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510" w:rsidRDefault="005D3510">
      <w:pPr>
        <w:rPr>
          <w:rFonts w:eastAsia="MS Minchofalt"/>
        </w:rPr>
      </w:pPr>
      <w:r>
        <w:rPr>
          <w:rFonts w:eastAsia="MS Minchofalt"/>
        </w:rPr>
        <w:t>śrī-gaurāṅga-stava-kalpa-taruḥ</w:t>
      </w:r>
    </w:p>
    <w:p w:rsidR="005D3510" w:rsidRDefault="005D3510">
      <w:pPr>
        <w:rPr>
          <w:rFonts w:eastAsia="MS Minchofalt"/>
        </w:rPr>
      </w:pPr>
    </w:p>
    <w:p w:rsidR="005D3510" w:rsidRDefault="005D3510">
      <w:pPr>
        <w:rPr>
          <w:rFonts w:eastAsia="MS Minchofalt"/>
        </w:rPr>
      </w:pPr>
      <w:r>
        <w:rPr>
          <w:rFonts w:eastAsia="MS Minchofalt"/>
        </w:rPr>
        <w:t>gatiṁ dṛṣṭvā yasya pramada-gaja-varye’khila-janā</w:t>
      </w:r>
    </w:p>
    <w:p w:rsidR="005D3510" w:rsidRDefault="005D3510">
      <w:pPr>
        <w:rPr>
          <w:rFonts w:eastAsia="MS Minchofalt"/>
        </w:rPr>
      </w:pPr>
      <w:r>
        <w:rPr>
          <w:rFonts w:eastAsia="MS Minchofalt"/>
        </w:rPr>
        <w:t>mukhaṁ ca śrī-candropari dadhati thūtkāra-nivaham |</w:t>
      </w:r>
      <w:r>
        <w:rPr>
          <w:rFonts w:eastAsia="MS Minchofalt"/>
        </w:rPr>
        <w:br/>
        <w:t>sva-kāntyā yaḥ svarṇācalam adharayac chīdhu ca vacas</w:t>
      </w:r>
    </w:p>
    <w:p w:rsidR="005D3510" w:rsidRDefault="005D3510">
      <w:pPr>
        <w:rPr>
          <w:rFonts w:eastAsia="MS Minchofalt"/>
        </w:rPr>
      </w:pPr>
      <w:r>
        <w:rPr>
          <w:rFonts w:eastAsia="MS Minchofalt"/>
        </w:rPr>
        <w:t>taraṅgair gaurāṅgo hṛdaya udayan māṁ madayati ||1||</w:t>
      </w:r>
    </w:p>
    <w:p w:rsidR="005D3510" w:rsidRDefault="005D3510">
      <w:pPr>
        <w:rPr>
          <w:rFonts w:eastAsia="MS Minchofalt"/>
        </w:rPr>
      </w:pPr>
    </w:p>
    <w:p w:rsidR="005D3510" w:rsidRDefault="005D3510">
      <w:pPr>
        <w:rPr>
          <w:rFonts w:eastAsia="MS Minchofalt"/>
        </w:rPr>
      </w:pPr>
      <w:r>
        <w:rPr>
          <w:rFonts w:eastAsia="MS Minchofalt"/>
        </w:rPr>
        <w:t>alaṅkṛtyātmānaṁ nava-vividha-ratnair iva vala-</w:t>
      </w:r>
    </w:p>
    <w:p w:rsidR="005D3510" w:rsidRDefault="005D3510">
      <w:pPr>
        <w:rPr>
          <w:rFonts w:eastAsia="MS Minchofalt"/>
        </w:rPr>
      </w:pPr>
      <w:r>
        <w:rPr>
          <w:rFonts w:eastAsia="MS Minchofalt"/>
        </w:rPr>
        <w:t>dvivarṇatva-stambhāsphuṭa-vacana-kampāśru-pulakaiḥ |</w:t>
      </w:r>
    </w:p>
    <w:p w:rsidR="005D3510" w:rsidRDefault="005D3510">
      <w:pPr>
        <w:rPr>
          <w:rFonts w:eastAsia="MS Minchofalt"/>
        </w:rPr>
      </w:pPr>
      <w:r>
        <w:rPr>
          <w:rFonts w:eastAsia="MS Minchofalt"/>
        </w:rPr>
        <w:t>hasan svidyan nṛtyan śiti-giri-pater nirbhara-mude</w:t>
      </w:r>
    </w:p>
    <w:p w:rsidR="005D3510" w:rsidRDefault="005D3510">
      <w:pPr>
        <w:rPr>
          <w:rFonts w:eastAsia="MS Minchofalt"/>
        </w:rPr>
      </w:pPr>
      <w:r>
        <w:rPr>
          <w:rFonts w:eastAsia="MS Minchofalt"/>
        </w:rPr>
        <w:t>puraḥ śrī-gaurāṅgo hṛdaya udayan māṁ madayati ||2||</w:t>
      </w:r>
    </w:p>
    <w:p w:rsidR="005D3510" w:rsidRDefault="005D3510">
      <w:pPr>
        <w:rPr>
          <w:rFonts w:eastAsia="MS Minchofalt"/>
        </w:rPr>
      </w:pPr>
    </w:p>
    <w:p w:rsidR="005D3510" w:rsidRDefault="005D3510">
      <w:pPr>
        <w:rPr>
          <w:rFonts w:eastAsia="MS Minchofalt"/>
        </w:rPr>
      </w:pPr>
      <w:r>
        <w:rPr>
          <w:rFonts w:eastAsia="MS Minchofalt"/>
        </w:rPr>
        <w:t>rasollāsais tiryag-gatibhir abhito vāribhir alaṁ</w:t>
      </w:r>
    </w:p>
    <w:p w:rsidR="005D3510" w:rsidRDefault="005D3510">
      <w:pPr>
        <w:rPr>
          <w:rFonts w:eastAsia="MS Minchofalt"/>
        </w:rPr>
      </w:pPr>
      <w:r>
        <w:rPr>
          <w:rFonts w:eastAsia="MS Minchofalt"/>
        </w:rPr>
        <w:t>dṛśoḥ siñcan lokān aruṇa-jala-yantratvam itayoḥ |</w:t>
      </w:r>
    </w:p>
    <w:p w:rsidR="005D3510" w:rsidRDefault="005D3510">
      <w:pPr>
        <w:rPr>
          <w:rFonts w:eastAsia="MS Minchofalt"/>
        </w:rPr>
      </w:pPr>
      <w:r>
        <w:rPr>
          <w:rFonts w:eastAsia="MS Minchofalt"/>
        </w:rPr>
        <w:t>mudā dantair dṛṣṭvā madhuram adharaṁ kampa-calitair</w:t>
      </w:r>
    </w:p>
    <w:p w:rsidR="005D3510" w:rsidRDefault="005D3510">
      <w:pPr>
        <w:rPr>
          <w:rFonts w:eastAsia="MS Minchofalt"/>
        </w:rPr>
      </w:pPr>
      <w:r>
        <w:rPr>
          <w:rFonts w:eastAsia="MS Minchofalt"/>
        </w:rPr>
        <w:t>naṭan śrī-gaurāṅgo hṛdaya udayan māṁ madayati ||3||</w:t>
      </w:r>
    </w:p>
    <w:p w:rsidR="005D3510" w:rsidRDefault="005D3510">
      <w:pPr>
        <w:rPr>
          <w:rFonts w:eastAsia="MS Minchofalt"/>
        </w:rPr>
      </w:pPr>
    </w:p>
    <w:p w:rsidR="005D3510" w:rsidRDefault="005D3510">
      <w:pPr>
        <w:rPr>
          <w:rFonts w:eastAsia="MS Minchofalt"/>
        </w:rPr>
      </w:pPr>
      <w:r>
        <w:rPr>
          <w:rFonts w:eastAsia="MS Minchofalt"/>
        </w:rPr>
        <w:t>kvacin miśrāvāse vraja-pati-sutasyoru-virahāt</w:t>
      </w:r>
    </w:p>
    <w:p w:rsidR="005D3510" w:rsidRDefault="005D3510">
      <w:pPr>
        <w:rPr>
          <w:rFonts w:eastAsia="MS Minchofalt"/>
        </w:rPr>
      </w:pPr>
      <w:r>
        <w:rPr>
          <w:rFonts w:eastAsia="MS Minchofalt"/>
        </w:rPr>
        <w:t>ślathac chrī-sandhitvād dadhad-adhika-dairghyaṁ bhuja-padoḥ |</w:t>
      </w:r>
    </w:p>
    <w:p w:rsidR="005D3510" w:rsidRDefault="005D3510">
      <w:pPr>
        <w:rPr>
          <w:rFonts w:eastAsia="MS Minchofalt"/>
        </w:rPr>
      </w:pPr>
      <w:r>
        <w:rPr>
          <w:rFonts w:eastAsia="MS Minchofalt"/>
        </w:rPr>
        <w:t>luṭhan bhūmau kākvā vikala-vikalaṁ gadgada-vacā</w:t>
      </w:r>
    </w:p>
    <w:p w:rsidR="005D3510" w:rsidRDefault="005D3510">
      <w:pPr>
        <w:rPr>
          <w:rFonts w:eastAsia="MS Minchofalt"/>
        </w:rPr>
      </w:pPr>
      <w:r>
        <w:rPr>
          <w:rFonts w:eastAsia="MS Minchofalt"/>
        </w:rPr>
        <w:t>rudan śrī-gaurāṅgo hṛdaya udayan māṁ madayati ||4||</w:t>
      </w:r>
    </w:p>
    <w:p w:rsidR="005D3510" w:rsidRDefault="005D3510">
      <w:pPr>
        <w:rPr>
          <w:rFonts w:eastAsia="MS Minchofalt"/>
        </w:rPr>
      </w:pPr>
    </w:p>
    <w:p w:rsidR="005D3510" w:rsidRDefault="005D3510">
      <w:pPr>
        <w:rPr>
          <w:rFonts w:eastAsia="MS Minchofalt"/>
        </w:rPr>
      </w:pPr>
      <w:r>
        <w:rPr>
          <w:rFonts w:eastAsia="MS Minchofalt"/>
        </w:rPr>
        <w:t>anudghāṭya dvāra-trayam uru ca bhitti-trayam aho</w:t>
      </w:r>
    </w:p>
    <w:p w:rsidR="005D3510" w:rsidRDefault="005D3510">
      <w:pPr>
        <w:rPr>
          <w:rFonts w:eastAsia="MS Minchofalt"/>
        </w:rPr>
      </w:pPr>
      <w:r>
        <w:rPr>
          <w:rFonts w:eastAsia="MS Minchofalt"/>
        </w:rPr>
        <w:t>vilaṅghyoccaiḥ kāliṅgika-surabhi-madhye nipatitaḥ |</w:t>
      </w:r>
    </w:p>
    <w:p w:rsidR="005D3510" w:rsidRDefault="005D3510">
      <w:pPr>
        <w:rPr>
          <w:rFonts w:eastAsia="MS Minchofalt"/>
        </w:rPr>
      </w:pPr>
      <w:r>
        <w:rPr>
          <w:rFonts w:eastAsia="MS Minchofalt"/>
        </w:rPr>
        <w:t>tanūdyat-saṅkocāt kamaṭha iva kṛṣṇoru-virahād</w:t>
      </w:r>
    </w:p>
    <w:p w:rsidR="005D3510" w:rsidRDefault="005D3510">
      <w:pPr>
        <w:rPr>
          <w:rFonts w:eastAsia="MS Minchofalt"/>
        </w:rPr>
      </w:pPr>
      <w:r>
        <w:rPr>
          <w:rFonts w:eastAsia="MS Minchofalt"/>
        </w:rPr>
        <w:t>virājan gaurāṅgo hṛdaya udayan māṁ madayati ||5||</w:t>
      </w:r>
    </w:p>
    <w:p w:rsidR="005D3510" w:rsidRDefault="005D3510">
      <w:pPr>
        <w:rPr>
          <w:rFonts w:eastAsia="MS Minchofalt"/>
        </w:rPr>
      </w:pPr>
    </w:p>
    <w:p w:rsidR="005D3510" w:rsidRDefault="005D3510">
      <w:pPr>
        <w:rPr>
          <w:rFonts w:eastAsia="MS Minchofalt"/>
        </w:rPr>
      </w:pPr>
      <w:r>
        <w:rPr>
          <w:rFonts w:eastAsia="MS Minchofalt"/>
        </w:rPr>
        <w:t>svakīyasya prāṇārbuda-sadṛśa-goṣṭhasya virahāt</w:t>
      </w:r>
    </w:p>
    <w:p w:rsidR="005D3510" w:rsidRDefault="005D3510">
      <w:pPr>
        <w:rPr>
          <w:rFonts w:eastAsia="MS Minchofalt"/>
        </w:rPr>
      </w:pPr>
      <w:r>
        <w:rPr>
          <w:rFonts w:eastAsia="MS Minchofalt"/>
        </w:rPr>
        <w:t>pralāpān unmādāt satatam ati kurvan vikala-dhīḥ |</w:t>
      </w:r>
    </w:p>
    <w:p w:rsidR="005D3510" w:rsidRDefault="005D3510">
      <w:pPr>
        <w:rPr>
          <w:rFonts w:eastAsia="MS Minchofalt"/>
        </w:rPr>
      </w:pPr>
      <w:r>
        <w:rPr>
          <w:rFonts w:eastAsia="MS Minchofalt"/>
        </w:rPr>
        <w:t>dadhad bhittau śaśvad vadana-vidhu-gharṣeṇa rudhiraṁ</w:t>
      </w:r>
    </w:p>
    <w:p w:rsidR="005D3510" w:rsidRDefault="005D3510">
      <w:pPr>
        <w:rPr>
          <w:rFonts w:eastAsia="MS Minchofalt"/>
        </w:rPr>
      </w:pPr>
      <w:r>
        <w:rPr>
          <w:rFonts w:eastAsia="MS Minchofalt"/>
        </w:rPr>
        <w:t>kṣātotthaṁ gaurāṅgo hṛdaya udayan māṁ madayati ||6||</w:t>
      </w:r>
    </w:p>
    <w:p w:rsidR="005D3510" w:rsidRDefault="005D3510">
      <w:pPr>
        <w:rPr>
          <w:rFonts w:eastAsia="MS Minchofalt"/>
        </w:rPr>
      </w:pPr>
    </w:p>
    <w:p w:rsidR="005D3510" w:rsidRDefault="005D3510">
      <w:pPr>
        <w:rPr>
          <w:rFonts w:eastAsia="MS Minchofalt"/>
        </w:rPr>
      </w:pPr>
      <w:r>
        <w:rPr>
          <w:rFonts w:eastAsia="MS Minchofalt"/>
        </w:rPr>
        <w:t>kva me kāntaḥ kṛṣṇas tvaritam iha taṁ lokaya sakhe</w:t>
      </w:r>
    </w:p>
    <w:p w:rsidR="005D3510" w:rsidRDefault="005D3510">
      <w:pPr>
        <w:rPr>
          <w:rFonts w:eastAsia="MS Minchofalt"/>
        </w:rPr>
      </w:pPr>
      <w:r>
        <w:rPr>
          <w:rFonts w:eastAsia="MS Minchofalt"/>
        </w:rPr>
        <w:t>tvam eveti dvārādhipam abhivadann unmada iva |</w:t>
      </w:r>
    </w:p>
    <w:p w:rsidR="005D3510" w:rsidRDefault="005D3510">
      <w:pPr>
        <w:rPr>
          <w:rFonts w:eastAsia="MS Minchofalt"/>
        </w:rPr>
      </w:pPr>
      <w:r>
        <w:rPr>
          <w:rFonts w:eastAsia="MS Minchofalt"/>
        </w:rPr>
        <w:t>drutaṁ gaccha draṣṭuṁ priyam iti tad-uktena dhṛta-tad-</w:t>
      </w:r>
    </w:p>
    <w:p w:rsidR="005D3510" w:rsidRDefault="005D3510">
      <w:pPr>
        <w:rPr>
          <w:rFonts w:eastAsia="MS Minchofalt"/>
        </w:rPr>
      </w:pPr>
      <w:r>
        <w:rPr>
          <w:rFonts w:eastAsia="MS Minchofalt"/>
        </w:rPr>
        <w:t>bhujāntar gaurāṅgo hṛdaya udayan māṁ madayati ||7||</w:t>
      </w:r>
    </w:p>
    <w:p w:rsidR="005D3510" w:rsidRDefault="005D3510">
      <w:pPr>
        <w:rPr>
          <w:rFonts w:eastAsia="MS Minchofalt"/>
        </w:rPr>
      </w:pPr>
    </w:p>
    <w:p w:rsidR="005D3510" w:rsidRDefault="005D3510">
      <w:pPr>
        <w:rPr>
          <w:rFonts w:eastAsia="MS Minchofalt"/>
        </w:rPr>
      </w:pPr>
      <w:r>
        <w:rPr>
          <w:rFonts w:eastAsia="MS Minchofalt"/>
        </w:rPr>
        <w:t>samīpe nīlādreś caṭaka-giri-rājasya kalanād</w:t>
      </w:r>
    </w:p>
    <w:p w:rsidR="005D3510" w:rsidRDefault="005D3510">
      <w:pPr>
        <w:rPr>
          <w:rFonts w:eastAsia="MS Minchofalt"/>
        </w:rPr>
      </w:pPr>
      <w:r>
        <w:rPr>
          <w:rFonts w:eastAsia="MS Minchofalt"/>
        </w:rPr>
        <w:t>aye goṣṭhe govardhana-giri-patiṁ lokitum itaḥ |</w:t>
      </w:r>
    </w:p>
    <w:p w:rsidR="005D3510" w:rsidRDefault="005D3510">
      <w:pPr>
        <w:rPr>
          <w:rFonts w:eastAsia="MS Minchofalt"/>
        </w:rPr>
      </w:pPr>
      <w:r>
        <w:rPr>
          <w:rFonts w:eastAsia="MS Minchofalt"/>
        </w:rPr>
        <w:t>vrajann asmīty uktvā pramada iva dhāvann avadhṛto</w:t>
      </w:r>
    </w:p>
    <w:p w:rsidR="005D3510" w:rsidRDefault="005D3510">
      <w:pPr>
        <w:rPr>
          <w:rFonts w:eastAsia="MS Minchofalt"/>
        </w:rPr>
      </w:pPr>
      <w:r>
        <w:rPr>
          <w:rFonts w:eastAsia="MS Minchofalt"/>
        </w:rPr>
        <w:t>gaṇaiḥ svair gaurāṅgo hṛdaya udayan māṁ madayati ||8||</w:t>
      </w:r>
    </w:p>
    <w:p w:rsidR="005D3510" w:rsidRDefault="005D3510">
      <w:pPr>
        <w:rPr>
          <w:rFonts w:eastAsia="MS Minchofalt"/>
        </w:rPr>
      </w:pPr>
    </w:p>
    <w:p w:rsidR="005D3510" w:rsidRDefault="005D3510">
      <w:pPr>
        <w:rPr>
          <w:rFonts w:eastAsia="MS Minchofalt"/>
        </w:rPr>
      </w:pPr>
      <w:r>
        <w:rPr>
          <w:rFonts w:eastAsia="MS Minchofalt"/>
        </w:rPr>
        <w:t>alaṁ dolā-khelā-mahasi vara-tan-maṇḍapa-tale</w:t>
      </w:r>
    </w:p>
    <w:p w:rsidR="005D3510" w:rsidRDefault="005D3510">
      <w:pPr>
        <w:rPr>
          <w:rFonts w:eastAsia="MS Minchofalt"/>
        </w:rPr>
      </w:pPr>
      <w:r>
        <w:rPr>
          <w:rFonts w:eastAsia="MS Minchofalt"/>
        </w:rPr>
        <w:t>svarūpeṇa svenāpara-nija-gaṇenāpi militaḥ |</w:t>
      </w:r>
    </w:p>
    <w:p w:rsidR="005D3510" w:rsidRDefault="005D3510">
      <w:pPr>
        <w:rPr>
          <w:rFonts w:eastAsia="MS Minchofalt"/>
        </w:rPr>
      </w:pPr>
      <w:r>
        <w:rPr>
          <w:rFonts w:eastAsia="MS Minchofalt"/>
        </w:rPr>
        <w:t>svayaṁ kurvan nāmnām ati-madhura-gānaṁ murabhidaḥ</w:t>
      </w:r>
    </w:p>
    <w:p w:rsidR="005D3510" w:rsidRDefault="005D3510">
      <w:pPr>
        <w:rPr>
          <w:rFonts w:eastAsia="MS Minchofalt"/>
        </w:rPr>
      </w:pPr>
      <w:r>
        <w:rPr>
          <w:rFonts w:eastAsia="MS Minchofalt"/>
        </w:rPr>
        <w:t>saraṅgo gaurāṅgo hṛdaya udayan māṁ madayati ||9||</w:t>
      </w:r>
    </w:p>
    <w:p w:rsidR="005D3510" w:rsidRDefault="005D3510">
      <w:pPr>
        <w:rPr>
          <w:rFonts w:eastAsia="MS Minchofalt"/>
        </w:rPr>
      </w:pPr>
    </w:p>
    <w:p w:rsidR="005D3510" w:rsidRDefault="005D3510">
      <w:pPr>
        <w:rPr>
          <w:rFonts w:eastAsia="MS Minchofalt"/>
        </w:rPr>
      </w:pPr>
      <w:r>
        <w:rPr>
          <w:rFonts w:eastAsia="MS Minchofalt"/>
        </w:rPr>
        <w:t>dayāṁ yo govinde garuḍa iva lakṣmī-patir alaṁ</w:t>
      </w:r>
    </w:p>
    <w:p w:rsidR="005D3510" w:rsidRDefault="005D3510">
      <w:pPr>
        <w:rPr>
          <w:rFonts w:eastAsia="MS Minchofalt"/>
        </w:rPr>
      </w:pPr>
      <w:r>
        <w:rPr>
          <w:rFonts w:eastAsia="MS Minchofalt"/>
        </w:rPr>
        <w:t>purī-deve bhaktiṁ ya iva guruvarye yadu-varaḥ |</w:t>
      </w:r>
    </w:p>
    <w:p w:rsidR="005D3510" w:rsidRDefault="005D3510">
      <w:pPr>
        <w:rPr>
          <w:rFonts w:eastAsia="MS Minchofalt"/>
        </w:rPr>
      </w:pPr>
      <w:r>
        <w:rPr>
          <w:rFonts w:eastAsia="MS Minchofalt"/>
        </w:rPr>
        <w:t>svarūpe yaḥ snehaṁ giridhara iva śrīla-subale</w:t>
      </w:r>
    </w:p>
    <w:p w:rsidR="005D3510" w:rsidRDefault="005D3510">
      <w:pPr>
        <w:rPr>
          <w:rFonts w:eastAsia="MS Minchofalt"/>
        </w:rPr>
      </w:pPr>
      <w:r>
        <w:rPr>
          <w:rFonts w:eastAsia="MS Minchofalt"/>
        </w:rPr>
        <w:t>vidhatte gaurāṅgo hṛdaya udayan māṁ madayati ||10||</w:t>
      </w:r>
    </w:p>
    <w:p w:rsidR="005D3510" w:rsidRDefault="005D3510">
      <w:pPr>
        <w:rPr>
          <w:rFonts w:eastAsia="MS Minchofalt"/>
        </w:rPr>
      </w:pPr>
    </w:p>
    <w:p w:rsidR="005D3510" w:rsidRDefault="005D3510">
      <w:pPr>
        <w:rPr>
          <w:rFonts w:eastAsia="MS Minchofalt"/>
        </w:rPr>
      </w:pPr>
      <w:r>
        <w:rPr>
          <w:rFonts w:eastAsia="MS Minchofalt"/>
        </w:rPr>
        <w:t>mahā-sampad-dāvād api patitam uddhṛtya kṛpayā</w:t>
      </w:r>
    </w:p>
    <w:p w:rsidR="005D3510" w:rsidRDefault="005D3510">
      <w:pPr>
        <w:rPr>
          <w:rFonts w:eastAsia="MS Minchofalt"/>
        </w:rPr>
      </w:pPr>
      <w:r>
        <w:rPr>
          <w:rFonts w:eastAsia="MS Minchofalt"/>
        </w:rPr>
        <w:t>svarūpe yaḥ svīye kujanam api māṁ nyasya muditaḥ |</w:t>
      </w:r>
    </w:p>
    <w:p w:rsidR="005D3510" w:rsidRDefault="005D3510">
      <w:pPr>
        <w:rPr>
          <w:rFonts w:eastAsia="MS Minchofalt"/>
        </w:rPr>
      </w:pPr>
      <w:r>
        <w:rPr>
          <w:rFonts w:eastAsia="MS Minchofalt"/>
        </w:rPr>
        <w:t>uro-guñjā-hāraṁ priyam api ca govardhana-śilāṁ</w:t>
      </w:r>
    </w:p>
    <w:p w:rsidR="005D3510" w:rsidRDefault="005D3510">
      <w:pPr>
        <w:rPr>
          <w:rFonts w:eastAsia="MS Minchofalt"/>
        </w:rPr>
      </w:pPr>
      <w:r>
        <w:rPr>
          <w:rFonts w:eastAsia="MS Minchofalt"/>
        </w:rPr>
        <w:t>dadau me gaurāṅgo hṛdaya udayan māṁ madayati ||11||</w:t>
      </w:r>
    </w:p>
    <w:p w:rsidR="005D3510" w:rsidRDefault="005D3510">
      <w:pPr>
        <w:rPr>
          <w:rFonts w:eastAsia="MS Minchofalt"/>
        </w:rPr>
      </w:pPr>
    </w:p>
    <w:p w:rsidR="005D3510" w:rsidRDefault="005D3510">
      <w:pPr>
        <w:rPr>
          <w:rFonts w:eastAsia="MS Minchofalt"/>
        </w:rPr>
      </w:pPr>
      <w:r>
        <w:rPr>
          <w:rFonts w:eastAsia="MS Minchofalt"/>
        </w:rPr>
        <w:t>iti śrī-gaurāṅgodgata-vividha-sadbhāva-kusuma-</w:t>
      </w:r>
    </w:p>
    <w:p w:rsidR="005D3510" w:rsidRDefault="005D3510">
      <w:pPr>
        <w:rPr>
          <w:rFonts w:eastAsia="MS Minchofalt"/>
        </w:rPr>
      </w:pPr>
      <w:r>
        <w:rPr>
          <w:rFonts w:eastAsia="MS Minchofalt"/>
        </w:rPr>
        <w:t>prabhā-bhrājat-padyāvali-lalita-śākhaṁ suratarum |</w:t>
      </w:r>
    </w:p>
    <w:p w:rsidR="005D3510" w:rsidRDefault="005D3510">
      <w:pPr>
        <w:rPr>
          <w:rFonts w:eastAsia="MS Minchofalt"/>
        </w:rPr>
      </w:pPr>
      <w:r>
        <w:rPr>
          <w:rFonts w:eastAsia="MS Minchofalt"/>
        </w:rPr>
        <w:t>muhur yo’tiśraddhauṣadhi-vara-balat-pāṭha-salilair</w:t>
      </w:r>
    </w:p>
    <w:p w:rsidR="005D3510" w:rsidRDefault="005D3510">
      <w:pPr>
        <w:rPr>
          <w:rFonts w:eastAsia="MS Minchofalt"/>
        </w:rPr>
      </w:pPr>
      <w:r>
        <w:rPr>
          <w:rFonts w:eastAsia="MS Minchofalt"/>
        </w:rPr>
        <w:t>alaṁ siñced vindet sarasa-guru-tal-lokana-phalam ||12||</w:t>
      </w:r>
    </w:p>
    <w:p w:rsidR="005D3510" w:rsidRDefault="005D3510">
      <w:pPr>
        <w:rPr>
          <w:rFonts w:eastAsia="MS Minchofalt"/>
        </w:rPr>
      </w:pPr>
    </w:p>
    <w:p w:rsidR="005D3510" w:rsidRDefault="005D3510">
      <w:pPr>
        <w:rPr>
          <w:rFonts w:eastAsia="MS Minchofalt"/>
        </w:rPr>
      </w:pPr>
      <w:r>
        <w:rPr>
          <w:rFonts w:eastAsia="MS Minchofalt"/>
        </w:rPr>
        <w:t>iti śrīmad-raghunātha-dāsa-gosvāmi-viracita-stavāvalyāṁ śrī-gaurāṅga-stava-kalpa-taruḥ samāptaḥ |</w:t>
      </w:r>
    </w:p>
    <w:p w:rsidR="005D3510" w:rsidRDefault="005D3510">
      <w:pPr>
        <w:rPr>
          <w:rFonts w:eastAsia="MS Minchofalt"/>
        </w:rPr>
      </w:pPr>
    </w:p>
    <w:sectPr w:rsidR="005D3510" w:rsidSect="005D3510">
      <w:pgSz w:w="11906" w:h="16838"/>
      <w:pgMar w:top="1440" w:right="1152" w:bottom="1440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D3510"/>
    <w:rsid w:val="005D35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sa-IN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D3510"/>
    <w:rPr>
      <w:rFonts w:ascii="Courier New" w:hAnsi="Courier New" w:cs="Courier New"/>
      <w:noProof/>
      <w:lang w:val="sa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368</Words>
  <Characters>2100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gatià dåñövä yasya pramada-gaja-varye’khila-janä</dc:title>
  <dc:subject/>
  <dc:creator>Jan Brzezinski</dc:creator>
  <cp:keywords/>
  <dc:description/>
  <cp:lastModifiedBy>Jan Brzezinski</cp:lastModifiedBy>
  <cp:revision>2</cp:revision>
  <dcterms:created xsi:type="dcterms:W3CDTF">2002-01-26T04:08:00Z</dcterms:created>
  <dcterms:modified xsi:type="dcterms:W3CDTF">2002-01-26T04:08:00Z</dcterms:modified>
</cp:coreProperties>
</file>