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271" w:rsidRPr="00B022F3" w:rsidRDefault="009A0271" w:rsidP="00B022F3">
      <w:pPr>
        <w:pStyle w:val="Heading1"/>
        <w:jc w:val="center"/>
        <w:rPr>
          <w:rFonts w:ascii="Balaram" w:hAnsi="Balaram"/>
          <w:lang w:val="fr-CA"/>
        </w:rPr>
      </w:pPr>
      <w:r>
        <w:rPr>
          <w:rFonts w:ascii="Balaram" w:hAnsi="Balaram"/>
          <w:lang w:val="fr-CA"/>
        </w:rPr>
        <w:t>śrī-śrī-</w:t>
      </w:r>
      <w:r w:rsidRPr="00B022F3">
        <w:rPr>
          <w:rFonts w:ascii="Balaram" w:hAnsi="Balaram"/>
          <w:lang w:val="fr-CA"/>
        </w:rPr>
        <w:t>svayaṁbhagavattvāṣṭakam</w:t>
      </w:r>
    </w:p>
    <w:p w:rsidR="009A0271" w:rsidRDefault="009A0271" w:rsidP="00B022F3">
      <w:pPr>
        <w:jc w:val="center"/>
        <w:rPr>
          <w:lang w:val="fr-CA"/>
        </w:rPr>
      </w:pPr>
    </w:p>
    <w:p w:rsidR="009A0271" w:rsidRPr="00CA4AF8" w:rsidRDefault="009A0271" w:rsidP="00B022F3">
      <w:pPr>
        <w:jc w:val="center"/>
        <w:rPr>
          <w:lang w:val="en-US"/>
        </w:rPr>
      </w:pPr>
      <w:r w:rsidRPr="00CA4AF8">
        <w:rPr>
          <w:lang w:val="en-US"/>
        </w:rPr>
        <w:t>sva</w:t>
      </w:r>
      <w:r>
        <w:rPr>
          <w:lang w:val="en-US"/>
        </w:rPr>
        <w:t>-</w:t>
      </w:r>
      <w:r w:rsidRPr="00CA4AF8">
        <w:rPr>
          <w:lang w:val="en-US"/>
        </w:rPr>
        <w:t>janmany aiśvaryaṁ balam iha vadhe daitya-vitater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yaśaḥ pārtha-trāṇe yadu-puri mahā-sampadam adhāt |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paraṁ jñānaṁ jiṣṇau muṣalam anu vairāgyam anu yo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bhagaiḥ ṣaḍbhiḥ pūrṇaḥ sa bhavatu mude nanda-tanayaḥ ||1||</w:t>
      </w:r>
    </w:p>
    <w:p w:rsidR="009A0271" w:rsidRDefault="009A0271" w:rsidP="00B022F3">
      <w:pPr>
        <w:jc w:val="center"/>
        <w:rPr>
          <w:lang w:val="en-US"/>
        </w:rPr>
      </w:pP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caturbāhutvaṁ yaḥ sva-jani samaye yo mṛd-aśane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jagat-koṭīṁ kukṣy-antara-parimitatvaṁ sva-vapuṣaḥ |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dadhi-sphoṭe brahmaṇy atanuta parānanta-tanutāṁ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mahaiśvaryaḥ pūrṇaḥ sa bhavatu mude nanda-tanayaḥ ||2||</w:t>
      </w:r>
    </w:p>
    <w:p w:rsidR="009A0271" w:rsidRDefault="009A0271" w:rsidP="00B022F3">
      <w:pPr>
        <w:jc w:val="center"/>
        <w:rPr>
          <w:lang w:val="en-US"/>
        </w:rPr>
      </w:pP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balaṁ bakyāṁ danta-cchadana-varayoḥ keśini nṛge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niṛpe bāhvor aṅghreḥ phaṇini vapuṣaḥ kaṁsa-marutoḥ |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giritre daityeṣv apy atanuta nijāstrasya yad ato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 xml:space="preserve">mahaujobhiḥ </w:t>
      </w:r>
      <w:r w:rsidRPr="00E368BC">
        <w:rPr>
          <w:lang w:val="en-US"/>
        </w:rPr>
        <w:t>pūrṇaḥ sa bhavatu mude nanda-tanayaḥ ||</w:t>
      </w:r>
      <w:r>
        <w:rPr>
          <w:lang w:val="en-US"/>
        </w:rPr>
        <w:t>3</w:t>
      </w:r>
      <w:r w:rsidRPr="00E368BC">
        <w:rPr>
          <w:lang w:val="en-US"/>
        </w:rPr>
        <w:t>||</w:t>
      </w:r>
    </w:p>
    <w:p w:rsidR="009A0271" w:rsidRDefault="009A0271" w:rsidP="00B022F3">
      <w:pPr>
        <w:jc w:val="center"/>
        <w:rPr>
          <w:lang w:val="en-US"/>
        </w:rPr>
      </w:pP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asaṅkhyāto gopyo vraja-bhuvi mahiṣyo yadu-pure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sutāḥ pradyumnādyāḥ sura-taru-sudharmādi ca dhanam |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>bahir dvāri brahmādyāpi balivahaṁ stauti yad ataḥ</w:t>
      </w:r>
    </w:p>
    <w:p w:rsidR="009A0271" w:rsidRDefault="009A0271" w:rsidP="00B022F3">
      <w:pPr>
        <w:jc w:val="center"/>
        <w:rPr>
          <w:lang w:val="en-US"/>
        </w:rPr>
      </w:pPr>
      <w:r>
        <w:rPr>
          <w:lang w:val="en-US"/>
        </w:rPr>
        <w:t xml:space="preserve">śriyāṁ pūraiḥ </w:t>
      </w:r>
      <w:r w:rsidRPr="00E368BC">
        <w:rPr>
          <w:lang w:val="en-US"/>
        </w:rPr>
        <w:t>pūrṇaḥ sa bhavatu mude nanda-tanayaḥ ||</w:t>
      </w:r>
      <w:r>
        <w:rPr>
          <w:lang w:val="en-US"/>
        </w:rPr>
        <w:t>4</w:t>
      </w:r>
      <w:r w:rsidRPr="00E368BC">
        <w:rPr>
          <w:lang w:val="en-US"/>
        </w:rPr>
        <w:t>||</w:t>
      </w:r>
    </w:p>
    <w:p w:rsidR="009A0271" w:rsidRDefault="009A0271" w:rsidP="00B022F3">
      <w:pPr>
        <w:jc w:val="center"/>
        <w:rPr>
          <w:lang w:val="en-US"/>
        </w:rPr>
      </w:pPr>
    </w:p>
    <w:p w:rsidR="009A0271" w:rsidRDefault="009A0271" w:rsidP="00B022F3">
      <w:pPr>
        <w:jc w:val="center"/>
        <w:rPr>
          <w:lang w:val="fr-FR"/>
        </w:rPr>
      </w:pPr>
      <w:r w:rsidRPr="00E368BC">
        <w:rPr>
          <w:lang w:val="fr-FR"/>
        </w:rPr>
        <w:t>yato datte m</w:t>
      </w:r>
      <w:r>
        <w:rPr>
          <w:lang w:val="fr-FR"/>
        </w:rPr>
        <w:t>uktiṁ ripu-vitataye yan nara-jan</w:t>
      </w:r>
      <w:r w:rsidRPr="00E368BC">
        <w:rPr>
          <w:lang w:val="fr-FR"/>
        </w:rPr>
        <w:t>i</w:t>
      </w:r>
      <w:r>
        <w:rPr>
          <w:lang w:val="fr-FR"/>
        </w:rPr>
        <w:t>r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vijetā rudrāder api nata-janādhīna iti yat |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sabhāyāṁ draupadyā varakṛd atipūjyo nṛpa-makhe</w:t>
      </w:r>
    </w:p>
    <w:p w:rsidR="009A0271" w:rsidRDefault="009A0271" w:rsidP="00B022F3">
      <w:pPr>
        <w:ind w:left="0" w:firstLine="0"/>
        <w:jc w:val="center"/>
        <w:rPr>
          <w:lang w:val="fr-FR"/>
        </w:rPr>
      </w:pPr>
      <w:r>
        <w:rPr>
          <w:lang w:val="fr-FR"/>
        </w:rPr>
        <w:t xml:space="preserve">yaśobhis tat </w:t>
      </w:r>
      <w:r w:rsidRPr="00CA4AF8">
        <w:rPr>
          <w:lang w:val="fr-FR"/>
        </w:rPr>
        <w:t>pūrṇaḥ sa bhavatu mude nanda-tanayaḥ ||</w:t>
      </w:r>
      <w:r>
        <w:rPr>
          <w:lang w:val="fr-FR"/>
        </w:rPr>
        <w:t>5</w:t>
      </w:r>
      <w:r w:rsidRPr="00CA4AF8">
        <w:rPr>
          <w:lang w:val="fr-FR"/>
        </w:rPr>
        <w:t>||</w:t>
      </w:r>
    </w:p>
    <w:p w:rsidR="009A0271" w:rsidRDefault="009A0271" w:rsidP="00B022F3">
      <w:pPr>
        <w:ind w:left="0" w:firstLine="0"/>
        <w:jc w:val="center"/>
        <w:rPr>
          <w:lang w:val="fr-FR"/>
        </w:rPr>
      </w:pPr>
    </w:p>
    <w:p w:rsidR="009A0271" w:rsidRDefault="009A0271" w:rsidP="00B022F3">
      <w:pPr>
        <w:ind w:left="0" w:firstLine="0"/>
        <w:jc w:val="center"/>
        <w:rPr>
          <w:lang w:val="fr-FR"/>
        </w:rPr>
      </w:pPr>
      <w:r>
        <w:rPr>
          <w:lang w:val="fr-FR"/>
        </w:rPr>
        <w:t>nyadhād gītā-ratnaṁ trijagad atulaṁ yat priya-sakhe</w:t>
      </w:r>
    </w:p>
    <w:p w:rsidR="009A0271" w:rsidRDefault="009A0271" w:rsidP="00B022F3">
      <w:pPr>
        <w:ind w:left="0" w:firstLine="0"/>
        <w:jc w:val="center"/>
        <w:rPr>
          <w:lang w:val="fr-FR"/>
        </w:rPr>
      </w:pPr>
      <w:r>
        <w:rPr>
          <w:lang w:val="fr-FR"/>
        </w:rPr>
        <w:t>paraṁ tattvaṁ premṇoddhava-parama-bhakte ca nigamam |</w:t>
      </w:r>
    </w:p>
    <w:p w:rsidR="009A0271" w:rsidRDefault="009A0271" w:rsidP="00B022F3">
      <w:pPr>
        <w:ind w:left="0" w:firstLine="0"/>
        <w:jc w:val="center"/>
        <w:rPr>
          <w:lang w:val="fr-FR"/>
        </w:rPr>
      </w:pPr>
      <w:r>
        <w:rPr>
          <w:lang w:val="fr-FR"/>
        </w:rPr>
        <w:t>nija-prāṇa-presṭhāsv api rasa-bhṛtaṁ gopa-kulajāsv</w:t>
      </w:r>
    </w:p>
    <w:p w:rsidR="009A0271" w:rsidRDefault="009A0271" w:rsidP="00B022F3">
      <w:pPr>
        <w:ind w:left="0" w:firstLine="0"/>
        <w:jc w:val="center"/>
        <w:rPr>
          <w:lang w:val="fr-FR"/>
        </w:rPr>
      </w:pPr>
      <w:r>
        <w:rPr>
          <w:lang w:val="fr-FR"/>
        </w:rPr>
        <w:t xml:space="preserve">ato jñānaiḥ </w:t>
      </w:r>
      <w:r w:rsidRPr="00CA4AF8">
        <w:rPr>
          <w:lang w:val="fr-FR"/>
        </w:rPr>
        <w:t>pūrṇaḥ sa bhavatu mude nanda-tanayaḥ ||</w:t>
      </w:r>
      <w:r>
        <w:rPr>
          <w:lang w:val="fr-FR"/>
        </w:rPr>
        <w:t>6</w:t>
      </w:r>
      <w:r w:rsidRPr="00CA4AF8">
        <w:rPr>
          <w:lang w:val="fr-FR"/>
        </w:rPr>
        <w:t>||</w:t>
      </w:r>
    </w:p>
    <w:p w:rsidR="009A0271" w:rsidRPr="00CA4AF8" w:rsidRDefault="009A0271" w:rsidP="00B022F3">
      <w:pPr>
        <w:ind w:left="0" w:firstLine="0"/>
        <w:jc w:val="center"/>
        <w:rPr>
          <w:lang w:val="fr-FR"/>
        </w:rPr>
      </w:pP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kṛtāgaskaṁ vyādhaṁ satanum api vaikuṇṭham anayan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mamatvasyaikāgrān api parijanān hanta vijahau |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yadyapy ete śrutyā dhuvatanutayoktās tad api hā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 xml:space="preserve">sva-vairāgyaiḥ </w:t>
      </w:r>
      <w:r w:rsidRPr="00CA4AF8">
        <w:rPr>
          <w:lang w:val="fr-FR"/>
        </w:rPr>
        <w:t>pūrṇaḥ sa bhavatu mude nanda-tanayaḥ ||</w:t>
      </w:r>
      <w:r>
        <w:rPr>
          <w:lang w:val="fr-FR"/>
        </w:rPr>
        <w:t>7</w:t>
      </w:r>
      <w:r w:rsidRPr="00CA4AF8">
        <w:rPr>
          <w:lang w:val="fr-FR"/>
        </w:rPr>
        <w:t>||</w:t>
      </w:r>
    </w:p>
    <w:p w:rsidR="009A0271" w:rsidRDefault="009A0271" w:rsidP="00B022F3">
      <w:pPr>
        <w:jc w:val="center"/>
        <w:rPr>
          <w:lang w:val="fr-FR"/>
        </w:rPr>
      </w:pP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 xml:space="preserve">ajatvaṁ janmitvaṁ ratir aratitehārahitatā 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salīlatvaṁ vyāptiḥ parimitir ahaṁtā-mamatayoḥ |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pade tyāgātyāgāv ubhayam api nityaṁ sad urarī-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 xml:space="preserve">karotīśaḥ </w:t>
      </w:r>
      <w:r w:rsidRPr="00CA4AF8">
        <w:rPr>
          <w:lang w:val="fr-FR"/>
        </w:rPr>
        <w:t>pūrṇaḥ sa bhavatu mude nanda-tanayaḥ ||</w:t>
      </w:r>
      <w:r>
        <w:rPr>
          <w:lang w:val="fr-FR"/>
        </w:rPr>
        <w:t>8</w:t>
      </w:r>
      <w:r w:rsidRPr="00CA4AF8">
        <w:rPr>
          <w:lang w:val="fr-FR"/>
        </w:rPr>
        <w:t>||</w:t>
      </w:r>
    </w:p>
    <w:p w:rsidR="009A0271" w:rsidRDefault="009A0271" w:rsidP="00B022F3">
      <w:pPr>
        <w:jc w:val="center"/>
        <w:rPr>
          <w:lang w:val="fr-FR"/>
        </w:rPr>
      </w:pP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samudyat-sandeha-jvara-śata-haraṁ bheṣaja-varaṁ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jano yaḥ seveta prathita-bhagavattvāṣṭakam idam |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tad-aiśvarya-svādaiḥ sva-dhiyam ativelaṁ sarasayan</w:t>
      </w:r>
    </w:p>
    <w:p w:rsidR="009A0271" w:rsidRDefault="009A0271" w:rsidP="00B022F3">
      <w:pPr>
        <w:jc w:val="center"/>
        <w:rPr>
          <w:lang w:val="fr-FR"/>
        </w:rPr>
      </w:pPr>
      <w:r>
        <w:rPr>
          <w:lang w:val="fr-FR"/>
        </w:rPr>
        <w:t>labhetāsau tasya priya-parijanānugya-padavīm ||9||</w:t>
      </w:r>
    </w:p>
    <w:p w:rsidR="009A0271" w:rsidRDefault="009A0271" w:rsidP="00B022F3">
      <w:pPr>
        <w:jc w:val="center"/>
        <w:rPr>
          <w:lang w:val="fr-FR"/>
        </w:rPr>
      </w:pPr>
    </w:p>
    <w:p w:rsidR="009A0271" w:rsidRPr="00B022F3" w:rsidRDefault="009A0271" w:rsidP="00B022F3">
      <w:pPr>
        <w:jc w:val="center"/>
        <w:rPr>
          <w:lang w:val="en-US"/>
        </w:rPr>
      </w:pPr>
      <w:r>
        <w:rPr>
          <w:lang w:val="fr-FR"/>
        </w:rPr>
        <w:t>iti śrī</w:t>
      </w:r>
      <w:r>
        <w:rPr>
          <w:rFonts w:ascii="Times New Roman" w:hAnsi="Times New Roman"/>
          <w:lang w:val="fr-FR"/>
        </w:rPr>
        <w:t>-</w:t>
      </w:r>
      <w:r w:rsidRPr="00B022F3">
        <w:t>viśv</w:t>
      </w:r>
      <w:r>
        <w:rPr>
          <w:lang w:val="fr-CA"/>
        </w:rPr>
        <w:t>anātha-cakravarti- ṭhakkura-viracita-stavāmṛta-laharyāṁ śrī-śrī-svayaṁ-bhagavattvāṣṭakaṁ sampūrṇam |</w:t>
      </w:r>
    </w:p>
    <w:sectPr w:rsidR="009A0271" w:rsidRPr="00B022F3" w:rsidSect="009A02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0D02"/>
    <w:rsid w:val="00071FF3"/>
    <w:rsid w:val="001E06A9"/>
    <w:rsid w:val="0034150C"/>
    <w:rsid w:val="00416AF2"/>
    <w:rsid w:val="00453CBE"/>
    <w:rsid w:val="00580D02"/>
    <w:rsid w:val="00602931"/>
    <w:rsid w:val="006115BB"/>
    <w:rsid w:val="00634585"/>
    <w:rsid w:val="00642E53"/>
    <w:rsid w:val="00921AED"/>
    <w:rsid w:val="009736BA"/>
    <w:rsid w:val="00977E25"/>
    <w:rsid w:val="009A0271"/>
    <w:rsid w:val="00A028D5"/>
    <w:rsid w:val="00A67150"/>
    <w:rsid w:val="00A92D11"/>
    <w:rsid w:val="00B022F3"/>
    <w:rsid w:val="00CA4AF8"/>
    <w:rsid w:val="00CF0C7F"/>
    <w:rsid w:val="00DB39E8"/>
    <w:rsid w:val="00E368BC"/>
    <w:rsid w:val="00F05103"/>
    <w:rsid w:val="00F339A2"/>
    <w:rsid w:val="00F83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9736BA"/>
    <w:pPr>
      <w:ind w:left="720" w:hanging="720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2F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92D11"/>
    <w:pPr>
      <w:keepNext/>
      <w:spacing w:before="240" w:after="60"/>
      <w:jc w:val="center"/>
      <w:outlineLvl w:val="2"/>
    </w:pPr>
    <w:rPr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D2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D22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Heading3LatinItalic">
    <w:name w:val="Style Heading 3 + (Latin) Italic"/>
    <w:basedOn w:val="Heading3"/>
    <w:rsid w:val="00A92D11"/>
  </w:style>
  <w:style w:type="paragraph" w:styleId="FootnoteText">
    <w:name w:val="footnote text"/>
    <w:basedOn w:val="Normal"/>
    <w:link w:val="FootnoteTextChar"/>
    <w:autoRedefine/>
    <w:uiPriority w:val="99"/>
    <w:semiHidden/>
    <w:rsid w:val="009736BA"/>
    <w:pPr>
      <w:ind w:left="0" w:firstLin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5D22"/>
    <w:rPr>
      <w:rFonts w:ascii="Arial" w:hAnsi="Arial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1</Pages>
  <Words>295</Words>
  <Characters>1688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çré-çré-svayaàbhagavattväñöakam</dc:title>
  <dc:subject/>
  <dc:creator>admin</dc:creator>
  <cp:keywords/>
  <dc:description/>
  <cp:lastModifiedBy>admin</cp:lastModifiedBy>
  <cp:revision>1</cp:revision>
  <dcterms:created xsi:type="dcterms:W3CDTF">2002-07-04T06:28:00Z</dcterms:created>
  <dcterms:modified xsi:type="dcterms:W3CDTF">2002-07-04T06:44:00Z</dcterms:modified>
</cp:coreProperties>
</file>