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BE" w:rsidRDefault="004323BE">
      <w:pPr>
        <w:jc w:val="center"/>
        <w:rPr>
          <w:rFonts w:ascii="Balaram" w:hAnsi="Balaram"/>
          <w:b/>
          <w:bCs/>
          <w:sz w:val="28"/>
          <w:szCs w:val="28"/>
          <w:lang w:val="en-GB"/>
        </w:rPr>
      </w:pPr>
      <w:r>
        <w:rPr>
          <w:rFonts w:ascii="Balaram" w:hAnsi="Balaram"/>
          <w:b/>
          <w:bCs/>
          <w:sz w:val="28"/>
          <w:szCs w:val="28"/>
          <w:lang w:val="en-GB"/>
        </w:rPr>
        <w:t>Śrī Anurāga-Valli</w:t>
      </w:r>
    </w:p>
    <w:p w:rsidR="004323BE" w:rsidRDefault="004323BE">
      <w:pPr>
        <w:jc w:val="center"/>
        <w:rPr>
          <w:rFonts w:ascii="Balaram" w:hAnsi="Balaram"/>
          <w:sz w:val="24"/>
          <w:szCs w:val="24"/>
          <w:lang w:val="en-GB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en-GB"/>
        </w:rPr>
      </w:pPr>
      <w:r>
        <w:rPr>
          <w:rFonts w:ascii="Balaram" w:hAnsi="Balaram"/>
          <w:i/>
          <w:iCs/>
          <w:sz w:val="24"/>
          <w:szCs w:val="24"/>
          <w:lang w:val="en-GB"/>
        </w:rPr>
        <w:t>of Śrīla Viśvanātha Cakravartī Ṭhākura</w:t>
      </w:r>
    </w:p>
    <w:p w:rsidR="004323BE" w:rsidRDefault="004323BE">
      <w:pPr>
        <w:jc w:val="center"/>
        <w:rPr>
          <w:rFonts w:ascii="Balaram" w:hAnsi="Balaram"/>
          <w:sz w:val="24"/>
          <w:szCs w:val="24"/>
          <w:lang w:val="en-GB"/>
        </w:rPr>
      </w:pPr>
    </w:p>
    <w:p w:rsidR="004323BE" w:rsidRDefault="004323BE">
      <w:pPr>
        <w:jc w:val="center"/>
        <w:rPr>
          <w:rFonts w:ascii="Balaram" w:hAnsi="Balaram"/>
          <w:sz w:val="24"/>
          <w:szCs w:val="24"/>
          <w:lang w:val="en-GB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en-GB"/>
        </w:rPr>
      </w:pPr>
      <w:r>
        <w:rPr>
          <w:rFonts w:ascii="Balaram" w:hAnsi="Balaram"/>
          <w:i/>
          <w:iCs/>
          <w:sz w:val="24"/>
          <w:szCs w:val="24"/>
          <w:lang w:val="en-GB"/>
        </w:rPr>
        <w:t>dehārbudāni bhagavān! yugapat prayaccha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en-GB"/>
        </w:rPr>
      </w:pPr>
      <w:r>
        <w:rPr>
          <w:rFonts w:ascii="Balaram" w:hAnsi="Balaram"/>
          <w:i/>
          <w:iCs/>
          <w:sz w:val="24"/>
          <w:szCs w:val="24"/>
          <w:lang w:val="en-GB"/>
        </w:rPr>
        <w:t>vaktrārbudāni ca punaḥ pratideham eva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en-GB"/>
        </w:rPr>
      </w:pPr>
      <w:r>
        <w:rPr>
          <w:rFonts w:ascii="Balaram" w:hAnsi="Balaram"/>
          <w:i/>
          <w:iCs/>
          <w:sz w:val="24"/>
          <w:szCs w:val="24"/>
          <w:lang w:val="en-GB"/>
        </w:rPr>
        <w:t>jihvārbudāni kṛpayā prativaktram eva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nṛtyantu teṣu tava nātha! guṇārbudāni (1)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en-GB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kim ātmanā yatra na deha-koṭyo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dehena kiṁyatra na vaktra-koṭyaḥ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vaktreṇa kiṁ yatra na koṭi-jihvāḥ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kiṁ jihvayā yatra na nāma-koṭyaḥ (2)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ātmāstu nityaṁ śata-deha-vartī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dehas tu nāthāstu sahasra-vaktraḥ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vaktraṁ sadā rājatu lakṣa-jihvaṁ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gṛhṇātu jihvā tava nāma-koṭim (3)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yadā yadā mādhava! yatra yatra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gāyanti ye ye tava nāma-līlāḥ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tatraiva karṇāyuta-dhāryamāṇās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tās te sudhā nityam ahaṁ dhayāni (4)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karṇāyutasyaiva bhavantu lakṣa-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koṭyo rasa-jñā bhagavaṁs tadaiva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yenaiva līlāḥ śṛṇavāni nityaṁ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fr-CA"/>
        </w:rPr>
      </w:pPr>
      <w:r>
        <w:rPr>
          <w:rFonts w:ascii="Balaram" w:hAnsi="Balaram"/>
          <w:i/>
          <w:iCs/>
          <w:sz w:val="24"/>
          <w:szCs w:val="24"/>
          <w:lang w:val="fr-CA"/>
        </w:rPr>
        <w:t>tenaiva gāyāni tataḥ sukhaṁ me (5)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fr-CA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fr-CA"/>
        </w:rPr>
      </w:pPr>
      <w:r>
        <w:rPr>
          <w:rFonts w:ascii="Balaram" w:hAnsi="Balaram"/>
          <w:i/>
          <w:iCs/>
          <w:sz w:val="24"/>
          <w:szCs w:val="24"/>
          <w:lang w:val="fr-CA"/>
        </w:rPr>
        <w:t>karṇāyutasyekṣaṇa-koṭir asyā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  <w:lang w:val="fr-CA"/>
        </w:rPr>
      </w:pPr>
      <w:r>
        <w:rPr>
          <w:rFonts w:ascii="Balaram" w:hAnsi="Balaram"/>
          <w:i/>
          <w:iCs/>
          <w:sz w:val="24"/>
          <w:szCs w:val="24"/>
          <w:lang w:val="fr-CA"/>
        </w:rPr>
        <w:t>hṛt-koṭir asyā rasanārbudaṁ stāt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śrutvaiva dṛṣṭvā tava rūpa-sindhum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āliṅgya mādhuryam aho! dhayāni (6)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netrārbudasyaiva bhavantu karṇa-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nāsā-rasajñā-hṛdayārbudaṁ vā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saundarya-sausvarya-sugandha-pūra-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mādhurya-saṁśleṣa-rasānubhūtyai (7)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tvat-pārśva-gatyai pada-koṭir astu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sevāṁ vidhātuṁ mama hasta-koṭiḥ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tāṁ śikṣituṁ stād api buddhi-koṭir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  <w:r>
        <w:rPr>
          <w:rFonts w:ascii="Balaram" w:hAnsi="Balaram"/>
          <w:i/>
          <w:iCs/>
          <w:sz w:val="24"/>
          <w:szCs w:val="24"/>
        </w:rPr>
        <w:t>etān varān me bhagavan! prayaccha (8)</w:t>
      </w: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p w:rsidR="004323BE" w:rsidRDefault="004323BE">
      <w:pPr>
        <w:jc w:val="center"/>
        <w:rPr>
          <w:rFonts w:ascii="Balaram" w:hAnsi="Balaram"/>
          <w:i/>
          <w:iCs/>
          <w:sz w:val="24"/>
          <w:szCs w:val="24"/>
        </w:rPr>
      </w:pPr>
    </w:p>
    <w:sectPr w:rsidR="004323BE" w:rsidSect="004323BE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BE"/>
    <w:rsid w:val="004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 w:eastAsia="fi-FI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Anuräga-Valli</dc:title>
  <dc:subject/>
  <dc:creator>r</dc:creator>
  <cp:keywords/>
  <dc:description/>
  <cp:lastModifiedBy>Jan Brzezinski</cp:lastModifiedBy>
  <cp:revision>3</cp:revision>
  <dcterms:created xsi:type="dcterms:W3CDTF">2002-07-02T09:03:00Z</dcterms:created>
  <dcterms:modified xsi:type="dcterms:W3CDTF">2002-07-02T09:06:00Z</dcterms:modified>
</cp:coreProperties>
</file>