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76A" w:rsidRDefault="00D4276A" w:rsidP="001E6D27">
      <w:pPr>
        <w:jc w:val="center"/>
        <w:rPr>
          <w:rFonts w:eastAsia="MS Minchofalt"/>
        </w:rPr>
      </w:pPr>
    </w:p>
    <w:p w:rsidR="00D4276A" w:rsidRDefault="00D4276A" w:rsidP="001E6D27">
      <w:pPr>
        <w:pStyle w:val="Ttulo1"/>
        <w:rPr>
          <w:rFonts w:eastAsia="MS Minchofalt"/>
        </w:rPr>
      </w:pPr>
      <w:r>
        <w:rPr>
          <w:rFonts w:eastAsia="MS Minchofalt"/>
        </w:rPr>
        <w:t>śrīmad-bhāgavata-purāṇam</w:t>
      </w:r>
    </w:p>
    <w:p w:rsidR="00D4276A" w:rsidRDefault="00D4276A" w:rsidP="001E6D27">
      <w:pPr>
        <w:pStyle w:val="Ttulo2"/>
        <w:rPr>
          <w:rFonts w:eastAsia="MS Minchofalt"/>
        </w:rPr>
      </w:pPr>
      <w:r>
        <w:rPr>
          <w:rFonts w:eastAsia="MS Minchofalt"/>
        </w:rPr>
        <w:t>ekādaśa-skandhaḥ</w:t>
      </w:r>
    </w:p>
    <w:p w:rsidR="00D4276A" w:rsidRDefault="00D4276A" w:rsidP="001E6D27">
      <w:pPr>
        <w:pStyle w:val="Ttulo3"/>
        <w:rPr>
          <w:rFonts w:eastAsia="MS Minchofalt"/>
          <w:lang w:val="fr-CA"/>
        </w:rPr>
      </w:pPr>
      <w:r>
        <w:rPr>
          <w:rFonts w:eastAsia="MS Minchofalt"/>
          <w:lang w:val="fr-CA"/>
        </w:rPr>
        <w:t>oṁ namo bhagavate vāsudevāya |</w:t>
      </w:r>
    </w:p>
    <w:p w:rsidR="00D4276A" w:rsidRPr="00602AE1" w:rsidRDefault="00D4276A" w:rsidP="001E6D27">
      <w:pPr>
        <w:rPr>
          <w:rFonts w:eastAsia="MS Minchofalt"/>
          <w:lang w:val="fr-CA"/>
        </w:rPr>
      </w:pPr>
    </w:p>
    <w:p w:rsidR="00D4276A" w:rsidRPr="00602AE1" w:rsidRDefault="00D4276A" w:rsidP="001E6D27">
      <w:pPr>
        <w:jc w:val="center"/>
        <w:rPr>
          <w:rFonts w:eastAsia="MS Minchofalt"/>
        </w:rPr>
      </w:pPr>
      <w:r>
        <w:rPr>
          <w:rFonts w:eastAsia="MS Minchofalt"/>
        </w:rPr>
        <w:t>(11.1)</w:t>
      </w:r>
    </w:p>
    <w:p w:rsidR="00D4276A" w:rsidRDefault="00D4276A" w:rsidP="001E6D27">
      <w:pPr>
        <w:pStyle w:val="Ttulo3"/>
        <w:rPr>
          <w:rFonts w:eastAsia="MS Minchofalt"/>
          <w:lang w:val="fr-CA"/>
        </w:rPr>
      </w:pPr>
      <w:r>
        <w:rPr>
          <w:rFonts w:eastAsia="MS Minchofalt"/>
          <w:lang w:val="fr-CA"/>
        </w:rPr>
        <w:t>atha prathamo’dhyāyaḥ</w:t>
      </w:r>
    </w:p>
    <w:p w:rsidR="00D4276A" w:rsidRDefault="00D4276A" w:rsidP="001E6D27">
      <w:pPr>
        <w:pStyle w:val="Ttulo2"/>
        <w:rPr>
          <w:rFonts w:eastAsia="MS Minchofalt"/>
          <w:lang w:val="fr-CA"/>
        </w:rPr>
      </w:pPr>
      <w:r>
        <w:rPr>
          <w:rFonts w:eastAsia="MS Minchofalt"/>
          <w:lang w:val="fr-CA"/>
        </w:rPr>
        <w:t>vipra-śāpaḥ</w:t>
      </w:r>
    </w:p>
    <w:p w:rsidR="00D4276A" w:rsidRPr="00602AE1" w:rsidRDefault="00D4276A" w:rsidP="001E6D27">
      <w:pPr>
        <w:rPr>
          <w:rFonts w:eastAsia="MS Minchofalt"/>
          <w:lang w:val="fr-CA"/>
        </w:rPr>
      </w:pPr>
    </w:p>
    <w:p w:rsidR="00D4276A" w:rsidRDefault="00D4276A" w:rsidP="001E6D27">
      <w:pPr>
        <w:jc w:val="center"/>
        <w:rPr>
          <w:rFonts w:eastAsia="MS Minchofalt"/>
          <w:b/>
          <w:bCs/>
        </w:rPr>
      </w:pPr>
      <w:r>
        <w:rPr>
          <w:rFonts w:eastAsia="MS Minchofalt"/>
          <w:b/>
          <w:bCs/>
        </w:rPr>
        <w:t>|| 11.1.1 ||</w:t>
      </w:r>
    </w:p>
    <w:p w:rsidR="00D4276A" w:rsidRDefault="00D4276A" w:rsidP="001E6D27">
      <w:pPr>
        <w:jc w:val="center"/>
        <w:rPr>
          <w:rFonts w:eastAsia="MS Minchofalt"/>
          <w:b/>
          <w:bCs/>
        </w:rPr>
      </w:pPr>
    </w:p>
    <w:p w:rsidR="00D4276A" w:rsidRDefault="00D4276A" w:rsidP="001E6D27">
      <w:pPr>
        <w:jc w:val="center"/>
        <w:rPr>
          <w:rFonts w:eastAsia="MS Minchofalt"/>
          <w:b/>
          <w:bCs/>
        </w:rPr>
      </w:pPr>
      <w:r>
        <w:rPr>
          <w:rFonts w:eastAsia="MS Minchofalt"/>
          <w:b/>
          <w:bCs/>
        </w:rPr>
        <w:t>śrī-śuka uvāca—</w:t>
      </w:r>
    </w:p>
    <w:p w:rsidR="00D4276A" w:rsidRDefault="00D4276A" w:rsidP="001E6D27">
      <w:pPr>
        <w:pStyle w:val="Versequote"/>
        <w:rPr>
          <w:rFonts w:eastAsia="MS Minchofalt"/>
        </w:rPr>
      </w:pPr>
      <w:r>
        <w:rPr>
          <w:rFonts w:eastAsia="MS Minchofalt"/>
        </w:rPr>
        <w:t>kṛtvā daitya-vadhaṁ kṛṣṇaḥ sa-rāmo yadubhir vṛtaḥ |</w:t>
      </w:r>
    </w:p>
    <w:p w:rsidR="00D4276A" w:rsidRDefault="00D4276A" w:rsidP="001E6D27">
      <w:pPr>
        <w:pStyle w:val="Versequote"/>
        <w:rPr>
          <w:rFonts w:eastAsia="MS Minchofalt"/>
        </w:rPr>
      </w:pPr>
      <w:r>
        <w:rPr>
          <w:rFonts w:eastAsia="MS Minchofalt"/>
        </w:rPr>
        <w:t>bhuvo’vatārayad bhāraṁ javiṣṭhaṁ janayan kalim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 xml:space="preserve">śṛī-gaṇeśāya namaḥ | śrī-kṛṣṇāya namaḥ | oṁ namaḥ śrī-parama-haṁsāsvādita-caraṇa-kamala-cin-makarandāya bhakta-jana-mānasa-nivāsāya śrī-rāmacandrāya | </w:t>
      </w:r>
    </w:p>
    <w:p w:rsidR="00D4276A" w:rsidRDefault="00D4276A" w:rsidP="001E6D27">
      <w:pPr>
        <w:rPr>
          <w:lang w:val="fr-CA" w:eastAsia="fr-CA"/>
        </w:rPr>
      </w:pPr>
    </w:p>
    <w:p w:rsidR="00D4276A" w:rsidRDefault="00D4276A" w:rsidP="001E6D27">
      <w:pPr>
        <w:jc w:val="center"/>
        <w:rPr>
          <w:lang w:eastAsia="fr-CA"/>
        </w:rPr>
      </w:pPr>
      <w:r>
        <w:rPr>
          <w:lang w:eastAsia="fr-CA"/>
        </w:rPr>
        <w:t>vijayante parānanda-kṛṣṇa-pāda-rajaḥ-srajaḥ |</w:t>
      </w:r>
    </w:p>
    <w:p w:rsidR="00D4276A" w:rsidRDefault="00D4276A" w:rsidP="001E6D27">
      <w:pPr>
        <w:jc w:val="center"/>
        <w:rPr>
          <w:lang w:eastAsia="fr-CA"/>
        </w:rPr>
      </w:pPr>
      <w:r>
        <w:rPr>
          <w:lang w:eastAsia="fr-CA"/>
        </w:rPr>
        <w:t>yā dhṛtā mūrdhni jāyante mahendrādi-mahaḥ-srajaḥ ||1||</w:t>
      </w:r>
    </w:p>
    <w:p w:rsidR="00D4276A" w:rsidRDefault="00D4276A" w:rsidP="001E6D27">
      <w:pPr>
        <w:jc w:val="center"/>
        <w:rPr>
          <w:lang w:eastAsia="fr-CA"/>
        </w:rPr>
      </w:pPr>
      <w:r>
        <w:rPr>
          <w:lang w:eastAsia="fr-CA"/>
        </w:rPr>
        <w:t>uktaika-triṁśatādhyāyair muktir ekādaśe |</w:t>
      </w:r>
    </w:p>
    <w:p w:rsidR="00D4276A" w:rsidRDefault="00D4276A" w:rsidP="001E6D27">
      <w:pPr>
        <w:jc w:val="center"/>
        <w:rPr>
          <w:lang w:eastAsia="fr-CA"/>
        </w:rPr>
      </w:pPr>
      <w:r>
        <w:rPr>
          <w:lang w:eastAsia="fr-CA"/>
        </w:rPr>
        <w:t>tataḥ jāyanteyetihāsādyaiḥ samāsa-vyāsa-rūpataḥ ||2||</w:t>
      </w:r>
    </w:p>
    <w:p w:rsidR="00D4276A" w:rsidRDefault="00D4276A" w:rsidP="001E6D27">
      <w:pPr>
        <w:jc w:val="center"/>
        <w:rPr>
          <w:lang w:eastAsia="fr-CA"/>
        </w:rPr>
      </w:pPr>
      <w:r>
        <w:rPr>
          <w:lang w:eastAsia="fr-CA"/>
        </w:rPr>
        <w:t>nārado vasudevāya samāsena nyavarṇayat |</w:t>
      </w:r>
    </w:p>
    <w:p w:rsidR="00D4276A" w:rsidRDefault="00D4276A" w:rsidP="001E6D27">
      <w:pPr>
        <w:jc w:val="center"/>
        <w:rPr>
          <w:lang w:eastAsia="fr-CA"/>
        </w:rPr>
      </w:pPr>
      <w:r>
        <w:rPr>
          <w:lang w:eastAsia="fr-CA"/>
        </w:rPr>
        <w:t>bhagavān uddhavāyātha vistareṇopapattibhiḥ ||3||</w:t>
      </w:r>
    </w:p>
    <w:p w:rsidR="00D4276A" w:rsidRDefault="00D4276A" w:rsidP="001E6D27">
      <w:pPr>
        <w:jc w:val="center"/>
        <w:rPr>
          <w:lang w:eastAsia="fr-CA"/>
        </w:rPr>
      </w:pPr>
      <w:r>
        <w:rPr>
          <w:lang w:eastAsia="fr-CA"/>
        </w:rPr>
        <w:t>tatra tu prathame’dhyāye yadu-vaṁśasya saṅkṣayaḥ |</w:t>
      </w:r>
    </w:p>
    <w:p w:rsidR="00D4276A" w:rsidRDefault="00D4276A" w:rsidP="001E6D27">
      <w:pPr>
        <w:jc w:val="center"/>
        <w:rPr>
          <w:lang w:eastAsia="fr-CA"/>
        </w:rPr>
      </w:pPr>
      <w:r>
        <w:rPr>
          <w:lang w:eastAsia="fr-CA"/>
        </w:rPr>
        <w:t>upakṣipto virāgāya mausala-vyapadeśataḥ ||4||</w:t>
      </w:r>
    </w:p>
    <w:p w:rsidR="00D4276A" w:rsidRDefault="00D4276A" w:rsidP="001E6D27">
      <w:pPr>
        <w:jc w:val="center"/>
        <w:rPr>
          <w:lang w:eastAsia="fr-CA"/>
        </w:rPr>
      </w:pPr>
      <w:r>
        <w:rPr>
          <w:lang w:eastAsia="fr-CA"/>
        </w:rPr>
        <w:t>pravṛttitaḥ parānanda- kṛṣṇa-krīḍānuvarṇitā |</w:t>
      </w:r>
    </w:p>
    <w:p w:rsidR="00D4276A" w:rsidRDefault="00D4276A" w:rsidP="001E6D27">
      <w:pPr>
        <w:jc w:val="center"/>
        <w:rPr>
          <w:lang w:eastAsia="fr-CA"/>
        </w:rPr>
      </w:pPr>
      <w:r>
        <w:rPr>
          <w:lang w:eastAsia="fr-CA"/>
        </w:rPr>
        <w:t>tan-nivṛttyā parānanda-padāroho’nuvarṇyate ||5||</w:t>
      </w:r>
    </w:p>
    <w:p w:rsidR="00D4276A" w:rsidRDefault="00D4276A" w:rsidP="001E6D27">
      <w:pPr>
        <w:rPr>
          <w:rFonts w:eastAsia="MS Minchofalt"/>
          <w:b/>
        </w:rPr>
      </w:pPr>
    </w:p>
    <w:p w:rsidR="00D4276A" w:rsidRDefault="00D4276A" w:rsidP="001E6D27">
      <w:pPr>
        <w:rPr>
          <w:lang w:val="fr-CA" w:eastAsia="fr-CA"/>
        </w:rPr>
      </w:pPr>
      <w:r>
        <w:rPr>
          <w:lang w:val="fr-CA" w:eastAsia="fr-CA"/>
        </w:rPr>
        <w:t xml:space="preserve">evaṁ tāvad daśama-skandhe bhū-bhārāvatāraṇāya nija-vibhūti-vibhūṣita-yadu-vaṁśasya yadu-vaṁśāvatārita-sakala-surāṁśasya bhagavataḥ śrī-kṛṣṇasya tad-ucita-pravṛtti-viḍambanena tac-chravaṇa-smaraṇādi-parāṇāṁ pareṣām ānanda-kāraṇaṁ krīḍā nirūpitā | athedānīm aparimita-yogamāyā-vaibhavasya bhaktānām ātma-tattvopadeśa-pūrvakaṁ krīḍārthaṁ bhū-tale’vatāritānāṁ cādhikāriṇāṁ surāṁśānāṁ mausalāpadeśena tat-tad-adhikāra-pada-prāpaṇa-pūrvakaṁ ca brahmādy-anugrahāya nija-padāroho nirūpyate | </w:t>
      </w:r>
    </w:p>
    <w:p w:rsidR="00D4276A" w:rsidRDefault="00D4276A" w:rsidP="001E6D27">
      <w:pPr>
        <w:rPr>
          <w:lang w:val="fr-CA" w:eastAsia="fr-CA"/>
        </w:rPr>
      </w:pPr>
    </w:p>
    <w:p w:rsidR="00D4276A" w:rsidRDefault="00D4276A" w:rsidP="001E6D27">
      <w:pPr>
        <w:rPr>
          <w:lang w:val="fr-CA" w:eastAsia="fr-CA"/>
        </w:rPr>
      </w:pPr>
      <w:r>
        <w:rPr>
          <w:lang w:val="fr-CA" w:eastAsia="fr-CA"/>
        </w:rPr>
        <w:lastRenderedPageBreak/>
        <w:t xml:space="preserve">tatra kurukṣetra-yātrāyām aviraktasya vasudevasya, </w:t>
      </w:r>
      <w:r w:rsidRPr="00A87003">
        <w:rPr>
          <w:color w:val="0000FF"/>
          <w:szCs w:val="20"/>
          <w:lang w:val="fr-CA" w:eastAsia="fr-CA"/>
        </w:rPr>
        <w:t>karmaṇā karma-nirhāro yathā syān nas tad ucyatām</w:t>
      </w:r>
      <w:r>
        <w:rPr>
          <w:lang w:val="fr-CA" w:eastAsia="fr-CA"/>
        </w:rPr>
        <w:t xml:space="preserve"> [bhā.pu. 10.84.29] ity evaṁ karma-yogaṁ pṛṣṭavato nāradādibhiḥ karma-yogo nirūpitaḥ—</w:t>
      </w:r>
    </w:p>
    <w:p w:rsidR="00D4276A" w:rsidRDefault="00D4276A" w:rsidP="001E6D27">
      <w:pPr>
        <w:rPr>
          <w:lang w:val="fr-CA" w:eastAsia="fr-CA"/>
        </w:rPr>
      </w:pPr>
    </w:p>
    <w:p w:rsidR="00D4276A" w:rsidRPr="00A87003" w:rsidRDefault="00D4276A" w:rsidP="001E6D27">
      <w:pPr>
        <w:pStyle w:val="Cita"/>
        <w:rPr>
          <w:color w:val="0000FF"/>
          <w:szCs w:val="20"/>
          <w:lang w:eastAsia="fr-CA"/>
        </w:rPr>
      </w:pPr>
      <w:r w:rsidRPr="00A87003">
        <w:rPr>
          <w:color w:val="0000FF"/>
          <w:szCs w:val="20"/>
          <w:lang w:eastAsia="fr-CA"/>
        </w:rPr>
        <w:t xml:space="preserve">karmaṇā karma-nirhāra eṣa sādhu nirūpitaḥ | </w:t>
      </w:r>
    </w:p>
    <w:p w:rsidR="00D4276A" w:rsidRDefault="00D4276A" w:rsidP="001E6D27">
      <w:pPr>
        <w:pStyle w:val="Cita"/>
        <w:rPr>
          <w:lang w:eastAsia="fr-CA"/>
        </w:rPr>
      </w:pPr>
      <w:r w:rsidRPr="00A87003">
        <w:rPr>
          <w:color w:val="0000FF"/>
          <w:szCs w:val="20"/>
          <w:lang w:eastAsia="fr-CA"/>
        </w:rPr>
        <w:t xml:space="preserve">yac chraddhayāpta-vittena śuklenejyeta pūruṣaḥ || </w:t>
      </w:r>
      <w:r w:rsidRPr="00A87003">
        <w:rPr>
          <w:noProof w:val="0"/>
          <w:cs/>
          <w:lang w:eastAsia="fr-CA" w:bidi="sa-IN"/>
        </w:rPr>
        <w:t>[</w:t>
      </w:r>
      <w:r w:rsidRPr="00A87003">
        <w:rPr>
          <w:lang w:val="fr-CA" w:eastAsia="fr-CA"/>
        </w:rPr>
        <w:t>10.84.37</w:t>
      </w:r>
      <w:r w:rsidRPr="00A87003">
        <w:rPr>
          <w:lang w:eastAsia="fr-CA"/>
        </w:rPr>
        <w:t>]</w:t>
      </w:r>
      <w:r w:rsidRPr="00A87003">
        <w:rPr>
          <w:lang w:val="fr-CA" w:eastAsia="fr-CA"/>
        </w:rPr>
        <w:t xml:space="preserve"> </w:t>
      </w:r>
      <w:r>
        <w:rPr>
          <w:lang w:eastAsia="fr-CA"/>
        </w:rPr>
        <w:t xml:space="preserve">ity ādinā | </w:t>
      </w:r>
    </w:p>
    <w:p w:rsidR="00D4276A" w:rsidRDefault="00D4276A" w:rsidP="001E6D27">
      <w:pPr>
        <w:rPr>
          <w:lang w:val="fr-CA" w:eastAsia="fr-CA"/>
        </w:rPr>
      </w:pPr>
    </w:p>
    <w:p w:rsidR="00D4276A" w:rsidRDefault="00D4276A" w:rsidP="001E6D27">
      <w:pPr>
        <w:rPr>
          <w:lang w:val="fr-CA" w:eastAsia="fr-CA"/>
        </w:rPr>
      </w:pPr>
      <w:r>
        <w:rPr>
          <w:lang w:val="fr-CA" w:eastAsia="fr-CA"/>
        </w:rPr>
        <w:t>tena ca viśuddha-sattvasya śrī-kṛṣṇa-rāmau parameśvaratvena jñātavataḥ ṣaḍ-garbhānayanādhyāye śrī-kṛṣṇenātma-tattvam upadiṣṭam—</w:t>
      </w:r>
    </w:p>
    <w:p w:rsidR="00D4276A" w:rsidRDefault="00D4276A" w:rsidP="001E6D27">
      <w:pPr>
        <w:rPr>
          <w:lang w:val="fr-CA" w:eastAsia="fr-CA"/>
        </w:rPr>
      </w:pPr>
    </w:p>
    <w:p w:rsidR="00D4276A" w:rsidRPr="00B70461" w:rsidRDefault="00D4276A" w:rsidP="001E6D27">
      <w:pPr>
        <w:pStyle w:val="Cita"/>
        <w:rPr>
          <w:color w:val="0000FF"/>
          <w:szCs w:val="20"/>
          <w:lang w:eastAsia="fr-CA"/>
        </w:rPr>
      </w:pPr>
      <w:r w:rsidRPr="00B70461">
        <w:rPr>
          <w:color w:val="0000FF"/>
          <w:szCs w:val="20"/>
          <w:lang w:eastAsia="fr-CA"/>
        </w:rPr>
        <w:t xml:space="preserve">vaco vaḥ samavetārthaṁ tātaitad upamanmahe | </w:t>
      </w:r>
    </w:p>
    <w:p w:rsidR="00D4276A" w:rsidRDefault="00D4276A" w:rsidP="001E6D27">
      <w:pPr>
        <w:pStyle w:val="Cita"/>
        <w:rPr>
          <w:lang w:eastAsia="fr-CA"/>
        </w:rPr>
      </w:pPr>
      <w:r w:rsidRPr="00B70461">
        <w:rPr>
          <w:color w:val="0000FF"/>
          <w:szCs w:val="20"/>
          <w:lang w:eastAsia="fr-CA"/>
        </w:rPr>
        <w:t xml:space="preserve">yan naḥ putrān samuddiśya tattva-grāma udāhṛtaḥ || </w:t>
      </w:r>
      <w:r w:rsidRPr="00B70461">
        <w:rPr>
          <w:noProof w:val="0"/>
          <w:cs/>
          <w:lang w:eastAsia="fr-CA" w:bidi="sa-IN"/>
        </w:rPr>
        <w:t>[</w:t>
      </w:r>
      <w:r>
        <w:rPr>
          <w:lang w:eastAsia="fr-CA"/>
        </w:rPr>
        <w:t xml:space="preserve">bhā.pu. </w:t>
      </w:r>
      <w:r>
        <w:rPr>
          <w:lang w:val="fr-CA" w:eastAsia="fr-CA"/>
        </w:rPr>
        <w:t>10.85.22</w:t>
      </w:r>
      <w:r>
        <w:rPr>
          <w:lang w:eastAsia="fr-CA"/>
        </w:rPr>
        <w:t>]</w:t>
      </w:r>
      <w:r>
        <w:rPr>
          <w:lang w:val="fr-CA" w:eastAsia="fr-CA"/>
        </w:rPr>
        <w:t xml:space="preserve"> </w:t>
      </w:r>
      <w:r>
        <w:rPr>
          <w:lang w:eastAsia="fr-CA"/>
        </w:rPr>
        <w:t xml:space="preserve">ity ādinā | </w:t>
      </w:r>
    </w:p>
    <w:p w:rsidR="00D4276A" w:rsidRDefault="00D4276A" w:rsidP="001E6D27">
      <w:pPr>
        <w:rPr>
          <w:lang w:val="fr-CA" w:eastAsia="fr-CA"/>
        </w:rPr>
      </w:pPr>
    </w:p>
    <w:p w:rsidR="00D4276A" w:rsidRDefault="00D4276A" w:rsidP="001E6D27">
      <w:pPr>
        <w:rPr>
          <w:lang w:val="fr-CA" w:eastAsia="fr-CA"/>
        </w:rPr>
      </w:pPr>
      <w:r>
        <w:rPr>
          <w:lang w:val="fr-CA" w:eastAsia="fr-CA"/>
        </w:rPr>
        <w:t xml:space="preserve">tac ca viṣaya-bhogātiśayena punas tiro-hitam āsīt tad evedānīṁ nārada-mukhena prathamaṁ pañcādhyāyā nirūpyate | </w:t>
      </w:r>
    </w:p>
    <w:p w:rsidR="00D4276A" w:rsidRDefault="00D4276A" w:rsidP="001E6D27">
      <w:pPr>
        <w:rPr>
          <w:lang w:val="fr-CA" w:eastAsia="fr-CA"/>
        </w:rPr>
      </w:pPr>
    </w:p>
    <w:p w:rsidR="00D4276A" w:rsidRDefault="00D4276A" w:rsidP="001E6D27">
      <w:pPr>
        <w:rPr>
          <w:lang w:val="fr-CA" w:eastAsia="fr-CA"/>
        </w:rPr>
      </w:pPr>
      <w:r>
        <w:rPr>
          <w:lang w:val="fr-CA" w:eastAsia="fr-CA"/>
        </w:rPr>
        <w:t>tatra prathame’dhyāye vairāgyotpādanāya yadu-kulasya brahma-śāpāpadeśenātyunnata-viṣaya-sukhānām apy anityatā pratipādyate | tataś caturbhir nimi-jāyanteya-saṁvādena sa-parikaraṁ parama-tattva-nirūpaṇam | tataḥ ṣaṣṭhe bhagavad-uddhava-saṁvāda-prastāvaḥ | tatas trayo-viṁśatyā uddhavaṁ prati bhagavatas tattva-nirūpaṇam | tato dvābhyāṁ mausala-krīḍety evam eka-triṁśatādhyāyair ekādaśa-skandhasya pravṛttiḥ | tasya ca yathāmati vyākhyaṇam ārabhyate | tatra mausala-prasaṅgārthaṁ pūrva-skandhārtham anuvadati śloka-dvayena—kṛtveti | avatārayat | avatāraya dityaḍ-āgamo draṣṭavyaḥ | javiṣṭhaṁ vegavattaram atiśīghram | hiṁsā-paryavasāyinam ity arthaḥ | kaliṁ kalaham ||1||</w:t>
      </w:r>
    </w:p>
    <w:p w:rsidR="00D4276A" w:rsidRDefault="00D4276A" w:rsidP="001E6D27">
      <w:pPr>
        <w:rPr>
          <w:rFonts w:eastAsia="MS Minchofalt"/>
          <w:b/>
        </w:rPr>
      </w:pPr>
    </w:p>
    <w:p w:rsidR="00D4276A" w:rsidRDefault="00D4276A" w:rsidP="001E6D27">
      <w:pPr>
        <w:rPr>
          <w:rFonts w:eastAsia="MS Minchofalt"/>
          <w:i/>
          <w:iCs/>
        </w:rPr>
      </w:pPr>
      <w:r>
        <w:rPr>
          <w:rFonts w:eastAsia="MS Minchofalt"/>
          <w:b/>
        </w:rPr>
        <w:t xml:space="preserve">krama-sandarbhaḥ : </w:t>
      </w:r>
    </w:p>
    <w:p w:rsidR="00D4276A" w:rsidRDefault="00D4276A" w:rsidP="001E6D27">
      <w:pPr>
        <w:jc w:val="center"/>
        <w:rPr>
          <w:lang w:val="fr-CA" w:eastAsia="fr-CA"/>
        </w:rPr>
      </w:pPr>
      <w:r>
        <w:rPr>
          <w:lang w:val="fr-CA" w:eastAsia="fr-CA"/>
        </w:rPr>
        <w:t>athaikādaśa-sandarbhe sandarbhāṇāṁ samāhṛtiḥ |</w:t>
      </w:r>
    </w:p>
    <w:p w:rsidR="00D4276A" w:rsidRDefault="00D4276A" w:rsidP="001E6D27">
      <w:pPr>
        <w:jc w:val="center"/>
        <w:rPr>
          <w:lang w:val="fr-CA" w:eastAsia="fr-CA"/>
        </w:rPr>
      </w:pPr>
      <w:r>
        <w:rPr>
          <w:lang w:val="fr-CA" w:eastAsia="fr-CA"/>
        </w:rPr>
        <w:t>kriyate yan-nideśena sa me’nanya-gater gatiḥ ||</w:t>
      </w:r>
    </w:p>
    <w:p w:rsidR="00D4276A" w:rsidRDefault="00D4276A" w:rsidP="001E6D27">
      <w:pPr>
        <w:jc w:val="center"/>
        <w:rPr>
          <w:lang w:val="fr-CA" w:eastAsia="fr-CA"/>
        </w:rPr>
      </w:pPr>
      <w:r>
        <w:rPr>
          <w:lang w:val="fr-CA" w:eastAsia="fr-CA"/>
        </w:rPr>
        <w:t>jayetāṁ mathurā-bhūmau śrīla-rūpa-sanātanau |</w:t>
      </w:r>
    </w:p>
    <w:p w:rsidR="00D4276A" w:rsidRDefault="00D4276A" w:rsidP="001E6D27">
      <w:pPr>
        <w:jc w:val="center"/>
        <w:rPr>
          <w:lang w:val="fr-CA" w:eastAsia="fr-CA"/>
        </w:rPr>
      </w:pPr>
      <w:r>
        <w:rPr>
          <w:lang w:val="fr-CA" w:eastAsia="fr-CA"/>
        </w:rPr>
        <w:t>yau vilekhayatas tattvaṁ jñāpakau pustikām imām ||</w:t>
      </w:r>
      <w:r>
        <w:rPr>
          <w:rStyle w:val="Refdenotaalpie"/>
          <w:rFonts w:cs="Balaram"/>
          <w:lang w:val="fr-CA" w:eastAsia="fr-CA"/>
        </w:rPr>
        <w:footnoteReference w:id="1"/>
      </w:r>
    </w:p>
    <w:p w:rsidR="00D4276A" w:rsidRDefault="00D4276A" w:rsidP="001E6D27">
      <w:pPr>
        <w:rPr>
          <w:lang w:val="fr-CA" w:eastAsia="fr-CA"/>
        </w:rPr>
      </w:pPr>
    </w:p>
    <w:p w:rsidR="00D4276A" w:rsidRDefault="00D4276A" w:rsidP="001E6D27">
      <w:pPr>
        <w:rPr>
          <w:lang w:val="fr-CA" w:eastAsia="fr-CA"/>
        </w:rPr>
      </w:pPr>
      <w:r>
        <w:rPr>
          <w:lang w:val="fr-CA" w:eastAsia="fr-CA"/>
        </w:rPr>
        <w:t>athaikādaśa-skandhasya krama-sandarbhaḥ | tatra prathamata tāvad idaṁ vivecanīyam—pūrvaṁ śrīmati daśama-skandhe śrī-kṛṣṇa-līlā varṇitā | tasyāś ca phalaṁ sādhāraṇānām api tad-bhakti-lābha-pūrvikā tat-prāptir evety ante nirdiṣṭam—</w:t>
      </w:r>
    </w:p>
    <w:p w:rsidR="00D4276A" w:rsidRDefault="00D4276A" w:rsidP="001E6D27">
      <w:pPr>
        <w:rPr>
          <w:lang w:val="fr-CA" w:eastAsia="fr-CA"/>
        </w:rPr>
      </w:pPr>
    </w:p>
    <w:p w:rsidR="00D4276A" w:rsidRPr="00B34BD0" w:rsidRDefault="00D4276A" w:rsidP="001E6D27">
      <w:pPr>
        <w:pStyle w:val="Cita"/>
        <w:rPr>
          <w:color w:val="0000FF"/>
          <w:szCs w:val="20"/>
          <w:lang w:eastAsia="fr-CA"/>
        </w:rPr>
      </w:pPr>
      <w:r w:rsidRPr="00B34BD0">
        <w:rPr>
          <w:color w:val="0000FF"/>
          <w:szCs w:val="20"/>
          <w:lang w:eastAsia="fr-CA"/>
        </w:rPr>
        <w:t>itthaṁ parasya nija-dharma-vivakṣayātta</w:t>
      </w:r>
    </w:p>
    <w:p w:rsidR="00D4276A" w:rsidRPr="00B34BD0" w:rsidRDefault="00D4276A" w:rsidP="001E6D27">
      <w:pPr>
        <w:pStyle w:val="Cita"/>
        <w:rPr>
          <w:color w:val="0000FF"/>
          <w:szCs w:val="20"/>
          <w:lang w:eastAsia="fr-CA"/>
        </w:rPr>
      </w:pPr>
      <w:r w:rsidRPr="00B34BD0">
        <w:rPr>
          <w:color w:val="0000FF"/>
          <w:szCs w:val="20"/>
          <w:lang w:eastAsia="fr-CA"/>
        </w:rPr>
        <w:t>līlā-tanos tad-anurūpa-viḍambanāni |</w:t>
      </w:r>
    </w:p>
    <w:p w:rsidR="00D4276A" w:rsidRPr="00B34BD0" w:rsidRDefault="00D4276A" w:rsidP="001E6D27">
      <w:pPr>
        <w:pStyle w:val="Cita"/>
        <w:rPr>
          <w:color w:val="0000FF"/>
          <w:szCs w:val="20"/>
          <w:lang w:eastAsia="fr-CA"/>
        </w:rPr>
      </w:pPr>
      <w:r w:rsidRPr="00B34BD0">
        <w:rPr>
          <w:color w:val="0000FF"/>
          <w:szCs w:val="20"/>
          <w:lang w:eastAsia="fr-CA"/>
        </w:rPr>
        <w:t>karmāṇi karma-kaṣaṇāni yadūttamasya</w:t>
      </w:r>
    </w:p>
    <w:p w:rsidR="00D4276A" w:rsidRPr="00B34BD0" w:rsidRDefault="00D4276A" w:rsidP="001E6D27">
      <w:pPr>
        <w:pStyle w:val="Cita"/>
        <w:rPr>
          <w:color w:val="0000FF"/>
          <w:szCs w:val="20"/>
          <w:lang w:eastAsia="fr-CA"/>
        </w:rPr>
      </w:pPr>
      <w:r w:rsidRPr="00B34BD0">
        <w:rPr>
          <w:color w:val="0000FF"/>
          <w:szCs w:val="20"/>
          <w:lang w:eastAsia="fr-CA"/>
        </w:rPr>
        <w:t>śrūyād amuṣya padayor anuvṛttim icchan ||</w:t>
      </w:r>
    </w:p>
    <w:p w:rsidR="00D4276A" w:rsidRPr="00B34BD0" w:rsidRDefault="00D4276A" w:rsidP="001E6D27">
      <w:pPr>
        <w:pStyle w:val="Cita"/>
        <w:rPr>
          <w:color w:val="0000FF"/>
          <w:szCs w:val="20"/>
          <w:lang w:eastAsia="fr-CA"/>
        </w:rPr>
      </w:pPr>
    </w:p>
    <w:p w:rsidR="00D4276A" w:rsidRPr="00B34BD0" w:rsidRDefault="00D4276A" w:rsidP="001E6D27">
      <w:pPr>
        <w:pStyle w:val="Cita"/>
        <w:rPr>
          <w:color w:val="0000FF"/>
          <w:szCs w:val="20"/>
          <w:lang w:eastAsia="fr-CA"/>
        </w:rPr>
      </w:pPr>
      <w:r w:rsidRPr="00B34BD0">
        <w:rPr>
          <w:color w:val="0000FF"/>
          <w:szCs w:val="20"/>
          <w:lang w:eastAsia="fr-CA"/>
        </w:rPr>
        <w:t>martyas tayānusava-medhitayā mukunda-</w:t>
      </w:r>
    </w:p>
    <w:p w:rsidR="00D4276A" w:rsidRPr="00B34BD0" w:rsidRDefault="00D4276A" w:rsidP="001E6D27">
      <w:pPr>
        <w:pStyle w:val="Cita"/>
        <w:rPr>
          <w:color w:val="0000FF"/>
          <w:szCs w:val="20"/>
          <w:lang w:eastAsia="fr-CA"/>
        </w:rPr>
      </w:pPr>
      <w:r w:rsidRPr="00B34BD0">
        <w:rPr>
          <w:color w:val="0000FF"/>
          <w:szCs w:val="20"/>
          <w:lang w:eastAsia="fr-CA"/>
        </w:rPr>
        <w:t>śrīmat-kathā-śravaṇa-varṇana-cintayeti |</w:t>
      </w:r>
    </w:p>
    <w:p w:rsidR="00D4276A" w:rsidRPr="00B34BD0" w:rsidRDefault="00D4276A" w:rsidP="001E6D27">
      <w:pPr>
        <w:pStyle w:val="Cita"/>
        <w:rPr>
          <w:color w:val="0000FF"/>
          <w:szCs w:val="20"/>
          <w:lang w:eastAsia="fr-CA"/>
        </w:rPr>
      </w:pPr>
      <w:r w:rsidRPr="00B34BD0">
        <w:rPr>
          <w:color w:val="0000FF"/>
          <w:szCs w:val="20"/>
          <w:lang w:eastAsia="fr-CA"/>
        </w:rPr>
        <w:t>tad-dhāma dustyaja-kṛtānta-javāpavargaṁ</w:t>
      </w:r>
    </w:p>
    <w:p w:rsidR="00D4276A" w:rsidRPr="00C362D7" w:rsidRDefault="00D4276A" w:rsidP="001E6D27">
      <w:pPr>
        <w:pStyle w:val="Cita"/>
        <w:rPr>
          <w:lang w:val="fr-CA" w:eastAsia="fr-CA"/>
        </w:rPr>
      </w:pPr>
      <w:r w:rsidRPr="00B34BD0">
        <w:rPr>
          <w:color w:val="0000FF"/>
          <w:szCs w:val="20"/>
          <w:lang w:eastAsia="fr-CA"/>
        </w:rPr>
        <w:t>grāmād vanaṁ kṣiti-bhujo</w:t>
      </w:r>
      <w:r>
        <w:rPr>
          <w:color w:val="0000FF"/>
          <w:szCs w:val="20"/>
          <w:lang w:eastAsia="fr-CA"/>
        </w:rPr>
        <w:t>’</w:t>
      </w:r>
      <w:r w:rsidRPr="00B34BD0">
        <w:rPr>
          <w:color w:val="0000FF"/>
          <w:szCs w:val="20"/>
          <w:lang w:eastAsia="fr-CA"/>
        </w:rPr>
        <w:t>pi yayur yad-arthāḥ ||</w:t>
      </w:r>
      <w:r w:rsidRPr="00B34BD0">
        <w:rPr>
          <w:color w:val="0000FF"/>
          <w:szCs w:val="20"/>
          <w:lang w:val="fr-CA" w:eastAsia="fr-CA"/>
        </w:rPr>
        <w:t xml:space="preserve"> </w:t>
      </w:r>
      <w:r>
        <w:rPr>
          <w:lang w:val="fr-CA" w:eastAsia="fr-CA"/>
        </w:rPr>
        <w:t>[bhā.pu. 10.90.49-50]</w:t>
      </w:r>
    </w:p>
    <w:p w:rsidR="00D4276A" w:rsidRDefault="00D4276A" w:rsidP="001E6D27">
      <w:pPr>
        <w:rPr>
          <w:lang w:val="fr-CA" w:eastAsia="fr-CA"/>
        </w:rPr>
      </w:pPr>
    </w:p>
    <w:p w:rsidR="00D4276A" w:rsidRDefault="00D4276A" w:rsidP="001E6D27">
      <w:pPr>
        <w:rPr>
          <w:lang w:val="fr-CA" w:eastAsia="fr-CA"/>
        </w:rPr>
      </w:pPr>
      <w:r>
        <w:rPr>
          <w:lang w:val="fr-CA" w:eastAsia="fr-CA"/>
        </w:rPr>
        <w:t>iti dvayena | tac ca tat-padaṁ bhuvi prakāśamānānāṁ dvārakādīnāṁ laukikatvānukaraṇenānyathā pratītānām api nitya-siddhālaukika-prakāśa-viśeṣa eva | yathāsyaiva skandhasyānte vakṣyate—</w:t>
      </w:r>
    </w:p>
    <w:p w:rsidR="00D4276A" w:rsidRDefault="00D4276A" w:rsidP="001E6D27">
      <w:pPr>
        <w:rPr>
          <w:lang w:val="fr-CA" w:eastAsia="fr-CA"/>
        </w:rPr>
      </w:pPr>
    </w:p>
    <w:p w:rsidR="00D4276A" w:rsidRPr="00B34BD0" w:rsidRDefault="00D4276A" w:rsidP="001E6D27">
      <w:pPr>
        <w:pStyle w:val="Cita"/>
        <w:rPr>
          <w:color w:val="0000FF"/>
          <w:szCs w:val="20"/>
          <w:lang w:val="fr-CA" w:eastAsia="fr-CA"/>
        </w:rPr>
      </w:pPr>
      <w:r w:rsidRPr="00B34BD0">
        <w:rPr>
          <w:color w:val="0000FF"/>
          <w:szCs w:val="20"/>
          <w:lang w:eastAsia="fr-CA"/>
        </w:rPr>
        <w:t>dvārikāṁ hariṇā tyaktāṁ samudro</w:t>
      </w:r>
      <w:r>
        <w:rPr>
          <w:color w:val="0000FF"/>
          <w:szCs w:val="20"/>
          <w:lang w:eastAsia="fr-CA"/>
        </w:rPr>
        <w:t>’</w:t>
      </w:r>
      <w:r w:rsidRPr="00B34BD0">
        <w:rPr>
          <w:color w:val="0000FF"/>
          <w:szCs w:val="20"/>
          <w:lang w:eastAsia="fr-CA"/>
        </w:rPr>
        <w:t>plāvayat kṣaṇāt</w:t>
      </w:r>
      <w:r w:rsidRPr="00B34BD0">
        <w:rPr>
          <w:color w:val="0000FF"/>
          <w:szCs w:val="20"/>
          <w:lang w:val="fr-CA" w:eastAsia="fr-CA"/>
        </w:rPr>
        <w:t xml:space="preserve"> |</w:t>
      </w:r>
    </w:p>
    <w:p w:rsidR="00D4276A" w:rsidRPr="00B34BD0" w:rsidRDefault="00D4276A" w:rsidP="001E6D27">
      <w:pPr>
        <w:pStyle w:val="Cita"/>
        <w:rPr>
          <w:color w:val="0000FF"/>
          <w:szCs w:val="20"/>
          <w:lang w:val="fr-CA" w:eastAsia="fr-CA"/>
        </w:rPr>
      </w:pPr>
      <w:r w:rsidRPr="00B34BD0">
        <w:rPr>
          <w:color w:val="0000FF"/>
          <w:szCs w:val="20"/>
          <w:lang w:eastAsia="fr-CA"/>
        </w:rPr>
        <w:t>varjayitvā mahārāja śrīmad</w:t>
      </w:r>
      <w:r w:rsidRPr="00B34BD0">
        <w:rPr>
          <w:color w:val="0000FF"/>
          <w:szCs w:val="20"/>
          <w:lang w:val="fr-CA" w:eastAsia="fr-CA"/>
        </w:rPr>
        <w:t>-</w:t>
      </w:r>
      <w:r w:rsidRPr="00B34BD0">
        <w:rPr>
          <w:color w:val="0000FF"/>
          <w:szCs w:val="20"/>
          <w:lang w:eastAsia="fr-CA"/>
        </w:rPr>
        <w:t>bhagavad</w:t>
      </w:r>
      <w:r w:rsidRPr="00B34BD0">
        <w:rPr>
          <w:color w:val="0000FF"/>
          <w:szCs w:val="20"/>
          <w:lang w:val="fr-CA" w:eastAsia="fr-CA"/>
        </w:rPr>
        <w:t>-</w:t>
      </w:r>
      <w:r w:rsidRPr="00B34BD0">
        <w:rPr>
          <w:color w:val="0000FF"/>
          <w:szCs w:val="20"/>
          <w:lang w:eastAsia="fr-CA"/>
        </w:rPr>
        <w:t>ālayam</w:t>
      </w:r>
      <w:r w:rsidRPr="00B34BD0">
        <w:rPr>
          <w:color w:val="0000FF"/>
          <w:szCs w:val="20"/>
          <w:lang w:val="fr-CA" w:eastAsia="fr-CA"/>
        </w:rPr>
        <w:t xml:space="preserve"> ||</w:t>
      </w:r>
    </w:p>
    <w:p w:rsidR="00D4276A" w:rsidRPr="00B34BD0" w:rsidRDefault="00D4276A" w:rsidP="001E6D27">
      <w:pPr>
        <w:pStyle w:val="Cita"/>
        <w:rPr>
          <w:color w:val="0000FF"/>
          <w:szCs w:val="20"/>
          <w:lang w:val="fr-CA" w:eastAsia="fr-CA"/>
        </w:rPr>
      </w:pPr>
      <w:r w:rsidRPr="00B34BD0">
        <w:rPr>
          <w:color w:val="0000FF"/>
          <w:szCs w:val="20"/>
          <w:lang w:eastAsia="fr-CA"/>
        </w:rPr>
        <w:t>nityaṁ sannihitas</w:t>
      </w:r>
      <w:r w:rsidRPr="00B34BD0">
        <w:rPr>
          <w:color w:val="0000FF"/>
          <w:szCs w:val="20"/>
          <w:lang w:val="fr-CA" w:eastAsia="fr-CA"/>
        </w:rPr>
        <w:t xml:space="preserve"> </w:t>
      </w:r>
      <w:r w:rsidRPr="00B34BD0">
        <w:rPr>
          <w:color w:val="0000FF"/>
          <w:szCs w:val="20"/>
          <w:lang w:eastAsia="fr-CA"/>
        </w:rPr>
        <w:t>tatra bhagavān madhusūdanaḥ</w:t>
      </w:r>
      <w:r w:rsidRPr="00B34BD0">
        <w:rPr>
          <w:color w:val="0000FF"/>
          <w:szCs w:val="20"/>
          <w:lang w:val="fr-CA" w:eastAsia="fr-CA"/>
        </w:rPr>
        <w:t xml:space="preserve"> |</w:t>
      </w:r>
    </w:p>
    <w:p w:rsidR="00D4276A" w:rsidRPr="00C362D7" w:rsidRDefault="00D4276A" w:rsidP="001E6D27">
      <w:pPr>
        <w:pStyle w:val="Cita"/>
        <w:rPr>
          <w:lang w:val="fr-CA" w:eastAsia="fr-CA"/>
        </w:rPr>
      </w:pPr>
      <w:r w:rsidRPr="00B34BD0">
        <w:rPr>
          <w:color w:val="0000FF"/>
          <w:szCs w:val="20"/>
          <w:lang w:eastAsia="fr-CA"/>
        </w:rPr>
        <w:t>smṛtyāśeṣāśubha</w:t>
      </w:r>
      <w:r w:rsidRPr="00B34BD0">
        <w:rPr>
          <w:color w:val="0000FF"/>
          <w:szCs w:val="20"/>
          <w:lang w:val="fr-CA" w:eastAsia="fr-CA"/>
        </w:rPr>
        <w:t>-</w:t>
      </w:r>
      <w:r w:rsidRPr="00B34BD0">
        <w:rPr>
          <w:color w:val="0000FF"/>
          <w:szCs w:val="20"/>
          <w:lang w:eastAsia="fr-CA"/>
        </w:rPr>
        <w:t>haraṁ sarva</w:t>
      </w:r>
      <w:r w:rsidRPr="00B34BD0">
        <w:rPr>
          <w:color w:val="0000FF"/>
          <w:szCs w:val="20"/>
          <w:lang w:val="fr-CA" w:eastAsia="fr-CA"/>
        </w:rPr>
        <w:t>-</w:t>
      </w:r>
      <w:r w:rsidRPr="00B34BD0">
        <w:rPr>
          <w:color w:val="0000FF"/>
          <w:szCs w:val="20"/>
          <w:lang w:eastAsia="fr-CA"/>
        </w:rPr>
        <w:t>maṅgala</w:t>
      </w:r>
      <w:r w:rsidRPr="00B34BD0">
        <w:rPr>
          <w:color w:val="0000FF"/>
          <w:szCs w:val="20"/>
          <w:lang w:val="fr-CA" w:eastAsia="fr-CA"/>
        </w:rPr>
        <w:t>-</w:t>
      </w:r>
      <w:r w:rsidRPr="00B34BD0">
        <w:rPr>
          <w:color w:val="0000FF"/>
          <w:szCs w:val="20"/>
          <w:lang w:eastAsia="fr-CA"/>
        </w:rPr>
        <w:t>maṅgalam</w:t>
      </w:r>
      <w:r w:rsidRPr="00B34BD0">
        <w:rPr>
          <w:color w:val="0000FF"/>
          <w:szCs w:val="20"/>
          <w:lang w:val="fr-CA" w:eastAsia="fr-CA"/>
        </w:rPr>
        <w:t xml:space="preserve"> || </w:t>
      </w:r>
      <w:r>
        <w:rPr>
          <w:lang w:val="fr-CA" w:eastAsia="fr-CA"/>
        </w:rPr>
        <w:t>[11.31.23-24]</w:t>
      </w:r>
    </w:p>
    <w:p w:rsidR="00D4276A" w:rsidRDefault="00D4276A" w:rsidP="001E6D27">
      <w:pPr>
        <w:rPr>
          <w:lang w:val="fr-CA" w:eastAsia="fr-CA"/>
        </w:rPr>
      </w:pPr>
    </w:p>
    <w:p w:rsidR="00D4276A" w:rsidRDefault="00D4276A" w:rsidP="001E6D27">
      <w:pPr>
        <w:rPr>
          <w:lang w:val="fr-CA" w:eastAsia="fr-CA"/>
        </w:rPr>
      </w:pPr>
      <w:r>
        <w:rPr>
          <w:lang w:val="fr-CA" w:eastAsia="fr-CA"/>
        </w:rPr>
        <w:t>iti dvayena | ato’tra skandhe taj-jñāpanārthaṁ sa-parikarasya śrī-bhagavatas tatra praveśo varṇyate, mausalādikaṁ tv anukaraṇa-mātram eva yathaiva darśitaṁ śrī-kṛṣṇa-sandarbhe prathama-tṛtīya-krama-sandarbhayoś ca | yac cātra śrī-vāsudeva-nārada-saṁvādena śrī-bhagavad-uddhava-saṁvādena ca tattvaṁ nirūpayiṣyate, tat khalu tad-dvārā bahirmukhānām anyāveśa-tyājanena tal-līlā-praveśanārtham eva | śrī-vāsudevoddhavau ca tan-matādarārthaṁ tatropalakṣaṇāv eva kṛtau, na tūleśyau—</w:t>
      </w:r>
    </w:p>
    <w:p w:rsidR="00D4276A" w:rsidRDefault="00D4276A" w:rsidP="001E6D27">
      <w:pPr>
        <w:rPr>
          <w:lang w:val="fr-CA" w:eastAsia="fr-CA"/>
        </w:rPr>
      </w:pPr>
    </w:p>
    <w:p w:rsidR="00D4276A" w:rsidRPr="00B34BD0" w:rsidRDefault="00D4276A" w:rsidP="001E6D27">
      <w:pPr>
        <w:pStyle w:val="Cita"/>
        <w:rPr>
          <w:color w:val="0000FF"/>
          <w:szCs w:val="20"/>
          <w:lang w:val="fr-CA" w:eastAsia="fr-CA"/>
        </w:rPr>
      </w:pPr>
      <w:r w:rsidRPr="00B34BD0">
        <w:rPr>
          <w:color w:val="0000FF"/>
          <w:szCs w:val="20"/>
          <w:lang w:eastAsia="fr-CA"/>
        </w:rPr>
        <w:t>śayyāsanāṭanālāpa</w:t>
      </w:r>
      <w:r w:rsidRPr="00B34BD0">
        <w:rPr>
          <w:color w:val="0000FF"/>
          <w:szCs w:val="20"/>
          <w:lang w:val="fr-CA" w:eastAsia="fr-CA"/>
        </w:rPr>
        <w:t>-</w:t>
      </w:r>
      <w:r w:rsidRPr="00B34BD0">
        <w:rPr>
          <w:color w:val="0000FF"/>
          <w:szCs w:val="20"/>
          <w:lang w:eastAsia="fr-CA"/>
        </w:rPr>
        <w:t>kṛīḍā</w:t>
      </w:r>
      <w:r w:rsidRPr="00B34BD0">
        <w:rPr>
          <w:color w:val="0000FF"/>
          <w:szCs w:val="20"/>
          <w:lang w:val="fr-CA" w:eastAsia="fr-CA"/>
        </w:rPr>
        <w:t>-</w:t>
      </w:r>
      <w:r w:rsidRPr="00B34BD0">
        <w:rPr>
          <w:color w:val="0000FF"/>
          <w:szCs w:val="20"/>
          <w:lang w:eastAsia="fr-CA"/>
        </w:rPr>
        <w:t>snānāśanādiṣu</w:t>
      </w:r>
      <w:r w:rsidRPr="00B34BD0">
        <w:rPr>
          <w:color w:val="0000FF"/>
          <w:szCs w:val="20"/>
          <w:lang w:val="fr-CA" w:eastAsia="fr-CA"/>
        </w:rPr>
        <w:t xml:space="preserve"> |</w:t>
      </w:r>
    </w:p>
    <w:p w:rsidR="00D4276A" w:rsidRPr="000C1809" w:rsidRDefault="00D4276A" w:rsidP="001E6D27">
      <w:pPr>
        <w:pStyle w:val="Cita"/>
        <w:rPr>
          <w:lang w:val="fr-CA" w:eastAsia="fr-CA"/>
        </w:rPr>
      </w:pPr>
      <w:r w:rsidRPr="00B34BD0">
        <w:rPr>
          <w:color w:val="0000FF"/>
          <w:szCs w:val="20"/>
          <w:lang w:eastAsia="fr-CA"/>
        </w:rPr>
        <w:t>na viduḥ santam</w:t>
      </w:r>
      <w:r w:rsidRPr="00B34BD0">
        <w:rPr>
          <w:color w:val="0000FF"/>
          <w:szCs w:val="20"/>
          <w:lang w:val="fr-CA" w:eastAsia="fr-CA"/>
        </w:rPr>
        <w:t xml:space="preserve"> </w:t>
      </w:r>
      <w:r w:rsidRPr="00B34BD0">
        <w:rPr>
          <w:color w:val="0000FF"/>
          <w:szCs w:val="20"/>
          <w:lang w:eastAsia="fr-CA"/>
        </w:rPr>
        <w:t>ātmānaṁ vṛṣṇayaḥ kṛṣṇa</w:t>
      </w:r>
      <w:r w:rsidRPr="00B34BD0">
        <w:rPr>
          <w:color w:val="0000FF"/>
          <w:szCs w:val="20"/>
          <w:lang w:val="fr-CA" w:eastAsia="fr-CA"/>
        </w:rPr>
        <w:t>-</w:t>
      </w:r>
      <w:r w:rsidRPr="00B34BD0">
        <w:rPr>
          <w:color w:val="0000FF"/>
          <w:szCs w:val="20"/>
          <w:lang w:eastAsia="fr-CA"/>
        </w:rPr>
        <w:t>cetasaḥ</w:t>
      </w:r>
      <w:r w:rsidRPr="00B34BD0">
        <w:rPr>
          <w:color w:val="0000FF"/>
          <w:szCs w:val="20"/>
          <w:lang w:val="fr-CA" w:eastAsia="fr-CA"/>
        </w:rPr>
        <w:t xml:space="preserve"> || </w:t>
      </w:r>
      <w:r>
        <w:rPr>
          <w:lang w:val="fr-CA" w:eastAsia="fr-CA"/>
        </w:rPr>
        <w:t>[bhā.pu. 10.90.46]</w:t>
      </w:r>
    </w:p>
    <w:p w:rsidR="00D4276A" w:rsidRDefault="00D4276A" w:rsidP="001E6D27">
      <w:pPr>
        <w:rPr>
          <w:lang w:val="fr-CA" w:eastAsia="fr-CA"/>
        </w:rPr>
      </w:pPr>
    </w:p>
    <w:p w:rsidR="00D4276A" w:rsidRDefault="00D4276A" w:rsidP="001E6D27">
      <w:pPr>
        <w:rPr>
          <w:lang w:val="fr-CA" w:eastAsia="fr-CA"/>
        </w:rPr>
      </w:pPr>
      <w:r>
        <w:rPr>
          <w:lang w:val="fr-CA" w:eastAsia="fr-CA"/>
        </w:rPr>
        <w:t xml:space="preserve">ity ādi sāmānyataḥ, </w:t>
      </w:r>
      <w:r w:rsidRPr="000C1809">
        <w:rPr>
          <w:color w:val="0000FF"/>
          <w:szCs w:val="20"/>
          <w:lang w:val="fr-CA" w:eastAsia="fr-CA"/>
        </w:rPr>
        <w:t>vasudevaṁ hareḥ sthānaṁ vadanty</w:t>
      </w:r>
      <w:r>
        <w:rPr>
          <w:color w:val="0000FF"/>
          <w:szCs w:val="20"/>
          <w:lang w:val="fr-CA" w:eastAsia="fr-CA"/>
        </w:rPr>
        <w:t xml:space="preserve"> </w:t>
      </w:r>
      <w:r w:rsidRPr="000C1809">
        <w:rPr>
          <w:color w:val="0000FF"/>
          <w:szCs w:val="20"/>
          <w:lang w:val="fr-CA" w:eastAsia="fr-CA"/>
        </w:rPr>
        <w:t>ānakadundubhim</w:t>
      </w:r>
      <w:r>
        <w:rPr>
          <w:color w:val="0000FF"/>
          <w:szCs w:val="20"/>
          <w:lang w:val="fr-CA" w:eastAsia="fr-CA"/>
        </w:rPr>
        <w:t xml:space="preserve"> </w:t>
      </w:r>
      <w:r>
        <w:rPr>
          <w:lang w:val="fr-CA" w:eastAsia="fr-CA"/>
        </w:rPr>
        <w:t>[bhā.pu. 9.24.30] iti,</w:t>
      </w:r>
    </w:p>
    <w:p w:rsidR="00D4276A" w:rsidRPr="00B34BD0" w:rsidRDefault="00D4276A" w:rsidP="001E6D27">
      <w:pPr>
        <w:pStyle w:val="Cita"/>
        <w:rPr>
          <w:color w:val="0000FF"/>
          <w:szCs w:val="20"/>
          <w:lang w:val="fr-CA" w:eastAsia="fr-CA"/>
        </w:rPr>
      </w:pPr>
      <w:r w:rsidRPr="00B34BD0">
        <w:rPr>
          <w:color w:val="0000FF"/>
          <w:szCs w:val="20"/>
          <w:lang w:eastAsia="fr-CA"/>
        </w:rPr>
        <w:t>noddhavo</w:t>
      </w:r>
      <w:r>
        <w:rPr>
          <w:color w:val="0000FF"/>
          <w:szCs w:val="20"/>
          <w:lang w:eastAsia="fr-CA"/>
        </w:rPr>
        <w:t>’</w:t>
      </w:r>
      <w:r w:rsidRPr="00B34BD0">
        <w:rPr>
          <w:color w:val="0000FF"/>
          <w:szCs w:val="20"/>
          <w:lang w:eastAsia="fr-CA"/>
        </w:rPr>
        <w:t>ṇvapi man</w:t>
      </w:r>
      <w:r w:rsidRPr="00B34BD0">
        <w:rPr>
          <w:color w:val="0000FF"/>
          <w:szCs w:val="20"/>
          <w:lang w:val="fr-CA" w:eastAsia="fr-CA"/>
        </w:rPr>
        <w:t>-</w:t>
      </w:r>
      <w:r w:rsidRPr="00B34BD0">
        <w:rPr>
          <w:color w:val="0000FF"/>
          <w:szCs w:val="20"/>
          <w:lang w:eastAsia="fr-CA"/>
        </w:rPr>
        <w:t>nyūno yad</w:t>
      </w:r>
      <w:r w:rsidRPr="00B34BD0">
        <w:rPr>
          <w:color w:val="0000FF"/>
          <w:szCs w:val="20"/>
          <w:lang w:val="fr-CA" w:eastAsia="fr-CA"/>
        </w:rPr>
        <w:t>-</w:t>
      </w:r>
      <w:r w:rsidRPr="00B34BD0">
        <w:rPr>
          <w:color w:val="0000FF"/>
          <w:szCs w:val="20"/>
          <w:lang w:eastAsia="fr-CA"/>
        </w:rPr>
        <w:t>guṇair</w:t>
      </w:r>
      <w:r w:rsidRPr="00B34BD0">
        <w:rPr>
          <w:color w:val="0000FF"/>
          <w:szCs w:val="20"/>
          <w:lang w:val="fr-CA" w:eastAsia="fr-CA"/>
        </w:rPr>
        <w:t xml:space="preserve"> </w:t>
      </w:r>
      <w:r w:rsidRPr="00B34BD0">
        <w:rPr>
          <w:color w:val="0000FF"/>
          <w:szCs w:val="20"/>
          <w:lang w:eastAsia="fr-CA"/>
        </w:rPr>
        <w:t>nārditaḥ prabhuḥ</w:t>
      </w:r>
      <w:r w:rsidRPr="00B34BD0">
        <w:rPr>
          <w:color w:val="0000FF"/>
          <w:szCs w:val="20"/>
          <w:lang w:val="fr-CA" w:eastAsia="fr-CA"/>
        </w:rPr>
        <w:t xml:space="preserve"> |</w:t>
      </w:r>
    </w:p>
    <w:p w:rsidR="00D4276A" w:rsidRDefault="00D4276A" w:rsidP="001E6D27">
      <w:pPr>
        <w:pStyle w:val="Cita"/>
        <w:rPr>
          <w:lang w:val="fr-CA" w:eastAsia="fr-CA"/>
        </w:rPr>
      </w:pPr>
      <w:r w:rsidRPr="00B34BD0">
        <w:rPr>
          <w:color w:val="0000FF"/>
          <w:szCs w:val="20"/>
          <w:lang w:eastAsia="fr-CA"/>
        </w:rPr>
        <w:t>ato mad</w:t>
      </w:r>
      <w:r w:rsidRPr="00B34BD0">
        <w:rPr>
          <w:color w:val="0000FF"/>
          <w:szCs w:val="20"/>
          <w:lang w:val="fr-CA" w:eastAsia="fr-CA"/>
        </w:rPr>
        <w:t>-</w:t>
      </w:r>
      <w:r w:rsidRPr="00B34BD0">
        <w:rPr>
          <w:color w:val="0000FF"/>
          <w:szCs w:val="20"/>
          <w:lang w:eastAsia="fr-CA"/>
        </w:rPr>
        <w:t>vayunaṁ lokaṁ grāhayann</w:t>
      </w:r>
      <w:r w:rsidRPr="00B34BD0">
        <w:rPr>
          <w:color w:val="0000FF"/>
          <w:szCs w:val="20"/>
          <w:lang w:val="fr-CA" w:eastAsia="fr-CA"/>
        </w:rPr>
        <w:t xml:space="preserve"> </w:t>
      </w:r>
      <w:r w:rsidRPr="00B34BD0">
        <w:rPr>
          <w:color w:val="0000FF"/>
          <w:szCs w:val="20"/>
          <w:lang w:eastAsia="fr-CA"/>
        </w:rPr>
        <w:t xml:space="preserve">iha tiṣṭhati || </w:t>
      </w:r>
      <w:r>
        <w:rPr>
          <w:rFonts w:cs="Mangal"/>
          <w:noProof w:val="0"/>
          <w:cs/>
          <w:lang w:eastAsia="fr-CA" w:bidi="sa-IN"/>
        </w:rPr>
        <w:t>[</w:t>
      </w:r>
      <w:r>
        <w:rPr>
          <w:lang w:eastAsia="fr-CA"/>
        </w:rPr>
        <w:t xml:space="preserve">bhā.pu. </w:t>
      </w:r>
      <w:r>
        <w:rPr>
          <w:lang w:val="fr-CA" w:eastAsia="fr-CA"/>
        </w:rPr>
        <w:t>3.4.31</w:t>
      </w:r>
      <w:r>
        <w:rPr>
          <w:lang w:eastAsia="fr-CA"/>
        </w:rPr>
        <w:t>]</w:t>
      </w:r>
      <w:r>
        <w:rPr>
          <w:lang w:val="fr-CA" w:eastAsia="fr-CA"/>
        </w:rPr>
        <w:t xml:space="preserve"> </w:t>
      </w:r>
      <w:r w:rsidRPr="000C1809">
        <w:rPr>
          <w:lang w:eastAsia="fr-CA"/>
        </w:rPr>
        <w:t>iti |</w:t>
      </w:r>
    </w:p>
    <w:p w:rsidR="00D4276A" w:rsidRDefault="00D4276A" w:rsidP="001E6D27">
      <w:pPr>
        <w:pStyle w:val="Cita"/>
        <w:rPr>
          <w:lang w:val="fr-CA" w:eastAsia="fr-CA"/>
        </w:rPr>
      </w:pPr>
    </w:p>
    <w:p w:rsidR="00D4276A" w:rsidRDefault="00D4276A" w:rsidP="001E6D27">
      <w:pPr>
        <w:rPr>
          <w:lang w:eastAsia="fr-CA"/>
        </w:rPr>
      </w:pPr>
      <w:r>
        <w:rPr>
          <w:lang w:val="fr-CA" w:eastAsia="fr-CA"/>
        </w:rPr>
        <w:t>viśeṣataś ca tan-māhātmyāt | atas tādṛśānāṁ tat-tat-pṛcchā tu līlā-mātram anyeṣām upakārāya kalpate, yathaiva bhagavata iti tad eva tad darśayitum upakramate—kṛtveti |</w:t>
      </w:r>
      <w:r w:rsidRPr="000C1809">
        <w:rPr>
          <w:lang w:eastAsia="fr-CA"/>
        </w:rPr>
        <w:t>|1||</w:t>
      </w:r>
    </w:p>
    <w:p w:rsidR="00D4276A" w:rsidRDefault="00D4276A" w:rsidP="001E6D27">
      <w:pPr>
        <w:rPr>
          <w:rFonts w:eastAsia="MS Minchofalt"/>
          <w:b/>
        </w:rPr>
      </w:pPr>
    </w:p>
    <w:p w:rsidR="00D4276A" w:rsidRDefault="00D4276A" w:rsidP="001E6D27">
      <w:pPr>
        <w:rPr>
          <w:rFonts w:eastAsia="MS Minchofalt"/>
        </w:rPr>
      </w:pPr>
      <w:r>
        <w:rPr>
          <w:rFonts w:eastAsia="MS Minchofalt"/>
          <w:b/>
        </w:rPr>
        <w:t>viśvanāthaḥ :</w:t>
      </w:r>
      <w:r>
        <w:rPr>
          <w:rFonts w:eastAsia="MS Minchofalt"/>
        </w:rPr>
        <w:tab/>
        <w:t>śrī-kṛṣṇa-caitanya-candrāya namaḥ |</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govardhana-dharā-dhāraṁ śrīmad-govardhana-prabhum |</w:t>
      </w:r>
    </w:p>
    <w:p w:rsidR="00D4276A" w:rsidRDefault="00D4276A" w:rsidP="001E6D27">
      <w:pPr>
        <w:jc w:val="center"/>
        <w:rPr>
          <w:rFonts w:eastAsia="MS Minchofalt"/>
        </w:rPr>
      </w:pPr>
      <w:r>
        <w:rPr>
          <w:rFonts w:eastAsia="MS Minchofalt"/>
        </w:rPr>
        <w:t>praṇamya śrī-guruṁ bhūyaḥ śrī-kṛṣṇaṁ karuṇārṇavam ||</w:t>
      </w:r>
    </w:p>
    <w:p w:rsidR="00D4276A" w:rsidRDefault="00D4276A" w:rsidP="001E6D27">
      <w:pPr>
        <w:jc w:val="center"/>
        <w:rPr>
          <w:rFonts w:eastAsia="MS Minchofalt"/>
        </w:rPr>
      </w:pPr>
      <w:r>
        <w:rPr>
          <w:rFonts w:eastAsia="MS Minchofalt"/>
        </w:rPr>
        <w:t>lokanāthaṁ jagac-cakṣuḥ śrī-śukaṁ tam upāśraye |</w:t>
      </w:r>
    </w:p>
    <w:p w:rsidR="00D4276A" w:rsidRDefault="00D4276A" w:rsidP="001E6D27">
      <w:pPr>
        <w:jc w:val="center"/>
        <w:rPr>
          <w:rFonts w:eastAsia="MS Minchofalt"/>
        </w:rPr>
      </w:pPr>
      <w:r>
        <w:rPr>
          <w:rFonts w:eastAsia="MS Minchofalt"/>
        </w:rPr>
        <w:t>gopa-rāmājana-prāṇa-preyaseti-prabhuṣṇave ||</w:t>
      </w:r>
    </w:p>
    <w:p w:rsidR="00D4276A" w:rsidRDefault="00D4276A" w:rsidP="001E6D27">
      <w:pPr>
        <w:jc w:val="center"/>
        <w:rPr>
          <w:rFonts w:eastAsia="MS Minchofalt"/>
        </w:rPr>
      </w:pPr>
      <w:r>
        <w:rPr>
          <w:rFonts w:eastAsia="MS Minchofalt"/>
        </w:rPr>
        <w:t>tadīya-priya-dāsyāya māṁ madīyam ahaṁ dade |</w:t>
      </w:r>
    </w:p>
    <w:p w:rsidR="00D4276A" w:rsidRDefault="00D4276A" w:rsidP="001E6D27">
      <w:pPr>
        <w:jc w:val="center"/>
        <w:rPr>
          <w:rFonts w:eastAsia="MS Minchofalt"/>
        </w:rPr>
      </w:pPr>
      <w:r>
        <w:rPr>
          <w:rFonts w:eastAsia="MS Minchofalt"/>
        </w:rPr>
        <w:t>ekena moṣalārambho jāyasteya-kathā tataḥ ||</w:t>
      </w:r>
    </w:p>
    <w:p w:rsidR="00D4276A" w:rsidRDefault="00D4276A" w:rsidP="001E6D27">
      <w:pPr>
        <w:jc w:val="center"/>
        <w:rPr>
          <w:rFonts w:eastAsia="MS Minchofalt"/>
        </w:rPr>
      </w:pPr>
      <w:r>
        <w:rPr>
          <w:rFonts w:eastAsia="MS Minchofalt"/>
        </w:rPr>
        <w:t>caturbhiḥ stutir ekeṇa brahmeśādi-divaukasām |</w:t>
      </w:r>
    </w:p>
    <w:p w:rsidR="00D4276A" w:rsidRDefault="00D4276A" w:rsidP="001E6D27">
      <w:pPr>
        <w:jc w:val="center"/>
        <w:rPr>
          <w:rFonts w:eastAsia="MS Minchofalt"/>
        </w:rPr>
      </w:pPr>
      <w:r>
        <w:rPr>
          <w:rFonts w:eastAsia="MS Minchofalt"/>
        </w:rPr>
        <w:t>śrī-kṛṣṇoddhava-saṁvādo viṁśatyā triyujā tataḥ ||</w:t>
      </w:r>
    </w:p>
    <w:p w:rsidR="00D4276A" w:rsidRDefault="00D4276A" w:rsidP="001E6D27">
      <w:pPr>
        <w:jc w:val="center"/>
        <w:rPr>
          <w:rFonts w:eastAsia="MS Minchofalt"/>
        </w:rPr>
      </w:pPr>
      <w:r>
        <w:rPr>
          <w:rFonts w:eastAsia="MS Minchofalt"/>
        </w:rPr>
        <w:t>ekena kula-saṁhāra ekenāntardhir īśituḥ |</w:t>
      </w:r>
    </w:p>
    <w:p w:rsidR="00D4276A" w:rsidRDefault="00D4276A" w:rsidP="001E6D27">
      <w:pPr>
        <w:jc w:val="center"/>
        <w:rPr>
          <w:rFonts w:eastAsia="MS Minchofalt"/>
        </w:rPr>
      </w:pPr>
      <w:r>
        <w:rPr>
          <w:rFonts w:eastAsia="MS Minchofalt"/>
        </w:rPr>
        <w:t>evam ekottara-triṁśad-adhyāyais tattva-bodhakaiḥ ||</w:t>
      </w:r>
    </w:p>
    <w:p w:rsidR="00D4276A" w:rsidRDefault="00D4276A" w:rsidP="001E6D27">
      <w:pPr>
        <w:jc w:val="center"/>
        <w:rPr>
          <w:rFonts w:eastAsia="MS Minchofalt"/>
        </w:rPr>
      </w:pPr>
      <w:r>
        <w:rPr>
          <w:rFonts w:eastAsia="MS Minchofalt"/>
        </w:rPr>
        <w:t>muktir ekādaśa-skandhe kīrtitā pūrva-lakṣitā |</w:t>
      </w:r>
    </w:p>
    <w:p w:rsidR="00D4276A" w:rsidRDefault="00D4276A" w:rsidP="001E6D27">
      <w:pPr>
        <w:jc w:val="center"/>
        <w:rPr>
          <w:rFonts w:eastAsia="MS Minchofalt"/>
          <w:lang w:val="pl-PL"/>
        </w:rPr>
      </w:pPr>
      <w:r>
        <w:rPr>
          <w:rFonts w:eastAsia="MS Minchofalt"/>
          <w:lang w:val="pl-PL"/>
        </w:rPr>
        <w:t>tatra tu prathame’dhyāye sva-kula-kṣaya-cintanam |</w:t>
      </w:r>
    </w:p>
    <w:p w:rsidR="00D4276A" w:rsidRDefault="00D4276A" w:rsidP="001E6D27">
      <w:pPr>
        <w:jc w:val="center"/>
        <w:rPr>
          <w:rFonts w:eastAsia="MS Minchofalt"/>
          <w:lang w:val="pl-PL"/>
        </w:rPr>
      </w:pPr>
      <w:r>
        <w:rPr>
          <w:rFonts w:eastAsia="MS Minchofalt"/>
          <w:lang w:val="pl-PL"/>
        </w:rPr>
        <w:t>hariṇā brahma-śāpo’bhūt mauṣaly apy erakātati ||</w:t>
      </w:r>
    </w:p>
    <w:p w:rsidR="00D4276A" w:rsidRDefault="00D4276A" w:rsidP="001E6D27">
      <w:pPr>
        <w:jc w:val="center"/>
        <w:rPr>
          <w:rFonts w:eastAsia="MS Minchofalt"/>
          <w:lang w:val="pl-PL"/>
        </w:rPr>
      </w:pPr>
    </w:p>
    <w:p w:rsidR="00D4276A" w:rsidRDefault="00D4276A" w:rsidP="001E6D27">
      <w:pPr>
        <w:rPr>
          <w:lang w:val="fr-CA" w:eastAsia="fr-CA"/>
        </w:rPr>
      </w:pPr>
      <w:r>
        <w:rPr>
          <w:rFonts w:eastAsia="MS Minchofalt"/>
          <w:lang w:val="pl-PL"/>
        </w:rPr>
        <w:t xml:space="preserve">tad evaṁ daśama-skandhe daśamāśraya-tattvaṁ vicitra-caritāmṛta-vitaraṇa-vismāpita-prīṇita-sva-bhakta-sumanasaṁ svayaṁ bhagavantaṁ śrī-kṛṣṇaṁ nirūpya tac-caraṇa-paricaraṇāśritāṁ muktim ekādaśe’tra skandhe nirūpayan kiñcid avaśiṣṭaṁ tac-caritraṁ vakutṁ pūrvoktānuvādenopakramate kṛtvety ādinā | avatārayad ity atrāḍāgamābhāva ārṣaḥ | javiṣṭhaṁ vegavattaraṁ kaliṁ kuru-pāṇḍavādi-kalaham </w:t>
      </w:r>
      <w:r>
        <w:rPr>
          <w:lang w:val="fr-CA" w:eastAsia="fr-CA"/>
        </w:rPr>
        <w:t>||1||</w:t>
      </w:r>
    </w:p>
    <w:p w:rsidR="00D4276A" w:rsidRDefault="00D4276A" w:rsidP="001E6D27">
      <w:pPr>
        <w:rPr>
          <w:rFonts w:eastAsia="MS Minchofalt"/>
          <w:lang w:val="pl-PL"/>
        </w:rPr>
      </w:pPr>
    </w:p>
    <w:p w:rsidR="00D4276A" w:rsidRDefault="00D4276A" w:rsidP="001E6D27">
      <w:pPr>
        <w:jc w:val="center"/>
        <w:rPr>
          <w:rFonts w:eastAsia="MS Minchofalt"/>
        </w:rPr>
      </w:pPr>
      <w:r>
        <w:rPr>
          <w:rFonts w:eastAsia="MS Minchofalt"/>
        </w:rPr>
        <w:t>—o)0(o—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ye kopitāḥ subahu pāṇḍu-sutāḥ sapatnair</w:t>
      </w:r>
    </w:p>
    <w:p w:rsidR="00D4276A" w:rsidRDefault="00D4276A" w:rsidP="001E6D27">
      <w:pPr>
        <w:jc w:val="center"/>
        <w:rPr>
          <w:rFonts w:eastAsia="MS Minchofalt"/>
          <w:b/>
          <w:bCs/>
          <w:sz w:val="28"/>
        </w:rPr>
      </w:pPr>
      <w:r>
        <w:rPr>
          <w:rFonts w:eastAsia="MS Minchofalt"/>
          <w:b/>
          <w:bCs/>
          <w:sz w:val="28"/>
        </w:rPr>
        <w:t>durdyūta-helana-kaca-grahaṇādibhis tān |</w:t>
      </w:r>
    </w:p>
    <w:p w:rsidR="00D4276A" w:rsidRDefault="00D4276A" w:rsidP="001E6D27">
      <w:pPr>
        <w:jc w:val="center"/>
        <w:rPr>
          <w:rFonts w:eastAsia="MS Minchofalt"/>
          <w:b/>
          <w:bCs/>
          <w:sz w:val="28"/>
          <w:lang w:val="pl-PL"/>
        </w:rPr>
      </w:pPr>
      <w:r>
        <w:rPr>
          <w:rFonts w:eastAsia="MS Minchofalt"/>
          <w:b/>
          <w:bCs/>
          <w:sz w:val="28"/>
          <w:lang w:val="pl-PL"/>
        </w:rPr>
        <w:t>kṛtvā nimittam itaretarataḥ sametān</w:t>
      </w:r>
    </w:p>
    <w:p w:rsidR="00D4276A" w:rsidRDefault="00D4276A" w:rsidP="001E6D27">
      <w:pPr>
        <w:jc w:val="center"/>
        <w:rPr>
          <w:rFonts w:eastAsia="MS Minchofalt"/>
          <w:b/>
          <w:bCs/>
          <w:sz w:val="28"/>
        </w:rPr>
      </w:pPr>
      <w:r>
        <w:rPr>
          <w:rFonts w:eastAsia="MS Minchofalt"/>
          <w:b/>
          <w:bCs/>
          <w:sz w:val="28"/>
        </w:rPr>
        <w:t>hatvā nṛpān niraharat kṣiti-bhāram īśaḥ ||</w:t>
      </w:r>
    </w:p>
    <w:p w:rsidR="00D4276A" w:rsidRDefault="00D4276A" w:rsidP="001E6D27">
      <w:pPr>
        <w:rPr>
          <w:rFonts w:eastAsia="MS Minchofalt"/>
        </w:rPr>
      </w:pPr>
    </w:p>
    <w:p w:rsidR="00D4276A" w:rsidRPr="00C5740E" w:rsidRDefault="00D4276A" w:rsidP="001E6D27">
      <w:pPr>
        <w:rPr>
          <w:lang w:val="fr-CA" w:eastAsia="fr-CA"/>
        </w:rPr>
      </w:pPr>
      <w:r>
        <w:rPr>
          <w:rFonts w:eastAsia="MS Minchofalt"/>
          <w:b/>
        </w:rPr>
        <w:t xml:space="preserve">śrīdharaḥ : </w:t>
      </w:r>
      <w:r>
        <w:rPr>
          <w:lang w:val="fr-CA" w:eastAsia="fr-CA"/>
        </w:rPr>
        <w:t>etad vivṛṇoti—ye kopitā iti | sapatnair duryodhanādibhiḥ kopitāḥ kopaṁ kāritāḥ | subahu yathā bhavati tathā bahu-vārān ity arthaḥ | tad evāha—durdyūta-helana-kaca-grahaṇādibhir iti | durdyūtaṁ kapaṭa-dyūtam, helanam avajñā, kaca-grahaṇaṁ duḥśāsanena draupadyāḥ keśākarṣaṇam, etāny ādir yeṣāṁ gara-dāna-jatu-gṛha-dāhādīnāṁ taiḥ kṛtvā ye kopitās tān pāṇḍu-sutān nimittaṁ kṛtvā itaretarata ubhayoḥ pakṣayoḥ sametān militān nṛpān hatvā kṣiter bhāraṁ niraharaj jahāra | yad vā, ye kopitā yaiś ca kopitās tān itaretarataḥ parasparaṁ nimittaṁ kṛtvety anvayaḥ | ye tāvat prakaṭa-daityāḥ pūtanādayas tān svayam eva hatavān | ye tu daityā bāndhava-cchadmanā sthitās tān parasparaṁ nimittaṁ vidhāya hatvā bhū-bhāram apākṛtavān ity arthaḥ ||1||</w:t>
      </w:r>
    </w:p>
    <w:p w:rsidR="00D4276A" w:rsidRDefault="00D4276A" w:rsidP="001E6D27">
      <w:pPr>
        <w:rPr>
          <w:rFonts w:eastAsia="MS Minchofalt"/>
          <w:b/>
        </w:rPr>
      </w:pPr>
    </w:p>
    <w:p w:rsidR="00D4276A" w:rsidRPr="009B51D5" w:rsidRDefault="00D4276A" w:rsidP="001E6D27">
      <w:pPr>
        <w:rPr>
          <w:lang w:val="fr-CA" w:eastAsia="fr-CA"/>
        </w:rPr>
      </w:pPr>
      <w:r>
        <w:rPr>
          <w:rFonts w:eastAsia="MS Minchofalt"/>
          <w:b/>
        </w:rPr>
        <w:t xml:space="preserve">krama-sandarbhaḥ : </w:t>
      </w:r>
      <w:r>
        <w:rPr>
          <w:lang w:val="fr-CA" w:eastAsia="fr-CA"/>
        </w:rPr>
        <w:t>niraharat prāyaḥ sva-hṛta-bhārānte niḥśeṣeṇāharad ity arthaḥ | tad evaṁ ṭīkāyāḥ prathama-pakṣasya saṅgatiḥ syāt, dvitīya-pakṣe tasyāṁ prāyikatvaṁ jñeyaṁ, śiśupālādau vyabhicārāt ||2||</w:t>
      </w:r>
    </w:p>
    <w:p w:rsidR="00D4276A" w:rsidRDefault="00D4276A" w:rsidP="001E6D27">
      <w:pPr>
        <w:rPr>
          <w:rFonts w:eastAsia="MS Minchofalt"/>
          <w:b/>
        </w:rPr>
      </w:pPr>
    </w:p>
    <w:p w:rsidR="00D4276A" w:rsidRDefault="00D4276A" w:rsidP="001E6D27">
      <w:pPr>
        <w:rPr>
          <w:rFonts w:eastAsia="MS Minchofalt"/>
        </w:rPr>
      </w:pPr>
      <w:r>
        <w:rPr>
          <w:rFonts w:eastAsia="MS Minchofalt"/>
          <w:b/>
        </w:rPr>
        <w:t>viśvanāthaḥ :</w:t>
      </w:r>
      <w:r>
        <w:rPr>
          <w:rFonts w:eastAsia="MS Minchofalt"/>
        </w:rPr>
        <w:t xml:space="preserve"> kalim eva vivṛṇoti—ye pāṇḍu-sutāḥ sapatnair duryodhanādibhiḥ subahu atyadhikaṁ yathā syāt tathā durdyūtādibhiḥ karaṇaiḥ kopitās tān evārjunādin nimittaṁ kṛtvā parasparataḥ sametān ubhayoḥ pakṣayor militān nṛpān hatvā kṣiter bhāraṁ niraharat jahāra ||2||</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11.1.3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bhū-bhāra-rāja-pṛtanā yadubhir nirasya</w:t>
      </w:r>
    </w:p>
    <w:p w:rsidR="00D4276A" w:rsidRDefault="00D4276A" w:rsidP="001E6D27">
      <w:pPr>
        <w:jc w:val="center"/>
        <w:rPr>
          <w:rFonts w:eastAsia="MS Minchofalt"/>
          <w:b/>
          <w:bCs/>
          <w:sz w:val="28"/>
        </w:rPr>
      </w:pPr>
      <w:r>
        <w:rPr>
          <w:rFonts w:eastAsia="MS Minchofalt"/>
          <w:b/>
          <w:bCs/>
          <w:sz w:val="28"/>
        </w:rPr>
        <w:t>guptaiḥ sva-bāhubhir acintayad aprameyaḥ |</w:t>
      </w:r>
    </w:p>
    <w:p w:rsidR="00D4276A" w:rsidRDefault="00D4276A" w:rsidP="001E6D27">
      <w:pPr>
        <w:jc w:val="center"/>
        <w:rPr>
          <w:rFonts w:eastAsia="MS Minchofalt"/>
          <w:b/>
          <w:bCs/>
          <w:sz w:val="28"/>
        </w:rPr>
      </w:pPr>
      <w:r>
        <w:rPr>
          <w:rFonts w:eastAsia="MS Minchofalt"/>
          <w:b/>
          <w:bCs/>
          <w:sz w:val="28"/>
        </w:rPr>
        <w:t>manye’vaner nanu gato’py agataṁ hi bhāraṁ</w:t>
      </w:r>
    </w:p>
    <w:p w:rsidR="00D4276A" w:rsidRDefault="00D4276A" w:rsidP="001E6D27">
      <w:pPr>
        <w:jc w:val="center"/>
        <w:rPr>
          <w:rFonts w:eastAsia="MS Minchofalt"/>
          <w:b/>
          <w:bCs/>
          <w:sz w:val="28"/>
        </w:rPr>
      </w:pPr>
      <w:r>
        <w:rPr>
          <w:rFonts w:eastAsia="MS Minchofalt"/>
          <w:b/>
          <w:bCs/>
          <w:sz w:val="28"/>
        </w:rPr>
        <w:t>yad yādavaṁ kulam aho aviṣahyam āste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api ca, bhū-bhārety-ādi | anyāś ca bhuvo bhāra-bhūtā rāja-pṛtanā rājñāṁ pṛtanāḥ senāḥ rājñas teṣāṁ pṛtanāś ceti vā sva-bāhubhir guptaiḥ parirakṣitair yadubhir vivāhādi-cchalena nirasya hatva | bāhubhir iti bahu-vacanaṁ, vastutaś catur-bhujābhiprāyeṇa | nanv evaṁ kṛṣṇaś cikīrṣatīti jñātva kathaṁ tasmai yādavā na duhyanti sma tatrāha—aprameyaḥ pramātum aśakyaḥ | cintām āha—manya iti | nanv iti vitarke | avaner bhūmer bhāro yady api loka-pratītyā gatas tathāpy aham agatam eva manye | he niścitam | yad yasmād aviṣahyaṁ soḍhum aśakyam | yādavaṁ kulam ity anenaiva sva-vaṁśatvat svayaṁ hananam anucitam iti sūcitam ||3||</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bhū-bhārety ādi | atra mauṣalādi-līlā māyiky eveti pūrvam eva darśitam | vastutas śrī-gokula-mathurāvad dvārakāyām eva sa-parikarasya śrī-bhagavato nigūḍhatayā sthitiḥ |</w:t>
      </w:r>
      <w:r>
        <w:rPr>
          <w:rStyle w:val="Refdenotaalpie"/>
          <w:rFonts w:cs="Balaram"/>
          <w:lang w:val="fr-CA" w:eastAsia="fr-CA"/>
        </w:rPr>
        <w:footnoteReference w:id="2"/>
      </w:r>
      <w:r>
        <w:rPr>
          <w:lang w:val="fr-CA" w:eastAsia="fr-CA"/>
        </w:rPr>
        <w:t xml:space="preserve"> atra ca yādavānāṁ ca nitya-parikaratvāt, tat-tyāgena svayaṁ bhagavata evāntardhāne tair atikṣobheṇonmatta-ceṣṭair upamarditā pṛthivy eva naśyed iti prathamaṁ teṣām antardhāpanam | ata evoktaṁ—yad yādavaṁ kulam aho iti | </w:t>
      </w:r>
    </w:p>
    <w:p w:rsidR="00D4276A" w:rsidRDefault="00D4276A" w:rsidP="001E6D27">
      <w:pPr>
        <w:rPr>
          <w:lang w:val="fr-CA" w:eastAsia="fr-CA"/>
        </w:rPr>
      </w:pPr>
    </w:p>
    <w:p w:rsidR="00D4276A" w:rsidRDefault="00D4276A" w:rsidP="001E6D27">
      <w:pPr>
        <w:rPr>
          <w:lang w:val="fr-CA" w:eastAsia="fr-CA"/>
        </w:rPr>
      </w:pPr>
      <w:r>
        <w:rPr>
          <w:lang w:val="fr-CA" w:eastAsia="fr-CA"/>
        </w:rPr>
        <w:t>tad evāha—sva-bāhubhir iti | bahu-vacanaṁ tatra catur-bhujatva-prakāśanābhiprāyeṇa naitāvān etasyābhiprāyaḥ kintv anyo’py anyo’pi bhaved iti bhāvaḥ | atra teṣām adhārmikatayā tu pṛthvī-bhāratvaṁ mantavyam—</w:t>
      </w:r>
    </w:p>
    <w:p w:rsidR="00D4276A" w:rsidRDefault="00D4276A" w:rsidP="001E6D27">
      <w:pPr>
        <w:rPr>
          <w:lang w:val="fr-CA" w:eastAsia="fr-CA"/>
        </w:rPr>
      </w:pPr>
    </w:p>
    <w:p w:rsidR="00D4276A" w:rsidRPr="005F36ED" w:rsidRDefault="00D4276A" w:rsidP="001E6D27">
      <w:pPr>
        <w:pStyle w:val="Cita"/>
        <w:rPr>
          <w:color w:val="0000FF"/>
          <w:szCs w:val="20"/>
          <w:lang w:eastAsia="fr-CA"/>
        </w:rPr>
      </w:pPr>
      <w:r w:rsidRPr="005F36ED">
        <w:rPr>
          <w:color w:val="0000FF"/>
          <w:szCs w:val="20"/>
          <w:lang w:eastAsia="fr-CA"/>
        </w:rPr>
        <w:t>brahmaṇyānāṁ vadānyānāṁ nityaṁ vṛddhopasevinām |</w:t>
      </w:r>
    </w:p>
    <w:p w:rsidR="00D4276A" w:rsidRDefault="00D4276A" w:rsidP="001E6D27">
      <w:pPr>
        <w:pStyle w:val="Cita"/>
        <w:rPr>
          <w:lang w:eastAsia="fr-CA"/>
        </w:rPr>
      </w:pPr>
      <w:r w:rsidRPr="005F36ED">
        <w:rPr>
          <w:color w:val="0000FF"/>
          <w:szCs w:val="20"/>
          <w:lang w:eastAsia="fr-CA"/>
        </w:rPr>
        <w:t>vipra-śāpaḥ katham abhūd vṛṣṇīnāṁ kṛṣṇa-cetasām ||</w:t>
      </w:r>
      <w:r>
        <w:rPr>
          <w:lang w:eastAsia="fr-CA"/>
        </w:rPr>
        <w:t xml:space="preserve"> </w:t>
      </w:r>
      <w:r w:rsidRPr="00FE4ED6">
        <w:rPr>
          <w:lang w:eastAsia="fr-CA"/>
        </w:rPr>
        <w:t>[bhā.pu. 11.1.8]</w:t>
      </w:r>
    </w:p>
    <w:p w:rsidR="00D4276A" w:rsidRDefault="00D4276A" w:rsidP="001E6D27">
      <w:pPr>
        <w:rPr>
          <w:lang w:val="fr-CA" w:eastAsia="fr-CA"/>
        </w:rPr>
      </w:pPr>
    </w:p>
    <w:p w:rsidR="00D4276A" w:rsidRDefault="00D4276A" w:rsidP="001E6D27">
      <w:pPr>
        <w:rPr>
          <w:lang w:val="fr-CA" w:eastAsia="fr-CA"/>
        </w:rPr>
      </w:pPr>
      <w:r>
        <w:rPr>
          <w:lang w:val="fr-CA" w:eastAsia="fr-CA"/>
        </w:rPr>
        <w:t xml:space="preserve">ity ādau </w:t>
      </w:r>
      <w:r w:rsidRPr="00FE4ED6">
        <w:rPr>
          <w:color w:val="0000FF"/>
          <w:szCs w:val="20"/>
          <w:lang w:val="fr-CA" w:eastAsia="fr-CA"/>
        </w:rPr>
        <w:t>śayyāśanāṭanālāpa-</w:t>
      </w:r>
      <w:r>
        <w:rPr>
          <w:lang w:val="fr-CA" w:eastAsia="fr-CA"/>
        </w:rPr>
        <w:t xml:space="preserve"> [bhā.pu. 10.90.46] ity ādau ca parama-sādhutva-prasiddhaḥ pṛthivyāḥ bhāraś ca vyakti-bāhulya-mātreṇeṣyate parvata-samudrādīnām anantānāṁ vidyamānatvāt ||3||</w:t>
      </w:r>
    </w:p>
    <w:p w:rsidR="00D4276A" w:rsidRDefault="00D4276A" w:rsidP="001E6D27">
      <w:pPr>
        <w:rPr>
          <w:rFonts w:eastAsia="MS Minchofalt"/>
          <w:b/>
        </w:rPr>
      </w:pPr>
    </w:p>
    <w:p w:rsidR="00D4276A" w:rsidRDefault="00D4276A" w:rsidP="001E6D27">
      <w:pPr>
        <w:rPr>
          <w:rFonts w:eastAsia="MS Minchofalt"/>
        </w:rPr>
      </w:pPr>
      <w:r>
        <w:rPr>
          <w:rFonts w:eastAsia="MS Minchofalt"/>
          <w:b/>
        </w:rPr>
        <w:t>viśvanāthaḥ :</w:t>
      </w:r>
      <w:r>
        <w:rPr>
          <w:rFonts w:eastAsia="MS Minchofalt"/>
        </w:rPr>
        <w:t xml:space="preserve"> yadubhiḥ kīdṛśaiḥ ? sva-bāhubhir guptaiḥ sva-bhuja-bala-pālitaiḥ | acintayat parāmamarśa | tac-cintanasya tatratyair jñātum aśakyatvād aprameyaḥ | cintanam āha maya iti | nanv iti vitarke | yadyapi loka-pratītyā bhārogatas tad apy ahaṁ bhāram āgatam eva manye | kuta ity ata āha yad iti | yādava-kulasya parama-dhārmikasyāpi bhāratva-prakāraḥ prathama-skandhe vyākhyātaḥ ||3||</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11.1.4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naivānyataḥ paribhavo’sya bhavet kathañcin</w:t>
      </w:r>
    </w:p>
    <w:p w:rsidR="00D4276A" w:rsidRDefault="00D4276A" w:rsidP="001E6D27">
      <w:pPr>
        <w:jc w:val="center"/>
        <w:rPr>
          <w:rFonts w:eastAsia="MS Minchofalt"/>
          <w:b/>
          <w:bCs/>
          <w:sz w:val="28"/>
        </w:rPr>
      </w:pPr>
      <w:r>
        <w:rPr>
          <w:rFonts w:eastAsia="MS Minchofalt"/>
          <w:b/>
          <w:bCs/>
          <w:sz w:val="28"/>
        </w:rPr>
        <w:t>mat-saṁśrayasya vibhavonnahanasya nityam |</w:t>
      </w:r>
    </w:p>
    <w:p w:rsidR="00D4276A" w:rsidRDefault="00D4276A" w:rsidP="001E6D27">
      <w:pPr>
        <w:jc w:val="center"/>
        <w:rPr>
          <w:rFonts w:eastAsia="MS Minchofalt"/>
          <w:b/>
          <w:bCs/>
          <w:sz w:val="28"/>
        </w:rPr>
      </w:pPr>
      <w:r>
        <w:rPr>
          <w:rFonts w:eastAsia="MS Minchofalt"/>
          <w:b/>
          <w:bCs/>
          <w:sz w:val="28"/>
        </w:rPr>
        <w:t>antaḥ kaliṁ yadu-kulasya vidhāya veṇu-</w:t>
      </w:r>
    </w:p>
    <w:p w:rsidR="00D4276A" w:rsidRDefault="00D4276A" w:rsidP="001E6D27">
      <w:pPr>
        <w:jc w:val="center"/>
        <w:rPr>
          <w:rFonts w:eastAsia="MS Minchofalt"/>
          <w:b/>
          <w:bCs/>
          <w:sz w:val="28"/>
        </w:rPr>
      </w:pPr>
      <w:r>
        <w:rPr>
          <w:rFonts w:eastAsia="MS Minchofalt"/>
          <w:b/>
          <w:bCs/>
          <w:sz w:val="28"/>
        </w:rPr>
        <w:t>stambasya vahnim iva śāntim upaimi dhāma ||</w:t>
      </w:r>
    </w:p>
    <w:p w:rsidR="00D4276A" w:rsidRDefault="00D4276A" w:rsidP="001E6D27">
      <w:pPr>
        <w:rPr>
          <w:rFonts w:eastAsia="MS Minchofalt"/>
          <w:b/>
          <w:sz w:val="28"/>
        </w:rPr>
      </w:pPr>
    </w:p>
    <w:p w:rsidR="00D4276A" w:rsidRDefault="00D4276A" w:rsidP="001E6D27">
      <w:pPr>
        <w:rPr>
          <w:lang w:val="fr-CA" w:eastAsia="fr-CA"/>
        </w:rPr>
      </w:pPr>
      <w:r>
        <w:rPr>
          <w:rFonts w:eastAsia="MS Minchofalt"/>
          <w:b/>
        </w:rPr>
        <w:t xml:space="preserve">śrīdharaḥ : </w:t>
      </w:r>
      <w:r>
        <w:rPr>
          <w:lang w:val="fr-CA" w:eastAsia="fr-CA"/>
        </w:rPr>
        <w:t xml:space="preserve">tarhīdam apy anyair ghātyatāṁ tatrāha—naiveti | anyato devādibhyo’pi yādava-kulasya paribhavas tiraskāro na bhavet | kutaḥ ? mat-saṁśrayasya māṁ saṁśrayata iti mat-saṁśrayaṁ kulaṁ tasya | kiṁ ca nityaṁ vibhavonnahanasya vibhavair gaja-tura-gādibhir ucchṛṅkhalasya | yad vā, tarhīdaṁ kim iti saṁhartavyaṁ tatrāha—vibhavonnahanasyeti | tasmād evaṁ kariṣyaṁīty āha—antaḥ kalim iti | śāntim upaśamam upaimi, </w:t>
      </w:r>
      <w:r w:rsidRPr="00686A49">
        <w:rPr>
          <w:color w:val="0000FF"/>
          <w:szCs w:val="20"/>
          <w:lang w:val="fr-CA" w:eastAsia="fr-CA"/>
        </w:rPr>
        <w:t>vartamāna-sāmīpye vartamānavad va</w:t>
      </w:r>
      <w:r>
        <w:rPr>
          <w:lang w:val="fr-CA" w:eastAsia="fr-CA"/>
        </w:rPr>
        <w:t xml:space="preserve"> upaiṣyāmi | tad anantaraṁ dhāma ca vaikuṇṭhākhyam upaiṣyāmīty arthaḥ ||4||</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naiveti | anyataḥ paribhavo’pi na bhavet, kintu svebhya eva nāśas tu svato’pi na bhaved ity arthaḥ | tatra hetuḥ—nityaṁ mat-saṁśrayasyaiva svato vibhavonnahanasya niravadhi-vaibhavasyeti | ataḥ paribhāvo’tra bhuvi prakāśād vimukhī-karaṇaṁ dhāma nija-nitya-dvārakākhyam | dṛṣṭāntaś ca—nāśānukaraṇa-nāśayoḥ sāmya-pratītiḥ tathāntar-nāśānukaraṇaṁ ca na syāt | kālāntare bahiś ca prākaṭyaṁ bhāvīty etad-aṁśenaikya-prāyatvād ghaṭayāmāseti | vivarta-vādibhir api lohādi-dṛṣṭāntaḥ pariṇāma-parihārāyaika-deśenaiva manyante | pariṇāma-vādibhir api mūlānucchedenaiveti | vahniṁ mithaḥ-saṅghaṭṭanenotthāpitam agnim ||4||</w:t>
      </w:r>
    </w:p>
    <w:p w:rsidR="00D4276A" w:rsidRDefault="00D4276A" w:rsidP="001E6D27">
      <w:pPr>
        <w:rPr>
          <w:rFonts w:eastAsia="MS Minchofalt"/>
          <w:b/>
        </w:rPr>
      </w:pPr>
    </w:p>
    <w:p w:rsidR="00D4276A" w:rsidRPr="00686A49" w:rsidRDefault="00D4276A" w:rsidP="001E6D27">
      <w:pPr>
        <w:rPr>
          <w:lang w:val="fr-CA" w:eastAsia="fr-CA"/>
        </w:rPr>
      </w:pPr>
      <w:r>
        <w:rPr>
          <w:rFonts w:eastAsia="MS Minchofalt"/>
          <w:b/>
        </w:rPr>
        <w:t>viśvanāthaḥ :</w:t>
      </w:r>
      <w:r>
        <w:rPr>
          <w:rFonts w:eastAsia="MS Minchofalt"/>
        </w:rPr>
        <w:t xml:space="preserve"> </w:t>
      </w:r>
      <w:r>
        <w:rPr>
          <w:lang w:val="fr-CA" w:eastAsia="fr-CA"/>
        </w:rPr>
        <w:t>tarhīdam apy anyair ghātyatām ? tatrāha—naiveti | paribhavas tiraskāro’pi na sambhavet, kim uta hananam iti bhāvaḥ | tatra hetuḥ—mad iti | ataḥ svenāpi hananam ucitam iti bhāvaḥ | tarhi ko’tra samādhiḥ ? tatrāha—antar iti | yadu-kulasya prabhāsaṁ gamitasya kaliṁ kalahaṁ vidhāya tenaiva tasya śāntiṁ nāśaṁ vidhāya dhāma vaikuṇṭhaṁ upaimi nārāyaṇa-svarūpeṇa svāṁśena yāsyāmi ||4||</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11.1.5 ||</w:t>
      </w:r>
    </w:p>
    <w:p w:rsidR="00D4276A" w:rsidRDefault="00D4276A" w:rsidP="001E6D27">
      <w:pPr>
        <w:jc w:val="center"/>
        <w:rPr>
          <w:rFonts w:eastAsia="MS Minchofalt"/>
          <w:b/>
          <w:bCs/>
        </w:rPr>
      </w:pPr>
    </w:p>
    <w:p w:rsidR="00D4276A" w:rsidRDefault="00D4276A" w:rsidP="001E6D27">
      <w:pPr>
        <w:pStyle w:val="Versequote"/>
        <w:rPr>
          <w:rFonts w:eastAsia="MS Minchofalt"/>
        </w:rPr>
      </w:pPr>
      <w:r>
        <w:rPr>
          <w:rFonts w:eastAsia="MS Minchofalt"/>
        </w:rPr>
        <w:t>evaṁ vyavasito rājan satya-saṅkalpa īśvaraḥ |</w:t>
      </w:r>
    </w:p>
    <w:p w:rsidR="00D4276A" w:rsidRDefault="00D4276A" w:rsidP="001E6D27">
      <w:pPr>
        <w:pStyle w:val="Versequote"/>
        <w:rPr>
          <w:rFonts w:eastAsia="MS Minchofalt"/>
        </w:rPr>
      </w:pPr>
      <w:r>
        <w:rPr>
          <w:rFonts w:eastAsia="MS Minchofalt"/>
        </w:rPr>
        <w:t>śāpa-vyājena viprāṇāṁ sañjahre sva-kulaṁ vibhuḥ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vyavasitaḥ kṛta-niścayaḥ | sañjahre upasaṁhṛtavān ||5||</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viprāṇāṁ śāpa-vyājeneti brāhmaṇa-māhātmya-darśanam apy atra prayojanam iti bhāvaḥ | sañjahre pūrvokta-svapade sāmastyena nītavān praveśitavān ity arthaḥ ||5||</w:t>
      </w:r>
    </w:p>
    <w:p w:rsidR="00D4276A" w:rsidRDefault="00D4276A" w:rsidP="001E6D27">
      <w:pPr>
        <w:rPr>
          <w:rFonts w:eastAsia="MS Minchofalt"/>
          <w:b/>
        </w:rPr>
      </w:pPr>
    </w:p>
    <w:p w:rsidR="00D4276A" w:rsidRPr="00686A49" w:rsidRDefault="00D4276A" w:rsidP="001E6D27">
      <w:pPr>
        <w:rPr>
          <w:rFonts w:eastAsia="MS Minchofalt"/>
        </w:rPr>
      </w:pPr>
      <w:r>
        <w:rPr>
          <w:rFonts w:eastAsia="MS Minchofalt"/>
          <w:b/>
        </w:rPr>
        <w:t>viśvanāthaḥ :</w:t>
      </w:r>
      <w:r>
        <w:rPr>
          <w:rFonts w:eastAsia="MS Minchofalt"/>
        </w:rPr>
        <w:t xml:space="preserve"> veṇus tanvasya vaṁśa-sad-vaṁśya-mathanotthaṁ vahniṁ vidhāya, tenaiva vaṁśa-saṁghasya nāśaṁ vidhāya, pavano yathā dhāma antardhānaṁ yāti tathā | evam eva vyavasitaṁ mano-niścaye yasya saḥ | śāpa-vyājena viprāṇām iti brāhmaṇa-māhātmya-prakhyāpanam apy ekam atra prayojanam iti bhāvaḥ ||5||</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11.1.6-7 ||</w:t>
      </w:r>
    </w:p>
    <w:p w:rsidR="00D4276A" w:rsidRDefault="00D4276A" w:rsidP="001E6D27">
      <w:pPr>
        <w:jc w:val="center"/>
        <w:rPr>
          <w:rFonts w:eastAsia="MS Minchofalt"/>
          <w:b/>
          <w:bCs/>
        </w:rPr>
      </w:pPr>
    </w:p>
    <w:p w:rsidR="00D4276A" w:rsidRDefault="00D4276A" w:rsidP="001E6D27">
      <w:pPr>
        <w:pStyle w:val="Versequote"/>
        <w:rPr>
          <w:rFonts w:eastAsia="MS Minchofalt"/>
        </w:rPr>
      </w:pPr>
      <w:r>
        <w:rPr>
          <w:rFonts w:eastAsia="MS Minchofalt"/>
        </w:rPr>
        <w:t>sva-mūrtyā loka-lāvaṇya-nirmuktyā locanaṁ nṛṇām |</w:t>
      </w:r>
    </w:p>
    <w:p w:rsidR="00D4276A" w:rsidRDefault="00D4276A" w:rsidP="001E6D27">
      <w:pPr>
        <w:pStyle w:val="Versequote"/>
        <w:rPr>
          <w:rFonts w:eastAsia="MS Minchofalt"/>
        </w:rPr>
      </w:pPr>
      <w:r>
        <w:rPr>
          <w:rFonts w:eastAsia="MS Minchofalt"/>
        </w:rPr>
        <w:t>gīrbhis tāḥ smaratāṁ cittaṁ padais tān īkṣatāṁ kriyāḥ ||</w:t>
      </w:r>
    </w:p>
    <w:p w:rsidR="00D4276A" w:rsidRDefault="00D4276A" w:rsidP="001E6D27">
      <w:pPr>
        <w:jc w:val="center"/>
        <w:rPr>
          <w:rFonts w:eastAsia="MS Minchofalt"/>
          <w:b/>
          <w:bCs/>
          <w:sz w:val="28"/>
        </w:rPr>
      </w:pPr>
      <w:r>
        <w:rPr>
          <w:rFonts w:eastAsia="MS Minchofalt"/>
          <w:b/>
          <w:bCs/>
          <w:sz w:val="28"/>
        </w:rPr>
        <w:t>ācchidya kīrtiṁ su-ślokāṁ vitatya hy añjasā nu kau |</w:t>
      </w:r>
    </w:p>
    <w:p w:rsidR="00D4276A" w:rsidRDefault="00D4276A" w:rsidP="001E6D27">
      <w:pPr>
        <w:jc w:val="center"/>
        <w:rPr>
          <w:rFonts w:eastAsia="MS Minchofalt"/>
          <w:b/>
          <w:bCs/>
          <w:sz w:val="28"/>
        </w:rPr>
      </w:pPr>
      <w:r>
        <w:rPr>
          <w:rFonts w:eastAsia="MS Minchofalt"/>
          <w:b/>
          <w:bCs/>
          <w:sz w:val="28"/>
        </w:rPr>
        <w:t>tamo’nayā tariṣyantīty agāt svaṁ padam īśvaraḥ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tad evam avatāra-prayojanaṁ sarvaṁ sampādya svaṁ lokaṁ jagāmety āha śloka-dvayena—sva-mūrtyeti | lokānāṁ lāvaṇyasya nirmuktis tyāgo yayā | yām apekṣya lokeṣu lāvaṇyaṁ nāstīty arthāh | yad va, lokebhyo lāvaṇyasya nirmuktir dānaṁ yataḥ | yat samparkeṇa lokā lāvaṇya-vanto bhavantīty arthaḥ | tayā sva-mūrtyā nṛṇāṁ locanam ācchidyākṛṣya tato’nyasyāvalokane locanasyāpravṛtteḥ | tathā sva-gīrbhis tā giraḥ smaratāṁ cittaṁ cācchidya | tathā padais tatra tatrāṅkitais tāni padānīkṣatām īkṣamāṇānām anyato gamanādikāḥ kriyāś cācchidya | tadānīn-tanānāṁ sarvepāṁ cakṣuṛadi-pravṛttīḥ svaika-niṣṭhāḥ kṛtvety arthaḥ |</w:t>
      </w:r>
    </w:p>
    <w:p w:rsidR="00D4276A" w:rsidRDefault="00D4276A" w:rsidP="001E6D27">
      <w:pPr>
        <w:rPr>
          <w:lang w:val="fr-CA" w:eastAsia="fr-CA"/>
        </w:rPr>
      </w:pPr>
    </w:p>
    <w:p w:rsidR="00D4276A" w:rsidRDefault="00D4276A" w:rsidP="001E6D27">
      <w:pPr>
        <w:rPr>
          <w:lang w:val="fr-CA" w:eastAsia="fr-CA"/>
        </w:rPr>
      </w:pPr>
      <w:r>
        <w:rPr>
          <w:lang w:val="fr-CA" w:eastAsia="fr-CA"/>
        </w:rPr>
        <w:t>kiṁ ca, ita upari janiṣyamāṇānāṁ saṁsāra-taraṇāya kau pṛthivyāṁ śobhanāḥ, ślokāḥ suślokāḥ kavīnāṁ yasyāṁ tāṁ sva-kīrtiṁ vitatya vistāryaṇayā kīrtyā añjasā sukhenaiva nu niścitaṁ tamas tariṣyantīty abhipretyeśvaraḥ svaṁ padaṁ sthānam agād iti ||6-7||</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tad īdṛśaṁ yat padaṁ tad eva śrī-daśama-skandhokta-līlā mahā-bhakti-prāpti-pūrvakaṁ phalam ity āha—sva-mūrtyeti yugmakena | tamas tad-ajñāna-mayaḥ saṁsāraḥ tariṣyanti tīrtvā tat-padaṁ prāpsyantīty arthaḥ | tad evaṁ taṭasthānām apy evam avasthā cet tarhi sutarāṁ yādavānām abhavad iti bhū-bhārety atra darśita eva siddhāntaḥ sthāpitaḥ ||6-7||</w:t>
      </w:r>
    </w:p>
    <w:p w:rsidR="00D4276A" w:rsidRDefault="00D4276A" w:rsidP="001E6D27">
      <w:pPr>
        <w:rPr>
          <w:rFonts w:eastAsia="MS Minchofalt"/>
          <w:b/>
        </w:rPr>
      </w:pPr>
    </w:p>
    <w:p w:rsidR="00D4276A" w:rsidRDefault="00D4276A" w:rsidP="001E6D27">
      <w:pPr>
        <w:rPr>
          <w:rFonts w:eastAsia="MS Minchofalt"/>
        </w:rPr>
      </w:pPr>
      <w:r>
        <w:rPr>
          <w:rFonts w:eastAsia="MS Minchofalt"/>
          <w:b/>
        </w:rPr>
        <w:t xml:space="preserve">viśvanāthaḥ : </w:t>
      </w:r>
      <w:r>
        <w:rPr>
          <w:rFonts w:eastAsia="MS Minchofalt"/>
        </w:rPr>
        <w:t xml:space="preserve">tad evaṁ svāvirbhāva-prayojanaṁ sarvaṁ sampādyāntaradhād ity āha—lokebhyo lāvaṇyasya nirmuktis tyāgo dānaṁ yatas tayā mūrtyā, paśyatāṁ locanam ācchidyeti tato’nyasyāvalokane locanasyāpravṛtter locanendriyam apahṛtyety arthaḥ | </w:t>
      </w:r>
    </w:p>
    <w:p w:rsidR="00D4276A" w:rsidRDefault="00D4276A" w:rsidP="001E6D27">
      <w:pPr>
        <w:rPr>
          <w:rFonts w:eastAsia="MS Minchofalt"/>
        </w:rPr>
      </w:pPr>
    </w:p>
    <w:p w:rsidR="00D4276A" w:rsidRDefault="00D4276A" w:rsidP="001E6D27">
      <w:pPr>
        <w:rPr>
          <w:lang w:val="fr-CA" w:eastAsia="fr-CA"/>
        </w:rPr>
      </w:pPr>
      <w:r>
        <w:rPr>
          <w:rFonts w:eastAsia="MS Minchofalt"/>
        </w:rPr>
        <w:t xml:space="preserve">tatha śva-gīrbhis </w:t>
      </w:r>
      <w:r>
        <w:rPr>
          <w:lang w:val="fr-CA" w:eastAsia="fr-CA"/>
        </w:rPr>
        <w:t xml:space="preserve">tā gira ācchidyeti vāg-indriyāpahāra uktaḥ | vāg-indriya-rahitānāṁ ca karṇendriyābhāva-darśanāt gīrbhiḥ karṇendriyaṁ vāg-indriyaṁ cāpahṛtety arthaḥ | tathā smaratāṁ cittam ācchidya, tathaiva padaiś caraṇa-cihnais tāni īkṣatāṁ īkṣamāṇānām anyato </w:t>
      </w:r>
      <w:r w:rsidRPr="00A756A9">
        <w:rPr>
          <w:lang w:val="fr-CA" w:eastAsia="fr-CA"/>
        </w:rPr>
        <w:t>gamanādikāḥ kriyāś cākṛṣya gṛhītvā agāt | kṛṣṇo</w:t>
      </w:r>
      <w:r>
        <w:rPr>
          <w:lang w:val="fr-CA" w:eastAsia="fr-CA"/>
        </w:rPr>
        <w:t>’</w:t>
      </w:r>
      <w:r w:rsidRPr="00A756A9">
        <w:rPr>
          <w:lang w:val="fr-CA" w:eastAsia="fr-CA"/>
        </w:rPr>
        <w:t xml:space="preserve">vatīrya nṛṇāṁ cakṣur-ādi sarvasvaṁ hṛtvā tān andham-mūka-vadhironmatta-jaḍān evākarod ity ataḥ kas taṁ ddayāluṁ vaden mahā-caura eva sa iti vyāja-stutiḥ | </w:t>
      </w:r>
      <w:r>
        <w:rPr>
          <w:lang w:val="fr-CA" w:eastAsia="fr-CA"/>
        </w:rPr>
        <w:t xml:space="preserve">vastutas tu daityebhyo’pi saṁhṛtya muktiṁ dadau, tad anyebhyas tu sva-saundaryādi-lāvaṇya-sindhau nimajya premāṇam eva dadāv ity etāvān nirupādhir dayālur nāsti ko’pīti bhāvaḥ | </w:t>
      </w:r>
    </w:p>
    <w:p w:rsidR="00D4276A" w:rsidRDefault="00D4276A" w:rsidP="001E6D27">
      <w:pPr>
        <w:rPr>
          <w:lang w:val="fr-CA" w:eastAsia="fr-CA"/>
        </w:rPr>
      </w:pPr>
    </w:p>
    <w:p w:rsidR="00D4276A" w:rsidRDefault="00D4276A" w:rsidP="001E6D27">
      <w:pPr>
        <w:rPr>
          <w:lang w:val="fr-CA" w:eastAsia="fr-CA"/>
        </w:rPr>
      </w:pPr>
      <w:r>
        <w:rPr>
          <w:lang w:val="fr-CA" w:eastAsia="fr-CA"/>
        </w:rPr>
        <w:t xml:space="preserve">kiṁ ca, śobhanāḥ ślokāḥ kavīnāṁ yatra tāṁ vitatya vistārya, ataḥ paraṁ kau pṛthivyāṁ janiṣyamāṇā janāḥ, tamaḥ saṁsāra-samudraṁ anayā naukayeva sukhena tariṣyantīti matvaivāgād iti bhaviṣyaj-janeṣv apy etāvati dayeti bhāvaḥ | svaṁ padaṁ svīyaṁ vyavasāyam agāt padaṁ vyavasiti-trāṇa-sthāna-lakṣmy-aṅghri-vastuṣv ity amaraḥ | sa-pāda-śata-varṣānte sarvasminn eva svīya-cikīrṣite niṣpaṇṇe sati sāmprataṁ prāpañcika-lokādṛśyo bhaviṣyāmīty upasthito yaḥ sva-vyavasāyas taṁ prāpety arthaḥ | na tu sarvāṁśenaiva svīyaṁ padaṁ prasiddha-vaikuṇṭhaṁ agād iti vyākhyātṁ śakyaṁ, tasya dvārakādi-dhāma-trayaṁ nitya-vihāritvasya pūrva-skandhānte ca śruti-smṛty-ādi-pramāṇato vyākhyāsyamānatvāc ca | tṛītyādāv uddhavoktau ca, </w:t>
      </w:r>
      <w:r>
        <w:rPr>
          <w:color w:val="0000FF"/>
          <w:szCs w:val="20"/>
          <w:lang w:val="fr-CA" w:eastAsia="fr-CA"/>
        </w:rPr>
        <w:t xml:space="preserve">kṛṣṇa-dyumani nimloce </w:t>
      </w:r>
      <w:r>
        <w:rPr>
          <w:lang w:val="fr-CA" w:eastAsia="fr-CA"/>
        </w:rPr>
        <w:t>ity atrājo’pi jāto bhagavān yathāgnir ity atra ca dyumaṇy-ādi-dṛṣṭāntena tasya dvārakādi sva-dhāma-tyāgābhāvasya dṛḍhīkṛtatvāc ca ||6-7||</w:t>
      </w:r>
    </w:p>
    <w:p w:rsidR="00D4276A" w:rsidRDefault="00D4276A" w:rsidP="001E6D27">
      <w:pPr>
        <w:rPr>
          <w:lang w:val="fr-CA" w:eastAsia="fr-CA"/>
        </w:rPr>
      </w:pPr>
    </w:p>
    <w:p w:rsidR="00D4276A" w:rsidRDefault="00D4276A" w:rsidP="001E6D27">
      <w:pPr>
        <w:jc w:val="center"/>
        <w:rPr>
          <w:rFonts w:eastAsia="MS Minchofalt"/>
        </w:rPr>
      </w:pPr>
      <w:r>
        <w:rPr>
          <w:rFonts w:eastAsia="MS Minchofalt"/>
        </w:rPr>
        <w:t>—o)0(o—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11.1.8 ||</w:t>
      </w:r>
    </w:p>
    <w:p w:rsidR="00D4276A" w:rsidRDefault="00D4276A" w:rsidP="001E6D27">
      <w:pPr>
        <w:jc w:val="center"/>
        <w:rPr>
          <w:rFonts w:eastAsia="MS Minchofalt"/>
          <w:b/>
          <w:bCs/>
        </w:rPr>
      </w:pPr>
    </w:p>
    <w:p w:rsidR="00D4276A" w:rsidRDefault="00D4276A" w:rsidP="001E6D27">
      <w:pPr>
        <w:jc w:val="center"/>
        <w:rPr>
          <w:rFonts w:eastAsia="MS Minchofalt"/>
          <w:b/>
          <w:bCs/>
        </w:rPr>
      </w:pPr>
      <w:r>
        <w:rPr>
          <w:rFonts w:eastAsia="MS Minchofalt"/>
          <w:b/>
          <w:bCs/>
        </w:rPr>
        <w:t>śrī-rājovāca—</w:t>
      </w:r>
    </w:p>
    <w:p w:rsidR="00D4276A" w:rsidRDefault="00D4276A" w:rsidP="001E6D27">
      <w:pPr>
        <w:jc w:val="center"/>
        <w:rPr>
          <w:rFonts w:eastAsia="MS Minchofalt"/>
          <w:b/>
          <w:bCs/>
          <w:sz w:val="28"/>
        </w:rPr>
      </w:pPr>
      <w:r>
        <w:rPr>
          <w:rFonts w:eastAsia="MS Minchofalt"/>
          <w:b/>
          <w:bCs/>
          <w:sz w:val="28"/>
        </w:rPr>
        <w:t>brahmaṇyānāṁ vadānyānāṁ nityaṁ vṛddhopasevinām |</w:t>
      </w:r>
    </w:p>
    <w:p w:rsidR="00D4276A" w:rsidRDefault="00D4276A" w:rsidP="001E6D27">
      <w:pPr>
        <w:jc w:val="center"/>
        <w:rPr>
          <w:rFonts w:eastAsia="MS Minchofalt"/>
          <w:b/>
          <w:bCs/>
          <w:sz w:val="28"/>
        </w:rPr>
      </w:pPr>
      <w:r>
        <w:rPr>
          <w:rFonts w:eastAsia="MS Minchofalt"/>
          <w:b/>
          <w:bCs/>
          <w:sz w:val="28"/>
        </w:rPr>
        <w:t>vipra-śāpaḥ katham abhūd vṛṣṇīnāṁ kṛṣṇa-cetasām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abrahmaṇyebhyo’dātṛbhyo vā’sevakebhyo vā viprāḥ kupyanti, vṛṣṇayas tu na tathety āha—brahmaṇyānām ity ādinā | kiṁ ca kope jāte’pi kṛṣṇa-cetasāṁ katham abhūt kathaṁ prādurabhūd ity arthaḥ ||8||</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atha yo vipra-śāpa-vyājaḥ kṛtaḥ, sa eva na sambhavati doṣāsambhavād ity āha—brahmaṇyānām iti | viprāṇāṁ viduṣāṁ tat tayā śrī-bhagavad-ātmīya-jana-paribhava-doṣam api jānatāṁ teṣāṁ śāpaḥ katham abhūd ity arthaḥ | tad-ātmīyatvam evāha—vṛṣṇīnāṁ kṛṣṇa-cetasām iti | tac-chāpāprabhutve’pi hetur ayam ||8||</w:t>
      </w:r>
    </w:p>
    <w:p w:rsidR="00D4276A" w:rsidRDefault="00D4276A" w:rsidP="001E6D27">
      <w:pPr>
        <w:rPr>
          <w:rFonts w:eastAsia="MS Minchofalt"/>
          <w:b/>
        </w:rPr>
      </w:pPr>
    </w:p>
    <w:p w:rsidR="00D4276A" w:rsidRPr="00D4353C" w:rsidRDefault="00D4276A" w:rsidP="001E6D27">
      <w:pPr>
        <w:rPr>
          <w:rFonts w:eastAsia="MS Minchofalt"/>
        </w:rPr>
      </w:pPr>
      <w:r>
        <w:rPr>
          <w:rFonts w:eastAsia="MS Minchofalt"/>
          <w:b/>
        </w:rPr>
        <w:t>viśvanāthaḥ :</w:t>
      </w:r>
      <w:r>
        <w:rPr>
          <w:rFonts w:eastAsia="MS Minchofalt"/>
        </w:rPr>
        <w:t xml:space="preserve"> </w:t>
      </w:r>
      <w:r w:rsidRPr="00D4353C">
        <w:rPr>
          <w:rFonts w:eastAsia="MS Minchofalt"/>
          <w:i/>
          <w:iCs/>
        </w:rPr>
        <w:t>na vyākhyātam |</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11.1.9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yan-nimittaḥ sa vai śāpo yādṛśo dvija-sattama |</w:t>
      </w:r>
    </w:p>
    <w:p w:rsidR="00D4276A" w:rsidRDefault="00D4276A" w:rsidP="001E6D27">
      <w:pPr>
        <w:jc w:val="center"/>
        <w:rPr>
          <w:rFonts w:eastAsia="MS Minchofalt"/>
          <w:b/>
          <w:bCs/>
        </w:rPr>
      </w:pPr>
      <w:r>
        <w:rPr>
          <w:rFonts w:eastAsia="MS Minchofalt"/>
          <w:b/>
          <w:bCs/>
          <w:sz w:val="28"/>
        </w:rPr>
        <w:t>katham ekātmanāṁ bheda etat sarvaṁ vadasva me ||</w:t>
      </w:r>
    </w:p>
    <w:p w:rsidR="00D4276A" w:rsidRDefault="00D4276A" w:rsidP="001E6D27">
      <w:pPr>
        <w:rPr>
          <w:rFonts w:eastAsia="MS Minchofalt"/>
        </w:rPr>
      </w:pPr>
    </w:p>
    <w:p w:rsidR="00D4276A" w:rsidRPr="00D4353C" w:rsidRDefault="00D4276A" w:rsidP="001E6D27">
      <w:pPr>
        <w:rPr>
          <w:lang w:val="fr-CA" w:eastAsia="fr-CA"/>
        </w:rPr>
      </w:pPr>
      <w:r>
        <w:rPr>
          <w:rFonts w:eastAsia="MS Minchofalt"/>
          <w:b/>
        </w:rPr>
        <w:t xml:space="preserve">śrīdharaḥ : </w:t>
      </w:r>
      <w:r>
        <w:rPr>
          <w:lang w:val="fr-CA" w:eastAsia="fr-CA"/>
        </w:rPr>
        <w:t>ataḥ spaṣṭasya nimittasya bhavān nimittāntaraṁ pṛcchati—yan nimitta iti | ekātmanām eka-cittānām kathaṁ bhedaḥ kalahaḥ ||9||</w:t>
      </w:r>
    </w:p>
    <w:p w:rsidR="00D4276A" w:rsidRDefault="00D4276A" w:rsidP="001E6D27">
      <w:pPr>
        <w:rPr>
          <w:rFonts w:eastAsia="MS Minchofalt"/>
          <w:b/>
        </w:rPr>
      </w:pPr>
    </w:p>
    <w:p w:rsidR="00D4276A" w:rsidRDefault="00D4276A" w:rsidP="001E6D27">
      <w:pPr>
        <w:rPr>
          <w:lang w:val="fr-CA" w:eastAsia="fr-CA"/>
        </w:rPr>
      </w:pPr>
      <w:r>
        <w:rPr>
          <w:rFonts w:eastAsia="MS Minchofalt"/>
          <w:b/>
        </w:rPr>
        <w:t xml:space="preserve">krama-sandarbhaḥ : </w:t>
      </w:r>
      <w:r>
        <w:rPr>
          <w:lang w:val="fr-CA" w:eastAsia="fr-CA"/>
        </w:rPr>
        <w:t>katham iti yathā cety arthaḥ | ekaḥ kṛṣṇa evātmā parama-preṣṭhaḥ parama-pravartakaś ca yeṣām ||9||</w:t>
      </w:r>
    </w:p>
    <w:p w:rsidR="00D4276A" w:rsidRDefault="00D4276A" w:rsidP="001E6D27">
      <w:pPr>
        <w:rPr>
          <w:rFonts w:eastAsia="MS Minchofalt"/>
          <w:b/>
        </w:rPr>
      </w:pPr>
    </w:p>
    <w:p w:rsidR="00D4276A" w:rsidRPr="00A603F1" w:rsidRDefault="00D4276A" w:rsidP="001E6D27">
      <w:pPr>
        <w:rPr>
          <w:rFonts w:eastAsia="MS Minchofalt"/>
        </w:rPr>
      </w:pPr>
      <w:r>
        <w:rPr>
          <w:rFonts w:eastAsia="MS Minchofalt"/>
          <w:b/>
        </w:rPr>
        <w:t>viśvanāthaḥ :</w:t>
      </w:r>
      <w:r>
        <w:rPr>
          <w:rFonts w:eastAsia="MS Minchofalt"/>
        </w:rPr>
        <w:t xml:space="preserve"> ekātmanām eka-manasāṁ teṣāṁ bhedaḥ saṁhāra-hetuḥ kalahaḥ ||9||</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11.1.10 ||</w:t>
      </w:r>
    </w:p>
    <w:p w:rsidR="00D4276A" w:rsidRDefault="00D4276A" w:rsidP="001E6D27">
      <w:pPr>
        <w:jc w:val="center"/>
        <w:rPr>
          <w:rFonts w:eastAsia="MS Minchofalt"/>
          <w:b/>
          <w:bCs/>
        </w:rPr>
      </w:pPr>
    </w:p>
    <w:p w:rsidR="00D4276A" w:rsidRDefault="00D4276A" w:rsidP="001E6D27">
      <w:pPr>
        <w:jc w:val="center"/>
        <w:rPr>
          <w:rFonts w:eastAsia="MS Minchofalt"/>
          <w:b/>
          <w:bCs/>
        </w:rPr>
      </w:pPr>
      <w:r>
        <w:rPr>
          <w:rFonts w:eastAsia="MS Minchofalt"/>
          <w:b/>
          <w:bCs/>
        </w:rPr>
        <w:t>śrī-bādarāyaṇir uvāca—</w:t>
      </w:r>
    </w:p>
    <w:p w:rsidR="00D4276A" w:rsidRDefault="00D4276A" w:rsidP="001E6D27">
      <w:pPr>
        <w:jc w:val="center"/>
        <w:rPr>
          <w:rFonts w:eastAsia="MS Minchofalt"/>
          <w:b/>
          <w:bCs/>
          <w:sz w:val="28"/>
        </w:rPr>
      </w:pPr>
      <w:r>
        <w:rPr>
          <w:rFonts w:eastAsia="MS Minchofalt"/>
          <w:b/>
          <w:bCs/>
          <w:sz w:val="28"/>
        </w:rPr>
        <w:t>bibhrad vapuḥ sakala-sundara-sanniveśaṁ</w:t>
      </w:r>
    </w:p>
    <w:p w:rsidR="00D4276A" w:rsidRDefault="00D4276A" w:rsidP="001E6D27">
      <w:pPr>
        <w:jc w:val="center"/>
        <w:rPr>
          <w:rFonts w:eastAsia="MS Minchofalt"/>
          <w:b/>
          <w:bCs/>
          <w:sz w:val="28"/>
        </w:rPr>
      </w:pPr>
      <w:r>
        <w:rPr>
          <w:rFonts w:eastAsia="MS Minchofalt"/>
          <w:b/>
          <w:bCs/>
          <w:sz w:val="28"/>
        </w:rPr>
        <w:t>karmācaran bhuvi su-maṅgalam āpta-kāmaḥ |</w:t>
      </w:r>
    </w:p>
    <w:p w:rsidR="00D4276A" w:rsidRDefault="00D4276A" w:rsidP="001E6D27">
      <w:pPr>
        <w:jc w:val="center"/>
        <w:rPr>
          <w:rFonts w:eastAsia="MS Minchofalt"/>
          <w:b/>
          <w:bCs/>
          <w:sz w:val="28"/>
        </w:rPr>
      </w:pPr>
      <w:r>
        <w:rPr>
          <w:rFonts w:eastAsia="MS Minchofalt"/>
          <w:b/>
          <w:bCs/>
          <w:sz w:val="28"/>
        </w:rPr>
        <w:t>āsthāya dhāma ramamāṇa udāra-kīrtiḥ</w:t>
      </w:r>
    </w:p>
    <w:p w:rsidR="00D4276A" w:rsidRDefault="00D4276A" w:rsidP="001E6D27">
      <w:pPr>
        <w:jc w:val="center"/>
        <w:rPr>
          <w:rFonts w:eastAsia="MS Minchofalt"/>
          <w:b/>
          <w:bCs/>
          <w:sz w:val="28"/>
        </w:rPr>
      </w:pPr>
      <w:r>
        <w:rPr>
          <w:rFonts w:eastAsia="MS Minchofalt"/>
          <w:b/>
          <w:bCs/>
          <w:sz w:val="28"/>
        </w:rPr>
        <w:t>saṁhartum aicchata kulaṁ sthita-kṛtya-śeṣaḥ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 xml:space="preserve">īśvarecchaivātra nimittam iti pariharati—bibhrad iti | sakalānāṁ sundara-vastūnāṁ sanniveśo vinyāsa-viśeṣo yasmiṁs tad vapur bibhrat | tarhi kim atisaundaryād viṣaya-paraḥ ? na, su-maṅgalaṁ karmācaran | tat kiṁ, kayāpi kāmanayā ? na, āpta-kāmaḥ | tarhi kim iti karmācarati | dhāma dvāravaty-akhyaṁ gṛham āsthāna ramamāṇaḥ gṛhe ramamāṇān karma grāhayitum ity arthaḥ | </w:t>
      </w:r>
    </w:p>
    <w:p w:rsidR="00D4276A" w:rsidRDefault="00D4276A" w:rsidP="001E6D27">
      <w:pPr>
        <w:rPr>
          <w:lang w:val="fr-CA" w:eastAsia="fr-CA"/>
        </w:rPr>
      </w:pPr>
    </w:p>
    <w:p w:rsidR="00D4276A" w:rsidRDefault="00D4276A" w:rsidP="001E6D27">
      <w:pPr>
        <w:rPr>
          <w:lang w:val="fr-CA" w:eastAsia="fr-CA"/>
        </w:rPr>
      </w:pPr>
      <w:r>
        <w:rPr>
          <w:lang w:val="fr-CA" w:eastAsia="fr-CA"/>
        </w:rPr>
        <w:t>nanu, kim āpta-kāmasya gṛha-ratyā karmabhir vā ? tatrāha—udāra-kīrtiḥ udārā bahu-phala-pradā kīrtir yasya saḥ | kīrti-vitānārtham ity arthaḥ | evaṁ paramaiśvaryeṇa vartamāna eva kulaṁ saṁhartum aicchat | tat kasya hetoḥ ? sthitaḥ kṛtye bhū-bhāra-haraṇe śeṣo yasya saḥ ||10||</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 xml:space="preserve">sarvatra kāraṇaṁ bhagavad-icchaiveti vadann icchāyāḥ kāraṇāntaram apy āha—bibhrad iti | sakalānāṁ sundara-vastūnāṁ sanniveśo yasmin tādṛśaṁ vapur bhuvi bibhrat prakaṭayan sumaṅgalaṁ ca karma bhūvyācaran āpta-kāmaḥ tena tena nija-bhakta-janānām abhīṣṭa-dānāt siddha-manoratho jātaḥ | tad-anantaraṁ ca dhāma prapañcātīta-prakāśa-tat-tan-nija-dhāmaivāsthāyādhiṣṭhāya ramaṇa-hetoḥ kulaṁ saṁhartuṁ tatraiva samyaṅ netum aicchat | </w:t>
      </w:r>
    </w:p>
    <w:p w:rsidR="00D4276A" w:rsidRDefault="00D4276A" w:rsidP="001E6D27">
      <w:pPr>
        <w:rPr>
          <w:lang w:val="fr-CA" w:eastAsia="fr-CA"/>
        </w:rPr>
      </w:pPr>
    </w:p>
    <w:p w:rsidR="00D4276A" w:rsidRDefault="00D4276A" w:rsidP="001E6D27">
      <w:pPr>
        <w:rPr>
          <w:lang w:val="fr-CA" w:eastAsia="fr-CA"/>
        </w:rPr>
      </w:pPr>
      <w:r>
        <w:rPr>
          <w:lang w:val="fr-CA" w:eastAsia="fr-CA"/>
        </w:rPr>
        <w:t>nanv āpta-kāmaś cet punaḥ kim anya-krīḍecchā ? tatrāha—sthitaḥ sarvadā sthāyī kṛtya-śeṣaḥ sva-preṣṭha-janaiḥ saha līlā-viśeṣo yasya saḥ avatāra-gata-līlecchaiva pūrṇā, na tu sarvair evety arthaḥ | ata evodārā bhakta-sukhada-svabhāva-mayī kīrtir yasya saḥ ||10||</w:t>
      </w:r>
    </w:p>
    <w:p w:rsidR="00D4276A" w:rsidRDefault="00D4276A" w:rsidP="001E6D27">
      <w:pPr>
        <w:rPr>
          <w:rFonts w:eastAsia="MS Minchofalt"/>
          <w:b/>
        </w:rPr>
      </w:pPr>
    </w:p>
    <w:p w:rsidR="00D4276A" w:rsidRPr="00615DD0" w:rsidRDefault="00D4276A" w:rsidP="001E6D27">
      <w:pPr>
        <w:rPr>
          <w:rFonts w:eastAsia="MS Minchofalt"/>
        </w:rPr>
      </w:pPr>
      <w:r>
        <w:rPr>
          <w:rFonts w:eastAsia="MS Minchofalt"/>
          <w:b/>
        </w:rPr>
        <w:t>viśvanāthaḥ :</w:t>
      </w:r>
      <w:r>
        <w:rPr>
          <w:rFonts w:eastAsia="MS Minchofalt"/>
        </w:rPr>
        <w:t xml:space="preserve"> svīyān rūpa-līlā-vilāsān sarvotkṛṣṭān darśayitvā janān kṛtārthīkṛtavatā sva-cikīrṣita-niṣpatti-samāptau tair vṛṣṇībhiḥ sahāntardhitsatā bhagavataiva brahma-śāpaḥ svecchayā vipra-dvārā kalpita ity āha—bibhrad iti | sakalānāṁ sundara-vastūnāṁ </w:t>
      </w:r>
      <w:r>
        <w:rPr>
          <w:lang w:val="fr-CA" w:eastAsia="fr-CA"/>
        </w:rPr>
        <w:t xml:space="preserve">sanniveśo vinyāsa-viśeṣo yasmin tad-vapur iti rūpam uktam | karmeti līlā coktā | dhāma dvārakādikam āsthāya tatra sthitā ramamāṇaḥ, tatra tatratyābhiḥ priyābhir viharann ity adbhuto vilāsaś coktaḥ | āpta-kāmaḥ siddha-sva-cikīrṣitaḥ udāra-kīrtir janiṣyamāṇa-lokebhyo’py udārā prema-bhakti-dāyinī kīrtiḥ svīya-rūpa-līlā-vilāsa-prathā-mayī yasya saḥ | brahma-śāpa-dvāraiva kulaṁ saṁhartum aicchat | sthitaḥ kṛta-śeṣaḥ kiñcin mātram avaiśiṣṭa-kṛtyaṁ yasya saḥ | tac ca yaduṣu praveśitānāṁ devānāṁ divi prasthāpanam | svāṁśānāṁ vaikuṇṭha-śvetadvīpavad aryāśramādiṣu prasthāpanam | nitya-pārṣada-sahitasya svasya prāpañcika-loka-cakṣurbhyo’ntardhānaṁ ceti </w:t>
      </w:r>
      <w:r w:rsidRPr="00615DD0">
        <w:rPr>
          <w:lang w:val="fr-CA" w:eastAsia="fr-CA"/>
        </w:rPr>
        <w:t>tritayam ||10||</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11.1.11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karmāṇi puṇya-nivahāni su-maṅgalāni</w:t>
      </w:r>
    </w:p>
    <w:p w:rsidR="00D4276A" w:rsidRDefault="00D4276A" w:rsidP="001E6D27">
      <w:pPr>
        <w:jc w:val="center"/>
        <w:rPr>
          <w:rFonts w:eastAsia="MS Minchofalt"/>
          <w:b/>
          <w:bCs/>
          <w:sz w:val="28"/>
        </w:rPr>
      </w:pPr>
      <w:r>
        <w:rPr>
          <w:rFonts w:eastAsia="MS Minchofalt"/>
          <w:b/>
          <w:bCs/>
          <w:sz w:val="28"/>
        </w:rPr>
        <w:t>gāyaj-jagat-kali-malāpaharāṇi kṛtvā |</w:t>
      </w:r>
    </w:p>
    <w:p w:rsidR="00D4276A" w:rsidRDefault="00D4276A" w:rsidP="001E6D27">
      <w:pPr>
        <w:jc w:val="center"/>
        <w:rPr>
          <w:rFonts w:eastAsia="MS Minchofalt"/>
          <w:b/>
          <w:bCs/>
          <w:sz w:val="28"/>
        </w:rPr>
      </w:pPr>
      <w:r>
        <w:rPr>
          <w:rFonts w:eastAsia="MS Minchofalt"/>
          <w:b/>
          <w:bCs/>
          <w:sz w:val="28"/>
        </w:rPr>
        <w:t>kālātmanā nivasatā yadu-deva-gehe</w:t>
      </w:r>
    </w:p>
    <w:p w:rsidR="00D4276A" w:rsidRDefault="00D4276A" w:rsidP="001E6D27">
      <w:pPr>
        <w:jc w:val="center"/>
        <w:rPr>
          <w:rFonts w:eastAsia="MS Minchofalt"/>
          <w:b/>
          <w:bCs/>
          <w:sz w:val="28"/>
        </w:rPr>
      </w:pPr>
      <w:r>
        <w:rPr>
          <w:rFonts w:eastAsia="MS Minchofalt"/>
          <w:b/>
          <w:bCs/>
          <w:sz w:val="28"/>
        </w:rPr>
        <w:t>piṇḍārakaṁ samagaman munayo nisṛṣṭāḥ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 xml:space="preserve">īśvarecchayotthitaṁ brahma-śāpa-nimittaṁ vaktum āha—karmāṇīti | karmārtham āhūtāḥ karmāṇi kṛtva visṛṣṭā munayaḥ piṇḍārakaṁ samagamann ity anvayaḥ | nisṛṣṭāḥ prasthāpitāḥ pūrvoktām udāra-kīrtitāṁ vivṛṇvan karmāṇi viśinaṣṭi—puṇya-nivahānīty ādi tribhiḥ padaiḥ | kānicid aśvamedhādi-karmāṇi puṇyam eva janayanti | putropalālanādīni tu tat-kāle sukham eva kurvanti | prāyaścittādīni tu pāpam eva haranti | etāni tu sarvato-mukhānīty āha—puṇya-nivahāni | kīrtanādina puṇyāni nivahanti prāpayantīti | tathā sumaṅgalāny atisukhātmakāni | gāyato jagataḥ kali-malāpaharāṇi kṛtvā | </w:t>
      </w:r>
    </w:p>
    <w:p w:rsidR="00D4276A" w:rsidRDefault="00D4276A" w:rsidP="001E6D27">
      <w:pPr>
        <w:rPr>
          <w:lang w:val="fr-CA" w:eastAsia="fr-CA"/>
        </w:rPr>
      </w:pPr>
    </w:p>
    <w:p w:rsidR="00D4276A" w:rsidRDefault="00D4276A" w:rsidP="001E6D27">
      <w:pPr>
        <w:rPr>
          <w:lang w:val="fr-CA" w:eastAsia="fr-CA"/>
        </w:rPr>
      </w:pPr>
      <w:r>
        <w:rPr>
          <w:lang w:val="fr-CA" w:eastAsia="fr-CA"/>
        </w:rPr>
        <w:t>muni-prasthāpane hetuḥ—kālātmanā saṁhāraka-rūpeṇa yadu-deva-gehe vasudeva-gṛhe nivasatā sva-kulaṁ sañjihīr patety arthaḥ | pīṇḍārakaṁ tato nāti-dūraṁ tīrtha-viśeṣam ||11||</w:t>
      </w:r>
    </w:p>
    <w:p w:rsidR="00D4276A" w:rsidRDefault="00D4276A" w:rsidP="001E6D27">
      <w:pPr>
        <w:rPr>
          <w:lang w:val="fr-CA" w:eastAsia="fr-CA"/>
        </w:rPr>
      </w:pPr>
    </w:p>
    <w:p w:rsidR="00D4276A" w:rsidRDefault="00D4276A" w:rsidP="001E6D27">
      <w:pPr>
        <w:rPr>
          <w:lang w:val="fr-CA" w:eastAsia="fr-CA"/>
        </w:rPr>
      </w:pPr>
      <w:r>
        <w:rPr>
          <w:rFonts w:eastAsia="MS Minchofalt"/>
          <w:b/>
        </w:rPr>
        <w:t xml:space="preserve">krama-sandarbhaḥ : </w:t>
      </w:r>
      <w:r>
        <w:rPr>
          <w:lang w:val="fr-CA" w:eastAsia="fr-CA"/>
        </w:rPr>
        <w:t>kālo’ntaryāmī ātmā rūpaṁ yasyeti sarvasya tad-icchādhīnatvaṁ darśitam</w:t>
      </w:r>
      <w:r>
        <w:rPr>
          <w:rFonts w:ascii="Times New Roman" w:hAnsi="Times New Roman"/>
          <w:lang w:val="fr-CA" w:eastAsia="fr-CA"/>
        </w:rPr>
        <w:t> </w:t>
      </w:r>
      <w:r>
        <w:rPr>
          <w:lang w:val="fr-CA" w:eastAsia="fr-CA"/>
        </w:rPr>
        <w:t>||11||</w:t>
      </w:r>
    </w:p>
    <w:p w:rsidR="00D4276A" w:rsidRDefault="00D4276A" w:rsidP="001E6D27">
      <w:pPr>
        <w:rPr>
          <w:rFonts w:eastAsia="MS Minchofalt"/>
          <w:b/>
        </w:rPr>
      </w:pPr>
    </w:p>
    <w:p w:rsidR="00D4276A" w:rsidRPr="00D26849" w:rsidRDefault="00D4276A" w:rsidP="001E6D27">
      <w:pPr>
        <w:rPr>
          <w:rFonts w:eastAsia="MS Minchofalt"/>
        </w:rPr>
      </w:pPr>
      <w:r>
        <w:rPr>
          <w:rFonts w:eastAsia="MS Minchofalt"/>
          <w:b/>
        </w:rPr>
        <w:t xml:space="preserve">viśvanāthaḥ : </w:t>
      </w:r>
      <w:r>
        <w:rPr>
          <w:rFonts w:eastAsia="MS Minchofalt"/>
        </w:rPr>
        <w:t>tataś ca prabhuḥ prathamaṁ brahma-śāpa-prakāraṁ sasarjety āha—karmāṇy aśvamedhādikāni kṛtvā tad-artham āhūtā munayo dakṣiṇādibhiḥ prīṇayitvā piṇḍārakaṁ tat-samīpa-varti-tīrtha-viśeṣaṁ nisṛṣṭāḥ prasthāpitāḥ | kālātmanā eṣāṁ yādavānām upasaṁhāro’yam eva prakāra iti kāla-svarūpeṇa sva-kulaṁ sañjihīrṣuṇā ||11||</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11.1.12-13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viśvāmitro’sitaḥ kaṇvo durvāsā bhṛgur aṅgirāḥ |</w:t>
      </w:r>
    </w:p>
    <w:p w:rsidR="00D4276A" w:rsidRDefault="00D4276A" w:rsidP="001E6D27">
      <w:pPr>
        <w:jc w:val="center"/>
        <w:rPr>
          <w:rFonts w:eastAsia="MS Minchofalt"/>
          <w:b/>
          <w:bCs/>
          <w:sz w:val="28"/>
        </w:rPr>
      </w:pPr>
      <w:r>
        <w:rPr>
          <w:rFonts w:eastAsia="MS Minchofalt"/>
          <w:b/>
          <w:bCs/>
          <w:sz w:val="28"/>
        </w:rPr>
        <w:t>kaśyapo vāmadevo’trir vasiṣṭho nāradādayaḥ ||</w:t>
      </w:r>
    </w:p>
    <w:p w:rsidR="00D4276A" w:rsidRDefault="00D4276A" w:rsidP="001E6D27">
      <w:pPr>
        <w:jc w:val="center"/>
        <w:rPr>
          <w:rFonts w:eastAsia="MS Minchofalt"/>
          <w:b/>
          <w:bCs/>
          <w:sz w:val="28"/>
        </w:rPr>
      </w:pPr>
      <w:r>
        <w:rPr>
          <w:rFonts w:eastAsia="MS Minchofalt"/>
          <w:b/>
          <w:bCs/>
          <w:sz w:val="28"/>
        </w:rPr>
        <w:t>krīḍantas tān upavrajya kumārā yadu-nandanāḥ |</w:t>
      </w:r>
    </w:p>
    <w:p w:rsidR="00D4276A" w:rsidRDefault="00D4276A" w:rsidP="001E6D27">
      <w:pPr>
        <w:jc w:val="center"/>
        <w:rPr>
          <w:rFonts w:eastAsia="MS Minchofalt"/>
          <w:b/>
          <w:bCs/>
          <w:sz w:val="28"/>
        </w:rPr>
      </w:pPr>
      <w:r>
        <w:rPr>
          <w:rFonts w:eastAsia="MS Minchofalt"/>
          <w:b/>
          <w:bCs/>
          <w:sz w:val="28"/>
        </w:rPr>
        <w:t>upasaṅgṛhya papracchur avinītā vinīta-vat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upasaṅgṛhya pāda-grahaṇaṁ kṛtvā ||13||</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Pr>
          <w:lang w:val="fr-CA" w:eastAsia="fr-CA"/>
        </w:rPr>
        <w:t>viśvāmitreti yugmakam || avinītā iti tad-icchayaiva tadānīṁ tathā-bhūtā ity arthaḥ ||13||</w:t>
      </w:r>
    </w:p>
    <w:p w:rsidR="00D4276A" w:rsidRDefault="00D4276A" w:rsidP="001E6D27">
      <w:pPr>
        <w:rPr>
          <w:rFonts w:eastAsia="MS Minchofalt"/>
          <w:b/>
        </w:rPr>
      </w:pPr>
    </w:p>
    <w:p w:rsidR="00D4276A" w:rsidRDefault="00D4276A" w:rsidP="001E6D27">
      <w:pPr>
        <w:rPr>
          <w:rFonts w:eastAsia="MS Minchofalt"/>
          <w:b/>
        </w:rPr>
      </w:pPr>
      <w:r>
        <w:rPr>
          <w:rFonts w:eastAsia="MS Minchofalt"/>
          <w:b/>
        </w:rPr>
        <w:t xml:space="preserve">viśvanāthaḥ : </w:t>
      </w:r>
      <w:r>
        <w:rPr>
          <w:lang w:val="fr-CA" w:eastAsia="fr-CA"/>
        </w:rPr>
        <w:t>upasaṅgṛhya pāda-grahaṁ kṛtvā ||13||</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11.1.14-15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te veṣayitvā strī-veṣaiḥ sāmbaṁ jāmbavatī-sutaḥ |</w:t>
      </w:r>
    </w:p>
    <w:p w:rsidR="00D4276A" w:rsidRDefault="00D4276A" w:rsidP="001E6D27">
      <w:pPr>
        <w:jc w:val="center"/>
        <w:rPr>
          <w:rFonts w:eastAsia="MS Minchofalt"/>
          <w:b/>
          <w:bCs/>
          <w:sz w:val="28"/>
        </w:rPr>
      </w:pPr>
      <w:r>
        <w:rPr>
          <w:rFonts w:eastAsia="MS Minchofalt"/>
          <w:b/>
          <w:bCs/>
          <w:sz w:val="28"/>
        </w:rPr>
        <w:t>eṣā pṛcchati vo viprā antarvatny asitekṣaṇā ||</w:t>
      </w:r>
    </w:p>
    <w:p w:rsidR="00D4276A" w:rsidRDefault="00D4276A" w:rsidP="001E6D27">
      <w:pPr>
        <w:jc w:val="center"/>
        <w:rPr>
          <w:rFonts w:eastAsia="MS Minchofalt"/>
          <w:b/>
          <w:bCs/>
          <w:sz w:val="28"/>
        </w:rPr>
      </w:pPr>
      <w:r>
        <w:rPr>
          <w:rFonts w:eastAsia="MS Minchofalt"/>
          <w:b/>
          <w:bCs/>
          <w:sz w:val="28"/>
        </w:rPr>
        <w:t>praṣṭuṁ vilajjatī sākṣāt prabrūtāmogha-darśanāḥ |</w:t>
      </w:r>
    </w:p>
    <w:p w:rsidR="00D4276A" w:rsidRDefault="00D4276A" w:rsidP="001E6D27">
      <w:pPr>
        <w:jc w:val="center"/>
        <w:rPr>
          <w:rFonts w:eastAsia="MS Minchofalt"/>
          <w:b/>
          <w:bCs/>
          <w:sz w:val="28"/>
        </w:rPr>
      </w:pPr>
      <w:r>
        <w:rPr>
          <w:rFonts w:eastAsia="MS Minchofalt"/>
          <w:b/>
          <w:bCs/>
          <w:sz w:val="28"/>
        </w:rPr>
        <w:t>prasoṣyantī putra-kāmā kiṁ svit sañjanayiṣyati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praśna-prakāram āha—te veṣayitveti dvayena | he amogha-darśanā viprāḥ ! eṣā antarvatnī garbhiṇī ||14||</w:t>
      </w:r>
    </w:p>
    <w:p w:rsidR="00D4276A" w:rsidRDefault="00D4276A" w:rsidP="001E6D27">
      <w:pPr>
        <w:rPr>
          <w:lang w:val="fr-CA" w:eastAsia="fr-CA"/>
        </w:rPr>
      </w:pPr>
    </w:p>
    <w:p w:rsidR="00D4276A" w:rsidRDefault="00D4276A" w:rsidP="001E6D27">
      <w:pPr>
        <w:rPr>
          <w:lang w:val="fr-CA" w:eastAsia="fr-CA"/>
        </w:rPr>
      </w:pPr>
      <w:r>
        <w:rPr>
          <w:lang w:val="fr-CA" w:eastAsia="fr-CA"/>
        </w:rPr>
        <w:t>vo yuṣmān sākṣāt praṣṭuṁ vilajjatī lajjamānāsman-mukhena pṛcchati | prasoṣyantī āsanna-prasavā | kiṁ svit sañjanayiṣyati ? kanyāṁ vā putraṁ vā, tat prabrūta ||15||</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sidRPr="009B51D5">
        <w:rPr>
          <w:rFonts w:eastAsia="MS Minchofalt"/>
          <w:i/>
          <w:iCs/>
        </w:rPr>
        <w:t>na vyākhyātam |</w:t>
      </w:r>
    </w:p>
    <w:p w:rsidR="00D4276A" w:rsidRDefault="00D4276A" w:rsidP="001E6D27">
      <w:pPr>
        <w:rPr>
          <w:rFonts w:eastAsia="MS Minchofalt"/>
          <w:b/>
        </w:rPr>
      </w:pPr>
    </w:p>
    <w:p w:rsidR="00D4276A" w:rsidRPr="00651386" w:rsidRDefault="00D4276A" w:rsidP="001E6D27">
      <w:pPr>
        <w:rPr>
          <w:rFonts w:eastAsia="MS Minchofalt"/>
        </w:rPr>
      </w:pPr>
      <w:r>
        <w:rPr>
          <w:rFonts w:eastAsia="MS Minchofalt"/>
          <w:b/>
        </w:rPr>
        <w:t>viśvanāthaḥ :</w:t>
      </w:r>
      <w:r>
        <w:rPr>
          <w:rFonts w:eastAsia="MS Minchofalt"/>
        </w:rPr>
        <w:t xml:space="preserve"> kiṁ svit kasyāṁ putraṁ vā ||15||</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11.1.16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evaṁ pralabdhā munayas tān ūcuḥ kupitā nṛpa |</w:t>
      </w:r>
    </w:p>
    <w:p w:rsidR="00D4276A" w:rsidRDefault="00D4276A" w:rsidP="001E6D27">
      <w:pPr>
        <w:jc w:val="center"/>
        <w:rPr>
          <w:rFonts w:eastAsia="MS Minchofalt"/>
          <w:b/>
          <w:bCs/>
          <w:sz w:val="28"/>
        </w:rPr>
      </w:pPr>
      <w:r>
        <w:rPr>
          <w:rFonts w:eastAsia="MS Minchofalt"/>
          <w:b/>
          <w:bCs/>
          <w:sz w:val="28"/>
        </w:rPr>
        <w:t>janayiṣyati vo mandā muṣalaṁ kula-nāśanam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pralabdhā vañcitāḥ ||16||</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Pr>
          <w:lang w:val="fr-CA" w:eastAsia="fr-CA"/>
        </w:rPr>
        <w:t>kupitā iti kupitā iva | atra ca tad-icchayaiva hetuḥ musalaṁ janayiṣyati tad utpādayiṣyati ||16||</w:t>
      </w:r>
    </w:p>
    <w:p w:rsidR="00D4276A" w:rsidRDefault="00D4276A" w:rsidP="001E6D27">
      <w:pPr>
        <w:rPr>
          <w:rFonts w:eastAsia="MS Minchofalt"/>
          <w:b/>
        </w:rPr>
      </w:pPr>
    </w:p>
    <w:p w:rsidR="00D4276A" w:rsidRDefault="00D4276A" w:rsidP="001E6D27">
      <w:pPr>
        <w:rPr>
          <w:rFonts w:eastAsia="MS Minchofalt"/>
          <w:b/>
        </w:rPr>
      </w:pPr>
      <w:r>
        <w:rPr>
          <w:rFonts w:eastAsia="MS Minchofalt"/>
          <w:b/>
        </w:rPr>
        <w:t xml:space="preserve">viśvanāthaḥ : </w:t>
      </w:r>
      <w:r>
        <w:rPr>
          <w:lang w:val="fr-CA" w:eastAsia="fr-CA"/>
        </w:rPr>
        <w:t>pralabdhā jñāna-parīkṣayā upasthāpitāḥ ||16||</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11.1.17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tac chrutvā te’tisantrastā vimucya sahasodaram |</w:t>
      </w:r>
    </w:p>
    <w:p w:rsidR="00D4276A" w:rsidRDefault="00D4276A" w:rsidP="001E6D27">
      <w:pPr>
        <w:jc w:val="center"/>
        <w:rPr>
          <w:rFonts w:eastAsia="MS Minchofalt"/>
          <w:b/>
          <w:bCs/>
          <w:sz w:val="28"/>
        </w:rPr>
      </w:pPr>
      <w:r>
        <w:rPr>
          <w:rFonts w:eastAsia="MS Minchofalt"/>
          <w:b/>
          <w:bCs/>
          <w:sz w:val="28"/>
        </w:rPr>
        <w:t>sāmbasya dadṛśus tasmin muṣalaṁ khalv ayas-mayam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tasminn udare | ayas-mayaṁ loha-mayam ||17||</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Pr>
          <w:lang w:val="fr-CA" w:eastAsia="fr-CA"/>
        </w:rPr>
        <w:t>vimucya ucchūna-vastra-saṅghāt pṛthak kṛtya sāmbhasya sa-bhāratayā sa-saṁśaya-vacanatayeti bhāvaḥ ||17||</w:t>
      </w:r>
    </w:p>
    <w:p w:rsidR="00D4276A" w:rsidRDefault="00D4276A" w:rsidP="001E6D27">
      <w:pPr>
        <w:rPr>
          <w:rFonts w:eastAsia="MS Minchofalt"/>
          <w:b/>
        </w:rPr>
      </w:pPr>
    </w:p>
    <w:p w:rsidR="00D4276A" w:rsidRPr="00651386" w:rsidRDefault="00D4276A" w:rsidP="001E6D27">
      <w:pPr>
        <w:rPr>
          <w:rFonts w:eastAsia="MS Minchofalt"/>
        </w:rPr>
      </w:pPr>
      <w:r>
        <w:rPr>
          <w:rFonts w:eastAsia="MS Minchofalt"/>
          <w:b/>
        </w:rPr>
        <w:t>viśvanāthaḥ :</w:t>
      </w:r>
      <w:r>
        <w:rPr>
          <w:rFonts w:eastAsia="MS Minchofalt"/>
        </w:rPr>
        <w:t xml:space="preserve"> </w:t>
      </w:r>
      <w:r w:rsidRPr="00651386">
        <w:rPr>
          <w:rFonts w:eastAsia="MS Minchofalt"/>
          <w:i/>
          <w:iCs/>
        </w:rPr>
        <w:t>na vyākhyātam |</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11.1.18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kiṁ kṛtaṁ manda-bhāgyair naḥ kiṁ vadiṣyanti no janāḥ |</w:t>
      </w:r>
    </w:p>
    <w:p w:rsidR="00D4276A" w:rsidRDefault="00D4276A" w:rsidP="001E6D27">
      <w:pPr>
        <w:jc w:val="center"/>
        <w:rPr>
          <w:rFonts w:eastAsia="MS Minchofalt"/>
          <w:b/>
          <w:bCs/>
          <w:sz w:val="28"/>
        </w:rPr>
      </w:pPr>
      <w:r>
        <w:rPr>
          <w:rFonts w:eastAsia="MS Minchofalt"/>
          <w:b/>
          <w:bCs/>
          <w:sz w:val="28"/>
        </w:rPr>
        <w:t>iti vihvalitā gehān ādāya muṣalaṁ yayuḥ ||</w:t>
      </w:r>
    </w:p>
    <w:p w:rsidR="00D4276A" w:rsidRDefault="00D4276A" w:rsidP="001E6D27">
      <w:pPr>
        <w:rPr>
          <w:rFonts w:eastAsia="MS Minchofalt"/>
        </w:rPr>
      </w:pPr>
    </w:p>
    <w:p w:rsidR="00D4276A" w:rsidRDefault="00D4276A" w:rsidP="001E6D27">
      <w:pPr>
        <w:rPr>
          <w:rFonts w:eastAsia="MS Minchofalt"/>
          <w:b/>
        </w:rPr>
      </w:pPr>
      <w:r>
        <w:rPr>
          <w:rFonts w:eastAsia="MS Minchofalt"/>
          <w:b/>
        </w:rPr>
        <w:t xml:space="preserve">śrīdharaḥ : </w:t>
      </w:r>
      <w:r>
        <w:rPr>
          <w:lang w:val="fr-CA" w:eastAsia="fr-CA"/>
        </w:rPr>
        <w:t>manda-bhāgyair no’smābhiḥ kim etat kṛtam | no’smān kiṁ vadiṣyatīti vihvalitāḥ santo musalam ādāya gehān yayuḥ |</w:t>
      </w:r>
    </w:p>
    <w:p w:rsidR="00D4276A" w:rsidRDefault="00D4276A" w:rsidP="001E6D27">
      <w:pPr>
        <w:rPr>
          <w:rFonts w:eastAsia="MS Minchofalt"/>
          <w:b/>
        </w:rPr>
      </w:pPr>
    </w:p>
    <w:p w:rsidR="00D4276A" w:rsidRDefault="00D4276A" w:rsidP="001E6D27">
      <w:pPr>
        <w:rPr>
          <w:rFonts w:eastAsia="MS Minchofalt"/>
          <w:b/>
        </w:rPr>
      </w:pPr>
      <w:r>
        <w:rPr>
          <w:rFonts w:eastAsia="MS Minchofalt"/>
          <w:b/>
        </w:rPr>
        <w:t xml:space="preserve">krama-sandarbhaḥ, viśvanāthaḥ : </w:t>
      </w:r>
      <w:r w:rsidRPr="009B51D5">
        <w:rPr>
          <w:rFonts w:eastAsia="MS Minchofalt"/>
          <w:i/>
          <w:iCs/>
        </w:rPr>
        <w:t>na vyākhyātam |</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11.1.19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tac copanīya sadasi parimlāna-mukha-śriyaḥ |</w:t>
      </w:r>
    </w:p>
    <w:p w:rsidR="00D4276A" w:rsidRDefault="00D4276A" w:rsidP="001E6D27">
      <w:pPr>
        <w:jc w:val="center"/>
        <w:rPr>
          <w:rFonts w:eastAsia="MS Minchofalt"/>
          <w:b/>
          <w:bCs/>
          <w:sz w:val="28"/>
        </w:rPr>
      </w:pPr>
      <w:r>
        <w:rPr>
          <w:rFonts w:eastAsia="MS Minchofalt"/>
          <w:b/>
          <w:bCs/>
          <w:sz w:val="28"/>
        </w:rPr>
        <w:t>rājña āvedayāṁ cakruḥ sarva-yādava-sannidhau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rājñe ugrasenāya, na tu śrī-kṛṣṇāya ||19||</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sidRPr="009B51D5">
        <w:rPr>
          <w:rFonts w:eastAsia="MS Minchofalt"/>
          <w:i/>
          <w:iCs/>
        </w:rPr>
        <w:t>na vyākhyātam |</w:t>
      </w:r>
    </w:p>
    <w:p w:rsidR="00D4276A" w:rsidRDefault="00D4276A" w:rsidP="001E6D27">
      <w:pPr>
        <w:rPr>
          <w:rFonts w:eastAsia="MS Minchofalt"/>
          <w:b/>
        </w:rPr>
      </w:pPr>
    </w:p>
    <w:p w:rsidR="00D4276A" w:rsidRPr="00651386" w:rsidRDefault="00D4276A" w:rsidP="001E6D27">
      <w:pPr>
        <w:rPr>
          <w:rFonts w:eastAsia="MS Minchofalt"/>
        </w:rPr>
      </w:pPr>
      <w:r>
        <w:rPr>
          <w:rFonts w:eastAsia="MS Minchofalt"/>
          <w:b/>
        </w:rPr>
        <w:t>viśvanāthaḥ :</w:t>
      </w:r>
      <w:r>
        <w:rPr>
          <w:rFonts w:eastAsia="MS Minchofalt"/>
        </w:rPr>
        <w:t xml:space="preserve"> </w:t>
      </w:r>
      <w:r>
        <w:rPr>
          <w:lang w:val="fr-CA" w:eastAsia="fr-CA"/>
        </w:rPr>
        <w:t>rājñe ugrasenāyaiva, na tu kṛṣṇāya lajjābhayābhyām iti bhāvaḥ ||19||</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11.1.20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śrutvāmoghaṁ vipra-śāpaṁ dṛṣṭvā ca muṣalaṁ nṛpa |</w:t>
      </w:r>
    </w:p>
    <w:p w:rsidR="00D4276A" w:rsidRDefault="00D4276A" w:rsidP="001E6D27">
      <w:pPr>
        <w:jc w:val="center"/>
        <w:rPr>
          <w:rFonts w:eastAsia="MS Minchofalt"/>
          <w:b/>
          <w:bCs/>
          <w:sz w:val="28"/>
        </w:rPr>
      </w:pPr>
      <w:r>
        <w:rPr>
          <w:rFonts w:eastAsia="MS Minchofalt"/>
          <w:b/>
          <w:bCs/>
          <w:sz w:val="28"/>
        </w:rPr>
        <w:t>vismitā bhaya-santrastā babhūvur dvārakaukasaḥ ||</w:t>
      </w:r>
    </w:p>
    <w:p w:rsidR="00D4276A" w:rsidRDefault="00D4276A" w:rsidP="001E6D27">
      <w:pPr>
        <w:rPr>
          <w:rFonts w:eastAsia="MS Minchofalt"/>
        </w:rPr>
      </w:pPr>
    </w:p>
    <w:p w:rsidR="00D4276A" w:rsidRDefault="00D4276A" w:rsidP="001E6D27">
      <w:pPr>
        <w:rPr>
          <w:rFonts w:eastAsia="MS Minchofalt"/>
          <w:b/>
        </w:rPr>
      </w:pPr>
      <w:r w:rsidRPr="009B51D5">
        <w:rPr>
          <w:rFonts w:eastAsia="MS Minchofalt"/>
          <w:i/>
          <w:iCs/>
        </w:rPr>
        <w:t xml:space="preserve">na </w:t>
      </w:r>
      <w:r>
        <w:rPr>
          <w:rFonts w:eastAsia="MS Minchofalt"/>
          <w:i/>
          <w:iCs/>
        </w:rPr>
        <w:t xml:space="preserve">katamena </w:t>
      </w:r>
      <w:r w:rsidRPr="009B51D5">
        <w:rPr>
          <w:rFonts w:eastAsia="MS Minchofalt"/>
          <w:i/>
          <w:iCs/>
        </w:rPr>
        <w:t>vyākhyātam |</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11.1.21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tac cūrṇayitvā muṣalaṁ yadu-rājaḥ sa āhukaḥ |</w:t>
      </w:r>
    </w:p>
    <w:p w:rsidR="00D4276A" w:rsidRDefault="00D4276A" w:rsidP="001E6D27">
      <w:pPr>
        <w:jc w:val="center"/>
        <w:rPr>
          <w:rFonts w:eastAsia="MS Minchofalt"/>
          <w:b/>
          <w:bCs/>
          <w:sz w:val="28"/>
        </w:rPr>
      </w:pPr>
      <w:r>
        <w:rPr>
          <w:rFonts w:eastAsia="MS Minchofalt"/>
          <w:b/>
          <w:bCs/>
          <w:sz w:val="28"/>
        </w:rPr>
        <w:t>samudra-salile prāsyal lohaṁ cāsyāvaśeṣitam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āhuka ugrasenaḥ | so’pi śrī-kṛṣṇam apṛṣṭvaiva prāsyat prakṣiptavān | asya musalasya cūrṇī-kriyamāṇasyāvaśeṣitaṁ lohaṁ ca prāsyat ||21||</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sidRPr="009B51D5">
        <w:rPr>
          <w:rFonts w:eastAsia="MS Minchofalt"/>
          <w:i/>
          <w:iCs/>
        </w:rPr>
        <w:t>na vyākhyātam |</w:t>
      </w:r>
    </w:p>
    <w:p w:rsidR="00D4276A" w:rsidRDefault="00D4276A" w:rsidP="001E6D27">
      <w:pPr>
        <w:rPr>
          <w:rFonts w:eastAsia="MS Minchofalt"/>
          <w:b/>
        </w:rPr>
      </w:pPr>
    </w:p>
    <w:p w:rsidR="00D4276A" w:rsidRDefault="00D4276A" w:rsidP="001E6D27">
      <w:pPr>
        <w:rPr>
          <w:rFonts w:eastAsia="MS Minchofalt"/>
          <w:b/>
        </w:rPr>
      </w:pPr>
      <w:r>
        <w:rPr>
          <w:rFonts w:eastAsia="MS Minchofalt"/>
          <w:b/>
        </w:rPr>
        <w:t xml:space="preserve">viśvanāthaḥ : </w:t>
      </w:r>
      <w:r>
        <w:rPr>
          <w:rFonts w:eastAsia="MS Minchofalt"/>
        </w:rPr>
        <w:t xml:space="preserve">sāmbādīnāṁ lajjā-bhaye mā bhūtām iti so’py </w:t>
      </w:r>
      <w:r>
        <w:rPr>
          <w:lang w:val="fr-CA" w:eastAsia="fr-CA"/>
        </w:rPr>
        <w:t>āhukaḥ kṛṣṇam apṛṣṭvaiva tan-muṣalasya cūrṇayitvā avaśeṣitaṁ lohaṁ ca kiñcin-mātram etat tu akiñcit-karam iti matvā salile prāsyat ||21||</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11.1.22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kaścin matsyo’grasīl lohaṁ cūrṇāni taralais tataḥ |</w:t>
      </w:r>
    </w:p>
    <w:p w:rsidR="00D4276A" w:rsidRDefault="00D4276A" w:rsidP="001E6D27">
      <w:pPr>
        <w:jc w:val="center"/>
        <w:rPr>
          <w:rFonts w:eastAsia="MS Minchofalt"/>
          <w:b/>
          <w:bCs/>
          <w:sz w:val="28"/>
        </w:rPr>
      </w:pPr>
      <w:r>
        <w:rPr>
          <w:rFonts w:eastAsia="MS Minchofalt"/>
          <w:b/>
          <w:bCs/>
          <w:sz w:val="28"/>
        </w:rPr>
        <w:t>uhyamānāni velāyāṁ lagnāny āsan kilairakāḥ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viśvanāthaḥ : </w:t>
      </w:r>
      <w:r>
        <w:rPr>
          <w:lang w:val="fr-CA" w:eastAsia="fr-CA"/>
        </w:rPr>
        <w:t>taralais taraṅgaiḥ ||22||</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sidRPr="009B51D5">
        <w:rPr>
          <w:rFonts w:eastAsia="MS Minchofalt"/>
          <w:i/>
          <w:iCs/>
        </w:rPr>
        <w:t>na vyākhyātam |</w:t>
      </w:r>
    </w:p>
    <w:p w:rsidR="00D4276A" w:rsidRDefault="00D4276A" w:rsidP="001E6D27">
      <w:pPr>
        <w:rPr>
          <w:rFonts w:eastAsia="MS Minchofalt"/>
          <w:b/>
        </w:rPr>
      </w:pPr>
    </w:p>
    <w:p w:rsidR="00D4276A" w:rsidRDefault="00D4276A" w:rsidP="001E6D27">
      <w:pPr>
        <w:jc w:val="center"/>
        <w:rPr>
          <w:rFonts w:eastAsia="MS Minchofalt"/>
        </w:rPr>
      </w:pPr>
      <w:r>
        <w:rPr>
          <w:rFonts w:eastAsia="MS Minchofalt"/>
        </w:rPr>
        <w:t>—o)0(o—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11.1.23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matsyo gṛhīto matsya-ghnair jālenānyaiḥ sahārṇave |</w:t>
      </w:r>
    </w:p>
    <w:p w:rsidR="00D4276A" w:rsidRDefault="00D4276A" w:rsidP="001E6D27">
      <w:pPr>
        <w:jc w:val="center"/>
        <w:rPr>
          <w:rFonts w:eastAsia="MS Minchofalt"/>
          <w:b/>
          <w:bCs/>
          <w:sz w:val="28"/>
        </w:rPr>
      </w:pPr>
      <w:r>
        <w:rPr>
          <w:rFonts w:eastAsia="MS Minchofalt"/>
          <w:b/>
          <w:bCs/>
          <w:sz w:val="28"/>
        </w:rPr>
        <w:t>tasyodara-gataṁ lohaṁ sa śalye lubdhako’karot ||</w:t>
      </w:r>
    </w:p>
    <w:p w:rsidR="00D4276A" w:rsidRDefault="00D4276A" w:rsidP="001E6D27">
      <w:pPr>
        <w:rPr>
          <w:rFonts w:eastAsia="MS Minchofalt"/>
        </w:rPr>
      </w:pPr>
    </w:p>
    <w:p w:rsidR="00D4276A" w:rsidRDefault="00D4276A" w:rsidP="001E6D27">
      <w:pPr>
        <w:rPr>
          <w:lang w:val="fr-CA" w:eastAsia="fr-CA"/>
        </w:rPr>
      </w:pPr>
      <w:r>
        <w:rPr>
          <w:rFonts w:eastAsia="MS Minchofalt"/>
          <w:b/>
        </w:rPr>
        <w:t xml:space="preserve">śrīdharaḥ : </w:t>
      </w:r>
      <w:r>
        <w:rPr>
          <w:lang w:val="fr-CA" w:eastAsia="fr-CA"/>
        </w:rPr>
        <w:t>anyair matsyaiḥ saha śalye śarāgre ||23||</w:t>
      </w:r>
    </w:p>
    <w:p w:rsidR="00D4276A" w:rsidRDefault="00D4276A" w:rsidP="001E6D27">
      <w:pPr>
        <w:rPr>
          <w:lang w:val="fr-CA" w:eastAsia="fr-CA"/>
        </w:rPr>
      </w:pPr>
    </w:p>
    <w:p w:rsidR="00D4276A" w:rsidRDefault="00D4276A" w:rsidP="001E6D27">
      <w:pPr>
        <w:rPr>
          <w:rFonts w:eastAsia="MS Minchofalt"/>
          <w:b/>
        </w:rPr>
      </w:pPr>
      <w:r>
        <w:rPr>
          <w:rFonts w:eastAsia="MS Minchofalt"/>
          <w:b/>
        </w:rPr>
        <w:t xml:space="preserve">krama-sandarbhaḥ : </w:t>
      </w:r>
      <w:r w:rsidRPr="009B51D5">
        <w:rPr>
          <w:rFonts w:eastAsia="MS Minchofalt"/>
          <w:i/>
          <w:iCs/>
        </w:rPr>
        <w:t>na vyākhyātam |</w:t>
      </w:r>
    </w:p>
    <w:p w:rsidR="00D4276A" w:rsidRDefault="00D4276A" w:rsidP="001E6D27">
      <w:pPr>
        <w:rPr>
          <w:rFonts w:eastAsia="MS Minchofalt"/>
          <w:b/>
        </w:rPr>
      </w:pPr>
    </w:p>
    <w:p w:rsidR="00D4276A" w:rsidRDefault="00D4276A" w:rsidP="001E6D27">
      <w:pPr>
        <w:rPr>
          <w:rFonts w:eastAsia="MS Minchofalt"/>
          <w:b/>
        </w:rPr>
      </w:pPr>
      <w:r>
        <w:rPr>
          <w:rFonts w:eastAsia="MS Minchofalt"/>
          <w:b/>
        </w:rPr>
        <w:t xml:space="preserve">viśvanāthaḥ : </w:t>
      </w:r>
      <w:r>
        <w:rPr>
          <w:lang w:val="fr-CA" w:eastAsia="fr-CA"/>
        </w:rPr>
        <w:t>anyair matsyaiḥ saha śalye śarāgre sa prasiddho lubdhakaḥ ||23||</w:t>
      </w:r>
    </w:p>
    <w:p w:rsidR="00D4276A" w:rsidRDefault="00D4276A" w:rsidP="001E6D27">
      <w:pPr>
        <w:rPr>
          <w:rFonts w:eastAsia="MS Minchofalt"/>
        </w:rPr>
      </w:pPr>
    </w:p>
    <w:p w:rsidR="00D4276A" w:rsidRDefault="00D4276A" w:rsidP="001E6D27">
      <w:pPr>
        <w:jc w:val="center"/>
        <w:rPr>
          <w:rFonts w:eastAsia="MS Minchofalt"/>
        </w:rPr>
      </w:pPr>
      <w:r>
        <w:rPr>
          <w:rFonts w:eastAsia="MS Minchofalt"/>
        </w:rPr>
        <w:t xml:space="preserve"> —o)0(o—</w:t>
      </w:r>
    </w:p>
    <w:p w:rsidR="00D4276A" w:rsidRDefault="00D4276A" w:rsidP="001E6D27">
      <w:pPr>
        <w:rPr>
          <w:rFonts w:eastAsia="MS Minchofalt"/>
        </w:rPr>
      </w:pPr>
    </w:p>
    <w:p w:rsidR="00D4276A" w:rsidRDefault="00D4276A" w:rsidP="001E6D27">
      <w:pPr>
        <w:jc w:val="center"/>
        <w:rPr>
          <w:rFonts w:eastAsia="MS Minchofalt"/>
          <w:b/>
          <w:bCs/>
        </w:rPr>
      </w:pPr>
      <w:r>
        <w:rPr>
          <w:rFonts w:eastAsia="MS Minchofalt"/>
          <w:b/>
          <w:bCs/>
        </w:rPr>
        <w:t>|| 11.1.24 ||</w:t>
      </w:r>
    </w:p>
    <w:p w:rsidR="00D4276A" w:rsidRDefault="00D4276A" w:rsidP="001E6D27">
      <w:pPr>
        <w:jc w:val="center"/>
        <w:rPr>
          <w:rFonts w:eastAsia="MS Minchofalt"/>
          <w:b/>
          <w:bCs/>
        </w:rPr>
      </w:pPr>
    </w:p>
    <w:p w:rsidR="00D4276A" w:rsidRDefault="00D4276A" w:rsidP="001E6D27">
      <w:pPr>
        <w:jc w:val="center"/>
        <w:rPr>
          <w:rFonts w:eastAsia="MS Minchofalt"/>
          <w:b/>
          <w:bCs/>
          <w:sz w:val="28"/>
        </w:rPr>
      </w:pPr>
      <w:r>
        <w:rPr>
          <w:rFonts w:eastAsia="MS Minchofalt"/>
          <w:b/>
          <w:bCs/>
          <w:sz w:val="28"/>
        </w:rPr>
        <w:t>bhagavāñ jñāta-sarvārtha īśvaro’pi tad anyathā |</w:t>
      </w:r>
    </w:p>
    <w:p w:rsidR="00D4276A" w:rsidRDefault="00D4276A" w:rsidP="001E6D27">
      <w:pPr>
        <w:jc w:val="center"/>
        <w:rPr>
          <w:rFonts w:eastAsia="MS Minchofalt"/>
          <w:b/>
          <w:bCs/>
          <w:sz w:val="28"/>
        </w:rPr>
      </w:pPr>
      <w:r>
        <w:rPr>
          <w:rFonts w:eastAsia="MS Minchofalt"/>
          <w:b/>
          <w:bCs/>
          <w:sz w:val="28"/>
        </w:rPr>
        <w:t>kartuṁ naicchad vipra-śāpaṁ kāla-rūpy anvamodata ||</w:t>
      </w:r>
    </w:p>
    <w:p w:rsidR="00D4276A" w:rsidRDefault="00D4276A" w:rsidP="001E6D27"/>
    <w:p w:rsidR="00D4276A" w:rsidRDefault="00D4276A" w:rsidP="001E6D27">
      <w:pPr>
        <w:rPr>
          <w:lang w:val="fr-CA" w:eastAsia="fr-CA"/>
        </w:rPr>
      </w:pPr>
      <w:r>
        <w:rPr>
          <w:b/>
        </w:rPr>
        <w:t xml:space="preserve">śrīdharaḥ : </w:t>
      </w:r>
      <w:r>
        <w:rPr>
          <w:lang w:val="fr-CA" w:eastAsia="fr-CA"/>
        </w:rPr>
        <w:t>jñātāḥ sarve’rthā yena sa īśvaro’pi samartho’pi sann anyathā kartuṁ naicchat, kintv anvamodata | yataḥ kāla-rūpī ||24||</w:t>
      </w:r>
    </w:p>
    <w:p w:rsidR="00D4276A" w:rsidRDefault="00D4276A" w:rsidP="001E6D27">
      <w:pPr>
        <w:rPr>
          <w:b/>
        </w:rPr>
      </w:pPr>
    </w:p>
    <w:p w:rsidR="00D4276A" w:rsidRDefault="00D4276A" w:rsidP="001E6D27">
      <w:r>
        <w:rPr>
          <w:b/>
        </w:rPr>
        <w:t xml:space="preserve">krama-sandarbhaḥ, viśvanāthaḥ : </w:t>
      </w:r>
      <w:r w:rsidRPr="006D24FB">
        <w:rPr>
          <w:rFonts w:eastAsia="MS Minchofalt"/>
          <w:i/>
          <w:iCs/>
        </w:rPr>
        <w:t>na vyākhyātam |</w:t>
      </w:r>
    </w:p>
    <w:p w:rsidR="00D4276A" w:rsidRDefault="00D4276A" w:rsidP="001E6D27"/>
    <w:p w:rsidR="00D4276A" w:rsidRDefault="00D4276A" w:rsidP="001E6D27">
      <w:pPr>
        <w:jc w:val="center"/>
        <w:rPr>
          <w:bCs/>
          <w:lang w:val="pl-PL"/>
        </w:rPr>
      </w:pPr>
      <w:r>
        <w:rPr>
          <w:bCs/>
          <w:lang w:val="pl-PL"/>
        </w:rPr>
        <w:t>iti sārārtha-darśinyāṁ harṣiṇyāṁ bhakta-cetasām |</w:t>
      </w:r>
    </w:p>
    <w:p w:rsidR="00D4276A" w:rsidRDefault="00D4276A" w:rsidP="001E6D27">
      <w:pPr>
        <w:jc w:val="center"/>
        <w:rPr>
          <w:bCs/>
          <w:lang w:val="pl-PL"/>
        </w:rPr>
      </w:pPr>
      <w:r>
        <w:rPr>
          <w:bCs/>
          <w:lang w:val="pl-PL"/>
        </w:rPr>
        <w:t>ekādaśasya prathamaḥ saṅgataḥ saṅgataḥ satām ||*||</w:t>
      </w:r>
    </w:p>
    <w:p w:rsidR="00D4276A" w:rsidRDefault="00D4276A" w:rsidP="001E6D27">
      <w:pPr>
        <w:rPr>
          <w:bCs/>
          <w:lang w:val="pl-PL"/>
        </w:rPr>
      </w:pPr>
    </w:p>
    <w:p w:rsidR="00D4276A" w:rsidRDefault="00D4276A" w:rsidP="001E6D27">
      <w:pPr>
        <w:jc w:val="center"/>
        <w:rPr>
          <w:bCs/>
          <w:lang w:val="pl-PL"/>
        </w:rPr>
      </w:pPr>
      <w:r>
        <w:rPr>
          <w:bCs/>
          <w:lang w:val="pl-PL"/>
        </w:rPr>
        <w:t xml:space="preserve"> —o)0(o—</w:t>
      </w:r>
    </w:p>
    <w:p w:rsidR="00D4276A" w:rsidRDefault="00D4276A" w:rsidP="001E6D27">
      <w:pPr>
        <w:jc w:val="center"/>
        <w:rPr>
          <w:b/>
          <w:bCs/>
          <w:lang w:val="pl-PL"/>
        </w:rPr>
      </w:pPr>
    </w:p>
    <w:p w:rsidR="00D4276A" w:rsidRDefault="00D4276A" w:rsidP="001E6D27">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1E6D27">
      <w:pPr>
        <w:pStyle w:val="Cita"/>
        <w:jc w:val="center"/>
        <w:rPr>
          <w:lang w:val="pl-PL"/>
        </w:rPr>
      </w:pPr>
      <w:r>
        <w:rPr>
          <w:lang w:val="pl-PL"/>
        </w:rPr>
        <w:t>vipra-śāpo nāma prathamo’dhyāyaḥ |</w:t>
      </w:r>
    </w:p>
    <w:p w:rsidR="00D4276A" w:rsidRDefault="00D4276A" w:rsidP="001E6D27">
      <w:pPr>
        <w:jc w:val="center"/>
        <w:rPr>
          <w:bCs/>
          <w:lang w:val="pl-PL"/>
        </w:rPr>
      </w:pPr>
      <w:r>
        <w:rPr>
          <w:bCs/>
          <w:lang w:val="pl-PL"/>
        </w:rPr>
        <w:t>||11.1||</w:t>
      </w:r>
    </w:p>
    <w:p w:rsidR="00D4276A" w:rsidRDefault="00D4276A" w:rsidP="00EE0609">
      <w:pPr>
        <w:jc w:val="center"/>
        <w:rPr>
          <w:lang w:val="pl-PL"/>
        </w:rPr>
      </w:pPr>
      <w:r>
        <w:rPr>
          <w:bCs/>
          <w:lang w:val="pl-PL"/>
        </w:rPr>
        <w:br w:type="column"/>
        <w:t>(</w:t>
      </w:r>
      <w:r>
        <w:rPr>
          <w:lang w:val="pl-PL"/>
        </w:rPr>
        <w:t>11.2)</w:t>
      </w:r>
    </w:p>
    <w:p w:rsidR="00D4276A" w:rsidRDefault="00D4276A" w:rsidP="00EE0609">
      <w:pPr>
        <w:pStyle w:val="Ttulo3"/>
        <w:rPr>
          <w:rFonts w:eastAsia="MS Minchofalt"/>
        </w:rPr>
      </w:pPr>
      <w:r>
        <w:rPr>
          <w:rFonts w:eastAsia="MS Minchofalt"/>
        </w:rPr>
        <w:t>dvitīyo’dhyāyaḥ</w:t>
      </w:r>
    </w:p>
    <w:p w:rsidR="00D4276A" w:rsidRDefault="00D4276A" w:rsidP="00EE0609">
      <w:pPr>
        <w:pStyle w:val="Ttulo2"/>
        <w:rPr>
          <w:lang w:val="pl-PL"/>
        </w:rPr>
      </w:pPr>
      <w:r>
        <w:rPr>
          <w:lang w:val="pl-PL"/>
        </w:rPr>
        <w:t>śrī-nārada-vasudeva-saṁvādaḥ</w:t>
      </w:r>
    </w:p>
    <w:p w:rsidR="00D4276A" w:rsidRPr="00972332" w:rsidRDefault="00D4276A" w:rsidP="00EE0609">
      <w:pPr>
        <w:rPr>
          <w:rFonts w:eastAsia="MS Minchofalt"/>
          <w:lang w:val="fr-CA"/>
        </w:rPr>
      </w:pPr>
    </w:p>
    <w:p w:rsidR="00D4276A" w:rsidRDefault="00D4276A" w:rsidP="00EE0609">
      <w:pPr>
        <w:jc w:val="center"/>
        <w:rPr>
          <w:rFonts w:eastAsia="MS Minchofalt"/>
          <w:b/>
          <w:bCs/>
        </w:rPr>
      </w:pPr>
      <w:r>
        <w:rPr>
          <w:rFonts w:eastAsia="MS Minchofalt"/>
          <w:b/>
          <w:bCs/>
        </w:rPr>
        <w:t>|| 11.2.1 ||</w:t>
      </w:r>
    </w:p>
    <w:p w:rsidR="00D4276A" w:rsidRDefault="00D4276A" w:rsidP="00EE0609">
      <w:pPr>
        <w:jc w:val="center"/>
        <w:rPr>
          <w:rFonts w:eastAsia="MS Minchofalt"/>
        </w:rPr>
      </w:pPr>
    </w:p>
    <w:p w:rsidR="00D4276A" w:rsidRDefault="00D4276A" w:rsidP="00EE0609">
      <w:pPr>
        <w:jc w:val="center"/>
        <w:rPr>
          <w:rFonts w:eastAsia="MS Minchofalt"/>
          <w:b/>
        </w:rPr>
      </w:pPr>
      <w:r>
        <w:rPr>
          <w:rFonts w:eastAsia="MS Minchofalt"/>
          <w:b/>
        </w:rPr>
        <w:t>śrī-śuka uvāca—</w:t>
      </w:r>
    </w:p>
    <w:p w:rsidR="00D4276A" w:rsidRDefault="00D4276A" w:rsidP="00EE0609">
      <w:pPr>
        <w:jc w:val="center"/>
        <w:rPr>
          <w:rFonts w:eastAsia="MS Minchofalt"/>
          <w:b/>
          <w:bCs/>
          <w:sz w:val="28"/>
        </w:rPr>
      </w:pPr>
      <w:r>
        <w:rPr>
          <w:rFonts w:eastAsia="MS Minchofalt"/>
          <w:b/>
          <w:bCs/>
          <w:sz w:val="28"/>
        </w:rPr>
        <w:t>govinda-bhuja-guptāyāṁ dvāravatyāṁ kurūdvaha |</w:t>
      </w:r>
    </w:p>
    <w:p w:rsidR="00D4276A" w:rsidRDefault="00D4276A" w:rsidP="00EE0609">
      <w:pPr>
        <w:jc w:val="center"/>
        <w:rPr>
          <w:rFonts w:eastAsia="MS Minchofalt"/>
          <w:b/>
          <w:bCs/>
          <w:sz w:val="28"/>
        </w:rPr>
      </w:pPr>
      <w:r>
        <w:rPr>
          <w:rFonts w:eastAsia="MS Minchofalt"/>
          <w:b/>
          <w:bCs/>
          <w:sz w:val="28"/>
        </w:rPr>
        <w:t>avātsīn nārado’bhīkṣṇaṁ kṛṣṇopāsana-lālasaḥ ||</w:t>
      </w:r>
    </w:p>
    <w:p w:rsidR="00D4276A" w:rsidRDefault="00D4276A" w:rsidP="00EE0609">
      <w:pPr>
        <w:rPr>
          <w:rFonts w:eastAsia="MS Minchofalt"/>
        </w:rPr>
      </w:pPr>
    </w:p>
    <w:p w:rsidR="00D4276A" w:rsidRDefault="00D4276A" w:rsidP="00EE0609">
      <w:pPr>
        <w:rPr>
          <w:rFonts w:eastAsia="MS Minchofalt"/>
          <w:b/>
          <w:bCs/>
        </w:rPr>
      </w:pPr>
      <w:r>
        <w:rPr>
          <w:rFonts w:eastAsia="MS Minchofalt"/>
          <w:b/>
          <w:bCs/>
        </w:rPr>
        <w:t xml:space="preserve">śrīdharaḥ : </w:t>
      </w:r>
    </w:p>
    <w:p w:rsidR="00D4276A" w:rsidRDefault="00D4276A" w:rsidP="00EE0609">
      <w:pPr>
        <w:jc w:val="center"/>
        <w:rPr>
          <w:rFonts w:eastAsia="MS Minchofalt"/>
          <w:bCs/>
        </w:rPr>
      </w:pPr>
      <w:r>
        <w:rPr>
          <w:rFonts w:eastAsia="MS Minchofalt"/>
          <w:bCs/>
        </w:rPr>
        <w:t>dvitīye nimijāyanta-saṁvādena nāradaḥ |</w:t>
      </w:r>
    </w:p>
    <w:p w:rsidR="00D4276A" w:rsidRDefault="00D4276A" w:rsidP="00EE0609">
      <w:pPr>
        <w:jc w:val="center"/>
        <w:rPr>
          <w:rFonts w:eastAsia="MS Minchofalt"/>
          <w:bCs/>
        </w:rPr>
      </w:pPr>
      <w:r>
        <w:rPr>
          <w:rFonts w:eastAsia="MS Minchofalt"/>
          <w:bCs/>
        </w:rPr>
        <w:t>dharmān bhāgavatān bhaktyā vasudevāya pṛcchate ||o||</w:t>
      </w:r>
    </w:p>
    <w:p w:rsidR="00D4276A" w:rsidRDefault="00D4276A" w:rsidP="00EE0609">
      <w:pPr>
        <w:rPr>
          <w:rFonts w:eastAsia="MS Minchofalt"/>
        </w:rPr>
      </w:pPr>
    </w:p>
    <w:p w:rsidR="00D4276A" w:rsidRDefault="00D4276A" w:rsidP="00EE0609">
      <w:pPr>
        <w:rPr>
          <w:rFonts w:eastAsia="MS Minchofalt"/>
        </w:rPr>
      </w:pPr>
      <w:r>
        <w:rPr>
          <w:rFonts w:eastAsia="MS Minchofalt"/>
        </w:rPr>
        <w:t>abhīkṣṇaṁ prasthāpito’pi punaḥ punar avātsīd ity arthaḥ | nanu nāradasya dakṣa-śāpān naikatra-vāsaḥ sambhavatīty āśaṅkyāha—govinda-bhuja-guptāyām iti | na tasyāṁ śāpādeḥ prabhāva ity arthaḥ | kṛṣṇopāsane lālasā autkaṇṭhyaṁ yasya saḥ ||1||</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 xml:space="preserve">krama-sandarbhaḥ : </w:t>
      </w:r>
      <w:r>
        <w:rPr>
          <w:rFonts w:eastAsia="MS Minchofalt"/>
          <w:bCs/>
        </w:rPr>
        <w:t>atha tad-ānantarya-prāptaṁ śrī-vasudeva-nārada-saṁvādaṁ vaktuṁ śrī-bhagavad-icchā tādṛśānartha-sahakāritve’pi śrī-nāradasya dvārakāyām eva vāsa āsīd iti sa-hetukam āha—govindeti | abhīkṣṇaṁ loka-vṛtta-jijñāsādi-līlayā śrī-bhagavatā muhus tatra tatra prasthāpito’pi punaḥ punar avātsīd ity arthaḥ | kṛṣṇasya upa samīpe āsane sthitau lālasā yasya tādṛśaḥ | tad-bhuja-guptāyām iti sthāna-saukhyam api darśitam ||1||</w:t>
      </w:r>
    </w:p>
    <w:p w:rsidR="00D4276A" w:rsidRDefault="00D4276A" w:rsidP="00EE0609">
      <w:pPr>
        <w:rPr>
          <w:rFonts w:eastAsia="MS Minchofalt"/>
          <w:b/>
          <w:bCs/>
        </w:rPr>
      </w:pPr>
    </w:p>
    <w:p w:rsidR="00D4276A" w:rsidRDefault="00D4276A" w:rsidP="00EE0609">
      <w:pPr>
        <w:rPr>
          <w:rFonts w:eastAsia="MS Minchofalt"/>
          <w:b/>
          <w:bCs/>
        </w:rPr>
      </w:pPr>
      <w:r>
        <w:rPr>
          <w:rFonts w:eastAsia="MS Minchofalt"/>
          <w:b/>
          <w:bCs/>
        </w:rPr>
        <w:t>viśvanāthaḥ :</w:t>
      </w:r>
    </w:p>
    <w:p w:rsidR="00D4276A" w:rsidRDefault="00D4276A" w:rsidP="00EE0609">
      <w:pPr>
        <w:jc w:val="center"/>
        <w:rPr>
          <w:rFonts w:eastAsia="MS Minchofalt"/>
          <w:bCs/>
        </w:rPr>
      </w:pPr>
      <w:r>
        <w:rPr>
          <w:rFonts w:eastAsia="MS Minchofalt"/>
          <w:bCs/>
        </w:rPr>
        <w:t>dvitīye vasudevena pṛṣṭo’bhūn nārado nimeḥ |</w:t>
      </w:r>
    </w:p>
    <w:p w:rsidR="00D4276A" w:rsidRDefault="00D4276A" w:rsidP="00EE0609">
      <w:pPr>
        <w:jc w:val="center"/>
        <w:rPr>
          <w:rFonts w:eastAsia="MS Minchofalt"/>
          <w:bCs/>
        </w:rPr>
      </w:pPr>
      <w:r>
        <w:rPr>
          <w:rFonts w:eastAsia="MS Minchofalt"/>
          <w:bCs/>
        </w:rPr>
        <w:t>praśne kavi-havī dharmān vaiṣṇavān procatuḥ kramāt ||o||</w:t>
      </w:r>
    </w:p>
    <w:p w:rsidR="00D4276A" w:rsidRDefault="00D4276A" w:rsidP="00EE0609">
      <w:pPr>
        <w:rPr>
          <w:rFonts w:eastAsia="MS Minchofalt"/>
        </w:rPr>
      </w:pPr>
    </w:p>
    <w:p w:rsidR="00D4276A" w:rsidRDefault="00D4276A" w:rsidP="00EE0609">
      <w:pPr>
        <w:rPr>
          <w:rFonts w:eastAsia="MS Minchofalt"/>
        </w:rPr>
      </w:pPr>
      <w:r>
        <w:rPr>
          <w:rFonts w:eastAsia="MS Minchofalt"/>
        </w:rPr>
        <w:t>abhīkṣṇam avātsīd iti | kṛṣṇa-prabhāvād eva na tatra dakṣa-śāpaḥ prabhavatīti bhāvaḥ ||1||</w:t>
      </w:r>
    </w:p>
    <w:p w:rsidR="00D4276A" w:rsidRDefault="00D4276A" w:rsidP="00EE0609">
      <w:pPr>
        <w:rPr>
          <w:rFonts w:eastAsia="MS Minchofalt"/>
          <w:bCs/>
        </w:rPr>
      </w:pPr>
    </w:p>
    <w:p w:rsidR="00D4276A" w:rsidRDefault="00D4276A" w:rsidP="00EE0609">
      <w:pPr>
        <w:jc w:val="center"/>
        <w:rPr>
          <w:rFonts w:eastAsia="MS Minchofalt"/>
          <w:bCs/>
        </w:rPr>
      </w:pPr>
      <w:r>
        <w:rPr>
          <w:rFonts w:eastAsia="MS Minchofalt"/>
          <w:bCs/>
        </w:rPr>
        <w:t xml:space="preserve"> —o)0(o—</w:t>
      </w:r>
    </w:p>
    <w:p w:rsidR="00D4276A" w:rsidRDefault="00D4276A" w:rsidP="00EE0609">
      <w:pPr>
        <w:rPr>
          <w:rFonts w:eastAsia="MS Minchofalt"/>
        </w:rPr>
      </w:pPr>
    </w:p>
    <w:p w:rsidR="00D4276A" w:rsidRDefault="00D4276A" w:rsidP="00EE0609">
      <w:pPr>
        <w:jc w:val="center"/>
        <w:rPr>
          <w:rFonts w:eastAsia="MS Minchofalt"/>
          <w:b/>
          <w:bCs/>
        </w:rPr>
      </w:pPr>
      <w:r>
        <w:rPr>
          <w:rFonts w:eastAsia="MS Minchofalt"/>
          <w:b/>
          <w:bCs/>
        </w:rPr>
        <w:t>|| 11.2.2-3 ||</w:t>
      </w:r>
    </w:p>
    <w:p w:rsidR="00D4276A" w:rsidRDefault="00D4276A" w:rsidP="00EE0609">
      <w:pPr>
        <w:jc w:val="center"/>
        <w:rPr>
          <w:rFonts w:eastAsia="MS Minchofalt"/>
          <w:b/>
          <w:bCs/>
          <w:sz w:val="28"/>
        </w:rPr>
      </w:pPr>
    </w:p>
    <w:p w:rsidR="00D4276A" w:rsidRDefault="00D4276A" w:rsidP="00EE0609">
      <w:pPr>
        <w:jc w:val="center"/>
        <w:rPr>
          <w:rFonts w:eastAsia="MS Minchofalt"/>
          <w:b/>
          <w:bCs/>
          <w:sz w:val="28"/>
        </w:rPr>
      </w:pPr>
      <w:r>
        <w:rPr>
          <w:rFonts w:eastAsia="MS Minchofalt"/>
          <w:b/>
          <w:bCs/>
          <w:sz w:val="28"/>
        </w:rPr>
        <w:t>ko nu rājann indriya-vān mukunda-caraṇāmbujam |</w:t>
      </w:r>
    </w:p>
    <w:p w:rsidR="00D4276A" w:rsidRDefault="00D4276A" w:rsidP="00EE0609">
      <w:pPr>
        <w:jc w:val="center"/>
        <w:rPr>
          <w:rFonts w:eastAsia="MS Minchofalt"/>
          <w:b/>
          <w:bCs/>
          <w:sz w:val="28"/>
        </w:rPr>
      </w:pPr>
      <w:r>
        <w:rPr>
          <w:rFonts w:eastAsia="MS Minchofalt"/>
          <w:b/>
          <w:bCs/>
          <w:sz w:val="28"/>
        </w:rPr>
        <w:t>na bhajet sarvato-mṛtyur upāsyam amarottamaiḥ ||</w:t>
      </w:r>
    </w:p>
    <w:p w:rsidR="00D4276A" w:rsidRDefault="00D4276A" w:rsidP="00EE0609">
      <w:pPr>
        <w:jc w:val="center"/>
        <w:rPr>
          <w:rFonts w:eastAsia="MS Minchofalt"/>
          <w:b/>
          <w:bCs/>
          <w:sz w:val="28"/>
        </w:rPr>
      </w:pPr>
      <w:r>
        <w:rPr>
          <w:rFonts w:eastAsia="MS Minchofalt"/>
          <w:b/>
          <w:bCs/>
          <w:sz w:val="28"/>
        </w:rPr>
        <w:t>tam ekadā tu devarṣiṁ vasudevo gṛhāgatam |</w:t>
      </w:r>
    </w:p>
    <w:p w:rsidR="00D4276A" w:rsidRDefault="00D4276A" w:rsidP="00EE0609">
      <w:pPr>
        <w:jc w:val="center"/>
        <w:rPr>
          <w:rFonts w:eastAsia="MS Minchofalt"/>
          <w:b/>
          <w:bCs/>
          <w:sz w:val="28"/>
        </w:rPr>
      </w:pPr>
      <w:r>
        <w:rPr>
          <w:rFonts w:eastAsia="MS Minchofalt"/>
          <w:b/>
          <w:bCs/>
          <w:sz w:val="28"/>
        </w:rPr>
        <w:t>arcitaṁ sukham āsīnam abhivādyedam abravīt ||</w:t>
      </w:r>
    </w:p>
    <w:p w:rsidR="00D4276A" w:rsidRDefault="00D4276A" w:rsidP="00EE0609">
      <w:pPr>
        <w:jc w:val="center"/>
        <w:rPr>
          <w:rFonts w:eastAsia="MS Minchofalt"/>
          <w:b/>
          <w:bCs/>
          <w:sz w:val="28"/>
        </w:rPr>
      </w:pPr>
    </w:p>
    <w:p w:rsidR="00D4276A" w:rsidRDefault="00D4276A" w:rsidP="00EE0609">
      <w:pPr>
        <w:rPr>
          <w:rFonts w:eastAsia="MS Minchofalt"/>
          <w:b/>
          <w:bCs/>
        </w:rPr>
      </w:pPr>
      <w:r>
        <w:rPr>
          <w:rFonts w:eastAsia="MS Minchofalt"/>
          <w:b/>
          <w:bCs/>
        </w:rPr>
        <w:t xml:space="preserve">śrīdharaḥ : </w:t>
      </w:r>
      <w:r>
        <w:rPr>
          <w:lang w:val="fr-CA" w:eastAsia="fr-CA"/>
        </w:rPr>
        <w:t>yad bhajane muktānām apīdṛśam autsukyaṁ taṁ ko naṁa na bhajed ity āha—ko nv iti | indriyavan iti | indriyavattva-mātram eva yatrādhikāri-viśeṣaṇam ity arthaḥ | sarvataḥ sarveṣv api lokeṣu mṛtyur yasya saḥ ||2||</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krama-sandarbhaḥ :</w:t>
      </w:r>
      <w:r>
        <w:rPr>
          <w:rFonts w:eastAsia="MS Minchofalt"/>
          <w:bCs/>
        </w:rPr>
        <w:t xml:space="preserve"> atra tasya vāse kaimutyaṁ—ko nv iti | anyo’pi ka indriyavān ity anindriyavatsu taru-gulmādiṣv api tad-bhajana-saukhyaṁ varṇitam | tataḥ sendriyavān ko na bhajed iti svabhāvata eva tad-yogyaṁ sarveṣām ity arthaḥ | vicārataḥ sarvato mṛtyur iti | na cedaṁ sādhāraṇa-janānām eva tad-bhajanīyam ity āyātam | api tu muktānām apīty āha—upāsyam iti | tad evaṁ viṣayi-mumukṣu-muktānām api tad-bhajanīyam iti sthite mahā-bhakta-rājaḥ śrī-nārado vā kathaṁ na bhajed iti bhāvaḥ ||2||</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 xml:space="preserve">viśvanāthaḥ : </w:t>
      </w:r>
      <w:r>
        <w:rPr>
          <w:rFonts w:eastAsia="MS Minchofalt"/>
          <w:bCs/>
        </w:rPr>
        <w:t>yad-bhajane muktānām apīdṛśam ausukyaṁ taṁ baddhaḥ khalu ko nu na bhajed ity āha—ko nv iti | indriyavān iti śrotrādīndriyavattve eva tad-bhajane’dhikāra iti bhāvaḥ | na kevalam īśitavyā jīvā eva taṁ bhajanti, kintv amarottamai rudrādyair api ||2||</w:t>
      </w:r>
    </w:p>
    <w:p w:rsidR="00D4276A" w:rsidRDefault="00D4276A" w:rsidP="00EE0609">
      <w:pPr>
        <w:rPr>
          <w:rFonts w:eastAsia="MS Minchofalt"/>
          <w:bCs/>
        </w:rPr>
      </w:pPr>
    </w:p>
    <w:p w:rsidR="00D4276A" w:rsidRDefault="00D4276A" w:rsidP="00EE0609">
      <w:pPr>
        <w:jc w:val="center"/>
        <w:rPr>
          <w:rFonts w:eastAsia="MS Minchofalt"/>
          <w:bCs/>
        </w:rPr>
      </w:pPr>
      <w:r>
        <w:rPr>
          <w:rFonts w:eastAsia="MS Minchofalt"/>
          <w:bCs/>
        </w:rPr>
        <w:t xml:space="preserve"> —o)0(o—</w:t>
      </w:r>
    </w:p>
    <w:p w:rsidR="00D4276A" w:rsidRDefault="00D4276A" w:rsidP="00EE0609">
      <w:pPr>
        <w:rPr>
          <w:rFonts w:eastAsia="MS Minchofalt"/>
        </w:rPr>
      </w:pPr>
    </w:p>
    <w:p w:rsidR="00D4276A" w:rsidRDefault="00D4276A" w:rsidP="00EE0609">
      <w:pPr>
        <w:jc w:val="center"/>
        <w:rPr>
          <w:rFonts w:eastAsia="MS Minchofalt"/>
          <w:b/>
        </w:rPr>
      </w:pPr>
      <w:r>
        <w:rPr>
          <w:rFonts w:eastAsia="MS Minchofalt"/>
          <w:b/>
        </w:rPr>
        <w:t>|| 11.2.4 ||</w:t>
      </w:r>
    </w:p>
    <w:p w:rsidR="00D4276A" w:rsidRDefault="00D4276A" w:rsidP="00EE0609">
      <w:pPr>
        <w:jc w:val="center"/>
        <w:rPr>
          <w:rFonts w:eastAsia="MS Minchofalt"/>
          <w:b/>
        </w:rPr>
      </w:pPr>
    </w:p>
    <w:p w:rsidR="00D4276A" w:rsidRDefault="00D4276A" w:rsidP="00EE0609">
      <w:pPr>
        <w:jc w:val="center"/>
        <w:rPr>
          <w:rFonts w:eastAsia="MS Minchofalt"/>
          <w:b/>
          <w:lang w:val="fr-CA"/>
        </w:rPr>
      </w:pPr>
      <w:r>
        <w:rPr>
          <w:rFonts w:eastAsia="MS Minchofalt"/>
          <w:b/>
          <w:lang w:val="fr-CA"/>
        </w:rPr>
        <w:t>śrī-vasudeva uvāca—</w:t>
      </w:r>
    </w:p>
    <w:p w:rsidR="00D4276A" w:rsidRDefault="00D4276A" w:rsidP="00EE0609">
      <w:pPr>
        <w:jc w:val="center"/>
        <w:rPr>
          <w:rFonts w:eastAsia="MS Minchofalt"/>
          <w:b/>
          <w:bCs/>
          <w:sz w:val="28"/>
          <w:lang w:val="fr-CA"/>
        </w:rPr>
      </w:pPr>
      <w:r>
        <w:rPr>
          <w:rFonts w:eastAsia="MS Minchofalt"/>
          <w:b/>
          <w:bCs/>
          <w:sz w:val="28"/>
          <w:lang w:val="fr-CA"/>
        </w:rPr>
        <w:t>bhagavan bhavato yātrā svastaye sarva-dehinām |</w:t>
      </w:r>
    </w:p>
    <w:p w:rsidR="00D4276A" w:rsidRDefault="00D4276A" w:rsidP="00EE0609">
      <w:pPr>
        <w:jc w:val="center"/>
        <w:rPr>
          <w:rFonts w:eastAsia="MS Minchofalt"/>
          <w:b/>
          <w:bCs/>
          <w:sz w:val="28"/>
        </w:rPr>
      </w:pPr>
      <w:r>
        <w:rPr>
          <w:rFonts w:eastAsia="MS Minchofalt"/>
          <w:b/>
          <w:bCs/>
          <w:sz w:val="28"/>
        </w:rPr>
        <w:t>kṛpaṇānāṁ yathā pitror uttama-śloka-vartmanām ||</w:t>
      </w:r>
    </w:p>
    <w:p w:rsidR="00D4276A" w:rsidRDefault="00D4276A" w:rsidP="00EE0609">
      <w:pPr>
        <w:rPr>
          <w:rFonts w:eastAsia="MS Minchofalt"/>
          <w:b/>
          <w:bCs/>
        </w:rPr>
      </w:pPr>
    </w:p>
    <w:p w:rsidR="00D4276A" w:rsidRDefault="00D4276A" w:rsidP="00EE0609">
      <w:pPr>
        <w:rPr>
          <w:rFonts w:eastAsia="MS Minchofalt"/>
        </w:rPr>
      </w:pPr>
      <w:r>
        <w:rPr>
          <w:rFonts w:eastAsia="MS Minchofalt"/>
          <w:b/>
          <w:bCs/>
        </w:rPr>
        <w:t xml:space="preserve">śrīdharaḥ : </w:t>
      </w:r>
      <w:r>
        <w:rPr>
          <w:lang w:val="fr-CA" w:eastAsia="fr-CA"/>
        </w:rPr>
        <w:t>yathā pitror yātrā āgamanam apatyānāṁ svastaye maṅgalāya | yathā cottama-ślokasya vartma-bhūtānāṁ mahatāṁ yātrā kṛpaṇānāṁ svastaye, tathā bhagavad-rūpasya bhavato yātrā sarva-dehināṁ svastaya iti ||4||</w:t>
      </w:r>
    </w:p>
    <w:p w:rsidR="00D4276A" w:rsidRDefault="00D4276A" w:rsidP="00EE0609">
      <w:pPr>
        <w:rPr>
          <w:rFonts w:eastAsia="MS Minchofalt"/>
        </w:rPr>
      </w:pPr>
    </w:p>
    <w:p w:rsidR="00D4276A" w:rsidRDefault="00D4276A" w:rsidP="00EE0609">
      <w:pPr>
        <w:rPr>
          <w:rFonts w:eastAsia="MS Minchofalt"/>
          <w:b/>
          <w:bCs/>
        </w:rPr>
      </w:pPr>
      <w:r>
        <w:rPr>
          <w:rFonts w:eastAsia="MS Minchofalt"/>
          <w:b/>
          <w:bCs/>
        </w:rPr>
        <w:t xml:space="preserve">krama-sandarbhaḥ : </w:t>
      </w:r>
      <w:r>
        <w:rPr>
          <w:lang w:val="fr-CA" w:eastAsia="fr-CA"/>
        </w:rPr>
        <w:t>sarva-dehināṁ sādhāraṇānāṁ kṛpaṇānāṁ sarva-nikṛṣṭānām uttama-śloka-vartmanāṁ sarvotkṛṣṭānām api svastaye bhavato yātrā bhavati yathā pitror āgamanaṁ trividhānām api putrāṇāṁ svastaye bhavati ||4||</w:t>
      </w:r>
    </w:p>
    <w:p w:rsidR="00D4276A" w:rsidRDefault="00D4276A" w:rsidP="00EE0609">
      <w:pPr>
        <w:rPr>
          <w:rFonts w:eastAsia="MS Minchofalt"/>
          <w:b/>
          <w:bCs/>
        </w:rPr>
      </w:pPr>
    </w:p>
    <w:p w:rsidR="00D4276A" w:rsidRDefault="00D4276A" w:rsidP="00EE0609">
      <w:pPr>
        <w:rPr>
          <w:rFonts w:eastAsia="MS Minchofalt"/>
          <w:b/>
          <w:bCs/>
          <w:lang w:val="pl-PL"/>
        </w:rPr>
      </w:pPr>
      <w:r>
        <w:rPr>
          <w:rFonts w:eastAsia="MS Minchofalt"/>
          <w:b/>
          <w:bCs/>
          <w:lang w:val="pl-PL"/>
        </w:rPr>
        <w:t xml:space="preserve">viśvanāthaḥ : </w:t>
      </w:r>
      <w:r>
        <w:rPr>
          <w:rFonts w:eastAsia="MS Minchofalt"/>
          <w:lang w:val="pl-PL"/>
        </w:rPr>
        <w:t xml:space="preserve">sarva-dehināṁ sādhāraṇānāṁ kṛpaṇānāṁ sarva-nikānāṁ, uttamaḥ-śloka-vartmanāṁ sarvotkṛṣṭānāṁ bhaktānāṁ api svastaye bhavato yātrā </w:t>
      </w:r>
      <w:r>
        <w:rPr>
          <w:lang w:val="fr-CA" w:eastAsia="fr-CA"/>
        </w:rPr>
        <w:t>āgamanaṁ bhavati, yathā pitror yātrā trividhānāṁ api putrāṇāṁ iti sarva-bhūta-vātsalyaṁ nāradasya darśitam ||4||</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lang w:val="pl-PL"/>
        </w:rPr>
      </w:pPr>
      <w:r>
        <w:rPr>
          <w:rFonts w:eastAsia="MS Minchofalt"/>
          <w:b/>
          <w:lang w:val="pl-PL"/>
        </w:rPr>
        <w:t>|| 11.2.5 ||</w:t>
      </w:r>
    </w:p>
    <w:p w:rsidR="00D4276A" w:rsidRDefault="00D4276A" w:rsidP="00EE0609">
      <w:pPr>
        <w:jc w:val="center"/>
        <w:rPr>
          <w:rFonts w:eastAsia="MS Minchofalt"/>
          <w:b/>
          <w:lang w:val="pl-PL"/>
        </w:rPr>
      </w:pPr>
    </w:p>
    <w:p w:rsidR="00D4276A" w:rsidRDefault="00D4276A" w:rsidP="00EE0609">
      <w:pPr>
        <w:pStyle w:val="Versequote"/>
        <w:rPr>
          <w:rFonts w:eastAsia="MS Minchofalt"/>
        </w:rPr>
      </w:pPr>
      <w:r>
        <w:rPr>
          <w:rFonts w:eastAsia="MS Minchofalt"/>
        </w:rPr>
        <w:t>bhūtānāṁ deva-caritaṁ duḥkhāya ca sukhāya ca |</w:t>
      </w:r>
    </w:p>
    <w:p w:rsidR="00D4276A" w:rsidRDefault="00D4276A" w:rsidP="00EE0609">
      <w:pPr>
        <w:pStyle w:val="Versequote"/>
        <w:rPr>
          <w:rFonts w:eastAsia="MS Minchofalt"/>
        </w:rPr>
      </w:pPr>
      <w:r>
        <w:rPr>
          <w:rFonts w:eastAsia="MS Minchofalt"/>
        </w:rPr>
        <w:t>sukhāyaiva hi sādhūnāṁ tvādṛśām acyutātmanām ||</w:t>
      </w:r>
    </w:p>
    <w:p w:rsidR="00D4276A" w:rsidRDefault="00D4276A" w:rsidP="00EE0609">
      <w:pPr>
        <w:jc w:val="center"/>
        <w:rPr>
          <w:rFonts w:eastAsia="MS Minchofalt"/>
          <w:b/>
          <w:bCs/>
          <w:sz w:val="28"/>
        </w:rPr>
      </w:pPr>
    </w:p>
    <w:p w:rsidR="00D4276A" w:rsidRDefault="00D4276A" w:rsidP="00EE0609">
      <w:pPr>
        <w:rPr>
          <w:lang w:val="fr-CA" w:eastAsia="fr-CA"/>
        </w:rPr>
      </w:pPr>
      <w:r>
        <w:rPr>
          <w:rFonts w:eastAsia="MS Minchofalt"/>
          <w:b/>
          <w:bCs/>
        </w:rPr>
        <w:t xml:space="preserve">śrīdharaḥ : </w:t>
      </w:r>
      <w:r>
        <w:rPr>
          <w:lang w:val="fr-CA" w:eastAsia="fr-CA"/>
        </w:rPr>
        <w:t>devair api mahatām upamānam anucitam ity āha—bhūtānām iti | devānāṁ caritam ativṛṣṭy-ādinā bhūtānāṁ duḥkhāyāpi bhavati | tvādṛśāṁ tvayā sadṛśānām | acyute ātmā yeṣāṁ teṣām ||5||</w:t>
      </w:r>
    </w:p>
    <w:p w:rsidR="00D4276A" w:rsidRDefault="00D4276A" w:rsidP="00EE0609">
      <w:pPr>
        <w:rPr>
          <w:rFonts w:eastAsia="MS Minchofalt"/>
        </w:rPr>
      </w:pPr>
    </w:p>
    <w:p w:rsidR="00D4276A" w:rsidRDefault="00D4276A" w:rsidP="00EE0609">
      <w:pPr>
        <w:rPr>
          <w:lang w:val="fr-CA" w:eastAsia="fr-CA"/>
        </w:rPr>
      </w:pPr>
      <w:r>
        <w:rPr>
          <w:rFonts w:eastAsia="MS Minchofalt"/>
          <w:b/>
        </w:rPr>
        <w:t xml:space="preserve">sanātana-prabhuḥ </w:t>
      </w:r>
      <w:r>
        <w:rPr>
          <w:rFonts w:eastAsia="MS Minchofalt"/>
        </w:rPr>
        <w:t xml:space="preserve">(hari-bhakti-vilāsa 10.208) : </w:t>
      </w:r>
      <w:r>
        <w:rPr>
          <w:lang w:val="fr-CA" w:eastAsia="fr-CA"/>
        </w:rPr>
        <w:t>devair api mahatām upamānam anucitam ity āha—bhūtānām iti | devānāṁ caritam ativṛṣṭy-ādinā bhūtānāṁ duḥkhāyāpi bhavati | tvayā sadṛśānām api | ataḥ acyute ātmā mano-mātraṁ, na tu sarvendriya-vṛttir yeṣāṁ teṣām api ||5||</w:t>
      </w:r>
    </w:p>
    <w:p w:rsidR="00D4276A" w:rsidRDefault="00D4276A" w:rsidP="00EE0609">
      <w:pPr>
        <w:rPr>
          <w:rFonts w:eastAsia="MS Minchofalt"/>
          <w:bCs/>
        </w:rPr>
      </w:pPr>
    </w:p>
    <w:p w:rsidR="00D4276A" w:rsidRDefault="00D4276A" w:rsidP="00EE0609">
      <w:pPr>
        <w:rPr>
          <w:rFonts w:eastAsia="MS Minchofalt"/>
        </w:rPr>
      </w:pPr>
      <w:r w:rsidRPr="00084873">
        <w:rPr>
          <w:rFonts w:eastAsia="MS Minchofalt"/>
          <w:b/>
          <w:bCs/>
        </w:rPr>
        <w:t xml:space="preserve">krama-sandarbhaḥ : </w:t>
      </w:r>
      <w:r>
        <w:rPr>
          <w:lang w:val="fr-CA" w:eastAsia="fr-CA"/>
        </w:rPr>
        <w:t>tathaivāha—bhūtānām iti ||5||</w:t>
      </w:r>
    </w:p>
    <w:p w:rsidR="00D4276A" w:rsidRDefault="00D4276A" w:rsidP="00EE0609">
      <w:pPr>
        <w:rPr>
          <w:rFonts w:eastAsia="MS Minchofalt"/>
        </w:rPr>
      </w:pPr>
    </w:p>
    <w:p w:rsidR="00D4276A" w:rsidRPr="00E71B8C" w:rsidRDefault="00D4276A" w:rsidP="00EE0609">
      <w:pPr>
        <w:rPr>
          <w:lang w:val="fr-CA" w:eastAsia="fr-CA"/>
        </w:rPr>
      </w:pPr>
      <w:r w:rsidRPr="00302572">
        <w:rPr>
          <w:rFonts w:eastAsia="MS Minchofalt"/>
          <w:b/>
          <w:bCs/>
          <w:lang w:val="pl-PL"/>
        </w:rPr>
        <w:t>viśvanāthaḥ :</w:t>
      </w:r>
      <w:r>
        <w:rPr>
          <w:rFonts w:eastAsia="MS Minchofalt"/>
          <w:lang w:val="pl-PL"/>
        </w:rPr>
        <w:t xml:space="preserve"> </w:t>
      </w:r>
      <w:r>
        <w:rPr>
          <w:lang w:val="fr-CA" w:eastAsia="fr-CA"/>
        </w:rPr>
        <w:t>devair api sādhūnām upamānam anucitam ity āha—bhūtānām iti | deva-caritam ativṛṣṭy-ādinā duḥkhāyāpi bhavati ||5||</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lang w:val="pl-PL"/>
        </w:rPr>
      </w:pPr>
      <w:r>
        <w:rPr>
          <w:rFonts w:eastAsia="MS Minchofalt"/>
          <w:b/>
          <w:lang w:val="pl-PL"/>
        </w:rPr>
        <w:t>|| 11.2.6 ||</w:t>
      </w:r>
    </w:p>
    <w:p w:rsidR="00D4276A" w:rsidRDefault="00D4276A" w:rsidP="00EE0609">
      <w:pPr>
        <w:jc w:val="center"/>
        <w:rPr>
          <w:rFonts w:eastAsia="MS Minchofalt"/>
          <w:b/>
          <w:lang w:val="pl-PL"/>
        </w:rPr>
      </w:pPr>
    </w:p>
    <w:p w:rsidR="00D4276A" w:rsidRDefault="00D4276A" w:rsidP="00EE0609">
      <w:pPr>
        <w:jc w:val="center"/>
        <w:rPr>
          <w:rFonts w:eastAsia="MS Minchofalt"/>
          <w:b/>
          <w:bCs/>
          <w:sz w:val="28"/>
        </w:rPr>
      </w:pPr>
      <w:r>
        <w:rPr>
          <w:rFonts w:eastAsia="MS Minchofalt"/>
          <w:b/>
          <w:bCs/>
          <w:sz w:val="28"/>
        </w:rPr>
        <w:t>bhajanti ye yathā devān devā api tathaiva tān |</w:t>
      </w:r>
    </w:p>
    <w:p w:rsidR="00D4276A" w:rsidRDefault="00D4276A" w:rsidP="00EE0609">
      <w:pPr>
        <w:jc w:val="center"/>
        <w:rPr>
          <w:rFonts w:eastAsia="MS Minchofalt"/>
          <w:b/>
          <w:bCs/>
          <w:sz w:val="28"/>
        </w:rPr>
      </w:pPr>
      <w:r>
        <w:rPr>
          <w:rFonts w:eastAsia="MS Minchofalt"/>
          <w:b/>
          <w:bCs/>
          <w:sz w:val="28"/>
        </w:rPr>
        <w:t>chāyeva karma-sacivāḥ sādhavo dīna-vatsalāḥ ||</w:t>
      </w:r>
    </w:p>
    <w:p w:rsidR="00D4276A" w:rsidRDefault="00D4276A" w:rsidP="00EE0609">
      <w:pPr>
        <w:rPr>
          <w:rFonts w:eastAsia="MS Minchofalt"/>
        </w:rPr>
      </w:pPr>
    </w:p>
    <w:p w:rsidR="00D4276A" w:rsidRDefault="00D4276A" w:rsidP="00EE0609">
      <w:pPr>
        <w:rPr>
          <w:rFonts w:eastAsia="MS Minchofalt" w:cs="Times New Roman"/>
          <w:color w:val="0000FF"/>
          <w:szCs w:val="20"/>
        </w:rPr>
      </w:pPr>
      <w:r>
        <w:rPr>
          <w:rFonts w:eastAsia="MS Minchofalt"/>
          <w:b/>
          <w:bCs/>
        </w:rPr>
        <w:t xml:space="preserve">madhvaḥ : </w:t>
      </w:r>
      <w:r>
        <w:rPr>
          <w:rFonts w:eastAsia="MS Minchofalt" w:cs="Times New Roman"/>
          <w:color w:val="0000FF"/>
          <w:szCs w:val="20"/>
        </w:rPr>
        <w:t>ātmano bhajane buddhim utpādya phaladāḥ surāḥ |</w:t>
      </w:r>
    </w:p>
    <w:p w:rsidR="00D4276A" w:rsidRDefault="00D4276A" w:rsidP="00EE0609">
      <w:pPr>
        <w:pStyle w:val="Cita"/>
        <w:rPr>
          <w:rFonts w:eastAsia="MS Minchofalt" w:cs="Times New Roman"/>
          <w:color w:val="0000FF"/>
          <w:szCs w:val="20"/>
        </w:rPr>
      </w:pPr>
      <w:r>
        <w:rPr>
          <w:rFonts w:eastAsia="MS Minchofalt" w:cs="Times New Roman"/>
          <w:color w:val="0000FF"/>
          <w:szCs w:val="20"/>
        </w:rPr>
        <w:t>uttamānāṁ janānāṁ tu nikṛṣṭānāṁ viparyayaḥ ||</w:t>
      </w:r>
    </w:p>
    <w:p w:rsidR="00D4276A" w:rsidRDefault="00D4276A" w:rsidP="00EE0609">
      <w:pPr>
        <w:pStyle w:val="Cita"/>
        <w:rPr>
          <w:rFonts w:eastAsia="MS Minchofalt" w:cs="Times New Roman"/>
          <w:color w:val="0000FF"/>
          <w:szCs w:val="20"/>
        </w:rPr>
      </w:pPr>
      <w:r>
        <w:rPr>
          <w:rFonts w:eastAsia="MS Minchofalt" w:cs="Times New Roman"/>
          <w:color w:val="0000FF"/>
          <w:szCs w:val="20"/>
        </w:rPr>
        <w:t>śubhāśubha-phalānāṁ tu karmaṇāṁ vibudhāḥ sadā |</w:t>
      </w:r>
    </w:p>
    <w:p w:rsidR="00D4276A" w:rsidRDefault="00D4276A" w:rsidP="00EE0609">
      <w:pPr>
        <w:pStyle w:val="Cita"/>
        <w:rPr>
          <w:rFonts w:eastAsia="MS Minchofalt" w:cs="Times New Roman"/>
          <w:color w:val="0000FF"/>
          <w:szCs w:val="20"/>
        </w:rPr>
      </w:pPr>
      <w:r>
        <w:rPr>
          <w:rFonts w:eastAsia="MS Minchofalt" w:cs="Times New Roman"/>
          <w:color w:val="0000FF"/>
          <w:szCs w:val="20"/>
        </w:rPr>
        <w:t>pravartakā yathā-yogyam ṛṣayaḥ karuṇāḥ sadā ||</w:t>
      </w:r>
    </w:p>
    <w:p w:rsidR="00D4276A" w:rsidRDefault="00D4276A" w:rsidP="00EE0609">
      <w:pPr>
        <w:pStyle w:val="Cita"/>
        <w:rPr>
          <w:rFonts w:eastAsia="MS Minchofalt" w:cs="Times New Roman"/>
          <w:color w:val="0000FF"/>
          <w:szCs w:val="20"/>
        </w:rPr>
      </w:pPr>
      <w:r>
        <w:rPr>
          <w:rFonts w:eastAsia="MS Minchofalt" w:cs="Times New Roman"/>
          <w:color w:val="0000FF"/>
          <w:szCs w:val="20"/>
        </w:rPr>
        <w:t>sukham icchanti bhūtānāṁ prāyo duḥkhāsahā nṛṇām |</w:t>
      </w:r>
    </w:p>
    <w:p w:rsidR="00D4276A" w:rsidRDefault="00D4276A" w:rsidP="00EE0609">
      <w:pPr>
        <w:pStyle w:val="Cita"/>
        <w:rPr>
          <w:rFonts w:eastAsia="MS Minchofalt"/>
        </w:rPr>
      </w:pPr>
      <w:r>
        <w:rPr>
          <w:rFonts w:eastAsia="MS Minchofalt" w:cs="Times New Roman"/>
          <w:color w:val="0000FF"/>
          <w:szCs w:val="20"/>
        </w:rPr>
        <w:t xml:space="preserve">tathāpi tebhyaḥ pravarā devā eva hareḥ priyāḥ || </w:t>
      </w:r>
      <w:r>
        <w:rPr>
          <w:rFonts w:eastAsia="MS Minchofalt"/>
        </w:rPr>
        <w:t>ity uddāma-saṁhitāyām ||6||</w:t>
      </w:r>
    </w:p>
    <w:p w:rsidR="00D4276A" w:rsidRPr="008E63A2" w:rsidRDefault="00D4276A" w:rsidP="00EE0609">
      <w:pPr>
        <w:pStyle w:val="Cita"/>
        <w:rPr>
          <w:rFonts w:eastAsia="MS Minchofalt"/>
        </w:rPr>
      </w:pPr>
    </w:p>
    <w:p w:rsidR="00D4276A" w:rsidRDefault="00D4276A" w:rsidP="00EE0609">
      <w:pPr>
        <w:rPr>
          <w:lang w:val="fr-CA" w:eastAsia="fr-CA"/>
        </w:rPr>
      </w:pPr>
      <w:r>
        <w:rPr>
          <w:rFonts w:eastAsia="MS Minchofalt"/>
          <w:b/>
          <w:bCs/>
        </w:rPr>
        <w:t xml:space="preserve">śrīdharaḥ : </w:t>
      </w:r>
      <w:r>
        <w:rPr>
          <w:lang w:val="fr-CA" w:eastAsia="fr-CA"/>
        </w:rPr>
        <w:t>kiṁ ca, sukhaṁ kurvanto’pi devā bhajanānusāreṇa kurvanti, na tathā sādhava ity āha—bhajantīti | chāyeva yathā puruṣo yāvat karoti tāvad eva tasya chāyāpi | tathā karma-sacivāḥ karma-sahāyāḥ ||6||</w:t>
      </w:r>
    </w:p>
    <w:p w:rsidR="00D4276A" w:rsidRDefault="00D4276A" w:rsidP="00EE0609">
      <w:pPr>
        <w:rPr>
          <w:lang w:val="fr-CA" w:eastAsia="fr-CA"/>
        </w:rPr>
      </w:pPr>
    </w:p>
    <w:p w:rsidR="00D4276A" w:rsidRDefault="00D4276A" w:rsidP="00EE0609">
      <w:pPr>
        <w:rPr>
          <w:lang w:val="fr-CA" w:eastAsia="fr-CA"/>
        </w:rPr>
      </w:pPr>
      <w:r>
        <w:rPr>
          <w:rFonts w:eastAsia="MS Minchofalt"/>
          <w:b/>
        </w:rPr>
        <w:t xml:space="preserve">sanātana-prabhuḥ </w:t>
      </w:r>
      <w:r>
        <w:rPr>
          <w:rFonts w:eastAsia="MS Minchofalt"/>
        </w:rPr>
        <w:t xml:space="preserve">(hari-bhakti-vilāsa 10.209) : </w:t>
      </w:r>
      <w:r>
        <w:rPr>
          <w:lang w:val="fr-CA" w:eastAsia="fr-CA"/>
        </w:rPr>
        <w:t>kiṁ ca, sukhaṁ kurvanto’pi devā bhajanānusāreṇaiva kurvanti, na tathā sādhava ity āha—bhajantīti | chāyeva yathā puruṣo yāvat karoti, tāvad eva tasya chāyāpi | tathā karma-sacivāḥ karma-sahāyāḥ | dīnāḥ sat-karmādi-rāhityena sadārtās teṣu vatsalāḥ ||6||</w:t>
      </w:r>
    </w:p>
    <w:p w:rsidR="00D4276A" w:rsidRDefault="00D4276A" w:rsidP="00EE0609">
      <w:pPr>
        <w:rPr>
          <w:rFonts w:eastAsia="MS Minchofalt"/>
        </w:rPr>
      </w:pPr>
    </w:p>
    <w:p w:rsidR="00D4276A" w:rsidRDefault="00D4276A" w:rsidP="00EE0609">
      <w:pPr>
        <w:rPr>
          <w:lang w:val="fr-CA" w:eastAsia="fr-CA"/>
        </w:rPr>
      </w:pPr>
      <w:r w:rsidRPr="00D554B8">
        <w:rPr>
          <w:rFonts w:eastAsia="MS Minchofalt"/>
          <w:b/>
          <w:bCs/>
        </w:rPr>
        <w:t xml:space="preserve">krama-sandarbhaḥ : </w:t>
      </w:r>
      <w:r>
        <w:rPr>
          <w:lang w:val="fr-CA" w:eastAsia="fr-CA"/>
        </w:rPr>
        <w:t>karma cātra bhagavad-bhajanam eva sādhavas tu na karmānugatāḥ pratyuta svātantryeṇa tad dhīneṣv eva dayālava ity āha—sādhava iti ||6||</w:t>
      </w:r>
    </w:p>
    <w:p w:rsidR="00D4276A" w:rsidRDefault="00D4276A" w:rsidP="00EE0609">
      <w:pPr>
        <w:rPr>
          <w:lang w:val="fr-CA" w:eastAsia="fr-CA"/>
        </w:rPr>
      </w:pPr>
    </w:p>
    <w:p w:rsidR="00D4276A" w:rsidRPr="00D554B8" w:rsidRDefault="00D4276A" w:rsidP="00EE0609">
      <w:pPr>
        <w:rPr>
          <w:rFonts w:eastAsia="MS Minchofalt"/>
          <w:b/>
          <w:bCs/>
          <w:lang w:val="pl-PL"/>
        </w:rPr>
      </w:pPr>
      <w:r w:rsidRPr="00D554B8">
        <w:rPr>
          <w:rFonts w:eastAsia="MS Minchofalt"/>
          <w:b/>
          <w:bCs/>
          <w:lang w:val="pl-PL"/>
        </w:rPr>
        <w:t>viśvanāthaḥ :</w:t>
      </w:r>
      <w:r>
        <w:rPr>
          <w:rFonts w:eastAsia="MS Minchofalt"/>
          <w:b/>
          <w:bCs/>
          <w:lang w:val="pl-PL"/>
        </w:rPr>
        <w:t xml:space="preserve"> </w:t>
      </w:r>
      <w:r>
        <w:rPr>
          <w:lang w:val="fr-CA" w:eastAsia="fr-CA"/>
        </w:rPr>
        <w:t>kiṁ ca, devāḥ svārtha-paratayaiva sukhayanti sādhavas tu na tathety āha—bhajantīti | chāyeva yathā puruṣo yāvat karoti chāyāpi tasya tathā | karma-sacivāḥ karma-sahāyāḥ ||6||</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lang w:val="pl-PL"/>
        </w:rPr>
      </w:pPr>
      <w:r>
        <w:rPr>
          <w:rFonts w:eastAsia="MS Minchofalt"/>
          <w:b/>
          <w:bCs/>
          <w:lang w:val="pl-PL"/>
        </w:rPr>
        <w:t>|| 11.2.7 ||</w:t>
      </w:r>
    </w:p>
    <w:p w:rsidR="00D4276A" w:rsidRDefault="00D4276A" w:rsidP="00EE0609">
      <w:pPr>
        <w:jc w:val="center"/>
        <w:rPr>
          <w:rFonts w:eastAsia="MS Minchofalt"/>
          <w:b/>
          <w:bCs/>
          <w:lang w:val="pl-PL"/>
        </w:rPr>
      </w:pPr>
    </w:p>
    <w:p w:rsidR="00D4276A" w:rsidRDefault="00D4276A" w:rsidP="00EE0609">
      <w:pPr>
        <w:pStyle w:val="Versequote"/>
        <w:rPr>
          <w:rFonts w:eastAsia="MS Minchofalt"/>
        </w:rPr>
      </w:pPr>
      <w:r>
        <w:rPr>
          <w:rFonts w:eastAsia="MS Minchofalt"/>
        </w:rPr>
        <w:t>brahmaṁs tathāpi pṛcchāmo dharmān bhāgavatāṁs tava |</w:t>
      </w:r>
    </w:p>
    <w:p w:rsidR="00D4276A" w:rsidRDefault="00D4276A" w:rsidP="00EE0609">
      <w:pPr>
        <w:pStyle w:val="Versequote"/>
        <w:rPr>
          <w:rFonts w:eastAsia="MS Minchofalt"/>
        </w:rPr>
      </w:pPr>
      <w:r>
        <w:rPr>
          <w:rFonts w:eastAsia="MS Minchofalt"/>
        </w:rPr>
        <w:t>yān śrutvā śraddhayā martyo mucyate sarvato bhayāt ||</w:t>
      </w:r>
    </w:p>
    <w:p w:rsidR="00D4276A" w:rsidRDefault="00D4276A" w:rsidP="00EE0609">
      <w:pPr>
        <w:jc w:val="center"/>
        <w:rPr>
          <w:rFonts w:eastAsia="MS Minchofalt"/>
          <w:b/>
          <w:bCs/>
          <w:sz w:val="28"/>
        </w:rPr>
      </w:pPr>
    </w:p>
    <w:p w:rsidR="00D4276A" w:rsidRDefault="00D4276A" w:rsidP="00EE0609">
      <w:pPr>
        <w:rPr>
          <w:lang w:val="fr-CA" w:eastAsia="fr-CA"/>
        </w:rPr>
      </w:pPr>
      <w:r>
        <w:rPr>
          <w:rFonts w:eastAsia="MS Minchofalt"/>
          <w:b/>
          <w:bCs/>
        </w:rPr>
        <w:t xml:space="preserve">śrīdharaḥ : </w:t>
      </w:r>
      <w:r>
        <w:rPr>
          <w:lang w:val="fr-CA" w:eastAsia="fr-CA"/>
        </w:rPr>
        <w:t>tad evaṁ yady api bhavata āgamana-mātreṇaiva vayaṁ kṛtārthās tathāpi pṛcchāmaḥ | taveti, tava yair dharmaiḥ prasanno bhagavāṁs tān ity arthaḥ ||7||</w:t>
      </w:r>
    </w:p>
    <w:p w:rsidR="00D4276A" w:rsidRDefault="00D4276A" w:rsidP="00EE0609">
      <w:pPr>
        <w:rPr>
          <w:lang w:val="fr-CA" w:eastAsia="fr-CA"/>
        </w:rPr>
      </w:pPr>
    </w:p>
    <w:p w:rsidR="00D4276A" w:rsidRDefault="00D4276A" w:rsidP="00EE0609">
      <w:pPr>
        <w:rPr>
          <w:lang w:val="fr-CA" w:eastAsia="fr-CA"/>
        </w:rPr>
      </w:pPr>
      <w:r w:rsidRPr="00D554B8">
        <w:rPr>
          <w:rFonts w:eastAsia="MS Minchofalt"/>
          <w:b/>
          <w:bCs/>
        </w:rPr>
        <w:t>krama-sandarbhaḥ :</w:t>
      </w:r>
      <w:r>
        <w:rPr>
          <w:rFonts w:eastAsia="MS Minchofalt"/>
          <w:b/>
          <w:bCs/>
        </w:rPr>
        <w:t xml:space="preserve"> </w:t>
      </w:r>
      <w:r>
        <w:rPr>
          <w:lang w:val="fr-CA" w:eastAsia="fr-CA"/>
        </w:rPr>
        <w:t>nanu, kṛtārthasya tava tat-pṛcchāyāṁ nāsti prayojanam ity āśaṅkyāha—yāniti | mat-prasaṅgena śrutvā martyo’pi ||7||</w:t>
      </w:r>
    </w:p>
    <w:p w:rsidR="00D4276A" w:rsidRDefault="00D4276A" w:rsidP="00EE0609">
      <w:pPr>
        <w:rPr>
          <w:lang w:val="fr-CA" w:eastAsia="fr-CA"/>
        </w:rPr>
      </w:pPr>
    </w:p>
    <w:p w:rsidR="00D4276A" w:rsidRPr="00D554B8" w:rsidRDefault="00D4276A" w:rsidP="00EE0609">
      <w:pPr>
        <w:rPr>
          <w:rFonts w:eastAsia="MS Minchofalt"/>
          <w:b/>
          <w:bCs/>
          <w:lang w:val="pl-PL"/>
        </w:rPr>
      </w:pPr>
      <w:r w:rsidRPr="00D554B8">
        <w:rPr>
          <w:rFonts w:eastAsia="MS Minchofalt"/>
          <w:b/>
          <w:bCs/>
          <w:lang w:val="pl-PL"/>
        </w:rPr>
        <w:t>viśvanāthaḥ :</w:t>
      </w:r>
      <w:r>
        <w:rPr>
          <w:rFonts w:eastAsia="MS Minchofalt"/>
          <w:b/>
          <w:bCs/>
          <w:lang w:val="pl-PL"/>
        </w:rPr>
        <w:t xml:space="preserve"> </w:t>
      </w:r>
      <w:r>
        <w:rPr>
          <w:lang w:val="fr-CA" w:eastAsia="fr-CA"/>
        </w:rPr>
        <w:t>tathāpīti yady api tava darśana-mātreṇaiva vayaṁ kṛtārthā abhūmaiva tathāpīty arthaḥ | yān śrutveti tvad-darśana-sambhāvanā rahito'pi martyo yān śrutvāpi kim utācarya ||7||</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rPr>
      </w:pPr>
      <w:r>
        <w:rPr>
          <w:rFonts w:eastAsia="MS Minchofalt"/>
          <w:b/>
          <w:bCs/>
        </w:rPr>
        <w:t>|| 11.2.8 ||</w:t>
      </w:r>
    </w:p>
    <w:p w:rsidR="00D4276A" w:rsidRDefault="00D4276A" w:rsidP="00EE0609">
      <w:pPr>
        <w:jc w:val="center"/>
        <w:rPr>
          <w:rFonts w:eastAsia="MS Minchofalt"/>
          <w:b/>
          <w:bCs/>
        </w:rPr>
      </w:pPr>
    </w:p>
    <w:p w:rsidR="00D4276A" w:rsidRDefault="00D4276A" w:rsidP="00EE0609">
      <w:pPr>
        <w:pStyle w:val="Versequote"/>
        <w:rPr>
          <w:rFonts w:eastAsia="MS Minchofalt"/>
        </w:rPr>
      </w:pPr>
      <w:r>
        <w:rPr>
          <w:rFonts w:eastAsia="MS Minchofalt"/>
        </w:rPr>
        <w:t>ahaṁ kila purānantaṁ prajārtho bhuvi mukti-dam |</w:t>
      </w:r>
    </w:p>
    <w:p w:rsidR="00D4276A" w:rsidRDefault="00D4276A" w:rsidP="00EE0609">
      <w:pPr>
        <w:pStyle w:val="Versequote"/>
        <w:rPr>
          <w:rFonts w:eastAsia="MS Minchofalt"/>
        </w:rPr>
      </w:pPr>
      <w:r>
        <w:rPr>
          <w:rFonts w:eastAsia="MS Minchofalt"/>
        </w:rPr>
        <w:t>apūjayaṁ na mokṣāya mohito deva-māyayā ||</w:t>
      </w:r>
    </w:p>
    <w:p w:rsidR="00D4276A" w:rsidRDefault="00D4276A" w:rsidP="00EE0609">
      <w:pPr>
        <w:rPr>
          <w:rFonts w:eastAsia="MS Minchofalt"/>
          <w:b/>
          <w:bCs/>
        </w:rPr>
      </w:pPr>
    </w:p>
    <w:p w:rsidR="00D4276A" w:rsidRDefault="00D4276A" w:rsidP="00EE0609">
      <w:pPr>
        <w:rPr>
          <w:lang w:val="fr-CA" w:eastAsia="fr-CA"/>
        </w:rPr>
      </w:pPr>
      <w:r>
        <w:rPr>
          <w:rFonts w:eastAsia="MS Minchofalt"/>
          <w:b/>
          <w:bCs/>
        </w:rPr>
        <w:t xml:space="preserve">śrīdharaḥ : </w:t>
      </w:r>
      <w:r>
        <w:rPr>
          <w:lang w:val="fr-CA" w:eastAsia="fr-CA"/>
        </w:rPr>
        <w:t xml:space="preserve">nanu tvatto’pi kim anyo bhagavat-prasāda-pātram </w:t>
      </w:r>
      <w:smartTag w:uri="urn:schemas-microsoft-com:office:smarttags" w:element="place">
        <w:smartTag w:uri="urn:schemas-microsoft-com:office:smarttags" w:element="City">
          <w:r>
            <w:rPr>
              <w:lang w:val="fr-CA" w:eastAsia="fr-CA"/>
            </w:rPr>
            <w:t>asti</w:t>
          </w:r>
        </w:smartTag>
      </w:smartTag>
      <w:r>
        <w:rPr>
          <w:lang w:val="fr-CA" w:eastAsia="fr-CA"/>
        </w:rPr>
        <w:t xml:space="preserve"> ? tatrāha—ahaṁ kileti | bhuvi prajārtho’pūjayaṁ putra-lābha-prayojanaḥ san pūjitavān | kileti sūtī-gṛhe bhagavad-uktam anusmarati ||8||</w:t>
      </w:r>
    </w:p>
    <w:p w:rsidR="00D4276A" w:rsidRDefault="00D4276A" w:rsidP="00EE0609">
      <w:pPr>
        <w:rPr>
          <w:lang w:val="fr-CA" w:eastAsia="fr-CA"/>
        </w:rPr>
      </w:pPr>
    </w:p>
    <w:p w:rsidR="00D4276A" w:rsidRDefault="00D4276A" w:rsidP="00EE0609">
      <w:pPr>
        <w:rPr>
          <w:lang w:val="fr-CA" w:eastAsia="fr-CA"/>
        </w:rPr>
      </w:pPr>
      <w:r w:rsidRPr="00D554B8">
        <w:rPr>
          <w:rFonts w:eastAsia="MS Minchofalt"/>
          <w:b/>
          <w:bCs/>
        </w:rPr>
        <w:t>krama-sandarbhaḥ :</w:t>
      </w:r>
      <w:r>
        <w:rPr>
          <w:rFonts w:eastAsia="MS Minchofalt"/>
          <w:b/>
          <w:bCs/>
        </w:rPr>
        <w:t xml:space="preserve"> </w:t>
      </w:r>
      <w:r>
        <w:rPr>
          <w:lang w:val="fr-CA" w:eastAsia="fr-CA"/>
        </w:rPr>
        <w:t>atha brahma-śāpa-śravaṇena śrī-kṛṣṇāntarāya-bhramaḥ vyagraḥ sva-prayojanam api nivedayati—aham iti dvābhyām | devasya bhagavato māyayā kṛpayā mohitas tan-mādhurī-vaśī-bhūto mokṣāyāpi nāpūjayaṁ kim utānyasmai, kintu prajārthaṁ tad-rūpa-putra-prāptaya eva ||8||</w:t>
      </w:r>
    </w:p>
    <w:p w:rsidR="00D4276A" w:rsidRDefault="00D4276A" w:rsidP="00EE0609">
      <w:pPr>
        <w:rPr>
          <w:lang w:val="fr-CA" w:eastAsia="fr-CA"/>
        </w:rPr>
      </w:pPr>
    </w:p>
    <w:p w:rsidR="00D4276A" w:rsidRPr="00D554B8" w:rsidRDefault="00D4276A" w:rsidP="00EE0609">
      <w:pPr>
        <w:rPr>
          <w:rFonts w:eastAsia="MS Minchofalt"/>
          <w:b/>
          <w:bCs/>
          <w:lang w:val="pl-PL"/>
        </w:rPr>
      </w:pPr>
      <w:r w:rsidRPr="00D554B8">
        <w:rPr>
          <w:rFonts w:eastAsia="MS Minchofalt"/>
          <w:b/>
          <w:bCs/>
          <w:lang w:val="pl-PL"/>
        </w:rPr>
        <w:t>viśvanāthaḥ :</w:t>
      </w:r>
      <w:r>
        <w:rPr>
          <w:rFonts w:eastAsia="MS Minchofalt"/>
          <w:b/>
          <w:bCs/>
          <w:lang w:val="pl-PL"/>
        </w:rPr>
        <w:t xml:space="preserve"> </w:t>
      </w:r>
      <w:r>
        <w:rPr>
          <w:rFonts w:eastAsia="MS Minchofalt"/>
          <w:lang w:val="pl-PL"/>
        </w:rPr>
        <w:t xml:space="preserve">nanu tvaṁ tu kṛtārtha evāsi ? tatrāha—ahaṁ kileti prajārtha eva, na tu mukty-arthaḥ </w:t>
      </w:r>
      <w:r>
        <w:rPr>
          <w:lang w:val="fr-CA" w:eastAsia="fr-CA"/>
        </w:rPr>
        <w:t>||8||</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rPr>
      </w:pPr>
      <w:r>
        <w:rPr>
          <w:rFonts w:eastAsia="MS Minchofalt"/>
          <w:b/>
          <w:bCs/>
        </w:rPr>
        <w:t>|| 11.2.9 ||</w:t>
      </w:r>
    </w:p>
    <w:p w:rsidR="00D4276A" w:rsidRDefault="00D4276A" w:rsidP="00EE0609">
      <w:pPr>
        <w:jc w:val="center"/>
        <w:rPr>
          <w:rFonts w:eastAsia="MS Minchofalt"/>
          <w:b/>
          <w:bCs/>
        </w:rPr>
      </w:pPr>
    </w:p>
    <w:p w:rsidR="00D4276A" w:rsidRDefault="00D4276A" w:rsidP="00EE0609">
      <w:pPr>
        <w:pStyle w:val="Versequote"/>
        <w:rPr>
          <w:rFonts w:eastAsia="MS Minchofalt"/>
        </w:rPr>
      </w:pPr>
      <w:r>
        <w:rPr>
          <w:rFonts w:eastAsia="MS Minchofalt"/>
        </w:rPr>
        <w:t>yathā vicitra-vyasanād bhavadbhir viśvato-bhayāt |</w:t>
      </w:r>
    </w:p>
    <w:p w:rsidR="00D4276A" w:rsidRDefault="00D4276A" w:rsidP="00EE0609">
      <w:pPr>
        <w:pStyle w:val="Versequote"/>
        <w:rPr>
          <w:rFonts w:eastAsia="MS Minchofalt"/>
        </w:rPr>
      </w:pPr>
      <w:r>
        <w:rPr>
          <w:rFonts w:eastAsia="MS Minchofalt"/>
        </w:rPr>
        <w:t>mucyema hy añjasaivāddhā tathā naḥ śādhi suvrata ||</w:t>
      </w:r>
    </w:p>
    <w:p w:rsidR="00D4276A" w:rsidRDefault="00D4276A" w:rsidP="00EE0609">
      <w:pPr>
        <w:jc w:val="center"/>
        <w:rPr>
          <w:rFonts w:eastAsia="MS Minchofalt"/>
          <w:b/>
          <w:bCs/>
          <w:sz w:val="28"/>
        </w:rPr>
      </w:pPr>
    </w:p>
    <w:p w:rsidR="00D4276A" w:rsidRDefault="00D4276A" w:rsidP="00EE0609">
      <w:pPr>
        <w:rPr>
          <w:lang w:val="fr-CA" w:eastAsia="fr-CA"/>
        </w:rPr>
      </w:pPr>
      <w:r>
        <w:rPr>
          <w:rFonts w:eastAsia="MS Minchofalt"/>
          <w:b/>
          <w:bCs/>
        </w:rPr>
        <w:t xml:space="preserve">śrīdharaḥ : </w:t>
      </w:r>
      <w:r>
        <w:rPr>
          <w:lang w:val="fr-CA" w:eastAsia="fr-CA"/>
        </w:rPr>
        <w:t>ato yathā mucyemahi, tathā no’smān śādhi śikṣaya | vicitrāṇi vyasanāni yasmin saṁsāre, tasmāt saṁsārāt | tathā viśvataḥ sarvato bhayaṁ yasmiṁs tasmāt | bhavadbhir hetu-bhūtaiḥ | añjasānāyāsena | addhā sākṣāt ||9||</w:t>
      </w:r>
    </w:p>
    <w:p w:rsidR="00D4276A" w:rsidRDefault="00D4276A" w:rsidP="00EE0609">
      <w:pPr>
        <w:rPr>
          <w:rFonts w:eastAsia="MS Minchofalt"/>
        </w:rPr>
      </w:pPr>
    </w:p>
    <w:p w:rsidR="00D4276A" w:rsidRDefault="00D4276A" w:rsidP="00EE0609">
      <w:pPr>
        <w:rPr>
          <w:lang w:val="fr-CA" w:eastAsia="fr-CA"/>
        </w:rPr>
      </w:pPr>
      <w:r w:rsidRPr="00D554B8">
        <w:rPr>
          <w:rFonts w:eastAsia="MS Minchofalt"/>
          <w:b/>
          <w:bCs/>
        </w:rPr>
        <w:t>krama-sandarbhaḥ :</w:t>
      </w:r>
      <w:r>
        <w:rPr>
          <w:rFonts w:eastAsia="MS Minchofalt"/>
          <w:b/>
          <w:bCs/>
        </w:rPr>
        <w:t xml:space="preserve"> </w:t>
      </w:r>
      <w:r>
        <w:rPr>
          <w:lang w:val="fr-CA" w:eastAsia="fr-CA"/>
        </w:rPr>
        <w:t>viśvato-bhayāt sarvato'pi bhaya-hetor api brahma-śāpāt ||9||</w:t>
      </w:r>
    </w:p>
    <w:p w:rsidR="00D4276A" w:rsidRDefault="00D4276A" w:rsidP="00EE0609">
      <w:pPr>
        <w:rPr>
          <w:rFonts w:eastAsia="MS Minchofalt"/>
        </w:rPr>
      </w:pPr>
    </w:p>
    <w:p w:rsidR="00D4276A" w:rsidRPr="0031793E" w:rsidRDefault="00D4276A" w:rsidP="00EE0609">
      <w:pPr>
        <w:rPr>
          <w:rFonts w:eastAsia="MS Minchofalt"/>
          <w:lang w:val="pl-PL"/>
        </w:rPr>
      </w:pPr>
      <w:r w:rsidRPr="00D554B8">
        <w:rPr>
          <w:rFonts w:eastAsia="MS Minchofalt"/>
          <w:b/>
          <w:bCs/>
          <w:lang w:val="pl-PL"/>
        </w:rPr>
        <w:t>viśvanāthaḥ :</w:t>
      </w:r>
      <w:r>
        <w:rPr>
          <w:rFonts w:eastAsia="MS Minchofalt"/>
          <w:lang w:val="pl-PL"/>
        </w:rPr>
        <w:t xml:space="preserve"> </w:t>
      </w:r>
      <w:r>
        <w:rPr>
          <w:lang w:val="fr-CA" w:eastAsia="fr-CA"/>
        </w:rPr>
        <w:t>viśvato-bhayāt saṁsārāt ||9||</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lang w:val="pl-PL"/>
        </w:rPr>
        <w:t xml:space="preserve"> —o)0(o—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rPr>
      </w:pPr>
      <w:r>
        <w:rPr>
          <w:rFonts w:eastAsia="MS Minchofalt"/>
          <w:b/>
          <w:bCs/>
        </w:rPr>
        <w:t>|| 11.2.10 ||</w:t>
      </w:r>
    </w:p>
    <w:p w:rsidR="00D4276A" w:rsidRDefault="00D4276A" w:rsidP="00EE0609">
      <w:pPr>
        <w:jc w:val="center"/>
        <w:rPr>
          <w:rFonts w:eastAsia="MS Minchofalt"/>
          <w:b/>
          <w:bCs/>
        </w:rPr>
      </w:pPr>
    </w:p>
    <w:p w:rsidR="00D4276A" w:rsidRDefault="00D4276A" w:rsidP="00EE0609">
      <w:pPr>
        <w:jc w:val="center"/>
        <w:rPr>
          <w:rFonts w:eastAsia="MS Minchofalt"/>
          <w:b/>
          <w:bCs/>
        </w:rPr>
      </w:pPr>
      <w:r>
        <w:rPr>
          <w:rFonts w:eastAsia="MS Minchofalt"/>
          <w:b/>
          <w:bCs/>
        </w:rPr>
        <w:t>śrī-śuka uvāca—</w:t>
      </w:r>
    </w:p>
    <w:p w:rsidR="00D4276A" w:rsidRDefault="00D4276A" w:rsidP="00EE0609">
      <w:pPr>
        <w:pStyle w:val="Versequote"/>
        <w:rPr>
          <w:rFonts w:eastAsia="MS Minchofalt"/>
        </w:rPr>
      </w:pPr>
      <w:r>
        <w:rPr>
          <w:rFonts w:eastAsia="MS Minchofalt"/>
        </w:rPr>
        <w:t>rājann evaṁ kṛta-praśno vasudevena dhīmatā |</w:t>
      </w:r>
    </w:p>
    <w:p w:rsidR="00D4276A" w:rsidRDefault="00D4276A" w:rsidP="00EE0609">
      <w:pPr>
        <w:pStyle w:val="Versequote"/>
        <w:rPr>
          <w:rFonts w:eastAsia="MS Minchofalt"/>
        </w:rPr>
      </w:pPr>
      <w:r>
        <w:rPr>
          <w:rFonts w:eastAsia="MS Minchofalt"/>
        </w:rPr>
        <w:t>prītas tam āha devarṣir hareḥ saṁsmārito guṇaiḥ ||</w:t>
      </w:r>
    </w:p>
    <w:p w:rsidR="00D4276A" w:rsidRDefault="00D4276A" w:rsidP="00EE0609">
      <w:pPr>
        <w:jc w:val="center"/>
        <w:rPr>
          <w:rFonts w:eastAsia="MS Minchofalt"/>
          <w:b/>
          <w:bCs/>
          <w:sz w:val="28"/>
        </w:rPr>
      </w:pPr>
    </w:p>
    <w:p w:rsidR="00D4276A" w:rsidRDefault="00D4276A" w:rsidP="00EE0609">
      <w:pPr>
        <w:rPr>
          <w:lang w:val="fr-CA" w:eastAsia="fr-CA"/>
        </w:rPr>
      </w:pPr>
      <w:r>
        <w:rPr>
          <w:rFonts w:eastAsia="MS Minchofalt"/>
          <w:b/>
          <w:bCs/>
        </w:rPr>
        <w:t xml:space="preserve">śrīdharaḥ : </w:t>
      </w:r>
      <w:r>
        <w:rPr>
          <w:lang w:val="fr-CA" w:eastAsia="fr-CA"/>
        </w:rPr>
        <w:t>harer guṇair varṇanīyatvena prastutair hariḥ saṁsmārita ity arthaḥ ||10||</w:t>
      </w:r>
    </w:p>
    <w:p w:rsidR="00D4276A" w:rsidRDefault="00D4276A" w:rsidP="00EE0609">
      <w:pPr>
        <w:rPr>
          <w:lang w:val="fr-CA" w:eastAsia="fr-CA"/>
        </w:rPr>
      </w:pPr>
    </w:p>
    <w:p w:rsidR="00D4276A" w:rsidRDefault="00D4276A" w:rsidP="00EE0609">
      <w:pPr>
        <w:rPr>
          <w:lang w:val="fr-CA" w:eastAsia="fr-CA"/>
        </w:rPr>
      </w:pPr>
      <w:r>
        <w:rPr>
          <w:rFonts w:eastAsia="MS Minchofalt"/>
          <w:b/>
          <w:bCs/>
        </w:rPr>
        <w:t xml:space="preserve">krama-sandarbhaḥ : </w:t>
      </w:r>
      <w:r>
        <w:rPr>
          <w:lang w:val="fr-CA" w:eastAsia="fr-CA"/>
        </w:rPr>
        <w:t>harer guṇais tasminn avatīrṇatvāt tad-darśane prakāśitaiḥ ||10||</w:t>
      </w:r>
    </w:p>
    <w:p w:rsidR="00D4276A" w:rsidRDefault="00D4276A" w:rsidP="00EE0609">
      <w:pPr>
        <w:rPr>
          <w:lang w:val="fr-CA" w:eastAsia="fr-CA"/>
        </w:rPr>
      </w:pPr>
    </w:p>
    <w:p w:rsidR="00D4276A" w:rsidRDefault="00D4276A" w:rsidP="00EE0609">
      <w:pPr>
        <w:rPr>
          <w:rFonts w:eastAsia="MS Minchofalt"/>
          <w:bCs/>
        </w:rPr>
      </w:pPr>
      <w:r>
        <w:rPr>
          <w:rFonts w:eastAsia="MS Minchofalt"/>
          <w:b/>
          <w:bCs/>
        </w:rPr>
        <w:t>viśvanāthaḥ :</w:t>
      </w:r>
      <w:r>
        <w:rPr>
          <w:rFonts w:eastAsia="MS Minchofalt"/>
          <w:bCs/>
        </w:rPr>
        <w:t xml:space="preserve"> harer iti adhīg-artha-dayeśāṁ karmaṇīti ṣaṣṭhī | guṇaiḥ sahitaṁ hariṁ saṁsmārita ity arthaḥ ||10||</w:t>
      </w:r>
    </w:p>
    <w:p w:rsidR="00D4276A" w:rsidRDefault="00D4276A" w:rsidP="00EE0609">
      <w:pPr>
        <w:rPr>
          <w:rFonts w:eastAsia="MS Minchofalt"/>
        </w:rPr>
      </w:pPr>
    </w:p>
    <w:p w:rsidR="00D4276A" w:rsidRDefault="00D4276A" w:rsidP="00EE0609">
      <w:pPr>
        <w:jc w:val="center"/>
        <w:rPr>
          <w:rFonts w:eastAsia="MS Minchofalt"/>
          <w:b/>
          <w:bCs/>
          <w:sz w:val="28"/>
          <w:lang w:val="pl-PL"/>
        </w:rPr>
      </w:pPr>
      <w:r>
        <w:rPr>
          <w:rFonts w:eastAsia="MS Minchofalt"/>
        </w:rPr>
        <w:t xml:space="preserve"> </w:t>
      </w:r>
      <w:r>
        <w:rPr>
          <w:rFonts w:eastAsia="MS Minchofalt"/>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rPr>
      </w:pPr>
      <w:r>
        <w:rPr>
          <w:rFonts w:eastAsia="MS Minchofalt"/>
          <w:b/>
        </w:rPr>
        <w:t>|| 11.2.11 ||</w:t>
      </w:r>
    </w:p>
    <w:p w:rsidR="00D4276A" w:rsidRDefault="00D4276A" w:rsidP="00EE0609">
      <w:pPr>
        <w:jc w:val="center"/>
        <w:rPr>
          <w:rFonts w:eastAsia="MS Minchofalt"/>
          <w:b/>
        </w:rPr>
      </w:pPr>
    </w:p>
    <w:p w:rsidR="00D4276A" w:rsidRDefault="00D4276A" w:rsidP="00EE0609">
      <w:pPr>
        <w:jc w:val="center"/>
        <w:rPr>
          <w:rFonts w:eastAsia="MS Minchofalt"/>
          <w:b/>
        </w:rPr>
      </w:pPr>
      <w:r>
        <w:rPr>
          <w:rFonts w:eastAsia="MS Minchofalt"/>
          <w:b/>
        </w:rPr>
        <w:t>śrī-nārada uvāca</w:t>
      </w:r>
      <w:r>
        <w:rPr>
          <w:rFonts w:eastAsia="MS Minchofalt"/>
          <w:b/>
          <w:bCs/>
        </w:rPr>
        <w:t>—</w:t>
      </w:r>
    </w:p>
    <w:p w:rsidR="00D4276A" w:rsidRDefault="00D4276A" w:rsidP="00EE0609">
      <w:pPr>
        <w:pStyle w:val="Versequote"/>
        <w:rPr>
          <w:rFonts w:eastAsia="MS Minchofalt"/>
        </w:rPr>
      </w:pPr>
      <w:r>
        <w:rPr>
          <w:rFonts w:eastAsia="MS Minchofalt"/>
        </w:rPr>
        <w:t>samyag etad vyavasitaṁ bhavatā sātvatarṣabha |</w:t>
      </w:r>
    </w:p>
    <w:p w:rsidR="00D4276A" w:rsidRDefault="00D4276A" w:rsidP="00EE0609">
      <w:pPr>
        <w:pStyle w:val="Versequote"/>
        <w:rPr>
          <w:rFonts w:eastAsia="MS Minchofalt"/>
        </w:rPr>
      </w:pPr>
      <w:r>
        <w:rPr>
          <w:rFonts w:eastAsia="MS Minchofalt"/>
        </w:rPr>
        <w:t>yat pṛcchase bhāgavatān dharmāṁs tvaṁ viśva-bhāvanān ||</w:t>
      </w:r>
    </w:p>
    <w:p w:rsidR="00D4276A" w:rsidRDefault="00D4276A" w:rsidP="00EE0609">
      <w:pPr>
        <w:jc w:val="center"/>
        <w:rPr>
          <w:rFonts w:eastAsia="MS Minchofalt"/>
          <w:b/>
          <w:bCs/>
          <w:sz w:val="28"/>
        </w:rPr>
      </w:pPr>
    </w:p>
    <w:p w:rsidR="00D4276A" w:rsidRDefault="00D4276A" w:rsidP="00EE0609">
      <w:pPr>
        <w:rPr>
          <w:lang w:val="fr-CA" w:eastAsia="fr-CA"/>
        </w:rPr>
      </w:pPr>
      <w:r>
        <w:rPr>
          <w:rFonts w:eastAsia="MS Minchofalt"/>
          <w:b/>
          <w:bCs/>
        </w:rPr>
        <w:t xml:space="preserve">śrīdharaḥ : </w:t>
      </w:r>
      <w:r>
        <w:rPr>
          <w:lang w:val="fr-CA" w:eastAsia="fr-CA"/>
        </w:rPr>
        <w:t>prītim āviṣkaroti—samyag iti tribhiḥ | pṛcchase pṛcchasi | viśva-bhāvanān sarva-śodhakān ||11||</w:t>
      </w:r>
    </w:p>
    <w:p w:rsidR="00D4276A" w:rsidRDefault="00D4276A" w:rsidP="00EE0609">
      <w:pPr>
        <w:rPr>
          <w:lang w:val="fr-CA" w:eastAsia="fr-CA"/>
        </w:rPr>
      </w:pPr>
    </w:p>
    <w:p w:rsidR="00D4276A" w:rsidRDefault="00D4276A" w:rsidP="00EE0609">
      <w:pPr>
        <w:rPr>
          <w:rFonts w:eastAsia="MS Minchofalt"/>
          <w:bCs/>
        </w:rPr>
      </w:pPr>
      <w:r>
        <w:rPr>
          <w:rFonts w:eastAsia="MS Minchofalt"/>
          <w:b/>
          <w:bCs/>
        </w:rPr>
        <w:t>krama-sandarbhaḥ :</w:t>
      </w:r>
      <w:r>
        <w:rPr>
          <w:rFonts w:eastAsia="MS Minchofalt"/>
          <w:bCs/>
        </w:rPr>
        <w:t xml:space="preserve"> tatra tadīya-sva-prayojanasyottaraṁ sarvānte dāsyati bhagavad-dharmasyottaram āha—samyag iti ||11||</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 xml:space="preserve">viśvanāthaḥ : </w:t>
      </w:r>
      <w:r>
        <w:rPr>
          <w:rFonts w:eastAsia="MS Minchofalt"/>
          <w:bCs/>
          <w:i/>
          <w:iCs/>
          <w:cs/>
          <w:lang w:val="sa-IN" w:bidi="sa-IN"/>
        </w:rPr>
        <w:t>na vyākhyātam |</w:t>
      </w:r>
    </w:p>
    <w:p w:rsidR="00D4276A" w:rsidRDefault="00D4276A" w:rsidP="00EE0609">
      <w:pPr>
        <w:rPr>
          <w:rFonts w:eastAsia="MS Minchofalt"/>
        </w:rPr>
      </w:pPr>
    </w:p>
    <w:p w:rsidR="00D4276A" w:rsidRDefault="00D4276A" w:rsidP="00EE0609">
      <w:pPr>
        <w:jc w:val="center"/>
        <w:rPr>
          <w:rFonts w:eastAsia="MS Minchofalt"/>
          <w:b/>
          <w:bCs/>
          <w:sz w:val="28"/>
          <w:lang w:val="pl-PL"/>
        </w:rPr>
      </w:pPr>
      <w:r>
        <w:rPr>
          <w:rFonts w:eastAsia="MS Minchofalt"/>
        </w:rPr>
        <w:t xml:space="preserve"> </w:t>
      </w:r>
      <w:r>
        <w:rPr>
          <w:rFonts w:eastAsia="MS Minchofalt"/>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lang w:val="pl-PL"/>
        </w:rPr>
      </w:pPr>
      <w:r>
        <w:rPr>
          <w:rFonts w:eastAsia="MS Minchofalt"/>
          <w:b/>
          <w:lang w:val="pl-PL"/>
        </w:rPr>
        <w:t>|| 11.2.12 ||</w:t>
      </w:r>
    </w:p>
    <w:p w:rsidR="00D4276A" w:rsidRDefault="00D4276A" w:rsidP="00EE0609">
      <w:pPr>
        <w:jc w:val="center"/>
        <w:rPr>
          <w:rFonts w:eastAsia="MS Minchofalt"/>
          <w:b/>
          <w:bCs/>
          <w:sz w:val="28"/>
          <w:lang w:val="pl-PL"/>
        </w:rPr>
      </w:pPr>
    </w:p>
    <w:p w:rsidR="00D4276A" w:rsidRDefault="00D4276A" w:rsidP="00EE0609">
      <w:pPr>
        <w:pStyle w:val="Versequote"/>
        <w:rPr>
          <w:rFonts w:eastAsia="MS Minchofalt"/>
          <w:lang w:val="pl-PL"/>
        </w:rPr>
      </w:pPr>
      <w:r>
        <w:rPr>
          <w:rFonts w:eastAsia="MS Minchofalt"/>
          <w:lang w:val="pl-PL"/>
        </w:rPr>
        <w:t>śruto’nupaṭhito dhyāta ādṛto vānumoditaḥ |</w:t>
      </w:r>
    </w:p>
    <w:p w:rsidR="00D4276A" w:rsidRDefault="00D4276A" w:rsidP="00EE0609">
      <w:pPr>
        <w:pStyle w:val="Versequote"/>
        <w:rPr>
          <w:rFonts w:eastAsia="MS Minchofalt"/>
          <w:lang w:val="pl-PL"/>
        </w:rPr>
      </w:pPr>
      <w:r>
        <w:rPr>
          <w:rFonts w:eastAsia="MS Minchofalt"/>
          <w:lang w:val="pl-PL"/>
        </w:rPr>
        <w:t>sadyaḥ punāti sad-dharmo deva-viśva-druho’pi hi ||</w:t>
      </w:r>
    </w:p>
    <w:p w:rsidR="00D4276A" w:rsidRDefault="00D4276A" w:rsidP="00EE0609">
      <w:pPr>
        <w:jc w:val="center"/>
        <w:rPr>
          <w:rFonts w:eastAsia="MS Minchofalt"/>
          <w:b/>
          <w:bCs/>
          <w:sz w:val="28"/>
          <w:lang w:val="pl-PL"/>
        </w:rPr>
      </w:pPr>
    </w:p>
    <w:p w:rsidR="00D4276A" w:rsidRDefault="00D4276A" w:rsidP="00EE0609">
      <w:pPr>
        <w:rPr>
          <w:lang w:val="fr-CA" w:eastAsia="fr-CA"/>
        </w:rPr>
      </w:pPr>
      <w:r>
        <w:rPr>
          <w:rFonts w:eastAsia="MS Minchofalt"/>
          <w:b/>
          <w:bCs/>
        </w:rPr>
        <w:t xml:space="preserve">śrīdharaḥ : </w:t>
      </w:r>
      <w:r>
        <w:rPr>
          <w:lang w:val="fr-CA" w:eastAsia="fr-CA"/>
        </w:rPr>
        <w:t>ādṛta āstikyena gṛhītaḥ | anumoditaḥ paraiḥ kriyamāṇaḥ saṁstutaḥ | sad-dharmo bhāgavato dharmaḥ | deva he vasudeva ! ity arthaḥ | yad vā, devebhyo viśvasmai ca druhyanti ye tān api ||12||</w:t>
      </w:r>
    </w:p>
    <w:p w:rsidR="00D4276A" w:rsidRDefault="00D4276A" w:rsidP="00EE0609">
      <w:pPr>
        <w:rPr>
          <w:lang w:val="fr-CA" w:eastAsia="fr-CA"/>
        </w:rPr>
      </w:pPr>
    </w:p>
    <w:p w:rsidR="00D4276A" w:rsidRPr="00302572" w:rsidRDefault="00D4276A" w:rsidP="00EE0609">
      <w:pPr>
        <w:rPr>
          <w:rFonts w:eastAsia="MS Minchofalt"/>
        </w:rPr>
      </w:pPr>
      <w:r>
        <w:rPr>
          <w:rFonts w:eastAsia="MS Minchofalt"/>
          <w:b/>
        </w:rPr>
        <w:t xml:space="preserve">sanātana-prabhuḥ </w:t>
      </w:r>
      <w:r>
        <w:rPr>
          <w:rFonts w:eastAsia="MS Minchofalt"/>
        </w:rPr>
        <w:t xml:space="preserve">(hari-bhakti-vilāsa 10.523) : </w:t>
      </w:r>
      <w:r>
        <w:rPr>
          <w:lang w:val="fr-CA" w:eastAsia="fr-CA"/>
        </w:rPr>
        <w:t>ādṛta āstikyena gṛhītaḥ | anumoditaḥ paraiḥ kriyamāṇaḥ saṁstutaḥ sad-dharmaḥ | deva he vasudeva ! yad vā, devebhyo viśvasmai ca druhyanti ye tān api ||12||</w:t>
      </w:r>
    </w:p>
    <w:p w:rsidR="00D4276A" w:rsidRDefault="00D4276A" w:rsidP="00EE0609">
      <w:pPr>
        <w:rPr>
          <w:rFonts w:eastAsia="MS Minchofalt"/>
          <w:bCs/>
        </w:rPr>
      </w:pPr>
    </w:p>
    <w:p w:rsidR="00D4276A" w:rsidRDefault="00D4276A" w:rsidP="00EE0609">
      <w:pPr>
        <w:rPr>
          <w:rFonts w:eastAsia="MS Minchofalt"/>
          <w:bCs/>
        </w:rPr>
      </w:pPr>
      <w:r>
        <w:rPr>
          <w:rFonts w:eastAsia="MS Minchofalt"/>
          <w:b/>
          <w:bCs/>
        </w:rPr>
        <w:t xml:space="preserve">krama-sandarbhaḥ, viśvanāthaḥ : </w:t>
      </w:r>
      <w:r>
        <w:rPr>
          <w:rFonts w:eastAsia="MS Minchofalt"/>
          <w:bCs/>
          <w:i/>
          <w:iCs/>
          <w:cs/>
          <w:lang w:val="sa-IN" w:bidi="sa-IN"/>
        </w:rPr>
        <w:t>na vyākhyātam |</w:t>
      </w:r>
    </w:p>
    <w:p w:rsidR="00D4276A" w:rsidRDefault="00D4276A" w:rsidP="00EE0609">
      <w:pPr>
        <w:rPr>
          <w:rFonts w:eastAsia="MS Minchofalt"/>
          <w:b/>
          <w:bCs/>
        </w:rPr>
      </w:pPr>
    </w:p>
    <w:p w:rsidR="00D4276A" w:rsidRDefault="00D4276A" w:rsidP="00EE0609">
      <w:pPr>
        <w:jc w:val="center"/>
        <w:rPr>
          <w:rFonts w:eastAsia="MS Minchofalt"/>
          <w:bCs/>
          <w:lang w:val="pl-PL"/>
        </w:rPr>
      </w:pPr>
      <w:r>
        <w:rPr>
          <w:rFonts w:eastAsia="MS Minchofalt"/>
          <w:bCs/>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rPr>
      </w:pPr>
      <w:r>
        <w:rPr>
          <w:rFonts w:eastAsia="MS Minchofalt"/>
          <w:b/>
        </w:rPr>
        <w:t>|| 11.2.13 ||</w:t>
      </w:r>
    </w:p>
    <w:p w:rsidR="00D4276A" w:rsidRDefault="00D4276A" w:rsidP="00EE0609">
      <w:pPr>
        <w:jc w:val="center"/>
        <w:rPr>
          <w:rFonts w:eastAsia="MS Minchofalt"/>
          <w:b/>
          <w:bCs/>
          <w:sz w:val="28"/>
        </w:rPr>
      </w:pPr>
    </w:p>
    <w:p w:rsidR="00D4276A" w:rsidRDefault="00D4276A" w:rsidP="00EE0609">
      <w:pPr>
        <w:pStyle w:val="Versequote"/>
        <w:rPr>
          <w:rFonts w:eastAsia="MS Minchofalt"/>
        </w:rPr>
      </w:pPr>
      <w:r>
        <w:rPr>
          <w:rFonts w:eastAsia="MS Minchofalt"/>
        </w:rPr>
        <w:t>tvayā parama-kalyāṇaḥ puṇya-śravaṇa-kīrtanaḥ |</w:t>
      </w:r>
    </w:p>
    <w:p w:rsidR="00D4276A" w:rsidRDefault="00D4276A" w:rsidP="00EE0609">
      <w:pPr>
        <w:pStyle w:val="Versequote"/>
        <w:rPr>
          <w:rFonts w:eastAsia="MS Minchofalt"/>
        </w:rPr>
      </w:pPr>
      <w:r>
        <w:rPr>
          <w:rFonts w:eastAsia="MS Minchofalt"/>
        </w:rPr>
        <w:t>smārito bhagavān adya devo nārāyaṇo mama ||</w:t>
      </w:r>
    </w:p>
    <w:p w:rsidR="00D4276A" w:rsidRDefault="00D4276A" w:rsidP="00EE0609">
      <w:pPr>
        <w:jc w:val="center"/>
        <w:rPr>
          <w:rFonts w:eastAsia="MS Minchofalt"/>
          <w:b/>
          <w:bCs/>
          <w:sz w:val="28"/>
        </w:rPr>
      </w:pPr>
    </w:p>
    <w:p w:rsidR="00D4276A" w:rsidRDefault="00D4276A" w:rsidP="00EE0609">
      <w:pPr>
        <w:rPr>
          <w:lang w:val="fr-CA" w:eastAsia="fr-CA"/>
        </w:rPr>
      </w:pPr>
      <w:r w:rsidRPr="00D554B8">
        <w:rPr>
          <w:rFonts w:eastAsia="MS Minchofalt"/>
          <w:b/>
          <w:bCs/>
        </w:rPr>
        <w:t xml:space="preserve">śrīdharaḥ : </w:t>
      </w:r>
      <w:r>
        <w:rPr>
          <w:lang w:val="fr-CA" w:eastAsia="fr-CA"/>
        </w:rPr>
        <w:t>kiṁ ca, tvayā mahān upakāraḥ kṛta ity āha—tvayeti | puṇye śravaṇa-kīrtane yasya saḥ ||13||</w:t>
      </w:r>
    </w:p>
    <w:p w:rsidR="00D4276A" w:rsidRDefault="00D4276A" w:rsidP="00EE0609">
      <w:pPr>
        <w:rPr>
          <w:lang w:val="fr-CA" w:eastAsia="fr-CA"/>
        </w:rPr>
      </w:pPr>
    </w:p>
    <w:p w:rsidR="00D4276A" w:rsidRDefault="00D4276A" w:rsidP="00EE0609">
      <w:pPr>
        <w:rPr>
          <w:lang w:val="fr-CA" w:eastAsia="fr-CA"/>
        </w:rPr>
      </w:pPr>
      <w:r w:rsidRPr="00D554B8">
        <w:rPr>
          <w:rFonts w:eastAsia="MS Minchofalt"/>
          <w:b/>
          <w:bCs/>
        </w:rPr>
        <w:t xml:space="preserve">krama-sandarbhaḥ : </w:t>
      </w:r>
      <w:r>
        <w:rPr>
          <w:lang w:val="fr-CA" w:eastAsia="fr-CA"/>
        </w:rPr>
        <w:t>nārāyaṇas tādṛśa-dharme madīya-guru-rūpo nārāyaṇa-rṣiḥ smārita iti kṛṣṇopāsanāveśena tasyāpi vismaraṇāt ||13||</w:t>
      </w:r>
    </w:p>
    <w:p w:rsidR="00D4276A" w:rsidRDefault="00D4276A" w:rsidP="00EE0609">
      <w:pPr>
        <w:rPr>
          <w:lang w:val="fr-CA" w:eastAsia="fr-CA"/>
        </w:rPr>
      </w:pPr>
    </w:p>
    <w:p w:rsidR="00D4276A" w:rsidRPr="0031793E" w:rsidRDefault="00D4276A" w:rsidP="00EE0609">
      <w:pPr>
        <w:rPr>
          <w:rFonts w:eastAsia="MS Minchofalt"/>
          <w:lang w:val="pl-PL"/>
        </w:rPr>
      </w:pPr>
      <w:r w:rsidRPr="00D554B8">
        <w:rPr>
          <w:rFonts w:eastAsia="MS Minchofalt"/>
          <w:b/>
          <w:bCs/>
          <w:lang w:val="pl-PL"/>
        </w:rPr>
        <w:t>viśvanāthaḥ :</w:t>
      </w:r>
      <w:r>
        <w:rPr>
          <w:rFonts w:eastAsia="MS Minchofalt"/>
          <w:lang w:val="pl-PL"/>
        </w:rPr>
        <w:t xml:space="preserve"> </w:t>
      </w:r>
      <w:r w:rsidRPr="0031793E">
        <w:rPr>
          <w:rFonts w:eastAsia="MS Minchofalt"/>
          <w:i/>
          <w:iCs/>
          <w:lang w:val="pl-PL"/>
        </w:rPr>
        <w:t>na vyākhyātam |</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D554B8" w:rsidRDefault="00D4276A" w:rsidP="00EE0609">
      <w:pPr>
        <w:jc w:val="center"/>
        <w:rPr>
          <w:rFonts w:eastAsia="MS Minchofalt"/>
          <w:b/>
          <w:bCs/>
        </w:rPr>
      </w:pPr>
      <w:r w:rsidRPr="00D554B8">
        <w:rPr>
          <w:rFonts w:eastAsia="MS Minchofalt"/>
          <w:b/>
          <w:bCs/>
        </w:rPr>
        <w:t>|| 11.2.14 ||</w:t>
      </w:r>
    </w:p>
    <w:p w:rsidR="00D4276A" w:rsidRDefault="00D4276A" w:rsidP="00EE0609">
      <w:pPr>
        <w:jc w:val="center"/>
        <w:rPr>
          <w:rFonts w:eastAsia="MS Minchofalt"/>
          <w:b/>
          <w:bCs/>
          <w:sz w:val="28"/>
        </w:rPr>
      </w:pPr>
    </w:p>
    <w:p w:rsidR="00D4276A" w:rsidRDefault="00D4276A" w:rsidP="00EE0609">
      <w:pPr>
        <w:pStyle w:val="Versequote"/>
        <w:rPr>
          <w:rFonts w:eastAsia="MS Minchofalt"/>
        </w:rPr>
      </w:pPr>
      <w:r>
        <w:rPr>
          <w:rFonts w:eastAsia="MS Minchofalt"/>
        </w:rPr>
        <w:t>atrāpy udāharantīmam itihāsaṁ purātanam |</w:t>
      </w:r>
    </w:p>
    <w:p w:rsidR="00D4276A" w:rsidRDefault="00D4276A" w:rsidP="00EE0609">
      <w:pPr>
        <w:pStyle w:val="Versequote"/>
        <w:rPr>
          <w:rFonts w:eastAsia="MS Minchofalt"/>
        </w:rPr>
      </w:pPr>
      <w:r>
        <w:rPr>
          <w:rFonts w:eastAsia="MS Minchofalt"/>
        </w:rPr>
        <w:t>ārṣabhāṇāṁ ca saṁvādaṁ videhasya mahātmanaḥ ||</w:t>
      </w:r>
    </w:p>
    <w:p w:rsidR="00D4276A" w:rsidRDefault="00D4276A" w:rsidP="00EE0609">
      <w:pPr>
        <w:jc w:val="center"/>
        <w:rPr>
          <w:rFonts w:eastAsia="MS Minchofalt"/>
          <w:b/>
          <w:bCs/>
          <w:sz w:val="28"/>
        </w:rPr>
      </w:pPr>
    </w:p>
    <w:p w:rsidR="00D4276A" w:rsidRDefault="00D4276A" w:rsidP="00EE0609">
      <w:pPr>
        <w:rPr>
          <w:rFonts w:eastAsia="MS Minchofalt"/>
        </w:rPr>
      </w:pPr>
      <w:r w:rsidRPr="00D554B8">
        <w:rPr>
          <w:rFonts w:eastAsia="MS Minchofalt"/>
          <w:b/>
          <w:bCs/>
        </w:rPr>
        <w:t xml:space="preserve">śrīdharaḥ </w:t>
      </w:r>
      <w:r>
        <w:rPr>
          <w:rFonts w:eastAsia="MS Minchofalt"/>
          <w:b/>
          <w:bCs/>
          <w:sz w:val="28"/>
        </w:rPr>
        <w:t xml:space="preserve">: </w:t>
      </w:r>
      <w:r>
        <w:rPr>
          <w:lang w:val="fr-CA" w:eastAsia="fr-CA"/>
        </w:rPr>
        <w:t>atrāpi bhagavad-dharma-nirṇaye’pi | videhasya janakasya ||14||</w:t>
      </w:r>
    </w:p>
    <w:p w:rsidR="00D4276A" w:rsidRDefault="00D4276A" w:rsidP="00EE0609">
      <w:pPr>
        <w:rPr>
          <w:rFonts w:eastAsia="MS Minchofalt"/>
        </w:rPr>
      </w:pPr>
    </w:p>
    <w:p w:rsidR="00D4276A" w:rsidRPr="00084873" w:rsidRDefault="00D4276A" w:rsidP="00EE0609">
      <w:pPr>
        <w:rPr>
          <w:lang w:val="fr-CA" w:eastAsia="fr-CA"/>
        </w:rPr>
      </w:pPr>
      <w:r w:rsidRPr="00D554B8">
        <w:rPr>
          <w:rFonts w:eastAsia="MS Minchofalt"/>
          <w:b/>
          <w:bCs/>
        </w:rPr>
        <w:t>krama-sandarbhaḥ :</w:t>
      </w:r>
      <w:r>
        <w:rPr>
          <w:rFonts w:eastAsia="MS Minchofalt"/>
          <w:b/>
          <w:bCs/>
        </w:rPr>
        <w:t xml:space="preserve"> </w:t>
      </w:r>
      <w:r>
        <w:rPr>
          <w:lang w:val="fr-CA" w:eastAsia="fr-CA"/>
        </w:rPr>
        <w:t xml:space="preserve">atra śrī-nārāyaṇopadiṣṭa-dharme'py udāharanti smaranti tac-chiṣyā iti māhātmya-viśeṣāyoktam ||14|| </w:t>
      </w:r>
    </w:p>
    <w:p w:rsidR="00D4276A" w:rsidRPr="00D554B8" w:rsidRDefault="00D4276A" w:rsidP="00EE0609">
      <w:pPr>
        <w:rPr>
          <w:rFonts w:eastAsia="MS Minchofalt"/>
          <w:b/>
          <w:bCs/>
        </w:rPr>
      </w:pPr>
    </w:p>
    <w:p w:rsidR="00D4276A" w:rsidRPr="0031793E" w:rsidRDefault="00D4276A" w:rsidP="00EE0609">
      <w:pPr>
        <w:rPr>
          <w:rFonts w:eastAsia="MS Minchofalt"/>
          <w:lang w:val="pl-PL"/>
        </w:rPr>
      </w:pPr>
      <w:r w:rsidRPr="00D554B8">
        <w:rPr>
          <w:rFonts w:eastAsia="MS Minchofalt"/>
          <w:b/>
          <w:bCs/>
          <w:lang w:val="pl-PL"/>
        </w:rPr>
        <w:t>viśvanāthaḥ :</w:t>
      </w:r>
      <w:r>
        <w:rPr>
          <w:rFonts w:eastAsia="MS Minchofalt"/>
          <w:lang w:val="pl-PL"/>
        </w:rPr>
        <w:t xml:space="preserve"> </w:t>
      </w:r>
      <w:r w:rsidRPr="0031793E">
        <w:rPr>
          <w:rFonts w:eastAsia="MS Minchofalt"/>
          <w:i/>
          <w:iCs/>
          <w:lang w:val="pl-PL"/>
        </w:rPr>
        <w:t>na vyākhyātam |</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b/>
          <w:bCs/>
          <w:sz w:val="28"/>
          <w:lang w:val="pl-PL"/>
        </w:rPr>
        <w:t>—o)0(o—</w:t>
      </w:r>
    </w:p>
    <w:p w:rsidR="00D4276A" w:rsidRDefault="00D4276A" w:rsidP="00EE0609">
      <w:pPr>
        <w:jc w:val="center"/>
        <w:rPr>
          <w:rFonts w:eastAsia="MS Minchofalt"/>
          <w:b/>
          <w:bCs/>
          <w:sz w:val="28"/>
          <w:lang w:val="pl-PL"/>
        </w:rPr>
      </w:pPr>
    </w:p>
    <w:p w:rsidR="00D4276A" w:rsidRPr="00D554B8" w:rsidRDefault="00D4276A" w:rsidP="00EE0609">
      <w:pPr>
        <w:jc w:val="center"/>
        <w:rPr>
          <w:rFonts w:eastAsia="MS Minchofalt"/>
          <w:b/>
          <w:bCs/>
        </w:rPr>
      </w:pPr>
      <w:r w:rsidRPr="00D554B8">
        <w:rPr>
          <w:rFonts w:eastAsia="MS Minchofalt"/>
          <w:b/>
          <w:bCs/>
        </w:rPr>
        <w:t>|| 11.2.1</w:t>
      </w:r>
      <w:r>
        <w:rPr>
          <w:rFonts w:eastAsia="MS Minchofalt"/>
          <w:b/>
          <w:bCs/>
        </w:rPr>
        <w:t>5</w:t>
      </w:r>
      <w:r w:rsidRPr="00D554B8">
        <w:rPr>
          <w:rFonts w:eastAsia="MS Minchofalt"/>
          <w:b/>
          <w:bCs/>
        </w:rPr>
        <w:t xml:space="preserve"> ||</w:t>
      </w:r>
    </w:p>
    <w:p w:rsidR="00D4276A" w:rsidRDefault="00D4276A" w:rsidP="00EE0609">
      <w:pPr>
        <w:jc w:val="center"/>
        <w:rPr>
          <w:rFonts w:eastAsia="MS Minchofalt"/>
        </w:rPr>
      </w:pPr>
    </w:p>
    <w:p w:rsidR="00D4276A" w:rsidRDefault="00D4276A" w:rsidP="00EE0609">
      <w:pPr>
        <w:pStyle w:val="Versequote"/>
        <w:rPr>
          <w:rFonts w:eastAsia="MS Minchofalt"/>
        </w:rPr>
      </w:pPr>
      <w:r>
        <w:rPr>
          <w:rFonts w:eastAsia="MS Minchofalt"/>
        </w:rPr>
        <w:t>priyavrato nāma suto manoḥ svāyambhuvasya yaḥ |</w:t>
      </w:r>
    </w:p>
    <w:p w:rsidR="00D4276A" w:rsidRDefault="00D4276A" w:rsidP="00EE0609">
      <w:pPr>
        <w:pStyle w:val="Versequote"/>
        <w:rPr>
          <w:rFonts w:eastAsia="MS Minchofalt"/>
        </w:rPr>
      </w:pPr>
      <w:r>
        <w:rPr>
          <w:rFonts w:eastAsia="MS Minchofalt"/>
        </w:rPr>
        <w:t>tasyāgnīdhras tato nābhir ṛṣabhas tat-sutaḥ smṛtaḥ ||</w:t>
      </w:r>
    </w:p>
    <w:p w:rsidR="00D4276A" w:rsidRDefault="00D4276A" w:rsidP="00EE0609">
      <w:pPr>
        <w:jc w:val="center"/>
        <w:rPr>
          <w:rFonts w:eastAsia="MS Minchofalt"/>
          <w:b/>
          <w:bCs/>
          <w:sz w:val="28"/>
        </w:rPr>
      </w:pPr>
    </w:p>
    <w:p w:rsidR="00D4276A" w:rsidRPr="00037E2B" w:rsidRDefault="00D4276A" w:rsidP="00EE0609">
      <w:pPr>
        <w:rPr>
          <w:lang w:val="fr-CA" w:eastAsia="fr-CA"/>
        </w:rPr>
      </w:pPr>
      <w:r w:rsidRPr="00D554B8">
        <w:rPr>
          <w:rFonts w:eastAsia="MS Minchofalt"/>
          <w:b/>
          <w:bCs/>
        </w:rPr>
        <w:t xml:space="preserve">śrīdharaḥ : </w:t>
      </w:r>
      <w:r>
        <w:rPr>
          <w:lang w:val="fr-CA" w:eastAsia="fr-CA"/>
        </w:rPr>
        <w:t>ārṣabhāṇām utpattiṁ sānvayāṁ vivicya kathayati—priyavrata iti saptabhiḥ ||15||</w:t>
      </w:r>
    </w:p>
    <w:p w:rsidR="00D4276A" w:rsidRDefault="00D4276A" w:rsidP="00EE0609">
      <w:pPr>
        <w:rPr>
          <w:rFonts w:eastAsia="MS Minchofalt"/>
        </w:rPr>
      </w:pPr>
    </w:p>
    <w:p w:rsidR="00D4276A" w:rsidRPr="00D554B8" w:rsidRDefault="00D4276A" w:rsidP="00EE0609">
      <w:pPr>
        <w:rPr>
          <w:rFonts w:eastAsia="MS Minchofalt"/>
        </w:rPr>
      </w:pPr>
      <w:r w:rsidRPr="00D554B8">
        <w:rPr>
          <w:rFonts w:eastAsia="MS Minchofalt"/>
          <w:b/>
          <w:bCs/>
        </w:rPr>
        <w:t>krama-sandarbhaḥ :</w:t>
      </w:r>
      <w:r>
        <w:rPr>
          <w:rFonts w:eastAsia="MS Minchofalt"/>
        </w:rPr>
        <w:t xml:space="preserve"> </w:t>
      </w:r>
      <w:r w:rsidRPr="00D554B8">
        <w:rPr>
          <w:rFonts w:eastAsia="MS Minchofalt"/>
          <w:i/>
          <w:iCs/>
        </w:rPr>
        <w:t>na vyākhyātam |</w:t>
      </w:r>
    </w:p>
    <w:p w:rsidR="00D4276A" w:rsidRPr="00D554B8" w:rsidRDefault="00D4276A" w:rsidP="00EE0609">
      <w:pPr>
        <w:rPr>
          <w:rFonts w:eastAsia="MS Minchofalt"/>
          <w:b/>
          <w:bCs/>
        </w:rPr>
      </w:pPr>
    </w:p>
    <w:p w:rsidR="00D4276A" w:rsidRPr="0031793E" w:rsidRDefault="00D4276A" w:rsidP="00EE0609">
      <w:pPr>
        <w:rPr>
          <w:lang w:val="fr-CA" w:eastAsia="fr-CA"/>
        </w:rPr>
      </w:pPr>
      <w:r w:rsidRPr="00D554B8">
        <w:rPr>
          <w:rFonts w:eastAsia="MS Minchofalt"/>
          <w:b/>
          <w:bCs/>
          <w:lang w:val="pl-PL"/>
        </w:rPr>
        <w:t>viśvanāthaḥ :</w:t>
      </w:r>
      <w:r>
        <w:rPr>
          <w:rFonts w:eastAsia="MS Minchofalt"/>
          <w:b/>
          <w:bCs/>
          <w:lang w:val="pl-PL"/>
        </w:rPr>
        <w:t xml:space="preserve"> </w:t>
      </w:r>
      <w:r>
        <w:rPr>
          <w:lang w:val="fr-CA" w:eastAsia="fr-CA"/>
        </w:rPr>
        <w:t>ārṣabhāṇām ity uktaṁ, tatra ṛṣabha eva kaḥ ? ity ata āha—priyavrata iti ||15||</w:t>
      </w:r>
    </w:p>
    <w:p w:rsidR="00D4276A" w:rsidRDefault="00D4276A" w:rsidP="00EE0609">
      <w:pPr>
        <w:rPr>
          <w:rFonts w:eastAsia="MS Minchofalt"/>
          <w:lang w:val="pl-PL"/>
        </w:rPr>
      </w:pPr>
    </w:p>
    <w:p w:rsidR="00D4276A" w:rsidRDefault="00D4276A" w:rsidP="00A85057">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rPr>
      </w:pPr>
      <w:r w:rsidRPr="002278D9">
        <w:rPr>
          <w:rFonts w:eastAsia="MS Minchofalt"/>
          <w:b/>
          <w:bCs/>
        </w:rPr>
        <w:t>|| 11.2.16 ||</w:t>
      </w:r>
    </w:p>
    <w:p w:rsidR="00D4276A" w:rsidRPr="002278D9" w:rsidRDefault="00D4276A" w:rsidP="00EE0609">
      <w:pPr>
        <w:jc w:val="center"/>
        <w:rPr>
          <w:rFonts w:eastAsia="MS Minchofalt"/>
          <w:b/>
          <w:bCs/>
        </w:rPr>
      </w:pPr>
    </w:p>
    <w:p w:rsidR="00D4276A" w:rsidRDefault="00D4276A" w:rsidP="00EE0609">
      <w:pPr>
        <w:pStyle w:val="Versequote"/>
        <w:rPr>
          <w:rFonts w:eastAsia="MS Minchofalt"/>
        </w:rPr>
      </w:pPr>
      <w:r>
        <w:rPr>
          <w:rFonts w:eastAsia="MS Minchofalt"/>
        </w:rPr>
        <w:t>tam āhur vāsudevāṁśaṁ mokṣa-dharma-vivakṣayā |</w:t>
      </w:r>
    </w:p>
    <w:p w:rsidR="00D4276A" w:rsidRDefault="00D4276A" w:rsidP="00EE0609">
      <w:pPr>
        <w:pStyle w:val="Versequote"/>
        <w:rPr>
          <w:rFonts w:eastAsia="MS Minchofalt"/>
        </w:rPr>
      </w:pPr>
      <w:r>
        <w:rPr>
          <w:rFonts w:eastAsia="MS Minchofalt"/>
        </w:rPr>
        <w:t>avatīrṇaṁ suta-śataṁ tasyāsīd brahma-pāra-gam ||</w:t>
      </w:r>
    </w:p>
    <w:p w:rsidR="00D4276A" w:rsidRDefault="00D4276A" w:rsidP="00EE0609">
      <w:pPr>
        <w:jc w:val="center"/>
        <w:rPr>
          <w:rFonts w:eastAsia="MS Minchofalt"/>
          <w:b/>
          <w:bCs/>
          <w:sz w:val="28"/>
        </w:rPr>
      </w:pPr>
    </w:p>
    <w:p w:rsidR="00D4276A" w:rsidRPr="0031793E" w:rsidRDefault="00D4276A" w:rsidP="00EE0609">
      <w:pPr>
        <w:rPr>
          <w:lang w:val="fr-CA" w:eastAsia="fr-CA"/>
        </w:rPr>
      </w:pPr>
      <w:r w:rsidRPr="002278D9">
        <w:rPr>
          <w:rFonts w:eastAsia="MS Minchofalt"/>
          <w:b/>
          <w:bCs/>
        </w:rPr>
        <w:t xml:space="preserve">śrīdharaḥ : </w:t>
      </w:r>
      <w:r>
        <w:rPr>
          <w:rFonts w:eastAsia="MS Minchofalt"/>
        </w:rPr>
        <w:t>mokṣa-dharma-vivakṣayā mokṣa-dharmāṇāṁ pravartanecchayā avatīrṇaṁ vāsudevāṁśam āha—tasya ca veda-pāragaṁ suta-śatam āsīt ||16||</w:t>
      </w:r>
    </w:p>
    <w:p w:rsidR="00D4276A" w:rsidRDefault="00D4276A" w:rsidP="00EE0609">
      <w:pPr>
        <w:rPr>
          <w:rFonts w:eastAsia="MS Minchofalt"/>
        </w:rPr>
      </w:pPr>
    </w:p>
    <w:p w:rsidR="00D4276A" w:rsidRDefault="00D4276A" w:rsidP="00EE0609">
      <w:pPr>
        <w:rPr>
          <w:rFonts w:eastAsia="MS Minchofalt"/>
        </w:rPr>
      </w:pPr>
      <w:r w:rsidRPr="00D554B8">
        <w:rPr>
          <w:rFonts w:eastAsia="MS Minchofalt"/>
          <w:b/>
          <w:bCs/>
        </w:rPr>
        <w:t>krama-sandarbhaḥ</w:t>
      </w:r>
      <w:r>
        <w:rPr>
          <w:rFonts w:eastAsia="MS Minchofalt"/>
          <w:b/>
          <w:bCs/>
        </w:rPr>
        <w:t xml:space="preserve">, </w:t>
      </w:r>
      <w:r w:rsidRPr="00D554B8">
        <w:rPr>
          <w:rFonts w:eastAsia="MS Minchofalt"/>
          <w:b/>
          <w:bCs/>
          <w:lang w:val="pl-PL"/>
        </w:rPr>
        <w:t>viśvanāthaḥ</w:t>
      </w:r>
      <w:r w:rsidRPr="00D554B8">
        <w:rPr>
          <w:rFonts w:eastAsia="MS Minchofalt"/>
          <w:b/>
          <w:bCs/>
        </w:rPr>
        <w:t xml:space="preserve"> : </w:t>
      </w:r>
      <w:r w:rsidRPr="00D554B8">
        <w:rPr>
          <w:rFonts w:eastAsia="MS Minchofalt"/>
          <w:i/>
          <w:iCs/>
        </w:rPr>
        <w:t>na vyākhyātam |</w:t>
      </w:r>
    </w:p>
    <w:p w:rsidR="00D4276A" w:rsidRDefault="00D4276A" w:rsidP="00EE0609">
      <w:pPr>
        <w:rPr>
          <w:rFonts w:eastAsia="MS Minchofalt"/>
        </w:rPr>
      </w:pPr>
    </w:p>
    <w:p w:rsidR="00D4276A" w:rsidRDefault="00D4276A" w:rsidP="00A85057">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2278D9" w:rsidRDefault="00D4276A" w:rsidP="00EE0609">
      <w:pPr>
        <w:jc w:val="center"/>
        <w:rPr>
          <w:rFonts w:eastAsia="MS Minchofalt"/>
          <w:b/>
          <w:bCs/>
        </w:rPr>
      </w:pPr>
      <w:r w:rsidRPr="002278D9">
        <w:rPr>
          <w:rFonts w:eastAsia="MS Minchofalt"/>
          <w:b/>
          <w:bCs/>
        </w:rPr>
        <w:t>|| 11.2.17 ||</w:t>
      </w:r>
    </w:p>
    <w:p w:rsidR="00D4276A" w:rsidRDefault="00D4276A" w:rsidP="00EE0609">
      <w:pPr>
        <w:jc w:val="center"/>
        <w:rPr>
          <w:rFonts w:eastAsia="MS Minchofalt"/>
          <w:b/>
          <w:bCs/>
          <w:sz w:val="28"/>
        </w:rPr>
      </w:pPr>
    </w:p>
    <w:p w:rsidR="00D4276A" w:rsidRDefault="00D4276A" w:rsidP="00EE0609">
      <w:pPr>
        <w:pStyle w:val="Versequote"/>
        <w:rPr>
          <w:rFonts w:eastAsia="MS Minchofalt"/>
        </w:rPr>
      </w:pPr>
      <w:r>
        <w:rPr>
          <w:rFonts w:eastAsia="MS Minchofalt"/>
        </w:rPr>
        <w:t>teṣāṁ vai bharato jyeṣṭho nārāyaṇa-parāyaṇaḥ |</w:t>
      </w:r>
    </w:p>
    <w:p w:rsidR="00D4276A" w:rsidRDefault="00D4276A" w:rsidP="00EE0609">
      <w:pPr>
        <w:pStyle w:val="Versequote"/>
        <w:rPr>
          <w:rFonts w:eastAsia="MS Minchofalt"/>
        </w:rPr>
      </w:pPr>
      <w:r>
        <w:rPr>
          <w:rFonts w:eastAsia="MS Minchofalt"/>
        </w:rPr>
        <w:t>vikhyātaṁ varṣam etad yan- nāmnā bhāratam adbhutam ||</w:t>
      </w:r>
    </w:p>
    <w:p w:rsidR="00D4276A" w:rsidRDefault="00D4276A" w:rsidP="00EE0609">
      <w:pPr>
        <w:jc w:val="center"/>
        <w:rPr>
          <w:rFonts w:eastAsia="MS Minchofalt"/>
          <w:b/>
          <w:bCs/>
          <w:sz w:val="28"/>
        </w:rPr>
      </w:pPr>
    </w:p>
    <w:p w:rsidR="00D4276A" w:rsidRPr="00DD5E89" w:rsidRDefault="00D4276A" w:rsidP="00EE0609">
      <w:pPr>
        <w:rPr>
          <w:rFonts w:eastAsia="MS Minchofalt"/>
          <w:b/>
        </w:rPr>
      </w:pPr>
      <w:r w:rsidRPr="00DD5E89">
        <w:rPr>
          <w:rFonts w:eastAsia="MS Minchofalt"/>
          <w:b/>
        </w:rPr>
        <w:t>śrīdharaḥ :</w:t>
      </w:r>
      <w:r>
        <w:rPr>
          <w:rFonts w:eastAsia="MS Minchofalt"/>
          <w:b/>
        </w:rPr>
        <w:t xml:space="preserve"> </w:t>
      </w:r>
      <w:r>
        <w:rPr>
          <w:lang w:val="fr-CA" w:eastAsia="fr-CA"/>
        </w:rPr>
        <w:t>teṣām ṛṣabha-sutānāṁ madhye nava-yogīśvarāṇāṁ caritaṁ vaktum itareṣāṁ caritaṁ tato vivicyāha—teṣām iti | etad ajanābhaṁ nāma varṣaṁ yasya nāmnā bhāratam ity adbhutaṁ vikhyātam āsīt | etena tasya dharmātireko nirūpitaḥ ||17||</w:t>
      </w:r>
    </w:p>
    <w:p w:rsidR="00D4276A" w:rsidRPr="00DD5E89" w:rsidRDefault="00D4276A" w:rsidP="00EE0609">
      <w:pPr>
        <w:rPr>
          <w:rFonts w:eastAsia="MS Minchofalt"/>
          <w:b/>
        </w:rPr>
      </w:pPr>
    </w:p>
    <w:p w:rsidR="00D4276A" w:rsidRPr="0031793E" w:rsidRDefault="00D4276A" w:rsidP="00EE0609">
      <w:pPr>
        <w:rPr>
          <w:rFonts w:eastAsia="MS Minchofalt"/>
          <w:b/>
          <w:lang w:val="pl-PL"/>
        </w:rPr>
      </w:pPr>
      <w:r w:rsidRPr="00DD5E89">
        <w:rPr>
          <w:rFonts w:eastAsia="MS Minchofalt"/>
          <w:b/>
        </w:rPr>
        <w:t>krama-sandarbhaḥ</w:t>
      </w:r>
      <w:r>
        <w:rPr>
          <w:rFonts w:eastAsia="MS Minchofalt"/>
          <w:b/>
        </w:rPr>
        <w:t xml:space="preserve">, </w:t>
      </w:r>
      <w:r w:rsidRPr="00DD5E89">
        <w:rPr>
          <w:rFonts w:eastAsia="MS Minchofalt"/>
          <w:b/>
          <w:lang w:val="pl-PL"/>
        </w:rPr>
        <w:t>viśvanāthaḥ</w:t>
      </w:r>
      <w:r w:rsidRPr="00DD5E89">
        <w:rPr>
          <w:rFonts w:eastAsia="MS Minchofalt"/>
          <w:b/>
        </w:rPr>
        <w:t xml:space="preserve"> :</w:t>
      </w:r>
      <w:r>
        <w:rPr>
          <w:rFonts w:eastAsia="MS Minchofalt"/>
          <w:b/>
        </w:rPr>
        <w:t xml:space="preserve"> </w:t>
      </w:r>
      <w:r w:rsidRPr="00D554B8">
        <w:rPr>
          <w:rFonts w:eastAsia="MS Minchofalt"/>
          <w:i/>
          <w:iCs/>
        </w:rPr>
        <w:t>na vyākhyātam |</w:t>
      </w:r>
    </w:p>
    <w:p w:rsidR="00D4276A" w:rsidRPr="00DD5E89" w:rsidRDefault="00D4276A" w:rsidP="00EE0609">
      <w:pPr>
        <w:rPr>
          <w:rFonts w:eastAsia="MS Minchofalt"/>
          <w:b/>
        </w:rPr>
      </w:pPr>
    </w:p>
    <w:p w:rsidR="00D4276A" w:rsidRDefault="00D4276A" w:rsidP="00EE0609">
      <w:pPr>
        <w:jc w:val="center"/>
        <w:rPr>
          <w:rFonts w:eastAsia="MS Minchofalt"/>
          <w:bCs/>
          <w:lang w:val="pl-PL"/>
        </w:rPr>
      </w:pPr>
      <w:r>
        <w:rPr>
          <w:rFonts w:eastAsia="MS Minchofalt"/>
          <w:bCs/>
          <w:lang w:val="pl-PL"/>
        </w:rPr>
        <w:t>—o)0(o—</w:t>
      </w:r>
    </w:p>
    <w:p w:rsidR="00D4276A" w:rsidRDefault="00D4276A" w:rsidP="00EE0609">
      <w:pPr>
        <w:jc w:val="center"/>
        <w:rPr>
          <w:rFonts w:eastAsia="MS Minchofalt"/>
          <w:bCs/>
          <w:lang w:val="pl-PL"/>
        </w:rPr>
      </w:pPr>
    </w:p>
    <w:p w:rsidR="00D4276A" w:rsidRPr="00DD5E89" w:rsidRDefault="00D4276A" w:rsidP="00EE0609">
      <w:pPr>
        <w:jc w:val="center"/>
        <w:rPr>
          <w:rFonts w:eastAsia="MS Minchofalt"/>
          <w:b/>
        </w:rPr>
      </w:pPr>
      <w:r w:rsidRPr="00DD5E89">
        <w:rPr>
          <w:rFonts w:eastAsia="MS Minchofalt"/>
          <w:b/>
        </w:rPr>
        <w:t>|| 11.2.1</w:t>
      </w:r>
      <w:r>
        <w:rPr>
          <w:rFonts w:eastAsia="MS Minchofalt"/>
          <w:b/>
        </w:rPr>
        <w:t>8</w:t>
      </w:r>
      <w:r w:rsidRPr="00DD5E89">
        <w:rPr>
          <w:rFonts w:eastAsia="MS Minchofalt"/>
          <w:b/>
        </w:rPr>
        <w:t xml:space="preserve"> ||</w:t>
      </w:r>
    </w:p>
    <w:p w:rsidR="00D4276A" w:rsidRDefault="00D4276A" w:rsidP="00EE0609">
      <w:pPr>
        <w:jc w:val="center"/>
        <w:rPr>
          <w:rFonts w:eastAsia="MS Minchofalt"/>
          <w:bCs/>
        </w:rPr>
      </w:pPr>
    </w:p>
    <w:p w:rsidR="00D4276A" w:rsidRDefault="00D4276A" w:rsidP="00EE0609">
      <w:pPr>
        <w:pStyle w:val="Versequote"/>
        <w:rPr>
          <w:rFonts w:eastAsia="MS Minchofalt"/>
        </w:rPr>
      </w:pPr>
      <w:r>
        <w:rPr>
          <w:rFonts w:eastAsia="MS Minchofalt"/>
        </w:rPr>
        <w:t>sa bhukta-bhogāṁ tyaktvemāṁ nirgatas tapasā harim |</w:t>
      </w:r>
    </w:p>
    <w:p w:rsidR="00D4276A" w:rsidRDefault="00D4276A" w:rsidP="00EE0609">
      <w:pPr>
        <w:pStyle w:val="Versequote"/>
        <w:rPr>
          <w:rFonts w:eastAsia="MS Minchofalt"/>
        </w:rPr>
      </w:pPr>
      <w:r>
        <w:rPr>
          <w:rFonts w:eastAsia="MS Minchofalt"/>
        </w:rPr>
        <w:t>upāsīnas tat-padavīṁ lebhe vai janmabhis tribhiḥ ||</w:t>
      </w:r>
    </w:p>
    <w:p w:rsidR="00D4276A" w:rsidRDefault="00D4276A" w:rsidP="00EE0609">
      <w:pPr>
        <w:jc w:val="center"/>
        <w:rPr>
          <w:rFonts w:eastAsia="MS Minchofalt"/>
          <w:b/>
          <w:bCs/>
          <w:sz w:val="28"/>
        </w:rPr>
      </w:pPr>
    </w:p>
    <w:p w:rsidR="00D4276A" w:rsidRPr="00DD5E89" w:rsidRDefault="00D4276A" w:rsidP="00EE0609">
      <w:pPr>
        <w:rPr>
          <w:rFonts w:eastAsia="MS Minchofalt"/>
          <w:b/>
        </w:rPr>
      </w:pPr>
      <w:r w:rsidRPr="00DD5E89">
        <w:rPr>
          <w:rFonts w:eastAsia="MS Minchofalt"/>
          <w:b/>
        </w:rPr>
        <w:t>śrīdharaḥ :</w:t>
      </w:r>
      <w:r>
        <w:rPr>
          <w:rFonts w:eastAsia="MS Minchofalt"/>
          <w:b/>
        </w:rPr>
        <w:t xml:space="preserve"> </w:t>
      </w:r>
      <w:r>
        <w:rPr>
          <w:lang w:val="fr-CA" w:eastAsia="fr-CA"/>
        </w:rPr>
        <w:t>imāṁ pṛthvīm | gṛhān nirgataḥ | harim upāsīnaḥ sevamānaḥ san ||18||</w:t>
      </w:r>
    </w:p>
    <w:p w:rsidR="00D4276A" w:rsidRPr="00DD5E89" w:rsidRDefault="00D4276A" w:rsidP="00EE0609">
      <w:pPr>
        <w:rPr>
          <w:rFonts w:eastAsia="MS Minchofalt"/>
          <w:b/>
        </w:rPr>
      </w:pPr>
    </w:p>
    <w:p w:rsidR="00D4276A" w:rsidRPr="0031793E" w:rsidRDefault="00D4276A" w:rsidP="00EE0609">
      <w:pPr>
        <w:rPr>
          <w:rFonts w:eastAsia="MS Minchofalt"/>
          <w:b/>
          <w:lang w:val="pl-PL"/>
        </w:rPr>
      </w:pPr>
      <w:r w:rsidRPr="00DD5E89">
        <w:rPr>
          <w:rFonts w:eastAsia="MS Minchofalt"/>
          <w:b/>
        </w:rPr>
        <w:t>krama-sandarbhaḥ</w:t>
      </w:r>
      <w:r>
        <w:rPr>
          <w:rFonts w:eastAsia="MS Minchofalt"/>
          <w:b/>
        </w:rPr>
        <w:t xml:space="preserve">, </w:t>
      </w:r>
      <w:r w:rsidRPr="00DD5E89">
        <w:rPr>
          <w:rFonts w:eastAsia="MS Minchofalt"/>
          <w:b/>
          <w:lang w:val="pl-PL"/>
        </w:rPr>
        <w:t>viśvanāthaḥ</w:t>
      </w:r>
      <w:r w:rsidRPr="00DD5E89">
        <w:rPr>
          <w:rFonts w:eastAsia="MS Minchofalt"/>
          <w:b/>
        </w:rPr>
        <w:t xml:space="preserve"> :</w:t>
      </w:r>
      <w:r>
        <w:rPr>
          <w:rFonts w:eastAsia="MS Minchofalt"/>
          <w:b/>
        </w:rPr>
        <w:t xml:space="preserve"> </w:t>
      </w:r>
      <w:r w:rsidRPr="00D554B8">
        <w:rPr>
          <w:rFonts w:eastAsia="MS Minchofalt"/>
          <w:i/>
          <w:iCs/>
        </w:rPr>
        <w:t>na vyākhyātam |</w:t>
      </w:r>
    </w:p>
    <w:p w:rsidR="00D4276A" w:rsidRDefault="00D4276A" w:rsidP="00EE0609">
      <w:pPr>
        <w:rPr>
          <w:rFonts w:eastAsia="MS Minchofalt"/>
          <w:lang w:val="pl-PL"/>
        </w:rPr>
      </w:pPr>
    </w:p>
    <w:p w:rsidR="00D4276A" w:rsidRDefault="00D4276A" w:rsidP="00EE0609">
      <w:pPr>
        <w:jc w:val="center"/>
        <w:rPr>
          <w:rFonts w:eastAsia="MS Minchofalt"/>
          <w:b/>
          <w:lang w:val="pl-PL"/>
        </w:rPr>
      </w:pPr>
      <w:r>
        <w:rPr>
          <w:rFonts w:eastAsia="MS Minchofalt"/>
          <w:b/>
          <w:lang w:val="pl-PL"/>
        </w:rPr>
        <w:t>—o)0(o—</w:t>
      </w:r>
    </w:p>
    <w:p w:rsidR="00D4276A" w:rsidRDefault="00D4276A" w:rsidP="00EE0609">
      <w:pPr>
        <w:jc w:val="center"/>
        <w:rPr>
          <w:rFonts w:eastAsia="MS Minchofalt"/>
          <w:b/>
          <w:lang w:val="pl-PL"/>
        </w:rPr>
      </w:pPr>
    </w:p>
    <w:p w:rsidR="00D4276A" w:rsidRDefault="00D4276A" w:rsidP="00EE0609">
      <w:pPr>
        <w:jc w:val="center"/>
        <w:rPr>
          <w:rFonts w:eastAsia="MS Minchofalt"/>
          <w:b/>
          <w:lang w:val="pl-PL"/>
        </w:rPr>
      </w:pPr>
      <w:r>
        <w:rPr>
          <w:rFonts w:eastAsia="MS Minchofalt"/>
          <w:b/>
          <w:lang w:val="pl-PL"/>
        </w:rPr>
        <w:t>|| 11.2.19 ||</w:t>
      </w:r>
    </w:p>
    <w:p w:rsidR="00D4276A" w:rsidRDefault="00D4276A" w:rsidP="00EE0609">
      <w:pPr>
        <w:jc w:val="center"/>
        <w:rPr>
          <w:rFonts w:eastAsia="MS Minchofalt"/>
          <w:b/>
          <w:lang w:val="pl-PL"/>
        </w:rPr>
      </w:pPr>
    </w:p>
    <w:p w:rsidR="00D4276A" w:rsidRDefault="00D4276A" w:rsidP="00EE0609">
      <w:pPr>
        <w:jc w:val="center"/>
        <w:rPr>
          <w:rFonts w:eastAsia="MS Minchofalt"/>
          <w:b/>
          <w:bCs/>
          <w:sz w:val="28"/>
          <w:lang w:val="pl-PL"/>
        </w:rPr>
      </w:pPr>
      <w:r>
        <w:rPr>
          <w:rFonts w:eastAsia="MS Minchofalt"/>
          <w:b/>
          <w:bCs/>
          <w:sz w:val="28"/>
          <w:lang w:val="pl-PL"/>
        </w:rPr>
        <w:t>teṣāṁ nava nava-dvīpa-patayo’sya samantataḥ |</w:t>
      </w:r>
    </w:p>
    <w:p w:rsidR="00D4276A" w:rsidRDefault="00D4276A" w:rsidP="00EE0609">
      <w:pPr>
        <w:jc w:val="center"/>
        <w:rPr>
          <w:rFonts w:eastAsia="MS Minchofalt"/>
          <w:b/>
          <w:bCs/>
          <w:sz w:val="28"/>
          <w:lang w:val="fr-CA"/>
        </w:rPr>
      </w:pPr>
      <w:r>
        <w:rPr>
          <w:rFonts w:eastAsia="MS Minchofalt"/>
          <w:b/>
          <w:bCs/>
          <w:sz w:val="28"/>
          <w:lang w:val="fr-CA"/>
        </w:rPr>
        <w:t>karma-tantra-praṇetāra ekāśītir dvijātayaḥ ||</w:t>
      </w:r>
    </w:p>
    <w:p w:rsidR="00D4276A" w:rsidRDefault="00D4276A" w:rsidP="00EE0609">
      <w:pPr>
        <w:jc w:val="center"/>
        <w:rPr>
          <w:rFonts w:eastAsia="MS Minchofalt"/>
          <w:b/>
          <w:bCs/>
          <w:sz w:val="28"/>
          <w:lang w:val="fr-CA"/>
        </w:rPr>
      </w:pPr>
    </w:p>
    <w:p w:rsidR="00D4276A" w:rsidRDefault="00D4276A" w:rsidP="00EE0609">
      <w:pPr>
        <w:rPr>
          <w:lang w:val="fr-CA" w:eastAsia="fr-CA"/>
        </w:rPr>
      </w:pPr>
      <w:r>
        <w:rPr>
          <w:rFonts w:eastAsia="MS Minchofalt"/>
          <w:b/>
          <w:bCs/>
          <w:lang w:val="fr-CA"/>
        </w:rPr>
        <w:t xml:space="preserve">śrīdharaḥ : </w:t>
      </w:r>
      <w:r>
        <w:rPr>
          <w:lang w:val="fr-CA" w:eastAsia="fr-CA"/>
        </w:rPr>
        <w:t>nava sutāḥ nava-dvīpa-patayo navānāṁ brahmāvartādi-bhū-khaṇḍānāṁ patayaḥ | asya bhāratasya varṣasya | ekāśītiḥ sutāḥ karma-mārga-pravartakā brāhmaṇā abhūvan ||18||</w:t>
      </w:r>
    </w:p>
    <w:p w:rsidR="00D4276A" w:rsidRDefault="00D4276A" w:rsidP="00EE0609">
      <w:pPr>
        <w:rPr>
          <w:rFonts w:eastAsia="MS Minchofalt"/>
          <w:b/>
          <w:bCs/>
          <w:lang w:val="fr-CA"/>
        </w:rPr>
      </w:pPr>
    </w:p>
    <w:p w:rsidR="00D4276A" w:rsidRPr="00DD5E89" w:rsidRDefault="00D4276A" w:rsidP="00EE0609">
      <w:pPr>
        <w:rPr>
          <w:rFonts w:eastAsia="MS Minchofalt"/>
          <w:b/>
          <w:bCs/>
          <w:lang w:val="fr-CA"/>
        </w:rPr>
      </w:pPr>
      <w:r w:rsidRPr="00DD5E89">
        <w:rPr>
          <w:rFonts w:eastAsia="MS Minchofalt"/>
          <w:b/>
          <w:bCs/>
          <w:lang w:val="fr-CA"/>
        </w:rPr>
        <w:t>krama-sandarbhaḥ :</w:t>
      </w:r>
      <w:r>
        <w:rPr>
          <w:rFonts w:eastAsia="MS Minchofalt"/>
          <w:b/>
          <w:bCs/>
          <w:lang w:val="fr-CA"/>
        </w:rPr>
        <w:t xml:space="preserve"> </w:t>
      </w:r>
      <w:r w:rsidRPr="00D554B8">
        <w:rPr>
          <w:rFonts w:eastAsia="MS Minchofalt"/>
          <w:i/>
          <w:iCs/>
        </w:rPr>
        <w:t>na vyākhyātam |</w:t>
      </w:r>
    </w:p>
    <w:p w:rsidR="00D4276A" w:rsidRDefault="00D4276A" w:rsidP="00EE0609">
      <w:pPr>
        <w:rPr>
          <w:rFonts w:eastAsia="MS Minchofalt"/>
          <w:b/>
          <w:bCs/>
          <w:lang w:val="fr-CA"/>
        </w:rPr>
      </w:pPr>
    </w:p>
    <w:p w:rsidR="00D4276A" w:rsidRDefault="00D4276A" w:rsidP="00EE0609">
      <w:pPr>
        <w:rPr>
          <w:rFonts w:eastAsia="MS Minchofalt"/>
          <w:bCs/>
          <w:lang w:val="fr-CA"/>
        </w:rPr>
      </w:pPr>
      <w:r>
        <w:rPr>
          <w:rFonts w:eastAsia="MS Minchofalt"/>
          <w:b/>
          <w:bCs/>
          <w:lang w:val="fr-CA"/>
        </w:rPr>
        <w:t>viśvanāthaḥ :</w:t>
      </w:r>
      <w:r>
        <w:rPr>
          <w:rFonts w:eastAsia="MS Minchofalt"/>
          <w:bCs/>
          <w:lang w:val="fr-CA"/>
        </w:rPr>
        <w:t xml:space="preserve"> teṣāṁ ṛṣabha-putrāṇāṁ madhye navadvīpa-patayo navānāṁ brahmāvartādi-bhū-khaṇḍānāṁ patayaḥ | asya bhāratavarṣasya | ekāśītiḥ putrāḥ karma-mārga-pravartakā brāhmaṇā abhavan ||18||</w:t>
      </w:r>
    </w:p>
    <w:p w:rsidR="00D4276A" w:rsidRDefault="00D4276A" w:rsidP="00EE0609">
      <w:pPr>
        <w:rPr>
          <w:rFonts w:eastAsia="MS Minchofalt"/>
          <w:lang w:val="fr-CA"/>
        </w:rPr>
      </w:pPr>
    </w:p>
    <w:p w:rsidR="00D4276A" w:rsidRDefault="00D4276A" w:rsidP="00EE0609">
      <w:pPr>
        <w:jc w:val="center"/>
        <w:rPr>
          <w:rFonts w:eastAsia="MS Minchofalt"/>
          <w:lang w:val="fr-CA"/>
        </w:rPr>
      </w:pPr>
      <w:r>
        <w:rPr>
          <w:rFonts w:eastAsia="MS Minchofalt"/>
          <w:lang w:val="fr-CA"/>
        </w:rPr>
        <w:t xml:space="preserve"> —o)0(o—</w:t>
      </w:r>
    </w:p>
    <w:p w:rsidR="00D4276A" w:rsidRDefault="00D4276A" w:rsidP="00EE0609">
      <w:pPr>
        <w:jc w:val="center"/>
        <w:rPr>
          <w:rFonts w:eastAsia="MS Minchofalt"/>
          <w:b/>
          <w:bCs/>
          <w:sz w:val="28"/>
          <w:lang w:val="fr-CA"/>
        </w:rPr>
      </w:pPr>
    </w:p>
    <w:p w:rsidR="00D4276A" w:rsidRDefault="00D4276A" w:rsidP="00EE0609">
      <w:pPr>
        <w:jc w:val="center"/>
        <w:rPr>
          <w:rFonts w:eastAsia="MS Minchofalt"/>
          <w:b/>
          <w:lang w:val="fr-CA"/>
        </w:rPr>
      </w:pPr>
      <w:r>
        <w:rPr>
          <w:rFonts w:eastAsia="MS Minchofalt"/>
          <w:b/>
          <w:lang w:val="fr-CA"/>
        </w:rPr>
        <w:t>|| 11.2.20-21 ||</w:t>
      </w:r>
    </w:p>
    <w:p w:rsidR="00D4276A" w:rsidRDefault="00D4276A" w:rsidP="00EE0609">
      <w:pPr>
        <w:jc w:val="center"/>
        <w:rPr>
          <w:rFonts w:eastAsia="MS Minchofalt"/>
          <w:b/>
          <w:bCs/>
          <w:sz w:val="28"/>
          <w:lang w:val="fr-CA"/>
        </w:rPr>
      </w:pPr>
    </w:p>
    <w:p w:rsidR="00D4276A" w:rsidRDefault="00D4276A" w:rsidP="00EE0609">
      <w:pPr>
        <w:jc w:val="center"/>
        <w:rPr>
          <w:rFonts w:eastAsia="MS Minchofalt"/>
          <w:b/>
          <w:bCs/>
          <w:sz w:val="28"/>
          <w:lang w:val="fr-CA"/>
        </w:rPr>
      </w:pPr>
      <w:r>
        <w:rPr>
          <w:rFonts w:eastAsia="MS Minchofalt"/>
          <w:b/>
          <w:bCs/>
          <w:sz w:val="28"/>
          <w:lang w:val="fr-CA"/>
        </w:rPr>
        <w:t>navābhavan mahā-bhāgā munayo hy artha-śaṁsinaḥ |</w:t>
      </w:r>
    </w:p>
    <w:p w:rsidR="00D4276A" w:rsidRDefault="00D4276A" w:rsidP="00EE0609">
      <w:pPr>
        <w:jc w:val="center"/>
        <w:rPr>
          <w:rFonts w:eastAsia="MS Minchofalt"/>
          <w:b/>
          <w:bCs/>
          <w:sz w:val="28"/>
          <w:lang w:val="fr-CA"/>
        </w:rPr>
      </w:pPr>
      <w:r>
        <w:rPr>
          <w:rFonts w:eastAsia="MS Minchofalt"/>
          <w:b/>
          <w:bCs/>
          <w:sz w:val="28"/>
          <w:lang w:val="fr-CA"/>
        </w:rPr>
        <w:t>śramaṇā vāta-vasanā ātma-vidyā-viśāradāḥ ||</w:t>
      </w:r>
    </w:p>
    <w:p w:rsidR="00D4276A" w:rsidRDefault="00D4276A" w:rsidP="00EE0609">
      <w:pPr>
        <w:jc w:val="center"/>
        <w:rPr>
          <w:rFonts w:eastAsia="MS Minchofalt"/>
          <w:b/>
          <w:bCs/>
          <w:sz w:val="28"/>
          <w:lang w:val="fr-CA"/>
        </w:rPr>
      </w:pPr>
      <w:r>
        <w:rPr>
          <w:rFonts w:eastAsia="MS Minchofalt"/>
          <w:b/>
          <w:bCs/>
          <w:sz w:val="28"/>
          <w:lang w:val="fr-CA"/>
        </w:rPr>
        <w:t>kavir havir antarīkṣaḥ prabuddhaḥ pippalāyanaḥ |</w:t>
      </w:r>
    </w:p>
    <w:p w:rsidR="00D4276A" w:rsidRDefault="00D4276A" w:rsidP="00EE0609">
      <w:pPr>
        <w:jc w:val="center"/>
        <w:rPr>
          <w:rFonts w:eastAsia="MS Minchofalt"/>
          <w:b/>
          <w:bCs/>
          <w:sz w:val="28"/>
          <w:lang w:val="fr-CA"/>
        </w:rPr>
      </w:pPr>
      <w:r>
        <w:rPr>
          <w:rFonts w:eastAsia="MS Minchofalt"/>
          <w:b/>
          <w:bCs/>
          <w:sz w:val="28"/>
          <w:lang w:val="fr-CA"/>
        </w:rPr>
        <w:t>āvirhotro’tha drumilaś camasaḥ karabhājanaḥ ||</w:t>
      </w:r>
    </w:p>
    <w:p w:rsidR="00D4276A" w:rsidRDefault="00D4276A" w:rsidP="00EE0609">
      <w:pPr>
        <w:jc w:val="center"/>
        <w:rPr>
          <w:rFonts w:eastAsia="MS Minchofalt"/>
          <w:b/>
          <w:bCs/>
          <w:sz w:val="28"/>
          <w:lang w:val="fr-CA"/>
        </w:rPr>
      </w:pPr>
    </w:p>
    <w:p w:rsidR="00D4276A" w:rsidRDefault="00D4276A" w:rsidP="00EE0609">
      <w:pPr>
        <w:rPr>
          <w:lang w:val="fr-CA" w:eastAsia="fr-CA"/>
        </w:rPr>
      </w:pPr>
      <w:r>
        <w:rPr>
          <w:rFonts w:eastAsia="MS Minchofalt"/>
          <w:b/>
          <w:bCs/>
          <w:lang w:val="fr-CA"/>
        </w:rPr>
        <w:t xml:space="preserve">śrīdharaḥ : </w:t>
      </w:r>
      <w:r>
        <w:rPr>
          <w:lang w:val="fr-CA" w:eastAsia="fr-CA"/>
        </w:rPr>
        <w:t>artha-śaṁsinaḥ paramārtha-nirūpakāḥ | śramaṇāḥ śramavantaḥ, ātmābhyāse kṛta-śramā ity arthaḥ | vāta-vasanā dig-ambarāḥ | ātma-vidyāyāṁ viśāradā niṣṇātāḥ ||20-21||</w:t>
      </w:r>
    </w:p>
    <w:p w:rsidR="00D4276A" w:rsidRDefault="00D4276A" w:rsidP="00EE0609">
      <w:pPr>
        <w:rPr>
          <w:rFonts w:eastAsia="MS Minchofalt"/>
          <w:b/>
          <w:bCs/>
          <w:lang w:val="fr-CA"/>
        </w:rPr>
      </w:pPr>
    </w:p>
    <w:p w:rsidR="00D4276A" w:rsidRPr="00DD5E89" w:rsidRDefault="00D4276A" w:rsidP="00EE0609">
      <w:pPr>
        <w:rPr>
          <w:rFonts w:eastAsia="MS Minchofalt"/>
          <w:b/>
          <w:bCs/>
          <w:lang w:val="fr-CA"/>
        </w:rPr>
      </w:pPr>
      <w:r w:rsidRPr="00DD5E89">
        <w:rPr>
          <w:rFonts w:eastAsia="MS Minchofalt"/>
          <w:b/>
          <w:bCs/>
          <w:lang w:val="fr-CA"/>
        </w:rPr>
        <w:t>krama-sandarbhaḥ :</w:t>
      </w:r>
      <w:r>
        <w:rPr>
          <w:rFonts w:eastAsia="MS Minchofalt"/>
          <w:b/>
          <w:bCs/>
          <w:lang w:val="fr-CA"/>
        </w:rPr>
        <w:t xml:space="preserve"> </w:t>
      </w:r>
      <w:r w:rsidRPr="00D554B8">
        <w:rPr>
          <w:rFonts w:eastAsia="MS Minchofalt"/>
          <w:i/>
          <w:iCs/>
        </w:rPr>
        <w:t>na vyākhyātam |</w:t>
      </w:r>
      <w:r>
        <w:rPr>
          <w:rFonts w:eastAsia="MS Minchofalt"/>
          <w:i/>
          <w:iCs/>
        </w:rPr>
        <w:t xml:space="preserve"> </w:t>
      </w:r>
      <w:r>
        <w:rPr>
          <w:lang w:val="fr-CA" w:eastAsia="fr-CA"/>
        </w:rPr>
        <w:t>[</w:t>
      </w:r>
      <w:r>
        <w:rPr>
          <w:i/>
          <w:iCs/>
          <w:lang w:val="fr-CA" w:eastAsia="fr-CA"/>
        </w:rPr>
        <w:t>kavir havir ity ete yathā-ślokaṁ 5.4.11 śloke ca draṣṭavyāḥ</w:t>
      </w:r>
      <w:r>
        <w:rPr>
          <w:lang w:val="fr-CA" w:eastAsia="fr-CA"/>
        </w:rPr>
        <w:t>]</w:t>
      </w:r>
    </w:p>
    <w:p w:rsidR="00D4276A" w:rsidRDefault="00D4276A" w:rsidP="00EE0609">
      <w:pPr>
        <w:rPr>
          <w:rFonts w:eastAsia="MS Minchofalt"/>
          <w:b/>
          <w:bCs/>
          <w:lang w:val="fr-CA"/>
        </w:rPr>
      </w:pPr>
    </w:p>
    <w:p w:rsidR="00D4276A" w:rsidRPr="0031793E" w:rsidRDefault="00D4276A" w:rsidP="00EE0609">
      <w:pPr>
        <w:rPr>
          <w:rFonts w:eastAsia="MS Minchofalt"/>
          <w:lang w:val="fr-CA"/>
        </w:rPr>
      </w:pPr>
      <w:r>
        <w:rPr>
          <w:rFonts w:eastAsia="MS Minchofalt"/>
          <w:b/>
          <w:bCs/>
          <w:lang w:val="fr-CA"/>
        </w:rPr>
        <w:t xml:space="preserve">viśvanāthaḥ : </w:t>
      </w:r>
      <w:r>
        <w:rPr>
          <w:lang w:val="fr-CA" w:eastAsia="fr-CA"/>
        </w:rPr>
        <w:t>artha-śaṁsinaḥ paramārtha-nirūpakāḥ | śramaṇāḥ ātmābhyāse kṛta-śramā ity arthaḥ | vāta-vasanā iti rasanā padena vasanaṁ lakṣyate dig-ambarā ity arthaḥ ||20-21||</w:t>
      </w:r>
    </w:p>
    <w:p w:rsidR="00D4276A" w:rsidRDefault="00D4276A" w:rsidP="00EE0609">
      <w:pPr>
        <w:rPr>
          <w:rFonts w:eastAsia="MS Minchofalt"/>
          <w:lang w:val="fr-CA"/>
        </w:rPr>
      </w:pPr>
    </w:p>
    <w:p w:rsidR="00D4276A" w:rsidRDefault="00D4276A" w:rsidP="00EE0609">
      <w:pPr>
        <w:jc w:val="center"/>
        <w:rPr>
          <w:rFonts w:eastAsia="MS Minchofalt"/>
          <w:lang w:val="fr-CA"/>
        </w:rPr>
      </w:pPr>
      <w:r>
        <w:rPr>
          <w:rFonts w:eastAsia="MS Minchofalt"/>
          <w:lang w:val="fr-CA"/>
        </w:rPr>
        <w:t xml:space="preserve"> —o)0(o—</w:t>
      </w:r>
    </w:p>
    <w:p w:rsidR="00D4276A" w:rsidRDefault="00D4276A" w:rsidP="00EE0609">
      <w:pPr>
        <w:jc w:val="center"/>
        <w:rPr>
          <w:rFonts w:eastAsia="MS Minchofalt"/>
          <w:b/>
          <w:bCs/>
          <w:sz w:val="28"/>
          <w:lang w:val="fr-CA"/>
        </w:rPr>
      </w:pPr>
    </w:p>
    <w:p w:rsidR="00D4276A" w:rsidRPr="00084873" w:rsidRDefault="00D4276A" w:rsidP="00EE0609">
      <w:pPr>
        <w:jc w:val="center"/>
        <w:rPr>
          <w:rFonts w:eastAsia="MS Minchofalt"/>
          <w:b/>
          <w:bCs/>
          <w:lang w:val="fr-CA"/>
        </w:rPr>
      </w:pPr>
      <w:r w:rsidRPr="00084873">
        <w:rPr>
          <w:rFonts w:eastAsia="MS Minchofalt"/>
          <w:b/>
          <w:bCs/>
          <w:lang w:val="fr-CA"/>
        </w:rPr>
        <w:t>|| 11.2.22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ta ete bhagavad-rūpaṁ viśvaṁ sad-asad-ātmakam |</w:t>
      </w:r>
    </w:p>
    <w:p w:rsidR="00D4276A" w:rsidRDefault="00D4276A" w:rsidP="00EE0609">
      <w:pPr>
        <w:pStyle w:val="Versequote"/>
        <w:rPr>
          <w:rFonts w:eastAsia="MS Minchofalt"/>
        </w:rPr>
      </w:pPr>
      <w:r>
        <w:rPr>
          <w:rFonts w:eastAsia="MS Minchofalt"/>
        </w:rPr>
        <w:t>ātmano’vyatirekeṇa paśyanto vyacaran mahīm ||</w:t>
      </w:r>
    </w:p>
    <w:p w:rsidR="00D4276A" w:rsidRDefault="00D4276A" w:rsidP="00EE0609">
      <w:pPr>
        <w:jc w:val="center"/>
        <w:rPr>
          <w:rFonts w:eastAsia="MS Minchofalt"/>
          <w:b/>
          <w:bCs/>
          <w:sz w:val="28"/>
          <w:lang w:val="fr-CA"/>
        </w:rPr>
      </w:pPr>
    </w:p>
    <w:p w:rsidR="00D4276A" w:rsidRDefault="00D4276A" w:rsidP="00EE0609">
      <w:pPr>
        <w:rPr>
          <w:lang w:val="fr-CA" w:eastAsia="fr-CA"/>
        </w:rPr>
      </w:pPr>
      <w:r w:rsidRPr="00DD5E89">
        <w:rPr>
          <w:rFonts w:eastAsia="MS Minchofalt"/>
          <w:b/>
          <w:bCs/>
          <w:lang w:val="fr-CA"/>
        </w:rPr>
        <w:t>śrīdharaḥ :</w:t>
      </w:r>
      <w:r>
        <w:rPr>
          <w:rFonts w:eastAsia="MS Minchofalt"/>
          <w:b/>
          <w:bCs/>
          <w:lang w:val="fr-CA"/>
        </w:rPr>
        <w:t xml:space="preserve"> </w:t>
      </w:r>
      <w:r>
        <w:rPr>
          <w:lang w:val="fr-CA" w:eastAsia="fr-CA"/>
        </w:rPr>
        <w:t>teṣāṁ pāramahaṁsya-caritam āha—ta eta iti dvabhyaṁ | bhagavad-rūpaṁ viśvaṁ paśyantaḥ | sad-asad-ātmakaṁ sthūla-sūkṣma-rūpam | tac ca svāvyatirekeṇa paśyantaḥ ||22||</w:t>
      </w:r>
    </w:p>
    <w:p w:rsidR="00D4276A" w:rsidRPr="00DD5E89" w:rsidRDefault="00D4276A" w:rsidP="00EE0609">
      <w:pPr>
        <w:rPr>
          <w:rFonts w:eastAsia="MS Minchofalt"/>
          <w:b/>
          <w:bCs/>
          <w:lang w:val="fr-CA"/>
        </w:rPr>
      </w:pPr>
    </w:p>
    <w:p w:rsidR="00D4276A" w:rsidRPr="00DD5E89" w:rsidRDefault="00D4276A" w:rsidP="00EE0609">
      <w:pPr>
        <w:rPr>
          <w:rFonts w:eastAsia="MS Minchofalt"/>
          <w:b/>
          <w:bCs/>
          <w:lang w:val="fr-CA"/>
        </w:rPr>
      </w:pPr>
      <w:r w:rsidRPr="00DD5E89">
        <w:rPr>
          <w:rFonts w:eastAsia="MS Minchofalt"/>
          <w:b/>
          <w:bCs/>
          <w:lang w:val="fr-CA"/>
        </w:rPr>
        <w:t>krama-sandarbhaḥ :</w:t>
      </w:r>
      <w:r>
        <w:rPr>
          <w:rFonts w:eastAsia="MS Minchofalt"/>
          <w:b/>
          <w:bCs/>
          <w:lang w:val="fr-CA"/>
        </w:rPr>
        <w:t xml:space="preserve"> </w:t>
      </w:r>
      <w:r>
        <w:rPr>
          <w:lang w:val="fr-CA" w:eastAsia="fr-CA"/>
        </w:rPr>
        <w:t>bhagavato rūpaṁ sphūrtir yatra tādṛśaṁ paśyantaḥ | sad-asad-ātmakaṁ sthūla-sūkṣma-rūpaṁ | tac cātmano’vyatirekeṇa ātmānam api tad-anugataṁ paśyanta ity arthaḥ ||22||</w:t>
      </w:r>
    </w:p>
    <w:p w:rsidR="00D4276A" w:rsidRPr="00DD5E89" w:rsidRDefault="00D4276A" w:rsidP="00EE0609">
      <w:pPr>
        <w:rPr>
          <w:rFonts w:eastAsia="MS Minchofalt"/>
          <w:b/>
          <w:bCs/>
          <w:lang w:val="fr-CA"/>
        </w:rPr>
      </w:pPr>
    </w:p>
    <w:p w:rsidR="00D4276A" w:rsidRDefault="00D4276A" w:rsidP="00EE0609">
      <w:pPr>
        <w:rPr>
          <w:lang w:val="fr-CA" w:eastAsia="fr-CA"/>
        </w:rPr>
      </w:pPr>
      <w:r w:rsidRPr="00DD5E89">
        <w:rPr>
          <w:rFonts w:eastAsia="MS Minchofalt"/>
          <w:b/>
          <w:bCs/>
          <w:lang w:val="pl-PL"/>
        </w:rPr>
        <w:t>viśvanāthaḥ :</w:t>
      </w:r>
      <w:r>
        <w:rPr>
          <w:rFonts w:eastAsia="MS Minchofalt"/>
          <w:b/>
          <w:bCs/>
          <w:lang w:val="pl-PL"/>
        </w:rPr>
        <w:t xml:space="preserve"> </w:t>
      </w:r>
      <w:r w:rsidRPr="001C5794">
        <w:rPr>
          <w:rFonts w:eastAsia="MS Minchofalt"/>
          <w:lang w:val="pl-PL"/>
        </w:rPr>
        <w:t xml:space="preserve">ātmanaḥ paramātmanaḥ sakāśād avyatirekeṇa, viśvasya tac-chaktimayatvād iti bhāvaḥ </w:t>
      </w:r>
      <w:r>
        <w:rPr>
          <w:lang w:val="fr-CA" w:eastAsia="fr-CA"/>
        </w:rPr>
        <w:t>||22||</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11.2.23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avyāhateṣṭa-gatayaḥ sura-siddha-sādhya-</w:t>
      </w:r>
    </w:p>
    <w:p w:rsidR="00D4276A" w:rsidRDefault="00D4276A" w:rsidP="00EE0609">
      <w:pPr>
        <w:pStyle w:val="Versequote"/>
        <w:rPr>
          <w:rFonts w:eastAsia="MS Minchofalt"/>
        </w:rPr>
      </w:pPr>
      <w:r>
        <w:rPr>
          <w:rFonts w:eastAsia="MS Minchofalt"/>
        </w:rPr>
        <w:t>gandharva-yakṣa-nara-kinnara-nāga-lokān |</w:t>
      </w:r>
    </w:p>
    <w:p w:rsidR="00D4276A" w:rsidRDefault="00D4276A" w:rsidP="00EE0609">
      <w:pPr>
        <w:pStyle w:val="Versequote"/>
        <w:rPr>
          <w:rFonts w:eastAsia="MS Minchofalt"/>
        </w:rPr>
      </w:pPr>
      <w:r>
        <w:rPr>
          <w:rFonts w:eastAsia="MS Minchofalt"/>
        </w:rPr>
        <w:t>muktāś caranti muni-cāraṇa-bhūtanātha-</w:t>
      </w:r>
    </w:p>
    <w:p w:rsidR="00D4276A" w:rsidRDefault="00D4276A" w:rsidP="00EE0609">
      <w:pPr>
        <w:pStyle w:val="Versequote"/>
        <w:rPr>
          <w:rFonts w:eastAsia="MS Minchofalt"/>
        </w:rPr>
      </w:pPr>
      <w:r>
        <w:rPr>
          <w:rFonts w:eastAsia="MS Minchofalt"/>
        </w:rPr>
        <w:t>vidyādhara-dvija-gavāṁ bhuvanāni kāmam ||</w:t>
      </w:r>
    </w:p>
    <w:p w:rsidR="00D4276A" w:rsidRDefault="00D4276A" w:rsidP="00EE0609">
      <w:pPr>
        <w:jc w:val="center"/>
        <w:rPr>
          <w:rFonts w:eastAsia="MS Minchofalt"/>
          <w:b/>
          <w:bCs/>
          <w:sz w:val="28"/>
          <w:lang w:val="fr-CA"/>
        </w:rPr>
      </w:pPr>
    </w:p>
    <w:p w:rsidR="00D4276A" w:rsidRPr="00DD5E89" w:rsidRDefault="00D4276A" w:rsidP="00EE0609">
      <w:pPr>
        <w:rPr>
          <w:rFonts w:eastAsia="MS Minchofalt"/>
          <w:b/>
          <w:bCs/>
          <w:lang w:val="fr-CA"/>
        </w:rPr>
      </w:pPr>
      <w:r w:rsidRPr="00DD5E89">
        <w:rPr>
          <w:rFonts w:eastAsia="MS Minchofalt"/>
          <w:b/>
          <w:bCs/>
          <w:lang w:val="fr-CA"/>
        </w:rPr>
        <w:t>śrīdharaḥ :</w:t>
      </w:r>
      <w:r>
        <w:rPr>
          <w:rFonts w:eastAsia="MS Minchofalt"/>
          <w:b/>
          <w:bCs/>
          <w:lang w:val="fr-CA"/>
        </w:rPr>
        <w:t xml:space="preserve"> </w:t>
      </w:r>
      <w:r>
        <w:rPr>
          <w:lang w:val="fr-CA" w:eastAsia="fr-CA"/>
        </w:rPr>
        <w:t>avyāhatā apratihatā iṣṭābhipretā gatir yeṣāṁ te | muktā anāsaktāḥ ||23||</w:t>
      </w:r>
    </w:p>
    <w:p w:rsidR="00D4276A" w:rsidRPr="00DD5E89" w:rsidRDefault="00D4276A" w:rsidP="00EE0609">
      <w:pPr>
        <w:rPr>
          <w:rFonts w:eastAsia="MS Minchofalt"/>
          <w:b/>
          <w:bCs/>
          <w:lang w:val="fr-CA"/>
        </w:rPr>
      </w:pPr>
    </w:p>
    <w:p w:rsidR="00D4276A" w:rsidRPr="00DD5E89" w:rsidRDefault="00D4276A" w:rsidP="00EE0609">
      <w:pPr>
        <w:rPr>
          <w:rFonts w:eastAsia="MS Minchofalt"/>
          <w:b/>
          <w:bCs/>
          <w:lang w:val="fr-CA"/>
        </w:rPr>
      </w:pPr>
      <w:r w:rsidRPr="00DD5E89">
        <w:rPr>
          <w:rFonts w:eastAsia="MS Minchofalt"/>
          <w:b/>
          <w:bCs/>
          <w:lang w:val="fr-CA"/>
        </w:rPr>
        <w:t>krama-sandarbhaḥ :</w:t>
      </w:r>
      <w:r>
        <w:rPr>
          <w:rFonts w:eastAsia="MS Minchofalt"/>
          <w:b/>
          <w:bCs/>
          <w:lang w:val="fr-CA"/>
        </w:rPr>
        <w:t xml:space="preserve"> </w:t>
      </w:r>
      <w:r>
        <w:rPr>
          <w:lang w:val="fr-CA" w:eastAsia="fr-CA"/>
        </w:rPr>
        <w:t>muny-ādīnāṁ bhuvanāni ca ||23||</w:t>
      </w:r>
    </w:p>
    <w:p w:rsidR="00D4276A" w:rsidRPr="00DD5E89" w:rsidRDefault="00D4276A" w:rsidP="00EE0609">
      <w:pPr>
        <w:rPr>
          <w:rFonts w:eastAsia="MS Minchofalt"/>
          <w:b/>
          <w:bCs/>
          <w:lang w:val="fr-CA"/>
        </w:rPr>
      </w:pPr>
    </w:p>
    <w:p w:rsidR="00D4276A" w:rsidRPr="001C5794" w:rsidRDefault="00D4276A" w:rsidP="00EE0609">
      <w:pPr>
        <w:rPr>
          <w:rFonts w:eastAsia="MS Minchofalt"/>
          <w:lang w:val="pl-PL"/>
        </w:rPr>
      </w:pPr>
      <w:r w:rsidRPr="00DD5E89">
        <w:rPr>
          <w:rFonts w:eastAsia="MS Minchofalt"/>
          <w:b/>
          <w:bCs/>
          <w:lang w:val="pl-PL"/>
        </w:rPr>
        <w:t>viśvanāthaḥ :</w:t>
      </w:r>
      <w:r>
        <w:rPr>
          <w:rFonts w:eastAsia="MS Minchofalt"/>
          <w:lang w:val="pl-PL"/>
        </w:rPr>
        <w:t xml:space="preserve"> </w:t>
      </w:r>
      <w:r w:rsidRPr="001C5794">
        <w:rPr>
          <w:rFonts w:eastAsia="MS Minchofalt"/>
          <w:i/>
          <w:iCs/>
          <w:lang w:val="pl-PL"/>
        </w:rPr>
        <w:t>na vyākhyātam |</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b/>
          <w:bCs/>
          <w:sz w:val="28"/>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11.2.24 ||</w:t>
      </w:r>
    </w:p>
    <w:p w:rsidR="00D4276A" w:rsidRDefault="00D4276A" w:rsidP="00EE0609">
      <w:pPr>
        <w:jc w:val="center"/>
        <w:rPr>
          <w:rFonts w:eastAsia="MS Minchofalt"/>
          <w:b/>
          <w:bCs/>
          <w:sz w:val="28"/>
          <w:lang w:val="fr-CA"/>
        </w:rPr>
      </w:pPr>
    </w:p>
    <w:p w:rsidR="00D4276A" w:rsidRDefault="00D4276A" w:rsidP="00EE0609">
      <w:pPr>
        <w:jc w:val="center"/>
        <w:rPr>
          <w:rFonts w:eastAsia="MS Minchofalt"/>
          <w:b/>
          <w:bCs/>
          <w:sz w:val="28"/>
          <w:lang w:val="fr-CA"/>
        </w:rPr>
      </w:pPr>
      <w:r>
        <w:rPr>
          <w:rFonts w:eastAsia="MS Minchofalt"/>
          <w:b/>
          <w:bCs/>
          <w:sz w:val="28"/>
          <w:lang w:val="fr-CA"/>
        </w:rPr>
        <w:t>ta ekadā nimeḥ satram upajagmur yadṛcchayā |</w:t>
      </w:r>
    </w:p>
    <w:p w:rsidR="00D4276A" w:rsidRDefault="00D4276A" w:rsidP="00EE0609">
      <w:pPr>
        <w:jc w:val="center"/>
        <w:rPr>
          <w:rFonts w:eastAsia="MS Minchofalt"/>
          <w:b/>
          <w:bCs/>
          <w:sz w:val="28"/>
          <w:lang w:val="fr-CA"/>
        </w:rPr>
      </w:pPr>
      <w:r>
        <w:rPr>
          <w:rFonts w:eastAsia="MS Minchofalt"/>
          <w:b/>
          <w:bCs/>
          <w:sz w:val="28"/>
          <w:lang w:val="fr-CA"/>
        </w:rPr>
        <w:t>vitāyamānā ṛṣibhir ajanābhe mahātmanaḥ ||</w:t>
      </w:r>
    </w:p>
    <w:p w:rsidR="00D4276A" w:rsidRDefault="00D4276A" w:rsidP="00EE0609">
      <w:pPr>
        <w:jc w:val="center"/>
        <w:rPr>
          <w:rFonts w:eastAsia="MS Minchofalt"/>
          <w:b/>
          <w:bCs/>
          <w:sz w:val="28"/>
          <w:lang w:val="fr-CA"/>
        </w:rPr>
      </w:pPr>
    </w:p>
    <w:p w:rsidR="00D4276A" w:rsidRDefault="00D4276A" w:rsidP="00EE0609">
      <w:pPr>
        <w:rPr>
          <w:rFonts w:eastAsia="MS Minchofalt"/>
          <w:lang w:val="fr-CA"/>
        </w:rPr>
      </w:pPr>
      <w:r w:rsidRPr="00DD5E89">
        <w:rPr>
          <w:rFonts w:eastAsia="MS Minchofalt"/>
          <w:b/>
          <w:bCs/>
        </w:rPr>
        <w:t xml:space="preserve">śrīdharaḥ </w:t>
      </w:r>
      <w:r w:rsidRPr="00DD5E89">
        <w:rPr>
          <w:rFonts w:eastAsia="MS Minchofalt"/>
          <w:b/>
          <w:bCs/>
          <w:lang w:val="fr-CA"/>
        </w:rPr>
        <w:t xml:space="preserve">: </w:t>
      </w:r>
      <w:r>
        <w:rPr>
          <w:lang w:val="fr-CA" w:eastAsia="fr-CA"/>
        </w:rPr>
        <w:t>mahātmano nimeḥ | vitāyamānam anuṣṭhīyamānam | ajanābhe bhārata-vrṣe ||24||</w:t>
      </w:r>
    </w:p>
    <w:p w:rsidR="00D4276A" w:rsidRDefault="00D4276A" w:rsidP="00EE0609">
      <w:pPr>
        <w:rPr>
          <w:rFonts w:eastAsia="MS Minchofalt"/>
          <w:lang w:val="fr-CA"/>
        </w:rPr>
      </w:pPr>
    </w:p>
    <w:p w:rsidR="00D4276A" w:rsidRPr="00084873" w:rsidRDefault="00D4276A" w:rsidP="00EE0609">
      <w:pPr>
        <w:rPr>
          <w:rFonts w:eastAsia="MS Minchofalt"/>
          <w:lang w:val="fr-CA"/>
        </w:rPr>
      </w:pPr>
      <w:r w:rsidRPr="00DD5E89">
        <w:rPr>
          <w:rFonts w:eastAsia="MS Minchofalt"/>
          <w:b/>
          <w:bCs/>
          <w:lang w:val="fr-CA"/>
        </w:rPr>
        <w:t>krama-sandarbhaḥ</w:t>
      </w:r>
      <w:r>
        <w:rPr>
          <w:rFonts w:eastAsia="MS Minchofalt"/>
          <w:b/>
          <w:bCs/>
          <w:lang w:val="fr-CA"/>
        </w:rPr>
        <w:t xml:space="preserve">, </w:t>
      </w:r>
      <w:r w:rsidRPr="00DD5E89">
        <w:rPr>
          <w:rFonts w:eastAsia="MS Minchofalt"/>
          <w:b/>
          <w:bCs/>
          <w:lang w:val="pl-PL"/>
        </w:rPr>
        <w:t xml:space="preserve">viśvanāthaḥ </w:t>
      </w:r>
      <w:r w:rsidRPr="00DD5E89">
        <w:rPr>
          <w:rFonts w:eastAsia="MS Minchofalt"/>
          <w:b/>
          <w:bCs/>
          <w:lang w:val="fr-CA"/>
        </w:rPr>
        <w:t>:</w:t>
      </w:r>
      <w:r>
        <w:rPr>
          <w:rFonts w:eastAsia="MS Minchofalt"/>
          <w:lang w:val="fr-CA"/>
        </w:rPr>
        <w:t xml:space="preserve"> </w:t>
      </w:r>
      <w:r w:rsidRPr="00084873">
        <w:rPr>
          <w:rFonts w:eastAsia="MS Minchofalt"/>
          <w:i/>
          <w:iCs/>
          <w:lang w:val="fr-CA"/>
        </w:rPr>
        <w:t>na vyākhyātam |</w:t>
      </w:r>
    </w:p>
    <w:p w:rsidR="00D4276A" w:rsidRPr="00DD5E89" w:rsidRDefault="00D4276A" w:rsidP="00EE0609">
      <w:pPr>
        <w:rPr>
          <w:rFonts w:eastAsia="MS Minchofalt"/>
          <w:b/>
          <w:bCs/>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11.2.25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tān dṛṣṭvā sūrya-saṅkāśān mahā-bhāgavatān nṛpa |</w:t>
      </w:r>
    </w:p>
    <w:p w:rsidR="00D4276A" w:rsidRDefault="00D4276A" w:rsidP="00EE0609">
      <w:pPr>
        <w:pStyle w:val="Versequote"/>
        <w:rPr>
          <w:rFonts w:eastAsia="MS Minchofalt"/>
        </w:rPr>
      </w:pPr>
      <w:r>
        <w:rPr>
          <w:rFonts w:eastAsia="MS Minchofalt"/>
        </w:rPr>
        <w:t>yajamāno’gnayo viprāḥ sarva evopatasthire ||</w:t>
      </w:r>
    </w:p>
    <w:p w:rsidR="00D4276A" w:rsidRDefault="00D4276A" w:rsidP="00EE0609">
      <w:pPr>
        <w:rPr>
          <w:rFonts w:eastAsia="MS Minchofalt"/>
          <w:lang w:val="fr-CA"/>
        </w:rPr>
      </w:pPr>
    </w:p>
    <w:p w:rsidR="00D4276A" w:rsidRDefault="00D4276A" w:rsidP="00EE0609">
      <w:pPr>
        <w:rPr>
          <w:lang w:val="fr-CA" w:eastAsia="fr-CA"/>
        </w:rPr>
      </w:pPr>
      <w:r w:rsidRPr="00DD5E89">
        <w:rPr>
          <w:rFonts w:eastAsia="MS Minchofalt"/>
          <w:b/>
          <w:bCs/>
          <w:lang w:val="fr-CA"/>
        </w:rPr>
        <w:t>śrīdharaḥ :</w:t>
      </w:r>
      <w:r>
        <w:rPr>
          <w:rFonts w:eastAsia="MS Minchofalt"/>
          <w:b/>
          <w:bCs/>
          <w:lang w:val="fr-CA"/>
        </w:rPr>
        <w:t xml:space="preserve"> </w:t>
      </w:r>
      <w:r>
        <w:rPr>
          <w:lang w:val="fr-CA" w:eastAsia="fr-CA"/>
        </w:rPr>
        <w:t>yajamāno nimiḥ | agnaya āhavanīyādayaḥ | viprā kratvigādayaḥ |</w:t>
      </w:r>
    </w:p>
    <w:p w:rsidR="00D4276A" w:rsidRPr="00DD5E89" w:rsidRDefault="00D4276A" w:rsidP="00EE0609">
      <w:pPr>
        <w:rPr>
          <w:rFonts w:eastAsia="MS Minchofalt"/>
          <w:b/>
          <w:bCs/>
          <w:lang w:val="fr-CA"/>
        </w:rPr>
      </w:pPr>
    </w:p>
    <w:p w:rsidR="00D4276A" w:rsidRPr="00084873" w:rsidRDefault="00D4276A" w:rsidP="00EE0609">
      <w:pPr>
        <w:rPr>
          <w:rFonts w:eastAsia="MS Minchofalt"/>
          <w:lang w:val="fr-CA"/>
        </w:rPr>
      </w:pPr>
      <w:r w:rsidRPr="00DD5E89">
        <w:rPr>
          <w:rFonts w:eastAsia="MS Minchofalt"/>
          <w:b/>
          <w:bCs/>
          <w:lang w:val="fr-CA"/>
        </w:rPr>
        <w:t>krama-sandarbhaḥ</w:t>
      </w:r>
      <w:r>
        <w:rPr>
          <w:rFonts w:eastAsia="MS Minchofalt"/>
          <w:b/>
          <w:bCs/>
          <w:lang w:val="fr-CA"/>
        </w:rPr>
        <w:t xml:space="preserve">, </w:t>
      </w:r>
      <w:r w:rsidRPr="00DD5E89">
        <w:rPr>
          <w:rFonts w:eastAsia="MS Minchofalt"/>
          <w:b/>
          <w:bCs/>
          <w:lang w:val="pl-PL"/>
        </w:rPr>
        <w:t xml:space="preserve">viśvanāthaḥ </w:t>
      </w:r>
      <w:r w:rsidRPr="00DD5E89">
        <w:rPr>
          <w:rFonts w:eastAsia="MS Minchofalt"/>
          <w:b/>
          <w:bCs/>
          <w:lang w:val="fr-CA"/>
        </w:rPr>
        <w:t>:</w:t>
      </w:r>
      <w:r>
        <w:rPr>
          <w:rFonts w:eastAsia="MS Minchofalt"/>
          <w:lang w:val="fr-CA"/>
        </w:rPr>
        <w:t xml:space="preserve"> </w:t>
      </w:r>
      <w:r w:rsidRPr="00084873">
        <w:rPr>
          <w:rFonts w:eastAsia="MS Minchofalt"/>
          <w:i/>
          <w:iCs/>
          <w:lang w:val="fr-CA"/>
        </w:rPr>
        <w:t>na vyākhyātam |</w:t>
      </w:r>
    </w:p>
    <w:p w:rsidR="00D4276A" w:rsidRPr="00DD5E89" w:rsidRDefault="00D4276A" w:rsidP="00EE0609">
      <w:pPr>
        <w:rPr>
          <w:rFonts w:eastAsia="MS Minchofalt"/>
          <w:b/>
          <w:bCs/>
          <w:lang w:val="fr-CA"/>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11.2.26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videhas tān abhipretya nārāyaṇa-parāyaṇān |</w:t>
      </w:r>
    </w:p>
    <w:p w:rsidR="00D4276A" w:rsidRDefault="00D4276A" w:rsidP="00EE0609">
      <w:pPr>
        <w:pStyle w:val="Versequote"/>
        <w:rPr>
          <w:rFonts w:eastAsia="MS Minchofalt"/>
        </w:rPr>
      </w:pPr>
      <w:r>
        <w:rPr>
          <w:rFonts w:eastAsia="MS Minchofalt"/>
        </w:rPr>
        <w:t>prītaḥ sampūjayāṁ cakre āsana-sthān yathārhataḥ ||</w:t>
      </w:r>
    </w:p>
    <w:p w:rsidR="00D4276A" w:rsidRDefault="00D4276A" w:rsidP="00EE0609">
      <w:pPr>
        <w:jc w:val="center"/>
        <w:rPr>
          <w:rFonts w:eastAsia="MS Minchofalt"/>
          <w:b/>
          <w:bCs/>
          <w:sz w:val="28"/>
          <w:lang w:val="fr-CA"/>
        </w:rPr>
      </w:pPr>
    </w:p>
    <w:p w:rsidR="00D4276A" w:rsidRDefault="00D4276A" w:rsidP="00EE0609">
      <w:pPr>
        <w:rPr>
          <w:rFonts w:eastAsia="MS Minchofalt"/>
          <w:lang w:val="fr-CA"/>
        </w:rPr>
      </w:pPr>
      <w:r w:rsidRPr="00084873">
        <w:rPr>
          <w:rFonts w:eastAsia="MS Minchofalt"/>
          <w:b/>
          <w:bCs/>
          <w:lang w:val="fr-CA"/>
        </w:rPr>
        <w:t xml:space="preserve">śrīdharaḥ : </w:t>
      </w:r>
      <w:r>
        <w:rPr>
          <w:lang w:val="fr-CA" w:eastAsia="fr-CA"/>
        </w:rPr>
        <w:t>abhipretya jñātvā ||26||</w:t>
      </w:r>
    </w:p>
    <w:p w:rsidR="00D4276A" w:rsidRDefault="00D4276A" w:rsidP="00EE0609">
      <w:pPr>
        <w:rPr>
          <w:rFonts w:eastAsia="MS Minchofalt"/>
          <w:lang w:val="fr-CA"/>
        </w:rPr>
      </w:pPr>
    </w:p>
    <w:p w:rsidR="00D4276A" w:rsidRPr="00084873" w:rsidRDefault="00D4276A" w:rsidP="00EE0609">
      <w:pPr>
        <w:rPr>
          <w:rFonts w:eastAsia="MS Minchofalt"/>
          <w:b/>
          <w:bCs/>
          <w:lang w:val="fr-CA"/>
        </w:rPr>
      </w:pPr>
      <w:r w:rsidRPr="00084873">
        <w:rPr>
          <w:rFonts w:eastAsia="MS Minchofalt"/>
          <w:b/>
          <w:bCs/>
          <w:lang w:val="fr-CA"/>
        </w:rPr>
        <w:t>krama-sandarbhaḥ :</w:t>
      </w:r>
      <w:r>
        <w:rPr>
          <w:rFonts w:eastAsia="MS Minchofalt"/>
          <w:b/>
          <w:bCs/>
          <w:lang w:val="fr-CA"/>
        </w:rPr>
        <w:t xml:space="preserve"> </w:t>
      </w:r>
      <w:r w:rsidRPr="00084873">
        <w:rPr>
          <w:rFonts w:eastAsia="MS Minchofalt"/>
          <w:i/>
          <w:iCs/>
          <w:lang w:val="fr-CA"/>
        </w:rPr>
        <w:t>na vyākhyātam |</w:t>
      </w:r>
    </w:p>
    <w:p w:rsidR="00D4276A" w:rsidRDefault="00D4276A" w:rsidP="00EE0609">
      <w:pPr>
        <w:rPr>
          <w:rFonts w:eastAsia="MS Minchofalt"/>
          <w:lang w:val="fr-CA"/>
        </w:rPr>
      </w:pPr>
    </w:p>
    <w:p w:rsidR="00D4276A" w:rsidRPr="001C5794" w:rsidRDefault="00D4276A" w:rsidP="00EE0609">
      <w:pPr>
        <w:rPr>
          <w:rFonts w:eastAsia="MS Minchofalt"/>
          <w:lang w:val="pl-PL"/>
        </w:rPr>
      </w:pPr>
      <w:r w:rsidRPr="001C5794">
        <w:rPr>
          <w:rFonts w:eastAsia="MS Minchofalt"/>
          <w:b/>
          <w:bCs/>
          <w:lang w:val="pl-PL"/>
        </w:rPr>
        <w:t>viśvanāthaḥ :</w:t>
      </w:r>
      <w:r>
        <w:rPr>
          <w:rFonts w:eastAsia="MS Minchofalt"/>
          <w:lang w:val="pl-PL"/>
        </w:rPr>
        <w:t xml:space="preserve"> yathārhataḥ yathocitam</w:t>
      </w:r>
      <w:r w:rsidRPr="001C5794">
        <w:rPr>
          <w:rFonts w:eastAsia="MS Minchofalt"/>
          <w:lang w:val="pl-PL"/>
        </w:rPr>
        <w:t xml:space="preserve"> ity arthaḥ </w:t>
      </w:r>
      <w:r>
        <w:rPr>
          <w:rFonts w:eastAsia="MS Minchofalt"/>
          <w:lang w:val="pl-PL"/>
        </w:rPr>
        <w:t>||26||</w:t>
      </w:r>
    </w:p>
    <w:p w:rsidR="00D4276A" w:rsidRDefault="00D4276A" w:rsidP="00EE0609">
      <w:pPr>
        <w:rPr>
          <w:rFonts w:eastAsia="MS Minchofalt"/>
          <w:lang w:val="pl-PL"/>
        </w:rPr>
      </w:pPr>
    </w:p>
    <w:p w:rsidR="00D4276A" w:rsidRDefault="00D4276A" w:rsidP="00EE0609">
      <w:pPr>
        <w:jc w:val="center"/>
        <w:rPr>
          <w:rFonts w:eastAsia="MS Minchofalt"/>
        </w:rPr>
      </w:pPr>
      <w:r>
        <w:rPr>
          <w:rFonts w:eastAsia="MS Minchofalt"/>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11.2.27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tān rocamānān sva-rucā brahma-putropamān nava |</w:t>
      </w:r>
    </w:p>
    <w:p w:rsidR="00D4276A" w:rsidRDefault="00D4276A" w:rsidP="00EE0609">
      <w:pPr>
        <w:pStyle w:val="Versequote"/>
        <w:rPr>
          <w:rFonts w:eastAsia="MS Minchofalt"/>
        </w:rPr>
      </w:pPr>
      <w:r>
        <w:rPr>
          <w:rFonts w:eastAsia="MS Minchofalt"/>
        </w:rPr>
        <w:t>papraccha parama-prītaḥ praśrayāvanato nṛpaḥ ||</w:t>
      </w:r>
    </w:p>
    <w:p w:rsidR="00D4276A" w:rsidRDefault="00D4276A" w:rsidP="00EE0609">
      <w:pPr>
        <w:jc w:val="center"/>
        <w:rPr>
          <w:rFonts w:eastAsia="MS Minchofalt"/>
          <w:b/>
          <w:bCs/>
          <w:sz w:val="28"/>
          <w:lang w:val="fr-CA"/>
        </w:rPr>
      </w:pPr>
    </w:p>
    <w:p w:rsidR="00D4276A" w:rsidRDefault="00D4276A" w:rsidP="00EE0609">
      <w:pPr>
        <w:rPr>
          <w:rFonts w:eastAsia="MS Minchofalt"/>
          <w:lang w:val="fr-CA"/>
        </w:rPr>
      </w:pPr>
      <w:r w:rsidRPr="000D1D20">
        <w:rPr>
          <w:rFonts w:eastAsia="MS Minchofalt"/>
          <w:b/>
          <w:bCs/>
          <w:lang w:val="fr-CA"/>
        </w:rPr>
        <w:t xml:space="preserve">śrīdharaḥ : </w:t>
      </w:r>
      <w:r>
        <w:rPr>
          <w:lang w:val="fr-CA" w:eastAsia="fr-CA"/>
        </w:rPr>
        <w:t>sva-rucaiva rocamānān na tvābharaṇādi-prakāśaiḥ | brahma-putropamān sanat-kumārādi-sadṛśān |</w:t>
      </w:r>
    </w:p>
    <w:p w:rsidR="00D4276A" w:rsidRDefault="00D4276A" w:rsidP="00EE0609">
      <w:pPr>
        <w:rPr>
          <w:rFonts w:eastAsia="MS Minchofalt"/>
          <w:lang w:val="fr-CA"/>
        </w:rPr>
      </w:pPr>
    </w:p>
    <w:p w:rsidR="00D4276A" w:rsidRPr="00084873" w:rsidRDefault="00D4276A" w:rsidP="00EE0609">
      <w:pPr>
        <w:rPr>
          <w:rFonts w:eastAsia="MS Minchofalt"/>
          <w:lang w:val="fr-CA"/>
        </w:rPr>
      </w:pPr>
      <w:r w:rsidRPr="00DD5E89">
        <w:rPr>
          <w:rFonts w:eastAsia="MS Minchofalt"/>
          <w:b/>
          <w:bCs/>
          <w:lang w:val="fr-CA"/>
        </w:rPr>
        <w:t>krama-sandarbhaḥ</w:t>
      </w:r>
      <w:r>
        <w:rPr>
          <w:rFonts w:eastAsia="MS Minchofalt"/>
          <w:b/>
          <w:bCs/>
          <w:lang w:val="fr-CA"/>
        </w:rPr>
        <w:t xml:space="preserve">, </w:t>
      </w:r>
      <w:r w:rsidRPr="00DD5E89">
        <w:rPr>
          <w:rFonts w:eastAsia="MS Minchofalt"/>
          <w:b/>
          <w:bCs/>
          <w:lang w:val="pl-PL"/>
        </w:rPr>
        <w:t xml:space="preserve">viśvanāthaḥ </w:t>
      </w:r>
      <w:r w:rsidRPr="00DD5E89">
        <w:rPr>
          <w:rFonts w:eastAsia="MS Minchofalt"/>
          <w:b/>
          <w:bCs/>
          <w:lang w:val="fr-CA"/>
        </w:rPr>
        <w:t>:</w:t>
      </w:r>
      <w:r>
        <w:rPr>
          <w:rFonts w:eastAsia="MS Minchofalt"/>
          <w:lang w:val="fr-CA"/>
        </w:rPr>
        <w:t xml:space="preserve"> </w:t>
      </w:r>
      <w:r w:rsidRPr="00084873">
        <w:rPr>
          <w:rFonts w:eastAsia="MS Minchofalt"/>
          <w:i/>
          <w:iCs/>
          <w:lang w:val="fr-CA"/>
        </w:rPr>
        <w:t>na vyākhyātam |</w:t>
      </w:r>
    </w:p>
    <w:p w:rsidR="00D4276A" w:rsidRDefault="00D4276A" w:rsidP="00EE0609">
      <w:pPr>
        <w:rPr>
          <w:rFonts w:eastAsia="MS Minchofalt"/>
          <w:lang w:val="fr-CA"/>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11.2.28 ||</w:t>
      </w:r>
    </w:p>
    <w:p w:rsidR="00D4276A" w:rsidRDefault="00D4276A" w:rsidP="00EE0609">
      <w:pPr>
        <w:jc w:val="center"/>
        <w:rPr>
          <w:rFonts w:eastAsia="MS Minchofalt"/>
          <w:b/>
          <w:bCs/>
          <w:sz w:val="28"/>
          <w:lang w:val="fr-CA"/>
        </w:rPr>
      </w:pPr>
    </w:p>
    <w:p w:rsidR="00D4276A" w:rsidRPr="000D1D20" w:rsidRDefault="00D4276A" w:rsidP="00EE0609">
      <w:pPr>
        <w:jc w:val="center"/>
        <w:rPr>
          <w:rFonts w:eastAsia="MS Minchofalt"/>
          <w:b/>
          <w:bCs/>
          <w:lang w:val="fr-CA"/>
        </w:rPr>
      </w:pPr>
      <w:r w:rsidRPr="000D1D20">
        <w:rPr>
          <w:rFonts w:eastAsia="MS Minchofalt"/>
          <w:b/>
          <w:bCs/>
          <w:lang w:val="fr-CA"/>
        </w:rPr>
        <w:t>śrī-videha uvāca—</w:t>
      </w:r>
    </w:p>
    <w:p w:rsidR="00D4276A" w:rsidRDefault="00D4276A" w:rsidP="00EE0609">
      <w:pPr>
        <w:pStyle w:val="Versequote"/>
        <w:rPr>
          <w:rFonts w:eastAsia="MS Minchofalt"/>
        </w:rPr>
      </w:pPr>
      <w:r>
        <w:rPr>
          <w:rFonts w:eastAsia="MS Minchofalt"/>
        </w:rPr>
        <w:t>manye bhagavataḥ sākṣāt pārṣadān vo madhu-dviṣaḥ |</w:t>
      </w:r>
    </w:p>
    <w:p w:rsidR="00D4276A" w:rsidRDefault="00D4276A" w:rsidP="00EE0609">
      <w:pPr>
        <w:pStyle w:val="Versequote"/>
        <w:rPr>
          <w:rFonts w:eastAsia="MS Minchofalt"/>
        </w:rPr>
      </w:pPr>
      <w:r>
        <w:rPr>
          <w:rFonts w:eastAsia="MS Minchofalt"/>
        </w:rPr>
        <w:t>viṣṇor bhūtāni lokānāṁ pāvanāya caranti hi ||</w:t>
      </w:r>
    </w:p>
    <w:p w:rsidR="00D4276A" w:rsidRDefault="00D4276A" w:rsidP="00EE0609">
      <w:pPr>
        <w:jc w:val="center"/>
        <w:rPr>
          <w:rFonts w:eastAsia="MS Minchofalt"/>
          <w:b/>
          <w:bCs/>
          <w:sz w:val="28"/>
          <w:lang w:val="fr-CA"/>
        </w:rPr>
      </w:pPr>
    </w:p>
    <w:p w:rsidR="00D4276A" w:rsidRDefault="00D4276A" w:rsidP="00EE0609">
      <w:pPr>
        <w:rPr>
          <w:lang w:val="fr-CA" w:eastAsia="fr-CA"/>
        </w:rPr>
      </w:pPr>
      <w:r w:rsidRPr="000D1D20">
        <w:rPr>
          <w:rFonts w:eastAsia="MS Minchofalt"/>
          <w:b/>
          <w:bCs/>
          <w:lang w:val="fr-CA"/>
        </w:rPr>
        <w:t>śrīdharaḥ :</w:t>
      </w:r>
      <w:r>
        <w:rPr>
          <w:rFonts w:eastAsia="MS Minchofalt"/>
          <w:b/>
          <w:bCs/>
          <w:lang w:val="fr-CA"/>
        </w:rPr>
        <w:t xml:space="preserve"> </w:t>
      </w:r>
      <w:r>
        <w:rPr>
          <w:lang w:val="fr-CA" w:eastAsia="fr-CA"/>
        </w:rPr>
        <w:t>parama-prītyā tad-darśanam abhinandati dvābhyām—manya iti | nanu bhagavataḥ pārṣadānāṁ katham atropalabdhiḥ ? tatrāha—viṣṇor iti | viṣṇu-bhaktā loka-pāvanārthaṁ sarvatra paryaṭantīty arthaḥ ||28||</w:t>
      </w:r>
    </w:p>
    <w:p w:rsidR="00D4276A" w:rsidRDefault="00D4276A" w:rsidP="00EE0609">
      <w:pPr>
        <w:rPr>
          <w:lang w:val="fr-CA" w:eastAsia="fr-CA"/>
        </w:rPr>
      </w:pPr>
    </w:p>
    <w:p w:rsidR="00D4276A" w:rsidRPr="000D1D20" w:rsidRDefault="00D4276A" w:rsidP="00EE0609">
      <w:pPr>
        <w:rPr>
          <w:rFonts w:eastAsia="MS Minchofalt"/>
          <w:b/>
          <w:bCs/>
          <w:lang w:val="fr-CA"/>
        </w:rPr>
      </w:pPr>
      <w:r w:rsidRPr="000D1D20">
        <w:rPr>
          <w:rFonts w:eastAsia="MS Minchofalt"/>
          <w:b/>
          <w:bCs/>
          <w:lang w:val="fr-CA"/>
        </w:rPr>
        <w:t>krama-sandarbhaḥ :</w:t>
      </w:r>
      <w:r>
        <w:rPr>
          <w:rFonts w:eastAsia="MS Minchofalt"/>
          <w:b/>
          <w:bCs/>
          <w:lang w:val="fr-CA"/>
        </w:rPr>
        <w:t xml:space="preserve"> </w:t>
      </w:r>
      <w:r>
        <w:rPr>
          <w:lang w:val="fr-CA" w:eastAsia="fr-CA"/>
        </w:rPr>
        <w:t>viṣṇor bhūtāni pārṣadā eva rūpāntareṇeti bhāvaḥ ||28||</w:t>
      </w:r>
    </w:p>
    <w:p w:rsidR="00D4276A" w:rsidRPr="000D1D20" w:rsidRDefault="00D4276A" w:rsidP="00EE0609">
      <w:pPr>
        <w:rPr>
          <w:rFonts w:eastAsia="MS Minchofalt"/>
          <w:b/>
          <w:bCs/>
          <w:lang w:val="fr-CA"/>
        </w:rPr>
      </w:pPr>
    </w:p>
    <w:p w:rsidR="00D4276A" w:rsidRPr="000D1D20" w:rsidRDefault="00D4276A" w:rsidP="00EE0609">
      <w:pPr>
        <w:rPr>
          <w:rFonts w:eastAsia="MS Minchofalt"/>
          <w:b/>
          <w:bCs/>
          <w:lang w:val="pl-PL"/>
        </w:rPr>
      </w:pPr>
      <w:r w:rsidRPr="000D1D20">
        <w:rPr>
          <w:rFonts w:eastAsia="MS Minchofalt"/>
          <w:b/>
          <w:bCs/>
          <w:lang w:val="pl-PL"/>
        </w:rPr>
        <w:t>viśvanāthaḥ :</w:t>
      </w:r>
      <w:r>
        <w:rPr>
          <w:rFonts w:eastAsia="MS Minchofalt"/>
          <w:b/>
          <w:bCs/>
          <w:lang w:val="pl-PL"/>
        </w:rPr>
        <w:t xml:space="preserve"> </w:t>
      </w:r>
      <w:r>
        <w:rPr>
          <w:rFonts w:eastAsia="MS Minchofalt"/>
          <w:lang w:val="pl-PL"/>
        </w:rPr>
        <w:t xml:space="preserve">teṣāṁ </w:t>
      </w:r>
      <w:r>
        <w:rPr>
          <w:lang w:val="fr-CA" w:eastAsia="fr-CA"/>
        </w:rPr>
        <w:t>darśanam abhinandati dvābhyām—manya iti | nanu viṣṇu-pārṣadatve kim-artham atrāgamanam ? tatrāha—viṣṇor bhūtāni janāḥ | pāvanāya kṛpayā pavitrīkartum ity arthaḥ ||28||</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Pr="00084873" w:rsidRDefault="00D4276A" w:rsidP="00EE0609">
      <w:pPr>
        <w:jc w:val="center"/>
        <w:rPr>
          <w:rFonts w:eastAsia="MS Minchofalt"/>
          <w:b/>
          <w:bCs/>
          <w:lang w:val="fr-CA"/>
        </w:rPr>
      </w:pPr>
      <w:r w:rsidRPr="00084873">
        <w:rPr>
          <w:rFonts w:eastAsia="MS Minchofalt"/>
          <w:b/>
          <w:bCs/>
          <w:lang w:val="fr-CA"/>
        </w:rPr>
        <w:t>|| 11.2.29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durlabho mānuṣo deho dehināṁ kṣaṇa-bhaṅguraḥ |</w:t>
      </w:r>
    </w:p>
    <w:p w:rsidR="00D4276A" w:rsidRDefault="00D4276A" w:rsidP="00EE0609">
      <w:pPr>
        <w:pStyle w:val="Versequote"/>
        <w:rPr>
          <w:rFonts w:eastAsia="MS Minchofalt"/>
        </w:rPr>
      </w:pPr>
      <w:r>
        <w:rPr>
          <w:rFonts w:eastAsia="MS Minchofalt"/>
        </w:rPr>
        <w:t>tatrāpi durlabhaṁ manye vaikuṇṭha-priya-darśanam ||</w:t>
      </w:r>
    </w:p>
    <w:p w:rsidR="00D4276A" w:rsidRDefault="00D4276A" w:rsidP="00EE0609">
      <w:pPr>
        <w:jc w:val="center"/>
        <w:rPr>
          <w:rFonts w:eastAsia="MS Minchofalt"/>
          <w:b/>
          <w:bCs/>
          <w:sz w:val="28"/>
          <w:lang w:val="fr-CA"/>
        </w:rPr>
      </w:pPr>
    </w:p>
    <w:p w:rsidR="00D4276A" w:rsidRDefault="00D4276A" w:rsidP="00EE0609">
      <w:pPr>
        <w:rPr>
          <w:lang w:val="fr-CA" w:eastAsia="fr-CA"/>
        </w:rPr>
      </w:pPr>
      <w:r w:rsidRPr="000D1D20">
        <w:rPr>
          <w:rFonts w:eastAsia="MS Minchofalt"/>
          <w:b/>
          <w:bCs/>
          <w:lang w:val="fr-CA"/>
        </w:rPr>
        <w:t xml:space="preserve">śrīdharaḥ : </w:t>
      </w:r>
      <w:r>
        <w:rPr>
          <w:lang w:val="fr-CA" w:eastAsia="fr-CA"/>
        </w:rPr>
        <w:t>mayā durlabhaṁ labdhamaho bhāgyam ity āha—durlabha iti | bahavo dehā bhavanti yeṣāṁ te dehino jīvās teṣāṁ kṣaṇa-bhaṅguro’pi maṇuṣo deho durlabhaḥ, parama-puruṣārtha-sādhanatvāt | vaikuṇṭhaḥ priyo yeṣāṁ, vaikuṇṭhasya vā priyās teṣāṁ darśanam ||29||</w:t>
      </w:r>
    </w:p>
    <w:p w:rsidR="00D4276A" w:rsidRDefault="00D4276A" w:rsidP="00EE0609">
      <w:pPr>
        <w:rPr>
          <w:lang w:val="fr-CA" w:eastAsia="fr-CA"/>
        </w:rPr>
      </w:pPr>
    </w:p>
    <w:p w:rsidR="00D4276A" w:rsidRDefault="00D4276A" w:rsidP="00EE0609">
      <w:pPr>
        <w:rPr>
          <w:rFonts w:eastAsia="MS Minchofalt"/>
          <w:lang w:val="fr-CA"/>
        </w:rPr>
      </w:pPr>
      <w:r>
        <w:rPr>
          <w:rFonts w:eastAsia="MS Minchofalt"/>
          <w:b/>
          <w:lang w:val="fr-CA"/>
        </w:rPr>
        <w:t xml:space="preserve">sanātana-prabhuḥ </w:t>
      </w:r>
      <w:r>
        <w:rPr>
          <w:rFonts w:eastAsia="MS Minchofalt"/>
          <w:lang w:val="fr-CA"/>
        </w:rPr>
        <w:t xml:space="preserve">(hari-bhakti-vilāsa 10.289) : </w:t>
      </w:r>
      <w:r>
        <w:rPr>
          <w:lang w:val="fr-CA" w:eastAsia="fr-CA"/>
        </w:rPr>
        <w:t>bahavo dehā bhavanti yeṣāṁ te dehino jīvāḥ | teṣāṁ kṣaṇa-bhaṅguro’pi maṇuṣo deho durlabhaḥ, parama-puruṣārtha-sādhanatvāt | vaikuṇṭhaḥ priyo yeṣāṁ, vaikuṇṭhasya vā priyās teṣāṁ darśanam api, kim uta saṅgādikam ||29||</w:t>
      </w:r>
    </w:p>
    <w:p w:rsidR="00D4276A" w:rsidRDefault="00D4276A" w:rsidP="00EE0609">
      <w:pPr>
        <w:rPr>
          <w:rFonts w:eastAsia="MS Minchofalt"/>
          <w:lang w:val="fr-CA"/>
        </w:rPr>
      </w:pPr>
    </w:p>
    <w:p w:rsidR="00D4276A" w:rsidRDefault="00D4276A" w:rsidP="00EE0609">
      <w:pPr>
        <w:rPr>
          <w:rFonts w:eastAsia="MS Minchofalt"/>
          <w:lang w:val="fr-CA"/>
        </w:rPr>
      </w:pPr>
      <w:r w:rsidRPr="00084873">
        <w:rPr>
          <w:rFonts w:eastAsia="MS Minchofalt"/>
          <w:b/>
          <w:bCs/>
          <w:lang w:val="fr-CA"/>
        </w:rPr>
        <w:t xml:space="preserve">krama-sandarbhaḥ : </w:t>
      </w:r>
      <w:r w:rsidRPr="00084873">
        <w:rPr>
          <w:rFonts w:eastAsia="MS Minchofalt"/>
          <w:i/>
          <w:iCs/>
          <w:lang w:val="fr-CA"/>
        </w:rPr>
        <w:t>na vyākhyātam |</w:t>
      </w:r>
    </w:p>
    <w:p w:rsidR="00D4276A" w:rsidRDefault="00D4276A" w:rsidP="00EE0609">
      <w:pPr>
        <w:rPr>
          <w:rFonts w:eastAsia="MS Minchofalt"/>
          <w:lang w:val="fr-CA"/>
        </w:rPr>
      </w:pPr>
    </w:p>
    <w:p w:rsidR="00D4276A" w:rsidRPr="00084873" w:rsidRDefault="00D4276A" w:rsidP="00EE0609">
      <w:pPr>
        <w:rPr>
          <w:rFonts w:eastAsia="MS Minchofalt"/>
          <w:b/>
          <w:bCs/>
          <w:lang w:val="pl-PL"/>
        </w:rPr>
      </w:pPr>
      <w:r w:rsidRPr="00084873">
        <w:rPr>
          <w:rFonts w:eastAsia="MS Minchofalt"/>
          <w:b/>
          <w:bCs/>
          <w:lang w:val="pl-PL"/>
        </w:rPr>
        <w:t>viśvanāthaḥ :</w:t>
      </w:r>
      <w:r>
        <w:rPr>
          <w:rFonts w:eastAsia="MS Minchofalt"/>
          <w:b/>
          <w:bCs/>
          <w:lang w:val="pl-PL"/>
        </w:rPr>
        <w:t xml:space="preserve"> </w:t>
      </w:r>
      <w:r>
        <w:rPr>
          <w:rFonts w:eastAsia="MS Minchofalt"/>
          <w:lang w:val="pl-PL"/>
        </w:rPr>
        <w:t xml:space="preserve">ato'dya </w:t>
      </w:r>
      <w:r>
        <w:rPr>
          <w:lang w:val="fr-CA" w:eastAsia="fr-CA"/>
        </w:rPr>
        <w:t>mayā sva-bhāgyam eva pratyakṣīkṛtam ity āha—durlabho mokṣa-sādhanatvāt | tatrāpīti vaikuṇṭha-priyāṇāṁ mokṣād apy adhikasya bhakti-yogasya pradāyakatvāt ||29||</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lang w:val="pl-PL"/>
        </w:rPr>
      </w:pPr>
      <w:r w:rsidRPr="000D1D20">
        <w:rPr>
          <w:rFonts w:eastAsia="MS Minchofalt"/>
          <w:b/>
          <w:bCs/>
          <w:lang w:val="pl-PL"/>
        </w:rPr>
        <w:t>|| 11.2.30 ||</w:t>
      </w:r>
    </w:p>
    <w:p w:rsidR="00D4276A" w:rsidRPr="000D1D20" w:rsidRDefault="00D4276A" w:rsidP="00EE0609">
      <w:pPr>
        <w:jc w:val="center"/>
        <w:rPr>
          <w:rFonts w:eastAsia="MS Minchofalt"/>
          <w:b/>
          <w:bCs/>
          <w:lang w:val="pl-PL"/>
        </w:rPr>
      </w:pPr>
    </w:p>
    <w:p w:rsidR="00D4276A" w:rsidRDefault="00D4276A" w:rsidP="00EE0609">
      <w:pPr>
        <w:jc w:val="center"/>
        <w:rPr>
          <w:rFonts w:eastAsia="MS Minchofalt"/>
          <w:b/>
          <w:bCs/>
          <w:sz w:val="28"/>
          <w:lang w:val="pl-PL"/>
        </w:rPr>
      </w:pPr>
      <w:r>
        <w:rPr>
          <w:rFonts w:eastAsia="MS Minchofalt"/>
          <w:b/>
          <w:bCs/>
          <w:sz w:val="28"/>
          <w:lang w:val="pl-PL"/>
        </w:rPr>
        <w:t>ata ātyantiko kṣemaṁ pṛcchāmo bhavato’naghāḥ |</w:t>
      </w:r>
    </w:p>
    <w:p w:rsidR="00D4276A" w:rsidRDefault="00D4276A" w:rsidP="00EE0609">
      <w:pPr>
        <w:jc w:val="center"/>
        <w:rPr>
          <w:rFonts w:eastAsia="MS Minchofalt"/>
          <w:b/>
          <w:bCs/>
          <w:sz w:val="28"/>
          <w:lang w:val="pl-PL"/>
        </w:rPr>
      </w:pPr>
      <w:r>
        <w:rPr>
          <w:rFonts w:eastAsia="MS Minchofalt"/>
          <w:b/>
          <w:bCs/>
          <w:sz w:val="28"/>
          <w:lang w:val="pl-PL"/>
        </w:rPr>
        <w:t>saṁsāre’smin kṣaṇārdho’pi sat-saṅgaḥ śevadhir nṛṇām ||</w:t>
      </w:r>
    </w:p>
    <w:p w:rsidR="00D4276A" w:rsidRDefault="00D4276A" w:rsidP="00EE0609">
      <w:pPr>
        <w:jc w:val="center"/>
        <w:rPr>
          <w:rFonts w:eastAsia="MS Minchofalt"/>
          <w:b/>
          <w:bCs/>
          <w:sz w:val="28"/>
          <w:lang w:val="pl-PL"/>
        </w:rPr>
      </w:pPr>
    </w:p>
    <w:p w:rsidR="00D4276A" w:rsidRDefault="00D4276A" w:rsidP="00EE0609">
      <w:pPr>
        <w:rPr>
          <w:lang w:val="fr-CA" w:eastAsia="fr-CA"/>
        </w:rPr>
      </w:pPr>
      <w:r w:rsidRPr="000D1D20">
        <w:rPr>
          <w:rFonts w:eastAsia="MS Minchofalt"/>
          <w:b/>
          <w:bCs/>
          <w:lang w:val="fr-CA"/>
        </w:rPr>
        <w:t xml:space="preserve">śrīdharaḥ : </w:t>
      </w:r>
      <w:r>
        <w:rPr>
          <w:lang w:val="fr-CA" w:eastAsia="fr-CA"/>
        </w:rPr>
        <w:t>he anaghā niravadyaḥ, bhavato yuṣmān ātyantikaṁ kṣemaṁ pṛcchāmaḥ | yataḥ kṣaṇārdha-kāla-bhavo’pi sat-saṅgaḥ śevadhir nidhiḥ | nidhi-lābhe yathānando bhavati tathātra paramānanda ity arthaḥ ||30||</w:t>
      </w:r>
    </w:p>
    <w:p w:rsidR="00D4276A" w:rsidRDefault="00D4276A" w:rsidP="00EE0609">
      <w:pPr>
        <w:rPr>
          <w:rFonts w:eastAsia="MS Minchofalt"/>
          <w:lang w:val="fr-CA"/>
        </w:rPr>
      </w:pPr>
    </w:p>
    <w:p w:rsidR="00D4276A" w:rsidRPr="000D1D20" w:rsidRDefault="00D4276A" w:rsidP="00EE0609">
      <w:pPr>
        <w:rPr>
          <w:rFonts w:eastAsia="MS Minchofalt"/>
          <w:b/>
          <w:bCs/>
          <w:lang w:val="fr-CA"/>
        </w:rPr>
      </w:pPr>
      <w:r w:rsidRPr="000D1D20">
        <w:rPr>
          <w:rFonts w:eastAsia="MS Minchofalt"/>
          <w:b/>
          <w:bCs/>
          <w:lang w:val="fr-CA"/>
        </w:rPr>
        <w:t>krama-sandarbhaḥ :</w:t>
      </w:r>
      <w:r>
        <w:rPr>
          <w:rFonts w:eastAsia="MS Minchofalt"/>
          <w:b/>
          <w:bCs/>
          <w:lang w:val="fr-CA"/>
        </w:rPr>
        <w:t xml:space="preserve"> </w:t>
      </w:r>
      <w:r>
        <w:rPr>
          <w:lang w:val="fr-CA" w:eastAsia="fr-CA"/>
        </w:rPr>
        <w:t>ātyantikaṁ kṣemam iti yasmin sati bhaya-mātraṁ na spṛśatīty arthaḥ | yataḥ saṁsāra iti śevadhiḥ sarvābhīṣṭadaḥ ||30||</w:t>
      </w:r>
    </w:p>
    <w:p w:rsidR="00D4276A" w:rsidRPr="000D1D20" w:rsidRDefault="00D4276A" w:rsidP="00EE0609">
      <w:pPr>
        <w:rPr>
          <w:rFonts w:eastAsia="MS Minchofalt"/>
          <w:b/>
          <w:bCs/>
          <w:lang w:val="fr-CA"/>
        </w:rPr>
      </w:pPr>
    </w:p>
    <w:p w:rsidR="00D4276A" w:rsidRDefault="00D4276A" w:rsidP="00EE0609">
      <w:pPr>
        <w:rPr>
          <w:lang w:val="fr-CA" w:eastAsia="fr-CA"/>
        </w:rPr>
      </w:pPr>
      <w:r w:rsidRPr="000D1D20">
        <w:rPr>
          <w:rFonts w:eastAsia="MS Minchofalt"/>
          <w:b/>
          <w:bCs/>
          <w:lang w:val="pl-PL"/>
        </w:rPr>
        <w:t>viśvanāthaḥ :</w:t>
      </w:r>
      <w:r>
        <w:rPr>
          <w:rFonts w:eastAsia="MS Minchofalt"/>
          <w:b/>
          <w:bCs/>
          <w:lang w:val="pl-PL"/>
        </w:rPr>
        <w:t xml:space="preserve"> </w:t>
      </w:r>
      <w:r>
        <w:rPr>
          <w:rFonts w:eastAsia="MS Minchofalt"/>
          <w:lang w:val="pl-PL"/>
        </w:rPr>
        <w:t xml:space="preserve">ata ātyantikam ity ayaṁ bhāvaḥ—atithiṣv āyāteṣu kuśala-praśna āvaśyakaḥ | sa ca tāvat svātmārāmeṣu sākṣāt kuśala-svarūpeṣv anucitaḥ | svasyāpi vyavahārika-kuśala-praśno bhavatsu vyarthaḥ | ata ātyantikaṁ pāramārthikam eva | </w:t>
      </w:r>
      <w:r>
        <w:rPr>
          <w:lang w:val="fr-CA" w:eastAsia="fr-CA"/>
        </w:rPr>
        <w:t xml:space="preserve">he anaghāḥ ! na vidyante aghāni yata iti | darśana-dāna-mātreṇaiva mad-aghāni dūrī-kṛtāny eva, kintv abhīṣṭa-lābho'smad-apekṣito vartata ity ataḥ pṛcchāmaḥ | </w:t>
      </w:r>
    </w:p>
    <w:p w:rsidR="00D4276A" w:rsidRDefault="00D4276A" w:rsidP="00EE0609">
      <w:pPr>
        <w:rPr>
          <w:lang w:val="fr-CA" w:eastAsia="fr-CA"/>
        </w:rPr>
      </w:pPr>
    </w:p>
    <w:p w:rsidR="00D4276A" w:rsidRPr="003E5583" w:rsidRDefault="00D4276A" w:rsidP="00EE0609">
      <w:pPr>
        <w:rPr>
          <w:lang w:val="fr-CA" w:eastAsia="fr-CA"/>
        </w:rPr>
      </w:pPr>
      <w:r>
        <w:rPr>
          <w:lang w:val="fr-CA" w:eastAsia="fr-CA"/>
        </w:rPr>
        <w:t>nanu vilambya pṛcchatāṁ, tatrātiśaighryaṁ kim-artham ? ity ata āha—kṣaṇārdho'pi kṣaṇārdha-kāla-parimito'pi śevadhir nidhiḥ | ata ākasmikaṁ nidhiṁ prāpya svābhīpsita-prārthane kaḥ khalu sotkaṇṭhe vilambaḥ ? iti bhāvaḥ | mama tu kutas tāvān bhāgya-viśeṣo yena bhavanto'tra ciraṁ sthāsyanti ? iti bhāvaḥ ||30||</w:t>
      </w:r>
    </w:p>
    <w:p w:rsidR="00D4276A" w:rsidRDefault="00D4276A" w:rsidP="00EE0609">
      <w:pPr>
        <w:rPr>
          <w:rFonts w:eastAsia="MS Minchofalt"/>
          <w:lang w:val="pl-PL"/>
        </w:rPr>
      </w:pPr>
    </w:p>
    <w:p w:rsidR="00D4276A" w:rsidRDefault="00D4276A" w:rsidP="00EE0609">
      <w:pPr>
        <w:jc w:val="center"/>
        <w:rPr>
          <w:rFonts w:eastAsia="MS Minchofalt"/>
          <w:b/>
          <w:bCs/>
          <w:sz w:val="28"/>
          <w:lang w:val="pl-PL"/>
        </w:rPr>
      </w:pPr>
      <w:r>
        <w:rPr>
          <w:rFonts w:eastAsia="MS Minchofalt"/>
          <w:b/>
          <w:bCs/>
          <w:sz w:val="28"/>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lang w:val="fr-CA"/>
        </w:rPr>
      </w:pPr>
      <w:r>
        <w:rPr>
          <w:rFonts w:eastAsia="MS Minchofalt"/>
          <w:b/>
          <w:bCs/>
          <w:lang w:val="fr-CA"/>
        </w:rPr>
        <w:t>|| 11.2.31 ||</w:t>
      </w:r>
    </w:p>
    <w:p w:rsidR="00D4276A" w:rsidRDefault="00D4276A" w:rsidP="00EE0609">
      <w:pPr>
        <w:jc w:val="center"/>
        <w:rPr>
          <w:rFonts w:eastAsia="MS Minchofalt"/>
          <w:b/>
          <w:bCs/>
          <w:sz w:val="28"/>
          <w:lang w:val="fr-CA"/>
        </w:rPr>
      </w:pPr>
    </w:p>
    <w:p w:rsidR="00D4276A" w:rsidRDefault="00D4276A" w:rsidP="00EE0609">
      <w:pPr>
        <w:pStyle w:val="Versequote"/>
        <w:rPr>
          <w:rFonts w:eastAsia="MS Minchofalt"/>
        </w:rPr>
      </w:pPr>
      <w:r>
        <w:rPr>
          <w:rFonts w:eastAsia="MS Minchofalt"/>
        </w:rPr>
        <w:t>dharmān bhāgavatān brūta yadi naḥ śrutaye kṣamam |</w:t>
      </w:r>
    </w:p>
    <w:p w:rsidR="00D4276A" w:rsidRDefault="00D4276A" w:rsidP="00EE0609">
      <w:pPr>
        <w:pStyle w:val="Versequote"/>
        <w:rPr>
          <w:rFonts w:eastAsia="MS Minchofalt"/>
        </w:rPr>
      </w:pPr>
      <w:r>
        <w:rPr>
          <w:rFonts w:eastAsia="MS Minchofalt"/>
        </w:rPr>
        <w:t>yaiḥ prasannaḥ prapannāya dāsyaty ātmānam apy ajaḥ ||</w:t>
      </w:r>
    </w:p>
    <w:p w:rsidR="00D4276A" w:rsidRDefault="00D4276A" w:rsidP="00EE0609">
      <w:pPr>
        <w:jc w:val="center"/>
        <w:rPr>
          <w:rFonts w:eastAsia="MS Minchofalt"/>
          <w:b/>
          <w:bCs/>
          <w:sz w:val="28"/>
          <w:lang w:val="fr-CA"/>
        </w:rPr>
      </w:pPr>
    </w:p>
    <w:p w:rsidR="00D4276A" w:rsidRDefault="00D4276A" w:rsidP="00EE0609">
      <w:pPr>
        <w:rPr>
          <w:lang w:val="fr-CA" w:eastAsia="fr-CA"/>
        </w:rPr>
      </w:pPr>
      <w:r>
        <w:rPr>
          <w:rFonts w:eastAsia="MS Minchofalt"/>
          <w:b/>
          <w:bCs/>
          <w:lang w:val="fr-CA"/>
        </w:rPr>
        <w:t xml:space="preserve">śrīdharaḥ : </w:t>
      </w:r>
      <w:r>
        <w:rPr>
          <w:lang w:val="fr-CA" w:eastAsia="fr-CA"/>
        </w:rPr>
        <w:t>tad-arthaṁ ca bhāgavatān dharmān brūta, yadi no’smākaṁ śrutaye śravaṇāya kṣamaṁ yogyaṁ bhavati | kathaṁ-bhūtān ? yair dharmaiḥ prapannāya bhaktāya ajo harir ātmānam api dāsyati, tān ||31||</w:t>
      </w:r>
    </w:p>
    <w:p w:rsidR="00D4276A" w:rsidRDefault="00D4276A" w:rsidP="00EE0609">
      <w:pPr>
        <w:rPr>
          <w:lang w:val="fr-CA" w:eastAsia="fr-CA"/>
        </w:rPr>
      </w:pPr>
    </w:p>
    <w:p w:rsidR="00D4276A" w:rsidRPr="00084873" w:rsidRDefault="00D4276A" w:rsidP="00EE0609">
      <w:pPr>
        <w:rPr>
          <w:lang w:val="fr-CA" w:eastAsia="fr-CA"/>
        </w:rPr>
      </w:pPr>
      <w:r w:rsidRPr="00D554B8">
        <w:rPr>
          <w:rFonts w:eastAsia="MS Minchofalt"/>
          <w:b/>
          <w:bCs/>
          <w:lang w:val="fr-CA"/>
        </w:rPr>
        <w:t>krama-sandarbhaḥ :</w:t>
      </w:r>
      <w:r>
        <w:rPr>
          <w:rFonts w:eastAsia="MS Minchofalt"/>
          <w:b/>
          <w:bCs/>
          <w:lang w:val="fr-CA"/>
        </w:rPr>
        <w:t xml:space="preserve"> </w:t>
      </w:r>
      <w:r>
        <w:rPr>
          <w:lang w:val="fr-CA" w:eastAsia="fr-CA"/>
        </w:rPr>
        <w:t>tādṛśa-kṣema-paryavasānāt dharmāṁś ca brūta | nanu, sarve eva dharmāḥ krameṇa tat-paryavasānāḥ ? tatrāha—bhāgavatān eva, kim anyair vyavahitaiḥ ? ity arthaḥ | ātyantikaṁ kṣemam ity eva viśadayati—yair iti | dāsyatīti vartamāna-sāmipya-prayogāt śīghram evātmānam anavarata-sphūrty-ādi-vaśaṁ kuryād ity arthaḥ ||31||</w:t>
      </w:r>
    </w:p>
    <w:p w:rsidR="00D4276A" w:rsidRPr="00D554B8" w:rsidRDefault="00D4276A" w:rsidP="00EE0609">
      <w:pPr>
        <w:rPr>
          <w:rFonts w:eastAsia="MS Minchofalt"/>
          <w:b/>
          <w:bCs/>
          <w:lang w:val="fr-CA"/>
        </w:rPr>
      </w:pPr>
    </w:p>
    <w:p w:rsidR="00D4276A" w:rsidRPr="00EC339E" w:rsidRDefault="00D4276A" w:rsidP="00EE0609">
      <w:pPr>
        <w:rPr>
          <w:lang w:val="fr-CA" w:eastAsia="fr-CA"/>
        </w:rPr>
      </w:pPr>
      <w:r w:rsidRPr="00D554B8">
        <w:rPr>
          <w:rFonts w:eastAsia="MS Minchofalt"/>
          <w:b/>
          <w:bCs/>
          <w:lang w:val="pl-PL"/>
        </w:rPr>
        <w:t>viśvanāthaḥ :</w:t>
      </w:r>
      <w:r>
        <w:rPr>
          <w:rFonts w:eastAsia="MS Minchofalt"/>
          <w:b/>
          <w:bCs/>
          <w:lang w:val="pl-PL"/>
        </w:rPr>
        <w:t xml:space="preserve"> </w:t>
      </w:r>
      <w:r>
        <w:rPr>
          <w:lang w:val="fr-CA" w:eastAsia="fr-CA"/>
        </w:rPr>
        <w:t>tarhi pṛcchatāṁ kiṁ tavābhīṣṭam ? ata āha—dharmān iti | śrutaye teṣāṁ dharmāṇāṁ śravaṇāya yadi no'smākaṁ kṣamaṁ yogyaṁ karṇendriyam iti śeṣaḥ | te ca dharmāḥ sāra-bhūtā eva vaktavyā ity āha—yair iti ||31||</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bCs/>
          <w:sz w:val="28"/>
          <w:lang w:val="pl-PL"/>
        </w:rPr>
      </w:pPr>
    </w:p>
    <w:p w:rsidR="00D4276A" w:rsidRDefault="00D4276A" w:rsidP="00EE0609">
      <w:pPr>
        <w:jc w:val="center"/>
        <w:rPr>
          <w:rFonts w:eastAsia="MS Minchofalt"/>
          <w:b/>
          <w:bCs/>
          <w:lang w:val="fr-CA"/>
        </w:rPr>
      </w:pPr>
      <w:r>
        <w:rPr>
          <w:rFonts w:eastAsia="MS Minchofalt"/>
          <w:b/>
          <w:bCs/>
          <w:lang w:val="fr-CA"/>
        </w:rPr>
        <w:t>|| 11.2.32 ||</w:t>
      </w:r>
    </w:p>
    <w:p w:rsidR="00D4276A" w:rsidRDefault="00D4276A" w:rsidP="00EE0609">
      <w:pPr>
        <w:jc w:val="center"/>
        <w:rPr>
          <w:rFonts w:eastAsia="MS Minchofalt"/>
          <w:b/>
          <w:bCs/>
          <w:lang w:val="fr-CA"/>
        </w:rPr>
      </w:pPr>
    </w:p>
    <w:p w:rsidR="00D4276A" w:rsidRDefault="00D4276A" w:rsidP="00EE0609">
      <w:pPr>
        <w:jc w:val="center"/>
        <w:rPr>
          <w:rFonts w:eastAsia="MS Minchofalt"/>
          <w:b/>
          <w:bCs/>
          <w:lang w:val="fr-CA"/>
        </w:rPr>
      </w:pPr>
      <w:r>
        <w:rPr>
          <w:rFonts w:eastAsia="MS Minchofalt"/>
          <w:b/>
          <w:bCs/>
          <w:lang w:val="fr-CA"/>
        </w:rPr>
        <w:t>śrī-nārada uvāca—</w:t>
      </w:r>
    </w:p>
    <w:p w:rsidR="00D4276A" w:rsidRDefault="00D4276A" w:rsidP="00EE0609">
      <w:pPr>
        <w:jc w:val="center"/>
        <w:rPr>
          <w:rFonts w:eastAsia="MS Minchofalt"/>
          <w:b/>
          <w:bCs/>
          <w:sz w:val="28"/>
          <w:lang w:val="fr-CA"/>
        </w:rPr>
      </w:pPr>
      <w:r>
        <w:rPr>
          <w:rFonts w:eastAsia="MS Minchofalt"/>
          <w:b/>
          <w:bCs/>
          <w:sz w:val="28"/>
          <w:lang w:val="fr-CA"/>
        </w:rPr>
        <w:t>evaṁ te niminā pṛṣṭā vasudeva mahattamāḥ |</w:t>
      </w:r>
    </w:p>
    <w:p w:rsidR="00D4276A" w:rsidRDefault="00D4276A" w:rsidP="00EE0609">
      <w:pPr>
        <w:jc w:val="center"/>
        <w:rPr>
          <w:rFonts w:eastAsia="MS Minchofalt"/>
          <w:b/>
          <w:bCs/>
          <w:sz w:val="28"/>
          <w:lang w:val="fr-CA"/>
        </w:rPr>
      </w:pPr>
      <w:r>
        <w:rPr>
          <w:rFonts w:eastAsia="MS Minchofalt"/>
          <w:b/>
          <w:bCs/>
          <w:sz w:val="28"/>
          <w:lang w:val="fr-CA"/>
        </w:rPr>
        <w:t>pratipūjyābruvan prītyā sa-sadasya-rtvijaṁ nṛpam ||</w:t>
      </w:r>
    </w:p>
    <w:p w:rsidR="00D4276A" w:rsidRDefault="00D4276A" w:rsidP="00EE0609">
      <w:pPr>
        <w:jc w:val="center"/>
        <w:rPr>
          <w:rFonts w:eastAsia="MS Minchofalt"/>
          <w:b/>
          <w:bCs/>
          <w:sz w:val="28"/>
          <w:lang w:val="fr-CA"/>
        </w:rPr>
      </w:pPr>
    </w:p>
    <w:p w:rsidR="00D4276A" w:rsidRDefault="00D4276A" w:rsidP="00EE0609">
      <w:pPr>
        <w:rPr>
          <w:lang w:val="fr-CA" w:eastAsia="fr-CA"/>
        </w:rPr>
      </w:pPr>
      <w:r>
        <w:rPr>
          <w:rFonts w:eastAsia="MS Minchofalt"/>
          <w:b/>
          <w:lang w:val="fr-CA"/>
        </w:rPr>
        <w:t xml:space="preserve">śrīdharaḥ : </w:t>
      </w:r>
      <w:r>
        <w:rPr>
          <w:lang w:val="fr-CA" w:eastAsia="fr-CA"/>
        </w:rPr>
        <w:t xml:space="preserve">saha sadasyai ṛtvigbhiś ca vartamaṇam | te’pi bhagavad-dharma-śravaṇa-parā babhūvur ity arthaḥ | </w:t>
      </w:r>
    </w:p>
    <w:p w:rsidR="00D4276A" w:rsidRDefault="00D4276A" w:rsidP="00EE0609">
      <w:pPr>
        <w:rPr>
          <w:lang w:val="fr-CA" w:eastAsia="fr-CA"/>
        </w:rPr>
      </w:pPr>
    </w:p>
    <w:p w:rsidR="00D4276A" w:rsidRDefault="00D4276A" w:rsidP="00EE0609">
      <w:pPr>
        <w:pStyle w:val="Cita"/>
        <w:rPr>
          <w:lang w:val="fr-CA" w:eastAsia="fr-CA"/>
        </w:rPr>
      </w:pPr>
      <w:r>
        <w:rPr>
          <w:lang w:val="fr-CA" w:eastAsia="fr-CA"/>
        </w:rPr>
        <w:t xml:space="preserve">bhagavad-dharma-tad-bhakta-māyā-tat-taraṇāni ca | </w:t>
      </w:r>
    </w:p>
    <w:p w:rsidR="00D4276A" w:rsidRPr="000D1D20" w:rsidRDefault="00D4276A" w:rsidP="00EE0609">
      <w:pPr>
        <w:pStyle w:val="Cita"/>
        <w:rPr>
          <w:rFonts w:eastAsia="MS Minchofalt"/>
          <w:b/>
          <w:bCs/>
          <w:lang w:val="fr-CA"/>
        </w:rPr>
      </w:pPr>
      <w:r>
        <w:rPr>
          <w:lang w:val="fr-CA" w:eastAsia="fr-CA"/>
        </w:rPr>
        <w:t>brahma-karmāvatārehā-bhakta-prāpya-yuga-kramān ||</w:t>
      </w:r>
    </w:p>
    <w:p w:rsidR="00D4276A" w:rsidRDefault="00D4276A" w:rsidP="00EE0609">
      <w:pPr>
        <w:pStyle w:val="Cita"/>
        <w:rPr>
          <w:lang w:val="fr-CA" w:eastAsia="fr-CA"/>
        </w:rPr>
      </w:pPr>
      <w:r>
        <w:rPr>
          <w:lang w:val="fr-CA" w:eastAsia="fr-CA"/>
        </w:rPr>
        <w:t xml:space="preserve">jñātuṁ krameṇa kṛtavān nava praśnān nimir nava | </w:t>
      </w:r>
    </w:p>
    <w:p w:rsidR="00D4276A" w:rsidRDefault="00D4276A" w:rsidP="00EE0609">
      <w:pPr>
        <w:pStyle w:val="Cita"/>
        <w:rPr>
          <w:rFonts w:eastAsia="MS Minchofalt"/>
          <w:lang w:val="fr-CA"/>
        </w:rPr>
      </w:pPr>
      <w:r>
        <w:rPr>
          <w:lang w:val="fr-CA" w:eastAsia="fr-CA"/>
        </w:rPr>
        <w:t>ekaikasyottaraṁ procuḥ kavi-mukhyā munīśvarāḥ ||32||</w:t>
      </w:r>
    </w:p>
    <w:p w:rsidR="00D4276A" w:rsidRDefault="00D4276A" w:rsidP="00EE0609">
      <w:pPr>
        <w:rPr>
          <w:rFonts w:eastAsia="MS Minchofalt"/>
          <w:lang w:val="fr-CA"/>
        </w:rPr>
      </w:pPr>
    </w:p>
    <w:p w:rsidR="00D4276A" w:rsidRPr="00D554B8" w:rsidRDefault="00D4276A" w:rsidP="00EE0609">
      <w:pPr>
        <w:rPr>
          <w:rFonts w:eastAsia="MS Minchofalt"/>
          <w:b/>
          <w:bCs/>
          <w:lang w:val="fr-CA"/>
        </w:rPr>
      </w:pPr>
      <w:r w:rsidRPr="00D554B8">
        <w:rPr>
          <w:rFonts w:eastAsia="MS Minchofalt"/>
          <w:b/>
          <w:bCs/>
          <w:lang w:val="fr-CA"/>
        </w:rPr>
        <w:t>krama-sandarbhaḥ :</w:t>
      </w:r>
      <w:r>
        <w:rPr>
          <w:rFonts w:eastAsia="MS Minchofalt"/>
          <w:b/>
          <w:bCs/>
          <w:lang w:val="fr-CA"/>
        </w:rPr>
        <w:t xml:space="preserve"> </w:t>
      </w:r>
      <w:r>
        <w:rPr>
          <w:lang w:val="fr-CA" w:eastAsia="fr-CA"/>
        </w:rPr>
        <w:t>krameṇa sarve’py abruvan, tatra prathamaṁ kavir uvācety arthaḥ ||32||</w:t>
      </w:r>
    </w:p>
    <w:p w:rsidR="00D4276A" w:rsidRPr="00D554B8" w:rsidRDefault="00D4276A" w:rsidP="00EE0609">
      <w:pPr>
        <w:rPr>
          <w:rFonts w:eastAsia="MS Minchofalt"/>
          <w:b/>
          <w:bCs/>
          <w:lang w:val="fr-CA"/>
        </w:rPr>
      </w:pPr>
    </w:p>
    <w:p w:rsidR="00D4276A" w:rsidRPr="009C65EA" w:rsidRDefault="00D4276A" w:rsidP="00EE0609">
      <w:pPr>
        <w:rPr>
          <w:rFonts w:eastAsia="MS Minchofalt"/>
          <w:lang w:val="pl-PL"/>
        </w:rPr>
      </w:pPr>
      <w:r w:rsidRPr="00D554B8">
        <w:rPr>
          <w:rFonts w:eastAsia="MS Minchofalt"/>
          <w:b/>
          <w:bCs/>
          <w:lang w:val="pl-PL"/>
        </w:rPr>
        <w:t>viśvanāthaḥ :</w:t>
      </w:r>
      <w:r>
        <w:rPr>
          <w:rFonts w:eastAsia="MS Minchofalt"/>
          <w:lang w:val="pl-PL"/>
        </w:rPr>
        <w:t xml:space="preserve"> </w:t>
      </w:r>
      <w:r w:rsidRPr="009C65EA">
        <w:rPr>
          <w:rFonts w:eastAsia="MS Minchofalt"/>
          <w:i/>
          <w:iCs/>
          <w:lang w:val="pl-PL"/>
        </w:rPr>
        <w:t>na vyākhyātam |</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—o)0(o—</w:t>
      </w:r>
    </w:p>
    <w:p w:rsidR="00D4276A" w:rsidRDefault="00D4276A" w:rsidP="00EE0609">
      <w:pPr>
        <w:jc w:val="center"/>
        <w:rPr>
          <w:rFonts w:eastAsia="MS Minchofalt"/>
          <w:b/>
          <w:lang w:val="pl-PL"/>
        </w:rPr>
      </w:pPr>
    </w:p>
    <w:p w:rsidR="00D4276A" w:rsidRDefault="00D4276A" w:rsidP="00EE0609">
      <w:pPr>
        <w:jc w:val="center"/>
        <w:rPr>
          <w:rFonts w:eastAsia="MS Minchofalt"/>
          <w:b/>
          <w:lang w:val="pl-PL"/>
        </w:rPr>
      </w:pPr>
      <w:r>
        <w:rPr>
          <w:rFonts w:eastAsia="MS Minchofalt"/>
          <w:b/>
          <w:lang w:val="pl-PL"/>
        </w:rPr>
        <w:t>|| 11.2.33 ||</w:t>
      </w:r>
    </w:p>
    <w:p w:rsidR="00D4276A" w:rsidRDefault="00D4276A" w:rsidP="00EE0609">
      <w:pPr>
        <w:jc w:val="center"/>
        <w:rPr>
          <w:rFonts w:eastAsia="MS Minchofalt"/>
          <w:b/>
          <w:lang w:val="pl-PL"/>
        </w:rPr>
      </w:pPr>
    </w:p>
    <w:p w:rsidR="00D4276A" w:rsidRDefault="00D4276A" w:rsidP="00EE0609">
      <w:pPr>
        <w:jc w:val="center"/>
        <w:rPr>
          <w:rFonts w:eastAsia="MS Minchofalt"/>
          <w:b/>
          <w:bCs/>
          <w:lang w:val="fr-CA"/>
        </w:rPr>
      </w:pPr>
      <w:r>
        <w:rPr>
          <w:rFonts w:eastAsia="MS Minchofalt"/>
          <w:b/>
          <w:bCs/>
          <w:lang w:val="fr-CA"/>
        </w:rPr>
        <w:t>śrī-kavir uvāca—</w:t>
      </w:r>
    </w:p>
    <w:p w:rsidR="00D4276A" w:rsidRDefault="00D4276A" w:rsidP="00EE0609">
      <w:pPr>
        <w:pStyle w:val="Versequote"/>
        <w:rPr>
          <w:rFonts w:eastAsia="MS Minchofalt"/>
        </w:rPr>
      </w:pPr>
      <w:r>
        <w:rPr>
          <w:rFonts w:eastAsia="MS Minchofalt"/>
        </w:rPr>
        <w:t>manye’kutaścid-bhayam acyutasya</w:t>
      </w:r>
    </w:p>
    <w:p w:rsidR="00D4276A" w:rsidRDefault="00D4276A" w:rsidP="00EE0609">
      <w:pPr>
        <w:pStyle w:val="Versequote"/>
        <w:rPr>
          <w:rFonts w:eastAsia="MS Minchofalt"/>
          <w:lang w:val="pl-PL"/>
        </w:rPr>
      </w:pPr>
      <w:r>
        <w:rPr>
          <w:rFonts w:eastAsia="MS Minchofalt"/>
          <w:lang w:val="pl-PL"/>
        </w:rPr>
        <w:t>pādāmbujopāsanam atra nityam |</w:t>
      </w:r>
    </w:p>
    <w:p w:rsidR="00D4276A" w:rsidRDefault="00D4276A" w:rsidP="00EE0609">
      <w:pPr>
        <w:pStyle w:val="Versequote"/>
        <w:rPr>
          <w:rFonts w:eastAsia="MS Minchofalt"/>
          <w:lang w:val="pl-PL"/>
        </w:rPr>
      </w:pPr>
      <w:r>
        <w:rPr>
          <w:rFonts w:eastAsia="MS Minchofalt"/>
          <w:lang w:val="pl-PL"/>
        </w:rPr>
        <w:t>udvigna-buddher asad-ātma-bhāvād</w:t>
      </w:r>
    </w:p>
    <w:p w:rsidR="00D4276A" w:rsidRDefault="00D4276A" w:rsidP="00EE0609">
      <w:pPr>
        <w:pStyle w:val="Versequote"/>
        <w:rPr>
          <w:rFonts w:eastAsia="MS Minchofalt"/>
          <w:lang w:val="pl-PL"/>
        </w:rPr>
      </w:pPr>
      <w:r>
        <w:rPr>
          <w:rFonts w:eastAsia="MS Minchofalt"/>
          <w:lang w:val="pl-PL"/>
        </w:rPr>
        <w:t>viśvātmanā yatra nivartate bhīḥ ||</w:t>
      </w:r>
    </w:p>
    <w:p w:rsidR="00D4276A" w:rsidRDefault="00D4276A" w:rsidP="00EE0609">
      <w:pPr>
        <w:rPr>
          <w:rFonts w:eastAsia="MS Minchofalt"/>
          <w:lang w:val="pl-PL"/>
        </w:rPr>
      </w:pPr>
    </w:p>
    <w:p w:rsidR="00D4276A" w:rsidRDefault="00D4276A" w:rsidP="00EE0609">
      <w:pPr>
        <w:rPr>
          <w:rFonts w:eastAsia="MS Minchofalt"/>
          <w:bCs/>
          <w:lang w:val="pl-PL"/>
        </w:rPr>
      </w:pPr>
      <w:r>
        <w:rPr>
          <w:rFonts w:eastAsia="MS Minchofalt"/>
          <w:b/>
          <w:bCs/>
          <w:lang w:val="pl-PL"/>
        </w:rPr>
        <w:t>śrīdharaḥ :</w:t>
      </w:r>
      <w:r>
        <w:rPr>
          <w:rFonts w:eastAsia="MS Minchofalt"/>
          <w:bCs/>
          <w:lang w:val="pl-PL"/>
        </w:rPr>
        <w:t xml:space="preserve"> prathamam ātyantikaṁ kṣemaṁ kathayati—manya iti | na kutaścid bhayaṁ yasmāt tad akutaścid-bhayam | atra saṁsāre’sad-ātma-bhāvād asati dehādāv ātma-bhāvanāto nityaṁ sarvadodvigna-buddher viśvātmanā sarvathā niḥśeṣaṁ yatra pādāmbujopāsane bhīr nivartate tat ||33||</w:t>
      </w:r>
    </w:p>
    <w:p w:rsidR="00D4276A" w:rsidRDefault="00D4276A" w:rsidP="00EE0609">
      <w:pPr>
        <w:rPr>
          <w:rFonts w:eastAsia="MS Minchofalt"/>
          <w:bCs/>
          <w:lang w:val="pl-PL"/>
        </w:rPr>
      </w:pPr>
    </w:p>
    <w:p w:rsidR="00D4276A" w:rsidRDefault="00D4276A" w:rsidP="00EE0609">
      <w:pPr>
        <w:rPr>
          <w:rFonts w:eastAsia="MS Minchofalt"/>
          <w:lang w:val="pl-PL"/>
        </w:rPr>
      </w:pPr>
      <w:r>
        <w:rPr>
          <w:rFonts w:eastAsia="MS Minchofalt"/>
          <w:b/>
          <w:lang w:val="pl-PL"/>
        </w:rPr>
        <w:t xml:space="preserve">sanātana-prabhuḥ </w:t>
      </w:r>
      <w:r>
        <w:rPr>
          <w:rFonts w:eastAsia="MS Minchofalt"/>
          <w:lang w:val="pl-PL"/>
        </w:rPr>
        <w:t xml:space="preserve">(hari-bhakti-vilāsa 11.258) : ātyantikaṁ kṣemaṁ kathayati—manya iti | na kutaścid api bhayaṁ yasmāt tad akutaścid-bhayam | atra saṁsāre’sad-ātma-bhāvād asati dehādāv ātma-bhāvanāto nityaṁ sarvadodvigna-buddher janasya viśvātmanā sarvathā niḥśeṣaṁ yatra pādāmbujopāsane bhīr nivartate | </w:t>
      </w:r>
    </w:p>
    <w:p w:rsidR="00D4276A" w:rsidRDefault="00D4276A" w:rsidP="00EE0609">
      <w:pPr>
        <w:rPr>
          <w:rFonts w:eastAsia="MS Minchofalt"/>
          <w:lang w:val="pl-PL"/>
        </w:rPr>
      </w:pPr>
    </w:p>
    <w:p w:rsidR="00D4276A" w:rsidRDefault="00D4276A" w:rsidP="00EE0609">
      <w:pPr>
        <w:rPr>
          <w:rFonts w:eastAsia="MS Minchofalt"/>
          <w:lang w:val="pl-PL"/>
        </w:rPr>
      </w:pPr>
      <w:r>
        <w:rPr>
          <w:rFonts w:eastAsia="MS Minchofalt"/>
          <w:lang w:val="pl-PL"/>
        </w:rPr>
        <w:t>yad vā, yatra yasmin sati, rasadātma-bhāvāt, rasadaś cāsāv ātmā ca hariḥ śrī-kṛṣṇa ity arthaḥ | tasmin bhāvaḥ premā, tasmād dhetor nityam udvigna-buddher api viśvātmanā bhīr na vartate</w:t>
      </w:r>
      <w:r>
        <w:rPr>
          <w:rFonts w:ascii="Times New Roman" w:eastAsia="MS Minchofalt" w:hAnsi="Times New Roman" w:cs="Times New Roman"/>
          <w:lang w:val="pl-PL"/>
        </w:rPr>
        <w:t> </w:t>
      </w:r>
      <w:r>
        <w:rPr>
          <w:rFonts w:eastAsia="MS Minchofalt"/>
          <w:lang w:val="pl-PL"/>
        </w:rPr>
        <w:t>| anyat samānam ||33||</w:t>
      </w:r>
    </w:p>
    <w:p w:rsidR="00D4276A" w:rsidRDefault="00D4276A" w:rsidP="00EE0609">
      <w:pPr>
        <w:rPr>
          <w:rFonts w:eastAsia="MS Minchofalt"/>
          <w:b/>
          <w:bCs/>
          <w:lang w:val="pl-PL"/>
        </w:rPr>
      </w:pPr>
    </w:p>
    <w:p w:rsidR="00D4276A" w:rsidRDefault="00D4276A" w:rsidP="00EE0609">
      <w:pPr>
        <w:rPr>
          <w:rFonts w:eastAsia="MS Minchofalt"/>
          <w:bCs/>
          <w:lang w:val="pl-PL"/>
        </w:rPr>
      </w:pPr>
      <w:r>
        <w:rPr>
          <w:rFonts w:eastAsia="MS Minchofalt"/>
          <w:b/>
          <w:bCs/>
          <w:lang w:val="pl-PL"/>
        </w:rPr>
        <w:t>krama-sandarbhaḥ :</w:t>
      </w:r>
      <w:r>
        <w:rPr>
          <w:rFonts w:eastAsia="MS Minchofalt"/>
          <w:bCs/>
          <w:lang w:val="pl-PL"/>
        </w:rPr>
        <w:t xml:space="preserve"> ata ātyantikaṁ kṣemaṁ pṛcchāmaḥ, ity asyottaraṁ tan-matam eva manyamāna āha—manya ity ādinā | na kutaścid bhayaṁ yasmāt tad akutaścid-bhayam ātyantikaṁ kṣemam | nityaṁ pādāmbujopāsanam anavarata-sphūrty-ādi | viśvātmaneti tat-sādhanāvasthāyām api kramaśo bhaya-nivṛttir darśitā ||33|| [bhakti-sandarbha 59]</w:t>
      </w:r>
    </w:p>
    <w:p w:rsidR="00D4276A" w:rsidRDefault="00D4276A" w:rsidP="00EE0609">
      <w:pPr>
        <w:rPr>
          <w:rFonts w:eastAsia="MS Minchofalt"/>
          <w:b/>
          <w:bCs/>
          <w:lang w:val="pl-PL"/>
        </w:rPr>
      </w:pPr>
    </w:p>
    <w:p w:rsidR="00D4276A" w:rsidRDefault="00D4276A" w:rsidP="00EE0609">
      <w:pPr>
        <w:rPr>
          <w:rFonts w:eastAsia="MS Minchofalt"/>
          <w:b/>
          <w:bCs/>
          <w:lang w:val="pl-PL"/>
        </w:rPr>
      </w:pPr>
      <w:r>
        <w:rPr>
          <w:rFonts w:eastAsia="MS Minchofalt"/>
          <w:b/>
          <w:bCs/>
          <w:lang w:val="pl-PL"/>
        </w:rPr>
        <w:t xml:space="preserve">viśvanāthaḥ : </w:t>
      </w:r>
      <w:r>
        <w:rPr>
          <w:rFonts w:eastAsia="MS Minchofalt"/>
          <w:lang w:val="pl-PL"/>
        </w:rPr>
        <w:t>bho rājan ! sarve dharmā eva sa-bhayā dṛṣṭāḥ, kintu bhāgavata-dharma eva nirbhayaḥ, ity āha</w:t>
      </w:r>
      <w:r>
        <w:rPr>
          <w:rFonts w:eastAsia="MS Minchofalt"/>
          <w:bCs/>
          <w:lang w:val="pl-PL"/>
        </w:rPr>
        <w:t>—manya iti | atra saṁsāre na kutaścid api kāla-karma-vighnādibhyo bhayaṁ yatas tat-pādāmbujopāsanam | tatra mukhyam adhikāriṇam āha—asati asādhau dehe gṛha-kuṭumbādau ca ātmā iti ātmīya iti yo bhāvaḥ bhāvanā dustyajā, ata eva udvignā dhīr yasya tasya bhakti-pratikūla-deha-gehādiṣv āsaktiṁ tyaktu-kāmasyety arthaḥ | yatropāsane sati viśvātmanā sarvātmanaiva bhīr nivartate ||33||</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 xml:space="preserve"> —o)0(o—</w:t>
      </w:r>
    </w:p>
    <w:p w:rsidR="00D4276A" w:rsidRDefault="00D4276A" w:rsidP="00EE0609">
      <w:pPr>
        <w:jc w:val="center"/>
        <w:rPr>
          <w:rFonts w:eastAsia="MS Minchofalt"/>
          <w:b/>
          <w:bCs/>
          <w:lang w:val="pl-PL"/>
        </w:rPr>
      </w:pPr>
    </w:p>
    <w:p w:rsidR="00D4276A" w:rsidRDefault="00D4276A" w:rsidP="00EE0609">
      <w:pPr>
        <w:jc w:val="center"/>
        <w:rPr>
          <w:rFonts w:eastAsia="MS Minchofalt"/>
          <w:b/>
          <w:bCs/>
          <w:lang w:val="pl-PL"/>
        </w:rPr>
      </w:pPr>
      <w:r>
        <w:rPr>
          <w:rFonts w:eastAsia="MS Minchofalt"/>
          <w:b/>
          <w:bCs/>
          <w:lang w:val="pl-PL"/>
        </w:rPr>
        <w:t>|| 11.2.34 ||</w:t>
      </w:r>
    </w:p>
    <w:p w:rsidR="00D4276A" w:rsidRDefault="00D4276A" w:rsidP="00EE0609">
      <w:pPr>
        <w:jc w:val="center"/>
        <w:rPr>
          <w:rFonts w:eastAsia="MS Minchofalt"/>
          <w:lang w:val="pl-PL"/>
        </w:rPr>
      </w:pPr>
    </w:p>
    <w:p w:rsidR="00D4276A" w:rsidRDefault="00D4276A" w:rsidP="00EE0609">
      <w:pPr>
        <w:pStyle w:val="Versequote"/>
        <w:rPr>
          <w:rFonts w:eastAsia="MS Minchofalt"/>
        </w:rPr>
      </w:pPr>
      <w:r>
        <w:rPr>
          <w:rFonts w:eastAsia="MS Minchofalt"/>
        </w:rPr>
        <w:t>ye vai bhagavatā proktā upāyā hy ātma-labdhaye |</w:t>
      </w:r>
    </w:p>
    <w:p w:rsidR="00D4276A" w:rsidRDefault="00D4276A" w:rsidP="00EE0609">
      <w:pPr>
        <w:pStyle w:val="Versequote"/>
        <w:rPr>
          <w:rFonts w:eastAsia="MS Minchofalt"/>
        </w:rPr>
      </w:pPr>
      <w:r>
        <w:rPr>
          <w:rFonts w:eastAsia="MS Minchofalt"/>
        </w:rPr>
        <w:t>añjaḥ puṁsām aviduṣāṁ viddhi bhāgavatān hi tān ||</w:t>
      </w:r>
    </w:p>
    <w:p w:rsidR="00D4276A" w:rsidRDefault="00D4276A" w:rsidP="00EE0609">
      <w:pPr>
        <w:rPr>
          <w:rFonts w:eastAsia="MS Minchofalt"/>
          <w:lang w:val="pl-PL"/>
        </w:rPr>
      </w:pPr>
    </w:p>
    <w:p w:rsidR="00D4276A" w:rsidRDefault="00D4276A" w:rsidP="00EE0609">
      <w:pPr>
        <w:rPr>
          <w:rFonts w:eastAsia="MS Minchofalt"/>
          <w:bCs/>
          <w:lang w:val="pl-PL"/>
        </w:rPr>
      </w:pPr>
      <w:r>
        <w:rPr>
          <w:rFonts w:eastAsia="MS Minchofalt"/>
          <w:b/>
          <w:bCs/>
          <w:lang w:val="pl-PL"/>
        </w:rPr>
        <w:t xml:space="preserve">śrīdharaḥ : </w:t>
      </w:r>
      <w:r>
        <w:rPr>
          <w:rFonts w:eastAsia="MS Minchofalt"/>
          <w:bCs/>
          <w:lang w:val="pl-PL"/>
        </w:rPr>
        <w:t>bhāgavata-dharma-lakṣaṇam āha—ye vai iti | manv-ādi-mukhena varṇāśramādi-dharmān uktvā atirahasyatvāt sva-mukhenaiva bhagavatā aviduṣām api puṁsām añjaḥ sukhenaivātma-labdhaye ye vai upāyāḥ proktāḥ, tān bhāgavatān dharmān viddhi ||34||</w:t>
      </w:r>
    </w:p>
    <w:p w:rsidR="00D4276A" w:rsidRDefault="00D4276A" w:rsidP="00EE0609">
      <w:pPr>
        <w:rPr>
          <w:rFonts w:eastAsia="MS Minchofalt"/>
          <w:b/>
          <w:bCs/>
          <w:lang w:val="pl-PL"/>
        </w:rPr>
      </w:pPr>
    </w:p>
    <w:p w:rsidR="00D4276A" w:rsidRDefault="00D4276A" w:rsidP="00EE0609">
      <w:pPr>
        <w:rPr>
          <w:rFonts w:eastAsia="MS Minchofalt"/>
          <w:lang w:val="pl-PL"/>
        </w:rPr>
      </w:pPr>
      <w:r>
        <w:rPr>
          <w:rFonts w:eastAsia="MS Minchofalt"/>
          <w:b/>
          <w:lang w:val="pl-PL"/>
        </w:rPr>
        <w:t xml:space="preserve">sanātana-prabhuḥ </w:t>
      </w:r>
      <w:r>
        <w:rPr>
          <w:rFonts w:eastAsia="MS Minchofalt"/>
          <w:lang w:val="pl-PL"/>
        </w:rPr>
        <w:t>(hari-bhakti-vilāsa 10.497) : sāmānyena bhāgavata-lakṣaṇam āha</w:t>
      </w:r>
      <w:r>
        <w:rPr>
          <w:rFonts w:eastAsia="MS Minchofalt"/>
          <w:bCs/>
          <w:lang w:val="pl-PL"/>
        </w:rPr>
        <w:t xml:space="preserve">—ye vai iti | manv-ādi-mukhena varṇāśramādi-dharmān uktvā, atirahasyatvāt sva-mukhenaiva bhagavatā aviduṣām api puṁsām añjaḥ sukhenaivātma-labdhaye jīvasya svarūpa-sphūrtyai, bhagavataḥ prāptaye vā, ye vai upāyāḥ, </w:t>
      </w:r>
      <w:r>
        <w:rPr>
          <w:rFonts w:eastAsia="MS Minchofalt"/>
          <w:color w:val="0000FF"/>
          <w:szCs w:val="20"/>
          <w:lang w:val="pl-PL"/>
        </w:rPr>
        <w:t xml:space="preserve">yat karoṣi yad aśnāsi yaj juhoṣi </w:t>
      </w:r>
      <w:r>
        <w:rPr>
          <w:rFonts w:eastAsia="MS Minchofalt"/>
          <w:lang w:val="pl-PL"/>
        </w:rPr>
        <w:t xml:space="preserve">[gītā 9.27] ity ādinā sarva-karmārpaṇa-rūpāḥ proktāḥ, tān viddhi | ete ca prāyaḥ sādhanāny eva | yad vā, antaraṅgatvābhāvena mukhyāḥ | yad vā, dāsyāntara-gatā bāhyāḥ | yad vā, </w:t>
      </w:r>
      <w:r>
        <w:rPr>
          <w:rFonts w:eastAsia="MS Minchofalt"/>
          <w:color w:val="0000FF"/>
          <w:szCs w:val="20"/>
          <w:lang w:val="pl-PL"/>
        </w:rPr>
        <w:t xml:space="preserve">man-manā bhava mad-bhakto mad-yājī māṁ namaskuru </w:t>
      </w:r>
      <w:r>
        <w:rPr>
          <w:rFonts w:eastAsia="MS Minchofalt"/>
          <w:lang w:val="pl-PL"/>
        </w:rPr>
        <w:t xml:space="preserve">[gītā 15.65] ity ādinā smaraṇādayaḥ ye arjunaṁ prati, tathā, </w:t>
      </w:r>
      <w:r>
        <w:rPr>
          <w:rFonts w:eastAsia="MS Minchofalt"/>
          <w:color w:val="0000FF"/>
          <w:szCs w:val="20"/>
          <w:lang w:val="pl-PL"/>
        </w:rPr>
        <w:t xml:space="preserve">śraddhāmṛta-kathāyāṁ me </w:t>
      </w:r>
      <w:r>
        <w:rPr>
          <w:rFonts w:eastAsia="MS Minchofalt"/>
          <w:lang w:val="pl-PL"/>
        </w:rPr>
        <w:t xml:space="preserve">[bhā.pu. 11.19.20] ity ādinā ye coddhavaṁ prati svayaṁ śrī-bhagavatā proktāḥ, tān | tataś ca sarve prāyo mukhyā eveti </w:t>
      </w:r>
      <w:r>
        <w:rPr>
          <w:rFonts w:eastAsia="MS Minchofalt"/>
          <w:bCs/>
          <w:lang w:val="pl-PL"/>
        </w:rPr>
        <w:t>||34||</w:t>
      </w:r>
    </w:p>
    <w:p w:rsidR="00D4276A" w:rsidRDefault="00D4276A" w:rsidP="00EE0609">
      <w:pPr>
        <w:rPr>
          <w:rFonts w:eastAsia="MS Minchofalt"/>
          <w:bCs/>
          <w:lang w:val="pl-PL"/>
        </w:rPr>
      </w:pPr>
    </w:p>
    <w:p w:rsidR="00D4276A" w:rsidRDefault="00D4276A" w:rsidP="00EE0609">
      <w:pPr>
        <w:rPr>
          <w:rFonts w:eastAsia="MS Minchofalt"/>
          <w:lang w:val="pl-PL"/>
        </w:rPr>
      </w:pPr>
      <w:r>
        <w:rPr>
          <w:rFonts w:eastAsia="MS Minchofalt"/>
          <w:b/>
          <w:bCs/>
          <w:lang w:val="pl-PL"/>
        </w:rPr>
        <w:t>krama-sandarbhaḥ :</w:t>
      </w:r>
      <w:r>
        <w:rPr>
          <w:rFonts w:eastAsia="MS Minchofalt"/>
          <w:bCs/>
          <w:lang w:val="pl-PL"/>
        </w:rPr>
        <w:t xml:space="preserve"> bhāgavata-dharma-lakṣaṇam āha—ye vai iti | </w:t>
      </w:r>
      <w:r>
        <w:rPr>
          <w:rFonts w:eastAsia="MS Minchofalt"/>
          <w:lang w:val="pl-PL"/>
        </w:rPr>
        <w:t>aviduṣāṁ puṁsāṁ tan-māhātmyam avidvadbhir api kartṛbhiḥ | ātmano brahma paramātmā bhagavān ity āvirbhāva-bhedavataḥ svasya dharma-bhūtasya añjaḥ avyavadhānena, anāyasenaiva vā, labdhaye lābhāya ye upāyāḥ sādhanāni svayaṁ bhagavatā,</w:t>
      </w:r>
    </w:p>
    <w:p w:rsidR="00D4276A" w:rsidRDefault="00D4276A" w:rsidP="00EE0609">
      <w:pPr>
        <w:rPr>
          <w:rFonts w:eastAsia="MS Minchofalt"/>
          <w:lang w:val="pl-PL"/>
        </w:rPr>
      </w:pPr>
    </w:p>
    <w:p w:rsidR="00D4276A" w:rsidRDefault="00D4276A" w:rsidP="00EE0609">
      <w:pPr>
        <w:ind w:left="720"/>
        <w:rPr>
          <w:rFonts w:eastAsia="MS Minchofalt"/>
          <w:color w:val="0000FF"/>
          <w:lang w:val="pl-PL"/>
        </w:rPr>
      </w:pPr>
      <w:r>
        <w:rPr>
          <w:rFonts w:eastAsia="MS Minchofalt"/>
          <w:color w:val="0000FF"/>
          <w:lang w:val="pl-PL"/>
        </w:rPr>
        <w:t>kālena naṣṭā pralaye vāṇīyaṁ veda-saṁjñitā |</w:t>
      </w:r>
    </w:p>
    <w:p w:rsidR="00D4276A" w:rsidRDefault="00D4276A" w:rsidP="00EE0609">
      <w:pPr>
        <w:ind w:left="720"/>
        <w:rPr>
          <w:rFonts w:eastAsia="MS Minchofalt"/>
          <w:lang w:val="pl-PL"/>
        </w:rPr>
      </w:pPr>
      <w:r>
        <w:rPr>
          <w:rFonts w:eastAsia="MS Minchofalt"/>
          <w:color w:val="0000FF"/>
          <w:lang w:val="pl-PL"/>
        </w:rPr>
        <w:t xml:space="preserve">mayādau brahmaṇe proktā dharmo yasyāṁ mad-ātmakaḥ || </w:t>
      </w:r>
      <w:r>
        <w:rPr>
          <w:rFonts w:eastAsia="MS Minchofalt"/>
          <w:lang w:val="pl-PL"/>
        </w:rPr>
        <w:t>[bhā.pu. 11.14.3]</w:t>
      </w:r>
    </w:p>
    <w:p w:rsidR="00D4276A" w:rsidRDefault="00D4276A" w:rsidP="00EE0609">
      <w:pPr>
        <w:rPr>
          <w:rFonts w:eastAsia="MS Minchofalt"/>
          <w:lang w:val="pl-PL"/>
        </w:rPr>
      </w:pPr>
    </w:p>
    <w:p w:rsidR="00D4276A" w:rsidRDefault="00D4276A" w:rsidP="00EE0609">
      <w:pPr>
        <w:rPr>
          <w:rFonts w:eastAsia="MS Minchofalt"/>
          <w:lang w:val="pl-PL"/>
        </w:rPr>
      </w:pPr>
      <w:r>
        <w:rPr>
          <w:rFonts w:eastAsia="MS Minchofalt"/>
          <w:lang w:val="pl-PL"/>
        </w:rPr>
        <w:t xml:space="preserve">ity anusāreṇa proktāḥ, tān upāyān bhāgavatān dharmān viddhi, bhāgavatīṁ bhaktiṁ jānīhīty arthaḥ | hi prasiddhau | tatra sākṣād bhakter api bhāgavata-dharmākhyatvaṁ, </w:t>
      </w:r>
      <w:r>
        <w:rPr>
          <w:rFonts w:eastAsia="MS Minchofalt"/>
          <w:color w:val="0000FF"/>
          <w:lang w:val="pl-PL"/>
        </w:rPr>
        <w:t xml:space="preserve">etāvān eva loke’smin </w:t>
      </w:r>
      <w:r>
        <w:rPr>
          <w:rFonts w:eastAsia="MS Minchofalt"/>
          <w:lang w:val="pl-PL"/>
        </w:rPr>
        <w:t>[bhā.pu. 11.3.23] ity atra parama-dharmatva-khyāpanayā darśitam | atra ātma-labdhaye proktā iti taṭastha-laksaṇam | [</w:t>
      </w:r>
      <w:r w:rsidRPr="00221FDC">
        <w:rPr>
          <w:rFonts w:eastAsia="MS Minchofalt"/>
          <w:i/>
          <w:iCs/>
          <w:lang w:val="pl-PL"/>
        </w:rPr>
        <w:t>bhāgavata-dharma-vyatiriktena</w:t>
      </w:r>
      <w:r>
        <w:rPr>
          <w:rFonts w:eastAsia="MS Minchofalt"/>
          <w:lang w:val="pl-PL"/>
        </w:rPr>
        <w:t>] anyena [</w:t>
      </w:r>
      <w:r w:rsidRPr="00221FDC">
        <w:rPr>
          <w:rFonts w:eastAsia="MS Minchofalt"/>
          <w:i/>
          <w:iCs/>
          <w:lang w:val="pl-PL"/>
        </w:rPr>
        <w:t>dharmeṇa</w:t>
      </w:r>
      <w:r>
        <w:rPr>
          <w:rFonts w:eastAsia="MS Minchofalt"/>
          <w:lang w:val="pl-PL"/>
        </w:rPr>
        <w:t>] tad-alābhād avyabhicāri | [</w:t>
      </w:r>
      <w:r w:rsidRPr="00221FDC">
        <w:rPr>
          <w:rFonts w:eastAsia="MS Minchofalt"/>
          <w:i/>
          <w:iCs/>
          <w:lang w:val="pl-PL"/>
        </w:rPr>
        <w:t>ātmano’lābhāt tat-taṭastha-lakṣaṇam avyabhicāry eva</w:t>
      </w:r>
      <w:r>
        <w:rPr>
          <w:rFonts w:eastAsia="MS Minchofalt"/>
          <w:lang w:val="pl-PL"/>
        </w:rPr>
        <w:t>] ātma-labdhaya upāyā iti svarūpa-lakṣaṇam | tal-lābhopāyo hi tad-anugatir eva ||34|| [bhakti-sandarbha 216]</w:t>
      </w:r>
    </w:p>
    <w:p w:rsidR="00D4276A" w:rsidRDefault="00D4276A" w:rsidP="00EE0609">
      <w:pPr>
        <w:rPr>
          <w:rFonts w:eastAsia="MS Minchofalt"/>
          <w:b/>
          <w:bCs/>
          <w:lang w:val="pl-PL"/>
        </w:rPr>
      </w:pPr>
    </w:p>
    <w:p w:rsidR="00D4276A" w:rsidRDefault="00D4276A" w:rsidP="00EE0609">
      <w:pPr>
        <w:rPr>
          <w:rFonts w:eastAsia="MS Minchofalt"/>
          <w:bCs/>
          <w:lang w:val="pl-PL"/>
        </w:rPr>
      </w:pPr>
      <w:r>
        <w:rPr>
          <w:rFonts w:eastAsia="MS Minchofalt"/>
          <w:b/>
          <w:bCs/>
          <w:lang w:val="pl-PL"/>
        </w:rPr>
        <w:t xml:space="preserve">viśvanāthaḥ : </w:t>
      </w:r>
      <w:r>
        <w:rPr>
          <w:rFonts w:eastAsia="MS Minchofalt"/>
          <w:bCs/>
          <w:lang w:val="pl-PL"/>
        </w:rPr>
        <w:t>bhāgavata-dharma-lakṣaṇam āha—ye vai iti | manv-ādi-mukhena varṇāśramādi-dharmānuktvā atirahasyatvāt sva-mukhenaiva bhagavatā aviduṣām api puṁsām añjaḥ śīghram eva ātma-labdhaye sva-prāptyai ye upāyāḥ proktās tān bhāgavatān dharmān viddhi ||34||</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 xml:space="preserve"> —o)0(o—</w:t>
      </w:r>
    </w:p>
    <w:p w:rsidR="00D4276A" w:rsidRDefault="00D4276A" w:rsidP="00EE0609">
      <w:pPr>
        <w:jc w:val="center"/>
        <w:rPr>
          <w:rFonts w:eastAsia="MS Minchofalt"/>
          <w:b/>
          <w:bCs/>
          <w:lang w:val="pl-PL"/>
        </w:rPr>
      </w:pPr>
    </w:p>
    <w:p w:rsidR="00D4276A" w:rsidRDefault="00D4276A" w:rsidP="00EE0609">
      <w:pPr>
        <w:jc w:val="center"/>
        <w:rPr>
          <w:rFonts w:eastAsia="MS Minchofalt"/>
          <w:b/>
          <w:bCs/>
          <w:lang w:val="pl-PL"/>
        </w:rPr>
      </w:pPr>
      <w:r>
        <w:rPr>
          <w:rFonts w:eastAsia="MS Minchofalt"/>
          <w:b/>
          <w:bCs/>
          <w:lang w:val="pl-PL"/>
        </w:rPr>
        <w:t>|| 11.2.35 ||</w:t>
      </w:r>
    </w:p>
    <w:p w:rsidR="00D4276A" w:rsidRDefault="00D4276A" w:rsidP="00EE0609">
      <w:pPr>
        <w:jc w:val="center"/>
        <w:rPr>
          <w:rFonts w:eastAsia="MS Minchofalt"/>
          <w:b/>
          <w:bCs/>
          <w:lang w:val="pl-PL"/>
        </w:rPr>
      </w:pPr>
    </w:p>
    <w:p w:rsidR="00D4276A" w:rsidRDefault="00D4276A" w:rsidP="00EE0609">
      <w:pPr>
        <w:pStyle w:val="Versequote"/>
        <w:rPr>
          <w:rFonts w:eastAsia="MS Minchofalt"/>
        </w:rPr>
      </w:pPr>
      <w:r>
        <w:rPr>
          <w:rFonts w:eastAsia="MS Minchofalt"/>
        </w:rPr>
        <w:t>yān āsthāya naro rājan na pramādyeta karhicit |</w:t>
      </w:r>
    </w:p>
    <w:p w:rsidR="00D4276A" w:rsidRDefault="00D4276A" w:rsidP="00EE0609">
      <w:pPr>
        <w:pStyle w:val="Versequote"/>
        <w:rPr>
          <w:rFonts w:eastAsia="MS Minchofalt"/>
        </w:rPr>
      </w:pPr>
      <w:r>
        <w:rPr>
          <w:rFonts w:eastAsia="MS Minchofalt"/>
        </w:rPr>
        <w:t>dhāvan nimīlya vā netre na skhalen na pated iha ||</w:t>
      </w:r>
    </w:p>
    <w:p w:rsidR="00D4276A" w:rsidRDefault="00D4276A" w:rsidP="00EE0609">
      <w:pPr>
        <w:rPr>
          <w:rFonts w:eastAsia="MS Minchofalt"/>
          <w:lang w:val="pl-PL"/>
        </w:rPr>
      </w:pPr>
    </w:p>
    <w:p w:rsidR="00D4276A" w:rsidRDefault="00D4276A" w:rsidP="00EE0609">
      <w:pPr>
        <w:rPr>
          <w:rFonts w:eastAsia="MS Minchofalt"/>
          <w:bCs/>
          <w:lang w:val="pl-PL"/>
        </w:rPr>
      </w:pPr>
      <w:r>
        <w:rPr>
          <w:rFonts w:eastAsia="MS Minchofalt"/>
          <w:b/>
          <w:bCs/>
          <w:lang w:val="pl-PL"/>
        </w:rPr>
        <w:t xml:space="preserve">śrīdharaḥ : </w:t>
      </w:r>
      <w:r>
        <w:rPr>
          <w:rFonts w:eastAsia="MS Minchofalt"/>
          <w:bCs/>
          <w:lang w:val="pl-PL"/>
        </w:rPr>
        <w:t>añjaḥ-padenoktaṁ sukaratvaṁ vivṛṇoti—yān iti | yān āsthāyāśritya yogādiṣv iva na pramādyeta, vighnair na vihanyeta | kiṁ ca, nimīlya netre dhāvann api | iha eṣu bhāgavata-dharmeṣu na skhalet | nimīlanaṁ nāmājñānam | yathāhuḥ—</w:t>
      </w:r>
    </w:p>
    <w:p w:rsidR="00D4276A" w:rsidRDefault="00D4276A" w:rsidP="00EE0609">
      <w:pPr>
        <w:rPr>
          <w:rFonts w:eastAsia="MS Minchofalt"/>
          <w:bCs/>
          <w:lang w:val="pl-PL"/>
        </w:rPr>
      </w:pPr>
    </w:p>
    <w:p w:rsidR="00D4276A" w:rsidRDefault="00D4276A" w:rsidP="00EE0609">
      <w:pPr>
        <w:pStyle w:val="Cita"/>
        <w:rPr>
          <w:rFonts w:eastAsia="MS Minchofalt"/>
          <w:color w:val="0000FF"/>
          <w:lang w:val="pl-PL"/>
        </w:rPr>
      </w:pPr>
      <w:r>
        <w:rPr>
          <w:rFonts w:eastAsia="MS Minchofalt"/>
          <w:color w:val="0000FF"/>
          <w:lang w:val="pl-PL"/>
        </w:rPr>
        <w:t>śruti-smṛtī ubhe netre viprāṇāṁ parikīrtite |</w:t>
      </w:r>
    </w:p>
    <w:p w:rsidR="00D4276A" w:rsidRDefault="00D4276A" w:rsidP="00EE0609">
      <w:pPr>
        <w:pStyle w:val="Cita"/>
        <w:rPr>
          <w:rFonts w:eastAsia="MS Minchofalt"/>
          <w:lang w:val="pl-PL"/>
        </w:rPr>
      </w:pPr>
      <w:r>
        <w:rPr>
          <w:rFonts w:eastAsia="MS Minchofalt"/>
          <w:color w:val="0000FF"/>
          <w:lang w:val="pl-PL"/>
        </w:rPr>
        <w:t xml:space="preserve">ekena vikalaḥ kāṇo dvābhyām andhaḥ prakīrtitaḥ || </w:t>
      </w:r>
      <w:r>
        <w:rPr>
          <w:rFonts w:eastAsia="MS Minchofalt"/>
          <w:lang w:val="pl-PL"/>
        </w:rPr>
        <w:t>iti ajñātvāpīty arthaḥ |</w:t>
      </w:r>
    </w:p>
    <w:p w:rsidR="00D4276A" w:rsidRDefault="00D4276A" w:rsidP="00EE0609">
      <w:pPr>
        <w:rPr>
          <w:rFonts w:eastAsia="MS Minchofalt"/>
          <w:lang w:val="pl-PL"/>
        </w:rPr>
      </w:pPr>
    </w:p>
    <w:p w:rsidR="00D4276A" w:rsidRDefault="00D4276A" w:rsidP="00EE0609">
      <w:pPr>
        <w:rPr>
          <w:rFonts w:eastAsia="MS Minchofalt"/>
          <w:lang w:val="pl-PL"/>
        </w:rPr>
      </w:pPr>
      <w:r>
        <w:rPr>
          <w:rFonts w:eastAsia="MS Minchofalt"/>
          <w:lang w:val="pl-PL"/>
        </w:rPr>
        <w:t>yathā pada-nyāsa-sthānam atikramya śīghraṁ parataḥ pada-nyāsena gatir dhāvanaṁ, tadvad atrāpi kiñcit kiñcid atikramyātiśīghrānuṣṭhānaṁ dhāvanam | tathānutiṣṭhann api na skhalet, na pratyavāyī syāt | tathā na patet, phalān na bhraśyet | [</w:t>
      </w:r>
      <w:r w:rsidRPr="00221FDC">
        <w:rPr>
          <w:rFonts w:eastAsia="MS Minchofalt"/>
          <w:i/>
          <w:iCs/>
          <w:lang w:val="pl-PL"/>
        </w:rPr>
        <w:t xml:space="preserve">brāhmaṇādīnām uktān api dharmān kāṁścid akurvāṇo bhāgvatān dharmān śravaṇa-kīrtanādīn kurvāṇas tat-phalaṁ prāpnuyād ity arthaḥ </w:t>
      </w:r>
      <w:r>
        <w:rPr>
          <w:rFonts w:eastAsia="MS Minchofalt"/>
          <w:lang w:val="pl-PL"/>
        </w:rPr>
        <w:t>|] ||35||</w:t>
      </w:r>
    </w:p>
    <w:p w:rsidR="00D4276A" w:rsidRDefault="00D4276A" w:rsidP="00EE0609">
      <w:pPr>
        <w:rPr>
          <w:rFonts w:eastAsia="MS Minchofalt"/>
          <w:b/>
          <w:bCs/>
          <w:lang w:val="pl-PL"/>
        </w:rPr>
      </w:pPr>
    </w:p>
    <w:p w:rsidR="00D4276A" w:rsidRDefault="00D4276A" w:rsidP="00EE0609">
      <w:pPr>
        <w:rPr>
          <w:lang w:val="pl-PL"/>
        </w:rPr>
      </w:pPr>
      <w:r>
        <w:rPr>
          <w:rFonts w:eastAsia="MS Minchofalt"/>
          <w:b/>
          <w:lang w:val="pl-PL"/>
        </w:rPr>
        <w:t xml:space="preserve">sanātana-prabhuḥ </w:t>
      </w:r>
      <w:r>
        <w:rPr>
          <w:rFonts w:eastAsia="MS Minchofalt"/>
          <w:lang w:val="pl-PL"/>
        </w:rPr>
        <w:t xml:space="preserve">(hari-bhakti-vilāsa 10.524) : </w:t>
      </w:r>
      <w:r>
        <w:rPr>
          <w:lang w:val="pl-PL"/>
        </w:rPr>
        <w:t>yān bhagavad-dharmān āsthāya āśritya yogādiṣv iva na pramādyeta, vighnair na vihanyeta | kiṁ ca, nimīlya netre dhāvann api iha eṣu bhāgavata-dharmeṣu na skhalet | nimīlanaṁ nāmājñānaṁ, yathāha—</w:t>
      </w:r>
    </w:p>
    <w:p w:rsidR="00D4276A" w:rsidRDefault="00D4276A" w:rsidP="00EE0609">
      <w:pPr>
        <w:rPr>
          <w:lang w:val="pl-PL"/>
        </w:rPr>
      </w:pPr>
    </w:p>
    <w:p w:rsidR="00D4276A" w:rsidRDefault="00D4276A" w:rsidP="00EE0609">
      <w:pPr>
        <w:rPr>
          <w:color w:val="0000FF"/>
        </w:rPr>
      </w:pPr>
      <w:r>
        <w:rPr>
          <w:lang w:val="pl-PL"/>
        </w:rPr>
        <w:tab/>
      </w:r>
      <w:r>
        <w:rPr>
          <w:color w:val="0000FF"/>
        </w:rPr>
        <w:t>śruti-smṛtī ubhe netre viprāṇāṁ parikīrtite |</w:t>
      </w:r>
    </w:p>
    <w:p w:rsidR="00D4276A" w:rsidRDefault="00D4276A" w:rsidP="00EE0609">
      <w:r>
        <w:rPr>
          <w:color w:val="0000FF"/>
        </w:rPr>
        <w:tab/>
        <w:t>ekena vikalaḥ kāṇo dvābhyām andhaḥ prakīrtitaḥ ||</w:t>
      </w:r>
      <w:r>
        <w:t xml:space="preserve"> iti |</w:t>
      </w:r>
    </w:p>
    <w:p w:rsidR="00D4276A" w:rsidRDefault="00D4276A" w:rsidP="00EE0609"/>
    <w:p w:rsidR="00D4276A" w:rsidRDefault="00D4276A" w:rsidP="00EE0609">
      <w:r>
        <w:t>ajñātvāpīty arthaḥ | yathā pada-nyāsa-sthānam atikramya śīghraṁ parataḥ pada-nyāsena gatir dhāvanam, tadvad atrāpi kiñcit kiñcid atikramya atiśīghram anuṣṭhānaṁ dhāvanam | tathānutiṣṭhann api na skhalet, na pratyavāyī syāt | tathā na patet, phalān na bhraśyet ||35||</w:t>
      </w:r>
    </w:p>
    <w:p w:rsidR="00D4276A" w:rsidRDefault="00D4276A" w:rsidP="00EE0609">
      <w:pPr>
        <w:rPr>
          <w:rFonts w:eastAsia="MS Minchofalt"/>
          <w:bCs/>
          <w:cs/>
          <w:lang w:val="sa-IN" w:bidi="sa-IN"/>
        </w:rPr>
      </w:pPr>
    </w:p>
    <w:p w:rsidR="00D4276A" w:rsidRPr="00C94B09" w:rsidRDefault="00D4276A" w:rsidP="00EE0609">
      <w:pPr>
        <w:rPr>
          <w:rFonts w:eastAsia="MS Minchofalt"/>
          <w:b/>
          <w:bCs/>
          <w:lang w:val="en-US"/>
        </w:rPr>
      </w:pPr>
      <w:r>
        <w:rPr>
          <w:rFonts w:eastAsia="MS Minchofalt"/>
          <w:b/>
          <w:bCs/>
          <w:lang w:val="pl-PL"/>
        </w:rPr>
        <w:t xml:space="preserve">krama-sandarbhaḥ : </w:t>
      </w:r>
      <w:r>
        <w:rPr>
          <w:rFonts w:eastAsia="MS Minchofalt"/>
          <w:bCs/>
          <w:i/>
          <w:iCs/>
          <w:cs/>
          <w:lang w:val="sa-IN" w:bidi="sa-IN"/>
        </w:rPr>
        <w:t>na vyākhyātam |</w:t>
      </w:r>
      <w:r>
        <w:rPr>
          <w:rFonts w:eastAsia="MS Minchofalt"/>
          <w:bCs/>
          <w:i/>
          <w:iCs/>
          <w:lang w:val="en-US"/>
        </w:rPr>
        <w:t xml:space="preserve"> bhakti-sandarbhe tu 218-paricchedo, 312-paricchedaś ca draṣṭavyaḥ |</w:t>
      </w:r>
    </w:p>
    <w:p w:rsidR="00D4276A" w:rsidRDefault="00D4276A" w:rsidP="00EE0609">
      <w:pPr>
        <w:rPr>
          <w:rFonts w:eastAsia="MS Minchofalt"/>
          <w:b/>
          <w:bCs/>
          <w:lang w:val="pl-PL"/>
        </w:rPr>
      </w:pPr>
    </w:p>
    <w:p w:rsidR="00D4276A" w:rsidRDefault="00D4276A" w:rsidP="00EE0609">
      <w:pPr>
        <w:rPr>
          <w:rFonts w:eastAsia="MS Minchofalt"/>
          <w:bCs/>
          <w:lang w:val="pl-PL"/>
        </w:rPr>
      </w:pPr>
      <w:r>
        <w:rPr>
          <w:rFonts w:eastAsia="MS Minchofalt"/>
          <w:b/>
          <w:bCs/>
          <w:lang w:val="pl-PL"/>
        </w:rPr>
        <w:t xml:space="preserve">viśvanāthaḥ : </w:t>
      </w:r>
      <w:r>
        <w:rPr>
          <w:rFonts w:eastAsia="MS Minchofalt"/>
          <w:bCs/>
          <w:lang w:val="pl-PL"/>
        </w:rPr>
        <w:t xml:space="preserve">teṣāṁ prabhāvam āha—yān āsthāya āśritya | āsthā viśvāsaḥ | yān dharmān āstikyena viśvāsa-viṣayīkṛtyāpi, kiṁ punar ācarya ? ity arthaḥ | na prakarṣeṇa mādyeta, mado garvaḥ, tadvān karmīva yogīva na bhaved ity arthaḥ | yad vā, pramādo’navadhānatā asāvadhāno na bhaved ity arthaḥ | ato’tra vighnānāṁ na prabhaviṣṇuteti bhāvaḥ | </w:t>
      </w:r>
    </w:p>
    <w:p w:rsidR="00D4276A" w:rsidRDefault="00D4276A" w:rsidP="00EE0609">
      <w:pPr>
        <w:rPr>
          <w:rFonts w:eastAsia="MS Minchofalt"/>
          <w:bCs/>
          <w:lang w:val="pl-PL"/>
        </w:rPr>
      </w:pPr>
    </w:p>
    <w:p w:rsidR="00D4276A" w:rsidRDefault="00D4276A" w:rsidP="00EE0609">
      <w:pPr>
        <w:rPr>
          <w:rFonts w:eastAsia="MS Minchofalt"/>
          <w:bCs/>
          <w:lang w:val="pl-PL"/>
        </w:rPr>
      </w:pPr>
      <w:r>
        <w:rPr>
          <w:rFonts w:eastAsia="MS Minchofalt"/>
          <w:bCs/>
          <w:lang w:val="pl-PL"/>
        </w:rPr>
        <w:t xml:space="preserve">kiṁ ca, yān bhagavan-mārga-bhūtān dharmān āśritya, netre nimīlya unmīlya vā dhāvan, na skhalet na vā patet, yathā kenāpi kaścid atisamīcīnam atisugamaṁ mārgam ānīto janaḥ | ucyate—mad-upadiṣṭenānena mārgeṇa netre mudrayitvā sukhenābhidravann eva yāhi | na kaścid api te saṁśaya iti | yathā pāda-nyāsa-sthānam atikramya parataḥ pāda-nyāsena gatir dhāvanaṁ, tasyālpatve skhalanaṁ bahutaratve patanam api sambhavet | atra tu bhakti-mārge bhajana-dharmasyāṅgino vihitāṅgānāṁ alpatarātikrame bahutarātikrame vā karma-mārga iva na pratyavāyī bhavet | ataḥ phalān na bhraśyet | tatrāpi netre nimīlyeti vartamāne’pi netre mudrayitvety anena jñātvāpy atikrame na doṣaḥ | kim uta, jñātveti jñāpitam | yān dharmān āsthāyety uktatvād aṅginas tv atikramo doṣa eva | tathā sati mārga-cyuta eva syāt | bhagavat-prāpty-arthaṁ pṛthaṅ-mārga-karaṇas tv atidūṣaṇāvaham eva | </w:t>
      </w:r>
    </w:p>
    <w:p w:rsidR="00D4276A" w:rsidRDefault="00D4276A" w:rsidP="00EE0609">
      <w:pPr>
        <w:rPr>
          <w:rFonts w:eastAsia="MS Minchofalt"/>
          <w:bCs/>
          <w:lang w:val="pl-PL"/>
        </w:rPr>
      </w:pPr>
    </w:p>
    <w:p w:rsidR="00D4276A" w:rsidRDefault="00D4276A" w:rsidP="00EE0609">
      <w:pPr>
        <w:ind w:left="720"/>
        <w:rPr>
          <w:rFonts w:eastAsia="MS Minchofalt"/>
          <w:bCs/>
          <w:color w:val="0000FF"/>
          <w:lang w:val="pl-PL"/>
        </w:rPr>
      </w:pPr>
      <w:r>
        <w:rPr>
          <w:rFonts w:eastAsia="MS Minchofalt"/>
          <w:bCs/>
          <w:color w:val="0000FF"/>
          <w:lang w:val="pl-PL"/>
        </w:rPr>
        <w:t>śruti-smṛti-purāṇādi-pañcarātra-vidhiṁ vinā |</w:t>
      </w:r>
    </w:p>
    <w:p w:rsidR="00D4276A" w:rsidRDefault="00D4276A" w:rsidP="00EE0609">
      <w:pPr>
        <w:ind w:left="720"/>
        <w:rPr>
          <w:rFonts w:eastAsia="MS Minchofalt"/>
          <w:bCs/>
          <w:lang w:val="pl-PL"/>
        </w:rPr>
      </w:pPr>
      <w:r>
        <w:rPr>
          <w:rFonts w:eastAsia="MS Minchofalt"/>
          <w:bCs/>
          <w:color w:val="0000FF"/>
          <w:lang w:val="pl-PL"/>
        </w:rPr>
        <w:t xml:space="preserve">aikāntikī harer bhaktir utpātāyaiva kalpate || </w:t>
      </w:r>
      <w:r>
        <w:rPr>
          <w:rFonts w:eastAsia="MS Minchofalt"/>
          <w:bCs/>
          <w:lang w:val="pl-PL"/>
        </w:rPr>
        <w:t>ity ukteḥ |</w:t>
      </w:r>
    </w:p>
    <w:p w:rsidR="00D4276A" w:rsidRDefault="00D4276A" w:rsidP="00EE0609">
      <w:pPr>
        <w:rPr>
          <w:rFonts w:eastAsia="MS Minchofalt"/>
          <w:lang w:val="pl-PL"/>
        </w:rPr>
      </w:pPr>
    </w:p>
    <w:p w:rsidR="00D4276A" w:rsidRDefault="00D4276A" w:rsidP="00EE0609">
      <w:pPr>
        <w:rPr>
          <w:rFonts w:eastAsia="MS Minchofalt"/>
          <w:lang w:val="pl-PL"/>
        </w:rPr>
      </w:pPr>
      <w:r>
        <w:rPr>
          <w:rFonts w:eastAsia="MS Minchofalt"/>
          <w:lang w:val="pl-PL"/>
        </w:rPr>
        <w:t>atra bhāgavata-dharme pravartamānasya varṇāśrama-dharme’dhikāra eva nāstīti tad-anuṣṭhānānanuṣṭhāna-vicāro nātra praveśayitavyaḥ |</w:t>
      </w:r>
    </w:p>
    <w:p w:rsidR="00D4276A" w:rsidRDefault="00D4276A" w:rsidP="00EE0609">
      <w:pPr>
        <w:rPr>
          <w:rFonts w:eastAsia="MS Minchofalt"/>
          <w:lang w:val="pl-PL"/>
        </w:rPr>
      </w:pPr>
    </w:p>
    <w:p w:rsidR="00D4276A" w:rsidRDefault="00D4276A" w:rsidP="00EE0609">
      <w:pPr>
        <w:pStyle w:val="Cita"/>
        <w:rPr>
          <w:rFonts w:eastAsia="MS Minchofalt"/>
          <w:color w:val="0000FF"/>
          <w:lang w:val="pl-PL"/>
        </w:rPr>
      </w:pPr>
      <w:r>
        <w:rPr>
          <w:rFonts w:eastAsia="MS Minchofalt"/>
          <w:color w:val="0000FF"/>
          <w:lang w:val="pl-PL"/>
        </w:rPr>
        <w:t>tāvat karmāṇi kurvīta na nirvidyeta yāvatā |</w:t>
      </w:r>
    </w:p>
    <w:p w:rsidR="00D4276A" w:rsidRDefault="00D4276A" w:rsidP="00EE0609">
      <w:pPr>
        <w:pStyle w:val="Cita"/>
        <w:rPr>
          <w:rFonts w:eastAsia="MS Minchofalt"/>
          <w:lang w:val="pl-PL"/>
        </w:rPr>
      </w:pPr>
      <w:r>
        <w:rPr>
          <w:rFonts w:eastAsia="MS Minchofalt"/>
          <w:color w:val="0000FF"/>
          <w:lang w:val="pl-PL"/>
        </w:rPr>
        <w:t xml:space="preserve">mat-kathā-śravaṇādau vā śraddhā yāvan na jāyate || </w:t>
      </w:r>
      <w:r>
        <w:rPr>
          <w:rFonts w:eastAsia="MS Minchofalt"/>
          <w:lang w:val="pl-PL"/>
        </w:rPr>
        <w:t xml:space="preserve">[bhā.pu. 11.20.9] </w:t>
      </w:r>
    </w:p>
    <w:p w:rsidR="00D4276A" w:rsidRDefault="00D4276A" w:rsidP="00EE0609">
      <w:pPr>
        <w:pStyle w:val="Cita"/>
        <w:rPr>
          <w:rFonts w:eastAsia="MS Minchofalt"/>
          <w:lang w:val="pl-PL"/>
        </w:rPr>
      </w:pPr>
    </w:p>
    <w:p w:rsidR="00D4276A" w:rsidRDefault="00D4276A" w:rsidP="00EE0609">
      <w:pPr>
        <w:rPr>
          <w:rFonts w:eastAsia="MS Minchofalt"/>
          <w:lang w:val="pl-PL"/>
        </w:rPr>
      </w:pPr>
      <w:r>
        <w:rPr>
          <w:rFonts w:eastAsia="MS Minchofalt"/>
          <w:lang w:val="pl-PL"/>
        </w:rPr>
        <w:t xml:space="preserve">iti bhagavad-ukteḥ | </w:t>
      </w:r>
      <w:r>
        <w:rPr>
          <w:rFonts w:eastAsia="MS Minchofalt"/>
          <w:color w:val="0000FF"/>
          <w:lang w:val="pl-PL"/>
        </w:rPr>
        <w:t>bhaktyaikayeśaṁ guru-devatātmā</w:t>
      </w:r>
      <w:r>
        <w:rPr>
          <w:rFonts w:eastAsia="MS Minchofalt"/>
          <w:lang w:val="pl-PL"/>
        </w:rPr>
        <w:t xml:space="preserve"> [bhā.pu. 11.2.37] ity agrima-vākye bhaktyety asya ekayeti viśeṣaṇopanyāsāt karmādi-miśrā bhaktir nātra prastutety avasīyate ||35||</w:t>
      </w:r>
    </w:p>
    <w:p w:rsidR="00D4276A" w:rsidRDefault="00D4276A" w:rsidP="00EE0609">
      <w:pPr>
        <w:rPr>
          <w:rFonts w:eastAsia="MS Minchofalt"/>
          <w:lang w:val="pl-PL"/>
        </w:rPr>
      </w:pPr>
    </w:p>
    <w:p w:rsidR="00D4276A" w:rsidRDefault="00D4276A" w:rsidP="00EE0609">
      <w:pPr>
        <w:rPr>
          <w:rFonts w:eastAsia="MS Minchofalt"/>
          <w:lang w:val="en-US"/>
        </w:rPr>
      </w:pPr>
      <w:r>
        <w:rPr>
          <w:rFonts w:eastAsia="MS Minchofalt"/>
          <w:b/>
          <w:bCs/>
          <w:lang w:val="pl-PL"/>
        </w:rPr>
        <w:t xml:space="preserve">viśvanāthaḥ (mādhurya-kādambinī 3.3): </w:t>
      </w:r>
      <w:r>
        <w:rPr>
          <w:rFonts w:eastAsia="MS Minchofalt"/>
          <w:cs/>
          <w:lang w:val="sa-IN" w:bidi="sa-IN"/>
        </w:rPr>
        <w:t>atra nimīlyeti kartṛ-vyāpāra-liṅgena vidyamāne eva netre mudrayitvā</w:t>
      </w:r>
      <w:r>
        <w:rPr>
          <w:rFonts w:eastAsia="MS Minchofalt"/>
          <w:lang w:val="en-US"/>
        </w:rPr>
        <w:t>,</w:t>
      </w:r>
      <w:r>
        <w:rPr>
          <w:rFonts w:eastAsia="MS Minchofalt"/>
          <w:cs/>
          <w:lang w:val="sa-IN" w:bidi="sa-IN"/>
        </w:rPr>
        <w:t xml:space="preserve"> tatrāpi dhāvan</w:t>
      </w:r>
      <w:r>
        <w:rPr>
          <w:rFonts w:eastAsia="MS Minchofalt"/>
          <w:lang w:val="en-US"/>
        </w:rPr>
        <w:t>,</w:t>
      </w:r>
      <w:r>
        <w:rPr>
          <w:rFonts w:eastAsia="MS Minchofalt"/>
          <w:cs/>
          <w:lang w:val="sa-IN" w:bidi="sa-IN"/>
        </w:rPr>
        <w:t xml:space="preserve"> pāda-nyāsa-sthalam atikramyāpi vrajan</w:t>
      </w:r>
      <w:r>
        <w:rPr>
          <w:rFonts w:eastAsia="MS Minchofalt"/>
          <w:lang w:val="en-US"/>
        </w:rPr>
        <w:t>,</w:t>
      </w:r>
      <w:r>
        <w:rPr>
          <w:rFonts w:eastAsia="MS Minchofalt"/>
          <w:cs/>
          <w:lang w:val="sa-IN" w:bidi="sa-IN"/>
        </w:rPr>
        <w:t xml:space="preserve"> na skhaled ity akṣarārtha-labdher bhagavad-dharmam āśritya tad-aṅgāni sarvāṇi jñātvāpy ajña iva kānicid ullaṅghyāpi anutiṣṭhan</w:t>
      </w:r>
      <w:r>
        <w:rPr>
          <w:rFonts w:eastAsia="MS Minchofalt"/>
          <w:lang w:val="en-US"/>
        </w:rPr>
        <w:t>,</w:t>
      </w:r>
      <w:r>
        <w:rPr>
          <w:rFonts w:eastAsia="MS Minchofalt"/>
          <w:cs/>
          <w:lang w:val="sa-IN" w:bidi="sa-IN"/>
        </w:rPr>
        <w:t xml:space="preserve"> na pratyavāyī syāt, nāpi phalād bhraśyed ity eva vyākhyā upapadyate</w:t>
      </w:r>
      <w:r>
        <w:rPr>
          <w:rFonts w:ascii="Times New Roman" w:eastAsia="MS Minchofalt" w:hAnsi="Times New Roman" w:cs="Times New Roman"/>
          <w:lang w:val="en-US"/>
        </w:rPr>
        <w:t> </w:t>
      </w:r>
      <w:r>
        <w:rPr>
          <w:rFonts w:eastAsia="MS Minchofalt"/>
          <w:lang w:val="en-US"/>
        </w:rPr>
        <w:t>|</w:t>
      </w:r>
      <w:r>
        <w:rPr>
          <w:rFonts w:eastAsia="MS Minchofalt"/>
          <w:cs/>
          <w:lang w:val="sa-IN" w:bidi="sa-IN"/>
        </w:rPr>
        <w:t xml:space="preserve"> </w:t>
      </w:r>
      <w:r w:rsidRPr="00DB6446">
        <w:rPr>
          <w:rFonts w:eastAsia="MS Minchofalt"/>
          <w:color w:val="339966"/>
          <w:cs/>
          <w:lang w:val="sa-IN" w:bidi="sa-IN"/>
        </w:rPr>
        <w:t xml:space="preserve">nimīlanaṁ nāmājñānaṁ tasyāpi śruti-smṛti-viṣayāv </w:t>
      </w:r>
      <w:r>
        <w:rPr>
          <w:rFonts w:eastAsia="MS Minchofalt"/>
          <w:cs/>
          <w:lang w:val="sa-IN" w:bidi="sa-IN"/>
        </w:rPr>
        <w:t>ity eṣā tu na saṅgacchate</w:t>
      </w:r>
      <w:r>
        <w:rPr>
          <w:rFonts w:eastAsia="MS Minchofalt"/>
          <w:lang w:val="en-US"/>
        </w:rPr>
        <w:t>,</w:t>
      </w:r>
      <w:r>
        <w:rPr>
          <w:rFonts w:eastAsia="MS Minchofalt"/>
          <w:cs/>
          <w:lang w:val="sa-IN" w:bidi="sa-IN"/>
        </w:rPr>
        <w:t xml:space="preserve"> mukhyārtha-bādhā</w:t>
      </w:r>
      <w:r>
        <w:rPr>
          <w:rFonts w:eastAsia="MS Minchofalt"/>
          <w:lang w:val="en-US"/>
        </w:rPr>
        <w:t>-</w:t>
      </w:r>
      <w:r>
        <w:rPr>
          <w:rFonts w:eastAsia="MS Minchofalt"/>
          <w:cs/>
          <w:lang w:val="sa-IN" w:bidi="sa-IN"/>
        </w:rPr>
        <w:t>yogāt</w:t>
      </w:r>
      <w:r>
        <w:rPr>
          <w:rFonts w:eastAsia="MS Minchofalt"/>
          <w:lang w:val="en-US"/>
        </w:rPr>
        <w:t xml:space="preserve"> |</w:t>
      </w:r>
      <w:r>
        <w:rPr>
          <w:rFonts w:eastAsia="MS Minchofalt"/>
          <w:cs/>
          <w:lang w:val="sa-IN" w:bidi="sa-IN"/>
        </w:rPr>
        <w:t xml:space="preserve"> </w:t>
      </w:r>
    </w:p>
    <w:p w:rsidR="00D4276A" w:rsidRDefault="00D4276A" w:rsidP="00EE0609">
      <w:pPr>
        <w:rPr>
          <w:rFonts w:eastAsia="MS Minchofalt"/>
          <w:lang w:val="en-US"/>
        </w:rPr>
      </w:pPr>
    </w:p>
    <w:p w:rsidR="00D4276A" w:rsidRDefault="00D4276A" w:rsidP="00EE0609">
      <w:pPr>
        <w:rPr>
          <w:rFonts w:eastAsia="MS Minchofalt"/>
          <w:cs/>
          <w:lang w:val="sa-IN" w:bidi="sa-IN"/>
        </w:rPr>
      </w:pPr>
      <w:r>
        <w:rPr>
          <w:rFonts w:eastAsia="MS Minchofalt"/>
          <w:cs/>
          <w:lang w:val="sa-IN" w:bidi="sa-IN"/>
        </w:rPr>
        <w:t>na ca dhāvan nimīlyety etad eva dvātriṁśad-aparādhābhāvam api kroḍīkarotv iti vācyam</w:t>
      </w:r>
      <w:r>
        <w:rPr>
          <w:rFonts w:eastAsia="MS Minchofalt"/>
          <w:lang w:val="en-US"/>
        </w:rPr>
        <w:t>,</w:t>
      </w:r>
      <w:r>
        <w:rPr>
          <w:rFonts w:eastAsia="MS Minchofalt"/>
          <w:cs/>
          <w:lang w:val="sa-IN" w:bidi="sa-IN"/>
        </w:rPr>
        <w:t xml:space="preserve"> yān bhagavatā proktān upāyān āśrityety uktatvāt</w:t>
      </w:r>
      <w:r>
        <w:rPr>
          <w:rFonts w:eastAsia="MS Minchofalt"/>
          <w:lang w:val="en-US"/>
        </w:rPr>
        <w:t xml:space="preserve"> |</w:t>
      </w:r>
      <w:r>
        <w:rPr>
          <w:rFonts w:eastAsia="MS Minchofalt"/>
          <w:cs/>
          <w:lang w:val="sa-IN" w:bidi="sa-IN"/>
        </w:rPr>
        <w:t xml:space="preserve"> </w:t>
      </w:r>
      <w:r>
        <w:rPr>
          <w:rFonts w:eastAsia="MS Minchofalt"/>
          <w:color w:val="0000FF"/>
          <w:cs/>
          <w:lang w:val="sa-IN" w:bidi="sa-IN"/>
        </w:rPr>
        <w:t>yānair vā pādukair vāpi gamanaṁ bhagavad agṛhe</w:t>
      </w:r>
      <w:r>
        <w:rPr>
          <w:rFonts w:eastAsia="MS Minchofalt"/>
          <w:cs/>
          <w:lang w:val="sa-IN" w:bidi="sa-IN"/>
        </w:rPr>
        <w:t xml:space="preserve"> [āgame, ha.bha.vi. 8.441] ity ādayas tu tatra niṣiddhā eva</w:t>
      </w:r>
      <w:r>
        <w:rPr>
          <w:rFonts w:eastAsia="MS Minchofalt"/>
          <w:lang w:val="en-US"/>
        </w:rPr>
        <w:t xml:space="preserve"> |</w:t>
      </w:r>
      <w:r>
        <w:rPr>
          <w:rFonts w:eastAsia="MS Minchofalt"/>
          <w:cs/>
          <w:lang w:val="sa-IN" w:bidi="sa-IN"/>
        </w:rPr>
        <w:t xml:space="preserve"> sevāparādhe tu </w:t>
      </w:r>
      <w:r>
        <w:rPr>
          <w:rFonts w:eastAsia="MS Minchofalt"/>
          <w:color w:val="0000FF"/>
          <w:cs/>
          <w:lang w:val="sa-IN" w:bidi="sa-IN"/>
        </w:rPr>
        <w:t xml:space="preserve">harer apy aparādhān yaḥ kuryād dvipada-pāṁśanaḥ </w:t>
      </w:r>
      <w:r>
        <w:rPr>
          <w:rFonts w:eastAsia="MS Minchofalt"/>
          <w:cs/>
          <w:lang w:val="sa-IN" w:bidi="sa-IN"/>
        </w:rPr>
        <w:t>[pādma-purāṇe, ha.bha.vi. 11.519] ity ādiṣu śrūyanta eva nindāḥ</w:t>
      </w:r>
      <w:r>
        <w:rPr>
          <w:rFonts w:eastAsia="MS Minchofalt"/>
          <w:lang w:val="en-US"/>
        </w:rPr>
        <w:t xml:space="preserve"> |</w:t>
      </w:r>
      <w:r>
        <w:rPr>
          <w:rFonts w:eastAsia="MS Minchofalt"/>
          <w:cs/>
          <w:lang w:val="sa-IN" w:bidi="sa-IN"/>
        </w:rPr>
        <w:t xml:space="preserve"> kiṁ ca</w:t>
      </w:r>
      <w:r>
        <w:rPr>
          <w:rFonts w:eastAsia="MS Minchofalt"/>
          <w:lang w:val="en-US"/>
        </w:rPr>
        <w:t>,</w:t>
      </w:r>
      <w:r>
        <w:rPr>
          <w:rFonts w:eastAsia="MS Minchofalt"/>
          <w:cs/>
          <w:lang w:val="sa-IN" w:bidi="sa-IN"/>
        </w:rPr>
        <w:t xml:space="preserve"> te nāmāparādhāḥ prācīnā arvācīnā vā yadi samyag-anabhijñāta-prakārāḥ syuḥ</w:t>
      </w:r>
      <w:r>
        <w:rPr>
          <w:rFonts w:eastAsia="MS Minchofalt"/>
          <w:lang w:val="en-US"/>
        </w:rPr>
        <w:t>,</w:t>
      </w:r>
      <w:r>
        <w:rPr>
          <w:rFonts w:eastAsia="MS Minchofalt"/>
          <w:cs/>
          <w:lang w:val="sa-IN" w:bidi="sa-IN"/>
        </w:rPr>
        <w:t xml:space="preserve"> kintu tat-phala-liṅgenānumīyamānā eva</w:t>
      </w:r>
      <w:r>
        <w:rPr>
          <w:rFonts w:eastAsia="MS Minchofalt"/>
          <w:lang w:val="en-US"/>
        </w:rPr>
        <w:t>,</w:t>
      </w:r>
      <w:r>
        <w:rPr>
          <w:rFonts w:eastAsia="MS Minchofalt"/>
          <w:cs/>
          <w:lang w:val="sa-IN" w:bidi="sa-IN"/>
        </w:rPr>
        <w:t xml:space="preserve"> tadā teṣāṁ nāmabhir evāśrānta-prayuktair bhakti-niṣṭhām utpadyamānāyāṁ krameṇopaśamaḥ</w:t>
      </w:r>
      <w:r>
        <w:rPr>
          <w:rFonts w:eastAsia="MS Minchofalt"/>
          <w:lang w:val="en-US"/>
        </w:rPr>
        <w:t xml:space="preserve"> |</w:t>
      </w:r>
      <w:r>
        <w:rPr>
          <w:rFonts w:eastAsia="MS Minchofalt"/>
          <w:cs/>
          <w:lang w:val="sa-IN" w:bidi="sa-IN"/>
        </w:rPr>
        <w:t xml:space="preserve"> yadi te jñāyanta eva</w:t>
      </w:r>
      <w:r>
        <w:rPr>
          <w:rFonts w:eastAsia="MS Minchofalt"/>
          <w:lang w:val="en-US"/>
        </w:rPr>
        <w:t>,</w:t>
      </w:r>
      <w:r>
        <w:rPr>
          <w:rFonts w:eastAsia="MS Minchofalt"/>
          <w:cs/>
          <w:lang w:val="sa-IN" w:bidi="sa-IN"/>
        </w:rPr>
        <w:t xml:space="preserve"> tadā tv asti kvacit kaścid viśeṣaḥ ||3||</w:t>
      </w:r>
    </w:p>
    <w:p w:rsidR="00D4276A" w:rsidRDefault="00D4276A" w:rsidP="00EE0609">
      <w:pPr>
        <w:rPr>
          <w:rFonts w:eastAsia="MS Minchofalt"/>
          <w:b/>
          <w:bCs/>
          <w:cs/>
          <w:lang w:val="sa-IN" w:bidi="sa-IN"/>
        </w:rPr>
      </w:pPr>
    </w:p>
    <w:p w:rsidR="00D4276A" w:rsidRDefault="00D4276A" w:rsidP="00EE0609">
      <w:pPr>
        <w:jc w:val="center"/>
        <w:rPr>
          <w:rFonts w:eastAsia="MS Minchofalt"/>
          <w:lang w:val="pl-PL"/>
        </w:rPr>
      </w:pPr>
      <w:r>
        <w:rPr>
          <w:rFonts w:eastAsia="MS Minchofalt"/>
          <w:lang w:val="pl-PL"/>
        </w:rPr>
        <w:t xml:space="preserve"> —o)0(o—</w:t>
      </w:r>
    </w:p>
    <w:p w:rsidR="00D4276A" w:rsidRDefault="00D4276A" w:rsidP="00EE0609">
      <w:pPr>
        <w:rPr>
          <w:rFonts w:eastAsia="MS Minchofalt"/>
          <w:lang w:val="pl-PL"/>
        </w:rPr>
      </w:pPr>
    </w:p>
    <w:p w:rsidR="00D4276A" w:rsidRDefault="00D4276A" w:rsidP="00EE0609">
      <w:pPr>
        <w:jc w:val="center"/>
        <w:rPr>
          <w:rFonts w:eastAsia="MS Minchofalt"/>
          <w:b/>
          <w:bCs/>
          <w:lang w:val="pl-PL"/>
        </w:rPr>
      </w:pPr>
      <w:r>
        <w:rPr>
          <w:rFonts w:eastAsia="MS Minchofalt"/>
          <w:b/>
          <w:bCs/>
          <w:lang w:val="pl-PL"/>
        </w:rPr>
        <w:t>|| 11.2.36 ||</w:t>
      </w:r>
    </w:p>
    <w:p w:rsidR="00D4276A" w:rsidRDefault="00D4276A" w:rsidP="00EE0609">
      <w:pPr>
        <w:jc w:val="center"/>
        <w:rPr>
          <w:rFonts w:eastAsia="MS Minchofalt"/>
          <w:b/>
          <w:bCs/>
          <w:lang w:val="pl-PL"/>
        </w:rPr>
      </w:pPr>
    </w:p>
    <w:p w:rsidR="00D4276A" w:rsidRDefault="00D4276A" w:rsidP="00EE0609">
      <w:pPr>
        <w:pStyle w:val="Versequote"/>
        <w:rPr>
          <w:rFonts w:eastAsia="MS Minchofalt"/>
        </w:rPr>
      </w:pPr>
      <w:r>
        <w:rPr>
          <w:rFonts w:eastAsia="MS Minchofalt"/>
        </w:rPr>
        <w:t>kāyena vācā manasendriyair vā</w:t>
      </w:r>
    </w:p>
    <w:p w:rsidR="00D4276A" w:rsidRDefault="00D4276A" w:rsidP="00EE0609">
      <w:pPr>
        <w:pStyle w:val="Versequote"/>
        <w:rPr>
          <w:rFonts w:eastAsia="MS Minchofalt"/>
        </w:rPr>
      </w:pPr>
      <w:r>
        <w:rPr>
          <w:rFonts w:eastAsia="MS Minchofalt"/>
        </w:rPr>
        <w:t>buddhyātmanā vānusṛta-svabhāvāt |</w:t>
      </w:r>
    </w:p>
    <w:p w:rsidR="00D4276A" w:rsidRDefault="00D4276A" w:rsidP="00EE0609">
      <w:pPr>
        <w:pStyle w:val="Versequote"/>
        <w:rPr>
          <w:rFonts w:eastAsia="MS Minchofalt"/>
          <w:lang w:val="fr-CA"/>
        </w:rPr>
      </w:pPr>
      <w:r>
        <w:rPr>
          <w:rFonts w:eastAsia="MS Minchofalt"/>
          <w:lang w:val="fr-CA"/>
        </w:rPr>
        <w:t>karoti yad yat sakalaṁ parasmai</w:t>
      </w:r>
    </w:p>
    <w:p w:rsidR="00D4276A" w:rsidRDefault="00D4276A" w:rsidP="00EE0609">
      <w:pPr>
        <w:pStyle w:val="Versequote"/>
        <w:rPr>
          <w:rFonts w:eastAsia="MS Minchofalt"/>
          <w:lang w:val="fr-CA"/>
        </w:rPr>
      </w:pPr>
      <w:r>
        <w:rPr>
          <w:rFonts w:eastAsia="MS Minchofalt"/>
          <w:lang w:val="fr-CA"/>
        </w:rPr>
        <w:t>nārāyaṇāyeti samarpayet tat ||</w:t>
      </w:r>
    </w:p>
    <w:p w:rsidR="00D4276A" w:rsidRDefault="00D4276A" w:rsidP="00EE0609">
      <w:pPr>
        <w:rPr>
          <w:rFonts w:eastAsia="MS Minchofalt"/>
          <w:lang w:val="fr-CA"/>
        </w:rPr>
      </w:pPr>
    </w:p>
    <w:p w:rsidR="00D4276A" w:rsidRDefault="00D4276A" w:rsidP="00EE0609">
      <w:pPr>
        <w:rPr>
          <w:lang w:val="fr-CA"/>
        </w:rPr>
      </w:pPr>
      <w:r>
        <w:rPr>
          <w:rFonts w:eastAsia="MS Minchofalt"/>
          <w:b/>
          <w:bCs/>
          <w:lang w:val="fr-CA"/>
        </w:rPr>
        <w:t xml:space="preserve">śrīdharaḥ : </w:t>
      </w:r>
      <w:r>
        <w:rPr>
          <w:rFonts w:eastAsia="MS Minchofalt"/>
          <w:bCs/>
          <w:lang w:val="fr-CA"/>
        </w:rPr>
        <w:t xml:space="preserve">nanu ke te bhāgavatā dharmāḥ ? īśvarārpitāni sarva-karmāṇy apīty āha—kāyeneti | </w:t>
      </w:r>
      <w:r>
        <w:rPr>
          <w:lang w:val="fr-CA"/>
        </w:rPr>
        <w:t xml:space="preserve">ātmanā cittenāhaṅkāreṇa vā | anusṛto yaḥ svabhāvas tasmāt | ayam arthaḥ—na kevalaṁ vidhitaḥ kṛtam eveti niyamaḥ | svabhāvānusāri laukikam apīti | tathā ca </w:t>
      </w:r>
      <w:r>
        <w:rPr>
          <w:color w:val="FF0000"/>
          <w:lang w:val="fr-CA"/>
        </w:rPr>
        <w:t>śrī-gītāsu</w:t>
      </w:r>
      <w:r>
        <w:rPr>
          <w:lang w:val="fr-CA"/>
        </w:rPr>
        <w:t>—</w:t>
      </w:r>
    </w:p>
    <w:p w:rsidR="00D4276A" w:rsidRDefault="00D4276A" w:rsidP="00EE0609">
      <w:pPr>
        <w:rPr>
          <w:rFonts w:eastAsia="MS Minchofalt"/>
          <w:color w:val="339966"/>
          <w:lang w:val="fr-CA"/>
        </w:rPr>
      </w:pPr>
    </w:p>
    <w:p w:rsidR="00D4276A" w:rsidRDefault="00D4276A" w:rsidP="00EE0609">
      <w:pPr>
        <w:ind w:left="720"/>
        <w:rPr>
          <w:rFonts w:eastAsia="MS Minchofalt"/>
          <w:color w:val="0000FF"/>
          <w:lang w:val="fr-CA"/>
        </w:rPr>
      </w:pPr>
      <w:r>
        <w:rPr>
          <w:rFonts w:eastAsia="MS Minchofalt"/>
          <w:color w:val="0000FF"/>
          <w:lang w:val="fr-CA"/>
        </w:rPr>
        <w:t>yat karoṣi yad aśnāsi yaj juhoṣi dadāsi yat |</w:t>
      </w:r>
    </w:p>
    <w:p w:rsidR="00D4276A" w:rsidRDefault="00D4276A" w:rsidP="00EE0609">
      <w:pPr>
        <w:ind w:left="720"/>
        <w:rPr>
          <w:rFonts w:eastAsia="MS Minchofalt"/>
          <w:color w:val="339966"/>
          <w:lang w:val="fr-CA"/>
        </w:rPr>
      </w:pPr>
      <w:r>
        <w:rPr>
          <w:rFonts w:eastAsia="MS Minchofalt"/>
          <w:color w:val="0000FF"/>
          <w:lang w:val="fr-CA"/>
        </w:rPr>
        <w:t xml:space="preserve">yat tapasyasi kaunteya tat kuruṣva mad-arpaṇam || </w:t>
      </w:r>
      <w:r>
        <w:rPr>
          <w:rFonts w:eastAsia="MS Minchofalt"/>
          <w:lang w:val="fr-CA"/>
        </w:rPr>
        <w:t>[gītā 9.27] iti |</w:t>
      </w:r>
    </w:p>
    <w:p w:rsidR="00D4276A" w:rsidRDefault="00D4276A" w:rsidP="00EE0609">
      <w:pPr>
        <w:rPr>
          <w:rFonts w:eastAsia="MS Minchofalt"/>
          <w:color w:val="339966"/>
          <w:lang w:val="fr-CA"/>
        </w:rPr>
      </w:pPr>
    </w:p>
    <w:p w:rsidR="00D4276A" w:rsidRDefault="00D4276A" w:rsidP="00EE0609">
      <w:pPr>
        <w:rPr>
          <w:rFonts w:eastAsia="MS Minchofalt"/>
          <w:lang w:val="fr-CA"/>
        </w:rPr>
      </w:pPr>
      <w:r>
        <w:rPr>
          <w:rFonts w:eastAsia="MS Minchofalt"/>
          <w:lang w:val="fr-CA"/>
        </w:rPr>
        <w:t>yad vā, nanu kāyādīnām eva karma nātmana ity āśaṅkyāha—adhyāsenānusṛtād brāhmaṇatvādi-svabhāvād yad yat karotīty arthaḥ | tat sakalaṁ parasmai parameśvarāya nārāyaṇāyeti samarpayet | tathā sati sakalam api karma bhāgavato dharmo bhavatīti bhāvaḥ ||36||</w:t>
      </w:r>
    </w:p>
    <w:p w:rsidR="00D4276A" w:rsidRDefault="00D4276A" w:rsidP="00EE0609">
      <w:pPr>
        <w:rPr>
          <w:rFonts w:eastAsia="MS Minchofalt"/>
          <w:b/>
          <w:bCs/>
          <w:lang w:val="fr-CA"/>
        </w:rPr>
      </w:pPr>
    </w:p>
    <w:p w:rsidR="00D4276A" w:rsidRDefault="00D4276A" w:rsidP="00EE0609">
      <w:r>
        <w:rPr>
          <w:rFonts w:eastAsia="MS Minchofalt"/>
          <w:b/>
          <w:bCs/>
          <w:lang w:val="fr-CA"/>
        </w:rPr>
        <w:t xml:space="preserve">sanātana-prabhuḥ </w:t>
      </w:r>
      <w:r>
        <w:rPr>
          <w:rFonts w:eastAsia="MS Minchofalt"/>
          <w:lang w:val="fr-CA"/>
        </w:rPr>
        <w:t xml:space="preserve">(hari-bhakti-vilāsaḥ 11.44) : </w:t>
      </w:r>
      <w:r>
        <w:t xml:space="preserve">ātmanā cittenāhaṅkāreṇa vā anusṛto yaḥ svabhāvas tasmāt | ayam arthaḥ—na kevalaṁ vidhitaḥ kṛtam eveti niyamaḥ svabhāvānusāri-laukikam apīti | tathā ca </w:t>
      </w:r>
      <w:r>
        <w:rPr>
          <w:color w:val="FF0000"/>
        </w:rPr>
        <w:t>śrī-bhagavad-gītāsu</w:t>
      </w:r>
      <w:r>
        <w:t>—</w:t>
      </w:r>
    </w:p>
    <w:p w:rsidR="00D4276A" w:rsidRDefault="00D4276A" w:rsidP="00EE0609"/>
    <w:p w:rsidR="00D4276A" w:rsidRDefault="00D4276A" w:rsidP="00EE0609">
      <w:pPr>
        <w:pStyle w:val="Cita"/>
        <w:rPr>
          <w:rFonts w:eastAsia="MS Minchofalt"/>
          <w:color w:val="0000FF"/>
          <w:cs/>
          <w:lang w:val="sa-IN" w:bidi="sa-IN"/>
        </w:rPr>
      </w:pPr>
      <w:r>
        <w:rPr>
          <w:rFonts w:eastAsia="MS Minchofalt"/>
          <w:color w:val="0000FF"/>
          <w:cs/>
          <w:lang w:val="sa-IN" w:bidi="sa-IN"/>
        </w:rPr>
        <w:t>yat karoṣi yad aśnāsi yaj juhoṣi dadāsi yat |</w:t>
      </w:r>
    </w:p>
    <w:p w:rsidR="00D4276A" w:rsidRDefault="00D4276A" w:rsidP="00EE0609">
      <w:pPr>
        <w:pStyle w:val="Cita"/>
        <w:rPr>
          <w:rFonts w:eastAsia="MS Minchofalt"/>
          <w:cs/>
          <w:lang w:val="sa-IN" w:bidi="sa-IN"/>
        </w:rPr>
      </w:pPr>
      <w:r>
        <w:rPr>
          <w:rFonts w:eastAsia="MS Minchofalt"/>
          <w:color w:val="0000FF"/>
          <w:cs/>
          <w:lang w:val="sa-IN" w:bidi="sa-IN"/>
        </w:rPr>
        <w:t xml:space="preserve">yat tapasyasi kaunteya tat kuruṣva mad-arpaṇam || </w:t>
      </w:r>
      <w:r>
        <w:rPr>
          <w:rFonts w:eastAsia="MS Minchofalt"/>
          <w:cs/>
          <w:lang w:val="sa-IN" w:bidi="sa-IN"/>
        </w:rPr>
        <w:t>[gītā 9.27] iti |</w:t>
      </w:r>
    </w:p>
    <w:p w:rsidR="00D4276A" w:rsidRDefault="00D4276A" w:rsidP="00EE0609">
      <w:pPr>
        <w:pStyle w:val="Cita"/>
        <w:rPr>
          <w:rFonts w:eastAsia="MS Minchofalt"/>
          <w:color w:val="339966"/>
          <w:cs/>
          <w:lang w:val="sa-IN" w:bidi="sa-IN"/>
        </w:rPr>
      </w:pPr>
    </w:p>
    <w:p w:rsidR="00D4276A" w:rsidRDefault="00D4276A" w:rsidP="00EE0609">
      <w:pPr>
        <w:rPr>
          <w:rFonts w:eastAsia="MS Minchofalt"/>
        </w:rPr>
      </w:pPr>
      <w:r>
        <w:rPr>
          <w:rFonts w:eastAsia="MS Minchofalt"/>
        </w:rPr>
        <w:t>yad vā, nanu kāyādīnām eva karma nātmana ity āśaṅkyāha—adhyāsenānusṛtād brāhmaṇatvādi-svabhāvād yad yat karotīty arthaḥ | yad vā, anusṛtaḥ āśrito yaḥ svabhāvaḥ vaiṣṇavatvaṁ, tasmād dhetoḥ kāyādinā ya yat bhagavad-ārādhana-karmety arthaḥ | tat sakalaṁ parasmai parameśvarāya nārāyaṇāya samarpayet ity anena vacanena kāyenety ādi nārāyaṇāyety anta-padyam idaṁ paṭhitvety arthaḥ | yad vā, nārāyaṇa-prīty-arthaṁ bhavatv iti samarpayet ||36||</w:t>
      </w:r>
    </w:p>
    <w:p w:rsidR="00D4276A" w:rsidRDefault="00D4276A" w:rsidP="00EE0609">
      <w:pPr>
        <w:rPr>
          <w:rFonts w:eastAsia="MS Minchofalt"/>
          <w:cs/>
          <w:lang w:val="sa-IN" w:bidi="sa-IN"/>
        </w:rPr>
      </w:pPr>
    </w:p>
    <w:p w:rsidR="00D4276A" w:rsidRPr="00D1029E" w:rsidRDefault="00D4276A" w:rsidP="00EE0609">
      <w:pPr>
        <w:rPr>
          <w:rFonts w:eastAsia="MS Minchofalt"/>
          <w:lang w:val="en-US"/>
        </w:rPr>
      </w:pPr>
      <w:r>
        <w:rPr>
          <w:rFonts w:eastAsia="MS Minchofalt"/>
          <w:b/>
          <w:bCs/>
          <w:cs/>
          <w:lang w:val="sa-IN" w:bidi="sa-IN"/>
        </w:rPr>
        <w:t xml:space="preserve">krama-sandarbhaḥ : </w:t>
      </w:r>
      <w:r>
        <w:rPr>
          <w:rFonts w:eastAsia="MS Minchofalt"/>
          <w:cs/>
          <w:lang w:val="sa-IN" w:bidi="sa-IN"/>
        </w:rPr>
        <w:t>sā bhaktis trividhā</w:t>
      </w:r>
      <w:r>
        <w:rPr>
          <w:rFonts w:eastAsia="MS Minchofalt"/>
          <w:lang w:val="en-US"/>
        </w:rPr>
        <w:t>—</w:t>
      </w:r>
      <w:r>
        <w:rPr>
          <w:rFonts w:eastAsia="MS Minchofalt"/>
          <w:cs/>
          <w:lang w:val="sa-IN" w:bidi="sa-IN"/>
        </w:rPr>
        <w:t>āropa-siddhā, saṅga-siddhā, svarūpa-siddhā ca | (1) tatrāropa-siddhā svato bhaktitvābhāve’pi bhagavad-arpaṇādinā bhakti-mātṛtvaṁ prāptā karmādi-rūpā | (2) saṅga-siddhā svato bhaktitvābhāve’pi tat-parikaratayā saṁsthāpanena</w:t>
      </w:r>
      <w:r>
        <w:rPr>
          <w:rFonts w:eastAsia="MS Minchofalt"/>
          <w:lang w:val="en-US"/>
        </w:rPr>
        <w:t>,</w:t>
      </w:r>
      <w:r>
        <w:rPr>
          <w:rFonts w:eastAsia="MS Minchofalt"/>
          <w:cs/>
          <w:lang w:val="sa-IN" w:bidi="sa-IN"/>
        </w:rPr>
        <w:t xml:space="preserve"> </w:t>
      </w:r>
      <w:r>
        <w:rPr>
          <w:rFonts w:eastAsia="MS Minchofalt"/>
          <w:color w:val="0000FF"/>
          <w:cs/>
          <w:lang w:val="sa-IN" w:bidi="sa-IN"/>
        </w:rPr>
        <w:t xml:space="preserve">tatra bhāgavatān dharmān śikṣed gurv-ātma-daivataḥ </w:t>
      </w:r>
      <w:r>
        <w:rPr>
          <w:rFonts w:eastAsia="MS Minchofalt"/>
          <w:cs/>
          <w:lang w:val="sa-IN" w:bidi="sa-IN"/>
        </w:rPr>
        <w:t>[bhā.pu. 11.3.24] ity ādi-prakaraṇeṣu</w:t>
      </w:r>
      <w:r>
        <w:rPr>
          <w:rFonts w:eastAsia="MS Minchofalt"/>
          <w:lang w:val="en-US"/>
        </w:rPr>
        <w:t>,</w:t>
      </w:r>
      <w:r>
        <w:rPr>
          <w:rFonts w:eastAsia="MS Minchofalt"/>
          <w:cs/>
          <w:lang w:val="sa-IN" w:bidi="sa-IN"/>
        </w:rPr>
        <w:t xml:space="preserve"> </w:t>
      </w:r>
      <w:r>
        <w:rPr>
          <w:rFonts w:eastAsia="MS Minchofalt"/>
          <w:color w:val="0000FF"/>
          <w:cs/>
          <w:lang w:val="sa-IN" w:bidi="sa-IN"/>
        </w:rPr>
        <w:t>sarvato manaso’saṅgam</w:t>
      </w:r>
      <w:r>
        <w:rPr>
          <w:rFonts w:eastAsia="MS Minchofalt"/>
          <w:cs/>
          <w:lang w:val="sa-IN" w:bidi="sa-IN"/>
        </w:rPr>
        <w:t xml:space="preserve"> [bhā.pu. 7.5.18] ity ādinā labdha-tad-antaḥ-pātā jñāna-karma-tad-aṅga-rūpā [</w:t>
      </w:r>
      <w:r w:rsidRPr="00D1029E">
        <w:rPr>
          <w:rFonts w:eastAsia="MS Minchofalt"/>
          <w:i/>
          <w:iCs/>
          <w:cs/>
          <w:lang w:val="sa-IN" w:bidi="sa-IN"/>
        </w:rPr>
        <w:t>jñānākārā vā, karm</w:t>
      </w:r>
      <w:r w:rsidRPr="00D1029E">
        <w:rPr>
          <w:rFonts w:eastAsia="MS Minchofalt"/>
          <w:i/>
          <w:iCs/>
          <w:lang w:val="en-US"/>
        </w:rPr>
        <w:t>ā</w:t>
      </w:r>
      <w:r w:rsidRPr="00D1029E">
        <w:rPr>
          <w:rFonts w:eastAsia="MS Minchofalt"/>
          <w:i/>
          <w:iCs/>
          <w:cs/>
          <w:lang w:val="sa-IN" w:bidi="sa-IN"/>
        </w:rPr>
        <w:t>kārā vā, jñāna-karmāṅg</w:t>
      </w:r>
      <w:r w:rsidRPr="00D1029E">
        <w:rPr>
          <w:rFonts w:eastAsia="MS Minchofalt"/>
          <w:i/>
          <w:iCs/>
          <w:lang w:val="en-US"/>
        </w:rPr>
        <w:t>ā</w:t>
      </w:r>
      <w:r w:rsidRPr="00D1029E">
        <w:rPr>
          <w:rFonts w:eastAsia="MS Minchofalt"/>
          <w:i/>
          <w:iCs/>
          <w:cs/>
          <w:lang w:val="sa-IN" w:bidi="sa-IN"/>
        </w:rPr>
        <w:t>kārā vā</w:t>
      </w:r>
      <w:r>
        <w:rPr>
          <w:rFonts w:eastAsia="MS Minchofalt"/>
          <w:cs/>
          <w:lang w:val="sa-IN" w:bidi="sa-IN"/>
        </w:rPr>
        <w:t>] | (3) svarūpa-siddhā cājñānādināpi tat-[</w:t>
      </w:r>
      <w:r w:rsidRPr="00D1029E">
        <w:rPr>
          <w:rFonts w:eastAsia="MS Minchofalt"/>
          <w:i/>
          <w:iCs/>
          <w:cs/>
          <w:lang w:val="sa-IN" w:bidi="sa-IN"/>
        </w:rPr>
        <w:t>śrī-bhagavat</w:t>
      </w:r>
      <w:r>
        <w:rPr>
          <w:rFonts w:eastAsia="MS Minchofalt"/>
          <w:cs/>
          <w:lang w:val="sa-IN" w:bidi="sa-IN"/>
        </w:rPr>
        <w:t>-]prādurbhāve bhaktitvāvyabhicāriṇī sākṣāt tad-anugatyātmā [</w:t>
      </w:r>
      <w:r w:rsidRPr="00D1029E">
        <w:rPr>
          <w:rFonts w:eastAsia="MS Minchofalt"/>
          <w:i/>
          <w:iCs/>
          <w:cs/>
          <w:lang w:val="sa-IN" w:bidi="sa-IN"/>
        </w:rPr>
        <w:t>avyavadhānena śrī-bhagavad-anukūlya-maya-tad-anuvartana-svarūpā</w:t>
      </w:r>
      <w:r>
        <w:rPr>
          <w:rFonts w:eastAsia="MS Minchofalt"/>
          <w:cs/>
          <w:lang w:val="sa-IN" w:bidi="sa-IN"/>
        </w:rPr>
        <w:t xml:space="preserve">]-tadīya-śravaṇa-kīrtanādi-rūpā | </w:t>
      </w:r>
      <w:r>
        <w:rPr>
          <w:rFonts w:eastAsia="MS Minchofalt"/>
          <w:color w:val="0000FF"/>
          <w:cs/>
          <w:lang w:val="sa-IN" w:bidi="sa-IN"/>
        </w:rPr>
        <w:t xml:space="preserve">śravaṇaṁ kīrtanaṁ viṣṇoḥ </w:t>
      </w:r>
      <w:r>
        <w:rPr>
          <w:rFonts w:eastAsia="MS Minchofalt"/>
          <w:cs/>
          <w:lang w:val="sa-IN" w:bidi="sa-IN"/>
        </w:rPr>
        <w:t xml:space="preserve">[bhā.pu. 7.5.23] ity ādau viṣṇoḥ śravaṇaṁ viṣṇoḥ kīrtanam iti viśiṣṭasyaiva vivakṣitatvat </w:t>
      </w:r>
      <w:r>
        <w:rPr>
          <w:rFonts w:eastAsia="MS Minchofalt"/>
          <w:lang w:val="en-US"/>
        </w:rPr>
        <w:t xml:space="preserve">| </w:t>
      </w:r>
      <w:r>
        <w:rPr>
          <w:rFonts w:eastAsia="MS Minchofalt"/>
          <w:cs/>
          <w:lang w:val="sa-IN" w:bidi="sa-IN"/>
        </w:rPr>
        <w:t>teṣām api nāropa-siddhatvaṁ, pratyuta mūḍha-pronmmattādiṣu tad-anukartṛṣv api kathañcit bhakti-sambandhena [</w:t>
      </w:r>
      <w:r w:rsidRPr="00D1029E">
        <w:rPr>
          <w:rFonts w:eastAsia="MS Minchofalt"/>
          <w:i/>
          <w:iCs/>
          <w:cs/>
          <w:lang w:val="sa-IN" w:bidi="sa-IN"/>
        </w:rPr>
        <w:t>bhakty</w:t>
      </w:r>
      <w:r>
        <w:rPr>
          <w:rFonts w:eastAsia="MS Minchofalt"/>
          <w:i/>
          <w:iCs/>
          <w:lang w:val="en-US"/>
        </w:rPr>
        <w:t>-</w:t>
      </w:r>
      <w:r w:rsidRPr="00D1029E">
        <w:rPr>
          <w:rFonts w:eastAsia="MS Minchofalt"/>
          <w:i/>
          <w:iCs/>
          <w:cs/>
          <w:lang w:val="sa-IN" w:bidi="sa-IN"/>
        </w:rPr>
        <w:t>ākāra-bhakty-ābhāsatvāt</w:t>
      </w:r>
      <w:r>
        <w:rPr>
          <w:rFonts w:eastAsia="MS Minchofalt"/>
          <w:cs/>
          <w:lang w:val="sa-IN" w:bidi="sa-IN"/>
        </w:rPr>
        <w:t>] phala-prāpakatvāt svarūpa-siddhatvaṁ, yathā śrī-prahlādasya pūrva-janmani śrī-nṛsiṁha-caturdaśy-upavāsaḥ | yathā kukkura-mukha-gatasya śyenasya bhagavan-mandira-parikramaḥ | evam anya-dṛṣṭy-ādinā mūḍhādibhiḥ kṛtasya vandanasyāpi jñeyam |</w:t>
      </w:r>
      <w:r>
        <w:rPr>
          <w:rFonts w:cs="Mangal"/>
          <w:noProof w:val="0"/>
          <w:cs/>
          <w:lang w:val="sa-IN" w:bidi="sa-IN"/>
        </w:rPr>
        <w:t xml:space="preserve"> </w:t>
      </w:r>
    </w:p>
    <w:p w:rsidR="00D4276A" w:rsidRDefault="00D4276A" w:rsidP="00EE0609">
      <w:pPr>
        <w:rPr>
          <w:rFonts w:eastAsia="MS Minchofalt"/>
          <w:cs/>
          <w:lang w:val="sa-IN" w:bidi="sa-IN"/>
        </w:rPr>
      </w:pPr>
    </w:p>
    <w:p w:rsidR="00D4276A" w:rsidRDefault="00D4276A" w:rsidP="00EE0609">
      <w:pPr>
        <w:rPr>
          <w:rFonts w:eastAsia="MS Minchofalt"/>
          <w:cs/>
          <w:lang w:val="sa-IN" w:bidi="sa-IN"/>
        </w:rPr>
      </w:pPr>
      <w:r>
        <w:rPr>
          <w:rFonts w:eastAsia="MS Minchofalt"/>
          <w:cs/>
          <w:lang w:val="sa-IN" w:bidi="sa-IN"/>
        </w:rPr>
        <w:t xml:space="preserve">tad evaṁ trividhāpi sā punar akaitavā sakaitavā ceti dvividhā jñeyā | tatrāropa-saṅga-siddhayor yasyā bhaktaḥ sambandhena bhakti-pada-prāptyāṁ sāmarthyaṁ tan-mātrāpekṣatvaṁ ced akaitavatvaṁ svīyānyadīya-phalāpekṣa-parikaratvaṁ ced akaitavatvaṁ prayojanāntarāpekṣayā karma-jñāna-parikaratvaṁ cet sakaitavatvam | svarūpa-siddhāyāś ca yasya bhagavataḥ sambandhena tādṛśaṁ māhātmyaṁ tan-mātrāpekṣa-parikaratvaṁ ced akaitavatvaṁ prayojanāntarāpekṣayā karma-jñāna-parikaratvaṁ cet sakaitavatvam | iyam evākaitavākiñcanākhyatvena pūrvam uktā | </w:t>
      </w:r>
      <w:r>
        <w:rPr>
          <w:rFonts w:eastAsia="MS Minchofalt"/>
          <w:color w:val="0000FF"/>
          <w:cs/>
          <w:lang w:val="sa-IN" w:bidi="sa-IN"/>
        </w:rPr>
        <w:t xml:space="preserve">dharmaḥ projjhita-kaitavo’tra paramaḥ </w:t>
      </w:r>
      <w:r>
        <w:rPr>
          <w:rFonts w:eastAsia="MS Minchofalt"/>
          <w:cs/>
          <w:lang w:val="sa-IN" w:bidi="sa-IN"/>
        </w:rPr>
        <w:t>[bhā.pu. 1.1.2] ity atra cāsyās tad-ubhaya-vidhatve pramāṇaṁ jñeyam | tathoktaṁ—</w:t>
      </w:r>
      <w:r>
        <w:rPr>
          <w:rFonts w:eastAsia="MS Minchofalt"/>
          <w:color w:val="0000FF"/>
          <w:cs/>
          <w:lang w:val="sa-IN" w:bidi="sa-IN"/>
        </w:rPr>
        <w:t xml:space="preserve">prīyate’malayā bhaktyā harir anyad-viḍambanam </w:t>
      </w:r>
      <w:r>
        <w:rPr>
          <w:rFonts w:eastAsia="MS Minchofalt"/>
          <w:cs/>
          <w:lang w:val="sa-IN" w:bidi="sa-IN"/>
        </w:rPr>
        <w:t>[bhā.pu. 7.7.52] iti |</w:t>
      </w:r>
    </w:p>
    <w:p w:rsidR="00D4276A" w:rsidRDefault="00D4276A" w:rsidP="00EE0609">
      <w:pPr>
        <w:rPr>
          <w:rFonts w:eastAsia="MS Minchofalt"/>
          <w:cs/>
          <w:lang w:val="sa-IN" w:bidi="sa-IN"/>
        </w:rPr>
      </w:pPr>
    </w:p>
    <w:p w:rsidR="00D4276A" w:rsidRDefault="00D4276A" w:rsidP="00EE0609">
      <w:pPr>
        <w:rPr>
          <w:rFonts w:eastAsia="MS Minchofalt"/>
          <w:cs/>
          <w:lang w:val="sa-IN" w:bidi="sa-IN"/>
        </w:rPr>
      </w:pPr>
      <w:r>
        <w:rPr>
          <w:rFonts w:eastAsia="MS Minchofalt"/>
          <w:cs/>
          <w:lang w:val="sa-IN" w:bidi="sa-IN"/>
        </w:rPr>
        <w:t xml:space="preserve">athāropa-siddhā—etad-artham eva </w:t>
      </w:r>
      <w:r>
        <w:rPr>
          <w:rFonts w:eastAsia="MS Minchofalt"/>
          <w:color w:val="0000FF"/>
          <w:cs/>
          <w:lang w:val="sa-IN" w:bidi="sa-IN"/>
        </w:rPr>
        <w:t xml:space="preserve">naiṣkarmyam apy acyuta-bhāva-varjitam </w:t>
      </w:r>
      <w:r>
        <w:rPr>
          <w:rFonts w:eastAsia="MS Minchofalt"/>
          <w:cs/>
          <w:lang w:val="sa-IN" w:bidi="sa-IN"/>
        </w:rPr>
        <w:t xml:space="preserve">[bhā.pu. 1.5.12] ity ādau sakāma-niṣkāmayor dvayor api karmaṇor nindā | bhagavad-vaimukhyāviśeṣāt | tatra yādṛcchika-ceṣṭāyā api bhagavad-arpitatve bhagavad-dharmatvaṁ bhavati, kim uta vaidika-karmaṇa iti vaktuṁ tasyā api tad-rūpatvam āha—kāyeneti | pūrvaṁ hi </w:t>
      </w:r>
      <w:r>
        <w:rPr>
          <w:rFonts w:eastAsia="MS Minchofalt"/>
          <w:color w:val="0000FF"/>
          <w:cs/>
          <w:lang w:val="sa-IN" w:bidi="sa-IN"/>
        </w:rPr>
        <w:t xml:space="preserve">dharmān bhāgavatān brūta </w:t>
      </w:r>
      <w:r>
        <w:rPr>
          <w:rFonts w:eastAsia="MS Minchofalt"/>
          <w:cs/>
          <w:lang w:val="sa-IN" w:bidi="sa-IN"/>
        </w:rPr>
        <w:t xml:space="preserve">[bhā.pu. 11.2.31] iti praśnānantaraṁ, </w:t>
      </w:r>
      <w:r>
        <w:rPr>
          <w:rFonts w:eastAsia="MS Minchofalt"/>
          <w:color w:val="0000FF"/>
          <w:cs/>
          <w:lang w:val="sa-IN" w:bidi="sa-IN"/>
        </w:rPr>
        <w:t xml:space="preserve">ye vai bhagavatā proktā </w:t>
      </w:r>
      <w:r>
        <w:rPr>
          <w:rFonts w:eastAsia="MS Minchofalt"/>
          <w:cs/>
          <w:lang w:val="sa-IN" w:bidi="sa-IN"/>
        </w:rPr>
        <w:t xml:space="preserve">[bhā.pu. 11.2.34] ity ādinā mukhyatvena sākṣāt-tal-labdhaye upāya-bhūtāḥ śravaṇa-kīrtanādayo bhāgavatā dharmā lakṣitāḥ | te cātraiva </w:t>
      </w:r>
      <w:r>
        <w:rPr>
          <w:rFonts w:eastAsia="MS Minchofalt"/>
          <w:color w:val="0000FF"/>
          <w:cs/>
          <w:lang w:val="sa-IN" w:bidi="sa-IN"/>
        </w:rPr>
        <w:t xml:space="preserve">śṛṇvan su-bhadrāṇi rathāṅga-pāṇer </w:t>
      </w:r>
      <w:r>
        <w:rPr>
          <w:rFonts w:eastAsia="MS Minchofalt"/>
          <w:cs/>
          <w:lang w:val="sa-IN" w:bidi="sa-IN"/>
        </w:rPr>
        <w:t>[bhā.pu. 11.2.39] ity ādinā katicid darśayiṣyante | uttarādhyāye ca—</w:t>
      </w:r>
      <w:r>
        <w:rPr>
          <w:rFonts w:eastAsia="MS Minchofalt"/>
          <w:color w:val="0000FF"/>
          <w:cs/>
          <w:lang w:val="sa-IN" w:bidi="sa-IN"/>
        </w:rPr>
        <w:t xml:space="preserve">tatra bhāgavatān dharmān śikṣed gurv-ātma-daivataḥ </w:t>
      </w:r>
      <w:r>
        <w:rPr>
          <w:rFonts w:eastAsia="MS Minchofalt"/>
          <w:cs/>
          <w:lang w:val="sa-IN" w:bidi="sa-IN"/>
        </w:rPr>
        <w:t xml:space="preserve">[bhā.pu. 11.3.22] ity upakrama-vākyād anantaraṁ </w:t>
      </w:r>
      <w:r>
        <w:rPr>
          <w:rFonts w:eastAsia="MS Minchofalt"/>
          <w:color w:val="0000FF"/>
          <w:cs/>
          <w:lang w:val="sa-IN" w:bidi="sa-IN"/>
        </w:rPr>
        <w:t xml:space="preserve">iti bhāgavatān dharmān śikṣayan bhaktyā tad-utthayā </w:t>
      </w:r>
      <w:r>
        <w:rPr>
          <w:rFonts w:eastAsia="MS Minchofalt"/>
          <w:cs/>
          <w:lang w:val="sa-IN" w:bidi="sa-IN"/>
        </w:rPr>
        <w:t>[bhā.pu. 11.3.33] ity upasaṁhāra-vākyasya prāg bhāgavata-dharmatvenānya-saṅga-tyāgādikam api vakṣyate—</w:t>
      </w:r>
      <w:r>
        <w:rPr>
          <w:rFonts w:eastAsia="MS Minchofalt"/>
          <w:color w:val="0000FF"/>
          <w:cs/>
          <w:lang w:val="sa-IN" w:bidi="sa-IN"/>
        </w:rPr>
        <w:t xml:space="preserve">sarvato manaso’saṅgam </w:t>
      </w:r>
      <w:r>
        <w:rPr>
          <w:rFonts w:eastAsia="MS Minchofalt"/>
          <w:cs/>
          <w:lang w:val="sa-IN" w:bidi="sa-IN"/>
        </w:rPr>
        <w:t xml:space="preserve">[bhā.pu. 11.3.23] ity ādinā | </w:t>
      </w:r>
    </w:p>
    <w:p w:rsidR="00D4276A" w:rsidRDefault="00D4276A" w:rsidP="00EE0609">
      <w:pPr>
        <w:rPr>
          <w:rFonts w:eastAsia="MS Minchofalt"/>
          <w:cs/>
          <w:lang w:val="sa-IN" w:bidi="sa-IN"/>
        </w:rPr>
      </w:pPr>
    </w:p>
    <w:p w:rsidR="00D4276A" w:rsidRDefault="00D4276A" w:rsidP="00EE0609">
      <w:pPr>
        <w:rPr>
          <w:rFonts w:eastAsia="MS Minchofalt"/>
          <w:color w:val="339966"/>
          <w:lang w:val="fr-CA"/>
        </w:rPr>
      </w:pPr>
      <w:r>
        <w:rPr>
          <w:rFonts w:eastAsia="MS Minchofalt"/>
          <w:lang w:val="fr-CA"/>
        </w:rPr>
        <w:t>tasmāl laukika-karmādy-arpaṇam idaṁ yathā kathañcit tad-dharma-siddhy-artham evocyate | arthaś cāyaṁ ṭīkāyām—</w:t>
      </w:r>
      <w:r>
        <w:rPr>
          <w:rFonts w:eastAsia="MS Minchofalt"/>
          <w:color w:val="339966"/>
          <w:lang w:val="fr-CA"/>
        </w:rPr>
        <w:t xml:space="preserve">ātmanā cittenāhaṅkāreṇa vā anusṛto yaḥ svabhāvas tasmāt | ayam arthaḥ—na kevalaṁ vidhitaḥ kṛtam eveti niyamaḥ svabhāvānusāri laukikam apīti | </w:t>
      </w:r>
      <w:r>
        <w:rPr>
          <w:rFonts w:eastAsia="MS Minchofalt"/>
          <w:color w:val="FF0000"/>
          <w:lang w:val="fr-CA"/>
        </w:rPr>
        <w:t>śrī-gītāsu</w:t>
      </w:r>
      <w:r>
        <w:rPr>
          <w:rFonts w:eastAsia="MS Minchofalt"/>
          <w:color w:val="339966"/>
          <w:lang w:val="fr-CA"/>
        </w:rPr>
        <w:t xml:space="preserve"> ca—</w:t>
      </w:r>
    </w:p>
    <w:p w:rsidR="00D4276A" w:rsidRDefault="00D4276A" w:rsidP="00EE0609">
      <w:pPr>
        <w:ind w:left="720"/>
        <w:rPr>
          <w:rFonts w:eastAsia="MS Minchofalt"/>
          <w:color w:val="0000FF"/>
          <w:lang w:val="fr-CA"/>
        </w:rPr>
      </w:pPr>
      <w:r>
        <w:rPr>
          <w:rFonts w:eastAsia="MS Minchofalt"/>
          <w:color w:val="0000FF"/>
          <w:lang w:val="fr-CA"/>
        </w:rPr>
        <w:t>yat karoṣi yad aśnāsi yaj juhoṣi dadāsi yat |</w:t>
      </w:r>
    </w:p>
    <w:p w:rsidR="00D4276A" w:rsidRDefault="00D4276A" w:rsidP="00EE0609">
      <w:pPr>
        <w:ind w:left="720"/>
        <w:rPr>
          <w:rFonts w:eastAsia="MS Minchofalt"/>
          <w:lang w:val="fr-CA"/>
        </w:rPr>
      </w:pPr>
      <w:r>
        <w:rPr>
          <w:rFonts w:eastAsia="MS Minchofalt"/>
          <w:color w:val="0000FF"/>
          <w:lang w:val="fr-CA"/>
        </w:rPr>
        <w:t xml:space="preserve">yat tapasyasi kaunteya tat kuruṣva mad-arpaṇam || </w:t>
      </w:r>
      <w:r>
        <w:rPr>
          <w:rFonts w:eastAsia="MS Minchofalt"/>
          <w:color w:val="339966"/>
          <w:lang w:val="fr-CA"/>
        </w:rPr>
        <w:t xml:space="preserve">[gītā 9.27] iti | </w:t>
      </w:r>
      <w:r>
        <w:rPr>
          <w:rFonts w:eastAsia="MS Minchofalt"/>
          <w:lang w:val="fr-CA"/>
        </w:rPr>
        <w:t>ity eṣā |</w:t>
      </w:r>
    </w:p>
    <w:p w:rsidR="00D4276A" w:rsidRDefault="00D4276A" w:rsidP="00EE0609">
      <w:pPr>
        <w:rPr>
          <w:rFonts w:eastAsia="MS Minchofalt"/>
          <w:color w:val="339966"/>
          <w:lang w:val="fr-CA"/>
        </w:rPr>
      </w:pPr>
    </w:p>
    <w:p w:rsidR="00D4276A" w:rsidRDefault="00D4276A" w:rsidP="00EE0609">
      <w:pPr>
        <w:rPr>
          <w:rFonts w:eastAsia="MS Minchofalt"/>
          <w:lang w:val="fr-CA"/>
        </w:rPr>
      </w:pPr>
      <w:r>
        <w:rPr>
          <w:rFonts w:eastAsia="MS Minchofalt"/>
          <w:lang w:val="fr-CA"/>
        </w:rPr>
        <w:t xml:space="preserve">itaḥ pūrvaṁ </w:t>
      </w:r>
      <w:r>
        <w:rPr>
          <w:rFonts w:eastAsia="MS Minchofalt"/>
          <w:color w:val="0000FF"/>
          <w:lang w:val="fr-CA"/>
        </w:rPr>
        <w:t xml:space="preserve">prāṇa-buddhi-deha-dharmādhikārataḥ </w:t>
      </w:r>
      <w:r>
        <w:rPr>
          <w:rFonts w:eastAsia="MS Minchofalt"/>
          <w:lang w:val="fr-CA"/>
        </w:rPr>
        <w:t>ity ādi-mantraś ca tathā | atra svābhāvika-karmaṇo’rpaṇe duṣkarmaṇo dvividhā gatiḥ | jñānecchūnām aviśeṣeṇa | bhaktīcchūnāṁ tu anena durvāsana-duḥkha-darśanena ca sa karuṇāmayaḥ karuṇāṁ karotv iti vā |</w:t>
      </w:r>
    </w:p>
    <w:p w:rsidR="00D4276A" w:rsidRDefault="00D4276A" w:rsidP="00EE0609">
      <w:pPr>
        <w:rPr>
          <w:rFonts w:eastAsia="MS Minchofalt"/>
          <w:lang w:val="fr-CA"/>
        </w:rPr>
      </w:pPr>
    </w:p>
    <w:p w:rsidR="00D4276A" w:rsidRDefault="00D4276A" w:rsidP="00EE0609">
      <w:pPr>
        <w:ind w:left="720"/>
        <w:rPr>
          <w:color w:val="0000FF"/>
          <w:lang w:val="fr-CA"/>
        </w:rPr>
      </w:pPr>
      <w:r>
        <w:rPr>
          <w:color w:val="0000FF"/>
          <w:lang w:val="fr-CA"/>
        </w:rPr>
        <w:t>yā prītir avivekānāṁ viṣayeṣv anapāyinī |</w:t>
      </w:r>
    </w:p>
    <w:p w:rsidR="00D4276A" w:rsidRDefault="00D4276A" w:rsidP="00EE0609">
      <w:pPr>
        <w:ind w:left="720"/>
        <w:rPr>
          <w:lang w:val="fr-CA"/>
        </w:rPr>
      </w:pPr>
      <w:r>
        <w:rPr>
          <w:color w:val="0000FF"/>
          <w:lang w:val="fr-CA"/>
        </w:rPr>
        <w:t xml:space="preserve">tvām anusmarataḥ sā me hṛdayān nāpasarpatu || </w:t>
      </w:r>
      <w:r>
        <w:rPr>
          <w:lang w:val="fr-CA"/>
        </w:rPr>
        <w:t xml:space="preserve">[vi.pu. 1.20.19] </w:t>
      </w:r>
    </w:p>
    <w:p w:rsidR="00D4276A" w:rsidRDefault="00D4276A" w:rsidP="00EE0609">
      <w:pPr>
        <w:ind w:left="720"/>
        <w:rPr>
          <w:lang w:val="fr-CA"/>
        </w:rPr>
      </w:pPr>
    </w:p>
    <w:p w:rsidR="00D4276A" w:rsidRDefault="00D4276A" w:rsidP="00EE0609">
      <w:pPr>
        <w:rPr>
          <w:rFonts w:eastAsia="MS Minchofalt"/>
          <w:lang w:val="fr-CA"/>
        </w:rPr>
      </w:pPr>
      <w:r>
        <w:rPr>
          <w:rFonts w:eastAsia="MS Minchofalt"/>
          <w:lang w:val="fr-CA"/>
        </w:rPr>
        <w:t xml:space="preserve">iti </w:t>
      </w:r>
      <w:r>
        <w:rPr>
          <w:rFonts w:eastAsia="MS Minchofalt"/>
          <w:color w:val="FF0000"/>
          <w:lang w:val="fr-CA"/>
        </w:rPr>
        <w:t>viṣṇu-purāṇokta</w:t>
      </w:r>
      <w:r>
        <w:rPr>
          <w:rFonts w:eastAsia="MS Minchofalt"/>
          <w:lang w:val="fr-CA"/>
        </w:rPr>
        <w:t>-prakāreṇa |</w:t>
      </w:r>
    </w:p>
    <w:p w:rsidR="00D4276A" w:rsidRDefault="00D4276A" w:rsidP="00EE0609">
      <w:pPr>
        <w:ind w:left="720"/>
        <w:rPr>
          <w:rFonts w:eastAsia="MS Minchofalt"/>
          <w:lang w:val="fr-CA"/>
        </w:rPr>
      </w:pPr>
    </w:p>
    <w:p w:rsidR="00D4276A" w:rsidRDefault="00D4276A" w:rsidP="00EE0609">
      <w:pPr>
        <w:ind w:left="720"/>
        <w:rPr>
          <w:rFonts w:eastAsia="MS Minchofalt"/>
          <w:color w:val="0000FF"/>
        </w:rPr>
      </w:pPr>
      <w:r>
        <w:rPr>
          <w:rFonts w:eastAsia="MS Minchofalt"/>
          <w:color w:val="0000FF"/>
        </w:rPr>
        <w:t>yuvatīnāṁ yathā yūni yūnāṁ ca yuvatau yathā |</w:t>
      </w:r>
    </w:p>
    <w:p w:rsidR="00D4276A" w:rsidRDefault="00D4276A" w:rsidP="00EE0609">
      <w:pPr>
        <w:ind w:left="720"/>
        <w:rPr>
          <w:rFonts w:eastAsia="MS Minchofalt"/>
        </w:rPr>
      </w:pPr>
      <w:r>
        <w:rPr>
          <w:rFonts w:eastAsia="MS Minchofalt"/>
          <w:color w:val="0000FF"/>
        </w:rPr>
        <w:t xml:space="preserve">mano’bhiramate tadvan mano’bhiramatāṁ tvayi || </w:t>
      </w:r>
      <w:r>
        <w:rPr>
          <w:rFonts w:eastAsia="MS Minchofalt"/>
        </w:rPr>
        <w:t>[pa.pu. 6.128.258]</w:t>
      </w:r>
    </w:p>
    <w:p w:rsidR="00D4276A" w:rsidRDefault="00D4276A" w:rsidP="00EE0609">
      <w:pPr>
        <w:rPr>
          <w:rFonts w:eastAsia="MS Minchofalt"/>
        </w:rPr>
      </w:pPr>
    </w:p>
    <w:p w:rsidR="00D4276A" w:rsidRDefault="00D4276A" w:rsidP="00EE0609">
      <w:pPr>
        <w:rPr>
          <w:rFonts w:eastAsia="MS Minchofalt"/>
        </w:rPr>
      </w:pPr>
      <w:r>
        <w:rPr>
          <w:rFonts w:eastAsia="MS Minchofalt"/>
        </w:rPr>
        <w:t xml:space="preserve">iti </w:t>
      </w:r>
      <w:r>
        <w:rPr>
          <w:rFonts w:eastAsia="MS Minchofalt"/>
          <w:color w:val="FF0000"/>
        </w:rPr>
        <w:t>pādmo</w:t>
      </w:r>
      <w:r>
        <w:rPr>
          <w:rFonts w:eastAsia="MS Minchofalt"/>
        </w:rPr>
        <w:t xml:space="preserve">kta-prakāreṇa ca mama sukarmaṇi duṣkarmaṇi yad-rāga-sāmānyaṁ tat sarvato-bhāvena bhagavad-viṣayam eva bhavatv iti samādhyeyam | kāmināṁ tu na sarvathaiva sarva-duṣkarmārpaṇam | </w:t>
      </w:r>
      <w:r>
        <w:rPr>
          <w:rFonts w:eastAsia="MS Minchofalt"/>
          <w:color w:val="0000FF"/>
        </w:rPr>
        <w:t xml:space="preserve">vedoktam eva kurvāṇo niḥsaṅgo’rpitam īśvare </w:t>
      </w:r>
      <w:r>
        <w:rPr>
          <w:rFonts w:eastAsia="MS Minchofalt"/>
        </w:rPr>
        <w:t>[bhā.pu. 11.3.4] ity atra punar vaidikam eveśvare’rpitaṁ kurvāṇa ity uktam ||36||</w:t>
      </w:r>
    </w:p>
    <w:p w:rsidR="00D4276A" w:rsidRDefault="00D4276A" w:rsidP="00EE0609">
      <w:pPr>
        <w:rPr>
          <w:rFonts w:eastAsia="MS Minchofalt"/>
        </w:rPr>
      </w:pPr>
    </w:p>
    <w:p w:rsidR="00D4276A" w:rsidRDefault="00D4276A" w:rsidP="00EE0609">
      <w:pPr>
        <w:rPr>
          <w:rFonts w:eastAsia="MS Minchofalt"/>
          <w:bCs/>
        </w:rPr>
      </w:pPr>
      <w:r>
        <w:rPr>
          <w:rFonts w:eastAsia="MS Minchofalt"/>
          <w:b/>
          <w:bCs/>
        </w:rPr>
        <w:t xml:space="preserve">viśvanāthaḥ : </w:t>
      </w:r>
      <w:r>
        <w:rPr>
          <w:rFonts w:eastAsia="MS Minchofalt"/>
          <w:bCs/>
          <w:color w:val="0000FF"/>
        </w:rPr>
        <w:t xml:space="preserve">śṛṇvan subhadrāṇi </w:t>
      </w:r>
      <w:r>
        <w:rPr>
          <w:rFonts w:eastAsia="MS Minchofalt"/>
        </w:rPr>
        <w:t xml:space="preserve">[bhā.pu. 11.2.39] </w:t>
      </w:r>
      <w:r>
        <w:rPr>
          <w:rFonts w:eastAsia="MS Minchofalt"/>
          <w:bCs/>
        </w:rPr>
        <w:t>ity upariṣṭād varṇayitavyeṣu bhāgavata-dharmeṣu pravartamānena sudhiyā janena kāyikādi-vyāpārā api bhagavad-dharmāḥ, tair eva praveśanīyā ity āha—kāyeneti | ayam arthaḥ—yathā viṣayiṇaḥ prātar ārabhya mutra-purīṣotsarga-mukha-kṣālana-danta-dhāvana-snāna-darśana-śravaṇa-kathanādi-vyāpārāḥ viṣaya-sukha-bhogārtham eva, karmibhis tu deva-pitrādi-pūjārtham eva kriyante | tathaiva bhagavad-bhaktena te te bhagavat-sevārtham eva kriyante | tathaiva bhagavad-bhaktena te te bhagavat-sevārtham eva kartavyā iti te te’pi teṣāṁ bhakty-aṅgāni bhaveyur iti | anusṛta-svabhāvāt, dehādhyāsena anādinaiva yo’nusṛtaḥ anuvṛttaḥ svabhāvaḥ, tasmāt | kāyādibhir yad yat karoti, tat sarvaṁ nārāyaṇārtham eva, nārāyaṇaṁ sevitum eveti vā, samarpayet viniyojayet</w:t>
      </w:r>
      <w:r>
        <w:rPr>
          <w:rFonts w:ascii="Times New Roman" w:eastAsia="MS Minchofalt" w:hAnsi="Times New Roman" w:cs="Times New Roman"/>
          <w:bCs/>
        </w:rPr>
        <w:t> </w:t>
      </w:r>
      <w:r>
        <w:rPr>
          <w:rFonts w:eastAsia="MS Minchofalt"/>
          <w:bCs/>
        </w:rPr>
        <w:t>| tādarthye kriyārthopapadety anenaiva caturthī ||36||</w:t>
      </w:r>
    </w:p>
    <w:p w:rsidR="00D4276A" w:rsidRDefault="00D4276A" w:rsidP="00EE0609">
      <w:pPr>
        <w:rPr>
          <w:rFonts w:eastAsia="MS Minchofalt"/>
          <w:b/>
          <w:bCs/>
        </w:rPr>
      </w:pPr>
    </w:p>
    <w:p w:rsidR="00D4276A" w:rsidRDefault="00D4276A" w:rsidP="00EE0609">
      <w:pPr>
        <w:jc w:val="center"/>
        <w:rPr>
          <w:rFonts w:eastAsia="MS Minchofalt"/>
          <w:lang w:val="fr-CA"/>
        </w:rPr>
      </w:pPr>
      <w:r>
        <w:rPr>
          <w:rFonts w:eastAsia="MS Minchofalt"/>
        </w:rPr>
        <w:t xml:space="preserve"> </w:t>
      </w:r>
      <w:r>
        <w:rPr>
          <w:rFonts w:eastAsia="MS Minchofalt"/>
          <w:lang w:val="fr-CA"/>
        </w:rPr>
        <w:t>—o)0(o—</w:t>
      </w:r>
    </w:p>
    <w:p w:rsidR="00D4276A" w:rsidRDefault="00D4276A" w:rsidP="00EE0609">
      <w:pPr>
        <w:rPr>
          <w:rFonts w:eastAsia="MS Minchofalt"/>
          <w:lang w:val="fr-CA"/>
        </w:rPr>
      </w:pPr>
    </w:p>
    <w:p w:rsidR="00D4276A" w:rsidRDefault="00D4276A" w:rsidP="00EE0609">
      <w:pPr>
        <w:jc w:val="center"/>
        <w:rPr>
          <w:rFonts w:eastAsia="MS Minchofalt"/>
          <w:b/>
          <w:bCs/>
          <w:lang w:val="fr-CA"/>
        </w:rPr>
      </w:pPr>
      <w:r>
        <w:rPr>
          <w:rFonts w:eastAsia="MS Minchofalt"/>
          <w:b/>
          <w:bCs/>
          <w:lang w:val="fr-CA"/>
        </w:rPr>
        <w:t>|| 11.2.37 ||</w:t>
      </w:r>
    </w:p>
    <w:p w:rsidR="00D4276A" w:rsidRDefault="00D4276A" w:rsidP="00EE0609">
      <w:pPr>
        <w:jc w:val="center"/>
        <w:rPr>
          <w:rFonts w:eastAsia="MS Minchofalt"/>
          <w:b/>
          <w:bCs/>
          <w:lang w:val="fr-CA"/>
        </w:rPr>
      </w:pPr>
    </w:p>
    <w:p w:rsidR="00D4276A" w:rsidRDefault="00D4276A" w:rsidP="00EE0609">
      <w:pPr>
        <w:pStyle w:val="Versequote"/>
        <w:rPr>
          <w:rFonts w:eastAsia="MS Minchofalt"/>
        </w:rPr>
      </w:pPr>
      <w:r>
        <w:rPr>
          <w:rFonts w:eastAsia="MS Minchofalt"/>
        </w:rPr>
        <w:t>bhayaṁ dvitīyābhiniveśataḥ syād</w:t>
      </w:r>
    </w:p>
    <w:p w:rsidR="00D4276A" w:rsidRDefault="00D4276A" w:rsidP="00EE0609">
      <w:pPr>
        <w:pStyle w:val="Versequote"/>
        <w:rPr>
          <w:rFonts w:eastAsia="MS Minchofalt"/>
        </w:rPr>
      </w:pPr>
      <w:r>
        <w:rPr>
          <w:rFonts w:eastAsia="MS Minchofalt"/>
        </w:rPr>
        <w:t>īśād apetasya viparyayo’smṛtiḥ |</w:t>
      </w:r>
    </w:p>
    <w:p w:rsidR="00D4276A" w:rsidRDefault="00D4276A" w:rsidP="00EE0609">
      <w:pPr>
        <w:pStyle w:val="Versequote"/>
        <w:rPr>
          <w:rFonts w:eastAsia="MS Minchofalt"/>
        </w:rPr>
      </w:pPr>
      <w:r>
        <w:rPr>
          <w:rFonts w:eastAsia="MS Minchofalt"/>
        </w:rPr>
        <w:t>tan-māyayāto budha ābhajet taṁ</w:t>
      </w:r>
    </w:p>
    <w:p w:rsidR="00D4276A" w:rsidRDefault="00D4276A" w:rsidP="00EE0609">
      <w:pPr>
        <w:pStyle w:val="Versequote"/>
        <w:rPr>
          <w:rFonts w:eastAsia="MS Minchofalt"/>
        </w:rPr>
      </w:pPr>
      <w:r>
        <w:rPr>
          <w:rFonts w:eastAsia="MS Minchofalt"/>
        </w:rPr>
        <w:t>bhaktyaikayeśaṁ guru-devatātmā ||</w:t>
      </w:r>
    </w:p>
    <w:p w:rsidR="00D4276A" w:rsidRDefault="00D4276A" w:rsidP="00EE0609">
      <w:pPr>
        <w:rPr>
          <w:rFonts w:eastAsia="MS Minchofalt"/>
          <w:lang w:val="fr-CA"/>
        </w:rPr>
      </w:pPr>
    </w:p>
    <w:p w:rsidR="00D4276A" w:rsidRDefault="00D4276A" w:rsidP="00EE0609">
      <w:pPr>
        <w:rPr>
          <w:rFonts w:eastAsia="MS Minchofalt"/>
          <w:lang w:val="fr-CA"/>
        </w:rPr>
      </w:pPr>
      <w:r>
        <w:rPr>
          <w:rFonts w:eastAsia="MS Minchofalt"/>
          <w:b/>
          <w:bCs/>
          <w:lang w:val="fr-CA"/>
        </w:rPr>
        <w:t>śrīdharaḥ</w:t>
      </w:r>
      <w:r>
        <w:rPr>
          <w:rFonts w:ascii="Times New Roman" w:eastAsia="MS Minchofalt" w:hAnsi="Times New Roman"/>
          <w:b/>
          <w:bCs/>
          <w:lang w:val="fr-CA"/>
        </w:rPr>
        <w:t> </w:t>
      </w:r>
      <w:r>
        <w:rPr>
          <w:rFonts w:eastAsia="MS Minchofalt"/>
          <w:lang w:val="fr-CA"/>
        </w:rPr>
        <w:t xml:space="preserve">: nanu kim evaṁ parameśvara-bhajanena ? ajñāna-kalpita-bhayasya jñānaika-nivartakatvāt, ity āśaṅkyāha—bhayam iti | yato bhayaṁ tan-māyayā bhavet, tato buddhimān tam eva ābhajed upāsīta | </w:t>
      </w:r>
    </w:p>
    <w:p w:rsidR="00D4276A" w:rsidRDefault="00D4276A" w:rsidP="00EE0609">
      <w:pPr>
        <w:rPr>
          <w:rFonts w:eastAsia="MS Minchofalt"/>
          <w:lang w:val="fr-CA"/>
        </w:rPr>
      </w:pPr>
    </w:p>
    <w:p w:rsidR="00D4276A" w:rsidRDefault="00D4276A" w:rsidP="00EE0609">
      <w:pPr>
        <w:rPr>
          <w:rFonts w:eastAsia="MS Minchofalt"/>
          <w:lang w:val="fr-CA"/>
        </w:rPr>
      </w:pPr>
      <w:r>
        <w:rPr>
          <w:rFonts w:eastAsia="MS Minchofalt"/>
          <w:lang w:val="fr-CA"/>
        </w:rPr>
        <w:t>nanu bhayaṁ dvitīyābhiniveśataḥ syāt | sa ca dehādy-ahaṅkārataḥ | sa ca svarūpāsphuraṇāt</w:t>
      </w:r>
      <w:r w:rsidRPr="00F10D8E">
        <w:rPr>
          <w:rFonts w:eastAsia="MS Minchofalt"/>
          <w:lang w:val="fr-CA"/>
        </w:rPr>
        <w:t xml:space="preserve"> | </w:t>
      </w:r>
      <w:r>
        <w:rPr>
          <w:rFonts w:eastAsia="MS Minchofalt"/>
          <w:lang w:val="fr-CA"/>
        </w:rPr>
        <w:t>kim atra tasya māyā karoti ? ata āha—īśād apetasyeti | īśa-vimukhasya tan-māyayā asmṛtiḥ svarūpāsphūrtir bhavati | tato viparyayo deho’smīti | tato dvitīyābhiniveśād bhayaṁ bhavati | evaṁ hi prasiddhaṁ laukikīṣv api māyāsu | uktaṁ ca bhagavatā —</w:t>
      </w:r>
    </w:p>
    <w:p w:rsidR="00D4276A" w:rsidRDefault="00D4276A" w:rsidP="00EE0609">
      <w:pPr>
        <w:rPr>
          <w:rFonts w:eastAsia="MS Minchofalt"/>
          <w:lang w:val="fr-CA"/>
        </w:rPr>
      </w:pPr>
    </w:p>
    <w:p w:rsidR="00D4276A" w:rsidRDefault="00D4276A" w:rsidP="00EE0609">
      <w:pPr>
        <w:ind w:left="720"/>
        <w:rPr>
          <w:color w:val="0000FF"/>
          <w:szCs w:val="20"/>
          <w:lang w:val="fr-CA"/>
        </w:rPr>
      </w:pPr>
      <w:r>
        <w:rPr>
          <w:color w:val="0000FF"/>
          <w:szCs w:val="20"/>
          <w:lang w:val="fr-CA"/>
        </w:rPr>
        <w:t>daivī hy eṣā guṇa-mayī mama māyā duratyayā |</w:t>
      </w:r>
    </w:p>
    <w:p w:rsidR="00D4276A" w:rsidRDefault="00D4276A" w:rsidP="00EE0609">
      <w:pPr>
        <w:ind w:left="720"/>
        <w:rPr>
          <w:szCs w:val="20"/>
          <w:lang w:val="fr-CA"/>
        </w:rPr>
      </w:pPr>
      <w:r>
        <w:rPr>
          <w:color w:val="0000FF"/>
          <w:szCs w:val="20"/>
          <w:lang w:val="fr-CA"/>
        </w:rPr>
        <w:t>mām eva ye prapadyante māyām etāṁ taranti te ||</w:t>
      </w:r>
      <w:r>
        <w:rPr>
          <w:szCs w:val="20"/>
          <w:lang w:val="fr-CA"/>
        </w:rPr>
        <w:t xml:space="preserve"> [gītā 7.14] </w:t>
      </w:r>
      <w:r w:rsidRPr="00712AE7">
        <w:rPr>
          <w:lang w:val="fr-CA"/>
        </w:rPr>
        <w:t xml:space="preserve">iti | </w:t>
      </w:r>
    </w:p>
    <w:p w:rsidR="00D4276A" w:rsidRDefault="00D4276A" w:rsidP="00EE0609">
      <w:pPr>
        <w:rPr>
          <w:szCs w:val="20"/>
          <w:lang w:val="fr-CA"/>
        </w:rPr>
      </w:pPr>
    </w:p>
    <w:p w:rsidR="00D4276A" w:rsidRDefault="00D4276A" w:rsidP="00EE0609">
      <w:pPr>
        <w:rPr>
          <w:lang w:val="fr-CA"/>
        </w:rPr>
      </w:pPr>
      <w:r>
        <w:rPr>
          <w:lang w:val="fr-CA"/>
        </w:rPr>
        <w:t>ekayā avyabhicāriṇyā bhajet | kiṁ ca, guru-devatātmā gurur eva devatā īśvara ātmā preṣṭhaś ca yasya, tathā-dṛṣṭiḥ sann ity arthaḥ ||37||</w:t>
      </w:r>
    </w:p>
    <w:p w:rsidR="00D4276A" w:rsidRDefault="00D4276A" w:rsidP="00EE0609">
      <w:pPr>
        <w:rPr>
          <w:rFonts w:eastAsia="MS Minchofalt"/>
          <w:lang w:val="fr-CA"/>
        </w:rPr>
      </w:pPr>
    </w:p>
    <w:p w:rsidR="00D4276A" w:rsidRPr="00525E70" w:rsidRDefault="00D4276A" w:rsidP="00EE0609">
      <w:pPr>
        <w:rPr>
          <w:rFonts w:eastAsia="MS Minchofalt"/>
          <w:lang w:val="fr-CA"/>
        </w:rPr>
      </w:pPr>
      <w:r>
        <w:rPr>
          <w:rFonts w:eastAsia="MS Minchofalt"/>
          <w:b/>
          <w:bCs/>
          <w:lang w:val="fr-CA"/>
        </w:rPr>
        <w:t xml:space="preserve">krama-sandarbhaḥ : </w:t>
      </w:r>
      <w:r>
        <w:rPr>
          <w:rFonts w:eastAsia="MS Minchofalt"/>
          <w:lang w:val="fr-CA"/>
        </w:rPr>
        <w:t>manye'kutaścit ity eva sthāpayan krameṇa tatraiva niṣṭhāpayati—bhayam iti | yato bhayaṁ tan-māyayā bhaved ato budho buddhimān tam evābhajet | prathamataḥ kāyena ity ādy ukta-prakāreṇeṣad api bhajet, tato guru-devatātmā san bhaktyā sākṣād bhāgavata-dharma-rūpayā | tata ekayā [</w:t>
      </w:r>
      <w:r>
        <w:rPr>
          <w:rFonts w:eastAsia="MS Minchofalt"/>
          <w:i/>
          <w:iCs/>
          <w:lang w:val="fr-CA"/>
        </w:rPr>
        <w:t>ananyayāvyābhicāriṇyā</w:t>
      </w:r>
      <w:r>
        <w:rPr>
          <w:rFonts w:eastAsia="MS Minchofalt"/>
          <w:lang w:val="fr-CA"/>
        </w:rPr>
        <w:t>] nityaṁ pādāmbujopāsana-rūayeti viśeṣato'rthaḥ ||37|| [</w:t>
      </w:r>
      <w:r w:rsidRPr="00D32532">
        <w:rPr>
          <w:rFonts w:eastAsia="MS Minchofalt"/>
          <w:i/>
          <w:iCs/>
          <w:lang w:val="fr-CA"/>
        </w:rPr>
        <w:t>atra vistāraḥ bhakti-sandarbhe 1-paricchede draṣṭavyaḥ</w:t>
      </w:r>
      <w:r>
        <w:rPr>
          <w:rFonts w:eastAsia="MS Minchofalt"/>
          <w:lang w:val="fr-CA"/>
        </w:rPr>
        <w:t>]</w:t>
      </w:r>
    </w:p>
    <w:p w:rsidR="00D4276A" w:rsidRPr="00712AE7" w:rsidRDefault="00D4276A" w:rsidP="00EE0609">
      <w:pPr>
        <w:rPr>
          <w:rFonts w:eastAsia="MS Minchofalt"/>
          <w:b/>
          <w:bCs/>
          <w:lang w:val="fr-CA"/>
        </w:rPr>
      </w:pPr>
    </w:p>
    <w:p w:rsidR="00D4276A" w:rsidRDefault="00D4276A" w:rsidP="00EE0609">
      <w:pPr>
        <w:rPr>
          <w:rFonts w:eastAsia="MS Minchofalt"/>
          <w:bCs/>
          <w:lang w:val="fr-CA"/>
        </w:rPr>
      </w:pPr>
      <w:r>
        <w:rPr>
          <w:rFonts w:eastAsia="MS Minchofalt"/>
          <w:b/>
          <w:bCs/>
          <w:lang w:val="fr-CA"/>
        </w:rPr>
        <w:t xml:space="preserve">viśvanāthaḥ : </w:t>
      </w:r>
      <w:r>
        <w:rPr>
          <w:rFonts w:eastAsia="MS Minchofalt"/>
          <w:bCs/>
          <w:lang w:val="fr-CA"/>
        </w:rPr>
        <w:t>kiṁ cātra bhaktaiḥ saṁsāra-bandhāya bhetavyaṁ ? sa hi bhaktau pravartamānasya svata evāpayātīty āha—bhayam iti | dvitīye dehendriyādāv upādhi-bhūte’bhiniveśato’bhimānāt, īśād apetasya īśa-vimukhasya jīvasya bhayaṁ saṁsāraḥ syāt | na tv īśonmukhasya—</w:t>
      </w:r>
    </w:p>
    <w:p w:rsidR="00D4276A" w:rsidRDefault="00D4276A" w:rsidP="00EE0609">
      <w:pPr>
        <w:rPr>
          <w:rFonts w:eastAsia="MS Minchofalt"/>
          <w:bCs/>
          <w:lang w:val="fr-CA"/>
        </w:rPr>
      </w:pPr>
    </w:p>
    <w:p w:rsidR="00D4276A" w:rsidRDefault="00D4276A" w:rsidP="00EE0609">
      <w:pPr>
        <w:pStyle w:val="Bluequotes"/>
        <w:rPr>
          <w:cs/>
          <w:lang w:bidi="sa-IN"/>
        </w:rPr>
      </w:pPr>
      <w:r>
        <w:rPr>
          <w:cs/>
          <w:lang w:bidi="sa-IN"/>
        </w:rPr>
        <w:t>tāvad rāgādayaḥ stenāḥ tāvat kārā</w:t>
      </w:r>
      <w:r>
        <w:rPr>
          <w:lang w:val="en-US"/>
        </w:rPr>
        <w:t>-</w:t>
      </w:r>
      <w:r>
        <w:rPr>
          <w:cs/>
          <w:lang w:bidi="sa-IN"/>
        </w:rPr>
        <w:t>gṛhaṁ gṛham |</w:t>
      </w:r>
    </w:p>
    <w:p w:rsidR="00D4276A" w:rsidRDefault="00D4276A" w:rsidP="00EE0609">
      <w:pPr>
        <w:pStyle w:val="Bluequotes"/>
        <w:rPr>
          <w:color w:val="auto"/>
          <w:cs/>
          <w:lang w:bidi="sa-IN"/>
        </w:rPr>
      </w:pPr>
      <w:r>
        <w:rPr>
          <w:cs/>
          <w:lang w:bidi="sa-IN"/>
        </w:rPr>
        <w:t>tāvan moho’ṅghri-nigaḍo yāvat kṛṣṇa na te janāḥ</w:t>
      </w:r>
      <w:r>
        <w:rPr>
          <w:rFonts w:cs="Mangal"/>
          <w:noProof w:val="0"/>
          <w:cs/>
          <w:lang w:bidi="sa-IN"/>
        </w:rPr>
        <w:t xml:space="preserve"> </w:t>
      </w:r>
      <w:r>
        <w:rPr>
          <w:cs/>
          <w:lang w:bidi="sa-IN"/>
        </w:rPr>
        <w:t xml:space="preserve">|| </w:t>
      </w:r>
      <w:r>
        <w:rPr>
          <w:color w:val="auto"/>
          <w:cs/>
          <w:lang w:bidi="sa-IN"/>
        </w:rPr>
        <w:t>[bhā.pu.10.14.36] iti brahmokteḥ |</w:t>
      </w:r>
    </w:p>
    <w:p w:rsidR="00D4276A" w:rsidRDefault="00D4276A" w:rsidP="00EE0609">
      <w:pPr>
        <w:rPr>
          <w:rFonts w:eastAsia="MS Minchofalt"/>
          <w:lang w:val="fr-CA"/>
        </w:rPr>
      </w:pPr>
    </w:p>
    <w:p w:rsidR="00D4276A" w:rsidRDefault="00D4276A" w:rsidP="00EE0609">
      <w:pPr>
        <w:rPr>
          <w:rFonts w:eastAsia="MS Minchofalt"/>
          <w:lang w:val="fr-CA"/>
        </w:rPr>
      </w:pPr>
      <w:r>
        <w:rPr>
          <w:rFonts w:eastAsia="MS Minchofalt"/>
          <w:lang w:val="fr-CA"/>
        </w:rPr>
        <w:t xml:space="preserve">tac ca bhayaṁ dvividhaṁ—viparyayo’smṛtiś ca, viparyaya-rūpam asmṛti-rūpaṁ cety arthaḥ | tatra viparyayaḥ ātma-bhinne dehādau ātma-buddhiḥ | asmṛtir ātmani smṛti-bhraṁśaḥ | ko’haṁ ? kiṁ karomi ? pūrvaṁ kīdṛśa āsaṁ ? agre vā kīdṛśo bhaviṣyāmi ? iti pūrvāparānusandhāna-rāhityam | etad eva tasya bhagavato māyayā bhayam | yad uktam, </w:t>
      </w:r>
      <w:r>
        <w:rPr>
          <w:rFonts w:eastAsia="MS Minchofalt"/>
          <w:color w:val="0000FF"/>
          <w:lang w:val="fr-CA"/>
        </w:rPr>
        <w:t xml:space="preserve">smṛti-bhraṁśād buddhi-nāśo buddhi-nāśāt praṇaśyati </w:t>
      </w:r>
      <w:r>
        <w:rPr>
          <w:rFonts w:eastAsia="MS Minchofalt"/>
          <w:lang w:val="fr-CA"/>
        </w:rPr>
        <w:t>[gītā 2.61] iti | ata eva hetor budhaḥ śrī-guru-caraṇa-prasādāl labdha-vivekaḥ, tam eva ā samyak kāmanāntara-rāhityena ekayā kevalayaiva, na tu jñāna-karmādi-miśrayā, bhaktyā bhajet | gurur eva devatā īśvara, ātmā preṣṭhaś ca yasya tathā-dṛṣṭiḥ sann ity arthaḥ ||37||</w:t>
      </w:r>
    </w:p>
    <w:p w:rsidR="00D4276A" w:rsidRDefault="00D4276A" w:rsidP="00EE0609">
      <w:pPr>
        <w:rPr>
          <w:rFonts w:eastAsia="MS Minchofalt"/>
          <w:b/>
          <w:bCs/>
          <w:lang w:val="fr-CA"/>
        </w:rPr>
      </w:pPr>
    </w:p>
    <w:p w:rsidR="00D4276A" w:rsidRDefault="00D4276A" w:rsidP="00EE0609">
      <w:pPr>
        <w:jc w:val="center"/>
        <w:rPr>
          <w:rFonts w:eastAsia="MS Minchofalt"/>
          <w:lang w:val="fr-CA"/>
        </w:rPr>
      </w:pPr>
      <w:r>
        <w:rPr>
          <w:rFonts w:eastAsia="MS Minchofalt"/>
          <w:lang w:val="fr-CA"/>
        </w:rPr>
        <w:t xml:space="preserve"> —o)0(o—</w:t>
      </w:r>
    </w:p>
    <w:p w:rsidR="00D4276A" w:rsidRDefault="00D4276A" w:rsidP="00EE0609">
      <w:pPr>
        <w:rPr>
          <w:rFonts w:eastAsia="MS Minchofalt"/>
          <w:lang w:val="fr-CA"/>
        </w:rPr>
      </w:pPr>
    </w:p>
    <w:p w:rsidR="00D4276A" w:rsidRDefault="00D4276A" w:rsidP="00EE0609">
      <w:pPr>
        <w:jc w:val="center"/>
        <w:rPr>
          <w:rFonts w:eastAsia="MS Minchofalt"/>
          <w:b/>
          <w:bCs/>
          <w:lang w:val="fr-CA"/>
        </w:rPr>
      </w:pPr>
      <w:r>
        <w:rPr>
          <w:rFonts w:eastAsia="MS Minchofalt"/>
          <w:b/>
          <w:bCs/>
          <w:lang w:val="fr-CA"/>
        </w:rPr>
        <w:t>|| 11.2.38 ||</w:t>
      </w:r>
    </w:p>
    <w:p w:rsidR="00D4276A" w:rsidRDefault="00D4276A" w:rsidP="00EE0609">
      <w:pPr>
        <w:jc w:val="center"/>
        <w:rPr>
          <w:rFonts w:eastAsia="MS Minchofalt"/>
          <w:b/>
          <w:bCs/>
          <w:lang w:val="fr-CA"/>
        </w:rPr>
      </w:pPr>
    </w:p>
    <w:p w:rsidR="00D4276A" w:rsidRDefault="00D4276A" w:rsidP="00EE0609">
      <w:pPr>
        <w:pStyle w:val="Versequote"/>
        <w:rPr>
          <w:rFonts w:eastAsia="MS Minchofalt"/>
        </w:rPr>
      </w:pPr>
      <w:r>
        <w:rPr>
          <w:rFonts w:eastAsia="MS Minchofalt"/>
        </w:rPr>
        <w:t>avidyamāno’py avabhāti hi dvayo</w:t>
      </w:r>
    </w:p>
    <w:p w:rsidR="00D4276A" w:rsidRDefault="00D4276A" w:rsidP="00EE0609">
      <w:pPr>
        <w:pStyle w:val="Versequote"/>
        <w:rPr>
          <w:rFonts w:eastAsia="MS Minchofalt"/>
        </w:rPr>
      </w:pPr>
      <w:r>
        <w:rPr>
          <w:rFonts w:eastAsia="MS Minchofalt"/>
        </w:rPr>
        <w:t>dhyātur dhiyā svapna-manorathau yathā |</w:t>
      </w:r>
    </w:p>
    <w:p w:rsidR="00D4276A" w:rsidRDefault="00D4276A" w:rsidP="00EE0609">
      <w:pPr>
        <w:pStyle w:val="Versequote"/>
        <w:rPr>
          <w:rFonts w:eastAsia="MS Minchofalt"/>
          <w:lang w:val="pl-PL"/>
        </w:rPr>
      </w:pPr>
      <w:r>
        <w:rPr>
          <w:rFonts w:eastAsia="MS Minchofalt"/>
          <w:lang w:val="pl-PL"/>
        </w:rPr>
        <w:t>tat karma-saṅkalpa-vikalpakaṁ mano</w:t>
      </w:r>
    </w:p>
    <w:p w:rsidR="00D4276A" w:rsidRDefault="00D4276A" w:rsidP="00EE0609">
      <w:pPr>
        <w:pStyle w:val="Versequote"/>
        <w:rPr>
          <w:rFonts w:eastAsia="MS Minchofalt"/>
          <w:lang w:val="pl-PL"/>
        </w:rPr>
      </w:pPr>
      <w:r>
        <w:rPr>
          <w:rFonts w:eastAsia="MS Minchofalt"/>
          <w:lang w:val="pl-PL"/>
        </w:rPr>
        <w:t>budho nirundhyād abhayaṁ tataḥ syāt ||</w:t>
      </w:r>
    </w:p>
    <w:p w:rsidR="00D4276A" w:rsidRDefault="00D4276A" w:rsidP="00EE0609">
      <w:pPr>
        <w:rPr>
          <w:rFonts w:eastAsia="MS Minchofalt"/>
          <w:lang w:val="pl-PL"/>
        </w:rPr>
      </w:pPr>
    </w:p>
    <w:p w:rsidR="00D4276A" w:rsidRDefault="00D4276A" w:rsidP="00EE0609">
      <w:pPr>
        <w:rPr>
          <w:rFonts w:eastAsia="MS Minchofalt"/>
          <w:bCs/>
          <w:color w:val="0000FF"/>
          <w:lang w:val="pl-PL"/>
        </w:rPr>
      </w:pPr>
      <w:r>
        <w:rPr>
          <w:rFonts w:eastAsia="MS Minchofalt"/>
          <w:b/>
          <w:bCs/>
          <w:lang w:val="pl-PL"/>
        </w:rPr>
        <w:t xml:space="preserve">madhvaḥ: </w:t>
      </w:r>
      <w:r>
        <w:rPr>
          <w:rFonts w:eastAsia="MS Minchofalt"/>
          <w:bCs/>
          <w:color w:val="0000FF"/>
          <w:lang w:val="pl-PL"/>
        </w:rPr>
        <w:t>ātmano deha-gehādi dvaya-śabdena bhaṇyate |</w:t>
      </w:r>
    </w:p>
    <w:p w:rsidR="00D4276A" w:rsidRDefault="00D4276A" w:rsidP="00EE0609">
      <w:pPr>
        <w:pStyle w:val="Bluequotes"/>
        <w:rPr>
          <w:rFonts w:eastAsia="MS Minchofalt"/>
          <w:lang w:val="pl-PL"/>
        </w:rPr>
      </w:pPr>
      <w:r>
        <w:rPr>
          <w:rFonts w:eastAsia="MS Minchofalt"/>
          <w:lang w:val="pl-PL"/>
        </w:rPr>
        <w:t>avidyamānaṁ jīvasya pratibhāti tadīyavat ||</w:t>
      </w:r>
    </w:p>
    <w:p w:rsidR="00D4276A" w:rsidRDefault="00D4276A" w:rsidP="00EE0609">
      <w:pPr>
        <w:pStyle w:val="Bluequotes"/>
        <w:rPr>
          <w:rFonts w:eastAsia="MS Minchofalt"/>
          <w:lang w:val="pl-PL"/>
        </w:rPr>
      </w:pPr>
      <w:r>
        <w:rPr>
          <w:rFonts w:eastAsia="MS Minchofalt"/>
          <w:lang w:val="pl-PL"/>
        </w:rPr>
        <w:t>jāgrad vastu yathā svapnaḥ pratibhāti manorathaḥ |</w:t>
      </w:r>
    </w:p>
    <w:p w:rsidR="00D4276A" w:rsidRDefault="00D4276A" w:rsidP="00EE0609">
      <w:pPr>
        <w:pStyle w:val="Bluequotes"/>
        <w:rPr>
          <w:rFonts w:eastAsia="MS Minchofalt"/>
          <w:lang w:val="pl-PL"/>
        </w:rPr>
      </w:pPr>
      <w:r>
        <w:rPr>
          <w:rFonts w:eastAsia="MS Minchofalt"/>
          <w:lang w:val="pl-PL"/>
        </w:rPr>
        <w:t>vidyamānavad evaitad dehād īśa-vaśe sthitam ||</w:t>
      </w:r>
    </w:p>
    <w:p w:rsidR="00D4276A" w:rsidRDefault="00D4276A" w:rsidP="00EE0609">
      <w:pPr>
        <w:pStyle w:val="Bluequotes"/>
        <w:rPr>
          <w:rFonts w:eastAsia="MS Minchofalt"/>
          <w:lang w:val="pl-PL"/>
        </w:rPr>
      </w:pPr>
      <w:r>
        <w:rPr>
          <w:rFonts w:eastAsia="MS Minchofalt"/>
          <w:lang w:val="pl-PL"/>
        </w:rPr>
        <w:t>vibhāti sva-vaśatvena saiṣā saṁsṛtir ucyate |</w:t>
      </w:r>
    </w:p>
    <w:p w:rsidR="00D4276A" w:rsidRDefault="00D4276A" w:rsidP="00EE0609">
      <w:pPr>
        <w:pStyle w:val="Bluequotes"/>
        <w:rPr>
          <w:rFonts w:eastAsia="MS Minchofalt"/>
          <w:color w:val="auto"/>
          <w:lang w:val="pl-PL"/>
        </w:rPr>
      </w:pPr>
      <w:r>
        <w:rPr>
          <w:rFonts w:eastAsia="MS Minchofalt"/>
          <w:lang w:val="pl-PL"/>
        </w:rPr>
        <w:t>tasmāt tad-viṣayaṁ tyaktvā mano viṣṇau niveśayet ||</w:t>
      </w:r>
      <w:r>
        <w:rPr>
          <w:rFonts w:eastAsia="MS Minchofalt"/>
          <w:color w:val="auto"/>
          <w:lang w:val="pl-PL"/>
        </w:rPr>
        <w:t xml:space="preserve"> iti </w:t>
      </w:r>
      <w:r>
        <w:rPr>
          <w:rFonts w:eastAsia="MS Minchofalt"/>
          <w:color w:val="FF0000"/>
          <w:lang w:val="pl-PL"/>
        </w:rPr>
        <w:t xml:space="preserve">hari-vaṁśeṣu </w:t>
      </w:r>
      <w:r>
        <w:rPr>
          <w:rFonts w:eastAsia="MS Minchofalt"/>
          <w:color w:val="auto"/>
          <w:lang w:val="pl-PL"/>
        </w:rPr>
        <w:t>||38||</w:t>
      </w:r>
    </w:p>
    <w:p w:rsidR="00D4276A" w:rsidRDefault="00D4276A" w:rsidP="00EE0609">
      <w:pPr>
        <w:pStyle w:val="Bluequotes"/>
        <w:rPr>
          <w:rFonts w:eastAsia="MS Minchofalt"/>
          <w:color w:val="auto"/>
          <w:lang w:val="pl-PL"/>
        </w:rPr>
      </w:pPr>
    </w:p>
    <w:p w:rsidR="00D4276A" w:rsidRDefault="00D4276A" w:rsidP="00EE0609">
      <w:pPr>
        <w:rPr>
          <w:rFonts w:eastAsia="MS Minchofalt"/>
          <w:b/>
          <w:bCs/>
          <w:lang w:val="pl-PL"/>
        </w:rPr>
      </w:pPr>
      <w:r>
        <w:rPr>
          <w:rFonts w:eastAsia="MS Minchofalt"/>
          <w:b/>
          <w:bCs/>
          <w:lang w:val="pl-PL"/>
        </w:rPr>
        <w:t xml:space="preserve">śrīdharaḥ : </w:t>
      </w:r>
      <w:r>
        <w:t>nanu viṣaya-vikṣipta-cittasya kuto’vyabhicāriṇī bhaktiḥ saṁbhavati ? kutastarām abhayam ? tatra na tāvad viṣayo nāma vāstavo’sti, kintu mano-vilāsa-mātram | ato mano-niyamanena bhajanād abhayaṁ syād, ity āha—avidyamāno’pīti | dvayaḥ dvaita-prapañcaḥ | dhyātuḥ puṁso dhiyā manasā svapnaś ca mano-rathaś ca yathety arthaḥ | tat tasmāt karmāṇi saṅkalpayati vikalpayati ca yan manas tan nirundhyān niyacchet | tataś caikayā bhaktyā bhajanād abhayaṁ syād ity arthaḥ ||38||</w:t>
      </w:r>
    </w:p>
    <w:p w:rsidR="00D4276A" w:rsidRDefault="00D4276A" w:rsidP="00EE0609">
      <w:pPr>
        <w:rPr>
          <w:rFonts w:eastAsia="MS Minchofalt"/>
          <w:b/>
          <w:bCs/>
          <w:lang w:val="pl-PL"/>
        </w:rPr>
      </w:pPr>
    </w:p>
    <w:p w:rsidR="00D4276A" w:rsidRDefault="00D4276A" w:rsidP="00EE0609">
      <w:pPr>
        <w:rPr>
          <w:rFonts w:eastAsia="MS Minchofalt"/>
        </w:rPr>
      </w:pPr>
      <w:r>
        <w:rPr>
          <w:rFonts w:eastAsia="MS Minchofalt"/>
          <w:b/>
          <w:bCs/>
          <w:lang w:val="pl-PL"/>
        </w:rPr>
        <w:t xml:space="preserve">krama-sandarbhaḥ : </w:t>
      </w:r>
      <w:r>
        <w:rPr>
          <w:rFonts w:eastAsia="MS Minchofalt"/>
          <w:bCs/>
          <w:lang w:val="pl-PL"/>
        </w:rPr>
        <w:t xml:space="preserve">atha sākṣāt-tad-dharma-rūpām eva grāhayan mano-nirodhoktyā kāyena ity ādy uktam iti trayam iti | </w:t>
      </w:r>
      <w:r>
        <w:t xml:space="preserve">tatra yadyapi </w:t>
      </w:r>
      <w:r>
        <w:rPr>
          <w:rFonts w:eastAsia="MS Minchofalt"/>
          <w:color w:val="0000FF"/>
        </w:rPr>
        <w:t>kāyena vācā manasendriyair vā</w:t>
      </w:r>
      <w:r>
        <w:rPr>
          <w:rFonts w:eastAsia="MS Minchofalt"/>
        </w:rPr>
        <w:t xml:space="preserve"> [bhā.pu. 11.2.36] ity-ādi-prāktana-vākye laukikasyāpi karmaṇo bhagavad-arpaṇād bhāgavata-dharmatvaṁ sidhyatīti yathoktaṁ tasya nairantaryam api sambhavati, tathāpi śravaṇa-kīrtanādi-lakṣaṇa-mātratvaṁ vyāhanyeta | tasmāt tatrāvyabhicāritvaṁ, tan-mātratvaṁ ca yathā bhavet, tathopāyaṁ tad-anantaram āha dvābhyām | tatra prathamam avyabhicāritvopāyam āha prathamena—avidyeti | dvayaḥ pradhānādi-dvaita-prapañcaḥ | yadyapy avidyamāna ātmani śuddhe na vidyata evety arthaḥ, tathāpi dhyātur avidyā-maya-dhyāna-yuktasya satas tasya dhiyāvabhāti, tasmin śuddhe’pi kalpata evety arthaḥ | yathā svapno manorathaś ca, tathety arthaḥ | tat tasmāt karmāṇi saṅkalpayati vikalpayati ca yan manaḥ, tan niyacchet | tataś cāvyabhicāriṇyā bhaktyā bhajanād abhayaṁ syād iti bhāvaḥ ||60|| [bhakti-sandarbha 60]</w:t>
      </w:r>
    </w:p>
    <w:p w:rsidR="00D4276A" w:rsidRDefault="00D4276A" w:rsidP="00EE0609">
      <w:pPr>
        <w:rPr>
          <w:rFonts w:eastAsia="MS Minchofalt"/>
          <w:b/>
          <w:bCs/>
          <w:lang w:val="pl-PL"/>
        </w:rPr>
      </w:pPr>
    </w:p>
    <w:p w:rsidR="00D4276A" w:rsidRPr="00B8307E" w:rsidRDefault="00D4276A" w:rsidP="00EE0609">
      <w:pPr>
        <w:rPr>
          <w:rFonts w:eastAsia="MS Minchofalt"/>
          <w:bCs/>
          <w:lang w:val="pl-PL"/>
        </w:rPr>
      </w:pPr>
      <w:r>
        <w:rPr>
          <w:rFonts w:eastAsia="MS Minchofalt"/>
          <w:b/>
          <w:bCs/>
          <w:lang w:val="pl-PL"/>
        </w:rPr>
        <w:t>viśvanāthaḥ :</w:t>
      </w:r>
      <w:r>
        <w:rPr>
          <w:rFonts w:eastAsia="MS Minchofalt"/>
          <w:bCs/>
          <w:lang w:val="pl-PL"/>
        </w:rPr>
        <w:t xml:space="preserve"> nanu srak-candana-vanitādi-bhoga-prapañco yasya naiva vidyate, vidyamānam api taṁ parityajya yo vā vane vasati, tasya bhayaṁ na bhaved iti cet, maivaṁ vādīr ity āha—avidyamāna iti | dvayo bhogya-prapañco hy avidyamāno’pi dhyātuḥ puṁso’vabhāti mānasa-pratyakṣo bhavati | dhiyā manasā svapnaś ca manorathaś ca yathety arthaḥ | sarvo dvandvo vibhāṣayaikavad bhavatīty ekatvam | tat tasmāt karmāṇi saṅkalpayati vikalpayati ca yan manas tan nirundhyāt | sa ca mano-nirodho guru-caraṇa-bhaktyā vinā prakārāntareṇa na bhavet | yad uktaṁ śrutibhiḥ—</w:t>
      </w:r>
      <w:r>
        <w:rPr>
          <w:rFonts w:eastAsia="MS Minchofalt"/>
          <w:color w:val="0000FF"/>
          <w:lang w:val="pl-PL"/>
        </w:rPr>
        <w:t xml:space="preserve">vijita-hṛṣīka-vāyubhir adānta-manas turagam </w:t>
      </w:r>
      <w:r>
        <w:rPr>
          <w:rFonts w:eastAsia="MS Minchofalt"/>
          <w:lang w:val="pl-PL"/>
        </w:rPr>
        <w:t xml:space="preserve">[bhā.pu. 10.87.33] ity atra </w:t>
      </w:r>
      <w:r>
        <w:rPr>
          <w:rFonts w:eastAsia="MS Minchofalt"/>
          <w:color w:val="0000FF"/>
          <w:lang w:val="pl-PL"/>
        </w:rPr>
        <w:t>samavahāya guroś caraṇam</w:t>
      </w:r>
      <w:r>
        <w:rPr>
          <w:rFonts w:eastAsia="MS Minchofalt"/>
          <w:lang w:val="pl-PL"/>
        </w:rPr>
        <w:t xml:space="preserve"> iti | saptame ca, </w:t>
      </w:r>
      <w:r>
        <w:rPr>
          <w:rFonts w:eastAsia="MS Minchofalt"/>
          <w:color w:val="0000FF"/>
          <w:lang w:val="pl-PL"/>
        </w:rPr>
        <w:t xml:space="preserve">etat sarvaṁ gurau bhaktyā puruṣo hy añjasā jayet </w:t>
      </w:r>
      <w:r>
        <w:rPr>
          <w:rFonts w:eastAsia="MS Minchofalt"/>
          <w:lang w:val="pl-PL"/>
        </w:rPr>
        <w:t>[bhā.pu. 7.15.23] iti | ata eva guru-devatātmety atrāpy uktam ||38||</w:t>
      </w:r>
    </w:p>
    <w:p w:rsidR="00D4276A" w:rsidRDefault="00D4276A" w:rsidP="00EE0609">
      <w:pPr>
        <w:rPr>
          <w:rFonts w:eastAsia="MS Minchofalt"/>
          <w:lang w:val="pl-PL"/>
        </w:rPr>
      </w:pPr>
    </w:p>
    <w:p w:rsidR="00D4276A" w:rsidRDefault="00D4276A" w:rsidP="00EE0609">
      <w:pPr>
        <w:jc w:val="center"/>
        <w:rPr>
          <w:rFonts w:eastAsia="MS Minchofalt"/>
          <w:lang w:val="pl-PL"/>
        </w:rPr>
      </w:pPr>
      <w:r>
        <w:rPr>
          <w:rFonts w:eastAsia="MS Minchofalt"/>
          <w:lang w:val="pl-PL"/>
        </w:rPr>
        <w:t xml:space="preserve"> —o)0(o—</w:t>
      </w:r>
    </w:p>
    <w:p w:rsidR="00D4276A" w:rsidRDefault="00D4276A" w:rsidP="00EE0609">
      <w:pPr>
        <w:rPr>
          <w:rFonts w:eastAsia="MS Minchofalt"/>
          <w:lang w:val="pl-PL"/>
        </w:rPr>
      </w:pPr>
    </w:p>
    <w:p w:rsidR="00D4276A" w:rsidRDefault="00D4276A" w:rsidP="00EE0609">
      <w:pPr>
        <w:jc w:val="center"/>
        <w:rPr>
          <w:rFonts w:eastAsia="MS Minchofalt"/>
          <w:b/>
          <w:bCs/>
          <w:lang w:val="pl-PL"/>
        </w:rPr>
      </w:pPr>
      <w:r>
        <w:rPr>
          <w:rFonts w:eastAsia="MS Minchofalt"/>
          <w:b/>
          <w:bCs/>
          <w:lang w:val="pl-PL"/>
        </w:rPr>
        <w:t>|| 11.2.39 ||</w:t>
      </w:r>
    </w:p>
    <w:p w:rsidR="00D4276A" w:rsidRDefault="00D4276A" w:rsidP="00EE0609">
      <w:pPr>
        <w:jc w:val="center"/>
        <w:rPr>
          <w:rFonts w:eastAsia="MS Minchofalt"/>
          <w:b/>
          <w:bCs/>
          <w:lang w:val="pl-PL"/>
        </w:rPr>
      </w:pPr>
    </w:p>
    <w:p w:rsidR="00D4276A" w:rsidRDefault="00D4276A" w:rsidP="00EE0609">
      <w:pPr>
        <w:pStyle w:val="Versequote"/>
        <w:rPr>
          <w:rFonts w:eastAsia="MS Minchofalt"/>
        </w:rPr>
      </w:pPr>
      <w:r>
        <w:rPr>
          <w:rFonts w:eastAsia="MS Minchofalt"/>
        </w:rPr>
        <w:t>śṛṇvan subhadrāṇi rathāṅga-pāṇer</w:t>
      </w:r>
    </w:p>
    <w:p w:rsidR="00D4276A" w:rsidRDefault="00D4276A" w:rsidP="00EE0609">
      <w:pPr>
        <w:pStyle w:val="Versequote"/>
        <w:rPr>
          <w:rFonts w:eastAsia="MS Minchofalt"/>
        </w:rPr>
      </w:pPr>
      <w:r>
        <w:rPr>
          <w:rFonts w:eastAsia="MS Minchofalt"/>
        </w:rPr>
        <w:t>janmāni karmāṇi ca yāni loke |</w:t>
      </w:r>
    </w:p>
    <w:p w:rsidR="00D4276A" w:rsidRDefault="00D4276A" w:rsidP="00EE0609">
      <w:pPr>
        <w:pStyle w:val="Versequote"/>
        <w:rPr>
          <w:rFonts w:eastAsia="MS Minchofalt"/>
        </w:rPr>
      </w:pPr>
      <w:r>
        <w:rPr>
          <w:rFonts w:eastAsia="MS Minchofalt"/>
        </w:rPr>
        <w:t>gītāni nāmāni tad-arthakāni</w:t>
      </w:r>
    </w:p>
    <w:p w:rsidR="00D4276A" w:rsidRDefault="00D4276A" w:rsidP="00EE0609">
      <w:pPr>
        <w:pStyle w:val="Versequote"/>
        <w:rPr>
          <w:rFonts w:eastAsia="MS Minchofalt"/>
        </w:rPr>
      </w:pPr>
      <w:r>
        <w:rPr>
          <w:rFonts w:eastAsia="MS Minchofalt"/>
        </w:rPr>
        <w:t>gāyan vilajjo vicared asaṅgaḥ ||</w:t>
      </w:r>
    </w:p>
    <w:p w:rsidR="00D4276A" w:rsidRDefault="00D4276A" w:rsidP="00EE0609">
      <w:pPr>
        <w:rPr>
          <w:rFonts w:eastAsia="MS Minchofalt"/>
        </w:rPr>
      </w:pPr>
    </w:p>
    <w:p w:rsidR="00D4276A" w:rsidRDefault="00D4276A" w:rsidP="00EE0609">
      <w:pPr>
        <w:rPr>
          <w:rFonts w:eastAsia="MS Minchofalt"/>
        </w:rPr>
      </w:pPr>
      <w:r>
        <w:rPr>
          <w:rFonts w:eastAsia="MS Minchofalt"/>
          <w:b/>
          <w:bCs/>
        </w:rPr>
        <w:t xml:space="preserve">śrīdharaḥ : </w:t>
      </w:r>
      <w:r>
        <w:rPr>
          <w:rFonts w:eastAsia="MS Minchofalt"/>
          <w:bCs/>
        </w:rPr>
        <w:t xml:space="preserve">etad atyatnāśakyam ity āśaṅkya sugamaṁ mārgam āha—śṛṇvann iti | tad-arthakāni tāny eva janmāni karmāṇi </w:t>
      </w:r>
      <w:r>
        <w:rPr>
          <w:rFonts w:eastAsia="MS Minchofalt"/>
        </w:rPr>
        <w:t>cārtho yeṣāṁ tāni | etāny api sākalyena jñātum aśakyānīty āśaṅkyāha yāni loke gītāni prasiddhāni, tāni śṛṇvan gāyaṁś ca vicaret | asaṅgo niḥspṛhaḥ ||39||</w:t>
      </w:r>
    </w:p>
    <w:p w:rsidR="00D4276A" w:rsidRDefault="00D4276A" w:rsidP="00EE0609">
      <w:pPr>
        <w:rPr>
          <w:rFonts w:eastAsia="MS Minchofalt"/>
          <w:b/>
          <w:bCs/>
        </w:rPr>
      </w:pPr>
    </w:p>
    <w:p w:rsidR="00D4276A" w:rsidRDefault="00D4276A" w:rsidP="00EE0609">
      <w:pPr>
        <w:rPr>
          <w:rFonts w:eastAsia="MS Minchofalt"/>
        </w:rPr>
      </w:pPr>
      <w:r>
        <w:rPr>
          <w:rFonts w:eastAsia="MS Minchofalt"/>
          <w:b/>
          <w:bCs/>
        </w:rPr>
        <w:t xml:space="preserve">sanātana-gosvāmī </w:t>
      </w:r>
      <w:r>
        <w:rPr>
          <w:rFonts w:eastAsia="MS Minchofalt"/>
        </w:rPr>
        <w:t xml:space="preserve">(hari-bhakti-vilāsaḥ 11.640) : </w:t>
      </w:r>
      <w:r>
        <w:rPr>
          <w:rFonts w:eastAsia="MS Minchofalt"/>
          <w:bCs/>
        </w:rPr>
        <w:t xml:space="preserve">tad-arthakāni tāni janmāni karmāṇi </w:t>
      </w:r>
      <w:r>
        <w:rPr>
          <w:rFonts w:eastAsia="MS Minchofalt"/>
        </w:rPr>
        <w:t>cārtho yeṣāṁ nāmnām | anena ca nāma-gānenaiva janma-karma-gāna-siddher nāma-gānasya prādhānyam abhipretam | yad vā, tad-arthakāni rathāṅga-pāṇy-artham eva, tat-prāptaye ity arthaḥ | etāny api sākalyena jñātum aśakyānīty āśaṅkyāha—yāni loke gītāni prasiddhāni | yad vā, laukika-gāthāḥ | yadyapi tāsāṁ janmādy-antargatatvena pṛthag-uktir na ghaṭate, tathāpi śāstrokta-vyatirikta-loka-prasiddha-karmādy-apekṣayā rāga-tālādi-rasādy-apekṣayā vā jñeyāḥ | tāni śṛṇvan gāyaṁś ca vicaret | asaṅgo niḥspṛhas tyakta-parigraho vā iti sādhanam uddiṣṭam ||39||</w:t>
      </w:r>
    </w:p>
    <w:p w:rsidR="00D4276A" w:rsidRDefault="00D4276A" w:rsidP="00EE0609">
      <w:pPr>
        <w:rPr>
          <w:rFonts w:eastAsia="MS Minchofalt"/>
        </w:rPr>
      </w:pPr>
    </w:p>
    <w:p w:rsidR="00D4276A" w:rsidRDefault="00D4276A" w:rsidP="00EE0609">
      <w:pPr>
        <w:rPr>
          <w:rFonts w:eastAsia="MS Minchofalt"/>
          <w:b/>
          <w:bCs/>
        </w:rPr>
      </w:pPr>
      <w:r>
        <w:rPr>
          <w:rFonts w:eastAsia="MS Minchofalt"/>
          <w:b/>
          <w:bCs/>
        </w:rPr>
        <w:t xml:space="preserve">krama-sandarbhaḥ : </w:t>
      </w:r>
      <w:r>
        <w:rPr>
          <w:rFonts w:eastAsia="MS Minchofalt"/>
        </w:rPr>
        <w:t>nanu tathāpi mano-nirodha-rūpeṇa yogābhyāsena bhakti-kaivalya-vyabhicāraḥ syād ity āśaṅkya bhaktyaiva kriyamāṇayā tad-āsaktatvena svata eva mano-nirodho’pi syād iti | tan-mātratvopāyam āha dvitīyena—śṛṇvann iti | tad-arthakāṇi tāni janmāni karmāṇi cārtho yeṣāṁ tāni nāmāni | etāny api sākalyena jñātum aśakyānīty āśaṅkyāha yāni loke gītāni prasiddhāni, tāni śṛṇvan gāyaṁś ca vicaret | asaṅgo niḥspṛhaḥ ||39|| [bhakti-sandarbha 61]</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viśvanāthaḥ :</w:t>
      </w:r>
      <w:r>
        <w:rPr>
          <w:rFonts w:eastAsia="MS Minchofalt"/>
          <w:bCs/>
        </w:rPr>
        <w:t xml:space="preserve"> ekayā bhaktyā tam ābhajed ity uktam | saiva bhaktiḥ kā bhaved ity ata āha śṛṇvann iti | yāni śāstra-dvārā sat parasparā dvārā ca janmāni karmāṇi vartate yāni ca loke loka-mātre gītāni, apabhraṁśa-bhāṣayāpi nibaddhāni tathā nāmāny api tad-arthakāni nānā-deśa-bhāṣā-bhedenāpi sa eva artho vācyo yeṣāṁ tāni | kāhnā iti kānaḍa itikān ity evam ādīny api gāyan asaṅgaḥ vastv-antarāsakti-śūnyaḥ ||39||</w:t>
      </w:r>
    </w:p>
    <w:p w:rsidR="00D4276A" w:rsidRDefault="00D4276A" w:rsidP="00EE0609">
      <w:pPr>
        <w:rPr>
          <w:rFonts w:eastAsia="MS Minchofalt"/>
          <w:b/>
          <w:bCs/>
        </w:rPr>
      </w:pPr>
    </w:p>
    <w:p w:rsidR="00D4276A" w:rsidRDefault="00D4276A" w:rsidP="00EE0609">
      <w:pPr>
        <w:jc w:val="center"/>
        <w:rPr>
          <w:rFonts w:eastAsia="MS Minchofalt"/>
        </w:rPr>
      </w:pPr>
      <w:r>
        <w:rPr>
          <w:rFonts w:eastAsia="MS Minchofalt"/>
        </w:rPr>
        <w:t xml:space="preserve"> —o)0(o—</w:t>
      </w:r>
    </w:p>
    <w:p w:rsidR="00D4276A" w:rsidRDefault="00D4276A" w:rsidP="00EE0609">
      <w:pPr>
        <w:rPr>
          <w:rFonts w:eastAsia="MS Minchofalt"/>
        </w:rPr>
      </w:pPr>
    </w:p>
    <w:p w:rsidR="00D4276A" w:rsidRDefault="00D4276A" w:rsidP="00EE0609">
      <w:pPr>
        <w:jc w:val="center"/>
        <w:rPr>
          <w:rFonts w:eastAsia="MS Minchofalt"/>
          <w:b/>
          <w:bCs/>
        </w:rPr>
      </w:pPr>
      <w:r>
        <w:rPr>
          <w:rFonts w:eastAsia="MS Minchofalt"/>
          <w:b/>
          <w:bCs/>
        </w:rPr>
        <w:t>|| 11.2.40 ||</w:t>
      </w:r>
    </w:p>
    <w:p w:rsidR="00D4276A" w:rsidRDefault="00D4276A" w:rsidP="00EE0609">
      <w:pPr>
        <w:jc w:val="center"/>
        <w:rPr>
          <w:rFonts w:eastAsia="MS Minchofalt"/>
          <w:b/>
          <w:bCs/>
        </w:rPr>
      </w:pPr>
    </w:p>
    <w:p w:rsidR="00D4276A" w:rsidRDefault="00D4276A" w:rsidP="00EE0609">
      <w:pPr>
        <w:pStyle w:val="Versequote"/>
        <w:rPr>
          <w:rFonts w:eastAsia="MS Minchofalt"/>
        </w:rPr>
      </w:pPr>
      <w:r>
        <w:rPr>
          <w:rFonts w:eastAsia="MS Minchofalt"/>
        </w:rPr>
        <w:t>evaṁ-vrataḥ sva-priya-nāma-kīrtyā</w:t>
      </w:r>
    </w:p>
    <w:p w:rsidR="00D4276A" w:rsidRDefault="00D4276A" w:rsidP="00EE0609">
      <w:pPr>
        <w:pStyle w:val="Versequote"/>
        <w:rPr>
          <w:rFonts w:eastAsia="MS Minchofalt"/>
        </w:rPr>
      </w:pPr>
      <w:r>
        <w:rPr>
          <w:rFonts w:eastAsia="MS Minchofalt"/>
        </w:rPr>
        <w:t>jātānurāgo druta-citta uccaiḥ |</w:t>
      </w:r>
    </w:p>
    <w:p w:rsidR="00D4276A" w:rsidRDefault="00D4276A" w:rsidP="00EE0609">
      <w:pPr>
        <w:pStyle w:val="Versequote"/>
        <w:rPr>
          <w:rFonts w:eastAsia="MS Minchofalt"/>
        </w:rPr>
      </w:pPr>
      <w:r>
        <w:rPr>
          <w:rFonts w:eastAsia="MS Minchofalt"/>
        </w:rPr>
        <w:t>hasaty atho roditi rauti gāyaty</w:t>
      </w:r>
    </w:p>
    <w:p w:rsidR="00D4276A" w:rsidRDefault="00D4276A" w:rsidP="00EE0609">
      <w:pPr>
        <w:pStyle w:val="Versequote"/>
        <w:rPr>
          <w:rFonts w:eastAsia="MS Minchofalt"/>
        </w:rPr>
      </w:pPr>
      <w:r>
        <w:rPr>
          <w:rFonts w:eastAsia="MS Minchofalt"/>
        </w:rPr>
        <w:t>unmāda-van nṛtyati loka-bāhyaḥ ||</w:t>
      </w:r>
    </w:p>
    <w:p w:rsidR="00D4276A" w:rsidRDefault="00D4276A" w:rsidP="00EE0609">
      <w:pPr>
        <w:rPr>
          <w:rFonts w:eastAsia="MS Minchofalt"/>
        </w:rPr>
      </w:pPr>
    </w:p>
    <w:p w:rsidR="00D4276A" w:rsidRDefault="00D4276A" w:rsidP="00EE0609">
      <w:pPr>
        <w:rPr>
          <w:rFonts w:eastAsia="MS Minchofalt"/>
          <w:bCs/>
          <w:color w:val="0000FF"/>
        </w:rPr>
      </w:pPr>
      <w:r>
        <w:rPr>
          <w:rFonts w:eastAsia="MS Minchofalt"/>
          <w:b/>
          <w:bCs/>
        </w:rPr>
        <w:t>madhvaḥ:</w:t>
      </w:r>
      <w:r>
        <w:rPr>
          <w:rFonts w:eastAsia="MS Minchofalt"/>
          <w:bCs/>
        </w:rPr>
        <w:t xml:space="preserve"> </w:t>
      </w:r>
      <w:r>
        <w:rPr>
          <w:rFonts w:eastAsia="MS Minchofalt"/>
          <w:bCs/>
          <w:color w:val="0000FF"/>
        </w:rPr>
        <w:t>kecid unmādavad bhaktā bāhya-liṅga-pradarśakāḥ |</w:t>
      </w:r>
    </w:p>
    <w:p w:rsidR="00D4276A" w:rsidRDefault="00D4276A" w:rsidP="00EE0609">
      <w:pPr>
        <w:pStyle w:val="Bluequotes"/>
        <w:rPr>
          <w:rFonts w:eastAsia="MS Minchofalt"/>
          <w:lang w:val="en-CA"/>
        </w:rPr>
      </w:pPr>
      <w:r>
        <w:rPr>
          <w:rFonts w:eastAsia="MS Minchofalt"/>
          <w:lang w:val="en-CA"/>
        </w:rPr>
        <w:t>kecid āntara-bhaktāḥ syuḥ kecic caivobhayātmakāḥ |</w:t>
      </w:r>
    </w:p>
    <w:p w:rsidR="00D4276A" w:rsidRDefault="00D4276A" w:rsidP="00EE0609">
      <w:pPr>
        <w:pStyle w:val="Bluequotes"/>
        <w:rPr>
          <w:rFonts w:eastAsia="MS Minchofalt"/>
          <w:color w:val="auto"/>
          <w:lang w:val="en-CA"/>
        </w:rPr>
      </w:pPr>
      <w:r>
        <w:rPr>
          <w:rFonts w:eastAsia="MS Minchofalt"/>
          <w:lang w:val="en-CA"/>
        </w:rPr>
        <w:t>mukha-prasādād dārḍhyāc ca bhaktir jñeyā na cānyataḥ ||</w:t>
      </w:r>
      <w:r>
        <w:rPr>
          <w:rFonts w:eastAsia="MS Minchofalt"/>
          <w:color w:val="auto"/>
          <w:lang w:val="en-CA"/>
        </w:rPr>
        <w:t xml:space="preserve"> iti </w:t>
      </w:r>
      <w:r>
        <w:rPr>
          <w:rFonts w:eastAsia="MS Minchofalt"/>
          <w:color w:val="FF0000"/>
          <w:lang w:val="en-CA"/>
        </w:rPr>
        <w:t>vārāhe</w:t>
      </w:r>
      <w:r>
        <w:rPr>
          <w:rFonts w:eastAsia="MS Minchofalt"/>
          <w:color w:val="auto"/>
          <w:lang w:val="en-CA"/>
        </w:rPr>
        <w:t xml:space="preserve"> ||40||</w:t>
      </w:r>
    </w:p>
    <w:p w:rsidR="00D4276A" w:rsidRDefault="00D4276A" w:rsidP="00EE0609">
      <w:pPr>
        <w:pStyle w:val="Bluequotes"/>
        <w:rPr>
          <w:rFonts w:eastAsia="MS Minchofalt"/>
          <w:color w:val="auto"/>
          <w:lang w:val="en-CA"/>
        </w:rPr>
      </w:pPr>
    </w:p>
    <w:p w:rsidR="00D4276A" w:rsidRDefault="00D4276A" w:rsidP="00EE0609">
      <w:pPr>
        <w:rPr>
          <w:rFonts w:eastAsia="MS Minchofalt"/>
          <w:bCs/>
        </w:rPr>
      </w:pPr>
      <w:r>
        <w:rPr>
          <w:rFonts w:eastAsia="MS Minchofalt"/>
          <w:b/>
          <w:bCs/>
        </w:rPr>
        <w:t>śrīdharaḥ :</w:t>
      </w:r>
      <w:r>
        <w:rPr>
          <w:rFonts w:eastAsia="MS Minchofalt"/>
        </w:rPr>
        <w:t xml:space="preserve"> evaṁ ca bhajataḥ </w:t>
      </w:r>
      <w:r>
        <w:rPr>
          <w:rFonts w:eastAsia="MS Minchofalt"/>
          <w:bCs/>
        </w:rPr>
        <w:t>samprāpta-prema-lakṣaṇa-bhakti-yogasya saṁsāra-dharmātītāṁ gatim āha—evam iti | evaṁ vrataṁ vṛttaṁ yasya saḥ | sva-priyasya harer nāma-kīrtyā jāto’nurāgaḥ prema yasya saḥ | ata eva druta-cittaḥ ślathad-dhṛdayaḥ | kadācid bhakta-parājitaṁ bhagavantam ākalayyoccair hasati | etāvantaṁ kālam upekṣito’smīti roditi | atyautsukyād rauti krośati | he hare ! mām anugṛhāṇeti atiharṣeṇa gāyati | jitaṁ jitam iti nṛtyati | kiṁ dāmbhikavat parān prati prakāśayituṁ, na, unmādavad graha-gṛhītavat | loka-bāhyo vivaśaḥ ||40||</w:t>
      </w:r>
    </w:p>
    <w:p w:rsidR="00D4276A" w:rsidRDefault="00D4276A" w:rsidP="00EE0609">
      <w:pPr>
        <w:rPr>
          <w:rFonts w:eastAsia="MS Minchofalt"/>
        </w:rPr>
      </w:pPr>
    </w:p>
    <w:p w:rsidR="00D4276A" w:rsidRPr="004F5FAA" w:rsidRDefault="00D4276A" w:rsidP="00EE0609">
      <w:pPr>
        <w:rPr>
          <w:rFonts w:eastAsia="MS Minchofalt"/>
        </w:rPr>
      </w:pPr>
      <w:r>
        <w:rPr>
          <w:rFonts w:eastAsia="MS Minchofalt"/>
          <w:b/>
          <w:bCs/>
        </w:rPr>
        <w:t xml:space="preserve">sanātana-prabhuḥ </w:t>
      </w:r>
      <w:r>
        <w:rPr>
          <w:rFonts w:eastAsia="MS Minchofalt"/>
          <w:bCs/>
        </w:rPr>
        <w:t xml:space="preserve">(hari-bhakti-vilāsaḥ 11.641) : </w:t>
      </w:r>
      <w:r>
        <w:rPr>
          <w:rFonts w:eastAsia="MS Minchofalt"/>
        </w:rPr>
        <w:t>evaṁ bhajataḥ samprāpta-prema-lakṣaṇa-bhakti-yogasya saṁsāra-dharmātītāṁ gatim āha—evam iti | evaṁ vrataṁ vṛttaṁ niyamo yasya saḥ | sva-priyasya harer nāma-kīrtyā | yad vā, sva-priyaṁ yat kṛṣṇa-nāma, tasya kīrtanena jāto’nurāgaḥ premā yasya saḥ | nāma-kīrtanasya punar-uktiḥ prema-sampattau priya-nāma-kīrtanasyātyantāntaraṅgatva-vivakṣayā | kiṁ vā, prema-sampatter lakṣaṇa-viśeṣa-vijñāpanāya tena tasya phale paryavasānārtham | tataś ca kīrtyā viśiṣṭa ity arthaḥ | ata eva druta-cittaḥ ślatha-hṛdayaḥ | kadācid bhagavantaṁ bhakta-parājitaṁ, bālyādi-vinodam anusandhāya vā uccair hasati | etāvantaṁ kālam upekṣito’smīti, yad vā, prema-bhāva-svabhāvita-virahi-bhāvena roditi | atyautsukyād tenaiva vā rauti ākrośati | atiharṣeṇa ārti-viśeṣeṇa vā gāyati | susvareṇa karuṇa-svareṇa vā guṇādikaṁ kīrtayati | jitaṁ jitam iti nṛtyati | yad vā, sākṣad-bhūtam iva dṛṣṭvā nṛtyati | kiṁ dāmbhikavat parān prati prakāśayitum ? na, unmādavat graha-gṛhītavat | loka-bāhyo vivaśaḥ | yad vā, unmādavad ity anena hāsāder aniyatatvaṁ, loka-bāhya ity anena cālaukikatvaṁ darśitam ||40||</w:t>
      </w:r>
    </w:p>
    <w:p w:rsidR="00D4276A" w:rsidRDefault="00D4276A" w:rsidP="00EE0609">
      <w:pPr>
        <w:rPr>
          <w:rFonts w:eastAsia="MS Minchofalt"/>
          <w:bCs/>
        </w:rPr>
      </w:pPr>
    </w:p>
    <w:p w:rsidR="00D4276A" w:rsidRDefault="00D4276A" w:rsidP="00EE0609">
      <w:pPr>
        <w:rPr>
          <w:rFonts w:eastAsia="MS Minchofalt"/>
          <w:bCs/>
        </w:rPr>
      </w:pPr>
      <w:r>
        <w:rPr>
          <w:rFonts w:eastAsia="MS Minchofalt"/>
          <w:b/>
          <w:bCs/>
        </w:rPr>
        <w:t>krama-sandarbhaḥ :</w:t>
      </w:r>
      <w:r>
        <w:rPr>
          <w:rFonts w:eastAsia="MS Minchofalt"/>
          <w:bCs/>
        </w:rPr>
        <w:t xml:space="preserve"> tato’ñjasā tṛtīyā phala-rūpā bhaktiḥ syād ity āha—evaṁ-vrata ity ādi | tata evaṁ śṛṇvan ity ādi-prakāraṁ vrataṁ yasya tathābhūto’pi san | sva-priyāṇi tan-nāma-sva-saṅkhyeṣu madhye svābhīṣṭāni—sva-vāsanā-poṣakāṇi yāni nāmāni teṣāṁ kīrtyā kīrtanena mukhyena kāraṇena jātānurāga āvirbhūta-mahā-premety arthas tata eva citta-dravād druta-cittaḥ san tatrocita-bhāva-vaicitrībhir hasatīty ādi | hāsādīnāṁ kāraṇāni bhakti-bhedānantyād anantāny eva jñeyāni | atra nāma-kīrtyā iti tṛtīyā-śrutyā tatrāpy atiśaya-sādhakatamatvaṁ labdham ||40||</w:t>
      </w:r>
    </w:p>
    <w:p w:rsidR="00D4276A" w:rsidRDefault="00D4276A" w:rsidP="00EE0609">
      <w:pPr>
        <w:rPr>
          <w:rFonts w:eastAsia="MS Minchofalt"/>
          <w:b/>
          <w:bCs/>
        </w:rPr>
      </w:pPr>
    </w:p>
    <w:p w:rsidR="00D4276A" w:rsidRDefault="00D4276A" w:rsidP="00EE0609">
      <w:pPr>
        <w:rPr>
          <w:rFonts w:eastAsia="MS Minchofalt"/>
          <w:bCs/>
        </w:rPr>
      </w:pPr>
      <w:r>
        <w:rPr>
          <w:rFonts w:eastAsia="MS Minchofalt"/>
          <w:b/>
          <w:bCs/>
        </w:rPr>
        <w:t xml:space="preserve">viśvanāthaḥ : </w:t>
      </w:r>
      <w:r>
        <w:rPr>
          <w:rFonts w:eastAsia="MS Minchofalt"/>
          <w:bCs/>
        </w:rPr>
        <w:t>evaṁ bhajataḥ samprāpta-phala-bhūta-prema-bhakti-yogasya saṁsāra-dharmātītāṁ ceṣṭām āha evam iti | evam eva vrataṁ niyamo yasya saḥ | bhaktiṣv api madhye nāma-kīrtanasya sarvotkarṣam āha sva-priyasya kṛṣṇasya nāma-kīrtyā, sva-priyaṁ vā yad bhagavan-nāma tasya kīrtyā kīrtanena jāto’nurāgaḥ prema yasya saḥ | darśanotkaṇṭhāgni-drutīkṛta-citta-jāmbunadaḥ | aye haiyaṅgavīnaṁ corayituṁ yaśodā-sutaś cauraḥ gṛhaṁ praviṣṭas tad ayaṁ dhriyatām āvriyatām iti bahir jaratī-giram ākarṇya palāyituṁ pravṛttaḥ kṛṣṇaṁ sphūrti-prāptam ālakṣya hasati | sphūrti-bhaṅge saty aho prāpto mahā-nidhir me hasta-cyūta iti viṣīdan roditi | he prabho ! kvāsi dehi me pratyuttaram iti phutkṛtya rauti | bho bhakta ! tvat-phutkāraṁ śrutvaivāyāto’smīti punaḥ sphūrti-prāptaṁ tam ālakṣya gāyati | adyāhaṁ kṛtārtho’smīty ānandena unmāda unmattavan nṛtyati | loka-bāhyaḥ lokānāṁ hāsya-praśaṁsā-saṁmānāvamānādiṣv avadhāna-śūnyaḥ ||40||</w:t>
      </w:r>
    </w:p>
    <w:p w:rsidR="00D4276A" w:rsidRDefault="00D4276A" w:rsidP="00EE0609">
      <w:pPr>
        <w:rPr>
          <w:rFonts w:eastAsia="MS Minchofalt"/>
          <w:b/>
          <w:bCs/>
        </w:rPr>
      </w:pPr>
    </w:p>
    <w:p w:rsidR="00D4276A" w:rsidRDefault="00D4276A" w:rsidP="00EE0609">
      <w:pPr>
        <w:jc w:val="center"/>
        <w:rPr>
          <w:rFonts w:eastAsia="MS Minchofalt"/>
        </w:rPr>
      </w:pPr>
      <w:r>
        <w:rPr>
          <w:rFonts w:eastAsia="MS Minchofalt"/>
        </w:rPr>
        <w:t xml:space="preserve"> —o)0(o—</w:t>
      </w:r>
    </w:p>
    <w:p w:rsidR="00D4276A" w:rsidRDefault="00D4276A" w:rsidP="00EE0609">
      <w:pPr>
        <w:rPr>
          <w:rFonts w:eastAsia="MS Minchofalt"/>
        </w:rPr>
      </w:pPr>
    </w:p>
    <w:p w:rsidR="00D4276A" w:rsidRDefault="00D4276A" w:rsidP="00EE0609">
      <w:pPr>
        <w:jc w:val="center"/>
        <w:rPr>
          <w:rFonts w:eastAsia="MS Minchofalt"/>
          <w:b/>
          <w:bCs/>
        </w:rPr>
      </w:pPr>
      <w:r>
        <w:rPr>
          <w:rFonts w:eastAsia="MS Minchofalt"/>
          <w:b/>
          <w:bCs/>
        </w:rPr>
        <w:t>|| 11.2.41 ||</w:t>
      </w:r>
    </w:p>
    <w:p w:rsidR="00D4276A" w:rsidRDefault="00D4276A" w:rsidP="00EE0609">
      <w:pPr>
        <w:jc w:val="center"/>
        <w:rPr>
          <w:rFonts w:eastAsia="MS Minchofalt"/>
          <w:b/>
          <w:bCs/>
        </w:rPr>
      </w:pPr>
    </w:p>
    <w:p w:rsidR="00D4276A" w:rsidRDefault="00D4276A" w:rsidP="00EE0609">
      <w:pPr>
        <w:pStyle w:val="Versequote"/>
        <w:rPr>
          <w:rFonts w:eastAsia="MS Minchofalt"/>
        </w:rPr>
      </w:pPr>
      <w:r>
        <w:rPr>
          <w:rFonts w:eastAsia="MS Minchofalt"/>
        </w:rPr>
        <w:t>khaṁ vāyum agniṁ salilaṁ mahīṁ ca</w:t>
      </w:r>
    </w:p>
    <w:p w:rsidR="00D4276A" w:rsidRDefault="00D4276A" w:rsidP="00EE0609">
      <w:pPr>
        <w:pStyle w:val="Versequote"/>
        <w:rPr>
          <w:rFonts w:eastAsia="MS Minchofalt"/>
        </w:rPr>
      </w:pPr>
      <w:r>
        <w:rPr>
          <w:rFonts w:eastAsia="MS Minchofalt"/>
        </w:rPr>
        <w:t>jyotīṁṣi sattvāni diśo drumādīn |</w:t>
      </w:r>
    </w:p>
    <w:p w:rsidR="00D4276A" w:rsidRDefault="00D4276A" w:rsidP="00EE0609">
      <w:pPr>
        <w:pStyle w:val="Versequote"/>
        <w:rPr>
          <w:rFonts w:eastAsia="MS Minchofalt"/>
          <w:lang w:val="fr-CA"/>
        </w:rPr>
      </w:pPr>
      <w:r>
        <w:rPr>
          <w:rFonts w:eastAsia="MS Minchofalt"/>
          <w:lang w:val="fr-CA"/>
        </w:rPr>
        <w:t>sarit-samudrāṁś ca hareḥ śarīraṁ</w:t>
      </w:r>
    </w:p>
    <w:p w:rsidR="00D4276A" w:rsidRDefault="00D4276A" w:rsidP="00EE0609">
      <w:pPr>
        <w:pStyle w:val="Versequote"/>
        <w:rPr>
          <w:rFonts w:eastAsia="MS Minchofalt"/>
          <w:lang w:val="fr-CA"/>
        </w:rPr>
      </w:pPr>
      <w:r>
        <w:rPr>
          <w:rFonts w:eastAsia="MS Minchofalt"/>
          <w:lang w:val="fr-CA"/>
        </w:rPr>
        <w:t>yat kiṁ ca bhūtaṁ praṇamed ananyaḥ ||</w:t>
      </w:r>
    </w:p>
    <w:p w:rsidR="00D4276A" w:rsidRDefault="00D4276A" w:rsidP="00EE0609">
      <w:pPr>
        <w:rPr>
          <w:rFonts w:eastAsia="MS Minchofalt"/>
          <w:lang w:val="fr-CA"/>
        </w:rPr>
      </w:pPr>
    </w:p>
    <w:p w:rsidR="00D4276A" w:rsidRDefault="00D4276A" w:rsidP="00EE0609">
      <w:pPr>
        <w:rPr>
          <w:rFonts w:eastAsia="MS Minchofalt"/>
          <w:bCs/>
          <w:color w:val="0000FF"/>
          <w:lang w:val="fr-CA"/>
        </w:rPr>
      </w:pPr>
      <w:r>
        <w:rPr>
          <w:rFonts w:eastAsia="MS Minchofalt"/>
          <w:b/>
          <w:bCs/>
          <w:lang w:val="fr-CA"/>
        </w:rPr>
        <w:t>madhvaḥ :</w:t>
      </w:r>
      <w:r>
        <w:rPr>
          <w:rFonts w:eastAsia="MS Minchofalt"/>
          <w:bCs/>
          <w:lang w:val="fr-CA"/>
        </w:rPr>
        <w:t xml:space="preserve"> </w:t>
      </w:r>
      <w:r>
        <w:rPr>
          <w:rFonts w:eastAsia="MS Minchofalt"/>
          <w:bCs/>
          <w:color w:val="0000FF"/>
          <w:lang w:val="fr-CA"/>
        </w:rPr>
        <w:t>sarvaṁ harer vaśatvena śarīraṁ tasya bhaṇyate |</w:t>
      </w:r>
    </w:p>
    <w:p w:rsidR="00D4276A" w:rsidRDefault="00D4276A" w:rsidP="00EE0609">
      <w:pPr>
        <w:pStyle w:val="Bluequotes"/>
        <w:rPr>
          <w:rFonts w:eastAsia="MS Minchofalt"/>
          <w:cs/>
          <w:lang w:bidi="sa-IN"/>
        </w:rPr>
      </w:pPr>
      <w:r>
        <w:rPr>
          <w:rFonts w:eastAsia="MS Minchofalt"/>
          <w:cs/>
          <w:lang w:bidi="sa-IN"/>
        </w:rPr>
        <w:t>ananyādhipatitvāc ca tad-ananyam udīryate |</w:t>
      </w:r>
    </w:p>
    <w:p w:rsidR="00D4276A" w:rsidRDefault="00D4276A" w:rsidP="00EE0609">
      <w:pPr>
        <w:pStyle w:val="Bluequotes"/>
        <w:rPr>
          <w:rFonts w:eastAsia="MS Minchofalt"/>
          <w:color w:val="auto"/>
          <w:cs/>
          <w:lang w:bidi="sa-IN"/>
        </w:rPr>
      </w:pPr>
      <w:r>
        <w:rPr>
          <w:rFonts w:eastAsia="MS Minchofalt"/>
          <w:cs/>
          <w:lang w:bidi="sa-IN"/>
        </w:rPr>
        <w:t>sa cāpy abhedo jagatāṁ viṣṇoḥ pūrṇa-guṇasya tu ||</w:t>
      </w:r>
      <w:r>
        <w:rPr>
          <w:rFonts w:eastAsia="MS Minchofalt"/>
          <w:color w:val="auto"/>
          <w:cs/>
          <w:lang w:bidi="sa-IN"/>
        </w:rPr>
        <w:t xml:space="preserve"> iti </w:t>
      </w:r>
      <w:r>
        <w:rPr>
          <w:rFonts w:eastAsia="MS Minchofalt"/>
          <w:color w:val="FF0000"/>
          <w:cs/>
          <w:lang w:bidi="sa-IN"/>
        </w:rPr>
        <w:t>hari-vaṁśeṣu</w:t>
      </w:r>
      <w:r>
        <w:rPr>
          <w:rFonts w:eastAsia="MS Minchofalt"/>
          <w:color w:val="auto"/>
          <w:cs/>
          <w:lang w:bidi="sa-IN"/>
        </w:rPr>
        <w:t xml:space="preserve"> ||41||</w:t>
      </w:r>
    </w:p>
    <w:p w:rsidR="00D4276A" w:rsidRDefault="00D4276A" w:rsidP="00EE0609">
      <w:pPr>
        <w:rPr>
          <w:rFonts w:eastAsia="MS Minchofalt"/>
        </w:rPr>
      </w:pPr>
    </w:p>
    <w:p w:rsidR="00D4276A" w:rsidRDefault="00D4276A" w:rsidP="00EE0609">
      <w:pPr>
        <w:rPr>
          <w:rFonts w:eastAsia="MS Minchofalt"/>
          <w:bCs/>
        </w:rPr>
      </w:pPr>
      <w:r>
        <w:rPr>
          <w:rFonts w:eastAsia="MS Minchofalt"/>
          <w:b/>
          <w:bCs/>
        </w:rPr>
        <w:t>śrīdharaḥ :</w:t>
      </w:r>
      <w:r>
        <w:rPr>
          <w:rFonts w:eastAsia="MS Minchofalt"/>
          <w:bCs/>
        </w:rPr>
        <w:t xml:space="preserve"> kiṁ ca, kham iti | sattvāni bhūtāni | ākāśādi yat kiñcid bhūta-mātraṁ hareḥ śarīram iti matvā praṇamet | sambhāvanāyāṁ liṅ ||41||</w:t>
      </w:r>
    </w:p>
    <w:p w:rsidR="00D4276A" w:rsidRDefault="00D4276A" w:rsidP="00EE0609">
      <w:pPr>
        <w:rPr>
          <w:rFonts w:eastAsia="MS Minchofalt"/>
          <w:bCs/>
        </w:rPr>
      </w:pPr>
    </w:p>
    <w:p w:rsidR="00D4276A" w:rsidRDefault="00D4276A" w:rsidP="00EE0609">
      <w:pPr>
        <w:rPr>
          <w:rFonts w:eastAsia="MS Minchofalt"/>
          <w:bCs/>
        </w:rPr>
      </w:pPr>
      <w:r>
        <w:rPr>
          <w:rFonts w:eastAsia="MS Minchofalt"/>
          <w:b/>
          <w:bCs/>
        </w:rPr>
        <w:t xml:space="preserve">krama-sandarbhaḥ : </w:t>
      </w:r>
      <w:r>
        <w:rPr>
          <w:rFonts w:eastAsia="MS Minchofalt"/>
          <w:bCs/>
        </w:rPr>
        <w:t xml:space="preserve">tataḥ śrī-bhagavataḥ sarvatra sphūrteḥ khaṁ vāyum iti sattvāni bhūtāny ākāśādikaṁ yat paśyati, tat tv anurāgātiśayena </w:t>
      </w:r>
      <w:r>
        <w:rPr>
          <w:rFonts w:eastAsia="MS Minchofalt"/>
          <w:bCs/>
          <w:color w:val="0000FF"/>
        </w:rPr>
        <w:t xml:space="preserve">jagad-dhana-mayaṁ lubdhāḥ kāmukāḥ kāminī-mayaṁ </w:t>
      </w:r>
      <w:r>
        <w:rPr>
          <w:rFonts w:eastAsia="MS Minchofalt"/>
          <w:bCs/>
        </w:rPr>
        <w:t>itivat, hareḥ śarīraṁ śyāmasundara-pītavasanādi-rūpam eva paśyan praṇamet | tatra tatra bhaktyā namrātmā bhavatīty arthaḥ | tatra hetuḥ—ananyaḥ sphūrty-antara-rahita ity arthaḥ | yā niśā sarva-bhūtānāṁ ity ādeḥ ||41||</w:t>
      </w:r>
    </w:p>
    <w:p w:rsidR="00D4276A" w:rsidRDefault="00D4276A" w:rsidP="00EE0609">
      <w:pPr>
        <w:rPr>
          <w:rFonts w:eastAsia="MS Minchofalt"/>
          <w:bCs/>
        </w:rPr>
      </w:pPr>
    </w:p>
    <w:p w:rsidR="00D4276A" w:rsidRDefault="00D4276A" w:rsidP="00EE0609">
      <w:pPr>
        <w:rPr>
          <w:rFonts w:eastAsia="MS Minchofalt"/>
          <w:bCs/>
        </w:rPr>
      </w:pPr>
      <w:r>
        <w:rPr>
          <w:rFonts w:eastAsia="MS Minchofalt"/>
          <w:b/>
          <w:bCs/>
        </w:rPr>
        <w:t>viśvanāthaḥ :</w:t>
      </w:r>
      <w:r>
        <w:rPr>
          <w:rFonts w:eastAsia="MS Minchofalt"/>
          <w:bCs/>
        </w:rPr>
        <w:t xml:space="preserve"> tataś ca—</w:t>
      </w:r>
    </w:p>
    <w:p w:rsidR="00D4276A" w:rsidRDefault="00D4276A" w:rsidP="00EE0609">
      <w:pPr>
        <w:rPr>
          <w:rFonts w:eastAsia="MS Minchofalt"/>
          <w:bCs/>
        </w:rPr>
      </w:pPr>
    </w:p>
    <w:p w:rsidR="00D4276A" w:rsidRDefault="00D4276A" w:rsidP="00EE0609">
      <w:pPr>
        <w:pStyle w:val="Bluequotes"/>
        <w:rPr>
          <w:rFonts w:eastAsia="MS Minchofalt"/>
          <w:cs/>
          <w:lang w:bidi="sa-IN"/>
        </w:rPr>
      </w:pPr>
      <w:r>
        <w:rPr>
          <w:rFonts w:eastAsia="MS Minchofalt"/>
          <w:cs/>
          <w:lang w:bidi="sa-IN"/>
        </w:rPr>
        <w:t xml:space="preserve">nārāyaṇa-mayaṁ dhīrāḥ paśyanti paramārthinaḥ | </w:t>
      </w:r>
    </w:p>
    <w:p w:rsidR="00D4276A" w:rsidRDefault="00D4276A" w:rsidP="00EE0609">
      <w:pPr>
        <w:pStyle w:val="Bluequotes"/>
        <w:rPr>
          <w:rFonts w:eastAsia="MS Minchofalt"/>
          <w:color w:val="auto"/>
          <w:cs/>
          <w:lang w:bidi="sa-IN"/>
        </w:rPr>
      </w:pPr>
      <w:r>
        <w:rPr>
          <w:rFonts w:eastAsia="MS Minchofalt"/>
          <w:cs/>
          <w:lang w:bidi="sa-IN"/>
        </w:rPr>
        <w:t>jagad-dhana-mayaṁ lubdhāḥ kāmukāḥ kāminī-mayam ||</w:t>
      </w:r>
      <w:r>
        <w:rPr>
          <w:rFonts w:eastAsia="MS Minchofalt"/>
          <w:color w:val="auto"/>
          <w:cs/>
          <w:lang w:bidi="sa-IN"/>
        </w:rPr>
        <w:t xml:space="preserve"> </w:t>
      </w:r>
    </w:p>
    <w:p w:rsidR="00D4276A" w:rsidRDefault="00D4276A" w:rsidP="00EE0609">
      <w:pPr>
        <w:rPr>
          <w:rFonts w:eastAsia="MS Minchofalt"/>
          <w:lang w:val="fr-CA"/>
        </w:rPr>
      </w:pPr>
    </w:p>
    <w:p w:rsidR="00D4276A" w:rsidRDefault="00D4276A" w:rsidP="00EE0609">
      <w:pPr>
        <w:rPr>
          <w:rFonts w:eastAsia="MS Minchofalt"/>
          <w:lang w:val="fr-CA"/>
        </w:rPr>
      </w:pPr>
      <w:r>
        <w:rPr>
          <w:rFonts w:eastAsia="MS Minchofalt"/>
          <w:lang w:val="fr-CA"/>
        </w:rPr>
        <w:t>iti paurāṇika-vākyasyodāharaṇī-bhavatīty āha | kham iti praṇamed iti sambhāvanāyāṁ liṅ | kha-vāyv-ādiṣu yatra yatra dṛṣṭiḥ patet tatra hareḥ śarīraṁ śyāmasundarākāram eva sphuritaṁ paśyatīty arthaḥ | yad vā, bhaktasya phala-prāpti-daśāṁ nirvarṇya punaḥ sādhana-daśāyāṁ kiṁcid vidadhāti | kham iti hareḥ śarīram adhiṣṭhānaṁ jñātvā praṇamete praṇamro bhavet | na vidyate’nyaḥ kṛṣṇaṁ vinā sevyo yasya saḥ ||41||</w:t>
      </w:r>
    </w:p>
    <w:p w:rsidR="00D4276A" w:rsidRDefault="00D4276A" w:rsidP="00EE0609">
      <w:pPr>
        <w:rPr>
          <w:rFonts w:eastAsia="MS Minchofalt"/>
          <w:b/>
          <w:bCs/>
          <w:lang w:val="fr-CA"/>
        </w:rPr>
      </w:pPr>
    </w:p>
    <w:p w:rsidR="00D4276A" w:rsidRDefault="00D4276A" w:rsidP="00EE0609">
      <w:pPr>
        <w:jc w:val="center"/>
        <w:rPr>
          <w:rFonts w:eastAsia="MS Minchofalt"/>
          <w:lang w:val="fr-CA"/>
        </w:rPr>
      </w:pPr>
      <w:r>
        <w:rPr>
          <w:rFonts w:eastAsia="MS Minchofalt"/>
          <w:lang w:val="fr-CA"/>
        </w:rPr>
        <w:t xml:space="preserve"> —o)0(o—</w:t>
      </w:r>
    </w:p>
    <w:p w:rsidR="00D4276A" w:rsidRDefault="00D4276A" w:rsidP="00F64539">
      <w:pPr>
        <w:jc w:val="cente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11.2.42 ||</w:t>
      </w:r>
    </w:p>
    <w:p w:rsidR="00D4276A" w:rsidRDefault="00D4276A" w:rsidP="00F64539">
      <w:pPr>
        <w:jc w:val="center"/>
        <w:rPr>
          <w:rFonts w:eastAsia="MS Minchofalt"/>
          <w:b/>
          <w:bCs/>
          <w:lang w:val="fr-CA"/>
        </w:rPr>
      </w:pPr>
    </w:p>
    <w:p w:rsidR="00D4276A" w:rsidRDefault="00D4276A" w:rsidP="00F64539">
      <w:pPr>
        <w:pStyle w:val="Versequote"/>
        <w:rPr>
          <w:rFonts w:eastAsia="MS Minchofalt"/>
        </w:rPr>
      </w:pPr>
      <w:r>
        <w:rPr>
          <w:rFonts w:eastAsia="MS Minchofalt"/>
        </w:rPr>
        <w:t>bhaktiḥ pareśānubhavo viraktir</w:t>
      </w:r>
    </w:p>
    <w:p w:rsidR="00D4276A" w:rsidRDefault="00D4276A" w:rsidP="00F64539">
      <w:pPr>
        <w:pStyle w:val="Versequote"/>
        <w:rPr>
          <w:rFonts w:eastAsia="MS Minchofalt"/>
        </w:rPr>
      </w:pPr>
      <w:r>
        <w:rPr>
          <w:rFonts w:eastAsia="MS Minchofalt"/>
        </w:rPr>
        <w:t>anyatra caiṣa trika eka-kālaḥ|</w:t>
      </w:r>
    </w:p>
    <w:p w:rsidR="00D4276A" w:rsidRDefault="00D4276A" w:rsidP="00F64539">
      <w:pPr>
        <w:pStyle w:val="Versequote"/>
        <w:rPr>
          <w:rFonts w:eastAsia="MS Minchofalt"/>
        </w:rPr>
      </w:pPr>
      <w:r>
        <w:rPr>
          <w:rFonts w:eastAsia="MS Minchofalt"/>
        </w:rPr>
        <w:t>prapadyamānasya yathāśnataḥ syus</w:t>
      </w:r>
    </w:p>
    <w:p w:rsidR="00D4276A" w:rsidRDefault="00D4276A" w:rsidP="00EE0609">
      <w:pPr>
        <w:pStyle w:val="Versequote"/>
        <w:rPr>
          <w:rFonts w:eastAsia="MS Minchofalt"/>
        </w:rPr>
      </w:pPr>
      <w:r>
        <w:rPr>
          <w:rFonts w:eastAsia="MS Minchofalt"/>
        </w:rPr>
        <w:t>tuṣṭiḥ puṣṭiḥ kṣud-apāyo’nughāsam ||</w:t>
      </w:r>
    </w:p>
    <w:p w:rsidR="00D4276A" w:rsidRDefault="00D4276A" w:rsidP="00F64539">
      <w:pPr>
        <w:rPr>
          <w:rFonts w:eastAsia="MS Minchofalt"/>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nanv iyam ārūḍha-yogānām api bahubhir janmabhir durlabhā gatiḥ kathaṁ nāma kīrtana-mātreṇaikasminn eva janmani bhaved ity āśaṅkya sa-dṛṣṭāntam āha—bhaktir iti prapadyamānasya hariṁ bhajataḥ puṁso bhaktiḥ prema-lakṣaṇā | pareśānubhavaḥ premāspada-bhagavad-rūpa-sphūrtiḥ tayā nivṛttasya tato’nyatra gṛhādiṣu viraktir ity eṣa trika eka-kālo bhajana-sama-kāla eva syāt | yathāśnato bhuñjānasya tuṣṭiḥ sukhaṁ puṣṭir udara-bharaṇaṁ kṣuṇ-nivṛttiś ca pratighāsaṁ syuḥ | upalakṣaṇam etat | pratisiktham api yathā syus tadvat | evam ekaikasmin bhajane kiṁcit premādi-trike jāyamāne’nuvṛttyā bhajataḥ parama-premādi jāyate | bahu-grāsa-bhojina iva parama-tuṣṭy-ādi ||42||</w:t>
      </w:r>
    </w:p>
    <w:p w:rsidR="00D4276A" w:rsidRDefault="00D4276A" w:rsidP="00F64539">
      <w:pPr>
        <w:rPr>
          <w:rFonts w:eastAsia="MS Minchofalt"/>
          <w:b/>
          <w:bCs/>
          <w:lang w:val="fr-CA"/>
        </w:rPr>
      </w:pPr>
    </w:p>
    <w:p w:rsidR="00D4276A" w:rsidRDefault="00D4276A" w:rsidP="00F64539">
      <w:pPr>
        <w:rPr>
          <w:lang w:val="fr-CA"/>
        </w:rPr>
      </w:pPr>
      <w:r>
        <w:rPr>
          <w:rFonts w:eastAsia="MS Minchofalt"/>
          <w:b/>
          <w:bCs/>
          <w:lang w:val="fr-CA"/>
        </w:rPr>
        <w:t>krama-sandarbhaḥ :</w:t>
      </w:r>
      <w:r>
        <w:rPr>
          <w:rFonts w:eastAsia="MS Minchofalt"/>
          <w:bCs/>
          <w:lang w:val="fr-CA"/>
        </w:rPr>
        <w:t xml:space="preserve"> nanu pūrvaṁ </w:t>
      </w:r>
      <w:r>
        <w:rPr>
          <w:rFonts w:eastAsia="MS Minchofalt"/>
          <w:bCs/>
          <w:color w:val="0000FF"/>
          <w:lang w:val="fr-CA"/>
        </w:rPr>
        <w:t xml:space="preserve">pādāmbujopāsanam </w:t>
      </w:r>
      <w:r>
        <w:rPr>
          <w:rFonts w:eastAsia="MS Minchofalt"/>
          <w:bCs/>
          <w:lang w:val="fr-CA"/>
        </w:rPr>
        <w:t xml:space="preserve">ity ādinā tat-sphūrti-mayaṁ phalam uddiṣṭam | </w:t>
      </w:r>
      <w:r>
        <w:rPr>
          <w:rFonts w:eastAsia="MS Minchofalt"/>
          <w:bCs/>
          <w:color w:val="0000FF"/>
          <w:lang w:val="fr-CA"/>
        </w:rPr>
        <w:t>evaṁ vrataḥ</w:t>
      </w:r>
      <w:r>
        <w:rPr>
          <w:rFonts w:eastAsia="MS Minchofalt"/>
          <w:bCs/>
          <w:lang w:val="fr-CA"/>
        </w:rPr>
        <w:t xml:space="preserve"> [bhā.pu. 11.2.40] ity ādinā tat-prema | </w:t>
      </w:r>
      <w:r>
        <w:rPr>
          <w:rFonts w:eastAsia="MS Minchofalt"/>
          <w:bCs/>
          <w:color w:val="0000FF"/>
          <w:lang w:val="fr-CA"/>
        </w:rPr>
        <w:t>loka-bāhyaḥ</w:t>
      </w:r>
      <w:r>
        <w:rPr>
          <w:rFonts w:eastAsia="MS Minchofalt"/>
          <w:bCs/>
          <w:lang w:val="fr-CA"/>
        </w:rPr>
        <w:t xml:space="preserve"> ity anena vairāgyaṁ ceti kramo gamyate | sa ca na sambhavati—mithaḥ sāpekṣatvāt | yaugapadye ca parasparāśrayo doṣaḥ syāt | tad etad āśaṅkya yaugapadyam eva</w:t>
      </w:r>
      <w:r>
        <w:rPr>
          <w:lang w:val="fr-CA"/>
        </w:rPr>
        <w:t xml:space="preserve"> dṛṣṭāntena sādhayati—bhaktir iti | atra bhaktādīnāṁ tuṣṭyādayaḥ krameṇaiva dṛṣṭāntā jñeyāḥ | bhakti-tuṣṭyoḥ sukhaikarūptavāt | puṣṭy-anubhavayor ātma-bharaṇaika-rūpatvāt | virakti- kṣud-apāyayoḥ śānty-eka-rūpatvāt sāmyam | yadyapi bhuktavato’nne’pi vaitṛṣṇyaṁ jāyate, bhagavad-anubhavinas tu viṣayāntara eveti vaidharmyam, tathāpi vastv-antara-vaitṛṣṇyāṁśa eva dṛṣṭānto gamya iti ||42||</w:t>
      </w:r>
    </w:p>
    <w:p w:rsidR="00D4276A" w:rsidRDefault="00D4276A" w:rsidP="00F64539">
      <w:pPr>
        <w:rPr>
          <w:rFonts w:eastAsia="MS Minchofalt"/>
          <w:b/>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bhakti-mārge’sminn atisukhade sādhana-daśāyām api phala-prāptiṁ sa-dṛṣṭāntam āha—bhaktir iti | bhaktiḥ śravaṇa-kīrtanādiḥ pareśasyeṣṭa-devasya kṛṣṇasya yadā bhavet, tadaivānubhavo mādhuryāsvādo’pi tad-anurūpo bhavet | tadaivānyatra māyika-viṣaya-sukhe viraktir api tad-anurūpā bhaved evety eṣa trika eka-kālaḥ sama-kālotpanna eva prapadyamānasya kṛṣṇaṁ bhajato janasya bhavati | yathāśnato bhuñjānasya janasya tuṣṭiḥ sukhaṁ puṣṭir udara-bharaṇaṁ kṣun-nivṛttiś cānughāsaṁ pratigrāsaṁ syuḥ | upalakṣaṇam etat, pratisiktham api yathā syus tadvat | yathā bhuñjānasya kiñcin-mātryāṁ tuṣṭau satyāṁ kiñcin-mātrī puṣṭiḥ kiñcin-mātra eva kṣud-apāyas, tathaiva bhajato janasya kiñcin-mātre śravaṇa-kīrtanādi-bhajane vṛtte kiñcin-mātra eva pareśānubhavaḥ, kiñcin-mātry eva viraktiś ca bhavet | yathaiva ca bahu-bhojinaḥ sampūrṇā eva tuṣṭi-puṣṭi-kṣud-apāyās, tathaiva bahu-bhajataḥ sampūrṇā eva bhakti-parameśvarānubhava-viraktaya iti | kintu bahu-bhojināsāmarthyaṁ bhavati, bahu-bhajatas tu bhajana-sāmarthyātiśayo bhavatīti viśeṣo draṣṭavyaḥ ||42||</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 xml:space="preserve"> —o)0(o—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11.2.43 ||</w:t>
      </w:r>
    </w:p>
    <w:p w:rsidR="00D4276A" w:rsidRDefault="00D4276A" w:rsidP="00F64539">
      <w:pPr>
        <w:jc w:val="center"/>
        <w:rPr>
          <w:rFonts w:eastAsia="MS Minchofalt"/>
          <w:b/>
          <w:bCs/>
          <w:lang w:val="fr-CA"/>
        </w:rPr>
      </w:pPr>
    </w:p>
    <w:p w:rsidR="00D4276A" w:rsidRDefault="00D4276A" w:rsidP="00F64539">
      <w:pPr>
        <w:pStyle w:val="Versequote"/>
        <w:rPr>
          <w:rFonts w:eastAsia="MS Minchofalt"/>
        </w:rPr>
      </w:pPr>
      <w:r>
        <w:rPr>
          <w:rFonts w:eastAsia="MS Minchofalt"/>
        </w:rPr>
        <w:t>ity acyutāṅghriṁ bhajato’nuvṛttyā</w:t>
      </w:r>
    </w:p>
    <w:p w:rsidR="00D4276A" w:rsidRDefault="00D4276A" w:rsidP="00F64539">
      <w:pPr>
        <w:pStyle w:val="Versequote"/>
        <w:rPr>
          <w:rFonts w:eastAsia="MS Minchofalt"/>
        </w:rPr>
      </w:pPr>
      <w:r>
        <w:rPr>
          <w:rFonts w:eastAsia="MS Minchofalt"/>
        </w:rPr>
        <w:t>bhaktir viraktir bhagavat-prabodhaḥ |</w:t>
      </w:r>
    </w:p>
    <w:p w:rsidR="00D4276A" w:rsidRDefault="00D4276A" w:rsidP="00F64539">
      <w:pPr>
        <w:pStyle w:val="Versequote"/>
        <w:rPr>
          <w:rFonts w:eastAsia="MS Minchofalt"/>
        </w:rPr>
      </w:pPr>
      <w:r>
        <w:rPr>
          <w:rFonts w:eastAsia="MS Minchofalt"/>
        </w:rPr>
        <w:t>bhavanti vai bhāgavatasya rājaṁs</w:t>
      </w:r>
    </w:p>
    <w:p w:rsidR="00D4276A" w:rsidRDefault="00D4276A" w:rsidP="00F64539">
      <w:pPr>
        <w:pStyle w:val="Versequote"/>
        <w:rPr>
          <w:rFonts w:eastAsia="MS Minchofalt"/>
        </w:rPr>
      </w:pPr>
      <w:r>
        <w:rPr>
          <w:rFonts w:eastAsia="MS Minchofalt"/>
        </w:rPr>
        <w:t>tataḥ parāṁ śāntim upaiti sākṣāt ||</w:t>
      </w:r>
    </w:p>
    <w:p w:rsidR="00D4276A" w:rsidRDefault="00D4276A" w:rsidP="00F64539">
      <w:pPr>
        <w:rPr>
          <w:rFonts w:eastAsia="MS Minchofalt"/>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tataś ca bhagavat-prasādena kṛtārtho bhavatīty āha—ity acyutāṅghrim iti ||43||</w:t>
      </w:r>
    </w:p>
    <w:p w:rsidR="00D4276A" w:rsidRDefault="00D4276A" w:rsidP="00F64539">
      <w:pPr>
        <w:rPr>
          <w:rFonts w:eastAsia="MS Minchofalt"/>
          <w:bCs/>
          <w:lang w:val="fr-CA"/>
        </w:rPr>
      </w:pPr>
    </w:p>
    <w:p w:rsidR="00D4276A" w:rsidRDefault="00D4276A" w:rsidP="00F64539">
      <w:pPr>
        <w:rPr>
          <w:rFonts w:eastAsia="MS Minchofalt"/>
          <w:lang w:val="fr-CA"/>
        </w:rPr>
      </w:pPr>
      <w:r>
        <w:rPr>
          <w:rFonts w:eastAsia="MS Minchofalt"/>
          <w:b/>
          <w:lang w:val="fr-CA"/>
        </w:rPr>
        <w:t>krama-sandarbhaḥ :</w:t>
      </w:r>
      <w:r>
        <w:rPr>
          <w:rFonts w:eastAsia="MS Minchofalt"/>
          <w:lang w:val="fr-CA"/>
        </w:rPr>
        <w:t xml:space="preserve"> parāṁ śāntiṁ kṛtārthatvam ātyantikaṁ kṣemaṁ—sākṣād-antar-bahiś ca prakaṭita-parama-puruṣārthatvād avyavadhānenaivety arthaḥ ||43||</w:t>
      </w:r>
      <w:r>
        <w:rPr>
          <w:rFonts w:eastAsia="MS Minchofalt"/>
          <w:lang w:val="fr-CA"/>
        </w:rPr>
        <w:br/>
      </w: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uktam artham eva puṣṭīkurvann āha itīti | parāṁ śāntim ātyantikaṁ kṣemam ||43||</w:t>
      </w:r>
    </w:p>
    <w:p w:rsidR="00D4276A" w:rsidRDefault="00D4276A" w:rsidP="00F64539">
      <w:pPr>
        <w:rPr>
          <w:rFonts w:eastAsia="MS Minchofalt"/>
          <w:b/>
          <w:bCs/>
          <w:lang w:val="fr-CA"/>
        </w:rPr>
      </w:pPr>
    </w:p>
    <w:p w:rsidR="00D4276A" w:rsidRPr="00EE0609" w:rsidRDefault="00D4276A" w:rsidP="00F64539">
      <w:pPr>
        <w:jc w:val="center"/>
        <w:rPr>
          <w:rFonts w:eastAsia="MS Minchofalt"/>
          <w:lang w:val="fr-CA"/>
        </w:rPr>
      </w:pPr>
      <w:r>
        <w:rPr>
          <w:rFonts w:eastAsia="MS Minchofalt"/>
          <w:lang w:val="fr-CA"/>
        </w:rPr>
        <w:t xml:space="preserve"> </w:t>
      </w:r>
      <w:r>
        <w:rPr>
          <w:rFonts w:eastAsia="MS Minchofalt"/>
          <w:lang w:val="pl-PL"/>
        </w:rPr>
        <w:t>—o)0(o—</w:t>
      </w:r>
    </w:p>
    <w:p w:rsidR="00D4276A" w:rsidRPr="00EE0609" w:rsidRDefault="00D4276A" w:rsidP="00F64539">
      <w:pPr>
        <w:jc w:val="center"/>
        <w:rPr>
          <w:rFonts w:eastAsia="MS Minchofalt"/>
          <w:lang w:val="fr-CA"/>
        </w:rPr>
      </w:pPr>
    </w:p>
    <w:p w:rsidR="00D4276A" w:rsidRPr="00EE0609" w:rsidRDefault="00D4276A" w:rsidP="00F64539">
      <w:pPr>
        <w:jc w:val="center"/>
        <w:rPr>
          <w:rFonts w:eastAsia="MS Minchofalt"/>
          <w:lang w:val="fr-CA"/>
        </w:rPr>
      </w:pPr>
      <w:r>
        <w:rPr>
          <w:rFonts w:eastAsia="MS Minchofalt"/>
          <w:b/>
          <w:bCs/>
          <w:lang w:val="fr-CA"/>
        </w:rPr>
        <w:t>|| 11.2.44 ||</w:t>
      </w:r>
    </w:p>
    <w:p w:rsidR="00D4276A" w:rsidRPr="00EE0609" w:rsidRDefault="00D4276A" w:rsidP="00F64539">
      <w:pPr>
        <w:rPr>
          <w:rFonts w:eastAsia="MS Minchofalt"/>
          <w:lang w:val="fr-CA"/>
        </w:rPr>
      </w:pPr>
    </w:p>
    <w:p w:rsidR="00D4276A" w:rsidRPr="00EE0609" w:rsidRDefault="00D4276A" w:rsidP="00F64539">
      <w:pPr>
        <w:jc w:val="center"/>
        <w:rPr>
          <w:rFonts w:eastAsia="MS Minchofalt"/>
          <w:b/>
          <w:bCs/>
          <w:lang w:val="fr-CA"/>
        </w:rPr>
      </w:pPr>
      <w:r>
        <w:rPr>
          <w:rFonts w:eastAsia="MS Minchofalt"/>
          <w:b/>
          <w:bCs/>
          <w:lang w:val="pl-PL"/>
        </w:rPr>
        <w:t>śrī-rājovāca—</w:t>
      </w:r>
    </w:p>
    <w:p w:rsidR="00D4276A" w:rsidRDefault="00D4276A" w:rsidP="00F64539">
      <w:pPr>
        <w:pStyle w:val="Versequote"/>
        <w:rPr>
          <w:rFonts w:eastAsia="MS Minchofalt"/>
        </w:rPr>
      </w:pPr>
      <w:r>
        <w:rPr>
          <w:rFonts w:eastAsia="MS Minchofalt"/>
        </w:rPr>
        <w:t>atha bhāgavataṁ brūta yad-dharmo yādṛśo nṛṇām |</w:t>
      </w:r>
    </w:p>
    <w:p w:rsidR="00D4276A" w:rsidRDefault="00D4276A" w:rsidP="00F64539">
      <w:pPr>
        <w:pStyle w:val="Versequote"/>
        <w:rPr>
          <w:rFonts w:eastAsia="MS Minchofalt"/>
        </w:rPr>
      </w:pPr>
      <w:r>
        <w:rPr>
          <w:rFonts w:eastAsia="MS Minchofalt"/>
        </w:rPr>
        <w:t>yathārcarati yad brūte yair liṅgair bhagavat-priyaḥ ||</w:t>
      </w:r>
    </w:p>
    <w:p w:rsidR="00D4276A" w:rsidRDefault="00D4276A" w:rsidP="00F64539">
      <w:pPr>
        <w:jc w:val="center"/>
        <w:rPr>
          <w:rFonts w:eastAsia="MS Minchofalt"/>
          <w:b/>
          <w:bCs/>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bhāgavatasya bhavantīty ukte tasya lakṣaṇaṁ pṛcchati—atheti | yad-dharmo yasmin dharme pariniṣṭhitaḥ | yādṛśo yat-svabhāvaḥ | yathā carati vartate brūte vā | yaiś ca liṅgair bhagavataḥ priyo bhavati ||44||</w:t>
      </w:r>
    </w:p>
    <w:p w:rsidR="00D4276A" w:rsidRDefault="00D4276A" w:rsidP="00F64539">
      <w:pPr>
        <w:rPr>
          <w:rFonts w:eastAsia="MS Minchofalt"/>
          <w:bCs/>
          <w:lang w:val="fr-CA"/>
        </w:rPr>
      </w:pPr>
    </w:p>
    <w:p w:rsidR="00D4276A" w:rsidRDefault="00D4276A" w:rsidP="00F64539">
      <w:pPr>
        <w:rPr>
          <w:rFonts w:eastAsia="MS Minchofalt"/>
          <w:lang w:val="fr-CA"/>
        </w:rPr>
      </w:pPr>
      <w:r>
        <w:rPr>
          <w:rFonts w:eastAsia="MS Minchofalt"/>
          <w:b/>
          <w:lang w:val="fr-CA"/>
        </w:rPr>
        <w:t xml:space="preserve">krama-sandarbhaḥ : </w:t>
      </w:r>
      <w:r>
        <w:rPr>
          <w:lang w:val="fr-CA"/>
        </w:rPr>
        <w:t xml:space="preserve">atra bhakta-siddhās trividhāḥ—prāpta-bhagavat-pārṣada-dehāḥ, nirdhūta-kaṣāyāḥ, mūrcchita-kaṣāyāś ca | yathā śrī-nāradādayaḥ, śrī-śukādayaḥ, prāg-janma-gata-nāradādayaḥ | </w:t>
      </w:r>
      <w:r>
        <w:rPr>
          <w:rFonts w:eastAsia="MS Minchofalt"/>
          <w:color w:val="0000FF"/>
          <w:lang w:val="fr-CA"/>
        </w:rPr>
        <w:t xml:space="preserve">prayujyamāne mayi tāṁ śuddhāṁ bhāgavatīṁ tanum </w:t>
      </w:r>
      <w:r>
        <w:rPr>
          <w:rFonts w:eastAsia="MS Minchofalt"/>
          <w:lang w:val="fr-CA"/>
        </w:rPr>
        <w:t xml:space="preserve">[bhā.pu. 1.6.29] ity ādau, </w:t>
      </w:r>
      <w:r>
        <w:rPr>
          <w:color w:val="0000FF"/>
          <w:lang w:val="fr-CA"/>
        </w:rPr>
        <w:t xml:space="preserve">sva-sukha-nibhṛta-cetās tad-vyudastānya-bhāvaḥ </w:t>
      </w:r>
      <w:r>
        <w:rPr>
          <w:lang w:val="fr-CA"/>
        </w:rPr>
        <w:t xml:space="preserve">[bhā.pu. 12.12.69] ity ādau, </w:t>
      </w:r>
      <w:r>
        <w:rPr>
          <w:rFonts w:eastAsia="MS Minchofalt"/>
          <w:color w:val="0000FF"/>
          <w:lang w:val="fr-CA"/>
        </w:rPr>
        <w:t xml:space="preserve">hantāsmin janmani bhavān mā māṁ draṣṭum ihārhati </w:t>
      </w:r>
      <w:r>
        <w:rPr>
          <w:rFonts w:eastAsia="MS Minchofalt"/>
          <w:lang w:val="fr-CA"/>
        </w:rPr>
        <w:t xml:space="preserve">[bhā.pu. 1.6.22] ity ādau ca prasiddheḥ | </w:t>
      </w:r>
    </w:p>
    <w:p w:rsidR="00D4276A" w:rsidRDefault="00D4276A" w:rsidP="00F64539">
      <w:pPr>
        <w:rPr>
          <w:rFonts w:eastAsia="MS Minchofalt"/>
          <w:lang w:val="fr-CA"/>
        </w:rPr>
      </w:pPr>
    </w:p>
    <w:p w:rsidR="00D4276A" w:rsidRDefault="00D4276A" w:rsidP="00F64539">
      <w:pPr>
        <w:rPr>
          <w:rFonts w:eastAsia="MS Minchofalt"/>
          <w:lang w:val="fr-CA"/>
        </w:rPr>
      </w:pPr>
      <w:r>
        <w:rPr>
          <w:lang w:val="fr-CA"/>
        </w:rPr>
        <w:t>śrī-nāradasya pūrva-janmani sthita-kaṣāyasya prema varṇitaṁ svayam eva—</w:t>
      </w:r>
      <w:r>
        <w:rPr>
          <w:rFonts w:eastAsia="MS Minchofalt"/>
          <w:color w:val="0000FF"/>
          <w:lang w:val="fr-CA"/>
        </w:rPr>
        <w:t xml:space="preserve">premātibhara-nirbhinna-pulakāṅgo’tinirvṛtaḥ </w:t>
      </w:r>
      <w:r>
        <w:rPr>
          <w:rFonts w:eastAsia="MS Minchofalt"/>
          <w:lang w:val="fr-CA"/>
        </w:rPr>
        <w:t xml:space="preserve">[bhā.pu. 1.6.18] ity ādau | </w:t>
      </w:r>
      <w:r>
        <w:rPr>
          <w:lang w:val="fr-CA"/>
        </w:rPr>
        <w:t>śrī-bharata evātrodāharaṇīyaḥ | tasya ca bhūta-pipālayiṣā-rūpaḥ prārabdhālambanaḥ sāttvika-kaṣāyo nigūḍha āsīt, premā ca varṇita iti | tad evaṁ samāna-premṇi trividhe pūrva-pūrvādhikyaṁ jñeyam | kvacit sthite’pi prākṛta-dehāditve yadi premṇaḥ parimāṇataḥ svarūpato vādhikyaṁ dṛśyate, tadā premādhikyenaivādhikyaṁ jñeyam | tac ca bhajanīyasya bhagavato’ṁśāṁśitva-bhedena bhajataś ca</w:t>
      </w:r>
      <w:r>
        <w:rPr>
          <w:rStyle w:val="Refdenotaalpie"/>
          <w:rFonts w:cs="Balaram"/>
          <w:lang w:val="fr-CA"/>
        </w:rPr>
        <w:footnoteReference w:id="3"/>
      </w:r>
      <w:r>
        <w:rPr>
          <w:lang w:val="fr-CA"/>
        </w:rPr>
        <w:t xml:space="preserve"> dāsya-sakhyādi-bhedena svarūpādhikyaṁ, premāṅkura-premādi-bhedena parimāṇādhikyaṁ ca </w:t>
      </w:r>
      <w:r>
        <w:rPr>
          <w:color w:val="FF0000"/>
          <w:lang w:val="fr-CA"/>
        </w:rPr>
        <w:t xml:space="preserve">prīti-sandarbhe </w:t>
      </w:r>
      <w:r>
        <w:rPr>
          <w:lang w:val="fr-CA"/>
        </w:rPr>
        <w:t>[98-104 paricchede] vivṛtya darśayiṣyāmaḥ | sākṣātkāra-mātrasyāpi yadyapi puruṣa-prayojanatvaṁ tathāpi tasminn api sākṣātkāre yāvān yāvān śrī-bhagavataḥ priyatva-dharmānubhavas tāvāṁs tāvān utkarṣaḥ | nirupādhi-prīty-āspadatā-svabhāvasya priyatva-dharmānubhavaṁ vinā tu sākṣātkāro’py asākṣātkāra eva mādhuryaṁ vinā duṣṭa-jihvayā khaṇḍasyeva | ata evoktaṁ śrī-ṛṣabhadevena—</w:t>
      </w:r>
      <w:r>
        <w:rPr>
          <w:rFonts w:eastAsia="MS Minchofalt"/>
          <w:color w:val="0000FF"/>
          <w:lang w:val="fr-CA"/>
        </w:rPr>
        <w:t xml:space="preserve">prītir na yāvan mayi vāsudeve; na mucyate deha-yogena tāvat | </w:t>
      </w:r>
      <w:r>
        <w:rPr>
          <w:rFonts w:eastAsia="MS Minchofalt"/>
          <w:lang w:val="fr-CA"/>
        </w:rPr>
        <w:t>[bhā.pu. 5.5.6] iti |</w:t>
      </w:r>
    </w:p>
    <w:p w:rsidR="00D4276A" w:rsidRDefault="00D4276A" w:rsidP="00F64539">
      <w:pPr>
        <w:rPr>
          <w:rFonts w:eastAsia="MS Minchofalt"/>
          <w:lang w:val="fr-CA"/>
        </w:rPr>
      </w:pPr>
    </w:p>
    <w:p w:rsidR="00D4276A" w:rsidRDefault="00D4276A" w:rsidP="00F64539">
      <w:pPr>
        <w:rPr>
          <w:rFonts w:eastAsia="MS Minchofalt"/>
          <w:lang w:val="fr-CA"/>
        </w:rPr>
      </w:pPr>
      <w:r>
        <w:rPr>
          <w:rFonts w:eastAsia="MS Minchofalt"/>
          <w:lang w:val="fr-CA"/>
        </w:rPr>
        <w:t>tataḥ prema-tāratamyenaiva bhakta-</w:t>
      </w:r>
      <w:r>
        <w:rPr>
          <w:lang w:val="fr-CA"/>
        </w:rPr>
        <w:t>mahattva-</w:t>
      </w:r>
      <w:r>
        <w:rPr>
          <w:rFonts w:eastAsia="MS Minchofalt"/>
          <w:lang w:val="fr-CA"/>
        </w:rPr>
        <w:t xml:space="preserve">tāratamyaṁ mukhyam | ata eva </w:t>
      </w:r>
      <w:r>
        <w:rPr>
          <w:rFonts w:eastAsia="MS Minchofalt"/>
          <w:color w:val="0000FF"/>
          <w:lang w:val="fr-CA"/>
        </w:rPr>
        <w:t xml:space="preserve">mayīśe kṛta-sauhṛdārthāḥ </w:t>
      </w:r>
      <w:r>
        <w:rPr>
          <w:rFonts w:eastAsia="MS Minchofalt"/>
          <w:lang w:val="fr-CA"/>
        </w:rPr>
        <w:t>[bhā.pu. 5.5.3] ity eva tal-lakṣaṇatvenoktam | yatra tu premādhikyaṁ sākṣātkāraḥ kaṣāyādi-rāhityādikam apy asti sa paramo mukhyaḥ | tatraikaikāṅga-vaikalye nyūna</w:t>
      </w:r>
      <w:r>
        <w:rPr>
          <w:rStyle w:val="Refdenotaalpie"/>
          <w:rFonts w:eastAsia="MS Minchofalt" w:cs="Balaram"/>
          <w:lang w:val="fr-CA"/>
        </w:rPr>
        <w:footnoteReference w:id="4"/>
      </w:r>
      <w:r>
        <w:rPr>
          <w:rFonts w:eastAsia="MS Minchofalt"/>
          <w:lang w:val="fr-CA"/>
        </w:rPr>
        <w:t xml:space="preserve"> iti jñeyam | tad evaṁ </w:t>
      </w:r>
      <w:r>
        <w:rPr>
          <w:rFonts w:eastAsia="MS Minchofalt"/>
          <w:color w:val="0000FF"/>
          <w:lang w:val="fr-CA"/>
        </w:rPr>
        <w:t xml:space="preserve">ye vā mayīśe </w:t>
      </w:r>
      <w:r>
        <w:rPr>
          <w:rFonts w:eastAsia="MS Minchofalt"/>
          <w:lang w:val="fr-CA"/>
        </w:rPr>
        <w:t>[bhā.pu. 5.5.3] ity ādinā ye uktās te tu prāpta-pārṣada-dehā na bhavanti, tathā viṣaya-vairāgyo’pi nigūḍha-saṁskāravanto’pi sambhavanti | tatas tad-vivecanāya prakaraṇāntaram utthāpyate—atheti |</w:t>
      </w:r>
    </w:p>
    <w:p w:rsidR="00D4276A" w:rsidRDefault="00D4276A" w:rsidP="00F64539">
      <w:pPr>
        <w:rPr>
          <w:rFonts w:eastAsia="MS Minchofalt"/>
          <w:b/>
          <w:lang w:val="fr-CA"/>
        </w:rPr>
      </w:pPr>
    </w:p>
    <w:p w:rsidR="00D4276A" w:rsidRDefault="00D4276A" w:rsidP="00F64539">
      <w:pPr>
        <w:rPr>
          <w:lang w:val="fr-CA"/>
        </w:rPr>
      </w:pPr>
      <w:r>
        <w:rPr>
          <w:lang w:val="fr-CA"/>
        </w:rPr>
        <w:t>athānantaraṁ bhāgavataṁ brūta taj-jñānārthaṁ sa ca nṝṇāṁ madhye yad-dharmo yat-svabhāvas taṁ svabhāvaṁ brūta | yathā ca sa ācarati anutiṣṭhati tad-anuṣṭhānaṁ brūta | yad brūte tad-vacanaṁ ca brūteti mānasa-kāyika-vācika-liṅga-pṛcchā |</w:t>
      </w:r>
    </w:p>
    <w:p w:rsidR="00D4276A" w:rsidRDefault="00D4276A" w:rsidP="00F64539">
      <w:pPr>
        <w:rPr>
          <w:lang w:val="fr-CA"/>
        </w:rPr>
      </w:pPr>
    </w:p>
    <w:p w:rsidR="00D4276A" w:rsidRDefault="00D4276A" w:rsidP="00F64539">
      <w:pPr>
        <w:rPr>
          <w:rFonts w:eastAsia="MS Minchofalt"/>
          <w:b/>
          <w:lang w:val="fr-CA"/>
        </w:rPr>
      </w:pPr>
      <w:r>
        <w:rPr>
          <w:lang w:val="fr-CA"/>
        </w:rPr>
        <w:t xml:space="preserve">nanu pūrvaṁ </w:t>
      </w:r>
      <w:r>
        <w:rPr>
          <w:color w:val="0000FF"/>
          <w:lang w:val="fr-CA"/>
        </w:rPr>
        <w:t xml:space="preserve">śṛṇvan subhadrāṇi rathāṅga-pāṇeḥ </w:t>
      </w:r>
      <w:r>
        <w:rPr>
          <w:lang w:val="fr-CA"/>
        </w:rPr>
        <w:t>[bhā.pu. 11.2.37] ity ādinā granthena tat-tal-liṅgaṁ śrī-kavinaivoktam ? satyam | tathāpi punas tad-anuvādena teṣu liṅgeṣu yair liṅgair bhagavat-priyo yādṛśa uttama-madhyamatādi-bheda-vivikto bhavati tāni liṅgāni vivicya brūtety arthaḥ ||44|| [bhakti-sandarbha 187]</w:t>
      </w:r>
    </w:p>
    <w:p w:rsidR="00D4276A" w:rsidRDefault="00D4276A" w:rsidP="00F64539">
      <w:pPr>
        <w:rPr>
          <w:rFonts w:eastAsia="MS Minchofalt"/>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bhāgavatasya bhavantīty ukte tasya lakṣaṇaṁ pṛcchati—atheti | yad-dharmo yat-svabhāva iti mānasa-liṅga-praśnaḥ | yādṛśa iti tasyaiva tāratamya-praśnaḥ | yathā ācaratīti kāyika-liṅga-praśnaḥ | yad brūte iti vācika-liṅga-praśnaḥ | kim etaiḥ praśnair iti ced ata āha—yair mānasādi-liṅgair bhagavat-priyo’numīyate ||44||</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jc w:val="center"/>
        <w:rPr>
          <w:rFonts w:eastAsia="MS Minchofalt"/>
          <w:b/>
          <w:bCs/>
          <w:lang w:val="fr-CA"/>
        </w:rPr>
      </w:pPr>
    </w:p>
    <w:p w:rsidR="00D4276A" w:rsidRDefault="00D4276A" w:rsidP="00F64539">
      <w:pPr>
        <w:jc w:val="center"/>
        <w:rPr>
          <w:rFonts w:eastAsia="MS Minchofalt"/>
          <w:b/>
          <w:bCs/>
          <w:lang w:val="fr-CA"/>
        </w:rPr>
      </w:pPr>
      <w:r>
        <w:rPr>
          <w:rFonts w:eastAsia="MS Minchofalt"/>
          <w:b/>
          <w:bCs/>
          <w:lang w:val="fr-CA"/>
        </w:rPr>
        <w:t>|| 11.2.45 ||</w:t>
      </w:r>
    </w:p>
    <w:p w:rsidR="00D4276A" w:rsidRDefault="00D4276A" w:rsidP="00F64539">
      <w:pPr>
        <w:jc w:val="center"/>
        <w:rPr>
          <w:rFonts w:eastAsia="MS Minchofalt"/>
          <w:b/>
          <w:bCs/>
          <w:lang w:val="fr-CA"/>
        </w:rPr>
      </w:pPr>
    </w:p>
    <w:p w:rsidR="00D4276A" w:rsidRDefault="00D4276A" w:rsidP="00F64539">
      <w:pPr>
        <w:jc w:val="center"/>
        <w:rPr>
          <w:rFonts w:eastAsia="MS Minchofalt"/>
          <w:b/>
          <w:bCs/>
          <w:lang w:val="fr-CA"/>
        </w:rPr>
      </w:pPr>
      <w:r>
        <w:rPr>
          <w:rFonts w:eastAsia="MS Minchofalt"/>
          <w:b/>
          <w:bCs/>
          <w:lang w:val="fr-CA"/>
        </w:rPr>
        <w:t>śrī-havir uvāca—</w:t>
      </w:r>
    </w:p>
    <w:p w:rsidR="00D4276A" w:rsidRDefault="00D4276A" w:rsidP="00F64539">
      <w:pPr>
        <w:pStyle w:val="Versequote"/>
        <w:rPr>
          <w:rFonts w:eastAsia="MS Minchofalt"/>
        </w:rPr>
      </w:pPr>
      <w:r>
        <w:rPr>
          <w:rFonts w:eastAsia="MS Minchofalt"/>
        </w:rPr>
        <w:t>sarva-bhūteṣu yaḥ paśyed bhagavad-bhāvam ātmanaḥ |</w:t>
      </w:r>
    </w:p>
    <w:p w:rsidR="00D4276A" w:rsidRDefault="00D4276A" w:rsidP="00F64539">
      <w:pPr>
        <w:pStyle w:val="Versequote"/>
        <w:rPr>
          <w:rFonts w:eastAsia="MS Minchofalt"/>
        </w:rPr>
      </w:pPr>
      <w:r>
        <w:rPr>
          <w:rFonts w:eastAsia="MS Minchofalt"/>
        </w:rPr>
        <w:t>bhūtāni bhagavaty ātmany eṣa bhāgavatottamaḥ ||</w:t>
      </w:r>
    </w:p>
    <w:p w:rsidR="00D4276A" w:rsidRDefault="00D4276A" w:rsidP="00F64539">
      <w:pPr>
        <w:jc w:val="center"/>
        <w:rPr>
          <w:rFonts w:eastAsia="MS Minchofalt"/>
          <w:b/>
          <w:bCs/>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yad dharma ity asyottaram āha trayeṇa—sarva-bhūteṣv iti | ātmanaḥ svasya sarva-bhūteṣu brahma-bhāvena samanvayaṁ paśyet | tathā brahma-rūpe ātmany adhiṣṭhāne bhūtāni ca yaḥ paśyet | yad vā—</w:t>
      </w:r>
      <w:r>
        <w:rPr>
          <w:rFonts w:eastAsia="MS Minchofalt"/>
          <w:bCs/>
          <w:color w:val="0000FF"/>
          <w:lang w:val="fr-CA"/>
        </w:rPr>
        <w:t xml:space="preserve">ātatatvāt pramātṛtvād ātmā hi paramo hariḥ </w:t>
      </w:r>
      <w:r>
        <w:rPr>
          <w:rFonts w:eastAsia="MS Minchofalt"/>
          <w:bCs/>
          <w:lang w:val="fr-CA"/>
        </w:rPr>
        <w:t>iti tantrokter ātmano hareḥ sarva-bhūteṣu maśakādiṣv api niyantṛtvena vartamānasya bhagavad-bhāvaṁ niratiśayaiśvaryam eva yaḥ paśyen na tu tasya tāratamyam | tathātmani harāv eva bhūtāni ca yaḥ paśyet | kathambhūte ? bhagavati apracyutaiśvaryādi-rūpe | na punar jaḍa-malina-bhūtāśrayatvena jāḍyādi-prasaktyā aiśvaryādi-cyutiṁ paśyet | sa sarvatra paripūrṇaṁ bhagavat-tattvaṁ paśyan bhāgavatottama ity arthaḥ ||45||</w:t>
      </w:r>
    </w:p>
    <w:p w:rsidR="00D4276A" w:rsidRDefault="00D4276A" w:rsidP="00F64539">
      <w:pPr>
        <w:rPr>
          <w:rFonts w:eastAsia="MS Minchofalt"/>
          <w:bCs/>
          <w:lang w:val="fr-CA"/>
        </w:rPr>
      </w:pPr>
    </w:p>
    <w:p w:rsidR="00D4276A" w:rsidRDefault="00D4276A" w:rsidP="00F64539">
      <w:pPr>
        <w:rPr>
          <w:lang w:val="fr-CA"/>
        </w:rPr>
      </w:pPr>
      <w:r>
        <w:rPr>
          <w:rFonts w:eastAsia="MS Minchofalt"/>
          <w:b/>
          <w:lang w:val="fr-CA"/>
        </w:rPr>
        <w:t xml:space="preserve">sanātana-prabhuḥ </w:t>
      </w:r>
      <w:r>
        <w:rPr>
          <w:rFonts w:eastAsia="MS Minchofalt"/>
          <w:lang w:val="fr-CA"/>
        </w:rPr>
        <w:t xml:space="preserve">(hari-bhakti-vilāsa 10.22) : </w:t>
      </w:r>
      <w:r>
        <w:rPr>
          <w:lang w:val="fr-CA"/>
        </w:rPr>
        <w:t>śrī-havi-yogeśvarasya uttare—</w:t>
      </w:r>
    </w:p>
    <w:p w:rsidR="00D4276A" w:rsidRDefault="00D4276A" w:rsidP="00F64539">
      <w:pPr>
        <w:rPr>
          <w:lang w:val="fr-CA"/>
        </w:rPr>
      </w:pPr>
    </w:p>
    <w:p w:rsidR="00D4276A" w:rsidRDefault="00D4276A" w:rsidP="00F64539">
      <w:pPr>
        <w:pStyle w:val="Cita"/>
        <w:rPr>
          <w:color w:val="0000FF"/>
        </w:rPr>
      </w:pPr>
      <w:r>
        <w:rPr>
          <w:color w:val="0000FF"/>
        </w:rPr>
        <w:t>atha bhāgavataṁ brūta yad dharmo yādṛśo nṛṇām |</w:t>
      </w:r>
    </w:p>
    <w:p w:rsidR="00D4276A" w:rsidRDefault="00D4276A" w:rsidP="00F64539">
      <w:pPr>
        <w:pStyle w:val="Cita"/>
      </w:pPr>
      <w:r>
        <w:rPr>
          <w:color w:val="0000FF"/>
        </w:rPr>
        <w:t xml:space="preserve">yathā carati yad brūte yair liṅgair bhagavat-priyaḥ || </w:t>
      </w:r>
      <w:r>
        <w:t>[11.2.44]</w:t>
      </w:r>
    </w:p>
    <w:p w:rsidR="00D4276A" w:rsidRDefault="00D4276A" w:rsidP="00F64539">
      <w:pPr>
        <w:pStyle w:val="Cita"/>
      </w:pPr>
    </w:p>
    <w:p w:rsidR="00D4276A" w:rsidRDefault="00D4276A" w:rsidP="00F64539">
      <w:r>
        <w:t xml:space="preserve">iti śrī-nimi-praśnasya prativacane | tatra yad dharmo yasmin dharme pariniṣṭhite ity asyottaram—sarva-bhūteṣv iti | </w:t>
      </w:r>
      <w:r>
        <w:rPr>
          <w:color w:val="0000FF"/>
        </w:rPr>
        <w:t xml:space="preserve">ātatatvāt pramātṛtvād ātmā hi paramo hariḥ </w:t>
      </w:r>
      <w:r>
        <w:t>iti tantrokteḥ, ātmano hareḥ sarva-bhūteṣu maśakādiṣv api niyantṛtvena vartamānasya bhagavad-bhāvaṁ niratiśayaiśvaryam eva yaḥ paśyen na tu tāratamyam | ayaṁ cātma-jñāna-para iti jñeyaṁ prakaraṇa-balāt | evam agre īśvare ity ādi pada-dvaye’pi | ata eva paśyed iti sambhāvanāyāṁ saptamī | ātma-jñāna-parasya tādṛśa-bhagavaj-jñānāsambhavāt tathātmani harāv eva bhūtāni ca yaḥ paśyet | kathambhūte ? bhagavati apracyutaiśvaryādi-rūpe | na punar jaḍa-malina-bhūtāśrayatvena jāḍyādi-prasaktyā aiśvaryādi-cyutiṁ paśyet | sa sarvatra paripūrṇaṁ bhagavat-tattvaṁ paśyan bhāgavatottama ity arthaḥ ||45||</w:t>
      </w:r>
    </w:p>
    <w:p w:rsidR="00D4276A" w:rsidRDefault="00D4276A" w:rsidP="00F64539">
      <w:pPr>
        <w:rPr>
          <w:rFonts w:eastAsia="MS Minchofalt"/>
          <w:bCs/>
        </w:rPr>
      </w:pPr>
    </w:p>
    <w:p w:rsidR="00D4276A" w:rsidRPr="002D145D" w:rsidRDefault="00D4276A" w:rsidP="00185BC1">
      <w:pPr>
        <w:pStyle w:val="Cita"/>
        <w:rPr>
          <w:noProof w:val="0"/>
          <w:cs/>
          <w:lang w:bidi="sa-IN"/>
        </w:rPr>
      </w:pPr>
      <w:r w:rsidRPr="002D145D">
        <w:rPr>
          <w:noProof w:val="0"/>
          <w:cs/>
          <w:lang w:bidi="sa-IN"/>
        </w:rPr>
        <w:t>sveṣṭa-devasya bhāvaṁ yaḥ sarva-bhūteṣu paśyati |</w:t>
      </w:r>
    </w:p>
    <w:p w:rsidR="00D4276A" w:rsidRDefault="00D4276A" w:rsidP="00185BC1">
      <w:pPr>
        <w:pStyle w:val="Cita"/>
        <w:rPr>
          <w:rFonts w:eastAsia="MS Minchofalt"/>
          <w:noProof w:val="0"/>
          <w:lang w:bidi="sa-IN"/>
        </w:rPr>
      </w:pPr>
      <w:r w:rsidRPr="002D145D">
        <w:rPr>
          <w:noProof w:val="0"/>
          <w:cs/>
          <w:lang w:bidi="sa-IN"/>
        </w:rPr>
        <w:t>bhāvayanti ca tāny asminn ity arthaḥ sammataḥ satām ||</w:t>
      </w:r>
      <w:r>
        <w:rPr>
          <w:rFonts w:eastAsia="MS Minchofalt"/>
          <w:noProof w:val="0"/>
          <w:lang w:bidi="sa-IN"/>
        </w:rPr>
        <w:t xml:space="preserve"> [ha.bha.vi. 10.</w:t>
      </w:r>
      <w:r w:rsidRPr="002D145D">
        <w:rPr>
          <w:noProof w:val="0"/>
          <w:cs/>
          <w:lang w:bidi="sa-IN"/>
        </w:rPr>
        <w:t>72</w:t>
      </w:r>
      <w:r w:rsidRPr="00185BC1">
        <w:rPr>
          <w:noProof w:val="0"/>
          <w:cs/>
          <w:lang w:bidi="sa-IN"/>
        </w:rPr>
        <w:t>]</w:t>
      </w:r>
    </w:p>
    <w:p w:rsidR="00D4276A" w:rsidRDefault="00D4276A" w:rsidP="00185BC1">
      <w:pPr>
        <w:pStyle w:val="Cita"/>
        <w:rPr>
          <w:rFonts w:eastAsia="MS Minchofalt"/>
        </w:rPr>
      </w:pPr>
    </w:p>
    <w:p w:rsidR="00D4276A" w:rsidRDefault="00D4276A" w:rsidP="00F64539">
      <w:r>
        <w:rPr>
          <w:rFonts w:eastAsia="MS Minchofalt"/>
          <w:b/>
        </w:rPr>
        <w:t>krama-sandarbhaḥ :</w:t>
      </w:r>
      <w:r>
        <w:rPr>
          <w:rFonts w:eastAsia="MS Minchofalt"/>
        </w:rPr>
        <w:t xml:space="preserve"> yad-dharma ity atrottaraṁ trayeṇa | </w:t>
      </w:r>
      <w:r>
        <w:t xml:space="preserve">tatra tat-tad-anubhava-dvārāvagamyena mānasa-liṅgena mahā-bhāgavataṁ lakṣayati sarva-bhūteṣv ity ādi | </w:t>
      </w:r>
      <w:r>
        <w:rPr>
          <w:color w:val="0000FF"/>
        </w:rPr>
        <w:t>evaṁ-vrataḥ sva-priya-nāma-kīrtyā jātānurāgo druta-citta uccaiḥ</w:t>
      </w:r>
      <w:r>
        <w:t xml:space="preserve"> [bhā.pu. 11.2.38] iti śrī-kavi-vākyokta-rītyā yaś citta-drava-hāsa-rodanādy-anubhāvakānurāga-vaśatvāt </w:t>
      </w:r>
      <w:r>
        <w:rPr>
          <w:color w:val="0000FF"/>
        </w:rPr>
        <w:t xml:space="preserve">khaṁ vāyum agnim </w:t>
      </w:r>
      <w:r>
        <w:t>[bhā.pu. 11.2.39] ity ādi-tad-ukta-prakāreṇaiva cetanācetaneṣu sarva-bhūteṣu ātmano bhagavad-bhāvam ātmābhīṣṭo yo bhagavad-ādy-anubhavas tam evety arthaḥ | paśyed anubhavati | atas tāni ca bhūtāni ātmani sva-citte tathā sphurati yo bhagavān tasminn eva tad-āśritatvenaiva anubhavati, eṣa bhāgavatottamo bhavati | ittham eva śrī-vraja-devībhir uktam—</w:t>
      </w:r>
      <w:r>
        <w:rPr>
          <w:color w:val="0000FF"/>
        </w:rPr>
        <w:t xml:space="preserve">vana-latās tarava ātmani viṣṇuṁ vyañjayantya iva puṣpa-phalāḍhyāḥ </w:t>
      </w:r>
      <w:r>
        <w:t>[bhā.pu. 10.35.9] ity ādi |</w:t>
      </w:r>
    </w:p>
    <w:p w:rsidR="00D4276A" w:rsidRDefault="00D4276A" w:rsidP="00F64539"/>
    <w:p w:rsidR="00D4276A" w:rsidRDefault="00D4276A" w:rsidP="00F64539">
      <w:r>
        <w:t xml:space="preserve">yad vā, ātmano yo bhagavati bhāvaḥ premā, tam eva cetanācetaneṣu bhūteṣu paśyati | śeṣaṁ pūrvavat | ata eva bhakta-rūpa-tad-adhiṣṭhāna-buddhi-jāta-bhaktyā tāni namaskarotīti | </w:t>
      </w:r>
      <w:r>
        <w:rPr>
          <w:color w:val="0000FF"/>
        </w:rPr>
        <w:t>khaṁ vāyum</w:t>
      </w:r>
      <w:r>
        <w:t xml:space="preserve"> ity ādau pūrvam uktam iti bhāvaḥ | tathaiva coktaṁ tābhir eva—</w:t>
      </w:r>
    </w:p>
    <w:p w:rsidR="00D4276A" w:rsidRDefault="00D4276A" w:rsidP="00F64539"/>
    <w:p w:rsidR="00D4276A" w:rsidRDefault="00D4276A" w:rsidP="00F64539">
      <w:pPr>
        <w:ind w:left="720"/>
        <w:rPr>
          <w:color w:val="0000FF"/>
        </w:rPr>
      </w:pPr>
      <w:r>
        <w:rPr>
          <w:color w:val="0000FF"/>
        </w:rPr>
        <w:t xml:space="preserve">nadyas tadā tad upadhārya mukunda-gītam </w:t>
      </w:r>
    </w:p>
    <w:p w:rsidR="00D4276A" w:rsidRDefault="00D4276A" w:rsidP="00F64539">
      <w:pPr>
        <w:ind w:left="720"/>
      </w:pPr>
      <w:r>
        <w:rPr>
          <w:color w:val="0000FF"/>
        </w:rPr>
        <w:t>āvarta-lakṣita-mano-bhava-bhagna-vegāḥ ||</w:t>
      </w:r>
      <w:r>
        <w:t xml:space="preserve"> [bhā.pu. 10.21.15] ity ādi |</w:t>
      </w:r>
    </w:p>
    <w:p w:rsidR="00D4276A" w:rsidRDefault="00D4276A" w:rsidP="00F64539"/>
    <w:p w:rsidR="00D4276A" w:rsidRDefault="00D4276A" w:rsidP="00F64539">
      <w:pPr>
        <w:rPr>
          <w:rFonts w:eastAsia="MS Minchofalt"/>
        </w:rPr>
      </w:pPr>
      <w:r>
        <w:t xml:space="preserve">yad vā, śrī-paṭṭa-mahiṣībhir api </w:t>
      </w:r>
      <w:r>
        <w:rPr>
          <w:color w:val="0000FF"/>
        </w:rPr>
        <w:t xml:space="preserve">kurari vilapasi tvam </w:t>
      </w:r>
      <w:r>
        <w:t xml:space="preserve">[bhā.pu. 10.90.7] ity ādi | atra na brahma-jñānam abhidhīyate, bhāgavatais taj-jñānasya tat-phalasya ca heyatvena jīva-bhagavad-vibhāgābhāvena ca bhāgavatva-virodhāt | </w:t>
      </w:r>
      <w:r>
        <w:rPr>
          <w:color w:val="0000FF"/>
        </w:rPr>
        <w:t xml:space="preserve">ahaituky avyavahitā </w:t>
      </w:r>
      <w:r>
        <w:t xml:space="preserve">[bhā.pu. 3.29.10] ity ādau hy aikāntika-bhakti-lakṣaṇānusāreṇa sutarām uttamatva-virodhāc ca | na ca nirākāreśvara-jñānaṁ </w:t>
      </w:r>
      <w:r>
        <w:rPr>
          <w:color w:val="0000FF"/>
        </w:rPr>
        <w:t xml:space="preserve">praṇaya-raśanayā dhṛtāṅghri-padmaḥ </w:t>
      </w:r>
      <w:r>
        <w:t>[bhā.pu. 11.2.53] ity upasaṁhāra-gata-lakṣaṇa-parama-kāṣṭhā-virodhād eveti vivecanīyam ||45||</w:t>
      </w:r>
    </w:p>
    <w:p w:rsidR="00D4276A" w:rsidRDefault="00D4276A" w:rsidP="00F64539">
      <w:pPr>
        <w:rPr>
          <w:rFonts w:eastAsia="MS Minchofalt"/>
        </w:rPr>
      </w:pPr>
    </w:p>
    <w:p w:rsidR="00D4276A" w:rsidRDefault="00D4276A" w:rsidP="00F64539">
      <w:pPr>
        <w:rPr>
          <w:rFonts w:eastAsia="MS Minchofalt"/>
          <w:bCs/>
        </w:rPr>
      </w:pPr>
      <w:r>
        <w:rPr>
          <w:rFonts w:eastAsia="MS Minchofalt"/>
          <w:b/>
          <w:bCs/>
        </w:rPr>
        <w:t>viśvanāthaḥ :</w:t>
      </w:r>
      <w:r>
        <w:rPr>
          <w:rFonts w:eastAsia="MS Minchofalt"/>
          <w:bCs/>
        </w:rPr>
        <w:t xml:space="preserve"> ātmanaḥ svasya upāsyo yo bhagavāṁs tasya bhāvaṁ vidyamānatāṁ sarva-bhūteṣu yaḥ paśyet, yathā sa kva iti hiraṇyakaśipunā pṛṣṭaḥ prahlādaḥ sarvatraivety uktvā stambhe’pi mat-prabhur dṛśyata iti svopāsyaṁ bhagavantaṁ dṛṣṭavān evety arthaḥ | tathā ātmany ātmīye ātmopāsye bhagavati ca bhūtāni paśyet, yathā śrī-yaśodā kṛṣṇasya jaṭhara eva sarva-bhūtāny apaśyat | </w:t>
      </w:r>
    </w:p>
    <w:p w:rsidR="00D4276A" w:rsidRDefault="00D4276A" w:rsidP="00F64539">
      <w:pPr>
        <w:rPr>
          <w:rFonts w:eastAsia="MS Minchofalt"/>
          <w:bCs/>
        </w:rPr>
      </w:pPr>
    </w:p>
    <w:p w:rsidR="00D4276A" w:rsidRDefault="00D4276A" w:rsidP="00F64539">
      <w:pPr>
        <w:rPr>
          <w:rFonts w:eastAsia="MS Minchofalt"/>
        </w:rPr>
      </w:pPr>
      <w:r>
        <w:rPr>
          <w:rFonts w:eastAsia="MS Minchofalt"/>
          <w:bCs/>
        </w:rPr>
        <w:t xml:space="preserve">yad vā, ātmani sva-manasi sphurati yo bhagavāṁs tasminn eva bhūtāni tad-viṣayaka-premavanti yaḥ paśyet, yathā </w:t>
      </w:r>
      <w:r>
        <w:rPr>
          <w:rFonts w:eastAsia="MS Minchofalt"/>
          <w:bCs/>
          <w:color w:val="0000FF"/>
        </w:rPr>
        <w:t xml:space="preserve">vana-latās tarava ātmani viṣṇuṁ vyañjayantya iva puṣpa-phulāḍhyāḥ </w:t>
      </w:r>
      <w:r>
        <w:rPr>
          <w:rFonts w:eastAsia="MS Minchofalt"/>
          <w:bCs/>
        </w:rPr>
        <w:t xml:space="preserve">[bhā.pu. </w:t>
      </w:r>
      <w:r>
        <w:t xml:space="preserve">10.35.9] </w:t>
      </w:r>
      <w:r>
        <w:rPr>
          <w:rFonts w:eastAsia="MS Minchofalt"/>
          <w:bCs/>
        </w:rPr>
        <w:t xml:space="preserve">iti </w:t>
      </w:r>
      <w:r>
        <w:rPr>
          <w:rFonts w:eastAsia="MS Minchofalt"/>
          <w:bCs/>
          <w:color w:val="0000FF"/>
        </w:rPr>
        <w:t xml:space="preserve">nadyas tadā tad upadhārya mukunda-gītam </w:t>
      </w:r>
      <w:r>
        <w:rPr>
          <w:rFonts w:eastAsia="MS Minchofalt"/>
          <w:bCs/>
        </w:rPr>
        <w:t xml:space="preserve">[bhā.pu. 10.21.15] ity ādikaṁ vraja-sundaryaḥ | </w:t>
      </w:r>
      <w:r>
        <w:rPr>
          <w:rFonts w:eastAsia="MS Minchofalt"/>
          <w:color w:val="0000FF"/>
        </w:rPr>
        <w:t xml:space="preserve">kurari vilapasi tvam </w:t>
      </w:r>
      <w:r>
        <w:rPr>
          <w:rFonts w:eastAsia="MS Minchofalt"/>
        </w:rPr>
        <w:t xml:space="preserve">[bhā.pu. 10.90.15] iti </w:t>
      </w:r>
      <w:r>
        <w:rPr>
          <w:rFonts w:eastAsia="MS Minchofalt"/>
          <w:color w:val="0000FF"/>
        </w:rPr>
        <w:t>kṣiti-dhara cintayase… stanair vidhartum</w:t>
      </w:r>
      <w:r>
        <w:rPr>
          <w:rFonts w:eastAsia="MS Minchofalt"/>
        </w:rPr>
        <w:t xml:space="preserve"> [bhā.pu. 10.90.22] ity ādikaṁ paṭṭa-mahiṣyāś coktavatya eva | ata evātmano bhagavad-bhāvaṁ sarva-bhūteṣu paśyati bhāvayanti ca | bhūtānīty asyārthaḥ sammataḥ satām iti śrīmat-sanātana-caraṇānāṁ kārikā prasiddhā | </w:t>
      </w:r>
    </w:p>
    <w:p w:rsidR="00D4276A" w:rsidRDefault="00D4276A" w:rsidP="00F64539">
      <w:pPr>
        <w:rPr>
          <w:rFonts w:eastAsia="MS Minchofalt"/>
        </w:rPr>
      </w:pPr>
    </w:p>
    <w:p w:rsidR="00D4276A" w:rsidRDefault="00D4276A" w:rsidP="00F64539">
      <w:pPr>
        <w:rPr>
          <w:rFonts w:eastAsia="MS Minchofalt"/>
        </w:rPr>
      </w:pPr>
      <w:r>
        <w:rPr>
          <w:rFonts w:eastAsia="MS Minchofalt"/>
        </w:rPr>
        <w:t xml:space="preserve">atra paśyed iti </w:t>
      </w:r>
      <w:r>
        <w:t xml:space="preserve">tathā darśana-yogyataiva vivakṣitā, na tu tathā darśanasya sārva-kālikatā | tathātve nārada-vyāsa-śukādāv apy avyāptiḥ syān, nahi te sarvadaiva sarvatra bhagavantaṁ paśyanti, kintu tad-didṛkṣādhikya evātas tad-darśanautkaṇṭhyam atyadhikaṁ yadā vardhate, tadaiva kāmukāḥ kāminī-mayam iti nyāyena sarva-jagad eva bhagavan-mayaṁ paśyet | tathaiva </w:t>
      </w:r>
      <w:r>
        <w:rPr>
          <w:color w:val="0000FF"/>
        </w:rPr>
        <w:t xml:space="preserve">ātmavan manyate jagad </w:t>
      </w:r>
      <w:r>
        <w:t>iti nyāyena sarva-bhūtāny eva premautkaṇṭhya-vyākulāny eva paśyed iti jñeyam | atra dṛśer jñānārthatve vyākhyāte bhagavataḥ sarva-bhūtādheyatvādhāratva-jñānavataḥ śāstrajña-mātrasyaiva bhāgavatottamatvaṁ syād iti tan na vyākhyātam ||45||</w:t>
      </w:r>
    </w:p>
    <w:p w:rsidR="00D4276A" w:rsidRDefault="00D4276A" w:rsidP="00F64539">
      <w:pPr>
        <w:rPr>
          <w:rFonts w:eastAsia="MS Minchofalt"/>
          <w:bCs/>
        </w:rPr>
      </w:pPr>
    </w:p>
    <w:p w:rsidR="00D4276A" w:rsidRDefault="00D4276A" w:rsidP="00FB579D">
      <w:pPr>
        <w:rPr>
          <w:rFonts w:eastAsia="MS Minchofalt"/>
          <w:lang w:val="fr-CA"/>
        </w:rPr>
      </w:pPr>
      <w:r>
        <w:rPr>
          <w:rFonts w:eastAsia="MS Minchofalt"/>
          <w:b/>
          <w:lang w:val="fr-CA"/>
        </w:rPr>
        <w:t xml:space="preserve">siddhānta-sarasvatī : </w:t>
      </w:r>
      <w:r>
        <w:rPr>
          <w:rFonts w:eastAsia="MS Minchofalt"/>
          <w:lang w:val="fr-CA"/>
        </w:rPr>
        <w:t>yaḥ sarva-bhūteṣu cetanācetanātmakeṣu sarveṣu ātmanaḥ bhoga-jaḍātītasya aprākṛtasya bhagavad-bhāvaṁ bhūtānāṁ bhagavat-sevopayogi-siddha-svarūpādikaṁ paśyet, ātmani bhagavati nija-siddha-rūpeṇa aprākṛta-nitya-sevā-parāṇi bhūtāni paśyet, sa eṣa bhāgavatottamaḥ | aprākṛta-bhāva-prābalyena mahā-bhāgavatāḥ sarvatra sevya-sevaka-bhāvāvasthitāḥ kṛṣṇa-kārṣṇān paśyanti bahir-dṛṣṭer abhāvāt ||45|| [anubhāṣya to cai.ca. 2.8.275]</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b/>
          <w:bCs/>
          <w:lang w:val="fr-CA"/>
        </w:rPr>
      </w:pPr>
    </w:p>
    <w:p w:rsidR="00D4276A" w:rsidRDefault="00D4276A" w:rsidP="00F64539">
      <w:pPr>
        <w:jc w:val="center"/>
        <w:rPr>
          <w:rFonts w:eastAsia="MS Minchofalt"/>
          <w:b/>
          <w:bCs/>
          <w:lang w:val="fr-CA"/>
        </w:rPr>
      </w:pPr>
      <w:r>
        <w:rPr>
          <w:rFonts w:eastAsia="MS Minchofalt"/>
          <w:b/>
          <w:bCs/>
          <w:lang w:val="fr-CA"/>
        </w:rPr>
        <w:t>|| 11.2.46 ||</w:t>
      </w:r>
    </w:p>
    <w:p w:rsidR="00D4276A" w:rsidRDefault="00D4276A" w:rsidP="00F64539">
      <w:pPr>
        <w:jc w:val="center"/>
        <w:rPr>
          <w:rFonts w:eastAsia="MS Minchofalt"/>
          <w:b/>
          <w:bCs/>
          <w:lang w:val="fr-CA"/>
        </w:rPr>
      </w:pPr>
    </w:p>
    <w:p w:rsidR="00D4276A" w:rsidRDefault="00D4276A" w:rsidP="00F64539">
      <w:pPr>
        <w:pStyle w:val="Versequote"/>
        <w:rPr>
          <w:rFonts w:eastAsia="MS Minchofalt"/>
        </w:rPr>
      </w:pPr>
      <w:r>
        <w:rPr>
          <w:rFonts w:eastAsia="MS Minchofalt"/>
        </w:rPr>
        <w:t>īśvare tad-adhīneṣu bāliśeṣu dviṣatsu ca |</w:t>
      </w:r>
    </w:p>
    <w:p w:rsidR="00D4276A" w:rsidRDefault="00D4276A" w:rsidP="00F64539">
      <w:pPr>
        <w:pStyle w:val="Versequote"/>
        <w:rPr>
          <w:rFonts w:eastAsia="MS Minchofalt"/>
        </w:rPr>
      </w:pPr>
      <w:r>
        <w:rPr>
          <w:rFonts w:eastAsia="MS Minchofalt"/>
        </w:rPr>
        <w:t>prema-maitrī-kṛpopekṣā yaḥ karoti sa madhyamaḥ ||</w:t>
      </w:r>
    </w:p>
    <w:p w:rsidR="00D4276A" w:rsidRDefault="00D4276A" w:rsidP="00F64539">
      <w:pPr>
        <w:rPr>
          <w:rFonts w:eastAsia="MS Minchofalt"/>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prema ca maitrī ca kṛpā ca upekṣā ca tā īśvarādiṣu caturṣu yaḥ karoti sa madhyamo bhāgavataḥ | evambhūtasya bhedasya darśanāt ||46||</w:t>
      </w:r>
    </w:p>
    <w:p w:rsidR="00D4276A" w:rsidRDefault="00D4276A" w:rsidP="00F64539">
      <w:pPr>
        <w:rPr>
          <w:rFonts w:eastAsia="MS Minchofalt"/>
          <w:bCs/>
          <w:lang w:val="fr-CA"/>
        </w:rPr>
      </w:pPr>
    </w:p>
    <w:p w:rsidR="00D4276A" w:rsidRDefault="00D4276A" w:rsidP="00F64539">
      <w:pPr>
        <w:rPr>
          <w:rFonts w:eastAsia="MS Minchofalt"/>
          <w:lang w:val="fr-CA"/>
        </w:rPr>
      </w:pPr>
      <w:r>
        <w:rPr>
          <w:rFonts w:eastAsia="MS Minchofalt"/>
          <w:b/>
          <w:lang w:val="fr-CA"/>
        </w:rPr>
        <w:t xml:space="preserve">sanātana-prabhuḥ </w:t>
      </w:r>
      <w:r>
        <w:rPr>
          <w:rFonts w:eastAsia="MS Minchofalt"/>
          <w:lang w:val="fr-CA"/>
        </w:rPr>
        <w:t xml:space="preserve">(hari-bhakti-vilāsa 10.25) : īśvare bhagavati prema, tad-adhīneṣu tad-bhakteṣu maitrī sakhyam, bāliśeṣu ajñeṣu kṛpām, dviṣatsu copekṣāṁ yaḥ karoti, sa madhyama-bhāgavata ity arthaḥ, tādṛśa-bheda-darśanāt | </w:t>
      </w:r>
    </w:p>
    <w:p w:rsidR="00D4276A" w:rsidRDefault="00D4276A" w:rsidP="00F64539">
      <w:pPr>
        <w:rPr>
          <w:rFonts w:eastAsia="MS Minchofalt"/>
          <w:lang w:val="fr-CA"/>
        </w:rPr>
      </w:pPr>
    </w:p>
    <w:p w:rsidR="00D4276A" w:rsidRPr="006F5078" w:rsidRDefault="00D4276A" w:rsidP="00F64539">
      <w:pPr>
        <w:rPr>
          <w:rFonts w:eastAsia="MS Minchofalt"/>
          <w:lang w:val="fr-CA"/>
        </w:rPr>
      </w:pPr>
      <w:r>
        <w:rPr>
          <w:rFonts w:eastAsia="MS Minchofalt"/>
          <w:lang w:val="fr-CA"/>
        </w:rPr>
        <w:t xml:space="preserve">yad vā, </w:t>
      </w:r>
      <w:r w:rsidRPr="006F5078">
        <w:rPr>
          <w:rFonts w:eastAsia="MS Minchofalt"/>
          <w:color w:val="0000FF"/>
          <w:szCs w:val="20"/>
          <w:lang w:val="fr-CA"/>
        </w:rPr>
        <w:t>sarva-bhūteṣ</w:t>
      </w:r>
      <w:r>
        <w:rPr>
          <w:rFonts w:eastAsia="MS Minchofalt"/>
          <w:color w:val="0000FF"/>
          <w:szCs w:val="20"/>
          <w:lang w:val="fr-CA"/>
        </w:rPr>
        <w:t>u</w:t>
      </w:r>
      <w:r w:rsidRPr="006F5078">
        <w:rPr>
          <w:rFonts w:eastAsia="MS Minchofalt"/>
          <w:color w:val="0000FF"/>
          <w:szCs w:val="20"/>
          <w:lang w:val="fr-CA"/>
        </w:rPr>
        <w:t xml:space="preserve"> </w:t>
      </w:r>
      <w:r>
        <w:rPr>
          <w:rFonts w:eastAsia="MS Minchofalt"/>
          <w:lang w:val="fr-CA"/>
        </w:rPr>
        <w:t>[bhā.pu. 11.2.45] ity asyāyam artho draṣṭavyaḥ—ātmano yo bhagavān iṣṭa-devaḥ śrī-kṛṣṇaḥ, tasya bhāvaṁ prema sarva-bhūteṣu yaḥ paśyet, tayā yāni bhūtāṇi sarvāṇi teṣāṁ ca bhāvaṁ bhagavati yaḥ paśyet | teṣāṁ tad-bhāve hetuḥ—ātmani ātmavat svato jagataḥ premāspade | yad vā, cetayitari tat-preraṇa-prasādenaiva tad-bhāva</w:t>
      </w:r>
      <w:r w:rsidRPr="006F5078">
        <w:rPr>
          <w:rFonts w:eastAsia="MS Minchofalt"/>
          <w:lang w:val="fr-CA"/>
        </w:rPr>
        <w:t xml:space="preserve"> ity arthaḥ |</w:t>
      </w:r>
      <w:r>
        <w:rPr>
          <w:rFonts w:eastAsia="MS Minchofalt"/>
          <w:lang w:val="fr-CA"/>
        </w:rPr>
        <w:t xml:space="preserve"> kiṁ vā, ātmako’pi cetayitṛtvena tasya paramātmatayātmano’pi sakāśāt parama-premāspadatvaṁ yuktam eveti | evaṁ ca svayaṁ parama-prema-rasa-plutatayā svānumānenānyeṣv api tathādṛṣṭyāsau bhāgavatottama eva</w:t>
      </w:r>
      <w:r w:rsidRPr="006F5078">
        <w:rPr>
          <w:rFonts w:eastAsia="MS Minchofalt"/>
          <w:lang w:val="fr-CA"/>
        </w:rPr>
        <w:t xml:space="preserve"> ity arthaḥ </w:t>
      </w:r>
      <w:r>
        <w:rPr>
          <w:rFonts w:eastAsia="MS Minchofalt"/>
          <w:lang w:val="fr-CA"/>
        </w:rPr>
        <w:t>iti | tad-apekṣayā cāsya madhyamatvam ucitam eva | tādṛśa-prema-rāhityena sarvatra tādṛśa-dṛṣṭy-abhāvāt | itthaṁ vyākhyāya ca padyam idaṁ prema-paratādau draṣṭavyam ||46||</w:t>
      </w:r>
    </w:p>
    <w:p w:rsidR="00D4276A" w:rsidRDefault="00D4276A" w:rsidP="00F64539">
      <w:pPr>
        <w:rPr>
          <w:rFonts w:eastAsia="MS Minchofalt"/>
          <w:bCs/>
          <w:lang w:val="fr-CA"/>
        </w:rPr>
      </w:pPr>
    </w:p>
    <w:p w:rsidR="00D4276A" w:rsidRDefault="00D4276A" w:rsidP="00F64539">
      <w:pPr>
        <w:rPr>
          <w:lang w:val="fr-CA"/>
        </w:rPr>
      </w:pPr>
      <w:r>
        <w:rPr>
          <w:rFonts w:eastAsia="MS Minchofalt"/>
          <w:b/>
          <w:lang w:val="fr-CA"/>
        </w:rPr>
        <w:t xml:space="preserve">krama-sandarbhaḥ : </w:t>
      </w:r>
      <w:r>
        <w:rPr>
          <w:lang w:val="fr-CA"/>
        </w:rPr>
        <w:t>atha mānasa-liṅga-viśeṣaṇenaiva madhyama-bhāgavataṁ lakṣayati—</w:t>
      </w:r>
    </w:p>
    <w:p w:rsidR="00D4276A" w:rsidRDefault="00D4276A" w:rsidP="00F64539">
      <w:pPr>
        <w:rPr>
          <w:lang w:val="fr-CA"/>
        </w:rPr>
      </w:pPr>
      <w:r>
        <w:rPr>
          <w:rFonts w:eastAsia="MS Minchofalt"/>
          <w:lang w:val="fr-CA"/>
        </w:rPr>
        <w:t xml:space="preserve">īśvare iti | </w:t>
      </w:r>
      <w:r>
        <w:rPr>
          <w:lang w:val="fr-CA"/>
        </w:rPr>
        <w:t>parameśvare prema karoti | tasmin bhakti-yukto bhavatīty arthaḥ | tathā tad-adhīneṣu bhakteṣu ca maitrīṁ bandhu-bhāvam | bāliśeṣu tad-bhaktim ajānatsu udāsīneṣu kṛpām | yathoktaṁ śrī-prahlādena—</w:t>
      </w:r>
    </w:p>
    <w:p w:rsidR="00D4276A" w:rsidRDefault="00D4276A" w:rsidP="00F64539">
      <w:pPr>
        <w:rPr>
          <w:lang w:val="fr-CA"/>
        </w:rPr>
      </w:pPr>
    </w:p>
    <w:p w:rsidR="00D4276A" w:rsidRDefault="00D4276A" w:rsidP="00F64539">
      <w:pPr>
        <w:ind w:left="720"/>
        <w:rPr>
          <w:color w:val="0000FF"/>
          <w:lang w:val="fr-CA"/>
        </w:rPr>
      </w:pPr>
      <w:r>
        <w:rPr>
          <w:color w:val="0000FF"/>
          <w:lang w:val="fr-CA"/>
        </w:rPr>
        <w:t>śoce tato vimukha-cetasa indriyārthā</w:t>
      </w:r>
    </w:p>
    <w:p w:rsidR="00D4276A" w:rsidRDefault="00D4276A" w:rsidP="00F64539">
      <w:pPr>
        <w:ind w:left="720"/>
        <w:rPr>
          <w:lang w:val="fr-CA"/>
        </w:rPr>
      </w:pPr>
      <w:r>
        <w:rPr>
          <w:color w:val="0000FF"/>
          <w:lang w:val="fr-CA"/>
        </w:rPr>
        <w:t>māyā-sukhāya bharam udvahato vimūḍhān |</w:t>
      </w:r>
      <w:r>
        <w:rPr>
          <w:lang w:val="fr-CA"/>
        </w:rPr>
        <w:t xml:space="preserve"> [bhā.pu. 7.9.42] iti |</w:t>
      </w:r>
    </w:p>
    <w:p w:rsidR="00D4276A" w:rsidRDefault="00D4276A" w:rsidP="00F64539">
      <w:pPr>
        <w:rPr>
          <w:lang w:val="fr-CA"/>
        </w:rPr>
      </w:pPr>
    </w:p>
    <w:p w:rsidR="00D4276A" w:rsidRDefault="00D4276A" w:rsidP="00F64539">
      <w:r>
        <w:t>ātmano dviṣatsu upekṣām | tadīya-dveṣe cittākṣobhenodāsīnyam ity arthaḥ | teṣv api bāliśatvena kṛpāṁśa-sad-bhāvāt | yathaiva śrī-prahlādo hiraṇyakaśipau | bhagavato bhāgavatasya vā dviṣatsu tu saty api citta-kṣobhe tatrānabhiniveśa ity arthaḥ | asya bāliśeṣu kṛpāyāḥ sphuraṇaṁ dviṣatsūpekṣāyā eva | na tu prāgvat sarvatra premṇā vā sphuraṇam | tato madhyamatvam |</w:t>
      </w:r>
    </w:p>
    <w:p w:rsidR="00D4276A" w:rsidRDefault="00D4276A" w:rsidP="00F64539"/>
    <w:p w:rsidR="00D4276A" w:rsidRDefault="00D4276A" w:rsidP="00F64539">
      <w:r>
        <w:t>athottamasyāpi tad-adhīna-darśanena tat-sphuraṇānandodayo viśeṣata eva | tataś ca tasminn adhikaiva matrī yad bhavati tan na niṣidhyate kintu sarvatra tad-bhāvāvaśyakatā vidhīyate | paramottame’pi tathā dṛṣṭam—</w:t>
      </w:r>
    </w:p>
    <w:p w:rsidR="00D4276A" w:rsidRDefault="00D4276A" w:rsidP="00F64539"/>
    <w:p w:rsidR="00D4276A" w:rsidRDefault="00D4276A" w:rsidP="00F64539">
      <w:pPr>
        <w:ind w:left="720"/>
        <w:rPr>
          <w:rFonts w:eastAsia="MS Minchofalt"/>
          <w:color w:val="0000FF"/>
        </w:rPr>
      </w:pPr>
      <w:r>
        <w:rPr>
          <w:rFonts w:eastAsia="MS Minchofalt"/>
          <w:color w:val="0000FF"/>
        </w:rPr>
        <w:t>kṣaṇārdhenāpi tulaye na svargaṁ nāpunar-bhavam |</w:t>
      </w:r>
    </w:p>
    <w:p w:rsidR="00D4276A" w:rsidRDefault="00D4276A" w:rsidP="00F64539">
      <w:pPr>
        <w:ind w:left="720"/>
        <w:rPr>
          <w:rFonts w:eastAsia="MS Minchofalt"/>
        </w:rPr>
      </w:pPr>
      <w:r>
        <w:rPr>
          <w:rFonts w:eastAsia="MS Minchofalt"/>
          <w:color w:val="0000FF"/>
        </w:rPr>
        <w:t xml:space="preserve">bhagavat-saṅgi-saṅgasya martyānāṁ kim utāśiṣaḥ || </w:t>
      </w:r>
      <w:r>
        <w:rPr>
          <w:rFonts w:eastAsia="MS Minchofalt"/>
        </w:rPr>
        <w:t>[bhā.pu. 4.24.57]</w:t>
      </w:r>
    </w:p>
    <w:p w:rsidR="00D4276A" w:rsidRDefault="00D4276A" w:rsidP="00F64539">
      <w:pPr>
        <w:rPr>
          <w:rFonts w:eastAsia="MS Minchofalt"/>
        </w:rPr>
      </w:pPr>
    </w:p>
    <w:p w:rsidR="00D4276A" w:rsidRDefault="00D4276A" w:rsidP="00F64539">
      <w:pPr>
        <w:ind w:firstLine="720"/>
        <w:rPr>
          <w:rFonts w:eastAsia="MS Minchofalt"/>
        </w:rPr>
      </w:pPr>
      <w:r>
        <w:rPr>
          <w:rFonts w:eastAsia="MS Minchofalt"/>
          <w:color w:val="0000FF"/>
        </w:rPr>
        <w:t xml:space="preserve">atha bhāgavatā yūyaṁ priyāḥ stha bhagavān yathā </w:t>
      </w:r>
      <w:r>
        <w:rPr>
          <w:rFonts w:eastAsia="MS Minchofalt"/>
        </w:rPr>
        <w:t>[bhā.pu. 4.25.30] iti ca rudra-gītāt |</w:t>
      </w:r>
    </w:p>
    <w:p w:rsidR="00D4276A" w:rsidRDefault="00D4276A" w:rsidP="00F64539">
      <w:pPr>
        <w:rPr>
          <w:rFonts w:eastAsia="MS Minchofalt"/>
        </w:rPr>
      </w:pPr>
      <w:r>
        <w:rPr>
          <w:rFonts w:eastAsia="MS Minchofalt"/>
        </w:rPr>
        <w:t xml:space="preserve"> </w:t>
      </w:r>
    </w:p>
    <w:p w:rsidR="00D4276A" w:rsidRDefault="00D4276A" w:rsidP="00F64539">
      <w:pPr>
        <w:ind w:left="720"/>
        <w:rPr>
          <w:rFonts w:eastAsia="MS Minchofalt"/>
          <w:color w:val="0000FF"/>
        </w:rPr>
      </w:pPr>
      <w:r>
        <w:rPr>
          <w:rFonts w:eastAsia="MS Minchofalt"/>
          <w:color w:val="0000FF"/>
        </w:rPr>
        <w:t xml:space="preserve">harer guṇākṣipta-matir </w:t>
      </w:r>
    </w:p>
    <w:p w:rsidR="00D4276A" w:rsidRDefault="00D4276A" w:rsidP="00F64539">
      <w:pPr>
        <w:ind w:left="720"/>
        <w:rPr>
          <w:rFonts w:eastAsia="MS Minchofalt"/>
          <w:color w:val="0000FF"/>
        </w:rPr>
      </w:pPr>
      <w:r>
        <w:rPr>
          <w:rFonts w:eastAsia="MS Minchofalt"/>
          <w:color w:val="0000FF"/>
        </w:rPr>
        <w:t>bhagavān bādarāyaṇiḥ |</w:t>
      </w:r>
    </w:p>
    <w:p w:rsidR="00D4276A" w:rsidRDefault="00D4276A" w:rsidP="00F64539">
      <w:pPr>
        <w:ind w:left="720"/>
        <w:rPr>
          <w:rFonts w:eastAsia="MS Minchofalt"/>
          <w:color w:val="0000FF"/>
        </w:rPr>
      </w:pPr>
      <w:r>
        <w:rPr>
          <w:rFonts w:eastAsia="MS Minchofalt"/>
          <w:color w:val="0000FF"/>
        </w:rPr>
        <w:t xml:space="preserve">adhyagān mahad ākhyānaṁ </w:t>
      </w:r>
    </w:p>
    <w:p w:rsidR="00D4276A" w:rsidRDefault="00D4276A" w:rsidP="00F64539">
      <w:pPr>
        <w:ind w:left="720"/>
        <w:rPr>
          <w:rFonts w:eastAsia="MS Minchofalt"/>
        </w:rPr>
      </w:pPr>
      <w:r>
        <w:rPr>
          <w:rFonts w:eastAsia="MS Minchofalt"/>
          <w:color w:val="0000FF"/>
        </w:rPr>
        <w:t xml:space="preserve">nityaṁ viṣṇu-jana-priyaḥ || </w:t>
      </w:r>
      <w:r>
        <w:rPr>
          <w:rFonts w:eastAsia="MS Minchofalt"/>
        </w:rPr>
        <w:t>[bhā.pu. 1.7.11] iti sūta-vākyāc ca |</w:t>
      </w:r>
    </w:p>
    <w:p w:rsidR="00D4276A" w:rsidRDefault="00D4276A" w:rsidP="00F64539">
      <w:pPr>
        <w:rPr>
          <w:rFonts w:eastAsia="MS Minchofalt"/>
        </w:rPr>
      </w:pPr>
    </w:p>
    <w:p w:rsidR="00D4276A" w:rsidRDefault="00D4276A" w:rsidP="00F64539">
      <w:pPr>
        <w:rPr>
          <w:rFonts w:eastAsia="MS Minchofalt"/>
        </w:rPr>
      </w:pPr>
      <w:r>
        <w:rPr>
          <w:rFonts w:eastAsia="MS Minchofalt"/>
        </w:rPr>
        <w:t xml:space="preserve">evaṁ </w:t>
      </w:r>
      <w:r>
        <w:rPr>
          <w:rFonts w:eastAsia="MS Minchofalt"/>
          <w:color w:val="0000FF"/>
        </w:rPr>
        <w:t xml:space="preserve">bhojānāṁ kulapāṁsanāḥ </w:t>
      </w:r>
      <w:r>
        <w:rPr>
          <w:rFonts w:eastAsia="MS Minchofalt"/>
        </w:rPr>
        <w:t xml:space="preserve">[bhā.pu. 10.1.24] ity ādau tatra bādarāyaṇi-prabhṛtīnāṁ dveṣo’pi dṛśyate | kintu madhyamānāṁ tatrānābhiniveśa eva sphurati | teṣāṁ tu tatrāpi tad-vidha-śāstṛtvena nijābhīṣṭa-deva-parisphūrtir na vyāhanyeta iti viśeṣaḥ | tad-dṛṣṭyaiva ca śrīmad-uddhavādīnām api śrī-duryodhanādau namaskāraḥ | </w:t>
      </w:r>
    </w:p>
    <w:p w:rsidR="00D4276A" w:rsidRDefault="00D4276A" w:rsidP="00F64539">
      <w:pPr>
        <w:rPr>
          <w:rFonts w:eastAsia="MS Minchofalt"/>
        </w:rPr>
      </w:pPr>
    </w:p>
    <w:p w:rsidR="00D4276A" w:rsidRDefault="00D4276A" w:rsidP="00F64539">
      <w:pPr>
        <w:ind w:left="720"/>
        <w:rPr>
          <w:rFonts w:eastAsia="MS Minchofalt"/>
          <w:color w:val="0000FF"/>
        </w:rPr>
      </w:pPr>
      <w:r>
        <w:rPr>
          <w:rFonts w:eastAsia="MS Minchofalt"/>
          <w:color w:val="0000FF"/>
        </w:rPr>
        <w:t xml:space="preserve">sattvaṁ viśuddhaṁ vasudeva-śabditaṁ </w:t>
      </w:r>
    </w:p>
    <w:p w:rsidR="00D4276A" w:rsidRDefault="00D4276A" w:rsidP="00F64539">
      <w:pPr>
        <w:ind w:left="720"/>
        <w:rPr>
          <w:rFonts w:eastAsia="MS Minchofalt"/>
        </w:rPr>
      </w:pPr>
      <w:r>
        <w:rPr>
          <w:rFonts w:eastAsia="MS Minchofalt"/>
          <w:color w:val="0000FF"/>
        </w:rPr>
        <w:t xml:space="preserve">yad īyate tatra pumān apāvṛtaḥ | </w:t>
      </w:r>
      <w:r>
        <w:rPr>
          <w:rFonts w:eastAsia="MS Minchofalt"/>
        </w:rPr>
        <w:t>[bhā.pu. 4.3.21] ity ādi śrī-śiva-vākyavat |</w:t>
      </w:r>
    </w:p>
    <w:p w:rsidR="00D4276A" w:rsidRDefault="00D4276A" w:rsidP="00F64539">
      <w:pPr>
        <w:rPr>
          <w:rFonts w:eastAsia="MS Minchofalt"/>
        </w:rPr>
      </w:pPr>
    </w:p>
    <w:p w:rsidR="00D4276A" w:rsidRDefault="00D4276A" w:rsidP="00F64539">
      <w:r>
        <w:rPr>
          <w:rFonts w:eastAsia="MS Minchofalt"/>
        </w:rPr>
        <w:t>uktaṁ ca lakṣmaṇā-haraṇe—</w:t>
      </w:r>
      <w:r>
        <w:rPr>
          <w:rFonts w:eastAsia="MS Minchofalt"/>
          <w:color w:val="0000FF"/>
        </w:rPr>
        <w:t xml:space="preserve">so’bhivandyāmbikā-putram </w:t>
      </w:r>
      <w:r>
        <w:rPr>
          <w:rFonts w:eastAsia="MS Minchofalt"/>
        </w:rPr>
        <w:t xml:space="preserve">[bhā.pu. 10.68.17] ity ādau duryodhanaś ceti | yatra pakṣe ca svakīya-bhāvasyaiva sarvatra parisphūrteḥ śrī-bhagavad-ādi-dviṣatsv api sā paryavasyati, tatra ca nāyuktatā, yatas te nija-prāṇa-koṭi-nirmañchanīya-tac-caraṇa-paṅkaja-parāga-leśās teṣāṁ durvyavahāra-dṛṣṭyā kṣubhyanti | svīya-bhāvānusāreṇa tv evaṁ manyante—aho īdṛśaś cetano vā kaḥ syād yaḥ punar asmin sarvānanda-kadambake nirupādhi-parama-premāspade sakala-loka-prasādaka-sad-guṇa-maṇi-bhūṣite sarva-hita-paryavasāyi-caryāmṛte śrī-puruṣottame tat-priya-jane vā prītiṁ na kurvīta | tad-dveṣa-kāraṇaṁ tu sutarām evāsmad-buddhi-paddhatim atītam | tasmād brahmādi-sthāvara-paryantā aduṣṭā duṣṭāś ca tasmin bāḍhaṁ rajyanta eveti | </w:t>
      </w:r>
      <w:r>
        <w:t>tad uktaṁ śrī-śukena—</w:t>
      </w:r>
    </w:p>
    <w:p w:rsidR="00D4276A" w:rsidRDefault="00D4276A" w:rsidP="00F64539">
      <w:pPr>
        <w:ind w:left="720"/>
        <w:rPr>
          <w:rFonts w:eastAsia="MS Minchofalt"/>
          <w:color w:val="0000FF"/>
        </w:rPr>
      </w:pPr>
    </w:p>
    <w:p w:rsidR="00D4276A" w:rsidRDefault="00D4276A" w:rsidP="00F64539">
      <w:pPr>
        <w:ind w:left="720"/>
        <w:rPr>
          <w:rFonts w:eastAsia="MS Minchofalt"/>
          <w:color w:val="0000FF"/>
        </w:rPr>
      </w:pPr>
      <w:r>
        <w:rPr>
          <w:rFonts w:eastAsia="MS Minchofalt"/>
          <w:color w:val="0000FF"/>
        </w:rPr>
        <w:t>govinda-bhuja-guptāyāṁ dvāravatyāṁ kurūdvaha |</w:t>
      </w:r>
    </w:p>
    <w:p w:rsidR="00D4276A" w:rsidRDefault="00D4276A" w:rsidP="00F64539">
      <w:pPr>
        <w:ind w:left="720"/>
        <w:rPr>
          <w:rFonts w:eastAsia="MS Minchofalt"/>
          <w:color w:val="0000FF"/>
        </w:rPr>
      </w:pPr>
      <w:r>
        <w:rPr>
          <w:rFonts w:eastAsia="MS Minchofalt"/>
          <w:color w:val="0000FF"/>
        </w:rPr>
        <w:t>avātsīn nārado’bhīkṣṇaṁkṛṣṇopāsana-lālasaḥ ||</w:t>
      </w:r>
    </w:p>
    <w:p w:rsidR="00D4276A" w:rsidRDefault="00D4276A" w:rsidP="00F64539">
      <w:pPr>
        <w:ind w:left="720"/>
        <w:rPr>
          <w:rFonts w:eastAsia="MS Minchofalt"/>
          <w:color w:val="0000FF"/>
        </w:rPr>
      </w:pPr>
      <w:r>
        <w:rPr>
          <w:rFonts w:eastAsia="MS Minchofalt"/>
          <w:color w:val="0000FF"/>
        </w:rPr>
        <w:t>ko nu rājann indriya-vān mukunda-caraṇāmbujam |</w:t>
      </w:r>
    </w:p>
    <w:p w:rsidR="00D4276A" w:rsidRDefault="00D4276A" w:rsidP="00F64539">
      <w:pPr>
        <w:ind w:left="720"/>
        <w:rPr>
          <w:rFonts w:eastAsia="MS Minchofalt"/>
        </w:rPr>
      </w:pPr>
      <w:r>
        <w:rPr>
          <w:rFonts w:eastAsia="MS Minchofalt"/>
          <w:color w:val="0000FF"/>
        </w:rPr>
        <w:t xml:space="preserve">na bhajet sarvato-mṛtyur upāsyan amarottamaiḥ || </w:t>
      </w:r>
      <w:r>
        <w:rPr>
          <w:rFonts w:eastAsia="MS Minchofalt"/>
        </w:rPr>
        <w:t>[bhā.pu. 11.2.1-2] iti ||46||</w:t>
      </w:r>
    </w:p>
    <w:p w:rsidR="00D4276A" w:rsidRDefault="00D4276A" w:rsidP="00F64539">
      <w:pPr>
        <w:rPr>
          <w:rFonts w:eastAsia="MS Minchofalt"/>
        </w:rPr>
      </w:pPr>
    </w:p>
    <w:p w:rsidR="00D4276A" w:rsidRDefault="00D4276A" w:rsidP="00F64539">
      <w:pPr>
        <w:rPr>
          <w:rFonts w:eastAsia="MS Minchofalt"/>
        </w:rPr>
      </w:pPr>
      <w:r>
        <w:rPr>
          <w:rFonts w:eastAsia="MS Minchofalt"/>
          <w:b/>
          <w:bCs/>
        </w:rPr>
        <w:t>viśvanāthaḥ :</w:t>
      </w:r>
      <w:r>
        <w:rPr>
          <w:rFonts w:eastAsia="MS Minchofalt"/>
          <w:bCs/>
        </w:rPr>
        <w:t xml:space="preserve"> </w:t>
      </w:r>
      <w:r>
        <w:rPr>
          <w:rFonts w:eastAsia="MS Minchofalt"/>
        </w:rPr>
        <w:t xml:space="preserve">īśvare svopāsye bhagavati prema karoti, tasminn āsakto bhavatīty arthaḥ | tad-adhīneṣu ca adhīno yeṣāṁ teṣu bhakteṣu maitrīṁ bandhu-bhāvam | bāliśeṣu bhaktim ajānatsu kṛpām iti bharata-vyāsa-śukādīnām api kṛpāyāḥ sārvatrikatvādarśanāt yeṣu bāliśeṣu kṛpā svayam udeti teṣv iti vyākhyeyam | </w:t>
      </w:r>
      <w:r>
        <w:rPr>
          <w:rFonts w:eastAsia="MS Minchofalt"/>
          <w:color w:val="0000FF"/>
        </w:rPr>
        <w:t xml:space="preserve">girayo mumucus toyaṁ kvacin na mumucuḥ śivam </w:t>
      </w:r>
      <w:r>
        <w:t>[bhā.pu. 10.20.36] iti giri-dṛṣṭāntāt | bhagavantaṁ d</w:t>
      </w:r>
      <w:r>
        <w:rPr>
          <w:rFonts w:eastAsia="MS Minchofalt"/>
        </w:rPr>
        <w:t>viṣatsu upekṣāṁ tatra kṛpāyā vaiphalya-darśanād iti bhāvaḥ ātmānaṁ dviṣatsu tu bāliśatva-mananāt dūrataḥ sthityaiva tac-chubhānudhyāna-mātram iti sad-ācāraḥ | atra sarva-bhūteṣu bhagavad-darśana-yogyatā yasya kadācid api na dṛṣṭā tasyaivaital-lakṣaṇa-catuṣṭayavattve madhyamatvam | yasya tu sā dṛṣṭā tasya tūttamatvam eveti vivecanīyam | ata eva bhāgavatottameṣu nāradādiṣv api prema-maitrī-kṛpopekṣā dṛśyanta eva ||46||</w:t>
      </w:r>
    </w:p>
    <w:p w:rsidR="00D4276A" w:rsidRDefault="00D4276A" w:rsidP="00F64539">
      <w:pPr>
        <w:rPr>
          <w:rFonts w:eastAsia="MS Minchofalt"/>
          <w:bCs/>
        </w:rPr>
      </w:pPr>
    </w:p>
    <w:p w:rsidR="00D4276A" w:rsidRDefault="00D4276A" w:rsidP="00F64539">
      <w:pPr>
        <w:rPr>
          <w:rFonts w:eastAsia="MS Minchofalt"/>
          <w:lang w:val="fr-CA"/>
        </w:rPr>
      </w:pPr>
      <w:r>
        <w:rPr>
          <w:rFonts w:eastAsia="MS Minchofalt"/>
          <w:b/>
          <w:lang w:val="fr-CA"/>
        </w:rPr>
        <w:t xml:space="preserve">siddhānta-sarasvatī : </w:t>
      </w:r>
      <w:r>
        <w:rPr>
          <w:rFonts w:eastAsia="MS Minchofalt"/>
          <w:lang w:val="fr-CA"/>
        </w:rPr>
        <w:t xml:space="preserve">ya īśvare bhagavati kṛṣṇe premāṇaṁ karoti, tad-adhīneṣu uttama-madhyama-kaniṣṭhādhikāriṣu bhagavad-bhakteṣu maitrīṁ śuśrūṣā-praṇati-samādarādi-yathocita-sakhyatāṁ karoti, bāliśeṣu bhakty-anabhijñeṣu kṛpāṁ karoti, </w:t>
      </w:r>
      <w:r>
        <w:rPr>
          <w:lang w:val="fr-CA"/>
        </w:rPr>
        <w:t>d</w:t>
      </w:r>
      <w:r>
        <w:rPr>
          <w:rFonts w:eastAsia="MS Minchofalt"/>
          <w:lang w:val="fr-CA"/>
        </w:rPr>
        <w:t>viṣatsu bhagavad-bhāgavata-virodhi-janeṣu upekṣāṁ karoti vīta-rāgaṁ pradarśayati, teṣāṁ saṅgaṁ sarvathā varjayatīty arthaḥ | sa bhāgavataḥ madhyamaḥ madhyama-saṁjñakaḥ | evambhūtasya bhedasya darśanāt ||46|| (ānandnubhāṣya to Madhya 22.70)</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11.2.47 ||</w:t>
      </w:r>
    </w:p>
    <w:p w:rsidR="00D4276A" w:rsidRDefault="00D4276A" w:rsidP="00F64539">
      <w:pPr>
        <w:jc w:val="center"/>
        <w:rPr>
          <w:rFonts w:eastAsia="MS Minchofalt"/>
          <w:b/>
          <w:bCs/>
          <w:lang w:val="fr-CA"/>
        </w:rPr>
      </w:pPr>
    </w:p>
    <w:p w:rsidR="00D4276A" w:rsidRDefault="00D4276A" w:rsidP="00F64539">
      <w:pPr>
        <w:pStyle w:val="Versequote"/>
        <w:rPr>
          <w:rFonts w:eastAsia="MS Minchofalt"/>
        </w:rPr>
      </w:pPr>
      <w:r>
        <w:rPr>
          <w:rFonts w:eastAsia="MS Minchofalt"/>
        </w:rPr>
        <w:t>arcāyām eva haraye pūjāṁ yaḥ śraddhayehate |</w:t>
      </w:r>
    </w:p>
    <w:p w:rsidR="00D4276A" w:rsidRDefault="00D4276A" w:rsidP="00F64539">
      <w:pPr>
        <w:pStyle w:val="Versequote"/>
        <w:rPr>
          <w:rFonts w:eastAsia="MS Minchofalt"/>
        </w:rPr>
      </w:pPr>
      <w:r>
        <w:rPr>
          <w:rFonts w:eastAsia="MS Minchofalt"/>
        </w:rPr>
        <w:t>na tad-bhakteṣu cānyeṣu sa bhaktaḥ prākṛtaḥ smṛtaḥ ||</w:t>
      </w:r>
    </w:p>
    <w:p w:rsidR="00D4276A" w:rsidRDefault="00D4276A" w:rsidP="00F64539">
      <w:pPr>
        <w:jc w:val="center"/>
        <w:rPr>
          <w:rFonts w:eastAsia="MS Minchofalt"/>
          <w:b/>
          <w:bCs/>
          <w:lang w:val="fr-CA"/>
        </w:rPr>
      </w:pPr>
    </w:p>
    <w:p w:rsidR="00D4276A" w:rsidRDefault="00D4276A" w:rsidP="00F64539">
      <w:pPr>
        <w:rPr>
          <w:rFonts w:eastAsia="MS Minchofalt"/>
          <w:bCs/>
          <w:color w:val="0000FF"/>
          <w:lang w:val="fr-CA"/>
        </w:rPr>
      </w:pPr>
      <w:r>
        <w:rPr>
          <w:rFonts w:eastAsia="MS Minchofalt"/>
          <w:b/>
          <w:bCs/>
          <w:lang w:val="fr-CA"/>
        </w:rPr>
        <w:t>madhvaḥ :</w:t>
      </w:r>
      <w:r>
        <w:rPr>
          <w:rFonts w:eastAsia="MS Minchofalt"/>
          <w:bCs/>
          <w:lang w:val="fr-CA"/>
        </w:rPr>
        <w:t xml:space="preserve"> </w:t>
      </w:r>
      <w:r>
        <w:rPr>
          <w:rFonts w:eastAsia="MS Minchofalt"/>
          <w:bCs/>
          <w:color w:val="0000FF"/>
          <w:lang w:val="fr-CA"/>
        </w:rPr>
        <w:t>pūrṇatvād ātma-śabdoktaḥ kaścit sarva-narottamaḥ |</w:t>
      </w:r>
    </w:p>
    <w:p w:rsidR="00D4276A" w:rsidRDefault="00D4276A" w:rsidP="00F64539">
      <w:pPr>
        <w:pStyle w:val="Cita"/>
        <w:rPr>
          <w:rFonts w:eastAsia="MS Minchofalt"/>
          <w:color w:val="0000FF"/>
          <w:lang w:val="fr-CA"/>
        </w:rPr>
      </w:pPr>
      <w:r>
        <w:rPr>
          <w:rFonts w:eastAsia="MS Minchofalt"/>
          <w:color w:val="0000FF"/>
          <w:lang w:val="fr-CA"/>
        </w:rPr>
        <w:t>so’pi nārāyaṇo nānyaḥ sa ca sarveṣu saṁsthitaḥ ||</w:t>
      </w:r>
    </w:p>
    <w:p w:rsidR="00D4276A" w:rsidRDefault="00D4276A" w:rsidP="00F64539">
      <w:pPr>
        <w:pStyle w:val="Cita"/>
        <w:rPr>
          <w:rFonts w:eastAsia="MS Minchofalt"/>
          <w:color w:val="0000FF"/>
          <w:lang w:val="fr-CA"/>
        </w:rPr>
      </w:pPr>
      <w:r>
        <w:rPr>
          <w:rFonts w:eastAsia="MS Minchofalt"/>
          <w:color w:val="0000FF"/>
          <w:lang w:val="fr-CA"/>
        </w:rPr>
        <w:t>tad-vaśā itare sarve śrī-brahmeśa-puraḥsarāḥ |</w:t>
      </w:r>
    </w:p>
    <w:p w:rsidR="00D4276A" w:rsidRDefault="00D4276A" w:rsidP="00F64539">
      <w:pPr>
        <w:pStyle w:val="Cita"/>
        <w:rPr>
          <w:rFonts w:eastAsia="MS Minchofalt"/>
          <w:color w:val="0000FF"/>
          <w:lang w:val="fr-CA"/>
        </w:rPr>
      </w:pPr>
      <w:r>
        <w:rPr>
          <w:rFonts w:eastAsia="MS Minchofalt"/>
          <w:color w:val="0000FF"/>
          <w:lang w:val="fr-CA"/>
        </w:rPr>
        <w:t>sa eva tu svabhakteṣu sthitvānugraha-kārakaḥ ||</w:t>
      </w:r>
    </w:p>
    <w:p w:rsidR="00D4276A" w:rsidRDefault="00D4276A" w:rsidP="00F64539">
      <w:pPr>
        <w:pStyle w:val="Cita"/>
        <w:rPr>
          <w:rFonts w:eastAsia="MS Minchofalt"/>
          <w:color w:val="0000FF"/>
          <w:lang w:val="fr-CA"/>
        </w:rPr>
      </w:pPr>
      <w:r>
        <w:rPr>
          <w:rFonts w:eastAsia="MS Minchofalt"/>
          <w:color w:val="0000FF"/>
          <w:lang w:val="fr-CA"/>
        </w:rPr>
        <w:t>ajñeṣv ajñā na yantā ca dviṣatsu dveṣa-kārakaḥ |</w:t>
      </w:r>
    </w:p>
    <w:p w:rsidR="00D4276A" w:rsidRDefault="00D4276A" w:rsidP="00F64539">
      <w:pPr>
        <w:pStyle w:val="Cita"/>
        <w:rPr>
          <w:rFonts w:eastAsia="MS Minchofalt"/>
          <w:color w:val="0000FF"/>
          <w:lang w:val="fr-CA"/>
        </w:rPr>
      </w:pPr>
      <w:r>
        <w:rPr>
          <w:rFonts w:eastAsia="MS Minchofalt"/>
          <w:color w:val="0000FF"/>
          <w:lang w:val="fr-CA"/>
        </w:rPr>
        <w:t>tat-preritās tad-anyeṣu priya-dveṣādi-kāriṇaḥ ||</w:t>
      </w:r>
    </w:p>
    <w:p w:rsidR="00D4276A" w:rsidRDefault="00D4276A" w:rsidP="00F64539">
      <w:pPr>
        <w:pStyle w:val="Cita"/>
        <w:rPr>
          <w:rFonts w:eastAsia="MS Minchofalt"/>
          <w:color w:val="0000FF"/>
          <w:lang w:val="fr-CA"/>
        </w:rPr>
      </w:pPr>
      <w:r>
        <w:rPr>
          <w:rFonts w:eastAsia="MS Minchofalt"/>
          <w:color w:val="0000FF"/>
          <w:lang w:val="fr-CA"/>
        </w:rPr>
        <w:t>atas tat-preraṇād eva premādyā mama jajñire |</w:t>
      </w:r>
    </w:p>
    <w:p w:rsidR="00D4276A" w:rsidRDefault="00D4276A" w:rsidP="00F64539">
      <w:pPr>
        <w:pStyle w:val="Cita"/>
        <w:rPr>
          <w:rFonts w:eastAsia="MS Minchofalt"/>
          <w:color w:val="0000FF"/>
          <w:lang w:val="fr-CA"/>
        </w:rPr>
      </w:pPr>
      <w:r>
        <w:rPr>
          <w:rFonts w:eastAsia="MS Minchofalt"/>
          <w:color w:val="0000FF"/>
          <w:lang w:val="fr-CA"/>
        </w:rPr>
        <w:t>iti paśyati yo buddhyā sa tu bhāgavatottamaḥ ||</w:t>
      </w:r>
    </w:p>
    <w:p w:rsidR="00D4276A" w:rsidRDefault="00D4276A" w:rsidP="00F64539">
      <w:pPr>
        <w:pStyle w:val="Cita"/>
        <w:rPr>
          <w:rFonts w:eastAsia="MS Minchofalt"/>
          <w:color w:val="0000FF"/>
          <w:lang w:val="fr-CA"/>
        </w:rPr>
      </w:pPr>
      <w:r>
        <w:rPr>
          <w:rFonts w:eastAsia="MS Minchofalt"/>
          <w:color w:val="0000FF"/>
          <w:lang w:val="fr-CA"/>
        </w:rPr>
        <w:t>sarvādhikaṁ pṛthag-viṣṇuṁ kṣīra-sāgara-vāsinam |</w:t>
      </w:r>
    </w:p>
    <w:p w:rsidR="00D4276A" w:rsidRDefault="00D4276A" w:rsidP="00F64539">
      <w:pPr>
        <w:pStyle w:val="Cita"/>
        <w:rPr>
          <w:rFonts w:eastAsia="MS Minchofalt"/>
          <w:color w:val="0000FF"/>
          <w:lang w:val="fr-CA"/>
        </w:rPr>
      </w:pPr>
      <w:r>
        <w:rPr>
          <w:rFonts w:eastAsia="MS Minchofalt"/>
          <w:color w:val="0000FF"/>
          <w:lang w:val="fr-CA"/>
        </w:rPr>
        <w:t>jñātvā tatra prema-yuktas tad-bhakteṣu ca maitr-yuk ||</w:t>
      </w:r>
    </w:p>
    <w:p w:rsidR="00D4276A" w:rsidRDefault="00D4276A" w:rsidP="00F64539">
      <w:pPr>
        <w:pStyle w:val="Cita"/>
        <w:rPr>
          <w:rFonts w:eastAsia="MS Minchofalt"/>
          <w:color w:val="0000FF"/>
          <w:lang w:val="fr-CA"/>
        </w:rPr>
      </w:pPr>
      <w:r>
        <w:rPr>
          <w:rFonts w:eastAsia="MS Minchofalt"/>
          <w:color w:val="0000FF"/>
          <w:lang w:val="fr-CA"/>
        </w:rPr>
        <w:t>kṛpāvāṁś ca tad-ajñeṣu tad-dveṣiṇām upekṣakaḥ |</w:t>
      </w:r>
    </w:p>
    <w:p w:rsidR="00D4276A" w:rsidRDefault="00D4276A" w:rsidP="00F64539">
      <w:pPr>
        <w:pStyle w:val="Cita"/>
        <w:rPr>
          <w:rFonts w:eastAsia="MS Minchofalt"/>
          <w:color w:val="0000FF"/>
          <w:lang w:val="fr-CA"/>
        </w:rPr>
      </w:pPr>
      <w:r>
        <w:rPr>
          <w:rFonts w:eastAsia="MS Minchofalt"/>
          <w:color w:val="0000FF"/>
          <w:lang w:val="fr-CA"/>
        </w:rPr>
        <w:t>tad-vaśatvaṁ na jānāti sarvasya jagato’pi tu ||</w:t>
      </w:r>
    </w:p>
    <w:p w:rsidR="00D4276A" w:rsidRDefault="00D4276A" w:rsidP="00F64539">
      <w:pPr>
        <w:pStyle w:val="Cita"/>
        <w:rPr>
          <w:rFonts w:eastAsia="MS Minchofalt"/>
          <w:color w:val="0000FF"/>
          <w:lang w:val="fr-CA"/>
        </w:rPr>
      </w:pPr>
      <w:r>
        <w:rPr>
          <w:rFonts w:eastAsia="MS Minchofalt"/>
          <w:color w:val="0000FF"/>
          <w:lang w:val="fr-CA"/>
        </w:rPr>
        <w:t>tam āhur madhyamaṁ bhaktam arcāyām eva saṁsthitam |</w:t>
      </w:r>
    </w:p>
    <w:p w:rsidR="00D4276A" w:rsidRDefault="00D4276A" w:rsidP="00F64539">
      <w:pPr>
        <w:pStyle w:val="Cita"/>
        <w:rPr>
          <w:rFonts w:eastAsia="MS Minchofalt"/>
          <w:color w:val="0000FF"/>
          <w:lang w:val="fr-CA"/>
        </w:rPr>
      </w:pPr>
      <w:r>
        <w:rPr>
          <w:rFonts w:eastAsia="MS Minchofalt"/>
          <w:color w:val="0000FF"/>
          <w:lang w:val="fr-CA"/>
        </w:rPr>
        <w:t>viṣṇuṁ jñātvā tad anyatra naiva jānāti yaḥ pumān ||</w:t>
      </w:r>
    </w:p>
    <w:p w:rsidR="00D4276A" w:rsidRDefault="00D4276A" w:rsidP="00F64539">
      <w:pPr>
        <w:pStyle w:val="Cita"/>
        <w:rPr>
          <w:rFonts w:eastAsia="MS Minchofalt"/>
          <w:color w:val="0000FF"/>
          <w:lang w:val="fr-CA"/>
        </w:rPr>
      </w:pPr>
      <w:r>
        <w:rPr>
          <w:rFonts w:eastAsia="MS Minchofalt"/>
          <w:color w:val="0000FF"/>
          <w:lang w:val="fr-CA"/>
        </w:rPr>
        <w:t>tāratamyaṁ ca tad-bhakter na jānāti kathañcana |</w:t>
      </w:r>
    </w:p>
    <w:p w:rsidR="00D4276A" w:rsidRDefault="00D4276A" w:rsidP="00F64539">
      <w:pPr>
        <w:pStyle w:val="Cita"/>
        <w:rPr>
          <w:rFonts w:eastAsia="MS Minchofalt"/>
          <w:color w:val="0000FF"/>
          <w:lang w:val="fr-CA"/>
        </w:rPr>
      </w:pPr>
      <w:r>
        <w:rPr>
          <w:rFonts w:eastAsia="MS Minchofalt"/>
          <w:color w:val="0000FF"/>
          <w:lang w:val="fr-CA"/>
        </w:rPr>
        <w:t>avajānaṁś ca tad-bhaktān ātmano bhakti-darpataḥ ||</w:t>
      </w:r>
    </w:p>
    <w:p w:rsidR="00D4276A" w:rsidRDefault="00D4276A" w:rsidP="00F64539">
      <w:pPr>
        <w:pStyle w:val="Cita"/>
        <w:rPr>
          <w:rFonts w:eastAsia="MS Minchofalt"/>
          <w:color w:val="0000FF"/>
          <w:lang w:val="fr-CA"/>
        </w:rPr>
      </w:pPr>
      <w:r>
        <w:rPr>
          <w:rFonts w:eastAsia="MS Minchofalt"/>
          <w:color w:val="0000FF"/>
          <w:lang w:val="fr-CA"/>
        </w:rPr>
        <w:t>upekṣako’pi vā teṣu na smared athavāpi tān |</w:t>
      </w:r>
    </w:p>
    <w:p w:rsidR="00D4276A" w:rsidRDefault="00D4276A" w:rsidP="00F64539">
      <w:pPr>
        <w:pStyle w:val="Cita"/>
        <w:rPr>
          <w:rFonts w:eastAsia="MS Minchofalt"/>
          <w:color w:val="0000FF"/>
          <w:lang w:val="fr-CA"/>
        </w:rPr>
      </w:pPr>
      <w:r>
        <w:rPr>
          <w:rFonts w:eastAsia="MS Minchofalt"/>
          <w:color w:val="0000FF"/>
          <w:lang w:val="fr-CA"/>
        </w:rPr>
        <w:t>mānuṣeṣu yathā kaścit kiñcid uccaḥ pradṛśyate ||</w:t>
      </w:r>
    </w:p>
    <w:p w:rsidR="00D4276A" w:rsidRDefault="00D4276A" w:rsidP="00F64539">
      <w:pPr>
        <w:pStyle w:val="Cita"/>
        <w:rPr>
          <w:rFonts w:eastAsia="MS Minchofalt"/>
          <w:color w:val="0000FF"/>
          <w:lang w:val="fr-CA"/>
        </w:rPr>
      </w:pPr>
      <w:r>
        <w:rPr>
          <w:rFonts w:eastAsia="MS Minchofalt"/>
          <w:color w:val="0000FF"/>
          <w:lang w:val="fr-CA"/>
        </w:rPr>
        <w:t>evam evoccatāṁ viṣṇor alpāṁ paśyati cānyataḥ |</w:t>
      </w:r>
    </w:p>
    <w:p w:rsidR="00D4276A" w:rsidRDefault="00D4276A" w:rsidP="00F64539">
      <w:pPr>
        <w:pStyle w:val="Cita"/>
        <w:rPr>
          <w:rFonts w:eastAsia="MS Minchofalt"/>
          <w:color w:val="0000FF"/>
          <w:lang w:val="fr-CA"/>
        </w:rPr>
      </w:pPr>
      <w:r>
        <w:rPr>
          <w:rFonts w:eastAsia="MS Minchofalt"/>
          <w:color w:val="0000FF"/>
          <w:lang w:val="fr-CA"/>
        </w:rPr>
        <w:t>te tu bhaktādhamāḥ proktāḥ svargādi-phala-bhāginaḥ ||</w:t>
      </w:r>
    </w:p>
    <w:p w:rsidR="00D4276A" w:rsidRDefault="00D4276A" w:rsidP="00F64539">
      <w:pPr>
        <w:pStyle w:val="Cita"/>
        <w:rPr>
          <w:rFonts w:eastAsia="MS Minchofalt"/>
          <w:color w:val="0000FF"/>
          <w:lang w:val="fr-CA"/>
        </w:rPr>
      </w:pPr>
      <w:r>
        <w:rPr>
          <w:rFonts w:eastAsia="MS Minchofalt"/>
          <w:color w:val="0000FF"/>
          <w:lang w:val="fr-CA"/>
        </w:rPr>
        <w:t>tair vighnitā adho yānti tad-bhaktānām upekṣakāḥ |</w:t>
      </w:r>
    </w:p>
    <w:p w:rsidR="00D4276A" w:rsidRDefault="00D4276A" w:rsidP="00F64539">
      <w:pPr>
        <w:pStyle w:val="Cita"/>
        <w:rPr>
          <w:rFonts w:eastAsia="MS Minchofalt"/>
          <w:color w:val="0000FF"/>
          <w:lang w:val="fr-CA"/>
        </w:rPr>
      </w:pPr>
      <w:r>
        <w:rPr>
          <w:rFonts w:eastAsia="MS Minchofalt"/>
          <w:color w:val="0000FF"/>
          <w:lang w:val="fr-CA"/>
        </w:rPr>
        <w:t>kuryur viṣṇvāv api dveṣaṁ devādevāv amāninaḥ ||</w:t>
      </w:r>
    </w:p>
    <w:p w:rsidR="00D4276A" w:rsidRDefault="00D4276A" w:rsidP="00F64539">
      <w:pPr>
        <w:pStyle w:val="Cita"/>
        <w:rPr>
          <w:rFonts w:eastAsia="MS Minchofalt"/>
          <w:color w:val="0000FF"/>
          <w:lang w:val="fr-CA"/>
        </w:rPr>
      </w:pPr>
      <w:r>
        <w:rPr>
          <w:rFonts w:eastAsia="MS Minchofalt"/>
          <w:color w:val="0000FF"/>
          <w:lang w:val="fr-CA"/>
        </w:rPr>
        <w:t>pūjitāṁ viṣṇu-bhaktiṁ ca nāvajñeyās tataḥ surāḥ |</w:t>
      </w:r>
    </w:p>
    <w:p w:rsidR="00D4276A" w:rsidRDefault="00D4276A" w:rsidP="00F64539">
      <w:pPr>
        <w:pStyle w:val="Cita"/>
        <w:rPr>
          <w:rFonts w:eastAsia="MS Minchofalt"/>
          <w:color w:val="0000FF"/>
          <w:lang w:val="fr-CA"/>
        </w:rPr>
      </w:pPr>
      <w:r>
        <w:rPr>
          <w:rFonts w:eastAsia="MS Minchofalt"/>
          <w:color w:val="0000FF"/>
          <w:lang w:val="fr-CA"/>
        </w:rPr>
        <w:t>upekṣakeṣu devānāṁ bhakti-nāśāṁ svayaṁ hariḥ ||</w:t>
      </w:r>
    </w:p>
    <w:p w:rsidR="00D4276A" w:rsidRDefault="00D4276A" w:rsidP="00F64539">
      <w:pPr>
        <w:pStyle w:val="Cita"/>
        <w:rPr>
          <w:rFonts w:eastAsia="MS Minchofalt"/>
          <w:color w:val="0000FF"/>
          <w:lang w:val="fr-CA"/>
        </w:rPr>
      </w:pPr>
      <w:r>
        <w:rPr>
          <w:rFonts w:eastAsia="MS Minchofalt"/>
          <w:color w:val="0000FF"/>
          <w:lang w:val="fr-CA"/>
        </w:rPr>
        <w:t>karoti tena vibhraṣṭāḥ saṁsaranti punaḥ punaḥ |</w:t>
      </w:r>
    </w:p>
    <w:p w:rsidR="00D4276A" w:rsidRDefault="00D4276A" w:rsidP="00F64539">
      <w:pPr>
        <w:pStyle w:val="Cita"/>
        <w:rPr>
          <w:rFonts w:eastAsia="MS Minchofalt"/>
          <w:color w:val="0000FF"/>
          <w:lang w:val="fr-CA"/>
        </w:rPr>
      </w:pPr>
      <w:r>
        <w:rPr>
          <w:rFonts w:eastAsia="MS Minchofalt"/>
          <w:color w:val="0000FF"/>
          <w:lang w:val="fr-CA"/>
        </w:rPr>
        <w:t>adho yā yānti tad-dveṣāt pūjyād evāntataḥ sadā ||</w:t>
      </w:r>
    </w:p>
    <w:p w:rsidR="00D4276A" w:rsidRDefault="00D4276A" w:rsidP="00F64539">
      <w:pPr>
        <w:pStyle w:val="Cita"/>
        <w:rPr>
          <w:rFonts w:eastAsia="MS Minchofalt"/>
          <w:color w:val="0000FF"/>
          <w:lang w:val="fr-CA"/>
        </w:rPr>
      </w:pPr>
      <w:r>
        <w:rPr>
          <w:rFonts w:eastAsia="MS Minchofalt"/>
          <w:color w:val="0000FF"/>
          <w:lang w:val="fr-CA"/>
        </w:rPr>
        <w:t>yas tāṁ dveṣṭi sa taṁ dveṣṭi yas tād anu sa cānu tam |</w:t>
      </w:r>
    </w:p>
    <w:p w:rsidR="00D4276A" w:rsidRDefault="00D4276A" w:rsidP="00F64539">
      <w:pPr>
        <w:pStyle w:val="Cita"/>
        <w:rPr>
          <w:rFonts w:eastAsia="MS Minchofalt"/>
          <w:color w:val="0000FF"/>
          <w:lang w:val="fr-CA"/>
        </w:rPr>
      </w:pPr>
      <w:r>
        <w:rPr>
          <w:rFonts w:eastAsia="MS Minchofalt"/>
          <w:color w:val="0000FF"/>
          <w:lang w:val="fr-CA"/>
        </w:rPr>
        <w:t>ekātmyam āgataṁ viddhi devais tad-bhakti-pūritaiḥ ||</w:t>
      </w:r>
    </w:p>
    <w:p w:rsidR="00D4276A" w:rsidRDefault="00D4276A" w:rsidP="00F64539">
      <w:pPr>
        <w:pStyle w:val="Cita"/>
        <w:rPr>
          <w:rFonts w:eastAsia="MS Minchofalt"/>
          <w:color w:val="0000FF"/>
          <w:lang w:val="fr-CA"/>
        </w:rPr>
      </w:pPr>
      <w:r>
        <w:rPr>
          <w:rFonts w:eastAsia="MS Minchofalt"/>
          <w:color w:val="0000FF"/>
          <w:lang w:val="fr-CA"/>
        </w:rPr>
        <w:t>upekṣakas tu devānāṁ yadaiva nirayopagaḥ |</w:t>
      </w:r>
    </w:p>
    <w:p w:rsidR="00D4276A" w:rsidRDefault="00D4276A" w:rsidP="00F64539">
      <w:pPr>
        <w:pStyle w:val="Cita"/>
        <w:rPr>
          <w:rFonts w:eastAsia="MS Minchofalt"/>
          <w:color w:val="0000FF"/>
          <w:lang w:val="fr-CA"/>
        </w:rPr>
      </w:pPr>
      <w:r>
        <w:rPr>
          <w:rFonts w:eastAsia="MS Minchofalt"/>
          <w:color w:val="0000FF"/>
          <w:lang w:val="fr-CA"/>
        </w:rPr>
        <w:t>tadā tu kim u vaktavyaṁ upekṣāyāṁ janārdane ||</w:t>
      </w:r>
    </w:p>
    <w:p w:rsidR="00D4276A" w:rsidRDefault="00D4276A" w:rsidP="00F64539">
      <w:pPr>
        <w:pStyle w:val="Cita"/>
        <w:rPr>
          <w:rFonts w:eastAsia="MS Minchofalt"/>
          <w:color w:val="0000FF"/>
          <w:lang w:val="fr-CA"/>
        </w:rPr>
      </w:pPr>
      <w:r>
        <w:rPr>
          <w:rFonts w:eastAsia="MS Minchofalt"/>
          <w:color w:val="0000FF"/>
          <w:lang w:val="fr-CA"/>
        </w:rPr>
        <w:t>viṣṇor upekṣakaṁ sarve vidviṣanty adhikaṁ surāḥ |</w:t>
      </w:r>
    </w:p>
    <w:p w:rsidR="00D4276A" w:rsidRDefault="00D4276A" w:rsidP="00F64539">
      <w:pPr>
        <w:pStyle w:val="Cita"/>
        <w:rPr>
          <w:rFonts w:eastAsia="MS Minchofalt"/>
          <w:color w:val="0000FF"/>
          <w:lang w:val="fr-CA"/>
        </w:rPr>
      </w:pPr>
      <w:r>
        <w:rPr>
          <w:rFonts w:eastAsia="MS Minchofalt"/>
          <w:color w:val="0000FF"/>
          <w:lang w:val="fr-CA"/>
        </w:rPr>
        <w:t>pataty avaśyaṁ tamasi hariṇā taiś ca pātitaḥ ||</w:t>
      </w:r>
    </w:p>
    <w:p w:rsidR="00D4276A" w:rsidRDefault="00D4276A" w:rsidP="00F64539">
      <w:pPr>
        <w:pStyle w:val="Cita"/>
        <w:rPr>
          <w:rFonts w:eastAsia="MS Minchofalt"/>
          <w:color w:val="0000FF"/>
          <w:lang w:val="fr-CA"/>
        </w:rPr>
      </w:pPr>
      <w:r>
        <w:rPr>
          <w:rFonts w:eastAsia="MS Minchofalt"/>
          <w:color w:val="0000FF"/>
          <w:lang w:val="fr-CA"/>
        </w:rPr>
        <w:t>bhuṅkte svarga-phalaṁ nityaṁ nirayaṁ naiva gacchati |</w:t>
      </w:r>
    </w:p>
    <w:p w:rsidR="00D4276A" w:rsidRDefault="00D4276A" w:rsidP="00F64539">
      <w:pPr>
        <w:pStyle w:val="Cita"/>
        <w:rPr>
          <w:rFonts w:eastAsia="MS Minchofalt"/>
          <w:color w:val="0000FF"/>
          <w:lang w:val="fr-CA"/>
        </w:rPr>
      </w:pPr>
      <w:r>
        <w:rPr>
          <w:rFonts w:eastAsia="MS Minchofalt"/>
          <w:color w:val="0000FF"/>
          <w:lang w:val="fr-CA"/>
        </w:rPr>
        <w:t>viṣṇos tu madhyamo bhakto jāyate mānuṣeṣu ca ||</w:t>
      </w:r>
    </w:p>
    <w:p w:rsidR="00D4276A" w:rsidRDefault="00D4276A" w:rsidP="00F64539">
      <w:pPr>
        <w:pStyle w:val="Cita"/>
        <w:rPr>
          <w:rFonts w:eastAsia="MS Minchofalt"/>
          <w:color w:val="0000FF"/>
          <w:lang w:val="fr-CA"/>
        </w:rPr>
      </w:pPr>
      <w:r>
        <w:rPr>
          <w:rFonts w:eastAsia="MS Minchofalt"/>
          <w:color w:val="0000FF"/>
          <w:lang w:val="fr-CA"/>
        </w:rPr>
        <w:t>asmaran devatā yas tu bhajate puruṣottamam |</w:t>
      </w:r>
    </w:p>
    <w:p w:rsidR="00D4276A" w:rsidRDefault="00D4276A" w:rsidP="00F64539">
      <w:pPr>
        <w:pStyle w:val="Cita"/>
        <w:rPr>
          <w:rFonts w:eastAsia="MS Minchofalt"/>
          <w:color w:val="0000FF"/>
          <w:lang w:val="fr-CA"/>
        </w:rPr>
      </w:pPr>
      <w:r>
        <w:rPr>
          <w:rFonts w:eastAsia="MS Minchofalt"/>
          <w:color w:val="0000FF"/>
          <w:lang w:val="fr-CA"/>
        </w:rPr>
        <w:t>yogyaḥ saṁsmarate devā na yogyo dveṣṭi keśavam ||</w:t>
      </w:r>
    </w:p>
    <w:p w:rsidR="00D4276A" w:rsidRDefault="00D4276A" w:rsidP="00F64539">
      <w:pPr>
        <w:pStyle w:val="Cita"/>
        <w:rPr>
          <w:rFonts w:eastAsia="MS Minchofalt"/>
          <w:color w:val="0000FF"/>
          <w:lang w:val="fr-CA"/>
        </w:rPr>
      </w:pPr>
      <w:r>
        <w:rPr>
          <w:rFonts w:eastAsia="MS Minchofalt"/>
          <w:color w:val="0000FF"/>
          <w:lang w:val="fr-CA"/>
        </w:rPr>
        <w:t>yas tūttamo bhāgavataḥ sa muktiṁ paramāṁ vrajet |</w:t>
      </w:r>
    </w:p>
    <w:p w:rsidR="00D4276A" w:rsidRDefault="00D4276A" w:rsidP="00F64539">
      <w:pPr>
        <w:pStyle w:val="Cita"/>
        <w:rPr>
          <w:rFonts w:eastAsia="MS Minchofalt"/>
          <w:lang w:val="fr-CA"/>
        </w:rPr>
      </w:pPr>
      <w:r>
        <w:rPr>
          <w:rFonts w:eastAsia="MS Minchofalt"/>
          <w:color w:val="0000FF"/>
          <w:lang w:val="fr-CA"/>
        </w:rPr>
        <w:t>viṣṇunā sarva-devaiś ca modate sa nityadā ||</w:t>
      </w:r>
      <w:r>
        <w:rPr>
          <w:rFonts w:eastAsia="MS Minchofalt"/>
          <w:lang w:val="fr-CA"/>
        </w:rPr>
        <w:t xml:space="preserve"> iti ca || 45-47||</w:t>
      </w:r>
    </w:p>
    <w:p w:rsidR="00D4276A" w:rsidRDefault="00D4276A" w:rsidP="00F64539">
      <w:pPr>
        <w:rPr>
          <w:rFonts w:eastAsia="MS Minchofalt"/>
          <w:lang w:val="fr-CA"/>
        </w:rPr>
      </w:pPr>
    </w:p>
    <w:p w:rsidR="00D4276A" w:rsidRDefault="00D4276A" w:rsidP="00F64539">
      <w:pPr>
        <w:rPr>
          <w:rFonts w:eastAsia="MS Minchofalt"/>
          <w:bCs/>
          <w:lang w:val="fr-CA"/>
        </w:rPr>
      </w:pPr>
      <w:r>
        <w:rPr>
          <w:rFonts w:eastAsia="MS Minchofalt"/>
          <w:b/>
          <w:bCs/>
          <w:lang w:val="fr-CA"/>
        </w:rPr>
        <w:t xml:space="preserve">śrīdharaḥ : </w:t>
      </w:r>
      <w:r>
        <w:rPr>
          <w:rFonts w:eastAsia="MS Minchofalt"/>
          <w:bCs/>
          <w:lang w:val="fr-CA"/>
        </w:rPr>
        <w:t>arcāyāṁ pratimāyāṁ pūjām īhate karoti na tad-bhakteṣv anyeṣu ca sutarāṁ na karoti | prākṛtaḥ prakṛta-prārambhaḥ | adhunaiva prārabdha-bhaktiḥ śanair uttamo bhaviṣyatīty arthaḥ ||47||</w:t>
      </w:r>
    </w:p>
    <w:p w:rsidR="00D4276A" w:rsidRDefault="00D4276A" w:rsidP="00F64539">
      <w:pPr>
        <w:rPr>
          <w:rFonts w:eastAsia="MS Minchofalt"/>
          <w:bCs/>
          <w:lang w:val="fr-CA"/>
        </w:rPr>
      </w:pPr>
    </w:p>
    <w:p w:rsidR="00D4276A" w:rsidRDefault="00D4276A" w:rsidP="00F64539">
      <w:pPr>
        <w:rPr>
          <w:lang w:val="fr-CA"/>
        </w:rPr>
      </w:pPr>
      <w:r>
        <w:rPr>
          <w:rFonts w:eastAsia="MS Minchofalt"/>
          <w:b/>
          <w:lang w:val="fr-CA"/>
        </w:rPr>
        <w:t xml:space="preserve">sanātana-prabhuḥ </w:t>
      </w:r>
      <w:r>
        <w:rPr>
          <w:rFonts w:eastAsia="MS Minchofalt"/>
          <w:lang w:val="fr-CA"/>
        </w:rPr>
        <w:t>(hari-bhakti-vilāsa 10.26) : arcāyāṁ pratimāyāṁ pūjām īhate karoti</w:t>
      </w:r>
      <w:r>
        <w:rPr>
          <w:lang w:val="fr-CA"/>
        </w:rPr>
        <w:t>,</w:t>
      </w:r>
      <w:r>
        <w:rPr>
          <w:rFonts w:eastAsia="MS Minchofalt"/>
          <w:lang w:val="fr-CA"/>
        </w:rPr>
        <w:t xml:space="preserve"> na tad-bhakteṣv anyeṣu ca sutarāṁ na karoti | prākṛtaḥ prakṛt</w:t>
      </w:r>
      <w:r>
        <w:rPr>
          <w:lang w:val="fr-CA"/>
        </w:rPr>
        <w:t>i</w:t>
      </w:r>
      <w:r>
        <w:rPr>
          <w:rFonts w:eastAsia="MS Minchofalt"/>
          <w:lang w:val="fr-CA"/>
        </w:rPr>
        <w:t>-prārambhaḥ | adhunaiva prārabdha-bhaktiḥ śa</w:t>
      </w:r>
      <w:r>
        <w:rPr>
          <w:lang w:val="fr-CA"/>
        </w:rPr>
        <w:t>nair uttamo bhaviṣyatīty arthaḥ</w:t>
      </w:r>
      <w:r>
        <w:rPr>
          <w:rFonts w:ascii="Times New Roman" w:hAnsi="Times New Roman"/>
          <w:lang w:val="fr-CA"/>
        </w:rPr>
        <w:t> </w:t>
      </w:r>
      <w:r>
        <w:t>|</w:t>
      </w:r>
      <w:r>
        <w:rPr>
          <w:lang w:val="fr-CA"/>
        </w:rPr>
        <w:t xml:space="preserve"> arcāyām ity anena ca tasya tatrārcā-buddhy-apagama-sūcanāt | </w:t>
      </w:r>
      <w:r w:rsidRPr="00C47261">
        <w:rPr>
          <w:color w:val="0000FF"/>
          <w:lang w:val="fr-CA"/>
        </w:rPr>
        <w:t xml:space="preserve">pūjye viṣṇau śilā-dhīḥ </w:t>
      </w:r>
      <w:r w:rsidRPr="00C47261">
        <w:t xml:space="preserve">ity ādi </w:t>
      </w:r>
      <w:r>
        <w:rPr>
          <w:lang w:val="fr-CA"/>
        </w:rPr>
        <w:t xml:space="preserve">vacana-prāmāṇyena doṣa-viśeṣāpattes tathā vaiṣṇavāsammānanāc ca kaniṣṭhatvaṁ darśitam | </w:t>
      </w:r>
    </w:p>
    <w:p w:rsidR="00D4276A" w:rsidRDefault="00D4276A" w:rsidP="00F64539">
      <w:pPr>
        <w:pStyle w:val="Commentary"/>
        <w:rPr>
          <w:lang w:val="fr-CA"/>
        </w:rPr>
      </w:pPr>
    </w:p>
    <w:p w:rsidR="00D4276A" w:rsidRDefault="00D4276A" w:rsidP="00F64539">
      <w:pPr>
        <w:rPr>
          <w:rFonts w:eastAsia="MS Minchofalt"/>
        </w:rPr>
      </w:pPr>
      <w:r>
        <w:rPr>
          <w:lang w:val="fr-CA"/>
        </w:rPr>
        <w:t>yad vā, arcāyām iti nimitta-saptamī | pūjārtham eva hareḥ pūjāṁ śraddhayā karoti, tathā anyeṣu ca devatāntareṣu bhaktaḥ | na ca tad-bhakteṣu vaiṣṇaveṣu bhaktaḥ, sa prākṛtaḥ kaniṣṭho bhāgavata</w:t>
      </w:r>
      <w:r w:rsidRPr="00C47261">
        <w:rPr>
          <w:lang w:val="fr-CA"/>
        </w:rPr>
        <w:t xml:space="preserve"> ity arthaḥ |</w:t>
      </w:r>
      <w:r>
        <w:rPr>
          <w:lang w:val="fr-CA"/>
        </w:rPr>
        <w:t xml:space="preserve"> so’pi bhagavat-pūjā-pravṛttyā kālenottamo bhavatīti jñeyam | asya ca devottamādi-jñānenaiva | kiṁ vā, hareḥ pūjanenaiva lokeṣu nija-pūjā syād ity anena tat-pūjāyāṁ pravṛtter jñānitvaṁ gamayati </w:t>
      </w:r>
      <w:r w:rsidRPr="00C47261">
        <w:rPr>
          <w:rFonts w:eastAsia="MS Minchofalt"/>
        </w:rPr>
        <w:t>||</w:t>
      </w:r>
      <w:r>
        <w:rPr>
          <w:lang w:val="fr-CA"/>
        </w:rPr>
        <w:t>47</w:t>
      </w:r>
      <w:r w:rsidRPr="00C47261">
        <w:rPr>
          <w:rFonts w:eastAsia="MS Minchofalt"/>
        </w:rPr>
        <w:t>||</w:t>
      </w:r>
    </w:p>
    <w:p w:rsidR="00D4276A" w:rsidRDefault="00D4276A" w:rsidP="00F64539">
      <w:pPr>
        <w:rPr>
          <w:rFonts w:eastAsia="MS Minchofalt"/>
          <w:bCs/>
          <w:lang w:val="fr-CA"/>
        </w:rPr>
      </w:pPr>
    </w:p>
    <w:p w:rsidR="00D4276A" w:rsidRDefault="00D4276A" w:rsidP="00F64539">
      <w:pPr>
        <w:rPr>
          <w:rFonts w:eastAsia="MS Minchofalt"/>
          <w:lang w:val="fr-CA"/>
        </w:rPr>
      </w:pPr>
      <w:r>
        <w:rPr>
          <w:rFonts w:eastAsia="MS Minchofalt"/>
          <w:b/>
          <w:lang w:val="fr-CA"/>
        </w:rPr>
        <w:t xml:space="preserve">krama-sandarbhaḥ : </w:t>
      </w:r>
      <w:r>
        <w:rPr>
          <w:rFonts w:eastAsia="MS Minchofalt"/>
          <w:lang w:val="fr-CA"/>
        </w:rPr>
        <w:t>atha bhagavad-dharmācaraṇa-rūpeṇa kāyikena kiñcin mānasena ca liṅgena kaniṣṭhaṁ lakṣayati—arcāyām iti | arcāyāṁ pratimāyām eva tad-bhakteṣu anyeṣu ca sutarāṁ na bhagavat-premābhāvad bhakta-māhātmya-jñānābhāvāt sarvādara-lakṣaṇa-bhakta-guṇānudayāc ca | sa prākṛtaḥ prakṛti-prārabdho’dhunaiva prārabdha-bhaktir ity arthaḥ | iyaṁ ca śraddhā na śāstrārthāvadhāraṇa-jātā |</w:t>
      </w:r>
    </w:p>
    <w:p w:rsidR="00D4276A" w:rsidRDefault="00D4276A" w:rsidP="00F64539">
      <w:pPr>
        <w:rPr>
          <w:rFonts w:eastAsia="MS Minchofalt"/>
          <w:lang w:val="fr-CA"/>
        </w:rPr>
      </w:pPr>
    </w:p>
    <w:p w:rsidR="00D4276A" w:rsidRDefault="00D4276A" w:rsidP="00F64539">
      <w:pPr>
        <w:ind w:left="720"/>
        <w:rPr>
          <w:rFonts w:eastAsia="MS Minchofalt"/>
          <w:color w:val="0000FF"/>
          <w:lang w:val="fr-CA"/>
        </w:rPr>
      </w:pPr>
      <w:r>
        <w:rPr>
          <w:rFonts w:eastAsia="MS Minchofalt"/>
          <w:color w:val="0000FF"/>
          <w:lang w:val="fr-CA"/>
        </w:rPr>
        <w:t>yasyātma-buddhiḥ kuṇape tri-dhātuke</w:t>
      </w:r>
    </w:p>
    <w:p w:rsidR="00D4276A" w:rsidRDefault="00D4276A" w:rsidP="00F64539">
      <w:pPr>
        <w:ind w:left="720"/>
        <w:rPr>
          <w:rFonts w:eastAsia="MS Minchofalt"/>
          <w:color w:val="0000FF"/>
          <w:lang w:val="fr-CA"/>
        </w:rPr>
      </w:pPr>
      <w:r>
        <w:rPr>
          <w:rFonts w:eastAsia="MS Minchofalt"/>
          <w:color w:val="0000FF"/>
          <w:lang w:val="fr-CA"/>
        </w:rPr>
        <w:t>sva-dhīḥ kalatrādiṣu bhauma ijya-dhīḥ |</w:t>
      </w:r>
    </w:p>
    <w:p w:rsidR="00D4276A" w:rsidRDefault="00D4276A" w:rsidP="00F64539">
      <w:pPr>
        <w:ind w:left="720"/>
        <w:rPr>
          <w:rFonts w:eastAsia="MS Minchofalt"/>
          <w:lang w:val="fr-CA"/>
        </w:rPr>
      </w:pPr>
      <w:r>
        <w:rPr>
          <w:rFonts w:eastAsia="MS Minchofalt"/>
          <w:color w:val="0000FF"/>
          <w:lang w:val="fr-CA"/>
        </w:rPr>
        <w:t>yat-tīrtha-buddhiḥ salile na karhicij</w:t>
      </w:r>
      <w:r>
        <w:rPr>
          <w:rFonts w:eastAsia="MS Minchofalt"/>
          <w:lang w:val="fr-CA"/>
        </w:rPr>
        <w:t xml:space="preserve"> [bhā.pu. 10.84.13] ity ādi śāstra-jñānāt | </w:t>
      </w:r>
    </w:p>
    <w:p w:rsidR="00D4276A" w:rsidRDefault="00D4276A" w:rsidP="00F64539">
      <w:pPr>
        <w:rPr>
          <w:rFonts w:eastAsia="MS Minchofalt"/>
          <w:lang w:val="fr-CA"/>
        </w:rPr>
      </w:pPr>
    </w:p>
    <w:p w:rsidR="00D4276A" w:rsidRDefault="00D4276A" w:rsidP="00F64539">
      <w:pPr>
        <w:rPr>
          <w:rFonts w:eastAsia="MS Minchofalt"/>
          <w:lang w:val="fr-CA"/>
        </w:rPr>
      </w:pPr>
      <w:r>
        <w:rPr>
          <w:rFonts w:eastAsia="MS Minchofalt"/>
          <w:lang w:val="fr-CA"/>
        </w:rPr>
        <w:t>tasmāl loka-paramparā-prāptaiveti pūrvavat | ataś cājāta-premāśāstrīya-śraddhā-yuktaḥ sādhakas tu mukhyo kaniṣṭho jñeyaḥ ||47||</w:t>
      </w:r>
    </w:p>
    <w:p w:rsidR="00D4276A" w:rsidRDefault="00D4276A" w:rsidP="00F64539">
      <w:pPr>
        <w:rPr>
          <w:rFonts w:eastAsia="MS Minchofalt"/>
          <w:b/>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w:t>
      </w:r>
      <w:r>
        <w:rPr>
          <w:rFonts w:eastAsia="MS Minchofalt"/>
          <w:bCs/>
          <w:color w:val="008000"/>
          <w:lang w:val="fr-CA"/>
        </w:rPr>
        <w:t xml:space="preserve">arcāyāṁ pratimāyāṁ | haraye hariṁ prīṇayituṁ, na tad-bhakteṣv api anyeṣu ca sutarāṁ na karoti | prākṛtaḥ prakṛtiḥ prārambhaḥ | adhunaiva prārabdha-bhaktiḥ śanair uttamo bhaviṣyatīty arthaḥ </w:t>
      </w:r>
      <w:r>
        <w:rPr>
          <w:rFonts w:eastAsia="MS Minchofalt"/>
          <w:bCs/>
          <w:lang w:val="fr-CA"/>
        </w:rPr>
        <w:t>iti śrī-svāmi-caraṇāḥ | tad eva tribhir yad dharmo yādṛśa iti praśnasyottaram uktam ||47||</w:t>
      </w:r>
    </w:p>
    <w:p w:rsidR="00D4276A" w:rsidRDefault="00D4276A" w:rsidP="00F64539">
      <w:pPr>
        <w:rPr>
          <w:rFonts w:eastAsia="MS Minchofalt"/>
          <w:bCs/>
          <w:lang w:val="fr-CA"/>
        </w:rPr>
      </w:pPr>
    </w:p>
    <w:p w:rsidR="00D4276A" w:rsidRDefault="00D4276A" w:rsidP="00F64539">
      <w:pPr>
        <w:rPr>
          <w:rFonts w:eastAsia="MS Minchofalt"/>
          <w:lang w:val="fr-CA"/>
        </w:rPr>
      </w:pPr>
      <w:r>
        <w:rPr>
          <w:rFonts w:eastAsia="MS Minchofalt"/>
          <w:b/>
          <w:lang w:val="fr-CA"/>
        </w:rPr>
        <w:t xml:space="preserve">siddhānta-sarasvatī : </w:t>
      </w:r>
      <w:r>
        <w:rPr>
          <w:rFonts w:eastAsia="MS Minchofalt"/>
          <w:lang w:val="fr-CA"/>
        </w:rPr>
        <w:t>yo haraye bhagavate gurave ātmānaṁ nivedya arcāyāṁ śrī-vigrahe śraddhayā dīkṣitaḥ san miśratvena bhakty-ābhāsena pāñcarātrika-vidhānena pūjām īhate karoti, tad-bhakteṣu hari-janeṣu pūjāṁ na īhate bhakta-tāratamya-jñānābhāvāt anyeṣu ca hari-vimukha-saṅgaṁ ca varjayatīty arthaḥ, sa bhaktaḥ prākṛtaḥ kaniṣṭḥaḥ vaiṣṇava-prāyaḥ, na tu śuddha ity arthaḥ smṛtaḥ kathitaḥ ||47|| (ānandnubhāṣya to Madhya 22.71)</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jc w:val="center"/>
        <w:rPr>
          <w:rFonts w:eastAsia="MS Minchofalt"/>
          <w:b/>
          <w:bCs/>
          <w:lang w:val="fr-CA"/>
        </w:rPr>
      </w:pPr>
    </w:p>
    <w:p w:rsidR="00D4276A" w:rsidRDefault="00D4276A" w:rsidP="00F64539">
      <w:pPr>
        <w:jc w:val="center"/>
        <w:rPr>
          <w:rFonts w:eastAsia="MS Minchofalt"/>
          <w:b/>
          <w:bCs/>
          <w:lang w:val="fr-CA"/>
        </w:rPr>
      </w:pPr>
      <w:r>
        <w:rPr>
          <w:rFonts w:eastAsia="MS Minchofalt"/>
          <w:b/>
          <w:bCs/>
          <w:lang w:val="fr-CA"/>
        </w:rPr>
        <w:t>|| 11.2.48 ||</w:t>
      </w:r>
    </w:p>
    <w:p w:rsidR="00D4276A" w:rsidRDefault="00D4276A" w:rsidP="00F64539">
      <w:pPr>
        <w:jc w:val="center"/>
        <w:rPr>
          <w:rFonts w:eastAsia="MS Minchofalt"/>
          <w:b/>
          <w:bCs/>
          <w:lang w:val="fr-CA"/>
        </w:rPr>
      </w:pPr>
    </w:p>
    <w:p w:rsidR="00D4276A" w:rsidRDefault="00D4276A" w:rsidP="00F64539">
      <w:pPr>
        <w:pStyle w:val="Versequote"/>
        <w:rPr>
          <w:rFonts w:eastAsia="MS Minchofalt"/>
        </w:rPr>
      </w:pPr>
      <w:r>
        <w:rPr>
          <w:rFonts w:eastAsia="MS Minchofalt"/>
        </w:rPr>
        <w:t>gṛhītvāpīndriyair arthān yo na dveṣṭi na hṛṣyati |</w:t>
      </w:r>
    </w:p>
    <w:p w:rsidR="00D4276A" w:rsidRDefault="00D4276A" w:rsidP="00F64539">
      <w:pPr>
        <w:pStyle w:val="Versequote"/>
        <w:rPr>
          <w:rFonts w:eastAsia="MS Minchofalt"/>
        </w:rPr>
      </w:pPr>
      <w:r>
        <w:rPr>
          <w:rFonts w:eastAsia="MS Minchofalt"/>
        </w:rPr>
        <w:t>viṣṇor māyām idaṁ paśyan sa vai bhāgavatottamaḥ ||</w:t>
      </w:r>
    </w:p>
    <w:p w:rsidR="00D4276A" w:rsidRDefault="00D4276A" w:rsidP="00F64539">
      <w:pPr>
        <w:rPr>
          <w:rFonts w:eastAsia="MS Minchofalt"/>
          <w:lang w:val="fr-CA"/>
        </w:rPr>
      </w:pPr>
    </w:p>
    <w:p w:rsidR="00D4276A" w:rsidRDefault="00D4276A" w:rsidP="00F64539">
      <w:pPr>
        <w:rPr>
          <w:rFonts w:eastAsia="MS Minchofalt"/>
          <w:lang w:val="fr-CA"/>
        </w:rPr>
      </w:pPr>
      <w:r>
        <w:rPr>
          <w:rFonts w:eastAsia="MS Minchofalt"/>
          <w:b/>
          <w:bCs/>
          <w:lang w:val="fr-CA"/>
        </w:rPr>
        <w:t xml:space="preserve">madhvaḥ : </w:t>
      </w:r>
      <w:r>
        <w:rPr>
          <w:rFonts w:eastAsia="MS Minchofalt"/>
          <w:lang w:val="fr-CA"/>
        </w:rPr>
        <w:t xml:space="preserve">viṣṇor māyāṁ viṣṇv-icchādhīnām | </w:t>
      </w:r>
    </w:p>
    <w:p w:rsidR="00D4276A" w:rsidRDefault="00D4276A" w:rsidP="00F64539">
      <w:pPr>
        <w:rPr>
          <w:rFonts w:eastAsia="MS Minchofalt"/>
          <w:lang w:val="fr-CA"/>
        </w:rPr>
      </w:pPr>
    </w:p>
    <w:p w:rsidR="00D4276A" w:rsidRPr="00753CF8" w:rsidRDefault="00D4276A" w:rsidP="00F64539">
      <w:pPr>
        <w:pStyle w:val="Cita"/>
        <w:rPr>
          <w:rFonts w:eastAsia="MS Minchofalt" w:cs="Times New Roman"/>
          <w:color w:val="0000FF"/>
          <w:szCs w:val="20"/>
          <w:lang w:val="fr-CA"/>
        </w:rPr>
      </w:pPr>
      <w:r w:rsidRPr="00753CF8">
        <w:rPr>
          <w:rFonts w:eastAsia="MS Minchofalt" w:cs="Times New Roman"/>
          <w:color w:val="0000FF"/>
          <w:szCs w:val="20"/>
          <w:lang w:val="fr-CA"/>
        </w:rPr>
        <w:t xml:space="preserve">viṣṇor icchānusāry etaj jñātvā yogyaṁ na cādhikam | </w:t>
      </w:r>
    </w:p>
    <w:p w:rsidR="00D4276A" w:rsidRDefault="00D4276A" w:rsidP="00F64539">
      <w:pPr>
        <w:pStyle w:val="Cita"/>
        <w:rPr>
          <w:rFonts w:eastAsia="MS Minchofalt"/>
          <w:lang w:val="fr-CA"/>
        </w:rPr>
      </w:pPr>
      <w:r w:rsidRPr="00753CF8">
        <w:rPr>
          <w:rFonts w:eastAsia="MS Minchofalt" w:cs="Times New Roman"/>
          <w:color w:val="0000FF"/>
          <w:szCs w:val="20"/>
          <w:lang w:val="fr-CA"/>
        </w:rPr>
        <w:t xml:space="preserve">hṛṣyati dveṣṭi vā yas tu sa vai bhāgavatottamaḥ || </w:t>
      </w:r>
      <w:r>
        <w:rPr>
          <w:rFonts w:eastAsia="MS Minchofalt"/>
          <w:lang w:val="fr-CA"/>
        </w:rPr>
        <w:t>iti ca |</w:t>
      </w:r>
    </w:p>
    <w:p w:rsidR="00D4276A" w:rsidRDefault="00D4276A" w:rsidP="00F64539">
      <w:pPr>
        <w:pStyle w:val="Cita"/>
        <w:rPr>
          <w:rFonts w:eastAsia="MS Minchofalt"/>
          <w:lang w:val="fr-CA"/>
        </w:rPr>
      </w:pP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satāṁ vṛddhi-karo dharmas tv asatāṁ hrāsa-kārakaḥ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ayaṁ tu niścito dharmo hy adharmo’nyo viniścitaḥ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harṣaḥ satsu tathāsatsu dharmo’dharma-viparyayaḥ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teṣāṁ vṛddhau tathā hānau sarvaṁ jñeyam aśeṣataḥ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etad-arthaṁ ca dharmāṇāṁ maryādā vaidikādikā |</w:t>
      </w:r>
    </w:p>
    <w:p w:rsidR="00D4276A" w:rsidRPr="00753CF8" w:rsidRDefault="00D4276A" w:rsidP="00F64539">
      <w:pPr>
        <w:pStyle w:val="Cita"/>
        <w:rPr>
          <w:rFonts w:eastAsia="MS Minchofalt"/>
          <w:lang w:val="fr-CA"/>
        </w:rPr>
      </w:pPr>
      <w:r>
        <w:rPr>
          <w:rFonts w:eastAsia="MS Minchofalt" w:cs="Times New Roman"/>
          <w:color w:val="0000FF"/>
          <w:szCs w:val="20"/>
          <w:lang w:val="fr-CA"/>
        </w:rPr>
        <w:t xml:space="preserve">mūla-dharma-viruddhā tu sā na grāhyā kathañcana || </w:t>
      </w:r>
      <w:r>
        <w:rPr>
          <w:rFonts w:eastAsia="MS Minchofalt"/>
          <w:lang w:val="fr-CA"/>
        </w:rPr>
        <w:t>iti ca ||48||</w:t>
      </w:r>
    </w:p>
    <w:p w:rsidR="00D4276A" w:rsidRDefault="00D4276A" w:rsidP="00F64539">
      <w:pP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punar aṣṭabhiḥ ślokair abhyarhita-tvad-uttama-bhāgavatasyaiva lakṣaṇāny āha—gṛhītvāpīti | śrī-vāsudeva-viṣṭa-cetā na gṛhṇāti tāvad indriyair arthāngṛhītvāpīty api-śabdārthaḥ | idaṁ viśvam |</w:t>
      </w:r>
    </w:p>
    <w:p w:rsidR="00D4276A" w:rsidRDefault="00D4276A" w:rsidP="00F64539">
      <w:pPr>
        <w:rPr>
          <w:rFonts w:eastAsia="MS Minchofalt"/>
          <w:b/>
          <w:bCs/>
          <w:lang w:val="fr-CA"/>
        </w:rPr>
      </w:pPr>
    </w:p>
    <w:p w:rsidR="00D4276A" w:rsidRPr="00C47261" w:rsidRDefault="00D4276A" w:rsidP="00F64539">
      <w:pPr>
        <w:rPr>
          <w:rFonts w:eastAsia="MS Minchofalt"/>
          <w:lang w:val="fr-CA"/>
        </w:rPr>
      </w:pPr>
      <w:r>
        <w:rPr>
          <w:rFonts w:eastAsia="MS Minchofalt"/>
          <w:b/>
          <w:lang w:val="fr-CA"/>
        </w:rPr>
        <w:t xml:space="preserve">sanātana-prabhuḥ </w:t>
      </w:r>
      <w:r>
        <w:rPr>
          <w:rFonts w:eastAsia="MS Minchofalt"/>
          <w:lang w:val="fr-CA"/>
        </w:rPr>
        <w:t xml:space="preserve">(hari-bhakti-vilāsa 10.27) : </w:t>
      </w:r>
      <w:r>
        <w:rPr>
          <w:lang w:val="fr-CA"/>
        </w:rPr>
        <w:t>śrī-kṛṣṇāviṣṭa-citto na gṛhṇāty eva, indriyair arthān viṣayān gṛhītvāpīty api-śabdārthaḥ | na dveṣṭi teṣāṁ doṣavattve’pi sati na nindādikaṁ karotīty arthaḥ | na kāṅkṣati guṇavattve’pi sati na kāmayate, yathotpannam eva tān sevate</w:t>
      </w:r>
      <w:r w:rsidRPr="00C47261">
        <w:rPr>
          <w:lang w:val="fr-CA"/>
        </w:rPr>
        <w:t xml:space="preserve"> ity arthaḥ |</w:t>
      </w:r>
      <w:r>
        <w:rPr>
          <w:lang w:val="fr-CA"/>
        </w:rPr>
        <w:t xml:space="preserve"> bhogānāsaktatvāt | tatraiva hetuḥ—idam arthādikaṁ sarvam api viṣṇor māyāṁ māyeti paśyann iti ||27||</w:t>
      </w:r>
    </w:p>
    <w:p w:rsidR="00D4276A" w:rsidRDefault="00D4276A" w:rsidP="00F64539">
      <w:pPr>
        <w:rPr>
          <w:rFonts w:eastAsia="MS Minchofalt"/>
          <w:bCs/>
          <w:lang w:val="fr-CA"/>
        </w:rPr>
      </w:pPr>
    </w:p>
    <w:p w:rsidR="00D4276A" w:rsidRPr="00E72EC8" w:rsidRDefault="00D4276A" w:rsidP="00F64539">
      <w:pPr>
        <w:rPr>
          <w:rFonts w:eastAsia="MS Minchofalt"/>
          <w:lang w:val="fr-CA"/>
        </w:rPr>
      </w:pPr>
      <w:r>
        <w:rPr>
          <w:rFonts w:eastAsia="MS Minchofalt"/>
          <w:b/>
          <w:bCs/>
          <w:lang w:val="fr-CA"/>
        </w:rPr>
        <w:t xml:space="preserve">krama-sandarbhaḥ : </w:t>
      </w:r>
      <w:r>
        <w:rPr>
          <w:rFonts w:eastAsia="MS Minchofalt"/>
          <w:lang w:val="fr-CA"/>
        </w:rPr>
        <w:t>atha ṭīkā—</w:t>
      </w:r>
      <w:r w:rsidRPr="00E72EC8">
        <w:rPr>
          <w:color w:val="008000"/>
          <w:lang w:val="fr-CA" w:eastAsia="fr-CA"/>
        </w:rPr>
        <w:t xml:space="preserve">punar aṣṭabhiḥ ślokair abhyarhita-tvad-uttama-bhāgavatasyaiva lakṣaṇāny āha—gṛhītvāpīti </w:t>
      </w:r>
      <w:r>
        <w:rPr>
          <w:lang w:val="fr-CA" w:eastAsia="fr-CA"/>
        </w:rPr>
        <w:t>ity eṣā | tathā hi gṛhītveti | pūrvokta-prakāreṇa māyāṁ bahiraṅga-śakti-vilāsatvād dheyam ity arthaḥ | atrāpi kāyika-mānasayoḥ sāṅkaryam ||48||</w:t>
      </w:r>
    </w:p>
    <w:p w:rsidR="00D4276A" w:rsidRDefault="00D4276A" w:rsidP="00F64539">
      <w:pPr>
        <w:rPr>
          <w:rFonts w:eastAsia="MS Minchofalt"/>
          <w:b/>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w:t>
      </w:r>
      <w:r>
        <w:rPr>
          <w:rFonts w:eastAsia="MS Minchofalt"/>
          <w:lang w:val="fr-CA"/>
        </w:rPr>
        <w:t>lakṣitasyottama-bhāgavatasya jāti-bhedād anyāny api lakṣaṇāni sambhavantīty āha punar aṣṭabhiḥ—gṛhītveti ||48||</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11.2.49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dehendriya-prāṇa-mano-dhiyāṁ yo</w:t>
      </w:r>
    </w:p>
    <w:p w:rsidR="00D4276A" w:rsidRDefault="00D4276A" w:rsidP="00F64539">
      <w:pPr>
        <w:jc w:val="center"/>
        <w:rPr>
          <w:rFonts w:eastAsia="MS Minchofalt"/>
          <w:b/>
          <w:bCs/>
          <w:sz w:val="28"/>
          <w:lang w:val="fr-CA"/>
        </w:rPr>
      </w:pPr>
      <w:r>
        <w:rPr>
          <w:rFonts w:eastAsia="MS Minchofalt"/>
          <w:b/>
          <w:bCs/>
          <w:sz w:val="28"/>
          <w:lang w:val="fr-CA"/>
        </w:rPr>
        <w:t>janmāpyaya-kṣud-bhaya-tarṣa-kṛcchraiḥ|</w:t>
      </w:r>
    </w:p>
    <w:p w:rsidR="00D4276A" w:rsidRDefault="00D4276A" w:rsidP="00F64539">
      <w:pPr>
        <w:jc w:val="center"/>
        <w:rPr>
          <w:rFonts w:eastAsia="MS Minchofalt"/>
          <w:b/>
          <w:bCs/>
          <w:sz w:val="28"/>
          <w:lang w:val="fr-CA"/>
        </w:rPr>
      </w:pPr>
      <w:r>
        <w:rPr>
          <w:rFonts w:eastAsia="MS Minchofalt"/>
          <w:b/>
          <w:bCs/>
          <w:sz w:val="28"/>
          <w:lang w:val="fr-CA"/>
        </w:rPr>
        <w:t>saṁsāra-dharmair avimuhyamānaḥ</w:t>
      </w:r>
    </w:p>
    <w:p w:rsidR="00D4276A" w:rsidRDefault="00D4276A" w:rsidP="00F64539">
      <w:pPr>
        <w:jc w:val="center"/>
        <w:rPr>
          <w:rFonts w:eastAsia="MS Minchofalt"/>
          <w:b/>
          <w:bCs/>
          <w:sz w:val="28"/>
          <w:lang w:val="fr-CA"/>
        </w:rPr>
      </w:pPr>
      <w:r>
        <w:rPr>
          <w:rFonts w:eastAsia="MS Minchofalt"/>
          <w:b/>
          <w:bCs/>
          <w:sz w:val="28"/>
          <w:lang w:val="fr-CA"/>
        </w:rPr>
        <w:t>smṛtyā harer bhāgavata-pradhānaḥ ||</w:t>
      </w:r>
    </w:p>
    <w:p w:rsidR="00D4276A" w:rsidRDefault="00D4276A" w:rsidP="00F64539">
      <w:pPr>
        <w:jc w:val="center"/>
        <w:rPr>
          <w:rFonts w:eastAsia="MS Minchofalt"/>
          <w:b/>
          <w:bCs/>
          <w:lang w:val="fr-CA"/>
        </w:rPr>
      </w:pPr>
    </w:p>
    <w:p w:rsidR="00D4276A" w:rsidRDefault="00D4276A" w:rsidP="00F64539">
      <w:pPr>
        <w:rPr>
          <w:rFonts w:eastAsia="MS Minchofalt"/>
          <w:color w:val="0000FF"/>
          <w:szCs w:val="20"/>
          <w:lang w:val="fr-CA"/>
        </w:rPr>
      </w:pPr>
      <w:r>
        <w:rPr>
          <w:rFonts w:eastAsia="MS Minchofalt"/>
          <w:b/>
          <w:bCs/>
          <w:lang w:val="fr-CA"/>
        </w:rPr>
        <w:t>madhvaḥ :</w:t>
      </w:r>
      <w:r>
        <w:rPr>
          <w:rFonts w:eastAsia="MS Minchofalt"/>
          <w:lang w:val="fr-CA"/>
        </w:rPr>
        <w:t xml:space="preserve"> </w:t>
      </w:r>
      <w:r>
        <w:rPr>
          <w:rFonts w:eastAsia="MS Minchofalt"/>
          <w:color w:val="0000FF"/>
          <w:szCs w:val="20"/>
          <w:lang w:val="fr-CA"/>
        </w:rPr>
        <w:t>dehendriya-prāṇa-dhiyāṁ tridhaiva tv abhimāninaḥ |</w:t>
      </w:r>
    </w:p>
    <w:p w:rsidR="00D4276A" w:rsidRDefault="00D4276A" w:rsidP="00F64539">
      <w:pPr>
        <w:pStyle w:val="Cita"/>
        <w:rPr>
          <w:rFonts w:eastAsia="MS Minchofalt"/>
          <w:color w:val="0000FF"/>
          <w:szCs w:val="20"/>
          <w:lang w:val="fr-CA"/>
        </w:rPr>
      </w:pPr>
      <w:r>
        <w:rPr>
          <w:rFonts w:eastAsia="MS Minchofalt"/>
          <w:color w:val="0000FF"/>
          <w:szCs w:val="20"/>
          <w:lang w:val="fr-CA"/>
        </w:rPr>
        <w:t>tatrottamā devatās tāḥ sarva-doṣa-vivarjitāḥ ||</w:t>
      </w:r>
    </w:p>
    <w:p w:rsidR="00D4276A" w:rsidRDefault="00D4276A" w:rsidP="00F64539">
      <w:pPr>
        <w:pStyle w:val="Cita"/>
        <w:rPr>
          <w:rFonts w:eastAsia="MS Minchofalt"/>
          <w:color w:val="0000FF"/>
          <w:szCs w:val="20"/>
          <w:lang w:val="fr-CA"/>
        </w:rPr>
      </w:pPr>
      <w:r>
        <w:rPr>
          <w:rFonts w:eastAsia="MS Minchofalt"/>
          <w:color w:val="0000FF"/>
          <w:szCs w:val="20"/>
          <w:lang w:val="fr-CA"/>
        </w:rPr>
        <w:t>guṇaiḥ sarvaiḥ susampannā viriñcād uttarottaram |</w:t>
      </w:r>
    </w:p>
    <w:p w:rsidR="00D4276A" w:rsidRDefault="00D4276A" w:rsidP="00F64539">
      <w:pPr>
        <w:pStyle w:val="Cita"/>
        <w:rPr>
          <w:rFonts w:eastAsia="MS Minchofalt"/>
          <w:color w:val="0000FF"/>
          <w:szCs w:val="20"/>
          <w:lang w:val="fr-CA"/>
        </w:rPr>
      </w:pPr>
      <w:r>
        <w:rPr>
          <w:rFonts w:eastAsia="MS Minchofalt"/>
          <w:color w:val="0000FF"/>
          <w:szCs w:val="20"/>
          <w:lang w:val="fr-CA"/>
        </w:rPr>
        <w:t>madhyamā guṇa-doṣetā asurā adhamā matāḥ ||</w:t>
      </w:r>
    </w:p>
    <w:p w:rsidR="00D4276A" w:rsidRDefault="00D4276A" w:rsidP="00F64539">
      <w:pPr>
        <w:pStyle w:val="Cita"/>
        <w:rPr>
          <w:rFonts w:eastAsia="MS Minchofalt"/>
          <w:color w:val="0000FF"/>
          <w:szCs w:val="20"/>
          <w:lang w:val="fr-CA"/>
        </w:rPr>
      </w:pPr>
      <w:r>
        <w:rPr>
          <w:rFonts w:eastAsia="MS Minchofalt"/>
          <w:color w:val="0000FF"/>
          <w:szCs w:val="20"/>
          <w:lang w:val="fr-CA"/>
        </w:rPr>
        <w:t>te sarve doṣa-saṁyuktā ācittād uttarottaram |</w:t>
      </w:r>
    </w:p>
    <w:p w:rsidR="00D4276A" w:rsidRDefault="00D4276A" w:rsidP="00F64539">
      <w:pPr>
        <w:pStyle w:val="Cita"/>
        <w:rPr>
          <w:rFonts w:eastAsia="MS Minchofalt"/>
          <w:color w:val="0000FF"/>
          <w:szCs w:val="20"/>
          <w:lang w:val="fr-CA"/>
        </w:rPr>
      </w:pPr>
      <w:r>
        <w:rPr>
          <w:rFonts w:eastAsia="MS Minchofalt"/>
          <w:color w:val="0000FF"/>
          <w:szCs w:val="20"/>
          <w:lang w:val="fr-CA"/>
        </w:rPr>
        <w:t>tebhyo’nyo mānuṣo jīvas tābhyāṁ devāsurāv api ||</w:t>
      </w:r>
    </w:p>
    <w:p w:rsidR="00D4276A" w:rsidRDefault="00D4276A" w:rsidP="00F64539">
      <w:pPr>
        <w:pStyle w:val="Cita"/>
        <w:rPr>
          <w:rFonts w:eastAsia="MS Minchofalt"/>
          <w:color w:val="0000FF"/>
          <w:szCs w:val="20"/>
          <w:lang w:val="fr-CA"/>
        </w:rPr>
      </w:pPr>
      <w:r>
        <w:rPr>
          <w:rFonts w:eastAsia="MS Minchofalt"/>
          <w:color w:val="0000FF"/>
          <w:szCs w:val="20"/>
          <w:lang w:val="fr-CA"/>
        </w:rPr>
        <w:t>jīvābhimāninaś caiva trividhāḥ samprakīrtitāḥ |</w:t>
      </w:r>
    </w:p>
    <w:p w:rsidR="00D4276A" w:rsidRDefault="00D4276A" w:rsidP="00F64539">
      <w:pPr>
        <w:pStyle w:val="Cita"/>
        <w:rPr>
          <w:rFonts w:eastAsia="MS Minchofalt"/>
          <w:color w:val="0000FF"/>
          <w:szCs w:val="20"/>
          <w:lang w:val="fr-CA"/>
        </w:rPr>
      </w:pPr>
      <w:r>
        <w:rPr>
          <w:rFonts w:eastAsia="MS Minchofalt"/>
          <w:color w:val="0000FF"/>
          <w:szCs w:val="20"/>
          <w:lang w:val="fr-CA"/>
        </w:rPr>
        <w:t>jīva-māny uttamo brahmā madhyamaḥ svayam eva tu |</w:t>
      </w:r>
    </w:p>
    <w:p w:rsidR="00D4276A" w:rsidRDefault="00D4276A" w:rsidP="00F64539">
      <w:pPr>
        <w:pStyle w:val="Cita"/>
        <w:rPr>
          <w:rFonts w:eastAsia="MS Minchofalt"/>
          <w:color w:val="0000FF"/>
          <w:szCs w:val="20"/>
          <w:lang w:val="fr-CA"/>
        </w:rPr>
      </w:pPr>
      <w:r>
        <w:rPr>
          <w:rFonts w:eastAsia="MS Minchofalt"/>
          <w:color w:val="0000FF"/>
          <w:szCs w:val="20"/>
          <w:lang w:val="fr-CA"/>
        </w:rPr>
        <w:t>adhamaḥ kalir uddiṣṭas tatra madhyama-nīcayoḥ |</w:t>
      </w:r>
    </w:p>
    <w:p w:rsidR="00D4276A" w:rsidRDefault="00D4276A" w:rsidP="00F64539">
      <w:pPr>
        <w:pStyle w:val="Cita"/>
        <w:rPr>
          <w:rFonts w:eastAsia="MS Minchofalt"/>
          <w:color w:val="0000FF"/>
          <w:szCs w:val="20"/>
          <w:lang w:val="fr-CA"/>
        </w:rPr>
      </w:pPr>
      <w:r>
        <w:rPr>
          <w:rFonts w:eastAsia="MS Minchofalt"/>
          <w:color w:val="0000FF"/>
          <w:szCs w:val="20"/>
          <w:lang w:val="fr-CA"/>
        </w:rPr>
        <w:t>mṛti-janma-kṣudhā-duḥkha-prabhṛty akhilam eva tu |</w:t>
      </w:r>
    </w:p>
    <w:p w:rsidR="00D4276A" w:rsidRDefault="00D4276A" w:rsidP="00F64539">
      <w:pPr>
        <w:pStyle w:val="Cita"/>
        <w:rPr>
          <w:rFonts w:eastAsia="MS Minchofalt"/>
          <w:color w:val="0000FF"/>
          <w:szCs w:val="20"/>
          <w:lang w:val="fr-CA"/>
        </w:rPr>
      </w:pPr>
      <w:r>
        <w:rPr>
          <w:rFonts w:eastAsia="MS Minchofalt"/>
          <w:color w:val="0000FF"/>
          <w:szCs w:val="20"/>
          <w:lang w:val="fr-CA"/>
        </w:rPr>
        <w:t>nottamasya tu jīvasya dehādeś ca kathañcana |</w:t>
      </w:r>
    </w:p>
    <w:p w:rsidR="00D4276A" w:rsidRDefault="00D4276A" w:rsidP="00F64539">
      <w:pPr>
        <w:pStyle w:val="Cita"/>
        <w:rPr>
          <w:rFonts w:eastAsia="MS Minchofalt"/>
          <w:color w:val="0000FF"/>
          <w:szCs w:val="20"/>
          <w:lang w:val="fr-CA"/>
        </w:rPr>
      </w:pPr>
      <w:r>
        <w:rPr>
          <w:rFonts w:eastAsia="MS Minchofalt"/>
          <w:color w:val="0000FF"/>
          <w:szCs w:val="20"/>
          <w:lang w:val="fr-CA"/>
        </w:rPr>
        <w:t>janmādi-kṛta-duḥkhaṁ tu deha-māny asurasya ha |</w:t>
      </w:r>
    </w:p>
    <w:p w:rsidR="00D4276A" w:rsidRDefault="00D4276A" w:rsidP="00F64539">
      <w:pPr>
        <w:pStyle w:val="Cita"/>
        <w:rPr>
          <w:rFonts w:eastAsia="MS Minchofalt"/>
          <w:color w:val="0000FF"/>
          <w:szCs w:val="20"/>
          <w:lang w:val="fr-CA"/>
        </w:rPr>
      </w:pPr>
      <w:r>
        <w:rPr>
          <w:rFonts w:eastAsia="MS Minchofalt"/>
          <w:color w:val="0000FF"/>
          <w:szCs w:val="20"/>
          <w:lang w:val="fr-CA"/>
        </w:rPr>
        <w:t>suptādy apy ajajaṁ duḥkham asurendriya-māninaḥ |</w:t>
      </w:r>
    </w:p>
    <w:p w:rsidR="00D4276A" w:rsidRDefault="00D4276A" w:rsidP="00F64539">
      <w:pPr>
        <w:pStyle w:val="Cita"/>
        <w:rPr>
          <w:rFonts w:eastAsia="MS Minchofalt"/>
          <w:color w:val="0000FF"/>
          <w:szCs w:val="20"/>
          <w:lang w:val="fr-CA"/>
        </w:rPr>
      </w:pPr>
      <w:r>
        <w:rPr>
          <w:rFonts w:eastAsia="MS Minchofalt"/>
          <w:color w:val="0000FF"/>
          <w:szCs w:val="20"/>
          <w:lang w:val="fr-CA"/>
        </w:rPr>
        <w:t>kṣun-nimittaṁ tu mad-duḥkhaṁ prāṇa-māny asurasya tat |</w:t>
      </w:r>
    </w:p>
    <w:p w:rsidR="00D4276A" w:rsidRDefault="00D4276A" w:rsidP="00F64539">
      <w:pPr>
        <w:pStyle w:val="Cita"/>
        <w:rPr>
          <w:rFonts w:eastAsia="MS Minchofalt"/>
          <w:color w:val="0000FF"/>
          <w:szCs w:val="20"/>
          <w:lang w:val="fr-CA"/>
        </w:rPr>
      </w:pPr>
      <w:r>
        <w:rPr>
          <w:rFonts w:eastAsia="MS Minchofalt"/>
          <w:color w:val="0000FF"/>
          <w:szCs w:val="20"/>
          <w:lang w:val="fr-CA"/>
        </w:rPr>
        <w:t>bhaya-tarṣādijaṁ duḥkhaṁ mano-māny asurasya ca |</w:t>
      </w:r>
    </w:p>
    <w:p w:rsidR="00D4276A" w:rsidRDefault="00D4276A" w:rsidP="00F64539">
      <w:pPr>
        <w:pStyle w:val="Cita"/>
        <w:rPr>
          <w:rFonts w:eastAsia="MS Minchofalt"/>
          <w:color w:val="0000FF"/>
          <w:szCs w:val="20"/>
          <w:lang w:val="fr-CA"/>
        </w:rPr>
      </w:pPr>
      <w:r>
        <w:rPr>
          <w:rFonts w:eastAsia="MS Minchofalt"/>
          <w:color w:val="0000FF"/>
          <w:szCs w:val="20"/>
          <w:lang w:val="fr-CA"/>
        </w:rPr>
        <w:t>kevalaṁ tv āntaraṁ duḥkhaṁ buddhi-māny asurasya tat |</w:t>
      </w:r>
    </w:p>
    <w:p w:rsidR="00D4276A" w:rsidRDefault="00D4276A" w:rsidP="00F64539">
      <w:pPr>
        <w:pStyle w:val="Cita"/>
        <w:rPr>
          <w:rFonts w:eastAsia="MS Minchofalt"/>
          <w:color w:val="0000FF"/>
          <w:szCs w:val="20"/>
          <w:lang w:val="fr-CA"/>
        </w:rPr>
      </w:pPr>
      <w:r>
        <w:rPr>
          <w:rFonts w:eastAsia="MS Minchofalt"/>
          <w:color w:val="0000FF"/>
          <w:szCs w:val="20"/>
          <w:lang w:val="fr-CA"/>
        </w:rPr>
        <w:t>nīco’smīti tu yad duḥkham ahaṁ-māny asurasya tat |</w:t>
      </w:r>
    </w:p>
    <w:p w:rsidR="00D4276A" w:rsidRDefault="00D4276A" w:rsidP="00F64539">
      <w:pPr>
        <w:pStyle w:val="Cita"/>
        <w:rPr>
          <w:rFonts w:eastAsia="MS Minchofalt"/>
          <w:color w:val="0000FF"/>
          <w:szCs w:val="20"/>
          <w:lang w:val="fr-CA"/>
        </w:rPr>
      </w:pPr>
      <w:r>
        <w:rPr>
          <w:rFonts w:eastAsia="MS Minchofalt"/>
          <w:color w:val="0000FF"/>
          <w:szCs w:val="20"/>
          <w:lang w:val="fr-CA"/>
        </w:rPr>
        <w:t>atītādi-smṛter duḥkhaṁ citta-māny asurasya ca |</w:t>
      </w:r>
    </w:p>
    <w:p w:rsidR="00D4276A" w:rsidRDefault="00D4276A" w:rsidP="00F64539">
      <w:pPr>
        <w:pStyle w:val="Cita"/>
        <w:rPr>
          <w:rFonts w:eastAsia="MS Minchofalt"/>
          <w:color w:val="0000FF"/>
          <w:szCs w:val="20"/>
          <w:lang w:val="fr-CA"/>
        </w:rPr>
      </w:pPr>
      <w:r>
        <w:rPr>
          <w:rFonts w:eastAsia="MS Minchofalt"/>
          <w:color w:val="0000FF"/>
          <w:szCs w:val="20"/>
          <w:lang w:val="fr-CA"/>
        </w:rPr>
        <w:t>jīva-māny asurasya syāt sarvaṁ tat samudāyataḥ |</w:t>
      </w:r>
    </w:p>
    <w:p w:rsidR="00D4276A" w:rsidRDefault="00D4276A" w:rsidP="00F64539">
      <w:pPr>
        <w:pStyle w:val="Cita"/>
        <w:rPr>
          <w:rFonts w:eastAsia="MS Minchofalt"/>
          <w:color w:val="0000FF"/>
          <w:szCs w:val="20"/>
          <w:lang w:val="fr-CA"/>
        </w:rPr>
      </w:pPr>
      <w:r>
        <w:rPr>
          <w:rFonts w:eastAsia="MS Minchofalt"/>
          <w:color w:val="0000FF"/>
          <w:szCs w:val="20"/>
          <w:lang w:val="fr-CA"/>
        </w:rPr>
        <w:t>evam eva sukhaṁ deveṣu bhayaṁ madhyameṣu ca |</w:t>
      </w:r>
    </w:p>
    <w:p w:rsidR="00D4276A" w:rsidRDefault="00D4276A" w:rsidP="00F64539">
      <w:pPr>
        <w:pStyle w:val="Cita"/>
        <w:rPr>
          <w:rFonts w:eastAsia="MS Minchofalt"/>
          <w:color w:val="0000FF"/>
          <w:szCs w:val="20"/>
          <w:lang w:val="fr-CA"/>
        </w:rPr>
      </w:pPr>
      <w:r>
        <w:rPr>
          <w:rFonts w:eastAsia="MS Minchofalt"/>
          <w:color w:val="0000FF"/>
          <w:szCs w:val="20"/>
          <w:lang w:val="fr-CA"/>
        </w:rPr>
        <w:t>asurāṇām adharmasya vṛddhyā sukham apīṣyate |</w:t>
      </w:r>
    </w:p>
    <w:p w:rsidR="00D4276A" w:rsidRDefault="00D4276A" w:rsidP="00F64539">
      <w:pPr>
        <w:pStyle w:val="Cita"/>
        <w:rPr>
          <w:rFonts w:eastAsia="MS Minchofalt"/>
          <w:color w:val="0000FF"/>
          <w:szCs w:val="20"/>
          <w:lang w:val="fr-CA"/>
        </w:rPr>
      </w:pPr>
      <w:r>
        <w:rPr>
          <w:rFonts w:eastAsia="MS Minchofalt"/>
          <w:color w:val="0000FF"/>
          <w:szCs w:val="20"/>
          <w:lang w:val="fr-CA"/>
        </w:rPr>
        <w:t>devānāṁ naiva kenāpi duḥkhaṁ prītis tu dharmataḥ |</w:t>
      </w:r>
    </w:p>
    <w:p w:rsidR="00D4276A" w:rsidRDefault="00D4276A" w:rsidP="00F64539">
      <w:pPr>
        <w:pStyle w:val="Cita"/>
        <w:rPr>
          <w:rFonts w:eastAsia="MS Minchofalt"/>
          <w:color w:val="0000FF"/>
          <w:szCs w:val="20"/>
          <w:lang w:val="fr-CA"/>
        </w:rPr>
      </w:pPr>
      <w:r>
        <w:rPr>
          <w:rFonts w:eastAsia="MS Minchofalt"/>
          <w:color w:val="0000FF"/>
          <w:szCs w:val="20"/>
          <w:lang w:val="fr-CA"/>
        </w:rPr>
        <w:t>adharmo’pi prītaye syād asurāṇāṁ adho-gateḥ |</w:t>
      </w:r>
    </w:p>
    <w:p w:rsidR="00D4276A" w:rsidRDefault="00D4276A" w:rsidP="00F64539">
      <w:pPr>
        <w:pStyle w:val="Cita"/>
        <w:rPr>
          <w:rFonts w:eastAsia="MS Minchofalt"/>
          <w:color w:val="0000FF"/>
          <w:szCs w:val="20"/>
          <w:lang w:val="fr-CA"/>
        </w:rPr>
      </w:pPr>
      <w:r>
        <w:rPr>
          <w:rFonts w:eastAsia="MS Minchofalt"/>
          <w:color w:val="0000FF"/>
          <w:szCs w:val="20"/>
          <w:lang w:val="fr-CA"/>
        </w:rPr>
        <w:t>devānāṁ puṇya-pāpābhyāṁ sukham evottarottaram |</w:t>
      </w:r>
    </w:p>
    <w:p w:rsidR="00D4276A" w:rsidRDefault="00D4276A" w:rsidP="00F64539">
      <w:pPr>
        <w:pStyle w:val="Cita"/>
        <w:rPr>
          <w:rFonts w:eastAsia="MS Minchofalt"/>
          <w:color w:val="0000FF"/>
          <w:szCs w:val="20"/>
          <w:lang w:val="fr-CA"/>
        </w:rPr>
      </w:pPr>
      <w:r>
        <w:rPr>
          <w:rFonts w:eastAsia="MS Minchofalt"/>
          <w:color w:val="0000FF"/>
          <w:szCs w:val="20"/>
          <w:lang w:val="fr-CA"/>
        </w:rPr>
        <w:t>teṣāṁ duḥkhādikaṁ kiñcid asurāveśato bhavet |</w:t>
      </w:r>
    </w:p>
    <w:p w:rsidR="00D4276A" w:rsidRDefault="00D4276A" w:rsidP="00F64539">
      <w:pPr>
        <w:pStyle w:val="Cita"/>
        <w:rPr>
          <w:rFonts w:eastAsia="MS Minchofalt"/>
          <w:color w:val="0000FF"/>
          <w:szCs w:val="20"/>
          <w:lang w:val="fr-CA"/>
        </w:rPr>
      </w:pPr>
      <w:r>
        <w:rPr>
          <w:rFonts w:eastAsia="MS Minchofalt"/>
          <w:color w:val="0000FF"/>
          <w:szCs w:val="20"/>
          <w:lang w:val="fr-CA"/>
        </w:rPr>
        <w:t>prāṇasya nāsurāveśe ānakhāśma-samo hi saḥ |</w:t>
      </w:r>
    </w:p>
    <w:p w:rsidR="00D4276A" w:rsidRDefault="00D4276A" w:rsidP="00F64539">
      <w:pPr>
        <w:pStyle w:val="Cita"/>
        <w:rPr>
          <w:rFonts w:eastAsia="MS Minchofalt"/>
          <w:color w:val="0000FF"/>
          <w:szCs w:val="20"/>
          <w:lang w:val="fr-CA"/>
        </w:rPr>
      </w:pPr>
      <w:r>
        <w:rPr>
          <w:rFonts w:eastAsia="MS Minchofalt"/>
          <w:color w:val="0000FF"/>
          <w:szCs w:val="20"/>
          <w:lang w:val="fr-CA"/>
        </w:rPr>
        <w:t>sampūrṇānugrahād viṣṇoḥ prāṇaḥ pūrṇa-guṇo mataḥ |</w:t>
      </w:r>
    </w:p>
    <w:p w:rsidR="00D4276A" w:rsidRDefault="00D4276A" w:rsidP="00F64539">
      <w:pPr>
        <w:pStyle w:val="Cita"/>
        <w:rPr>
          <w:rFonts w:eastAsia="MS Minchofalt"/>
          <w:color w:val="0000FF"/>
          <w:szCs w:val="20"/>
          <w:lang w:val="fr-CA"/>
        </w:rPr>
      </w:pPr>
      <w:r>
        <w:rPr>
          <w:rFonts w:eastAsia="MS Minchofalt"/>
          <w:color w:val="0000FF"/>
          <w:szCs w:val="20"/>
          <w:lang w:val="fr-CA"/>
        </w:rPr>
        <w:t>asurāṇāṁ sukhādyāś ca devāveśād udīritāḥ |</w:t>
      </w:r>
    </w:p>
    <w:p w:rsidR="00D4276A" w:rsidRDefault="00D4276A" w:rsidP="00F64539">
      <w:pPr>
        <w:pStyle w:val="Cita"/>
        <w:rPr>
          <w:rFonts w:eastAsia="MS Minchofalt"/>
          <w:color w:val="0000FF"/>
          <w:szCs w:val="20"/>
          <w:lang w:val="fr-CA"/>
        </w:rPr>
      </w:pPr>
      <w:r>
        <w:rPr>
          <w:rFonts w:eastAsia="MS Minchofalt"/>
          <w:color w:val="0000FF"/>
          <w:szCs w:val="20"/>
          <w:lang w:val="fr-CA"/>
        </w:rPr>
        <w:t>svatas tu nirguṇāḥ sarve sarva-doṣātmako matāḥ |</w:t>
      </w:r>
    </w:p>
    <w:p w:rsidR="00D4276A" w:rsidRDefault="00D4276A" w:rsidP="00F64539">
      <w:pPr>
        <w:pStyle w:val="Cita"/>
        <w:rPr>
          <w:rFonts w:eastAsia="MS Minchofalt"/>
          <w:color w:val="0000FF"/>
          <w:szCs w:val="20"/>
          <w:lang w:val="fr-CA"/>
        </w:rPr>
      </w:pPr>
      <w:r>
        <w:rPr>
          <w:rFonts w:eastAsia="MS Minchofalt"/>
          <w:color w:val="0000FF"/>
          <w:szCs w:val="20"/>
          <w:lang w:val="fr-CA"/>
        </w:rPr>
        <w:t>vivicyaivaṁ jagat sarvaṁ svātmānaṁ ca pṛthak sthitam |</w:t>
      </w:r>
    </w:p>
    <w:p w:rsidR="00D4276A" w:rsidRDefault="00D4276A" w:rsidP="00F64539">
      <w:pPr>
        <w:pStyle w:val="Cita"/>
        <w:rPr>
          <w:rFonts w:eastAsia="MS Minchofalt"/>
          <w:color w:val="0000FF"/>
          <w:szCs w:val="20"/>
          <w:lang w:val="fr-CA"/>
        </w:rPr>
      </w:pPr>
      <w:r>
        <w:rPr>
          <w:rFonts w:eastAsia="MS Minchofalt"/>
          <w:color w:val="0000FF"/>
          <w:szCs w:val="20"/>
          <w:lang w:val="fr-CA"/>
        </w:rPr>
        <w:t>sarvataś ca pṛthak santaṁ viṣṇuṁ sarvottamottamam |</w:t>
      </w:r>
    </w:p>
    <w:p w:rsidR="00D4276A" w:rsidRDefault="00D4276A" w:rsidP="00F64539">
      <w:pPr>
        <w:pStyle w:val="Cita"/>
        <w:rPr>
          <w:rFonts w:eastAsia="MS Minchofalt"/>
          <w:lang w:val="fr-CA"/>
        </w:rPr>
      </w:pPr>
      <w:r>
        <w:rPr>
          <w:rFonts w:eastAsia="MS Minchofalt"/>
          <w:color w:val="0000FF"/>
          <w:szCs w:val="20"/>
          <w:lang w:val="fr-CA"/>
        </w:rPr>
        <w:t xml:space="preserve">jānanti ye bhāgavatās te uktā uttamā iti || </w:t>
      </w:r>
      <w:r>
        <w:rPr>
          <w:rFonts w:eastAsia="MS Minchofalt"/>
          <w:lang w:val="fr-CA"/>
        </w:rPr>
        <w:t xml:space="preserve">iti </w:t>
      </w:r>
      <w:r w:rsidRPr="00FB579D">
        <w:rPr>
          <w:rFonts w:eastAsia="MS Minchofalt"/>
          <w:color w:val="FF0000"/>
          <w:lang w:val="fr-CA"/>
        </w:rPr>
        <w:t>brahma-tarke</w:t>
      </w:r>
      <w:r>
        <w:rPr>
          <w:rFonts w:eastAsia="MS Minchofalt"/>
          <w:lang w:val="fr-CA"/>
        </w:rPr>
        <w:t xml:space="preserve"> |</w:t>
      </w:r>
    </w:p>
    <w:p w:rsidR="00D4276A" w:rsidRDefault="00D4276A" w:rsidP="00F64539">
      <w:pPr>
        <w:rPr>
          <w:rFonts w:eastAsia="MS Minchofalt"/>
          <w:lang w:val="fr-CA"/>
        </w:rPr>
      </w:pPr>
    </w:p>
    <w:p w:rsidR="00D4276A" w:rsidRPr="00D477F0" w:rsidRDefault="00D4276A" w:rsidP="00F64539">
      <w:pPr>
        <w:rPr>
          <w:rFonts w:eastAsia="MS Minchofalt"/>
          <w:lang w:val="fr-CA"/>
        </w:rPr>
      </w:pPr>
      <w:r>
        <w:rPr>
          <w:rFonts w:eastAsia="MS Minchofalt"/>
          <w:lang w:val="fr-CA"/>
        </w:rPr>
        <w:t>dehendriyayor janmāpyayau ||49||</w:t>
      </w:r>
    </w:p>
    <w:p w:rsidR="00D4276A" w:rsidRDefault="00D4276A" w:rsidP="00F64539">
      <w:pP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kiṁ ca dehādīnāṁ saṁsāra-dharmair janmāpy ayādibhir yo hareḥ smṛtyā’vimuhyamānaḥ sa bhāgavata-pradhānaḥ | tatra dehasya janmāpyayau | prāṇasya kṣut-pipāse | manaso bhayam | buddhes tarpas tṛṣṇā | indriyāṇāṁ kṛcchraṁ śramas taiḥ ||49||</w:t>
      </w:r>
    </w:p>
    <w:p w:rsidR="00D4276A" w:rsidRDefault="00D4276A" w:rsidP="00F64539">
      <w:pPr>
        <w:rPr>
          <w:rFonts w:eastAsia="MS Minchofalt"/>
          <w:lang w:val="fr-CA"/>
        </w:rPr>
      </w:pPr>
    </w:p>
    <w:p w:rsidR="00D4276A" w:rsidRDefault="00D4276A" w:rsidP="00F64539">
      <w:pPr>
        <w:rPr>
          <w:lang w:val="fr-CA"/>
        </w:rPr>
      </w:pPr>
      <w:r w:rsidRPr="0013432E">
        <w:rPr>
          <w:rFonts w:eastAsia="MS Minchofalt"/>
          <w:b/>
          <w:bCs/>
          <w:lang w:val="fr-CA"/>
        </w:rPr>
        <w:t xml:space="preserve">sanātana-gosvāmī </w:t>
      </w:r>
      <w:r>
        <w:rPr>
          <w:rFonts w:eastAsia="MS Minchofalt"/>
          <w:lang w:val="fr-CA"/>
        </w:rPr>
        <w:t xml:space="preserve">(hari-bhakti-vilāsaḥ 10.52) : </w:t>
      </w:r>
      <w:r>
        <w:rPr>
          <w:lang w:val="fr-CA"/>
        </w:rPr>
        <w:t xml:space="preserve">anya-vijayena anya-vairāgyeṇa ca | ādi-śabdāt śraddhādinā ca yat smaraṇaṁ, tat tatrānya-vijayena smaraṇam—dehendriyeti | hareḥ smṛtyā hetunā dehādīnāṁ saṁsāra-dharmair janmāpyayādibhiḥ kṛtvā yo’vimuhyamānaḥ, na bādhito bhavati | tathā sarvendriya-vṛtty-ādi-jayenānya-vismaraṇāt sa bhāgavata-pradhānaḥ | tatra dehasya janmāpyayau, prāṇasya kṣut, manaso bhayaṁ, buddhes tarṣas tṛṣṇā, indriyāṇaṁ kṛcchraṁ śramaḥ | </w:t>
      </w:r>
    </w:p>
    <w:p w:rsidR="00D4276A" w:rsidRDefault="00D4276A" w:rsidP="00F64539">
      <w:pPr>
        <w:rPr>
          <w:lang w:val="fr-CA"/>
        </w:rPr>
      </w:pPr>
    </w:p>
    <w:p w:rsidR="00D4276A" w:rsidRDefault="00D4276A" w:rsidP="00F64539">
      <w:pPr>
        <w:rPr>
          <w:lang w:val="fr-CA"/>
        </w:rPr>
      </w:pPr>
      <w:r>
        <w:rPr>
          <w:lang w:val="fr-CA"/>
        </w:rPr>
        <w:t>yad vā, dehādīnāṁ janmādibhir anyaiś ca saṁsāra-dharmaiḥ, sukha-duḥkhādibhir avimuhyamānaḥ san, yaḥ smṛtvā viśiṣṭo bhavati | evaṁ bahu-vighna-jayena smaraṇa-paro bhāgavata-śreṣṭha</w:t>
      </w:r>
      <w:r w:rsidRPr="00CA25FF">
        <w:rPr>
          <w:lang w:val="fr-CA"/>
        </w:rPr>
        <w:t xml:space="preserve"> ity arthaḥ </w:t>
      </w:r>
      <w:r>
        <w:rPr>
          <w:lang w:val="fr-CA"/>
        </w:rPr>
        <w:t>||52||</w:t>
      </w:r>
    </w:p>
    <w:p w:rsidR="00D4276A" w:rsidRDefault="00D4276A" w:rsidP="00F64539">
      <w:pPr>
        <w:rPr>
          <w:rFonts w:eastAsia="MS Minchofalt"/>
          <w:lang w:val="fr-CA"/>
        </w:rPr>
      </w:pPr>
    </w:p>
    <w:p w:rsidR="00D4276A" w:rsidRDefault="00D4276A" w:rsidP="00F64539">
      <w:pPr>
        <w:rPr>
          <w:lang w:val="fr-CA" w:eastAsia="fr-CA"/>
        </w:rPr>
      </w:pPr>
      <w:r>
        <w:rPr>
          <w:rFonts w:eastAsia="MS Minchofalt"/>
          <w:b/>
          <w:bCs/>
          <w:lang w:val="fr-CA"/>
        </w:rPr>
        <w:t xml:space="preserve">krama-sandarbhaḥ : </w:t>
      </w:r>
      <w:r>
        <w:rPr>
          <w:lang w:val="fr-CA" w:eastAsia="fr-CA"/>
        </w:rPr>
        <w:t xml:space="preserve">atha kevala-mānasa-liṅgenāha yāvat-prakaraṇam—yo hareḥ smṛtyā dehādīnāṁ saṁsāra-dharmair janmāpyayādibhir vimuhyamāno na bhavati, sa bhāgavata-pradhānaḥ | uktaṁ ca </w:t>
      </w:r>
      <w:r w:rsidRPr="00C038A7">
        <w:rPr>
          <w:color w:val="FF0000"/>
          <w:lang w:val="fr-CA" w:eastAsia="fr-CA"/>
        </w:rPr>
        <w:t>śrī-gītāsu</w:t>
      </w:r>
      <w:r>
        <w:rPr>
          <w:lang w:val="fr-CA" w:eastAsia="fr-CA"/>
        </w:rPr>
        <w:t>—</w:t>
      </w:r>
    </w:p>
    <w:p w:rsidR="00D4276A" w:rsidRDefault="00D4276A" w:rsidP="00F64539">
      <w:pPr>
        <w:rPr>
          <w:lang w:val="fr-CA" w:eastAsia="fr-CA"/>
        </w:rPr>
      </w:pPr>
    </w:p>
    <w:p w:rsidR="00D4276A" w:rsidRPr="00E72EC8" w:rsidRDefault="00D4276A" w:rsidP="00F64539">
      <w:pPr>
        <w:pStyle w:val="Cita"/>
        <w:rPr>
          <w:color w:val="0000FF"/>
          <w:szCs w:val="20"/>
          <w:lang w:val="fr-CA" w:eastAsia="fr-CA"/>
        </w:rPr>
      </w:pPr>
      <w:r w:rsidRPr="00E72EC8">
        <w:rPr>
          <w:color w:val="0000FF"/>
          <w:szCs w:val="20"/>
          <w:lang w:val="fr-CA" w:eastAsia="fr-CA"/>
        </w:rPr>
        <w:t>yeṣāṁ tv</w:t>
      </w:r>
      <w:r>
        <w:rPr>
          <w:color w:val="0000FF"/>
          <w:szCs w:val="20"/>
          <w:lang w:val="fr-CA" w:eastAsia="fr-CA"/>
        </w:rPr>
        <w:t xml:space="preserve"> </w:t>
      </w:r>
      <w:r w:rsidRPr="00E72EC8">
        <w:rPr>
          <w:color w:val="0000FF"/>
          <w:szCs w:val="20"/>
          <w:lang w:val="fr-CA" w:eastAsia="fr-CA"/>
        </w:rPr>
        <w:t>anta</w:t>
      </w:r>
      <w:r>
        <w:rPr>
          <w:color w:val="0000FF"/>
          <w:szCs w:val="20"/>
          <w:lang w:val="fr-CA" w:eastAsia="fr-CA"/>
        </w:rPr>
        <w:t>-</w:t>
      </w:r>
      <w:r w:rsidRPr="00E72EC8">
        <w:rPr>
          <w:color w:val="0000FF"/>
          <w:szCs w:val="20"/>
          <w:lang w:val="fr-CA" w:eastAsia="fr-CA"/>
        </w:rPr>
        <w:t>gataṁ pāpaṁ janānāṁ puṇya</w:t>
      </w:r>
      <w:r>
        <w:rPr>
          <w:color w:val="0000FF"/>
          <w:szCs w:val="20"/>
          <w:lang w:val="fr-CA" w:eastAsia="fr-CA"/>
        </w:rPr>
        <w:t>-</w:t>
      </w:r>
      <w:r w:rsidRPr="00E72EC8">
        <w:rPr>
          <w:color w:val="0000FF"/>
          <w:szCs w:val="20"/>
          <w:lang w:val="fr-CA" w:eastAsia="fr-CA"/>
        </w:rPr>
        <w:t>karmaṇām</w:t>
      </w:r>
      <w:r>
        <w:rPr>
          <w:color w:val="0000FF"/>
          <w:szCs w:val="20"/>
          <w:lang w:val="fr-CA" w:eastAsia="fr-CA"/>
        </w:rPr>
        <w:t xml:space="preserve"> |</w:t>
      </w:r>
    </w:p>
    <w:p w:rsidR="00D4276A" w:rsidRDefault="00D4276A" w:rsidP="00F64539">
      <w:pPr>
        <w:pStyle w:val="Cita"/>
        <w:rPr>
          <w:lang w:val="fr-CA" w:eastAsia="fr-CA"/>
        </w:rPr>
      </w:pPr>
      <w:r w:rsidRPr="00E72EC8">
        <w:rPr>
          <w:color w:val="0000FF"/>
          <w:szCs w:val="20"/>
          <w:lang w:val="fr-CA" w:eastAsia="fr-CA"/>
        </w:rPr>
        <w:t>te dvandva</w:t>
      </w:r>
      <w:r>
        <w:rPr>
          <w:color w:val="0000FF"/>
          <w:szCs w:val="20"/>
          <w:lang w:val="fr-CA" w:eastAsia="fr-CA"/>
        </w:rPr>
        <w:t>-</w:t>
      </w:r>
      <w:r w:rsidRPr="00E72EC8">
        <w:rPr>
          <w:color w:val="0000FF"/>
          <w:szCs w:val="20"/>
          <w:lang w:val="fr-CA" w:eastAsia="fr-CA"/>
        </w:rPr>
        <w:t>moha</w:t>
      </w:r>
      <w:r>
        <w:rPr>
          <w:color w:val="0000FF"/>
          <w:szCs w:val="20"/>
          <w:lang w:val="fr-CA" w:eastAsia="fr-CA"/>
        </w:rPr>
        <w:t>-</w:t>
      </w:r>
      <w:r w:rsidRPr="00E72EC8">
        <w:rPr>
          <w:color w:val="0000FF"/>
          <w:szCs w:val="20"/>
          <w:lang w:val="fr-CA" w:eastAsia="fr-CA"/>
        </w:rPr>
        <w:t>nirmuktā bhajante māṁ dṛḍha</w:t>
      </w:r>
      <w:r>
        <w:rPr>
          <w:color w:val="0000FF"/>
          <w:szCs w:val="20"/>
          <w:lang w:val="fr-CA" w:eastAsia="fr-CA"/>
        </w:rPr>
        <w:t>-</w:t>
      </w:r>
      <w:r w:rsidRPr="00E72EC8">
        <w:rPr>
          <w:color w:val="0000FF"/>
          <w:szCs w:val="20"/>
          <w:lang w:val="fr-CA" w:eastAsia="fr-CA"/>
        </w:rPr>
        <w:t>vratāḥ ||</w:t>
      </w:r>
      <w:r>
        <w:rPr>
          <w:lang w:val="fr-CA" w:eastAsia="fr-CA"/>
        </w:rPr>
        <w:t xml:space="preserve"> iti ||49||</w:t>
      </w:r>
    </w:p>
    <w:p w:rsidR="00D4276A" w:rsidRDefault="00D4276A" w:rsidP="00F64539">
      <w:pPr>
        <w:rPr>
          <w:rFonts w:eastAsia="MS Minchofalt"/>
          <w:b/>
          <w:bCs/>
          <w:lang w:val="fr-CA"/>
        </w:rPr>
      </w:pPr>
    </w:p>
    <w:p w:rsidR="00D4276A" w:rsidRDefault="00D4276A" w:rsidP="00F64539">
      <w:pPr>
        <w:rPr>
          <w:rFonts w:eastAsia="MS Minchofalt"/>
          <w:b/>
          <w:bCs/>
          <w:lang w:val="fr-CA"/>
        </w:rPr>
      </w:pPr>
      <w:r>
        <w:rPr>
          <w:rFonts w:eastAsia="MS Minchofalt"/>
          <w:b/>
          <w:bCs/>
          <w:lang w:val="fr-CA"/>
        </w:rPr>
        <w:t>viśvanāthaḥ :</w:t>
      </w:r>
      <w:r>
        <w:rPr>
          <w:rFonts w:eastAsia="MS Minchofalt"/>
          <w:bCs/>
          <w:lang w:val="fr-CA"/>
        </w:rPr>
        <w:t xml:space="preserve"> </w:t>
      </w:r>
      <w:r>
        <w:rPr>
          <w:lang w:val="fr-CA" w:eastAsia="fr-CA"/>
        </w:rPr>
        <w:t>dehādīnāṁ janmādibhiḥ saṁsāra-dharmair avimuhyamānaḥ | tatra dehasya janmāpyayau | prāṇasya kṣut-pipāse | manaso bhayam | buddhes tarpas tṛṣṇā | indriyāṇāṁ kṛcchraṁ śramas taiḥ ||49||</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11.2.50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na kāma-karma-bījānāṁ yasya cetasi sambhavaḥ |</w:t>
      </w:r>
    </w:p>
    <w:p w:rsidR="00D4276A" w:rsidRDefault="00D4276A" w:rsidP="00F64539">
      <w:pPr>
        <w:jc w:val="center"/>
        <w:rPr>
          <w:rFonts w:eastAsia="MS Minchofalt"/>
          <w:b/>
          <w:bCs/>
          <w:sz w:val="28"/>
          <w:lang w:val="fr-CA"/>
        </w:rPr>
      </w:pPr>
      <w:r>
        <w:rPr>
          <w:rFonts w:eastAsia="MS Minchofalt"/>
          <w:b/>
          <w:bCs/>
          <w:sz w:val="28"/>
          <w:lang w:val="fr-CA"/>
        </w:rPr>
        <w:t>vāsudevaika-nilayaḥ sa vai bhāgavatottamaḥ ||</w:t>
      </w:r>
    </w:p>
    <w:p w:rsidR="00D4276A" w:rsidRDefault="00D4276A" w:rsidP="00F64539">
      <w:pPr>
        <w:jc w:val="cente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 xml:space="preserve">kāmaś ca karmāṇi ca vījāni ca vasanās teṣām | vasudeva evaika-nilaya āśrayo yasya saḥ | etena </w:t>
      </w:r>
      <w:r w:rsidRPr="00AB22CC">
        <w:rPr>
          <w:rFonts w:cs="Times New Roman"/>
          <w:color w:val="0000FF"/>
          <w:szCs w:val="20"/>
          <w:lang w:val="fr-CA" w:eastAsia="fr-CA"/>
        </w:rPr>
        <w:t xml:space="preserve">gṛhītvāpi </w:t>
      </w:r>
      <w:r>
        <w:rPr>
          <w:lang w:val="fr-CA" w:eastAsia="fr-CA"/>
        </w:rPr>
        <w:t>[bhā.pu. 11.2.48] ity-ādi-śloka-trayeṇa dveṣa-harṣa-moha-kāmādi-rahitaś caratīti yathā caratīty etasyottaram uktam ||50||</w:t>
      </w:r>
    </w:p>
    <w:p w:rsidR="00D4276A" w:rsidRPr="00AB22CC" w:rsidRDefault="00D4276A" w:rsidP="00F64539">
      <w:pPr>
        <w:rPr>
          <w:rFonts w:eastAsia="MS Minchofalt"/>
          <w:lang w:val="fr-CA"/>
        </w:rPr>
      </w:pPr>
    </w:p>
    <w:p w:rsidR="00D4276A" w:rsidRDefault="00D4276A" w:rsidP="00F64539">
      <w:pPr>
        <w:rPr>
          <w:rFonts w:eastAsia="MS Minchofalt"/>
          <w:lang w:val="fr-CA"/>
        </w:rPr>
      </w:pPr>
      <w:r>
        <w:rPr>
          <w:rFonts w:eastAsia="MS Minchofalt"/>
          <w:b/>
          <w:lang w:val="fr-CA"/>
        </w:rPr>
        <w:t xml:space="preserve">sanātana-prabhuḥ </w:t>
      </w:r>
      <w:r>
        <w:rPr>
          <w:rFonts w:eastAsia="MS Minchofalt"/>
          <w:lang w:val="fr-CA"/>
        </w:rPr>
        <w:t>(hari-bhakti-vilāsa 10.61) : evaṁ pṛthak pṛthak bhagavad-bhaktānāṁ lakṣaṇaṁ likhitvā, idānīṁ taiḥ sarvair api samucitair bhagavad-eka-niṣṭhatā-rūpaṁ sakhyātmani vedana-viśeṣātmakaṁ lakṣaṇa-viśeṣaṁ likhati—na kāmeti dvādaśabhiḥ | tatra ekāntitāyāḥ sāmānya-lakṣaṇaṁ—vāsudevaḥ vasudeva-nandanaḥ śrī-kṛṣṇa evaiko nilaya āśrayo yasyeti | tal-liṅgam eva darśayati—kāmāś cābhilāṣā viṣaya-bhogā vā, karmāṇi tat-kāraṇāni tat-siddhy-artha-ceṣṭā vā, bījāni ca vāsanāḥ, tan-mūlyāni teṣāṁ yasya cetasy api sambhava utpattir na syād iti | sarvathā bhagavad-eka-niṣṭhayā tad-anya-bāhyāntara-ceṣṭādi-rahito ya</w:t>
      </w:r>
      <w:r w:rsidRPr="00D46FCE">
        <w:rPr>
          <w:rFonts w:eastAsia="MS Minchofalt"/>
          <w:lang w:val="fr-CA"/>
        </w:rPr>
        <w:t xml:space="preserve"> ity arthaḥ </w:t>
      </w:r>
      <w:r>
        <w:rPr>
          <w:rFonts w:eastAsia="MS Minchofalt"/>
          <w:lang w:val="fr-CA"/>
        </w:rPr>
        <w:t>||</w:t>
      </w:r>
      <w:r>
        <w:rPr>
          <w:lang w:val="fr-CA" w:eastAsia="fr-CA"/>
        </w:rPr>
        <w:t>50||</w:t>
      </w:r>
    </w:p>
    <w:p w:rsidR="00D4276A" w:rsidRDefault="00D4276A" w:rsidP="00F64539">
      <w:pPr>
        <w:rPr>
          <w:rFonts w:eastAsia="MS Minchofalt"/>
          <w:bCs/>
          <w:lang w:val="fr-CA"/>
        </w:rPr>
      </w:pPr>
    </w:p>
    <w:p w:rsidR="00D4276A" w:rsidRPr="00E72EC8" w:rsidRDefault="00D4276A" w:rsidP="00F64539">
      <w:pPr>
        <w:rPr>
          <w:rFonts w:eastAsia="MS Minchofalt"/>
          <w:lang w:val="fr-CA"/>
        </w:rPr>
      </w:pPr>
      <w:r>
        <w:rPr>
          <w:rFonts w:eastAsia="MS Minchofalt"/>
          <w:b/>
          <w:bCs/>
          <w:lang w:val="fr-CA"/>
        </w:rPr>
        <w:t>krama-sandarbhaḥ :</w:t>
      </w:r>
      <w:r>
        <w:rPr>
          <w:rFonts w:eastAsia="MS Minchofalt"/>
          <w:lang w:val="fr-CA"/>
        </w:rPr>
        <w:t xml:space="preserve"> tathā na kāmeti | bījāni vāsanāḥ | vāsudevaika-nilayo vāsudeva-mātrāśrayaḥ | atra ṭīkā ca—</w:t>
      </w:r>
      <w:r w:rsidRPr="00E72EC8">
        <w:rPr>
          <w:color w:val="008000"/>
          <w:lang w:val="fr-CA" w:eastAsia="fr-CA"/>
        </w:rPr>
        <w:t xml:space="preserve">etena </w:t>
      </w:r>
      <w:r w:rsidRPr="00AB22CC">
        <w:rPr>
          <w:rFonts w:cs="Times New Roman"/>
          <w:color w:val="0000FF"/>
          <w:szCs w:val="20"/>
          <w:lang w:val="fr-CA" w:eastAsia="fr-CA"/>
        </w:rPr>
        <w:t xml:space="preserve">gṛhītvāpi </w:t>
      </w:r>
      <w:r>
        <w:rPr>
          <w:lang w:val="fr-CA" w:eastAsia="fr-CA"/>
        </w:rPr>
        <w:t xml:space="preserve">[bhā.pu. 11.2.48] </w:t>
      </w:r>
      <w:r w:rsidRPr="00E72EC8">
        <w:rPr>
          <w:color w:val="008000"/>
          <w:lang w:val="fr-CA" w:eastAsia="fr-CA"/>
        </w:rPr>
        <w:t>ādi</w:t>
      </w:r>
      <w:r>
        <w:rPr>
          <w:color w:val="008000"/>
          <w:lang w:val="fr-CA" w:eastAsia="fr-CA"/>
        </w:rPr>
        <w:t xml:space="preserve"> </w:t>
      </w:r>
      <w:r w:rsidRPr="00E72EC8">
        <w:rPr>
          <w:color w:val="008000"/>
          <w:lang w:val="fr-CA" w:eastAsia="fr-CA"/>
        </w:rPr>
        <w:t>śloka-trayeṇa dveṣa-harṣa-moha-kāmādi-rahitaś caratīti yathā caratīty etasyottaram uktam |</w:t>
      </w:r>
      <w:r>
        <w:rPr>
          <w:lang w:val="fr-CA" w:eastAsia="fr-CA"/>
        </w:rPr>
        <w:t xml:space="preserve"> ity eṣā ||50||</w:t>
      </w:r>
    </w:p>
    <w:p w:rsidR="00D4276A" w:rsidRDefault="00D4276A" w:rsidP="00F64539">
      <w:pPr>
        <w:rPr>
          <w:rFonts w:eastAsia="MS Minchofalt"/>
          <w:b/>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w:t>
      </w:r>
      <w:r>
        <w:rPr>
          <w:rFonts w:eastAsia="MS Minchofalt"/>
          <w:lang w:val="fr-CA"/>
        </w:rPr>
        <w:t xml:space="preserve">na </w:t>
      </w:r>
      <w:r>
        <w:rPr>
          <w:lang w:val="fr-CA" w:eastAsia="fr-CA"/>
        </w:rPr>
        <w:t xml:space="preserve">kāmeti | cetasyādau bījāni vāsanā utpadyante | tataḥ stry-ādi-viṣayakaḥ kāmas tataḥ karma indriya-dvārā tat-tad-vyāpāraḥ | etat-tritayasya yac cetasi na sambhavaḥ | tad evaṁ </w:t>
      </w:r>
      <w:r w:rsidRPr="00AB22CC">
        <w:rPr>
          <w:rFonts w:cs="Times New Roman"/>
          <w:color w:val="0000FF"/>
          <w:szCs w:val="20"/>
          <w:lang w:val="fr-CA" w:eastAsia="fr-CA"/>
        </w:rPr>
        <w:t xml:space="preserve">gṛhītvāpi </w:t>
      </w:r>
      <w:r>
        <w:rPr>
          <w:lang w:val="fr-CA" w:eastAsia="fr-CA"/>
        </w:rPr>
        <w:t>[bhā.pu. 11.2.48] ādi śloka-trayeṇa dveṣa-harṣa-moha-kāmādi-rahitaś bhavatīti yathā caratīty asyottaram uktam | ataḥ param adhyāya-samāpti-paryastaṁ yad dharma ity asyottaram eva prapañcayiṣyati ||50||</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jc w:val="center"/>
        <w:rPr>
          <w:rFonts w:eastAsia="MS Minchofalt"/>
          <w:b/>
          <w:bCs/>
          <w:lang w:val="fr-CA"/>
        </w:rPr>
      </w:pPr>
    </w:p>
    <w:p w:rsidR="00D4276A" w:rsidRDefault="00D4276A" w:rsidP="00F64539">
      <w:pPr>
        <w:jc w:val="center"/>
        <w:rPr>
          <w:rFonts w:eastAsia="MS Minchofalt"/>
          <w:b/>
          <w:bCs/>
          <w:lang w:val="fr-CA"/>
        </w:rPr>
      </w:pPr>
      <w:r>
        <w:rPr>
          <w:rFonts w:eastAsia="MS Minchofalt"/>
          <w:b/>
          <w:bCs/>
          <w:lang w:val="fr-CA"/>
        </w:rPr>
        <w:t>|| 11.2.51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na yasya janma-karmabhyāṁ na varṇāśrama-jātibhiḥ |</w:t>
      </w:r>
    </w:p>
    <w:p w:rsidR="00D4276A" w:rsidRDefault="00D4276A" w:rsidP="00F64539">
      <w:pPr>
        <w:jc w:val="center"/>
        <w:rPr>
          <w:rFonts w:eastAsia="MS Minchofalt"/>
          <w:b/>
          <w:bCs/>
          <w:sz w:val="28"/>
          <w:lang w:val="fr-CA"/>
        </w:rPr>
      </w:pPr>
      <w:r>
        <w:rPr>
          <w:rFonts w:eastAsia="MS Minchofalt"/>
          <w:b/>
          <w:bCs/>
          <w:sz w:val="28"/>
          <w:lang w:val="fr-CA"/>
        </w:rPr>
        <w:t>sajjate’sminn aham-bhāvo dehe vai sa hareḥ priyaḥ ||</w:t>
      </w:r>
    </w:p>
    <w:p w:rsidR="00D4276A" w:rsidRDefault="00D4276A" w:rsidP="00F64539">
      <w:pPr>
        <w:jc w:val="cente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yair liṅgair bhagavat-priya ity asyottaram āha—na yasyeti | janma sat-kulam | karma tapa-ādi | jātayo’nuloma-pratiloma-ja mūrdhāv asiktādayaḥ | asmin dehe | ahaṅkāra-rahitaiḥ sat-kula-karmādi-liṅgair hareḥ priyo bhavatīty arthaḥ ||51||</w:t>
      </w:r>
    </w:p>
    <w:p w:rsidR="00D4276A" w:rsidRDefault="00D4276A" w:rsidP="00F64539">
      <w:pPr>
        <w:rPr>
          <w:rFonts w:eastAsia="MS Minchofalt"/>
          <w:b/>
          <w:bCs/>
          <w:lang w:val="fr-CA"/>
        </w:rPr>
      </w:pPr>
    </w:p>
    <w:p w:rsidR="00D4276A" w:rsidRPr="00CD701C" w:rsidRDefault="00D4276A" w:rsidP="00F64539">
      <w:pPr>
        <w:rPr>
          <w:rFonts w:eastAsia="MS Minchofalt"/>
          <w:lang w:val="fr-CA"/>
        </w:rPr>
      </w:pPr>
      <w:r>
        <w:rPr>
          <w:rFonts w:eastAsia="MS Minchofalt"/>
          <w:b/>
          <w:lang w:val="fr-CA"/>
        </w:rPr>
        <w:t xml:space="preserve">sanātana-prabhuḥ </w:t>
      </w:r>
      <w:r>
        <w:rPr>
          <w:rFonts w:eastAsia="MS Minchofalt"/>
          <w:lang w:val="fr-CA"/>
        </w:rPr>
        <w:t>(hari-bhakti-vilāsa 10.28) : janma sat-kulaṁ, karma tapa-ādi | varṇo vipratvādi | āśramaḥ brahmacaryādiḥ | jātir mūrdhābhiṣiktāmbaṣṭhatādy-anulomajatvaṁ, tiar apy asmin īdṛśa-guṇavaty api dehe yasyāhaṁ-bhāvaḥ mahā-kulīno’ham ity ādy abhimāno na sajjate, sa hareḥ priyo bhagavad-bhaktottamo jñeya</w:t>
      </w:r>
      <w:r w:rsidRPr="0013432E">
        <w:rPr>
          <w:rFonts w:eastAsia="MS Minchofalt"/>
          <w:lang w:val="fr-CA"/>
        </w:rPr>
        <w:t xml:space="preserve"> ity arthaḥ </w:t>
      </w:r>
      <w:r>
        <w:rPr>
          <w:rFonts w:eastAsia="MS Minchofalt"/>
          <w:lang w:val="fr-CA"/>
        </w:rPr>
        <w:t>||51||</w:t>
      </w:r>
    </w:p>
    <w:p w:rsidR="00D4276A" w:rsidRDefault="00D4276A" w:rsidP="00F64539">
      <w:pPr>
        <w:rPr>
          <w:rFonts w:eastAsia="MS Minchofalt"/>
          <w:bCs/>
          <w:lang w:val="fr-CA"/>
        </w:rPr>
      </w:pPr>
    </w:p>
    <w:p w:rsidR="00D4276A" w:rsidRDefault="00D4276A" w:rsidP="00F64539">
      <w:pPr>
        <w:rPr>
          <w:lang w:val="fr-CA" w:eastAsia="fr-CA"/>
        </w:rPr>
      </w:pPr>
      <w:r>
        <w:rPr>
          <w:rFonts w:eastAsia="MS Minchofalt"/>
          <w:b/>
          <w:bCs/>
          <w:lang w:val="fr-CA"/>
        </w:rPr>
        <w:t xml:space="preserve">krama-sandarbhaḥ : </w:t>
      </w:r>
      <w:r>
        <w:rPr>
          <w:rFonts w:eastAsia="MS Minchofalt"/>
          <w:bCs/>
          <w:lang w:val="fr-CA"/>
        </w:rPr>
        <w:t>tathā na yasyeti | atra ṭīkā ca—</w:t>
      </w:r>
      <w:r w:rsidRPr="00E72EC8">
        <w:rPr>
          <w:color w:val="008000"/>
          <w:lang w:val="fr-CA" w:eastAsia="fr-CA"/>
        </w:rPr>
        <w:t>yair liṅgair bhagavat-priya ity asyottaram āha—na yasyeti | janma sat-kulam | karma tapa-ādi | jātayo</w:t>
      </w:r>
      <w:r>
        <w:rPr>
          <w:color w:val="008000"/>
          <w:lang w:val="fr-CA" w:eastAsia="fr-CA"/>
        </w:rPr>
        <w:t>’</w:t>
      </w:r>
      <w:r w:rsidRPr="00E72EC8">
        <w:rPr>
          <w:color w:val="008000"/>
          <w:lang w:val="fr-CA" w:eastAsia="fr-CA"/>
        </w:rPr>
        <w:t xml:space="preserve">nuloma-pratiloma-ja mūrdhāv asiktādayaḥ </w:t>
      </w:r>
      <w:r>
        <w:rPr>
          <w:lang w:val="fr-CA" w:eastAsia="fr-CA"/>
        </w:rPr>
        <w:t>ity eṣā | etābhir yasya asmin dehe aham-bhāvo na sajjate, kintu bhagavat-sevaupayike sādhye deha eva sajjata ity arthaḥ | sa hareḥ priyo bhāgavatottama iti pūrveṇaivānvayaḥ | prakaraṇārthatvāt hareḥ priya iti hi bhāgavata-mātra-vāci-bhāgavatatvād eva ||51||</w:t>
      </w:r>
    </w:p>
    <w:p w:rsidR="00D4276A" w:rsidRDefault="00D4276A" w:rsidP="00F64539">
      <w:pPr>
        <w:rPr>
          <w:rFonts w:eastAsia="MS Minchofalt"/>
          <w:b/>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w:t>
      </w:r>
      <w:r>
        <w:rPr>
          <w:rFonts w:eastAsia="MS Minchofalt"/>
          <w:lang w:val="fr-CA"/>
        </w:rPr>
        <w:t>janma sat-kulodbhavatvam | karma japa-dhyānādi | jātayo’mbaṣṭādyāḥ | etābhir yasya dehe’ham-bhāvo’haṅkāro na bhavati ||51||</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11.2.52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na yasya svaḥ para iti vitteṣv ātmani vā bhidā |</w:t>
      </w:r>
    </w:p>
    <w:p w:rsidR="00D4276A" w:rsidRDefault="00D4276A" w:rsidP="00F64539">
      <w:pPr>
        <w:jc w:val="center"/>
        <w:rPr>
          <w:rFonts w:eastAsia="MS Minchofalt"/>
          <w:b/>
          <w:bCs/>
          <w:sz w:val="28"/>
          <w:lang w:val="fr-CA"/>
        </w:rPr>
      </w:pPr>
      <w:r>
        <w:rPr>
          <w:rFonts w:eastAsia="MS Minchofalt"/>
          <w:b/>
          <w:bCs/>
          <w:sz w:val="28"/>
          <w:lang w:val="fr-CA"/>
        </w:rPr>
        <w:t>sarva-bhūta-samaḥ śāntaḥ sa vai bhāgavatottamaḥ ||</w:t>
      </w:r>
    </w:p>
    <w:p w:rsidR="00D4276A" w:rsidRDefault="00D4276A" w:rsidP="00F64539">
      <w:pPr>
        <w:rPr>
          <w:rFonts w:eastAsia="MS Minchofalt"/>
          <w:lang w:val="fr-CA"/>
        </w:rPr>
      </w:pPr>
    </w:p>
    <w:p w:rsidR="00D4276A" w:rsidRDefault="00D4276A" w:rsidP="00F64539">
      <w:pPr>
        <w:rPr>
          <w:rFonts w:eastAsia="MS Minchofalt"/>
          <w:lang w:val="fr-CA"/>
        </w:rPr>
      </w:pPr>
      <w:r>
        <w:rPr>
          <w:rFonts w:eastAsia="MS Minchofalt"/>
          <w:b/>
          <w:bCs/>
          <w:lang w:val="fr-CA"/>
        </w:rPr>
        <w:t xml:space="preserve">madhvaḥ : </w:t>
      </w:r>
      <w:r>
        <w:rPr>
          <w:rFonts w:eastAsia="MS Minchofalt"/>
          <w:lang w:val="fr-CA"/>
        </w:rPr>
        <w:t xml:space="preserve">citte vidyamāne | svātmani kevalātma-bhāve mokṣe ca | yasya jīva-parayor abhedo nāsti |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na kvāpi jīvaṁ viṣṇutve saṁsṛtau mokṣa eva ca |</w:t>
      </w: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yaḥ paśyati surādīṁś ca yathotkarṣaṁ prapaśyati ||</w:t>
      </w:r>
    </w:p>
    <w:p w:rsidR="00D4276A" w:rsidRDefault="00D4276A" w:rsidP="00F64539">
      <w:pPr>
        <w:pStyle w:val="Cita"/>
        <w:rPr>
          <w:rFonts w:eastAsia="MS Minchofalt"/>
          <w:lang w:val="fr-CA"/>
        </w:rPr>
      </w:pPr>
      <w:r>
        <w:rPr>
          <w:rFonts w:eastAsia="MS Minchofalt" w:cs="Times New Roman"/>
          <w:color w:val="0000FF"/>
          <w:szCs w:val="20"/>
          <w:lang w:val="fr-CA"/>
        </w:rPr>
        <w:t xml:space="preserve">sa sarva-bhūta-samadṛg viṣṇuṁ sarvottamaṁ smaran || </w:t>
      </w:r>
      <w:r>
        <w:rPr>
          <w:rFonts w:eastAsia="MS Minchofalt"/>
          <w:lang w:val="fr-CA"/>
        </w:rPr>
        <w:t xml:space="preserve">iti </w:t>
      </w:r>
      <w:r w:rsidRPr="001824D7">
        <w:rPr>
          <w:rFonts w:eastAsia="MS Minchofalt"/>
          <w:color w:val="FF0000"/>
          <w:lang w:val="fr-CA"/>
        </w:rPr>
        <w:t xml:space="preserve">hari-vaṁśeṣu </w:t>
      </w:r>
      <w:r>
        <w:rPr>
          <w:rFonts w:eastAsia="MS Minchofalt"/>
          <w:lang w:val="fr-CA"/>
        </w:rPr>
        <w:t>|</w:t>
      </w:r>
    </w:p>
    <w:p w:rsidR="00D4276A" w:rsidRDefault="00D4276A" w:rsidP="00F64539">
      <w:pPr>
        <w:pStyle w:val="Cita"/>
        <w:rPr>
          <w:rFonts w:eastAsia="MS Minchofalt"/>
          <w:lang w:val="fr-CA"/>
        </w:rPr>
      </w:pP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naivaṁ tvayānumantavyaṁ dṛṣṭo jīvo mayeti ha |</w:t>
      </w:r>
    </w:p>
    <w:p w:rsidR="00D4276A" w:rsidRDefault="00D4276A" w:rsidP="00F64539">
      <w:pPr>
        <w:pStyle w:val="Cita"/>
        <w:rPr>
          <w:rFonts w:eastAsia="MS Minchofalt"/>
          <w:lang w:val="fr-CA"/>
        </w:rPr>
      </w:pPr>
      <w:r>
        <w:rPr>
          <w:rFonts w:eastAsia="MS Minchofalt" w:cs="Times New Roman"/>
          <w:color w:val="0000FF"/>
          <w:szCs w:val="20"/>
          <w:lang w:val="fr-CA"/>
        </w:rPr>
        <w:t xml:space="preserve">sarva-bhūta-guṇair yuktaṁ devaṁ tvaṁ jñātum arhasi || </w:t>
      </w:r>
      <w:r>
        <w:rPr>
          <w:rFonts w:eastAsia="MS Minchofalt"/>
          <w:lang w:val="fr-CA"/>
        </w:rPr>
        <w:t xml:space="preserve">iti </w:t>
      </w:r>
      <w:r w:rsidRPr="001824D7">
        <w:rPr>
          <w:rFonts w:eastAsia="MS Minchofalt"/>
          <w:color w:val="FF0000"/>
          <w:lang w:val="fr-CA"/>
        </w:rPr>
        <w:t xml:space="preserve">mokṣa-dharmeṣu </w:t>
      </w:r>
      <w:r>
        <w:rPr>
          <w:rFonts w:eastAsia="MS Minchofalt"/>
          <w:lang w:val="fr-CA"/>
        </w:rPr>
        <w:t>|</w:t>
      </w:r>
    </w:p>
    <w:p w:rsidR="00D4276A" w:rsidRDefault="00D4276A" w:rsidP="00F64539">
      <w:pPr>
        <w:pStyle w:val="Cita"/>
        <w:rPr>
          <w:rFonts w:eastAsia="MS Minchofalt"/>
          <w:lang w:val="fr-CA"/>
        </w:rPr>
      </w:pPr>
    </w:p>
    <w:p w:rsidR="00D4276A" w:rsidRDefault="00D4276A" w:rsidP="00F64539">
      <w:pPr>
        <w:pStyle w:val="Cita"/>
        <w:rPr>
          <w:rFonts w:eastAsia="MS Minchofalt" w:cs="Times New Roman"/>
          <w:color w:val="0000FF"/>
          <w:szCs w:val="20"/>
          <w:lang w:val="fr-CA"/>
        </w:rPr>
      </w:pPr>
      <w:r>
        <w:rPr>
          <w:rFonts w:eastAsia="MS Minchofalt" w:cs="Times New Roman"/>
          <w:color w:val="0000FF"/>
          <w:szCs w:val="20"/>
          <w:lang w:val="fr-CA"/>
        </w:rPr>
        <w:t>naivaṁ tvayānumantavyaṁ jīvātmā’ham iti kvacit |</w:t>
      </w:r>
    </w:p>
    <w:p w:rsidR="00D4276A" w:rsidRPr="001824D7" w:rsidRDefault="00D4276A" w:rsidP="00F64539">
      <w:pPr>
        <w:pStyle w:val="Cita"/>
        <w:rPr>
          <w:rFonts w:eastAsia="MS Minchofalt"/>
          <w:lang w:val="fr-CA"/>
        </w:rPr>
      </w:pPr>
      <w:r>
        <w:rPr>
          <w:rFonts w:eastAsia="MS Minchofalt" w:cs="Times New Roman"/>
          <w:color w:val="0000FF"/>
          <w:szCs w:val="20"/>
          <w:lang w:val="fr-CA"/>
        </w:rPr>
        <w:t xml:space="preserve">sarvair guṇaiḥ susampannaṁ daivaṁ māṁ jñātum arhasi || </w:t>
      </w:r>
      <w:r>
        <w:rPr>
          <w:rFonts w:eastAsia="MS Minchofalt"/>
          <w:lang w:val="fr-CA"/>
        </w:rPr>
        <w:t xml:space="preserve">iti ca </w:t>
      </w:r>
      <w:r w:rsidRPr="001824D7">
        <w:rPr>
          <w:rFonts w:eastAsia="MS Minchofalt"/>
          <w:color w:val="FF0000"/>
          <w:lang w:val="fr-CA"/>
        </w:rPr>
        <w:t xml:space="preserve">vārāhe </w:t>
      </w:r>
      <w:r>
        <w:rPr>
          <w:rFonts w:eastAsia="MS Minchofalt"/>
          <w:lang w:val="fr-CA"/>
        </w:rPr>
        <w:t>||52||</w:t>
      </w:r>
    </w:p>
    <w:p w:rsidR="00D4276A" w:rsidRPr="00525E70" w:rsidRDefault="00D4276A" w:rsidP="00F64539">
      <w:pP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vitteṣu svīyaṁ parakīyam iti ātmani svaḥ para iti ||52||</w:t>
      </w:r>
    </w:p>
    <w:p w:rsidR="00D4276A" w:rsidRDefault="00D4276A" w:rsidP="00F64539">
      <w:pPr>
        <w:rPr>
          <w:rFonts w:eastAsia="MS Minchofalt"/>
          <w:b/>
          <w:bCs/>
          <w:lang w:val="fr-CA"/>
        </w:rPr>
      </w:pPr>
    </w:p>
    <w:p w:rsidR="00D4276A" w:rsidRPr="00B51EFC" w:rsidRDefault="00D4276A" w:rsidP="00F64539">
      <w:pPr>
        <w:rPr>
          <w:rFonts w:eastAsia="MS Minchofalt"/>
          <w:lang w:val="fr-CA"/>
        </w:rPr>
      </w:pPr>
      <w:r w:rsidRPr="00B51EFC">
        <w:rPr>
          <w:rFonts w:eastAsia="MS Minchofalt"/>
          <w:b/>
          <w:bCs/>
          <w:lang w:val="fr-CA"/>
        </w:rPr>
        <w:t xml:space="preserve">sanātana-gosvāmī </w:t>
      </w:r>
      <w:r>
        <w:rPr>
          <w:rFonts w:eastAsia="MS Minchofalt"/>
          <w:lang w:val="fr-CA"/>
        </w:rPr>
        <w:t xml:space="preserve">: </w:t>
      </w:r>
      <w:r>
        <w:rPr>
          <w:lang w:val="fr-CA" w:eastAsia="fr-CA"/>
        </w:rPr>
        <w:t xml:space="preserve">vitteṣu svīyaṁ parakīyam iti ātmani svaḥ paro veti bhedo yasya nāsti, yataḥ sarva-bhūteṣu samaḥ | bhagavad-dṛṣṭyā bhagavat-tattva-dṛṣṭyā vā, vyavahārādinā tulyaḥ | ata eva śāntaḥ bhagavan-niṣṭha-buddhiḥ | </w:t>
      </w:r>
      <w:r>
        <w:rPr>
          <w:color w:val="0000FF"/>
          <w:szCs w:val="20"/>
          <w:lang w:val="fr-CA" w:eastAsia="fr-CA"/>
        </w:rPr>
        <w:t xml:space="preserve">śamo man-niṣṭhayā buddhiḥ </w:t>
      </w:r>
      <w:r>
        <w:rPr>
          <w:lang w:val="fr-CA" w:eastAsia="fr-CA"/>
        </w:rPr>
        <w:t xml:space="preserve">[bhā.pu. 11.19.36] iti bhagavad-ukteḥ | vai prasiddhau | asya ca sadā bhagavan-niṣṭhatven sarvatra sad-vyavahārādinā pūrvoktād api śraiṣṭhyam ūhyam | ata eva tasmād uttaro lekhyaḥ, evam agre’pi ||52|| </w:t>
      </w:r>
      <w:r>
        <w:rPr>
          <w:rFonts w:eastAsia="MS Minchofalt"/>
          <w:lang w:val="fr-CA"/>
        </w:rPr>
        <w:t>(hari-bhakti-vilāsaḥ 10.23)</w:t>
      </w:r>
    </w:p>
    <w:p w:rsidR="00D4276A" w:rsidRPr="00B51EFC" w:rsidRDefault="00D4276A" w:rsidP="00F64539">
      <w:pPr>
        <w:rPr>
          <w:rFonts w:eastAsia="MS Minchofalt"/>
          <w:lang w:val="fr-CA"/>
        </w:rPr>
      </w:pPr>
    </w:p>
    <w:p w:rsidR="00D4276A" w:rsidRDefault="00D4276A" w:rsidP="00F64539">
      <w:pPr>
        <w:rPr>
          <w:rFonts w:eastAsia="MS Minchofalt"/>
          <w:bCs/>
          <w:lang w:val="fr-CA"/>
        </w:rPr>
      </w:pPr>
      <w:r>
        <w:rPr>
          <w:rFonts w:eastAsia="MS Minchofalt"/>
          <w:b/>
          <w:bCs/>
          <w:lang w:val="fr-CA"/>
        </w:rPr>
        <w:t>krama-sandarbhaḥ :</w:t>
      </w:r>
      <w:r>
        <w:rPr>
          <w:rFonts w:eastAsia="MS Minchofalt"/>
          <w:bCs/>
          <w:lang w:val="fr-CA"/>
        </w:rPr>
        <w:t xml:space="preserve"> </w:t>
      </w:r>
      <w:r>
        <w:rPr>
          <w:lang w:val="fr-CA" w:eastAsia="fr-CA"/>
        </w:rPr>
        <w:t>tathā na yasyeti | vitteṣu mamatāspada-mātreṣu atra vittavad ātmani ca sva-pakṣapāta-mātraṁ niṣidhyate na vyakti-bhedaḥ ||52||</w:t>
      </w:r>
    </w:p>
    <w:p w:rsidR="00D4276A" w:rsidRDefault="00D4276A" w:rsidP="00F64539">
      <w:pPr>
        <w:rPr>
          <w:rFonts w:eastAsia="MS Minchofalt"/>
          <w:b/>
          <w:bCs/>
          <w:lang w:val="fr-CA"/>
        </w:rPr>
      </w:pPr>
    </w:p>
    <w:p w:rsidR="00D4276A" w:rsidRPr="00525E70" w:rsidRDefault="00D4276A" w:rsidP="00F64539">
      <w:pPr>
        <w:rPr>
          <w:rFonts w:eastAsia="MS Minchofalt"/>
          <w:lang w:val="fr-CA"/>
        </w:rPr>
      </w:pPr>
      <w:r>
        <w:rPr>
          <w:rFonts w:eastAsia="MS Minchofalt"/>
          <w:b/>
          <w:bCs/>
          <w:lang w:val="fr-CA"/>
        </w:rPr>
        <w:t>viśvanāthaḥ :</w:t>
      </w:r>
      <w:r>
        <w:rPr>
          <w:rFonts w:eastAsia="MS Minchofalt"/>
          <w:bCs/>
          <w:lang w:val="fr-CA"/>
        </w:rPr>
        <w:t xml:space="preserve"> </w:t>
      </w:r>
      <w:r>
        <w:rPr>
          <w:rFonts w:eastAsia="MS Minchofalt"/>
          <w:lang w:val="fr-CA"/>
        </w:rPr>
        <w:t>svaḥ svapakṣaḥ | paro vipakṣaḥ | vitteṣv api svasyaivedaṁ vittaṁ, na parasyeti ātmani sva-śarīre eva prītir na para-śarīra iti ||52||</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11.2.53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tri-bhuvana-vibhava-hetave’py akuṇṭha-</w:t>
      </w:r>
    </w:p>
    <w:p w:rsidR="00D4276A" w:rsidRDefault="00D4276A" w:rsidP="00F64539">
      <w:pPr>
        <w:jc w:val="center"/>
        <w:rPr>
          <w:rFonts w:eastAsia="MS Minchofalt"/>
          <w:b/>
          <w:bCs/>
          <w:sz w:val="28"/>
          <w:lang w:val="fr-CA"/>
        </w:rPr>
      </w:pPr>
      <w:r>
        <w:rPr>
          <w:rFonts w:eastAsia="MS Minchofalt"/>
          <w:b/>
          <w:bCs/>
          <w:sz w:val="28"/>
          <w:lang w:val="fr-CA"/>
        </w:rPr>
        <w:t>smṛtir ajitātma-surādibhir vimṛgyāt |</w:t>
      </w:r>
    </w:p>
    <w:p w:rsidR="00D4276A" w:rsidRDefault="00D4276A" w:rsidP="00F64539">
      <w:pPr>
        <w:jc w:val="center"/>
        <w:rPr>
          <w:rFonts w:eastAsia="MS Minchofalt"/>
          <w:b/>
          <w:bCs/>
          <w:sz w:val="28"/>
          <w:lang w:val="fr-CA"/>
        </w:rPr>
      </w:pPr>
      <w:r>
        <w:rPr>
          <w:rFonts w:eastAsia="MS Minchofalt"/>
          <w:b/>
          <w:bCs/>
          <w:sz w:val="28"/>
          <w:lang w:val="fr-CA"/>
        </w:rPr>
        <w:t>na calati bhagavat-padāravindāl</w:t>
      </w:r>
    </w:p>
    <w:p w:rsidR="00D4276A" w:rsidRDefault="00D4276A" w:rsidP="00F64539">
      <w:pPr>
        <w:jc w:val="center"/>
        <w:rPr>
          <w:rFonts w:eastAsia="MS Minchofalt"/>
          <w:b/>
          <w:bCs/>
          <w:sz w:val="28"/>
          <w:lang w:val="fr-CA"/>
        </w:rPr>
      </w:pPr>
      <w:r>
        <w:rPr>
          <w:rFonts w:eastAsia="MS Minchofalt"/>
          <w:b/>
          <w:bCs/>
          <w:sz w:val="28"/>
          <w:lang w:val="fr-CA"/>
        </w:rPr>
        <w:t>lava-nimiṣārdham api yaḥ sa vaiṣṇavāgryaḥ ||</w:t>
      </w:r>
    </w:p>
    <w:p w:rsidR="00D4276A" w:rsidRDefault="00D4276A" w:rsidP="00F64539">
      <w:pPr>
        <w:jc w:val="center"/>
        <w:rPr>
          <w:rFonts w:eastAsia="MS Minchofalt"/>
          <w:b/>
          <w:bCs/>
          <w:lang w:val="fr-CA"/>
        </w:rPr>
      </w:pPr>
    </w:p>
    <w:p w:rsidR="00D4276A" w:rsidRDefault="00D4276A" w:rsidP="00F64539">
      <w:pPr>
        <w:rPr>
          <w:lang w:val="fr-CA" w:eastAsia="fr-CA"/>
        </w:rPr>
      </w:pPr>
      <w:r>
        <w:rPr>
          <w:rFonts w:eastAsia="MS Minchofalt"/>
          <w:b/>
          <w:bCs/>
          <w:lang w:val="fr-CA"/>
        </w:rPr>
        <w:t xml:space="preserve">śrīdharaḥ : </w:t>
      </w:r>
      <w:r>
        <w:rPr>
          <w:lang w:val="fr-CA" w:eastAsia="fr-CA"/>
        </w:rPr>
        <w:t xml:space="preserve">kiṁ ca, tri-bhuvana-vibhava-hetave’pi trailokya-rājyārtham api lavārdham api nimiṣārdham api bhagavat-padāravinda-bhajanād yo na calati sa vaiṣṇavāgryaḥ | </w:t>
      </w:r>
    </w:p>
    <w:p w:rsidR="00D4276A" w:rsidRDefault="00D4276A" w:rsidP="00F64539">
      <w:pPr>
        <w:rPr>
          <w:lang w:val="fr-CA" w:eastAsia="fr-CA"/>
        </w:rPr>
      </w:pPr>
    </w:p>
    <w:p w:rsidR="00D4276A" w:rsidRDefault="00D4276A" w:rsidP="00F64539">
      <w:pPr>
        <w:rPr>
          <w:lang w:val="fr-CA" w:eastAsia="fr-CA"/>
        </w:rPr>
      </w:pPr>
      <w:r>
        <w:rPr>
          <w:lang w:val="fr-CA" w:eastAsia="fr-CA"/>
        </w:rPr>
        <w:t xml:space="preserve">nanu lavārdha-mātra-bhajanoparame caitāvān lābho bhavet | tat kuto na calet ? tatrāha—akuṇṭha-smṛtiḥ bhagavat-padato’nyat sāraṁ nāstīty evaṁ-rūpākuṇṭhānapagatā smṛtir yasya saḥ | </w:t>
      </w:r>
    </w:p>
    <w:p w:rsidR="00D4276A" w:rsidRDefault="00D4276A" w:rsidP="00F64539">
      <w:pPr>
        <w:rPr>
          <w:lang w:val="fr-CA" w:eastAsia="fr-CA"/>
        </w:rPr>
      </w:pPr>
    </w:p>
    <w:p w:rsidR="00D4276A" w:rsidRDefault="00D4276A" w:rsidP="00F64539">
      <w:pPr>
        <w:rPr>
          <w:rFonts w:eastAsia="MS Minchofalt"/>
          <w:b/>
          <w:bCs/>
          <w:lang w:val="fr-CA"/>
        </w:rPr>
      </w:pPr>
      <w:r>
        <w:rPr>
          <w:lang w:val="fr-CA" w:eastAsia="fr-CA"/>
        </w:rPr>
        <w:t>bhagavat-padāravindād anyat sāraṁ nāstīti kutaḥ ? ata āha—ajite harāv evātmā yeṣāṁ tathābhūtaiḥ surādibhir api durlabhāt | kintu kevalaṁ vimṛgyāt | tad-apekṣayā sarvasya tucchatvaṁ smaran yo na calatīty arthaḥ ||53||</w:t>
      </w:r>
    </w:p>
    <w:p w:rsidR="00D4276A" w:rsidRDefault="00D4276A" w:rsidP="00F64539">
      <w:pPr>
        <w:rPr>
          <w:rFonts w:eastAsia="MS Minchofalt"/>
          <w:b/>
          <w:bCs/>
          <w:lang w:val="fr-CA"/>
        </w:rPr>
      </w:pPr>
    </w:p>
    <w:p w:rsidR="00D4276A" w:rsidRDefault="00D4276A" w:rsidP="00F64539">
      <w:pPr>
        <w:rPr>
          <w:lang w:val="fr-CA" w:eastAsia="fr-CA"/>
        </w:rPr>
      </w:pPr>
      <w:r>
        <w:rPr>
          <w:rFonts w:eastAsia="MS Minchofalt"/>
          <w:b/>
          <w:lang w:val="fr-CA"/>
        </w:rPr>
        <w:t xml:space="preserve">sanātana-prabhuḥ </w:t>
      </w:r>
      <w:r>
        <w:rPr>
          <w:rFonts w:eastAsia="MS Minchofalt"/>
          <w:lang w:val="fr-CA"/>
        </w:rPr>
        <w:t xml:space="preserve">(hari-bhakti-vilāsa 10.53) : </w:t>
      </w:r>
      <w:r>
        <w:rPr>
          <w:lang w:val="fr-CA" w:eastAsia="fr-CA"/>
        </w:rPr>
        <w:t xml:space="preserve">anya vairāgyādinā smaraṇam—tri-bhuvana iti | trailokya-rājyārtham api | yad vā, trīṇi bhuvanāni yasmād vidhātus tasya vibhavaḥ pārameṣṭhyaṁ padaṁ, tad-artham api | yad vā, tribhuvanasyāpi, kim utātmano yo vibhavaḥ bhāvābhāvo mokṣaḥ | tad-artham api lavārdham api nimiṣārdham api bhagavat-padāravinda-bhajanād yo na calati, sa vaiṣṇavāgryaḥ | </w:t>
      </w:r>
    </w:p>
    <w:p w:rsidR="00D4276A" w:rsidRDefault="00D4276A" w:rsidP="00F64539">
      <w:pPr>
        <w:rPr>
          <w:lang w:val="fr-CA" w:eastAsia="fr-CA"/>
        </w:rPr>
      </w:pPr>
    </w:p>
    <w:p w:rsidR="00D4276A" w:rsidRDefault="00D4276A" w:rsidP="00F64539">
      <w:pPr>
        <w:rPr>
          <w:lang w:val="fr-CA" w:eastAsia="fr-CA"/>
        </w:rPr>
      </w:pPr>
      <w:r>
        <w:rPr>
          <w:lang w:val="fr-CA" w:eastAsia="fr-CA"/>
        </w:rPr>
        <w:t xml:space="preserve">nanu lavārdha-nimiṣārdha-bhajanoparame caitāvān lābho bhavet | tat kuto na calet ? tatrāha—akuṇṭha-smṛtiḥ | bhagavat-padāravindato’nyat sāraṁ nāstīty evaṁ-rūpā akuṇṭhā anapagatā smṛtir yasya saḥ | </w:t>
      </w:r>
    </w:p>
    <w:p w:rsidR="00D4276A" w:rsidRDefault="00D4276A" w:rsidP="00F64539">
      <w:pPr>
        <w:rPr>
          <w:lang w:val="fr-CA" w:eastAsia="fr-CA"/>
        </w:rPr>
      </w:pPr>
    </w:p>
    <w:p w:rsidR="00D4276A" w:rsidRDefault="00D4276A" w:rsidP="00F64539">
      <w:pPr>
        <w:rPr>
          <w:lang w:val="fr-CA" w:eastAsia="fr-CA"/>
        </w:rPr>
      </w:pPr>
      <w:r>
        <w:rPr>
          <w:lang w:val="fr-CA" w:eastAsia="fr-CA"/>
        </w:rPr>
        <w:t>bhagavat-padāravindād anyat sāraṁ nāstīti kutaḥ ? ata āha—ajite harāv evātmā yeṣāṁ tathābhūtaiḥ surādibhir api durlabhāt | kintu kevalaṁ vimṛgyāt | tad-apekṣayā sarvasya tucchatvaṁ smaran yo na calatīty arthaḥ |</w:t>
      </w:r>
    </w:p>
    <w:p w:rsidR="00D4276A" w:rsidRDefault="00D4276A" w:rsidP="00F64539">
      <w:pPr>
        <w:rPr>
          <w:lang w:val="fr-CA" w:eastAsia="fr-CA"/>
        </w:rPr>
      </w:pPr>
    </w:p>
    <w:p w:rsidR="00D4276A" w:rsidRPr="007F3B83" w:rsidRDefault="00D4276A" w:rsidP="00F64539">
      <w:pPr>
        <w:rPr>
          <w:lang w:val="fr-CA" w:eastAsia="fr-CA"/>
        </w:rPr>
      </w:pPr>
      <w:r>
        <w:rPr>
          <w:lang w:val="fr-CA" w:eastAsia="fr-CA"/>
        </w:rPr>
        <w:t>yad vā, bhagavat-padāravindād hṛdi gṛhītāt na calati na smaraṇād viramatīty arthaḥ | tribhuvana-vibhavārthaḥ lava-nimiṣārdham api tato’calane hetuḥ—akuṇṭhā anavacchinnā smṛtir yasya | sadaiva bhagavat-smṛtyā anyasya manasi praveśābhāvād iti smaraṇasyaiva parama-puruṣārthatām āha—ajitam aparicchedādinā avaśīkṛtaṁ brahma tadātmānas tat-svarūpā muktā</w:t>
      </w:r>
      <w:r w:rsidRPr="00BA0B06">
        <w:rPr>
          <w:lang w:val="fr-CA" w:eastAsia="fr-CA"/>
        </w:rPr>
        <w:t xml:space="preserve"> ity arthaḥ |</w:t>
      </w:r>
      <w:r>
        <w:rPr>
          <w:lang w:val="fr-CA" w:eastAsia="fr-CA"/>
        </w:rPr>
        <w:t xml:space="preserve"> tādṛśā ye surā brahmādayaḥ | ādi-śabdāt muny-ādayaś ca, tair api vimṛgyād viśeṣataḥ prārthyād iti | anyat samānam ||53||</w:t>
      </w:r>
    </w:p>
    <w:p w:rsidR="00D4276A" w:rsidRDefault="00D4276A" w:rsidP="00F64539">
      <w:pPr>
        <w:rPr>
          <w:rFonts w:eastAsia="MS Minchofalt"/>
          <w:bCs/>
          <w:lang w:val="fr-CA"/>
        </w:rPr>
      </w:pPr>
    </w:p>
    <w:p w:rsidR="00D4276A" w:rsidRDefault="00D4276A" w:rsidP="00F64539">
      <w:pPr>
        <w:rPr>
          <w:rFonts w:eastAsia="MS Minchofalt"/>
          <w:bCs/>
          <w:lang w:val="fr-CA"/>
        </w:rPr>
      </w:pPr>
      <w:r>
        <w:rPr>
          <w:rFonts w:eastAsia="MS Minchofalt"/>
          <w:b/>
          <w:bCs/>
          <w:lang w:val="fr-CA"/>
        </w:rPr>
        <w:t>krama-sandarbhaḥ :</w:t>
      </w:r>
      <w:r>
        <w:rPr>
          <w:rFonts w:eastAsia="MS Minchofalt"/>
          <w:bCs/>
          <w:lang w:val="fr-CA"/>
        </w:rPr>
        <w:t xml:space="preserve"> kiṁ ca, tribhuvaneti | tribhuvana-vibhavāyāpi, kim uta tad-dhetave ity arthaḥ | </w:t>
      </w:r>
      <w:r>
        <w:rPr>
          <w:rFonts w:eastAsia="MS Minchofalt"/>
          <w:bCs/>
          <w:color w:val="0000FF"/>
          <w:lang w:val="fr-CA"/>
        </w:rPr>
        <w:t xml:space="preserve">sarvo’pi dvandvo vibhāṣayaikavad bhavati </w:t>
      </w:r>
      <w:r>
        <w:rPr>
          <w:rFonts w:eastAsia="MS Minchofalt"/>
          <w:bCs/>
          <w:lang w:val="fr-CA"/>
        </w:rPr>
        <w:t>iti nyāyād eka-vacanam | kiṁ vicārāt ? na, kiṁ tv āveśād evety acalane hetum āha—akuṇṭhā saṅkoca-mātra-rahitā smṛtir yasya saḥ | tac ca tasya yuktam evety āha—ajite harāv evātmā yeṣāṁ tair brahmeśa-prabhṛtibhiḥ surādibhir api vimṛgyād durlabhād ity arthaḥ ||53||</w:t>
      </w:r>
    </w:p>
    <w:p w:rsidR="00D4276A" w:rsidRDefault="00D4276A" w:rsidP="00F64539">
      <w:pPr>
        <w:rPr>
          <w:rFonts w:eastAsia="MS Minchofalt"/>
          <w:b/>
          <w:bCs/>
          <w:lang w:val="fr-CA"/>
        </w:rPr>
      </w:pPr>
    </w:p>
    <w:p w:rsidR="00D4276A" w:rsidRDefault="00D4276A" w:rsidP="00F64539">
      <w:pPr>
        <w:rPr>
          <w:rFonts w:eastAsia="MS Minchofalt"/>
          <w:bCs/>
          <w:lang w:val="fr-CA"/>
        </w:rPr>
      </w:pPr>
      <w:r>
        <w:rPr>
          <w:rFonts w:eastAsia="MS Minchofalt"/>
          <w:b/>
          <w:bCs/>
          <w:lang w:val="fr-CA"/>
        </w:rPr>
        <w:t>viśvanāthaḥ :</w:t>
      </w:r>
      <w:r>
        <w:rPr>
          <w:rFonts w:eastAsia="MS Minchofalt"/>
          <w:bCs/>
          <w:lang w:val="fr-CA"/>
        </w:rPr>
        <w:t xml:space="preserve"> </w:t>
      </w:r>
      <w:r>
        <w:rPr>
          <w:lang w:val="fr-CA" w:eastAsia="fr-CA"/>
        </w:rPr>
        <w:t xml:space="preserve">tri-bhuvana-vibhava-hetave’pi trailokya-rājya-prayojanāyāpi | na kuṇṭhā pralobhayitum aśakyā smṛtir yasya saḥ | </w:t>
      </w:r>
      <w:r>
        <w:rPr>
          <w:rFonts w:cs="Times New Roman"/>
          <w:color w:val="0000FF"/>
          <w:szCs w:val="20"/>
          <w:lang w:val="fr-CA" w:eastAsia="fr-CA"/>
        </w:rPr>
        <w:t xml:space="preserve">na pārameṣṭhyaṁ na mahendra-dhiṣṇyam ity ādau vāñchanti yat pāda-rajaḥ-prapannā </w:t>
      </w:r>
      <w:r>
        <w:rPr>
          <w:lang w:val="fr-CA" w:eastAsia="fr-CA"/>
        </w:rPr>
        <w:t>ity ādi vacanāt | ata eva lavārdham api nimiṣārdham api bhagavac-caraṇāravindād anyatra na calati | kīdṛśāt ajite harāv evātmā yeṣāṁ tathā-bhūtair api surādibhir durlabhatvāt | kintu kevalaṁ vimṛgyāt | yad vā, ajitātmāno’jitendriyā ye surādayas tais tu tribhuvana-rājyārthaṁ vimṛgyāt ||53||</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11.2.54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 xml:space="preserve">bhagavata uru-vikramāṅghri-śākhā- </w:t>
      </w:r>
    </w:p>
    <w:p w:rsidR="00D4276A" w:rsidRDefault="00D4276A" w:rsidP="00F64539">
      <w:pPr>
        <w:jc w:val="center"/>
        <w:rPr>
          <w:rFonts w:eastAsia="MS Minchofalt"/>
          <w:b/>
          <w:bCs/>
          <w:sz w:val="28"/>
          <w:lang w:val="fr-CA"/>
        </w:rPr>
      </w:pPr>
      <w:r>
        <w:rPr>
          <w:rFonts w:eastAsia="MS Minchofalt"/>
          <w:b/>
          <w:bCs/>
          <w:sz w:val="28"/>
          <w:lang w:val="fr-CA"/>
        </w:rPr>
        <w:t>nakha-maṇi-candrikayā nirasta-tāpe |</w:t>
      </w:r>
    </w:p>
    <w:p w:rsidR="00D4276A" w:rsidRDefault="00D4276A" w:rsidP="00F64539">
      <w:pPr>
        <w:jc w:val="center"/>
        <w:rPr>
          <w:rFonts w:eastAsia="MS Minchofalt"/>
          <w:b/>
          <w:bCs/>
          <w:sz w:val="28"/>
          <w:lang w:val="fr-CA"/>
        </w:rPr>
      </w:pPr>
      <w:r>
        <w:rPr>
          <w:rFonts w:eastAsia="MS Minchofalt"/>
          <w:b/>
          <w:bCs/>
          <w:sz w:val="28"/>
          <w:lang w:val="fr-CA"/>
        </w:rPr>
        <w:t>hṛdi katham upasīdatāṁ punaḥ sa</w:t>
      </w:r>
    </w:p>
    <w:p w:rsidR="00D4276A" w:rsidRDefault="00D4276A" w:rsidP="00F64539">
      <w:pPr>
        <w:jc w:val="center"/>
        <w:rPr>
          <w:rFonts w:eastAsia="MS Minchofalt"/>
          <w:b/>
          <w:bCs/>
          <w:sz w:val="28"/>
          <w:lang w:val="fr-CA"/>
        </w:rPr>
      </w:pPr>
      <w:r>
        <w:rPr>
          <w:rFonts w:eastAsia="MS Minchofalt"/>
          <w:b/>
          <w:bCs/>
          <w:sz w:val="28"/>
          <w:lang w:val="fr-CA"/>
        </w:rPr>
        <w:t>prabhavati candra ivodite’rka-tāpaḥ ||</w:t>
      </w:r>
    </w:p>
    <w:p w:rsidR="00D4276A" w:rsidRDefault="00D4276A" w:rsidP="00F64539">
      <w:pPr>
        <w:jc w:val="cente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 xml:space="preserve">api ca viṣayābhisandhinā calanaṁ kāmenātisantāpe sati bhavet, sa tu bhagavat-sevā-nirvṛtau na saṁbhavatīty āha—bhagavata iti | uru-vikramau ca tāv aṅghrī ca tayoḥ śākhā aṅgulayas tāsu nakhāni ca tāni maṇayaś ca teṣām candrikā śītalā dīptis tayā nirastaḥ kāmādi-tāpo yasmiṁs tasminn upasīdatāṁ bhajatāṁ hṛdi kathaṁ punaḥ santāpaḥ prabhavati ? candre udite saty arkasya tāpa iva | </w:t>
      </w:r>
      <w:r w:rsidRPr="00191F15">
        <w:rPr>
          <w:rFonts w:cs="Times New Roman"/>
          <w:color w:val="0000FF"/>
          <w:szCs w:val="20"/>
          <w:lang w:val="fr-CA" w:eastAsia="fr-CA"/>
        </w:rPr>
        <w:t xml:space="preserve">na yasya svaḥ </w:t>
      </w:r>
      <w:r>
        <w:rPr>
          <w:lang w:val="fr-CA" w:eastAsia="fr-CA"/>
        </w:rPr>
        <w:t xml:space="preserve">para ity ādinā śloka-trayeṇa yādṛśa ity asyottaram uktaṁ veditavyam | </w:t>
      </w:r>
      <w:r w:rsidRPr="00191F15">
        <w:rPr>
          <w:rFonts w:cs="Times New Roman"/>
          <w:color w:val="0000FF"/>
          <w:szCs w:val="20"/>
          <w:lang w:val="fr-CA" w:eastAsia="fr-CA"/>
        </w:rPr>
        <w:t xml:space="preserve">yad brūte </w:t>
      </w:r>
      <w:r>
        <w:rPr>
          <w:lang w:val="fr-CA" w:eastAsia="fr-CA"/>
        </w:rPr>
        <w:t>ity asya ca hari-nāmānīti jñātavyam ||54||</w:t>
      </w:r>
    </w:p>
    <w:p w:rsidR="00D4276A" w:rsidRDefault="00D4276A" w:rsidP="00F64539">
      <w:pPr>
        <w:rPr>
          <w:rFonts w:eastAsia="MS Minchofalt"/>
          <w:b/>
          <w:bCs/>
          <w:lang w:val="fr-CA"/>
        </w:rPr>
      </w:pPr>
    </w:p>
    <w:p w:rsidR="00D4276A" w:rsidRDefault="00D4276A" w:rsidP="00F64539">
      <w:pPr>
        <w:rPr>
          <w:lang w:val="fr-CA" w:eastAsia="fr-CA"/>
        </w:rPr>
      </w:pPr>
      <w:r>
        <w:rPr>
          <w:rFonts w:eastAsia="MS Minchofalt"/>
          <w:b/>
          <w:lang w:val="fr-CA"/>
        </w:rPr>
        <w:t xml:space="preserve">sanātana-prabhuḥ </w:t>
      </w:r>
      <w:r>
        <w:rPr>
          <w:rFonts w:eastAsia="MS Minchofalt"/>
          <w:lang w:val="fr-CA"/>
        </w:rPr>
        <w:t xml:space="preserve">(hari-bhakti-vilāsa 10.54) : </w:t>
      </w:r>
      <w:r>
        <w:rPr>
          <w:lang w:val="fr-CA" w:eastAsia="fr-CA"/>
        </w:rPr>
        <w:t xml:space="preserve">kiṁ ca, viṣayābhisandhinā calanam api kāmenātisantāpe sati bhavet, tat tu bhagavat-sevā-nirvṛtau na saṁbhavatīty āha—bhagavata iti | uru-vikramau ca tāv aṅghrī ca tayoḥ śākhā aṅgulayaḥ, tāsu nakhāni tāni maṇayaḥ, teṣām candrikā śītalā dīptiḥ, tayā nirastaḥ kāmādi-tāpo yasmin | upasīdatāṁ bhajatāṁ hṛdi kathaṁ punaḥ santāpaḥ prabhavati ? candre udite saty arkasya tāpa iva | </w:t>
      </w:r>
    </w:p>
    <w:p w:rsidR="00D4276A" w:rsidRDefault="00D4276A" w:rsidP="00F64539">
      <w:pPr>
        <w:rPr>
          <w:lang w:val="fr-CA" w:eastAsia="fr-CA"/>
        </w:rPr>
      </w:pPr>
    </w:p>
    <w:p w:rsidR="00D4276A" w:rsidRPr="003678C6" w:rsidRDefault="00D4276A" w:rsidP="00F64539">
      <w:pPr>
        <w:rPr>
          <w:lang w:val="fr-CA" w:eastAsia="fr-CA"/>
        </w:rPr>
      </w:pPr>
      <w:r>
        <w:rPr>
          <w:lang w:val="fr-CA" w:eastAsia="fr-CA"/>
        </w:rPr>
        <w:t>yad vā, aho itaḥ pūrvaṁ ciraṁ vañcita āsam, "</w:t>
      </w:r>
      <w:r w:rsidRPr="003678C6">
        <w:rPr>
          <w:lang w:val="fr-CA" w:eastAsia="fr-CA"/>
        </w:rPr>
        <w:t xml:space="preserve">aho bata kiñcit tāvad bhagavad-antardhānaṁ bhavitā, hā hanta kadā sākṣād imaṁ drakṣyāmi </w:t>
      </w:r>
      <w:r>
        <w:rPr>
          <w:lang w:val="fr-CA" w:eastAsia="fr-CA"/>
        </w:rPr>
        <w:t>?" ity ādi tāpo’pi tasya sadā tat-smaraṇānandato na syāt kuto’nyakāma-duḥkham ity āha—bhagavata iti | uravo mahānto vikramāḥ śakaṭa-parivartana-kālīya-mardanādyā yasya tasyaikasyāpy aṅghraiḥ | śākhā-śabdena kalpa-drumatvaṁ rūpyate | śrī-caraṇa-kalpadrumasya śākhā svalpāṁśavat kaniṣṭhāṅguliḥ | tan-nakha-maṇi-candrikyaivaikayā tat sakṛt-smaraṇa-mātrānanda-viśeṣaṇaivety arthaḥ | nirastaḥ tāpaḥ—itaḥ pūrvaṁ ciraṁ vañcito’smi ity ādi-rūpo’pi yasmāt tasmin hṛdi sa tāpaḥ katham upasīdatām samīpaṁ āyātu ? tatra tatra dṛṣṭānetnārthāntaram upanyasyati—candre udite iva udgata-prāye’pi sati arka-tāpaḥ prabhavati | kiṁ ? kākvā | api tu sandhyāyām api na kiñcit kartuṁ śaknotīty arthaḥ | evaṁ smaraṇānanda-niṣṭhayā yaḥ kenāpi tāpena nābhibhūtaḥ | sa ca vaiṣṇavāgrya iti bhāgavata-lakṣaṇāntar-uktatvāt pūrvavad idam api lakṣaṇam evam ūhyam ||54||</w:t>
      </w:r>
    </w:p>
    <w:p w:rsidR="00D4276A" w:rsidRDefault="00D4276A" w:rsidP="00F64539">
      <w:pPr>
        <w:rPr>
          <w:rFonts w:cs="Times New Roman"/>
          <w:color w:val="0000FF"/>
          <w:szCs w:val="20"/>
          <w:lang w:val="fr-CA" w:eastAsia="fr-CA"/>
        </w:rPr>
      </w:pPr>
    </w:p>
    <w:p w:rsidR="00D4276A" w:rsidRPr="00084873" w:rsidRDefault="00D4276A" w:rsidP="00F64539">
      <w:pPr>
        <w:rPr>
          <w:lang w:val="fr-CA" w:eastAsia="fr-CA"/>
        </w:rPr>
      </w:pPr>
      <w:r>
        <w:rPr>
          <w:rFonts w:eastAsia="MS Minchofalt"/>
          <w:b/>
          <w:bCs/>
          <w:lang w:val="fr-CA"/>
        </w:rPr>
        <w:t xml:space="preserve">krama-sandarbhaḥ : </w:t>
      </w:r>
      <w:r>
        <w:rPr>
          <w:rFonts w:eastAsia="MS Minchofalt"/>
          <w:lang w:val="fr-CA"/>
        </w:rPr>
        <w:t>atra ṭīkā-cūrṇikā—</w:t>
      </w:r>
      <w:r>
        <w:rPr>
          <w:rFonts w:eastAsia="MS Minchofalt"/>
          <w:color w:val="008000"/>
          <w:lang w:val="fr-CA"/>
        </w:rPr>
        <w:t xml:space="preserve">api ca </w:t>
      </w:r>
      <w:r w:rsidRPr="003678C6">
        <w:rPr>
          <w:color w:val="008000"/>
          <w:lang w:val="fr-CA" w:eastAsia="fr-CA"/>
        </w:rPr>
        <w:t>viṣayābhisandhinā calanaṁ kāmenātisantāpe sati bhavet, sa tu bhagavat-sevā-nirvṛtau na saṁbhavat</w:t>
      </w:r>
      <w:r>
        <w:rPr>
          <w:color w:val="008000"/>
          <w:lang w:val="fr-CA" w:eastAsia="fr-CA"/>
        </w:rPr>
        <w:t xml:space="preserve">i </w:t>
      </w:r>
      <w:r>
        <w:rPr>
          <w:lang w:val="fr-CA" w:eastAsia="fr-CA"/>
        </w:rPr>
        <w:t xml:space="preserve">ity eṣā | tad eva dṛṣṭāntena upapādayati—bhagavata iti | uru-vikramau ca tāv aṅghrī ca, tayoḥ śākhā aṅgulayas tāsu nakah-rūpā maṇayas teṣāṁ candrikā tāpa-hāriṇī dīptiḥ, tayā nirastas tāpaḥ kāmādinā santāpo yasmiṁs tatra | atra </w:t>
      </w:r>
      <w:r>
        <w:rPr>
          <w:rFonts w:cs="Times New Roman"/>
          <w:color w:val="0000FF"/>
          <w:szCs w:val="20"/>
          <w:lang w:val="fr-CA" w:eastAsia="fr-CA"/>
        </w:rPr>
        <w:t xml:space="preserve">na yasya svaḥ paraḥ </w:t>
      </w:r>
      <w:r>
        <w:rPr>
          <w:lang w:val="fr-CA" w:eastAsia="fr-CA"/>
        </w:rPr>
        <w:t>ity ādinā śloka-trayeṇa yādṛśa ity asyottaram uktaṁ veditavyam iti ṭīkā ca ||54||</w:t>
      </w:r>
    </w:p>
    <w:p w:rsidR="00D4276A" w:rsidRDefault="00D4276A" w:rsidP="00F64539">
      <w:pPr>
        <w:rPr>
          <w:rFonts w:eastAsia="MS Minchofalt"/>
          <w:b/>
          <w:bCs/>
          <w:lang w:val="fr-CA"/>
        </w:rPr>
      </w:pPr>
    </w:p>
    <w:p w:rsidR="00D4276A" w:rsidRPr="00693061" w:rsidRDefault="00D4276A" w:rsidP="00F64539">
      <w:pPr>
        <w:rPr>
          <w:rFonts w:eastAsia="MS Minchofalt"/>
          <w:lang w:val="fr-CA"/>
        </w:rPr>
      </w:pPr>
      <w:r>
        <w:rPr>
          <w:rFonts w:eastAsia="MS Minchofalt"/>
          <w:b/>
          <w:bCs/>
          <w:lang w:val="fr-CA"/>
        </w:rPr>
        <w:t>viśvanāthaḥ :</w:t>
      </w:r>
      <w:r>
        <w:rPr>
          <w:rFonts w:eastAsia="MS Minchofalt"/>
          <w:bCs/>
          <w:lang w:val="fr-CA"/>
        </w:rPr>
        <w:t xml:space="preserve"> </w:t>
      </w:r>
      <w:r>
        <w:rPr>
          <w:lang w:val="fr-CA" w:eastAsia="fr-CA"/>
        </w:rPr>
        <w:t>api ca viṣayābhisandhinā calanaṁ kāma-santāpe sati bhavet, sa ca kāma-santāpo mahā-bhāgavatānāṁ na sambhaved ity āha—bhagavata iti | uru-vikramau ca tāv aṅghrī ca, tayoḥ śākhā aṅgulayaḥ, tāsu nakhāni, tāny eva maṇayaḥ, teṣām candrikā śītalā dīptiḥ, tayā nirastaḥ kāmādi-tāpo yasmiṁs tasminn upasīdatāṁ janānāṁ hṛdi kathaṁ punaḥ tāpaḥ prabhavati ? candre udite arkasya tāpa iva ||54||</w:t>
      </w:r>
    </w:p>
    <w:p w:rsidR="00D4276A" w:rsidRDefault="00D4276A" w:rsidP="00F64539">
      <w:pPr>
        <w:rPr>
          <w:rFonts w:eastAsia="MS Minchofalt"/>
          <w:bCs/>
          <w:lang w:val="fr-CA"/>
        </w:rPr>
      </w:pPr>
    </w:p>
    <w:p w:rsidR="00D4276A" w:rsidRDefault="00D4276A" w:rsidP="00F64539">
      <w:pPr>
        <w:jc w:val="center"/>
        <w:rPr>
          <w:rFonts w:eastAsia="MS Minchofalt"/>
          <w:bCs/>
          <w:lang w:val="fr-CA"/>
        </w:rPr>
      </w:pPr>
      <w:r>
        <w:rPr>
          <w:rFonts w:eastAsia="MS Minchofalt"/>
          <w:bCs/>
          <w:lang w:val="fr-CA"/>
        </w:rPr>
        <w:t>—o)0(o—</w:t>
      </w:r>
    </w:p>
    <w:p w:rsidR="00D4276A" w:rsidRDefault="00D4276A" w:rsidP="00F64539">
      <w:pPr>
        <w:rPr>
          <w:rFonts w:eastAsia="MS Minchofalt"/>
          <w:lang w:val="fr-CA"/>
        </w:rPr>
      </w:pPr>
    </w:p>
    <w:p w:rsidR="00D4276A" w:rsidRDefault="00D4276A" w:rsidP="00F64539">
      <w:pPr>
        <w:jc w:val="center"/>
        <w:rPr>
          <w:rFonts w:eastAsia="MS Minchofalt"/>
          <w:b/>
          <w:bCs/>
          <w:lang w:val="fr-CA"/>
        </w:rPr>
      </w:pPr>
      <w:r>
        <w:rPr>
          <w:rFonts w:eastAsia="MS Minchofalt"/>
          <w:b/>
          <w:bCs/>
          <w:lang w:val="fr-CA"/>
        </w:rPr>
        <w:t>|| 11.2.55 ||</w:t>
      </w:r>
    </w:p>
    <w:p w:rsidR="00D4276A" w:rsidRDefault="00D4276A" w:rsidP="00F64539">
      <w:pPr>
        <w:jc w:val="center"/>
        <w:rPr>
          <w:rFonts w:eastAsia="MS Minchofalt"/>
          <w:b/>
          <w:bCs/>
          <w:lang w:val="fr-CA"/>
        </w:rPr>
      </w:pPr>
    </w:p>
    <w:p w:rsidR="00D4276A" w:rsidRDefault="00D4276A" w:rsidP="00F64539">
      <w:pPr>
        <w:jc w:val="center"/>
        <w:rPr>
          <w:rFonts w:eastAsia="MS Minchofalt"/>
          <w:b/>
          <w:bCs/>
          <w:sz w:val="28"/>
          <w:lang w:val="fr-CA"/>
        </w:rPr>
      </w:pPr>
      <w:r>
        <w:rPr>
          <w:rFonts w:eastAsia="MS Minchofalt"/>
          <w:b/>
          <w:bCs/>
          <w:sz w:val="28"/>
          <w:lang w:val="fr-CA"/>
        </w:rPr>
        <w:t>visṛjati hṛdayaṁ na yasya sākṣād</w:t>
      </w:r>
    </w:p>
    <w:p w:rsidR="00D4276A" w:rsidRDefault="00D4276A" w:rsidP="00F64539">
      <w:pPr>
        <w:jc w:val="center"/>
        <w:rPr>
          <w:rFonts w:eastAsia="MS Minchofalt"/>
          <w:b/>
          <w:bCs/>
          <w:sz w:val="28"/>
          <w:lang w:val="fr-CA"/>
        </w:rPr>
      </w:pPr>
      <w:r>
        <w:rPr>
          <w:rFonts w:eastAsia="MS Minchofalt"/>
          <w:b/>
          <w:bCs/>
          <w:sz w:val="28"/>
          <w:lang w:val="fr-CA"/>
        </w:rPr>
        <w:t>dharir avaśābhihito’py aghaugha-nāśaḥ |</w:t>
      </w:r>
    </w:p>
    <w:p w:rsidR="00D4276A" w:rsidRDefault="00D4276A" w:rsidP="00F64539">
      <w:pPr>
        <w:jc w:val="center"/>
        <w:rPr>
          <w:rFonts w:eastAsia="MS Minchofalt"/>
          <w:b/>
          <w:bCs/>
          <w:sz w:val="28"/>
          <w:lang w:val="fr-CA"/>
        </w:rPr>
      </w:pPr>
      <w:r>
        <w:rPr>
          <w:rFonts w:eastAsia="MS Minchofalt"/>
          <w:b/>
          <w:bCs/>
          <w:sz w:val="28"/>
          <w:lang w:val="fr-CA"/>
        </w:rPr>
        <w:t>praṇaya-rasanayā dhṛtāṅghri-padmaḥ</w:t>
      </w:r>
    </w:p>
    <w:p w:rsidR="00D4276A" w:rsidRDefault="00D4276A" w:rsidP="00F64539">
      <w:pPr>
        <w:jc w:val="center"/>
        <w:rPr>
          <w:rFonts w:eastAsia="MS Minchofalt"/>
          <w:b/>
          <w:bCs/>
          <w:sz w:val="28"/>
          <w:lang w:val="fr-CA"/>
        </w:rPr>
      </w:pPr>
      <w:r>
        <w:rPr>
          <w:rFonts w:eastAsia="MS Minchofalt"/>
          <w:b/>
          <w:bCs/>
          <w:sz w:val="28"/>
          <w:lang w:val="fr-CA"/>
        </w:rPr>
        <w:t>sa bhavati bhāgavata-pradhāna uktaḥ ||</w:t>
      </w:r>
    </w:p>
    <w:p w:rsidR="00D4276A" w:rsidRDefault="00D4276A" w:rsidP="00F64539">
      <w:pPr>
        <w:jc w:val="center"/>
        <w:rPr>
          <w:rFonts w:eastAsia="MS Minchofalt"/>
          <w:b/>
          <w:bCs/>
          <w:lang w:val="fr-CA"/>
        </w:rPr>
      </w:pPr>
    </w:p>
    <w:p w:rsidR="00D4276A" w:rsidRDefault="00D4276A" w:rsidP="00F64539">
      <w:pPr>
        <w:rPr>
          <w:rFonts w:eastAsia="MS Minchofalt"/>
          <w:b/>
          <w:bCs/>
          <w:lang w:val="fr-CA"/>
        </w:rPr>
      </w:pPr>
      <w:r>
        <w:rPr>
          <w:rFonts w:eastAsia="MS Minchofalt"/>
          <w:b/>
          <w:bCs/>
          <w:lang w:val="fr-CA"/>
        </w:rPr>
        <w:t xml:space="preserve">śrīdharaḥ : </w:t>
      </w:r>
      <w:r>
        <w:rPr>
          <w:lang w:val="fr-CA" w:eastAsia="fr-CA"/>
        </w:rPr>
        <w:t>ukta-samasta-lakṣaṇa-sāram āha—visṛjatīti | harir eva svayaṁ sākṣād yasya hṛdayaṁ na visṛjati na muñcati | kathaṁ-bhūtaḥ ? avaśenāpy abhihita-mātro’py aghaughaṁ nāśayati yaḥ saḥ | tat kiṁ na visṛjati | yataḥ praṇaya-raśanayā dhṛtaṁ hṛdaye nibaddham aṅghri-padmaṁ yasya sa bhāgavata-pradhāna ukto bhavati ||55||</w:t>
      </w:r>
    </w:p>
    <w:p w:rsidR="00D4276A" w:rsidRDefault="00D4276A" w:rsidP="00F64539">
      <w:pPr>
        <w:rPr>
          <w:rFonts w:eastAsia="MS Minchofalt"/>
          <w:b/>
          <w:bCs/>
          <w:lang w:val="fr-CA"/>
        </w:rPr>
      </w:pPr>
    </w:p>
    <w:p w:rsidR="00D4276A" w:rsidRPr="002D145D" w:rsidRDefault="00D4276A" w:rsidP="00F64539">
      <w:pPr>
        <w:rPr>
          <w:color w:val="0000FF"/>
          <w:lang w:val="fr-CA"/>
        </w:rPr>
      </w:pPr>
      <w:r>
        <w:rPr>
          <w:rFonts w:eastAsia="MS Minchofalt"/>
          <w:b/>
          <w:bCs/>
          <w:cs/>
          <w:lang w:val="sa-IN" w:bidi="sa-IN"/>
        </w:rPr>
        <w:t xml:space="preserve">sanātanaḥ </w:t>
      </w:r>
      <w:r>
        <w:rPr>
          <w:rFonts w:eastAsia="MS Minchofalt"/>
          <w:cs/>
          <w:lang w:val="sa-IN" w:bidi="sa-IN"/>
        </w:rPr>
        <w:t xml:space="preserve">(hari-bhakti-vilāsaḥ 10.74) : </w:t>
      </w:r>
      <w:r>
        <w:rPr>
          <w:lang w:val="fr-CA"/>
        </w:rPr>
        <w:t xml:space="preserve">sarva-bhūteṣu yaḥ paśyet ity ādinā bahudhā bhāgavatasya lakṣaṇam uktvā idānīm ukta-samasta-lakṣaṇa-sāram āha—visṛjatīti | </w:t>
      </w:r>
      <w:r>
        <w:rPr>
          <w:lang w:val="fr-CA" w:eastAsia="fr-CA"/>
        </w:rPr>
        <w:t>harir eva sākṣād svayaṁ yasya hṛdayaṁ na visṛjati na muñcati | kathaṁ-bhūtaḥ ? avaśenāpy abhihita-mātre’py aghaughaṁ pāpa-samūhaṁ saṁsāra-vegaṁ vā nāśayati yaḥ saḥ | tat kim iti na visṛjati ? yataḥ praṇaya-raśanayā prema-śṛṅkhalayā dhṛtaṁ hṛdaye baddham aṅghri-padmaṁ yasya saḥ | sa eva bhāgavata-pradhāna ukto bhavati tattva-vidbhir iti</w:t>
      </w:r>
      <w:r>
        <w:rPr>
          <w:rFonts w:ascii="Times New Roman" w:hAnsi="Times New Roman"/>
          <w:lang w:val="fr-CA" w:eastAsia="fr-CA"/>
        </w:rPr>
        <w:t> </w:t>
      </w:r>
      <w:r>
        <w:rPr>
          <w:lang w:val="fr-CA" w:eastAsia="fr-CA"/>
        </w:rPr>
        <w:t xml:space="preserve">| pradhāna-śabdaḥ, </w:t>
      </w:r>
      <w:r>
        <w:rPr>
          <w:color w:val="0000FF"/>
          <w:lang w:val="fr-CA" w:eastAsia="fr-CA"/>
        </w:rPr>
        <w:t xml:space="preserve">koṣe astriyām </w:t>
      </w:r>
      <w:r w:rsidRPr="002D145D">
        <w:t xml:space="preserve">ity </w:t>
      </w:r>
      <w:r>
        <w:rPr>
          <w:lang w:val="fr-CA"/>
        </w:rPr>
        <w:t>uktaḥ | yad vā, vaiṣṇavāgrya iti pūrveṇa sambandhaḥ | prakaraṇa-balād adhyāhāryam eva vā | bhāgavato bhagavad-bhakto bhāgavatākhya-śāstraṁ vā pradhānaṁ yasya sa iti bāhya-lakṣaṇaṁ tasyeti ||55||</w:t>
      </w:r>
    </w:p>
    <w:p w:rsidR="00D4276A" w:rsidRDefault="00D4276A" w:rsidP="00F64539">
      <w:pPr>
        <w:rPr>
          <w:rFonts w:eastAsia="MS Minchofalt"/>
          <w:cs/>
          <w:lang w:val="sa-IN" w:bidi="sa-IN"/>
        </w:rPr>
      </w:pPr>
    </w:p>
    <w:p w:rsidR="00D4276A" w:rsidRDefault="00D4276A" w:rsidP="00F64539">
      <w:pPr>
        <w:rPr>
          <w:noProof w:val="0"/>
          <w:cs/>
          <w:lang w:bidi="sa-IN"/>
        </w:rPr>
      </w:pPr>
      <w:r>
        <w:rPr>
          <w:rFonts w:eastAsia="MS Minchofalt"/>
          <w:b/>
          <w:bCs/>
          <w:lang w:val="fr-CA"/>
        </w:rPr>
        <w:t xml:space="preserve">krama-sandarbhaḥ : </w:t>
      </w:r>
      <w:r w:rsidRPr="00936E25">
        <w:rPr>
          <w:rFonts w:eastAsia="MS Minchofalt"/>
          <w:lang w:val="fr-CA"/>
        </w:rPr>
        <w:t xml:space="preserve">tathā visṛjatīti | </w:t>
      </w:r>
      <w:r>
        <w:rPr>
          <w:noProof w:val="0"/>
          <w:cs/>
          <w:lang w:bidi="sa-IN"/>
        </w:rPr>
        <w:t>ṭīkā ca</w:t>
      </w:r>
      <w:r>
        <w:rPr>
          <w:noProof w:val="0"/>
          <w:lang w:bidi="sa-IN"/>
        </w:rPr>
        <w:t>—</w:t>
      </w:r>
      <w:r>
        <w:rPr>
          <w:noProof w:val="0"/>
          <w:color w:val="008000"/>
          <w:cs/>
          <w:lang w:bidi="sa-IN"/>
        </w:rPr>
        <w:t>ukta-samasta-lakṣaṇa-sāram āha</w:t>
      </w:r>
      <w:r>
        <w:rPr>
          <w:noProof w:val="0"/>
          <w:color w:val="008000"/>
          <w:lang w:bidi="sa-IN"/>
        </w:rPr>
        <w:t>—</w:t>
      </w:r>
      <w:r>
        <w:rPr>
          <w:noProof w:val="0"/>
          <w:color w:val="008000"/>
          <w:cs/>
          <w:lang w:bidi="sa-IN"/>
        </w:rPr>
        <w:t xml:space="preserve">visṛjatīti | harir eva svayaṁ sākṣād yasya hṛdayaṁ na visṛjati na muñcati | </w:t>
      </w:r>
      <w:r>
        <w:rPr>
          <w:noProof w:val="0"/>
          <w:color w:val="008000"/>
          <w:lang w:bidi="sa-IN"/>
        </w:rPr>
        <w:t xml:space="preserve">kathaṁ-bhūtaḥ ? </w:t>
      </w:r>
      <w:r>
        <w:rPr>
          <w:noProof w:val="0"/>
          <w:color w:val="008000"/>
          <w:cs/>
          <w:lang w:bidi="sa-IN"/>
        </w:rPr>
        <w:t>avaśenāpy abhihita-mātro</w:t>
      </w:r>
      <w:r>
        <w:rPr>
          <w:noProof w:val="0"/>
          <w:color w:val="008000"/>
          <w:lang w:bidi="sa-IN"/>
        </w:rPr>
        <w:t>’</w:t>
      </w:r>
      <w:r>
        <w:rPr>
          <w:noProof w:val="0"/>
          <w:color w:val="008000"/>
          <w:cs/>
          <w:lang w:bidi="sa-IN"/>
        </w:rPr>
        <w:t xml:space="preserve">py aghaughaṁ nāśayati yaḥ saḥ | tat kiṁ na visṛjati </w:t>
      </w:r>
      <w:r>
        <w:rPr>
          <w:noProof w:val="0"/>
          <w:color w:val="008000"/>
          <w:lang w:bidi="sa-IN"/>
        </w:rPr>
        <w:t>?</w:t>
      </w:r>
      <w:r>
        <w:rPr>
          <w:noProof w:val="0"/>
          <w:color w:val="008000"/>
          <w:cs/>
          <w:lang w:bidi="sa-IN"/>
        </w:rPr>
        <w:t xml:space="preserve"> yataḥ praṇaya-raśanayā dhṛtaṁ hṛdaye baddham aṅghr</w:t>
      </w:r>
      <w:r>
        <w:rPr>
          <w:noProof w:val="0"/>
          <w:color w:val="008000"/>
          <w:lang w:bidi="sa-IN"/>
        </w:rPr>
        <w:t>i</w:t>
      </w:r>
      <w:r>
        <w:rPr>
          <w:noProof w:val="0"/>
          <w:color w:val="008000"/>
          <w:cs/>
          <w:lang w:bidi="sa-IN"/>
        </w:rPr>
        <w:t xml:space="preserve">-padmaṁ yasya sa bhāgavata-pradhāna ukto bhavati </w:t>
      </w:r>
      <w:r>
        <w:rPr>
          <w:noProof w:val="0"/>
          <w:cs/>
          <w:lang w:bidi="sa-IN"/>
        </w:rPr>
        <w:t>ity eṣā |</w:t>
      </w:r>
    </w:p>
    <w:p w:rsidR="00D4276A" w:rsidRDefault="00D4276A" w:rsidP="00F64539">
      <w:pPr>
        <w:rPr>
          <w:noProof w:val="0"/>
          <w:cs/>
          <w:lang w:bidi="sa-IN"/>
        </w:rPr>
      </w:pPr>
    </w:p>
    <w:p w:rsidR="00D4276A" w:rsidRDefault="00D4276A" w:rsidP="00F64539">
      <w:pPr>
        <w:rPr>
          <w:noProof w:val="0"/>
          <w:lang w:bidi="sa-IN"/>
        </w:rPr>
      </w:pPr>
      <w:r>
        <w:rPr>
          <w:noProof w:val="0"/>
          <w:cs/>
          <w:lang w:bidi="sa-IN"/>
        </w:rPr>
        <w:t>atra kāmādīnām asambhave hetuḥ</w:t>
      </w:r>
      <w:r>
        <w:rPr>
          <w:noProof w:val="0"/>
          <w:lang w:bidi="sa-IN"/>
        </w:rPr>
        <w:t>—</w:t>
      </w:r>
      <w:r>
        <w:rPr>
          <w:noProof w:val="0"/>
          <w:cs/>
          <w:lang w:bidi="sa-IN"/>
        </w:rPr>
        <w:t xml:space="preserve">sākṣād iti padam </w:t>
      </w:r>
      <w:r>
        <w:rPr>
          <w:noProof w:val="0"/>
          <w:lang w:bidi="sa-IN"/>
        </w:rPr>
        <w:t xml:space="preserve">| tad </w:t>
      </w:r>
      <w:r>
        <w:rPr>
          <w:noProof w:val="0"/>
          <w:cs/>
          <w:lang w:bidi="sa-IN"/>
        </w:rPr>
        <w:t>uttara-kālatvāt sāksātkārasya | tathā harir avaśābhihito</w:t>
      </w:r>
      <w:r>
        <w:rPr>
          <w:noProof w:val="0"/>
          <w:lang w:bidi="sa-IN"/>
        </w:rPr>
        <w:t>’</w:t>
      </w:r>
      <w:r>
        <w:rPr>
          <w:noProof w:val="0"/>
          <w:cs/>
          <w:lang w:bidi="sa-IN"/>
        </w:rPr>
        <w:t xml:space="preserve">pīty ādinā ya </w:t>
      </w:r>
      <w:r>
        <w:rPr>
          <w:noProof w:val="0"/>
          <w:lang w:bidi="sa-IN"/>
        </w:rPr>
        <w:t>e</w:t>
      </w:r>
      <w:r>
        <w:rPr>
          <w:noProof w:val="0"/>
          <w:cs/>
          <w:lang w:bidi="sa-IN"/>
        </w:rPr>
        <w:t>tādṛśa-praṇayavāṁs tenānena tu sarvadā par</w:t>
      </w:r>
      <w:r>
        <w:rPr>
          <w:noProof w:val="0"/>
          <w:lang w:bidi="sa-IN"/>
        </w:rPr>
        <w:t>a</w:t>
      </w:r>
      <w:r>
        <w:rPr>
          <w:noProof w:val="0"/>
          <w:cs/>
          <w:lang w:bidi="sa-IN"/>
        </w:rPr>
        <w:t>māveśenaiva kīrtyamānaḥ sutarām evāghaugha-nāśaḥ syād ity abhihitam | uktaṁ ca</w:t>
      </w:r>
      <w:r>
        <w:rPr>
          <w:noProof w:val="0"/>
          <w:lang w:bidi="sa-IN"/>
        </w:rPr>
        <w:t>—</w:t>
      </w:r>
      <w:r>
        <w:rPr>
          <w:noProof w:val="0"/>
          <w:color w:val="0000FF"/>
          <w:cs/>
          <w:lang w:bidi="sa-IN"/>
        </w:rPr>
        <w:t xml:space="preserve">etan nirvidyamānānām icchatām akuto-bhayam </w:t>
      </w:r>
      <w:r>
        <w:rPr>
          <w:noProof w:val="0"/>
          <w:cs/>
          <w:lang w:bidi="sa-IN"/>
        </w:rPr>
        <w:t>[bhā.pu. 2.1.11] ity ādi | ta</w:t>
      </w:r>
      <w:r>
        <w:rPr>
          <w:noProof w:val="0"/>
          <w:lang w:bidi="sa-IN"/>
        </w:rPr>
        <w:t xml:space="preserve">smād </w:t>
      </w:r>
      <w:r>
        <w:rPr>
          <w:noProof w:val="0"/>
          <w:cs/>
          <w:lang w:bidi="sa-IN"/>
        </w:rPr>
        <w:t>ubhayathaiva teṣām agha-saṁskāro</w:t>
      </w:r>
      <w:r>
        <w:rPr>
          <w:noProof w:val="0"/>
          <w:lang w:bidi="sa-IN"/>
        </w:rPr>
        <w:t>’</w:t>
      </w:r>
      <w:r>
        <w:rPr>
          <w:noProof w:val="0"/>
          <w:cs/>
          <w:lang w:bidi="sa-IN"/>
        </w:rPr>
        <w:t xml:space="preserve">pi na sthātum iṣṭa iti dhvanitam | </w:t>
      </w:r>
      <w:r>
        <w:rPr>
          <w:noProof w:val="0"/>
          <w:lang w:bidi="sa-IN"/>
        </w:rPr>
        <w:t>hariḥ svayaṁ na visṛjati, tena dhṛtāṅghri-padmaś ca [</w:t>
      </w:r>
      <w:r>
        <w:rPr>
          <w:i/>
          <w:iCs/>
          <w:noProof w:val="0"/>
          <w:lang w:bidi="sa-IN"/>
        </w:rPr>
        <w:t>asau bhāgavata-pradhānaś cāpi</w:t>
      </w:r>
      <w:r>
        <w:rPr>
          <w:noProof w:val="0"/>
          <w:lang w:bidi="sa-IN"/>
        </w:rPr>
        <w:t>] iti paraspara-paramāsaktir darśitā</w:t>
      </w:r>
      <w:r>
        <w:rPr>
          <w:rFonts w:ascii="Times New Roman" w:hAnsi="Times New Roman" w:cs="Times New Roman"/>
          <w:noProof w:val="0"/>
          <w:lang w:bidi="sa-IN"/>
        </w:rPr>
        <w:t> </w:t>
      </w:r>
      <w:r>
        <w:rPr>
          <w:noProof w:val="0"/>
          <w:lang w:bidi="sa-IN"/>
        </w:rPr>
        <w:t xml:space="preserve">| sarvatra tat-prema-sphūrti-pakṣe tu tādṛśa-guṇe tatra śrī-bhagavati ko na rajyed iti tad-abhiprāya iti bhāvaḥ | anena vācika-liṅgam api nirdiśya </w:t>
      </w:r>
      <w:r>
        <w:rPr>
          <w:noProof w:val="0"/>
          <w:color w:val="0000FF"/>
          <w:cs/>
          <w:lang w:bidi="sa-IN"/>
        </w:rPr>
        <w:t>yad brūte</w:t>
      </w:r>
      <w:r>
        <w:rPr>
          <w:noProof w:val="0"/>
          <w:cs/>
          <w:lang w:bidi="sa-IN"/>
        </w:rPr>
        <w:t xml:space="preserve"> [bhā.pu. 11.2.42] ity asyottaram uktam | </w:t>
      </w:r>
    </w:p>
    <w:p w:rsidR="00D4276A" w:rsidRDefault="00D4276A" w:rsidP="00F64539">
      <w:pPr>
        <w:rPr>
          <w:noProof w:val="0"/>
          <w:lang w:bidi="sa-IN"/>
        </w:rPr>
      </w:pPr>
    </w:p>
    <w:p w:rsidR="00D4276A" w:rsidRDefault="00D4276A" w:rsidP="00F64539">
      <w:pPr>
        <w:rPr>
          <w:noProof w:val="0"/>
          <w:lang w:bidi="sa-IN"/>
        </w:rPr>
      </w:pPr>
      <w:r>
        <w:rPr>
          <w:noProof w:val="0"/>
          <w:cs/>
          <w:lang w:bidi="sa-IN"/>
        </w:rPr>
        <w:t>prakaraṇe</w:t>
      </w:r>
      <w:r>
        <w:rPr>
          <w:noProof w:val="0"/>
          <w:lang w:bidi="sa-IN"/>
        </w:rPr>
        <w:t>’</w:t>
      </w:r>
      <w:r>
        <w:rPr>
          <w:noProof w:val="0"/>
          <w:cs/>
          <w:lang w:bidi="sa-IN"/>
        </w:rPr>
        <w:t xml:space="preserve">smin </w:t>
      </w:r>
      <w:r>
        <w:rPr>
          <w:noProof w:val="0"/>
          <w:color w:val="0000FF"/>
          <w:cs/>
          <w:lang w:bidi="sa-IN"/>
        </w:rPr>
        <w:t xml:space="preserve">gṛhītvāpi </w:t>
      </w:r>
      <w:r>
        <w:rPr>
          <w:noProof w:val="0"/>
          <w:cs/>
          <w:lang w:bidi="sa-IN"/>
        </w:rPr>
        <w:t xml:space="preserve">[bhā.pu. 11.2.43] ity ādīnām uttama-bhāgavata-lakṣaṇa-padyānām amīṣām apṛthak pṛthak ca vākyatvaṁ jñeyam | tathābhūta-bhagavad-vaśīkāravati bhāgavatottame tat-tal-lakṣaṇānām antarbhāvāt | kvacit dvitrādimātra-lakṣaṇa-darśanāc ca | tatrāpṛthag-vākyatāyām ekaika-vākya-gatenaikaikenaiva lakṣaṇena </w:t>
      </w:r>
      <w:r>
        <w:rPr>
          <w:noProof w:val="0"/>
          <w:color w:val="0000FF"/>
          <w:cs/>
          <w:lang w:bidi="sa-IN"/>
        </w:rPr>
        <w:t xml:space="preserve">ayam eva sarva-bhūteṣu </w:t>
      </w:r>
      <w:r>
        <w:rPr>
          <w:noProof w:val="0"/>
          <w:cs/>
          <w:lang w:bidi="sa-IN"/>
        </w:rPr>
        <w:t>ity</w:t>
      </w:r>
      <w:r>
        <w:rPr>
          <w:noProof w:val="0"/>
          <w:lang w:bidi="sa-IN"/>
        </w:rPr>
        <w:t xml:space="preserve"> </w:t>
      </w:r>
      <w:r>
        <w:rPr>
          <w:noProof w:val="0"/>
          <w:cs/>
          <w:lang w:bidi="sa-IN"/>
        </w:rPr>
        <w:t>ādy</w:t>
      </w:r>
      <w:r>
        <w:rPr>
          <w:noProof w:val="0"/>
          <w:lang w:bidi="sa-IN"/>
        </w:rPr>
        <w:t xml:space="preserve"> </w:t>
      </w:r>
      <w:r>
        <w:rPr>
          <w:noProof w:val="0"/>
          <w:cs/>
          <w:lang w:bidi="sa-IN"/>
        </w:rPr>
        <w:t>ukto mahā-bhāgavato lakṣyate | tat-tad-dharma-hetutvena tu visṛtatīty ādinā sarva-lakṣ</w:t>
      </w:r>
      <w:r>
        <w:rPr>
          <w:noProof w:val="0"/>
          <w:lang w:bidi="sa-IN"/>
        </w:rPr>
        <w:t>a</w:t>
      </w:r>
      <w:r>
        <w:rPr>
          <w:noProof w:val="0"/>
          <w:cs/>
          <w:lang w:bidi="sa-IN"/>
        </w:rPr>
        <w:t>ṇa-sāropanyāsaḥ | yā ca tatrāpi smṛtyā harer ity ādinā hetutvena smṛtir uktā | tasyā eva vivaraṇam idam antima-vākyam iti samarthanīyam | ata eva pṛthak pṛthag bhāgavatottama ity ādy-anuvādo</w:t>
      </w:r>
      <w:r>
        <w:rPr>
          <w:noProof w:val="0"/>
          <w:lang w:bidi="sa-IN"/>
        </w:rPr>
        <w:t>’</w:t>
      </w:r>
      <w:r>
        <w:rPr>
          <w:noProof w:val="0"/>
          <w:cs/>
          <w:lang w:bidi="sa-IN"/>
        </w:rPr>
        <w:t>pi saṅgacchate | pṛthag-vākyatāyāṁ yatra sākṣād-bhagavat-sambandho na śrūyate | tatra bhāgavata-pada-balenaiva prakaraṇa-balenaiva vā jñeyaḥ | pūrvottara-padya-stha-smṛtyety ādi</w:t>
      </w:r>
      <w:r>
        <w:rPr>
          <w:noProof w:val="0"/>
          <w:lang w:bidi="sa-IN"/>
        </w:rPr>
        <w:t xml:space="preserve"> </w:t>
      </w:r>
      <w:r>
        <w:rPr>
          <w:noProof w:val="0"/>
          <w:cs/>
          <w:lang w:bidi="sa-IN"/>
        </w:rPr>
        <w:t xml:space="preserve">padaṁ vā yojanīyam | tathātra pakṣe cāpekṣikam evānyatra bhāgavatottamatvam | </w:t>
      </w:r>
    </w:p>
    <w:p w:rsidR="00D4276A" w:rsidRDefault="00D4276A" w:rsidP="00F64539">
      <w:pPr>
        <w:rPr>
          <w:noProof w:val="0"/>
          <w:lang w:bidi="sa-IN"/>
        </w:rPr>
      </w:pPr>
    </w:p>
    <w:p w:rsidR="00D4276A" w:rsidRDefault="00D4276A" w:rsidP="00F64539">
      <w:pPr>
        <w:rPr>
          <w:noProof w:val="0"/>
          <w:cs/>
          <w:lang w:bidi="sa-IN"/>
        </w:rPr>
      </w:pPr>
      <w:r>
        <w:rPr>
          <w:noProof w:val="0"/>
          <w:cs/>
          <w:lang w:bidi="sa-IN"/>
        </w:rPr>
        <w:t>tatrottara-śraiṣṭhya-kramo</w:t>
      </w:r>
      <w:r>
        <w:rPr>
          <w:noProof w:val="0"/>
          <w:lang w:bidi="sa-IN"/>
        </w:rPr>
        <w:t>’</w:t>
      </w:r>
      <w:r>
        <w:rPr>
          <w:noProof w:val="0"/>
          <w:cs/>
          <w:lang w:bidi="sa-IN"/>
        </w:rPr>
        <w:t>yam</w:t>
      </w:r>
      <w:r>
        <w:rPr>
          <w:noProof w:val="0"/>
          <w:lang w:bidi="sa-IN"/>
        </w:rPr>
        <w:t xml:space="preserve">—kaniṣṭha-bhāgavatatve sarva-kaniṣṭhaḥ </w:t>
      </w:r>
      <w:r>
        <w:rPr>
          <w:noProof w:val="0"/>
          <w:color w:val="0000FF"/>
          <w:cs/>
          <w:lang w:bidi="sa-IN"/>
        </w:rPr>
        <w:t xml:space="preserve">arcāyām eva </w:t>
      </w:r>
      <w:r w:rsidRPr="00F301BE">
        <w:rPr>
          <w:noProof w:val="0"/>
          <w:cs/>
          <w:lang w:bidi="sa-IN"/>
        </w:rPr>
        <w:t>[</w:t>
      </w:r>
      <w:r>
        <w:rPr>
          <w:noProof w:val="0"/>
          <w:lang w:bidi="sa-IN"/>
        </w:rPr>
        <w:t xml:space="preserve">bhā.pu. 11.2.47] </w:t>
      </w:r>
      <w:r>
        <w:rPr>
          <w:noProof w:val="0"/>
          <w:cs/>
          <w:lang w:bidi="sa-IN"/>
        </w:rPr>
        <w:t>iti</w:t>
      </w:r>
      <w:r>
        <w:rPr>
          <w:rStyle w:val="Refdenotaalpie"/>
          <w:rFonts w:cs="Balaram"/>
          <w:noProof w:val="0"/>
          <w:color w:val="0000FF"/>
          <w:cs/>
          <w:lang w:bidi="sa-IN"/>
        </w:rPr>
        <w:footnoteReference w:id="5"/>
      </w:r>
      <w:r>
        <w:rPr>
          <w:noProof w:val="0"/>
          <w:cs/>
          <w:lang w:bidi="sa-IN"/>
        </w:rPr>
        <w:t xml:space="preserve"> | </w:t>
      </w:r>
      <w:r>
        <w:rPr>
          <w:noProof w:val="0"/>
          <w:lang w:bidi="sa-IN"/>
        </w:rPr>
        <w:t xml:space="preserve">madhyama-bhāgavatottamatve punaḥ </w:t>
      </w:r>
      <w:r>
        <w:rPr>
          <w:noProof w:val="0"/>
          <w:color w:val="0000FF"/>
          <w:cs/>
          <w:lang w:bidi="sa-IN"/>
        </w:rPr>
        <w:t xml:space="preserve">na yasya janma-karmābhyām </w:t>
      </w:r>
      <w:r w:rsidRPr="00F301BE">
        <w:rPr>
          <w:noProof w:val="0"/>
          <w:cs/>
          <w:lang w:bidi="sa-IN"/>
        </w:rPr>
        <w:t>[</w:t>
      </w:r>
      <w:r>
        <w:rPr>
          <w:noProof w:val="0"/>
          <w:lang w:bidi="sa-IN"/>
        </w:rPr>
        <w:t xml:space="preserve">bhā.pu. 11.2.51] </w:t>
      </w:r>
      <w:r>
        <w:rPr>
          <w:noProof w:val="0"/>
          <w:cs/>
          <w:lang w:bidi="sa-IN"/>
        </w:rPr>
        <w:t>iti</w:t>
      </w:r>
      <w:r>
        <w:rPr>
          <w:rStyle w:val="Refdenotaalpie"/>
          <w:rFonts w:cs="Balaram"/>
          <w:noProof w:val="0"/>
          <w:cs/>
          <w:lang w:bidi="sa-IN"/>
        </w:rPr>
        <w:footnoteReference w:id="6"/>
      </w:r>
      <w:r>
        <w:rPr>
          <w:noProof w:val="0"/>
          <w:cs/>
          <w:lang w:bidi="sa-IN"/>
        </w:rPr>
        <w:t xml:space="preserve"> | </w:t>
      </w:r>
      <w:r w:rsidRPr="003120CA">
        <w:rPr>
          <w:noProof w:val="0"/>
          <w:color w:val="0000FF"/>
          <w:cs/>
          <w:lang w:bidi="sa-IN"/>
        </w:rPr>
        <w:t>na</w:t>
      </w:r>
      <w:r>
        <w:rPr>
          <w:noProof w:val="0"/>
          <w:color w:val="0000FF"/>
          <w:cs/>
          <w:lang w:bidi="sa-IN"/>
        </w:rPr>
        <w:t xml:space="preserve"> yasya svaḥ paraḥ </w:t>
      </w:r>
      <w:r w:rsidRPr="00F301BE">
        <w:rPr>
          <w:noProof w:val="0"/>
          <w:cs/>
          <w:lang w:bidi="sa-IN"/>
        </w:rPr>
        <w:t>[</w:t>
      </w:r>
      <w:r>
        <w:rPr>
          <w:noProof w:val="0"/>
          <w:lang w:bidi="sa-IN"/>
        </w:rPr>
        <w:t xml:space="preserve">bhā.pu. 11.2.52] </w:t>
      </w:r>
      <w:r>
        <w:rPr>
          <w:noProof w:val="0"/>
          <w:cs/>
          <w:lang w:bidi="sa-IN"/>
        </w:rPr>
        <w:t xml:space="preserve">iti | </w:t>
      </w:r>
      <w:r>
        <w:rPr>
          <w:noProof w:val="0"/>
          <w:color w:val="0000FF"/>
          <w:cs/>
          <w:lang w:bidi="sa-IN"/>
        </w:rPr>
        <w:t xml:space="preserve">gṛhītvāpīndriyaiḥ </w:t>
      </w:r>
      <w:r w:rsidRPr="00F301BE">
        <w:rPr>
          <w:noProof w:val="0"/>
          <w:cs/>
          <w:lang w:bidi="sa-IN"/>
        </w:rPr>
        <w:t>[</w:t>
      </w:r>
      <w:r>
        <w:rPr>
          <w:noProof w:val="0"/>
          <w:lang w:bidi="sa-IN"/>
        </w:rPr>
        <w:t xml:space="preserve">bhā.pu. 11.2.48] </w:t>
      </w:r>
      <w:r>
        <w:rPr>
          <w:noProof w:val="0"/>
          <w:cs/>
          <w:lang w:bidi="sa-IN"/>
        </w:rPr>
        <w:t xml:space="preserve">iti | </w:t>
      </w:r>
      <w:r>
        <w:rPr>
          <w:noProof w:val="0"/>
          <w:color w:val="0000FF"/>
          <w:cs/>
          <w:lang w:bidi="sa-IN"/>
        </w:rPr>
        <w:t>dehendriya-prāṇa</w:t>
      </w:r>
      <w:r>
        <w:rPr>
          <w:noProof w:val="0"/>
          <w:cs/>
          <w:lang w:bidi="sa-IN"/>
        </w:rPr>
        <w:t xml:space="preserve"> </w:t>
      </w:r>
      <w:r w:rsidRPr="00F301BE">
        <w:rPr>
          <w:noProof w:val="0"/>
          <w:cs/>
          <w:lang w:bidi="sa-IN"/>
        </w:rPr>
        <w:t>[</w:t>
      </w:r>
      <w:r>
        <w:rPr>
          <w:noProof w:val="0"/>
          <w:lang w:bidi="sa-IN"/>
        </w:rPr>
        <w:t xml:space="preserve">bhā.pu. 11.2.49] </w:t>
      </w:r>
      <w:r>
        <w:rPr>
          <w:noProof w:val="0"/>
          <w:cs/>
          <w:lang w:bidi="sa-IN"/>
        </w:rPr>
        <w:t>iti</w:t>
      </w:r>
      <w:r>
        <w:rPr>
          <w:rStyle w:val="Refdenotaalpie"/>
          <w:rFonts w:cs="Balaram"/>
          <w:noProof w:val="0"/>
          <w:cs/>
          <w:lang w:bidi="sa-IN"/>
        </w:rPr>
        <w:footnoteReference w:id="7"/>
      </w:r>
      <w:r>
        <w:rPr>
          <w:noProof w:val="0"/>
          <w:cs/>
          <w:lang w:bidi="sa-IN"/>
        </w:rPr>
        <w:t xml:space="preserve"> | asya saṁskāro</w:t>
      </w:r>
      <w:r>
        <w:rPr>
          <w:noProof w:val="0"/>
          <w:lang w:bidi="sa-IN"/>
        </w:rPr>
        <w:t>’</w:t>
      </w:r>
      <w:r>
        <w:rPr>
          <w:noProof w:val="0"/>
          <w:cs/>
          <w:lang w:bidi="sa-IN"/>
        </w:rPr>
        <w:t>sti | kintu tena vimoho na syād iti mūrcchita-saṁskāro</w:t>
      </w:r>
      <w:r>
        <w:rPr>
          <w:noProof w:val="0"/>
          <w:lang w:bidi="sa-IN"/>
        </w:rPr>
        <w:t>’</w:t>
      </w:r>
      <w:r>
        <w:rPr>
          <w:noProof w:val="0"/>
          <w:cs/>
          <w:lang w:bidi="sa-IN"/>
        </w:rPr>
        <w:t>yaṁ jāta-navīna-premāṅkuraḥ syāt | tathā</w:t>
      </w:r>
      <w:r>
        <w:rPr>
          <w:noProof w:val="0"/>
          <w:lang w:bidi="sa-IN"/>
        </w:rPr>
        <w:t>,</w:t>
      </w:r>
      <w:r>
        <w:rPr>
          <w:noProof w:val="0"/>
          <w:cs/>
          <w:lang w:bidi="sa-IN"/>
        </w:rPr>
        <w:t xml:space="preserve"> </w:t>
      </w:r>
      <w:r>
        <w:rPr>
          <w:noProof w:val="0"/>
          <w:color w:val="0000FF"/>
          <w:cs/>
          <w:lang w:bidi="sa-IN"/>
        </w:rPr>
        <w:t xml:space="preserve">na kāma-karma-bījānām </w:t>
      </w:r>
      <w:r w:rsidRPr="00F301BE">
        <w:rPr>
          <w:noProof w:val="0"/>
          <w:cs/>
          <w:lang w:bidi="sa-IN"/>
        </w:rPr>
        <w:t>[</w:t>
      </w:r>
      <w:r>
        <w:rPr>
          <w:noProof w:val="0"/>
          <w:lang w:bidi="sa-IN"/>
        </w:rPr>
        <w:t xml:space="preserve">bhā.pu. 11.2.50] </w:t>
      </w:r>
      <w:r>
        <w:rPr>
          <w:noProof w:val="0"/>
          <w:cs/>
          <w:lang w:bidi="sa-IN"/>
        </w:rPr>
        <w:t xml:space="preserve">ity asyaiva vivaraṇaṁ </w:t>
      </w:r>
      <w:r>
        <w:rPr>
          <w:noProof w:val="0"/>
          <w:color w:val="0000FF"/>
          <w:cs/>
          <w:lang w:bidi="sa-IN"/>
        </w:rPr>
        <w:t>tribhuvana-vibhava-hetave</w:t>
      </w:r>
      <w:r>
        <w:rPr>
          <w:noProof w:val="0"/>
          <w:color w:val="0000FF"/>
          <w:lang w:bidi="sa-IN"/>
        </w:rPr>
        <w:t>’</w:t>
      </w:r>
      <w:r>
        <w:rPr>
          <w:noProof w:val="0"/>
          <w:color w:val="0000FF"/>
          <w:cs/>
          <w:lang w:bidi="sa-IN"/>
        </w:rPr>
        <w:t xml:space="preserve">pi </w:t>
      </w:r>
      <w:r w:rsidRPr="00F301BE">
        <w:rPr>
          <w:noProof w:val="0"/>
          <w:cs/>
          <w:lang w:bidi="sa-IN"/>
        </w:rPr>
        <w:t>[</w:t>
      </w:r>
      <w:r>
        <w:rPr>
          <w:noProof w:val="0"/>
          <w:lang w:bidi="sa-IN"/>
        </w:rPr>
        <w:t xml:space="preserve">bhā.pu. 11.2.53] </w:t>
      </w:r>
      <w:r>
        <w:rPr>
          <w:noProof w:val="0"/>
          <w:cs/>
          <w:lang w:bidi="sa-IN"/>
        </w:rPr>
        <w:t>iti | iyam eva naiṣṭhikī bhaktir dhyānākhyā dh</w:t>
      </w:r>
      <w:r>
        <w:rPr>
          <w:noProof w:val="0"/>
          <w:lang w:bidi="sa-IN"/>
        </w:rPr>
        <w:t>r</w:t>
      </w:r>
      <w:r>
        <w:rPr>
          <w:noProof w:val="0"/>
          <w:cs/>
          <w:lang w:bidi="sa-IN"/>
        </w:rPr>
        <w:t>uvānusmṛtir ity ucyate | asya premāṅkuro</w:t>
      </w:r>
      <w:r>
        <w:rPr>
          <w:noProof w:val="0"/>
          <w:lang w:bidi="sa-IN"/>
        </w:rPr>
        <w:t>’</w:t>
      </w:r>
      <w:r>
        <w:rPr>
          <w:noProof w:val="0"/>
          <w:cs/>
          <w:lang w:bidi="sa-IN"/>
        </w:rPr>
        <w:t>py anācchādyatayā jāto</w:t>
      </w:r>
      <w:r>
        <w:rPr>
          <w:noProof w:val="0"/>
          <w:lang w:bidi="sa-IN"/>
        </w:rPr>
        <w:t>’</w:t>
      </w:r>
      <w:r>
        <w:rPr>
          <w:noProof w:val="0"/>
          <w:cs/>
          <w:lang w:bidi="sa-IN"/>
        </w:rPr>
        <w:t xml:space="preserve">sti | anyathā tādṛśa-smaraṇa-sātatya-bhāvaḥ syāt | ayaṁ hi nirdhūta-kaṣāyo nirūdḥa-premāṅkura iti labhyate | </w:t>
      </w:r>
      <w:r>
        <w:rPr>
          <w:noProof w:val="0"/>
          <w:lang w:bidi="sa-IN"/>
        </w:rPr>
        <w:t>t</w:t>
      </w:r>
      <w:r>
        <w:rPr>
          <w:noProof w:val="0"/>
          <w:cs/>
          <w:lang w:bidi="sa-IN"/>
        </w:rPr>
        <w:t>ata ūrdhvaṁ sākṣāt-prema-janmataḥ</w:t>
      </w:r>
      <w:r>
        <w:rPr>
          <w:noProof w:val="0"/>
          <w:lang w:bidi="sa-IN"/>
        </w:rPr>
        <w:t>,</w:t>
      </w:r>
      <w:r>
        <w:rPr>
          <w:noProof w:val="0"/>
          <w:cs/>
          <w:lang w:bidi="sa-IN"/>
        </w:rPr>
        <w:t xml:space="preserve"> </w:t>
      </w:r>
      <w:r>
        <w:rPr>
          <w:noProof w:val="0"/>
          <w:color w:val="0000FF"/>
          <w:cs/>
          <w:lang w:bidi="sa-IN"/>
        </w:rPr>
        <w:t>īśvare tad-adhīneṣu</w:t>
      </w:r>
      <w:r>
        <w:rPr>
          <w:noProof w:val="0"/>
          <w:cs/>
          <w:lang w:bidi="sa-IN"/>
        </w:rPr>
        <w:t xml:space="preserve"> </w:t>
      </w:r>
      <w:r w:rsidRPr="00F301BE">
        <w:rPr>
          <w:noProof w:val="0"/>
          <w:cs/>
          <w:lang w:bidi="sa-IN"/>
        </w:rPr>
        <w:t>[</w:t>
      </w:r>
      <w:r>
        <w:rPr>
          <w:noProof w:val="0"/>
          <w:lang w:bidi="sa-IN"/>
        </w:rPr>
        <w:t xml:space="preserve">bhā.pu. 11.2.46] </w:t>
      </w:r>
      <w:r>
        <w:rPr>
          <w:noProof w:val="0"/>
          <w:cs/>
          <w:lang w:bidi="sa-IN"/>
        </w:rPr>
        <w:t>iti | asya maitry-ādikaṁ trayam api bhakti-hetukam eveti</w:t>
      </w:r>
      <w:r>
        <w:rPr>
          <w:noProof w:val="0"/>
          <w:lang w:bidi="sa-IN"/>
        </w:rPr>
        <w:t>,</w:t>
      </w:r>
      <w:r>
        <w:rPr>
          <w:noProof w:val="0"/>
          <w:cs/>
          <w:lang w:bidi="sa-IN"/>
        </w:rPr>
        <w:t xml:space="preserve"> na kaṣāya-sthitir avagantavyā | </w:t>
      </w:r>
      <w:r>
        <w:rPr>
          <w:rFonts w:cs="Mangal"/>
          <w:noProof w:val="0"/>
          <w:cs/>
          <w:lang w:bidi="sa-IN"/>
        </w:rPr>
        <w:t>[</w:t>
      </w:r>
      <w:r>
        <w:rPr>
          <w:rFonts w:cs="Mangal"/>
          <w:i/>
          <w:iCs/>
          <w:noProof w:val="0"/>
          <w:lang w:bidi="sa-IN"/>
        </w:rPr>
        <w:t>uttama-mahā-</w:t>
      </w:r>
      <w:r w:rsidRPr="00745050">
        <w:rPr>
          <w:rFonts w:cs="Mangal"/>
          <w:i/>
          <w:iCs/>
          <w:noProof w:val="0"/>
          <w:lang w:bidi="sa-IN"/>
        </w:rPr>
        <w:t>bhāgavatottamatve</w:t>
      </w:r>
      <w:r>
        <w:rPr>
          <w:rFonts w:cs="Mangal"/>
          <w:noProof w:val="0"/>
          <w:lang w:bidi="sa-IN"/>
        </w:rPr>
        <w:t xml:space="preserve">] </w:t>
      </w:r>
      <w:r w:rsidRPr="00745050">
        <w:rPr>
          <w:noProof w:val="0"/>
          <w:cs/>
          <w:lang w:bidi="sa-IN"/>
        </w:rPr>
        <w:t>nirdhūta</w:t>
      </w:r>
      <w:r>
        <w:rPr>
          <w:noProof w:val="0"/>
          <w:cs/>
          <w:lang w:bidi="sa-IN"/>
        </w:rPr>
        <w:t xml:space="preserve">-kaṣāya-mahā-prema-sūcakasya </w:t>
      </w:r>
      <w:r>
        <w:rPr>
          <w:noProof w:val="0"/>
          <w:color w:val="0000FF"/>
          <w:cs/>
          <w:lang w:bidi="sa-IN"/>
        </w:rPr>
        <w:t xml:space="preserve">sarva-bhūteṣu </w:t>
      </w:r>
      <w:r w:rsidRPr="00F301BE">
        <w:rPr>
          <w:noProof w:val="0"/>
          <w:cs/>
          <w:lang w:bidi="sa-IN"/>
        </w:rPr>
        <w:t>[</w:t>
      </w:r>
      <w:r>
        <w:rPr>
          <w:noProof w:val="0"/>
          <w:lang w:bidi="sa-IN"/>
        </w:rPr>
        <w:t xml:space="preserve">bhā.pu. 11.2.45] </w:t>
      </w:r>
      <w:r>
        <w:rPr>
          <w:noProof w:val="0"/>
          <w:cs/>
          <w:lang w:bidi="sa-IN"/>
        </w:rPr>
        <w:t>it</w:t>
      </w:r>
      <w:r>
        <w:rPr>
          <w:noProof w:val="0"/>
          <w:lang w:bidi="sa-IN"/>
        </w:rPr>
        <w:t>i |</w:t>
      </w:r>
      <w:r>
        <w:rPr>
          <w:noProof w:val="0"/>
          <w:cs/>
          <w:lang w:bidi="sa-IN"/>
        </w:rPr>
        <w:t xml:space="preserve"> </w:t>
      </w:r>
      <w:r w:rsidRPr="00F64539">
        <w:rPr>
          <w:rStyle w:val="CommentaryChar"/>
          <w:noProof w:val="0"/>
          <w:color w:val="auto"/>
          <w:rtl/>
          <w:cs/>
        </w:rPr>
        <w:t>asya tu vivaraṇaṁ</w:t>
      </w:r>
      <w:r w:rsidRPr="00F64539">
        <w:rPr>
          <w:rStyle w:val="CommentaryChar"/>
          <w:color w:val="auto"/>
          <w:cs/>
          <w:lang w:bidi="sa-IN"/>
        </w:rPr>
        <w:t>—</w:t>
      </w:r>
      <w:r w:rsidRPr="00F64539">
        <w:rPr>
          <w:rStyle w:val="CommentaryChar"/>
          <w:noProof w:val="0"/>
          <w:color w:val="auto"/>
          <w:rtl/>
          <w:cs/>
        </w:rPr>
        <w:t xml:space="preserve">visṛjati </w:t>
      </w:r>
      <w:r w:rsidRPr="00F301BE">
        <w:rPr>
          <w:noProof w:val="0"/>
          <w:cs/>
          <w:lang w:bidi="sa-IN"/>
        </w:rPr>
        <w:t>[</w:t>
      </w:r>
      <w:r>
        <w:rPr>
          <w:noProof w:val="0"/>
          <w:lang w:bidi="sa-IN"/>
        </w:rPr>
        <w:t xml:space="preserve">bhā.pu. 11.2.55] </w:t>
      </w:r>
      <w:r>
        <w:rPr>
          <w:noProof w:val="0"/>
          <w:cs/>
          <w:lang w:bidi="sa-IN"/>
        </w:rPr>
        <w:t>iti |</w:t>
      </w:r>
      <w:r>
        <w:rPr>
          <w:noProof w:val="0"/>
          <w:lang w:bidi="sa-IN"/>
        </w:rPr>
        <w:t>|55|| (bhakti-sandarbha 198)</w:t>
      </w:r>
    </w:p>
    <w:p w:rsidR="00D4276A" w:rsidRDefault="00D4276A" w:rsidP="00F64539">
      <w:pPr>
        <w:rPr>
          <w:rFonts w:eastAsia="MS Minchofalt"/>
          <w:b/>
          <w:bCs/>
          <w:lang w:val="fr-CA"/>
        </w:rPr>
      </w:pPr>
    </w:p>
    <w:p w:rsidR="00D4276A" w:rsidRDefault="00D4276A" w:rsidP="00F64539">
      <w:pPr>
        <w:rPr>
          <w:lang w:val="fr-CA" w:eastAsia="fr-CA"/>
        </w:rPr>
      </w:pPr>
      <w:r>
        <w:rPr>
          <w:rFonts w:eastAsia="MS Minchofalt"/>
          <w:b/>
          <w:bCs/>
          <w:lang w:val="fr-CA"/>
        </w:rPr>
        <w:t>viśvanāthaḥ :</w:t>
      </w:r>
      <w:r>
        <w:rPr>
          <w:rFonts w:eastAsia="MS Minchofalt"/>
          <w:bCs/>
          <w:lang w:val="fr-CA"/>
        </w:rPr>
        <w:t xml:space="preserve"> </w:t>
      </w:r>
      <w:r>
        <w:rPr>
          <w:lang w:val="fr-CA" w:eastAsia="fr-CA"/>
        </w:rPr>
        <w:t xml:space="preserve">ukta-samasta-lakṣaṇa-sāram āha—visṛjatīti | harir eva svayaṁ sākṣād yasya hṛdaya-kandaraṁ na visṛjati na muñcati | tatra kalmaṣa-kuñjarāṇāṁ kuto vārtety āha—yaḥ khalv avaśenāpi kadācid abhihita-mātro’pi aghaughaṁ nāśayati | kiṁ punaḥ sarasāsvādaṁ yena pratikṣaṇam abhibhāvita iti bhāvaḥ | etena </w:t>
      </w:r>
      <w:r>
        <w:rPr>
          <w:rFonts w:cs="Times New Roman"/>
          <w:color w:val="0000FF"/>
          <w:szCs w:val="20"/>
          <w:lang w:val="fr-CA" w:eastAsia="fr-CA"/>
        </w:rPr>
        <w:t xml:space="preserve">yad brūta </w:t>
      </w:r>
      <w:r>
        <w:rPr>
          <w:lang w:val="fr-CA" w:eastAsia="fr-CA"/>
        </w:rPr>
        <w:t>ity asyottaram abhivyañjitam |</w:t>
      </w:r>
    </w:p>
    <w:p w:rsidR="00D4276A" w:rsidRDefault="00D4276A" w:rsidP="00F64539">
      <w:pPr>
        <w:rPr>
          <w:lang w:val="fr-CA" w:eastAsia="fr-CA"/>
        </w:rPr>
      </w:pPr>
    </w:p>
    <w:p w:rsidR="00D4276A" w:rsidRDefault="00D4276A" w:rsidP="00F64539">
      <w:pPr>
        <w:rPr>
          <w:rFonts w:eastAsia="MS Minchofalt"/>
          <w:b/>
          <w:bCs/>
          <w:lang w:val="fr-CA"/>
        </w:rPr>
      </w:pPr>
      <w:r>
        <w:rPr>
          <w:lang w:val="fr-CA" w:eastAsia="fr-CA"/>
        </w:rPr>
        <w:t>nanu kathaṁ tadīya-hṛdaya-mandriān na nirgacchati ? tatraḥa—praṇaya-raśanayā dhṛtaṁ hṛdaye baddham aṅghri-padmaṁ yasya saḥ | yathā prema-vaśīkṛtya yaśodayā udare udūkhale baddhas tathā sarva-jīvātmāyāśṛṅkhalayā nibadhnan sa bhakta-jīvaiḥ prema-śṛṅkhalayā nibadhyate iti bhāvaḥ ||55||</w:t>
      </w:r>
    </w:p>
    <w:p w:rsidR="00D4276A" w:rsidRDefault="00D4276A" w:rsidP="00F64539">
      <w:pPr>
        <w:rPr>
          <w:rFonts w:eastAsia="MS Minchofalt"/>
          <w:bCs/>
          <w:lang w:val="fr-CA"/>
        </w:rPr>
      </w:pPr>
    </w:p>
    <w:p w:rsidR="00D4276A" w:rsidRDefault="00D4276A" w:rsidP="00F64539">
      <w:pPr>
        <w:jc w:val="center"/>
        <w:rPr>
          <w:bCs/>
          <w:lang w:val="pl-PL"/>
        </w:rPr>
      </w:pPr>
      <w:r>
        <w:rPr>
          <w:bCs/>
          <w:lang w:val="pl-PL"/>
        </w:rPr>
        <w:t>iti sārārtha-darśinyāṁ harṣiṇyāṁ bhakta-cetasām |</w:t>
      </w:r>
    </w:p>
    <w:p w:rsidR="00D4276A" w:rsidRDefault="00D4276A" w:rsidP="00F64539">
      <w:pPr>
        <w:jc w:val="center"/>
        <w:rPr>
          <w:bCs/>
          <w:lang w:val="pl-PL"/>
        </w:rPr>
      </w:pPr>
      <w:r>
        <w:rPr>
          <w:bCs/>
          <w:lang w:val="pl-PL"/>
        </w:rPr>
        <w:t>ekādaśe dvitīyo’yaṁ saṅgataḥ saṅgataḥ satām ||*||</w:t>
      </w:r>
    </w:p>
    <w:p w:rsidR="00D4276A" w:rsidRDefault="00D4276A" w:rsidP="00F64539">
      <w:pPr>
        <w:rPr>
          <w:bCs/>
          <w:lang w:val="pl-PL"/>
        </w:rPr>
      </w:pPr>
    </w:p>
    <w:p w:rsidR="00D4276A" w:rsidRDefault="00D4276A" w:rsidP="00F64539">
      <w:pPr>
        <w:jc w:val="center"/>
        <w:rPr>
          <w:bCs/>
          <w:lang w:val="pl-PL"/>
        </w:rPr>
      </w:pPr>
      <w:r>
        <w:rPr>
          <w:bCs/>
          <w:lang w:val="pl-PL"/>
        </w:rPr>
        <w:t xml:space="preserve"> —o)0(o—</w:t>
      </w:r>
    </w:p>
    <w:p w:rsidR="00D4276A" w:rsidRDefault="00D4276A" w:rsidP="00F64539">
      <w:pPr>
        <w:jc w:val="center"/>
        <w:rPr>
          <w:b/>
          <w:bCs/>
          <w:lang w:val="pl-PL"/>
        </w:rPr>
      </w:pPr>
    </w:p>
    <w:p w:rsidR="00D4276A" w:rsidRDefault="00D4276A" w:rsidP="00F64539">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F64539">
      <w:pPr>
        <w:pStyle w:val="Cita"/>
        <w:jc w:val="center"/>
        <w:rPr>
          <w:lang w:val="pl-PL"/>
        </w:rPr>
      </w:pPr>
      <w:r>
        <w:rPr>
          <w:lang w:val="pl-PL"/>
        </w:rPr>
        <w:t xml:space="preserve">śrī-nārada-vasudeva-saṁvāde </w:t>
      </w:r>
    </w:p>
    <w:p w:rsidR="00D4276A" w:rsidRDefault="00D4276A" w:rsidP="00F64539">
      <w:pPr>
        <w:pStyle w:val="Cita"/>
        <w:jc w:val="center"/>
        <w:rPr>
          <w:lang w:val="pl-PL"/>
        </w:rPr>
      </w:pPr>
      <w:r>
        <w:rPr>
          <w:lang w:val="pl-PL"/>
        </w:rPr>
        <w:t>dvitīyo’dhyāyaḥ |</w:t>
      </w:r>
    </w:p>
    <w:p w:rsidR="00D4276A" w:rsidRDefault="00D4276A" w:rsidP="00F64539">
      <w:pPr>
        <w:jc w:val="center"/>
        <w:rPr>
          <w:bCs/>
          <w:lang w:val="pl-PL"/>
        </w:rPr>
      </w:pPr>
      <w:r>
        <w:rPr>
          <w:bCs/>
          <w:lang w:val="pl-PL"/>
        </w:rPr>
        <w:t>||11.2||</w:t>
      </w:r>
    </w:p>
    <w:p w:rsidR="00D4276A" w:rsidRDefault="00D4276A" w:rsidP="00F64539">
      <w:pPr>
        <w:rPr>
          <w:rFonts w:eastAsia="MS Minchofalt"/>
          <w:lang w:val="fr-CA"/>
        </w:rPr>
      </w:pPr>
    </w:p>
    <w:p w:rsidR="00D4276A" w:rsidRDefault="00D4276A" w:rsidP="00F64539">
      <w:pPr>
        <w:jc w:val="center"/>
        <w:rPr>
          <w:rFonts w:eastAsia="MS Minchofalt"/>
          <w:b/>
          <w:bCs/>
          <w:lang w:val="fr-CA"/>
        </w:rPr>
      </w:pPr>
    </w:p>
    <w:p w:rsidR="00D4276A" w:rsidRDefault="00D4276A" w:rsidP="00F64539">
      <w:pPr>
        <w:jc w:val="center"/>
        <w:rPr>
          <w:b/>
          <w:bCs/>
          <w:lang w:val="fr-CA"/>
        </w:rPr>
      </w:pPr>
    </w:p>
    <w:p w:rsidR="00D4276A" w:rsidRDefault="00D4276A" w:rsidP="00C51FF3">
      <w:pPr>
        <w:pStyle w:val="Ttulo3"/>
        <w:rPr>
          <w:rFonts w:eastAsia="MS Minchofalt"/>
        </w:rPr>
      </w:pPr>
    </w:p>
    <w:p w:rsidR="00D4276A" w:rsidRDefault="00D4276A" w:rsidP="00C51FF3">
      <w:pPr>
        <w:pStyle w:val="Ttulo3"/>
        <w:rPr>
          <w:rFonts w:eastAsia="MS Minchofalt"/>
        </w:rPr>
      </w:pPr>
      <w:r>
        <w:rPr>
          <w:rFonts w:eastAsia="MS Minchofalt"/>
        </w:rPr>
        <w:br w:type="column"/>
      </w:r>
    </w:p>
    <w:p w:rsidR="00D4276A" w:rsidRDefault="00D4276A" w:rsidP="00F64539">
      <w:pPr>
        <w:jc w:val="center"/>
        <w:rPr>
          <w:rFonts w:eastAsia="MS Minchofalt"/>
        </w:rPr>
      </w:pPr>
      <w:r>
        <w:rPr>
          <w:rFonts w:eastAsia="MS Minchofalt"/>
        </w:rPr>
        <w:t>(11.3)</w:t>
      </w:r>
    </w:p>
    <w:p w:rsidR="00D4276A" w:rsidRDefault="00D4276A" w:rsidP="0043107E">
      <w:pPr>
        <w:pStyle w:val="Ttulo3"/>
        <w:rPr>
          <w:rFonts w:eastAsia="MS Minchofalt"/>
        </w:rPr>
      </w:pPr>
      <w:r>
        <w:rPr>
          <w:rFonts w:eastAsia="MS Minchofalt"/>
        </w:rPr>
        <w:t>tṛtīyo’dhyāyaḥ</w:t>
      </w:r>
    </w:p>
    <w:p w:rsidR="00D4276A" w:rsidRDefault="00D4276A" w:rsidP="00C51FF3">
      <w:pPr>
        <w:pStyle w:val="Ttulo2"/>
        <w:rPr>
          <w:rFonts w:eastAsia="MS Minchofalt"/>
        </w:rPr>
      </w:pPr>
      <w:r>
        <w:rPr>
          <w:rFonts w:eastAsia="MS Minchofalt"/>
        </w:rPr>
        <w:t>jāyanteyopākhyāne videha-praśnāḥ</w:t>
      </w:r>
    </w:p>
    <w:p w:rsidR="00D4276A" w:rsidRPr="00C51FF3" w:rsidRDefault="00D4276A" w:rsidP="00C51FF3">
      <w:pPr>
        <w:rPr>
          <w:rFonts w:eastAsia="MS Minchofalt"/>
        </w:rPr>
      </w:pPr>
    </w:p>
    <w:p w:rsidR="00D4276A" w:rsidRDefault="00D4276A">
      <w:pPr>
        <w:jc w:val="center"/>
        <w:rPr>
          <w:rFonts w:eastAsia="MS Minchofalt"/>
          <w:b/>
          <w:bCs/>
        </w:rPr>
      </w:pPr>
      <w:r>
        <w:rPr>
          <w:rFonts w:eastAsia="MS Minchofalt"/>
        </w:rPr>
        <w:t xml:space="preserve"> —o)0(o—</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 11.3.1 ||</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śrī-rājovāca—</w:t>
      </w:r>
    </w:p>
    <w:p w:rsidR="00D4276A" w:rsidRDefault="00D4276A">
      <w:pPr>
        <w:pStyle w:val="Versequote"/>
        <w:rPr>
          <w:rFonts w:eastAsia="MS Minchofalt"/>
        </w:rPr>
      </w:pPr>
      <w:r>
        <w:rPr>
          <w:rFonts w:eastAsia="MS Minchofalt"/>
        </w:rPr>
        <w:t>parasya viṣṇor īśasya māyināṁ api mohinīm |</w:t>
      </w:r>
    </w:p>
    <w:p w:rsidR="00D4276A" w:rsidRDefault="00D4276A">
      <w:pPr>
        <w:pStyle w:val="Versequote"/>
        <w:rPr>
          <w:rFonts w:eastAsia="MS Minchofalt"/>
        </w:rPr>
      </w:pPr>
      <w:r>
        <w:rPr>
          <w:rFonts w:eastAsia="MS Minchofalt"/>
        </w:rPr>
        <w:t>māyāṁ veditum icchāmo bhagavanto bruvantu naḥ ||</w:t>
      </w:r>
    </w:p>
    <w:p w:rsidR="00D4276A" w:rsidRDefault="00D4276A">
      <w:pPr>
        <w:jc w:val="center"/>
        <w:rPr>
          <w:rFonts w:eastAsia="MS Minchofalt"/>
          <w:b/>
          <w:bCs/>
        </w:rPr>
      </w:pPr>
    </w:p>
    <w:p w:rsidR="00D4276A" w:rsidRDefault="00D4276A">
      <w:pPr>
        <w:rPr>
          <w:rFonts w:eastAsia="MS Minchofalt"/>
          <w:b/>
          <w:bCs/>
        </w:rPr>
      </w:pPr>
      <w:r>
        <w:rPr>
          <w:rFonts w:eastAsia="MS Minchofalt"/>
          <w:b/>
          <w:bCs/>
        </w:rPr>
        <w:t xml:space="preserve">śrīdharaḥ : </w:t>
      </w:r>
    </w:p>
    <w:p w:rsidR="00D4276A" w:rsidRDefault="00D4276A">
      <w:pPr>
        <w:jc w:val="center"/>
        <w:rPr>
          <w:rFonts w:eastAsia="MS Minchofalt"/>
          <w:bCs/>
        </w:rPr>
      </w:pPr>
      <w:r>
        <w:rPr>
          <w:rFonts w:eastAsia="MS Minchofalt"/>
          <w:bCs/>
        </w:rPr>
        <w:t>māyā-tat-taraṇa-brahma-karma-praśna-catuṣṭaye |</w:t>
      </w:r>
    </w:p>
    <w:p w:rsidR="00D4276A" w:rsidRDefault="00D4276A">
      <w:pPr>
        <w:jc w:val="center"/>
        <w:rPr>
          <w:rFonts w:eastAsia="MS Minchofalt"/>
          <w:bCs/>
        </w:rPr>
      </w:pPr>
      <w:r>
        <w:rPr>
          <w:rFonts w:eastAsia="MS Minchofalt"/>
          <w:bCs/>
        </w:rPr>
        <w:t>tṛtīye tūttaraṁ dattam ārṣabhair munibhiḥ pṛthak ||</w:t>
      </w:r>
    </w:p>
    <w:p w:rsidR="00D4276A" w:rsidRDefault="00D4276A">
      <w:pPr>
        <w:rPr>
          <w:rFonts w:eastAsia="MS Minchofalt"/>
        </w:rPr>
      </w:pPr>
    </w:p>
    <w:p w:rsidR="00D4276A" w:rsidRDefault="00D4276A">
      <w:pPr>
        <w:rPr>
          <w:rFonts w:eastAsia="MS Minchofalt"/>
        </w:rPr>
      </w:pPr>
      <w:r>
        <w:rPr>
          <w:rFonts w:eastAsia="MS Minchofalt"/>
        </w:rPr>
        <w:t>viṣṇor māyām idaṁ paśyann ity ukta-mato māyāṁ pṛcchati—parasyeti | he bhagavantaḥ ||1||</w:t>
      </w:r>
    </w:p>
    <w:p w:rsidR="00D4276A" w:rsidRDefault="00D4276A">
      <w:pPr>
        <w:rPr>
          <w:rFonts w:eastAsia="MS Minchofalt"/>
          <w:b/>
          <w:bCs/>
        </w:rPr>
      </w:pPr>
    </w:p>
    <w:p w:rsidR="00D4276A" w:rsidRDefault="00D4276A">
      <w:pPr>
        <w:rPr>
          <w:rFonts w:eastAsia="MS Minchofalt"/>
          <w:bCs/>
        </w:rPr>
      </w:pPr>
      <w:r>
        <w:rPr>
          <w:rFonts w:eastAsia="MS Minchofalt"/>
          <w:b/>
          <w:bCs/>
        </w:rPr>
        <w:t>krama-sandarbhaḥ :</w:t>
      </w:r>
      <w:r>
        <w:rPr>
          <w:rFonts w:eastAsia="MS Minchofalt"/>
          <w:bCs/>
        </w:rPr>
        <w:t xml:space="preserve"> </w:t>
      </w:r>
      <w:r>
        <w:rPr>
          <w:rFonts w:eastAsia="MS Minchofalt"/>
          <w:bCs/>
          <w:i/>
          <w:iCs/>
          <w:cs/>
          <w:lang w:val="sa-IN" w:bidi="sa-IN"/>
        </w:rPr>
        <w:t>na vyākhyātam |</w:t>
      </w:r>
    </w:p>
    <w:p w:rsidR="00D4276A" w:rsidRDefault="00D4276A">
      <w:pPr>
        <w:rPr>
          <w:rFonts w:eastAsia="MS Minchofalt"/>
          <w:b/>
          <w:bCs/>
        </w:rPr>
      </w:pPr>
    </w:p>
    <w:p w:rsidR="00D4276A" w:rsidRDefault="00D4276A">
      <w:pPr>
        <w:rPr>
          <w:rFonts w:eastAsia="MS Minchofalt"/>
          <w:bCs/>
        </w:rPr>
      </w:pPr>
      <w:r>
        <w:rPr>
          <w:rFonts w:eastAsia="MS Minchofalt"/>
          <w:b/>
          <w:bCs/>
        </w:rPr>
        <w:t>viśvanāthaḥ :</w:t>
      </w:r>
    </w:p>
    <w:p w:rsidR="00D4276A" w:rsidRDefault="00D4276A">
      <w:pPr>
        <w:jc w:val="center"/>
        <w:rPr>
          <w:rFonts w:eastAsia="MS Minchofalt"/>
          <w:bCs/>
        </w:rPr>
      </w:pPr>
      <w:r>
        <w:rPr>
          <w:rFonts w:eastAsia="MS Minchofalt"/>
          <w:bCs/>
        </w:rPr>
        <w:t>māyā-tat-taraṇādhīśa-liṅga-karmāṇi pṛcchate |</w:t>
      </w:r>
    </w:p>
    <w:p w:rsidR="00D4276A" w:rsidRDefault="00D4276A">
      <w:pPr>
        <w:jc w:val="center"/>
        <w:rPr>
          <w:rFonts w:eastAsia="MS Minchofalt"/>
          <w:bCs/>
        </w:rPr>
      </w:pPr>
      <w:r>
        <w:rPr>
          <w:rFonts w:eastAsia="MS Minchofalt"/>
          <w:bCs/>
        </w:rPr>
        <w:t>rājñe pratyuttarāṇy eṣāṁ tṛtīye dadur ārṣabhaḥ ||</w:t>
      </w:r>
    </w:p>
    <w:p w:rsidR="00D4276A" w:rsidRDefault="00D4276A">
      <w:pPr>
        <w:rPr>
          <w:rFonts w:eastAsia="MS Minchofalt"/>
        </w:rPr>
      </w:pPr>
    </w:p>
    <w:p w:rsidR="00D4276A" w:rsidRDefault="00D4276A">
      <w:pPr>
        <w:rPr>
          <w:rFonts w:eastAsia="MS Minchofalt"/>
        </w:rPr>
      </w:pPr>
      <w:r>
        <w:rPr>
          <w:rFonts w:eastAsia="MS Minchofalt"/>
        </w:rPr>
        <w:t>viṣṇor māyām idaṁ paśyann ity uktam ato māyāṁ pṛcchati | parasyeti ||1||</w:t>
      </w:r>
    </w:p>
    <w:p w:rsidR="00D4276A" w:rsidRDefault="00D4276A">
      <w:pPr>
        <w:rPr>
          <w:rFonts w:eastAsia="MS Minchofalt"/>
          <w:b/>
          <w:bCs/>
        </w:rPr>
      </w:pPr>
    </w:p>
    <w:p w:rsidR="00D4276A" w:rsidRDefault="00D4276A">
      <w:pPr>
        <w:jc w:val="center"/>
        <w:rPr>
          <w:rFonts w:eastAsia="MS Minchofalt"/>
          <w:b/>
          <w:bCs/>
        </w:rPr>
      </w:pPr>
      <w:r>
        <w:rPr>
          <w:rFonts w:eastAsia="MS Minchofalt"/>
        </w:rPr>
        <w:t xml:space="preserve"> —o)0(o—</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 11.3.2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nānutṛpye juṣan yuṣmad- vaco hari-kathāmṛtam |</w:t>
      </w:r>
    </w:p>
    <w:p w:rsidR="00D4276A" w:rsidRDefault="00D4276A">
      <w:pPr>
        <w:pStyle w:val="Versequote"/>
        <w:rPr>
          <w:rFonts w:eastAsia="MS Minchofalt"/>
        </w:rPr>
      </w:pPr>
      <w:r>
        <w:rPr>
          <w:rFonts w:eastAsia="MS Minchofalt"/>
        </w:rPr>
        <w:t>saṁsāra-tāpa-nistapto martyas tat-tāpa-bheṣajam ||</w:t>
      </w:r>
    </w:p>
    <w:p w:rsidR="00D4276A" w:rsidRDefault="00D4276A">
      <w:pPr>
        <w:jc w:val="center"/>
        <w:rPr>
          <w:rFonts w:eastAsia="MS Minchofalt"/>
          <w:b/>
          <w:bCs/>
        </w:rPr>
      </w:pPr>
    </w:p>
    <w:p w:rsidR="00D4276A" w:rsidRDefault="00D4276A">
      <w:pPr>
        <w:rPr>
          <w:rFonts w:eastAsia="MS Minchofalt"/>
          <w:bCs/>
        </w:rPr>
      </w:pPr>
      <w:r>
        <w:rPr>
          <w:rFonts w:eastAsia="MS Minchofalt"/>
          <w:b/>
          <w:bCs/>
        </w:rPr>
        <w:t>śrīdharaḥ :</w:t>
      </w:r>
      <w:r>
        <w:rPr>
          <w:rFonts w:eastAsia="MS Minchofalt"/>
          <w:bCs/>
        </w:rPr>
        <w:t xml:space="preserve"> nanūkta-lakṣaṇo bhāgavato bhūtvā kṛtārthaḥ syāḥ, kiṁ bahu-praśnair ata āha—nānutṛpya iti | saṁsāra-tāpair nitarāṁ tapto’haṁ tasya tāpasya bheṣajaṁ hari-kathāmṛta-rūpaṁ yuṣmad-vaco juṣamāṇo nānutṛpyāmi ||2||</w:t>
      </w:r>
    </w:p>
    <w:p w:rsidR="00D4276A" w:rsidRDefault="00D4276A">
      <w:pPr>
        <w:rPr>
          <w:rFonts w:eastAsia="MS Minchofalt"/>
          <w:b/>
          <w:bCs/>
        </w:rPr>
      </w:pPr>
    </w:p>
    <w:p w:rsidR="00D4276A" w:rsidRDefault="00D4276A">
      <w:pPr>
        <w:rPr>
          <w:rFonts w:eastAsia="MS Minchofalt"/>
          <w:bCs/>
          <w:color w:val="339966"/>
        </w:rPr>
      </w:pPr>
      <w:r>
        <w:rPr>
          <w:rFonts w:eastAsia="MS Minchofalt"/>
          <w:b/>
          <w:bCs/>
        </w:rPr>
        <w:t>krama-sandarbhaḥ :</w:t>
      </w:r>
      <w:r>
        <w:rPr>
          <w:rFonts w:eastAsia="MS Minchofalt"/>
          <w:bCs/>
        </w:rPr>
        <w:t xml:space="preserve"> hari-kathāmṛtam iti tat-svabhāvatvān māyā-varṇane’pi tat-pradhānam eva tava vaco bhaved iti bhāvaḥ ||2||</w:t>
      </w:r>
    </w:p>
    <w:p w:rsidR="00D4276A" w:rsidRDefault="00D4276A">
      <w:pPr>
        <w:rPr>
          <w:rFonts w:eastAsia="MS Minchofalt"/>
          <w:b/>
          <w:bCs/>
        </w:rPr>
      </w:pPr>
    </w:p>
    <w:p w:rsidR="00D4276A" w:rsidRDefault="00D4276A">
      <w:pPr>
        <w:rPr>
          <w:rFonts w:eastAsia="MS Minchofalt"/>
          <w:bCs/>
        </w:rPr>
      </w:pPr>
      <w:r>
        <w:rPr>
          <w:rFonts w:eastAsia="MS Minchofalt"/>
          <w:b/>
          <w:bCs/>
        </w:rPr>
        <w:t>viśvanāthaḥ :</w:t>
      </w:r>
      <w:r>
        <w:rPr>
          <w:rFonts w:eastAsia="MS Minchofalt"/>
          <w:bCs/>
        </w:rPr>
        <w:t xml:space="preserve"> nānutṛpye iti | yuṣmat-saṅgārthino me yuṣmad-vaco’mṛta-pāna-lobhaysa durvāratvam eva praśne kāraṇaṁ jñeyam iti bhāvaḥ ||2||</w:t>
      </w:r>
    </w:p>
    <w:p w:rsidR="00D4276A" w:rsidRDefault="00D4276A">
      <w:pPr>
        <w:rPr>
          <w:rFonts w:eastAsia="MS Minchofalt"/>
          <w:b/>
          <w:bCs/>
        </w:rPr>
      </w:pPr>
    </w:p>
    <w:p w:rsidR="00D4276A" w:rsidRDefault="00D4276A">
      <w:pPr>
        <w:rPr>
          <w:rFonts w:eastAsia="MS Minchofalt"/>
        </w:rPr>
      </w:pPr>
    </w:p>
    <w:p w:rsidR="00D4276A" w:rsidRDefault="00D4276A">
      <w:pPr>
        <w:jc w:val="center"/>
        <w:rPr>
          <w:rFonts w:eastAsia="MS Minchofalt"/>
          <w:b/>
          <w:bCs/>
        </w:rPr>
      </w:pPr>
      <w:r>
        <w:rPr>
          <w:rFonts w:eastAsia="MS Minchofalt"/>
        </w:rPr>
        <w:t xml:space="preserve"> —o)0(o—</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 11.3.3 ||</w:t>
      </w:r>
    </w:p>
    <w:p w:rsidR="00D4276A" w:rsidRDefault="00D4276A">
      <w:pPr>
        <w:jc w:val="center"/>
        <w:rPr>
          <w:rFonts w:eastAsia="MS Minchofalt"/>
          <w:b/>
          <w:bCs/>
        </w:rPr>
      </w:pPr>
    </w:p>
    <w:p w:rsidR="00D4276A" w:rsidRDefault="00D4276A">
      <w:pPr>
        <w:jc w:val="center"/>
        <w:rPr>
          <w:rFonts w:eastAsia="MS Minchofalt"/>
          <w:b/>
          <w:bCs/>
          <w:lang w:val="fr-CA"/>
        </w:rPr>
      </w:pPr>
      <w:r>
        <w:rPr>
          <w:rFonts w:eastAsia="MS Minchofalt"/>
          <w:b/>
          <w:bCs/>
          <w:lang w:val="fr-CA"/>
        </w:rPr>
        <w:t>śrī-antarīkṣa uvāca—</w:t>
      </w:r>
    </w:p>
    <w:p w:rsidR="00D4276A" w:rsidRDefault="00D4276A">
      <w:pPr>
        <w:pStyle w:val="Versequote"/>
        <w:rPr>
          <w:rFonts w:eastAsia="MS Minchofalt"/>
        </w:rPr>
      </w:pPr>
      <w:r>
        <w:rPr>
          <w:rFonts w:eastAsia="MS Minchofalt"/>
        </w:rPr>
        <w:t>ebhir bhūtāni bhūtātmā mahā-bhūtair mahā-bhuja |</w:t>
      </w:r>
    </w:p>
    <w:p w:rsidR="00D4276A" w:rsidRDefault="00D4276A">
      <w:pPr>
        <w:pStyle w:val="Versequote"/>
        <w:rPr>
          <w:rFonts w:eastAsia="MS Minchofalt"/>
        </w:rPr>
      </w:pPr>
      <w:r>
        <w:rPr>
          <w:rFonts w:eastAsia="MS Minchofalt"/>
        </w:rPr>
        <w:t>sasarjoccāvacāny ādyaḥ sva-mātrātma-prasiddhaye ||</w:t>
      </w:r>
    </w:p>
    <w:p w:rsidR="00D4276A" w:rsidRDefault="00D4276A" w:rsidP="00455BF1">
      <w:pPr>
        <w:rPr>
          <w:rFonts w:eastAsia="MS Minchofalt"/>
        </w:rPr>
      </w:pPr>
    </w:p>
    <w:p w:rsidR="00D4276A" w:rsidRDefault="00D4276A" w:rsidP="00455BF1">
      <w:pPr>
        <w:rPr>
          <w:rFonts w:eastAsia="MS Minchofalt"/>
        </w:rPr>
      </w:pPr>
      <w:r>
        <w:rPr>
          <w:rFonts w:eastAsia="MS Minchofalt"/>
          <w:b/>
          <w:bCs/>
        </w:rPr>
        <w:t xml:space="preserve">madhvaḥ : </w:t>
      </w:r>
      <w:r>
        <w:rPr>
          <w:rFonts w:eastAsia="MS Minchofalt"/>
        </w:rPr>
        <w:t>ātma-prasiddhaye bhūtānāṁ bhagavaj-jñānārtham ||3||</w:t>
      </w:r>
    </w:p>
    <w:p w:rsidR="00D4276A" w:rsidRPr="00455BF1" w:rsidRDefault="00D4276A" w:rsidP="00455BF1">
      <w:pPr>
        <w:rPr>
          <w:rFonts w:eastAsia="MS Minchofalt"/>
        </w:rPr>
      </w:pPr>
    </w:p>
    <w:p w:rsidR="00D4276A" w:rsidRDefault="00D4276A">
      <w:pPr>
        <w:rPr>
          <w:rFonts w:eastAsia="MS Minchofalt"/>
          <w:bCs/>
        </w:rPr>
      </w:pPr>
      <w:r>
        <w:rPr>
          <w:rFonts w:eastAsia="MS Minchofalt"/>
          <w:b/>
          <w:bCs/>
        </w:rPr>
        <w:t>śrīdharaḥ :</w:t>
      </w:r>
      <w:r>
        <w:rPr>
          <w:rFonts w:eastAsia="MS Minchofalt"/>
          <w:bCs/>
        </w:rPr>
        <w:t xml:space="preserve"> māyāyāḥ svarūpato nirūpaṇāsambhavāt sṛṣṭy-ādi-kārya-dvāreṇa nirūpayitum āha—ebhir iti | ādyaḥ puruṣo yathā śaktyā bhūtānām ātmā kāraṇa-bhūta ebhiḥ sva-sṛṣṭair mahā-bhūtair uccāvacāni bhūtāni sasarja | eṣā māyā bhagavata iti carama-śloka-pādasya pratiślokam anuṣaṅgaḥ | kim-arthaṁ sasarja ? sva-mātrātma-prasiddhaye mokṣāya cety arthaḥ | tad uktaṁ veda-stutau—</w:t>
      </w:r>
    </w:p>
    <w:p w:rsidR="00D4276A" w:rsidRDefault="00D4276A">
      <w:pPr>
        <w:rPr>
          <w:rFonts w:eastAsia="MS Minchofalt"/>
          <w:bCs/>
        </w:rPr>
      </w:pPr>
    </w:p>
    <w:p w:rsidR="00D4276A" w:rsidRDefault="00D4276A">
      <w:pPr>
        <w:pStyle w:val="Cita"/>
        <w:rPr>
          <w:rFonts w:eastAsia="MS Minchofalt"/>
          <w:color w:val="0000FF"/>
        </w:rPr>
      </w:pPr>
      <w:r>
        <w:rPr>
          <w:rFonts w:eastAsia="MS Minchofalt"/>
          <w:color w:val="0000FF"/>
        </w:rPr>
        <w:t>buddhīndriya-manaḥ-prāṇān janānām asṛjat prabhuḥ |</w:t>
      </w:r>
    </w:p>
    <w:p w:rsidR="00D4276A" w:rsidRDefault="00D4276A">
      <w:pPr>
        <w:pStyle w:val="Cita"/>
        <w:rPr>
          <w:rFonts w:eastAsia="MS Minchofalt"/>
        </w:rPr>
      </w:pPr>
      <w:r>
        <w:rPr>
          <w:rFonts w:eastAsia="MS Minchofalt"/>
          <w:color w:val="0000FF"/>
        </w:rPr>
        <w:t>mātrārthaṁ ca bhavārthaṁ ca ātmane’kalpanāya ca ||</w:t>
      </w:r>
      <w:r>
        <w:rPr>
          <w:rFonts w:eastAsia="MS Minchofalt"/>
        </w:rPr>
        <w:t xml:space="preserve"> [bhā.pu. 10.87.2] iti ||3||</w:t>
      </w:r>
    </w:p>
    <w:p w:rsidR="00D4276A" w:rsidRDefault="00D4276A">
      <w:pPr>
        <w:rPr>
          <w:rFonts w:eastAsia="MS Minchofalt"/>
          <w:bCs/>
        </w:rPr>
      </w:pPr>
    </w:p>
    <w:p w:rsidR="00D4276A" w:rsidRDefault="00D4276A">
      <w:pPr>
        <w:rPr>
          <w:rFonts w:eastAsia="MS Minchofalt"/>
          <w:bCs/>
        </w:rPr>
      </w:pPr>
      <w:r>
        <w:rPr>
          <w:rFonts w:eastAsia="MS Minchofalt"/>
          <w:b/>
          <w:bCs/>
        </w:rPr>
        <w:t xml:space="preserve">krama-sandarbhaḥ : </w:t>
      </w:r>
      <w:r>
        <w:rPr>
          <w:rFonts w:eastAsia="MS Minchofalt"/>
          <w:bCs/>
        </w:rPr>
        <w:t xml:space="preserve">tatra </w:t>
      </w:r>
      <w:r>
        <w:rPr>
          <w:rFonts w:eastAsia="MS Minchofalt"/>
          <w:bCs/>
          <w:color w:val="0000FF"/>
        </w:rPr>
        <w:t xml:space="preserve">eṣā māyā bhagavataḥ </w:t>
      </w:r>
      <w:r>
        <w:rPr>
          <w:rFonts w:eastAsia="MS Minchofalt"/>
          <w:bCs/>
        </w:rPr>
        <w:t>[bhā.pu. 11.3.17] ity uttaryiṣyamāṇasya sopānam āha—ebhir ity ādi | ebhir mahad-ādibhiḥ krameṇa sṛṣṭaiḥ | sva-mātrā ity asya ṭīkāyām—bhaktyārtha eva sṛṣṭau mukhyaḥ prayatna iti prathamārthe darśitam | etad eva ca vāstavam | prayatnāntarasyānuṣaṅgikatvāt ||3||</w:t>
      </w:r>
    </w:p>
    <w:p w:rsidR="00D4276A" w:rsidRDefault="00D4276A">
      <w:pPr>
        <w:rPr>
          <w:rFonts w:eastAsia="MS Minchofalt"/>
          <w:b/>
          <w:bCs/>
        </w:rPr>
      </w:pPr>
    </w:p>
    <w:p w:rsidR="00D4276A" w:rsidRDefault="00D4276A" w:rsidP="00455BF1">
      <w:pPr>
        <w:rPr>
          <w:rFonts w:eastAsia="MS Minchofalt"/>
          <w:bCs/>
        </w:rPr>
      </w:pPr>
      <w:r>
        <w:rPr>
          <w:rFonts w:eastAsia="MS Minchofalt"/>
          <w:b/>
          <w:bCs/>
          <w:lang w:val="pl-PL"/>
        </w:rPr>
        <w:t xml:space="preserve">viśvanāthaḥ : </w:t>
      </w:r>
      <w:r>
        <w:rPr>
          <w:rFonts w:eastAsia="MS Minchofalt"/>
          <w:lang w:val="pl-PL"/>
        </w:rPr>
        <w:t xml:space="preserve">guṇa-kāryāṇāṁ </w:t>
      </w:r>
      <w:r>
        <w:rPr>
          <w:rFonts w:eastAsia="MS Minchofalt"/>
          <w:bCs/>
        </w:rPr>
        <w:t>sṛṣṭi-sthiti-saṁhārāṇāṁ nirūpaṇenaiva guṇā nirūpitāḥ syuḥ | guṇaiś ca nirūpitaiḥ svata eva guṇa-tryī māyā nirūpitā syād ity abhiprāyeṇāha—ebhir iti | bhūtātmā parameśvaraḥ uccāvacāni bhūtāni deva-tiryag-ādīni sasarja | kim-artham ? sva-mātrātma-prasiddhaye svīyānāṁ jīvānāṁ mātrāṇāṁ viṣaya-prāptīnāṁ ātmanaḥ sva-prāpteś ca yā prakṛṣṭā siddhis tad-artham | yad uktaṁ veda-stutau—</w:t>
      </w:r>
    </w:p>
    <w:p w:rsidR="00D4276A" w:rsidRDefault="00D4276A" w:rsidP="00455BF1">
      <w:pPr>
        <w:rPr>
          <w:rFonts w:eastAsia="MS Minchofalt"/>
          <w:bCs/>
        </w:rPr>
      </w:pPr>
    </w:p>
    <w:p w:rsidR="00D4276A" w:rsidRDefault="00D4276A" w:rsidP="00455BF1">
      <w:pPr>
        <w:pStyle w:val="Cita"/>
        <w:rPr>
          <w:rFonts w:eastAsia="MS Minchofalt"/>
          <w:color w:val="0000FF"/>
        </w:rPr>
      </w:pPr>
      <w:r>
        <w:rPr>
          <w:rFonts w:eastAsia="MS Minchofalt"/>
          <w:color w:val="0000FF"/>
        </w:rPr>
        <w:t>buddhīndriya-manaḥ-prāṇān janānām asṛjat prabhuḥ |</w:t>
      </w:r>
    </w:p>
    <w:p w:rsidR="00D4276A" w:rsidRDefault="00D4276A" w:rsidP="00455BF1">
      <w:pPr>
        <w:pStyle w:val="Cita"/>
        <w:rPr>
          <w:rFonts w:eastAsia="MS Minchofalt"/>
        </w:rPr>
      </w:pPr>
      <w:r>
        <w:rPr>
          <w:rFonts w:eastAsia="MS Minchofalt"/>
          <w:color w:val="0000FF"/>
        </w:rPr>
        <w:t>mātrārthaṁ ca bhavārthaṁ ca ātmane’kalpanāya ca ||</w:t>
      </w:r>
      <w:r>
        <w:rPr>
          <w:rFonts w:eastAsia="MS Minchofalt"/>
        </w:rPr>
        <w:t xml:space="preserve"> [bhā.pu. 10.87.2] iti ||3||</w:t>
      </w:r>
    </w:p>
    <w:p w:rsidR="00D4276A" w:rsidRDefault="00D4276A">
      <w:pPr>
        <w:rPr>
          <w:rFonts w:eastAsia="MS Minchofalt"/>
          <w:b/>
          <w:bCs/>
          <w:lang w:val="pl-PL"/>
        </w:rPr>
      </w:pPr>
    </w:p>
    <w:p w:rsidR="00D4276A" w:rsidRDefault="00D4276A">
      <w:pPr>
        <w:jc w:val="center"/>
        <w:rPr>
          <w:rFonts w:eastAsia="MS Minchofalt"/>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evaṁ sṛṣṭāni bhūtāni praviṣṭaḥ pañca-dhātubhiḥ |</w:t>
      </w:r>
    </w:p>
    <w:p w:rsidR="00D4276A" w:rsidRDefault="00D4276A">
      <w:pPr>
        <w:pStyle w:val="Versequote"/>
        <w:rPr>
          <w:rFonts w:eastAsia="MS Minchofalt"/>
        </w:rPr>
      </w:pPr>
      <w:r>
        <w:rPr>
          <w:rFonts w:eastAsia="MS Minchofalt"/>
        </w:rPr>
        <w:t>ekadhā daśadhātmānaṁ vibhajan juṣate guṇān ||</w:t>
      </w:r>
    </w:p>
    <w:p w:rsidR="00D4276A" w:rsidRDefault="00D4276A">
      <w:pPr>
        <w:jc w:val="center"/>
        <w:rPr>
          <w:rFonts w:eastAsia="MS Minchofalt"/>
          <w:b/>
          <w:bCs/>
          <w:lang w:val="fr-CA"/>
        </w:rPr>
      </w:pPr>
    </w:p>
    <w:p w:rsidR="00D4276A" w:rsidRDefault="00D4276A" w:rsidP="00170F78">
      <w:pPr>
        <w:rPr>
          <w:rFonts w:eastAsia="MS Minchofalt"/>
          <w:b/>
          <w:bCs/>
          <w:lang w:val="fr-CA"/>
        </w:rPr>
      </w:pPr>
      <w:r>
        <w:rPr>
          <w:rFonts w:eastAsia="MS Minchofalt"/>
          <w:b/>
          <w:bCs/>
          <w:lang w:val="fr-CA"/>
        </w:rPr>
        <w:t xml:space="preserve">śrīdharaḥ : </w:t>
      </w:r>
      <w:r>
        <w:t>evaṁ jīvopakaraṇārthaṁ pañca-dhātubhir mahā-bhūtaiḥ sṛṣṭāni bhūtāny antaryāmi-rūpeṇa praviṣṭa ekadhā manasā daśadhā bāhyendriya-rūpeṇātmānaṁ vibhajan guṇāṁs tat-tad-viṣayān juṣate joṣayatīty arthaḥ | yad vā, tam ātmānaṁ prati guṇān vibhajan juṣate prīyata ity arthaḥ ||4||</w:t>
      </w:r>
    </w:p>
    <w:p w:rsidR="00D4276A" w:rsidRDefault="00D4276A">
      <w:pPr>
        <w:rPr>
          <w:rFonts w:eastAsia="MS Minchofalt"/>
          <w:b/>
          <w:bCs/>
          <w:lang w:val="fr-CA"/>
        </w:rPr>
      </w:pPr>
    </w:p>
    <w:p w:rsidR="00D4276A" w:rsidRDefault="00D4276A" w:rsidP="00455BF1">
      <w:r>
        <w:rPr>
          <w:rFonts w:eastAsia="MS Minchofalt"/>
          <w:b/>
          <w:bCs/>
          <w:lang w:val="fr-CA"/>
        </w:rPr>
        <w:t xml:space="preserve">krama-sandarbhaḥ : </w:t>
      </w:r>
      <w:r>
        <w:t>ata eva juṣate guṇān iti |</w:t>
      </w:r>
    </w:p>
    <w:p w:rsidR="00D4276A" w:rsidRDefault="00D4276A" w:rsidP="00A145CC"/>
    <w:p w:rsidR="00D4276A" w:rsidRPr="00455BF1" w:rsidRDefault="00D4276A" w:rsidP="00455BF1">
      <w:pPr>
        <w:pStyle w:val="Cita"/>
        <w:rPr>
          <w:color w:val="0000FF"/>
        </w:rPr>
      </w:pPr>
      <w:r w:rsidRPr="00455BF1">
        <w:rPr>
          <w:color w:val="0000FF"/>
        </w:rPr>
        <w:t>guṇa-doṣa-dṛśir doṣo guṇas tūbhaya-varjitaḥ |</w:t>
      </w:r>
    </w:p>
    <w:p w:rsidR="00D4276A" w:rsidRPr="00170F78" w:rsidRDefault="00D4276A" w:rsidP="00455BF1">
      <w:pPr>
        <w:pStyle w:val="Cita"/>
      </w:pPr>
      <w:r w:rsidRPr="00455BF1">
        <w:rPr>
          <w:color w:val="0000FF"/>
        </w:rPr>
        <w:t>na mayy ekānta-bhaktānāṁ guṇa-doṣodbhavā guṇāḥ ||</w:t>
      </w:r>
      <w:r>
        <w:rPr>
          <w:color w:val="0000FF"/>
        </w:rPr>
        <w:t xml:space="preserve"> </w:t>
      </w:r>
      <w:r>
        <w:t xml:space="preserve">[bhā.pu. 11.20.36] </w:t>
      </w:r>
    </w:p>
    <w:p w:rsidR="00D4276A" w:rsidRDefault="00D4276A" w:rsidP="00A145CC"/>
    <w:p w:rsidR="00D4276A" w:rsidRDefault="00D4276A" w:rsidP="00A145CC">
      <w:r>
        <w:t>ity ādi nyāyena tādṛśa-bhaktānāṁ sva-prema-tad-vilāsa-rūpāṇy eva prītyā sevata ity arthaḥ</w:t>
      </w:r>
      <w:r>
        <w:rPr>
          <w:rFonts w:ascii="Times New Roman" w:hAnsi="Times New Roman"/>
        </w:rPr>
        <w:t> </w:t>
      </w:r>
      <w:r>
        <w:t>||4||</w:t>
      </w:r>
    </w:p>
    <w:p w:rsidR="00D4276A" w:rsidRDefault="00D4276A">
      <w:pPr>
        <w:rPr>
          <w:rFonts w:eastAsia="MS Minchofalt"/>
          <w:b/>
          <w:bCs/>
          <w:lang w:val="fr-CA"/>
        </w:rPr>
      </w:pPr>
    </w:p>
    <w:p w:rsidR="00D4276A" w:rsidRPr="00170F78" w:rsidRDefault="00D4276A" w:rsidP="00455BF1">
      <w:pPr>
        <w:rPr>
          <w:rFonts w:eastAsia="MS Minchofalt"/>
          <w:lang w:val="pl-PL"/>
        </w:rPr>
      </w:pPr>
      <w:r>
        <w:rPr>
          <w:rFonts w:eastAsia="MS Minchofalt"/>
          <w:b/>
          <w:bCs/>
          <w:lang w:val="pl-PL"/>
        </w:rPr>
        <w:t>viśvanāthaḥ :</w:t>
      </w:r>
      <w:r>
        <w:rPr>
          <w:rFonts w:eastAsia="MS Minchofalt"/>
          <w:lang w:val="pl-PL"/>
        </w:rPr>
        <w:t xml:space="preserve"> sṛṣṭim uktvā sthitim āha—evam iti tribhiḥ | pañca-dhātubhir mahā-bhūtaiḥ sṛṣṭāni bhūtāny antaryāmitayā praviṣṭaḥ san ekadhā manasā, daśadhā bāhyendriya-rūpeṇa, ātmānaṁ vibhajan, guṇān tat-tad-viṣayān juṣate jīvaṁ joṣayate bhojayatīty arthaḥ ||4||</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11.3.5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guṇair guṇān sa bhuñjāna ātma-pradyotitaiḥ prabhuḥ |</w:t>
      </w:r>
    </w:p>
    <w:p w:rsidR="00D4276A" w:rsidRDefault="00D4276A">
      <w:pPr>
        <w:pStyle w:val="Versequote"/>
        <w:rPr>
          <w:rFonts w:eastAsia="MS Minchofalt"/>
        </w:rPr>
      </w:pPr>
      <w:r>
        <w:rPr>
          <w:rFonts w:eastAsia="MS Minchofalt"/>
        </w:rPr>
        <w:t>manyamāna idaṁ sṛṣṭam ātmānam iha sajjate ||</w:t>
      </w:r>
    </w:p>
    <w:p w:rsidR="00D4276A" w:rsidRDefault="00D4276A">
      <w:pPr>
        <w:jc w:val="center"/>
        <w:rPr>
          <w:rFonts w:eastAsia="MS Minchofalt"/>
          <w:b/>
          <w:bCs/>
        </w:rPr>
      </w:pPr>
    </w:p>
    <w:p w:rsidR="00D4276A" w:rsidRDefault="00D4276A">
      <w:pPr>
        <w:rPr>
          <w:rFonts w:eastAsia="MS Minchofalt"/>
          <w:bCs/>
          <w:lang w:val="en-US"/>
        </w:rPr>
      </w:pPr>
      <w:r>
        <w:rPr>
          <w:rFonts w:eastAsia="MS Minchofalt"/>
          <w:b/>
          <w:bCs/>
          <w:lang w:val="en-US"/>
        </w:rPr>
        <w:t>madhvaḥ :</w:t>
      </w:r>
      <w:r>
        <w:rPr>
          <w:rFonts w:eastAsia="MS Minchofalt"/>
          <w:bCs/>
          <w:lang w:val="en-US"/>
        </w:rPr>
        <w:t xml:space="preserve"> evaṁ guṇān bhuñjāno bhagavān | taṁ sṛṣṭaṁ manyamāno jīva iha sajjate |</w:t>
      </w:r>
    </w:p>
    <w:p w:rsidR="00D4276A" w:rsidRDefault="00D4276A">
      <w:pPr>
        <w:rPr>
          <w:rFonts w:eastAsia="MS Minchofalt"/>
          <w:bCs/>
          <w:lang w:val="en-US"/>
        </w:rPr>
      </w:pPr>
    </w:p>
    <w:p w:rsidR="00D4276A" w:rsidRDefault="00D4276A">
      <w:pPr>
        <w:pStyle w:val="Cita"/>
        <w:rPr>
          <w:rFonts w:eastAsia="MS Minchofalt"/>
          <w:color w:val="0000FF"/>
          <w:lang w:val="en-US"/>
        </w:rPr>
      </w:pPr>
      <w:r>
        <w:rPr>
          <w:rFonts w:eastAsia="MS Minchofalt"/>
          <w:color w:val="0000FF"/>
          <w:lang w:val="en-US"/>
        </w:rPr>
        <w:t>śarīre doṣa-hānena guṇa-bhoktāram īśvaram |</w:t>
      </w:r>
    </w:p>
    <w:p w:rsidR="00D4276A" w:rsidRDefault="00D4276A">
      <w:pPr>
        <w:pStyle w:val="Cita"/>
        <w:rPr>
          <w:rFonts w:eastAsia="MS Minchofalt"/>
          <w:color w:val="0000FF"/>
          <w:lang w:val="en-US"/>
        </w:rPr>
      </w:pPr>
      <w:r>
        <w:rPr>
          <w:rFonts w:eastAsia="MS Minchofalt"/>
          <w:color w:val="0000FF"/>
          <w:lang w:val="en-US"/>
        </w:rPr>
        <w:t>śarīrasthatayā jīvaṁ manyamānaḥ pataty adhaḥ ||</w:t>
      </w:r>
    </w:p>
    <w:p w:rsidR="00D4276A" w:rsidRDefault="00D4276A">
      <w:pPr>
        <w:pStyle w:val="Cita"/>
        <w:rPr>
          <w:rFonts w:eastAsia="MS Minchofalt"/>
          <w:color w:val="0000FF"/>
          <w:lang w:val="en-US"/>
        </w:rPr>
      </w:pPr>
      <w:r>
        <w:rPr>
          <w:rFonts w:eastAsia="MS Minchofalt"/>
          <w:color w:val="0000FF"/>
          <w:lang w:val="en-US"/>
        </w:rPr>
        <w:t>tat-sṛṣṭā hi sadā jīvā dehāder janimattvataḥ |</w:t>
      </w:r>
    </w:p>
    <w:p w:rsidR="00D4276A" w:rsidRDefault="00D4276A">
      <w:pPr>
        <w:pStyle w:val="Cita"/>
        <w:rPr>
          <w:rFonts w:eastAsia="MS Minchofalt"/>
          <w:lang w:val="en-US"/>
        </w:rPr>
      </w:pPr>
      <w:r>
        <w:rPr>
          <w:rFonts w:eastAsia="MS Minchofalt"/>
          <w:color w:val="0000FF"/>
          <w:lang w:val="en-US"/>
        </w:rPr>
        <w:t>nityānandaika-deho’sau viṣṇus tattvaika-tānayoḥ ||</w:t>
      </w:r>
      <w:r>
        <w:rPr>
          <w:rFonts w:eastAsia="MS Minchofalt"/>
          <w:lang w:val="en-US"/>
        </w:rPr>
        <w:t xml:space="preserve"> iti ca ||4-5||</w:t>
      </w:r>
    </w:p>
    <w:p w:rsidR="00D4276A" w:rsidRDefault="00D4276A">
      <w:pPr>
        <w:rPr>
          <w:rFonts w:eastAsia="MS Minchofalt"/>
          <w:b/>
          <w:bCs/>
          <w:lang w:val="en-US"/>
        </w:rPr>
      </w:pPr>
    </w:p>
    <w:p w:rsidR="00D4276A" w:rsidRDefault="00D4276A" w:rsidP="00170F78">
      <w:pPr>
        <w:rPr>
          <w:rFonts w:eastAsia="MS Minchofalt"/>
          <w:b/>
          <w:bCs/>
        </w:rPr>
      </w:pPr>
      <w:r>
        <w:rPr>
          <w:rFonts w:eastAsia="MS Minchofalt"/>
          <w:b/>
          <w:bCs/>
        </w:rPr>
        <w:t xml:space="preserve">śrīdharaḥ : </w:t>
      </w:r>
      <w:r>
        <w:t>sa ca jīva ātmanāntaryāmiṇā pradyotitair guṇair indriyair guṇān viṣayān bhuñjāna idaṁ sṛṣṭaṁ śarīram ātmānaṁ manyamāna iha śarīrādau sajjate | ata eva saṁsaratīti bhāvaḥ</w:t>
      </w:r>
      <w:r>
        <w:rPr>
          <w:rFonts w:ascii="Times New Roman" w:hAnsi="Times New Roman"/>
        </w:rPr>
        <w:t> </w:t>
      </w:r>
      <w:r>
        <w:t>||5||</w:t>
      </w:r>
    </w:p>
    <w:p w:rsidR="00D4276A" w:rsidRDefault="00D4276A">
      <w:pPr>
        <w:rPr>
          <w:rFonts w:eastAsia="MS Minchofalt"/>
          <w:b/>
          <w:bCs/>
        </w:rPr>
      </w:pPr>
    </w:p>
    <w:p w:rsidR="00D4276A" w:rsidRDefault="00D4276A" w:rsidP="00170F78">
      <w:pPr>
        <w:rPr>
          <w:rFonts w:eastAsia="MS Minchofalt"/>
          <w:b/>
          <w:bCs/>
        </w:rPr>
      </w:pPr>
      <w:r>
        <w:rPr>
          <w:rFonts w:eastAsia="MS Minchofalt"/>
          <w:b/>
          <w:bCs/>
        </w:rPr>
        <w:t xml:space="preserve">krama-sandarbhaḥ : </w:t>
      </w:r>
      <w:r>
        <w:t xml:space="preserve">sa tu jīvaḥ prabhuḥ prabhv-aṁśatvād yat-kiñcij-jñānādi-śakti-yukto’pīty arthaḥ | tatra kāraṇaṁ tu </w:t>
      </w:r>
      <w:r w:rsidRPr="00170F78">
        <w:rPr>
          <w:color w:val="0000FF"/>
        </w:rPr>
        <w:t>bhayaṁ dvitīyābhiniveśataḥ</w:t>
      </w:r>
      <w:r>
        <w:t xml:space="preserve"> [bhā.pu. 11.2.37] ity ādāv eva darśitam</w:t>
      </w:r>
      <w:r>
        <w:rPr>
          <w:rFonts w:ascii="Times New Roman" w:hAnsi="Times New Roman"/>
        </w:rPr>
        <w:t> </w:t>
      </w:r>
      <w:r>
        <w:t xml:space="preserve">| yad vā, sa ādyaḥ puruṣaḥ ātmanā prakāśitair guṇaiḥ kāruṇyādibhir hetubhir uditān guṇān bhakta-prema-tad-vilāsān bhuñjāna āsvādayan idaṁ sṛṣṭaṁ bhakta-śarīram ātmānam ātma-deham eva manyamāna iha bhakta-śarīre sajjate, </w:t>
      </w:r>
      <w:r w:rsidRPr="00170F78">
        <w:rPr>
          <w:color w:val="0000FF"/>
        </w:rPr>
        <w:t xml:space="preserve">sādhavo hṛdayaṁ mahyam </w:t>
      </w:r>
      <w:r>
        <w:t>[bhā.pu. 9.4.68] ity ādeḥ ||5||</w:t>
      </w:r>
    </w:p>
    <w:p w:rsidR="00D4276A" w:rsidRDefault="00D4276A">
      <w:pPr>
        <w:rPr>
          <w:rFonts w:eastAsia="MS Minchofalt"/>
          <w:b/>
          <w:bCs/>
        </w:rPr>
      </w:pPr>
    </w:p>
    <w:p w:rsidR="00D4276A" w:rsidRDefault="00D4276A" w:rsidP="00170F78">
      <w:pPr>
        <w:rPr>
          <w:rFonts w:eastAsia="MS Minchofalt"/>
          <w:b/>
          <w:bCs/>
        </w:rPr>
      </w:pPr>
      <w:r>
        <w:rPr>
          <w:rFonts w:eastAsia="MS Minchofalt"/>
          <w:b/>
          <w:bCs/>
        </w:rPr>
        <w:t xml:space="preserve">viśvanāthaḥ : </w:t>
      </w:r>
      <w:r>
        <w:rPr>
          <w:rFonts w:eastAsia="MS Minchofalt"/>
          <w:bCs/>
        </w:rPr>
        <w:t>sa ca jīva ātmanā antaryāminā pradyotitair guṇair indriyair guṇān viṣayān bhuñjāna idaṁ sṛṣṭaṁ śarīram ātmānaṁ manyamāna iha śarīrādau sajjate, prabhuḥ prakarṣeṇa deva-tiryag-ādiṣu bhavatīti saḥ ||5||</w:t>
      </w:r>
    </w:p>
    <w:p w:rsidR="00D4276A" w:rsidRDefault="00D4276A">
      <w:pPr>
        <w:rPr>
          <w:rFonts w:eastAsia="MS Minchofalt"/>
          <w:b/>
          <w:bCs/>
        </w:rPr>
      </w:pPr>
    </w:p>
    <w:p w:rsidR="00D4276A" w:rsidRDefault="00D4276A">
      <w:pPr>
        <w:jc w:val="center"/>
        <w:rPr>
          <w:rFonts w:eastAsia="MS Minchofalt"/>
          <w:b/>
          <w:bCs/>
          <w:lang w:val="pl-PL"/>
        </w:rPr>
      </w:pPr>
      <w:r>
        <w:rPr>
          <w:rFonts w:eastAsia="MS Minchofalt"/>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11.3.6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karmāṇi karmabhiḥ kurvan sa-nimittāni deha-bhṛt |</w:t>
      </w:r>
    </w:p>
    <w:p w:rsidR="00D4276A" w:rsidRDefault="00D4276A">
      <w:pPr>
        <w:pStyle w:val="Versequote"/>
        <w:rPr>
          <w:rFonts w:eastAsia="MS Minchofalt"/>
        </w:rPr>
      </w:pPr>
      <w:r>
        <w:rPr>
          <w:rFonts w:eastAsia="MS Minchofalt"/>
        </w:rPr>
        <w:t>tat-tat-karma-phalaṁ gṛhṇan bhramatīha sukhetaram ||</w:t>
      </w:r>
    </w:p>
    <w:p w:rsidR="00D4276A" w:rsidRDefault="00D4276A">
      <w:pPr>
        <w:rPr>
          <w:rFonts w:eastAsia="MS Minchofalt"/>
          <w:lang w:val="en-US"/>
        </w:rPr>
      </w:pPr>
    </w:p>
    <w:p w:rsidR="00D4276A" w:rsidRDefault="00D4276A">
      <w:pPr>
        <w:rPr>
          <w:rFonts w:eastAsia="MS Minchofalt"/>
          <w:bCs/>
        </w:rPr>
      </w:pPr>
      <w:r>
        <w:rPr>
          <w:rFonts w:eastAsia="MS Minchofalt"/>
          <w:b/>
          <w:bCs/>
        </w:rPr>
        <w:t>śrīdharaḥ :</w:t>
      </w:r>
      <w:r>
        <w:rPr>
          <w:rFonts w:eastAsia="MS Minchofalt"/>
          <w:bCs/>
        </w:rPr>
        <w:t xml:space="preserve"> nanu bhuñjānaḥ kathaṁ sajjate ? bhuñjāno bhoga-samāptau mucyata iti cet tatrāha—karmāṇīti | karmabhiḥ karmendriyaiś ca sa-nimittāni sa-vāsanāni karmāṇi kurvaṁs tat-tat-pūrva-karma-phalaṁ ca gṛhṇann ayaṁ deha-bhṛd bhramatīha saṁsāre, na tu mucyate | kathaṁ-bhūtaṁ karma-phalam | sukhetaraṁ sukha-duḥkhātmakam ||6||</w:t>
      </w:r>
    </w:p>
    <w:p w:rsidR="00D4276A" w:rsidRDefault="00D4276A">
      <w:pPr>
        <w:rPr>
          <w:rFonts w:eastAsia="MS Minchofalt"/>
          <w:b/>
          <w:bCs/>
        </w:rPr>
      </w:pPr>
    </w:p>
    <w:p w:rsidR="00D4276A" w:rsidRDefault="00D4276A">
      <w:pPr>
        <w:rPr>
          <w:rFonts w:eastAsia="MS Minchofalt"/>
          <w:bCs/>
        </w:rPr>
      </w:pPr>
      <w:r>
        <w:rPr>
          <w:rFonts w:eastAsia="MS Minchofalt"/>
          <w:b/>
          <w:bCs/>
        </w:rPr>
        <w:t>krama-sandarbhaḥ :</w:t>
      </w:r>
      <w:r>
        <w:rPr>
          <w:rFonts w:eastAsia="MS Minchofalt"/>
          <w:bCs/>
        </w:rPr>
        <w:t xml:space="preserve"> sādhāraṇa-jīvānāṁ gatim āha—karmāṇīti ||6||</w:t>
      </w:r>
    </w:p>
    <w:p w:rsidR="00D4276A" w:rsidRDefault="00D4276A">
      <w:pPr>
        <w:rPr>
          <w:rFonts w:eastAsia="MS Minchofalt"/>
          <w:b/>
          <w:bCs/>
        </w:rPr>
      </w:pPr>
    </w:p>
    <w:p w:rsidR="00D4276A" w:rsidRDefault="00D4276A">
      <w:pPr>
        <w:rPr>
          <w:rFonts w:eastAsia="MS Minchofalt"/>
          <w:bCs/>
        </w:rPr>
      </w:pPr>
      <w:r>
        <w:rPr>
          <w:rFonts w:eastAsia="MS Minchofalt"/>
          <w:b/>
          <w:bCs/>
        </w:rPr>
        <w:t>viśvanāthaḥ :</w:t>
      </w:r>
      <w:r>
        <w:rPr>
          <w:rFonts w:eastAsia="MS Minchofalt"/>
          <w:bCs/>
        </w:rPr>
        <w:t xml:space="preserve"> tataś ca saṁsaratīty āha—karmabhiḥ karmendriyaiḥ sanimittāni savāsanāni karmāṇi kurvan sukhetaraṁ sukha-duḥkhātmakaṁ karma-phalaṁ prāpnuvan ramate iti nāraka-yonāv api ramaṇa-darśanāt ||6||</w:t>
      </w:r>
    </w:p>
    <w:p w:rsidR="00D4276A" w:rsidRDefault="00D4276A">
      <w:pPr>
        <w:rPr>
          <w:rFonts w:eastAsia="MS Minchofalt"/>
          <w:b/>
          <w:bCs/>
        </w:rPr>
      </w:pPr>
    </w:p>
    <w:p w:rsidR="00D4276A" w:rsidRDefault="00D4276A">
      <w:pPr>
        <w:jc w:val="center"/>
        <w:rPr>
          <w:rFonts w:eastAsia="MS Minchofalt"/>
          <w:b/>
          <w:bCs/>
        </w:rPr>
      </w:pPr>
      <w:r>
        <w:rPr>
          <w:rFonts w:eastAsia="MS Minchofalt"/>
        </w:rPr>
        <w:t xml:space="preserve"> —o)0(o—</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 11.3.7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itthaṁ karma-gatīr gacchan bahv-abhadra-vahāḥ pumān |</w:t>
      </w:r>
    </w:p>
    <w:p w:rsidR="00D4276A" w:rsidRDefault="00D4276A">
      <w:pPr>
        <w:pStyle w:val="Versequote"/>
        <w:rPr>
          <w:rFonts w:eastAsia="MS Minchofalt"/>
        </w:rPr>
      </w:pPr>
      <w:r>
        <w:rPr>
          <w:rFonts w:eastAsia="MS Minchofalt"/>
        </w:rPr>
        <w:t>ā-bhūta-samplavāt sarga-pralayāv aśnute’vaśaḥ ||</w:t>
      </w:r>
    </w:p>
    <w:p w:rsidR="00D4276A" w:rsidRDefault="00D4276A">
      <w:pPr>
        <w:rPr>
          <w:rFonts w:eastAsia="MS Minchofalt"/>
          <w:lang w:val="en-US"/>
        </w:rPr>
      </w:pPr>
    </w:p>
    <w:p w:rsidR="00D4276A" w:rsidRDefault="00D4276A">
      <w:pPr>
        <w:rPr>
          <w:rFonts w:eastAsia="MS Minchofalt"/>
          <w:bCs/>
          <w:color w:val="0000FF"/>
          <w:lang w:val="en-US"/>
        </w:rPr>
      </w:pPr>
      <w:r>
        <w:rPr>
          <w:rFonts w:eastAsia="MS Minchofalt"/>
          <w:b/>
          <w:bCs/>
          <w:lang w:val="en-US"/>
        </w:rPr>
        <w:t>madhvaḥ :</w:t>
      </w:r>
      <w:r>
        <w:rPr>
          <w:rFonts w:eastAsia="MS Minchofalt"/>
          <w:bCs/>
          <w:lang w:val="en-US"/>
        </w:rPr>
        <w:t xml:space="preserve"> </w:t>
      </w:r>
      <w:r>
        <w:rPr>
          <w:rFonts w:eastAsia="MS Minchofalt"/>
          <w:bCs/>
          <w:color w:val="0000FF"/>
          <w:lang w:val="en-US"/>
        </w:rPr>
        <w:t>ābhūta-samplavāj janma jīveśatvaṁ vijānataḥ |</w:t>
      </w:r>
    </w:p>
    <w:p w:rsidR="00D4276A" w:rsidRDefault="00D4276A">
      <w:pPr>
        <w:pStyle w:val="Cita"/>
        <w:rPr>
          <w:rFonts w:eastAsia="MS Minchofalt"/>
          <w:lang w:val="en-US"/>
        </w:rPr>
      </w:pPr>
      <w:r>
        <w:rPr>
          <w:rFonts w:eastAsia="MS Minchofalt"/>
          <w:color w:val="0000FF"/>
          <w:lang w:val="en-US"/>
        </w:rPr>
        <w:t xml:space="preserve">tataḥ pataty adho yasmād utthaṇaṁ naiva tu kvacit || </w:t>
      </w:r>
      <w:r>
        <w:rPr>
          <w:rFonts w:eastAsia="MS Minchofalt"/>
          <w:lang w:val="en-US"/>
        </w:rPr>
        <w:t>iti ca ||7||</w:t>
      </w:r>
    </w:p>
    <w:p w:rsidR="00D4276A" w:rsidRDefault="00D4276A">
      <w:pPr>
        <w:pStyle w:val="Cita"/>
        <w:rPr>
          <w:rFonts w:eastAsia="MS Minchofalt"/>
          <w:lang w:val="en-US"/>
        </w:rPr>
      </w:pPr>
    </w:p>
    <w:p w:rsidR="00D4276A" w:rsidRDefault="00D4276A">
      <w:pPr>
        <w:rPr>
          <w:rFonts w:eastAsia="MS Minchofalt"/>
          <w:b/>
          <w:bCs/>
        </w:rPr>
      </w:pPr>
      <w:r>
        <w:rPr>
          <w:rFonts w:eastAsia="MS Minchofalt"/>
          <w:b/>
          <w:bCs/>
        </w:rPr>
        <w:t>śrīdharaḥ :</w:t>
      </w:r>
      <w:r>
        <w:rPr>
          <w:rFonts w:eastAsia="MS Minchofalt"/>
          <w:bCs/>
        </w:rPr>
        <w:t xml:space="preserve"> kiyantaṁ kālaṁ bhramati tad āha</w:t>
      </w:r>
      <w:r>
        <w:rPr>
          <w:rFonts w:eastAsia="MS Minchofalt"/>
          <w:b/>
          <w:bCs/>
        </w:rPr>
        <w:t>—</w:t>
      </w:r>
      <w:r>
        <w:rPr>
          <w:rFonts w:eastAsia="MS Minchofalt"/>
          <w:bCs/>
        </w:rPr>
        <w:t>ittham iti | bahūny abhadrāṇi vahantīti tathā tāḥ sarga-pralayāv utpatti-maraṇe ||7||</w:t>
      </w:r>
    </w:p>
    <w:p w:rsidR="00D4276A" w:rsidRDefault="00D4276A">
      <w:pPr>
        <w:rPr>
          <w:rFonts w:eastAsia="MS Minchofalt"/>
          <w:b/>
          <w:bCs/>
        </w:rPr>
      </w:pPr>
    </w:p>
    <w:p w:rsidR="00D4276A" w:rsidRDefault="00D4276A">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cs/>
          <w:lang w:val="sa-IN" w:bidi="sa-IN"/>
        </w:rPr>
        <w:t>na vyākhyātam |</w:t>
      </w:r>
    </w:p>
    <w:p w:rsidR="00D4276A" w:rsidRDefault="00D4276A">
      <w:pPr>
        <w:rPr>
          <w:rFonts w:eastAsia="MS Minchofalt"/>
          <w:b/>
          <w:bCs/>
          <w:lang w:val="pl-PL"/>
        </w:rPr>
      </w:pPr>
    </w:p>
    <w:p w:rsidR="00D4276A" w:rsidRDefault="00D4276A">
      <w:pPr>
        <w:rPr>
          <w:rFonts w:eastAsia="MS Minchofalt"/>
          <w:bCs/>
          <w:lang w:val="pl-PL"/>
        </w:rPr>
      </w:pPr>
      <w:r>
        <w:rPr>
          <w:rFonts w:eastAsia="MS Minchofalt"/>
          <w:b/>
          <w:bCs/>
          <w:lang w:val="pl-PL"/>
        </w:rPr>
        <w:t>viśvanāthaḥ :</w:t>
      </w:r>
      <w:r>
        <w:rPr>
          <w:rFonts w:eastAsia="MS Minchofalt"/>
          <w:bCs/>
          <w:lang w:val="pl-PL"/>
        </w:rPr>
        <w:t xml:space="preserve"> bhūtānām udbhūta-vastūnāṁ samplavaḥ pralayas tat-paryāstam ||7||</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11.3.8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dhātūpaplava āsanne vyaktaṁ dravya-guṇātmakam |</w:t>
      </w:r>
    </w:p>
    <w:p w:rsidR="00D4276A" w:rsidRDefault="00D4276A">
      <w:pPr>
        <w:pStyle w:val="Versequote"/>
        <w:rPr>
          <w:rFonts w:eastAsia="MS Minchofalt"/>
        </w:rPr>
      </w:pPr>
      <w:r>
        <w:rPr>
          <w:rFonts w:eastAsia="MS Minchofalt"/>
        </w:rPr>
        <w:t>anādi-nidhanaḥ kālo hy avyaktāyāpakarṣati ||</w:t>
      </w:r>
    </w:p>
    <w:p w:rsidR="00D4276A" w:rsidRDefault="00D4276A">
      <w:pPr>
        <w:rPr>
          <w:rFonts w:eastAsia="MS Minchofalt"/>
        </w:rPr>
      </w:pPr>
    </w:p>
    <w:p w:rsidR="00D4276A" w:rsidRDefault="00D4276A">
      <w:pPr>
        <w:rPr>
          <w:rFonts w:eastAsia="MS Minchofalt"/>
          <w:bCs/>
          <w:lang w:val="en-US"/>
        </w:rPr>
      </w:pPr>
      <w:r>
        <w:rPr>
          <w:rFonts w:eastAsia="MS Minchofalt"/>
          <w:b/>
          <w:bCs/>
          <w:lang w:val="en-US"/>
        </w:rPr>
        <w:t xml:space="preserve">madhvaḥ : </w:t>
      </w:r>
      <w:r>
        <w:rPr>
          <w:rFonts w:eastAsia="MS Minchofalt"/>
          <w:bCs/>
          <w:color w:val="0000FF"/>
          <w:lang w:val="en-US"/>
        </w:rPr>
        <w:t xml:space="preserve">kālākhyaḥ kalanād viṣṇur vyaktam avyaktagaṁ nayam </w:t>
      </w:r>
      <w:r>
        <w:rPr>
          <w:rFonts w:eastAsia="MS Minchofalt"/>
          <w:bCs/>
          <w:lang w:val="en-US"/>
        </w:rPr>
        <w:t>iti ca ||8||</w:t>
      </w:r>
    </w:p>
    <w:p w:rsidR="00D4276A" w:rsidRDefault="00D4276A">
      <w:pPr>
        <w:rPr>
          <w:rFonts w:eastAsia="MS Minchofalt"/>
          <w:bCs/>
          <w:lang w:val="en-US"/>
        </w:rPr>
      </w:pPr>
    </w:p>
    <w:p w:rsidR="00D4276A" w:rsidRDefault="00D4276A">
      <w:pPr>
        <w:rPr>
          <w:rFonts w:eastAsia="MS Minchofalt"/>
          <w:bCs/>
        </w:rPr>
      </w:pPr>
      <w:r>
        <w:rPr>
          <w:rFonts w:eastAsia="MS Minchofalt"/>
          <w:b/>
          <w:bCs/>
        </w:rPr>
        <w:t>śrīdharaḥ :</w:t>
      </w:r>
      <w:r>
        <w:rPr>
          <w:rFonts w:eastAsia="MS Minchofalt"/>
          <w:bCs/>
        </w:rPr>
        <w:t xml:space="preserve"> evaṁ māyāmayīṁ sṛṣṭim uktvā pralayaṁ darśayitum ārabhate | dhātūnāṁ mahā-bhūtānām upaplave nāśa-hetāv āsanne vyaktaṁ kāryaṁ dravyaṁ sthūlaṁ guṇaḥ sūkṣmaṁ tad-ātmakam avyaktāyāvyaktaṁ prati netum ākarṣati ||8||</w:t>
      </w:r>
    </w:p>
    <w:p w:rsidR="00D4276A" w:rsidRDefault="00D4276A">
      <w:pPr>
        <w:rPr>
          <w:rFonts w:eastAsia="MS Minchofalt"/>
          <w:b/>
          <w:bCs/>
        </w:rPr>
      </w:pPr>
    </w:p>
    <w:p w:rsidR="00D4276A" w:rsidRDefault="00D4276A">
      <w:pPr>
        <w:rPr>
          <w:rFonts w:eastAsia="MS Minchofalt"/>
          <w:b/>
          <w:bCs/>
          <w:lang w:val="pl-PL"/>
        </w:rPr>
      </w:pPr>
      <w:r>
        <w:rPr>
          <w:rFonts w:eastAsia="MS Minchofalt"/>
          <w:b/>
          <w:bCs/>
          <w:lang w:val="pl-PL"/>
        </w:rPr>
        <w:t xml:space="preserve">krama-sandarbhaḥ : </w:t>
      </w:r>
      <w:r>
        <w:rPr>
          <w:rFonts w:eastAsia="MS Minchofalt"/>
          <w:bCs/>
          <w:i/>
          <w:iCs/>
          <w:cs/>
          <w:lang w:val="sa-IN" w:bidi="sa-IN"/>
        </w:rPr>
        <w:t>na vyākhyātam |</w:t>
      </w:r>
    </w:p>
    <w:p w:rsidR="00D4276A" w:rsidRDefault="00D4276A">
      <w:pPr>
        <w:rPr>
          <w:rFonts w:eastAsia="MS Minchofalt"/>
          <w:b/>
          <w:bCs/>
          <w:lang w:val="pl-PL"/>
        </w:rPr>
      </w:pPr>
    </w:p>
    <w:p w:rsidR="00D4276A" w:rsidRDefault="00D4276A">
      <w:pPr>
        <w:rPr>
          <w:rFonts w:eastAsia="MS Minchofalt"/>
          <w:bCs/>
          <w:lang w:val="pl-PL"/>
        </w:rPr>
      </w:pPr>
      <w:r>
        <w:rPr>
          <w:rFonts w:eastAsia="MS Minchofalt"/>
          <w:b/>
          <w:bCs/>
          <w:lang w:val="pl-PL"/>
        </w:rPr>
        <w:t>viśvanāthaḥ :</w:t>
      </w:r>
      <w:r>
        <w:rPr>
          <w:rFonts w:eastAsia="MS Minchofalt"/>
          <w:bCs/>
          <w:lang w:val="pl-PL"/>
        </w:rPr>
        <w:t xml:space="preserve"> saṁhāram āha—sārdhair aṣṭabhiḥ | dhātūnāṁ mahā-bhūtānām upaplave nāśa-hetau pralaye āsanne sati vyaktaṁ kāryaṁ dravya-guṇātmakaṁ dravyaṁ sthūlaṁ guṇaḥ sūkṣmaṁ tad-ātmakaṁ avyaktāya avyaktaṁ kāraṇaṁ prati netum ākarṣati ||8||</w:t>
      </w:r>
    </w:p>
    <w:p w:rsidR="00D4276A" w:rsidRDefault="00D4276A">
      <w:pPr>
        <w:rPr>
          <w:rFonts w:eastAsia="MS Minchofalt"/>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11.3.9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śata-varṣā hy anāvṛṣṭir bhaviṣyaty ulbaṇā bhuvi |</w:t>
      </w:r>
    </w:p>
    <w:p w:rsidR="00D4276A" w:rsidRDefault="00D4276A">
      <w:pPr>
        <w:pStyle w:val="Versequote"/>
        <w:rPr>
          <w:rFonts w:eastAsia="MS Minchofalt"/>
        </w:rPr>
      </w:pPr>
      <w:r>
        <w:rPr>
          <w:rFonts w:eastAsia="MS Minchofalt"/>
        </w:rPr>
        <w:t>tat-kālopacitoṣṇārko lokāṁs trīn pratapiṣyati ||</w:t>
      </w:r>
    </w:p>
    <w:p w:rsidR="00D4276A" w:rsidRDefault="00D4276A">
      <w:pPr>
        <w:jc w:val="center"/>
        <w:rPr>
          <w:rFonts w:eastAsia="MS Minchofalt"/>
          <w:b/>
          <w:bCs/>
        </w:rPr>
      </w:pPr>
    </w:p>
    <w:p w:rsidR="00D4276A" w:rsidRDefault="00D4276A" w:rsidP="00170F78">
      <w:pPr>
        <w:rPr>
          <w:rFonts w:eastAsia="MS Minchofalt"/>
          <w:bCs/>
        </w:rPr>
      </w:pPr>
      <w:r>
        <w:rPr>
          <w:rFonts w:eastAsia="MS Minchofalt"/>
          <w:b/>
          <w:bCs/>
        </w:rPr>
        <w:t>śrīdharaḥ :</w:t>
      </w:r>
      <w:r>
        <w:rPr>
          <w:rFonts w:eastAsia="MS Minchofalt"/>
          <w:bCs/>
        </w:rPr>
        <w:t xml:space="preserve"> nāśa-hetūn āha—śata-varṣeti | tasmin kāle upacitaś cāsāv uṣṇaś cāsāv arkaś ca | yad vā, tena kālenopacitam uṣṇatvaṁ yasya saḥ ||9||</w:t>
      </w:r>
    </w:p>
    <w:p w:rsidR="00D4276A" w:rsidRDefault="00D4276A">
      <w:pPr>
        <w:rPr>
          <w:rFonts w:eastAsia="MS Minchofalt"/>
          <w:b/>
          <w:bCs/>
        </w:rPr>
      </w:pPr>
    </w:p>
    <w:p w:rsidR="00D4276A" w:rsidRDefault="00D4276A" w:rsidP="00A145CC">
      <w:pPr>
        <w:rPr>
          <w:rFonts w:eastAsia="MS Minchofalt"/>
          <w:b/>
          <w:bCs/>
          <w:lang w:val="pl-PL"/>
        </w:rPr>
      </w:pPr>
      <w:r>
        <w:rPr>
          <w:rFonts w:eastAsia="MS Minchofalt"/>
          <w:b/>
          <w:bCs/>
          <w:lang w:val="pl-PL"/>
        </w:rPr>
        <w:t xml:space="preserve">krama-sandarbhaḥ : </w:t>
      </w:r>
      <w:r w:rsidRPr="00BF6FDD">
        <w:rPr>
          <w:rFonts w:eastAsia="MS Minchofalt"/>
          <w:i/>
          <w:iCs/>
        </w:rPr>
        <w:t>na vyākhyātam |</w:t>
      </w:r>
    </w:p>
    <w:p w:rsidR="00D4276A" w:rsidRDefault="00D4276A">
      <w:pPr>
        <w:rPr>
          <w:rFonts w:eastAsia="MS Minchofalt"/>
          <w:b/>
          <w:bCs/>
          <w:lang w:val="pl-PL"/>
        </w:rPr>
      </w:pPr>
    </w:p>
    <w:p w:rsidR="00D4276A" w:rsidRDefault="00D4276A" w:rsidP="00170F78">
      <w:pPr>
        <w:rPr>
          <w:rFonts w:eastAsia="MS Minchofalt"/>
          <w:b/>
          <w:bCs/>
          <w:lang w:val="pl-PL"/>
        </w:rPr>
      </w:pPr>
      <w:r>
        <w:rPr>
          <w:rFonts w:eastAsia="MS Minchofalt"/>
          <w:b/>
          <w:bCs/>
          <w:lang w:val="pl-PL"/>
        </w:rPr>
        <w:t xml:space="preserve">viśvanāthaḥ : </w:t>
      </w:r>
      <w:r>
        <w:rPr>
          <w:rFonts w:eastAsia="MS Minchofalt"/>
          <w:bCs/>
        </w:rPr>
        <w:t>upacitaḥ pravṛddhaḥ | uṣṇo’tyuṣṇaḥ ||9||</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11.3.10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pātāla-talam ārabhya saṅkarṣaṇa-mukhānalaḥ |</w:t>
      </w:r>
    </w:p>
    <w:p w:rsidR="00D4276A" w:rsidRDefault="00D4276A">
      <w:pPr>
        <w:pStyle w:val="Versequote"/>
        <w:rPr>
          <w:rFonts w:eastAsia="MS Minchofalt"/>
        </w:rPr>
      </w:pPr>
      <w:r>
        <w:rPr>
          <w:rFonts w:eastAsia="MS Minchofalt"/>
        </w:rPr>
        <w:t>dahann ūrdhva-śikho viṣvag vardhate vāyuneritaḥ ||</w:t>
      </w:r>
    </w:p>
    <w:p w:rsidR="00D4276A" w:rsidRDefault="00D4276A">
      <w:pPr>
        <w:jc w:val="center"/>
        <w:rPr>
          <w:rFonts w:eastAsia="MS Minchofalt"/>
          <w:b/>
          <w:bCs/>
        </w:rPr>
      </w:pPr>
    </w:p>
    <w:p w:rsidR="00D4276A" w:rsidRDefault="00D4276A">
      <w:pPr>
        <w:rPr>
          <w:rFonts w:eastAsia="MS Minchofalt"/>
          <w:bCs/>
        </w:rPr>
      </w:pPr>
      <w:r>
        <w:rPr>
          <w:rFonts w:eastAsia="MS Minchofalt"/>
          <w:b/>
          <w:bCs/>
        </w:rPr>
        <w:t>śrīdharaḥ :</w:t>
      </w:r>
      <w:r>
        <w:rPr>
          <w:rFonts w:eastAsia="MS Minchofalt"/>
          <w:bCs/>
        </w:rPr>
        <w:t xml:space="preserve"> ūrdhva-śikha ūrdhva-jvālaḥ | viṣvak-paritaḥ ||10||</w:t>
      </w:r>
    </w:p>
    <w:p w:rsidR="00D4276A" w:rsidRDefault="00D4276A">
      <w:pPr>
        <w:rPr>
          <w:rFonts w:eastAsia="MS Minchofalt"/>
          <w:b/>
          <w:bCs/>
        </w:rPr>
      </w:pPr>
    </w:p>
    <w:p w:rsidR="00D4276A" w:rsidRDefault="00D4276A" w:rsidP="00170F78">
      <w:pPr>
        <w:rPr>
          <w:rFonts w:eastAsia="MS Minchofalt"/>
          <w:b/>
          <w:bCs/>
          <w:lang w:val="pl-PL"/>
        </w:rPr>
      </w:pPr>
      <w:r>
        <w:rPr>
          <w:rFonts w:eastAsia="MS Minchofalt"/>
          <w:b/>
          <w:bCs/>
          <w:lang w:val="pl-PL"/>
        </w:rPr>
        <w:t xml:space="preserve">krama-sandarbhaḥ, viśvanāthaḥ : </w:t>
      </w:r>
      <w:r>
        <w:rPr>
          <w:rFonts w:eastAsia="MS Minchofalt"/>
          <w:bCs/>
          <w:i/>
          <w:iCs/>
          <w:cs/>
          <w:lang w:val="sa-IN" w:bidi="sa-IN"/>
        </w:rPr>
        <w:t>na vyākhyātam |</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11.3.11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saṁvartako megha-gaṇo varṣati sma śataṁ samāḥ |</w:t>
      </w:r>
    </w:p>
    <w:p w:rsidR="00D4276A" w:rsidRDefault="00D4276A">
      <w:pPr>
        <w:pStyle w:val="Versequote"/>
        <w:rPr>
          <w:rFonts w:eastAsia="MS Minchofalt"/>
        </w:rPr>
      </w:pPr>
      <w:r>
        <w:rPr>
          <w:rFonts w:eastAsia="MS Minchofalt"/>
        </w:rPr>
        <w:t>dhārābhir hasti-hastābhir līyate salile virāṭ ||</w:t>
      </w:r>
    </w:p>
    <w:p w:rsidR="00D4276A" w:rsidRDefault="00D4276A">
      <w:pPr>
        <w:jc w:val="center"/>
        <w:rPr>
          <w:rFonts w:eastAsia="MS Minchofalt"/>
          <w:b/>
          <w:bCs/>
        </w:rPr>
      </w:pPr>
    </w:p>
    <w:p w:rsidR="00D4276A" w:rsidRDefault="00D4276A">
      <w:pPr>
        <w:rPr>
          <w:rFonts w:eastAsia="MS Minchofalt"/>
          <w:bCs/>
        </w:rPr>
      </w:pPr>
      <w:r>
        <w:rPr>
          <w:rFonts w:eastAsia="MS Minchofalt"/>
          <w:b/>
          <w:bCs/>
        </w:rPr>
        <w:t>śrīdharaḥ :</w:t>
      </w:r>
      <w:r>
        <w:rPr>
          <w:rFonts w:eastAsia="MS Minchofalt"/>
          <w:bCs/>
        </w:rPr>
        <w:t xml:space="preserve"> sāṁvartakaḥ pralaya-kartā | dhārābhir na tu bindubhiḥ | hasti-hastābhis tat-pramāṇābhiḥ ||11||</w:t>
      </w:r>
    </w:p>
    <w:p w:rsidR="00D4276A" w:rsidRDefault="00D4276A">
      <w:pPr>
        <w:rPr>
          <w:rFonts w:eastAsia="MS Minchofalt"/>
          <w:b/>
          <w:bCs/>
        </w:rPr>
      </w:pPr>
    </w:p>
    <w:p w:rsidR="00D4276A" w:rsidRDefault="00D4276A">
      <w:pPr>
        <w:rPr>
          <w:rFonts w:eastAsia="MS Minchofalt"/>
          <w:bCs/>
        </w:rPr>
      </w:pPr>
      <w:r>
        <w:rPr>
          <w:rFonts w:eastAsia="MS Minchofalt"/>
          <w:b/>
          <w:bCs/>
        </w:rPr>
        <w:t xml:space="preserve">krama-sandarbhaḥ : </w:t>
      </w:r>
      <w:r>
        <w:rPr>
          <w:rFonts w:eastAsia="MS Minchofalt"/>
          <w:bCs/>
        </w:rPr>
        <w:t>saṁvartas tad-agni-dhūmābhyāṁ sūryākṛṣṭā-rasena ca jātaḥ ||11||</w:t>
      </w:r>
    </w:p>
    <w:p w:rsidR="00D4276A" w:rsidRDefault="00D4276A">
      <w:pPr>
        <w:rPr>
          <w:rFonts w:eastAsia="MS Minchofalt"/>
          <w:b/>
          <w:bCs/>
        </w:rPr>
      </w:pPr>
    </w:p>
    <w:p w:rsidR="00D4276A" w:rsidRPr="00170F78" w:rsidRDefault="00D4276A">
      <w:pPr>
        <w:rPr>
          <w:rFonts w:eastAsia="MS Minchofalt"/>
          <w:lang w:val="pl-PL"/>
        </w:rPr>
      </w:pPr>
      <w:r>
        <w:rPr>
          <w:rFonts w:eastAsia="MS Minchofalt"/>
          <w:b/>
          <w:bCs/>
          <w:lang w:val="pl-PL"/>
        </w:rPr>
        <w:t>viśvanāthaḥ :</w:t>
      </w:r>
      <w:r>
        <w:rPr>
          <w:rFonts w:eastAsia="MS Minchofalt"/>
          <w:lang w:val="pl-PL"/>
        </w:rPr>
        <w:t xml:space="preserve"> saṁvartakaḥ pralaya-kartā | hasti-śuṇḍa-pramāṇābhiḥ ||11||</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11.3.12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tato virājam utsṛjya vairājaḥ puruṣo nṛpa |</w:t>
      </w:r>
    </w:p>
    <w:p w:rsidR="00D4276A" w:rsidRDefault="00D4276A">
      <w:pPr>
        <w:pStyle w:val="Versequote"/>
        <w:rPr>
          <w:rFonts w:eastAsia="MS Minchofalt"/>
        </w:rPr>
      </w:pPr>
      <w:r>
        <w:rPr>
          <w:rFonts w:eastAsia="MS Minchofalt"/>
        </w:rPr>
        <w:t>avyaktaṁ viśate sūkṣmaṁ nirindhana ivānalaḥ ||</w:t>
      </w:r>
    </w:p>
    <w:p w:rsidR="00D4276A" w:rsidRDefault="00D4276A" w:rsidP="00170F78">
      <w:pPr>
        <w:rPr>
          <w:rFonts w:eastAsia="MS Minchofalt"/>
        </w:rPr>
      </w:pPr>
    </w:p>
    <w:p w:rsidR="00D4276A" w:rsidRDefault="00D4276A" w:rsidP="00170F78">
      <w:pPr>
        <w:rPr>
          <w:rFonts w:eastAsia="MS Minchofalt"/>
        </w:rPr>
      </w:pPr>
      <w:r>
        <w:rPr>
          <w:rFonts w:eastAsia="MS Minchofalt"/>
          <w:b/>
          <w:bCs/>
        </w:rPr>
        <w:t xml:space="preserve">madhvaḥ : </w:t>
      </w:r>
      <w:r>
        <w:rPr>
          <w:rFonts w:eastAsia="MS Minchofalt"/>
        </w:rPr>
        <w:t>avyaktaṁ viśatīty uktvā tasya vistaro vāyunā hṛta-gandhety ādi |</w:t>
      </w:r>
    </w:p>
    <w:p w:rsidR="00D4276A" w:rsidRDefault="00D4276A" w:rsidP="00170F78">
      <w:pPr>
        <w:rPr>
          <w:rFonts w:eastAsia="MS Minchofalt"/>
        </w:rPr>
      </w:pPr>
    </w:p>
    <w:p w:rsidR="00D4276A" w:rsidRPr="00170F78" w:rsidRDefault="00D4276A" w:rsidP="00170F78">
      <w:pPr>
        <w:pStyle w:val="Cita"/>
        <w:rPr>
          <w:rFonts w:eastAsia="MS Minchofalt"/>
          <w:color w:val="0000FF"/>
        </w:rPr>
      </w:pPr>
      <w:r w:rsidRPr="00170F78">
        <w:rPr>
          <w:rFonts w:eastAsia="MS Minchofalt"/>
          <w:color w:val="0000FF"/>
        </w:rPr>
        <w:t>saṅkṣepa-vistarābhyāṁ tu kathayanti manīṣiṇaḥ |</w:t>
      </w:r>
    </w:p>
    <w:p w:rsidR="00D4276A" w:rsidRDefault="00D4276A" w:rsidP="00170F78">
      <w:pPr>
        <w:pStyle w:val="Cita"/>
        <w:rPr>
          <w:rFonts w:eastAsia="MS Minchofalt"/>
        </w:rPr>
      </w:pPr>
      <w:r w:rsidRPr="00170F78">
        <w:rPr>
          <w:rFonts w:eastAsia="MS Minchofalt"/>
          <w:color w:val="0000FF"/>
        </w:rPr>
        <w:t xml:space="preserve">bahu-vāra-smṛtes tasya phala-bāhulya-kāraṇāt || </w:t>
      </w:r>
      <w:r>
        <w:rPr>
          <w:rFonts w:eastAsia="MS Minchofalt"/>
        </w:rPr>
        <w:t>iti śabda-nirṇaye ||12||</w:t>
      </w:r>
    </w:p>
    <w:p w:rsidR="00D4276A" w:rsidRPr="00170F78" w:rsidRDefault="00D4276A" w:rsidP="00170F78">
      <w:pPr>
        <w:pStyle w:val="Cita"/>
        <w:rPr>
          <w:rFonts w:eastAsia="MS Minchofalt"/>
        </w:rPr>
      </w:pPr>
    </w:p>
    <w:p w:rsidR="00D4276A" w:rsidRDefault="00D4276A">
      <w:pPr>
        <w:rPr>
          <w:rFonts w:eastAsia="MS Minchofalt"/>
          <w:bCs/>
        </w:rPr>
      </w:pPr>
      <w:r>
        <w:rPr>
          <w:rFonts w:eastAsia="MS Minchofalt"/>
          <w:b/>
          <w:bCs/>
        </w:rPr>
        <w:t>śrīdharaḥ :</w:t>
      </w:r>
      <w:r>
        <w:rPr>
          <w:rFonts w:eastAsia="MS Minchofalt"/>
          <w:bCs/>
        </w:rPr>
        <w:t xml:space="preserve"> tata upādhi-layād vairājaḥ puruṣo’vyaktaṁ kāraṇaṁ praviśati | nanu </w:t>
      </w:r>
    </w:p>
    <w:p w:rsidR="00D4276A" w:rsidRDefault="00D4276A">
      <w:pPr>
        <w:rPr>
          <w:rFonts w:eastAsia="MS Minchofalt"/>
          <w:bCs/>
        </w:rPr>
      </w:pPr>
    </w:p>
    <w:p w:rsidR="00D4276A" w:rsidRDefault="00D4276A">
      <w:pPr>
        <w:pStyle w:val="Cita"/>
        <w:rPr>
          <w:rFonts w:eastAsia="MS Minchofalt"/>
          <w:color w:val="0000FF"/>
          <w:lang w:val="fr-CA"/>
        </w:rPr>
      </w:pPr>
      <w:r>
        <w:rPr>
          <w:rFonts w:eastAsia="MS Minchofalt"/>
          <w:color w:val="0000FF"/>
          <w:lang w:val="fr-CA"/>
        </w:rPr>
        <w:t>brahmaṇā saha te sarve samprāpte pratisañcare |</w:t>
      </w:r>
    </w:p>
    <w:p w:rsidR="00D4276A" w:rsidRDefault="00D4276A">
      <w:pPr>
        <w:pStyle w:val="Cita"/>
        <w:rPr>
          <w:rFonts w:eastAsia="MS Minchofalt"/>
          <w:lang w:val="fr-CA"/>
        </w:rPr>
      </w:pPr>
      <w:r>
        <w:rPr>
          <w:rFonts w:eastAsia="MS Minchofalt"/>
          <w:color w:val="0000FF"/>
          <w:lang w:val="fr-CA"/>
        </w:rPr>
        <w:t xml:space="preserve">parasyānte kṛtātmānaḥ praviśanti paraṁ padam || </w:t>
      </w:r>
      <w:r>
        <w:rPr>
          <w:rFonts w:eastAsia="MS Minchofalt"/>
          <w:lang w:val="fr-CA"/>
        </w:rPr>
        <w:t>iti smṛter,</w:t>
      </w:r>
    </w:p>
    <w:p w:rsidR="00D4276A" w:rsidRDefault="00D4276A">
      <w:pPr>
        <w:rPr>
          <w:rFonts w:eastAsia="MS Minchofalt"/>
          <w:lang w:val="fr-CA"/>
        </w:rPr>
      </w:pPr>
    </w:p>
    <w:p w:rsidR="00D4276A" w:rsidRDefault="00D4276A">
      <w:pPr>
        <w:rPr>
          <w:rFonts w:eastAsia="MS Minchofalt"/>
          <w:lang w:val="fr-CA"/>
        </w:rPr>
      </w:pPr>
      <w:r>
        <w:rPr>
          <w:rFonts w:eastAsia="MS Minchofalt"/>
          <w:lang w:val="fr-CA"/>
        </w:rPr>
        <w:t xml:space="preserve">yāvad adhikāram avasthitir adhikāriṇām iti nyāyāc ca vairājaśabdābhidheyasya ca brahmaṇaḥ parama-bhāgavatatvān mokṣa eva saṅgacchate nānyeṣām iva kāraṇa-mātra-praveśaḥ, satyam | aśvamedhādinā svarga-lokaṁ gatānām apy abhaktānām āvṛtti-śravaṇād abhaktatve ca brahmaṇo’pi prakṛtau layaḥ punar utpattiś ceti mokṣa-daurlabhya-sūcanāyaivam ity avirodhaḥ | yad vā, kenāpi pramāṇena na vyajyata ity avyaktaṁ brahmaiva tat-praveśena ca mokṣa evokta iti draṣṭavyam ||12|| </w:t>
      </w:r>
    </w:p>
    <w:p w:rsidR="00D4276A" w:rsidRDefault="00D4276A">
      <w:pPr>
        <w:rPr>
          <w:rFonts w:eastAsia="MS Minchofalt"/>
          <w:b/>
          <w:bCs/>
          <w:lang w:val="fr-CA"/>
        </w:rPr>
      </w:pPr>
    </w:p>
    <w:p w:rsidR="00D4276A" w:rsidRDefault="00D4276A">
      <w:pPr>
        <w:rPr>
          <w:rFonts w:eastAsia="MS Minchofalt"/>
          <w:b/>
          <w:bCs/>
        </w:rPr>
      </w:pPr>
      <w:r>
        <w:rPr>
          <w:rFonts w:eastAsia="MS Minchofalt"/>
          <w:b/>
          <w:bCs/>
        </w:rPr>
        <w:t xml:space="preserve">krama-sandarbhaḥ : </w:t>
      </w:r>
      <w:r>
        <w:t>tata iti pūrvaṁ tu vyaṣṭi-jīvānām api vairāja eva layo jñeyaḥ | vairājo’tra samaṣṭi-jīvaḥ ||12||</w:t>
      </w:r>
    </w:p>
    <w:p w:rsidR="00D4276A" w:rsidRDefault="00D4276A">
      <w:pPr>
        <w:rPr>
          <w:rFonts w:eastAsia="MS Minchofalt"/>
          <w:b/>
          <w:bCs/>
        </w:rPr>
      </w:pPr>
    </w:p>
    <w:p w:rsidR="00D4276A" w:rsidRDefault="00D4276A" w:rsidP="00170F78">
      <w:pPr>
        <w:rPr>
          <w:rFonts w:eastAsia="MS Minchofalt"/>
          <w:bCs/>
        </w:rPr>
      </w:pPr>
      <w:r>
        <w:rPr>
          <w:rFonts w:eastAsia="MS Minchofalt"/>
          <w:b/>
          <w:bCs/>
          <w:lang w:val="pl-PL"/>
        </w:rPr>
        <w:t xml:space="preserve">viśvanāthaḥ : </w:t>
      </w:r>
      <w:r>
        <w:rPr>
          <w:rFonts w:eastAsia="MS Minchofalt"/>
          <w:bCs/>
        </w:rPr>
        <w:t xml:space="preserve">tataś copādhi-layād vairājaḥ samaṣṭi-jīvo brahmā, vyaṣṭi-jīvānāṁ tu vairāja eva pūrvaṁ layo jñeyaḥ | avyaktaṁ prakṛtim | atra brahmaṇo’pi karmi-jñāni-bhaktatvena traividhyāt kasyacit punar āvṛttiḥ, kasyacin muktiḥ, kasyacit premavat-pārṣadatva-prāptiś ceti draṣṭavyam | </w:t>
      </w:r>
      <w:r>
        <w:rPr>
          <w:rFonts w:eastAsia="MS Minchofalt"/>
          <w:color w:val="0000FF"/>
        </w:rPr>
        <w:t xml:space="preserve">ā-brahma-bhuvanā lokāḥ punar āvartino’rjuna </w:t>
      </w:r>
      <w:r>
        <w:rPr>
          <w:rFonts w:eastAsia="MS Minchofalt"/>
        </w:rPr>
        <w:t xml:space="preserve">[gītā 8.10] iti viparyayaś ca bhavati | brahmatva-sthāvaratvayor iti | </w:t>
      </w:r>
    </w:p>
    <w:p w:rsidR="00D4276A" w:rsidRDefault="00D4276A" w:rsidP="00170F78">
      <w:pPr>
        <w:rPr>
          <w:rFonts w:eastAsia="MS Minchofalt"/>
          <w:bCs/>
        </w:rPr>
      </w:pPr>
    </w:p>
    <w:p w:rsidR="00D4276A" w:rsidRDefault="00D4276A" w:rsidP="00170F78">
      <w:pPr>
        <w:pStyle w:val="Cita"/>
        <w:rPr>
          <w:rFonts w:eastAsia="MS Minchofalt"/>
          <w:color w:val="0000FF"/>
          <w:lang w:val="fr-CA"/>
        </w:rPr>
      </w:pPr>
      <w:r>
        <w:rPr>
          <w:rFonts w:eastAsia="MS Minchofalt"/>
          <w:color w:val="0000FF"/>
          <w:lang w:val="fr-CA"/>
        </w:rPr>
        <w:t>brahmaṇā saha te sarve samprāpte pratisañcare |</w:t>
      </w:r>
    </w:p>
    <w:p w:rsidR="00D4276A" w:rsidRDefault="00D4276A" w:rsidP="00170F78">
      <w:pPr>
        <w:pStyle w:val="Cita"/>
        <w:rPr>
          <w:rFonts w:eastAsia="MS Minchofalt"/>
          <w:lang w:val="fr-CA"/>
        </w:rPr>
      </w:pPr>
      <w:r w:rsidRPr="00170F78">
        <w:rPr>
          <w:rFonts w:eastAsia="MS Minchofalt"/>
          <w:color w:val="0000FF"/>
          <w:lang w:val="fr-CA"/>
        </w:rPr>
        <w:t xml:space="preserve">parasyānte kṛtātmānaḥ praviśanti paraṁ padam || </w:t>
      </w:r>
      <w:r>
        <w:rPr>
          <w:rFonts w:eastAsia="MS Minchofalt"/>
          <w:lang w:val="fr-CA"/>
        </w:rPr>
        <w:t xml:space="preserve">ity ādi vacanebhyaḥ ||12|| </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11.3.13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vāyunā hṛta-gandhā bhūḥ salilatvāya kalpate |</w:t>
      </w:r>
    </w:p>
    <w:p w:rsidR="00D4276A" w:rsidRDefault="00D4276A">
      <w:pPr>
        <w:pStyle w:val="Versequote"/>
        <w:rPr>
          <w:rFonts w:eastAsia="MS Minchofalt"/>
        </w:rPr>
      </w:pPr>
      <w:r>
        <w:rPr>
          <w:rFonts w:eastAsia="MS Minchofalt"/>
        </w:rPr>
        <w:t>salilaṁ tad-dhṛta-rasaṁ jyotiṣṭvāyopakalpate ||</w:t>
      </w:r>
    </w:p>
    <w:p w:rsidR="00D4276A" w:rsidRDefault="00D4276A">
      <w:pPr>
        <w:jc w:val="center"/>
        <w:rPr>
          <w:rFonts w:eastAsia="MS Minchofalt"/>
          <w:b/>
          <w:bCs/>
        </w:rPr>
      </w:pPr>
    </w:p>
    <w:p w:rsidR="00D4276A" w:rsidRDefault="00D4276A" w:rsidP="000C4E14">
      <w:pPr>
        <w:rPr>
          <w:rFonts w:eastAsia="MS Minchofalt"/>
          <w:b/>
          <w:bCs/>
        </w:rPr>
      </w:pPr>
      <w:r>
        <w:rPr>
          <w:rFonts w:eastAsia="MS Minchofalt"/>
          <w:b/>
          <w:bCs/>
        </w:rPr>
        <w:t xml:space="preserve">śrīdharaḥ : </w:t>
      </w:r>
      <w:r>
        <w:t>evaṁ virājo layam uktvā tat-kāraṇaṇāṁ mahad-ādi-pṛthivy-antānāṁ prātilomyena layam āha—vāyuneti | vāyor hi gandha-rasa-hāritvaṁ prasiddham | sāṁvartakena vāyunā hṛta-gandhaḥ, ata eva gandhasya vyavartakasya gatatvāt salilatvāya kalpate, salile līyate ity arthaḥ | tad dhṛta-rasaṁ tena vāyunaiva hṛto raso yasya tat ||13||</w:t>
      </w:r>
    </w:p>
    <w:p w:rsidR="00D4276A" w:rsidRDefault="00D4276A">
      <w:pPr>
        <w:rPr>
          <w:rFonts w:eastAsia="MS Minchofalt"/>
          <w:b/>
          <w:bCs/>
        </w:rPr>
      </w:pPr>
    </w:p>
    <w:p w:rsidR="00D4276A" w:rsidRDefault="00D4276A">
      <w:pPr>
        <w:rPr>
          <w:rFonts w:eastAsia="MS Minchofalt"/>
          <w:b/>
          <w:bCs/>
        </w:rPr>
      </w:pPr>
      <w:r>
        <w:rPr>
          <w:rFonts w:eastAsia="MS Minchofalt"/>
          <w:b/>
          <w:bCs/>
        </w:rPr>
        <w:t xml:space="preserve">krama-sandarbhaḥ : </w:t>
      </w:r>
      <w:r>
        <w:t>vāyunā tad-bahir-āvaraṇa-rūpeṇa hṛta-gandheti kāṭhinyasya tu sparśa-viśeṣa-rūpatvād vāyu-guṇatvena | sa ca tatraiva praviśatīti bhāvaḥ ||13||</w:t>
      </w:r>
    </w:p>
    <w:p w:rsidR="00D4276A" w:rsidRDefault="00D4276A">
      <w:pPr>
        <w:rPr>
          <w:rFonts w:eastAsia="MS Minchofalt"/>
          <w:b/>
          <w:bCs/>
        </w:rPr>
      </w:pPr>
    </w:p>
    <w:p w:rsidR="00D4276A" w:rsidRDefault="00D4276A" w:rsidP="000C4E14">
      <w:pPr>
        <w:rPr>
          <w:rFonts w:eastAsia="MS Minchofalt"/>
          <w:b/>
          <w:bCs/>
        </w:rPr>
      </w:pPr>
      <w:r>
        <w:rPr>
          <w:rFonts w:eastAsia="MS Minchofalt"/>
          <w:b/>
          <w:bCs/>
          <w:lang w:val="pl-PL"/>
        </w:rPr>
        <w:t>viśvanāthaḥ :</w:t>
      </w:r>
      <w:r>
        <w:rPr>
          <w:rFonts w:eastAsia="MS Minchofalt"/>
          <w:lang w:val="pl-PL"/>
        </w:rPr>
        <w:t xml:space="preserve"> </w:t>
      </w:r>
      <w:r>
        <w:t>evaṁ kāryasya samaṣṭi-virājo layam uktvā, tat-kāraṇaṇāṁ mahad-ādi-pṛthivy-antānāṁ tattvānāṁ prātilomyena layam āha—vāyuneti | vāyor hi gandha-rasa-hāritvaṁ prasiddham | sāṁvartakena vāyunā hṛta-gandhaḥ, bhūḥ pṛthivī salilatvāya kalpate, salile līyate ity arthaḥ | tad-dhṛta-rasas tena vāyunaiva hṛto raso yasya tat salilaṁ sarvam eva ||13||</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11.3.14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hṛta-rūpaṁ tu tamasā vāyau jyotiḥ pralīyate |</w:t>
      </w:r>
    </w:p>
    <w:p w:rsidR="00D4276A" w:rsidRDefault="00D4276A">
      <w:pPr>
        <w:pStyle w:val="Versequote"/>
        <w:rPr>
          <w:rFonts w:eastAsia="MS Minchofalt"/>
        </w:rPr>
      </w:pPr>
      <w:r>
        <w:rPr>
          <w:rFonts w:eastAsia="MS Minchofalt"/>
        </w:rPr>
        <w:t>hṛta-sparśo’vakāśena vāyur nabhasi līyate |</w:t>
      </w:r>
    </w:p>
    <w:p w:rsidR="00D4276A" w:rsidRDefault="00D4276A" w:rsidP="000C4E14">
      <w:pPr>
        <w:pStyle w:val="Versequote"/>
        <w:rPr>
          <w:rFonts w:eastAsia="MS Minchofalt"/>
        </w:rPr>
      </w:pPr>
      <w:r>
        <w:rPr>
          <w:rFonts w:eastAsia="MS Minchofalt"/>
        </w:rPr>
        <w:t>kālātmanā hṛta-guṇaṁ nabha ātmani līyate ||</w:t>
      </w:r>
    </w:p>
    <w:p w:rsidR="00D4276A" w:rsidRDefault="00D4276A">
      <w:pPr>
        <w:jc w:val="center"/>
        <w:rPr>
          <w:rFonts w:eastAsia="MS Minchofalt"/>
          <w:b/>
          <w:bCs/>
        </w:rPr>
      </w:pPr>
    </w:p>
    <w:p w:rsidR="00D4276A" w:rsidRPr="000C4E14" w:rsidRDefault="00D4276A" w:rsidP="000C4E14">
      <w:pPr>
        <w:rPr>
          <w:rFonts w:eastAsia="MS Minchofalt"/>
        </w:rPr>
      </w:pPr>
      <w:r>
        <w:rPr>
          <w:rFonts w:eastAsia="MS Minchofalt"/>
          <w:b/>
          <w:bCs/>
        </w:rPr>
        <w:t>madhvaḥ :</w:t>
      </w:r>
      <w:r>
        <w:rPr>
          <w:rFonts w:eastAsia="MS Minchofalt"/>
        </w:rPr>
        <w:t xml:space="preserve"> nata ātmani līyata ity uktvendriyāṇīty ādy api vistārāya | ātmani buddhau ||14||</w:t>
      </w:r>
    </w:p>
    <w:p w:rsidR="00D4276A" w:rsidRDefault="00D4276A" w:rsidP="000C4E14">
      <w:pPr>
        <w:rPr>
          <w:rFonts w:eastAsia="MS Minchofalt"/>
          <w:b/>
          <w:bCs/>
        </w:rPr>
      </w:pPr>
    </w:p>
    <w:p w:rsidR="00D4276A" w:rsidRDefault="00D4276A" w:rsidP="000C4E14">
      <w:pPr>
        <w:rPr>
          <w:rFonts w:eastAsia="MS Minchofalt"/>
          <w:b/>
          <w:bCs/>
        </w:rPr>
      </w:pPr>
      <w:r>
        <w:rPr>
          <w:rFonts w:eastAsia="MS Minchofalt"/>
          <w:b/>
          <w:bCs/>
        </w:rPr>
        <w:t xml:space="preserve">śrīdharaḥ : </w:t>
      </w:r>
      <w:r>
        <w:t>tamasaś ca rūpa-tiras-kāritvaṁ prasiddham | sāṁvartakena tamasā | avakāśenākāśena sva-kāraṇena kālātmanā, śabdasya hi kālata eva nāśaḥ prasiddhas tad rūpeṇātmanā īśvareṇa | ātmani tāmasāhaṅkāre ||14||</w:t>
      </w:r>
    </w:p>
    <w:p w:rsidR="00D4276A" w:rsidRDefault="00D4276A">
      <w:pPr>
        <w:rPr>
          <w:rFonts w:eastAsia="MS Minchofalt"/>
          <w:b/>
          <w:bCs/>
        </w:rPr>
      </w:pPr>
    </w:p>
    <w:p w:rsidR="00D4276A" w:rsidRDefault="00D4276A">
      <w:pPr>
        <w:rPr>
          <w:rFonts w:eastAsia="MS Minchofalt"/>
          <w:b/>
          <w:bCs/>
        </w:rPr>
      </w:pPr>
      <w:r>
        <w:rPr>
          <w:rFonts w:eastAsia="MS Minchofalt"/>
          <w:b/>
          <w:bCs/>
        </w:rPr>
        <w:t xml:space="preserve">krama-sandarbhaḥ : </w:t>
      </w:r>
      <w:r>
        <w:t>tamaseti vāyv-āvaraṇam ārabhya prakṛty-āvaraṇa-vyāpakeneti jñeyam ||14||</w:t>
      </w:r>
    </w:p>
    <w:p w:rsidR="00D4276A" w:rsidRDefault="00D4276A">
      <w:pPr>
        <w:rPr>
          <w:rFonts w:eastAsia="MS Minchofalt"/>
          <w:b/>
          <w:bCs/>
        </w:rPr>
      </w:pPr>
    </w:p>
    <w:p w:rsidR="00D4276A" w:rsidRDefault="00D4276A" w:rsidP="000C4E14">
      <w:pPr>
        <w:rPr>
          <w:rFonts w:eastAsia="MS Minchofalt"/>
          <w:b/>
          <w:bCs/>
          <w:lang w:val="pl-PL"/>
        </w:rPr>
      </w:pPr>
      <w:r>
        <w:rPr>
          <w:rFonts w:eastAsia="MS Minchofalt"/>
          <w:b/>
          <w:bCs/>
          <w:lang w:val="pl-PL"/>
        </w:rPr>
        <w:t xml:space="preserve">viśvanāthaḥ : </w:t>
      </w:r>
      <w:r>
        <w:rPr>
          <w:rFonts w:eastAsia="MS Minchofalt"/>
          <w:lang w:val="pl-PL"/>
        </w:rPr>
        <w:t>tamasā saṁvartakena hṛta-rūpam iti tamaso rūpa-tiraskāritvaṁ prasiddham eveti bhāvaḥ | avakāśena ākāśena sva-kāraṇena | kālātmanā kāla-svarūpeṇeti śabdasya kālata eva nāśaḥ prasiddhaḥ | ātmani tāmasāhaṅkāre ||14||</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11.3.15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indriyāṇi mano buddhiḥ saha vaikārikair nṛpa |</w:t>
      </w:r>
    </w:p>
    <w:p w:rsidR="00D4276A" w:rsidRDefault="00D4276A">
      <w:pPr>
        <w:pStyle w:val="Versequote"/>
        <w:rPr>
          <w:rFonts w:eastAsia="MS Minchofalt"/>
        </w:rPr>
      </w:pPr>
      <w:r>
        <w:rPr>
          <w:rFonts w:eastAsia="MS Minchofalt"/>
        </w:rPr>
        <w:t>praviśanti hy ahaṅkāraṁ sva-guṇair aham ātmani ||</w:t>
      </w:r>
    </w:p>
    <w:p w:rsidR="00D4276A" w:rsidRDefault="00D4276A">
      <w:pPr>
        <w:jc w:val="center"/>
        <w:rPr>
          <w:rFonts w:eastAsia="MS Minchofalt"/>
          <w:b/>
          <w:bCs/>
        </w:rPr>
      </w:pPr>
    </w:p>
    <w:p w:rsidR="00D4276A" w:rsidRDefault="00D4276A">
      <w:pPr>
        <w:rPr>
          <w:rFonts w:eastAsia="MS Minchofalt"/>
          <w:b/>
          <w:bCs/>
        </w:rPr>
      </w:pPr>
      <w:r>
        <w:rPr>
          <w:rFonts w:eastAsia="MS Minchofalt"/>
          <w:b/>
          <w:bCs/>
        </w:rPr>
        <w:t xml:space="preserve">śrīdharaḥ : </w:t>
      </w:r>
      <w:r>
        <w:t>indriyāṇi buddhiś ca rājasāhaṅkāram | mano vaikārikair devaiḥ saha sāttvikāhaṅkāram | evaṁ tri-vidhaiḥ sva-guṇaiḥ sva-kāryaiḥ sahito’ham ahaṅkāra ātmani mahati sa ca prakṛtāv iti draṣṭavyam ||15||</w:t>
      </w:r>
    </w:p>
    <w:p w:rsidR="00D4276A" w:rsidRDefault="00D4276A">
      <w:pPr>
        <w:rPr>
          <w:rFonts w:eastAsia="MS Minchofalt"/>
          <w:b/>
          <w:bCs/>
        </w:rPr>
      </w:pPr>
    </w:p>
    <w:p w:rsidR="00D4276A" w:rsidRPr="000C4E14" w:rsidRDefault="00D4276A">
      <w:pPr>
        <w:rPr>
          <w:rFonts w:eastAsia="MS Minchofalt"/>
        </w:rPr>
      </w:pPr>
      <w:r>
        <w:rPr>
          <w:rFonts w:eastAsia="MS Minchofalt"/>
          <w:b/>
          <w:bCs/>
        </w:rPr>
        <w:t>krama-sandarbhaḥ :</w:t>
      </w:r>
      <w:r>
        <w:rPr>
          <w:rFonts w:eastAsia="MS Minchofalt"/>
        </w:rPr>
        <w:t xml:space="preserve"> </w:t>
      </w:r>
      <w:r w:rsidRPr="000C4E14">
        <w:rPr>
          <w:rFonts w:eastAsia="MS Minchofalt"/>
          <w:i/>
          <w:iCs/>
        </w:rPr>
        <w:t>na vyākhyātam |</w:t>
      </w:r>
    </w:p>
    <w:p w:rsidR="00D4276A" w:rsidRDefault="00D4276A">
      <w:pPr>
        <w:rPr>
          <w:rFonts w:eastAsia="MS Minchofalt"/>
          <w:b/>
          <w:bCs/>
        </w:rPr>
      </w:pPr>
    </w:p>
    <w:p w:rsidR="00D4276A" w:rsidRPr="000C4E14" w:rsidRDefault="00D4276A">
      <w:pPr>
        <w:rPr>
          <w:rFonts w:eastAsia="MS Minchofalt"/>
          <w:lang w:val="pl-PL"/>
        </w:rPr>
      </w:pPr>
      <w:r>
        <w:rPr>
          <w:rFonts w:eastAsia="MS Minchofalt"/>
          <w:b/>
          <w:bCs/>
          <w:lang w:val="pl-PL"/>
        </w:rPr>
        <w:t>viśvanāthaḥ :</w:t>
      </w:r>
      <w:r>
        <w:rPr>
          <w:rFonts w:eastAsia="MS Minchofalt"/>
          <w:lang w:val="pl-PL"/>
        </w:rPr>
        <w:t xml:space="preserve"> indriyāṇi </w:t>
      </w:r>
      <w:r>
        <w:t>buddhiś ca rājasāhaṅkāram | mano vaikārikair devaiḥ saha sāttvikāhaṅkāram | evaṁ tri-vidhaiḥ sva-guṇaiḥ sva-kāryaiḥ sahito’ham ahaṅkāra ātmani mahati, sa ca mahān prakṛtāv iti draṣṭavyam ||15||</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11.3.16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eṣā māyā bhagavataḥ sarga-sthity-anta-kāriṇī |</w:t>
      </w:r>
    </w:p>
    <w:p w:rsidR="00D4276A" w:rsidRDefault="00D4276A">
      <w:pPr>
        <w:pStyle w:val="Versequote"/>
        <w:rPr>
          <w:rFonts w:eastAsia="MS Minchofalt"/>
        </w:rPr>
      </w:pPr>
      <w:r>
        <w:rPr>
          <w:rFonts w:eastAsia="MS Minchofalt"/>
        </w:rPr>
        <w:t>tri-varṇā varṇitāsmābhiḥ kiṁ bhūyaḥ śrotum icchasi ||</w:t>
      </w:r>
    </w:p>
    <w:p w:rsidR="00D4276A" w:rsidRDefault="00D4276A">
      <w:pPr>
        <w:jc w:val="center"/>
        <w:rPr>
          <w:rFonts w:eastAsia="MS Minchofalt"/>
          <w:b/>
          <w:bCs/>
        </w:rPr>
      </w:pPr>
    </w:p>
    <w:p w:rsidR="00D4276A" w:rsidRDefault="00D4276A" w:rsidP="000C4E14">
      <w:pPr>
        <w:rPr>
          <w:rFonts w:eastAsia="MS Minchofalt"/>
          <w:b/>
          <w:bCs/>
        </w:rPr>
      </w:pPr>
      <w:r>
        <w:rPr>
          <w:rFonts w:eastAsia="MS Minchofalt"/>
          <w:b/>
          <w:bCs/>
        </w:rPr>
        <w:t xml:space="preserve">śrīdharaḥ : </w:t>
      </w:r>
      <w:r>
        <w:t>tri-varṇā tri-guṇā | māyā-śravaṇa-bhītaṁ rājānaṁ tan nivṛtty-upāya-śravaṇe svayaṁ chandayati, kiṁ bhūya iti ||16||</w:t>
      </w:r>
    </w:p>
    <w:p w:rsidR="00D4276A" w:rsidRDefault="00D4276A">
      <w:pPr>
        <w:rPr>
          <w:rFonts w:eastAsia="MS Minchofalt"/>
          <w:b/>
          <w:bCs/>
        </w:rPr>
      </w:pPr>
    </w:p>
    <w:p w:rsidR="00D4276A" w:rsidRDefault="00D4276A">
      <w:pPr>
        <w:rPr>
          <w:rFonts w:eastAsia="MS Minchofalt"/>
          <w:b/>
          <w:bCs/>
        </w:rPr>
      </w:pPr>
      <w:r>
        <w:rPr>
          <w:rFonts w:eastAsia="MS Minchofalt"/>
          <w:b/>
          <w:bCs/>
        </w:rPr>
        <w:t xml:space="preserve">krama-sandarbhaḥ : </w:t>
      </w:r>
      <w:r>
        <w:t>eṣā īdṛśa-kārya-rūpety arthaḥ ||16||</w:t>
      </w:r>
    </w:p>
    <w:p w:rsidR="00D4276A" w:rsidRDefault="00D4276A">
      <w:pPr>
        <w:rPr>
          <w:rFonts w:eastAsia="MS Minchofalt"/>
          <w:b/>
          <w:bCs/>
        </w:rPr>
      </w:pPr>
    </w:p>
    <w:p w:rsidR="00D4276A" w:rsidRDefault="00D4276A" w:rsidP="000C4E14">
      <w:pPr>
        <w:rPr>
          <w:rFonts w:eastAsia="MS Minchofalt"/>
          <w:b/>
          <w:bCs/>
        </w:rPr>
      </w:pPr>
      <w:r>
        <w:rPr>
          <w:rFonts w:eastAsia="MS Minchofalt"/>
          <w:b/>
          <w:bCs/>
          <w:lang w:val="pl-PL"/>
        </w:rPr>
        <w:t xml:space="preserve">viśvanāthaḥ : </w:t>
      </w:r>
      <w:r>
        <w:t xml:space="preserve">tri-varṇā tri-guṇā māyā pradhāna-rūpā varṇitā lakṣitā | avidyā-rūpāyās tu tasyā lakṣaṇaṁ, </w:t>
      </w:r>
      <w:r>
        <w:rPr>
          <w:color w:val="0000FF"/>
        </w:rPr>
        <w:t xml:space="preserve">ṛte’rthaṁ </w:t>
      </w:r>
      <w:r>
        <w:t>[bhā.pu. 2.9.33] ity anena dvitīya-skandhe proktam ||16||</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11.3.17 ||</w:t>
      </w:r>
    </w:p>
    <w:p w:rsidR="00D4276A" w:rsidRDefault="00D4276A">
      <w:pPr>
        <w:jc w:val="center"/>
        <w:rPr>
          <w:rFonts w:eastAsia="MS Minchofalt"/>
          <w:b/>
          <w:bCs/>
        </w:rPr>
      </w:pPr>
    </w:p>
    <w:p w:rsidR="00D4276A" w:rsidRDefault="00D4276A">
      <w:pPr>
        <w:jc w:val="center"/>
        <w:rPr>
          <w:rFonts w:eastAsia="MS Minchofalt"/>
          <w:b/>
          <w:bCs/>
        </w:rPr>
      </w:pPr>
      <w:r>
        <w:rPr>
          <w:rFonts w:eastAsia="MS Minchofalt"/>
          <w:b/>
          <w:bCs/>
        </w:rPr>
        <w:t>śrī-rājovāca—</w:t>
      </w:r>
    </w:p>
    <w:p w:rsidR="00D4276A" w:rsidRDefault="00D4276A">
      <w:pPr>
        <w:pStyle w:val="Versequote"/>
        <w:rPr>
          <w:rFonts w:eastAsia="MS Minchofalt"/>
        </w:rPr>
      </w:pPr>
      <w:r>
        <w:rPr>
          <w:rFonts w:eastAsia="MS Minchofalt"/>
        </w:rPr>
        <w:t>yathaitām aiśvarīṁ māyāṁ dustarām akṛtātmabhiḥ |</w:t>
      </w:r>
    </w:p>
    <w:p w:rsidR="00D4276A" w:rsidRDefault="00D4276A">
      <w:pPr>
        <w:pStyle w:val="Versequote"/>
        <w:rPr>
          <w:rFonts w:eastAsia="MS Minchofalt"/>
        </w:rPr>
      </w:pPr>
      <w:r>
        <w:rPr>
          <w:rFonts w:eastAsia="MS Minchofalt"/>
        </w:rPr>
        <w:t>taranty añjaḥ sthūla-dhiyo maharṣa idam ucyatām ||</w:t>
      </w:r>
    </w:p>
    <w:p w:rsidR="00D4276A" w:rsidRDefault="00D4276A">
      <w:pPr>
        <w:rPr>
          <w:rFonts w:eastAsia="MS Minchofalt"/>
        </w:rPr>
      </w:pPr>
    </w:p>
    <w:p w:rsidR="00D4276A" w:rsidRDefault="00D4276A">
      <w:pPr>
        <w:rPr>
          <w:rFonts w:eastAsia="MS Minchofalt"/>
          <w:bCs/>
          <w:color w:val="0000FF"/>
        </w:rPr>
      </w:pPr>
      <w:r>
        <w:rPr>
          <w:rFonts w:eastAsia="MS Minchofalt"/>
          <w:b/>
          <w:bCs/>
        </w:rPr>
        <w:t>madhvaḥ :</w:t>
      </w:r>
      <w:r>
        <w:rPr>
          <w:rFonts w:eastAsia="MS Minchofalt"/>
          <w:bCs/>
        </w:rPr>
        <w:t xml:space="preserve"> </w:t>
      </w:r>
      <w:r>
        <w:rPr>
          <w:rFonts w:eastAsia="MS Minchofalt"/>
          <w:bCs/>
          <w:color w:val="0000FF"/>
        </w:rPr>
        <w:t>trivarṇāvaraṇād uktā triguṇānāṁ harer matiḥ |</w:t>
      </w:r>
    </w:p>
    <w:p w:rsidR="00D4276A" w:rsidRDefault="00D4276A">
      <w:pPr>
        <w:pStyle w:val="Cita"/>
        <w:rPr>
          <w:rFonts w:eastAsia="MS Minchofalt"/>
          <w:color w:val="0000FF"/>
        </w:rPr>
      </w:pPr>
      <w:r>
        <w:rPr>
          <w:rFonts w:eastAsia="MS Minchofalt"/>
          <w:color w:val="0000FF"/>
        </w:rPr>
        <w:t>guṇātmakatvāt prakṛtis trivarṇeti prakīrtyate ||</w:t>
      </w:r>
    </w:p>
    <w:p w:rsidR="00D4276A" w:rsidRDefault="00D4276A">
      <w:pPr>
        <w:pStyle w:val="Cita"/>
        <w:rPr>
          <w:rFonts w:eastAsia="MS Minchofalt"/>
          <w:color w:val="0000FF"/>
          <w:lang w:val="fr-CA"/>
        </w:rPr>
      </w:pPr>
      <w:r>
        <w:rPr>
          <w:rFonts w:eastAsia="MS Minchofalt"/>
          <w:color w:val="0000FF"/>
          <w:lang w:val="fr-CA"/>
        </w:rPr>
        <w:t>tatra tu prakṛtis tāryā tārikā tu harer matiḥ |</w:t>
      </w:r>
    </w:p>
    <w:p w:rsidR="00D4276A" w:rsidRDefault="00D4276A">
      <w:pPr>
        <w:pStyle w:val="Cita"/>
        <w:rPr>
          <w:rFonts w:eastAsia="MS Minchofalt"/>
          <w:lang w:val="fr-CA"/>
        </w:rPr>
      </w:pPr>
      <w:r>
        <w:rPr>
          <w:rFonts w:eastAsia="MS Minchofalt"/>
          <w:color w:val="0000FF"/>
          <w:lang w:val="fr-CA"/>
        </w:rPr>
        <w:t xml:space="preserve">ubhayaṁ viṣṇu-māyoktaṁ jñātavyam ubhayas tathā || </w:t>
      </w:r>
      <w:r>
        <w:rPr>
          <w:rFonts w:eastAsia="MS Minchofalt"/>
          <w:lang w:val="fr-CA"/>
        </w:rPr>
        <w:t>iti ca ||17||</w:t>
      </w:r>
    </w:p>
    <w:p w:rsidR="00D4276A" w:rsidRDefault="00D4276A">
      <w:pPr>
        <w:pStyle w:val="Cita"/>
        <w:rPr>
          <w:rFonts w:eastAsia="MS Minchofalt"/>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evam anukampitas tan-nivṛtty-upāyam eva pṛcchati—yathaitām iti | yadyapi </w:t>
      </w:r>
      <w:r>
        <w:rPr>
          <w:rFonts w:eastAsia="MS Minchofalt"/>
          <w:bCs/>
          <w:color w:val="0000FF"/>
          <w:lang w:val="fr-CA"/>
        </w:rPr>
        <w:t xml:space="preserve">tan-māyayāto budha ābhajet tam </w:t>
      </w:r>
      <w:r>
        <w:rPr>
          <w:rFonts w:eastAsia="MS Minchofalt"/>
          <w:bCs/>
          <w:lang w:val="fr-CA"/>
        </w:rPr>
        <w:t>[bhā.pu. 10.2.37] iti bhaktis tat-tārakatvenoktaiva tathāpi kiṁ bhaktir evānyo’pi vā tatropāyo’stīti jñātuṁ punaḥ praśnaḥ | akṛtātmabhir avaśīkṛtāntaḥ-karaṇaiḥ | sthūla-dhiyaḥ sthūle śarīre ahaṁ-dhīr yeṣāṁ te ||17||</w:t>
      </w:r>
    </w:p>
    <w:p w:rsidR="00D4276A" w:rsidRDefault="00D4276A">
      <w:pPr>
        <w:rPr>
          <w:rFonts w:eastAsia="MS Minchofalt"/>
          <w:b/>
          <w:bCs/>
          <w:lang w:val="fr-CA"/>
        </w:rPr>
      </w:pPr>
    </w:p>
    <w:p w:rsidR="00D4276A" w:rsidRDefault="00D4276A">
      <w:pPr>
        <w:rPr>
          <w:rFonts w:eastAsia="MS Minchofalt"/>
          <w:b/>
          <w:bCs/>
        </w:rPr>
      </w:pPr>
      <w:r>
        <w:rPr>
          <w:rFonts w:eastAsia="MS Minchofalt"/>
          <w:b/>
          <w:bCs/>
        </w:rPr>
        <w:t xml:space="preserve">krama-sandarbhaḥ : </w:t>
      </w:r>
      <w:r>
        <w:t>vayaṁ tāvat śṛṇvan subhadrāṇīty ādinā tad upāyaṁ jñātavanta eva sthūla-dhiyaḥ sthūle karmaṇy aśvamedhādāv eva dhīḥ pratītir yeṣāṁ te yathā añjas tarantīty arthaḥ ||17||</w:t>
      </w:r>
    </w:p>
    <w:p w:rsidR="00D4276A" w:rsidRDefault="00D4276A">
      <w:pPr>
        <w:rPr>
          <w:rFonts w:eastAsia="MS Minchofalt"/>
          <w:b/>
          <w:bCs/>
        </w:rPr>
      </w:pPr>
    </w:p>
    <w:p w:rsidR="00D4276A" w:rsidRDefault="00D4276A">
      <w:pPr>
        <w:rPr>
          <w:rFonts w:eastAsia="MS Minchofalt"/>
          <w:bCs/>
        </w:rPr>
      </w:pPr>
      <w:r>
        <w:rPr>
          <w:rFonts w:eastAsia="MS Minchofalt"/>
          <w:b/>
          <w:bCs/>
        </w:rPr>
        <w:t>viśvanāthaḥ :</w:t>
      </w:r>
      <w:r>
        <w:rPr>
          <w:rFonts w:eastAsia="MS Minchofalt"/>
          <w:bCs/>
        </w:rPr>
        <w:t xml:space="preserve"> yadyapi </w:t>
      </w:r>
      <w:r>
        <w:rPr>
          <w:rFonts w:eastAsia="MS Minchofalt"/>
          <w:bCs/>
          <w:color w:val="0000FF"/>
        </w:rPr>
        <w:t xml:space="preserve">tan-māyayāto budha ābhajet tam </w:t>
      </w:r>
      <w:r>
        <w:rPr>
          <w:rFonts w:eastAsia="MS Minchofalt"/>
          <w:bCs/>
        </w:rPr>
        <w:t xml:space="preserve">[bhā.pu. 10.2.37] ity ukter bhaktyaiva māyāṁ tarantīti rājñā niścitam eva, tad api tatratyān vidvan-māninaḥ karmiṇo dṛṣṭvā pṛcchati—yatheti | akṛtātmabhir iti </w:t>
      </w:r>
      <w:r>
        <w:rPr>
          <w:rFonts w:eastAsia="MS Minchofalt"/>
          <w:bCs/>
          <w:color w:val="0000FF"/>
        </w:rPr>
        <w:t xml:space="preserve">yuga-paryantāptayoḥ kṛtam </w:t>
      </w:r>
      <w:r>
        <w:rPr>
          <w:rFonts w:eastAsia="MS Minchofalt"/>
          <w:bCs/>
        </w:rPr>
        <w:t xml:space="preserve">iti, </w:t>
      </w:r>
      <w:r>
        <w:rPr>
          <w:rFonts w:eastAsia="MS Minchofalt"/>
          <w:bCs/>
          <w:color w:val="0000FF"/>
        </w:rPr>
        <w:t>paryāptiḥ paripūrṇatā</w:t>
      </w:r>
      <w:r>
        <w:rPr>
          <w:rFonts w:eastAsia="MS Minchofalt"/>
          <w:bCs/>
        </w:rPr>
        <w:t xml:space="preserve"> ity amarokter apūrṇatvaṁ mandatvam ato manda-dhītir dustarām api sthūla-dhiyaḥ karmi-prabhṛtayo’ñjaḥ sukhenaiva yathā taranti idam ucyatām iti | śunaḥ puccham ālambya dustaram ai samudraṁ sukhena yathā taranti, tad ucyatām iti kaścit kam api yathā pṛcchati tathaiva tatratyān karmiṇaḥ prati sakaṭākṣa-bhaṅgīkaḥ praśno’yaṁ rājño jñeyaḥ ||17||</w:t>
      </w:r>
    </w:p>
    <w:p w:rsidR="00D4276A" w:rsidRDefault="00D4276A">
      <w:pPr>
        <w:rPr>
          <w:rFonts w:eastAsia="MS Minchofalt"/>
          <w:b/>
          <w:bCs/>
        </w:rPr>
      </w:pPr>
    </w:p>
    <w:p w:rsidR="00D4276A" w:rsidRDefault="00D4276A">
      <w:pPr>
        <w:jc w:val="center"/>
        <w:rPr>
          <w:rFonts w:eastAsia="MS Minchofalt"/>
          <w:b/>
          <w:bCs/>
          <w:lang w:val="pl-PL"/>
        </w:rPr>
      </w:pPr>
      <w:r>
        <w:rPr>
          <w:rFonts w:eastAsia="MS Minchofalt"/>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11.3.18 ||</w:t>
      </w:r>
    </w:p>
    <w:p w:rsidR="00D4276A" w:rsidRDefault="00D4276A">
      <w:pPr>
        <w:jc w:val="center"/>
        <w:rPr>
          <w:rFonts w:eastAsia="MS Minchofalt"/>
          <w:b/>
          <w:bCs/>
        </w:rPr>
      </w:pPr>
    </w:p>
    <w:p w:rsidR="00D4276A" w:rsidRDefault="00D4276A">
      <w:pPr>
        <w:jc w:val="center"/>
        <w:rPr>
          <w:rFonts w:eastAsia="MS Minchofalt"/>
          <w:b/>
          <w:bCs/>
          <w:lang w:val="fr-CA"/>
        </w:rPr>
      </w:pPr>
      <w:r>
        <w:rPr>
          <w:rFonts w:eastAsia="MS Minchofalt"/>
          <w:b/>
          <w:bCs/>
          <w:lang w:val="fr-CA"/>
        </w:rPr>
        <w:t>śrī-prabuddha uvāca—</w:t>
      </w:r>
    </w:p>
    <w:p w:rsidR="00D4276A" w:rsidRDefault="00D4276A">
      <w:pPr>
        <w:pStyle w:val="Versequote"/>
        <w:rPr>
          <w:rFonts w:eastAsia="MS Minchofalt"/>
        </w:rPr>
      </w:pPr>
      <w:r>
        <w:rPr>
          <w:rFonts w:eastAsia="MS Minchofalt"/>
        </w:rPr>
        <w:t>karmāṇy ārabhamāṇānāṁ duḥkha-hatyai sukhāya ca |</w:t>
      </w:r>
    </w:p>
    <w:p w:rsidR="00D4276A" w:rsidRDefault="00D4276A">
      <w:pPr>
        <w:pStyle w:val="Versequote"/>
        <w:rPr>
          <w:rFonts w:eastAsia="MS Minchofalt"/>
        </w:rPr>
      </w:pPr>
      <w:r>
        <w:rPr>
          <w:rFonts w:eastAsia="MS Minchofalt"/>
        </w:rPr>
        <w:t>paśyet pāka-viparyāsaṁ mithunī-cāriṇāṁ nṛṇām ||</w:t>
      </w:r>
    </w:p>
    <w:p w:rsidR="00D4276A" w:rsidRDefault="00D4276A">
      <w:pPr>
        <w:rPr>
          <w:rFonts w:eastAsia="MS Minchofalt"/>
          <w:lang w:val="fr-CA"/>
        </w:rPr>
      </w:pPr>
    </w:p>
    <w:p w:rsidR="00D4276A" w:rsidRDefault="00D4276A">
      <w:pPr>
        <w:rPr>
          <w:rFonts w:eastAsia="MS Minchofalt"/>
          <w:bCs/>
          <w:color w:val="0000FF"/>
          <w:lang w:val="fr-CA"/>
        </w:rPr>
      </w:pPr>
      <w:r>
        <w:rPr>
          <w:rFonts w:eastAsia="MS Minchofalt"/>
          <w:b/>
          <w:bCs/>
          <w:lang w:val="fr-CA"/>
        </w:rPr>
        <w:t xml:space="preserve">madhvaḥ : </w:t>
      </w:r>
      <w:r>
        <w:rPr>
          <w:rFonts w:eastAsia="MS Minchofalt"/>
          <w:bCs/>
          <w:color w:val="0000FF"/>
          <w:lang w:val="fr-CA"/>
        </w:rPr>
        <w:t>bahūnāṁ saha nirdeśa ekayābhidhayaiva tu |</w:t>
      </w:r>
    </w:p>
    <w:p w:rsidR="00D4276A" w:rsidRDefault="00D4276A">
      <w:pPr>
        <w:pStyle w:val="Cita"/>
        <w:rPr>
          <w:rFonts w:eastAsia="MS Minchofalt"/>
          <w:color w:val="0000FF"/>
          <w:lang w:val="fr-CA"/>
        </w:rPr>
      </w:pPr>
      <w:r>
        <w:rPr>
          <w:rFonts w:eastAsia="MS Minchofalt"/>
          <w:color w:val="0000FF"/>
          <w:lang w:val="fr-CA"/>
        </w:rPr>
        <w:t>tayaivābhidhayā teṣāṁ parāmṛśyaivkam ucyate |</w:t>
      </w:r>
    </w:p>
    <w:p w:rsidR="00D4276A" w:rsidRDefault="00D4276A">
      <w:pPr>
        <w:pStyle w:val="Cita"/>
        <w:rPr>
          <w:rFonts w:eastAsia="MS Minchofalt"/>
          <w:lang w:val="fr-CA"/>
        </w:rPr>
      </w:pPr>
      <w:r>
        <w:rPr>
          <w:rFonts w:eastAsia="MS Minchofalt"/>
          <w:color w:val="0000FF"/>
          <w:lang w:val="fr-CA"/>
        </w:rPr>
        <w:t>tām etām āstarīṁ rītiṁ viduḥ śabda-vido janāḥ ||</w:t>
      </w:r>
      <w:r>
        <w:rPr>
          <w:rFonts w:eastAsia="MS Minchofalt"/>
          <w:lang w:val="fr-CA"/>
        </w:rPr>
        <w:t xml:space="preserve"> iti ca ||18||</w:t>
      </w:r>
    </w:p>
    <w:p w:rsidR="00D4276A" w:rsidRDefault="00D4276A">
      <w:pPr>
        <w:pStyle w:val="Cita"/>
        <w:rPr>
          <w:rFonts w:eastAsia="MS Minchofalt"/>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bhakti-vyatirekeṇa nāsty anya upāya ity abhipretya bhaktim eva sasādhanāṁ nirūpayati | tatra prathamāṁ vairāgya-dvārā gurūpasattim āha caturbhiḥ—karmāṇīti | duḥkha-hatyai duḥkha-pratīkārāya | pāka-viparyāsaṁ phala-vaiparītyam | mithunī-cāriṇāṁ mithunībhūya pravartamānānām ||18||</w:t>
      </w:r>
    </w:p>
    <w:p w:rsidR="00D4276A" w:rsidRDefault="00D4276A">
      <w:pPr>
        <w:rPr>
          <w:rFonts w:eastAsia="MS Minchofalt"/>
          <w:b/>
          <w:bCs/>
          <w:lang w:val="fr-CA"/>
        </w:rPr>
      </w:pPr>
    </w:p>
    <w:p w:rsidR="00D4276A" w:rsidRPr="000C4E14" w:rsidRDefault="00D4276A" w:rsidP="000C4E14">
      <w:r>
        <w:rPr>
          <w:rFonts w:eastAsia="MS Minchofalt"/>
          <w:b/>
          <w:bCs/>
          <w:lang w:val="fr-CA"/>
        </w:rPr>
        <w:t xml:space="preserve">krama-sandarbhaḥ : </w:t>
      </w:r>
      <w:r>
        <w:t>atha prathamatas teṣāṁ tatra karmaṇy anādaraṁ janayati—karmāṇīti tribhiḥ | atra dṛṣṭānto dvābhyāṁ, dārṣṭāntikam ekeneti ||18-20||</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viśvanāthaḥ :</w:t>
      </w:r>
      <w:r>
        <w:rPr>
          <w:rFonts w:eastAsia="MS Minchofalt"/>
          <w:bCs/>
          <w:lang w:val="fr-CA"/>
        </w:rPr>
        <w:t xml:space="preserve"> karmiṇo naiva māyāṁ tarantīti sākṣād eva vivekena paśyed ity āha—karmāṇīti tribhiḥ | pāka-viparyāsaṁ phala-viparyayam ||18||</w:t>
      </w:r>
    </w:p>
    <w:p w:rsidR="00D4276A" w:rsidRDefault="00D4276A">
      <w:pPr>
        <w:rPr>
          <w:rFonts w:eastAsia="MS Minchofalt"/>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11.3.19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nityārti-dena vittena durlabhenātma-mṛtyunā |</w:t>
      </w:r>
    </w:p>
    <w:p w:rsidR="00D4276A" w:rsidRDefault="00D4276A">
      <w:pPr>
        <w:pStyle w:val="Versequote"/>
        <w:rPr>
          <w:rFonts w:eastAsia="MS Minchofalt"/>
        </w:rPr>
      </w:pPr>
      <w:r>
        <w:rPr>
          <w:rFonts w:eastAsia="MS Minchofalt"/>
        </w:rPr>
        <w:t>gṛhāpatyāpta-paśubhiḥ kā prītiḥ sādhitaiś calaiḥ ||</w:t>
      </w:r>
    </w:p>
    <w:p w:rsidR="00D4276A" w:rsidRDefault="00D4276A">
      <w:pPr>
        <w:rPr>
          <w:rFonts w:eastAsia="MS Minchofalt"/>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karmbabhiḥ sādhitā api vittādayo na sukha-hetava iti ca paśyed ity āha—nityārtideneti | ātmanaḥ svasya mṛtyu-rūpeṇa | calair anityair apāyibhiś ca ||19||</w:t>
      </w:r>
    </w:p>
    <w:p w:rsidR="00D4276A" w:rsidRDefault="00D4276A">
      <w:pPr>
        <w:rPr>
          <w:rFonts w:eastAsia="MS Minchofalt"/>
          <w:b/>
          <w:bCs/>
          <w:lang w:val="fr-CA"/>
        </w:rPr>
      </w:pPr>
    </w:p>
    <w:p w:rsidR="00D4276A" w:rsidRPr="00C51FF3" w:rsidRDefault="00D4276A">
      <w:pPr>
        <w:rPr>
          <w:rFonts w:eastAsia="MS Minchofalt"/>
          <w:lang w:val="fr-CA"/>
        </w:rPr>
      </w:pPr>
      <w:r>
        <w:rPr>
          <w:rFonts w:eastAsia="MS Minchofalt"/>
          <w:b/>
          <w:bCs/>
          <w:lang w:val="fr-CA"/>
        </w:rPr>
        <w:t>krama-sandarbhaḥ :</w:t>
      </w:r>
      <w:r>
        <w:rPr>
          <w:rFonts w:eastAsia="MS Minchofalt"/>
          <w:lang w:val="fr-CA"/>
        </w:rPr>
        <w:t xml:space="preserve"> </w:t>
      </w:r>
      <w:r w:rsidRPr="00C51FF3">
        <w:rPr>
          <w:rFonts w:eastAsia="MS Minchofalt"/>
          <w:i/>
          <w:iCs/>
          <w:lang w:val="fr-CA"/>
        </w:rPr>
        <w:t>na vyākhyātam |</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viśvanāthaḥ :</w:t>
      </w:r>
      <w:r>
        <w:rPr>
          <w:rFonts w:eastAsia="MS Minchofalt"/>
          <w:bCs/>
          <w:lang w:val="fr-CA"/>
        </w:rPr>
        <w:t xml:space="preserve"> vittena kā prītir na kāpīty arthaḥ, tathaiva tena vittenāpi sādhitair gṛhādibhiś ca kā prītir yataś calaiḥ ||19||</w:t>
      </w:r>
    </w:p>
    <w:p w:rsidR="00D4276A" w:rsidRDefault="00D4276A">
      <w:pPr>
        <w:rPr>
          <w:rFonts w:eastAsia="MS Minchofalt"/>
          <w:b/>
          <w:bCs/>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11.3.20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evaṁ lokaṁ paraṁ vidyān naśvaraṁ karma-nirmitam |</w:t>
      </w:r>
    </w:p>
    <w:p w:rsidR="00D4276A" w:rsidRDefault="00D4276A">
      <w:pPr>
        <w:pStyle w:val="Versequote"/>
        <w:rPr>
          <w:rFonts w:eastAsia="MS Minchofalt"/>
        </w:rPr>
      </w:pPr>
      <w:r>
        <w:rPr>
          <w:rFonts w:eastAsia="MS Minchofalt"/>
        </w:rPr>
        <w:t>sa-tulyātiśaya-dhvaṁsaṁ yathā maṇḍala-vartinām ||</w:t>
      </w:r>
    </w:p>
    <w:p w:rsidR="00D4276A" w:rsidRDefault="00D4276A">
      <w:pPr>
        <w:jc w:val="center"/>
        <w:rPr>
          <w:rFonts w:eastAsia="MS Minchofalt"/>
          <w:b/>
          <w:bCs/>
          <w:lang w:val="fr-CA"/>
        </w:rPr>
      </w:pPr>
    </w:p>
    <w:p w:rsidR="00D4276A" w:rsidRDefault="00D4276A">
      <w:pPr>
        <w:rPr>
          <w:rFonts w:eastAsia="MS Minchofalt"/>
          <w:bCs/>
          <w:lang w:val="fr-CA"/>
        </w:rPr>
      </w:pPr>
      <w:r>
        <w:rPr>
          <w:rFonts w:eastAsia="MS Minchofalt"/>
          <w:b/>
          <w:bCs/>
          <w:lang w:val="fr-CA"/>
        </w:rPr>
        <w:t xml:space="preserve">madhvaḥ : </w:t>
      </w:r>
      <w:r>
        <w:rPr>
          <w:rFonts w:eastAsia="MS Minchofalt"/>
          <w:bCs/>
          <w:lang w:val="fr-CA"/>
        </w:rPr>
        <w:t>maṇḍala-vartinaḥ yuddha-raṅgasthāḥ |</w:t>
      </w:r>
    </w:p>
    <w:p w:rsidR="00D4276A" w:rsidRDefault="00D4276A">
      <w:pPr>
        <w:pStyle w:val="Cita"/>
        <w:rPr>
          <w:rFonts w:eastAsia="MS Minchofalt"/>
          <w:bCs/>
          <w:color w:val="0000FF"/>
          <w:lang w:val="fr-CA"/>
        </w:rPr>
      </w:pPr>
      <w:r>
        <w:rPr>
          <w:rFonts w:eastAsia="MS Minchofalt"/>
          <w:bCs/>
          <w:color w:val="0000FF"/>
          <w:lang w:val="fr-CA"/>
        </w:rPr>
        <w:t>devāḥ sajāyā mucyante mānuṣā ubhayātmakāḥ |</w:t>
      </w:r>
    </w:p>
    <w:p w:rsidR="00D4276A" w:rsidRDefault="00D4276A">
      <w:pPr>
        <w:pStyle w:val="Cita"/>
        <w:rPr>
          <w:rFonts w:eastAsia="MS Minchofalt"/>
          <w:bCs/>
          <w:color w:val="0000FF"/>
          <w:lang w:val="fr-CA"/>
        </w:rPr>
      </w:pPr>
      <w:r>
        <w:rPr>
          <w:rFonts w:eastAsia="MS Minchofalt"/>
          <w:bCs/>
          <w:color w:val="0000FF"/>
          <w:lang w:val="fr-CA"/>
        </w:rPr>
        <w:t>vijāyā eva yogeśās teṣāṁ yā yaiva yogyatā |</w:t>
      </w:r>
    </w:p>
    <w:p w:rsidR="00D4276A" w:rsidRDefault="00D4276A">
      <w:pPr>
        <w:pStyle w:val="Cita"/>
        <w:rPr>
          <w:rFonts w:eastAsia="MS Minchofalt"/>
          <w:bCs/>
          <w:lang w:val="fr-CA"/>
        </w:rPr>
      </w:pPr>
      <w:r>
        <w:rPr>
          <w:rFonts w:eastAsia="MS Minchofalt"/>
          <w:bCs/>
          <w:color w:val="0000FF"/>
          <w:lang w:val="fr-CA"/>
        </w:rPr>
        <w:t>tathā tathaiva mucyante nānyathā tu kathañcana ||</w:t>
      </w:r>
      <w:r>
        <w:rPr>
          <w:rFonts w:eastAsia="MS Minchofalt"/>
          <w:bCs/>
          <w:lang w:val="fr-CA"/>
        </w:rPr>
        <w:t xml:space="preserve"> iti </w:t>
      </w:r>
      <w:r>
        <w:rPr>
          <w:rFonts w:eastAsia="MS Minchofalt"/>
          <w:bCs/>
          <w:color w:val="FF0000"/>
          <w:lang w:val="fr-CA"/>
        </w:rPr>
        <w:t xml:space="preserve">sandṛśye </w:t>
      </w:r>
      <w:r>
        <w:rPr>
          <w:rFonts w:eastAsia="MS Minchofalt"/>
          <w:bCs/>
          <w:lang w:val="fr-CA"/>
        </w:rPr>
        <w:t>||20||</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evaṁ lokaṁ param iti | karma-nirmitatvān naśvaram | tathā ca śrutiḥ—</w:t>
      </w:r>
      <w:r>
        <w:rPr>
          <w:rFonts w:eastAsia="MS Minchofalt"/>
          <w:bCs/>
          <w:color w:val="0000FF"/>
          <w:lang w:val="fr-CA"/>
        </w:rPr>
        <w:t>tad yatheha karma-cito lokaḥ kṣīyate evam evāmutra puṇya-cito lokaḥ kṣīyate</w:t>
      </w:r>
      <w:r>
        <w:rPr>
          <w:rFonts w:eastAsia="MS Minchofalt"/>
          <w:bCs/>
          <w:lang w:val="fr-CA"/>
        </w:rPr>
        <w:t xml:space="preserve"> iti | kiṁ ca, vartamāna-samaye’pi duḥkha-yuktaṁ paśyed ity āha—satulyātiśaya-dhvaṁsaṁ saha tulyenātiśayena dhvaṁsena ca vartamānam | atastulye spardhātiśaye’sūyādhvaṁsālocane bhayādikaṁ cāparihāryam ity arthaḥ | yathākhaṇḍa-maṇḍala-patīnāṁ mithaḥ spardhādi tadvat ||20||</w:t>
      </w:r>
    </w:p>
    <w:p w:rsidR="00D4276A" w:rsidRDefault="00D4276A">
      <w:pPr>
        <w:rPr>
          <w:rFonts w:eastAsia="MS Minchofalt"/>
          <w:b/>
          <w:bCs/>
          <w:lang w:val="fr-CA"/>
        </w:rPr>
      </w:pPr>
    </w:p>
    <w:p w:rsidR="00D4276A" w:rsidRPr="00C51FF3" w:rsidRDefault="00D4276A">
      <w:pPr>
        <w:rPr>
          <w:rFonts w:eastAsia="MS Minchofalt"/>
          <w:lang w:val="fr-CA"/>
        </w:rPr>
      </w:pPr>
      <w:r>
        <w:rPr>
          <w:rFonts w:eastAsia="MS Minchofalt"/>
          <w:b/>
          <w:bCs/>
          <w:lang w:val="fr-CA"/>
        </w:rPr>
        <w:t>krama-sandarbhaḥ :</w:t>
      </w:r>
      <w:r>
        <w:rPr>
          <w:rFonts w:eastAsia="MS Minchofalt"/>
          <w:lang w:val="fr-CA"/>
        </w:rPr>
        <w:t xml:space="preserve"> </w:t>
      </w:r>
      <w:r w:rsidRPr="00C51FF3">
        <w:rPr>
          <w:rFonts w:eastAsia="MS Minchofalt"/>
          <w:i/>
          <w:iCs/>
          <w:lang w:val="fr-CA"/>
        </w:rPr>
        <w:t>na vyākhyātam |</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viśvanāthaḥ :</w:t>
      </w:r>
      <w:r>
        <w:rPr>
          <w:rFonts w:eastAsia="MS Minchofalt"/>
          <w:bCs/>
          <w:lang w:val="fr-CA"/>
        </w:rPr>
        <w:t xml:space="preserve"> evaṁ lokaṁ param iti | tathā ca śrutiḥ—</w:t>
      </w:r>
      <w:r>
        <w:rPr>
          <w:rFonts w:eastAsia="MS Minchofalt"/>
          <w:bCs/>
          <w:color w:val="0000FF"/>
          <w:lang w:val="fr-CA"/>
        </w:rPr>
        <w:t xml:space="preserve">tad yatheha karma-jito lokaḥ kṣīyate evam evāmutra puṇya-jito lokaḥ kṣīyate </w:t>
      </w:r>
      <w:r>
        <w:rPr>
          <w:rFonts w:eastAsia="MS Minchofalt"/>
          <w:bCs/>
          <w:lang w:val="fr-CA"/>
        </w:rPr>
        <w:t>iti | kiṁ ca, bhoga-samaye’pi duḥkha-yuktaṁ paśyed ity āha—satulyātiśaya-dhvaṁsaṁ tulyenātiśayena dhvaṁsena ca saha vartamānam | tatra tulye spardhe atiśaye’sūyā dhvaṁse lokaḥ yathā maṇḍaleśvarāṇāṁ mithaḥ spardhādi-duḥkham ||20||</w:t>
      </w:r>
    </w:p>
    <w:p w:rsidR="00D4276A" w:rsidRDefault="00D4276A">
      <w:pPr>
        <w:rPr>
          <w:rFonts w:eastAsia="MS Minchofalt"/>
          <w:b/>
          <w:bCs/>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11.3.21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tasmād guruṁ prapadyeta jijñāsuḥ śreya uttamam |</w:t>
      </w:r>
    </w:p>
    <w:p w:rsidR="00D4276A" w:rsidRDefault="00D4276A">
      <w:pPr>
        <w:jc w:val="center"/>
        <w:rPr>
          <w:rFonts w:eastAsia="MS Minchofalt"/>
          <w:b/>
          <w:bCs/>
          <w:sz w:val="28"/>
          <w:lang w:val="fr-CA"/>
        </w:rPr>
      </w:pPr>
      <w:r>
        <w:rPr>
          <w:rFonts w:eastAsia="MS Minchofalt"/>
          <w:b/>
          <w:bCs/>
          <w:sz w:val="28"/>
          <w:lang w:val="fr-CA"/>
        </w:rPr>
        <w:t>śābde pare ca niṣṇātaṁ brahmaṇy upaśamāśrayam ||</w:t>
      </w:r>
    </w:p>
    <w:p w:rsidR="00D4276A" w:rsidRDefault="00D4276A">
      <w:pPr>
        <w:rPr>
          <w:rFonts w:eastAsia="MS Minchofalt"/>
          <w:lang w:val="fr-CA"/>
        </w:rPr>
      </w:pPr>
    </w:p>
    <w:p w:rsidR="00D4276A" w:rsidRDefault="00D4276A">
      <w:pPr>
        <w:rPr>
          <w:rFonts w:eastAsia="MS Minchofalt"/>
          <w:bCs/>
          <w:lang w:val="fr-CA"/>
        </w:rPr>
      </w:pPr>
      <w:r>
        <w:rPr>
          <w:rFonts w:eastAsia="MS Minchofalt"/>
          <w:b/>
          <w:bCs/>
          <w:lang w:val="fr-CA"/>
        </w:rPr>
        <w:t xml:space="preserve">śrīdharaḥ : </w:t>
      </w:r>
      <w:r>
        <w:rPr>
          <w:rFonts w:eastAsia="MS Minchofalt"/>
          <w:bCs/>
          <w:lang w:val="fr-CA"/>
        </w:rPr>
        <w:t xml:space="preserve">uttamaṁ śreyo jñātum icchuḥ śābde brahmaṇi vedākhye nyāyato niṣṇātaṁ tattvajñam, anyathā saṁśaya-nirāsakatvāyogāt | </w:t>
      </w:r>
      <w:r>
        <w:rPr>
          <w:lang w:val="fr-CA"/>
        </w:rPr>
        <w:t>pare ca brahmaṇy aparokṣānubhavena niṣṇātam anyathā bodha-sañcārāyogāt | para-brahma-niṣṇātatva-dyotakam āha—upaśamāśrayam iti ||21||</w:t>
      </w:r>
    </w:p>
    <w:p w:rsidR="00D4276A" w:rsidRDefault="00D4276A">
      <w:pPr>
        <w:rPr>
          <w:rFonts w:eastAsia="MS Minchofalt"/>
          <w:bCs/>
          <w:lang w:val="fr-CA"/>
        </w:rPr>
      </w:pPr>
    </w:p>
    <w:p w:rsidR="00D4276A" w:rsidRDefault="00D4276A">
      <w:pPr>
        <w:rPr>
          <w:rFonts w:eastAsia="MS Minchofalt"/>
          <w:lang w:val="fr-CA"/>
        </w:rPr>
      </w:pPr>
      <w:r>
        <w:rPr>
          <w:rFonts w:eastAsia="MS Minchofalt"/>
          <w:b/>
          <w:lang w:val="fr-CA"/>
        </w:rPr>
        <w:t xml:space="preserve">krama-sandarbhaḥ : </w:t>
      </w:r>
      <w:r>
        <w:rPr>
          <w:rFonts w:eastAsia="MS Minchofalt"/>
          <w:lang w:val="fr-CA"/>
        </w:rPr>
        <w:t>tata evam eva kurvītety āha—tasmād ity ādinā | śābde brahmaṇi vede tātparya-vicāreṇa pare brahmaṇi bhagavad-ādi-rūpāvirbhāve tv aparokṣānubhavena, niṣṇātaṁ tathaiva tatra tatra niṣṭhāṁ [naiṣṭhika-bhakty-ākhyāṁ dhruvānusmṛtim, bhagavat-tattva-vijñāna-saṁjñakam upaśamam ity apara-paryāyam antya-pārahaṁsya-rūpāṁ śrī-bhagavad-ratim iti yāvat, 1.2.20, 1.5.27, 1.18.22, 4.24.58 ślokokta-lakṣaṇām] prāptam | yathoktaṁ śrī-purañjanopākhyādy-upasaṁhāre śrī-nāradena—</w:t>
      </w:r>
    </w:p>
    <w:p w:rsidR="00D4276A" w:rsidRDefault="00D4276A">
      <w:pPr>
        <w:rPr>
          <w:i/>
          <w:iCs/>
          <w:lang w:val="fr-CA"/>
        </w:rPr>
      </w:pPr>
    </w:p>
    <w:p w:rsidR="00D4276A" w:rsidRDefault="00D4276A">
      <w:pPr>
        <w:ind w:left="720"/>
        <w:rPr>
          <w:rFonts w:eastAsia="MS Minchofalt"/>
          <w:color w:val="0000FF"/>
          <w:lang w:val="fr-CA"/>
        </w:rPr>
      </w:pPr>
      <w:r>
        <w:rPr>
          <w:rFonts w:eastAsia="MS Minchofalt"/>
          <w:color w:val="0000FF"/>
          <w:lang w:val="fr-CA"/>
        </w:rPr>
        <w:t>sa vai priyatamaś cātmā yato na bhayam aṇv api |</w:t>
      </w:r>
    </w:p>
    <w:p w:rsidR="00D4276A" w:rsidRDefault="00D4276A">
      <w:pPr>
        <w:ind w:left="720"/>
        <w:rPr>
          <w:lang w:val="fr-CA"/>
        </w:rPr>
      </w:pPr>
      <w:r>
        <w:rPr>
          <w:rFonts w:eastAsia="MS Minchofalt"/>
          <w:color w:val="0000FF"/>
          <w:lang w:val="fr-CA"/>
        </w:rPr>
        <w:t xml:space="preserve">iti veda sa vai vidvān yo vidvān sa gurur hariḥ || </w:t>
      </w:r>
      <w:r>
        <w:rPr>
          <w:rFonts w:eastAsia="MS Minchofalt"/>
          <w:lang w:val="fr-CA"/>
        </w:rPr>
        <w:t xml:space="preserve">[bhā.pu. 4.29.51] </w:t>
      </w:r>
      <w:r>
        <w:rPr>
          <w:lang w:val="fr-CA"/>
        </w:rPr>
        <w:t>iti ||21||</w:t>
      </w:r>
    </w:p>
    <w:p w:rsidR="00D4276A" w:rsidRDefault="00D4276A">
      <w:pPr>
        <w:ind w:left="720"/>
        <w:rPr>
          <w:rFonts w:eastAsia="MS Minchofalt"/>
          <w:b/>
          <w:lang w:val="fr-CA"/>
        </w:rPr>
      </w:pPr>
    </w:p>
    <w:p w:rsidR="00D4276A" w:rsidRDefault="00D4276A">
      <w:pPr>
        <w:rPr>
          <w:rFonts w:eastAsia="MS Minchofalt"/>
          <w:bCs/>
          <w:lang w:val="fr-CA"/>
        </w:rPr>
      </w:pPr>
      <w:r>
        <w:rPr>
          <w:rFonts w:eastAsia="MS Minchofalt"/>
          <w:b/>
          <w:bCs/>
          <w:lang w:val="fr-CA"/>
        </w:rPr>
        <w:t xml:space="preserve">viśvanāthaḥ : </w:t>
      </w:r>
      <w:r>
        <w:rPr>
          <w:rFonts w:eastAsia="MS Minchofalt"/>
          <w:bCs/>
          <w:lang w:val="fr-CA"/>
        </w:rPr>
        <w:t>ataḥ pūrva-proktā bhaktir eva saṁsāra-tāriṇī saiva vivriyate śṛṇv ity āha—tasmād iti | śābde brahmaṇi vede veda-tātparya-jñāpake śāstrāntare ca niṣṇātaṁ nipuṇam | anyathā śiṣyasya saṁśaya-cchedābhāve vaimanasye ca sati kasyacit śraddhā-śaithilyam api sambhavet | pare brahmaṇi ca niṣṇātam aparokṣānubhava-samartham | anyathā tat-kṛpā samyak phalavatī na syāt | para-brahma-niṣṇātatva-dyotakam āha—upaśamāśrayaṁ krodha-lobhādy-avaśībhūtam ||21||</w:t>
      </w:r>
    </w:p>
    <w:p w:rsidR="00D4276A" w:rsidRDefault="00D4276A">
      <w:pPr>
        <w:rPr>
          <w:rFonts w:eastAsia="MS Minchofalt"/>
          <w:bCs/>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11.3.22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tatra bhāgavatān dharmān śikṣed gurv-ātma-daivataḥ |</w:t>
      </w:r>
    </w:p>
    <w:p w:rsidR="00D4276A" w:rsidRDefault="00D4276A">
      <w:pPr>
        <w:jc w:val="center"/>
        <w:rPr>
          <w:rFonts w:eastAsia="MS Minchofalt"/>
          <w:b/>
          <w:bCs/>
          <w:sz w:val="28"/>
          <w:lang w:val="fr-CA"/>
        </w:rPr>
      </w:pPr>
      <w:r>
        <w:rPr>
          <w:rFonts w:eastAsia="MS Minchofalt"/>
          <w:b/>
          <w:bCs/>
          <w:sz w:val="28"/>
          <w:lang w:val="fr-CA"/>
        </w:rPr>
        <w:t>amāyayānuvṛttyā yais tuṣyed ātmātma-do hariḥ ||</w:t>
      </w:r>
    </w:p>
    <w:p w:rsidR="00D4276A" w:rsidRDefault="00D4276A">
      <w:pPr>
        <w:rPr>
          <w:rFonts w:eastAsia="MS Minchofalt"/>
          <w:lang w:val="fr-CA"/>
        </w:rPr>
      </w:pPr>
    </w:p>
    <w:p w:rsidR="00D4276A" w:rsidRPr="00A145CC" w:rsidRDefault="00D4276A" w:rsidP="00E52D16">
      <w:pPr>
        <w:rPr>
          <w:rFonts w:eastAsia="MS Minchofalt"/>
          <w:lang w:val="fr-CA"/>
        </w:rPr>
      </w:pPr>
      <w:r>
        <w:rPr>
          <w:rFonts w:eastAsia="MS Minchofalt"/>
          <w:b/>
          <w:bCs/>
          <w:lang w:val="fr-CA"/>
        </w:rPr>
        <w:t xml:space="preserve">śrīdharaḥ : </w:t>
      </w:r>
      <w:r w:rsidRPr="00A145CC">
        <w:rPr>
          <w:rFonts w:eastAsia="MS Minchofalt"/>
          <w:i/>
          <w:iCs/>
          <w:lang w:val="fr-CA"/>
        </w:rPr>
        <w:t>na vyākhyātam |</w:t>
      </w:r>
    </w:p>
    <w:p w:rsidR="00D4276A" w:rsidRDefault="00D4276A" w:rsidP="00A145CC">
      <w:pPr>
        <w:rPr>
          <w:rFonts w:eastAsia="MS Minchofalt"/>
          <w:b/>
          <w:bCs/>
          <w:lang w:val="fr-CA"/>
        </w:rPr>
      </w:pPr>
    </w:p>
    <w:p w:rsidR="00D4276A" w:rsidRPr="00A145CC" w:rsidRDefault="00D4276A" w:rsidP="00E51157">
      <w:pPr>
        <w:rPr>
          <w:rFonts w:eastAsia="MS Minchofalt"/>
          <w:lang w:val="fr-CA"/>
        </w:rPr>
      </w:pPr>
      <w:r>
        <w:rPr>
          <w:rFonts w:eastAsia="MS Minchofalt"/>
          <w:b/>
          <w:lang w:val="fr-CA"/>
        </w:rPr>
        <w:t>krama-sandarbhaḥ :</w:t>
      </w:r>
      <w:r>
        <w:rPr>
          <w:rFonts w:eastAsia="MS Minchofalt"/>
          <w:lang w:val="fr-CA"/>
        </w:rPr>
        <w:t xml:space="preserve"> </w:t>
      </w:r>
      <w:r w:rsidRPr="00E52D16">
        <w:t>tatra bhāgavatān</w:t>
      </w:r>
      <w:r>
        <w:t xml:space="preserve"> </w:t>
      </w:r>
      <w:r w:rsidRPr="00E52D16">
        <w:t>ity</w:t>
      </w:r>
      <w:r>
        <w:t xml:space="preserve"> </w:t>
      </w:r>
      <w:r w:rsidRPr="00E52D16">
        <w:t xml:space="preserve">aṣṭakam </w:t>
      </w:r>
      <w:r>
        <w:t xml:space="preserve">| atha śravaṇa-guru-bhajana-śikṣā-gurvoḥ prāyikam ekatvam iti tathaivāha—tatreti | </w:t>
      </w:r>
      <w:r>
        <w:rPr>
          <w:color w:val="0000FF"/>
        </w:rPr>
        <w:t xml:space="preserve">tasmād guruṁ prapadyeta </w:t>
      </w:r>
      <w:r>
        <w:t>iti pūrvoktas tatra śravaṇa-gurau | gurur evātmā jīvanaṁ daivataṁ nijeṣṭa-daivatatayābhimataś ca yasya tathā-bhūtaḥ san | amāyayā nirdambhayānuvṛttyā tad-anugatyā śikṣet | yair dharmair ātmā sarva-mūla-rūpatvād asamo</w:t>
      </w:r>
      <w:r w:rsidRPr="00E52D16">
        <w:t>rdhvānanda</w:t>
      </w:r>
      <w:r>
        <w:t>-</w:t>
      </w:r>
      <w:r w:rsidRPr="00E52D16">
        <w:t>rūpaḥ</w:t>
      </w:r>
      <w:r>
        <w:t>,</w:t>
      </w:r>
      <w:r w:rsidRPr="00E52D16">
        <w:t xml:space="preserve"> </w:t>
      </w:r>
      <w:r w:rsidRPr="00C51FF3">
        <w:rPr>
          <w:color w:val="0000FF"/>
        </w:rPr>
        <w:t>ānandād dhīmāni bhūtāni jāyante</w:t>
      </w:r>
      <w:r>
        <w:t xml:space="preserve"> [tai.u. 3.6.1] </w:t>
      </w:r>
      <w:r w:rsidRPr="00E52D16">
        <w:t>iti śruteḥ</w:t>
      </w:r>
      <w:r>
        <w:t>,</w:t>
      </w:r>
      <w:r w:rsidRPr="00E52D16">
        <w:t xml:space="preserve"> tasyāpi dātā</w:t>
      </w:r>
      <w:r>
        <w:t>,</w:t>
      </w:r>
      <w:r w:rsidRPr="00E52D16">
        <w:t xml:space="preserve"> bha</w:t>
      </w:r>
      <w:r>
        <w:t>k</w:t>
      </w:r>
      <w:r w:rsidRPr="00E52D16">
        <w:t>t</w:t>
      </w:r>
      <w:r>
        <w:t>ebhya ātma-pradaḥ śrī-bali-prabhṛtibhya iva bhakta-</w:t>
      </w:r>
      <w:r w:rsidRPr="00E52D16">
        <w:t>sātkartā</w:t>
      </w:r>
      <w:r>
        <w:t xml:space="preserve"> ||22||</w:t>
      </w:r>
    </w:p>
    <w:p w:rsidR="00D4276A" w:rsidRDefault="00D4276A">
      <w:pPr>
        <w:rPr>
          <w:rFonts w:eastAsia="MS Minchofalt"/>
          <w:bCs/>
          <w:lang w:val="fr-CA"/>
        </w:rPr>
      </w:pPr>
    </w:p>
    <w:p w:rsidR="00D4276A" w:rsidRDefault="00D4276A">
      <w:pPr>
        <w:rPr>
          <w:rFonts w:eastAsia="MS Minchofalt"/>
          <w:bCs/>
          <w:lang w:val="fr-CA"/>
        </w:rPr>
      </w:pPr>
      <w:r>
        <w:rPr>
          <w:rFonts w:eastAsia="MS Minchofalt"/>
          <w:b/>
          <w:bCs/>
          <w:lang w:val="fr-CA"/>
        </w:rPr>
        <w:t>viśvanāthaḥ :</w:t>
      </w:r>
      <w:r>
        <w:rPr>
          <w:rFonts w:eastAsia="MS Minchofalt"/>
          <w:bCs/>
          <w:lang w:val="fr-CA"/>
        </w:rPr>
        <w:t xml:space="preserve"> tuṣyed ity asya dyotakam āha—ātmātmadaḥ ātmanaḥ svasya ātmānaṁ śrī-vigrahaṁ dadāti | draṣṭuṁ spraṣṭuṁ sākṣāt paricarituṁ ceti bhāvaḥ ||</w:t>
      </w:r>
    </w:p>
    <w:p w:rsidR="00D4276A" w:rsidRDefault="00D4276A">
      <w:pPr>
        <w:rPr>
          <w:rFonts w:eastAsia="MS Minchofalt"/>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11.3.23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sarvato manaso’saṅgam ādau saṅgaṁ ca sādhuṣu |</w:t>
      </w:r>
    </w:p>
    <w:p w:rsidR="00D4276A" w:rsidRDefault="00D4276A">
      <w:pPr>
        <w:jc w:val="center"/>
        <w:rPr>
          <w:rFonts w:eastAsia="MS Minchofalt"/>
          <w:b/>
          <w:bCs/>
          <w:sz w:val="28"/>
          <w:lang w:val="fr-CA"/>
        </w:rPr>
      </w:pPr>
      <w:r>
        <w:rPr>
          <w:rFonts w:eastAsia="MS Minchofalt"/>
          <w:b/>
          <w:bCs/>
          <w:sz w:val="28"/>
          <w:lang w:val="fr-CA"/>
        </w:rPr>
        <w:t>dayāṁ maitrīṁ praśrayaṁ ca bhūteṣv addhā yathocitam ||</w:t>
      </w:r>
    </w:p>
    <w:p w:rsidR="00D4276A" w:rsidRDefault="00D4276A">
      <w:pPr>
        <w:rPr>
          <w:rFonts w:eastAsia="MS Minchofalt"/>
          <w:lang w:val="fr-CA"/>
        </w:rPr>
      </w:pPr>
    </w:p>
    <w:p w:rsidR="00D4276A" w:rsidRDefault="00D4276A">
      <w:pPr>
        <w:rPr>
          <w:rFonts w:eastAsia="MS Minchofalt"/>
          <w:bCs/>
          <w:color w:val="0000FF"/>
          <w:lang w:val="fr-CA"/>
        </w:rPr>
      </w:pPr>
      <w:r>
        <w:rPr>
          <w:rFonts w:eastAsia="MS Minchofalt"/>
          <w:b/>
          <w:bCs/>
          <w:lang w:val="fr-CA"/>
        </w:rPr>
        <w:t>madhvaḥ :</w:t>
      </w:r>
      <w:r>
        <w:rPr>
          <w:rFonts w:eastAsia="MS Minchofalt"/>
          <w:bCs/>
          <w:lang w:val="fr-CA"/>
        </w:rPr>
        <w:t xml:space="preserve"> </w:t>
      </w:r>
      <w:r>
        <w:rPr>
          <w:rFonts w:eastAsia="MS Minchofalt"/>
          <w:bCs/>
          <w:color w:val="0000FF"/>
          <w:lang w:val="fr-CA"/>
        </w:rPr>
        <w:t>santas tu trividhāḥ proktā uttama-madhyamādhamāḥ |</w:t>
      </w:r>
    </w:p>
    <w:p w:rsidR="00D4276A" w:rsidRDefault="00D4276A">
      <w:pPr>
        <w:pStyle w:val="Cita"/>
        <w:rPr>
          <w:rFonts w:eastAsia="MS Minchofalt"/>
          <w:color w:val="0000FF"/>
          <w:lang w:val="fr-CA"/>
        </w:rPr>
      </w:pPr>
      <w:r>
        <w:rPr>
          <w:rFonts w:eastAsia="MS Minchofalt"/>
          <w:color w:val="0000FF"/>
          <w:lang w:val="fr-CA"/>
        </w:rPr>
        <w:t>uttamā devatās tatra ṛṣyādyā madhyamā matāh ||</w:t>
      </w:r>
    </w:p>
    <w:p w:rsidR="00D4276A" w:rsidRDefault="00D4276A">
      <w:pPr>
        <w:pStyle w:val="Cita"/>
        <w:rPr>
          <w:rFonts w:eastAsia="MS Minchofalt"/>
          <w:color w:val="0000FF"/>
          <w:lang w:val="fr-CA"/>
        </w:rPr>
      </w:pPr>
      <w:r>
        <w:rPr>
          <w:rFonts w:eastAsia="MS Minchofalt"/>
          <w:color w:val="0000FF"/>
          <w:lang w:val="fr-CA"/>
        </w:rPr>
        <w:t>adhamā mānuṣotkṛṣṭās te cāpi trividhā matāḥ |</w:t>
      </w:r>
    </w:p>
    <w:p w:rsidR="00D4276A" w:rsidRDefault="00D4276A">
      <w:pPr>
        <w:pStyle w:val="Cita"/>
        <w:rPr>
          <w:rFonts w:eastAsia="MS Minchofalt"/>
          <w:color w:val="0000FF"/>
          <w:lang w:val="fr-CA"/>
        </w:rPr>
      </w:pPr>
      <w:r>
        <w:rPr>
          <w:rFonts w:eastAsia="MS Minchofalt"/>
          <w:color w:val="0000FF"/>
          <w:lang w:val="fr-CA"/>
        </w:rPr>
        <w:t>atrādhameṣu yeṣāṁ tu saṅgo vighnāya vai bhavet ||</w:t>
      </w:r>
    </w:p>
    <w:p w:rsidR="00D4276A" w:rsidRDefault="00D4276A">
      <w:pPr>
        <w:pStyle w:val="Cita"/>
        <w:rPr>
          <w:rFonts w:eastAsia="MS Minchofalt"/>
          <w:color w:val="0000FF"/>
          <w:lang w:val="fr-CA"/>
        </w:rPr>
      </w:pPr>
      <w:r>
        <w:rPr>
          <w:rFonts w:eastAsia="MS Minchofalt"/>
          <w:color w:val="0000FF"/>
          <w:lang w:val="fr-CA"/>
        </w:rPr>
        <w:t>teṣām uttama-saṅgasya teṣāṁ saṅgaṁ parityajet |</w:t>
      </w:r>
    </w:p>
    <w:p w:rsidR="00D4276A" w:rsidRDefault="00D4276A">
      <w:pPr>
        <w:pStyle w:val="Cita"/>
        <w:rPr>
          <w:rFonts w:eastAsia="MS Minchofalt"/>
          <w:color w:val="0000FF"/>
          <w:lang w:val="fr-CA"/>
        </w:rPr>
      </w:pPr>
      <w:r>
        <w:rPr>
          <w:rFonts w:eastAsia="MS Minchofalt"/>
          <w:color w:val="0000FF"/>
          <w:lang w:val="fr-CA"/>
        </w:rPr>
        <w:t>ādau tu teṣām api ca saṅga uttama-saṅgateḥ ||</w:t>
      </w:r>
    </w:p>
    <w:p w:rsidR="00D4276A" w:rsidRDefault="00D4276A">
      <w:pPr>
        <w:pStyle w:val="Cita"/>
        <w:rPr>
          <w:rFonts w:eastAsia="MS Minchofalt"/>
          <w:color w:val="0000FF"/>
          <w:lang w:val="fr-CA"/>
        </w:rPr>
      </w:pPr>
      <w:r>
        <w:rPr>
          <w:rFonts w:eastAsia="MS Minchofalt"/>
          <w:color w:val="0000FF"/>
          <w:lang w:val="fr-CA"/>
        </w:rPr>
        <w:t>sādhanatvān na tu tyājyo yadi tyaktuṁ na śakyate |</w:t>
      </w:r>
    </w:p>
    <w:p w:rsidR="00D4276A" w:rsidRDefault="00D4276A">
      <w:pPr>
        <w:pStyle w:val="Cita"/>
        <w:rPr>
          <w:rFonts w:eastAsia="MS Minchofalt"/>
          <w:color w:val="0000FF"/>
          <w:lang w:val="fr-CA"/>
        </w:rPr>
      </w:pPr>
      <w:r>
        <w:rPr>
          <w:rFonts w:eastAsia="MS Minchofalt"/>
          <w:color w:val="0000FF"/>
          <w:lang w:val="fr-CA"/>
        </w:rPr>
        <w:t>tadā te’pi tathā neyā yathā vighno na vai bhavet ||</w:t>
      </w:r>
    </w:p>
    <w:p w:rsidR="00D4276A" w:rsidRDefault="00D4276A">
      <w:pPr>
        <w:pStyle w:val="Cita"/>
        <w:rPr>
          <w:rFonts w:eastAsia="MS Minchofalt"/>
          <w:color w:val="0000FF"/>
          <w:lang w:val="fr-CA"/>
        </w:rPr>
      </w:pPr>
      <w:r>
        <w:rPr>
          <w:rFonts w:eastAsia="MS Minchofalt"/>
          <w:color w:val="0000FF"/>
          <w:lang w:val="fr-CA"/>
        </w:rPr>
        <w:t>tad-ucca-saṅgateḥ kvāpi tadā doṣo na jāyate |</w:t>
      </w:r>
    </w:p>
    <w:p w:rsidR="00D4276A" w:rsidRDefault="00D4276A">
      <w:pPr>
        <w:pStyle w:val="Cita"/>
        <w:rPr>
          <w:rFonts w:eastAsia="MS Minchofalt"/>
          <w:color w:val="0000FF"/>
          <w:lang w:val="fr-CA"/>
        </w:rPr>
      </w:pPr>
      <w:r>
        <w:rPr>
          <w:rFonts w:eastAsia="MS Minchofalt"/>
          <w:color w:val="0000FF"/>
          <w:lang w:val="fr-CA"/>
        </w:rPr>
        <w:t>paryojanāya teṣāṁ tu saṅgaḥ sarvātmaneṣyate ||</w:t>
      </w:r>
    </w:p>
    <w:p w:rsidR="00D4276A" w:rsidRDefault="00D4276A">
      <w:pPr>
        <w:pStyle w:val="Cita"/>
        <w:rPr>
          <w:rFonts w:eastAsia="MS Minchofalt"/>
          <w:color w:val="0000FF"/>
          <w:lang w:val="fr-CA"/>
        </w:rPr>
      </w:pPr>
      <w:r>
        <w:rPr>
          <w:rFonts w:eastAsia="MS Minchofalt"/>
          <w:color w:val="0000FF"/>
          <w:lang w:val="fr-CA"/>
        </w:rPr>
        <w:t>sarvathā caiva deveṣu saṅgo muni-gaṇeṣu ca |</w:t>
      </w:r>
    </w:p>
    <w:p w:rsidR="00D4276A" w:rsidRDefault="00D4276A">
      <w:pPr>
        <w:pStyle w:val="Cita"/>
        <w:rPr>
          <w:rFonts w:eastAsia="MS Minchofalt"/>
          <w:color w:val="0000FF"/>
          <w:lang w:val="fr-CA"/>
        </w:rPr>
      </w:pPr>
      <w:r>
        <w:rPr>
          <w:rFonts w:eastAsia="MS Minchofalt"/>
          <w:color w:val="0000FF"/>
          <w:lang w:val="fr-CA"/>
        </w:rPr>
        <w:t>bhāvyo hi taṁ vinā naiva puruṣārthaṁ kvacid bhavet ||</w:t>
      </w:r>
    </w:p>
    <w:p w:rsidR="00D4276A" w:rsidRDefault="00D4276A">
      <w:pPr>
        <w:pStyle w:val="Cita"/>
        <w:rPr>
          <w:rFonts w:eastAsia="MS Minchofalt"/>
          <w:color w:val="0000FF"/>
          <w:lang w:val="fr-CA"/>
        </w:rPr>
      </w:pPr>
      <w:r>
        <w:rPr>
          <w:rFonts w:eastAsia="MS Minchofalt"/>
          <w:color w:val="0000FF"/>
          <w:lang w:val="fr-CA"/>
        </w:rPr>
        <w:t>viśeṣataḥ svottameṣu vinā saṅgaṁ na mucyate |</w:t>
      </w:r>
    </w:p>
    <w:p w:rsidR="00D4276A" w:rsidRDefault="00D4276A">
      <w:pPr>
        <w:pStyle w:val="Cita"/>
        <w:rPr>
          <w:rFonts w:eastAsia="MS Minchofalt"/>
          <w:color w:val="0000FF"/>
          <w:lang w:val="fr-CA"/>
        </w:rPr>
      </w:pPr>
      <w:r>
        <w:rPr>
          <w:rFonts w:eastAsia="MS Minchofalt"/>
          <w:color w:val="0000FF"/>
          <w:lang w:val="fr-CA"/>
        </w:rPr>
        <w:t>svanīceṣu tu deveṣu vinā saṅgaṁ na pūryate |</w:t>
      </w:r>
    </w:p>
    <w:p w:rsidR="00D4276A" w:rsidRDefault="00D4276A">
      <w:pPr>
        <w:pStyle w:val="Cita"/>
        <w:rPr>
          <w:rFonts w:eastAsia="MS Minchofalt"/>
          <w:color w:val="0000FF"/>
          <w:lang w:val="fr-CA"/>
        </w:rPr>
      </w:pPr>
      <w:r>
        <w:rPr>
          <w:rFonts w:eastAsia="MS Minchofalt"/>
          <w:color w:val="0000FF"/>
          <w:lang w:val="fr-CA"/>
        </w:rPr>
        <w:t>tasmāt satsūttameṣv eṣu saṅgaḥ kāryo viśeṣataḥ ||</w:t>
      </w:r>
    </w:p>
    <w:p w:rsidR="00D4276A" w:rsidRDefault="00D4276A">
      <w:pPr>
        <w:pStyle w:val="Cita"/>
        <w:rPr>
          <w:rFonts w:eastAsia="MS Minchofalt"/>
          <w:color w:val="0000FF"/>
          <w:lang w:val="fr-CA"/>
        </w:rPr>
      </w:pPr>
      <w:r>
        <w:rPr>
          <w:rFonts w:eastAsia="MS Minchofalt"/>
          <w:color w:val="0000FF"/>
          <w:lang w:val="fr-CA"/>
        </w:rPr>
        <w:t>anādyananta-kāleṣu na ca hāpyaḥ kathañcana |</w:t>
      </w:r>
    </w:p>
    <w:p w:rsidR="00D4276A" w:rsidRDefault="00D4276A">
      <w:pPr>
        <w:pStyle w:val="Cita"/>
        <w:rPr>
          <w:rFonts w:eastAsia="MS Minchofalt"/>
          <w:lang w:val="fr-CA"/>
        </w:rPr>
      </w:pPr>
      <w:r>
        <w:rPr>
          <w:rFonts w:eastAsia="MS Minchofalt"/>
          <w:color w:val="0000FF"/>
          <w:lang w:val="fr-CA"/>
        </w:rPr>
        <w:t xml:space="preserve">satāṁ tad-uttameśeśe kim u viṣṇau parātpare || </w:t>
      </w:r>
      <w:r>
        <w:rPr>
          <w:rFonts w:eastAsia="MS Minchofalt"/>
          <w:lang w:val="fr-CA"/>
        </w:rPr>
        <w:t>iti gāruḍe |</w:t>
      </w:r>
    </w:p>
    <w:p w:rsidR="00D4276A" w:rsidRDefault="00D4276A">
      <w:pPr>
        <w:pStyle w:val="Cita"/>
        <w:rPr>
          <w:rFonts w:eastAsia="MS Minchofalt"/>
          <w:lang w:val="fr-CA"/>
        </w:rPr>
      </w:pPr>
    </w:p>
    <w:p w:rsidR="00D4276A" w:rsidRDefault="00D4276A">
      <w:pPr>
        <w:pStyle w:val="Cita"/>
        <w:rPr>
          <w:rFonts w:eastAsia="MS Minchofalt"/>
          <w:color w:val="0000FF"/>
          <w:lang w:val="fr-CA"/>
        </w:rPr>
      </w:pPr>
      <w:r>
        <w:rPr>
          <w:rFonts w:eastAsia="MS Minchofalt"/>
          <w:color w:val="0000FF"/>
          <w:lang w:val="fr-CA"/>
        </w:rPr>
        <w:t>bahv-apekṣo hi jijñāsur ato dehādi-vṛttaye |</w:t>
      </w:r>
    </w:p>
    <w:p w:rsidR="00D4276A" w:rsidRDefault="00D4276A">
      <w:pPr>
        <w:pStyle w:val="Cita"/>
        <w:rPr>
          <w:rFonts w:eastAsia="MS Minchofalt"/>
          <w:color w:val="0000FF"/>
          <w:lang w:val="fr-CA"/>
        </w:rPr>
      </w:pPr>
      <w:r>
        <w:rPr>
          <w:rFonts w:eastAsia="MS Minchofalt"/>
          <w:color w:val="0000FF"/>
          <w:lang w:val="fr-CA"/>
        </w:rPr>
        <w:t>kiñcit satsv api saṅgī syād aśakye sati vartane ||</w:t>
      </w:r>
    </w:p>
    <w:p w:rsidR="00D4276A" w:rsidRDefault="00D4276A">
      <w:pPr>
        <w:pStyle w:val="Cita"/>
        <w:rPr>
          <w:rFonts w:eastAsia="MS Minchofalt"/>
          <w:color w:val="0000FF"/>
          <w:lang w:val="fr-CA"/>
        </w:rPr>
      </w:pPr>
      <w:r>
        <w:rPr>
          <w:rFonts w:eastAsia="MS Minchofalt"/>
          <w:color w:val="0000FF"/>
          <w:lang w:val="fr-CA"/>
        </w:rPr>
        <w:t>kṛta-kṛtyas tyajet saṅgaṁ sadā guru-surādiṣu |</w:t>
      </w:r>
    </w:p>
    <w:p w:rsidR="00D4276A" w:rsidRDefault="00D4276A">
      <w:pPr>
        <w:pStyle w:val="Cita"/>
        <w:rPr>
          <w:rFonts w:eastAsia="MS Minchofalt"/>
          <w:color w:val="0000FF"/>
          <w:lang w:val="fr-CA"/>
        </w:rPr>
      </w:pPr>
      <w:r>
        <w:rPr>
          <w:rFonts w:eastAsia="MS Minchofalt"/>
          <w:color w:val="0000FF"/>
          <w:lang w:val="fr-CA"/>
        </w:rPr>
        <w:t>saṅgī syān na hi tat-saṅgaṁ vinā tu sukha-bhāg bhavet ||</w:t>
      </w:r>
    </w:p>
    <w:p w:rsidR="00D4276A" w:rsidRDefault="00D4276A">
      <w:pPr>
        <w:pStyle w:val="Cita"/>
        <w:rPr>
          <w:rFonts w:eastAsia="MS Minchofalt"/>
          <w:color w:val="0000FF"/>
          <w:lang w:val="fr-CA"/>
        </w:rPr>
      </w:pPr>
      <w:r>
        <w:rPr>
          <w:rFonts w:eastAsia="MS Minchofalt"/>
          <w:color w:val="0000FF"/>
          <w:lang w:val="fr-CA"/>
        </w:rPr>
        <w:t>tasmād anādy-anantaiva saktir guru-surādiṣu |</w:t>
      </w:r>
    </w:p>
    <w:p w:rsidR="00D4276A" w:rsidRDefault="00D4276A">
      <w:pPr>
        <w:pStyle w:val="Cita"/>
        <w:rPr>
          <w:rFonts w:eastAsia="MS Minchofalt"/>
          <w:lang w:val="fr-CA"/>
        </w:rPr>
      </w:pPr>
      <w:r>
        <w:rPr>
          <w:rFonts w:eastAsia="MS Minchofalt"/>
          <w:color w:val="0000FF"/>
          <w:lang w:val="fr-CA"/>
        </w:rPr>
        <w:t xml:space="preserve">anyatra kṛtyāpekṣā syād iti saṅga-vinirṇayaḥ || </w:t>
      </w:r>
      <w:r>
        <w:rPr>
          <w:rFonts w:eastAsia="MS Minchofalt"/>
          <w:lang w:val="fr-CA"/>
        </w:rPr>
        <w:t>iti bhaviṣyat-parvaṇi |</w:t>
      </w:r>
    </w:p>
    <w:p w:rsidR="00D4276A" w:rsidRDefault="00D4276A">
      <w:pPr>
        <w:rPr>
          <w:rFonts w:eastAsia="MS Minchofalt"/>
          <w:lang w:val="fr-CA"/>
        </w:rPr>
      </w:pPr>
    </w:p>
    <w:p w:rsidR="00D4276A" w:rsidRDefault="00D4276A" w:rsidP="00C51FF3">
      <w:pPr>
        <w:rPr>
          <w:rFonts w:eastAsia="MS Minchofalt"/>
          <w:b/>
          <w:bCs/>
          <w:lang w:val="fr-CA"/>
        </w:rPr>
      </w:pPr>
      <w:r>
        <w:rPr>
          <w:rFonts w:eastAsia="MS Minchofalt"/>
          <w:b/>
          <w:bCs/>
          <w:lang w:val="fr-CA"/>
        </w:rPr>
        <w:t xml:space="preserve">śrīdharaḥ : </w:t>
      </w:r>
      <w:r>
        <w:t>yathocitam iti hīneṣu dayāṁ sameṣu maitrīm uttameṣu praśrayaṁ ca śikṣed ity arthaḥ ||23||</w:t>
      </w:r>
    </w:p>
    <w:p w:rsidR="00D4276A" w:rsidRDefault="00D4276A">
      <w:pPr>
        <w:rPr>
          <w:rFonts w:eastAsia="MS Minchofalt"/>
          <w:b/>
          <w:bCs/>
          <w:lang w:val="fr-CA"/>
        </w:rPr>
      </w:pPr>
    </w:p>
    <w:p w:rsidR="00D4276A" w:rsidRDefault="00D4276A" w:rsidP="003C1886">
      <w:pPr>
        <w:rPr>
          <w:lang w:val="fr-CA"/>
        </w:rPr>
      </w:pPr>
      <w:r>
        <w:rPr>
          <w:b/>
          <w:bCs/>
          <w:lang w:val="fr-CA" w:bidi="sa-IN"/>
        </w:rPr>
        <w:t xml:space="preserve">sanātanaḥ </w:t>
      </w:r>
      <w:r>
        <w:rPr>
          <w:lang w:val="fr-CA" w:bidi="sa-IN"/>
        </w:rPr>
        <w:t xml:space="preserve">(hari-bhakti-vilāsaḥ 10.498) : tatra bhāgavatān dharmān śikṣet </w:t>
      </w:r>
      <w:r w:rsidRPr="004E3688">
        <w:t xml:space="preserve">[bhā.pu. </w:t>
      </w:r>
      <w:r>
        <w:rPr>
          <w:lang w:val="fr-CA"/>
        </w:rPr>
        <w:t>11.3.22</w:t>
      </w:r>
      <w:r w:rsidRPr="004E3688">
        <w:t>]</w:t>
      </w:r>
      <w:r>
        <w:rPr>
          <w:lang w:val="fr-CA"/>
        </w:rPr>
        <w:t xml:space="preserve"> ity uktān darśayati—sarvata ity aṣṭabhiḥ | </w:t>
      </w:r>
      <w:r>
        <w:t>yathocitam iti hīneṣu dayāṁ</w:t>
      </w:r>
      <w:r>
        <w:rPr>
          <w:lang w:val="fr-CA"/>
        </w:rPr>
        <w:t>,</w:t>
      </w:r>
      <w:r>
        <w:t xml:space="preserve"> sameṣu maitrīm</w:t>
      </w:r>
      <w:r>
        <w:rPr>
          <w:lang w:val="fr-CA"/>
        </w:rPr>
        <w:t>,</w:t>
      </w:r>
      <w:r>
        <w:t xml:space="preserve"> uttameṣu praśrayaṁ ca śikṣed it</w:t>
      </w:r>
      <w:r>
        <w:rPr>
          <w:lang w:val="fr-CA"/>
        </w:rPr>
        <w:t>i sarvataḥ pūrva-ślokasthenānvayaḥ ||23||</w:t>
      </w:r>
    </w:p>
    <w:p w:rsidR="00D4276A" w:rsidRDefault="00D4276A">
      <w:pPr>
        <w:rPr>
          <w:rFonts w:eastAsia="MS Minchofalt"/>
          <w:b/>
          <w:bCs/>
          <w:lang w:val="fr-CA"/>
        </w:rPr>
      </w:pPr>
    </w:p>
    <w:p w:rsidR="00D4276A" w:rsidRPr="00E52D16" w:rsidRDefault="00D4276A" w:rsidP="00E51157">
      <w:pPr>
        <w:rPr>
          <w:rFonts w:eastAsia="MS Minchofalt"/>
          <w:lang w:val="fr-CA"/>
        </w:rPr>
      </w:pPr>
      <w:r>
        <w:rPr>
          <w:rFonts w:eastAsia="MS Minchofalt"/>
          <w:b/>
          <w:bCs/>
          <w:lang w:val="fr-CA"/>
        </w:rPr>
        <w:t>krama-sandarbhaḥ</w:t>
      </w:r>
      <w:r>
        <w:rPr>
          <w:rFonts w:ascii="Times New Roman" w:eastAsia="MS Minchofalt" w:hAnsi="Times New Roman"/>
          <w:b/>
          <w:bCs/>
          <w:lang w:val="fr-CA"/>
        </w:rPr>
        <w:t> </w:t>
      </w:r>
      <w:r>
        <w:rPr>
          <w:rFonts w:eastAsia="MS Minchofalt"/>
          <w:b/>
          <w:bCs/>
          <w:lang w:val="fr-CA"/>
        </w:rPr>
        <w:t xml:space="preserve">: </w:t>
      </w:r>
      <w:r w:rsidRPr="00E52D16">
        <w:t>kāmya</w:t>
      </w:r>
      <w:r>
        <w:t>-</w:t>
      </w:r>
      <w:r w:rsidRPr="00E52D16">
        <w:t>karmādhikāra</w:t>
      </w:r>
      <w:r>
        <w:t>-</w:t>
      </w:r>
      <w:r w:rsidRPr="00E52D16">
        <w:t>viṣayam</w:t>
      </w:r>
      <w:r>
        <w:t xml:space="preserve"> </w:t>
      </w:r>
      <w:r w:rsidRPr="00E52D16">
        <w:t>idaṁ prakaraṇam ity</w:t>
      </w:r>
      <w:r>
        <w:t xml:space="preserve"> </w:t>
      </w:r>
      <w:r w:rsidRPr="00E52D16">
        <w:t>āpātato</w:t>
      </w:r>
      <w:r>
        <w:t>’</w:t>
      </w:r>
      <w:r w:rsidRPr="00E52D16">
        <w:t>śraddhām</w:t>
      </w:r>
      <w:r>
        <w:t xml:space="preserve"> </w:t>
      </w:r>
      <w:r w:rsidRPr="00E52D16">
        <w:t>āśaṅkya śraddhā</w:t>
      </w:r>
      <w:r>
        <w:t>-</w:t>
      </w:r>
      <w:r w:rsidRPr="00E52D16">
        <w:t>dvāra</w:t>
      </w:r>
      <w:r>
        <w:t>-</w:t>
      </w:r>
      <w:r w:rsidRPr="00E52D16">
        <w:t>bhūtān</w:t>
      </w:r>
      <w:r>
        <w:t xml:space="preserve"> āha—sarvata ity ādinā</w:t>
      </w:r>
      <w:r>
        <w:rPr>
          <w:rFonts w:ascii="Times New Roman" w:hAnsi="Times New Roman"/>
        </w:rPr>
        <w:t> </w:t>
      </w:r>
      <w:r w:rsidRPr="00E52D16">
        <w:t>|</w:t>
      </w:r>
      <w:r>
        <w:t>|23||</w:t>
      </w:r>
    </w:p>
    <w:p w:rsidR="00D4276A" w:rsidRDefault="00D4276A" w:rsidP="00E52D16">
      <w:pPr>
        <w:rPr>
          <w:rFonts w:eastAsia="MS Minchofalt"/>
          <w:bCs/>
          <w:lang w:val="fr-CA"/>
        </w:rPr>
      </w:pPr>
    </w:p>
    <w:p w:rsidR="00D4276A" w:rsidRDefault="00D4276A" w:rsidP="00C51FF3">
      <w:pPr>
        <w:rPr>
          <w:rFonts w:eastAsia="MS Minchofalt"/>
          <w:bCs/>
          <w:lang w:val="fr-CA"/>
        </w:rPr>
      </w:pPr>
      <w:r>
        <w:rPr>
          <w:rFonts w:eastAsia="MS Minchofalt"/>
          <w:b/>
          <w:bCs/>
          <w:lang w:val="fr-CA"/>
        </w:rPr>
        <w:t>viśvanāthaḥ :</w:t>
      </w:r>
      <w:r>
        <w:rPr>
          <w:rFonts w:eastAsia="MS Minchofalt"/>
          <w:bCs/>
          <w:lang w:val="fr-CA"/>
        </w:rPr>
        <w:t xml:space="preserve"> yathocitam iti hīneṣu dayāṁ sameṣu maitrīm uttameṣu vinayaṁ śikṣed ity arthaḥ ||23||</w:t>
      </w:r>
    </w:p>
    <w:p w:rsidR="00D4276A" w:rsidRDefault="00D4276A">
      <w:pPr>
        <w:rPr>
          <w:rFonts w:eastAsia="MS Minchofalt"/>
          <w:bCs/>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11.3.24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śaucaṁ tapas titikṣāṁ ca maunaṁ svādhyāyam ārjavam |</w:t>
      </w:r>
    </w:p>
    <w:p w:rsidR="00D4276A" w:rsidRDefault="00D4276A">
      <w:pPr>
        <w:jc w:val="center"/>
        <w:rPr>
          <w:rFonts w:eastAsia="MS Minchofalt"/>
          <w:b/>
          <w:bCs/>
          <w:sz w:val="28"/>
          <w:lang w:val="fr-CA"/>
        </w:rPr>
      </w:pPr>
      <w:r>
        <w:rPr>
          <w:rFonts w:eastAsia="MS Minchofalt"/>
          <w:b/>
          <w:bCs/>
          <w:sz w:val="28"/>
          <w:lang w:val="fr-CA"/>
        </w:rPr>
        <w:t>brahma-caryam ahiṁsāṁ ca samatvaṁ dvandva-saṁjñayoḥ ||</w:t>
      </w:r>
    </w:p>
    <w:p w:rsidR="00D4276A" w:rsidRDefault="00D4276A">
      <w:pPr>
        <w:jc w:val="center"/>
        <w:rPr>
          <w:rFonts w:eastAsia="MS Minchofalt"/>
          <w:lang w:val="fr-CA"/>
        </w:rPr>
      </w:pPr>
    </w:p>
    <w:p w:rsidR="00D4276A" w:rsidRDefault="00D4276A" w:rsidP="007B1A8E">
      <w:pPr>
        <w:rPr>
          <w:rFonts w:eastAsia="MS Minchofalt"/>
          <w:bCs/>
          <w:lang w:val="fr-CA"/>
        </w:rPr>
      </w:pPr>
      <w:r>
        <w:rPr>
          <w:rFonts w:eastAsia="MS Minchofalt"/>
          <w:b/>
          <w:bCs/>
          <w:lang w:val="fr-CA"/>
        </w:rPr>
        <w:t xml:space="preserve">śrīdharaḥ : </w:t>
      </w:r>
      <w:r>
        <w:t>śaucaṁ bāhyaṁ mṛj-jalādibhiḥ | ābhyantaraṁ cādambha-mānādibhiḥ śikṣet | tapaḥ sva-dharmācaraṇam | titikṣāṁ kṣamām | maunaṁ vṛthā-vācām anuccāraṇam | svādhyāyam adhikārānurūpaṁ veda-pāṭhādikam | ārjavaṁ svacchatām | brahmacaryaṁ yasya yādṛg ucitam ṛtu-kāle sva-dāra-niyamādi | ahiṁsāṁ bhūteṣv adroham | dvandva-saṁjñayoḥ śītoṣṇa-sukha-duḥkhādi-rūpayoḥ | samatvaṁ harṣa-viṣāda-rāhityam ||24||</w:t>
      </w:r>
    </w:p>
    <w:p w:rsidR="00D4276A" w:rsidRDefault="00D4276A">
      <w:pPr>
        <w:rPr>
          <w:rFonts w:eastAsia="MS Minchofalt"/>
          <w:bCs/>
          <w:lang w:val="fr-CA"/>
        </w:rPr>
      </w:pPr>
    </w:p>
    <w:p w:rsidR="00D4276A" w:rsidRDefault="00D4276A" w:rsidP="003C1886">
      <w:r>
        <w:rPr>
          <w:rFonts w:eastAsia="MS Minchofalt"/>
          <w:b/>
          <w:lang w:val="fr-CA"/>
        </w:rPr>
        <w:t xml:space="preserve">sanātanaḥ </w:t>
      </w:r>
      <w:r>
        <w:rPr>
          <w:rFonts w:eastAsia="MS Minchofalt"/>
          <w:lang w:val="fr-CA"/>
        </w:rPr>
        <w:t xml:space="preserve">(hari-bhakti-vilāsaḥ 10.499) : </w:t>
      </w:r>
      <w:r>
        <w:t>śaucaṁ bāhyaṁ mṛj-jalādibhiḥ | ābhyantaraṁ cādambha-mānādibhiḥ śikṣet | tapaḥ sva-dharmācaraṇam | titikṣāṁ kṣamām | maunaṁ vṛthā-vācām anuccāraṇam | svādhyāyaṁ yathādhikāraṁ veda-pāṭhādi | ārjavaṁ svacchatām | brahmacaryaṁ yasya yādṛg ucitam ṛtuṣu sva-dāra-niyamādi | ahiṁsāṁ bhūteṣv adrohaḥ | dvandva-saṁjñayoḥ śītoṣṇa-sukha-duḥkhādi-rūpayoḥ | samatvaṁ harṣa-viṣāda-rāhityam ||24||</w:t>
      </w:r>
    </w:p>
    <w:p w:rsidR="00D4276A" w:rsidRPr="003C1886" w:rsidRDefault="00D4276A">
      <w:pPr>
        <w:rPr>
          <w:rFonts w:eastAsia="MS Minchofalt"/>
          <w:lang w:val="fr-CA"/>
        </w:rPr>
      </w:pPr>
    </w:p>
    <w:p w:rsidR="00D4276A" w:rsidRPr="00E51157" w:rsidRDefault="00D4276A">
      <w:pPr>
        <w:rPr>
          <w:rFonts w:eastAsia="MS Minchofalt"/>
          <w:lang w:val="fr-CA"/>
        </w:rPr>
      </w:pPr>
      <w:r>
        <w:rPr>
          <w:rFonts w:eastAsia="MS Minchofalt"/>
          <w:b/>
          <w:bCs/>
          <w:lang w:val="fr-CA"/>
        </w:rPr>
        <w:t>krama-sandarbhaḥ :</w:t>
      </w:r>
      <w:r>
        <w:rPr>
          <w:rFonts w:eastAsia="MS Minchofalt"/>
          <w:lang w:val="fr-CA"/>
        </w:rPr>
        <w:t xml:space="preserve"> </w:t>
      </w:r>
      <w:r w:rsidRPr="00E51157">
        <w:rPr>
          <w:rFonts w:eastAsia="MS Minchofalt"/>
          <w:i/>
          <w:iCs/>
          <w:lang w:val="fr-CA"/>
        </w:rPr>
        <w:t>na vyākhyātam |</w:t>
      </w:r>
    </w:p>
    <w:p w:rsidR="00D4276A" w:rsidRDefault="00D4276A">
      <w:pPr>
        <w:rPr>
          <w:rFonts w:eastAsia="MS Minchofalt"/>
          <w:b/>
          <w:bCs/>
          <w:lang w:val="fr-CA"/>
        </w:rPr>
      </w:pPr>
    </w:p>
    <w:p w:rsidR="00D4276A" w:rsidRDefault="00D4276A" w:rsidP="007B1A8E">
      <w:pPr>
        <w:rPr>
          <w:rFonts w:eastAsia="MS Minchofalt"/>
          <w:b/>
          <w:bCs/>
          <w:lang w:val="fr-CA"/>
        </w:rPr>
      </w:pPr>
      <w:r>
        <w:rPr>
          <w:rFonts w:eastAsia="MS Minchofalt"/>
          <w:b/>
          <w:bCs/>
          <w:lang w:val="fr-CA"/>
        </w:rPr>
        <w:t xml:space="preserve">viśvanāthaḥ : </w:t>
      </w:r>
      <w:r>
        <w:t>śaucaṁ bāhyaṁ mṛj-jalādibhiḥ | ābhyantaraṁ cādambha-mānādibhiḥ śikṣet | tapaḥ kāma-krodhādi-vega-dhāraṇam | titikṣāṁ kṣamām | maunaṁ vṛthā-vāg-aprayogam | svādhyāyam bhakti-vidhāyaka-śrī-gopāla-tāpiny-ādi-pāṭham | ārjavaṁ sāralyam | brahmacaryaṁ strī-saṅga-tyāgam | ahiṁsāṁ adroham | dvandva-saṁjñayor mānāvamānayoḥ | samatvaṁ harṣa-viṣāda-rāhityam ||24||</w:t>
      </w:r>
    </w:p>
    <w:p w:rsidR="00D4276A" w:rsidRDefault="00D4276A">
      <w:pPr>
        <w:rPr>
          <w:rFonts w:eastAsia="MS Minchofalt"/>
          <w:bCs/>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11.3.25 ||</w:t>
      </w:r>
    </w:p>
    <w:p w:rsidR="00D4276A" w:rsidRDefault="00D4276A">
      <w:pPr>
        <w:rPr>
          <w:rFonts w:eastAsia="MS Minchofalt"/>
          <w:lang w:val="fr-CA"/>
        </w:rPr>
      </w:pPr>
    </w:p>
    <w:p w:rsidR="00D4276A" w:rsidRDefault="00D4276A">
      <w:pPr>
        <w:jc w:val="center"/>
        <w:rPr>
          <w:rFonts w:eastAsia="MS Minchofalt"/>
          <w:b/>
          <w:bCs/>
          <w:sz w:val="28"/>
          <w:lang w:val="fr-CA"/>
        </w:rPr>
      </w:pPr>
      <w:r>
        <w:rPr>
          <w:rFonts w:eastAsia="MS Minchofalt"/>
          <w:b/>
          <w:bCs/>
          <w:sz w:val="28"/>
          <w:lang w:val="fr-CA"/>
        </w:rPr>
        <w:t>sarvatrātmeśvarānvīkṣāṁ kaivalyam aniketatām |</w:t>
      </w:r>
    </w:p>
    <w:p w:rsidR="00D4276A" w:rsidRDefault="00D4276A">
      <w:pPr>
        <w:jc w:val="center"/>
        <w:rPr>
          <w:rFonts w:eastAsia="MS Minchofalt"/>
          <w:b/>
          <w:bCs/>
          <w:sz w:val="28"/>
          <w:lang w:val="fr-CA"/>
        </w:rPr>
      </w:pPr>
      <w:r>
        <w:rPr>
          <w:rFonts w:eastAsia="MS Minchofalt"/>
          <w:b/>
          <w:bCs/>
          <w:sz w:val="28"/>
          <w:lang w:val="fr-CA"/>
        </w:rPr>
        <w:t>vivikta-cīra-vasanaṁ santoṣaṁ yena kenacit ||</w:t>
      </w:r>
    </w:p>
    <w:p w:rsidR="00D4276A" w:rsidRDefault="00D4276A">
      <w:pPr>
        <w:rPr>
          <w:rFonts w:eastAsia="MS Minchofalt"/>
          <w:lang w:val="fr-CA"/>
        </w:rPr>
      </w:pPr>
    </w:p>
    <w:p w:rsidR="00D4276A" w:rsidRDefault="00D4276A" w:rsidP="003C1886">
      <w:pPr>
        <w:rPr>
          <w:rFonts w:eastAsia="MS Minchofalt"/>
          <w:b/>
          <w:bCs/>
          <w:lang w:val="fr-CA"/>
        </w:rPr>
      </w:pPr>
      <w:r>
        <w:rPr>
          <w:rFonts w:eastAsia="MS Minchofalt"/>
          <w:b/>
          <w:bCs/>
          <w:lang w:val="fr-CA"/>
        </w:rPr>
        <w:t xml:space="preserve">śrīdharaḥ : </w:t>
      </w:r>
      <w:r>
        <w:t>ātmeśvarānvīkṣām | sac-cid-rūpeṇātmānvīkṣāṁ niyantṛ-rūpeṇeśvarānvīkṣāṁ ca | kaivalyam ekānta-śīlatvam | aniketatāṁ gṛhādy-abhimāna-rāhityam | vivikta-cīra-vasanaṁ vijana-patitānāṁ vastra-khaṇḍānāṁ śuddhānāṁ vā valkalānāṁ paridhānam ||25||</w:t>
      </w:r>
    </w:p>
    <w:p w:rsidR="00D4276A" w:rsidRDefault="00D4276A">
      <w:pPr>
        <w:rPr>
          <w:rFonts w:eastAsia="MS Minchofalt"/>
          <w:b/>
          <w:bCs/>
          <w:lang w:val="fr-CA"/>
        </w:rPr>
      </w:pPr>
    </w:p>
    <w:p w:rsidR="00D4276A" w:rsidRPr="00992E57" w:rsidRDefault="00D4276A" w:rsidP="001F1E77">
      <w:r>
        <w:rPr>
          <w:rFonts w:eastAsia="MS Minchofalt"/>
          <w:b/>
          <w:lang w:val="fr-CA"/>
        </w:rPr>
        <w:t xml:space="preserve">sanātanaḥ </w:t>
      </w:r>
      <w:r>
        <w:rPr>
          <w:rFonts w:eastAsia="MS Minchofalt"/>
          <w:lang w:val="fr-CA"/>
        </w:rPr>
        <w:t xml:space="preserve">(hari-bhakti-vilāsaḥ 10.500) : </w:t>
      </w:r>
      <w:r>
        <w:t>ātmeśvarānvīkṣāṁ sac-cid-rūpeṇātmekṣāṁ niyantṛ-rūpeṇeśvarekṣāṁ ca | kaivalyam ekānta-śīlatvam | aniketatāṁ gṛhādy-abhimāna-rāhityam | vivikta-cīra-vasanaṁ vijana-patitānāṁ vastra-khaṇḍānāṁ śuddhānāṁ vā valkalānāṁ paridhānam ||25||</w:t>
      </w:r>
    </w:p>
    <w:p w:rsidR="00D4276A" w:rsidRDefault="00D4276A" w:rsidP="003C1886">
      <w:pPr>
        <w:rPr>
          <w:rFonts w:eastAsia="MS Minchofalt"/>
          <w:b/>
          <w:bCs/>
          <w:lang w:val="fr-CA"/>
        </w:rPr>
      </w:pPr>
    </w:p>
    <w:p w:rsidR="00D4276A" w:rsidRPr="00E51157" w:rsidRDefault="00D4276A">
      <w:pPr>
        <w:rPr>
          <w:rFonts w:eastAsia="MS Minchofalt"/>
          <w:lang w:val="fr-CA"/>
        </w:rPr>
      </w:pPr>
      <w:r>
        <w:rPr>
          <w:rFonts w:eastAsia="MS Minchofalt"/>
          <w:b/>
          <w:bCs/>
          <w:lang w:val="fr-CA"/>
        </w:rPr>
        <w:t>krama-sandarbhaḥ :</w:t>
      </w:r>
      <w:r>
        <w:rPr>
          <w:rFonts w:eastAsia="MS Minchofalt"/>
          <w:lang w:val="fr-CA"/>
        </w:rPr>
        <w:t xml:space="preserve"> </w:t>
      </w:r>
      <w:r w:rsidRPr="00E51157">
        <w:rPr>
          <w:rFonts w:eastAsia="MS Minchofalt"/>
          <w:i/>
          <w:iCs/>
          <w:lang w:val="fr-CA"/>
        </w:rPr>
        <w:t>na vyākhyātam |</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 xml:space="preserve">viśvanāthaḥ : </w:t>
      </w:r>
      <w:r>
        <w:rPr>
          <w:rFonts w:eastAsia="MS Minchofalt"/>
          <w:bCs/>
          <w:lang w:val="fr-CA"/>
        </w:rPr>
        <w:t>ātmeśvarasya sveṣṭa-devasya anvīkṣām īkṣaṇābhyāsam | kaivalyam ekānta-cāritvam | aniketatāṁ gṛhādy-abhimāna-rāhityam | viviktānānāṁ śuddhānāṁ cīra-valkalādīnāṁ vasanaṁ paridhānam ||26||</w:t>
      </w:r>
    </w:p>
    <w:p w:rsidR="00D4276A" w:rsidRDefault="00D4276A">
      <w:pPr>
        <w:rPr>
          <w:rFonts w:eastAsia="MS Minchofalt"/>
          <w:bCs/>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11.3.26 ||</w:t>
      </w:r>
    </w:p>
    <w:p w:rsidR="00D4276A" w:rsidRDefault="00D4276A">
      <w:pPr>
        <w:rPr>
          <w:rFonts w:eastAsia="MS Minchofalt"/>
          <w:lang w:val="fr-CA"/>
        </w:rPr>
      </w:pPr>
    </w:p>
    <w:p w:rsidR="00D4276A" w:rsidRDefault="00D4276A">
      <w:pPr>
        <w:jc w:val="center"/>
        <w:rPr>
          <w:rFonts w:eastAsia="MS Minchofalt"/>
          <w:b/>
          <w:bCs/>
          <w:sz w:val="28"/>
          <w:lang w:val="fr-CA"/>
        </w:rPr>
      </w:pPr>
      <w:r>
        <w:rPr>
          <w:rFonts w:eastAsia="MS Minchofalt"/>
          <w:b/>
          <w:bCs/>
          <w:sz w:val="28"/>
          <w:lang w:val="fr-CA"/>
        </w:rPr>
        <w:t>śraddhāṁ bhāgavate śāstre’nindām anyatra cāpi hi |</w:t>
      </w:r>
    </w:p>
    <w:p w:rsidR="00D4276A" w:rsidRDefault="00D4276A">
      <w:pPr>
        <w:jc w:val="center"/>
        <w:rPr>
          <w:rFonts w:eastAsia="MS Minchofalt"/>
          <w:b/>
          <w:bCs/>
          <w:sz w:val="28"/>
          <w:lang w:val="fr-CA"/>
        </w:rPr>
      </w:pPr>
      <w:r>
        <w:rPr>
          <w:rFonts w:eastAsia="MS Minchofalt"/>
          <w:b/>
          <w:bCs/>
          <w:sz w:val="28"/>
          <w:lang w:val="fr-CA"/>
        </w:rPr>
        <w:t>mano-vāk-karma-daṇḍaṁ ca satyaṁ śama-damāv api ||</w:t>
      </w:r>
    </w:p>
    <w:p w:rsidR="00D4276A" w:rsidRDefault="00D4276A">
      <w:pPr>
        <w:jc w:val="center"/>
        <w:rPr>
          <w:rFonts w:eastAsia="MS Minchofalt"/>
          <w:b/>
          <w:bCs/>
          <w:lang w:val="fr-CA"/>
        </w:rPr>
      </w:pPr>
    </w:p>
    <w:p w:rsidR="00D4276A" w:rsidRDefault="00D4276A">
      <w:pPr>
        <w:rPr>
          <w:rFonts w:eastAsia="MS Minchofalt"/>
          <w:b/>
          <w:bCs/>
          <w:lang w:val="fr-CA"/>
        </w:rPr>
      </w:pPr>
      <w:r>
        <w:rPr>
          <w:rFonts w:eastAsia="MS Minchofalt"/>
          <w:b/>
          <w:bCs/>
          <w:lang w:val="fr-CA"/>
        </w:rPr>
        <w:t xml:space="preserve">śrīdharaḥ : </w:t>
      </w:r>
      <w:r>
        <w:t>bhāgavate bhagavat-pratipādake | anyatra śāstrādau yā anindā tām | manasaḥ prāṇāyāmair vaco maunena karmaṇo’nīhayā daṇḍam | satyaṁ yathārtha-bhāṣaṇam | śama-damāv antaḥ-karaṇa-bāhyendriya-nigrahau ||26||</w:t>
      </w:r>
    </w:p>
    <w:p w:rsidR="00D4276A" w:rsidRDefault="00D4276A">
      <w:pPr>
        <w:rPr>
          <w:rFonts w:eastAsia="MS Minchofalt"/>
          <w:b/>
          <w:bCs/>
          <w:lang w:val="fr-CA"/>
        </w:rPr>
      </w:pPr>
    </w:p>
    <w:p w:rsidR="00D4276A" w:rsidRDefault="00D4276A" w:rsidP="001F1E77">
      <w:pPr>
        <w:rPr>
          <w:rFonts w:eastAsia="MS Minchofalt"/>
          <w:b/>
          <w:bCs/>
          <w:lang w:val="fr-CA"/>
        </w:rPr>
      </w:pPr>
      <w:r>
        <w:rPr>
          <w:rFonts w:eastAsia="MS Minchofalt"/>
          <w:b/>
          <w:lang w:val="fr-CA"/>
        </w:rPr>
        <w:t xml:space="preserve">sanātanaḥ </w:t>
      </w:r>
      <w:r>
        <w:rPr>
          <w:rFonts w:eastAsia="MS Minchofalt"/>
          <w:lang w:val="fr-CA"/>
        </w:rPr>
        <w:t xml:space="preserve">(hari-bhakti-vilāsaḥ 10.500) : </w:t>
      </w:r>
      <w:r>
        <w:t>bhāgavate bhagavat-pratipādake śrī-bhāgavate vā | anyatra śāstrādau anindāṁ | manasaḥ prāṇāyāmaiḥ, vaco maunena, kāyasyānīhayā daṇḍam | satyaṁ yathārtha-bhāṣaṇam | śama-damāv antaḥ-karaṇa-bāhyendriya-nigrahau | imāni ca prāyaḥ sādhanāny uktāni ||26||</w:t>
      </w:r>
    </w:p>
    <w:p w:rsidR="00D4276A" w:rsidRDefault="00D4276A">
      <w:pPr>
        <w:rPr>
          <w:rFonts w:eastAsia="MS Minchofalt"/>
          <w:b/>
          <w:bCs/>
          <w:lang w:val="fr-CA"/>
        </w:rPr>
      </w:pPr>
    </w:p>
    <w:p w:rsidR="00D4276A" w:rsidRPr="00E52D16" w:rsidRDefault="00D4276A">
      <w:pPr>
        <w:rPr>
          <w:rFonts w:eastAsia="MS Minchofalt"/>
          <w:lang w:val="fr-CA"/>
        </w:rPr>
      </w:pPr>
      <w:r>
        <w:rPr>
          <w:rFonts w:eastAsia="MS Minchofalt"/>
          <w:b/>
          <w:bCs/>
          <w:lang w:val="fr-CA"/>
        </w:rPr>
        <w:t xml:space="preserve">krama-sandarbhaḥ : </w:t>
      </w:r>
      <w:r w:rsidRPr="00E52D16">
        <w:rPr>
          <w:rFonts w:eastAsia="MS Minchofalt"/>
          <w:i/>
          <w:iCs/>
          <w:lang w:val="fr-CA"/>
        </w:rPr>
        <w:t>na vyākhyātam |</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 xml:space="preserve">viśvanāthaḥ : </w:t>
      </w:r>
      <w:r>
        <w:rPr>
          <w:rFonts w:eastAsia="MS Minchofalt"/>
          <w:bCs/>
          <w:lang w:val="fr-CA"/>
        </w:rPr>
        <w:t>anyatra śāstrādau yā anindā tām | mano-vāk-kāya-daṇḍaṁ mānasa-vācika-kāyika-vikarma-rāhityam | satyaṁ yathārtha-bhāṣaṇam | śama-damau antaḥ-karaṇa-bāhyendriya-nigrahau ||27||</w:t>
      </w:r>
    </w:p>
    <w:p w:rsidR="00D4276A" w:rsidRDefault="00D4276A">
      <w:pPr>
        <w:jc w:val="center"/>
        <w:rPr>
          <w:rFonts w:eastAsia="MS Minchofalt"/>
          <w:b/>
          <w:bCs/>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11.3.27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śravaṇaṁ kīrtanaṁ dhyānaṁ harer adbhuta-karmaṇaḥ |</w:t>
      </w:r>
    </w:p>
    <w:p w:rsidR="00D4276A" w:rsidRDefault="00D4276A">
      <w:pPr>
        <w:jc w:val="center"/>
        <w:rPr>
          <w:rFonts w:eastAsia="MS Minchofalt"/>
          <w:b/>
          <w:bCs/>
          <w:sz w:val="28"/>
          <w:lang w:val="fr-CA"/>
        </w:rPr>
      </w:pPr>
      <w:r>
        <w:rPr>
          <w:rFonts w:eastAsia="MS Minchofalt"/>
          <w:b/>
          <w:bCs/>
          <w:sz w:val="28"/>
          <w:lang w:val="fr-CA"/>
        </w:rPr>
        <w:t>janma-karma-guṇānāṁ ca tad-arthe’khila-ceṣṭitam ||</w:t>
      </w:r>
    </w:p>
    <w:p w:rsidR="00D4276A" w:rsidRDefault="00D4276A">
      <w:pPr>
        <w:jc w:val="center"/>
        <w:rPr>
          <w:rFonts w:eastAsia="MS Minchofalt"/>
          <w:b/>
          <w:bCs/>
          <w:lang w:val="fr-CA"/>
        </w:rPr>
      </w:pPr>
    </w:p>
    <w:p w:rsidR="00D4276A" w:rsidRDefault="00D4276A" w:rsidP="00E51157">
      <w:pPr>
        <w:rPr>
          <w:rFonts w:eastAsia="MS Minchofalt"/>
          <w:b/>
          <w:bCs/>
          <w:lang w:val="fr-CA"/>
        </w:rPr>
      </w:pPr>
      <w:r>
        <w:rPr>
          <w:rFonts w:eastAsia="MS Minchofalt"/>
          <w:b/>
          <w:bCs/>
          <w:lang w:val="fr-CA"/>
        </w:rPr>
        <w:t xml:space="preserve">śrīdharaḥ : </w:t>
      </w:r>
      <w:r>
        <w:t>harer janma-karma-guṇānāṁ śravaṇādi tad-arthe | hary-uddeśena sarvaṁ karma viśeṣataś ca yajanādi yat tad-arthe śikṣet ||27||</w:t>
      </w:r>
    </w:p>
    <w:p w:rsidR="00D4276A" w:rsidRDefault="00D4276A">
      <w:pPr>
        <w:rPr>
          <w:rFonts w:eastAsia="MS Minchofalt"/>
          <w:b/>
          <w:bCs/>
          <w:lang w:val="fr-CA"/>
        </w:rPr>
      </w:pPr>
    </w:p>
    <w:p w:rsidR="00D4276A" w:rsidRPr="001F1E77" w:rsidRDefault="00D4276A" w:rsidP="001F1E77">
      <w:pPr>
        <w:rPr>
          <w:rFonts w:eastAsia="MS Minchofalt"/>
          <w:lang w:val="fr-CA"/>
        </w:rPr>
      </w:pPr>
      <w:r>
        <w:rPr>
          <w:rFonts w:eastAsia="MS Minchofalt"/>
          <w:b/>
          <w:lang w:val="fr-CA"/>
        </w:rPr>
        <w:t xml:space="preserve">sanātanaḥ </w:t>
      </w:r>
      <w:r>
        <w:rPr>
          <w:rFonts w:eastAsia="MS Minchofalt"/>
          <w:lang w:val="fr-CA"/>
        </w:rPr>
        <w:t xml:space="preserve">(hari-bhakti-vilāsaḥ 10.502) : bhakter mukhyāṅgāny āha—śravaṇam iti caturbhiḥ | </w:t>
      </w:r>
      <w:r>
        <w:t>harer janma-karma-guṇānāṁ śravaṇādi, adbhuta-karmaṇa iti janmādīni sarvāṇy evādbhutānīti sarveṣām api janmādīnām adbhutatvam ity arthaḥ | yad vā, adbhutāni jagad-āścarya-karāṇi karmāni pūtanā-vadhādīni yasya tasya hareḥ śrī-kṛṣṇasya | tad-arthe hary-uddeśena śrī-kṛṣṇa-premārthaṁ vā sarvaṁ karma viśeṣato yajanādi yat tad-arthe śikṣet ||27||</w:t>
      </w:r>
    </w:p>
    <w:p w:rsidR="00D4276A" w:rsidRDefault="00D4276A" w:rsidP="001F1E77">
      <w:pPr>
        <w:rPr>
          <w:rFonts w:eastAsia="MS Minchofalt"/>
          <w:b/>
          <w:bCs/>
          <w:lang w:val="fr-CA"/>
        </w:rPr>
      </w:pPr>
    </w:p>
    <w:p w:rsidR="00D4276A" w:rsidRDefault="00D4276A" w:rsidP="00E52D16">
      <w:pPr>
        <w:rPr>
          <w:rFonts w:eastAsia="MS Minchofalt"/>
          <w:b/>
          <w:bCs/>
          <w:lang w:val="fr-CA"/>
        </w:rPr>
      </w:pPr>
      <w:r>
        <w:rPr>
          <w:rFonts w:eastAsia="MS Minchofalt"/>
          <w:b/>
          <w:bCs/>
          <w:lang w:val="fr-CA"/>
        </w:rPr>
        <w:t xml:space="preserve">krama-sandarbhaḥ : </w:t>
      </w:r>
      <w:r>
        <w:t>tataḥ śuddhāntaḥkaraṇatayā jāta-śraddhāṁs tān prati sākṣād-bhakti-rūpān āha—śravaṇam ity ādinā | tatra śravaṇam ity ādi yugmakam ||27||</w:t>
      </w:r>
    </w:p>
    <w:p w:rsidR="00D4276A" w:rsidRDefault="00D4276A">
      <w:pPr>
        <w:rPr>
          <w:rFonts w:eastAsia="MS Minchofalt"/>
          <w:b/>
          <w:bCs/>
          <w:lang w:val="fr-CA"/>
        </w:rPr>
      </w:pPr>
    </w:p>
    <w:p w:rsidR="00D4276A" w:rsidRDefault="00D4276A" w:rsidP="007B1A8E">
      <w:pPr>
        <w:rPr>
          <w:rFonts w:eastAsia="MS Minchofalt"/>
          <w:b/>
          <w:bCs/>
          <w:lang w:val="pl-PL"/>
        </w:rPr>
      </w:pPr>
      <w:r>
        <w:rPr>
          <w:rFonts w:eastAsia="MS Minchofalt"/>
          <w:b/>
          <w:bCs/>
          <w:lang w:val="pl-PL"/>
        </w:rPr>
        <w:t xml:space="preserve">viśvanāthaḥ : </w:t>
      </w:r>
      <w:r>
        <w:t>harer janma-karma-guṇānāṁ ca-kārāt nāmnāṁ tad-arthe tat-paricaryādy-artham eva akhila-ceṣṭitaṁ danta-dhāvanādir āhnikaḥ sarva eva vyāpāraḥ ||27||</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11.3.28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iṣṭaṁ dattaṁ tapo japtaṁ vṛttaṁ yac cātmanaḥ priyam |</w:t>
      </w:r>
    </w:p>
    <w:p w:rsidR="00D4276A" w:rsidRDefault="00D4276A">
      <w:pPr>
        <w:jc w:val="center"/>
        <w:rPr>
          <w:rFonts w:eastAsia="MS Minchofalt"/>
          <w:b/>
          <w:bCs/>
          <w:sz w:val="28"/>
          <w:lang w:val="fr-CA"/>
        </w:rPr>
      </w:pPr>
      <w:r>
        <w:rPr>
          <w:rFonts w:eastAsia="MS Minchofalt"/>
          <w:b/>
          <w:bCs/>
          <w:sz w:val="28"/>
          <w:lang w:val="fr-CA"/>
        </w:rPr>
        <w:t>dārān sutān gṛhān prāṇān yat parasmai nivedanam ||</w:t>
      </w:r>
    </w:p>
    <w:p w:rsidR="00D4276A" w:rsidRDefault="00D4276A">
      <w:pPr>
        <w:jc w:val="center"/>
        <w:rPr>
          <w:rFonts w:eastAsia="MS Minchofalt"/>
          <w:b/>
          <w:bCs/>
          <w:lang w:val="fr-CA"/>
        </w:rPr>
      </w:pPr>
    </w:p>
    <w:p w:rsidR="00D4276A" w:rsidRDefault="00D4276A">
      <w:pPr>
        <w:rPr>
          <w:rFonts w:eastAsia="MS Minchofalt"/>
          <w:b/>
          <w:bCs/>
          <w:lang w:val="fr-CA"/>
        </w:rPr>
      </w:pPr>
      <w:r>
        <w:rPr>
          <w:rFonts w:eastAsia="MS Minchofalt"/>
          <w:b/>
          <w:bCs/>
          <w:lang w:val="fr-CA"/>
        </w:rPr>
        <w:t xml:space="preserve">śrīdharaḥ : </w:t>
      </w:r>
      <w:r>
        <w:t>iṣṭaṁ dattam ity-ādayo bhāve niṣṭhāḥ | vṛttaṁ sad-ācāraḥ | ātmanaḥ priyaṁ gandha-puṣpādi | dārādīn apy ālakṣya parasmai parameśvarāya nivedanaṁ tat sevakatayā samarpaṇaṁ yat tac chikṣet ||28||</w:t>
      </w:r>
    </w:p>
    <w:p w:rsidR="00D4276A" w:rsidRDefault="00D4276A">
      <w:pPr>
        <w:rPr>
          <w:rFonts w:eastAsia="MS Minchofalt"/>
          <w:b/>
          <w:bCs/>
          <w:lang w:val="fr-CA"/>
        </w:rPr>
      </w:pPr>
    </w:p>
    <w:p w:rsidR="00D4276A" w:rsidRPr="00992E57" w:rsidRDefault="00D4276A" w:rsidP="001F1E77">
      <w:r>
        <w:rPr>
          <w:rFonts w:eastAsia="MS Minchofalt"/>
          <w:b/>
          <w:lang w:val="fr-CA"/>
        </w:rPr>
        <w:t xml:space="preserve">sanātanaḥ </w:t>
      </w:r>
      <w:r>
        <w:rPr>
          <w:rFonts w:eastAsia="MS Minchofalt"/>
          <w:lang w:val="fr-CA"/>
        </w:rPr>
        <w:t xml:space="preserve">(hari-bhakti-vilāsaḥ 10.503) : </w:t>
      </w:r>
      <w:r>
        <w:t>iṣṭaṁ dattam ity ādayo bhāve niṣṭhāḥ | vṛttaṁ sad-ācāraḥ | ātmanaḥ priyaṁ gandha-puṣpādi | dārādīn apy ālakṣya parasmai parameśvarāya nivedanam | tat sevakatayā samarpaṇaṁ yat tac chikṣet ||28||</w:t>
      </w:r>
    </w:p>
    <w:p w:rsidR="00D4276A" w:rsidRDefault="00D4276A" w:rsidP="001F1E77">
      <w:pPr>
        <w:rPr>
          <w:rFonts w:eastAsia="MS Minchofalt"/>
          <w:b/>
          <w:bCs/>
          <w:lang w:val="fr-CA"/>
        </w:rPr>
      </w:pPr>
    </w:p>
    <w:p w:rsidR="00D4276A" w:rsidRDefault="00D4276A" w:rsidP="00E51157">
      <w:pPr>
        <w:rPr>
          <w:rFonts w:eastAsia="MS Minchofalt"/>
          <w:b/>
          <w:bCs/>
          <w:lang w:val="fr-CA"/>
        </w:rPr>
      </w:pPr>
      <w:r>
        <w:rPr>
          <w:rFonts w:eastAsia="MS Minchofalt"/>
          <w:b/>
          <w:bCs/>
          <w:lang w:val="fr-CA"/>
        </w:rPr>
        <w:t xml:space="preserve">krama-sandarbhaḥ : </w:t>
      </w:r>
      <w:r>
        <w:t xml:space="preserve">nanu, pūrvaṁ yad yajñādi-karma kṛtaṁ, yac ca dārādikaṁ dravyaṁ sañcitaṁ tat tat kiṁ kartavyaṁ ? tatrāha—iṣṭam iti ||28|| </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 xml:space="preserve">viśvanāthaḥ : </w:t>
      </w:r>
      <w:r>
        <w:rPr>
          <w:rFonts w:eastAsia="MS Minchofalt"/>
          <w:bCs/>
          <w:lang w:val="fr-CA"/>
        </w:rPr>
        <w:t>iṣṭaṁ viṣṇu-sampradānako yāgaḥ, dattaṁ viṣṇu-vaiṣṇava-sampradānakaṁ dānam tapa ekādaśy-ādikaṁ vratam | japtaṁ viṣṇu-mantra-japaḥ | vṛttaṁ sadācāraḥ yac cātmanaḥ svasya priyaṁ vastu tasya parasmai parameśvarāya nivedanaṁ, tac ca nivedanaṁ dārān iti dārādīn yat vyāpnuvat, inaḥ śatras tasya rūpaṁ, dārādīnāṁ tat-sevārtham eva niyojanaṁ yat tac chikṣed ity arthaḥ ||28||</w:t>
      </w:r>
    </w:p>
    <w:p w:rsidR="00D4276A" w:rsidRDefault="00D4276A">
      <w:pPr>
        <w:rPr>
          <w:rFonts w:eastAsia="MS Minchofalt"/>
          <w:bCs/>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pl-PL"/>
        </w:rPr>
        <w:t>|| 11.3.</w:t>
      </w:r>
      <w:r>
        <w:rPr>
          <w:rFonts w:eastAsia="MS Minchofalt"/>
          <w:b/>
          <w:bCs/>
          <w:lang w:val="fr-CA"/>
        </w:rPr>
        <w:t>29 ||</w:t>
      </w:r>
    </w:p>
    <w:p w:rsidR="00D4276A" w:rsidRDefault="00D4276A">
      <w:pPr>
        <w:jc w:val="center"/>
        <w:rPr>
          <w:rFonts w:eastAsia="MS Minchofalt"/>
          <w:b/>
          <w:bCs/>
          <w:lang w:val="fr-CA"/>
        </w:rPr>
      </w:pPr>
    </w:p>
    <w:p w:rsidR="00D4276A" w:rsidRDefault="00D4276A">
      <w:pPr>
        <w:jc w:val="center"/>
        <w:rPr>
          <w:rFonts w:eastAsia="MS Minchofalt"/>
          <w:b/>
          <w:bCs/>
          <w:sz w:val="28"/>
          <w:lang w:val="fr-CA"/>
        </w:rPr>
      </w:pPr>
      <w:r>
        <w:rPr>
          <w:rFonts w:eastAsia="MS Minchofalt"/>
          <w:b/>
          <w:bCs/>
          <w:sz w:val="28"/>
          <w:lang w:val="fr-CA"/>
        </w:rPr>
        <w:t>evaṁ kṛṣṇātma-nātheṣu manuṣyeṣu ca sauhṛdam |</w:t>
      </w:r>
    </w:p>
    <w:p w:rsidR="00D4276A" w:rsidRDefault="00D4276A">
      <w:pPr>
        <w:jc w:val="center"/>
        <w:rPr>
          <w:rFonts w:eastAsia="MS Minchofalt"/>
          <w:b/>
          <w:bCs/>
          <w:sz w:val="28"/>
          <w:lang w:val="fr-CA"/>
        </w:rPr>
      </w:pPr>
      <w:r>
        <w:rPr>
          <w:rFonts w:eastAsia="MS Minchofalt"/>
          <w:b/>
          <w:bCs/>
          <w:sz w:val="28"/>
          <w:lang w:val="fr-CA"/>
        </w:rPr>
        <w:t>paricaryāṁ cobhayatra mahatsu nṛṣu sādhuṣu ||</w:t>
      </w:r>
    </w:p>
    <w:p w:rsidR="00D4276A" w:rsidRDefault="00D4276A">
      <w:pPr>
        <w:rPr>
          <w:rFonts w:eastAsia="MS Minchofalt"/>
          <w:b/>
          <w:sz w:val="28"/>
          <w:lang w:val="fr-CA"/>
        </w:rPr>
      </w:pPr>
    </w:p>
    <w:p w:rsidR="00D4276A" w:rsidRDefault="00D4276A">
      <w:pPr>
        <w:rPr>
          <w:rFonts w:eastAsia="MS Minchofalt"/>
          <w:bCs/>
          <w:lang w:val="fr-CA"/>
        </w:rPr>
      </w:pPr>
      <w:r>
        <w:rPr>
          <w:rFonts w:eastAsia="MS Minchofalt"/>
          <w:b/>
          <w:bCs/>
          <w:lang w:val="fr-CA"/>
        </w:rPr>
        <w:t>madhvaḥ :</w:t>
      </w:r>
      <w:r>
        <w:rPr>
          <w:rFonts w:eastAsia="MS Minchofalt"/>
          <w:bCs/>
          <w:lang w:val="fr-CA"/>
        </w:rPr>
        <w:t xml:space="preserve"> kṛṣṇātma-nātheṣu manuṣyeṣv api sauhṛdaṁ kiṁ deveṣu ||29||</w:t>
      </w:r>
    </w:p>
    <w:p w:rsidR="00D4276A" w:rsidRDefault="00D4276A">
      <w:pPr>
        <w:rPr>
          <w:rFonts w:eastAsia="MS Minchofalt"/>
          <w:b/>
          <w:sz w:val="28"/>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kṛṣṇa evātmā nāthaś ca yeṣām | kṛṣṇa ātmano jīvasya nātho yeṣām iti vā teṣu | ubhayatra sthāvare jaṅgame ca yā paricaryā tām | viśeṣato nṛṣu tatrāpi sādhuṣu sva-dharma-śīleṣu | tato’pi mahatsu śrī-bhāgavateṣu ||29||</w:t>
      </w:r>
    </w:p>
    <w:p w:rsidR="00D4276A" w:rsidRDefault="00D4276A">
      <w:pPr>
        <w:rPr>
          <w:rFonts w:eastAsia="MS Minchofalt"/>
          <w:b/>
          <w:bCs/>
          <w:lang w:val="fr-CA"/>
        </w:rPr>
      </w:pPr>
    </w:p>
    <w:p w:rsidR="00D4276A" w:rsidRPr="00992E57" w:rsidRDefault="00D4276A" w:rsidP="001F1E77">
      <w:r>
        <w:rPr>
          <w:rFonts w:eastAsia="MS Minchofalt"/>
          <w:b/>
          <w:lang w:val="fr-CA"/>
        </w:rPr>
        <w:t xml:space="preserve">sanātanaḥ </w:t>
      </w:r>
      <w:r>
        <w:rPr>
          <w:rFonts w:eastAsia="MS Minchofalt"/>
          <w:lang w:val="fr-CA"/>
        </w:rPr>
        <w:t xml:space="preserve">(hari-bhakti-vilāsaḥ 10.504) : </w:t>
      </w:r>
      <w:r>
        <w:rPr>
          <w:rFonts w:eastAsia="MS Minchofalt"/>
          <w:bCs/>
          <w:lang w:val="fr-CA"/>
        </w:rPr>
        <w:t>kṛṣṇa evātmā nāthaś ca yeṣām | śrī-kṛṣṇa ātmanaḥ svaysa nātho yeṣām iti vā | yad vā, kṛṣṇo jīvana-svāmī yeṣāṁ teṣu | ubhayatra sthāvare jaṅgame ca yā paricaryā tām | viśeṣato nṛṣu, tatrāpi sādhuṣu sva-dharma-śīleṣu | tato’pi mahatsu śrī-bhāgavateṣu | yad vā, viśeṣataḥ sādhuṣu dayāluṣu mahatsu nṛṣv iti ||29||</w:t>
      </w:r>
    </w:p>
    <w:p w:rsidR="00D4276A" w:rsidRDefault="00D4276A">
      <w:pPr>
        <w:rPr>
          <w:rFonts w:eastAsia="MS Minchofalt"/>
          <w:b/>
          <w:bCs/>
          <w:lang w:val="fr-CA"/>
        </w:rPr>
      </w:pPr>
    </w:p>
    <w:p w:rsidR="00D4276A" w:rsidRDefault="00D4276A" w:rsidP="00F94986">
      <w:pPr>
        <w:rPr>
          <w:rFonts w:eastAsia="MS Minchofalt"/>
          <w:b/>
          <w:bCs/>
          <w:lang w:val="fr-CA"/>
        </w:rPr>
      </w:pPr>
      <w:r>
        <w:rPr>
          <w:rFonts w:eastAsia="MS Minchofalt"/>
          <w:b/>
          <w:bCs/>
          <w:lang w:val="fr-CA"/>
        </w:rPr>
        <w:t xml:space="preserve">krama-sandarbhaḥ : </w:t>
      </w:r>
      <w:r>
        <w:t>evaṁ pūrva-rītyāvasthāyobhayatra sthāvara-jaṅgameṣu paricaryāṁ, tata utkarṣeṇa nṛṣu</w:t>
      </w:r>
      <w:r>
        <w:rPr>
          <w:rStyle w:val="Refdenotaalpie"/>
          <w:rFonts w:cs="Balaram"/>
        </w:rPr>
        <w:footnoteReference w:id="8"/>
      </w:r>
      <w:r>
        <w:t>, tataḥ para-tattvonmukha-brāhmaṇādi-sādhuṣu, tataḥ śrī-bhāgavata-mātreṣu yathārhaṁ śikṣet | kṛṣṇa evātmā nāthaḥ parama-premāspadaṁ yeṣāṁ teṣu śrī-bhāgavata-viśeṣeṣu tu sauhṛdaṁ śikṣet | tat-tad-viśeṣānusandhānena krameṇa manasy ānayed ity arthaḥ</w:t>
      </w:r>
      <w:r>
        <w:rPr>
          <w:rStyle w:val="Refdenotaalpie"/>
          <w:rFonts w:cs="Balaram"/>
        </w:rPr>
        <w:footnoteReference w:id="9"/>
      </w:r>
      <w:r>
        <w:rPr>
          <w:rFonts w:ascii="Times New Roman" w:hAnsi="Times New Roman"/>
        </w:rPr>
        <w:t> </w:t>
      </w:r>
      <w:r>
        <w:t>||29||</w:t>
      </w:r>
    </w:p>
    <w:p w:rsidR="00D4276A" w:rsidRDefault="00D4276A">
      <w:pPr>
        <w:rPr>
          <w:rFonts w:eastAsia="MS Minchofalt"/>
          <w:b/>
          <w:bCs/>
          <w:lang w:val="fr-CA"/>
        </w:rPr>
      </w:pPr>
    </w:p>
    <w:p w:rsidR="00D4276A" w:rsidRDefault="00D4276A" w:rsidP="00F94986">
      <w:pPr>
        <w:rPr>
          <w:rFonts w:eastAsia="MS Minchofalt"/>
          <w:b/>
          <w:bCs/>
          <w:lang w:val="pl-PL"/>
        </w:rPr>
      </w:pPr>
      <w:r>
        <w:rPr>
          <w:rFonts w:eastAsia="MS Minchofalt"/>
          <w:b/>
          <w:bCs/>
          <w:lang w:val="pl-PL"/>
        </w:rPr>
        <w:t xml:space="preserve">viśvanāthaḥ : </w:t>
      </w:r>
      <w:r>
        <w:rPr>
          <w:rFonts w:eastAsia="MS Minchofalt"/>
          <w:bCs/>
          <w:lang w:val="fr-CA"/>
        </w:rPr>
        <w:t>kṛṣṇa evātma-nāthaḥ prāṇa-nāthao yeṣām teṣu manuṣyeṣu sauhṛdaṁ sneha-viśeṣaḥ | ubhayatra śrī-bhagavati tad-bhakteṣu ca | teṣu mahatsu svasyādraṇīyeṣu tathā nṛṣu sādhuṣu sādhu-lokeṣu sva-tulyeṣu yathocitaṁ yā paricaryā tāṁ śikṣed</w:t>
      </w:r>
      <w:r w:rsidRPr="00F94986">
        <w:rPr>
          <w:rFonts w:eastAsia="MS Minchofalt"/>
          <w:bCs/>
          <w:lang w:val="fr-CA"/>
        </w:rPr>
        <w:t xml:space="preserve"> ity arthaḥ </w:t>
      </w:r>
      <w:r>
        <w:rPr>
          <w:rFonts w:eastAsia="MS Minchofalt"/>
          <w:bCs/>
          <w:lang w:val="fr-CA"/>
        </w:rPr>
        <w:t>||29||</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pl-PL"/>
        </w:rPr>
      </w:pPr>
      <w:r>
        <w:rPr>
          <w:rFonts w:eastAsia="MS Minchofalt"/>
          <w:b/>
          <w:bCs/>
          <w:lang w:val="pl-PL"/>
        </w:rPr>
        <w:t>|| 11.3.30 ||</w:t>
      </w:r>
    </w:p>
    <w:p w:rsidR="00D4276A" w:rsidRDefault="00D4276A">
      <w:pPr>
        <w:jc w:val="center"/>
        <w:rPr>
          <w:rFonts w:eastAsia="MS Minchofalt"/>
          <w:b/>
          <w:bCs/>
          <w:lang w:val="pl-PL"/>
        </w:rPr>
      </w:pPr>
    </w:p>
    <w:p w:rsidR="00D4276A" w:rsidRDefault="00D4276A">
      <w:pPr>
        <w:jc w:val="center"/>
        <w:rPr>
          <w:rFonts w:eastAsia="MS Minchofalt"/>
          <w:b/>
          <w:bCs/>
          <w:sz w:val="28"/>
          <w:lang w:val="fr-CA"/>
        </w:rPr>
      </w:pPr>
      <w:r>
        <w:rPr>
          <w:rFonts w:eastAsia="MS Minchofalt"/>
          <w:b/>
          <w:bCs/>
          <w:sz w:val="28"/>
          <w:lang w:val="fr-CA"/>
        </w:rPr>
        <w:t>parasparānukathanaṁ pāvanaṁ bhagavad-yaśaḥ |</w:t>
      </w:r>
    </w:p>
    <w:p w:rsidR="00D4276A" w:rsidRDefault="00D4276A">
      <w:pPr>
        <w:jc w:val="center"/>
        <w:rPr>
          <w:rFonts w:eastAsia="MS Minchofalt"/>
          <w:b/>
          <w:bCs/>
          <w:sz w:val="28"/>
          <w:lang w:val="fr-CA"/>
        </w:rPr>
      </w:pPr>
      <w:r>
        <w:rPr>
          <w:rFonts w:eastAsia="MS Minchofalt"/>
          <w:b/>
          <w:bCs/>
          <w:sz w:val="28"/>
          <w:lang w:val="fr-CA"/>
        </w:rPr>
        <w:t>mitho ratir mithas tuṣṭir nivṛttir mitha ātmanaḥ ||</w:t>
      </w:r>
    </w:p>
    <w:p w:rsidR="00D4276A" w:rsidRDefault="00D4276A" w:rsidP="007B1A8E">
      <w:pPr>
        <w:rPr>
          <w:rFonts w:eastAsia="MS Minchofalt"/>
          <w:lang w:val="fr-CA"/>
        </w:rPr>
      </w:pPr>
    </w:p>
    <w:p w:rsidR="00D4276A" w:rsidRPr="007B1A8E" w:rsidRDefault="00D4276A" w:rsidP="007B1A8E">
      <w:pPr>
        <w:rPr>
          <w:rFonts w:eastAsia="MS Minchofalt"/>
          <w:lang w:val="fr-CA"/>
        </w:rPr>
      </w:pPr>
      <w:r>
        <w:rPr>
          <w:rFonts w:eastAsia="MS Minchofalt"/>
          <w:b/>
          <w:bCs/>
          <w:lang w:val="fr-CA"/>
        </w:rPr>
        <w:t>madhvaḥ :</w:t>
      </w:r>
      <w:r>
        <w:rPr>
          <w:rFonts w:eastAsia="MS Minchofalt"/>
          <w:lang w:val="fr-CA"/>
        </w:rPr>
        <w:t xml:space="preserve"> kṛṣṇātmanātheṣu manuṣyeṣv api sauhṛdaṁ kim u deveṣu ||30||</w:t>
      </w:r>
    </w:p>
    <w:p w:rsidR="00D4276A" w:rsidRPr="007B1A8E" w:rsidRDefault="00D4276A" w:rsidP="007B1A8E">
      <w:pPr>
        <w:rPr>
          <w:rFonts w:eastAsia="MS Minchofalt"/>
          <w:b/>
          <w:bCs/>
          <w:lang w:val="fr-CA"/>
        </w:rPr>
      </w:pPr>
    </w:p>
    <w:p w:rsidR="00D4276A" w:rsidRDefault="00D4276A" w:rsidP="001F1E77">
      <w:pPr>
        <w:rPr>
          <w:rFonts w:eastAsia="MS Minchofalt"/>
          <w:bCs/>
          <w:lang w:val="fr-CA"/>
        </w:rPr>
      </w:pPr>
      <w:r>
        <w:rPr>
          <w:rFonts w:eastAsia="MS Minchofalt"/>
          <w:b/>
          <w:bCs/>
          <w:lang w:val="fr-CA"/>
        </w:rPr>
        <w:t>śrīdharaḥ :</w:t>
      </w:r>
      <w:r>
        <w:rPr>
          <w:rFonts w:eastAsia="MS Minchofalt"/>
          <w:bCs/>
          <w:lang w:val="fr-CA"/>
        </w:rPr>
        <w:t xml:space="preserve"> taiś ca saha saṅgamya yat pāvanaṁ bhagavad-yaśas tasya parasparānukathanaṁ śikṣet | yad vā, yaśaḥ prati tatra saṁspardhādi-parityāgena mitho yā ratiḥ ramaṇam, yā ca tuṣṭiḥ sukhaṁ, yā ca nivṛttiḥ samasta-duḥkha-nivṛttis tāṁ ca śikṣet ||30||</w:t>
      </w:r>
    </w:p>
    <w:p w:rsidR="00D4276A" w:rsidRDefault="00D4276A">
      <w:pPr>
        <w:rPr>
          <w:rFonts w:eastAsia="MS Minchofalt"/>
          <w:b/>
          <w:bCs/>
          <w:lang w:val="fr-CA"/>
        </w:rPr>
      </w:pPr>
    </w:p>
    <w:p w:rsidR="00D4276A" w:rsidRDefault="00D4276A" w:rsidP="001F1E77">
      <w:pPr>
        <w:rPr>
          <w:rFonts w:eastAsia="MS Minchofalt"/>
          <w:bCs/>
          <w:lang w:val="fr-CA"/>
        </w:rPr>
      </w:pPr>
      <w:r>
        <w:rPr>
          <w:rFonts w:eastAsia="MS Minchofalt"/>
          <w:b/>
          <w:lang w:val="fr-CA"/>
        </w:rPr>
        <w:t xml:space="preserve">sanātanaḥ </w:t>
      </w:r>
      <w:r>
        <w:rPr>
          <w:rFonts w:eastAsia="MS Minchofalt"/>
          <w:lang w:val="fr-CA"/>
        </w:rPr>
        <w:t xml:space="preserve">(hari-bhakti-vilāsaḥ 10.505) : </w:t>
      </w:r>
      <w:r>
        <w:rPr>
          <w:rFonts w:eastAsia="MS Minchofalt"/>
          <w:bCs/>
          <w:lang w:val="fr-CA"/>
        </w:rPr>
        <w:t>taiś ca saha saṅgamya yat pāvanaṁ bhagavad-yaśaḥ, tasya parasparānukathanaṁ śikṣet</w:t>
      </w:r>
      <w:r>
        <w:rPr>
          <w:rFonts w:ascii="Times New Roman" w:eastAsia="MS Minchofalt" w:hAnsi="Times New Roman" w:cs="Times New Roman"/>
          <w:bCs/>
          <w:lang w:val="fr-CA"/>
        </w:rPr>
        <w:t> </w:t>
      </w:r>
      <w:r>
        <w:rPr>
          <w:rFonts w:eastAsia="MS Minchofalt"/>
          <w:bCs/>
          <w:lang w:val="fr-CA"/>
        </w:rPr>
        <w:t>| yad vā, yaśaḥ prati, tatra saṁspardhādi-parityāgena mitho yā ratiḥ ramaṇam, yā ca tuṣṭiḥ sukhaṁ, yā ca nivṛttiḥ samasta-duḥkha-nivṛttis tāṁ śikṣet</w:t>
      </w:r>
      <w:r>
        <w:rPr>
          <w:rFonts w:ascii="Times New Roman" w:eastAsia="MS Minchofalt" w:hAnsi="Times New Roman" w:cs="Times New Roman"/>
          <w:bCs/>
          <w:lang w:val="fr-CA"/>
        </w:rPr>
        <w:t> </w:t>
      </w:r>
      <w:r>
        <w:rPr>
          <w:rFonts w:eastAsia="MS Minchofalt"/>
          <w:bCs/>
          <w:lang w:val="fr-CA"/>
        </w:rPr>
        <w:t>||30||</w:t>
      </w:r>
    </w:p>
    <w:p w:rsidR="00D4276A" w:rsidRDefault="00D4276A" w:rsidP="001F1E77">
      <w:pPr>
        <w:rPr>
          <w:rFonts w:eastAsia="MS Minchofalt"/>
          <w:b/>
          <w:bCs/>
          <w:lang w:val="fr-CA"/>
        </w:rPr>
      </w:pPr>
    </w:p>
    <w:p w:rsidR="00D4276A" w:rsidRDefault="00D4276A">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cs/>
          <w:lang w:val="sa-IN" w:bidi="sa-IN"/>
        </w:rPr>
        <w:t>na vyākhyātam |</w:t>
      </w:r>
    </w:p>
    <w:p w:rsidR="00D4276A" w:rsidRDefault="00D4276A">
      <w:pPr>
        <w:rPr>
          <w:rFonts w:eastAsia="MS Minchofalt"/>
          <w:b/>
          <w:bCs/>
          <w:lang w:val="pl-PL"/>
        </w:rPr>
      </w:pPr>
    </w:p>
    <w:p w:rsidR="00D4276A" w:rsidRDefault="00D4276A">
      <w:pPr>
        <w:rPr>
          <w:rFonts w:eastAsia="MS Minchofalt"/>
          <w:bCs/>
          <w:lang w:val="fr-CA"/>
        </w:rPr>
      </w:pPr>
      <w:r>
        <w:rPr>
          <w:rFonts w:eastAsia="MS Minchofalt"/>
          <w:b/>
          <w:bCs/>
          <w:lang w:val="fr-CA"/>
        </w:rPr>
        <w:t xml:space="preserve">viśvanāthaḥ : </w:t>
      </w:r>
      <w:r>
        <w:rPr>
          <w:rFonts w:eastAsia="MS Minchofalt"/>
          <w:bCs/>
          <w:lang w:val="fr-CA"/>
        </w:rPr>
        <w:t>parasparam evānukathanaṁ yatra tathābhūtaṁ pāvanaṁ yad bhagavato yaśas tad ālambya mitho ratiḥ sa-spardhādi-parityāgena tatraiva paraspara-ramaṇaṁ, mithas tuṣṭiḥ paraspara-saṅgotthaṁ sukham | ātmano mitho-nivṛttir iti bhakti-pratikūla-viṣaya-bhogāt svasya strī-sambhogādi-lakṣaṇāt tvayā cen nivṛttaṁ tarhi mayāpy adyārabhya nivṛttam ity evaṁ yā bhoga-nivṛttis tāṁ ca śikṣet ||30||</w:t>
      </w:r>
    </w:p>
    <w:p w:rsidR="00D4276A" w:rsidRDefault="00D4276A">
      <w:pPr>
        <w:rPr>
          <w:rFonts w:eastAsia="MS Minchofalt"/>
          <w:lang w:val="fr-CA"/>
        </w:rPr>
      </w:pPr>
    </w:p>
    <w:p w:rsidR="00D4276A" w:rsidRDefault="00D4276A">
      <w:pPr>
        <w:jc w:val="center"/>
        <w:rPr>
          <w:rFonts w:eastAsia="MS Minchofalt"/>
          <w:b/>
          <w:bCs/>
          <w:lang w:val="pl-PL"/>
        </w:rPr>
      </w:pPr>
      <w:r>
        <w:rPr>
          <w:rFonts w:eastAsia="MS Minchofalt"/>
          <w:lang w:val="fr-CA"/>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lang w:val="pl-PL"/>
        </w:rPr>
      </w:pPr>
      <w:r>
        <w:rPr>
          <w:rFonts w:eastAsia="MS Minchofalt"/>
          <w:b/>
          <w:bCs/>
          <w:lang w:val="pl-PL"/>
        </w:rPr>
        <w:t>|| 11.3.31 ||</w:t>
      </w:r>
    </w:p>
    <w:p w:rsidR="00D4276A" w:rsidRDefault="00D4276A">
      <w:pPr>
        <w:jc w:val="center"/>
        <w:rPr>
          <w:rFonts w:eastAsia="MS Minchofalt"/>
          <w:b/>
          <w:bCs/>
          <w:lang w:val="pl-PL"/>
        </w:rPr>
      </w:pPr>
    </w:p>
    <w:p w:rsidR="00D4276A" w:rsidRDefault="00D4276A">
      <w:pPr>
        <w:pStyle w:val="Versequote"/>
        <w:rPr>
          <w:rFonts w:eastAsia="MS Minchofalt"/>
        </w:rPr>
      </w:pPr>
      <w:r>
        <w:rPr>
          <w:rFonts w:eastAsia="MS Minchofalt"/>
        </w:rPr>
        <w:t>smarantaḥ smārayantaś ca mitho’ghaugha-haraṁ harim |</w:t>
      </w:r>
    </w:p>
    <w:p w:rsidR="00D4276A" w:rsidRDefault="00D4276A">
      <w:pPr>
        <w:pStyle w:val="Versequote"/>
        <w:rPr>
          <w:rFonts w:eastAsia="MS Minchofalt"/>
          <w:lang w:val="fr-CA"/>
        </w:rPr>
      </w:pPr>
      <w:r>
        <w:rPr>
          <w:rFonts w:eastAsia="MS Minchofalt"/>
          <w:lang w:val="fr-CA"/>
        </w:rPr>
        <w:t>bhaktyā sañjātayā bhaktyā bibhraty utpulakāṁ tanum ||</w:t>
      </w:r>
    </w:p>
    <w:p w:rsidR="00D4276A" w:rsidRDefault="00D4276A">
      <w:pPr>
        <w:jc w:val="center"/>
        <w:rPr>
          <w:rFonts w:eastAsia="MS Minchofalt"/>
          <w:b/>
          <w:bCs/>
        </w:rPr>
      </w:pPr>
    </w:p>
    <w:p w:rsidR="00D4276A" w:rsidRDefault="00D4276A">
      <w:pPr>
        <w:rPr>
          <w:rFonts w:eastAsia="MS Minchofalt"/>
          <w:bCs/>
        </w:rPr>
      </w:pPr>
      <w:r>
        <w:rPr>
          <w:rFonts w:eastAsia="MS Minchofalt"/>
          <w:b/>
          <w:bCs/>
        </w:rPr>
        <w:t xml:space="preserve">śrīdharaḥ : </w:t>
      </w:r>
      <w:r>
        <w:rPr>
          <w:rFonts w:eastAsia="MS Minchofalt"/>
          <w:bCs/>
        </w:rPr>
        <w:t>evaṁ vartamānānāṁ paramānanda-prāptim āha—smaranta iti dvayena | bhaktyā sādhana-bhaktyā sañjātayā prema-lakṣaṇayā bhaktyā ||31||</w:t>
      </w:r>
    </w:p>
    <w:p w:rsidR="00D4276A" w:rsidRDefault="00D4276A">
      <w:pPr>
        <w:rPr>
          <w:rFonts w:eastAsia="MS Minchofalt"/>
          <w:b/>
          <w:bCs/>
        </w:rPr>
      </w:pPr>
    </w:p>
    <w:p w:rsidR="00D4276A" w:rsidRDefault="00D4276A">
      <w:pPr>
        <w:rPr>
          <w:rFonts w:eastAsia="MS Minchofalt"/>
          <w:bCs/>
        </w:rPr>
      </w:pPr>
      <w:r>
        <w:rPr>
          <w:rFonts w:eastAsia="MS Minchofalt"/>
          <w:b/>
          <w:bCs/>
        </w:rPr>
        <w:t>krama-sandarbhaḥ :</w:t>
      </w:r>
      <w:r>
        <w:rPr>
          <w:rFonts w:eastAsia="MS Minchofalt"/>
          <w:bCs/>
        </w:rPr>
        <w:t xml:space="preserve"> sākṣād bhakti-phalam āha—smaranta iti dvayena ||31-32|| [prīti-sandarbha 67]</w:t>
      </w:r>
    </w:p>
    <w:p w:rsidR="00D4276A" w:rsidRDefault="00D4276A">
      <w:pPr>
        <w:rPr>
          <w:rFonts w:eastAsia="MS Minchofalt"/>
          <w:bCs/>
        </w:rPr>
      </w:pPr>
    </w:p>
    <w:p w:rsidR="00D4276A" w:rsidRDefault="00D4276A">
      <w:pPr>
        <w:rPr>
          <w:rFonts w:eastAsia="MS Minchofalt"/>
        </w:rPr>
      </w:pPr>
      <w:r>
        <w:rPr>
          <w:rFonts w:eastAsia="MS Minchofalt"/>
          <w:bCs/>
        </w:rPr>
        <w:t>[</w:t>
      </w:r>
      <w:r>
        <w:rPr>
          <w:rFonts w:eastAsia="MS Minchofalt"/>
          <w:b/>
        </w:rPr>
        <w:t>prīti-sandarbha 158</w:t>
      </w:r>
      <w:r>
        <w:rPr>
          <w:rFonts w:eastAsia="MS Minchofalt"/>
          <w:bCs/>
        </w:rPr>
        <w:t xml:space="preserve">] </w:t>
      </w:r>
      <w:r>
        <w:rPr>
          <w:rFonts w:eastAsia="MS Minchofalt"/>
        </w:rPr>
        <w:t xml:space="preserve">athaitat-saṁvalanātmako bhagavat-prītimayo raso’pi vyañjita eva—smaranta iti dvābhyām | atra harir ālambano vibhāvaḥ | smaraṇam uddīpanaḥ | smāraṇādika udbhāsvarākhyo ‘nubhāvaḥ | pulakaḥ sāttvikaḥ | cintādayaḥ sañcāriṇaḥ | saṁjātayā bhaktyeti sthāyī | bhavanti tūṣṇīṁ param etya nirvṛtā iti tat-saṁvalanam | paraṁ parama-rasātmakaṁ vastv ity arthaḥ |] </w:t>
      </w:r>
    </w:p>
    <w:p w:rsidR="00D4276A" w:rsidRDefault="00D4276A">
      <w:pPr>
        <w:rPr>
          <w:rFonts w:eastAsia="MS Minchofalt"/>
          <w:b/>
          <w:bCs/>
        </w:rPr>
      </w:pPr>
    </w:p>
    <w:p w:rsidR="00D4276A" w:rsidRDefault="00D4276A">
      <w:pPr>
        <w:rPr>
          <w:rFonts w:eastAsia="MS Minchofalt"/>
          <w:bCs/>
        </w:rPr>
      </w:pPr>
      <w:r>
        <w:rPr>
          <w:rFonts w:eastAsia="MS Minchofalt"/>
          <w:b/>
          <w:bCs/>
        </w:rPr>
        <w:t xml:space="preserve">viśvanāthaḥ : </w:t>
      </w:r>
      <w:r>
        <w:rPr>
          <w:rFonts w:eastAsia="MS Minchofalt"/>
          <w:bCs/>
        </w:rPr>
        <w:t>evaṁ sādhana-bhaktyā sādhya-bhakti-prāptim āha—smaranta iti | bhaktyā sādhana-bhaktyā sañjātayā bhaktyā prema-bhaktyā ||31||</w:t>
      </w:r>
    </w:p>
    <w:p w:rsidR="00D4276A" w:rsidRDefault="00D4276A">
      <w:pPr>
        <w:rPr>
          <w:rFonts w:eastAsia="MS Minchofalt"/>
        </w:rPr>
      </w:pPr>
    </w:p>
    <w:p w:rsidR="00D4276A" w:rsidRDefault="00D4276A">
      <w:pPr>
        <w:jc w:val="center"/>
        <w:rPr>
          <w:rFonts w:eastAsia="MS Minchofalt"/>
          <w:b/>
          <w:bCs/>
          <w:lang w:val="pl-PL"/>
        </w:rPr>
      </w:pPr>
      <w:r>
        <w:rPr>
          <w:rFonts w:eastAsia="MS Minchofalt"/>
        </w:rPr>
        <w:t xml:space="preserve"> </w:t>
      </w:r>
      <w:r>
        <w:rPr>
          <w:rFonts w:eastAsia="MS Minchofalt"/>
          <w:lang w:val="pl-PL"/>
        </w:rPr>
        <w:t>—o)0(o—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lang w:val="fr-CA"/>
        </w:rPr>
        <w:t>|| 11.3.32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kvacid rudanty acyuta-cintayā kvacid</w:t>
      </w:r>
    </w:p>
    <w:p w:rsidR="00D4276A" w:rsidRDefault="00D4276A">
      <w:pPr>
        <w:pStyle w:val="Versequote"/>
        <w:rPr>
          <w:rFonts w:eastAsia="MS Minchofalt"/>
          <w:lang w:val="fr-CA"/>
        </w:rPr>
      </w:pPr>
      <w:r>
        <w:rPr>
          <w:rFonts w:eastAsia="MS Minchofalt"/>
          <w:lang w:val="fr-CA"/>
        </w:rPr>
        <w:t>dhasanti nandanti vadanty alaukikāḥ |</w:t>
      </w:r>
    </w:p>
    <w:p w:rsidR="00D4276A" w:rsidRDefault="00D4276A">
      <w:pPr>
        <w:pStyle w:val="Versequote"/>
        <w:rPr>
          <w:rFonts w:eastAsia="MS Minchofalt"/>
          <w:lang w:val="fr-CA"/>
        </w:rPr>
      </w:pPr>
      <w:r>
        <w:rPr>
          <w:rFonts w:eastAsia="MS Minchofalt"/>
          <w:lang w:val="fr-CA"/>
        </w:rPr>
        <w:t>nṛtyanti gāyanty anuśīlayanty ajaṁ</w:t>
      </w:r>
    </w:p>
    <w:p w:rsidR="00D4276A" w:rsidRDefault="00D4276A">
      <w:pPr>
        <w:pStyle w:val="Versequote"/>
        <w:rPr>
          <w:rFonts w:eastAsia="MS Minchofalt"/>
          <w:lang w:val="fr-CA"/>
        </w:rPr>
      </w:pPr>
      <w:r>
        <w:rPr>
          <w:rFonts w:eastAsia="MS Minchofalt"/>
          <w:lang w:val="fr-CA"/>
        </w:rPr>
        <w:t>bhavanti tūṣṇīṁ param etya nirvṛtāḥ ||</w:t>
      </w:r>
    </w:p>
    <w:p w:rsidR="00D4276A" w:rsidRDefault="00D4276A">
      <w:pPr>
        <w:pStyle w:val="Versequote"/>
        <w:rPr>
          <w:rFonts w:eastAsia="MS Minchofalt"/>
          <w:lang w:val="fr-CA"/>
        </w:rPr>
      </w:pPr>
    </w:p>
    <w:p w:rsidR="00D4276A" w:rsidRDefault="00D4276A">
      <w:pPr>
        <w:rPr>
          <w:rFonts w:eastAsia="MS Minchofalt"/>
          <w:bCs/>
          <w:lang w:val="fr-CA"/>
        </w:rPr>
      </w:pPr>
      <w:r>
        <w:rPr>
          <w:rFonts w:eastAsia="MS Minchofalt"/>
          <w:b/>
          <w:bCs/>
          <w:lang w:val="fr-CA"/>
        </w:rPr>
        <w:t xml:space="preserve">śrīdharaḥ : </w:t>
      </w:r>
      <w:r>
        <w:rPr>
          <w:rFonts w:eastAsia="MS Minchofalt"/>
          <w:bCs/>
          <w:lang w:val="fr-CA"/>
        </w:rPr>
        <w:t>ajaṁ harim anuśīlayanti tal-līlām abhinayanti | evaṁ param etya prāpya nirvṛtāḥ santas tūṣṇīṁ bhavanti ||32||</w:t>
      </w:r>
    </w:p>
    <w:p w:rsidR="00D4276A" w:rsidRDefault="00D4276A">
      <w:pPr>
        <w:rPr>
          <w:rFonts w:eastAsia="MS Minchofalt"/>
          <w:b/>
          <w:bCs/>
          <w:lang w:val="fr-CA"/>
        </w:rPr>
      </w:pPr>
    </w:p>
    <w:p w:rsidR="00D4276A" w:rsidRDefault="00D4276A">
      <w:pPr>
        <w:rPr>
          <w:rFonts w:eastAsia="MS Minchofalt"/>
          <w:bCs/>
          <w:lang w:val="pl-PL"/>
        </w:rPr>
      </w:pPr>
      <w:r>
        <w:rPr>
          <w:rFonts w:eastAsia="MS Minchofalt"/>
          <w:b/>
          <w:bCs/>
          <w:lang w:val="pl-PL"/>
        </w:rPr>
        <w:t>krama-sandarbhaḥ :</w:t>
      </w:r>
      <w:r>
        <w:rPr>
          <w:rFonts w:eastAsia="MS Minchofalt"/>
          <w:bCs/>
          <w:lang w:val="pl-PL"/>
        </w:rPr>
        <w:t xml:space="preserve"> </w:t>
      </w:r>
      <w:r>
        <w:rPr>
          <w:rFonts w:eastAsia="MS Minchofalt"/>
          <w:bCs/>
          <w:i/>
          <w:iCs/>
          <w:cs/>
          <w:lang w:val="sa-IN" w:bidi="sa-IN"/>
        </w:rPr>
        <w:t>na vyākhyātam |</w:t>
      </w:r>
    </w:p>
    <w:p w:rsidR="00D4276A" w:rsidRDefault="00D4276A">
      <w:pPr>
        <w:rPr>
          <w:rFonts w:eastAsia="MS Minchofalt"/>
          <w:b/>
          <w:bCs/>
          <w:lang w:val="pl-PL"/>
        </w:rPr>
      </w:pPr>
    </w:p>
    <w:p w:rsidR="00D4276A" w:rsidRDefault="00D4276A" w:rsidP="00A71FEE">
      <w:pPr>
        <w:rPr>
          <w:rFonts w:eastAsia="MS Minchofalt"/>
          <w:bCs/>
          <w:lang w:val="pl-PL"/>
        </w:rPr>
      </w:pPr>
      <w:r>
        <w:rPr>
          <w:rFonts w:eastAsia="MS Minchofalt"/>
          <w:b/>
          <w:bCs/>
          <w:lang w:val="pl-PL"/>
        </w:rPr>
        <w:t xml:space="preserve">viśvanāthaḥ : </w:t>
      </w:r>
      <w:r>
        <w:rPr>
          <w:rFonts w:eastAsia="MS Minchofalt"/>
          <w:bCs/>
          <w:lang w:val="pl-PL"/>
        </w:rPr>
        <w:t>adyāpi kṛṣṇo na prāptaḥ, tarhi kiṁ karomi ? kva gacchāmi ? kaṁ pṛcchāmi ? ko māṁ taṁ prāpayet ? ity evaṁ cintayā rudanti | kvacid dhasantīti gopa-vadhū-cauryārthaṁ tāmasyāṁ rātrau kasyacid gopasya prāṅgaṇe koṇastha-taru-tale nihnutya sthitaṁ, ko’si tvaṁ re ? ko’si ? iti tasyā guru-jana-vācā palāyituṁ pravṛttaṁ kṛṣṇaṁ sphūrti-prāptam ālakṣyety arthaḥ | nandanti tad-aparokṣānubhavenānandaṁ prāpnuvanti | hā prabho ! etāvadbhir dinais tvām ahaṁ prāpto’smīti vadanti | alaukikā lokātītāḥ | ajaṁ śrī-kṛṣṇam anuśīlayanti svīya-śrotrādīndriya-viṣayī-kurvanti | evaṁ paraṁ parameśvaram etya prāpya nirvṛtāḥ satas tūṣṇīṁ bhavanti ||32||</w:t>
      </w:r>
    </w:p>
    <w:p w:rsidR="00D4276A" w:rsidRDefault="00D4276A">
      <w:pPr>
        <w:rPr>
          <w:rFonts w:eastAsia="MS Minchofalt"/>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pl-PL"/>
        </w:rPr>
      </w:pPr>
      <w:r>
        <w:rPr>
          <w:rFonts w:eastAsia="MS Minchofalt"/>
          <w:b/>
          <w:bCs/>
          <w:lang w:val="fr-CA"/>
        </w:rPr>
        <w:t>|| 11.3.33 ||</w:t>
      </w:r>
    </w:p>
    <w:p w:rsidR="00D4276A" w:rsidRDefault="00D4276A">
      <w:pPr>
        <w:jc w:val="center"/>
        <w:rPr>
          <w:rFonts w:eastAsia="MS Minchofalt"/>
          <w:b/>
          <w:bCs/>
          <w:lang w:val="pl-PL"/>
        </w:rPr>
      </w:pPr>
    </w:p>
    <w:p w:rsidR="00D4276A" w:rsidRDefault="00D4276A">
      <w:pPr>
        <w:pStyle w:val="Versequote"/>
        <w:rPr>
          <w:rFonts w:eastAsia="MS Minchofalt"/>
        </w:rPr>
      </w:pPr>
      <w:r>
        <w:rPr>
          <w:rFonts w:eastAsia="MS Minchofalt"/>
        </w:rPr>
        <w:t>iti bhāgavatān dharmān śikṣan bhaktyā tad-utthayā |</w:t>
      </w:r>
    </w:p>
    <w:p w:rsidR="00D4276A" w:rsidRDefault="00D4276A">
      <w:pPr>
        <w:pStyle w:val="Versequote"/>
        <w:rPr>
          <w:rFonts w:eastAsia="MS Minchofalt"/>
        </w:rPr>
      </w:pPr>
      <w:r>
        <w:rPr>
          <w:rFonts w:eastAsia="MS Minchofalt"/>
        </w:rPr>
        <w:t>nārāyaṇa-paro māyām añjas tarati dustarām ||</w:t>
      </w:r>
    </w:p>
    <w:p w:rsidR="00D4276A" w:rsidRDefault="00D4276A">
      <w:pPr>
        <w:jc w:val="center"/>
        <w:rPr>
          <w:rFonts w:eastAsia="MS Minchofalt"/>
          <w:b/>
          <w:bCs/>
          <w:lang w:val="fr-CA"/>
        </w:rPr>
      </w:pPr>
    </w:p>
    <w:p w:rsidR="00D4276A" w:rsidRDefault="00D4276A">
      <w:pPr>
        <w:rPr>
          <w:rFonts w:eastAsia="MS Minchofalt"/>
          <w:bCs/>
          <w:lang w:val="fr-CA"/>
        </w:rPr>
      </w:pPr>
      <w:r>
        <w:rPr>
          <w:rFonts w:eastAsia="MS Minchofalt"/>
          <w:b/>
          <w:bCs/>
          <w:lang w:val="fr-CA"/>
        </w:rPr>
        <w:t>śrīdharaḥ :</w:t>
      </w:r>
      <w:r>
        <w:rPr>
          <w:rFonts w:eastAsia="MS Minchofalt"/>
          <w:bCs/>
          <w:lang w:val="fr-CA"/>
        </w:rPr>
        <w:t xml:space="preserve"> upasaṁharati—itīti | bhāgavata-dharmotpannayā bhaktyā ||33||</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krama-sandarbhaḥ :</w:t>
      </w:r>
      <w:r>
        <w:rPr>
          <w:rFonts w:eastAsia="MS Minchofalt"/>
          <w:bCs/>
          <w:lang w:val="fr-CA"/>
        </w:rPr>
        <w:t xml:space="preserve"> tad-ānuṣaṅgika-phalam āha—itīti ||33||</w:t>
      </w:r>
    </w:p>
    <w:p w:rsidR="00D4276A" w:rsidRDefault="00D4276A">
      <w:pPr>
        <w:rPr>
          <w:rFonts w:eastAsia="MS Minchofalt"/>
          <w:b/>
          <w:bCs/>
          <w:lang w:val="fr-CA"/>
        </w:rPr>
      </w:pPr>
    </w:p>
    <w:p w:rsidR="00D4276A" w:rsidRDefault="00D4276A" w:rsidP="001F4D3A">
      <w:pPr>
        <w:rPr>
          <w:rFonts w:eastAsia="MS Minchofalt"/>
          <w:b/>
          <w:bCs/>
          <w:lang w:val="pl-PL"/>
        </w:rPr>
      </w:pPr>
      <w:r>
        <w:rPr>
          <w:rFonts w:eastAsia="MS Minchofalt"/>
          <w:b/>
          <w:bCs/>
          <w:lang w:val="pl-PL"/>
        </w:rPr>
        <w:t xml:space="preserve">viśvanāthaḥ : </w:t>
      </w:r>
      <w:r w:rsidRPr="001F4D3A">
        <w:rPr>
          <w:rFonts w:eastAsia="MS Minchofalt"/>
          <w:lang w:val="pl-PL"/>
        </w:rPr>
        <w:t xml:space="preserve">iti </w:t>
      </w:r>
      <w:r>
        <w:rPr>
          <w:rFonts w:eastAsia="MS Minchofalt"/>
          <w:lang w:val="pl-PL"/>
        </w:rPr>
        <w:t xml:space="preserve">dharmān śiṣann iti </w:t>
      </w:r>
      <w:r w:rsidRPr="001F4D3A">
        <w:rPr>
          <w:rFonts w:eastAsia="MS Minchofalt"/>
          <w:color w:val="0000FF"/>
          <w:lang w:val="pl-PL"/>
        </w:rPr>
        <w:t xml:space="preserve">smārayantaś ca </w:t>
      </w:r>
      <w:r>
        <w:rPr>
          <w:rFonts w:eastAsia="MS Minchofalt"/>
          <w:lang w:val="pl-PL"/>
        </w:rPr>
        <w:t>[bhā.pu. 11.3.31] ity etad antānām anuṣṭhānasya śikṣaṇam | tad-uttareṣāṁ pulakita-tanutva-rodanādīnāṁ tv abhilāṣasya śikṣaṇaṁ, kadāham utpulakita-tanur bhaveyam ? ity etat-prakārakam | tad-utthayā śikṣita-bhakti-janitayā bhaktyā ukta-lakṣaṇa-prema-bhaktyā māyāṁ taratīty ānuṣaṅgikaṁ phalam uktam ||33||</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rsidP="0087026F">
      <w:pPr>
        <w:jc w:val="center"/>
        <w:rPr>
          <w:rFonts w:eastAsia="MS Minchofalt"/>
          <w:b/>
          <w:bCs/>
          <w:lang w:val="fr-CA"/>
        </w:rPr>
      </w:pPr>
      <w:r>
        <w:rPr>
          <w:rFonts w:eastAsia="MS Minchofalt"/>
          <w:b/>
          <w:bCs/>
          <w:lang w:val="fr-CA"/>
        </w:rPr>
        <w:t>|| 11.3.34 ||</w:t>
      </w:r>
    </w:p>
    <w:p w:rsidR="00D4276A" w:rsidRDefault="00D4276A">
      <w:pPr>
        <w:jc w:val="center"/>
        <w:rPr>
          <w:rFonts w:eastAsia="MS Minchofalt"/>
          <w:b/>
          <w:bCs/>
          <w:lang w:val="fr-CA"/>
        </w:rPr>
      </w:pPr>
    </w:p>
    <w:p w:rsidR="00D4276A" w:rsidRDefault="00D4276A">
      <w:pPr>
        <w:jc w:val="center"/>
        <w:rPr>
          <w:rFonts w:eastAsia="MS Minchofalt"/>
          <w:b/>
          <w:bCs/>
          <w:lang w:val="fr-CA"/>
        </w:rPr>
      </w:pPr>
      <w:r>
        <w:rPr>
          <w:rFonts w:eastAsia="MS Minchofalt"/>
          <w:b/>
          <w:bCs/>
          <w:lang w:val="fr-CA"/>
        </w:rPr>
        <w:t>śrī-rājovāca</w:t>
      </w:r>
      <w:r>
        <w:rPr>
          <w:rFonts w:eastAsia="MS Minchofalt"/>
          <w:bCs/>
          <w:lang w:val="fr-CA"/>
        </w:rPr>
        <w:t>—</w:t>
      </w:r>
    </w:p>
    <w:p w:rsidR="00D4276A" w:rsidRDefault="00D4276A">
      <w:pPr>
        <w:pStyle w:val="Versequote"/>
        <w:rPr>
          <w:rFonts w:eastAsia="MS Minchofalt"/>
        </w:rPr>
      </w:pPr>
      <w:r>
        <w:rPr>
          <w:rFonts w:eastAsia="MS Minchofalt"/>
        </w:rPr>
        <w:t>nārāyaṇābhidhānasya brahmaṇaḥ paramātmanaḥ |</w:t>
      </w:r>
    </w:p>
    <w:p w:rsidR="00D4276A" w:rsidRDefault="00D4276A">
      <w:pPr>
        <w:pStyle w:val="Versequote"/>
        <w:rPr>
          <w:rFonts w:eastAsia="MS Minchofalt"/>
        </w:rPr>
      </w:pPr>
      <w:r>
        <w:rPr>
          <w:rFonts w:eastAsia="MS Minchofalt"/>
        </w:rPr>
        <w:t>niṣṭhām arhatha no vaktuṁ yūyaṁ hi brahma-vittamāḥ ||</w:t>
      </w:r>
    </w:p>
    <w:p w:rsidR="00D4276A" w:rsidRDefault="00D4276A">
      <w:pPr>
        <w:jc w:val="center"/>
        <w:rPr>
          <w:rFonts w:eastAsia="MS Minchofalt"/>
          <w:b/>
          <w:bCs/>
          <w:lang w:val="fr-CA"/>
        </w:rPr>
      </w:pPr>
    </w:p>
    <w:p w:rsidR="00D4276A" w:rsidRDefault="00D4276A" w:rsidP="001F4D3A">
      <w:r>
        <w:rPr>
          <w:rFonts w:eastAsia="MS Minchofalt"/>
          <w:b/>
          <w:bCs/>
          <w:lang w:val="fr-CA"/>
        </w:rPr>
        <w:t xml:space="preserve">śrīdharaḥ : </w:t>
      </w:r>
      <w:r w:rsidRPr="001F4D3A">
        <w:t>nārāyaṇa-paro māyāṁ tarati</w:t>
      </w:r>
      <w:r>
        <w:t xml:space="preserve"> ity ukte pṛcchati</w:t>
      </w:r>
      <w:r>
        <w:rPr>
          <w:rFonts w:eastAsia="MS Minchofalt"/>
          <w:bCs/>
          <w:lang w:val="fr-CA"/>
        </w:rPr>
        <w:t>—</w:t>
      </w:r>
      <w:r>
        <w:t xml:space="preserve">nārāyaṇābhidhānasyeti | niṣṭhāṁ svarūpam | ayaṁ bhāvaḥ, brahmaiva tavan nārāyaṇa iti bhagavān iti paramātmeti cocyate | tad uktam, </w:t>
      </w:r>
    </w:p>
    <w:p w:rsidR="00D4276A" w:rsidRPr="001F4D3A" w:rsidRDefault="00D4276A" w:rsidP="001F4D3A">
      <w:pPr>
        <w:pStyle w:val="Cita"/>
        <w:rPr>
          <w:color w:val="0000FF"/>
        </w:rPr>
      </w:pPr>
      <w:r w:rsidRPr="001F4D3A">
        <w:rPr>
          <w:color w:val="0000FF"/>
        </w:rPr>
        <w:t xml:space="preserve">vadanti tat tattva-vidas tattvaṁ yaj jñānam advayam | </w:t>
      </w:r>
    </w:p>
    <w:p w:rsidR="00D4276A" w:rsidRDefault="00D4276A" w:rsidP="00BE0564">
      <w:pPr>
        <w:pStyle w:val="Cita"/>
      </w:pPr>
      <w:r w:rsidRPr="001F4D3A">
        <w:rPr>
          <w:color w:val="0000FF"/>
        </w:rPr>
        <w:t xml:space="preserve">brahmeti paramātmeti bhagavān iti śabdyate || </w:t>
      </w:r>
      <w:r>
        <w:rPr>
          <w:rFonts w:cs="Mangal"/>
          <w:noProof w:val="0"/>
          <w:cs/>
          <w:lang w:bidi="sa-IN"/>
        </w:rPr>
        <w:t>[</w:t>
      </w:r>
      <w:r>
        <w:rPr>
          <w:rFonts w:cs="Mangal"/>
          <w:noProof w:val="0"/>
          <w:lang w:bidi="sa-IN"/>
        </w:rPr>
        <w:t xml:space="preserve">bhā.pu. </w:t>
      </w:r>
      <w:r>
        <w:rPr>
          <w:rFonts w:cs="Mangal"/>
          <w:lang w:val="fr-CA" w:bidi="sa-IN"/>
        </w:rPr>
        <w:t>1.2.11</w:t>
      </w:r>
      <w:r>
        <w:rPr>
          <w:rFonts w:cs="Mangal"/>
          <w:noProof w:val="0"/>
          <w:cs/>
          <w:lang w:bidi="sa-IN"/>
        </w:rPr>
        <w:t>]</w:t>
      </w:r>
      <w:r>
        <w:t xml:space="preserve">iti | </w:t>
      </w:r>
    </w:p>
    <w:p w:rsidR="00D4276A" w:rsidRDefault="00D4276A" w:rsidP="001F4D3A">
      <w:r>
        <w:t xml:space="preserve">tathā, </w:t>
      </w:r>
    </w:p>
    <w:p w:rsidR="00D4276A" w:rsidRPr="001F4D3A" w:rsidRDefault="00D4276A" w:rsidP="001F4D3A">
      <w:pPr>
        <w:pStyle w:val="Cita"/>
        <w:rPr>
          <w:color w:val="0000FF"/>
        </w:rPr>
      </w:pPr>
      <w:r w:rsidRPr="001F4D3A">
        <w:rPr>
          <w:color w:val="0000FF"/>
        </w:rPr>
        <w:t xml:space="preserve">nārāyaṇe bhagavati tad idaṁ viśvam āhitam | </w:t>
      </w:r>
    </w:p>
    <w:p w:rsidR="00D4276A" w:rsidRDefault="00D4276A" w:rsidP="00BE0564">
      <w:pPr>
        <w:pStyle w:val="Cita"/>
      </w:pPr>
      <w:r w:rsidRPr="001F4D3A">
        <w:rPr>
          <w:color w:val="0000FF"/>
        </w:rPr>
        <w:t xml:space="preserve">gṛhīta-māyoru-guṇaḥ sargādāv aguṇaḥ svataḥ || </w:t>
      </w:r>
      <w:r>
        <w:t xml:space="preserve">[bhā.pu. 2.6.30] ity ādiṣu | </w:t>
      </w:r>
    </w:p>
    <w:p w:rsidR="00D4276A" w:rsidRDefault="00D4276A" w:rsidP="001F4D3A"/>
    <w:p w:rsidR="00D4276A" w:rsidRDefault="00D4276A" w:rsidP="001F4D3A">
      <w:r>
        <w:t xml:space="preserve">tatra kim ebhiḥ śabdair nirviśeṣaṁ tad eva vastūcyate, </w:t>
      </w:r>
      <w:smartTag w:uri="urn:schemas-microsoft-com:office:smarttags" w:element="place">
        <w:smartTag w:uri="urn:schemas-microsoft-com:office:smarttags" w:element="City">
          <w:r>
            <w:t>asti</w:t>
          </w:r>
        </w:smartTag>
      </w:smartTag>
      <w:r>
        <w:t xml:space="preserve"> vā ko’pi viśeṣāṁśaḥ ? iti ||34||</w:t>
      </w:r>
    </w:p>
    <w:p w:rsidR="00D4276A" w:rsidRDefault="00D4276A" w:rsidP="00A145CC">
      <w:pPr>
        <w:rPr>
          <w:rFonts w:eastAsia="MS Minchofalt"/>
          <w:b/>
          <w:bCs/>
          <w:lang w:val="fr-CA"/>
        </w:rPr>
      </w:pPr>
    </w:p>
    <w:p w:rsidR="00D4276A" w:rsidRDefault="00D4276A" w:rsidP="00491B94">
      <w:pPr>
        <w:rPr>
          <w:rFonts w:eastAsia="MS Minchofalt"/>
          <w:b/>
          <w:bCs/>
          <w:lang w:val="fr-CA"/>
        </w:rPr>
      </w:pPr>
      <w:r>
        <w:rPr>
          <w:rFonts w:eastAsia="MS Minchofalt"/>
          <w:b/>
          <w:bCs/>
          <w:lang w:val="fr-CA"/>
        </w:rPr>
        <w:t xml:space="preserve">krama-sandarbhaḥ : </w:t>
      </w:r>
      <w:r>
        <w:t xml:space="preserve">nārāyaṇābhidhānasyeti taiḥ tatra nārāyaṇa iti bhagavān iti nārāyaṇa iti nāmā bhagavān ity arthaḥ | yad vā, nārāyaṇābhidhānasya bhagavataḥ brahmeti paramātmety ādi-prasiddha-tat-samudāya-tṛtīyatayā pāṭhāt, </w:t>
      </w:r>
      <w:r>
        <w:rPr>
          <w:color w:val="0000FF"/>
        </w:rPr>
        <w:t xml:space="preserve">nārāyaṇe turīyākhye bhagavac-chabda-śabdite </w:t>
      </w:r>
      <w:r>
        <w:rPr>
          <w:rFonts w:cs="Mangal"/>
          <w:noProof w:val="0"/>
          <w:cs/>
          <w:lang w:bidi="sa-IN"/>
        </w:rPr>
        <w:t>[</w:t>
      </w:r>
      <w:r>
        <w:rPr>
          <w:rFonts w:cs="Mangal"/>
          <w:noProof w:val="0"/>
          <w:lang w:bidi="sa-IN"/>
        </w:rPr>
        <w:t xml:space="preserve">bhā.pu. </w:t>
      </w:r>
      <w:r>
        <w:rPr>
          <w:rFonts w:cs="Mangal"/>
          <w:lang w:val="fr-CA" w:bidi="sa-IN"/>
        </w:rPr>
        <w:t>11.15.16</w:t>
      </w:r>
      <w:r>
        <w:rPr>
          <w:rFonts w:cs="Mangal"/>
          <w:noProof w:val="0"/>
          <w:cs/>
          <w:lang w:bidi="sa-IN"/>
        </w:rPr>
        <w:t>]</w:t>
      </w:r>
      <w:r>
        <w:t xml:space="preserve">ity atra spaṣṭī-bhāvitvāc ca niṣṭhāṁ tatttvam ||34|| </w:t>
      </w:r>
      <w:r>
        <w:rPr>
          <w:rFonts w:eastAsia="MS Minchofalt"/>
          <w:bCs/>
        </w:rPr>
        <w:t>[bhagavat-saṁ. 2]</w:t>
      </w:r>
    </w:p>
    <w:p w:rsidR="00D4276A" w:rsidRDefault="00D4276A">
      <w:pPr>
        <w:rPr>
          <w:rFonts w:eastAsia="MS Minchofalt"/>
          <w:b/>
          <w:bCs/>
          <w:lang w:val="fr-CA"/>
        </w:rPr>
      </w:pPr>
    </w:p>
    <w:p w:rsidR="00D4276A" w:rsidRDefault="00D4276A" w:rsidP="007B1A8E">
      <w:r>
        <w:rPr>
          <w:rFonts w:eastAsia="MS Minchofalt"/>
          <w:b/>
          <w:bCs/>
          <w:lang w:val="pl-PL"/>
        </w:rPr>
        <w:t xml:space="preserve">viśvanāthaḥ : </w:t>
      </w:r>
      <w:r>
        <w:rPr>
          <w:rFonts w:eastAsia="MS Minchofalt"/>
          <w:lang w:val="pl-PL"/>
        </w:rPr>
        <w:t>nārāyaṇa-para iti śrutvā nārāyaṇasya svarūpaṁ pṛcchati—</w:t>
      </w:r>
      <w:r>
        <w:t xml:space="preserve">nārāyaṇeti | </w:t>
      </w:r>
      <w:r>
        <w:rPr>
          <w:color w:val="0000FF"/>
        </w:rPr>
        <w:t xml:space="preserve">nārāyaṇe turīyākhye bhagavac-chabda-śabdite </w:t>
      </w:r>
      <w:r>
        <w:rPr>
          <w:rFonts w:cs="Mangal"/>
          <w:noProof w:val="0"/>
          <w:cs/>
          <w:lang w:bidi="sa-IN"/>
        </w:rPr>
        <w:t>[</w:t>
      </w:r>
      <w:r>
        <w:rPr>
          <w:rFonts w:cs="Mangal"/>
          <w:noProof w:val="0"/>
          <w:lang w:bidi="sa-IN"/>
        </w:rPr>
        <w:t xml:space="preserve">bhā.pu. </w:t>
      </w:r>
      <w:r>
        <w:rPr>
          <w:rFonts w:cs="Mangal"/>
          <w:lang w:val="fr-CA" w:bidi="sa-IN"/>
        </w:rPr>
        <w:t>11.15.16</w:t>
      </w:r>
      <w:r>
        <w:rPr>
          <w:rFonts w:cs="Mangal"/>
          <w:noProof w:val="0"/>
          <w:cs/>
          <w:lang w:bidi="sa-IN"/>
        </w:rPr>
        <w:t>]</w:t>
      </w:r>
      <w:r>
        <w:t xml:space="preserve">ity ukter nārāyaṇābhidhāno yo bhagavāṁs tasya niṣṭhāṁ svarūpam | </w:t>
      </w:r>
    </w:p>
    <w:p w:rsidR="00D4276A" w:rsidRDefault="00D4276A" w:rsidP="007B1A8E"/>
    <w:p w:rsidR="00D4276A" w:rsidRDefault="00D4276A" w:rsidP="007B1A8E">
      <w:r>
        <w:t>nanu sa taveṣṭa-deva eva bhavati, gurūpadiṣṭa-dhyāna-mārgeṇa tat-svarūpaṁ tvaṁ jānāsy eva</w:t>
      </w:r>
      <w:r>
        <w:rPr>
          <w:rFonts w:ascii="Times New Roman" w:hAnsi="Times New Roman"/>
        </w:rPr>
        <w:t> </w:t>
      </w:r>
      <w:r>
        <w:t>? iti tatrāha—brahmaṇa iti | se eva nārāyaṇo brahma, sa eva paramātmā | ata eva svarūpasyaiva tasya tritayatvena kathane kaḥ prakāras tam ahaṁ jijñāse iti bhāvaḥ ||34||</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11.3.35 ||</w:t>
      </w:r>
    </w:p>
    <w:p w:rsidR="00D4276A" w:rsidRDefault="00D4276A">
      <w:pPr>
        <w:jc w:val="center"/>
        <w:rPr>
          <w:rFonts w:eastAsia="MS Minchofalt"/>
          <w:b/>
          <w:bCs/>
          <w:lang w:val="fr-CA"/>
        </w:rPr>
      </w:pPr>
    </w:p>
    <w:p w:rsidR="00D4276A" w:rsidRDefault="00D4276A">
      <w:pPr>
        <w:jc w:val="center"/>
        <w:rPr>
          <w:rFonts w:eastAsia="MS Minchofalt"/>
          <w:b/>
          <w:bCs/>
          <w:lang w:val="fr-CA"/>
        </w:rPr>
      </w:pPr>
      <w:r>
        <w:rPr>
          <w:rFonts w:eastAsia="MS Minchofalt"/>
          <w:b/>
          <w:bCs/>
          <w:lang w:val="fr-CA"/>
        </w:rPr>
        <w:t>śrī-pippalāyana uvāca—</w:t>
      </w:r>
    </w:p>
    <w:p w:rsidR="00D4276A" w:rsidRDefault="00D4276A">
      <w:pPr>
        <w:pStyle w:val="Versequote"/>
        <w:rPr>
          <w:rFonts w:eastAsia="MS Minchofalt"/>
        </w:rPr>
      </w:pPr>
      <w:r>
        <w:rPr>
          <w:rFonts w:eastAsia="MS Minchofalt"/>
        </w:rPr>
        <w:t>sthity-udbhava-pralaya-hetur ahetur asya</w:t>
      </w:r>
    </w:p>
    <w:p w:rsidR="00D4276A" w:rsidRDefault="00D4276A">
      <w:pPr>
        <w:pStyle w:val="Versequote"/>
        <w:rPr>
          <w:rFonts w:eastAsia="MS Minchofalt"/>
        </w:rPr>
      </w:pPr>
      <w:r>
        <w:rPr>
          <w:rFonts w:eastAsia="MS Minchofalt"/>
        </w:rPr>
        <w:t>yat svapna-jāgara-suṣuptiṣu sad bahiś ca |</w:t>
      </w:r>
    </w:p>
    <w:p w:rsidR="00D4276A" w:rsidRDefault="00D4276A">
      <w:pPr>
        <w:pStyle w:val="Versequote"/>
        <w:rPr>
          <w:rFonts w:eastAsia="MS Minchofalt"/>
        </w:rPr>
      </w:pPr>
      <w:r>
        <w:rPr>
          <w:rFonts w:eastAsia="MS Minchofalt"/>
        </w:rPr>
        <w:t>dehendriyāsu-hṛdayāni caranti yena</w:t>
      </w:r>
    </w:p>
    <w:p w:rsidR="00D4276A" w:rsidRDefault="00D4276A">
      <w:pPr>
        <w:pStyle w:val="Versequote"/>
        <w:rPr>
          <w:rFonts w:eastAsia="MS Minchofalt"/>
        </w:rPr>
      </w:pPr>
      <w:r>
        <w:rPr>
          <w:rFonts w:eastAsia="MS Minchofalt"/>
        </w:rPr>
        <w:t>sañjīvitāni tad avehi paraṁ narendra ||</w:t>
      </w:r>
    </w:p>
    <w:p w:rsidR="00D4276A" w:rsidRDefault="00D4276A" w:rsidP="001F4D3A">
      <w:pPr>
        <w:rPr>
          <w:rFonts w:eastAsia="MS Minchofalt"/>
          <w:lang w:val="fr-CA"/>
        </w:rPr>
      </w:pPr>
    </w:p>
    <w:p w:rsidR="00D4276A" w:rsidRDefault="00D4276A" w:rsidP="00E4519D">
      <w:pPr>
        <w:rPr>
          <w:rFonts w:eastAsia="MS Minchofalt"/>
          <w:b/>
          <w:bCs/>
          <w:lang w:val="fr-CA"/>
        </w:rPr>
      </w:pPr>
      <w:r>
        <w:rPr>
          <w:rFonts w:eastAsia="MS Minchofalt"/>
          <w:b/>
          <w:bCs/>
          <w:lang w:val="fr-CA"/>
        </w:rPr>
        <w:t xml:space="preserve">madhvaḥ : </w:t>
      </w:r>
      <w:r>
        <w:rPr>
          <w:rFonts w:eastAsia="MS Minchofalt"/>
          <w:lang w:val="fr-CA"/>
        </w:rPr>
        <w:t>ahetuḥ svasya hetur anyo nāsti | bahiḥ pralaye muktau ca ||35||</w:t>
      </w:r>
    </w:p>
    <w:p w:rsidR="00D4276A" w:rsidRPr="001F4D3A" w:rsidRDefault="00D4276A" w:rsidP="001F4D3A">
      <w:pPr>
        <w:rPr>
          <w:rFonts w:eastAsia="MS Minchofalt"/>
          <w:b/>
          <w:bCs/>
          <w:lang w:val="fr-CA"/>
        </w:rPr>
      </w:pPr>
    </w:p>
    <w:p w:rsidR="00D4276A" w:rsidRPr="00E4519D" w:rsidRDefault="00D4276A" w:rsidP="00E4519D">
      <w:r>
        <w:rPr>
          <w:rFonts w:eastAsia="MS Minchofalt"/>
          <w:b/>
          <w:bCs/>
          <w:lang w:val="fr-CA"/>
        </w:rPr>
        <w:t xml:space="preserve">śrīdharaḥ : </w:t>
      </w:r>
      <w:r>
        <w:t>atrottaram—sthity-udbhaveti | ayam arthaḥ—asya viśvasya sthity-udbhava-pralayānāṁ hetuḥ svayaṁ cāhetur hetu-rahitaḥ sa nārāyaṇa iti param eva tattvam avehi svapna-jāgara-suṣuptiṣu sad-anuvartamānaṁ yat | vakṣyati ca—</w:t>
      </w:r>
      <w:r w:rsidRPr="00E4519D">
        <w:rPr>
          <w:color w:val="0000FF"/>
        </w:rPr>
        <w:t>turīyaṁ triṣu santatam</w:t>
      </w:r>
      <w:r>
        <w:t xml:space="preserve"> [bhā.pu. 11.25.20] iti | bahiś ca samādhy-ādau yat sat tad brahmeti param eva tattvam avehi | dehendriya-prāṇa-manāṁsi yena sañjīvitāni santi caranti pravartante tat paramātmeti param eva tattvam avehi | evaṁ lakṣaṇa-bhedair nārāyaṇādi-nāmabhir ucyamānam api param ekam eva tattvaṁ jānīhi ||35||</w:t>
      </w:r>
    </w:p>
    <w:p w:rsidR="00D4276A" w:rsidRDefault="00D4276A">
      <w:pPr>
        <w:rPr>
          <w:rFonts w:eastAsia="MS Minchofalt"/>
          <w:b/>
          <w:bCs/>
          <w:lang w:val="fr-CA"/>
        </w:rPr>
      </w:pPr>
    </w:p>
    <w:p w:rsidR="00D4276A" w:rsidRPr="009C182A" w:rsidRDefault="00D4276A" w:rsidP="00BE0564">
      <w:pPr>
        <w:rPr>
          <w:rFonts w:eastAsia="MS Minchofalt"/>
          <w:lang w:val="fr-CA"/>
        </w:rPr>
      </w:pPr>
      <w:r>
        <w:rPr>
          <w:rFonts w:eastAsia="MS Minchofalt"/>
          <w:b/>
          <w:bCs/>
          <w:lang w:val="fr-CA"/>
        </w:rPr>
        <w:t xml:space="preserve">krama-sandarbhaḥ : </w:t>
      </w:r>
      <w:r>
        <w:rPr>
          <w:rFonts w:eastAsia="MS Minchofalt"/>
        </w:rPr>
        <w:t>praśna-krameṇaivottaram āha</w:t>
      </w:r>
      <w:r>
        <w:rPr>
          <w:rFonts w:eastAsia="MS Minchofalt"/>
          <w:lang w:val="fr-CA"/>
        </w:rPr>
        <w:t>—</w:t>
      </w:r>
      <w:r>
        <w:rPr>
          <w:rFonts w:eastAsia="MS Minchofalt"/>
        </w:rPr>
        <w:t>sthitīti | yat sthity-ādi-hetur ahetuś ca bhavati, yac ca jāgarādiṣu sad bahiś ca bhavati, yena ca dehādīni sañjīvitāni santi caranti, tad ekam eva paraṁ tattvaṁ sva-praśna-krameṇa nārāyaṇādi-rūpaṁ viddhīti yojanīyam | tathāpi brahmatva-spaṣṭīkaraṇāya viparyayena vyākhyāyate | tatraikasyaiva viśeṣaṇa-bhedena tad-aviśiṣṭatvena ca pratipādanāt tathaiva tat-tad-upāsaka-puruṣānubhava-bhedāc cāvirbhāva-nāmnor bheda ity uttara-vākya-tātparyam |</w:t>
      </w:r>
    </w:p>
    <w:p w:rsidR="00D4276A" w:rsidRDefault="00D4276A" w:rsidP="00E4519D">
      <w:pPr>
        <w:rPr>
          <w:rFonts w:eastAsia="MS Minchofalt"/>
        </w:rPr>
      </w:pPr>
    </w:p>
    <w:p w:rsidR="00D4276A" w:rsidRDefault="00D4276A" w:rsidP="00DC6A3C">
      <w:pPr>
        <w:rPr>
          <w:rFonts w:eastAsia="MS Minchofalt"/>
        </w:rPr>
      </w:pPr>
      <w:r>
        <w:rPr>
          <w:rFonts w:eastAsia="MS Minchofalt"/>
        </w:rPr>
        <w:t>etad uktaṁ bhavati—svayam ahetuḥ svarūpa-śaktyaika-vilāsamayatvena tatrodāsīnam api prakṛti-jīva-pravartakāvastha-paramātmāpara-paryāya-svāṁśa-lakṣaṇa-puruṣa-dvārā yad asya sarga-sthity-ādi-hetur bhavati, tad bhagavad-rūpaṁ viddhi | anenāsya pūrṇa-svarūpa-śaktitvena bhagavattaivopasthāpitā |</w:t>
      </w:r>
    </w:p>
    <w:p w:rsidR="00D4276A" w:rsidRDefault="00D4276A" w:rsidP="00DC6A3C">
      <w:pPr>
        <w:rPr>
          <w:rFonts w:eastAsia="MS Minchofalt"/>
        </w:rPr>
      </w:pPr>
    </w:p>
    <w:p w:rsidR="00D4276A" w:rsidRDefault="00D4276A" w:rsidP="00BE0564">
      <w:pPr>
        <w:rPr>
          <w:rFonts w:eastAsia="MS Minchofalt"/>
        </w:rPr>
      </w:pPr>
      <w:r>
        <w:rPr>
          <w:rFonts w:eastAsia="MS Minchofalt"/>
        </w:rPr>
        <w:t>paramātmatā caivam upatiṣṭhatīty āha—yena hetu-kartrā ātmāṁśa-bhūta-jīva-praveśana-dvārā sañjīvitāni santi dehādīni tad-upalakṣaṇāni pradhānādi-sarvāṇy eva tattvāni yenaiva preritatayaiva caranti sva-sva-kārye pravartante tat paramātma-rūpaṁ viddhi |</w:t>
      </w:r>
    </w:p>
    <w:p w:rsidR="00D4276A" w:rsidRDefault="00D4276A" w:rsidP="00E4519D">
      <w:pPr>
        <w:rPr>
          <w:rFonts w:eastAsia="MS Minchofalt"/>
        </w:rPr>
      </w:pPr>
    </w:p>
    <w:p w:rsidR="00D4276A" w:rsidRDefault="00D4276A" w:rsidP="00E4519D">
      <w:pPr>
        <w:rPr>
          <w:rFonts w:eastAsia="MS Minchofalt"/>
          <w:bCs/>
        </w:rPr>
      </w:pPr>
      <w:r>
        <w:rPr>
          <w:rFonts w:eastAsia="MS Minchofalt"/>
          <w:color w:val="0000FF"/>
        </w:rPr>
        <w:t xml:space="preserve">tasmai namo bhagavate brahmaṇe paramātmane </w:t>
      </w:r>
      <w:r>
        <w:rPr>
          <w:rFonts w:eastAsia="MS Minchofalt"/>
        </w:rPr>
        <w:t>[bhā.pu. 10.28.6] ity atra varuṇa-kṛta-śrī-kṛṣṇa-stutau ṭīkā ca—</w:t>
      </w:r>
      <w:r>
        <w:rPr>
          <w:rFonts w:eastAsia="MS Minchofalt"/>
          <w:color w:val="008000"/>
        </w:rPr>
        <w:t xml:space="preserve">paramātmane sarva-jīva-niyantre </w:t>
      </w:r>
      <w:r>
        <w:rPr>
          <w:rFonts w:eastAsia="MS Minchofalt"/>
        </w:rPr>
        <w:t xml:space="preserve">ity eṣā | jīvasyātmatvaṁ tad-apekṣayā tasya paramatvam ity ataḥ paramātma-śabdena tat-sahayogī sa eva vyajyate iti | tat tad aviśiṣṭatvena brahmatva-mātraṁ caivam upatiṣṭhatīty āha, </w:t>
      </w:r>
      <w:r>
        <w:rPr>
          <w:rFonts w:eastAsia="MS Minchofalt"/>
          <w:i/>
          <w:iCs/>
        </w:rPr>
        <w:t>svapne</w:t>
      </w:r>
      <w:r>
        <w:rPr>
          <w:rFonts w:eastAsia="MS Minchofalt"/>
        </w:rPr>
        <w:t xml:space="preserve">ti | yad eva tat tattvaṁ svapnādau anvayena sthitaṁ yac ca tad-bahiḥ śuddhāyāṁ jīvākhya-śaktau tathā sthitaṁ cakārāt tataḥ paratrāpi vyatirekeṇa sthitaṁ svayam aviśiṣṭaṁ tad brahma-rūpaṁ viddhīti </w:t>
      </w:r>
      <w:r>
        <w:rPr>
          <w:rFonts w:eastAsia="MS Minchofalt"/>
          <w:bCs/>
        </w:rPr>
        <w:t>||35|| [bhagavat-sandarbhaḥ 2]</w:t>
      </w:r>
    </w:p>
    <w:p w:rsidR="00D4276A" w:rsidRDefault="00D4276A" w:rsidP="00E4519D">
      <w:pPr>
        <w:rPr>
          <w:rFonts w:eastAsia="MS Minchofalt"/>
          <w:b/>
          <w:bCs/>
          <w:lang w:val="fr-CA"/>
        </w:rPr>
      </w:pPr>
    </w:p>
    <w:p w:rsidR="00D4276A" w:rsidRDefault="00D4276A">
      <w:pPr>
        <w:rPr>
          <w:rFonts w:eastAsia="MS Minchofalt"/>
          <w:lang w:val="pl-PL"/>
        </w:rPr>
      </w:pPr>
      <w:r>
        <w:rPr>
          <w:rFonts w:eastAsia="MS Minchofalt"/>
          <w:b/>
          <w:bCs/>
          <w:lang w:val="pl-PL"/>
        </w:rPr>
        <w:t xml:space="preserve">viśvanāthaḥ : </w:t>
      </w:r>
      <w:r>
        <w:rPr>
          <w:rFonts w:eastAsia="MS Minchofalt"/>
          <w:lang w:val="pl-PL"/>
        </w:rPr>
        <w:t xml:space="preserve">praśna-krameṇaiva prathamaṁ nārāyaṇaṁ lakṣayati—sthitīti | </w:t>
      </w:r>
    </w:p>
    <w:p w:rsidR="00D4276A" w:rsidRDefault="00D4276A">
      <w:pPr>
        <w:rPr>
          <w:rFonts w:eastAsia="MS Minchofalt"/>
          <w:lang w:val="pl-PL"/>
        </w:rPr>
      </w:pPr>
    </w:p>
    <w:p w:rsidR="00D4276A" w:rsidRPr="00ED60A7" w:rsidRDefault="00D4276A" w:rsidP="00ED60A7">
      <w:pPr>
        <w:pStyle w:val="Cita"/>
        <w:rPr>
          <w:rFonts w:eastAsia="MS Minchofalt"/>
          <w:color w:val="0000FF"/>
          <w:lang w:val="pl-PL"/>
        </w:rPr>
      </w:pPr>
      <w:r w:rsidRPr="00ED60A7">
        <w:rPr>
          <w:rFonts w:eastAsia="MS Minchofalt"/>
          <w:color w:val="0000FF"/>
          <w:lang w:val="pl-PL"/>
        </w:rPr>
        <w:t>jagṛhe pauruṣaṁ rūpaṁ bhagavān mahad-ādibhiḥ |</w:t>
      </w:r>
    </w:p>
    <w:p w:rsidR="00D4276A" w:rsidRDefault="00D4276A" w:rsidP="00ED60A7">
      <w:pPr>
        <w:pStyle w:val="Cita"/>
        <w:rPr>
          <w:rFonts w:eastAsia="MS Minchofalt"/>
          <w:lang w:val="pl-PL"/>
        </w:rPr>
      </w:pPr>
      <w:r w:rsidRPr="00ED60A7">
        <w:rPr>
          <w:rFonts w:eastAsia="MS Minchofalt"/>
          <w:color w:val="0000FF"/>
          <w:lang w:val="pl-PL"/>
        </w:rPr>
        <w:t xml:space="preserve">sambhūtaṁ ṣoḍaśa-kalam ādau loka-sisṛkṣayā || </w:t>
      </w:r>
      <w:r>
        <w:rPr>
          <w:rFonts w:eastAsia="MS Minchofalt"/>
          <w:lang w:val="pl-PL"/>
        </w:rPr>
        <w:t xml:space="preserve">[bhā.pu. 1.3.1] </w:t>
      </w:r>
    </w:p>
    <w:p w:rsidR="00D4276A" w:rsidRDefault="00D4276A" w:rsidP="00ED60A7">
      <w:pPr>
        <w:rPr>
          <w:rFonts w:eastAsia="MS Minchofalt"/>
          <w:lang w:val="pl-PL"/>
        </w:rPr>
      </w:pPr>
    </w:p>
    <w:p w:rsidR="00D4276A" w:rsidRDefault="00D4276A" w:rsidP="00ED60A7">
      <w:pPr>
        <w:rPr>
          <w:rFonts w:eastAsia="MS Minchofalt"/>
          <w:lang w:val="pl-PL"/>
        </w:rPr>
      </w:pPr>
      <w:r>
        <w:rPr>
          <w:rFonts w:eastAsia="MS Minchofalt"/>
          <w:lang w:val="pl-PL"/>
        </w:rPr>
        <w:t>ity ādy uktepuruṣa-rūpa eva asya viśvasya sthity-udbhava-pralayāṇāṁ hetuḥ | svayaṁ ahetur hetu-śūnyaḥ śyāmasundarākāraś caturbhujāṣṭa-bhuja-sahasra-bhuja-saccidānanda-mūrtiḥ para-vyoma-nātha-bhūma-vāsudeva-mahāviṣṇu-kṣīroda-nātha-nṛsiṁha-rāma-kṛṣṇādi-nāmā nārāyaṇo yo bhagavac-chabda-vācyaḥ | svapna-jāgara-susuptiṣu sat anuvartamānaṁ bahiś ca samādhau sat vyāpakaṁ vastu yad eva brahma-śabda-vācyena tat paraṁ parameśvaram ekam eva tattvam avehi ||35||</w:t>
      </w:r>
    </w:p>
    <w:p w:rsidR="00D4276A" w:rsidRDefault="00D4276A">
      <w:pPr>
        <w:jc w:val="center"/>
        <w:rPr>
          <w:rFonts w:eastAsia="MS Minchofalt"/>
          <w:b/>
          <w:bCs/>
          <w:lang w:val="pl-PL"/>
        </w:rPr>
      </w:pPr>
    </w:p>
    <w:p w:rsidR="00D4276A" w:rsidRPr="00ED60A7" w:rsidRDefault="00D4276A" w:rsidP="00ED60A7">
      <w:pPr>
        <w:jc w:val="center"/>
        <w:rPr>
          <w:rFonts w:eastAsia="MS Minchofalt"/>
          <w:lang w:val="pl-PL"/>
        </w:rPr>
      </w:pPr>
      <w:r w:rsidRPr="00ED60A7">
        <w:rPr>
          <w:rFonts w:eastAsia="MS Minchofalt"/>
          <w:lang w:val="pl-PL"/>
        </w:rPr>
        <w:t xml:space="preserve"> </w:t>
      </w:r>
      <w:r>
        <w:rPr>
          <w:rFonts w:eastAsia="MS Minchofalt"/>
          <w:lang w:val="pl-PL"/>
        </w:rPr>
        <w:t>—</w:t>
      </w:r>
      <w:r w:rsidRPr="00ED60A7">
        <w:rPr>
          <w:rFonts w:eastAsia="MS Minchofalt"/>
          <w:lang w:val="pl-PL"/>
        </w:rPr>
        <w:t>o)0(o</w:t>
      </w:r>
      <w:r>
        <w:rPr>
          <w:rFonts w:eastAsia="MS Minchofalt"/>
          <w:lang w:val="pl-PL"/>
        </w:rPr>
        <w:t>—</w:t>
      </w:r>
    </w:p>
    <w:p w:rsidR="00D4276A" w:rsidRDefault="00D4276A" w:rsidP="00ED60A7">
      <w:pPr>
        <w:rPr>
          <w:rFonts w:eastAsia="MS Minchofalt"/>
          <w:lang w:val="pl-PL"/>
        </w:rPr>
      </w:pPr>
    </w:p>
    <w:p w:rsidR="00D4276A" w:rsidRDefault="00D4276A">
      <w:pPr>
        <w:jc w:val="center"/>
        <w:rPr>
          <w:rFonts w:eastAsia="MS Minchofalt"/>
          <w:b/>
          <w:bCs/>
          <w:lang w:val="fr-CA"/>
        </w:rPr>
      </w:pPr>
      <w:r>
        <w:rPr>
          <w:rFonts w:eastAsia="MS Minchofalt"/>
          <w:b/>
          <w:bCs/>
          <w:lang w:val="fr-CA"/>
        </w:rPr>
        <w:t>|| 11.3.36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naitan mano viśati vāg uta cakṣur ātmā</w:t>
      </w:r>
    </w:p>
    <w:p w:rsidR="00D4276A" w:rsidRDefault="00D4276A">
      <w:pPr>
        <w:pStyle w:val="Versequote"/>
        <w:rPr>
          <w:rFonts w:eastAsia="MS Minchofalt"/>
        </w:rPr>
      </w:pPr>
      <w:r>
        <w:rPr>
          <w:rFonts w:eastAsia="MS Minchofalt"/>
        </w:rPr>
        <w:t>prāṇendriyāṇi ca yathānalam arciṣaḥ svāḥ |</w:t>
      </w:r>
    </w:p>
    <w:p w:rsidR="00D4276A" w:rsidRDefault="00D4276A">
      <w:pPr>
        <w:pStyle w:val="Versequote"/>
        <w:rPr>
          <w:rFonts w:eastAsia="MS Minchofalt"/>
        </w:rPr>
      </w:pPr>
      <w:r>
        <w:rPr>
          <w:rFonts w:eastAsia="MS Minchofalt"/>
        </w:rPr>
        <w:t>śabdo’pi bodhaka-niṣedhatayātma-mūlam</w:t>
      </w:r>
    </w:p>
    <w:p w:rsidR="00D4276A" w:rsidRDefault="00D4276A">
      <w:pPr>
        <w:pStyle w:val="Versequote"/>
        <w:rPr>
          <w:rFonts w:eastAsia="MS Minchofalt"/>
        </w:rPr>
      </w:pPr>
      <w:r>
        <w:rPr>
          <w:rFonts w:eastAsia="MS Minchofalt"/>
        </w:rPr>
        <w:t>arthoktam āha yad-ṛte na niṣedha-siddhiḥ ||</w:t>
      </w:r>
    </w:p>
    <w:p w:rsidR="00D4276A" w:rsidRDefault="00D4276A">
      <w:pPr>
        <w:jc w:val="center"/>
        <w:rPr>
          <w:rFonts w:eastAsia="MS Minchofalt"/>
          <w:b/>
          <w:bCs/>
          <w:lang w:val="fr-CA"/>
        </w:rPr>
      </w:pPr>
    </w:p>
    <w:p w:rsidR="00D4276A" w:rsidRDefault="00D4276A" w:rsidP="0043107E">
      <w:pPr>
        <w:rPr>
          <w:rFonts w:eastAsia="MS Minchofalt"/>
          <w:color w:val="0000FF"/>
          <w:lang w:val="fr-CA"/>
        </w:rPr>
      </w:pPr>
      <w:r>
        <w:rPr>
          <w:rFonts w:eastAsia="MS Minchofalt"/>
          <w:b/>
          <w:bCs/>
          <w:lang w:val="fr-CA"/>
        </w:rPr>
        <w:t>madhvaḥ :</w:t>
      </w:r>
      <w:r>
        <w:rPr>
          <w:rFonts w:eastAsia="MS Minchofalt"/>
          <w:lang w:val="fr-CA"/>
        </w:rPr>
        <w:t xml:space="preserve"> </w:t>
      </w:r>
      <w:r>
        <w:rPr>
          <w:rFonts w:eastAsia="MS Minchofalt"/>
          <w:color w:val="0000FF"/>
          <w:lang w:val="fr-CA"/>
        </w:rPr>
        <w:t>triguṇātmakaṁ pradhānaṁ ca rajaḥ sattvaṁ tamas tathā |</w:t>
      </w:r>
    </w:p>
    <w:p w:rsidR="00D4276A" w:rsidRDefault="00D4276A" w:rsidP="00617CC0">
      <w:pPr>
        <w:pStyle w:val="Cita"/>
        <w:rPr>
          <w:rFonts w:eastAsia="MS Minchofalt"/>
          <w:color w:val="0000FF"/>
          <w:lang w:val="fr-CA"/>
        </w:rPr>
      </w:pPr>
      <w:r>
        <w:rPr>
          <w:rFonts w:eastAsia="MS Minchofalt"/>
          <w:color w:val="0000FF"/>
          <w:lang w:val="fr-CA"/>
        </w:rPr>
        <w:t>prāṇo mahān ahaṅkāro jīvās tad-abhimāninaḥ ||</w:t>
      </w:r>
    </w:p>
    <w:p w:rsidR="00D4276A" w:rsidRDefault="00D4276A" w:rsidP="00617CC0">
      <w:pPr>
        <w:pStyle w:val="Cita"/>
        <w:rPr>
          <w:rFonts w:eastAsia="MS Minchofalt"/>
          <w:color w:val="0000FF"/>
          <w:lang w:val="fr-CA"/>
        </w:rPr>
      </w:pPr>
      <w:r>
        <w:rPr>
          <w:rFonts w:eastAsia="MS Minchofalt"/>
          <w:color w:val="0000FF"/>
          <w:lang w:val="fr-CA"/>
        </w:rPr>
        <w:t>jñānātmakānīndriyāṇi tathā karmātmakāni ca |</w:t>
      </w:r>
    </w:p>
    <w:p w:rsidR="00D4276A" w:rsidRDefault="00D4276A" w:rsidP="00617CC0">
      <w:pPr>
        <w:pStyle w:val="Cita"/>
        <w:rPr>
          <w:rFonts w:eastAsia="MS Minchofalt"/>
          <w:color w:val="0000FF"/>
          <w:lang w:val="fr-CA"/>
        </w:rPr>
      </w:pPr>
      <w:r>
        <w:rPr>
          <w:rFonts w:eastAsia="MS Minchofalt"/>
          <w:color w:val="0000FF"/>
          <w:lang w:val="fr-CA"/>
        </w:rPr>
        <w:t>śabdādy-arthāḥ sukhaṁ duḥkham iti proktaṁ dvidhā phalam ||</w:t>
      </w:r>
    </w:p>
    <w:p w:rsidR="00D4276A" w:rsidRDefault="00D4276A" w:rsidP="00617CC0">
      <w:pPr>
        <w:pStyle w:val="Cita"/>
        <w:rPr>
          <w:rFonts w:eastAsia="MS Minchofalt"/>
          <w:color w:val="0000FF"/>
          <w:lang w:val="fr-CA"/>
        </w:rPr>
      </w:pPr>
      <w:r>
        <w:rPr>
          <w:rFonts w:eastAsia="MS Minchofalt"/>
          <w:color w:val="0000FF"/>
          <w:lang w:val="fr-CA"/>
        </w:rPr>
        <w:t>etat sarvaṁ harer upamity āhur jñāna-durbalāḥ |</w:t>
      </w:r>
    </w:p>
    <w:p w:rsidR="00D4276A" w:rsidRDefault="00D4276A" w:rsidP="00617CC0">
      <w:pPr>
        <w:pStyle w:val="Cita"/>
        <w:rPr>
          <w:rFonts w:eastAsia="MS Minchofalt"/>
          <w:color w:val="0000FF"/>
          <w:lang w:val="fr-CA"/>
        </w:rPr>
      </w:pPr>
      <w:r>
        <w:rPr>
          <w:rFonts w:eastAsia="MS Minchofalt"/>
          <w:color w:val="0000FF"/>
          <w:lang w:val="fr-CA"/>
        </w:rPr>
        <w:t>sa eva bahu-śaktitvād bhāti caiṣāṁ tathā</w:t>
      </w:r>
      <w:r w:rsidRPr="00617CC0">
        <w:rPr>
          <w:rFonts w:eastAsia="MS Minchofalt"/>
          <w:color w:val="0000FF"/>
          <w:lang w:val="fr-CA"/>
        </w:rPr>
        <w:t xml:space="preserve"> </w:t>
      </w:r>
      <w:r>
        <w:rPr>
          <w:rFonts w:eastAsia="MS Minchofalt"/>
          <w:color w:val="0000FF"/>
          <w:lang w:val="fr-CA"/>
        </w:rPr>
        <w:t>tathā ||</w:t>
      </w:r>
    </w:p>
    <w:p w:rsidR="00D4276A" w:rsidRDefault="00D4276A" w:rsidP="00617CC0">
      <w:pPr>
        <w:pStyle w:val="Cita"/>
        <w:rPr>
          <w:rFonts w:eastAsia="MS Minchofalt"/>
          <w:color w:val="0000FF"/>
          <w:lang w:val="fr-CA"/>
        </w:rPr>
      </w:pPr>
      <w:r>
        <w:rPr>
          <w:rFonts w:eastAsia="MS Minchofalt"/>
          <w:color w:val="0000FF"/>
          <w:lang w:val="fr-CA"/>
        </w:rPr>
        <w:t>evaṁ kāraṇa-kāryākhyaṁ samastaṁ harim eva tu |</w:t>
      </w:r>
    </w:p>
    <w:p w:rsidR="00D4276A" w:rsidRDefault="00D4276A" w:rsidP="00617CC0">
      <w:pPr>
        <w:pStyle w:val="Cita"/>
        <w:rPr>
          <w:rFonts w:eastAsia="MS Minchofalt"/>
          <w:color w:val="0000FF"/>
          <w:lang w:val="fr-CA"/>
        </w:rPr>
      </w:pPr>
      <w:r>
        <w:rPr>
          <w:rFonts w:eastAsia="MS Minchofalt"/>
          <w:color w:val="0000FF"/>
          <w:lang w:val="fr-CA"/>
        </w:rPr>
        <w:t>kecit paśyanti ca vyastaṁ kecid āhur apaṇḍitāḥ ||</w:t>
      </w:r>
    </w:p>
    <w:p w:rsidR="00D4276A" w:rsidRDefault="00D4276A" w:rsidP="00617CC0">
      <w:pPr>
        <w:pStyle w:val="Cita"/>
        <w:rPr>
          <w:rFonts w:eastAsia="MS Minchofalt"/>
          <w:color w:val="0000FF"/>
          <w:lang w:val="fr-CA"/>
        </w:rPr>
      </w:pPr>
      <w:r>
        <w:rPr>
          <w:rFonts w:eastAsia="MS Minchofalt"/>
          <w:color w:val="0000FF"/>
          <w:lang w:val="fr-CA"/>
        </w:rPr>
        <w:t>evaṁ kāraṇa-kāryebhyaḥ paramānandita-rūpitam |</w:t>
      </w:r>
    </w:p>
    <w:p w:rsidR="00D4276A" w:rsidRDefault="00D4276A" w:rsidP="00617CC0">
      <w:pPr>
        <w:pStyle w:val="Cita"/>
        <w:rPr>
          <w:rFonts w:eastAsia="MS Minchofalt"/>
          <w:color w:val="0000FF"/>
          <w:lang w:val="fr-CA"/>
        </w:rPr>
      </w:pPr>
      <w:r>
        <w:rPr>
          <w:rFonts w:eastAsia="MS Minchofalt"/>
          <w:color w:val="0000FF"/>
          <w:lang w:val="fr-CA"/>
        </w:rPr>
        <w:t>ajñānād bahudhā prāhur ekaṁ santaṁ sudurjanāḥ ||</w:t>
      </w:r>
    </w:p>
    <w:p w:rsidR="00D4276A" w:rsidRDefault="00D4276A" w:rsidP="00617CC0">
      <w:pPr>
        <w:pStyle w:val="Cita"/>
        <w:rPr>
          <w:rFonts w:eastAsia="MS Minchofalt"/>
          <w:color w:val="0000FF"/>
          <w:lang w:val="fr-CA"/>
        </w:rPr>
      </w:pPr>
      <w:r>
        <w:rPr>
          <w:rFonts w:eastAsia="MS Minchofalt"/>
          <w:color w:val="0000FF"/>
          <w:lang w:val="fr-CA"/>
        </w:rPr>
        <w:t>rūpyatvāt tad-vaśatvāc ca tad-rūpaṁ caitad īryate |</w:t>
      </w:r>
    </w:p>
    <w:p w:rsidR="00D4276A" w:rsidRDefault="00D4276A" w:rsidP="00617CC0">
      <w:pPr>
        <w:pStyle w:val="Cita"/>
        <w:rPr>
          <w:rFonts w:eastAsia="MS Minchofalt"/>
          <w:color w:val="0000FF"/>
          <w:lang w:val="fr-CA"/>
        </w:rPr>
      </w:pPr>
      <w:r>
        <w:rPr>
          <w:rFonts w:eastAsia="MS Minchofalt"/>
          <w:color w:val="0000FF"/>
          <w:lang w:val="fr-CA"/>
        </w:rPr>
        <w:t>na tu tasya svarūpatvān nirdoṣānanda-rūpiṇaḥ ||</w:t>
      </w:r>
    </w:p>
    <w:p w:rsidR="00D4276A" w:rsidRDefault="00D4276A" w:rsidP="00617CC0">
      <w:pPr>
        <w:pStyle w:val="Cita"/>
        <w:rPr>
          <w:rFonts w:eastAsia="MS Minchofalt"/>
          <w:color w:val="0000FF"/>
          <w:lang w:val="fr-CA"/>
        </w:rPr>
      </w:pPr>
      <w:r>
        <w:rPr>
          <w:rFonts w:eastAsia="MS Minchofalt"/>
          <w:color w:val="0000FF"/>
          <w:lang w:val="fr-CA"/>
        </w:rPr>
        <w:t>kathaṁ jaḍājaḍaikyaṁ syāt kutaḥ pūrṇālpa-modayoḥ |</w:t>
      </w:r>
    </w:p>
    <w:p w:rsidR="00D4276A" w:rsidRDefault="00D4276A" w:rsidP="00617CC0">
      <w:pPr>
        <w:pStyle w:val="Cita"/>
        <w:rPr>
          <w:rFonts w:eastAsia="MS Minchofalt"/>
          <w:color w:val="0000FF"/>
          <w:lang w:val="fr-CA"/>
        </w:rPr>
      </w:pPr>
      <w:r>
        <w:rPr>
          <w:rFonts w:eastAsia="MS Minchofalt"/>
          <w:color w:val="0000FF"/>
          <w:lang w:val="fr-CA"/>
        </w:rPr>
        <w:t>pūrṇālpa-jñānayoś caiva pūrṇa-śakty-alpa-śaktayoḥ ||</w:t>
      </w:r>
    </w:p>
    <w:p w:rsidR="00D4276A" w:rsidRDefault="00D4276A" w:rsidP="00617CC0">
      <w:pPr>
        <w:pStyle w:val="Cita"/>
        <w:rPr>
          <w:rFonts w:eastAsia="MS Minchofalt"/>
          <w:color w:val="0000FF"/>
          <w:lang w:val="fr-CA"/>
        </w:rPr>
      </w:pPr>
      <w:r>
        <w:rPr>
          <w:rFonts w:eastAsia="MS Minchofalt"/>
          <w:color w:val="0000FF"/>
          <w:lang w:val="fr-CA"/>
        </w:rPr>
        <w:t>nirduḥkha-duḥkhānvitayoḥ svatantra-paratantrayoḥ |</w:t>
      </w:r>
    </w:p>
    <w:p w:rsidR="00D4276A" w:rsidRDefault="00D4276A" w:rsidP="00617CC0">
      <w:pPr>
        <w:pStyle w:val="Cita"/>
        <w:rPr>
          <w:rFonts w:eastAsia="MS Minchofalt"/>
          <w:color w:val="0000FF"/>
          <w:lang w:val="fr-CA"/>
        </w:rPr>
      </w:pPr>
      <w:r>
        <w:rPr>
          <w:rFonts w:eastAsia="MS Minchofalt"/>
          <w:color w:val="0000FF"/>
          <w:lang w:val="fr-CA"/>
        </w:rPr>
        <w:t>ataḥ sarva-guṇair yuktaṁ sarva-doṣa-vivarjitam ||</w:t>
      </w:r>
    </w:p>
    <w:p w:rsidR="00D4276A" w:rsidRDefault="00D4276A" w:rsidP="00617CC0">
      <w:pPr>
        <w:pStyle w:val="Cita"/>
        <w:rPr>
          <w:rFonts w:eastAsia="MS Minchofalt"/>
          <w:color w:val="0000FF"/>
          <w:lang w:val="fr-CA"/>
        </w:rPr>
      </w:pPr>
      <w:r>
        <w:rPr>
          <w:rFonts w:eastAsia="MS Minchofalt"/>
          <w:color w:val="0000FF"/>
          <w:lang w:val="fr-CA"/>
        </w:rPr>
        <w:t>anyābhedena vijñāya tama eva prapadyate |</w:t>
      </w:r>
    </w:p>
    <w:p w:rsidR="00D4276A" w:rsidRDefault="00D4276A" w:rsidP="00617CC0">
      <w:pPr>
        <w:pStyle w:val="Cita"/>
        <w:rPr>
          <w:rFonts w:eastAsia="MS Minchofalt"/>
          <w:color w:val="0000FF"/>
          <w:lang w:val="fr-CA"/>
        </w:rPr>
      </w:pPr>
      <w:r>
        <w:rPr>
          <w:rFonts w:eastAsia="MS Minchofalt"/>
          <w:color w:val="0000FF"/>
          <w:lang w:val="fr-CA"/>
        </w:rPr>
        <w:t>niṣkṛṣṭaṁ sarvato viṣṇuḥ sarvataś ca vilakṣaṇam |</w:t>
      </w:r>
    </w:p>
    <w:p w:rsidR="00D4276A" w:rsidRDefault="00D4276A" w:rsidP="00617CC0">
      <w:pPr>
        <w:pStyle w:val="Cita"/>
        <w:rPr>
          <w:rFonts w:eastAsia="MS Minchofalt"/>
          <w:color w:val="0000FF"/>
          <w:lang w:val="fr-CA"/>
        </w:rPr>
      </w:pPr>
      <w:r>
        <w:rPr>
          <w:rFonts w:eastAsia="MS Minchofalt"/>
          <w:color w:val="0000FF"/>
          <w:lang w:val="fr-CA"/>
        </w:rPr>
        <w:t xml:space="preserve">jñātvā pūrṇa-guṇaṁ yānti muktiṁ nāsty atra saṁśayaḥ || </w:t>
      </w:r>
    </w:p>
    <w:p w:rsidR="00D4276A" w:rsidRPr="00617CC0" w:rsidRDefault="00D4276A" w:rsidP="00617CC0">
      <w:pPr>
        <w:pStyle w:val="Cita"/>
        <w:jc w:val="right"/>
        <w:rPr>
          <w:rFonts w:eastAsia="MS Minchofalt"/>
          <w:lang w:val="fr-CA"/>
        </w:rPr>
      </w:pPr>
      <w:r>
        <w:rPr>
          <w:rFonts w:eastAsia="MS Minchofalt"/>
          <w:lang w:val="fr-CA"/>
        </w:rPr>
        <w:t xml:space="preserve">iti </w:t>
      </w:r>
      <w:r w:rsidRPr="00617CC0">
        <w:rPr>
          <w:rFonts w:eastAsia="MS Minchofalt"/>
          <w:color w:val="FF0000"/>
          <w:lang w:val="fr-CA"/>
        </w:rPr>
        <w:t>tantra-bhāgavate</w:t>
      </w:r>
      <w:r>
        <w:rPr>
          <w:rFonts w:ascii="Times New Roman" w:eastAsia="MS Minchofalt" w:hAnsi="Times New Roman"/>
          <w:lang w:val="fr-CA"/>
        </w:rPr>
        <w:t> </w:t>
      </w:r>
      <w:r>
        <w:rPr>
          <w:rFonts w:eastAsia="MS Minchofalt"/>
          <w:lang w:val="fr-CA"/>
        </w:rPr>
        <w:t>||36||</w:t>
      </w:r>
    </w:p>
    <w:p w:rsidR="00D4276A" w:rsidRDefault="00D4276A" w:rsidP="0043107E">
      <w:pPr>
        <w:rPr>
          <w:rFonts w:eastAsia="MS Minchofalt"/>
          <w:b/>
          <w:bCs/>
          <w:lang w:val="fr-CA"/>
        </w:rPr>
      </w:pPr>
    </w:p>
    <w:p w:rsidR="00D4276A" w:rsidRDefault="00D4276A" w:rsidP="000C224F">
      <w:r>
        <w:rPr>
          <w:rFonts w:eastAsia="MS Minchofalt"/>
          <w:b/>
          <w:bCs/>
          <w:lang w:val="fr-CA"/>
        </w:rPr>
        <w:t xml:space="preserve">śrīdharaḥ : </w:t>
      </w:r>
      <w:r>
        <w:t xml:space="preserve">avehīty anena viṣayatvaṁ prāptaṁ niṣedhati—naitad iti | etat paraṁ tattvaṁ mano na viśati na viṣayī-karoti | vāguta cakṣuś cātmā buddhiś ca prāṇaś ca kriyā-śaktyā na prāpnoty anyāni cendriyāṇi | yathānalaṁ svāḥ svāṁśa-bhūtā arciṣo visphuliṅgādayo na prakāśayanti na dahanti ca, tathā jaḍāsu mana ādi-vṛttiṣv abhivyajyamānasyātma-prakāśasya tat tad vṛtti-prakāśakasya na tat prakāśa-viṣayatvam | </w:t>
      </w:r>
      <w:r w:rsidRPr="007A08FE">
        <w:rPr>
          <w:color w:val="0000FF"/>
        </w:rPr>
        <w:t xml:space="preserve">prāṇasya prāṇam uta cakṣuṣaś cakṣur uta śrotrasya śrotram annasyānnaṁ manaso ye mano viduḥ </w:t>
      </w:r>
      <w:r>
        <w:t xml:space="preserve">[ke.u. 1.2] iti | tathā, </w:t>
      </w:r>
      <w:r w:rsidRPr="007A08FE">
        <w:rPr>
          <w:color w:val="0000FF"/>
        </w:rPr>
        <w:t>yato vaco nivartante aprāpya manasā saha</w:t>
      </w:r>
      <w:r>
        <w:t xml:space="preserve"> [tai.u. 2.4.1] ity ādi śruteḥ | </w:t>
      </w:r>
    </w:p>
    <w:p w:rsidR="00D4276A" w:rsidRDefault="00D4276A" w:rsidP="007A08FE"/>
    <w:p w:rsidR="00D4276A" w:rsidRDefault="00D4276A" w:rsidP="0043107E">
      <w:r>
        <w:t xml:space="preserve">nanu, </w:t>
      </w:r>
      <w:r w:rsidRPr="0043107E">
        <w:rPr>
          <w:color w:val="0000FF"/>
        </w:rPr>
        <w:t>taṁ tv aupaniṣadaṁ puruṣaṁ pṛcchāmi</w:t>
      </w:r>
      <w:r>
        <w:t xml:space="preserve"> iti śruteḥ | śabda-gocaratvaṁ pratīyate tatrāha—śabdo’pīti | śabdo’py ātma-mūlam ātmani pramāṇaṁ sad-arthoktam arthād uktaṁ yathā bhavati tathā āha—na sākṣāt | kutaḥ | bodhaka-niṣedhatayā svasyaiva bodhakasya niṣedha-rūpatvat | </w:t>
      </w:r>
      <w:r w:rsidRPr="0043107E">
        <w:rPr>
          <w:color w:val="0000FF"/>
        </w:rPr>
        <w:t>yato vāco nivartante aprāpya manasā saha</w:t>
      </w:r>
      <w:r>
        <w:t xml:space="preserve"> [tai.u. 2.4.1], </w:t>
      </w:r>
      <w:r>
        <w:rPr>
          <w:color w:val="0000FF"/>
        </w:rPr>
        <w:t>yad vācāna</w:t>
      </w:r>
      <w:r w:rsidRPr="0043107E">
        <w:rPr>
          <w:color w:val="0000FF"/>
        </w:rPr>
        <w:t>bhyuditaṁ yena vāg abhyudyate | tad eva brahma tvaṁ viddhi</w:t>
      </w:r>
      <w:r>
        <w:t xml:space="preserve">, </w:t>
      </w:r>
      <w:r w:rsidRPr="0043107E">
        <w:rPr>
          <w:color w:val="0000FF"/>
        </w:rPr>
        <w:t>yan mano na manute</w:t>
      </w:r>
      <w:r>
        <w:t xml:space="preserve">, </w:t>
      </w:r>
      <w:r w:rsidRPr="0043107E">
        <w:rPr>
          <w:color w:val="0000FF"/>
        </w:rPr>
        <w:t>na cakṣuṣā paśyati kaścanainaṁ</w:t>
      </w:r>
      <w:r>
        <w:t xml:space="preserve"> ity ādi śruteḥ | nanu tarhi naivāha śrutiḥ kim idam ucyate arthoktam āheti tatrāha—yad ṛta iti | </w:t>
      </w:r>
      <w:r w:rsidRPr="0043107E">
        <w:rPr>
          <w:color w:val="0000FF"/>
        </w:rPr>
        <w:t>athāta ādeśo neti neti</w:t>
      </w:r>
      <w:r>
        <w:t xml:space="preserve">, </w:t>
      </w:r>
      <w:r w:rsidRPr="0043107E">
        <w:rPr>
          <w:color w:val="0000FF"/>
        </w:rPr>
        <w:t>asthūlam anaṇu</w:t>
      </w:r>
      <w:r>
        <w:t xml:space="preserve">, </w:t>
      </w:r>
      <w:r w:rsidRPr="0043107E">
        <w:rPr>
          <w:color w:val="0000FF"/>
        </w:rPr>
        <w:t>yato vāco nivartante</w:t>
      </w:r>
      <w:r>
        <w:rPr>
          <w:color w:val="0000FF"/>
        </w:rPr>
        <w:t xml:space="preserve"> </w:t>
      </w:r>
      <w:r>
        <w:t xml:space="preserve">[tai.u. 2.4.1], </w:t>
      </w:r>
      <w:r w:rsidRPr="0043107E">
        <w:rPr>
          <w:color w:val="0000FF"/>
        </w:rPr>
        <w:t xml:space="preserve">yad vācānabhyuditam </w:t>
      </w:r>
      <w:r>
        <w:t>ity ādi niṣedhasya yad avadhi-bhūtaṁ brahma ṛte vinā siddhir nāsti | sarvasya niṣedhasya sāvadhitvāt ||36||</w:t>
      </w:r>
    </w:p>
    <w:p w:rsidR="00D4276A" w:rsidRDefault="00D4276A">
      <w:pPr>
        <w:rPr>
          <w:rFonts w:eastAsia="MS Minchofalt"/>
          <w:b/>
          <w:bCs/>
          <w:lang w:val="fr-CA"/>
        </w:rPr>
      </w:pPr>
    </w:p>
    <w:p w:rsidR="00D4276A" w:rsidRDefault="00D4276A" w:rsidP="00E52D16">
      <w:r>
        <w:rPr>
          <w:rFonts w:eastAsia="MS Minchofalt"/>
          <w:b/>
          <w:bCs/>
          <w:lang w:val="fr-CA"/>
        </w:rPr>
        <w:t xml:space="preserve">krama-sandarbhaḥ : </w:t>
      </w:r>
      <w:r>
        <w:t>paratvam evāha—naitad iti | vāk laukikī śabdo vedo’pi arthaiḥ svābhidhādi-vṛttibhir uktatayā yad āha tad api bodhakānāṁ mana-ādīnāṁ niṣedho yatra tat tayā teṣām aviṣayatayaivety arthaḥ | aprākṛtānanta-svarūpa-guṇatvād iti bhāvaḥ | na tu sarvathaiva niḥsvarūpaṁ nirguṇaṁ vety āha—ātmanaḥ svasya mūlaṁ kāraṇam iti yad ṛta iti yadi ca sarvathaiva vakti tadā niṣedho vā kutra kathaṁ vāṁ kuryād ity arthaḥ ||36||</w:t>
      </w:r>
    </w:p>
    <w:p w:rsidR="00D4276A" w:rsidRDefault="00D4276A">
      <w:pPr>
        <w:rPr>
          <w:rFonts w:eastAsia="MS Minchofalt"/>
          <w:b/>
          <w:bCs/>
          <w:lang w:val="fr-CA"/>
        </w:rPr>
      </w:pPr>
    </w:p>
    <w:p w:rsidR="00D4276A" w:rsidRDefault="00D4276A" w:rsidP="004712E9">
      <w:r>
        <w:rPr>
          <w:rFonts w:eastAsia="MS Minchofalt"/>
          <w:b/>
          <w:bCs/>
          <w:lang w:val="pl-PL"/>
        </w:rPr>
        <w:t xml:space="preserve">viśvanāthaḥ : </w:t>
      </w:r>
      <w:r>
        <w:rPr>
          <w:rFonts w:eastAsia="MS Minchofalt"/>
          <w:lang w:val="pl-PL"/>
        </w:rPr>
        <w:t>bhagavat-tattvaṁ mayopāsyaṁ mad-abhyastam evāsti kintu durjñeyaṁ brahma-tattvaṁ vistārya kathayety apekṣāyāṁ brahma-tattvam āha</w:t>
      </w:r>
      <w:r>
        <w:t xml:space="preserve">—naitad iti caturbhiḥ | etat brahma mano na viśati na viṣayī-karoti | vāg uta vāg api | cakṣuś cātmā jīvaś ca prāṇaś ca indriyāṇi ca, yathā analaṁ svāḥ svāṁśa-bhūtā arciṣo visphuliṅgādayo na prakāśayanti, </w:t>
      </w:r>
      <w:r w:rsidRPr="007A08FE">
        <w:rPr>
          <w:color w:val="0000FF"/>
        </w:rPr>
        <w:t>yato vaco nivartante aprāpya manasā saha</w:t>
      </w:r>
      <w:r>
        <w:t xml:space="preserve"> [tai.u. 2.4.1] ity ādi śruteḥ | </w:t>
      </w:r>
    </w:p>
    <w:p w:rsidR="00D4276A" w:rsidRDefault="00D4276A" w:rsidP="004712E9"/>
    <w:p w:rsidR="00D4276A" w:rsidRDefault="00D4276A" w:rsidP="004712E9">
      <w:r>
        <w:t xml:space="preserve">nanu, </w:t>
      </w:r>
      <w:r w:rsidRPr="0043107E">
        <w:rPr>
          <w:color w:val="0000FF"/>
        </w:rPr>
        <w:t>taṁ tv aupaniṣadaṁ puruṣaṁ pṛcchāmi</w:t>
      </w:r>
      <w:r>
        <w:t xml:space="preserve"> iti śruteḥ | śabda-gocaratvaṁ pratīyate tatrāha—śabdo’pīti | śabdo’py ātmanaḥ svasya mūlam brahma-bodhakaṁ kim api nāsti, tad brahmety evaṁ rītyaivārthād uktam arthata evoktaṁ, na tu śabdata idaṁ tad iti nirdeśenāhety arthaḥ | </w:t>
      </w:r>
      <w:r>
        <w:rPr>
          <w:color w:val="0000FF"/>
        </w:rPr>
        <w:t>yad vācāna</w:t>
      </w:r>
      <w:r w:rsidRPr="0043107E">
        <w:rPr>
          <w:color w:val="0000FF"/>
        </w:rPr>
        <w:t>bhyuditaṁ yena vāg abhyudyate | tad eva brahma tvaṁ viddhi</w:t>
      </w:r>
      <w:r>
        <w:rPr>
          <w:color w:val="0000FF"/>
        </w:rPr>
        <w:t xml:space="preserve"> </w:t>
      </w:r>
      <w:r>
        <w:t xml:space="preserve">[ka.u. 1.4], </w:t>
      </w:r>
      <w:r w:rsidRPr="0043107E">
        <w:rPr>
          <w:color w:val="0000FF"/>
        </w:rPr>
        <w:t>yan mano na manute</w:t>
      </w:r>
      <w:r>
        <w:t xml:space="preserve">, </w:t>
      </w:r>
      <w:r w:rsidRPr="0043107E">
        <w:rPr>
          <w:color w:val="0000FF"/>
        </w:rPr>
        <w:t>na cakṣuṣā paśyati kaścanainaṁ</w:t>
      </w:r>
      <w:r>
        <w:t xml:space="preserve"> [ka.u. 2.3.9] ity ādi śruteḥ | </w:t>
      </w:r>
    </w:p>
    <w:p w:rsidR="00D4276A" w:rsidRDefault="00D4276A" w:rsidP="004712E9"/>
    <w:p w:rsidR="00D4276A" w:rsidRDefault="00D4276A" w:rsidP="004712E9">
      <w:r>
        <w:t xml:space="preserve">nanu tarhi naivāha śrutiḥ, kim idam ucyate arthoktam āha ? iti tatrāha—yad ṛta iti | </w:t>
      </w:r>
      <w:r w:rsidRPr="0043107E">
        <w:rPr>
          <w:color w:val="0000FF"/>
        </w:rPr>
        <w:t>athāta ādeśo neti neti</w:t>
      </w:r>
      <w:r>
        <w:t xml:space="preserve">, </w:t>
      </w:r>
      <w:r w:rsidRPr="0043107E">
        <w:rPr>
          <w:color w:val="0000FF"/>
        </w:rPr>
        <w:t>asthūlam anaṇu</w:t>
      </w:r>
      <w:r>
        <w:t xml:space="preserve">, </w:t>
      </w:r>
      <w:r w:rsidRPr="0043107E">
        <w:rPr>
          <w:color w:val="0000FF"/>
        </w:rPr>
        <w:t>yato vāco nivartante</w:t>
      </w:r>
      <w:r>
        <w:rPr>
          <w:color w:val="0000FF"/>
        </w:rPr>
        <w:t xml:space="preserve"> </w:t>
      </w:r>
      <w:r>
        <w:t>[tai.u. 2.4.1]</w:t>
      </w:r>
      <w:r w:rsidRPr="0043107E">
        <w:rPr>
          <w:color w:val="0000FF"/>
        </w:rPr>
        <w:t xml:space="preserve"> </w:t>
      </w:r>
      <w:r>
        <w:t>ity ādi niṣedhasya avadhi-bhūtaṁ yad brahma ṛte vinā siddhir nāsti | sarvasya niṣedhasya sāvadhitvād iti |</w:t>
      </w:r>
    </w:p>
    <w:p w:rsidR="00D4276A" w:rsidRDefault="00D4276A" w:rsidP="004712E9"/>
    <w:p w:rsidR="00D4276A" w:rsidRDefault="00D4276A" w:rsidP="004712E9">
      <w:r>
        <w:t>nanu,</w:t>
      </w:r>
    </w:p>
    <w:p w:rsidR="00D4276A" w:rsidRDefault="00D4276A" w:rsidP="004712E9">
      <w:pPr>
        <w:pStyle w:val="Cita"/>
        <w:rPr>
          <w:color w:val="0000FF"/>
        </w:rPr>
      </w:pPr>
      <w:r>
        <w:rPr>
          <w:color w:val="0000FF"/>
        </w:rPr>
        <w:t>tat paraṁ paramaṁ brahma sarvaṁ vibhajate jagat |</w:t>
      </w:r>
    </w:p>
    <w:p w:rsidR="00D4276A" w:rsidRDefault="00D4276A" w:rsidP="00E84F39">
      <w:pPr>
        <w:pStyle w:val="Cita"/>
      </w:pPr>
      <w:r>
        <w:rPr>
          <w:color w:val="0000FF"/>
        </w:rPr>
        <w:t xml:space="preserve">mamaiva tad ghanaṁ tejo jñātum arhasi bhārata || </w:t>
      </w:r>
      <w:r>
        <w:t>[ha.vaṁ. 2.114.12|</w:t>
      </w:r>
    </w:p>
    <w:p w:rsidR="00D4276A" w:rsidRDefault="00D4276A" w:rsidP="004712E9"/>
    <w:p w:rsidR="00D4276A" w:rsidRDefault="00D4276A" w:rsidP="00806D28">
      <w:r>
        <w:t xml:space="preserve">iti harivaṁśokteḥ, </w:t>
      </w:r>
      <w:r>
        <w:rPr>
          <w:color w:val="0000FF"/>
        </w:rPr>
        <w:t xml:space="preserve">brahma-jyotiḥ sanātanam </w:t>
      </w:r>
      <w:r w:rsidRPr="004712E9">
        <w:t xml:space="preserve">[bhā.pu. </w:t>
      </w:r>
      <w:r>
        <w:t>10.28.12</w:t>
      </w:r>
      <w:r w:rsidRPr="004712E9">
        <w:t xml:space="preserve">] </w:t>
      </w:r>
      <w:r>
        <w:t xml:space="preserve">iti daśamokteḥ | </w:t>
      </w:r>
      <w:r>
        <w:rPr>
          <w:color w:val="0000FF"/>
        </w:rPr>
        <w:t>yasya prabhā prabhavato jagad-aṇḍa-koṭi-koṭiṣv aśeṣa-vasudhādi-vibhūti-bhinnaṁ tad brahma</w:t>
      </w:r>
      <w:r>
        <w:t xml:space="preserve"> [bra.saṁ. 5.40] iti brahma-saṁhitokter bhagavad-aṅga-jyotī-rūpaṁ ced brahma, tarhi kathaṁ na mana ādikaṁ viṣayīkarotīti ucyate—bhagavad-aṅga-jyotir hi na māyikaṁ tṛtīyaṁ bhūtaṁ, kintu māyātītaṁ saccidānanda-rūpam eva, vāṅ-mana-ādikaṁ tu māyikaṁ, tat kathaṁ sva-viṣayīkartuṁ śaknotu | </w:t>
      </w:r>
      <w:r>
        <w:rPr>
          <w:color w:val="0000FF"/>
        </w:rPr>
        <w:t xml:space="preserve">śabdaṁ brahma vapur dadhat </w:t>
      </w:r>
      <w:r>
        <w:t xml:space="preserve">iti, </w:t>
      </w:r>
      <w:r>
        <w:rPr>
          <w:color w:val="0000FF"/>
        </w:rPr>
        <w:t xml:space="preserve">yan mitraṁ paramānandaṁ pūrṇaṁ brahma </w:t>
      </w:r>
      <w:r>
        <w:t xml:space="preserve">[bhā.pu. ] iti, </w:t>
      </w:r>
      <w:r>
        <w:rPr>
          <w:color w:val="0000FF"/>
        </w:rPr>
        <w:t xml:space="preserve">tava brahmamayasyeśa kim utekṣābhimarṣiṇaḥ </w:t>
      </w:r>
      <w:r>
        <w:t xml:space="preserve">iti, </w:t>
      </w:r>
      <w:r>
        <w:rPr>
          <w:color w:val="0000FF"/>
        </w:rPr>
        <w:t>saccidānanda-vigraha</w:t>
      </w:r>
      <w:r>
        <w:t xml:space="preserve"> ity ādy ukter bhagavad-vapur api brahmaiva yadyapi, tad api tat-kṛpā-śaktyā atarkyayaiva prāpañcika-loka-gocarīkṛtam | </w:t>
      </w:r>
    </w:p>
    <w:p w:rsidR="00D4276A" w:rsidRDefault="00D4276A" w:rsidP="00806D28"/>
    <w:p w:rsidR="00D4276A" w:rsidRDefault="00D4276A" w:rsidP="00806D28">
      <w:r>
        <w:t xml:space="preserve">ata eva nīlotpala-dala-śyāmādi-śabda-varṇitaṁ yat tad apy aprākṛta-nīlotpala-dala-śyāmam api prākṛta-nīlotpala-varṇatvena bhaktair dhyātam atādṛśam api tad-vapuḥ kevalam atarkyayā tat-karuṇayaiva bhakta-nayanayor āvirbhavati | ataḥ prāpañcika-lokair mano-vaco-gocarīkartum aśakyaṁ kevalaṁ brahmopāsakair eva sādhana-paripāke saty api bhagavad-anugraha-prāptyaiva brahmākāre’ntaḥ-karaṇe’nubhūyata ity ato vede’pi, </w:t>
      </w:r>
      <w:r>
        <w:rPr>
          <w:color w:val="0000FF"/>
        </w:rPr>
        <w:t>yan mano na manute</w:t>
      </w:r>
      <w:r>
        <w:t xml:space="preserve"> ity ādi dṛśyate tv agryayā buddhyety ādy apypy āheti vivecanīyam ||36||</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11.3.37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sattvaṁ rajas tama iti tri-vṛd ekam ādau</w:t>
      </w:r>
    </w:p>
    <w:p w:rsidR="00D4276A" w:rsidRDefault="00D4276A">
      <w:pPr>
        <w:pStyle w:val="Versequote"/>
        <w:rPr>
          <w:rFonts w:eastAsia="MS Minchofalt"/>
        </w:rPr>
      </w:pPr>
      <w:r>
        <w:rPr>
          <w:rFonts w:eastAsia="MS Minchofalt"/>
        </w:rPr>
        <w:t>sūtraṁ mahān aham iti pravadanti jīvam |</w:t>
      </w:r>
    </w:p>
    <w:p w:rsidR="00D4276A" w:rsidRDefault="00D4276A">
      <w:pPr>
        <w:pStyle w:val="Versequote"/>
        <w:rPr>
          <w:rFonts w:eastAsia="MS Minchofalt"/>
        </w:rPr>
      </w:pPr>
      <w:r>
        <w:rPr>
          <w:rFonts w:eastAsia="MS Minchofalt"/>
        </w:rPr>
        <w:t>jñāna-kriyārtha-phala-rūpatayoru-śakti</w:t>
      </w:r>
    </w:p>
    <w:p w:rsidR="00D4276A" w:rsidRDefault="00D4276A">
      <w:pPr>
        <w:pStyle w:val="Versequote"/>
        <w:rPr>
          <w:rFonts w:eastAsia="MS Minchofalt"/>
        </w:rPr>
      </w:pPr>
      <w:r>
        <w:rPr>
          <w:rFonts w:eastAsia="MS Minchofalt"/>
        </w:rPr>
        <w:t>brahmaiva bhāti sad asac ca tayoḥ paraṁ yat ||</w:t>
      </w:r>
    </w:p>
    <w:p w:rsidR="00D4276A" w:rsidRDefault="00D4276A">
      <w:pPr>
        <w:jc w:val="center"/>
        <w:rPr>
          <w:rFonts w:eastAsia="MS Minchofalt"/>
          <w:b/>
          <w:bCs/>
        </w:rPr>
      </w:pPr>
    </w:p>
    <w:p w:rsidR="00D4276A" w:rsidRDefault="00D4276A">
      <w:pPr>
        <w:rPr>
          <w:rFonts w:eastAsia="MS Minchofalt"/>
          <w:b/>
          <w:bCs/>
        </w:rPr>
      </w:pPr>
      <w:r>
        <w:rPr>
          <w:rFonts w:eastAsia="MS Minchofalt"/>
          <w:b/>
          <w:bCs/>
        </w:rPr>
        <w:t xml:space="preserve">śrīdharaḥ : </w:t>
      </w:r>
      <w:r>
        <w:t>nanu tarhi pramāṇāviṣayatvan nāsti brahmeti prasajjetāta āha—sattvam iti | sat-sthūlaṁ kāryam, asat-sūkṣmaṁ kāraṇaṁ tat sarvaṁ brahmaiva bhāti | kutaḥ | yad yasmāt tayoḥ sad-asatoḥ paraṁ kāraṇaṁ kāryaṁ kāraṇād bhinnaṁ na bhavati, “vācārambhaṇam” iti śruteḥ | nanu katham ekaṁ bahu-vidhasya kāraṇaṁ tatrāha—uru-śakti aneka-śaktimat | urur mahatī māyā-lakṣaṇā śaktir yasya tad iti vā | bahudhā bhānam eva darśayati, ādau yad ekaṁ brahma tad eva sattvaṁ rajas tama iti tri-vṛt pradhānaṁ pravadanti | tataḥ kriya-śaktyā sūtraṁ jñāna-śaktya mahān iti tad eva pravadanti, tato’ham iti jīvaṁ jīvopādhim ahaṅkāraṁ ca tad eva pravadanti | tataś ca jñāna-kriyārtha-phala-rūpatayā jñāna-śabdena devatāḥ, kriyā indriyāṇi, arthā viṣayāḥ, phalaṁ tat prakāśaḥ sukhādi vā tad rūpatayā brahmaiva bhāti | na hi sarva-svarūpeṇa svato bhāsa-mānasya brahmaṇaḥ sva-siddhau pramāṇāpekṣeti bhāvaḥ ||37||</w:t>
      </w:r>
    </w:p>
    <w:p w:rsidR="00D4276A" w:rsidRDefault="00D4276A">
      <w:pPr>
        <w:rPr>
          <w:rFonts w:eastAsia="MS Minchofalt"/>
          <w:b/>
          <w:bCs/>
        </w:rPr>
      </w:pPr>
    </w:p>
    <w:p w:rsidR="00D4276A" w:rsidRPr="00BE4C7F" w:rsidRDefault="00D4276A" w:rsidP="00452CB9">
      <w:pPr>
        <w:rPr>
          <w:rFonts w:eastAsia="MS Minchofalt"/>
          <w:lang w:val="fr-CA"/>
        </w:rPr>
      </w:pPr>
      <w:r>
        <w:rPr>
          <w:rFonts w:eastAsia="MS Minchofalt"/>
          <w:b/>
          <w:bCs/>
        </w:rPr>
        <w:t xml:space="preserve">krama-sandarbhaḥ : </w:t>
      </w:r>
      <w:r>
        <w:rPr>
          <w:rFonts w:eastAsia="MS Minchofalt"/>
        </w:rPr>
        <w:t>śaktes tu svābhāvika-rūpatvam āha—</w:t>
      </w:r>
      <w:r>
        <w:rPr>
          <w:rFonts w:eastAsia="MS Minchofalt"/>
          <w:lang w:val="fr-CA"/>
        </w:rPr>
        <w:t xml:space="preserve">sattvam iti | </w:t>
      </w:r>
      <w:r>
        <w:rPr>
          <w:rFonts w:eastAsia="MS Minchofalt"/>
        </w:rPr>
        <w:t>brahmaiv</w:t>
      </w:r>
      <w:r>
        <w:rPr>
          <w:rFonts w:eastAsia="MS Minchofalt"/>
          <w:lang w:val="fr-CA"/>
        </w:rPr>
        <w:t>o</w:t>
      </w:r>
      <w:r>
        <w:rPr>
          <w:rFonts w:eastAsia="MS Minchofalt"/>
        </w:rPr>
        <w:t>rū-śaktir anekātmaka-śaktimad bhāti | eva-kāreṇa brahmaṇa eva sā śakti</w:t>
      </w:r>
      <w:r>
        <w:rPr>
          <w:rFonts w:eastAsia="MS Minchofalt"/>
          <w:lang w:val="fr-CA"/>
        </w:rPr>
        <w:t>ḥ,</w:t>
      </w:r>
      <w:r>
        <w:rPr>
          <w:rFonts w:eastAsia="MS Minchofalt"/>
        </w:rPr>
        <w:t xml:space="preserve"> na tu kalpiteti svābhāvika-rūpatvaṁ śakter bodhayati | tatra hetuḥ</w:t>
      </w:r>
      <w:r>
        <w:rPr>
          <w:rFonts w:eastAsia="MS Minchofalt"/>
          <w:lang w:val="fr-CA"/>
        </w:rPr>
        <w:t>—</w:t>
      </w:r>
      <w:r>
        <w:rPr>
          <w:rFonts w:eastAsia="MS Minchofalt"/>
        </w:rPr>
        <w:t>yad brahma yat sthūlaṁ kāryaṁ pṛthivy</w:t>
      </w:r>
      <w:r>
        <w:rPr>
          <w:rFonts w:eastAsia="MS Minchofalt"/>
          <w:lang w:val="fr-CA"/>
        </w:rPr>
        <w:t>-</w:t>
      </w:r>
      <w:r>
        <w:rPr>
          <w:rFonts w:eastAsia="MS Minchofalt"/>
        </w:rPr>
        <w:t>ādi-rūpaṁ asat sūkṣmaṁ kāraṇaṁ prakṛty</w:t>
      </w:r>
      <w:r>
        <w:rPr>
          <w:rFonts w:eastAsia="MS Minchofalt"/>
          <w:lang w:val="fr-CA"/>
        </w:rPr>
        <w:t>-</w:t>
      </w:r>
      <w:r>
        <w:rPr>
          <w:rFonts w:eastAsia="MS Minchofalt"/>
        </w:rPr>
        <w:t>ādi-rūpaṁ tayor bahiraṅga-vaibhavayoḥ paraṁ svarūpa-vaibhavaṁ śrī-vaikuṇṭhādi-rūpaṁ</w:t>
      </w:r>
      <w:r>
        <w:rPr>
          <w:rFonts w:eastAsia="MS Minchofalt"/>
          <w:lang w:val="fr-CA"/>
        </w:rPr>
        <w:t>,</w:t>
      </w:r>
      <w:r>
        <w:rPr>
          <w:rFonts w:eastAsia="MS Minchofalt"/>
        </w:rPr>
        <w:t xml:space="preserve"> taṭastha-vaibhavaṁ śuddha-jīva-rūpaṁ ca | anyathā tat-tad-bhāvāsiddhiḥ | </w:t>
      </w:r>
    </w:p>
    <w:p w:rsidR="00D4276A" w:rsidRDefault="00D4276A" w:rsidP="00452CB9">
      <w:pPr>
        <w:rPr>
          <w:rFonts w:eastAsia="MS Minchofalt"/>
        </w:rPr>
      </w:pPr>
    </w:p>
    <w:p w:rsidR="00D4276A" w:rsidRDefault="00D4276A" w:rsidP="00452CB9">
      <w:pPr>
        <w:rPr>
          <w:rFonts w:eastAsia="MS Minchofalt"/>
          <w:lang w:val="fr-CA"/>
        </w:rPr>
      </w:pPr>
      <w:r>
        <w:rPr>
          <w:rFonts w:eastAsia="MS Minchofalt"/>
        </w:rPr>
        <w:t>kiṁ</w:t>
      </w:r>
      <w:r>
        <w:rPr>
          <w:rFonts w:eastAsia="MS Minchofalt"/>
          <w:lang w:val="fr-CA"/>
        </w:rPr>
        <w:t>-</w:t>
      </w:r>
      <w:r>
        <w:rPr>
          <w:rFonts w:eastAsia="MS Minchofalt"/>
        </w:rPr>
        <w:t xml:space="preserve">rūpatayā tat-tad-rūpam </w:t>
      </w:r>
      <w:r>
        <w:rPr>
          <w:rFonts w:eastAsia="MS Minchofalt"/>
          <w:lang w:val="fr-CA"/>
        </w:rPr>
        <w:t>?</w:t>
      </w:r>
      <w:r>
        <w:rPr>
          <w:rFonts w:eastAsia="MS Minchofalt"/>
        </w:rPr>
        <w:t xml:space="preserve"> tatrāha</w:t>
      </w:r>
      <w:r>
        <w:rPr>
          <w:rFonts w:eastAsia="MS Minchofalt"/>
          <w:lang w:val="fr-CA"/>
        </w:rPr>
        <w:t>—</w:t>
      </w:r>
      <w:r>
        <w:rPr>
          <w:rFonts w:eastAsia="MS Minchofalt"/>
        </w:rPr>
        <w:t>jñāna-kriyārtha-phala-rūpatayā mahad-ādi-lakṣaṇa-jñāna-śakti-rūpatvena, sūtrādi-lakṣaṇa-kriyā-śakti-rūpatvena, tan-mātrādi-lakṣaṇārtha-rūpatvena, prakṛti-lakṣaṇa-tat-tat-sarvaikya-rūpatvena sad-asad-rūpam</w:t>
      </w:r>
      <w:r>
        <w:rPr>
          <w:rFonts w:eastAsia="MS Minchofalt"/>
          <w:lang w:val="fr-CA"/>
        </w:rPr>
        <w:t>,</w:t>
      </w:r>
      <w:r>
        <w:rPr>
          <w:rFonts w:eastAsia="MS Minchofalt"/>
        </w:rPr>
        <w:t xml:space="preserve"> phala-rūpatvena tayoḥ param | tatra phalaṁ puruṣārtha-svarūpaṁ sa-vaibhavaṁ bhagavad-ākhyaṁ cid-vastu tad-anumatatvāt</w:t>
      </w:r>
      <w:r>
        <w:rPr>
          <w:rStyle w:val="Refdenotaalpie"/>
          <w:rFonts w:eastAsia="MS Minchofalt" w:cs="Balaram"/>
        </w:rPr>
        <w:footnoteReference w:id="10"/>
      </w:r>
      <w:r>
        <w:rPr>
          <w:rFonts w:eastAsia="MS Minchofalt"/>
        </w:rPr>
        <w:t xml:space="preserve"> śuddha-jīvākhyaṁ cid-vastu ca | etena jñāna-kriyādi-rūpeṇorū-śaktitvaṁ vyañjitam | </w:t>
      </w:r>
    </w:p>
    <w:p w:rsidR="00D4276A" w:rsidRDefault="00D4276A" w:rsidP="00452CB9">
      <w:pPr>
        <w:rPr>
          <w:rFonts w:eastAsia="MS Minchofalt"/>
          <w:lang w:val="fr-CA"/>
        </w:rPr>
      </w:pPr>
    </w:p>
    <w:p w:rsidR="00D4276A" w:rsidRPr="00BE4C7F" w:rsidRDefault="00D4276A" w:rsidP="00452CB9">
      <w:pPr>
        <w:rPr>
          <w:rFonts w:eastAsia="MS Minchofalt"/>
          <w:lang w:val="fr-CA"/>
        </w:rPr>
      </w:pPr>
      <w:r>
        <w:rPr>
          <w:rFonts w:eastAsia="MS Minchofalt"/>
        </w:rPr>
        <w:t>śakteḥ svābhāvika-rūpatvaṁ sa-pramāṇaṁ spaṣṭayati</w:t>
      </w:r>
      <w:r>
        <w:rPr>
          <w:rFonts w:eastAsia="MS Minchofalt"/>
          <w:lang w:val="fr-CA"/>
        </w:rPr>
        <w:t>—</w:t>
      </w:r>
      <w:r>
        <w:rPr>
          <w:rFonts w:eastAsia="MS Minchofalt"/>
        </w:rPr>
        <w:t>ādau yad ekaṁ brahma tad eva sattvaṁ rajas tama iti tri-vṛt</w:t>
      </w:r>
      <w:r>
        <w:rPr>
          <w:rFonts w:eastAsia="MS Minchofalt"/>
          <w:lang w:val="fr-CA"/>
        </w:rPr>
        <w:t>-</w:t>
      </w:r>
      <w:r>
        <w:rPr>
          <w:rFonts w:eastAsia="MS Minchofalt"/>
        </w:rPr>
        <w:t>pradhāna</w:t>
      </w:r>
      <w:r>
        <w:rPr>
          <w:rFonts w:eastAsia="MS Minchofalt"/>
          <w:lang w:val="fr-CA"/>
        </w:rPr>
        <w:t>m |</w:t>
      </w:r>
      <w:r>
        <w:rPr>
          <w:rFonts w:eastAsia="MS Minchofalt"/>
        </w:rPr>
        <w:t xml:space="preserve"> tataḥ kriyā-śaktyā sūtraṁ jñāna-śaktyā mahān iti | tato’ham ahaṅkāra iti | tad eva ca jīvaṁ śuddha-svarūpaṁ jīvātmānaṁ tad-upalakṣaṇakaṁ vaikuṇṭhādi-vaibhavaṁ ca pravadanti vedāḥ | te ca—</w:t>
      </w:r>
      <w:r>
        <w:rPr>
          <w:rFonts w:eastAsia="MS Minchofalt"/>
          <w:color w:val="0000FF"/>
        </w:rPr>
        <w:t xml:space="preserve">sadaiva saumyedam </w:t>
      </w:r>
      <w:smartTag w:uri="urn:schemas-microsoft-com:office:smarttags" w:element="place">
        <w:smartTag w:uri="urn:schemas-microsoft-com:office:smarttags" w:element="City">
          <w:r>
            <w:rPr>
              <w:rFonts w:eastAsia="MS Minchofalt"/>
              <w:color w:val="0000FF"/>
            </w:rPr>
            <w:t>agra</w:t>
          </w:r>
        </w:smartTag>
      </w:smartTag>
      <w:r>
        <w:rPr>
          <w:rFonts w:eastAsia="MS Minchofalt"/>
          <w:color w:val="0000FF"/>
        </w:rPr>
        <w:t xml:space="preserve"> āsīd</w:t>
      </w:r>
      <w:r>
        <w:rPr>
          <w:rFonts w:eastAsia="MS Minchofalt"/>
        </w:rPr>
        <w:t xml:space="preserve"> ity ādyāḥ [chā.u. 6.2.1] |</w:t>
      </w:r>
    </w:p>
    <w:p w:rsidR="00D4276A" w:rsidRDefault="00D4276A" w:rsidP="00452CB9">
      <w:pPr>
        <w:rPr>
          <w:rFonts w:eastAsia="MS Minchofalt"/>
        </w:rPr>
      </w:pPr>
    </w:p>
    <w:p w:rsidR="00D4276A" w:rsidRDefault="00D4276A" w:rsidP="00452CB9">
      <w:pPr>
        <w:rPr>
          <w:rFonts w:eastAsia="MS Minchofalt"/>
        </w:rPr>
      </w:pPr>
      <w:r>
        <w:rPr>
          <w:rFonts w:eastAsia="MS Minchofalt"/>
        </w:rPr>
        <w:t>ādāv ekaṁ</w:t>
      </w:r>
      <w:r>
        <w:rPr>
          <w:rFonts w:eastAsia="MS Minchofalt"/>
          <w:lang w:val="fr-CA"/>
        </w:rPr>
        <w:t>,</w:t>
      </w:r>
      <w:r>
        <w:rPr>
          <w:rFonts w:eastAsia="MS Minchofalt"/>
        </w:rPr>
        <w:t xml:space="preserve"> tatas tat</w:t>
      </w:r>
      <w:r>
        <w:rPr>
          <w:rFonts w:eastAsia="MS Minchofalt"/>
          <w:lang w:val="fr-CA"/>
        </w:rPr>
        <w:t>-</w:t>
      </w:r>
      <w:r>
        <w:rPr>
          <w:rFonts w:eastAsia="MS Minchofalt"/>
        </w:rPr>
        <w:t>tad-rūpam iti śakteḥ svābhāvikatvam āyātam anyasyāsad</w:t>
      </w:r>
      <w:r>
        <w:rPr>
          <w:rFonts w:eastAsia="MS Minchofalt"/>
          <w:lang w:val="fr-CA"/>
        </w:rPr>
        <w:t>-</w:t>
      </w:r>
      <w:r>
        <w:rPr>
          <w:rFonts w:eastAsia="MS Minchofalt"/>
        </w:rPr>
        <w:t>bhāvenaupādhikatvāyogāt | svarūpa-vaibhavasyāṅga-pratyaṅgavan nitya-siddhatve’pi, sūrya-sattayā tad-raśmi-paramāṇu-vṛndasyeva, tat-sattayā labdha-sattākatvāt tad-upādāna</w:t>
      </w:r>
      <w:r>
        <w:rPr>
          <w:rFonts w:eastAsia="MS Minchofalt"/>
          <w:lang w:val="fr-CA"/>
        </w:rPr>
        <w:t>ka</w:t>
      </w:r>
      <w:r>
        <w:rPr>
          <w:rFonts w:eastAsia="MS Minchofalt"/>
        </w:rPr>
        <w:t xml:space="preserve">tvaṁ tadādikatvaṁ ca syāt | </w:t>
      </w:r>
      <w:r>
        <w:rPr>
          <w:rFonts w:eastAsia="MS Minchofalt"/>
          <w:color w:val="0000FF"/>
        </w:rPr>
        <w:t>tasya bhāsā sarvam idaṁ vibhāt</w:t>
      </w:r>
      <w:r>
        <w:rPr>
          <w:rFonts w:eastAsia="MS Minchofalt"/>
          <w:color w:val="0000FF"/>
          <w:lang w:val="fr-CA"/>
        </w:rPr>
        <w:t xml:space="preserve">i </w:t>
      </w:r>
      <w:r>
        <w:rPr>
          <w:rFonts w:eastAsia="MS Minchofalt"/>
        </w:rPr>
        <w:t xml:space="preserve">[ka.u. 2.2.15] </w:t>
      </w:r>
      <w:r>
        <w:rPr>
          <w:rFonts w:eastAsia="MS Minchofalt"/>
          <w:lang w:val="fr-CA"/>
        </w:rPr>
        <w:t xml:space="preserve">iti </w:t>
      </w:r>
      <w:r>
        <w:rPr>
          <w:rFonts w:eastAsia="MS Minchofalt"/>
        </w:rPr>
        <w:t>śruteḥ |</w:t>
      </w:r>
    </w:p>
    <w:p w:rsidR="00D4276A" w:rsidRDefault="00D4276A" w:rsidP="00452CB9">
      <w:pPr>
        <w:rPr>
          <w:rFonts w:eastAsia="MS Minchofalt"/>
        </w:rPr>
      </w:pPr>
    </w:p>
    <w:p w:rsidR="00D4276A" w:rsidRDefault="00D4276A" w:rsidP="00452CB9">
      <w:pPr>
        <w:rPr>
          <w:rFonts w:eastAsia="MS Minchofalt"/>
        </w:rPr>
      </w:pPr>
      <w:r>
        <w:rPr>
          <w:rFonts w:eastAsia="MS Minchofalt"/>
        </w:rPr>
        <w:t xml:space="preserve">śakter acintyatvaṁ svābhāvikatvaṁ coktaṁ </w:t>
      </w:r>
      <w:r>
        <w:rPr>
          <w:rFonts w:eastAsia="MS Minchofalt"/>
          <w:color w:val="FF0000"/>
        </w:rPr>
        <w:t>śrī-viṣṇu-purāṇe</w:t>
      </w:r>
      <w:r>
        <w:rPr>
          <w:rFonts w:eastAsia="MS Minchofalt"/>
        </w:rPr>
        <w:t>—</w:t>
      </w:r>
    </w:p>
    <w:p w:rsidR="00D4276A" w:rsidRDefault="00D4276A" w:rsidP="00452CB9">
      <w:pPr>
        <w:rPr>
          <w:rFonts w:eastAsia="MS Minchofalt"/>
        </w:rPr>
      </w:pPr>
    </w:p>
    <w:p w:rsidR="00D4276A" w:rsidRDefault="00D4276A" w:rsidP="00452CB9">
      <w:pPr>
        <w:ind w:left="720"/>
        <w:rPr>
          <w:color w:val="0000FF"/>
        </w:rPr>
      </w:pPr>
      <w:r>
        <w:rPr>
          <w:color w:val="0000FF"/>
        </w:rPr>
        <w:t xml:space="preserve">nirguṇasyāprameyasya </w:t>
      </w:r>
    </w:p>
    <w:p w:rsidR="00D4276A" w:rsidRDefault="00D4276A" w:rsidP="00452CB9">
      <w:pPr>
        <w:ind w:left="720"/>
        <w:rPr>
          <w:color w:val="0000FF"/>
        </w:rPr>
      </w:pPr>
      <w:r>
        <w:rPr>
          <w:color w:val="0000FF"/>
        </w:rPr>
        <w:t>śuddhasyāpy amalātmanaḥ |</w:t>
      </w:r>
    </w:p>
    <w:p w:rsidR="00D4276A" w:rsidRDefault="00D4276A" w:rsidP="00452CB9">
      <w:pPr>
        <w:ind w:left="720"/>
        <w:rPr>
          <w:color w:val="0000FF"/>
        </w:rPr>
      </w:pPr>
      <w:r>
        <w:rPr>
          <w:color w:val="0000FF"/>
        </w:rPr>
        <w:t xml:space="preserve">kathaṁ sargādi-kartādi-kartṛtvaṁ </w:t>
      </w:r>
    </w:p>
    <w:p w:rsidR="00D4276A" w:rsidRDefault="00D4276A" w:rsidP="00452CB9">
      <w:pPr>
        <w:ind w:left="720"/>
      </w:pPr>
      <w:r>
        <w:rPr>
          <w:color w:val="0000FF"/>
        </w:rPr>
        <w:t>brahmaṇo’bhyupagamyata ||</w:t>
      </w:r>
      <w:r>
        <w:t xml:space="preserve"> [vi.pu. 1.3.1]</w:t>
      </w:r>
    </w:p>
    <w:p w:rsidR="00D4276A" w:rsidRDefault="00D4276A" w:rsidP="00452CB9"/>
    <w:p w:rsidR="00D4276A" w:rsidRDefault="00D4276A" w:rsidP="00452CB9">
      <w:r>
        <w:t>iti maitreya-praśnānantaraṁ śrī-parāśara uvāca—-</w:t>
      </w:r>
    </w:p>
    <w:p w:rsidR="00D4276A" w:rsidRDefault="00D4276A" w:rsidP="00452CB9"/>
    <w:p w:rsidR="00D4276A" w:rsidRDefault="00D4276A" w:rsidP="00452CB9">
      <w:pPr>
        <w:ind w:left="720"/>
        <w:rPr>
          <w:color w:val="0000FF"/>
        </w:rPr>
      </w:pPr>
      <w:r>
        <w:rPr>
          <w:color w:val="0000FF"/>
        </w:rPr>
        <w:t xml:space="preserve">śaktayaḥ sarva-bhāvānām </w:t>
      </w:r>
    </w:p>
    <w:p w:rsidR="00D4276A" w:rsidRDefault="00D4276A" w:rsidP="00452CB9">
      <w:pPr>
        <w:ind w:left="720"/>
        <w:rPr>
          <w:color w:val="0000FF"/>
        </w:rPr>
      </w:pPr>
      <w:r>
        <w:rPr>
          <w:color w:val="0000FF"/>
        </w:rPr>
        <w:t>acintya-jñāna-gocarāḥ |</w:t>
      </w:r>
    </w:p>
    <w:p w:rsidR="00D4276A" w:rsidRDefault="00D4276A" w:rsidP="00452CB9">
      <w:pPr>
        <w:ind w:left="720"/>
        <w:rPr>
          <w:color w:val="0000FF"/>
        </w:rPr>
      </w:pPr>
      <w:r>
        <w:rPr>
          <w:color w:val="0000FF"/>
        </w:rPr>
        <w:t xml:space="preserve">yato’to brahmaṇas tās tu </w:t>
      </w:r>
    </w:p>
    <w:p w:rsidR="00D4276A" w:rsidRDefault="00D4276A" w:rsidP="00452CB9">
      <w:pPr>
        <w:ind w:left="720"/>
        <w:rPr>
          <w:color w:val="0000FF"/>
        </w:rPr>
      </w:pPr>
      <w:r>
        <w:rPr>
          <w:color w:val="0000FF"/>
        </w:rPr>
        <w:t>sargādyā bhāva-śaktayaḥ |</w:t>
      </w:r>
    </w:p>
    <w:p w:rsidR="00D4276A" w:rsidRDefault="00D4276A" w:rsidP="00452CB9">
      <w:pPr>
        <w:ind w:left="720"/>
        <w:rPr>
          <w:color w:val="0000FF"/>
        </w:rPr>
      </w:pPr>
      <w:r>
        <w:rPr>
          <w:color w:val="0000FF"/>
        </w:rPr>
        <w:t xml:space="preserve">bhavanti tapasāṁ śreṣṭha </w:t>
      </w:r>
    </w:p>
    <w:p w:rsidR="00D4276A" w:rsidRDefault="00D4276A" w:rsidP="00452CB9">
      <w:pPr>
        <w:ind w:left="720"/>
      </w:pPr>
      <w:r>
        <w:rPr>
          <w:color w:val="0000FF"/>
        </w:rPr>
        <w:t xml:space="preserve">pāvakasya yatoṣṇatā || </w:t>
      </w:r>
      <w:r>
        <w:t>[vi.pu. 1.3.2]</w:t>
      </w:r>
    </w:p>
    <w:p w:rsidR="00D4276A" w:rsidRDefault="00D4276A" w:rsidP="00452CB9"/>
    <w:p w:rsidR="00D4276A" w:rsidRDefault="00D4276A" w:rsidP="00452CB9">
      <w:r>
        <w:t>atra śrī-svāmi-ṭīkā ca—</w:t>
      </w:r>
    </w:p>
    <w:p w:rsidR="00D4276A" w:rsidRDefault="00D4276A" w:rsidP="00452CB9"/>
    <w:p w:rsidR="00D4276A" w:rsidRDefault="00D4276A" w:rsidP="00452CB9">
      <w:pPr>
        <w:rPr>
          <w:color w:val="008000"/>
          <w:lang w:val="fr-CA"/>
        </w:rPr>
      </w:pPr>
      <w:r>
        <w:rPr>
          <w:color w:val="008000"/>
        </w:rPr>
        <w:t xml:space="preserve">tad evaṁ brahmaṇaḥ sṛṣṭy-ādi-kartṛtvam uktam | tatra śaṅkate—nirguṇasyeti | sattvādi-guṇa-rahitasya, aprameyasya deśa-kālādy-aparicchinnasya śuddhasya adehasya sahakāri-śūnyasyeti vā, amalātmanaḥ puṇya-pāpa-saṁskāra-śūnyasya, rāgādi-śūnyasyeti vā | </w:t>
      </w:r>
    </w:p>
    <w:p w:rsidR="00D4276A" w:rsidRDefault="00D4276A" w:rsidP="00452CB9">
      <w:pPr>
        <w:rPr>
          <w:color w:val="008000"/>
          <w:lang w:val="fr-CA"/>
        </w:rPr>
      </w:pPr>
    </w:p>
    <w:p w:rsidR="00D4276A" w:rsidRPr="00BE4C7F" w:rsidRDefault="00D4276A" w:rsidP="00452CB9">
      <w:pPr>
        <w:rPr>
          <w:color w:val="008000"/>
          <w:lang w:val="fr-CA"/>
        </w:rPr>
      </w:pPr>
      <w:r>
        <w:rPr>
          <w:color w:val="008000"/>
        </w:rPr>
        <w:t>evam</w:t>
      </w:r>
      <w:r>
        <w:rPr>
          <w:color w:val="008000"/>
          <w:lang w:val="fr-CA"/>
        </w:rPr>
        <w:t>-</w:t>
      </w:r>
      <w:r>
        <w:rPr>
          <w:color w:val="008000"/>
        </w:rPr>
        <w:t>bhūtasya brahmaṇaḥ kathaṁ sargādi-kartṛtvam iṣyate</w:t>
      </w:r>
      <w:r>
        <w:rPr>
          <w:color w:val="008000"/>
          <w:lang w:val="fr-CA"/>
        </w:rPr>
        <w:t xml:space="preserve"> ?</w:t>
      </w:r>
      <w:r>
        <w:rPr>
          <w:color w:val="008000"/>
        </w:rPr>
        <w:t xml:space="preserve"> etad-vilakṣaṇasyaiva loke ghaṭādiṣu kartṛtvādi-darśanād ity arthaḥ | pariharati</w:t>
      </w:r>
      <w:r>
        <w:rPr>
          <w:color w:val="008000"/>
          <w:lang w:val="fr-CA"/>
        </w:rPr>
        <w:t>—</w:t>
      </w:r>
      <w:r>
        <w:rPr>
          <w:color w:val="008000"/>
        </w:rPr>
        <w:t>śaktaya iti sārdhena | loke hi sarveṣāṁ bhāvānāṁ maṇi-mantrādīnāṁ śaktay</w:t>
      </w:r>
      <w:r>
        <w:rPr>
          <w:color w:val="008000"/>
          <w:lang w:val="fr-CA"/>
        </w:rPr>
        <w:t>o’</w:t>
      </w:r>
      <w:r>
        <w:rPr>
          <w:color w:val="008000"/>
        </w:rPr>
        <w:t xml:space="preserve">cintya-jñāna-gocarāḥ | acintyaṁ tarkāsahaṁ yaj-jñānaṁ kāryānyathānupapatti-pramāṇakaṁ tasya gocarāḥ santi | </w:t>
      </w:r>
    </w:p>
    <w:p w:rsidR="00D4276A" w:rsidRDefault="00D4276A" w:rsidP="00452CB9">
      <w:pPr>
        <w:rPr>
          <w:color w:val="008000"/>
        </w:rPr>
      </w:pPr>
    </w:p>
    <w:p w:rsidR="00D4276A" w:rsidRDefault="00D4276A" w:rsidP="00452CB9">
      <w:pPr>
        <w:rPr>
          <w:color w:val="008000"/>
        </w:rPr>
      </w:pPr>
      <w:r>
        <w:rPr>
          <w:color w:val="008000"/>
        </w:rPr>
        <w:t>yad vā</w:t>
      </w:r>
      <w:r>
        <w:rPr>
          <w:color w:val="008000"/>
          <w:lang w:val="fr-CA"/>
        </w:rPr>
        <w:t xml:space="preserve">, </w:t>
      </w:r>
      <w:r>
        <w:rPr>
          <w:color w:val="008000"/>
        </w:rPr>
        <w:t>acintyā bhinnābhinnatvādi-vikalpaiś cintayitum aśakyāḥ kevalam arthāpatti-jñāna-gocarāḥ santi | ya</w:t>
      </w:r>
      <w:r>
        <w:rPr>
          <w:color w:val="008000"/>
          <w:lang w:val="fr-CA"/>
        </w:rPr>
        <w:t>ta</w:t>
      </w:r>
      <w:r>
        <w:rPr>
          <w:color w:val="008000"/>
        </w:rPr>
        <w:t xml:space="preserve"> eva</w:t>
      </w:r>
      <w:r>
        <w:rPr>
          <w:color w:val="008000"/>
          <w:lang w:val="fr-CA"/>
        </w:rPr>
        <w:t>m</w:t>
      </w:r>
      <w:r>
        <w:rPr>
          <w:color w:val="008000"/>
        </w:rPr>
        <w:t xml:space="preserve"> ato brahmaṇo’pi tās tathā</w:t>
      </w:r>
      <w:r>
        <w:rPr>
          <w:color w:val="008000"/>
          <w:lang w:val="fr-CA"/>
        </w:rPr>
        <w:t>-</w:t>
      </w:r>
      <w:r>
        <w:rPr>
          <w:color w:val="008000"/>
        </w:rPr>
        <w:t>vidhāḥ śaktayaḥ sargādi-hetu-bhūtāḥ bhāva-śaktayaḥ svabhāva-siddhāḥ śaktayaḥ santy eva | pāvakasya dāhakatvādi-śaktivat | ato guṇādi</w:t>
      </w:r>
      <w:r>
        <w:rPr>
          <w:color w:val="008000"/>
          <w:lang w:val="fr-CA"/>
        </w:rPr>
        <w:t>-</w:t>
      </w:r>
      <w:r>
        <w:rPr>
          <w:color w:val="008000"/>
        </w:rPr>
        <w:t>hīnasyāpy acintya-śaktimattvād brahmaṇaḥ sargādi-kartṛtvaṁ ghaṭata ity arthaḥ | śrut</w:t>
      </w:r>
      <w:r>
        <w:rPr>
          <w:color w:val="008000"/>
          <w:lang w:val="fr-CA"/>
        </w:rPr>
        <w:t>aya</w:t>
      </w:r>
      <w:r>
        <w:rPr>
          <w:color w:val="008000"/>
        </w:rPr>
        <w:t>ś ca—</w:t>
      </w:r>
    </w:p>
    <w:p w:rsidR="00D4276A" w:rsidRDefault="00D4276A" w:rsidP="00452CB9">
      <w:pPr>
        <w:rPr>
          <w:color w:val="008000"/>
        </w:rPr>
      </w:pPr>
    </w:p>
    <w:p w:rsidR="00D4276A" w:rsidRDefault="00D4276A" w:rsidP="00452CB9">
      <w:pPr>
        <w:ind w:left="720"/>
        <w:rPr>
          <w:color w:val="0000FF"/>
        </w:rPr>
      </w:pPr>
      <w:r>
        <w:rPr>
          <w:color w:val="0000FF"/>
        </w:rPr>
        <w:t>na tasya kāryaṁ karaṇaṁ ca vidyate</w:t>
      </w:r>
    </w:p>
    <w:p w:rsidR="00D4276A" w:rsidRDefault="00D4276A" w:rsidP="00452CB9">
      <w:pPr>
        <w:ind w:left="720"/>
        <w:rPr>
          <w:color w:val="0000FF"/>
        </w:rPr>
      </w:pPr>
      <w:r>
        <w:rPr>
          <w:color w:val="0000FF"/>
        </w:rPr>
        <w:t>na tat-samaś cābhyadhikaś ca dṛśyate |</w:t>
      </w:r>
    </w:p>
    <w:p w:rsidR="00D4276A" w:rsidRDefault="00D4276A" w:rsidP="00452CB9">
      <w:pPr>
        <w:ind w:left="720"/>
        <w:rPr>
          <w:color w:val="0000FF"/>
        </w:rPr>
      </w:pPr>
      <w:r>
        <w:rPr>
          <w:color w:val="0000FF"/>
        </w:rPr>
        <w:t>parāsya śaktir vividhaiva śrūyate</w:t>
      </w:r>
    </w:p>
    <w:p w:rsidR="00D4276A" w:rsidRDefault="00D4276A" w:rsidP="00452CB9">
      <w:pPr>
        <w:ind w:left="720"/>
        <w:rPr>
          <w:color w:val="008000"/>
        </w:rPr>
      </w:pPr>
      <w:r>
        <w:rPr>
          <w:color w:val="0000FF"/>
        </w:rPr>
        <w:t xml:space="preserve">svābhāvikī jñāna-bala-kriyā ca || </w:t>
      </w:r>
      <w:r>
        <w:rPr>
          <w:color w:val="008000"/>
        </w:rPr>
        <w:t>[śve.u. 6.8]</w:t>
      </w:r>
    </w:p>
    <w:p w:rsidR="00D4276A" w:rsidRDefault="00D4276A" w:rsidP="00452CB9">
      <w:pPr>
        <w:ind w:left="720"/>
        <w:rPr>
          <w:color w:val="008000"/>
        </w:rPr>
      </w:pPr>
    </w:p>
    <w:p w:rsidR="00D4276A" w:rsidRDefault="00D4276A" w:rsidP="00452CB9">
      <w:pPr>
        <w:ind w:left="720"/>
        <w:rPr>
          <w:color w:val="0000FF"/>
        </w:rPr>
      </w:pPr>
      <w:r>
        <w:rPr>
          <w:color w:val="0000FF"/>
        </w:rPr>
        <w:t>māyāṁ tu prakṛtiṁ vidyān</w:t>
      </w:r>
    </w:p>
    <w:p w:rsidR="00D4276A" w:rsidRPr="00E13838" w:rsidRDefault="00D4276A" w:rsidP="00452CB9">
      <w:pPr>
        <w:ind w:left="720"/>
        <w:rPr>
          <w:color w:val="008000"/>
          <w:lang w:val="fr-CA"/>
        </w:rPr>
      </w:pPr>
      <w:r>
        <w:rPr>
          <w:color w:val="0000FF"/>
        </w:rPr>
        <w:t>māyinaṁ tu maheśvaram ||</w:t>
      </w:r>
      <w:r>
        <w:rPr>
          <w:color w:val="008000"/>
        </w:rPr>
        <w:t xml:space="preserve"> [śve.u. 4.10]</w:t>
      </w:r>
      <w:r>
        <w:rPr>
          <w:color w:val="008000"/>
          <w:lang w:val="fr-CA"/>
        </w:rPr>
        <w:t xml:space="preserve"> ity ādayaś ca |</w:t>
      </w:r>
    </w:p>
    <w:p w:rsidR="00D4276A" w:rsidRDefault="00D4276A" w:rsidP="00452CB9">
      <w:pPr>
        <w:rPr>
          <w:color w:val="008000"/>
        </w:rPr>
      </w:pPr>
    </w:p>
    <w:p w:rsidR="00D4276A" w:rsidRDefault="00D4276A" w:rsidP="00452CB9">
      <w:pPr>
        <w:rPr>
          <w:color w:val="008000"/>
        </w:rPr>
      </w:pPr>
      <w:r>
        <w:rPr>
          <w:color w:val="008000"/>
        </w:rPr>
        <w:t>yad vā</w:t>
      </w:r>
      <w:r>
        <w:rPr>
          <w:color w:val="008000"/>
          <w:lang w:val="fr-CA"/>
        </w:rPr>
        <w:t>,</w:t>
      </w:r>
      <w:r>
        <w:rPr>
          <w:color w:val="008000"/>
        </w:rPr>
        <w:t xml:space="preserve"> evaṁ yojanā—sarveṣāṁ bhāvānāṁ pāvakasyoṣṇatā-śaktivad-acintya-jñāna-gocarāḥ śaktayaḥ santy eva | brahmaṇaḥ punas tāḥ svabhāva-bhūtāḥ svarūpād abhinnāḥ śaktayaḥ | </w:t>
      </w:r>
      <w:r>
        <w:rPr>
          <w:color w:val="0000FF"/>
        </w:rPr>
        <w:t xml:space="preserve">parāsya śaktir vividhaiva śrūyate </w:t>
      </w:r>
      <w:r>
        <w:rPr>
          <w:color w:val="008000"/>
        </w:rPr>
        <w:t>[śve.u. 6.8]</w:t>
      </w:r>
      <w:r>
        <w:rPr>
          <w:color w:val="008000"/>
          <w:lang w:val="fr-CA"/>
        </w:rPr>
        <w:t xml:space="preserve"> </w:t>
      </w:r>
      <w:r>
        <w:rPr>
          <w:color w:val="008000"/>
        </w:rPr>
        <w:t>iti śruteḥ |</w:t>
      </w:r>
    </w:p>
    <w:p w:rsidR="00D4276A" w:rsidRDefault="00D4276A" w:rsidP="00452CB9">
      <w:pPr>
        <w:rPr>
          <w:color w:val="008000"/>
        </w:rPr>
      </w:pPr>
    </w:p>
    <w:p w:rsidR="00D4276A" w:rsidRDefault="00D4276A" w:rsidP="00452CB9">
      <w:pPr>
        <w:rPr>
          <w:color w:val="008000"/>
        </w:rPr>
      </w:pPr>
      <w:r>
        <w:rPr>
          <w:color w:val="008000"/>
        </w:rPr>
        <w:t>ato maṇi-mantrādibhir agnauṣṇyavan na kenacid vihantuṁ śakyante | ata eva tasya niraṅkuśam aiśvaryam | tathā ca śrutiḥ—</w:t>
      </w:r>
      <w:r>
        <w:rPr>
          <w:color w:val="0000FF"/>
        </w:rPr>
        <w:t>sa vā ayam asya sarvasya vaśī sarvasyeśānaḥ sarvasyādhipatir</w:t>
      </w:r>
      <w:r>
        <w:rPr>
          <w:color w:val="008000"/>
        </w:rPr>
        <w:t xml:space="preserve"> [bṛ.ā.u. 4.4.22]</w:t>
      </w:r>
      <w:r>
        <w:rPr>
          <w:color w:val="008000"/>
          <w:lang w:val="fr-CA"/>
        </w:rPr>
        <w:t xml:space="preserve"> </w:t>
      </w:r>
      <w:r>
        <w:rPr>
          <w:color w:val="008000"/>
        </w:rPr>
        <w:t xml:space="preserve">ity ādiḥ | yata evaṁ ato brahmaṇo hetoḥ sargādyā bhavanti nātra kācid anupapattiḥ </w:t>
      </w:r>
      <w:r>
        <w:t xml:space="preserve">ity eṣā | </w:t>
      </w:r>
    </w:p>
    <w:p w:rsidR="00D4276A" w:rsidRDefault="00D4276A" w:rsidP="00452CB9"/>
    <w:p w:rsidR="00D4276A" w:rsidRPr="00E13838" w:rsidRDefault="00D4276A" w:rsidP="00452CB9">
      <w:pPr>
        <w:rPr>
          <w:lang w:val="fr-CA"/>
        </w:rPr>
      </w:pPr>
      <w:r>
        <w:t>atra praśnaḥ</w:t>
      </w:r>
      <w:r>
        <w:rPr>
          <w:lang w:val="fr-CA"/>
        </w:rPr>
        <w:t>—</w:t>
      </w:r>
      <w:r>
        <w:t>so’yaṁ brahma khalu nirviśeṣam eveti pakṣam āśritya, parihāras tu sa</w:t>
      </w:r>
      <w:r>
        <w:rPr>
          <w:lang w:val="fr-CA"/>
        </w:rPr>
        <w:t>-</w:t>
      </w:r>
      <w:r>
        <w:t>viśeṣam eveti pakṣam āśritya kṛta iti jñeyam | ata eva praśne śuddhasyety api vyākhyātam | śuddhatvaṁ hy atra kevalatvaṁ matam, tac ca yuktaṁ, parihāre brahmaṇi śakti</w:t>
      </w:r>
      <w:r>
        <w:rPr>
          <w:lang w:val="fr-CA"/>
        </w:rPr>
        <w:t>-</w:t>
      </w:r>
      <w:r>
        <w:t>sthāpanāt | pūrva-pakṣ</w:t>
      </w:r>
      <w:r>
        <w:rPr>
          <w:lang w:val="fr-CA"/>
        </w:rPr>
        <w:t>a-</w:t>
      </w:r>
      <w:r>
        <w:t>mate brahmaṇi śaktir api nāstīti gamyate | tataḥ praśna-vākye’py evam arthāntaraṁ jñeyam—nirguṇasya prākṛtāprākṛta-guṇa-rahitasya, ata eva pramāṇāgocarasya</w:t>
      </w:r>
      <w:r>
        <w:rPr>
          <w:lang w:val="fr-CA"/>
        </w:rPr>
        <w:t>,</w:t>
      </w:r>
      <w:r>
        <w:t xml:space="preserve"> tata evāmalātmano’pi śuddhasya, na tu sphaṭikāder iva paracchāyayānyathā-dṛṣṭasya | tad evaṁ nirviśeṣatām avalambya praśne siddhe | parihāre tu prathama-yojanāyāṁ nirviśeṣa-pakṣam anādṛtya brahmaṇi kartṛtva-pratipatty-arthaṁ śaktayaḥ sādhitāḥ | dvitīya-yojanāyāṁ tatra ca viśeṣa-pratipatty-arthaṁ</w:t>
      </w:r>
      <w:r>
        <w:rPr>
          <w:lang w:val="fr-CA"/>
        </w:rPr>
        <w:t>,</w:t>
      </w:r>
      <w:r>
        <w:t xml:space="preserve"> yathā jalādiṣu kadācid uṣṇatādikam āgantukaṁ syāt</w:t>
      </w:r>
      <w:r>
        <w:rPr>
          <w:lang w:val="fr-CA"/>
        </w:rPr>
        <w:t xml:space="preserve">, </w:t>
      </w:r>
      <w:r>
        <w:t xml:space="preserve">tathā brahmaṇi na syād iti nirdhāritam | </w:t>
      </w:r>
      <w:r>
        <w:rPr>
          <w:color w:val="0000FF"/>
        </w:rPr>
        <w:t xml:space="preserve">na tat samaś cābhyadhikaś ca dṛśyate </w:t>
      </w:r>
      <w:r>
        <w:rPr>
          <w:lang w:val="fr-CA"/>
        </w:rPr>
        <w:t xml:space="preserve">[śve.u. 6.8] iti </w:t>
      </w:r>
      <w:r>
        <w:t>śruteḥ</w:t>
      </w:r>
      <w:r>
        <w:rPr>
          <w:rFonts w:ascii="Times New Roman" w:hAnsi="Times New Roman"/>
        </w:rPr>
        <w:t> </w:t>
      </w:r>
      <w:r>
        <w:t>|</w:t>
      </w:r>
    </w:p>
    <w:p w:rsidR="00D4276A" w:rsidRDefault="00D4276A" w:rsidP="00452CB9"/>
    <w:p w:rsidR="00D4276A" w:rsidRDefault="00D4276A" w:rsidP="00452CB9">
      <w:r>
        <w:t>tathā maṇi</w:t>
      </w:r>
      <w:r>
        <w:rPr>
          <w:lang w:val="fr-CA"/>
        </w:rPr>
        <w:t>-</w:t>
      </w:r>
      <w:r>
        <w:t>mantrādibhir iti vyatireka eva dṛṣṭānta ity ato brahma-śaktayas tu nānyena parābhūtā ity etac ca darśitam | kiṁ ca, brahma-padena sarvaṁ khalv idaṁ brahmeti prasiddhiṁ vyajya sattvādi-guṇamaya-māyāyās tad-anyatve’pi, nirguṇasyeti prākṛta-guṇair aspṛṣṭatvam aṅgīkṛtya teṣāṁ bahiraṅgatvaṁ svīkṛtam |</w:t>
      </w:r>
    </w:p>
    <w:p w:rsidR="00D4276A" w:rsidRDefault="00D4276A" w:rsidP="00452CB9"/>
    <w:p w:rsidR="00D4276A" w:rsidRDefault="00D4276A" w:rsidP="00452CB9">
      <w:r>
        <w:t>tad etad eva māyāṁ ca prakṛtiṁ vidyād ity eṣā śrutiḥ svīcakāra | māyāṁ ca tad apāśrayām itivan maheśvaratvān māyāyā bahiraṅgāyā āśraya iti tāṁ parābhūya sthitam iti ca labhyate | tasmāt pūrvavad atrāpi śakti-mātrasya svābhāvikatvaṁ māyā-doṣāspṛṣṭatvaṁ ca sādhitam | ata eva śrīgītopaniṣatsu ca—</w:t>
      </w:r>
    </w:p>
    <w:p w:rsidR="00D4276A" w:rsidRDefault="00D4276A" w:rsidP="00452CB9"/>
    <w:p w:rsidR="00D4276A" w:rsidRDefault="00D4276A" w:rsidP="00452CB9">
      <w:pPr>
        <w:ind w:left="720"/>
        <w:rPr>
          <w:color w:val="0000FF"/>
        </w:rPr>
      </w:pPr>
      <w:r>
        <w:rPr>
          <w:color w:val="0000FF"/>
        </w:rPr>
        <w:t>jñeyaṁ yat tat pravakṣyāmi yaj jñātvā’mṛtam aśnute |</w:t>
      </w:r>
    </w:p>
    <w:p w:rsidR="00D4276A" w:rsidRDefault="00D4276A" w:rsidP="00452CB9">
      <w:pPr>
        <w:ind w:left="720"/>
        <w:rPr>
          <w:color w:val="0000FF"/>
        </w:rPr>
      </w:pPr>
      <w:r>
        <w:rPr>
          <w:color w:val="0000FF"/>
        </w:rPr>
        <w:t xml:space="preserve">anādimat paraṁ brahma na sat tan nāsad ucyate || </w:t>
      </w:r>
    </w:p>
    <w:p w:rsidR="00D4276A" w:rsidRDefault="00D4276A" w:rsidP="00452CB9">
      <w:pPr>
        <w:ind w:left="720"/>
      </w:pPr>
      <w:r>
        <w:rPr>
          <w:color w:val="0000FF"/>
        </w:rPr>
        <w:t>sarvataḥ pāṇi-pādaṁ tad</w:t>
      </w:r>
      <w:r>
        <w:t xml:space="preserve"> ity ādi | [gītā 13.12-13]</w:t>
      </w:r>
    </w:p>
    <w:p w:rsidR="00D4276A" w:rsidRDefault="00D4276A" w:rsidP="00452CB9"/>
    <w:p w:rsidR="00D4276A" w:rsidRDefault="00D4276A" w:rsidP="00452CB9">
      <w:r>
        <w:t xml:space="preserve">atreyaṁ prakriyā—ekam eva tat parama-tattvaṁ svābhāvikācintya-śaktyā sarvadaiva svarūpa-tad-rūpa-vaibhava-jīva-pradhāna-rūpeṇa caturdhāvatiṣṭhate | sūryāntar-maṇḍalastha-teja iva maṇḍala-tad-bahirgata-raśmi-tat-praticchavi-rūpeṇa | evam eva </w:t>
      </w:r>
      <w:r>
        <w:rPr>
          <w:color w:val="FF0000"/>
        </w:rPr>
        <w:t>śrī-viṣṇu-purāṇe</w:t>
      </w:r>
      <w:r>
        <w:t>—-</w:t>
      </w:r>
    </w:p>
    <w:p w:rsidR="00D4276A" w:rsidRDefault="00D4276A" w:rsidP="00452CB9"/>
    <w:p w:rsidR="00D4276A" w:rsidRDefault="00D4276A" w:rsidP="00452CB9">
      <w:pPr>
        <w:ind w:left="720"/>
        <w:rPr>
          <w:color w:val="0000FF"/>
        </w:rPr>
      </w:pPr>
      <w:r>
        <w:rPr>
          <w:color w:val="0000FF"/>
        </w:rPr>
        <w:t>eka-deśa-sthitasyāgner jyotsnā vistāriṇī yathā |</w:t>
      </w:r>
    </w:p>
    <w:p w:rsidR="00D4276A" w:rsidRDefault="00D4276A" w:rsidP="00452CB9">
      <w:pPr>
        <w:ind w:left="720"/>
      </w:pPr>
      <w:r>
        <w:rPr>
          <w:color w:val="0000FF"/>
        </w:rPr>
        <w:t xml:space="preserve">parasya brahmaṇaḥ śaktis tathedam akhilaṁ jagad </w:t>
      </w:r>
      <w:r>
        <w:t>|| iti || [vi.pu. 1.22.56]</w:t>
      </w:r>
    </w:p>
    <w:p w:rsidR="00D4276A" w:rsidRDefault="00D4276A" w:rsidP="00452CB9"/>
    <w:p w:rsidR="00D4276A" w:rsidRDefault="00D4276A" w:rsidP="00452CB9">
      <w:pPr>
        <w:rPr>
          <w:rFonts w:eastAsia="MS Minchofalt"/>
        </w:rPr>
      </w:pPr>
      <w:r>
        <w:rPr>
          <w:rFonts w:eastAsia="MS Minchofalt"/>
          <w:color w:val="0000FF"/>
        </w:rPr>
        <w:t>yasya bhāsā sarvam idaṁ vibhātī</w:t>
      </w:r>
      <w:r>
        <w:rPr>
          <w:rFonts w:eastAsia="MS Minchofalt"/>
        </w:rPr>
        <w:t xml:space="preserve">ti śruteḥ | atra vyāpakatvādinā tat-tat-samāveśādy-anupapattiś ca śakter acintyatvenaiva parāhatā | durghaṭa-ghaṭatvaṁ hy acintyatvam | śaktiś ca sā tridhā—antaraṅgā bahiraṅgā taṭasthā ca | tatrāntaraṅgayā svarūpa-śaktyākhyayā pūrṇenaiva svarūpeṇa vaikuṇṭhādi-svarūpa-vaibhava-rūpeṇa ca tad avatiṣṭhate | taṭasthayā raśmi-sthānīya-cid-ekātma-śuddha-jīva-rūpeṇa, bahiraṅgayā māyākhyayā praticchavi-gata-varṇa-śāvalya-sthānīya-tadīya-bahiraṅga-vaibhava-jaḍātma-pradhāna-rūpeṇa ceti caturdhvātvam | ata eva tadātmakatvena jīvasyeva taṭastha-śaktitvaṁ pradhānasya ca māyāntar-bhūtatvam abhipretya śakti-trayaṁ </w:t>
      </w:r>
      <w:r>
        <w:rPr>
          <w:rFonts w:eastAsia="MS Minchofalt"/>
          <w:color w:val="FF0000"/>
        </w:rPr>
        <w:t xml:space="preserve">śrī-viṣṇu-purāṇe </w:t>
      </w:r>
      <w:r>
        <w:rPr>
          <w:rFonts w:eastAsia="MS Minchofalt"/>
        </w:rPr>
        <w:t>gaṇitam—</w:t>
      </w:r>
    </w:p>
    <w:p w:rsidR="00D4276A" w:rsidRDefault="00D4276A" w:rsidP="00452CB9">
      <w:pPr>
        <w:rPr>
          <w:rFonts w:eastAsia="MS Minchofalt"/>
        </w:rPr>
      </w:pPr>
    </w:p>
    <w:p w:rsidR="00D4276A" w:rsidRDefault="00D4276A" w:rsidP="00452CB9">
      <w:pPr>
        <w:ind w:left="720"/>
        <w:rPr>
          <w:rFonts w:eastAsia="MS Minchofalt"/>
          <w:color w:val="0000FF"/>
        </w:rPr>
      </w:pPr>
      <w:r>
        <w:rPr>
          <w:rFonts w:eastAsia="MS Minchofalt"/>
          <w:color w:val="0000FF"/>
        </w:rPr>
        <w:t>viṣṇu-śaktiḥ parā proktā kṣetra-jñākhyā tathāparā |</w:t>
      </w:r>
    </w:p>
    <w:p w:rsidR="00D4276A" w:rsidRDefault="00D4276A" w:rsidP="00452CB9">
      <w:pPr>
        <w:ind w:left="720"/>
        <w:rPr>
          <w:rFonts w:eastAsia="MS Minchofalt"/>
        </w:rPr>
      </w:pPr>
      <w:r>
        <w:rPr>
          <w:rFonts w:eastAsia="MS Minchofalt"/>
          <w:color w:val="0000FF"/>
        </w:rPr>
        <w:t>avidyā-karma-saṁjñānyā tṛtīyā śaktir iṣyate |</w:t>
      </w:r>
      <w:r>
        <w:rPr>
          <w:rFonts w:eastAsia="MS Minchofalt"/>
        </w:rPr>
        <w:t>| [vi.pu. 6.7.61]</w:t>
      </w:r>
    </w:p>
    <w:p w:rsidR="00D4276A" w:rsidRDefault="00D4276A" w:rsidP="00452CB9">
      <w:pPr>
        <w:ind w:left="720"/>
        <w:rPr>
          <w:rFonts w:eastAsia="MS Minchofalt"/>
          <w:color w:val="0000FF"/>
        </w:rPr>
      </w:pPr>
      <w:r>
        <w:rPr>
          <w:rFonts w:eastAsia="MS Minchofalt"/>
          <w:color w:val="0000FF"/>
        </w:rPr>
        <w:t>tayā tirohitatvāc ca śaktiḥ kṣetra-jña-saṁjñitā |</w:t>
      </w:r>
    </w:p>
    <w:p w:rsidR="00D4276A" w:rsidRDefault="00D4276A" w:rsidP="00452CB9">
      <w:pPr>
        <w:ind w:left="720"/>
        <w:rPr>
          <w:rFonts w:eastAsia="MS Minchofalt"/>
        </w:rPr>
      </w:pPr>
      <w:r>
        <w:rPr>
          <w:rFonts w:eastAsia="MS Minchofalt"/>
          <w:color w:val="0000FF"/>
        </w:rPr>
        <w:t xml:space="preserve">sarva-bhūteṣu bhūpāla tāratamyena vartate </w:t>
      </w:r>
      <w:r>
        <w:rPr>
          <w:rFonts w:eastAsia="MS Minchofalt"/>
        </w:rPr>
        <w:t>||[vi.pu. 6.7.63] iti ||</w:t>
      </w:r>
    </w:p>
    <w:p w:rsidR="00D4276A" w:rsidRDefault="00D4276A" w:rsidP="00452CB9">
      <w:pPr>
        <w:rPr>
          <w:rFonts w:eastAsia="MS Minchofalt"/>
        </w:rPr>
      </w:pPr>
    </w:p>
    <w:p w:rsidR="00D4276A" w:rsidRDefault="00D4276A" w:rsidP="00452CB9">
      <w:pPr>
        <w:rPr>
          <w:rFonts w:eastAsia="MS Minchofalt"/>
          <w:b/>
          <w:bCs/>
          <w:lang w:val="fr-CA"/>
        </w:rPr>
      </w:pPr>
      <w:r>
        <w:rPr>
          <w:rFonts w:eastAsia="MS Minchofalt"/>
        </w:rPr>
        <w:t>avidyā karma kāryaṁ yasyāḥ sā tat-saṁjñā māyety arthaḥ | yadyapīyaṁ bahiraṅgā tathāpy asyās taṭastha-śaktimayam api jīvam āvarituṁ sāmarthyam astīty āha tayeti | tāratamyena tat-kṛtāvaraṇasya brahmādi-sthāvarānteṣu deheṣu laghu-guru-bhāvena vartate ity arthaḥ | tad uktam—</w:t>
      </w:r>
      <w:r>
        <w:rPr>
          <w:rFonts w:eastAsia="MS Minchofalt"/>
          <w:color w:val="0000FF"/>
        </w:rPr>
        <w:t xml:space="preserve">yathā sammohito jīva </w:t>
      </w:r>
      <w:r>
        <w:rPr>
          <w:rFonts w:eastAsia="MS Minchofalt"/>
        </w:rPr>
        <w:t>[bhā.pu. 1.7.5] iti | yayaivācintya-māyayā jñeyam | pradhānasya māyā-vyaṅgyatvaṁ cāgre darśayiṣyate | atrāntaraṅgatva-taṭasthatva-bahiraṅgatvādinaiva teṣām ekātmakānāṁ tat tat sāmyam, na tu sarvātmaneti tat tat sthānīyatvam evoktam | na tu tat-tad-rūpatvaṁ, tatas tat-tad-doṣā api nāvakāśaṁ labhante iti | atra viśeṣaḥ śrī-bhagavat-sandarbhe dṛśyaḥ ||</w:t>
      </w:r>
      <w:r>
        <w:rPr>
          <w:rFonts w:eastAsia="MS Minchofalt"/>
          <w:lang w:val="fr-CA"/>
        </w:rPr>
        <w:t xml:space="preserve">37|| </w:t>
      </w:r>
      <w:r>
        <w:rPr>
          <w:rFonts w:eastAsia="MS Minchofalt"/>
        </w:rPr>
        <w:t>[</w:t>
      </w:r>
      <w:r>
        <w:rPr>
          <w:rFonts w:eastAsia="MS Minchofalt"/>
          <w:lang w:val="fr-CA"/>
        </w:rPr>
        <w:t>bhagavat</w:t>
      </w:r>
      <w:r w:rsidRPr="00BE4C7F">
        <w:rPr>
          <w:rFonts w:eastAsia="MS Minchofalt"/>
          <w:lang w:val="fr-CA"/>
        </w:rPr>
        <w:t>-sandarbha 14]</w:t>
      </w:r>
    </w:p>
    <w:p w:rsidR="00D4276A" w:rsidRDefault="00D4276A">
      <w:pPr>
        <w:rPr>
          <w:rFonts w:eastAsia="MS Minchofalt"/>
          <w:b/>
          <w:bCs/>
          <w:lang w:val="pl-PL"/>
        </w:rPr>
      </w:pPr>
    </w:p>
    <w:p w:rsidR="00D4276A" w:rsidRDefault="00D4276A" w:rsidP="00452CB9">
      <w:r>
        <w:rPr>
          <w:rFonts w:eastAsia="MS Minchofalt"/>
          <w:b/>
          <w:bCs/>
          <w:lang w:val="pl-PL"/>
        </w:rPr>
        <w:t xml:space="preserve">viśvanāthaḥ : </w:t>
      </w:r>
      <w:r>
        <w:t xml:space="preserve">kiṁ caitad brahmaṇaḥ svarūpānubhava eva lokair duṣkarasya prāmāṇye tu nāsti ko’pi saṁśayo yato </w:t>
      </w:r>
      <w:r>
        <w:rPr>
          <w:color w:val="0000FF"/>
        </w:rPr>
        <w:t xml:space="preserve">brahmaivedaṁ sarvam </w:t>
      </w:r>
      <w:r>
        <w:t xml:space="preserve">iti </w:t>
      </w:r>
      <w:r>
        <w:rPr>
          <w:color w:val="0000FF"/>
        </w:rPr>
        <w:t xml:space="preserve">yasya bhāsā sarvam idaṁ vibhāti </w:t>
      </w:r>
      <w:r>
        <w:t>iti śruty-uktaṁ vastu-mātram eva sarvaṁ brahma-kāryatvād brahmaiveti yat tad eva vivṛṇoti—sattvam iti | yad ekaṁ prasiddhaṁ brahma tad evādau māyā-śakti-rūpaṁ sattvaṁ rajas tama iti trivṛt-pradhānaṁ vadanti, tataḥ kriyā-śakti-rūpaṁ sūtraṁ, jñāna-śakti-rūpaṁ mahān iti tad eva vadanti, tato’ham iti jīvaṁ jīvopādhim ahaṅkāraṁ ca tad eva pravadanti, tataś ca jñāna-kriyārtha-phala-rūpatayā jñāna-śabdena devatāḥ, kriyā indriyāṇi, arthā viṣayāḥ, phalaṁ sukhādi, tad-rūpatayā uravaḥ śaktayo’vibhūtādhyātmādhidaiva-saṁjñāḥ, yatas tad brahmaiva vadanti |</w:t>
      </w:r>
    </w:p>
    <w:p w:rsidR="00D4276A" w:rsidRDefault="00D4276A" w:rsidP="00452CB9"/>
    <w:p w:rsidR="00D4276A" w:rsidRDefault="00D4276A" w:rsidP="00452CB9">
      <w:r>
        <w:t>tad eva sat sthūlaṁ kāryaṁ asat sūkṣmaṁ kāraṇaṁ tat sarvaṁ brahmaiva bhāti | kutaḥ ? yad yasmāt tayoḥ sad-asatoḥ paraṁ kāraṇaṁ, ata eva—</w:t>
      </w:r>
    </w:p>
    <w:p w:rsidR="00D4276A" w:rsidRDefault="00D4276A" w:rsidP="00452CB9"/>
    <w:p w:rsidR="00D4276A" w:rsidRDefault="00D4276A" w:rsidP="00452CB9">
      <w:pPr>
        <w:pStyle w:val="Cita"/>
        <w:rPr>
          <w:color w:val="0000FF"/>
        </w:rPr>
      </w:pPr>
      <w:r w:rsidRPr="00452CB9">
        <w:rPr>
          <w:color w:val="0000FF"/>
        </w:rPr>
        <w:t>tat-paraṁ paramaṁ brahma sarvaṁ vibhajate jagat |</w:t>
      </w:r>
    </w:p>
    <w:p w:rsidR="00D4276A" w:rsidRDefault="00D4276A" w:rsidP="00452CB9">
      <w:pPr>
        <w:pStyle w:val="Cita"/>
      </w:pPr>
      <w:r>
        <w:rPr>
          <w:color w:val="0000FF"/>
        </w:rPr>
        <w:t xml:space="preserve">mamaiva tad-ghanaṁ tejo jñātum arhasi bhārata || </w:t>
      </w:r>
      <w:r>
        <w:t>iti harivaṁśa-vākyam |</w:t>
      </w:r>
    </w:p>
    <w:p w:rsidR="00D4276A" w:rsidRDefault="00D4276A" w:rsidP="00452CB9">
      <w:pPr>
        <w:pStyle w:val="Cita"/>
      </w:pPr>
    </w:p>
    <w:p w:rsidR="00D4276A" w:rsidRPr="00452CB9" w:rsidRDefault="00D4276A" w:rsidP="00ED60A7">
      <w:r>
        <w:t xml:space="preserve">tasya cāyam arthaḥ—tat-paraṁ sarvasmāt paraṁ yat paramaṁ brahma, sarvaṁ jagad vibhajate, svata eva mahad-ādi-rūpeṇa vibhaktaṁ karoti tan mamaiva tejo jñātum arhasīty ato </w:t>
      </w:r>
      <w:r>
        <w:rPr>
          <w:color w:val="0000FF"/>
        </w:rPr>
        <w:t xml:space="preserve">brahmaṇo hi pratiṣṭhāham </w:t>
      </w:r>
      <w:r>
        <w:t xml:space="preserve">iti bhagavad-ukteḥ sūryasya ghanaṁ teja itivat tasya vapus teja eva brahmety abhyupagantavyam | ata eva </w:t>
      </w:r>
      <w:r>
        <w:rPr>
          <w:color w:val="0000FF"/>
        </w:rPr>
        <w:t xml:space="preserve">yasya bhāsā sarvam idaṁ vibhāti </w:t>
      </w:r>
      <w:r>
        <w:t>iti śrutau yasya kṛṣṇasyeti vyācakṣate ||37||</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rPr>
      </w:pPr>
      <w:r>
        <w:rPr>
          <w:rFonts w:eastAsia="MS Minchofalt"/>
          <w:b/>
          <w:bCs/>
        </w:rPr>
        <w:t>|| 11.3.38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nātmā</w:t>
      </w:r>
      <w:r>
        <w:rPr>
          <w:rStyle w:val="Refdenotaalpie"/>
          <w:rFonts w:eastAsia="MS Minchofalt" w:cs="Balaram"/>
        </w:rPr>
        <w:footnoteReference w:id="11"/>
      </w:r>
      <w:r>
        <w:rPr>
          <w:rFonts w:eastAsia="MS Minchofalt"/>
        </w:rPr>
        <w:t xml:space="preserve"> jajāna na mariṣyati naidhate’sau</w:t>
      </w:r>
    </w:p>
    <w:p w:rsidR="00D4276A" w:rsidRDefault="00D4276A">
      <w:pPr>
        <w:pStyle w:val="Versequote"/>
        <w:rPr>
          <w:rFonts w:eastAsia="MS Minchofalt"/>
        </w:rPr>
      </w:pPr>
      <w:r>
        <w:rPr>
          <w:rFonts w:eastAsia="MS Minchofalt"/>
        </w:rPr>
        <w:t>na kṣīyate savana-vid vyabhicāriṇāṁ hi |</w:t>
      </w:r>
    </w:p>
    <w:p w:rsidR="00D4276A" w:rsidRDefault="00D4276A">
      <w:pPr>
        <w:pStyle w:val="Versequote"/>
        <w:rPr>
          <w:rFonts w:eastAsia="MS Minchofalt"/>
        </w:rPr>
      </w:pPr>
      <w:r>
        <w:rPr>
          <w:rFonts w:eastAsia="MS Minchofalt"/>
        </w:rPr>
        <w:t>sarvatra śaśvad anapāyy upalabdhi-mātraṁ</w:t>
      </w:r>
    </w:p>
    <w:p w:rsidR="00D4276A" w:rsidRDefault="00D4276A">
      <w:pPr>
        <w:pStyle w:val="Versequote"/>
        <w:rPr>
          <w:rFonts w:eastAsia="MS Minchofalt"/>
        </w:rPr>
      </w:pPr>
      <w:r>
        <w:rPr>
          <w:rFonts w:eastAsia="MS Minchofalt"/>
        </w:rPr>
        <w:t>prāṇo yathendriya-balena vikalpitaṁ sat ||</w:t>
      </w:r>
    </w:p>
    <w:p w:rsidR="00D4276A" w:rsidRDefault="00D4276A" w:rsidP="00806D28">
      <w:pPr>
        <w:rPr>
          <w:rFonts w:eastAsia="MS Minchofalt"/>
        </w:rPr>
      </w:pPr>
    </w:p>
    <w:p w:rsidR="00D4276A" w:rsidRDefault="00D4276A" w:rsidP="00806D28">
      <w:pPr>
        <w:rPr>
          <w:rFonts w:eastAsia="MS Minchofalt"/>
          <w:color w:val="0000FF"/>
        </w:rPr>
      </w:pPr>
      <w:r>
        <w:rPr>
          <w:rFonts w:eastAsia="MS Minchofalt"/>
          <w:b/>
          <w:bCs/>
        </w:rPr>
        <w:t xml:space="preserve">madhvaḥ : </w:t>
      </w:r>
      <w:r>
        <w:rPr>
          <w:rFonts w:eastAsia="MS Minchofalt"/>
          <w:color w:val="0000FF"/>
        </w:rPr>
        <w:t>ahaṁ hi jīva-saṁjño vai mayi jīvaḥ sanātanaḥ |</w:t>
      </w:r>
    </w:p>
    <w:p w:rsidR="00D4276A" w:rsidRDefault="00D4276A" w:rsidP="00FF010B">
      <w:pPr>
        <w:pStyle w:val="Cita"/>
        <w:rPr>
          <w:rFonts w:eastAsia="MS Minchofalt"/>
          <w:color w:val="0000FF"/>
        </w:rPr>
      </w:pPr>
      <w:r>
        <w:rPr>
          <w:rFonts w:eastAsia="MS Minchofalt"/>
          <w:color w:val="0000FF"/>
        </w:rPr>
        <w:t>maivaṁ tvayānumantavyaṁ dṛṣṭo jīvo mayeti ha ||</w:t>
      </w:r>
    </w:p>
    <w:p w:rsidR="00D4276A" w:rsidRDefault="00D4276A" w:rsidP="00FF010B">
      <w:pPr>
        <w:pStyle w:val="Cita"/>
        <w:rPr>
          <w:rFonts w:eastAsia="MS Minchofalt"/>
        </w:rPr>
      </w:pPr>
      <w:r>
        <w:rPr>
          <w:rFonts w:eastAsia="MS Minchofalt"/>
          <w:color w:val="0000FF"/>
        </w:rPr>
        <w:t xml:space="preserve">ahaṁ śreyo vidhāsyāmi yathādhikāram īśvaraḥ || </w:t>
      </w:r>
      <w:r>
        <w:rPr>
          <w:rFonts w:eastAsia="MS Minchofalt"/>
        </w:rPr>
        <w:t xml:space="preserve">iti </w:t>
      </w:r>
      <w:r>
        <w:rPr>
          <w:rFonts w:eastAsia="MS Minchofalt"/>
          <w:color w:val="FF0000"/>
        </w:rPr>
        <w:t xml:space="preserve">mokṣa-dharmeṣu </w:t>
      </w:r>
      <w:r>
        <w:rPr>
          <w:rFonts w:eastAsia="MS Minchofalt"/>
        </w:rPr>
        <w:t>|</w:t>
      </w:r>
    </w:p>
    <w:p w:rsidR="00D4276A" w:rsidRDefault="00D4276A" w:rsidP="00FF010B">
      <w:pPr>
        <w:pStyle w:val="Cita"/>
        <w:rPr>
          <w:rFonts w:eastAsia="MS Minchofalt"/>
        </w:rPr>
      </w:pPr>
    </w:p>
    <w:p w:rsidR="00D4276A" w:rsidRDefault="00D4276A" w:rsidP="00FF010B">
      <w:pPr>
        <w:pStyle w:val="Cita"/>
        <w:rPr>
          <w:rFonts w:eastAsia="MS Minchofalt"/>
          <w:color w:val="0000FF"/>
        </w:rPr>
      </w:pPr>
      <w:r>
        <w:rPr>
          <w:rFonts w:eastAsia="MS Minchofalt"/>
          <w:color w:val="0000FF"/>
        </w:rPr>
        <w:t>yathendriya-gataḥ prāṇas teṣāṁ śaktyā vikalpyate |</w:t>
      </w:r>
    </w:p>
    <w:p w:rsidR="00D4276A" w:rsidRDefault="00D4276A" w:rsidP="00FF010B">
      <w:pPr>
        <w:pStyle w:val="Cita"/>
        <w:rPr>
          <w:rFonts w:eastAsia="MS Minchofalt"/>
          <w:color w:val="0000FF"/>
        </w:rPr>
      </w:pPr>
      <w:r>
        <w:rPr>
          <w:rFonts w:eastAsia="MS Minchofalt"/>
          <w:color w:val="0000FF"/>
        </w:rPr>
        <w:t>dṛṣṭidaṁ śrutidaś ceti matido jñānadas tathā ||</w:t>
      </w:r>
    </w:p>
    <w:p w:rsidR="00D4276A" w:rsidRDefault="00D4276A" w:rsidP="00FF010B">
      <w:pPr>
        <w:pStyle w:val="Cita"/>
        <w:rPr>
          <w:rFonts w:eastAsia="MS Minchofalt"/>
          <w:color w:val="0000FF"/>
        </w:rPr>
      </w:pPr>
      <w:r>
        <w:rPr>
          <w:rFonts w:eastAsia="MS Minchofalt"/>
          <w:color w:val="0000FF"/>
        </w:rPr>
        <w:t>ity ādi-bhedato vācya eka eva mahā-balaḥ |</w:t>
      </w:r>
    </w:p>
    <w:p w:rsidR="00D4276A" w:rsidRDefault="00D4276A" w:rsidP="00FF010B">
      <w:pPr>
        <w:pStyle w:val="Cita"/>
        <w:rPr>
          <w:rFonts w:eastAsia="MS Minchofalt"/>
          <w:color w:val="0000FF"/>
        </w:rPr>
      </w:pPr>
      <w:r>
        <w:rPr>
          <w:rFonts w:eastAsia="MS Minchofalt"/>
          <w:color w:val="0000FF"/>
        </w:rPr>
        <w:t>dṛṣṭy-ādi-śaktis tasyaiva tato nānyasya kasyacit ||</w:t>
      </w:r>
    </w:p>
    <w:p w:rsidR="00D4276A" w:rsidRDefault="00D4276A" w:rsidP="00FF010B">
      <w:pPr>
        <w:pStyle w:val="Cita"/>
        <w:rPr>
          <w:rFonts w:eastAsia="MS Minchofalt"/>
          <w:color w:val="0000FF"/>
        </w:rPr>
      </w:pPr>
      <w:r>
        <w:rPr>
          <w:rFonts w:eastAsia="MS Minchofalt"/>
          <w:color w:val="0000FF"/>
        </w:rPr>
        <w:t>evaṁ sad-rūpakaṁ brahma tat-tac-chaktyā vikalpyate |</w:t>
      </w:r>
    </w:p>
    <w:p w:rsidR="00D4276A" w:rsidRPr="00FF010B" w:rsidRDefault="00D4276A" w:rsidP="00FF010B">
      <w:pPr>
        <w:pStyle w:val="Cita"/>
        <w:rPr>
          <w:rFonts w:eastAsia="MS Minchofalt"/>
        </w:rPr>
      </w:pPr>
      <w:r>
        <w:rPr>
          <w:rFonts w:eastAsia="MS Minchofalt"/>
          <w:color w:val="0000FF"/>
        </w:rPr>
        <w:t xml:space="preserve">ekam eva mahā-śakti prāṇasyāpi bala-pradam || </w:t>
      </w:r>
      <w:r>
        <w:rPr>
          <w:rFonts w:eastAsia="MS Minchofalt"/>
        </w:rPr>
        <w:t xml:space="preserve">iti </w:t>
      </w:r>
      <w:r>
        <w:rPr>
          <w:rFonts w:eastAsia="MS Minchofalt"/>
          <w:color w:val="FF0000"/>
        </w:rPr>
        <w:t xml:space="preserve">harivaṁśeṣu </w:t>
      </w:r>
      <w:r>
        <w:rPr>
          <w:rFonts w:eastAsia="MS Minchofalt"/>
        </w:rPr>
        <w:t>||38||</w:t>
      </w:r>
    </w:p>
    <w:p w:rsidR="00D4276A" w:rsidRPr="00806D28" w:rsidRDefault="00D4276A" w:rsidP="00806D28">
      <w:pPr>
        <w:rPr>
          <w:rFonts w:eastAsia="MS Minchofalt"/>
          <w:color w:val="0000FF"/>
        </w:rPr>
      </w:pPr>
    </w:p>
    <w:p w:rsidR="00D4276A" w:rsidRDefault="00D4276A">
      <w:pPr>
        <w:rPr>
          <w:rFonts w:eastAsia="MS Minchofalt"/>
          <w:bCs/>
        </w:rPr>
      </w:pPr>
      <w:r>
        <w:rPr>
          <w:rFonts w:eastAsia="MS Minchofalt"/>
          <w:b/>
          <w:bCs/>
        </w:rPr>
        <w:t>śrīdharaḥ :</w:t>
      </w:r>
      <w:r>
        <w:rPr>
          <w:rFonts w:eastAsia="MS Minchofalt"/>
          <w:bCs/>
        </w:rPr>
        <w:t xml:space="preserve"> nanu sarvātmakaṁ ced brahma, tarhi sarvasya kāryasya janmādi-vikāravattvād brahmaṇo’pi tat-prasaṅgaḥ syāt ? ata āha—mātmeti | ātmā brahma na jajāna, na jātaḥ | janmābhāvād eva tad-anantarāstitā-lakṣaṇo’pi vikāro nāsti | naidhate na vardhate | vṛddhy-abhāvād eva vipariṇāmo’pi nirastaḥ | kutaḥ ? hi yasmād vyabhicāriṇām āgamāpāyināṁ bāla-yuvādi-dehānāṁ savana-vit tat-tat-kāla-draṣṭā | na hy avasthāvatāṁ draṣṭā tad-avastho bhavatīty arthaḥ | </w:t>
      </w:r>
    </w:p>
    <w:p w:rsidR="00D4276A" w:rsidRDefault="00D4276A">
      <w:pPr>
        <w:rPr>
          <w:rFonts w:eastAsia="MS Minchofalt"/>
          <w:bCs/>
        </w:rPr>
      </w:pPr>
    </w:p>
    <w:p w:rsidR="00D4276A" w:rsidRDefault="00D4276A">
      <w:pPr>
        <w:rPr>
          <w:rFonts w:eastAsia="MS Minchofalt"/>
          <w:bCs/>
        </w:rPr>
      </w:pPr>
      <w:r>
        <w:rPr>
          <w:rFonts w:eastAsia="MS Minchofalt"/>
          <w:bCs/>
        </w:rPr>
        <w:t>nanu niravasthaḥ ko’sāv ātmā ? ata āha—upalabdhi-mātram iti | nanv āyātaṁ tarhi kṣaṇikatvaṁ ? nety āha—sarvatreti | sarvatra deśe śaśvat sarvadā anapāyy anuvartamānam | nanu nīla-jñānaṁ jātam, pīta-jñānaṁ naṣṭam iti praīter na jñānasyānapāyitvam ? ata āha—indriya-baleneti | sad eva jñānam indriya-balena vividhaṁ kalpitam | nīlādy-ākāra-vṛttaya eva jāyante naśyanti ca, na jñānam iti bhāvaḥ | vyabhicāriṣv avyabhicāre dṛṣṭāntaḥ—prāṇo yatheti ||38||</w:t>
      </w:r>
    </w:p>
    <w:p w:rsidR="00D4276A" w:rsidRDefault="00D4276A">
      <w:pPr>
        <w:rPr>
          <w:rFonts w:eastAsia="MS Minchofalt"/>
          <w:b/>
          <w:bCs/>
        </w:rPr>
      </w:pPr>
    </w:p>
    <w:p w:rsidR="00D4276A" w:rsidRPr="00806D28" w:rsidRDefault="00D4276A">
      <w:pPr>
        <w:rPr>
          <w:color w:val="008000"/>
        </w:rPr>
      </w:pPr>
      <w:r>
        <w:rPr>
          <w:rFonts w:eastAsia="MS Minchofalt"/>
          <w:b/>
          <w:bCs/>
        </w:rPr>
        <w:t xml:space="preserve">krama-sandarbhaḥ : </w:t>
      </w:r>
      <w:r>
        <w:t xml:space="preserve">tatra yadi tvam-padārthasya jīvātmano jñānatvaṁ nityatvaṁ ca prathamato vicāra-gocaraḥ syāt, tadaiva tat-padārthasya tādṛśatvaṁ subodhaṁ syād iti | tad bodhayitum </w:t>
      </w:r>
      <w:r>
        <w:rPr>
          <w:color w:val="0000FF"/>
        </w:rPr>
        <w:t xml:space="preserve">anyārthaś ca parāmarśaḥ </w:t>
      </w:r>
      <w:r>
        <w:t>[bra.sū. 1.3.20] iti nyāyena jīvātmanas tad-rūpatvam āha—</w:t>
      </w:r>
      <w:r>
        <w:rPr>
          <w:bCs/>
        </w:rPr>
        <w:t>nātmeti | ṭīkā ca—</w:t>
      </w:r>
      <w:r w:rsidRPr="00806D28">
        <w:rPr>
          <w:color w:val="008000"/>
        </w:rPr>
        <w:t>ātmā śuddho jīvaḥ | na jajāna na jātaḥ | janmābhāvād eva tad-anantarāstitā-lakṣaṇo vikāro</w:t>
      </w:r>
      <w:r>
        <w:rPr>
          <w:color w:val="008000"/>
        </w:rPr>
        <w:t>’</w:t>
      </w:r>
      <w:r w:rsidRPr="00806D28">
        <w:rPr>
          <w:color w:val="008000"/>
        </w:rPr>
        <w:t>pi nāsti | naidhate na vardhate | vṛddhy-abhāvād eva vipariṇāmo</w:t>
      </w:r>
      <w:r>
        <w:rPr>
          <w:color w:val="008000"/>
        </w:rPr>
        <w:t>’</w:t>
      </w:r>
      <w:r w:rsidRPr="00806D28">
        <w:rPr>
          <w:color w:val="008000"/>
        </w:rPr>
        <w:t>pi nirastaḥ | hi yasmāt | vyabhicāriṇām āgamāpāyināṁ bāla-yuvādi-dehānāṁ deva-manuṣyādy-ākāra-dehānāṁ vā | savanavit tat-tat-kāla-draṣṭā | nahy avasthāvatāṁ draṣṭā tad-avastho bhavatīty arthaḥ | niravasthaḥ ko</w:t>
      </w:r>
      <w:r>
        <w:rPr>
          <w:color w:val="008000"/>
        </w:rPr>
        <w:t>’</w:t>
      </w:r>
      <w:r w:rsidRPr="00806D28">
        <w:rPr>
          <w:color w:val="008000"/>
        </w:rPr>
        <w:t xml:space="preserve">sāv ātmā | ata āha upalabdhi-mātraṁ jñānaika-rūpam | kathambhūtam ? sarvatra dehe, śaśvat sarvadā anuvartamānam iti | </w:t>
      </w:r>
    </w:p>
    <w:p w:rsidR="00D4276A" w:rsidRPr="00806D28" w:rsidRDefault="00D4276A">
      <w:pPr>
        <w:rPr>
          <w:color w:val="008000"/>
        </w:rPr>
      </w:pPr>
    </w:p>
    <w:p w:rsidR="00D4276A" w:rsidRDefault="00D4276A">
      <w:r w:rsidRPr="00806D28">
        <w:rPr>
          <w:color w:val="008000"/>
        </w:rPr>
        <w:t>nanu nīla-jñānaṁ naṣṭaṁ pīta-jñānaṁ jātam iti pratīter na jñānasyānapāyitvam | tatrāha indriya-baleneti | sad eva jñānam ekam indriya-balena vividhaṁ kalpitam | nīlādy-ākārā vṛttaya eva jāyante naśyanti ca na jñānam iti bhāvaḥ | ayam āgamāpāyitadavadhi-bhedena prathamas tarkaḥ | draṣṭṛ-dṛśya-bhedena dvitīyo</w:t>
      </w:r>
      <w:r>
        <w:rPr>
          <w:color w:val="008000"/>
        </w:rPr>
        <w:t>’</w:t>
      </w:r>
      <w:r w:rsidRPr="00806D28">
        <w:rPr>
          <w:color w:val="008000"/>
        </w:rPr>
        <w:t xml:space="preserve">pi tarko jñeyaḥ | vyabhicāriṣv avasthā-vyabhicāre dṛṣṭāntaḥ prāṇo yatheti </w:t>
      </w:r>
      <w:r>
        <w:t>||38|| [tattva-sandarbhaḥ 54]</w:t>
      </w:r>
    </w:p>
    <w:p w:rsidR="00D4276A" w:rsidRDefault="00D4276A">
      <w:pPr>
        <w:rPr>
          <w:rFonts w:eastAsia="MS Minchofalt"/>
          <w:b/>
          <w:bCs/>
        </w:rPr>
      </w:pPr>
    </w:p>
    <w:p w:rsidR="00D4276A" w:rsidRPr="00FF010B" w:rsidRDefault="00D4276A" w:rsidP="00FF010B">
      <w:r>
        <w:rPr>
          <w:rFonts w:eastAsia="MS Minchofalt"/>
          <w:b/>
          <w:bCs/>
          <w:lang w:val="pl-PL"/>
        </w:rPr>
        <w:t>viśvanāthaḥ :</w:t>
      </w:r>
      <w:r>
        <w:rPr>
          <w:rFonts w:eastAsia="MS Minchofalt"/>
          <w:lang w:val="pl-PL"/>
        </w:rPr>
        <w:t xml:space="preserve"> tasya brahmaṇas tat-padārthasyāparokṣānubhavo na sarvasya, kintu śuddha-tvaṁ-padārthasya jīvasyāparokṣānubhavānantaram evety ataḥ śuddha-jīvam āha—nātmeti tribhiḥ | ātma śuddha-jīvaḥ | </w:t>
      </w:r>
      <w:r w:rsidRPr="00FF010B">
        <w:t>na jajāna na jātaḥ ity ādyo vikāro niṣiddhaḥ | na mariṣyatīty antaḥ ṣaṣṭhaḥ | janmābhāvād eva tad-anantarāstitā-lakṣaṇo</w:t>
      </w:r>
      <w:r>
        <w:t>’</w:t>
      </w:r>
      <w:r w:rsidRPr="00FF010B">
        <w:t>pi vikāro</w:t>
      </w:r>
      <w:r>
        <w:t>’</w:t>
      </w:r>
      <w:r w:rsidRPr="00FF010B">
        <w:t>pi dvitīyaḥ | naidhate na vardhata iti tṛtīyaḥ | vṛddhy-abhāvād eva vipariṇāmo</w:t>
      </w:r>
      <w:r>
        <w:t>’</w:t>
      </w:r>
      <w:r w:rsidRPr="00FF010B">
        <w:t xml:space="preserve">pi caturthaḥ | na kṣīyate ity apakṣaya iti pañcamaḥ | hi yasmāt | vyabhicāriṇām āgamāpāyināṁ bāla-yuvādi-dehānāṁ deva-manuṣyādi-dehānāṁ vā | savana-vit tat-tat-kāla-draṣṭā | nahy avasthāvatāṁ draṣṭā tad-avastho bhavatīti bhāvaḥ | </w:t>
      </w:r>
    </w:p>
    <w:p w:rsidR="00D4276A" w:rsidRPr="00FF010B" w:rsidRDefault="00D4276A" w:rsidP="00FF010B"/>
    <w:p w:rsidR="00D4276A" w:rsidRPr="00FF010B" w:rsidRDefault="00D4276A" w:rsidP="00FF010B">
      <w:r w:rsidRPr="00FF010B">
        <w:t>tarhi niravasthaḥ ko</w:t>
      </w:r>
      <w:r>
        <w:t>’</w:t>
      </w:r>
      <w:r w:rsidRPr="00FF010B">
        <w:t xml:space="preserve">sāv ātmā ? ity ata āha—upalabdhi-mātraṁ jñānaika-rūpam | kathambhūtam ? sarvatra dehe, śaśvat anapāyi sadānuvartamānam | </w:t>
      </w:r>
    </w:p>
    <w:p w:rsidR="00D4276A" w:rsidRPr="00806D28" w:rsidRDefault="00D4276A" w:rsidP="00FF010B">
      <w:pPr>
        <w:rPr>
          <w:color w:val="008000"/>
        </w:rPr>
      </w:pPr>
    </w:p>
    <w:p w:rsidR="00D4276A" w:rsidRPr="00FF010B" w:rsidRDefault="00D4276A" w:rsidP="00FF010B">
      <w:r w:rsidRPr="00806D28">
        <w:t xml:space="preserve">nanu nīla-jñānaṁ </w:t>
      </w:r>
      <w:r>
        <w:t xml:space="preserve">jātaṁ, </w:t>
      </w:r>
      <w:r w:rsidRPr="00806D28">
        <w:t xml:space="preserve">pīta-jñānaṁ </w:t>
      </w:r>
      <w:r>
        <w:t xml:space="preserve">naṣṭam </w:t>
      </w:r>
      <w:r w:rsidRPr="00806D28">
        <w:t xml:space="preserve">iti pratīter na jñānasyānapāyitvam </w:t>
      </w:r>
      <w:r>
        <w:t>?</w:t>
      </w:r>
      <w:r w:rsidRPr="00806D28">
        <w:t xml:space="preserve"> tatrāha</w:t>
      </w:r>
      <w:r>
        <w:t>—</w:t>
      </w:r>
      <w:r w:rsidRPr="00806D28">
        <w:t>indriya-baleneti | sad</w:t>
      </w:r>
      <w:r>
        <w:t>ai</w:t>
      </w:r>
      <w:r w:rsidRPr="00806D28">
        <w:t>va jñānam ekam indriya-balena vividhaṁ kalpitam | nīlādy-ākārā vṛttaya eva jāyante naśyanti ca</w:t>
      </w:r>
      <w:r>
        <w:t>,</w:t>
      </w:r>
      <w:r w:rsidRPr="00806D28">
        <w:t xml:space="preserve"> na jñānam iti bhāvaḥ | vyabhicāriṣv avasth</w:t>
      </w:r>
      <w:r>
        <w:t>itasyāpy a</w:t>
      </w:r>
      <w:r w:rsidRPr="00806D28">
        <w:t>vyabhicāre dṛṣṭāntaḥ</w:t>
      </w:r>
      <w:r>
        <w:t>—</w:t>
      </w:r>
      <w:r w:rsidRPr="00806D28">
        <w:t xml:space="preserve">prāṇo yatheti </w:t>
      </w:r>
      <w:r>
        <w:t>||38||</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11.3.39 ||</w:t>
      </w:r>
    </w:p>
    <w:p w:rsidR="00D4276A" w:rsidRDefault="00D4276A">
      <w:pPr>
        <w:jc w:val="center"/>
        <w:rPr>
          <w:rFonts w:eastAsia="MS Minchofalt"/>
          <w:b/>
          <w:bCs/>
        </w:rPr>
      </w:pPr>
    </w:p>
    <w:p w:rsidR="00D4276A" w:rsidRDefault="00D4276A">
      <w:pPr>
        <w:pStyle w:val="Versequote"/>
        <w:rPr>
          <w:rFonts w:eastAsia="MS Minchofalt"/>
        </w:rPr>
      </w:pPr>
      <w:r>
        <w:rPr>
          <w:rFonts w:eastAsia="MS Minchofalt"/>
        </w:rPr>
        <w:t>aṇḍeṣu peśiṣu taruṣv aviniściteṣu</w:t>
      </w:r>
    </w:p>
    <w:p w:rsidR="00D4276A" w:rsidRDefault="00D4276A">
      <w:pPr>
        <w:pStyle w:val="Versequote"/>
        <w:rPr>
          <w:rFonts w:eastAsia="MS Minchofalt"/>
        </w:rPr>
      </w:pPr>
      <w:r>
        <w:rPr>
          <w:rFonts w:eastAsia="MS Minchofalt"/>
        </w:rPr>
        <w:t>prāṇo hi jīvam upadhāvati tatra tatra |</w:t>
      </w:r>
    </w:p>
    <w:p w:rsidR="00D4276A" w:rsidRDefault="00D4276A">
      <w:pPr>
        <w:pStyle w:val="Versequote"/>
        <w:rPr>
          <w:rFonts w:eastAsia="MS Minchofalt"/>
        </w:rPr>
      </w:pPr>
      <w:r>
        <w:rPr>
          <w:rFonts w:eastAsia="MS Minchofalt"/>
        </w:rPr>
        <w:t>sanne yad indriya-gaṇe’hami ca prasupte</w:t>
      </w:r>
    </w:p>
    <w:p w:rsidR="00D4276A" w:rsidRDefault="00D4276A">
      <w:pPr>
        <w:pStyle w:val="Versequote"/>
        <w:rPr>
          <w:rFonts w:eastAsia="MS Minchofalt"/>
          <w:lang w:val="fr-CA"/>
        </w:rPr>
      </w:pPr>
      <w:r>
        <w:rPr>
          <w:rFonts w:eastAsia="MS Minchofalt"/>
          <w:lang w:val="fr-CA"/>
        </w:rPr>
        <w:t>kūṭa-stha āśayam ṛte tad-anusmṛtir naḥ ||</w:t>
      </w:r>
    </w:p>
    <w:p w:rsidR="00D4276A" w:rsidRDefault="00D4276A" w:rsidP="00FF010B">
      <w:pPr>
        <w:rPr>
          <w:rFonts w:eastAsia="MS Minchofalt"/>
          <w:lang w:val="fr-CA"/>
        </w:rPr>
      </w:pPr>
    </w:p>
    <w:p w:rsidR="00D4276A" w:rsidRDefault="00D4276A" w:rsidP="00FF010B">
      <w:pPr>
        <w:rPr>
          <w:rFonts w:eastAsia="MS Minchofalt"/>
          <w:color w:val="0000FF"/>
          <w:lang w:val="fr-CA"/>
        </w:rPr>
      </w:pPr>
      <w:r>
        <w:rPr>
          <w:rFonts w:eastAsia="MS Minchofalt"/>
          <w:b/>
          <w:bCs/>
          <w:lang w:val="fr-CA"/>
        </w:rPr>
        <w:t>madhvaḥ :</w:t>
      </w:r>
      <w:r>
        <w:rPr>
          <w:rFonts w:eastAsia="MS Minchofalt"/>
          <w:color w:val="0000FF"/>
          <w:lang w:val="fr-CA"/>
        </w:rPr>
        <w:t xml:space="preserve"> peśo jarāyur uddiṣṭaḥ suvarṇaṁ peśa ucyate |</w:t>
      </w:r>
    </w:p>
    <w:p w:rsidR="00D4276A" w:rsidRDefault="00D4276A" w:rsidP="002C6B35">
      <w:pPr>
        <w:pStyle w:val="Cita"/>
        <w:rPr>
          <w:rFonts w:eastAsia="MS Minchofalt"/>
          <w:lang w:val="fr-CA"/>
        </w:rPr>
      </w:pPr>
      <w:r>
        <w:rPr>
          <w:rFonts w:eastAsia="MS Minchofalt"/>
          <w:color w:val="0000FF"/>
          <w:lang w:val="fr-CA"/>
        </w:rPr>
        <w:t xml:space="preserve">mṛdu piṇḍaś ca peśaṁ syāt kvacid bhadram apīṣyate || </w:t>
      </w:r>
      <w:r>
        <w:rPr>
          <w:rFonts w:eastAsia="MS Minchofalt"/>
          <w:lang w:val="fr-CA"/>
        </w:rPr>
        <w:t>ity abhidhānam |</w:t>
      </w:r>
    </w:p>
    <w:p w:rsidR="00D4276A" w:rsidRDefault="00D4276A" w:rsidP="002C6B35">
      <w:pPr>
        <w:pStyle w:val="Cita"/>
        <w:rPr>
          <w:rFonts w:eastAsia="MS Minchofalt"/>
          <w:lang w:val="fr-CA"/>
        </w:rPr>
      </w:pPr>
    </w:p>
    <w:p w:rsidR="00D4276A" w:rsidRDefault="00D4276A" w:rsidP="002C6B35">
      <w:pPr>
        <w:rPr>
          <w:rFonts w:eastAsia="MS Minchofalt"/>
          <w:lang w:val="fr-CA"/>
        </w:rPr>
      </w:pPr>
      <w:r>
        <w:rPr>
          <w:rFonts w:eastAsia="MS Minchofalt"/>
          <w:lang w:val="fr-CA"/>
        </w:rPr>
        <w:t>avanī-sthiteṣu svedajeṣu | bhū-svedena hi prāyo jāyante | tadā kūṭasthe paramātnay āsa jīvaḥ |</w:t>
      </w:r>
    </w:p>
    <w:p w:rsidR="00D4276A" w:rsidRDefault="00D4276A" w:rsidP="002C6B35">
      <w:pPr>
        <w:rPr>
          <w:rFonts w:eastAsia="MS Minchofalt"/>
          <w:lang w:val="fr-CA"/>
        </w:rPr>
      </w:pPr>
    </w:p>
    <w:p w:rsidR="00D4276A" w:rsidRDefault="00D4276A" w:rsidP="00026FCD">
      <w:pPr>
        <w:pStyle w:val="Cita"/>
        <w:rPr>
          <w:rFonts w:eastAsia="MS Minchofalt"/>
          <w:color w:val="0000FF"/>
          <w:lang w:val="fr-CA"/>
        </w:rPr>
      </w:pPr>
      <w:r>
        <w:rPr>
          <w:rFonts w:eastAsia="MS Minchofalt"/>
          <w:color w:val="0000FF"/>
          <w:lang w:val="fr-CA"/>
        </w:rPr>
        <w:t>yaṁ paramātmānam ṛte suptānusmṛtir eva na |</w:t>
      </w:r>
      <w:r>
        <w:rPr>
          <w:rFonts w:eastAsia="MS Minchofalt"/>
          <w:color w:val="0000FF"/>
          <w:lang w:val="fr-CA"/>
        </w:rPr>
        <w:br/>
        <w:t>dehād dehāntara-gatau praviśet prāṇam eva tu ||</w:t>
      </w:r>
    </w:p>
    <w:p w:rsidR="00D4276A" w:rsidRDefault="00D4276A" w:rsidP="002C6B35">
      <w:pPr>
        <w:pStyle w:val="Cita"/>
        <w:rPr>
          <w:rFonts w:eastAsia="MS Minchofalt"/>
          <w:color w:val="0000FF"/>
          <w:lang w:val="fr-CA"/>
        </w:rPr>
      </w:pPr>
      <w:r>
        <w:rPr>
          <w:rFonts w:eastAsia="MS Minchofalt"/>
          <w:color w:val="0000FF"/>
          <w:lang w:val="fr-CA"/>
        </w:rPr>
        <w:t>jīvaḥ prāṇaḥ paramātmānam evaṁ suptāv api sphuṭam |</w:t>
      </w:r>
    </w:p>
    <w:p w:rsidR="00D4276A" w:rsidRDefault="00D4276A" w:rsidP="002C6B35">
      <w:pPr>
        <w:pStyle w:val="Cita"/>
        <w:rPr>
          <w:rFonts w:eastAsia="MS Minchofalt"/>
          <w:color w:val="0000FF"/>
          <w:lang w:val="fr-CA"/>
        </w:rPr>
      </w:pPr>
      <w:r>
        <w:rPr>
          <w:rFonts w:eastAsia="MS Minchofalt"/>
          <w:color w:val="0000FF"/>
          <w:lang w:val="fr-CA"/>
        </w:rPr>
        <w:t>tad anyā devatāḥ sarvāḥ prāṇasyaiva vaśe sthitāḥ ||</w:t>
      </w:r>
    </w:p>
    <w:p w:rsidR="00D4276A" w:rsidRDefault="00D4276A" w:rsidP="002C6B35">
      <w:pPr>
        <w:pStyle w:val="Cita"/>
        <w:rPr>
          <w:rFonts w:eastAsia="MS Minchofalt"/>
          <w:color w:val="0000FF"/>
          <w:lang w:val="fr-CA"/>
        </w:rPr>
      </w:pPr>
      <w:r>
        <w:rPr>
          <w:rFonts w:eastAsia="MS Minchofalt"/>
          <w:color w:val="0000FF"/>
          <w:lang w:val="fr-CA"/>
        </w:rPr>
        <w:t>īṣac ca suptavad yānti naiva mānuṣya-jīvavat |</w:t>
      </w:r>
    </w:p>
    <w:p w:rsidR="00D4276A" w:rsidRDefault="00D4276A" w:rsidP="002C6B35">
      <w:pPr>
        <w:pStyle w:val="Cita"/>
        <w:rPr>
          <w:rFonts w:eastAsia="MS Minchofalt"/>
          <w:color w:val="0000FF"/>
          <w:lang w:val="fr-CA"/>
        </w:rPr>
      </w:pPr>
      <w:r>
        <w:rPr>
          <w:rFonts w:eastAsia="MS Minchofalt"/>
          <w:color w:val="0000FF"/>
          <w:lang w:val="fr-CA"/>
        </w:rPr>
        <w:t>svarga-sthānāṁ na tu svāpaḥ prāyo dehe’pi nājñatā ||</w:t>
      </w:r>
    </w:p>
    <w:p w:rsidR="00D4276A" w:rsidRDefault="00D4276A" w:rsidP="002C6B35">
      <w:pPr>
        <w:pStyle w:val="Cita"/>
        <w:rPr>
          <w:rFonts w:eastAsia="MS Minchofalt"/>
          <w:color w:val="0000FF"/>
          <w:lang w:val="fr-CA"/>
        </w:rPr>
      </w:pPr>
      <w:r>
        <w:rPr>
          <w:rFonts w:eastAsia="MS Minchofalt"/>
          <w:color w:val="0000FF"/>
          <w:lang w:val="fr-CA"/>
        </w:rPr>
        <w:t>mṛti-supti-prabodhāder niyantā harir eka-rāṭ |</w:t>
      </w:r>
    </w:p>
    <w:p w:rsidR="00D4276A" w:rsidRDefault="00D4276A" w:rsidP="002C6B35">
      <w:pPr>
        <w:pStyle w:val="Cita"/>
        <w:rPr>
          <w:rFonts w:eastAsia="MS Minchofalt"/>
          <w:color w:val="0000FF"/>
          <w:lang w:val="fr-CA"/>
        </w:rPr>
      </w:pPr>
      <w:r>
        <w:rPr>
          <w:rFonts w:eastAsia="MS Minchofalt"/>
          <w:color w:val="0000FF"/>
          <w:lang w:val="fr-CA"/>
        </w:rPr>
        <w:t>tam ṛte naiva cāvasthā nāvasthāvān na ca smṛtiḥ ||</w:t>
      </w:r>
    </w:p>
    <w:p w:rsidR="00D4276A" w:rsidRDefault="00D4276A" w:rsidP="002C6B35">
      <w:pPr>
        <w:pStyle w:val="Cita"/>
        <w:rPr>
          <w:rFonts w:eastAsia="MS Minchofalt"/>
          <w:color w:val="0000FF"/>
          <w:lang w:val="fr-CA"/>
        </w:rPr>
      </w:pPr>
      <w:r>
        <w:rPr>
          <w:rFonts w:eastAsia="MS Minchofalt"/>
          <w:color w:val="0000FF"/>
          <w:lang w:val="fr-CA"/>
        </w:rPr>
        <w:t>tatas tu deva-deveśaḥ prāṇaḥ prāṇeśvaro hariḥ |</w:t>
      </w:r>
    </w:p>
    <w:p w:rsidR="00D4276A" w:rsidRPr="00026FCD" w:rsidRDefault="00D4276A" w:rsidP="00026FCD">
      <w:pPr>
        <w:pStyle w:val="Cita"/>
        <w:rPr>
          <w:rFonts w:eastAsia="MS Minchofalt"/>
          <w:lang w:val="fr-CA"/>
        </w:rPr>
      </w:pPr>
      <w:r>
        <w:rPr>
          <w:rFonts w:eastAsia="MS Minchofalt"/>
          <w:color w:val="0000FF"/>
          <w:lang w:val="fr-CA"/>
        </w:rPr>
        <w:t xml:space="preserve">na harer īśitā tv anyaḥ sa hi sarvādhiko mataḥ || </w:t>
      </w:r>
      <w:r>
        <w:rPr>
          <w:rFonts w:eastAsia="MS Minchofalt"/>
          <w:lang w:val="fr-CA"/>
        </w:rPr>
        <w:t>iti harivaṁśeṣu ||39||</w:t>
      </w:r>
    </w:p>
    <w:p w:rsidR="00D4276A" w:rsidRPr="00FF010B" w:rsidRDefault="00D4276A" w:rsidP="00FF010B">
      <w:pPr>
        <w:rPr>
          <w:rFonts w:eastAsia="MS Minchofalt"/>
          <w:lang w:val="fr-CA"/>
        </w:rPr>
      </w:pPr>
    </w:p>
    <w:p w:rsidR="00D4276A" w:rsidRDefault="00D4276A">
      <w:pPr>
        <w:rPr>
          <w:rFonts w:eastAsia="MS Minchofalt"/>
        </w:rPr>
      </w:pPr>
      <w:r>
        <w:rPr>
          <w:rFonts w:eastAsia="MS Minchofalt"/>
          <w:b/>
          <w:bCs/>
          <w:lang w:val="fr-CA"/>
        </w:rPr>
        <w:t xml:space="preserve">śrīdharaḥ : </w:t>
      </w:r>
      <w:r>
        <w:t>dṛṣṭāntaṁ vivṛṇvann indriyādi-layena nirvikārātmopalabdhiṁ darśayati—</w:t>
      </w:r>
      <w:r>
        <w:rPr>
          <w:rFonts w:eastAsia="MS Minchofalt"/>
        </w:rPr>
        <w:t xml:space="preserve">aṇḍeṣv iti | aṇḍeṣu aṇḍajeṣu | peśiṣu jarāyujeṣu | taruṣu udbhijjeṣu | aviniściteṣu svedajeṣu | upadhāvati anuvartate | evaṁ dṛṣṭānte nirvikāratvaṁ pradarśya dārṣṭāntike’pi darśayati | katham | tadaivātmā savikāra iva pratīyate yadā jāgare indriya-gaṇaḥ | yadā ca svapne tat-saṁskāravān ahaṅkāraḥ | yadā tu prasuptaṁ tadā tasmin prasupta indriya-gaṇe sanne līne | ahami anaṅkāre ca sanne līne | kūṭastho nirvikāra evātmā | kutaḥ | āśayam ṛte liṅga-śarīram upādhiṁ vinā | vikāra-hetor upādher abhāvāt ity arthaḥ | </w:t>
      </w:r>
    </w:p>
    <w:p w:rsidR="00D4276A" w:rsidRDefault="00D4276A">
      <w:pPr>
        <w:rPr>
          <w:rFonts w:eastAsia="MS Minchofalt"/>
          <w:color w:val="339966"/>
        </w:rPr>
      </w:pPr>
    </w:p>
    <w:p w:rsidR="00D4276A" w:rsidRDefault="00D4276A" w:rsidP="00AF42E8">
      <w:pPr>
        <w:rPr>
          <w:rFonts w:eastAsia="MS Minchofalt"/>
          <w:b/>
          <w:bCs/>
          <w:lang w:val="fr-CA"/>
        </w:rPr>
      </w:pPr>
      <w:r>
        <w:rPr>
          <w:rFonts w:eastAsia="MS Minchofalt"/>
        </w:rPr>
        <w:t xml:space="preserve">nanv ahaṅkāra-paryantasya sarvasya laye śūnyam evāvaśiṣyate | kva tadā kūṭastha ātmā ? ata āha tad-anusmṛtir naḥ | tasyākhaṇḍātmanaḥ suṣupti-sākṣiṇaḥ smṛtiḥ naḥ asmākaṁ jāgrad-draṣṭṝṇāṁ jāyate etāvantaṁ kālaṁ sukham aham asvāpsaṁ na kiñcid avediṣam iti | ato’nanubhūtasya tasyāsmaraṇād asty eva suṣptau tādrg-ātmānubhavaḥ | viṣaya-sambandhābhāvāc ca na spaṣṭa iti bhāvaḥ | ataḥ sva-prakāśa-mātra-vastunaḥ sūryādeḥ prakāśavad upalabdhi-mātrasyāpy ātmana upalabdhiḥ svāśraye’sty evety āyātam | tathā ca </w:t>
      </w:r>
      <w:r w:rsidRPr="0087026F">
        <w:rPr>
          <w:rFonts w:eastAsia="MS Minchofalt"/>
        </w:rPr>
        <w:t>śrutiḥ—</w:t>
      </w:r>
      <w:r>
        <w:rPr>
          <w:rFonts w:eastAsia="MS Minchofalt"/>
          <w:color w:val="0000FF"/>
        </w:rPr>
        <w:t xml:space="preserve">yad vai tan na paśyati paśyan vai draṣṭavyān na paśyati, na hi draṣṭur dṛṣṭorvipari-lopo vidyate </w:t>
      </w:r>
      <w:r>
        <w:rPr>
          <w:rFonts w:eastAsia="MS Minchofalt"/>
        </w:rPr>
        <w:t>[bṛ.ā.u. 4.3.23] iti ||39||</w:t>
      </w:r>
    </w:p>
    <w:p w:rsidR="00D4276A" w:rsidRDefault="00D4276A">
      <w:pPr>
        <w:rPr>
          <w:rFonts w:eastAsia="MS Minchofalt"/>
          <w:b/>
          <w:bCs/>
          <w:lang w:val="fr-CA"/>
        </w:rPr>
      </w:pPr>
    </w:p>
    <w:p w:rsidR="00D4276A" w:rsidRDefault="00D4276A" w:rsidP="000D0E7F">
      <w:pPr>
        <w:rPr>
          <w:rFonts w:eastAsia="MS Minchofalt"/>
          <w:bCs/>
          <w:color w:val="800080"/>
          <w:lang w:val="fr-CA"/>
        </w:rPr>
      </w:pPr>
      <w:r>
        <w:rPr>
          <w:rFonts w:eastAsia="MS Minchofalt"/>
          <w:b/>
          <w:bCs/>
          <w:lang w:val="fr-CA"/>
        </w:rPr>
        <w:t xml:space="preserve">krama-sandarbhaḥ : </w:t>
      </w:r>
      <w:r>
        <w:rPr>
          <w:rFonts w:eastAsia="MS Minchofalt"/>
          <w:bCs/>
          <w:color w:val="800080"/>
          <w:lang w:val="fr-CA"/>
        </w:rPr>
        <w:t xml:space="preserve">[śvāmi-ṭīkāṁ sampūrṇām uddhṛtya] </w:t>
      </w:r>
    </w:p>
    <w:p w:rsidR="00D4276A" w:rsidRDefault="00D4276A" w:rsidP="000D0E7F">
      <w:pPr>
        <w:rPr>
          <w:rFonts w:eastAsia="MS Minchofalt"/>
        </w:rPr>
      </w:pPr>
    </w:p>
    <w:p w:rsidR="00D4276A" w:rsidRDefault="00D4276A" w:rsidP="000D0E7F">
      <w:r w:rsidRPr="00E52D16">
        <w:t>aṇḍeṣv iti | tad</w:t>
      </w:r>
      <w:r>
        <w:t>-</w:t>
      </w:r>
      <w:r w:rsidRPr="00E52D16">
        <w:t>anusmṛtir</w:t>
      </w:r>
      <w:r>
        <w:t xml:space="preserve"> </w:t>
      </w:r>
      <w:r w:rsidRPr="00E52D16">
        <w:t>na iti tasyākhaṇḍātmanaḥ suṣupti</w:t>
      </w:r>
      <w:r>
        <w:t>-</w:t>
      </w:r>
      <w:r w:rsidRPr="00E52D16">
        <w:t>sākṣiṇaḥ smṛtir</w:t>
      </w:r>
      <w:r>
        <w:t xml:space="preserve"> </w:t>
      </w:r>
      <w:r w:rsidRPr="00E52D16">
        <w:t>no</w:t>
      </w:r>
      <w:r>
        <w:t>’</w:t>
      </w:r>
      <w:r w:rsidRPr="00E52D16">
        <w:t>smākaṁ jāgrad</w:t>
      </w:r>
      <w:r>
        <w:t>-</w:t>
      </w:r>
      <w:r w:rsidRPr="00E52D16">
        <w:t xml:space="preserve">draṣṭṝṇāṁ jāyate </w:t>
      </w:r>
      <w:r>
        <w:t xml:space="preserve">| </w:t>
      </w:r>
      <w:r w:rsidRPr="00E52D16">
        <w:t>anyat</w:t>
      </w:r>
      <w:r>
        <w:t xml:space="preserve"> </w:t>
      </w:r>
      <w:r w:rsidRPr="00E52D16">
        <w:t xml:space="preserve">taiḥ </w:t>
      </w:r>
      <w:r>
        <w:t xml:space="preserve">| </w:t>
      </w:r>
      <w:r w:rsidRPr="00E52D16">
        <w:t>tatra na spaṣṭa iti bhāva ity</w:t>
      </w:r>
      <w:r>
        <w:t xml:space="preserve"> </w:t>
      </w:r>
      <w:r w:rsidRPr="00E52D16">
        <w:t>ante ataḥ prakāśa</w:t>
      </w:r>
      <w:r>
        <w:t>-</w:t>
      </w:r>
      <w:r w:rsidRPr="00E52D16">
        <w:t>mātra</w:t>
      </w:r>
      <w:r>
        <w:t>-</w:t>
      </w:r>
      <w:r w:rsidRPr="00E52D16">
        <w:t>vastunaḥ sūryādeḥ prakāśavad</w:t>
      </w:r>
      <w:r>
        <w:t xml:space="preserve"> </w:t>
      </w:r>
      <w:r w:rsidRPr="00E52D16">
        <w:t>upalabdhi</w:t>
      </w:r>
      <w:r>
        <w:t>-</w:t>
      </w:r>
      <w:r w:rsidRPr="00E52D16">
        <w:t>mātrasyāpy</w:t>
      </w:r>
      <w:r>
        <w:t xml:space="preserve"> </w:t>
      </w:r>
      <w:r w:rsidRPr="00E52D16">
        <w:t xml:space="preserve">ātmanaḥ upalabdhiḥ </w:t>
      </w:r>
      <w:r>
        <w:t xml:space="preserve">| </w:t>
      </w:r>
      <w:r w:rsidRPr="00E52D16">
        <w:t>svāśrayam</w:t>
      </w:r>
      <w:r>
        <w:t xml:space="preserve"> </w:t>
      </w:r>
      <w:r w:rsidRPr="00E52D16">
        <w:t>asty</w:t>
      </w:r>
      <w:r>
        <w:t xml:space="preserve"> </w:t>
      </w:r>
      <w:r w:rsidRPr="00E52D16">
        <w:t>evety</w:t>
      </w:r>
      <w:r>
        <w:t xml:space="preserve"> </w:t>
      </w:r>
      <w:r w:rsidRPr="00E52D16">
        <w:t>āyātam iti jñeya</w:t>
      </w:r>
      <w:r>
        <w:t>m |</w:t>
      </w:r>
      <w:r w:rsidRPr="00E52D16">
        <w:t xml:space="preserve"> viparilopo vidyata ity</w:t>
      </w:r>
      <w:r>
        <w:t xml:space="preserve"> </w:t>
      </w:r>
      <w:r w:rsidRPr="00E52D16">
        <w:t>ante ayaṁ sākṣi</w:t>
      </w:r>
      <w:r>
        <w:t>-</w:t>
      </w:r>
      <w:r w:rsidRPr="00E52D16">
        <w:t>sākṣya</w:t>
      </w:r>
      <w:r>
        <w:t>-</w:t>
      </w:r>
      <w:r w:rsidRPr="00E52D16">
        <w:t xml:space="preserve">vibhāgena tṛtīyaḥ </w:t>
      </w:r>
      <w:r>
        <w:t xml:space="preserve">| </w:t>
      </w:r>
      <w:r w:rsidRPr="00E52D16">
        <w:t>sukhāvaśeṣāt duḥkhi</w:t>
      </w:r>
      <w:r>
        <w:t>-</w:t>
      </w:r>
      <w:r w:rsidRPr="00E52D16">
        <w:t>premāspadatva</w:t>
      </w:r>
      <w:r>
        <w:t>-</w:t>
      </w:r>
      <w:r w:rsidRPr="00E52D16">
        <w:t>vibhāgena ca caturtho</w:t>
      </w:r>
      <w:r>
        <w:t>’</w:t>
      </w:r>
      <w:r w:rsidRPr="00E52D16">
        <w:t>pi tarko</w:t>
      </w:r>
      <w:r>
        <w:t>’</w:t>
      </w:r>
      <w:r w:rsidRPr="00E52D16">
        <w:t xml:space="preserve">vagantavyaḥ </w:t>
      </w:r>
      <w:r>
        <w:t xml:space="preserve">| </w:t>
      </w:r>
      <w:r w:rsidRPr="00E52D16">
        <w:t>tad</w:t>
      </w:r>
      <w:r>
        <w:t xml:space="preserve"> uktam—</w:t>
      </w:r>
    </w:p>
    <w:p w:rsidR="00D4276A" w:rsidRDefault="00D4276A">
      <w:pPr>
        <w:rPr>
          <w:rFonts w:eastAsia="MS Minchofalt"/>
        </w:rPr>
      </w:pPr>
    </w:p>
    <w:p w:rsidR="00D4276A" w:rsidRDefault="00D4276A">
      <w:pPr>
        <w:pStyle w:val="Cita1"/>
        <w:rPr>
          <w:cs/>
          <w:lang w:bidi="sa-IN"/>
        </w:rPr>
      </w:pPr>
      <w:r>
        <w:rPr>
          <w:cs/>
          <w:lang w:bidi="sa-IN"/>
        </w:rPr>
        <w:t>anvaya-vyatirekākhyas tarkaḥ syāc caturātmakaḥ |</w:t>
      </w:r>
    </w:p>
    <w:p w:rsidR="00D4276A" w:rsidRDefault="00D4276A">
      <w:pPr>
        <w:pStyle w:val="Cita1"/>
        <w:rPr>
          <w:cs/>
          <w:lang w:bidi="sa-IN"/>
        </w:rPr>
      </w:pPr>
      <w:r>
        <w:rPr>
          <w:cs/>
          <w:lang w:bidi="sa-IN"/>
        </w:rPr>
        <w:t>āgamāpāyi</w:t>
      </w:r>
      <w:r>
        <w:rPr>
          <w:lang w:val="fr-CA"/>
        </w:rPr>
        <w:t>-</w:t>
      </w:r>
      <w:r>
        <w:rPr>
          <w:cs/>
          <w:lang w:bidi="sa-IN"/>
        </w:rPr>
        <w:t>tad</w:t>
      </w:r>
      <w:r>
        <w:rPr>
          <w:lang w:val="fr-CA"/>
        </w:rPr>
        <w:t>-</w:t>
      </w:r>
      <w:r>
        <w:rPr>
          <w:cs/>
          <w:lang w:bidi="sa-IN"/>
        </w:rPr>
        <w:t>avadhi-bhedena prathamo mataḥ ||</w:t>
      </w:r>
    </w:p>
    <w:p w:rsidR="00D4276A" w:rsidRDefault="00D4276A">
      <w:pPr>
        <w:pStyle w:val="Cita1"/>
        <w:rPr>
          <w:cs/>
          <w:lang w:bidi="sa-IN"/>
        </w:rPr>
      </w:pPr>
      <w:r>
        <w:rPr>
          <w:cs/>
          <w:lang w:bidi="sa-IN"/>
        </w:rPr>
        <w:t>draṣṭṛ-dṛśya-vibhāgena dvitīyo’pi matas tathā |</w:t>
      </w:r>
    </w:p>
    <w:p w:rsidR="00D4276A" w:rsidRDefault="00D4276A">
      <w:pPr>
        <w:pStyle w:val="Cita1"/>
        <w:rPr>
          <w:cs/>
          <w:lang w:bidi="sa-IN"/>
        </w:rPr>
      </w:pPr>
      <w:r>
        <w:rPr>
          <w:cs/>
          <w:lang w:bidi="sa-IN"/>
        </w:rPr>
        <w:t>sākṣi-sākṣya-vibhāgena tṛtīyaḥ sammataḥ satām ||</w:t>
      </w:r>
    </w:p>
    <w:p w:rsidR="00D4276A" w:rsidRDefault="00D4276A">
      <w:pPr>
        <w:pStyle w:val="Cita1"/>
        <w:rPr>
          <w:color w:val="auto"/>
          <w:cs/>
          <w:lang w:bidi="sa-IN"/>
        </w:rPr>
      </w:pPr>
      <w:r>
        <w:rPr>
          <w:cs/>
          <w:lang w:bidi="sa-IN"/>
        </w:rPr>
        <w:t>duḥkhi-premāspadatvena caturthaḥ sukha-bodhakaḥ ||</w:t>
      </w:r>
      <w:r>
        <w:rPr>
          <w:color w:val="auto"/>
          <w:cs/>
          <w:lang w:bidi="sa-IN"/>
        </w:rPr>
        <w:t xml:space="preserve"> iti ||</w:t>
      </w:r>
      <w:r>
        <w:rPr>
          <w:color w:val="auto"/>
          <w:lang w:val="fr-CA"/>
        </w:rPr>
        <w:t>39</w:t>
      </w:r>
      <w:r>
        <w:rPr>
          <w:color w:val="auto"/>
          <w:cs/>
          <w:lang w:bidi="sa-IN"/>
        </w:rPr>
        <w:t>|| [tattva-sandarbha 55]</w:t>
      </w:r>
    </w:p>
    <w:p w:rsidR="00D4276A" w:rsidRDefault="00D4276A">
      <w:pPr>
        <w:rPr>
          <w:rFonts w:eastAsia="MS Minchofalt"/>
          <w:bCs/>
          <w:lang w:val="fr-CA"/>
        </w:rPr>
      </w:pPr>
    </w:p>
    <w:p w:rsidR="00D4276A" w:rsidRDefault="00D4276A" w:rsidP="000D0E7F">
      <w:pPr>
        <w:rPr>
          <w:rFonts w:eastAsia="MS Minchofalt"/>
        </w:rPr>
      </w:pPr>
      <w:r>
        <w:rPr>
          <w:rFonts w:eastAsia="MS Minchofalt"/>
          <w:b/>
          <w:bCs/>
          <w:lang w:val="pl-PL"/>
        </w:rPr>
        <w:t xml:space="preserve">viśvanāthaḥ : </w:t>
      </w:r>
      <w:r>
        <w:t>dṛṣṭāntaṁ vivṛṇvann indriyādi-layena nirvikārātmopalabdhiṁ darśayati—</w:t>
      </w:r>
      <w:r>
        <w:rPr>
          <w:rFonts w:eastAsia="MS Minchofalt"/>
        </w:rPr>
        <w:t xml:space="preserve">aṇḍeṣv iti | peśiṣu jarāyujeṣu | taruṣu udbhijjeṣu | aviniściteṣu svedajeṣu | upadhāvati jīvam ādadāna eva jīvam anuvartate | evaṁ dṛṣṭānte nirvikāratvaṁ pradarśya, dārṣṭāntike’pi darśayati—sanne iti | </w:t>
      </w:r>
    </w:p>
    <w:p w:rsidR="00D4276A" w:rsidRDefault="00D4276A" w:rsidP="000D0E7F">
      <w:pPr>
        <w:rPr>
          <w:rFonts w:eastAsia="MS Minchofalt"/>
        </w:rPr>
      </w:pPr>
    </w:p>
    <w:p w:rsidR="00D4276A" w:rsidRDefault="00D4276A" w:rsidP="000D0E7F">
      <w:pPr>
        <w:rPr>
          <w:rFonts w:eastAsia="MS Minchofalt"/>
        </w:rPr>
      </w:pPr>
      <w:r>
        <w:rPr>
          <w:rFonts w:eastAsia="MS Minchofalt"/>
        </w:rPr>
        <w:t xml:space="preserve">ayam arthaḥ—jāgare indriya-gaṇa evātmanaḥ sa-vikāratva-prayojakaḥ | svapne tu tat-saṁskāravān ahaṅkāra evātmeti | prasupte suṣupty-avasthāyāṁ indriya-gaṇe sanne ahami līne sati, anaṅkāre ca sanne kūṭastho nirvikāra evātmā | kutaḥ ? āśayam ṛte liṅga-śarīram upādhiṁ vinā | vikāra-hetor upādher abhāvāt ity arthaḥ | </w:t>
      </w:r>
    </w:p>
    <w:p w:rsidR="00D4276A" w:rsidRDefault="00D4276A" w:rsidP="000D0E7F">
      <w:pPr>
        <w:rPr>
          <w:rFonts w:eastAsia="MS Minchofalt"/>
          <w:color w:val="339966"/>
        </w:rPr>
      </w:pPr>
    </w:p>
    <w:p w:rsidR="00D4276A" w:rsidRPr="00AF42E8" w:rsidRDefault="00D4276A" w:rsidP="00CF030F">
      <w:pPr>
        <w:rPr>
          <w:rFonts w:eastAsia="MS Minchofalt"/>
        </w:rPr>
      </w:pPr>
      <w:r>
        <w:rPr>
          <w:rFonts w:eastAsia="MS Minchofalt"/>
        </w:rPr>
        <w:t xml:space="preserve">nanv ahaṅkāra-paryantasya sarvasya laye śūnyam evāvaśiṣyate | kva tadā kūṭastha ātmā ? ata āha—tad-anusmṛtir naḥ | tasya viśeṣa-jñāna-śūnyasya sukhātmanaḥ suṣupti-sākṣiṇaḥ smṛtir asmākaṁ bhavati | etāvantaṁ kālaṁ sukham aham asvāpsaṁ, na kiñcid avediṣam iti | ato’nanubhūtasyāsmaraṇād asty eva suṣptāv ātmānubhavaḥ | viṣaya-sambandhābhāvāt tu na spaṣṭa iti bhāvaḥ | tathā ca </w:t>
      </w:r>
      <w:r w:rsidRPr="0087026F">
        <w:rPr>
          <w:rFonts w:eastAsia="MS Minchofalt"/>
        </w:rPr>
        <w:t>śrutiḥ—</w:t>
      </w:r>
      <w:r>
        <w:rPr>
          <w:rFonts w:eastAsia="MS Minchofalt"/>
          <w:color w:val="0000FF"/>
        </w:rPr>
        <w:t xml:space="preserve">yad vai tan na paśyati paśyan vai draṣṭavyān na paśyati, na hi draṣṭur dṛṣṭorvipari-lopo vidyate </w:t>
      </w:r>
      <w:r>
        <w:rPr>
          <w:rFonts w:eastAsia="MS Minchofalt"/>
        </w:rPr>
        <w:t>[bṛ.ā.u. 4.3.23] iti ||39||</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11.3.40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yarhy abja-nābha-caraṇaiṣaṇayoru-bhaktyā</w:t>
      </w:r>
    </w:p>
    <w:p w:rsidR="00D4276A" w:rsidRDefault="00D4276A">
      <w:pPr>
        <w:pStyle w:val="Versequote"/>
        <w:rPr>
          <w:rFonts w:eastAsia="MS Minchofalt"/>
        </w:rPr>
      </w:pPr>
      <w:r>
        <w:rPr>
          <w:rFonts w:eastAsia="MS Minchofalt"/>
        </w:rPr>
        <w:t>ceto-malāni vidhamed guṇa-karma-jāni |</w:t>
      </w:r>
    </w:p>
    <w:p w:rsidR="00D4276A" w:rsidRDefault="00D4276A">
      <w:pPr>
        <w:pStyle w:val="Versequote"/>
        <w:rPr>
          <w:rFonts w:eastAsia="MS Minchofalt"/>
        </w:rPr>
      </w:pPr>
      <w:r>
        <w:rPr>
          <w:rFonts w:eastAsia="MS Minchofalt"/>
        </w:rPr>
        <w:t>tasmin viśuddha upalabhyata ātma-tattvaṁ</w:t>
      </w:r>
    </w:p>
    <w:p w:rsidR="00D4276A" w:rsidRDefault="00D4276A">
      <w:pPr>
        <w:pStyle w:val="Versequote"/>
        <w:rPr>
          <w:rFonts w:eastAsia="MS Minchofalt"/>
        </w:rPr>
      </w:pPr>
      <w:r>
        <w:rPr>
          <w:rFonts w:eastAsia="MS Minchofalt"/>
        </w:rPr>
        <w:t>sākṣād yathāmala-dṛśoḥ savitṛ-prakāśaḥ ||</w:t>
      </w:r>
    </w:p>
    <w:p w:rsidR="00D4276A" w:rsidRDefault="00D4276A">
      <w:pPr>
        <w:jc w:val="center"/>
        <w:rPr>
          <w:rFonts w:eastAsia="MS Minchofalt"/>
          <w:b/>
          <w:bCs/>
          <w:lang w:val="fr-CA"/>
        </w:rPr>
      </w:pPr>
    </w:p>
    <w:p w:rsidR="00D4276A" w:rsidRDefault="00D4276A" w:rsidP="00113C8F">
      <w:pPr>
        <w:rPr>
          <w:rFonts w:eastAsia="MS Minchofalt"/>
          <w:b/>
          <w:bCs/>
          <w:lang w:val="fr-CA"/>
        </w:rPr>
      </w:pPr>
      <w:r>
        <w:rPr>
          <w:rFonts w:eastAsia="MS Minchofalt"/>
          <w:b/>
          <w:bCs/>
          <w:lang w:val="fr-CA"/>
        </w:rPr>
        <w:t xml:space="preserve">śrīdharaḥ : </w:t>
      </w:r>
      <w:r>
        <w:t>nanu yadi suṣuptau kūṭa-sthātmānubhavo bhavet, kathaṁ punar api saṁsāraḥ syāt ? avidyā-tat-saṁskārāṇāṁ vidyamānatvad iti cet kadā tarhi tan-nivartako’nubhavo bhaved ata āha—yarhīti | vittaiṣaṇādi vihāya kevalam abja-nābhasyaiva caraṇecchayā yā uru-bhaktis tayā pumāṁś cetaso malāni vidhamen nāśayet | ceta eva va kartṛ sva-gatāni malāni tayā bhāktyā kṣālayet | tadā tasmin viśuddhe cetasi sati sākṣād avyavadhānenātma-tattvam upalabhyate | amalayor dṛśoḥ satyor yathā pūrvam eva siddhaḥ savitṛ-prakāśa iti ||40||</w:t>
      </w:r>
    </w:p>
    <w:p w:rsidR="00D4276A" w:rsidRDefault="00D4276A">
      <w:pPr>
        <w:rPr>
          <w:rFonts w:eastAsia="MS Minchofalt"/>
          <w:b/>
          <w:bCs/>
          <w:lang w:val="fr-CA"/>
        </w:rPr>
      </w:pPr>
    </w:p>
    <w:p w:rsidR="00D4276A" w:rsidRDefault="00D4276A" w:rsidP="00026FCD">
      <w:pPr>
        <w:rPr>
          <w:rFonts w:eastAsia="MS Minchofalt"/>
          <w:b/>
          <w:bCs/>
          <w:lang w:val="fr-CA"/>
        </w:rPr>
      </w:pPr>
      <w:r>
        <w:rPr>
          <w:rFonts w:eastAsia="MS Minchofalt"/>
          <w:b/>
          <w:bCs/>
          <w:lang w:val="fr-CA"/>
        </w:rPr>
        <w:t xml:space="preserve">krama-sandarbhaḥ : </w:t>
      </w:r>
      <w:r>
        <w:t>nanu yadi suṣuptau nirvikārātmānubhavo bhavet, kathaṁ punar api saṁsāraḥ, avidyā-tat-saṁskārāṇāṁ vidyamānatvāt ? iti cet, bhavatu nāma kevala-jñānināṁ tu jñānenāhaṅkāra-paryanta-laye mahat-tattva-pradhānayor layaḥ | kathaṁ syāt suṣuptivat prayatnāntarāsambhavāt āśrayāvyāghātaś ca ? tad evaṁ sati śuddha-tvaṁ-padārthasya jīvasyāpy upalabdhi-sambhavāt kim uta tat-padārthasya śrī-bhagavataḥ ? iti satyaṁ, tata evedam ucyate ity āha—yarhīti | yadā puruṣārtha-catuṣṭayaiṣaṇāṁ vihāya abjanābha-caraṇaiṣaṇā-prāptīcchā yasyāṁ tayā bhaktyā bhakti-prabhāveṇa ceto-malāni vidhamet tadā tasmin citte tat-prabhāveṇaivātmano jīvasya tattvam āśrayaḥ śrī-bhagavān upalabhyate kim utātma-mātram ity arthaḥ ||40||</w:t>
      </w:r>
    </w:p>
    <w:p w:rsidR="00D4276A" w:rsidRDefault="00D4276A">
      <w:pPr>
        <w:rPr>
          <w:rFonts w:eastAsia="MS Minchofalt"/>
          <w:b/>
          <w:bCs/>
          <w:lang w:val="fr-CA"/>
        </w:rPr>
      </w:pPr>
    </w:p>
    <w:p w:rsidR="00D4276A" w:rsidRDefault="00D4276A" w:rsidP="00113C8F">
      <w:r>
        <w:rPr>
          <w:rFonts w:eastAsia="MS Minchofalt"/>
          <w:b/>
          <w:bCs/>
          <w:lang w:val="pl-PL"/>
        </w:rPr>
        <w:t xml:space="preserve">viśvanāthaḥ : </w:t>
      </w:r>
      <w:r>
        <w:t xml:space="preserve">nanu yadi suṣuptau nirvikārātmānubhavo bhavet, kathaṁ punar api saṁsāraḥ syāt, avidyā-tat-saṁskārāṇāṁ vidyamānatvat ? iti cet, kadā tarhi tad-rahita-śuddhātmānubhavo bhavet ? tatra bhakti-miśra-jñāna-paripākena prathamaṁ śuddha-jīvānubhavaḥ syāt, tato </w:t>
      </w:r>
    </w:p>
    <w:p w:rsidR="00D4276A" w:rsidRDefault="00D4276A" w:rsidP="00113C8F"/>
    <w:p w:rsidR="00D4276A" w:rsidRDefault="00D4276A" w:rsidP="00113C8F">
      <w:pPr>
        <w:pStyle w:val="Cita"/>
        <w:rPr>
          <w:color w:val="0000FF"/>
        </w:rPr>
      </w:pPr>
      <w:r w:rsidRPr="00113C8F">
        <w:rPr>
          <w:color w:val="0000FF"/>
        </w:rPr>
        <w:t xml:space="preserve">brahma-bhūtaḥ prasannātmā na śocati na kāṅkṣati </w:t>
      </w:r>
      <w:r>
        <w:rPr>
          <w:color w:val="0000FF"/>
        </w:rPr>
        <w:t>|</w:t>
      </w:r>
    </w:p>
    <w:p w:rsidR="00D4276A" w:rsidRDefault="00D4276A" w:rsidP="00113C8F">
      <w:pPr>
        <w:pStyle w:val="Cita"/>
        <w:rPr>
          <w:color w:val="0000FF"/>
        </w:rPr>
      </w:pPr>
      <w:r w:rsidRPr="00113C8F">
        <w:rPr>
          <w:color w:val="0000FF"/>
        </w:rPr>
        <w:t>samaḥ sarveṣu bhūteṣu mad-bhaktiṁ labhate parām ||</w:t>
      </w:r>
      <w:r>
        <w:rPr>
          <w:color w:val="0000FF"/>
        </w:rPr>
        <w:t xml:space="preserve"> </w:t>
      </w:r>
    </w:p>
    <w:p w:rsidR="00D4276A" w:rsidRDefault="00D4276A" w:rsidP="00113C8F">
      <w:pPr>
        <w:pStyle w:val="Cita"/>
        <w:rPr>
          <w:color w:val="0000FF"/>
        </w:rPr>
      </w:pPr>
      <w:r>
        <w:rPr>
          <w:color w:val="0000FF"/>
        </w:rPr>
        <w:t>bhaktyā mām abhijānāti yāvān yaś cāsmi tattvataḥ |</w:t>
      </w:r>
    </w:p>
    <w:p w:rsidR="00D4276A" w:rsidRDefault="00D4276A" w:rsidP="00113C8F">
      <w:pPr>
        <w:pStyle w:val="Cita"/>
      </w:pPr>
      <w:r>
        <w:rPr>
          <w:color w:val="0000FF"/>
        </w:rPr>
        <w:t xml:space="preserve">tato māṁ tattvato jñātvā viśate tad anantaram || </w:t>
      </w:r>
      <w:r w:rsidRPr="00113C8F">
        <w:t>[</w:t>
      </w:r>
      <w:r>
        <w:t xml:space="preserve">gītā 18.55-56] </w:t>
      </w:r>
    </w:p>
    <w:p w:rsidR="00D4276A" w:rsidRDefault="00D4276A" w:rsidP="00113C8F">
      <w:pPr>
        <w:pStyle w:val="Cita"/>
      </w:pPr>
    </w:p>
    <w:p w:rsidR="00D4276A" w:rsidRDefault="00D4276A" w:rsidP="00113C8F">
      <w:r>
        <w:t xml:space="preserve">iti bhagavad-uktyā bhakty-uttha-jñānena tat-padārthasya brahmaṇo’parokṣānubhavas tato brahma-sāyujyam iti kramaḥ | yadi tu, </w:t>
      </w:r>
      <w:r>
        <w:rPr>
          <w:color w:val="0000FF"/>
        </w:rPr>
        <w:t xml:space="preserve">yat karmabhir yat tapasā jñāna-vairāgyataś ca yat </w:t>
      </w:r>
      <w:r w:rsidRPr="00113C8F">
        <w:t xml:space="preserve">[bhā.pu. </w:t>
      </w:r>
      <w:r>
        <w:t>11.20-32-33</w:t>
      </w:r>
      <w:r w:rsidRPr="00113C8F">
        <w:t xml:space="preserve">] </w:t>
      </w:r>
      <w:r>
        <w:t xml:space="preserve">iti vākya-balāt brahmānububhūṣuḥ kevalām eva bhaktiṁ kuryāt, tadā </w:t>
      </w:r>
    </w:p>
    <w:p w:rsidR="00D4276A" w:rsidRDefault="00D4276A" w:rsidP="00113C8F"/>
    <w:p w:rsidR="00D4276A" w:rsidRPr="00113C8F" w:rsidRDefault="00D4276A" w:rsidP="00113C8F">
      <w:pPr>
        <w:pStyle w:val="Cita"/>
        <w:rPr>
          <w:color w:val="0000FF"/>
        </w:rPr>
      </w:pPr>
      <w:r w:rsidRPr="00113C8F">
        <w:rPr>
          <w:color w:val="0000FF"/>
        </w:rPr>
        <w:t>satyaṁ diśaty arthitam arthito nṛṇām</w:t>
      </w:r>
    </w:p>
    <w:p w:rsidR="00D4276A" w:rsidRPr="00113C8F" w:rsidRDefault="00D4276A" w:rsidP="00113C8F">
      <w:pPr>
        <w:pStyle w:val="Cita"/>
        <w:rPr>
          <w:color w:val="0000FF"/>
        </w:rPr>
      </w:pPr>
      <w:r w:rsidRPr="00113C8F">
        <w:rPr>
          <w:color w:val="0000FF"/>
        </w:rPr>
        <w:t>naivārthado yat purar arthito yataḥ |</w:t>
      </w:r>
    </w:p>
    <w:p w:rsidR="00D4276A" w:rsidRPr="00113C8F" w:rsidRDefault="00D4276A" w:rsidP="00113C8F">
      <w:pPr>
        <w:pStyle w:val="Cita"/>
        <w:rPr>
          <w:color w:val="0000FF"/>
        </w:rPr>
      </w:pPr>
      <w:r w:rsidRPr="00113C8F">
        <w:rPr>
          <w:color w:val="0000FF"/>
        </w:rPr>
        <w:t>svayaṁ vidhatte bhajatām anicchatām</w:t>
      </w:r>
    </w:p>
    <w:p w:rsidR="00D4276A" w:rsidRPr="00113C8F" w:rsidRDefault="00D4276A" w:rsidP="00113C8F">
      <w:pPr>
        <w:pStyle w:val="Cita"/>
      </w:pPr>
      <w:r w:rsidRPr="00113C8F">
        <w:rPr>
          <w:color w:val="0000FF"/>
        </w:rPr>
        <w:t xml:space="preserve">icchāpidhānaṁ nija-pāda-pallavam || </w:t>
      </w:r>
      <w:r>
        <w:t xml:space="preserve">[bhā.pu. 5.19.27] </w:t>
      </w:r>
    </w:p>
    <w:p w:rsidR="00D4276A" w:rsidRDefault="00D4276A" w:rsidP="00113C8F">
      <w:pPr>
        <w:pStyle w:val="Cita"/>
      </w:pPr>
    </w:p>
    <w:p w:rsidR="00D4276A" w:rsidRDefault="00D4276A" w:rsidP="00AC20F3">
      <w:pPr>
        <w:rPr>
          <w:rFonts w:eastAsia="MS Minchofalt"/>
          <w:b/>
          <w:bCs/>
          <w:lang w:val="fr-CA"/>
        </w:rPr>
      </w:pPr>
      <w:r>
        <w:t>iti nyāyena brahmānubhavaṁ prāpya bhagavad-anubhavam api prāpnotīty āha—yarhīti | yadā ūruḥ kevalā bhaktis tayā cetaso malāni guṇa-karmajāni vidhamet nāśayet | traiguṇyāpagame naiṣkarmyaṁ yadā bhaved ity arthaḥ | kīdṛśyā ? abjanābhasya caraṇāt caraṇopāsanād eva eṣaṇā kāmanā dhruvādīnām ivānya-kāmanāpi bhaved yatas tayā | tadā tasmin viśuddhe cetasi ātmanas tat-padārthasya brahmaṇas ttat pratiṣṭhā-rūpasya bhagavato’pi tattvam upalabhyate | yathā amala-dṛśor dṛśoḥ paṭalāpagame sati nirmalayoḥ satyoḥ savituḥ sūryasya prakāśaḥ | sākṣād iti padena bhakti-mahimnā tat-pratiṣṭhā-rūpaḥ | savitāpi savitṛ-bhaktena sva-dṛgbhyāṁ pāṇi-pādādi-viśiṣṭo vāhanādi-parikara-sahito’py upalabhyate ||40||</w:t>
      </w:r>
      <w:r w:rsidRPr="00113C8F">
        <w:t xml:space="preserve"> </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11.3.41 ||</w:t>
      </w:r>
    </w:p>
    <w:p w:rsidR="00D4276A" w:rsidRDefault="00D4276A">
      <w:pPr>
        <w:jc w:val="center"/>
        <w:rPr>
          <w:rFonts w:eastAsia="MS Minchofalt"/>
          <w:b/>
          <w:bCs/>
          <w:lang w:val="fr-CA"/>
        </w:rPr>
      </w:pPr>
    </w:p>
    <w:p w:rsidR="00D4276A" w:rsidRDefault="00D4276A">
      <w:pPr>
        <w:jc w:val="center"/>
        <w:rPr>
          <w:rFonts w:eastAsia="MS Minchofalt"/>
          <w:b/>
          <w:bCs/>
          <w:lang w:val="fr-CA"/>
        </w:rPr>
      </w:pPr>
      <w:r>
        <w:rPr>
          <w:rFonts w:eastAsia="MS Minchofalt"/>
          <w:b/>
          <w:bCs/>
          <w:lang w:val="fr-CA"/>
        </w:rPr>
        <w:t>śrī-rājovāca—</w:t>
      </w:r>
    </w:p>
    <w:p w:rsidR="00D4276A" w:rsidRDefault="00D4276A">
      <w:pPr>
        <w:pStyle w:val="Versequote"/>
        <w:rPr>
          <w:rFonts w:eastAsia="MS Minchofalt"/>
        </w:rPr>
      </w:pPr>
      <w:r>
        <w:rPr>
          <w:rFonts w:eastAsia="MS Minchofalt"/>
        </w:rPr>
        <w:t>karma-yogaṁ vadata naḥ puruṣo yena saṁskṛtaḥ |</w:t>
      </w:r>
    </w:p>
    <w:p w:rsidR="00D4276A" w:rsidRDefault="00D4276A">
      <w:pPr>
        <w:pStyle w:val="Versequote"/>
        <w:rPr>
          <w:rFonts w:eastAsia="MS Minchofalt"/>
        </w:rPr>
      </w:pPr>
      <w:r>
        <w:rPr>
          <w:rFonts w:eastAsia="MS Minchofalt"/>
        </w:rPr>
        <w:t>vidhūyehāśu karmāṇi naiṣkarmyaṁ vindate param ||</w:t>
      </w:r>
    </w:p>
    <w:p w:rsidR="00D4276A" w:rsidRDefault="00D4276A">
      <w:pPr>
        <w:jc w:val="center"/>
        <w:rPr>
          <w:rFonts w:eastAsia="MS Minchofalt"/>
          <w:b/>
          <w:bCs/>
          <w:lang w:val="fr-CA"/>
        </w:rPr>
      </w:pPr>
    </w:p>
    <w:p w:rsidR="00D4276A" w:rsidRDefault="00D4276A">
      <w:pPr>
        <w:rPr>
          <w:rFonts w:eastAsia="MS Minchofalt"/>
          <w:b/>
          <w:bCs/>
          <w:lang w:val="fr-CA"/>
        </w:rPr>
      </w:pPr>
      <w:r>
        <w:rPr>
          <w:rFonts w:eastAsia="MS Minchofalt"/>
          <w:b/>
          <w:bCs/>
          <w:lang w:val="fr-CA"/>
        </w:rPr>
        <w:t xml:space="preserve">śrīdharaḥ : </w:t>
      </w:r>
      <w:r>
        <w:t>bhakteḥ karma-yogādhīnatvāt taṁ pṛcchati, karma-yogam iti | naiṣkarmyaṁ karma-nivṛtti-sādhyaṁ jñānam ||41||</w:t>
      </w:r>
    </w:p>
    <w:p w:rsidR="00D4276A" w:rsidRDefault="00D4276A">
      <w:pPr>
        <w:rPr>
          <w:rFonts w:eastAsia="MS Minchofalt"/>
          <w:b/>
          <w:bCs/>
          <w:lang w:val="fr-CA"/>
        </w:rPr>
      </w:pPr>
    </w:p>
    <w:p w:rsidR="00D4276A" w:rsidRDefault="00D4276A">
      <w:pPr>
        <w:rPr>
          <w:rFonts w:eastAsia="MS Minchofalt"/>
          <w:b/>
          <w:bCs/>
          <w:lang w:val="fr-CA"/>
        </w:rPr>
      </w:pPr>
      <w:r>
        <w:rPr>
          <w:rFonts w:eastAsia="MS Minchofalt"/>
          <w:b/>
          <w:bCs/>
          <w:lang w:val="fr-CA"/>
        </w:rPr>
        <w:t xml:space="preserve">krama-sandarbhaḥ : </w:t>
      </w:r>
      <w:r>
        <w:t>pūrvaṁ karmāṇy ārabhamāṇānām ity ādinā śrī-prabuddhena kāmya-karmāṇy eva tyājitāni, na tu nitya-naimittikāni phalasyaiva ninditatvāt | tatas teṣāṁ paramārthopayogitvaṁ manasi kṛtvāha—karma-yogam iti ||41||</w:t>
      </w:r>
    </w:p>
    <w:p w:rsidR="00D4276A" w:rsidRDefault="00D4276A">
      <w:pPr>
        <w:rPr>
          <w:rFonts w:eastAsia="MS Minchofalt"/>
          <w:b/>
          <w:bCs/>
          <w:lang w:val="fr-CA"/>
        </w:rPr>
      </w:pPr>
    </w:p>
    <w:p w:rsidR="00D4276A" w:rsidRDefault="00D4276A">
      <w:pPr>
        <w:rPr>
          <w:rFonts w:eastAsia="MS Minchofalt"/>
          <w:lang w:val="pl-PL"/>
        </w:rPr>
      </w:pPr>
      <w:r>
        <w:rPr>
          <w:rFonts w:eastAsia="MS Minchofalt"/>
          <w:b/>
          <w:bCs/>
          <w:lang w:val="pl-PL"/>
        </w:rPr>
        <w:t>viśvanāthaḥ :</w:t>
      </w:r>
      <w:r>
        <w:rPr>
          <w:rFonts w:eastAsia="MS Minchofalt"/>
          <w:lang w:val="pl-PL"/>
        </w:rPr>
        <w:t xml:space="preserve"> guṇa-karmajāni vidamed iti śrutvā bhaktyā jñānena ca naiṣkarmyaṁ syād iti mayā jñāyata eva | karmaṇāpi naiṣkarmyaṁ yathā syāt tad ahaṁ jijñāse ity āha—karma-yogam iti ||41||</w:t>
      </w:r>
    </w:p>
    <w:p w:rsidR="00D4276A" w:rsidRPr="0087026F" w:rsidRDefault="00D4276A">
      <w:pPr>
        <w:rPr>
          <w:rFonts w:eastAsia="MS Minchofalt"/>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11.3.42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evaṁ praśnaṁ ṛṣīn pūrvam apṛcchaṁ pitur antike |</w:t>
      </w:r>
    </w:p>
    <w:p w:rsidR="00D4276A" w:rsidRDefault="00D4276A">
      <w:pPr>
        <w:pStyle w:val="Versequote"/>
        <w:rPr>
          <w:rFonts w:eastAsia="MS Minchofalt"/>
        </w:rPr>
      </w:pPr>
      <w:r>
        <w:rPr>
          <w:rFonts w:eastAsia="MS Minchofalt"/>
        </w:rPr>
        <w:t>nābruvan brahmaṇaḥ putrās tatra kāraṇam ucyatām ||</w:t>
      </w:r>
    </w:p>
    <w:p w:rsidR="00D4276A" w:rsidRDefault="00D4276A" w:rsidP="0087026F">
      <w:pPr>
        <w:rPr>
          <w:rFonts w:eastAsia="MS Minchofalt"/>
          <w:lang w:val="fr-CA"/>
        </w:rPr>
      </w:pPr>
    </w:p>
    <w:p w:rsidR="00D4276A" w:rsidRDefault="00D4276A" w:rsidP="0087026F">
      <w:pPr>
        <w:rPr>
          <w:rFonts w:eastAsia="MS Minchofalt"/>
          <w:color w:val="0000FF"/>
          <w:lang w:val="fr-CA"/>
        </w:rPr>
      </w:pPr>
      <w:r>
        <w:rPr>
          <w:rFonts w:eastAsia="MS Minchofalt"/>
          <w:b/>
          <w:bCs/>
          <w:lang w:val="fr-CA"/>
        </w:rPr>
        <w:t>madhvaḥ :</w:t>
      </w:r>
      <w:r>
        <w:rPr>
          <w:rFonts w:eastAsia="MS Minchofalt"/>
          <w:lang w:val="fr-CA"/>
        </w:rPr>
        <w:t xml:space="preserve"> </w:t>
      </w:r>
      <w:r>
        <w:rPr>
          <w:rFonts w:eastAsia="MS Minchofalt"/>
          <w:color w:val="0000FF"/>
          <w:lang w:val="fr-CA"/>
        </w:rPr>
        <w:t>jānanto’pi hi durjñeyaḥ praśno’yaṁ jñāninām api |</w:t>
      </w:r>
    </w:p>
    <w:p w:rsidR="00D4276A" w:rsidRDefault="00D4276A" w:rsidP="0087026F">
      <w:pPr>
        <w:pStyle w:val="Cita"/>
        <w:rPr>
          <w:rFonts w:eastAsia="MS Minchofalt"/>
          <w:lang w:val="fr-CA"/>
        </w:rPr>
      </w:pPr>
      <w:r>
        <w:rPr>
          <w:rFonts w:eastAsia="MS Minchofalt"/>
          <w:color w:val="0000FF"/>
          <w:lang w:val="fr-CA"/>
        </w:rPr>
        <w:t xml:space="preserve">iti vedayituṁ brahma-putrā nocur nimeḥ purā || </w:t>
      </w:r>
      <w:r>
        <w:rPr>
          <w:rFonts w:eastAsia="MS Minchofalt"/>
          <w:lang w:val="fr-CA"/>
        </w:rPr>
        <w:t xml:space="preserve">iti </w:t>
      </w:r>
      <w:r w:rsidRPr="0087026F">
        <w:rPr>
          <w:rFonts w:eastAsia="MS Minchofalt"/>
          <w:color w:val="FF0000"/>
          <w:lang w:val="fr-CA"/>
        </w:rPr>
        <w:t xml:space="preserve">tantra-bhāgavate </w:t>
      </w:r>
      <w:r>
        <w:rPr>
          <w:rFonts w:eastAsia="MS Minchofalt"/>
          <w:lang w:val="fr-CA"/>
        </w:rPr>
        <w:t>||42||</w:t>
      </w:r>
    </w:p>
    <w:p w:rsidR="00D4276A" w:rsidRPr="0087026F" w:rsidRDefault="00D4276A" w:rsidP="0087026F">
      <w:pPr>
        <w:pStyle w:val="Cita"/>
        <w:rPr>
          <w:rFonts w:eastAsia="MS Minchofalt"/>
          <w:lang w:val="fr-CA"/>
        </w:rPr>
      </w:pPr>
    </w:p>
    <w:p w:rsidR="00D4276A" w:rsidRDefault="00D4276A">
      <w:pPr>
        <w:rPr>
          <w:rFonts w:eastAsia="MS Minchofalt"/>
          <w:b/>
          <w:bCs/>
          <w:lang w:val="fr-CA"/>
        </w:rPr>
      </w:pPr>
      <w:r>
        <w:rPr>
          <w:rFonts w:eastAsia="MS Minchofalt"/>
          <w:b/>
          <w:bCs/>
          <w:lang w:val="fr-CA"/>
        </w:rPr>
        <w:t xml:space="preserve">śrīdharaḥ : </w:t>
      </w:r>
      <w:r>
        <w:t>praśnāntaram āha—evam iti | praśnaṁ praṣṭavyam artham | pitur ikṣvākoḥ | brahmaṇaḥ putrāḥ sanakādayaḥ sarva-jñā api nābruvan ||42||</w:t>
      </w:r>
    </w:p>
    <w:p w:rsidR="00D4276A" w:rsidRDefault="00D4276A">
      <w:pPr>
        <w:rPr>
          <w:rFonts w:eastAsia="MS Minchofalt"/>
          <w:b/>
          <w:bCs/>
          <w:lang w:val="fr-CA"/>
        </w:rPr>
      </w:pPr>
    </w:p>
    <w:p w:rsidR="00D4276A" w:rsidRDefault="00D4276A" w:rsidP="0087026F">
      <w:r>
        <w:rPr>
          <w:rFonts w:eastAsia="MS Minchofalt"/>
          <w:b/>
          <w:bCs/>
          <w:lang w:val="fr-CA"/>
        </w:rPr>
        <w:t xml:space="preserve">krama-sandarbhaḥ : </w:t>
      </w:r>
      <w:r>
        <w:t>tatraiva saṁśayāntaram—evam iti | tatra pitur antika ity uktyā bālatvād bhavataḥ khalv ayogyatvam eva ||42||</w:t>
      </w:r>
    </w:p>
    <w:p w:rsidR="00D4276A" w:rsidRDefault="00D4276A">
      <w:pPr>
        <w:rPr>
          <w:rFonts w:eastAsia="MS Minchofalt"/>
          <w:b/>
          <w:bCs/>
          <w:lang w:val="fr-CA"/>
        </w:rPr>
      </w:pPr>
    </w:p>
    <w:p w:rsidR="00D4276A" w:rsidRPr="0087026F" w:rsidRDefault="00D4276A">
      <w:pPr>
        <w:rPr>
          <w:rFonts w:eastAsia="MS Minchofalt"/>
          <w:lang w:val="pl-PL"/>
        </w:rPr>
      </w:pPr>
      <w:r>
        <w:rPr>
          <w:rFonts w:eastAsia="MS Minchofalt"/>
          <w:b/>
          <w:bCs/>
          <w:lang w:val="pl-PL"/>
        </w:rPr>
        <w:t>viśvanāthaḥ :</w:t>
      </w:r>
      <w:r>
        <w:rPr>
          <w:rFonts w:eastAsia="MS Minchofalt"/>
          <w:lang w:val="pl-PL"/>
        </w:rPr>
        <w:t xml:space="preserve"> praśnaṁ praṣṭavyam artham | pitur ikṣvākoḥ | brahmaṇaḥ putrāḥ sanakādayaḥ | sarvajñā api ||42||</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11.3.43 ||</w:t>
      </w:r>
    </w:p>
    <w:p w:rsidR="00D4276A" w:rsidRDefault="00D4276A">
      <w:pPr>
        <w:jc w:val="center"/>
        <w:rPr>
          <w:rFonts w:eastAsia="MS Minchofalt"/>
          <w:b/>
          <w:bCs/>
          <w:lang w:val="fr-CA"/>
        </w:rPr>
      </w:pPr>
    </w:p>
    <w:p w:rsidR="00D4276A" w:rsidRDefault="00D4276A">
      <w:pPr>
        <w:jc w:val="center"/>
        <w:rPr>
          <w:rFonts w:eastAsia="MS Minchofalt"/>
          <w:b/>
          <w:bCs/>
          <w:lang w:val="fr-CA"/>
        </w:rPr>
      </w:pPr>
      <w:r>
        <w:rPr>
          <w:rFonts w:eastAsia="MS Minchofalt"/>
          <w:b/>
          <w:bCs/>
          <w:lang w:val="fr-CA"/>
        </w:rPr>
        <w:t>śrī-āvirhotra uvāca—</w:t>
      </w:r>
    </w:p>
    <w:p w:rsidR="00D4276A" w:rsidRDefault="00D4276A">
      <w:pPr>
        <w:pStyle w:val="Versequote"/>
        <w:rPr>
          <w:rFonts w:eastAsia="MS Minchofalt"/>
        </w:rPr>
      </w:pPr>
      <w:r>
        <w:rPr>
          <w:rFonts w:eastAsia="MS Minchofalt"/>
        </w:rPr>
        <w:t>karmākarma vikarmeti veda-vādo na laukikaḥ |</w:t>
      </w:r>
    </w:p>
    <w:p w:rsidR="00D4276A" w:rsidRDefault="00D4276A">
      <w:pPr>
        <w:pStyle w:val="Versequote"/>
        <w:rPr>
          <w:rFonts w:eastAsia="MS Minchofalt"/>
        </w:rPr>
      </w:pPr>
      <w:r>
        <w:rPr>
          <w:rFonts w:eastAsia="MS Minchofalt"/>
        </w:rPr>
        <w:t>vedasya ceśvarātmatvāt tatra muhyanti sūrayaḥ ||</w:t>
      </w:r>
    </w:p>
    <w:p w:rsidR="00D4276A" w:rsidRDefault="00D4276A" w:rsidP="0087026F">
      <w:pPr>
        <w:rPr>
          <w:rFonts w:eastAsia="MS Minchofalt"/>
          <w:lang w:val="fr-CA"/>
        </w:rPr>
      </w:pPr>
    </w:p>
    <w:p w:rsidR="00D4276A" w:rsidRDefault="00D4276A" w:rsidP="0087026F">
      <w:pPr>
        <w:rPr>
          <w:rFonts w:eastAsia="MS Minchofalt"/>
          <w:lang w:val="fr-CA"/>
        </w:rPr>
      </w:pPr>
      <w:r>
        <w:rPr>
          <w:rFonts w:eastAsia="MS Minchofalt"/>
          <w:b/>
          <w:bCs/>
          <w:lang w:val="fr-CA"/>
        </w:rPr>
        <w:t xml:space="preserve">madhvaḥ : </w:t>
      </w:r>
      <w:r>
        <w:rPr>
          <w:rFonts w:eastAsia="MS Minchofalt"/>
          <w:lang w:val="fr-CA"/>
        </w:rPr>
        <w:t>īśvarātmatvāt īśvara-viṣayatvāt ||43||</w:t>
      </w:r>
    </w:p>
    <w:p w:rsidR="00D4276A" w:rsidRPr="0087026F" w:rsidRDefault="00D4276A" w:rsidP="0087026F">
      <w:pPr>
        <w:rPr>
          <w:rFonts w:eastAsia="MS Minchofalt"/>
          <w:lang w:val="fr-CA"/>
        </w:rPr>
      </w:pPr>
    </w:p>
    <w:p w:rsidR="00D4276A" w:rsidRDefault="00D4276A" w:rsidP="00157DA4">
      <w:pPr>
        <w:rPr>
          <w:rFonts w:eastAsia="MS Minchofalt"/>
          <w:b/>
          <w:bCs/>
          <w:lang w:val="fr-CA"/>
        </w:rPr>
      </w:pPr>
      <w:r>
        <w:rPr>
          <w:rFonts w:eastAsia="MS Minchofalt"/>
          <w:b/>
          <w:bCs/>
          <w:lang w:val="fr-CA"/>
        </w:rPr>
        <w:t xml:space="preserve">śrīdharaḥ : </w:t>
      </w:r>
      <w:r>
        <w:t>gahanatva-dyotanāya prathamaṁ dvitīya-praśnasyottaram āha—karmeti | karma vihitam | akarma tad viparītaṁ niṣiddham | vikarma vigataṁ karma vihitākaraṇam | etat trayaṁ veda-vādo vedaika-gamyam | na laukikaḥ | vedasyeśvarātmatvād īśvarād udbhūtatvād apauruṣeyatvād ity arthaḥ | puṁ-vākye hi vaktur abhiprāyato’rtha-jñānaṁ śakyam apauruṣeye tu kevalaṁ vākya-paurvāparyeṇaiva tātparyāvadhāraṇaṁ, tac ca duṣkaram iti tatra karmādau vidvāṁso’pi muhyanti kim utānye | atas tava tadā bālatvān naivābruvann iti ||43||</w:t>
      </w:r>
    </w:p>
    <w:p w:rsidR="00D4276A" w:rsidRDefault="00D4276A">
      <w:pPr>
        <w:rPr>
          <w:rFonts w:eastAsia="MS Minchofalt"/>
          <w:b/>
          <w:bCs/>
          <w:lang w:val="fr-CA"/>
        </w:rPr>
      </w:pPr>
    </w:p>
    <w:p w:rsidR="00D4276A" w:rsidRDefault="00D4276A" w:rsidP="00157DA4">
      <w:pPr>
        <w:rPr>
          <w:rFonts w:eastAsia="MS Minchofalt"/>
          <w:b/>
          <w:bCs/>
          <w:lang w:val="fr-CA"/>
        </w:rPr>
      </w:pPr>
      <w:r>
        <w:rPr>
          <w:rFonts w:eastAsia="MS Minchofalt"/>
          <w:b/>
          <w:bCs/>
          <w:lang w:val="fr-CA"/>
        </w:rPr>
        <w:t xml:space="preserve">krama-sandarbhaḥ : </w:t>
      </w:r>
      <w:r>
        <w:t xml:space="preserve">brahma-putrāṇām ahattottaratve kāraṇam āha—karmākarmeti | </w:t>
      </w:r>
      <w:r w:rsidRPr="00157DA4">
        <w:rPr>
          <w:color w:val="0000FF"/>
        </w:rPr>
        <w:t xml:space="preserve">nācared yas tv </w:t>
      </w:r>
      <w:r>
        <w:t xml:space="preserve">[bhā.pu. 11.3.46] iti vakṣyamāṇād vikarmaṇo vihitākaraṇatvam ity evārthaḥ, vedasyeśvarātmatvād iti | śabda-rūpeṇa tad āvirbhāva-viśeṣa-rūpatvād ity arthaḥ | </w:t>
      </w:r>
      <w:r w:rsidRPr="00157DA4">
        <w:rPr>
          <w:color w:val="0000FF"/>
        </w:rPr>
        <w:t>śabda-brahma para-brahma mamobhe śāśvatī tanū</w:t>
      </w:r>
      <w:r>
        <w:rPr>
          <w:color w:val="0000FF"/>
        </w:rPr>
        <w:t xml:space="preserve"> </w:t>
      </w:r>
      <w:r>
        <w:t xml:space="preserve">[bhā.pu. 6.16.51] iti, </w:t>
      </w:r>
      <w:r w:rsidRPr="00157DA4">
        <w:rPr>
          <w:color w:val="0000FF"/>
        </w:rPr>
        <w:t>vedo nārāyaṇa</w:t>
      </w:r>
      <w:r>
        <w:rPr>
          <w:color w:val="0000FF"/>
        </w:rPr>
        <w:t>ḥ</w:t>
      </w:r>
      <w:r w:rsidRPr="00157DA4">
        <w:rPr>
          <w:color w:val="0000FF"/>
        </w:rPr>
        <w:t xml:space="preserve"> sākṣāt</w:t>
      </w:r>
      <w:r>
        <w:rPr>
          <w:color w:val="0000FF"/>
        </w:rPr>
        <w:t xml:space="preserve"> svayambhūr iti śuśruma</w:t>
      </w:r>
      <w:r>
        <w:t xml:space="preserve"> [bhā.pu. 6.1.40] ity ādy ukteḥ | yadi ca, </w:t>
      </w:r>
      <w:r w:rsidRPr="00157DA4">
        <w:rPr>
          <w:color w:val="0000FF"/>
        </w:rPr>
        <w:t>asya mahato bhūtasya niśvasitam etad yad ṛg-vedaḥ</w:t>
      </w:r>
      <w:r>
        <w:t xml:space="preserve"> [bṛ.ā.u. 2.4.10] ity ādinā, </w:t>
      </w:r>
      <w:r w:rsidRPr="00157DA4">
        <w:rPr>
          <w:color w:val="0000FF"/>
        </w:rPr>
        <w:t xml:space="preserve">tasmād yajñāt sarva-hutaḥ ṛcaḥ sāmāni jajñire, chandāṁsi jajñire tasmād </w:t>
      </w:r>
      <w:r>
        <w:t>[ṛ.ve. 10.90.10] ity ādinā ca tata udbhūtatvam, tathāpi tatraiva tātparyam avatārāntaravat apauruṣeyatvaṁ tv ajīva-jātatvam eva pramādādi-doṣa-catuṣṭaya-nirasanaṁ hi tāvataiva ca syāt | tad evaṁ tasya paramācintyasyātmatvaṁ parama-paṇḍita-śiromaṇer vacanatvaṁ vā bhavatu, bhaved eva tāvad acintya-durjñeyābhiprāyatvam ||43||</w:t>
      </w:r>
    </w:p>
    <w:p w:rsidR="00D4276A" w:rsidRDefault="00D4276A">
      <w:pPr>
        <w:rPr>
          <w:rFonts w:eastAsia="MS Minchofalt"/>
          <w:b/>
          <w:bCs/>
          <w:lang w:val="fr-CA"/>
        </w:rPr>
      </w:pPr>
    </w:p>
    <w:p w:rsidR="00D4276A" w:rsidRDefault="00D4276A">
      <w:pPr>
        <w:rPr>
          <w:rFonts w:eastAsia="MS Minchofalt"/>
          <w:b/>
          <w:bCs/>
          <w:lang w:val="pl-PL"/>
        </w:rPr>
      </w:pPr>
      <w:r>
        <w:rPr>
          <w:rFonts w:eastAsia="MS Minchofalt"/>
          <w:b/>
          <w:bCs/>
          <w:lang w:val="pl-PL"/>
        </w:rPr>
        <w:t xml:space="preserve">viśvanāthaḥ : </w:t>
      </w:r>
      <w:r>
        <w:rPr>
          <w:rFonts w:eastAsia="MS Minchofalt"/>
          <w:bCs/>
          <w:lang w:val="pl-PL"/>
        </w:rPr>
        <w:t xml:space="preserve">karma khalu śāstra-vihitācaraṇam | akarma śāstra-vihitānācaraṇam | vikarma tu śāstra-niṣiddhācaraṇam, īśvarātmatvāt | </w:t>
      </w:r>
      <w:r>
        <w:rPr>
          <w:rFonts w:eastAsia="MS Minchofalt"/>
          <w:bCs/>
          <w:color w:val="0000FF"/>
          <w:lang w:val="pl-PL"/>
        </w:rPr>
        <w:t xml:space="preserve">śabda-brahma para-brahma mamobhe śāśvatī tanū </w:t>
      </w:r>
      <w:r>
        <w:t xml:space="preserve">[bhā.pu. 6.16.51] </w:t>
      </w:r>
      <w:r>
        <w:rPr>
          <w:rFonts w:eastAsia="MS Minchofalt"/>
          <w:bCs/>
          <w:lang w:val="pl-PL"/>
        </w:rPr>
        <w:t>iti bhagavad-ukter apauruṣeya-vākyatvād ity arthaḥ | tatra muhyantīti puṁ-vākye hi vaktur abhiprāyato’rtha-jñānaṁ sūśakyam | apauruṣeye hi kevalaṁ vākya-paurvāparyeṇaiva tātparyāvadhāraṇam | tac ca duṣkaram iti tatra karmādau vidvāṁso’pi muhyanti, kim utānye | atas tava bālatvāt tadā te nābruvan ||43||</w:t>
      </w: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11.3.44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parokṣa-vādo vedo’yaṁ bālānām anuśāsanam |</w:t>
      </w:r>
    </w:p>
    <w:p w:rsidR="00D4276A" w:rsidRDefault="00D4276A">
      <w:pPr>
        <w:pStyle w:val="Versequote"/>
        <w:rPr>
          <w:rFonts w:eastAsia="MS Minchofalt"/>
        </w:rPr>
      </w:pPr>
      <w:r>
        <w:rPr>
          <w:rFonts w:eastAsia="MS Minchofalt"/>
        </w:rPr>
        <w:t>karma-mokṣāya karmāṇi vidhatte hy agadaṁ yathā ||</w:t>
      </w:r>
    </w:p>
    <w:p w:rsidR="00D4276A" w:rsidRDefault="00D4276A">
      <w:pPr>
        <w:jc w:val="center"/>
        <w:rPr>
          <w:rFonts w:eastAsia="MS Minchofalt"/>
          <w:b/>
          <w:bCs/>
          <w:lang w:val="fr-CA"/>
        </w:rPr>
      </w:pPr>
    </w:p>
    <w:p w:rsidR="00D4276A" w:rsidRPr="00157DA4" w:rsidRDefault="00D4276A" w:rsidP="00157DA4">
      <w:r>
        <w:rPr>
          <w:rFonts w:eastAsia="MS Minchofalt"/>
          <w:b/>
          <w:bCs/>
          <w:lang w:val="fr-CA"/>
        </w:rPr>
        <w:t xml:space="preserve">śrīdharaḥ : </w:t>
      </w:r>
      <w:r>
        <w:t>durjñeyaṁ veda-tātparyam āha—parokṣa-vāda iti | yatrānyathā-sthito’rthaḥ saṅgopayitum anyathā kṛtvocyate sa parokṣa-vādaḥ | tathā ca śrutiḥ—</w:t>
      </w:r>
      <w:r w:rsidRPr="00157DA4">
        <w:rPr>
          <w:color w:val="0000FF"/>
        </w:rPr>
        <w:t>taṁ vā etaṁ catur-hūta oṁ santam | catur-hotety ācakṣate parokṣeṇa | parokṣa-priyā iva hi devāḥ |</w:t>
      </w:r>
      <w:r>
        <w:t xml:space="preserve"> iti, parokṣa-vādatvam evāha—karma-mokṣāyeti | nanu svargādy-arthaṁ karmāṇi vidhatte, na karma-mokṣārthaṁ tatrāha—bālānām anuśāsanaṁ yathā bhavati tathā | atra dṛṣṭāntaḥ, agadam auṣadham | yathā pitā vālam agadaṁ pāyayan khaṇḍa-laḍḍukādibhiḥ pralobhayan pāyayati dadāti ca tāni | naitāvatāgada-pānasya tal lābhaḥ prayojanam, api tv ārogyam | tathā vedo’py avāntara-phalaiḥ pralobhayan karma-mokṣāyaiva karmāṇi vidhatte ||44||</w:t>
      </w:r>
    </w:p>
    <w:p w:rsidR="00D4276A" w:rsidRDefault="00D4276A">
      <w:pPr>
        <w:rPr>
          <w:rFonts w:eastAsia="MS Minchofalt"/>
          <w:b/>
          <w:bCs/>
          <w:lang w:val="fr-CA"/>
        </w:rPr>
      </w:pPr>
    </w:p>
    <w:p w:rsidR="00D4276A" w:rsidRPr="00157DA4" w:rsidRDefault="00D4276A" w:rsidP="00157DA4">
      <w:r>
        <w:rPr>
          <w:rFonts w:eastAsia="MS Minchofalt"/>
          <w:b/>
          <w:bCs/>
          <w:lang w:val="fr-CA"/>
        </w:rPr>
        <w:t xml:space="preserve">krama-sandarbhaḥ : </w:t>
      </w:r>
      <w:r>
        <w:t>atha tad eva vyañjayan krameṇa nitya-naimittikāny api tyājayitvā śrī-bhagavad-arcanaṁ grāhayitum āha—parokṣeti | bālānāṁ nātiprajñānām aśāntānāṁ cānuśāsana-rūpo’yaṁ karma-kāṇḍa-lakṣaṇo’pi vedaḥ karma-mokṣāya anādy-adṛṣṭa-paramparā-śāntaya eva karmāṇi sarvāṇy eva vidhatte, yataḥ parokṣa-vādaḥ svayam īśvarātmā vedo hi yan nitya-naimittikākaraṇe’nya-karaṇe ca lokaṁ bhīṣayate, yac ca [nitya-naimittika-karmaṇi] ānuṣaṅgikaṁ phalaṁ diśate, tat tat khalu tat-karaṇena tad-akaraṇena ca śodhayitvānādi-duḥkha-maya-karma-mokṣārtham eva pravartayituṁ, na tu bhayam eva tādṛśa-tuccha-phalam eva vā dātum iti gamyate, parama-suhṛttvāt tasyety arthaḥ | tatra dṛṣṭāntaḥ—bālānāṁ tādṛśa-svabhāvānām agadaṁ pitrā tad-dānaṁ yatheti pitā ca roga-śānty-artham evauṣadhaṁ pāyayituṁ tāṁs tathā pravartayati, na tv auṣadha-pānam eva tasyoddeśyam ity arthaḥ ||44||</w:t>
      </w:r>
    </w:p>
    <w:p w:rsidR="00D4276A" w:rsidRDefault="00D4276A">
      <w:pPr>
        <w:rPr>
          <w:rFonts w:eastAsia="MS Minchofalt"/>
          <w:b/>
          <w:bCs/>
          <w:lang w:val="fr-CA"/>
        </w:rPr>
      </w:pPr>
    </w:p>
    <w:p w:rsidR="00D4276A" w:rsidRDefault="00D4276A" w:rsidP="00D03641">
      <w:pPr>
        <w:rPr>
          <w:lang w:val="fr-CA"/>
        </w:rPr>
      </w:pPr>
      <w:r>
        <w:rPr>
          <w:rFonts w:eastAsia="MS Minchofalt"/>
          <w:b/>
          <w:bCs/>
          <w:lang w:val="pl-PL"/>
        </w:rPr>
        <w:t xml:space="preserve">viśvanāthaḥ : </w:t>
      </w:r>
      <w:r>
        <w:rPr>
          <w:lang w:val="fr-CA"/>
        </w:rPr>
        <w:t>durjñeyaṁ veda-tātparyam āha—parokṣa-vāda iti | yatrānyathā-sthito’rtho bhagavad-abhiprāyābhijñaiḥ ṛṣibhiḥ saṅgopayitum anyathā kṛtvocyate, sa parokṣa-vādaḥ | yad uktaṁ bhagavatā—</w:t>
      </w:r>
      <w:r>
        <w:rPr>
          <w:rFonts w:eastAsia="MS Minchofalt"/>
          <w:color w:val="0000FF"/>
          <w:lang w:val="fr-CA"/>
        </w:rPr>
        <w:t xml:space="preserve">parokṣa-vādā ṛṣayaḥ parokṣaṁ mama ca priyam </w:t>
      </w:r>
      <w:r>
        <w:rPr>
          <w:rFonts w:eastAsia="MS Minchofalt"/>
          <w:lang w:val="fr-CA"/>
        </w:rPr>
        <w:t xml:space="preserve">[bhā.pu. 11.21.35] iti | </w:t>
      </w:r>
      <w:r>
        <w:rPr>
          <w:lang w:val="fr-CA"/>
        </w:rPr>
        <w:t xml:space="preserve">parokṣa-vādatvam evāha—karma-mokṣāyeti | </w:t>
      </w:r>
    </w:p>
    <w:p w:rsidR="00D4276A" w:rsidRDefault="00D4276A" w:rsidP="00D03641">
      <w:pPr>
        <w:rPr>
          <w:lang w:val="fr-CA"/>
        </w:rPr>
      </w:pPr>
    </w:p>
    <w:p w:rsidR="00D4276A" w:rsidRDefault="00D4276A" w:rsidP="00D03641">
      <w:pPr>
        <w:rPr>
          <w:rFonts w:eastAsia="MS Minchofalt"/>
          <w:b/>
          <w:bCs/>
          <w:lang w:val="fr-CA"/>
        </w:rPr>
      </w:pPr>
      <w:r>
        <w:rPr>
          <w:lang w:val="fr-CA"/>
        </w:rPr>
        <w:t>nanu svargādy-arthaṁ karmāṇi vidhatte, na karma-mokṣārtham ? tatrāha—yathā agadam auṣadham | bālānām anuśāsanam ājñāpanaṁ yena tat | tathā hi, yady etad auṣadhaṁ pibasi, tadā te khaṇḍa-laḍḍukaṁ dāsyāmīti pralobhya pitā bālān nimba-rasaṁ pāyayati, laḍḍukaṁ ca tebhyo dadāty anyathā punas tat-pānāśakteḥ, kintv agada-pānasya na tal-lābha eva | prayojanam api tv ārogyam | evam vedo’pi phalaiḥ pralobhayan karma-mokṣāyaiva karmāṇi vidhatte ||44||</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11.3.45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nācared yas tu vedoktaṁ svayam ajño’jitendriyaḥ |</w:t>
      </w:r>
    </w:p>
    <w:p w:rsidR="00D4276A" w:rsidRDefault="00D4276A">
      <w:pPr>
        <w:pStyle w:val="Versequote"/>
        <w:rPr>
          <w:rFonts w:eastAsia="MS Minchofalt"/>
        </w:rPr>
      </w:pPr>
      <w:r>
        <w:rPr>
          <w:rFonts w:eastAsia="MS Minchofalt"/>
        </w:rPr>
        <w:t>vikarmaṇā hy adharmeṇa mṛtyor mṛtyum upaiti saḥ ||</w:t>
      </w:r>
    </w:p>
    <w:p w:rsidR="00D4276A" w:rsidRDefault="00D4276A">
      <w:pPr>
        <w:jc w:val="center"/>
        <w:rPr>
          <w:rFonts w:eastAsia="MS Minchofalt"/>
          <w:b/>
          <w:bCs/>
          <w:lang w:val="fr-CA"/>
        </w:rPr>
      </w:pPr>
    </w:p>
    <w:p w:rsidR="00D4276A" w:rsidRDefault="00D4276A">
      <w:pPr>
        <w:rPr>
          <w:rFonts w:eastAsia="MS Minchofalt"/>
          <w:bCs/>
          <w:lang w:val="fr-CA"/>
        </w:rPr>
      </w:pPr>
      <w:r>
        <w:rPr>
          <w:rFonts w:eastAsia="MS Minchofalt"/>
          <w:b/>
          <w:bCs/>
          <w:lang w:val="fr-CA"/>
        </w:rPr>
        <w:t xml:space="preserve">madhvaḥ : </w:t>
      </w:r>
      <w:r>
        <w:rPr>
          <w:rFonts w:eastAsia="MS Minchofalt"/>
          <w:bCs/>
          <w:lang w:val="fr-CA"/>
        </w:rPr>
        <w:t>ajñaḥ sann ācarann api | vikarmaṇā mṛtyor mṛtyum upaiti ||45||</w:t>
      </w:r>
    </w:p>
    <w:p w:rsidR="00D4276A" w:rsidRDefault="00D4276A">
      <w:pPr>
        <w:rPr>
          <w:rFonts w:eastAsia="MS Minchofalt"/>
          <w:bCs/>
          <w:lang w:val="fr-CA"/>
        </w:rPr>
      </w:pPr>
    </w:p>
    <w:p w:rsidR="00D4276A" w:rsidRDefault="00D4276A">
      <w:pPr>
        <w:rPr>
          <w:rFonts w:eastAsia="MS Minchofalt"/>
          <w:b/>
          <w:bCs/>
          <w:lang w:val="fr-CA"/>
        </w:rPr>
      </w:pPr>
      <w:r>
        <w:rPr>
          <w:rFonts w:eastAsia="MS Minchofalt"/>
          <w:b/>
          <w:bCs/>
          <w:lang w:val="fr-CA"/>
        </w:rPr>
        <w:t xml:space="preserve">śrīdharaḥ : </w:t>
      </w:r>
      <w:r>
        <w:t>nanu karma-mokṣaś cet puruṣārthas tarhi prathamam eva karma tyajyatām ata āha—nācared iti | ajitendriyatvād ajñaḥ svayaṁ yadi nācaret tarhi vikarmaṇā karmānācaraṇa-lakṣaṇenādharmeṇa mṛtyor anantaraṁ mṛtyum eva prāpnoti | tathā ca śrutiḥ, “mṛtvā punar mṛtyum āpadyante ardyamānāḥ sva-karmabhiḥ” iti ||45||</w:t>
      </w:r>
    </w:p>
    <w:p w:rsidR="00D4276A" w:rsidRDefault="00D4276A">
      <w:pPr>
        <w:rPr>
          <w:rFonts w:eastAsia="MS Minchofalt"/>
          <w:b/>
          <w:bCs/>
          <w:lang w:val="fr-CA"/>
        </w:rPr>
      </w:pPr>
    </w:p>
    <w:p w:rsidR="00D4276A" w:rsidRDefault="00D4276A" w:rsidP="0057079E">
      <w:r>
        <w:rPr>
          <w:rFonts w:eastAsia="MS Minchofalt"/>
          <w:b/>
          <w:bCs/>
          <w:lang w:val="fr-CA"/>
        </w:rPr>
        <w:t xml:space="preserve">krama-sandarbhaḥ : </w:t>
      </w:r>
      <w:r>
        <w:t xml:space="preserve">tatra yathā bālānāṁ bāla-cikitsaiva hitāya syāt, tad-atikramas tv ahitāya tathā teṣāṁ karma-tad-atikramau jñeyāv ity āha—nācared iti | bālavad ajitendriya ihāmutra bhogāvirakto’pi vedoktaṁ yo nācaret tathā ajñaḥ na vidyate jñā bhagavat-kathādau śraddhā-rūpā dhī-vṛttir yasya, sa ca yo nācaret so’pi nitya-naimittika-karmākaraṇa-jātenādharmeṇaiva mṛtyor anantaraṁ mṛtum upaiti, na tu puṇyenety arthaḥ | vakṣyate ca </w:t>
      </w:r>
      <w:r w:rsidRPr="00157DA4">
        <w:rPr>
          <w:color w:val="0000FF"/>
        </w:rPr>
        <w:t xml:space="preserve">tāvat karmāṇi kurvīta </w:t>
      </w:r>
      <w:r>
        <w:t xml:space="preserve">[bhā.pu. 11.20.9] ity ādi | </w:t>
      </w:r>
    </w:p>
    <w:p w:rsidR="00D4276A" w:rsidRDefault="00D4276A" w:rsidP="0057079E"/>
    <w:p w:rsidR="00D4276A" w:rsidRDefault="00D4276A" w:rsidP="0057079E">
      <w:pPr>
        <w:rPr>
          <w:rFonts w:eastAsia="MS Minchofalt"/>
          <w:b/>
          <w:bCs/>
          <w:lang w:val="fr-CA"/>
        </w:rPr>
      </w:pPr>
      <w:r>
        <w:t xml:space="preserve">yad vā, ajñaḥ, na vidyate jñā śrī-bhagavataḥ kathā-śravaṇādau śraddhā-lakṣaṇā dhī-vṛttir yasya so’ta eva tasmin na pravartate ity arthaḥ | tathaivājitendriyo brahma-jijñāsayā pārameṣṭhya-paryanta-bhoge virakto vā na bhavatīty arthaḥ | </w:t>
      </w:r>
      <w:r w:rsidRPr="00157DA4">
        <w:rPr>
          <w:color w:val="0000FF"/>
        </w:rPr>
        <w:t xml:space="preserve">tāvat karmāṇi kurvīta </w:t>
      </w:r>
      <w:r>
        <w:t>[bhā.pu. 11.20.9] ity ādau paraspara-nirapekṣayoḥ śraddhā-viraktyor dvayor eva tat-tan-maryādātvenokteḥ | vikarmaṇā vihitākaraṇa-rūpeṇa mṛtyor anantaraṁ mṛtyuṁ maraṇa-tulyāṁ yātanām upaiti, punaḥ punar maraṇam upaiti, yātanāṁ copaitīty arthaḥ | atas teṣāṁ vihita-karma-tyāge kathañcin na nistāraḥ ||45||</w:t>
      </w:r>
    </w:p>
    <w:p w:rsidR="00D4276A" w:rsidRDefault="00D4276A">
      <w:pPr>
        <w:rPr>
          <w:rFonts w:eastAsia="MS Minchofalt"/>
          <w:b/>
          <w:bCs/>
          <w:lang w:val="fr-CA"/>
        </w:rPr>
      </w:pPr>
    </w:p>
    <w:p w:rsidR="00D4276A" w:rsidRDefault="00D4276A" w:rsidP="0057079E">
      <w:pPr>
        <w:rPr>
          <w:lang w:val="fr-CA"/>
        </w:rPr>
      </w:pPr>
      <w:r>
        <w:rPr>
          <w:rFonts w:eastAsia="MS Minchofalt"/>
          <w:b/>
          <w:bCs/>
          <w:lang w:val="pl-PL"/>
        </w:rPr>
        <w:t xml:space="preserve">viśvanāthaḥ : </w:t>
      </w:r>
      <w:r>
        <w:rPr>
          <w:lang w:val="fr-CA"/>
        </w:rPr>
        <w:t xml:space="preserve">nanu karma-mokṣaś cet puruṣārthas tarhi prathamam eva karma tyajyatām ata āha—nācared iti | yadi vedoktaṁ prātaḥ-snāna-sandhyā-vandanādikaṁ karma nācaret, tadā </w:t>
      </w:r>
      <w:r>
        <w:rPr>
          <w:color w:val="0000FF"/>
          <w:lang w:val="fr-CA"/>
        </w:rPr>
        <w:t xml:space="preserve">na hi kaścit kṣaṇam api jātu tiṣṭhaty akarma-kṛt </w:t>
      </w:r>
      <w:r>
        <w:rPr>
          <w:lang w:val="fr-CA"/>
        </w:rPr>
        <w:t>[gītā 3.6] iti bhagavad-ukter daihika-vyāpāraṁ vinā sthātum aśakyatvāt ajitendriya itīndriya-jayābhāvāt paśur iva prātar ārabhyāniyata-bhojana-strī-saṅgādi-vividha-pāpa-nirata eva syāt | yato’jñaḥ viveka-śūnyaḥ, tataś ca vikarmaṇā niṣiddhācaraṇa-lakṣaṇenādharmeṇa mṛtyor yamāt sakāśāt mṛtyuṁ narakam eva prāpnoti | tathā ca śrutiḥ—</w:t>
      </w:r>
      <w:r>
        <w:rPr>
          <w:color w:val="0000FF"/>
          <w:lang w:val="fr-CA"/>
        </w:rPr>
        <w:t>mṛtvā punar mṛtyum āpadyante ardyamānāḥ sva-karmabhiḥ</w:t>
      </w:r>
      <w:r>
        <w:rPr>
          <w:lang w:val="fr-CA"/>
        </w:rPr>
        <w:t xml:space="preserve"> iti ||45||</w:t>
      </w:r>
    </w:p>
    <w:p w:rsidR="00D4276A" w:rsidRDefault="00D4276A">
      <w:pPr>
        <w:jc w:val="center"/>
        <w:rPr>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11.3.46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vedoktam eva kurvāṇo niḥsaṅgo’rpitam īśvare |</w:t>
      </w:r>
    </w:p>
    <w:p w:rsidR="00D4276A" w:rsidRDefault="00D4276A">
      <w:pPr>
        <w:pStyle w:val="Versequote"/>
        <w:rPr>
          <w:rFonts w:eastAsia="MS Minchofalt"/>
        </w:rPr>
      </w:pPr>
      <w:r>
        <w:rPr>
          <w:rFonts w:eastAsia="MS Minchofalt"/>
        </w:rPr>
        <w:t>naiṣkarmyaṁ labhate siddhiṁ rocanārthā phala-śrutiḥ ||</w:t>
      </w:r>
    </w:p>
    <w:p w:rsidR="00D4276A" w:rsidRDefault="00D4276A" w:rsidP="00D03641">
      <w:pPr>
        <w:rPr>
          <w:rFonts w:eastAsia="MS Minchofalt"/>
          <w:lang w:val="fr-CA"/>
        </w:rPr>
      </w:pPr>
    </w:p>
    <w:p w:rsidR="00D4276A" w:rsidRDefault="00D4276A" w:rsidP="00D03641">
      <w:pPr>
        <w:rPr>
          <w:rFonts w:eastAsia="MS Minchofalt"/>
          <w:bCs/>
          <w:color w:val="0000FF"/>
          <w:lang w:val="fr-CA"/>
        </w:rPr>
      </w:pPr>
      <w:r>
        <w:rPr>
          <w:rFonts w:eastAsia="MS Minchofalt"/>
          <w:b/>
          <w:bCs/>
          <w:lang w:val="fr-CA"/>
        </w:rPr>
        <w:t xml:space="preserve">madhvaḥ : </w:t>
      </w:r>
      <w:r>
        <w:rPr>
          <w:rFonts w:eastAsia="MS Minchofalt"/>
          <w:bCs/>
          <w:color w:val="0000FF"/>
          <w:lang w:val="fr-CA"/>
        </w:rPr>
        <w:t>sa eveśvarārpitaṁ karma kurvānaḥ siddhiṁ labhate |</w:t>
      </w:r>
    </w:p>
    <w:p w:rsidR="00D4276A" w:rsidRPr="00D03641" w:rsidRDefault="00D4276A" w:rsidP="00D03641">
      <w:pPr>
        <w:pStyle w:val="Cita"/>
        <w:rPr>
          <w:rFonts w:eastAsia="MS Minchofalt"/>
          <w:color w:val="0000FF"/>
          <w:lang w:val="fr-CA"/>
        </w:rPr>
      </w:pPr>
      <w:r w:rsidRPr="00D03641">
        <w:rPr>
          <w:rFonts w:eastAsia="MS Minchofalt"/>
          <w:color w:val="0000FF"/>
          <w:lang w:val="fr-CA"/>
        </w:rPr>
        <w:t>ajñātvā kurvataḥ karma skhalanāt pāpa-kāraṇam ||</w:t>
      </w:r>
    </w:p>
    <w:p w:rsidR="00D4276A" w:rsidRPr="00D03641" w:rsidRDefault="00D4276A" w:rsidP="00D03641">
      <w:pPr>
        <w:pStyle w:val="Cita"/>
        <w:rPr>
          <w:rFonts w:eastAsia="MS Minchofalt"/>
          <w:color w:val="0000FF"/>
          <w:lang w:val="fr-CA"/>
        </w:rPr>
      </w:pPr>
      <w:r w:rsidRPr="00D03641">
        <w:rPr>
          <w:rFonts w:eastAsia="MS Minchofalt"/>
          <w:color w:val="0000FF"/>
          <w:lang w:val="fr-CA"/>
        </w:rPr>
        <w:t>tad evārpayato viṣṇau naiva pāpāya tad bhavet |</w:t>
      </w:r>
    </w:p>
    <w:p w:rsidR="00D4276A" w:rsidRPr="00D03641" w:rsidRDefault="00D4276A" w:rsidP="00D03641">
      <w:pPr>
        <w:pStyle w:val="Cita"/>
        <w:rPr>
          <w:rFonts w:eastAsia="MS Minchofalt"/>
          <w:color w:val="0000FF"/>
          <w:lang w:val="fr-CA"/>
        </w:rPr>
      </w:pPr>
      <w:r w:rsidRPr="00D03641">
        <w:rPr>
          <w:rFonts w:eastAsia="MS Minchofalt"/>
          <w:color w:val="0000FF"/>
          <w:lang w:val="fr-CA"/>
        </w:rPr>
        <w:t>mano-doṣa-vihīnasya na tu doṣavataḥ kvacit ||</w:t>
      </w:r>
    </w:p>
    <w:p w:rsidR="00D4276A" w:rsidRPr="00D03641" w:rsidRDefault="00D4276A" w:rsidP="00D03641">
      <w:pPr>
        <w:pStyle w:val="Cita"/>
        <w:rPr>
          <w:rFonts w:eastAsia="MS Minchofalt"/>
          <w:color w:val="0000FF"/>
          <w:lang w:val="fr-CA"/>
        </w:rPr>
      </w:pPr>
      <w:r w:rsidRPr="00D03641">
        <w:rPr>
          <w:rFonts w:eastAsia="MS Minchofalt"/>
          <w:color w:val="0000FF"/>
          <w:lang w:val="fr-CA"/>
        </w:rPr>
        <w:t>satsu keśava-pūrveṣu kramaśo bhakti-hīnatā ||</w:t>
      </w:r>
    </w:p>
    <w:p w:rsidR="00D4276A" w:rsidRPr="00D03641" w:rsidRDefault="00D4276A" w:rsidP="00D03641">
      <w:pPr>
        <w:pStyle w:val="Cita"/>
        <w:rPr>
          <w:rFonts w:eastAsia="MS Minchofalt"/>
          <w:color w:val="0000FF"/>
          <w:lang w:val="fr-CA"/>
        </w:rPr>
      </w:pPr>
      <w:r w:rsidRPr="00D03641">
        <w:rPr>
          <w:rFonts w:eastAsia="MS Minchofalt"/>
          <w:color w:val="0000FF"/>
          <w:lang w:val="fr-CA"/>
        </w:rPr>
        <w:t>asad-bhaktis tathā sneho bahu-mānam athāpi vā |</w:t>
      </w:r>
    </w:p>
    <w:p w:rsidR="00D4276A" w:rsidRPr="00D03641" w:rsidRDefault="00D4276A" w:rsidP="00D03641">
      <w:pPr>
        <w:pStyle w:val="Cita"/>
        <w:rPr>
          <w:rFonts w:eastAsia="MS Minchofalt"/>
          <w:color w:val="0000FF"/>
          <w:lang w:val="fr-CA"/>
        </w:rPr>
      </w:pPr>
      <w:r w:rsidRPr="00D03641">
        <w:rPr>
          <w:rFonts w:eastAsia="MS Minchofalt"/>
          <w:color w:val="0000FF"/>
          <w:lang w:val="fr-CA"/>
        </w:rPr>
        <w:t>svottamānāṁ priya-tyāgād ātma-priya-cikīrṣayā |</w:t>
      </w:r>
    </w:p>
    <w:p w:rsidR="00D4276A" w:rsidRPr="00D03641" w:rsidRDefault="00D4276A" w:rsidP="00D03641">
      <w:pPr>
        <w:pStyle w:val="Cita"/>
        <w:rPr>
          <w:rFonts w:eastAsia="MS Minchofalt"/>
          <w:color w:val="0000FF"/>
          <w:lang w:val="fr-CA"/>
        </w:rPr>
      </w:pPr>
      <w:r w:rsidRPr="00D03641">
        <w:rPr>
          <w:rFonts w:eastAsia="MS Minchofalt"/>
          <w:color w:val="0000FF"/>
          <w:lang w:val="fr-CA"/>
        </w:rPr>
        <w:t>adhikeṣv eva nīcoca-bhakti-vyatyāsa eva vā |</w:t>
      </w:r>
    </w:p>
    <w:p w:rsidR="00D4276A" w:rsidRPr="00D03641" w:rsidRDefault="00D4276A" w:rsidP="00D03641">
      <w:pPr>
        <w:pStyle w:val="Cita"/>
        <w:rPr>
          <w:rFonts w:eastAsia="MS Minchofalt"/>
          <w:color w:val="0000FF"/>
          <w:lang w:val="fr-CA"/>
        </w:rPr>
      </w:pPr>
      <w:r w:rsidRPr="00D03641">
        <w:rPr>
          <w:rFonts w:eastAsia="MS Minchofalt"/>
          <w:color w:val="0000FF"/>
          <w:lang w:val="fr-CA"/>
        </w:rPr>
        <w:t>svottamasyātmanaś caiva sama-sneho</w:t>
      </w:r>
      <w:r>
        <w:rPr>
          <w:rFonts w:eastAsia="MS Minchofalt"/>
          <w:color w:val="0000FF"/>
          <w:lang w:val="fr-CA"/>
        </w:rPr>
        <w:t>’</w:t>
      </w:r>
      <w:r w:rsidRPr="00D03641">
        <w:rPr>
          <w:rFonts w:eastAsia="MS Minchofalt"/>
          <w:color w:val="0000FF"/>
          <w:lang w:val="fr-CA"/>
        </w:rPr>
        <w:t>thavā bhavet |</w:t>
      </w:r>
    </w:p>
    <w:p w:rsidR="00D4276A" w:rsidRPr="00D03641" w:rsidRDefault="00D4276A" w:rsidP="00D03641">
      <w:pPr>
        <w:pStyle w:val="Cita"/>
        <w:rPr>
          <w:rFonts w:eastAsia="MS Minchofalt"/>
          <w:color w:val="0000FF"/>
          <w:lang w:val="fr-CA"/>
        </w:rPr>
      </w:pPr>
      <w:r w:rsidRPr="00D03641">
        <w:rPr>
          <w:rFonts w:eastAsia="MS Minchofalt"/>
          <w:color w:val="0000FF"/>
          <w:lang w:val="fr-CA"/>
        </w:rPr>
        <w:t>kāryeṣu bahu-māne vā svātmānaḥ samatāpi vā |</w:t>
      </w:r>
    </w:p>
    <w:p w:rsidR="00D4276A" w:rsidRPr="00D03641" w:rsidRDefault="00D4276A" w:rsidP="00D03641">
      <w:pPr>
        <w:pStyle w:val="Cita"/>
        <w:rPr>
          <w:rFonts w:eastAsia="MS Minchofalt"/>
          <w:color w:val="0000FF"/>
          <w:lang w:val="fr-CA"/>
        </w:rPr>
      </w:pPr>
      <w:r w:rsidRPr="00D03641">
        <w:rPr>
          <w:rFonts w:eastAsia="MS Minchofalt"/>
          <w:color w:val="0000FF"/>
          <w:lang w:val="fr-CA"/>
        </w:rPr>
        <w:t>ādhikye kim u vaktavyam ātmanaḥ śakti-hāpanam |</w:t>
      </w:r>
    </w:p>
    <w:p w:rsidR="00D4276A" w:rsidRDefault="00D4276A" w:rsidP="00D03641">
      <w:pPr>
        <w:pStyle w:val="Cita"/>
        <w:rPr>
          <w:rFonts w:eastAsia="MS Minchofalt"/>
          <w:lang w:val="fr-CA"/>
        </w:rPr>
      </w:pPr>
      <w:r w:rsidRPr="00D03641">
        <w:rPr>
          <w:rFonts w:eastAsia="MS Minchofalt"/>
          <w:color w:val="0000FF"/>
          <w:lang w:val="fr-CA"/>
        </w:rPr>
        <w:t xml:space="preserve">śaktasyāśaktavat karma mano-doṣo itīritāḥ || </w:t>
      </w:r>
      <w:r>
        <w:rPr>
          <w:rFonts w:eastAsia="MS Minchofalt"/>
          <w:lang w:val="fr-CA"/>
        </w:rPr>
        <w:t>iti karma-tantre ||46||</w:t>
      </w:r>
    </w:p>
    <w:p w:rsidR="00D4276A" w:rsidRDefault="00D4276A" w:rsidP="00D03641">
      <w:pPr>
        <w:rPr>
          <w:rFonts w:eastAsia="MS Minchofalt"/>
          <w:lang w:val="fr-CA"/>
        </w:rPr>
      </w:pPr>
    </w:p>
    <w:p w:rsidR="00D4276A" w:rsidRDefault="00D4276A" w:rsidP="0057079E">
      <w:r>
        <w:rPr>
          <w:rFonts w:eastAsia="MS Minchofalt"/>
          <w:b/>
          <w:bCs/>
          <w:lang w:val="fr-CA"/>
        </w:rPr>
        <w:t xml:space="preserve">śrīdharaḥ : </w:t>
      </w:r>
      <w:r>
        <w:t xml:space="preserve">tasmād vedoktam eva kurvāṇo na tu niṣiddham | nanu karmaṇi kriyamāṇe tasminn āsaktis tat phalaṁ ca syān na tu naiṣkarmya-rūpā siddhir ata āha—niḥsaṅgo’nabhiniveśavān | īśvare’rpitaṁ na tu phaloddeśena | nanu phalasya śrutatvāt karmaṇi kṛte phalaṁ bhaved eva, na, rocanārtheti | karmaṇi rucyut pādanārtham agada-pāne khaṇḍa-laḍḍukādi-vat | tataś ca karmābhirucyā vedārthaṁ samyag vicārayati | tadā ca, </w:t>
      </w:r>
      <w:r w:rsidRPr="0057079E">
        <w:rPr>
          <w:color w:val="0000FF"/>
        </w:rPr>
        <w:t>yo vā etad akṣaram aviditvā gārgy asmāl lokāt praiti sa kṛpaṇaḥ</w:t>
      </w:r>
      <w:r>
        <w:t xml:space="preserve"> ity anātma-jñasyaiva kṛpaṇatām | </w:t>
      </w:r>
    </w:p>
    <w:p w:rsidR="00D4276A" w:rsidRPr="0057079E" w:rsidRDefault="00D4276A" w:rsidP="0057079E">
      <w:pPr>
        <w:pStyle w:val="Cita"/>
        <w:rPr>
          <w:color w:val="0000FF"/>
        </w:rPr>
      </w:pPr>
      <w:r w:rsidRPr="0057079E">
        <w:rPr>
          <w:color w:val="0000FF"/>
        </w:rPr>
        <w:t xml:space="preserve">tam etaṁ vedānuvacanena brāhmaṇā vividiṣanti | </w:t>
      </w:r>
    </w:p>
    <w:p w:rsidR="00D4276A" w:rsidRPr="0057079E" w:rsidRDefault="00D4276A" w:rsidP="0057079E">
      <w:pPr>
        <w:pStyle w:val="Cita"/>
        <w:rPr>
          <w:color w:val="0000FF"/>
        </w:rPr>
      </w:pPr>
      <w:r w:rsidRPr="0057079E">
        <w:rPr>
          <w:color w:val="0000FF"/>
        </w:rPr>
        <w:t>brahma-caryeṇa tapasā śraddhayā yajñenānāśakena ||</w:t>
      </w:r>
    </w:p>
    <w:p w:rsidR="00D4276A" w:rsidRDefault="00D4276A" w:rsidP="0057079E">
      <w:pPr>
        <w:pStyle w:val="Cita"/>
      </w:pPr>
    </w:p>
    <w:p w:rsidR="00D4276A" w:rsidRDefault="00D4276A" w:rsidP="0057079E">
      <w:pPr>
        <w:rPr>
          <w:rFonts w:eastAsia="MS Minchofalt"/>
          <w:b/>
          <w:bCs/>
          <w:lang w:val="fr-CA"/>
        </w:rPr>
      </w:pPr>
      <w:r>
        <w:t xml:space="preserve">iti yajñādīnāṁ jñāna-śeṣatāṁ cāvadhārya niṣkāmeṣu karmasu pravartate | tataś ca, </w:t>
      </w:r>
      <w:r w:rsidRPr="0057079E">
        <w:rPr>
          <w:color w:val="0000FF"/>
        </w:rPr>
        <w:t>svarga-kāmo yajeta</w:t>
      </w:r>
      <w:r>
        <w:t xml:space="preserve"> ity ādibhiḥ kāmitasyaiva svargādeḥ phalatvenāvagamād akāmito’sau na bhavatīti naiṣkarmya-siddhir bhavatīti bhāvaḥ ||46||</w:t>
      </w:r>
    </w:p>
    <w:p w:rsidR="00D4276A" w:rsidRDefault="00D4276A">
      <w:pPr>
        <w:rPr>
          <w:rFonts w:eastAsia="MS Minchofalt"/>
          <w:b/>
          <w:bCs/>
          <w:lang w:val="fr-CA"/>
        </w:rPr>
      </w:pPr>
    </w:p>
    <w:p w:rsidR="00D4276A" w:rsidRPr="0057079E" w:rsidRDefault="00D4276A" w:rsidP="0057079E">
      <w:r>
        <w:rPr>
          <w:rFonts w:eastAsia="MS Minchofalt"/>
          <w:b/>
          <w:bCs/>
          <w:lang w:val="fr-CA"/>
        </w:rPr>
        <w:t xml:space="preserve">krama-sandarbhaḥ : </w:t>
      </w:r>
      <w:r>
        <w:t>nanu karma khalu sajātīyatvāt karma vṛddhaye eva bhavet, pratyuta kathaṁ tan-mokṣāya bhavatu ? ity āśaṅkyobhayatrāpi samādhatte—vedoktam eveti | tatra kriyamāṇa-karmaṇy āsaṅgaṁ nirasyati—niḥsaṅga iti | tat-phalāvāptiṁ nirasyati—rocanārtheti</w:t>
      </w:r>
      <w:r>
        <w:rPr>
          <w:rFonts w:ascii="Times New Roman" w:hAnsi="Times New Roman"/>
        </w:rPr>
        <w:t> </w:t>
      </w:r>
      <w:r>
        <w:t>| tad etad dhetu-dvayaṁ karma-vṛddhaye darśitaṁ tan-mokṣāya hetuḥ īśvare’rpitam iti tat-sambandha-prabhāveṇa saṁskṛtatvād iti bhāvaḥ | āmayo yena bhūtānām ity ādeḥ ||46||</w:t>
      </w:r>
    </w:p>
    <w:p w:rsidR="00D4276A" w:rsidRDefault="00D4276A">
      <w:pPr>
        <w:rPr>
          <w:rFonts w:eastAsia="MS Minchofalt"/>
          <w:b/>
          <w:bCs/>
          <w:lang w:val="fr-CA"/>
        </w:rPr>
      </w:pPr>
    </w:p>
    <w:p w:rsidR="00D4276A" w:rsidRDefault="00D4276A" w:rsidP="00D03641">
      <w:pPr>
        <w:rPr>
          <w:lang w:val="fr-CA"/>
        </w:rPr>
      </w:pPr>
      <w:r>
        <w:rPr>
          <w:rFonts w:eastAsia="MS Minchofalt"/>
          <w:b/>
          <w:bCs/>
          <w:lang w:val="pl-PL"/>
        </w:rPr>
        <w:t xml:space="preserve">viśvanāthaḥ : </w:t>
      </w:r>
      <w:r>
        <w:rPr>
          <w:lang w:val="fr-CA"/>
        </w:rPr>
        <w:t>ata eva parama-kāruṇiko vedo bhakti-vimukhānāṁ narānāṁ paśūnām ivendriyārāmatvātiśaya-vāraṇāyaiva tān uddiśya karmāṇi phala-darśanayā rocayaṁs tathā vidhatte, yathā prātar ārabhya snānādibhir vihitānuṣṭhānair vikarmaṇy avasaram eva te na prāpnuvanti | aniṣiddha-bhojana-vyavāyādiṣu pravartyaiva pāpebhyo bḥīṣayamāṇaḥ sva-dattāṁ bhīṣaṇāṁ tām āsaktim ānayaty anyathā tad-ājñā-pālanāsāmarthyād eva te nāmānayiṣyann ity evaṁ veda-tātparyam avadhārya svasyājitendriyatvaṁ durvāram ālakṣya vivekī karmaiva kartum arhatīty āha—vedoktam eva |</w:t>
      </w:r>
    </w:p>
    <w:p w:rsidR="00D4276A" w:rsidRDefault="00D4276A" w:rsidP="00D03641">
      <w:pPr>
        <w:rPr>
          <w:lang w:val="fr-CA"/>
        </w:rPr>
      </w:pPr>
    </w:p>
    <w:p w:rsidR="00D4276A" w:rsidRDefault="00D4276A" w:rsidP="00D03641">
      <w:pPr>
        <w:rPr>
          <w:lang w:val="fr-CA"/>
        </w:rPr>
      </w:pPr>
      <w:r>
        <w:rPr>
          <w:lang w:val="fr-CA"/>
        </w:rPr>
        <w:t xml:space="preserve">nanu karmaṇi kriyamāṇe tasminn tat-phale cāsaktis tat-phalaṁ ca syāt, na tu naiṣkarmya-rūpā siddhiḥ, ata āha—niḥsaṅgaḥ karmaṇi phale cānabhiniveśavān īśvare’rpitam eva | </w:t>
      </w:r>
    </w:p>
    <w:p w:rsidR="00D4276A" w:rsidRDefault="00D4276A" w:rsidP="00D03641">
      <w:pPr>
        <w:rPr>
          <w:lang w:val="fr-CA"/>
        </w:rPr>
      </w:pPr>
    </w:p>
    <w:p w:rsidR="00D4276A" w:rsidRDefault="00D4276A" w:rsidP="00D03641">
      <w:pPr>
        <w:rPr>
          <w:lang w:val="fr-CA"/>
        </w:rPr>
      </w:pPr>
      <w:r>
        <w:rPr>
          <w:lang w:val="fr-CA"/>
        </w:rPr>
        <w:t xml:space="preserve">nanu phalasya śrutatvāt karmaṇi kṛte phalaṁ bhaved eva, na, rocanārtheti | karmaṇi rucy-utpādanārtham agada-pāne khaṇḍa-laḍḍukādivat | tataś ca, </w:t>
      </w:r>
      <w:r>
        <w:rPr>
          <w:color w:val="0000FF"/>
          <w:lang w:val="fr-CA"/>
        </w:rPr>
        <w:t xml:space="preserve">tam etaṁ vedānuvacanena brāhmaṇā vivdiṣanti brahmacaryeṇa tapasā śraddhayā yajñenānāśakena ca </w:t>
      </w:r>
      <w:r>
        <w:rPr>
          <w:lang w:val="fr-CA"/>
        </w:rPr>
        <w:t xml:space="preserve">iti yajñādīnāṁ jñāna-śeṣatāṁ cāvadhārya niṣkāma-karmaṇi pravartate | tataś ca, </w:t>
      </w:r>
      <w:r>
        <w:rPr>
          <w:color w:val="0000FF"/>
          <w:lang w:val="fr-CA"/>
        </w:rPr>
        <w:t>svarga-kāmo yajeta</w:t>
      </w:r>
      <w:r>
        <w:rPr>
          <w:lang w:val="fr-CA"/>
        </w:rPr>
        <w:t xml:space="preserve"> ity ādibhiḥ kāmitasyaiva svargādeḥ phalatvenāvagamād akāmito’sau na bhavatīti parameśvare karmārpaṇa-mahimnā bhakti-miśra-jñāna-janakena karmaṇāpi naiṣkarmya-siddhir bhaved iti bhāvaḥ ||46||</w:t>
      </w:r>
    </w:p>
    <w:p w:rsidR="00D4276A" w:rsidRDefault="00D4276A" w:rsidP="00D03641">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rsidP="00B9478A">
      <w:pPr>
        <w:jc w:val="center"/>
        <w:rPr>
          <w:rFonts w:eastAsia="MS Minchofalt"/>
          <w:b/>
          <w:bCs/>
          <w:lang w:val="fr-CA"/>
        </w:rPr>
      </w:pPr>
      <w:r>
        <w:rPr>
          <w:rFonts w:eastAsia="MS Minchofalt"/>
          <w:b/>
          <w:bCs/>
          <w:lang w:val="fr-CA"/>
        </w:rPr>
        <w:t>|| 11.3.47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ya āśu hṛdaya-granthiṁ nirjihīrṣuḥ parātmanaḥ |</w:t>
      </w:r>
    </w:p>
    <w:p w:rsidR="00D4276A" w:rsidRDefault="00D4276A">
      <w:pPr>
        <w:pStyle w:val="Versequote"/>
        <w:rPr>
          <w:rFonts w:eastAsia="MS Minchofalt"/>
        </w:rPr>
      </w:pPr>
      <w:r>
        <w:rPr>
          <w:rFonts w:eastAsia="MS Minchofalt"/>
        </w:rPr>
        <w:t>vidhinopacared devaṁ tantroktena ca keśavam ||</w:t>
      </w:r>
    </w:p>
    <w:p w:rsidR="00D4276A" w:rsidRDefault="00D4276A">
      <w:pPr>
        <w:jc w:val="center"/>
        <w:rPr>
          <w:rFonts w:eastAsia="MS Minchofalt"/>
          <w:b/>
          <w:bCs/>
          <w:lang w:val="fr-CA"/>
        </w:rPr>
      </w:pPr>
    </w:p>
    <w:p w:rsidR="00D4276A" w:rsidRDefault="00D4276A" w:rsidP="00E52D16">
      <w:pPr>
        <w:rPr>
          <w:rFonts w:eastAsia="MS Minchofalt"/>
          <w:b/>
          <w:bCs/>
          <w:lang w:val="fr-CA"/>
        </w:rPr>
      </w:pPr>
      <w:r>
        <w:rPr>
          <w:rFonts w:eastAsia="MS Minchofalt"/>
          <w:b/>
          <w:bCs/>
          <w:lang w:val="fr-CA"/>
        </w:rPr>
        <w:t xml:space="preserve">śrīdharaḥ : </w:t>
      </w:r>
      <w:r>
        <w:t>vaidikaṁ karma-yogam uktvā tāntrikam āha—ya āśv iti | parātmanaḥ parasyaiva sata ātmano jīvasya hṛdaya-granthim ahaṅkāra-bandhaṁ nirhartum icchuḥ san tantroktena ca vidhinā prakāreṇa bhajet | tantram āgamaḥ | ca-kārād vaidikena saha samuccayam āha ||47||</w:t>
      </w:r>
    </w:p>
    <w:p w:rsidR="00D4276A" w:rsidRDefault="00D4276A">
      <w:pPr>
        <w:rPr>
          <w:rFonts w:eastAsia="MS Minchofalt"/>
          <w:b/>
          <w:bCs/>
          <w:lang w:val="fr-CA"/>
        </w:rPr>
      </w:pPr>
    </w:p>
    <w:p w:rsidR="00D4276A" w:rsidRDefault="00D4276A" w:rsidP="00E52D16">
      <w:r>
        <w:rPr>
          <w:rFonts w:eastAsia="MS Minchofalt"/>
          <w:b/>
          <w:bCs/>
          <w:lang w:val="fr-CA"/>
        </w:rPr>
        <w:t xml:space="preserve">krama-sandarbhaḥ : </w:t>
      </w:r>
      <w:r>
        <w:t>tad evam api bālān praty evoktaṁ vijñān prati tu śrūyatām iti śrī-bhagavad-arcanam eva grāhayati—ya āśv iti | ca-kāreṇa pādādy-upacaraṇair vaidika-mantrādīnapi gṛhṇāti ||47||</w:t>
      </w:r>
    </w:p>
    <w:p w:rsidR="00D4276A" w:rsidRDefault="00D4276A">
      <w:pPr>
        <w:rPr>
          <w:rFonts w:eastAsia="MS Minchofalt"/>
          <w:b/>
          <w:bCs/>
          <w:lang w:val="fr-CA"/>
        </w:rPr>
      </w:pPr>
    </w:p>
    <w:p w:rsidR="00D4276A" w:rsidRPr="00B9478A" w:rsidRDefault="00D4276A" w:rsidP="00B9478A">
      <w:pPr>
        <w:rPr>
          <w:rFonts w:eastAsia="MS Minchofalt"/>
          <w:lang w:val="pl-PL"/>
        </w:rPr>
      </w:pPr>
      <w:r>
        <w:rPr>
          <w:rFonts w:eastAsia="MS Minchofalt"/>
          <w:b/>
          <w:bCs/>
          <w:lang w:val="pl-PL"/>
        </w:rPr>
        <w:t>viśvanāthaḥ :</w:t>
      </w:r>
      <w:r>
        <w:rPr>
          <w:rFonts w:eastAsia="MS Minchofalt"/>
          <w:lang w:val="pl-PL"/>
        </w:rPr>
        <w:t xml:space="preserve"> tad evam api bālān praty evoktaṁ, vijñān prati tu śrūyatām iti śrī-bhagavad-arcana-jigrāhayiṣayāha—ya āśv iti | parātmanaḥ vastuto dehāt paraś cāsāv ātmā jīvaś ceti tasya hṛdaya-granthim ahaṅkāraṁ nirhartum icchur bhavet | tatra āgamaḥ, tad-uktena | ca-kārād vaidikena ca ||47||</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11.3.48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labdhānugraha ācāryāt tena sandarśitāgamaḥ |</w:t>
      </w:r>
    </w:p>
    <w:p w:rsidR="00D4276A" w:rsidRDefault="00D4276A">
      <w:pPr>
        <w:pStyle w:val="Versequote"/>
        <w:rPr>
          <w:rFonts w:eastAsia="MS Minchofalt"/>
        </w:rPr>
      </w:pPr>
      <w:r>
        <w:rPr>
          <w:rFonts w:eastAsia="MS Minchofalt"/>
        </w:rPr>
        <w:t>mahā-puruṣam abhyarcen mūrtyābhimatayātmanaḥ ||</w:t>
      </w:r>
    </w:p>
    <w:p w:rsidR="00D4276A" w:rsidRDefault="00D4276A">
      <w:pPr>
        <w:rPr>
          <w:rFonts w:eastAsia="MS Minchofalt"/>
          <w:lang w:val="fr-CA"/>
        </w:rPr>
      </w:pPr>
    </w:p>
    <w:p w:rsidR="00D4276A" w:rsidRDefault="00D4276A">
      <w:pPr>
        <w:rPr>
          <w:rFonts w:eastAsia="MS Minchofalt"/>
          <w:bCs/>
          <w:lang w:val="fr-CA"/>
        </w:rPr>
      </w:pPr>
      <w:r>
        <w:rPr>
          <w:rFonts w:eastAsia="MS Minchofalt"/>
          <w:b/>
          <w:bCs/>
          <w:lang w:val="fr-CA"/>
        </w:rPr>
        <w:t>madhvaḥ :</w:t>
      </w:r>
      <w:r>
        <w:rPr>
          <w:rFonts w:eastAsia="MS Minchofalt"/>
          <w:bCs/>
          <w:lang w:val="fr-CA"/>
        </w:rPr>
        <w:t xml:space="preserve"> avyagratvenācāryaṁ labdhvā |</w:t>
      </w:r>
    </w:p>
    <w:p w:rsidR="00D4276A" w:rsidRDefault="00D4276A">
      <w:pPr>
        <w:pStyle w:val="Cita"/>
        <w:rPr>
          <w:rFonts w:eastAsia="MS Minchofalt"/>
          <w:color w:val="0000FF"/>
          <w:lang w:val="fr-CA"/>
        </w:rPr>
      </w:pPr>
      <w:r>
        <w:rPr>
          <w:rFonts w:eastAsia="MS Minchofalt"/>
          <w:color w:val="0000FF"/>
          <w:lang w:val="fr-CA"/>
        </w:rPr>
        <w:t>parīkṣyaiva guruḥ śiṣyaṁ śiṣyo’pi gurum āvrajet |</w:t>
      </w:r>
    </w:p>
    <w:p w:rsidR="00D4276A" w:rsidRDefault="00D4276A">
      <w:pPr>
        <w:pStyle w:val="Cita"/>
        <w:rPr>
          <w:rFonts w:eastAsia="MS Minchofalt"/>
          <w:lang w:val="fr-CA"/>
        </w:rPr>
      </w:pPr>
      <w:r>
        <w:rPr>
          <w:rFonts w:eastAsia="MS Minchofalt"/>
          <w:color w:val="0000FF"/>
          <w:lang w:val="fr-CA"/>
        </w:rPr>
        <w:t xml:space="preserve">anyathā narakāyaiva prāyaścittaṁ guros tathā || </w:t>
      </w:r>
      <w:r>
        <w:rPr>
          <w:rFonts w:eastAsia="MS Minchofalt"/>
          <w:lang w:val="fr-CA"/>
        </w:rPr>
        <w:t>iti ca ||48||</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 xml:space="preserve">śrīdharaḥ : </w:t>
      </w:r>
      <w:r>
        <w:rPr>
          <w:rFonts w:eastAsia="MS Minchofalt"/>
          <w:bCs/>
          <w:lang w:val="fr-CA"/>
        </w:rPr>
        <w:t>tam eva vidhim āha—labdhānugraha ity ādinā | tenācāryeṇa sandarśita āgamo ‘rcana-prakāro yasya saḥ ||48||</w:t>
      </w:r>
    </w:p>
    <w:p w:rsidR="00D4276A" w:rsidRDefault="00D4276A">
      <w:pPr>
        <w:rPr>
          <w:rFonts w:eastAsia="MS Minchofalt"/>
          <w:b/>
          <w:bCs/>
          <w:lang w:val="fr-CA"/>
        </w:rPr>
      </w:pPr>
    </w:p>
    <w:p w:rsidR="00D4276A" w:rsidRDefault="00D4276A" w:rsidP="0057079E">
      <w:pPr>
        <w:rPr>
          <w:rFonts w:eastAsia="MS Minchofalt"/>
        </w:rPr>
      </w:pPr>
      <w:r>
        <w:rPr>
          <w:rFonts w:eastAsia="MS Minchofalt"/>
          <w:b/>
          <w:bCs/>
          <w:lang w:val="fr-CA"/>
        </w:rPr>
        <w:t xml:space="preserve">krama-sandarbhaḥ : </w:t>
      </w:r>
      <w:r>
        <w:rPr>
          <w:rFonts w:eastAsia="MS Minchofalt"/>
        </w:rPr>
        <w:t>mantra-gurus tv eka evety āha—labdhānugraha iti | anugraho mantra-dīkṣā-rūpaḥ | āgamo mantra-vidhi-śāstram | asyaikatvam eka-vacanatvena bodhyate |</w:t>
      </w:r>
    </w:p>
    <w:p w:rsidR="00D4276A" w:rsidRDefault="00D4276A" w:rsidP="0057079E">
      <w:pPr>
        <w:rPr>
          <w:rFonts w:eastAsia="MS Minchofalt"/>
        </w:rPr>
      </w:pPr>
    </w:p>
    <w:p w:rsidR="00D4276A" w:rsidRDefault="00D4276A" w:rsidP="0057079E">
      <w:pPr>
        <w:ind w:left="720"/>
        <w:rPr>
          <w:rFonts w:eastAsia="MS Minchofalt"/>
          <w:color w:val="0000FF"/>
        </w:rPr>
      </w:pPr>
      <w:r>
        <w:rPr>
          <w:rFonts w:eastAsia="MS Minchofalt"/>
          <w:color w:val="0000FF"/>
        </w:rPr>
        <w:t xml:space="preserve">bodhaḥ kaluṣitas tena daurātmyaṁ prakaṭīkṛtam | </w:t>
      </w:r>
    </w:p>
    <w:p w:rsidR="00D4276A" w:rsidRDefault="00D4276A" w:rsidP="0057079E">
      <w:pPr>
        <w:ind w:left="720"/>
        <w:rPr>
          <w:rFonts w:eastAsia="MS Minchofalt"/>
        </w:rPr>
      </w:pPr>
      <w:r>
        <w:rPr>
          <w:rFonts w:eastAsia="MS Minchofalt"/>
          <w:color w:val="0000FF"/>
        </w:rPr>
        <w:t>gurur yena parityaktas tena tyaktaḥ purā hariḥ ||</w:t>
      </w:r>
    </w:p>
    <w:p w:rsidR="00D4276A" w:rsidRDefault="00D4276A" w:rsidP="0057079E">
      <w:pPr>
        <w:rPr>
          <w:rFonts w:eastAsia="MS Minchofalt"/>
        </w:rPr>
      </w:pPr>
    </w:p>
    <w:p w:rsidR="00D4276A" w:rsidRDefault="00D4276A" w:rsidP="0057079E">
      <w:pPr>
        <w:rPr>
          <w:rFonts w:eastAsia="MS Minchofalt"/>
        </w:rPr>
      </w:pPr>
      <w:r>
        <w:rPr>
          <w:rFonts w:eastAsia="MS Minchofalt"/>
        </w:rPr>
        <w:t xml:space="preserve">iti </w:t>
      </w:r>
      <w:r>
        <w:rPr>
          <w:rFonts w:eastAsia="MS Minchofalt"/>
          <w:color w:val="FF0000"/>
        </w:rPr>
        <w:t>brahma-vaivartādau</w:t>
      </w:r>
      <w:r>
        <w:rPr>
          <w:rFonts w:eastAsia="MS Minchofalt"/>
        </w:rPr>
        <w:t xml:space="preserve"> tat-tyāga-niṣedhāt | tad-aparitoṣeṇāpy anyo guruḥ kriyate tato’neka-guru-karaṇe pūrva-tyāga eva siddhaḥ | etac cāpavāda-vacana-dvārāpi </w:t>
      </w:r>
      <w:r>
        <w:rPr>
          <w:rFonts w:eastAsia="MS Minchofalt"/>
          <w:color w:val="FF0000"/>
        </w:rPr>
        <w:t xml:space="preserve">śrī-nārada-pañcarātre </w:t>
      </w:r>
      <w:r>
        <w:rPr>
          <w:rFonts w:eastAsia="MS Minchofalt"/>
        </w:rPr>
        <w:t>bodhitam—</w:t>
      </w:r>
    </w:p>
    <w:p w:rsidR="00D4276A" w:rsidRDefault="00D4276A" w:rsidP="0057079E">
      <w:pPr>
        <w:rPr>
          <w:rFonts w:eastAsia="MS Minchofalt"/>
        </w:rPr>
      </w:pPr>
    </w:p>
    <w:p w:rsidR="00D4276A" w:rsidRDefault="00D4276A" w:rsidP="0057079E">
      <w:pPr>
        <w:ind w:left="720"/>
        <w:rPr>
          <w:rFonts w:eastAsia="MS Minchofalt"/>
          <w:color w:val="0000FF"/>
        </w:rPr>
      </w:pPr>
      <w:r>
        <w:rPr>
          <w:rFonts w:eastAsia="MS Minchofalt"/>
          <w:color w:val="0000FF"/>
        </w:rPr>
        <w:t>avaiṣṇavopadiṣṭena mantreṇa nirayaṁ vrajet |</w:t>
      </w:r>
    </w:p>
    <w:p w:rsidR="00D4276A" w:rsidRDefault="00D4276A" w:rsidP="0057079E">
      <w:pPr>
        <w:pStyle w:val="Cita"/>
        <w:rPr>
          <w:rFonts w:eastAsia="MS Minchofalt"/>
        </w:rPr>
      </w:pPr>
      <w:r w:rsidRPr="0057079E">
        <w:rPr>
          <w:rFonts w:eastAsia="MS Minchofalt"/>
          <w:color w:val="0000FF"/>
        </w:rPr>
        <w:t xml:space="preserve">punaś ca vidhinā samyag grāhayed vaiṣṇavād guroḥ || </w:t>
      </w:r>
      <w:r>
        <w:rPr>
          <w:rFonts w:eastAsia="MS Minchofalt"/>
        </w:rPr>
        <w:t xml:space="preserve">iti ||48|| </w:t>
      </w:r>
    </w:p>
    <w:p w:rsidR="00D4276A" w:rsidRDefault="00D4276A" w:rsidP="0057079E">
      <w:pPr>
        <w:pStyle w:val="Cita"/>
        <w:ind w:left="1440"/>
        <w:jc w:val="right"/>
        <w:rPr>
          <w:rFonts w:eastAsia="MS Minchofalt"/>
        </w:rPr>
      </w:pPr>
      <w:r>
        <w:rPr>
          <w:rFonts w:eastAsia="MS Minchofalt"/>
        </w:rPr>
        <w:t>[bhakti-sandarbhaḥ 207]</w:t>
      </w:r>
    </w:p>
    <w:p w:rsidR="00D4276A" w:rsidRDefault="00D4276A">
      <w:pPr>
        <w:rPr>
          <w:rFonts w:eastAsia="MS Minchofalt"/>
          <w:b/>
          <w:bCs/>
          <w:lang w:val="fr-CA"/>
        </w:rPr>
      </w:pPr>
    </w:p>
    <w:p w:rsidR="00D4276A" w:rsidRDefault="00D4276A">
      <w:r>
        <w:t>mahā-puruṣābhyarcane sāmānyataḥ sarvasyā yasyāḥ kasyāścid vā mūrteḥ prāptau viśiṣyāha—mūrtyeti ekayāpy abhimatayeti ||48||</w:t>
      </w:r>
    </w:p>
    <w:p w:rsidR="00D4276A" w:rsidRDefault="00D4276A">
      <w:pPr>
        <w:rPr>
          <w:rFonts w:eastAsia="MS Minchofalt"/>
          <w:b/>
          <w:bCs/>
          <w:lang w:val="fr-CA"/>
        </w:rPr>
      </w:pPr>
    </w:p>
    <w:p w:rsidR="00D4276A" w:rsidRDefault="00D4276A">
      <w:pPr>
        <w:rPr>
          <w:rFonts w:eastAsia="MS Minchofalt"/>
          <w:bCs/>
          <w:lang w:val="fr-CA"/>
        </w:rPr>
      </w:pPr>
      <w:r>
        <w:rPr>
          <w:rFonts w:eastAsia="MS Minchofalt"/>
          <w:b/>
          <w:bCs/>
          <w:lang w:val="fr-CA"/>
        </w:rPr>
        <w:t>viśvanāthaḥ :</w:t>
      </w:r>
      <w:r>
        <w:rPr>
          <w:rFonts w:eastAsia="MS Minchofalt"/>
          <w:bCs/>
          <w:lang w:val="fr-CA"/>
        </w:rPr>
        <w:t xml:space="preserve"> taṁ vidhim āha—labdheti | sandarśita āgamo’rcana-prakāro yasmai saḥ ||48||</w:t>
      </w:r>
    </w:p>
    <w:p w:rsidR="00D4276A" w:rsidRDefault="00D4276A">
      <w:pPr>
        <w:rPr>
          <w:rFonts w:eastAsia="MS Minchofalt"/>
          <w:b/>
          <w:bCs/>
          <w:lang w:val="fr-CA"/>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11.3.49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śuciḥ sammukham āsīnaḥ prāṇa-saṁyamanādibhiḥ |</w:t>
      </w:r>
    </w:p>
    <w:p w:rsidR="00D4276A" w:rsidRDefault="00D4276A">
      <w:pPr>
        <w:pStyle w:val="Versequote"/>
        <w:rPr>
          <w:rFonts w:eastAsia="MS Minchofalt"/>
        </w:rPr>
      </w:pPr>
      <w:r>
        <w:rPr>
          <w:rFonts w:eastAsia="MS Minchofalt"/>
        </w:rPr>
        <w:t>piṇḍaṁ viśodhya sannyāsa- kṛta-rakṣo’rcayed dharim ||</w:t>
      </w:r>
    </w:p>
    <w:p w:rsidR="00D4276A" w:rsidRDefault="00D4276A">
      <w:pPr>
        <w:jc w:val="center"/>
        <w:rPr>
          <w:rFonts w:eastAsia="MS Minchofalt"/>
          <w:b/>
          <w:bCs/>
          <w:lang w:val="fr-CA"/>
        </w:rPr>
      </w:pPr>
    </w:p>
    <w:p w:rsidR="00D4276A" w:rsidRDefault="00D4276A">
      <w:pPr>
        <w:rPr>
          <w:rFonts w:eastAsia="MS Minchofalt"/>
          <w:b/>
          <w:bCs/>
          <w:lang w:val="fr-CA"/>
        </w:rPr>
      </w:pPr>
      <w:r>
        <w:rPr>
          <w:rFonts w:eastAsia="MS Minchofalt"/>
          <w:b/>
          <w:bCs/>
          <w:lang w:val="fr-CA"/>
        </w:rPr>
        <w:t xml:space="preserve">śrīdharaḥ : </w:t>
      </w:r>
      <w:r>
        <w:t>mūrteḥ saṁmukham āsīnaḥ | ādi-śabdena bhūta-śuddhy-ādibhiḥ | piṇḍaṁ dehaṁ viśodhya sannyāsaiḥ sadbhir nyāsaiḥ kṛtā rakṣā yena saḥ |</w:t>
      </w:r>
    </w:p>
    <w:p w:rsidR="00D4276A" w:rsidRDefault="00D4276A">
      <w:pPr>
        <w:rPr>
          <w:rFonts w:eastAsia="MS Minchofalt"/>
          <w:b/>
          <w:bCs/>
          <w:lang w:val="fr-CA"/>
        </w:rPr>
      </w:pPr>
    </w:p>
    <w:p w:rsidR="00D4276A" w:rsidRPr="0057079E" w:rsidRDefault="00D4276A">
      <w:pPr>
        <w:rPr>
          <w:rFonts w:eastAsia="MS Minchofalt"/>
          <w:lang w:val="fr-CA"/>
        </w:rPr>
      </w:pPr>
      <w:r>
        <w:rPr>
          <w:rFonts w:eastAsia="MS Minchofalt"/>
          <w:b/>
          <w:bCs/>
          <w:lang w:val="fr-CA"/>
        </w:rPr>
        <w:t>krama-sandarbhaḥ :</w:t>
      </w:r>
      <w:r>
        <w:rPr>
          <w:rFonts w:eastAsia="MS Minchofalt"/>
          <w:lang w:val="fr-CA"/>
        </w:rPr>
        <w:t xml:space="preserve"> </w:t>
      </w:r>
      <w:r w:rsidRPr="0057079E">
        <w:rPr>
          <w:rFonts w:eastAsia="MS Minchofalt"/>
          <w:i/>
          <w:iCs/>
          <w:lang w:val="fr-CA"/>
        </w:rPr>
        <w:t>na vyākhyātam |</w:t>
      </w:r>
    </w:p>
    <w:p w:rsidR="00D4276A" w:rsidRDefault="00D4276A">
      <w:pPr>
        <w:rPr>
          <w:rFonts w:eastAsia="MS Minchofalt"/>
          <w:b/>
          <w:bCs/>
          <w:lang w:val="fr-CA"/>
        </w:rPr>
      </w:pPr>
    </w:p>
    <w:p w:rsidR="00D4276A" w:rsidRDefault="00D4276A" w:rsidP="00D03641">
      <w:pPr>
        <w:rPr>
          <w:rFonts w:eastAsia="MS Minchofalt"/>
          <w:b/>
          <w:bCs/>
          <w:lang w:val="fr-CA"/>
        </w:rPr>
      </w:pPr>
      <w:r>
        <w:rPr>
          <w:rFonts w:eastAsia="MS Minchofalt"/>
          <w:b/>
          <w:bCs/>
          <w:lang w:val="pl-PL"/>
        </w:rPr>
        <w:t xml:space="preserve">viśvanāthaḥ : </w:t>
      </w:r>
      <w:r>
        <w:rPr>
          <w:rFonts w:eastAsia="MS Minchofalt"/>
          <w:bCs/>
          <w:lang w:val="pl-PL"/>
        </w:rPr>
        <w:t>prāṇa-saṁyamanaṁ prāṇāyāmaḥ | ādi-śabdāt bhūta-</w:t>
      </w:r>
      <w:r>
        <w:rPr>
          <w:lang w:val="fr-CA"/>
        </w:rPr>
        <w:t>śuddhy-ādi | piṇḍaṁ deham | sadbhir nyāsaiḥ kṛtā rakṣā yena saḥ ||49||</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11.3.50-51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arcādau hṛdaye cāpi yathā-labdhopacārakaiḥ |</w:t>
      </w:r>
    </w:p>
    <w:p w:rsidR="00D4276A" w:rsidRDefault="00D4276A">
      <w:pPr>
        <w:pStyle w:val="Versequote"/>
        <w:rPr>
          <w:rFonts w:eastAsia="MS Minchofalt"/>
        </w:rPr>
      </w:pPr>
      <w:r>
        <w:rPr>
          <w:rFonts w:eastAsia="MS Minchofalt"/>
        </w:rPr>
        <w:t>dravya-kṣity-ātma-liṅgāni niṣpādya prokṣya cāsanam ||</w:t>
      </w:r>
    </w:p>
    <w:p w:rsidR="00D4276A" w:rsidRDefault="00D4276A" w:rsidP="0057079E">
      <w:pPr>
        <w:pStyle w:val="Versequote"/>
        <w:rPr>
          <w:rFonts w:eastAsia="MS Minchofalt"/>
        </w:rPr>
      </w:pPr>
      <w:r>
        <w:rPr>
          <w:rFonts w:eastAsia="MS Minchofalt"/>
        </w:rPr>
        <w:t>pādyādīn upakalpyātha sannidhāpya samāhitaḥ |</w:t>
      </w:r>
    </w:p>
    <w:p w:rsidR="00D4276A" w:rsidRDefault="00D4276A" w:rsidP="0057079E">
      <w:pPr>
        <w:pStyle w:val="Versequote"/>
        <w:rPr>
          <w:rFonts w:eastAsia="MS Minchofalt"/>
        </w:rPr>
      </w:pPr>
      <w:r>
        <w:rPr>
          <w:rFonts w:eastAsia="MS Minchofalt"/>
        </w:rPr>
        <w:t>hṛd-ādibhiḥ kṛta-nyāso mūla-mantreṇa cārcayet ||</w:t>
      </w:r>
    </w:p>
    <w:p w:rsidR="00D4276A" w:rsidRDefault="00D4276A" w:rsidP="00D03641">
      <w:pPr>
        <w:rPr>
          <w:rFonts w:eastAsia="MS Minchofalt"/>
          <w:lang w:val="fr-CA"/>
        </w:rPr>
      </w:pPr>
    </w:p>
    <w:p w:rsidR="00D4276A" w:rsidRDefault="00D4276A" w:rsidP="00D03641">
      <w:pPr>
        <w:rPr>
          <w:rFonts w:eastAsia="MS Minchofalt"/>
          <w:bCs/>
          <w:color w:val="0000FF"/>
          <w:lang w:val="fr-CA"/>
        </w:rPr>
      </w:pPr>
      <w:r>
        <w:rPr>
          <w:rFonts w:eastAsia="MS Minchofalt"/>
          <w:b/>
          <w:bCs/>
          <w:lang w:val="fr-CA"/>
        </w:rPr>
        <w:t xml:space="preserve">madhvaḥ : </w:t>
      </w:r>
      <w:r>
        <w:rPr>
          <w:rFonts w:eastAsia="MS Minchofalt"/>
          <w:bCs/>
          <w:color w:val="0000FF"/>
          <w:lang w:val="fr-CA"/>
        </w:rPr>
        <w:t>dravya-lilṅgaṁ śilādyaṁ syād ātma-lliṅgaṁ manomayam |</w:t>
      </w:r>
    </w:p>
    <w:p w:rsidR="00D4276A" w:rsidRDefault="00D4276A" w:rsidP="00D03641">
      <w:pPr>
        <w:pStyle w:val="Cita"/>
        <w:rPr>
          <w:rFonts w:eastAsia="MS Minchofalt"/>
          <w:lang w:val="fr-CA"/>
        </w:rPr>
      </w:pPr>
      <w:r w:rsidRPr="00D03641">
        <w:rPr>
          <w:rFonts w:eastAsia="MS Minchofalt"/>
          <w:color w:val="0000FF"/>
          <w:lang w:val="fr-CA"/>
        </w:rPr>
        <w:t xml:space="preserve">athavā sthaṇḍile caiva viṣṇor liṅgaṁ prakīrtitam || </w:t>
      </w:r>
      <w:r>
        <w:rPr>
          <w:rFonts w:eastAsia="MS Minchofalt"/>
          <w:lang w:val="fr-CA"/>
        </w:rPr>
        <w:t>iti ca ||50||</w:t>
      </w:r>
    </w:p>
    <w:p w:rsidR="00D4276A" w:rsidRDefault="00D4276A" w:rsidP="00D03641">
      <w:pPr>
        <w:rPr>
          <w:rFonts w:eastAsia="MS Minchofalt"/>
          <w:lang w:val="fr-CA"/>
        </w:rPr>
      </w:pPr>
    </w:p>
    <w:p w:rsidR="00D4276A" w:rsidRDefault="00D4276A">
      <w:pPr>
        <w:rPr>
          <w:rFonts w:eastAsia="MS Minchofalt"/>
          <w:b/>
          <w:bCs/>
          <w:lang w:val="fr-CA"/>
        </w:rPr>
      </w:pPr>
      <w:r>
        <w:rPr>
          <w:rFonts w:eastAsia="MS Minchofalt"/>
          <w:b/>
          <w:bCs/>
          <w:lang w:val="fr-CA"/>
        </w:rPr>
        <w:t xml:space="preserve">śrīdharaḥ : </w:t>
      </w:r>
      <w:r>
        <w:t>ādāv eva dravyāṇi puṣpādīni jantvādi-śodhanena, kṣitiṁ saṁmārjanādinā, ātmānam avyagratayā, liṅgaṁ mūrtim anulepa-kṣālanādinā, niṣpādya yogyāni kṛtvā | pādyādi-pātṛaṇy upakalpya sannidhāpya hṛdi saṁpūjitaṁ śrī-mūrtau dhyātvā hṛdādibhiḥ hṛdaya-śiraḥ-śikhā-kavaca-netrāstra-mantrair mūla-mantreṇa ca deve kṛta-nyāso mūla-mantreṇārcayet ||50-51||</w:t>
      </w:r>
    </w:p>
    <w:p w:rsidR="00D4276A" w:rsidRDefault="00D4276A">
      <w:pPr>
        <w:rPr>
          <w:rFonts w:eastAsia="MS Minchofalt"/>
          <w:b/>
          <w:bCs/>
          <w:lang w:val="fr-CA"/>
        </w:rPr>
      </w:pPr>
    </w:p>
    <w:p w:rsidR="00D4276A" w:rsidRDefault="00D4276A">
      <w:pPr>
        <w:rPr>
          <w:rFonts w:eastAsia="MS Minchofalt"/>
          <w:b/>
          <w:bCs/>
          <w:lang w:val="fr-CA"/>
        </w:rPr>
      </w:pPr>
      <w:r>
        <w:rPr>
          <w:rFonts w:eastAsia="MS Minchofalt"/>
          <w:b/>
          <w:bCs/>
          <w:lang w:val="fr-CA"/>
        </w:rPr>
        <w:t xml:space="preserve">krama-sandarbhaḥ : </w:t>
      </w:r>
      <w:r>
        <w:t>arcādāv iti yugmakam | pādyādīny eva sannidhāpya yathā-yogya-sthāne sthāpayitvā mānasāntaraṁ śrī-mūrti-rūpeṇa śrī-kṛṣṇaṁ sannidhāpyeti vā ||50-51||</w:t>
      </w:r>
    </w:p>
    <w:p w:rsidR="00D4276A" w:rsidRDefault="00D4276A">
      <w:pPr>
        <w:rPr>
          <w:rFonts w:eastAsia="MS Minchofalt"/>
          <w:b/>
          <w:bCs/>
          <w:lang w:val="fr-CA"/>
        </w:rPr>
      </w:pPr>
    </w:p>
    <w:p w:rsidR="00D4276A" w:rsidRDefault="00D4276A">
      <w:pPr>
        <w:rPr>
          <w:lang w:val="fr-CA"/>
        </w:rPr>
      </w:pPr>
      <w:r>
        <w:rPr>
          <w:rFonts w:eastAsia="MS Minchofalt"/>
          <w:b/>
          <w:bCs/>
          <w:lang w:val="pl-PL"/>
        </w:rPr>
        <w:t xml:space="preserve">viśvanāthaḥ : </w:t>
      </w:r>
      <w:r>
        <w:rPr>
          <w:lang w:val="fr-CA"/>
        </w:rPr>
        <w:t>yathā yathāvad dravyāṇi puṣpādīni jantv-ādi-śodhanena, kṣitiṁ saṁmārjanādinā, ātmānam avyagratayā, liṅgaṁ mūrtim anulepa-kṣālanādinā niṣpādya, yogyāni kṛtvā, pādyādi-pātṛaṇy upakalpya, hṛd-ādibhiḥ hṛdaya-śiraḥ-śikhā-kavaca-netrāstra-mantrair mūla-mantreṇa ca kṛta-nyāsaḥ ||50-51||</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11.3.52-53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sāṅgopāṅgāṁ sa-pārṣadāṁ tāṁ tāṁ mūrtiṁ sva-mantrataḥ |</w:t>
      </w:r>
    </w:p>
    <w:p w:rsidR="00D4276A" w:rsidRDefault="00D4276A">
      <w:pPr>
        <w:pStyle w:val="Versequote"/>
        <w:rPr>
          <w:rFonts w:eastAsia="MS Minchofalt"/>
        </w:rPr>
      </w:pPr>
      <w:r>
        <w:rPr>
          <w:rFonts w:eastAsia="MS Minchofalt"/>
        </w:rPr>
        <w:t>pādyārghyācamanīyādyaiḥ snāna-vāso-vibhūṣaṇaiḥ ||</w:t>
      </w:r>
    </w:p>
    <w:p w:rsidR="00D4276A" w:rsidRDefault="00D4276A" w:rsidP="00EF4684">
      <w:pPr>
        <w:pStyle w:val="Versequote"/>
        <w:rPr>
          <w:rFonts w:eastAsia="MS Minchofalt"/>
        </w:rPr>
      </w:pPr>
      <w:r>
        <w:rPr>
          <w:rFonts w:eastAsia="MS Minchofalt"/>
        </w:rPr>
        <w:t>gandha-mālyākṣata-sragbhir dhūpa-dīpopahārakaiḥ |</w:t>
      </w:r>
    </w:p>
    <w:p w:rsidR="00D4276A" w:rsidRDefault="00D4276A" w:rsidP="00EF4684">
      <w:pPr>
        <w:pStyle w:val="Versequote"/>
        <w:rPr>
          <w:rFonts w:eastAsia="MS Minchofalt"/>
        </w:rPr>
      </w:pPr>
      <w:r>
        <w:rPr>
          <w:rFonts w:eastAsia="MS Minchofalt"/>
        </w:rPr>
        <w:t>sāṅgaṁ sampūjya vidhi-vat stavaiḥ stutvā named dharim ||</w:t>
      </w:r>
    </w:p>
    <w:p w:rsidR="00D4276A" w:rsidRDefault="00D4276A">
      <w:pPr>
        <w:jc w:val="center"/>
        <w:rPr>
          <w:rFonts w:eastAsia="MS Minchofalt"/>
          <w:b/>
          <w:bCs/>
          <w:lang w:val="fr-CA"/>
        </w:rPr>
      </w:pPr>
    </w:p>
    <w:p w:rsidR="00D4276A" w:rsidRDefault="00D4276A" w:rsidP="00EF4684">
      <w:pPr>
        <w:rPr>
          <w:rFonts w:eastAsia="MS Minchofalt"/>
          <w:b/>
          <w:bCs/>
          <w:lang w:val="fr-CA"/>
        </w:rPr>
      </w:pPr>
      <w:r>
        <w:rPr>
          <w:rFonts w:eastAsia="MS Minchofalt"/>
          <w:b/>
          <w:bCs/>
          <w:lang w:val="fr-CA"/>
        </w:rPr>
        <w:t xml:space="preserve">śrīdharaḥ : </w:t>
      </w:r>
      <w:r>
        <w:t xml:space="preserve">aṅgāni hṛdayādīni | upāṅgāni sudarśanādīni | tat-sahitāṁ sa-pārṣadāṁ sa-parivārām | kair upacārair arcayet ? tad āha—pādyeti | ādi-śabdena madhuparkam ācamanaṁ ca | akṣatās tilakālaṅkāre, na tu pūjāyām | </w:t>
      </w:r>
      <w:r w:rsidRPr="00EF4684">
        <w:rPr>
          <w:color w:val="0000FF"/>
        </w:rPr>
        <w:t>nākṣatair arcayed viṣṇuṁ na ketakyā maheśvaram</w:t>
      </w:r>
      <w:r>
        <w:t xml:space="preserve"> iti niṣedhāt | apahāro naivedyam ||52-53||</w:t>
      </w:r>
    </w:p>
    <w:p w:rsidR="00D4276A" w:rsidRDefault="00D4276A">
      <w:pPr>
        <w:rPr>
          <w:rFonts w:eastAsia="MS Minchofalt"/>
          <w:b/>
          <w:bCs/>
          <w:lang w:val="fr-CA"/>
        </w:rPr>
      </w:pPr>
    </w:p>
    <w:p w:rsidR="00D4276A" w:rsidRDefault="00D4276A" w:rsidP="00E52D16">
      <w:r>
        <w:rPr>
          <w:rFonts w:eastAsia="MS Minchofalt"/>
          <w:b/>
          <w:bCs/>
          <w:lang w:val="fr-CA"/>
        </w:rPr>
        <w:t xml:space="preserve">krama-sandarbhaḥ : </w:t>
      </w:r>
      <w:r>
        <w:t>sāṅgopāṅgām iti yugmakam ||52-53||</w:t>
      </w:r>
    </w:p>
    <w:p w:rsidR="00D4276A" w:rsidRDefault="00D4276A">
      <w:pPr>
        <w:rPr>
          <w:rFonts w:eastAsia="MS Minchofalt"/>
          <w:b/>
          <w:bCs/>
          <w:lang w:val="fr-CA"/>
        </w:rPr>
      </w:pPr>
    </w:p>
    <w:p w:rsidR="00D4276A" w:rsidRDefault="00D4276A" w:rsidP="00D03641">
      <w:pPr>
        <w:rPr>
          <w:rFonts w:eastAsia="MS Minchofalt"/>
          <w:b/>
          <w:bCs/>
          <w:lang w:val="pl-PL"/>
        </w:rPr>
      </w:pPr>
      <w:r>
        <w:rPr>
          <w:rFonts w:eastAsia="MS Minchofalt"/>
          <w:b/>
          <w:bCs/>
          <w:lang w:val="pl-PL"/>
        </w:rPr>
        <w:t xml:space="preserve">viśvanāthaḥ : viśvanāthaḥ : </w:t>
      </w:r>
      <w:r>
        <w:rPr>
          <w:lang w:val="fr-CA"/>
        </w:rPr>
        <w:t xml:space="preserve">aṅgāni hṛdayādīni | upāṅgāni sudarśanādīni tat-sahitām | mālyāni svarṇa-muktādi-hārāḥ | </w:t>
      </w:r>
      <w:r>
        <w:rPr>
          <w:color w:val="0000FF"/>
          <w:lang w:val="fr-CA"/>
        </w:rPr>
        <w:t>nākṣatair arcayed viṣṇuṁ na ketakyā maheśvaram</w:t>
      </w:r>
      <w:r>
        <w:rPr>
          <w:lang w:val="fr-CA"/>
        </w:rPr>
        <w:t xml:space="preserve"> iti niṣedhāt | akṣatā anupahatāḥ srajaḥ puṣpa-mālāḥ ||52-53||</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fr-CA"/>
        </w:rPr>
      </w:pPr>
      <w:r>
        <w:rPr>
          <w:rFonts w:eastAsia="MS Minchofalt"/>
          <w:b/>
          <w:bCs/>
          <w:lang w:val="fr-CA"/>
        </w:rPr>
        <w:t>|| 11.3.54 ||</w:t>
      </w:r>
    </w:p>
    <w:p w:rsidR="00D4276A" w:rsidRDefault="00D4276A">
      <w:pPr>
        <w:jc w:val="center"/>
        <w:rPr>
          <w:rFonts w:eastAsia="MS Minchofalt"/>
          <w:b/>
          <w:bCs/>
          <w:lang w:val="fr-CA"/>
        </w:rPr>
      </w:pPr>
    </w:p>
    <w:p w:rsidR="00D4276A" w:rsidRDefault="00D4276A">
      <w:pPr>
        <w:pStyle w:val="Versequote"/>
        <w:rPr>
          <w:rFonts w:eastAsia="MS Minchofalt"/>
        </w:rPr>
      </w:pPr>
      <w:r>
        <w:rPr>
          <w:rFonts w:eastAsia="MS Minchofalt"/>
        </w:rPr>
        <w:t>ātmānaṁ tan-mayaṁ dhyāyan mūrtiṁ sampūjayed dharim |</w:t>
      </w:r>
    </w:p>
    <w:p w:rsidR="00D4276A" w:rsidRDefault="00D4276A">
      <w:pPr>
        <w:pStyle w:val="Versequote"/>
        <w:rPr>
          <w:rFonts w:eastAsia="MS Minchofalt"/>
        </w:rPr>
      </w:pPr>
      <w:r>
        <w:rPr>
          <w:rFonts w:eastAsia="MS Minchofalt"/>
        </w:rPr>
        <w:t>śeṣām ādhāya śirasāsva-dhāmny udvāsya sat-kṛtam ||</w:t>
      </w:r>
    </w:p>
    <w:p w:rsidR="00D4276A" w:rsidRDefault="00D4276A" w:rsidP="00D03641">
      <w:pPr>
        <w:rPr>
          <w:rFonts w:eastAsia="MS Minchofalt"/>
          <w:lang w:val="fr-CA"/>
        </w:rPr>
      </w:pPr>
    </w:p>
    <w:p w:rsidR="00D4276A" w:rsidRDefault="00D4276A" w:rsidP="00D03641">
      <w:pPr>
        <w:rPr>
          <w:rFonts w:eastAsia="MS Minchofalt"/>
          <w:bCs/>
          <w:lang w:val="fr-CA"/>
        </w:rPr>
      </w:pPr>
      <w:r>
        <w:rPr>
          <w:rFonts w:eastAsia="MS Minchofalt"/>
          <w:b/>
          <w:bCs/>
          <w:lang w:val="fr-CA"/>
        </w:rPr>
        <w:t xml:space="preserve">madhvaḥ : </w:t>
      </w:r>
      <w:r>
        <w:rPr>
          <w:rFonts w:eastAsia="MS Minchofalt"/>
          <w:bCs/>
          <w:lang w:val="fr-CA"/>
        </w:rPr>
        <w:t>tan-mayaṁ tat-pradhānam |</w:t>
      </w:r>
    </w:p>
    <w:p w:rsidR="00D4276A" w:rsidRDefault="00D4276A" w:rsidP="00D03641">
      <w:pPr>
        <w:rPr>
          <w:rFonts w:eastAsia="MS Minchofalt"/>
          <w:bCs/>
          <w:lang w:val="fr-CA"/>
        </w:rPr>
      </w:pPr>
    </w:p>
    <w:p w:rsidR="00D4276A" w:rsidRDefault="00D4276A" w:rsidP="00D03641">
      <w:pPr>
        <w:pStyle w:val="Cita"/>
        <w:rPr>
          <w:rFonts w:eastAsia="MS Minchofalt"/>
          <w:color w:val="0000FF"/>
          <w:lang w:val="fr-CA"/>
        </w:rPr>
      </w:pPr>
      <w:r>
        <w:rPr>
          <w:rFonts w:eastAsia="MS Minchofalt"/>
          <w:color w:val="0000FF"/>
          <w:lang w:val="fr-CA"/>
        </w:rPr>
        <w:t>viṣṇor bhṛtyo’ham ity eva sadā syād bhagavan-mayaḥ |</w:t>
      </w:r>
    </w:p>
    <w:p w:rsidR="00D4276A" w:rsidRDefault="00D4276A" w:rsidP="00D03641">
      <w:pPr>
        <w:pStyle w:val="Cita"/>
        <w:rPr>
          <w:rFonts w:eastAsia="MS Minchofalt"/>
          <w:lang w:val="fr-CA"/>
        </w:rPr>
      </w:pPr>
      <w:r>
        <w:rPr>
          <w:rFonts w:eastAsia="MS Minchofalt"/>
          <w:color w:val="0000FF"/>
          <w:lang w:val="fr-CA"/>
        </w:rPr>
        <w:t xml:space="preserve">naivāhaṁ viṣṇur asmīti viṣṇuḥ sarveśvaro hy ajaḥ || </w:t>
      </w:r>
      <w:r>
        <w:rPr>
          <w:rFonts w:eastAsia="MS Minchofalt"/>
          <w:lang w:val="fr-CA"/>
        </w:rPr>
        <w:t>iti ca ||54||</w:t>
      </w:r>
    </w:p>
    <w:p w:rsidR="00D4276A" w:rsidRDefault="00D4276A" w:rsidP="00D03641">
      <w:pPr>
        <w:rPr>
          <w:rFonts w:eastAsia="MS Minchofalt"/>
          <w:lang w:val="fr-CA"/>
        </w:rPr>
      </w:pPr>
    </w:p>
    <w:p w:rsidR="00D4276A" w:rsidRDefault="00D4276A">
      <w:pPr>
        <w:rPr>
          <w:rFonts w:eastAsia="MS Minchofalt"/>
          <w:b/>
          <w:bCs/>
          <w:lang w:val="fr-CA"/>
        </w:rPr>
      </w:pPr>
      <w:r>
        <w:rPr>
          <w:rFonts w:eastAsia="MS Minchofalt"/>
          <w:b/>
          <w:bCs/>
          <w:lang w:val="fr-CA"/>
        </w:rPr>
        <w:t xml:space="preserve">śrīdharaḥ : </w:t>
      </w:r>
      <w:r>
        <w:t>śeṣāṁ nirmālyam | sva-dhāmni sva-sthāne | devaṁ hṛdi mūrtiṁ karaṇḍake udvāsya sthāpayitvā pūjā-vidhiṁ samāpayed iti śeṣaḥ ||54||</w:t>
      </w:r>
    </w:p>
    <w:p w:rsidR="00D4276A" w:rsidRDefault="00D4276A">
      <w:pPr>
        <w:rPr>
          <w:rFonts w:eastAsia="MS Minchofalt"/>
          <w:b/>
          <w:bCs/>
          <w:lang w:val="fr-CA"/>
        </w:rPr>
      </w:pPr>
    </w:p>
    <w:p w:rsidR="00D4276A" w:rsidRDefault="00D4276A" w:rsidP="00EF4684">
      <w:r>
        <w:rPr>
          <w:rFonts w:eastAsia="MS Minchofalt"/>
          <w:b/>
          <w:bCs/>
          <w:lang w:val="fr-CA"/>
        </w:rPr>
        <w:t xml:space="preserve">krama-sandarbhaḥ : </w:t>
      </w:r>
      <w:r>
        <w:t xml:space="preserve">ātmānaṁ tanmayaṁ tad-āviṣṭam </w:t>
      </w:r>
      <w:r w:rsidRPr="00EF4684">
        <w:rPr>
          <w:color w:val="0000FF"/>
        </w:rPr>
        <w:t xml:space="preserve">kāmukāḥ kāminī-mayam </w:t>
      </w:r>
      <w:r>
        <w:t>itivat | sva-dhāmni śrī-kṛṣṇa-mūrteḥ sthāne udvāsya utthāpya śayanādi-mudrayā sthāpayitvā | yad vā, sva-dhāmni pradeśa-viśeṣe udvāsya ita utthāpya śayana-līlāyamānatvena dhyātvā ||54||</w:t>
      </w:r>
    </w:p>
    <w:p w:rsidR="00D4276A" w:rsidRDefault="00D4276A">
      <w:pPr>
        <w:rPr>
          <w:rFonts w:eastAsia="MS Minchofalt"/>
          <w:b/>
          <w:bCs/>
          <w:lang w:val="fr-CA"/>
        </w:rPr>
      </w:pPr>
    </w:p>
    <w:p w:rsidR="00D4276A" w:rsidRDefault="00D4276A" w:rsidP="00D03641">
      <w:pPr>
        <w:rPr>
          <w:rFonts w:eastAsia="MS Minchofalt"/>
          <w:b/>
          <w:bCs/>
          <w:lang w:val="fr-CA"/>
        </w:rPr>
      </w:pPr>
      <w:r>
        <w:rPr>
          <w:rFonts w:eastAsia="MS Minchofalt"/>
          <w:b/>
          <w:bCs/>
          <w:lang w:val="pl-PL"/>
        </w:rPr>
        <w:t xml:space="preserve">viśvanāthaḥ : </w:t>
      </w:r>
      <w:r>
        <w:rPr>
          <w:rFonts w:eastAsia="MS Minchofalt"/>
          <w:bCs/>
          <w:lang w:val="fr-CA"/>
        </w:rPr>
        <w:t xml:space="preserve">tan-mayam upāsya bhagavad-ākāram ity ahaṅgrahopāsanoktā | </w:t>
      </w:r>
      <w:r>
        <w:rPr>
          <w:lang w:val="fr-CA"/>
        </w:rPr>
        <w:t>śeṣāṁ nirmālyam | sat-kṛtaṁ devaṁ sva-dhāmni udvāsya sthāpayitvā pūjā-vidhiṁ samāpayed iti śeṣaḥ ||54||</w:t>
      </w:r>
    </w:p>
    <w:p w:rsidR="00D4276A" w:rsidRDefault="00D4276A">
      <w:pPr>
        <w:rPr>
          <w:rFonts w:eastAsia="MS Minchofalt"/>
          <w:b/>
          <w:bCs/>
          <w:lang w:val="pl-PL"/>
        </w:rPr>
      </w:pPr>
    </w:p>
    <w:p w:rsidR="00D4276A" w:rsidRDefault="00D4276A">
      <w:pPr>
        <w:jc w:val="center"/>
        <w:rPr>
          <w:rFonts w:eastAsia="MS Minchofalt"/>
          <w:b/>
          <w:bCs/>
          <w:lang w:val="pl-PL"/>
        </w:rPr>
      </w:pPr>
      <w:r>
        <w:rPr>
          <w:rFonts w:eastAsia="MS Minchofalt"/>
          <w:lang w:val="pl-PL"/>
        </w:rPr>
        <w:t xml:space="preserve"> —o)0(o—</w:t>
      </w:r>
    </w:p>
    <w:p w:rsidR="00D4276A" w:rsidRDefault="00D4276A">
      <w:pPr>
        <w:jc w:val="center"/>
        <w:rPr>
          <w:rFonts w:eastAsia="MS Minchofalt"/>
          <w:b/>
          <w:bCs/>
          <w:lang w:val="pl-PL"/>
        </w:rPr>
      </w:pPr>
    </w:p>
    <w:p w:rsidR="00D4276A" w:rsidRDefault="00D4276A">
      <w:pPr>
        <w:jc w:val="center"/>
        <w:rPr>
          <w:rFonts w:eastAsia="MS Minchofalt"/>
          <w:b/>
          <w:bCs/>
          <w:lang w:val="pl-PL"/>
        </w:rPr>
      </w:pPr>
      <w:r>
        <w:rPr>
          <w:rFonts w:eastAsia="MS Minchofalt"/>
          <w:b/>
          <w:bCs/>
          <w:lang w:val="pl-PL"/>
        </w:rPr>
        <w:t>|| 11.3.55 ||</w:t>
      </w:r>
    </w:p>
    <w:p w:rsidR="00D4276A" w:rsidRDefault="00D4276A">
      <w:pPr>
        <w:jc w:val="center"/>
        <w:rPr>
          <w:rFonts w:eastAsia="MS Minchofalt"/>
          <w:b/>
          <w:bCs/>
          <w:lang w:val="pl-PL"/>
        </w:rPr>
      </w:pPr>
    </w:p>
    <w:p w:rsidR="00D4276A" w:rsidRDefault="00D4276A">
      <w:pPr>
        <w:pStyle w:val="Versequote"/>
        <w:rPr>
          <w:rFonts w:eastAsia="MS Minchofalt"/>
        </w:rPr>
      </w:pPr>
      <w:r>
        <w:rPr>
          <w:rFonts w:eastAsia="MS Minchofalt"/>
        </w:rPr>
        <w:t>evam agny-arka-toyādāv atithau hṛdaye ca yaḥ |</w:t>
      </w:r>
    </w:p>
    <w:p w:rsidR="00D4276A" w:rsidRDefault="00D4276A">
      <w:pPr>
        <w:pStyle w:val="Versequote"/>
        <w:rPr>
          <w:rFonts w:eastAsia="MS Minchofalt"/>
        </w:rPr>
      </w:pPr>
      <w:r>
        <w:rPr>
          <w:rFonts w:eastAsia="MS Minchofalt"/>
        </w:rPr>
        <w:t>yajatīśvaram ātmānam acirān mucyate hi saḥ ||</w:t>
      </w:r>
    </w:p>
    <w:p w:rsidR="00D4276A" w:rsidRDefault="00D4276A" w:rsidP="00D03641">
      <w:pPr>
        <w:rPr>
          <w:rFonts w:eastAsia="MS Minchofalt"/>
          <w:lang w:val="fr-CA"/>
        </w:rPr>
      </w:pPr>
    </w:p>
    <w:p w:rsidR="00D4276A" w:rsidRDefault="00D4276A" w:rsidP="00D03641">
      <w:pPr>
        <w:rPr>
          <w:rFonts w:eastAsia="MS Minchofalt"/>
          <w:bCs/>
          <w:color w:val="0000FF"/>
          <w:lang w:val="fr-CA"/>
        </w:rPr>
      </w:pPr>
      <w:r>
        <w:rPr>
          <w:rFonts w:eastAsia="MS Minchofalt"/>
          <w:b/>
          <w:bCs/>
          <w:lang w:val="fr-CA"/>
        </w:rPr>
        <w:t xml:space="preserve">madhvaḥ : </w:t>
      </w:r>
      <w:r>
        <w:rPr>
          <w:rFonts w:eastAsia="MS Minchofalt"/>
          <w:bCs/>
          <w:color w:val="0000FF"/>
          <w:lang w:val="fr-CA"/>
        </w:rPr>
        <w:t>svādānāt svātmano vyāptyā viṣṇuḥ svātmeti kathyate |</w:t>
      </w:r>
    </w:p>
    <w:p w:rsidR="00D4276A" w:rsidRDefault="00D4276A" w:rsidP="00D03641">
      <w:pPr>
        <w:ind w:firstLine="720"/>
        <w:rPr>
          <w:rFonts w:eastAsia="MS Minchofalt"/>
          <w:lang w:val="fr-CA"/>
        </w:rPr>
      </w:pPr>
      <w:r>
        <w:rPr>
          <w:rFonts w:eastAsia="MS Minchofalt"/>
          <w:color w:val="0000FF"/>
          <w:lang w:val="fr-CA"/>
        </w:rPr>
        <w:t xml:space="preserve">na tu jīva-svarūpatvāt sa hi jīveśvaraḥ prabhuḥ || </w:t>
      </w:r>
      <w:r>
        <w:rPr>
          <w:rFonts w:eastAsia="MS Minchofalt"/>
          <w:lang w:val="fr-CA"/>
        </w:rPr>
        <w:t>iti śabda-nirṇaye ||55||</w:t>
      </w:r>
    </w:p>
    <w:p w:rsidR="00D4276A" w:rsidRDefault="00D4276A" w:rsidP="00D03641">
      <w:pPr>
        <w:rPr>
          <w:rFonts w:eastAsia="MS Minchofalt"/>
          <w:lang w:val="fr-CA"/>
        </w:rPr>
      </w:pPr>
    </w:p>
    <w:p w:rsidR="00D4276A" w:rsidRPr="00D03641" w:rsidRDefault="00D4276A" w:rsidP="00D03641">
      <w:r>
        <w:rPr>
          <w:rFonts w:eastAsia="MS Minchofalt"/>
          <w:b/>
          <w:bCs/>
          <w:lang w:val="fr-CA"/>
        </w:rPr>
        <w:t xml:space="preserve">śrīdharaḥ : </w:t>
      </w:r>
      <w:r>
        <w:t>tāntrikaṁ karma-yogam upasaṁharati—evam iti ||55||</w:t>
      </w:r>
    </w:p>
    <w:p w:rsidR="00D4276A" w:rsidRDefault="00D4276A">
      <w:pPr>
        <w:rPr>
          <w:rFonts w:eastAsia="MS Minchofalt"/>
          <w:b/>
          <w:bCs/>
          <w:lang w:val="fr-CA"/>
        </w:rPr>
      </w:pPr>
    </w:p>
    <w:p w:rsidR="00D4276A" w:rsidRDefault="00D4276A" w:rsidP="00E52D16">
      <w:r>
        <w:rPr>
          <w:rFonts w:eastAsia="MS Minchofalt"/>
          <w:b/>
          <w:bCs/>
          <w:lang w:val="fr-CA"/>
        </w:rPr>
        <w:t xml:space="preserve">krama-sandarbhaḥ : </w:t>
      </w:r>
      <w:r>
        <w:t>sambhavenānyāny api pūjāṅgāny āha—evam iti ||55||</w:t>
      </w:r>
    </w:p>
    <w:p w:rsidR="00D4276A" w:rsidRDefault="00D4276A">
      <w:pPr>
        <w:rPr>
          <w:rFonts w:eastAsia="MS Minchofalt"/>
          <w:b/>
          <w:bCs/>
          <w:lang w:val="fr-CA"/>
        </w:rPr>
      </w:pPr>
    </w:p>
    <w:p w:rsidR="00D4276A" w:rsidRDefault="00D4276A">
      <w:pPr>
        <w:rPr>
          <w:lang w:val="fr-CA"/>
        </w:rPr>
      </w:pPr>
      <w:r>
        <w:rPr>
          <w:rFonts w:eastAsia="MS Minchofalt"/>
          <w:b/>
          <w:bCs/>
          <w:lang w:val="pl-PL"/>
        </w:rPr>
        <w:t xml:space="preserve">viśvanāthaḥ : </w:t>
      </w:r>
      <w:r>
        <w:rPr>
          <w:rFonts w:eastAsia="MS Minchofalt"/>
          <w:bCs/>
          <w:lang w:val="pl-PL"/>
        </w:rPr>
        <w:t xml:space="preserve">acirād iti | pūrva-proktāt karma-yogād ayam ahaṅgrahopāsanā-bhakti—mayas tāntrikaḥ karma-yogaḥ śreṣṭhaḥ | kintu, </w:t>
      </w:r>
      <w:r>
        <w:rPr>
          <w:rFonts w:eastAsia="MS Minchofalt"/>
          <w:bCs/>
          <w:color w:val="0000FF"/>
          <w:lang w:val="pl-PL"/>
        </w:rPr>
        <w:t xml:space="preserve">ye vai bhagavatā proktāḥ </w:t>
      </w:r>
      <w:r>
        <w:rPr>
          <w:rFonts w:eastAsia="MS Minchofalt"/>
          <w:bCs/>
          <w:lang w:val="pl-PL"/>
        </w:rPr>
        <w:t xml:space="preserve">[bhā.pu. 11.2.34] ity anantaraṁ, </w:t>
      </w:r>
      <w:r w:rsidRPr="0057079E">
        <w:rPr>
          <w:rFonts w:eastAsia="MS Minchofalt"/>
          <w:color w:val="0000FF"/>
          <w:lang w:val="pl-PL"/>
        </w:rPr>
        <w:t xml:space="preserve">tatra </w:t>
      </w:r>
      <w:r>
        <w:rPr>
          <w:rFonts w:eastAsia="MS Minchofalt"/>
          <w:bCs/>
          <w:color w:val="0000FF"/>
          <w:lang w:val="pl-PL"/>
        </w:rPr>
        <w:t xml:space="preserve">bhāgavatān dharmān śīkṣet </w:t>
      </w:r>
      <w:r>
        <w:rPr>
          <w:rFonts w:eastAsia="MS Minchofalt"/>
          <w:bCs/>
          <w:lang w:val="pl-PL"/>
        </w:rPr>
        <w:t>[bhā.pu. 11.3.22] ity anantaraṁ ca śuddha eva bhakti-yogaḥ prokto jñeyaḥ ||</w:t>
      </w:r>
      <w:r>
        <w:rPr>
          <w:lang w:val="fr-CA"/>
        </w:rPr>
        <w:t>55||</w:t>
      </w:r>
    </w:p>
    <w:p w:rsidR="00D4276A" w:rsidRDefault="00D4276A">
      <w:pPr>
        <w:rPr>
          <w:rFonts w:eastAsia="MS Minchofalt"/>
          <w:b/>
          <w:bCs/>
          <w:lang w:val="pl-PL"/>
        </w:rPr>
      </w:pPr>
    </w:p>
    <w:p w:rsidR="00D4276A" w:rsidRDefault="00D4276A" w:rsidP="00D03641">
      <w:pPr>
        <w:jc w:val="center"/>
        <w:rPr>
          <w:lang w:val="pl-PL"/>
        </w:rPr>
      </w:pPr>
      <w:r>
        <w:rPr>
          <w:lang w:val="pl-PL"/>
        </w:rPr>
        <w:t>iti sārārtha-darśinyāṁ harṣiṇyāṁ bhakta-cetasām |</w:t>
      </w:r>
    </w:p>
    <w:p w:rsidR="00D4276A" w:rsidRDefault="00D4276A" w:rsidP="00D03641">
      <w:pPr>
        <w:jc w:val="center"/>
        <w:rPr>
          <w:lang w:val="pl-PL"/>
        </w:rPr>
      </w:pPr>
      <w:r>
        <w:rPr>
          <w:lang w:val="pl-PL"/>
        </w:rPr>
        <w:t>ekādaśe tṛtīyo’yaṁ saṅgataḥ saṅgataḥ satām ||</w:t>
      </w:r>
    </w:p>
    <w:p w:rsidR="00D4276A" w:rsidRDefault="00D4276A">
      <w:pPr>
        <w:rPr>
          <w:rFonts w:eastAsia="MS Minchofalt"/>
          <w:b/>
          <w:bCs/>
          <w:lang w:val="pl-PL"/>
        </w:rPr>
      </w:pPr>
    </w:p>
    <w:p w:rsidR="00D4276A" w:rsidRDefault="00D4276A" w:rsidP="00D03641">
      <w:pPr>
        <w:jc w:val="center"/>
        <w:rPr>
          <w:b/>
          <w:bCs/>
          <w:lang w:val="pl-PL"/>
        </w:rPr>
      </w:pPr>
      <w:r>
        <w:rPr>
          <w:lang w:val="pl-PL"/>
        </w:rPr>
        <w:t>—o)0(o—</w:t>
      </w:r>
    </w:p>
    <w:p w:rsidR="00D4276A" w:rsidRDefault="00D4276A" w:rsidP="00D03641">
      <w:pPr>
        <w:jc w:val="center"/>
        <w:rPr>
          <w:lang w:val="pl-PL"/>
        </w:rPr>
      </w:pPr>
    </w:p>
    <w:p w:rsidR="00D4276A" w:rsidRDefault="00D4276A" w:rsidP="00D03641">
      <w:pPr>
        <w:jc w:val="center"/>
        <w:rPr>
          <w:lang w:val="pl-PL"/>
        </w:rPr>
      </w:pPr>
      <w:r>
        <w:rPr>
          <w:lang w:val="pl-PL"/>
        </w:rPr>
        <w:t>iti śrīmad-bhāgavate mahā-purāṇe brahma-sūtra-bhāṣye</w:t>
      </w:r>
    </w:p>
    <w:p w:rsidR="00D4276A" w:rsidRDefault="00D4276A" w:rsidP="00D03641">
      <w:pPr>
        <w:jc w:val="center"/>
        <w:rPr>
          <w:lang w:val="pl-PL"/>
        </w:rPr>
      </w:pPr>
      <w:r>
        <w:rPr>
          <w:lang w:val="pl-PL"/>
        </w:rPr>
        <w:t>pāramahaṁsyāṁ saṁhitāyāṁ vaiyāsikyāṁ</w:t>
      </w:r>
    </w:p>
    <w:p w:rsidR="00D4276A" w:rsidRDefault="00D4276A" w:rsidP="00D03641">
      <w:pPr>
        <w:jc w:val="center"/>
        <w:rPr>
          <w:lang w:val="pl-PL"/>
        </w:rPr>
      </w:pPr>
      <w:r>
        <w:rPr>
          <w:lang w:val="pl-PL"/>
        </w:rPr>
        <w:t xml:space="preserve">ekādaśa-skandhe jāyanteyopākhyāne </w:t>
      </w:r>
    </w:p>
    <w:p w:rsidR="00D4276A" w:rsidRDefault="00D4276A" w:rsidP="00D03641">
      <w:pPr>
        <w:jc w:val="center"/>
        <w:rPr>
          <w:lang w:val="pl-PL"/>
        </w:rPr>
      </w:pPr>
      <w:r>
        <w:rPr>
          <w:lang w:val="pl-PL"/>
        </w:rPr>
        <w:t xml:space="preserve">videha-praśnas tṛtīyo’dhyāyaḥ </w:t>
      </w:r>
    </w:p>
    <w:p w:rsidR="00D4276A" w:rsidRDefault="00D4276A" w:rsidP="00D03641">
      <w:pPr>
        <w:jc w:val="center"/>
        <w:rPr>
          <w:lang w:val="pl-PL"/>
        </w:rPr>
      </w:pPr>
      <w:r>
        <w:rPr>
          <w:lang w:val="pl-PL"/>
        </w:rPr>
        <w:t>|| 11.3 ||</w:t>
      </w:r>
    </w:p>
    <w:p w:rsidR="00D4276A" w:rsidRDefault="00D4276A">
      <w:pPr>
        <w:rPr>
          <w:lang w:val="pl-PL"/>
        </w:rPr>
      </w:pPr>
    </w:p>
    <w:p w:rsidR="00D4276A" w:rsidRDefault="00D4276A" w:rsidP="00511724">
      <w:pPr>
        <w:jc w:val="center"/>
        <w:rPr>
          <w:rFonts w:eastAsia="MS Minchofalt"/>
        </w:rPr>
      </w:pPr>
      <w:r>
        <w:rPr>
          <w:lang w:val="pl-PL"/>
        </w:rPr>
        <w:br w:type="column"/>
      </w:r>
      <w:r>
        <w:rPr>
          <w:rFonts w:eastAsia="MS Minchofalt"/>
        </w:rPr>
        <w:t>(11.4)</w:t>
      </w:r>
    </w:p>
    <w:p w:rsidR="00D4276A" w:rsidRDefault="00D4276A" w:rsidP="00511724">
      <w:pPr>
        <w:pStyle w:val="Ttulo3"/>
        <w:rPr>
          <w:rFonts w:eastAsia="MS Minchofalt"/>
        </w:rPr>
      </w:pPr>
      <w:r>
        <w:rPr>
          <w:rFonts w:eastAsia="MS Minchofalt"/>
        </w:rPr>
        <w:t xml:space="preserve">atha caturtho’dhyāyaḥ </w:t>
      </w:r>
    </w:p>
    <w:p w:rsidR="00D4276A" w:rsidRDefault="00D4276A" w:rsidP="00511724">
      <w:pPr>
        <w:pStyle w:val="Ttulo2"/>
        <w:rPr>
          <w:lang w:val="pl-PL"/>
        </w:rPr>
      </w:pPr>
      <w:r>
        <w:rPr>
          <w:lang w:val="pl-PL"/>
        </w:rPr>
        <w:t>nimi-jāyateyopākhyāne</w:t>
      </w:r>
    </w:p>
    <w:p w:rsidR="00D4276A" w:rsidRPr="008A44EE" w:rsidRDefault="00D4276A" w:rsidP="00511724">
      <w:pPr>
        <w:rPr>
          <w:rFonts w:eastAsia="MS Minchofalt"/>
          <w:lang w:val="pl-PL"/>
        </w:rPr>
      </w:pPr>
    </w:p>
    <w:p w:rsidR="00D4276A" w:rsidRDefault="00D4276A" w:rsidP="00511724">
      <w:pPr>
        <w:jc w:val="center"/>
        <w:rPr>
          <w:rFonts w:eastAsia="MS Minchofalt"/>
          <w:b/>
        </w:rPr>
      </w:pPr>
      <w:r>
        <w:rPr>
          <w:rFonts w:eastAsia="MS Minchofalt"/>
          <w:b/>
        </w:rPr>
        <w:t>|| 11.4.1 ||</w:t>
      </w:r>
    </w:p>
    <w:p w:rsidR="00D4276A" w:rsidRDefault="00D4276A" w:rsidP="00511724">
      <w:pPr>
        <w:jc w:val="center"/>
        <w:rPr>
          <w:rFonts w:eastAsia="MS Minchofalt"/>
          <w:b/>
        </w:rPr>
      </w:pPr>
    </w:p>
    <w:p w:rsidR="00D4276A" w:rsidRDefault="00D4276A" w:rsidP="00511724">
      <w:pPr>
        <w:jc w:val="center"/>
        <w:rPr>
          <w:rFonts w:eastAsia="MS Minchofalt"/>
          <w:b/>
          <w:bCs/>
        </w:rPr>
      </w:pPr>
      <w:r>
        <w:rPr>
          <w:rFonts w:eastAsia="MS Minchofalt"/>
          <w:b/>
          <w:bCs/>
        </w:rPr>
        <w:t>śrī-rājovāca—</w:t>
      </w:r>
    </w:p>
    <w:p w:rsidR="00D4276A" w:rsidRDefault="00D4276A" w:rsidP="00511724">
      <w:pPr>
        <w:pStyle w:val="Versequote"/>
        <w:rPr>
          <w:rFonts w:eastAsia="MS Minchofalt"/>
        </w:rPr>
      </w:pPr>
      <w:r>
        <w:rPr>
          <w:rFonts w:eastAsia="MS Minchofalt"/>
        </w:rPr>
        <w:t>yāni yānīha karmāṇi yair yaiḥ svacchanda-janmabhiḥ |</w:t>
      </w:r>
    </w:p>
    <w:p w:rsidR="00D4276A" w:rsidRDefault="00D4276A" w:rsidP="00511724">
      <w:pPr>
        <w:pStyle w:val="Versequote"/>
        <w:rPr>
          <w:rFonts w:eastAsia="MS Minchofalt"/>
        </w:rPr>
      </w:pPr>
      <w:r>
        <w:rPr>
          <w:rFonts w:eastAsia="MS Minchofalt"/>
        </w:rPr>
        <w:t>cakre karoti kartā vā haris tāni bruvantu naḥ ||</w:t>
      </w:r>
    </w:p>
    <w:p w:rsidR="00D4276A" w:rsidRDefault="00D4276A" w:rsidP="00511724">
      <w:pPr>
        <w:rPr>
          <w:rFonts w:eastAsia="MS Minchofalt"/>
        </w:rPr>
      </w:pPr>
    </w:p>
    <w:p w:rsidR="00D4276A" w:rsidRDefault="00D4276A" w:rsidP="00511724">
      <w:pPr>
        <w:rPr>
          <w:rFonts w:eastAsia="MS Minchofalt"/>
          <w:b/>
        </w:rPr>
      </w:pPr>
      <w:r>
        <w:rPr>
          <w:rFonts w:eastAsia="MS Minchofalt"/>
          <w:b/>
        </w:rPr>
        <w:t>śrīdharaḥ :</w:t>
      </w:r>
    </w:p>
    <w:p w:rsidR="00D4276A" w:rsidRDefault="00D4276A" w:rsidP="00511724">
      <w:pPr>
        <w:jc w:val="center"/>
        <w:rPr>
          <w:lang w:val="fr-CA" w:eastAsia="fr-CA"/>
        </w:rPr>
      </w:pPr>
      <w:r>
        <w:rPr>
          <w:lang w:val="fr-CA" w:eastAsia="fr-CA"/>
        </w:rPr>
        <w:t>caturthe tv avatārehā praśnasyottaram uktavān |</w:t>
      </w:r>
    </w:p>
    <w:p w:rsidR="00D4276A" w:rsidRDefault="00D4276A" w:rsidP="00511724">
      <w:pPr>
        <w:jc w:val="center"/>
        <w:rPr>
          <w:lang w:val="fr-CA" w:eastAsia="fr-CA"/>
        </w:rPr>
      </w:pPr>
      <w:r>
        <w:rPr>
          <w:lang w:val="fr-CA" w:eastAsia="fr-CA"/>
        </w:rPr>
        <w:t>jayantī-nandano nāmnā drumilo nava-saptamaḥ ||</w:t>
      </w:r>
    </w:p>
    <w:p w:rsidR="00D4276A" w:rsidRDefault="00D4276A" w:rsidP="00511724">
      <w:pPr>
        <w:jc w:val="center"/>
        <w:rPr>
          <w:lang w:val="fr-CA" w:eastAsia="fr-CA"/>
        </w:rPr>
      </w:pPr>
    </w:p>
    <w:p w:rsidR="00D4276A" w:rsidRDefault="00D4276A" w:rsidP="00511724">
      <w:pPr>
        <w:rPr>
          <w:lang w:val="fr-CA" w:eastAsia="fr-CA"/>
        </w:rPr>
      </w:pPr>
      <w:r w:rsidRPr="00F524A7">
        <w:rPr>
          <w:color w:val="0000FF"/>
          <w:szCs w:val="20"/>
          <w:lang w:val="fr-CA" w:eastAsia="fr-CA"/>
        </w:rPr>
        <w:t>mūrtyābhimatayātmānaḥ</w:t>
      </w:r>
      <w:r>
        <w:rPr>
          <w:lang w:val="fr-CA" w:eastAsia="fr-CA"/>
        </w:rPr>
        <w:t xml:space="preserve"> [bhā.pu. 11.3.48] ity anenātmanaḥ priyam avatāraṁ pūjayed ity ukte’vatāra-jñānam apekṣitaṁ tathā </w:t>
      </w:r>
      <w:r w:rsidRPr="00F524A7">
        <w:rPr>
          <w:color w:val="0000FF"/>
          <w:szCs w:val="20"/>
          <w:lang w:val="fr-CA" w:eastAsia="fr-CA"/>
        </w:rPr>
        <w:t>stavaiḥ stutvā named dharim</w:t>
      </w:r>
      <w:r>
        <w:rPr>
          <w:lang w:val="fr-CA" w:eastAsia="fr-CA"/>
        </w:rPr>
        <w:t xml:space="preserve"> [bhā.pu. 11.3.53] ity ukte guṇa-karma-jñānaṁ cāpekṣitam ataḥ pṛcchati—yāni yānīti | kartā kariṣyati ||1||</w:t>
      </w:r>
    </w:p>
    <w:p w:rsidR="00D4276A" w:rsidRDefault="00D4276A" w:rsidP="00511724">
      <w:pPr>
        <w:rPr>
          <w:rFonts w:eastAsia="MS Minchofalt"/>
          <w:b/>
        </w:rPr>
      </w:pPr>
    </w:p>
    <w:p w:rsidR="00D4276A" w:rsidRDefault="00D4276A" w:rsidP="00511724">
      <w:pPr>
        <w:rPr>
          <w:rFonts w:eastAsia="MS Minchofalt"/>
          <w:b/>
        </w:rPr>
      </w:pPr>
      <w:r>
        <w:rPr>
          <w:rFonts w:eastAsia="MS Minchofalt"/>
          <w:b/>
        </w:rPr>
        <w:t xml:space="preserve">krama-sandarbhaḥ : </w:t>
      </w:r>
      <w:r>
        <w:rPr>
          <w:lang w:val="fr-CA" w:eastAsia="fr-CA"/>
        </w:rPr>
        <w:t xml:space="preserve">pūrvaṁ </w:t>
      </w:r>
      <w:r w:rsidRPr="00F524A7">
        <w:rPr>
          <w:color w:val="0000FF"/>
          <w:szCs w:val="20"/>
          <w:lang w:val="fr-CA" w:eastAsia="fr-CA"/>
        </w:rPr>
        <w:t xml:space="preserve">śṛṇvan subhadrāṇi rathāṅga-pāṇeḥ </w:t>
      </w:r>
      <w:r>
        <w:rPr>
          <w:lang w:val="fr-CA" w:eastAsia="fr-CA"/>
        </w:rPr>
        <w:t xml:space="preserve">[bhā.pu. 11.2.39] ity uktam | tad-anusāreṇa </w:t>
      </w:r>
      <w:r w:rsidRPr="00F524A7">
        <w:rPr>
          <w:color w:val="0000FF"/>
          <w:szCs w:val="20"/>
          <w:lang w:val="fr-CA" w:eastAsia="fr-CA"/>
        </w:rPr>
        <w:t>mūrtyābhimatayātmānaḥ</w:t>
      </w:r>
      <w:r>
        <w:rPr>
          <w:lang w:val="fr-CA" w:eastAsia="fr-CA"/>
        </w:rPr>
        <w:t xml:space="preserve"> [bhā.pu. 11.3.48] iti, </w:t>
      </w:r>
      <w:r w:rsidRPr="00F524A7">
        <w:rPr>
          <w:color w:val="0000FF"/>
          <w:szCs w:val="20"/>
          <w:lang w:val="fr-CA" w:eastAsia="fr-CA"/>
        </w:rPr>
        <w:t xml:space="preserve">stavaiḥ stutvā </w:t>
      </w:r>
      <w:r>
        <w:rPr>
          <w:lang w:val="fr-CA" w:eastAsia="fr-CA"/>
        </w:rPr>
        <w:t>[bhā.pu. 11.3.53] iti ca jñātuṁ śakyate | tatas tad-artham āha—yāni yānīti ||1||</w:t>
      </w:r>
    </w:p>
    <w:p w:rsidR="00D4276A" w:rsidRDefault="00D4276A" w:rsidP="00511724">
      <w:pPr>
        <w:rPr>
          <w:rFonts w:eastAsia="MS Minchofalt"/>
          <w:b/>
        </w:rPr>
      </w:pPr>
    </w:p>
    <w:p w:rsidR="00D4276A" w:rsidRDefault="00D4276A" w:rsidP="00511724">
      <w:pPr>
        <w:rPr>
          <w:rFonts w:eastAsia="MS Minchofalt"/>
          <w:b/>
          <w:lang w:val="pl-PL"/>
        </w:rPr>
      </w:pPr>
      <w:r>
        <w:rPr>
          <w:rFonts w:eastAsia="MS Minchofalt"/>
          <w:b/>
          <w:lang w:val="pl-PL"/>
        </w:rPr>
        <w:t>viśvanāthaḥ :</w:t>
      </w:r>
    </w:p>
    <w:p w:rsidR="00D4276A" w:rsidRDefault="00D4276A" w:rsidP="00511724">
      <w:pPr>
        <w:jc w:val="center"/>
        <w:rPr>
          <w:rFonts w:eastAsia="MS Minchofalt"/>
          <w:lang w:val="pl-PL"/>
        </w:rPr>
      </w:pPr>
      <w:r>
        <w:rPr>
          <w:rFonts w:eastAsia="MS Minchofalt"/>
          <w:lang w:val="pl-PL"/>
        </w:rPr>
        <w:t>caturthe draviḍaḥ prākhyad avatārān harer guṇān |</w:t>
      </w:r>
    </w:p>
    <w:p w:rsidR="00D4276A" w:rsidRDefault="00D4276A" w:rsidP="00511724">
      <w:pPr>
        <w:jc w:val="center"/>
        <w:rPr>
          <w:rFonts w:eastAsia="MS Minchofalt"/>
          <w:lang w:val="pl-PL"/>
        </w:rPr>
      </w:pPr>
      <w:r>
        <w:rPr>
          <w:rFonts w:eastAsia="MS Minchofalt"/>
          <w:lang w:val="pl-PL"/>
        </w:rPr>
        <w:t>līlāś ca teṣu vistārya nārāyaṇam avarṇayat ||</w:t>
      </w:r>
    </w:p>
    <w:p w:rsidR="00D4276A" w:rsidRDefault="00D4276A" w:rsidP="00511724">
      <w:pPr>
        <w:rPr>
          <w:rFonts w:eastAsia="MS Minchofalt"/>
          <w:lang w:val="pl-PL"/>
        </w:rPr>
      </w:pPr>
    </w:p>
    <w:p w:rsidR="00D4276A" w:rsidRDefault="00D4276A" w:rsidP="00511724">
      <w:pPr>
        <w:rPr>
          <w:lang w:val="fr-CA" w:eastAsia="fr-CA"/>
        </w:rPr>
      </w:pPr>
      <w:r w:rsidRPr="00F524A7">
        <w:rPr>
          <w:color w:val="0000FF"/>
          <w:szCs w:val="20"/>
          <w:lang w:val="fr-CA" w:eastAsia="fr-CA"/>
        </w:rPr>
        <w:t>mūrtyābhimatayātmānaḥ</w:t>
      </w:r>
      <w:r>
        <w:rPr>
          <w:lang w:val="fr-CA" w:eastAsia="fr-CA"/>
        </w:rPr>
        <w:t xml:space="preserve"> [bhā.pu. 11.3.48] iti śruteḥ bhagavataḥ kiyatyo mūrtaya ity avatāra-jijñāsā | tathā </w:t>
      </w:r>
      <w:r w:rsidRPr="00F524A7">
        <w:rPr>
          <w:color w:val="0000FF"/>
          <w:szCs w:val="20"/>
          <w:lang w:val="fr-CA" w:eastAsia="fr-CA"/>
        </w:rPr>
        <w:t>stavaiḥ stutvā named dharim</w:t>
      </w:r>
      <w:r>
        <w:rPr>
          <w:lang w:val="fr-CA" w:eastAsia="fr-CA"/>
        </w:rPr>
        <w:t xml:space="preserve"> [bhā.pu. 11.3.53] iti śruteḥ tasya kiyanti guṇa-caritāni stavyānīti carite’pi jijñāseti | ataḥ pṛcchati—yāni yānīti | kartā kariṣyati ||1||</w:t>
      </w:r>
    </w:p>
    <w:p w:rsidR="00D4276A" w:rsidRPr="00F524A7"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rPr>
      </w:pPr>
      <w:r>
        <w:rPr>
          <w:rFonts w:eastAsia="MS Minchofalt"/>
          <w:b/>
        </w:rPr>
        <w:t>|| 11.4.2 ||</w:t>
      </w:r>
    </w:p>
    <w:p w:rsidR="00D4276A" w:rsidRDefault="00D4276A" w:rsidP="00511724">
      <w:pPr>
        <w:jc w:val="center"/>
        <w:rPr>
          <w:rFonts w:eastAsia="MS Minchofalt"/>
          <w:b/>
        </w:rPr>
      </w:pPr>
    </w:p>
    <w:p w:rsidR="00D4276A" w:rsidRDefault="00D4276A" w:rsidP="00511724">
      <w:pPr>
        <w:jc w:val="center"/>
        <w:rPr>
          <w:rFonts w:eastAsia="MS Minchofalt"/>
          <w:b/>
        </w:rPr>
      </w:pPr>
      <w:r>
        <w:rPr>
          <w:rFonts w:eastAsia="MS Minchofalt"/>
          <w:b/>
          <w:bCs/>
        </w:rPr>
        <w:t>śrī-drumila uvāca—</w:t>
      </w:r>
    </w:p>
    <w:p w:rsidR="00D4276A" w:rsidRDefault="00D4276A" w:rsidP="00511724">
      <w:pPr>
        <w:pStyle w:val="Versequote"/>
        <w:rPr>
          <w:rFonts w:eastAsia="MS Minchofalt"/>
        </w:rPr>
      </w:pPr>
      <w:r>
        <w:rPr>
          <w:rFonts w:eastAsia="MS Minchofalt"/>
        </w:rPr>
        <w:t>yo vā anantasya guṇān anantān</w:t>
      </w:r>
    </w:p>
    <w:p w:rsidR="00D4276A" w:rsidRDefault="00D4276A" w:rsidP="00511724">
      <w:pPr>
        <w:pStyle w:val="Versequote"/>
        <w:rPr>
          <w:rFonts w:eastAsia="MS Minchofalt"/>
          <w:lang w:val="fr-CA"/>
        </w:rPr>
      </w:pPr>
      <w:r>
        <w:rPr>
          <w:rFonts w:eastAsia="MS Minchofalt"/>
          <w:lang w:val="fr-CA"/>
        </w:rPr>
        <w:t>anukramiṣyan sa tu bāla-buddhiḥ |</w:t>
      </w:r>
    </w:p>
    <w:p w:rsidR="00D4276A" w:rsidRDefault="00D4276A" w:rsidP="00511724">
      <w:pPr>
        <w:pStyle w:val="Versequote"/>
        <w:rPr>
          <w:rFonts w:eastAsia="MS Minchofalt"/>
        </w:rPr>
      </w:pPr>
      <w:r>
        <w:rPr>
          <w:rFonts w:eastAsia="MS Minchofalt"/>
        </w:rPr>
        <w:t>rajāṁsi bhūmer gaṇayet kathañcit</w:t>
      </w:r>
    </w:p>
    <w:p w:rsidR="00D4276A" w:rsidRDefault="00D4276A" w:rsidP="00511724">
      <w:pPr>
        <w:pStyle w:val="Versequote"/>
        <w:rPr>
          <w:rFonts w:eastAsia="MS Minchofalt"/>
        </w:rPr>
      </w:pPr>
      <w:r>
        <w:rPr>
          <w:rFonts w:eastAsia="MS Minchofalt"/>
        </w:rPr>
        <w:t>kālena naivākhila-śakti-dhāmnaḥ ||</w:t>
      </w:r>
    </w:p>
    <w:p w:rsidR="00D4276A" w:rsidRDefault="00D4276A" w:rsidP="00511724">
      <w:pPr>
        <w:rPr>
          <w:rFonts w:eastAsia="MS Minchofalt"/>
        </w:rPr>
      </w:pPr>
    </w:p>
    <w:p w:rsidR="00D4276A" w:rsidRPr="00F524A7" w:rsidRDefault="00D4276A" w:rsidP="00511724">
      <w:pPr>
        <w:rPr>
          <w:lang w:val="fr-CA" w:eastAsia="fr-CA"/>
        </w:rPr>
      </w:pPr>
      <w:r>
        <w:rPr>
          <w:rFonts w:eastAsia="MS Minchofalt"/>
          <w:b/>
        </w:rPr>
        <w:t xml:space="preserve">śrīdharaḥ : </w:t>
      </w:r>
      <w:r>
        <w:rPr>
          <w:lang w:val="fr-CA" w:eastAsia="fr-CA"/>
        </w:rPr>
        <w:t>tvayā pṛṣṭāni kāla-traya-saṁbandhi-sakalāvatāra-guṇa-karmāṇi kathayitum aśakyāni | saṅkṣepatas tu kānicit kathayiṣyāmīty āha—yo vā ity ādinā | anukramiṣyan gaṇayitum icchati yaḥ sa tu bālānām iva buddhir yasya sa manda-matiḥ | kālena mahatā ko’pi mahā-matiḥ rajāṁsi gaṇayed api | akhila-śakti-dhāmnaḥ sarva-śakty-āśrayasya bhagavato guṇāṁs tu naiva gaṇayet | tathā ca śrutiḥ—</w:t>
      </w:r>
      <w:r w:rsidRPr="00F524A7">
        <w:rPr>
          <w:color w:val="0000FF"/>
          <w:szCs w:val="20"/>
          <w:lang w:val="fr-CA" w:eastAsia="fr-CA"/>
        </w:rPr>
        <w:t>viṣṇor nu kaṁ vīryāṇi pra</w:t>
      </w:r>
      <w:r>
        <w:rPr>
          <w:color w:val="0000FF"/>
          <w:szCs w:val="20"/>
          <w:lang w:val="fr-CA" w:eastAsia="fr-CA"/>
        </w:rPr>
        <w:t xml:space="preserve"> </w:t>
      </w:r>
      <w:r w:rsidRPr="00F524A7">
        <w:rPr>
          <w:color w:val="0000FF"/>
          <w:szCs w:val="20"/>
          <w:lang w:val="fr-CA" w:eastAsia="fr-CA"/>
        </w:rPr>
        <w:t>vocaṁ yaḥ pārthivāni vimame rajāṁsi</w:t>
      </w:r>
      <w:r>
        <w:rPr>
          <w:lang w:val="fr-CA" w:eastAsia="fr-CA"/>
        </w:rPr>
        <w:t xml:space="preserve"> [ṛg-veda </w:t>
      </w:r>
      <w:r w:rsidRPr="00F524A7">
        <w:t>1.154.24</w:t>
      </w:r>
      <w:r>
        <w:rPr>
          <w:rFonts w:ascii="Tamal" w:hAnsi="Tamal"/>
        </w:rPr>
        <w:t xml:space="preserve">] </w:t>
      </w:r>
      <w:r>
        <w:rPr>
          <w:lang w:val="fr-CA" w:eastAsia="fr-CA"/>
        </w:rPr>
        <w:t>ity ādi ||2||</w:t>
      </w:r>
    </w:p>
    <w:p w:rsidR="00D4276A" w:rsidRDefault="00D4276A" w:rsidP="00511724">
      <w:pPr>
        <w:rPr>
          <w:rFonts w:eastAsia="MS Minchofalt"/>
          <w:b/>
        </w:rPr>
      </w:pPr>
    </w:p>
    <w:p w:rsidR="00D4276A" w:rsidRPr="007B4367" w:rsidRDefault="00D4276A" w:rsidP="00511724">
      <w:pPr>
        <w:rPr>
          <w:rFonts w:eastAsia="MS Minchofalt"/>
        </w:rPr>
      </w:pPr>
      <w:r>
        <w:rPr>
          <w:rFonts w:eastAsia="MS Minchofalt"/>
          <w:b/>
        </w:rPr>
        <w:t>krama-sandarbhaḥ :</w:t>
      </w:r>
      <w:r>
        <w:rPr>
          <w:rFonts w:eastAsia="MS Minchofalt"/>
        </w:rPr>
        <w:t xml:space="preserve"> </w:t>
      </w:r>
      <w:r w:rsidRPr="007B4367">
        <w:rPr>
          <w:rFonts w:eastAsia="MS Minchofalt"/>
          <w:i/>
          <w:iCs/>
        </w:rPr>
        <w:t>na vyākhyātam |</w:t>
      </w:r>
    </w:p>
    <w:p w:rsidR="00D4276A" w:rsidRDefault="00D4276A" w:rsidP="00511724">
      <w:pPr>
        <w:rPr>
          <w:rFonts w:eastAsia="MS Minchofalt"/>
          <w:b/>
        </w:rPr>
      </w:pPr>
    </w:p>
    <w:p w:rsidR="00D4276A" w:rsidRPr="007B4367" w:rsidRDefault="00D4276A" w:rsidP="00511724">
      <w:pPr>
        <w:rPr>
          <w:rFonts w:eastAsia="MS Minchofalt"/>
          <w:lang w:val="pl-PL"/>
        </w:rPr>
      </w:pPr>
      <w:r>
        <w:rPr>
          <w:rFonts w:eastAsia="MS Minchofalt"/>
          <w:b/>
          <w:lang w:val="pl-PL"/>
        </w:rPr>
        <w:t>viśvanāthaḥ :</w:t>
      </w:r>
      <w:r>
        <w:rPr>
          <w:rFonts w:eastAsia="MS Minchofalt"/>
          <w:lang w:val="pl-PL"/>
        </w:rPr>
        <w:t xml:space="preserve"> tasyāvatāra-guṇa-karmaṇāṁ saṅkhyātītatvāt yathā-śaktyaiva kathayiṣyāmīty āha—ya iti | anukramiṣyan krameṇa gaṇayitum icchatīty arthaḥ ||2||</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11.4.3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bhūtair yadā pañcabhir ātma-sṛṣṭaiḥ</w:t>
      </w:r>
    </w:p>
    <w:p w:rsidR="00D4276A" w:rsidRDefault="00D4276A" w:rsidP="00511724">
      <w:pPr>
        <w:pStyle w:val="Versequote"/>
        <w:rPr>
          <w:rFonts w:eastAsia="MS Minchofalt"/>
          <w:lang w:val="fr-CA"/>
        </w:rPr>
      </w:pPr>
      <w:r>
        <w:rPr>
          <w:rFonts w:eastAsia="MS Minchofalt"/>
          <w:lang w:val="fr-CA"/>
        </w:rPr>
        <w:t>puraṁ virājaṁ viracayya tasmin |</w:t>
      </w:r>
    </w:p>
    <w:p w:rsidR="00D4276A" w:rsidRDefault="00D4276A" w:rsidP="00511724">
      <w:pPr>
        <w:pStyle w:val="Versequote"/>
        <w:rPr>
          <w:rFonts w:eastAsia="MS Minchofalt"/>
          <w:lang w:val="pl-PL"/>
        </w:rPr>
      </w:pPr>
      <w:r>
        <w:rPr>
          <w:rFonts w:eastAsia="MS Minchofalt"/>
          <w:lang w:val="pl-PL"/>
        </w:rPr>
        <w:t>svāṁśena viṣṭaḥ puruṣābhidhānam</w:t>
      </w:r>
    </w:p>
    <w:p w:rsidR="00D4276A" w:rsidRDefault="00D4276A" w:rsidP="00511724">
      <w:pPr>
        <w:pStyle w:val="Versequote"/>
        <w:rPr>
          <w:rFonts w:eastAsia="MS Minchofalt"/>
          <w:lang w:val="pl-PL"/>
        </w:rPr>
      </w:pPr>
      <w:r>
        <w:rPr>
          <w:rFonts w:eastAsia="MS Minchofalt"/>
          <w:lang w:val="pl-PL"/>
        </w:rPr>
        <w:t>avāpa nārāyaṇa ādi-devaḥ ||</w:t>
      </w:r>
    </w:p>
    <w:p w:rsidR="00D4276A" w:rsidRDefault="00D4276A" w:rsidP="00511724">
      <w:pPr>
        <w:rPr>
          <w:rFonts w:eastAsia="MS Minchofalt"/>
          <w:lang w:val="pl-PL"/>
        </w:rPr>
      </w:pPr>
    </w:p>
    <w:p w:rsidR="00D4276A" w:rsidRDefault="00D4276A" w:rsidP="00511724">
      <w:pPr>
        <w:rPr>
          <w:rFonts w:eastAsia="MS Minchofalt"/>
          <w:lang w:val="pl-PL"/>
        </w:rPr>
      </w:pPr>
      <w:r>
        <w:rPr>
          <w:rFonts w:eastAsia="MS Minchofalt"/>
          <w:b/>
          <w:bCs/>
          <w:lang w:val="pl-PL"/>
        </w:rPr>
        <w:t xml:space="preserve">madhvaḥ : </w:t>
      </w:r>
      <w:r>
        <w:rPr>
          <w:rFonts w:eastAsia="MS Minchofalt"/>
          <w:lang w:val="pl-PL"/>
        </w:rPr>
        <w:t>viṣṇos tu puruṣākhyāni trīṇi rūpāṇy ato viduḥ |</w:t>
      </w:r>
    </w:p>
    <w:p w:rsidR="00D4276A" w:rsidRDefault="00D4276A" w:rsidP="00511724">
      <w:pPr>
        <w:pStyle w:val="Cita"/>
        <w:rPr>
          <w:rFonts w:eastAsia="MS Minchofalt"/>
          <w:color w:val="0000FF"/>
          <w:szCs w:val="20"/>
          <w:lang w:val="fr-CA"/>
        </w:rPr>
      </w:pPr>
      <w:r>
        <w:rPr>
          <w:rFonts w:eastAsia="MS Minchofalt"/>
          <w:color w:val="0000FF"/>
          <w:szCs w:val="20"/>
          <w:lang w:val="fr-CA"/>
        </w:rPr>
        <w:t>prathamaṁ mahataḥ sraṣṭr dvitīyaṁ tv aṇḍa-saṁTam |</w:t>
      </w:r>
    </w:p>
    <w:p w:rsidR="00D4276A" w:rsidRDefault="00D4276A" w:rsidP="00511724">
      <w:pPr>
        <w:pStyle w:val="Cita"/>
        <w:rPr>
          <w:rFonts w:eastAsia="MS Minchofalt"/>
          <w:lang w:val="fr-CA"/>
        </w:rPr>
      </w:pPr>
      <w:r>
        <w:rPr>
          <w:rFonts w:eastAsia="MS Minchofalt"/>
          <w:color w:val="0000FF"/>
          <w:szCs w:val="20"/>
          <w:lang w:val="fr-CA"/>
        </w:rPr>
        <w:t xml:space="preserve">tṛtīyaṁ dehināṁ dehe tāni jñātvā vimucyate || </w:t>
      </w:r>
      <w:r>
        <w:rPr>
          <w:rFonts w:eastAsia="MS Minchofalt"/>
          <w:lang w:val="fr-CA"/>
        </w:rPr>
        <w:t xml:space="preserve">iti </w:t>
      </w:r>
      <w:r>
        <w:rPr>
          <w:rFonts w:eastAsia="MS Minchofalt"/>
          <w:color w:val="FF0000"/>
          <w:lang w:val="fr-CA"/>
        </w:rPr>
        <w:t xml:space="preserve">māhātmye </w:t>
      </w:r>
      <w:r w:rsidRPr="007B4367">
        <w:rPr>
          <w:rFonts w:eastAsia="MS Minchofalt"/>
          <w:lang w:val="fr-CA"/>
        </w:rPr>
        <w:t xml:space="preserve">||3|| </w:t>
      </w:r>
    </w:p>
    <w:p w:rsidR="00D4276A" w:rsidRPr="007B4367" w:rsidRDefault="00D4276A" w:rsidP="00511724">
      <w:pPr>
        <w:pStyle w:val="Cita"/>
        <w:rPr>
          <w:rFonts w:eastAsia="MS Minchofalt"/>
          <w:color w:val="FF0000"/>
          <w:lang w:val="fr-CA"/>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tatrādau puruṣāvatāram āha—bhūtair iti | yadā sva-sṛṣṭair bhūtair virājaṁ brahmāṇḍaṁ puraṁ nirmāya tasmin līlayā praviṣṭo na tu bhoktṛtvena | prabhūta-puṇyasya jīvasya tatra bhoktṛtvāt ||3||</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Pr>
          <w:lang w:val="fr-CA" w:eastAsia="fr-CA"/>
        </w:rPr>
        <w:t xml:space="preserve">tatra āmānyataḥ puruṣāvatāram āha—bhūtair iti | ādi-devo nārāyaṇaḥ śrī-bhagavān </w:t>
      </w:r>
      <w:r w:rsidRPr="007B4367">
        <w:rPr>
          <w:color w:val="0000FF"/>
          <w:szCs w:val="20"/>
          <w:lang w:val="fr-CA" w:eastAsia="fr-CA"/>
        </w:rPr>
        <w:t>nārāyaṇe turīyākhye bhagavac</w:t>
      </w:r>
      <w:r>
        <w:rPr>
          <w:color w:val="0000FF"/>
          <w:szCs w:val="20"/>
          <w:lang w:val="fr-CA" w:eastAsia="fr-CA"/>
        </w:rPr>
        <w:t>-</w:t>
      </w:r>
      <w:r w:rsidRPr="007B4367">
        <w:rPr>
          <w:color w:val="0000FF"/>
          <w:szCs w:val="20"/>
          <w:lang w:val="fr-CA" w:eastAsia="fr-CA"/>
        </w:rPr>
        <w:t>chabda</w:t>
      </w:r>
      <w:r>
        <w:rPr>
          <w:color w:val="0000FF"/>
          <w:szCs w:val="20"/>
          <w:lang w:val="fr-CA" w:eastAsia="fr-CA"/>
        </w:rPr>
        <w:t>-</w:t>
      </w:r>
      <w:r w:rsidRPr="007B4367">
        <w:rPr>
          <w:color w:val="0000FF"/>
          <w:szCs w:val="20"/>
          <w:lang w:val="fr-CA" w:eastAsia="fr-CA"/>
        </w:rPr>
        <w:t>śabdita</w:t>
      </w:r>
      <w:r>
        <w:rPr>
          <w:color w:val="0000FF"/>
          <w:szCs w:val="20"/>
          <w:lang w:val="fr-CA" w:eastAsia="fr-CA"/>
        </w:rPr>
        <w:t xml:space="preserve">ḥ </w:t>
      </w:r>
      <w:r>
        <w:rPr>
          <w:lang w:val="fr-CA" w:eastAsia="fr-CA"/>
        </w:rPr>
        <w:t>[bhā.pu. 11.15.16] ity ādeḥ yadā mahat-sraṣṭṛtvena puruṣābhimānam avāpa, tadā bhūtair virājaṁ viracayya tasmin svāṁśena praviṣṭo’pi puruṣābhidhām avāpety arthaḥ ||3||</w:t>
      </w:r>
    </w:p>
    <w:p w:rsidR="00D4276A" w:rsidRDefault="00D4276A" w:rsidP="00511724">
      <w:pPr>
        <w:rPr>
          <w:rFonts w:eastAsia="MS Minchofalt"/>
          <w:b/>
          <w:lang w:val="pl-PL"/>
        </w:rPr>
      </w:pPr>
    </w:p>
    <w:p w:rsidR="00D4276A" w:rsidRDefault="00D4276A" w:rsidP="00511724">
      <w:pPr>
        <w:rPr>
          <w:lang w:val="fr-CA" w:eastAsia="fr-CA"/>
        </w:rPr>
      </w:pPr>
      <w:r>
        <w:rPr>
          <w:rFonts w:eastAsia="MS Minchofalt"/>
          <w:b/>
          <w:lang w:val="pl-PL"/>
        </w:rPr>
        <w:t>viśvanāthaḥ :</w:t>
      </w:r>
      <w:r>
        <w:rPr>
          <w:rFonts w:eastAsia="MS Minchofalt"/>
          <w:lang w:val="pl-PL"/>
        </w:rPr>
        <w:t xml:space="preserve"> </w:t>
      </w:r>
      <w:r>
        <w:rPr>
          <w:lang w:val="fr-CA" w:eastAsia="fr-CA"/>
        </w:rPr>
        <w:t>tatrādau puruṣāvatāram āha—bhūtair iti dvābhyām | ādi-devo nārāyaḥaḥ śrī-bhagavān yadā mahat-sraṣṭṛtvena puruṣābhimānam avāpa, tadā bhūtair virājaṁ viracayya tasmin svāṁśenāntaryāmitayā praviṣṭo’bhūt ||3||</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11.4.4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yat-kāya eṣa bhuvana-traya-sanniveśo</w:t>
      </w:r>
    </w:p>
    <w:p w:rsidR="00D4276A" w:rsidRDefault="00D4276A" w:rsidP="00511724">
      <w:pPr>
        <w:pStyle w:val="Versequote"/>
        <w:rPr>
          <w:rFonts w:eastAsia="MS Minchofalt"/>
          <w:lang w:val="pl-PL"/>
        </w:rPr>
      </w:pPr>
      <w:r>
        <w:rPr>
          <w:rFonts w:eastAsia="MS Minchofalt"/>
          <w:lang w:val="pl-PL"/>
        </w:rPr>
        <w:t>yasyendriyais tanu-bhṛtām ubhayendriyāṇi |</w:t>
      </w:r>
    </w:p>
    <w:p w:rsidR="00D4276A" w:rsidRDefault="00D4276A" w:rsidP="00511724">
      <w:pPr>
        <w:pStyle w:val="Versequote"/>
        <w:rPr>
          <w:rFonts w:eastAsia="MS Minchofalt"/>
          <w:lang w:val="pl-PL"/>
        </w:rPr>
      </w:pPr>
      <w:r>
        <w:rPr>
          <w:rFonts w:eastAsia="MS Minchofalt"/>
          <w:lang w:val="pl-PL"/>
        </w:rPr>
        <w:t>jñānaṁ svataḥ śvasanato balam oja īhā</w:t>
      </w:r>
    </w:p>
    <w:p w:rsidR="00D4276A" w:rsidRDefault="00D4276A" w:rsidP="00511724">
      <w:pPr>
        <w:pStyle w:val="Versequote"/>
        <w:rPr>
          <w:rFonts w:eastAsia="MS Minchofalt"/>
          <w:lang w:val="pl-PL"/>
        </w:rPr>
      </w:pPr>
      <w:r>
        <w:rPr>
          <w:rFonts w:eastAsia="MS Minchofalt"/>
          <w:lang w:val="pl-PL"/>
        </w:rPr>
        <w:t>sattvādibhiḥ sthiti-layodbhava ādi-kartā ||</w:t>
      </w:r>
    </w:p>
    <w:p w:rsidR="00D4276A" w:rsidRPr="00D77582" w:rsidRDefault="00D4276A" w:rsidP="00511724">
      <w:pPr>
        <w:rPr>
          <w:rFonts w:eastAsia="MS Minchofalt"/>
          <w:lang w:val="pl-PL"/>
        </w:rPr>
      </w:pPr>
      <w:r>
        <w:rPr>
          <w:rFonts w:eastAsia="MS Minchofalt"/>
          <w:b/>
          <w:bCs/>
          <w:lang w:val="pl-PL"/>
        </w:rPr>
        <w:t>madhvaḥ :</w:t>
      </w:r>
      <w:r>
        <w:rPr>
          <w:rFonts w:eastAsia="MS Minchofalt"/>
          <w:lang w:val="pl-PL"/>
        </w:rPr>
        <w:t xml:space="preserve"> yat-kāye ||4||</w:t>
      </w:r>
      <w:r>
        <w:rPr>
          <w:rFonts w:eastAsia="MS Minchofalt"/>
          <w:lang w:val="pl-PL"/>
        </w:rPr>
        <w:br/>
      </w:r>
    </w:p>
    <w:p w:rsidR="00D4276A" w:rsidRDefault="00D4276A" w:rsidP="00511724">
      <w:pPr>
        <w:rPr>
          <w:lang w:val="fr-CA" w:eastAsia="fr-CA"/>
        </w:rPr>
      </w:pPr>
      <w:r>
        <w:rPr>
          <w:rFonts w:eastAsia="MS Minchofalt"/>
          <w:b/>
          <w:lang w:val="pl-PL"/>
        </w:rPr>
        <w:t xml:space="preserve">śrīdharaḥ : </w:t>
      </w:r>
      <w:r>
        <w:rPr>
          <w:lang w:val="fr-CA" w:eastAsia="fr-CA"/>
        </w:rPr>
        <w:t>asya guṇa-karmāṇy āha dvayena—yat-kāya iti | yasyādhiṣṭheyaḥ kāya eṣaḥ | kāya iti saptamī vā | tanu-bhṛtāṁ samaṣṭi-vyaṣṭi-jīvānāṁ jñāna-karmendriyāṇi yasya svataḥ svarūpa-bhūtāt sattvāt tanu-bhṛtāṁ jñānam, yasya svataḥ siddhaṁ jñānam iti vā | yasya śvasanataḥ prāṇād balaṁ deha-śaktiḥ | oja indriya-śaktiḥ | īhā kriyā | yāś ca sattvādibhir viśvasya sthiti-layodbhave ādi-kartā ||4||</w:t>
      </w:r>
    </w:p>
    <w:p w:rsidR="00D4276A" w:rsidRDefault="00D4276A" w:rsidP="00511724">
      <w:pPr>
        <w:rPr>
          <w:rFonts w:eastAsia="MS Minchofalt"/>
          <w:b/>
          <w:lang w:val="pl-PL"/>
        </w:rPr>
      </w:pPr>
    </w:p>
    <w:p w:rsidR="00D4276A" w:rsidRDefault="00D4276A" w:rsidP="00511724">
      <w:pPr>
        <w:rPr>
          <w:lang w:val="fr-CA" w:eastAsia="fr-CA"/>
        </w:rPr>
      </w:pPr>
      <w:r>
        <w:rPr>
          <w:rFonts w:eastAsia="MS Minchofalt"/>
          <w:b/>
          <w:lang w:val="pl-PL"/>
        </w:rPr>
        <w:t xml:space="preserve">krama-sandarbhaḥ : </w:t>
      </w:r>
      <w:r>
        <w:rPr>
          <w:lang w:val="fr-CA" w:eastAsia="fr-CA"/>
        </w:rPr>
        <w:t xml:space="preserve">tatra dvitīyaṁ puruṣaṁ vivṛṇoti—yat-kāya iti | yac-chabdena brahmāṇḍa-praviṣṭam ucyate, </w:t>
      </w:r>
      <w:r w:rsidRPr="0089381C">
        <w:rPr>
          <w:color w:val="0000FF"/>
          <w:szCs w:val="20"/>
          <w:lang w:val="fr-CA" w:eastAsia="fr-CA"/>
        </w:rPr>
        <w:t xml:space="preserve">viṣṇos tu trīṇi rūpāṇi </w:t>
      </w:r>
      <w:r>
        <w:rPr>
          <w:lang w:val="fr-CA" w:eastAsia="fr-CA"/>
        </w:rPr>
        <w:t>ity ādeḥ ||4||</w:t>
      </w:r>
    </w:p>
    <w:p w:rsidR="00D4276A" w:rsidRDefault="00D4276A" w:rsidP="00511724">
      <w:pPr>
        <w:rPr>
          <w:lang w:val="fr-CA" w:eastAsia="fr-CA"/>
        </w:rPr>
      </w:pPr>
    </w:p>
    <w:p w:rsidR="00D4276A" w:rsidRDefault="00D4276A" w:rsidP="00511724">
      <w:pPr>
        <w:rPr>
          <w:lang w:val="fr-CA" w:eastAsia="fr-CA"/>
        </w:rPr>
      </w:pPr>
      <w:r>
        <w:rPr>
          <w:rFonts w:eastAsia="MS Minchofalt"/>
          <w:b/>
          <w:lang w:val="pl-PL"/>
        </w:rPr>
        <w:t xml:space="preserve">viśvanāthaḥ : </w:t>
      </w:r>
      <w:r>
        <w:rPr>
          <w:lang w:val="fr-CA" w:eastAsia="fr-CA"/>
        </w:rPr>
        <w:t>asya guṇa-karmāṇy āha | yasya mahā-viṣṇoḥ kāye bhuvana-trayṆ ūrdhvādho-madhya-bhuvana-mayN koṭi-koṭi-brahmāṇḍN pratiroma-kūpa-gatatvena sanniveśo BH | tanu-bhṛtāṁ samaṣṭi-vyaṣṭi-jīvānāṁ jñāna-karmendriyāṇi, yasya svataḥ svāṁśa-Bād antaryāmita eva tanu-bhṛtāṁ jñānam, yasya śvasanataḥ prāṇāt tanubhṛtāṁ balaṁ deha-śaktiḥ, oja indriya-śaktiḥ, īhā kriyā | yāś ca sattvādibhiḥ sthiti-layodbhave karmaṇy ādi-kartā ||4||</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11.4.5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 xml:space="preserve">ādāv abhūc chata-dhṛtī rajasāsya sarge </w:t>
      </w:r>
    </w:p>
    <w:p w:rsidR="00D4276A" w:rsidRDefault="00D4276A" w:rsidP="00511724">
      <w:pPr>
        <w:pStyle w:val="Versequote"/>
        <w:rPr>
          <w:rFonts w:eastAsia="MS Minchofalt"/>
          <w:lang w:val="pl-PL"/>
        </w:rPr>
      </w:pPr>
      <w:r>
        <w:rPr>
          <w:rFonts w:eastAsia="MS Minchofalt"/>
          <w:lang w:val="pl-PL"/>
        </w:rPr>
        <w:t>viṣṇuḥ sthitau kratu-patir dvija-dharma-setuḥ |</w:t>
      </w:r>
    </w:p>
    <w:p w:rsidR="00D4276A" w:rsidRDefault="00D4276A" w:rsidP="00511724">
      <w:pPr>
        <w:pStyle w:val="Versequote"/>
        <w:rPr>
          <w:rFonts w:eastAsia="MS Minchofalt"/>
          <w:lang w:val="pl-PL"/>
        </w:rPr>
      </w:pPr>
      <w:r>
        <w:rPr>
          <w:rFonts w:eastAsia="MS Minchofalt"/>
          <w:lang w:val="pl-PL"/>
        </w:rPr>
        <w:t>rudro’pyayāya tamasā puruṣaḥ sa ādya</w:t>
      </w:r>
    </w:p>
    <w:p w:rsidR="00D4276A" w:rsidRDefault="00D4276A" w:rsidP="00511724">
      <w:pPr>
        <w:pStyle w:val="Versequote"/>
        <w:rPr>
          <w:rFonts w:eastAsia="MS Minchofalt"/>
          <w:lang w:val="pl-PL"/>
        </w:rPr>
      </w:pPr>
      <w:r>
        <w:rPr>
          <w:rFonts w:eastAsia="MS Minchofalt"/>
          <w:lang w:val="pl-PL"/>
        </w:rPr>
        <w:t>ity udbhava-sthiti-layaḥ satataṁ prajāsu ||</w:t>
      </w:r>
    </w:p>
    <w:p w:rsidR="00D4276A" w:rsidRDefault="00D4276A" w:rsidP="00511724">
      <w:pPr>
        <w:rPr>
          <w:rFonts w:eastAsia="MS Minchofalt"/>
          <w:b/>
          <w:bCs/>
          <w:lang w:val="pl-PL"/>
        </w:rPr>
      </w:pPr>
    </w:p>
    <w:p w:rsidR="00D4276A" w:rsidRDefault="00D4276A" w:rsidP="00511724">
      <w:pPr>
        <w:rPr>
          <w:rFonts w:eastAsia="MS Minchofalt"/>
          <w:color w:val="0000FF"/>
          <w:szCs w:val="20"/>
          <w:lang w:val="pl-PL"/>
        </w:rPr>
      </w:pPr>
      <w:r>
        <w:rPr>
          <w:rFonts w:eastAsia="MS Minchofalt"/>
          <w:b/>
          <w:bCs/>
          <w:lang w:val="pl-PL"/>
        </w:rPr>
        <w:t>madhvaḥ :</w:t>
      </w:r>
      <w:r>
        <w:rPr>
          <w:rFonts w:eastAsia="MS Minchofalt"/>
          <w:lang w:val="pl-PL"/>
        </w:rPr>
        <w:t xml:space="preserve"> </w:t>
      </w:r>
      <w:r>
        <w:rPr>
          <w:rFonts w:eastAsia="MS Minchofalt"/>
          <w:color w:val="0000FF"/>
          <w:szCs w:val="20"/>
          <w:lang w:val="pl-PL"/>
        </w:rPr>
        <w:t>brahma-stho’sṛjad viṣṇuḥ sthitvā rudre tv abhakṣayat |</w:t>
      </w:r>
    </w:p>
    <w:p w:rsidR="00D4276A" w:rsidRDefault="00D4276A" w:rsidP="00511724">
      <w:pPr>
        <w:pStyle w:val="Cita"/>
        <w:rPr>
          <w:rFonts w:eastAsia="MS Minchofalt"/>
          <w:lang w:val="fr-CA"/>
        </w:rPr>
      </w:pPr>
      <w:r>
        <w:rPr>
          <w:rFonts w:eastAsia="MS Minchofalt"/>
          <w:color w:val="0000FF"/>
          <w:szCs w:val="20"/>
          <w:lang w:val="fr-CA"/>
        </w:rPr>
        <w:t xml:space="preserve">pṛthak sthitvā jagat pāti tad brahmādy-āhvayo hariḥ || </w:t>
      </w:r>
      <w:r>
        <w:rPr>
          <w:rFonts w:eastAsia="MS Minchofalt"/>
          <w:lang w:val="fr-CA"/>
        </w:rPr>
        <w:t xml:space="preserve">iti </w:t>
      </w:r>
      <w:r>
        <w:rPr>
          <w:rFonts w:eastAsia="MS Minchofalt"/>
          <w:color w:val="FF0000"/>
          <w:lang w:val="fr-CA"/>
        </w:rPr>
        <w:t xml:space="preserve">brahmāṇḍe </w:t>
      </w:r>
      <w:r>
        <w:rPr>
          <w:rFonts w:eastAsia="MS Minchofalt"/>
          <w:lang w:val="fr-CA"/>
        </w:rPr>
        <w:t>|</w:t>
      </w:r>
    </w:p>
    <w:p w:rsidR="00D4276A" w:rsidRDefault="00D4276A" w:rsidP="00511724">
      <w:pPr>
        <w:rPr>
          <w:rFonts w:eastAsia="MS Minchofalt"/>
          <w:lang w:val="fr-CA"/>
        </w:rPr>
      </w:pPr>
    </w:p>
    <w:p w:rsidR="00D4276A" w:rsidRDefault="00D4276A" w:rsidP="00511724">
      <w:pPr>
        <w:rPr>
          <w:rFonts w:eastAsia="MS Minchofalt"/>
          <w:lang w:val="fr-CA"/>
        </w:rPr>
      </w:pPr>
      <w:r>
        <w:rPr>
          <w:rFonts w:eastAsia="MS Minchofalt"/>
          <w:lang w:val="fr-CA"/>
        </w:rPr>
        <w:t>rajasā tamasā ca brahma-rudra-deha-sṛṣṭaiḥ rāga-krodha-kāraṇatvāc ca ||5||</w:t>
      </w:r>
    </w:p>
    <w:p w:rsidR="00D4276A" w:rsidRPr="0089381C" w:rsidRDefault="00D4276A" w:rsidP="00511724">
      <w:pPr>
        <w:pStyle w:val="Cita"/>
        <w:rPr>
          <w:rFonts w:eastAsia="MS Minchofalt"/>
          <w:lang w:val="fr-CA"/>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ādi-kartety anena tat-pūrvakaṁ kartr-antaram api sūcitam | tad darśayituṁ guṇāvatāra-dvārā carācara-sṛṣṭy-ādi-kartṛtvam āha—ādāv iti | yasyety anuṣaṅgaḥ | yasya rajasāsya jagataḥ sarge kārye śata-dhṛtir brahmābhūt | sthitau ca viṣṇur yasya sattveneti śeṣaḥ</w:t>
      </w:r>
      <w:r>
        <w:rPr>
          <w:rFonts w:ascii="Times New Roman" w:hAnsi="Times New Roman"/>
          <w:lang w:val="fr-CA" w:eastAsia="fr-CA"/>
        </w:rPr>
        <w:t> </w:t>
      </w:r>
      <w:r>
        <w:rPr>
          <w:lang w:val="fr-CA" w:eastAsia="fr-CA"/>
        </w:rPr>
        <w:t>| kratu-patis tat-phala-dātā | dvijātīnāṁ tad-dharmāṇāṁ ca setuḥ pālaka ity arthaḥ | yasya tamasāsyāpyayāya rudro’bhūt | ity etair brahmādibhir nimitta-bhūtaiḥ prajāsūdbhavādayo yato bhavanti sa ādyaḥ puruṣa ity anvayaḥ ||5||</w:t>
      </w:r>
    </w:p>
    <w:p w:rsidR="00D4276A" w:rsidRDefault="00D4276A" w:rsidP="00511724">
      <w:pPr>
        <w:rPr>
          <w:rFonts w:eastAsia="MS Minchofalt"/>
          <w:b/>
          <w:lang w:val="pl-PL"/>
        </w:rPr>
      </w:pPr>
    </w:p>
    <w:p w:rsidR="00D4276A" w:rsidRDefault="00D4276A" w:rsidP="00511724">
      <w:pPr>
        <w:rPr>
          <w:lang w:val="fr-CA" w:eastAsia="fr-CA"/>
        </w:rPr>
      </w:pPr>
      <w:r>
        <w:rPr>
          <w:rFonts w:eastAsia="MS Minchofalt"/>
          <w:b/>
          <w:lang w:val="pl-PL"/>
        </w:rPr>
        <w:t xml:space="preserve">krama-sandarbhaḥ : </w:t>
      </w:r>
      <w:r>
        <w:rPr>
          <w:lang w:val="fr-CA" w:eastAsia="fr-CA"/>
        </w:rPr>
        <w:t>tasmād guṇāvatāram āha—ādāv iti | sarge visarge viṣṇuḥ sattvenety anuktis tasya śuddha-svarūpatvāt sānnidhyenaiva sattva-guṇopakārakatvāc ca ||5||</w:t>
      </w:r>
    </w:p>
    <w:p w:rsidR="00D4276A" w:rsidRDefault="00D4276A" w:rsidP="00511724">
      <w:pPr>
        <w:rPr>
          <w:rFonts w:eastAsia="MS Minchofalt"/>
          <w:b/>
          <w:lang w:val="pl-PL"/>
        </w:rPr>
      </w:pPr>
    </w:p>
    <w:p w:rsidR="00D4276A" w:rsidRPr="0089381C" w:rsidRDefault="00D4276A" w:rsidP="00511724">
      <w:pPr>
        <w:rPr>
          <w:rFonts w:eastAsia="MS Minchofalt"/>
          <w:lang w:val="pl-PL"/>
        </w:rPr>
      </w:pPr>
      <w:r>
        <w:rPr>
          <w:rFonts w:eastAsia="MS Minchofalt"/>
          <w:b/>
          <w:lang w:val="pl-PL"/>
        </w:rPr>
        <w:t>viśvanāthaḥ :</w:t>
      </w:r>
      <w:r>
        <w:rPr>
          <w:rFonts w:eastAsia="MS Minchofalt"/>
          <w:lang w:val="pl-PL"/>
        </w:rPr>
        <w:t xml:space="preserve"> </w:t>
      </w:r>
      <w:r>
        <w:rPr>
          <w:lang w:val="fr-CA" w:eastAsia="fr-CA"/>
        </w:rPr>
        <w:t>guṇāvatāram āha—ādāv iti | rajasā rajo-Gena | sarge sṛṣṭau karmaṇi śatadhṛtir brahmā abhūt | Tau pālane karmaṇi viṣṇuḥ | dvijātīnāṁ tad-dharmāṇāṁ setuḥ pālaka ity arthaḥ | apyayāya saṁhārārtham ity evaṁ-prakāreṇa ||5||</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11.4.6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dharmasya dakṣa-duhitary ajaniṣṭa mūrtyāṁ</w:t>
      </w:r>
    </w:p>
    <w:p w:rsidR="00D4276A" w:rsidRDefault="00D4276A" w:rsidP="00511724">
      <w:pPr>
        <w:pStyle w:val="Versequote"/>
        <w:rPr>
          <w:rFonts w:eastAsia="MS Minchofalt"/>
          <w:lang w:val="pl-PL"/>
        </w:rPr>
      </w:pPr>
      <w:r>
        <w:rPr>
          <w:rFonts w:eastAsia="MS Minchofalt"/>
          <w:lang w:val="pl-PL"/>
        </w:rPr>
        <w:t>nārāyaṇo nara ṛṣi-pravaraḥ praśāntaḥ |</w:t>
      </w:r>
    </w:p>
    <w:p w:rsidR="00D4276A" w:rsidRDefault="00D4276A" w:rsidP="00511724">
      <w:pPr>
        <w:pStyle w:val="Versequote"/>
        <w:rPr>
          <w:rFonts w:eastAsia="MS Minchofalt"/>
          <w:lang w:val="pl-PL"/>
        </w:rPr>
      </w:pPr>
      <w:r>
        <w:rPr>
          <w:rFonts w:eastAsia="MS Minchofalt"/>
          <w:lang w:val="pl-PL"/>
        </w:rPr>
        <w:t>naiṣkarmya-lakṣaṇam uvāca cacāra karma</w:t>
      </w:r>
    </w:p>
    <w:p w:rsidR="00D4276A" w:rsidRDefault="00D4276A" w:rsidP="00511724">
      <w:pPr>
        <w:pStyle w:val="Versequote"/>
        <w:rPr>
          <w:rFonts w:eastAsia="MS Minchofalt"/>
          <w:lang w:val="pl-PL"/>
        </w:rPr>
      </w:pPr>
      <w:r>
        <w:rPr>
          <w:rFonts w:eastAsia="MS Minchofalt"/>
          <w:lang w:val="pl-PL"/>
        </w:rPr>
        <w:t>yo’dyāpi cāsta ṛṣi-varya-niṣevitāṅghriḥ ||</w:t>
      </w:r>
    </w:p>
    <w:p w:rsidR="00D4276A" w:rsidRDefault="00D4276A" w:rsidP="00511724">
      <w:pPr>
        <w:rPr>
          <w:rFonts w:eastAsia="MS Minchofalt"/>
          <w:b/>
          <w:bCs/>
          <w:lang w:val="pl-PL"/>
        </w:rPr>
      </w:pPr>
    </w:p>
    <w:p w:rsidR="00D4276A" w:rsidRPr="00D77582" w:rsidRDefault="00D4276A" w:rsidP="00511724">
      <w:pPr>
        <w:rPr>
          <w:rFonts w:eastAsia="MS Minchofalt"/>
          <w:lang w:val="pl-PL"/>
        </w:rPr>
      </w:pPr>
      <w:r>
        <w:rPr>
          <w:rFonts w:eastAsia="MS Minchofalt"/>
          <w:b/>
          <w:bCs/>
          <w:lang w:val="pl-PL"/>
        </w:rPr>
        <w:t>madhvaḥ :</w:t>
      </w:r>
      <w:r>
        <w:rPr>
          <w:rFonts w:eastAsia="MS Minchofalt"/>
          <w:lang w:val="pl-PL"/>
        </w:rPr>
        <w:t xml:space="preserve"> sva-viṣaya-jñāna-Raḥ prabhāva-Raś ca ||6||</w:t>
      </w:r>
      <w:r>
        <w:rPr>
          <w:rFonts w:eastAsia="MS Minchofalt"/>
          <w:lang w:val="pl-PL"/>
        </w:rPr>
        <w:br/>
      </w:r>
    </w:p>
    <w:p w:rsidR="00D4276A" w:rsidRDefault="00D4276A" w:rsidP="00511724">
      <w:pPr>
        <w:rPr>
          <w:lang w:val="fr-CA" w:eastAsia="fr-CA"/>
        </w:rPr>
      </w:pPr>
      <w:r>
        <w:rPr>
          <w:rFonts w:eastAsia="MS Minchofalt"/>
          <w:b/>
          <w:lang w:val="pl-PL"/>
        </w:rPr>
        <w:t xml:space="preserve">śrīdharaḥ : </w:t>
      </w:r>
      <w:r>
        <w:rPr>
          <w:lang w:val="fr-CA" w:eastAsia="fr-CA"/>
        </w:rPr>
        <w:t>nara-naṛāyaṇāvatāram āha—dharmasyeti | dharmasya bhāryāyāṁ dakṣa-duhitari mūrti-saṁjñāyāṁ nārāyaṇo nara iti mūrti-dvayenājaniṣṭa jātaḥ | tac caritam āha—naiṣkarmyam ātma-svarūpaṁ lakṣyate yena tat karma karma-nirhāra-rūpaṁ vā uvāca nāradādibhyaḥ svayaṁ cacāra ca | yo’dyāpi karmācarann āste | ṛṣi-varyair niṣevitāv aṅghrī yasya saḥ ||6||</w:t>
      </w:r>
    </w:p>
    <w:p w:rsidR="00D4276A" w:rsidRDefault="00D4276A" w:rsidP="00511724">
      <w:pPr>
        <w:rPr>
          <w:lang w:val="fr-CA" w:eastAsia="fr-CA"/>
        </w:rPr>
      </w:pPr>
    </w:p>
    <w:p w:rsidR="00D4276A" w:rsidRPr="00D77582" w:rsidRDefault="00D4276A" w:rsidP="00511724">
      <w:pPr>
        <w:rPr>
          <w:lang w:val="fr-CA" w:eastAsia="fr-CA"/>
        </w:rPr>
      </w:pPr>
      <w:r>
        <w:rPr>
          <w:rFonts w:eastAsia="MS Minchofalt"/>
          <w:b/>
          <w:lang w:val="pl-PL"/>
        </w:rPr>
        <w:t xml:space="preserve">krama-sandarbhaḥ : </w:t>
      </w:r>
      <w:r>
        <w:rPr>
          <w:lang w:val="fr-CA" w:eastAsia="fr-CA"/>
        </w:rPr>
        <w:t xml:space="preserve">līlāvatāram upakramate—dharmasyeti | naiṣkarma-lakṣaṇaṁ karmeti bhagavad-ārādhana-lakṣaṇam ity arthaḥ | </w:t>
      </w:r>
      <w:r w:rsidRPr="00D77582">
        <w:rPr>
          <w:color w:val="0000FF"/>
          <w:szCs w:val="20"/>
          <w:lang w:val="fr-CA" w:eastAsia="fr-CA"/>
        </w:rPr>
        <w:t xml:space="preserve">tantraṁ sātvatam ācaṣṭa naiṣkarmya-karmaṇāṁ yataḥ </w:t>
      </w:r>
      <w:r>
        <w:rPr>
          <w:lang w:val="fr-CA" w:eastAsia="fr-CA"/>
        </w:rPr>
        <w:t>[bhā.pu. 1.3.8] iti prathamokteḥ ||6||</w:t>
      </w:r>
    </w:p>
    <w:p w:rsidR="00D4276A" w:rsidRDefault="00D4276A" w:rsidP="00511724">
      <w:pPr>
        <w:rPr>
          <w:rFonts w:eastAsia="MS Minchofalt"/>
          <w:b/>
          <w:lang w:val="pl-PL"/>
        </w:rPr>
      </w:pPr>
    </w:p>
    <w:p w:rsidR="00D4276A" w:rsidRPr="00D77582" w:rsidRDefault="00D4276A" w:rsidP="00511724">
      <w:pPr>
        <w:rPr>
          <w:rFonts w:eastAsia="MS Minchofalt"/>
          <w:lang w:val="pl-PL"/>
        </w:rPr>
      </w:pPr>
      <w:r>
        <w:rPr>
          <w:rFonts w:eastAsia="MS Minchofalt"/>
          <w:b/>
          <w:lang w:val="pl-PL"/>
        </w:rPr>
        <w:t>viśvanāthaḥ :</w:t>
      </w:r>
      <w:r>
        <w:rPr>
          <w:rFonts w:eastAsia="MS Minchofalt"/>
          <w:lang w:val="pl-PL"/>
        </w:rPr>
        <w:t xml:space="preserve"> nārāyaṇo nara iti ṛṣi-pravaraḥ sann ajaniṣṭa | naiṣkarmya-Laṁ karma uvāca cacāra ca ||6||</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11.4.7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indro viśaṅkya mama dhāma jighṛkṣatīti</w:t>
      </w:r>
    </w:p>
    <w:p w:rsidR="00D4276A" w:rsidRDefault="00D4276A" w:rsidP="00511724">
      <w:pPr>
        <w:pStyle w:val="Versequote"/>
        <w:rPr>
          <w:rFonts w:eastAsia="MS Minchofalt"/>
          <w:lang w:val="pl-PL"/>
        </w:rPr>
      </w:pPr>
      <w:r>
        <w:rPr>
          <w:rFonts w:eastAsia="MS Minchofalt"/>
          <w:lang w:val="pl-PL"/>
        </w:rPr>
        <w:t>kāmaṁ nyayuṅkta sa-gaṇaṁ sa badary-upākhyam |</w:t>
      </w:r>
    </w:p>
    <w:p w:rsidR="00D4276A" w:rsidRDefault="00D4276A" w:rsidP="00511724">
      <w:pPr>
        <w:pStyle w:val="Versequote"/>
        <w:rPr>
          <w:rFonts w:eastAsia="MS Minchofalt"/>
          <w:lang w:val="pl-PL"/>
        </w:rPr>
      </w:pPr>
      <w:r>
        <w:rPr>
          <w:rFonts w:eastAsia="MS Minchofalt"/>
          <w:lang w:val="pl-PL"/>
        </w:rPr>
        <w:t>gatvāpsaro-gaṇa-vasanta-sumanda-vātaiḥ</w:t>
      </w:r>
    </w:p>
    <w:p w:rsidR="00D4276A" w:rsidRDefault="00D4276A" w:rsidP="00511724">
      <w:pPr>
        <w:pStyle w:val="Versequote"/>
        <w:rPr>
          <w:rFonts w:eastAsia="MS Minchofalt"/>
          <w:lang w:val="pl-PL"/>
        </w:rPr>
      </w:pPr>
      <w:r>
        <w:rPr>
          <w:rFonts w:eastAsia="MS Minchofalt"/>
          <w:lang w:val="pl-PL"/>
        </w:rPr>
        <w:t>strī-prekṣaṇeṣubhir avidhyad atan-mahi-jñaḥ ||</w:t>
      </w:r>
    </w:p>
    <w:p w:rsidR="00D4276A" w:rsidRDefault="00D4276A" w:rsidP="00511724">
      <w:pPr>
        <w:rPr>
          <w:rFonts w:eastAsia="MS Minchofalt"/>
          <w:lang w:val="pl-PL"/>
        </w:rPr>
      </w:pPr>
    </w:p>
    <w:p w:rsidR="00D4276A" w:rsidRDefault="00D4276A" w:rsidP="00511724">
      <w:pPr>
        <w:rPr>
          <w:rFonts w:eastAsia="MS Minchofalt"/>
          <w:lang w:val="pl-PL"/>
        </w:rPr>
      </w:pPr>
      <w:r>
        <w:rPr>
          <w:rFonts w:eastAsia="MS Minchofalt"/>
          <w:b/>
          <w:bCs/>
          <w:lang w:val="pl-PL"/>
        </w:rPr>
        <w:t xml:space="preserve">madhvaḥ : </w:t>
      </w:r>
      <w:r w:rsidRPr="00D77582">
        <w:rPr>
          <w:rFonts w:eastAsia="MS Minchofalt"/>
          <w:color w:val="0000FF"/>
          <w:szCs w:val="20"/>
          <w:lang w:val="pl-PL"/>
        </w:rPr>
        <w:t>jñāna-Rān api surān vinā prāṇaṁ kvacit pare |</w:t>
      </w:r>
    </w:p>
    <w:p w:rsidR="00D4276A" w:rsidRDefault="00D4276A" w:rsidP="00511724">
      <w:pPr>
        <w:pStyle w:val="Cita"/>
        <w:rPr>
          <w:rFonts w:eastAsia="MS Minchofalt"/>
          <w:lang w:val="fr-CA"/>
        </w:rPr>
      </w:pPr>
      <w:r>
        <w:rPr>
          <w:rFonts w:eastAsia="MS Minchofalt"/>
          <w:color w:val="0000FF"/>
          <w:szCs w:val="20"/>
          <w:lang w:val="fr-CA"/>
        </w:rPr>
        <w:t xml:space="preserve">āviśanti hy atas teṣām ajñānādi na tu svataḥ || </w:t>
      </w:r>
      <w:r>
        <w:rPr>
          <w:rFonts w:eastAsia="MS Minchofalt"/>
          <w:lang w:val="fr-CA"/>
        </w:rPr>
        <w:t>iti deva-tattve |</w:t>
      </w:r>
    </w:p>
    <w:p w:rsidR="00D4276A" w:rsidRDefault="00D4276A" w:rsidP="00511724">
      <w:pPr>
        <w:pStyle w:val="Cita"/>
        <w:rPr>
          <w:rFonts w:eastAsia="MS Minchofalt"/>
          <w:lang w:val="fr-CA"/>
        </w:rPr>
      </w:pPr>
    </w:p>
    <w:p w:rsidR="00D4276A" w:rsidRDefault="00D4276A" w:rsidP="00511724">
      <w:pPr>
        <w:rPr>
          <w:rFonts w:eastAsia="MS Minchofalt"/>
          <w:lang w:val="fr-CA"/>
        </w:rPr>
      </w:pPr>
      <w:r w:rsidRPr="00D77582">
        <w:rPr>
          <w:rFonts w:eastAsia="MS Minchofalt"/>
          <w:color w:val="0000FF"/>
          <w:szCs w:val="20"/>
          <w:lang w:val="fr-CA"/>
        </w:rPr>
        <w:t>athainam evam āpnod yo</w:t>
      </w:r>
      <w:r>
        <w:rPr>
          <w:rFonts w:eastAsia="MS Minchofalt"/>
          <w:color w:val="0000FF"/>
          <w:szCs w:val="20"/>
          <w:lang w:val="fr-CA"/>
        </w:rPr>
        <w:t>’</w:t>
      </w:r>
      <w:r w:rsidRPr="00D77582">
        <w:rPr>
          <w:rFonts w:eastAsia="MS Minchofalt"/>
          <w:color w:val="0000FF"/>
          <w:szCs w:val="20"/>
          <w:lang w:val="fr-CA"/>
        </w:rPr>
        <w:t>yaṁ madhyamaḥ prāṇaḥ | evam ato devatāḥ pāpmānā viddhāḥ taṁ hāsurā ṛtvā vidadhvasur yathāśmān mākhana-mṛtvā vidhvaṁsataivaṁ haiva vidhvaṁsamānā viśvañco vineśuḥ | sā vā eṣā daivataitāsāṁ devatN pāpmānaṁ mṛtyum apahatā | athaināṁ mṛtyum atyavahata sa yadā mṛtyum atya mucyata so</w:t>
      </w:r>
      <w:r>
        <w:rPr>
          <w:rFonts w:eastAsia="MS Minchofalt"/>
          <w:color w:val="0000FF"/>
          <w:szCs w:val="20"/>
          <w:lang w:val="fr-CA"/>
        </w:rPr>
        <w:t>’</w:t>
      </w:r>
      <w:r w:rsidRPr="00D77582">
        <w:rPr>
          <w:rFonts w:eastAsia="MS Minchofalt"/>
          <w:color w:val="0000FF"/>
          <w:szCs w:val="20"/>
          <w:lang w:val="fr-CA"/>
        </w:rPr>
        <w:t xml:space="preserve">gnr abhavad </w:t>
      </w:r>
      <w:r>
        <w:rPr>
          <w:rFonts w:eastAsia="MS Minchofalt"/>
          <w:lang w:val="fr-CA"/>
        </w:rPr>
        <w:t>ity ādi śrutibhyaś ca ||7||</w:t>
      </w:r>
    </w:p>
    <w:p w:rsidR="00D4276A" w:rsidRPr="00D77582" w:rsidRDefault="00D4276A" w:rsidP="00511724">
      <w:pPr>
        <w:rPr>
          <w:rFonts w:eastAsia="MS Minchofalt"/>
          <w:lang w:val="fr-CA"/>
        </w:rPr>
      </w:pPr>
    </w:p>
    <w:p w:rsidR="00D4276A" w:rsidRDefault="00D4276A" w:rsidP="00511724">
      <w:pPr>
        <w:rPr>
          <w:lang w:val="fr-CA" w:eastAsia="fr-CA"/>
        </w:rPr>
      </w:pPr>
      <w:r>
        <w:rPr>
          <w:rFonts w:eastAsia="MS Minchofalt"/>
          <w:b/>
          <w:lang w:val="pl-PL"/>
        </w:rPr>
        <w:t xml:space="preserve">śrīdharaḥ : </w:t>
      </w:r>
      <w:r>
        <w:rPr>
          <w:lang w:val="fr-CA" w:eastAsia="fr-CA"/>
        </w:rPr>
        <w:t>bhagavad-avatāratva-dyotakaṁ paramopaśamaṁ darśayitum itihāsam āha—indra iti daśabhiḥ | dhāma sthānaṁ tapasā grahītum icchatīti viśaṅkya tapo-nāśāya kāmaṁ sa-parivāraṁ preṣayām āsa | sa kāmo badarībhir upākhyāyate | yas taṁ tasyāśramam apsaro-gaṇādibhiḥ saha gatvā strīṇāṁ prekṣaṇāny eva iṣavo bāṇās taiḥ | na tasya mahi mahimānaṁ jānātīty atan-mahi-jñaḥ ||7||</w:t>
      </w:r>
    </w:p>
    <w:p w:rsidR="00D4276A" w:rsidRDefault="00D4276A" w:rsidP="00511724">
      <w:pPr>
        <w:rPr>
          <w:lang w:val="fr-CA" w:eastAsia="fr-CA"/>
        </w:rPr>
      </w:pPr>
    </w:p>
    <w:p w:rsidR="00D4276A" w:rsidRPr="00D77582" w:rsidRDefault="00D4276A" w:rsidP="00511724">
      <w:pPr>
        <w:rPr>
          <w:rFonts w:eastAsia="MS Minchofalt"/>
          <w:lang w:val="pl-PL"/>
        </w:rPr>
      </w:pPr>
      <w:r>
        <w:rPr>
          <w:rFonts w:eastAsia="MS Minchofalt"/>
          <w:b/>
          <w:lang w:val="pl-PL"/>
        </w:rPr>
        <w:t>krama-sandarbhaḥ :</w:t>
      </w:r>
      <w:r>
        <w:rPr>
          <w:rFonts w:eastAsia="MS Minchofalt"/>
          <w:lang w:val="pl-PL"/>
        </w:rPr>
        <w:t xml:space="preserve"> </w:t>
      </w:r>
      <w:r w:rsidRPr="00D77582">
        <w:rPr>
          <w:rFonts w:eastAsia="MS Minchofalt"/>
          <w:i/>
          <w:iCs/>
          <w:lang w:val="pl-PL"/>
        </w:rPr>
        <w:t>na vyākhyātam |</w:t>
      </w:r>
    </w:p>
    <w:p w:rsidR="00D4276A" w:rsidRDefault="00D4276A" w:rsidP="00511724">
      <w:pPr>
        <w:rPr>
          <w:rFonts w:eastAsia="MS Minchofalt"/>
          <w:b/>
          <w:lang w:val="pl-PL"/>
        </w:rPr>
      </w:pPr>
    </w:p>
    <w:p w:rsidR="00D4276A" w:rsidRPr="00557ED6" w:rsidRDefault="00D4276A" w:rsidP="00511724">
      <w:pPr>
        <w:rPr>
          <w:rFonts w:eastAsia="MS Minchofalt"/>
          <w:lang w:val="pl-PL"/>
        </w:rPr>
      </w:pPr>
      <w:r>
        <w:rPr>
          <w:rFonts w:eastAsia="MS Minchofalt"/>
          <w:b/>
          <w:lang w:val="pl-PL"/>
        </w:rPr>
        <w:t>viśvanāthaḥ :</w:t>
      </w:r>
      <w:r>
        <w:rPr>
          <w:rFonts w:eastAsia="MS Minchofalt"/>
          <w:lang w:val="pl-PL"/>
        </w:rPr>
        <w:t xml:space="preserve"> sa kāmaḥ badary-upākhyam apsaro-gaṇādibhiḥ saha badarikāśramaṁ gatvā strī-prekṣaṇāny eva iṣavo bāṇās tair avidhyat, na tasya mahimānaṁ jānātīty atan-mahijñaḥ</w:t>
      </w:r>
      <w:r>
        <w:rPr>
          <w:rFonts w:ascii="Times New Roman" w:eastAsia="MS Minchofalt" w:hAnsi="Times New Roman"/>
          <w:lang w:val="pl-PL"/>
        </w:rPr>
        <w:t> </w:t>
      </w:r>
      <w:r>
        <w:rPr>
          <w:rFonts w:eastAsia="MS Minchofalt"/>
          <w:lang w:val="pl-PL"/>
        </w:rPr>
        <w:t>||7||</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11.4.8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vijñāya śakra-kṛtam akramam ādi-devaḥ</w:t>
      </w:r>
    </w:p>
    <w:p w:rsidR="00D4276A" w:rsidRDefault="00D4276A" w:rsidP="00511724">
      <w:pPr>
        <w:pStyle w:val="Versequote"/>
        <w:rPr>
          <w:rFonts w:eastAsia="MS Minchofalt"/>
          <w:lang w:val="pl-PL"/>
        </w:rPr>
      </w:pPr>
      <w:r>
        <w:rPr>
          <w:rFonts w:eastAsia="MS Minchofalt"/>
          <w:lang w:val="pl-PL"/>
        </w:rPr>
        <w:t>prāha prahasya gata-vismaya ejamānān |</w:t>
      </w:r>
    </w:p>
    <w:p w:rsidR="00D4276A" w:rsidRDefault="00D4276A" w:rsidP="00511724">
      <w:pPr>
        <w:pStyle w:val="Versequote"/>
        <w:rPr>
          <w:rFonts w:eastAsia="MS Minchofalt"/>
          <w:lang w:val="pl-PL"/>
        </w:rPr>
      </w:pPr>
      <w:r>
        <w:rPr>
          <w:rFonts w:eastAsia="MS Minchofalt"/>
          <w:lang w:val="pl-PL"/>
        </w:rPr>
        <w:t>mā bhair vibho madana māruta deva-vadhvo</w:t>
      </w:r>
    </w:p>
    <w:p w:rsidR="00D4276A" w:rsidRDefault="00D4276A" w:rsidP="00511724">
      <w:pPr>
        <w:pStyle w:val="Versequote"/>
        <w:rPr>
          <w:rFonts w:eastAsia="MS Minchofalt"/>
          <w:lang w:val="pl-PL"/>
        </w:rPr>
      </w:pPr>
      <w:r>
        <w:rPr>
          <w:rFonts w:eastAsia="MS Minchofalt"/>
          <w:lang w:val="pl-PL"/>
        </w:rPr>
        <w:t>gṛhṇīta no balim aśūnyam imaṁ kurudhvam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 xml:space="preserve">śrīdharaḥ : </w:t>
      </w:r>
      <w:r>
        <w:rPr>
          <w:lang w:val="fr-CA" w:eastAsia="fr-CA"/>
        </w:rPr>
        <w:t>akramam aparādham | aho ! ahaṁ dhīra iti vismayo garvas tad-rahitaḥ | ejamānān śāpa-bhiyā kampamānān | bho vibho samartha ! deva-vadhvaḥ mā bhaiṣṭa | balim ātithyaṁ tān prārthayate | imam asmākam āśramam | ātithyābhāve śūnya-prāyaḥ syād ity arthaḥ ||8||</w:t>
      </w:r>
    </w:p>
    <w:p w:rsidR="00D4276A" w:rsidRDefault="00D4276A" w:rsidP="00511724">
      <w:pPr>
        <w:rPr>
          <w:rFonts w:eastAsia="MS Minchofalt"/>
          <w:b/>
          <w:lang w:val="pl-PL"/>
        </w:rPr>
      </w:pPr>
    </w:p>
    <w:p w:rsidR="00D4276A" w:rsidRPr="00557ED6" w:rsidRDefault="00D4276A" w:rsidP="00511724">
      <w:pPr>
        <w:rPr>
          <w:rFonts w:eastAsia="MS Minchofalt"/>
          <w:lang w:val="pl-PL"/>
        </w:rPr>
      </w:pPr>
      <w:r>
        <w:rPr>
          <w:rFonts w:eastAsia="MS Minchofalt"/>
          <w:b/>
          <w:lang w:val="pl-PL"/>
        </w:rPr>
        <w:t>krama-sandarbhaḥ :</w:t>
      </w:r>
      <w:r>
        <w:rPr>
          <w:rFonts w:eastAsia="MS Minchofalt"/>
          <w:lang w:val="pl-PL"/>
        </w:rPr>
        <w:t xml:space="preserve"> </w:t>
      </w:r>
      <w:r w:rsidRPr="00557ED6">
        <w:rPr>
          <w:rFonts w:eastAsia="MS Minchofalt"/>
          <w:i/>
          <w:iCs/>
          <w:lang w:val="pl-PL"/>
        </w:rPr>
        <w:t>na vyākhyātam |</w:t>
      </w:r>
    </w:p>
    <w:p w:rsidR="00D4276A" w:rsidRDefault="00D4276A" w:rsidP="00511724">
      <w:pPr>
        <w:rPr>
          <w:rFonts w:eastAsia="MS Minchofalt"/>
          <w:b/>
          <w:lang w:val="pl-PL"/>
        </w:rPr>
      </w:pPr>
    </w:p>
    <w:p w:rsidR="00D4276A" w:rsidRPr="00557ED6" w:rsidRDefault="00D4276A" w:rsidP="00511724">
      <w:pPr>
        <w:rPr>
          <w:lang w:val="fr-CA" w:eastAsia="fr-CA"/>
        </w:rPr>
      </w:pPr>
      <w:r>
        <w:rPr>
          <w:rFonts w:eastAsia="MS Minchofalt"/>
          <w:b/>
          <w:lang w:val="pl-PL"/>
        </w:rPr>
        <w:t xml:space="preserve">viśvanāthaḥ : </w:t>
      </w:r>
      <w:r>
        <w:rPr>
          <w:lang w:val="fr-CA" w:eastAsia="fr-CA"/>
        </w:rPr>
        <w:t>akramam aparādham | gata-vismayaḥ | aho ! ahaṁ dhīra iti viśiṣṭaḥ smayo garvas tad-rahita</w:t>
      </w:r>
      <w:r w:rsidRPr="00557ED6">
        <w:rPr>
          <w:lang w:val="fr-CA" w:eastAsia="fr-CA"/>
        </w:rPr>
        <w:t xml:space="preserve"> ity arthaḥ | </w:t>
      </w:r>
      <w:r>
        <w:rPr>
          <w:lang w:val="fr-CA" w:eastAsia="fr-CA"/>
        </w:rPr>
        <w:t>ejamānān śāpa-bhiyā kampamānān | bho vibho samartha ! he deva-vadhvaś ca ! mā bhaiṣṭa | baliṁ pūjopahāraṁ śāka-patrādikam asmad-ātithyaṁ gṛhṇīta | vayaṁ sampannā eva bhavemeti cet imam āśramaṁ śūnya-tulyaḥ syād iti bhāvaḥ ||8||</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fr-CA"/>
        </w:rPr>
      </w:pPr>
      <w:r>
        <w:rPr>
          <w:rFonts w:eastAsia="MS Minchofalt"/>
          <w:b/>
          <w:lang w:val="fr-CA"/>
        </w:rPr>
        <w:t>|| 11.4.9 ||</w:t>
      </w:r>
    </w:p>
    <w:p w:rsidR="00D4276A" w:rsidRDefault="00D4276A" w:rsidP="00511724">
      <w:pPr>
        <w:jc w:val="center"/>
        <w:rPr>
          <w:rFonts w:eastAsia="MS Minchofalt"/>
          <w:b/>
          <w:lang w:val="fr-CA"/>
        </w:rPr>
      </w:pPr>
    </w:p>
    <w:p w:rsidR="00D4276A" w:rsidRDefault="00D4276A" w:rsidP="00511724">
      <w:pPr>
        <w:pStyle w:val="Versequote"/>
        <w:rPr>
          <w:rFonts w:eastAsia="MS Minchofalt"/>
          <w:lang w:val="fr-CA"/>
        </w:rPr>
      </w:pPr>
      <w:r>
        <w:rPr>
          <w:rFonts w:eastAsia="MS Minchofalt"/>
          <w:lang w:val="fr-CA"/>
        </w:rPr>
        <w:t>itthaṁ bruvaty abhaya-de nara-deva devāḥ</w:t>
      </w:r>
    </w:p>
    <w:p w:rsidR="00D4276A" w:rsidRDefault="00D4276A" w:rsidP="00511724">
      <w:pPr>
        <w:pStyle w:val="Versequote"/>
        <w:rPr>
          <w:rFonts w:eastAsia="MS Minchofalt"/>
          <w:lang w:val="fr-CA"/>
        </w:rPr>
      </w:pPr>
      <w:r>
        <w:rPr>
          <w:rFonts w:eastAsia="MS Minchofalt"/>
          <w:lang w:val="fr-CA"/>
        </w:rPr>
        <w:t>sa-vrīḍa-namra-śirasaḥ sa-ghṛṇaṁ tam ūcuḥ |</w:t>
      </w:r>
    </w:p>
    <w:p w:rsidR="00D4276A" w:rsidRDefault="00D4276A" w:rsidP="00511724">
      <w:pPr>
        <w:pStyle w:val="Versequote"/>
        <w:rPr>
          <w:rFonts w:eastAsia="MS Minchofalt"/>
          <w:lang w:val="fr-CA"/>
        </w:rPr>
      </w:pPr>
      <w:r>
        <w:rPr>
          <w:rFonts w:eastAsia="MS Minchofalt"/>
          <w:lang w:val="fr-CA"/>
        </w:rPr>
        <w:t>naitad vibho tvayi pari’vikṛte vicitraṁ</w:t>
      </w:r>
    </w:p>
    <w:p w:rsidR="00D4276A" w:rsidRDefault="00D4276A" w:rsidP="00511724">
      <w:pPr>
        <w:pStyle w:val="Versequote"/>
        <w:rPr>
          <w:rFonts w:eastAsia="MS Minchofalt"/>
          <w:lang w:val="pl-PL"/>
        </w:rPr>
      </w:pPr>
      <w:r>
        <w:rPr>
          <w:rFonts w:eastAsia="MS Minchofalt"/>
          <w:lang w:val="pl-PL"/>
        </w:rPr>
        <w:t>svārāma-dhīra-nikarānata-pāda-padme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 xml:space="preserve">śrīdharaḥ : </w:t>
      </w:r>
      <w:r>
        <w:rPr>
          <w:lang w:val="fr-CA" w:eastAsia="fr-CA"/>
        </w:rPr>
        <w:t>he nara-deva ! abhaya-de śrī-nārāyaṇe itthaṁ bruvati sati, devāḥ kāmādayaḥ sa-vrīḍāni namrāṇi śirāṁsi yeṣāṁ te | lajjā-bhareṇaivāvanata-śiraskā ity arthaḥ | sa-ghṛṇaṁ yathā bhavati, tathā kṛpāṁ janayanta ity arthaḥ | kṛpā-yuktaṁ tam iti vā māyātaḥ pare ato’vikṛte svārāmāś ca te dhīrāś ca te | teṣāṁ nikarair ānataṁ pāda-padmaṁ yasya tasmin | tvayy etad akṣobhānukampādi na vicitram ||9||</w:t>
      </w:r>
    </w:p>
    <w:p w:rsidR="00D4276A" w:rsidRDefault="00D4276A" w:rsidP="00511724">
      <w:pPr>
        <w:rPr>
          <w:lang w:val="fr-CA" w:eastAsia="fr-CA"/>
        </w:rPr>
      </w:pPr>
    </w:p>
    <w:p w:rsidR="00D4276A" w:rsidRPr="00923367" w:rsidRDefault="00D4276A" w:rsidP="00511724">
      <w:pPr>
        <w:rPr>
          <w:rFonts w:eastAsia="MS Minchofalt"/>
          <w:lang w:val="pl-PL"/>
        </w:rPr>
      </w:pPr>
      <w:r>
        <w:rPr>
          <w:rFonts w:eastAsia="MS Minchofalt"/>
          <w:b/>
          <w:lang w:val="pl-PL"/>
        </w:rPr>
        <w:t>krama-sandarbhaḥ :</w:t>
      </w:r>
      <w:r>
        <w:rPr>
          <w:rFonts w:eastAsia="MS Minchofalt"/>
          <w:lang w:val="pl-PL"/>
        </w:rPr>
        <w:t xml:space="preserve"> </w:t>
      </w:r>
      <w:r w:rsidRPr="00923367">
        <w:rPr>
          <w:rFonts w:eastAsia="MS Minchofalt"/>
          <w:i/>
          <w:iCs/>
          <w:lang w:val="pl-PL"/>
        </w:rPr>
        <w:t>na vyākhyātam |</w:t>
      </w:r>
    </w:p>
    <w:p w:rsidR="00D4276A" w:rsidRDefault="00D4276A" w:rsidP="00511724">
      <w:pPr>
        <w:rPr>
          <w:rFonts w:eastAsia="MS Minchofalt"/>
          <w:b/>
          <w:lang w:val="pl-PL"/>
        </w:rPr>
      </w:pPr>
    </w:p>
    <w:p w:rsidR="00D4276A" w:rsidRPr="00923367" w:rsidRDefault="00D4276A" w:rsidP="00511724">
      <w:pPr>
        <w:rPr>
          <w:rFonts w:eastAsia="MS Minchofalt"/>
          <w:lang w:val="pl-PL"/>
        </w:rPr>
      </w:pPr>
      <w:r>
        <w:rPr>
          <w:rFonts w:eastAsia="MS Minchofalt"/>
          <w:b/>
          <w:lang w:val="pl-PL"/>
        </w:rPr>
        <w:t>viśvanāthaḥ :</w:t>
      </w:r>
      <w:r>
        <w:rPr>
          <w:rFonts w:eastAsia="MS Minchofalt"/>
          <w:lang w:val="pl-PL"/>
        </w:rPr>
        <w:t xml:space="preserve"> </w:t>
      </w:r>
      <w:r>
        <w:rPr>
          <w:lang w:val="fr-CA" w:eastAsia="fr-CA"/>
        </w:rPr>
        <w:t>he nara-deva ! abhaya-de śrī-nārāyaṇe itthaṁ bruvati sati | devāḥ kāmādayaḥ | pare parame nirvikāre | svārāmāḥ Ārāmāḥ ||9||</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11.4.10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tvāṁ sevatāṁ sura-kṛtā bahavo’ntarāyāḥ</w:t>
      </w:r>
    </w:p>
    <w:p w:rsidR="00D4276A" w:rsidRDefault="00D4276A" w:rsidP="00511724">
      <w:pPr>
        <w:pStyle w:val="Versequote"/>
        <w:rPr>
          <w:rFonts w:eastAsia="MS Minchofalt"/>
          <w:lang w:val="pl-PL"/>
        </w:rPr>
      </w:pPr>
      <w:r>
        <w:rPr>
          <w:rFonts w:eastAsia="MS Minchofalt"/>
          <w:lang w:val="pl-PL"/>
        </w:rPr>
        <w:t>svauko vilaṅghya paramaṁ vrajatāṁ padaṁ te |</w:t>
      </w:r>
    </w:p>
    <w:p w:rsidR="00D4276A" w:rsidRDefault="00D4276A" w:rsidP="00511724">
      <w:pPr>
        <w:pStyle w:val="Versequote"/>
        <w:rPr>
          <w:rFonts w:eastAsia="MS Minchofalt"/>
          <w:lang w:val="pl-PL"/>
        </w:rPr>
      </w:pPr>
      <w:r>
        <w:rPr>
          <w:rFonts w:eastAsia="MS Minchofalt"/>
          <w:lang w:val="pl-PL"/>
        </w:rPr>
        <w:t>nānyasya barhiṣi balīn dadataḥ sva-bhāgān</w:t>
      </w:r>
    </w:p>
    <w:p w:rsidR="00D4276A" w:rsidRDefault="00D4276A" w:rsidP="00511724">
      <w:pPr>
        <w:pStyle w:val="Versequote"/>
        <w:rPr>
          <w:rFonts w:eastAsia="MS Minchofalt"/>
          <w:lang w:val="pl-PL"/>
        </w:rPr>
      </w:pPr>
      <w:r>
        <w:rPr>
          <w:rFonts w:eastAsia="MS Minchofalt"/>
          <w:lang w:val="pl-PL"/>
        </w:rPr>
        <w:t>dhatte padaṁ tvam avitā yadi vighna-mūrdhni ||</w:t>
      </w:r>
    </w:p>
    <w:p w:rsidR="00D4276A" w:rsidRDefault="00D4276A" w:rsidP="00511724">
      <w:pPr>
        <w:rPr>
          <w:rFonts w:eastAsia="MS Minchofalt"/>
          <w:lang w:val="pl-PL"/>
        </w:rPr>
      </w:pPr>
    </w:p>
    <w:p w:rsidR="00D4276A" w:rsidRPr="00923367" w:rsidRDefault="00D4276A" w:rsidP="00511724">
      <w:pPr>
        <w:rPr>
          <w:rFonts w:eastAsia="MS Minchofalt"/>
          <w:lang w:val="pl-PL"/>
        </w:rPr>
      </w:pPr>
      <w:r>
        <w:rPr>
          <w:rFonts w:eastAsia="MS Minchofalt"/>
          <w:b/>
          <w:bCs/>
          <w:lang w:val="pl-PL"/>
        </w:rPr>
        <w:t>madhvaḥ :</w:t>
      </w:r>
      <w:r>
        <w:rPr>
          <w:rFonts w:eastAsia="MS Minchofalt"/>
          <w:lang w:val="pl-PL"/>
        </w:rPr>
        <w:t xml:space="preserve"> sva-bhāgaṁ baliṁ dadato vighna-mūrdhni yadi bhavān padaṁ dhatte, tarhi nānyasya baliḥ ||10||</w:t>
      </w:r>
      <w:r>
        <w:rPr>
          <w:rFonts w:eastAsia="MS Minchofalt"/>
          <w:lang w:val="pl-PL"/>
        </w:rPr>
        <w:br/>
      </w:r>
    </w:p>
    <w:p w:rsidR="00D4276A" w:rsidRDefault="00D4276A" w:rsidP="00511724">
      <w:pPr>
        <w:rPr>
          <w:lang w:val="fr-CA" w:eastAsia="fr-CA"/>
        </w:rPr>
      </w:pPr>
      <w:r>
        <w:rPr>
          <w:rFonts w:eastAsia="MS Minchofalt"/>
          <w:b/>
          <w:lang w:val="pl-PL"/>
        </w:rPr>
        <w:t xml:space="preserve">śrīdharaḥ : </w:t>
      </w:r>
      <w:r>
        <w:rPr>
          <w:lang w:val="fr-CA" w:eastAsia="fr-CA"/>
        </w:rPr>
        <w:t>asmākaṁ cāparādhācaraṇaṁ svabhāvatvān na citram ity āhuḥ—tvām iti | tvāṁ sevatāṁ sevamānānāṁ surair indrādibhiḥ kṛtā antarāyā vighnā bhavanti | kasmāt ? ity ata āhuḥ—svauka iti | sva-sthānaṁ svargam atikramya paramaṁ tava sthānaṁ vrajatām | nānyasya tvām asevamānasya | kutaḥ ? barhiṣi yajñe svābhāgān puroḍāśādīn balīn karān kṛṣika iva rājñe indrādibhyo dadataḥ prayacchataḥ | tarhi kiṁ mad-bhakto vighnair bhraśyati</w:t>
      </w:r>
      <w:r>
        <w:rPr>
          <w:rFonts w:ascii="Times New Roman" w:hAnsi="Times New Roman"/>
          <w:lang w:val="fr-CA" w:eastAsia="fr-CA"/>
        </w:rPr>
        <w:t> </w:t>
      </w:r>
      <w:r>
        <w:rPr>
          <w:lang w:val="fr-CA" w:eastAsia="fr-CA"/>
        </w:rPr>
        <w:t>? nety āhuḥ—dhatte iti | yadīti niścaye | yatas tvaṁ sarva-surādhīśvaro’vitā rakṣako’to’sau vighnānāṁ mūrdhni padam aṅghriṁ dhatte | kutaḥ punas tvayi vighna-śaṅkā ? iti bhāvaḥ</w:t>
      </w:r>
      <w:r>
        <w:rPr>
          <w:rFonts w:ascii="Times New Roman" w:hAnsi="Times New Roman"/>
          <w:lang w:val="fr-CA" w:eastAsia="fr-CA"/>
        </w:rPr>
        <w:t> </w:t>
      </w:r>
      <w:r>
        <w:rPr>
          <w:lang w:val="fr-CA" w:eastAsia="fr-CA"/>
        </w:rPr>
        <w:t>||10||</w:t>
      </w:r>
    </w:p>
    <w:p w:rsidR="00D4276A" w:rsidRDefault="00D4276A" w:rsidP="00511724">
      <w:pPr>
        <w:rPr>
          <w:rFonts w:eastAsia="MS Minchofalt"/>
          <w:b/>
          <w:lang w:val="pl-PL"/>
        </w:rPr>
      </w:pPr>
    </w:p>
    <w:p w:rsidR="00D4276A" w:rsidRPr="00923367" w:rsidRDefault="00D4276A" w:rsidP="00511724">
      <w:pPr>
        <w:rPr>
          <w:rFonts w:eastAsia="MS Minchofalt"/>
          <w:lang w:val="pl-PL"/>
        </w:rPr>
      </w:pPr>
      <w:r>
        <w:rPr>
          <w:rFonts w:eastAsia="MS Minchofalt"/>
          <w:b/>
          <w:lang w:val="pl-PL"/>
        </w:rPr>
        <w:t>krama-sandarbhaḥ :</w:t>
      </w:r>
      <w:r>
        <w:rPr>
          <w:rFonts w:eastAsia="MS Minchofalt"/>
          <w:lang w:val="pl-PL"/>
        </w:rPr>
        <w:t xml:space="preserve"> </w:t>
      </w:r>
      <w:r w:rsidRPr="00923367">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viśvanāthaḥ : </w:t>
      </w:r>
      <w:r>
        <w:rPr>
          <w:rFonts w:eastAsia="MS Minchofalt"/>
          <w:lang w:val="pl-PL"/>
        </w:rPr>
        <w:t xml:space="preserve">tvad-bhaktā api tvat-prasādād asmān na gaṇayanti, kutaḥ punas tvaṁ gaṇayiṣyasi ? ity āhuḥ—tvāṁ </w:t>
      </w:r>
      <w:r>
        <w:rPr>
          <w:lang w:val="fr-CA" w:eastAsia="fr-CA"/>
        </w:rPr>
        <w:t>sevamānānāṁ janN surair indrādibhiḥ kṛtā antarāyā asmad-ādayo vighnā bahavo bhavanti | indrādyair vighnāḥ kathaṁ kriyante ? atrāhuḥ—svauka iti | sva-sthānaṁ svargam atikramya paramaṁ tava sthānaṁ vrajatām | vighna-karaṇaṁ khalu mātsarvya-hetukam eveti bhāvaḥ | nānyasya karmi-prabhṛteḥ | kutaḥ ? barhiṣi yajñe balīn puroḍāśādīn tat-tad-bhāgān indrādibhyaḥ karān rājñe karmakasyeva dadataḥ | tarhi mad-bhakto vighnair bhraśyati? nety āhuḥ—dhatte iti | yadīti niścaye | yatas tvaṁ sarva-surādhīśvaro’vitā rakṣakaḥ | ato’sau vighnānāṁ mūrdhni padam aṅghriṁ dhatte | kutaḥ punas tvayi vighna-śaṅkā ? iti bhāvaḥ</w:t>
      </w:r>
      <w:r>
        <w:rPr>
          <w:rFonts w:ascii="Times New Roman" w:hAnsi="Times New Roman"/>
          <w:lang w:val="fr-CA" w:eastAsia="fr-CA"/>
        </w:rPr>
        <w:t> </w:t>
      </w:r>
      <w:r>
        <w:rPr>
          <w:lang w:val="fr-CA" w:eastAsia="fr-CA"/>
        </w:rPr>
        <w:t>||10||</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11.4.11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kṣut-tṛṭ-tri-kāla-guṇa-māruta-jaihva-śaiṣṇān</w:t>
      </w:r>
    </w:p>
    <w:p w:rsidR="00D4276A" w:rsidRDefault="00D4276A" w:rsidP="00511724">
      <w:pPr>
        <w:pStyle w:val="Versequote"/>
        <w:rPr>
          <w:rFonts w:eastAsia="MS Minchofalt"/>
          <w:lang w:val="pl-PL"/>
        </w:rPr>
      </w:pPr>
      <w:r>
        <w:rPr>
          <w:rFonts w:eastAsia="MS Minchofalt"/>
          <w:lang w:val="pl-PL"/>
        </w:rPr>
        <w:t>asmān apāra-jaladhīn atitīrya kecit |</w:t>
      </w:r>
    </w:p>
    <w:p w:rsidR="00D4276A" w:rsidRDefault="00D4276A" w:rsidP="00511724">
      <w:pPr>
        <w:pStyle w:val="Versequote"/>
        <w:rPr>
          <w:rFonts w:eastAsia="MS Minchofalt"/>
          <w:lang w:val="pl-PL"/>
        </w:rPr>
      </w:pPr>
      <w:r>
        <w:rPr>
          <w:rFonts w:eastAsia="MS Minchofalt"/>
          <w:lang w:val="pl-PL"/>
        </w:rPr>
        <w:t>krodhasya yānti viphalasya vaśaṁ pade gor</w:t>
      </w:r>
    </w:p>
    <w:p w:rsidR="00D4276A" w:rsidRDefault="00D4276A" w:rsidP="00511724">
      <w:pPr>
        <w:pStyle w:val="Versequote"/>
        <w:rPr>
          <w:rFonts w:eastAsia="MS Minchofalt"/>
          <w:lang w:val="pl-PL"/>
        </w:rPr>
      </w:pPr>
      <w:r>
        <w:rPr>
          <w:rFonts w:eastAsia="MS Minchofalt"/>
          <w:lang w:val="pl-PL"/>
        </w:rPr>
        <w:t>majjanti duścara-tapaś ca vṛthotsṛjanti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 xml:space="preserve">śrīdharaḥ : </w:t>
      </w:r>
      <w:r>
        <w:rPr>
          <w:lang w:val="fr-CA" w:eastAsia="fr-CA"/>
        </w:rPr>
        <w:t>tvad-abhaktānāṁ tu kevalaṁ tapaś-caratāṁ dvayī gatiḥ | asmākaṁ vā vaśaṁ yānti krodhasya vā | tatrāsmad-vaśāḥ kāmopabhogam api tāvad anubhavanti | krodhasya vaśāḥ punar atimandā ity āhuḥ—kṣut-tṛḍ iti | kṣuc ca tṛṭ ca tri-kāla-guṇāc ca śītoṣṇa-varṣāṇi ca mārutaś ca prāṇo bāhyo vā, jaihvyā jihvā-bhogāś ca, śaiśnyā guhyopabhogāś ca, etān asmān apāra-jaladhi-rūpān atitīrya vilaṅghya goṣpade majjanti | kutaḥ ? yataḥ krodhasya viphalasya vaśaṁ yānti gacchanti | kiṁ ca, jale majjanto yathā vivaśāḥ santo mastakāropitaṁ bhāram utsṛjanti, tathā vṛthaiva na mokṣāya na ca bhogāya śāpādinā duścaraṁ tapa utsṛjanti ||11||</w:t>
      </w:r>
    </w:p>
    <w:p w:rsidR="00D4276A" w:rsidRDefault="00D4276A" w:rsidP="00511724">
      <w:pPr>
        <w:rPr>
          <w:lang w:val="fr-CA" w:eastAsia="fr-CA"/>
        </w:rPr>
      </w:pPr>
    </w:p>
    <w:p w:rsidR="00D4276A" w:rsidRDefault="00D4276A" w:rsidP="00511724">
      <w:pPr>
        <w:rPr>
          <w:rFonts w:eastAsia="MS Minchofalt"/>
          <w:b/>
          <w:lang w:val="pl-PL"/>
        </w:rPr>
      </w:pPr>
      <w:r>
        <w:rPr>
          <w:rFonts w:eastAsia="MS Minchofalt"/>
          <w:b/>
          <w:lang w:val="pl-PL"/>
        </w:rPr>
        <w:t xml:space="preserve">krama-sandarbhaḥ : </w:t>
      </w:r>
      <w:r>
        <w:rPr>
          <w:lang w:val="fr-CA" w:eastAsia="fr-CA"/>
        </w:rPr>
        <w:t>krodhasya goṣpadatvaṁ sva-viṣaya-ghāta-mātreṇa vicchinnatvāt, na tu jaihvādivad avichinnatvam iti ||11||</w:t>
      </w:r>
      <w:r>
        <w:rPr>
          <w:rStyle w:val="Refdenotaalpie"/>
          <w:rFonts w:cs="Balaram"/>
          <w:lang w:val="fr-CA" w:eastAsia="fr-CA"/>
        </w:rPr>
        <w:footnoteReference w:id="12"/>
      </w:r>
    </w:p>
    <w:p w:rsidR="00D4276A" w:rsidRDefault="00D4276A" w:rsidP="00511724">
      <w:pPr>
        <w:rPr>
          <w:rFonts w:eastAsia="MS Minchofalt"/>
          <w:b/>
          <w:lang w:val="pl-PL"/>
        </w:rPr>
      </w:pPr>
    </w:p>
    <w:p w:rsidR="00D4276A" w:rsidRPr="002018F3" w:rsidRDefault="00D4276A" w:rsidP="00511724">
      <w:pPr>
        <w:rPr>
          <w:lang w:val="fr-CA" w:eastAsia="fr-CA"/>
        </w:rPr>
      </w:pPr>
      <w:r>
        <w:rPr>
          <w:rFonts w:eastAsia="MS Minchofalt"/>
          <w:b/>
          <w:lang w:val="pl-PL"/>
        </w:rPr>
        <w:t xml:space="preserve">viśvanāthaḥ : </w:t>
      </w:r>
      <w:r>
        <w:rPr>
          <w:lang w:val="fr-CA" w:eastAsia="fr-CA"/>
        </w:rPr>
        <w:t>tvad-bhakti-vimukhānāṁ tapaś-caratāṁ dvayī gatiḥ | asmākaṁ vā vaśībhavanti krodhasya vā | tatrāsmad-vaśāḥ kāmopabhogam api tāvad anubhavanti, krodhasya vaśāḥ punar atimandā ity āhuḥ—kṣut-tṛḍ iti | kṣuc ca tṛṭ ca tri-kāla-guṇāc ca śītoṣṇa-varṣāṇi ca</w:t>
      </w:r>
      <w:r>
        <w:rPr>
          <w:rFonts w:ascii="Times New Roman" w:hAnsi="Times New Roman"/>
          <w:lang w:val="fr-CA" w:eastAsia="fr-CA"/>
        </w:rPr>
        <w:t xml:space="preserve"> | </w:t>
      </w:r>
      <w:r>
        <w:rPr>
          <w:lang w:val="fr-CA" w:eastAsia="fr-CA"/>
        </w:rPr>
        <w:t>mārutas tvag-indriya-bhogyo malayānilaś ca, jaihvo jihvā-bhogyaś ca, śaiśnaḥ śiśna-bhogyaś ca, etān asmān apāra-jaladhi-rūpān atitīrya vilaṅghya goṣpade majjanti | kiṁ ca, jale majjanto yathā vivaśī-bhūya mastakāropitaṁ dhana-bhāram utsṛjanti, tathā vṛthā na mokṣāya, na bhogāya, śāpādinā duścaraṁ tapaś ca visṛjanti ||11||</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11.4.12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iti pragṛṇatāṁ teṣāṁ striyo’tyadbhuta-darśanāḥ |</w:t>
      </w:r>
    </w:p>
    <w:p w:rsidR="00D4276A" w:rsidRDefault="00D4276A" w:rsidP="00511724">
      <w:pPr>
        <w:pStyle w:val="Versequote"/>
        <w:rPr>
          <w:rFonts w:eastAsia="MS Minchofalt"/>
          <w:lang w:val="pl-PL"/>
        </w:rPr>
      </w:pPr>
      <w:r>
        <w:rPr>
          <w:rFonts w:eastAsia="MS Minchofalt"/>
          <w:lang w:val="pl-PL"/>
        </w:rPr>
        <w:t>darśayām āsa śuśrūṣāṁ svarcitāḥ kurvatīr vibhuḥ ||</w:t>
      </w:r>
    </w:p>
    <w:p w:rsidR="00D4276A" w:rsidRDefault="00D4276A" w:rsidP="00511724">
      <w:pPr>
        <w:pStyle w:val="Versequote"/>
        <w:rPr>
          <w:rFonts w:eastAsia="MS Minchofalt"/>
          <w:lang w:val="pl-PL"/>
        </w:rPr>
      </w:pPr>
    </w:p>
    <w:p w:rsidR="00D4276A" w:rsidRDefault="00D4276A" w:rsidP="00511724">
      <w:pPr>
        <w:rPr>
          <w:lang w:val="fr-CA" w:eastAsia="fr-CA"/>
        </w:rPr>
      </w:pPr>
      <w:r>
        <w:rPr>
          <w:rFonts w:eastAsia="MS Minchofalt"/>
          <w:b/>
          <w:lang w:val="pl-PL"/>
        </w:rPr>
        <w:t xml:space="preserve">śrīdharaḥ : </w:t>
      </w:r>
      <w:r>
        <w:rPr>
          <w:lang w:val="fr-CA" w:eastAsia="fr-CA"/>
        </w:rPr>
        <w:t xml:space="preserve">striyo yoga-nirmitāḥ strīḥ śuśrūṣāṁ kurvatīḥ sv-arcitāḥ suṣṭhv-alaṅkṛtās teṣāṁ sva-lāvaṇyādi-darpopaśamāya darśayām āsa ||12|| </w:t>
      </w:r>
    </w:p>
    <w:p w:rsidR="00D4276A" w:rsidRDefault="00D4276A" w:rsidP="00511724">
      <w:pPr>
        <w:rPr>
          <w:lang w:val="fr-CA" w:eastAsia="fr-CA"/>
        </w:rPr>
      </w:pPr>
    </w:p>
    <w:p w:rsidR="00D4276A" w:rsidRPr="002018F3" w:rsidRDefault="00D4276A" w:rsidP="00511724">
      <w:pPr>
        <w:rPr>
          <w:rFonts w:eastAsia="MS Minchofalt"/>
          <w:lang w:val="pl-PL"/>
        </w:rPr>
      </w:pPr>
      <w:r>
        <w:rPr>
          <w:rFonts w:eastAsia="MS Minchofalt"/>
          <w:b/>
          <w:lang w:val="pl-PL"/>
        </w:rPr>
        <w:t>krama-sandarbhaḥ :</w:t>
      </w:r>
      <w:r>
        <w:rPr>
          <w:rFonts w:eastAsia="MS Minchofalt"/>
          <w:lang w:val="pl-PL"/>
        </w:rPr>
        <w:t xml:space="preserve"> </w:t>
      </w:r>
      <w:r w:rsidRPr="002018F3">
        <w:rPr>
          <w:rFonts w:eastAsia="MS Minchofalt"/>
          <w:i/>
          <w:iCs/>
          <w:lang w:val="pl-PL"/>
        </w:rPr>
        <w:t>na vyākhyātam |</w:t>
      </w:r>
    </w:p>
    <w:p w:rsidR="00D4276A" w:rsidRDefault="00D4276A" w:rsidP="00511724">
      <w:pPr>
        <w:rPr>
          <w:lang w:val="fr-CA" w:eastAsia="fr-CA"/>
        </w:rPr>
      </w:pPr>
    </w:p>
    <w:p w:rsidR="00D4276A" w:rsidRPr="00E05615" w:rsidRDefault="00D4276A" w:rsidP="00511724">
      <w:pPr>
        <w:rPr>
          <w:rFonts w:eastAsia="MS Minchofalt"/>
          <w:lang w:val="pl-PL"/>
        </w:rPr>
      </w:pPr>
      <w:r>
        <w:rPr>
          <w:rFonts w:eastAsia="MS Minchofalt"/>
          <w:b/>
          <w:lang w:val="pl-PL"/>
        </w:rPr>
        <w:t>viśvanāthaḥ :</w:t>
      </w:r>
      <w:r>
        <w:rPr>
          <w:rFonts w:eastAsia="MS Minchofalt"/>
          <w:lang w:val="pl-PL"/>
        </w:rPr>
        <w:t xml:space="preserve"> pragṛṇatāṁ stuvatas tān anādṛtya </w:t>
      </w:r>
      <w:r>
        <w:rPr>
          <w:lang w:val="fr-CA" w:eastAsia="fr-CA"/>
        </w:rPr>
        <w:t>striyo yoga-nirmitāḥ strīḥ śuśrūṣāṁ sva-sevāṁ kurvatīr iva prākṛtīr</w:t>
      </w:r>
      <w:r w:rsidRPr="00E05615">
        <w:rPr>
          <w:lang w:val="fr-CA" w:eastAsia="fr-CA"/>
        </w:rPr>
        <w:t xml:space="preserve"> ity arthaḥ | </w:t>
      </w:r>
      <w:r>
        <w:rPr>
          <w:lang w:val="fr-CA" w:eastAsia="fr-CA"/>
        </w:rPr>
        <w:t>teṣāṁ sva-lāvaṇyādi-darpopaśamāya darśayāmāsa ||12||</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11.4.13 ||</w:t>
      </w:r>
    </w:p>
    <w:p w:rsidR="00D4276A" w:rsidRDefault="00D4276A" w:rsidP="00511724">
      <w:pPr>
        <w:pStyle w:val="Versequote"/>
        <w:rPr>
          <w:rFonts w:eastAsia="MS Minchofalt"/>
          <w:lang w:val="pl-PL"/>
        </w:rPr>
      </w:pPr>
    </w:p>
    <w:p w:rsidR="00D4276A" w:rsidRDefault="00D4276A" w:rsidP="00511724">
      <w:pPr>
        <w:pStyle w:val="Versequote"/>
        <w:rPr>
          <w:rFonts w:eastAsia="MS Minchofalt"/>
          <w:lang w:val="pl-PL"/>
        </w:rPr>
      </w:pPr>
      <w:r>
        <w:rPr>
          <w:rFonts w:eastAsia="MS Minchofalt"/>
          <w:lang w:val="pl-PL"/>
        </w:rPr>
        <w:t>te devānucarā dṛṣṭvā striyaḥ śrīr iva rūpiṇīḥ |</w:t>
      </w:r>
    </w:p>
    <w:p w:rsidR="00D4276A" w:rsidRDefault="00D4276A" w:rsidP="00511724">
      <w:pPr>
        <w:pStyle w:val="Versequote"/>
        <w:rPr>
          <w:rFonts w:eastAsia="MS Minchofalt"/>
          <w:lang w:val="pl-PL"/>
        </w:rPr>
      </w:pPr>
      <w:r>
        <w:rPr>
          <w:rFonts w:eastAsia="MS Minchofalt"/>
          <w:lang w:val="pl-PL"/>
        </w:rPr>
        <w:t>gandhena mumuhus tāsāṁ rūpaudārya-hata-śriyaḥ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 xml:space="preserve">śrīdharaḥ : </w:t>
      </w:r>
      <w:r>
        <w:rPr>
          <w:lang w:val="fr-CA" w:eastAsia="fr-CA"/>
        </w:rPr>
        <w:t>rūpiṇī mūrti-matī śrīr iva tāḥ striyaḥ strīr dṛṣṭvā | tāsāṁ tu rūpasyaudāryeṇa mahattvena hatā śrīḥ kāntir yeṣāṁ te ||13||</w:t>
      </w:r>
    </w:p>
    <w:p w:rsidR="00D4276A" w:rsidRDefault="00D4276A" w:rsidP="00511724">
      <w:pPr>
        <w:rPr>
          <w:lang w:val="fr-CA" w:eastAsia="fr-CA"/>
        </w:rPr>
      </w:pPr>
    </w:p>
    <w:p w:rsidR="00D4276A" w:rsidRPr="002018F3" w:rsidRDefault="00D4276A" w:rsidP="00511724">
      <w:pPr>
        <w:rPr>
          <w:rFonts w:eastAsia="MS Minchofalt"/>
          <w:lang w:val="pl-PL"/>
        </w:rPr>
      </w:pPr>
      <w:r>
        <w:rPr>
          <w:rFonts w:eastAsia="MS Minchofalt"/>
          <w:b/>
          <w:lang w:val="pl-PL"/>
        </w:rPr>
        <w:t>krama-sandarbhaḥ, viśvanāthaḥ :</w:t>
      </w:r>
      <w:r>
        <w:rPr>
          <w:rFonts w:eastAsia="MS Minchofalt"/>
          <w:lang w:val="pl-PL"/>
        </w:rPr>
        <w:t xml:space="preserve"> </w:t>
      </w:r>
      <w:r w:rsidRPr="002018F3">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11.4.14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tān āha deva-deveśaḥ praṇatān prahasann iva |</w:t>
      </w:r>
    </w:p>
    <w:p w:rsidR="00D4276A" w:rsidRDefault="00D4276A" w:rsidP="00511724">
      <w:pPr>
        <w:pStyle w:val="Versequote"/>
        <w:rPr>
          <w:rFonts w:eastAsia="MS Minchofalt"/>
          <w:lang w:val="pl-PL"/>
        </w:rPr>
      </w:pPr>
      <w:r>
        <w:rPr>
          <w:rFonts w:eastAsia="MS Minchofalt"/>
          <w:lang w:val="pl-PL"/>
        </w:rPr>
        <w:t>āsām ekatamāṁ vṛṅdhvaṁ sa-varṇāṁ svarga-bhūṣaṇām ||</w:t>
      </w:r>
    </w:p>
    <w:p w:rsidR="00D4276A" w:rsidRDefault="00D4276A" w:rsidP="00511724">
      <w:pPr>
        <w:rPr>
          <w:rFonts w:eastAsia="MS Minchofalt"/>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vṛṅdhvaṁ vṛṇīdhvam | kva vayaṁ varākāḥ ? kva cemāḥ ? iti cet tatrāha—sa-varṇāṁ samāna-rūpām | naikāpy asmad anurūpeti cet, mā bhavatu | tathāpi svargasya bhūṣaṇa-rūpām ||14||</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 xml:space="preserve">viśvanāthaḥ : </w:t>
      </w:r>
      <w:r>
        <w:rPr>
          <w:rFonts w:eastAsia="MS Minchofalt"/>
          <w:lang w:val="pl-PL"/>
        </w:rPr>
        <w:t xml:space="preserve">teṣāṁ parābhava-darśanena prahasan ivety atigāmbhīryeṇa prahāsa-rodho vyañjitaḥ | </w:t>
      </w:r>
      <w:r>
        <w:rPr>
          <w:lang w:val="fr-CA" w:eastAsia="fr-CA"/>
        </w:rPr>
        <w:t>vṛṅdhvaṁ vṛṇīdhvam | kva vayaṁ varākāḥ ? kva cemāḥ ? iti cet, tatrāha—sa-varṇāṁ samāna-varṇām sva-tulyām etāsāṁ viBi-Rāṁ prākṛtīm api kāñcid</w:t>
      </w:r>
      <w:r w:rsidRPr="00FE0D38">
        <w:rPr>
          <w:lang w:val="fr-CA" w:eastAsia="fr-CA"/>
        </w:rPr>
        <w:t xml:space="preserve"> ity arthaḥ | </w:t>
      </w:r>
      <w:r>
        <w:rPr>
          <w:lang w:val="fr-CA" w:eastAsia="fr-CA"/>
        </w:rPr>
        <w:t>tayāpi svargasya bhūṣaṇa-rūpām ||14||</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11.4.15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om ity ādeśam ādāya natvā taṁ sura-vandinaḥ |</w:t>
      </w:r>
    </w:p>
    <w:p w:rsidR="00D4276A" w:rsidRDefault="00D4276A" w:rsidP="00511724">
      <w:pPr>
        <w:pStyle w:val="Versequote"/>
        <w:rPr>
          <w:rFonts w:eastAsia="MS Minchofalt"/>
          <w:lang w:val="pl-PL"/>
        </w:rPr>
      </w:pPr>
      <w:r>
        <w:rPr>
          <w:rFonts w:eastAsia="MS Minchofalt"/>
          <w:lang w:val="pl-PL"/>
        </w:rPr>
        <w:t>urvaśīm apsaraḥ-śreṣṭhāṁ puras-kṛtya divaṁ yayuḥ ||</w:t>
      </w:r>
    </w:p>
    <w:p w:rsidR="00D4276A" w:rsidRDefault="00D4276A" w:rsidP="00511724">
      <w:pPr>
        <w:rPr>
          <w:rFonts w:eastAsia="MS Minchofalt"/>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sura-vandino deva-bhṛtyāḥ ||15||</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Pr="00FE0D38" w:rsidRDefault="00D4276A" w:rsidP="00511724">
      <w:pPr>
        <w:rPr>
          <w:rFonts w:eastAsia="MS Minchofalt"/>
          <w:lang w:val="pl-PL"/>
        </w:rPr>
      </w:pPr>
      <w:r>
        <w:rPr>
          <w:rFonts w:eastAsia="MS Minchofalt"/>
          <w:b/>
          <w:lang w:val="pl-PL"/>
        </w:rPr>
        <w:t>viśvanāthaḥ :</w:t>
      </w:r>
      <w:r>
        <w:rPr>
          <w:rFonts w:eastAsia="MS Minchofalt"/>
          <w:lang w:val="pl-PL"/>
        </w:rPr>
        <w:t xml:space="preserve"> ādeśam ādāya ājñāṁ gṛhītvā, sura-vandino deva-bhṛtyāḥ ||15||</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11.4.16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indrāyānamya sadasi śṛṇvatāṁ tri-divaukasām |</w:t>
      </w:r>
    </w:p>
    <w:p w:rsidR="00D4276A" w:rsidRDefault="00D4276A" w:rsidP="00511724">
      <w:pPr>
        <w:pStyle w:val="Versequote"/>
        <w:rPr>
          <w:rFonts w:eastAsia="MS Minchofalt"/>
          <w:lang w:val="pl-PL"/>
        </w:rPr>
      </w:pPr>
      <w:r>
        <w:rPr>
          <w:rFonts w:eastAsia="MS Minchofalt"/>
          <w:lang w:val="pl-PL"/>
        </w:rPr>
        <w:t>ūcur nārāyaṇa-balaṁ śakras tatrāsa vismitaḥ ||</w:t>
      </w:r>
    </w:p>
    <w:p w:rsidR="00D4276A" w:rsidRDefault="00D4276A" w:rsidP="00511724">
      <w:pPr>
        <w:rPr>
          <w:rFonts w:eastAsia="MS Minchofalt"/>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indrāya indraṁ prati nārāyaṇa-balam ūcuḥ | śakras tatrāsa trāsaṁ prāpto vismitaś ca | tatra vismita āseti vā ||16||</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viśvanāthaḥ : </w:t>
      </w:r>
      <w:r>
        <w:rPr>
          <w:lang w:val="fr-CA" w:eastAsia="fr-CA"/>
        </w:rPr>
        <w:t>tatrāsa aho mayā aparāddham iti trāsaṁ prāptaḥ ||16||</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11.4.17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haṁsa-svarūpy avadad acyuta ātma-yogaṁ</w:t>
      </w:r>
    </w:p>
    <w:p w:rsidR="00D4276A" w:rsidRDefault="00D4276A" w:rsidP="00511724">
      <w:pPr>
        <w:pStyle w:val="Versequote"/>
        <w:rPr>
          <w:rFonts w:eastAsia="MS Minchofalt"/>
          <w:b w:val="0"/>
        </w:rPr>
      </w:pPr>
      <w:r>
        <w:rPr>
          <w:rFonts w:eastAsia="MS Minchofalt"/>
        </w:rPr>
        <w:t>dattaḥ kumāra ṛṣabho bhagavān pitā naḥ |</w:t>
      </w:r>
    </w:p>
    <w:p w:rsidR="00D4276A" w:rsidRDefault="00D4276A" w:rsidP="00511724">
      <w:pPr>
        <w:pStyle w:val="Versequote"/>
        <w:rPr>
          <w:rFonts w:eastAsia="MS Minchofalt"/>
          <w:lang w:val="pl-PL"/>
        </w:rPr>
      </w:pPr>
      <w:r>
        <w:rPr>
          <w:rFonts w:eastAsia="MS Minchofalt"/>
          <w:lang w:val="pl-PL"/>
        </w:rPr>
        <w:t>viṣṇuḥ śivāya jagatāṁ kalayāvatīrṇas</w:t>
      </w:r>
    </w:p>
    <w:p w:rsidR="00D4276A" w:rsidRDefault="00D4276A" w:rsidP="00511724">
      <w:pPr>
        <w:pStyle w:val="Versequote"/>
        <w:rPr>
          <w:rFonts w:eastAsia="MS Minchofalt"/>
          <w:lang w:val="pl-PL"/>
        </w:rPr>
      </w:pPr>
      <w:r>
        <w:rPr>
          <w:rFonts w:eastAsia="MS Minchofalt"/>
          <w:lang w:val="pl-PL"/>
        </w:rPr>
        <w:t>tenāhṛtā madhu-bhidā śrutayo hayāsye ||</w:t>
      </w:r>
    </w:p>
    <w:p w:rsidR="00D4276A" w:rsidRDefault="00D4276A" w:rsidP="00511724">
      <w:pPr>
        <w:rPr>
          <w:rFonts w:eastAsia="MS Minchofalt"/>
          <w:lang w:val="pl-PL"/>
        </w:rPr>
      </w:pPr>
    </w:p>
    <w:p w:rsidR="00D4276A" w:rsidRDefault="00D4276A" w:rsidP="00511724">
      <w:pPr>
        <w:rPr>
          <w:rFonts w:eastAsia="MS Minchofalt"/>
          <w:lang w:val="pl-PL"/>
        </w:rPr>
      </w:pPr>
      <w:r>
        <w:rPr>
          <w:rFonts w:eastAsia="MS Minchofalt"/>
          <w:b/>
          <w:lang w:val="pl-PL"/>
        </w:rPr>
        <w:t>madhvaḥ :</w:t>
      </w:r>
      <w:r>
        <w:rPr>
          <w:rFonts w:eastAsia="MS Minchofalt"/>
          <w:lang w:val="pl-PL"/>
        </w:rPr>
        <w:t xml:space="preserve"> kumāra-nāmā tu harir brahmacāri-vapuḥ svayam |</w:t>
      </w:r>
    </w:p>
    <w:p w:rsidR="00D4276A" w:rsidRDefault="00D4276A" w:rsidP="00511724">
      <w:pPr>
        <w:pStyle w:val="Cita"/>
        <w:rPr>
          <w:rFonts w:eastAsia="MS Minchofalt"/>
          <w:lang w:val="fr-CA"/>
        </w:rPr>
      </w:pPr>
      <w:r>
        <w:rPr>
          <w:rFonts w:eastAsia="MS Minchofalt"/>
          <w:color w:val="0000FF"/>
          <w:szCs w:val="20"/>
          <w:lang w:val="fr-CA"/>
        </w:rPr>
        <w:t>sanat-kumārāya paraṁ provāca jagadīśvaraḥ ||</w:t>
      </w:r>
      <w:r>
        <w:rPr>
          <w:rFonts w:eastAsia="MS Minchofalt"/>
          <w:lang w:val="fr-CA"/>
        </w:rPr>
        <w:t xml:space="preserve"> iti </w:t>
      </w:r>
      <w:r>
        <w:rPr>
          <w:rFonts w:eastAsia="MS Minchofalt"/>
          <w:color w:val="FF0000"/>
          <w:lang w:val="fr-CA"/>
        </w:rPr>
        <w:t xml:space="preserve">skānde </w:t>
      </w:r>
      <w:r>
        <w:rPr>
          <w:rFonts w:eastAsia="MS Minchofalt"/>
          <w:lang w:val="fr-CA"/>
        </w:rPr>
        <w:t>|</w:t>
      </w:r>
    </w:p>
    <w:p w:rsidR="00D4276A" w:rsidRDefault="00D4276A" w:rsidP="00511724">
      <w:pPr>
        <w:pStyle w:val="Cita"/>
        <w:rPr>
          <w:rFonts w:eastAsia="MS Minchofalt"/>
          <w:lang w:val="fr-CA"/>
        </w:rPr>
      </w:pPr>
    </w:p>
    <w:p w:rsidR="00D4276A" w:rsidRDefault="00D4276A" w:rsidP="00511724">
      <w:pPr>
        <w:pStyle w:val="Cita"/>
        <w:rPr>
          <w:rFonts w:eastAsia="MS Minchofalt"/>
          <w:color w:val="0000FF"/>
          <w:szCs w:val="20"/>
          <w:lang w:val="fr-CA"/>
        </w:rPr>
      </w:pPr>
      <w:r>
        <w:rPr>
          <w:rFonts w:eastAsia="MS Minchofalt"/>
          <w:color w:val="0000FF"/>
          <w:szCs w:val="20"/>
          <w:lang w:val="fr-CA"/>
        </w:rPr>
        <w:t>viṣṇoḥ sanat-kumārākhyāc chuśruvur jñānam Uam |</w:t>
      </w:r>
    </w:p>
    <w:p w:rsidR="00D4276A" w:rsidRPr="0054153C" w:rsidRDefault="00D4276A" w:rsidP="00511724">
      <w:pPr>
        <w:pStyle w:val="Cita"/>
        <w:rPr>
          <w:rFonts w:eastAsia="MS Minchofalt"/>
          <w:lang w:val="fr-CA"/>
        </w:rPr>
      </w:pPr>
      <w:r>
        <w:rPr>
          <w:rFonts w:eastAsia="MS Minchofalt"/>
          <w:color w:val="0000FF"/>
          <w:szCs w:val="20"/>
          <w:lang w:val="fr-CA"/>
        </w:rPr>
        <w:t xml:space="preserve">sanat-kumāra-pramukhā yogeśāḥ parameśvarāḥ || </w:t>
      </w:r>
      <w:r>
        <w:rPr>
          <w:rFonts w:eastAsia="MS Minchofalt"/>
          <w:lang w:val="fr-CA"/>
        </w:rPr>
        <w:t xml:space="preserve">iti </w:t>
      </w:r>
      <w:r>
        <w:rPr>
          <w:rFonts w:eastAsia="MS Minchofalt"/>
          <w:color w:val="FF0000"/>
          <w:lang w:val="fr-CA"/>
        </w:rPr>
        <w:t xml:space="preserve">prakāśa-saṁhitāyām </w:t>
      </w:r>
      <w:r>
        <w:rPr>
          <w:rFonts w:eastAsia="MS Minchofalt"/>
          <w:lang w:val="fr-CA"/>
        </w:rPr>
        <w:t>||17||</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anyān apy avatārāṁs tac caritāni cāha—haṁsa-svarūpīti | datto dattātreyaḥ | kumāraḥ sanakādiḥ | naḥ pitā ṛṣabhaś ca | viṣṇur eva kalayāvatīrṇaḥ sann ātma-yogam avadat</w:t>
      </w:r>
      <w:r>
        <w:rPr>
          <w:rFonts w:ascii="Times New Roman" w:hAnsi="Times New Roman"/>
          <w:lang w:val="fr-CA" w:eastAsia="fr-CA"/>
        </w:rPr>
        <w:t> </w:t>
      </w:r>
      <w:r>
        <w:rPr>
          <w:lang w:val="fr-CA" w:eastAsia="fr-CA"/>
        </w:rPr>
        <w:t>| tena viṣṇunā hayāsye hayagrīvāvatāre madhu-bhidā satā tataḥ śrutaya āhṛtāḥ ||17||</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viśvanāthaḥ : </w:t>
      </w:r>
      <w:r>
        <w:rPr>
          <w:lang w:val="fr-CA" w:eastAsia="fr-CA"/>
        </w:rPr>
        <w:t>haṁsa-svarūpī haṁsākāraḥ | datto dattātreyaḥ | kumāraḥ | naḥ pitā ṛṣabhaś ca | viṣṇur eva kalayāvatīrṇaḥ sann ātma-yogam avadat | tena hayāsye hayagrīvāvatāre madhu-bhidā satā tataḥ śrutaya āhṛtāḥ ||17||</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11.4.18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gupto’pyaye manur ilauṣadhayaś ca mātsye</w:t>
      </w:r>
    </w:p>
    <w:p w:rsidR="00D4276A" w:rsidRDefault="00D4276A" w:rsidP="00511724">
      <w:pPr>
        <w:pStyle w:val="Versequote"/>
        <w:rPr>
          <w:rFonts w:eastAsia="MS Minchofalt"/>
          <w:lang w:val="pl-PL"/>
        </w:rPr>
      </w:pPr>
      <w:r>
        <w:rPr>
          <w:rFonts w:eastAsia="MS Minchofalt"/>
          <w:lang w:val="pl-PL"/>
        </w:rPr>
        <w:t>krauḍe hato diti-ja uddharatāmbhasaḥ kṣmām |</w:t>
      </w:r>
    </w:p>
    <w:p w:rsidR="00D4276A" w:rsidRDefault="00D4276A" w:rsidP="00511724">
      <w:pPr>
        <w:pStyle w:val="Versequote"/>
        <w:rPr>
          <w:rFonts w:eastAsia="MS Minchofalt"/>
          <w:lang w:val="pl-PL"/>
        </w:rPr>
      </w:pPr>
      <w:r>
        <w:rPr>
          <w:rFonts w:eastAsia="MS Minchofalt"/>
          <w:lang w:val="pl-PL"/>
        </w:rPr>
        <w:t>kaurme dhṛto’drir amṛtonmathane sva-pṛṣṭhe</w:t>
      </w:r>
    </w:p>
    <w:p w:rsidR="00D4276A" w:rsidRDefault="00D4276A" w:rsidP="00511724">
      <w:pPr>
        <w:pStyle w:val="Versequote"/>
        <w:rPr>
          <w:rFonts w:eastAsia="MS Minchofalt"/>
          <w:lang w:val="pl-PL"/>
        </w:rPr>
      </w:pPr>
      <w:r>
        <w:rPr>
          <w:rFonts w:eastAsia="MS Minchofalt"/>
          <w:lang w:val="pl-PL"/>
        </w:rPr>
        <w:t>grāhāt prapannam ibha-rājam amuñcad ārtam ||</w:t>
      </w:r>
    </w:p>
    <w:p w:rsidR="00D4276A" w:rsidRDefault="00D4276A" w:rsidP="00511724">
      <w:pPr>
        <w:rPr>
          <w:rFonts w:eastAsia="MS Minchofalt"/>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ilā pṛthvī | oṣadhayaś ca guptāḥ | krauḍe ca vārāhāvatāre | grāhād gajendram amuñcan mocayāmāsa | evam ādau yatrāvatāra-nāma nāsti, tatra viṣṇuḥ śivāya jagatāṁ kalayavatīrṇa ity anuvartanīyam ||18||</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viśvanāthaḥ : </w:t>
      </w:r>
      <w:r>
        <w:rPr>
          <w:rFonts w:eastAsia="MS Minchofalt"/>
          <w:lang w:val="pl-PL"/>
        </w:rPr>
        <w:t xml:space="preserve">apyaye pralaye | manuḥ satyavrataḥ | </w:t>
      </w:r>
      <w:r>
        <w:rPr>
          <w:lang w:val="fr-CA" w:eastAsia="fr-CA"/>
        </w:rPr>
        <w:t>ilā pṛthvī | oṣadhayaś ca guptāḥ | krauḍe ca vārāhāvatāre | ibharājaṁ gajendram amuñcan mocayāmāsa ||18||</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11.4.19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saṁstunvato nipatitān śramaṇān ṛṣīṁś ca</w:t>
      </w:r>
    </w:p>
    <w:p w:rsidR="00D4276A" w:rsidRDefault="00D4276A" w:rsidP="00511724">
      <w:pPr>
        <w:pStyle w:val="Versequote"/>
        <w:rPr>
          <w:rFonts w:eastAsia="MS Minchofalt"/>
          <w:lang w:val="pl-PL"/>
        </w:rPr>
      </w:pPr>
      <w:r>
        <w:rPr>
          <w:rFonts w:eastAsia="MS Minchofalt"/>
          <w:lang w:val="pl-PL"/>
        </w:rPr>
        <w:t>śakraṁ ca vṛtra-vadhatas tamasi praviṣṭam |</w:t>
      </w:r>
    </w:p>
    <w:p w:rsidR="00D4276A" w:rsidRDefault="00D4276A" w:rsidP="00511724">
      <w:pPr>
        <w:pStyle w:val="Versequote"/>
        <w:rPr>
          <w:rFonts w:eastAsia="MS Minchofalt"/>
          <w:lang w:val="pl-PL"/>
        </w:rPr>
      </w:pPr>
      <w:r>
        <w:rPr>
          <w:rFonts w:eastAsia="MS Minchofalt"/>
          <w:lang w:val="pl-PL"/>
        </w:rPr>
        <w:t>deva-striyo’sura-gṛhe pihitā anāthā</w:t>
      </w:r>
    </w:p>
    <w:p w:rsidR="00D4276A" w:rsidRDefault="00D4276A" w:rsidP="00511724">
      <w:pPr>
        <w:pStyle w:val="Versequote"/>
        <w:rPr>
          <w:rFonts w:eastAsia="MS Minchofalt"/>
          <w:lang w:val="pl-PL"/>
        </w:rPr>
      </w:pPr>
      <w:r>
        <w:rPr>
          <w:rFonts w:eastAsia="MS Minchofalt"/>
          <w:lang w:val="pl-PL"/>
        </w:rPr>
        <w:t>jaghne’surendram abhayāya satāṁ nṛsiṁhe ||</w:t>
      </w:r>
    </w:p>
    <w:p w:rsidR="00D4276A" w:rsidRDefault="00D4276A" w:rsidP="00511724">
      <w:pPr>
        <w:rPr>
          <w:rFonts w:eastAsia="MS Minchofalt"/>
          <w:lang w:val="pl-PL"/>
        </w:rPr>
      </w:pPr>
    </w:p>
    <w:p w:rsidR="00D4276A" w:rsidRDefault="00D4276A" w:rsidP="00511724">
      <w:pPr>
        <w:rPr>
          <w:rFonts w:eastAsia="MS Minchofalt"/>
          <w:color w:val="0000FF"/>
          <w:szCs w:val="20"/>
          <w:lang w:val="pl-PL"/>
        </w:rPr>
      </w:pPr>
      <w:r>
        <w:rPr>
          <w:rFonts w:eastAsia="MS Minchofalt"/>
          <w:b/>
          <w:lang w:val="pl-PL"/>
        </w:rPr>
        <w:t>madhvaḥ :</w:t>
      </w:r>
      <w:r>
        <w:rPr>
          <w:rFonts w:eastAsia="MS Minchofalt"/>
          <w:bCs/>
          <w:lang w:val="pl-PL"/>
        </w:rPr>
        <w:t xml:space="preserve"> </w:t>
      </w:r>
      <w:r>
        <w:rPr>
          <w:rFonts w:eastAsia="MS Minchofalt"/>
          <w:color w:val="0000FF"/>
          <w:szCs w:val="20"/>
          <w:lang w:val="pl-PL"/>
        </w:rPr>
        <w:t>suparṇā ṛṣayo vyāsaṁ nāthamānā yayuḥ sadā |</w:t>
      </w:r>
    </w:p>
    <w:p w:rsidR="00D4276A" w:rsidRDefault="00D4276A" w:rsidP="00511724">
      <w:pPr>
        <w:pStyle w:val="Cita"/>
        <w:rPr>
          <w:rFonts w:eastAsia="MS Minchofalt"/>
          <w:lang w:val="fr-CA"/>
        </w:rPr>
      </w:pPr>
      <w:r>
        <w:rPr>
          <w:rFonts w:eastAsia="MS Minchofalt"/>
          <w:color w:val="0000FF"/>
          <w:szCs w:val="20"/>
          <w:lang w:val="fr-CA"/>
        </w:rPr>
        <w:t>dhvāntaṁ nivārayāsmākaṁ mumugdhīti ca vādinaḥ ||</w:t>
      </w:r>
      <w:r>
        <w:rPr>
          <w:rFonts w:eastAsia="MS Minchofalt"/>
          <w:lang w:val="fr-CA"/>
        </w:rPr>
        <w:t xml:space="preserve"> iti </w:t>
      </w:r>
      <w:r>
        <w:rPr>
          <w:rFonts w:eastAsia="MS Minchofalt"/>
          <w:color w:val="FF0000"/>
          <w:lang w:val="fr-CA"/>
        </w:rPr>
        <w:t>vyāsa-tantre</w:t>
      </w:r>
      <w:r>
        <w:rPr>
          <w:rFonts w:eastAsia="MS Minchofalt"/>
          <w:lang w:val="fr-CA"/>
        </w:rPr>
        <w:t xml:space="preserve"> |</w:t>
      </w:r>
    </w:p>
    <w:p w:rsidR="00D4276A" w:rsidRDefault="00D4276A" w:rsidP="00511724">
      <w:pPr>
        <w:pStyle w:val="Cita"/>
        <w:rPr>
          <w:rFonts w:eastAsia="MS Minchofalt"/>
          <w:lang w:val="fr-CA"/>
        </w:rPr>
      </w:pPr>
    </w:p>
    <w:p w:rsidR="00D4276A" w:rsidRDefault="00D4276A" w:rsidP="00511724">
      <w:pPr>
        <w:pStyle w:val="Cita"/>
        <w:rPr>
          <w:rFonts w:eastAsia="MS Minchofalt"/>
          <w:color w:val="0000FF"/>
          <w:szCs w:val="20"/>
          <w:lang w:val="fr-CA"/>
        </w:rPr>
      </w:pPr>
      <w:r>
        <w:rPr>
          <w:rFonts w:eastAsia="MS Minchofalt"/>
          <w:color w:val="0000FF"/>
          <w:szCs w:val="20"/>
          <w:lang w:val="fr-CA"/>
        </w:rPr>
        <w:t>smaraṇāt tu nṛsiṁhasya śakro mukto bṛhad-vadhāt |</w:t>
      </w:r>
    </w:p>
    <w:p w:rsidR="00D4276A" w:rsidRPr="008A44EE" w:rsidRDefault="00D4276A" w:rsidP="00511724">
      <w:pPr>
        <w:pStyle w:val="Cita"/>
        <w:rPr>
          <w:rFonts w:eastAsia="MS Minchofalt"/>
          <w:lang w:val="fr-CA"/>
        </w:rPr>
      </w:pPr>
      <w:r>
        <w:rPr>
          <w:rFonts w:eastAsia="MS Minchofalt"/>
          <w:color w:val="0000FF"/>
          <w:szCs w:val="20"/>
          <w:lang w:val="fr-CA"/>
        </w:rPr>
        <w:t xml:space="preserve">hiraṇyaka-hṛtāś cāpi tathaivāpsarasāṁ gaṇāḥ || </w:t>
      </w:r>
      <w:r>
        <w:rPr>
          <w:rFonts w:eastAsia="MS Minchofalt"/>
          <w:lang w:val="fr-CA"/>
        </w:rPr>
        <w:t xml:space="preserve">iti </w:t>
      </w:r>
      <w:r>
        <w:rPr>
          <w:rFonts w:eastAsia="MS Minchofalt"/>
          <w:color w:val="FF0000"/>
          <w:lang w:val="fr-CA"/>
        </w:rPr>
        <w:t xml:space="preserve">prabhañjane </w:t>
      </w:r>
      <w:r>
        <w:rPr>
          <w:rFonts w:eastAsia="MS Minchofalt"/>
          <w:lang w:val="fr-CA"/>
        </w:rPr>
        <w:t>||19||</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saṁstunvataḥ stutiṁ kurvāṇān ṛṣīn vālakhilyān kaśyāpārthaṁ samidhāharaṇe goṣpade nimagnān indreṇopahasitān uddhṛtyāpado’mocayat | tamasi brahma-hatyāyāṁ praviṣṭaṁ mocayām āsa | asura-gṛhe pihitā niruddhā yā deva-striyas tāś cāmuñcad anekāvatāraiḥ ||19||</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Pr="008A44EE" w:rsidRDefault="00D4276A" w:rsidP="00511724">
      <w:pPr>
        <w:rPr>
          <w:rFonts w:eastAsia="MS Minchofalt"/>
          <w:lang w:val="pl-PL"/>
        </w:rPr>
      </w:pPr>
      <w:r>
        <w:rPr>
          <w:rFonts w:eastAsia="MS Minchofalt"/>
          <w:b/>
          <w:lang w:val="pl-PL"/>
        </w:rPr>
        <w:t>viśvanāthaḥ :</w:t>
      </w:r>
      <w:r>
        <w:rPr>
          <w:rFonts w:eastAsia="MS Minchofalt"/>
          <w:lang w:val="pl-PL"/>
        </w:rPr>
        <w:t xml:space="preserve"> </w:t>
      </w:r>
      <w:r>
        <w:rPr>
          <w:lang w:val="fr-CA" w:eastAsia="fr-CA"/>
        </w:rPr>
        <w:t>saṁstunvataḥ saṁstuvataḥ ṛṣīn vālakhilyān kaśyāpārthaṁ samidhāharaṇe goṣpade nimagnān indreṇopahasitān utthāpyāmocayat | śakraṁ ca tamasi brahma-hatyāyāṁ praviṣṭam amocayat | pihitā niruddhā deva-striyaś cāmocayat anekāvatārair iti śeṣaḥ ||19||</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11.4.20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devāsure yudhi ca daitya-patīn surārthe</w:t>
      </w:r>
    </w:p>
    <w:p w:rsidR="00D4276A" w:rsidRDefault="00D4276A" w:rsidP="00511724">
      <w:pPr>
        <w:pStyle w:val="Versequote"/>
        <w:rPr>
          <w:rFonts w:eastAsia="MS Minchofalt"/>
          <w:lang w:val="pl-PL"/>
        </w:rPr>
      </w:pPr>
      <w:r>
        <w:rPr>
          <w:rFonts w:eastAsia="MS Minchofalt"/>
          <w:lang w:val="pl-PL"/>
        </w:rPr>
        <w:t>hatvāntareṣu bhuvanāny adadhāt kalābhiḥ |</w:t>
      </w:r>
    </w:p>
    <w:p w:rsidR="00D4276A" w:rsidRDefault="00D4276A" w:rsidP="00511724">
      <w:pPr>
        <w:pStyle w:val="Versequote"/>
        <w:rPr>
          <w:rFonts w:eastAsia="MS Minchofalt"/>
          <w:lang w:val="pl-PL"/>
        </w:rPr>
      </w:pPr>
      <w:r>
        <w:rPr>
          <w:rFonts w:eastAsia="MS Minchofalt"/>
          <w:lang w:val="pl-PL"/>
        </w:rPr>
        <w:t>bhūtvātha vāmana imāṁ aharad baleḥ kṣmāṁ</w:t>
      </w:r>
    </w:p>
    <w:p w:rsidR="00D4276A" w:rsidRDefault="00D4276A" w:rsidP="00511724">
      <w:pPr>
        <w:pStyle w:val="Versequote"/>
        <w:rPr>
          <w:rFonts w:eastAsia="MS Minchofalt"/>
          <w:lang w:val="pl-PL"/>
        </w:rPr>
      </w:pPr>
      <w:r>
        <w:rPr>
          <w:rFonts w:eastAsia="MS Minchofalt"/>
          <w:lang w:val="pl-PL"/>
        </w:rPr>
        <w:t>yācñā-cchalena samadād aditeḥ sutebhyaḥ ||</w:t>
      </w:r>
    </w:p>
    <w:p w:rsidR="00D4276A" w:rsidRDefault="00D4276A" w:rsidP="00511724">
      <w:pPr>
        <w:rPr>
          <w:rFonts w:eastAsia="MS Minchofalt"/>
          <w:b/>
          <w:bCs/>
          <w:lang w:val="pl-PL"/>
        </w:rPr>
      </w:pPr>
    </w:p>
    <w:p w:rsidR="00D4276A" w:rsidRDefault="00D4276A" w:rsidP="00511724">
      <w:pPr>
        <w:rPr>
          <w:rFonts w:eastAsia="MS Minchofalt"/>
          <w:color w:val="0000FF"/>
          <w:szCs w:val="20"/>
          <w:lang w:val="pl-PL"/>
        </w:rPr>
      </w:pPr>
      <w:r>
        <w:rPr>
          <w:rFonts w:eastAsia="MS Minchofalt"/>
          <w:b/>
          <w:bCs/>
          <w:lang w:val="pl-PL"/>
        </w:rPr>
        <w:t xml:space="preserve">madhvaḥ : </w:t>
      </w:r>
      <w:r>
        <w:rPr>
          <w:rFonts w:eastAsia="MS Minchofalt"/>
          <w:color w:val="0000FF"/>
          <w:szCs w:val="20"/>
          <w:lang w:val="pl-PL"/>
        </w:rPr>
        <w:t>upendra-Rī bhagavān prati manvantaraṁ prabhuḥ |</w:t>
      </w:r>
    </w:p>
    <w:p w:rsidR="00D4276A" w:rsidRDefault="00D4276A" w:rsidP="00511724">
      <w:pPr>
        <w:pStyle w:val="Cita"/>
        <w:rPr>
          <w:rFonts w:eastAsia="MS Minchofalt"/>
          <w:lang w:val="fr-CA"/>
        </w:rPr>
      </w:pPr>
      <w:r>
        <w:rPr>
          <w:rFonts w:eastAsia="MS Minchofalt"/>
          <w:color w:val="0000FF"/>
          <w:szCs w:val="20"/>
          <w:lang w:val="fr-CA"/>
        </w:rPr>
        <w:t xml:space="preserve">asurān hanti niyataṁ śrāddhadeve ca vāmanaḥ || </w:t>
      </w:r>
      <w:r>
        <w:rPr>
          <w:rFonts w:eastAsia="MS Minchofalt"/>
          <w:lang w:val="fr-CA"/>
        </w:rPr>
        <w:t xml:space="preserve">iti </w:t>
      </w:r>
      <w:r w:rsidRPr="008A44EE">
        <w:rPr>
          <w:rFonts w:eastAsia="MS Minchofalt"/>
          <w:color w:val="FF0000"/>
          <w:lang w:val="fr-CA"/>
        </w:rPr>
        <w:t xml:space="preserve">vāmane </w:t>
      </w:r>
      <w:r>
        <w:rPr>
          <w:rFonts w:eastAsia="MS Minchofalt"/>
          <w:lang w:val="fr-CA"/>
        </w:rPr>
        <w:t>||20||</w:t>
      </w:r>
    </w:p>
    <w:p w:rsidR="00D4276A" w:rsidRPr="008A44EE" w:rsidRDefault="00D4276A" w:rsidP="00511724">
      <w:pPr>
        <w:pStyle w:val="Cita"/>
        <w:rPr>
          <w:rFonts w:eastAsia="MS Minchofalt"/>
          <w:lang w:val="fr-CA"/>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antareṣu sarva-manvantareṣu kalābhir mūrtibhir bhuvanāny adadhād apālayat | imāṁ kṣmāṁ samadād dadau ||20||</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sidRPr="002018F3">
        <w:rPr>
          <w:rFonts w:eastAsia="MS Minchofalt"/>
          <w:i/>
          <w:iCs/>
          <w:lang w:val="pl-PL"/>
        </w:rPr>
        <w:t>na vyākhyātam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 xml:space="preserve">viśvanāthaḥ : </w:t>
      </w:r>
      <w:r>
        <w:rPr>
          <w:lang w:val="fr-CA" w:eastAsia="fr-CA"/>
        </w:rPr>
        <w:t>antareṣu sarva-manvantareṣu adadhād apālayat | kalābhir manvantravatāraiḥ</w:t>
      </w:r>
      <w:r>
        <w:rPr>
          <w:rFonts w:ascii="Times New Roman" w:hAnsi="Times New Roman"/>
          <w:lang w:val="fr-CA" w:eastAsia="fr-CA"/>
        </w:rPr>
        <w:t> </w:t>
      </w:r>
      <w:r>
        <w:rPr>
          <w:lang w:val="fr-CA" w:eastAsia="fr-CA"/>
        </w:rPr>
        <w:t>||20||</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11.4.21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niḥkṣatriyām akṛta gāṁ ca triḥ-sapta-kṛtvo</w:t>
      </w:r>
    </w:p>
    <w:p w:rsidR="00D4276A" w:rsidRDefault="00D4276A" w:rsidP="00511724">
      <w:pPr>
        <w:pStyle w:val="Versequote"/>
        <w:rPr>
          <w:rFonts w:eastAsia="MS Minchofalt"/>
          <w:b w:val="0"/>
          <w:lang w:val="pl-PL"/>
        </w:rPr>
      </w:pPr>
      <w:r>
        <w:rPr>
          <w:rFonts w:eastAsia="MS Minchofalt"/>
          <w:lang w:val="pl-PL"/>
        </w:rPr>
        <w:t>rāmas tu haihaya-kulāpyaya-bhārgavāgniḥ |</w:t>
      </w:r>
    </w:p>
    <w:p w:rsidR="00D4276A" w:rsidRDefault="00D4276A" w:rsidP="00511724">
      <w:pPr>
        <w:pStyle w:val="Versequote"/>
        <w:rPr>
          <w:rFonts w:eastAsia="MS Minchofalt"/>
          <w:lang w:val="pl-PL"/>
        </w:rPr>
      </w:pPr>
      <w:r>
        <w:rPr>
          <w:rFonts w:eastAsia="MS Minchofalt"/>
          <w:lang w:val="pl-PL"/>
        </w:rPr>
        <w:t>so’bdhiṁ babandha daśa-vaktram ahan sa-laṅkaṁ</w:t>
      </w:r>
    </w:p>
    <w:p w:rsidR="00D4276A" w:rsidRDefault="00D4276A" w:rsidP="00511724">
      <w:pPr>
        <w:pStyle w:val="Versequote"/>
        <w:rPr>
          <w:rFonts w:eastAsia="MS Minchofalt"/>
          <w:lang w:val="pl-PL"/>
        </w:rPr>
      </w:pPr>
      <w:r>
        <w:rPr>
          <w:rFonts w:eastAsia="MS Minchofalt"/>
          <w:lang w:val="pl-PL"/>
        </w:rPr>
        <w:t>sītā-patir jayati loka-mala-ghna-kīrtiḥ ||</w:t>
      </w:r>
    </w:p>
    <w:p w:rsidR="00D4276A" w:rsidRDefault="00D4276A" w:rsidP="00511724">
      <w:pPr>
        <w:rPr>
          <w:rFonts w:eastAsia="MS Minchofalt"/>
          <w:lang w:val="pl-PL"/>
        </w:rPr>
      </w:pPr>
    </w:p>
    <w:p w:rsidR="00D4276A" w:rsidRDefault="00D4276A" w:rsidP="00511724">
      <w:pPr>
        <w:rPr>
          <w:rFonts w:eastAsia="MS Minchofalt"/>
          <w:b/>
          <w:lang w:val="pl-PL"/>
        </w:rPr>
      </w:pPr>
      <w:r>
        <w:rPr>
          <w:rFonts w:eastAsia="MS Minchofalt"/>
          <w:b/>
          <w:lang w:val="pl-PL"/>
        </w:rPr>
        <w:t xml:space="preserve">śrīdharaḥ : </w:t>
      </w:r>
      <w:r>
        <w:rPr>
          <w:lang w:val="fr-CA" w:eastAsia="fr-CA"/>
        </w:rPr>
        <w:t>haihayānāṁ kulasyāpy ayāya bhārgava-rūpe’gniḥ | sa rāmo dāśarathiḥ san sa-laṅkaṁ laṅkāyāṁ sthitam | sa ca jayati | vartamāna-kālīno’vatāra ity arthaḥ ||21||</w:t>
      </w:r>
    </w:p>
    <w:p w:rsidR="00D4276A" w:rsidRDefault="00D4276A" w:rsidP="00511724">
      <w:pPr>
        <w:jc w:val="center"/>
        <w:rPr>
          <w:rFonts w:eastAsia="MS Minchofalt"/>
          <w:b/>
          <w:lang w:val="pl-PL"/>
        </w:rPr>
      </w:pPr>
    </w:p>
    <w:p w:rsidR="00D4276A" w:rsidRDefault="00D4276A" w:rsidP="00511724">
      <w:pPr>
        <w:rPr>
          <w:rFonts w:eastAsia="MS Minchofalt"/>
          <w:b/>
          <w:lang w:val="pl-PL"/>
        </w:rPr>
      </w:pPr>
      <w:r>
        <w:rPr>
          <w:rFonts w:eastAsia="MS Minchofalt"/>
          <w:b/>
          <w:lang w:val="pl-PL"/>
        </w:rPr>
        <w:t xml:space="preserve">krama-sandarbhaḥ : </w:t>
      </w:r>
      <w:r>
        <w:rPr>
          <w:lang w:val="fr-CA" w:eastAsia="fr-CA"/>
        </w:rPr>
        <w:t xml:space="preserve">salaṅkam iti | laṅkā-sthita-tad-gaṇa-sahitam ity arthaḥ | jayatīti </w:t>
      </w:r>
      <w:r w:rsidRPr="008A44EE">
        <w:rPr>
          <w:color w:val="0000FF"/>
          <w:szCs w:val="20"/>
          <w:lang w:val="fr-CA" w:eastAsia="fr-CA"/>
        </w:rPr>
        <w:t>jayati jananivāsaḥ</w:t>
      </w:r>
      <w:r>
        <w:rPr>
          <w:lang w:val="fr-CA" w:eastAsia="fr-CA"/>
        </w:rPr>
        <w:t xml:space="preserve"> [bhā.pu. 10.90.48] itivat ||21||</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viśvanāthaḥ :</w:t>
      </w:r>
      <w:r>
        <w:rPr>
          <w:rFonts w:eastAsia="MS Minchofalt"/>
          <w:lang w:val="pl-PL"/>
        </w:rPr>
        <w:t xml:space="preserve"> </w:t>
      </w:r>
      <w:r>
        <w:rPr>
          <w:lang w:val="fr-CA" w:eastAsia="fr-CA"/>
        </w:rPr>
        <w:t>salaṅkaṁ laṅkā-stha-sarva-vīra-sahitam ity arthaḥ | jayatīti | kathāyā asyās tat-kāla-bhavatvāt tasminn ādara-viśeṣo vyaktaḥ ||21||</w:t>
      </w:r>
    </w:p>
    <w:p w:rsidR="00D4276A" w:rsidRPr="008A44EE" w:rsidRDefault="00D4276A" w:rsidP="00511724">
      <w:pPr>
        <w:rPr>
          <w:rFonts w:eastAsia="MS Minchofalt"/>
          <w:lang w:val="pl-PL"/>
        </w:rPr>
      </w:pP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11.4.22 ||</w:t>
      </w:r>
    </w:p>
    <w:p w:rsidR="00D4276A" w:rsidRDefault="00D4276A" w:rsidP="00511724">
      <w:pPr>
        <w:jc w:val="center"/>
        <w:rPr>
          <w:rFonts w:eastAsia="MS Minchofalt"/>
          <w:b/>
          <w:lang w:val="pl-PL"/>
        </w:rPr>
      </w:pPr>
    </w:p>
    <w:p w:rsidR="00D4276A" w:rsidRDefault="00D4276A" w:rsidP="00511724">
      <w:pPr>
        <w:pStyle w:val="Versequote"/>
        <w:rPr>
          <w:rFonts w:eastAsia="MS Minchofalt"/>
          <w:lang w:val="pl-PL"/>
        </w:rPr>
      </w:pPr>
      <w:r>
        <w:rPr>
          <w:rFonts w:eastAsia="MS Minchofalt"/>
          <w:lang w:val="pl-PL"/>
        </w:rPr>
        <w:t>bhūmer bharāvataraṇāya yaduṣv ajanmā</w:t>
      </w:r>
    </w:p>
    <w:p w:rsidR="00D4276A" w:rsidRDefault="00D4276A" w:rsidP="00511724">
      <w:pPr>
        <w:pStyle w:val="Versequote"/>
        <w:rPr>
          <w:rFonts w:eastAsia="MS Minchofalt"/>
          <w:lang w:val="pl-PL"/>
        </w:rPr>
      </w:pPr>
      <w:r>
        <w:rPr>
          <w:rFonts w:eastAsia="MS Minchofalt"/>
          <w:lang w:val="pl-PL"/>
        </w:rPr>
        <w:t>jātaḥ kariṣyati surair api duṣkarāṇi |</w:t>
      </w:r>
    </w:p>
    <w:p w:rsidR="00D4276A" w:rsidRDefault="00D4276A" w:rsidP="00511724">
      <w:pPr>
        <w:pStyle w:val="Versequote"/>
        <w:rPr>
          <w:rFonts w:eastAsia="MS Minchofalt"/>
          <w:lang w:val="pl-PL"/>
        </w:rPr>
      </w:pPr>
      <w:r>
        <w:rPr>
          <w:rFonts w:eastAsia="MS Minchofalt"/>
          <w:lang w:val="pl-PL"/>
        </w:rPr>
        <w:t>vādair vimohayati yajña-kṛto’tad-arhān</w:t>
      </w:r>
    </w:p>
    <w:p w:rsidR="00D4276A" w:rsidRDefault="00D4276A" w:rsidP="00511724">
      <w:pPr>
        <w:pStyle w:val="Versequote"/>
        <w:rPr>
          <w:rFonts w:eastAsia="MS Minchofalt"/>
          <w:lang w:val="pl-PL"/>
        </w:rPr>
      </w:pPr>
      <w:r>
        <w:rPr>
          <w:rFonts w:eastAsia="MS Minchofalt"/>
          <w:lang w:val="pl-PL"/>
        </w:rPr>
        <w:t>śūdrān kalau kṣiti-bhujo nyahaniṣyad ante ||</w:t>
      </w:r>
    </w:p>
    <w:p w:rsidR="00D4276A" w:rsidRDefault="00D4276A" w:rsidP="00511724">
      <w:pPr>
        <w:rPr>
          <w:rFonts w:eastAsia="MS Minchofalt"/>
          <w:lang w:val="pl-PL"/>
        </w:rPr>
      </w:pPr>
    </w:p>
    <w:p w:rsidR="00D4276A" w:rsidRDefault="00D4276A" w:rsidP="00511724">
      <w:pPr>
        <w:rPr>
          <w:lang w:val="fr-CA" w:eastAsia="fr-CA"/>
        </w:rPr>
      </w:pPr>
      <w:r>
        <w:rPr>
          <w:rFonts w:eastAsia="MS Minchofalt"/>
          <w:b/>
          <w:lang w:val="pl-PL"/>
        </w:rPr>
        <w:t>śrīdharaḥ :</w:t>
      </w:r>
      <w:r w:rsidRPr="00F524A7">
        <w:rPr>
          <w:lang w:val="fr-CA" w:eastAsia="fr-CA"/>
        </w:rPr>
        <w:t xml:space="preserve"> </w:t>
      </w:r>
      <w:r>
        <w:rPr>
          <w:lang w:val="fr-CA" w:eastAsia="fr-CA"/>
        </w:rPr>
        <w:t>bhāvinaṁ rāma-kṛṣṇāvatāram āha—bhūmer iti | buddhāvatāram āha—vadair iti | atad arhān yajñān arhān daityān vimohayiṣyati | kalky-avatāram āha—śūdrān iti | nyahaniṣyan nihaniṣyati ||22||</w:t>
      </w:r>
    </w:p>
    <w:p w:rsidR="00D4276A" w:rsidRDefault="00D4276A" w:rsidP="00511724">
      <w:pPr>
        <w:rPr>
          <w:lang w:val="fr-CA" w:eastAsia="fr-CA"/>
        </w:rPr>
      </w:pPr>
    </w:p>
    <w:p w:rsidR="00D4276A" w:rsidRDefault="00D4276A" w:rsidP="00511724">
      <w:pPr>
        <w:rPr>
          <w:rFonts w:eastAsia="MS Minchofalt"/>
          <w:b/>
          <w:lang w:val="pl-PL"/>
        </w:rPr>
      </w:pPr>
      <w:r>
        <w:rPr>
          <w:rFonts w:eastAsia="MS Minchofalt"/>
          <w:b/>
          <w:lang w:val="pl-PL"/>
        </w:rPr>
        <w:t xml:space="preserve">krama-sandarbhaḥ : </w:t>
      </w:r>
      <w:r>
        <w:rPr>
          <w:lang w:val="fr-CA" w:eastAsia="fr-CA"/>
        </w:rPr>
        <w:t>śūdrānity ubhayatrānvayaḥ | pūrvatra ugrākhyān paratra mlecchānity arthaḥ ||22||</w:t>
      </w:r>
    </w:p>
    <w:p w:rsidR="00D4276A" w:rsidRDefault="00D4276A" w:rsidP="00511724">
      <w:pPr>
        <w:rPr>
          <w:rFonts w:eastAsia="MS Minchofalt"/>
          <w:b/>
          <w:lang w:val="pl-PL"/>
        </w:rPr>
      </w:pPr>
    </w:p>
    <w:p w:rsidR="00D4276A" w:rsidRPr="008A44EE" w:rsidRDefault="00D4276A" w:rsidP="00511724">
      <w:pPr>
        <w:rPr>
          <w:rFonts w:eastAsia="MS Minchofalt"/>
          <w:lang w:val="pl-PL"/>
        </w:rPr>
      </w:pPr>
      <w:r>
        <w:rPr>
          <w:rFonts w:eastAsia="MS Minchofalt"/>
          <w:b/>
          <w:lang w:val="pl-PL"/>
        </w:rPr>
        <w:t>viśvanāthaḥ :</w:t>
      </w:r>
      <w:r>
        <w:rPr>
          <w:rFonts w:eastAsia="MS Minchofalt"/>
          <w:lang w:val="pl-PL"/>
        </w:rPr>
        <w:t xml:space="preserve"> vimohayati vimohayiṣyati buddhaḥ | nyahaniṣyat nihaniṣyati kalkiḥ ||22||</w:t>
      </w:r>
    </w:p>
    <w:p w:rsidR="00D4276A" w:rsidRDefault="00D4276A" w:rsidP="00511724">
      <w:pPr>
        <w:rPr>
          <w:rFonts w:eastAsia="MS Minchofalt"/>
          <w:lang w:val="pl-PL"/>
        </w:rPr>
      </w:pPr>
    </w:p>
    <w:p w:rsidR="00D4276A" w:rsidRDefault="00D4276A" w:rsidP="00511724">
      <w:pPr>
        <w:jc w:val="center"/>
        <w:rPr>
          <w:rFonts w:eastAsia="MS Minchofalt"/>
          <w:lang w:val="pl-PL"/>
        </w:rPr>
      </w:pPr>
      <w:r>
        <w:rPr>
          <w:rFonts w:eastAsia="MS Minchofalt"/>
          <w:lang w:val="pl-PL"/>
        </w:rPr>
        <w:t xml:space="preserve"> —o)0(o—</w:t>
      </w:r>
    </w:p>
    <w:p w:rsidR="00D4276A" w:rsidRDefault="00D4276A" w:rsidP="00511724">
      <w:pPr>
        <w:rPr>
          <w:rFonts w:eastAsia="MS Minchofalt"/>
          <w:lang w:val="pl-PL"/>
        </w:rPr>
      </w:pPr>
    </w:p>
    <w:p w:rsidR="00D4276A" w:rsidRDefault="00D4276A" w:rsidP="00511724">
      <w:pPr>
        <w:jc w:val="center"/>
        <w:rPr>
          <w:rFonts w:eastAsia="MS Minchofalt"/>
          <w:b/>
          <w:lang w:val="pl-PL"/>
        </w:rPr>
      </w:pPr>
      <w:r>
        <w:rPr>
          <w:rFonts w:eastAsia="MS Minchofalt"/>
          <w:b/>
          <w:lang w:val="pl-PL"/>
        </w:rPr>
        <w:t>|| 11.4.23 ||</w:t>
      </w:r>
    </w:p>
    <w:p w:rsidR="00D4276A" w:rsidRDefault="00D4276A" w:rsidP="00511724">
      <w:pPr>
        <w:jc w:val="center"/>
        <w:rPr>
          <w:rFonts w:eastAsia="MS Minchofalt"/>
          <w:b/>
          <w:lang w:val="pl-PL"/>
        </w:rPr>
      </w:pPr>
    </w:p>
    <w:p w:rsidR="00D4276A" w:rsidRDefault="00D4276A" w:rsidP="00511724">
      <w:pPr>
        <w:pStyle w:val="Versequote"/>
        <w:rPr>
          <w:rFonts w:eastAsia="MS Minchofalt"/>
        </w:rPr>
      </w:pPr>
      <w:r>
        <w:rPr>
          <w:rFonts w:eastAsia="MS Minchofalt"/>
        </w:rPr>
        <w:t>evaṁ-vidhāni janmāni karmāṇi ca jagat-pateḥ |</w:t>
      </w:r>
    </w:p>
    <w:p w:rsidR="00D4276A" w:rsidRDefault="00D4276A" w:rsidP="00511724">
      <w:pPr>
        <w:pStyle w:val="Versequote"/>
        <w:rPr>
          <w:rFonts w:eastAsia="MS Minchofalt"/>
          <w:lang w:val="pl-PL"/>
        </w:rPr>
      </w:pPr>
      <w:r>
        <w:rPr>
          <w:rFonts w:eastAsia="MS Minchofalt"/>
          <w:lang w:val="pl-PL"/>
        </w:rPr>
        <w:t>bhūrīṇi bhūri-yaśaso varṇitāni mahā-bhuja ||</w:t>
      </w:r>
    </w:p>
    <w:p w:rsidR="00D4276A" w:rsidRDefault="00D4276A" w:rsidP="00511724">
      <w:pPr>
        <w:rPr>
          <w:rFonts w:eastAsia="MS Minchofalt"/>
          <w:lang w:val="pl-PL"/>
        </w:rPr>
      </w:pPr>
    </w:p>
    <w:p w:rsidR="00D4276A" w:rsidRPr="008A44EE" w:rsidRDefault="00D4276A" w:rsidP="00511724">
      <w:pPr>
        <w:rPr>
          <w:rFonts w:eastAsia="MS Minchofalt"/>
          <w:i/>
          <w:iCs/>
          <w:lang w:val="pl-PL"/>
        </w:rPr>
      </w:pPr>
      <w:r w:rsidRPr="008A44EE">
        <w:rPr>
          <w:rFonts w:eastAsia="MS Minchofalt"/>
          <w:i/>
          <w:iCs/>
          <w:lang w:val="pl-PL"/>
        </w:rPr>
        <w:t>na katamena vyākhātam |</w:t>
      </w:r>
    </w:p>
    <w:p w:rsidR="00D4276A" w:rsidRDefault="00D4276A" w:rsidP="00511724">
      <w:pPr>
        <w:rPr>
          <w:rFonts w:eastAsia="MS Minchofalt"/>
          <w:b/>
          <w:lang w:val="pl-PL"/>
        </w:rPr>
      </w:pPr>
    </w:p>
    <w:p w:rsidR="00D4276A" w:rsidRDefault="00D4276A" w:rsidP="00511724">
      <w:pPr>
        <w:rPr>
          <w:rFonts w:eastAsia="MS Minchofalt"/>
          <w:b/>
          <w:lang w:val="pl-PL"/>
        </w:rPr>
      </w:pPr>
      <w:r>
        <w:rPr>
          <w:rFonts w:eastAsia="MS Minchofalt"/>
          <w:b/>
          <w:lang w:val="pl-PL"/>
        </w:rPr>
        <w:t>viśvanāthaḥ :</w:t>
      </w:r>
    </w:p>
    <w:p w:rsidR="00D4276A" w:rsidRDefault="00D4276A" w:rsidP="00511724">
      <w:pPr>
        <w:jc w:val="center"/>
        <w:rPr>
          <w:bCs/>
          <w:lang w:val="pl-PL"/>
        </w:rPr>
      </w:pPr>
      <w:r>
        <w:rPr>
          <w:bCs/>
          <w:lang w:val="pl-PL"/>
        </w:rPr>
        <w:t>iti sārārtha-darśinyāṁ harṣiṇyāṁ bhakta-cetasām |</w:t>
      </w:r>
    </w:p>
    <w:p w:rsidR="00D4276A" w:rsidRDefault="00D4276A" w:rsidP="00511724">
      <w:pPr>
        <w:jc w:val="center"/>
        <w:rPr>
          <w:bCs/>
          <w:lang w:val="pl-PL"/>
        </w:rPr>
      </w:pPr>
      <w:r>
        <w:rPr>
          <w:bCs/>
          <w:lang w:val="pl-PL"/>
        </w:rPr>
        <w:t>ekādaśe caturtho’yaṁ saṅgataḥ saṅgataḥ satām ||*||</w:t>
      </w:r>
    </w:p>
    <w:p w:rsidR="00D4276A" w:rsidRDefault="00D4276A" w:rsidP="00511724">
      <w:pPr>
        <w:rPr>
          <w:bCs/>
          <w:lang w:val="pl-PL"/>
        </w:rPr>
      </w:pPr>
    </w:p>
    <w:p w:rsidR="00D4276A" w:rsidRDefault="00D4276A" w:rsidP="00511724">
      <w:pPr>
        <w:jc w:val="center"/>
        <w:rPr>
          <w:bCs/>
          <w:lang w:val="pl-PL"/>
        </w:rPr>
      </w:pPr>
      <w:r>
        <w:rPr>
          <w:bCs/>
          <w:lang w:val="pl-PL"/>
        </w:rPr>
        <w:t xml:space="preserve"> —o)0(o—</w:t>
      </w:r>
    </w:p>
    <w:p w:rsidR="00D4276A" w:rsidRDefault="00D4276A" w:rsidP="00511724">
      <w:pPr>
        <w:jc w:val="center"/>
        <w:rPr>
          <w:b/>
          <w:bCs/>
          <w:lang w:val="pl-PL"/>
        </w:rPr>
      </w:pPr>
    </w:p>
    <w:p w:rsidR="00D4276A" w:rsidRDefault="00D4276A" w:rsidP="00511724">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511724">
      <w:pPr>
        <w:pStyle w:val="Cita"/>
        <w:jc w:val="center"/>
        <w:rPr>
          <w:lang w:val="pl-PL"/>
        </w:rPr>
      </w:pPr>
      <w:r>
        <w:rPr>
          <w:lang w:val="pl-PL"/>
        </w:rPr>
        <w:t xml:space="preserve">nimi-jāyateyopākhyāne </w:t>
      </w:r>
    </w:p>
    <w:p w:rsidR="00D4276A" w:rsidRDefault="00D4276A" w:rsidP="00511724">
      <w:pPr>
        <w:pStyle w:val="Cita"/>
        <w:jc w:val="center"/>
        <w:rPr>
          <w:lang w:val="pl-PL"/>
        </w:rPr>
      </w:pPr>
      <w:r>
        <w:rPr>
          <w:lang w:val="pl-PL"/>
        </w:rPr>
        <w:t>caturtho’dhyāyaḥ |</w:t>
      </w:r>
    </w:p>
    <w:p w:rsidR="00D4276A" w:rsidRDefault="00D4276A" w:rsidP="00511724">
      <w:pPr>
        <w:jc w:val="center"/>
        <w:rPr>
          <w:bCs/>
          <w:lang w:val="pl-PL"/>
        </w:rPr>
      </w:pPr>
      <w:r>
        <w:rPr>
          <w:bCs/>
          <w:lang w:val="pl-PL"/>
        </w:rPr>
        <w:t>||11.4||</w:t>
      </w:r>
    </w:p>
    <w:p w:rsidR="00D4276A" w:rsidRDefault="00D4276A" w:rsidP="00511724">
      <w:pPr>
        <w:rPr>
          <w:lang w:val="pl-PL"/>
        </w:rPr>
      </w:pPr>
    </w:p>
    <w:p w:rsidR="00D4276A" w:rsidRDefault="00D4276A" w:rsidP="00511724">
      <w:pPr>
        <w:rPr>
          <w:lang w:val="pl-PL"/>
        </w:rPr>
      </w:pPr>
      <w:r>
        <w:rPr>
          <w:lang w:val="pl-PL"/>
        </w:rPr>
        <w:t xml:space="preserve"> </w:t>
      </w:r>
    </w:p>
    <w:p w:rsidR="00D4276A" w:rsidRDefault="00D4276A" w:rsidP="004E5171">
      <w:pPr>
        <w:jc w:val="center"/>
        <w:rPr>
          <w:rFonts w:eastAsia="MS Minchofalt"/>
          <w:b/>
          <w:bCs/>
        </w:rPr>
      </w:pPr>
      <w:r>
        <w:rPr>
          <w:lang w:val="pl-PL"/>
        </w:rPr>
        <w:br w:type="column"/>
      </w:r>
      <w:r>
        <w:rPr>
          <w:rFonts w:eastAsia="MS Minchofalt"/>
          <w:b/>
          <w:bCs/>
        </w:rPr>
        <w:t>(11.5)</w:t>
      </w:r>
    </w:p>
    <w:p w:rsidR="00D4276A" w:rsidRDefault="00D4276A" w:rsidP="004E5171">
      <w:pPr>
        <w:pStyle w:val="Ttulo3"/>
        <w:rPr>
          <w:rFonts w:eastAsia="MS Minchofalt"/>
        </w:rPr>
      </w:pPr>
      <w:r>
        <w:rPr>
          <w:rFonts w:eastAsia="MS Minchofalt"/>
        </w:rPr>
        <w:t>atha pañcamo’dhyāyaḥ</w:t>
      </w:r>
    </w:p>
    <w:p w:rsidR="00D4276A" w:rsidRDefault="00D4276A" w:rsidP="004E5171">
      <w:pPr>
        <w:pStyle w:val="Ttulo2"/>
        <w:rPr>
          <w:lang w:val="fr-CA"/>
        </w:rPr>
      </w:pPr>
      <w:r>
        <w:rPr>
          <w:lang w:val="fr-CA"/>
        </w:rPr>
        <w:t>jāyanteyopākhyānaṁ</w:t>
      </w:r>
    </w:p>
    <w:p w:rsidR="00D4276A" w:rsidRPr="00617B5F" w:rsidRDefault="00D4276A" w:rsidP="004E5171">
      <w:pPr>
        <w:rPr>
          <w:rFonts w:eastAsia="MS Minchofalt"/>
          <w:lang w:val="fr-CA"/>
        </w:rPr>
      </w:pPr>
    </w:p>
    <w:p w:rsidR="00D4276A" w:rsidRDefault="00D4276A" w:rsidP="004E5171">
      <w:pPr>
        <w:jc w:val="center"/>
        <w:rPr>
          <w:rFonts w:eastAsia="MS Minchofalt"/>
          <w:b/>
          <w:bCs/>
        </w:rPr>
      </w:pPr>
      <w:r>
        <w:rPr>
          <w:rFonts w:eastAsia="MS Minchofalt"/>
          <w:b/>
          <w:bCs/>
        </w:rPr>
        <w:t>|| 11.5.1 ||</w:t>
      </w:r>
    </w:p>
    <w:p w:rsidR="00D4276A" w:rsidRDefault="00D4276A" w:rsidP="004E5171">
      <w:pPr>
        <w:jc w:val="center"/>
        <w:rPr>
          <w:rFonts w:eastAsia="MS Minchofalt"/>
          <w:b/>
          <w:bCs/>
        </w:rPr>
      </w:pPr>
    </w:p>
    <w:p w:rsidR="00D4276A" w:rsidRDefault="00D4276A" w:rsidP="004E5171">
      <w:pPr>
        <w:jc w:val="center"/>
        <w:rPr>
          <w:rFonts w:eastAsia="MS Minchofalt"/>
          <w:b/>
          <w:bCs/>
        </w:rPr>
      </w:pPr>
      <w:r>
        <w:rPr>
          <w:rFonts w:eastAsia="MS Minchofalt"/>
          <w:b/>
          <w:bCs/>
        </w:rPr>
        <w:t>śrī-rājovāca</w:t>
      </w:r>
      <w:r>
        <w:t>—</w:t>
      </w:r>
    </w:p>
    <w:p w:rsidR="00D4276A" w:rsidRDefault="00D4276A" w:rsidP="004E5171">
      <w:pPr>
        <w:pStyle w:val="Versequote"/>
        <w:rPr>
          <w:rFonts w:eastAsia="MS Minchofalt"/>
        </w:rPr>
      </w:pPr>
      <w:r>
        <w:rPr>
          <w:rFonts w:eastAsia="MS Minchofalt"/>
        </w:rPr>
        <w:t>bhagavantaṁ hariṁ prāyo na bhajanty ātma-vittamāḥ |</w:t>
      </w:r>
    </w:p>
    <w:p w:rsidR="00D4276A" w:rsidRDefault="00D4276A" w:rsidP="004E5171">
      <w:pPr>
        <w:pStyle w:val="Versequote"/>
        <w:rPr>
          <w:rFonts w:eastAsia="MS Minchofalt"/>
        </w:rPr>
      </w:pPr>
      <w:r>
        <w:rPr>
          <w:rFonts w:eastAsia="MS Minchofalt"/>
        </w:rPr>
        <w:t>teṣām aśānta-kāmānāṁ kā niṣṭhāvijitātmanām ||</w:t>
      </w:r>
    </w:p>
    <w:p w:rsidR="00D4276A" w:rsidRDefault="00D4276A" w:rsidP="004E5171">
      <w:pPr>
        <w:pStyle w:val="Versequote"/>
        <w:rPr>
          <w:rFonts w:eastAsia="MS Minchofalt"/>
        </w:rPr>
      </w:pPr>
    </w:p>
    <w:p w:rsidR="00D4276A" w:rsidRDefault="00D4276A" w:rsidP="004E5171">
      <w:pPr>
        <w:rPr>
          <w:rFonts w:eastAsia="MS Minchofalt"/>
          <w:b/>
          <w:bCs/>
        </w:rPr>
      </w:pPr>
      <w:r>
        <w:rPr>
          <w:rFonts w:eastAsia="MS Minchofalt"/>
          <w:b/>
          <w:bCs/>
        </w:rPr>
        <w:t>śrīdharaḥ :</w:t>
      </w:r>
    </w:p>
    <w:p w:rsidR="00D4276A" w:rsidRDefault="00D4276A" w:rsidP="004E5171">
      <w:pPr>
        <w:jc w:val="center"/>
      </w:pPr>
      <w:r>
        <w:t>pañcame bhakti-hīnānāṁ kāniṣṭhā ko yuge yuge |</w:t>
      </w:r>
    </w:p>
    <w:p w:rsidR="00D4276A" w:rsidRDefault="00D4276A" w:rsidP="004E5171">
      <w:pPr>
        <w:jc w:val="center"/>
      </w:pPr>
      <w:r>
        <w:t>pūjā-vidhir iti praśna- dvayasyottaram ucyate ||</w:t>
      </w:r>
    </w:p>
    <w:p w:rsidR="00D4276A" w:rsidRDefault="00D4276A" w:rsidP="004E5171">
      <w:pPr>
        <w:rPr>
          <w:rFonts w:eastAsia="MS Minchofalt"/>
          <w:b/>
          <w:bCs/>
        </w:rPr>
      </w:pPr>
    </w:p>
    <w:p w:rsidR="00D4276A" w:rsidRPr="000C3347" w:rsidRDefault="00D4276A" w:rsidP="004E5171">
      <w:r w:rsidRPr="000C3347">
        <w:rPr>
          <w:color w:val="0000FF"/>
        </w:rPr>
        <w:t>tvāṁ sevatāṁ sura-kṛtā bahavo</w:t>
      </w:r>
      <w:r>
        <w:rPr>
          <w:color w:val="0000FF"/>
        </w:rPr>
        <w:t>’</w:t>
      </w:r>
      <w:r w:rsidRPr="000C3347">
        <w:rPr>
          <w:color w:val="0000FF"/>
        </w:rPr>
        <w:t>ntarāyāḥ</w:t>
      </w:r>
      <w:r>
        <w:t xml:space="preserve"> [bhā.pu. 11.4.1] ity anena śrī-hari-bhaktā vighna-mūrdhni padaṁ dattvā parāṁ gatiṁ yānti, abhaktānāṁ tu vighnā bhavantīty ukte, tarhi teṣāṁ kā gatir bhavati ? iti pṛcchati—bhagavantam iti | he ātma-vittamāḥ ! avijitātmanāṁ, ata evāśānta-kāmānāṁ kā niṣṭhā ? kiṁ prāpyam ? ity arthaḥ ||1||</w:t>
      </w:r>
    </w:p>
    <w:p w:rsidR="00D4276A" w:rsidRDefault="00D4276A" w:rsidP="004E5171">
      <w:pPr>
        <w:rPr>
          <w:rFonts w:eastAsia="MS Minchofalt"/>
          <w:b/>
          <w:bCs/>
        </w:rPr>
      </w:pPr>
    </w:p>
    <w:p w:rsidR="00D4276A" w:rsidRDefault="00D4276A" w:rsidP="004E5171">
      <w:pPr>
        <w:rPr>
          <w:rFonts w:eastAsia="MS Minchofalt"/>
          <w:b/>
          <w:bCs/>
        </w:rPr>
      </w:pPr>
      <w:r>
        <w:rPr>
          <w:rFonts w:eastAsia="MS Minchofalt"/>
          <w:b/>
          <w:bCs/>
        </w:rPr>
        <w:t xml:space="preserve">krama-sandarbhaḥ : </w:t>
      </w:r>
      <w:r>
        <w:rPr>
          <w:rFonts w:eastAsia="MS Minchofalt"/>
          <w:bCs/>
          <w:i/>
        </w:rPr>
        <w:t>na vyākhyātam |</w:t>
      </w:r>
    </w:p>
    <w:p w:rsidR="00D4276A" w:rsidRDefault="00D4276A" w:rsidP="004E5171">
      <w:pPr>
        <w:rPr>
          <w:rFonts w:eastAsia="MS Minchofalt"/>
          <w:b/>
          <w:bCs/>
        </w:rPr>
      </w:pPr>
    </w:p>
    <w:p w:rsidR="00D4276A" w:rsidRDefault="00D4276A" w:rsidP="004E5171">
      <w:pPr>
        <w:rPr>
          <w:rFonts w:eastAsia="MS Minchofalt"/>
          <w:bCs/>
        </w:rPr>
      </w:pPr>
      <w:r>
        <w:rPr>
          <w:rFonts w:eastAsia="MS Minchofalt"/>
          <w:b/>
          <w:bCs/>
        </w:rPr>
        <w:t xml:space="preserve">viśvanāthaḥ : </w:t>
      </w:r>
    </w:p>
    <w:p w:rsidR="00D4276A" w:rsidRDefault="00D4276A" w:rsidP="004E5171">
      <w:pPr>
        <w:jc w:val="center"/>
        <w:rPr>
          <w:rFonts w:eastAsia="MS Minchofalt"/>
          <w:bCs/>
        </w:rPr>
      </w:pPr>
      <w:r>
        <w:rPr>
          <w:rFonts w:eastAsia="MS Minchofalt"/>
          <w:bCs/>
        </w:rPr>
        <w:t>pañcame camaso viṣṇu-vimukhānāṁ sudurgatim |</w:t>
      </w:r>
    </w:p>
    <w:p w:rsidR="00D4276A" w:rsidRDefault="00D4276A" w:rsidP="004E5171">
      <w:pPr>
        <w:jc w:val="center"/>
        <w:rPr>
          <w:rFonts w:eastAsia="MS Minchofalt"/>
          <w:bCs/>
        </w:rPr>
      </w:pPr>
      <w:r>
        <w:rPr>
          <w:rFonts w:eastAsia="MS Minchofalt"/>
          <w:bCs/>
        </w:rPr>
        <w:t>yuga-dharmāvatārāṁs tu provāca kara-bhājanaḥ ||o||</w:t>
      </w:r>
    </w:p>
    <w:p w:rsidR="00D4276A" w:rsidRDefault="00D4276A" w:rsidP="004E5171">
      <w:pPr>
        <w:jc w:val="center"/>
        <w:rPr>
          <w:rFonts w:eastAsia="MS Minchofalt"/>
          <w:bCs/>
        </w:rPr>
      </w:pPr>
    </w:p>
    <w:p w:rsidR="00D4276A" w:rsidRDefault="00D4276A" w:rsidP="004E5171">
      <w:pPr>
        <w:rPr>
          <w:rFonts w:eastAsia="MS Minchofalt"/>
        </w:rPr>
      </w:pPr>
      <w:r>
        <w:rPr>
          <w:rFonts w:eastAsia="MS Minchofalt"/>
        </w:rPr>
        <w:t>evaṁ kṛpayāvatāraiḥ khyāpita-yaśasy api bhagavati vimukhībhūya kiṁ lipsante ? ity udbhūta-vismayaṁ pṛcchati | he ātma-vittamāḥ ! kā niṣṭhā ? kiṁ prāpyam ? ity arthaḥ ||1 ||</w:t>
      </w:r>
    </w:p>
    <w:p w:rsidR="00D4276A" w:rsidRDefault="00D4276A" w:rsidP="004E5171">
      <w:pPr>
        <w:rPr>
          <w:rFonts w:eastAsia="MS Minchofalt"/>
        </w:rPr>
      </w:pPr>
    </w:p>
    <w:p w:rsidR="00D4276A" w:rsidRDefault="00D4276A" w:rsidP="004E5171">
      <w:pPr>
        <w:jc w:val="center"/>
        <w:rPr>
          <w:rFonts w:eastAsia="MS Minchofalt"/>
          <w:lang w:val="pl-PL"/>
        </w:rPr>
      </w:pPr>
      <w:r>
        <w:rPr>
          <w:rFonts w:eastAsia="MS Minchofalt"/>
        </w:rPr>
        <w:t xml:space="preserve"> </w:t>
      </w:r>
      <w:r>
        <w:rPr>
          <w:rFonts w:eastAsia="MS Minchofalt"/>
          <w:lang w:val="pl-PL"/>
        </w:rPr>
        <w:t>—o)0(o—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 ||</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śrī-camasa uvāca</w:t>
      </w:r>
      <w:r>
        <w:t>—</w:t>
      </w:r>
    </w:p>
    <w:p w:rsidR="00D4276A" w:rsidRDefault="00D4276A" w:rsidP="004E5171">
      <w:pPr>
        <w:pStyle w:val="Versequote"/>
        <w:rPr>
          <w:rFonts w:eastAsia="MS Minchofalt"/>
        </w:rPr>
      </w:pPr>
      <w:r>
        <w:rPr>
          <w:rFonts w:eastAsia="MS Minchofalt"/>
        </w:rPr>
        <w:t>mukha-bāhūru-pādebhyaḥ puruṣasyāśramaiḥ saha |</w:t>
      </w:r>
    </w:p>
    <w:p w:rsidR="00D4276A" w:rsidRDefault="00D4276A" w:rsidP="004E5171">
      <w:pPr>
        <w:pStyle w:val="Versequote"/>
        <w:rPr>
          <w:rFonts w:eastAsia="MS Minchofalt"/>
        </w:rPr>
      </w:pPr>
      <w:r>
        <w:rPr>
          <w:rFonts w:eastAsia="MS Minchofalt"/>
        </w:rPr>
        <w:t>catvāro jajñire varṇā guṇair viprādayaḥ pṛthak ||</w:t>
      </w:r>
    </w:p>
    <w:p w:rsidR="00D4276A" w:rsidRDefault="00D4276A" w:rsidP="004E5171">
      <w:pPr>
        <w:rPr>
          <w:rFonts w:eastAsia="MS Minchofalt"/>
          <w:lang w:val="pl-PL"/>
        </w:rPr>
      </w:pPr>
    </w:p>
    <w:p w:rsidR="00D4276A" w:rsidRDefault="00D4276A" w:rsidP="004E5171">
      <w:pPr>
        <w:rPr>
          <w:rFonts w:eastAsia="MS Minchofalt"/>
          <w:b/>
          <w:bCs/>
        </w:rPr>
      </w:pPr>
      <w:r>
        <w:rPr>
          <w:rFonts w:eastAsia="MS Minchofalt"/>
          <w:b/>
          <w:bCs/>
        </w:rPr>
        <w:t xml:space="preserve">śrīdharaḥ : </w:t>
      </w:r>
      <w:r>
        <w:t>sva-janakasya guror bhagavato’nādarād guru-droheṇa durgatiṁ yāntīti vaktuṁ bhagavataḥ sakāśād varṇāśramāṇām utpattim āha—mukheti | guṇaiḥ sattvena vipraḥ, sattva-rajobhyāṁ kṣatriyaḥ, rajas-tamobhyāṁ vaiśyaḥ, tamasā śūdra iti ||2||</w:t>
      </w:r>
    </w:p>
    <w:p w:rsidR="00D4276A" w:rsidRDefault="00D4276A" w:rsidP="004E5171">
      <w:pPr>
        <w:rPr>
          <w:rFonts w:eastAsia="MS Minchofalt"/>
          <w:b/>
          <w:bCs/>
        </w:rPr>
      </w:pPr>
    </w:p>
    <w:p w:rsidR="00D4276A" w:rsidRDefault="00D4276A" w:rsidP="004E5171">
      <w:r>
        <w:rPr>
          <w:rFonts w:eastAsia="MS Minchofalt"/>
          <w:b/>
          <w:bCs/>
        </w:rPr>
        <w:t xml:space="preserve">krama-sandarbhaḥ : </w:t>
      </w:r>
      <w:r>
        <w:t>mukha-bāhv iti virāṭ | tad-antaryāmiṇor abhedoktiḥ mukha-bāhūru-pādebhya ity upalakṣaṇam eṣu, yathoktam,</w:t>
      </w:r>
    </w:p>
    <w:p w:rsidR="00D4276A" w:rsidRDefault="00D4276A" w:rsidP="004E5171"/>
    <w:p w:rsidR="00D4276A" w:rsidRDefault="00D4276A" w:rsidP="004E5171">
      <w:pPr>
        <w:pStyle w:val="Bluequotes"/>
        <w:rPr>
          <w:bCs/>
          <w:noProof w:val="0"/>
          <w:cs/>
          <w:lang w:bidi="sa-IN"/>
        </w:rPr>
      </w:pPr>
      <w:r>
        <w:rPr>
          <w:bCs/>
          <w:noProof w:val="0"/>
          <w:cs/>
          <w:lang w:bidi="sa-IN"/>
        </w:rPr>
        <w:t xml:space="preserve">gṛhāśramo jaghanato brahmacaryaṁ hṛdo mama | </w:t>
      </w:r>
    </w:p>
    <w:p w:rsidR="00D4276A" w:rsidRDefault="00D4276A" w:rsidP="004E5171">
      <w:pPr>
        <w:pStyle w:val="Bluequotes"/>
        <w:rPr>
          <w:bCs/>
          <w:noProof w:val="0"/>
          <w:color w:val="auto"/>
          <w:cs/>
          <w:lang w:bidi="sa-IN"/>
        </w:rPr>
      </w:pPr>
      <w:r>
        <w:rPr>
          <w:bCs/>
          <w:noProof w:val="0"/>
          <w:cs/>
          <w:lang w:bidi="sa-IN"/>
        </w:rPr>
        <w:t xml:space="preserve">vakṣaḥ-sthalād vane vāso nyāsaś śirṣaṇi ca sthitaḥ </w:t>
      </w:r>
      <w:r>
        <w:rPr>
          <w:bCs/>
          <w:noProof w:val="0"/>
          <w:color w:val="auto"/>
          <w:cs/>
          <w:lang w:bidi="sa-IN"/>
        </w:rPr>
        <w:t>|| [bhā.pu. 11.17.14] iti ||2||</w:t>
      </w:r>
    </w:p>
    <w:p w:rsidR="00D4276A" w:rsidRDefault="00D4276A" w:rsidP="004E5171">
      <w:pPr>
        <w:rPr>
          <w:rFonts w:eastAsia="MS Minchofalt"/>
          <w:b/>
          <w:bCs/>
        </w:rPr>
      </w:pPr>
    </w:p>
    <w:p w:rsidR="00D4276A" w:rsidRPr="000C3347" w:rsidRDefault="00D4276A" w:rsidP="004E5171">
      <w:pPr>
        <w:rPr>
          <w:rFonts w:eastAsia="MS Minchofalt"/>
          <w:bCs/>
          <w:lang w:val="pl-PL"/>
        </w:rPr>
      </w:pPr>
      <w:r>
        <w:rPr>
          <w:rFonts w:eastAsia="MS Minchofalt"/>
          <w:b/>
          <w:bCs/>
          <w:lang w:val="pl-PL"/>
        </w:rPr>
        <w:t>viśvanāthaḥ:</w:t>
      </w:r>
      <w:r>
        <w:rPr>
          <w:rFonts w:eastAsia="MS Minchofalt"/>
          <w:bCs/>
          <w:lang w:val="pl-PL"/>
        </w:rPr>
        <w:t xml:space="preserve"> bhajanīyasya bhagavato’bhajanād durgatir eveti vaktuṁ prathamaṁ bhajanīyatve yuktim āha—mukheti | guṇaiḥ sattvena viprāḥ, </w:t>
      </w:r>
      <w:r>
        <w:rPr>
          <w:bCs/>
          <w:noProof w:val="0"/>
          <w:cs/>
          <w:lang w:val="sa-IN" w:bidi="sa-IN"/>
        </w:rPr>
        <w:t>sattva-rajobhyāṁ kṣatriyā, rajas-tamobhyāṁ vaiśyā</w:t>
      </w:r>
      <w:r>
        <w:rPr>
          <w:rFonts w:eastAsia="MS Minchofalt"/>
          <w:bCs/>
          <w:lang w:val="en-US"/>
        </w:rPr>
        <w:t>ḥ,</w:t>
      </w:r>
      <w:r>
        <w:rPr>
          <w:bCs/>
          <w:noProof w:val="0"/>
          <w:cs/>
          <w:lang w:val="sa-IN" w:bidi="sa-IN"/>
        </w:rPr>
        <w:t xml:space="preserve"> tamasā śūdrāḥ | atra mukhādibhya āśramaiḥ saha catvāro varṇ</w:t>
      </w:r>
      <w:r>
        <w:rPr>
          <w:rFonts w:eastAsia="MS Minchofalt"/>
          <w:bCs/>
          <w:lang w:val="en-US"/>
        </w:rPr>
        <w:t>ā</w:t>
      </w:r>
      <w:r>
        <w:rPr>
          <w:bCs/>
          <w:noProof w:val="0"/>
          <w:cs/>
          <w:lang w:val="sa-IN" w:bidi="sa-IN"/>
        </w:rPr>
        <w:t xml:space="preserve"> jajñire ity anvaye āśramāṇām api mukhādibhya evotpattiḥ prasajjate</w:t>
      </w:r>
      <w:r>
        <w:rPr>
          <w:rFonts w:eastAsia="MS Minchofalt"/>
          <w:bCs/>
          <w:lang w:val="en-US"/>
        </w:rPr>
        <w:t>,</w:t>
      </w:r>
      <w:r>
        <w:rPr>
          <w:bCs/>
          <w:noProof w:val="0"/>
          <w:cs/>
          <w:lang w:val="sa-IN" w:bidi="sa-IN"/>
        </w:rPr>
        <w:t xml:space="preserve"> sā ca na tathā | yad vakṣyate—</w:t>
      </w:r>
    </w:p>
    <w:p w:rsidR="00D4276A" w:rsidRDefault="00D4276A" w:rsidP="004E5171">
      <w:pPr>
        <w:rPr>
          <w:bCs/>
          <w:noProof w:val="0"/>
          <w:cs/>
          <w:lang w:val="sa-IN" w:bidi="sa-IN"/>
        </w:rPr>
      </w:pPr>
      <w:r>
        <w:rPr>
          <w:bCs/>
          <w:noProof w:val="0"/>
          <w:cs/>
          <w:lang w:val="sa-IN" w:bidi="sa-IN"/>
        </w:rPr>
        <w:t xml:space="preserve"> </w:t>
      </w:r>
    </w:p>
    <w:p w:rsidR="00D4276A" w:rsidRDefault="00D4276A" w:rsidP="004E5171">
      <w:pPr>
        <w:pStyle w:val="Bluequotes"/>
        <w:rPr>
          <w:bCs/>
          <w:noProof w:val="0"/>
          <w:cs/>
          <w:lang w:bidi="sa-IN"/>
        </w:rPr>
      </w:pPr>
      <w:r>
        <w:rPr>
          <w:bCs/>
          <w:noProof w:val="0"/>
          <w:cs/>
          <w:lang w:bidi="sa-IN"/>
        </w:rPr>
        <w:t xml:space="preserve">gṛhāśramo jaghanato brahmacaryaṁ hṛdo mama | </w:t>
      </w:r>
    </w:p>
    <w:p w:rsidR="00D4276A" w:rsidRDefault="00D4276A" w:rsidP="004E5171">
      <w:pPr>
        <w:pStyle w:val="Bluequotes"/>
        <w:rPr>
          <w:bCs/>
          <w:noProof w:val="0"/>
          <w:color w:val="auto"/>
          <w:cs/>
          <w:lang w:bidi="sa-IN"/>
        </w:rPr>
      </w:pPr>
      <w:r>
        <w:rPr>
          <w:bCs/>
          <w:noProof w:val="0"/>
          <w:cs/>
          <w:lang w:bidi="sa-IN"/>
        </w:rPr>
        <w:t xml:space="preserve">vakṣaḥ-sthalād vane vāso nyāsaś śirṣaṇi ca sthitaḥ </w:t>
      </w:r>
      <w:r>
        <w:rPr>
          <w:bCs/>
          <w:noProof w:val="0"/>
          <w:color w:val="auto"/>
          <w:cs/>
          <w:lang w:bidi="sa-IN"/>
        </w:rPr>
        <w:t>|| [bhā.pu. 11.17.14] iti |</w:t>
      </w:r>
    </w:p>
    <w:p w:rsidR="00D4276A" w:rsidRDefault="00D4276A" w:rsidP="004E5171">
      <w:pPr>
        <w:rPr>
          <w:noProof w:val="0"/>
          <w:cs/>
          <w:lang w:val="sa-IN" w:bidi="sa-IN"/>
        </w:rPr>
      </w:pPr>
    </w:p>
    <w:p w:rsidR="00D4276A" w:rsidRDefault="00D4276A" w:rsidP="004E5171">
      <w:pPr>
        <w:rPr>
          <w:noProof w:val="0"/>
          <w:cs/>
          <w:lang w:val="sa-IN" w:bidi="sa-IN"/>
        </w:rPr>
      </w:pPr>
      <w:r>
        <w:rPr>
          <w:noProof w:val="0"/>
          <w:cs/>
          <w:lang w:val="sa-IN" w:bidi="sa-IN"/>
        </w:rPr>
        <w:t>tasmān mukha-bāhūru-pādebhya ity ataḥ prāg-jaghana-hṛd-vakṣo-mastakād ity adhyāhāryam</w:t>
      </w:r>
      <w:r>
        <w:rPr>
          <w:rFonts w:cs="Times New Roman"/>
          <w:noProof w:val="0"/>
          <w:cs/>
          <w:lang w:val="sa-IN" w:bidi="sa-IN"/>
        </w:rPr>
        <w:t> </w:t>
      </w:r>
      <w:r>
        <w:rPr>
          <w:noProof w:val="0"/>
          <w:cs/>
          <w:lang w:val="sa-IN" w:bidi="sa-IN"/>
        </w:rPr>
        <w:t>| tataś ca jaghanādibhyo mukhādibhyaś ca āśramaiḥ saha krameṇa varṇā jajñire iti saṅgatam ||2 ||</w:t>
      </w:r>
    </w:p>
    <w:p w:rsidR="00D4276A" w:rsidRDefault="00D4276A" w:rsidP="004E5171">
      <w:pPr>
        <w:rPr>
          <w:noProof w:val="0"/>
          <w:cs/>
          <w:lang w:val="sa-IN" w:bidi="sa-IN"/>
        </w:rPr>
      </w:pPr>
    </w:p>
    <w:p w:rsidR="00D4276A" w:rsidRDefault="00D4276A" w:rsidP="004E5171">
      <w:pPr>
        <w:rPr>
          <w:bCs/>
          <w:noProof w:val="0"/>
          <w:cs/>
          <w:lang w:val="sa-IN" w:bidi="sa-IN"/>
        </w:rPr>
      </w:pPr>
      <w:r>
        <w:rPr>
          <w:b/>
          <w:bCs/>
          <w:noProof w:val="0"/>
          <w:cs/>
          <w:lang w:val="sa-IN" w:bidi="sa-IN"/>
        </w:rPr>
        <w:t>tathya</w:t>
      </w:r>
      <w:r>
        <w:rPr>
          <w:rFonts w:eastAsia="MS Minchofalt"/>
          <w:b/>
          <w:bCs/>
          <w:lang w:val="en-US"/>
        </w:rPr>
        <w:t xml:space="preserve">ḥ </w:t>
      </w:r>
      <w:r>
        <w:rPr>
          <w:b/>
          <w:bCs/>
          <w:noProof w:val="0"/>
          <w:cs/>
          <w:lang w:val="sa-IN" w:bidi="sa-IN"/>
        </w:rPr>
        <w:t xml:space="preserve">: </w:t>
      </w:r>
      <w:r>
        <w:rPr>
          <w:bCs/>
          <w:noProof w:val="0"/>
          <w:color w:val="FF0000"/>
          <w:cs/>
          <w:lang w:val="sa-IN" w:bidi="sa-IN"/>
        </w:rPr>
        <w:t xml:space="preserve">ṛk-saṁhitāyām </w:t>
      </w:r>
      <w:r>
        <w:rPr>
          <w:bCs/>
          <w:noProof w:val="0"/>
          <w:cs/>
          <w:lang w:val="sa-IN" w:bidi="sa-IN"/>
        </w:rPr>
        <w:t xml:space="preserve">[8.4.19] tathā </w:t>
      </w:r>
      <w:r>
        <w:rPr>
          <w:bCs/>
          <w:noProof w:val="0"/>
          <w:color w:val="FF0000"/>
          <w:cs/>
          <w:lang w:val="sa-IN" w:bidi="sa-IN"/>
        </w:rPr>
        <w:t>śukla-yajur-vede</w:t>
      </w:r>
      <w:r>
        <w:rPr>
          <w:bCs/>
          <w:noProof w:val="0"/>
          <w:cs/>
          <w:lang w:val="sa-IN" w:bidi="sa-IN"/>
        </w:rPr>
        <w:t xml:space="preserve"> [34.11], tathā ca </w:t>
      </w:r>
      <w:r>
        <w:rPr>
          <w:bCs/>
          <w:noProof w:val="0"/>
          <w:color w:val="FF0000"/>
          <w:cs/>
          <w:lang w:val="sa-IN" w:bidi="sa-IN"/>
        </w:rPr>
        <w:t xml:space="preserve">atharva-veda </w:t>
      </w:r>
      <w:r>
        <w:rPr>
          <w:bCs/>
          <w:noProof w:val="0"/>
          <w:cs/>
          <w:lang w:val="sa-IN" w:bidi="sa-IN"/>
        </w:rPr>
        <w:t>[19.6.6]—</w:t>
      </w:r>
    </w:p>
    <w:p w:rsidR="00D4276A" w:rsidRDefault="00D4276A" w:rsidP="004E5171">
      <w:pPr>
        <w:pStyle w:val="Bluequotes"/>
        <w:rPr>
          <w:bCs/>
          <w:noProof w:val="0"/>
          <w:cs/>
          <w:lang w:bidi="sa-IN"/>
        </w:rPr>
      </w:pPr>
      <w:r>
        <w:rPr>
          <w:bCs/>
          <w:noProof w:val="0"/>
          <w:cs/>
          <w:lang w:bidi="sa-IN"/>
        </w:rPr>
        <w:t>brāhmaṇo’sya mukham āsīd bāhū rājanyaḥ kṛtaḥ |</w:t>
      </w:r>
    </w:p>
    <w:p w:rsidR="00D4276A" w:rsidRDefault="00D4276A" w:rsidP="004E5171">
      <w:pPr>
        <w:pStyle w:val="Bluequotes"/>
        <w:rPr>
          <w:bCs/>
          <w:noProof w:val="0"/>
          <w:cs/>
          <w:lang w:bidi="sa-IN"/>
        </w:rPr>
      </w:pPr>
      <w:r>
        <w:rPr>
          <w:bCs/>
          <w:noProof w:val="0"/>
          <w:cs/>
          <w:lang w:bidi="sa-IN"/>
        </w:rPr>
        <w:t>ūru tad asya yad vaiśyaḥ padbhyāṁ śūdro’jāyata ||</w:t>
      </w:r>
      <w:r>
        <w:rPr>
          <w:bCs/>
          <w:noProof w:val="0"/>
          <w:color w:val="auto"/>
          <w:cs/>
          <w:lang w:bidi="sa-IN"/>
        </w:rPr>
        <w:t xml:space="preserve"> iti |</w:t>
      </w:r>
      <w:r>
        <w:rPr>
          <w:bCs/>
          <w:noProof w:val="0"/>
          <w:cs/>
          <w:lang w:bidi="sa-IN"/>
        </w:rPr>
        <w:t xml:space="preserve"> </w:t>
      </w:r>
    </w:p>
    <w:p w:rsidR="00D4276A" w:rsidRDefault="00D4276A" w:rsidP="004E5171">
      <w:pPr>
        <w:pStyle w:val="Bluequotes"/>
        <w:rPr>
          <w:bCs/>
          <w:noProof w:val="0"/>
          <w:cs/>
          <w:lang w:bidi="sa-IN"/>
        </w:rPr>
      </w:pPr>
    </w:p>
    <w:p w:rsidR="00D4276A" w:rsidRDefault="00D4276A" w:rsidP="004E5171">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D4276A" w:rsidRDefault="00D4276A" w:rsidP="004E5171">
      <w:pPr>
        <w:rPr>
          <w:noProof w:val="0"/>
          <w:cs/>
          <w:lang w:val="sa-IN" w:bidi="sa-IN"/>
        </w:rPr>
      </w:pPr>
    </w:p>
    <w:p w:rsidR="00D4276A" w:rsidRDefault="00D4276A" w:rsidP="004E5171">
      <w:pPr>
        <w:jc w:val="center"/>
        <w:rPr>
          <w:b/>
          <w:bCs/>
          <w:noProof w:val="0"/>
          <w:cs/>
          <w:lang w:val="sa-IN" w:bidi="sa-IN"/>
        </w:rPr>
      </w:pPr>
      <w:r>
        <w:rPr>
          <w:b/>
          <w:bCs/>
          <w:noProof w:val="0"/>
          <w:cs/>
          <w:lang w:val="sa-IN" w:bidi="sa-IN"/>
        </w:rPr>
        <w:t>|| 11.5.3 ||</w:t>
      </w:r>
    </w:p>
    <w:p w:rsidR="00D4276A" w:rsidRDefault="00D4276A" w:rsidP="004E5171">
      <w:pPr>
        <w:jc w:val="center"/>
        <w:rPr>
          <w:b/>
          <w:bCs/>
          <w:noProof w:val="0"/>
          <w:cs/>
          <w:lang w:val="sa-IN" w:bidi="sa-IN"/>
        </w:rPr>
      </w:pPr>
    </w:p>
    <w:p w:rsidR="00D4276A" w:rsidRDefault="00D4276A" w:rsidP="004E5171">
      <w:pPr>
        <w:pStyle w:val="Versequote"/>
        <w:rPr>
          <w:rFonts w:eastAsia="MS Minchofalt"/>
        </w:rPr>
      </w:pPr>
      <w:r>
        <w:rPr>
          <w:rFonts w:eastAsia="MS Minchofalt"/>
        </w:rPr>
        <w:t>ya eṣāṁ puruṣaṁ sākṣād ātma-prabhavam īśvaram |</w:t>
      </w:r>
    </w:p>
    <w:p w:rsidR="00D4276A" w:rsidRDefault="00D4276A" w:rsidP="004E5171">
      <w:pPr>
        <w:pStyle w:val="Versequote"/>
        <w:rPr>
          <w:rFonts w:eastAsia="MS Minchofalt"/>
        </w:rPr>
      </w:pPr>
      <w:r>
        <w:rPr>
          <w:rFonts w:eastAsia="MS Minchofalt"/>
        </w:rPr>
        <w:t>na bhajanty avajānanti sthānād bhraṣṭāḥ patanty adhaḥ ||</w:t>
      </w:r>
    </w:p>
    <w:p w:rsidR="00D4276A" w:rsidRDefault="00D4276A" w:rsidP="004E5171">
      <w:pPr>
        <w:rPr>
          <w:noProof w:val="0"/>
          <w:cs/>
          <w:lang w:val="sa-IN" w:bidi="sa-IN"/>
        </w:rPr>
      </w:pPr>
    </w:p>
    <w:p w:rsidR="00D4276A" w:rsidRDefault="00D4276A" w:rsidP="004E5171">
      <w:pPr>
        <w:rPr>
          <w:rFonts w:eastAsia="MS Minchofalt"/>
          <w:b/>
          <w:bCs/>
        </w:rPr>
      </w:pPr>
      <w:r>
        <w:rPr>
          <w:rFonts w:eastAsia="MS Minchofalt"/>
          <w:b/>
          <w:bCs/>
        </w:rPr>
        <w:t xml:space="preserve">śrīdharaḥ : </w:t>
      </w:r>
      <w:r>
        <w:t>eṣāṁ madhye ye’jñātvā na bhajanti, ye ca jñātvāpy avajānanti | ātmanaḥ prabhavo janma yasmāt tam | tad-abhajane kṛta-ghnatām apy āha—īśvaram iti | sthānād varṇāśramād bhraṣṭāḥ ||3||</w:t>
      </w:r>
    </w:p>
    <w:p w:rsidR="00D4276A" w:rsidRDefault="00D4276A" w:rsidP="004E5171">
      <w:pPr>
        <w:rPr>
          <w:rFonts w:eastAsia="MS Minchofalt"/>
          <w:b/>
          <w:bCs/>
        </w:rPr>
      </w:pPr>
    </w:p>
    <w:p w:rsidR="00D4276A" w:rsidRDefault="00D4276A" w:rsidP="004E5171">
      <w:pPr>
        <w:rPr>
          <w:rFonts w:eastAsia="MS Minchofalt"/>
          <w:b/>
          <w:bCs/>
        </w:rPr>
      </w:pPr>
      <w:r>
        <w:rPr>
          <w:rFonts w:eastAsia="MS Minchofalt"/>
          <w:b/>
          <w:bCs/>
        </w:rPr>
        <w:t xml:space="preserve">krama-sandarbhaḥ : </w:t>
      </w:r>
      <w:r>
        <w:t>na bhajanty ata evāvajānantīty arthaḥ | yad vā, kecid aśrutvā na bhajanti, kecic chrutvāpi na bhajanti ced avajānanty evety arthaḥ | sthānād varṇāśrama-rūpāt svāśramād bhraṣṭāḥ santaḥ kramād adho’dho gacchantīty arthaḥ ||3||</w:t>
      </w:r>
    </w:p>
    <w:p w:rsidR="00D4276A" w:rsidRDefault="00D4276A" w:rsidP="004E5171">
      <w:pPr>
        <w:rPr>
          <w:rFonts w:eastAsia="MS Minchofalt"/>
          <w:b/>
          <w:bCs/>
        </w:rPr>
      </w:pPr>
    </w:p>
    <w:p w:rsidR="00D4276A" w:rsidRDefault="00D4276A" w:rsidP="004E5171">
      <w:pPr>
        <w:rPr>
          <w:bCs/>
          <w:noProof w:val="0"/>
          <w:cs/>
          <w:lang w:val="sa-IN" w:bidi="sa-IN"/>
        </w:rPr>
      </w:pPr>
      <w:r>
        <w:rPr>
          <w:b/>
          <w:bCs/>
          <w:noProof w:val="0"/>
          <w:cs/>
          <w:lang w:val="sa-IN" w:bidi="sa-IN"/>
        </w:rPr>
        <w:t xml:space="preserve">viśvanāthaḥ: </w:t>
      </w:r>
      <w:r>
        <w:rPr>
          <w:bCs/>
          <w:noProof w:val="0"/>
          <w:cs/>
          <w:lang w:val="sa-IN" w:bidi="sa-IN"/>
        </w:rPr>
        <w:t>eṣāṁ madhye ye na bhajanti, ātmanaḥ prabhavo yasmāt tam ādi-pitaram ity arthaḥ | na bhajanty ata evāvajānanti | avaśya-bhajanīyasya guror abhajanam evāvajñeti bhāvaḥ | sthānād āśrama-lakṣaṇāt ||3 ||</w:t>
      </w:r>
    </w:p>
    <w:p w:rsidR="00D4276A" w:rsidRDefault="00D4276A" w:rsidP="004E5171">
      <w:pPr>
        <w:rPr>
          <w:bCs/>
          <w:noProof w:val="0"/>
          <w:cs/>
          <w:lang w:val="sa-IN" w:bidi="sa-IN"/>
        </w:rPr>
      </w:pPr>
    </w:p>
    <w:p w:rsidR="00D4276A" w:rsidRDefault="00D4276A" w:rsidP="004E5171">
      <w:pPr>
        <w:jc w:val="center"/>
        <w:rPr>
          <w:bCs/>
          <w:noProof w:val="0"/>
          <w:cs/>
          <w:lang w:val="sa-IN" w:bidi="sa-IN"/>
        </w:rPr>
      </w:pPr>
      <w:r>
        <w:rPr>
          <w:bCs/>
          <w:noProof w:val="0"/>
          <w:cs/>
          <w:lang w:val="sa-IN" w:bidi="sa-IN"/>
        </w:rPr>
        <w:t xml:space="preserve"> </w:t>
      </w:r>
      <w:r>
        <w:rPr>
          <w:rFonts w:eastAsia="MS Minchofalt"/>
          <w:bCs/>
          <w:cs/>
          <w:lang w:val="sa-IN" w:bidi="sa-IN"/>
        </w:rPr>
        <w:t>—</w:t>
      </w:r>
      <w:r>
        <w:rPr>
          <w:bCs/>
          <w:noProof w:val="0"/>
          <w:cs/>
          <w:lang w:val="sa-IN" w:bidi="sa-IN"/>
        </w:rPr>
        <w:t>o)0(o</w:t>
      </w:r>
      <w:r>
        <w:rPr>
          <w:rFonts w:eastAsia="MS Minchofalt"/>
          <w:bCs/>
          <w:cs/>
          <w:lang w:val="sa-IN" w:bidi="sa-IN"/>
        </w:rPr>
        <w:t>—</w:t>
      </w:r>
    </w:p>
    <w:p w:rsidR="00D4276A" w:rsidRDefault="00D4276A" w:rsidP="004E5171">
      <w:pPr>
        <w:rPr>
          <w:noProof w:val="0"/>
          <w:cs/>
          <w:lang w:val="sa-IN" w:bidi="sa-IN"/>
        </w:rPr>
      </w:pPr>
    </w:p>
    <w:p w:rsidR="00D4276A" w:rsidRDefault="00D4276A" w:rsidP="004E5171">
      <w:pPr>
        <w:jc w:val="center"/>
        <w:rPr>
          <w:b/>
          <w:bCs/>
          <w:noProof w:val="0"/>
          <w:cs/>
          <w:lang w:val="sa-IN" w:bidi="sa-IN"/>
        </w:rPr>
      </w:pPr>
      <w:r>
        <w:rPr>
          <w:b/>
          <w:bCs/>
          <w:noProof w:val="0"/>
          <w:cs/>
          <w:lang w:val="sa-IN" w:bidi="sa-IN"/>
        </w:rPr>
        <w:t>|| 11.5.4 ||</w:t>
      </w:r>
    </w:p>
    <w:p w:rsidR="00D4276A" w:rsidRDefault="00D4276A" w:rsidP="004E5171">
      <w:pPr>
        <w:rPr>
          <w:noProof w:val="0"/>
          <w:cs/>
          <w:lang w:val="sa-IN" w:bidi="sa-IN"/>
        </w:rPr>
      </w:pPr>
    </w:p>
    <w:p w:rsidR="00D4276A" w:rsidRDefault="00D4276A" w:rsidP="004E5171">
      <w:pPr>
        <w:pStyle w:val="Versequote"/>
        <w:rPr>
          <w:rFonts w:eastAsia="MS Minchofalt"/>
        </w:rPr>
      </w:pPr>
      <w:r>
        <w:rPr>
          <w:rFonts w:eastAsia="MS Minchofalt"/>
        </w:rPr>
        <w:t>dūre hari-kathāḥ kecid dūre cācyuta-kīrtanāḥ |</w:t>
      </w:r>
    </w:p>
    <w:p w:rsidR="00D4276A" w:rsidRDefault="00D4276A" w:rsidP="004E5171">
      <w:pPr>
        <w:pStyle w:val="Versequote"/>
        <w:rPr>
          <w:rFonts w:eastAsia="MS Minchofalt"/>
        </w:rPr>
      </w:pPr>
      <w:r>
        <w:rPr>
          <w:rFonts w:eastAsia="MS Minchofalt"/>
        </w:rPr>
        <w:t>striyaḥ śūdrādayaś caiva te’nukampyā bhavādṛśām ||</w:t>
      </w:r>
    </w:p>
    <w:p w:rsidR="00D4276A" w:rsidRDefault="00D4276A" w:rsidP="004E5171">
      <w:pPr>
        <w:jc w:val="center"/>
        <w:rPr>
          <w:b/>
          <w:bCs/>
          <w:noProof w:val="0"/>
          <w:cs/>
          <w:lang w:val="sa-IN" w:bidi="sa-IN"/>
        </w:rPr>
      </w:pPr>
    </w:p>
    <w:p w:rsidR="00D4276A" w:rsidRPr="007A117A" w:rsidRDefault="00D4276A" w:rsidP="004E5171">
      <w:pPr>
        <w:rPr>
          <w:rFonts w:eastAsia="MS Minchofalt"/>
          <w:b/>
          <w:bCs/>
          <w:lang w:val="fr-CA"/>
        </w:rPr>
      </w:pPr>
      <w:r>
        <w:rPr>
          <w:b/>
          <w:bCs/>
          <w:noProof w:val="0"/>
          <w:cs/>
          <w:lang w:val="sa-IN" w:bidi="sa-IN"/>
        </w:rPr>
        <w:t>śrīdharaḥ :</w:t>
      </w:r>
      <w:r>
        <w:rPr>
          <w:rFonts w:eastAsia="MS Minchofalt"/>
          <w:b/>
          <w:bCs/>
          <w:lang w:val="fr-CA"/>
        </w:rPr>
        <w:t xml:space="preserve"> </w:t>
      </w:r>
      <w:r>
        <w:t>tatra ye’jñās te bhavad-vidhānām anugrāhyā ity āha—dūra iti | dūre hari-kathā-śravaṇaṁ yeṣāṁ te | ata eva dūre cācyuta-kīrtanaṁ yeṣāṁ te | dūre acyuta-kīrtanāś ceti vā ||4||</w:t>
      </w:r>
    </w:p>
    <w:p w:rsidR="00D4276A" w:rsidRDefault="00D4276A" w:rsidP="004E5171">
      <w:pPr>
        <w:rPr>
          <w:b/>
          <w:bCs/>
          <w:noProof w:val="0"/>
          <w:cs/>
          <w:lang w:val="sa-IN" w:bidi="sa-IN"/>
        </w:rPr>
      </w:pPr>
    </w:p>
    <w:p w:rsidR="00D4276A" w:rsidRDefault="00D4276A" w:rsidP="004E5171">
      <w:pPr>
        <w:rPr>
          <w:b/>
          <w:bCs/>
          <w:noProof w:val="0"/>
          <w:cs/>
          <w:lang w:val="sa-IN" w:bidi="sa-IN"/>
        </w:rPr>
      </w:pPr>
      <w:r>
        <w:rPr>
          <w:b/>
          <w:bCs/>
          <w:noProof w:val="0"/>
          <w:cs/>
          <w:lang w:val="sa-IN" w:bidi="sa-IN"/>
        </w:rPr>
        <w:t xml:space="preserve">krama-sandarbhaḥ : </w:t>
      </w:r>
      <w:r>
        <w:t>tatra pūrvānanugrāhayati—dūra iti ||4||</w:t>
      </w:r>
    </w:p>
    <w:p w:rsidR="00D4276A" w:rsidRDefault="00D4276A" w:rsidP="004E5171">
      <w:pPr>
        <w:rPr>
          <w:b/>
          <w:bCs/>
          <w:noProof w:val="0"/>
          <w:cs/>
          <w:lang w:val="sa-IN" w:bidi="sa-IN"/>
        </w:rPr>
      </w:pPr>
    </w:p>
    <w:p w:rsidR="00D4276A" w:rsidRPr="00CC1092" w:rsidRDefault="00D4276A" w:rsidP="004E5171">
      <w:pPr>
        <w:rPr>
          <w:rFonts w:eastAsia="MS Minchofalt"/>
          <w:b/>
          <w:bCs/>
          <w:lang w:val="en-US"/>
        </w:rPr>
      </w:pPr>
      <w:r>
        <w:rPr>
          <w:b/>
          <w:bCs/>
          <w:noProof w:val="0"/>
          <w:cs/>
          <w:lang w:val="sa-IN" w:bidi="sa-IN"/>
        </w:rPr>
        <w:t>viśvanāthaḥ :</w:t>
      </w:r>
      <w:r>
        <w:rPr>
          <w:rFonts w:eastAsia="MS Minchofalt"/>
          <w:b/>
          <w:bCs/>
          <w:lang w:val="en-US"/>
        </w:rPr>
        <w:t xml:space="preserve"> </w:t>
      </w:r>
      <w:r>
        <w:t>tatra ye’jñās te bhavad-vidhānām anugrāhyā evety āha—dūra iti | dūre hari-kathā yeṣāṁ te, ye sādhu-saṅga-bhāgya-hīnā ity arthaḥ | dūre cācyutasya kīrtanaṁ yeṣāṁ te | iti ye ca vadhirā iti | te anukampyā iti tatrādyā bhakty-upadeśena, dvitīyā mūrdhni caraṇa-dhūli-dānena ca kṛtārthīkāryā ity arthaḥ ||4||</w:t>
      </w:r>
    </w:p>
    <w:p w:rsidR="00D4276A" w:rsidRDefault="00D4276A" w:rsidP="004E5171">
      <w:pPr>
        <w:rPr>
          <w:noProof w:val="0"/>
          <w:cs/>
          <w:lang w:val="sa-IN" w:bidi="sa-IN"/>
        </w:rPr>
      </w:pPr>
    </w:p>
    <w:p w:rsidR="00D4276A" w:rsidRDefault="00D4276A" w:rsidP="004E5171">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D4276A" w:rsidRDefault="00D4276A" w:rsidP="004E5171">
      <w:pPr>
        <w:jc w:val="center"/>
        <w:rPr>
          <w:rFonts w:eastAsia="MS Minchofalt"/>
          <w:b/>
          <w:bCs/>
          <w:lang w:val="pl-PL"/>
        </w:rPr>
      </w:pPr>
    </w:p>
    <w:p w:rsidR="00D4276A" w:rsidRDefault="00D4276A" w:rsidP="004E5171">
      <w:pPr>
        <w:jc w:val="center"/>
        <w:rPr>
          <w:b/>
          <w:bCs/>
          <w:noProof w:val="0"/>
          <w:cs/>
          <w:lang w:val="sa-IN" w:bidi="sa-IN"/>
        </w:rPr>
      </w:pPr>
      <w:r>
        <w:rPr>
          <w:b/>
          <w:bCs/>
          <w:noProof w:val="0"/>
          <w:cs/>
          <w:lang w:val="sa-IN" w:bidi="sa-IN"/>
        </w:rPr>
        <w:t>|| 11.5.5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vipro rājanya-vaiśyau vā hareḥ prāptāḥ padāntikam |</w:t>
      </w:r>
    </w:p>
    <w:p w:rsidR="00D4276A" w:rsidRDefault="00D4276A" w:rsidP="004E5171">
      <w:pPr>
        <w:pStyle w:val="Versequote"/>
        <w:rPr>
          <w:rFonts w:eastAsia="MS Minchofalt"/>
        </w:rPr>
      </w:pPr>
      <w:r>
        <w:rPr>
          <w:rFonts w:eastAsia="MS Minchofalt"/>
        </w:rPr>
        <w:t>śrautena janmanāthāpi muhyanty āmnāya-vādinaḥ ||</w:t>
      </w:r>
    </w:p>
    <w:p w:rsidR="00D4276A" w:rsidRDefault="00D4276A" w:rsidP="004E5171">
      <w:pPr>
        <w:pStyle w:val="Versequote"/>
        <w:rPr>
          <w:rFonts w:eastAsia="MS Minchofalt"/>
        </w:rPr>
      </w:pPr>
    </w:p>
    <w:p w:rsidR="00D4276A" w:rsidRDefault="00D4276A" w:rsidP="004E5171">
      <w:pPr>
        <w:rPr>
          <w:noProof w:val="0"/>
          <w:cs/>
          <w:lang w:val="sa-IN" w:bidi="sa-IN"/>
        </w:rPr>
      </w:pPr>
      <w:r>
        <w:rPr>
          <w:b/>
          <w:bCs/>
          <w:noProof w:val="0"/>
          <w:cs/>
          <w:lang w:val="sa-IN" w:bidi="sa-IN"/>
        </w:rPr>
        <w:t>śrīdharaḥ</w:t>
      </w:r>
      <w:r>
        <w:rPr>
          <w:noProof w:val="0"/>
          <w:cs/>
          <w:lang w:val="sa-IN" w:bidi="sa-IN"/>
        </w:rPr>
        <w:t>: jñāna-lava-durvidagdhas tv acikitsyatvād upekṣyā ity āśayenāha—vipra iti | śrautenopanayanākhyena | upalakṣaṇam etat | adhyayanādināpi hareḥ padāntikaṁ tad-bhajanottamādhikāraṁ prāptā api muhyanti</w:t>
      </w:r>
      <w:r>
        <w:rPr>
          <w:rFonts w:eastAsia="MS Minchofalt"/>
          <w:lang w:val="en-US"/>
        </w:rPr>
        <w:t>,</w:t>
      </w:r>
      <w:r>
        <w:rPr>
          <w:noProof w:val="0"/>
          <w:cs/>
          <w:lang w:val="sa-IN" w:bidi="sa-IN"/>
        </w:rPr>
        <w:t xml:space="preserve"> karma-phaleṣu sajjante | kutaḥ ? āmnāyeṣu ye vādā artha-vādās te mohakatayā vidyante yeṣām te | tad uktaṁ </w:t>
      </w:r>
      <w:r>
        <w:rPr>
          <w:noProof w:val="0"/>
          <w:color w:val="FF0000"/>
          <w:cs/>
          <w:lang w:val="sa-IN" w:bidi="sa-IN"/>
        </w:rPr>
        <w:t>gītāsu</w:t>
      </w:r>
      <w:r>
        <w:rPr>
          <w:noProof w:val="0"/>
          <w:cs/>
          <w:lang w:val="sa-IN" w:bidi="sa-IN"/>
        </w:rPr>
        <w:t>—</w:t>
      </w:r>
    </w:p>
    <w:p w:rsidR="00D4276A" w:rsidRDefault="00D4276A" w:rsidP="004E5171">
      <w:pPr>
        <w:rPr>
          <w:noProof w:val="0"/>
          <w:cs/>
          <w:lang w:val="sa-IN" w:bidi="sa-IN"/>
        </w:rPr>
      </w:pPr>
    </w:p>
    <w:p w:rsidR="00D4276A" w:rsidRDefault="00D4276A" w:rsidP="004E5171">
      <w:pPr>
        <w:pStyle w:val="Cita"/>
        <w:rPr>
          <w:noProof w:val="0"/>
          <w:color w:val="0000FF"/>
          <w:cs/>
          <w:lang w:val="sa-IN" w:bidi="sa-IN"/>
        </w:rPr>
      </w:pPr>
      <w:r>
        <w:rPr>
          <w:noProof w:val="0"/>
          <w:color w:val="0000FF"/>
          <w:cs/>
          <w:lang w:val="sa-IN" w:bidi="sa-IN"/>
        </w:rPr>
        <w:t>yām imāṁ puṣpitāṁ vācaṁ pravadanty avipaścitaḥ |</w:t>
      </w:r>
    </w:p>
    <w:p w:rsidR="00D4276A" w:rsidRDefault="00D4276A" w:rsidP="004E5171">
      <w:pPr>
        <w:pStyle w:val="Cita"/>
        <w:rPr>
          <w:noProof w:val="0"/>
          <w:cs/>
          <w:lang w:val="sa-IN" w:bidi="sa-IN"/>
        </w:rPr>
      </w:pPr>
      <w:r>
        <w:rPr>
          <w:noProof w:val="0"/>
          <w:color w:val="0000FF"/>
          <w:cs/>
          <w:lang w:val="sa-IN" w:bidi="sa-IN"/>
        </w:rPr>
        <w:t>veda-vāda-ratāḥ pārtha nānyad astīti vādinaḥ ||</w:t>
      </w:r>
      <w:r>
        <w:rPr>
          <w:noProof w:val="0"/>
          <w:cs/>
          <w:lang w:val="sa-IN" w:bidi="sa-IN"/>
        </w:rPr>
        <w:t xml:space="preserve"> [gītā 2.42] ity ādinā ||5||</w:t>
      </w:r>
    </w:p>
    <w:p w:rsidR="00D4276A" w:rsidRDefault="00D4276A" w:rsidP="004E5171">
      <w:pPr>
        <w:rPr>
          <w:noProof w:val="0"/>
          <w:cs/>
          <w:lang w:val="sa-IN" w:bidi="sa-IN"/>
        </w:rPr>
      </w:pPr>
    </w:p>
    <w:p w:rsidR="00D4276A" w:rsidRDefault="00D4276A" w:rsidP="004E5171">
      <w:pPr>
        <w:rPr>
          <w:b/>
          <w:bCs/>
          <w:noProof w:val="0"/>
          <w:cs/>
          <w:lang w:val="sa-IN" w:bidi="sa-IN"/>
        </w:rPr>
      </w:pPr>
      <w:r>
        <w:rPr>
          <w:b/>
          <w:bCs/>
          <w:noProof w:val="0"/>
          <w:cs/>
          <w:lang w:val="sa-IN" w:bidi="sa-IN"/>
        </w:rPr>
        <w:t xml:space="preserve">krama-sandarbhaḥ : </w:t>
      </w:r>
      <w:r>
        <w:t>uttarān upekṣayati—vipra iti | āmnāya-vādino jaiminīyāḥ āmnāyaḥ karma-kāṇḍaṁ, te hi tan-mātravadana-śīlās tasya sutarāṁ tu brahma-kāṇḍasya yāthārthyāvedino’nīśvara-vādinaḥ ||5||</w:t>
      </w:r>
    </w:p>
    <w:p w:rsidR="00D4276A" w:rsidRDefault="00D4276A" w:rsidP="004E5171">
      <w:pPr>
        <w:rPr>
          <w:b/>
          <w:bCs/>
          <w:noProof w:val="0"/>
          <w:cs/>
          <w:lang w:val="sa-IN" w:bidi="sa-IN"/>
        </w:rPr>
      </w:pPr>
    </w:p>
    <w:p w:rsidR="00D4276A" w:rsidRDefault="00D4276A" w:rsidP="004E5171">
      <w:pPr>
        <w:rPr>
          <w:noProof w:val="0"/>
          <w:cs/>
          <w:lang w:val="sa-IN" w:bidi="sa-IN"/>
        </w:rPr>
      </w:pPr>
      <w:r>
        <w:rPr>
          <w:b/>
          <w:bCs/>
          <w:noProof w:val="0"/>
          <w:cs/>
          <w:lang w:val="sa-IN" w:bidi="sa-IN"/>
        </w:rPr>
        <w:t xml:space="preserve">viśvanāthaḥ : </w:t>
      </w:r>
      <w:r>
        <w:rPr>
          <w:noProof w:val="0"/>
          <w:cs/>
          <w:lang w:val="sa-IN" w:bidi="sa-IN"/>
        </w:rPr>
        <w:t xml:space="preserve">jñāna-lava-durvidagdhas tv acikitsyatvād upekṣyā evety āśayenāha—vipra iti | śrautenopanayanākhyena | upalakṣaṇam etat | adhyayanādināpi hareḥ padāntikaṁ tad-bhajanottamādhikāraṁ prāptā api muhyanti karma-phaleṣu sajjante | kutaḥ ? āmnāyeṣu ye vādā artha-vādās te mohakatayā vidyante yeṣām te | tad uktaṁ </w:t>
      </w:r>
      <w:r w:rsidRPr="00CC1092">
        <w:rPr>
          <w:noProof w:val="0"/>
          <w:color w:val="FF0000"/>
          <w:cs/>
          <w:lang w:val="sa-IN" w:bidi="sa-IN"/>
        </w:rPr>
        <w:t>gītāsu</w:t>
      </w:r>
      <w:r>
        <w:rPr>
          <w:noProof w:val="0"/>
          <w:cs/>
          <w:lang w:val="sa-IN" w:bidi="sa-IN"/>
        </w:rPr>
        <w:t>—</w:t>
      </w:r>
    </w:p>
    <w:p w:rsidR="00D4276A" w:rsidRDefault="00D4276A" w:rsidP="004E5171">
      <w:pPr>
        <w:rPr>
          <w:noProof w:val="0"/>
          <w:cs/>
          <w:lang w:val="sa-IN" w:bidi="sa-IN"/>
        </w:rPr>
      </w:pPr>
    </w:p>
    <w:p w:rsidR="00D4276A" w:rsidRDefault="00D4276A" w:rsidP="004E5171">
      <w:pPr>
        <w:pStyle w:val="Cita"/>
        <w:rPr>
          <w:noProof w:val="0"/>
          <w:color w:val="0000FF"/>
          <w:cs/>
          <w:lang w:val="sa-IN" w:bidi="sa-IN"/>
        </w:rPr>
      </w:pPr>
      <w:r>
        <w:rPr>
          <w:noProof w:val="0"/>
          <w:color w:val="0000FF"/>
          <w:cs/>
          <w:lang w:val="sa-IN" w:bidi="sa-IN"/>
        </w:rPr>
        <w:t>yām imāṁ puṣpitāṁ vācaṁ pravadanty avipaścitaḥ |</w:t>
      </w:r>
    </w:p>
    <w:p w:rsidR="00D4276A" w:rsidRDefault="00D4276A" w:rsidP="004E5171">
      <w:pPr>
        <w:pStyle w:val="Cita"/>
        <w:rPr>
          <w:noProof w:val="0"/>
          <w:cs/>
          <w:lang w:val="sa-IN" w:bidi="sa-IN"/>
        </w:rPr>
      </w:pPr>
      <w:r>
        <w:rPr>
          <w:noProof w:val="0"/>
          <w:color w:val="0000FF"/>
          <w:cs/>
          <w:lang w:val="sa-IN" w:bidi="sa-IN"/>
        </w:rPr>
        <w:t>veda-vāda-ratāḥ pārtha nānyad astīti vādinaḥ ||</w:t>
      </w:r>
      <w:r>
        <w:rPr>
          <w:noProof w:val="0"/>
          <w:cs/>
          <w:lang w:val="sa-IN" w:bidi="sa-IN"/>
        </w:rPr>
        <w:t xml:space="preserve"> [gītā 2.42] iti ||5||</w:t>
      </w:r>
    </w:p>
    <w:p w:rsidR="00D4276A" w:rsidRDefault="00D4276A" w:rsidP="004E5171">
      <w:pPr>
        <w:pStyle w:val="Cita"/>
        <w:rPr>
          <w:noProof w:val="0"/>
          <w:cs/>
          <w:lang w:val="sa-IN" w:bidi="sa-IN"/>
        </w:rPr>
      </w:pPr>
    </w:p>
    <w:p w:rsidR="00D4276A" w:rsidRDefault="00D4276A" w:rsidP="004E5171">
      <w:pPr>
        <w:jc w:val="center"/>
        <w:rPr>
          <w:noProof w:val="0"/>
          <w:cs/>
          <w:lang w:val="sa-IN" w:bidi="sa-IN"/>
        </w:rPr>
      </w:pPr>
      <w:r>
        <w:rPr>
          <w:noProof w:val="0"/>
          <w:cs/>
          <w:lang w:val="sa-IN" w:bidi="sa-IN"/>
        </w:rPr>
        <w:t xml:space="preserve"> </w:t>
      </w:r>
      <w:r>
        <w:rPr>
          <w:cs/>
          <w:lang w:val="sa-IN" w:bidi="sa-IN"/>
        </w:rPr>
        <w:t>—</w:t>
      </w:r>
      <w:r>
        <w:rPr>
          <w:noProof w:val="0"/>
          <w:cs/>
          <w:lang w:val="sa-IN" w:bidi="sa-IN"/>
        </w:rPr>
        <w:t>o)0(o</w:t>
      </w:r>
      <w:r>
        <w:rPr>
          <w:cs/>
          <w:lang w:val="sa-IN" w:bidi="sa-IN"/>
        </w:rPr>
        <w:t>—</w:t>
      </w:r>
    </w:p>
    <w:p w:rsidR="00D4276A" w:rsidRDefault="00D4276A" w:rsidP="004E5171">
      <w:pPr>
        <w:jc w:val="center"/>
        <w:rPr>
          <w:rFonts w:eastAsia="MS Minchofalt"/>
          <w:b/>
          <w:bCs/>
          <w:lang w:val="pl-PL"/>
        </w:rPr>
      </w:pPr>
    </w:p>
    <w:p w:rsidR="00D4276A" w:rsidRDefault="00D4276A" w:rsidP="004E5171">
      <w:pPr>
        <w:jc w:val="center"/>
        <w:rPr>
          <w:b/>
          <w:bCs/>
          <w:noProof w:val="0"/>
          <w:cs/>
          <w:lang w:val="sa-IN" w:bidi="sa-IN"/>
        </w:rPr>
      </w:pPr>
      <w:r>
        <w:rPr>
          <w:b/>
          <w:bCs/>
          <w:noProof w:val="0"/>
          <w:cs/>
          <w:lang w:val="sa-IN" w:bidi="sa-IN"/>
        </w:rPr>
        <w:t>|| 11.5.6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karmaṇy akovidāḥ stabdhā mūrkhāḥ paṇḍita-māninaḥ |</w:t>
      </w:r>
    </w:p>
    <w:p w:rsidR="00D4276A" w:rsidRDefault="00D4276A" w:rsidP="004E5171">
      <w:pPr>
        <w:pStyle w:val="Versequote"/>
        <w:rPr>
          <w:rFonts w:eastAsia="MS Minchofalt"/>
        </w:rPr>
      </w:pPr>
      <w:r>
        <w:rPr>
          <w:rFonts w:eastAsia="MS Minchofalt"/>
        </w:rPr>
        <w:t>vadanti cāṭukān mūḍhā yayā mādhvyā girotsukāḥ ||</w:t>
      </w:r>
    </w:p>
    <w:p w:rsidR="00D4276A" w:rsidRDefault="00D4276A" w:rsidP="004E5171">
      <w:pPr>
        <w:jc w:val="center"/>
        <w:rPr>
          <w:b/>
          <w:bCs/>
          <w:noProof w:val="0"/>
          <w:cs/>
          <w:lang w:val="sa-IN" w:bidi="sa-IN"/>
        </w:rPr>
      </w:pPr>
    </w:p>
    <w:p w:rsidR="00D4276A" w:rsidRPr="007A117A" w:rsidRDefault="00D4276A" w:rsidP="004E5171">
      <w:pPr>
        <w:rPr>
          <w:rFonts w:eastAsia="MS Minchofalt"/>
          <w:b/>
          <w:bCs/>
          <w:lang w:val="fr-CA"/>
        </w:rPr>
      </w:pPr>
      <w:r>
        <w:rPr>
          <w:b/>
          <w:bCs/>
          <w:noProof w:val="0"/>
          <w:cs/>
          <w:lang w:val="sa-IN" w:bidi="sa-IN"/>
        </w:rPr>
        <w:t>śrīdharaḥ :</w:t>
      </w:r>
      <w:r>
        <w:rPr>
          <w:rFonts w:eastAsia="MS Minchofalt"/>
          <w:b/>
          <w:bCs/>
          <w:lang w:val="fr-CA"/>
        </w:rPr>
        <w:t xml:space="preserve"> </w:t>
      </w:r>
      <w:r>
        <w:t>bhakti-mārga-dārḍhyāya teṣāṁ mohaṁ prapañcayan nindanti—karmaṇīty ādinā | akovidā yathā bandhakaṁ na bhavati, tathā kartum ajñāḥ | na cābhijñān pṛcchanti | yataḥ stabdhā anamrāḥ | stabdhatve hetuḥ—yato mūrkhā api paṇḍitā vayam iti mānavantaḥ | ataḥ “apāma somam amṛtā abhūma,” “akṣayyaṁ ha vai cāturmāsya-yājinaḥ sukṛtaṁ bhavati,” “yatra noṣṇaṁ na śītaṁ syān na glānir nāpy arātayaḥ,” ity ādikayā yayā mādhvyā girotsukāḥ santo mūḍhāḥ, tayā cāṭukān “apsarobhiḥ saha vihariṣyāma” ity ādi priyān śabdān vadanti ||6||</w:t>
      </w:r>
    </w:p>
    <w:p w:rsidR="00D4276A" w:rsidRDefault="00D4276A" w:rsidP="004E5171">
      <w:pPr>
        <w:rPr>
          <w:b/>
          <w:bCs/>
          <w:noProof w:val="0"/>
          <w:cs/>
          <w:lang w:val="sa-IN" w:bidi="sa-IN"/>
        </w:rPr>
      </w:pPr>
    </w:p>
    <w:p w:rsidR="00D4276A" w:rsidRDefault="00D4276A" w:rsidP="004E5171">
      <w:r>
        <w:rPr>
          <w:b/>
          <w:bCs/>
          <w:noProof w:val="0"/>
          <w:cs/>
          <w:lang w:val="sa-IN" w:bidi="sa-IN"/>
        </w:rPr>
        <w:t xml:space="preserve">krama-sandarbhaḥ : </w:t>
      </w:r>
      <w:r>
        <w:t>teṣāṁ moham evāha—karmaṇy akovidā iti ||6||</w:t>
      </w:r>
    </w:p>
    <w:p w:rsidR="00D4276A" w:rsidRDefault="00D4276A" w:rsidP="004E5171">
      <w:pPr>
        <w:rPr>
          <w:b/>
          <w:bCs/>
          <w:noProof w:val="0"/>
          <w:cs/>
          <w:lang w:val="sa-IN" w:bidi="sa-IN"/>
        </w:rPr>
      </w:pPr>
    </w:p>
    <w:p w:rsidR="00D4276A" w:rsidRPr="007A117A" w:rsidRDefault="00D4276A" w:rsidP="004E5171">
      <w:pPr>
        <w:rPr>
          <w:rFonts w:eastAsia="MS Minchofalt"/>
          <w:b/>
          <w:bCs/>
          <w:lang w:val="fr-CA"/>
        </w:rPr>
      </w:pPr>
      <w:r>
        <w:rPr>
          <w:b/>
          <w:bCs/>
          <w:noProof w:val="0"/>
          <w:cs/>
          <w:lang w:val="sa-IN" w:bidi="sa-IN"/>
        </w:rPr>
        <w:t>viśvanāthaḥ :</w:t>
      </w:r>
      <w:r>
        <w:rPr>
          <w:rFonts w:eastAsia="MS Minchofalt"/>
          <w:b/>
          <w:bCs/>
          <w:lang w:val="en-US"/>
        </w:rPr>
        <w:t xml:space="preserve"> </w:t>
      </w:r>
      <w:r>
        <w:t>akovidāḥ karma yathā bandhakaṁ na bhavati, tathā kartum ajñāḥ | na cābhijñān pṛcchanti, yataḥ stabdhā anamrāḥ, yato mūrkhā api paṇḍitā vayam iti manyamānāḥ</w:t>
      </w:r>
      <w:r>
        <w:rPr>
          <w:rFonts w:ascii="Times New Roman" w:hAnsi="Times New Roman"/>
        </w:rPr>
        <w:t> </w:t>
      </w:r>
      <w:r>
        <w:t>| ataḥ “apāma somam amṛtā abhūma,” “akṣayyaṁ ha vai cāturmāsya-yājinaḥ sukṛtaṁ bhavati,” “yatra noṣṇaṁ na śītaṁ syān na glānir nāpy arātayaḥ,” ity ādikayā yayā mādhvyā girotsukāḥ santo mūḍhā muhyanti sma, tayaiva cāṭukān “haṁho apsarobhiḥ saha vihariṣyāma” ity ādi priyān śabdān mitho vadanti ||6||</w:t>
      </w:r>
    </w:p>
    <w:p w:rsidR="00D4276A" w:rsidRDefault="00D4276A" w:rsidP="004E5171">
      <w:pPr>
        <w:rPr>
          <w:noProof w:val="0"/>
          <w:cs/>
          <w:lang w:val="sa-IN" w:bidi="sa-IN"/>
        </w:rPr>
      </w:pPr>
    </w:p>
    <w:p w:rsidR="00D4276A" w:rsidRDefault="00D4276A" w:rsidP="004E5171">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D4276A" w:rsidRDefault="00D4276A" w:rsidP="004E5171">
      <w:pPr>
        <w:jc w:val="center"/>
        <w:rPr>
          <w:rFonts w:eastAsia="MS Minchofalt"/>
          <w:b/>
          <w:bCs/>
          <w:lang w:val="pl-PL"/>
        </w:rPr>
      </w:pPr>
    </w:p>
    <w:p w:rsidR="00D4276A" w:rsidRDefault="00D4276A" w:rsidP="004E5171">
      <w:pPr>
        <w:jc w:val="center"/>
        <w:rPr>
          <w:b/>
          <w:bCs/>
          <w:noProof w:val="0"/>
          <w:cs/>
          <w:lang w:val="sa-IN" w:bidi="sa-IN"/>
        </w:rPr>
      </w:pPr>
      <w:r>
        <w:rPr>
          <w:b/>
          <w:bCs/>
          <w:noProof w:val="0"/>
          <w:cs/>
          <w:lang w:val="sa-IN" w:bidi="sa-IN"/>
        </w:rPr>
        <w:t>|| 11.5.7 ||</w:t>
      </w:r>
    </w:p>
    <w:p w:rsidR="00D4276A" w:rsidRDefault="00D4276A" w:rsidP="004E5171">
      <w:pPr>
        <w:jc w:val="center"/>
        <w:rPr>
          <w:b/>
          <w:bCs/>
          <w:noProof w:val="0"/>
          <w:cs/>
          <w:lang w:val="sa-IN" w:bidi="sa-IN"/>
        </w:rPr>
      </w:pPr>
    </w:p>
    <w:p w:rsidR="00D4276A" w:rsidRDefault="00D4276A" w:rsidP="004E5171">
      <w:pPr>
        <w:pStyle w:val="Versequote"/>
        <w:rPr>
          <w:rFonts w:eastAsia="MS Minchofalt"/>
        </w:rPr>
      </w:pPr>
      <w:r>
        <w:rPr>
          <w:rFonts w:eastAsia="MS Minchofalt"/>
        </w:rPr>
        <w:t>rajasā ghora-saṅkalpāḥ kāmukā ahi-manyavaḥ |</w:t>
      </w:r>
    </w:p>
    <w:p w:rsidR="00D4276A" w:rsidRDefault="00D4276A" w:rsidP="004E5171">
      <w:pPr>
        <w:pStyle w:val="Versequote"/>
        <w:rPr>
          <w:rFonts w:eastAsia="MS Minchofalt"/>
        </w:rPr>
      </w:pPr>
      <w:r>
        <w:rPr>
          <w:rFonts w:eastAsia="MS Minchofalt"/>
        </w:rPr>
        <w:t>dāmbhikā māninaḥ pāpā vihasanty acyuta-priyān ||</w:t>
      </w:r>
    </w:p>
    <w:p w:rsidR="00D4276A" w:rsidRDefault="00D4276A" w:rsidP="004E5171">
      <w:pPr>
        <w:rPr>
          <w:noProof w:val="0"/>
          <w:cs/>
          <w:lang w:val="sa-IN" w:bidi="sa-IN"/>
        </w:rPr>
      </w:pPr>
    </w:p>
    <w:p w:rsidR="00D4276A" w:rsidRPr="007A117A" w:rsidRDefault="00D4276A" w:rsidP="004E5171">
      <w:pPr>
        <w:rPr>
          <w:rFonts w:eastAsia="MS Minchofalt"/>
          <w:b/>
          <w:bCs/>
          <w:lang w:val="fr-CA"/>
        </w:rPr>
      </w:pPr>
      <w:r>
        <w:rPr>
          <w:b/>
          <w:bCs/>
          <w:noProof w:val="0"/>
          <w:cs/>
          <w:lang w:val="sa-IN" w:bidi="sa-IN"/>
        </w:rPr>
        <w:t>śrīdharaḥ :</w:t>
      </w:r>
      <w:r>
        <w:rPr>
          <w:rFonts w:eastAsia="MS Minchofalt"/>
          <w:b/>
          <w:bCs/>
          <w:lang w:val="fr-CA"/>
        </w:rPr>
        <w:t xml:space="preserve"> </w:t>
      </w:r>
      <w:r>
        <w:t>kiṁ ca, teṣāṁ karmābhiniveśāt kāma-krodha-dambhādayo vardhanta ity āha trayeṇa—rajaseti | ghoro’bhicārādiḥ saṅkalpo yeṣāṁ te | ahivan manyur yeṣāṁ te ||7||</w:t>
      </w:r>
    </w:p>
    <w:p w:rsidR="00D4276A" w:rsidRDefault="00D4276A" w:rsidP="004E5171">
      <w:pPr>
        <w:rPr>
          <w:b/>
          <w:bCs/>
          <w:noProof w:val="0"/>
          <w:cs/>
          <w:lang w:val="sa-IN" w:bidi="sa-IN"/>
        </w:rPr>
      </w:pPr>
    </w:p>
    <w:p w:rsidR="00D4276A" w:rsidRDefault="00D4276A" w:rsidP="004E5171">
      <w:pPr>
        <w:rPr>
          <w:b/>
          <w:bCs/>
          <w:noProof w:val="0"/>
          <w:cs/>
          <w:lang w:val="sa-IN" w:bidi="sa-IN"/>
        </w:rPr>
      </w:pPr>
      <w:r>
        <w:rPr>
          <w:b/>
          <w:bCs/>
          <w:noProof w:val="0"/>
          <w:cs/>
          <w:lang w:val="sa-IN" w:bidi="sa-IN"/>
        </w:rPr>
        <w:t xml:space="preserve">krama-sandarbhaḥ : </w:t>
      </w:r>
      <w:r>
        <w:t>bhraṁśādhaḥ-pātau ca krameṇa darśayati—rajaseti tribhiḥ | tatra prathamena sarveṣām eva teṣāṁ nindā, dvitīyena viprāṇāṁ, tṛtīyena rājanya-vaiśyānām iti jñeyam ||7||</w:t>
      </w:r>
    </w:p>
    <w:p w:rsidR="00D4276A" w:rsidRDefault="00D4276A" w:rsidP="004E5171">
      <w:pPr>
        <w:rPr>
          <w:b/>
          <w:bCs/>
          <w:noProof w:val="0"/>
          <w:cs/>
          <w:lang w:val="sa-IN" w:bidi="sa-IN"/>
        </w:rPr>
      </w:pPr>
    </w:p>
    <w:p w:rsidR="00D4276A" w:rsidRPr="00A272D3" w:rsidRDefault="00D4276A" w:rsidP="004E5171">
      <w:pPr>
        <w:rPr>
          <w:lang w:val="en-US"/>
        </w:rPr>
      </w:pPr>
      <w:r>
        <w:rPr>
          <w:b/>
          <w:bCs/>
          <w:noProof w:val="0"/>
          <w:cs/>
          <w:lang w:val="sa-IN" w:bidi="sa-IN"/>
        </w:rPr>
        <w:t>viśvanāthaḥ :</w:t>
      </w:r>
      <w:r>
        <w:rPr>
          <w:lang w:val="en-US"/>
        </w:rPr>
        <w:t xml:space="preserve"> rajasā pravardhamānena rajo-guṇena mac-chatrur ayaṁ mriyatām iti ghoraḥ saṅkalpo yeṣāṁ te | pratikṣaṇaṁ vardhamānena krodhena ahvan manyur yeṣāṁ te | ete kāṣṭha-mālātṛto bhikṣukā udarambharā viṣṇum ārādhya duḥkham eva prāpsyatīti acyuta-priyān vihasanti ||7||</w:t>
      </w:r>
    </w:p>
    <w:p w:rsidR="00D4276A" w:rsidRDefault="00D4276A" w:rsidP="004E5171">
      <w:pPr>
        <w:rPr>
          <w:bCs/>
          <w:noProof w:val="0"/>
          <w:cs/>
          <w:lang w:val="sa-IN" w:bidi="sa-IN"/>
        </w:rPr>
      </w:pPr>
    </w:p>
    <w:p w:rsidR="00D4276A" w:rsidRDefault="00D4276A" w:rsidP="004E5171">
      <w:pPr>
        <w:jc w:val="center"/>
        <w:rPr>
          <w:bCs/>
          <w:lang w:val="pl-PL"/>
        </w:rPr>
      </w:pPr>
      <w:r>
        <w:rPr>
          <w:bCs/>
          <w:noProof w:val="0"/>
          <w:cs/>
          <w:lang w:val="sa-IN" w:bidi="sa-IN"/>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b/>
          <w:bCs/>
          <w:noProof w:val="0"/>
          <w:cs/>
          <w:lang w:val="sa-IN" w:bidi="sa-IN"/>
        </w:rPr>
      </w:pPr>
      <w:r>
        <w:rPr>
          <w:b/>
          <w:bCs/>
          <w:noProof w:val="0"/>
          <w:cs/>
          <w:lang w:val="sa-IN" w:bidi="sa-IN"/>
        </w:rPr>
        <w:t>|| 11.5.8 ||</w:t>
      </w:r>
    </w:p>
    <w:p w:rsidR="00D4276A" w:rsidRPr="0066673A" w:rsidRDefault="00D4276A" w:rsidP="004E5171">
      <w:pPr>
        <w:pStyle w:val="Versequote"/>
        <w:jc w:val="left"/>
        <w:rPr>
          <w:rFonts w:eastAsia="MS Minchofalt"/>
          <w:b w:val="0"/>
          <w:bCs/>
        </w:rPr>
      </w:pPr>
    </w:p>
    <w:p w:rsidR="00D4276A" w:rsidRDefault="00D4276A" w:rsidP="004E5171">
      <w:pPr>
        <w:pStyle w:val="Versequote"/>
        <w:rPr>
          <w:rFonts w:eastAsia="MS Minchofalt"/>
        </w:rPr>
      </w:pPr>
      <w:r>
        <w:rPr>
          <w:rFonts w:eastAsia="MS Minchofalt"/>
        </w:rPr>
        <w:t>vadanti te’nyonyam upāsita-striyo</w:t>
      </w:r>
    </w:p>
    <w:p w:rsidR="00D4276A" w:rsidRDefault="00D4276A" w:rsidP="004E5171">
      <w:pPr>
        <w:pStyle w:val="Versequote"/>
        <w:rPr>
          <w:rFonts w:eastAsia="MS Minchofalt"/>
        </w:rPr>
      </w:pPr>
      <w:r>
        <w:rPr>
          <w:rFonts w:eastAsia="MS Minchofalt"/>
        </w:rPr>
        <w:t>gṛheṣu maithunya-pareṣu cāśiṣaḥ |</w:t>
      </w:r>
    </w:p>
    <w:p w:rsidR="00D4276A" w:rsidRDefault="00D4276A" w:rsidP="004E5171">
      <w:pPr>
        <w:pStyle w:val="Versequote"/>
        <w:rPr>
          <w:rFonts w:eastAsia="MS Minchofalt"/>
        </w:rPr>
      </w:pPr>
      <w:r>
        <w:rPr>
          <w:rFonts w:eastAsia="MS Minchofalt"/>
        </w:rPr>
        <w:t>yajanty asṛṣṭānna-vidhāna-dakṣiṇaṁ</w:t>
      </w:r>
    </w:p>
    <w:p w:rsidR="00D4276A" w:rsidRDefault="00D4276A" w:rsidP="004E5171">
      <w:pPr>
        <w:pStyle w:val="Versequote"/>
        <w:rPr>
          <w:rFonts w:eastAsia="MS Minchofalt"/>
        </w:rPr>
      </w:pPr>
      <w:r>
        <w:rPr>
          <w:rFonts w:eastAsia="MS Minchofalt"/>
        </w:rPr>
        <w:t>vṛttyai paraṁ ghnanti paśūn atad-vidaḥ ||</w:t>
      </w:r>
    </w:p>
    <w:p w:rsidR="00D4276A" w:rsidRDefault="00D4276A" w:rsidP="004E5171">
      <w:pPr>
        <w:rPr>
          <w:rFonts w:eastAsia="MS Minchofalt"/>
          <w:lang w:val="pl-PL"/>
        </w:rPr>
      </w:pPr>
    </w:p>
    <w:p w:rsidR="00D4276A" w:rsidRDefault="00D4276A" w:rsidP="004E5171">
      <w:pPr>
        <w:rPr>
          <w:rFonts w:eastAsia="MS Minchofalt"/>
          <w:bCs/>
          <w:color w:val="0000FF"/>
          <w:lang w:val="pl-PL"/>
        </w:rPr>
      </w:pPr>
      <w:r>
        <w:rPr>
          <w:rFonts w:eastAsia="MS Minchofalt"/>
          <w:b/>
          <w:bCs/>
          <w:lang w:val="pl-PL"/>
        </w:rPr>
        <w:t xml:space="preserve">madhvaḥ : </w:t>
      </w:r>
      <w:r>
        <w:rPr>
          <w:rFonts w:eastAsia="MS Minchofalt"/>
          <w:bCs/>
          <w:color w:val="0000FF"/>
          <w:lang w:val="pl-PL"/>
        </w:rPr>
        <w:t>ye tu viṣṇum avajñāya śriyam eva hy upāsate |</w:t>
      </w:r>
    </w:p>
    <w:p w:rsidR="00D4276A" w:rsidRPr="0066673A" w:rsidRDefault="00D4276A" w:rsidP="004E5171">
      <w:pPr>
        <w:pStyle w:val="Cita"/>
        <w:rPr>
          <w:rFonts w:eastAsia="MS Minchofalt"/>
          <w:lang w:val="pl-PL"/>
        </w:rPr>
      </w:pPr>
      <w:r>
        <w:rPr>
          <w:rFonts w:eastAsia="MS Minchofalt"/>
          <w:color w:val="0000FF"/>
          <w:lang w:val="pl-PL"/>
        </w:rPr>
        <w:t>upekṣya vā hariṁ te tu bhūtvā yājyāḥ patanty adhaḥ ||</w:t>
      </w:r>
      <w:r>
        <w:rPr>
          <w:rFonts w:eastAsia="MS Minchofalt"/>
          <w:lang w:val="pl-PL"/>
        </w:rPr>
        <w:t xml:space="preserve"> iti prakṛti-saṁhitāyām ||8||</w:t>
      </w:r>
    </w:p>
    <w:p w:rsidR="00D4276A" w:rsidRDefault="00D4276A" w:rsidP="004E5171">
      <w:pPr>
        <w:rPr>
          <w:rFonts w:eastAsia="MS Minchofalt"/>
          <w:b/>
          <w:bCs/>
          <w:lang w:val="en-US"/>
        </w:rPr>
      </w:pPr>
    </w:p>
    <w:p w:rsidR="00D4276A" w:rsidRDefault="00D4276A" w:rsidP="004E5171">
      <w:r>
        <w:rPr>
          <w:b/>
          <w:bCs/>
          <w:noProof w:val="0"/>
          <w:cs/>
          <w:lang w:val="sa-IN" w:bidi="sa-IN"/>
        </w:rPr>
        <w:t>śrīdharaḥ :</w:t>
      </w:r>
      <w:r>
        <w:rPr>
          <w:rFonts w:eastAsia="MS Minchofalt"/>
          <w:b/>
          <w:bCs/>
          <w:lang w:val="fr-CA"/>
        </w:rPr>
        <w:t xml:space="preserve"> </w:t>
      </w:r>
      <w:r>
        <w:t>kāmukatvaṁ prapañcayati—vadantīti | upāsitāḥ striyo yaiḥ, na tu vṛddhāḥ, te maithunyaṁ mithuna-sukham eva paraṁ, na tv ātithyādi yeṣu gṛheṣu teṣv āśiṣo vadanti—</w:t>
      </w:r>
    </w:p>
    <w:p w:rsidR="00D4276A" w:rsidRDefault="00D4276A" w:rsidP="004E5171"/>
    <w:p w:rsidR="00D4276A" w:rsidRPr="0066673A" w:rsidRDefault="00D4276A" w:rsidP="004E5171">
      <w:pPr>
        <w:pStyle w:val="Cita"/>
        <w:rPr>
          <w:color w:val="0000FF"/>
        </w:rPr>
      </w:pPr>
      <w:r w:rsidRPr="0066673A">
        <w:rPr>
          <w:color w:val="0000FF"/>
        </w:rPr>
        <w:t xml:space="preserve">idam adya mayā labdham imaṁ prāpsye mano-ratham | </w:t>
      </w:r>
    </w:p>
    <w:p w:rsidR="00D4276A" w:rsidRDefault="00D4276A" w:rsidP="004E5171">
      <w:pPr>
        <w:pStyle w:val="Cita"/>
      </w:pPr>
      <w:r w:rsidRPr="0066673A">
        <w:rPr>
          <w:color w:val="0000FF"/>
        </w:rPr>
        <w:t xml:space="preserve">idam astīdam api me bhaviṣyati punar dhanam || </w:t>
      </w:r>
      <w:r>
        <w:t xml:space="preserve">[gītā 16.13] ity ākārāḥ | </w:t>
      </w:r>
    </w:p>
    <w:p w:rsidR="00D4276A" w:rsidRDefault="00D4276A" w:rsidP="004E5171">
      <w:pPr>
        <w:pStyle w:val="Cita"/>
      </w:pPr>
    </w:p>
    <w:p w:rsidR="00D4276A" w:rsidRPr="007A117A" w:rsidRDefault="00D4276A" w:rsidP="004E5171">
      <w:pPr>
        <w:rPr>
          <w:rFonts w:eastAsia="MS Minchofalt"/>
          <w:b/>
          <w:bCs/>
          <w:lang w:val="fr-CA"/>
        </w:rPr>
      </w:pPr>
      <w:r>
        <w:t>dāmbhakatāṁ prapañcayati—yajantīti | asṛṣṭānna-vidhāna-dakṣiṇaṁ na sṛṣṭā na saṁpāditā’nna-vidhāna-dakṣiṇā yathā tathā yajanti | tadā ca vṛttyai jīvikārthaṁ paraṁ kevalaṁ paśūn ghnanti | atad-vido hiṁsādopānabhijñāḥ ||8||</w:t>
      </w:r>
    </w:p>
    <w:p w:rsidR="00D4276A" w:rsidRDefault="00D4276A" w:rsidP="004E5171">
      <w:pPr>
        <w:rPr>
          <w:b/>
          <w:bCs/>
          <w:noProof w:val="0"/>
          <w:cs/>
          <w:lang w:val="sa-IN" w:bidi="sa-IN"/>
        </w:rPr>
      </w:pPr>
    </w:p>
    <w:p w:rsidR="00D4276A" w:rsidRDefault="00D4276A" w:rsidP="004E5171">
      <w:pPr>
        <w:rPr>
          <w:b/>
          <w:bCs/>
          <w:noProof w:val="0"/>
          <w:cs/>
          <w:lang w:val="sa-IN" w:bidi="sa-IN"/>
        </w:rPr>
      </w:pPr>
      <w:r>
        <w:rPr>
          <w:b/>
          <w:bCs/>
          <w:noProof w:val="0"/>
          <w:cs/>
          <w:lang w:val="sa-IN" w:bidi="sa-IN"/>
        </w:rPr>
        <w:t xml:space="preserve">krama-sandarbhaḥ : </w:t>
      </w:r>
      <w:r>
        <w:rPr>
          <w:bCs/>
          <w:i/>
          <w:iCs/>
          <w:noProof w:val="0"/>
          <w:cs/>
          <w:lang w:val="sa-IN" w:bidi="sa-IN"/>
        </w:rPr>
        <w:t>na vyākhyātam |</w:t>
      </w:r>
    </w:p>
    <w:p w:rsidR="00D4276A" w:rsidRDefault="00D4276A" w:rsidP="004E5171">
      <w:pPr>
        <w:rPr>
          <w:b/>
          <w:bCs/>
          <w:noProof w:val="0"/>
          <w:cs/>
          <w:lang w:val="sa-IN" w:bidi="sa-IN"/>
        </w:rPr>
      </w:pPr>
    </w:p>
    <w:p w:rsidR="00D4276A" w:rsidRPr="0066673A" w:rsidRDefault="00D4276A" w:rsidP="004E5171">
      <w:pPr>
        <w:rPr>
          <w:lang w:val="en-US"/>
        </w:rPr>
      </w:pPr>
      <w:r>
        <w:rPr>
          <w:b/>
          <w:bCs/>
          <w:noProof w:val="0"/>
          <w:cs/>
          <w:lang w:val="sa-IN" w:bidi="sa-IN"/>
        </w:rPr>
        <w:t>viśvanāthaḥ :</w:t>
      </w:r>
      <w:r>
        <w:rPr>
          <w:lang w:val="en-US"/>
        </w:rPr>
        <w:t xml:space="preserve"> upāsitāḥ striyo yuvataya eva, na tu mahānto yais te | srak-candana-vanitādi-sampādikāḥ sampattayo vā bhavantv iti anyonyam āśiṣo vadanti | maithunya-sukham eva paraṁ yeṣu teṣu gṛheṣu | na sṛṣṭā na sampāditā annādi-dāna-vidhānā dakṣiṇā yatra tat yathā syāt tathā yajanti | vṛttyai jīvikārthaṁ kevalaṁ paśūn chāgādīn ghnanti | atad-vidaḥ hiṁsādoṣānabhijñāḥ ||8||</w:t>
      </w:r>
    </w:p>
    <w:p w:rsidR="00D4276A" w:rsidRDefault="00D4276A" w:rsidP="004E5171">
      <w:pPr>
        <w:rPr>
          <w:bCs/>
          <w:noProof w:val="0"/>
          <w:cs/>
          <w:lang w:val="sa-IN" w:bidi="sa-IN"/>
        </w:rPr>
      </w:pPr>
    </w:p>
    <w:p w:rsidR="00D4276A" w:rsidRDefault="00D4276A" w:rsidP="004E5171">
      <w:pPr>
        <w:jc w:val="center"/>
        <w:rPr>
          <w:bCs/>
          <w:lang w:val="pl-PL"/>
        </w:rPr>
      </w:pPr>
      <w:r>
        <w:rPr>
          <w:bCs/>
          <w:noProof w:val="0"/>
          <w:cs/>
          <w:lang w:val="sa-IN" w:bidi="sa-IN"/>
        </w:rPr>
        <w:t xml:space="preserve"> </w:t>
      </w:r>
      <w:r>
        <w:rPr>
          <w:bCs/>
          <w:lang w:val="pl-PL"/>
        </w:rPr>
        <w:t>—o)0(o—</w:t>
      </w:r>
    </w:p>
    <w:p w:rsidR="00D4276A" w:rsidRDefault="00D4276A" w:rsidP="004E5171">
      <w:pP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 11.5.9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śriyā vibhūtyābhijanena vidyayā</w:t>
      </w:r>
    </w:p>
    <w:p w:rsidR="00D4276A" w:rsidRDefault="00D4276A" w:rsidP="004E5171">
      <w:pPr>
        <w:pStyle w:val="Versequote"/>
        <w:rPr>
          <w:rFonts w:eastAsia="MS Minchofalt"/>
        </w:rPr>
      </w:pPr>
      <w:r>
        <w:rPr>
          <w:rFonts w:eastAsia="MS Minchofalt"/>
        </w:rPr>
        <w:t>tyāgena rūpeṇa balena karmaṇā |</w:t>
      </w:r>
    </w:p>
    <w:p w:rsidR="00D4276A" w:rsidRDefault="00D4276A" w:rsidP="004E5171">
      <w:pPr>
        <w:pStyle w:val="Versequote"/>
        <w:rPr>
          <w:rFonts w:eastAsia="MS Minchofalt"/>
        </w:rPr>
      </w:pPr>
      <w:r>
        <w:rPr>
          <w:rFonts w:eastAsia="MS Minchofalt"/>
        </w:rPr>
        <w:t>jāta-smayenāndha-dhiyaḥ saheśvarān</w:t>
      </w:r>
    </w:p>
    <w:p w:rsidR="00D4276A" w:rsidRDefault="00D4276A" w:rsidP="004E5171">
      <w:pPr>
        <w:pStyle w:val="Versequote"/>
        <w:rPr>
          <w:rFonts w:eastAsia="MS Minchofalt"/>
        </w:rPr>
      </w:pPr>
      <w:r>
        <w:rPr>
          <w:rFonts w:eastAsia="MS Minchofalt"/>
        </w:rPr>
        <w:t>sato’vamanyanti hari-priyān khalāḥ ||</w:t>
      </w:r>
    </w:p>
    <w:p w:rsidR="00D4276A" w:rsidRDefault="00D4276A" w:rsidP="004E5171">
      <w:pPr>
        <w:jc w:val="center"/>
        <w:rPr>
          <w:rFonts w:eastAsia="MS Minchofalt"/>
          <w:b/>
          <w:bCs/>
          <w:lang w:val="pl-PL"/>
        </w:rPr>
      </w:pPr>
    </w:p>
    <w:p w:rsidR="00D4276A" w:rsidRDefault="00D4276A" w:rsidP="004E5171">
      <w:pPr>
        <w:rPr>
          <w:b/>
          <w:bCs/>
          <w:lang w:val="pl-PL"/>
        </w:rPr>
      </w:pPr>
      <w:r>
        <w:rPr>
          <w:b/>
          <w:bCs/>
          <w:lang w:val="pl-PL"/>
        </w:rPr>
        <w:t xml:space="preserve">śrīdharaḥ : </w:t>
      </w:r>
      <w:r>
        <w:t>mānitāṁ prapañcayati—śriyeti | śriyā dhanādi-saṁpadā | vibhūtyā aiśvaryeṇa | śry-ādinā jāto yaḥ smayo garvas tenāndhā dhīr yeṣāṁ te īśvara-sahitān sato’vamanyante ||9||</w:t>
      </w:r>
    </w:p>
    <w:p w:rsidR="00D4276A" w:rsidRDefault="00D4276A" w:rsidP="004E5171">
      <w:pPr>
        <w:rPr>
          <w:b/>
          <w:bCs/>
          <w:lang w:val="pl-PL"/>
        </w:rPr>
      </w:pPr>
    </w:p>
    <w:p w:rsidR="00D4276A" w:rsidRDefault="00D4276A" w:rsidP="004E5171">
      <w:pPr>
        <w:rPr>
          <w:b/>
          <w:bCs/>
          <w:lang w:val="pl-PL"/>
        </w:rPr>
      </w:pPr>
      <w:r>
        <w:rPr>
          <w:b/>
          <w:bCs/>
          <w:lang w:val="pl-PL"/>
        </w:rPr>
        <w:t xml:space="preserve">krama-sandarbhaḥ : </w:t>
      </w:r>
      <w:r>
        <w:rPr>
          <w:bCs/>
          <w:i/>
          <w:lang w:val="pl-PL"/>
        </w:rPr>
        <w:t>na vyākhyātam |</w:t>
      </w:r>
    </w:p>
    <w:p w:rsidR="00D4276A" w:rsidRDefault="00D4276A" w:rsidP="004E5171">
      <w:pPr>
        <w:rPr>
          <w:b/>
          <w:bCs/>
          <w:lang w:val="pl-PL"/>
        </w:rPr>
      </w:pPr>
    </w:p>
    <w:p w:rsidR="00D4276A" w:rsidRDefault="00D4276A" w:rsidP="004E5171">
      <w:pPr>
        <w:rPr>
          <w:bCs/>
          <w:lang w:val="pl-PL"/>
        </w:rPr>
      </w:pPr>
      <w:r>
        <w:rPr>
          <w:b/>
          <w:bCs/>
          <w:lang w:val="pl-PL"/>
        </w:rPr>
        <w:t xml:space="preserve">viśvanāthaḥ : </w:t>
      </w:r>
      <w:r>
        <w:t>śriyā dhanādi-sampattyā | vibhūtyā aiśvaryeṇa | sataḥ sādhūn avamanyante ||9||</w:t>
      </w:r>
    </w:p>
    <w:p w:rsidR="00D4276A" w:rsidRDefault="00D4276A" w:rsidP="004E5171">
      <w:pPr>
        <w:rPr>
          <w:bCs/>
          <w:lang w:val="pl-PL"/>
        </w:rPr>
      </w:pPr>
    </w:p>
    <w:p w:rsidR="00D4276A" w:rsidRDefault="00D4276A" w:rsidP="004E5171">
      <w:pPr>
        <w:jc w:val="center"/>
        <w:rPr>
          <w:bCs/>
          <w:lang w:val="pl-PL"/>
        </w:rPr>
      </w:pPr>
      <w:r>
        <w:rPr>
          <w:bCs/>
          <w:lang w:val="pl-PL"/>
        </w:rPr>
        <w:t xml:space="preserve"> —o)0(o—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 11.5.10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sarveṣu śaśvat tanu-bhṛtsv avasthitaṁ</w:t>
      </w:r>
    </w:p>
    <w:p w:rsidR="00D4276A" w:rsidRDefault="00D4276A" w:rsidP="004E5171">
      <w:pPr>
        <w:pStyle w:val="Versequote"/>
        <w:rPr>
          <w:rFonts w:eastAsia="MS Minchofalt"/>
        </w:rPr>
      </w:pPr>
      <w:r>
        <w:rPr>
          <w:rFonts w:eastAsia="MS Minchofalt"/>
        </w:rPr>
        <w:t>yathā kham ātmānam abhīṣṭam īśvaram |</w:t>
      </w:r>
    </w:p>
    <w:p w:rsidR="00D4276A" w:rsidRDefault="00D4276A" w:rsidP="004E5171">
      <w:pPr>
        <w:pStyle w:val="Versequote"/>
        <w:rPr>
          <w:rFonts w:eastAsia="MS Minchofalt"/>
        </w:rPr>
      </w:pPr>
      <w:r>
        <w:rPr>
          <w:rFonts w:eastAsia="MS Minchofalt"/>
        </w:rPr>
        <w:t>vedopagītaṁ ca na śṛṇvate’budhā</w:t>
      </w:r>
    </w:p>
    <w:p w:rsidR="00D4276A" w:rsidRDefault="00D4276A" w:rsidP="004E5171">
      <w:pPr>
        <w:pStyle w:val="Versequote"/>
        <w:rPr>
          <w:rFonts w:eastAsia="MS Minchofalt"/>
        </w:rPr>
      </w:pPr>
      <w:r>
        <w:rPr>
          <w:rFonts w:eastAsia="MS Minchofalt"/>
        </w:rPr>
        <w:t>manorathānāṁ pravadanti vārtayā ||</w:t>
      </w:r>
    </w:p>
    <w:p w:rsidR="00D4276A" w:rsidRDefault="00D4276A" w:rsidP="004E5171">
      <w:pPr>
        <w:jc w:val="center"/>
        <w:rPr>
          <w:rFonts w:eastAsia="MS Minchofalt"/>
          <w:b/>
          <w:bCs/>
          <w:lang w:val="pl-PL"/>
        </w:rPr>
      </w:pPr>
    </w:p>
    <w:p w:rsidR="00D4276A" w:rsidRDefault="00D4276A" w:rsidP="004E5171">
      <w:pPr>
        <w:rPr>
          <w:b/>
          <w:bCs/>
          <w:lang w:val="pl-PL"/>
        </w:rPr>
      </w:pPr>
      <w:r>
        <w:rPr>
          <w:b/>
          <w:bCs/>
          <w:lang w:val="pl-PL"/>
        </w:rPr>
        <w:t xml:space="preserve">śrīdharaḥ : </w:t>
      </w:r>
      <w:r>
        <w:t>kiṁ ca, evaṁ vartamānās te veda-tattvārthaṁ sphuṭam api na jānantīty āha—sarveṣv iti | kena rūpeṇāvasthitaṁ ? tad āha—ātmānam īśvaram ātmatayā īśvaratayā cāvasthitam | evam apy asaṅgatām āha—yathā kham | puruṣārthatām āha—abhīṣṭam | sphuṭatvam āha—vedopagītaṁ ceti | tat kutaḥ ? yato manorathānāṁ vyavāyāmiṣa-madya-sevā-viṣayāṇāṁ vārtayā pravadanti | nivṛtti-paraṁ santaṁ vedaṁ pravṛtti-paraṁ varṇayanti</w:t>
      </w:r>
      <w:r>
        <w:rPr>
          <w:rFonts w:ascii="Times New Roman" w:hAnsi="Times New Roman"/>
        </w:rPr>
        <w:t> </w:t>
      </w:r>
      <w:r>
        <w:t>||10||</w:t>
      </w:r>
    </w:p>
    <w:p w:rsidR="00D4276A" w:rsidRDefault="00D4276A" w:rsidP="004E5171">
      <w:pPr>
        <w:rPr>
          <w:b/>
          <w:bCs/>
          <w:lang w:val="pl-PL"/>
        </w:rPr>
      </w:pPr>
    </w:p>
    <w:p w:rsidR="00D4276A" w:rsidRDefault="00D4276A" w:rsidP="004E5171">
      <w:pPr>
        <w:rPr>
          <w:b/>
          <w:bCs/>
          <w:lang w:val="pl-PL"/>
        </w:rPr>
      </w:pPr>
      <w:r>
        <w:rPr>
          <w:b/>
          <w:bCs/>
          <w:lang w:val="pl-PL"/>
        </w:rPr>
        <w:t xml:space="preserve">krama-sandarbhaḥ : </w:t>
      </w:r>
      <w:r>
        <w:t>teṣāṁ mohajaṁ pramādam āha—sarveṣv iti | tatra śaśvad iti vidvad-anubhava-siddhatvam, ceśvarasya darśitam ||10||</w:t>
      </w:r>
    </w:p>
    <w:p w:rsidR="00D4276A" w:rsidRDefault="00D4276A" w:rsidP="004E5171">
      <w:pPr>
        <w:rPr>
          <w:b/>
          <w:bCs/>
          <w:lang w:val="pl-PL"/>
        </w:rPr>
      </w:pPr>
    </w:p>
    <w:p w:rsidR="00D4276A" w:rsidRDefault="00D4276A" w:rsidP="004E5171">
      <w:pPr>
        <w:rPr>
          <w:b/>
          <w:bCs/>
          <w:lang w:val="pl-PL"/>
        </w:rPr>
      </w:pPr>
      <w:r>
        <w:rPr>
          <w:b/>
          <w:bCs/>
          <w:lang w:val="pl-PL"/>
        </w:rPr>
        <w:t xml:space="preserve">viśvanāthaḥ : </w:t>
      </w:r>
      <w:r>
        <w:rPr>
          <w:lang w:val="pl-PL"/>
        </w:rPr>
        <w:t xml:space="preserve">dṛḍhataraṁ prabodhyamānā api te naiva prabodhyante ity </w:t>
      </w:r>
      <w:r>
        <w:t>āha—sarveṣv iti | yathā kham ākāśam ity asaṅgatam, abhīṣṭam ity ārādhyatvam, īśvara ity ārādhane sati daṇḍa-dātṛtvaṁ, vedopagītaṁ ceti sarvathā vikhyātatvaṁ coktaṁ na śṛṇvata iti kena prakāreṇa ? ity ata āha—manorathānāṁ vyavāyāmiṣādi-viṣayāṇāṁ vārtayeti bhagavat-kathāyāṁ sadbhiḥ pravartitāyāṁ api tatra viṣaya-bhoga-vārtāṁ balāt pātayantīty arthaḥ | pravadantīti tadā svayam eva prakarṣeṇa vaktāro bhavanti ||10||</w:t>
      </w:r>
    </w:p>
    <w:p w:rsidR="00D4276A" w:rsidRDefault="00D4276A" w:rsidP="004E5171">
      <w:pPr>
        <w:rPr>
          <w:bCs/>
          <w:lang w:val="pl-PL"/>
        </w:rPr>
      </w:pPr>
    </w:p>
    <w:p w:rsidR="00D4276A" w:rsidRDefault="00D4276A" w:rsidP="004E5171">
      <w:pPr>
        <w:jc w:val="center"/>
        <w:rPr>
          <w:bCs/>
          <w:lang w:val="pl-PL"/>
        </w:rPr>
      </w:pPr>
      <w:r>
        <w:rPr>
          <w:bCs/>
          <w:lang w:val="pl-PL"/>
        </w:rPr>
        <w:t xml:space="preserve"> —o)0(o—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 11.5.11 ||</w:t>
      </w:r>
    </w:p>
    <w:p w:rsidR="00D4276A" w:rsidRDefault="00D4276A" w:rsidP="004E5171">
      <w:pPr>
        <w:rPr>
          <w:rFonts w:eastAsia="MS Minchofalt"/>
          <w:lang w:val="pl-PL"/>
        </w:rPr>
      </w:pPr>
    </w:p>
    <w:p w:rsidR="00D4276A" w:rsidRDefault="00D4276A" w:rsidP="004E5171">
      <w:pPr>
        <w:pStyle w:val="Versequote"/>
        <w:rPr>
          <w:rFonts w:eastAsia="MS Minchofalt"/>
        </w:rPr>
      </w:pPr>
      <w:r>
        <w:rPr>
          <w:rFonts w:eastAsia="MS Minchofalt"/>
        </w:rPr>
        <w:t>loke vyavāyāmiṣa-madya-sevā</w:t>
      </w:r>
    </w:p>
    <w:p w:rsidR="00D4276A" w:rsidRDefault="00D4276A" w:rsidP="004E5171">
      <w:pPr>
        <w:pStyle w:val="Versequote"/>
        <w:rPr>
          <w:rFonts w:eastAsia="MS Minchofalt"/>
        </w:rPr>
      </w:pPr>
      <w:r>
        <w:rPr>
          <w:rFonts w:eastAsia="MS Minchofalt"/>
        </w:rPr>
        <w:t>nityā hi jantor na hi tatra codanā |</w:t>
      </w:r>
    </w:p>
    <w:p w:rsidR="00D4276A" w:rsidRDefault="00D4276A" w:rsidP="004E5171">
      <w:pPr>
        <w:pStyle w:val="Versequote"/>
        <w:rPr>
          <w:rFonts w:eastAsia="MS Minchofalt"/>
        </w:rPr>
      </w:pPr>
      <w:r>
        <w:rPr>
          <w:rFonts w:eastAsia="MS Minchofalt"/>
        </w:rPr>
        <w:t>vyavasthitis teṣu vivāha-yajña-</w:t>
      </w:r>
    </w:p>
    <w:p w:rsidR="00D4276A" w:rsidRDefault="00D4276A" w:rsidP="004E5171">
      <w:pPr>
        <w:pStyle w:val="Versequote"/>
        <w:rPr>
          <w:rFonts w:eastAsia="MS Minchofalt"/>
        </w:rPr>
      </w:pPr>
      <w:r>
        <w:rPr>
          <w:rFonts w:eastAsia="MS Minchofalt"/>
        </w:rPr>
        <w:t>surā-grahair āsu nivṛttir iṣṭā ||</w:t>
      </w:r>
    </w:p>
    <w:p w:rsidR="00D4276A" w:rsidRDefault="00D4276A" w:rsidP="004E5171">
      <w:pPr>
        <w:rPr>
          <w:rFonts w:eastAsia="MS Minchofalt"/>
          <w:lang w:val="pl-PL"/>
        </w:rPr>
      </w:pPr>
    </w:p>
    <w:p w:rsidR="00D4276A" w:rsidRDefault="00D4276A" w:rsidP="004E5171">
      <w:pPr>
        <w:rPr>
          <w:rFonts w:eastAsia="MS Minchofalt"/>
          <w:bCs/>
          <w:color w:val="0000FF"/>
          <w:lang w:val="pl-PL"/>
        </w:rPr>
      </w:pPr>
      <w:r>
        <w:rPr>
          <w:rFonts w:eastAsia="MS Minchofalt"/>
          <w:b/>
          <w:bCs/>
          <w:lang w:val="pl-PL"/>
        </w:rPr>
        <w:t>madhvaḥ :</w:t>
      </w:r>
      <w:r>
        <w:rPr>
          <w:rFonts w:eastAsia="MS Minchofalt"/>
          <w:bCs/>
          <w:color w:val="0000FF"/>
          <w:lang w:val="pl-PL"/>
        </w:rPr>
        <w:t xml:space="preserve"> vyavasāyāmiṣa-madyāni hareḥ pūjārtham eva tu |</w:t>
      </w:r>
    </w:p>
    <w:p w:rsidR="00D4276A" w:rsidRDefault="00D4276A" w:rsidP="004E5171">
      <w:pPr>
        <w:pStyle w:val="Cita"/>
        <w:rPr>
          <w:rFonts w:eastAsia="MS Minchofalt"/>
          <w:color w:val="0000FF"/>
          <w:lang w:val="pl-PL"/>
        </w:rPr>
      </w:pPr>
      <w:r>
        <w:rPr>
          <w:rFonts w:eastAsia="MS Minchofalt"/>
          <w:color w:val="0000FF"/>
          <w:lang w:val="pl-PL"/>
        </w:rPr>
        <w:t>vāmadevo nāma yato vyavāyo hari-pūjanam ||</w:t>
      </w:r>
    </w:p>
    <w:p w:rsidR="00D4276A" w:rsidRDefault="00D4276A" w:rsidP="004E5171">
      <w:pPr>
        <w:pStyle w:val="Cita"/>
        <w:rPr>
          <w:rFonts w:eastAsia="MS Minchofalt"/>
          <w:color w:val="0000FF"/>
          <w:lang w:val="pl-PL"/>
        </w:rPr>
      </w:pPr>
      <w:r>
        <w:rPr>
          <w:rFonts w:eastAsia="MS Minchofalt"/>
          <w:color w:val="0000FF"/>
          <w:lang w:val="pl-PL"/>
        </w:rPr>
        <w:t>pitṛ-yajño deva-yajño māṁsena hari-pūjanam |</w:t>
      </w:r>
    </w:p>
    <w:p w:rsidR="00D4276A" w:rsidRDefault="00D4276A" w:rsidP="004E5171">
      <w:pPr>
        <w:pStyle w:val="Cita"/>
        <w:rPr>
          <w:rFonts w:eastAsia="MS Minchofalt"/>
          <w:color w:val="0000FF"/>
          <w:lang w:val="pl-PL"/>
        </w:rPr>
      </w:pPr>
      <w:r>
        <w:rPr>
          <w:rFonts w:eastAsia="MS Minchofalt"/>
          <w:color w:val="0000FF"/>
          <w:lang w:val="pl-PL"/>
        </w:rPr>
        <w:t>vyavāya-yajñe madyaṁ tu somātmakatayeṣyate ||</w:t>
      </w:r>
    </w:p>
    <w:p w:rsidR="00D4276A" w:rsidRDefault="00D4276A" w:rsidP="004E5171">
      <w:pPr>
        <w:pStyle w:val="Cita"/>
        <w:rPr>
          <w:rFonts w:eastAsia="MS Minchofalt"/>
          <w:color w:val="0000FF"/>
          <w:lang w:val="pl-PL"/>
        </w:rPr>
      </w:pPr>
      <w:r>
        <w:rPr>
          <w:rFonts w:eastAsia="MS Minchofalt"/>
          <w:color w:val="0000FF"/>
          <w:lang w:val="pl-PL"/>
        </w:rPr>
        <w:t>kṣatriyāder na viprāṇāṁ vipro doṣeṇa lipyate |</w:t>
      </w:r>
    </w:p>
    <w:p w:rsidR="00D4276A" w:rsidRDefault="00D4276A" w:rsidP="004E5171">
      <w:pPr>
        <w:pStyle w:val="Cita"/>
        <w:rPr>
          <w:rFonts w:eastAsia="MS Minchofalt"/>
          <w:color w:val="0000FF"/>
          <w:lang w:val="pl-PL"/>
        </w:rPr>
      </w:pPr>
      <w:r>
        <w:rPr>
          <w:rFonts w:eastAsia="MS Minchofalt"/>
          <w:color w:val="0000FF"/>
          <w:lang w:val="pl-PL"/>
        </w:rPr>
        <w:t>arāgataḥ pravṛttiḥ syād rāgo doṣasya kāraṇam ||</w:t>
      </w:r>
    </w:p>
    <w:p w:rsidR="00D4276A" w:rsidRDefault="00D4276A" w:rsidP="004E5171">
      <w:pPr>
        <w:pStyle w:val="Cita"/>
        <w:rPr>
          <w:rFonts w:eastAsia="MS Minchofalt"/>
          <w:color w:val="0000FF"/>
          <w:lang w:val="pl-PL"/>
        </w:rPr>
      </w:pPr>
      <w:r>
        <w:rPr>
          <w:rFonts w:eastAsia="MS Minchofalt"/>
          <w:color w:val="0000FF"/>
          <w:lang w:val="pl-PL"/>
        </w:rPr>
        <w:t>ghrāṇa-bhakṣo’thavā yajñe devaiḥ sarvasya ceṣyate |</w:t>
      </w:r>
    </w:p>
    <w:p w:rsidR="00D4276A" w:rsidRDefault="00D4276A" w:rsidP="004E5171">
      <w:pPr>
        <w:pStyle w:val="Cita"/>
        <w:rPr>
          <w:rFonts w:eastAsia="MS Minchofalt"/>
          <w:color w:val="0000FF"/>
          <w:lang w:val="pl-PL"/>
        </w:rPr>
      </w:pPr>
      <w:r>
        <w:rPr>
          <w:rFonts w:eastAsia="MS Minchofalt"/>
          <w:color w:val="0000FF"/>
          <w:lang w:val="pl-PL"/>
        </w:rPr>
        <w:t>paiṣṭa-madyasya mādhvy-ādi kṣatriyasya na duṣyati ||</w:t>
      </w:r>
    </w:p>
    <w:p w:rsidR="00D4276A" w:rsidRDefault="00D4276A" w:rsidP="004E5171">
      <w:pPr>
        <w:pStyle w:val="Cita"/>
        <w:rPr>
          <w:rFonts w:eastAsia="MS Minchofalt"/>
          <w:color w:val="0000FF"/>
          <w:lang w:val="pl-PL"/>
        </w:rPr>
      </w:pPr>
      <w:r>
        <w:rPr>
          <w:rFonts w:eastAsia="MS Minchofalt"/>
          <w:color w:val="0000FF"/>
          <w:lang w:val="pl-PL"/>
        </w:rPr>
        <w:t>daive ratyaiva ca prāptir viṣṇoḥ putrāt tu mānuṣe |</w:t>
      </w:r>
    </w:p>
    <w:p w:rsidR="00D4276A" w:rsidRDefault="00D4276A" w:rsidP="004E5171">
      <w:pPr>
        <w:pStyle w:val="Cita"/>
        <w:rPr>
          <w:rFonts w:eastAsia="MS Minchofalt"/>
          <w:color w:val="0000FF"/>
          <w:lang w:val="pl-PL"/>
        </w:rPr>
      </w:pPr>
      <w:r>
        <w:rPr>
          <w:rFonts w:eastAsia="MS Minchofalt"/>
          <w:color w:val="0000FF"/>
          <w:lang w:val="pl-PL"/>
        </w:rPr>
        <w:t>tasmād vihita-mātreṣu rāgaṁ muktvā yathāvidhi |</w:t>
      </w:r>
    </w:p>
    <w:p w:rsidR="00D4276A" w:rsidRDefault="00D4276A" w:rsidP="004E5171">
      <w:pPr>
        <w:pStyle w:val="Cita"/>
        <w:rPr>
          <w:rFonts w:eastAsia="MS Minchofalt"/>
          <w:lang w:val="pl-PL"/>
        </w:rPr>
      </w:pPr>
      <w:r>
        <w:rPr>
          <w:rFonts w:eastAsia="MS Minchofalt"/>
          <w:color w:val="0000FF"/>
          <w:lang w:val="pl-PL"/>
        </w:rPr>
        <w:t xml:space="preserve">samāhito hariṁ smṛtvā vartma-yājī harer bhavet || </w:t>
      </w:r>
      <w:r>
        <w:rPr>
          <w:rFonts w:eastAsia="MS Minchofalt"/>
          <w:lang w:val="pl-PL"/>
        </w:rPr>
        <w:t xml:space="preserve">iti </w:t>
      </w:r>
      <w:r>
        <w:rPr>
          <w:rFonts w:eastAsia="MS Minchofalt"/>
          <w:color w:val="FF0000"/>
          <w:lang w:val="pl-PL"/>
        </w:rPr>
        <w:t xml:space="preserve">kriyā-vidhāne </w:t>
      </w:r>
      <w:r>
        <w:rPr>
          <w:rFonts w:eastAsia="MS Minchofalt"/>
          <w:lang w:val="pl-PL"/>
        </w:rPr>
        <w:t>|</w:t>
      </w:r>
    </w:p>
    <w:p w:rsidR="00D4276A" w:rsidRDefault="00D4276A" w:rsidP="004E5171">
      <w:pPr>
        <w:rPr>
          <w:rFonts w:eastAsia="MS Minchofalt"/>
          <w:lang w:val="pl-PL"/>
        </w:rPr>
      </w:pPr>
    </w:p>
    <w:p w:rsidR="00D4276A" w:rsidRDefault="00D4276A" w:rsidP="004E5171">
      <w:pPr>
        <w:rPr>
          <w:rFonts w:eastAsia="MS Minchofalt"/>
          <w:lang w:val="pl-PL"/>
        </w:rPr>
      </w:pPr>
      <w:r>
        <w:rPr>
          <w:rFonts w:eastAsia="MS Minchofalt"/>
          <w:lang w:val="pl-PL"/>
        </w:rPr>
        <w:t>yajñān vihāya na codanā ||11||</w:t>
      </w:r>
    </w:p>
    <w:p w:rsidR="00D4276A" w:rsidRPr="00306A33" w:rsidRDefault="00D4276A" w:rsidP="004E5171">
      <w:pPr>
        <w:rPr>
          <w:rFonts w:eastAsia="MS Minchofalt"/>
          <w:lang w:val="pl-PL"/>
        </w:rPr>
      </w:pPr>
    </w:p>
    <w:p w:rsidR="00D4276A" w:rsidRDefault="00D4276A" w:rsidP="004E5171">
      <w:r>
        <w:rPr>
          <w:rFonts w:eastAsia="MS Minchofalt"/>
          <w:b/>
          <w:bCs/>
          <w:lang w:val="pl-PL"/>
        </w:rPr>
        <w:t xml:space="preserve">śrīdharaḥ : </w:t>
      </w:r>
      <w:r>
        <w:t xml:space="preserve">nanu vyavāyādīnām api </w:t>
      </w:r>
      <w:r w:rsidRPr="00083B60">
        <w:rPr>
          <w:color w:val="0000FF"/>
        </w:rPr>
        <w:t>ṛtau bhāryām upeyāt, huta-śeṣaṁ bhakṣayet</w:t>
      </w:r>
      <w:r>
        <w:t xml:space="preserve"> ity ādinā vihitatvāt kim evaṁ nindyate ? ata āha—loka iti | vyavāyaḥ strī-saṅgaḥ | nityā rāgata eva nityaṁ prāptāḥ | jantoḥ prāṇi-mātrasya | atas tatra tāsu codanā vidhir nāsti | </w:t>
      </w:r>
    </w:p>
    <w:p w:rsidR="00D4276A" w:rsidRDefault="00D4276A" w:rsidP="004E5171"/>
    <w:p w:rsidR="00D4276A" w:rsidRDefault="00D4276A" w:rsidP="004E5171">
      <w:r>
        <w:t xml:space="preserve">nanu </w:t>
      </w:r>
      <w:r w:rsidRPr="00083B60">
        <w:rPr>
          <w:color w:val="0000FF"/>
        </w:rPr>
        <w:t>ṛtāv upeyāt</w:t>
      </w:r>
      <w:r>
        <w:t xml:space="preserve"> ity ādinā vidhir darśitaḥ ? satyam, na tv ayam apūrva-vidhiḥ, rāgataḥ prāptatvāt, kintu niyama-vidhi-rūpeṇa rāgiṇām abhyanujñā-mātraṁ kriyate | tad āha—vyavasthitir iti | teṣu vyavāyādiṣu | kaiḥ ? vivāha-yajña-surā-grahaiḥ | vivāha-viṣaya eva vyavāyaḥ kāryaḥ | yajña evāmiṣa-sevā | </w:t>
      </w:r>
      <w:r w:rsidRPr="00083B60">
        <w:rPr>
          <w:color w:val="0000FF"/>
        </w:rPr>
        <w:t>sautrāmaṇyāṁ surā-grahān gṛḥṇāti</w:t>
      </w:r>
      <w:r>
        <w:t xml:space="preserve"> iti śruteḥ | tatraiva madya-seveti niyamaḥ kriyate | </w:t>
      </w:r>
    </w:p>
    <w:p w:rsidR="00D4276A" w:rsidRDefault="00D4276A" w:rsidP="004E5171"/>
    <w:p w:rsidR="00D4276A" w:rsidRDefault="00D4276A" w:rsidP="004E5171">
      <w:r>
        <w:t>nanu ca niyama-pakṣe’py āvaśyakatvān na nindā yuktā, ata āha—āsu nivṛttir iti | āsu vyavāyāmiṣa-madya-sevāsu nivṛttir iṣṭā | ayaṁ bhāvaḥ—nāyaṁ niyama-vidhiḥ, api nitya-prāptatvād ato nivṛttiḥ parisaṅkhyaiva | kathaṁ tarhi vyavasthitir ity uktam ? ucyate—na tāvat parisaṅkhya-vidhinā śrutyā nivṛttir ucyate | tathā sati svārtha-tyāgaḥ, parārtha-kalpanā, prāpta-bādhaś ceti doṣa-trayaṁ syāt | ataḥ kvacit prāpsyato’py arthasya prāpaṇam anarthakam ity apūrva-vidhi-dvārānya-nivṛttiḥ phalato bhavati | tad yathā—</w:t>
      </w:r>
      <w:r w:rsidRPr="00083B60">
        <w:rPr>
          <w:color w:val="0000FF"/>
        </w:rPr>
        <w:t>imām agṛbhṇan raśanāmṛtasyety aśvābhidhānīm ādatte</w:t>
      </w:r>
      <w:r>
        <w:t xml:space="preserve"> ity atra raśanāliṅgato gardabhāśvābhidhānī raśanā-dvaye prāpsyato mantrasyāpūrva-vidhi-dvārā parisaṅkhyocyate | yathoktaṁ </w:t>
      </w:r>
      <w:r w:rsidRPr="001C2E22">
        <w:rPr>
          <w:color w:val="FF0000"/>
        </w:rPr>
        <w:t>tantra-vārtike</w:t>
      </w:r>
      <w:r>
        <w:t>—</w:t>
      </w:r>
    </w:p>
    <w:p w:rsidR="00D4276A" w:rsidRDefault="00D4276A" w:rsidP="004E5171"/>
    <w:p w:rsidR="00D4276A" w:rsidRPr="001C2E22" w:rsidRDefault="00D4276A" w:rsidP="004E5171">
      <w:pPr>
        <w:pStyle w:val="Cita"/>
        <w:rPr>
          <w:color w:val="0000FF"/>
        </w:rPr>
      </w:pPr>
      <w:r w:rsidRPr="001C2E22">
        <w:rPr>
          <w:color w:val="0000FF"/>
        </w:rPr>
        <w:t xml:space="preserve">aprāpta-vidhir evāyam ato mantrasya niścitaḥ | </w:t>
      </w:r>
    </w:p>
    <w:p w:rsidR="00D4276A" w:rsidRDefault="00D4276A" w:rsidP="004E5171">
      <w:pPr>
        <w:pStyle w:val="Cita"/>
      </w:pPr>
      <w:r w:rsidRPr="001C2E22">
        <w:rPr>
          <w:color w:val="0000FF"/>
        </w:rPr>
        <w:t>parisaṅkhya phalenoktā na viśeṣaḥ punaḥ śruteḥ |</w:t>
      </w:r>
      <w:r>
        <w:t xml:space="preserve"> iti | </w:t>
      </w:r>
    </w:p>
    <w:p w:rsidR="00D4276A" w:rsidRDefault="00D4276A" w:rsidP="004E5171"/>
    <w:p w:rsidR="00D4276A" w:rsidRDefault="00D4276A" w:rsidP="004E5171">
      <w:pPr>
        <w:rPr>
          <w:rFonts w:eastAsia="MS Minchofalt"/>
          <w:b/>
          <w:bCs/>
          <w:lang w:val="pl-PL"/>
        </w:rPr>
      </w:pPr>
      <w:r>
        <w:t>kvacit tu rāgato nitya-prāptasyāprāptāṁśa-pūraṇa-lakṣaṇasya niyama-phalasyāpy abhāvān niyama-vidhi-dvārā phalataḥ parisaṅkhyā bhavati, yathā “pañca pañca-nakhā bhakṣyāḥ” iti | tathā rāgato nitya-vat-prāptasya vyavāyāder vivāhādi-niyama-nābhy-anujñā-dvārā parisaṅkhyaiveti | nanu yady abhyanujñā-mātram etad bhavet tarhi “ṛtu-snātāṁ tu yo bhāryāṁ sannidhau nopagacchati | ghorāyāṁ bhrūṇa-hatyāyāṁ pacyate nātra saṁśayaḥ |” ity-ādi-doṣa-śravaṇaṁ na syāt | naiṣa doṣaḥ | manasi kāme saty api tasyām arucyā dveṣādinā va tām anupagacchato doṣa-śravaṇopapatter iti sarvam anavadyam ||11||</w:t>
      </w:r>
    </w:p>
    <w:p w:rsidR="00D4276A" w:rsidRDefault="00D4276A" w:rsidP="004E5171">
      <w:pPr>
        <w:rPr>
          <w:rFonts w:eastAsia="MS Minchofalt"/>
          <w:b/>
          <w:bCs/>
          <w:lang w:val="pl-PL"/>
        </w:rPr>
      </w:pPr>
    </w:p>
    <w:p w:rsidR="00D4276A" w:rsidRDefault="00D4276A" w:rsidP="004E5171">
      <w:r>
        <w:rPr>
          <w:rFonts w:eastAsia="MS Minchofalt"/>
          <w:b/>
          <w:bCs/>
          <w:lang w:val="pl-PL"/>
        </w:rPr>
        <w:t xml:space="preserve">krama-sandarbhaḥ : </w:t>
      </w:r>
      <w:r>
        <w:t xml:space="preserve">loka iti taiḥ | tatra niyama-vidhi-rūpeṇeti tat-sadṛśenety arthaḥ | tad āheti tat-samānārtham āhety arthaḥ | dvandvasya parival-liṅgatve sati tāsv iti vaktavye teṣv ity eka-śeṣatvān napuṁsakatvam | vivāhety upalakṣaṇaṁ, tatrāpi ṛtāv evety arthaḥ |niyama-pakṣe’py āvaśyakatvād iti yathāśvābhidhānīm ādatta ity atrādānamāvaśyakaṁ tathetyarthaḥ | siddhāntam āha—ata āheti | niyame ādānasya vidhiprāptatvānna sarvato nivṛttau tātparyaṁ parisaṅkhyāyāṁ tu bhakṣaṇasya rāgataḥ prāptatvātsarvata eva nivṛttau paramatātparyam iti yuktaiva nindetyarthaḥ | āsu vyavāyetyādikamayaṁ bhāva ityataḥ pūrvam eva yujyate tatra tu lekhakabhramāditi jñeyaṁ vyavasthitir iti tacchabdena karaṇabhūtena prāpsyataḥ pākṣikatayeti jñeyaṁ vyavasthitir iti tacchabdena vyākhyāto niyama ity arthaḥ | niyama-dvāraiveyaṁ parisaṅkhyeti siddhāntayitum āha—ucyata iti | parisaṅkhyā-vidhinā kartṛ-bhūtena prāpsyataḥ pākṣikatayeti jñeyam | kvacit tv iti rāgato nitya-prāptasyety asya niyamety ādinānvayaḥ | </w:t>
      </w:r>
    </w:p>
    <w:p w:rsidR="00D4276A" w:rsidRDefault="00D4276A" w:rsidP="004E5171"/>
    <w:p w:rsidR="00D4276A" w:rsidRDefault="00D4276A" w:rsidP="004E5171">
      <w:r>
        <w:t xml:space="preserve">tatra hetuḥ—prāptāṁśeti | yathā pākṣikatayāṁśenāprāptāśvābhidhānī sarvāṁśena pūryate, tādṛśatvābhāvād ity arthaḥ | atrāpi niyama-vidhis tat-sadṛśa eva jñeyaḥ—manasīti | vidhy-abhāve’py abhyanujñā-viṣayāṇāṁ rāgiṇām abhyanujñātikramaḥ syād eveti bhāvaḥ | </w:t>
      </w:r>
    </w:p>
    <w:p w:rsidR="00D4276A" w:rsidRDefault="00D4276A" w:rsidP="004E5171"/>
    <w:p w:rsidR="00D4276A" w:rsidRDefault="00D4276A" w:rsidP="004E5171">
      <w:r>
        <w:t>athavā loka iti | tathā hi—</w:t>
      </w:r>
    </w:p>
    <w:p w:rsidR="00D4276A" w:rsidRDefault="00D4276A" w:rsidP="004E5171"/>
    <w:p w:rsidR="00D4276A" w:rsidRPr="00617B5F" w:rsidRDefault="00D4276A" w:rsidP="004E5171">
      <w:pPr>
        <w:pStyle w:val="Cita"/>
        <w:rPr>
          <w:color w:val="0000FF"/>
        </w:rPr>
      </w:pPr>
      <w:r w:rsidRPr="00617B5F">
        <w:rPr>
          <w:color w:val="0000FF"/>
        </w:rPr>
        <w:t>vidhir atyantam aprāptau niyamaḥ pākṣike sati |</w:t>
      </w:r>
    </w:p>
    <w:p w:rsidR="00D4276A" w:rsidRPr="00617B5F" w:rsidRDefault="00D4276A" w:rsidP="004E5171">
      <w:pPr>
        <w:pStyle w:val="Cita"/>
        <w:rPr>
          <w:color w:val="0000FF"/>
        </w:rPr>
      </w:pPr>
      <w:r w:rsidRPr="00617B5F">
        <w:rPr>
          <w:color w:val="0000FF"/>
        </w:rPr>
        <w:t>tatra cānyatra samprāptau parisaṅkhyā vidhīyate ||</w:t>
      </w:r>
    </w:p>
    <w:p w:rsidR="00D4276A" w:rsidRPr="00617B5F" w:rsidRDefault="00D4276A" w:rsidP="004E5171">
      <w:pPr>
        <w:rPr>
          <w:color w:val="0000FF"/>
        </w:rPr>
      </w:pPr>
    </w:p>
    <w:p w:rsidR="00D4276A" w:rsidRDefault="00D4276A" w:rsidP="004E5171">
      <w:r>
        <w:t xml:space="preserve">atra vidhiḥ, yathā </w:t>
      </w:r>
      <w:r w:rsidRPr="00617B5F">
        <w:rPr>
          <w:color w:val="0000FF"/>
        </w:rPr>
        <w:t xml:space="preserve">ahar ahaḥ sandhyām upāsīta </w:t>
      </w:r>
      <w:r>
        <w:t xml:space="preserve">iti | idaṁ khalu sarvathaiva na prāpnoti | ayam evāpūrva-vidhir ity ucyate | niyamo, yathā </w:t>
      </w:r>
      <w:r w:rsidRPr="00617B5F">
        <w:rPr>
          <w:color w:val="0000FF"/>
        </w:rPr>
        <w:t>imām agṛbhṇan raśanāmṛtasya</w:t>
      </w:r>
      <w:r>
        <w:t xml:space="preserve"> iti mantreṇa ṛtasya yājñika-paśoḥ raśanāṁ rajjum agṛbhṇan agṛhṇann ity arthena gardabhāśvābhidhānyor ekatarasyāṁ svācchandena prāptāyāṁ brāhmaṇena niyamyate, aśvābhidhānīm ādatta iti | parisaṅkhyā ca, </w:t>
      </w:r>
      <w:r w:rsidRPr="00617B5F">
        <w:rPr>
          <w:color w:val="0000FF"/>
        </w:rPr>
        <w:t>pañca pañcanakhā bhakṣyā</w:t>
      </w:r>
      <w:r>
        <w:t xml:space="preserve"> iti | atra rāga-prāpteṣu prāyaḥ sarveṣv eva māṁsavatsu bhakṣyeṣu pañcaiva parisaṅkhyāvantaḥ tad-anurodhena tāvanta evābhyanujñāyante | nātra tu vidhiyanta ity arthaḥ | tatra niyame prāpsyato’py arthasya prāpaṇam anarthakam iti brāhmaṇenāpūrva-vidhinā’nya-nivṛttis tātparyato bhavati | ataḥ parisaṅkhyā cātra paryavasitā, </w:t>
      </w:r>
      <w:r w:rsidRPr="000F47BE">
        <w:rPr>
          <w:color w:val="FF0000"/>
        </w:rPr>
        <w:t xml:space="preserve">tantra-vārtike </w:t>
      </w:r>
      <w:r>
        <w:t>yathoktaṁ,</w:t>
      </w:r>
    </w:p>
    <w:p w:rsidR="00D4276A" w:rsidRDefault="00D4276A" w:rsidP="004E5171"/>
    <w:p w:rsidR="00D4276A" w:rsidRPr="000F47BE" w:rsidRDefault="00D4276A" w:rsidP="004E5171">
      <w:pPr>
        <w:pStyle w:val="Cita"/>
        <w:rPr>
          <w:color w:val="0000FF"/>
        </w:rPr>
      </w:pPr>
      <w:r w:rsidRPr="000F47BE">
        <w:rPr>
          <w:color w:val="0000FF"/>
        </w:rPr>
        <w:t xml:space="preserve">aprāpta-vidhir evāyam ato mantraś ca niścitaḥ | </w:t>
      </w:r>
    </w:p>
    <w:p w:rsidR="00D4276A" w:rsidRDefault="00D4276A" w:rsidP="004E5171">
      <w:pPr>
        <w:pStyle w:val="Cita"/>
      </w:pPr>
      <w:r w:rsidRPr="000F47BE">
        <w:rPr>
          <w:color w:val="0000FF"/>
        </w:rPr>
        <w:t xml:space="preserve">parisaṅkhyā phalenoktā na viśeṣaḥ punaḥ śruteḥ || </w:t>
      </w:r>
      <w:r>
        <w:t>iti |</w:t>
      </w:r>
    </w:p>
    <w:p w:rsidR="00D4276A" w:rsidRDefault="00D4276A" w:rsidP="004E5171"/>
    <w:p w:rsidR="00D4276A" w:rsidRDefault="00D4276A" w:rsidP="004E5171">
      <w:r>
        <w:t>ayam aśvābhadhāvī vidhir aprāpta-vidhir eva la-kāra-vyatyayāt | tasmād ato vidher mantrārthaś ca niścitaḥ aśvābhidhānīm evādadīteti | ato’tra parisaṅkhyātvam api phalena tātparyeṇa prāptam |</w:t>
      </w:r>
    </w:p>
    <w:p w:rsidR="00D4276A" w:rsidRDefault="00D4276A" w:rsidP="004E5171"/>
    <w:p w:rsidR="00D4276A" w:rsidRDefault="00D4276A" w:rsidP="004E5171">
      <w:r>
        <w:t xml:space="preserve">nanu, sāmānyato mantra-prāptasya raśana dvayasyāśvābhidhānīm ity anena viśeṣa evoktaḥ, aparo’pi jñāsyata iti vācyam | tatrāha—punaḥ śruteḥ punaruktatvād anarthakatvād ity arthaḥ | atha parisaṅkhyāyām idaṁ vivicyate, na tāvat parisaṅkhyā-vidhi-śabdenā’nya-nivṛttiṁ vakti, tathā sati pañca-nakhī-bhakṣaṇa-rūpasya svārthasya tyāgaḥ, tathānya-nivṛtti-rūpasya parārthasya kalpanaṁ, tataś ca prāptasya pañcanakhī-bhakṣaṇa-rūpasya bādhaś ca syāt | tasmād yādṛśaṁ niyama-vidhau pākṣikatayāṁśenāprāptāśvābhidhānī-sarvāṁśena pūryate | rāgato nitya-prāpteṣu niyama-phale tādṛśatvābhāvān niyama-dvārā tātparyataḥ parisaṅkhyā bhavatīti | </w:t>
      </w:r>
    </w:p>
    <w:p w:rsidR="00D4276A" w:rsidRDefault="00D4276A" w:rsidP="004E5171"/>
    <w:p w:rsidR="00D4276A" w:rsidRDefault="00D4276A" w:rsidP="004E5171">
      <w:r>
        <w:t>tasmād ayam arthaḥ—loke vyavāyādayo jantor manuṣyāder nityāḥ rāgata eva nitya-prāptāḥ | tatra vyavāyaḥ svabhāvata eva, āmiṣa-madye tu manuṣyasya paramparā-prāptatvād iti jñeyam</w:t>
      </w:r>
      <w:r>
        <w:rPr>
          <w:rFonts w:ascii="Times New Roman" w:hAnsi="Times New Roman"/>
        </w:rPr>
        <w:t> </w:t>
      </w:r>
      <w:r>
        <w:t xml:space="preserve">| atas tatra codanā apūrva-vidhir nāsti, kintu teṣu rāgiṣu vivāha-yajña-surāgrahair vyavasthitiḥ kriyate | niyama-dvārā parisaṅkhyā kriyate | tad yathā vivāhety upalakṣaṇaṁ vivāha eva, tatrāpi ṛtāv eva vyavāyaḥ kāryaḥ | yajña evāmiṣa-sevā surā-grahe sautrāmaṇyām iva madya-seveti | </w:t>
      </w:r>
    </w:p>
    <w:p w:rsidR="00D4276A" w:rsidRDefault="00D4276A" w:rsidP="004E5171"/>
    <w:p w:rsidR="00D4276A" w:rsidRPr="000F47BE" w:rsidRDefault="00D4276A" w:rsidP="004E5171">
      <w:r>
        <w:t>nanu, parisaṅkhyātve sati vyavāyādau vidhitvam asty eva, liṅgādi-sadbhāvāt | tatas tāḥ kathaṁ nindayā tyājyante ? tatrāha—āsu vyavāyādiṣu nivṛttir eveṣṭeti rāga-prāptatvād abhyanujñā-mātraṁ kriyate | na tv apūrva-niyamayor iva śāstra-prāptatvād avaśyaṁ kāryata iti | nivṛttāv eva tātparyām ity arthaḥ | ṛtu-snātāyā bhāryāyāḥ parityāga-doṣa-śravaṇaṁ tu vidhy-atikramāt vidhy-anupapatteḥ | na ca vairāgyeṇābhyanujñātātikramāt tatrābhyanujñāyā abhāvāt, kintu saty apy abhyanujñātāyām anyasyāṁ rāgādau tādṛśyāṁ sva-bhāryāyām arucy-ādinaivāpravṛttes tad-atikramāt tato bhrūṇa-hatyā-paryavasānāc ca | evam āmiṣa-madyayor api jñātavyam iti ||11||</w:t>
      </w:r>
    </w:p>
    <w:p w:rsidR="00D4276A" w:rsidRDefault="00D4276A" w:rsidP="004E5171">
      <w:pPr>
        <w:rPr>
          <w:rFonts w:eastAsia="MS Minchofalt"/>
          <w:b/>
          <w:bCs/>
          <w:lang w:val="pl-PL"/>
        </w:rPr>
      </w:pPr>
    </w:p>
    <w:p w:rsidR="00D4276A" w:rsidRDefault="00D4276A" w:rsidP="004E5171">
      <w:r>
        <w:rPr>
          <w:rFonts w:eastAsia="MS Minchofalt"/>
          <w:b/>
          <w:bCs/>
          <w:lang w:val="pl-PL"/>
        </w:rPr>
        <w:t>viśvanāthaḥ :</w:t>
      </w:r>
      <w:r>
        <w:rPr>
          <w:rFonts w:eastAsia="MS Minchofalt"/>
          <w:bCs/>
          <w:lang w:val="pl-PL"/>
        </w:rPr>
        <w:t xml:space="preserve"> </w:t>
      </w:r>
      <w:r>
        <w:t xml:space="preserve">nanu vyavāyādīnām api </w:t>
      </w:r>
      <w:r w:rsidRPr="00083B60">
        <w:rPr>
          <w:color w:val="0000FF"/>
        </w:rPr>
        <w:t>ṛtau bhāryām upeyāt, huta-śeṣaṁ bhakṣayet</w:t>
      </w:r>
      <w:r>
        <w:t xml:space="preserve"> ity ādinā vihitatvāt kim evaṁ nindyate ? tatrāha—loka iti | vyavāyaḥ strī-saṅgaḥ | āmiṣa-madyayor māṁsa-madirayoḥ sevā bhakṣaṇāni nityā rāgata eva nityaṁ prāptāḥ | tatra vyavāyaḥ svabhāvata eva, āmiṣa-madya-sevā mānuṣasya kula-paramparā-prāptatvād iti jñeyam | atas tatra tāsu codanā vidhir nāsti, aprāpta-prāpaṇasyaiva vidhitvāt |</w:t>
      </w:r>
    </w:p>
    <w:p w:rsidR="00D4276A" w:rsidRDefault="00D4276A" w:rsidP="004E5171"/>
    <w:p w:rsidR="00D4276A" w:rsidRDefault="00D4276A" w:rsidP="004E5171">
      <w:r>
        <w:t xml:space="preserve">nanu </w:t>
      </w:r>
      <w:r w:rsidRPr="00083B60">
        <w:rPr>
          <w:color w:val="0000FF"/>
        </w:rPr>
        <w:t>ṛtāv upeyāt</w:t>
      </w:r>
      <w:r>
        <w:t xml:space="preserve"> ity ādinā vidhir dṛṣṭa eveti ? tatrāha—vyavasthitir iti | teṣu vyavāyādiṣu vivāha-yajña-surā-grahair vyavasthitir vyavasthaiva dattā | yadi strī-māṁsa-madyādikaṁ vinā sthātuṁ na śakyata, tadā vivāha-viṣaya eva vyavāyaḥ kāryaḥ | yajña evāmiṣa-sevā | </w:t>
      </w:r>
      <w:r w:rsidRPr="00083B60">
        <w:rPr>
          <w:color w:val="0000FF"/>
        </w:rPr>
        <w:t>sautrāmaṇyāṁ surā-grahān gṛḥṇāti</w:t>
      </w:r>
      <w:r>
        <w:t xml:space="preserve"> iti śruteḥ | tatraiva madya-sevā kāryeti, tatra tatraivānujñā dattā, na tu vastuto vidhiḥ | ata evāsu vyavāyādi-sevāsu nivṛttir eveṣṭā, nivṛttāv eva śāstrasya tātparyam iti | </w:t>
      </w:r>
    </w:p>
    <w:p w:rsidR="00D4276A" w:rsidRDefault="00D4276A" w:rsidP="004E5171"/>
    <w:p w:rsidR="00D4276A" w:rsidRDefault="00D4276A" w:rsidP="004E5171">
      <w:r>
        <w:t xml:space="preserve">tathā hi, </w:t>
      </w:r>
      <w:r>
        <w:rPr>
          <w:color w:val="0000FF"/>
        </w:rPr>
        <w:t xml:space="preserve">bhāryām evopeyān na strī-mātram, ṛtāv evopyān nānyara </w:t>
      </w:r>
      <w:r>
        <w:t>tatrāpi pañca-parvātirikta-samaya eva, rātrāv eva, putra-kāmanayaiveti krama-kramato nivṛttir evābhipretā |</w:t>
      </w:r>
    </w:p>
    <w:p w:rsidR="00D4276A" w:rsidRDefault="00D4276A" w:rsidP="004E5171"/>
    <w:p w:rsidR="00D4276A" w:rsidRDefault="00D4276A" w:rsidP="004E5171">
      <w:r>
        <w:t>atha,</w:t>
      </w:r>
    </w:p>
    <w:p w:rsidR="00D4276A" w:rsidRPr="00FD0B0D" w:rsidRDefault="00D4276A" w:rsidP="004E5171">
      <w:pPr>
        <w:pStyle w:val="Cita"/>
        <w:rPr>
          <w:color w:val="0000FF"/>
        </w:rPr>
      </w:pPr>
      <w:r w:rsidRPr="00FD0B0D">
        <w:rPr>
          <w:color w:val="0000FF"/>
        </w:rPr>
        <w:t>vidhir atyant</w:t>
      </w:r>
      <w:r>
        <w:rPr>
          <w:color w:val="0000FF"/>
        </w:rPr>
        <w:t xml:space="preserve">am </w:t>
      </w:r>
      <w:r w:rsidRPr="00FD0B0D">
        <w:rPr>
          <w:color w:val="0000FF"/>
        </w:rPr>
        <w:t>aprāptau niyamaḥ pākṣike</w:t>
      </w:r>
      <w:r>
        <w:rPr>
          <w:color w:val="0000FF"/>
        </w:rPr>
        <w:t>’</w:t>
      </w:r>
      <w:r w:rsidRPr="00FD0B0D">
        <w:rPr>
          <w:color w:val="0000FF"/>
        </w:rPr>
        <w:t>sati |</w:t>
      </w:r>
    </w:p>
    <w:p w:rsidR="00D4276A" w:rsidRDefault="00D4276A" w:rsidP="004E5171">
      <w:pPr>
        <w:pStyle w:val="Cita"/>
      </w:pPr>
      <w:r>
        <w:rPr>
          <w:color w:val="0000FF"/>
        </w:rPr>
        <w:t xml:space="preserve">tatra cānyatra ca prāptau parisaṅkhyā vidhīyate || </w:t>
      </w:r>
      <w:r>
        <w:t>iti |</w:t>
      </w:r>
    </w:p>
    <w:p w:rsidR="00D4276A" w:rsidRDefault="00D4276A" w:rsidP="004E5171">
      <w:pPr>
        <w:pStyle w:val="Cita"/>
      </w:pPr>
    </w:p>
    <w:p w:rsidR="00D4276A" w:rsidRDefault="00D4276A" w:rsidP="004E5171">
      <w:r>
        <w:t>asyārthaḥ—pravṛtti-karmaika-niṣṭhānāṁ mate yathā atyantam aprāptau vidhiḥ, yatra rāgato vidhy-antarato vā sarvathaiva prāptir nāsti, sa vidhir ucyate | yathā, “</w:t>
      </w:r>
      <w:r w:rsidRPr="005D0099">
        <w:t>ahar ahaḥ sandhyām upāsīta</w:t>
      </w:r>
      <w:r>
        <w:t>”</w:t>
      </w:r>
      <w:r w:rsidRPr="005D0099">
        <w:t xml:space="preserve"> iti, </w:t>
      </w:r>
      <w:r>
        <w:t>“</w:t>
      </w:r>
      <w:r w:rsidRPr="005D0099">
        <w:t>māgha-snānaṁ prakurv</w:t>
      </w:r>
      <w:r>
        <w:t>ī</w:t>
      </w:r>
      <w:r w:rsidRPr="005D0099">
        <w:t>ta</w:t>
      </w:r>
      <w:r>
        <w:t>”</w:t>
      </w:r>
      <w:r w:rsidRPr="005D0099">
        <w:t xml:space="preserve"> iti, </w:t>
      </w:r>
      <w:r>
        <w:t>“</w:t>
      </w:r>
      <w:r w:rsidRPr="005D0099">
        <w:t>niśi na snāyāt, candra-grahe snāyāt</w:t>
      </w:r>
      <w:r>
        <w:t>” iti | atyantāprāpti-rahite sthale tu vidhir na bhavati, kintu niyamaḥ parisaṅkhyā vā | tatra kutra vā niyamaḥ, kutra vā parisaṅkhyā ? ity ata āha—pākṣike asati niyamaḥ, pākṣike aṁśe asati nindā prāyaścittārhe sati niyamaḥ, yathā, “ṛtau bhāryām upeyāt” iti | ṛtu-samaye hi bhāryāyāṁ gamanaṁ ca rāga-prāptam | tatrāgamanāṁśe nindito, yathā—</w:t>
      </w:r>
    </w:p>
    <w:p w:rsidR="00D4276A" w:rsidRDefault="00D4276A" w:rsidP="004E5171"/>
    <w:p w:rsidR="00D4276A" w:rsidRDefault="00D4276A" w:rsidP="004E5171">
      <w:pPr>
        <w:pStyle w:val="Cita"/>
        <w:rPr>
          <w:color w:val="0000FF"/>
        </w:rPr>
      </w:pPr>
      <w:r>
        <w:rPr>
          <w:color w:val="0000FF"/>
        </w:rPr>
        <w:t>ṛtu-snātāṁ tu yo bhāryāṁ sannidhau nopagacchati |</w:t>
      </w:r>
    </w:p>
    <w:p w:rsidR="00D4276A" w:rsidRDefault="00D4276A" w:rsidP="004E5171">
      <w:pPr>
        <w:pStyle w:val="Cita"/>
      </w:pPr>
      <w:r>
        <w:rPr>
          <w:color w:val="0000FF"/>
        </w:rPr>
        <w:t xml:space="preserve">ghorāyāṁ bhrūṇa-hatyāyāṁ pacyate nātra saṁśayaḥ || </w:t>
      </w:r>
      <w:r>
        <w:t>iti smṛteḥ |</w:t>
      </w:r>
    </w:p>
    <w:p w:rsidR="00D4276A" w:rsidRDefault="00D4276A" w:rsidP="004E5171"/>
    <w:p w:rsidR="00D4276A" w:rsidRDefault="00D4276A" w:rsidP="004E5171">
      <w:r>
        <w:t>ata eva niyama eva, “ṛtau bhāryām upeyād eva” iti ṛtau bhāryā-gamanāyogo na kartavya iti phalitārthaḥ | atha tatra ca tan-madhya ity arthaḥ | anyatra ca anyatra tu anyasmin bhāge asati sati parisaṅkhyā, yathā—</w:t>
      </w:r>
      <w:r w:rsidRPr="00617B5F">
        <w:rPr>
          <w:color w:val="0000FF"/>
        </w:rPr>
        <w:t>pañca pañca</w:t>
      </w:r>
      <w:r>
        <w:rPr>
          <w:color w:val="0000FF"/>
        </w:rPr>
        <w:t>-</w:t>
      </w:r>
      <w:r w:rsidRPr="00617B5F">
        <w:rPr>
          <w:color w:val="0000FF"/>
        </w:rPr>
        <w:t>nakhā bhakṣyā</w:t>
      </w:r>
      <w:r>
        <w:t xml:space="preserve"> iti | atra rāga-prāpte pañca-pañcanakhā-bhakṣaṇe ca nindā na śrūyate, kintu tad-itara-bhakṣaṇe eva | ataḥ pañcaiva pañcanakhā bhakṣyā, nānya iti parisaṅkhyaiva, abhyanujñā dāna-mātram ato māṁsa-mātrasyāpy abhakṣaṇe nāsti doṣa ity āyātam | </w:t>
      </w:r>
    </w:p>
    <w:p w:rsidR="00D4276A" w:rsidRDefault="00D4276A" w:rsidP="004E5171"/>
    <w:p w:rsidR="00D4276A" w:rsidRDefault="00D4276A" w:rsidP="004E5171">
      <w:r>
        <w:t>atha nivṛtta-karmaika-niṣṭhānāṁ mate’rtho yathā,</w:t>
      </w:r>
      <w:r>
        <w:rPr>
          <w:color w:val="0000FF"/>
        </w:rPr>
        <w:t xml:space="preserve"> atyantaṁ sarvathā-prāptau vidhiḥ, </w:t>
      </w:r>
      <w:r>
        <w:t xml:space="preserve">yathā “aharahaḥ sandhyām upāsīta” ity ādi | pākṣike prāpaṇe sati vidhita eva ekatra koṭau prāptau satyām anyatrāprāptau ca satyāṁ niyama </w:t>
      </w:r>
      <w:r w:rsidRPr="006A665B">
        <w:t>ity arthaḥ |</w:t>
      </w:r>
      <w:r>
        <w:t xml:space="preserve"> yathā, </w:t>
      </w:r>
      <w:r w:rsidRPr="006A665B">
        <w:rPr>
          <w:color w:val="0000FF"/>
        </w:rPr>
        <w:t>imām agṛbhnan rasanāmṛtasya</w:t>
      </w:r>
      <w:r>
        <w:t xml:space="preserve"> iti mantreṇa ṛtasya yajñīya-paśo rasanāṁ rajjūm agṛbhnann itīmām ity eka-vacanena gardabhāśvābhidhānyor aśanayor ekatarasyāṁ prāptir budhyata | atra kim aśvābhidhānyām uta gardabhābhidhānyām iti saṁśaye niyamyate aśvābhidhānīm ādatta iti aśvābhidhānīm evādadyan, na gardabhābhidhānīm iti niyame niṣedho vākyārthaḥ | tad evaṁ apūrva-vidhir iti niyama-vidhir iti dvāv apy etau vidhī eva | </w:t>
      </w:r>
    </w:p>
    <w:p w:rsidR="00D4276A" w:rsidRDefault="00D4276A" w:rsidP="004E5171"/>
    <w:p w:rsidR="00D4276A" w:rsidRDefault="00D4276A" w:rsidP="004E5171">
      <w:r>
        <w:t xml:space="preserve">kā khalu parisaṅkhyā ? ity apekṣāyāṁ āha—tatra ca tan-madhye tv </w:t>
      </w:r>
      <w:r w:rsidRPr="00E73B25">
        <w:t>ity arthaḥ |</w:t>
      </w:r>
      <w:r>
        <w:t xml:space="preserve"> anyatra vidhita itaratra rāga-sthale prāptau satyāṁ yā parisaṅkhyā vidhīyate | yathā rāgataḥ sarva-māṁsa-bhakṣaṇa-prāptau pañca pañcanakhā bhakṣyā iti | pañca pañcanakhetara-māṁsāni sarvāṇy evābhakṣyāṇi bhoktuḥ pratyavāya-janakānīty arthaḥ | māṁsa-bhakṣaṇe pañca pañcanakha-māṁsāny eva parisaṅkhyātāni abhyanujñātānīti tatraiva na pratyavāyaḥ parisaṅkhyāyā abhyanujñā-dāna-mātrārthatvāt sarva-māṁsa-bhakṣaṇa eva śāstra-tātparyam | evam eva bhāryām evābhigacchen na parakīyāṁ ṛtāv eva gacchen nānyatrety abhyanujñā-mātra-dānāt strī-mātrānabhigamana eva śāstra-tātparyaṁ, ṛtu-snātāyāṁ bhāryāyāṁ agamana-doṣa-śravaṇaṁ tu na vidhy-atikramāt vidhy-anupapatter iti sandarbhaḥ | tasyām arucyā dveṣādinā vā tad-anabhigamana eva doṣa-śravaṇam iti svāmi-caraṇāḥ ||11||</w:t>
      </w:r>
    </w:p>
    <w:p w:rsidR="00D4276A" w:rsidRDefault="00D4276A" w:rsidP="004E5171"/>
    <w:p w:rsidR="00D4276A" w:rsidRDefault="00D4276A" w:rsidP="004E5171">
      <w:r>
        <w:rPr>
          <w:b/>
          <w:bCs/>
        </w:rPr>
        <w:t xml:space="preserve">tathyaḥ : </w:t>
      </w:r>
      <w:r>
        <w:t>etat-prasaṅge ālocyaḥ—</w:t>
      </w:r>
    </w:p>
    <w:p w:rsidR="00D4276A" w:rsidRDefault="00D4276A" w:rsidP="004E5171"/>
    <w:p w:rsidR="00D4276A" w:rsidRDefault="00D4276A" w:rsidP="004E5171">
      <w:pPr>
        <w:pStyle w:val="Cita"/>
        <w:rPr>
          <w:color w:val="0000FF"/>
        </w:rPr>
      </w:pPr>
      <w:r>
        <w:rPr>
          <w:color w:val="0000FF"/>
        </w:rPr>
        <w:t>na māṁsa-bhakṣaṇe doṣo na madye na ca maithune |</w:t>
      </w:r>
    </w:p>
    <w:p w:rsidR="00D4276A" w:rsidRDefault="00D4276A" w:rsidP="004E5171">
      <w:pPr>
        <w:pStyle w:val="Cita"/>
      </w:pPr>
      <w:r>
        <w:rPr>
          <w:color w:val="0000FF"/>
        </w:rPr>
        <w:t xml:space="preserve">pravṛttir eṣā bhūtānāṁ nivṛttis tu mahā-phalā || </w:t>
      </w:r>
      <w:r>
        <w:t>iti ||</w:t>
      </w:r>
    </w:p>
    <w:p w:rsidR="00D4276A" w:rsidRPr="00306A33" w:rsidRDefault="00D4276A" w:rsidP="004E5171">
      <w:pPr>
        <w:pStyle w:val="Cita"/>
      </w:pPr>
    </w:p>
    <w:p w:rsidR="00D4276A" w:rsidRDefault="00D4276A" w:rsidP="004E5171">
      <w:pPr>
        <w:jc w:val="center"/>
      </w:pPr>
      <w:r>
        <w:t xml:space="preserve"> —o)0(o—</w:t>
      </w:r>
    </w:p>
    <w:p w:rsidR="00D4276A" w:rsidRDefault="00D4276A" w:rsidP="004E5171">
      <w:pPr>
        <w:jc w:val="center"/>
      </w:pPr>
    </w:p>
    <w:p w:rsidR="00D4276A" w:rsidRPr="00E73B25" w:rsidRDefault="00D4276A" w:rsidP="004E5171"/>
    <w:p w:rsidR="00D4276A" w:rsidRDefault="00D4276A" w:rsidP="004E5171">
      <w:pPr>
        <w:jc w:val="center"/>
        <w:rPr>
          <w:rFonts w:eastAsia="MS Minchofalt"/>
          <w:b/>
          <w:bCs/>
          <w:lang w:val="pl-PL"/>
        </w:rPr>
      </w:pPr>
      <w:r>
        <w:rPr>
          <w:rFonts w:eastAsia="MS Minchofalt"/>
          <w:b/>
          <w:bCs/>
          <w:lang w:val="pl-PL"/>
        </w:rPr>
        <w:t>|| 11.5.12 ||</w:t>
      </w:r>
    </w:p>
    <w:p w:rsidR="00D4276A" w:rsidRDefault="00D4276A" w:rsidP="004E5171">
      <w:pPr>
        <w:pStyle w:val="Versequote"/>
        <w:rPr>
          <w:rFonts w:eastAsia="MS Minchofalt"/>
        </w:rPr>
      </w:pPr>
    </w:p>
    <w:p w:rsidR="00D4276A" w:rsidRDefault="00D4276A" w:rsidP="004E5171">
      <w:pPr>
        <w:pStyle w:val="Versequote"/>
        <w:rPr>
          <w:rFonts w:eastAsia="MS Minchofalt"/>
        </w:rPr>
      </w:pPr>
      <w:r>
        <w:rPr>
          <w:rFonts w:eastAsia="MS Minchofalt"/>
        </w:rPr>
        <w:t>dhanaṁ ca dharmaika-phalaṁ yato vai</w:t>
      </w:r>
    </w:p>
    <w:p w:rsidR="00D4276A" w:rsidRDefault="00D4276A" w:rsidP="004E5171">
      <w:pPr>
        <w:pStyle w:val="Versequote"/>
        <w:rPr>
          <w:rFonts w:eastAsia="MS Minchofalt"/>
        </w:rPr>
      </w:pPr>
      <w:r>
        <w:rPr>
          <w:rFonts w:eastAsia="MS Minchofalt"/>
        </w:rPr>
        <w:t>jñānaṁ ca sa-vijñānam anu praśānti |</w:t>
      </w:r>
    </w:p>
    <w:p w:rsidR="00D4276A" w:rsidRDefault="00D4276A" w:rsidP="004E5171">
      <w:pPr>
        <w:pStyle w:val="Versequote"/>
        <w:rPr>
          <w:rFonts w:eastAsia="MS Minchofalt"/>
        </w:rPr>
      </w:pPr>
      <w:r>
        <w:rPr>
          <w:rFonts w:eastAsia="MS Minchofalt"/>
        </w:rPr>
        <w:t>gṛheṣu yuñjanti kalevarasya</w:t>
      </w:r>
    </w:p>
    <w:p w:rsidR="00D4276A" w:rsidRDefault="00D4276A" w:rsidP="004E5171">
      <w:pPr>
        <w:pStyle w:val="Versequote"/>
        <w:rPr>
          <w:rFonts w:eastAsia="MS Minchofalt"/>
        </w:rPr>
      </w:pPr>
      <w:r>
        <w:rPr>
          <w:rFonts w:eastAsia="MS Minchofalt"/>
        </w:rPr>
        <w:t>mṛtyuṁ na paśyanti duranta-vīryam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tad evaṁ vyavāyādi-manorathākulitatvād abhīṣṭam ātmānaṁ na śṛṇvantīty uktam, idānīṁ dhanasyāpi dharma-dvārā paramātma-prāpakasya dṛṣṭopabhogārthaṁ viniyogān nātma-jñāna-gandho’pīty āha—dhanaṁ ceti | dharma evaikaṁ phalaṁ yasya tat | kutaḥ ? yato yasmād dharmāt sa-vijñānam aparokṣa-jñāna-sahitaṁ dṛḍhaṁ parokṣa-jñānaṁ bhavati | kathaṁ-bhūtam ? anu praśānti anv anantaram eva prakṛṣṭā śāntir nirvāṇa-lakṣaṇā yasya tat | evaṁ-bhūtaṁ dhanaṁ gṛheṣu dehādy-arthaṁ yuñjanti ||12||</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viśvanāthaḥ :</w:t>
      </w:r>
      <w:r>
        <w:rPr>
          <w:rFonts w:eastAsia="MS Minchofalt"/>
          <w:bCs/>
          <w:lang w:val="pl-PL"/>
        </w:rPr>
        <w:t xml:space="preserve"> </w:t>
      </w:r>
      <w:r>
        <w:t>tathā dhanasyāpi dṛṣṭopabhogārthaṁ viniyogād abudhā eva te ity āha—dhanaṁ ceti | dharma evaikam utkṛṣṭaṁ yasya tat | yato dharmāt sa-vijñānam aparokṣa-jñāna-sahitaṁ parokṣa-jñānaṁ bhavati | anu anantaram praśāntir mokṣo yasmāt tat | evaṁ-bhūtaṁ dhanaṁ gṛheṣu dehādy-arthaṁ yuñjanti ||12||</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11.5.13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yad ghrāṇa-bhakṣo vihitaḥ surāyās</w:t>
      </w:r>
    </w:p>
    <w:p w:rsidR="00D4276A" w:rsidRDefault="00D4276A" w:rsidP="004E5171">
      <w:pPr>
        <w:pStyle w:val="Versequote"/>
        <w:rPr>
          <w:rFonts w:eastAsia="MS Minchofalt"/>
        </w:rPr>
      </w:pPr>
      <w:r>
        <w:rPr>
          <w:rFonts w:eastAsia="MS Minchofalt"/>
        </w:rPr>
        <w:t>tathā paśor ālabhanaṁ na hiṁsā|</w:t>
      </w:r>
    </w:p>
    <w:p w:rsidR="00D4276A" w:rsidRDefault="00D4276A" w:rsidP="004E5171">
      <w:pPr>
        <w:pStyle w:val="Versequote"/>
        <w:rPr>
          <w:rFonts w:eastAsia="MS Minchofalt"/>
        </w:rPr>
      </w:pPr>
      <w:r>
        <w:rPr>
          <w:rFonts w:eastAsia="MS Minchofalt"/>
        </w:rPr>
        <w:t>evaṁ vyavāyaḥ prajayā na ratyā</w:t>
      </w:r>
    </w:p>
    <w:p w:rsidR="00D4276A" w:rsidRDefault="00D4276A" w:rsidP="004E5171">
      <w:pPr>
        <w:pStyle w:val="Versequote"/>
        <w:rPr>
          <w:rFonts w:eastAsia="MS Minchofalt"/>
        </w:rPr>
      </w:pPr>
      <w:r>
        <w:rPr>
          <w:rFonts w:eastAsia="MS Minchofalt"/>
        </w:rPr>
        <w:t>imaṁ viśuddhaṁ na viduḥ sva-dharmam ||</w:t>
      </w:r>
    </w:p>
    <w:p w:rsidR="00D4276A" w:rsidRDefault="00D4276A" w:rsidP="004E5171">
      <w:pPr>
        <w:rPr>
          <w:rFonts w:eastAsia="MS Minchofalt"/>
          <w:lang w:val="pl-PL"/>
        </w:rPr>
      </w:pPr>
    </w:p>
    <w:p w:rsidR="00D4276A" w:rsidRDefault="00D4276A" w:rsidP="004E5171">
      <w:pPr>
        <w:rPr>
          <w:rFonts w:eastAsia="MS Minchofalt"/>
          <w:bCs/>
          <w:color w:val="0000FF"/>
          <w:lang w:val="pl-PL"/>
        </w:rPr>
      </w:pPr>
      <w:r>
        <w:rPr>
          <w:rFonts w:eastAsia="MS Minchofalt"/>
          <w:b/>
          <w:bCs/>
          <w:lang w:val="pl-PL"/>
        </w:rPr>
        <w:t xml:space="preserve">madhvaḥ: </w:t>
      </w:r>
      <w:r>
        <w:rPr>
          <w:rFonts w:eastAsia="MS Minchofalt"/>
          <w:bCs/>
          <w:color w:val="0000FF"/>
          <w:lang w:val="pl-PL"/>
        </w:rPr>
        <w:t>yajñeṣv ālambhanaṁ proktaṁ devatoddeśataḥ paśoḥ |</w:t>
      </w:r>
    </w:p>
    <w:p w:rsidR="00D4276A" w:rsidRDefault="00D4276A" w:rsidP="004E5171">
      <w:pPr>
        <w:ind w:left="720"/>
        <w:rPr>
          <w:rFonts w:eastAsia="MS Minchofalt"/>
          <w:bCs/>
          <w:color w:val="0000FF"/>
          <w:lang w:val="pl-PL"/>
        </w:rPr>
      </w:pPr>
      <w:r>
        <w:rPr>
          <w:rFonts w:eastAsia="MS Minchofalt"/>
          <w:bCs/>
          <w:color w:val="0000FF"/>
          <w:lang w:val="pl-PL"/>
        </w:rPr>
        <w:t>hiṁsā nāma tad anyatra tasmāt tāṁ nācared budhaḥ ||</w:t>
      </w:r>
    </w:p>
    <w:p w:rsidR="00D4276A" w:rsidRDefault="00D4276A" w:rsidP="004E5171">
      <w:pPr>
        <w:ind w:left="720"/>
        <w:rPr>
          <w:rFonts w:eastAsia="MS Minchofalt"/>
          <w:bCs/>
          <w:color w:val="0000FF"/>
          <w:lang w:val="pl-PL"/>
        </w:rPr>
      </w:pPr>
      <w:r>
        <w:rPr>
          <w:rFonts w:eastAsia="MS Minchofalt"/>
          <w:bCs/>
          <w:color w:val="0000FF"/>
          <w:lang w:val="pl-PL"/>
        </w:rPr>
        <w:t>yato yajñe mṛtā ūrdhvaṁ yānti deve ca paitṛke |</w:t>
      </w:r>
    </w:p>
    <w:p w:rsidR="00D4276A" w:rsidRDefault="00D4276A" w:rsidP="004E5171">
      <w:pPr>
        <w:ind w:left="720"/>
        <w:rPr>
          <w:rFonts w:eastAsia="MS Minchofalt"/>
          <w:bCs/>
          <w:lang w:val="pl-PL"/>
        </w:rPr>
      </w:pPr>
      <w:r>
        <w:rPr>
          <w:rFonts w:eastAsia="MS Minchofalt"/>
          <w:bCs/>
          <w:color w:val="0000FF"/>
          <w:lang w:val="pl-PL"/>
        </w:rPr>
        <w:t xml:space="preserve">ato lābhād ālabhanaṁ svargasya na tu māraṇam || </w:t>
      </w:r>
      <w:r>
        <w:rPr>
          <w:rFonts w:eastAsia="MS Minchofalt"/>
          <w:bCs/>
          <w:lang w:val="pl-PL"/>
        </w:rPr>
        <w:t>iti ca ||</w:t>
      </w:r>
    </w:p>
    <w:p w:rsidR="00D4276A" w:rsidRDefault="00D4276A" w:rsidP="004E5171">
      <w:pPr>
        <w:rPr>
          <w:rFonts w:eastAsia="MS Minchofalt"/>
          <w:lang w:val="pl-PL"/>
        </w:rPr>
      </w:pPr>
    </w:p>
    <w:p w:rsidR="00D4276A" w:rsidRPr="0091654B" w:rsidRDefault="00D4276A" w:rsidP="004E5171">
      <w:r>
        <w:rPr>
          <w:rFonts w:eastAsia="MS Minchofalt"/>
          <w:b/>
          <w:bCs/>
          <w:lang w:val="pl-PL"/>
        </w:rPr>
        <w:t xml:space="preserve">śrīdharaḥ : </w:t>
      </w:r>
      <w:r>
        <w:t xml:space="preserve">kiṁ ca vyavasthayāpi vyavāyādy abhyanujñānaṁ na yatheṣṭam, api tv anyathaivety āha—yad iti | yad yasmāt surāyā ghrāṇa-bhakṣo’vaghrāṇaṁ, sa eva vihitaḥ, na pānam | tathā paśor apy ālabhanam eva vihitaṁ, na tu hiṁsā | ayam arthaḥ—devatoddeśena yat paśu-hananaṁ tad ālabhanaṁ, </w:t>
      </w:r>
      <w:r w:rsidRPr="0091654B">
        <w:rPr>
          <w:color w:val="0000FF"/>
        </w:rPr>
        <w:t>vāyavyaṁ śvetam ālabheta</w:t>
      </w:r>
      <w:r>
        <w:t xml:space="preserve"> ity ādi śruteḥ, na tu hiṁsā, </w:t>
      </w:r>
      <w:r w:rsidRPr="0091654B">
        <w:rPr>
          <w:color w:val="0000FF"/>
        </w:rPr>
        <w:t>yā veda-vihita hiṁsā na sā hiṁseti kīrtyate</w:t>
      </w:r>
      <w:r>
        <w:t xml:space="preserve"> iti vacanāt | bhakṣaṇoddeśena tu kriyamāṇaṁ hananaṁ laukika-vardhiṣaiva | atra hy ālabhanam eva vihitaṁ, na tu hiṁsā | ato na yatheṣṭa-bhakṣaṇābhyanujñety arthaḥ | vyavāyo’pi prajayā nimitta-bhūtayā, na tu ratyai | ato manoratha-vādina imaṁ viśuddhaṁ sva-dharmaṁ na vidur iti ||13||</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Default="00D4276A" w:rsidP="004E5171">
      <w:pPr>
        <w:rPr>
          <w:rFonts w:eastAsia="MS Minchofalt"/>
          <w:bCs/>
          <w:lang w:val="pl-PL"/>
        </w:rPr>
      </w:pPr>
      <w:r>
        <w:rPr>
          <w:rFonts w:eastAsia="MS Minchofalt"/>
          <w:b/>
          <w:bCs/>
          <w:lang w:val="pl-PL"/>
        </w:rPr>
        <w:t>viśvanāthaḥ :</w:t>
      </w:r>
      <w:r>
        <w:rPr>
          <w:rFonts w:eastAsia="MS Minchofalt"/>
          <w:bCs/>
          <w:lang w:val="pl-PL"/>
        </w:rPr>
        <w:t xml:space="preserve"> kiṁ ca vyavasthayāpi vyavāyādy-abhyanujñānaṁ na yatheṣṭaṁ, api tv anyathaivety āha, yad yasmāt surāyāḥ ghrāṇaṁ bhakṣaḥ avaghrāṇam eva bhakṣo vihitaḥ na tu yatheṣṭaṁ pānam | tathā paśor ālabhanaṁ kiñcid aṅga-cchedanam eva na tu hiṁsā vadhaḥ | vyavāyo’pi prajayā hetunā na tu ramaṇārtham ||13 ||</w:t>
      </w:r>
    </w:p>
    <w:p w:rsidR="00D4276A" w:rsidRDefault="00D4276A" w:rsidP="004E5171">
      <w:pPr>
        <w:rPr>
          <w:rFonts w:eastAsia="MS Minchofalt"/>
          <w:bCs/>
          <w:lang w:val="pl-PL"/>
        </w:rPr>
      </w:pPr>
    </w:p>
    <w:p w:rsidR="00D4276A" w:rsidRDefault="00D4276A" w:rsidP="004E5171">
      <w:pPr>
        <w:jc w:val="center"/>
        <w:rPr>
          <w:rFonts w:eastAsia="MS Minchofalt"/>
          <w:bCs/>
          <w:lang w:val="pl-PL"/>
        </w:rPr>
      </w:pPr>
      <w:r>
        <w:rPr>
          <w:rFonts w:eastAsia="MS Minchofalt"/>
          <w:bCs/>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11.5.14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ye tv anevaṁ-vido’santaḥ stabdhāḥ sad-abhimāninaḥ |</w:t>
      </w:r>
    </w:p>
    <w:p w:rsidR="00D4276A" w:rsidRDefault="00D4276A" w:rsidP="004E5171">
      <w:pPr>
        <w:pStyle w:val="Versequote"/>
        <w:rPr>
          <w:rFonts w:eastAsia="MS Minchofalt"/>
        </w:rPr>
      </w:pPr>
      <w:r>
        <w:rPr>
          <w:rFonts w:eastAsia="MS Minchofalt"/>
        </w:rPr>
        <w:t>paśūn druhyanti viśrabdhāḥ pretya khādanti te ca tān</w:t>
      </w:r>
    </w:p>
    <w:p w:rsidR="00D4276A" w:rsidRDefault="00D4276A" w:rsidP="004E5171">
      <w:pPr>
        <w:jc w:val="center"/>
        <w:rPr>
          <w:rFonts w:eastAsia="MS Minchofalt"/>
          <w:b/>
          <w:bCs/>
          <w:lang w:val="pl-PL"/>
        </w:rPr>
      </w:pPr>
    </w:p>
    <w:p w:rsidR="00D4276A" w:rsidRDefault="00D4276A" w:rsidP="004E5171">
      <w:r>
        <w:rPr>
          <w:rFonts w:eastAsia="MS Minchofalt"/>
          <w:b/>
          <w:bCs/>
          <w:lang w:val="pl-PL"/>
        </w:rPr>
        <w:t xml:space="preserve">śrīdharaḥ : </w:t>
      </w:r>
      <w:r>
        <w:t xml:space="preserve">evaṁ bhagavat-parāṅbhukhānāṁ bahu-doṣatāṁ prapañcya tan niṣṭhāṁ prapañcayati—ye tv iti pañcabhiḥ | anevaṁ-vidaḥ na evaṁ dharmaṁ vidanti ye te | visrabdhā niḥśaṅkāḥ | anena mano-ratho bhaviṣyatīti viśvastā vā | tadānīntana-poṣaṇena vā taiḥ paśubhir viśvas tāḥ | te ca paśavaḥ pretya amutra tān khādanti, </w:t>
      </w:r>
    </w:p>
    <w:p w:rsidR="00D4276A" w:rsidRDefault="00D4276A" w:rsidP="004E5171">
      <w:pPr>
        <w:pStyle w:val="Cita"/>
        <w:rPr>
          <w:color w:val="0000FF"/>
        </w:rPr>
      </w:pPr>
    </w:p>
    <w:p w:rsidR="00D4276A" w:rsidRPr="001F7E8D" w:rsidRDefault="00D4276A" w:rsidP="004E5171">
      <w:pPr>
        <w:pStyle w:val="Cita"/>
        <w:rPr>
          <w:color w:val="0000FF"/>
        </w:rPr>
      </w:pPr>
      <w:r w:rsidRPr="001F7E8D">
        <w:rPr>
          <w:color w:val="0000FF"/>
        </w:rPr>
        <w:t xml:space="preserve">māṁ sa bhakṣayitāmutra yasya māṁsam ihādmy aham | </w:t>
      </w:r>
    </w:p>
    <w:p w:rsidR="00D4276A" w:rsidRDefault="00D4276A" w:rsidP="004E5171">
      <w:pPr>
        <w:pStyle w:val="Cita"/>
        <w:rPr>
          <w:rFonts w:eastAsia="MS Minchofalt"/>
          <w:b/>
          <w:bCs/>
          <w:lang w:val="pl-PL"/>
        </w:rPr>
      </w:pPr>
      <w:r w:rsidRPr="001F7E8D">
        <w:rPr>
          <w:color w:val="0000FF"/>
        </w:rPr>
        <w:t xml:space="preserve">etan māṁsasya māṁsatvaṁ pravadanti manīṣiṇaḥ || </w:t>
      </w:r>
      <w:r>
        <w:t>iti vacanāt ||14||</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Default="00D4276A" w:rsidP="004E5171">
      <w:r>
        <w:rPr>
          <w:rFonts w:eastAsia="MS Minchofalt"/>
          <w:b/>
          <w:bCs/>
          <w:lang w:val="pl-PL"/>
        </w:rPr>
        <w:t>viśvanāthaḥ :</w:t>
      </w:r>
      <w:r>
        <w:rPr>
          <w:rFonts w:eastAsia="MS Minchofalt"/>
          <w:bCs/>
          <w:lang w:val="pl-PL"/>
        </w:rPr>
        <w:t xml:space="preserve"> </w:t>
      </w:r>
      <w:r>
        <w:rPr>
          <w:rFonts w:eastAsia="MS Minchofalt"/>
          <w:lang w:val="pl-PL"/>
        </w:rPr>
        <w:t xml:space="preserve">evam ukta-lakṣaṇaṁ dharmaṁ na vidantīti te | </w:t>
      </w:r>
      <w:r w:rsidRPr="0091654B">
        <w:rPr>
          <w:color w:val="0000FF"/>
        </w:rPr>
        <w:t xml:space="preserve">yā </w:t>
      </w:r>
      <w:r>
        <w:rPr>
          <w:color w:val="0000FF"/>
        </w:rPr>
        <w:t>śāstr</w:t>
      </w:r>
      <w:r w:rsidRPr="0091654B">
        <w:rPr>
          <w:color w:val="0000FF"/>
        </w:rPr>
        <w:t>a-vihit</w:t>
      </w:r>
      <w:r>
        <w:rPr>
          <w:color w:val="0000FF"/>
        </w:rPr>
        <w:t>ā</w:t>
      </w:r>
      <w:r w:rsidRPr="0091654B">
        <w:rPr>
          <w:color w:val="0000FF"/>
        </w:rPr>
        <w:t xml:space="preserve"> hiṁsā na sā hiṁseti k</w:t>
      </w:r>
      <w:r>
        <w:rPr>
          <w:color w:val="0000FF"/>
        </w:rPr>
        <w:t>a</w:t>
      </w:r>
      <w:r w:rsidRPr="0091654B">
        <w:rPr>
          <w:color w:val="0000FF"/>
        </w:rPr>
        <w:t>t</w:t>
      </w:r>
      <w:r>
        <w:rPr>
          <w:color w:val="0000FF"/>
        </w:rPr>
        <w:t>h</w:t>
      </w:r>
      <w:r w:rsidRPr="0091654B">
        <w:rPr>
          <w:color w:val="0000FF"/>
        </w:rPr>
        <w:t>yate</w:t>
      </w:r>
      <w:r>
        <w:rPr>
          <w:color w:val="0000FF"/>
        </w:rPr>
        <w:t xml:space="preserve"> </w:t>
      </w:r>
      <w:r>
        <w:t xml:space="preserve">ity ādi vākyārtha-tātparyam abuddhvā ye paśūn prāṇata eva hiṁsantīty arthaḥ | viśrabdhāḥ vadha-kāle’py ete’smat-pālakā asmān na haniṣyanti, kintu śastra-darśanayā upahasitum asmābhiḥ saha khelanty eveti pālitaiḥ paśubhiḥ kṛta-viśvāsāḥ, tān druhyanti ghnanty eva | tatas te ca paśavaḥ prety amutra tāṁś ca sva-ghātakān khādanti | </w:t>
      </w:r>
    </w:p>
    <w:p w:rsidR="00D4276A" w:rsidRDefault="00D4276A" w:rsidP="004E5171">
      <w:pPr>
        <w:rPr>
          <w:rFonts w:eastAsia="MS Minchofalt"/>
          <w:lang w:val="pl-PL"/>
        </w:rPr>
      </w:pPr>
    </w:p>
    <w:p w:rsidR="00D4276A" w:rsidRPr="001F7E8D" w:rsidRDefault="00D4276A" w:rsidP="004E5171">
      <w:pPr>
        <w:pStyle w:val="Cita"/>
        <w:rPr>
          <w:color w:val="0000FF"/>
        </w:rPr>
      </w:pPr>
      <w:r w:rsidRPr="001F7E8D">
        <w:rPr>
          <w:color w:val="0000FF"/>
        </w:rPr>
        <w:t xml:space="preserve">māṁ sa bhakṣayitāmutra yasya māṁsam ihādmy aham | </w:t>
      </w:r>
    </w:p>
    <w:p w:rsidR="00D4276A" w:rsidRDefault="00D4276A" w:rsidP="004E5171">
      <w:pPr>
        <w:pStyle w:val="Cita"/>
      </w:pPr>
      <w:r w:rsidRPr="001F7E8D">
        <w:rPr>
          <w:color w:val="0000FF"/>
        </w:rPr>
        <w:t xml:space="preserve">etan māṁsasya māṁsatvaṁ pravadanti manīṣiṇaḥ || </w:t>
      </w:r>
      <w:r>
        <w:t>iti vacanāt |</w:t>
      </w:r>
    </w:p>
    <w:p w:rsidR="00D4276A" w:rsidRDefault="00D4276A" w:rsidP="004E5171">
      <w:pPr>
        <w:pStyle w:val="Cita"/>
      </w:pPr>
    </w:p>
    <w:p w:rsidR="00D4276A" w:rsidRDefault="00D4276A" w:rsidP="004E5171">
      <w:r>
        <w:t>yathā ca yoga-balena yajña-paśūn pratyakṣaṁ pradarśya prācīnabarhiṣaṁ praty uktaṁ śrī-nāradena—</w:t>
      </w:r>
    </w:p>
    <w:p w:rsidR="00D4276A" w:rsidRDefault="00D4276A" w:rsidP="004E5171"/>
    <w:p w:rsidR="00D4276A" w:rsidRPr="00430E08" w:rsidRDefault="00D4276A" w:rsidP="004E5171">
      <w:pPr>
        <w:pStyle w:val="Cita"/>
        <w:rPr>
          <w:rFonts w:eastAsia="MS Minchofalt"/>
          <w:color w:val="0000FF"/>
        </w:rPr>
      </w:pPr>
      <w:r w:rsidRPr="00430E08">
        <w:rPr>
          <w:rFonts w:eastAsia="MS Minchofalt"/>
          <w:color w:val="0000FF"/>
        </w:rPr>
        <w:t>bho bhoḥ prajāpate rājan paśūn paśya tvayādhvare</w:t>
      </w:r>
      <w:r>
        <w:rPr>
          <w:rFonts w:eastAsia="MS Minchofalt"/>
          <w:color w:val="0000FF"/>
        </w:rPr>
        <w:t xml:space="preserve"> |</w:t>
      </w:r>
    </w:p>
    <w:p w:rsidR="00D4276A" w:rsidRPr="00430E08" w:rsidRDefault="00D4276A" w:rsidP="004E5171">
      <w:pPr>
        <w:pStyle w:val="Cita"/>
        <w:rPr>
          <w:rFonts w:eastAsia="MS Minchofalt"/>
          <w:color w:val="0000FF"/>
        </w:rPr>
      </w:pPr>
      <w:r w:rsidRPr="00430E08">
        <w:rPr>
          <w:rFonts w:eastAsia="MS Minchofalt"/>
          <w:color w:val="0000FF"/>
        </w:rPr>
        <w:t>saṁjñāpitā</w:t>
      </w:r>
      <w:r>
        <w:rPr>
          <w:rFonts w:eastAsia="MS Minchofalt"/>
          <w:color w:val="0000FF"/>
        </w:rPr>
        <w:t>n</w:t>
      </w:r>
      <w:r w:rsidRPr="00430E08">
        <w:rPr>
          <w:rFonts w:eastAsia="MS Minchofalt"/>
          <w:color w:val="0000FF"/>
        </w:rPr>
        <w:t xml:space="preserve"> jīva-saṅghān nirghṛṇena sahasraśaḥ</w:t>
      </w:r>
      <w:r>
        <w:rPr>
          <w:rFonts w:eastAsia="MS Minchofalt"/>
          <w:color w:val="0000FF"/>
        </w:rPr>
        <w:t xml:space="preserve"> ||</w:t>
      </w:r>
    </w:p>
    <w:p w:rsidR="00D4276A" w:rsidRPr="00430E08" w:rsidRDefault="00D4276A" w:rsidP="004E5171">
      <w:pPr>
        <w:pStyle w:val="Cita"/>
        <w:rPr>
          <w:rFonts w:eastAsia="MS Minchofalt"/>
          <w:color w:val="0000FF"/>
        </w:rPr>
      </w:pPr>
      <w:r w:rsidRPr="00430E08">
        <w:rPr>
          <w:rFonts w:eastAsia="MS Minchofalt"/>
          <w:color w:val="0000FF"/>
        </w:rPr>
        <w:t>ete tvāṁ sampratīkṣante smaranto vaiśasaṁ tava |</w:t>
      </w:r>
    </w:p>
    <w:p w:rsidR="00D4276A" w:rsidRDefault="00D4276A" w:rsidP="004E5171">
      <w:pPr>
        <w:pStyle w:val="Cita"/>
        <w:rPr>
          <w:rFonts w:eastAsia="MS Minchofalt"/>
          <w:b/>
          <w:bCs/>
          <w:lang w:val="pl-PL"/>
        </w:rPr>
      </w:pPr>
      <w:r w:rsidRPr="00430E08">
        <w:rPr>
          <w:rFonts w:eastAsia="MS Minchofalt"/>
          <w:color w:val="0000FF"/>
        </w:rPr>
        <w:t xml:space="preserve">samparetam ayaḥ-kūṭaiś chindanty utthita-manyavaḥ || </w:t>
      </w:r>
      <w:r>
        <w:rPr>
          <w:rFonts w:eastAsia="MS Minchofalt"/>
        </w:rPr>
        <w:t>[4.25.7-8] iti ||1</w:t>
      </w:r>
      <w:r>
        <w:t>4||</w:t>
      </w:r>
    </w:p>
    <w:p w:rsidR="00D4276A" w:rsidRDefault="00D4276A" w:rsidP="004E5171">
      <w:pP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11.5.15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dviṣantaḥ para-kāyeṣu svātmānaṁ harim īśvaram |</w:t>
      </w:r>
    </w:p>
    <w:p w:rsidR="00D4276A" w:rsidRDefault="00D4276A" w:rsidP="004E5171">
      <w:pPr>
        <w:pStyle w:val="Versequote"/>
        <w:rPr>
          <w:rFonts w:eastAsia="MS Minchofalt"/>
        </w:rPr>
      </w:pPr>
      <w:r>
        <w:rPr>
          <w:rFonts w:eastAsia="MS Minchofalt"/>
        </w:rPr>
        <w:t>mṛtake sānubandhe’smin baddha-snehāḥ patanty adhaḥ ||</w:t>
      </w:r>
    </w:p>
    <w:p w:rsidR="00D4276A" w:rsidRDefault="00D4276A" w:rsidP="004E5171">
      <w:pPr>
        <w:rPr>
          <w:rFonts w:eastAsia="MS Minchofalt"/>
          <w:b/>
          <w:bCs/>
          <w:lang w:val="pl-PL"/>
        </w:rPr>
      </w:pPr>
    </w:p>
    <w:p w:rsidR="00D4276A" w:rsidRDefault="00D4276A" w:rsidP="004E5171">
      <w:pPr>
        <w:rPr>
          <w:rFonts w:eastAsia="MS Minchofalt"/>
          <w:lang w:val="pl-PL"/>
        </w:rPr>
      </w:pPr>
      <w:r>
        <w:rPr>
          <w:rFonts w:eastAsia="MS Minchofalt"/>
          <w:b/>
          <w:bCs/>
          <w:lang w:val="pl-PL"/>
        </w:rPr>
        <w:t xml:space="preserve">madhvaḥ : </w:t>
      </w:r>
      <w:r>
        <w:rPr>
          <w:rFonts w:eastAsia="MS Minchofalt"/>
          <w:lang w:val="pl-PL"/>
        </w:rPr>
        <w:t>ātmānaṁ svasminn āptaṁ ca |</w:t>
      </w:r>
    </w:p>
    <w:p w:rsidR="00D4276A" w:rsidRDefault="00D4276A" w:rsidP="004E5171">
      <w:pPr>
        <w:rPr>
          <w:rFonts w:eastAsia="MS Minchofalt"/>
          <w:lang w:val="pl-PL"/>
        </w:rPr>
      </w:pPr>
    </w:p>
    <w:p w:rsidR="00D4276A" w:rsidRDefault="00D4276A" w:rsidP="004E5171">
      <w:pPr>
        <w:pStyle w:val="Cita"/>
        <w:rPr>
          <w:rFonts w:eastAsia="MS Minchofalt"/>
          <w:color w:val="0000FF"/>
          <w:lang w:val="pl-PL"/>
        </w:rPr>
      </w:pPr>
      <w:r>
        <w:rPr>
          <w:rFonts w:eastAsia="MS Minchofalt"/>
          <w:color w:val="0000FF"/>
          <w:lang w:val="pl-PL"/>
        </w:rPr>
        <w:t>āptatvād ātma-śabdoktaṁ svasminn api pareṣu ca |</w:t>
      </w:r>
    </w:p>
    <w:p w:rsidR="00D4276A" w:rsidRDefault="00D4276A" w:rsidP="004E5171">
      <w:pPr>
        <w:pStyle w:val="Cita"/>
        <w:rPr>
          <w:rFonts w:eastAsia="MS Minchofalt"/>
          <w:color w:val="0000FF"/>
          <w:lang w:val="pl-PL"/>
        </w:rPr>
      </w:pPr>
      <w:r>
        <w:rPr>
          <w:rFonts w:eastAsia="MS Minchofalt"/>
          <w:color w:val="0000FF"/>
          <w:lang w:val="pl-PL"/>
        </w:rPr>
        <w:t>jīvād anyaṁ na paśyanti śrutvaivaṁ vidviṣanti ca |</w:t>
      </w:r>
    </w:p>
    <w:p w:rsidR="00D4276A" w:rsidRPr="00430E08" w:rsidRDefault="00D4276A" w:rsidP="004E5171">
      <w:pPr>
        <w:pStyle w:val="Cita"/>
        <w:rPr>
          <w:rFonts w:eastAsia="MS Minchofalt"/>
          <w:lang w:val="pl-PL"/>
        </w:rPr>
      </w:pPr>
      <w:r>
        <w:rPr>
          <w:rFonts w:eastAsia="MS Minchofalt"/>
          <w:color w:val="0000FF"/>
          <w:lang w:val="pl-PL"/>
        </w:rPr>
        <w:t xml:space="preserve">etāṁs tvam āsurān viddhi lakṣaṇaiḥ puruṣādhamān || </w:t>
      </w:r>
      <w:r>
        <w:rPr>
          <w:rFonts w:eastAsia="MS Minchofalt"/>
          <w:lang w:val="pl-PL"/>
        </w:rPr>
        <w:t xml:space="preserve">iti </w:t>
      </w:r>
      <w:r>
        <w:rPr>
          <w:rFonts w:eastAsia="MS Minchofalt"/>
          <w:color w:val="FF0000"/>
          <w:lang w:val="pl-PL"/>
        </w:rPr>
        <w:t xml:space="preserve">hari-vaṁśeṣu </w:t>
      </w:r>
      <w:r>
        <w:rPr>
          <w:rFonts w:eastAsia="MS Minchofalt"/>
          <w:lang w:val="pl-PL"/>
        </w:rPr>
        <w:t>||15||</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abhicārādinā dviṣantaḥ | mṛtake dehe | sānubandhe putrādi-sahite ||15||</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Default="00D4276A" w:rsidP="004E5171">
      <w:pPr>
        <w:rPr>
          <w:rFonts w:eastAsia="MS Minchofalt"/>
          <w:bCs/>
          <w:lang w:val="pl-PL"/>
        </w:rPr>
      </w:pPr>
      <w:r>
        <w:rPr>
          <w:rFonts w:eastAsia="MS Minchofalt"/>
          <w:b/>
          <w:bCs/>
          <w:lang w:val="pl-PL"/>
        </w:rPr>
        <w:t>viśvanāthaḥ :</w:t>
      </w:r>
      <w:r>
        <w:rPr>
          <w:rFonts w:eastAsia="MS Minchofalt"/>
          <w:bCs/>
          <w:lang w:val="pl-PL"/>
        </w:rPr>
        <w:t xml:space="preserve"> </w:t>
      </w:r>
      <w:r>
        <w:t>dviṣanta iti | māṁsārthaṁ paśūn hiṁsanti lokān vā yad dviṣanti tat svātmānaṁ harim eva dviṣanti ity arthaḥ | mṛtake sva-dehe ||15||</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 11.5.16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ye kaivalyam asamprāptā ye cātītāś ca mūṭhatām |</w:t>
      </w:r>
    </w:p>
    <w:p w:rsidR="00D4276A" w:rsidRDefault="00D4276A" w:rsidP="004E5171">
      <w:pPr>
        <w:pStyle w:val="Versequote"/>
        <w:rPr>
          <w:rFonts w:eastAsia="MS Minchofalt"/>
        </w:rPr>
      </w:pPr>
      <w:r>
        <w:rPr>
          <w:rFonts w:eastAsia="MS Minchofalt"/>
        </w:rPr>
        <w:t>trai-vargikā hy akṣaṇikā ātmānaṁ ghātayanti te ||</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ajñās tattva-jñair ananukampitās taranti, tattva-jñās tu svataḥ | ye tu nātyantam ajñā na ca tattva-jñās te’ntarāla-vartinaḥ patantīty āha—ya iti | kaivalyaṁ tattva-jñānam asaṁprāptāḥ | mūḍhatām atyanta-jaḍatām | atra hetuḥ, tri-varga-pradhānāḥ | akṣaṇikā upaśānti-kṣaṇa-rahitā dehādi-sthairya-buddhayo vā svayam evātmānaṁ ghātayanti ||16||</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viśvanāthaḥ :</w:t>
      </w:r>
      <w:r>
        <w:rPr>
          <w:rFonts w:eastAsia="MS Minchofalt"/>
          <w:bCs/>
          <w:lang w:val="pl-PL"/>
        </w:rPr>
        <w:t xml:space="preserve"> </w:t>
      </w:r>
      <w:r>
        <w:t>ajñās tattva-jñair ananukampitās taranti, tattva-jñās tu svataḥ | ye tu nātyantam ajñā na ca tattva-jñās te’ntarāla-vartinaḥ patantīty āha—ya iti | asaṁprāptāḥ kaivalya-prāpaka-jñāna-śūnyā ity arthaḥ | nāpi paśv-ādivan mūḍhāḥ | tarhi kiṁ jñānārthinno bhakty-arthino vā</w:t>
      </w:r>
      <w:r>
        <w:rPr>
          <w:rFonts w:ascii="Times New Roman" w:hAnsi="Times New Roman"/>
        </w:rPr>
        <w:t> </w:t>
      </w:r>
      <w:r>
        <w:t>? na, traivargikā dharmārtha-kāma-parāḥ, bhavantu tad api kadāpy avasaraṁ prāpya hari-kathāṁ śroṣyanti, na, akṣaṇikās tatra kṣaṇa-mātram apy avakāśaṁ na labhante, tarhi te ātmānam eva ghātayanti ||16||</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11.5.17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eta ātma-hano’śāntā ajñāne jñāna-māninaḥ |</w:t>
      </w:r>
    </w:p>
    <w:p w:rsidR="00D4276A" w:rsidRDefault="00D4276A" w:rsidP="004E5171">
      <w:pPr>
        <w:pStyle w:val="Versequote"/>
        <w:rPr>
          <w:rFonts w:eastAsia="MS Minchofalt"/>
        </w:rPr>
      </w:pPr>
      <w:r>
        <w:rPr>
          <w:rFonts w:eastAsia="MS Minchofalt"/>
        </w:rPr>
        <w:t>sīdanty akṛta-kṛtyā vai kāla-dhvasta-manorathāḥ ||</w:t>
      </w:r>
    </w:p>
    <w:p w:rsidR="00D4276A" w:rsidRDefault="00D4276A" w:rsidP="004E5171">
      <w:pPr>
        <w:jc w:val="center"/>
        <w:rPr>
          <w:rFonts w:eastAsia="MS Minchofalt"/>
          <w:b/>
          <w:bCs/>
          <w:lang w:val="pl-PL"/>
        </w:rPr>
      </w:pPr>
    </w:p>
    <w:p w:rsidR="00D4276A" w:rsidRDefault="00D4276A" w:rsidP="004E5171">
      <w:r>
        <w:rPr>
          <w:rFonts w:eastAsia="MS Minchofalt"/>
          <w:b/>
          <w:bCs/>
          <w:lang w:val="pl-PL"/>
        </w:rPr>
        <w:t xml:space="preserve">madhvaḥ : </w:t>
      </w:r>
      <w:r>
        <w:t xml:space="preserve">tad āha—eta iti | ātma-hanaḥ ātmāpahnava-kartāraḥ | ajñāne karmaṇi | tathā ca śrutiḥ, </w:t>
      </w:r>
    </w:p>
    <w:p w:rsidR="00D4276A" w:rsidRPr="00E5138D" w:rsidRDefault="00D4276A" w:rsidP="004E5171">
      <w:pPr>
        <w:pStyle w:val="Cita"/>
        <w:rPr>
          <w:color w:val="0000FF"/>
        </w:rPr>
      </w:pPr>
      <w:r w:rsidRPr="00E5138D">
        <w:rPr>
          <w:color w:val="0000FF"/>
        </w:rPr>
        <w:t xml:space="preserve">asuryā nāma te lokā andhena tamasā vṛtāḥ | </w:t>
      </w:r>
    </w:p>
    <w:p w:rsidR="00D4276A" w:rsidRDefault="00D4276A" w:rsidP="004E5171">
      <w:pPr>
        <w:pStyle w:val="Cita"/>
        <w:rPr>
          <w:rFonts w:eastAsia="MS Minchofalt"/>
          <w:b/>
          <w:bCs/>
          <w:lang w:val="pl-PL"/>
        </w:rPr>
      </w:pPr>
      <w:r w:rsidRPr="00E5138D">
        <w:rPr>
          <w:color w:val="0000FF"/>
        </w:rPr>
        <w:t>tāṁs te pretyābhigacchanti ye ke cātma-hano janāḥ ||</w:t>
      </w:r>
      <w:r>
        <w:t xml:space="preserve"> iti |</w:t>
      </w:r>
    </w:p>
    <w:p w:rsidR="00D4276A" w:rsidRDefault="00D4276A" w:rsidP="004E5171">
      <w:pPr>
        <w:rPr>
          <w:rFonts w:eastAsia="MS Minchofalt"/>
          <w:b/>
          <w:bCs/>
          <w:lang w:val="pl-PL"/>
        </w:rPr>
      </w:pPr>
    </w:p>
    <w:p w:rsidR="00D4276A" w:rsidRPr="00E5138D" w:rsidRDefault="00D4276A" w:rsidP="004E5171">
      <w:pPr>
        <w:rPr>
          <w:rFonts w:eastAsia="MS Minchofalt"/>
          <w:bCs/>
          <w:i/>
          <w:iCs/>
          <w:lang w:val="pl-PL"/>
        </w:rPr>
      </w:pPr>
      <w:r>
        <w:rPr>
          <w:rFonts w:eastAsia="MS Minchofalt"/>
          <w:b/>
          <w:bCs/>
          <w:i/>
          <w:iCs/>
          <w:lang w:val="pl-PL"/>
        </w:rPr>
        <w:t>anyair na vyākhyātam |</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 11.5.18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hitvātma-māyā-racitā gṛhāpatya-suhṛt-striyaḥ |</w:t>
      </w:r>
    </w:p>
    <w:p w:rsidR="00D4276A" w:rsidRDefault="00D4276A" w:rsidP="004E5171">
      <w:pPr>
        <w:pStyle w:val="Versequote"/>
        <w:rPr>
          <w:rFonts w:eastAsia="MS Minchofalt"/>
        </w:rPr>
      </w:pPr>
      <w:r>
        <w:rPr>
          <w:rFonts w:eastAsia="MS Minchofalt"/>
        </w:rPr>
        <w:t>tamo viśanty anicchanto vāsudeva-parāṅ-mukhāḥ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yā gṛhāpatya-suhṛc-chriyas tā hitvā ||18||</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Pr="00E5138D" w:rsidRDefault="00D4276A" w:rsidP="004E5171">
      <w:pPr>
        <w:rPr>
          <w:color w:val="0000FF"/>
        </w:rPr>
      </w:pPr>
      <w:r>
        <w:rPr>
          <w:rFonts w:eastAsia="MS Minchofalt"/>
          <w:b/>
          <w:bCs/>
          <w:lang w:val="pl-PL"/>
        </w:rPr>
        <w:t>viśvanāthaḥ :</w:t>
      </w:r>
      <w:r>
        <w:rPr>
          <w:rFonts w:eastAsia="MS Minchofalt"/>
          <w:bCs/>
          <w:lang w:val="pl-PL"/>
        </w:rPr>
        <w:t xml:space="preserve"> </w:t>
      </w:r>
      <w:r w:rsidRPr="00E5138D">
        <w:rPr>
          <w:color w:val="0000FF"/>
        </w:rPr>
        <w:t xml:space="preserve">asuryā nāma te lokā andhena tamasā vṛtāḥ | </w:t>
      </w:r>
    </w:p>
    <w:p w:rsidR="00D4276A" w:rsidRDefault="00D4276A" w:rsidP="004E5171">
      <w:pPr>
        <w:pStyle w:val="Cita"/>
      </w:pPr>
      <w:r w:rsidRPr="00E5138D">
        <w:rPr>
          <w:color w:val="0000FF"/>
        </w:rPr>
        <w:t>tāṁs te pretyābhigacchanti ye ke cātma-hano janāḥ ||</w:t>
      </w:r>
      <w:r>
        <w:t xml:space="preserve"> </w:t>
      </w:r>
    </w:p>
    <w:p w:rsidR="00D4276A" w:rsidRDefault="00D4276A" w:rsidP="004E5171">
      <w:pPr>
        <w:pStyle w:val="Cita"/>
      </w:pPr>
    </w:p>
    <w:p w:rsidR="00D4276A" w:rsidRDefault="00D4276A" w:rsidP="004E5171">
      <w:pPr>
        <w:rPr>
          <w:rFonts w:eastAsia="MS Minchofalt"/>
          <w:b/>
          <w:bCs/>
          <w:lang w:val="pl-PL"/>
        </w:rPr>
      </w:pPr>
      <w:r>
        <w:t>iti śrutes teṣām adhogatir evety āha—hitveti | yā gṛhāpatya-suhṛt-striyas tā hitvā ||18||</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11.5.19 ||</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śrī-rājovāca—</w:t>
      </w:r>
    </w:p>
    <w:p w:rsidR="00D4276A" w:rsidRDefault="00D4276A" w:rsidP="004E5171">
      <w:pPr>
        <w:pStyle w:val="Versequote"/>
        <w:rPr>
          <w:rFonts w:eastAsia="MS Minchofalt"/>
        </w:rPr>
      </w:pPr>
      <w:r>
        <w:rPr>
          <w:rFonts w:eastAsia="MS Minchofalt"/>
        </w:rPr>
        <w:t>kasmin kāle sa bhagavān kiṁ varṇaḥ kīdṛśo nṛbhiḥ |</w:t>
      </w:r>
    </w:p>
    <w:p w:rsidR="00D4276A" w:rsidRDefault="00D4276A" w:rsidP="004E5171">
      <w:pPr>
        <w:pStyle w:val="Versequote"/>
        <w:rPr>
          <w:rFonts w:eastAsia="MS Minchofalt"/>
        </w:rPr>
      </w:pPr>
      <w:r>
        <w:rPr>
          <w:rFonts w:eastAsia="MS Minchofalt"/>
        </w:rPr>
        <w:t>nāmnā vā kena vidhinā pūjyate tad ihocyatām ||</w:t>
      </w:r>
    </w:p>
    <w:p w:rsidR="00D4276A" w:rsidRDefault="00D4276A" w:rsidP="004E5171">
      <w:pPr>
        <w:jc w:val="center"/>
        <w:rPr>
          <w:rFonts w:eastAsia="MS Minchofalt"/>
          <w:b/>
          <w:bCs/>
          <w:lang w:val="pl-PL"/>
        </w:rPr>
      </w:pPr>
    </w:p>
    <w:p w:rsidR="00D4276A" w:rsidRDefault="00D4276A" w:rsidP="004E5171">
      <w:r>
        <w:rPr>
          <w:rFonts w:eastAsia="MS Minchofalt"/>
          <w:b/>
          <w:bCs/>
          <w:lang w:val="pl-PL"/>
        </w:rPr>
        <w:t xml:space="preserve">śrīdharaḥ : </w:t>
      </w:r>
      <w:r>
        <w:t>tad evaṁ bhagavad-bhaktir eva kartavyeti sthite, tatra viśeṣaṁ pṛcchati—kasmin kāla iti | kiṁ varṇaḥ ? kīdṛg varṇavān ? kīdṛśaḥ kīdṛg-ākāraḥ ? kena vā nāmnā ? kena vā vidhinā ? ||19||</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t>kasminn iti | nṛbhiḥ sādhāraṇair ity arthaḥ | asādhāraṇānām anyāvatārāṇāṁ hy upāsanāyāḥ sarvadā śrutatvāt ||19||</w:t>
      </w:r>
    </w:p>
    <w:p w:rsidR="00D4276A" w:rsidRDefault="00D4276A" w:rsidP="004E5171">
      <w:pPr>
        <w:rPr>
          <w:rFonts w:eastAsia="MS Minchofalt"/>
          <w:b/>
          <w:bCs/>
          <w:lang w:val="pl-PL"/>
        </w:rPr>
      </w:pPr>
    </w:p>
    <w:p w:rsidR="00D4276A" w:rsidRPr="00E5138D"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etādṛśāṇāṁ uddhāro bhagavad-avatāraṁ vinā na sambhaved iti manasi kṛtvā pṛcchati, kasminn iti | kīdṛśaḥ kīdṛg ākāraḥ ? ||9||</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11.5.20 ||</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pl-PL"/>
        </w:rPr>
      </w:pPr>
      <w:r>
        <w:rPr>
          <w:rFonts w:eastAsia="MS Minchofalt"/>
          <w:b/>
          <w:bCs/>
          <w:lang w:val="pl-PL"/>
        </w:rPr>
        <w:t>śrī-karabhājana uvāca—</w:t>
      </w:r>
    </w:p>
    <w:p w:rsidR="00D4276A" w:rsidRDefault="00D4276A" w:rsidP="004E5171">
      <w:pPr>
        <w:pStyle w:val="Versequote"/>
        <w:rPr>
          <w:rFonts w:eastAsia="MS Minchofalt"/>
        </w:rPr>
      </w:pPr>
      <w:r>
        <w:rPr>
          <w:rFonts w:eastAsia="MS Minchofalt"/>
        </w:rPr>
        <w:t>kṛtaṁ tretā dvāparaṁ ca kalir ity eṣu keśavaḥ |</w:t>
      </w:r>
    </w:p>
    <w:p w:rsidR="00D4276A" w:rsidRDefault="00D4276A" w:rsidP="004E5171">
      <w:pPr>
        <w:pStyle w:val="Versequote"/>
        <w:rPr>
          <w:rFonts w:eastAsia="MS Minchofalt"/>
        </w:rPr>
      </w:pPr>
      <w:r>
        <w:rPr>
          <w:rFonts w:eastAsia="MS Minchofalt"/>
        </w:rPr>
        <w:t>nānā-varṇābhidhākāro nānaiva vidhinejyate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eṣu kṛtādi-kāleṣu | nānā-prakārā varṇābhidhākārā yasya saḥ | nānaiva vidhinā vidhi-dhenaiva mārgeṇa ||20||</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 |</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11.5.21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kṛte śuklaś catur-bāhur jaṭilo valkalāmbaraḥ |</w:t>
      </w:r>
    </w:p>
    <w:p w:rsidR="00D4276A" w:rsidRDefault="00D4276A" w:rsidP="004E5171">
      <w:pPr>
        <w:pStyle w:val="Versequote"/>
        <w:rPr>
          <w:rFonts w:eastAsia="MS Minchofalt"/>
        </w:rPr>
      </w:pPr>
      <w:r>
        <w:rPr>
          <w:rFonts w:eastAsia="MS Minchofalt"/>
        </w:rPr>
        <w:t>kṛṣṇājinopavītākṣān bibhrad daṇḍa-kamaṇḍalū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tad eva varṇādi-catuṣṭayam āha—kṛta ity ādinā | kṛṣṇājinādīn bibhrad iti brahmacāri-veṣo darśitaḥ ||21||</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Pr="005A54E8"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 xml:space="preserve">śukla iti śukla-varṇaḥ śukla-nāmā kṛṣṇājinaṁ kṛṣṇa-sāra-carma upavītaṁ yajña-sūtraḥ </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11.5.22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manuṣyās tu tadā śāntā nirvairāḥ suhṛdaḥ samāḥ |</w:t>
      </w:r>
    </w:p>
    <w:p w:rsidR="00D4276A" w:rsidRDefault="00D4276A" w:rsidP="004E5171">
      <w:pPr>
        <w:pStyle w:val="Versequote"/>
        <w:rPr>
          <w:rFonts w:eastAsia="MS Minchofalt"/>
        </w:rPr>
      </w:pPr>
      <w:r>
        <w:rPr>
          <w:rFonts w:eastAsia="MS Minchofalt"/>
        </w:rPr>
        <w:t>yajanti tapasā devaṁ śamena ca damena ca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tapasā dhyānena ||22||</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Pr="00E5138D"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tapasā dhyāneneti tadā tena dhyānam eva vidhīyate ||22||</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11.5.23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haṁsaḥ suparṇo vaikuṇṭho dharmo yogeśvaro’malaḥ |</w:t>
      </w:r>
    </w:p>
    <w:p w:rsidR="00D4276A" w:rsidRDefault="00D4276A" w:rsidP="004E5171">
      <w:pPr>
        <w:pStyle w:val="Versequote"/>
        <w:rPr>
          <w:rFonts w:eastAsia="MS Minchofalt"/>
        </w:rPr>
      </w:pPr>
      <w:r>
        <w:rPr>
          <w:rFonts w:eastAsia="MS Minchofalt"/>
        </w:rPr>
        <w:t>īśvaraḥ puruṣo’vyaktaḥ paramātmeti gīyate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krama-sandarbhaḥ : </w:t>
      </w:r>
      <w:r>
        <w:rPr>
          <w:rFonts w:eastAsia="MS Minchofalt"/>
          <w:bCs/>
          <w:i/>
          <w:lang w:val="pl-PL"/>
        </w:rPr>
        <w:t>na vyākhyātam |</w:t>
      </w:r>
    </w:p>
    <w:p w:rsidR="00D4276A" w:rsidRDefault="00D4276A" w:rsidP="004E5171">
      <w:pPr>
        <w:rPr>
          <w:rFonts w:eastAsia="MS Minchofalt"/>
          <w:b/>
          <w:bCs/>
          <w:lang w:val="pl-PL"/>
        </w:rPr>
      </w:pPr>
    </w:p>
    <w:p w:rsidR="00D4276A" w:rsidRPr="00E5138D"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gīyate iti etāni nāmāni tadā geyāni ||23||</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11.5.24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tretāyāṁ rakta-varṇo’sau catur-bāhus tri-mekhalaḥ |</w:t>
      </w:r>
    </w:p>
    <w:p w:rsidR="00D4276A" w:rsidRDefault="00D4276A" w:rsidP="004E5171">
      <w:pPr>
        <w:pStyle w:val="Versequote"/>
        <w:rPr>
          <w:rFonts w:eastAsia="MS Minchofalt"/>
        </w:rPr>
      </w:pPr>
      <w:r>
        <w:rPr>
          <w:rFonts w:eastAsia="MS Minchofalt"/>
        </w:rPr>
        <w:t>hiraṇya-keśas trayy-ātmā sruk-sruvādy-upalakṣaṇaḥ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tri-guṇā dīkṣāṅga-bhūtā mekhalā yasya sa yajña-mūrtiḥ | hiraṇya-keśaḥ piśaṅga-keśaḥ ||24||</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4E5171">
      <w:pPr>
        <w:rPr>
          <w:rFonts w:eastAsia="MS Minchofalt"/>
          <w:b/>
          <w:bCs/>
          <w:lang w:val="pl-PL"/>
        </w:rPr>
      </w:pPr>
    </w:p>
    <w:p w:rsidR="00D4276A" w:rsidRPr="00E5138D"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rakta-varṇo rakta-nāmā ca | tri-guṇā dīkṣāṅga-bhūta-mekhalā yasya saḥ | trayyātmā yajña-svarūpaṁ trayyā vidyayeti yajñas tadā vidhīyate ||24||</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11.5.25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taṁ tadā manujā devaṁ sarva-deva-mayaṁ harim |</w:t>
      </w:r>
    </w:p>
    <w:p w:rsidR="00D4276A" w:rsidRDefault="00D4276A" w:rsidP="004E5171">
      <w:pPr>
        <w:pStyle w:val="Versequote"/>
        <w:rPr>
          <w:rFonts w:eastAsia="MS Minchofalt"/>
        </w:rPr>
      </w:pPr>
      <w:r>
        <w:rPr>
          <w:rFonts w:eastAsia="MS Minchofalt"/>
        </w:rPr>
        <w:t>yajanti vidyayā trayyā dharmiṣṭhā brahma-vādinaḥ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trayyā vidyayā veda-trayokta-karmabhiḥ ||25||</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 |</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11.5.26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viṣṇur yajñaḥ pṛśnigarbhaḥ sarvadeva urukramaḥ |</w:t>
      </w:r>
    </w:p>
    <w:p w:rsidR="00D4276A" w:rsidRDefault="00D4276A" w:rsidP="004E5171">
      <w:pPr>
        <w:pStyle w:val="Versequote"/>
        <w:rPr>
          <w:rFonts w:eastAsia="MS Minchofalt"/>
        </w:rPr>
      </w:pPr>
      <w:r>
        <w:rPr>
          <w:rFonts w:eastAsia="MS Minchofalt"/>
        </w:rPr>
        <w:t>vṛṣākapir jayantaś ca urugāya itīryate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pṛśni-garbhaḥ pṛśniḥ sutapasaḥ prajā-pateḥ patnī tasyāḥ putraḥ | vṛṣākapiḥ smṛtaḥ sanvarṣati kāmān ākampayati kleśān iti tathā | jayaty eva sarvadā jayantaḥ ||26||</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 |</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11.5.27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dvāpare bhagavāñ śyāmaḥ pīta-vāsā nijāyudhaḥ |</w:t>
      </w:r>
    </w:p>
    <w:p w:rsidR="00D4276A" w:rsidRDefault="00D4276A" w:rsidP="004E5171">
      <w:pPr>
        <w:pStyle w:val="Versequote"/>
        <w:rPr>
          <w:rFonts w:eastAsia="MS Minchofalt"/>
        </w:rPr>
      </w:pPr>
      <w:r>
        <w:rPr>
          <w:rFonts w:eastAsia="MS Minchofalt"/>
        </w:rPr>
        <w:t>śrīvatsādibhir aṅkaiś ca lakṣaṇair upalakṣitaḥ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śyāmo’tasī-puṣpa-saṅkāśaḥ | nijāni cakrādīny āyudhāni ca yasya saḥ | śrīvatso nāma vakṣaso dakṣiṇa-bhāge romṇāṁ pradakṣiṇāvartaḥ sa ādir yeṣāṁ kara-caraṇādi-gata-padmādīnāṁ tair aṅkair āṅgikaiś cihnair lakṣaṇair bāhyaiḥ kaustubhādibhiḥ ||27||</w:t>
      </w:r>
    </w:p>
    <w:p w:rsidR="00D4276A" w:rsidRDefault="00D4276A" w:rsidP="004E5171">
      <w:pP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krama-sandarbhaḥ : </w:t>
      </w:r>
      <w:r>
        <w:t xml:space="preserve">dvāpara-yugāvatāraṁ kathayan śrī-kṛṣṇāvirbhāva-maya-tad-yuga-viśeṣasya ca vaiśiṣṭyātiśayam abhipretya tam eva tat-tat-sarvamatham āha—dvāpara iti | sāmānyatas tu dvāpare śuka-patra-varṇatvaṁ kalau śyāmatvaṁ </w:t>
      </w:r>
      <w:r>
        <w:rPr>
          <w:color w:val="FF0000"/>
        </w:rPr>
        <w:t xml:space="preserve">viṣṇu-dharmottare </w:t>
      </w:r>
      <w:r>
        <w:t xml:space="preserve">darśitaṁ </w:t>
      </w:r>
      <w:r>
        <w:rPr>
          <w:color w:val="0000FF"/>
        </w:rPr>
        <w:t>dvāpare śuka-patrābhaḥ kalau śyāmaḥ prakīrtitaḥ</w:t>
      </w:r>
      <w:r>
        <w:t xml:space="preserve"> itīdṛśena ||27||</w:t>
      </w:r>
    </w:p>
    <w:p w:rsidR="00D4276A" w:rsidRDefault="00D4276A" w:rsidP="004E5171">
      <w:pPr>
        <w:rPr>
          <w:rFonts w:eastAsia="MS Minchofalt"/>
          <w:b/>
          <w:bCs/>
          <w:lang w:val="pl-PL"/>
        </w:rPr>
      </w:pPr>
    </w:p>
    <w:p w:rsidR="00D4276A" w:rsidRPr="003F0AE1" w:rsidRDefault="00D4276A" w:rsidP="004E5171">
      <w:pPr>
        <w:rPr>
          <w:rFonts w:eastAsia="MS Minchofalt"/>
          <w:lang w:val="pl-PL"/>
        </w:rPr>
      </w:pPr>
      <w:r>
        <w:rPr>
          <w:rFonts w:eastAsia="MS Minchofalt"/>
          <w:b/>
          <w:bCs/>
          <w:lang w:val="pl-PL"/>
        </w:rPr>
        <w:t>viśvanāthaḥ :</w:t>
      </w:r>
      <w:r>
        <w:rPr>
          <w:rFonts w:eastAsia="MS Minchofalt"/>
          <w:bCs/>
          <w:lang w:val="pl-PL"/>
        </w:rPr>
        <w:t xml:space="preserve"> </w:t>
      </w:r>
      <w:r>
        <w:rPr>
          <w:rFonts w:eastAsia="MS Minchofalt"/>
          <w:lang w:val="pl-PL"/>
        </w:rPr>
        <w:t>śyāma iti śyāma-varṇaḥ śyāma-nāmā ca ||27||</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11.5.28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taṁ tadā puruṣaṁ martyā mahā-rājopalakṣaṇam |</w:t>
      </w:r>
    </w:p>
    <w:p w:rsidR="00D4276A" w:rsidRDefault="00D4276A" w:rsidP="004E5171">
      <w:pPr>
        <w:pStyle w:val="Versequote"/>
        <w:rPr>
          <w:rFonts w:eastAsia="MS Minchofalt"/>
        </w:rPr>
      </w:pPr>
      <w:r>
        <w:rPr>
          <w:rFonts w:eastAsia="MS Minchofalt"/>
        </w:rPr>
        <w:t>yajanti veda-tantrābhyāṁ paraṁ jijñāsavo nṛpa ||</w:t>
      </w:r>
    </w:p>
    <w:p w:rsidR="00D4276A" w:rsidRDefault="00D4276A" w:rsidP="004E5171">
      <w:pPr>
        <w:jc w:val="center"/>
        <w:rPr>
          <w:rFonts w:eastAsia="MS Minchofalt"/>
          <w:b/>
          <w:bCs/>
          <w:lang w:val="pl-PL"/>
        </w:rPr>
      </w:pPr>
    </w:p>
    <w:p w:rsidR="00D4276A" w:rsidRDefault="00D4276A" w:rsidP="004E5171">
      <w:pPr>
        <w:rPr>
          <w:rFonts w:eastAsia="MS Minchofalt"/>
          <w:b/>
          <w:bCs/>
          <w:lang w:val="pl-PL"/>
        </w:rPr>
      </w:pPr>
      <w:r>
        <w:rPr>
          <w:rFonts w:eastAsia="MS Minchofalt"/>
          <w:b/>
          <w:bCs/>
          <w:lang w:val="pl-PL"/>
        </w:rPr>
        <w:t xml:space="preserve">śrīdharaḥ : </w:t>
      </w:r>
      <w:r>
        <w:t>mahā-rājopalakṣaṇaṁ chatra-cāmarādi-yuktam | veda-tantrabhyāṁ vaidikenāgamikena ca mārgeṇa | yajanti pūjayanti | param īśvaraṁ jñātum icchavaḥ |</w:t>
      </w:r>
    </w:p>
    <w:p w:rsidR="00D4276A" w:rsidRDefault="00D4276A" w:rsidP="004E5171">
      <w:pPr>
        <w:rPr>
          <w:rFonts w:eastAsia="MS Minchofalt"/>
          <w:b/>
          <w:bCs/>
          <w:lang w:val="pl-PL"/>
        </w:rPr>
      </w:pPr>
    </w:p>
    <w:p w:rsidR="00D4276A" w:rsidRDefault="00D4276A" w:rsidP="004E5171">
      <w:r>
        <w:rPr>
          <w:rFonts w:eastAsia="MS Minchofalt"/>
          <w:b/>
          <w:bCs/>
          <w:lang w:val="pl-PL"/>
        </w:rPr>
        <w:t xml:space="preserve">krama-sandarbhaḥ : </w:t>
      </w:r>
      <w:r>
        <w:t xml:space="preserve">mahārājopalakṣaṇam iti </w:t>
      </w:r>
      <w:r>
        <w:rPr>
          <w:color w:val="FF0000"/>
        </w:rPr>
        <w:t>śrī-harivaṁśa</w:t>
      </w:r>
      <w:r>
        <w:t>-darśita-rājendrābhiṣekāt tādṛśaṁ paraṁ puruṣaṁ yajantīty anvayaḥ | yajane hetuḥ jijñāsavaḥ tam evānubhavitum icchava iti ||28||</w:t>
      </w:r>
    </w:p>
    <w:p w:rsidR="00D4276A" w:rsidRDefault="00D4276A" w:rsidP="004E5171">
      <w:pPr>
        <w:rPr>
          <w:rFonts w:eastAsia="MS Minchofalt"/>
          <w:b/>
          <w:bCs/>
          <w:lang w:val="pl-PL"/>
        </w:rPr>
      </w:pPr>
    </w:p>
    <w:p w:rsidR="00D4276A" w:rsidRDefault="00D4276A" w:rsidP="004E5171">
      <w:pPr>
        <w:rPr>
          <w:rFonts w:eastAsia="MS Minchofalt"/>
          <w:bCs/>
          <w:lang w:val="pl-PL"/>
        </w:rPr>
      </w:pPr>
      <w:r>
        <w:rPr>
          <w:rFonts w:eastAsia="MS Minchofalt"/>
          <w:b/>
          <w:bCs/>
          <w:lang w:val="pl-PL"/>
        </w:rPr>
        <w:t>viśvanāthaḥ :</w:t>
      </w:r>
      <w:r>
        <w:rPr>
          <w:rFonts w:eastAsia="MS Minchofalt"/>
          <w:bCs/>
          <w:lang w:val="pl-PL"/>
        </w:rPr>
        <w:t xml:space="preserve"> mahārājopalakṣaṇaṁ chatra-cāmarādi-yuktaṁ veda-tantrābhyāṁ vaidikenāgamikena ca mārgeṇa pūjayanti ||28||</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11.5.29-30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namas te vāsudevāya namaḥ saṅkarṣaṇāya ca |</w:t>
      </w:r>
    </w:p>
    <w:p w:rsidR="00D4276A" w:rsidRDefault="00D4276A" w:rsidP="004E5171">
      <w:pPr>
        <w:pStyle w:val="Versequote"/>
        <w:rPr>
          <w:rFonts w:eastAsia="MS Minchofalt"/>
        </w:rPr>
      </w:pPr>
      <w:r>
        <w:rPr>
          <w:rFonts w:eastAsia="MS Minchofalt"/>
        </w:rPr>
        <w:t>pradyumnāyāniruddhāya tubhyaṁ bhagavate namaḥ ||</w:t>
      </w:r>
    </w:p>
    <w:p w:rsidR="00D4276A" w:rsidRDefault="00D4276A" w:rsidP="004E5171">
      <w:pPr>
        <w:pStyle w:val="Versequote"/>
        <w:rPr>
          <w:rFonts w:eastAsia="MS Minchofalt"/>
        </w:rPr>
      </w:pPr>
      <w:r>
        <w:rPr>
          <w:rFonts w:eastAsia="MS Minchofalt"/>
        </w:rPr>
        <w:t>nārāyaṇāya ṛṣaye puruṣāya mahātmane |</w:t>
      </w:r>
    </w:p>
    <w:p w:rsidR="00D4276A" w:rsidRDefault="00D4276A" w:rsidP="004E5171">
      <w:pPr>
        <w:pStyle w:val="Versequote"/>
        <w:rPr>
          <w:rFonts w:eastAsia="MS Minchofalt"/>
        </w:rPr>
      </w:pPr>
      <w:r>
        <w:rPr>
          <w:rFonts w:eastAsia="MS Minchofalt"/>
        </w:rPr>
        <w:t>viśveśvarāya viśvāya sarva-bhūtātmane namaḥ ||</w:t>
      </w:r>
    </w:p>
    <w:p w:rsidR="00D4276A" w:rsidRDefault="00D4276A" w:rsidP="004E5171">
      <w:pPr>
        <w:rPr>
          <w:rFonts w:eastAsia="MS Minchofalt"/>
          <w:lang w:val="pl-PL"/>
        </w:rPr>
      </w:pPr>
    </w:p>
    <w:p w:rsidR="00D4276A" w:rsidRDefault="00D4276A" w:rsidP="004E5171">
      <w:pPr>
        <w:rPr>
          <w:rFonts w:eastAsia="MS Minchofalt"/>
          <w:b/>
          <w:bCs/>
          <w:lang w:val="pl-PL"/>
        </w:rPr>
      </w:pPr>
      <w:r>
        <w:rPr>
          <w:rFonts w:eastAsia="MS Minchofalt"/>
          <w:b/>
          <w:bCs/>
          <w:lang w:val="pl-PL"/>
        </w:rPr>
        <w:t xml:space="preserve">śrīdharaḥ : </w:t>
      </w:r>
      <w:r>
        <w:t>nāmāny āha—namas ta iti |</w:t>
      </w:r>
    </w:p>
    <w:p w:rsidR="00D4276A" w:rsidRDefault="00D4276A" w:rsidP="004E5171">
      <w:pPr>
        <w:rPr>
          <w:rFonts w:eastAsia="MS Minchofalt"/>
          <w:b/>
          <w:bCs/>
          <w:lang w:val="pl-PL"/>
        </w:rPr>
      </w:pPr>
    </w:p>
    <w:p w:rsidR="00D4276A" w:rsidRDefault="00D4276A" w:rsidP="004E5171">
      <w:r>
        <w:rPr>
          <w:rFonts w:eastAsia="MS Minchofalt"/>
          <w:b/>
          <w:bCs/>
          <w:lang w:val="pl-PL"/>
        </w:rPr>
        <w:t xml:space="preserve">krama-sandarbhaḥ : </w:t>
      </w:r>
      <w:r>
        <w:t>caturvyūhatā-liṅgena śrī-kṛṣṇatvam eva viśeṣataḥ spaṣṭayann āha—namas ta iti ||29||</w:t>
      </w:r>
    </w:p>
    <w:p w:rsidR="00D4276A" w:rsidRDefault="00D4276A" w:rsidP="004E5171"/>
    <w:p w:rsidR="00D4276A" w:rsidRDefault="00D4276A" w:rsidP="004E5171">
      <w:pPr>
        <w:rPr>
          <w:rFonts w:eastAsia="MS Minchofalt"/>
          <w:b/>
          <w:bCs/>
          <w:lang w:val="pl-PL"/>
        </w:rPr>
      </w:pPr>
      <w:r>
        <w:t>nāmāvatāra-mayatvenāpy āha—nārāyaṇāyeti | tatra nārāyaṇāya ṛṣaya iti dig-darśanaṁ kṛtvā tat-tad-anantāvatārākara-puruṣāvatāra-mayatvenāha—puruṣāya mahātmana iti | ata eva viśveṣāṁ teṣām īśvarāya viśvāya tat-tad-rūpāya cety arthaḥ | kiṁ bahunā ? sarva-bhūta-rūpāya sarvātma-rūpāya ceti ||30||</w:t>
      </w:r>
    </w:p>
    <w:p w:rsidR="00D4276A" w:rsidRDefault="00D4276A" w:rsidP="004E5171">
      <w:pPr>
        <w:rPr>
          <w:rFonts w:eastAsia="MS Minchofalt"/>
          <w:b/>
          <w:bCs/>
          <w:lang w:val="pl-PL"/>
        </w:rPr>
      </w:pPr>
    </w:p>
    <w:p w:rsidR="00D4276A" w:rsidRDefault="00D4276A" w:rsidP="004E5171">
      <w:pPr>
        <w:rPr>
          <w:rFonts w:eastAsia="MS Minchofalt"/>
          <w:bCs/>
          <w:lang w:val="pl-PL"/>
        </w:rPr>
      </w:pPr>
      <w:r>
        <w:rPr>
          <w:rFonts w:eastAsia="MS Minchofalt"/>
          <w:b/>
          <w:bCs/>
          <w:lang w:val="pl-PL"/>
        </w:rPr>
        <w:t>viśvanāthaḥ :</w:t>
      </w:r>
      <w:r>
        <w:rPr>
          <w:rFonts w:eastAsia="MS Minchofalt"/>
          <w:bCs/>
          <w:lang w:val="pl-PL"/>
        </w:rPr>
        <w:t xml:space="preserve"> nāmāny āha—namas ta iti ||29-30||</w:t>
      </w:r>
    </w:p>
    <w:p w:rsidR="00D4276A" w:rsidRDefault="00D4276A" w:rsidP="004E5171">
      <w:pPr>
        <w:jc w:val="center"/>
        <w:rPr>
          <w:rFonts w:eastAsia="MS Minchofalt"/>
          <w:b/>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11.5.31 ||</w:t>
      </w:r>
    </w:p>
    <w:p w:rsidR="00D4276A" w:rsidRDefault="00D4276A" w:rsidP="004E5171">
      <w:pPr>
        <w:rPr>
          <w:rFonts w:eastAsia="MS Minchofalt"/>
          <w:lang w:val="pl-PL"/>
        </w:rPr>
      </w:pPr>
    </w:p>
    <w:p w:rsidR="00D4276A" w:rsidRDefault="00D4276A" w:rsidP="004E5171">
      <w:pPr>
        <w:pStyle w:val="Versequote"/>
        <w:rPr>
          <w:rFonts w:eastAsia="MS Minchofalt"/>
        </w:rPr>
      </w:pPr>
      <w:r>
        <w:rPr>
          <w:rFonts w:eastAsia="MS Minchofalt"/>
        </w:rPr>
        <w:t>iti dvāpara urvīśa stuvanti jagad-īśvaram |</w:t>
      </w:r>
    </w:p>
    <w:p w:rsidR="00D4276A" w:rsidRDefault="00D4276A" w:rsidP="004E5171">
      <w:pPr>
        <w:pStyle w:val="Versequote"/>
        <w:rPr>
          <w:rFonts w:eastAsia="MS Minchofalt"/>
        </w:rPr>
      </w:pPr>
      <w:r>
        <w:rPr>
          <w:rFonts w:eastAsia="MS Minchofalt"/>
        </w:rPr>
        <w:t>nānā-tantra-vidhānena kalāv api tathā śṛṇu ||</w:t>
      </w:r>
    </w:p>
    <w:p w:rsidR="00D4276A" w:rsidRDefault="00D4276A" w:rsidP="004E5171">
      <w:pPr>
        <w:rPr>
          <w:rFonts w:eastAsia="MS Minchofalt"/>
          <w:lang w:val="pl-PL"/>
        </w:rPr>
      </w:pPr>
    </w:p>
    <w:p w:rsidR="00D4276A" w:rsidRDefault="00D4276A" w:rsidP="004E5171">
      <w:pPr>
        <w:rPr>
          <w:lang w:val="pl-PL"/>
        </w:rPr>
      </w:pPr>
      <w:r>
        <w:rPr>
          <w:rFonts w:eastAsia="MS Minchofalt"/>
          <w:b/>
          <w:bCs/>
          <w:lang w:val="pl-PL"/>
        </w:rPr>
        <w:t xml:space="preserve">śrīdharaḥ: </w:t>
      </w:r>
      <w:r>
        <w:rPr>
          <w:lang w:val="pl-PL"/>
        </w:rPr>
        <w:t>nānā-tantra-vidhāneneti kalau tantra-mārgasya prādhānyaṁ darśayati ||31||</w:t>
      </w:r>
    </w:p>
    <w:p w:rsidR="00D4276A" w:rsidRDefault="00D4276A" w:rsidP="004E5171">
      <w:pPr>
        <w:rPr>
          <w:rFonts w:eastAsia="MS Minchofalt"/>
          <w:b/>
          <w:bCs/>
          <w:lang w:val="pl-PL"/>
        </w:rPr>
      </w:pPr>
    </w:p>
    <w:p w:rsidR="00D4276A" w:rsidRDefault="00D4276A" w:rsidP="004E5171">
      <w:pPr>
        <w:rPr>
          <w:b/>
          <w:bCs/>
          <w:lang w:val="fr-CA"/>
        </w:rPr>
      </w:pPr>
      <w:r>
        <w:rPr>
          <w:b/>
          <w:bCs/>
          <w:lang w:val="fr-CA"/>
        </w:rPr>
        <w:t xml:space="preserve">krama-sandarbhaḥ : </w:t>
      </w:r>
      <w:r>
        <w:t>stutiś ceyaṁ tad-āvirbhāvāspada-dvāparārambhata eva taj-jñair ṛṣibhiḥ kriyata iti saivānūditā ||31||</w:t>
      </w:r>
    </w:p>
    <w:p w:rsidR="00D4276A" w:rsidRDefault="00D4276A" w:rsidP="004E5171">
      <w:pPr>
        <w:rPr>
          <w:rFonts w:eastAsia="MS Minchofalt"/>
          <w:b/>
          <w:bCs/>
          <w:lang w:val="pl-PL"/>
        </w:rPr>
      </w:pPr>
    </w:p>
    <w:p w:rsidR="00D4276A" w:rsidRDefault="00D4276A" w:rsidP="004E5171">
      <w:pPr>
        <w:rPr>
          <w:rFonts w:eastAsia="MS Minchofalt"/>
          <w:bCs/>
          <w:color w:val="0000FF"/>
          <w:lang w:val="pl-PL"/>
        </w:rPr>
      </w:pPr>
      <w:r>
        <w:rPr>
          <w:rFonts w:eastAsia="MS Minchofalt"/>
          <w:b/>
          <w:bCs/>
          <w:lang w:val="pl-PL"/>
        </w:rPr>
        <w:t>viśvanāthaḥ:</w:t>
      </w:r>
      <w:r>
        <w:rPr>
          <w:rFonts w:eastAsia="MS Minchofalt"/>
          <w:bCs/>
          <w:lang w:val="pl-PL"/>
        </w:rPr>
        <w:t xml:space="preserve"> </w:t>
      </w:r>
      <w:r>
        <w:rPr>
          <w:rFonts w:eastAsia="MS Minchofalt"/>
          <w:bCs/>
          <w:color w:val="0000FF"/>
          <w:lang w:val="pl-PL"/>
        </w:rPr>
        <w:t xml:space="preserve">itthaṁ nṛ-tiryag-ṛṣi-deva-jhaṣāvatārair </w:t>
      </w:r>
    </w:p>
    <w:p w:rsidR="00D4276A" w:rsidRDefault="00D4276A" w:rsidP="004E5171">
      <w:pPr>
        <w:ind w:firstLine="720"/>
        <w:rPr>
          <w:rFonts w:eastAsia="MS Minchofalt"/>
          <w:bCs/>
          <w:color w:val="0000FF"/>
          <w:lang w:val="pl-PL"/>
        </w:rPr>
      </w:pPr>
      <w:r>
        <w:rPr>
          <w:rFonts w:eastAsia="MS Minchofalt"/>
          <w:bCs/>
          <w:color w:val="0000FF"/>
          <w:lang w:val="pl-PL"/>
        </w:rPr>
        <w:t>lokān vibhāvayasi haṁsi jagat-pratīpān |</w:t>
      </w:r>
    </w:p>
    <w:p w:rsidR="00D4276A" w:rsidRDefault="00D4276A" w:rsidP="004E5171">
      <w:pPr>
        <w:ind w:firstLine="720"/>
        <w:rPr>
          <w:rFonts w:eastAsia="MS Minchofalt"/>
          <w:bCs/>
          <w:color w:val="0000FF"/>
          <w:lang w:val="pl-PL"/>
        </w:rPr>
      </w:pPr>
      <w:r>
        <w:rPr>
          <w:rFonts w:eastAsia="MS Minchofalt"/>
          <w:bCs/>
          <w:color w:val="0000FF"/>
          <w:lang w:val="pl-PL"/>
        </w:rPr>
        <w:t>dharmaṁ mahā-puruṣa pāsi yugānuvṛttaś</w:t>
      </w:r>
    </w:p>
    <w:p w:rsidR="00D4276A" w:rsidRDefault="00D4276A" w:rsidP="004E5171">
      <w:pPr>
        <w:ind w:firstLine="720"/>
        <w:rPr>
          <w:rFonts w:eastAsia="MS Minchofalt"/>
          <w:bCs/>
          <w:lang w:val="pl-PL"/>
        </w:rPr>
      </w:pPr>
      <w:r>
        <w:rPr>
          <w:rFonts w:eastAsia="MS Minchofalt"/>
          <w:bCs/>
          <w:color w:val="0000FF"/>
          <w:lang w:val="pl-PL"/>
        </w:rPr>
        <w:t xml:space="preserve">channaḥ kalau yad abhavas triyugo’tha sa tvam || </w:t>
      </w:r>
      <w:r>
        <w:rPr>
          <w:rFonts w:eastAsia="MS Minchofalt"/>
          <w:bCs/>
          <w:lang w:val="pl-PL"/>
        </w:rPr>
        <w:t>[bhā.pu. 7.9.38]</w:t>
      </w:r>
    </w:p>
    <w:p w:rsidR="00D4276A" w:rsidRDefault="00D4276A" w:rsidP="004E5171">
      <w:pPr>
        <w:rPr>
          <w:rFonts w:eastAsia="MS Minchofalt"/>
          <w:lang w:val="pl-PL"/>
        </w:rPr>
      </w:pPr>
    </w:p>
    <w:p w:rsidR="00D4276A" w:rsidRDefault="00D4276A" w:rsidP="004E5171">
      <w:pPr>
        <w:rPr>
          <w:rFonts w:eastAsia="MS Minchofalt"/>
          <w:lang w:val="pl-PL"/>
        </w:rPr>
      </w:pPr>
      <w:r>
        <w:rPr>
          <w:rFonts w:eastAsia="MS Minchofalt"/>
          <w:lang w:val="pl-PL"/>
        </w:rPr>
        <w:t xml:space="preserve">iti prahlāda-vacanāt kali-yugīyāvatāraś channatvena sarva-loka-durbodho’vagamyate | atas tat-pramāpaka-vacanam api sopakramam arthāntareṇācchannatayaivāha—nāneti | kalau tantra-mārgasya prādhānyaṁ darśituṁ ity ācchādako’rthaḥ | tenācchanno’rtho yathā—nānā kalau api-kārāt </w:t>
      </w:r>
      <w:r>
        <w:rPr>
          <w:rFonts w:eastAsia="MS Minchofalt"/>
          <w:color w:val="0000FF"/>
          <w:lang w:val="pl-PL"/>
        </w:rPr>
        <w:t xml:space="preserve">āsan varṇās trayo hy asya gṛhṇato’nuyugas tanūḥ </w:t>
      </w:r>
      <w:r>
        <w:rPr>
          <w:rFonts w:eastAsia="MS Minchofalt"/>
          <w:lang w:val="pl-PL"/>
        </w:rPr>
        <w:t xml:space="preserve">iti gargokti-prāpta-vaivasvatāṣṭāviṁśa-caturyugīya-dvāparottara-kalāv api | </w:t>
      </w:r>
    </w:p>
    <w:p w:rsidR="00D4276A" w:rsidRDefault="00D4276A" w:rsidP="004E5171">
      <w:pPr>
        <w:rPr>
          <w:rFonts w:eastAsia="MS Minchofalt"/>
          <w:lang w:val="pl-PL"/>
        </w:rPr>
      </w:pPr>
    </w:p>
    <w:p w:rsidR="00D4276A" w:rsidRDefault="00D4276A" w:rsidP="004E5171">
      <w:pPr>
        <w:rPr>
          <w:rFonts w:eastAsia="MS Minchofalt"/>
          <w:lang w:val="pl-PL"/>
        </w:rPr>
      </w:pPr>
      <w:r>
        <w:rPr>
          <w:rFonts w:eastAsia="MS Minchofalt"/>
          <w:lang w:val="pl-PL"/>
        </w:rPr>
        <w:t>tantra-vidhānena tantrākhya-nyāya-vidhinā | śveto dhāvatītivad eka-prayatnoccāryeṇa ekadaivārtha-dvaya-bodhakena śabdenety arthaḥ | ata eva śṛṇv iti, śṛṇvantam api rājānaṁ prati punaḥ preraṇaṁ rahasyatvena tantreṇocyamānam arthaṁ viśiṣyāvadhāpayitum ||31 ||</w:t>
      </w:r>
    </w:p>
    <w:p w:rsidR="00D4276A" w:rsidRDefault="00D4276A" w:rsidP="004E5171">
      <w:pPr>
        <w:rPr>
          <w:rFonts w:eastAsia="MS Minchofalt"/>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11.5.32 ||</w:t>
      </w:r>
    </w:p>
    <w:p w:rsidR="00D4276A" w:rsidRDefault="00D4276A" w:rsidP="004E5171">
      <w:pPr>
        <w:jc w:val="center"/>
        <w:rPr>
          <w:rFonts w:eastAsia="MS Minchofalt"/>
          <w:b/>
          <w:bCs/>
          <w:lang w:val="pl-PL"/>
        </w:rPr>
      </w:pPr>
    </w:p>
    <w:p w:rsidR="00D4276A" w:rsidRDefault="00D4276A" w:rsidP="004E5171">
      <w:pPr>
        <w:pStyle w:val="Versequote"/>
        <w:rPr>
          <w:rFonts w:eastAsia="MS Minchofalt"/>
        </w:rPr>
      </w:pPr>
      <w:r>
        <w:rPr>
          <w:rFonts w:eastAsia="MS Minchofalt"/>
        </w:rPr>
        <w:t>kṛṣṇa-varṇaṁ tviṣākṛṣṇaṁ sāṅgopāṅgāstra-pārṣadam |</w:t>
      </w:r>
    </w:p>
    <w:p w:rsidR="00D4276A" w:rsidRDefault="00D4276A" w:rsidP="004E5171">
      <w:pPr>
        <w:pStyle w:val="Versequote"/>
        <w:rPr>
          <w:rFonts w:eastAsia="MS Minchofalt"/>
        </w:rPr>
      </w:pPr>
      <w:r>
        <w:rPr>
          <w:rFonts w:eastAsia="MS Minchofalt"/>
        </w:rPr>
        <w:t>yajñaiḥ saṅkīrtana-prāyair yajanti hi sumedhasaḥ ||</w:t>
      </w:r>
    </w:p>
    <w:p w:rsidR="00D4276A" w:rsidRDefault="00D4276A" w:rsidP="004E5171">
      <w:pPr>
        <w:rPr>
          <w:rFonts w:eastAsia="MS Minchofalt"/>
          <w:lang w:val="pl-PL"/>
        </w:rPr>
      </w:pPr>
    </w:p>
    <w:p w:rsidR="00D4276A" w:rsidRDefault="00D4276A" w:rsidP="004E5171">
      <w:pPr>
        <w:rPr>
          <w:b/>
          <w:bCs/>
          <w:lang w:val="pl-PL"/>
        </w:rPr>
      </w:pPr>
      <w:r>
        <w:rPr>
          <w:b/>
          <w:bCs/>
          <w:lang w:val="pl-PL"/>
        </w:rPr>
        <w:t xml:space="preserve">śrīdharaḥ : </w:t>
      </w:r>
      <w:r>
        <w:t>rūkṣatāṁ vyāvartayati—tviṣā kāntyākṛṣṇam indra-nīla-maṇi-vad ujjvalam | yad vā, tviṣā kṛṣṇaṁ kṛṣṇāvatāram | anena kalau kṛṣṇāvatārasya prādhānyaṁ darśayati | aṅgāni hṛdayādīni | upāṅgāni kaustubhādīni | astrāṇi sudarśanādīni | pārṣadāḥ sunandādayaḥ tat sahitam | yajñair arcanaiḥ | saṅkīrtanaṁ nāmoccāraṇaṁ stutiś ca tat pradhānaiḥ | su-medhaso vivekinaḥ ||32||</w:t>
      </w:r>
    </w:p>
    <w:p w:rsidR="00D4276A" w:rsidRDefault="00D4276A" w:rsidP="004E5171">
      <w:pPr>
        <w:rPr>
          <w:b/>
          <w:bCs/>
          <w:lang w:val="pl-PL"/>
        </w:rPr>
      </w:pPr>
    </w:p>
    <w:p w:rsidR="00D4276A" w:rsidRDefault="00D4276A" w:rsidP="004E5171">
      <w:r>
        <w:rPr>
          <w:b/>
          <w:bCs/>
          <w:lang w:val="pl-PL"/>
        </w:rPr>
        <w:t xml:space="preserve">krama-sandarbhaḥ : </w:t>
      </w:r>
      <w:r>
        <w:t>śrī-kṛṣṇāvatārānantara-kali-yugāvatāraṁ pūrvavad āha—kṛṣṇeti | tviṣā kāntyā yo’kṛṣṇo gauras taṁ sumedhaso yajanti | gauratvaṁ cāsya,</w:t>
      </w:r>
    </w:p>
    <w:p w:rsidR="00D4276A" w:rsidRDefault="00D4276A" w:rsidP="004E5171"/>
    <w:p w:rsidR="00D4276A" w:rsidRDefault="00D4276A" w:rsidP="004E5171">
      <w:pPr>
        <w:pStyle w:val="Cita"/>
        <w:rPr>
          <w:color w:val="0000FF"/>
        </w:rPr>
      </w:pPr>
      <w:r>
        <w:rPr>
          <w:color w:val="0000FF"/>
        </w:rPr>
        <w:t>āsan varṇās trayo hy asya gṛhṇato’nuyugaṁ tanuḥ |</w:t>
      </w:r>
    </w:p>
    <w:p w:rsidR="00D4276A" w:rsidRPr="00BC035D" w:rsidRDefault="00D4276A" w:rsidP="004E5171">
      <w:pPr>
        <w:pStyle w:val="Cita"/>
      </w:pPr>
      <w:r>
        <w:rPr>
          <w:color w:val="0000FF"/>
        </w:rPr>
        <w:t>śuklo raktas tathā pīta idānīṁ kṛṣṇatāṁ gataḥ ||</w:t>
      </w:r>
      <w:r>
        <w:t xml:space="preserve"> [bhā.pu. 10.8.13]</w:t>
      </w:r>
    </w:p>
    <w:p w:rsidR="00D4276A" w:rsidRDefault="00D4276A" w:rsidP="004E5171"/>
    <w:p w:rsidR="00D4276A" w:rsidRDefault="00D4276A" w:rsidP="004E5171">
      <w:r>
        <w:t xml:space="preserve">ity atra vāri-śeṣya-pramāṇa-labdham idānīm eva tad-avatāra-padatvenābhikhyāte dvāpare kṛṣṇatāṅgata ity ukteḥ, śukla-raktayoḥ satya-tretā-gatatvena darśitatvāc ca | atītasyātītatvaṁ prācīnāvatārāpekṣayā atra śrī-kṛṣṇasya paripūrṇa-rūpatvena vakṣyamāṇatvād yugāvatāratvaṁ tasmin sarve’py avatārā antar-bhūtā iti tat-tat-prayojanaṁ tasminn ekasminn eva sidhyatīty apekṣayā tad evaṁ yad dvāpare śrī-kṛṣṇo’vatarati tadaiva kalau śrī-gauro’py avataratīti svārasya-labdhaḥ śrī-kṛṣṇāvirbhāva-viśeṣa evāyaṁ gaura ity āyāti, tad-avyabhicārāt | </w:t>
      </w:r>
    </w:p>
    <w:p w:rsidR="00D4276A" w:rsidRDefault="00D4276A" w:rsidP="004E5171"/>
    <w:p w:rsidR="00D4276A" w:rsidRDefault="00D4276A" w:rsidP="004E5171">
      <w:r>
        <w:t xml:space="preserve">tad etad āvirbhāvatvaṁ tasya svayam eva viśeṣaṇa-dvārā vyanakti—kṛṣṇa-varṇaṁ kṛṣṇety etau varṇau ca yatra yasmin śrī-kṛṣṇa-caitanya-deva-nāmni kṛṣṇatvābhivyañjakaṁ kṛṣṇeti varṇa-yugalaṁ prayuktam astīty arthaḥ | tṛtīye śrīmad-uddhava-vākye samāhṛtā ity ādi padye </w:t>
      </w:r>
      <w:r w:rsidRPr="002242D4">
        <w:rPr>
          <w:color w:val="0000FF"/>
        </w:rPr>
        <w:t xml:space="preserve">śriyaḥ savarṇena </w:t>
      </w:r>
      <w:r>
        <w:t xml:space="preserve">[bhā.pu. 3.3.3] ity atra ṭīkāyāṁ, </w:t>
      </w:r>
      <w:r w:rsidRPr="002242D4">
        <w:rPr>
          <w:color w:val="339966"/>
        </w:rPr>
        <w:t xml:space="preserve">śriyo rukmiṇyāḥ samāna-varṇa-dvayaṁ vācakaṁ yasya sa śriyaḥ sa-varṇo rukmī </w:t>
      </w:r>
      <w:r>
        <w:t xml:space="preserve">ity api dṛśyate | </w:t>
      </w:r>
    </w:p>
    <w:p w:rsidR="00D4276A" w:rsidRDefault="00D4276A" w:rsidP="004E5171"/>
    <w:p w:rsidR="00D4276A" w:rsidRDefault="00D4276A" w:rsidP="004E5171">
      <w:r>
        <w:t>yad vā, kṛṣṇaṁ varṇayati tādṛśa-sva-paramānanda-vilāsa-smaraṇollāsa-vaśatayā svayaṁ gāyati, parama-kāruṇikatayā ca sarvebhyo’pi lokebhyas tam evopadiśati yas tam | athavā, svayam akṛṣṇaṁ gauraṁ tviṣā sva-śobhayā viśeṣeṇaiva kṛṣṇopadeṣṭāraṁ ca yad-darśanenaiva sarveṣāṁ kṛṣṇaḥ sphuratīty arthaḥ | kiṁ vā, sarva-loka-draṣṭāraṁ kṛṣṇaṁ gauram api bhakta-viśeṣa-dṛṣṭau tviṣā prakāśa-viśeṣeṇa kṛṣṇa-varṇaṁ tādṛśa-śyāmasundaram eva santam ity arthaḥ | tasmāt tasmin śrī-kṛṣṇa-rūpasyaiva prakāśāt tasyaivāvirbhāva-viśeṣaḥ sa iti bhāvaḥ</w:t>
      </w:r>
      <w:r>
        <w:rPr>
          <w:rFonts w:ascii="Times New Roman" w:hAnsi="Times New Roman"/>
        </w:rPr>
        <w:t> </w:t>
      </w:r>
      <w:r>
        <w:t xml:space="preserve">| </w:t>
      </w:r>
    </w:p>
    <w:p w:rsidR="00D4276A" w:rsidRDefault="00D4276A" w:rsidP="004E5171"/>
    <w:p w:rsidR="00D4276A" w:rsidRDefault="00D4276A" w:rsidP="004E5171">
      <w:r>
        <w:t>tasya bhagavattvam eva spaṣṭayati—sāṅgopāṅgāstra-pārṣadam aṅgāny eva parama-manoharatvāt, upāṅgāni bhūṣaṇādīni mahāprabhāvatvāt, tāny evāstrāṇi sarvadaivaikānta-vāsitvāt, tāny eva pārṣadāḥ bahubhir mahānubhāvair asakṛd eva tathā dṛṣṭo’sāv iti gauḍa-varendra-suhmotkalādi-deśīyānāṁ mahā-prasiddheḥ | yad vā, atyanta-premāspadatvāt tat-tulyā eva pārṣadāḥ śrīmad-advaitācārya-mahānubhāva-caraṇa-prabhṛtayas taiḥ saha vartamānam iti cārthāntareṇa vyaktam |</w:t>
      </w:r>
    </w:p>
    <w:p w:rsidR="00D4276A" w:rsidRDefault="00D4276A" w:rsidP="004E5171"/>
    <w:p w:rsidR="00D4276A" w:rsidRDefault="00D4276A" w:rsidP="004E5171">
      <w:r>
        <w:t xml:space="preserve">tad evaṁ-bhūtaṁ kair yajanti ? yajñaiḥ pūjā-sambhāraiḥ, </w:t>
      </w:r>
      <w:r w:rsidRPr="003F0AE1">
        <w:rPr>
          <w:color w:val="0000FF"/>
        </w:rPr>
        <w:t>na yatra yajñeśa</w:t>
      </w:r>
      <w:r>
        <w:rPr>
          <w:color w:val="0000FF"/>
        </w:rPr>
        <w:t>-</w:t>
      </w:r>
      <w:r w:rsidRPr="003F0AE1">
        <w:rPr>
          <w:color w:val="0000FF"/>
        </w:rPr>
        <w:t>makha mahotsavā</w:t>
      </w:r>
      <w:r>
        <w:rPr>
          <w:color w:val="0000FF"/>
        </w:rPr>
        <w:t xml:space="preserve">ḥ </w:t>
      </w:r>
      <w:r>
        <w:t xml:space="preserve">[bhā.pu. 5.19.24] ity ukteḥ | tatra ca viśeṣeṇa tam evābhidheyaṁ vyanakti—saṅkīrtanaṁ bahubhir militvā tad-gāna-sukhaṁ śrī-kṛṣṇa-gānaṁ tat-pradhaṇaiḥ | tathā saṅkīrtana-prādhānyasya tad-āśriteṣv eva darśanāt, sa evātrābhidheya iti spaṣṭam | ata eva </w:t>
      </w:r>
      <w:r w:rsidRPr="003F0AE1">
        <w:rPr>
          <w:color w:val="FF0000"/>
        </w:rPr>
        <w:t>sahasra-nāmni</w:t>
      </w:r>
      <w:r>
        <w:t xml:space="preserve"> tad-avatāra-sūcakāni nāmāni kathitāni, </w:t>
      </w:r>
      <w:r w:rsidRPr="003F0AE1">
        <w:rPr>
          <w:color w:val="0000FF"/>
        </w:rPr>
        <w:t>suvarṇa</w:t>
      </w:r>
      <w:r>
        <w:rPr>
          <w:color w:val="0000FF"/>
        </w:rPr>
        <w:t>-</w:t>
      </w:r>
      <w:r w:rsidRPr="003F0AE1">
        <w:rPr>
          <w:color w:val="0000FF"/>
        </w:rPr>
        <w:t>varṇo hemāṅgo varāṅgaś</w:t>
      </w:r>
      <w:r>
        <w:rPr>
          <w:color w:val="0000FF"/>
        </w:rPr>
        <w:t xml:space="preserve"> </w:t>
      </w:r>
      <w:r w:rsidRPr="003F0AE1">
        <w:rPr>
          <w:color w:val="0000FF"/>
        </w:rPr>
        <w:t>candanāṅgadī | sannyāsa</w:t>
      </w:r>
      <w:r>
        <w:rPr>
          <w:color w:val="0000FF"/>
        </w:rPr>
        <w:t>-</w:t>
      </w:r>
      <w:r w:rsidRPr="003F0AE1">
        <w:rPr>
          <w:color w:val="0000FF"/>
        </w:rPr>
        <w:t>kṛc</w:t>
      </w:r>
      <w:r>
        <w:rPr>
          <w:color w:val="0000FF"/>
        </w:rPr>
        <w:t xml:space="preserve"> </w:t>
      </w:r>
      <w:r w:rsidRPr="003F0AE1">
        <w:rPr>
          <w:color w:val="0000FF"/>
        </w:rPr>
        <w:t>chamaḥ śāntaḥ</w:t>
      </w:r>
      <w:r>
        <w:t xml:space="preserve"> ity ādīni darśitaṁ ca | etat parama-vidvac-chiromaṇinā śrī-sārvabhauma-bhaṭṭācāryeṇa </w:t>
      </w:r>
    </w:p>
    <w:p w:rsidR="00D4276A" w:rsidRDefault="00D4276A" w:rsidP="004E5171"/>
    <w:p w:rsidR="00D4276A" w:rsidRPr="003F0AE1" w:rsidRDefault="00D4276A" w:rsidP="004E5171">
      <w:pPr>
        <w:pStyle w:val="Cita"/>
        <w:rPr>
          <w:color w:val="0000FF"/>
        </w:rPr>
      </w:pPr>
      <w:r w:rsidRPr="003F0AE1">
        <w:rPr>
          <w:color w:val="0000FF"/>
        </w:rPr>
        <w:t xml:space="preserve">kālān naṣṭa bhakti-yogaṁ nijaṁ yaḥ </w:t>
      </w:r>
    </w:p>
    <w:p w:rsidR="00D4276A" w:rsidRPr="003F0AE1" w:rsidRDefault="00D4276A" w:rsidP="004E5171">
      <w:pPr>
        <w:pStyle w:val="Cita"/>
        <w:rPr>
          <w:color w:val="0000FF"/>
        </w:rPr>
      </w:pPr>
      <w:r w:rsidRPr="003F0AE1">
        <w:rPr>
          <w:color w:val="0000FF"/>
        </w:rPr>
        <w:t xml:space="preserve">prāduṣkartuṁ kṛṣṇa-caitanya-nāmā | </w:t>
      </w:r>
    </w:p>
    <w:p w:rsidR="00D4276A" w:rsidRPr="003F0AE1" w:rsidRDefault="00D4276A" w:rsidP="004E5171">
      <w:pPr>
        <w:pStyle w:val="Cita"/>
        <w:rPr>
          <w:color w:val="0000FF"/>
        </w:rPr>
      </w:pPr>
      <w:r w:rsidRPr="003F0AE1">
        <w:rPr>
          <w:color w:val="0000FF"/>
        </w:rPr>
        <w:t xml:space="preserve">āvirbhūtas tasya pādāravinde </w:t>
      </w:r>
    </w:p>
    <w:p w:rsidR="00D4276A" w:rsidRDefault="00D4276A" w:rsidP="004E5171">
      <w:pPr>
        <w:pStyle w:val="Cita"/>
      </w:pPr>
      <w:r w:rsidRPr="003F0AE1">
        <w:rPr>
          <w:color w:val="0000FF"/>
        </w:rPr>
        <w:t>gāḍhaṁ gāḍhaṁ līyatāṁ citta-bhṛṅgaḥ ||</w:t>
      </w:r>
      <w:r>
        <w:t xml:space="preserve"> iti ||32||</w:t>
      </w:r>
    </w:p>
    <w:p w:rsidR="00D4276A" w:rsidRDefault="00D4276A" w:rsidP="004E5171">
      <w:pPr>
        <w:rPr>
          <w:b/>
          <w:bCs/>
          <w:lang w:val="pl-PL"/>
        </w:rPr>
      </w:pPr>
    </w:p>
    <w:p w:rsidR="00D4276A" w:rsidRDefault="00D4276A" w:rsidP="004E5171">
      <w:pPr>
        <w:rPr>
          <w:rFonts w:eastAsia="MS Minchofalt"/>
          <w:bCs/>
          <w:lang w:val="pl-PL"/>
        </w:rPr>
      </w:pPr>
      <w:r>
        <w:rPr>
          <w:rFonts w:eastAsia="MS Minchofalt"/>
          <w:b/>
          <w:bCs/>
          <w:lang w:val="pl-PL"/>
        </w:rPr>
        <w:t>viśvanāthaḥ:</w:t>
      </w:r>
      <w:r>
        <w:rPr>
          <w:rFonts w:eastAsia="MS Minchofalt"/>
          <w:bCs/>
          <w:lang w:val="pl-PL"/>
        </w:rPr>
        <w:t xml:space="preserve"> kṛṣṇeti | nānā-kali-yuga-pakṣe kṛṣṇa-varṇa-dehaṁ | rūkṣatvaṁ vyāvartayati—tviṣā kāntyā akṛṣṇaṁ indranīla-maṇi-vad ujjvalam ity arthaḥ | ekataḥ kali-yuga-pakṣe kṛṣṇa-varṇaṁ kintu tviṣā bahiḥ-sphurantyā kāntyā akṛṣṇaṁ śukla-rakta-śyāmānām uktatvāt pāriśeṣyeṇa pītam antaḥ-kṛṣṇaṁ bahir gauram ity arthaḥ | yad vā, kṛṣṇāvatāra-līlādi-varṇanāt kṛṣṇa-varṇaṁ sāṅgopāṅgety ādikam ubhaya-pakṣe’pi spaṣṭa-pracchannatvābhyāṁ tulya evārthaḥ | yajñaiḥ paricaryā-mārgaiḥ saṅkīrtana-pradhānair ye sumedhasaḥ—</w:t>
      </w:r>
      <w:r>
        <w:rPr>
          <w:rFonts w:eastAsia="MS Minchofalt"/>
          <w:bCs/>
          <w:color w:val="0000FF"/>
          <w:lang w:val="pl-PL"/>
        </w:rPr>
        <w:t xml:space="preserve">śuklo raktas tathā pīta idānīṁ kṛṣṇatāṁ gataḥ </w:t>
      </w:r>
      <w:r>
        <w:rPr>
          <w:rFonts w:eastAsia="MS Minchofalt"/>
          <w:lang w:val="pl-PL"/>
        </w:rPr>
        <w:t xml:space="preserve">[bhā.pu. 10.8.13] </w:t>
      </w:r>
      <w:r>
        <w:rPr>
          <w:rFonts w:eastAsia="MS Minchofalt"/>
          <w:bCs/>
          <w:lang w:val="pl-PL"/>
        </w:rPr>
        <w:t xml:space="preserve">iti | </w:t>
      </w:r>
      <w:r>
        <w:rPr>
          <w:rFonts w:eastAsia="MS Minchofalt"/>
          <w:bCs/>
          <w:color w:val="0000FF"/>
          <w:lang w:val="pl-PL"/>
        </w:rPr>
        <w:t xml:space="preserve">channaḥ kalau </w:t>
      </w:r>
      <w:r>
        <w:rPr>
          <w:rFonts w:eastAsia="MS Minchofalt"/>
          <w:lang w:val="pl-PL"/>
        </w:rPr>
        <w:t xml:space="preserve">[bhā.pu. 7.9.38] </w:t>
      </w:r>
      <w:r>
        <w:rPr>
          <w:rFonts w:eastAsia="MS Minchofalt"/>
          <w:bCs/>
          <w:lang w:val="pl-PL"/>
        </w:rPr>
        <w:t xml:space="preserve">iti | </w:t>
      </w:r>
      <w:r>
        <w:rPr>
          <w:rFonts w:eastAsia="MS Minchofalt"/>
          <w:bCs/>
          <w:color w:val="0000FF"/>
          <w:lang w:val="pl-PL"/>
        </w:rPr>
        <w:t>kalāv api tathā śṛṇu</w:t>
      </w:r>
      <w:r>
        <w:rPr>
          <w:rFonts w:eastAsia="MS Minchofalt"/>
          <w:bCs/>
          <w:lang w:val="pl-PL"/>
        </w:rPr>
        <w:t xml:space="preserve"> </w:t>
      </w:r>
      <w:r>
        <w:rPr>
          <w:rFonts w:eastAsia="MS Minchofalt"/>
          <w:lang w:val="pl-PL"/>
        </w:rPr>
        <w:t xml:space="preserve">[bhā.pu. 11.5.31] </w:t>
      </w:r>
      <w:r>
        <w:rPr>
          <w:rFonts w:eastAsia="MS Minchofalt"/>
          <w:bCs/>
          <w:lang w:val="pl-PL"/>
        </w:rPr>
        <w:t>ity ādīnāṁ tātparyārtha-dhāraṇāvatī yeṣāṁ buddhiḥ śobhamānā bhavet ta eva nānye ity arthaḥ ||32||</w:t>
      </w:r>
    </w:p>
    <w:p w:rsidR="00D4276A" w:rsidRDefault="00D4276A" w:rsidP="004E5171">
      <w:pPr>
        <w:rPr>
          <w:rFonts w:eastAsia="MS Minchofalt"/>
          <w:bCs/>
          <w:lang w:val="pl-PL"/>
        </w:rPr>
      </w:pPr>
    </w:p>
    <w:p w:rsidR="00D4276A" w:rsidRDefault="00D4276A" w:rsidP="004E5171">
      <w:pPr>
        <w:jc w:val="center"/>
        <w:rPr>
          <w:rFonts w:eastAsia="MS Minchofalt"/>
          <w:lang w:val="pl-PL"/>
        </w:rPr>
      </w:pPr>
      <w:r>
        <w:rPr>
          <w:rFonts w:eastAsia="MS Minchofalt"/>
          <w:lang w:val="pl-PL"/>
        </w:rPr>
        <w:t xml:space="preserve"> —o)0(o—</w:t>
      </w:r>
    </w:p>
    <w:p w:rsidR="00D4276A" w:rsidRDefault="00D4276A" w:rsidP="004E5171">
      <w:pPr>
        <w:rPr>
          <w:rFonts w:eastAsia="MS Minchofalt"/>
          <w:lang w:val="pl-PL"/>
        </w:rPr>
      </w:pPr>
    </w:p>
    <w:p w:rsidR="00D4276A" w:rsidRDefault="00D4276A" w:rsidP="004E5171">
      <w:pPr>
        <w:jc w:val="center"/>
        <w:rPr>
          <w:rFonts w:eastAsia="MS Minchofalt"/>
          <w:b/>
          <w:bCs/>
          <w:lang w:val="pl-PL"/>
        </w:rPr>
      </w:pPr>
      <w:r>
        <w:rPr>
          <w:rFonts w:eastAsia="MS Minchofalt"/>
          <w:b/>
          <w:bCs/>
          <w:lang w:val="pl-PL"/>
        </w:rPr>
        <w:t>|| 11.5.33 ||</w:t>
      </w:r>
    </w:p>
    <w:p w:rsidR="00D4276A" w:rsidRDefault="00D4276A" w:rsidP="004E5171">
      <w:pPr>
        <w:rPr>
          <w:rFonts w:eastAsia="MS Minchofalt"/>
          <w:lang w:val="pl-PL"/>
        </w:rPr>
      </w:pPr>
    </w:p>
    <w:p w:rsidR="00D4276A" w:rsidRDefault="00D4276A" w:rsidP="004E5171">
      <w:pPr>
        <w:pStyle w:val="Versequote"/>
        <w:rPr>
          <w:rFonts w:eastAsia="MS Minchofalt"/>
        </w:rPr>
      </w:pPr>
      <w:r>
        <w:rPr>
          <w:rFonts w:eastAsia="MS Minchofalt"/>
        </w:rPr>
        <w:t>dhyeyaṁ sadā paribhava-ghnam abhīṣṭa-dohaṁ</w:t>
      </w:r>
    </w:p>
    <w:p w:rsidR="00D4276A" w:rsidRDefault="00D4276A" w:rsidP="004E5171">
      <w:pPr>
        <w:pStyle w:val="Versequote"/>
        <w:rPr>
          <w:rFonts w:eastAsia="MS Minchofalt"/>
        </w:rPr>
      </w:pPr>
      <w:r>
        <w:rPr>
          <w:rFonts w:eastAsia="MS Minchofalt"/>
        </w:rPr>
        <w:t>tīrthāspadaṁ śiva-viriñci-nutaṁ śaraṇyaṁ |</w:t>
      </w:r>
    </w:p>
    <w:p w:rsidR="00D4276A" w:rsidRDefault="00D4276A" w:rsidP="004E5171">
      <w:pPr>
        <w:pStyle w:val="Versequote"/>
        <w:rPr>
          <w:rFonts w:eastAsia="MS Minchofalt"/>
        </w:rPr>
      </w:pPr>
      <w:r>
        <w:rPr>
          <w:rFonts w:eastAsia="MS Minchofalt"/>
        </w:rPr>
        <w:t>bhṛtyārti-haṁ praṇata-pāla bhavābdhi-potaṁ</w:t>
      </w:r>
    </w:p>
    <w:p w:rsidR="00D4276A" w:rsidRDefault="00D4276A" w:rsidP="004E5171">
      <w:pPr>
        <w:pStyle w:val="Versequote"/>
        <w:rPr>
          <w:rFonts w:eastAsia="MS Minchofalt"/>
          <w:lang w:val="fr-CA"/>
        </w:rPr>
      </w:pPr>
      <w:r>
        <w:rPr>
          <w:rFonts w:eastAsia="MS Minchofalt"/>
          <w:lang w:val="fr-CA"/>
        </w:rPr>
        <w:t>vande mahā-puruṣa te caraṇāravindam ||</w:t>
      </w:r>
    </w:p>
    <w:p w:rsidR="00D4276A" w:rsidRDefault="00D4276A" w:rsidP="004E5171">
      <w:pPr>
        <w:jc w:val="center"/>
        <w:rPr>
          <w:rFonts w:eastAsia="MS Minchofalt"/>
          <w:b/>
          <w:bCs/>
          <w:lang w:val="fr-CA"/>
        </w:rPr>
      </w:pPr>
    </w:p>
    <w:p w:rsidR="00D4276A" w:rsidRDefault="00D4276A" w:rsidP="004E5171">
      <w:pPr>
        <w:rPr>
          <w:b/>
          <w:bCs/>
          <w:lang w:val="fr-CA"/>
        </w:rPr>
      </w:pPr>
      <w:r>
        <w:rPr>
          <w:b/>
          <w:bCs/>
          <w:lang w:val="fr-CA"/>
        </w:rPr>
        <w:t xml:space="preserve">śrīdharaḥ : </w:t>
      </w:r>
      <w:r>
        <w:t>stutim āha—dhyeyam iti | he praṇata-pāla he mahā-puruṣa, te caraṇāravindaṁ vande | kathaṁ bhūtam | dhyeyaṁ dhyātuṁ yogyam | sadeti sarvatra saṁbadhyate | dhyeyatve hetavaḥ, indriya-kuṭumbādibhir yaḥ paribhavas tiras-kāras taṁ hantīti tathā tat | kiṁ ca, abhīṣṭa-dohaṁ manoratha-pūrakam | kiṁ ca tīrthāspadaṁ gaṅgādy-āśrayatvena parama-pāvanam | śiva-viriñcibhyāṁ nutaṁ stutaṁ mahattamam | nanu tau kṛtārthāv eva, kim arthaṁ tābhyāṁ nutaṁ tatrāha—śaraṇyam āśraya-yogyaṁ sukhātmakam ity arthaḥ | tarhi brahmādi-stutyaṁ prākṛtasya kathaṁ gocaraḥ syāt, na, bhṛtyārti-haṁ yasya kasyāpi bhṛtya-mātrasyārti-hantṛ | na kevalam āgantukārti-mātraṁ hanti kintu bhavābdhi-potaṁ saṁsārārṇava-tārakaṁ ca |</w:t>
      </w:r>
    </w:p>
    <w:p w:rsidR="00D4276A" w:rsidRDefault="00D4276A" w:rsidP="004E5171">
      <w:pPr>
        <w:rPr>
          <w:b/>
          <w:bCs/>
          <w:lang w:val="fr-CA"/>
        </w:rPr>
      </w:pPr>
    </w:p>
    <w:p w:rsidR="00D4276A" w:rsidRDefault="00D4276A" w:rsidP="004E5171">
      <w:pPr>
        <w:rPr>
          <w:bCs/>
          <w:lang w:val="pl-PL"/>
        </w:rPr>
      </w:pPr>
      <w:r>
        <w:rPr>
          <w:b/>
          <w:bCs/>
          <w:lang w:val="pl-PL"/>
        </w:rPr>
        <w:t xml:space="preserve">krama-sandarbhaḥ : </w:t>
      </w:r>
      <w:r>
        <w:rPr>
          <w:bCs/>
          <w:i/>
          <w:iCs/>
          <w:noProof w:val="0"/>
          <w:cs/>
          <w:lang w:val="sa-IN" w:bidi="sa-IN"/>
        </w:rPr>
        <w:t>na vyākhyātam |</w:t>
      </w:r>
    </w:p>
    <w:p w:rsidR="00D4276A" w:rsidRDefault="00D4276A" w:rsidP="004E5171">
      <w:pPr>
        <w:rPr>
          <w:b/>
          <w:bCs/>
          <w:lang w:val="pl-PL"/>
        </w:rPr>
      </w:pPr>
    </w:p>
    <w:p w:rsidR="00D4276A" w:rsidRDefault="00D4276A" w:rsidP="004E5171">
      <w:pPr>
        <w:rPr>
          <w:rFonts w:eastAsia="MS Minchofalt"/>
          <w:bCs/>
          <w:lang w:val="fr-CA"/>
        </w:rPr>
      </w:pPr>
      <w:r>
        <w:rPr>
          <w:rFonts w:eastAsia="MS Minchofalt"/>
          <w:b/>
          <w:bCs/>
          <w:lang w:val="fr-CA"/>
        </w:rPr>
        <w:t>viśvanāthaḥ:</w:t>
      </w:r>
      <w:r>
        <w:rPr>
          <w:rFonts w:eastAsia="MS Minchofalt"/>
          <w:bCs/>
          <w:lang w:val="fr-CA"/>
        </w:rPr>
        <w:t xml:space="preserve"> ayam avatāraḥ kaliyuga-vartino janān prāyaḥ kṛṣṇa-rāmayor bhajana-mārgam upadiśaty atas tayoḥ stuti-natī āha dvābhyām | dhyātum arhaṁ sadeti nātra kāla-deśa-niyama iti bhāvaḥ | indriya-kuṭumbādibhir yaḥ paribhavas tiraskāras taṁ hantīty anusaṁhitaṁ phalam | abhīṣṭa-doham ity anusaṁhitaṁ, tīrthāspadam iti dhyāna-mātreṇa gaṅgādi-sarva-tīrtha-snāna-siddheḥ | kalau dravya-deśa-kriyādi-janitaṁ durvāram apāvitryam api nāśaṅkanīyam iti bhāvaḥ | tatra sadācāram āha—śiva-viriñcīti | sukha-sevyatvam āha—śaraṇyam iti | bhakta-vātsalyam āha—bhṛtyārtiham iti | na ca bhṛtyānāṁ paricaryādikam apy apekṣata ity āha—he praṇata-pāleti | bhṛtyābhimānavantaṁ praṇait-mātreṇaiva pālayatīti bhāvaḥ | bhavābdhi-potam iti |</w:t>
      </w:r>
    </w:p>
    <w:p w:rsidR="00D4276A" w:rsidRDefault="00D4276A" w:rsidP="004E5171">
      <w:pPr>
        <w:rPr>
          <w:rFonts w:eastAsia="MS Minchofalt"/>
          <w:lang w:val="fr-CA"/>
        </w:rPr>
      </w:pPr>
    </w:p>
    <w:p w:rsidR="00D4276A" w:rsidRDefault="00D4276A" w:rsidP="004E5171">
      <w:pPr>
        <w:ind w:left="720"/>
        <w:rPr>
          <w:rFonts w:eastAsia="MS Minchofalt"/>
          <w:color w:val="0000FF"/>
          <w:lang w:val="fr-CA"/>
        </w:rPr>
      </w:pPr>
      <w:r>
        <w:rPr>
          <w:rFonts w:eastAsia="MS Minchofalt"/>
          <w:color w:val="0000FF"/>
          <w:lang w:val="fr-CA"/>
        </w:rPr>
        <w:t>tvayy ambujākṣākhila-sattva-dhāmni</w:t>
      </w:r>
    </w:p>
    <w:p w:rsidR="00D4276A" w:rsidRDefault="00D4276A" w:rsidP="004E5171">
      <w:pPr>
        <w:ind w:left="720"/>
        <w:rPr>
          <w:rFonts w:eastAsia="MS Minchofalt"/>
          <w:color w:val="0000FF"/>
          <w:lang w:val="fr-CA"/>
        </w:rPr>
      </w:pPr>
      <w:r>
        <w:rPr>
          <w:rFonts w:eastAsia="MS Minchofalt"/>
          <w:color w:val="0000FF"/>
          <w:lang w:val="fr-CA"/>
        </w:rPr>
        <w:t>samādhināveśita-cetasaike |</w:t>
      </w:r>
    </w:p>
    <w:p w:rsidR="00D4276A" w:rsidRDefault="00D4276A" w:rsidP="004E5171">
      <w:pPr>
        <w:ind w:left="720"/>
        <w:rPr>
          <w:rFonts w:eastAsia="MS Minchofalt"/>
          <w:color w:val="0000FF"/>
          <w:lang w:val="fr-CA"/>
        </w:rPr>
      </w:pPr>
      <w:r>
        <w:rPr>
          <w:rFonts w:eastAsia="MS Minchofalt"/>
          <w:color w:val="0000FF"/>
          <w:lang w:val="fr-CA"/>
        </w:rPr>
        <w:t>tvat-pāda-potena mahat-kṛtena</w:t>
      </w:r>
    </w:p>
    <w:p w:rsidR="00D4276A" w:rsidRDefault="00D4276A" w:rsidP="004E5171">
      <w:pPr>
        <w:ind w:left="720"/>
        <w:rPr>
          <w:rFonts w:eastAsia="MS Minchofalt"/>
          <w:lang w:val="fr-CA"/>
        </w:rPr>
      </w:pPr>
      <w:r>
        <w:rPr>
          <w:rFonts w:eastAsia="MS Minchofalt"/>
          <w:color w:val="0000FF"/>
          <w:lang w:val="fr-CA"/>
        </w:rPr>
        <w:t xml:space="preserve">kurvanti govatsa-padaṁ bhavābdhim || </w:t>
      </w:r>
      <w:r>
        <w:rPr>
          <w:rFonts w:eastAsia="MS Minchofalt"/>
          <w:lang w:val="fr-CA"/>
        </w:rPr>
        <w:t>[bhā.pu. 10.2.30]</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lang w:val="fr-CA"/>
        </w:rPr>
        <w:t>iti brahmādy-ukter bhavābdhiḥ kadā nistīrṇa ity api tvad-bhṛtyo na jānātīti bhāvaḥ | śleṣeṇa tasyāpy avatārasyāpy anenaiva stuti-natī | yathā, he mahā-puruṣa ! he paramahaṁsa ! mahā-munīndra ! śiva-viriñci-nutam ācārya-haridāsābhyāṁ stutam | anyat samānam ||33 ||</w:t>
      </w:r>
    </w:p>
    <w:p w:rsidR="00D4276A" w:rsidRDefault="00D4276A" w:rsidP="004E5171">
      <w:pPr>
        <w:rPr>
          <w:rFonts w:eastAsia="MS Minchofalt"/>
          <w:lang w:val="fr-CA"/>
        </w:rPr>
      </w:pPr>
    </w:p>
    <w:p w:rsidR="00D4276A" w:rsidRDefault="00D4276A" w:rsidP="004E5171">
      <w:pPr>
        <w:jc w:val="center"/>
        <w:rPr>
          <w:rFonts w:eastAsia="MS Minchofalt"/>
          <w:lang w:val="pl-PL"/>
        </w:rPr>
      </w:pPr>
      <w:r>
        <w:rPr>
          <w:rFonts w:eastAsia="MS Minchofalt"/>
          <w:lang w:val="fr-CA"/>
        </w:rPr>
        <w:t xml:space="preserve"> </w:t>
      </w:r>
      <w:r>
        <w:rPr>
          <w:rFonts w:eastAsia="MS Minchofalt"/>
          <w:lang w:val="pl-PL"/>
        </w:rPr>
        <w:t>—o)0(o—</w:t>
      </w:r>
    </w:p>
    <w:p w:rsidR="00D4276A" w:rsidRDefault="00D4276A" w:rsidP="004E5171">
      <w:pPr>
        <w:rPr>
          <w:rFonts w:eastAsia="MS Minchofalt"/>
          <w:lang w:val="fr-CA"/>
        </w:rPr>
      </w:pPr>
    </w:p>
    <w:p w:rsidR="00D4276A" w:rsidRDefault="00D4276A" w:rsidP="004E5171">
      <w:pPr>
        <w:jc w:val="center"/>
        <w:rPr>
          <w:rFonts w:eastAsia="MS Minchofalt"/>
          <w:b/>
          <w:bCs/>
          <w:lang w:val="fr-CA"/>
        </w:rPr>
      </w:pPr>
      <w:r>
        <w:rPr>
          <w:rFonts w:eastAsia="MS Minchofalt"/>
          <w:b/>
          <w:bCs/>
          <w:lang w:val="fr-CA"/>
        </w:rPr>
        <w:t>|| 11.5.34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tyaktvā su-dustyaja-surepsita-rājya-lakṣmīṁ</w:t>
      </w:r>
    </w:p>
    <w:p w:rsidR="00D4276A" w:rsidRDefault="00D4276A" w:rsidP="004E5171">
      <w:pPr>
        <w:pStyle w:val="Versequote"/>
        <w:rPr>
          <w:rFonts w:eastAsia="MS Minchofalt"/>
        </w:rPr>
      </w:pPr>
      <w:r>
        <w:rPr>
          <w:rFonts w:eastAsia="MS Minchofalt"/>
        </w:rPr>
        <w:t>dharmiṣṭha ārya-vacasā yad agād araṇyam |</w:t>
      </w:r>
    </w:p>
    <w:p w:rsidR="00D4276A" w:rsidRDefault="00D4276A" w:rsidP="004E5171">
      <w:pPr>
        <w:pStyle w:val="Versequote"/>
        <w:rPr>
          <w:rFonts w:eastAsia="MS Minchofalt"/>
        </w:rPr>
      </w:pPr>
      <w:r>
        <w:rPr>
          <w:rFonts w:eastAsia="MS Minchofalt"/>
        </w:rPr>
        <w:t>māyā-mṛgaṁ dayitayepsitam anvadhāvad</w:t>
      </w:r>
    </w:p>
    <w:p w:rsidR="00D4276A" w:rsidRDefault="00D4276A" w:rsidP="004E5171">
      <w:pPr>
        <w:pStyle w:val="Versequote"/>
        <w:rPr>
          <w:rFonts w:eastAsia="MS Minchofalt"/>
        </w:rPr>
      </w:pPr>
      <w:r>
        <w:rPr>
          <w:rFonts w:eastAsia="MS Minchofalt"/>
        </w:rPr>
        <w:t>vande mahā-puruṣa te caraṇāravindam ||</w:t>
      </w:r>
    </w:p>
    <w:p w:rsidR="00D4276A" w:rsidRDefault="00D4276A" w:rsidP="004E5171">
      <w:pPr>
        <w:rPr>
          <w:rFonts w:eastAsia="MS Minchofalt"/>
          <w:lang w:val="fr-CA"/>
        </w:rPr>
      </w:pPr>
    </w:p>
    <w:p w:rsidR="00D4276A" w:rsidRDefault="00D4276A" w:rsidP="004E5171">
      <w:r>
        <w:rPr>
          <w:b/>
          <w:bCs/>
          <w:lang w:val="fr-CA"/>
        </w:rPr>
        <w:t xml:space="preserve">śrīdharaḥ : </w:t>
      </w:r>
      <w:r>
        <w:t>idānīṁ svayam āpta-kāmatvān nairapekṣyaṁ bhaktārthaṁ ca sāpekṣatāṁ darśayan śrī-rāmacandraṁ stauti, tyaktveti | anyaiḥ sudustyajā yā surepsitā rājya-lakṣmīs tāṁ tyaktvā | yad iti, ya ity arthaḥ | yo’raṇyam agāt | kiṁ rājya-vaikalya-darśanena, na, dharmiṣṭhaḥ | kutaḥ | āryasya guror daśarathasya vacasā | kiṁ ca evaṁ rājyaṁ tyaktvāpi bhakta-vātsalyena dayitayā sītayepsitaṁ māyā-mṛgaṁ svarṇākāraṁ yo’nvadhāvat | tasya bhagavataś caraṇāravindaṁ vande | yad vā, he dharmiṣṭheti saṁbodhanam | tathāpy avivakṣitatvād ārya-padena sandhir na bhavati | tathā yad agād iti caraṇāravindam evocyate | yan māyā-mṛgam anvadhāvat tat te caraṇāravindaṁ vanda ity anvayaḥ | anyat samānam |</w:t>
      </w:r>
    </w:p>
    <w:p w:rsidR="00D4276A" w:rsidRDefault="00D4276A" w:rsidP="004E5171">
      <w:pPr>
        <w:rPr>
          <w:b/>
          <w:bCs/>
          <w:lang w:val="fr-CA"/>
        </w:rPr>
      </w:pPr>
    </w:p>
    <w:p w:rsidR="00D4276A" w:rsidRDefault="00D4276A" w:rsidP="004E5171">
      <w:pPr>
        <w:rPr>
          <w:bCs/>
          <w:iCs/>
          <w:lang w:val="fr-CA"/>
        </w:rPr>
      </w:pPr>
      <w:r>
        <w:rPr>
          <w:b/>
          <w:bCs/>
          <w:lang w:val="fr-CA"/>
        </w:rPr>
        <w:t xml:space="preserve">krama-sandarbhaḥ : </w:t>
      </w:r>
      <w:r>
        <w:rPr>
          <w:bCs/>
          <w:iCs/>
          <w:lang w:val="fr-CA"/>
        </w:rPr>
        <w:t xml:space="preserve">kalau śrī-kṛṣṇasya parama-pūjyatvāt tadīya-līlā-varṇanenaiva tam eva stauti—tyaktveti | rājya-lakṣmīṁ śrī-mathurā-sampattim | dharmiṣṭhayoḥ pūrva-janmany ekāgratayā kṛta-bhagavad-ārādhana-lakṣaṇa-dharmayoḥ | avivakṣitatvād asandhiḥ | āryayoḥ śrī-vasudeva-devakyor vacasā, </w:t>
      </w:r>
      <w:r>
        <w:rPr>
          <w:bCs/>
          <w:iCs/>
          <w:color w:val="0000FF"/>
          <w:lang w:val="fr-CA"/>
        </w:rPr>
        <w:t xml:space="preserve">ayaṁ tv asabhyaḥ </w:t>
      </w:r>
      <w:r>
        <w:rPr>
          <w:bCs/>
          <w:iCs/>
          <w:lang w:val="fr-CA"/>
        </w:rPr>
        <w:t xml:space="preserve">[bhā.pu. 10.3.22] ity ādinā vasudevasya, </w:t>
      </w:r>
      <w:r>
        <w:rPr>
          <w:bCs/>
          <w:iCs/>
          <w:color w:val="0000FF"/>
          <w:lang w:val="fr-CA"/>
        </w:rPr>
        <w:t xml:space="preserve">janma te mayy asau </w:t>
      </w:r>
      <w:r>
        <w:rPr>
          <w:bCs/>
          <w:iCs/>
          <w:lang w:val="fr-CA"/>
        </w:rPr>
        <w:t xml:space="preserve">[bhā.pu. 10.3.29] ity ādinā devakyāḥ | araṇyaṁ bṛhad-vanādikam | </w:t>
      </w:r>
    </w:p>
    <w:p w:rsidR="00D4276A" w:rsidRDefault="00D4276A" w:rsidP="004E5171">
      <w:pPr>
        <w:rPr>
          <w:bCs/>
          <w:iCs/>
          <w:lang w:val="fr-CA"/>
        </w:rPr>
      </w:pPr>
    </w:p>
    <w:p w:rsidR="00D4276A" w:rsidRDefault="00D4276A" w:rsidP="004E5171">
      <w:pPr>
        <w:rPr>
          <w:bCs/>
          <w:iCs/>
          <w:lang w:val="fr-CA"/>
        </w:rPr>
      </w:pPr>
      <w:r>
        <w:rPr>
          <w:bCs/>
          <w:iCs/>
          <w:lang w:val="fr-CA"/>
        </w:rPr>
        <w:t xml:space="preserve">yad vā, dharmiṣṭhe bhakti-lakṣaṇa-dharmiṣṭhe śrī-nanda-gopa-rāje yad araṇyaṁ vraja-bhūmi-lakṣaṇaṁ tat | evaṁ saty api mahā-puruṣatvenaiva sadācāra-pravartakatvaṁ bhakta-janādhīnatvaṁ ca jñeyam | parama-durlabhatām āha—māyayā lakṣmyāpi mṛgyata iti mṛgam | </w:t>
      </w:r>
    </w:p>
    <w:p w:rsidR="00D4276A" w:rsidRDefault="00D4276A" w:rsidP="004E5171">
      <w:pPr>
        <w:rPr>
          <w:bCs/>
          <w:iCs/>
          <w:lang w:val="fr-CA"/>
        </w:rPr>
      </w:pPr>
    </w:p>
    <w:p w:rsidR="00D4276A" w:rsidRDefault="00D4276A" w:rsidP="004E5171">
      <w:pPr>
        <w:rPr>
          <w:bCs/>
          <w:iCs/>
          <w:color w:val="FF0000"/>
          <w:lang w:val="fr-CA"/>
        </w:rPr>
      </w:pPr>
      <w:r>
        <w:rPr>
          <w:bCs/>
          <w:iCs/>
          <w:lang w:val="fr-CA"/>
        </w:rPr>
        <w:t>yad vā, bhakta-janādhīnam ity arthaḥ | māyayā lakṣmyā mṛgaṁ krīḍā-mṛgavat parādhīnam ity arthaḥ | gamane nigūḍhaṁ hetv-antaram | dayitayā śrī-rādhayepsitaṁ pūrvasminn ihāpi janmani vividhārādhanena prāptum iṣṭam | ata evānvadhāvac cāraṇyam eva gopālanādi-krīḍayā sarvato dhāvann iva paribabhrāmety arthaḥ ||34||</w:t>
      </w:r>
    </w:p>
    <w:p w:rsidR="00D4276A" w:rsidRDefault="00D4276A" w:rsidP="004E5171">
      <w:pPr>
        <w:rPr>
          <w:rFonts w:eastAsia="MS Minchofalt"/>
          <w:lang w:val="fr-CA"/>
        </w:rPr>
      </w:pPr>
    </w:p>
    <w:p w:rsidR="00D4276A" w:rsidRDefault="00D4276A" w:rsidP="004E5171">
      <w:r>
        <w:rPr>
          <w:b/>
          <w:bCs/>
          <w:lang w:val="fr-CA"/>
        </w:rPr>
        <w:t xml:space="preserve">krama-sandarbhaḥ (2) : </w:t>
      </w:r>
      <w:r>
        <w:t>tatra sadācāra-pālakatvaṁ kāruṇyaṁ ca tava nādhunikam evety āha—tyaktveti ||34||</w:t>
      </w:r>
    </w:p>
    <w:p w:rsidR="00D4276A" w:rsidRDefault="00D4276A" w:rsidP="004E5171">
      <w:pPr>
        <w:rPr>
          <w:rFonts w:eastAsia="MS Minchofalt"/>
          <w:lang w:val="fr-CA"/>
        </w:rPr>
      </w:pPr>
    </w:p>
    <w:p w:rsidR="00D4276A" w:rsidRDefault="00D4276A" w:rsidP="004E5171">
      <w:pPr>
        <w:rPr>
          <w:rFonts w:eastAsia="MS Minchofalt"/>
          <w:bCs/>
          <w:lang w:val="fr-CA"/>
        </w:rPr>
      </w:pPr>
      <w:r>
        <w:rPr>
          <w:rFonts w:eastAsia="MS Minchofalt"/>
          <w:b/>
          <w:bCs/>
          <w:lang w:val="fr-CA"/>
        </w:rPr>
        <w:t>viśvanāthaḥ :</w:t>
      </w:r>
      <w:r>
        <w:rPr>
          <w:rFonts w:eastAsia="MS Minchofalt"/>
          <w:bCs/>
          <w:lang w:val="fr-CA"/>
        </w:rPr>
        <w:t xml:space="preserve"> anyaiḥ sudustyajā yā surepsitā rājya-lakṣmīs tāṁ tyaktvā yad iti ya ity arthaḥ | araṇyam agāt kiṁ rājya-vaikalya-darśanena ? na, dharmiṣṭhaḥ āryasya guror daśarathasya vacasānena pitṛ-bhaktatvam uktam | preyasī-prema-vaśatvaṁ cāha—dayitayā sītayā īpsitaṁ māyā-mṛgaṁ svarṇākāra-mṛgaṁ yo’nvadhāvat tasya vande | śleṣa-pakṣe asubhyaḥ prāṇebhyo’pi dustyajā ca surair api īpsitaṁ rājyaṁ sva-kāntena virājyamānatvaṁ yasyāḥ sā ca yā lakṣmīs tāṁ tyaktvā yat yaḥ araṇyam agāt | tatra hetuḥ—āryasya viprasya vacasā tava sarvam api gārhasthya-sukhaṁ dhvastaṁ bhavatv iti yajñopavīta-troṭana-pūrvakaṁ yat śāpa-vacas tena | dharmiṣṭhaḥ dharmavatāṁ madhye atiśayena śreṣṭho vipra-vākyaṁ mā anyathā bhavatv iti kṛtaṁ śāpaṁ svīcakāra ity arthaḥ | gatvā kim akarod ity ata āha—māyāṁ kalatra-putra-vittādi-rūpāṁ mṛgyati anveṣyatīti māyā-mṛgaḥ saṁsārāviṣṭo janas tam anvadhāvat | kīdṛśam ? dayā atiśayenāstīti dayī tasya bhāvo dayitā tayā hetunā īpsitaṁ svābhīpsitam āliṅgana-miṣeṇa sva-sparśaṁ dattvā saṁsārābdhau patitam api taṁ premāndhau pātayitum iti nirupādhi-mahā-kāruṇyaṁ dyotitam ||34||</w:t>
      </w:r>
    </w:p>
    <w:p w:rsidR="00D4276A" w:rsidRDefault="00D4276A" w:rsidP="004E5171">
      <w:pPr>
        <w:rPr>
          <w:rFonts w:eastAsia="MS Minchofalt"/>
          <w:lang w:val="fr-CA"/>
        </w:rPr>
      </w:pPr>
    </w:p>
    <w:p w:rsidR="00D4276A" w:rsidRDefault="00D4276A" w:rsidP="004E5171">
      <w:pPr>
        <w:jc w:val="center"/>
        <w:rPr>
          <w:rFonts w:eastAsia="MS Minchofalt"/>
          <w:lang w:val="fr-CA"/>
        </w:rPr>
      </w:pPr>
      <w:r>
        <w:rPr>
          <w:rFonts w:eastAsia="MS Minchofalt"/>
          <w:lang w:val="fr-CA"/>
        </w:rPr>
        <w:t xml:space="preserve"> —o)0(o—</w:t>
      </w:r>
    </w:p>
    <w:p w:rsidR="00D4276A" w:rsidRDefault="00D4276A" w:rsidP="004E5171">
      <w:pPr>
        <w:rPr>
          <w:rFonts w:eastAsia="MS Minchofalt"/>
          <w:lang w:val="fr-CA"/>
        </w:rPr>
      </w:pPr>
    </w:p>
    <w:p w:rsidR="00D4276A" w:rsidRDefault="00D4276A" w:rsidP="004E5171">
      <w:pPr>
        <w:jc w:val="center"/>
        <w:rPr>
          <w:rFonts w:eastAsia="MS Minchofalt"/>
          <w:b/>
          <w:bCs/>
          <w:lang w:val="fr-CA"/>
        </w:rPr>
      </w:pPr>
      <w:r>
        <w:rPr>
          <w:rFonts w:eastAsia="MS Minchofalt"/>
          <w:b/>
          <w:bCs/>
          <w:lang w:val="fr-CA"/>
        </w:rPr>
        <w:t>|| 11.5.35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evaṁ yugānurūpābhyāṁ bhagavān yuga-vartibhiḥ |</w:t>
      </w:r>
    </w:p>
    <w:p w:rsidR="00D4276A" w:rsidRDefault="00D4276A" w:rsidP="004E5171">
      <w:pPr>
        <w:pStyle w:val="Versequote"/>
        <w:rPr>
          <w:rFonts w:eastAsia="MS Minchofalt"/>
        </w:rPr>
      </w:pPr>
      <w:r>
        <w:rPr>
          <w:rFonts w:eastAsia="MS Minchofalt"/>
        </w:rPr>
        <w:t>manujair ijyate rājan śreyasām īśvaro hariḥ ||</w:t>
      </w:r>
    </w:p>
    <w:p w:rsidR="00D4276A" w:rsidRDefault="00D4276A" w:rsidP="004E5171">
      <w:pPr>
        <w:jc w:val="center"/>
        <w:rPr>
          <w:rFonts w:eastAsia="MS Minchofalt"/>
          <w:b/>
          <w:bCs/>
          <w:lang w:val="fr-CA"/>
        </w:rPr>
      </w:pPr>
    </w:p>
    <w:p w:rsidR="00D4276A" w:rsidRDefault="00D4276A" w:rsidP="004E5171">
      <w:r>
        <w:rPr>
          <w:b/>
          <w:bCs/>
          <w:lang w:val="fr-CA"/>
        </w:rPr>
        <w:t xml:space="preserve">śrīdharaḥ : </w:t>
      </w:r>
      <w:r>
        <w:t>yugānurūpābhyāṁ nāma-rūpābhyām ||35||</w:t>
      </w:r>
    </w:p>
    <w:p w:rsidR="00D4276A" w:rsidRDefault="00D4276A" w:rsidP="004E5171"/>
    <w:p w:rsidR="00D4276A" w:rsidRDefault="00D4276A" w:rsidP="004E5171">
      <w:pPr>
        <w:rPr>
          <w:b/>
          <w:bCs/>
          <w:lang w:val="fr-CA"/>
        </w:rPr>
      </w:pPr>
      <w:r>
        <w:rPr>
          <w:b/>
          <w:bCs/>
          <w:lang w:val="fr-CA"/>
        </w:rPr>
        <w:t xml:space="preserve">krama-sandarbhaḥ : </w:t>
      </w:r>
      <w:r>
        <w:rPr>
          <w:bCs/>
          <w:i/>
          <w:lang w:val="fr-CA"/>
        </w:rPr>
        <w:t>na vyākhyātam |</w:t>
      </w:r>
    </w:p>
    <w:p w:rsidR="00D4276A" w:rsidRDefault="00D4276A" w:rsidP="004E5171">
      <w:pPr>
        <w:rPr>
          <w:b/>
          <w:bCs/>
          <w:lang w:val="fr-CA"/>
        </w:rPr>
      </w:pPr>
    </w:p>
    <w:p w:rsidR="00D4276A" w:rsidRDefault="00D4276A" w:rsidP="004E5171">
      <w:r>
        <w:rPr>
          <w:b/>
          <w:bCs/>
          <w:lang w:val="fr-CA"/>
        </w:rPr>
        <w:t>viśvanāthaḥ :</w:t>
      </w:r>
      <w:r>
        <w:rPr>
          <w:lang w:val="fr-CA"/>
        </w:rPr>
        <w:t xml:space="preserve"> </w:t>
      </w:r>
      <w:r>
        <w:t>yugānurūpābhyāṁ rūpa-nāmābhyām | yad uktaṁ bhāgavatāmṛte—</w:t>
      </w:r>
    </w:p>
    <w:p w:rsidR="00D4276A" w:rsidRDefault="00D4276A" w:rsidP="004E5171"/>
    <w:p w:rsidR="00D4276A" w:rsidRPr="009B56CD" w:rsidRDefault="00D4276A" w:rsidP="004E5171">
      <w:pPr>
        <w:pStyle w:val="Cita"/>
        <w:rPr>
          <w:rFonts w:eastAsia="MS Minchofalt"/>
          <w:color w:val="0000FF"/>
        </w:rPr>
      </w:pPr>
      <w:r w:rsidRPr="009B56CD">
        <w:rPr>
          <w:rFonts w:eastAsia="MS Minchofalt"/>
          <w:color w:val="0000FF"/>
        </w:rPr>
        <w:t>kathyante varṇa</w:t>
      </w:r>
      <w:r>
        <w:rPr>
          <w:rFonts w:eastAsia="MS Minchofalt"/>
          <w:color w:val="0000FF"/>
        </w:rPr>
        <w:t>-</w:t>
      </w:r>
      <w:r w:rsidRPr="009B56CD">
        <w:rPr>
          <w:rFonts w:eastAsia="MS Minchofalt"/>
          <w:color w:val="0000FF"/>
        </w:rPr>
        <w:t>nāmābhyāṁ śuklaḥ satya-yuge hariḥ |</w:t>
      </w:r>
    </w:p>
    <w:p w:rsidR="00D4276A" w:rsidRDefault="00D4276A" w:rsidP="004E5171">
      <w:pPr>
        <w:pStyle w:val="Cita"/>
        <w:rPr>
          <w:rFonts w:eastAsia="MS Minchofalt"/>
        </w:rPr>
      </w:pPr>
      <w:r w:rsidRPr="009B56CD">
        <w:rPr>
          <w:rFonts w:eastAsia="MS Minchofalt"/>
          <w:color w:val="0000FF"/>
        </w:rPr>
        <w:t>raktaḥ śyāmaḥ kramāt kṛṣṇas tretāyāṁ dvāpare kalau ||</w:t>
      </w:r>
      <w:r>
        <w:rPr>
          <w:rFonts w:eastAsia="MS Minchofalt"/>
          <w:color w:val="0000FF"/>
        </w:rPr>
        <w:t xml:space="preserve"> </w:t>
      </w:r>
      <w:r>
        <w:rPr>
          <w:rFonts w:eastAsia="MS Minchofalt"/>
        </w:rPr>
        <w:t>[la.bhā. 1.4.</w:t>
      </w:r>
      <w:r w:rsidRPr="009B56CD">
        <w:rPr>
          <w:rFonts w:eastAsia="MS Minchofalt"/>
        </w:rPr>
        <w:t>25]</w:t>
      </w:r>
      <w:r>
        <w:rPr>
          <w:rFonts w:eastAsia="MS Minchofalt"/>
        </w:rPr>
        <w:t xml:space="preserve"> iti |</w:t>
      </w:r>
    </w:p>
    <w:p w:rsidR="00D4276A" w:rsidRDefault="00D4276A" w:rsidP="004E5171">
      <w:pPr>
        <w:rPr>
          <w:rFonts w:eastAsia="MS Minchofalt"/>
        </w:rPr>
      </w:pPr>
    </w:p>
    <w:p w:rsidR="00D4276A" w:rsidRPr="009B56CD" w:rsidRDefault="00D4276A" w:rsidP="004E5171">
      <w:pPr>
        <w:rPr>
          <w:lang w:val="fr-CA"/>
        </w:rPr>
      </w:pPr>
      <w:r>
        <w:rPr>
          <w:rFonts w:eastAsia="MS Minchofalt"/>
        </w:rPr>
        <w:t>atra satya-tretā-dvāpareṣu haṁsa-suparṇeti viṣṇur yajñeti vāsudeva-saṅkarṣaṇetvādi kīrtanīyā bhagavan-nāmāvalī yathoktā, tathā kalau sā vartamānāpi noktā rahasyodghāṭanābhāvārtham iti jñeyam ||35||</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11.5.36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kaliṁ sabhājayanty āryā guṇa-jñāḥ sāra-bhāginaḥ |</w:t>
      </w:r>
    </w:p>
    <w:p w:rsidR="00D4276A" w:rsidRDefault="00D4276A" w:rsidP="004E5171">
      <w:pPr>
        <w:pStyle w:val="Versequote"/>
        <w:rPr>
          <w:rFonts w:eastAsia="MS Minchofalt"/>
        </w:rPr>
      </w:pPr>
      <w:r>
        <w:rPr>
          <w:rFonts w:eastAsia="MS Minchofalt"/>
        </w:rPr>
        <w:t>yatra saṅkīrtanenaiva sarva-svārtho’bhilabhyate ||</w:t>
      </w:r>
    </w:p>
    <w:p w:rsidR="00D4276A" w:rsidRDefault="00D4276A" w:rsidP="004E5171">
      <w:pPr>
        <w:jc w:val="center"/>
        <w:rPr>
          <w:rFonts w:eastAsia="MS Minchofalt"/>
          <w:b/>
          <w:bCs/>
          <w:lang w:val="fr-CA"/>
        </w:rPr>
      </w:pPr>
    </w:p>
    <w:p w:rsidR="00D4276A" w:rsidRDefault="00D4276A" w:rsidP="004E5171">
      <w:r>
        <w:rPr>
          <w:b/>
          <w:bCs/>
          <w:lang w:val="fr-CA"/>
        </w:rPr>
        <w:t xml:space="preserve">śrīdharaḥ : </w:t>
      </w:r>
      <w:r>
        <w:t xml:space="preserve">eteṣu catur-yugeṣu kalir eva śreṣṭha ity āha—kalim iti | guṇa-jñāḥ kaler guṇaṁ jānanti ye te | nanu doṣāṇāṁ bahutvāt kathaṁ sabhājayanti tatrāha—sāra-bhāgino guṇāṁśa-grāhiṇaḥ | ko’sau guṇas tam āha—yatreti | tad uktam, </w:t>
      </w:r>
    </w:p>
    <w:p w:rsidR="00D4276A" w:rsidRDefault="00D4276A" w:rsidP="004E5171"/>
    <w:p w:rsidR="00D4276A" w:rsidRPr="009B56CD" w:rsidRDefault="00D4276A" w:rsidP="004E5171">
      <w:pPr>
        <w:pStyle w:val="Cita"/>
        <w:rPr>
          <w:color w:val="0000FF"/>
        </w:rPr>
      </w:pPr>
      <w:r w:rsidRPr="009B56CD">
        <w:rPr>
          <w:color w:val="0000FF"/>
        </w:rPr>
        <w:t>dhyāyan kṛte yajan yajñais tretāyāṁ dvapare</w:t>
      </w:r>
      <w:r>
        <w:rPr>
          <w:color w:val="0000FF"/>
        </w:rPr>
        <w:t>’</w:t>
      </w:r>
      <w:r w:rsidRPr="009B56CD">
        <w:rPr>
          <w:color w:val="0000FF"/>
        </w:rPr>
        <w:t xml:space="preserve">rcayan | </w:t>
      </w:r>
    </w:p>
    <w:p w:rsidR="00D4276A" w:rsidRDefault="00D4276A" w:rsidP="004E5171">
      <w:pPr>
        <w:pStyle w:val="Cita"/>
      </w:pPr>
      <w:r w:rsidRPr="009B56CD">
        <w:rPr>
          <w:color w:val="0000FF"/>
        </w:rPr>
        <w:t>yad āpnoti tad āpnoti kalau saṁkīrtya keśavam ||</w:t>
      </w:r>
      <w:r>
        <w:t xml:space="preserve"> iti ||36||</w:t>
      </w:r>
    </w:p>
    <w:p w:rsidR="00D4276A" w:rsidRDefault="00D4276A" w:rsidP="004E5171">
      <w:pPr>
        <w:rPr>
          <w:b/>
          <w:bCs/>
          <w:lang w:val="fr-CA"/>
        </w:rPr>
      </w:pPr>
    </w:p>
    <w:p w:rsidR="00D4276A" w:rsidRDefault="00D4276A" w:rsidP="004E5171">
      <w:pPr>
        <w:rPr>
          <w:b/>
          <w:bCs/>
          <w:lang w:val="fr-CA"/>
        </w:rPr>
      </w:pPr>
      <w:r>
        <w:rPr>
          <w:b/>
          <w:bCs/>
          <w:lang w:val="fr-CA"/>
        </w:rPr>
        <w:t xml:space="preserve">krama-sandarbhaḥ : </w:t>
      </w:r>
      <w:r>
        <w:t>guṇajñāḥ kīrtana-nāmoccāraṇa-rūpaṁ tad-guṇaṁ jānantaḥ | ata eva tad-doṣāgrahaṇāt sāra-bhāginaḥ sāra-mātra-grāhilāḥ kaliṁ sabhājayanti, guṇam eva darśayanti | yatra pracaritena saṅkīrtanenaiva sādhanāntara-nirapekṣeṇa tenety arthaḥ | sarvaḥ dhyānādibhiḥ kṛtādiṣu sādhana-sāhasraiḥ sādhyaḥ ||36||</w:t>
      </w:r>
    </w:p>
    <w:p w:rsidR="00D4276A" w:rsidRDefault="00D4276A" w:rsidP="004E5171">
      <w:pPr>
        <w:rPr>
          <w:b/>
          <w:bCs/>
          <w:lang w:val="fr-CA"/>
        </w:rPr>
      </w:pPr>
    </w:p>
    <w:p w:rsidR="00D4276A" w:rsidRDefault="00D4276A" w:rsidP="004E5171">
      <w:r>
        <w:rPr>
          <w:b/>
          <w:bCs/>
          <w:lang w:val="fr-CA"/>
        </w:rPr>
        <w:t xml:space="preserve">viśvanāthaḥ : </w:t>
      </w:r>
      <w:r>
        <w:t xml:space="preserve">caturṣu satyādiṣu madhye kaḥ śreṣṭhaḥ ? ity apekṣāyām āha—kalim iti | guṇa-jñāḥ kīrtana-pracāra-rūpaṁ tad-guṇaṁ jānantas tad-doṣāgrahaṇāt sāra-bhāginas tasya sāra-bhāga eva grāhyā vartate yeṣāṁ te | </w:t>
      </w:r>
    </w:p>
    <w:p w:rsidR="00D4276A" w:rsidRDefault="00D4276A" w:rsidP="004E5171"/>
    <w:p w:rsidR="00D4276A" w:rsidRDefault="00D4276A" w:rsidP="004E5171">
      <w:r>
        <w:t>nanu, kaler apāra-doṣavattvāt kathaṁ te sāra-bhāgam eva gṛhṇanti ? satyaṁ, yathā apāra-doṣavattvaṁ, tathā apāra-guṇavattvam apītyāha—yatreti | sarvaḥ sarva-yuga-prāpyaḥ | tad uktam—</w:t>
      </w:r>
    </w:p>
    <w:p w:rsidR="00D4276A" w:rsidRPr="009B56CD" w:rsidRDefault="00D4276A" w:rsidP="004E5171">
      <w:pPr>
        <w:pStyle w:val="Cita"/>
        <w:rPr>
          <w:color w:val="0000FF"/>
        </w:rPr>
      </w:pPr>
      <w:r w:rsidRPr="009B56CD">
        <w:rPr>
          <w:color w:val="0000FF"/>
        </w:rPr>
        <w:t>dhyāyan kṛte yajan yajñais tretāyāṁ dvapare</w:t>
      </w:r>
      <w:r>
        <w:rPr>
          <w:color w:val="0000FF"/>
        </w:rPr>
        <w:t>’</w:t>
      </w:r>
      <w:r w:rsidRPr="009B56CD">
        <w:rPr>
          <w:color w:val="0000FF"/>
        </w:rPr>
        <w:t xml:space="preserve">rcayan | </w:t>
      </w:r>
    </w:p>
    <w:p w:rsidR="00D4276A" w:rsidRDefault="00D4276A" w:rsidP="004E5171">
      <w:pPr>
        <w:pStyle w:val="Cita"/>
      </w:pPr>
      <w:r w:rsidRPr="009B56CD">
        <w:rPr>
          <w:color w:val="0000FF"/>
        </w:rPr>
        <w:t>yad āpnoti tad āpnoti kalau saṁkīrtya keśavam ||</w:t>
      </w:r>
      <w:r>
        <w:t xml:space="preserve"> iti ||36||</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11.5.37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na hy ataḥ paramo lābho dehināṁ bhrāmyatām iha |</w:t>
      </w:r>
    </w:p>
    <w:p w:rsidR="00D4276A" w:rsidRDefault="00D4276A" w:rsidP="004E5171">
      <w:pPr>
        <w:pStyle w:val="Versequote"/>
        <w:rPr>
          <w:rFonts w:eastAsia="MS Minchofalt"/>
        </w:rPr>
      </w:pPr>
      <w:r>
        <w:rPr>
          <w:rFonts w:eastAsia="MS Minchofalt"/>
        </w:rPr>
        <w:t>yato vindeta paramāṁ śāntiṁ naśyati saṁsṛtiḥ ||</w:t>
      </w:r>
    </w:p>
    <w:p w:rsidR="00D4276A" w:rsidRDefault="00D4276A" w:rsidP="004E5171">
      <w:pPr>
        <w:rPr>
          <w:rFonts w:eastAsia="MS Minchofalt"/>
          <w:lang w:val="fr-CA"/>
        </w:rPr>
      </w:pPr>
    </w:p>
    <w:p w:rsidR="00D4276A" w:rsidRDefault="00D4276A" w:rsidP="004E5171">
      <w:pPr>
        <w:rPr>
          <w:rFonts w:eastAsia="MS Minchofalt"/>
          <w:color w:val="0000FF"/>
          <w:lang w:val="fr-CA"/>
        </w:rPr>
      </w:pPr>
      <w:r>
        <w:rPr>
          <w:rFonts w:eastAsia="MS Minchofalt"/>
          <w:b/>
          <w:bCs/>
          <w:lang w:val="fr-CA"/>
        </w:rPr>
        <w:t>madhvaḥ</w:t>
      </w:r>
      <w:r>
        <w:rPr>
          <w:rFonts w:ascii="Times New Roman" w:eastAsia="MS Minchofalt" w:hAnsi="Times New Roman"/>
          <w:b/>
          <w:bCs/>
          <w:lang w:val="fr-CA"/>
        </w:rPr>
        <w:t> </w:t>
      </w:r>
      <w:r>
        <w:rPr>
          <w:rFonts w:eastAsia="MS Minchofalt"/>
          <w:b/>
          <w:bCs/>
          <w:lang w:val="fr-CA"/>
        </w:rPr>
        <w:t xml:space="preserve">: </w:t>
      </w:r>
      <w:r>
        <w:rPr>
          <w:rFonts w:eastAsia="MS Minchofalt"/>
          <w:color w:val="0000FF"/>
          <w:lang w:val="fr-CA"/>
        </w:rPr>
        <w:t>dhruvaṁ tayaiva mucyeta yāṁ mūrtiṁ pradiśed guruḥ |</w:t>
      </w:r>
    </w:p>
    <w:p w:rsidR="00D4276A" w:rsidRDefault="00D4276A" w:rsidP="004E5171">
      <w:pPr>
        <w:pStyle w:val="Cita"/>
        <w:rPr>
          <w:rFonts w:eastAsia="MS Minchofalt"/>
          <w:color w:val="0000FF"/>
          <w:lang w:val="fr-CA"/>
        </w:rPr>
      </w:pPr>
      <w:r>
        <w:rPr>
          <w:rFonts w:eastAsia="MS Minchofalt"/>
          <w:color w:val="0000FF"/>
          <w:lang w:val="fr-CA"/>
        </w:rPr>
        <w:t>śiṣyānāṁ yogyatābhijño vighna-hānis tu tad-yuge ||</w:t>
      </w:r>
    </w:p>
    <w:p w:rsidR="00D4276A" w:rsidRDefault="00D4276A" w:rsidP="004E5171">
      <w:pPr>
        <w:pStyle w:val="Cita"/>
        <w:rPr>
          <w:rFonts w:eastAsia="MS Minchofalt"/>
          <w:color w:val="0000FF"/>
          <w:lang w:val="fr-CA"/>
        </w:rPr>
      </w:pPr>
      <w:r>
        <w:rPr>
          <w:rFonts w:eastAsia="MS Minchofalt"/>
          <w:color w:val="0000FF"/>
          <w:lang w:val="fr-CA"/>
        </w:rPr>
        <w:t>avatīrṇa-harer mūrtyā tat-pūrva-yugajena ca |</w:t>
      </w:r>
    </w:p>
    <w:p w:rsidR="00D4276A" w:rsidRDefault="00D4276A" w:rsidP="004E5171">
      <w:pPr>
        <w:pStyle w:val="Cita"/>
        <w:rPr>
          <w:rFonts w:eastAsia="MS Minchofalt"/>
          <w:lang w:val="fr-CA"/>
        </w:rPr>
      </w:pPr>
      <w:r>
        <w:rPr>
          <w:rFonts w:eastAsia="MS Minchofalt"/>
          <w:color w:val="0000FF"/>
          <w:lang w:val="fr-CA"/>
        </w:rPr>
        <w:t xml:space="preserve">nṛsiṁha-mūrtyā ca tathā yāṁ cānyāṁ pradiśed guruḥ || </w:t>
      </w:r>
      <w:r>
        <w:rPr>
          <w:rFonts w:eastAsia="MS Minchofalt"/>
          <w:lang w:val="fr-CA"/>
        </w:rPr>
        <w:t xml:space="preserve">iti </w:t>
      </w:r>
      <w:r>
        <w:rPr>
          <w:rFonts w:eastAsia="MS Minchofalt"/>
          <w:color w:val="FF0000"/>
          <w:lang w:val="fr-CA"/>
        </w:rPr>
        <w:t xml:space="preserve">svābhāvye </w:t>
      </w:r>
      <w:r>
        <w:rPr>
          <w:rFonts w:eastAsia="MS Minchofalt"/>
          <w:lang w:val="fr-CA"/>
        </w:rPr>
        <w:t>||37||</w:t>
      </w:r>
    </w:p>
    <w:p w:rsidR="00D4276A" w:rsidRPr="00E50E04" w:rsidRDefault="00D4276A" w:rsidP="004E5171">
      <w:pPr>
        <w:pStyle w:val="Cita"/>
        <w:rPr>
          <w:rFonts w:eastAsia="MS Minchofalt"/>
          <w:lang w:val="fr-CA"/>
        </w:rPr>
      </w:pPr>
    </w:p>
    <w:p w:rsidR="00D4276A" w:rsidRDefault="00D4276A" w:rsidP="004E5171">
      <w:r>
        <w:rPr>
          <w:b/>
          <w:bCs/>
          <w:lang w:val="fr-CA"/>
        </w:rPr>
        <w:t xml:space="preserve">śrīdharaḥ : </w:t>
      </w:r>
      <w:r>
        <w:t>tasmāt kalāv ato’smāt saṅkīrtanāt paramo lābho nāsti | yataḥ saṅkīrtanāt ||37||</w:t>
      </w:r>
    </w:p>
    <w:p w:rsidR="00D4276A" w:rsidRDefault="00D4276A" w:rsidP="004E5171"/>
    <w:p w:rsidR="00D4276A" w:rsidRDefault="00D4276A" w:rsidP="004E5171">
      <w:pPr>
        <w:rPr>
          <w:b/>
          <w:bCs/>
          <w:lang w:val="fr-CA"/>
        </w:rPr>
      </w:pPr>
      <w:r>
        <w:rPr>
          <w:b/>
          <w:bCs/>
          <w:lang w:val="fr-CA"/>
        </w:rPr>
        <w:t xml:space="preserve">krama-sandarbhaḥ : </w:t>
      </w:r>
      <w:r>
        <w:t xml:space="preserve">kīrtanasyaiva mahimānam āha—na hy ata iti | ataḥ kīrtanāt yato yasmāt kīrtanāt paramāṁ śāntiṁ </w:t>
      </w:r>
      <w:r w:rsidRPr="00E50E04">
        <w:rPr>
          <w:color w:val="0000FF"/>
        </w:rPr>
        <w:t>śamo man-niṣṭhatā-buddher</w:t>
      </w:r>
      <w:r>
        <w:t xml:space="preserve"> ity anusāreṇa dhyānādibhir apy asādhyāṁ sarvotkṛṣṭāṁ bhagavan-niṣṭhāṁ prāpnoti anuṣaṅgeṇa saṁsāraś ca naśyati ||37||</w:t>
      </w:r>
    </w:p>
    <w:p w:rsidR="00D4276A" w:rsidRDefault="00D4276A" w:rsidP="004E5171">
      <w:pPr>
        <w:rPr>
          <w:b/>
          <w:bCs/>
          <w:lang w:val="fr-CA"/>
        </w:rPr>
      </w:pPr>
    </w:p>
    <w:p w:rsidR="00D4276A" w:rsidRDefault="00D4276A" w:rsidP="004E5171">
      <w:pPr>
        <w:rPr>
          <w:bCs/>
          <w:lang w:val="fr-CA"/>
        </w:rPr>
      </w:pPr>
      <w:r>
        <w:rPr>
          <w:b/>
          <w:bCs/>
          <w:lang w:val="fr-CA"/>
        </w:rPr>
        <w:t xml:space="preserve">viśvanāthaḥ : </w:t>
      </w:r>
      <w:r>
        <w:rPr>
          <w:lang w:val="fr-CA"/>
        </w:rPr>
        <w:t>sarv</w:t>
      </w:r>
      <w:r w:rsidRPr="00D420DF">
        <w:rPr>
          <w:lang w:val="fr-CA"/>
        </w:rPr>
        <w:t>a-lābha-sāram āha—na hy ataḥ iti |</w:t>
      </w:r>
      <w:r>
        <w:rPr>
          <w:lang w:val="fr-CA"/>
        </w:rPr>
        <w:t xml:space="preserve"> iha śreyaḥ-prāpty-upāyeṣu bhrāmyatāṁ bhramaṁ prāpnuvatāṁ paramāṁ śāntiṁ bhaktiṁ, paramām iti viśeṣaṇopanyāsāt ||37||</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11.5.38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kṛtādiṣu prajā rājan kalāv icchanti sambhavam |</w:t>
      </w:r>
    </w:p>
    <w:p w:rsidR="00D4276A" w:rsidRDefault="00D4276A" w:rsidP="004E5171">
      <w:pPr>
        <w:pStyle w:val="Versequote"/>
        <w:rPr>
          <w:rFonts w:eastAsia="MS Minchofalt"/>
        </w:rPr>
      </w:pPr>
      <w:r>
        <w:rPr>
          <w:rFonts w:eastAsia="MS Minchofalt"/>
        </w:rPr>
        <w:t>kalau khalu bhaviṣyanti nārāyaṇa-parāyaṇāḥ |</w:t>
      </w:r>
    </w:p>
    <w:p w:rsidR="00D4276A" w:rsidRDefault="00D4276A" w:rsidP="004E5171">
      <w:pPr>
        <w:pStyle w:val="Versequote"/>
        <w:rPr>
          <w:rFonts w:eastAsia="MS Minchofalt"/>
        </w:rPr>
      </w:pPr>
      <w:r>
        <w:rPr>
          <w:rFonts w:eastAsia="MS Minchofalt"/>
        </w:rPr>
        <w:t>kvacit kvacin mahā-rāja draviḍeṣu ca bhūriśaḥ ||</w:t>
      </w:r>
    </w:p>
    <w:p w:rsidR="00D4276A" w:rsidRDefault="00D4276A" w:rsidP="004E5171">
      <w:pPr>
        <w:jc w:val="center"/>
        <w:rPr>
          <w:rFonts w:eastAsia="MS Minchofalt"/>
          <w:b/>
          <w:bCs/>
          <w:lang w:val="fr-CA"/>
        </w:rPr>
      </w:pPr>
    </w:p>
    <w:p w:rsidR="00D4276A" w:rsidRDefault="00D4276A" w:rsidP="004E5171">
      <w:r>
        <w:rPr>
          <w:b/>
          <w:bCs/>
          <w:lang w:val="fr-CA"/>
        </w:rPr>
        <w:t xml:space="preserve">śrīdharaḥ : </w:t>
      </w:r>
      <w:r>
        <w:t>kiṁ ca, kṛtādiṣv iti ||38||</w:t>
      </w:r>
    </w:p>
    <w:p w:rsidR="00D4276A" w:rsidRDefault="00D4276A" w:rsidP="004E5171">
      <w:pPr>
        <w:rPr>
          <w:b/>
          <w:bCs/>
          <w:lang w:val="fr-CA"/>
        </w:rPr>
      </w:pPr>
    </w:p>
    <w:p w:rsidR="00D4276A" w:rsidRDefault="00D4276A" w:rsidP="004E5171">
      <w:pPr>
        <w:rPr>
          <w:rFonts w:eastAsia="MS Minchofalt"/>
          <w:lang w:val="fr-CA"/>
        </w:rPr>
      </w:pPr>
      <w:r>
        <w:rPr>
          <w:b/>
          <w:bCs/>
          <w:lang w:val="fr-CA"/>
        </w:rPr>
        <w:t xml:space="preserve">krama-sandarbhaḥ : </w:t>
      </w:r>
      <w:r>
        <w:rPr>
          <w:rFonts w:eastAsia="MS Minchofalt"/>
          <w:lang w:val="fr-CA"/>
        </w:rPr>
        <w:t xml:space="preserve">tataḥ kali-prajānāṁ parama-bhagavan-niṣṭhatāṁ śrutvā tad-arthaṁ kalāv eva kevalaṁ nija-janma prārthayanta ity āha—kṛtādiṣv iti sārdhakena | atra hetuḥ—kalāv iti | tat-tad-bhaktīcchāyām api tad-bhakta-saṅgaṁ vinā sā na sampadyeteti vibhāvyeti bhāvaḥ | tat-parāyaṇatvam atra tadīya-premātiśayavattvam | etad eva paramāṁ śāntim ity anena kārya-dvārā vyañjitam | </w:t>
      </w:r>
      <w:r>
        <w:rPr>
          <w:rFonts w:eastAsia="MS Minchofalt"/>
          <w:color w:val="0000FF"/>
          <w:lang w:val="fr-CA"/>
        </w:rPr>
        <w:t xml:space="preserve">muktānām api siddhānām </w:t>
      </w:r>
      <w:r>
        <w:rPr>
          <w:rFonts w:eastAsia="MS Minchofalt"/>
          <w:lang w:val="fr-CA"/>
        </w:rPr>
        <w:t>[bhā.pu. 6.14.5] ity atra yadvat |</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lang w:val="fr-CA"/>
        </w:rPr>
        <w:t>kvacit kvacit gauḍādau śrī-kṛṣṇa-caitanya-devāvatāreṇa | draviḍeṣu ca bhūriśaḥ iti śrī-vaiṣṇavādy-apekṣayā | atra kali-saṅgena kīrtanasya guṇotkarṣa iti na vācyam | bhakti-mātre kāla-deśādi-niyamasya niṣiddhatvāt | viśeṣato nāmopalakṣya ca viṣṇudharme kṣatra-bandhūpākhyāne—</w:t>
      </w:r>
    </w:p>
    <w:p w:rsidR="00D4276A" w:rsidRDefault="00D4276A" w:rsidP="004E5171">
      <w:pPr>
        <w:rPr>
          <w:rFonts w:eastAsia="MS Minchofalt"/>
          <w:lang w:val="fr-CA"/>
        </w:rPr>
      </w:pPr>
    </w:p>
    <w:p w:rsidR="00D4276A" w:rsidRDefault="00D4276A" w:rsidP="004E5171">
      <w:pPr>
        <w:pStyle w:val="Cita"/>
        <w:rPr>
          <w:color w:val="0000FF"/>
          <w:lang w:val="pl-PL"/>
        </w:rPr>
      </w:pPr>
      <w:r>
        <w:rPr>
          <w:color w:val="0000FF"/>
          <w:lang w:val="pl-PL"/>
        </w:rPr>
        <w:t>na deśa-niyamas tatra na kāla-niyamas tathā |</w:t>
      </w:r>
    </w:p>
    <w:p w:rsidR="00D4276A" w:rsidRDefault="00D4276A" w:rsidP="004E5171">
      <w:pPr>
        <w:pStyle w:val="Cita"/>
        <w:rPr>
          <w:lang w:val="pl-PL"/>
        </w:rPr>
      </w:pPr>
      <w:r>
        <w:rPr>
          <w:color w:val="0000FF"/>
          <w:lang w:val="pl-PL"/>
        </w:rPr>
        <w:t xml:space="preserve">nocchiṣṭādau niṣedhaś ca śrī-harer nāmni lubdhaka || </w:t>
      </w:r>
      <w:r>
        <w:rPr>
          <w:lang w:val="pl-PL"/>
        </w:rPr>
        <w:t>iti |</w:t>
      </w:r>
    </w:p>
    <w:p w:rsidR="00D4276A" w:rsidRDefault="00D4276A" w:rsidP="004E5171">
      <w:pPr>
        <w:rPr>
          <w:lang w:val="pl-PL"/>
        </w:rPr>
      </w:pPr>
    </w:p>
    <w:p w:rsidR="00D4276A" w:rsidRDefault="00D4276A" w:rsidP="004E5171">
      <w:pPr>
        <w:rPr>
          <w:rFonts w:eastAsia="MS Minchofalt"/>
          <w:lang w:val="pl-PL"/>
        </w:rPr>
      </w:pPr>
      <w:r>
        <w:rPr>
          <w:color w:val="FF0000"/>
          <w:lang w:val="pl-PL"/>
        </w:rPr>
        <w:t>skānde pādma-</w:t>
      </w:r>
      <w:r>
        <w:rPr>
          <w:lang w:val="pl-PL"/>
        </w:rPr>
        <w:t xml:space="preserve">vaiśākha-māhātmye </w:t>
      </w:r>
      <w:r>
        <w:rPr>
          <w:color w:val="FF0000"/>
          <w:lang w:val="pl-PL"/>
        </w:rPr>
        <w:t xml:space="preserve">viṣṇu-dharme </w:t>
      </w:r>
      <w:r>
        <w:rPr>
          <w:lang w:val="pl-PL"/>
        </w:rPr>
        <w:t>ca—</w:t>
      </w:r>
      <w:r>
        <w:rPr>
          <w:rFonts w:eastAsia="MS Minchofalt"/>
          <w:color w:val="0000FF"/>
          <w:lang w:val="pl-PL"/>
        </w:rPr>
        <w:t xml:space="preserve">cakrāyudhasya nāmāni sadā sarvatra kīrtayet </w:t>
      </w:r>
      <w:r>
        <w:rPr>
          <w:rFonts w:eastAsia="MS Minchofalt"/>
          <w:lang w:val="pl-PL"/>
        </w:rPr>
        <w:t xml:space="preserve">iti | </w:t>
      </w:r>
      <w:r>
        <w:rPr>
          <w:rFonts w:eastAsia="MS Minchofalt"/>
          <w:color w:val="FF0000"/>
          <w:lang w:val="pl-PL"/>
        </w:rPr>
        <w:t>skānda</w:t>
      </w:r>
      <w:r>
        <w:rPr>
          <w:rFonts w:eastAsia="MS Minchofalt"/>
          <w:lang w:val="pl-PL"/>
        </w:rPr>
        <w:t xml:space="preserve"> eva ca—</w:t>
      </w:r>
    </w:p>
    <w:p w:rsidR="00D4276A" w:rsidRDefault="00D4276A" w:rsidP="004E5171">
      <w:pPr>
        <w:rPr>
          <w:rFonts w:eastAsia="MS Minchofalt"/>
          <w:lang w:val="pl-PL"/>
        </w:rPr>
      </w:pPr>
    </w:p>
    <w:p w:rsidR="00D4276A" w:rsidRDefault="00D4276A" w:rsidP="004E5171">
      <w:pPr>
        <w:ind w:left="720"/>
        <w:rPr>
          <w:rFonts w:eastAsia="MS Minchofalt"/>
          <w:color w:val="0000FF"/>
          <w:lang w:val="pl-PL"/>
        </w:rPr>
      </w:pPr>
      <w:r>
        <w:rPr>
          <w:rFonts w:eastAsia="MS Minchofalt"/>
          <w:color w:val="0000FF"/>
          <w:lang w:val="pl-PL"/>
        </w:rPr>
        <w:t>na deśa-kālāvasthātma-śuddhy-ādikam apekṣate |</w:t>
      </w:r>
    </w:p>
    <w:p w:rsidR="00D4276A" w:rsidRDefault="00D4276A" w:rsidP="004E5171">
      <w:pPr>
        <w:ind w:left="720"/>
        <w:rPr>
          <w:rFonts w:eastAsia="MS Minchofalt"/>
          <w:lang w:val="pl-PL"/>
        </w:rPr>
      </w:pPr>
      <w:r>
        <w:rPr>
          <w:rFonts w:eastAsia="MS Minchofalt"/>
          <w:color w:val="0000FF"/>
          <w:lang w:val="pl-PL"/>
        </w:rPr>
        <w:t xml:space="preserve">kintu svatantram evaidaṁ tan nāma kāmita-kāmadam || </w:t>
      </w:r>
      <w:r>
        <w:rPr>
          <w:rFonts w:eastAsia="MS Minchofalt"/>
          <w:lang w:val="pl-PL"/>
        </w:rPr>
        <w:t>iti |</w:t>
      </w:r>
    </w:p>
    <w:p w:rsidR="00D4276A" w:rsidRDefault="00D4276A" w:rsidP="004E5171">
      <w:pPr>
        <w:rPr>
          <w:rFonts w:eastAsia="MS Minchofalt"/>
          <w:color w:val="FF0000"/>
          <w:lang w:val="fr-CA"/>
        </w:rPr>
      </w:pPr>
    </w:p>
    <w:p w:rsidR="00D4276A" w:rsidRDefault="00D4276A" w:rsidP="004E5171">
      <w:pPr>
        <w:rPr>
          <w:rFonts w:eastAsia="MS Minchofalt"/>
          <w:lang w:val="fr-CA"/>
        </w:rPr>
      </w:pPr>
      <w:r>
        <w:rPr>
          <w:rFonts w:eastAsia="MS Minchofalt"/>
          <w:color w:val="FF0000"/>
          <w:lang w:val="fr-CA"/>
        </w:rPr>
        <w:t xml:space="preserve">viṣṇu-dharme </w:t>
      </w:r>
      <w:r>
        <w:rPr>
          <w:rFonts w:eastAsia="MS Minchofalt"/>
          <w:lang w:val="fr-CA"/>
        </w:rPr>
        <w:t>ca—</w:t>
      </w:r>
    </w:p>
    <w:p w:rsidR="00D4276A" w:rsidRDefault="00D4276A" w:rsidP="004E5171">
      <w:pPr>
        <w:ind w:left="720"/>
        <w:rPr>
          <w:rFonts w:eastAsia="MS Minchofalt"/>
          <w:color w:val="0000FF"/>
          <w:lang w:val="fr-CA"/>
        </w:rPr>
      </w:pPr>
    </w:p>
    <w:p w:rsidR="00D4276A" w:rsidRDefault="00D4276A" w:rsidP="004E5171">
      <w:pPr>
        <w:ind w:left="720"/>
        <w:rPr>
          <w:rFonts w:eastAsia="MS Minchofalt"/>
          <w:color w:val="0000FF"/>
          <w:lang w:val="fr-CA"/>
        </w:rPr>
      </w:pPr>
      <w:r>
        <w:rPr>
          <w:rFonts w:eastAsia="MS Minchofalt"/>
          <w:color w:val="0000FF"/>
          <w:lang w:val="fr-CA"/>
        </w:rPr>
        <w:t>kalau kṛta-yugaṁ tasya kalis tasya kṛte yuge |</w:t>
      </w:r>
    </w:p>
    <w:p w:rsidR="00D4276A" w:rsidRDefault="00D4276A" w:rsidP="004E5171">
      <w:pPr>
        <w:ind w:left="720"/>
        <w:rPr>
          <w:rFonts w:eastAsia="MS Minchofalt"/>
          <w:lang w:val="fr-CA"/>
        </w:rPr>
      </w:pPr>
      <w:r>
        <w:rPr>
          <w:rFonts w:eastAsia="MS Minchofalt"/>
          <w:color w:val="0000FF"/>
          <w:lang w:val="fr-CA"/>
        </w:rPr>
        <w:t xml:space="preserve">yasya cetasi govindo hṛdaye yasya nācyutaḥ || </w:t>
      </w:r>
      <w:r>
        <w:rPr>
          <w:rFonts w:eastAsia="MS Minchofalt"/>
          <w:lang w:val="fr-CA"/>
        </w:rPr>
        <w:t>iti |</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lang w:val="fr-CA"/>
        </w:rPr>
        <w:t>na ca kalāv anya-sādhanāsamarthatvād eva tenālpenāpi mahat phalaṁ bhavati, na tu tasya garīyastveneti mantavyam |</w:t>
      </w:r>
    </w:p>
    <w:p w:rsidR="00D4276A" w:rsidRDefault="00D4276A" w:rsidP="004E5171">
      <w:pPr>
        <w:rPr>
          <w:rFonts w:eastAsia="MS Minchofalt"/>
          <w:lang w:val="fr-CA"/>
        </w:rPr>
      </w:pPr>
    </w:p>
    <w:p w:rsidR="00D4276A" w:rsidRDefault="00D4276A" w:rsidP="004E5171">
      <w:pPr>
        <w:ind w:left="720"/>
        <w:rPr>
          <w:color w:val="0000FF"/>
          <w:lang w:val="fr-CA"/>
        </w:rPr>
      </w:pPr>
      <w:r>
        <w:rPr>
          <w:color w:val="0000FF"/>
          <w:lang w:val="fr-CA"/>
        </w:rPr>
        <w:t xml:space="preserve">yasmin nyasta-matir na yāti narakaṁ svargo’pi yac-cintane </w:t>
      </w:r>
    </w:p>
    <w:p w:rsidR="00D4276A" w:rsidRDefault="00D4276A" w:rsidP="004E5171">
      <w:pPr>
        <w:ind w:left="720"/>
        <w:rPr>
          <w:color w:val="0000FF"/>
          <w:lang w:val="fr-CA"/>
        </w:rPr>
      </w:pPr>
      <w:r>
        <w:rPr>
          <w:color w:val="0000FF"/>
          <w:lang w:val="fr-CA"/>
        </w:rPr>
        <w:t>vighno yatra niveśitātma-manasāṁ brāhmo’pi loko’lpakaḥ |</w:t>
      </w:r>
    </w:p>
    <w:p w:rsidR="00D4276A" w:rsidRDefault="00D4276A" w:rsidP="004E5171">
      <w:pPr>
        <w:ind w:left="720"/>
        <w:rPr>
          <w:color w:val="0000FF"/>
          <w:lang w:val="fr-CA"/>
        </w:rPr>
      </w:pPr>
      <w:r>
        <w:rPr>
          <w:color w:val="0000FF"/>
          <w:lang w:val="fr-CA"/>
        </w:rPr>
        <w:t xml:space="preserve">muktiṁ cetasi yaḥ sthito’mala-dhiyāṁ puṁsāṁ dadāty avyayaḥ </w:t>
      </w:r>
    </w:p>
    <w:p w:rsidR="00D4276A" w:rsidRDefault="00D4276A" w:rsidP="004E5171">
      <w:pPr>
        <w:ind w:left="720"/>
        <w:rPr>
          <w:lang w:val="fr-CA"/>
        </w:rPr>
      </w:pPr>
      <w:r>
        <w:rPr>
          <w:color w:val="0000FF"/>
          <w:lang w:val="fr-CA"/>
        </w:rPr>
        <w:t xml:space="preserve">kiṁ citraṁ yad aghaṁ prayāti vilayaṁ tatrācyute kīrtite || </w:t>
      </w:r>
      <w:r>
        <w:rPr>
          <w:lang w:val="fr-CA"/>
        </w:rPr>
        <w:t>[vi.pu. 6.8.57]</w:t>
      </w:r>
    </w:p>
    <w:p w:rsidR="00D4276A" w:rsidRDefault="00D4276A" w:rsidP="004E5171">
      <w:pPr>
        <w:rPr>
          <w:lang w:val="fr-CA"/>
        </w:rPr>
      </w:pPr>
    </w:p>
    <w:p w:rsidR="00D4276A" w:rsidRDefault="00D4276A" w:rsidP="004E5171">
      <w:pPr>
        <w:rPr>
          <w:rFonts w:eastAsia="MS Minchofalt"/>
          <w:lang w:val="fr-CA"/>
        </w:rPr>
      </w:pPr>
      <w:r>
        <w:rPr>
          <w:lang w:val="fr-CA"/>
        </w:rPr>
        <w:t xml:space="preserve">iti </w:t>
      </w:r>
      <w:r>
        <w:rPr>
          <w:rFonts w:eastAsia="MS Minchofalt"/>
          <w:lang w:val="fr-CA"/>
        </w:rPr>
        <w:t xml:space="preserve">samādhi-paryantād api smaraṇāt kaumutyena kīrtanasyaiva garīyastvaṁ </w:t>
      </w:r>
      <w:r>
        <w:rPr>
          <w:rFonts w:eastAsia="MS Minchofalt"/>
          <w:color w:val="FF0000"/>
          <w:lang w:val="fr-CA"/>
        </w:rPr>
        <w:t xml:space="preserve">śrī-viṣṇu-purāṇe </w:t>
      </w:r>
      <w:r>
        <w:rPr>
          <w:rFonts w:eastAsia="MS Minchofalt"/>
          <w:lang w:val="fr-CA"/>
        </w:rPr>
        <w:t xml:space="preserve">darśitam | ata evoktam </w:t>
      </w:r>
      <w:r>
        <w:rPr>
          <w:rFonts w:eastAsia="MS Minchofalt"/>
          <w:color w:val="0000FF"/>
          <w:lang w:val="fr-CA"/>
        </w:rPr>
        <w:t xml:space="preserve">etan-nirvidyamānānāṁ </w:t>
      </w:r>
      <w:r>
        <w:rPr>
          <w:rFonts w:eastAsia="MS Minchofalt"/>
          <w:lang w:val="fr-CA"/>
        </w:rPr>
        <w:t>[bhā.pu. 2.1.11] ity ādi | tathā ca—</w:t>
      </w:r>
    </w:p>
    <w:p w:rsidR="00D4276A" w:rsidRDefault="00D4276A" w:rsidP="004E5171">
      <w:pPr>
        <w:rPr>
          <w:rFonts w:eastAsia="MS Minchofalt"/>
          <w:lang w:val="fr-CA"/>
        </w:rPr>
      </w:pPr>
    </w:p>
    <w:p w:rsidR="00D4276A" w:rsidRDefault="00D4276A" w:rsidP="004E5171">
      <w:pPr>
        <w:ind w:left="720"/>
        <w:rPr>
          <w:rFonts w:eastAsia="MS Minchofalt"/>
          <w:color w:val="0000FF"/>
          <w:lang w:val="fr-CA"/>
        </w:rPr>
      </w:pPr>
      <w:r>
        <w:rPr>
          <w:rFonts w:eastAsia="MS Minchofalt"/>
          <w:color w:val="0000FF"/>
          <w:lang w:val="fr-CA"/>
        </w:rPr>
        <w:t xml:space="preserve">aghacchit-smaraṇaṁ viṣṇor </w:t>
      </w:r>
    </w:p>
    <w:p w:rsidR="00D4276A" w:rsidRDefault="00D4276A" w:rsidP="004E5171">
      <w:pPr>
        <w:ind w:left="720"/>
        <w:rPr>
          <w:rFonts w:eastAsia="MS Minchofalt"/>
          <w:color w:val="0000FF"/>
          <w:lang w:val="fr-CA"/>
        </w:rPr>
      </w:pPr>
      <w:r>
        <w:rPr>
          <w:rFonts w:eastAsia="MS Minchofalt"/>
          <w:color w:val="0000FF"/>
          <w:lang w:val="fr-CA"/>
        </w:rPr>
        <w:t>bahv-āyāsena sādhyate |</w:t>
      </w:r>
    </w:p>
    <w:p w:rsidR="00D4276A" w:rsidRDefault="00D4276A" w:rsidP="004E5171">
      <w:pPr>
        <w:ind w:left="720"/>
        <w:rPr>
          <w:rFonts w:eastAsia="MS Minchofalt"/>
          <w:color w:val="0000FF"/>
          <w:lang w:val="fr-CA"/>
        </w:rPr>
      </w:pPr>
      <w:r>
        <w:rPr>
          <w:rFonts w:eastAsia="MS Minchofalt"/>
          <w:color w:val="0000FF"/>
          <w:lang w:val="fr-CA"/>
        </w:rPr>
        <w:t xml:space="preserve">oṣṭha-spandana-mātreṇa </w:t>
      </w:r>
    </w:p>
    <w:p w:rsidR="00D4276A" w:rsidRDefault="00D4276A" w:rsidP="004E5171">
      <w:pPr>
        <w:ind w:left="720"/>
        <w:rPr>
          <w:rFonts w:eastAsia="MS Minchofalt"/>
          <w:lang w:val="fr-CA"/>
        </w:rPr>
      </w:pPr>
      <w:r>
        <w:rPr>
          <w:rFonts w:eastAsia="MS Minchofalt"/>
          <w:color w:val="0000FF"/>
          <w:lang w:val="fr-CA"/>
        </w:rPr>
        <w:t xml:space="preserve">kīrtanaṁ tu tato varam || </w:t>
      </w:r>
      <w:r>
        <w:rPr>
          <w:rFonts w:eastAsia="MS Minchofalt"/>
          <w:lang w:val="fr-CA"/>
        </w:rPr>
        <w:t xml:space="preserve">iti </w:t>
      </w:r>
      <w:r>
        <w:rPr>
          <w:rFonts w:eastAsia="MS Minchofalt"/>
          <w:color w:val="FF0000"/>
          <w:lang w:val="fr-CA"/>
        </w:rPr>
        <w:t>vaiṣṇava-cintāmaṇau</w:t>
      </w:r>
      <w:r>
        <w:rPr>
          <w:rFonts w:eastAsia="MS Minchofalt"/>
          <w:lang w:val="fr-CA"/>
        </w:rPr>
        <w:t xml:space="preserve"> |</w:t>
      </w:r>
    </w:p>
    <w:p w:rsidR="00D4276A" w:rsidRDefault="00D4276A" w:rsidP="004E5171">
      <w:pPr>
        <w:ind w:left="720"/>
        <w:rPr>
          <w:rFonts w:eastAsia="MS Minchofalt"/>
          <w:lang w:val="fr-CA"/>
        </w:rPr>
      </w:pPr>
    </w:p>
    <w:p w:rsidR="00D4276A" w:rsidRDefault="00D4276A" w:rsidP="004E5171">
      <w:pPr>
        <w:ind w:left="720"/>
        <w:rPr>
          <w:rFonts w:eastAsia="MS Minchofalt"/>
          <w:color w:val="0000FF"/>
          <w:lang w:val="fr-CA"/>
        </w:rPr>
      </w:pPr>
      <w:r>
        <w:rPr>
          <w:rFonts w:eastAsia="MS Minchofalt"/>
          <w:color w:val="0000FF"/>
          <w:lang w:val="fr-CA"/>
        </w:rPr>
        <w:t>yena janma-śataiḥ pūrvaṁ vāsudevaḥ samarcitaḥ |</w:t>
      </w:r>
    </w:p>
    <w:p w:rsidR="00D4276A" w:rsidRDefault="00D4276A" w:rsidP="004E5171">
      <w:pPr>
        <w:ind w:left="720"/>
        <w:rPr>
          <w:rFonts w:eastAsia="MS Minchofalt"/>
          <w:lang w:val="fr-CA"/>
        </w:rPr>
      </w:pPr>
      <w:r>
        <w:rPr>
          <w:rFonts w:eastAsia="MS Minchofalt"/>
          <w:color w:val="0000FF"/>
          <w:lang w:val="fr-CA"/>
        </w:rPr>
        <w:t xml:space="preserve">tan-mukhe hari-nāmāni sadā tiṣṭhanti bhārata || </w:t>
      </w:r>
      <w:r>
        <w:rPr>
          <w:rFonts w:eastAsia="MS Minchofalt"/>
          <w:lang w:val="fr-CA"/>
        </w:rPr>
        <w:t>ity anyatra |</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color w:val="0000FF"/>
          <w:lang w:val="fr-CA"/>
        </w:rPr>
        <w:t xml:space="preserve">sarvāparādha-kṛd </w:t>
      </w:r>
      <w:r>
        <w:rPr>
          <w:rFonts w:eastAsia="MS Minchofalt"/>
          <w:lang w:val="fr-CA"/>
        </w:rPr>
        <w:t>api ity ādi-</w:t>
      </w:r>
      <w:r>
        <w:rPr>
          <w:rFonts w:eastAsia="MS Minchofalt"/>
          <w:color w:val="FF0000"/>
          <w:lang w:val="fr-CA"/>
        </w:rPr>
        <w:t xml:space="preserve">nāmāparādha-bhajana-stotre </w:t>
      </w:r>
      <w:r>
        <w:rPr>
          <w:rFonts w:eastAsia="MS Minchofalt"/>
          <w:lang w:val="fr-CA"/>
        </w:rPr>
        <w:t>ca | tasmāt sarvatraiva yuge śrīmat-kīrtanasya samānam eva sāmarthyam | kalau ca śrī-bhagavatā kṛpayā tad grāhyata ity apekṣayaiva tatra ta-praśaṁseti sthitam |</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lang w:val="fr-CA"/>
        </w:rPr>
        <w:t xml:space="preserve">ata eva </w:t>
      </w:r>
      <w:r>
        <w:rPr>
          <w:lang w:val="fr-CA"/>
        </w:rPr>
        <w:t>yadyapi anya-bhaktiḥ kalau kartavyā tadā tat-saṁyogenaivety uktam—</w:t>
      </w:r>
      <w:r>
        <w:rPr>
          <w:rFonts w:eastAsia="MS Minchofalt"/>
          <w:color w:val="0000FF"/>
          <w:lang w:val="fr-CA"/>
        </w:rPr>
        <w:t xml:space="preserve">yajñaiḥ saṅkīrtana-prāyair yajanti hi su-medhasaḥ </w:t>
      </w:r>
      <w:r>
        <w:rPr>
          <w:rFonts w:eastAsia="MS Minchofalt"/>
          <w:lang w:val="fr-CA"/>
        </w:rPr>
        <w:t xml:space="preserve">[bhā.pu. 11.5.29] iti | </w:t>
      </w:r>
    </w:p>
    <w:p w:rsidR="00D4276A" w:rsidRDefault="00D4276A" w:rsidP="004E5171">
      <w:pPr>
        <w:rPr>
          <w:rFonts w:eastAsia="MS Minchofalt"/>
          <w:lang w:val="fr-CA"/>
        </w:rPr>
      </w:pPr>
    </w:p>
    <w:p w:rsidR="00D4276A" w:rsidRDefault="00D4276A" w:rsidP="004E5171">
      <w:pPr>
        <w:rPr>
          <w:rFonts w:eastAsia="MS Minchofalt"/>
          <w:lang w:val="pl-PL"/>
        </w:rPr>
      </w:pPr>
      <w:r>
        <w:rPr>
          <w:rFonts w:eastAsia="MS Minchofalt"/>
          <w:lang w:val="pl-PL"/>
        </w:rPr>
        <w:t>atra ca svatantram eva nāma-kīrtanam atyanta-praśastam—</w:t>
      </w:r>
    </w:p>
    <w:p w:rsidR="00D4276A" w:rsidRDefault="00D4276A" w:rsidP="004E5171">
      <w:pPr>
        <w:rPr>
          <w:rFonts w:eastAsia="MS Minchofalt"/>
          <w:lang w:val="pl-PL"/>
        </w:rPr>
      </w:pPr>
    </w:p>
    <w:p w:rsidR="00D4276A" w:rsidRDefault="00D4276A" w:rsidP="004E5171">
      <w:pPr>
        <w:ind w:left="720"/>
        <w:rPr>
          <w:rFonts w:eastAsia="MS Minchofalt"/>
          <w:color w:val="0000FF"/>
          <w:lang w:val="fr-CA"/>
        </w:rPr>
      </w:pPr>
      <w:r>
        <w:rPr>
          <w:rFonts w:eastAsia="MS Minchofalt"/>
          <w:color w:val="0000FF"/>
          <w:lang w:val="fr-CA"/>
        </w:rPr>
        <w:t>harer nāma harer nāma harer nāmaiva kevalam |</w:t>
      </w:r>
    </w:p>
    <w:p w:rsidR="00D4276A" w:rsidRDefault="00D4276A" w:rsidP="004E5171">
      <w:pPr>
        <w:ind w:left="720"/>
        <w:rPr>
          <w:rFonts w:eastAsia="MS Minchofalt"/>
          <w:lang w:val="fr-CA"/>
        </w:rPr>
      </w:pPr>
      <w:r>
        <w:rPr>
          <w:rFonts w:eastAsia="MS Minchofalt"/>
          <w:color w:val="0000FF"/>
          <w:lang w:val="fr-CA"/>
        </w:rPr>
        <w:t xml:space="preserve">kalau nāsty eva nāsty eva nāsty eva gatir anyathā || </w:t>
      </w:r>
      <w:r>
        <w:rPr>
          <w:rFonts w:eastAsia="MS Minchofalt"/>
          <w:lang w:val="fr-CA"/>
        </w:rPr>
        <w:t>ity ādau |</w:t>
      </w:r>
    </w:p>
    <w:p w:rsidR="00D4276A" w:rsidRDefault="00D4276A" w:rsidP="004E5171">
      <w:pPr>
        <w:rPr>
          <w:rFonts w:eastAsia="MS Minchofalt"/>
          <w:lang w:val="fr-CA"/>
        </w:rPr>
      </w:pPr>
    </w:p>
    <w:p w:rsidR="00D4276A" w:rsidRDefault="00D4276A" w:rsidP="004E5171">
      <w:pPr>
        <w:rPr>
          <w:rFonts w:eastAsia="MS Minchofalt"/>
          <w:lang w:val="fr-CA"/>
        </w:rPr>
      </w:pPr>
      <w:r>
        <w:rPr>
          <w:rFonts w:eastAsia="MS Minchofalt"/>
          <w:lang w:val="fr-CA"/>
        </w:rPr>
        <w:t xml:space="preserve">tasmāt sādhūktaṁ </w:t>
      </w:r>
      <w:r>
        <w:rPr>
          <w:rFonts w:eastAsia="MS Minchofalt"/>
          <w:color w:val="0000FF"/>
          <w:lang w:val="fr-CA"/>
        </w:rPr>
        <w:t xml:space="preserve">kaliṁ sabhājayanty āryāḥ </w:t>
      </w:r>
      <w:r>
        <w:rPr>
          <w:rFonts w:eastAsia="MS Minchofalt"/>
          <w:lang w:val="fr-CA"/>
        </w:rPr>
        <w:t>[bhā.pu. 11.5.3] ity ādi-trayam ||38|| (bhakti-sandarbha, 273)</w:t>
      </w:r>
    </w:p>
    <w:p w:rsidR="00D4276A" w:rsidRDefault="00D4276A" w:rsidP="004E5171">
      <w:pPr>
        <w:rPr>
          <w:b/>
          <w:bCs/>
          <w:lang w:val="fr-CA"/>
        </w:rPr>
      </w:pPr>
    </w:p>
    <w:p w:rsidR="00D4276A" w:rsidRPr="00A205A0" w:rsidRDefault="00D4276A" w:rsidP="004E5171">
      <w:pPr>
        <w:rPr>
          <w:lang w:val="fr-CA"/>
        </w:rPr>
      </w:pPr>
      <w:r>
        <w:rPr>
          <w:b/>
          <w:bCs/>
          <w:lang w:val="fr-CA"/>
        </w:rPr>
        <w:t xml:space="preserve">viśvanāthaḥ : </w:t>
      </w:r>
      <w:r>
        <w:rPr>
          <w:lang w:val="fr-CA"/>
        </w:rPr>
        <w:t>sādhu-saṅga-janitā kevalā bhaktiḥ kalāv eva prāyeṇa labhyata ity āha—kṛtādiṣv iti | yatra bahavo nārāyaṇa-parāyaṇās tad-bhakti-mātrārthinas tatrāvaśyaṁ teṣāṁ saṅgamato bhaktis tataḥ prema-bhaktiś ca sambhaved ity ākāṅkṣayeti bhāvaḥ | ca-kārād gauḍoḍrayoḥ ||38||</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11.5.39-40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tāmraparṇī nadī yatra kṛtamālā payasvinī ||</w:t>
      </w:r>
    </w:p>
    <w:p w:rsidR="00D4276A" w:rsidRDefault="00D4276A" w:rsidP="004E5171">
      <w:pPr>
        <w:pStyle w:val="Versequote"/>
        <w:rPr>
          <w:rFonts w:eastAsia="MS Minchofalt"/>
        </w:rPr>
      </w:pPr>
      <w:r>
        <w:rPr>
          <w:rFonts w:eastAsia="MS Minchofalt"/>
        </w:rPr>
        <w:t>kāverī ca mahā-puṇyā pratīcī ca mahā-nadī |</w:t>
      </w:r>
    </w:p>
    <w:p w:rsidR="00D4276A" w:rsidRDefault="00D4276A" w:rsidP="004E5171">
      <w:pPr>
        <w:pStyle w:val="Versequote"/>
        <w:rPr>
          <w:rFonts w:eastAsia="MS Minchofalt"/>
        </w:rPr>
      </w:pPr>
      <w:r>
        <w:rPr>
          <w:rFonts w:eastAsia="MS Minchofalt"/>
        </w:rPr>
        <w:t>ye pibanti jalaṁ tāsāṁ manujā manujeśvara |</w:t>
      </w:r>
    </w:p>
    <w:p w:rsidR="00D4276A" w:rsidRDefault="00D4276A" w:rsidP="004E5171">
      <w:pPr>
        <w:pStyle w:val="Versequote"/>
        <w:rPr>
          <w:rFonts w:eastAsia="MS Minchofalt"/>
        </w:rPr>
      </w:pPr>
      <w:r>
        <w:rPr>
          <w:rFonts w:eastAsia="MS Minchofalt"/>
        </w:rPr>
        <w:t>prāyo bhaktā bhagavati vāsudeve’malāśayāḥ ||</w:t>
      </w:r>
    </w:p>
    <w:p w:rsidR="00D4276A" w:rsidRDefault="00D4276A" w:rsidP="004E5171">
      <w:pPr>
        <w:jc w:val="center"/>
        <w:rPr>
          <w:rFonts w:eastAsia="MS Minchofalt"/>
          <w:b/>
          <w:bCs/>
          <w:lang w:val="fr-CA"/>
        </w:rPr>
      </w:pPr>
    </w:p>
    <w:p w:rsidR="00D4276A" w:rsidRDefault="00D4276A" w:rsidP="004E5171">
      <w:r>
        <w:rPr>
          <w:rFonts w:eastAsia="MS Minchofalt"/>
          <w:b/>
          <w:bCs/>
          <w:lang w:val="fr-CA"/>
        </w:rPr>
        <w:t xml:space="preserve">śrīdharaḥ : </w:t>
      </w:r>
      <w:r>
        <w:t>amalāśayāḥ santaḥ prāyaḥ prāyaśo bhagavati bhaktā bhavanti ||40||</w:t>
      </w:r>
    </w:p>
    <w:p w:rsidR="00D4276A" w:rsidRDefault="00D4276A" w:rsidP="004E5171">
      <w:pPr>
        <w:rPr>
          <w:rFonts w:eastAsia="MS Minchofalt"/>
          <w:b/>
          <w:bCs/>
          <w:lang w:val="fr-CA"/>
        </w:rPr>
      </w:pPr>
    </w:p>
    <w:p w:rsidR="00D4276A" w:rsidRDefault="00D4276A" w:rsidP="004E5171">
      <w:pPr>
        <w:rPr>
          <w:b/>
          <w:bCs/>
          <w:lang w:val="fr-CA"/>
        </w:rPr>
      </w:pPr>
      <w:r>
        <w:rPr>
          <w:b/>
          <w:bCs/>
          <w:lang w:val="fr-CA"/>
        </w:rPr>
        <w:t xml:space="preserve">krama-sandarbhaḥ : </w:t>
      </w:r>
      <w:r>
        <w:t>prāya iti teṣu bhakteṣv aparādhino vinety arthaḥ ||40||</w:t>
      </w:r>
    </w:p>
    <w:p w:rsidR="00D4276A" w:rsidRDefault="00D4276A" w:rsidP="004E5171">
      <w:pPr>
        <w:rPr>
          <w:b/>
          <w:bCs/>
          <w:lang w:val="fr-CA"/>
        </w:rPr>
      </w:pPr>
    </w:p>
    <w:p w:rsidR="00D4276A" w:rsidRPr="00A205A0" w:rsidRDefault="00D4276A" w:rsidP="004E5171">
      <w:pPr>
        <w:rPr>
          <w:lang w:val="fr-CA"/>
        </w:rPr>
      </w:pPr>
      <w:r>
        <w:rPr>
          <w:b/>
          <w:bCs/>
          <w:lang w:val="fr-CA"/>
        </w:rPr>
        <w:t xml:space="preserve">viśvanāthaḥ : </w:t>
      </w:r>
      <w:r w:rsidRPr="00A205A0">
        <w:rPr>
          <w:i/>
          <w:iCs/>
          <w:lang w:val="fr-CA"/>
        </w:rPr>
        <w:t>na vyākhyātam |</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rPr>
          <w:rFonts w:eastAsia="MS Minchofalt"/>
          <w:lang w:val="fr-CA"/>
        </w:rPr>
      </w:pPr>
    </w:p>
    <w:p w:rsidR="00D4276A" w:rsidRDefault="00D4276A" w:rsidP="004E5171">
      <w:pPr>
        <w:jc w:val="center"/>
        <w:rPr>
          <w:rFonts w:eastAsia="MS Minchofalt"/>
          <w:b/>
          <w:bCs/>
          <w:lang w:val="fr-CA"/>
        </w:rPr>
      </w:pPr>
      <w:r>
        <w:rPr>
          <w:rFonts w:eastAsia="MS Minchofalt"/>
          <w:b/>
          <w:bCs/>
          <w:lang w:val="fr-CA"/>
        </w:rPr>
        <w:t>|| 11.5.41 ||</w:t>
      </w:r>
    </w:p>
    <w:p w:rsidR="00D4276A" w:rsidRDefault="00D4276A" w:rsidP="004E5171">
      <w:pPr>
        <w:jc w:val="center"/>
        <w:rPr>
          <w:rFonts w:eastAsia="MS Minchofalt"/>
          <w:lang w:val="fr-CA"/>
        </w:rPr>
      </w:pPr>
    </w:p>
    <w:p w:rsidR="00D4276A" w:rsidRDefault="00D4276A" w:rsidP="004E5171">
      <w:pPr>
        <w:pStyle w:val="Versequote"/>
        <w:rPr>
          <w:rFonts w:eastAsia="MS Minchofalt"/>
        </w:rPr>
      </w:pPr>
      <w:r>
        <w:rPr>
          <w:rFonts w:eastAsia="MS Minchofalt"/>
        </w:rPr>
        <w:t>devarṣi-bhūtāpta-nṛṇāṁ pitṝṇāṁ</w:t>
      </w:r>
    </w:p>
    <w:p w:rsidR="00D4276A" w:rsidRDefault="00D4276A" w:rsidP="004E5171">
      <w:pPr>
        <w:pStyle w:val="Versequote"/>
        <w:rPr>
          <w:rFonts w:eastAsia="MS Minchofalt"/>
        </w:rPr>
      </w:pPr>
      <w:r>
        <w:rPr>
          <w:rFonts w:eastAsia="MS Minchofalt"/>
        </w:rPr>
        <w:t>na kiṅkaro nāyam ṛṇī ca rājan |</w:t>
      </w:r>
    </w:p>
    <w:p w:rsidR="00D4276A" w:rsidRDefault="00D4276A" w:rsidP="004E5171">
      <w:pPr>
        <w:pStyle w:val="Versequote"/>
        <w:rPr>
          <w:rFonts w:eastAsia="MS Minchofalt"/>
        </w:rPr>
      </w:pPr>
      <w:r>
        <w:rPr>
          <w:rFonts w:eastAsia="MS Minchofalt"/>
        </w:rPr>
        <w:t>sarvātmanā yaḥ śaraṇaṁ śaraṇyaṁ</w:t>
      </w:r>
    </w:p>
    <w:p w:rsidR="00D4276A" w:rsidRDefault="00D4276A" w:rsidP="004E5171">
      <w:pPr>
        <w:pStyle w:val="Versequote"/>
        <w:rPr>
          <w:rFonts w:eastAsia="MS Minchofalt"/>
        </w:rPr>
      </w:pPr>
      <w:r>
        <w:rPr>
          <w:rFonts w:eastAsia="MS Minchofalt"/>
        </w:rPr>
        <w:t>gato mukundaṁ parihṛtya kartam ||</w:t>
      </w:r>
    </w:p>
    <w:p w:rsidR="00D4276A" w:rsidRDefault="00D4276A" w:rsidP="004E5171">
      <w:pPr>
        <w:rPr>
          <w:rFonts w:eastAsia="MS Minchofalt"/>
          <w:lang w:val="fr-CA"/>
        </w:rPr>
      </w:pPr>
    </w:p>
    <w:p w:rsidR="00D4276A" w:rsidRDefault="00D4276A" w:rsidP="004E5171">
      <w:pPr>
        <w:rPr>
          <w:rFonts w:eastAsia="MS Minchofalt"/>
          <w:bCs/>
          <w:color w:val="0000FF"/>
          <w:lang w:val="fr-CA"/>
        </w:rPr>
      </w:pPr>
      <w:r>
        <w:rPr>
          <w:rFonts w:eastAsia="MS Minchofalt"/>
          <w:b/>
          <w:bCs/>
          <w:lang w:val="fr-CA"/>
        </w:rPr>
        <w:t>madhvaḥ</w:t>
      </w:r>
      <w:r>
        <w:rPr>
          <w:rFonts w:ascii="Times New Roman" w:eastAsia="MS Minchofalt" w:hAnsi="Times New Roman" w:cs="Times New Roman"/>
          <w:b/>
          <w:bCs/>
          <w:lang w:val="fr-CA"/>
        </w:rPr>
        <w:t> </w:t>
      </w:r>
      <w:r>
        <w:rPr>
          <w:rFonts w:eastAsia="MS Minchofalt"/>
          <w:b/>
          <w:bCs/>
          <w:lang w:val="fr-CA"/>
        </w:rPr>
        <w:t xml:space="preserve">: </w:t>
      </w:r>
      <w:r>
        <w:rPr>
          <w:rFonts w:eastAsia="MS Minchofalt"/>
          <w:bCs/>
          <w:color w:val="0000FF"/>
          <w:lang w:val="fr-CA"/>
        </w:rPr>
        <w:t>sarvātmanā harer bhaktā deveśā eva kevalam |</w:t>
      </w:r>
    </w:p>
    <w:p w:rsidR="00D4276A" w:rsidRDefault="00D4276A" w:rsidP="004E5171">
      <w:pPr>
        <w:ind w:left="720"/>
        <w:rPr>
          <w:rFonts w:eastAsia="MS Minchofalt"/>
          <w:bCs/>
          <w:color w:val="0000FF"/>
          <w:lang w:val="fr-CA"/>
        </w:rPr>
      </w:pPr>
      <w:r>
        <w:rPr>
          <w:rFonts w:eastAsia="MS Minchofalt"/>
          <w:bCs/>
          <w:color w:val="0000FF"/>
          <w:lang w:val="fr-CA"/>
        </w:rPr>
        <w:t>devās tu sarvathābhaktā bhaktā evetare smṛtāḥ ||</w:t>
      </w:r>
    </w:p>
    <w:p w:rsidR="00D4276A" w:rsidRDefault="00D4276A" w:rsidP="004E5171">
      <w:pPr>
        <w:ind w:left="720"/>
        <w:rPr>
          <w:rFonts w:eastAsia="MS Minchofalt"/>
          <w:bCs/>
          <w:color w:val="0000FF"/>
          <w:lang w:val="fr-CA"/>
        </w:rPr>
      </w:pPr>
      <w:r>
        <w:rPr>
          <w:rFonts w:eastAsia="MS Minchofalt"/>
          <w:bCs/>
          <w:color w:val="0000FF"/>
          <w:lang w:val="fr-CA"/>
        </w:rPr>
        <w:t>hari-bhaktyādhikeṣv eva kiṅkaraś cāpy ṛṇī tathā |</w:t>
      </w:r>
    </w:p>
    <w:p w:rsidR="00D4276A" w:rsidRDefault="00D4276A" w:rsidP="004E5171">
      <w:pPr>
        <w:ind w:left="720"/>
        <w:rPr>
          <w:rFonts w:eastAsia="MS Minchofalt"/>
          <w:bCs/>
          <w:color w:val="0000FF"/>
          <w:lang w:val="fr-CA"/>
        </w:rPr>
      </w:pPr>
      <w:r>
        <w:rPr>
          <w:rFonts w:eastAsia="MS Minchofalt"/>
          <w:bCs/>
          <w:color w:val="0000FF"/>
          <w:lang w:val="fr-CA"/>
        </w:rPr>
        <w:t>hari-bhakteentareṣāṁ vāsudeva-vyapāśrayāt ||</w:t>
      </w:r>
    </w:p>
    <w:p w:rsidR="00D4276A" w:rsidRDefault="00D4276A" w:rsidP="004E5171">
      <w:pPr>
        <w:ind w:left="720"/>
        <w:rPr>
          <w:rFonts w:eastAsia="MS Minchofalt"/>
          <w:bCs/>
          <w:color w:val="0000FF"/>
          <w:lang w:val="fr-CA"/>
        </w:rPr>
      </w:pPr>
      <w:r>
        <w:rPr>
          <w:rFonts w:eastAsia="MS Minchofalt"/>
          <w:bCs/>
          <w:color w:val="0000FF"/>
          <w:lang w:val="fr-CA"/>
        </w:rPr>
        <w:t>dvidhaiva svottamarṇāni dātavyānītarāṇi ca |</w:t>
      </w:r>
    </w:p>
    <w:p w:rsidR="00D4276A" w:rsidRDefault="00D4276A" w:rsidP="004E5171">
      <w:pPr>
        <w:ind w:left="720"/>
        <w:rPr>
          <w:rFonts w:eastAsia="MS Minchofalt"/>
          <w:bCs/>
          <w:color w:val="0000FF"/>
          <w:lang w:val="fr-CA"/>
        </w:rPr>
      </w:pPr>
      <w:r>
        <w:rPr>
          <w:rFonts w:eastAsia="MS Minchofalt"/>
          <w:bCs/>
          <w:color w:val="0000FF"/>
          <w:lang w:val="fr-CA"/>
        </w:rPr>
        <w:t>dātavyebhyo vimucyeta netarebhyaḥ kathaṁcana ||</w:t>
      </w:r>
    </w:p>
    <w:p w:rsidR="00D4276A" w:rsidRDefault="00D4276A" w:rsidP="004E5171">
      <w:pPr>
        <w:ind w:left="720"/>
        <w:rPr>
          <w:rFonts w:eastAsia="MS Minchofalt"/>
          <w:bCs/>
          <w:color w:val="0000FF"/>
          <w:lang w:val="fr-CA"/>
        </w:rPr>
      </w:pPr>
      <w:r>
        <w:rPr>
          <w:rFonts w:eastAsia="MS Minchofalt"/>
          <w:bCs/>
          <w:color w:val="0000FF"/>
          <w:lang w:val="fr-CA"/>
        </w:rPr>
        <w:t>kathaṁ devādy-anupakṛto bhakto mokṣe’pi vartayet |</w:t>
      </w:r>
    </w:p>
    <w:p w:rsidR="00D4276A" w:rsidRDefault="00D4276A" w:rsidP="004E5171">
      <w:pPr>
        <w:ind w:left="720"/>
        <w:rPr>
          <w:rFonts w:eastAsia="MS Minchofalt"/>
          <w:bCs/>
          <w:lang w:val="fr-CA"/>
        </w:rPr>
      </w:pPr>
      <w:r>
        <w:rPr>
          <w:rFonts w:eastAsia="MS Minchofalt"/>
          <w:bCs/>
          <w:color w:val="0000FF"/>
          <w:lang w:val="fr-CA"/>
        </w:rPr>
        <w:t xml:space="preserve">bimbatvāt tad-adhīnaṁ hi svarūpaṁ sarvaśo yataḥ || </w:t>
      </w:r>
      <w:r>
        <w:rPr>
          <w:rFonts w:eastAsia="MS Minchofalt"/>
          <w:bCs/>
          <w:lang w:val="fr-CA"/>
        </w:rPr>
        <w:t xml:space="preserve">iti </w:t>
      </w:r>
      <w:r>
        <w:rPr>
          <w:rFonts w:eastAsia="MS Minchofalt"/>
          <w:bCs/>
          <w:color w:val="FF0000"/>
          <w:lang w:val="fr-CA"/>
        </w:rPr>
        <w:t>jīva-nirṇaye</w:t>
      </w:r>
      <w:r>
        <w:rPr>
          <w:rFonts w:eastAsia="MS Minchofalt"/>
          <w:bCs/>
          <w:lang w:val="fr-CA"/>
        </w:rPr>
        <w:t xml:space="preserve"> ||41 ||</w:t>
      </w:r>
    </w:p>
    <w:p w:rsidR="00D4276A" w:rsidRDefault="00D4276A" w:rsidP="004E5171">
      <w:pPr>
        <w:rPr>
          <w:rFonts w:eastAsia="MS Minchofalt"/>
          <w:lang w:val="fr-CA"/>
        </w:rPr>
      </w:pPr>
    </w:p>
    <w:p w:rsidR="00D4276A" w:rsidRDefault="00D4276A" w:rsidP="004E5171">
      <w:r>
        <w:rPr>
          <w:rFonts w:eastAsia="MS Minchofalt"/>
          <w:b/>
          <w:bCs/>
          <w:lang w:val="fr-CA"/>
        </w:rPr>
        <w:t xml:space="preserve">śrīdharaḥ : </w:t>
      </w:r>
      <w:r>
        <w:t xml:space="preserve">bhaktasya vidhi-niṣedha-nivṛtteḥ kṛta-kṛtyatām āha—devarṣīti | āptāḥ poṣyāḥ kuṭumbina itare devādayaḥ pañca-yajña-devatā eteṣāṁ yathābhaktaḥ ṛṇī ata eva teṣāṁ kiṅkaras tad arthaṁ nityaṁ pañca-yajñādi-kartā | tathā ca smṛtiḥ, </w:t>
      </w:r>
      <w:r w:rsidRPr="00DD3D1A">
        <w:rPr>
          <w:color w:val="0000FF"/>
        </w:rPr>
        <w:t>hīna-jātiṁ parikṣīṇam ṛṇārthaṁ karma kārayet</w:t>
      </w:r>
      <w:r>
        <w:t xml:space="preserve"> iti | ayaṁ tu na tathā | ko’sau ? yaḥ sarva-bhavena śrī-mukundaṁ śaraṇaṁ gataḥ | kartaṁ kṛtyaṁ parityajya | yad va, kartaṁ bhedaṁ parihṛtya | “kṛtī chedane” ity asmāt </w:t>
      </w:r>
      <w:r w:rsidRPr="00DD3D1A">
        <w:rPr>
          <w:color w:val="0000FF"/>
        </w:rPr>
        <w:t xml:space="preserve">vāsudevaḥ sarvam iti </w:t>
      </w:r>
      <w:r>
        <w:t>buddhvety arthaḥ ||41||</w:t>
      </w:r>
    </w:p>
    <w:p w:rsidR="00D4276A" w:rsidRDefault="00D4276A" w:rsidP="004E5171">
      <w:pPr>
        <w:rPr>
          <w:rFonts w:eastAsia="MS Minchofalt"/>
          <w:b/>
          <w:bCs/>
          <w:lang w:val="fr-CA"/>
        </w:rPr>
      </w:pPr>
    </w:p>
    <w:p w:rsidR="00D4276A" w:rsidRDefault="00D4276A" w:rsidP="004E5171">
      <w:r>
        <w:rPr>
          <w:rFonts w:eastAsia="MS Minchofalt"/>
          <w:b/>
          <w:bCs/>
          <w:lang w:val="fr-CA"/>
        </w:rPr>
        <w:t xml:space="preserve">krama-sandarbhaḥ : </w:t>
      </w:r>
      <w:r>
        <w:t xml:space="preserve">teṣāṁ na kiṅkaraḥ, kintu bhagavata evety anadhikāritvaṁ kartuṁ bhedam ity arthe tato devatādīnāṁ svātantryam iti yāvat | evam evoktaṁ </w:t>
      </w:r>
      <w:r w:rsidRPr="00DD3D1A">
        <w:rPr>
          <w:color w:val="FF0000"/>
        </w:rPr>
        <w:t>gāruḍe</w:t>
      </w:r>
      <w:r>
        <w:t>,</w:t>
      </w:r>
    </w:p>
    <w:p w:rsidR="00D4276A" w:rsidRDefault="00D4276A" w:rsidP="004E5171"/>
    <w:p w:rsidR="00D4276A" w:rsidRPr="00DD3D1A" w:rsidRDefault="00D4276A" w:rsidP="004E5171">
      <w:pPr>
        <w:pStyle w:val="Cita"/>
        <w:rPr>
          <w:color w:val="0000FF"/>
        </w:rPr>
      </w:pPr>
      <w:r w:rsidRPr="00DD3D1A">
        <w:rPr>
          <w:color w:val="0000FF"/>
        </w:rPr>
        <w:t>ayaṁ devo munir</w:t>
      </w:r>
      <w:r>
        <w:rPr>
          <w:color w:val="0000FF"/>
        </w:rPr>
        <w:t xml:space="preserve"> </w:t>
      </w:r>
      <w:r w:rsidRPr="00DD3D1A">
        <w:rPr>
          <w:color w:val="0000FF"/>
        </w:rPr>
        <w:t>vandya eṣa brahmā bṛhaspatiḥ</w:t>
      </w:r>
      <w:r>
        <w:rPr>
          <w:color w:val="0000FF"/>
        </w:rPr>
        <w:t xml:space="preserve"> |</w:t>
      </w:r>
    </w:p>
    <w:p w:rsidR="00D4276A" w:rsidRPr="00DD3D1A" w:rsidRDefault="00D4276A" w:rsidP="004E5171">
      <w:pPr>
        <w:pStyle w:val="Cita"/>
        <w:rPr>
          <w:color w:val="0000FF"/>
        </w:rPr>
      </w:pPr>
      <w:r w:rsidRPr="00DD3D1A">
        <w:rPr>
          <w:color w:val="0000FF"/>
        </w:rPr>
        <w:t>ity</w:t>
      </w:r>
      <w:r>
        <w:rPr>
          <w:color w:val="0000FF"/>
        </w:rPr>
        <w:t xml:space="preserve"> ākhyā jāyate tāvad</w:t>
      </w:r>
      <w:r w:rsidRPr="00DD3D1A">
        <w:rPr>
          <w:color w:val="0000FF"/>
        </w:rPr>
        <w:t xml:space="preserve"> yāvan</w:t>
      </w:r>
      <w:r>
        <w:rPr>
          <w:color w:val="0000FF"/>
        </w:rPr>
        <w:t xml:space="preserve"> </w:t>
      </w:r>
      <w:r w:rsidRPr="00DD3D1A">
        <w:rPr>
          <w:color w:val="0000FF"/>
        </w:rPr>
        <w:t>nārcayate harim |</w:t>
      </w:r>
      <w:r>
        <w:rPr>
          <w:color w:val="0000FF"/>
        </w:rPr>
        <w:t>|</w:t>
      </w:r>
      <w:r w:rsidRPr="00DD3D1A">
        <w:rPr>
          <w:color w:val="0000FF"/>
        </w:rPr>
        <w:t xml:space="preserve"> </w:t>
      </w:r>
      <w:r w:rsidRPr="00DD3D1A">
        <w:t>iti</w:t>
      </w:r>
      <w:r>
        <w:t xml:space="preserve"> ||41||</w:t>
      </w:r>
    </w:p>
    <w:p w:rsidR="00D4276A" w:rsidRDefault="00D4276A" w:rsidP="004E5171">
      <w:pPr>
        <w:rPr>
          <w:rFonts w:eastAsia="MS Minchofalt"/>
          <w:b/>
          <w:bCs/>
          <w:lang w:val="fr-CA"/>
        </w:rPr>
      </w:pPr>
    </w:p>
    <w:p w:rsidR="00D4276A" w:rsidRDefault="00D4276A" w:rsidP="004E5171">
      <w:pPr>
        <w:rPr>
          <w:rFonts w:eastAsia="MS Minchofalt"/>
          <w:bCs/>
          <w:lang w:val="fr-CA"/>
        </w:rPr>
      </w:pPr>
      <w:r>
        <w:rPr>
          <w:rFonts w:eastAsia="MS Minchofalt"/>
          <w:b/>
          <w:bCs/>
          <w:lang w:val="fr-CA"/>
        </w:rPr>
        <w:t>viśvanāthaḥ :</w:t>
      </w:r>
      <w:r>
        <w:rPr>
          <w:rFonts w:eastAsia="MS Minchofalt"/>
          <w:bCs/>
          <w:lang w:val="fr-CA"/>
        </w:rPr>
        <w:t xml:space="preserve"> bhaktasya nitya-naimittika-śrāddha-tarpaṇādi-karma-yantraṇā-rāhityam āha devarṣīti | devādayaḥ pañca-yajña-devatā ātmā nara-poṣyā pitṛ-mātṛ-bhāryādaya eteṣāṁ karmī yathā ṛṇī ataeva teṣāṁ kiṅkaraś ca tad-arthaṁ nityaṁ pañca-yajña-kartā, tathā ca </w:t>
      </w:r>
      <w:r>
        <w:rPr>
          <w:rFonts w:eastAsia="MS Minchofalt"/>
          <w:bCs/>
          <w:color w:val="FF0000"/>
          <w:lang w:val="fr-CA"/>
        </w:rPr>
        <w:t>smṛtiḥ</w:t>
      </w:r>
      <w:r>
        <w:rPr>
          <w:rFonts w:eastAsia="MS Minchofalt"/>
          <w:bCs/>
          <w:lang w:val="fr-CA"/>
        </w:rPr>
        <w:t>—</w:t>
      </w:r>
      <w:r>
        <w:rPr>
          <w:rFonts w:eastAsia="MS Minchofalt"/>
          <w:bCs/>
          <w:color w:val="0000FF"/>
          <w:lang w:val="fr-CA"/>
        </w:rPr>
        <w:t xml:space="preserve">hīna-jātiṁ parikṣīṇam ṛṇārthaṁ karma kārayed </w:t>
      </w:r>
      <w:r>
        <w:rPr>
          <w:rFonts w:eastAsia="MS Minchofalt"/>
          <w:bCs/>
          <w:lang w:val="fr-CA"/>
        </w:rPr>
        <w:t xml:space="preserve">iti | ayaṁ tu na tathā, ko’sau yaḥ sarva-bhāvena śrī-mukundaṁ śaraṇaṁ gataḥ | yad vā, pṛthvī-patinā sva-kiṅkaratvena gṛhītasya janasya maṇḍaleśvarādy-anuvartir na sambhavet | kṛtyaṁ varṇāśrama-vihitaṁ karma tyaktvā | yad vā, kartaṁ bhedaṁ tyaktveti, </w:t>
      </w:r>
      <w:r>
        <w:rPr>
          <w:rFonts w:eastAsia="MS Minchofalt"/>
          <w:bCs/>
          <w:color w:val="0000FF"/>
          <w:lang w:val="fr-CA"/>
        </w:rPr>
        <w:t xml:space="preserve">yathā taror mūla-niṣecanena </w:t>
      </w:r>
      <w:r>
        <w:rPr>
          <w:rFonts w:eastAsia="MS Minchofalt"/>
          <w:bCs/>
          <w:lang w:val="fr-CA"/>
        </w:rPr>
        <w:t xml:space="preserve">[bhā.pu. 4.31.12] iti nyāyena viṣṇu-pūjane sampravṛtte devarṣy-ādayaḥ sādhu-pūjitā evety ata eva </w:t>
      </w:r>
      <w:r>
        <w:rPr>
          <w:rFonts w:eastAsia="MS Minchofalt"/>
          <w:bCs/>
          <w:color w:val="0000FF"/>
          <w:lang w:val="fr-CA"/>
        </w:rPr>
        <w:t xml:space="preserve">mat-kathā-śravaṇādau vā śraddhā yāvan na jāyate </w:t>
      </w:r>
      <w:r>
        <w:rPr>
          <w:rFonts w:eastAsia="MS Minchofalt"/>
          <w:bCs/>
          <w:lang w:val="fr-CA"/>
        </w:rPr>
        <w:t>[bhā.pu. 11.20.9] iti vadatā bhagavatā sva-bhaktasya karmādhikāro dūrīkṛtaḥ ||41 ||</w:t>
      </w:r>
    </w:p>
    <w:p w:rsidR="00D4276A" w:rsidRDefault="00D4276A" w:rsidP="004E5171">
      <w:pPr>
        <w:rPr>
          <w:rFonts w:eastAsia="MS Minchofalt"/>
          <w:lang w:val="fr-CA"/>
        </w:rPr>
      </w:pPr>
    </w:p>
    <w:p w:rsidR="00D4276A" w:rsidRDefault="00D4276A" w:rsidP="004E5171">
      <w:pPr>
        <w:jc w:val="center"/>
        <w:rPr>
          <w:rFonts w:eastAsia="MS Minchofalt"/>
          <w:lang w:val="fr-CA"/>
        </w:rPr>
      </w:pPr>
      <w:r>
        <w:rPr>
          <w:rFonts w:eastAsia="MS Minchofalt"/>
          <w:lang w:val="fr-CA"/>
        </w:rPr>
        <w:t xml:space="preserve"> —o)0(o—</w:t>
      </w:r>
    </w:p>
    <w:p w:rsidR="00D4276A" w:rsidRDefault="00D4276A" w:rsidP="004E5171">
      <w:pPr>
        <w:rPr>
          <w:rFonts w:eastAsia="MS Minchofalt"/>
          <w:lang w:val="fr-CA"/>
        </w:rPr>
      </w:pPr>
    </w:p>
    <w:p w:rsidR="00D4276A" w:rsidRDefault="00D4276A" w:rsidP="004E5171">
      <w:pPr>
        <w:jc w:val="center"/>
        <w:rPr>
          <w:rFonts w:eastAsia="MS Minchofalt"/>
          <w:lang w:val="fr-CA"/>
        </w:rPr>
      </w:pPr>
      <w:r>
        <w:rPr>
          <w:rFonts w:eastAsia="MS Minchofalt"/>
          <w:lang w:val="fr-CA"/>
        </w:rPr>
        <w:t>|| 11.5.42 ||</w:t>
      </w:r>
    </w:p>
    <w:p w:rsidR="00D4276A" w:rsidRDefault="00D4276A" w:rsidP="004E5171">
      <w:pPr>
        <w:rPr>
          <w:rFonts w:eastAsia="MS Minchofalt"/>
          <w:lang w:val="fr-CA"/>
        </w:rPr>
      </w:pPr>
    </w:p>
    <w:p w:rsidR="00D4276A" w:rsidRDefault="00D4276A" w:rsidP="004E5171">
      <w:pPr>
        <w:pStyle w:val="Versequote"/>
        <w:rPr>
          <w:rFonts w:eastAsia="MS Minchofalt"/>
        </w:rPr>
      </w:pPr>
      <w:r>
        <w:rPr>
          <w:rFonts w:eastAsia="MS Minchofalt"/>
        </w:rPr>
        <w:t>sva-pāda-mūlaṁ bhajataḥ priyasya</w:t>
      </w:r>
    </w:p>
    <w:p w:rsidR="00D4276A" w:rsidRDefault="00D4276A" w:rsidP="004E5171">
      <w:pPr>
        <w:pStyle w:val="Versequote"/>
        <w:rPr>
          <w:rFonts w:eastAsia="MS Minchofalt"/>
        </w:rPr>
      </w:pPr>
      <w:r>
        <w:rPr>
          <w:rFonts w:eastAsia="MS Minchofalt"/>
        </w:rPr>
        <w:t>tyaktānya-bhāvasya hariḥ pareśaḥ |</w:t>
      </w:r>
    </w:p>
    <w:p w:rsidR="00D4276A" w:rsidRDefault="00D4276A" w:rsidP="004E5171">
      <w:pPr>
        <w:pStyle w:val="Versequote"/>
        <w:rPr>
          <w:rFonts w:eastAsia="MS Minchofalt"/>
        </w:rPr>
      </w:pPr>
      <w:r>
        <w:rPr>
          <w:rFonts w:eastAsia="MS Minchofalt"/>
        </w:rPr>
        <w:t>vikarma yac cotpatitaṁ kathañcid</w:t>
      </w:r>
    </w:p>
    <w:p w:rsidR="00D4276A" w:rsidRDefault="00D4276A" w:rsidP="004E5171">
      <w:pPr>
        <w:pStyle w:val="Versequote"/>
        <w:rPr>
          <w:rFonts w:eastAsia="MS Minchofalt"/>
        </w:rPr>
      </w:pPr>
      <w:r>
        <w:rPr>
          <w:rFonts w:eastAsia="MS Minchofalt"/>
        </w:rPr>
        <w:t>dhunoti sarvaṁ hṛdi sanniviṣṭaḥ ||</w:t>
      </w:r>
    </w:p>
    <w:p w:rsidR="00D4276A" w:rsidRDefault="00D4276A" w:rsidP="004E5171">
      <w:pPr>
        <w:rPr>
          <w:rFonts w:eastAsia="MS Minchofalt"/>
          <w:lang w:val="fr-CA"/>
        </w:rPr>
      </w:pPr>
    </w:p>
    <w:p w:rsidR="00D4276A" w:rsidRDefault="00D4276A" w:rsidP="004E5171">
      <w:r>
        <w:rPr>
          <w:rFonts w:eastAsia="MS Minchofalt"/>
          <w:b/>
          <w:bCs/>
          <w:lang w:val="fr-CA"/>
        </w:rPr>
        <w:t xml:space="preserve">śrīdharaḥ : </w:t>
      </w:r>
      <w:r>
        <w:t xml:space="preserve">vihita-karma-nivṛttim uktvā niṣedha-nimitta-prāyaścitta-nivṛttim āha—sva-pāda-mūlam iti | tyakto’nyasmin dehādau devatāntare vā bhāvo yena | ata eva tasya vikarmaṇi pravṛttir na sambhavati | yac ca kathañcit pramādādinā utpatitaṁ bhavet, tad api harir dhunoti | nanu, yamas tan na manyeta ? tatrāha—pareśaḥ | nanu, </w:t>
      </w:r>
      <w:r w:rsidRPr="00D420DF">
        <w:rPr>
          <w:color w:val="0000FF"/>
        </w:rPr>
        <w:t>śruti-smṛtī mamaivājñe</w:t>
      </w:r>
      <w:r>
        <w:t xml:space="preserve"> iti bhagavad-vacanāt svājñā-bhaṅgaṁ kathaṁ saheta ? tatrāha—priyasya | nanu, nāyaṁ pāpa-kṣayārthaṁ bhajate ? tatrāha—hṛdi sanniviṣṭaḥ | na hi </w:t>
      </w:r>
      <w:r w:rsidRPr="00D420DF">
        <w:t xml:space="preserve">vastu-śaktir arthitām </w:t>
      </w:r>
      <w:r>
        <w:t>apekṣate ity arthaḥ</w:t>
      </w:r>
      <w:r>
        <w:rPr>
          <w:rFonts w:ascii="Times New Roman" w:hAnsi="Times New Roman"/>
        </w:rPr>
        <w:t> </w:t>
      </w:r>
      <w:r>
        <w:t>||42||</w:t>
      </w:r>
    </w:p>
    <w:p w:rsidR="00D4276A" w:rsidRDefault="00D4276A" w:rsidP="004E5171"/>
    <w:p w:rsidR="00D4276A" w:rsidRDefault="00D4276A" w:rsidP="004E5171">
      <w:r>
        <w:rPr>
          <w:b/>
          <w:bCs/>
          <w:lang w:val="fr-CA"/>
        </w:rPr>
        <w:t xml:space="preserve">krama-sandarbhaḥ : </w:t>
      </w:r>
      <w:r>
        <w:t>na ca vikarma-prāyaścitta-rūpaṁ karmāntaraṁ kartavyaṁ, tasya tac-charaṇasya vikarma-pravṛtty-abhāvāt | kathañcid āpatite’pi vikarmaṇi tad-anusmaraṇenaiva prāyaścittasyāpy ānuṣaṅgika-siddher ity āha—sva-pāda-mūlam iti | hṛdi sanniviṣṭatve hetuḥ | tyaktānya-bhāvasyeti | tyakto’nyatra devatāntare bhāvo bhagavatīva bhaktir yena vikarma-dhūnane hetuḥ hariḥ svabhāvata eva sarva-doṣa-haraḥ pareśaḥ śaktitaś cety arthaḥ tatrāpi priyasyety āgrahataś cety arthaḥ ||42||</w:t>
      </w:r>
    </w:p>
    <w:p w:rsidR="00D4276A" w:rsidRDefault="00D4276A" w:rsidP="004E5171">
      <w:pPr>
        <w:rPr>
          <w:b/>
          <w:bCs/>
          <w:lang w:val="fr-CA"/>
        </w:rPr>
      </w:pPr>
    </w:p>
    <w:p w:rsidR="00D4276A" w:rsidRDefault="00D4276A" w:rsidP="004E5171">
      <w:pPr>
        <w:rPr>
          <w:bCs/>
          <w:lang w:val="fr-CA"/>
        </w:rPr>
      </w:pPr>
      <w:r>
        <w:rPr>
          <w:b/>
          <w:bCs/>
          <w:lang w:val="fr-CA"/>
        </w:rPr>
        <w:t xml:space="preserve">viśvanāthaḥ : </w:t>
      </w:r>
      <w:r>
        <w:t xml:space="preserve">vihita-karma-nivṛttim uktvā, niṣedha-nimitta-prāyaścitta-nivṛttim āha—sva-pāda-mūlam iti | tyakto’nyasmin devatāntare bhāvaḥ sevya-buddhir yena, tasya vikarmaṇi pravṛttir eva na bhavet | kathañcit pramādādinā utpatitaṁ cet, tad api harir dhunoti | nanu, vikarmavati bhṛtye daṇḍayanta eva prabhavo dṛśyanta iti harir eva taṁ daṇḍayatu, na priyasya bhaktasya priyatvād evādaṇḍyatvam | pareśa iti etad eva tasya pāramaiśvaryam iti bhāvaḥ | nanu, nāyaṁ pāpa-kṣayārthaṁ bhajate ? tatrāha—hṛdi sanniviṣṭa iti | na </w:t>
      </w:r>
      <w:r w:rsidRPr="00D420DF">
        <w:t xml:space="preserve">hi vastu-śaktir arthitām </w:t>
      </w:r>
      <w:r>
        <w:t>apekṣate ity arthaḥ</w:t>
      </w:r>
      <w:r>
        <w:rPr>
          <w:rFonts w:ascii="Times New Roman" w:hAnsi="Times New Roman"/>
        </w:rPr>
        <w:t> </w:t>
      </w:r>
      <w:r>
        <w:t>||42||</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pl-PL"/>
        </w:rPr>
      </w:pPr>
      <w:r>
        <w:rPr>
          <w:rFonts w:eastAsia="MS Minchofalt"/>
          <w:b/>
          <w:bCs/>
          <w:lang w:val="pl-PL"/>
        </w:rPr>
        <w:t>|| 11.5.43-44 ||</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śrī-nārada uvāca</w:t>
      </w:r>
      <w:r>
        <w:t>—</w:t>
      </w:r>
    </w:p>
    <w:p w:rsidR="00D4276A" w:rsidRDefault="00D4276A" w:rsidP="004E5171">
      <w:pPr>
        <w:pStyle w:val="Versequote"/>
        <w:rPr>
          <w:rFonts w:eastAsia="MS Minchofalt"/>
        </w:rPr>
      </w:pPr>
      <w:r>
        <w:rPr>
          <w:rFonts w:eastAsia="MS Minchofalt"/>
        </w:rPr>
        <w:t>dharmān bhāgavatān itthaṁ śrutvātha mithileśvaraḥ |</w:t>
      </w:r>
    </w:p>
    <w:p w:rsidR="00D4276A" w:rsidRDefault="00D4276A" w:rsidP="004E5171">
      <w:pPr>
        <w:pStyle w:val="Versequote"/>
        <w:rPr>
          <w:rFonts w:eastAsia="MS Minchofalt"/>
        </w:rPr>
      </w:pPr>
      <w:r>
        <w:rPr>
          <w:rFonts w:eastAsia="MS Minchofalt"/>
        </w:rPr>
        <w:t>jāyanteyān munīn prītaḥ sopādhyāyo hy apūjayat ||</w:t>
      </w:r>
    </w:p>
    <w:p w:rsidR="00D4276A" w:rsidRDefault="00D4276A" w:rsidP="004E5171">
      <w:pPr>
        <w:pStyle w:val="Versequote"/>
        <w:rPr>
          <w:rFonts w:eastAsia="MS Minchofalt"/>
        </w:rPr>
      </w:pPr>
      <w:r>
        <w:rPr>
          <w:rFonts w:eastAsia="MS Minchofalt"/>
        </w:rPr>
        <w:t>tato’ntardadhire siddhāḥ sarva-lokasya paśyataḥ |</w:t>
      </w:r>
    </w:p>
    <w:p w:rsidR="00D4276A" w:rsidRDefault="00D4276A" w:rsidP="004E5171">
      <w:pPr>
        <w:pStyle w:val="Versequote"/>
        <w:rPr>
          <w:rFonts w:eastAsia="MS Minchofalt"/>
          <w:lang w:val="fr-CA"/>
        </w:rPr>
      </w:pPr>
      <w:r>
        <w:rPr>
          <w:rFonts w:eastAsia="MS Minchofalt"/>
          <w:lang w:val="fr-CA"/>
        </w:rPr>
        <w:t>rājā dharmān upātiṣṭhann avāpa paramāṁ gatim ||</w:t>
      </w:r>
    </w:p>
    <w:p w:rsidR="00D4276A" w:rsidRDefault="00D4276A" w:rsidP="004E5171">
      <w:pPr>
        <w:jc w:val="center"/>
        <w:rPr>
          <w:rFonts w:eastAsia="MS Minchofalt"/>
          <w:b/>
          <w:bCs/>
          <w:lang w:val="fr-CA"/>
        </w:rPr>
      </w:pPr>
    </w:p>
    <w:p w:rsidR="00D4276A" w:rsidRDefault="00D4276A" w:rsidP="004E5171">
      <w:pPr>
        <w:rPr>
          <w:rFonts w:eastAsia="MS Minchofalt"/>
          <w:color w:val="0000FF"/>
          <w:lang w:val="fr-CA"/>
        </w:rPr>
      </w:pPr>
      <w:r>
        <w:rPr>
          <w:rFonts w:eastAsia="MS Minchofalt"/>
          <w:b/>
          <w:bCs/>
          <w:lang w:val="fr-CA"/>
        </w:rPr>
        <w:t>madhvaḥ</w:t>
      </w:r>
      <w:r>
        <w:rPr>
          <w:rFonts w:ascii="Times New Roman" w:eastAsia="MS Minchofalt" w:hAnsi="Times New Roman"/>
          <w:b/>
          <w:bCs/>
          <w:lang w:val="fr-CA"/>
        </w:rPr>
        <w:t> </w:t>
      </w:r>
      <w:r>
        <w:rPr>
          <w:rFonts w:eastAsia="MS Minchofalt"/>
          <w:b/>
          <w:bCs/>
          <w:lang w:val="fr-CA"/>
        </w:rPr>
        <w:t xml:space="preserve">: </w:t>
      </w:r>
      <w:r>
        <w:rPr>
          <w:rFonts w:eastAsia="MS Minchofalt"/>
          <w:color w:val="0000FF"/>
          <w:lang w:val="fr-CA"/>
        </w:rPr>
        <w:t>udakaiś ca namaskāraiḥ stutibhir manasā tathā |</w:t>
      </w:r>
    </w:p>
    <w:p w:rsidR="00D4276A" w:rsidRDefault="00D4276A" w:rsidP="004E5171">
      <w:pPr>
        <w:pStyle w:val="Cita"/>
        <w:rPr>
          <w:rFonts w:eastAsia="MS Minchofalt"/>
          <w:color w:val="0000FF"/>
          <w:lang w:val="fr-CA"/>
        </w:rPr>
      </w:pPr>
      <w:r>
        <w:rPr>
          <w:rFonts w:eastAsia="MS Minchofalt"/>
          <w:color w:val="0000FF"/>
          <w:lang w:val="fr-CA"/>
        </w:rPr>
        <w:t>yatibhiś cāpi sampūjyā devā mokṣam iyāsubhiḥ ||</w:t>
      </w:r>
    </w:p>
    <w:p w:rsidR="00D4276A" w:rsidRDefault="00D4276A" w:rsidP="004E5171">
      <w:pPr>
        <w:pStyle w:val="Cita"/>
        <w:rPr>
          <w:rFonts w:eastAsia="MS Minchofalt"/>
          <w:lang w:val="fr-CA"/>
        </w:rPr>
      </w:pPr>
      <w:r>
        <w:rPr>
          <w:rFonts w:eastAsia="MS Minchofalt"/>
          <w:color w:val="0000FF"/>
          <w:lang w:val="fr-CA"/>
        </w:rPr>
        <w:t xml:space="preserve">madhye viṣṇum anusmṛtya nānyathā tu kathañcana || </w:t>
      </w:r>
      <w:r>
        <w:rPr>
          <w:rFonts w:eastAsia="MS Minchofalt"/>
          <w:lang w:val="fr-CA"/>
        </w:rPr>
        <w:t>iti samayācāre ||</w:t>
      </w:r>
    </w:p>
    <w:p w:rsidR="00D4276A" w:rsidRDefault="00D4276A" w:rsidP="004E5171">
      <w:pPr>
        <w:pStyle w:val="Cita"/>
        <w:rPr>
          <w:rFonts w:eastAsia="MS Minchofalt"/>
          <w:lang w:val="fr-CA"/>
        </w:rPr>
      </w:pPr>
    </w:p>
    <w:p w:rsidR="00D4276A" w:rsidRDefault="00D4276A" w:rsidP="004E5171">
      <w:pPr>
        <w:pStyle w:val="Cita"/>
        <w:rPr>
          <w:rFonts w:eastAsia="MS Minchofalt"/>
          <w:color w:val="0000FF"/>
          <w:lang w:val="fr-CA"/>
        </w:rPr>
      </w:pPr>
      <w:r>
        <w:rPr>
          <w:rFonts w:eastAsia="MS Minchofalt"/>
          <w:color w:val="0000FF"/>
          <w:lang w:val="fr-CA"/>
        </w:rPr>
        <w:t>prādhānyena harir dhyeyas tat-sambandhāt surādayaḥ |</w:t>
      </w:r>
    </w:p>
    <w:p w:rsidR="00D4276A" w:rsidRDefault="00D4276A" w:rsidP="004E5171">
      <w:pPr>
        <w:pStyle w:val="Cita"/>
        <w:rPr>
          <w:rFonts w:eastAsia="MS Minchofalt"/>
          <w:color w:val="0000FF"/>
          <w:lang w:val="fr-CA"/>
        </w:rPr>
      </w:pPr>
      <w:r>
        <w:rPr>
          <w:rFonts w:eastAsia="MS Minchofalt"/>
          <w:color w:val="0000FF"/>
          <w:lang w:val="fr-CA"/>
        </w:rPr>
        <w:t xml:space="preserve">dhyeyānānyaṁ kvacid dhyāyed dharāv anupayogi yat || </w:t>
      </w:r>
    </w:p>
    <w:p w:rsidR="00D4276A" w:rsidRDefault="00D4276A" w:rsidP="004E5171">
      <w:pPr>
        <w:pStyle w:val="Cita"/>
        <w:jc w:val="right"/>
        <w:rPr>
          <w:rFonts w:eastAsia="MS Minchofalt"/>
          <w:lang w:val="fr-CA"/>
        </w:rPr>
      </w:pPr>
      <w:r>
        <w:rPr>
          <w:rFonts w:eastAsia="MS Minchofalt"/>
          <w:lang w:val="fr-CA"/>
        </w:rPr>
        <w:t>iti hari-saṁhitāyām ||43||</w:t>
      </w:r>
    </w:p>
    <w:p w:rsidR="00D4276A" w:rsidRPr="008F5594" w:rsidRDefault="00D4276A" w:rsidP="004E5171">
      <w:pPr>
        <w:pStyle w:val="Cita"/>
        <w:rPr>
          <w:rFonts w:eastAsia="MS Minchofalt"/>
          <w:lang w:val="fr-CA"/>
        </w:rPr>
      </w:pPr>
    </w:p>
    <w:p w:rsidR="00D4276A" w:rsidRDefault="00D4276A" w:rsidP="004E5171">
      <w:r>
        <w:rPr>
          <w:rFonts w:eastAsia="MS Minchofalt"/>
          <w:b/>
          <w:bCs/>
          <w:lang w:val="fr-CA"/>
        </w:rPr>
        <w:t xml:space="preserve">śrīdharaḥ : </w:t>
      </w:r>
      <w:r>
        <w:t>jāyanteyān jayantyāḥ putrān ||43|| upātiṣṭhann anutiṣṭhan ||44||</w:t>
      </w:r>
    </w:p>
    <w:p w:rsidR="00D4276A" w:rsidRDefault="00D4276A" w:rsidP="004E5171">
      <w:pPr>
        <w:rPr>
          <w:rFonts w:eastAsia="MS Minchofalt"/>
          <w:b/>
          <w:bCs/>
          <w:lang w:val="fr-CA"/>
        </w:rPr>
      </w:pPr>
    </w:p>
    <w:p w:rsidR="00D4276A" w:rsidRDefault="00D4276A" w:rsidP="004E5171">
      <w:pPr>
        <w:rPr>
          <w:b/>
          <w:bCs/>
          <w:lang w:val="fr-CA"/>
        </w:rPr>
      </w:pPr>
      <w:r>
        <w:rPr>
          <w:b/>
          <w:bCs/>
          <w:lang w:val="fr-CA"/>
        </w:rPr>
        <w:t xml:space="preserve">krama-sandarbhaḥ : </w:t>
      </w:r>
      <w:r>
        <w:rPr>
          <w:bCs/>
          <w:i/>
          <w:lang w:val="fr-CA"/>
        </w:rPr>
        <w:t>na vyākhyātam |</w:t>
      </w:r>
    </w:p>
    <w:p w:rsidR="00D4276A" w:rsidRDefault="00D4276A" w:rsidP="004E5171">
      <w:pPr>
        <w:rPr>
          <w:b/>
          <w:bCs/>
          <w:lang w:val="fr-CA"/>
        </w:rPr>
      </w:pPr>
    </w:p>
    <w:p w:rsidR="00D4276A" w:rsidRDefault="00D4276A" w:rsidP="004E5171">
      <w:r>
        <w:rPr>
          <w:b/>
          <w:bCs/>
          <w:lang w:val="fr-CA"/>
        </w:rPr>
        <w:t xml:space="preserve">viśvanāthaḥ : </w:t>
      </w:r>
      <w:r>
        <w:t>jāyanteyān jayantyāḥ putrān ||43||</w:t>
      </w:r>
    </w:p>
    <w:p w:rsidR="00D4276A" w:rsidRDefault="00D4276A" w:rsidP="004E5171"/>
    <w:p w:rsidR="00D4276A" w:rsidRDefault="00D4276A" w:rsidP="004E5171">
      <w:r w:rsidRPr="00D62C23">
        <w:rPr>
          <w:b/>
          <w:bCs/>
        </w:rPr>
        <w:t xml:space="preserve">tathyaḥ </w:t>
      </w:r>
      <w:r>
        <w:t>: manu-mate,</w:t>
      </w:r>
    </w:p>
    <w:p w:rsidR="00D4276A" w:rsidRPr="00D62C23" w:rsidRDefault="00D4276A" w:rsidP="004E5171">
      <w:pPr>
        <w:pStyle w:val="Cita"/>
        <w:rPr>
          <w:rFonts w:eastAsia="MS Minchofalt"/>
          <w:color w:val="0000FF"/>
        </w:rPr>
      </w:pPr>
      <w:r w:rsidRPr="00D62C23">
        <w:rPr>
          <w:rFonts w:eastAsia="MS Minchofalt"/>
          <w:color w:val="0000FF"/>
        </w:rPr>
        <w:t>ekadeśaṁ tu vedasya vedāṅgāny api vā punaḥ |</w:t>
      </w:r>
    </w:p>
    <w:p w:rsidR="00D4276A" w:rsidRPr="00D62C23" w:rsidRDefault="00D4276A" w:rsidP="004E5171">
      <w:pPr>
        <w:pStyle w:val="Cita"/>
        <w:rPr>
          <w:rFonts w:eastAsia="MS Minchofalt"/>
        </w:rPr>
      </w:pPr>
      <w:r w:rsidRPr="00D62C23">
        <w:rPr>
          <w:rFonts w:eastAsia="MS Minchofalt"/>
          <w:color w:val="0000FF"/>
        </w:rPr>
        <w:t>yo</w:t>
      </w:r>
      <w:r>
        <w:rPr>
          <w:rFonts w:eastAsia="MS Minchofalt"/>
          <w:color w:val="0000FF"/>
        </w:rPr>
        <w:t>’</w:t>
      </w:r>
      <w:r w:rsidRPr="00D62C23">
        <w:rPr>
          <w:rFonts w:eastAsia="MS Minchofalt"/>
          <w:color w:val="0000FF"/>
        </w:rPr>
        <w:t>dhyāpayati vṛttyartham upādhyāyaḥ sa ucyate ||</w:t>
      </w:r>
      <w:r>
        <w:rPr>
          <w:rFonts w:eastAsia="MS Minchofalt"/>
          <w:color w:val="0000FF"/>
        </w:rPr>
        <w:t xml:space="preserve"> </w:t>
      </w:r>
      <w:r w:rsidRPr="00D62C23">
        <w:rPr>
          <w:rFonts w:eastAsia="MS Minchofalt"/>
        </w:rPr>
        <w:t>[</w:t>
      </w:r>
      <w:r>
        <w:rPr>
          <w:rFonts w:eastAsia="MS Minchofalt"/>
        </w:rPr>
        <w:t>manu 2.141] iti |</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11.5.45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tvam apy etān mahā-bhāga dharmān bhāgavatān śrutān |</w:t>
      </w:r>
    </w:p>
    <w:p w:rsidR="00D4276A" w:rsidRDefault="00D4276A" w:rsidP="004E5171">
      <w:pPr>
        <w:pStyle w:val="Versequote"/>
        <w:rPr>
          <w:rFonts w:eastAsia="MS Minchofalt"/>
        </w:rPr>
      </w:pPr>
      <w:r>
        <w:rPr>
          <w:rFonts w:eastAsia="MS Minchofalt"/>
        </w:rPr>
        <w:t>āsthitaḥ śraddhayā yukto niḥsaṅgo yāsyase param ||</w:t>
      </w:r>
    </w:p>
    <w:p w:rsidR="00D4276A" w:rsidRDefault="00D4276A" w:rsidP="004E5171">
      <w:pPr>
        <w:jc w:val="center"/>
        <w:rPr>
          <w:rFonts w:eastAsia="MS Minchofalt"/>
          <w:b/>
          <w:bCs/>
          <w:lang w:val="fr-CA"/>
        </w:rPr>
      </w:pPr>
    </w:p>
    <w:p w:rsidR="00D4276A" w:rsidRDefault="00D4276A" w:rsidP="004E5171">
      <w:r>
        <w:rPr>
          <w:rFonts w:eastAsia="MS Minchofalt"/>
          <w:b/>
          <w:bCs/>
          <w:lang w:val="fr-CA"/>
        </w:rPr>
        <w:t xml:space="preserve">śrīdharaḥ : </w:t>
      </w:r>
      <w:r>
        <w:t>niḥsaṅgo bhūtvā | śāstra-prakriyeyam uktā, yuvāṁ tu saṅgata eva kṛtārthāv ity āha—yuvayor iti | vāṁ yuvayoḥ ||45||</w:t>
      </w:r>
    </w:p>
    <w:p w:rsidR="00D4276A" w:rsidRDefault="00D4276A" w:rsidP="004E5171">
      <w:pPr>
        <w:rPr>
          <w:rFonts w:eastAsia="MS Minchofalt"/>
          <w:b/>
          <w:bCs/>
          <w:lang w:val="fr-CA"/>
        </w:rPr>
      </w:pPr>
    </w:p>
    <w:p w:rsidR="00D4276A" w:rsidRDefault="00D4276A" w:rsidP="004E5171">
      <w:pPr>
        <w:rPr>
          <w:b/>
          <w:bCs/>
          <w:lang w:val="fr-CA"/>
        </w:rPr>
      </w:pPr>
      <w:r>
        <w:rPr>
          <w:b/>
          <w:bCs/>
          <w:lang w:val="fr-CA"/>
        </w:rPr>
        <w:t xml:space="preserve">krama-sandarbhaḥ : </w:t>
      </w:r>
      <w:r>
        <w:t>evaṁ tat-praśnānurūpam anya-hitān bhagavad-dharmān uktvā tadīya-sva-prayojanottaram āha—tvam apīti | tvam api paraṁ yāsyase | kākvā tvaṁ tu nety arthaḥ sarvataḥ parasya śrī-kṛṣṇasya nitya-prāptatvād iti bhāvaḥ ||45||</w:t>
      </w:r>
    </w:p>
    <w:p w:rsidR="00D4276A" w:rsidRDefault="00D4276A" w:rsidP="004E5171">
      <w:pPr>
        <w:rPr>
          <w:b/>
          <w:bCs/>
          <w:lang w:val="fr-CA"/>
        </w:rPr>
      </w:pPr>
    </w:p>
    <w:p w:rsidR="00D4276A" w:rsidRPr="00D62C23" w:rsidRDefault="00D4276A" w:rsidP="004E5171">
      <w:pPr>
        <w:rPr>
          <w:lang w:val="fr-CA"/>
        </w:rPr>
      </w:pPr>
      <w:r>
        <w:rPr>
          <w:b/>
          <w:bCs/>
          <w:lang w:val="fr-CA"/>
        </w:rPr>
        <w:t xml:space="preserve">viśvanāthaḥ : </w:t>
      </w:r>
      <w:r>
        <w:rPr>
          <w:lang w:val="fr-CA"/>
        </w:rPr>
        <w:t>śrī-vasudevasya nitya-siddha-bhagavat-pitṛ-bhāvasyāpi bhagavata iva nitya-mūrter api bhavad-icchayaiva bhakti-rasautkaṇṭhya-nimagnasya svasmin prākṛta-naratvābhimānam ālakṣya taṁ prākṛta-naram ivopadideśa | bhāgya-ślāghādibhir ānandayati—tvam apīti ṣaḍbhiḥ | paraṁ parameśvaraṁ prāpsyasi ||45||</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11.5.46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yuvayoḥ khalu dampatyor yaśasā pūritaṁ jagat |</w:t>
      </w:r>
    </w:p>
    <w:p w:rsidR="00D4276A" w:rsidRDefault="00D4276A" w:rsidP="004E5171">
      <w:pPr>
        <w:pStyle w:val="Versequote"/>
        <w:rPr>
          <w:rFonts w:eastAsia="MS Minchofalt"/>
        </w:rPr>
      </w:pPr>
      <w:r>
        <w:rPr>
          <w:rFonts w:eastAsia="MS Minchofalt"/>
        </w:rPr>
        <w:t>putratām agamad yad vāṁ bhagavān īśvaro hariḥ ||</w:t>
      </w:r>
    </w:p>
    <w:p w:rsidR="00D4276A" w:rsidRDefault="00D4276A" w:rsidP="004E5171">
      <w:pPr>
        <w:jc w:val="center"/>
        <w:rPr>
          <w:rFonts w:eastAsia="MS Minchofalt"/>
          <w:b/>
          <w:bCs/>
          <w:lang w:val="fr-CA"/>
        </w:rPr>
      </w:pPr>
    </w:p>
    <w:p w:rsidR="00D4276A" w:rsidRDefault="00D4276A" w:rsidP="004E5171">
      <w:r>
        <w:rPr>
          <w:rFonts w:eastAsia="MS Minchofalt"/>
          <w:b/>
          <w:bCs/>
          <w:lang w:val="fr-CA"/>
        </w:rPr>
        <w:t xml:space="preserve">śrīdharaḥ : </w:t>
      </w:r>
      <w:r>
        <w:t>śāstra-prakriyeyam uktā | yuvāṁ tu saṅgata eva kṛtārthāv ity āha—yuvayor iti | vāṁ yuvayoḥ ||46||</w:t>
      </w:r>
    </w:p>
    <w:p w:rsidR="00D4276A" w:rsidRDefault="00D4276A" w:rsidP="004E5171">
      <w:pPr>
        <w:rPr>
          <w:rFonts w:eastAsia="MS Minchofalt"/>
          <w:b/>
          <w:bCs/>
          <w:lang w:val="fr-CA"/>
        </w:rPr>
      </w:pPr>
    </w:p>
    <w:p w:rsidR="00D4276A" w:rsidRPr="00D420DF" w:rsidRDefault="00D4276A" w:rsidP="004E5171">
      <w:r>
        <w:rPr>
          <w:b/>
          <w:bCs/>
          <w:lang w:val="fr-CA"/>
        </w:rPr>
        <w:t xml:space="preserve">krama-sandarbhaḥ : </w:t>
      </w:r>
      <w:r>
        <w:t>kintu yuvayor iti jagad api pūritaṁ kṛtārthatām āpitam ity arthaḥ | tatra hetuḥ—prakaṭa-līlayāpi yad vāṁ yuvayoḥ putratām agāt ||46||</w:t>
      </w:r>
    </w:p>
    <w:p w:rsidR="00D4276A" w:rsidRDefault="00D4276A" w:rsidP="004E5171">
      <w:pPr>
        <w:rPr>
          <w:b/>
          <w:bCs/>
          <w:lang w:val="fr-CA"/>
        </w:rPr>
      </w:pPr>
    </w:p>
    <w:p w:rsidR="00D4276A" w:rsidRDefault="00D4276A" w:rsidP="004E5171">
      <w:pPr>
        <w:rPr>
          <w:bCs/>
          <w:lang w:val="fr-CA"/>
        </w:rPr>
      </w:pPr>
      <w:r>
        <w:rPr>
          <w:b/>
          <w:bCs/>
          <w:lang w:val="fr-CA"/>
        </w:rPr>
        <w:t xml:space="preserve">viśvanāthaḥ : </w:t>
      </w:r>
      <w:r w:rsidRPr="00D420DF">
        <w:rPr>
          <w:i/>
          <w:iCs/>
          <w:lang w:val="fr-CA"/>
        </w:rPr>
        <w:t>na vyākhyātam |</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11.5.47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darśanāliṅganālāpaiḥ śayanāsana-bhojanaiḥ |</w:t>
      </w:r>
    </w:p>
    <w:p w:rsidR="00D4276A" w:rsidRDefault="00D4276A" w:rsidP="004E5171">
      <w:pPr>
        <w:pStyle w:val="Versequote"/>
        <w:rPr>
          <w:rFonts w:eastAsia="MS Minchofalt"/>
        </w:rPr>
      </w:pPr>
      <w:r>
        <w:rPr>
          <w:rFonts w:eastAsia="MS Minchofalt"/>
        </w:rPr>
        <w:t>ātmā vāṁ pāvitaḥ kṛṣṇe putra-snehaṁ prakurvataḥ ||</w:t>
      </w:r>
    </w:p>
    <w:p w:rsidR="00D4276A" w:rsidRDefault="00D4276A" w:rsidP="004E5171">
      <w:pPr>
        <w:jc w:val="center"/>
        <w:rPr>
          <w:rFonts w:eastAsia="MS Minchofalt"/>
          <w:b/>
          <w:bCs/>
          <w:lang w:val="fr-CA"/>
        </w:rPr>
      </w:pPr>
    </w:p>
    <w:p w:rsidR="00D4276A" w:rsidRDefault="00D4276A" w:rsidP="004E5171">
      <w:r>
        <w:rPr>
          <w:rFonts w:eastAsia="MS Minchofalt"/>
          <w:b/>
          <w:bCs/>
          <w:lang w:val="fr-CA"/>
        </w:rPr>
        <w:t xml:space="preserve">śrīdharaḥ : </w:t>
      </w:r>
      <w:r>
        <w:t>na ca sarva-karmārpaṇādi-bhāgavata-dharmair anyeṣām iva yuvayoḥ sattva-śuddhir āpādanīyā, putropalālanenaiva bhāgavata-dharma-sarvasva-niṣpatteḥ | ity āha—darśaneti | kṛṣṇe putra iti snehaṁ prakurvator vāṁ tasya darśanādibhir ātmā pāvitaḥ śodhitaḥ</w:t>
      </w:r>
      <w:r>
        <w:rPr>
          <w:rFonts w:ascii="Times New Roman" w:hAnsi="Times New Roman"/>
        </w:rPr>
        <w:t> </w:t>
      </w:r>
      <w:r>
        <w:t>||47||</w:t>
      </w:r>
    </w:p>
    <w:p w:rsidR="00D4276A" w:rsidRDefault="00D4276A" w:rsidP="004E5171">
      <w:pPr>
        <w:rPr>
          <w:rFonts w:eastAsia="MS Minchofalt"/>
          <w:b/>
          <w:bCs/>
          <w:lang w:val="fr-CA"/>
        </w:rPr>
      </w:pPr>
    </w:p>
    <w:p w:rsidR="00D4276A" w:rsidRPr="00831999" w:rsidRDefault="00D4276A" w:rsidP="004E5171">
      <w:r>
        <w:rPr>
          <w:b/>
          <w:bCs/>
          <w:lang w:val="fr-CA"/>
        </w:rPr>
        <w:t xml:space="preserve">krama-sandarbhaḥ : </w:t>
      </w:r>
      <w:r>
        <w:t>nanu, tathāpi jaya-vijayavad brāhmaṇāparādhād bibhemi | tatrāha—darśaneti | pāvitaḥ doṣābhāsād api dūre rakṣita ity arthaḥ | tatra hetuḥ—kṛṣṇa iti | tatrāpi putra-snehaṁ prakurvator iti tābhyām | yuvayor mahad evāntaram iti bhāvaḥ ||47||</w:t>
      </w:r>
    </w:p>
    <w:p w:rsidR="00D4276A" w:rsidRDefault="00D4276A" w:rsidP="004E5171">
      <w:pPr>
        <w:rPr>
          <w:b/>
          <w:bCs/>
          <w:lang w:val="fr-CA"/>
        </w:rPr>
      </w:pPr>
    </w:p>
    <w:p w:rsidR="00D4276A" w:rsidRPr="00831999" w:rsidRDefault="00D4276A" w:rsidP="004E5171">
      <w:pPr>
        <w:rPr>
          <w:lang w:val="fr-CA"/>
        </w:rPr>
      </w:pPr>
      <w:r>
        <w:rPr>
          <w:b/>
          <w:bCs/>
          <w:lang w:val="fr-CA"/>
        </w:rPr>
        <w:t xml:space="preserve">viśvanāthaḥ : </w:t>
      </w:r>
      <w:r w:rsidRPr="00831999">
        <w:rPr>
          <w:i/>
          <w:iCs/>
          <w:lang w:val="fr-CA"/>
        </w:rPr>
        <w:t>na vyākhyātam |</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11.5.48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vaireṇa yaṁ nṛpatayaḥ śiśupāla-pauṇḍra-</w:t>
      </w:r>
    </w:p>
    <w:p w:rsidR="00D4276A" w:rsidRDefault="00D4276A" w:rsidP="004E5171">
      <w:pPr>
        <w:pStyle w:val="Versequote"/>
        <w:rPr>
          <w:rFonts w:eastAsia="MS Minchofalt"/>
        </w:rPr>
      </w:pPr>
      <w:r>
        <w:rPr>
          <w:rFonts w:eastAsia="MS Minchofalt"/>
        </w:rPr>
        <w:t>śālvādayo gati-vilāsa-vilokanādyaiḥ |</w:t>
      </w:r>
    </w:p>
    <w:p w:rsidR="00D4276A" w:rsidRDefault="00D4276A" w:rsidP="004E5171">
      <w:pPr>
        <w:pStyle w:val="Versequote"/>
        <w:rPr>
          <w:rFonts w:eastAsia="MS Minchofalt"/>
        </w:rPr>
      </w:pPr>
      <w:r>
        <w:rPr>
          <w:rFonts w:eastAsia="MS Minchofalt"/>
        </w:rPr>
        <w:t>dhyāyanta ākṛta-dhiyaḥ śayanāsanādau</w:t>
      </w:r>
    </w:p>
    <w:p w:rsidR="00D4276A" w:rsidRDefault="00D4276A" w:rsidP="004E5171">
      <w:pPr>
        <w:pStyle w:val="Versequote"/>
        <w:rPr>
          <w:rFonts w:eastAsia="MS Minchofalt"/>
        </w:rPr>
      </w:pPr>
      <w:r>
        <w:rPr>
          <w:rFonts w:eastAsia="MS Minchofalt"/>
        </w:rPr>
        <w:t>tat-sāmyam āpur anurakta-dhiyāṁ punaḥ kim ||</w:t>
      </w:r>
    </w:p>
    <w:p w:rsidR="00D4276A" w:rsidRDefault="00D4276A" w:rsidP="004E5171">
      <w:pPr>
        <w:pStyle w:val="Versequote"/>
        <w:rPr>
          <w:lang w:val="pl-PL"/>
        </w:rPr>
      </w:pPr>
    </w:p>
    <w:p w:rsidR="00D4276A" w:rsidRDefault="00D4276A" w:rsidP="004E5171">
      <w:pPr>
        <w:rPr>
          <w:color w:val="0000FF"/>
          <w:lang w:val="pl-PL"/>
        </w:rPr>
      </w:pPr>
      <w:r>
        <w:rPr>
          <w:b/>
          <w:bCs/>
          <w:lang w:val="pl-PL"/>
        </w:rPr>
        <w:t>madhvaḥ :</w:t>
      </w:r>
      <w:r>
        <w:rPr>
          <w:lang w:val="pl-PL"/>
        </w:rPr>
        <w:t xml:space="preserve"> </w:t>
      </w:r>
      <w:r>
        <w:rPr>
          <w:color w:val="0000FF"/>
          <w:lang w:val="pl-PL"/>
        </w:rPr>
        <w:t>pauṇḍrakādiṣu daityeṣu surāṁśāḥ santi sarvaśaḥ |</w:t>
      </w:r>
    </w:p>
    <w:p w:rsidR="00D4276A" w:rsidRDefault="00D4276A" w:rsidP="004E5171">
      <w:pPr>
        <w:pStyle w:val="Cita"/>
        <w:rPr>
          <w:color w:val="0000FF"/>
        </w:rPr>
      </w:pPr>
      <w:r>
        <w:rPr>
          <w:color w:val="0000FF"/>
        </w:rPr>
        <w:t>bahu-māna-phalaṁ viṣṇos te yānty ādāya sad-gatim ||</w:t>
      </w:r>
    </w:p>
    <w:p w:rsidR="00D4276A" w:rsidRDefault="00D4276A" w:rsidP="004E5171">
      <w:pPr>
        <w:pStyle w:val="Cita"/>
        <w:rPr>
          <w:color w:val="0000FF"/>
        </w:rPr>
      </w:pPr>
      <w:r>
        <w:rPr>
          <w:color w:val="0000FF"/>
        </w:rPr>
        <w:t>vidveṣasya phalaṁ yat tu tad ādāyāsurās tamaḥ |</w:t>
      </w:r>
    </w:p>
    <w:p w:rsidR="00D4276A" w:rsidRDefault="00D4276A" w:rsidP="004E5171">
      <w:pPr>
        <w:pStyle w:val="Cita"/>
      </w:pPr>
      <w:r>
        <w:rPr>
          <w:color w:val="0000FF"/>
        </w:rPr>
        <w:t xml:space="preserve">yānty ato naiva vidveṣo viṣṇoḥ kāryaḥ kathañcana || </w:t>
      </w:r>
      <w:r>
        <w:t xml:space="preserve">iti </w:t>
      </w:r>
      <w:r>
        <w:rPr>
          <w:color w:val="FF0000"/>
        </w:rPr>
        <w:t xml:space="preserve">aṁśa-vivekaḥ </w:t>
      </w:r>
      <w:r>
        <w:t>||48 ||</w:t>
      </w:r>
    </w:p>
    <w:p w:rsidR="00D4276A" w:rsidRDefault="00D4276A" w:rsidP="004E5171">
      <w:pPr>
        <w:pStyle w:val="Cita"/>
      </w:pPr>
    </w:p>
    <w:p w:rsidR="00D4276A" w:rsidRDefault="00D4276A" w:rsidP="004E5171">
      <w:r>
        <w:rPr>
          <w:rFonts w:eastAsia="MS Minchofalt"/>
          <w:b/>
          <w:bCs/>
        </w:rPr>
        <w:t xml:space="preserve">śrīdharaḥ : </w:t>
      </w:r>
      <w:r>
        <w:t>etad eva kaimutya-nyāyena sphuṭayati—vaireṇeti | yaṁ śayanāsanādau vaireṇāpi dhyāyantas tasya gati-vilāsād yair ākṛta-dhiyas tat-tad-ākārā dhīr yeṣāṁ te tat-sārūpyam āpuḥ</w:t>
      </w:r>
      <w:r>
        <w:rPr>
          <w:rFonts w:ascii="Times New Roman" w:hAnsi="Times New Roman"/>
        </w:rPr>
        <w:t> |</w:t>
      </w:r>
      <w:r>
        <w:t xml:space="preserve"> kiṁ punar vaktavyam ? anurakta-dhiyāṁ tat-sāmyaṁ bhavatīti ||48||</w:t>
      </w:r>
    </w:p>
    <w:p w:rsidR="00D4276A" w:rsidRDefault="00D4276A" w:rsidP="004E5171">
      <w:pPr>
        <w:rPr>
          <w:rFonts w:eastAsia="MS Minchofalt"/>
          <w:b/>
          <w:bCs/>
        </w:rPr>
      </w:pPr>
    </w:p>
    <w:p w:rsidR="00D4276A" w:rsidRDefault="00D4276A" w:rsidP="004E5171">
      <w:pPr>
        <w:rPr>
          <w:b/>
          <w:bCs/>
        </w:rPr>
      </w:pPr>
      <w:r>
        <w:rPr>
          <w:b/>
          <w:bCs/>
        </w:rPr>
        <w:t xml:space="preserve">krama-sandarbhaḥ : </w:t>
      </w:r>
      <w:r>
        <w:t>āstāṁ yuvayor vārtā | śrī-kṛṣṇasya sarvotkṛṣṭa-bhagavat—svabhāvatvāt sādhāraṇānurakta-janānām api sutarāṁ tat-tulyā gatiḥ kiṁ punar yadūnām iti tān prati śocantaṁ kaimutyenāha—vaireṇeti ||48||</w:t>
      </w:r>
    </w:p>
    <w:p w:rsidR="00D4276A" w:rsidRDefault="00D4276A" w:rsidP="004E5171">
      <w:pPr>
        <w:rPr>
          <w:b/>
          <w:bCs/>
        </w:rPr>
      </w:pPr>
    </w:p>
    <w:p w:rsidR="00D4276A" w:rsidRDefault="00D4276A" w:rsidP="004E5171">
      <w:r>
        <w:rPr>
          <w:b/>
          <w:bCs/>
        </w:rPr>
        <w:t>viśvanāthaḥ :</w:t>
      </w:r>
      <w:r>
        <w:t xml:space="preserve"> nanu, parameśvare putra-buddhir evānartha-kāriṇī, āvayor aparādhotpādanāt | iti cet, maivam | prātikūlya-bhāvena yuṣmad-ādaya ity āha—vaireṇeti | gati-vilāsādyair yā ākṛtiḥ kṛṣṇasyākāras tan-mātra eva, na tu tan-mādhurye dhīr yeṣāṁ te | svīya-śayanāsanādi-karmaṇi dhyāyantaḥ santaḥ sāmyaṁ sārūpyaṁ sāyujyaṁ, kiṁ punas taṁ tato’py adhikaṁ prāpyaṁ syāt ? aparādhasya tu sambhāvanaiva nāstīti bhāvaḥ ||48 ||</w:t>
      </w:r>
    </w:p>
    <w:p w:rsidR="00D4276A" w:rsidRDefault="00D4276A" w:rsidP="004E5171">
      <w:pPr>
        <w:rPr>
          <w:bCs/>
        </w:rPr>
      </w:pPr>
    </w:p>
    <w:p w:rsidR="00D4276A" w:rsidRDefault="00D4276A" w:rsidP="004E5171">
      <w:pPr>
        <w:jc w:val="center"/>
        <w:rPr>
          <w:bCs/>
          <w:lang w:val="pl-PL"/>
        </w:rPr>
      </w:pPr>
      <w:r>
        <w:rPr>
          <w:bCs/>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11.5.49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māpatya-buddhim akṛthāḥ kṛṣṇe sarvātmanīśvare |</w:t>
      </w:r>
    </w:p>
    <w:p w:rsidR="00D4276A" w:rsidRDefault="00D4276A" w:rsidP="004E5171">
      <w:pPr>
        <w:pStyle w:val="Versequote"/>
        <w:rPr>
          <w:rFonts w:eastAsia="MS Minchofalt"/>
        </w:rPr>
      </w:pPr>
      <w:r>
        <w:rPr>
          <w:rFonts w:eastAsia="MS Minchofalt"/>
        </w:rPr>
        <w:t>māyā-manuṣya-bhāvena gūḍhaiśvarye pare’vyaye ||</w:t>
      </w:r>
    </w:p>
    <w:p w:rsidR="00D4276A" w:rsidRDefault="00D4276A" w:rsidP="004E5171">
      <w:pPr>
        <w:jc w:val="center"/>
        <w:rPr>
          <w:rFonts w:eastAsia="MS Minchofalt"/>
          <w:b/>
          <w:bCs/>
          <w:lang w:val="fr-CA"/>
        </w:rPr>
      </w:pPr>
    </w:p>
    <w:p w:rsidR="00D4276A" w:rsidRDefault="00D4276A" w:rsidP="004E5171">
      <w:r>
        <w:rPr>
          <w:rFonts w:eastAsia="MS Minchofalt"/>
          <w:b/>
          <w:bCs/>
          <w:lang w:val="fr-CA"/>
        </w:rPr>
        <w:t xml:space="preserve">śrīdharaḥ : </w:t>
      </w:r>
      <w:r>
        <w:t>nanu putra-snehaś cen mokṣa-hetuḥ, tarhi sarve mucyeran | tatrāha—māpatya-buddhim iti | apatyam iti buddhiṁ mā kṛthāḥ | ād-āgamaś chāndasaḥ ||49||</w:t>
      </w:r>
    </w:p>
    <w:p w:rsidR="00D4276A" w:rsidRDefault="00D4276A" w:rsidP="004E5171">
      <w:pPr>
        <w:rPr>
          <w:rFonts w:eastAsia="MS Minchofalt"/>
          <w:b/>
          <w:bCs/>
          <w:lang w:val="fr-CA"/>
        </w:rPr>
      </w:pPr>
    </w:p>
    <w:p w:rsidR="00D4276A" w:rsidRDefault="00D4276A" w:rsidP="004E5171">
      <w:r>
        <w:rPr>
          <w:b/>
          <w:bCs/>
          <w:lang w:val="fr-CA"/>
        </w:rPr>
        <w:t xml:space="preserve">krama-sandarbhaḥ : </w:t>
      </w:r>
      <w:r>
        <w:t xml:space="preserve">sarvatra hetuḥ—māpatyeti | apatya-sādhāraṇa-buddhiṁ mā kuru, yataḥ kṛṣṇe </w:t>
      </w:r>
      <w:r w:rsidRPr="00831999">
        <w:rPr>
          <w:color w:val="0000FF"/>
        </w:rPr>
        <w:t>kṛṣir bhū-vācakaḥ</w:t>
      </w:r>
      <w:r>
        <w:t xml:space="preserve"> ity ādi-lakṣaṇe, ata eva sarvātmani sarvāvatāriṇi, ata eveśvare sarva-vaśīkartari, ata eva pare, tathāpi māyeti kṛpā-pradhāna-manuṣya-līlā-prakaṭanena gūḍhaṁ jñātum aśakyam aiśvaryaṁ yasya tasmin, ata evāvyaya iti | </w:t>
      </w:r>
    </w:p>
    <w:p w:rsidR="00D4276A" w:rsidRDefault="00D4276A" w:rsidP="004E5171"/>
    <w:p w:rsidR="00D4276A" w:rsidRPr="00831999" w:rsidRDefault="00D4276A" w:rsidP="004E5171">
      <w:r>
        <w:t>yad vā, nanu tarhi putra-snehaṁ prakurvator iti kathaṁ putrocitaḥ snehaḥ tasmin ślāghitam</w:t>
      </w:r>
      <w:r>
        <w:rPr>
          <w:rFonts w:ascii="Times New Roman" w:hAnsi="Times New Roman"/>
        </w:rPr>
        <w:t> </w:t>
      </w:r>
      <w:r>
        <w:t>? tatrāha—meti | apatya-buddhiṁ mā akṛthāḥ, kintu kuruṣvevety arthaḥ | tatra hetuḥ—kṛṣṇa ity ādi-lakṣaṇe’pi māyety ādi-rūpa iti pūrvavat |</w:t>
      </w:r>
      <w:r>
        <w:rPr>
          <w:bCs/>
          <w:i/>
          <w:lang w:val="fr-CA"/>
        </w:rPr>
        <w:t>|</w:t>
      </w:r>
      <w:r>
        <w:rPr>
          <w:bCs/>
          <w:iCs/>
          <w:lang w:val="fr-CA"/>
        </w:rPr>
        <w:t>49||</w:t>
      </w:r>
    </w:p>
    <w:p w:rsidR="00D4276A" w:rsidRDefault="00D4276A" w:rsidP="004E5171">
      <w:pPr>
        <w:rPr>
          <w:b/>
          <w:bCs/>
          <w:lang w:val="fr-CA"/>
        </w:rPr>
      </w:pPr>
    </w:p>
    <w:p w:rsidR="00D4276A" w:rsidRDefault="00D4276A" w:rsidP="004E5171">
      <w:pPr>
        <w:rPr>
          <w:lang w:val="fr-CA"/>
        </w:rPr>
      </w:pPr>
      <w:r>
        <w:rPr>
          <w:b/>
          <w:bCs/>
          <w:lang w:val="fr-CA"/>
        </w:rPr>
        <w:t xml:space="preserve">viśvanāthaḥ : </w:t>
      </w:r>
      <w:r w:rsidRPr="00D2762C">
        <w:rPr>
          <w:lang w:val="fr-CA"/>
        </w:rPr>
        <w:t xml:space="preserve">tasmāt tvayā anurakta-dhiyaiva bhāvyaṁ, na tūdāsitavyam ity āha—meti | </w:t>
      </w:r>
      <w:r>
        <w:rPr>
          <w:lang w:val="fr-CA"/>
        </w:rPr>
        <w:t>sarv</w:t>
      </w:r>
      <w:r w:rsidRPr="00D2762C">
        <w:rPr>
          <w:lang w:val="fr-CA"/>
        </w:rPr>
        <w:t>ātman</w:t>
      </w:r>
      <w:r>
        <w:rPr>
          <w:lang w:val="fr-CA"/>
        </w:rPr>
        <w:t>ī</w:t>
      </w:r>
      <w:r w:rsidRPr="00D2762C">
        <w:rPr>
          <w:lang w:val="fr-CA"/>
        </w:rPr>
        <w:t>śvare mad-apatyatvam āropitam eva, na vastutaḥ ity asambhāvanayā kṛṣṇe yā apatyavad eva buddhis tāṁ mā kṛthāḥ | mad-apatyam evāyam iti kṛṣṇe putra-bhāvaṁ kurv iti bhāvaḥ |</w:t>
      </w:r>
      <w:r>
        <w:rPr>
          <w:lang w:val="fr-CA"/>
        </w:rPr>
        <w:t>|49||</w:t>
      </w:r>
    </w:p>
    <w:p w:rsidR="00D4276A" w:rsidRDefault="00D4276A" w:rsidP="004E5171">
      <w:pPr>
        <w:rPr>
          <w:lang w:val="fr-CA"/>
        </w:rPr>
      </w:pPr>
    </w:p>
    <w:p w:rsidR="00D4276A" w:rsidRPr="00D2762C" w:rsidRDefault="00D4276A" w:rsidP="004E5171">
      <w:pPr>
        <w:rPr>
          <w:lang w:val="fr-CA"/>
        </w:rPr>
      </w:pPr>
      <w:r>
        <w:rPr>
          <w:lang w:val="fr-CA"/>
        </w:rPr>
        <w:t>nanu manuṣyasya mama parameśvaraḥ kathaṁ putraḥ syāt tatrāha—māyeti | tvad-apatyatva-prāpty-arthaṁ māyayā manuṣyatvena gūḍhaḥ guptīkṛtam aiśvaryaṁ yena tasmin, ato manuṣyasya tava manuṣyaḥ kṛṣṇaḥ putro bhaved eveti bhāvaḥ | pare</w:t>
      </w:r>
      <w:r>
        <w:rPr>
          <w:rFonts w:ascii="Times New Roman" w:hAnsi="Times New Roman"/>
          <w:lang w:val="fr-CA"/>
        </w:rPr>
        <w:t xml:space="preserve">’vyaye iti tad api </w:t>
      </w:r>
      <w:r>
        <w:rPr>
          <w:lang w:val="fr-CA"/>
        </w:rPr>
        <w:t>tasya śreṣṭhatvam aiśvarya-vyaya-rāhityaṁ ca bhaved eveti bhāvaḥ | atra vasudeva-prabodhanārtham eva māyā-śabdaḥ prayuktaḥ | vastutas tu kṛṣṇo manuṣya-svarūpeṇaiva, tadāpi māyā-śabdaḥ svarūpa-vācī ||49||</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 11.5.50 ||</w:t>
      </w:r>
    </w:p>
    <w:p w:rsidR="00D4276A" w:rsidRDefault="00D4276A" w:rsidP="004E5171">
      <w:pPr>
        <w:pStyle w:val="Versequote"/>
        <w:rPr>
          <w:rFonts w:eastAsia="MS Minchofalt"/>
        </w:rPr>
      </w:pPr>
    </w:p>
    <w:p w:rsidR="00D4276A" w:rsidRDefault="00D4276A" w:rsidP="004E5171">
      <w:pPr>
        <w:pStyle w:val="Versequote"/>
        <w:rPr>
          <w:rFonts w:eastAsia="MS Minchofalt"/>
        </w:rPr>
      </w:pPr>
      <w:r>
        <w:rPr>
          <w:rFonts w:eastAsia="MS Minchofalt"/>
        </w:rPr>
        <w:t>bhū-bhārāsura-rājanya- hantave guptaye satām |</w:t>
      </w:r>
    </w:p>
    <w:p w:rsidR="00D4276A" w:rsidRDefault="00D4276A" w:rsidP="004E5171">
      <w:pPr>
        <w:pStyle w:val="Versequote"/>
        <w:rPr>
          <w:rFonts w:eastAsia="MS Minchofalt"/>
        </w:rPr>
      </w:pPr>
      <w:r>
        <w:rPr>
          <w:rFonts w:eastAsia="MS Minchofalt"/>
        </w:rPr>
        <w:t>avatīrṇasya nirvṛtyai yaśo loke vitanyate ||</w:t>
      </w:r>
    </w:p>
    <w:p w:rsidR="00D4276A" w:rsidRDefault="00D4276A" w:rsidP="004E5171">
      <w:pPr>
        <w:rPr>
          <w:rFonts w:eastAsia="MS Minchofalt"/>
          <w:lang w:val="fr-CA"/>
        </w:rPr>
      </w:pPr>
    </w:p>
    <w:p w:rsidR="00D4276A" w:rsidRDefault="00D4276A" w:rsidP="004E5171">
      <w:pPr>
        <w:rPr>
          <w:rFonts w:eastAsia="MS Minchofalt"/>
          <w:b/>
          <w:bCs/>
          <w:lang w:val="fr-CA"/>
        </w:rPr>
      </w:pPr>
      <w:r>
        <w:rPr>
          <w:rFonts w:eastAsia="MS Minchofalt"/>
          <w:b/>
          <w:bCs/>
          <w:lang w:val="fr-CA"/>
        </w:rPr>
        <w:t xml:space="preserve">śrīdharaḥ : </w:t>
      </w:r>
      <w:r>
        <w:t>nanu katham īśvaro mānuṣaḥ syāt ? kathaṁ vā tasya viśva-sṛṣṭy-ādi-kartuḥ pūtanā-śoṣaṇādi-karmāścaryam iva nirūpyate ? tatrāha—bhū-bhāra-rūpā asurā eva rājanyās teṣāṁ hantave tān hantum | nirvṛtyai mokṣāya ||50||</w:t>
      </w:r>
    </w:p>
    <w:p w:rsidR="00D4276A" w:rsidRDefault="00D4276A" w:rsidP="004E5171">
      <w:pPr>
        <w:rPr>
          <w:rFonts w:eastAsia="MS Minchofalt"/>
          <w:b/>
          <w:bCs/>
          <w:lang w:val="fr-CA"/>
        </w:rPr>
      </w:pPr>
    </w:p>
    <w:p w:rsidR="00D4276A" w:rsidRDefault="00D4276A" w:rsidP="004E5171">
      <w:r>
        <w:rPr>
          <w:b/>
          <w:bCs/>
          <w:lang w:val="fr-CA"/>
        </w:rPr>
        <w:t>krama-sandarbhaḥ :</w:t>
      </w:r>
      <w:r>
        <w:t xml:space="preserve"> kṛpā-pradhānatvam evāha—bhū-bhāreti ||50||</w:t>
      </w:r>
    </w:p>
    <w:p w:rsidR="00D4276A" w:rsidRDefault="00D4276A" w:rsidP="004E5171">
      <w:pPr>
        <w:rPr>
          <w:b/>
          <w:bCs/>
          <w:lang w:val="fr-CA"/>
        </w:rPr>
      </w:pPr>
    </w:p>
    <w:p w:rsidR="00D4276A" w:rsidRDefault="00D4276A" w:rsidP="004E5171">
      <w:pPr>
        <w:rPr>
          <w:bCs/>
          <w:lang w:val="fr-CA"/>
        </w:rPr>
      </w:pPr>
      <w:r>
        <w:rPr>
          <w:b/>
          <w:bCs/>
          <w:lang w:val="fr-CA"/>
        </w:rPr>
        <w:t>viśvanāthaḥ :</w:t>
      </w:r>
      <w:r>
        <w:rPr>
          <w:bCs/>
          <w:lang w:val="fr-CA"/>
        </w:rPr>
        <w:t xml:space="preserve"> bhū-bhāra-rūpā asurā eva ye rājanyās teṣāṁ hantave tān hantuḥ satāṁ guptaye ubhayeṣām eva teṣāṁ nirvṛtyai sāyujya-prema-dānādibhir iti vaiṣamya-nairghṛṇye parāhate ||50||</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11.5.51 ||</w:t>
      </w:r>
    </w:p>
    <w:p w:rsidR="00D4276A" w:rsidRDefault="00D4276A" w:rsidP="004E5171">
      <w:pPr>
        <w:jc w:val="center"/>
        <w:rPr>
          <w:rFonts w:eastAsia="MS Minchofalt"/>
          <w:b/>
          <w:bCs/>
          <w:lang w:val="fr-CA"/>
        </w:rPr>
      </w:pPr>
    </w:p>
    <w:p w:rsidR="00D4276A" w:rsidRDefault="00D4276A" w:rsidP="004E5171">
      <w:pPr>
        <w:jc w:val="center"/>
        <w:rPr>
          <w:rFonts w:eastAsia="MS Minchofalt"/>
          <w:b/>
          <w:bCs/>
          <w:lang w:val="fr-CA"/>
        </w:rPr>
      </w:pPr>
      <w:r>
        <w:rPr>
          <w:rFonts w:eastAsia="MS Minchofalt"/>
          <w:b/>
          <w:bCs/>
          <w:lang w:val="fr-CA"/>
        </w:rPr>
        <w:t>śrī-śuka uvāca—</w:t>
      </w:r>
    </w:p>
    <w:p w:rsidR="00D4276A" w:rsidRDefault="00D4276A" w:rsidP="004E5171">
      <w:pPr>
        <w:pStyle w:val="Versequote"/>
        <w:rPr>
          <w:rFonts w:eastAsia="MS Minchofalt"/>
        </w:rPr>
      </w:pPr>
      <w:r>
        <w:rPr>
          <w:rFonts w:eastAsia="MS Minchofalt"/>
        </w:rPr>
        <w:t>etac chrutvā mahā-bhāgo vasudeva’tivismitaḥ |</w:t>
      </w:r>
    </w:p>
    <w:p w:rsidR="00D4276A" w:rsidRDefault="00D4276A" w:rsidP="004E5171">
      <w:pPr>
        <w:pStyle w:val="Versequote"/>
        <w:rPr>
          <w:rFonts w:eastAsia="MS Minchofalt"/>
        </w:rPr>
      </w:pPr>
      <w:r>
        <w:rPr>
          <w:rFonts w:eastAsia="MS Minchofalt"/>
        </w:rPr>
        <w:t>devakī ca mahā-bhāgā jahatur moham ātmanaḥ ||</w:t>
      </w:r>
    </w:p>
    <w:p w:rsidR="00D4276A" w:rsidRDefault="00D4276A" w:rsidP="004E5171">
      <w:pPr>
        <w:rPr>
          <w:b/>
          <w:bCs/>
          <w:lang w:val="pl-PL"/>
        </w:rPr>
      </w:pPr>
    </w:p>
    <w:p w:rsidR="00D4276A" w:rsidRPr="00884A7D" w:rsidRDefault="00D4276A" w:rsidP="004E5171">
      <w:r>
        <w:rPr>
          <w:rFonts w:eastAsia="MS Minchofalt"/>
          <w:b/>
          <w:bCs/>
          <w:lang w:val="pl-PL"/>
        </w:rPr>
        <w:t xml:space="preserve">śrīdharaḥ : </w:t>
      </w:r>
      <w:r w:rsidRPr="00884A7D">
        <w:rPr>
          <w:rFonts w:eastAsia="MS Minchofalt"/>
          <w:i/>
          <w:iCs/>
          <w:lang w:val="pl-PL"/>
        </w:rPr>
        <w:t>na vyākhyātam |</w:t>
      </w:r>
    </w:p>
    <w:p w:rsidR="00D4276A" w:rsidRDefault="00D4276A" w:rsidP="004E5171">
      <w:pPr>
        <w:rPr>
          <w:rFonts w:eastAsia="MS Minchofalt"/>
          <w:b/>
          <w:bCs/>
          <w:lang w:val="pl-PL"/>
        </w:rPr>
      </w:pPr>
    </w:p>
    <w:p w:rsidR="00D4276A" w:rsidRDefault="00D4276A" w:rsidP="004E5171">
      <w:pPr>
        <w:rPr>
          <w:b/>
          <w:bCs/>
          <w:lang w:val="pl-PL"/>
        </w:rPr>
      </w:pPr>
      <w:r>
        <w:rPr>
          <w:b/>
          <w:bCs/>
          <w:lang w:val="pl-PL"/>
        </w:rPr>
        <w:t xml:space="preserve">krama-sandarbhaḥ : </w:t>
      </w:r>
      <w:r>
        <w:t>tataś ca etad iti | mohaṁ brahma-śāpa-bhaya-mayam ||51||</w:t>
      </w:r>
    </w:p>
    <w:p w:rsidR="00D4276A" w:rsidRDefault="00D4276A" w:rsidP="004E5171">
      <w:pPr>
        <w:rPr>
          <w:b/>
          <w:bCs/>
          <w:lang w:val="pl-PL"/>
        </w:rPr>
      </w:pPr>
    </w:p>
    <w:p w:rsidR="00D4276A" w:rsidRDefault="00D4276A" w:rsidP="004E5171">
      <w:pPr>
        <w:rPr>
          <w:bCs/>
          <w:lang w:val="pl-PL"/>
        </w:rPr>
      </w:pPr>
      <w:r>
        <w:rPr>
          <w:b/>
          <w:bCs/>
          <w:lang w:val="pl-PL"/>
        </w:rPr>
        <w:t>viśvanāthaḥ :</w:t>
      </w:r>
      <w:r>
        <w:rPr>
          <w:bCs/>
          <w:lang w:val="pl-PL"/>
        </w:rPr>
        <w:t xml:space="preserve"> mohaṁ asurebhyo’pi kṛṣṇasya mokṣa-pradatvājñānaṁ jahatuḥ ||51||</w:t>
      </w:r>
    </w:p>
    <w:p w:rsidR="00D4276A" w:rsidRDefault="00D4276A" w:rsidP="004E5171">
      <w:pPr>
        <w:rPr>
          <w:bCs/>
          <w:lang w:val="pl-PL"/>
        </w:rPr>
      </w:pPr>
    </w:p>
    <w:p w:rsidR="00D4276A" w:rsidRDefault="00D4276A" w:rsidP="004E5171">
      <w:pPr>
        <w:jc w:val="center"/>
        <w:rPr>
          <w:bCs/>
          <w:lang w:val="pl-PL"/>
        </w:rPr>
      </w:pPr>
      <w:r>
        <w:rPr>
          <w:bCs/>
          <w:lang w:val="pl-PL"/>
        </w:rPr>
        <w:t xml:space="preserve"> —o)0(o—</w:t>
      </w:r>
    </w:p>
    <w:p w:rsidR="00D4276A" w:rsidRDefault="00D4276A" w:rsidP="004E5171">
      <w:pPr>
        <w:jc w:val="center"/>
        <w:rPr>
          <w:rFonts w:eastAsia="MS Minchofalt"/>
          <w:b/>
          <w:bCs/>
          <w:lang w:val="pl-PL"/>
        </w:rPr>
      </w:pPr>
    </w:p>
    <w:p w:rsidR="00D4276A" w:rsidRDefault="00D4276A" w:rsidP="004E5171">
      <w:pPr>
        <w:jc w:val="center"/>
        <w:rPr>
          <w:rFonts w:eastAsia="MS Minchofalt"/>
          <w:b/>
          <w:bCs/>
          <w:lang w:val="fr-CA"/>
        </w:rPr>
      </w:pPr>
      <w:r>
        <w:rPr>
          <w:rFonts w:eastAsia="MS Minchofalt"/>
          <w:b/>
          <w:bCs/>
          <w:lang w:val="fr-CA"/>
        </w:rPr>
        <w:t>|| 11.5.52 ||</w:t>
      </w:r>
    </w:p>
    <w:p w:rsidR="00D4276A" w:rsidRDefault="00D4276A" w:rsidP="004E5171">
      <w:pPr>
        <w:jc w:val="center"/>
        <w:rPr>
          <w:rFonts w:eastAsia="MS Minchofalt"/>
          <w:b/>
          <w:bCs/>
          <w:lang w:val="fr-CA"/>
        </w:rPr>
      </w:pPr>
    </w:p>
    <w:p w:rsidR="00D4276A" w:rsidRDefault="00D4276A" w:rsidP="004E5171">
      <w:pPr>
        <w:pStyle w:val="Versequote"/>
        <w:rPr>
          <w:rFonts w:eastAsia="MS Minchofalt"/>
        </w:rPr>
      </w:pPr>
      <w:r>
        <w:rPr>
          <w:rFonts w:eastAsia="MS Minchofalt"/>
        </w:rPr>
        <w:t>itihāsam imaṁ puṇyaṁ dhārayed yaḥ samāhitaḥ |</w:t>
      </w:r>
    </w:p>
    <w:p w:rsidR="00D4276A" w:rsidRDefault="00D4276A" w:rsidP="004E5171">
      <w:pPr>
        <w:pStyle w:val="Versequote"/>
        <w:rPr>
          <w:rFonts w:eastAsia="MS Minchofalt"/>
        </w:rPr>
      </w:pPr>
      <w:r>
        <w:rPr>
          <w:rFonts w:eastAsia="MS Minchofalt"/>
        </w:rPr>
        <w:t>sa vidhūyeha śamalaṁ brahma-bhūyāya kalpate ||</w:t>
      </w:r>
    </w:p>
    <w:p w:rsidR="00D4276A" w:rsidRDefault="00D4276A" w:rsidP="004E5171">
      <w:pPr>
        <w:jc w:val="center"/>
        <w:rPr>
          <w:b/>
          <w:bCs/>
          <w:lang w:val="fr-CA"/>
        </w:rPr>
      </w:pPr>
    </w:p>
    <w:p w:rsidR="00D4276A" w:rsidRPr="007A117A" w:rsidRDefault="00D4276A" w:rsidP="004E5171">
      <w:pPr>
        <w:rPr>
          <w:rFonts w:eastAsia="MS Minchofalt"/>
          <w:b/>
          <w:bCs/>
          <w:lang w:val="fr-CA"/>
        </w:rPr>
      </w:pPr>
      <w:r>
        <w:rPr>
          <w:rFonts w:eastAsia="MS Minchofalt"/>
          <w:b/>
          <w:bCs/>
          <w:lang w:val="fr-CA"/>
        </w:rPr>
        <w:t xml:space="preserve">śrīdharaḥ : </w:t>
      </w:r>
      <w:r>
        <w:t>ihāsminn eva dehe śamalaṁ mohaṁ vidhūya brahmatvāya kalpate ||52||</w:t>
      </w:r>
    </w:p>
    <w:p w:rsidR="00D4276A" w:rsidRDefault="00D4276A" w:rsidP="004E5171">
      <w:pPr>
        <w:rPr>
          <w:rFonts w:eastAsia="MS Minchofalt"/>
          <w:b/>
          <w:bCs/>
          <w:lang w:val="fr-CA"/>
        </w:rPr>
      </w:pPr>
    </w:p>
    <w:p w:rsidR="00D4276A" w:rsidRDefault="00D4276A" w:rsidP="004E5171">
      <w:pPr>
        <w:rPr>
          <w:b/>
          <w:bCs/>
          <w:lang w:val="fr-CA"/>
        </w:rPr>
      </w:pPr>
      <w:r>
        <w:rPr>
          <w:b/>
          <w:bCs/>
          <w:lang w:val="fr-CA"/>
        </w:rPr>
        <w:t xml:space="preserve">krama-sandarbhaḥ : </w:t>
      </w:r>
      <w:r>
        <w:t>brahma-bhūyāya sarva-bṛhattamatvāya kalpate parama-bhaktatvāpatteḥ ||52||</w:t>
      </w:r>
    </w:p>
    <w:p w:rsidR="00D4276A" w:rsidRDefault="00D4276A" w:rsidP="004E5171">
      <w:pPr>
        <w:rPr>
          <w:b/>
          <w:bCs/>
          <w:lang w:val="fr-CA"/>
        </w:rPr>
      </w:pPr>
    </w:p>
    <w:p w:rsidR="00D4276A" w:rsidRDefault="00D4276A" w:rsidP="004E5171">
      <w:pPr>
        <w:rPr>
          <w:bCs/>
          <w:lang w:val="fr-CA"/>
        </w:rPr>
      </w:pPr>
      <w:r>
        <w:rPr>
          <w:b/>
          <w:bCs/>
          <w:lang w:val="fr-CA"/>
        </w:rPr>
        <w:t>viśvanāthaḥ :</w:t>
      </w:r>
      <w:r>
        <w:rPr>
          <w:bCs/>
          <w:lang w:val="fr-CA"/>
        </w:rPr>
        <w:t xml:space="preserve"> śamalam avidyāṁ vidhūya | mokṣaṁ prāpnoti ||52||</w:t>
      </w:r>
    </w:p>
    <w:p w:rsidR="00D4276A" w:rsidRDefault="00D4276A" w:rsidP="004E5171">
      <w:pPr>
        <w:rPr>
          <w:bCs/>
          <w:lang w:val="fr-CA"/>
        </w:rPr>
      </w:pPr>
    </w:p>
    <w:p w:rsidR="00D4276A" w:rsidRDefault="00D4276A" w:rsidP="004E5171">
      <w:pPr>
        <w:jc w:val="center"/>
        <w:rPr>
          <w:bCs/>
          <w:lang w:val="pl-PL"/>
        </w:rPr>
      </w:pPr>
      <w:r>
        <w:rPr>
          <w:bCs/>
          <w:lang w:val="fr-CA"/>
        </w:rPr>
        <w:t xml:space="preserve"> </w:t>
      </w:r>
      <w:r>
        <w:rPr>
          <w:bCs/>
          <w:lang w:val="pl-PL"/>
        </w:rPr>
        <w:t>—o)0(o—</w:t>
      </w:r>
    </w:p>
    <w:p w:rsidR="00D4276A" w:rsidRDefault="00D4276A" w:rsidP="004E5171">
      <w:pPr>
        <w:rPr>
          <w:lang w:val="pl-PL"/>
        </w:rPr>
      </w:pPr>
    </w:p>
    <w:p w:rsidR="00D4276A" w:rsidRDefault="00D4276A" w:rsidP="004E5171">
      <w:pPr>
        <w:jc w:val="center"/>
        <w:rPr>
          <w:bCs/>
          <w:lang w:val="fr-CA"/>
        </w:rPr>
      </w:pPr>
      <w:r>
        <w:rPr>
          <w:bCs/>
          <w:lang w:val="fr-CA"/>
        </w:rPr>
        <w:t>iti sārārtha-darśinyāṁ harṣiṇyāṁ bhakta-cetasām |</w:t>
      </w:r>
    </w:p>
    <w:p w:rsidR="00D4276A" w:rsidRDefault="00D4276A" w:rsidP="004E5171">
      <w:pPr>
        <w:jc w:val="center"/>
        <w:rPr>
          <w:bCs/>
          <w:lang w:val="fr-CA"/>
        </w:rPr>
      </w:pPr>
      <w:r>
        <w:rPr>
          <w:bCs/>
          <w:lang w:val="fr-CA"/>
        </w:rPr>
        <w:t>ekādaśe pañcamo’yaṁ saṅgataḥ saṅgataḥ satām ||*||</w:t>
      </w:r>
    </w:p>
    <w:p w:rsidR="00D4276A" w:rsidRDefault="00D4276A" w:rsidP="004E5171">
      <w:pPr>
        <w:rPr>
          <w:bCs/>
          <w:lang w:val="fr-CA"/>
        </w:rPr>
      </w:pPr>
    </w:p>
    <w:p w:rsidR="00D4276A" w:rsidRDefault="00D4276A" w:rsidP="004E5171">
      <w:pPr>
        <w:jc w:val="center"/>
        <w:rPr>
          <w:bCs/>
          <w:lang w:val="fr-CA"/>
        </w:rPr>
      </w:pPr>
      <w:r>
        <w:rPr>
          <w:bCs/>
          <w:lang w:val="fr-CA"/>
        </w:rPr>
        <w:t xml:space="preserve"> —o)0(o—</w:t>
      </w:r>
    </w:p>
    <w:p w:rsidR="00D4276A" w:rsidRDefault="00D4276A" w:rsidP="004E5171">
      <w:pPr>
        <w:jc w:val="center"/>
        <w:rPr>
          <w:b/>
          <w:bCs/>
          <w:lang w:val="fr-CA"/>
        </w:rPr>
      </w:pPr>
    </w:p>
    <w:p w:rsidR="00D4276A" w:rsidRDefault="00D4276A" w:rsidP="004E5171">
      <w:pPr>
        <w:pStyle w:val="Cita"/>
        <w:jc w:val="center"/>
        <w:rPr>
          <w:lang w:val="fr-CA"/>
        </w:rPr>
      </w:pPr>
      <w:r>
        <w:rPr>
          <w:lang w:val="fr-CA"/>
        </w:rPr>
        <w:t xml:space="preserve">iti śrīmad-bhāgavate mahā-purāṇe brahma-sūtra-bhāṣye pāramahaṁsyaṁ saṁhitāyāṁ vaiyāsikyāṁ daśama-skandhe </w:t>
      </w:r>
    </w:p>
    <w:p w:rsidR="00D4276A" w:rsidRDefault="00D4276A" w:rsidP="004E5171">
      <w:pPr>
        <w:pStyle w:val="Cita"/>
        <w:jc w:val="center"/>
        <w:rPr>
          <w:lang w:val="fr-CA"/>
        </w:rPr>
      </w:pPr>
      <w:r>
        <w:rPr>
          <w:lang w:val="fr-CA"/>
        </w:rPr>
        <w:t xml:space="preserve">jāyanteyopākhyānaṁ nāma </w:t>
      </w:r>
    </w:p>
    <w:p w:rsidR="00D4276A" w:rsidRDefault="00D4276A" w:rsidP="004E5171">
      <w:pPr>
        <w:pStyle w:val="Cita"/>
        <w:jc w:val="center"/>
        <w:rPr>
          <w:lang w:val="fr-CA"/>
        </w:rPr>
      </w:pPr>
      <w:r>
        <w:rPr>
          <w:lang w:val="fr-CA"/>
        </w:rPr>
        <w:t>pañcamo’dhyāyaḥ |</w:t>
      </w:r>
    </w:p>
    <w:p w:rsidR="00D4276A" w:rsidRDefault="00D4276A" w:rsidP="004E5171">
      <w:pPr>
        <w:jc w:val="center"/>
        <w:rPr>
          <w:bCs/>
          <w:lang w:val="pl-PL"/>
        </w:rPr>
      </w:pPr>
      <w:r>
        <w:rPr>
          <w:bCs/>
          <w:lang w:val="pl-PL"/>
        </w:rPr>
        <w:t>||11.5||</w:t>
      </w:r>
    </w:p>
    <w:p w:rsidR="00D4276A" w:rsidRDefault="00D4276A" w:rsidP="004E5171">
      <w:pPr>
        <w:rPr>
          <w:lang w:val="fr-CA"/>
        </w:rPr>
      </w:pPr>
    </w:p>
    <w:p w:rsidR="00D4276A" w:rsidRDefault="00D4276A" w:rsidP="004E5171">
      <w:pPr>
        <w:jc w:val="center"/>
        <w:rPr>
          <w:b/>
          <w:bCs/>
          <w:lang w:val="fr-CA"/>
        </w:rPr>
      </w:pPr>
    </w:p>
    <w:p w:rsidR="00D4276A" w:rsidRDefault="00D4276A" w:rsidP="00511724">
      <w:pPr>
        <w:rPr>
          <w:lang w:val="pl-PL"/>
        </w:rPr>
      </w:pPr>
      <w:r>
        <w:rPr>
          <w:lang w:val="pl-PL"/>
        </w:rPr>
        <w:br w:type="column"/>
      </w:r>
      <w:r w:rsidRPr="00C52E72">
        <w:rPr>
          <w:lang w:val="pl-PL"/>
        </w:rPr>
        <w:t xml:space="preserve"> </w:t>
      </w:r>
    </w:p>
    <w:p w:rsidR="00D4276A" w:rsidRDefault="00D4276A" w:rsidP="00E701D8">
      <w:pPr>
        <w:jc w:val="center"/>
        <w:rPr>
          <w:rFonts w:eastAsia="MS Minchofalt"/>
          <w:b/>
          <w:bCs/>
        </w:rPr>
      </w:pPr>
      <w:r>
        <w:rPr>
          <w:rFonts w:eastAsia="MS Minchofalt"/>
          <w:b/>
          <w:bCs/>
        </w:rPr>
        <w:t>(11.6)</w:t>
      </w:r>
    </w:p>
    <w:p w:rsidR="00D4276A" w:rsidRPr="003A20A4" w:rsidRDefault="00D4276A" w:rsidP="00E701D8">
      <w:pPr>
        <w:pStyle w:val="Ttulo3"/>
        <w:rPr>
          <w:rFonts w:eastAsia="MS Minchofalt"/>
          <w:lang w:val="fr-CA"/>
        </w:rPr>
      </w:pPr>
      <w:r>
        <w:rPr>
          <w:rFonts w:eastAsia="MS Minchofalt"/>
          <w:lang w:val="fr-CA"/>
        </w:rPr>
        <w:t>atha ṣaṣtho’dhyāyaḥ</w:t>
      </w:r>
    </w:p>
    <w:p w:rsidR="00D4276A" w:rsidRDefault="00D4276A" w:rsidP="00E701D8">
      <w:pPr>
        <w:rPr>
          <w:rFonts w:eastAsia="MS Minchofalt"/>
        </w:rPr>
      </w:pPr>
    </w:p>
    <w:p w:rsidR="00D4276A" w:rsidRDefault="00D4276A" w:rsidP="00E701D8">
      <w:pPr>
        <w:jc w:val="center"/>
        <w:rPr>
          <w:rFonts w:eastAsia="MS Minchofalt"/>
          <w:b/>
        </w:rPr>
      </w:pPr>
      <w:r>
        <w:rPr>
          <w:rFonts w:eastAsia="MS Minchofalt"/>
          <w:b/>
        </w:rPr>
        <w:t>|| 11.6.1 ||</w:t>
      </w:r>
    </w:p>
    <w:p w:rsidR="00D4276A" w:rsidRDefault="00D4276A" w:rsidP="00E701D8">
      <w:pPr>
        <w:jc w:val="center"/>
        <w:rPr>
          <w:rFonts w:eastAsia="MS Minchofalt"/>
          <w:b/>
        </w:rPr>
      </w:pPr>
    </w:p>
    <w:p w:rsidR="00D4276A" w:rsidRDefault="00D4276A" w:rsidP="00E701D8">
      <w:pPr>
        <w:jc w:val="center"/>
        <w:rPr>
          <w:rFonts w:eastAsia="MS Minchofalt"/>
          <w:b/>
        </w:rPr>
      </w:pPr>
      <w:r>
        <w:rPr>
          <w:rFonts w:eastAsia="MS Minchofalt"/>
          <w:b/>
          <w:bCs/>
        </w:rPr>
        <w:t>śrī-śuka uvāca—</w:t>
      </w:r>
    </w:p>
    <w:p w:rsidR="00D4276A" w:rsidRDefault="00D4276A" w:rsidP="00E701D8">
      <w:pPr>
        <w:pStyle w:val="Versequote"/>
        <w:rPr>
          <w:rFonts w:eastAsia="MS Minchofalt"/>
        </w:rPr>
      </w:pPr>
      <w:r>
        <w:rPr>
          <w:rFonts w:eastAsia="MS Minchofalt"/>
        </w:rPr>
        <w:t>atha brahmātma-jair devaiḥ prajeśair āvṛto’bhyagāt |</w:t>
      </w:r>
    </w:p>
    <w:p w:rsidR="00D4276A" w:rsidRDefault="00D4276A" w:rsidP="00E701D8">
      <w:pPr>
        <w:pStyle w:val="Versequote"/>
        <w:rPr>
          <w:rFonts w:eastAsia="MS Minchofalt"/>
        </w:rPr>
      </w:pPr>
      <w:r>
        <w:rPr>
          <w:rFonts w:eastAsia="MS Minchofalt"/>
        </w:rPr>
        <w:t>bhavaś ca bhūta-bhavyeśo yayau bhūta-gaṇair vṛtaḥ ||</w:t>
      </w:r>
    </w:p>
    <w:p w:rsidR="00D4276A" w:rsidRDefault="00D4276A" w:rsidP="00E701D8">
      <w:pPr>
        <w:rPr>
          <w:rFonts w:eastAsia="MS Minchofalt"/>
        </w:rPr>
      </w:pPr>
    </w:p>
    <w:p w:rsidR="00D4276A" w:rsidRDefault="00D4276A" w:rsidP="00E701D8">
      <w:pPr>
        <w:rPr>
          <w:rFonts w:eastAsia="MS Minchofalt"/>
          <w:b/>
        </w:rPr>
      </w:pPr>
      <w:r>
        <w:rPr>
          <w:rFonts w:eastAsia="MS Minchofalt"/>
          <w:b/>
        </w:rPr>
        <w:t>śrīdharaḥ :</w:t>
      </w:r>
    </w:p>
    <w:p w:rsidR="00D4276A" w:rsidRDefault="00D4276A" w:rsidP="00E701D8">
      <w:pPr>
        <w:jc w:val="center"/>
        <w:rPr>
          <w:lang w:val="fr-CA" w:eastAsia="fr-CA"/>
        </w:rPr>
      </w:pPr>
      <w:r>
        <w:rPr>
          <w:lang w:val="fr-CA" w:eastAsia="fr-CA"/>
        </w:rPr>
        <w:t>ṣaṣṭhe brahmādibhiḥ stutvā gantuṁ vijñāpitaṁ harim |</w:t>
      </w:r>
    </w:p>
    <w:p w:rsidR="00D4276A" w:rsidRDefault="00D4276A" w:rsidP="00E701D8">
      <w:pPr>
        <w:jc w:val="center"/>
        <w:rPr>
          <w:lang w:val="fr-CA" w:eastAsia="fr-CA"/>
        </w:rPr>
      </w:pPr>
      <w:r>
        <w:rPr>
          <w:lang w:val="fr-CA" w:eastAsia="fr-CA"/>
        </w:rPr>
        <w:t>uddhavaḥ prārthayām āsa sva-dhāma naya mām iti ||</w:t>
      </w:r>
    </w:p>
    <w:p w:rsidR="00D4276A" w:rsidRDefault="00D4276A" w:rsidP="00E701D8">
      <w:pPr>
        <w:rPr>
          <w:rFonts w:eastAsia="MS Minchofalt"/>
          <w:b/>
        </w:rPr>
      </w:pPr>
    </w:p>
    <w:p w:rsidR="00D4276A" w:rsidRDefault="00D4276A" w:rsidP="00E701D8">
      <w:pPr>
        <w:rPr>
          <w:lang w:val="fr-CA" w:eastAsia="fr-CA"/>
        </w:rPr>
      </w:pPr>
      <w:r>
        <w:rPr>
          <w:lang w:val="fr-CA" w:eastAsia="fr-CA"/>
        </w:rPr>
        <w:t>ataḥ param ati-vistareṇātma-vidyāṁ nirūpayituṁ tat prastāvam āha—atheti | ātma-jaiḥ sanakādibhiḥ | abhyagāt dvārakām iti caturthenānvayaḥ ||1||</w:t>
      </w:r>
    </w:p>
    <w:p w:rsidR="00D4276A" w:rsidRDefault="00D4276A" w:rsidP="00E701D8">
      <w:pPr>
        <w:rPr>
          <w:rFonts w:eastAsia="MS Minchofalt"/>
          <w:b/>
        </w:rPr>
      </w:pPr>
    </w:p>
    <w:p w:rsidR="00D4276A" w:rsidRDefault="00D4276A" w:rsidP="00E701D8">
      <w:pPr>
        <w:rPr>
          <w:rFonts w:eastAsia="MS Minchofalt"/>
        </w:rPr>
      </w:pPr>
      <w:r>
        <w:rPr>
          <w:rFonts w:eastAsia="MS Minchofalt"/>
          <w:b/>
        </w:rPr>
        <w:t xml:space="preserve">krama-sandarbhaḥ : </w:t>
      </w:r>
      <w:r>
        <w:rPr>
          <w:rFonts w:eastAsia="MS Minchofalt"/>
        </w:rPr>
        <w:t>ataḥ param ativistareṇa bhagavad-vidyāṁ nirūpayituṁ tat prastāvam āha—atheti ||1||</w:t>
      </w:r>
    </w:p>
    <w:p w:rsidR="00D4276A" w:rsidRDefault="00D4276A" w:rsidP="00E701D8">
      <w:pPr>
        <w:rPr>
          <w:rFonts w:eastAsia="MS Minchofalt"/>
          <w:b/>
        </w:rPr>
      </w:pPr>
    </w:p>
    <w:p w:rsidR="00D4276A" w:rsidRDefault="00D4276A" w:rsidP="00E701D8">
      <w:pPr>
        <w:rPr>
          <w:rFonts w:eastAsia="MS Minchofalt"/>
          <w:b/>
          <w:lang w:val="pl-PL"/>
        </w:rPr>
      </w:pPr>
      <w:r>
        <w:rPr>
          <w:rFonts w:eastAsia="MS Minchofalt"/>
          <w:b/>
          <w:lang w:val="pl-PL"/>
        </w:rPr>
        <w:t>viśvanāthaḥ :</w:t>
      </w:r>
    </w:p>
    <w:p w:rsidR="00D4276A" w:rsidRDefault="00D4276A" w:rsidP="00E701D8">
      <w:pPr>
        <w:jc w:val="center"/>
        <w:rPr>
          <w:rFonts w:eastAsia="MS Minchofalt"/>
          <w:lang w:val="pl-PL"/>
        </w:rPr>
      </w:pPr>
      <w:r>
        <w:rPr>
          <w:rFonts w:eastAsia="MS Minchofalt"/>
          <w:lang w:val="pl-PL"/>
        </w:rPr>
        <w:t>brahmādibhiḥ stutaṁ saṁhṛtāntardhitsuṁ kulaṁ prabhum |</w:t>
      </w:r>
    </w:p>
    <w:p w:rsidR="00D4276A" w:rsidRDefault="00D4276A" w:rsidP="00E701D8">
      <w:pPr>
        <w:jc w:val="center"/>
        <w:rPr>
          <w:rFonts w:eastAsia="MS Minchofalt"/>
          <w:lang w:val="pl-PL"/>
        </w:rPr>
      </w:pPr>
      <w:r>
        <w:rPr>
          <w:rFonts w:eastAsia="MS Minchofalt"/>
          <w:lang w:val="pl-PL"/>
        </w:rPr>
        <w:t>jñātvā nyavedayat preṣṭhaḥ ṣaṣṭhe svābhīṣṭam uddhavaḥ ||</w:t>
      </w:r>
    </w:p>
    <w:p w:rsidR="00D4276A" w:rsidRDefault="00D4276A" w:rsidP="00E701D8">
      <w:pPr>
        <w:rPr>
          <w:rFonts w:eastAsia="MS Minchofalt"/>
          <w:lang w:val="pl-PL"/>
        </w:rPr>
      </w:pPr>
    </w:p>
    <w:p w:rsidR="00D4276A" w:rsidRDefault="00D4276A" w:rsidP="00E701D8">
      <w:pPr>
        <w:rPr>
          <w:lang w:val="fr-CA" w:eastAsia="fr-CA"/>
        </w:rPr>
      </w:pPr>
      <w:r>
        <w:rPr>
          <w:lang w:val="fr-CA" w:eastAsia="fr-CA"/>
        </w:rPr>
        <w:t>ātma-jaiḥ sanakādibhiḥ | bhūtāṇāṁ prāṇināṁ bhavyasya kalyāṇasya īśo dātā | abhyagāt dvārakām iti karma-padena caturtha-śloka-sthenānvayaḥ ||1||</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11.6.2-3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indro marudbhir bhagavān ādityā vasavo’śvinau |</w:t>
      </w:r>
    </w:p>
    <w:p w:rsidR="00D4276A" w:rsidRDefault="00D4276A" w:rsidP="00E701D8">
      <w:pPr>
        <w:pStyle w:val="Versequote"/>
        <w:rPr>
          <w:rFonts w:eastAsia="MS Minchofalt"/>
          <w:b w:val="0"/>
        </w:rPr>
      </w:pPr>
      <w:r>
        <w:rPr>
          <w:rFonts w:eastAsia="MS Minchofalt"/>
        </w:rPr>
        <w:t>ṛbhavo’ṅgiraso rudrā viśve sādhyāś ca devatāḥ ||</w:t>
      </w:r>
    </w:p>
    <w:p w:rsidR="00D4276A" w:rsidRDefault="00D4276A" w:rsidP="00E701D8">
      <w:pPr>
        <w:pStyle w:val="Versequote"/>
        <w:rPr>
          <w:rFonts w:eastAsia="MS Minchofalt"/>
          <w:lang w:val="pl-PL"/>
        </w:rPr>
      </w:pPr>
      <w:r>
        <w:rPr>
          <w:rFonts w:eastAsia="MS Minchofalt"/>
          <w:lang w:val="pl-PL"/>
        </w:rPr>
        <w:t>gandharvāpsaraso nāgāḥ siddha-cāraṇa-guhyakāḥ |</w:t>
      </w:r>
    </w:p>
    <w:p w:rsidR="00D4276A" w:rsidRDefault="00D4276A" w:rsidP="00E701D8">
      <w:pPr>
        <w:pStyle w:val="Versequote"/>
        <w:rPr>
          <w:rFonts w:eastAsia="MS Minchofalt"/>
          <w:lang w:val="pl-PL"/>
        </w:rPr>
      </w:pPr>
      <w:r>
        <w:rPr>
          <w:rFonts w:eastAsia="MS Minchofalt"/>
          <w:lang w:val="pl-PL"/>
        </w:rPr>
        <w:t>ṛṣayaḥ pitaraś caiva sa-vidyādhara-kinnarāḥ ||</w:t>
      </w:r>
    </w:p>
    <w:p w:rsidR="00D4276A" w:rsidRDefault="00D4276A" w:rsidP="00E701D8">
      <w:pPr>
        <w:rPr>
          <w:rFonts w:eastAsia="MS Minchofalt"/>
          <w:lang w:val="pl-PL"/>
        </w:rPr>
      </w:pPr>
    </w:p>
    <w:p w:rsidR="00D4276A" w:rsidRPr="008606FC" w:rsidRDefault="00D4276A" w:rsidP="00E701D8">
      <w:pPr>
        <w:rPr>
          <w:rFonts w:eastAsia="MS Minchofalt"/>
          <w:lang w:val="pl-PL"/>
        </w:rPr>
      </w:pPr>
      <w:r>
        <w:rPr>
          <w:rFonts w:eastAsia="MS Minchofalt"/>
          <w:b/>
          <w:lang w:val="pl-PL"/>
        </w:rPr>
        <w:t>śrīdharaḥ :</w:t>
      </w:r>
      <w:r>
        <w:rPr>
          <w:rFonts w:eastAsia="MS Minchofalt"/>
          <w:lang w:val="pl-PL"/>
        </w:rPr>
        <w:t xml:space="preserve"> </w:t>
      </w:r>
      <w:r w:rsidRPr="008606FC">
        <w:rPr>
          <w:rFonts w:eastAsia="MS Minchofalt"/>
          <w:i/>
          <w:iCs/>
          <w:lang w:val="pl-PL"/>
        </w:rPr>
        <w:t>na vyākhyātam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tad eva vivṛṇoti indra ity ādinā | tatrendra iti sārdha-yugmakam ||2-3||</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viśvanāthaḥ :</w:t>
      </w:r>
      <w:r>
        <w:rPr>
          <w:rFonts w:eastAsia="MS Minchofalt"/>
          <w:lang w:val="pl-PL"/>
        </w:rPr>
        <w:t xml:space="preserve"> </w:t>
      </w:r>
      <w:r w:rsidRPr="007D1B1A">
        <w:rPr>
          <w:rFonts w:eastAsia="MS Minchofalt"/>
          <w:i/>
          <w:iCs/>
        </w:rPr>
        <w:t>na 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dvārakām upasaṅgamya sarve kṛṣṇa-didṛkṣavaḥ |</w:t>
      </w:r>
    </w:p>
    <w:p w:rsidR="00D4276A" w:rsidRDefault="00D4276A" w:rsidP="00E701D8">
      <w:pPr>
        <w:pStyle w:val="Versequote"/>
        <w:rPr>
          <w:rFonts w:eastAsia="MS Minchofalt"/>
          <w:lang w:val="pl-PL"/>
        </w:rPr>
      </w:pPr>
      <w:r>
        <w:rPr>
          <w:rFonts w:eastAsia="MS Minchofalt"/>
          <w:lang w:val="pl-PL"/>
        </w:rPr>
        <w:t>vapuṣā yena bhagavān nara-loka-manoramaḥ |</w:t>
      </w:r>
    </w:p>
    <w:p w:rsidR="00D4276A" w:rsidRDefault="00D4276A" w:rsidP="00E701D8">
      <w:pPr>
        <w:pStyle w:val="Versequote"/>
        <w:rPr>
          <w:rFonts w:eastAsia="MS Minchofalt"/>
          <w:lang w:val="pl-PL"/>
        </w:rPr>
      </w:pPr>
      <w:r>
        <w:rPr>
          <w:rFonts w:eastAsia="MS Minchofalt"/>
          <w:lang w:val="pl-PL"/>
        </w:rPr>
        <w:t>yaśo vitene lokeṣu sarva-loka-malāpaham ||</w:t>
      </w:r>
    </w:p>
    <w:p w:rsidR="00D4276A" w:rsidRDefault="00D4276A" w:rsidP="00E701D8">
      <w:pPr>
        <w:pStyle w:val="Versequote"/>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nanu teṣām upendrādi-rūpaṁ bhagavantaṁ nityaṁ paśyatāṁ keyam ati-didṛkṣā ata āha—vapuṣeti | yena vapuṣā nara-loka-manoramaḥ san sarva-lokeṣu yaśo vitene tad ati-sundaraṁ vapur didṛkṣavaḥ ||5||</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yena kṛṣṇākhyenāntarbhūtopendrādi-rūpeṇa ||4||</w:t>
      </w:r>
    </w:p>
    <w:p w:rsidR="00D4276A" w:rsidRDefault="00D4276A" w:rsidP="00E701D8">
      <w:pPr>
        <w:rPr>
          <w:rFonts w:eastAsia="MS Minchofalt"/>
          <w:b/>
          <w:lang w:val="pl-PL"/>
        </w:rPr>
      </w:pPr>
    </w:p>
    <w:p w:rsidR="00D4276A" w:rsidRPr="007D1B1A" w:rsidRDefault="00D4276A" w:rsidP="00E701D8">
      <w:pPr>
        <w:rPr>
          <w:rFonts w:eastAsia="MS Minchofalt"/>
          <w:lang w:val="pl-PL"/>
        </w:rPr>
      </w:pPr>
      <w:r>
        <w:rPr>
          <w:rFonts w:eastAsia="MS Minchofalt"/>
          <w:b/>
          <w:lang w:val="pl-PL"/>
        </w:rPr>
        <w:t xml:space="preserve">viśvanāthaḥ : </w:t>
      </w:r>
      <w:r>
        <w:rPr>
          <w:rFonts w:eastAsia="MS Minchofalt"/>
          <w:lang w:val="pl-PL"/>
        </w:rPr>
        <w:t>yena vapuṣā nara-loka-manoramas taṁ kṛṣṇaṁ didṛkṣava ity abhedoktyā vapuṣaḥ sakāśāj jīvasya yathā bhedas tathā neśvarasyeti jñāpitaṁ | yad uktam—</w:t>
      </w:r>
      <w:r>
        <w:rPr>
          <w:rFonts w:eastAsia="MS Minchofalt"/>
          <w:color w:val="0000FF"/>
          <w:szCs w:val="20"/>
          <w:lang w:val="pl-PL"/>
        </w:rPr>
        <w:t xml:space="preserve">deha-dehi-vibhāgaś ca neśvare vidyate kvacit </w:t>
      </w:r>
      <w:r>
        <w:rPr>
          <w:rFonts w:eastAsia="MS Minchofalt"/>
          <w:lang w:val="pl-PL"/>
        </w:rPr>
        <w:t>iti ||4||</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11.6.5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tasyāṁ vibhrājamānāyāṁ samṛddhāyāṁ maharddhibhiḥ |</w:t>
      </w:r>
    </w:p>
    <w:p w:rsidR="00D4276A" w:rsidRDefault="00D4276A" w:rsidP="00E701D8">
      <w:pPr>
        <w:pStyle w:val="Versequote"/>
        <w:rPr>
          <w:rFonts w:eastAsia="MS Minchofalt"/>
        </w:rPr>
      </w:pPr>
      <w:r>
        <w:rPr>
          <w:rFonts w:eastAsia="MS Minchofalt"/>
        </w:rPr>
        <w:t>vyacakṣatāvitṛptākṣaḥ kṛṣṇam adbhuta-darśanam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vyacakṣatāpaśyan ||5||</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rFonts w:eastAsia="MS Minchofalt"/>
          <w:lang w:val="pl-PL"/>
        </w:rPr>
        <w:t>kṛṣṇam adbhuta-darśanam iti—</w:t>
      </w:r>
      <w:r>
        <w:rPr>
          <w:rFonts w:eastAsia="MS Minchofalt"/>
          <w:color w:val="0000FF"/>
          <w:lang w:val="pl-PL"/>
        </w:rPr>
        <w:t xml:space="preserve">svasyāpi vismāpanam </w:t>
      </w:r>
      <w:r>
        <w:rPr>
          <w:rFonts w:eastAsia="MS Minchofalt"/>
          <w:lang w:val="pl-PL"/>
        </w:rPr>
        <w:t>[bhā.pu. 3.2.22] ity ukteḥ ||5|| [prīti-sandarbha 79]</w:t>
      </w:r>
    </w:p>
    <w:p w:rsidR="00D4276A" w:rsidRDefault="00D4276A" w:rsidP="00E701D8">
      <w:pPr>
        <w:rPr>
          <w:rFonts w:eastAsia="MS Minchofalt"/>
          <w:b/>
          <w:lang w:val="pl-PL"/>
        </w:rPr>
      </w:pPr>
    </w:p>
    <w:p w:rsidR="00D4276A" w:rsidRPr="007D1B1A" w:rsidRDefault="00D4276A" w:rsidP="00E701D8">
      <w:pPr>
        <w:rPr>
          <w:rFonts w:eastAsia="MS Minchofalt"/>
          <w:lang w:val="pl-PL"/>
        </w:rPr>
      </w:pPr>
      <w:r>
        <w:rPr>
          <w:rFonts w:eastAsia="MS Minchofalt"/>
          <w:b/>
          <w:lang w:val="pl-PL"/>
        </w:rPr>
        <w:t>viśvanāthaḥ :</w:t>
      </w:r>
      <w:r>
        <w:rPr>
          <w:rFonts w:eastAsia="MS Minchofalt"/>
          <w:lang w:val="pl-PL"/>
        </w:rPr>
        <w:t xml:space="preserve"> tasyāṁ dvārakāyāṁ vyacakṣata apaśyan ||5||</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pStyle w:val="Versequote"/>
        <w:rPr>
          <w:rFonts w:eastAsia="MS Minchofalt"/>
        </w:rPr>
      </w:pPr>
    </w:p>
    <w:p w:rsidR="00D4276A" w:rsidRDefault="00D4276A" w:rsidP="00E701D8">
      <w:pPr>
        <w:jc w:val="center"/>
        <w:rPr>
          <w:rFonts w:eastAsia="MS Minchofalt"/>
          <w:b/>
          <w:lang w:val="pl-PL"/>
        </w:rPr>
      </w:pPr>
      <w:r>
        <w:rPr>
          <w:rFonts w:eastAsia="MS Minchofalt"/>
          <w:b/>
          <w:lang w:val="pl-PL"/>
        </w:rPr>
        <w:t>|| 11.6.6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svargodyānopagair mālyaiś chādayanto yadūttamam |</w:t>
      </w:r>
    </w:p>
    <w:p w:rsidR="00D4276A" w:rsidRDefault="00D4276A" w:rsidP="00E701D8">
      <w:pPr>
        <w:pStyle w:val="Versequote"/>
        <w:rPr>
          <w:rFonts w:eastAsia="MS Minchofalt"/>
          <w:lang w:val="pl-PL"/>
        </w:rPr>
      </w:pPr>
      <w:r>
        <w:rPr>
          <w:rFonts w:eastAsia="MS Minchofalt"/>
          <w:lang w:val="pl-PL"/>
        </w:rPr>
        <w:t>gīrbhiś citra-padārthābhis tuṣṭuvur jagad-īśvaram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svargodyāna-sthair mālyaiḥ | citrāṇi śṛṅkhalā-bandha-prāyāṇi padāny arthāś ca yāsu tābhir gīrbhiḥ ||6||</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svargodyāna evopagair upagataiḥ | citrāṇi śṛṅkhalā-bandha-prāyāṇi padāny arthāś ca yāsu tābhir gīrbhiḥ ||6||</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11.6.7 ||</w:t>
      </w:r>
    </w:p>
    <w:p w:rsidR="00D4276A" w:rsidRDefault="00D4276A" w:rsidP="00E701D8">
      <w:pPr>
        <w:jc w:val="center"/>
        <w:rPr>
          <w:rFonts w:eastAsia="MS Minchofalt"/>
          <w:b/>
          <w:lang w:val="pl-PL"/>
        </w:rPr>
      </w:pPr>
    </w:p>
    <w:p w:rsidR="00D4276A" w:rsidRDefault="00D4276A" w:rsidP="00E701D8">
      <w:pPr>
        <w:jc w:val="center"/>
        <w:rPr>
          <w:rFonts w:eastAsia="MS Minchofalt"/>
          <w:b/>
          <w:lang w:val="pl-PL"/>
        </w:rPr>
      </w:pPr>
      <w:r>
        <w:rPr>
          <w:rFonts w:eastAsia="MS Minchofalt"/>
          <w:b/>
          <w:bCs/>
          <w:lang w:val="pl-PL"/>
        </w:rPr>
        <w:t>śrī-devā ūcuḥ—</w:t>
      </w:r>
    </w:p>
    <w:p w:rsidR="00D4276A" w:rsidRDefault="00D4276A" w:rsidP="00E701D8">
      <w:pPr>
        <w:pStyle w:val="Versequote"/>
        <w:rPr>
          <w:rFonts w:eastAsia="MS Minchofalt"/>
          <w:lang w:val="fr-CA"/>
        </w:rPr>
      </w:pPr>
      <w:r>
        <w:rPr>
          <w:rFonts w:eastAsia="MS Minchofalt"/>
          <w:lang w:val="fr-CA"/>
        </w:rPr>
        <w:t>natāḥ sma te nātha padāravindaṁ</w:t>
      </w:r>
    </w:p>
    <w:p w:rsidR="00D4276A" w:rsidRDefault="00D4276A" w:rsidP="00E701D8">
      <w:pPr>
        <w:pStyle w:val="Versequote"/>
        <w:rPr>
          <w:rFonts w:eastAsia="MS Minchofalt"/>
          <w:lang w:val="fr-CA"/>
        </w:rPr>
      </w:pPr>
      <w:r>
        <w:rPr>
          <w:rFonts w:eastAsia="MS Minchofalt"/>
          <w:lang w:val="fr-CA"/>
        </w:rPr>
        <w:t>buddhīndriya-prāṇa-mano-vacobhiḥ |</w:t>
      </w:r>
    </w:p>
    <w:p w:rsidR="00D4276A" w:rsidRDefault="00D4276A" w:rsidP="00E701D8">
      <w:pPr>
        <w:pStyle w:val="Versequote"/>
        <w:rPr>
          <w:rFonts w:eastAsia="MS Minchofalt"/>
          <w:lang w:val="fr-CA"/>
        </w:rPr>
      </w:pPr>
      <w:r>
        <w:rPr>
          <w:rFonts w:eastAsia="MS Minchofalt"/>
          <w:lang w:val="fr-CA"/>
        </w:rPr>
        <w:t>yac cintyate’ntar hṛdi bhāva-yuktair</w:t>
      </w:r>
    </w:p>
    <w:p w:rsidR="00D4276A" w:rsidRDefault="00D4276A" w:rsidP="00E701D8">
      <w:pPr>
        <w:pStyle w:val="Versequote"/>
        <w:rPr>
          <w:rFonts w:eastAsia="MS Minchofalt"/>
          <w:lang w:val="fr-CA"/>
        </w:rPr>
      </w:pPr>
      <w:r>
        <w:rPr>
          <w:rFonts w:eastAsia="MS Minchofalt"/>
          <w:lang w:val="fr-CA"/>
        </w:rPr>
        <w:t>mumukṣubhiḥ karma-mayoru-pāśāt ||</w:t>
      </w:r>
    </w:p>
    <w:p w:rsidR="00D4276A" w:rsidRDefault="00D4276A" w:rsidP="00E701D8">
      <w:pPr>
        <w:rPr>
          <w:rFonts w:eastAsia="MS Minchofalt"/>
          <w:lang w:val="fr-CA"/>
        </w:rPr>
      </w:pPr>
    </w:p>
    <w:p w:rsidR="00D4276A" w:rsidRDefault="00D4276A" w:rsidP="00E701D8">
      <w:pPr>
        <w:rPr>
          <w:lang w:val="fr-CA" w:eastAsia="fr-CA"/>
        </w:rPr>
      </w:pPr>
      <w:r>
        <w:rPr>
          <w:rFonts w:eastAsia="MS Minchofalt"/>
          <w:b/>
          <w:lang w:val="fr-CA"/>
        </w:rPr>
        <w:t xml:space="preserve">śrīdharaḥ : </w:t>
      </w:r>
      <w:r>
        <w:rPr>
          <w:lang w:val="fr-CA" w:eastAsia="fr-CA"/>
        </w:rPr>
        <w:t>buddhīndriyādibhir darśanādinā prāṇena ca bala-hetunā daṇḍa-vat-praṇipātena natā vayaṁ namas-kṛtavantaḥ | smeti vismaye | yathāhuḥ—</w:t>
      </w:r>
    </w:p>
    <w:p w:rsidR="00D4276A" w:rsidRDefault="00D4276A" w:rsidP="00E701D8">
      <w:pPr>
        <w:rPr>
          <w:lang w:val="fr-CA" w:eastAsia="fr-CA"/>
        </w:rPr>
      </w:pPr>
    </w:p>
    <w:p w:rsidR="00D4276A" w:rsidRPr="00A05596" w:rsidRDefault="00D4276A" w:rsidP="00E701D8">
      <w:pPr>
        <w:pStyle w:val="Cita"/>
        <w:rPr>
          <w:color w:val="0000FF"/>
          <w:szCs w:val="20"/>
          <w:lang w:eastAsia="fr-CA"/>
        </w:rPr>
      </w:pPr>
      <w:r w:rsidRPr="00A05596">
        <w:rPr>
          <w:color w:val="0000FF"/>
          <w:szCs w:val="20"/>
          <w:lang w:eastAsia="fr-CA"/>
        </w:rPr>
        <w:t xml:space="preserve">dorbhyāṁ padābhyāṁ jānubhyām urasā śirasā dṛśā | </w:t>
      </w:r>
    </w:p>
    <w:p w:rsidR="00D4276A" w:rsidRDefault="00D4276A" w:rsidP="00E701D8">
      <w:pPr>
        <w:pStyle w:val="Cita"/>
        <w:rPr>
          <w:lang w:eastAsia="fr-CA"/>
        </w:rPr>
      </w:pPr>
      <w:r w:rsidRPr="00A05596">
        <w:rPr>
          <w:color w:val="0000FF"/>
          <w:szCs w:val="20"/>
          <w:lang w:eastAsia="fr-CA"/>
        </w:rPr>
        <w:t>manasā vacasā ceti praṇāmo</w:t>
      </w:r>
      <w:r>
        <w:rPr>
          <w:color w:val="0000FF"/>
          <w:szCs w:val="20"/>
          <w:lang w:eastAsia="fr-CA"/>
        </w:rPr>
        <w:t>’</w:t>
      </w:r>
      <w:r w:rsidRPr="00A05596">
        <w:rPr>
          <w:color w:val="0000FF"/>
          <w:szCs w:val="20"/>
          <w:lang w:eastAsia="fr-CA"/>
        </w:rPr>
        <w:t xml:space="preserve">ṣṭāṅga īritaḥ || </w:t>
      </w:r>
      <w:r>
        <w:rPr>
          <w:lang w:eastAsia="fr-CA"/>
        </w:rPr>
        <w:t xml:space="preserve">iti | </w:t>
      </w:r>
    </w:p>
    <w:p w:rsidR="00D4276A" w:rsidRDefault="00D4276A" w:rsidP="00E701D8">
      <w:pPr>
        <w:rPr>
          <w:lang w:val="fr-CA" w:eastAsia="fr-CA"/>
        </w:rPr>
      </w:pPr>
    </w:p>
    <w:p w:rsidR="00D4276A" w:rsidRDefault="00D4276A" w:rsidP="00E701D8">
      <w:pPr>
        <w:rPr>
          <w:rFonts w:eastAsia="MS Minchofalt"/>
          <w:b/>
          <w:lang w:val="fr-CA"/>
        </w:rPr>
      </w:pPr>
      <w:r>
        <w:rPr>
          <w:lang w:val="fr-CA" w:eastAsia="fr-CA"/>
        </w:rPr>
        <w:t xml:space="preserve">sma-śabdokta-vismayāya viśeṣaṇam | karma-mayād uru-pāśān mumukṣubhir bhāva-yuktair api yat kevalam antar-hṛdi cintyate na tu dṛśyate tad vayaṁ natāḥ | aho bhāgyam ity arthaḥ ||7|| </w:t>
      </w:r>
    </w:p>
    <w:p w:rsidR="00D4276A" w:rsidRDefault="00D4276A" w:rsidP="00E701D8">
      <w:pPr>
        <w:rPr>
          <w:rFonts w:eastAsia="MS Minchofalt"/>
          <w:b/>
          <w:lang w:val="fr-CA"/>
        </w:rPr>
      </w:pPr>
    </w:p>
    <w:p w:rsidR="00D4276A" w:rsidRDefault="00D4276A" w:rsidP="00E701D8">
      <w:pPr>
        <w:rPr>
          <w:rFonts w:eastAsia="MS Minchofalt"/>
          <w:lang w:val="fr-CA"/>
        </w:rPr>
      </w:pPr>
      <w:r>
        <w:rPr>
          <w:rFonts w:eastAsia="MS Minchofalt"/>
          <w:b/>
          <w:lang w:val="fr-CA"/>
        </w:rPr>
        <w:t>krama-sandarbhaḥ :</w:t>
      </w:r>
      <w:r>
        <w:rPr>
          <w:rFonts w:eastAsia="MS Minchofalt"/>
          <w:lang w:val="fr-CA"/>
        </w:rPr>
        <w:t xml:space="preserve"> </w:t>
      </w:r>
      <w:r>
        <w:rPr>
          <w:rFonts w:eastAsia="MS Minchofalt"/>
          <w:bCs/>
          <w:i/>
          <w:iCs/>
          <w:cs/>
          <w:lang w:val="sa-IN" w:bidi="sa-IN"/>
        </w:rPr>
        <w:t>na vyākhyātam |</w:t>
      </w:r>
    </w:p>
    <w:p w:rsidR="00D4276A" w:rsidRDefault="00D4276A" w:rsidP="00E701D8">
      <w:pPr>
        <w:rPr>
          <w:rFonts w:eastAsia="MS Minchofalt"/>
          <w:b/>
          <w:lang w:val="fr-CA"/>
        </w:rPr>
      </w:pPr>
    </w:p>
    <w:p w:rsidR="00D4276A" w:rsidRDefault="00D4276A" w:rsidP="00E701D8">
      <w:pPr>
        <w:rPr>
          <w:lang w:val="fr-CA" w:eastAsia="fr-CA"/>
        </w:rPr>
      </w:pPr>
      <w:r>
        <w:rPr>
          <w:rFonts w:eastAsia="MS Minchofalt"/>
          <w:b/>
          <w:lang w:val="pl-PL"/>
        </w:rPr>
        <w:t xml:space="preserve">viśvanāthaḥ : </w:t>
      </w:r>
      <w:r>
        <w:rPr>
          <w:lang w:val="fr-CA" w:eastAsia="fr-CA"/>
        </w:rPr>
        <w:t>buddhyā buddhyādhiṣṭhānena hṛdayenendriyeṇeti dṛgbhyāṁ padbhyāṁ dorbhyāṁ cety arthaḥ | prāṇena prāṇavatā deheneti jānv-ādy-aṅgāny api labdhāni | yathāhuḥ—</w:t>
      </w:r>
    </w:p>
    <w:p w:rsidR="00D4276A" w:rsidRDefault="00D4276A" w:rsidP="00E701D8">
      <w:pPr>
        <w:rPr>
          <w:lang w:val="fr-CA" w:eastAsia="fr-CA"/>
        </w:rPr>
      </w:pPr>
    </w:p>
    <w:p w:rsidR="00D4276A" w:rsidRPr="00A05596" w:rsidRDefault="00D4276A" w:rsidP="00E701D8">
      <w:pPr>
        <w:pStyle w:val="Cita"/>
        <w:rPr>
          <w:color w:val="0000FF"/>
          <w:szCs w:val="20"/>
          <w:lang w:eastAsia="fr-CA"/>
        </w:rPr>
      </w:pPr>
      <w:r w:rsidRPr="00A05596">
        <w:rPr>
          <w:color w:val="0000FF"/>
          <w:szCs w:val="20"/>
          <w:lang w:eastAsia="fr-CA"/>
        </w:rPr>
        <w:t xml:space="preserve">dorbhyāṁ padābhyāṁ jānubhyām urasā śirasā dṛśā | </w:t>
      </w:r>
    </w:p>
    <w:p w:rsidR="00D4276A" w:rsidRDefault="00D4276A" w:rsidP="00E701D8">
      <w:pPr>
        <w:pStyle w:val="Cita"/>
        <w:rPr>
          <w:lang w:eastAsia="fr-CA"/>
        </w:rPr>
      </w:pPr>
      <w:r w:rsidRPr="00A05596">
        <w:rPr>
          <w:color w:val="0000FF"/>
          <w:szCs w:val="20"/>
          <w:lang w:eastAsia="fr-CA"/>
        </w:rPr>
        <w:t>manasā vacasā ceti praṇāmo</w:t>
      </w:r>
      <w:r>
        <w:rPr>
          <w:color w:val="0000FF"/>
          <w:szCs w:val="20"/>
          <w:lang w:eastAsia="fr-CA"/>
        </w:rPr>
        <w:t>’</w:t>
      </w:r>
      <w:r w:rsidRPr="00A05596">
        <w:rPr>
          <w:color w:val="0000FF"/>
          <w:szCs w:val="20"/>
          <w:lang w:eastAsia="fr-CA"/>
        </w:rPr>
        <w:t xml:space="preserve">ṣṭāṅga īritaḥ || </w:t>
      </w:r>
      <w:r>
        <w:rPr>
          <w:lang w:eastAsia="fr-CA"/>
        </w:rPr>
        <w:t xml:space="preserve">iti | </w:t>
      </w:r>
    </w:p>
    <w:p w:rsidR="00D4276A" w:rsidRDefault="00D4276A" w:rsidP="00E701D8">
      <w:pPr>
        <w:rPr>
          <w:lang w:val="fr-CA" w:eastAsia="fr-CA"/>
        </w:rPr>
      </w:pPr>
    </w:p>
    <w:p w:rsidR="00D4276A" w:rsidRDefault="00D4276A" w:rsidP="00E701D8">
      <w:pPr>
        <w:rPr>
          <w:rFonts w:eastAsia="MS Minchofalt"/>
          <w:b/>
          <w:lang w:val="pl-PL"/>
        </w:rPr>
      </w:pPr>
      <w:r>
        <w:rPr>
          <w:lang w:val="fr-CA" w:eastAsia="fr-CA"/>
        </w:rPr>
        <w:t>yac caraṇāravindaṁ kevalam antar-hṛdi cintyate, na tu dṛśyate, tad vayaṁ dṛṣṭvā natāḥ sma ity aho bhāgyam iti bhāvaḥ ||7||</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11.6.8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tvaṁ māyayā tri-guṇayātmani durvibhāvyaṁ</w:t>
      </w:r>
    </w:p>
    <w:p w:rsidR="00D4276A" w:rsidRDefault="00D4276A" w:rsidP="00E701D8">
      <w:pPr>
        <w:pStyle w:val="Versequote"/>
        <w:rPr>
          <w:rFonts w:eastAsia="MS Minchofalt"/>
          <w:lang w:val="pl-PL"/>
        </w:rPr>
      </w:pPr>
      <w:r>
        <w:rPr>
          <w:rFonts w:eastAsia="MS Minchofalt"/>
          <w:lang w:val="pl-PL"/>
        </w:rPr>
        <w:t>vyaktaṁ sṛjasy avasi lumpasi tad-guṇa-sthaḥ |</w:t>
      </w:r>
    </w:p>
    <w:p w:rsidR="00D4276A" w:rsidRDefault="00D4276A" w:rsidP="00E701D8">
      <w:pPr>
        <w:pStyle w:val="Versequote"/>
        <w:rPr>
          <w:rFonts w:eastAsia="MS Minchofalt"/>
        </w:rPr>
      </w:pPr>
      <w:r>
        <w:rPr>
          <w:rFonts w:eastAsia="MS Minchofalt"/>
        </w:rPr>
        <w:t>naitair bhavān ajita karmabhir ajyate vai</w:t>
      </w:r>
    </w:p>
    <w:p w:rsidR="00D4276A" w:rsidRDefault="00D4276A" w:rsidP="00E701D8">
      <w:pPr>
        <w:pStyle w:val="Versequote"/>
        <w:rPr>
          <w:rFonts w:eastAsia="MS Minchofalt"/>
        </w:rPr>
      </w:pPr>
      <w:r>
        <w:rPr>
          <w:rFonts w:eastAsia="MS Minchofalt"/>
        </w:rPr>
        <w:t>yat sve sukhe’vyavahite’bhirato’navadyaḥ ||</w:t>
      </w:r>
    </w:p>
    <w:p w:rsidR="00D4276A" w:rsidRDefault="00D4276A" w:rsidP="00E701D8">
      <w:pPr>
        <w:pStyle w:val="Versequote"/>
        <w:rPr>
          <w:rFonts w:eastAsia="MS Minchofalt"/>
        </w:rPr>
      </w:pPr>
    </w:p>
    <w:p w:rsidR="00D4276A" w:rsidRPr="000D232B" w:rsidRDefault="00D4276A" w:rsidP="00E701D8">
      <w:pPr>
        <w:rPr>
          <w:lang w:val="fr-CA" w:eastAsia="fr-CA"/>
        </w:rPr>
      </w:pPr>
      <w:r>
        <w:rPr>
          <w:rFonts w:eastAsia="MS Minchofalt"/>
          <w:b/>
          <w:lang w:val="fr-CA"/>
        </w:rPr>
        <w:t xml:space="preserve">śrīdharaḥ : </w:t>
      </w:r>
      <w:r>
        <w:rPr>
          <w:lang w:val="fr-CA" w:eastAsia="fr-CA"/>
        </w:rPr>
        <w:t>nanu mamāpi dṛṣṭādṛṣṭa-karma-karaṇāt kuto mat-padāravinda-cintanaṁ karma-pāśān mumukṣubhiḥ kriyate ? tatrāhuḥ—tvam iti | he ajita ! āstām idānīntanam idam atyalpaṁ karma, tvaṁ vyaktaṁ mahad-ādi-prapañcaṁ sṛjasi pālayasi saṁharasi ca tad apy ātmany evaṁ na pṛthak | durvibhavyaṁ manasāpy avitarkyam | tad guṇa-sthas tasyā māyāyā guṇeṣu niyantṛtvena sthitaḥ | ata eva taiḥ karmabhir bhavān nājyate na lipyate | kutaḥ ? yo bhavān anavadyo rāgādi-rahitaḥ | yataḥ sve ātma-rūpe sukhe’vyavahite’nāvṛte abhirataḥ | atas tvaṁ karma kurvann apy ātmārāmaḥ parameśvara iti mumukṣubhiś cintyasa iti bhāvaḥ ||8||</w:t>
      </w:r>
    </w:p>
    <w:p w:rsidR="00D4276A" w:rsidRDefault="00D4276A" w:rsidP="00E701D8">
      <w:pPr>
        <w:rPr>
          <w:rFonts w:eastAsia="MS Minchofalt"/>
          <w:b/>
          <w:lang w:val="fr-CA"/>
        </w:rPr>
      </w:pPr>
    </w:p>
    <w:p w:rsidR="00D4276A" w:rsidRDefault="00D4276A" w:rsidP="00E701D8">
      <w:pPr>
        <w:rPr>
          <w:rFonts w:eastAsia="MS Minchofalt"/>
          <w:lang w:val="fr-CA"/>
        </w:rPr>
      </w:pPr>
      <w:r>
        <w:rPr>
          <w:rFonts w:eastAsia="MS Minchofalt"/>
          <w:b/>
          <w:lang w:val="fr-CA"/>
        </w:rPr>
        <w:t>krama-sandarbhaḥ :</w:t>
      </w:r>
      <w:r>
        <w:rPr>
          <w:rFonts w:eastAsia="MS Minchofalt"/>
          <w:lang w:val="fr-CA"/>
        </w:rPr>
        <w:t xml:space="preserve"> </w:t>
      </w:r>
      <w:r>
        <w:rPr>
          <w:rFonts w:eastAsia="MS Minchofalt"/>
          <w:bCs/>
          <w:cs/>
          <w:lang w:val="sa-IN" w:bidi="sa-IN"/>
        </w:rPr>
        <w:t>tvam iti | sve svarūpa-bhūta-hlādinī-śakti-prakāśite ||8||</w:t>
      </w:r>
    </w:p>
    <w:p w:rsidR="00D4276A" w:rsidRDefault="00D4276A" w:rsidP="00E701D8">
      <w:pPr>
        <w:rPr>
          <w:rFonts w:eastAsia="MS Minchofalt"/>
          <w:b/>
          <w:lang w:val="fr-CA"/>
        </w:rPr>
      </w:pPr>
    </w:p>
    <w:p w:rsidR="00D4276A" w:rsidRPr="000D232B" w:rsidRDefault="00D4276A" w:rsidP="00E701D8">
      <w:pPr>
        <w:rPr>
          <w:lang w:val="fr-CA" w:eastAsia="fr-CA"/>
        </w:rPr>
      </w:pPr>
      <w:r>
        <w:rPr>
          <w:rFonts w:eastAsia="MS Minchofalt"/>
          <w:b/>
          <w:lang w:val="pl-PL"/>
        </w:rPr>
        <w:t xml:space="preserve">viśvanāthaḥ : </w:t>
      </w:r>
      <w:r>
        <w:rPr>
          <w:rFonts w:eastAsia="MS Minchofalt"/>
          <w:lang w:val="pl-PL"/>
        </w:rPr>
        <w:t xml:space="preserve">asmad-ādibhir īśvarair api namasyatve tava </w:t>
      </w:r>
      <w:r>
        <w:rPr>
          <w:lang w:val="fr-CA" w:eastAsia="fr-CA"/>
        </w:rPr>
        <w:t>durvitarkya-parama-parameśvaratvam eva hetur ity āhuḥ—tvam iti | vyaktaṁ viśvaṁ tad-guṇasthaḥ tasyā māyayā guṇeṣu niyantṛtvena sthitaḥ | sṛṣṭy-ādikaṁ kurvann api etaiḥ karmabhir bhavān nājyate na lipyate | tatra hetuḥ—yaḥ svīye sukhe’vyavahite’nāvṛte’bhirataḥ | na tu jīva iva sva-sukhe, avidyayāvṛte yati ramaṇābhāvād adīnaḥ | ata eva sva-karmabhir liptaḥ | evaṁ ca tvam anavadyaḥ, sa tu sāvadyaḥ ||8||</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rPr>
      </w:pPr>
    </w:p>
    <w:p w:rsidR="00D4276A" w:rsidRDefault="00D4276A" w:rsidP="00E701D8">
      <w:pPr>
        <w:jc w:val="center"/>
        <w:rPr>
          <w:rFonts w:eastAsia="MS Minchofalt"/>
          <w:b/>
          <w:bCs/>
          <w:lang w:val="en-US"/>
        </w:rPr>
      </w:pPr>
      <w:r>
        <w:rPr>
          <w:rFonts w:eastAsia="MS Minchofalt"/>
          <w:b/>
          <w:bCs/>
          <w:lang w:val="en-US"/>
        </w:rPr>
        <w:t>|| 11.6.9 ||</w:t>
      </w:r>
    </w:p>
    <w:p w:rsidR="00D4276A" w:rsidRDefault="00D4276A" w:rsidP="00E701D8">
      <w:pPr>
        <w:pStyle w:val="Versequote"/>
        <w:rPr>
          <w:rFonts w:eastAsia="MS Minchofalt"/>
        </w:rPr>
      </w:pPr>
    </w:p>
    <w:p w:rsidR="00D4276A" w:rsidRDefault="00D4276A" w:rsidP="00E701D8">
      <w:pPr>
        <w:pStyle w:val="Versequote"/>
        <w:rPr>
          <w:rFonts w:eastAsia="MS Minchofalt"/>
        </w:rPr>
      </w:pPr>
      <w:r>
        <w:rPr>
          <w:rFonts w:eastAsia="MS Minchofalt"/>
        </w:rPr>
        <w:t>śuddhir nṛṇāṁ na tu tatheḍya durāśayānāṁ</w:t>
      </w:r>
    </w:p>
    <w:p w:rsidR="00D4276A" w:rsidRDefault="00D4276A" w:rsidP="00E701D8">
      <w:pPr>
        <w:pStyle w:val="Versequote"/>
        <w:rPr>
          <w:rFonts w:eastAsia="MS Minchofalt"/>
        </w:rPr>
      </w:pPr>
      <w:r>
        <w:rPr>
          <w:rFonts w:eastAsia="MS Minchofalt"/>
        </w:rPr>
        <w:t>vidyā-śrutādhyayana-dāna-tapaḥ-kriyābhiḥ |</w:t>
      </w:r>
    </w:p>
    <w:p w:rsidR="00D4276A" w:rsidRDefault="00D4276A" w:rsidP="00E701D8">
      <w:pPr>
        <w:pStyle w:val="Versequote"/>
        <w:rPr>
          <w:rFonts w:eastAsia="MS Minchofalt"/>
        </w:rPr>
      </w:pPr>
      <w:r>
        <w:rPr>
          <w:rFonts w:eastAsia="MS Minchofalt"/>
        </w:rPr>
        <w:t>sattvātmanām ṛṣabha te yaśasi pravṛddha-</w:t>
      </w:r>
    </w:p>
    <w:p w:rsidR="00D4276A" w:rsidRDefault="00D4276A" w:rsidP="00E701D8">
      <w:pPr>
        <w:pStyle w:val="Versequote"/>
        <w:rPr>
          <w:rFonts w:eastAsia="MS Minchofalt"/>
        </w:rPr>
      </w:pPr>
      <w:r>
        <w:rPr>
          <w:rFonts w:eastAsia="MS Minchofalt"/>
        </w:rPr>
        <w:t>sac-chraddhayā śravaṇa-sambhṛtayā yathā syāt ||</w:t>
      </w:r>
    </w:p>
    <w:p w:rsidR="00D4276A" w:rsidRDefault="00D4276A" w:rsidP="00E701D8">
      <w:pPr>
        <w:rPr>
          <w:rFonts w:eastAsia="MS Minchofalt"/>
          <w:lang w:val="en-US"/>
        </w:rPr>
      </w:pPr>
    </w:p>
    <w:p w:rsidR="00D4276A" w:rsidRPr="00B83BF0" w:rsidRDefault="00D4276A" w:rsidP="00E701D8">
      <w:pPr>
        <w:rPr>
          <w:lang w:val="fr-CA" w:eastAsia="fr-CA"/>
        </w:rPr>
      </w:pPr>
      <w:r>
        <w:rPr>
          <w:rFonts w:eastAsia="MS Minchofalt"/>
          <w:b/>
          <w:bCs/>
          <w:lang w:val="en-US"/>
        </w:rPr>
        <w:t xml:space="preserve">śrīdharaḥ : </w:t>
      </w:r>
      <w:r>
        <w:rPr>
          <w:lang w:val="fr-CA" w:eastAsia="fr-CA"/>
        </w:rPr>
        <w:t>nanv ātmārāmasya kiṁ karma-karaṇena ? ata āhuḥ—śuddhir iti | he īḍya ! he ṛṣabha ! durāśayānāṁ rāgiṇām | vidyā upāsanā | vidyādibhis tathā śuddhir na bhavati | sattvātmanāṁ satāṁ te yaśasi śravaṇena saṁbhṛtayā paripuṣṭayā’bhivṛddhayā sac-chraddhayā yathā syāt | parama-pāvanasya yaśaso vitānāya tava karmācaraṇam iti bhāvaḥ ||9||</w:t>
      </w:r>
    </w:p>
    <w:p w:rsidR="00D4276A" w:rsidRDefault="00D4276A" w:rsidP="00E701D8">
      <w:pPr>
        <w:rPr>
          <w:rFonts w:eastAsia="MS Minchofalt"/>
          <w:b/>
          <w:bCs/>
          <w:lang w:val="en-US"/>
        </w:rPr>
      </w:pPr>
    </w:p>
    <w:p w:rsidR="00D4276A" w:rsidRDefault="00D4276A" w:rsidP="00E701D8">
      <w:pPr>
        <w:rPr>
          <w:rFonts w:eastAsia="MS Minchofalt"/>
          <w:bCs/>
          <w:lang w:val="en-US"/>
        </w:rPr>
      </w:pPr>
      <w:r>
        <w:rPr>
          <w:rFonts w:eastAsia="MS Minchofalt"/>
          <w:b/>
          <w:bCs/>
          <w:lang w:val="en-US"/>
        </w:rPr>
        <w:t>krama-sandarbhaḥ :</w:t>
      </w:r>
      <w:r>
        <w:rPr>
          <w:rFonts w:eastAsia="MS Minchofalt"/>
          <w:bCs/>
          <w:lang w:val="en-US"/>
        </w:rPr>
        <w:t xml:space="preserve"> vidyādi-sad-bhāve’pi durāśayānām iti śuddha-bhakti-śraddāyā abhāvāt | vidyādy-asad-bhāve’pi sattvātmanām iti tad-bhakti-sadbhāvāt | tad evaṁ śṛṇavatām api tathātve, kim uta paśyatām iti | bhakta-sukhārtham eva tval-līleti bhāvaḥ ||9||</w:t>
      </w:r>
    </w:p>
    <w:p w:rsidR="00D4276A" w:rsidRDefault="00D4276A" w:rsidP="00E701D8">
      <w:pPr>
        <w:rPr>
          <w:rFonts w:eastAsia="MS Minchofalt"/>
          <w:b/>
          <w:bCs/>
          <w:lang w:val="en-US"/>
        </w:rPr>
      </w:pPr>
    </w:p>
    <w:p w:rsidR="00D4276A" w:rsidRDefault="00D4276A" w:rsidP="00E701D8">
      <w:pPr>
        <w:rPr>
          <w:rFonts w:eastAsia="MS Minchofalt"/>
          <w:b/>
          <w:bCs/>
          <w:lang w:val="en-US"/>
        </w:rPr>
      </w:pPr>
      <w:r>
        <w:rPr>
          <w:rFonts w:eastAsia="MS Minchofalt"/>
          <w:b/>
          <w:bCs/>
          <w:lang w:val="en-US"/>
        </w:rPr>
        <w:t xml:space="preserve">viśvanāthaḥ : </w:t>
      </w:r>
      <w:r>
        <w:rPr>
          <w:lang w:val="fr-CA" w:eastAsia="fr-CA"/>
        </w:rPr>
        <w:t xml:space="preserve">ato yathā tac-caraṇam eva namasyaṁ, tathaiva tvad-yaśa eva, śravaṇa-smaraṇādi-viṣayīkartavyam ity āhuḥ—śuddhir iti | he īḍya ! nu bho vidyādibhis tathā śuddhir na bhavati, yatas tābhir eva durāśayānāṁ vidyādibhir garveṇa duṣṭa eva āśayaḥ prāyaḥ syād </w:t>
      </w:r>
      <w:r w:rsidRPr="00B83BF0">
        <w:rPr>
          <w:lang w:val="fr-CA" w:eastAsia="fr-CA"/>
        </w:rPr>
        <w:t xml:space="preserve">ity arthaḥ | </w:t>
      </w:r>
      <w:r>
        <w:rPr>
          <w:lang w:val="fr-CA" w:eastAsia="fr-CA"/>
        </w:rPr>
        <w:t>sattvātmanāṁ śuddha-sattva-vapuṣāṁ avatārāṇāṁ madhye ṛṣabha, he śreṣṭha ! te tava yaśasi śrotuṁ smartuṁ kīrtayituṁ ca pravṛddhā satī śreṣṭhā yā śraddhā tayā śuddhiḥ syāt | kīdṛśyā śravaṇena śāstrādi-śravaṇena sambhṛtayā paripuṣṭayā ||9||</w:t>
      </w:r>
    </w:p>
    <w:p w:rsidR="00D4276A" w:rsidRDefault="00D4276A" w:rsidP="00E701D8">
      <w:pPr>
        <w:rPr>
          <w:rFonts w:eastAsia="MS Minchofalt"/>
          <w:lang w:val="en-US"/>
        </w:rPr>
      </w:pPr>
    </w:p>
    <w:p w:rsidR="00D4276A" w:rsidRDefault="00D4276A" w:rsidP="00E701D8">
      <w:pPr>
        <w:jc w:val="center"/>
        <w:rPr>
          <w:rFonts w:eastAsia="MS Minchofalt"/>
          <w:lang w:val="en-US"/>
        </w:rPr>
      </w:pPr>
      <w:r>
        <w:rPr>
          <w:rFonts w:eastAsia="MS Minchofalt"/>
          <w:lang w:val="en-US"/>
        </w:rPr>
        <w:t xml:space="preserve"> —o)0(o—</w:t>
      </w:r>
    </w:p>
    <w:p w:rsidR="00D4276A" w:rsidRDefault="00D4276A" w:rsidP="00E701D8">
      <w:pPr>
        <w:rPr>
          <w:rFonts w:eastAsia="MS Minchofalt"/>
          <w:lang w:val="en-US"/>
        </w:rPr>
      </w:pPr>
    </w:p>
    <w:p w:rsidR="00D4276A" w:rsidRDefault="00D4276A" w:rsidP="00E701D8">
      <w:pPr>
        <w:jc w:val="center"/>
        <w:rPr>
          <w:rFonts w:eastAsia="MS Minchofalt"/>
          <w:b/>
          <w:lang w:val="en-US"/>
        </w:rPr>
      </w:pPr>
      <w:r>
        <w:rPr>
          <w:rFonts w:eastAsia="MS Minchofalt"/>
          <w:b/>
          <w:lang w:val="en-US"/>
        </w:rPr>
        <w:t>|| 11.6.10 ||</w:t>
      </w:r>
    </w:p>
    <w:p w:rsidR="00D4276A" w:rsidRDefault="00D4276A" w:rsidP="00E701D8">
      <w:pPr>
        <w:pStyle w:val="Versequote"/>
        <w:rPr>
          <w:rFonts w:eastAsia="MS Minchofalt"/>
        </w:rPr>
      </w:pPr>
    </w:p>
    <w:p w:rsidR="00D4276A" w:rsidRDefault="00D4276A" w:rsidP="00E701D8">
      <w:pPr>
        <w:pStyle w:val="Versequote"/>
        <w:rPr>
          <w:rFonts w:eastAsia="MS Minchofalt"/>
        </w:rPr>
      </w:pPr>
      <w:r>
        <w:rPr>
          <w:rFonts w:eastAsia="MS Minchofalt"/>
        </w:rPr>
        <w:t>syān nas tavāṅghrir aśubhāśaya-dhūmaketuḥ</w:t>
      </w:r>
    </w:p>
    <w:p w:rsidR="00D4276A" w:rsidRDefault="00D4276A" w:rsidP="00E701D8">
      <w:pPr>
        <w:pStyle w:val="Versequote"/>
        <w:rPr>
          <w:rFonts w:eastAsia="MS Minchofalt"/>
        </w:rPr>
      </w:pPr>
      <w:r>
        <w:rPr>
          <w:rFonts w:eastAsia="MS Minchofalt"/>
        </w:rPr>
        <w:t>kṣemāya yo munibhir ārdra-hṛdohyamānaḥ |</w:t>
      </w:r>
    </w:p>
    <w:p w:rsidR="00D4276A" w:rsidRDefault="00D4276A" w:rsidP="00E701D8">
      <w:pPr>
        <w:pStyle w:val="Versequote"/>
        <w:rPr>
          <w:rFonts w:eastAsia="MS Minchofalt"/>
        </w:rPr>
      </w:pPr>
      <w:r>
        <w:rPr>
          <w:rFonts w:eastAsia="MS Minchofalt"/>
        </w:rPr>
        <w:t>yaḥ sātvataiḥ sama-vibhūtaya ātmavadbhir</w:t>
      </w:r>
    </w:p>
    <w:p w:rsidR="00D4276A" w:rsidRDefault="00D4276A" w:rsidP="00E701D8">
      <w:pPr>
        <w:pStyle w:val="Versequote"/>
        <w:rPr>
          <w:rFonts w:eastAsia="MS Minchofalt"/>
        </w:rPr>
      </w:pPr>
      <w:r>
        <w:rPr>
          <w:rFonts w:eastAsia="MS Minchofalt"/>
        </w:rPr>
        <w:t>vyūhe’rcitaḥ savanaśaḥ svar-atikramāya ||</w:t>
      </w:r>
    </w:p>
    <w:p w:rsidR="00D4276A" w:rsidRDefault="00D4276A" w:rsidP="00E701D8">
      <w:pPr>
        <w:rPr>
          <w:rFonts w:eastAsia="MS Minchofalt"/>
          <w:lang w:val="en-US"/>
        </w:rPr>
      </w:pPr>
    </w:p>
    <w:p w:rsidR="00D4276A" w:rsidRDefault="00D4276A" w:rsidP="00E701D8">
      <w:pPr>
        <w:rPr>
          <w:rFonts w:eastAsia="MS Minchofalt"/>
          <w:b/>
          <w:lang w:val="en-US"/>
        </w:rPr>
      </w:pPr>
      <w:r>
        <w:rPr>
          <w:rFonts w:eastAsia="MS Minchofalt"/>
          <w:b/>
          <w:lang w:val="en-US"/>
        </w:rPr>
        <w:t xml:space="preserve">śrīdharaḥ : </w:t>
      </w:r>
      <w:r>
        <w:rPr>
          <w:lang w:val="fr-CA" w:eastAsia="fr-CA"/>
        </w:rPr>
        <w:t>tad evaṁ tvad-yaśaḥ śraddhaiva śuddhi-hetuḥ, asmābhis tu tavāṅghrir dṛṣṭo’tas tavāṅghrir no’smākam aśubhāśayānāṁ viṣaya-vāsanānāṁ dhūma-ketus tad-dāhakaḥ syāt | kathaṁ bhūtaḥ | yaḥ kṣemāya mokṣāya munibhir mumukṣubhiḥ premārdra-hṛdā ūhyamānaś cintyamānaḥ | yaś ca sātvatair bhaktaiḥ sama-vibhūtaye samānaiśvaryāya vāsudevādi-vyūhe’rcitaḥ | teṣu ca kaiścid ātma-vadbhir dhīraiḥ svar-atikramāya svargam atikramya vaikuṇṭha-prāptaye savanaśas tri-kālam arcitaḥ ||10||</w:t>
      </w:r>
    </w:p>
    <w:p w:rsidR="00D4276A" w:rsidRDefault="00D4276A" w:rsidP="00E701D8">
      <w:pPr>
        <w:rPr>
          <w:rFonts w:eastAsia="MS Minchofalt"/>
          <w:b/>
          <w:lang w:val="en-US"/>
        </w:rPr>
      </w:pPr>
    </w:p>
    <w:p w:rsidR="00D4276A" w:rsidRDefault="00D4276A" w:rsidP="00E701D8">
      <w:pPr>
        <w:rPr>
          <w:rFonts w:eastAsia="MS Minchofalt"/>
          <w:lang w:val="en-US"/>
        </w:rPr>
      </w:pPr>
      <w:r>
        <w:rPr>
          <w:rFonts w:eastAsia="MS Minchofalt"/>
          <w:b/>
          <w:lang w:val="en-US"/>
        </w:rPr>
        <w:t>krama-sandarbhaḥ :</w:t>
      </w:r>
      <w:r>
        <w:rPr>
          <w:rFonts w:eastAsia="MS Minchofalt"/>
          <w:lang w:val="en-US"/>
        </w:rPr>
        <w:t xml:space="preserve"> munibhir ātmārāmair api kṣemāya parama-sukhāya | sātvatair bhaktaiḥ | ātmā tvam eva nāthatvena vidyate yeṣāṁ, tādṛśaiḥ | samānāṁ—</w:t>
      </w:r>
      <w:r>
        <w:rPr>
          <w:rFonts w:eastAsia="MS Minchofalt"/>
          <w:color w:val="0000FF"/>
          <w:lang w:val="en-US"/>
        </w:rPr>
        <w:t xml:space="preserve">svargāpavarga-narakeṣv api tulyārtha-darśināṁ </w:t>
      </w:r>
      <w:r>
        <w:rPr>
          <w:rFonts w:eastAsia="MS Minchofalt"/>
          <w:lang w:val="en-US"/>
        </w:rPr>
        <w:t>[bhā.pu. 6.17.28] nārāyaṇa-pārāyaṇānāṁ vibhūtaye parama-sukha-svarūpāya, svaratikramāyetara-sukha-bhogātikramāya cārcitaḥ ||10||</w:t>
      </w:r>
    </w:p>
    <w:p w:rsidR="00D4276A" w:rsidRDefault="00D4276A" w:rsidP="00E701D8">
      <w:pPr>
        <w:rPr>
          <w:rFonts w:eastAsia="MS Minchofalt"/>
          <w:b/>
          <w:lang w:val="en-US"/>
        </w:rPr>
      </w:pPr>
    </w:p>
    <w:p w:rsidR="00D4276A" w:rsidRDefault="00D4276A" w:rsidP="00E701D8">
      <w:pPr>
        <w:rPr>
          <w:rFonts w:eastAsia="MS Minchofalt"/>
          <w:b/>
          <w:lang w:val="en-US"/>
        </w:rPr>
      </w:pPr>
      <w:r>
        <w:rPr>
          <w:rFonts w:eastAsia="MS Minchofalt"/>
          <w:b/>
          <w:lang w:val="pl-PL"/>
        </w:rPr>
        <w:t xml:space="preserve">viśvanāthaḥ : </w:t>
      </w:r>
      <w:r>
        <w:rPr>
          <w:lang w:val="fr-CA" w:eastAsia="fr-CA"/>
        </w:rPr>
        <w:t>tathaiva tvac-caraṇa eva dhyeyo’rcanīyaś ca yaḥ, sa cāsmābhir dṛṣṭa ity ata idam āśāsmahe ity āhuḥ—syād iti | aśubhāśayānāṁ viṣaya-vāsanānāṁ dhūmaketur dāhakaḥ syāt | astu, premārdra-hṛdā ūhyamānaś cintyamānaḥ | yaś ca sātvatair bhaktaiḥ sama-vibhūtaye sārṣṭi-lakṣaṇa-mokṣāya | yad vā, samānāṁ svargāpavarga-narakeṣv api tulyārtha-darśināṁ nārāyaṇa-parāṇāṁ yā vibhūtiḥ prema-sampattis tasyai ātmā tvam eva nāthatvena vartase yeṣāṁ taiḥ | svar-atikramāya svargādi-vāsanā-tyāgāya cārcitaḥ | yad uktaṁ prahlādena—</w:t>
      </w:r>
      <w:r>
        <w:rPr>
          <w:color w:val="0000FF"/>
          <w:lang w:val="fr-CA" w:eastAsia="fr-CA"/>
        </w:rPr>
        <w:t xml:space="preserve">kāmāṇāṁ hṛdy asaṁrohaṁ bhavatas tu vrṇe varam </w:t>
      </w:r>
      <w:r>
        <w:rPr>
          <w:lang w:val="fr-CA" w:eastAsia="fr-CA"/>
        </w:rPr>
        <w:t>[bhā.pu. 7.10.7] iti ||10||</w:t>
      </w:r>
    </w:p>
    <w:p w:rsidR="00D4276A" w:rsidRDefault="00D4276A" w:rsidP="00E701D8">
      <w:pPr>
        <w:rPr>
          <w:rFonts w:eastAsia="MS Minchofalt"/>
          <w:b/>
          <w:lang w:val="pl-PL"/>
        </w:rPr>
      </w:pP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11.6.11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yaś cintyate prayata-pāṇibhir adhvarāgnau</w:t>
      </w:r>
    </w:p>
    <w:p w:rsidR="00D4276A" w:rsidRDefault="00D4276A" w:rsidP="00E701D8">
      <w:pPr>
        <w:pStyle w:val="Versequote"/>
        <w:rPr>
          <w:rFonts w:eastAsia="MS Minchofalt"/>
          <w:lang w:val="pl-PL"/>
        </w:rPr>
      </w:pPr>
      <w:r>
        <w:rPr>
          <w:rFonts w:eastAsia="MS Minchofalt"/>
          <w:lang w:val="pl-PL"/>
        </w:rPr>
        <w:t>trayyā nirukta-vidhineśa havir gṛhītvā |</w:t>
      </w:r>
    </w:p>
    <w:p w:rsidR="00D4276A" w:rsidRDefault="00D4276A" w:rsidP="00E701D8">
      <w:pPr>
        <w:pStyle w:val="Versequote"/>
        <w:rPr>
          <w:rFonts w:eastAsia="MS Minchofalt"/>
          <w:lang w:val="pl-PL"/>
        </w:rPr>
      </w:pPr>
      <w:r>
        <w:rPr>
          <w:rFonts w:eastAsia="MS Minchofalt"/>
          <w:lang w:val="pl-PL"/>
        </w:rPr>
        <w:t>adhyātma-yoga uta yogibhir ātma-māyāṁ</w:t>
      </w:r>
    </w:p>
    <w:p w:rsidR="00D4276A" w:rsidRDefault="00D4276A" w:rsidP="00E701D8">
      <w:pPr>
        <w:pStyle w:val="Versequote"/>
        <w:rPr>
          <w:rFonts w:eastAsia="MS Minchofalt"/>
          <w:lang w:val="pl-PL"/>
        </w:rPr>
      </w:pPr>
      <w:r>
        <w:rPr>
          <w:rFonts w:eastAsia="MS Minchofalt"/>
          <w:lang w:val="pl-PL"/>
        </w:rPr>
        <w:t>jijñāsubhiḥ parama-bhāgavataiḥ parīṣṭaḥ ||</w:t>
      </w:r>
    </w:p>
    <w:p w:rsidR="00D4276A" w:rsidRDefault="00D4276A" w:rsidP="00E701D8">
      <w:pPr>
        <w:rPr>
          <w:rFonts w:eastAsia="MS Minchofalt"/>
          <w:lang w:val="pl-PL"/>
        </w:rPr>
      </w:pPr>
    </w:p>
    <w:p w:rsidR="00D4276A" w:rsidRPr="004759BD" w:rsidRDefault="00D4276A" w:rsidP="00E701D8">
      <w:pPr>
        <w:rPr>
          <w:lang w:val="fr-CA" w:eastAsia="fr-CA"/>
        </w:rPr>
      </w:pPr>
      <w:r>
        <w:rPr>
          <w:rFonts w:eastAsia="MS Minchofalt"/>
          <w:b/>
          <w:lang w:val="pl-PL"/>
        </w:rPr>
        <w:t xml:space="preserve">śrīdharaḥ : </w:t>
      </w:r>
      <w:r>
        <w:rPr>
          <w:lang w:val="fr-CA" w:eastAsia="fr-CA"/>
        </w:rPr>
        <w:t xml:space="preserve">kiṁ ca, prayata-pāṇibhiḥ saṁyata-hastair havir gṛhītvādhvarāgnau āhavanīyādau yājñikair yaś cintyate | nanu, </w:t>
      </w:r>
      <w:r w:rsidRPr="004759BD">
        <w:rPr>
          <w:color w:val="0000FF"/>
          <w:lang w:val="fr-CA" w:eastAsia="fr-CA"/>
        </w:rPr>
        <w:t>yasyai devatāyai havir gṛhītaṁ syāt tāṁ dhyāyed vaṣaṭ kariṣyan</w:t>
      </w:r>
      <w:r>
        <w:rPr>
          <w:lang w:val="fr-CA" w:eastAsia="fr-CA"/>
        </w:rPr>
        <w:t xml:space="preserve"> iti vacanāt tat-tad-devatāś cintyante ata āhuḥ—trayyā niruktena vidhinendrādi-rūpeṇaiva yajña-puruṣaś cintyata ity arthaḥ | uta kiṁ ca | adhyātma-yoge ātmādhikāre yoge yogibhir apy ātmanas tava māyā aṇimādis tāṁ jijñāsubhis tat tat kāmair yaś cintyate | parama-bhāgavatais tu muktair yaḥ parīṣṭaḥ sarvataḥ pūjitaḥ sa tavāṅghrir no’śubhāśaya-dhūmaketuḥ syād iti pūrveṇānvayaḥ ||11||</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yaś cintyata iti tat-tad-adhikāri-param | ata eva trayyā nirukta-vidhineti trayī-tātparya-paryavasita-vidhinety arthaḥ | etad ajñāninaḥ praty eva sā sā devatā pṛthag vidhīyate iti bhāvaḥ | tathā ca sarvārthadatvena caraṇasya caraṇopaniṣad udāhṛtā—</w:t>
      </w:r>
      <w:r>
        <w:rPr>
          <w:rFonts w:eastAsia="MS Minchofalt"/>
          <w:color w:val="0000FF"/>
          <w:lang w:val="pl-PL"/>
        </w:rPr>
        <w:t xml:space="preserve">caraṇaṁ pavitram </w:t>
      </w:r>
      <w:r>
        <w:rPr>
          <w:rFonts w:eastAsia="MS Minchofalt"/>
          <w:lang w:val="pl-PL"/>
        </w:rPr>
        <w:t>ity ādikā ||11||</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 xml:space="preserve">na kevalaṁ sātvatair eva tvam iṣṭaḥ, kintu karmi-jñānibhir apīty āhuḥ—ya iti | </w:t>
      </w:r>
      <w:r>
        <w:rPr>
          <w:lang w:val="fr-CA" w:eastAsia="fr-CA"/>
        </w:rPr>
        <w:t xml:space="preserve">prayata-pāṇibhiḥ saṁyata-hastair havir gṛhītvādhvarāgnau āhavanīyādau yājñikair yaś cintyate, tvad-bhujādi-vibhūtaya evendrādayo, na te tvad-anye iti bhāvyata </w:t>
      </w:r>
      <w:r w:rsidRPr="00670059">
        <w:rPr>
          <w:lang w:val="fr-CA" w:eastAsia="fr-CA"/>
        </w:rPr>
        <w:t xml:space="preserve">ity arthaḥ | </w:t>
      </w:r>
      <w:r>
        <w:rPr>
          <w:lang w:val="fr-CA" w:eastAsia="fr-CA"/>
        </w:rPr>
        <w:t>uta tathā adhyātma-yoge ātmādhikāre yoge yogibhir apy ātmanas tava māyā-taraṇārthaṁ jijñāsubhiś cintyate | parama-bhāgavatais tu pari sarvato-bhāvena niṣkāmatayaiva iṣṭaḥ, sa tavāṅghrir asmākam aśubhāśaya-dhūmaketuḥ syād iti pūrveṇānvayaḥ ||11||</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11.6.12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paryuṣṭayā tava vibho vana-mālayeyaṁ</w:t>
      </w:r>
    </w:p>
    <w:p w:rsidR="00D4276A" w:rsidRDefault="00D4276A" w:rsidP="00E701D8">
      <w:pPr>
        <w:pStyle w:val="Versequote"/>
        <w:rPr>
          <w:rFonts w:eastAsia="MS Minchofalt"/>
          <w:lang w:val="pl-PL"/>
        </w:rPr>
      </w:pPr>
      <w:r>
        <w:rPr>
          <w:rFonts w:eastAsia="MS Minchofalt"/>
          <w:lang w:val="pl-PL"/>
        </w:rPr>
        <w:t>saṁspārdhinī bhagavatī pratipatnī-vac chrīḥ |</w:t>
      </w:r>
    </w:p>
    <w:p w:rsidR="00D4276A" w:rsidRDefault="00D4276A" w:rsidP="00E701D8">
      <w:pPr>
        <w:pStyle w:val="Versequote"/>
        <w:rPr>
          <w:rFonts w:eastAsia="MS Minchofalt"/>
          <w:lang w:val="pl-PL"/>
        </w:rPr>
      </w:pPr>
      <w:r>
        <w:rPr>
          <w:rFonts w:eastAsia="MS Minchofalt"/>
          <w:lang w:val="pl-PL"/>
        </w:rPr>
        <w:t>yaḥ su-praṇītam amuyārhaṇam ādadan no</w:t>
      </w:r>
    </w:p>
    <w:p w:rsidR="00D4276A" w:rsidRDefault="00D4276A" w:rsidP="00E701D8">
      <w:pPr>
        <w:pStyle w:val="Versequote"/>
        <w:rPr>
          <w:rFonts w:eastAsia="MS Minchofalt"/>
          <w:lang w:val="pl-PL"/>
        </w:rPr>
      </w:pPr>
      <w:r>
        <w:rPr>
          <w:rFonts w:eastAsia="MS Minchofalt"/>
          <w:lang w:val="pl-PL"/>
        </w:rPr>
        <w:t>bhūyāt sadāṅghrir aśubhāśaya-dhūmaketuḥ ||</w:t>
      </w:r>
    </w:p>
    <w:p w:rsidR="00D4276A" w:rsidRDefault="00D4276A" w:rsidP="00E701D8">
      <w:pPr>
        <w:rPr>
          <w:rFonts w:eastAsia="MS Minchofalt"/>
          <w:lang w:val="pl-PL"/>
        </w:rPr>
      </w:pPr>
    </w:p>
    <w:p w:rsidR="00D4276A" w:rsidRDefault="00D4276A" w:rsidP="00E701D8">
      <w:pPr>
        <w:rPr>
          <w:lang w:val="fr-CA" w:eastAsia="fr-CA"/>
        </w:rPr>
      </w:pPr>
      <w:r>
        <w:rPr>
          <w:rFonts w:eastAsia="MS Minchofalt"/>
          <w:b/>
          <w:lang w:val="pl-PL"/>
        </w:rPr>
        <w:t xml:space="preserve">śrīdharaḥ : </w:t>
      </w:r>
      <w:r>
        <w:rPr>
          <w:lang w:val="fr-CA" w:eastAsia="fr-CA"/>
        </w:rPr>
        <w:t xml:space="preserve">eteṣāṁ ca muni-sātvatādīnāṁ ṣaṇṇāṁ sevakānāṁ madhye parama-bhāgavateṣu lakṣmyā api tava prītir adhiketi saṁstuvanti—paryuṣṭayeti | iḍa-bhāvaś chāndasaḥ | ahaṁ yatra vasāmi, tatraiva vakṣasi paryuṣitāpīyaṁ vasatīti pratipatnivat sapatnīvac chrīḥ saṁspardhamānā bhavati | tathāpi spardhamānāṁ śriyam anādṛtya yo bhavān paryuṣitayāpi amuyā vana-mālayā bhaktair arpiteyam iti prītyā supraṇītaṁ suṣṭhu sampāditaṁ yathā bhavati, tathārhaṇaṁ pūjām ādadat svīkṛtavān | supraṇītam ity arhaṇa-viśeṣaṇaṁ vā | tasya tavāṅghrir no’śubhāśaya-dhūmaketur bhūyāt | </w:t>
      </w:r>
    </w:p>
    <w:p w:rsidR="00D4276A" w:rsidRDefault="00D4276A" w:rsidP="00E701D8">
      <w:pPr>
        <w:rPr>
          <w:lang w:val="fr-CA" w:eastAsia="fr-CA"/>
        </w:rPr>
      </w:pPr>
    </w:p>
    <w:p w:rsidR="00D4276A" w:rsidRPr="00A862E4" w:rsidRDefault="00D4276A" w:rsidP="00E701D8">
      <w:pPr>
        <w:rPr>
          <w:lang w:val="fr-CA" w:eastAsia="fr-CA"/>
        </w:rPr>
      </w:pPr>
      <w:r>
        <w:rPr>
          <w:lang w:val="fr-CA" w:eastAsia="fr-CA"/>
        </w:rPr>
        <w:t>yad vā, yo’ṅghrir amuyā supraṇītam arhaṇam ādadat, sa no’śubhāśaya-dhūmaketur bhūyād ity anvayaḥ | athavaivaṁ saṁbandhaḥ, etebhyo dhyānārcanādi-niṣṭhebhyo’pi tvad-yaśasi pravṛddha-sac-chraddhāvanta eva kṛtārthaḥ | bhagavato yaśaḥ-priyatvād ity āhuḥ—paryuṣṭayā | “vaśa kāntau” ity asmāt paritaḥ sarvāṅge uṣṭayā kāntayā śobhitayā vana-mālayā vakṣasy eka-deśe vartamānā śrīḥ saṁspardhamānā bhavati | tathāpy āmnāya-madhuvratair bahudhā varṇitayā kīrti-mayyā vaijayantyā vana-mālayaiva yo bhavān supraṇītam arhaṇam ādadad ity ādi pūrvavat ||12||</w:t>
      </w:r>
    </w:p>
    <w:p w:rsidR="00D4276A" w:rsidRDefault="00D4276A" w:rsidP="00E701D8">
      <w:pPr>
        <w:rPr>
          <w:rFonts w:eastAsia="MS Minchofalt"/>
          <w:b/>
          <w:lang w:val="pl-PL"/>
        </w:rPr>
      </w:pPr>
    </w:p>
    <w:p w:rsidR="00D4276A" w:rsidRPr="00CA4F2A" w:rsidRDefault="00D4276A" w:rsidP="00E701D8">
      <w:pPr>
        <w:rPr>
          <w:lang w:val="fr-CA" w:eastAsia="fr-CA"/>
        </w:rPr>
      </w:pPr>
      <w:r>
        <w:rPr>
          <w:rFonts w:eastAsia="MS Minchofalt"/>
          <w:b/>
          <w:lang w:val="pl-PL"/>
        </w:rPr>
        <w:t xml:space="preserve">krama-sandarbhaḥ : </w:t>
      </w:r>
      <w:r>
        <w:rPr>
          <w:lang w:val="fr-CA" w:eastAsia="fr-CA"/>
        </w:rPr>
        <w:t>tādṛśasyāpi caraṇasya sveṣu paramānugrahaṁ darśayitum āhuḥ—paryuṣṭayety ardhena | tad evaṁ paryuṣṭāpi lakṣmīr duḥsahāpi kathaṁ sā na tyajyate ? iti pūrva-pakṣam utthāpya tam eva siddhāntena darśayanti—ya ity ardhena | yo hi no’smat-kartṛkam amuyā vana-mālayā karaṇa-bhūtayā arhaṇaṁ suṣṭhu praṇaya-yuktaṁ yathā syāt tathā dadat svīkṛtavān iti | anena svaiḥ kadācid yad dattāsīt tām eva tadā śrī-bhagavān dhṛtavān iti jñāpitam | yadyapi tasyā mālāyā divyatvāt paryuṣṭatvaṁ na sambhavati, lakṣmyāś ca tatrerṣyā-preṣṭha-bhūṣaṇatvān na sambhavati, tathāpi sa-praṇaya-vinodokti-mātram idam ||12||</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aikāntika-sva-bhakta-niveditaṁ patra-puṣpādikaṁ paryuṣitam api sarvotkṛṣṭatayā lakṣmyāḥ sakāśād apy utkṛṣṭaḥ karoṣīty evaṁ tava bhakta-vātsalyam ity āhuḥ—paryuṣṭayeti | iḍa-bhāva ārṣaḥ | ahaṁ yatra vasāmi, tatraiva vakṣasi paryuṣitāpīyaṁ vasatīti pratipatnivat sapatnīvac chrīḥ spardhamānā bhavati | tathāpi tāṁ spardhamānāṁ śriyam anādṛtya yo bhavān paryuṣitayāpi amuyā mad-aikāntika-bhaktenārpiteyaṁ tad iyaṁ tyaktum anarheti buddhyaivādriyamāṇayā supraṇītaṁ suṣṭhūpapāditam arhaṇaṁ pūjām adadat svīkṛtavān | tasya tavāṅghrir atra spardhinīty utprekṣaiva draṣṭṛ-loka-kṛtā, na tu śriyaḥ kayācit kvāpi spardhā dṛṣṭā ||12||</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11.6.13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ketus tri-vikrama-yutas tri-patat-patāko</w:t>
      </w:r>
    </w:p>
    <w:p w:rsidR="00D4276A" w:rsidRDefault="00D4276A" w:rsidP="00E701D8">
      <w:pPr>
        <w:pStyle w:val="Versequote"/>
        <w:rPr>
          <w:rFonts w:eastAsia="MS Minchofalt"/>
          <w:lang w:val="fr-CA"/>
        </w:rPr>
      </w:pPr>
      <w:r>
        <w:rPr>
          <w:rFonts w:eastAsia="MS Minchofalt"/>
          <w:lang w:val="fr-CA"/>
        </w:rPr>
        <w:t>yas te bhayābhaya-karo’sura-deva-camvoḥ |</w:t>
      </w:r>
    </w:p>
    <w:p w:rsidR="00D4276A" w:rsidRDefault="00D4276A" w:rsidP="00E701D8">
      <w:pPr>
        <w:pStyle w:val="Versequote"/>
        <w:rPr>
          <w:rFonts w:eastAsia="MS Minchofalt"/>
          <w:lang w:val="fr-CA"/>
        </w:rPr>
      </w:pPr>
      <w:r>
        <w:rPr>
          <w:rFonts w:eastAsia="MS Minchofalt"/>
          <w:lang w:val="fr-CA"/>
        </w:rPr>
        <w:t>svargāya sādhuṣu khaleṣv itarāya bhūman</w:t>
      </w:r>
    </w:p>
    <w:p w:rsidR="00D4276A" w:rsidRDefault="00D4276A" w:rsidP="00E701D8">
      <w:pPr>
        <w:pStyle w:val="Versequote"/>
        <w:rPr>
          <w:rFonts w:eastAsia="MS Minchofalt"/>
          <w:lang w:val="fr-CA"/>
        </w:rPr>
      </w:pPr>
      <w:r>
        <w:rPr>
          <w:rFonts w:eastAsia="MS Minchofalt"/>
          <w:lang w:val="fr-CA"/>
        </w:rPr>
        <w:t>pādaḥ punātu bhagavan bhajatām aghaṁ naḥ ||</w:t>
      </w:r>
    </w:p>
    <w:p w:rsidR="00D4276A" w:rsidRDefault="00D4276A" w:rsidP="00E701D8">
      <w:pPr>
        <w:rPr>
          <w:rFonts w:eastAsia="MS Minchofalt"/>
          <w:lang w:val="fr-CA"/>
        </w:rPr>
      </w:pPr>
    </w:p>
    <w:p w:rsidR="00D4276A" w:rsidRDefault="00D4276A" w:rsidP="00E701D8">
      <w:pPr>
        <w:rPr>
          <w:lang w:val="fr-CA" w:eastAsia="fr-CA"/>
        </w:rPr>
      </w:pPr>
      <w:r>
        <w:rPr>
          <w:rFonts w:eastAsia="MS Minchofalt"/>
          <w:b/>
          <w:lang w:val="fr-CA"/>
        </w:rPr>
        <w:t xml:space="preserve">śrīdharaḥ : </w:t>
      </w:r>
      <w:r>
        <w:rPr>
          <w:lang w:val="fr-CA" w:eastAsia="fr-CA"/>
        </w:rPr>
        <w:t>tvac-caraṇasya bhakta-pakṣa-pātaḥ prasiddha eveti stuvantaḥ prārthayante—ketur iti | bali-bandhane tribhir vikramair yutaḥ | tatra dvitīya-vikrame satya-lokaṁ gatas tava pādaḥ ketur atyucchrito vijaya-dhvaja iva | tat sampādayanti | tri-patat-patākaḥ tridhā patantī, triṣu lokeṣu vā patantī gaṅgā patākā yasya | tathāsura-deva-camvos tat senayor ubhayor bhayābhaya-karaḥ | sādhuṣu sureṣu svargāya khaleṣv asureṣv itarāyetarasmai adho-gamanāya | ya evaṁ ketu-rūpas te pādaḥ sa bhajatāṁ no’ghaṁ punātu śodhayatu | “aghāt” iti pāṭhe, bhajatāṁ naḥ iti karmaṇi ṣaṣṭhyau | aghād bhajato’smān punātv iti | tathā ca śrutiḥ—</w:t>
      </w:r>
    </w:p>
    <w:p w:rsidR="00D4276A" w:rsidRDefault="00D4276A" w:rsidP="00E701D8">
      <w:pPr>
        <w:rPr>
          <w:lang w:val="fr-CA" w:eastAsia="fr-CA"/>
        </w:rPr>
      </w:pPr>
    </w:p>
    <w:p w:rsidR="00D4276A" w:rsidRPr="00223FD2" w:rsidRDefault="00D4276A" w:rsidP="00E701D8">
      <w:pPr>
        <w:pStyle w:val="Cita"/>
        <w:rPr>
          <w:color w:val="0000FF"/>
          <w:lang w:val="en-US" w:eastAsia="fr-CA"/>
        </w:rPr>
      </w:pPr>
      <w:r w:rsidRPr="00223FD2">
        <w:rPr>
          <w:color w:val="0000FF"/>
          <w:lang w:eastAsia="fr-CA"/>
        </w:rPr>
        <w:t xml:space="preserve">caraṇaṁ pavitraṁ vitataṁ purāṇaṁ </w:t>
      </w:r>
    </w:p>
    <w:p w:rsidR="00D4276A" w:rsidRPr="00223FD2" w:rsidRDefault="00D4276A" w:rsidP="00E701D8">
      <w:pPr>
        <w:pStyle w:val="Cita"/>
        <w:rPr>
          <w:color w:val="0000FF"/>
          <w:lang w:val="en-US" w:eastAsia="fr-CA"/>
        </w:rPr>
      </w:pPr>
      <w:r w:rsidRPr="00223FD2">
        <w:rPr>
          <w:color w:val="0000FF"/>
          <w:lang w:eastAsia="fr-CA"/>
        </w:rPr>
        <w:t xml:space="preserve">yena pūtas tarati duṣkṛtāni | </w:t>
      </w:r>
    </w:p>
    <w:p w:rsidR="00D4276A" w:rsidRPr="00223FD2" w:rsidRDefault="00D4276A" w:rsidP="00E701D8">
      <w:pPr>
        <w:pStyle w:val="Cita"/>
        <w:rPr>
          <w:color w:val="0000FF"/>
          <w:lang w:val="en-US" w:eastAsia="fr-CA"/>
        </w:rPr>
      </w:pPr>
      <w:r w:rsidRPr="00223FD2">
        <w:rPr>
          <w:color w:val="0000FF"/>
          <w:lang w:eastAsia="fr-CA"/>
        </w:rPr>
        <w:t xml:space="preserve">tena pavitreṇa śuddhena pūtā </w:t>
      </w:r>
    </w:p>
    <w:p w:rsidR="00D4276A" w:rsidRPr="00223FD2" w:rsidRDefault="00D4276A" w:rsidP="00E701D8">
      <w:pPr>
        <w:pStyle w:val="Cita"/>
        <w:rPr>
          <w:color w:val="0000FF"/>
          <w:lang w:val="en-US" w:eastAsia="fr-CA"/>
        </w:rPr>
      </w:pPr>
      <w:r w:rsidRPr="00223FD2">
        <w:rPr>
          <w:color w:val="0000FF"/>
          <w:lang w:eastAsia="fr-CA"/>
        </w:rPr>
        <w:t>atipāpmānam arātiṁ tarema |</w:t>
      </w:r>
      <w:r w:rsidRPr="00223FD2">
        <w:rPr>
          <w:color w:val="0000FF"/>
          <w:lang w:val="en-US" w:eastAsia="fr-CA"/>
        </w:rPr>
        <w:t>|</w:t>
      </w:r>
      <w:r>
        <w:rPr>
          <w:color w:val="0000FF"/>
          <w:lang w:val="en-US" w:eastAsia="fr-CA"/>
        </w:rPr>
        <w:t xml:space="preserve"> </w:t>
      </w:r>
      <w:r>
        <w:rPr>
          <w:lang w:val="en-US" w:eastAsia="fr-CA"/>
        </w:rPr>
        <w:t>[mahānārāyaṇopaniṣad 1.51]</w:t>
      </w:r>
    </w:p>
    <w:p w:rsidR="00D4276A" w:rsidRPr="00223FD2" w:rsidRDefault="00D4276A" w:rsidP="00E701D8">
      <w:pPr>
        <w:pStyle w:val="Cita"/>
        <w:rPr>
          <w:color w:val="0000FF"/>
          <w:lang w:val="en-US" w:eastAsia="fr-CA"/>
        </w:rPr>
      </w:pPr>
    </w:p>
    <w:p w:rsidR="00D4276A" w:rsidRPr="00223FD2" w:rsidRDefault="00D4276A" w:rsidP="00E701D8">
      <w:pPr>
        <w:pStyle w:val="Cita"/>
        <w:rPr>
          <w:color w:val="0000FF"/>
          <w:lang w:val="en-US" w:eastAsia="fr-CA"/>
        </w:rPr>
      </w:pPr>
      <w:r w:rsidRPr="00223FD2">
        <w:rPr>
          <w:color w:val="0000FF"/>
          <w:lang w:eastAsia="fr-CA"/>
        </w:rPr>
        <w:t xml:space="preserve">lokasya dvāram arcimat-pavitram </w:t>
      </w:r>
    </w:p>
    <w:p w:rsidR="00D4276A" w:rsidRPr="00223FD2" w:rsidRDefault="00D4276A" w:rsidP="00E701D8">
      <w:pPr>
        <w:pStyle w:val="Cita"/>
        <w:rPr>
          <w:color w:val="0000FF"/>
          <w:lang w:val="en-US" w:eastAsia="fr-CA"/>
        </w:rPr>
      </w:pPr>
      <w:r w:rsidRPr="00223FD2">
        <w:rPr>
          <w:color w:val="0000FF"/>
          <w:lang w:eastAsia="fr-CA"/>
        </w:rPr>
        <w:t>jyotiṣmad-</w:t>
      </w:r>
      <w:r w:rsidRPr="00223FD2">
        <w:rPr>
          <w:color w:val="0000FF"/>
          <w:lang w:val="en-US" w:eastAsia="fr-CA"/>
        </w:rPr>
        <w:t xml:space="preserve"> </w:t>
      </w:r>
      <w:r w:rsidRPr="00223FD2">
        <w:rPr>
          <w:color w:val="0000FF"/>
          <w:lang w:eastAsia="fr-CA"/>
        </w:rPr>
        <w:t xml:space="preserve">bhrājamānaṁ mahasvat | </w:t>
      </w:r>
    </w:p>
    <w:p w:rsidR="00D4276A" w:rsidRPr="00223FD2" w:rsidRDefault="00D4276A" w:rsidP="00E701D8">
      <w:pPr>
        <w:pStyle w:val="Cita"/>
        <w:rPr>
          <w:color w:val="0000FF"/>
          <w:lang w:val="en-US" w:eastAsia="fr-CA"/>
        </w:rPr>
      </w:pPr>
      <w:r w:rsidRPr="00223FD2">
        <w:rPr>
          <w:color w:val="0000FF"/>
          <w:lang w:eastAsia="fr-CA"/>
        </w:rPr>
        <w:t>amṛtasya dhārā bahudhā dohamāna</w:t>
      </w:r>
      <w:r>
        <w:rPr>
          <w:color w:val="0000FF"/>
          <w:lang w:val="en-US" w:eastAsia="fr-CA"/>
        </w:rPr>
        <w:t>ṁ</w:t>
      </w:r>
      <w:r w:rsidRPr="00223FD2">
        <w:rPr>
          <w:color w:val="0000FF"/>
          <w:lang w:eastAsia="fr-CA"/>
        </w:rPr>
        <w:t xml:space="preserve"> </w:t>
      </w:r>
    </w:p>
    <w:p w:rsidR="00D4276A" w:rsidRPr="00EE2C46" w:rsidRDefault="00D4276A" w:rsidP="00E701D8">
      <w:pPr>
        <w:pStyle w:val="Cita"/>
        <w:rPr>
          <w:lang w:val="en-US" w:eastAsia="fr-CA"/>
        </w:rPr>
      </w:pPr>
      <w:r w:rsidRPr="00223FD2">
        <w:rPr>
          <w:color w:val="0000FF"/>
          <w:lang w:eastAsia="fr-CA"/>
        </w:rPr>
        <w:t>caraṇaṁ no loke sudhitāṁ dadhātu</w:t>
      </w:r>
      <w:r w:rsidRPr="00223FD2">
        <w:rPr>
          <w:color w:val="0000FF"/>
          <w:lang w:val="en-US" w:eastAsia="fr-CA"/>
        </w:rPr>
        <w:t xml:space="preserve"> ||</w:t>
      </w:r>
      <w:r>
        <w:rPr>
          <w:lang w:val="en-US" w:eastAsia="fr-CA"/>
        </w:rPr>
        <w:t xml:space="preserve"> </w:t>
      </w:r>
      <w:r>
        <w:rPr>
          <w:lang w:eastAsia="fr-CA"/>
        </w:rPr>
        <w:t>iti |</w:t>
      </w:r>
      <w:r>
        <w:rPr>
          <w:lang w:val="en-US" w:eastAsia="fr-CA"/>
        </w:rPr>
        <w:t>|13||</w:t>
      </w:r>
    </w:p>
    <w:p w:rsidR="00D4276A" w:rsidRDefault="00D4276A" w:rsidP="00E701D8">
      <w:pPr>
        <w:rPr>
          <w:rFonts w:eastAsia="MS Minchofalt"/>
          <w:b/>
          <w:lang w:val="fr-CA"/>
        </w:rPr>
      </w:pPr>
    </w:p>
    <w:p w:rsidR="00D4276A" w:rsidRDefault="00D4276A" w:rsidP="00E701D8">
      <w:pPr>
        <w:rPr>
          <w:rFonts w:eastAsia="MS Minchofalt"/>
          <w:lang w:val="fr-CA"/>
        </w:rPr>
      </w:pPr>
      <w:r>
        <w:rPr>
          <w:rFonts w:eastAsia="MS Minchofalt"/>
          <w:b/>
          <w:lang w:val="fr-CA"/>
        </w:rPr>
        <w:t>krama-sandarbhaḥ :</w:t>
      </w:r>
      <w:r>
        <w:rPr>
          <w:rFonts w:eastAsia="MS Minchofalt"/>
          <w:lang w:val="fr-CA"/>
        </w:rPr>
        <w:t xml:space="preserve"> </w:t>
      </w:r>
      <w:r>
        <w:rPr>
          <w:rFonts w:eastAsia="MS Minchofalt"/>
          <w:bCs/>
          <w:i/>
          <w:iCs/>
          <w:cs/>
          <w:lang w:val="sa-IN" w:bidi="sa-IN"/>
        </w:rPr>
        <w:t>na vyākhyātam |</w:t>
      </w:r>
    </w:p>
    <w:p w:rsidR="00D4276A" w:rsidRDefault="00D4276A" w:rsidP="00E701D8">
      <w:pPr>
        <w:rPr>
          <w:rFonts w:eastAsia="MS Minchofalt"/>
          <w:b/>
          <w:lang w:val="fr-CA"/>
        </w:rPr>
      </w:pPr>
    </w:p>
    <w:p w:rsidR="00D4276A" w:rsidRDefault="00D4276A" w:rsidP="00E701D8">
      <w:pPr>
        <w:rPr>
          <w:lang w:val="fr-CA" w:eastAsia="fr-CA"/>
        </w:rPr>
      </w:pPr>
      <w:r>
        <w:rPr>
          <w:rFonts w:eastAsia="MS Minchofalt"/>
          <w:b/>
          <w:lang w:val="fr-CA"/>
        </w:rPr>
        <w:t xml:space="preserve">viśvanāthaḥ : </w:t>
      </w:r>
      <w:r>
        <w:rPr>
          <w:lang w:val="fr-CA" w:eastAsia="fr-CA"/>
        </w:rPr>
        <w:t xml:space="preserve">sa ca tavāṅghriḥ prāyaḥ sarva-lokānubhava-prasiddha evety āhuḥ—ketur iti | ketur atyucchrito vijaya-dhvaja iva tava pādaḥ punātu | trivikrame’vatāre yutaḥ mahā-vibhūti-yukta </w:t>
      </w:r>
      <w:r w:rsidRPr="00EE2C46">
        <w:rPr>
          <w:lang w:val="fr-CA" w:eastAsia="fr-CA"/>
        </w:rPr>
        <w:t xml:space="preserve">ity arthaḥ | </w:t>
      </w:r>
      <w:r>
        <w:rPr>
          <w:lang w:val="fr-CA" w:eastAsia="fr-CA"/>
        </w:rPr>
        <w:t>tridhā patantī, triṣu lokeṣu vā patantī gaṅgaiva patākā yasya saḥ | asura-deva-camvos tat senayor ubhayor bhayābhaya-karaḥ | sādhuṣu sureṣu svargāya, khaleṣv asureṣv itarāya adho-gamanāya | evaṁ-bhūtas te pādaḥ bhajatāṁ no’ghaṁ punātu śodhayatu | “aghāt” iti pāṭhe ṣaṣṭhī ārṣī | aghād bhajato’smān punātv iti | tathā ca śrutiḥ—</w:t>
      </w:r>
    </w:p>
    <w:p w:rsidR="00D4276A" w:rsidRDefault="00D4276A" w:rsidP="00E701D8">
      <w:pPr>
        <w:rPr>
          <w:lang w:val="fr-CA" w:eastAsia="fr-CA"/>
        </w:rPr>
      </w:pPr>
    </w:p>
    <w:p w:rsidR="00D4276A" w:rsidRPr="00223FD2" w:rsidRDefault="00D4276A" w:rsidP="00E701D8">
      <w:pPr>
        <w:pStyle w:val="Cita"/>
        <w:rPr>
          <w:color w:val="0000FF"/>
          <w:lang w:val="en-US" w:eastAsia="fr-CA"/>
        </w:rPr>
      </w:pPr>
      <w:r w:rsidRPr="00223FD2">
        <w:rPr>
          <w:color w:val="0000FF"/>
          <w:lang w:eastAsia="fr-CA"/>
        </w:rPr>
        <w:t xml:space="preserve">caraṇaṁ pavitraṁ vitataṁ purāṇaṁ </w:t>
      </w:r>
    </w:p>
    <w:p w:rsidR="00D4276A" w:rsidRDefault="00D4276A" w:rsidP="00E701D8">
      <w:pPr>
        <w:pStyle w:val="Cita"/>
        <w:rPr>
          <w:rFonts w:eastAsia="MS Minchofalt"/>
          <w:b/>
          <w:lang w:val="fr-CA"/>
        </w:rPr>
      </w:pPr>
      <w:r>
        <w:rPr>
          <w:color w:val="0000FF"/>
          <w:lang w:eastAsia="fr-CA"/>
        </w:rPr>
        <w:t xml:space="preserve">yena pūtas tarati duṣkṛtāni | </w:t>
      </w:r>
      <w:r>
        <w:rPr>
          <w:lang w:eastAsia="fr-CA"/>
        </w:rPr>
        <w:t>[mahānārāyaṇopaniṣad 1.51] iti ||13||</w:t>
      </w:r>
    </w:p>
    <w:p w:rsidR="00D4276A" w:rsidRDefault="00D4276A" w:rsidP="00E701D8">
      <w:pPr>
        <w:rPr>
          <w:rFonts w:eastAsia="MS Minchofalt"/>
          <w:lang w:val="fr-CA"/>
        </w:rPr>
      </w:pPr>
    </w:p>
    <w:p w:rsidR="00D4276A" w:rsidRDefault="00D4276A" w:rsidP="00E701D8">
      <w:pPr>
        <w:jc w:val="center"/>
        <w:rPr>
          <w:rFonts w:eastAsia="MS Minchofalt"/>
          <w:lang w:val="fr-CA"/>
        </w:rPr>
      </w:pPr>
      <w:r>
        <w:rPr>
          <w:rFonts w:eastAsia="MS Minchofalt"/>
          <w:lang w:val="fr-CA"/>
        </w:rPr>
        <w:t xml:space="preserve"> —o)0(o—</w:t>
      </w:r>
    </w:p>
    <w:p w:rsidR="00D4276A" w:rsidRDefault="00D4276A" w:rsidP="00E701D8">
      <w:pPr>
        <w:rPr>
          <w:rFonts w:eastAsia="MS Minchofalt"/>
          <w:lang w:val="fr-CA"/>
        </w:rPr>
      </w:pPr>
    </w:p>
    <w:p w:rsidR="00D4276A" w:rsidRDefault="00D4276A" w:rsidP="00E701D8">
      <w:pPr>
        <w:jc w:val="center"/>
        <w:rPr>
          <w:rFonts w:eastAsia="MS Minchofalt"/>
          <w:b/>
          <w:lang w:val="fr-CA"/>
        </w:rPr>
      </w:pPr>
      <w:r>
        <w:rPr>
          <w:rFonts w:eastAsia="MS Minchofalt"/>
          <w:b/>
          <w:lang w:val="fr-CA"/>
        </w:rPr>
        <w:t>|| 11.6.14 ||</w:t>
      </w:r>
    </w:p>
    <w:p w:rsidR="00D4276A" w:rsidRDefault="00D4276A" w:rsidP="00E701D8">
      <w:pPr>
        <w:pStyle w:val="Versequote"/>
        <w:rPr>
          <w:rFonts w:eastAsia="MS Minchofalt"/>
          <w:lang w:val="fr-CA"/>
        </w:rPr>
      </w:pPr>
    </w:p>
    <w:p w:rsidR="00D4276A" w:rsidRDefault="00D4276A" w:rsidP="00E701D8">
      <w:pPr>
        <w:pStyle w:val="Versequote"/>
        <w:rPr>
          <w:rFonts w:eastAsia="MS Minchofalt"/>
          <w:lang w:val="fr-CA"/>
        </w:rPr>
      </w:pPr>
      <w:r>
        <w:rPr>
          <w:rFonts w:eastAsia="MS Minchofalt"/>
          <w:lang w:val="fr-CA"/>
        </w:rPr>
        <w:t>nasy ota-gāva iva yasya vaśe bhavanti</w:t>
      </w:r>
    </w:p>
    <w:p w:rsidR="00D4276A" w:rsidRDefault="00D4276A" w:rsidP="00E701D8">
      <w:pPr>
        <w:pStyle w:val="Versequote"/>
        <w:rPr>
          <w:rFonts w:eastAsia="MS Minchofalt"/>
          <w:lang w:val="fr-CA"/>
        </w:rPr>
      </w:pPr>
      <w:r>
        <w:rPr>
          <w:rFonts w:eastAsia="MS Minchofalt"/>
          <w:lang w:val="fr-CA"/>
        </w:rPr>
        <w:t>brahmādayas tanu-bhṛto mithur ardyamānāḥ |</w:t>
      </w:r>
    </w:p>
    <w:p w:rsidR="00D4276A" w:rsidRDefault="00D4276A" w:rsidP="00E701D8">
      <w:pPr>
        <w:pStyle w:val="Versequote"/>
        <w:rPr>
          <w:rFonts w:eastAsia="MS Minchofalt"/>
          <w:lang w:val="pl-PL"/>
        </w:rPr>
      </w:pPr>
      <w:r>
        <w:rPr>
          <w:rFonts w:eastAsia="MS Minchofalt"/>
          <w:lang w:val="pl-PL"/>
        </w:rPr>
        <w:t>kālasya te prakṛti-pūruṣayoḥ parasya</w:t>
      </w:r>
    </w:p>
    <w:p w:rsidR="00D4276A" w:rsidRDefault="00D4276A" w:rsidP="00E701D8">
      <w:pPr>
        <w:pStyle w:val="Versequote"/>
        <w:rPr>
          <w:rFonts w:eastAsia="MS Minchofalt"/>
          <w:lang w:val="pl-PL"/>
        </w:rPr>
      </w:pPr>
      <w:r>
        <w:rPr>
          <w:rFonts w:eastAsia="MS Minchofalt"/>
          <w:lang w:val="pl-PL"/>
        </w:rPr>
        <w:t>śaṁ nas tanotu caraṇaḥ puruṣottamasya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nanu yuddhe devāsurādayaḥ parasparaṁ jayanti, jīyante ca kim ahaṁ tatrety ata āhuḥ—nasīti | mithur mitho’rdyamānā yuddhādibhiḥ pīḍyamānā brahmādayo’pi yasya tava vaśe bhavanti, na tu jaye parājaye vā sva-tantrāḥ | ke iva ? nasi nāsikāyām otā nāsikām āvidhya vaddhā gāvo balī-vardā iva | kutaḥ ? kālasya kalayituḥ pravartakasya | tad eva kutaḥ ? prakṛti-puruṣayor api parasya | tasya te puruṣottamasya pādo naḥ śaṁ tanotu ||14||</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lang w:val="fr-CA" w:eastAsia="fr-CA"/>
        </w:rPr>
      </w:pPr>
      <w:r>
        <w:rPr>
          <w:rFonts w:eastAsia="MS Minchofalt"/>
          <w:b/>
          <w:lang w:val="pl-PL"/>
        </w:rPr>
        <w:t xml:space="preserve">viśvanāthaḥ : </w:t>
      </w:r>
    </w:p>
    <w:p w:rsidR="00D4276A" w:rsidRDefault="00D4276A" w:rsidP="00E701D8">
      <w:pPr>
        <w:rPr>
          <w:rFonts w:eastAsia="MS Minchofalt"/>
          <w:b/>
          <w:lang w:val="pl-PL"/>
        </w:rPr>
      </w:pPr>
      <w:r>
        <w:rPr>
          <w:lang w:val="fr-CA" w:eastAsia="fr-CA"/>
        </w:rPr>
        <w:t>yuddhe devāsurādayaḥ parasparaṁ jayanti, jīyante ca kim ahaṁ tatrety ata āhuḥ, nasīti | mithur mitho’rdyamānā yuddhādibhiḥ pīḍyamānā brahmādayo’pi yasya tava vaśe bhavanti, na tu jaye parājaye vā sva-tantrāḥ | ke iva | nasi nāsikāyām otā nāsikām āvidhya vaddhā gāvo balī-vardā iva | kutaḥ | kālasya kalayituḥ pravartakasya | tad eva kutaḥ | prakṛti-puruṣayor api parasya | tasya te puruṣottamasya pādo naḥ śaṁ tanotu ||14||</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11.6.15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asyāsi hetur udaya-sthiti-saṁyamānām</w:t>
      </w:r>
    </w:p>
    <w:p w:rsidR="00D4276A" w:rsidRDefault="00D4276A" w:rsidP="00E701D8">
      <w:pPr>
        <w:pStyle w:val="Versequote"/>
        <w:rPr>
          <w:rFonts w:eastAsia="MS Minchofalt"/>
          <w:lang w:val="pl-PL"/>
        </w:rPr>
      </w:pPr>
      <w:r>
        <w:rPr>
          <w:rFonts w:eastAsia="MS Minchofalt"/>
          <w:lang w:val="pl-PL"/>
        </w:rPr>
        <w:t>avyakta-jīva-mahatām api kālam āhuḥ |</w:t>
      </w:r>
    </w:p>
    <w:p w:rsidR="00D4276A" w:rsidRDefault="00D4276A" w:rsidP="00E701D8">
      <w:pPr>
        <w:pStyle w:val="Versequote"/>
        <w:rPr>
          <w:rFonts w:eastAsia="MS Minchofalt"/>
          <w:lang w:val="pl-PL"/>
        </w:rPr>
      </w:pPr>
      <w:r>
        <w:rPr>
          <w:rFonts w:eastAsia="MS Minchofalt"/>
          <w:lang w:val="pl-PL"/>
        </w:rPr>
        <w:t>so’yaṁ tri-nābhir akhilāpacaye pravṛttaḥ</w:t>
      </w:r>
    </w:p>
    <w:p w:rsidR="00D4276A" w:rsidRDefault="00D4276A" w:rsidP="00E701D8">
      <w:pPr>
        <w:pStyle w:val="Versequote"/>
        <w:rPr>
          <w:rFonts w:eastAsia="MS Minchofalt"/>
          <w:lang w:val="pl-PL"/>
        </w:rPr>
      </w:pPr>
      <w:r>
        <w:rPr>
          <w:rFonts w:eastAsia="MS Minchofalt"/>
          <w:lang w:val="pl-PL"/>
        </w:rPr>
        <w:t>kālo gabhīra-raya uttama-pūruṣas tvam ||</w:t>
      </w:r>
    </w:p>
    <w:p w:rsidR="00D4276A" w:rsidRDefault="00D4276A" w:rsidP="00E701D8">
      <w:pPr>
        <w:rPr>
          <w:rFonts w:eastAsia="MS Minchofalt"/>
          <w:lang w:val="pl-PL"/>
        </w:rPr>
      </w:pPr>
    </w:p>
    <w:p w:rsidR="00D4276A" w:rsidRDefault="00D4276A" w:rsidP="00E701D8">
      <w:pPr>
        <w:rPr>
          <w:lang w:val="fr-CA" w:eastAsia="fr-CA"/>
        </w:rPr>
      </w:pPr>
      <w:r>
        <w:rPr>
          <w:rFonts w:eastAsia="MS Minchofalt"/>
          <w:b/>
          <w:lang w:val="pl-PL"/>
        </w:rPr>
        <w:t xml:space="preserve">śrīdharaḥ : </w:t>
      </w:r>
      <w:r>
        <w:rPr>
          <w:lang w:val="fr-CA" w:eastAsia="fr-CA"/>
        </w:rPr>
        <w:t>prakṛti-puruṣābhyāṁ paratvam upapādayantaḥ kālatvena puruṣottamatvam āhuḥ—asyeti | asya jagata udayādīnāṁ hetur asi | kutaḥ ? avyaktaṁ prakṛtiḥ, jīvaḥ puruṣaḥ, mahān mahat-tattvaṁ, teṣāṁ kālaṁ niyantāraṁ tvām āhuḥ—</w:t>
      </w:r>
    </w:p>
    <w:p w:rsidR="00D4276A" w:rsidRDefault="00D4276A" w:rsidP="00E701D8">
      <w:pPr>
        <w:rPr>
          <w:lang w:val="fr-CA" w:eastAsia="fr-CA"/>
        </w:rPr>
      </w:pPr>
    </w:p>
    <w:p w:rsidR="00D4276A" w:rsidRDefault="00D4276A" w:rsidP="00E701D8">
      <w:pPr>
        <w:pStyle w:val="Cita"/>
        <w:rPr>
          <w:lang w:eastAsia="fr-CA"/>
        </w:rPr>
      </w:pPr>
      <w:r w:rsidRPr="00EF7AA0">
        <w:rPr>
          <w:color w:val="0000FF"/>
          <w:lang w:eastAsia="fr-CA"/>
        </w:rPr>
        <w:t xml:space="preserve">akṣarāt parataḥ paraḥ | mahataḥ parama-vyaktam </w:t>
      </w:r>
      <w:r w:rsidRPr="00EF7AA0">
        <w:rPr>
          <w:color w:val="0000FF"/>
          <w:lang w:val="en-US" w:eastAsia="fr-CA"/>
        </w:rPr>
        <w:t xml:space="preserve">| </w:t>
      </w:r>
      <w:r w:rsidRPr="00EF7AA0">
        <w:rPr>
          <w:color w:val="0000FF"/>
          <w:lang w:eastAsia="fr-CA"/>
        </w:rPr>
        <w:t xml:space="preserve">avyaktāt puruṣaḥ paraṁ | puruṣān na paraṁ kiñcit </w:t>
      </w:r>
      <w:r w:rsidRPr="00EF7AA0">
        <w:rPr>
          <w:color w:val="0000FF"/>
          <w:lang w:val="en-US" w:eastAsia="fr-CA"/>
        </w:rPr>
        <w:t xml:space="preserve">| </w:t>
      </w:r>
      <w:r w:rsidRPr="00EF7AA0">
        <w:rPr>
          <w:color w:val="0000FF"/>
          <w:lang w:eastAsia="fr-CA"/>
        </w:rPr>
        <w:t>sā kāṣṭhā sā parā gatiḥ</w:t>
      </w:r>
      <w:r w:rsidRPr="00EF7AA0">
        <w:rPr>
          <w:color w:val="0000FF"/>
          <w:lang w:val="en-US" w:eastAsia="fr-CA"/>
        </w:rPr>
        <w:t xml:space="preserve"> ||</w:t>
      </w:r>
      <w:r w:rsidRPr="00EF7AA0">
        <w:rPr>
          <w:color w:val="0000FF"/>
          <w:lang w:eastAsia="fr-CA"/>
        </w:rPr>
        <w:t xml:space="preserve"> </w:t>
      </w:r>
      <w:r>
        <w:rPr>
          <w:lang w:eastAsia="fr-CA"/>
        </w:rPr>
        <w:t>ity</w:t>
      </w:r>
      <w:r>
        <w:rPr>
          <w:lang w:val="en-US" w:eastAsia="fr-CA"/>
        </w:rPr>
        <w:t xml:space="preserve"> </w:t>
      </w:r>
      <w:r>
        <w:rPr>
          <w:lang w:eastAsia="fr-CA"/>
        </w:rPr>
        <w:t xml:space="preserve">ādyāḥ śrutayaḥ | </w:t>
      </w:r>
    </w:p>
    <w:p w:rsidR="00D4276A" w:rsidRDefault="00D4276A" w:rsidP="00E701D8">
      <w:pPr>
        <w:rPr>
          <w:lang w:val="fr-CA" w:eastAsia="fr-CA"/>
        </w:rPr>
      </w:pPr>
    </w:p>
    <w:p w:rsidR="00D4276A" w:rsidRDefault="00D4276A" w:rsidP="00E701D8">
      <w:pPr>
        <w:rPr>
          <w:lang w:val="fr-CA" w:eastAsia="fr-CA"/>
        </w:rPr>
      </w:pPr>
      <w:r>
        <w:rPr>
          <w:lang w:val="fr-CA" w:eastAsia="fr-CA"/>
        </w:rPr>
        <w:t>kiṁ ca, ayaṁ saṁvatsarātmako yaḥ kālas triṇābhis trīṇi cātur-māsyāni nābhayo yasya so’pi tvam eva | atas tvam uttama-puruṣa iti | tathā ca gītāsu—</w:t>
      </w:r>
    </w:p>
    <w:p w:rsidR="00D4276A" w:rsidRDefault="00D4276A" w:rsidP="00E701D8">
      <w:pPr>
        <w:rPr>
          <w:lang w:val="fr-CA" w:eastAsia="fr-CA"/>
        </w:rPr>
      </w:pPr>
    </w:p>
    <w:p w:rsidR="00D4276A" w:rsidRPr="00EF7AA0" w:rsidRDefault="00D4276A" w:rsidP="00E701D8">
      <w:pPr>
        <w:pStyle w:val="Cita"/>
        <w:rPr>
          <w:color w:val="0000FF"/>
          <w:lang w:val="en-US" w:eastAsia="fr-CA"/>
        </w:rPr>
      </w:pPr>
      <w:r w:rsidRPr="00EF7AA0">
        <w:rPr>
          <w:color w:val="0000FF"/>
          <w:lang w:eastAsia="fr-CA"/>
        </w:rPr>
        <w:t>yasmāt kṣaram atīto</w:t>
      </w:r>
      <w:r>
        <w:rPr>
          <w:color w:val="0000FF"/>
          <w:lang w:eastAsia="fr-CA"/>
        </w:rPr>
        <w:t>’</w:t>
      </w:r>
      <w:r w:rsidRPr="00EF7AA0">
        <w:rPr>
          <w:color w:val="0000FF"/>
          <w:lang w:eastAsia="fr-CA"/>
        </w:rPr>
        <w:t xml:space="preserve">ham akṣarād api cottamāh | </w:t>
      </w:r>
    </w:p>
    <w:p w:rsidR="00D4276A" w:rsidRPr="00EF7AA0" w:rsidRDefault="00D4276A" w:rsidP="00E701D8">
      <w:pPr>
        <w:pStyle w:val="Cita"/>
        <w:rPr>
          <w:lang w:val="en-US" w:eastAsia="fr-CA"/>
        </w:rPr>
      </w:pPr>
      <w:r w:rsidRPr="00EF7AA0">
        <w:rPr>
          <w:color w:val="0000FF"/>
          <w:lang w:eastAsia="fr-CA"/>
        </w:rPr>
        <w:t>ato</w:t>
      </w:r>
      <w:r>
        <w:rPr>
          <w:color w:val="0000FF"/>
          <w:lang w:eastAsia="fr-CA"/>
        </w:rPr>
        <w:t>’</w:t>
      </w:r>
      <w:r w:rsidRPr="00EF7AA0">
        <w:rPr>
          <w:color w:val="0000FF"/>
          <w:lang w:eastAsia="fr-CA"/>
        </w:rPr>
        <w:t>smi loke vede ca prathitaḥ puruṣottamāh |</w:t>
      </w:r>
      <w:r w:rsidRPr="00EF7AA0">
        <w:rPr>
          <w:color w:val="0000FF"/>
          <w:lang w:val="en-US" w:eastAsia="fr-CA"/>
        </w:rPr>
        <w:t xml:space="preserve">| </w:t>
      </w:r>
      <w:r>
        <w:rPr>
          <w:lang w:val="en-US" w:eastAsia="fr-CA"/>
        </w:rPr>
        <w:t>[gītā 15.18]</w:t>
      </w:r>
      <w:r>
        <w:rPr>
          <w:lang w:eastAsia="fr-CA"/>
        </w:rPr>
        <w:t xml:space="preserve"> iti |</w:t>
      </w:r>
      <w:r>
        <w:rPr>
          <w:lang w:val="en-US" w:eastAsia="fr-CA"/>
        </w:rPr>
        <w:t>|15||</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lang w:val="fr-CA" w:eastAsia="fr-CA"/>
        </w:rPr>
      </w:pPr>
      <w:r>
        <w:rPr>
          <w:rFonts w:eastAsia="MS Minchofalt"/>
          <w:b/>
          <w:lang w:val="pl-PL"/>
        </w:rPr>
        <w:t xml:space="preserve">viśvanāthaḥ : </w:t>
      </w:r>
      <w:r>
        <w:rPr>
          <w:lang w:val="fr-CA" w:eastAsia="fr-CA"/>
        </w:rPr>
        <w:t>uktam eva puruṣottamatvam upapādayati—asya jagata udayādīnāṁ hetur asi</w:t>
      </w:r>
      <w:r>
        <w:rPr>
          <w:rFonts w:ascii="Times New Roman" w:hAnsi="Times New Roman"/>
          <w:lang w:val="fr-CA" w:eastAsia="fr-CA"/>
        </w:rPr>
        <w:t> </w:t>
      </w:r>
      <w:r w:rsidRPr="00EF7AA0">
        <w:rPr>
          <w:lang w:val="fr-CA" w:eastAsia="fr-CA"/>
        </w:rPr>
        <w:t>|</w:t>
      </w:r>
      <w:r>
        <w:rPr>
          <w:lang w:val="fr-CA" w:eastAsia="fr-CA"/>
        </w:rPr>
        <w:t xml:space="preserve"> tathā avyaktaṁ māyā-kāraṇopādhiḥ, jīva upāhitaḥ, mahān mahat-tattvādiḥ, kāryopādhis teṣām api kālaṁ kalayitāraṁ niyantāraṁ tvām āhuḥ | tathāyaṁ saṁvatsarātmako yaḥ kālaḥ trinābhiḥ trīṇi cāturmāsyāni nābhayo yasya saḥ | tava gabhīra-rayaḥ gabhīra-vegaś ceṣṭā | ataḥ kārya-kāraṇātītatvāt jīvād uttamatvāc ca tvam evottamaḥ puruṣaḥ | yad uktaṁ </w:t>
      </w:r>
      <w:r w:rsidRPr="009063E6">
        <w:rPr>
          <w:color w:val="FF0000"/>
          <w:lang w:val="fr-CA" w:eastAsia="fr-CA"/>
        </w:rPr>
        <w:t>gītāsu</w:t>
      </w:r>
      <w:r>
        <w:rPr>
          <w:lang w:val="fr-CA" w:eastAsia="fr-CA"/>
        </w:rPr>
        <w:t>—</w:t>
      </w:r>
    </w:p>
    <w:p w:rsidR="00D4276A" w:rsidRDefault="00D4276A" w:rsidP="00E701D8">
      <w:pPr>
        <w:rPr>
          <w:lang w:val="fr-CA" w:eastAsia="fr-CA"/>
        </w:rPr>
      </w:pPr>
    </w:p>
    <w:p w:rsidR="00D4276A" w:rsidRPr="00EF7AA0" w:rsidRDefault="00D4276A" w:rsidP="00E701D8">
      <w:pPr>
        <w:pStyle w:val="Cita"/>
        <w:rPr>
          <w:color w:val="0000FF"/>
          <w:lang w:val="en-US" w:eastAsia="fr-CA"/>
        </w:rPr>
      </w:pPr>
      <w:r w:rsidRPr="00EF7AA0">
        <w:rPr>
          <w:color w:val="0000FF"/>
          <w:lang w:eastAsia="fr-CA"/>
        </w:rPr>
        <w:t>yasmāt kṣaram atīto</w:t>
      </w:r>
      <w:r>
        <w:rPr>
          <w:color w:val="0000FF"/>
          <w:lang w:eastAsia="fr-CA"/>
        </w:rPr>
        <w:t>’</w:t>
      </w:r>
      <w:r w:rsidRPr="00EF7AA0">
        <w:rPr>
          <w:color w:val="0000FF"/>
          <w:lang w:eastAsia="fr-CA"/>
        </w:rPr>
        <w:t xml:space="preserve">ham akṣarād api cottamāh | </w:t>
      </w:r>
    </w:p>
    <w:p w:rsidR="00D4276A" w:rsidRDefault="00D4276A" w:rsidP="00E701D8">
      <w:pPr>
        <w:pStyle w:val="Cita"/>
        <w:rPr>
          <w:rFonts w:eastAsia="MS Minchofalt"/>
          <w:lang w:val="pl-PL"/>
        </w:rPr>
      </w:pPr>
      <w:r w:rsidRPr="00EF7AA0">
        <w:rPr>
          <w:color w:val="0000FF"/>
          <w:lang w:eastAsia="fr-CA"/>
        </w:rPr>
        <w:t>ato</w:t>
      </w:r>
      <w:r>
        <w:rPr>
          <w:color w:val="0000FF"/>
          <w:lang w:eastAsia="fr-CA"/>
        </w:rPr>
        <w:t>’</w:t>
      </w:r>
      <w:r w:rsidRPr="00EF7AA0">
        <w:rPr>
          <w:color w:val="0000FF"/>
          <w:lang w:eastAsia="fr-CA"/>
        </w:rPr>
        <w:t>smi loke vede ca prathitaḥ puruṣottamāh |</w:t>
      </w:r>
      <w:r w:rsidRPr="00EF7AA0">
        <w:rPr>
          <w:color w:val="0000FF"/>
          <w:lang w:val="en-US" w:eastAsia="fr-CA"/>
        </w:rPr>
        <w:t xml:space="preserve">| </w:t>
      </w:r>
      <w:r>
        <w:rPr>
          <w:lang w:val="en-US" w:eastAsia="fr-CA"/>
        </w:rPr>
        <w:t>[gītā 15.18]</w:t>
      </w:r>
      <w:r>
        <w:rPr>
          <w:lang w:eastAsia="fr-CA"/>
        </w:rPr>
        <w:t xml:space="preserve"> iti |</w:t>
      </w:r>
      <w:r>
        <w:rPr>
          <w:lang w:val="en-US" w:eastAsia="fr-CA"/>
        </w:rPr>
        <w:t>|15||</w:t>
      </w: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11.6.16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tvattaḥ pumān samadhigamya yayāsya vīryaṁ</w:t>
      </w:r>
    </w:p>
    <w:p w:rsidR="00D4276A" w:rsidRDefault="00D4276A" w:rsidP="00E701D8">
      <w:pPr>
        <w:pStyle w:val="Versequote"/>
        <w:rPr>
          <w:rFonts w:eastAsia="MS Minchofalt"/>
          <w:lang w:val="pl-PL"/>
        </w:rPr>
      </w:pPr>
      <w:r>
        <w:rPr>
          <w:rFonts w:eastAsia="MS Minchofalt"/>
          <w:lang w:val="pl-PL"/>
        </w:rPr>
        <w:t>dhatte mahāntam iva garbham amogha-vīryaḥ |</w:t>
      </w:r>
    </w:p>
    <w:p w:rsidR="00D4276A" w:rsidRDefault="00D4276A" w:rsidP="00E701D8">
      <w:pPr>
        <w:pStyle w:val="Versequote"/>
        <w:rPr>
          <w:rFonts w:eastAsia="MS Minchofalt"/>
          <w:lang w:val="pl-PL"/>
        </w:rPr>
      </w:pPr>
      <w:r>
        <w:rPr>
          <w:rFonts w:eastAsia="MS Minchofalt"/>
          <w:lang w:val="pl-PL"/>
        </w:rPr>
        <w:t>so’yaṁ tayānugata ātmana āṇḍa-kośaṁ</w:t>
      </w:r>
    </w:p>
    <w:p w:rsidR="00D4276A" w:rsidRDefault="00D4276A" w:rsidP="00E701D8">
      <w:pPr>
        <w:pStyle w:val="Versequote"/>
        <w:rPr>
          <w:rFonts w:eastAsia="MS Minchofalt"/>
          <w:lang w:val="pl-PL"/>
        </w:rPr>
      </w:pPr>
      <w:r>
        <w:rPr>
          <w:rFonts w:eastAsia="MS Minchofalt"/>
          <w:lang w:val="pl-PL"/>
        </w:rPr>
        <w:t>haimaṁ sasarja bahir āvaraṇair upetam ||</w:t>
      </w:r>
    </w:p>
    <w:p w:rsidR="00D4276A" w:rsidRDefault="00D4276A" w:rsidP="00E701D8">
      <w:pPr>
        <w:rPr>
          <w:rFonts w:eastAsia="MS Minchofalt"/>
          <w:lang w:val="pl-PL"/>
        </w:rPr>
      </w:pPr>
    </w:p>
    <w:p w:rsidR="00D4276A" w:rsidRDefault="00D4276A" w:rsidP="00E701D8">
      <w:pPr>
        <w:rPr>
          <w:lang w:val="fr-CA" w:eastAsia="fr-CA"/>
        </w:rPr>
      </w:pPr>
      <w:r>
        <w:rPr>
          <w:rFonts w:eastAsia="MS Minchofalt"/>
          <w:b/>
          <w:lang w:val="pl-PL"/>
        </w:rPr>
        <w:t xml:space="preserve">śrīdharaḥ : </w:t>
      </w:r>
      <w:r>
        <w:rPr>
          <w:lang w:val="fr-CA" w:eastAsia="fr-CA"/>
        </w:rPr>
        <w:t>tvam eva prakṛty-ādi-dvārā jagat-sṛṣṭy-ādi-dvārā jagat-sṛṣṭy-ādi-hetur ity uktam | tat kena prakāreṇa ? tad āhuḥ—tvatta iti | tvattaḥ puruṣo vīryaṁ śaktiṁ samadhigamya prāpya yayā māyayā saha mahāntaṁ dhatte | kam iva ? asya viśvasya garbham iva | so’yaṁ mahāṁs tayaiva māyayānugataḥ sann ātmanaḥ sakāśād āṇḍa-kośaṁ sasarja | tvaya’nugata iti pāṭhe’pi tayā māyayā tvayādhiṣṭhitaḥ sann iti ||16||</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 xml:space="preserve">krama-sandarbhaḥ : </w:t>
      </w:r>
      <w:r>
        <w:rPr>
          <w:rFonts w:eastAsia="MS Minchofalt"/>
          <w:lang w:val="pl-PL"/>
        </w:rPr>
        <w:t>jīvāt puruṣād uttamatvena purṣottamatvaṁ vyajya prakṛti-draṣṭṛto’py uttamatvena vyañjayati—tvatta iti | yayeti yasyāṁ māyāyām ity arthaḥ | anyat taiḥ ||16||</w:t>
      </w:r>
    </w:p>
    <w:p w:rsidR="00D4276A" w:rsidRDefault="00D4276A" w:rsidP="00E701D8">
      <w:pPr>
        <w:rPr>
          <w:rFonts w:eastAsia="MS Minchofalt"/>
          <w:b/>
          <w:lang w:val="pl-PL"/>
        </w:rPr>
      </w:pPr>
    </w:p>
    <w:p w:rsidR="00D4276A" w:rsidRDefault="00D4276A" w:rsidP="00E701D8">
      <w:pPr>
        <w:rPr>
          <w:lang w:val="fr-CA" w:eastAsia="fr-CA"/>
        </w:rPr>
      </w:pPr>
      <w:r>
        <w:rPr>
          <w:rFonts w:eastAsia="MS Minchofalt"/>
          <w:b/>
          <w:lang w:val="pl-PL"/>
        </w:rPr>
        <w:t xml:space="preserve">viśvanāthaḥ : </w:t>
      </w:r>
      <w:r w:rsidRPr="00154BC0">
        <w:rPr>
          <w:rFonts w:eastAsia="MS Minchofalt"/>
          <w:bCs/>
          <w:lang w:val="pl-PL"/>
        </w:rPr>
        <w:t xml:space="preserve">jīvāt </w:t>
      </w:r>
      <w:r>
        <w:rPr>
          <w:lang w:val="fr-CA" w:eastAsia="fr-CA"/>
        </w:rPr>
        <w:t>puruṣād uttamatvam uktvā prakṛti-draṣṭuḥ puruṣād apy uttamatvam abhivyañjayanti—tvattaḥ sakāśāt pumān ādi-puruṣaḥ samadhigamya śaktiṁ prāpya yayā māyayā dvārā vīryaṁ vīrya-rūpaṁ mahāntaṁ dhatte | kam iva asya viśvasya garbham iva so’yaṁ mahān tayaiva māyayā anugataḥ san ātmanaḥ sakāśād aṇḍa-koṣaṁ sasarja ||16||</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11.6.17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 xml:space="preserve">tat tasthūṣaś ca jagataś ca bhavān adhīśo </w:t>
      </w:r>
    </w:p>
    <w:p w:rsidR="00D4276A" w:rsidRDefault="00D4276A" w:rsidP="00E701D8">
      <w:pPr>
        <w:pStyle w:val="Versequote"/>
        <w:rPr>
          <w:rFonts w:eastAsia="MS Minchofalt"/>
          <w:lang w:val="pl-PL"/>
        </w:rPr>
      </w:pPr>
      <w:r>
        <w:rPr>
          <w:rFonts w:eastAsia="MS Minchofalt"/>
          <w:lang w:val="pl-PL"/>
        </w:rPr>
        <w:t>yan māyayottha-guṇa-vikriyayopanītān |</w:t>
      </w:r>
    </w:p>
    <w:p w:rsidR="00D4276A" w:rsidRDefault="00D4276A" w:rsidP="00E701D8">
      <w:pPr>
        <w:pStyle w:val="Versequote"/>
        <w:rPr>
          <w:rFonts w:eastAsia="MS Minchofalt"/>
          <w:lang w:val="pl-PL"/>
        </w:rPr>
      </w:pPr>
      <w:r>
        <w:rPr>
          <w:rFonts w:eastAsia="MS Minchofalt"/>
          <w:lang w:val="pl-PL"/>
        </w:rPr>
        <w:t>arthāñ juṣann api hṛṣīka-pate na lipto</w:t>
      </w:r>
    </w:p>
    <w:p w:rsidR="00D4276A" w:rsidRDefault="00D4276A" w:rsidP="00E701D8">
      <w:pPr>
        <w:pStyle w:val="Versequote"/>
        <w:rPr>
          <w:rFonts w:eastAsia="MS Minchofalt"/>
          <w:lang w:val="pl-PL"/>
        </w:rPr>
      </w:pPr>
      <w:r>
        <w:rPr>
          <w:rFonts w:eastAsia="MS Minchofalt"/>
          <w:lang w:val="pl-PL"/>
        </w:rPr>
        <w:t>ye’nye svataḥ parihṛtād api bibhyati sma ||</w:t>
      </w:r>
    </w:p>
    <w:p w:rsidR="00D4276A" w:rsidRDefault="00D4276A" w:rsidP="00E701D8">
      <w:pPr>
        <w:rPr>
          <w:rFonts w:eastAsia="MS Minchofalt"/>
          <w:lang w:val="pl-PL"/>
        </w:rPr>
      </w:pPr>
    </w:p>
    <w:p w:rsidR="00D4276A" w:rsidRPr="00D6577B" w:rsidRDefault="00D4276A" w:rsidP="00E701D8">
      <w:pPr>
        <w:rPr>
          <w:lang w:val="fr-CA" w:eastAsia="fr-CA"/>
        </w:rPr>
      </w:pPr>
      <w:r>
        <w:rPr>
          <w:rFonts w:eastAsia="MS Minchofalt"/>
          <w:b/>
          <w:lang w:val="pl-PL"/>
        </w:rPr>
        <w:t xml:space="preserve">śrīdharaḥ : </w:t>
      </w:r>
      <w:r>
        <w:rPr>
          <w:lang w:val="fr-CA" w:eastAsia="fr-CA"/>
        </w:rPr>
        <w:t>nanv evaṁ-bhūtam īśvaratvaṁ mama kuto’vagatam ? tad āhuḥ—tad iti | tat tasmāt tasthūṣaḥ sthāvarasya jagato jaṅgamasya ca bhavān adhīśaḥ | yad yasmād māyayotthā ujjṛmbhitā yā guṇa-vikriyā indriya-vṛttis tayopanītān arthān viṣayān juṣan juṣamāṇo’pi he hṛṣīka-pate, na liptas tvam | ye tv anye jīvā yogino vā svataḥ parihṛtād apy avidyamānāt tyaktād vā viṣaya-joṣaṇād bibhyati | vāsanā-mātreṇa badhyanta ity arthaḥ ||17||</w:t>
      </w:r>
    </w:p>
    <w:p w:rsidR="00D4276A" w:rsidRDefault="00D4276A" w:rsidP="00E701D8">
      <w:pPr>
        <w:rPr>
          <w:rFonts w:eastAsia="MS Minchofalt"/>
          <w:b/>
          <w:lang w:val="pl-PL"/>
        </w:rPr>
      </w:pPr>
    </w:p>
    <w:p w:rsidR="00D4276A" w:rsidRPr="00D6577B" w:rsidRDefault="00D4276A" w:rsidP="00E701D8">
      <w:pPr>
        <w:rPr>
          <w:lang w:val="fr-CA" w:eastAsia="fr-CA"/>
        </w:rPr>
      </w:pPr>
      <w:r>
        <w:rPr>
          <w:rFonts w:eastAsia="MS Minchofalt"/>
          <w:b/>
          <w:lang w:val="pl-PL"/>
        </w:rPr>
        <w:t>krama-sandarbhaḥ :</w:t>
      </w:r>
      <w:r>
        <w:rPr>
          <w:rFonts w:eastAsia="MS Minchofalt"/>
          <w:lang w:val="pl-PL"/>
        </w:rPr>
        <w:t xml:space="preserve"> </w:t>
      </w:r>
      <w:r>
        <w:rPr>
          <w:lang w:val="fr-CA" w:eastAsia="fr-CA"/>
        </w:rPr>
        <w:t xml:space="preserve">tad eva darśayati—tad iti | yasmād evaṁ tavāṁśaḥ puruṣaḥ sraṣṭṛtvād īśaḥ | tatra ceśa-rūpeṇa juṣan joṣayann apīty arthaḥ | na liptaḥ </w:t>
      </w:r>
      <w:r w:rsidRPr="00D6577B">
        <w:rPr>
          <w:color w:val="0000FF"/>
          <w:lang w:val="fr-CA" w:eastAsia="fr-CA"/>
        </w:rPr>
        <w:t>karma-phalaṁ prayoktari</w:t>
      </w:r>
      <w:r>
        <w:rPr>
          <w:lang w:val="fr-CA" w:eastAsia="fr-CA"/>
        </w:rPr>
        <w:t xml:space="preserve"> iti nyāyeneti bhāvaḥ ||17||</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evaṁ ca phala-bhūtaṁ parameśvaras tvam evety āhuḥ—tad iti | yasmād evaṁ, tat tasmāt tasthūṣaḥ sthāvarasya jagato jaṅgamasya ca bhavān adhīśaḥ | sraṣṭā puruṣa īśas tvaṁ tu tam apy adhikaroṣīty arthaḥ | yad yasmān māyayā utthā utthitā yā guṇa-vikriyā indriya-vṛttis tayopanītān arthān viṣayān juṣan martyādi-śarīreṣu jīva-dvārā paramātmaiva tvaṁ juṣamāṇaḥ sann api hṛṣīka-pate, he indriya-niyantaḥ ! na liptaḥ | ye tv anye yoginas te svataḥ svena parihṛtād api viṣaya-joṣaṇād bibhyati | vāsanā-mātreṇa badhyanta ity arthaḥ ||17||</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11.6.18 ||</w:t>
      </w:r>
    </w:p>
    <w:p w:rsidR="00D4276A" w:rsidRDefault="00D4276A" w:rsidP="00E701D8">
      <w:pPr>
        <w:pStyle w:val="Versequote"/>
        <w:rPr>
          <w:rFonts w:eastAsia="MS Minchofalt"/>
          <w:lang w:val="pl-PL"/>
        </w:rPr>
      </w:pPr>
    </w:p>
    <w:p w:rsidR="00D4276A" w:rsidRDefault="00D4276A" w:rsidP="00E701D8">
      <w:pPr>
        <w:pStyle w:val="Versequote"/>
        <w:rPr>
          <w:rFonts w:eastAsia="MS Minchofalt"/>
          <w:lang w:val="pl-PL"/>
        </w:rPr>
      </w:pPr>
      <w:r>
        <w:rPr>
          <w:rFonts w:eastAsia="MS Minchofalt"/>
          <w:lang w:val="pl-PL"/>
        </w:rPr>
        <w:t>smāyāvaloka-lava-darśita-bhāva-hāri-</w:t>
      </w:r>
    </w:p>
    <w:p w:rsidR="00D4276A" w:rsidRDefault="00D4276A" w:rsidP="00E701D8">
      <w:pPr>
        <w:pStyle w:val="Versequote"/>
        <w:rPr>
          <w:rFonts w:eastAsia="MS Minchofalt"/>
          <w:lang w:val="pl-PL"/>
        </w:rPr>
      </w:pPr>
      <w:r>
        <w:rPr>
          <w:rFonts w:eastAsia="MS Minchofalt"/>
          <w:lang w:val="pl-PL"/>
        </w:rPr>
        <w:t>bhrū-maṇḍala-prahita-saurata-mantra-śauṇḍaiḥ |</w:t>
      </w:r>
    </w:p>
    <w:p w:rsidR="00D4276A" w:rsidRDefault="00D4276A" w:rsidP="00E701D8">
      <w:pPr>
        <w:pStyle w:val="Versequote"/>
        <w:rPr>
          <w:rFonts w:eastAsia="MS Minchofalt"/>
          <w:lang w:val="pl-PL"/>
        </w:rPr>
      </w:pPr>
      <w:r>
        <w:rPr>
          <w:rFonts w:eastAsia="MS Minchofalt"/>
          <w:lang w:val="pl-PL"/>
        </w:rPr>
        <w:t>patnyas tu ṣoḍaśa-sahasram anaṅga-bāṇair</w:t>
      </w:r>
    </w:p>
    <w:p w:rsidR="00D4276A" w:rsidRDefault="00D4276A" w:rsidP="00E701D8">
      <w:pPr>
        <w:pStyle w:val="Versequote"/>
        <w:rPr>
          <w:rFonts w:eastAsia="MS Minchofalt"/>
          <w:lang w:val="pl-PL"/>
        </w:rPr>
      </w:pPr>
      <w:r>
        <w:rPr>
          <w:rFonts w:eastAsia="MS Minchofalt"/>
          <w:lang w:val="pl-PL"/>
        </w:rPr>
        <w:t>yasyendriyaṁ vimathituṁ karaṇair na vibhvyaḥ ||</w:t>
      </w:r>
    </w:p>
    <w:p w:rsidR="00D4276A" w:rsidRDefault="00D4276A" w:rsidP="00E701D8">
      <w:pPr>
        <w:rPr>
          <w:rFonts w:eastAsia="MS Minchofalt"/>
          <w:lang w:val="pl-PL"/>
        </w:rPr>
      </w:pPr>
    </w:p>
    <w:p w:rsidR="00D4276A" w:rsidRPr="00DA27B7" w:rsidRDefault="00D4276A" w:rsidP="00E701D8">
      <w:pPr>
        <w:rPr>
          <w:lang w:val="fr-CA" w:eastAsia="fr-CA"/>
        </w:rPr>
      </w:pPr>
      <w:r>
        <w:rPr>
          <w:rFonts w:eastAsia="MS Minchofalt"/>
          <w:b/>
          <w:lang w:val="pl-PL"/>
        </w:rPr>
        <w:t xml:space="preserve">śrīdharaḥ : </w:t>
      </w:r>
      <w:r>
        <w:rPr>
          <w:lang w:val="fr-CA" w:eastAsia="fr-CA"/>
        </w:rPr>
        <w:t>aliptatvam āhuḥ—smāyeti | smāyāvaloko manda-smita-vilasito’valokaḥ, tasya lavaḥ kaṭākṣaḥ, tena darśito yo bhāvo’bhiprāyaḥ, tena mano-hāri yad bhrū-maṇḍalaṁ, tena prahitā ye sauratā mantrāḥ, taiḥ śauṇḍaiḥ pragalbhair anaṅga-bāṇaiḥ kāmasya bāṇaiḥ saṁmohanaiḥ karaṇaiḥ kāma-kalādibhiḥ ṣoḍaśa-sahasraṁ patnyo yasyendriyaṁ mano vimathituṁ kṣobhayituṁ na vibhvyo na samarthāḥ, sa bhavān na lipta iti pūrveṇānvayaḥ ||18||</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nanv aham atra tu kāmīva lakṣye ? nety āhuḥ—smāyeti | a</w:t>
      </w:r>
      <w:r>
        <w:rPr>
          <w:rFonts w:eastAsia="MS Minchofalt"/>
        </w:rPr>
        <w:t>naṅga-bāṇa-rūpaiḥ karaṇair svādhika-premavatī spardhayā kṛtrimair bhāva-hāvādibhir viśeṣeṇa sottama-premavatī-tulyatvena mathitum, kintu yāvāṁs tatra premāṁśas tāvad evety artha iti prathama-skandha-padyavat [1.11.37] prema-vaśya eva tvam, na tu kāmīty arthaḥ ||18||</w:t>
      </w:r>
      <w:r>
        <w:rPr>
          <w:rStyle w:val="Refdenotaalpie"/>
          <w:rFonts w:eastAsia="MS Minchofalt" w:cs="Balaram"/>
        </w:rPr>
        <w:footnoteReference w:id="13"/>
      </w:r>
      <w:r>
        <w:rPr>
          <w:rFonts w:eastAsia="MS Minchofalt"/>
          <w:lang w:val="pl-PL"/>
        </w:rPr>
        <w:t xml:space="preserve"> </w:t>
      </w:r>
    </w:p>
    <w:p w:rsidR="00D4276A" w:rsidRDefault="00D4276A" w:rsidP="00E701D8">
      <w:pPr>
        <w:rPr>
          <w:rFonts w:eastAsia="MS Minchofalt"/>
          <w:b/>
          <w:lang w:val="pl-PL"/>
        </w:rPr>
      </w:pPr>
    </w:p>
    <w:p w:rsidR="00D4276A" w:rsidRDefault="00D4276A" w:rsidP="00E701D8">
      <w:pPr>
        <w:rPr>
          <w:rFonts w:eastAsia="MS Minchofalt"/>
          <w:b/>
        </w:rPr>
      </w:pPr>
      <w:r>
        <w:rPr>
          <w:rFonts w:eastAsia="MS Minchofalt"/>
          <w:b/>
        </w:rPr>
        <w:t xml:space="preserve">viśvanāthaḥ : </w:t>
      </w:r>
      <w:r>
        <w:rPr>
          <w:rFonts w:eastAsia="MS Minchofalt"/>
        </w:rPr>
        <w:t>svayaṁ bhagavad-rūpaḥ sākṣāt tvaṁ tv aprākṛta-viṣayeṣv api na lipta ity āhuḥ—smāyāvaloko manda-smita-vilasito’valokas tasya lavaḥ kaṭākṣas tena darśito yo bhāvo’bhiprāyas tena manohāri yad bhrū-maṇḍalaṁ tena prahitā ye sauratā mantrās taiḥ śauṇḍaiḥ pragalbhaiḥ anaṅgasya bāṇair bāṇa-tulyaiḥ karaṇaiḥ kāma-kalābhiḥ ṣoḍaśa-sahasraṁ patnyaḥ vimathituṁ kṣobhayituṁ na śekuḥ, patnīnāṁ cichakti-vṛttitvāt tāsāṁ kāma-kalā apy aprākṛtyaś cinmayā eva tābhir apy avaśīkāra-darśanād alipta eva tvam | kiṁ ca pārijātādy-āharaṇa-jñāpita-vaśīkāra-darśanāt tāś ca kadācit tāsāṁ cid-viśeṣa-prema-mayyo’pi bhavantīty ujjvala-nīlamaṇau pratipāditam | tataś ca tvaṁ prema-vaśya eva, na tu prākṛtāprākṛta-kāma-vaśya iti bhāvaḥ | yad vā, vimathituṁ vraja-sundarya iva viśeṣeṇa mathituṁ na śekuḥ | kintu yāvāṁs tatra premāṁśas tāvad evety arthaḥ ||</w:t>
      </w:r>
      <w:r w:rsidRPr="00196961">
        <w:rPr>
          <w:rFonts w:eastAsia="MS Minchofalt"/>
          <w:bCs/>
        </w:rPr>
        <w:t>18||</w:t>
      </w:r>
    </w:p>
    <w:p w:rsidR="00D4276A" w:rsidRDefault="00D4276A" w:rsidP="00E701D8">
      <w:pPr>
        <w:rPr>
          <w:rFonts w:eastAsia="MS Minchofalt"/>
        </w:rPr>
      </w:pPr>
    </w:p>
    <w:p w:rsidR="00D4276A" w:rsidRDefault="00D4276A" w:rsidP="00E701D8">
      <w:pPr>
        <w:jc w:val="center"/>
        <w:rPr>
          <w:rFonts w:eastAsia="MS Minchofalt"/>
        </w:rPr>
      </w:pPr>
      <w:r>
        <w:rPr>
          <w:rFonts w:eastAsia="MS Minchofalt"/>
        </w:rPr>
        <w:t xml:space="preserve"> —o)0(o—</w:t>
      </w:r>
    </w:p>
    <w:p w:rsidR="00D4276A" w:rsidRDefault="00D4276A" w:rsidP="00E701D8">
      <w:pPr>
        <w:rPr>
          <w:rFonts w:eastAsia="MS Minchofalt"/>
        </w:rPr>
      </w:pPr>
    </w:p>
    <w:p w:rsidR="00D4276A" w:rsidRDefault="00D4276A" w:rsidP="00E701D8">
      <w:pPr>
        <w:jc w:val="center"/>
        <w:rPr>
          <w:rFonts w:eastAsia="MS Minchofalt"/>
          <w:b/>
        </w:rPr>
      </w:pPr>
      <w:r>
        <w:rPr>
          <w:rFonts w:eastAsia="MS Minchofalt"/>
          <w:b/>
        </w:rPr>
        <w:t>|| 11.6.19 ||</w:t>
      </w:r>
    </w:p>
    <w:p w:rsidR="00D4276A" w:rsidRDefault="00D4276A" w:rsidP="00E701D8">
      <w:pPr>
        <w:pStyle w:val="Versequote"/>
        <w:rPr>
          <w:rFonts w:eastAsia="MS Minchofalt"/>
        </w:rPr>
      </w:pPr>
    </w:p>
    <w:p w:rsidR="00D4276A" w:rsidRDefault="00D4276A" w:rsidP="00E701D8">
      <w:pPr>
        <w:pStyle w:val="Versequote"/>
        <w:rPr>
          <w:rFonts w:eastAsia="MS Minchofalt"/>
        </w:rPr>
      </w:pPr>
      <w:r>
        <w:rPr>
          <w:rFonts w:eastAsia="MS Minchofalt"/>
        </w:rPr>
        <w:t>vibhvyas tavāmṛta-kathoda-vahās tri-lokyāḥ</w:t>
      </w:r>
    </w:p>
    <w:p w:rsidR="00D4276A" w:rsidRDefault="00D4276A" w:rsidP="00E701D8">
      <w:pPr>
        <w:pStyle w:val="Versequote"/>
        <w:rPr>
          <w:rFonts w:eastAsia="MS Minchofalt"/>
          <w:lang w:val="pl-PL"/>
        </w:rPr>
      </w:pPr>
      <w:r>
        <w:rPr>
          <w:rFonts w:eastAsia="MS Minchofalt"/>
          <w:lang w:val="pl-PL"/>
        </w:rPr>
        <w:t>pādāv aneja-saritaḥ śamalāni hantum |</w:t>
      </w:r>
    </w:p>
    <w:p w:rsidR="00D4276A" w:rsidRDefault="00D4276A" w:rsidP="00E701D8">
      <w:pPr>
        <w:pStyle w:val="Versequote"/>
        <w:rPr>
          <w:rFonts w:eastAsia="MS Minchofalt"/>
          <w:lang w:val="pl-PL"/>
        </w:rPr>
      </w:pPr>
      <w:r>
        <w:rPr>
          <w:rFonts w:eastAsia="MS Minchofalt"/>
          <w:lang w:val="pl-PL"/>
        </w:rPr>
        <w:t>ānuśravaṁ śrutibhir aṅghri-jam aṅga-saṅgais</w:t>
      </w:r>
    </w:p>
    <w:p w:rsidR="00D4276A" w:rsidRDefault="00D4276A" w:rsidP="00E701D8">
      <w:pPr>
        <w:pStyle w:val="Versequote"/>
        <w:rPr>
          <w:rFonts w:eastAsia="MS Minchofalt"/>
          <w:lang w:val="pl-PL"/>
        </w:rPr>
      </w:pPr>
      <w:r>
        <w:rPr>
          <w:rFonts w:eastAsia="MS Minchofalt"/>
          <w:lang w:val="pl-PL"/>
        </w:rPr>
        <w:t>tīrtha-dvayaṁ śuci-ṣadas ta upaspṛśanti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tasmāt tavāmṛta-rūpā yā kathā, tad eva udakaṁ vahantīti tathā kīrti-nadyaḥ | tathā pādāv aneja-sarito gaṅgādyāś ca tri-lokyāḥ śamalāni hantuṁ vibhvyaḥ | kena prakāreṇa ? ānuśravaṁ guror uccāraṇam anuśrūyata ity anuśravo vedas tatra bhavaṁ kīrti-rūpaṁ tīrthaṁ śrutibhiḥ śravaṇendriyair aṅghri-jaṁ cāṅga-saṅgaiḥ | evaṁ śuci-ṣadaḥ svāśrama-dharma-sthitās tava tīrtha-dvayam upaspṛśanti sevanta iti ||19||</w:t>
      </w:r>
    </w:p>
    <w:p w:rsidR="00D4276A" w:rsidRDefault="00D4276A" w:rsidP="00E701D8">
      <w:pPr>
        <w:rPr>
          <w:rFonts w:eastAsia="MS Minchofalt"/>
          <w:b/>
          <w:lang w:val="pl-PL"/>
        </w:rPr>
      </w:pPr>
    </w:p>
    <w:p w:rsidR="00D4276A" w:rsidRPr="00122DFA" w:rsidRDefault="00D4276A" w:rsidP="00E701D8">
      <w:pPr>
        <w:rPr>
          <w:lang w:val="fr-CA" w:eastAsia="fr-CA"/>
        </w:rPr>
      </w:pPr>
      <w:r>
        <w:rPr>
          <w:rFonts w:eastAsia="MS Minchofalt"/>
          <w:b/>
          <w:lang w:val="pl-PL"/>
        </w:rPr>
        <w:t xml:space="preserve">krama-sandarbhaḥ : </w:t>
      </w:r>
      <w:r>
        <w:rPr>
          <w:lang w:val="fr-CA" w:eastAsia="fr-CA"/>
        </w:rPr>
        <w:t>tatra kiṁ vaktavyaṁ tava caritam ? kāmam ayam iti yatas tvat-kathāpi kāmādi-śamalam apahantīty āhuḥ—vibhvya iti | atroda-vahā-śabdasya nadyāṁ rūḍhir jñeyā yaugikatve’mṛtatvaṁ tiraskṛtaṁ syāt | pādāv aneja-sarita iti tu dṛṣṭāntatvenoktaṁ śamalaṁ nihantuṁ vibhvya ity api kiṁ vaktavyaṁ yatas tat-tīrtha-dvayaṁ sukha-viśeṣa-prāpty-arthaḥ śuci-ṣado nirmala-cittā api upaspṛśanti sadā sevante ||19||</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yadyapi tvam evam aliptaḥ, tathāpi tava līlāmṛtaṁ, caraṇāmṛtaṁ ca saṁsāra-baddhālokān mocayaty evety āhuḥ—vibhvya iti | tavāmṛta-rūpā yāḥ kathāḥ, tā eva udavahāḥ puṇya-nadyaḥ, pādāv aneja-sarito gaṅgādyāś ca, śamalāny avidyā-malinyāni hantuṁ vibhvyaḥ samarthāḥ | kena prakāreṇa ? ānuśravaṁ guror uccāraṇam anuśrūyanta ity anuśravāḥ purāṇādyās tatra bhavaṁ līlāmṛtaṁ tīrthaṁ śrutibhiḥ śravaṇendriyair aṅghri-jaṁ tīrthaṁ ca aṅga-saṅgaiḥ | evaṁ śuci-ṣadaḥ śuddha-ceṣṭā janās tīrtha-dvayam upaspṛśanti adhikaṁ sevante ||19||</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11.6.20 ||</w:t>
      </w:r>
    </w:p>
    <w:p w:rsidR="00D4276A" w:rsidRDefault="00D4276A" w:rsidP="00E701D8">
      <w:pPr>
        <w:jc w:val="center"/>
        <w:rPr>
          <w:rFonts w:eastAsia="MS Minchofalt"/>
          <w:b/>
          <w:lang w:val="pl-PL"/>
        </w:rPr>
      </w:pPr>
    </w:p>
    <w:p w:rsidR="00D4276A" w:rsidRDefault="00D4276A" w:rsidP="00E701D8">
      <w:pPr>
        <w:jc w:val="center"/>
        <w:rPr>
          <w:rFonts w:eastAsia="MS Minchofalt"/>
          <w:b/>
          <w:bCs/>
          <w:lang w:val="pl-PL"/>
        </w:rPr>
      </w:pPr>
      <w:r>
        <w:rPr>
          <w:rFonts w:eastAsia="MS Minchofalt"/>
          <w:b/>
          <w:bCs/>
          <w:lang w:val="pl-PL"/>
        </w:rPr>
        <w:t>śrī-bādarāyaṇir uvāca—</w:t>
      </w:r>
    </w:p>
    <w:p w:rsidR="00D4276A" w:rsidRDefault="00D4276A" w:rsidP="00E701D8">
      <w:pPr>
        <w:pStyle w:val="Versequote"/>
        <w:rPr>
          <w:rFonts w:eastAsia="MS Minchofalt"/>
          <w:lang w:val="pl-PL"/>
        </w:rPr>
      </w:pPr>
      <w:r>
        <w:rPr>
          <w:rFonts w:eastAsia="MS Minchofalt"/>
          <w:lang w:val="pl-PL"/>
        </w:rPr>
        <w:t>ity abhiṣṭūya vibudhaiḥ seśaḥ śatadhṛtir harim |</w:t>
      </w:r>
    </w:p>
    <w:p w:rsidR="00D4276A" w:rsidRDefault="00D4276A" w:rsidP="00E701D8">
      <w:pPr>
        <w:pStyle w:val="Versequote"/>
        <w:rPr>
          <w:rFonts w:eastAsia="MS Minchofalt"/>
          <w:lang w:val="pl-PL"/>
        </w:rPr>
      </w:pPr>
      <w:r>
        <w:rPr>
          <w:rFonts w:eastAsia="MS Minchofalt"/>
          <w:lang w:val="pl-PL"/>
        </w:rPr>
        <w:t>abhyabhāṣata govindaṁ praṇamyāmbaram āśritaḥ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vibudhaiḥ saha ||20||</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viśvanāthaḥ : </w:t>
      </w:r>
      <w:r>
        <w:rPr>
          <w:rFonts w:eastAsia="MS Minchofalt"/>
          <w:bCs/>
          <w:i/>
          <w:iCs/>
          <w:cs/>
          <w:lang w:val="sa-IN" w:bidi="sa-IN"/>
        </w:rPr>
        <w:t>na 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11.6.21-22 ||</w:t>
      </w:r>
    </w:p>
    <w:p w:rsidR="00D4276A" w:rsidRDefault="00D4276A" w:rsidP="00E701D8">
      <w:pPr>
        <w:jc w:val="center"/>
        <w:rPr>
          <w:rFonts w:eastAsia="MS Minchofalt"/>
          <w:b/>
          <w:lang w:val="pl-PL"/>
        </w:rPr>
      </w:pPr>
    </w:p>
    <w:p w:rsidR="00D4276A" w:rsidRDefault="00D4276A" w:rsidP="00E701D8">
      <w:pPr>
        <w:jc w:val="center"/>
        <w:rPr>
          <w:rFonts w:eastAsia="MS Minchofalt"/>
          <w:b/>
          <w:lang w:val="pl-PL"/>
        </w:rPr>
      </w:pPr>
      <w:r>
        <w:rPr>
          <w:rFonts w:eastAsia="MS Minchofalt"/>
          <w:b/>
          <w:bCs/>
          <w:lang w:val="pl-PL"/>
        </w:rPr>
        <w:t>śrī-brahmovāca—</w:t>
      </w:r>
    </w:p>
    <w:p w:rsidR="00D4276A" w:rsidRDefault="00D4276A" w:rsidP="00E701D8">
      <w:pPr>
        <w:pStyle w:val="Versequote"/>
        <w:rPr>
          <w:rFonts w:eastAsia="MS Minchofalt"/>
          <w:lang w:val="pl-PL"/>
        </w:rPr>
      </w:pPr>
      <w:r>
        <w:rPr>
          <w:rFonts w:eastAsia="MS Minchofalt"/>
          <w:lang w:val="pl-PL"/>
        </w:rPr>
        <w:t>bhūmer bhārāvatārāya purā vijñāpitaḥ prabho |</w:t>
      </w:r>
    </w:p>
    <w:p w:rsidR="00D4276A" w:rsidRDefault="00D4276A" w:rsidP="00E701D8">
      <w:pPr>
        <w:pStyle w:val="Versequote"/>
        <w:rPr>
          <w:rFonts w:eastAsia="MS Minchofalt"/>
          <w:lang w:val="pl-PL"/>
        </w:rPr>
      </w:pPr>
      <w:r>
        <w:rPr>
          <w:rFonts w:eastAsia="MS Minchofalt"/>
          <w:lang w:val="pl-PL"/>
        </w:rPr>
        <w:t>tvam asmābhir aśeṣātman tat tathaivopapāditam ||</w:t>
      </w:r>
    </w:p>
    <w:p w:rsidR="00D4276A" w:rsidRDefault="00D4276A" w:rsidP="00E701D8">
      <w:pPr>
        <w:pStyle w:val="Versequote"/>
        <w:rPr>
          <w:rFonts w:eastAsia="MS Minchofalt"/>
          <w:lang w:val="pl-PL"/>
        </w:rPr>
      </w:pPr>
      <w:r>
        <w:rPr>
          <w:rFonts w:eastAsia="MS Minchofalt"/>
          <w:lang w:val="pl-PL"/>
        </w:rPr>
        <w:t>dharmaś ca sthāpitaḥ satsu satya-sandheṣu vai tvayā |</w:t>
      </w:r>
    </w:p>
    <w:p w:rsidR="00D4276A" w:rsidRDefault="00D4276A" w:rsidP="00E701D8">
      <w:pPr>
        <w:pStyle w:val="Versequote"/>
        <w:rPr>
          <w:rFonts w:eastAsia="MS Minchofalt"/>
          <w:lang w:val="pl-PL"/>
        </w:rPr>
      </w:pPr>
      <w:r>
        <w:rPr>
          <w:rFonts w:eastAsia="MS Minchofalt"/>
          <w:lang w:val="pl-PL"/>
        </w:rPr>
        <w:t>kīrtiś ca dikṣu vikṣiptā sarva-loka-malāpahā ||</w:t>
      </w:r>
    </w:p>
    <w:p w:rsidR="00D4276A" w:rsidRDefault="00D4276A" w:rsidP="00E701D8">
      <w:pPr>
        <w:rPr>
          <w:rFonts w:eastAsia="MS Minchofalt"/>
          <w:lang w:val="pl-PL"/>
        </w:rPr>
      </w:pPr>
    </w:p>
    <w:p w:rsidR="00D4276A" w:rsidRPr="008606FC" w:rsidRDefault="00D4276A" w:rsidP="00E701D8">
      <w:pPr>
        <w:rPr>
          <w:rFonts w:eastAsia="MS Minchofalt"/>
          <w:lang w:val="pl-PL"/>
        </w:rPr>
      </w:pPr>
      <w:r>
        <w:rPr>
          <w:rFonts w:eastAsia="MS Minchofalt"/>
          <w:b/>
          <w:lang w:val="pl-PL"/>
        </w:rPr>
        <w:t>śrīdharaḥ :</w:t>
      </w:r>
      <w:r>
        <w:rPr>
          <w:rFonts w:eastAsia="MS Minchofalt"/>
          <w:lang w:val="pl-PL"/>
        </w:rPr>
        <w:t xml:space="preserve"> </w:t>
      </w:r>
      <w:r>
        <w:rPr>
          <w:lang w:val="fr-CA" w:eastAsia="fr-CA"/>
        </w:rPr>
        <w:t>vikṣiptā vistāritā ||21-22||</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bhūmer iti yugmakam | upapāditaṁ tvayety uttareṇānvayaḥ ||21-22||</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nanu yuṣmābhiḥ kṣīrodaśāyy eva vijñāpitaḥ, na tv ahaṁ ? tatrāha—aśeṣātman ! he sarvāvatārāvatāri-svarūpa ! tasyāpi tvat-svarūpatvād</w:t>
      </w:r>
      <w:r w:rsidRPr="00A05596">
        <w:rPr>
          <w:rFonts w:eastAsia="MS Minchofalt"/>
          <w:lang w:val="pl-PL"/>
        </w:rPr>
        <w:t xml:space="preserve"> ity arthaḥ | </w:t>
      </w:r>
      <w:r>
        <w:rPr>
          <w:lang w:val="fr-CA" w:eastAsia="fr-CA"/>
        </w:rPr>
        <w:t>vikṣiptā vistāritā ||21-22||</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11.6.23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avatīrya yador vaṁśe bibhrad rūpam anuttamam |</w:t>
      </w:r>
    </w:p>
    <w:p w:rsidR="00D4276A" w:rsidRDefault="00D4276A" w:rsidP="00E701D8">
      <w:pPr>
        <w:pStyle w:val="Versequote"/>
        <w:rPr>
          <w:rFonts w:eastAsia="MS Minchofalt"/>
          <w:lang w:val="pl-PL"/>
        </w:rPr>
      </w:pPr>
      <w:r>
        <w:rPr>
          <w:rFonts w:eastAsia="MS Minchofalt"/>
          <w:lang w:val="pl-PL"/>
        </w:rPr>
        <w:t>karmāṇy uddāma-vṛttāni hitāya jagato’kṛthāḥ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uddāmāni vṛttāni vikramā yeṣu tāni karmāṇi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viśvanāthaḥ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11.6.24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yāni te caritānīśa manuṣyāḥ sādhavaḥ kalau |</w:t>
      </w:r>
    </w:p>
    <w:p w:rsidR="00D4276A" w:rsidRDefault="00D4276A" w:rsidP="00E701D8">
      <w:pPr>
        <w:pStyle w:val="Versequote"/>
        <w:rPr>
          <w:rFonts w:eastAsia="MS Minchofalt"/>
          <w:lang w:val="pl-PL"/>
        </w:rPr>
      </w:pPr>
      <w:r>
        <w:rPr>
          <w:rFonts w:eastAsia="MS Minchofalt"/>
          <w:lang w:val="pl-PL"/>
        </w:rPr>
        <w:t>śṛṇvantaḥ kīrtayantaś ca tariṣyanty añjasā tamaḥ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Cs/>
          <w:i/>
          <w:iCs/>
          <w:cs/>
          <w:lang w:val="sa-IN" w:bidi="sa-IN"/>
        </w:rPr>
        <w:t xml:space="preserve">na </w:t>
      </w:r>
      <w:r>
        <w:rPr>
          <w:rFonts w:eastAsia="MS Minchofalt"/>
          <w:bCs/>
          <w:i/>
          <w:iCs/>
          <w:lang w:val="fr-CA"/>
        </w:rPr>
        <w:t xml:space="preserve">katamena </w:t>
      </w:r>
      <w:r>
        <w:rPr>
          <w:rFonts w:eastAsia="MS Minchofalt"/>
          <w:bCs/>
          <w:i/>
          <w:iCs/>
          <w:cs/>
          <w:lang w:val="sa-IN" w:bidi="sa-IN"/>
        </w:rPr>
        <w:t>vyākhyātam |</w:t>
      </w:r>
    </w:p>
    <w:p w:rsidR="00D4276A" w:rsidRDefault="00D4276A" w:rsidP="00E701D8">
      <w:pPr>
        <w:rPr>
          <w:rFonts w:eastAsia="MS Minchofalt"/>
          <w:b/>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11.6.25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yadu-vaṁśe’vatīrṇasya bhavataḥ puruṣottama |</w:t>
      </w:r>
    </w:p>
    <w:p w:rsidR="00D4276A" w:rsidRDefault="00D4276A" w:rsidP="00E701D8">
      <w:pPr>
        <w:pStyle w:val="Versequote"/>
        <w:rPr>
          <w:rFonts w:eastAsia="MS Minchofalt"/>
          <w:lang w:val="pl-PL"/>
        </w:rPr>
      </w:pPr>
      <w:r>
        <w:rPr>
          <w:rFonts w:eastAsia="MS Minchofalt"/>
          <w:lang w:val="pl-PL"/>
        </w:rPr>
        <w:t>śarac-chataṁ vyatīyāya pañca-viṁśādhikaṁ prabho ||</w:t>
      </w:r>
    </w:p>
    <w:p w:rsidR="00D4276A" w:rsidRDefault="00D4276A" w:rsidP="00E701D8">
      <w:pPr>
        <w:rPr>
          <w:rFonts w:eastAsia="MS Minchofalt"/>
          <w:lang w:val="pl-PL"/>
        </w:rPr>
      </w:pPr>
    </w:p>
    <w:p w:rsidR="00D4276A" w:rsidRDefault="00D4276A" w:rsidP="00E701D8">
      <w:pPr>
        <w:rPr>
          <w:rFonts w:eastAsia="MS Minchofalt"/>
          <w:lang w:val="pl-PL"/>
        </w:rPr>
      </w:pPr>
      <w:r>
        <w:rPr>
          <w:rFonts w:eastAsia="MS Minchofalt"/>
          <w:b/>
          <w:lang w:val="pl-PL"/>
        </w:rPr>
        <w:t>śrīdharaḥ, krama-sandarbhaḥ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b/>
          <w:lang w:val="pl-PL"/>
        </w:rPr>
      </w:pPr>
    </w:p>
    <w:p w:rsidR="00D4276A" w:rsidRPr="00A05596" w:rsidRDefault="00D4276A" w:rsidP="00E701D8">
      <w:pPr>
        <w:rPr>
          <w:rFonts w:eastAsia="MS Minchofalt"/>
          <w:lang w:val="pl-PL"/>
        </w:rPr>
      </w:pPr>
      <w:r>
        <w:rPr>
          <w:rFonts w:eastAsia="MS Minchofalt"/>
          <w:b/>
          <w:lang w:val="pl-PL"/>
        </w:rPr>
        <w:t>viśvanāthaḥ :</w:t>
      </w:r>
      <w:r>
        <w:rPr>
          <w:rFonts w:eastAsia="MS Minchofalt"/>
          <w:lang w:val="pl-PL"/>
        </w:rPr>
        <w:t xml:space="preserve"> śarac-chataṁ varṣa-śatam ||25||</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11.6.26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nādhunā te’khilādhāra deva-kāryāvaśeṣitam |</w:t>
      </w:r>
    </w:p>
    <w:p w:rsidR="00D4276A" w:rsidRDefault="00D4276A" w:rsidP="00E701D8">
      <w:pPr>
        <w:pStyle w:val="Versequote"/>
        <w:rPr>
          <w:rFonts w:eastAsia="MS Minchofalt"/>
          <w:lang w:val="pl-PL"/>
        </w:rPr>
      </w:pPr>
      <w:r>
        <w:rPr>
          <w:rFonts w:eastAsia="MS Minchofalt"/>
          <w:lang w:val="pl-PL"/>
        </w:rPr>
        <w:t>kulaṁ ca vipra-śāpena naṣṭa-prāyam abhūd idam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naṣṭa-prāyam adarśana-gata-tulyam ||26||</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 xml:space="preserve">na deva-kāryāvaśeṣitaṁ deva-kāryasyāvaśeṣo nāsty adhunety arthaḥ | naṣṭa-prāyam antarhita-prāyaṁ naśer adarśanārthatvāt ||26||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11.6.27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tataḥ sva-dhāma paramaṁ viśasva yadi manyase |</w:t>
      </w:r>
    </w:p>
    <w:p w:rsidR="00D4276A" w:rsidRDefault="00D4276A" w:rsidP="00E701D8">
      <w:pPr>
        <w:pStyle w:val="Versequote"/>
        <w:rPr>
          <w:rFonts w:eastAsia="MS Minchofalt"/>
          <w:lang w:val="pl-PL"/>
        </w:rPr>
      </w:pPr>
      <w:r>
        <w:rPr>
          <w:rFonts w:eastAsia="MS Minchofalt"/>
          <w:lang w:val="pl-PL"/>
        </w:rPr>
        <w:t>sa-lokān loka-pālān naḥ pāhi vaikuṇṭha-kiṅkarān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sva-dhāma prāpañcikāprakaṭībhūtaṁ dvārakāyā eva prakāśa-viśeṣaṁ śrī-kṛṣṇa-rūpeṇa praviśa | śrī-viṣṇu-rūpeṇa tu salokāṁl loka-pālān naḥ pāhi—nānā-vaikuṇṭha-nātha-rūpaiś ca vaikuṇṭha-kiṅkarān pāhīti sarvāṁśam ādāyāvatīrṇatvāt ||27||</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sva-dhāma prapañcāgocarībhūtaṁ dvārakāyāḥ prakāśa-viśeṣaṁ kṛṣṇa-svarūpeṇa praviśa vaikuṇṭha-śvetadvīpādikaṁ tu nārāyaṇādi-svarūpeṇa sarvāṁśam ādāyāvatīrṇatvāt ||27||</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rPr>
      </w:pPr>
      <w:r>
        <w:rPr>
          <w:rFonts w:eastAsia="MS Minchofalt"/>
          <w:b/>
        </w:rPr>
        <w:t>|| 11.6.28 ||</w:t>
      </w:r>
    </w:p>
    <w:p w:rsidR="00D4276A" w:rsidRDefault="00D4276A" w:rsidP="00E701D8">
      <w:pPr>
        <w:jc w:val="center"/>
        <w:rPr>
          <w:rFonts w:eastAsia="MS Minchofalt"/>
          <w:b/>
        </w:rPr>
      </w:pPr>
    </w:p>
    <w:p w:rsidR="00D4276A" w:rsidRDefault="00D4276A" w:rsidP="00E701D8">
      <w:pPr>
        <w:jc w:val="center"/>
        <w:rPr>
          <w:rFonts w:eastAsia="MS Minchofalt"/>
          <w:b/>
          <w:bCs/>
        </w:rPr>
      </w:pPr>
      <w:r>
        <w:rPr>
          <w:rFonts w:eastAsia="MS Minchofalt"/>
          <w:b/>
          <w:bCs/>
        </w:rPr>
        <w:t>śrī-bhagavān uvāca—</w:t>
      </w:r>
    </w:p>
    <w:p w:rsidR="00D4276A" w:rsidRDefault="00D4276A" w:rsidP="00E701D8">
      <w:pPr>
        <w:pStyle w:val="Versequote"/>
        <w:rPr>
          <w:rFonts w:eastAsia="MS Minchofalt"/>
        </w:rPr>
      </w:pPr>
      <w:r>
        <w:rPr>
          <w:rFonts w:eastAsia="MS Minchofalt"/>
        </w:rPr>
        <w:t>avadhārita etan me yad āttha vibudheśvara |</w:t>
      </w:r>
    </w:p>
    <w:p w:rsidR="00D4276A" w:rsidRDefault="00D4276A" w:rsidP="00E701D8">
      <w:pPr>
        <w:pStyle w:val="Versequote"/>
        <w:rPr>
          <w:rFonts w:eastAsia="MS Minchofalt"/>
        </w:rPr>
      </w:pPr>
      <w:r>
        <w:rPr>
          <w:rFonts w:eastAsia="MS Minchofalt"/>
        </w:rPr>
        <w:t>kṛtaṁ vaḥ kāryam akhilaṁ bhūmer bhāro’vatāritaḥ ||</w:t>
      </w:r>
    </w:p>
    <w:p w:rsidR="00D4276A" w:rsidRDefault="00D4276A" w:rsidP="00E701D8">
      <w:pPr>
        <w:rPr>
          <w:rFonts w:eastAsia="MS Minchofalt"/>
        </w:rPr>
      </w:pPr>
    </w:p>
    <w:p w:rsidR="00D4276A" w:rsidRDefault="00D4276A" w:rsidP="00E701D8">
      <w:pPr>
        <w:rPr>
          <w:rFonts w:eastAsia="MS Minchofalt"/>
          <w:b/>
        </w:rPr>
      </w:pPr>
      <w:r>
        <w:rPr>
          <w:rFonts w:eastAsia="MS Minchofalt"/>
          <w:bCs/>
          <w:i/>
          <w:iCs/>
          <w:cs/>
          <w:lang w:val="sa-IN" w:bidi="sa-IN"/>
        </w:rPr>
        <w:t xml:space="preserve">na </w:t>
      </w:r>
      <w:r>
        <w:rPr>
          <w:rFonts w:eastAsia="MS Minchofalt"/>
          <w:bCs/>
          <w:i/>
          <w:iCs/>
          <w:lang w:val="fr-CA"/>
        </w:rPr>
        <w:t xml:space="preserve">katamenāpi </w:t>
      </w:r>
      <w:r>
        <w:rPr>
          <w:rFonts w:eastAsia="MS Minchofalt"/>
          <w:bCs/>
          <w:i/>
          <w:iCs/>
          <w:cs/>
          <w:lang w:val="sa-IN" w:bidi="sa-IN"/>
        </w:rPr>
        <w:t>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11.6.29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tad idaṁ yādava-kulaṁ vīrya-śaurya-śriyoddhatam |</w:t>
      </w:r>
    </w:p>
    <w:p w:rsidR="00D4276A" w:rsidRDefault="00D4276A" w:rsidP="00E701D8">
      <w:pPr>
        <w:pStyle w:val="Versequote"/>
        <w:rPr>
          <w:rFonts w:eastAsia="MS Minchofalt"/>
          <w:lang w:val="pl-PL"/>
        </w:rPr>
      </w:pPr>
      <w:r>
        <w:rPr>
          <w:rFonts w:eastAsia="MS Minchofalt"/>
          <w:lang w:val="pl-PL"/>
        </w:rPr>
        <w:t>lokaṁ jighṛkṣad ruddhaṁ me velayeva mahārṇavaḥ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vīrya-śaurya-yuktayā śriyā ||29||</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uddhatam avadhyaṁ lokaṁ jagad eva jighṛkṣad anantatvād vyāptum icchat ||29||</w:t>
      </w:r>
    </w:p>
    <w:p w:rsidR="00D4276A" w:rsidRDefault="00D4276A" w:rsidP="00E701D8">
      <w:pPr>
        <w:rPr>
          <w:rFonts w:eastAsia="MS Minchofalt"/>
          <w:b/>
          <w:lang w:val="pl-PL"/>
        </w:rPr>
      </w:pPr>
    </w:p>
    <w:p w:rsidR="00D4276A" w:rsidRPr="002D3317" w:rsidRDefault="00D4276A" w:rsidP="00E701D8">
      <w:pPr>
        <w:rPr>
          <w:rFonts w:eastAsia="MS Minchofalt"/>
          <w:lang w:val="pl-PL"/>
        </w:rPr>
      </w:pPr>
      <w:r>
        <w:rPr>
          <w:rFonts w:eastAsia="MS Minchofalt"/>
          <w:b/>
          <w:lang w:val="pl-PL"/>
        </w:rPr>
        <w:t>viśvanāthaḥ :</w:t>
      </w:r>
      <w:r>
        <w:rPr>
          <w:rFonts w:eastAsia="MS Minchofalt"/>
          <w:lang w:val="pl-PL"/>
        </w:rPr>
        <w:t xml:space="preserve"> vīryaṁ baliṣṭhatvaṁ śauryaṁ yuddhotsāhas tayoḥ śriyā sampattyā uddhataṁ hatāt hananād udgataṁ avadhyam </w:t>
      </w:r>
      <w:r w:rsidRPr="00B20930">
        <w:rPr>
          <w:rFonts w:eastAsia="MS Minchofalt"/>
          <w:lang w:val="pl-PL"/>
        </w:rPr>
        <w:t>ity arthaḥ |</w:t>
      </w:r>
      <w:r>
        <w:rPr>
          <w:rFonts w:eastAsia="MS Minchofalt"/>
          <w:lang w:val="pl-PL"/>
        </w:rPr>
        <w:t xml:space="preserve"> lokaṁ jighṛkṣuṁ anantatvād vyāptum icchat mayā acintya-śaktinā dvārakāyāṁ eva ruddham anyathā sarva-bhūrloke’pi mātum aparyāptam iti bhāvaḥ ||30||</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11.6.30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yady asaṁhṛtya dṛptānāṁ yadūnāṁ vipulaṁ kulam |</w:t>
      </w:r>
    </w:p>
    <w:p w:rsidR="00D4276A" w:rsidRDefault="00D4276A" w:rsidP="00E701D8">
      <w:pPr>
        <w:pStyle w:val="Versequote"/>
        <w:rPr>
          <w:rFonts w:eastAsia="MS Minchofalt"/>
          <w:lang w:val="pl-PL"/>
        </w:rPr>
      </w:pPr>
      <w:r>
        <w:rPr>
          <w:rFonts w:eastAsia="MS Minchofalt"/>
          <w:lang w:val="pl-PL"/>
        </w:rPr>
        <w:t>gantāsmi anena loko’yam udvelena vinaṅkṣyati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udvelena laṅghita-maryādena ||30||</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lang w:val="fr-CA" w:eastAsia="fr-CA"/>
        </w:rPr>
        <w:t>nanv eteṣāṁ brahmaṇyānāṁ vadānyānāṁ nityaṁ vṛddhopasevināṁ vyāptyā sarvatra bhadram eva bhavet tatrāha—yadīti udvelena mad-viyogād unmatta-ceṣṭena ||30||</w:t>
      </w:r>
    </w:p>
    <w:p w:rsidR="00D4276A" w:rsidRDefault="00D4276A" w:rsidP="00E701D8">
      <w:pPr>
        <w:rPr>
          <w:rFonts w:eastAsia="MS Minchofalt"/>
          <w:b/>
          <w:lang w:val="pl-PL"/>
        </w:rPr>
      </w:pPr>
    </w:p>
    <w:p w:rsidR="00D4276A" w:rsidRPr="002D3317" w:rsidRDefault="00D4276A" w:rsidP="00E701D8">
      <w:pPr>
        <w:rPr>
          <w:rFonts w:eastAsia="MS Minchofalt"/>
          <w:lang w:val="pl-PL"/>
        </w:rPr>
      </w:pPr>
      <w:r>
        <w:rPr>
          <w:rFonts w:eastAsia="MS Minchofalt"/>
          <w:b/>
          <w:lang w:val="pl-PL"/>
        </w:rPr>
        <w:t>viśvanāthaḥ :</w:t>
      </w:r>
      <w:r>
        <w:rPr>
          <w:rFonts w:eastAsia="MS Minchofalt"/>
          <w:lang w:val="pl-PL"/>
        </w:rPr>
        <w:t xml:space="preserve"> dṛptāṇāṁ māmakatvena dhṛtāhaṅkārāṇāṁ udvelena atikrānta-maryāda-samudropamenety arthaḥ | loko bhūrlokaḥ yadyapi mat-parijanāṇāṁ eṣāṁ parama-dhārmikāṇāṁ yadūnāṁ bhāraṁ pṛthivī-bhāraṁ na manyate, tad api tasyāḥ svāminā mayāyaṁ bhāro’vatāraṇīya eva | sukumāryā vanitāyā atibahutara-bhūṣaṇa-bhāro yathā tat kāntenāvatāryate, tathā | yadyapi spṛhaṇīyasya vastuno prāpto’pi kanaka-rāśi-bhāro gṛdhunāpi vaṇijā durvaha eva | </w:t>
      </w:r>
      <w:r w:rsidRPr="002D3317">
        <w:rPr>
          <w:rFonts w:eastAsia="MS Minchofalt"/>
          <w:color w:val="0000FF"/>
          <w:lang w:val="pl-PL"/>
        </w:rPr>
        <w:t>dhṛta-ratha-caraṇo</w:t>
      </w:r>
      <w:r>
        <w:rPr>
          <w:rFonts w:eastAsia="MS Minchofalt"/>
          <w:color w:val="0000FF"/>
          <w:lang w:val="pl-PL"/>
        </w:rPr>
        <w:t>’</w:t>
      </w:r>
      <w:r w:rsidRPr="002D3317">
        <w:rPr>
          <w:rFonts w:eastAsia="MS Minchofalt"/>
          <w:color w:val="0000FF"/>
          <w:lang w:val="pl-PL"/>
        </w:rPr>
        <w:t xml:space="preserve">bhyayāc caladgur </w:t>
      </w:r>
      <w:r>
        <w:rPr>
          <w:rFonts w:eastAsia="MS Minchofalt"/>
          <w:lang w:val="pl-PL"/>
        </w:rPr>
        <w:t>[bhā.pu. 1.9.37] iti vyāsa-varṇanāt tad-bhāve’pi pṛthivyā duḥsaha eva dṛṣṭa iti ||30||</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11.6.31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idānīṁ nāśa ārabdhaḥ kulasya dvija-śāpa-jaḥ |</w:t>
      </w:r>
    </w:p>
    <w:p w:rsidR="00D4276A" w:rsidRDefault="00D4276A" w:rsidP="00E701D8">
      <w:pPr>
        <w:pStyle w:val="Versequote"/>
        <w:rPr>
          <w:rFonts w:eastAsia="MS Minchofalt"/>
          <w:lang w:val="pl-PL"/>
        </w:rPr>
      </w:pPr>
      <w:r>
        <w:rPr>
          <w:rFonts w:eastAsia="MS Minchofalt"/>
          <w:lang w:val="pl-PL"/>
        </w:rPr>
        <w:t>yāsyāmi bhavanaṁ brahmann etad-ante tavānagha ||</w:t>
      </w:r>
    </w:p>
    <w:p w:rsidR="00D4276A" w:rsidRDefault="00D4276A" w:rsidP="00E701D8">
      <w:pPr>
        <w:rPr>
          <w:rFonts w:eastAsia="MS Minchofalt"/>
          <w:lang w:val="pl-PL"/>
        </w:rPr>
      </w:pPr>
    </w:p>
    <w:p w:rsidR="00D4276A" w:rsidRPr="008606FC" w:rsidRDefault="00D4276A" w:rsidP="00E701D8">
      <w:pPr>
        <w:rPr>
          <w:rFonts w:eastAsia="MS Minchofalt"/>
          <w:lang w:val="pl-PL"/>
        </w:rPr>
      </w:pPr>
      <w:r>
        <w:rPr>
          <w:rFonts w:eastAsia="MS Minchofalt"/>
          <w:b/>
          <w:lang w:val="pl-PL"/>
        </w:rPr>
        <w:t>śrīdharaḥ :</w:t>
      </w:r>
      <w:r>
        <w:rPr>
          <w:rFonts w:eastAsia="MS Minchofalt"/>
          <w:lang w:val="pl-PL"/>
        </w:rPr>
        <w:t xml:space="preserve"> </w:t>
      </w:r>
      <w:r w:rsidRPr="008606FC">
        <w:rPr>
          <w:rFonts w:eastAsia="MS Minchofalt"/>
          <w:i/>
          <w:iCs/>
          <w:lang w:val="pl-PL"/>
        </w:rPr>
        <w:t>na vyākhyātam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lang w:val="fr-CA" w:eastAsia="fr-CA"/>
        </w:rPr>
        <w:t>nāśaḥ adarśanaṁ nigūḍhāyāṁ dvārakāyāṁ praveśanam ity arthaḥ | etasya praveśanasyānte tava bhavanaṁ vikuṇṭhā-suta-rūpeṇa yāsyāmi tad-uparigaṁ tad vaikuṇṭhaṁ yāsyann ity arthaḥ ||31||</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nāśo’darśanaṁ nigūḍhāyāṁ dvārakāyāṁ praveśam ity arthaḥ | etasya praveśanasyānte tava bhavanaṁ vikuṇṭhā-suta-rūpeṇa yāsyāmi | tad-uparigaṁ tad vaikuṇṭhaṁ yāsyann iti sandarbhaḥ ||31||</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11.6.32 ||</w:t>
      </w:r>
    </w:p>
    <w:p w:rsidR="00D4276A" w:rsidRDefault="00D4276A" w:rsidP="00E701D8">
      <w:pPr>
        <w:jc w:val="center"/>
        <w:rPr>
          <w:rFonts w:eastAsia="MS Minchofalt"/>
          <w:b/>
          <w:lang w:val="pl-PL"/>
        </w:rPr>
      </w:pPr>
    </w:p>
    <w:p w:rsidR="00D4276A" w:rsidRPr="008606FC" w:rsidRDefault="00D4276A" w:rsidP="00E701D8">
      <w:pPr>
        <w:jc w:val="center"/>
        <w:rPr>
          <w:rFonts w:eastAsia="MS Minchofalt"/>
          <w:b/>
          <w:bCs/>
          <w:lang w:val="pl-PL"/>
        </w:rPr>
      </w:pPr>
      <w:r w:rsidRPr="008606FC">
        <w:rPr>
          <w:rFonts w:eastAsia="MS Minchofalt"/>
          <w:b/>
          <w:bCs/>
          <w:lang w:val="pl-PL"/>
        </w:rPr>
        <w:t>śrī-śuka uvāca—</w:t>
      </w:r>
    </w:p>
    <w:p w:rsidR="00D4276A" w:rsidRDefault="00D4276A" w:rsidP="00E701D8">
      <w:pPr>
        <w:pStyle w:val="Versequote"/>
        <w:rPr>
          <w:rFonts w:eastAsia="MS Minchofalt"/>
        </w:rPr>
      </w:pPr>
      <w:r>
        <w:rPr>
          <w:rFonts w:eastAsia="MS Minchofalt"/>
        </w:rPr>
        <w:t>ity ukto loka-nāthena svayam-bhūḥ praṇipatya tam |</w:t>
      </w:r>
    </w:p>
    <w:p w:rsidR="00D4276A" w:rsidRDefault="00D4276A" w:rsidP="00E701D8">
      <w:pPr>
        <w:pStyle w:val="Versequote"/>
        <w:rPr>
          <w:rFonts w:eastAsia="MS Minchofalt"/>
        </w:rPr>
      </w:pPr>
      <w:r>
        <w:rPr>
          <w:rFonts w:eastAsia="MS Minchofalt"/>
        </w:rPr>
        <w:t>saha deva-gaṇair devaḥ sva-dhāma samapadyata ||</w:t>
      </w:r>
    </w:p>
    <w:p w:rsidR="00D4276A" w:rsidRDefault="00D4276A" w:rsidP="00E701D8">
      <w:pPr>
        <w:rPr>
          <w:rFonts w:eastAsia="MS Minchofalt"/>
        </w:rPr>
      </w:pPr>
    </w:p>
    <w:p w:rsidR="00D4276A" w:rsidRDefault="00D4276A" w:rsidP="00E701D8">
      <w:pPr>
        <w:rPr>
          <w:rFonts w:eastAsia="MS Minchofalt"/>
          <w:b/>
        </w:rPr>
      </w:pPr>
      <w:r w:rsidRPr="008606FC">
        <w:rPr>
          <w:rFonts w:eastAsia="MS Minchofalt"/>
          <w:i/>
          <w:iCs/>
          <w:lang w:val="pl-PL"/>
        </w:rPr>
        <w:t xml:space="preserve">na </w:t>
      </w:r>
      <w:r>
        <w:rPr>
          <w:rFonts w:eastAsia="MS Minchofalt"/>
          <w:i/>
          <w:iCs/>
          <w:lang w:val="pl-PL"/>
        </w:rPr>
        <w:t xml:space="preserve">katamena </w:t>
      </w:r>
      <w:r w:rsidRPr="008606FC">
        <w:rPr>
          <w:rFonts w:eastAsia="MS Minchofalt"/>
          <w:i/>
          <w:iCs/>
          <w:lang w:val="pl-PL"/>
        </w:rPr>
        <w:t>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11.6.33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atha tasyāṁ mahotpātān dvāravatyāṁ samutthitān |</w:t>
      </w:r>
    </w:p>
    <w:p w:rsidR="00D4276A" w:rsidRDefault="00D4276A" w:rsidP="00E701D8">
      <w:pPr>
        <w:pStyle w:val="Versequote"/>
        <w:rPr>
          <w:rFonts w:eastAsia="MS Minchofalt"/>
          <w:lang w:val="pl-PL"/>
        </w:rPr>
      </w:pPr>
      <w:r>
        <w:rPr>
          <w:rFonts w:eastAsia="MS Minchofalt"/>
          <w:lang w:val="pl-PL"/>
        </w:rPr>
        <w:t>vilokya bhagavān āha yadu-vṛddhān samāgatān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sidRPr="008606FC">
        <w:rPr>
          <w:rFonts w:eastAsia="MS Minchofalt"/>
          <w:i/>
          <w:iCs/>
          <w:lang w:val="pl-PL"/>
        </w:rPr>
        <w:t>na vyākhyātam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lang w:val="fr-CA" w:eastAsia="fr-CA"/>
        </w:rPr>
        <w:t xml:space="preserve">atha tasyāṁ mahotpātān iti tad-icchayaiva | </w:t>
      </w:r>
      <w:r w:rsidRPr="00290C73">
        <w:rPr>
          <w:color w:val="0000FF"/>
          <w:lang w:val="fr-CA" w:eastAsia="fr-CA"/>
        </w:rPr>
        <w:t xml:space="preserve">muni-vāsa-nivāse kiṁ ghaṭetāriṣṭa-darśanam </w:t>
      </w:r>
      <w:r>
        <w:rPr>
          <w:lang w:val="fr-CA" w:eastAsia="fr-CA"/>
        </w:rPr>
        <w:t>[bhā.pu. 10.57.31] iti tad-asambhavāt ||33||</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 xml:space="preserve">mahotpātān bhagavad-icchayaivāvirbhūtān | </w:t>
      </w:r>
      <w:r w:rsidRPr="00290C73">
        <w:rPr>
          <w:color w:val="0000FF"/>
          <w:lang w:val="fr-CA" w:eastAsia="fr-CA"/>
        </w:rPr>
        <w:t xml:space="preserve">muni-vāsa-nivāse kiṁ ghaṭetāriṣṭa-darśanam </w:t>
      </w:r>
      <w:r>
        <w:rPr>
          <w:lang w:val="fr-CA" w:eastAsia="fr-CA"/>
        </w:rPr>
        <w:t>[bhā.pu. 10.57.31] ity uktas tatra tad-asambhavāt ||33||</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11.6.34 ||</w:t>
      </w:r>
    </w:p>
    <w:p w:rsidR="00D4276A" w:rsidRDefault="00D4276A" w:rsidP="00E701D8">
      <w:pPr>
        <w:jc w:val="center"/>
        <w:rPr>
          <w:rFonts w:eastAsia="MS Minchofalt"/>
          <w:b/>
          <w:lang w:val="pl-PL"/>
        </w:rPr>
      </w:pPr>
    </w:p>
    <w:p w:rsidR="00D4276A" w:rsidRDefault="00D4276A" w:rsidP="00E701D8">
      <w:pPr>
        <w:jc w:val="center"/>
        <w:rPr>
          <w:rFonts w:eastAsia="MS Minchofalt"/>
          <w:b/>
          <w:bCs/>
          <w:lang w:val="pl-PL"/>
        </w:rPr>
      </w:pPr>
      <w:r>
        <w:rPr>
          <w:rFonts w:eastAsia="MS Minchofalt"/>
          <w:b/>
          <w:bCs/>
          <w:lang w:val="pl-PL"/>
        </w:rPr>
        <w:t>śrī-bhagavān uvāca—</w:t>
      </w:r>
    </w:p>
    <w:p w:rsidR="00D4276A" w:rsidRDefault="00D4276A" w:rsidP="00E701D8">
      <w:pPr>
        <w:pStyle w:val="Versequote"/>
        <w:rPr>
          <w:rFonts w:eastAsia="MS Minchofalt"/>
        </w:rPr>
      </w:pPr>
      <w:r>
        <w:rPr>
          <w:rFonts w:eastAsia="MS Minchofalt"/>
        </w:rPr>
        <w:t>ete vai sumahotpātā vyuttiṣṭhantīha sarvataḥ |</w:t>
      </w:r>
    </w:p>
    <w:p w:rsidR="00D4276A" w:rsidRDefault="00D4276A" w:rsidP="00E701D8">
      <w:pPr>
        <w:pStyle w:val="Versequote"/>
        <w:rPr>
          <w:rFonts w:eastAsia="MS Minchofalt"/>
        </w:rPr>
      </w:pPr>
      <w:r>
        <w:rPr>
          <w:rFonts w:eastAsia="MS Minchofalt"/>
        </w:rPr>
        <w:t>śāpāś ca naḥ kulasyāsīd brāhmaṇebhyo duratyayaḥ ||</w:t>
      </w:r>
    </w:p>
    <w:p w:rsidR="00D4276A" w:rsidRDefault="00D4276A" w:rsidP="00E701D8">
      <w:pPr>
        <w:rPr>
          <w:rFonts w:eastAsia="MS Minchofalt"/>
        </w:rPr>
      </w:pPr>
    </w:p>
    <w:p w:rsidR="00D4276A" w:rsidRDefault="00D4276A" w:rsidP="00E701D8">
      <w:pPr>
        <w:rPr>
          <w:rFonts w:eastAsia="MS Minchofalt"/>
          <w:b/>
        </w:rPr>
      </w:pPr>
      <w:r w:rsidRPr="008606FC">
        <w:rPr>
          <w:rFonts w:eastAsia="MS Minchofalt"/>
          <w:i/>
          <w:iCs/>
          <w:lang w:val="pl-PL"/>
        </w:rPr>
        <w:t xml:space="preserve">na </w:t>
      </w:r>
      <w:r>
        <w:rPr>
          <w:rFonts w:eastAsia="MS Minchofalt"/>
          <w:i/>
          <w:iCs/>
          <w:lang w:val="pl-PL"/>
        </w:rPr>
        <w:t xml:space="preserve">katamena </w:t>
      </w:r>
      <w:r w:rsidRPr="008606FC">
        <w:rPr>
          <w:rFonts w:eastAsia="MS Minchofalt"/>
          <w:i/>
          <w:iCs/>
          <w:lang w:val="pl-PL"/>
        </w:rPr>
        <w:t>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11.6.35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na vastavyam ihāsmābhir jijīviṣubhir āryakāḥ |</w:t>
      </w:r>
    </w:p>
    <w:p w:rsidR="00D4276A" w:rsidRDefault="00D4276A" w:rsidP="00E701D8">
      <w:pPr>
        <w:pStyle w:val="Versequote"/>
        <w:rPr>
          <w:rFonts w:eastAsia="MS Minchofalt"/>
          <w:lang w:val="pl-PL"/>
        </w:rPr>
      </w:pPr>
      <w:r>
        <w:rPr>
          <w:rFonts w:eastAsia="MS Minchofalt"/>
          <w:lang w:val="pl-PL"/>
        </w:rPr>
        <w:t>prabhāsaṁ sumahat-puṇyaṁ yāsyāmo’dyaiva mā ciram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 xml:space="preserve">prabhāsaṁ yāsyāma iti vadato’yam abhiprāyaḥ | ete devāṁśāḥ svādhikārān evārhanti, na tu sadyo mokṣam | dvāravatyāṁ mṛtā mucyeraṁs tasmād abhyudaya-phala prabhāsaṁ neṣyāmīti ||35||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lang w:val="fr-CA" w:eastAsia="fr-CA"/>
        </w:rPr>
        <w:t>asmābhir iti | teṣāṁ sva-sāmyam eva nirdiṣṭam | tatra jijīviṣubhir ity ātmavad eva teṣām utpāta-nirasanam abhipretam | tatra vyāja-mātraṁ prabhāsam ity ādi | maṅgala-rūpāyāṁ sva-puryām amaṅgalānukaraṇam api mābhūd ity abhiprāyakaṁ ca, anukaraṇa-mātratvaṁ ca jijīviṣubhir ity anenaiva vyañjitam | anyathā śrī-bhagavad-aṅgīkāra-bhaṅgaḥ syāt ||35||</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prabhāsam iti | man-nitya-parikarair viśiṣṭataiva dvārakā sadā virājatu | teṣu praviṣṭān devān eva yādava-rūpān alakṣitaṁ tebhyaḥ sakāśāt yoga-balena niṣkāśya prabhāsaṁ nītvā tatraiva tān māyayā mauṣala-saṅgrāmaṁ prāpayya svargaṁ prasthāpya vikuṇṭhāsutādi-svarūpo’ham api vaikuṇṭhādi-dhāmani yāsyāmi | pūrṇa-svarūpeṇa tu sa-parikaro’haṁ dvārakāyāṁ sadaivāsmy eveti bhagavan-mano-gataṁ jñeyam ||35||</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11.6.36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yatra snātvā dakṣa-śāpād gṛhīto yakṣmaṇoḍu-rāṭ |</w:t>
      </w:r>
    </w:p>
    <w:p w:rsidR="00D4276A" w:rsidRDefault="00D4276A" w:rsidP="00E701D8">
      <w:pPr>
        <w:pStyle w:val="Versequote"/>
        <w:rPr>
          <w:rFonts w:eastAsia="MS Minchofalt"/>
          <w:lang w:val="pl-PL"/>
        </w:rPr>
      </w:pPr>
      <w:r>
        <w:rPr>
          <w:rFonts w:eastAsia="MS Minchofalt"/>
          <w:lang w:val="pl-PL"/>
        </w:rPr>
        <w:t>vimuktaḥ kilbiṣāt sadyo bheje bhūyaḥ kalodayam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dakṣa-śāpād yakṣmaṇā gṛhīta uḍu-rāṭ candro yatra snāna-mātraṁ kṛtvā kilbiṣāt tasmād roga-duḥkhāt sadyo vimuktaḥ san bhūyaḥ kalā-vṛddhiṁ bheje ||36||</w:t>
      </w:r>
    </w:p>
    <w:p w:rsidR="00D4276A" w:rsidRDefault="00D4276A" w:rsidP="00E701D8">
      <w:pPr>
        <w:rPr>
          <w:rFonts w:eastAsia="MS Minchofalt"/>
          <w:b/>
          <w:lang w:val="pl-PL"/>
        </w:rPr>
      </w:pPr>
    </w:p>
    <w:p w:rsidR="00D4276A" w:rsidRPr="00A05596" w:rsidRDefault="00D4276A" w:rsidP="00E701D8">
      <w:pPr>
        <w:rPr>
          <w:lang w:val="fr-CA" w:eastAsia="fr-CA"/>
        </w:rPr>
      </w:pPr>
      <w:r>
        <w:rPr>
          <w:rFonts w:eastAsia="MS Minchofalt"/>
          <w:b/>
          <w:lang w:val="pl-PL"/>
        </w:rPr>
        <w:t xml:space="preserve">krama-sandarbhaḥ : </w:t>
      </w:r>
      <w:r>
        <w:rPr>
          <w:lang w:val="fr-CA" w:eastAsia="fr-CA"/>
        </w:rPr>
        <w:t>tatra ca tīrthe brahma-śāpasyāpi śamana-yogyatāṁ darśayati—yatreti | anyathā śrī-bhagavato yukti-bhaṅgaḥ syāt ||36||</w:t>
      </w:r>
    </w:p>
    <w:p w:rsidR="00D4276A" w:rsidRDefault="00D4276A" w:rsidP="00E701D8">
      <w:pPr>
        <w:rPr>
          <w:rFonts w:eastAsia="MS Minchofalt"/>
          <w:b/>
          <w:lang w:val="pl-PL"/>
        </w:rPr>
      </w:pPr>
    </w:p>
    <w:p w:rsidR="00D4276A" w:rsidRPr="00A05596" w:rsidRDefault="00D4276A" w:rsidP="00E701D8">
      <w:pPr>
        <w:rPr>
          <w:rFonts w:eastAsia="MS Minchofalt"/>
          <w:lang w:val="pl-PL"/>
        </w:rPr>
      </w:pPr>
      <w:r>
        <w:rPr>
          <w:rFonts w:eastAsia="MS Minchofalt"/>
          <w:b/>
          <w:lang w:val="pl-PL"/>
        </w:rPr>
        <w:t>viśvanāthaḥ :</w:t>
      </w:r>
      <w:r>
        <w:rPr>
          <w:rFonts w:eastAsia="MS Minchofalt"/>
          <w:lang w:val="pl-PL"/>
        </w:rPr>
        <w:t xml:space="preserve"> yakṣmaṇā rogeṇa gṛhīto’pi yatra snāna-mātraṁ kṛtvā tasmāt duḥkhāt vimuktaḥ kalā-vṛddhiṁ bheje ||36||</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11.6.37-38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vayaṁ ca tasminn āplutya tarpayitvā pitṝn surān |</w:t>
      </w:r>
    </w:p>
    <w:p w:rsidR="00D4276A" w:rsidRDefault="00D4276A" w:rsidP="00E701D8">
      <w:pPr>
        <w:pStyle w:val="Versequote"/>
        <w:rPr>
          <w:rFonts w:eastAsia="MS Minchofalt"/>
          <w:lang w:val="pl-PL"/>
        </w:rPr>
      </w:pPr>
      <w:r>
        <w:rPr>
          <w:rFonts w:eastAsia="MS Minchofalt"/>
          <w:lang w:val="pl-PL"/>
        </w:rPr>
        <w:t>bhojayitvośijo viprān nānā-guṇavatāndhasā ||</w:t>
      </w:r>
    </w:p>
    <w:p w:rsidR="00D4276A" w:rsidRDefault="00D4276A" w:rsidP="00E701D8">
      <w:pPr>
        <w:pStyle w:val="Versequote"/>
        <w:rPr>
          <w:rFonts w:eastAsia="MS Minchofalt"/>
          <w:lang w:val="pl-PL"/>
        </w:rPr>
      </w:pPr>
      <w:r>
        <w:rPr>
          <w:rFonts w:eastAsia="MS Minchofalt"/>
          <w:lang w:val="pl-PL"/>
        </w:rPr>
        <w:t>teṣu dānāni pātreṣu śraddhayoptvā mahānti vai |</w:t>
      </w:r>
    </w:p>
    <w:p w:rsidR="00D4276A" w:rsidRDefault="00D4276A" w:rsidP="00E701D8">
      <w:pPr>
        <w:pStyle w:val="Versequote"/>
        <w:rPr>
          <w:rFonts w:eastAsia="MS Minchofalt"/>
          <w:lang w:val="pl-PL"/>
        </w:rPr>
      </w:pPr>
      <w:r>
        <w:rPr>
          <w:rFonts w:eastAsia="MS Minchofalt"/>
          <w:lang w:val="pl-PL"/>
        </w:rPr>
        <w:t>vṛjināni tariṣyāmo dānair naubhir ivārṇavam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lang w:val="fr-CA" w:eastAsia="fr-CA"/>
        </w:rPr>
        <w:t>uśijaḥ kamanīyān | andhasā annena | uptveti yathā sukṣetre bījam uptaṁ bahu-phalaṁ bhavati, tathā dānaṁ sat-pātre iti dyotayati ||37-38||</w:t>
      </w:r>
    </w:p>
    <w:p w:rsidR="00D4276A" w:rsidRDefault="00D4276A" w:rsidP="00E701D8">
      <w:pPr>
        <w:rPr>
          <w:rFonts w:eastAsia="MS Minchofalt"/>
          <w:b/>
          <w:lang w:val="pl-PL"/>
        </w:rPr>
      </w:pPr>
    </w:p>
    <w:p w:rsidR="00D4276A" w:rsidRPr="007D1B1A" w:rsidRDefault="00D4276A" w:rsidP="00E701D8">
      <w:pPr>
        <w:rPr>
          <w:lang w:val="fr-CA" w:eastAsia="fr-CA"/>
        </w:rPr>
      </w:pPr>
      <w:r>
        <w:rPr>
          <w:rFonts w:eastAsia="MS Minchofalt"/>
          <w:b/>
          <w:lang w:val="pl-PL"/>
        </w:rPr>
        <w:t xml:space="preserve">krama-sandarbhaḥ : </w:t>
      </w:r>
      <w:r>
        <w:rPr>
          <w:lang w:val="fr-CA" w:eastAsia="fr-CA"/>
        </w:rPr>
        <w:t>sa naukā-dṛṣṭāntena sādhanena tad eva draḍhayati—vayam iti yugmakena | etad-vyākhyā-nidāna-vivaraṇaṁ śrī-kṛṣṇa-sandarbha-saptadaśottara-śatatama-vākya-cūrṇikām ārabhya catustriṁśad-uttara-tat-paryanta-granthe dṛśyam ||37-38||</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viśvanāthaḥ :</w:t>
      </w:r>
      <w:r>
        <w:rPr>
          <w:rFonts w:eastAsia="MS Minchofalt"/>
          <w:lang w:val="pl-PL"/>
        </w:rPr>
        <w:t xml:space="preserve"> ūśijaḥ kamanīyān andhasā annena | uptveti yathā sukṣetre bījam uptaṁ bahu-phalaṁ bhavati, tathā dānaṁ sat-pātre iti dyotayati ||37-38||</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11.6.39 ||</w:t>
      </w:r>
    </w:p>
    <w:p w:rsidR="00D4276A" w:rsidRDefault="00D4276A" w:rsidP="00E701D8">
      <w:pPr>
        <w:jc w:val="center"/>
        <w:rPr>
          <w:rFonts w:eastAsia="MS Minchofalt"/>
          <w:b/>
          <w:lang w:val="pl-PL"/>
        </w:rPr>
      </w:pPr>
    </w:p>
    <w:p w:rsidR="00D4276A" w:rsidRDefault="00D4276A" w:rsidP="00E701D8">
      <w:pPr>
        <w:jc w:val="center"/>
        <w:rPr>
          <w:rFonts w:eastAsia="MS Minchofalt"/>
          <w:b/>
          <w:bCs/>
          <w:lang w:val="pl-PL"/>
        </w:rPr>
      </w:pPr>
      <w:r>
        <w:rPr>
          <w:rFonts w:eastAsia="MS Minchofalt"/>
          <w:b/>
          <w:bCs/>
          <w:lang w:val="pl-PL"/>
        </w:rPr>
        <w:t>śrī-śuka uvāca—</w:t>
      </w:r>
    </w:p>
    <w:p w:rsidR="00D4276A" w:rsidRDefault="00D4276A" w:rsidP="00E701D8">
      <w:pPr>
        <w:pStyle w:val="Versequote"/>
        <w:rPr>
          <w:rFonts w:eastAsia="MS Minchofalt"/>
        </w:rPr>
      </w:pPr>
      <w:r>
        <w:rPr>
          <w:rFonts w:eastAsia="MS Minchofalt"/>
        </w:rPr>
        <w:t>evaṁ bhagavatādiṣṭā yādavāḥ kuru-nandana |</w:t>
      </w:r>
    </w:p>
    <w:p w:rsidR="00D4276A" w:rsidRDefault="00D4276A" w:rsidP="00E701D8">
      <w:pPr>
        <w:pStyle w:val="Versequote"/>
        <w:rPr>
          <w:rFonts w:eastAsia="MS Minchofalt"/>
        </w:rPr>
      </w:pPr>
      <w:r>
        <w:rPr>
          <w:rFonts w:eastAsia="MS Minchofalt"/>
        </w:rPr>
        <w:t>gantuṁ kṛta-dhiyas tīrthaṁ syandanān samayūyujan ||</w:t>
      </w:r>
    </w:p>
    <w:p w:rsidR="00D4276A" w:rsidRDefault="00D4276A" w:rsidP="00E701D8">
      <w:pPr>
        <w:rPr>
          <w:rFonts w:eastAsia="MS Minchofalt"/>
        </w:rPr>
      </w:pPr>
    </w:p>
    <w:p w:rsidR="00D4276A" w:rsidRPr="008606FC" w:rsidRDefault="00D4276A" w:rsidP="00E701D8">
      <w:pPr>
        <w:rPr>
          <w:rFonts w:eastAsia="MS Minchofalt"/>
        </w:rPr>
      </w:pPr>
      <w:r w:rsidRPr="008606FC">
        <w:rPr>
          <w:rFonts w:eastAsia="MS Minchofalt"/>
          <w:i/>
          <w:iCs/>
        </w:rPr>
        <w:t xml:space="preserve">na </w:t>
      </w:r>
      <w:r>
        <w:rPr>
          <w:rFonts w:eastAsia="MS Minchofalt"/>
          <w:i/>
          <w:iCs/>
        </w:rPr>
        <w:t xml:space="preserve">katamena </w:t>
      </w:r>
      <w:r w:rsidRPr="008606FC">
        <w:rPr>
          <w:rFonts w:eastAsia="MS Minchofalt"/>
          <w:i/>
          <w:iCs/>
        </w:rPr>
        <w:t>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11.6.40-41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tan nirīkṣyoddhavo rājan śrutvā bhagavatoditam |</w:t>
      </w:r>
    </w:p>
    <w:p w:rsidR="00D4276A" w:rsidRDefault="00D4276A" w:rsidP="00E701D8">
      <w:pPr>
        <w:pStyle w:val="Versequote"/>
        <w:rPr>
          <w:rFonts w:eastAsia="MS Minchofalt"/>
          <w:lang w:val="pl-PL"/>
        </w:rPr>
      </w:pPr>
      <w:r>
        <w:rPr>
          <w:rFonts w:eastAsia="MS Minchofalt"/>
          <w:lang w:val="pl-PL"/>
        </w:rPr>
        <w:t>dṛṣṭvāriṣṭāni ghorāṇi nityaṁ kṛṣṇam anuvrataḥ ||</w:t>
      </w:r>
    </w:p>
    <w:p w:rsidR="00D4276A" w:rsidRDefault="00D4276A" w:rsidP="00E701D8">
      <w:pPr>
        <w:pStyle w:val="Versequote"/>
        <w:rPr>
          <w:rFonts w:eastAsia="MS Minchofalt"/>
          <w:lang w:val="pl-PL"/>
        </w:rPr>
      </w:pPr>
      <w:r>
        <w:rPr>
          <w:rFonts w:eastAsia="MS Minchofalt"/>
          <w:lang w:val="pl-PL"/>
        </w:rPr>
        <w:t>vivikta upasaṅgamya jagatām īśvareśvaram |</w:t>
      </w:r>
    </w:p>
    <w:p w:rsidR="00D4276A" w:rsidRDefault="00D4276A" w:rsidP="00E701D8">
      <w:pPr>
        <w:pStyle w:val="Versequote"/>
        <w:rPr>
          <w:rFonts w:eastAsia="MS Minchofalt"/>
          <w:lang w:val="pl-PL"/>
        </w:rPr>
      </w:pPr>
      <w:r>
        <w:rPr>
          <w:rFonts w:eastAsia="MS Minchofalt"/>
          <w:lang w:val="pl-PL"/>
        </w:rPr>
        <w:t>praṇamya śirasā pādau prāñjalis tam abhāṣata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sidRPr="008606FC">
        <w:rPr>
          <w:rFonts w:eastAsia="MS Minchofalt"/>
          <w:i/>
          <w:iCs/>
        </w:rPr>
        <w:t>na vyākhyātam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lang w:val="fr-CA" w:eastAsia="fr-CA"/>
        </w:rPr>
        <w:t>tan nirikṣyeti | prathamaṁ yādavānāṁ prabhāsa-yātro’dyama-darśanaṁ, paścād eva śrī-bhagavatas tebhyas tādṛg-upadeśa-śravaṇam iti | tasmāt parokṣīkṛtya tebhyas tena tad-upadiṣṭaṁ paramparayaiva tac-chravaṇam iti labhyate | tādṛśa-tat-pratijñāyām api dṛṣṭvāriṣṭānīti | vastuta utpātābhāve’pi bahir-dṛṣṭyā tad-ābhāsaḥ syād eveti nirṇītam iti gamyate</w:t>
      </w:r>
      <w:r>
        <w:rPr>
          <w:rFonts w:ascii="Times New Roman" w:hAnsi="Times New Roman"/>
          <w:lang w:val="fr-CA" w:eastAsia="fr-CA"/>
        </w:rPr>
        <w:t> </w:t>
      </w:r>
      <w:r>
        <w:rPr>
          <w:lang w:val="fr-CA" w:eastAsia="fr-CA"/>
        </w:rPr>
        <w:t>||40-41||</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viśvanāthaḥ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11.6.42 ||</w:t>
      </w:r>
    </w:p>
    <w:p w:rsidR="00D4276A" w:rsidRDefault="00D4276A" w:rsidP="00E701D8">
      <w:pPr>
        <w:jc w:val="center"/>
        <w:rPr>
          <w:rFonts w:eastAsia="MS Minchofalt"/>
          <w:b/>
          <w:lang w:val="pl-PL"/>
        </w:rPr>
      </w:pPr>
    </w:p>
    <w:p w:rsidR="00D4276A" w:rsidRDefault="00D4276A" w:rsidP="00E701D8">
      <w:pPr>
        <w:jc w:val="center"/>
        <w:rPr>
          <w:rFonts w:eastAsia="MS Minchofalt"/>
          <w:b/>
          <w:bCs/>
          <w:lang w:val="pl-PL"/>
        </w:rPr>
      </w:pPr>
      <w:r>
        <w:rPr>
          <w:rFonts w:eastAsia="MS Minchofalt"/>
          <w:b/>
          <w:bCs/>
          <w:lang w:val="pl-PL"/>
        </w:rPr>
        <w:t>śrī-uddhava uvāca—</w:t>
      </w:r>
    </w:p>
    <w:p w:rsidR="00D4276A" w:rsidRDefault="00D4276A" w:rsidP="00E701D8">
      <w:pPr>
        <w:pStyle w:val="Versequote"/>
        <w:rPr>
          <w:rFonts w:eastAsia="MS Minchofalt"/>
          <w:lang w:val="pl-PL"/>
        </w:rPr>
      </w:pPr>
      <w:r>
        <w:rPr>
          <w:rFonts w:eastAsia="MS Minchofalt"/>
          <w:lang w:val="pl-PL"/>
        </w:rPr>
        <w:t>deva-deveśa yogeśa puṇya-śravaṇa-kīrtana |</w:t>
      </w:r>
    </w:p>
    <w:p w:rsidR="00D4276A" w:rsidRDefault="00D4276A" w:rsidP="00E701D8">
      <w:pPr>
        <w:pStyle w:val="Versequote"/>
        <w:rPr>
          <w:rFonts w:eastAsia="MS Minchofalt"/>
        </w:rPr>
      </w:pPr>
      <w:r>
        <w:rPr>
          <w:rFonts w:eastAsia="MS Minchofalt"/>
        </w:rPr>
        <w:t>saṁhṛtyaitat kulaṁ nūnaṁ lokaṁ santyakṣyate bhavān ||</w:t>
      </w:r>
    </w:p>
    <w:p w:rsidR="00D4276A" w:rsidRDefault="00D4276A" w:rsidP="00E701D8">
      <w:pPr>
        <w:pStyle w:val="Versequote"/>
        <w:rPr>
          <w:rFonts w:eastAsia="MS Minchofalt"/>
        </w:rPr>
      </w:pPr>
      <w:r>
        <w:rPr>
          <w:rFonts w:eastAsia="MS Minchofalt"/>
        </w:rPr>
        <w:t>vipra-śāpaṁ samartho’pi pratyahan na yad īśvaraḥ |</w:t>
      </w:r>
    </w:p>
    <w:p w:rsidR="00D4276A" w:rsidRDefault="00D4276A" w:rsidP="00E701D8">
      <w:pPr>
        <w:rPr>
          <w:rFonts w:eastAsia="MS Minchofalt"/>
          <w:lang w:val="en-US"/>
        </w:rPr>
      </w:pPr>
    </w:p>
    <w:p w:rsidR="00D4276A" w:rsidRDefault="00D4276A" w:rsidP="00E701D8">
      <w:pPr>
        <w:rPr>
          <w:rFonts w:eastAsia="MS Minchofalt"/>
          <w:b/>
        </w:rPr>
      </w:pPr>
      <w:r>
        <w:rPr>
          <w:rFonts w:eastAsia="MS Minchofalt"/>
          <w:b/>
        </w:rPr>
        <w:t xml:space="preserve">śrīdharaḥ : </w:t>
      </w:r>
      <w:r>
        <w:rPr>
          <w:lang w:val="fr-CA" w:eastAsia="fr-CA"/>
        </w:rPr>
        <w:t>lokaṁ martya-lokam | na pratyahan pratihatavān ||42||</w:t>
      </w:r>
    </w:p>
    <w:p w:rsidR="00D4276A" w:rsidRDefault="00D4276A" w:rsidP="00E701D8">
      <w:pPr>
        <w:rPr>
          <w:rFonts w:eastAsia="MS Minchofalt"/>
          <w:b/>
        </w:rPr>
      </w:pPr>
    </w:p>
    <w:p w:rsidR="00D4276A" w:rsidRDefault="00D4276A" w:rsidP="00E701D8">
      <w:pPr>
        <w:rPr>
          <w:rFonts w:eastAsia="MS Minchofalt"/>
          <w:b/>
        </w:rPr>
      </w:pPr>
      <w:r>
        <w:rPr>
          <w:rFonts w:eastAsia="MS Minchofalt"/>
          <w:b/>
        </w:rPr>
        <w:t xml:space="preserve">krama-sandarbhaḥ : </w:t>
      </w:r>
      <w:r>
        <w:rPr>
          <w:lang w:val="fr-CA" w:eastAsia="fr-CA"/>
        </w:rPr>
        <w:t>devadeveti sārdhakam | ata eva nūnam iti vitarkoktiḥ saṁhṛtya saṁhāra-mudrayā svaṅgena nītvety arthaḥ ||42||</w:t>
      </w:r>
    </w:p>
    <w:p w:rsidR="00D4276A" w:rsidRDefault="00D4276A" w:rsidP="00E701D8">
      <w:pPr>
        <w:rPr>
          <w:rFonts w:eastAsia="MS Minchofalt"/>
          <w:b/>
        </w:rPr>
      </w:pPr>
    </w:p>
    <w:p w:rsidR="00D4276A" w:rsidRDefault="00D4276A" w:rsidP="00E701D8">
      <w:pPr>
        <w:rPr>
          <w:rFonts w:eastAsia="MS Minchofalt"/>
        </w:rPr>
      </w:pPr>
      <w:r>
        <w:rPr>
          <w:rFonts w:eastAsia="MS Minchofalt"/>
          <w:b/>
        </w:rPr>
        <w:t>viśvanāthaḥ :</w:t>
      </w:r>
      <w:r>
        <w:rPr>
          <w:rFonts w:eastAsia="MS Minchofalt"/>
        </w:rPr>
        <w:t xml:space="preserve"> devānām api devā brahmādayas teṣām īśeti deva-kāryaṁ brahma-prārthitaṁ ca tvayā sarvaṁ sampāditam iti bhāvaḥ | na kevalam etad artham evāvatīrṇas tvam abhūḥ, kintu durvitarka-vicitra-rasa-maya-rūpa-guṇa-caritra-prakāśanayā bhakta-janānandanārtham apīty āha—he yogeśeti | yad uktaṁ—</w:t>
      </w:r>
      <w:r>
        <w:rPr>
          <w:rFonts w:eastAsia="MS Minchofalt"/>
          <w:color w:val="0000FF"/>
        </w:rPr>
        <w:t xml:space="preserve">yan martya-līlaupāyikaṁ sva-yoga-māyā-balaṁ darśayatā gṛhītam </w:t>
      </w:r>
      <w:r>
        <w:rPr>
          <w:rFonts w:eastAsia="MS Minchofalt"/>
        </w:rPr>
        <w:t>[bhā.pu. 3.2.12] iti janiṣyamāṇa-janatā-nistārārtham apīty āha—puṇyeti | ata etat tvadīya-sarva-vidhitsitasya niṣpannatvād idānīm imaṁ lokaṁ santyakṣyate | nūnam iti vitarke, bhavān antardhāsyatīti tarkayāmi | kiṁ ca, śāpa-nivartakaṁ prabhāsa-snānam upadiśasi, kiṁ tvad-darśanād api prabhāsa-snānam adhikaṁ bhavet ? vipra-śāpa eṣāṁ mā phalatv iti tava mano-gate saty api kiṁ śāpaḥ prabhavituṁ śaknuyāt ? tasmāt tavātrāntarvitsaiva dṛśyate, yat yataḥ samartho’pi bhavān vipra-śāpaṁ na pratyahan na pratihatavān ||42||</w:t>
      </w:r>
    </w:p>
    <w:p w:rsidR="00D4276A" w:rsidRDefault="00D4276A" w:rsidP="00E701D8">
      <w:pPr>
        <w:rPr>
          <w:rFonts w:eastAsia="MS Minchofalt"/>
        </w:rPr>
      </w:pPr>
    </w:p>
    <w:p w:rsidR="00D4276A" w:rsidRDefault="00D4276A" w:rsidP="00E701D8">
      <w:pPr>
        <w:jc w:val="center"/>
        <w:rPr>
          <w:rFonts w:eastAsia="MS Minchofalt"/>
          <w:lang w:val="pl-PL"/>
        </w:rPr>
      </w:pPr>
      <w:r>
        <w:rPr>
          <w:rFonts w:eastAsia="MS Minchofalt"/>
        </w:rPr>
        <w:t xml:space="preserve"> </w:t>
      </w:r>
      <w:r>
        <w:rPr>
          <w:rFonts w:eastAsia="MS Minchofalt"/>
          <w:lang w:val="pl-PL"/>
        </w:rPr>
        <w:t>—o)0(o—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11.6.43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nāhaṁ tavāṅghri-kamalaṁ kṣaṇārdham api keśava ||</w:t>
      </w:r>
    </w:p>
    <w:p w:rsidR="00D4276A" w:rsidRDefault="00D4276A" w:rsidP="00E701D8">
      <w:pPr>
        <w:pStyle w:val="Versequote"/>
        <w:rPr>
          <w:rFonts w:eastAsia="MS Minchofalt"/>
          <w:lang w:val="pl-PL"/>
        </w:rPr>
      </w:pPr>
      <w:r>
        <w:rPr>
          <w:rFonts w:eastAsia="MS Minchofalt"/>
          <w:lang w:val="pl-PL"/>
        </w:rPr>
        <w:t>tyaktuṁ samutsahe nātha sva-dhāma naya mām api |</w:t>
      </w:r>
    </w:p>
    <w:p w:rsidR="00D4276A" w:rsidRDefault="00D4276A" w:rsidP="00E701D8">
      <w:pPr>
        <w:pStyle w:val="Versequote"/>
        <w:rPr>
          <w:rFonts w:eastAsia="MS Minchofalt"/>
          <w:lang w:val="pl-PL"/>
        </w:rPr>
      </w:pPr>
    </w:p>
    <w:p w:rsidR="00D4276A" w:rsidRDefault="00D4276A" w:rsidP="00E701D8">
      <w:pPr>
        <w:rPr>
          <w:rFonts w:eastAsia="MS Minchofalt"/>
          <w:lang w:val="pl-PL"/>
        </w:rPr>
      </w:pPr>
      <w:r>
        <w:rPr>
          <w:rFonts w:eastAsia="MS Minchofalt"/>
          <w:b/>
          <w:lang w:val="pl-PL"/>
        </w:rPr>
        <w:t>śrīdharaḥ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rFonts w:eastAsia="MS Minchofalt"/>
          <w:lang w:val="pl-PL"/>
        </w:rPr>
        <w:t>ataḥ svasmiṁs tad-gopanam anayanaṁ ca dṛṣṭvā prārthayate—nāham iti | sva-dhāma-dvārakāyā eva prāpañcikāprakaṭa-prakāśa-viśeṣam apīti | yathā yādavān anyān nayasy eva, tathā mām api nayety arthaḥ | arthāntare tv api-śabda-vaiyarthyaṁ syāt ||43|| [kṛṣṇa-sandarbha 130]</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 xml:space="preserve">viśvanāthaḥ : </w:t>
      </w:r>
      <w:r>
        <w:rPr>
          <w:rFonts w:eastAsia="MS Minchofalt"/>
          <w:lang w:val="pl-PL"/>
        </w:rPr>
        <w:t>nanv īśvaro’haṁ yathecchāmi tathā karomi tena tava kim iti cet tatrāha—nāham iti ||43||</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11.6.44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tava vikrīḍitaṁ kṛṣṇa nṛṇāṁ parama-maṅgalam |</w:t>
      </w:r>
    </w:p>
    <w:p w:rsidR="00D4276A" w:rsidRDefault="00D4276A" w:rsidP="00E701D8">
      <w:pPr>
        <w:pStyle w:val="Versequote"/>
        <w:rPr>
          <w:rFonts w:eastAsia="MS Minchofalt"/>
          <w:lang w:val="pl-PL"/>
        </w:rPr>
      </w:pPr>
      <w:r>
        <w:rPr>
          <w:rFonts w:eastAsia="MS Minchofalt"/>
          <w:lang w:val="pl-PL"/>
        </w:rPr>
        <w:t>karṇa-pīyūṣam āsādya tyajanty anya-spṛhāṁ janāḥ ||</w:t>
      </w:r>
    </w:p>
    <w:p w:rsidR="00D4276A" w:rsidRDefault="00D4276A" w:rsidP="00E701D8">
      <w:pPr>
        <w:pStyle w:val="Versequote"/>
        <w:rPr>
          <w:rFonts w:eastAsia="MS Minchofalt"/>
          <w:lang w:val="pl-PL"/>
        </w:rPr>
      </w:pPr>
    </w:p>
    <w:p w:rsidR="00D4276A" w:rsidRDefault="00D4276A" w:rsidP="00E701D8">
      <w:pPr>
        <w:rPr>
          <w:rFonts w:eastAsia="MS Minchofalt"/>
          <w:cs/>
          <w:lang w:val="sa-IN" w:bidi="sa-IN"/>
        </w:rPr>
      </w:pPr>
      <w:r>
        <w:rPr>
          <w:rFonts w:eastAsia="MS Minchofalt"/>
          <w:b/>
          <w:lang w:val="pl-PL"/>
        </w:rPr>
        <w:t>śrīdharaḥ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sva-kartṛka-tyāgāśakyatvaṁ kaimutyena darśayati—taveti ||44|| [bhakti-sandarbha 163]</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 xml:space="preserve">viśvanāthaḥ : </w:t>
      </w:r>
      <w:r>
        <w:rPr>
          <w:rFonts w:eastAsia="MS Minchofalt"/>
          <w:lang w:val="pl-PL"/>
        </w:rPr>
        <w:t>anya-spṛhāṁ putra-kalatrādi-mokṣānta-spṛhāṁ tyajanti, na tu vikrīḍitaṁ tyaktuṁ śaknuvanti | ahaṁ tu tvām api tyaktuṁ kathaṁ śaknuyām iti bhāvaḥ ||44||</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11.6.45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śayyāsanāṭana-sthāna- snāna-krīḍāśanādiṣu |</w:t>
      </w:r>
    </w:p>
    <w:p w:rsidR="00D4276A" w:rsidRDefault="00D4276A" w:rsidP="00E701D8">
      <w:pPr>
        <w:pStyle w:val="Versequote"/>
        <w:rPr>
          <w:rFonts w:eastAsia="MS Minchofalt"/>
          <w:lang w:val="pl-PL"/>
        </w:rPr>
      </w:pPr>
      <w:r>
        <w:rPr>
          <w:rFonts w:eastAsia="MS Minchofalt"/>
          <w:lang w:val="pl-PL"/>
        </w:rPr>
        <w:t>kathaṁ tvāṁ priyam ātmānaṁ vayaṁ bhaktās tyajema hi ||</w:t>
      </w:r>
    </w:p>
    <w:p w:rsidR="00D4276A" w:rsidRDefault="00D4276A" w:rsidP="00E701D8">
      <w:pPr>
        <w:pStyle w:val="Versequote"/>
        <w:rPr>
          <w:rFonts w:eastAsia="MS Minchofalt"/>
          <w:lang w:val="pl-PL"/>
        </w:rPr>
      </w:pPr>
    </w:p>
    <w:p w:rsidR="00D4276A" w:rsidRDefault="00D4276A" w:rsidP="00E701D8">
      <w:pPr>
        <w:rPr>
          <w:rFonts w:eastAsia="MS Minchofalt"/>
          <w:lang w:val="pl-PL"/>
        </w:rPr>
      </w:pPr>
      <w:r>
        <w:rPr>
          <w:rFonts w:eastAsia="MS Minchofalt"/>
          <w:b/>
          <w:lang w:val="pl-PL"/>
        </w:rPr>
        <w:t>śrīdharaḥ :</w:t>
      </w:r>
      <w:r>
        <w:rPr>
          <w:rFonts w:eastAsia="MS Minchofalt"/>
          <w:lang w:val="pl-PL"/>
        </w:rPr>
        <w:t xml:space="preserve"> śayyādiṣu tvāṁ bhaktā nityaṁ sevitavanto vayaṁ kathaṁ tyajema ||45||</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tad evāha—śayyeti ||45||</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viśvanāthaḥ :</w:t>
      </w:r>
      <w:r>
        <w:rPr>
          <w:rFonts w:eastAsia="MS Minchofalt"/>
          <w:lang w:val="pl-PL"/>
        </w:rPr>
        <w:t xml:space="preserve"> kiṁ ca, śayyādiṣu tvāṁ bhaktāḥ pāda-saṁvāhanādyair nityaṁ sevitavanto vayaṁ kathaṁ tyajema ||45||</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11.6.46 ||</w:t>
      </w:r>
    </w:p>
    <w:p w:rsidR="00D4276A" w:rsidRDefault="00D4276A" w:rsidP="00E701D8">
      <w:pPr>
        <w:rPr>
          <w:rFonts w:eastAsia="MS Minchofalt"/>
          <w:lang w:val="pl-PL"/>
        </w:rPr>
      </w:pPr>
    </w:p>
    <w:p w:rsidR="00D4276A" w:rsidRDefault="00D4276A" w:rsidP="00E701D8">
      <w:pPr>
        <w:pStyle w:val="Versequote"/>
        <w:rPr>
          <w:rFonts w:eastAsia="MS Minchofalt"/>
          <w:lang w:val="pl-PL"/>
        </w:rPr>
      </w:pPr>
      <w:r>
        <w:rPr>
          <w:rFonts w:eastAsia="MS Minchofalt"/>
          <w:lang w:val="pl-PL"/>
        </w:rPr>
        <w:t>tvayopabhukta-srag-gandha- vāso-’laṅkāra-carcitāḥ ||</w:t>
      </w:r>
    </w:p>
    <w:p w:rsidR="00D4276A" w:rsidRDefault="00D4276A" w:rsidP="00E701D8">
      <w:pPr>
        <w:pStyle w:val="Versequote"/>
        <w:rPr>
          <w:rFonts w:eastAsia="MS Minchofalt"/>
          <w:lang w:val="pl-PL"/>
        </w:rPr>
      </w:pPr>
      <w:r>
        <w:rPr>
          <w:rFonts w:eastAsia="MS Minchofalt"/>
          <w:lang w:val="pl-PL"/>
        </w:rPr>
        <w:t>ucchiṣṭa-bhojino dāsās tava māyāṁ jayema hi |</w:t>
      </w:r>
    </w:p>
    <w:p w:rsidR="00D4276A" w:rsidRDefault="00D4276A" w:rsidP="00E701D8">
      <w:pPr>
        <w:rPr>
          <w:rFonts w:eastAsia="MS Minchofalt"/>
          <w:lang w:val="pl-PL"/>
        </w:rPr>
      </w:pPr>
    </w:p>
    <w:p w:rsidR="00D4276A" w:rsidRDefault="00D4276A" w:rsidP="00E701D8">
      <w:pPr>
        <w:rPr>
          <w:rFonts w:eastAsia="MS Minchofalt"/>
          <w:b/>
          <w:lang w:val="pl-PL"/>
        </w:rPr>
      </w:pPr>
      <w:r>
        <w:rPr>
          <w:rFonts w:eastAsia="MS Minchofalt"/>
          <w:b/>
          <w:lang w:val="pl-PL"/>
        </w:rPr>
        <w:t xml:space="preserve">śrīdharaḥ : </w:t>
      </w:r>
      <w:r>
        <w:rPr>
          <w:rFonts w:eastAsia="MS Minchofalt"/>
          <w:lang w:val="pl-PL"/>
        </w:rPr>
        <w:t>tyaktum aśaknuvan prārthayate, na māyā-bhayād ity āha—tvayeti | carcitā alaṅkṛtāḥ | hi niścitaṁ jayema ||46||</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krama-sandarbhaḥ : </w:t>
      </w:r>
      <w:r>
        <w:rPr>
          <w:rFonts w:eastAsia="MS Minchofalt"/>
          <w:lang w:val="pl-PL"/>
        </w:rPr>
        <w:t>tyaktum aśaknuvann eva prārthaye, na māyā-bhayāt, yataḥ sādhaka-bhaktānām api tat-taraṇam āropita-tvat-sambandhi-sambandhenāpi sukha-sādhyam iti darśayan sajātīya-vāsanatvena teṣv api svābhedam aṅgīkurvann asmat-prayogenaiva teṣāṁ tadāha—tvayopayukteti | parokṣa-pūjādāv apīti bhāvaḥ | jayema jetuṁ śaknumaḥ ||46||</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tyaktum aśaknuvann eva prārthaye, na tu māyā-bhayād ity āha—tvayeti | māyāṁ jayemeti sā yady asmān prati vikrāmyantī āyāti, tarhy etair evāstraiḥ prabalībhūya tāṁ jayema, na tu jñānādibhir ity arthaḥ ||46||</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11.6.47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vāta-vasanā ya ṛṣayaḥ śramaṇā ūrdhva-manthinaḥ |</w:t>
      </w:r>
    </w:p>
    <w:p w:rsidR="00D4276A" w:rsidRDefault="00D4276A" w:rsidP="00E701D8">
      <w:pPr>
        <w:pStyle w:val="Versequote"/>
        <w:rPr>
          <w:rFonts w:eastAsia="MS Minchofalt"/>
          <w:lang w:val="pl-PL"/>
        </w:rPr>
      </w:pPr>
      <w:r>
        <w:rPr>
          <w:rFonts w:eastAsia="MS Minchofalt"/>
          <w:lang w:val="pl-PL"/>
        </w:rPr>
        <w:t>brahmākhyaṁ dhāma te yānti śāntāḥ sannyāsino’malāḥ |</w:t>
      </w:r>
    </w:p>
    <w:p w:rsidR="00D4276A" w:rsidRDefault="00D4276A" w:rsidP="00E701D8">
      <w:pPr>
        <w:rPr>
          <w:rFonts w:eastAsia="MS Minchofalt"/>
          <w:lang w:val="pl-PL"/>
        </w:rPr>
      </w:pPr>
    </w:p>
    <w:p w:rsidR="00D4276A" w:rsidRDefault="00D4276A" w:rsidP="00E701D8">
      <w:pPr>
        <w:rPr>
          <w:rFonts w:eastAsia="MS Minchofalt"/>
          <w:lang w:val="pl-PL"/>
        </w:rPr>
      </w:pPr>
      <w:r>
        <w:rPr>
          <w:rFonts w:eastAsia="MS Minchofalt"/>
          <w:b/>
          <w:lang w:val="pl-PL"/>
        </w:rPr>
        <w:t>śrīdharaḥ :</w:t>
      </w:r>
      <w:r>
        <w:rPr>
          <w:rFonts w:eastAsia="MS Minchofalt"/>
          <w:lang w:val="pl-PL"/>
        </w:rPr>
        <w:t xml:space="preserve"> saṁnyāsino hi brahmacaryādi-kleśaiḥ kathañcit taranti, vayaṁ tv anāyāsenaiva tariṣyāma ity āha—vāta-raśanā</w:t>
      </w:r>
      <w:r>
        <w:rPr>
          <w:rStyle w:val="Refdenotaalpie"/>
          <w:rFonts w:eastAsia="MS Minchofalt" w:cs="Balaram"/>
          <w:lang w:val="pl-PL"/>
        </w:rPr>
        <w:footnoteReference w:id="14"/>
      </w:r>
      <w:r>
        <w:rPr>
          <w:rFonts w:eastAsia="MS Minchofalt"/>
          <w:lang w:val="pl-PL"/>
        </w:rPr>
        <w:t xml:space="preserve"> iti | ūrdhva-manthina ūrdhva-retasaḥ ||47||</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viśvanāthaḥ :</w:t>
      </w:r>
      <w:r>
        <w:rPr>
          <w:rFonts w:eastAsia="MS Minchofalt"/>
          <w:lang w:val="pl-PL"/>
        </w:rPr>
        <w:t xml:space="preserve"> vāta-vasanādyaās tais tair jñāna-vairāgyādibhiḥ sādhanair brahmākhyaṁ tava dhāma—</w:t>
      </w:r>
    </w:p>
    <w:p w:rsidR="00D4276A" w:rsidRDefault="00D4276A" w:rsidP="00E701D8">
      <w:pPr>
        <w:ind w:firstLine="720"/>
        <w:rPr>
          <w:rFonts w:eastAsia="MS Minchofalt"/>
          <w:color w:val="0000FF"/>
          <w:lang w:val="fr-CA"/>
        </w:rPr>
      </w:pPr>
      <w:r>
        <w:rPr>
          <w:rFonts w:eastAsia="MS Minchofalt"/>
          <w:color w:val="0000FF"/>
          <w:lang w:val="fr-CA"/>
        </w:rPr>
        <w:t>tat-paraṁ paramaṁ brahma sarvaṁ vibhajate jagat |</w:t>
      </w:r>
    </w:p>
    <w:p w:rsidR="00D4276A" w:rsidRDefault="00D4276A" w:rsidP="00E701D8">
      <w:pPr>
        <w:ind w:firstLine="720"/>
        <w:rPr>
          <w:rFonts w:eastAsia="MS Minchofalt"/>
          <w:color w:val="0000FF"/>
          <w:lang w:val="fr-CA"/>
        </w:rPr>
      </w:pPr>
      <w:r>
        <w:rPr>
          <w:rFonts w:eastAsia="MS Minchofalt"/>
          <w:color w:val="0000FF"/>
          <w:lang w:val="fr-CA"/>
        </w:rPr>
        <w:t xml:space="preserve">mamaiva tat ghanaṁ tejo jñātum arhasi bhārata || </w:t>
      </w:r>
    </w:p>
    <w:p w:rsidR="00D4276A" w:rsidRDefault="00D4276A" w:rsidP="00E701D8">
      <w:pPr>
        <w:pStyle w:val="Commentary"/>
        <w:rPr>
          <w:rFonts w:eastAsia="MS Minchofalt"/>
          <w:szCs w:val="22"/>
          <w:cs/>
          <w:lang w:bidi="sa-IN"/>
        </w:rPr>
      </w:pPr>
    </w:p>
    <w:p w:rsidR="00D4276A" w:rsidRDefault="00D4276A" w:rsidP="00E701D8">
      <w:pPr>
        <w:rPr>
          <w:rFonts w:eastAsia="MS Minchofalt"/>
          <w:cs/>
          <w:lang w:val="sa-IN" w:bidi="sa-IN"/>
        </w:rPr>
      </w:pPr>
      <w:r>
        <w:rPr>
          <w:rFonts w:eastAsia="MS Minchofalt"/>
          <w:cs/>
          <w:lang w:val="sa-IN" w:bidi="sa-IN"/>
        </w:rPr>
        <w:t>ity arjunaṁ prati tvad-uktes tavaiva tejo viśeṣaṁ te yānti | satyaṁ te yāntu, vayaṁ tu na tat yiyāsāmaḥ, kintu tvan-mukha-candra-madhura-smita-sudhā-pāna-mattā eva tiṣṭhāsām iti bhāvaḥ ||47||</w:t>
      </w:r>
    </w:p>
    <w:p w:rsidR="00D4276A" w:rsidRDefault="00D4276A" w:rsidP="00E701D8">
      <w:pPr>
        <w:rPr>
          <w:rFonts w:eastAsia="MS Minchofalt"/>
          <w:cs/>
          <w:lang w:val="sa-IN" w:bidi="sa-IN"/>
        </w:rPr>
      </w:pPr>
    </w:p>
    <w:p w:rsidR="00D4276A" w:rsidRDefault="00D4276A" w:rsidP="00E701D8">
      <w:pPr>
        <w:jc w:val="center"/>
        <w:rPr>
          <w:rFonts w:eastAsia="MS Minchofalt"/>
          <w:lang w:val="pl-PL"/>
        </w:rPr>
      </w:pPr>
      <w:r>
        <w:rPr>
          <w:rFonts w:eastAsia="MS Minchofalt"/>
          <w:cs/>
          <w:lang w:val="sa-IN" w:bidi="sa-IN"/>
        </w:rPr>
        <w:t xml:space="preserve"> </w:t>
      </w:r>
      <w:r>
        <w:rPr>
          <w:rFonts w:eastAsia="MS Minchofalt"/>
          <w:lang w:val="pl-PL"/>
        </w:rPr>
        <w:t>—o)0(o—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11.6.48-49 ||</w:t>
      </w:r>
    </w:p>
    <w:p w:rsidR="00D4276A" w:rsidRDefault="00D4276A" w:rsidP="00E701D8">
      <w:pPr>
        <w:jc w:val="center"/>
        <w:rPr>
          <w:rFonts w:eastAsia="MS Minchofalt"/>
          <w:b/>
          <w:lang w:val="pl-PL"/>
        </w:rPr>
      </w:pPr>
    </w:p>
    <w:p w:rsidR="00D4276A" w:rsidRDefault="00D4276A" w:rsidP="00E701D8">
      <w:pPr>
        <w:pStyle w:val="Versequote"/>
        <w:rPr>
          <w:rFonts w:eastAsia="MS Minchofalt"/>
          <w:lang w:val="pl-PL"/>
        </w:rPr>
      </w:pPr>
      <w:r>
        <w:rPr>
          <w:rFonts w:eastAsia="MS Minchofalt"/>
          <w:lang w:val="pl-PL"/>
        </w:rPr>
        <w:t>vayaṁ tv iha mahā-yogin bhramantaḥ karma-vartmasu |</w:t>
      </w:r>
    </w:p>
    <w:p w:rsidR="00D4276A" w:rsidRDefault="00D4276A" w:rsidP="00E701D8">
      <w:pPr>
        <w:pStyle w:val="Versequote"/>
        <w:rPr>
          <w:rFonts w:eastAsia="MS Minchofalt"/>
          <w:lang w:val="pl-PL"/>
        </w:rPr>
      </w:pPr>
      <w:r>
        <w:rPr>
          <w:rFonts w:eastAsia="MS Minchofalt"/>
          <w:lang w:val="pl-PL"/>
        </w:rPr>
        <w:t>tvad-vārtayā tariṣyāmas tāvakair dustaraṁ tamaḥ ||</w:t>
      </w:r>
    </w:p>
    <w:p w:rsidR="00D4276A" w:rsidRDefault="00D4276A" w:rsidP="00E701D8">
      <w:pPr>
        <w:pStyle w:val="Versequote"/>
        <w:rPr>
          <w:rFonts w:eastAsia="MS Minchofalt"/>
          <w:lang w:val="pl-PL"/>
        </w:rPr>
      </w:pPr>
      <w:r>
        <w:rPr>
          <w:rFonts w:eastAsia="MS Minchofalt"/>
          <w:lang w:val="pl-PL"/>
        </w:rPr>
        <w:t>smarantaḥ kīrtayantas te kṛtāni gaditāni ca |</w:t>
      </w:r>
    </w:p>
    <w:p w:rsidR="00D4276A" w:rsidRDefault="00D4276A" w:rsidP="00E701D8">
      <w:pPr>
        <w:pStyle w:val="Versequote"/>
        <w:rPr>
          <w:rFonts w:eastAsia="MS Minchofalt"/>
          <w:lang w:val="pl-PL"/>
        </w:rPr>
      </w:pPr>
      <w:r>
        <w:rPr>
          <w:rFonts w:eastAsia="MS Minchofalt"/>
          <w:lang w:val="pl-PL"/>
        </w:rPr>
        <w:t>gaty-utsmitekṣaṇa-kṣveli yan nṛ-loka-viḍambanam ||</w:t>
      </w:r>
    </w:p>
    <w:p w:rsidR="00D4276A" w:rsidRDefault="00D4276A" w:rsidP="00E701D8">
      <w:pPr>
        <w:rPr>
          <w:rFonts w:eastAsia="MS Minchofalt"/>
          <w:lang w:val="pl-PL"/>
        </w:rPr>
      </w:pPr>
    </w:p>
    <w:p w:rsidR="00D4276A" w:rsidRPr="008606FC" w:rsidRDefault="00D4276A" w:rsidP="00E701D8">
      <w:pPr>
        <w:rPr>
          <w:lang w:val="fr-CA" w:eastAsia="fr-CA"/>
        </w:rPr>
      </w:pPr>
      <w:r>
        <w:rPr>
          <w:rFonts w:eastAsia="MS Minchofalt"/>
          <w:b/>
          <w:lang w:val="pl-PL"/>
        </w:rPr>
        <w:t>śrīdharaḥ :</w:t>
      </w:r>
      <w:r>
        <w:rPr>
          <w:rFonts w:eastAsia="MS Minchofalt"/>
          <w:lang w:val="pl-PL"/>
        </w:rPr>
        <w:t xml:space="preserve"> </w:t>
      </w:r>
      <w:r>
        <w:rPr>
          <w:lang w:val="fr-CA" w:eastAsia="fr-CA"/>
        </w:rPr>
        <w:t>tāvakair bhaktaiḥ saha tvad-vārtayā dustaraṁ tamaḥ saṁsāram | kṣvelī parihāsaḥ | dvandvaikatvam ||48-49||</w:t>
      </w:r>
    </w:p>
    <w:p w:rsidR="00D4276A" w:rsidRDefault="00D4276A" w:rsidP="00E701D8">
      <w:pPr>
        <w:rPr>
          <w:rFonts w:eastAsia="MS Minchofalt"/>
          <w:b/>
          <w:lang w:val="pl-PL"/>
        </w:rPr>
      </w:pPr>
    </w:p>
    <w:p w:rsidR="00D4276A" w:rsidRDefault="00D4276A" w:rsidP="00E701D8">
      <w:pPr>
        <w:rPr>
          <w:rFonts w:eastAsia="MS Minchofalt"/>
          <w:lang w:val="pl-PL"/>
        </w:rPr>
      </w:pPr>
      <w:r>
        <w:rPr>
          <w:rFonts w:eastAsia="MS Minchofalt"/>
          <w:b/>
          <w:lang w:val="pl-PL"/>
        </w:rPr>
        <w:t>krama-sandarbhaḥ :</w:t>
      </w:r>
      <w:r>
        <w:rPr>
          <w:rFonts w:eastAsia="MS Minchofalt"/>
          <w:lang w:val="pl-PL"/>
        </w:rPr>
        <w:t xml:space="preserve"> vayam iti yugmakam | tarayiṣyāmas tartuṁ śaknumety arthaḥ ||48-49||</w:t>
      </w:r>
    </w:p>
    <w:p w:rsidR="00D4276A" w:rsidRDefault="00D4276A" w:rsidP="00E701D8">
      <w:pPr>
        <w:rPr>
          <w:rFonts w:eastAsia="MS Minchofalt"/>
          <w:b/>
          <w:lang w:val="pl-PL"/>
        </w:rPr>
      </w:pPr>
    </w:p>
    <w:p w:rsidR="00D4276A" w:rsidRDefault="00D4276A" w:rsidP="00E701D8">
      <w:pPr>
        <w:rPr>
          <w:rFonts w:eastAsia="MS Minchofalt"/>
          <w:b/>
          <w:lang w:val="pl-PL"/>
        </w:rPr>
      </w:pPr>
      <w:r>
        <w:rPr>
          <w:rFonts w:eastAsia="MS Minchofalt"/>
          <w:b/>
          <w:lang w:val="pl-PL"/>
        </w:rPr>
        <w:t xml:space="preserve">viśvanāthaḥ : </w:t>
      </w:r>
      <w:r>
        <w:rPr>
          <w:rFonts w:eastAsia="MS Minchofalt"/>
          <w:lang w:val="pl-PL"/>
        </w:rPr>
        <w:t xml:space="preserve">kiṁ ca, tvad-ekāntino mahā-bhaktā māyā-taraṇaṁ bhakteḥ phalatvena naivānusandadhatte, vayaṁ tu na tādṛśā iti tādṛśīṁ prauḍhiṁ kathaṁ kurmaḥ ? iti dainyenaivātmani māyātitīrṣām āropyāha—vayaṁ tv iti | tur bhinnopakrame | vayaṁ tu dāsā api sakhya-rasālambinas tvad-ājñayāpi jñānābhyāsam acikīṛsava eveti bhāvaḥ | </w:t>
      </w:r>
      <w:r w:rsidRPr="006C5C36">
        <w:rPr>
          <w:rFonts w:eastAsia="MS Minchofalt"/>
          <w:lang w:val="pl-PL"/>
        </w:rPr>
        <w:t>tāvakais</w:t>
      </w:r>
      <w:r>
        <w:rPr>
          <w:rFonts w:eastAsia="MS Minchofalt"/>
          <w:lang w:val="pl-PL"/>
        </w:rPr>
        <w:t xml:space="preserve"> tvad-bhakta-janaiḥ saheti te khalv asmat-tulya-svabhāvā eveti tair evāsmākaṁ sāhityam upapdyate, na vāta-vasanādyair iti bhāvaḥ | tat-taraṇe vaḥ kaḥ prakāra ity ata āha—smaranta iti | tvadīya-caritra-smaraṇa-kīrtanādi-sudarśanāstra-tejasaivāsmākaṁ tat-tamas-taraṇaṁ sugamam eveti bhāvaḥ | kṣveliḥ preyasyā saha saurata-parihāsaḥ ||48-49||</w:t>
      </w:r>
    </w:p>
    <w:p w:rsidR="00D4276A" w:rsidRDefault="00D4276A" w:rsidP="00E701D8">
      <w:pPr>
        <w:rPr>
          <w:rFonts w:eastAsia="MS Minchofalt"/>
          <w:lang w:val="pl-PL"/>
        </w:rPr>
      </w:pPr>
    </w:p>
    <w:p w:rsidR="00D4276A" w:rsidRDefault="00D4276A" w:rsidP="00E701D8">
      <w:pPr>
        <w:jc w:val="center"/>
        <w:rPr>
          <w:rFonts w:eastAsia="MS Minchofalt"/>
          <w:lang w:val="pl-PL"/>
        </w:rPr>
      </w:pPr>
      <w:r>
        <w:rPr>
          <w:rFonts w:eastAsia="MS Minchofalt"/>
          <w:lang w:val="pl-PL"/>
        </w:rPr>
        <w:t xml:space="preserve"> —o)0(o—</w:t>
      </w:r>
    </w:p>
    <w:p w:rsidR="00D4276A" w:rsidRDefault="00D4276A" w:rsidP="00E701D8">
      <w:pPr>
        <w:rPr>
          <w:rFonts w:eastAsia="MS Minchofalt"/>
          <w:lang w:val="pl-PL"/>
        </w:rPr>
      </w:pPr>
    </w:p>
    <w:p w:rsidR="00D4276A" w:rsidRDefault="00D4276A" w:rsidP="00E701D8">
      <w:pPr>
        <w:jc w:val="center"/>
        <w:rPr>
          <w:rFonts w:eastAsia="MS Minchofalt"/>
          <w:b/>
          <w:lang w:val="pl-PL"/>
        </w:rPr>
      </w:pPr>
      <w:r>
        <w:rPr>
          <w:rFonts w:eastAsia="MS Minchofalt"/>
          <w:b/>
          <w:lang w:val="pl-PL"/>
        </w:rPr>
        <w:t>|| 11.6.50 ||</w:t>
      </w:r>
    </w:p>
    <w:p w:rsidR="00D4276A" w:rsidRDefault="00D4276A" w:rsidP="00E701D8">
      <w:pPr>
        <w:jc w:val="center"/>
        <w:rPr>
          <w:rFonts w:eastAsia="MS Minchofalt"/>
          <w:b/>
          <w:lang w:val="pl-PL"/>
        </w:rPr>
      </w:pPr>
    </w:p>
    <w:p w:rsidR="00D4276A" w:rsidRDefault="00D4276A" w:rsidP="00E701D8">
      <w:pPr>
        <w:jc w:val="center"/>
        <w:rPr>
          <w:rFonts w:eastAsia="MS Minchofalt"/>
          <w:b/>
          <w:bCs/>
          <w:lang w:val="pl-PL"/>
        </w:rPr>
      </w:pPr>
      <w:r>
        <w:rPr>
          <w:rFonts w:eastAsia="MS Minchofalt"/>
          <w:b/>
          <w:bCs/>
          <w:lang w:val="pl-PL"/>
        </w:rPr>
        <w:t>śrī-śuka uvāca—</w:t>
      </w:r>
    </w:p>
    <w:p w:rsidR="00D4276A" w:rsidRDefault="00D4276A" w:rsidP="00E701D8">
      <w:pPr>
        <w:pStyle w:val="Versequote"/>
        <w:rPr>
          <w:rFonts w:eastAsia="MS Minchofalt"/>
          <w:lang w:val="pl-PL"/>
        </w:rPr>
      </w:pPr>
      <w:r>
        <w:rPr>
          <w:rFonts w:eastAsia="MS Minchofalt"/>
          <w:lang w:val="pl-PL"/>
        </w:rPr>
        <w:t>evaṁ vijñāpito rājan bhagavān devakī-sutaḥ |</w:t>
      </w:r>
    </w:p>
    <w:p w:rsidR="00D4276A" w:rsidRDefault="00D4276A" w:rsidP="00E701D8">
      <w:pPr>
        <w:pStyle w:val="Versequote"/>
        <w:rPr>
          <w:rFonts w:eastAsia="MS Minchofalt"/>
        </w:rPr>
      </w:pPr>
      <w:r>
        <w:rPr>
          <w:rFonts w:eastAsia="MS Minchofalt"/>
        </w:rPr>
        <w:t>ekāntinaṁ priyaṁ bhṛtyam uddhavaṁ samabhāṣata ||</w:t>
      </w:r>
    </w:p>
    <w:p w:rsidR="00D4276A" w:rsidRDefault="00D4276A" w:rsidP="00E701D8">
      <w:pPr>
        <w:rPr>
          <w:rFonts w:eastAsia="MS Minchofalt"/>
        </w:rPr>
      </w:pPr>
    </w:p>
    <w:p w:rsidR="00D4276A" w:rsidRDefault="00D4276A" w:rsidP="00E701D8">
      <w:pPr>
        <w:rPr>
          <w:rFonts w:eastAsia="MS Minchofalt"/>
          <w:b/>
        </w:rPr>
      </w:pPr>
      <w:r>
        <w:rPr>
          <w:rFonts w:eastAsia="MS Minchofalt"/>
          <w:b/>
        </w:rPr>
        <w:t xml:space="preserve">śrīdharaḥ : </w:t>
      </w:r>
      <w:r>
        <w:rPr>
          <w:lang w:val="fr-CA" w:eastAsia="fr-CA"/>
        </w:rPr>
        <w:t>ekāntinam ity ādi svābhiprāyāvañcane hetuḥ ||50||</w:t>
      </w:r>
    </w:p>
    <w:p w:rsidR="00D4276A" w:rsidRDefault="00D4276A" w:rsidP="00E701D8">
      <w:pPr>
        <w:rPr>
          <w:rFonts w:eastAsia="MS Minchofalt"/>
          <w:b/>
        </w:rPr>
      </w:pPr>
    </w:p>
    <w:p w:rsidR="00D4276A" w:rsidRPr="007D1B1A" w:rsidRDefault="00D4276A" w:rsidP="00E701D8">
      <w:pPr>
        <w:rPr>
          <w:rFonts w:eastAsia="MS Minchofalt"/>
        </w:rPr>
      </w:pPr>
      <w:r>
        <w:rPr>
          <w:rFonts w:eastAsia="MS Minchofalt"/>
          <w:b/>
        </w:rPr>
        <w:t>krama-sandarbhaḥ :</w:t>
      </w:r>
      <w:r>
        <w:rPr>
          <w:rFonts w:eastAsia="MS Minchofalt"/>
        </w:rPr>
        <w:t xml:space="preserve"> </w:t>
      </w:r>
      <w:r w:rsidRPr="007D1B1A">
        <w:rPr>
          <w:rFonts w:eastAsia="MS Minchofalt"/>
          <w:i/>
          <w:iCs/>
        </w:rPr>
        <w:t>na vyākhyātam |</w:t>
      </w:r>
    </w:p>
    <w:p w:rsidR="00D4276A" w:rsidRDefault="00D4276A" w:rsidP="00E701D8">
      <w:pPr>
        <w:rPr>
          <w:rFonts w:eastAsia="MS Minchofalt"/>
          <w:b/>
        </w:rPr>
      </w:pPr>
    </w:p>
    <w:p w:rsidR="00D4276A" w:rsidRDefault="00D4276A" w:rsidP="00E701D8">
      <w:pPr>
        <w:rPr>
          <w:rFonts w:eastAsia="MS Minchofalt"/>
          <w:b/>
          <w:lang w:val="pl-PL"/>
        </w:rPr>
      </w:pPr>
      <w:r>
        <w:rPr>
          <w:rFonts w:eastAsia="MS Minchofalt"/>
          <w:b/>
          <w:lang w:val="pl-PL"/>
        </w:rPr>
        <w:t xml:space="preserve">viśvanāthaḥ : </w:t>
      </w:r>
      <w:r>
        <w:rPr>
          <w:lang w:val="fr-CA" w:eastAsia="fr-CA"/>
        </w:rPr>
        <w:t>ekāntinam ity ādikaṁ svābhiprāyāvañcane hetuḥ ||50||</w:t>
      </w:r>
    </w:p>
    <w:p w:rsidR="00D4276A" w:rsidRDefault="00D4276A" w:rsidP="00E701D8">
      <w:pPr>
        <w:rPr>
          <w:rFonts w:eastAsia="MS Minchofalt"/>
          <w:lang w:val="pl-PL"/>
        </w:rPr>
      </w:pPr>
    </w:p>
    <w:p w:rsidR="00D4276A" w:rsidRDefault="00D4276A" w:rsidP="00E701D8">
      <w:pPr>
        <w:jc w:val="center"/>
        <w:rPr>
          <w:bCs/>
          <w:lang w:val="pl-PL"/>
        </w:rPr>
      </w:pPr>
      <w:r>
        <w:rPr>
          <w:bCs/>
          <w:lang w:val="pl-PL"/>
        </w:rPr>
        <w:t>iti sārārtha-darśinyāṁ harṣiṇyāṁ bhakta-cetasām |</w:t>
      </w:r>
    </w:p>
    <w:p w:rsidR="00D4276A" w:rsidRDefault="00D4276A" w:rsidP="00E701D8">
      <w:pPr>
        <w:jc w:val="center"/>
        <w:rPr>
          <w:bCs/>
          <w:lang w:val="pl-PL"/>
        </w:rPr>
      </w:pPr>
      <w:r>
        <w:rPr>
          <w:bCs/>
          <w:lang w:val="pl-PL"/>
        </w:rPr>
        <w:t>ekādaśe ca ṣaṣṭho’yaṁ saṅgataḥ saṅgataḥ satām ||*||</w:t>
      </w:r>
    </w:p>
    <w:p w:rsidR="00D4276A" w:rsidRDefault="00D4276A" w:rsidP="00E701D8">
      <w:pPr>
        <w:rPr>
          <w:bCs/>
          <w:lang w:val="pl-PL"/>
        </w:rPr>
      </w:pPr>
    </w:p>
    <w:p w:rsidR="00D4276A" w:rsidRDefault="00D4276A" w:rsidP="00E701D8">
      <w:pPr>
        <w:jc w:val="center"/>
        <w:rPr>
          <w:bCs/>
          <w:lang w:val="pl-PL"/>
        </w:rPr>
      </w:pPr>
      <w:r>
        <w:rPr>
          <w:bCs/>
          <w:lang w:val="pl-PL"/>
        </w:rPr>
        <w:t xml:space="preserve"> —o)0(o—</w:t>
      </w:r>
    </w:p>
    <w:p w:rsidR="00D4276A" w:rsidRDefault="00D4276A" w:rsidP="00E701D8">
      <w:pPr>
        <w:jc w:val="center"/>
        <w:rPr>
          <w:b/>
          <w:bCs/>
          <w:lang w:val="pl-PL"/>
        </w:rPr>
      </w:pPr>
    </w:p>
    <w:p w:rsidR="00D4276A" w:rsidRDefault="00D4276A" w:rsidP="00E701D8">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E701D8">
      <w:pPr>
        <w:pStyle w:val="Cita"/>
        <w:jc w:val="center"/>
        <w:rPr>
          <w:lang w:val="pl-PL"/>
        </w:rPr>
      </w:pPr>
      <w:r>
        <w:rPr>
          <w:lang w:val="pl-PL"/>
        </w:rPr>
        <w:t xml:space="preserve">bhagavad-uddhava-saṁvāde </w:t>
      </w:r>
    </w:p>
    <w:p w:rsidR="00D4276A" w:rsidRDefault="00D4276A" w:rsidP="00E701D8">
      <w:pPr>
        <w:pStyle w:val="Cita"/>
        <w:jc w:val="center"/>
        <w:rPr>
          <w:lang w:val="pl-PL"/>
        </w:rPr>
      </w:pPr>
      <w:r>
        <w:rPr>
          <w:lang w:val="pl-PL"/>
        </w:rPr>
        <w:t>ṣaṣtho’dhyāyaḥ |</w:t>
      </w:r>
    </w:p>
    <w:p w:rsidR="00D4276A" w:rsidRDefault="00D4276A" w:rsidP="00E701D8">
      <w:pPr>
        <w:jc w:val="center"/>
        <w:rPr>
          <w:bCs/>
          <w:lang w:val="pl-PL"/>
        </w:rPr>
      </w:pPr>
      <w:r>
        <w:rPr>
          <w:bCs/>
          <w:lang w:val="pl-PL"/>
        </w:rPr>
        <w:t>||11.6||</w:t>
      </w:r>
    </w:p>
    <w:p w:rsidR="00D4276A" w:rsidRDefault="00D4276A" w:rsidP="00E701D8">
      <w:pPr>
        <w:rPr>
          <w:lang w:val="pl-PL"/>
        </w:rPr>
      </w:pPr>
    </w:p>
    <w:p w:rsidR="00D4276A" w:rsidRDefault="00D4276A" w:rsidP="00FE7D47">
      <w:pPr>
        <w:jc w:val="center"/>
        <w:rPr>
          <w:rFonts w:eastAsia="MS Minchofalt"/>
          <w:b/>
          <w:bCs/>
        </w:rPr>
      </w:pPr>
      <w:r>
        <w:rPr>
          <w:lang w:val="pl-PL"/>
        </w:rPr>
        <w:br w:type="column"/>
      </w:r>
      <w:r>
        <w:rPr>
          <w:lang w:val="pl-PL"/>
        </w:rPr>
        <w:br w:type="column"/>
      </w:r>
    </w:p>
    <w:p w:rsidR="00D4276A" w:rsidRDefault="00D4276A" w:rsidP="00FE7D47">
      <w:pPr>
        <w:jc w:val="center"/>
        <w:rPr>
          <w:rFonts w:eastAsia="MS Minchofalt"/>
        </w:rPr>
      </w:pPr>
      <w:r>
        <w:rPr>
          <w:rFonts w:eastAsia="MS Minchofalt"/>
        </w:rPr>
        <w:t>(11.7)</w:t>
      </w:r>
    </w:p>
    <w:p w:rsidR="00D4276A" w:rsidRDefault="00D4276A" w:rsidP="00FE7D47">
      <w:pPr>
        <w:pStyle w:val="Ttulo3"/>
        <w:rPr>
          <w:rFonts w:eastAsia="MS Minchofalt"/>
        </w:rPr>
      </w:pPr>
      <w:r>
        <w:rPr>
          <w:rFonts w:eastAsia="MS Minchofalt"/>
        </w:rPr>
        <w:t>atha saptamo’dhyāyaḥ</w:t>
      </w:r>
    </w:p>
    <w:p w:rsidR="00D4276A" w:rsidRDefault="00D4276A" w:rsidP="00FE7D47">
      <w:pPr>
        <w:pStyle w:val="Ttulo1"/>
        <w:rPr>
          <w:rFonts w:eastAsia="MS Minchofalt"/>
        </w:rPr>
      </w:pPr>
      <w:r>
        <w:rPr>
          <w:rFonts w:eastAsia="MS Minchofalt"/>
        </w:rPr>
        <w:t>śrī-bhagavad-uddhava-saṁvādārambhaḥ</w:t>
      </w:r>
    </w:p>
    <w:p w:rsidR="00D4276A" w:rsidRDefault="00D4276A" w:rsidP="00FE7D47">
      <w:pPr>
        <w:jc w:val="center"/>
        <w:rPr>
          <w:rFonts w:eastAsia="MS Minchofalt"/>
          <w:b/>
          <w:bCs/>
        </w:rPr>
      </w:pPr>
    </w:p>
    <w:p w:rsidR="00D4276A" w:rsidRDefault="00D4276A" w:rsidP="00FE7D47">
      <w:pPr>
        <w:jc w:val="center"/>
        <w:rPr>
          <w:rFonts w:eastAsia="MS Minchofalt"/>
          <w:b/>
          <w:bCs/>
        </w:rPr>
      </w:pPr>
      <w:r w:rsidRPr="00946DE8">
        <w:rPr>
          <w:rFonts w:eastAsia="MS Minchofalt"/>
          <w:b/>
          <w:bCs/>
        </w:rPr>
        <w:t>|| 11.7.1</w:t>
      </w:r>
      <w:r>
        <w:rPr>
          <w:rFonts w:eastAsia="MS Minchofalt"/>
          <w:b/>
          <w:bCs/>
        </w:rPr>
        <w:t xml:space="preserve"> ||</w:t>
      </w:r>
    </w:p>
    <w:p w:rsidR="00D4276A" w:rsidRPr="00946DE8" w:rsidRDefault="00D4276A" w:rsidP="00FE7D47">
      <w:pPr>
        <w:jc w:val="center"/>
        <w:rPr>
          <w:rFonts w:eastAsia="MS Minchofalt"/>
          <w:b/>
          <w:bCs/>
        </w:rPr>
      </w:pPr>
    </w:p>
    <w:p w:rsidR="00D4276A" w:rsidRPr="00946DE8" w:rsidRDefault="00D4276A" w:rsidP="00FE7D47">
      <w:pPr>
        <w:jc w:val="center"/>
        <w:rPr>
          <w:rFonts w:eastAsia="MS Minchofalt"/>
          <w:b/>
          <w:bCs/>
        </w:rPr>
      </w:pPr>
      <w:r w:rsidRPr="00946DE8">
        <w:rPr>
          <w:rFonts w:eastAsia="MS Minchofalt"/>
          <w:b/>
          <w:bCs/>
        </w:rPr>
        <w:t>śrī-bhagavān uvāca—</w:t>
      </w:r>
    </w:p>
    <w:p w:rsidR="00D4276A" w:rsidRDefault="00D4276A" w:rsidP="00FE7D47">
      <w:pPr>
        <w:pStyle w:val="Versequote"/>
        <w:rPr>
          <w:rFonts w:eastAsia="MS Minchofalt"/>
        </w:rPr>
      </w:pPr>
      <w:r>
        <w:rPr>
          <w:rFonts w:eastAsia="MS Minchofalt"/>
        </w:rPr>
        <w:t>yad āttha māṁ mahā-bhāga tac cikīrṣitam eva me |</w:t>
      </w:r>
    </w:p>
    <w:p w:rsidR="00D4276A" w:rsidRDefault="00D4276A" w:rsidP="00FE7D47">
      <w:pPr>
        <w:pStyle w:val="Versequote"/>
        <w:rPr>
          <w:rFonts w:eastAsia="MS Minchofalt"/>
        </w:rPr>
      </w:pPr>
      <w:r>
        <w:rPr>
          <w:rFonts w:eastAsia="MS Minchofalt"/>
        </w:rPr>
        <w:t>brahmā bhavo loka-pālāḥ svar-vāsaṁ me’bhikāṅkṣiṇaḥ ||</w:t>
      </w:r>
    </w:p>
    <w:p w:rsidR="00D4276A" w:rsidRDefault="00D4276A" w:rsidP="00FE7D47">
      <w:pPr>
        <w:rPr>
          <w:rFonts w:eastAsia="MS Minchofalt"/>
        </w:rPr>
      </w:pPr>
    </w:p>
    <w:p w:rsidR="00D4276A" w:rsidRDefault="00D4276A" w:rsidP="00FE7D47">
      <w:pPr>
        <w:rPr>
          <w:rFonts w:eastAsia="MS Minchofalt"/>
          <w:b/>
          <w:bCs/>
        </w:rPr>
      </w:pPr>
      <w:r>
        <w:rPr>
          <w:rFonts w:eastAsia="MS Minchofalt"/>
          <w:b/>
          <w:bCs/>
        </w:rPr>
        <w:t>śrīdharaḥ :</w:t>
      </w:r>
    </w:p>
    <w:p w:rsidR="00D4276A" w:rsidRDefault="00D4276A" w:rsidP="00FE7D47">
      <w:pPr>
        <w:jc w:val="center"/>
      </w:pPr>
      <w:r>
        <w:t>saptame tūddhavasyātma-jñāna-siddhyai hariḥ svayam |</w:t>
      </w:r>
    </w:p>
    <w:p w:rsidR="00D4276A" w:rsidRDefault="00D4276A" w:rsidP="00FE7D47">
      <w:pPr>
        <w:jc w:val="center"/>
      </w:pPr>
      <w:r>
        <w:t>avadhūtetihāsokta-guruṣv aṣṭāv avarṇayat ||</w:t>
      </w:r>
    </w:p>
    <w:p w:rsidR="00D4276A" w:rsidRDefault="00D4276A" w:rsidP="00FE7D47">
      <w:pPr>
        <w:rPr>
          <w:rFonts w:eastAsia="MS Minchofalt"/>
          <w:b/>
          <w:bCs/>
        </w:rPr>
      </w:pPr>
    </w:p>
    <w:p w:rsidR="00D4276A" w:rsidRDefault="00D4276A" w:rsidP="00FE7D47">
      <w:r>
        <w:t>yad āttha saṁhṛtyaitat kulam iti | svar-vāsaṁ vaikuṇṭha-vāsaṁ prati ||1||</w:t>
      </w:r>
    </w:p>
    <w:p w:rsidR="00D4276A" w:rsidRDefault="00D4276A" w:rsidP="00FE7D47">
      <w:pPr>
        <w:rPr>
          <w:rFonts w:eastAsia="MS Minchofalt"/>
          <w:b/>
          <w:bCs/>
        </w:rPr>
      </w:pPr>
    </w:p>
    <w:p w:rsidR="00D4276A" w:rsidRDefault="00D4276A" w:rsidP="00FE7D47">
      <w:r>
        <w:rPr>
          <w:rFonts w:eastAsia="MS Minchofalt"/>
          <w:b/>
          <w:bCs/>
        </w:rPr>
        <w:t xml:space="preserve">krama-sandarbhaḥ : </w:t>
      </w:r>
      <w:r>
        <w:t>yat kula-saṁhārādikaṁ sva-dhāmni tava nayanaṁ cāttha ||1||</w:t>
      </w:r>
    </w:p>
    <w:p w:rsidR="00D4276A" w:rsidRDefault="00D4276A" w:rsidP="00FE7D47">
      <w:pPr>
        <w:rPr>
          <w:rFonts w:eastAsia="MS Minchofalt"/>
          <w:b/>
          <w:bCs/>
        </w:rPr>
      </w:pPr>
    </w:p>
    <w:p w:rsidR="00D4276A" w:rsidRPr="009D6211" w:rsidRDefault="00D4276A" w:rsidP="00FE7D47">
      <w:pPr>
        <w:rPr>
          <w:rFonts w:eastAsia="MS Minchofalt"/>
        </w:rPr>
      </w:pPr>
      <w:r>
        <w:rPr>
          <w:rFonts w:eastAsia="MS Minchofalt"/>
          <w:b/>
          <w:bCs/>
        </w:rPr>
        <w:t>viśvanāthaḥ :</w:t>
      </w:r>
      <w:r>
        <w:rPr>
          <w:rFonts w:eastAsia="MS Minchofalt"/>
        </w:rPr>
        <w:t xml:space="preserve"> svar-vāsaṁ vaikuṇṭha-vāsaṁ prati ||1||</w:t>
      </w:r>
      <w:r>
        <w:rPr>
          <w:rStyle w:val="Refdenotaalpie"/>
          <w:rFonts w:eastAsia="MS Minchofalt" w:cs="Balaram"/>
        </w:rPr>
        <w:footnoteReference w:id="15"/>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11.7.2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mayā niṣpāditaṁ hy atra deva-kāryam aśeṣataḥ |</w:t>
      </w:r>
    </w:p>
    <w:p w:rsidR="00D4276A" w:rsidRDefault="00D4276A" w:rsidP="00FE7D47">
      <w:pPr>
        <w:pStyle w:val="Versequote"/>
        <w:rPr>
          <w:rFonts w:eastAsia="MS Minchofalt"/>
        </w:rPr>
      </w:pPr>
      <w:r>
        <w:rPr>
          <w:rFonts w:eastAsia="MS Minchofalt"/>
        </w:rPr>
        <w:t>yad-artham avatīrṇo’ham aṁśena brahmaṇārthitaḥ ||</w:t>
      </w:r>
    </w:p>
    <w:p w:rsidR="00D4276A" w:rsidRDefault="00D4276A" w:rsidP="00FE7D47">
      <w:pPr>
        <w:jc w:val="center"/>
        <w:rPr>
          <w:rFonts w:eastAsia="MS Minchofalt"/>
        </w:rPr>
      </w:pPr>
    </w:p>
    <w:p w:rsidR="00D4276A" w:rsidRPr="00EE1728" w:rsidRDefault="00D4276A" w:rsidP="00FE7D47">
      <w:pPr>
        <w:rPr>
          <w:rFonts w:eastAsia="MS Minchofalt"/>
        </w:rPr>
      </w:pPr>
      <w:r>
        <w:rPr>
          <w:rFonts w:eastAsia="MS Minchofalt"/>
          <w:b/>
          <w:bCs/>
        </w:rPr>
        <w:t xml:space="preserve">śrīdharaḥ : </w:t>
      </w:r>
      <w:r w:rsidRPr="00EE1728">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viśvanāthaḥ : </w:t>
      </w:r>
      <w:r>
        <w:t>aṁśena baladevena saha ||2||</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11.7.3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kulaṁ vai śāpa-nirdagdhaṁ naṅkṣyaty anyonya-vigrahāt |</w:t>
      </w:r>
    </w:p>
    <w:p w:rsidR="00D4276A" w:rsidRDefault="00D4276A" w:rsidP="00FE7D47">
      <w:pPr>
        <w:pStyle w:val="Versequote"/>
        <w:rPr>
          <w:rFonts w:eastAsia="MS Minchofalt"/>
        </w:rPr>
      </w:pPr>
      <w:r>
        <w:rPr>
          <w:rFonts w:eastAsia="MS Minchofalt"/>
        </w:rPr>
        <w:t>samudraḥ saptame hy enāṁ purīṁ ca plāvayiṣyati ||</w:t>
      </w:r>
    </w:p>
    <w:p w:rsidR="00D4276A" w:rsidRDefault="00D4276A" w:rsidP="00FE7D47">
      <w:pPr>
        <w:jc w:val="center"/>
        <w:rPr>
          <w:rFonts w:eastAsia="MS Minchofalt"/>
        </w:rPr>
      </w:pPr>
    </w:p>
    <w:p w:rsidR="00D4276A" w:rsidRDefault="00D4276A" w:rsidP="00FE7D47">
      <w:r>
        <w:rPr>
          <w:rFonts w:eastAsia="MS Minchofalt"/>
          <w:b/>
          <w:bCs/>
        </w:rPr>
        <w:t xml:space="preserve">śrīdharaḥ : </w:t>
      </w:r>
      <w:r>
        <w:t>tvaṁ ca sarva-tyāgenātma-niṣṭho bhaveti vaktum āha—kulam iti trayeṇa ||3||</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 xml:space="preserve">śāpa-nirdagdham ity anukaraṇābhiprāyaṁ vastutas tu śāpe’pi nirgataṁ dagdhaṁ dāho yasmāt tathā-bhūtaṁ sat naṅkṣyati adarśanam eva prāpsyatīty arthaḥ | plāvayiṣyati caturdikṣv āvariṣyati, na tu madhye’pi </w:t>
      </w:r>
      <w:r w:rsidRPr="00F26A05">
        <w:rPr>
          <w:color w:val="0000FF"/>
          <w:szCs w:val="20"/>
        </w:rPr>
        <w:t xml:space="preserve">varjāyatvā mahārāja śrīmad-bhagavad-ālayam </w:t>
      </w:r>
      <w:r w:rsidRPr="009D6211">
        <w:t xml:space="preserve">[bhā.pu. </w:t>
      </w:r>
      <w:r>
        <w:t>11.31.23</w:t>
      </w:r>
      <w:r w:rsidRPr="009D6211">
        <w:t>]</w:t>
      </w:r>
      <w:r>
        <w:t xml:space="preserve"> iti vakṣyamāṇāt ||3||</w:t>
      </w:r>
    </w:p>
    <w:p w:rsidR="00D4276A" w:rsidRDefault="00D4276A" w:rsidP="00FE7D47">
      <w:pPr>
        <w:rPr>
          <w:rFonts w:eastAsia="MS Minchofalt"/>
          <w:b/>
          <w:bCs/>
        </w:rPr>
      </w:pPr>
    </w:p>
    <w:p w:rsidR="00D4276A" w:rsidRPr="00EE1728" w:rsidRDefault="00D4276A" w:rsidP="00FE7D47">
      <w:pPr>
        <w:rPr>
          <w:rFonts w:eastAsia="MS Minchofalt"/>
        </w:rPr>
      </w:pPr>
      <w:r>
        <w:rPr>
          <w:rFonts w:eastAsia="MS Minchofalt"/>
          <w:b/>
          <w:bCs/>
        </w:rPr>
        <w:t xml:space="preserve">viśvanāthaḥ : </w:t>
      </w:r>
      <w:r w:rsidRPr="00EE1728">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11.7.4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yarhy evāyaṁ mayā tyakto loko’yaṁ naṣṭa-maṅgalaḥ |</w:t>
      </w:r>
    </w:p>
    <w:p w:rsidR="00D4276A" w:rsidRDefault="00D4276A" w:rsidP="00FE7D47">
      <w:pPr>
        <w:pStyle w:val="Versequote"/>
        <w:rPr>
          <w:rFonts w:eastAsia="MS Minchofalt"/>
        </w:rPr>
      </w:pPr>
      <w:r>
        <w:rPr>
          <w:rFonts w:eastAsia="MS Minchofalt"/>
        </w:rPr>
        <w:t>bhaviṣyaty acirtāt sādho kalināpi nirākṛtaḥ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tadaivāyaṁ naṣṭa-maṅgalo bhaviṣyati | nirākṛto nitarām ākrāntaḥ ||4||</w:t>
      </w:r>
    </w:p>
    <w:p w:rsidR="00D4276A" w:rsidRDefault="00D4276A" w:rsidP="00FE7D47">
      <w:pPr>
        <w:rPr>
          <w:rFonts w:eastAsia="MS Minchofalt"/>
          <w:b/>
          <w:bCs/>
        </w:rPr>
      </w:pPr>
    </w:p>
    <w:p w:rsidR="00D4276A" w:rsidRDefault="00D4276A" w:rsidP="00FE7D47">
      <w:r>
        <w:rPr>
          <w:rFonts w:eastAsia="MS Minchofalt"/>
          <w:b/>
          <w:bCs/>
        </w:rPr>
        <w:t xml:space="preserve">krama-sandarbhaḥ : </w:t>
      </w:r>
      <w:r>
        <w:t xml:space="preserve">tava svadhāmanayanaṁ tu kiñcid vilambenaiva kariṣyāmi, yato muniṣu mad-upadeśa-grahaṇāya samprati tvāṁ sthāpayiṣyāmīty abhipretya tathopadeṣṭum upakramate—yarhy eveti | </w:t>
      </w:r>
    </w:p>
    <w:p w:rsidR="00D4276A" w:rsidRDefault="00D4276A" w:rsidP="00FE7D47"/>
    <w:p w:rsidR="00D4276A" w:rsidRPr="005A12BD" w:rsidRDefault="00D4276A" w:rsidP="00FE7D47">
      <w:pPr>
        <w:pStyle w:val="Cita"/>
        <w:rPr>
          <w:color w:val="0000FF"/>
        </w:rPr>
      </w:pPr>
      <w:r w:rsidRPr="005A12BD">
        <w:rPr>
          <w:color w:val="0000FF"/>
        </w:rPr>
        <w:t>noddhavo</w:t>
      </w:r>
      <w:r>
        <w:rPr>
          <w:color w:val="0000FF"/>
        </w:rPr>
        <w:t>’</w:t>
      </w:r>
      <w:r w:rsidRPr="005A12BD">
        <w:rPr>
          <w:color w:val="0000FF"/>
        </w:rPr>
        <w:t xml:space="preserve">ṇv api man-nyūno yad guṇair nārditaḥ prabhuḥ | </w:t>
      </w:r>
    </w:p>
    <w:p w:rsidR="00D4276A" w:rsidRDefault="00D4276A" w:rsidP="00FE7D47">
      <w:pPr>
        <w:pStyle w:val="Cita"/>
      </w:pPr>
      <w:r w:rsidRPr="005A12BD">
        <w:rPr>
          <w:color w:val="0000FF"/>
        </w:rPr>
        <w:t>ato mad-vayunaṁ lokaṁ grāhayann iha tiṣṭhatu ||</w:t>
      </w:r>
      <w:r>
        <w:t xml:space="preserve"> [bhā.pu. 3.4.31]</w:t>
      </w:r>
    </w:p>
    <w:p w:rsidR="00D4276A" w:rsidRDefault="00D4276A" w:rsidP="00FE7D47"/>
    <w:p w:rsidR="00D4276A" w:rsidRDefault="00D4276A" w:rsidP="00FE7D47">
      <w:r>
        <w:t>iti tṛtīyasya tad-ukteḥ ||4||</w:t>
      </w:r>
    </w:p>
    <w:p w:rsidR="00D4276A" w:rsidRDefault="00D4276A" w:rsidP="00FE7D47">
      <w:pPr>
        <w:rPr>
          <w:rFonts w:eastAsia="MS Minchofalt"/>
          <w:b/>
          <w:bCs/>
        </w:rPr>
      </w:pPr>
    </w:p>
    <w:p w:rsidR="00D4276A" w:rsidRPr="00EE1728" w:rsidRDefault="00D4276A" w:rsidP="00FE7D47">
      <w:pPr>
        <w:rPr>
          <w:rFonts w:eastAsia="MS Minchofalt"/>
        </w:rPr>
      </w:pPr>
      <w:r>
        <w:rPr>
          <w:rFonts w:eastAsia="MS Minchofalt"/>
          <w:b/>
          <w:bCs/>
        </w:rPr>
        <w:t xml:space="preserve">viśvanāthaḥ : </w:t>
      </w:r>
      <w:r w:rsidRPr="00EE1728">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EE1728" w:rsidRDefault="00D4276A" w:rsidP="00FE7D47">
      <w:pPr>
        <w:jc w:val="center"/>
        <w:rPr>
          <w:rFonts w:eastAsia="MS Minchofalt"/>
          <w:b/>
          <w:bCs/>
        </w:rPr>
      </w:pPr>
      <w:r w:rsidRPr="00EE1728">
        <w:rPr>
          <w:rFonts w:eastAsia="MS Minchofalt"/>
          <w:b/>
          <w:bCs/>
        </w:rPr>
        <w:t>|| 11.7.5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na vastavyaṁ tvayaiveha mayā tyakte mahī-tale |</w:t>
      </w:r>
    </w:p>
    <w:p w:rsidR="00D4276A" w:rsidRDefault="00D4276A" w:rsidP="00FE7D47">
      <w:pPr>
        <w:pStyle w:val="Versequote"/>
        <w:rPr>
          <w:rFonts w:eastAsia="MS Minchofalt"/>
        </w:rPr>
      </w:pPr>
      <w:r>
        <w:rPr>
          <w:rFonts w:eastAsia="MS Minchofalt"/>
        </w:rPr>
        <w:t>jano’bhadra-rucir bhadra bhaviṣyati kalau yuge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na vastavyam eva tvayā ||5||</w:t>
      </w:r>
    </w:p>
    <w:p w:rsidR="00D4276A" w:rsidRDefault="00D4276A" w:rsidP="00FE7D47">
      <w:pPr>
        <w:rPr>
          <w:rFonts w:eastAsia="MS Minchofalt"/>
          <w:b/>
          <w:bCs/>
        </w:rPr>
      </w:pPr>
    </w:p>
    <w:p w:rsidR="00D4276A" w:rsidRPr="00EE1728" w:rsidRDefault="00D4276A" w:rsidP="00FE7D47">
      <w:pPr>
        <w:rPr>
          <w:rFonts w:eastAsia="MS Minchofalt"/>
        </w:rPr>
      </w:pPr>
      <w:r>
        <w:rPr>
          <w:rFonts w:eastAsia="MS Minchofalt"/>
          <w:b/>
          <w:bCs/>
        </w:rPr>
        <w:t>krama-sandarbhaḥ :</w:t>
      </w:r>
      <w:r>
        <w:rPr>
          <w:rFonts w:eastAsia="MS Minchofalt"/>
        </w:rPr>
        <w:t xml:space="preserve"> </w:t>
      </w:r>
      <w:r w:rsidRPr="00EE1728">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viśvanāthaḥ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11.7.6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tvaṁ tu sarvaṁ parityajya snehaṁ sva-jana-bandhuṣu |</w:t>
      </w:r>
    </w:p>
    <w:p w:rsidR="00D4276A" w:rsidRDefault="00D4276A" w:rsidP="00FE7D47">
      <w:pPr>
        <w:pStyle w:val="Versequote"/>
        <w:rPr>
          <w:rFonts w:eastAsia="MS Minchofalt"/>
        </w:rPr>
      </w:pPr>
      <w:r>
        <w:rPr>
          <w:rFonts w:eastAsia="MS Minchofalt"/>
        </w:rPr>
        <w:t>mayy āveśya manaḥ samyak sama-dṛg vicarasva gām ||</w:t>
      </w:r>
    </w:p>
    <w:p w:rsidR="00D4276A" w:rsidRDefault="00D4276A" w:rsidP="00FE7D47">
      <w:pPr>
        <w:jc w:val="center"/>
        <w:rPr>
          <w:rFonts w:eastAsia="MS Minchofalt"/>
        </w:rPr>
      </w:pPr>
    </w:p>
    <w:p w:rsidR="00D4276A" w:rsidRPr="00F26A05" w:rsidRDefault="00D4276A" w:rsidP="00FE7D47">
      <w:pPr>
        <w:rPr>
          <w:rFonts w:eastAsia="MS Minchofalt"/>
        </w:rPr>
      </w:pPr>
      <w:r>
        <w:rPr>
          <w:rFonts w:eastAsia="MS Minchofalt"/>
          <w:b/>
          <w:bCs/>
        </w:rPr>
        <w:t xml:space="preserve">śrīdharaḥ : </w:t>
      </w:r>
      <w:r w:rsidRPr="00F26A05">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 xml:space="preserve">atas tam upalakṣya tad upadeśyān praty evāha—tvaṁ tv iti | </w:t>
      </w:r>
      <w:r w:rsidRPr="005A12BD">
        <w:rPr>
          <w:color w:val="0000FF"/>
        </w:rPr>
        <w:t>noddhavo</w:t>
      </w:r>
      <w:r>
        <w:rPr>
          <w:color w:val="0000FF"/>
        </w:rPr>
        <w:t>’</w:t>
      </w:r>
      <w:r w:rsidRPr="005A12BD">
        <w:rPr>
          <w:color w:val="0000FF"/>
        </w:rPr>
        <w:t>ṇv api man-nyūn</w:t>
      </w:r>
      <w:r>
        <w:rPr>
          <w:color w:val="0000FF"/>
        </w:rPr>
        <w:t xml:space="preserve">aḥ </w:t>
      </w:r>
      <w:r>
        <w:t>[bhā.pu. 3.4.31] ity ādibhiḥ śrīmad-uddhavasya siddhatvenaiva prasiddhatvāt taṁ lakṣyīkṛtya tad-dvārānyebhya evopadeśo’yam | evam anyatra ca jñeyam | tataś ca jahal-lakṣaṇayā tvaṁ tvadīya-mārgānugato bhakto vicarasva—vicaratv ity arthaḥ | sama-dṛktvaṁ ca māṁ vinānyatra heyopādeyatvābhāvāt | tu-śabdo bahirmukha-nivṛtty-arthaḥ ||6||</w:t>
      </w:r>
      <w:r>
        <w:rPr>
          <w:rStyle w:val="Refdenotaalpie"/>
          <w:rFonts w:cs="Balaram"/>
        </w:rPr>
        <w:footnoteReference w:id="16"/>
      </w:r>
      <w:r>
        <w:t xml:space="preserve"> </w:t>
      </w:r>
    </w:p>
    <w:p w:rsidR="00D4276A" w:rsidRDefault="00D4276A" w:rsidP="00FE7D47">
      <w:pPr>
        <w:rPr>
          <w:rFonts w:eastAsia="MS Minchofalt"/>
          <w:b/>
          <w:bCs/>
        </w:rPr>
      </w:pPr>
    </w:p>
    <w:p w:rsidR="00D4276A" w:rsidRDefault="00D4276A" w:rsidP="00FE7D47">
      <w:pPr>
        <w:rPr>
          <w:rFonts w:eastAsia="MS Minchofalt"/>
        </w:rPr>
      </w:pPr>
      <w:r>
        <w:rPr>
          <w:rFonts w:eastAsia="MS Minchofalt"/>
          <w:b/>
          <w:bCs/>
        </w:rPr>
        <w:t>viśvanāthaḥ :</w:t>
      </w:r>
      <w:r>
        <w:rPr>
          <w:rFonts w:eastAsia="MS Minchofalt"/>
        </w:rPr>
        <w:t xml:space="preserve"> atrāntare manasi bhagavān kiñcit parāmamarśa | rukmiṇy-ādi-vivāha-bāṇādy-asura-vadha-prasaṅgatas tatra</w:t>
      </w:r>
      <w:r w:rsidRPr="005437A7">
        <w:rPr>
          <w:rFonts w:eastAsia="MS Minchofalt"/>
        </w:rPr>
        <w:t xml:space="preserve"> </w:t>
      </w:r>
      <w:r>
        <w:rPr>
          <w:rFonts w:eastAsia="MS Minchofalt"/>
        </w:rPr>
        <w:t>tatra bandhu-milana-prasaṅgataś cendraprastha-mithilādiṣu ca yātāyātair māṁ didṛkṣūṇāṁ bhūtala-stha-bhaktānāṁ manoratho mayā prāyaḥ sampādita eva | pṛthivyā adhaḥ-sthitānāṁ bali-ravi-nandanādīnām api ṣaḍ-garbhānayana-guru-putrānayana-prasaṅgena ūrdhva-sthānāṁ aditi-kaśyapādīnām api pārijātādy-āharaṇa-prasaṅgena mahā-vaikuṇṭha-sthānāṁ ādi-puruṣa-bhūmādīnām api vipra-bālakānayana-prasaṅgena vāñchitaṁ mad-darśanaṁ niṣpāditam eva, kintu badarikāśrama-vāsināṁ nara-nārāyaṇādi-paramahaṁsa-mahā-munīndrāṇāṁ eva sandarśanautsukyaṁ na saphalībhūttaṁ babhūva | samprati tu sapāda-śata-varṣa-paryanta-mat-prākaṭya-maryādā ca vṛttety atas tatra prasthāpayitum ayam uddhava eva nirūpayitavyaḥ | ayaṁ hi mat-tulyatvān mat-pratimūrtir eva | tebhya upāyanatvena deyaṁ madīya-bhaga-śabda-vācyayor jñāna-vairāgyayor ekam ekaṁ kaṇaṁ mad-bhakti-yogaṁ ca mahānarghyaṁ ratnam ivādāya yāsyaṁs teṣāṁ mano’bhīṣṭaṁ spaṣṭam eva pūrayiṣyati | yadyapy asya mat-prema-paripūrṇasya tad-utthe jñāna-vairāgye vartete, evaṁ samprati mayopadeṣṭavyayoḥ pṛthak-jñāna-vairāgyayor nāst evāsya jighṛkṣā, tad api mad-icchāyāṁ satyāṁ tatrāpy asya jighṛkṣā khalv adhunaivotpatsyate | tathaiva yadyapy asya mad-vicyutau sadya eva prāṇa-hānis tad api mad-icchā-śaktir eva balavatī prāṇānasya pālayitvā tāvad dūram apy enaṁ yāpayiṣyati, prāpañcika-lokālakṣitaṁ mad-antike’pi sthāpayiṣyatīti parāmṛśya ca śrīmad-uddhava-cetasi jñāna-vairāgyayor bhakti-yogasya ca jighṛkṣāṁ sañcāryāha—tvaṁ tv iti |</w:t>
      </w:r>
    </w:p>
    <w:p w:rsidR="00D4276A" w:rsidRDefault="00D4276A" w:rsidP="00FE7D47">
      <w:pPr>
        <w:rPr>
          <w:rFonts w:eastAsia="MS Minchofalt"/>
        </w:rPr>
      </w:pPr>
    </w:p>
    <w:p w:rsidR="00D4276A" w:rsidRPr="005437A7" w:rsidRDefault="00D4276A" w:rsidP="00FE7D47">
      <w:pPr>
        <w:rPr>
          <w:rFonts w:eastAsia="MS Minchofalt"/>
        </w:rPr>
      </w:pPr>
      <w:r>
        <w:rPr>
          <w:rFonts w:eastAsia="MS Minchofalt"/>
        </w:rPr>
        <w:t>svajana-bandhuṣu yādavādiṣu snehaṁ parityajyeti | teṣu tat-sneho dvividhaḥ—mati-paricayāt prathamata eva sva-deha-sambandhenaikaḥ, mat-sambandhottho dvitīyaḥ | tat pūrva eva tvayā tyaktuṁ śakyaḥ, sa eva mayā tyāge vidhīyate, na tūttaraḥ, tvad-aśakyatvād avigītatvāc ceti bhagavad-āśaya uddhavena jñāyata eva ||6||</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11.7.7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yad idaṁ manasā vācā cakṣurbhyāṁ śravaṇādibhiḥ |</w:t>
      </w:r>
    </w:p>
    <w:p w:rsidR="00D4276A" w:rsidRDefault="00D4276A" w:rsidP="00FE7D47">
      <w:pPr>
        <w:pStyle w:val="Versequote"/>
        <w:rPr>
          <w:rFonts w:eastAsia="MS Minchofalt"/>
        </w:rPr>
      </w:pPr>
      <w:r>
        <w:rPr>
          <w:rFonts w:eastAsia="MS Minchofalt"/>
        </w:rPr>
        <w:t>naśvaraṁ gṛhyamāṇaṁ ca viddhi māyā-mano-mayam ||</w:t>
      </w:r>
    </w:p>
    <w:p w:rsidR="00D4276A" w:rsidRDefault="00D4276A" w:rsidP="00FE7D47">
      <w:pPr>
        <w:jc w:val="center"/>
        <w:rPr>
          <w:rFonts w:eastAsia="MS Minchofalt"/>
        </w:rPr>
      </w:pPr>
    </w:p>
    <w:p w:rsidR="00D4276A" w:rsidRDefault="00D4276A" w:rsidP="00FE7D47">
      <w:pPr>
        <w:rPr>
          <w:rFonts w:eastAsia="MS Minchofalt"/>
        </w:rPr>
      </w:pPr>
      <w:r>
        <w:rPr>
          <w:rFonts w:eastAsia="MS Minchofalt"/>
          <w:b/>
          <w:bCs/>
        </w:rPr>
        <w:t xml:space="preserve">madhvaḥ : </w:t>
      </w:r>
      <w:r w:rsidRPr="00FD0998">
        <w:rPr>
          <w:rFonts w:eastAsia="MS Minchofalt"/>
        </w:rPr>
        <w:t>viddhi māyāṁ mano-mayīm | man-manaḥ pradhāna-prakṛti-nimittam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prakṛtiḥ sāparā mahyaṁ rodasī-loka-dhāriṇī |</w:t>
      </w:r>
    </w:p>
    <w:p w:rsidR="00D4276A" w:rsidRPr="00FD0998" w:rsidRDefault="00D4276A" w:rsidP="00FE7D47">
      <w:pPr>
        <w:pStyle w:val="Cita"/>
        <w:rPr>
          <w:rFonts w:eastAsia="MS Minchofalt"/>
        </w:rPr>
      </w:pPr>
      <w:r>
        <w:rPr>
          <w:rFonts w:eastAsia="MS Minchofalt"/>
          <w:color w:val="0000FF"/>
          <w:szCs w:val="20"/>
        </w:rPr>
        <w:t xml:space="preserve">ṛtā satyāmarā jayyā lokānām ātma-saṁjñitā || </w:t>
      </w:r>
      <w:r>
        <w:rPr>
          <w:rFonts w:eastAsia="MS Minchofalt"/>
        </w:rPr>
        <w:t>iti mokṣa-dharmeṣu ||7||</w:t>
      </w:r>
    </w:p>
    <w:p w:rsidR="00D4276A" w:rsidRPr="00FD0998"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śrīdharaḥ : </w:t>
      </w:r>
      <w:r>
        <w:t>nanu guṇa-doṣābhyāṁ viṣame loke kutaḥ samadṛṣṭiḥ syām ? ata āha—yad idam iti | mana-ādibhir gṛhyamāṇaṁ mano-mayatvān māyeti viddhi | tad api na sthiraṁ, kintu naśvaraṁ viddhi ||7||</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jāgare māyā-pradhānaṁ svapno manaḥ-pradhānaṁ viddhi | ata eva naśvaraṁ viddhīty arthaḥ ||7||</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rsidRPr="00805CF8">
        <w:rPr>
          <w:rFonts w:eastAsia="MS Minchofalt"/>
        </w:rPr>
        <w:t>nanu kī</w:t>
      </w:r>
      <w:r>
        <w:rPr>
          <w:rFonts w:eastAsia="MS Minchofalt"/>
        </w:rPr>
        <w:t>dṛśaṁ sama-dṛktvam ? tatrāha—yad idam iti | mana-ādibhir gṛhyamāṇaṁ yad idaṁ pṛthivy-ādikaṁ vartate, tat sarvaṁ jāgare māyā-mayaṁ māyā-kalpitatvāṁśena tulyam eva | svapne mano-mayaṁ manaḥ-kalpitatvāṁśena sarvaṁ tulyam eva ||7||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11.7.8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puṁso’yuktasya nānārtho bhramaḥ sa guṇa-doṣa-bhāk |</w:t>
      </w:r>
    </w:p>
    <w:p w:rsidR="00D4276A" w:rsidRDefault="00D4276A" w:rsidP="00FE7D47">
      <w:pPr>
        <w:pStyle w:val="Versequote"/>
        <w:rPr>
          <w:rFonts w:eastAsia="MS Minchofalt"/>
        </w:rPr>
      </w:pPr>
      <w:r>
        <w:rPr>
          <w:rFonts w:eastAsia="MS Minchofalt"/>
        </w:rPr>
        <w:t>karmākarma-vikarmeti guṇa-doṣa-dhiyo bhidā ||</w:t>
      </w:r>
    </w:p>
    <w:p w:rsidR="00D4276A" w:rsidRDefault="00D4276A" w:rsidP="00FE7D47">
      <w:pPr>
        <w:jc w:val="center"/>
        <w:rPr>
          <w:rFonts w:eastAsia="MS Minchofalt"/>
        </w:rPr>
      </w:pPr>
    </w:p>
    <w:p w:rsidR="00D4276A" w:rsidRDefault="00D4276A" w:rsidP="00FE7D47">
      <w:pPr>
        <w:rPr>
          <w:rFonts w:eastAsia="MS Minchofalt"/>
          <w:color w:val="0000FF"/>
          <w:szCs w:val="20"/>
        </w:rPr>
      </w:pPr>
      <w:r>
        <w:rPr>
          <w:rFonts w:eastAsia="MS Minchofalt"/>
          <w:b/>
          <w:bCs/>
        </w:rPr>
        <w:t xml:space="preserve">madhvaḥ : </w:t>
      </w:r>
      <w:r>
        <w:rPr>
          <w:rFonts w:eastAsia="MS Minchofalt"/>
          <w:color w:val="0000FF"/>
          <w:szCs w:val="20"/>
        </w:rPr>
        <w:t>svargādyāś ca guṇāḥ sarve doṣāḥ sarve tathaiva ca |</w:t>
      </w:r>
    </w:p>
    <w:p w:rsidR="00D4276A" w:rsidRDefault="00D4276A" w:rsidP="00FE7D47">
      <w:pPr>
        <w:pStyle w:val="Cita"/>
        <w:rPr>
          <w:rFonts w:eastAsia="MS Minchofalt"/>
          <w:color w:val="0000FF"/>
          <w:szCs w:val="20"/>
        </w:rPr>
      </w:pPr>
      <w:r>
        <w:rPr>
          <w:rFonts w:eastAsia="MS Minchofalt"/>
          <w:color w:val="0000FF"/>
          <w:szCs w:val="20"/>
        </w:rPr>
        <w:t>ātmanaḥ kartṛtā-bhrāntyā jāyante nātra saṁśayaḥ ||</w:t>
      </w:r>
    </w:p>
    <w:p w:rsidR="00D4276A" w:rsidRDefault="00D4276A" w:rsidP="00FE7D47">
      <w:pPr>
        <w:pStyle w:val="Cita"/>
        <w:rPr>
          <w:rFonts w:eastAsia="MS Minchofalt"/>
          <w:color w:val="0000FF"/>
          <w:szCs w:val="20"/>
        </w:rPr>
      </w:pPr>
      <w:r>
        <w:rPr>
          <w:rFonts w:eastAsia="MS Minchofalt"/>
          <w:color w:val="0000FF"/>
          <w:szCs w:val="20"/>
        </w:rPr>
        <w:t>paramātmānam evaikaṁ kartāraṁ vetti yaḥ pumān |</w:t>
      </w:r>
    </w:p>
    <w:p w:rsidR="00D4276A" w:rsidRPr="00FD0998" w:rsidRDefault="00D4276A" w:rsidP="00FE7D47">
      <w:pPr>
        <w:pStyle w:val="Cita"/>
        <w:rPr>
          <w:rFonts w:eastAsia="MS Minchofalt"/>
        </w:rPr>
      </w:pPr>
      <w:r>
        <w:rPr>
          <w:rFonts w:eastAsia="MS Minchofalt"/>
          <w:color w:val="0000FF"/>
          <w:szCs w:val="20"/>
        </w:rPr>
        <w:t xml:space="preserve">sa mucyate’smāt saṁsārāt paramātmānam eti ca || </w:t>
      </w:r>
      <w:r>
        <w:rPr>
          <w:rFonts w:eastAsia="MS Minchofalt"/>
        </w:rPr>
        <w:t>iti bhārate ||8||</w:t>
      </w:r>
    </w:p>
    <w:p w:rsidR="00D4276A" w:rsidRDefault="00D4276A" w:rsidP="00FE7D47">
      <w:pPr>
        <w:rPr>
          <w:rFonts w:eastAsia="MS Minchofalt"/>
        </w:rPr>
      </w:pPr>
    </w:p>
    <w:p w:rsidR="00D4276A" w:rsidRPr="001C745B" w:rsidRDefault="00D4276A" w:rsidP="00FE7D47">
      <w:r>
        <w:rPr>
          <w:rFonts w:eastAsia="MS Minchofalt"/>
          <w:b/>
          <w:bCs/>
        </w:rPr>
        <w:t xml:space="preserve">śrīdharaḥ : </w:t>
      </w:r>
      <w:r>
        <w:t>mano-mayatve hetuḥ—puṁsa iti | ayuktasya vikṣipta-manasaḥ | nānārtho bheda-viṣayo bhramaḥ | sa bhrama eva guṇa-doṣa-bhāk | nanu vedenaiva vidhi-niṣedhābhyāṁ bhedasya satyatoktā ? na, bhrama-vijṛmbhita-guṇa-doṣa-buddheḥ puṁsaḥ karma vihitam | akarma tal-lopaḥ, vikarma niṣiddham iti bhedaḥ | avidyāvad viṣaya eva veda ity arthaḥ ||8||</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ayuktasya | asamāhita-cittasya bhrama eva tāvan nānārthaḥ | bahu-vidhārtho yatra tathā-vidhaḥ sa eva ca guṇa-doṣa-bhāk guṇa-doṣa-buddhi-hetur ity arthaḥ | ataḥ karmākarmeti ||8||</w:t>
      </w:r>
    </w:p>
    <w:p w:rsidR="00D4276A" w:rsidRDefault="00D4276A" w:rsidP="00FE7D47">
      <w:pPr>
        <w:rPr>
          <w:rFonts w:eastAsia="MS Minchofalt"/>
          <w:b/>
          <w:bCs/>
        </w:rPr>
      </w:pPr>
    </w:p>
    <w:p w:rsidR="00D4276A" w:rsidRDefault="00D4276A" w:rsidP="00FE7D47">
      <w:r>
        <w:rPr>
          <w:rFonts w:eastAsia="MS Minchofalt"/>
          <w:b/>
          <w:bCs/>
        </w:rPr>
        <w:t xml:space="preserve">viśvanāthaḥ : </w:t>
      </w:r>
      <w:r>
        <w:rPr>
          <w:rFonts w:eastAsia="MS Minchofalt"/>
        </w:rPr>
        <w:t>uktam evārthaṁ prapañcayati</w:t>
      </w:r>
      <w:r>
        <w:t>—puṁsa iti | nānārtho nānā-vidho’rtho yo guṇa-doṣa-bhāk | ayam artho doṣaṁ bhajata iti nikṛṣṭaḥ | puṁso’yuktasyājñānina bhramaḥ bhrama-pratīta ity arthaḥ | guṇa-pravāha-patitānāṁ ko vārtha utkṛṣṭaḥ ? ko vā nikṛṣṭaḥ ? teṣāṁ vā ka utkarṣaḥ ? ko nikarṣaḥ ? yad uktaṁ citraketunā—</w:t>
      </w:r>
    </w:p>
    <w:p w:rsidR="00D4276A" w:rsidRDefault="00D4276A" w:rsidP="00FE7D47"/>
    <w:p w:rsidR="00D4276A" w:rsidRPr="001C745B" w:rsidRDefault="00D4276A" w:rsidP="00FE7D47">
      <w:pPr>
        <w:pStyle w:val="Cita"/>
        <w:rPr>
          <w:rFonts w:eastAsia="MS Minchofalt"/>
          <w:color w:val="0000FF"/>
        </w:rPr>
      </w:pPr>
      <w:r w:rsidRPr="001C745B">
        <w:rPr>
          <w:rFonts w:eastAsia="MS Minchofalt"/>
          <w:color w:val="0000FF"/>
        </w:rPr>
        <w:t>guṇa-pravāha etasmin kaḥ śāpaḥ ko nv anugrahaḥ</w:t>
      </w:r>
      <w:r>
        <w:rPr>
          <w:rFonts w:eastAsia="MS Minchofalt"/>
          <w:color w:val="0000FF"/>
        </w:rPr>
        <w:t xml:space="preserve"> |</w:t>
      </w:r>
    </w:p>
    <w:p w:rsidR="00D4276A" w:rsidRDefault="00D4276A" w:rsidP="00FE7D47">
      <w:pPr>
        <w:pStyle w:val="Cita"/>
        <w:rPr>
          <w:rFonts w:eastAsia="MS Minchofalt"/>
        </w:rPr>
      </w:pPr>
      <w:r w:rsidRPr="001C745B">
        <w:rPr>
          <w:rFonts w:eastAsia="MS Minchofalt"/>
          <w:color w:val="0000FF"/>
        </w:rPr>
        <w:t>kaḥ svargo narakaḥ ko vā kiṁ sukhaṁ duḥkham eva vā</w:t>
      </w:r>
      <w:r>
        <w:rPr>
          <w:rFonts w:eastAsia="MS Minchofalt"/>
          <w:color w:val="0000FF"/>
        </w:rPr>
        <w:t xml:space="preserve"> || </w:t>
      </w:r>
      <w:r>
        <w:rPr>
          <w:rFonts w:eastAsia="MS Minchofalt"/>
        </w:rPr>
        <w:t>[bhā.pu. 6.17.20] iti |</w:t>
      </w:r>
    </w:p>
    <w:p w:rsidR="00D4276A" w:rsidRDefault="00D4276A" w:rsidP="00FE7D47">
      <w:pPr>
        <w:rPr>
          <w:rFonts w:eastAsia="MS Minchofalt"/>
        </w:rPr>
      </w:pPr>
    </w:p>
    <w:p w:rsidR="00D4276A" w:rsidRPr="001C745B" w:rsidRDefault="00D4276A" w:rsidP="00FE7D47">
      <w:pPr>
        <w:rPr>
          <w:rFonts w:eastAsia="MS Minchofalt"/>
        </w:rPr>
      </w:pPr>
      <w:r>
        <w:rPr>
          <w:rFonts w:eastAsia="MS Minchofalt"/>
        </w:rPr>
        <w:t>nanu, vedenaiva vidhi-niṣedhābhyāṁ guṇa-doṣāv uktau ? satyam, vedo’py avidyāvad viṣaya evety āha—karma vihitam | akarma tal-lopaḥ | vikarma niṣiddham iti bhidā bhedo guṇa-doṣa-dhiyo guṇa-doṣayor eva dhīr yasya tasyājñānina evokter</w:t>
      </w:r>
      <w:r w:rsidRPr="001C745B">
        <w:rPr>
          <w:rFonts w:eastAsia="MS Minchofalt"/>
        </w:rPr>
        <w:t xml:space="preserve"> ity arthaḥ </w:t>
      </w:r>
      <w:r>
        <w:rPr>
          <w:rFonts w:eastAsia="MS Minchofalt"/>
        </w:rPr>
        <w:t>||8||</w:t>
      </w:r>
    </w:p>
    <w:p w:rsidR="00D4276A" w:rsidRDefault="00D4276A" w:rsidP="00FE7D47"/>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11.7.9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tasmād yuktendriya-grāmo yukta-citta idaṁ jagat |</w:t>
      </w:r>
    </w:p>
    <w:p w:rsidR="00D4276A" w:rsidRDefault="00D4276A" w:rsidP="00FE7D47">
      <w:pPr>
        <w:pStyle w:val="Versequote"/>
        <w:rPr>
          <w:rFonts w:eastAsia="MS Minchofalt"/>
        </w:rPr>
      </w:pPr>
      <w:r>
        <w:rPr>
          <w:rFonts w:eastAsia="MS Minchofalt"/>
        </w:rPr>
        <w:t>ātmanīkṣasva vitatam ātmānaṁ mayy adhīśvare ||</w:t>
      </w:r>
    </w:p>
    <w:p w:rsidR="00D4276A" w:rsidRDefault="00D4276A" w:rsidP="00FE7D47">
      <w:pPr>
        <w:rPr>
          <w:rFonts w:eastAsia="MS Minchofalt"/>
        </w:rPr>
      </w:pPr>
    </w:p>
    <w:p w:rsidR="00D4276A" w:rsidRDefault="00D4276A" w:rsidP="00FE7D47">
      <w:pPr>
        <w:rPr>
          <w:rFonts w:eastAsia="MS Minchofalt"/>
          <w:color w:val="0000FF"/>
          <w:szCs w:val="20"/>
        </w:rPr>
      </w:pPr>
      <w:r>
        <w:rPr>
          <w:rFonts w:eastAsia="MS Minchofalt"/>
          <w:b/>
          <w:bCs/>
        </w:rPr>
        <w:t>madhvaḥ :</w:t>
      </w:r>
      <w:r>
        <w:rPr>
          <w:rFonts w:eastAsia="MS Minchofalt"/>
        </w:rPr>
        <w:t xml:space="preserve"> </w:t>
      </w:r>
      <w:r>
        <w:rPr>
          <w:rFonts w:eastAsia="MS Minchofalt"/>
          <w:color w:val="0000FF"/>
          <w:szCs w:val="20"/>
        </w:rPr>
        <w:t>ātma-śabdodito brahmā paramātmābhidho hy aham |</w:t>
      </w:r>
    </w:p>
    <w:p w:rsidR="00D4276A" w:rsidRPr="00FD0998" w:rsidRDefault="00D4276A" w:rsidP="00FE7D47">
      <w:pPr>
        <w:pStyle w:val="Cita"/>
        <w:rPr>
          <w:rFonts w:eastAsia="MS Minchofalt"/>
        </w:rPr>
      </w:pPr>
      <w:r>
        <w:rPr>
          <w:rFonts w:eastAsia="MS Minchofalt"/>
          <w:color w:val="0000FF"/>
          <w:szCs w:val="20"/>
        </w:rPr>
        <w:t xml:space="preserve">sarvaṁ brahmaṇi vikṣeta mayi brahmāṇam eva ca || </w:t>
      </w:r>
      <w:r>
        <w:rPr>
          <w:rFonts w:eastAsia="MS Minchofalt"/>
        </w:rPr>
        <w:t>iti kāla-saṁhitāyām ||9||</w:t>
      </w:r>
    </w:p>
    <w:p w:rsidR="00D4276A" w:rsidRDefault="00D4276A" w:rsidP="00FE7D47">
      <w:pPr>
        <w:rPr>
          <w:rFonts w:eastAsia="MS Minchofalt"/>
        </w:rPr>
      </w:pPr>
    </w:p>
    <w:p w:rsidR="00D4276A" w:rsidRDefault="00D4276A" w:rsidP="00FE7D47">
      <w:pPr>
        <w:rPr>
          <w:rFonts w:eastAsia="MS Minchofalt"/>
          <w:b/>
          <w:bCs/>
        </w:rPr>
      </w:pPr>
      <w:r>
        <w:rPr>
          <w:rFonts w:eastAsia="MS Minchofalt"/>
          <w:b/>
          <w:bCs/>
        </w:rPr>
        <w:t xml:space="preserve">śrīdharaḥ : </w:t>
      </w:r>
      <w:r>
        <w:t>katham ātmani paricchinne vitataṁ jagad īkṣaṇīyaṁ tatrāha—ātmānam iti | mayi brahmaṇi tad rūpeṇekṣasva ||9||</w:t>
      </w:r>
    </w:p>
    <w:p w:rsidR="00D4276A" w:rsidRDefault="00D4276A" w:rsidP="00FE7D47">
      <w:pPr>
        <w:rPr>
          <w:rFonts w:eastAsia="MS Minchofalt"/>
          <w:b/>
          <w:bCs/>
        </w:rPr>
      </w:pPr>
    </w:p>
    <w:p w:rsidR="00D4276A" w:rsidRPr="00FD0998" w:rsidRDefault="00D4276A" w:rsidP="00FE7D47">
      <w:pPr>
        <w:rPr>
          <w:rFonts w:eastAsia="MS Minchofalt"/>
        </w:rPr>
      </w:pPr>
      <w:r>
        <w:rPr>
          <w:rFonts w:eastAsia="MS Minchofalt"/>
          <w:b/>
          <w:bCs/>
        </w:rPr>
        <w:t>krama-sandarbhaḥ :</w:t>
      </w:r>
      <w:r>
        <w:rPr>
          <w:rFonts w:eastAsia="MS Minchofalt"/>
        </w:rPr>
        <w:t xml:space="preserve"> </w:t>
      </w:r>
      <w:r w:rsidRPr="00FD0998">
        <w:rPr>
          <w:rFonts w:eastAsia="MS Minchofalt"/>
          <w:i/>
          <w:iCs/>
        </w:rPr>
        <w:t>na vyākhyātam |</w:t>
      </w:r>
    </w:p>
    <w:p w:rsidR="00D4276A" w:rsidRDefault="00D4276A" w:rsidP="00FE7D47">
      <w:pPr>
        <w:rPr>
          <w:rFonts w:eastAsia="MS Minchofalt"/>
          <w:b/>
          <w:bCs/>
        </w:rPr>
      </w:pPr>
    </w:p>
    <w:p w:rsidR="00D4276A" w:rsidRPr="001C745B" w:rsidRDefault="00D4276A" w:rsidP="00FE7D47">
      <w:pPr>
        <w:rPr>
          <w:rFonts w:eastAsia="MS Minchofalt"/>
        </w:rPr>
      </w:pPr>
      <w:r>
        <w:rPr>
          <w:rFonts w:eastAsia="MS Minchofalt"/>
          <w:b/>
          <w:bCs/>
        </w:rPr>
        <w:t>viśvanāthaḥ :</w:t>
      </w:r>
      <w:r>
        <w:rPr>
          <w:rFonts w:eastAsia="MS Minchofalt"/>
        </w:rPr>
        <w:t xml:space="preserve"> tasmāt yuktendriya-grāmaḥ niruddhendriya-vṛndaḥ niruddha-cittaḥ san, idaṁ sukha-duḥkha-mayaṁ jagat ātmani bhoktari jīve bhogyatvena sthitaṁ paśya | taṁ ca bhoktāram ātmānaṁ mayy adhīśvare paramātmani niyantari niyamyatvena sthitam īkṣasva ||9||</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11.7.10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jñāna-vijñāna-saṁyukta ātma-bhūtaḥ śarīriṇām |</w:t>
      </w:r>
    </w:p>
    <w:p w:rsidR="00D4276A" w:rsidRDefault="00D4276A" w:rsidP="00FE7D47">
      <w:pPr>
        <w:pStyle w:val="Versequote"/>
        <w:rPr>
          <w:rFonts w:eastAsia="MS Minchofalt"/>
        </w:rPr>
      </w:pPr>
      <w:r>
        <w:rPr>
          <w:rFonts w:eastAsia="MS Minchofalt"/>
        </w:rPr>
        <w:t>ātmānubhāva-tuṣṭātmā nāntarāyair vihanyase ||</w:t>
      </w:r>
    </w:p>
    <w:p w:rsidR="00D4276A" w:rsidRDefault="00D4276A" w:rsidP="00FE7D47">
      <w:pPr>
        <w:rPr>
          <w:rFonts w:eastAsia="MS Minchofalt"/>
        </w:rPr>
      </w:pPr>
    </w:p>
    <w:p w:rsidR="00D4276A" w:rsidRPr="00FD0998" w:rsidRDefault="00D4276A" w:rsidP="00FE7D47">
      <w:pPr>
        <w:rPr>
          <w:rFonts w:eastAsia="MS Minchofalt"/>
        </w:rPr>
      </w:pPr>
      <w:r>
        <w:rPr>
          <w:rFonts w:eastAsia="MS Minchofalt"/>
          <w:b/>
          <w:bCs/>
        </w:rPr>
        <w:t xml:space="preserve">madhvaḥ : </w:t>
      </w:r>
      <w:r>
        <w:rPr>
          <w:rFonts w:eastAsia="MS Minchofalt"/>
        </w:rPr>
        <w:t>ātma-bhūtaḥ ātmavad bhūtaḥ |</w:t>
      </w:r>
      <w:r>
        <w:rPr>
          <w:rFonts w:eastAsia="MS Minchofalt"/>
          <w:color w:val="0000FF"/>
          <w:szCs w:val="20"/>
        </w:rPr>
        <w:t xml:space="preserve"> ātmaupamyena sarvatra samaṁ paśyati so’rjuna </w:t>
      </w:r>
      <w:r>
        <w:rPr>
          <w:rFonts w:eastAsia="MS Minchofalt"/>
        </w:rPr>
        <w:t>[gītā 6.33] iti vacanāt ||10||</w:t>
      </w:r>
    </w:p>
    <w:p w:rsidR="00D4276A" w:rsidRPr="00FD0998" w:rsidRDefault="00D4276A" w:rsidP="00FE7D47">
      <w:pPr>
        <w:pStyle w:val="Cita"/>
        <w:rPr>
          <w:rFonts w:eastAsia="MS Minchofalt"/>
        </w:rPr>
      </w:pPr>
    </w:p>
    <w:p w:rsidR="00D4276A" w:rsidRDefault="00D4276A" w:rsidP="00FE7D47">
      <w:r>
        <w:rPr>
          <w:rFonts w:eastAsia="MS Minchofalt"/>
          <w:b/>
          <w:bCs/>
        </w:rPr>
        <w:t xml:space="preserve">śrīdharaḥ : </w:t>
      </w:r>
      <w:r>
        <w:t xml:space="preserve">nanv evaṁ yukta-cittatvena karmākaraṇe devādayo vighnān kariṣyanti ? tatrāha—jñāneti | jñānaṁ veda-tātparya-niścayo vijñānaṁ tad-arthānubhavas tābhyāṁ samyag-yuktaḥ | tata ātmānubhavenaiva tuṣṭa-citto’taḥ śarīriṇāṁ devādīnām ātma-bhūto’ntarāyair na pratihanyase | </w:t>
      </w:r>
    </w:p>
    <w:p w:rsidR="00D4276A" w:rsidRDefault="00D4276A" w:rsidP="00FE7D47"/>
    <w:p w:rsidR="00D4276A" w:rsidRPr="001C745B" w:rsidRDefault="00D4276A" w:rsidP="00FE7D47">
      <w:r>
        <w:t>ayaṁ bhāvaḥ—yāvad anubhavaṁ yathāśramaṁ karmāṇi kuryād eva | tad anantaraṁ sarveṣām ātma-bhūtatvān na ko’pi vighnān ācarati | tathā ca śrutiḥ—</w:t>
      </w:r>
      <w:r w:rsidRPr="001C745B">
        <w:rPr>
          <w:color w:val="0000FF"/>
        </w:rPr>
        <w:t>tasy</w:t>
      </w:r>
      <w:r>
        <w:rPr>
          <w:color w:val="0000FF"/>
        </w:rPr>
        <w:t>a ha na devāś ca nābhūtyā īśate</w:t>
      </w:r>
      <w:r>
        <w:rPr>
          <w:rFonts w:ascii="Times New Roman" w:hAnsi="Times New Roman"/>
          <w:color w:val="0000FF"/>
        </w:rPr>
        <w:t> </w:t>
      </w:r>
      <w:r w:rsidRPr="001C745B">
        <w:rPr>
          <w:color w:val="0000FF"/>
        </w:rPr>
        <w:t>| ātmā hy evaiṣāṁ sa bhavati</w:t>
      </w:r>
      <w:r>
        <w:t xml:space="preserve"> iti ||10||</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jñānety atrātmā brahma ||10||</w:t>
      </w:r>
    </w:p>
    <w:p w:rsidR="00D4276A" w:rsidRDefault="00D4276A" w:rsidP="00FE7D47">
      <w:pPr>
        <w:rPr>
          <w:rFonts w:eastAsia="MS Minchofalt"/>
          <w:b/>
          <w:bCs/>
        </w:rPr>
      </w:pPr>
    </w:p>
    <w:p w:rsidR="00D4276A" w:rsidRPr="001C745B" w:rsidRDefault="00D4276A" w:rsidP="00FE7D47">
      <w:r>
        <w:rPr>
          <w:rFonts w:eastAsia="MS Minchofalt"/>
          <w:b/>
          <w:bCs/>
        </w:rPr>
        <w:t xml:space="preserve">viśvanāthaḥ : </w:t>
      </w:r>
      <w:r>
        <w:t>nanv evaṁ yukta-cittatvena karmākaraṇe devādayo vighnān kariṣyanti ? tatrāha—jñāneti | jñānaṁ veda-tātparya-niścayaḥ | vijñānaṁ tad-arthānubhavas tābhyāṁ samyag-yuktaḥ | tata ātmānubhavenaiva tuṣṭa-cittaḥ | tataś ca śarīriṇāṁ devādīnām apy ātma-bhūtaḥ prīti-pātrī-bhūtaḥ syāḥ | tathā ca śrutiḥ—</w:t>
      </w:r>
      <w:r w:rsidRPr="001C745B">
        <w:rPr>
          <w:color w:val="0000FF"/>
        </w:rPr>
        <w:t>tasya ha na devāś ca nābhūtyā īśate | ātmā hy evaiṣāṁ sa bhavati</w:t>
      </w:r>
      <w:r>
        <w:t xml:space="preserve"> iti | tataś ca naiva te vighnān kuryuḥ iti bhāvaḥ ||10||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Default="00D4276A" w:rsidP="00FE7D47">
      <w:pPr>
        <w:jc w:val="center"/>
        <w:rPr>
          <w:rFonts w:eastAsia="MS Minchofalt"/>
        </w:rPr>
      </w:pPr>
      <w:r>
        <w:rPr>
          <w:rFonts w:eastAsia="MS Minchofalt"/>
        </w:rPr>
        <w:t>|| 11.7.11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doṣa-buddhyobhayātīto niṣedhān na nivartate |</w:t>
      </w:r>
    </w:p>
    <w:p w:rsidR="00D4276A" w:rsidRDefault="00D4276A" w:rsidP="00FE7D47">
      <w:pPr>
        <w:pStyle w:val="Versequote"/>
        <w:rPr>
          <w:rFonts w:eastAsia="MS Minchofalt"/>
        </w:rPr>
      </w:pPr>
      <w:r>
        <w:rPr>
          <w:rFonts w:eastAsia="MS Minchofalt"/>
        </w:rPr>
        <w:t>guṇa-buddhyā ca vihitaṁ na karoti yathārbhakaḥ</w:t>
      </w:r>
    </w:p>
    <w:p w:rsidR="00D4276A" w:rsidRDefault="00D4276A" w:rsidP="00FE7D47">
      <w:pPr>
        <w:rPr>
          <w:rFonts w:eastAsia="MS Minchofalt"/>
        </w:rPr>
      </w:pPr>
    </w:p>
    <w:p w:rsidR="00D4276A" w:rsidRDefault="00D4276A" w:rsidP="00FE7D47">
      <w:pPr>
        <w:rPr>
          <w:rFonts w:eastAsia="MS Minchofalt"/>
          <w:color w:val="0000FF"/>
          <w:szCs w:val="20"/>
        </w:rPr>
      </w:pPr>
      <w:r>
        <w:rPr>
          <w:rFonts w:eastAsia="MS Minchofalt"/>
          <w:b/>
          <w:bCs/>
        </w:rPr>
        <w:t>madhvaḥ :</w:t>
      </w:r>
      <w:r>
        <w:rPr>
          <w:rFonts w:eastAsia="MS Minchofalt"/>
        </w:rPr>
        <w:t xml:space="preserve"> </w:t>
      </w:r>
      <w:r>
        <w:rPr>
          <w:rFonts w:eastAsia="MS Minchofalt"/>
          <w:color w:val="0000FF"/>
          <w:szCs w:val="20"/>
        </w:rPr>
        <w:t>kartṛtvam ātmano yasmāj jñāna-niṣṭho na manyate |</w:t>
      </w:r>
    </w:p>
    <w:p w:rsidR="00D4276A" w:rsidRDefault="00D4276A" w:rsidP="00FE7D47">
      <w:pPr>
        <w:pStyle w:val="Cita"/>
        <w:rPr>
          <w:rFonts w:eastAsia="MS Minchofalt"/>
          <w:color w:val="0000FF"/>
          <w:szCs w:val="20"/>
        </w:rPr>
      </w:pPr>
      <w:r>
        <w:rPr>
          <w:rFonts w:eastAsia="MS Minchofalt"/>
          <w:color w:val="0000FF"/>
          <w:szCs w:val="20"/>
        </w:rPr>
        <w:t>ataḥ kurvann api sadā doṣa-buddhyā na ninditam ||</w:t>
      </w:r>
    </w:p>
    <w:p w:rsidR="00D4276A" w:rsidRDefault="00D4276A" w:rsidP="00FE7D47">
      <w:pPr>
        <w:pStyle w:val="Cita"/>
        <w:rPr>
          <w:rFonts w:eastAsia="MS Minchofalt"/>
          <w:color w:val="0000FF"/>
          <w:szCs w:val="20"/>
        </w:rPr>
      </w:pPr>
      <w:r>
        <w:rPr>
          <w:rFonts w:eastAsia="MS Minchofalt"/>
          <w:color w:val="0000FF"/>
          <w:szCs w:val="20"/>
        </w:rPr>
        <w:t>guṇa-buddhyā na vihitaṁ kintv īśa-prerito’smy aham |</w:t>
      </w:r>
    </w:p>
    <w:p w:rsidR="00D4276A" w:rsidRDefault="00D4276A" w:rsidP="00FE7D47">
      <w:pPr>
        <w:pStyle w:val="Cita"/>
        <w:rPr>
          <w:rFonts w:eastAsia="MS Minchofalt"/>
          <w:color w:val="0000FF"/>
          <w:szCs w:val="20"/>
        </w:rPr>
      </w:pPr>
      <w:r>
        <w:rPr>
          <w:rFonts w:eastAsia="MS Minchofalt"/>
          <w:color w:val="0000FF"/>
          <w:szCs w:val="20"/>
        </w:rPr>
        <w:t>sa eva ca mayi sthitvā nindyānindye karoty ajaḥ ||</w:t>
      </w:r>
    </w:p>
    <w:p w:rsidR="00D4276A" w:rsidRDefault="00D4276A" w:rsidP="00FE7D47">
      <w:pPr>
        <w:pStyle w:val="Cita"/>
        <w:rPr>
          <w:rFonts w:eastAsia="MS Minchofalt"/>
          <w:color w:val="0000FF"/>
          <w:szCs w:val="20"/>
        </w:rPr>
      </w:pPr>
      <w:r>
        <w:rPr>
          <w:rFonts w:eastAsia="MS Minchofalt"/>
          <w:color w:val="0000FF"/>
          <w:szCs w:val="20"/>
        </w:rPr>
        <w:t>na me doṣo na ca guṇaḥ kartṛtvābhāvataḥ sphuṭam |</w:t>
      </w:r>
    </w:p>
    <w:p w:rsidR="00D4276A" w:rsidRDefault="00D4276A" w:rsidP="00FE7D47">
      <w:pPr>
        <w:pStyle w:val="Cita"/>
        <w:rPr>
          <w:rFonts w:eastAsia="MS Minchofalt"/>
          <w:color w:val="0000FF"/>
          <w:szCs w:val="20"/>
        </w:rPr>
      </w:pPr>
      <w:r>
        <w:rPr>
          <w:rFonts w:eastAsia="MS Minchofalt"/>
          <w:color w:val="0000FF"/>
          <w:szCs w:val="20"/>
        </w:rPr>
        <w:t>svatantratvān na ceśasya ye’jñās teṣu bhaved api |</w:t>
      </w:r>
    </w:p>
    <w:p w:rsidR="00D4276A" w:rsidRDefault="00D4276A" w:rsidP="00FE7D47">
      <w:pPr>
        <w:pStyle w:val="Cita"/>
        <w:rPr>
          <w:rFonts w:eastAsia="MS Minchofalt"/>
        </w:rPr>
      </w:pPr>
      <w:r>
        <w:rPr>
          <w:rFonts w:eastAsia="MS Minchofalt"/>
          <w:color w:val="0000FF"/>
          <w:szCs w:val="20"/>
        </w:rPr>
        <w:t xml:space="preserve">iti matvā nivarteta nindyāt kuryād guṇān api || </w:t>
      </w:r>
      <w:r>
        <w:rPr>
          <w:rFonts w:eastAsia="MS Minchofalt"/>
        </w:rPr>
        <w:t>iti boddhavye |</w:t>
      </w:r>
    </w:p>
    <w:p w:rsidR="00D4276A" w:rsidRDefault="00D4276A" w:rsidP="00FE7D47">
      <w:pPr>
        <w:pStyle w:val="Cita"/>
        <w:rPr>
          <w:rFonts w:eastAsia="MS Minchofalt"/>
        </w:rPr>
      </w:pPr>
    </w:p>
    <w:p w:rsidR="00D4276A" w:rsidRPr="00FD0998" w:rsidRDefault="00D4276A" w:rsidP="00FE7D47">
      <w:pPr>
        <w:pStyle w:val="Cita"/>
        <w:rPr>
          <w:rFonts w:eastAsia="MS Minchofalt"/>
          <w:color w:val="0000FF"/>
          <w:szCs w:val="20"/>
        </w:rPr>
      </w:pPr>
      <w:r w:rsidRPr="00FD0998">
        <w:rPr>
          <w:rFonts w:eastAsia="MS Minchofalt"/>
          <w:color w:val="0000FF"/>
          <w:szCs w:val="20"/>
        </w:rPr>
        <w:t>anityā me guṇā na syur doṣā naiva kathañcana |</w:t>
      </w:r>
    </w:p>
    <w:p w:rsidR="00D4276A" w:rsidRPr="00FD0998" w:rsidRDefault="00D4276A" w:rsidP="00FE7D47">
      <w:pPr>
        <w:pStyle w:val="Cita"/>
        <w:rPr>
          <w:rFonts w:eastAsia="MS Minchofalt"/>
          <w:color w:val="0000FF"/>
          <w:szCs w:val="20"/>
        </w:rPr>
      </w:pPr>
      <w:r w:rsidRPr="00FD0998">
        <w:rPr>
          <w:rFonts w:eastAsia="MS Minchofalt"/>
          <w:color w:val="0000FF"/>
          <w:szCs w:val="20"/>
        </w:rPr>
        <w:t>iti matvā śubhaṁ kuryān nivarted aśubhād api ||</w:t>
      </w:r>
    </w:p>
    <w:p w:rsidR="00D4276A" w:rsidRPr="00FD0998" w:rsidRDefault="00D4276A" w:rsidP="00FE7D47">
      <w:pPr>
        <w:pStyle w:val="Cita"/>
        <w:rPr>
          <w:rFonts w:eastAsia="MS Minchofalt"/>
          <w:color w:val="0000FF"/>
          <w:szCs w:val="20"/>
        </w:rPr>
      </w:pPr>
      <w:r w:rsidRPr="00FD0998">
        <w:rPr>
          <w:rFonts w:eastAsia="MS Minchofalt"/>
          <w:color w:val="0000FF"/>
          <w:szCs w:val="20"/>
        </w:rPr>
        <w:t>jñānitva-kartṛtvā-mānād īśa-kartṛtva-niścayāt |</w:t>
      </w:r>
    </w:p>
    <w:p w:rsidR="00D4276A" w:rsidRPr="00FD0998" w:rsidRDefault="00D4276A" w:rsidP="00FE7D47">
      <w:pPr>
        <w:pStyle w:val="Cita"/>
        <w:rPr>
          <w:rFonts w:eastAsia="MS Minchofalt"/>
          <w:color w:val="0000FF"/>
          <w:szCs w:val="20"/>
        </w:rPr>
      </w:pPr>
      <w:r w:rsidRPr="00FD0998">
        <w:rPr>
          <w:rFonts w:eastAsia="MS Minchofalt"/>
          <w:color w:val="0000FF"/>
          <w:szCs w:val="20"/>
        </w:rPr>
        <w:t>kintu pūrṇa-guṇāyaiva na tu doṣāpanuttaye |</w:t>
      </w:r>
    </w:p>
    <w:p w:rsidR="00D4276A" w:rsidRPr="00FD0998" w:rsidRDefault="00D4276A" w:rsidP="00FE7D47">
      <w:pPr>
        <w:pStyle w:val="Cita"/>
        <w:rPr>
          <w:rFonts w:eastAsia="MS Minchofalt"/>
        </w:rPr>
      </w:pPr>
      <w:r w:rsidRPr="00FD0998">
        <w:rPr>
          <w:rFonts w:eastAsia="MS Minchofalt"/>
          <w:color w:val="0000FF"/>
          <w:szCs w:val="20"/>
        </w:rPr>
        <w:t xml:space="preserve">na cālpa-guṇa-siddhy-arthaṁ bālavat kṛta-niścayaḥ || </w:t>
      </w:r>
      <w:r>
        <w:rPr>
          <w:rFonts w:eastAsia="MS Minchofalt"/>
        </w:rPr>
        <w:t>iti vaiśāradye ||11||</w:t>
      </w:r>
    </w:p>
    <w:p w:rsidR="00D4276A" w:rsidRDefault="00D4276A" w:rsidP="00FE7D47">
      <w:pPr>
        <w:rPr>
          <w:rFonts w:eastAsia="MS Minchofalt"/>
        </w:rPr>
      </w:pPr>
    </w:p>
    <w:p w:rsidR="00D4276A" w:rsidRDefault="00D4276A" w:rsidP="00FE7D47">
      <w:pPr>
        <w:rPr>
          <w:rFonts w:eastAsia="MS Minchofalt"/>
          <w:b/>
          <w:bCs/>
        </w:rPr>
      </w:pPr>
      <w:r>
        <w:rPr>
          <w:rFonts w:eastAsia="MS Minchofalt"/>
          <w:b/>
          <w:bCs/>
        </w:rPr>
        <w:t xml:space="preserve">śrīdharaḥ : </w:t>
      </w:r>
      <w:r>
        <w:t>na cotpanna-jñānasyāpi yatheṣṭācaraṇa-prasaṅga ity āha—doṣa-buddhyeti | guṇa-doṣa-buddhy-atīto’pi prāktana-saṁskārān niṣedhān nivartata eva kintu na doṣa-buddhyā vihitaṁ ca prāyaśaḥ karoti, na guṇa-buddhyā | yathārbhakaḥ saṅkalpa-vikalpa-rahitaḥ kiñcit karoti kutaścin nivartate tadvat ||11||</w:t>
      </w:r>
    </w:p>
    <w:p w:rsidR="00D4276A" w:rsidRDefault="00D4276A" w:rsidP="00FE7D47">
      <w:pPr>
        <w:rPr>
          <w:rFonts w:eastAsia="MS Minchofalt"/>
          <w:b/>
          <w:bCs/>
        </w:rPr>
      </w:pPr>
    </w:p>
    <w:p w:rsidR="00D4276A" w:rsidRPr="00FD0998" w:rsidRDefault="00D4276A" w:rsidP="00FE7D47">
      <w:pPr>
        <w:rPr>
          <w:rFonts w:eastAsia="MS Minchofalt"/>
        </w:rPr>
      </w:pPr>
      <w:r>
        <w:rPr>
          <w:rFonts w:eastAsia="MS Minchofalt"/>
          <w:b/>
          <w:bCs/>
        </w:rPr>
        <w:t>krama-sandarbhaḥ :</w:t>
      </w:r>
      <w:r>
        <w:rPr>
          <w:rFonts w:eastAsia="MS Minchofalt"/>
        </w:rPr>
        <w:t xml:space="preserve"> </w:t>
      </w:r>
      <w:r w:rsidRPr="00FD0998">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kiṁ cotpanna-jñānino’pi yatheṣṭācaraṇo bhavati ity āha—doṣeti | guṇa-doṣa-buddhy-atīto’pi jñānī prāktana-saṁskārato niṣedhān nivartata eva, kintu na doṣa-buddhyā | vihitaṁ ca prāyaśaḥ karoti, na tu guṇa-buddhyā | yathārbhakaḥ saṅkalpa-vikalpa-rahitaḥ kiñcit karoti, kutaścin nivartate ca, tadvad iti ||11||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11.7.12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sarva-bhūta-suhṛc chānto jñāna-vijñāna-niścayaḥ |</w:t>
      </w:r>
    </w:p>
    <w:p w:rsidR="00D4276A" w:rsidRDefault="00D4276A" w:rsidP="00FE7D47">
      <w:pPr>
        <w:pStyle w:val="Versequote"/>
        <w:rPr>
          <w:rFonts w:eastAsia="MS Minchofalt"/>
        </w:rPr>
      </w:pPr>
      <w:r>
        <w:rPr>
          <w:rFonts w:eastAsia="MS Minchofalt"/>
        </w:rPr>
        <w:t>paśyan mad-ātmakaṁ viśvaṁ na vipadyeta vai punaḥ ||</w:t>
      </w:r>
    </w:p>
    <w:p w:rsidR="00D4276A" w:rsidRDefault="00D4276A" w:rsidP="00FE7D47">
      <w:pPr>
        <w:rPr>
          <w:rFonts w:eastAsia="MS Minchofalt"/>
        </w:rPr>
      </w:pPr>
    </w:p>
    <w:p w:rsidR="00D4276A" w:rsidRDefault="00D4276A" w:rsidP="00FE7D47">
      <w:pPr>
        <w:rPr>
          <w:rFonts w:eastAsia="MS Minchofalt"/>
          <w:color w:val="0000FF"/>
          <w:szCs w:val="20"/>
        </w:rPr>
      </w:pPr>
      <w:r>
        <w:rPr>
          <w:rFonts w:eastAsia="MS Minchofalt"/>
          <w:b/>
          <w:bCs/>
        </w:rPr>
        <w:t>madhvaḥ :</w:t>
      </w:r>
      <w:r>
        <w:rPr>
          <w:rFonts w:eastAsia="MS Minchofalt"/>
        </w:rPr>
        <w:t xml:space="preserve"> </w:t>
      </w:r>
      <w:r>
        <w:rPr>
          <w:rFonts w:eastAsia="MS Minchofalt"/>
          <w:color w:val="0000FF"/>
          <w:szCs w:val="20"/>
        </w:rPr>
        <w:t>vailakṣaṇyād dharer bhinnaṁ tat-tantratvāt tad-ātmakam |</w:t>
      </w:r>
    </w:p>
    <w:p w:rsidR="00D4276A" w:rsidRPr="00FD0998" w:rsidRDefault="00D4276A" w:rsidP="00FE7D47">
      <w:pPr>
        <w:pStyle w:val="Cita"/>
        <w:rPr>
          <w:rFonts w:eastAsia="MS Minchofalt"/>
        </w:rPr>
      </w:pPr>
      <w:r w:rsidRPr="00FD0998">
        <w:rPr>
          <w:rFonts w:eastAsia="MS Minchofalt"/>
          <w:color w:val="0000FF"/>
          <w:szCs w:val="20"/>
        </w:rPr>
        <w:t xml:space="preserve">iti viśvaṁ prapaśyanti jñāna-niṣṭhā hareḥ priyāḥ || </w:t>
      </w:r>
      <w:r>
        <w:rPr>
          <w:rFonts w:eastAsia="MS Minchofalt"/>
        </w:rPr>
        <w:t>iti sārvajñe ||12||</w:t>
      </w:r>
    </w:p>
    <w:p w:rsidR="00D4276A" w:rsidRDefault="00D4276A" w:rsidP="00FE7D47">
      <w:pPr>
        <w:rPr>
          <w:rFonts w:eastAsia="MS Minchofalt"/>
        </w:rPr>
      </w:pPr>
    </w:p>
    <w:p w:rsidR="00D4276A" w:rsidRDefault="00D4276A" w:rsidP="00FE7D47">
      <w:pPr>
        <w:rPr>
          <w:rFonts w:eastAsia="MS Minchofalt"/>
          <w:b/>
          <w:bCs/>
        </w:rPr>
      </w:pPr>
      <w:r>
        <w:rPr>
          <w:rFonts w:eastAsia="MS Minchofalt"/>
          <w:b/>
          <w:bCs/>
        </w:rPr>
        <w:t xml:space="preserve">śrīdharaḥ : </w:t>
      </w:r>
      <w:r>
        <w:t>evaṁ-bhūtasya na punaḥ saṁsāra ity āha—sarva-bhūteti | na vipadyeta na punaḥ saṁsaret ||12||</w:t>
      </w:r>
    </w:p>
    <w:p w:rsidR="00D4276A" w:rsidRDefault="00D4276A" w:rsidP="00FE7D47">
      <w:pPr>
        <w:rPr>
          <w:rFonts w:eastAsia="MS Minchofalt"/>
          <w:b/>
          <w:bCs/>
        </w:rPr>
      </w:pPr>
    </w:p>
    <w:p w:rsidR="00D4276A" w:rsidRPr="00F26A05" w:rsidRDefault="00D4276A" w:rsidP="00FE7D47">
      <w:pPr>
        <w:rPr>
          <w:rFonts w:eastAsia="MS Minchofalt"/>
        </w:rPr>
      </w:pPr>
      <w:r>
        <w:rPr>
          <w:rFonts w:eastAsia="MS Minchofalt"/>
          <w:b/>
          <w:bCs/>
        </w:rPr>
        <w:t>krama-sandarbhaḥ, viśvanāthaḥ :</w:t>
      </w:r>
      <w:r>
        <w:rPr>
          <w:rFonts w:eastAsia="MS Minchofalt"/>
        </w:rPr>
        <w:t xml:space="preserve"> </w:t>
      </w:r>
      <w:r w:rsidRPr="00F26A05">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11.7.13 ||</w:t>
      </w:r>
    </w:p>
    <w:p w:rsidR="00D4276A" w:rsidRPr="00FD0998" w:rsidRDefault="00D4276A" w:rsidP="00FE7D47">
      <w:pPr>
        <w:jc w:val="center"/>
        <w:rPr>
          <w:rFonts w:eastAsia="MS Minchofalt"/>
          <w:b/>
          <w:bCs/>
        </w:rPr>
      </w:pPr>
    </w:p>
    <w:p w:rsidR="00D4276A" w:rsidRPr="00FD0998" w:rsidRDefault="00D4276A" w:rsidP="00FE7D47">
      <w:pPr>
        <w:jc w:val="center"/>
        <w:rPr>
          <w:rFonts w:eastAsia="MS Minchofalt"/>
          <w:b/>
          <w:bCs/>
        </w:rPr>
      </w:pPr>
      <w:r w:rsidRPr="00FD0998">
        <w:rPr>
          <w:rFonts w:eastAsia="MS Minchofalt"/>
          <w:b/>
          <w:bCs/>
        </w:rPr>
        <w:t>śrī-śuka uvāca—</w:t>
      </w:r>
    </w:p>
    <w:p w:rsidR="00D4276A" w:rsidRDefault="00D4276A" w:rsidP="00FE7D47">
      <w:pPr>
        <w:pStyle w:val="Versequote"/>
        <w:rPr>
          <w:rFonts w:eastAsia="MS Minchofalt"/>
        </w:rPr>
      </w:pPr>
      <w:r>
        <w:rPr>
          <w:rFonts w:eastAsia="MS Minchofalt"/>
        </w:rPr>
        <w:t>ity ādiṣṭo bhagavatā mahā-bhāgavato nṛpa |</w:t>
      </w:r>
    </w:p>
    <w:p w:rsidR="00D4276A" w:rsidRDefault="00D4276A" w:rsidP="00FE7D47">
      <w:pPr>
        <w:pStyle w:val="Versequote"/>
        <w:rPr>
          <w:rFonts w:eastAsia="MS Minchofalt"/>
        </w:rPr>
      </w:pPr>
      <w:r>
        <w:rPr>
          <w:rFonts w:eastAsia="MS Minchofalt"/>
        </w:rPr>
        <w:t>uddhavaḥ praṇipatyāha tattvaṁ jijñāsur acyutam ||</w:t>
      </w:r>
    </w:p>
    <w:p w:rsidR="00D4276A" w:rsidRDefault="00D4276A" w:rsidP="00FE7D47">
      <w:pPr>
        <w:jc w:val="center"/>
        <w:rPr>
          <w:rFonts w:eastAsia="MS Minchofalt"/>
        </w:rPr>
      </w:pPr>
    </w:p>
    <w:p w:rsidR="00D4276A" w:rsidRPr="00FD0998" w:rsidRDefault="00D4276A" w:rsidP="00FE7D47">
      <w:pPr>
        <w:rPr>
          <w:rFonts w:eastAsia="MS Minchofalt"/>
        </w:rPr>
      </w:pPr>
      <w:r>
        <w:rPr>
          <w:rFonts w:eastAsia="MS Minchofalt"/>
          <w:b/>
          <w:bCs/>
        </w:rPr>
        <w:t xml:space="preserve">śrīdharaḥ : </w:t>
      </w:r>
      <w:r w:rsidRPr="00FD0998">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śrīmān uddhavo’pi mahā-bhāgavatatvāt śrī-bhagavatas tathopadeśa-gauraveṇa tattvaṁ jijñāsur iva śrī-bhagavatā sva-tyāgāt sva-yogyatātiśayam anena tatrāpy atinikṛṣṭa iva sa-dainyam āhety āha—itīty ādibhiḥ ||13||</w:t>
      </w:r>
    </w:p>
    <w:p w:rsidR="00D4276A" w:rsidRDefault="00D4276A" w:rsidP="00FE7D47">
      <w:pPr>
        <w:rPr>
          <w:rFonts w:eastAsia="MS Minchofalt"/>
          <w:b/>
          <w:bCs/>
        </w:rPr>
      </w:pPr>
    </w:p>
    <w:p w:rsidR="00D4276A" w:rsidRPr="00F26A05" w:rsidRDefault="00D4276A" w:rsidP="00FE7D47">
      <w:pPr>
        <w:rPr>
          <w:rFonts w:eastAsia="MS Minchofalt"/>
        </w:rPr>
      </w:pPr>
      <w:r>
        <w:rPr>
          <w:rFonts w:eastAsia="MS Minchofalt"/>
          <w:b/>
          <w:bCs/>
        </w:rPr>
        <w:t>viśvanāthaḥ :</w:t>
      </w:r>
      <w:r>
        <w:rPr>
          <w:rFonts w:eastAsia="MS Minchofalt"/>
        </w:rPr>
        <w:t xml:space="preserve"> </w:t>
      </w:r>
      <w:r w:rsidRPr="00F26A05">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D0998" w:rsidRDefault="00D4276A" w:rsidP="00FE7D47">
      <w:pPr>
        <w:jc w:val="center"/>
        <w:rPr>
          <w:rFonts w:eastAsia="MS Minchofalt"/>
          <w:b/>
          <w:bCs/>
        </w:rPr>
      </w:pPr>
      <w:r w:rsidRPr="00FD0998">
        <w:rPr>
          <w:rFonts w:eastAsia="MS Minchofalt"/>
          <w:b/>
          <w:bCs/>
        </w:rPr>
        <w:t>|| 11.7.14 ||</w:t>
      </w:r>
    </w:p>
    <w:p w:rsidR="00D4276A" w:rsidRPr="00FD0998" w:rsidRDefault="00D4276A" w:rsidP="00FE7D47">
      <w:pPr>
        <w:jc w:val="center"/>
        <w:rPr>
          <w:rFonts w:eastAsia="MS Minchofalt"/>
          <w:b/>
          <w:bCs/>
        </w:rPr>
      </w:pPr>
    </w:p>
    <w:p w:rsidR="00D4276A" w:rsidRPr="00FD0998" w:rsidRDefault="00D4276A" w:rsidP="00FE7D47">
      <w:pPr>
        <w:jc w:val="center"/>
        <w:rPr>
          <w:rFonts w:eastAsia="MS Minchofalt"/>
          <w:b/>
          <w:bCs/>
        </w:rPr>
      </w:pPr>
      <w:r w:rsidRPr="00FD0998">
        <w:rPr>
          <w:rFonts w:eastAsia="MS Minchofalt"/>
          <w:b/>
          <w:bCs/>
        </w:rPr>
        <w:t>śrī-uddhava uvāca—</w:t>
      </w:r>
    </w:p>
    <w:p w:rsidR="00D4276A" w:rsidRDefault="00D4276A" w:rsidP="00FE7D47">
      <w:pPr>
        <w:pStyle w:val="Versequote"/>
        <w:rPr>
          <w:rFonts w:eastAsia="MS Minchofalt"/>
        </w:rPr>
      </w:pPr>
      <w:r>
        <w:rPr>
          <w:rFonts w:eastAsia="MS Minchofalt"/>
        </w:rPr>
        <w:t>yogeśa yogavin-nyāsa</w:t>
      </w:r>
      <w:r>
        <w:rPr>
          <w:rStyle w:val="Refdenotaalpie"/>
          <w:rFonts w:eastAsia="MS Minchofalt" w:cs="Balaram"/>
        </w:rPr>
        <w:footnoteReference w:id="17"/>
      </w:r>
      <w:r>
        <w:rPr>
          <w:rFonts w:eastAsia="MS Minchofalt"/>
        </w:rPr>
        <w:t xml:space="preserve"> yogātman yoga-sambhava |</w:t>
      </w:r>
    </w:p>
    <w:p w:rsidR="00D4276A" w:rsidRDefault="00D4276A" w:rsidP="00FE7D47">
      <w:pPr>
        <w:pStyle w:val="Versequote"/>
        <w:rPr>
          <w:rFonts w:eastAsia="MS Minchofalt"/>
        </w:rPr>
      </w:pPr>
      <w:r>
        <w:rPr>
          <w:rFonts w:eastAsia="MS Minchofalt"/>
        </w:rPr>
        <w:t>niḥśreyasāya me proktas tyāgaḥ sannyāsa-lakṣaṇaḥ ||</w:t>
      </w:r>
    </w:p>
    <w:p w:rsidR="00D4276A" w:rsidRDefault="00D4276A" w:rsidP="00FE7D47">
      <w:pPr>
        <w:jc w:val="center"/>
        <w:rPr>
          <w:rFonts w:eastAsia="MS Minchofalt"/>
        </w:rPr>
      </w:pPr>
    </w:p>
    <w:p w:rsidR="00D4276A" w:rsidRDefault="00D4276A" w:rsidP="00FE7D47">
      <w:pPr>
        <w:rPr>
          <w:rFonts w:eastAsia="MS Minchofalt"/>
        </w:rPr>
      </w:pPr>
      <w:r>
        <w:rPr>
          <w:rFonts w:eastAsia="MS Minchofalt"/>
          <w:b/>
          <w:bCs/>
        </w:rPr>
        <w:t>madhvaḥ :</w:t>
      </w:r>
      <w:r>
        <w:rPr>
          <w:rFonts w:eastAsia="MS Minchofalt"/>
          <w:color w:val="0000FF"/>
          <w:szCs w:val="20"/>
        </w:rPr>
        <w:t xml:space="preserve"> </w:t>
      </w:r>
      <w:r w:rsidRPr="00F10884">
        <w:rPr>
          <w:rFonts w:eastAsia="MS Minchofalt"/>
        </w:rPr>
        <w:t>yogo devādiṣu tena nyasta iti yoga-vinyāsaḥ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jñānaṁ tu yoga-śabdoktaṁ yujyate’nena yat sukham |</w:t>
      </w:r>
    </w:p>
    <w:p w:rsidR="00D4276A" w:rsidRDefault="00D4276A" w:rsidP="00FE7D47">
      <w:pPr>
        <w:pStyle w:val="Cita"/>
        <w:rPr>
          <w:rFonts w:eastAsia="MS Minchofalt"/>
        </w:rPr>
      </w:pPr>
      <w:r>
        <w:rPr>
          <w:rFonts w:eastAsia="MS Minchofalt"/>
          <w:color w:val="0000FF"/>
          <w:szCs w:val="20"/>
        </w:rPr>
        <w:t>kvacid yoga upāyaḥ syāt kvacic citta-nirodhanam ||</w:t>
      </w:r>
      <w:r>
        <w:rPr>
          <w:rFonts w:eastAsia="MS Minchofalt"/>
        </w:rPr>
        <w:t xml:space="preserve"> iti dattātreya-yoge |</w:t>
      </w:r>
    </w:p>
    <w:p w:rsidR="00D4276A" w:rsidRDefault="00D4276A" w:rsidP="00FE7D47">
      <w:pPr>
        <w:pStyle w:val="Cita"/>
        <w:rPr>
          <w:rFonts w:eastAsia="MS Minchofalt"/>
        </w:rPr>
      </w:pPr>
    </w:p>
    <w:p w:rsidR="00D4276A" w:rsidRPr="00F10884" w:rsidRDefault="00D4276A" w:rsidP="00FE7D47">
      <w:pPr>
        <w:rPr>
          <w:rFonts w:eastAsia="MS Minchofalt"/>
        </w:rPr>
      </w:pPr>
      <w:r>
        <w:rPr>
          <w:rFonts w:eastAsia="MS Minchofalt"/>
        </w:rPr>
        <w:t>atra jñānam upāyaś ca ||14||</w:t>
      </w:r>
    </w:p>
    <w:p w:rsidR="00D4276A" w:rsidRDefault="00D4276A" w:rsidP="00FE7D47">
      <w:pPr>
        <w:rPr>
          <w:rFonts w:eastAsia="MS Minchofalt"/>
        </w:rPr>
      </w:pPr>
    </w:p>
    <w:p w:rsidR="00D4276A" w:rsidRPr="00C204FD" w:rsidRDefault="00D4276A" w:rsidP="00FE7D47">
      <w:r>
        <w:rPr>
          <w:rFonts w:eastAsia="MS Minchofalt"/>
          <w:b/>
          <w:bCs/>
        </w:rPr>
        <w:t xml:space="preserve">śrīdharaḥ : </w:t>
      </w:r>
      <w:r>
        <w:t>tvaṁ tu sarvaṁ parityajyety ādy upadeśam ātmano’yogyaṁ manvānaḥ pṛcchati—yogeśeti | yoga-phala-dāyin | yoga-vidāṁ nyāso nāmātigopyo nikṣepa-viśeṣaḥ | yad vā, yogo vinyasyate kriyate yasmin | yogātman yoge ātmā prakaṭo bhavati yasya, yoga-svarūpeti vā | yogasya sambhavo yasmāt | caturbhir etaiḥ sambodhanaiḥ sva-mahimnā kevalaṁ tvayopadiṣṭaṁ na tu mad-adhikāraṁ paryālocyeti dyotitam | tad āha—niḥśreyasāyeti | na cārogyādy arthaṁ sarvasva-dānādivad ayaṁ tyāgaḥ, kintu sannyāsa-lakṣaṇo’pratyāpatti-rūpaḥ</w:t>
      </w:r>
      <w:r>
        <w:rPr>
          <w:rFonts w:ascii="Times New Roman" w:hAnsi="Times New Roman"/>
        </w:rPr>
        <w:t> </w:t>
      </w:r>
      <w:r>
        <w:t>||14||</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tathaiva yasya vākyaṁ darśayati | yogeśeti tribhiḥ ||14||</w:t>
      </w:r>
    </w:p>
    <w:p w:rsidR="00D4276A" w:rsidRDefault="00D4276A" w:rsidP="00FE7D47">
      <w:pPr>
        <w:rPr>
          <w:rFonts w:eastAsia="MS Minchofalt"/>
          <w:b/>
          <w:bCs/>
        </w:rPr>
      </w:pPr>
    </w:p>
    <w:p w:rsidR="00D4276A" w:rsidRPr="00C204FD" w:rsidRDefault="00D4276A" w:rsidP="00FE7D47">
      <w:pPr>
        <w:rPr>
          <w:rFonts w:eastAsia="MS Minchofalt"/>
        </w:rPr>
      </w:pPr>
      <w:r>
        <w:rPr>
          <w:rFonts w:eastAsia="MS Minchofalt"/>
          <w:b/>
          <w:bCs/>
        </w:rPr>
        <w:t>viśvanāthaḥ :</w:t>
      </w:r>
      <w:r>
        <w:rPr>
          <w:rFonts w:eastAsia="MS Minchofalt"/>
        </w:rPr>
        <w:t xml:space="preserve"> he yogeśa ! yogānāṁ karma-yoga-jñāna-yoga-bhakti-yogānāṁ īśvara ! ata eva yoga-vinyāsa ! anadhikāriṇy api mayi yogaṁ jñānaṁ samprati sva-prabhāvād eva vinyasyasīty arthaḥ | yogātman ! he yoga-svarūpa ! yadi tvaṁ mayā prāptaḥ, tarhi sarve yogāḥ prāptā eveti bhāvaḥ | kiṁ ca, yogād bhakti-yogād eva tvaṁ sambhavasi bhakteṣv āvirbhavasīti mahyaṁ bhakti-yogo viśeṣato deya iti bhāvaḥ ||14||</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11.7.15 ||</w:t>
      </w:r>
    </w:p>
    <w:p w:rsidR="00D4276A" w:rsidRDefault="00D4276A" w:rsidP="00FE7D47">
      <w:pPr>
        <w:jc w:val="center"/>
        <w:rPr>
          <w:rFonts w:eastAsia="MS Minchofalt"/>
        </w:rPr>
      </w:pPr>
    </w:p>
    <w:p w:rsidR="00D4276A" w:rsidRPr="00F26A05" w:rsidRDefault="00D4276A" w:rsidP="00FE7D47">
      <w:pPr>
        <w:pStyle w:val="Versequote"/>
        <w:rPr>
          <w:rFonts w:eastAsia="MS Minchofalt"/>
        </w:rPr>
      </w:pPr>
      <w:r w:rsidRPr="00F26A05">
        <w:rPr>
          <w:rFonts w:eastAsia="MS Minchofalt"/>
        </w:rPr>
        <w:t>tyāgo</w:t>
      </w:r>
      <w:r>
        <w:rPr>
          <w:rFonts w:eastAsia="MS Minchofalt"/>
        </w:rPr>
        <w:t>’</w:t>
      </w:r>
      <w:r w:rsidRPr="00F26A05">
        <w:rPr>
          <w:rFonts w:eastAsia="MS Minchofalt"/>
        </w:rPr>
        <w:t>yaṁ duṣkaro bhūman kāmānāṁ viṣayātmabhiḥ |</w:t>
      </w:r>
    </w:p>
    <w:p w:rsidR="00D4276A" w:rsidRPr="00F26A05" w:rsidRDefault="00D4276A" w:rsidP="00FE7D47">
      <w:pPr>
        <w:pStyle w:val="Versequote"/>
        <w:rPr>
          <w:rFonts w:eastAsia="MS Minchofalt"/>
        </w:rPr>
      </w:pPr>
      <w:r w:rsidRPr="00F26A05">
        <w:rPr>
          <w:rFonts w:eastAsia="MS Minchofalt"/>
        </w:rPr>
        <w:t>sutarāṁ tvayi sarvātmann abhaktair iti me matiḥ ||</w:t>
      </w:r>
    </w:p>
    <w:p w:rsidR="00D4276A" w:rsidRDefault="00D4276A" w:rsidP="00FE7D47">
      <w:pPr>
        <w:rPr>
          <w:rFonts w:eastAsia="MS Minchofalt"/>
        </w:rPr>
      </w:pPr>
    </w:p>
    <w:p w:rsidR="00D4276A" w:rsidRPr="00581B50" w:rsidRDefault="00D4276A" w:rsidP="00FE7D47">
      <w:pPr>
        <w:rPr>
          <w:rFonts w:eastAsia="MS Minchofalt"/>
          <w:i/>
          <w:iCs/>
        </w:rPr>
      </w:pPr>
      <w:r w:rsidRPr="00581B50">
        <w:rPr>
          <w:rFonts w:eastAsia="MS Minchofalt"/>
          <w:i/>
          <w:iCs/>
        </w:rPr>
        <w:t xml:space="preserve">na katamena </w:t>
      </w:r>
      <w:r>
        <w:rPr>
          <w:rFonts w:eastAsia="MS Minchofalt"/>
          <w:i/>
          <w:iCs/>
        </w:rPr>
        <w:t>vyākhyāt</w:t>
      </w:r>
      <w:r w:rsidRPr="00581B50">
        <w:rPr>
          <w:rFonts w:eastAsia="MS Minchofalt"/>
          <w:i/>
          <w:iCs/>
        </w:rPr>
        <w:t>am |</w:t>
      </w:r>
    </w:p>
    <w:p w:rsidR="00D4276A" w:rsidRPr="00581B50" w:rsidRDefault="00D4276A" w:rsidP="00FE7D47">
      <w:pPr>
        <w:rPr>
          <w:rFonts w:eastAsia="MS Minchofalt"/>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11.7.16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so’haṁ mamāham iti mūḍha-matir vigāḍhas</w:t>
      </w:r>
    </w:p>
    <w:p w:rsidR="00D4276A" w:rsidRDefault="00D4276A" w:rsidP="00FE7D47">
      <w:pPr>
        <w:pStyle w:val="Versequote"/>
        <w:rPr>
          <w:rFonts w:eastAsia="MS Minchofalt"/>
        </w:rPr>
      </w:pPr>
      <w:r>
        <w:rPr>
          <w:rFonts w:eastAsia="MS Minchofalt"/>
        </w:rPr>
        <w:t>tvan-māyayā viracitātmani sānubandhe |</w:t>
      </w:r>
    </w:p>
    <w:p w:rsidR="00D4276A" w:rsidRDefault="00D4276A" w:rsidP="00FE7D47">
      <w:pPr>
        <w:pStyle w:val="Versequote"/>
        <w:rPr>
          <w:rFonts w:eastAsia="MS Minchofalt"/>
        </w:rPr>
      </w:pPr>
      <w:r>
        <w:rPr>
          <w:rFonts w:eastAsia="MS Minchofalt"/>
        </w:rPr>
        <w:t>tat tv añjasā nigaditaṁ bhavatā yathāhaṁ</w:t>
      </w:r>
    </w:p>
    <w:p w:rsidR="00D4276A" w:rsidRDefault="00D4276A" w:rsidP="00FE7D47">
      <w:pPr>
        <w:pStyle w:val="Versequote"/>
        <w:rPr>
          <w:rFonts w:eastAsia="MS Minchofalt"/>
        </w:rPr>
      </w:pPr>
      <w:r>
        <w:rPr>
          <w:rFonts w:eastAsia="MS Minchofalt"/>
        </w:rPr>
        <w:t>saṁsādhayāmi bhagavann anuśādhi bhṛtyam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yaṁ prati tyāgādy upadiṣṭaṁ, so’haṁ mūḍha-matiḥ | kutaḥ ? mamety aham iti ca sānubandhe putrādi-sahite tvan-māyayā viracite | ātmani dehe vigāḍho nimagnaḥ, atas tat tu bhavatā nigaditaṁ yathāham añjasā saṁsādhayāmi, tathā bhṛtyaṁ mām anuśādhi, śanaiḥ śikṣaya ||16||</w:t>
      </w:r>
    </w:p>
    <w:p w:rsidR="00D4276A" w:rsidRDefault="00D4276A" w:rsidP="00FE7D47">
      <w:pPr>
        <w:rPr>
          <w:rFonts w:eastAsia="MS Minchofalt"/>
          <w:b/>
          <w:bCs/>
        </w:rPr>
      </w:pPr>
    </w:p>
    <w:p w:rsidR="00D4276A" w:rsidRPr="00F26A05" w:rsidRDefault="00D4276A" w:rsidP="00FE7D47">
      <w:pPr>
        <w:rPr>
          <w:rFonts w:eastAsia="MS Minchofalt"/>
        </w:rPr>
      </w:pPr>
      <w:r>
        <w:rPr>
          <w:rFonts w:eastAsia="MS Minchofalt"/>
          <w:b/>
          <w:bCs/>
        </w:rPr>
        <w:t xml:space="preserve">krama-sandarbhaḥ : </w:t>
      </w:r>
      <w:r w:rsidRPr="00F26A05">
        <w:rPr>
          <w:rFonts w:eastAsia="MS Minchofalt"/>
          <w:i/>
          <w:iCs/>
        </w:rPr>
        <w:t>na vyākhyātam |</w:t>
      </w:r>
    </w:p>
    <w:p w:rsidR="00D4276A" w:rsidRDefault="00D4276A" w:rsidP="00FE7D47">
      <w:pPr>
        <w:rPr>
          <w:rFonts w:eastAsia="MS Minchofalt"/>
          <w:b/>
          <w:bCs/>
        </w:rPr>
      </w:pPr>
    </w:p>
    <w:p w:rsidR="00D4276A" w:rsidRPr="007331ED" w:rsidRDefault="00D4276A" w:rsidP="00FE7D47">
      <w:pPr>
        <w:rPr>
          <w:rFonts w:eastAsia="MS Minchofalt"/>
        </w:rPr>
      </w:pPr>
      <w:r>
        <w:rPr>
          <w:rFonts w:eastAsia="MS Minchofalt"/>
          <w:b/>
          <w:bCs/>
        </w:rPr>
        <w:t>viśvanāthaḥ :</w:t>
      </w:r>
      <w:r>
        <w:rPr>
          <w:rFonts w:eastAsia="MS Minchofalt"/>
        </w:rPr>
        <w:t xml:space="preserve"> sa ca viṣayāviṣṭa-citto’ham eva yatas tan-māyayā viracite ātmani dehe sānubandhe putra-kalatrādi-sahite vigāḍho nimagna iti dehasyāndha-kūpatvam āropitam, tena tad-āveśa-tyājanam eva tasmād uddhāraḥ | prathamaṁ kāryas tad-anantaram eva jñānādy-upadeśa iti dhvaniḥ tat tasmāt ||16||</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11.7.17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satyasya te sva-dṛśa ātmana ātmano’nyaṁ</w:t>
      </w:r>
    </w:p>
    <w:p w:rsidR="00D4276A" w:rsidRDefault="00D4276A" w:rsidP="00FE7D47">
      <w:pPr>
        <w:pStyle w:val="Versequote"/>
        <w:rPr>
          <w:rFonts w:eastAsia="MS Minchofalt"/>
        </w:rPr>
      </w:pPr>
      <w:r>
        <w:rPr>
          <w:rFonts w:eastAsia="MS Minchofalt"/>
        </w:rPr>
        <w:t>vaktāram īśa vibudheṣv api nānucakṣe |</w:t>
      </w:r>
    </w:p>
    <w:p w:rsidR="00D4276A" w:rsidRDefault="00D4276A" w:rsidP="00FE7D47">
      <w:pPr>
        <w:pStyle w:val="Versequote"/>
        <w:rPr>
          <w:rFonts w:eastAsia="MS Minchofalt"/>
        </w:rPr>
      </w:pPr>
      <w:r>
        <w:rPr>
          <w:rFonts w:eastAsia="MS Minchofalt"/>
        </w:rPr>
        <w:t>sarve vimohita-dhiyas tava māyayeme</w:t>
      </w:r>
    </w:p>
    <w:p w:rsidR="00D4276A" w:rsidRDefault="00D4276A" w:rsidP="00FE7D47">
      <w:pPr>
        <w:pStyle w:val="Versequote"/>
        <w:rPr>
          <w:rFonts w:eastAsia="MS Minchofalt"/>
        </w:rPr>
      </w:pPr>
      <w:r>
        <w:rPr>
          <w:rFonts w:eastAsia="MS Minchofalt"/>
        </w:rPr>
        <w:t>brahmādayas tanu-bhṛto bahir-artha-bhāvāḥ ||</w:t>
      </w:r>
    </w:p>
    <w:p w:rsidR="00D4276A" w:rsidRDefault="00D4276A" w:rsidP="00FE7D47">
      <w:pPr>
        <w:rPr>
          <w:rFonts w:eastAsia="MS Minchofalt"/>
        </w:rPr>
      </w:pPr>
    </w:p>
    <w:p w:rsidR="00D4276A" w:rsidRDefault="00D4276A" w:rsidP="00FE7D47">
      <w:pPr>
        <w:rPr>
          <w:rFonts w:eastAsia="MS Minchofalt"/>
        </w:rPr>
      </w:pPr>
      <w:r>
        <w:rPr>
          <w:rFonts w:eastAsia="MS Minchofalt"/>
          <w:b/>
          <w:bCs/>
        </w:rPr>
        <w:t xml:space="preserve">madhvaḥ : </w:t>
      </w:r>
      <w:r>
        <w:rPr>
          <w:rFonts w:eastAsia="MS Minchofalt"/>
        </w:rPr>
        <w:t>abhagavat-svarūpatvāt tanubhṛttvaṁ bahirarthāpekṣayaiva ca teṣāṁ mohaḥ parama-sukha-sādhanād anyo’rtho bahir-arthaḥ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aśarīraḥ sadā viṣṇuḥ pūrṇānandatvataḥ sadā |</w:t>
      </w:r>
    </w:p>
    <w:p w:rsidR="00D4276A" w:rsidRDefault="00D4276A" w:rsidP="00FE7D47">
      <w:pPr>
        <w:pStyle w:val="Cita"/>
        <w:rPr>
          <w:rFonts w:eastAsia="MS Minchofalt"/>
          <w:color w:val="0000FF"/>
          <w:szCs w:val="20"/>
        </w:rPr>
      </w:pPr>
      <w:r>
        <w:rPr>
          <w:rFonts w:eastAsia="MS Minchofalt"/>
          <w:color w:val="0000FF"/>
          <w:szCs w:val="20"/>
        </w:rPr>
        <w:t>icchā ca krīḍayaivāsya na phalāya yato vibhuḥ ||</w:t>
      </w:r>
    </w:p>
    <w:p w:rsidR="00D4276A" w:rsidRDefault="00D4276A" w:rsidP="00FE7D47">
      <w:pPr>
        <w:pStyle w:val="Cita"/>
        <w:rPr>
          <w:rFonts w:eastAsia="MS Minchofalt"/>
          <w:color w:val="0000FF"/>
          <w:szCs w:val="20"/>
        </w:rPr>
      </w:pPr>
      <w:r>
        <w:rPr>
          <w:rFonts w:eastAsia="MS Minchofalt"/>
          <w:color w:val="0000FF"/>
          <w:szCs w:val="20"/>
        </w:rPr>
        <w:t>ato bāhyārtha-kāmo’pi niṣkāma iti kathyate |</w:t>
      </w:r>
    </w:p>
    <w:p w:rsidR="00D4276A" w:rsidRDefault="00D4276A" w:rsidP="00FE7D47">
      <w:pPr>
        <w:pStyle w:val="Cita"/>
        <w:rPr>
          <w:rFonts w:eastAsia="MS Minchofalt"/>
          <w:color w:val="0000FF"/>
          <w:szCs w:val="20"/>
        </w:rPr>
      </w:pPr>
      <w:r>
        <w:rPr>
          <w:rFonts w:eastAsia="MS Minchofalt"/>
          <w:color w:val="0000FF"/>
          <w:szCs w:val="20"/>
        </w:rPr>
        <w:t>brahmā nirabhimānitvāc charīry apy aśarīravān ||</w:t>
      </w:r>
    </w:p>
    <w:p w:rsidR="00D4276A" w:rsidRDefault="00D4276A" w:rsidP="00FE7D47">
      <w:pPr>
        <w:pStyle w:val="Cita"/>
        <w:rPr>
          <w:rFonts w:eastAsia="MS Minchofalt"/>
          <w:color w:val="0000FF"/>
          <w:szCs w:val="20"/>
        </w:rPr>
      </w:pPr>
      <w:r>
        <w:rPr>
          <w:rFonts w:eastAsia="MS Minchofalt"/>
          <w:color w:val="0000FF"/>
          <w:szCs w:val="20"/>
        </w:rPr>
        <w:t>nityānandopayogānya-kāmasyojjhititaḥ sadā |</w:t>
      </w:r>
    </w:p>
    <w:p w:rsidR="00D4276A" w:rsidRDefault="00D4276A" w:rsidP="00FE7D47">
      <w:pPr>
        <w:pStyle w:val="Cita"/>
        <w:rPr>
          <w:rFonts w:eastAsia="MS Minchofalt"/>
          <w:color w:val="0000FF"/>
          <w:szCs w:val="20"/>
        </w:rPr>
      </w:pPr>
      <w:r>
        <w:rPr>
          <w:rFonts w:eastAsia="MS Minchofalt"/>
          <w:color w:val="0000FF"/>
          <w:szCs w:val="20"/>
        </w:rPr>
        <w:t>bahir-artha-vinirmuktas tathāpi tanu-dhāraṇāt ||</w:t>
      </w:r>
    </w:p>
    <w:p w:rsidR="00D4276A" w:rsidRDefault="00D4276A" w:rsidP="00FE7D47">
      <w:pPr>
        <w:pStyle w:val="Cita"/>
        <w:rPr>
          <w:rFonts w:eastAsia="MS Minchofalt"/>
          <w:color w:val="0000FF"/>
          <w:szCs w:val="20"/>
        </w:rPr>
      </w:pPr>
      <w:r>
        <w:rPr>
          <w:rFonts w:eastAsia="MS Minchofalt"/>
          <w:color w:val="0000FF"/>
          <w:szCs w:val="20"/>
        </w:rPr>
        <w:t>amūḍho mūḍha itivad ucyate ca sarasvatī |</w:t>
      </w:r>
    </w:p>
    <w:p w:rsidR="00D4276A" w:rsidRDefault="00D4276A" w:rsidP="00FE7D47">
      <w:pPr>
        <w:pStyle w:val="Cita"/>
        <w:rPr>
          <w:rFonts w:eastAsia="MS Minchofalt"/>
          <w:color w:val="0000FF"/>
          <w:szCs w:val="20"/>
        </w:rPr>
      </w:pPr>
      <w:r>
        <w:rPr>
          <w:rFonts w:eastAsia="MS Minchofalt"/>
          <w:color w:val="0000FF"/>
          <w:szCs w:val="20"/>
        </w:rPr>
        <w:t>rudrādyās tanv-abhimānād bahir-artha-yujas tathā ||</w:t>
      </w:r>
    </w:p>
    <w:p w:rsidR="00D4276A" w:rsidRDefault="00D4276A" w:rsidP="00FE7D47">
      <w:pPr>
        <w:pStyle w:val="Cita"/>
        <w:rPr>
          <w:rFonts w:eastAsia="MS Minchofalt"/>
          <w:color w:val="0000FF"/>
          <w:szCs w:val="20"/>
        </w:rPr>
      </w:pPr>
      <w:r>
        <w:rPr>
          <w:rFonts w:eastAsia="MS Minchofalt"/>
          <w:color w:val="0000FF"/>
          <w:szCs w:val="20"/>
        </w:rPr>
        <w:t>sarveṣāṁ brahma-padavī yogyānāṁ pūrvam eva tu |</w:t>
      </w:r>
    </w:p>
    <w:p w:rsidR="00D4276A" w:rsidRDefault="00D4276A" w:rsidP="00FE7D47">
      <w:pPr>
        <w:pStyle w:val="Cita"/>
        <w:rPr>
          <w:rFonts w:eastAsia="MS Minchofalt"/>
          <w:color w:val="0000FF"/>
          <w:szCs w:val="20"/>
        </w:rPr>
      </w:pPr>
      <w:r>
        <w:rPr>
          <w:rFonts w:eastAsia="MS Minchofalt"/>
          <w:color w:val="0000FF"/>
          <w:szCs w:val="20"/>
        </w:rPr>
        <w:t>abhāvas tv aparokṣasya moho jñānasya bhaṇyate ||</w:t>
      </w:r>
    </w:p>
    <w:p w:rsidR="00D4276A" w:rsidRDefault="00D4276A" w:rsidP="00FE7D47">
      <w:pPr>
        <w:pStyle w:val="Cita"/>
        <w:rPr>
          <w:rFonts w:eastAsia="MS Minchofalt"/>
          <w:color w:val="0000FF"/>
          <w:szCs w:val="20"/>
        </w:rPr>
      </w:pPr>
      <w:r>
        <w:rPr>
          <w:rFonts w:eastAsia="MS Minchofalt"/>
          <w:color w:val="0000FF"/>
          <w:szCs w:val="20"/>
        </w:rPr>
        <w:t>brahmaṇas tv aṁśa-rūpeṣu bhāratyājñāna-varjanam |</w:t>
      </w:r>
    </w:p>
    <w:p w:rsidR="00D4276A" w:rsidRDefault="00D4276A" w:rsidP="00FE7D47">
      <w:pPr>
        <w:pStyle w:val="Cita"/>
        <w:rPr>
          <w:rFonts w:eastAsia="MS Minchofalt"/>
          <w:color w:val="0000FF"/>
          <w:szCs w:val="20"/>
        </w:rPr>
      </w:pPr>
      <w:r>
        <w:rPr>
          <w:rFonts w:eastAsia="MS Minchofalt"/>
          <w:color w:val="0000FF"/>
          <w:szCs w:val="20"/>
        </w:rPr>
        <w:t>brahma-gāyatrī-bhāve tu nāṁśāvataraṁṇaṁ kvacit ||</w:t>
      </w:r>
    </w:p>
    <w:p w:rsidR="00D4276A" w:rsidRDefault="00D4276A" w:rsidP="00FE7D47">
      <w:pPr>
        <w:pStyle w:val="Cita"/>
        <w:rPr>
          <w:rFonts w:eastAsia="MS Minchofalt"/>
          <w:color w:val="0000FF"/>
          <w:szCs w:val="20"/>
        </w:rPr>
      </w:pPr>
      <w:r>
        <w:rPr>
          <w:rFonts w:eastAsia="MS Minchofalt"/>
          <w:color w:val="0000FF"/>
          <w:szCs w:val="20"/>
        </w:rPr>
        <w:t>śata-janmasu pūrvaṁ tu jñānodaya udīryate |</w:t>
      </w:r>
    </w:p>
    <w:p w:rsidR="00D4276A" w:rsidRDefault="00D4276A" w:rsidP="00FE7D47">
      <w:pPr>
        <w:pStyle w:val="Cita"/>
        <w:rPr>
          <w:rFonts w:eastAsia="MS Minchofalt"/>
          <w:color w:val="0000FF"/>
          <w:szCs w:val="20"/>
        </w:rPr>
      </w:pPr>
      <w:r>
        <w:rPr>
          <w:rFonts w:eastAsia="MS Minchofalt"/>
          <w:color w:val="0000FF"/>
          <w:szCs w:val="20"/>
        </w:rPr>
        <w:t>āparokṣyeṇa pārokṣāt pūrṇa-jñānaṁ sadaiva tu ||</w:t>
      </w:r>
    </w:p>
    <w:p w:rsidR="00D4276A" w:rsidRDefault="00D4276A" w:rsidP="00FE7D47">
      <w:pPr>
        <w:pStyle w:val="Cita"/>
        <w:rPr>
          <w:rFonts w:eastAsia="MS Minchofalt"/>
          <w:color w:val="0000FF"/>
          <w:szCs w:val="20"/>
        </w:rPr>
      </w:pPr>
      <w:r>
        <w:rPr>
          <w:rFonts w:eastAsia="MS Minchofalt"/>
          <w:color w:val="0000FF"/>
          <w:szCs w:val="20"/>
        </w:rPr>
        <w:t>śata-janma-gatāyāś ca āparokṣojjhitir bhavet |</w:t>
      </w:r>
    </w:p>
    <w:p w:rsidR="00D4276A" w:rsidRDefault="00D4276A" w:rsidP="00FE7D47">
      <w:pPr>
        <w:pStyle w:val="Cita"/>
        <w:rPr>
          <w:rFonts w:eastAsia="MS Minchofalt"/>
        </w:rPr>
      </w:pPr>
      <w:r>
        <w:rPr>
          <w:rFonts w:eastAsia="MS Minchofalt"/>
          <w:color w:val="0000FF"/>
          <w:szCs w:val="20"/>
        </w:rPr>
        <w:t>kvacit</w:t>
      </w:r>
      <w:r w:rsidRPr="00F10884">
        <w:rPr>
          <w:rFonts w:eastAsia="MS Minchofalt"/>
          <w:color w:val="0000FF"/>
          <w:szCs w:val="20"/>
        </w:rPr>
        <w:t xml:space="preserve"> </w:t>
      </w:r>
      <w:r>
        <w:rPr>
          <w:rFonts w:eastAsia="MS Minchofalt"/>
          <w:color w:val="0000FF"/>
          <w:szCs w:val="20"/>
        </w:rPr>
        <w:t xml:space="preserve">kvacit sarasvatyāṁ aṁśāvataraṇeṣv iti || </w:t>
      </w:r>
      <w:r>
        <w:rPr>
          <w:rFonts w:eastAsia="MS Minchofalt"/>
        </w:rPr>
        <w:t>iti śakti-viveke ||</w:t>
      </w:r>
    </w:p>
    <w:p w:rsidR="00D4276A" w:rsidRDefault="00D4276A" w:rsidP="00FE7D47">
      <w:pPr>
        <w:rPr>
          <w:rFonts w:eastAsia="MS Minchofalt"/>
        </w:rPr>
      </w:pPr>
    </w:p>
    <w:p w:rsidR="00D4276A" w:rsidRDefault="00D4276A" w:rsidP="00FE7D47">
      <w:pPr>
        <w:rPr>
          <w:rFonts w:eastAsia="MS Minchofalt"/>
        </w:rPr>
      </w:pPr>
      <w:r>
        <w:rPr>
          <w:rFonts w:eastAsia="MS Minchofalt"/>
        </w:rPr>
        <w:t>aśarīro vāyur abhraṁ vidyut-stanayitnur aśarīrāṇi vā etānīti ca śrutiḥ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śrutibhis tanitatvāt tu stanayitnur hariḥ smṛtaḥ |</w:t>
      </w:r>
    </w:p>
    <w:p w:rsidR="00D4276A" w:rsidRDefault="00D4276A" w:rsidP="00FE7D47">
      <w:pPr>
        <w:pStyle w:val="Cita"/>
        <w:rPr>
          <w:rFonts w:eastAsia="MS Minchofalt"/>
          <w:color w:val="0000FF"/>
          <w:szCs w:val="20"/>
        </w:rPr>
      </w:pPr>
      <w:r>
        <w:rPr>
          <w:rFonts w:eastAsia="MS Minchofalt"/>
          <w:color w:val="0000FF"/>
          <w:szCs w:val="20"/>
        </w:rPr>
        <w:t>abhraṁ bhūtāni bharaṇāc chrīr vāyur bharataḥ smṛtaḥ ||</w:t>
      </w:r>
    </w:p>
    <w:p w:rsidR="00D4276A" w:rsidRDefault="00D4276A" w:rsidP="00FE7D47">
      <w:pPr>
        <w:pStyle w:val="Cita"/>
        <w:rPr>
          <w:rFonts w:eastAsia="MS Minchofalt"/>
          <w:color w:val="0000FF"/>
          <w:szCs w:val="20"/>
        </w:rPr>
      </w:pPr>
      <w:r>
        <w:rPr>
          <w:rFonts w:eastAsia="MS Minchofalt"/>
          <w:color w:val="0000FF"/>
          <w:szCs w:val="20"/>
        </w:rPr>
        <w:t>vidyut tu bhāratī proktā eta evāśarīriṇaḥ |</w:t>
      </w:r>
    </w:p>
    <w:p w:rsidR="00D4276A" w:rsidRPr="00F10884" w:rsidRDefault="00D4276A" w:rsidP="00FE7D47">
      <w:pPr>
        <w:pStyle w:val="Cita"/>
        <w:rPr>
          <w:rFonts w:eastAsia="MS Minchofalt"/>
        </w:rPr>
      </w:pPr>
      <w:r>
        <w:rPr>
          <w:rFonts w:eastAsia="MS Minchofalt"/>
          <w:color w:val="0000FF"/>
          <w:szCs w:val="20"/>
        </w:rPr>
        <w:t xml:space="preserve">vyatyāsenāpi nāma syād eteṣāṁ mahatāṁ sadā || </w:t>
      </w:r>
      <w:r>
        <w:rPr>
          <w:rFonts w:eastAsia="MS Minchofalt"/>
        </w:rPr>
        <w:t>ity ubhaya-nirukte ||17||</w:t>
      </w:r>
    </w:p>
    <w:p w:rsidR="00D4276A" w:rsidRDefault="00D4276A" w:rsidP="00FE7D47">
      <w:pPr>
        <w:rPr>
          <w:rFonts w:eastAsia="MS Minchofalt"/>
        </w:rPr>
      </w:pPr>
    </w:p>
    <w:p w:rsidR="00D4276A" w:rsidRDefault="00D4276A" w:rsidP="00FE7D47">
      <w:pPr>
        <w:rPr>
          <w:rFonts w:eastAsia="MS Minchofalt"/>
          <w:b/>
          <w:bCs/>
        </w:rPr>
      </w:pPr>
      <w:r>
        <w:rPr>
          <w:rFonts w:eastAsia="MS Minchofalt"/>
          <w:b/>
          <w:bCs/>
        </w:rPr>
        <w:t xml:space="preserve">śrīdharaḥ : </w:t>
      </w:r>
      <w:r>
        <w:t>mayā saṅkṣepata uktaṁ vistaratas tv anyān pṛccheti ced ata āha—satyasyeti | sva-dṛśaḥ sva-prakāśasya satyasyātmana ātmano māṁ prati vaktāraṁ te tvatto’nyaṁ nānucakṣe na paśyāmi | sva-dṛśaḥ svataḥ-siddha-jñānāt tvatto’nyam iti vā kuta ity ata āha—sarva iti | bahir artha-bhāvā viṣayeṣv artha-buddhayaḥ ||17||</w:t>
      </w:r>
    </w:p>
    <w:p w:rsidR="00D4276A" w:rsidRDefault="00D4276A" w:rsidP="00FE7D47">
      <w:pPr>
        <w:rPr>
          <w:rFonts w:eastAsia="MS Minchofalt"/>
          <w:b/>
          <w:bCs/>
        </w:rPr>
      </w:pPr>
    </w:p>
    <w:p w:rsidR="00D4276A" w:rsidRPr="00F10884" w:rsidRDefault="00D4276A" w:rsidP="00FE7D47">
      <w:pPr>
        <w:rPr>
          <w:rFonts w:eastAsia="MS Minchofalt"/>
        </w:rPr>
      </w:pPr>
      <w:r>
        <w:rPr>
          <w:rFonts w:eastAsia="MS Minchofalt"/>
          <w:b/>
          <w:bCs/>
        </w:rPr>
        <w:t>krama-sandarbhaḥ :</w:t>
      </w:r>
      <w:r>
        <w:rPr>
          <w:rFonts w:eastAsia="MS Minchofalt"/>
        </w:rPr>
        <w:t xml:space="preserve"> </w:t>
      </w:r>
      <w:r w:rsidRPr="00F10884">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satyasyeti ṣaṣṭhī ārṣī | satyāt sarva-kāla-deśa-sattākāt sadbhyo hi tad vā te tvattaḥ svasya mama dṛk jñānaṁ yatas tasmāt ātmano mama ātmanaḥ paramātmanas tvattaḥ sakāśād anyam ||17||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Default="00D4276A" w:rsidP="00FE7D47">
      <w:pPr>
        <w:rPr>
          <w:rFonts w:eastAsia="MS Minchofalt"/>
        </w:rPr>
      </w:pPr>
      <w:r>
        <w:rPr>
          <w:rFonts w:eastAsia="MS Minchofalt"/>
        </w:rPr>
        <w:t>atra kvacid idam padyam adhikaṁ dṛśyate—</w:t>
      </w:r>
    </w:p>
    <w:p w:rsidR="00D4276A" w:rsidRDefault="00D4276A" w:rsidP="00FE7D47">
      <w:pPr>
        <w:rPr>
          <w:rFonts w:eastAsia="MS Minchofalt"/>
        </w:rPr>
      </w:pPr>
    </w:p>
    <w:p w:rsidR="00D4276A" w:rsidRDefault="00D4276A" w:rsidP="00FE7D47">
      <w:pPr>
        <w:jc w:val="center"/>
        <w:rPr>
          <w:rFonts w:eastAsia="MS Minchofalt"/>
        </w:rPr>
      </w:pPr>
      <w:r>
        <w:rPr>
          <w:rFonts w:eastAsia="MS Minchofalt"/>
        </w:rPr>
        <w:t>yāvat padābja-rasikair nahi saṅgatā ye</w:t>
      </w:r>
    </w:p>
    <w:p w:rsidR="00D4276A" w:rsidRDefault="00D4276A" w:rsidP="00FE7D47">
      <w:pPr>
        <w:jc w:val="center"/>
        <w:rPr>
          <w:rFonts w:eastAsia="MS Minchofalt"/>
        </w:rPr>
      </w:pPr>
      <w:r>
        <w:rPr>
          <w:rFonts w:eastAsia="MS Minchofalt"/>
        </w:rPr>
        <w:t>tad yuktibhir vimṛśatām api nāpayāti |</w:t>
      </w:r>
    </w:p>
    <w:p w:rsidR="00D4276A" w:rsidRDefault="00D4276A" w:rsidP="00FE7D47">
      <w:pPr>
        <w:jc w:val="center"/>
        <w:rPr>
          <w:rFonts w:eastAsia="MS Minchofalt"/>
        </w:rPr>
      </w:pPr>
      <w:r>
        <w:rPr>
          <w:rFonts w:eastAsia="MS Minchofalt"/>
        </w:rPr>
        <w:t>sat-saṅgamo gṛha-juṣām api dampatīnāṁ</w:t>
      </w:r>
    </w:p>
    <w:p w:rsidR="00D4276A" w:rsidRDefault="00D4276A" w:rsidP="00FE7D47">
      <w:pPr>
        <w:jc w:val="center"/>
        <w:rPr>
          <w:rFonts w:eastAsia="MS Minchofalt"/>
        </w:rPr>
      </w:pPr>
      <w:r>
        <w:rPr>
          <w:rFonts w:eastAsia="MS Minchofalt"/>
        </w:rPr>
        <w:t>taptātmanāṁ khalu nṛṇāṁ hata-raṁhasāṁ syāt ||</w:t>
      </w:r>
    </w:p>
    <w:p w:rsidR="00D4276A" w:rsidRDefault="00D4276A" w:rsidP="00FE7D47">
      <w:pPr>
        <w:jc w:val="center"/>
        <w:rPr>
          <w:rFonts w:eastAsia="MS Minchofalt"/>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C4171B" w:rsidRDefault="00D4276A" w:rsidP="00FE7D47">
      <w:pPr>
        <w:jc w:val="center"/>
        <w:rPr>
          <w:rFonts w:eastAsia="MS Minchofalt"/>
          <w:b/>
          <w:bCs/>
        </w:rPr>
      </w:pPr>
      <w:r w:rsidRPr="00C4171B">
        <w:rPr>
          <w:rFonts w:eastAsia="MS Minchofalt"/>
          <w:b/>
          <w:bCs/>
        </w:rPr>
        <w:t>|| 11.7.18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tasmād bhavantam anavadyam ananta-pāraṁ</w:t>
      </w:r>
    </w:p>
    <w:p w:rsidR="00D4276A" w:rsidRDefault="00D4276A" w:rsidP="00FE7D47">
      <w:pPr>
        <w:pStyle w:val="Versequote"/>
        <w:rPr>
          <w:rFonts w:eastAsia="MS Minchofalt"/>
        </w:rPr>
      </w:pPr>
      <w:r>
        <w:rPr>
          <w:rFonts w:eastAsia="MS Minchofalt"/>
        </w:rPr>
        <w:t>sarva-jñam īśvaram akuṇṭha-vikuṇṭha-dhiṣṇyam |</w:t>
      </w:r>
    </w:p>
    <w:p w:rsidR="00D4276A" w:rsidRDefault="00D4276A" w:rsidP="00FE7D47">
      <w:pPr>
        <w:pStyle w:val="Versequote"/>
        <w:rPr>
          <w:rFonts w:eastAsia="MS Minchofalt"/>
        </w:rPr>
      </w:pPr>
      <w:r>
        <w:rPr>
          <w:rFonts w:eastAsia="MS Minchofalt"/>
        </w:rPr>
        <w:t>nirviṇṇa-dhīr aham u he vṛjinābhitapto</w:t>
      </w:r>
    </w:p>
    <w:p w:rsidR="00D4276A" w:rsidRDefault="00D4276A" w:rsidP="00FE7D47">
      <w:pPr>
        <w:pStyle w:val="Versequote"/>
        <w:rPr>
          <w:rFonts w:eastAsia="MS Minchofalt"/>
        </w:rPr>
      </w:pPr>
      <w:r>
        <w:rPr>
          <w:rFonts w:eastAsia="MS Minchofalt"/>
        </w:rPr>
        <w:t>nārāyaṇaṁ nara-sakhaṁ śaraṇaṁ prapadye ||</w:t>
      </w:r>
    </w:p>
    <w:p w:rsidR="00D4276A" w:rsidRDefault="00D4276A" w:rsidP="00FE7D47">
      <w:pPr>
        <w:rPr>
          <w:rFonts w:eastAsia="MS Minchofalt"/>
        </w:rPr>
      </w:pPr>
    </w:p>
    <w:p w:rsidR="00D4276A" w:rsidRDefault="00D4276A" w:rsidP="00FE7D47">
      <w:pPr>
        <w:rPr>
          <w:rFonts w:eastAsia="MS Minchofalt"/>
          <w:color w:val="0000FF"/>
          <w:szCs w:val="20"/>
        </w:rPr>
      </w:pPr>
      <w:r>
        <w:rPr>
          <w:rFonts w:eastAsia="MS Minchofalt"/>
          <w:b/>
          <w:bCs/>
        </w:rPr>
        <w:t>madhvaḥ :</w:t>
      </w:r>
      <w:r>
        <w:rPr>
          <w:rFonts w:eastAsia="MS Minchofalt"/>
        </w:rPr>
        <w:t xml:space="preserve"> </w:t>
      </w:r>
      <w:r>
        <w:rPr>
          <w:rFonts w:eastAsia="MS Minchofalt"/>
          <w:color w:val="0000FF"/>
          <w:szCs w:val="20"/>
        </w:rPr>
        <w:t>viṣṇor vāyor anantasya tirbhir aṁśair naraḥ smṛtaḥ |</w:t>
      </w:r>
    </w:p>
    <w:p w:rsidR="00D4276A" w:rsidRDefault="00D4276A" w:rsidP="00FE7D47">
      <w:pPr>
        <w:pStyle w:val="Cita"/>
        <w:rPr>
          <w:rFonts w:eastAsia="MS Minchofalt"/>
        </w:rPr>
      </w:pPr>
      <w:r>
        <w:rPr>
          <w:rFonts w:eastAsia="MS Minchofalt"/>
          <w:color w:val="0000FF"/>
          <w:szCs w:val="20"/>
        </w:rPr>
        <w:t>sendraiś caturbhiḥ pārthas tu dvābhyāṁ tu bala-lakṣaṇau ||</w:t>
      </w:r>
      <w:r>
        <w:rPr>
          <w:rFonts w:eastAsia="MS Minchofalt"/>
        </w:rPr>
        <w:t xml:space="preserve"> iti </w:t>
      </w:r>
      <w:r w:rsidRPr="00C4171B">
        <w:rPr>
          <w:rFonts w:eastAsia="MS Minchofalt"/>
          <w:color w:val="FF0000"/>
        </w:rPr>
        <w:t xml:space="preserve">aṁśaviveke </w:t>
      </w:r>
      <w:r>
        <w:rPr>
          <w:rFonts w:eastAsia="MS Minchofalt"/>
        </w:rPr>
        <w:t>||18||</w:t>
      </w:r>
    </w:p>
    <w:p w:rsidR="00D4276A" w:rsidRPr="005A4893" w:rsidRDefault="00D4276A" w:rsidP="00FE7D47">
      <w:pPr>
        <w:pStyle w:val="Cita"/>
        <w:rPr>
          <w:rFonts w:eastAsia="MS Minchofalt"/>
        </w:rPr>
      </w:pPr>
    </w:p>
    <w:p w:rsidR="00D4276A" w:rsidRPr="000F4404" w:rsidRDefault="00D4276A" w:rsidP="00FE7D47">
      <w:r>
        <w:rPr>
          <w:rFonts w:eastAsia="MS Minchofalt"/>
          <w:b/>
          <w:bCs/>
        </w:rPr>
        <w:t xml:space="preserve">śrīdharaḥ : </w:t>
      </w:r>
      <w:r>
        <w:t>kecid duḥśīlā bhavanti, kecit sevitāḥ phala-kāle vinaśyanti, kecid ajñāḥ, kecid rakṣaṇe’samarthāḥ, kecit tu sthānād bhraṣṭāḥ, tad vyāvṛtty-artham anavadyam ity ādīni pañca viśeṣaṇāni | na antaḥ kālataḥ pāraṁ deśataś ca yasya tam | kālādibhir akuṇṭho vikuṇṭha-loko dhiṣṇyaṁ sthānaṁ yasya tam | u he bhagavan, ha sphuṭam | nirvede hetuḥ, vṛjinair duḥkhair abhitaptaḥ | ha-kāra-gauravāya vṛ-kāro yukta iva paṭhanīyaḥ | nanv anavadyatvādīni kuto mama tad āha—nārāyaṇam iti | anukampitām āha—naro</w:t>
      </w:r>
      <w:r>
        <w:rPr>
          <w:rStyle w:val="Refdenotaalpie"/>
          <w:rFonts w:cs="Balaram"/>
        </w:rPr>
        <w:footnoteReference w:id="18"/>
      </w:r>
      <w:r>
        <w:t xml:space="preserve"> jīvas tasya sakhāyaṁ bhavantaṁ śaraṇaṁ prapadye ||18||</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nārāyaṇaṁ narasya mahat-sraṣṭr-ādi-puruṣa-samūhasyāpi paramāśrayam, tathāpi nara-sakhaṁ nara-bhāvānugrahāyāvatīrṇam ||18||</w:t>
      </w:r>
    </w:p>
    <w:p w:rsidR="00D4276A" w:rsidRDefault="00D4276A" w:rsidP="00FE7D47">
      <w:pPr>
        <w:rPr>
          <w:rFonts w:eastAsia="MS Minchofalt"/>
          <w:b/>
          <w:bCs/>
        </w:rPr>
      </w:pPr>
    </w:p>
    <w:p w:rsidR="00D4276A" w:rsidRDefault="00D4276A" w:rsidP="00FE7D47">
      <w:r>
        <w:rPr>
          <w:rFonts w:eastAsia="MS Minchofalt"/>
          <w:b/>
          <w:bCs/>
        </w:rPr>
        <w:t>viśvanāthaḥ :</w:t>
      </w:r>
      <w:r>
        <w:rPr>
          <w:rFonts w:eastAsia="MS Minchofalt"/>
        </w:rPr>
        <w:t xml:space="preserve"> </w:t>
      </w:r>
      <w:r>
        <w:t>tasmād bhavantam evāhaṁ prapadye | tatra kaścit sarva-guṇa-maṇḍito’pi durācāro bhūth iti tad vyāvṛtty-artham āha—anavadyam | kaścit sevitaḥ phala-kāle vinaśyatīti tad vyāvṛtty-artham āha—ananta-pāraṁ na vidyate’ntaḥ kālato, na ca pāraṁ deśataś ca yasya tam | kaścid akṛtajño bhavati, na ca tvam ity āha—sarvajñam | kaścid asamartho rakṣaṇe na ca tvam ity āha—īśvaram | kaścid abhadrāspadaḥ, na ca tvam ity āha—kālādibhir akuṇṭho vikuṇṭha-loko dhiṣṇyaṁ sthānaṁ yasya tam | u he bhagavan ! nirvede hetuḥ vṛjinair duḥkhair abhitaptaḥ | atra ha-kāra-gauravāya vṛ-kāro yukta iva paṭhanīyaḥ | paramāśrayaṁ parama-kṛpālutvam āha—nara-sakhaṁ nara-mātrānugrahāyāvatīrṇam ity arthaḥ ||18||</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11.7.19 ||</w:t>
      </w:r>
    </w:p>
    <w:p w:rsidR="00D4276A"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śrī-bhagavān uvāca—</w:t>
      </w:r>
    </w:p>
    <w:p w:rsidR="00D4276A" w:rsidRDefault="00D4276A" w:rsidP="00FE7D47">
      <w:pPr>
        <w:pStyle w:val="Versequote"/>
        <w:rPr>
          <w:rFonts w:eastAsia="MS Minchofalt"/>
        </w:rPr>
      </w:pPr>
      <w:r>
        <w:rPr>
          <w:rFonts w:eastAsia="MS Minchofalt"/>
        </w:rPr>
        <w:t>prāyeṇa manujā loke loka-tattva-vicakṣaṇāḥ |</w:t>
      </w:r>
    </w:p>
    <w:p w:rsidR="00D4276A" w:rsidRDefault="00D4276A" w:rsidP="00FE7D47">
      <w:pPr>
        <w:pStyle w:val="Versequote"/>
        <w:rPr>
          <w:rFonts w:eastAsia="MS Minchofalt"/>
        </w:rPr>
      </w:pPr>
      <w:r>
        <w:rPr>
          <w:rFonts w:eastAsia="MS Minchofalt"/>
        </w:rPr>
        <w:t>samuddharanti hy ātmānam ātmanaivāśubhāśayāt ||</w:t>
      </w:r>
    </w:p>
    <w:p w:rsidR="00D4276A" w:rsidRDefault="00D4276A" w:rsidP="00FE7D47">
      <w:pPr>
        <w:rPr>
          <w:rFonts w:eastAsia="MS Minchofalt"/>
        </w:rPr>
      </w:pPr>
    </w:p>
    <w:p w:rsidR="00D4276A" w:rsidRDefault="00D4276A" w:rsidP="00FE7D47">
      <w:pPr>
        <w:rPr>
          <w:rFonts w:eastAsia="MS Minchofalt"/>
        </w:rPr>
      </w:pPr>
      <w:r>
        <w:rPr>
          <w:rFonts w:eastAsia="MS Minchofalt"/>
          <w:b/>
          <w:bCs/>
        </w:rPr>
        <w:t xml:space="preserve">madhvaḥ : </w:t>
      </w:r>
      <w:r w:rsidRPr="00F26A05">
        <w:rPr>
          <w:rFonts w:eastAsia="MS Minchofalt"/>
        </w:rPr>
        <w:t>loke</w:t>
      </w:r>
      <w:r>
        <w:rPr>
          <w:rFonts w:eastAsia="MS Minchofalt"/>
        </w:rPr>
        <w:t xml:space="preserve"> tattve ca vicakṣaṇā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pārokṣyeṇaiva tattvaṁ tu lokaṁ cāpi vidanti ye |</w:t>
      </w:r>
    </w:p>
    <w:p w:rsidR="00D4276A" w:rsidRDefault="00D4276A" w:rsidP="00FE7D47">
      <w:pPr>
        <w:pStyle w:val="Cita"/>
        <w:rPr>
          <w:rFonts w:eastAsia="MS Minchofalt"/>
          <w:color w:val="0000FF"/>
          <w:szCs w:val="20"/>
        </w:rPr>
      </w:pPr>
      <w:r>
        <w:rPr>
          <w:rFonts w:eastAsia="MS Minchofalt"/>
          <w:color w:val="0000FF"/>
          <w:szCs w:val="20"/>
        </w:rPr>
        <w:t>te’pi sat-sneha-nirmuktās tamo yānti viniścayāt |</w:t>
      </w:r>
    </w:p>
    <w:p w:rsidR="00D4276A" w:rsidRPr="00F26A05" w:rsidRDefault="00D4276A" w:rsidP="00FE7D47">
      <w:pPr>
        <w:pStyle w:val="Cita"/>
        <w:rPr>
          <w:rFonts w:eastAsia="MS Minchofalt"/>
        </w:rPr>
      </w:pPr>
      <w:r>
        <w:rPr>
          <w:rFonts w:eastAsia="MS Minchofalt"/>
          <w:color w:val="0000FF"/>
          <w:szCs w:val="20"/>
        </w:rPr>
        <w:t>āparokṣyān na ca jñānaṁ teṣām utpādyate kvacit ||</w:t>
      </w:r>
      <w:r>
        <w:rPr>
          <w:rFonts w:eastAsia="MS Minchofalt"/>
        </w:rPr>
        <w:t xml:space="preserve"> iti ṣāḍguṇye ||19||</w:t>
      </w:r>
      <w:r w:rsidRPr="00F26A05">
        <w:rPr>
          <w:rFonts w:eastAsia="MS Minchofalt"/>
        </w:rPr>
        <w:t xml:space="preserve"> </w:t>
      </w:r>
    </w:p>
    <w:p w:rsidR="00D4276A" w:rsidRPr="005A4893"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śrīdharaḥ : </w:t>
      </w:r>
      <w:r>
        <w:t>tad evam asambhāvana-viparīta-bhāvanābhyām upadiṣṭaṁ tattvam anavagāhamānaṁ prati tan-nivṛttaye gurūpadeśaṁ vināpi svānvaya-vyatirekābhyām eva tattva-pratipattir bhavatīti darśayitum āha—prāyeṇeti | loka-tattvasya vicakṣaṇāḥ parīkṣakāḥ aśubhāśayād viṣaya-vāsanātaḥ ||19||</w:t>
      </w:r>
    </w:p>
    <w:p w:rsidR="00D4276A" w:rsidRDefault="00D4276A" w:rsidP="00FE7D47">
      <w:pPr>
        <w:rPr>
          <w:rFonts w:eastAsia="MS Minchofalt"/>
          <w:b/>
          <w:bCs/>
        </w:rPr>
      </w:pPr>
    </w:p>
    <w:p w:rsidR="00D4276A" w:rsidRPr="00B2761E" w:rsidRDefault="00D4276A" w:rsidP="00FE7D47">
      <w:r>
        <w:rPr>
          <w:rFonts w:eastAsia="MS Minchofalt"/>
          <w:b/>
          <w:bCs/>
        </w:rPr>
        <w:t xml:space="preserve">krama-sandarbhaḥ : </w:t>
      </w:r>
      <w:r>
        <w:t>yathā caivam uddhavena prārthitaṁ tathaiva śrī-bhagavān uvāca—prāyeṇeti ||19||</w:t>
      </w:r>
    </w:p>
    <w:p w:rsidR="00D4276A" w:rsidRDefault="00D4276A" w:rsidP="00FE7D47">
      <w:pPr>
        <w:rPr>
          <w:rFonts w:eastAsia="MS Minchofalt"/>
          <w:b/>
          <w:bCs/>
        </w:rPr>
      </w:pPr>
    </w:p>
    <w:p w:rsidR="00D4276A" w:rsidRPr="00B2761E" w:rsidRDefault="00D4276A" w:rsidP="00FE7D47">
      <w:pPr>
        <w:rPr>
          <w:rFonts w:eastAsia="MS Minchofalt"/>
        </w:rPr>
      </w:pPr>
      <w:r>
        <w:rPr>
          <w:rFonts w:eastAsia="MS Minchofalt"/>
          <w:b/>
          <w:bCs/>
        </w:rPr>
        <w:t>viśvanāthaḥ :</w:t>
      </w:r>
      <w:r>
        <w:rPr>
          <w:rFonts w:eastAsia="MS Minchofalt"/>
        </w:rPr>
        <w:t xml:space="preserve"> bho uddhava ! tvam ātmānaṁ mūḍha-matiṁ manyase | ahaṁ tu tvādṛśaṁ sudhiyaṁ vibudheṣv api nāvaloke | loke’py atra tvatto nikṛṣṭā api gurūpadeśaṁ vināpi svīya-buddhi-balād eva tattvaṁ jānanto dṛśyante | kiṁ punas tvaṁ sarva-sudhī-mukuṭa-maṇir mādṛśa-gurūpadiṣṭa-nikhila-tattva ity āha—prāyeṇeti | loka-tattva-vicakṣaṇā dṛśamāna-loka-bhadrābhadra-hetu-vicāra-pravīṇāḥ | aśubhāśayāt viṣaya-vāsanāt ||19||</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946DE8" w:rsidRDefault="00D4276A" w:rsidP="00FE7D47">
      <w:pPr>
        <w:jc w:val="center"/>
        <w:rPr>
          <w:rFonts w:eastAsia="MS Minchofalt"/>
          <w:b/>
          <w:bCs/>
        </w:rPr>
      </w:pPr>
      <w:r w:rsidRPr="00946DE8">
        <w:rPr>
          <w:rFonts w:eastAsia="MS Minchofalt"/>
          <w:b/>
          <w:bCs/>
        </w:rPr>
        <w:t>|| 11.7.20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ātmano gurur ātmaiva puruṣasya viśeṣataḥ |</w:t>
      </w:r>
    </w:p>
    <w:p w:rsidR="00D4276A" w:rsidRDefault="00D4276A" w:rsidP="00FE7D47">
      <w:pPr>
        <w:pStyle w:val="Versequote"/>
        <w:rPr>
          <w:rFonts w:eastAsia="MS Minchofalt"/>
        </w:rPr>
      </w:pPr>
      <w:r>
        <w:rPr>
          <w:rFonts w:eastAsia="MS Minchofalt"/>
        </w:rPr>
        <w:t>yat pratyakṣānumānābhyāṁ śreyo’sāv anuvindate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tad upapādayati, ātmanaḥ paśv-ādi-śarīre’py ātmaiva hitāhita-jñāne guruḥ ||20||</w:t>
      </w:r>
    </w:p>
    <w:p w:rsidR="00D4276A" w:rsidRDefault="00D4276A" w:rsidP="00FE7D47">
      <w:pPr>
        <w:rPr>
          <w:rFonts w:eastAsia="MS Minchofalt"/>
          <w:b/>
          <w:bCs/>
        </w:rPr>
      </w:pPr>
    </w:p>
    <w:p w:rsidR="00D4276A" w:rsidRDefault="00D4276A" w:rsidP="00FE7D47">
      <w:r>
        <w:rPr>
          <w:rFonts w:eastAsia="MS Minchofalt"/>
          <w:b/>
          <w:bCs/>
        </w:rPr>
        <w:t xml:space="preserve">krama-sandarbhaḥ : </w:t>
      </w:r>
      <w:r>
        <w:t>ātmano gurur iti | gurv-anusaraṇe pravartaka ity arthaḥ ||20||</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ya ātmā kiñcit śreyaḥ pratyakṣeṇa vindate, kiñcit parāmṛśyānumānenāpi ||20||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946DE8" w:rsidRDefault="00D4276A" w:rsidP="00FE7D47">
      <w:pPr>
        <w:jc w:val="center"/>
        <w:rPr>
          <w:rFonts w:eastAsia="MS Minchofalt"/>
          <w:b/>
          <w:bCs/>
        </w:rPr>
      </w:pPr>
      <w:r w:rsidRPr="00946DE8">
        <w:rPr>
          <w:rFonts w:eastAsia="MS Minchofalt"/>
          <w:b/>
          <w:bCs/>
        </w:rPr>
        <w:t>|| 11.7.21 ||</w:t>
      </w:r>
    </w:p>
    <w:p w:rsidR="00D4276A" w:rsidRDefault="00D4276A" w:rsidP="00FE7D47">
      <w:pPr>
        <w:jc w:val="center"/>
        <w:rPr>
          <w:rFonts w:eastAsia="MS Minchofalt"/>
        </w:rPr>
      </w:pPr>
    </w:p>
    <w:p w:rsidR="00D4276A" w:rsidRPr="00946DE8" w:rsidRDefault="00D4276A" w:rsidP="00FE7D47">
      <w:pPr>
        <w:pStyle w:val="Versequote"/>
        <w:rPr>
          <w:rFonts w:eastAsia="MS Minchofalt"/>
        </w:rPr>
      </w:pPr>
      <w:r w:rsidRPr="00946DE8">
        <w:rPr>
          <w:rFonts w:eastAsia="MS Minchofalt"/>
        </w:rPr>
        <w:t>puruṣatve ca māṁ dhīrāḥ sāṅkhya-yoga-viśāradāḥ |</w:t>
      </w:r>
    </w:p>
    <w:p w:rsidR="00D4276A" w:rsidRPr="00946DE8" w:rsidRDefault="00D4276A" w:rsidP="00FE7D47">
      <w:pPr>
        <w:pStyle w:val="Versequote"/>
        <w:rPr>
          <w:rFonts w:eastAsia="MS Minchofalt"/>
        </w:rPr>
      </w:pPr>
      <w:r w:rsidRPr="00946DE8">
        <w:rPr>
          <w:rFonts w:eastAsia="MS Minchofalt"/>
        </w:rPr>
        <w:t>āvistarāṁ prapaśyanti sarva-śakty-upabṛṁhitam</w:t>
      </w:r>
      <w:r>
        <w:rPr>
          <w:rFonts w:eastAsia="MS Minchofalt"/>
        </w:rPr>
        <w:t xml:space="preserve"> ||</w:t>
      </w:r>
    </w:p>
    <w:p w:rsidR="00D4276A" w:rsidRDefault="00D4276A" w:rsidP="00FE7D47">
      <w:pPr>
        <w:jc w:val="center"/>
        <w:rPr>
          <w:rFonts w:eastAsia="MS Minchofalt"/>
        </w:rPr>
      </w:pPr>
    </w:p>
    <w:p w:rsidR="00D4276A" w:rsidRPr="00BF6FDD" w:rsidRDefault="00D4276A" w:rsidP="00FE7D47">
      <w:r>
        <w:rPr>
          <w:rFonts w:eastAsia="MS Minchofalt"/>
          <w:b/>
          <w:bCs/>
        </w:rPr>
        <w:t xml:space="preserve">śrīdharaḥ : </w:t>
      </w:r>
      <w:r>
        <w:t>tatra pratyakṣaṁ darśayati—puruṣatve ceti | tathā ca śrutiḥ—</w:t>
      </w:r>
      <w:r w:rsidRPr="00BF6FDD">
        <w:rPr>
          <w:color w:val="0000FF"/>
          <w:szCs w:val="20"/>
        </w:rPr>
        <w:t>puruṣatve cāvistarām ātmā sa hi prajñānena sa</w:t>
      </w:r>
      <w:r>
        <w:rPr>
          <w:color w:val="0000FF"/>
          <w:szCs w:val="20"/>
        </w:rPr>
        <w:t>mp</w:t>
      </w:r>
      <w:r w:rsidRPr="00BF6FDD">
        <w:rPr>
          <w:color w:val="0000FF"/>
          <w:szCs w:val="20"/>
        </w:rPr>
        <w:t>annatamo vijñātaṁ paśyati veda śvas tanaṁ veda lokālokau martyenāmṛtam īpsaty evaṁ sa</w:t>
      </w:r>
      <w:r>
        <w:rPr>
          <w:color w:val="0000FF"/>
          <w:szCs w:val="20"/>
        </w:rPr>
        <w:t>mp</w:t>
      </w:r>
      <w:r w:rsidRPr="00BF6FDD">
        <w:rPr>
          <w:color w:val="0000FF"/>
          <w:szCs w:val="20"/>
        </w:rPr>
        <w:t>anno</w:t>
      </w:r>
      <w:r>
        <w:rPr>
          <w:color w:val="0000FF"/>
          <w:szCs w:val="20"/>
        </w:rPr>
        <w:t>’</w:t>
      </w:r>
      <w:r w:rsidRPr="00BF6FDD">
        <w:rPr>
          <w:color w:val="0000FF"/>
          <w:szCs w:val="20"/>
        </w:rPr>
        <w:t>thetareṣāṁ paśūnām aśanāpipāse evābhivijñānam</w:t>
      </w:r>
      <w:r>
        <w:rPr>
          <w:rStyle w:val="Refdenotaalpie"/>
          <w:rFonts w:cs="Balaram"/>
          <w:color w:val="0000FF"/>
          <w:szCs w:val="20"/>
        </w:rPr>
        <w:footnoteReference w:id="19"/>
      </w:r>
      <w:r>
        <w:t xml:space="preserve"> </w:t>
      </w:r>
      <w:r w:rsidRPr="00FA29AD">
        <w:t>[</w:t>
      </w:r>
      <w:r>
        <w:t>aitareyāraṇyaka 2.3.2.5] iti ||21||</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puruṣatve mānuṣya-prāptau satyām āvistārāṁ prakaṭatara-jñānāḥ santaḥ, tatra ca dhīrāḥ śāstra-vicakṣaṇāḥ santo mām api paśyantīty arthaḥ ||21||</w:t>
      </w:r>
    </w:p>
    <w:p w:rsidR="00D4276A" w:rsidRDefault="00D4276A" w:rsidP="00FE7D47">
      <w:pPr>
        <w:rPr>
          <w:rFonts w:eastAsia="MS Minchofalt"/>
          <w:b/>
          <w:bCs/>
        </w:rPr>
      </w:pPr>
    </w:p>
    <w:p w:rsidR="00D4276A" w:rsidRPr="00BF6FDD" w:rsidRDefault="00D4276A" w:rsidP="00FE7D47">
      <w:r>
        <w:rPr>
          <w:rFonts w:eastAsia="MS Minchofalt"/>
          <w:b/>
          <w:bCs/>
        </w:rPr>
        <w:t xml:space="preserve">viśvanāthaḥ : </w:t>
      </w:r>
      <w:r>
        <w:t>tatrāpi manuṣya-deha-gatā eva jīvāḥ prāyo māṁ jñātuṁ prabhavantīty āha—puruṣatve ceti | atrāpi dhīrā nirmatsarās tatrāpi sāṅkhyaṁ jñāna-yoga-bhakti-yogas tayor vicakṣaṇāḥ | tathā ca śrutiḥ—</w:t>
      </w:r>
      <w:r w:rsidRPr="00BF6FDD">
        <w:rPr>
          <w:color w:val="0000FF"/>
          <w:szCs w:val="20"/>
        </w:rPr>
        <w:t>puruṣatve cāvistarām ātmā sa hi prajñānena sa</w:t>
      </w:r>
      <w:r>
        <w:rPr>
          <w:color w:val="0000FF"/>
          <w:szCs w:val="20"/>
        </w:rPr>
        <w:t>mp</w:t>
      </w:r>
      <w:r w:rsidRPr="00BF6FDD">
        <w:rPr>
          <w:color w:val="0000FF"/>
          <w:szCs w:val="20"/>
        </w:rPr>
        <w:t>annatamo vijñātaṁ paśyati</w:t>
      </w:r>
      <w:r>
        <w:rPr>
          <w:color w:val="0000FF"/>
          <w:szCs w:val="20"/>
        </w:rPr>
        <w:t>,</w:t>
      </w:r>
      <w:r w:rsidRPr="00BF6FDD">
        <w:rPr>
          <w:color w:val="0000FF"/>
          <w:szCs w:val="20"/>
        </w:rPr>
        <w:t xml:space="preserve"> veda śvas tanaṁ veda lokālokau martyenāmṛtam īpsaty evaṁ sa</w:t>
      </w:r>
      <w:r>
        <w:rPr>
          <w:color w:val="0000FF"/>
          <w:szCs w:val="20"/>
        </w:rPr>
        <w:t>mp</w:t>
      </w:r>
      <w:r w:rsidRPr="00BF6FDD">
        <w:rPr>
          <w:color w:val="0000FF"/>
          <w:szCs w:val="20"/>
        </w:rPr>
        <w:t>anno</w:t>
      </w:r>
      <w:r>
        <w:rPr>
          <w:color w:val="0000FF"/>
          <w:szCs w:val="20"/>
        </w:rPr>
        <w:t>’</w:t>
      </w:r>
      <w:r w:rsidRPr="00BF6FDD">
        <w:rPr>
          <w:color w:val="0000FF"/>
          <w:szCs w:val="20"/>
        </w:rPr>
        <w:t>thetareṣāṁ paśūnām aśanāpipāse evābhivijñānam</w:t>
      </w:r>
      <w:r>
        <w:rPr>
          <w:color w:val="0000FF"/>
          <w:szCs w:val="20"/>
        </w:rPr>
        <w:t xml:space="preserve"> </w:t>
      </w:r>
      <w:r w:rsidRPr="00FA29AD">
        <w:t>[</w:t>
      </w:r>
      <w:r>
        <w:t>aitareyāraṇyaka 2.3.2.5] iti ||21||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11.7.22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eka-dvi-tri-catuṣ-pādo bahu-pādas tathāpadaḥ |</w:t>
      </w:r>
    </w:p>
    <w:p w:rsidR="00D4276A" w:rsidRDefault="00D4276A" w:rsidP="00FE7D47">
      <w:pPr>
        <w:pStyle w:val="Versequote"/>
        <w:rPr>
          <w:rFonts w:eastAsia="MS Minchofalt"/>
        </w:rPr>
      </w:pPr>
      <w:r>
        <w:rPr>
          <w:rFonts w:eastAsia="MS Minchofalt"/>
        </w:rPr>
        <w:t>bahvyaḥ santi puraḥ sṛṣṭās tāsāṁ me pauruṣī priyā ||</w:t>
      </w:r>
    </w:p>
    <w:p w:rsidR="00D4276A" w:rsidRDefault="00D4276A" w:rsidP="00FE7D47">
      <w:pPr>
        <w:rPr>
          <w:rFonts w:eastAsia="MS Minchofalt"/>
          <w:b/>
          <w:bCs/>
        </w:rPr>
      </w:pPr>
    </w:p>
    <w:p w:rsidR="00D4276A" w:rsidRPr="00916FA9" w:rsidRDefault="00D4276A" w:rsidP="00FE7D47">
      <w:r>
        <w:rPr>
          <w:rFonts w:eastAsia="MS Minchofalt"/>
          <w:b/>
          <w:bCs/>
        </w:rPr>
        <w:t xml:space="preserve">śrīdharaḥ, viśvanāthaḥ : </w:t>
      </w:r>
      <w:r>
        <w:t>ataḥ puruṣatvaṁ stauti—eketi ||22||</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F26A05" w:rsidRDefault="00D4276A" w:rsidP="00FE7D47">
      <w:pPr>
        <w:jc w:val="center"/>
        <w:rPr>
          <w:rFonts w:eastAsia="MS Minchofalt"/>
          <w:b/>
          <w:bCs/>
        </w:rPr>
      </w:pPr>
      <w:r w:rsidRPr="00F26A05">
        <w:rPr>
          <w:rFonts w:eastAsia="MS Minchofalt"/>
          <w:b/>
          <w:bCs/>
        </w:rPr>
        <w:t>|| 11.7.23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atra māṁ mṛgayanty addhā yuktā hetubhir īśvaram |</w:t>
      </w:r>
    </w:p>
    <w:p w:rsidR="00D4276A" w:rsidRDefault="00D4276A" w:rsidP="00FE7D47">
      <w:pPr>
        <w:pStyle w:val="Versequote"/>
        <w:rPr>
          <w:rFonts w:eastAsia="MS Minchofalt"/>
        </w:rPr>
      </w:pPr>
      <w:r>
        <w:rPr>
          <w:rFonts w:eastAsia="MS Minchofalt"/>
        </w:rPr>
        <w:t>gṛhyamāṇair guṇair liṅgair agrāhyam anumānataḥ ||</w:t>
      </w:r>
    </w:p>
    <w:p w:rsidR="00D4276A" w:rsidRDefault="00D4276A" w:rsidP="00FE7D47">
      <w:pPr>
        <w:jc w:val="center"/>
        <w:rPr>
          <w:rFonts w:eastAsia="MS Minchofalt"/>
        </w:rPr>
      </w:pPr>
    </w:p>
    <w:p w:rsidR="00D4276A" w:rsidRDefault="00D4276A" w:rsidP="00FE7D47">
      <w:r>
        <w:rPr>
          <w:rFonts w:eastAsia="MS Minchofalt"/>
          <w:b/>
          <w:bCs/>
        </w:rPr>
        <w:t xml:space="preserve">śrīdharaḥ : </w:t>
      </w:r>
      <w:r>
        <w:t xml:space="preserve">anumānam āha—atra pauruṣyāṁ puri | yuktā apramattā agrahyaṁ grāhyebhyo’haṅkārādibhyo vyatiriktaṁ mām addhā sākṣān mṛgayanti | mārgaṇe prakāra-dvayam āha—gṛhyamāṇair buddhy-ādibhir guṇair hetubhiḥ | jaḍānāṁ prakāśaḥ sva-prakāśam ekaṁ vinā na ghaṭata ity anupapatti-mukhena lakṣakaiḥ | tathā tair eva liṅgair vyapti-mukhenānumānata īśvaraṁ pravartakaṁ mṛgayante, buddhy-ādi-karaṇāni kartṛ-prayojyāni karaṇatvād vāsyādivad iti | tad uktam, </w:t>
      </w:r>
    </w:p>
    <w:p w:rsidR="00D4276A" w:rsidRDefault="00D4276A" w:rsidP="00FE7D47"/>
    <w:p w:rsidR="00D4276A" w:rsidRPr="00E66BE7" w:rsidRDefault="00D4276A" w:rsidP="00FE7D47">
      <w:pPr>
        <w:pStyle w:val="Cita"/>
        <w:rPr>
          <w:color w:val="0000FF"/>
          <w:szCs w:val="20"/>
        </w:rPr>
      </w:pPr>
      <w:r w:rsidRPr="00E66BE7">
        <w:rPr>
          <w:color w:val="0000FF"/>
          <w:szCs w:val="20"/>
        </w:rPr>
        <w:t xml:space="preserve">bhagavān sarva-bhūteṣu lakṣitaḥ svātmanā hariḥ | </w:t>
      </w:r>
    </w:p>
    <w:p w:rsidR="00D4276A" w:rsidRDefault="00D4276A" w:rsidP="00FE7D47">
      <w:pPr>
        <w:pStyle w:val="Cita"/>
      </w:pPr>
      <w:r w:rsidRPr="00E66BE7">
        <w:rPr>
          <w:color w:val="0000FF"/>
          <w:szCs w:val="20"/>
        </w:rPr>
        <w:t xml:space="preserve">dṛśyair buddhy-ādibhir draṣṭā lakṣaṇair anumāpakaiḥ || </w:t>
      </w:r>
      <w:r>
        <w:t xml:space="preserve">[bhā.pu. 2.2.35] iti | </w:t>
      </w:r>
    </w:p>
    <w:p w:rsidR="00D4276A" w:rsidRDefault="00D4276A" w:rsidP="00FE7D47">
      <w:pPr>
        <w:pStyle w:val="Cita"/>
      </w:pPr>
    </w:p>
    <w:p w:rsidR="00D4276A" w:rsidRDefault="00D4276A" w:rsidP="00FE7D47">
      <w:pPr>
        <w:rPr>
          <w:rFonts w:eastAsia="MS Minchofalt"/>
          <w:b/>
          <w:bCs/>
        </w:rPr>
      </w:pPr>
      <w:r>
        <w:t>na caitāvatā ānumānika ātmeti mantavyam | dehādi-vyatiriktatvaṁ padārtha-śuddhi-mātrasyaivānumānena vivakṣitatvāt ||23||</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iśvaram iti jīvasyāpi tac ca tatra svātantryābhāvāt na caitāvatānumānika īśvara iti mantavyam anumānasyāsya śāstrānugatatvena vivakṣitatvāt ||23||</w:t>
      </w:r>
    </w:p>
    <w:p w:rsidR="00D4276A" w:rsidRDefault="00D4276A" w:rsidP="00FE7D47">
      <w:pPr>
        <w:rPr>
          <w:rFonts w:eastAsia="MS Minchofalt"/>
          <w:b/>
          <w:bCs/>
        </w:rPr>
      </w:pPr>
    </w:p>
    <w:p w:rsidR="00D4276A" w:rsidRDefault="00D4276A" w:rsidP="00FE7D47">
      <w:pPr>
        <w:rPr>
          <w:rFonts w:eastAsia="MS Minchofalt"/>
        </w:rPr>
      </w:pPr>
      <w:r>
        <w:rPr>
          <w:rFonts w:eastAsia="MS Minchofalt"/>
          <w:b/>
          <w:bCs/>
        </w:rPr>
        <w:t>viśvanāthaḥ :</w:t>
      </w:r>
      <w:r>
        <w:rPr>
          <w:rFonts w:eastAsia="MS Minchofalt"/>
        </w:rPr>
        <w:t xml:space="preserve"> atra pauruṣyāṁ puri sthitā addhā sākṣān māṁ kṛṣṇa-rūpiṇam apīśvaraṁ mārgayanti | yuktā bhakti-yogavantaḥ | hetubhiḥ śravaṇa-kīrtanādyaiḥ—</w:t>
      </w:r>
      <w:r>
        <w:rPr>
          <w:rFonts w:eastAsia="MS Minchofalt"/>
          <w:color w:val="0000FF"/>
          <w:szCs w:val="20"/>
        </w:rPr>
        <w:t xml:space="preserve">bhaktyāham ekayā grāhyaḥ </w:t>
      </w:r>
      <w:r>
        <w:rPr>
          <w:rFonts w:eastAsia="MS Minchofalt"/>
        </w:rPr>
        <w:t xml:space="preserve">[gītā 11.14.20] iti mad-ukteḥ | </w:t>
      </w:r>
    </w:p>
    <w:p w:rsidR="00D4276A" w:rsidRDefault="00D4276A" w:rsidP="00FE7D47">
      <w:pPr>
        <w:rPr>
          <w:rFonts w:eastAsia="MS Minchofalt"/>
        </w:rPr>
      </w:pPr>
    </w:p>
    <w:p w:rsidR="00D4276A" w:rsidRPr="00F26A05" w:rsidRDefault="00D4276A" w:rsidP="00FE7D47">
      <w:pPr>
        <w:rPr>
          <w:rFonts w:eastAsia="MS Minchofalt"/>
        </w:rPr>
      </w:pPr>
      <w:r>
        <w:rPr>
          <w:rFonts w:eastAsia="MS Minchofalt"/>
        </w:rPr>
        <w:t>nanu buddhy-ādi-pravartakaṁ tvām anumānena mārgayanto dṛśyante ? ity ata āha—gṛhyamāṇair buddhy-ādibhir guṇair liṅgair vyāpti-mukhena yad anumānaṁ tasmād agrāhyaṁ, buddhy-ādi-karaṇāni kartṛ-prayojyāni karaṇatvād vā syād ity anumānenāsvatantraḥ</w:t>
      </w:r>
      <w:r>
        <w:rPr>
          <w:rFonts w:ascii="Times New Roman" w:eastAsia="MS Minchofalt" w:hAnsi="Times New Roman"/>
        </w:rPr>
        <w:t> </w:t>
      </w:r>
      <w:r>
        <w:rPr>
          <w:rFonts w:eastAsia="MS Minchofalt"/>
        </w:rPr>
        <w:t>kartā jīvo’numīyate, tathā prayojakaḥ svatantro’ntaryāmī ca kathañcid anumīyate, na tu kṛṣṇaḥ svayaṁ bhagavān ahaṁ, mama tarkātītatvān mad-rūpa-guṇa-līlaiśvaryāṇām apy atarkyatvād iti ||23||</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E66BE7" w:rsidRDefault="00D4276A" w:rsidP="00FE7D47">
      <w:pPr>
        <w:jc w:val="center"/>
        <w:rPr>
          <w:rFonts w:eastAsia="MS Minchofalt"/>
          <w:b/>
          <w:bCs/>
        </w:rPr>
      </w:pPr>
      <w:r w:rsidRPr="00E66BE7">
        <w:rPr>
          <w:rFonts w:eastAsia="MS Minchofalt"/>
          <w:b/>
          <w:bCs/>
        </w:rPr>
        <w:t>|| 11.7.24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atrāpy udāharantīmam itihāsaṁ purātanam |</w:t>
      </w:r>
    </w:p>
    <w:p w:rsidR="00D4276A" w:rsidRDefault="00D4276A" w:rsidP="00FE7D47">
      <w:pPr>
        <w:pStyle w:val="Versequote"/>
        <w:rPr>
          <w:rFonts w:eastAsia="MS Minchofalt"/>
        </w:rPr>
      </w:pPr>
      <w:r>
        <w:rPr>
          <w:rFonts w:eastAsia="MS Minchofalt"/>
        </w:rPr>
        <w:t>avadhūtasya saṁvādaṁ yador amita-tejasaḥ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bhūyo’nvaya-vyatirekabhyām asambhāvanādi-nivṛttāv itihāsam āha—atrāpīti ||24||</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E66BE7" w:rsidRDefault="00D4276A" w:rsidP="00FE7D47">
      <w:pPr>
        <w:rPr>
          <w:rFonts w:eastAsia="MS Minchofalt"/>
        </w:rPr>
      </w:pPr>
      <w:r>
        <w:rPr>
          <w:rFonts w:eastAsia="MS Minchofalt"/>
          <w:b/>
          <w:bCs/>
        </w:rPr>
        <w:t>viśvanāthaḥ :</w:t>
      </w:r>
      <w:r>
        <w:rPr>
          <w:rFonts w:eastAsia="MS Minchofalt"/>
        </w:rPr>
        <w:t xml:space="preserve"> atrāpi anumāna-gamyatve’py antaryāmi-svarūpasya mama prāptāv api ||24||</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E66BE7" w:rsidRDefault="00D4276A" w:rsidP="00FE7D47">
      <w:pPr>
        <w:jc w:val="center"/>
        <w:rPr>
          <w:rFonts w:eastAsia="MS Minchofalt"/>
          <w:b/>
          <w:bCs/>
        </w:rPr>
      </w:pPr>
      <w:r w:rsidRPr="00E66BE7">
        <w:rPr>
          <w:rFonts w:eastAsia="MS Minchofalt"/>
          <w:b/>
          <w:bCs/>
        </w:rPr>
        <w:t>|| 11.7.25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avadhūtaṁ dvijaṁ kañcic carantam akuto-bhayam |</w:t>
      </w:r>
    </w:p>
    <w:p w:rsidR="00D4276A" w:rsidRDefault="00D4276A" w:rsidP="00FE7D47">
      <w:pPr>
        <w:pStyle w:val="Versequote"/>
        <w:rPr>
          <w:rFonts w:eastAsia="MS Minchofalt"/>
        </w:rPr>
      </w:pPr>
      <w:r>
        <w:rPr>
          <w:rFonts w:eastAsia="MS Minchofalt"/>
        </w:rPr>
        <w:t>kaviṁ nirīkṣya taruṇaṁ yaduḥ papraccha dharma-vit ||</w:t>
      </w:r>
    </w:p>
    <w:p w:rsidR="00D4276A" w:rsidRDefault="00D4276A" w:rsidP="00FE7D47">
      <w:pPr>
        <w:jc w:val="center"/>
        <w:rPr>
          <w:rFonts w:eastAsia="MS Minchofalt"/>
        </w:rPr>
      </w:pPr>
    </w:p>
    <w:p w:rsidR="00D4276A" w:rsidRDefault="00D4276A" w:rsidP="00FE7D47">
      <w:pPr>
        <w:rPr>
          <w:rFonts w:eastAsia="MS Minchofalt"/>
          <w:b/>
          <w:bCs/>
        </w:rPr>
      </w:pPr>
      <w:r w:rsidRPr="00BF6FDD">
        <w:rPr>
          <w:rFonts w:eastAsia="MS Minchofalt"/>
          <w:i/>
          <w:iCs/>
        </w:rPr>
        <w:t xml:space="preserve">na </w:t>
      </w:r>
      <w:r>
        <w:rPr>
          <w:rFonts w:eastAsia="MS Minchofalt"/>
          <w:i/>
          <w:iCs/>
        </w:rPr>
        <w:t xml:space="preserve">katamenāpi </w:t>
      </w:r>
      <w:r w:rsidRPr="00BF6FDD">
        <w:rPr>
          <w:rFonts w:eastAsia="MS Minchofalt"/>
          <w:i/>
          <w:iCs/>
        </w:rPr>
        <w:t>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E66BE7" w:rsidRDefault="00D4276A" w:rsidP="00FE7D47">
      <w:pPr>
        <w:jc w:val="center"/>
        <w:rPr>
          <w:rFonts w:eastAsia="MS Minchofalt"/>
          <w:b/>
          <w:bCs/>
        </w:rPr>
      </w:pPr>
      <w:r w:rsidRPr="00E66BE7">
        <w:rPr>
          <w:rFonts w:eastAsia="MS Minchofalt"/>
          <w:b/>
          <w:bCs/>
        </w:rPr>
        <w:t>|| 11.7.26 ||</w:t>
      </w:r>
    </w:p>
    <w:p w:rsidR="00D4276A" w:rsidRDefault="00D4276A" w:rsidP="00FE7D47">
      <w:pPr>
        <w:jc w:val="center"/>
        <w:rPr>
          <w:rFonts w:eastAsia="MS Minchofalt"/>
        </w:rPr>
      </w:pPr>
    </w:p>
    <w:p w:rsidR="00D4276A" w:rsidRPr="00E66BE7" w:rsidRDefault="00D4276A" w:rsidP="00FE7D47">
      <w:pPr>
        <w:jc w:val="center"/>
        <w:rPr>
          <w:rFonts w:eastAsia="MS Minchofalt"/>
          <w:b/>
          <w:bCs/>
          <w:lang w:val="fr-CA"/>
        </w:rPr>
      </w:pPr>
      <w:r w:rsidRPr="00E66BE7">
        <w:rPr>
          <w:rFonts w:eastAsia="MS Minchofalt"/>
          <w:b/>
          <w:bCs/>
          <w:lang w:val="fr-CA"/>
        </w:rPr>
        <w:t>śrī-yadur uvāca</w:t>
      </w:r>
      <w:r w:rsidRPr="00E66BE7">
        <w:rPr>
          <w:rFonts w:eastAsia="MS Minchofalt"/>
          <w:b/>
          <w:bCs/>
        </w:rPr>
        <w:t>—</w:t>
      </w:r>
    </w:p>
    <w:p w:rsidR="00D4276A" w:rsidRPr="00E66BE7" w:rsidRDefault="00D4276A" w:rsidP="00FE7D47">
      <w:pPr>
        <w:pStyle w:val="Versequote"/>
        <w:rPr>
          <w:rFonts w:eastAsia="MS Minchofalt"/>
        </w:rPr>
      </w:pPr>
      <w:r w:rsidRPr="00E66BE7">
        <w:rPr>
          <w:rFonts w:eastAsia="MS Minchofalt"/>
        </w:rPr>
        <w:t>kuto b</w:t>
      </w:r>
      <w:r>
        <w:rPr>
          <w:rFonts w:eastAsia="MS Minchofalt"/>
        </w:rPr>
        <w:t>uddhir iyaṁ brahmann akartuḥ su</w:t>
      </w:r>
      <w:r w:rsidRPr="00E66BE7">
        <w:rPr>
          <w:rFonts w:eastAsia="MS Minchofalt"/>
        </w:rPr>
        <w:t>viśāradā |</w:t>
      </w:r>
    </w:p>
    <w:p w:rsidR="00D4276A" w:rsidRPr="00E66BE7" w:rsidRDefault="00D4276A" w:rsidP="00FE7D47">
      <w:pPr>
        <w:pStyle w:val="Versequote"/>
        <w:rPr>
          <w:rFonts w:eastAsia="MS Minchofalt"/>
        </w:rPr>
      </w:pPr>
      <w:r w:rsidRPr="00E66BE7">
        <w:rPr>
          <w:rFonts w:eastAsia="MS Minchofalt"/>
        </w:rPr>
        <w:t>yām āsādya bhavā</w:t>
      </w:r>
      <w:r>
        <w:rPr>
          <w:rFonts w:eastAsia="MS Minchofalt"/>
        </w:rPr>
        <w:t>n lokaṁ vidvāṁś carati bāla</w:t>
      </w:r>
      <w:r w:rsidRPr="00E66BE7">
        <w:rPr>
          <w:rFonts w:eastAsia="MS Minchofalt"/>
        </w:rPr>
        <w:t>vat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suviśāradā atinipuṇā sarva-loka-vilakṣaṇā ||26||</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krama-sandarbhaḥ, viśvanāthaḥ :</w:t>
      </w:r>
      <w:r>
        <w:rPr>
          <w:rFonts w:eastAsia="MS Minchofalt"/>
        </w:rPr>
        <w:t xml:space="preserve">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BF6FDD" w:rsidRDefault="00D4276A" w:rsidP="00FE7D47">
      <w:pPr>
        <w:jc w:val="center"/>
        <w:rPr>
          <w:rFonts w:eastAsia="MS Minchofalt"/>
          <w:b/>
          <w:bCs/>
          <w:lang w:val="fr-CA"/>
        </w:rPr>
      </w:pPr>
      <w:r w:rsidRPr="00BF6FDD">
        <w:rPr>
          <w:rFonts w:eastAsia="MS Minchofalt"/>
          <w:b/>
          <w:bCs/>
          <w:lang w:val="fr-CA"/>
        </w:rPr>
        <w:t>|| 11.7.27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prāyo dharmārtha-kāmeṣu vivitsāyāṁ ca mānavāḥ |</w:t>
      </w:r>
    </w:p>
    <w:p w:rsidR="00D4276A" w:rsidRDefault="00D4276A" w:rsidP="00FE7D47">
      <w:pPr>
        <w:pStyle w:val="Versequote"/>
        <w:rPr>
          <w:rFonts w:eastAsia="MS Minchofalt"/>
        </w:rPr>
      </w:pPr>
      <w:r>
        <w:rPr>
          <w:rFonts w:eastAsia="MS Minchofalt"/>
        </w:rPr>
        <w:t>hetunaiva samīhanta āyuṣo yaśasaḥ śriyaḥ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sarva-loka-vailakṣaṇyam evāha—prāya iti | dharmādiṣu vivitsāyām ātma-vicāre ca mānavāḥ samīhante pravartante | tatrāpy āyur āder hetunā kāmanayaiva ||27||</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vivitsā jijñāsā-mātram ||27||</w:t>
      </w:r>
    </w:p>
    <w:p w:rsidR="00D4276A" w:rsidRDefault="00D4276A" w:rsidP="00FE7D47">
      <w:pPr>
        <w:rPr>
          <w:rFonts w:eastAsia="MS Minchofalt"/>
          <w:b/>
          <w:bCs/>
        </w:rPr>
      </w:pPr>
    </w:p>
    <w:p w:rsidR="00D4276A" w:rsidRPr="008F35CF" w:rsidRDefault="00D4276A" w:rsidP="00FE7D47">
      <w:pPr>
        <w:rPr>
          <w:rFonts w:eastAsia="MS Minchofalt"/>
        </w:rPr>
      </w:pPr>
      <w:r>
        <w:rPr>
          <w:rFonts w:eastAsia="MS Minchofalt"/>
          <w:b/>
          <w:bCs/>
        </w:rPr>
        <w:t xml:space="preserve">viśvanāthaḥ : </w:t>
      </w:r>
      <w:r>
        <w:rPr>
          <w:rFonts w:eastAsia="MS Minchofalt"/>
        </w:rPr>
        <w:t>dharmārtha-kāmeṣu vivitsāyāṁ vividiṣāyāṁ ātma-vicāre ca āyur-āder hetunā kāmanayaiva samīhante pravartante ||27||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E66BE7" w:rsidRDefault="00D4276A" w:rsidP="00FE7D47">
      <w:pPr>
        <w:jc w:val="center"/>
        <w:rPr>
          <w:rFonts w:eastAsia="MS Minchofalt"/>
          <w:b/>
          <w:bCs/>
          <w:lang w:val="fr-CA"/>
        </w:rPr>
      </w:pPr>
      <w:r w:rsidRPr="00E66BE7">
        <w:rPr>
          <w:rFonts w:eastAsia="MS Minchofalt"/>
          <w:b/>
          <w:bCs/>
          <w:lang w:val="fr-CA"/>
        </w:rPr>
        <w:t>|| 11.7.28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tvaṁ tu kalpaḥ kavir dakṣaḥ subhago’mṛta-bhāṣaṇaḥ |</w:t>
      </w:r>
    </w:p>
    <w:p w:rsidR="00D4276A" w:rsidRDefault="00D4276A" w:rsidP="00FE7D47">
      <w:pPr>
        <w:pStyle w:val="Versequote"/>
        <w:rPr>
          <w:rFonts w:eastAsia="MS Minchofalt"/>
        </w:rPr>
      </w:pPr>
      <w:r>
        <w:rPr>
          <w:rFonts w:eastAsia="MS Minchofalt"/>
        </w:rPr>
        <w:t>na kartā nehase kiñcij jaḍonmatta-piśāca-vat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tvaṁ tu na kasyacit karmaṇaḥ kartā bhavasi, na kiñcid īhase icchasi | nanv aśaktyājñānena vānaipuṇyena vā virūpatvena vāvāgmitayā vā audāsīnyaṁ ghaṭata eva, nety āha—kalpa ity-ādinā ||28||</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tvaṁ tu na kasyacit karmaṇaḥ kartā, na ca kim apīhase | tatra kalpa iti na tv asāmarthyena ity arthaḥ | kavir iti nājñānena, dakṣa iti na tv anaipuṇyena, subhaga iti na tu kaurūpyena hetunā, vanitādikam icchasīty arthaḥ | mita-bhāṣaṇa iti na tv avāgmitayā, kenāpi saha saṁlāpam icchasīty arthaḥ | kintv etādṛśo’pi jaḍādivad vartase ||28||</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E66BE7" w:rsidRDefault="00D4276A" w:rsidP="00FE7D47">
      <w:pPr>
        <w:jc w:val="center"/>
        <w:rPr>
          <w:rFonts w:eastAsia="MS Minchofalt"/>
          <w:b/>
          <w:bCs/>
          <w:lang w:val="fr-CA"/>
        </w:rPr>
      </w:pPr>
      <w:r w:rsidRPr="00E66BE7">
        <w:rPr>
          <w:rFonts w:eastAsia="MS Minchofalt"/>
          <w:b/>
          <w:bCs/>
          <w:lang w:val="fr-CA"/>
        </w:rPr>
        <w:t>|| 11.7.29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janeṣu dahyamāneṣu kāma-lobha-davāgninā |</w:t>
      </w:r>
    </w:p>
    <w:p w:rsidR="00D4276A" w:rsidRDefault="00D4276A" w:rsidP="00FE7D47">
      <w:pPr>
        <w:pStyle w:val="Versequote"/>
        <w:rPr>
          <w:rFonts w:eastAsia="MS Minchofalt"/>
        </w:rPr>
      </w:pPr>
      <w:r>
        <w:rPr>
          <w:rFonts w:eastAsia="MS Minchofalt"/>
        </w:rPr>
        <w:t>na tapyase’gninā mukto gaṅgāmbhaḥ-stha iva dvipaḥ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 xml:space="preserve">mahān ānandaś ca tava kutaḥ </w:t>
      </w:r>
      <w:r>
        <w:rPr>
          <w:rFonts w:eastAsia="MS Minchofalt"/>
        </w:rPr>
        <w:t>? iti pṛcchati—janeṣv iti ||29||</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8F35CF" w:rsidRDefault="00D4276A" w:rsidP="00FE7D47">
      <w:pPr>
        <w:rPr>
          <w:rFonts w:eastAsia="MS Minchofalt"/>
        </w:rPr>
      </w:pPr>
      <w:r>
        <w:rPr>
          <w:rFonts w:eastAsia="MS Minchofalt"/>
          <w:b/>
          <w:bCs/>
        </w:rPr>
        <w:t>viśvanāthaḥ :</w:t>
      </w:r>
      <w:r>
        <w:rPr>
          <w:rFonts w:eastAsia="MS Minchofalt"/>
        </w:rPr>
        <w:t xml:space="preserve"> kiṁ ca, taruṇasyāpi tava kāmādi-santāpo na kutaḥ ? iti pṛcchati—janeṣv iti</w:t>
      </w:r>
      <w:r>
        <w:rPr>
          <w:rFonts w:ascii="Times New Roman" w:eastAsia="MS Minchofalt" w:hAnsi="Times New Roman"/>
        </w:rPr>
        <w:t> </w:t>
      </w:r>
      <w:r>
        <w:rPr>
          <w:rFonts w:eastAsia="MS Minchofalt"/>
        </w:rPr>
        <w:t>||29||</w:t>
      </w:r>
    </w:p>
    <w:p w:rsidR="00D4276A" w:rsidRDefault="00D4276A" w:rsidP="00FE7D47">
      <w:pPr>
        <w:jc w:val="center"/>
        <w:rPr>
          <w:rFonts w:eastAsia="MS Minchofalt"/>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5A4893" w:rsidRDefault="00D4276A" w:rsidP="00FE7D47">
      <w:pPr>
        <w:jc w:val="center"/>
        <w:rPr>
          <w:rFonts w:eastAsia="MS Minchofalt"/>
          <w:b/>
          <w:bCs/>
          <w:lang w:val="fr-CA"/>
        </w:rPr>
      </w:pPr>
      <w:r w:rsidRPr="005A4893">
        <w:rPr>
          <w:rFonts w:eastAsia="MS Minchofalt"/>
          <w:b/>
          <w:bCs/>
          <w:lang w:val="fr-CA"/>
        </w:rPr>
        <w:t>|| 11.7.30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tvaṁ hi naḥ pṛcchatāṁ brahmann ātmany ānanda-kāraṇam |</w:t>
      </w:r>
    </w:p>
    <w:p w:rsidR="00D4276A" w:rsidRDefault="00D4276A" w:rsidP="00FE7D47">
      <w:pPr>
        <w:pStyle w:val="Versequote"/>
        <w:rPr>
          <w:rFonts w:eastAsia="MS Minchofalt"/>
        </w:rPr>
      </w:pPr>
      <w:r>
        <w:rPr>
          <w:rFonts w:eastAsia="MS Minchofalt"/>
        </w:rPr>
        <w:t>brūhi sparśa-vihīnasya bhavataḥ kevalātmanaḥ ||</w:t>
      </w:r>
    </w:p>
    <w:p w:rsidR="00D4276A" w:rsidRDefault="00D4276A" w:rsidP="00FE7D47">
      <w:pPr>
        <w:jc w:val="center"/>
        <w:rPr>
          <w:rFonts w:eastAsia="MS Minchofalt"/>
          <w:lang w:val="fr-CA"/>
        </w:rPr>
      </w:pPr>
    </w:p>
    <w:p w:rsidR="00D4276A" w:rsidRPr="005A4893" w:rsidRDefault="00D4276A" w:rsidP="00FE7D47">
      <w:pPr>
        <w:rPr>
          <w:rFonts w:eastAsia="MS Minchofalt"/>
        </w:rPr>
      </w:pPr>
      <w:r>
        <w:rPr>
          <w:rFonts w:eastAsia="MS Minchofalt"/>
          <w:b/>
          <w:bCs/>
        </w:rPr>
        <w:t xml:space="preserve">madhvaḥ : </w:t>
      </w:r>
      <w:r>
        <w:rPr>
          <w:rFonts w:eastAsia="MS Minchofalt"/>
        </w:rPr>
        <w:t>kevalātmanaḥ śarīra-mātra-parigrahasya ||30||</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sparśa-vihīnasya viṣaya-bhoga-rahitasya | atra hetuḥ, kevalātmanaḥ kalatrādi-śūnyasya ||30||</w:t>
      </w:r>
    </w:p>
    <w:p w:rsidR="00D4276A" w:rsidRDefault="00D4276A" w:rsidP="00FE7D47">
      <w:pPr>
        <w:rPr>
          <w:rFonts w:eastAsia="MS Minchofalt"/>
          <w:b/>
          <w:bCs/>
        </w:rPr>
      </w:pPr>
    </w:p>
    <w:p w:rsidR="00D4276A" w:rsidRPr="00BF6FDD" w:rsidRDefault="00D4276A" w:rsidP="00FE7D47">
      <w:pPr>
        <w:rPr>
          <w:rFonts w:eastAsia="MS Minchofalt"/>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5A4893" w:rsidRDefault="00D4276A" w:rsidP="00FE7D47">
      <w:pPr>
        <w:rPr>
          <w:rFonts w:eastAsia="MS Minchofalt"/>
        </w:rPr>
      </w:pPr>
      <w:r>
        <w:rPr>
          <w:rFonts w:eastAsia="MS Minchofalt"/>
          <w:b/>
          <w:bCs/>
        </w:rPr>
        <w:t>viśvanāthaḥ :</w:t>
      </w:r>
      <w:r>
        <w:rPr>
          <w:rFonts w:eastAsia="MS Minchofalt"/>
        </w:rPr>
        <w:t xml:space="preserve"> mukham eva vārtāṁ kathayatīti nyāyena dṛśyamāna etāvān ānandaś ca tava kuta iti pṛcchati tvaṁ hīti | sparśo viṣaya-bhogaḥ, kevalātmanaḥ ekākinaḥ ||30||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5A4893" w:rsidRDefault="00D4276A" w:rsidP="00FE7D47">
      <w:pPr>
        <w:jc w:val="center"/>
        <w:rPr>
          <w:rFonts w:eastAsia="MS Minchofalt"/>
          <w:b/>
          <w:bCs/>
          <w:lang w:val="fr-CA"/>
        </w:rPr>
      </w:pPr>
      <w:r w:rsidRPr="005A4893">
        <w:rPr>
          <w:rFonts w:eastAsia="MS Minchofalt"/>
          <w:b/>
          <w:bCs/>
          <w:lang w:val="fr-CA"/>
        </w:rPr>
        <w:t>|| 11.7.31 ||</w:t>
      </w:r>
    </w:p>
    <w:p w:rsidR="00D4276A" w:rsidRDefault="00D4276A" w:rsidP="00FE7D47">
      <w:pPr>
        <w:jc w:val="center"/>
        <w:rPr>
          <w:rFonts w:eastAsia="MS Minchofalt"/>
          <w:lang w:val="fr-CA"/>
        </w:rPr>
      </w:pPr>
    </w:p>
    <w:p w:rsidR="00D4276A" w:rsidRPr="005A4893" w:rsidRDefault="00D4276A" w:rsidP="00FE7D47">
      <w:pPr>
        <w:jc w:val="center"/>
        <w:rPr>
          <w:rFonts w:eastAsia="MS Minchofalt"/>
          <w:b/>
          <w:bCs/>
          <w:lang w:val="fr-CA"/>
        </w:rPr>
      </w:pPr>
      <w:r w:rsidRPr="005A4893">
        <w:rPr>
          <w:rFonts w:eastAsia="MS Minchofalt"/>
          <w:b/>
          <w:bCs/>
          <w:lang w:val="fr-CA"/>
        </w:rPr>
        <w:t>śrī-bhagavān uvāca</w:t>
      </w:r>
      <w:r w:rsidRPr="005A4893">
        <w:rPr>
          <w:rFonts w:eastAsia="MS Minchofalt"/>
          <w:b/>
          <w:bCs/>
        </w:rPr>
        <w:t>—</w:t>
      </w:r>
    </w:p>
    <w:p w:rsidR="00D4276A" w:rsidRDefault="00D4276A" w:rsidP="00FE7D47">
      <w:pPr>
        <w:pStyle w:val="Versequote"/>
        <w:rPr>
          <w:rFonts w:eastAsia="MS Minchofalt"/>
        </w:rPr>
      </w:pPr>
      <w:r>
        <w:rPr>
          <w:rFonts w:eastAsia="MS Minchofalt"/>
        </w:rPr>
        <w:t>yadunaivaṁ mahā-bhāgo brahmaṇyena su-medhasā |</w:t>
      </w:r>
    </w:p>
    <w:p w:rsidR="00D4276A" w:rsidRDefault="00D4276A" w:rsidP="00FE7D47">
      <w:pPr>
        <w:pStyle w:val="Versequote"/>
        <w:rPr>
          <w:rFonts w:eastAsia="MS Minchofalt"/>
        </w:rPr>
      </w:pPr>
      <w:r>
        <w:rPr>
          <w:rFonts w:eastAsia="MS Minchofalt"/>
        </w:rPr>
        <w:t>pṛṣṭaḥ sabhājitaḥ prāha praśrayāvanataṁ dvijaḥ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krama-sandarbhaḥ : </w:t>
      </w:r>
      <w:r w:rsidRPr="00BF6FDD">
        <w:rPr>
          <w:rFonts w:eastAsia="MS Minchofalt"/>
          <w:i/>
          <w:iCs/>
        </w:rPr>
        <w:t>na vyākhyātam |</w:t>
      </w:r>
    </w:p>
    <w:p w:rsidR="00D4276A" w:rsidRDefault="00D4276A" w:rsidP="00FE7D47">
      <w:pPr>
        <w:rPr>
          <w:rFonts w:eastAsia="MS Minchofalt"/>
          <w:b/>
          <w:bCs/>
        </w:rPr>
      </w:pPr>
    </w:p>
    <w:p w:rsidR="00D4276A" w:rsidRPr="005A4893" w:rsidRDefault="00D4276A" w:rsidP="00FE7D47">
      <w:pPr>
        <w:rPr>
          <w:rFonts w:eastAsia="MS Minchofalt"/>
        </w:rPr>
      </w:pPr>
      <w:r>
        <w:rPr>
          <w:rFonts w:eastAsia="MS Minchofalt"/>
          <w:b/>
          <w:bCs/>
        </w:rPr>
        <w:t>viśvanāthaḥ :</w:t>
      </w:r>
      <w:r>
        <w:rPr>
          <w:rFonts w:eastAsia="MS Minchofalt"/>
        </w:rPr>
        <w:t xml:space="preserve"> brahmaṇyeneti tat-paricaryayaiva tad-vaśīkariṣṇunety arthaḥ | sumedhaseti sva-buddhi-praṇīta-tanmanaskeneti tat-prativacane hetuḥ ||31||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39569A" w:rsidRDefault="00D4276A" w:rsidP="00FE7D47">
      <w:pPr>
        <w:jc w:val="center"/>
        <w:rPr>
          <w:rFonts w:eastAsia="MS Minchofalt"/>
          <w:b/>
          <w:bCs/>
          <w:lang w:val="fr-CA"/>
        </w:rPr>
      </w:pPr>
      <w:r w:rsidRPr="0039569A">
        <w:rPr>
          <w:rFonts w:eastAsia="MS Minchofalt"/>
          <w:b/>
          <w:bCs/>
          <w:lang w:val="fr-CA"/>
        </w:rPr>
        <w:t>|| 11.7.32 ||</w:t>
      </w:r>
    </w:p>
    <w:p w:rsidR="00D4276A" w:rsidRPr="0039569A" w:rsidRDefault="00D4276A" w:rsidP="00FE7D47">
      <w:pPr>
        <w:jc w:val="center"/>
        <w:rPr>
          <w:rFonts w:eastAsia="MS Minchofalt"/>
          <w:b/>
          <w:bCs/>
          <w:lang w:val="fr-CA"/>
        </w:rPr>
      </w:pPr>
    </w:p>
    <w:p w:rsidR="00D4276A" w:rsidRPr="0039569A" w:rsidRDefault="00D4276A" w:rsidP="00FE7D47">
      <w:pPr>
        <w:jc w:val="center"/>
        <w:rPr>
          <w:rFonts w:eastAsia="MS Minchofalt"/>
          <w:b/>
          <w:bCs/>
          <w:lang w:val="fr-CA"/>
        </w:rPr>
      </w:pPr>
      <w:r w:rsidRPr="0039569A">
        <w:rPr>
          <w:rFonts w:eastAsia="MS Minchofalt"/>
          <w:b/>
          <w:bCs/>
          <w:lang w:val="fr-CA"/>
        </w:rPr>
        <w:t>śrī-brāhmaṇa uvāca</w:t>
      </w:r>
      <w:r w:rsidRPr="0039569A">
        <w:rPr>
          <w:rFonts w:eastAsia="MS Minchofalt"/>
          <w:b/>
          <w:bCs/>
        </w:rPr>
        <w:t>—</w:t>
      </w:r>
    </w:p>
    <w:p w:rsidR="00D4276A" w:rsidRDefault="00D4276A" w:rsidP="00FE7D47">
      <w:pPr>
        <w:pStyle w:val="Versequote"/>
        <w:rPr>
          <w:rFonts w:eastAsia="MS Minchofalt"/>
        </w:rPr>
      </w:pPr>
      <w:r>
        <w:rPr>
          <w:rFonts w:eastAsia="MS Minchofalt"/>
        </w:rPr>
        <w:t>santi me guravo rājan bahavo buddhy-upāśritāḥ |</w:t>
      </w:r>
    </w:p>
    <w:p w:rsidR="00D4276A" w:rsidRDefault="00D4276A" w:rsidP="00FE7D47">
      <w:pPr>
        <w:pStyle w:val="Versequote"/>
        <w:rPr>
          <w:rFonts w:eastAsia="MS Minchofalt"/>
        </w:rPr>
      </w:pPr>
      <w:r>
        <w:rPr>
          <w:rFonts w:eastAsia="MS Minchofalt"/>
        </w:rPr>
        <w:t>yato buddhim upādāya mukto’ṭāmīha tān śṛṇu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 xml:space="preserve">buddhyaivopāśritāḥ svīkṛtāḥ, na tūpadeśena | aṭāmi paryaṭāmi ||32||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8F35CF" w:rsidRDefault="00D4276A" w:rsidP="00FE7D47">
      <w:pPr>
        <w:rPr>
          <w:rFonts w:eastAsia="MS Minchofalt"/>
        </w:rPr>
      </w:pPr>
      <w:r>
        <w:rPr>
          <w:rFonts w:eastAsia="MS Minchofalt"/>
          <w:b/>
          <w:bCs/>
        </w:rPr>
        <w:t>viśvanāthaḥ :</w:t>
      </w:r>
      <w:r>
        <w:rPr>
          <w:rFonts w:eastAsia="MS Minchofalt"/>
        </w:rPr>
        <w:t xml:space="preserve"> </w:t>
      </w:r>
      <w:r>
        <w:t>buddhyaivopāśritāḥ, na tūpadeśena | sāṁsārika-santāpān muktāḥ ||32||</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11.7.33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pṛthivī vāyur ākāśam āpo’gniś candramā raviḥ |</w:t>
      </w:r>
    </w:p>
    <w:p w:rsidR="00D4276A" w:rsidRDefault="00D4276A" w:rsidP="00FE7D47">
      <w:pPr>
        <w:pStyle w:val="Versequote"/>
        <w:rPr>
          <w:rFonts w:eastAsia="MS Minchofalt"/>
        </w:rPr>
      </w:pPr>
      <w:r>
        <w:rPr>
          <w:rFonts w:eastAsia="MS Minchofalt"/>
        </w:rPr>
        <w:t>kapoto’jagaraḥ sindhuḥ pataṅgo madhu-kṛd gajaḥ ||</w:t>
      </w:r>
    </w:p>
    <w:p w:rsidR="00D4276A" w:rsidRDefault="00D4276A" w:rsidP="00FE7D47">
      <w:pPr>
        <w:jc w:val="center"/>
        <w:rPr>
          <w:rFonts w:eastAsia="MS Minchofalt"/>
        </w:rPr>
      </w:pPr>
    </w:p>
    <w:p w:rsidR="00D4276A" w:rsidRDefault="00D4276A" w:rsidP="00FE7D47">
      <w:pPr>
        <w:rPr>
          <w:rFonts w:eastAsia="MS Minchofalt"/>
          <w:b/>
          <w:bCs/>
        </w:rPr>
      </w:pPr>
      <w:r>
        <w:rPr>
          <w:rFonts w:eastAsia="MS Minchofalt"/>
          <w:b/>
          <w:bCs/>
        </w:rPr>
        <w:t xml:space="preserve">śrīdharaḥ : </w:t>
      </w:r>
      <w:r>
        <w:t>gurūn āha—pṛthivīti ||33||</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viśvanāthaḥ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11.7.34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madhu-hā hariṇo mīnaḥ piṅgalā kuraro’rbhakaḥ |</w:t>
      </w:r>
    </w:p>
    <w:p w:rsidR="00D4276A" w:rsidRDefault="00D4276A" w:rsidP="00FE7D47">
      <w:pPr>
        <w:pStyle w:val="Versequote"/>
        <w:rPr>
          <w:rFonts w:eastAsia="MS Minchofalt"/>
        </w:rPr>
      </w:pPr>
      <w:r>
        <w:rPr>
          <w:rFonts w:eastAsia="MS Minchofalt"/>
        </w:rPr>
        <w:t>kumārī śara-kṛt sarpa ūrṇanābhiḥ supeśa-kṛt ||</w:t>
      </w:r>
    </w:p>
    <w:p w:rsidR="00D4276A" w:rsidRDefault="00D4276A" w:rsidP="00FE7D47">
      <w:pPr>
        <w:jc w:val="center"/>
        <w:rPr>
          <w:rFonts w:eastAsia="MS Minchofalt"/>
        </w:rPr>
      </w:pPr>
    </w:p>
    <w:p w:rsidR="00D4276A" w:rsidRPr="0039569A" w:rsidRDefault="00D4276A" w:rsidP="00FE7D47">
      <w:r>
        <w:rPr>
          <w:rFonts w:eastAsia="MS Minchofalt"/>
          <w:b/>
          <w:bCs/>
        </w:rPr>
        <w:t xml:space="preserve">śrīdharaḥ : </w:t>
      </w:r>
      <w:r>
        <w:t>śobhanaṁ rūpaṁ kīṭasya karotīti supeśakṛt ||34||</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viśvanāthaḥ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11.7.35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ete me guravo rājan catur-viṁśatir āśritāḥ |</w:t>
      </w:r>
    </w:p>
    <w:p w:rsidR="00D4276A" w:rsidRDefault="00D4276A" w:rsidP="00FE7D47">
      <w:pPr>
        <w:pStyle w:val="Versequote"/>
        <w:rPr>
          <w:rFonts w:eastAsia="MS Minchofalt"/>
        </w:rPr>
      </w:pPr>
      <w:r>
        <w:rPr>
          <w:rFonts w:eastAsia="MS Minchofalt"/>
        </w:rPr>
        <w:t>śikṣā vṛttibhir eteṣām anvaśikṣam ihātmanaḥ ||</w:t>
      </w:r>
    </w:p>
    <w:p w:rsidR="00D4276A" w:rsidRDefault="00D4276A" w:rsidP="00FE7D47">
      <w:pPr>
        <w:jc w:val="center"/>
        <w:rPr>
          <w:rFonts w:eastAsia="MS Minchofalt"/>
        </w:rPr>
      </w:pPr>
    </w:p>
    <w:p w:rsidR="00D4276A" w:rsidRPr="0039569A" w:rsidRDefault="00D4276A" w:rsidP="00FE7D47">
      <w:r>
        <w:rPr>
          <w:rFonts w:eastAsia="MS Minchofalt"/>
          <w:b/>
          <w:bCs/>
        </w:rPr>
        <w:t xml:space="preserve">śrīdharaḥ : </w:t>
      </w:r>
      <w:r>
        <w:t>me mayāśritāḥ | tad āha—eteṣāṁ vṛttibhir ātmanaḥ śikṣāḥ śikṣaṇīyān arthān heyopādeyādīn anvaśikṣam anuśikṣitavān asmi ||35||</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5A4893" w:rsidRDefault="00D4276A" w:rsidP="00FE7D47">
      <w:pPr>
        <w:rPr>
          <w:rFonts w:eastAsia="MS Minchofalt"/>
        </w:rPr>
      </w:pPr>
      <w:r>
        <w:rPr>
          <w:rFonts w:eastAsia="MS Minchofalt"/>
          <w:b/>
          <w:bCs/>
        </w:rPr>
        <w:t>viśvanāthaḥ :</w:t>
      </w:r>
      <w:r>
        <w:rPr>
          <w:rFonts w:eastAsia="MS Minchofalt"/>
        </w:rPr>
        <w:t xml:space="preserve"> eteṣāṁ vṛttibhir evātmanaḥ śikṣāḥ śikṣaṇīyān arthān anvaśikṣam ||35||</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5A4893" w:rsidRDefault="00D4276A" w:rsidP="00FE7D47">
      <w:pPr>
        <w:jc w:val="center"/>
        <w:rPr>
          <w:rFonts w:eastAsia="MS Minchofalt"/>
          <w:b/>
          <w:bCs/>
        </w:rPr>
      </w:pPr>
      <w:r w:rsidRPr="005A4893">
        <w:rPr>
          <w:rFonts w:eastAsia="MS Minchofalt"/>
          <w:b/>
          <w:bCs/>
        </w:rPr>
        <w:t>|| 11.7.36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yato yad anuśikṣāmi yathā vā nāhuṣātmaja |</w:t>
      </w:r>
    </w:p>
    <w:p w:rsidR="00D4276A" w:rsidRDefault="00D4276A" w:rsidP="00FE7D47">
      <w:pPr>
        <w:pStyle w:val="Versequote"/>
        <w:rPr>
          <w:rFonts w:eastAsia="MS Minchofalt"/>
        </w:rPr>
      </w:pPr>
      <w:r>
        <w:rPr>
          <w:rFonts w:eastAsia="MS Minchofalt"/>
        </w:rPr>
        <w:t>tat tathā puruṣa-vyāghra nibodha kathayāmi te ||</w:t>
      </w:r>
    </w:p>
    <w:p w:rsidR="00D4276A" w:rsidRDefault="00D4276A" w:rsidP="00FE7D47">
      <w:pPr>
        <w:jc w:val="center"/>
        <w:rPr>
          <w:rFonts w:eastAsia="MS Minchofalt"/>
        </w:rPr>
      </w:pPr>
    </w:p>
    <w:p w:rsidR="00D4276A" w:rsidRDefault="00D4276A" w:rsidP="00FE7D47">
      <w:r>
        <w:rPr>
          <w:rFonts w:eastAsia="MS Minchofalt"/>
          <w:b/>
          <w:bCs/>
        </w:rPr>
        <w:t xml:space="preserve">śrīdharaḥ : </w:t>
      </w:r>
      <w:r>
        <w:t>nāhuṣo yayātiḥ ||36||</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viśvanāthaḥ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rPr>
      </w:pPr>
    </w:p>
    <w:p w:rsidR="00D4276A" w:rsidRPr="0039569A" w:rsidRDefault="00D4276A" w:rsidP="00FE7D47">
      <w:pPr>
        <w:jc w:val="center"/>
        <w:rPr>
          <w:rFonts w:eastAsia="MS Minchofalt"/>
          <w:b/>
          <w:bCs/>
        </w:rPr>
      </w:pPr>
      <w:r w:rsidRPr="0039569A">
        <w:rPr>
          <w:rFonts w:eastAsia="MS Minchofalt"/>
          <w:b/>
          <w:bCs/>
        </w:rPr>
        <w:t>|| 11.7.37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bhūtair ākramyamāṇo’pi dhīro daiva-vaśānugaiḥ |</w:t>
      </w:r>
    </w:p>
    <w:p w:rsidR="00D4276A" w:rsidRDefault="00D4276A" w:rsidP="00FE7D47">
      <w:pPr>
        <w:pStyle w:val="Versequote"/>
        <w:rPr>
          <w:rFonts w:eastAsia="MS Minchofalt"/>
        </w:rPr>
      </w:pPr>
      <w:r>
        <w:rPr>
          <w:rFonts w:eastAsia="MS Minchofalt"/>
        </w:rPr>
        <w:t>tad vidvān na calen mārgād anvaśikṣaṁ kṣiter vratam ||</w:t>
      </w:r>
    </w:p>
    <w:p w:rsidR="00D4276A" w:rsidRDefault="00D4276A" w:rsidP="00FE7D47">
      <w:pPr>
        <w:jc w:val="center"/>
        <w:rPr>
          <w:rFonts w:eastAsia="MS Minchofalt"/>
        </w:rPr>
      </w:pPr>
    </w:p>
    <w:p w:rsidR="00D4276A" w:rsidRDefault="00D4276A" w:rsidP="00FE7D47">
      <w:r>
        <w:rPr>
          <w:rFonts w:eastAsia="MS Minchofalt"/>
          <w:b/>
          <w:bCs/>
        </w:rPr>
        <w:t xml:space="preserve">śrīdharaḥ : </w:t>
      </w:r>
      <w:r>
        <w:t>kṣiteḥ kṣamāṁ śikṣitavān ity āha—bhūtair iti | ākramyamāṇaḥ pīḍyamānaḥ | tad vidvān bhūtānāṁ daiva-vaśa-vartitvaṁ vidvān | vrataṁ niyamam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5A4893" w:rsidRDefault="00D4276A" w:rsidP="00FE7D47">
      <w:pPr>
        <w:rPr>
          <w:rFonts w:eastAsia="MS Minchofalt"/>
        </w:rPr>
      </w:pPr>
      <w:r>
        <w:rPr>
          <w:rFonts w:eastAsia="MS Minchofalt"/>
          <w:b/>
          <w:bCs/>
        </w:rPr>
        <w:t>viśvanāthaḥ :</w:t>
      </w:r>
      <w:r>
        <w:rPr>
          <w:rFonts w:eastAsia="MS Minchofalt"/>
        </w:rPr>
        <w:t xml:space="preserve"> kṣiteḥ kṣamāṁ śikṣitavān ity āha—bhūtair iti | daiva-vaśāḥ pitrādayas teṣāṁ anugaiḥ tad-vidān bhūtānāṁ daiva-vaśa-vartitvaṁ jānan ||37||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5A4893" w:rsidRDefault="00D4276A" w:rsidP="00FE7D47">
      <w:pPr>
        <w:jc w:val="center"/>
        <w:rPr>
          <w:rFonts w:eastAsia="MS Minchofalt"/>
          <w:b/>
          <w:bCs/>
        </w:rPr>
      </w:pPr>
      <w:r w:rsidRPr="005A4893">
        <w:rPr>
          <w:rFonts w:eastAsia="MS Minchofalt"/>
          <w:b/>
          <w:bCs/>
        </w:rPr>
        <w:t>|| 11.7.38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śaśvat parārtha-sarvehaḥ parārthaikānta-sambhavaḥ |</w:t>
      </w:r>
    </w:p>
    <w:p w:rsidR="00D4276A" w:rsidRDefault="00D4276A" w:rsidP="00FE7D47">
      <w:pPr>
        <w:pStyle w:val="Versequote"/>
        <w:rPr>
          <w:rFonts w:eastAsia="MS Minchofalt"/>
        </w:rPr>
      </w:pPr>
      <w:r>
        <w:rPr>
          <w:rFonts w:eastAsia="MS Minchofalt"/>
        </w:rPr>
        <w:t>sādhuḥ śikṣeta bhūbhṛtto naga-śiṣyaḥ parātmatām ||</w:t>
      </w:r>
    </w:p>
    <w:p w:rsidR="00D4276A" w:rsidRDefault="00D4276A" w:rsidP="00FE7D47">
      <w:pPr>
        <w:jc w:val="center"/>
        <w:rPr>
          <w:rFonts w:eastAsia="MS Minchofalt"/>
        </w:rPr>
      </w:pPr>
    </w:p>
    <w:p w:rsidR="00D4276A" w:rsidRDefault="00D4276A" w:rsidP="00FE7D47">
      <w:pPr>
        <w:rPr>
          <w:rFonts w:eastAsia="MS Minchofalt"/>
        </w:rPr>
      </w:pPr>
      <w:r>
        <w:rPr>
          <w:rFonts w:eastAsia="MS Minchofalt"/>
          <w:b/>
          <w:bCs/>
        </w:rPr>
        <w:t>madhvaḥ :</w:t>
      </w:r>
      <w:r>
        <w:rPr>
          <w:rFonts w:eastAsia="MS Minchofalt"/>
        </w:rPr>
        <w:t xml:space="preserve"> parārthaikānta-sambhavaḥ | ātmano vṛddhiś ca parārtheti |</w:t>
      </w:r>
    </w:p>
    <w:p w:rsidR="00D4276A" w:rsidRDefault="00D4276A" w:rsidP="00FE7D47">
      <w:pPr>
        <w:rPr>
          <w:rFonts w:eastAsia="MS Minchofalt"/>
        </w:rPr>
      </w:pPr>
    </w:p>
    <w:p w:rsidR="00D4276A" w:rsidRDefault="00D4276A" w:rsidP="00FE7D47">
      <w:pPr>
        <w:pStyle w:val="Cita"/>
        <w:rPr>
          <w:rFonts w:eastAsia="MS Minchofalt"/>
          <w:color w:val="0000FF"/>
          <w:szCs w:val="20"/>
        </w:rPr>
      </w:pPr>
      <w:r>
        <w:rPr>
          <w:rFonts w:eastAsia="MS Minchofalt"/>
          <w:color w:val="0000FF"/>
          <w:szCs w:val="20"/>
        </w:rPr>
        <w:t>sajjanārthe’numanyeta aihikīṁ vṛddhim ātmanaḥ |</w:t>
      </w:r>
    </w:p>
    <w:p w:rsidR="00D4276A" w:rsidRDefault="00D4276A" w:rsidP="00FE7D47">
      <w:pPr>
        <w:pStyle w:val="Cita"/>
        <w:rPr>
          <w:rFonts w:eastAsia="MS Minchofalt"/>
          <w:color w:val="0000FF"/>
          <w:szCs w:val="20"/>
        </w:rPr>
      </w:pPr>
      <w:r>
        <w:rPr>
          <w:rFonts w:eastAsia="MS Minchofalt"/>
          <w:color w:val="0000FF"/>
          <w:szCs w:val="20"/>
        </w:rPr>
        <w:t>pāratrikīm aihikīṁ ca prītaye guru-devayoḥ |</w:t>
      </w:r>
    </w:p>
    <w:p w:rsidR="00D4276A" w:rsidRPr="005A4893" w:rsidRDefault="00D4276A" w:rsidP="00FE7D47">
      <w:pPr>
        <w:pStyle w:val="Cita"/>
        <w:rPr>
          <w:rFonts w:eastAsia="MS Minchofalt"/>
        </w:rPr>
      </w:pPr>
      <w:r>
        <w:rPr>
          <w:rFonts w:eastAsia="MS Minchofalt"/>
          <w:color w:val="0000FF"/>
          <w:szCs w:val="20"/>
        </w:rPr>
        <w:t>devatānāṁ ca sarveṣāṁ svottamānāṁ ca sarvaśaḥ ||</w:t>
      </w:r>
      <w:r>
        <w:rPr>
          <w:rFonts w:eastAsia="MS Minchofalt"/>
        </w:rPr>
        <w:t xml:space="preserve"> iti ca ||38||</w:t>
      </w:r>
    </w:p>
    <w:p w:rsidR="00D4276A" w:rsidRPr="005A4893" w:rsidRDefault="00D4276A" w:rsidP="00FE7D47">
      <w:pPr>
        <w:rPr>
          <w:rFonts w:eastAsia="MS Minchofalt"/>
          <w:b/>
          <w:bCs/>
        </w:rPr>
      </w:pPr>
    </w:p>
    <w:p w:rsidR="00D4276A" w:rsidRDefault="00D4276A" w:rsidP="00FE7D47">
      <w:r>
        <w:rPr>
          <w:rFonts w:eastAsia="MS Minchofalt"/>
          <w:b/>
          <w:bCs/>
        </w:rPr>
        <w:t xml:space="preserve">śrīdharaḥ : </w:t>
      </w:r>
      <w:r>
        <w:t>parvata-rūpā vṛkṣa-rūpā vṛkṣa-rūpā ca yā pṛthivī tasyāḥ śikṣitam āha—śaśvad iti | sarvadā parārthāḥ paropakārārthāḥ sarvā īhā yasya saḥ | parārtha eva ekāntataḥ sambhavo yasya saḥ | bhūbhṛttaḥ parvatāt | tasya hi vṛkṣa-tṛṇa-nirjhara-prasava-kriyāḥ parārthā eva yathā tadvat | tathā naga-śiṣyo vṛkṣa-śiṣyaḥ san parātmatāṁ parādhīnātmatām | vṛkṣo yathā parair avakhaṇḍyotpāṭya vā nayanam apy anumanyate tadvat ||38||</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A1499F" w:rsidRDefault="00D4276A" w:rsidP="00FE7D47">
      <w:pPr>
        <w:rPr>
          <w:rFonts w:eastAsia="MS Minchofalt"/>
        </w:rPr>
      </w:pPr>
      <w:r>
        <w:rPr>
          <w:rFonts w:eastAsia="MS Minchofalt"/>
          <w:b/>
          <w:bCs/>
        </w:rPr>
        <w:t>viśvanāthaḥ :</w:t>
      </w:r>
      <w:r>
        <w:rPr>
          <w:rFonts w:eastAsia="MS Minchofalt"/>
        </w:rPr>
        <w:t xml:space="preserve"> </w:t>
      </w:r>
      <w:r>
        <w:t>parvata-rūpā vṛkṣa-rūpā ca yā pṛthivī, tasyāḥ śikṣitaṁ krameṇāha—śaśvad iti | sarvadā parārthāḥ sarvā īhā bhū-dhāraṇa-nirjharotkramaṇa-svotpanna-ratnādi-pradāna-rūpāś ceṣṭā yasya saḥ | bhūbhṛttaḥ śikṣeta śikṣayā ca evam-bhūto bhaved ity anvayaḥ | nagasya vṛkṣasya śiṣyaḥ san parātmatāṁ śikṣeta | pareṣv arpita ātmā yena tasaya bhāvas tattā | taṁ vṛkṣaṁ khalu sthānāt sthānāntaraṁ nītvā yad āropayati secanādikaṁ ca karoti, tatra so’numanyate eva, na tu vipratipadyate iti | tathā yogī bhaved iti parvatād atra viśeṣo draṣṭavyaḥ ||38||</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b/>
          <w:bCs/>
          <w:lang w:val="fr-CA"/>
        </w:rPr>
      </w:pPr>
      <w:r>
        <w:rPr>
          <w:rFonts w:eastAsia="MS Minchofalt"/>
          <w:b/>
          <w:bCs/>
          <w:lang w:val="fr-CA"/>
        </w:rPr>
        <w:t>|| 11.7.39 ||</w:t>
      </w:r>
    </w:p>
    <w:p w:rsidR="00D4276A" w:rsidRDefault="00D4276A" w:rsidP="00FE7D47">
      <w:pPr>
        <w:jc w:val="center"/>
        <w:rPr>
          <w:rFonts w:eastAsia="MS Minchofalt"/>
        </w:rPr>
      </w:pPr>
    </w:p>
    <w:p w:rsidR="00D4276A" w:rsidRDefault="00D4276A" w:rsidP="00FE7D47">
      <w:pPr>
        <w:pStyle w:val="Versequote"/>
        <w:rPr>
          <w:rFonts w:eastAsia="MS Minchofalt"/>
        </w:rPr>
      </w:pPr>
      <w:r>
        <w:rPr>
          <w:rFonts w:eastAsia="MS Minchofalt"/>
        </w:rPr>
        <w:t>prāṇa-vṛttyaiva santuṣyen munir naivendriya-priyaiḥ |</w:t>
      </w:r>
    </w:p>
    <w:p w:rsidR="00D4276A" w:rsidRDefault="00D4276A" w:rsidP="00FE7D47">
      <w:pPr>
        <w:pStyle w:val="Versequote"/>
        <w:rPr>
          <w:rFonts w:eastAsia="MS Minchofalt"/>
        </w:rPr>
      </w:pPr>
      <w:r>
        <w:rPr>
          <w:rFonts w:eastAsia="MS Minchofalt"/>
        </w:rPr>
        <w:t>jñānaṁ yathā na naśyeta nāvakīryeta vāṅ-manaḥ ||</w:t>
      </w:r>
    </w:p>
    <w:p w:rsidR="00D4276A" w:rsidRDefault="00D4276A" w:rsidP="00FE7D47">
      <w:pPr>
        <w:rPr>
          <w:rFonts w:eastAsia="MS Minchofalt"/>
        </w:rPr>
      </w:pPr>
    </w:p>
    <w:p w:rsidR="00D4276A" w:rsidRDefault="00D4276A" w:rsidP="00FE7D47">
      <w:r>
        <w:rPr>
          <w:rFonts w:eastAsia="MS Minchofalt"/>
          <w:b/>
          <w:bCs/>
        </w:rPr>
        <w:t xml:space="preserve">śrīdharaḥ : </w:t>
      </w:r>
      <w:r>
        <w:t>vāyur api dvi-vidhaḥ, prāṇo bāhyaś ca | tatra prāṇasya gurutvam āha—prāṇa-vṛttyeti | prāṇo hy āhārādi-mātreṇa pravartate, rūpa-rasādīn indriya-viṣayāṁs tu nāpekṣate tathā munir api bhaved ity arthaḥ | prāṇa-vṛtter akaraṇe mano-vaikalyena jñāna-nāśaḥ syād ato deha-nirvāhaḥ kartavyaḥ | guṇa-lipsāyāṁ tu vāṅ-manaś ca viṣipyeta, ato nādhikaṁ lipsed ity āha—jñānam iti | nava-kīryeta na vikṣipyeta ||39||</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Cs/>
          <w:lang w:val="fr-CA"/>
        </w:rPr>
      </w:pPr>
      <w:r>
        <w:rPr>
          <w:rFonts w:eastAsia="MS Minchofalt"/>
          <w:b/>
          <w:bCs/>
          <w:lang w:val="fr-CA"/>
        </w:rPr>
        <w:t>viśvanāthaḥ :</w:t>
      </w:r>
      <w:r>
        <w:rPr>
          <w:rFonts w:eastAsia="MS Minchofalt"/>
          <w:bCs/>
          <w:lang w:val="fr-CA"/>
        </w:rPr>
        <w:t xml:space="preserve"> vāyur api dvividhaḥ prāṇo bāhyaś ca | atra prāṇāc chikṣitam āha prāṇa-vṛttyeti | prāno hy āhārādi-mātreṇa pravartate | rūpa-rasādīn indriya-viṣayāṁs tu nāpekṣate ity āha indriya-priyair viṣayaiḥ | tathā munir api bhaved ity arthaḥ | prāṇa-vṛtter akaraṇe mano vaikalyena jñāna-nāśaḥ syād ato deha-nirvāhaḥ kāryaḥ | kiṁ ca, vāṅ-mano yathā nāvakīryeta na vikṣipyetety atirūkṣeṇāsaṁskṛtenāhāreṇa vāṅ-mano niḥsaret mano’pi vikṣiptaṁ syād evam atisnigdhenāpy ālasya-śukrādi-vṛddhyā vāṅ-mano-vikṣobha iti tathā na kuryāt ||39||</w:t>
      </w:r>
    </w:p>
    <w:p w:rsidR="00D4276A" w:rsidRDefault="00D4276A" w:rsidP="00FE7D47">
      <w:pPr>
        <w:jc w:val="center"/>
        <w:rPr>
          <w:rFonts w:eastAsia="MS Minchofalt"/>
          <w:bCs/>
          <w:lang w:val="fr-CA"/>
        </w:rPr>
      </w:pPr>
    </w:p>
    <w:p w:rsidR="00D4276A" w:rsidRDefault="00D4276A" w:rsidP="00FE7D47">
      <w:pPr>
        <w:jc w:val="center"/>
        <w:rPr>
          <w:rFonts w:eastAsia="MS Minchofalt"/>
          <w:bCs/>
          <w:lang w:val="fr-CA"/>
        </w:rPr>
      </w:pPr>
      <w:r>
        <w:rPr>
          <w:rFonts w:eastAsia="MS Minchofalt"/>
          <w:bCs/>
          <w:lang w:val="fr-CA"/>
        </w:rPr>
        <w:t>—o)0(o—</w:t>
      </w:r>
    </w:p>
    <w:p w:rsidR="00D4276A" w:rsidRDefault="00D4276A" w:rsidP="00FE7D47">
      <w:pPr>
        <w:jc w:val="center"/>
        <w:rPr>
          <w:rFonts w:eastAsia="MS Minchofalt"/>
          <w:lang w:val="fr-CA"/>
        </w:rPr>
      </w:pPr>
    </w:p>
    <w:p w:rsidR="00D4276A" w:rsidRPr="0039569A" w:rsidRDefault="00D4276A" w:rsidP="00FE7D47">
      <w:pPr>
        <w:jc w:val="center"/>
        <w:rPr>
          <w:rFonts w:eastAsia="MS Minchofalt"/>
          <w:b/>
          <w:bCs/>
          <w:lang w:val="fr-CA"/>
        </w:rPr>
      </w:pPr>
      <w:r>
        <w:rPr>
          <w:rFonts w:eastAsia="MS Minchofalt"/>
          <w:b/>
          <w:bCs/>
          <w:lang w:val="fr-CA"/>
        </w:rPr>
        <w:t>|| 11.7.40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viṣayeṣv āviśan yogī nānā-dharmeṣu sarvataḥ |</w:t>
      </w:r>
    </w:p>
    <w:p w:rsidR="00D4276A" w:rsidRDefault="00D4276A" w:rsidP="00FE7D47">
      <w:pPr>
        <w:pStyle w:val="Versequote"/>
        <w:rPr>
          <w:rFonts w:eastAsia="MS Minchofalt"/>
        </w:rPr>
      </w:pPr>
      <w:r>
        <w:rPr>
          <w:rFonts w:eastAsia="MS Minchofalt"/>
        </w:rPr>
        <w:t>guṇa-doṣa-vyapetātmā na viṣajjeta vāyuvat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viṣayān sevamāno’pi teṣv anāsaktiṁ bāhyād vāyoḥ śikṣed ity āha—viṣayeṣv iti | nānā-dharmeṣu śītoṣṇādi-dharmakeṣu | na hi vāyur vane dahane vā sajjate tadvat ||40||</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viṣayān sevamāno’pi teṣv anāsaktiṁ bāhyād vāyoḥ śikṣetety āha—viṣayeṣv iti | nānā-dharmeṣu laghutva-gurutvotkarṣa-nikarṣādimatsu | na hi vāyur gahane dahane vā sajjate tadvat ||40||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412CB" w:rsidRDefault="00D4276A" w:rsidP="00FE7D47">
      <w:pPr>
        <w:jc w:val="center"/>
        <w:rPr>
          <w:rFonts w:eastAsia="MS Minchofalt"/>
          <w:b/>
          <w:bCs/>
          <w:lang w:val="fr-CA"/>
        </w:rPr>
      </w:pPr>
      <w:r w:rsidRPr="000412CB">
        <w:rPr>
          <w:rFonts w:eastAsia="MS Minchofalt"/>
          <w:b/>
          <w:bCs/>
          <w:lang w:val="fr-CA"/>
        </w:rPr>
        <w:t>|| 11.7.41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pārthiveṣv iha deheṣu praviṣṭas tad-guṇāśrayaḥ |</w:t>
      </w:r>
    </w:p>
    <w:p w:rsidR="00D4276A" w:rsidRDefault="00D4276A" w:rsidP="00FE7D47">
      <w:pPr>
        <w:pStyle w:val="Versequote"/>
        <w:rPr>
          <w:rFonts w:eastAsia="MS Minchofalt"/>
        </w:rPr>
      </w:pPr>
      <w:r>
        <w:rPr>
          <w:rFonts w:eastAsia="MS Minchofalt"/>
        </w:rPr>
        <w:t>guṇair na yujyate yogī gandhair vāyur ivātma-dṛk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yathā vāyur gandhādi-dharma-yogena pratīyamāno’pi vastuto na tad yogī, evaṁ dehādi-dharma-yogenāhaṁ pratyayena pratīyamāno’py ātmā na tad dharmavān iti sambhāvitam iti vāyor eva śikṣitam ity āha—pārthiveṣv iti | tad guṇāśrayo deha-dharmān vālyādīn āśritya vartamāno guṇais tair eva ||41||</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A1499F" w:rsidRDefault="00D4276A" w:rsidP="00FE7D47">
      <w:pPr>
        <w:rPr>
          <w:rFonts w:eastAsia="MS Minchofalt"/>
        </w:rPr>
      </w:pPr>
      <w:r>
        <w:rPr>
          <w:rFonts w:eastAsia="MS Minchofalt"/>
          <w:b/>
          <w:bCs/>
        </w:rPr>
        <w:t>viśvanāthaḥ :</w:t>
      </w:r>
      <w:r>
        <w:rPr>
          <w:rFonts w:eastAsia="MS Minchofalt"/>
        </w:rPr>
        <w:t xml:space="preserve"> evaṁ deha-dharmānāsaktim api tasmād eva śikṣetety āha—pārthiveṣv iti | sugandho durgandho’yam iti tat-tad-yogitvena pratīyamāno’pi vāyur yathā na tat-tad-yogī evaṁ deha-dharma-yogenāhaṁ-pratyayena pratīyamāno’pi yogī na tad-dharmā yata ātma-dṛk ātmānaṁ tataḥ pṛthaktayā paśyatīti saḥ ||41||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E66BE7" w:rsidRDefault="00D4276A" w:rsidP="00FE7D47">
      <w:pPr>
        <w:jc w:val="center"/>
        <w:rPr>
          <w:rFonts w:eastAsia="MS Minchofalt"/>
          <w:b/>
          <w:bCs/>
          <w:lang w:val="fr-CA"/>
        </w:rPr>
      </w:pPr>
      <w:r w:rsidRPr="00E66BE7">
        <w:rPr>
          <w:rFonts w:eastAsia="MS Minchofalt"/>
          <w:b/>
          <w:bCs/>
          <w:lang w:val="fr-CA"/>
        </w:rPr>
        <w:t>|| 11.7.42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antarhitaś ca sthira-jaṅgameṣu</w:t>
      </w:r>
    </w:p>
    <w:p w:rsidR="00D4276A" w:rsidRDefault="00D4276A" w:rsidP="00FE7D47">
      <w:pPr>
        <w:pStyle w:val="Versequote"/>
        <w:rPr>
          <w:rFonts w:eastAsia="MS Minchofalt"/>
        </w:rPr>
      </w:pPr>
      <w:r>
        <w:rPr>
          <w:rFonts w:eastAsia="MS Minchofalt"/>
        </w:rPr>
        <w:t>brahmātma-bhāvena samanvayena|</w:t>
      </w:r>
    </w:p>
    <w:p w:rsidR="00D4276A" w:rsidRDefault="00D4276A" w:rsidP="00FE7D47">
      <w:pPr>
        <w:pStyle w:val="Versequote"/>
        <w:rPr>
          <w:rFonts w:eastAsia="MS Minchofalt"/>
        </w:rPr>
      </w:pPr>
      <w:r>
        <w:rPr>
          <w:rFonts w:eastAsia="MS Minchofalt"/>
        </w:rPr>
        <w:t>vyāptyāvyavacchedam asaṅgam ātmano</w:t>
      </w:r>
    </w:p>
    <w:p w:rsidR="00D4276A" w:rsidRDefault="00D4276A" w:rsidP="00FE7D47">
      <w:pPr>
        <w:pStyle w:val="Versequote"/>
        <w:rPr>
          <w:rFonts w:eastAsia="MS Minchofalt"/>
        </w:rPr>
      </w:pPr>
      <w:r>
        <w:rPr>
          <w:rFonts w:eastAsia="MS Minchofalt"/>
        </w:rPr>
        <w:t>munir nabhastvaṁ vitatasya bhāvayet ||</w:t>
      </w:r>
    </w:p>
    <w:p w:rsidR="00D4276A" w:rsidRDefault="00D4276A" w:rsidP="00FE7D47">
      <w:pPr>
        <w:rPr>
          <w:rFonts w:eastAsia="MS Minchofalt"/>
          <w:lang w:val="fr-CA"/>
        </w:rPr>
      </w:pPr>
    </w:p>
    <w:p w:rsidR="00D4276A" w:rsidRDefault="00D4276A" w:rsidP="00FE7D47">
      <w:pPr>
        <w:rPr>
          <w:rFonts w:eastAsia="MS Minchofalt"/>
          <w:lang w:val="fr-CA"/>
        </w:rPr>
      </w:pPr>
      <w:r>
        <w:rPr>
          <w:rFonts w:eastAsia="MS Minchofalt"/>
          <w:b/>
          <w:bCs/>
          <w:lang w:val="fr-CA"/>
        </w:rPr>
        <w:t xml:space="preserve">madhvaḥ : </w:t>
      </w:r>
      <w:r w:rsidRPr="00E66BE7">
        <w:rPr>
          <w:rFonts w:eastAsia="MS Minchofalt"/>
          <w:color w:val="0000FF"/>
          <w:szCs w:val="20"/>
          <w:lang w:val="fr-CA"/>
        </w:rPr>
        <w:t>jīvāntaryāmako viṣṇur ātma-nāma samīritaḥ |</w:t>
      </w:r>
    </w:p>
    <w:p w:rsidR="00D4276A" w:rsidRDefault="00D4276A" w:rsidP="00FE7D47">
      <w:pPr>
        <w:pStyle w:val="Cita"/>
        <w:rPr>
          <w:rFonts w:eastAsia="MS Minchofalt"/>
          <w:color w:val="0000FF"/>
          <w:szCs w:val="20"/>
          <w:lang w:val="fr-CA"/>
        </w:rPr>
      </w:pPr>
      <w:r>
        <w:rPr>
          <w:rFonts w:eastAsia="MS Minchofalt"/>
          <w:color w:val="0000FF"/>
          <w:szCs w:val="20"/>
          <w:lang w:val="fr-CA"/>
        </w:rPr>
        <w:t>tasya tu brahma-rūpatvād dharir antas tathaiva ca |</w:t>
      </w:r>
    </w:p>
    <w:p w:rsidR="00D4276A" w:rsidRPr="00E66BE7" w:rsidRDefault="00D4276A" w:rsidP="00FE7D47">
      <w:pPr>
        <w:pStyle w:val="Cita"/>
        <w:rPr>
          <w:rFonts w:eastAsia="MS Minchofalt"/>
          <w:lang w:val="fr-CA"/>
        </w:rPr>
      </w:pPr>
      <w:r>
        <w:rPr>
          <w:rFonts w:eastAsia="MS Minchofalt"/>
          <w:color w:val="0000FF"/>
          <w:szCs w:val="20"/>
          <w:lang w:val="fr-CA"/>
        </w:rPr>
        <w:t>paśyed ākāśavad vyāptim asaṅgatvaṁ ca nityaśaḥ ||</w:t>
      </w:r>
      <w:r>
        <w:rPr>
          <w:rFonts w:eastAsia="MS Minchofalt"/>
          <w:lang w:val="fr-CA"/>
        </w:rPr>
        <w:t xml:space="preserve"> iti tantra-bhāgavate ||42||</w:t>
      </w:r>
    </w:p>
    <w:p w:rsidR="00D4276A" w:rsidRPr="005A4893" w:rsidRDefault="00D4276A" w:rsidP="00FE7D47">
      <w:pPr>
        <w:rPr>
          <w:rFonts w:eastAsia="MS Minchofalt"/>
          <w:b/>
          <w:bCs/>
          <w:lang w:val="fr-CA"/>
        </w:rPr>
      </w:pPr>
    </w:p>
    <w:p w:rsidR="00D4276A" w:rsidRDefault="00D4276A" w:rsidP="00FE7D47">
      <w:pPr>
        <w:rPr>
          <w:rFonts w:eastAsia="MS Minchofalt"/>
          <w:b/>
          <w:bCs/>
        </w:rPr>
      </w:pPr>
      <w:r>
        <w:rPr>
          <w:rFonts w:eastAsia="MS Minchofalt"/>
          <w:b/>
          <w:bCs/>
        </w:rPr>
        <w:t xml:space="preserve">śrīdharaḥ : </w:t>
      </w:r>
      <w:r>
        <w:t xml:space="preserve">ākāśāc chikṣitaṁ sambhāvanād vayam āha—antarhitaś ceti dvayena | antarhitaś ca dehāntargato’pi munir ātmano dehādy asaṅgam ata evāvyavacchedaṁ ca bhāvayet | kutaḥ ? sthira-jaṅgameṣu samanvayena yā vyāptis tayā | kiṁ maṇiṣu sūtrasyeva vyāptiḥ, na, vitatasya sarva-gatasya | tat kutaḥ ? brahmātma-bhāvena brahma-svarūpa-bhāvanayā | </w:t>
      </w:r>
      <w:r w:rsidRPr="00E66BE7">
        <w:rPr>
          <w:color w:val="0000FF"/>
          <w:szCs w:val="20"/>
        </w:rPr>
        <w:t>tat tvam asi</w:t>
      </w:r>
      <w:r>
        <w:t xml:space="preserve"> iti śruteḥ | nanv etat sarvaṁ kathaṁ sambhavati tatrāha—nabhas tvaṁ tat tulyatvaṁ bhāvayet | yathā nabhasaḥ sarva-gatasya na ghaṭādibhiḥ saṅgaḥ paricchedo vā evam ātmano’pi sambhavatīti ||42||</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A62249" w:rsidRDefault="00D4276A" w:rsidP="00FE7D47">
      <w:r>
        <w:rPr>
          <w:rFonts w:eastAsia="MS Minchofalt"/>
          <w:b/>
          <w:bCs/>
        </w:rPr>
        <w:t>viśvanāthaḥ :</w:t>
      </w:r>
      <w:r>
        <w:rPr>
          <w:rFonts w:eastAsia="MS Minchofalt"/>
        </w:rPr>
        <w:t xml:space="preserve"> paramātano’ntar bahir api vartamānatvam asaṅgatvaṁ cākāśasyevety ākāśaṁ dṛṣṭvā śikṣetety āha</w:t>
      </w:r>
      <w:r>
        <w:t>—antar iti dvayena | antarhitaś ca dehāntargato’pi munir yogī vivekena ātmanaḥ paramātmano vitatasya sarva-vyāpakasya nabhastvam ākāśa-sādṛśyaṁ bhāvayet | tad evāha—sthira-jaṅgameṣu brahmātma-bhāvena brahma-svarūpatvena yā samanvayena vyāptis tayā avyavacchedaṁ anavacchinnatvaṁ yathā nabhasaḥ sarva-gatatvād vastuto na ghaṭādibhiḥ saṅgaḥ paricchedo vā, evam ātmano’pi ||42||</w:t>
      </w:r>
    </w:p>
    <w:p w:rsidR="00D4276A" w:rsidRPr="00A1499F" w:rsidRDefault="00D4276A" w:rsidP="00FE7D47">
      <w:pPr>
        <w:rPr>
          <w:rFonts w:eastAsia="MS Minchofalt"/>
        </w:rPr>
      </w:pP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BF6FDD" w:rsidRDefault="00D4276A" w:rsidP="00FE7D47">
      <w:pPr>
        <w:jc w:val="center"/>
        <w:rPr>
          <w:rFonts w:eastAsia="MS Minchofalt"/>
          <w:b/>
          <w:bCs/>
          <w:lang w:val="fr-CA"/>
        </w:rPr>
      </w:pPr>
      <w:r w:rsidRPr="00BF6FDD">
        <w:rPr>
          <w:rFonts w:eastAsia="MS Minchofalt"/>
          <w:b/>
          <w:bCs/>
          <w:lang w:val="fr-CA"/>
        </w:rPr>
        <w:t>|| 11.7.43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tejo-’b-anna-mayair bhāvair meghādyair vāyuneritaiḥ |</w:t>
      </w:r>
    </w:p>
    <w:p w:rsidR="00D4276A" w:rsidRDefault="00D4276A" w:rsidP="00FE7D47">
      <w:pPr>
        <w:pStyle w:val="Versequote"/>
        <w:rPr>
          <w:rFonts w:eastAsia="MS Minchofalt"/>
        </w:rPr>
      </w:pPr>
      <w:r>
        <w:rPr>
          <w:rFonts w:eastAsia="MS Minchofalt"/>
        </w:rPr>
        <w:t>na spṛśyate nabhas tadvat kāla-sṛṣṭair guṇaiḥ pumān ||43||</w:t>
      </w:r>
    </w:p>
    <w:p w:rsidR="00D4276A" w:rsidRDefault="00D4276A" w:rsidP="00FE7D47">
      <w:pPr>
        <w:rPr>
          <w:rFonts w:eastAsia="MS Minchofalt"/>
          <w:lang w:val="fr-CA"/>
        </w:rPr>
      </w:pPr>
    </w:p>
    <w:p w:rsidR="00D4276A" w:rsidRDefault="00D4276A" w:rsidP="00FE7D47">
      <w:pPr>
        <w:rPr>
          <w:rFonts w:eastAsia="MS Minchofalt"/>
          <w:color w:val="0000FF"/>
          <w:szCs w:val="20"/>
          <w:lang w:val="fr-CA"/>
        </w:rPr>
      </w:pPr>
      <w:r>
        <w:rPr>
          <w:rFonts w:eastAsia="MS Minchofalt"/>
          <w:b/>
          <w:bCs/>
          <w:lang w:val="fr-CA"/>
        </w:rPr>
        <w:t>madhvaḥ :</w:t>
      </w:r>
      <w:r>
        <w:rPr>
          <w:rFonts w:eastAsia="MS Minchofalt"/>
          <w:color w:val="0000FF"/>
          <w:szCs w:val="20"/>
          <w:lang w:val="fr-CA"/>
        </w:rPr>
        <w:t xml:space="preserve"> guṇān jīvasya ceṣṭavyān siddhān viṣṇor guṇāṁs tathā |</w:t>
      </w:r>
    </w:p>
    <w:p w:rsidR="00D4276A" w:rsidRPr="00E66BE7" w:rsidRDefault="00D4276A" w:rsidP="00FE7D47">
      <w:pPr>
        <w:pStyle w:val="Cita"/>
        <w:rPr>
          <w:rFonts w:eastAsia="MS Minchofalt"/>
          <w:lang w:val="fr-CA"/>
        </w:rPr>
      </w:pPr>
      <w:r>
        <w:rPr>
          <w:rFonts w:eastAsia="MS Minchofalt"/>
          <w:color w:val="0000FF"/>
          <w:szCs w:val="20"/>
          <w:lang w:val="fr-CA"/>
        </w:rPr>
        <w:t xml:space="preserve">tat-tad-dṛṣṭyā vicinvīta pṛthag eva sudhīḥ sadā || </w:t>
      </w:r>
      <w:r>
        <w:rPr>
          <w:rFonts w:eastAsia="MS Minchofalt"/>
          <w:lang w:val="fr-CA"/>
        </w:rPr>
        <w:t>iti loka-tattve ||43||</w:t>
      </w:r>
    </w:p>
    <w:p w:rsidR="00D4276A" w:rsidRDefault="00D4276A" w:rsidP="00FE7D47">
      <w:pPr>
        <w:rPr>
          <w:rFonts w:eastAsia="MS Minchofalt"/>
          <w:lang w:val="fr-CA"/>
        </w:rPr>
      </w:pPr>
    </w:p>
    <w:p w:rsidR="00D4276A" w:rsidRDefault="00D4276A" w:rsidP="00FE7D47">
      <w:r>
        <w:rPr>
          <w:rFonts w:eastAsia="MS Minchofalt"/>
          <w:b/>
          <w:bCs/>
        </w:rPr>
        <w:t xml:space="preserve">śrīdharaḥ : </w:t>
      </w:r>
      <w:r>
        <w:t>kiṁ ca, kūṭa-sthasyātmano nāgamāpāyi-dehādi-sambandha ity āha—tejo-’b-anna-mayaiḥ tejaś ca āpaś cānnaṁ pṛthivī ca, tan-mayaiḥ kāla-sṛṣṭair guṇair dehādibhiḥ pumān na spṛśyata iti nabhovat sambhavatīti ||43||</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tejaś ca āpaś ca annaṁ pṛthivī ca, tan-mayaiḥ kāla-sṛṣṭair guṇair dehādibhiḥ pumān na spṛśyate | yadvad āyuneritair meghādyair nabho na spṛśyate tadvat ||43||</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5A4893" w:rsidRDefault="00D4276A" w:rsidP="00FE7D47">
      <w:pPr>
        <w:jc w:val="center"/>
        <w:rPr>
          <w:rFonts w:eastAsia="MS Minchofalt"/>
          <w:b/>
          <w:bCs/>
          <w:lang w:val="fr-CA"/>
        </w:rPr>
      </w:pPr>
      <w:r w:rsidRPr="005A4893">
        <w:rPr>
          <w:rFonts w:eastAsia="MS Minchofalt"/>
          <w:b/>
          <w:bCs/>
          <w:lang w:val="fr-CA"/>
        </w:rPr>
        <w:t>|| 11.7.44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svacchaḥ prakṛtitaḥ snigdho mādhuryas tīrtha-bhūr nṛṇām |</w:t>
      </w:r>
    </w:p>
    <w:p w:rsidR="00D4276A" w:rsidRDefault="00D4276A" w:rsidP="00FE7D47">
      <w:pPr>
        <w:pStyle w:val="Versequote"/>
        <w:rPr>
          <w:rFonts w:eastAsia="MS Minchofalt"/>
        </w:rPr>
      </w:pPr>
      <w:r>
        <w:rPr>
          <w:rFonts w:eastAsia="MS Minchofalt"/>
        </w:rPr>
        <w:t>muniḥ punāty apāṁ mitram īkṣopasparśa-kīrtanaiḥ ||</w:t>
      </w:r>
    </w:p>
    <w:p w:rsidR="00D4276A" w:rsidRDefault="00D4276A" w:rsidP="00FE7D47">
      <w:pPr>
        <w:jc w:val="center"/>
        <w:rPr>
          <w:rFonts w:eastAsia="MS Minchofalt"/>
          <w:lang w:val="fr-CA"/>
        </w:rPr>
      </w:pPr>
    </w:p>
    <w:p w:rsidR="00D4276A" w:rsidRDefault="00D4276A" w:rsidP="00FE7D47">
      <w:pPr>
        <w:rPr>
          <w:rFonts w:eastAsia="MS Minchofalt"/>
          <w:color w:val="0000FF"/>
          <w:szCs w:val="20"/>
          <w:lang w:val="fr-CA"/>
        </w:rPr>
      </w:pPr>
      <w:r>
        <w:rPr>
          <w:rFonts w:eastAsia="MS Minchofalt"/>
          <w:b/>
          <w:bCs/>
          <w:lang w:val="fr-CA"/>
        </w:rPr>
        <w:t>madhvaḥ :</w:t>
      </w:r>
      <w:r>
        <w:rPr>
          <w:rFonts w:eastAsia="MS Minchofalt"/>
          <w:lang w:val="fr-CA"/>
        </w:rPr>
        <w:t xml:space="preserve"> </w:t>
      </w:r>
      <w:r>
        <w:rPr>
          <w:rFonts w:eastAsia="MS Minchofalt"/>
          <w:color w:val="0000FF"/>
          <w:szCs w:val="20"/>
          <w:lang w:val="fr-CA"/>
        </w:rPr>
        <w:t>madhu-nāma sukhaṁ vindyān mādhuryaṁ sukha-hetutā |</w:t>
      </w:r>
    </w:p>
    <w:p w:rsidR="00D4276A" w:rsidRPr="005A4893" w:rsidRDefault="00D4276A" w:rsidP="00FE7D47">
      <w:pPr>
        <w:pStyle w:val="Cita"/>
        <w:rPr>
          <w:rFonts w:eastAsia="MS Minchofalt"/>
          <w:lang w:val="fr-CA"/>
        </w:rPr>
      </w:pPr>
      <w:r>
        <w:rPr>
          <w:rFonts w:eastAsia="MS Minchofalt"/>
          <w:color w:val="0000FF"/>
          <w:szCs w:val="20"/>
          <w:lang w:val="fr-CA"/>
        </w:rPr>
        <w:t>sukhe ratir vāsaṁ proktā śabda-tattva-vicakṣaṇaiḥ ||</w:t>
      </w:r>
      <w:r>
        <w:rPr>
          <w:rFonts w:eastAsia="MS Minchofalt"/>
          <w:lang w:val="fr-CA"/>
        </w:rPr>
        <w:t xml:space="preserve"> iti śabda-nirṇaye ||44||</w:t>
      </w:r>
    </w:p>
    <w:p w:rsidR="00D4276A" w:rsidRDefault="00D4276A" w:rsidP="00FE7D47">
      <w:pPr>
        <w:rPr>
          <w:rFonts w:eastAsia="MS Minchofalt"/>
          <w:lang w:val="fr-CA"/>
        </w:rPr>
      </w:pPr>
    </w:p>
    <w:p w:rsidR="00D4276A" w:rsidRDefault="00D4276A" w:rsidP="00FE7D47">
      <w:pPr>
        <w:rPr>
          <w:rFonts w:eastAsia="MS Minchofalt"/>
          <w:b/>
          <w:bCs/>
        </w:rPr>
      </w:pPr>
      <w:r>
        <w:rPr>
          <w:rFonts w:eastAsia="MS Minchofalt"/>
          <w:b/>
          <w:bCs/>
        </w:rPr>
        <w:t xml:space="preserve">śrīdharaḥ : </w:t>
      </w:r>
      <w:r>
        <w:t>svacchatvādibhir guṇair udakaṁ jagat punātīti tad guṇā mayā śikṣitā ity āha—svaccho nirmalaḥ prakṛtitaḥ svabhāvataḥ | snigdho janeṣv anurāgavān | mādhuryo madhurālāpī | tīrtha-bhūs tīrtha-sthānam | apāṁ mitram udaka-tulyaḥ | aghād iti pāṭhe sakhāyaṁ pāpāt punāti | svacchatvādi-guṇair arthād udaka-sādṛśyaṁ jñātavyam ||44||</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jalāc chikṣitam āha—svaccho nirmalaḥ prakṛtitaḥ svabhāvataḥ snigdhaḥ, janeṣu snehakṛt | mādhuryo madhurālāpī | tīrtha-bhūr bhakty-upadeśena loka-pāvanaḥ | apāṁ mitram jala-tulyaḥ | aghād iti pāṭhe mitraṁ sakhāyaṁ punāti | svacchatvādi-guṇair arthāj jala-sādṛśyaṁ jñeyam ||44||</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210817" w:rsidRDefault="00D4276A" w:rsidP="00FE7D47">
      <w:pPr>
        <w:jc w:val="center"/>
        <w:rPr>
          <w:rFonts w:eastAsia="MS Minchofalt"/>
          <w:b/>
          <w:bCs/>
          <w:lang w:val="fr-CA"/>
        </w:rPr>
      </w:pPr>
      <w:r w:rsidRPr="00210817">
        <w:rPr>
          <w:rFonts w:eastAsia="MS Minchofalt"/>
          <w:b/>
          <w:bCs/>
          <w:lang w:val="fr-CA"/>
        </w:rPr>
        <w:t>|| 11.7.45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tejasvī tapasā dīpto durdharṣodara-bhājanaḥ |</w:t>
      </w:r>
    </w:p>
    <w:p w:rsidR="00D4276A" w:rsidRDefault="00D4276A" w:rsidP="00FE7D47">
      <w:pPr>
        <w:pStyle w:val="Versequote"/>
        <w:rPr>
          <w:rFonts w:eastAsia="MS Minchofalt"/>
        </w:rPr>
      </w:pPr>
      <w:r>
        <w:rPr>
          <w:rFonts w:eastAsia="MS Minchofalt"/>
        </w:rPr>
        <w:t>sarva-bhakṣyo’pi yuktātmā nādatte malam agni-vat ||</w:t>
      </w:r>
    </w:p>
    <w:p w:rsidR="00D4276A" w:rsidRDefault="00D4276A" w:rsidP="00FE7D47">
      <w:pPr>
        <w:jc w:val="center"/>
        <w:rPr>
          <w:rFonts w:eastAsia="MS Minchofalt"/>
          <w:lang w:val="fr-CA"/>
        </w:rPr>
      </w:pPr>
    </w:p>
    <w:p w:rsidR="00D4276A" w:rsidRDefault="00D4276A" w:rsidP="00FE7D47">
      <w:pPr>
        <w:rPr>
          <w:rFonts w:eastAsia="MS Minchofalt"/>
          <w:lang w:val="fr-CA"/>
        </w:rPr>
      </w:pPr>
      <w:r>
        <w:rPr>
          <w:rFonts w:eastAsia="MS Minchofalt"/>
          <w:b/>
          <w:bCs/>
          <w:lang w:val="fr-CA"/>
        </w:rPr>
        <w:t>madhvaḥ :</w:t>
      </w:r>
      <w:r>
        <w:rPr>
          <w:rFonts w:eastAsia="MS Minchofalt"/>
          <w:lang w:val="fr-CA"/>
        </w:rPr>
        <w:t xml:space="preserve"> dūrata eva bhajanīyaḥ |</w:t>
      </w:r>
    </w:p>
    <w:p w:rsidR="00D4276A" w:rsidRDefault="00D4276A" w:rsidP="00FE7D47">
      <w:pPr>
        <w:rPr>
          <w:rFonts w:eastAsia="MS Minchofalt"/>
          <w:lang w:val="fr-CA"/>
        </w:rPr>
      </w:pPr>
    </w:p>
    <w:p w:rsidR="00D4276A" w:rsidRDefault="00D4276A" w:rsidP="00FE7D47">
      <w:pPr>
        <w:pStyle w:val="Cita"/>
        <w:rPr>
          <w:rFonts w:eastAsia="MS Minchofalt"/>
          <w:color w:val="0000FF"/>
          <w:szCs w:val="20"/>
          <w:lang w:val="fr-CA"/>
        </w:rPr>
      </w:pPr>
      <w:r>
        <w:rPr>
          <w:rFonts w:eastAsia="MS Minchofalt"/>
          <w:color w:val="0000FF"/>
          <w:szCs w:val="20"/>
          <w:lang w:val="fr-CA"/>
        </w:rPr>
        <w:t>parābhavo dharṣaṇaḥ syād avajñānam athāpi vā |</w:t>
      </w:r>
    </w:p>
    <w:p w:rsidR="00D4276A" w:rsidRPr="00210817" w:rsidRDefault="00D4276A" w:rsidP="00FE7D47">
      <w:pPr>
        <w:pStyle w:val="Cita"/>
        <w:rPr>
          <w:rFonts w:eastAsia="MS Minchofalt"/>
          <w:lang w:val="fr-CA"/>
        </w:rPr>
      </w:pPr>
      <w:r>
        <w:rPr>
          <w:rFonts w:eastAsia="MS Minchofalt"/>
          <w:color w:val="0000FF"/>
          <w:szCs w:val="20"/>
          <w:lang w:val="fr-CA"/>
        </w:rPr>
        <w:t xml:space="preserve">tataḥ satsu sadā kuryāt saha-śayyāsanaṁ na ca || </w:t>
      </w:r>
      <w:r>
        <w:rPr>
          <w:rFonts w:eastAsia="MS Minchofalt"/>
          <w:lang w:val="fr-CA"/>
        </w:rPr>
        <w:t>iti ṣāḍguṇye ||45||</w:t>
      </w:r>
    </w:p>
    <w:p w:rsidR="00D4276A" w:rsidRDefault="00D4276A" w:rsidP="00FE7D47">
      <w:pPr>
        <w:rPr>
          <w:rFonts w:eastAsia="MS Minchofalt"/>
          <w:lang w:val="fr-CA"/>
        </w:rPr>
      </w:pPr>
    </w:p>
    <w:p w:rsidR="00D4276A" w:rsidRDefault="00D4276A" w:rsidP="00FE7D47">
      <w:pPr>
        <w:rPr>
          <w:rFonts w:eastAsia="MS Minchofalt"/>
          <w:b/>
          <w:bCs/>
        </w:rPr>
      </w:pPr>
      <w:r>
        <w:rPr>
          <w:rFonts w:eastAsia="MS Minchofalt"/>
          <w:b/>
          <w:bCs/>
        </w:rPr>
        <w:t xml:space="preserve">śrīdharaḥ : </w:t>
      </w:r>
      <w:r>
        <w:t>agneḥ śikṣitam āha—tejasvīti | jñānātiśayāt | viśeṣatas tapasā dīptaḥ | durdharṣo’kṣobhyaḥ sa cāsāv udara-bhājanaś cāparigrahaḥ | yuktātmā muniḥ ||45||</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FE0013" w:rsidRDefault="00D4276A" w:rsidP="00FE7D47">
      <w:pPr>
        <w:rPr>
          <w:rFonts w:eastAsia="MS Minchofalt"/>
        </w:rPr>
      </w:pPr>
      <w:r>
        <w:rPr>
          <w:rFonts w:eastAsia="MS Minchofalt"/>
          <w:b/>
          <w:bCs/>
        </w:rPr>
        <w:t>viśvanāthaḥ :</w:t>
      </w:r>
      <w:r>
        <w:rPr>
          <w:rFonts w:eastAsia="MS Minchofalt"/>
        </w:rPr>
        <w:t xml:space="preserve"> vahneḥ śikṣitam āha—tejasvīti tribhiḥ | durdharṣaḥ kṣobhayitum aśakyaḥ | sa cāsāv udara-bhājanaś ca | yuktātmā yogiī evaṁ bhaved</w:t>
      </w:r>
      <w:r w:rsidRPr="00FE0013">
        <w:rPr>
          <w:rFonts w:eastAsia="MS Minchofalt"/>
        </w:rPr>
        <w:t xml:space="preserve"> ity arthaḥ </w:t>
      </w:r>
      <w:r>
        <w:rPr>
          <w:rFonts w:eastAsia="MS Minchofalt"/>
        </w:rPr>
        <w:t>||45||</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210817" w:rsidRDefault="00D4276A" w:rsidP="00FE7D47">
      <w:pPr>
        <w:jc w:val="center"/>
        <w:rPr>
          <w:rFonts w:eastAsia="MS Minchofalt"/>
          <w:b/>
          <w:bCs/>
          <w:lang w:val="fr-CA"/>
        </w:rPr>
      </w:pPr>
      <w:r w:rsidRPr="00210817">
        <w:rPr>
          <w:rFonts w:eastAsia="MS Minchofalt"/>
          <w:b/>
          <w:bCs/>
          <w:lang w:val="fr-CA"/>
        </w:rPr>
        <w:t>|| 11.7.46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kvacic channaḥ kvacit spaṣṭa upāsyaḥ śreya icchatām |</w:t>
      </w:r>
    </w:p>
    <w:p w:rsidR="00D4276A" w:rsidRDefault="00D4276A" w:rsidP="00FE7D47">
      <w:pPr>
        <w:pStyle w:val="Versequote"/>
        <w:rPr>
          <w:rFonts w:eastAsia="MS Minchofalt"/>
        </w:rPr>
      </w:pPr>
      <w:r>
        <w:rPr>
          <w:rFonts w:eastAsia="MS Minchofalt"/>
        </w:rPr>
        <w:t>bhuṅkte sarvatra dātṝṇāṁ dahan prāg-uttarāśubham ||</w:t>
      </w:r>
    </w:p>
    <w:p w:rsidR="00D4276A" w:rsidRDefault="00D4276A" w:rsidP="00FE7D47">
      <w:pPr>
        <w:rPr>
          <w:rFonts w:eastAsia="MS Minchofalt"/>
          <w:lang w:val="fr-CA"/>
        </w:rPr>
      </w:pPr>
    </w:p>
    <w:p w:rsidR="00D4276A" w:rsidRDefault="00D4276A" w:rsidP="00FE7D47">
      <w:pPr>
        <w:rPr>
          <w:rFonts w:eastAsia="MS Minchofalt"/>
          <w:color w:val="0000FF"/>
          <w:szCs w:val="20"/>
          <w:lang w:val="fr-CA"/>
        </w:rPr>
      </w:pPr>
      <w:r>
        <w:rPr>
          <w:rFonts w:eastAsia="MS Minchofalt"/>
          <w:b/>
          <w:bCs/>
          <w:lang w:val="fr-CA"/>
        </w:rPr>
        <w:t xml:space="preserve">madhvaḥ : </w:t>
      </w:r>
      <w:r>
        <w:rPr>
          <w:rFonts w:eastAsia="MS Minchofalt"/>
          <w:color w:val="0000FF"/>
          <w:szCs w:val="20"/>
          <w:lang w:val="fr-CA"/>
        </w:rPr>
        <w:t>jīvasya channatāṁ śikṣet praviṣṭatvaṁ parātmanaḥ |</w:t>
      </w:r>
    </w:p>
    <w:p w:rsidR="00D4276A" w:rsidRPr="00210817" w:rsidRDefault="00D4276A" w:rsidP="00FE7D47">
      <w:pPr>
        <w:pStyle w:val="Cita"/>
        <w:rPr>
          <w:rFonts w:eastAsia="MS Minchofalt"/>
          <w:lang w:val="fr-CA"/>
        </w:rPr>
      </w:pPr>
      <w:r>
        <w:rPr>
          <w:rFonts w:eastAsia="MS Minchofalt"/>
          <w:color w:val="0000FF"/>
          <w:szCs w:val="20"/>
          <w:lang w:val="fr-CA"/>
        </w:rPr>
        <w:t>tat-tad-guṇa-viḍambaṁ ca vahneḥ sarvam athāpi vā ||</w:t>
      </w:r>
      <w:r>
        <w:rPr>
          <w:rFonts w:eastAsia="MS Minchofalt"/>
          <w:lang w:val="fr-CA"/>
        </w:rPr>
        <w:t>46||</w:t>
      </w:r>
    </w:p>
    <w:p w:rsidR="00D4276A" w:rsidRDefault="00D4276A" w:rsidP="00FE7D47">
      <w:pPr>
        <w:rPr>
          <w:rFonts w:eastAsia="MS Minchofalt"/>
          <w:lang w:val="fr-CA"/>
        </w:rPr>
      </w:pPr>
    </w:p>
    <w:p w:rsidR="00D4276A" w:rsidRDefault="00D4276A" w:rsidP="00FE7D47">
      <w:pPr>
        <w:rPr>
          <w:rFonts w:eastAsia="MS Minchofalt"/>
          <w:b/>
          <w:bCs/>
        </w:rPr>
      </w:pPr>
      <w:r>
        <w:rPr>
          <w:rFonts w:eastAsia="MS Minchofalt"/>
          <w:b/>
          <w:bCs/>
        </w:rPr>
        <w:t xml:space="preserve">śrīdharaḥ : </w:t>
      </w:r>
      <w:r>
        <w:t>agner eva śikṣāntaram āha—kvacid iti | yathāgniḥ parecchayaiva havir gṛhṇāti, tathā muniḥ, ity āha—dātṝṇām iti | prāg uttarāśubhaṁ bhūtaṁ bhaviṣyac ca pāpam ||46||</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viśvanāthaḥ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210817" w:rsidRDefault="00D4276A" w:rsidP="00FE7D47">
      <w:pPr>
        <w:jc w:val="center"/>
        <w:rPr>
          <w:rFonts w:eastAsia="MS Minchofalt"/>
          <w:b/>
          <w:bCs/>
          <w:lang w:val="fr-CA"/>
        </w:rPr>
      </w:pPr>
      <w:r w:rsidRPr="00210817">
        <w:rPr>
          <w:rFonts w:eastAsia="MS Minchofalt"/>
          <w:b/>
          <w:bCs/>
          <w:lang w:val="fr-CA"/>
        </w:rPr>
        <w:t>|| 11.7.47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sva-māyayā sṛṣṭam idaṁ sad-asal-lakṣaṇaṁ vibhuḥ |</w:t>
      </w:r>
    </w:p>
    <w:p w:rsidR="00D4276A" w:rsidRDefault="00D4276A" w:rsidP="00FE7D47">
      <w:pPr>
        <w:pStyle w:val="Versequote"/>
        <w:rPr>
          <w:rFonts w:eastAsia="MS Minchofalt"/>
        </w:rPr>
      </w:pPr>
      <w:r>
        <w:rPr>
          <w:rFonts w:eastAsia="MS Minchofalt"/>
        </w:rPr>
        <w:t>praviṣṭa īyate tat-tat- svarūpo’gnir ivaidhasi ||</w:t>
      </w:r>
    </w:p>
    <w:p w:rsidR="00D4276A" w:rsidRDefault="00D4276A" w:rsidP="00FE7D47">
      <w:pPr>
        <w:rPr>
          <w:rFonts w:eastAsia="MS Minchofalt"/>
          <w:lang w:val="fr-CA"/>
        </w:rPr>
      </w:pPr>
    </w:p>
    <w:p w:rsidR="00D4276A" w:rsidRPr="00210817" w:rsidRDefault="00D4276A" w:rsidP="00FE7D47">
      <w:pPr>
        <w:rPr>
          <w:rFonts w:eastAsia="MS Minchofalt"/>
          <w:color w:val="0000FF"/>
          <w:szCs w:val="20"/>
          <w:lang w:val="fr-CA"/>
        </w:rPr>
      </w:pPr>
      <w:r>
        <w:rPr>
          <w:rFonts w:eastAsia="MS Minchofalt"/>
          <w:b/>
          <w:bCs/>
          <w:lang w:val="fr-CA"/>
        </w:rPr>
        <w:t>madhvaḥ :</w:t>
      </w:r>
      <w:r>
        <w:rPr>
          <w:rFonts w:eastAsia="MS Minchofalt"/>
          <w:lang w:val="fr-CA"/>
        </w:rPr>
        <w:t xml:space="preserve"> </w:t>
      </w:r>
      <w:r w:rsidRPr="00210817">
        <w:rPr>
          <w:rFonts w:eastAsia="MS Minchofalt"/>
          <w:color w:val="0000FF"/>
          <w:szCs w:val="20"/>
          <w:lang w:val="fr-CA"/>
        </w:rPr>
        <w:t>alpa-dāre yathālpo</w:t>
      </w:r>
      <w:r>
        <w:rPr>
          <w:rFonts w:eastAsia="MS Minchofalt"/>
          <w:color w:val="0000FF"/>
          <w:szCs w:val="20"/>
          <w:lang w:val="fr-CA"/>
        </w:rPr>
        <w:t>’</w:t>
      </w:r>
      <w:r w:rsidRPr="00210817">
        <w:rPr>
          <w:rFonts w:eastAsia="MS Minchofalt"/>
          <w:color w:val="0000FF"/>
          <w:szCs w:val="20"/>
          <w:lang w:val="fr-CA"/>
        </w:rPr>
        <w:t>gnir evam alpa-śarīragaḥ |</w:t>
      </w:r>
    </w:p>
    <w:p w:rsidR="00D4276A" w:rsidRPr="00210817" w:rsidRDefault="00D4276A" w:rsidP="00FE7D47">
      <w:pPr>
        <w:pStyle w:val="Cita"/>
        <w:rPr>
          <w:rFonts w:eastAsia="MS Minchofalt"/>
          <w:lang w:val="fr-CA"/>
        </w:rPr>
      </w:pPr>
      <w:r w:rsidRPr="00210817">
        <w:rPr>
          <w:rFonts w:eastAsia="MS Minchofalt"/>
          <w:color w:val="0000FF"/>
          <w:szCs w:val="20"/>
          <w:lang w:val="fr-CA"/>
        </w:rPr>
        <w:t xml:space="preserve">dṛśyate paramātmāpi sthūlaḥ sthūla-śarīragaḥ || </w:t>
      </w:r>
      <w:r>
        <w:rPr>
          <w:rFonts w:eastAsia="MS Minchofalt"/>
          <w:lang w:val="fr-CA"/>
        </w:rPr>
        <w:t>iti vaibhave ||47||</w:t>
      </w:r>
    </w:p>
    <w:p w:rsidR="00D4276A" w:rsidRDefault="00D4276A" w:rsidP="00FE7D47">
      <w:pPr>
        <w:rPr>
          <w:rFonts w:eastAsia="MS Minchofalt"/>
          <w:lang w:val="fr-CA"/>
        </w:rPr>
      </w:pPr>
    </w:p>
    <w:p w:rsidR="00D4276A" w:rsidRDefault="00D4276A" w:rsidP="00FE7D47">
      <w:pPr>
        <w:rPr>
          <w:rFonts w:eastAsia="MS Minchofalt"/>
          <w:b/>
          <w:bCs/>
        </w:rPr>
      </w:pPr>
      <w:r>
        <w:rPr>
          <w:rFonts w:eastAsia="MS Minchofalt"/>
          <w:b/>
          <w:bCs/>
        </w:rPr>
        <w:t xml:space="preserve">śrīdharaḥ : </w:t>
      </w:r>
      <w:r>
        <w:t>ātmano dehopādhikam evocca-nīcatvādi na svābhāvikam ity apy agni-dṛṣṭāntena sambhāvitam ity āha—sva-māyayā svāvidyayā sṛṣṭaṁ sad-asal-lakṣaṇaṁ deva-tiryag-ādi-rūpaṁ vipra-śūdrādi-rūpaṁ vā ||47||</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210817" w:rsidRDefault="00D4276A" w:rsidP="00FE7D47">
      <w:pPr>
        <w:rPr>
          <w:rFonts w:eastAsia="MS Minchofalt"/>
        </w:rPr>
      </w:pPr>
      <w:r>
        <w:rPr>
          <w:rFonts w:eastAsia="MS Minchofalt"/>
          <w:b/>
          <w:bCs/>
        </w:rPr>
        <w:t>viśvanāthaḥ :</w:t>
      </w:r>
      <w:r>
        <w:rPr>
          <w:rFonts w:eastAsia="MS Minchofalt"/>
        </w:rPr>
        <w:t xml:space="preserve"> agnir yathā edhasi praviṣṭa īyate manthanāt tu prakaṭībhavati, tathaiva bhagavān idaṁ jagat praviṣṭa īyate, śravaṇa-kīrtanādi-bhakty-abhyāsāt pratyakṣībhavati ||47||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412CB" w:rsidRDefault="00D4276A" w:rsidP="00FE7D47">
      <w:pPr>
        <w:jc w:val="center"/>
        <w:rPr>
          <w:rFonts w:eastAsia="MS Minchofalt"/>
          <w:b/>
          <w:bCs/>
          <w:lang w:val="fr-CA"/>
        </w:rPr>
      </w:pPr>
      <w:r w:rsidRPr="000412CB">
        <w:rPr>
          <w:rFonts w:eastAsia="MS Minchofalt"/>
          <w:b/>
          <w:bCs/>
          <w:lang w:val="fr-CA"/>
        </w:rPr>
        <w:t>|| 11.7.48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visargādyāḥ śmaśānāntā bhāvā dehasya nātmanaḥ |</w:t>
      </w:r>
    </w:p>
    <w:p w:rsidR="00D4276A" w:rsidRDefault="00D4276A" w:rsidP="00FE7D47">
      <w:pPr>
        <w:pStyle w:val="Versequote"/>
        <w:rPr>
          <w:rFonts w:eastAsia="MS Minchofalt"/>
        </w:rPr>
      </w:pPr>
      <w:r>
        <w:rPr>
          <w:rFonts w:eastAsia="MS Minchofalt"/>
        </w:rPr>
        <w:t>kalānām iva candrasya kālenāvyakta-vartmanā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ātmano janmādi-ṣaḍ-vikārā-bhāvaś candra-dṛṣṭāntena sambhāvita ity āha—visargādyā iti | visargo janma | śmaśānaṁ nāśaḥ | tatreyaṁ jyotiḥ-śāstra-prakriyā | āpya-maṇḍalaṁ candras tejo-mayaṁ maṇḍalam ādityaḥ, tayor eka-nakṣatrāvasthāne candro na dṛśyate, cakṣuṣa āditya-maṇḍalena samadeśa-sthitena vyavadhānāt, sā amāvāsyā | atha ṣaṣṭi-ghaṭikābhiś candro nakṣatrāntaraṁ gacchati | ādityas tu trayodaśabhir aho-rātraiḥ | ataḥ pratipadam ārabhya viṣama-sthitasyāditya-maṇḍalasya pañcadaśaḥ pañcadaśo bhāga āpya-maṇḍale pratibimbato dṛśyate, sā kalety ucyate | evaṁ pañcadaśe’hni trayodaśabhir nakṣatrair antaram iti rāśi-cakrasya sapta-viṁśati-nakṣatrātmakasya madhye saṁmukhau candrādityau tiṣṭhataḥ, tadā sampūrṇaṁ pratibimbaṁ bhū-cchāyālāñchitaṁ dṛśyate, sā paurṇimā | tasyām amāvāsyāpratibimbena saha ṣoḍaśa-kalaś candra upacaryate | tataḥ punaḥ pratipadam ārabhya maṇḍalayor viṣamī-bhāvāt kalāhrāsaḥ | tatra yathā kalānām evotpatty-ādayo nāpya-maṇḍalasya tathātmano’pīty āha kalānām iveti ||48||</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t>candrāc chikṣitam āha—visargo janma śmaśānaṁ mṛtyus tad-antā daśā dehasyaiva nātmanaḥ, candrasya pañcadaśa-kalānām eva yathā utpatty-ādayaḥ, na tu ṣoḍaśasyām ākalā-rūpasya candrasya ||48||</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E66BE7" w:rsidRDefault="00D4276A" w:rsidP="00FE7D47">
      <w:pPr>
        <w:jc w:val="center"/>
        <w:rPr>
          <w:rFonts w:eastAsia="MS Minchofalt"/>
          <w:b/>
          <w:bCs/>
          <w:lang w:val="fr-CA"/>
        </w:rPr>
      </w:pPr>
      <w:r w:rsidRPr="00E66BE7">
        <w:rPr>
          <w:rFonts w:eastAsia="MS Minchofalt"/>
          <w:b/>
          <w:bCs/>
          <w:lang w:val="fr-CA"/>
        </w:rPr>
        <w:t>|| 11.7.49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kālena hy ogha-vegena bhūtānāṁ prabhavāpyayau |</w:t>
      </w:r>
    </w:p>
    <w:p w:rsidR="00D4276A" w:rsidRDefault="00D4276A" w:rsidP="00FE7D47">
      <w:pPr>
        <w:pStyle w:val="Versequote"/>
        <w:rPr>
          <w:rFonts w:eastAsia="MS Minchofalt"/>
        </w:rPr>
      </w:pPr>
      <w:r>
        <w:rPr>
          <w:rFonts w:eastAsia="MS Minchofalt"/>
        </w:rPr>
        <w:t>nityāv api na dṛśyete ātmano’gner yathārciṣām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siṁhāvalokanenāgni-dṛṣṭāntenaiva dehānāṁ kṣaṇa-bhaṅguratayā vairāgyaṁ śikṣitam ity āha—kāleneti | ogha-vad-vego yasya tena | ātmanaḥ sambandhināṁ bhūtānāṁ dehānām ity arthaḥ | arciṣāṁ jvālānām ||49||</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rsidRPr="00BF6FDD">
        <w:rPr>
          <w:rFonts w:eastAsia="MS Minchofalt"/>
          <w:i/>
          <w:iCs/>
        </w:rPr>
        <w:t>na vyākhyātam |</w:t>
      </w:r>
    </w:p>
    <w:p w:rsidR="00D4276A" w:rsidRDefault="00D4276A" w:rsidP="00FE7D47">
      <w:pPr>
        <w:rPr>
          <w:rFonts w:eastAsia="MS Minchofalt"/>
          <w:b/>
          <w:bCs/>
        </w:rPr>
      </w:pPr>
    </w:p>
    <w:p w:rsidR="00D4276A" w:rsidRPr="00FE0013" w:rsidRDefault="00D4276A" w:rsidP="00FE7D47">
      <w:pPr>
        <w:rPr>
          <w:rFonts w:eastAsia="MS Minchofalt"/>
        </w:rPr>
      </w:pPr>
      <w:r>
        <w:rPr>
          <w:rFonts w:eastAsia="MS Minchofalt"/>
          <w:b/>
          <w:bCs/>
        </w:rPr>
        <w:t>viśvanāthaḥ :</w:t>
      </w:r>
      <w:r>
        <w:rPr>
          <w:rFonts w:eastAsia="MS Minchofalt"/>
        </w:rPr>
        <w:t xml:space="preserve"> </w:t>
      </w:r>
      <w:r>
        <w:t>siṁhāvalokana-nyāyena punar apy agneḥ sakāśād vairāgyaṁ śikṣitam āha—kāleneti | ogha-vegena oghavatāṁ mārutādīnām iva vego yasya tena | ātmanaḥ sambandhināṁ bhūtānāṁ dehānām ity arthaḥ | arciṣāṁ jvālānām ||49||</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E66BE7" w:rsidRDefault="00D4276A" w:rsidP="00FE7D47">
      <w:pPr>
        <w:jc w:val="center"/>
        <w:rPr>
          <w:rFonts w:eastAsia="MS Minchofalt"/>
          <w:b/>
          <w:bCs/>
          <w:lang w:val="fr-CA"/>
        </w:rPr>
      </w:pPr>
      <w:r w:rsidRPr="00E66BE7">
        <w:rPr>
          <w:rFonts w:eastAsia="MS Minchofalt"/>
          <w:b/>
          <w:bCs/>
          <w:lang w:val="fr-CA"/>
        </w:rPr>
        <w:t>|| 11.7.50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guṇair guṇān upādatte yathā-kālaṁ vimuñcati |</w:t>
      </w:r>
    </w:p>
    <w:p w:rsidR="00D4276A" w:rsidRDefault="00D4276A" w:rsidP="00FE7D47">
      <w:pPr>
        <w:pStyle w:val="Versequote"/>
        <w:rPr>
          <w:rFonts w:eastAsia="MS Minchofalt"/>
        </w:rPr>
      </w:pPr>
      <w:r>
        <w:rPr>
          <w:rFonts w:eastAsia="MS Minchofalt"/>
        </w:rPr>
        <w:t>na teṣu yujyate yogī gobhir gā iva go-patiḥ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ādityāc chikṣitam āha dvayena—guṇair iti | guṇair indriyair guṇān viṣayān upādatte yathā-kālam arthiny āgate sati vimuñcati, ca, na teṣu yujyate labdham iti dattam iti vābhiniveśaṁ na karoti | gobhī raśmibhir gāḥ jalāni gopatiḥ sūryo yathā ||50||</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yathā-kālam ity ubhayatrāpy anvayaḥ kṣudhādy-avasarānurūpeṇety arthaḥ | vimuñcati tyajati ||50||</w:t>
      </w:r>
    </w:p>
    <w:p w:rsidR="00D4276A" w:rsidRDefault="00D4276A" w:rsidP="00FE7D47">
      <w:pPr>
        <w:rPr>
          <w:rFonts w:eastAsia="MS Minchofalt"/>
          <w:b/>
          <w:bCs/>
        </w:rPr>
      </w:pPr>
    </w:p>
    <w:p w:rsidR="00D4276A" w:rsidRPr="00E66BE7" w:rsidRDefault="00D4276A" w:rsidP="00FE7D47">
      <w:pPr>
        <w:rPr>
          <w:rFonts w:eastAsia="MS Minchofalt"/>
        </w:rPr>
      </w:pPr>
      <w:r>
        <w:rPr>
          <w:rFonts w:eastAsia="MS Minchofalt"/>
          <w:b/>
          <w:bCs/>
        </w:rPr>
        <w:t>viśvanāthaḥ :</w:t>
      </w:r>
      <w:r>
        <w:rPr>
          <w:rFonts w:eastAsia="MS Minchofalt"/>
        </w:rPr>
        <w:t xml:space="preserve"> sūryāc chikṣitam āha dvābhyām | guṇair indriyair guṇān viṣayān upādatte | </w:t>
      </w:r>
      <w:r>
        <w:t>yathā-kālam arthiny āgate sati vimuñcati dadāti ca | na teṣu yujyate, mayā labdham, mayā dattā, iti vābhiniveśaṁ na karoti | gobhī raśmibhir gāḥ jalāni gopatiḥ sūryo yathā ||50||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210817" w:rsidRDefault="00D4276A" w:rsidP="00FE7D47">
      <w:pPr>
        <w:jc w:val="center"/>
        <w:rPr>
          <w:rFonts w:eastAsia="MS Minchofalt"/>
          <w:b/>
          <w:bCs/>
          <w:lang w:val="fr-CA"/>
        </w:rPr>
      </w:pPr>
      <w:r w:rsidRPr="00210817">
        <w:rPr>
          <w:rFonts w:eastAsia="MS Minchofalt"/>
          <w:b/>
          <w:bCs/>
          <w:lang w:val="fr-CA"/>
        </w:rPr>
        <w:t>|| 11.7.51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budhyate sve na bhedena vyakti-stha iva tad-gataḥ |</w:t>
      </w:r>
    </w:p>
    <w:p w:rsidR="00D4276A" w:rsidRDefault="00D4276A" w:rsidP="00FE7D47">
      <w:pPr>
        <w:pStyle w:val="Versequote"/>
        <w:rPr>
          <w:rFonts w:eastAsia="MS Minchofalt"/>
        </w:rPr>
      </w:pPr>
      <w:r>
        <w:rPr>
          <w:rFonts w:eastAsia="MS Minchofalt"/>
        </w:rPr>
        <w:t>lakṣyate sthūla-matibhir ātmā cāvasthito’rkavat ||</w:t>
      </w:r>
    </w:p>
    <w:p w:rsidR="00D4276A" w:rsidRDefault="00D4276A" w:rsidP="00FE7D47">
      <w:pPr>
        <w:rPr>
          <w:rFonts w:eastAsia="MS Minchofalt"/>
          <w:lang w:val="fr-CA"/>
        </w:rPr>
      </w:pPr>
    </w:p>
    <w:p w:rsidR="00D4276A" w:rsidRDefault="00D4276A" w:rsidP="00FE7D47">
      <w:pPr>
        <w:rPr>
          <w:rFonts w:eastAsia="MS Minchofalt"/>
          <w:color w:val="0000FF"/>
          <w:szCs w:val="20"/>
          <w:lang w:val="fr-CA"/>
        </w:rPr>
      </w:pPr>
      <w:r>
        <w:rPr>
          <w:rFonts w:eastAsia="MS Minchofalt"/>
          <w:b/>
          <w:bCs/>
          <w:lang w:val="fr-CA"/>
        </w:rPr>
        <w:t xml:space="preserve">madhvaḥ : </w:t>
      </w:r>
      <w:r>
        <w:rPr>
          <w:rFonts w:eastAsia="MS Minchofalt"/>
          <w:color w:val="0000FF"/>
          <w:szCs w:val="20"/>
          <w:lang w:val="fr-CA"/>
        </w:rPr>
        <w:t>avaya-vyavayavānāṁ ca guṇānāṁ guṇinas tathā |</w:t>
      </w:r>
    </w:p>
    <w:p w:rsidR="00D4276A" w:rsidRDefault="00D4276A" w:rsidP="00FE7D47">
      <w:pPr>
        <w:pStyle w:val="Cita"/>
        <w:rPr>
          <w:rFonts w:eastAsia="MS Minchofalt"/>
          <w:color w:val="0000FF"/>
          <w:szCs w:val="20"/>
          <w:lang w:val="fr-CA"/>
        </w:rPr>
      </w:pPr>
      <w:r>
        <w:rPr>
          <w:rFonts w:eastAsia="MS Minchofalt"/>
          <w:color w:val="0000FF"/>
          <w:szCs w:val="20"/>
          <w:lang w:val="fr-CA"/>
        </w:rPr>
        <w:t>śakti-śaktimatoś caiva kriyāyās tadvatas tathā ||</w:t>
      </w:r>
    </w:p>
    <w:p w:rsidR="00D4276A" w:rsidRDefault="00D4276A" w:rsidP="00FE7D47">
      <w:pPr>
        <w:pStyle w:val="Cita"/>
        <w:rPr>
          <w:rFonts w:eastAsia="MS Minchofalt"/>
          <w:color w:val="0000FF"/>
          <w:szCs w:val="20"/>
          <w:lang w:val="fr-CA"/>
        </w:rPr>
      </w:pPr>
      <w:r>
        <w:rPr>
          <w:rFonts w:eastAsia="MS Minchofalt"/>
          <w:color w:val="0000FF"/>
          <w:szCs w:val="20"/>
          <w:lang w:val="fr-CA"/>
        </w:rPr>
        <w:t>svarūpāṁśāṁśinoś caiva nityābhedo janārdane |</w:t>
      </w:r>
    </w:p>
    <w:p w:rsidR="00D4276A" w:rsidRDefault="00D4276A" w:rsidP="00FE7D47">
      <w:pPr>
        <w:pStyle w:val="Cita"/>
        <w:rPr>
          <w:rFonts w:eastAsia="MS Minchofalt"/>
          <w:color w:val="0000FF"/>
          <w:szCs w:val="20"/>
          <w:lang w:val="fr-CA"/>
        </w:rPr>
      </w:pPr>
      <w:r>
        <w:rPr>
          <w:rFonts w:eastAsia="MS Minchofalt"/>
          <w:color w:val="0000FF"/>
          <w:szCs w:val="20"/>
          <w:lang w:val="fr-CA"/>
        </w:rPr>
        <w:t>jīva-svarūpeṣu tathā tathaiva prakṛtāv api |</w:t>
      </w:r>
    </w:p>
    <w:p w:rsidR="00D4276A" w:rsidRDefault="00D4276A" w:rsidP="00FE7D47">
      <w:pPr>
        <w:pStyle w:val="Cita"/>
        <w:rPr>
          <w:rFonts w:eastAsia="MS Minchofalt"/>
          <w:color w:val="0000FF"/>
          <w:szCs w:val="20"/>
          <w:lang w:val="fr-CA"/>
        </w:rPr>
      </w:pPr>
      <w:r>
        <w:rPr>
          <w:rFonts w:eastAsia="MS Minchofalt"/>
          <w:color w:val="0000FF"/>
          <w:szCs w:val="20"/>
          <w:lang w:val="fr-CA"/>
        </w:rPr>
        <w:t>cid-rūpāyām ato’naṁśā aguṇā akriyā iti |</w:t>
      </w:r>
    </w:p>
    <w:p w:rsidR="00D4276A" w:rsidRDefault="00D4276A" w:rsidP="00FE7D47">
      <w:pPr>
        <w:pStyle w:val="Cita"/>
        <w:rPr>
          <w:rFonts w:eastAsia="MS Minchofalt"/>
          <w:color w:val="0000FF"/>
          <w:szCs w:val="20"/>
          <w:lang w:val="fr-CA"/>
        </w:rPr>
      </w:pPr>
      <w:r>
        <w:rPr>
          <w:rFonts w:eastAsia="MS Minchofalt"/>
          <w:color w:val="0000FF"/>
          <w:szCs w:val="20"/>
          <w:lang w:val="fr-CA"/>
        </w:rPr>
        <w:t>hīnā avayavaiś ceti kathyante te tv abhedataḥ |</w:t>
      </w:r>
    </w:p>
    <w:p w:rsidR="00D4276A" w:rsidRDefault="00D4276A" w:rsidP="00FE7D47">
      <w:pPr>
        <w:pStyle w:val="Cita"/>
        <w:rPr>
          <w:rFonts w:eastAsia="MS Minchofalt"/>
          <w:color w:val="0000FF"/>
          <w:szCs w:val="20"/>
          <w:lang w:val="fr-CA"/>
        </w:rPr>
      </w:pPr>
      <w:r>
        <w:rPr>
          <w:rFonts w:eastAsia="MS Minchofalt"/>
          <w:color w:val="0000FF"/>
          <w:szCs w:val="20"/>
          <w:lang w:val="fr-CA"/>
        </w:rPr>
        <w:t>pṛthag-guṇādy-abhāvāc ca nityatvād ubhayor api |</w:t>
      </w:r>
    </w:p>
    <w:p w:rsidR="00D4276A" w:rsidRDefault="00D4276A" w:rsidP="00FE7D47">
      <w:pPr>
        <w:pStyle w:val="Cita"/>
        <w:rPr>
          <w:rFonts w:eastAsia="MS Minchofalt"/>
          <w:color w:val="0000FF"/>
          <w:szCs w:val="20"/>
          <w:lang w:val="fr-CA"/>
        </w:rPr>
      </w:pPr>
      <w:r>
        <w:rPr>
          <w:rFonts w:eastAsia="MS Minchofalt"/>
          <w:color w:val="0000FF"/>
          <w:szCs w:val="20"/>
          <w:lang w:val="fr-CA"/>
        </w:rPr>
        <w:t>viṣṇor acintya-śakteś ca sarvaṁ sambhavati dhruvam |</w:t>
      </w:r>
    </w:p>
    <w:p w:rsidR="00D4276A" w:rsidRDefault="00D4276A" w:rsidP="00FE7D47">
      <w:pPr>
        <w:pStyle w:val="Cita"/>
        <w:rPr>
          <w:rFonts w:eastAsia="MS Minchofalt"/>
          <w:color w:val="0000FF"/>
          <w:szCs w:val="20"/>
          <w:lang w:val="fr-CA"/>
        </w:rPr>
      </w:pPr>
      <w:r>
        <w:rPr>
          <w:rFonts w:eastAsia="MS Minchofalt"/>
          <w:color w:val="0000FF"/>
          <w:szCs w:val="20"/>
          <w:lang w:val="fr-CA"/>
        </w:rPr>
        <w:t>kriyāder api nityatvaṁ vyakty-avyakti-viśeṣaṇam |</w:t>
      </w:r>
    </w:p>
    <w:p w:rsidR="00D4276A" w:rsidRDefault="00D4276A" w:rsidP="00FE7D47">
      <w:pPr>
        <w:pStyle w:val="Cita"/>
        <w:rPr>
          <w:rFonts w:eastAsia="MS Minchofalt"/>
          <w:color w:val="0000FF"/>
          <w:szCs w:val="20"/>
          <w:lang w:val="fr-CA"/>
        </w:rPr>
      </w:pPr>
      <w:r>
        <w:rPr>
          <w:rFonts w:eastAsia="MS Minchofalt"/>
          <w:color w:val="0000FF"/>
          <w:szCs w:val="20"/>
          <w:lang w:val="fr-CA"/>
        </w:rPr>
        <w:t>bhāvābhāva-viśeṣeṇa vyavahāraś ca tādṛśaḥ |</w:t>
      </w:r>
    </w:p>
    <w:p w:rsidR="00D4276A" w:rsidRDefault="00D4276A" w:rsidP="00FE7D47">
      <w:pPr>
        <w:pStyle w:val="Cita"/>
        <w:rPr>
          <w:rFonts w:eastAsia="MS Minchofalt"/>
          <w:color w:val="0000FF"/>
          <w:szCs w:val="20"/>
          <w:lang w:val="fr-CA"/>
        </w:rPr>
      </w:pPr>
      <w:r>
        <w:rPr>
          <w:rFonts w:eastAsia="MS Minchofalt"/>
          <w:color w:val="0000FF"/>
          <w:szCs w:val="20"/>
          <w:lang w:val="fr-CA"/>
        </w:rPr>
        <w:t>viśeṣasya viśiṣṭasyāpy abhedas tadvad eva tu |</w:t>
      </w:r>
    </w:p>
    <w:p w:rsidR="00D4276A" w:rsidRDefault="00D4276A" w:rsidP="00FE7D47">
      <w:pPr>
        <w:pStyle w:val="Cita"/>
        <w:rPr>
          <w:rFonts w:eastAsia="MS Minchofalt"/>
          <w:color w:val="0000FF"/>
          <w:szCs w:val="20"/>
          <w:lang w:val="fr-CA"/>
        </w:rPr>
      </w:pPr>
      <w:r>
        <w:rPr>
          <w:rFonts w:eastAsia="MS Minchofalt"/>
          <w:color w:val="0000FF"/>
          <w:szCs w:val="20"/>
          <w:lang w:val="fr-CA"/>
        </w:rPr>
        <w:t>sarvaṁ cācintya-śaktitvād yujyate parameśvare |</w:t>
      </w:r>
    </w:p>
    <w:p w:rsidR="00D4276A" w:rsidRDefault="00D4276A" w:rsidP="00FE7D47">
      <w:pPr>
        <w:pStyle w:val="Cita"/>
        <w:rPr>
          <w:rFonts w:eastAsia="MS Minchofalt"/>
          <w:color w:val="0000FF"/>
          <w:szCs w:val="20"/>
          <w:lang w:val="fr-CA"/>
        </w:rPr>
      </w:pPr>
      <w:r>
        <w:rPr>
          <w:rFonts w:eastAsia="MS Minchofalt"/>
          <w:color w:val="0000FF"/>
          <w:szCs w:val="20"/>
          <w:lang w:val="fr-CA"/>
        </w:rPr>
        <w:t>tac-chaktyaiva tu jīveṣu cid-rūpa-prakṛtāv api |</w:t>
      </w:r>
    </w:p>
    <w:p w:rsidR="00D4276A" w:rsidRDefault="00D4276A" w:rsidP="00FE7D47">
      <w:pPr>
        <w:pStyle w:val="Cita"/>
        <w:rPr>
          <w:rFonts w:eastAsia="MS Minchofalt"/>
          <w:color w:val="0000FF"/>
          <w:szCs w:val="20"/>
          <w:lang w:val="fr-CA"/>
        </w:rPr>
      </w:pPr>
      <w:r>
        <w:rPr>
          <w:rFonts w:eastAsia="MS Minchofalt"/>
          <w:color w:val="0000FF"/>
          <w:szCs w:val="20"/>
          <w:lang w:val="fr-CA"/>
        </w:rPr>
        <w:t>bhedābhedau tad anyatra hy ubhayor api darśanāt |</w:t>
      </w:r>
    </w:p>
    <w:p w:rsidR="00D4276A" w:rsidRDefault="00D4276A" w:rsidP="00FE7D47">
      <w:pPr>
        <w:pStyle w:val="Cita"/>
        <w:rPr>
          <w:rFonts w:eastAsia="MS Minchofalt"/>
          <w:lang w:val="fr-CA"/>
        </w:rPr>
      </w:pPr>
      <w:r>
        <w:rPr>
          <w:rFonts w:eastAsia="MS Minchofalt"/>
          <w:color w:val="0000FF"/>
          <w:szCs w:val="20"/>
          <w:lang w:val="fr-CA"/>
        </w:rPr>
        <w:t xml:space="preserve">kārya-kāraṇayoś cāpi nimittaṁ kāraṇaṁ vinā || </w:t>
      </w:r>
      <w:r>
        <w:rPr>
          <w:rFonts w:eastAsia="MS Minchofalt"/>
          <w:lang w:val="fr-CA"/>
        </w:rPr>
        <w:t>iti brahma-tarke ||</w:t>
      </w:r>
    </w:p>
    <w:p w:rsidR="00D4276A" w:rsidRDefault="00D4276A" w:rsidP="00FE7D47">
      <w:pPr>
        <w:rPr>
          <w:rFonts w:eastAsia="MS Minchofalt"/>
          <w:lang w:val="fr-CA"/>
        </w:rPr>
      </w:pPr>
    </w:p>
    <w:p w:rsidR="00D4276A" w:rsidRDefault="00D4276A" w:rsidP="00FE7D47">
      <w:pPr>
        <w:rPr>
          <w:rFonts w:eastAsia="MS Minchofalt"/>
          <w:lang w:val="fr-CA"/>
        </w:rPr>
      </w:pPr>
      <w:r w:rsidRPr="00234874">
        <w:rPr>
          <w:rFonts w:eastAsia="MS Minchofalt"/>
          <w:color w:val="0000FF"/>
          <w:szCs w:val="20"/>
          <w:lang w:val="fr-CA"/>
        </w:rPr>
        <w:t xml:space="preserve">ātmani caivaṁ vicitrāś ca hi | sarvopetā ca tad-darśanāt | sarva-dharmopapatteś ca | svābhāvikī jñāna-bala-kriyā ca | yatra sapta ṛṣīn para ekam āhur </w:t>
      </w:r>
      <w:r>
        <w:rPr>
          <w:rFonts w:eastAsia="MS Minchofalt"/>
          <w:lang w:val="fr-CA"/>
        </w:rPr>
        <w:t xml:space="preserve">ity ādeś ca | </w:t>
      </w:r>
      <w:r w:rsidRPr="00234874">
        <w:rPr>
          <w:rFonts w:eastAsia="MS Minchofalt"/>
          <w:color w:val="0000FF"/>
          <w:szCs w:val="20"/>
          <w:lang w:val="fr-CA"/>
        </w:rPr>
        <w:t>naivāsatyaṁ kvacid asmin pareśe sarvaṁ yuktaṁ pūrṇa-śakteḥ sadaiv</w:t>
      </w:r>
      <w:r>
        <w:rPr>
          <w:rFonts w:eastAsia="MS Minchofalt"/>
          <w:color w:val="0000FF"/>
          <w:szCs w:val="20"/>
          <w:lang w:val="fr-CA"/>
        </w:rPr>
        <w:t xml:space="preserve">a </w:t>
      </w:r>
      <w:r>
        <w:rPr>
          <w:rFonts w:eastAsia="MS Minchofalt"/>
          <w:lang w:val="fr-CA"/>
        </w:rPr>
        <w:t>i</w:t>
      </w:r>
      <w:r w:rsidRPr="00234874">
        <w:rPr>
          <w:rFonts w:eastAsia="MS Minchofalt"/>
          <w:lang w:val="fr-CA"/>
        </w:rPr>
        <w:t>ti</w:t>
      </w:r>
      <w:r w:rsidRPr="00234874">
        <w:rPr>
          <w:rFonts w:eastAsia="MS Minchofalt"/>
          <w:color w:val="0000FF"/>
          <w:szCs w:val="20"/>
          <w:lang w:val="fr-CA"/>
        </w:rPr>
        <w:t xml:space="preserve"> </w:t>
      </w:r>
      <w:r>
        <w:rPr>
          <w:rFonts w:eastAsia="MS Minchofalt"/>
          <w:lang w:val="fr-CA"/>
        </w:rPr>
        <w:t>ca viśvambhara-śrutiḥ | tasmād ekasminn api śarīre bhedābhedāt prabhavāpyayau yujyate, na ca virodhaḥ | sthūla-sūkṣmavat | āpekṣikam atrāpi yujyate |</w:t>
      </w:r>
    </w:p>
    <w:p w:rsidR="00D4276A" w:rsidRDefault="00D4276A" w:rsidP="00FE7D47">
      <w:pPr>
        <w:rPr>
          <w:rFonts w:eastAsia="MS Minchofalt"/>
          <w:lang w:val="fr-CA"/>
        </w:rPr>
      </w:pPr>
    </w:p>
    <w:p w:rsidR="00D4276A" w:rsidRDefault="00D4276A" w:rsidP="00FE7D47">
      <w:pPr>
        <w:pStyle w:val="Cita"/>
        <w:rPr>
          <w:rFonts w:eastAsia="MS Minchofalt"/>
          <w:color w:val="0000FF"/>
          <w:szCs w:val="20"/>
          <w:lang w:val="fr-CA"/>
        </w:rPr>
      </w:pPr>
      <w:r>
        <w:rPr>
          <w:rFonts w:eastAsia="MS Minchofalt"/>
          <w:color w:val="0000FF"/>
          <w:szCs w:val="20"/>
          <w:lang w:val="fr-CA"/>
        </w:rPr>
        <w:t>buddhi-saṁsthas tv ātma-bhedo’vyaktastho jīva ucyate |</w:t>
      </w:r>
    </w:p>
    <w:p w:rsidR="00D4276A" w:rsidRDefault="00D4276A" w:rsidP="00FE7D47">
      <w:pPr>
        <w:pStyle w:val="Cita"/>
        <w:rPr>
          <w:rFonts w:eastAsia="MS Minchofalt"/>
          <w:color w:val="0000FF"/>
          <w:szCs w:val="20"/>
          <w:lang w:val="fr-CA"/>
        </w:rPr>
      </w:pPr>
      <w:r>
        <w:rPr>
          <w:rFonts w:eastAsia="MS Minchofalt"/>
          <w:color w:val="0000FF"/>
          <w:szCs w:val="20"/>
          <w:lang w:val="fr-CA"/>
        </w:rPr>
        <w:t>tenaiva saha saṁsthānāt parātmā sthūla-buddhibhiḥ |</w:t>
      </w:r>
    </w:p>
    <w:p w:rsidR="00D4276A" w:rsidRDefault="00D4276A" w:rsidP="00FE7D47">
      <w:pPr>
        <w:pStyle w:val="Cita"/>
        <w:rPr>
          <w:rFonts w:eastAsia="MS Minchofalt"/>
          <w:color w:val="0000FF"/>
          <w:szCs w:val="20"/>
          <w:lang w:val="fr-CA"/>
        </w:rPr>
      </w:pPr>
      <w:r>
        <w:rPr>
          <w:rFonts w:eastAsia="MS Minchofalt"/>
          <w:color w:val="0000FF"/>
          <w:szCs w:val="20"/>
          <w:lang w:val="fr-CA"/>
        </w:rPr>
        <w:t>jīvaval lakṣyate viṣṇur yathaivāmbusthitārkavat |</w:t>
      </w:r>
    </w:p>
    <w:p w:rsidR="00D4276A" w:rsidRDefault="00D4276A" w:rsidP="00FE7D47">
      <w:pPr>
        <w:pStyle w:val="Cita"/>
        <w:rPr>
          <w:rFonts w:eastAsia="MS Minchofalt"/>
          <w:color w:val="0000FF"/>
          <w:szCs w:val="20"/>
          <w:lang w:val="fr-CA"/>
        </w:rPr>
      </w:pPr>
      <w:r>
        <w:rPr>
          <w:rFonts w:eastAsia="MS Minchofalt"/>
          <w:color w:val="0000FF"/>
          <w:szCs w:val="20"/>
          <w:lang w:val="fr-CA"/>
        </w:rPr>
        <w:t>paramārkaḥ pārimāṇyāḍd vartulatvādinā tathā ||</w:t>
      </w:r>
    </w:p>
    <w:p w:rsidR="00D4276A" w:rsidRDefault="00D4276A" w:rsidP="00FE7D47">
      <w:pPr>
        <w:pStyle w:val="Cita"/>
        <w:rPr>
          <w:rFonts w:eastAsia="MS Minchofalt"/>
          <w:color w:val="0000FF"/>
          <w:szCs w:val="20"/>
          <w:lang w:val="fr-CA"/>
        </w:rPr>
      </w:pPr>
      <w:r>
        <w:rPr>
          <w:rFonts w:eastAsia="MS Minchofalt"/>
          <w:color w:val="0000FF"/>
          <w:szCs w:val="20"/>
          <w:lang w:val="fr-CA"/>
        </w:rPr>
        <w:t>arka-svarūpānabhijñaiḥ śiraḥ pādādi-varjitaḥ |</w:t>
      </w:r>
    </w:p>
    <w:p w:rsidR="00D4276A" w:rsidRDefault="00D4276A" w:rsidP="00FE7D47">
      <w:pPr>
        <w:pStyle w:val="Cita"/>
        <w:rPr>
          <w:rFonts w:eastAsia="MS Minchofalt"/>
          <w:color w:val="0000FF"/>
          <w:szCs w:val="20"/>
          <w:lang w:val="fr-CA"/>
        </w:rPr>
      </w:pPr>
      <w:r>
        <w:rPr>
          <w:rFonts w:eastAsia="MS Minchofalt"/>
          <w:color w:val="0000FF"/>
          <w:szCs w:val="20"/>
          <w:lang w:val="fr-CA"/>
        </w:rPr>
        <w:t>acetanaś ca kalpeta tat-tejo-mātra-darśibhiḥ ||</w:t>
      </w:r>
    </w:p>
    <w:p w:rsidR="00D4276A" w:rsidRDefault="00D4276A" w:rsidP="00FE7D47">
      <w:pPr>
        <w:pStyle w:val="Cita"/>
        <w:rPr>
          <w:rFonts w:eastAsia="MS Minchofalt"/>
          <w:color w:val="0000FF"/>
          <w:szCs w:val="20"/>
          <w:lang w:val="fr-CA"/>
        </w:rPr>
      </w:pPr>
      <w:r>
        <w:rPr>
          <w:rFonts w:eastAsia="MS Minchofalt"/>
          <w:color w:val="0000FF"/>
          <w:szCs w:val="20"/>
          <w:lang w:val="fr-CA"/>
        </w:rPr>
        <w:t>sūrya-dehādi-bhinnaṁn hi tejo-maṇḍalam eva tu |</w:t>
      </w:r>
    </w:p>
    <w:p w:rsidR="00D4276A" w:rsidRPr="00234874" w:rsidRDefault="00D4276A" w:rsidP="00FE7D47">
      <w:pPr>
        <w:pStyle w:val="Cita"/>
        <w:rPr>
          <w:rFonts w:eastAsia="MS Minchofalt"/>
          <w:lang w:val="fr-CA"/>
        </w:rPr>
      </w:pPr>
      <w:r>
        <w:rPr>
          <w:rFonts w:eastAsia="MS Minchofalt"/>
          <w:color w:val="0000FF"/>
          <w:szCs w:val="20"/>
          <w:lang w:val="fr-CA"/>
        </w:rPr>
        <w:t xml:space="preserve">dṛśyate sthūla-matibhir evam eva janārdana || </w:t>
      </w:r>
      <w:r>
        <w:rPr>
          <w:rFonts w:eastAsia="MS Minchofalt"/>
          <w:lang w:val="fr-CA"/>
        </w:rPr>
        <w:t>iti prabhāsake ||51||</w:t>
      </w:r>
    </w:p>
    <w:p w:rsidR="00D4276A" w:rsidRDefault="00D4276A" w:rsidP="00FE7D47">
      <w:pPr>
        <w:rPr>
          <w:rFonts w:eastAsia="MS Minchofalt"/>
          <w:lang w:val="fr-CA"/>
        </w:rPr>
      </w:pPr>
    </w:p>
    <w:p w:rsidR="00D4276A" w:rsidRDefault="00D4276A" w:rsidP="00FE7D47">
      <w:pPr>
        <w:rPr>
          <w:rFonts w:eastAsia="MS Minchofalt"/>
          <w:b/>
          <w:bCs/>
        </w:rPr>
      </w:pPr>
      <w:r>
        <w:rPr>
          <w:rFonts w:eastAsia="MS Minchofalt"/>
          <w:b/>
          <w:bCs/>
        </w:rPr>
        <w:t xml:space="preserve">śrīdharaḥ : </w:t>
      </w:r>
      <w:r>
        <w:t>svato bheda-śūnyasyāpy ātmano bheda-pratītirupādhi-vaśādityādityadṛṣṭāntenaiva sambhāvitam ity āha—budhyata iti | sve sva-svarūpe’vasthita ātmā bhedena na budhyate | abhivyanaktīti vyaktir upādhiḥ | vyakti-stha upādhau pratibimbitas tu tad-gata iva upādhi-praviṣṭa iva bhedena sthūla-matibhir lakṣyate | arkavad ity anvayaḥ ||51||</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krama-sandarbhaḥ : </w:t>
      </w:r>
      <w:r>
        <w:t>budhyata iti | ātmā jīvaḥ paramātmā vā śakti-śaktimattvādi-rūpeṇa svena bhedenāvasthito buddhyata eva sūkṣma-matibhiḥ sthūla-matibhis tu vyakti-stha upādhistho’sau tad-gatas tad-āsakta iva lakṣyate yathārko vicitrāntaḥ-purādi-śobhāvan-maṇḍala-raśmy-ādi-rūpeṇa svena bhedenety ādi pūrvavat ||51||</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rPr>
          <w:rFonts w:eastAsia="MS Minchofalt"/>
        </w:rPr>
        <w:t xml:space="preserve">ātma paramātmā svena </w:t>
      </w:r>
      <w:r>
        <w:t>bhedena svarūpa-śakti-māyā-śakti-jīva-śakty-ātmakenāvasthito’rkavad budhyate | arko yathā sva-maṇḍala-megha-kiraṇātmakena bhedenāvasthito budhyate ity arthaḥ | sthūla-matibhis tu vyaktistho jāti-padārtha iva tad-gataḥ | vyakti-gata upādhy-avacchinna ātmā lakṣyate, arkavat arko yathā jalādi paricchinnaḥ</w:t>
      </w:r>
      <w:r>
        <w:rPr>
          <w:rFonts w:ascii="Times New Roman" w:hAnsi="Times New Roman"/>
        </w:rPr>
        <w:t> </w:t>
      </w:r>
      <w:r>
        <w:t>||51||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C337AC" w:rsidRDefault="00D4276A" w:rsidP="00FE7D47">
      <w:pPr>
        <w:jc w:val="center"/>
        <w:rPr>
          <w:rFonts w:eastAsia="MS Minchofalt"/>
          <w:b/>
          <w:bCs/>
          <w:lang w:val="fr-CA"/>
        </w:rPr>
      </w:pPr>
      <w:r w:rsidRPr="00C337AC">
        <w:rPr>
          <w:rFonts w:eastAsia="MS Minchofalt"/>
          <w:b/>
          <w:bCs/>
          <w:lang w:val="fr-CA"/>
        </w:rPr>
        <w:t>|| 11.7.52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nāti-snehaḥ prasaṅgo vā kartavyaḥ kvāpi kenacit |</w:t>
      </w:r>
    </w:p>
    <w:p w:rsidR="00D4276A" w:rsidRDefault="00D4276A" w:rsidP="00FE7D47">
      <w:pPr>
        <w:pStyle w:val="Versequote"/>
        <w:rPr>
          <w:rFonts w:eastAsia="MS Minchofalt"/>
        </w:rPr>
      </w:pPr>
      <w:r>
        <w:rPr>
          <w:rFonts w:eastAsia="MS Minchofalt"/>
        </w:rPr>
        <w:t>kurvan vindeta santāpaṁ kapota iva dīna-dhīḥ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kapotāc chikṣitam āha—nāti-sneha iti | snehaḥ prītiḥ | prasaṅgaḥ upalālanādy-āsaktiḥ ||52||</w:t>
      </w:r>
    </w:p>
    <w:p w:rsidR="00D4276A" w:rsidRDefault="00D4276A" w:rsidP="00FE7D47">
      <w:pPr>
        <w:rPr>
          <w:rFonts w:eastAsia="MS Minchofalt"/>
          <w:b/>
          <w:bCs/>
        </w:rPr>
      </w:pPr>
    </w:p>
    <w:p w:rsidR="00D4276A" w:rsidRPr="00C337AC" w:rsidRDefault="00D4276A" w:rsidP="00FE7D47">
      <w:pPr>
        <w:rPr>
          <w:rFonts w:eastAsia="MS Minchofalt"/>
        </w:rPr>
      </w:pPr>
      <w:r>
        <w:rPr>
          <w:rFonts w:eastAsia="MS Minchofalt"/>
          <w:b/>
          <w:bCs/>
        </w:rPr>
        <w:t>krama-sandarbhaḥ :</w:t>
      </w:r>
      <w:r>
        <w:rPr>
          <w:rFonts w:eastAsia="MS Minchofalt"/>
        </w:rPr>
        <w:t xml:space="preserve"> </w:t>
      </w:r>
      <w:r w:rsidRPr="00C337AC">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kapotācchikṣitam āha—nātīti | prasaṅga upalālanādi ||52||</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lang w:val="fr-CA"/>
        </w:rPr>
      </w:pPr>
    </w:p>
    <w:p w:rsidR="00D4276A" w:rsidRPr="000E0110" w:rsidRDefault="00D4276A" w:rsidP="00FE7D47">
      <w:pPr>
        <w:jc w:val="center"/>
        <w:rPr>
          <w:rFonts w:eastAsia="MS Minchofalt"/>
          <w:b/>
          <w:bCs/>
          <w:lang w:val="fr-CA"/>
        </w:rPr>
      </w:pPr>
      <w:r w:rsidRPr="000E0110">
        <w:rPr>
          <w:rFonts w:eastAsia="MS Minchofalt"/>
          <w:b/>
          <w:bCs/>
          <w:lang w:val="fr-CA"/>
        </w:rPr>
        <w:t>|| 11.7.53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kapotaḥ kaścanāraṇye kṛta-nīḍo vanaspatau |</w:t>
      </w:r>
    </w:p>
    <w:p w:rsidR="00D4276A" w:rsidRDefault="00D4276A" w:rsidP="00FE7D47">
      <w:pPr>
        <w:pStyle w:val="Versequote"/>
        <w:rPr>
          <w:rFonts w:eastAsia="MS Minchofalt"/>
        </w:rPr>
      </w:pPr>
      <w:r>
        <w:rPr>
          <w:rFonts w:eastAsia="MS Minchofalt"/>
        </w:rPr>
        <w:t>kapotyā bhāryayā sārdham uvāsa katicit samāḥ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dṛṣṭāntaṁ prapañcayati, kapotaḥ kaścaneti ||53||</w:t>
      </w:r>
    </w:p>
    <w:p w:rsidR="00D4276A" w:rsidRDefault="00D4276A" w:rsidP="00FE7D47"/>
    <w:p w:rsidR="00D4276A" w:rsidRPr="000E0110" w:rsidRDefault="00D4276A" w:rsidP="00FE7D47">
      <w:pPr>
        <w:rPr>
          <w:rFonts w:eastAsia="MS Minchofalt"/>
        </w:rPr>
      </w:pPr>
      <w:r>
        <w:rPr>
          <w:rFonts w:eastAsia="MS Minchofalt"/>
          <w:b/>
          <w:bCs/>
        </w:rPr>
        <w:t>krama-sandarbhaḥ, viśvanāthaḥ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E0110" w:rsidRDefault="00D4276A" w:rsidP="00FE7D47">
      <w:pPr>
        <w:jc w:val="center"/>
        <w:rPr>
          <w:rFonts w:eastAsia="MS Minchofalt"/>
          <w:b/>
          <w:bCs/>
          <w:lang w:val="fr-CA"/>
        </w:rPr>
      </w:pPr>
      <w:r w:rsidRPr="000E0110">
        <w:rPr>
          <w:rFonts w:eastAsia="MS Minchofalt"/>
          <w:b/>
          <w:bCs/>
          <w:lang w:val="fr-CA"/>
        </w:rPr>
        <w:t>|| 11.7.54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kapotau sneha-guṇita- hṛdayau gṛha-dharmiṇau |</w:t>
      </w:r>
    </w:p>
    <w:p w:rsidR="00D4276A" w:rsidRDefault="00D4276A" w:rsidP="00FE7D47">
      <w:pPr>
        <w:pStyle w:val="Versequote"/>
        <w:rPr>
          <w:rFonts w:eastAsia="MS Minchofalt"/>
        </w:rPr>
      </w:pPr>
      <w:r>
        <w:rPr>
          <w:rFonts w:eastAsia="MS Minchofalt"/>
        </w:rPr>
        <w:t>dṛṣṭiṁ dṛṣṭyāṅgam aṅgena buddhiṁ buddhyā babandhatuḥ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 xml:space="preserve">tayor mithaḥ sneha-prasaṅgau darśayati—kapotāv iti trayeṇa | snehena guṇitaṁ baddhaṁ hṛdayaṁ yayos tau ||54|| </w:t>
      </w:r>
    </w:p>
    <w:p w:rsidR="00D4276A" w:rsidRDefault="00D4276A" w:rsidP="00FE7D47"/>
    <w:p w:rsidR="00D4276A" w:rsidRDefault="00D4276A" w:rsidP="00FE7D47">
      <w:pPr>
        <w:rPr>
          <w:rFonts w:eastAsia="MS Minchofalt"/>
        </w:rPr>
      </w:pPr>
      <w:r>
        <w:rPr>
          <w:rFonts w:eastAsia="MS Minchofalt"/>
          <w:b/>
          <w:bCs/>
        </w:rPr>
        <w:t>krama-sandarbhaḥ, viśvanāthaḥ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11.7.55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śayyāsanāṭana-sthāna- vārtā-krīḍāśanādikam |</w:t>
      </w:r>
    </w:p>
    <w:p w:rsidR="00D4276A" w:rsidRDefault="00D4276A" w:rsidP="00FE7D47">
      <w:pPr>
        <w:pStyle w:val="Versequote"/>
        <w:rPr>
          <w:rFonts w:eastAsia="MS Minchofalt"/>
        </w:rPr>
      </w:pPr>
      <w:r>
        <w:rPr>
          <w:rFonts w:eastAsia="MS Minchofalt"/>
        </w:rPr>
        <w:t>mithunī-bhūya viśrabdhau ceratur vana-rājiṣu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visrabdhau niḥśaṅkau ||55||</w:t>
      </w:r>
    </w:p>
    <w:p w:rsidR="00D4276A" w:rsidRDefault="00D4276A" w:rsidP="00FE7D47"/>
    <w:p w:rsidR="00D4276A" w:rsidRPr="000E0110" w:rsidRDefault="00D4276A" w:rsidP="00FE7D47">
      <w:pPr>
        <w:rPr>
          <w:rFonts w:eastAsia="MS Minchofalt"/>
        </w:rPr>
      </w:pPr>
      <w:r>
        <w:rPr>
          <w:rFonts w:eastAsia="MS Minchofalt"/>
          <w:b/>
          <w:bCs/>
        </w:rPr>
        <w:t>krama-sandarbhaḥ, viśvanāthaḥ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E0110" w:rsidRDefault="00D4276A" w:rsidP="00FE7D47">
      <w:pPr>
        <w:jc w:val="center"/>
        <w:rPr>
          <w:rFonts w:eastAsia="MS Minchofalt"/>
          <w:b/>
          <w:bCs/>
          <w:lang w:val="fr-CA"/>
        </w:rPr>
      </w:pPr>
      <w:r w:rsidRPr="000E0110">
        <w:rPr>
          <w:rFonts w:eastAsia="MS Minchofalt"/>
          <w:b/>
          <w:bCs/>
          <w:lang w:val="fr-CA"/>
        </w:rPr>
        <w:t>|| 11.7.56 ||</w:t>
      </w:r>
    </w:p>
    <w:p w:rsidR="00D4276A" w:rsidRPr="000E0110" w:rsidRDefault="00D4276A" w:rsidP="00FE7D47">
      <w:pPr>
        <w:jc w:val="center"/>
        <w:rPr>
          <w:rFonts w:eastAsia="MS Minchofalt"/>
          <w:b/>
          <w:bCs/>
          <w:lang w:val="fr-CA"/>
        </w:rPr>
      </w:pPr>
    </w:p>
    <w:p w:rsidR="00D4276A" w:rsidRPr="000E0110" w:rsidRDefault="00D4276A" w:rsidP="00FE7D47">
      <w:pPr>
        <w:pStyle w:val="Versequote"/>
        <w:rPr>
          <w:rFonts w:eastAsia="MS Minchofalt"/>
        </w:rPr>
      </w:pPr>
      <w:r w:rsidRPr="000E0110">
        <w:rPr>
          <w:rFonts w:eastAsia="MS Minchofalt"/>
        </w:rPr>
        <w:t>yaṁ yaṁ vāñchati sā rājan tarpayanty anukampitā |</w:t>
      </w:r>
    </w:p>
    <w:p w:rsidR="00D4276A" w:rsidRPr="000E0110" w:rsidRDefault="00D4276A" w:rsidP="00FE7D47">
      <w:pPr>
        <w:pStyle w:val="Versequote"/>
        <w:rPr>
          <w:rFonts w:eastAsia="MS Minchofalt"/>
        </w:rPr>
      </w:pPr>
      <w:r w:rsidRPr="000E0110">
        <w:rPr>
          <w:rFonts w:eastAsia="MS Minchofalt"/>
        </w:rPr>
        <w:t>taṁ taṁ samanayat kāmaṁ kṛcchreṇāpy ajitendriyaḥ</w:t>
      </w:r>
      <w:r>
        <w:rPr>
          <w:rFonts w:eastAsia="MS Minchofalt"/>
        </w:rPr>
        <w:t xml:space="preserve"> ||</w:t>
      </w:r>
    </w:p>
    <w:p w:rsidR="00D4276A" w:rsidRDefault="00D4276A" w:rsidP="00FE7D47">
      <w:pPr>
        <w:jc w:val="center"/>
        <w:rPr>
          <w:rFonts w:eastAsia="MS Minchofalt"/>
          <w:lang w:val="fr-CA"/>
        </w:rPr>
      </w:pPr>
    </w:p>
    <w:p w:rsidR="00D4276A" w:rsidRPr="000E0110" w:rsidRDefault="00D4276A" w:rsidP="00FE7D47">
      <w:pPr>
        <w:rPr>
          <w:rFonts w:eastAsia="MS Minchofalt"/>
        </w:rPr>
      </w:pPr>
      <w:r>
        <w:rPr>
          <w:rFonts w:eastAsia="MS Minchofalt"/>
          <w:b/>
          <w:bCs/>
        </w:rPr>
        <w:t>śrīdharaḥ, 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tarpayantī suratālāpa-vīkṣitādibhiḥ prīṇayantī ||56||</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DE7B59" w:rsidRDefault="00D4276A" w:rsidP="00FE7D47">
      <w:pPr>
        <w:jc w:val="center"/>
        <w:rPr>
          <w:rFonts w:eastAsia="MS Minchofalt"/>
          <w:b/>
          <w:bCs/>
          <w:lang w:val="fr-CA"/>
        </w:rPr>
      </w:pPr>
      <w:r w:rsidRPr="00DE7B59">
        <w:rPr>
          <w:rFonts w:eastAsia="MS Minchofalt"/>
          <w:b/>
          <w:bCs/>
          <w:lang w:val="fr-CA"/>
        </w:rPr>
        <w:t>|| 11.7.57 ||</w:t>
      </w:r>
    </w:p>
    <w:p w:rsidR="00D4276A" w:rsidRDefault="00D4276A" w:rsidP="00FE7D47">
      <w:pPr>
        <w:jc w:val="center"/>
        <w:rPr>
          <w:rFonts w:eastAsia="MS Minchofalt"/>
          <w:lang w:val="fr-CA"/>
        </w:rPr>
      </w:pPr>
    </w:p>
    <w:p w:rsidR="00D4276A" w:rsidRPr="00DE7B59" w:rsidRDefault="00D4276A" w:rsidP="00FE7D47">
      <w:pPr>
        <w:pStyle w:val="Versequote"/>
        <w:rPr>
          <w:rFonts w:eastAsia="MS Minchofalt"/>
        </w:rPr>
      </w:pPr>
      <w:r>
        <w:rPr>
          <w:rFonts w:eastAsia="MS Minchofalt"/>
        </w:rPr>
        <w:t>kapotī prathamaṁ garbh</w:t>
      </w:r>
      <w:r w:rsidRPr="00DE7B59">
        <w:rPr>
          <w:rFonts w:eastAsia="MS Minchofalt"/>
        </w:rPr>
        <w:t>aṁ gṛhṇantī kāla āgate |</w:t>
      </w:r>
    </w:p>
    <w:p w:rsidR="00D4276A" w:rsidRDefault="00D4276A" w:rsidP="00FE7D47">
      <w:pPr>
        <w:pStyle w:val="Versequote"/>
        <w:rPr>
          <w:rFonts w:eastAsia="MS Minchofalt"/>
        </w:rPr>
      </w:pPr>
      <w:r w:rsidRPr="00DE7B59">
        <w:rPr>
          <w:rFonts w:eastAsia="MS Minchofalt"/>
        </w:rPr>
        <w:t>aṇḍāni suṣuve nīḍe sva</w:t>
      </w:r>
      <w:r>
        <w:rPr>
          <w:rFonts w:eastAsia="MS Minchofalt"/>
        </w:rPr>
        <w:t>-patyuḥ sannidhau satī ||</w:t>
      </w:r>
    </w:p>
    <w:p w:rsidR="00D4276A" w:rsidRDefault="00D4276A" w:rsidP="00FE7D47">
      <w:pPr>
        <w:jc w:val="center"/>
        <w:rPr>
          <w:rFonts w:eastAsia="MS Minchofalt"/>
          <w:lang w:val="fr-CA"/>
        </w:rPr>
      </w:pPr>
    </w:p>
    <w:p w:rsidR="00D4276A" w:rsidRPr="00DE7B59" w:rsidRDefault="00D4276A" w:rsidP="00FE7D47">
      <w:r>
        <w:rPr>
          <w:rFonts w:eastAsia="MS Minchofalt"/>
          <w:b/>
          <w:bCs/>
        </w:rPr>
        <w:t xml:space="preserve">śrīdharaḥ : </w:t>
      </w:r>
      <w:r>
        <w:t>sā kapotī tarpayantī sahāsavīkṣitālāpādibhiḥ prīṇayanty ata eva tenānukampitā satī yaṁ yaṁ vāñchati taṁ taṁ kāmaṁ samanayat sampādayām āsa | rājann iti tvaṁ yatheti sūcitam ||57||</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krama-sandarbhaḥ, viśvanāthaḥ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DE7B59" w:rsidRDefault="00D4276A" w:rsidP="00FE7D47">
      <w:pPr>
        <w:jc w:val="center"/>
        <w:rPr>
          <w:rFonts w:eastAsia="MS Minchofalt"/>
          <w:b/>
          <w:bCs/>
          <w:lang w:val="fr-CA"/>
        </w:rPr>
      </w:pPr>
      <w:r w:rsidRPr="00DE7B59">
        <w:rPr>
          <w:rFonts w:eastAsia="MS Minchofalt"/>
          <w:b/>
          <w:bCs/>
          <w:lang w:val="fr-CA"/>
        </w:rPr>
        <w:t>|| 11.7.58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teṣu kāle vyajāyanta racitāvayavā hareḥ |</w:t>
      </w:r>
    </w:p>
    <w:p w:rsidR="00D4276A" w:rsidRDefault="00D4276A" w:rsidP="00FE7D47">
      <w:pPr>
        <w:pStyle w:val="Versequote"/>
        <w:rPr>
          <w:rFonts w:eastAsia="MS Minchofalt"/>
        </w:rPr>
      </w:pPr>
      <w:r>
        <w:rPr>
          <w:rFonts w:eastAsia="MS Minchofalt"/>
        </w:rPr>
        <w:t>śaktibhir durvibhāvyābhiḥ komalāṅga-tanūruhāḥ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teṣu jala-bhariteṣv aṇḍeṣu hareḥ svabhāva-karmādi-śaktibhī racitāvayavāḥ pakṣiṇaḥ komalāny aṅgāni tanūruhāś ca yeṣāṁ te ||58||</w:t>
      </w:r>
    </w:p>
    <w:p w:rsidR="00D4276A" w:rsidRDefault="00D4276A" w:rsidP="00FE7D47">
      <w:pPr>
        <w:rPr>
          <w:rFonts w:eastAsia="MS Minchofalt"/>
          <w:b/>
          <w:bCs/>
        </w:rPr>
      </w:pPr>
    </w:p>
    <w:p w:rsidR="00D4276A" w:rsidRDefault="00D4276A" w:rsidP="00FE7D47">
      <w:pPr>
        <w:rPr>
          <w:rFonts w:eastAsia="MS Minchofalt"/>
          <w:i/>
          <w:iCs/>
        </w:rPr>
      </w:pPr>
      <w:r>
        <w:rPr>
          <w:rFonts w:eastAsia="MS Minchofalt"/>
          <w:b/>
          <w:bCs/>
        </w:rPr>
        <w:t xml:space="preserve">krama-sandarbhaḥ :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prajāḥ vyajāyanta ||58||</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11.7.59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prajāḥ pupuṣatuḥ prītau dam-patī putra-vatsalau |</w:t>
      </w:r>
    </w:p>
    <w:p w:rsidR="00D4276A" w:rsidRDefault="00D4276A" w:rsidP="00FE7D47">
      <w:pPr>
        <w:pStyle w:val="Versequote"/>
        <w:rPr>
          <w:rFonts w:eastAsia="MS Minchofalt"/>
        </w:rPr>
      </w:pPr>
      <w:r>
        <w:rPr>
          <w:rFonts w:eastAsia="MS Minchofalt"/>
        </w:rPr>
        <w:t>śṛṇvantau kūjitaṁ tāsāṁ nirvṛtau kala-bhāṣiṇaḥ ||</w:t>
      </w:r>
    </w:p>
    <w:p w:rsidR="00D4276A" w:rsidRDefault="00D4276A" w:rsidP="00FE7D47">
      <w:pPr>
        <w:jc w:val="center"/>
        <w:rPr>
          <w:rFonts w:eastAsia="MS Minchofalt"/>
          <w:lang w:val="fr-CA"/>
        </w:rPr>
      </w:pPr>
    </w:p>
    <w:p w:rsidR="00D4276A" w:rsidRDefault="00D4276A" w:rsidP="00FE7D47">
      <w:pPr>
        <w:rPr>
          <w:rFonts w:eastAsia="MS Minchofalt"/>
          <w:i/>
          <w:iCs/>
        </w:rPr>
      </w:pPr>
      <w:r w:rsidRPr="000E0110">
        <w:rPr>
          <w:rFonts w:eastAsia="MS Minchofalt"/>
          <w:i/>
          <w:iCs/>
        </w:rPr>
        <w:t xml:space="preserve">na </w:t>
      </w:r>
      <w:r>
        <w:rPr>
          <w:rFonts w:eastAsia="MS Minchofalt"/>
          <w:i/>
          <w:iCs/>
        </w:rPr>
        <w:t xml:space="preserve">katamenāpi </w:t>
      </w:r>
      <w:r w:rsidRPr="000E0110">
        <w:rPr>
          <w:rFonts w:eastAsia="MS Minchofalt"/>
          <w:i/>
          <w:iCs/>
        </w:rPr>
        <w:t>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lang w:val="fr-CA"/>
        </w:rPr>
      </w:pPr>
    </w:p>
    <w:p w:rsidR="00D4276A" w:rsidRPr="00946DE8" w:rsidRDefault="00D4276A" w:rsidP="00FE7D47">
      <w:pPr>
        <w:jc w:val="center"/>
        <w:rPr>
          <w:rFonts w:eastAsia="MS Minchofalt"/>
          <w:b/>
          <w:bCs/>
          <w:lang w:val="fr-CA"/>
        </w:rPr>
      </w:pPr>
      <w:r w:rsidRPr="00946DE8">
        <w:rPr>
          <w:rFonts w:eastAsia="MS Minchofalt"/>
          <w:b/>
          <w:bCs/>
          <w:lang w:val="fr-CA"/>
        </w:rPr>
        <w:t>|| 11.7.60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tāsāṁ patatraiḥ su-sparśaiḥ kūjitair mugdha-ceṣṭitaiḥ |</w:t>
      </w:r>
    </w:p>
    <w:p w:rsidR="00D4276A" w:rsidRDefault="00D4276A" w:rsidP="00FE7D47">
      <w:pPr>
        <w:pStyle w:val="Versequote"/>
        <w:rPr>
          <w:rFonts w:eastAsia="MS Minchofalt"/>
        </w:rPr>
      </w:pPr>
      <w:r>
        <w:rPr>
          <w:rFonts w:eastAsia="MS Minchofalt"/>
        </w:rPr>
        <w:t>pratyudgamair adīnānāṁ pitarau mudam āpatuḥ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patatraiḥ pakṣaiḥ | adīnānāṁ hṛṣṭānām ||60||</w:t>
      </w:r>
    </w:p>
    <w:p w:rsidR="00D4276A" w:rsidRDefault="00D4276A" w:rsidP="00FE7D47"/>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 xml:space="preserve">viśvanāthaḥ : </w:t>
      </w:r>
      <w:r>
        <w:rPr>
          <w:rFonts w:eastAsia="MS Minchofalt"/>
        </w:rPr>
        <w:t>adīnānāṁ hṛṣṭānām ||60||</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11.7.61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snehānubaddha-hṛdayāv anyonyaṁ viṣṇu-māyayā |</w:t>
      </w:r>
    </w:p>
    <w:p w:rsidR="00D4276A" w:rsidRDefault="00D4276A" w:rsidP="00FE7D47">
      <w:pPr>
        <w:pStyle w:val="Versequote"/>
        <w:rPr>
          <w:rFonts w:eastAsia="MS Minchofalt"/>
        </w:rPr>
      </w:pPr>
      <w:r>
        <w:rPr>
          <w:rFonts w:eastAsia="MS Minchofalt"/>
        </w:rPr>
        <w:t>vimohitau dīna-dhiyau śiśūn pupuṣatuḥ prajāḥ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śiśūn bālān | prajāḥ putrān ||61||</w:t>
      </w:r>
    </w:p>
    <w:p w:rsidR="00D4276A" w:rsidRDefault="00D4276A" w:rsidP="00FE7D47"/>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śiśūn bālān prajā apatyāni ||61||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E0110" w:rsidRDefault="00D4276A" w:rsidP="00FE7D47">
      <w:pPr>
        <w:jc w:val="center"/>
        <w:rPr>
          <w:rFonts w:eastAsia="MS Minchofalt"/>
          <w:b/>
          <w:bCs/>
          <w:lang w:val="fr-CA"/>
        </w:rPr>
      </w:pPr>
      <w:r w:rsidRPr="000E0110">
        <w:rPr>
          <w:rFonts w:eastAsia="MS Minchofalt"/>
          <w:b/>
          <w:bCs/>
          <w:lang w:val="fr-CA"/>
        </w:rPr>
        <w:t>|| 11.7.62 ||</w:t>
      </w:r>
    </w:p>
    <w:p w:rsidR="00D4276A" w:rsidRDefault="00D4276A" w:rsidP="00FE7D47">
      <w:pPr>
        <w:jc w:val="center"/>
        <w:rPr>
          <w:rFonts w:eastAsia="MS Minchofalt"/>
          <w:lang w:val="fr-CA"/>
        </w:rPr>
      </w:pPr>
    </w:p>
    <w:p w:rsidR="00D4276A" w:rsidRPr="000E0110" w:rsidRDefault="00D4276A" w:rsidP="00FE7D47">
      <w:pPr>
        <w:pStyle w:val="Versequote"/>
        <w:rPr>
          <w:rFonts w:eastAsia="MS Minchofalt"/>
        </w:rPr>
      </w:pPr>
      <w:r w:rsidRPr="000E0110">
        <w:rPr>
          <w:rFonts w:eastAsia="MS Minchofalt"/>
        </w:rPr>
        <w:t>ekadā jagmatus tāsām annārthaṁ tau kuṭumbinau |</w:t>
      </w:r>
    </w:p>
    <w:p w:rsidR="00D4276A" w:rsidRPr="000E0110" w:rsidRDefault="00D4276A" w:rsidP="00FE7D47">
      <w:pPr>
        <w:pStyle w:val="Versequote"/>
        <w:rPr>
          <w:rFonts w:eastAsia="MS Minchofalt"/>
        </w:rPr>
      </w:pPr>
      <w:r w:rsidRPr="000E0110">
        <w:rPr>
          <w:rFonts w:eastAsia="MS Minchofalt"/>
        </w:rPr>
        <w:t>paritaḥ kānane tasminn arthinau ceratuś ciram ||</w:t>
      </w:r>
    </w:p>
    <w:p w:rsidR="00D4276A" w:rsidRDefault="00D4276A" w:rsidP="00FE7D47">
      <w:pPr>
        <w:jc w:val="center"/>
        <w:rPr>
          <w:rFonts w:eastAsia="MS Minchofalt"/>
          <w:lang w:val="fr-CA"/>
        </w:rPr>
      </w:pPr>
    </w:p>
    <w:p w:rsidR="00D4276A" w:rsidRDefault="00D4276A" w:rsidP="00FE7D47">
      <w:pPr>
        <w:rPr>
          <w:rFonts w:eastAsia="MS Minchofalt"/>
          <w:i/>
          <w:iCs/>
        </w:rPr>
      </w:pPr>
      <w:r w:rsidRPr="000E0110">
        <w:rPr>
          <w:rFonts w:eastAsia="MS Minchofalt"/>
          <w:i/>
          <w:iCs/>
        </w:rPr>
        <w:t xml:space="preserve">na </w:t>
      </w:r>
      <w:r>
        <w:rPr>
          <w:rFonts w:eastAsia="MS Minchofalt"/>
          <w:i/>
          <w:iCs/>
        </w:rPr>
        <w:t xml:space="preserve">katamenāpi </w:t>
      </w:r>
      <w:r w:rsidRPr="000E0110">
        <w:rPr>
          <w:rFonts w:eastAsia="MS Minchofalt"/>
          <w:i/>
          <w:iCs/>
        </w:rPr>
        <w:t>vyākhyātam |</w:t>
      </w:r>
    </w:p>
    <w:p w:rsidR="00D4276A" w:rsidRPr="000E0110" w:rsidRDefault="00D4276A" w:rsidP="00FE7D47">
      <w:pPr>
        <w:rPr>
          <w:rFonts w:eastAsia="MS Minchofalt"/>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11.7.63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dṛṣṭvā tān lubdhakaḥ kaścid yadṛcchāto vane-caraḥ |</w:t>
      </w:r>
    </w:p>
    <w:p w:rsidR="00D4276A" w:rsidRDefault="00D4276A" w:rsidP="00FE7D47">
      <w:pPr>
        <w:pStyle w:val="Versequote"/>
        <w:rPr>
          <w:rFonts w:eastAsia="MS Minchofalt"/>
        </w:rPr>
      </w:pPr>
      <w:r>
        <w:rPr>
          <w:rFonts w:eastAsia="MS Minchofalt"/>
        </w:rPr>
        <w:t>jagṛhe jālam ātatya carataḥ svālayāntike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svālayāntike carataḥ krīḍataḥ tān kapota-putrān | ātatya prasārya ||63||</w:t>
      </w:r>
    </w:p>
    <w:p w:rsidR="00D4276A" w:rsidRDefault="00D4276A" w:rsidP="00FE7D47"/>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svālayāntike sva-nīḍa-tala-nikaṭe caratas tān bālān jagrāha ||63||</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11.7.64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kapotaś ca kapotī ca prajā-poṣe sadotsuke |</w:t>
      </w:r>
    </w:p>
    <w:p w:rsidR="00D4276A" w:rsidRDefault="00D4276A" w:rsidP="00FE7D47">
      <w:pPr>
        <w:pStyle w:val="Versequote"/>
        <w:rPr>
          <w:rFonts w:eastAsia="MS Minchofalt"/>
        </w:rPr>
      </w:pPr>
      <w:r>
        <w:rPr>
          <w:rFonts w:eastAsia="MS Minchofalt"/>
        </w:rPr>
        <w:t>gatau poṣaṇam ādāya sva-nīḍam upajagmatuḥ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rsidRPr="000E0110">
        <w:rPr>
          <w:rFonts w:eastAsia="MS Minchofalt"/>
        </w:rPr>
        <w:t>u</w:t>
      </w:r>
      <w:r>
        <w:t>tsukatvād eva tat-poṣaṇārthaṁ gatau santau | poṣaṇaṁ bhakṣyam ||64||</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 xml:space="preserve">viśvanāthaḥ : </w:t>
      </w:r>
      <w:r>
        <w:rPr>
          <w:rFonts w:eastAsia="MS Minchofalt"/>
        </w:rPr>
        <w:t>poṣaṇaṁ bhakṣyam ||64||</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Pr="000E0110" w:rsidRDefault="00D4276A" w:rsidP="00FE7D47">
      <w:pPr>
        <w:jc w:val="center"/>
        <w:rPr>
          <w:rFonts w:eastAsia="MS Minchofalt"/>
          <w:b/>
          <w:bCs/>
          <w:lang w:val="fr-CA"/>
        </w:rPr>
      </w:pPr>
      <w:r w:rsidRPr="000E0110">
        <w:rPr>
          <w:rFonts w:eastAsia="MS Minchofalt"/>
          <w:b/>
          <w:bCs/>
          <w:lang w:val="fr-CA"/>
        </w:rPr>
        <w:t>|| 11.7.65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kapotī svātmajān vīkṣya bālakān jāla-saṁvṛtān |</w:t>
      </w:r>
    </w:p>
    <w:p w:rsidR="00D4276A" w:rsidRDefault="00D4276A" w:rsidP="00FE7D47">
      <w:pPr>
        <w:pStyle w:val="Versequote"/>
        <w:rPr>
          <w:rFonts w:eastAsia="MS Minchofalt"/>
        </w:rPr>
      </w:pPr>
      <w:r>
        <w:rPr>
          <w:rFonts w:eastAsia="MS Minchofalt"/>
        </w:rPr>
        <w:t>tān abhyadhāvat krośantī krośato bhṛśa-duḥkhitā ||</w:t>
      </w:r>
    </w:p>
    <w:p w:rsidR="00D4276A" w:rsidRDefault="00D4276A" w:rsidP="00FE7D47">
      <w:pPr>
        <w:jc w:val="center"/>
        <w:rPr>
          <w:rFonts w:eastAsia="MS Minchofalt"/>
          <w:lang w:val="fr-CA"/>
        </w:rPr>
      </w:pPr>
    </w:p>
    <w:p w:rsidR="00D4276A" w:rsidRDefault="00D4276A" w:rsidP="00FE7D47">
      <w:pPr>
        <w:rPr>
          <w:rFonts w:eastAsia="MS Minchofalt"/>
          <w:i/>
          <w:iCs/>
        </w:rPr>
      </w:pPr>
      <w:r w:rsidRPr="000E0110">
        <w:rPr>
          <w:rFonts w:eastAsia="MS Minchofalt"/>
          <w:i/>
          <w:iCs/>
        </w:rPr>
        <w:t xml:space="preserve">na </w:t>
      </w:r>
      <w:r>
        <w:rPr>
          <w:rFonts w:eastAsia="MS Minchofalt"/>
          <w:i/>
          <w:iCs/>
        </w:rPr>
        <w:t xml:space="preserve">katamenāpi </w:t>
      </w:r>
      <w:r w:rsidRPr="000E0110">
        <w:rPr>
          <w:rFonts w:eastAsia="MS Minchofalt"/>
          <w:i/>
          <w:iCs/>
        </w:rPr>
        <w:t>vyākhyātam |</w:t>
      </w:r>
    </w:p>
    <w:p w:rsidR="00D4276A" w:rsidRPr="000E0110" w:rsidRDefault="00D4276A" w:rsidP="00FE7D47">
      <w:pPr>
        <w:rPr>
          <w:rFonts w:eastAsia="MS Minchofalt"/>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C337AC" w:rsidRDefault="00D4276A" w:rsidP="00FE7D47">
      <w:pPr>
        <w:jc w:val="center"/>
        <w:rPr>
          <w:rFonts w:eastAsia="MS Minchofalt"/>
          <w:b/>
          <w:bCs/>
          <w:lang w:val="fr-CA"/>
        </w:rPr>
      </w:pPr>
      <w:r w:rsidRPr="00C337AC">
        <w:rPr>
          <w:rFonts w:eastAsia="MS Minchofalt"/>
          <w:b/>
          <w:bCs/>
          <w:lang w:val="fr-CA"/>
        </w:rPr>
        <w:t>|| 11.7.66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sāsakṛt sneha-guṇitā dīna-cittāja-māyayā |</w:t>
      </w:r>
    </w:p>
    <w:p w:rsidR="00D4276A" w:rsidRDefault="00D4276A" w:rsidP="00FE7D47">
      <w:pPr>
        <w:pStyle w:val="Versequote"/>
        <w:rPr>
          <w:rFonts w:eastAsia="MS Minchofalt"/>
        </w:rPr>
      </w:pPr>
      <w:r>
        <w:rPr>
          <w:rFonts w:eastAsia="MS Minchofalt"/>
        </w:rPr>
        <w:t>svayaṁ cābadhyata śicā baddhān paśyanty apasmṛtiḥ ||</w:t>
      </w:r>
    </w:p>
    <w:p w:rsidR="00D4276A" w:rsidRDefault="00D4276A" w:rsidP="00FE7D47">
      <w:pPr>
        <w:jc w:val="center"/>
        <w:rPr>
          <w:rFonts w:eastAsia="MS Minchofalt"/>
          <w:lang w:val="fr-CA"/>
        </w:rPr>
      </w:pPr>
    </w:p>
    <w:p w:rsidR="00D4276A" w:rsidRDefault="00D4276A" w:rsidP="00FE7D47">
      <w:pPr>
        <w:rPr>
          <w:rFonts w:eastAsia="MS Minchofalt"/>
          <w:b/>
          <w:bCs/>
        </w:rPr>
      </w:pPr>
      <w:r>
        <w:rPr>
          <w:rFonts w:eastAsia="MS Minchofalt"/>
          <w:b/>
          <w:bCs/>
        </w:rPr>
        <w:t xml:space="preserve">śrīdharaḥ : </w:t>
      </w:r>
      <w:r>
        <w:t>śicā jālena ||66||</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baddhān sa-bālān paśyantī apasmṛtiḥ śokenācentanā satī patantī śicā jālenābadhyata ||66||</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E0110" w:rsidRDefault="00D4276A" w:rsidP="00FE7D47">
      <w:pPr>
        <w:jc w:val="center"/>
        <w:rPr>
          <w:rFonts w:eastAsia="MS Minchofalt"/>
          <w:b/>
          <w:bCs/>
          <w:lang w:val="fr-CA"/>
        </w:rPr>
      </w:pPr>
      <w:r w:rsidRPr="000E0110">
        <w:rPr>
          <w:rFonts w:eastAsia="MS Minchofalt"/>
          <w:b/>
          <w:bCs/>
          <w:lang w:val="fr-CA"/>
        </w:rPr>
        <w:t>|| 11.7.67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kapotaḥ svātmajān baddhān ātmano’py adhikān priyān |</w:t>
      </w:r>
    </w:p>
    <w:p w:rsidR="00D4276A" w:rsidRDefault="00D4276A" w:rsidP="00FE7D47">
      <w:pPr>
        <w:pStyle w:val="Versequote"/>
        <w:rPr>
          <w:rFonts w:eastAsia="MS Minchofalt"/>
        </w:rPr>
      </w:pPr>
      <w:r>
        <w:rPr>
          <w:rFonts w:eastAsia="MS Minchofalt"/>
        </w:rPr>
        <w:t>bhāryāṁ cātma-samāṁ dīno vilalāpāti-duḥkhitaḥ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ātmānurūpāṁ bhāryāṁ ca vilalāpa śuśoca ||67||</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krama-sandarbhaḥ :</w:t>
      </w:r>
      <w:r>
        <w:rPr>
          <w:rFonts w:eastAsia="MS Minchofalt"/>
        </w:rPr>
        <w:t xml:space="preserve"> </w:t>
      </w:r>
      <w:r w:rsidRPr="000E0110">
        <w:rPr>
          <w:rFonts w:eastAsia="MS Minchofalt"/>
          <w:i/>
          <w:iCs/>
        </w:rPr>
        <w:t>na vyākhyātam |</w:t>
      </w:r>
    </w:p>
    <w:p w:rsidR="00D4276A" w:rsidRDefault="00D4276A" w:rsidP="00FE7D47">
      <w:pPr>
        <w:rPr>
          <w:rFonts w:eastAsia="MS Minchofalt"/>
          <w:b/>
          <w:bCs/>
        </w:rPr>
      </w:pPr>
    </w:p>
    <w:p w:rsidR="00D4276A" w:rsidRPr="000E0110" w:rsidRDefault="00D4276A" w:rsidP="00FE7D47">
      <w:pPr>
        <w:rPr>
          <w:rFonts w:eastAsia="MS Minchofalt"/>
        </w:rPr>
      </w:pPr>
      <w:r>
        <w:rPr>
          <w:rFonts w:eastAsia="MS Minchofalt"/>
          <w:b/>
          <w:bCs/>
        </w:rPr>
        <w:t>viśvanāthaḥ :</w:t>
      </w:r>
      <w:r>
        <w:rPr>
          <w:rFonts w:eastAsia="MS Minchofalt"/>
        </w:rPr>
        <w:t xml:space="preserve"> ca-kārāt śuśoca ||67||</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lang w:val="fr-CA"/>
        </w:rPr>
      </w:pPr>
    </w:p>
    <w:p w:rsidR="00D4276A" w:rsidRDefault="00D4276A" w:rsidP="00FE7D47">
      <w:pPr>
        <w:jc w:val="center"/>
        <w:rPr>
          <w:rFonts w:eastAsia="MS Minchofalt"/>
          <w:lang w:val="fr-CA"/>
        </w:rPr>
      </w:pPr>
      <w:r>
        <w:rPr>
          <w:rFonts w:eastAsia="MS Minchofalt"/>
          <w:lang w:val="fr-CA"/>
        </w:rPr>
        <w:t>|| 11.7.68 ||</w:t>
      </w:r>
    </w:p>
    <w:p w:rsidR="00D4276A" w:rsidRDefault="00D4276A" w:rsidP="00FE7D47">
      <w:pPr>
        <w:jc w:val="center"/>
        <w:rPr>
          <w:rFonts w:eastAsia="MS Minchofalt"/>
          <w:lang w:val="fr-CA"/>
        </w:rPr>
      </w:pPr>
    </w:p>
    <w:p w:rsidR="00D4276A" w:rsidRDefault="00D4276A" w:rsidP="00FE7D47">
      <w:pPr>
        <w:jc w:val="center"/>
        <w:rPr>
          <w:rFonts w:eastAsia="MS Minchofalt"/>
          <w:lang w:val="fr-CA"/>
        </w:rPr>
      </w:pPr>
      <w:r>
        <w:rPr>
          <w:rFonts w:eastAsia="MS Minchofalt"/>
          <w:lang w:val="fr-CA"/>
        </w:rPr>
        <w:t>aho me paśyatāpāyam alpa-puṇyasya durmateḥ |</w:t>
      </w:r>
    </w:p>
    <w:p w:rsidR="00D4276A" w:rsidRDefault="00D4276A" w:rsidP="00FE7D47">
      <w:pPr>
        <w:jc w:val="center"/>
        <w:rPr>
          <w:rFonts w:eastAsia="MS Minchofalt"/>
          <w:lang w:val="fr-CA"/>
        </w:rPr>
      </w:pPr>
      <w:r>
        <w:rPr>
          <w:rFonts w:eastAsia="MS Minchofalt"/>
          <w:lang w:val="fr-CA"/>
        </w:rPr>
        <w:t>atṛptasyākṛtārthasya gṛhas trai-vargiko hataḥ</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vilāpam āha trayeṇa, aho iti | atṛptasya duṣṭa-sukhe akṛtārthasyādṛṣṭam asampādayataḥ |</w:t>
      </w:r>
    </w:p>
    <w:p w:rsidR="00D4276A" w:rsidRDefault="00D4276A" w:rsidP="00FE7D47">
      <w:pPr>
        <w:rPr>
          <w:rFonts w:eastAsia="MS Minchofalt"/>
          <w:b/>
          <w:bCs/>
        </w:rPr>
      </w:pPr>
    </w:p>
    <w:p w:rsidR="00D4276A" w:rsidRPr="00041386" w:rsidRDefault="00D4276A" w:rsidP="00FE7D47">
      <w:pPr>
        <w:rPr>
          <w:rFonts w:eastAsia="MS Minchofalt"/>
        </w:rPr>
      </w:pPr>
      <w:r>
        <w:rPr>
          <w:rFonts w:eastAsia="MS Minchofalt"/>
          <w:b/>
          <w:bCs/>
        </w:rPr>
        <w:t>krama-sandarbhaḥ, viśvanāthaḥ :</w:t>
      </w:r>
      <w:r>
        <w:rPr>
          <w:rFonts w:eastAsia="MS Minchofalt"/>
        </w:rPr>
        <w:t xml:space="preserve"> </w:t>
      </w:r>
      <w:r w:rsidRPr="00041386">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41386" w:rsidRDefault="00D4276A" w:rsidP="00FE7D47">
      <w:pPr>
        <w:jc w:val="center"/>
        <w:rPr>
          <w:rFonts w:eastAsia="MS Minchofalt"/>
          <w:b/>
          <w:bCs/>
          <w:lang w:val="fr-CA"/>
        </w:rPr>
      </w:pPr>
      <w:r w:rsidRPr="00041386">
        <w:rPr>
          <w:rFonts w:eastAsia="MS Minchofalt"/>
          <w:b/>
          <w:bCs/>
          <w:lang w:val="fr-CA"/>
        </w:rPr>
        <w:t>|| 11.7.69-70 ||</w:t>
      </w:r>
    </w:p>
    <w:p w:rsidR="00D4276A" w:rsidRDefault="00D4276A" w:rsidP="00FE7D47">
      <w:pPr>
        <w:pStyle w:val="Versequote"/>
        <w:rPr>
          <w:rFonts w:eastAsia="MS Minchofalt"/>
        </w:rPr>
      </w:pPr>
    </w:p>
    <w:p w:rsidR="00D4276A" w:rsidRPr="00041386" w:rsidRDefault="00D4276A" w:rsidP="00FE7D47">
      <w:pPr>
        <w:pStyle w:val="Versequote"/>
        <w:rPr>
          <w:rFonts w:eastAsia="MS Minchofalt"/>
          <w:sz w:val="24"/>
        </w:rPr>
      </w:pPr>
      <w:r>
        <w:rPr>
          <w:rFonts w:eastAsia="MS Minchofalt"/>
        </w:rPr>
        <w:t>anurūpānukūlā ca yasy</w:t>
      </w:r>
      <w:r w:rsidRPr="00041386">
        <w:rPr>
          <w:rFonts w:eastAsia="MS Minchofalt"/>
          <w:sz w:val="24"/>
        </w:rPr>
        <w:t>a me pati-devatā |</w:t>
      </w:r>
    </w:p>
    <w:p w:rsidR="00D4276A" w:rsidRDefault="00D4276A" w:rsidP="00FE7D47">
      <w:pPr>
        <w:pStyle w:val="Versequote"/>
        <w:rPr>
          <w:rFonts w:eastAsia="MS Minchofalt"/>
        </w:rPr>
      </w:pPr>
      <w:r w:rsidRPr="00041386">
        <w:rPr>
          <w:rFonts w:eastAsia="MS Minchofalt"/>
        </w:rPr>
        <w:t>śūnye gṛhe māṁ santyajya put</w:t>
      </w:r>
      <w:r>
        <w:rPr>
          <w:rFonts w:eastAsia="MS Minchofalt"/>
        </w:rPr>
        <w:t>raiḥ svar yāti sādhubhiḥ ||</w:t>
      </w:r>
    </w:p>
    <w:p w:rsidR="00D4276A" w:rsidRDefault="00D4276A" w:rsidP="00FE7D47">
      <w:pPr>
        <w:pStyle w:val="Versequote"/>
        <w:rPr>
          <w:rFonts w:eastAsia="MS Minchofalt"/>
        </w:rPr>
      </w:pPr>
      <w:r>
        <w:rPr>
          <w:rFonts w:eastAsia="MS Minchofalt"/>
        </w:rPr>
        <w:t>so’haṁ śūnye gṛhe dīno mṛta-dāro mṛta-prajaḥ |</w:t>
      </w:r>
    </w:p>
    <w:p w:rsidR="00D4276A" w:rsidRDefault="00D4276A" w:rsidP="00FE7D47">
      <w:pPr>
        <w:pStyle w:val="Versequote"/>
        <w:rPr>
          <w:rFonts w:eastAsia="MS Minchofalt"/>
        </w:rPr>
      </w:pPr>
      <w:r>
        <w:rPr>
          <w:rFonts w:eastAsia="MS Minchofalt"/>
        </w:rPr>
        <w:t>jijīviṣe kim arthaṁ vā vidhuro duḥkha-jīvitaḥ ||</w:t>
      </w:r>
    </w:p>
    <w:p w:rsidR="00D4276A" w:rsidRDefault="00D4276A" w:rsidP="00FE7D47">
      <w:pPr>
        <w:jc w:val="center"/>
        <w:rPr>
          <w:rFonts w:eastAsia="MS Minchofalt"/>
          <w:lang w:val="fr-CA"/>
        </w:rPr>
      </w:pPr>
    </w:p>
    <w:p w:rsidR="00D4276A" w:rsidRDefault="00D4276A" w:rsidP="00FE7D47">
      <w:pPr>
        <w:rPr>
          <w:rFonts w:eastAsia="MS Minchofalt"/>
          <w:b/>
          <w:bCs/>
        </w:rPr>
      </w:pPr>
      <w:r w:rsidRPr="00041386">
        <w:rPr>
          <w:rFonts w:eastAsia="MS Minchofalt"/>
          <w:i/>
          <w:iCs/>
        </w:rPr>
        <w:t xml:space="preserve">na </w:t>
      </w:r>
      <w:r>
        <w:rPr>
          <w:rFonts w:eastAsia="MS Minchofalt"/>
          <w:i/>
          <w:iCs/>
        </w:rPr>
        <w:t xml:space="preserve">katamenāpi </w:t>
      </w:r>
      <w:r w:rsidRPr="00041386">
        <w:rPr>
          <w:rFonts w:eastAsia="MS Minchofalt"/>
          <w:i/>
          <w:iCs/>
        </w:rPr>
        <w:t>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41386" w:rsidRDefault="00D4276A" w:rsidP="00FE7D47">
      <w:pPr>
        <w:jc w:val="center"/>
        <w:rPr>
          <w:rFonts w:eastAsia="MS Minchofalt"/>
          <w:b/>
          <w:bCs/>
          <w:lang w:val="fr-CA"/>
        </w:rPr>
      </w:pPr>
      <w:r w:rsidRPr="00041386">
        <w:rPr>
          <w:rFonts w:eastAsia="MS Minchofalt"/>
          <w:b/>
          <w:bCs/>
          <w:lang w:val="fr-CA"/>
        </w:rPr>
        <w:t>|| 11.7.71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tāṁs tathaivāvṛtān śigbhir mṛtyu-grastān viceṣṭataḥ |</w:t>
      </w:r>
    </w:p>
    <w:p w:rsidR="00D4276A" w:rsidRDefault="00D4276A" w:rsidP="00FE7D47">
      <w:pPr>
        <w:pStyle w:val="Versequote"/>
        <w:rPr>
          <w:rFonts w:eastAsia="MS Minchofalt"/>
        </w:rPr>
      </w:pPr>
      <w:r>
        <w:rPr>
          <w:rFonts w:eastAsia="MS Minchofalt"/>
        </w:rPr>
        <w:t>svayaṁ ca kṛpaṇaḥ śikṣu paśyann apy abudho’patat ||</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tān avṛtān paśyann api | śikṣu jāleṣu ||71||</w:t>
      </w:r>
    </w:p>
    <w:p w:rsidR="00D4276A" w:rsidRDefault="00D4276A" w:rsidP="00FE7D47"/>
    <w:p w:rsidR="00D4276A" w:rsidRPr="00041386" w:rsidRDefault="00D4276A" w:rsidP="00FE7D47">
      <w:pPr>
        <w:rPr>
          <w:rFonts w:eastAsia="MS Minchofalt"/>
        </w:rPr>
      </w:pPr>
      <w:r>
        <w:rPr>
          <w:rFonts w:eastAsia="MS Minchofalt"/>
          <w:b/>
          <w:bCs/>
        </w:rPr>
        <w:t xml:space="preserve">krama-sandarbhaḥ : </w:t>
      </w:r>
      <w:r w:rsidRPr="00041386">
        <w:rPr>
          <w:rFonts w:eastAsia="MS Minchofalt"/>
          <w:i/>
          <w:iCs/>
        </w:rPr>
        <w:t>na vyākhyātam |</w:t>
      </w:r>
    </w:p>
    <w:p w:rsidR="00D4276A" w:rsidRDefault="00D4276A" w:rsidP="00FE7D47">
      <w:pPr>
        <w:rPr>
          <w:rFonts w:eastAsia="MS Minchofalt"/>
          <w:b/>
          <w:bCs/>
        </w:rPr>
      </w:pPr>
    </w:p>
    <w:p w:rsidR="00D4276A" w:rsidRPr="00041386" w:rsidRDefault="00D4276A" w:rsidP="00FE7D47">
      <w:pPr>
        <w:rPr>
          <w:rFonts w:eastAsia="MS Minchofalt"/>
        </w:rPr>
      </w:pPr>
      <w:r>
        <w:rPr>
          <w:rFonts w:eastAsia="MS Minchofalt"/>
          <w:b/>
          <w:bCs/>
        </w:rPr>
        <w:t>viśvanāthaḥ :</w:t>
      </w:r>
      <w:r>
        <w:rPr>
          <w:rFonts w:eastAsia="MS Minchofalt"/>
        </w:rPr>
        <w:t xml:space="preserve"> viceṣṭamānān paśyann apatat ||71||</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41386" w:rsidRDefault="00D4276A" w:rsidP="00FE7D47">
      <w:pPr>
        <w:jc w:val="center"/>
        <w:rPr>
          <w:rFonts w:eastAsia="MS Minchofalt"/>
          <w:b/>
          <w:bCs/>
          <w:lang w:val="fr-CA"/>
        </w:rPr>
      </w:pPr>
      <w:r w:rsidRPr="00041386">
        <w:rPr>
          <w:rFonts w:eastAsia="MS Minchofalt"/>
          <w:b/>
          <w:bCs/>
          <w:lang w:val="fr-CA"/>
        </w:rPr>
        <w:t>|| 11.7.72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taṁ labdhvā lubdhakaḥ krūraḥ kapotaṁ gṛha-medhinam |</w:t>
      </w:r>
    </w:p>
    <w:p w:rsidR="00D4276A" w:rsidRDefault="00D4276A" w:rsidP="00FE7D47">
      <w:pPr>
        <w:pStyle w:val="Versequote"/>
        <w:rPr>
          <w:rFonts w:eastAsia="MS Minchofalt"/>
        </w:rPr>
      </w:pPr>
      <w:r>
        <w:rPr>
          <w:rFonts w:eastAsia="MS Minchofalt"/>
        </w:rPr>
        <w:t>kapotakān kapotīṁ ca siddhārthaḥ prayayau gṛham ||</w:t>
      </w:r>
    </w:p>
    <w:p w:rsidR="00D4276A" w:rsidRDefault="00D4276A" w:rsidP="00FE7D47">
      <w:pPr>
        <w:rPr>
          <w:rFonts w:eastAsia="MS Minchofalt"/>
          <w:b/>
          <w:bCs/>
        </w:rPr>
      </w:pPr>
    </w:p>
    <w:p w:rsidR="00D4276A" w:rsidRDefault="00D4276A" w:rsidP="00FE7D47">
      <w:r>
        <w:rPr>
          <w:rFonts w:eastAsia="MS Minchofalt"/>
          <w:b/>
          <w:bCs/>
        </w:rPr>
        <w:t xml:space="preserve">śrīdharaḥ : </w:t>
      </w:r>
      <w:r>
        <w:t>dārṣṭāntike yojayati, evam iti ||72||</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krama-sandarbhaḥ, viśvanāthaḥ :</w:t>
      </w:r>
      <w:r>
        <w:rPr>
          <w:rFonts w:eastAsia="MS Minchofalt"/>
        </w:rPr>
        <w:t xml:space="preserve"> </w:t>
      </w:r>
      <w:r w:rsidRPr="00041386">
        <w:rPr>
          <w:rFonts w:eastAsia="MS Minchofalt"/>
          <w:i/>
          <w:iCs/>
        </w:rPr>
        <w:t>na vyākhyātam |</w:t>
      </w:r>
    </w:p>
    <w:p w:rsidR="00D4276A" w:rsidRDefault="00D4276A" w:rsidP="00FE7D47">
      <w:pPr>
        <w:rPr>
          <w:rFonts w:eastAsia="MS Minchofalt"/>
          <w:b/>
          <w:bCs/>
        </w:rPr>
      </w:pPr>
    </w:p>
    <w:p w:rsidR="00D4276A" w:rsidRDefault="00D4276A" w:rsidP="00FE7D47">
      <w:pPr>
        <w:jc w:val="center"/>
        <w:rPr>
          <w:rFonts w:eastAsia="MS Minchofalt"/>
        </w:rPr>
      </w:pPr>
      <w:r>
        <w:rPr>
          <w:rFonts w:eastAsia="MS Minchofalt"/>
        </w:rPr>
        <w:t>—o)0(o—</w:t>
      </w:r>
    </w:p>
    <w:p w:rsidR="00D4276A" w:rsidRDefault="00D4276A" w:rsidP="00FE7D47">
      <w:pPr>
        <w:jc w:val="center"/>
        <w:rPr>
          <w:rFonts w:eastAsia="MS Minchofalt"/>
          <w:lang w:val="fr-CA"/>
        </w:rPr>
      </w:pPr>
    </w:p>
    <w:p w:rsidR="00D4276A" w:rsidRPr="00041386" w:rsidRDefault="00D4276A" w:rsidP="00FE7D47">
      <w:pPr>
        <w:jc w:val="center"/>
        <w:rPr>
          <w:rFonts w:eastAsia="MS Minchofalt"/>
          <w:b/>
          <w:bCs/>
          <w:lang w:val="fr-CA"/>
        </w:rPr>
      </w:pPr>
      <w:r w:rsidRPr="00041386">
        <w:rPr>
          <w:rFonts w:eastAsia="MS Minchofalt"/>
          <w:b/>
          <w:bCs/>
          <w:lang w:val="fr-CA"/>
        </w:rPr>
        <w:t>|| 11.7.73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evaṁ kuṭumby aśāntātmā dvandvārāmaḥ patatri-vat |</w:t>
      </w:r>
    </w:p>
    <w:p w:rsidR="00D4276A" w:rsidRDefault="00D4276A" w:rsidP="00FE7D47">
      <w:pPr>
        <w:pStyle w:val="Versequote"/>
        <w:rPr>
          <w:rFonts w:eastAsia="MS Minchofalt"/>
        </w:rPr>
      </w:pPr>
      <w:r>
        <w:rPr>
          <w:rFonts w:eastAsia="MS Minchofalt"/>
        </w:rPr>
        <w:t>puṣṇan kuṭumbaṁ kṛpaṇaḥ sānubandho’vasīdati ||</w:t>
      </w:r>
    </w:p>
    <w:p w:rsidR="00D4276A" w:rsidRDefault="00D4276A" w:rsidP="00FE7D47">
      <w:pPr>
        <w:jc w:val="center"/>
        <w:rPr>
          <w:rFonts w:eastAsia="MS Minchofalt"/>
          <w:lang w:val="fr-CA"/>
        </w:rPr>
      </w:pPr>
    </w:p>
    <w:p w:rsidR="00D4276A" w:rsidRDefault="00D4276A" w:rsidP="00FE7D47">
      <w:pPr>
        <w:rPr>
          <w:rFonts w:eastAsia="MS Minchofalt"/>
          <w:i/>
          <w:iCs/>
        </w:rPr>
      </w:pPr>
      <w:r w:rsidRPr="00041386">
        <w:rPr>
          <w:rFonts w:eastAsia="MS Minchofalt"/>
          <w:i/>
          <w:iCs/>
        </w:rPr>
        <w:t xml:space="preserve">na </w:t>
      </w:r>
      <w:r>
        <w:rPr>
          <w:rFonts w:eastAsia="MS Minchofalt"/>
          <w:i/>
          <w:iCs/>
        </w:rPr>
        <w:t xml:space="preserve">katamenāpi </w:t>
      </w:r>
      <w:r w:rsidRPr="00041386">
        <w:rPr>
          <w:rFonts w:eastAsia="MS Minchofalt"/>
          <w:i/>
          <w:iCs/>
        </w:rPr>
        <w:t>vyākhyātam |</w:t>
      </w:r>
    </w:p>
    <w:p w:rsidR="00D4276A" w:rsidRPr="00041386" w:rsidRDefault="00D4276A" w:rsidP="00FE7D47">
      <w:pPr>
        <w:rPr>
          <w:rFonts w:eastAsia="MS Minchofalt"/>
        </w:rPr>
      </w:pPr>
    </w:p>
    <w:p w:rsidR="00D4276A" w:rsidRDefault="00D4276A" w:rsidP="00FE7D47">
      <w:pPr>
        <w:jc w:val="center"/>
        <w:rPr>
          <w:rFonts w:eastAsia="MS Minchofalt"/>
        </w:rPr>
      </w:pPr>
      <w:r>
        <w:rPr>
          <w:rFonts w:eastAsia="MS Minchofalt"/>
        </w:rPr>
        <w:t>—o)0(o—</w:t>
      </w:r>
    </w:p>
    <w:p w:rsidR="00D4276A" w:rsidRPr="00946DE8" w:rsidRDefault="00D4276A" w:rsidP="00FE7D47">
      <w:pPr>
        <w:jc w:val="center"/>
        <w:rPr>
          <w:rFonts w:eastAsia="MS Minchofalt"/>
        </w:rPr>
      </w:pPr>
    </w:p>
    <w:p w:rsidR="00D4276A" w:rsidRDefault="00D4276A" w:rsidP="00FE7D47">
      <w:pPr>
        <w:jc w:val="center"/>
        <w:rPr>
          <w:rFonts w:eastAsia="MS Minchofalt"/>
          <w:lang w:val="fr-CA"/>
        </w:rPr>
      </w:pPr>
    </w:p>
    <w:p w:rsidR="00D4276A" w:rsidRPr="0039569A" w:rsidRDefault="00D4276A" w:rsidP="00FE7D47">
      <w:pPr>
        <w:jc w:val="center"/>
        <w:rPr>
          <w:rFonts w:eastAsia="MS Minchofalt"/>
          <w:b/>
          <w:bCs/>
          <w:lang w:val="fr-CA"/>
        </w:rPr>
      </w:pPr>
      <w:r w:rsidRPr="0039569A">
        <w:rPr>
          <w:rFonts w:eastAsia="MS Minchofalt"/>
          <w:b/>
          <w:bCs/>
          <w:lang w:val="fr-CA"/>
        </w:rPr>
        <w:t>|| 11.7.74 ||</w:t>
      </w:r>
    </w:p>
    <w:p w:rsidR="00D4276A" w:rsidRDefault="00D4276A" w:rsidP="00FE7D47">
      <w:pPr>
        <w:jc w:val="center"/>
        <w:rPr>
          <w:rFonts w:eastAsia="MS Minchofalt"/>
          <w:lang w:val="fr-CA"/>
        </w:rPr>
      </w:pPr>
    </w:p>
    <w:p w:rsidR="00D4276A" w:rsidRDefault="00D4276A" w:rsidP="00FE7D47">
      <w:pPr>
        <w:pStyle w:val="Versequote"/>
        <w:rPr>
          <w:rFonts w:eastAsia="MS Minchofalt"/>
        </w:rPr>
      </w:pPr>
      <w:r>
        <w:rPr>
          <w:rFonts w:eastAsia="MS Minchofalt"/>
        </w:rPr>
        <w:t>yaḥ prāpya mānuṣaṁ lokaṁ mukti-dvāram apāvṛtam |</w:t>
      </w:r>
    </w:p>
    <w:p w:rsidR="00D4276A" w:rsidRDefault="00D4276A" w:rsidP="00FE7D47">
      <w:pPr>
        <w:pStyle w:val="Versequote"/>
        <w:rPr>
          <w:rFonts w:eastAsia="MS Minchofalt"/>
        </w:rPr>
      </w:pPr>
      <w:r>
        <w:rPr>
          <w:rFonts w:eastAsia="MS Minchofalt"/>
        </w:rPr>
        <w:t>gṛheṣu khaga-vat saktas tam ārūṭha-cyutaṁ viduḥ</w:t>
      </w:r>
    </w:p>
    <w:p w:rsidR="00D4276A" w:rsidRDefault="00D4276A" w:rsidP="00FE7D47">
      <w:pPr>
        <w:jc w:val="center"/>
        <w:rPr>
          <w:rFonts w:eastAsia="MS Minchofalt"/>
          <w:lang w:val="fr-CA"/>
        </w:rPr>
      </w:pPr>
    </w:p>
    <w:p w:rsidR="00D4276A" w:rsidRDefault="00D4276A" w:rsidP="00FE7D47">
      <w:r>
        <w:rPr>
          <w:rFonts w:eastAsia="MS Minchofalt"/>
          <w:b/>
          <w:bCs/>
        </w:rPr>
        <w:t xml:space="preserve">śrīdharaḥ : </w:t>
      </w:r>
      <w:r>
        <w:t>evaṁ gṛhāsaktis tiraścām apy anartha-hetur manuṣyasya tv atininditety āha—yaḥ prāpyeti ||74||</w:t>
      </w:r>
    </w:p>
    <w:p w:rsidR="00D4276A" w:rsidRDefault="00D4276A" w:rsidP="00FE7D47">
      <w:pPr>
        <w:rPr>
          <w:rFonts w:eastAsia="MS Minchofalt"/>
          <w:b/>
          <w:bCs/>
        </w:rPr>
      </w:pPr>
    </w:p>
    <w:p w:rsidR="00D4276A" w:rsidRDefault="00D4276A" w:rsidP="00FE7D47">
      <w:pPr>
        <w:rPr>
          <w:rFonts w:eastAsia="MS Minchofalt"/>
          <w:b/>
          <w:bCs/>
        </w:rPr>
      </w:pPr>
      <w:r>
        <w:rPr>
          <w:rFonts w:eastAsia="MS Minchofalt"/>
          <w:b/>
          <w:bCs/>
        </w:rPr>
        <w:t>krama-sandarbhaḥ, viśvanāthaḥ :</w:t>
      </w:r>
      <w:r>
        <w:rPr>
          <w:rFonts w:eastAsia="MS Minchofalt"/>
        </w:rPr>
        <w:t xml:space="preserve"> </w:t>
      </w:r>
      <w:r w:rsidRPr="00041386">
        <w:rPr>
          <w:rFonts w:eastAsia="MS Minchofalt"/>
          <w:i/>
          <w:iCs/>
        </w:rPr>
        <w:t>na vyākhyātam |</w:t>
      </w:r>
    </w:p>
    <w:p w:rsidR="00D4276A" w:rsidRDefault="00D4276A" w:rsidP="00FE7D47">
      <w:pPr>
        <w:rPr>
          <w:rFonts w:eastAsia="MS Minchofalt"/>
          <w:b/>
          <w:bCs/>
        </w:rPr>
      </w:pPr>
    </w:p>
    <w:p w:rsidR="00D4276A" w:rsidRDefault="00D4276A" w:rsidP="00FE7D47">
      <w:pPr>
        <w:jc w:val="center"/>
        <w:rPr>
          <w:bCs/>
          <w:lang w:val="pl-PL"/>
        </w:rPr>
      </w:pPr>
      <w:r>
        <w:rPr>
          <w:bCs/>
          <w:lang w:val="pl-PL"/>
        </w:rPr>
        <w:t>iti sārārtha-darśinyāṁ harṣiṇyāṁ bhakta-cetasām |</w:t>
      </w:r>
    </w:p>
    <w:p w:rsidR="00D4276A" w:rsidRDefault="00D4276A" w:rsidP="00FE7D47">
      <w:pPr>
        <w:jc w:val="center"/>
        <w:rPr>
          <w:bCs/>
          <w:lang w:val="pl-PL"/>
        </w:rPr>
      </w:pPr>
      <w:r>
        <w:rPr>
          <w:bCs/>
          <w:lang w:val="pl-PL"/>
        </w:rPr>
        <w:t>ekādaśe saptamo’yaṁ saṅgataḥ saṅgataḥ satām ||*||</w:t>
      </w:r>
    </w:p>
    <w:p w:rsidR="00D4276A" w:rsidRDefault="00D4276A" w:rsidP="00FE7D47">
      <w:pPr>
        <w:rPr>
          <w:bCs/>
          <w:lang w:val="pl-PL"/>
        </w:rPr>
      </w:pPr>
    </w:p>
    <w:p w:rsidR="00D4276A" w:rsidRDefault="00D4276A" w:rsidP="00FE7D47">
      <w:pPr>
        <w:jc w:val="center"/>
        <w:rPr>
          <w:bCs/>
          <w:lang w:val="pl-PL"/>
        </w:rPr>
      </w:pPr>
      <w:r>
        <w:rPr>
          <w:bCs/>
          <w:lang w:val="pl-PL"/>
        </w:rPr>
        <w:t xml:space="preserve"> —o)0(o—</w:t>
      </w:r>
    </w:p>
    <w:p w:rsidR="00D4276A" w:rsidRDefault="00D4276A" w:rsidP="00FE7D47">
      <w:pPr>
        <w:jc w:val="center"/>
        <w:rPr>
          <w:b/>
          <w:bCs/>
          <w:lang w:val="pl-PL"/>
        </w:rPr>
      </w:pPr>
    </w:p>
    <w:p w:rsidR="00D4276A" w:rsidRDefault="00D4276A" w:rsidP="00FE7D47">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FE7D47">
      <w:pPr>
        <w:pStyle w:val="Cita"/>
        <w:jc w:val="center"/>
        <w:rPr>
          <w:lang w:val="pl-PL"/>
        </w:rPr>
      </w:pPr>
      <w:r>
        <w:rPr>
          <w:lang w:val="pl-PL"/>
        </w:rPr>
        <w:t xml:space="preserve">bhagavad-uddhava-saṁvāde </w:t>
      </w:r>
    </w:p>
    <w:p w:rsidR="00D4276A" w:rsidRDefault="00D4276A" w:rsidP="00FE7D47">
      <w:pPr>
        <w:pStyle w:val="Cita"/>
        <w:jc w:val="center"/>
        <w:rPr>
          <w:lang w:val="pl-PL"/>
        </w:rPr>
      </w:pPr>
      <w:r>
        <w:rPr>
          <w:lang w:val="pl-PL"/>
        </w:rPr>
        <w:t>saptamo’dhyāyaḥ |</w:t>
      </w:r>
    </w:p>
    <w:p w:rsidR="00D4276A" w:rsidRDefault="00D4276A" w:rsidP="00FE7D47">
      <w:pPr>
        <w:jc w:val="center"/>
        <w:rPr>
          <w:bCs/>
          <w:lang w:val="pl-PL"/>
        </w:rPr>
      </w:pPr>
      <w:r>
        <w:rPr>
          <w:bCs/>
          <w:lang w:val="pl-PL"/>
        </w:rPr>
        <w:t>||11.7||</w:t>
      </w:r>
    </w:p>
    <w:p w:rsidR="00D4276A" w:rsidRPr="00946DE8" w:rsidRDefault="00D4276A" w:rsidP="00FE7D47">
      <w:pPr>
        <w:jc w:val="center"/>
        <w:rPr>
          <w:rFonts w:eastAsia="MS Minchofalt"/>
        </w:rPr>
      </w:pPr>
    </w:p>
    <w:p w:rsidR="00D4276A" w:rsidRDefault="00D4276A" w:rsidP="00FE7D47">
      <w:pPr>
        <w:jc w:val="center"/>
        <w:rPr>
          <w:lang w:val="fr-CA"/>
        </w:rPr>
      </w:pPr>
    </w:p>
    <w:p w:rsidR="00D4276A" w:rsidRDefault="00D4276A" w:rsidP="00953B03">
      <w:pPr>
        <w:jc w:val="center"/>
        <w:rPr>
          <w:lang w:val="pl-PL"/>
        </w:rPr>
      </w:pPr>
    </w:p>
    <w:p w:rsidR="00D4276A" w:rsidRDefault="00D4276A" w:rsidP="00953B03">
      <w:pPr>
        <w:jc w:val="center"/>
        <w:rPr>
          <w:lang w:val="pl-PL"/>
        </w:rPr>
      </w:pPr>
      <w:r>
        <w:rPr>
          <w:lang w:val="pl-PL"/>
        </w:rPr>
        <w:br w:type="column"/>
      </w:r>
    </w:p>
    <w:p w:rsidR="00D4276A" w:rsidRDefault="00D4276A" w:rsidP="0016537E"/>
    <w:p w:rsidR="00D4276A" w:rsidRDefault="00D4276A" w:rsidP="0016537E">
      <w:pPr>
        <w:jc w:val="center"/>
        <w:rPr>
          <w:rFonts w:eastAsia="MS Minchofalt"/>
        </w:rPr>
      </w:pPr>
      <w:r>
        <w:rPr>
          <w:rFonts w:eastAsia="MS Minchofalt"/>
        </w:rPr>
        <w:t>(11.8)</w:t>
      </w:r>
    </w:p>
    <w:p w:rsidR="00D4276A" w:rsidRDefault="00D4276A" w:rsidP="0016537E">
      <w:pPr>
        <w:pStyle w:val="Ttulo3"/>
        <w:rPr>
          <w:rFonts w:eastAsia="MS Minchofalt"/>
        </w:rPr>
      </w:pPr>
      <w:r>
        <w:rPr>
          <w:rFonts w:eastAsia="MS Minchofalt"/>
        </w:rPr>
        <w:t xml:space="preserve">aṣṭamo’dhyāyaḥ </w:t>
      </w:r>
    </w:p>
    <w:p w:rsidR="00D4276A" w:rsidRDefault="00D4276A" w:rsidP="0016537E">
      <w:pPr>
        <w:pStyle w:val="Ttulo2"/>
        <w:rPr>
          <w:rFonts w:eastAsia="MS Minchofalt"/>
        </w:rPr>
      </w:pPr>
      <w:r>
        <w:rPr>
          <w:rFonts w:eastAsia="MS Minchofalt"/>
        </w:rPr>
        <w:t xml:space="preserve">piṅgalopākhyānam </w:t>
      </w:r>
    </w:p>
    <w:p w:rsidR="00D4276A" w:rsidRPr="006B04A5" w:rsidRDefault="00D4276A" w:rsidP="0016537E">
      <w:pPr>
        <w:rPr>
          <w:rFonts w:eastAsia="MS Minchofalt"/>
        </w:rPr>
      </w:pPr>
    </w:p>
    <w:p w:rsidR="00D4276A" w:rsidRDefault="00D4276A" w:rsidP="0016537E">
      <w:pPr>
        <w:jc w:val="center"/>
        <w:rPr>
          <w:rFonts w:eastAsia="MS Minchofalt"/>
          <w:b/>
        </w:rPr>
      </w:pPr>
      <w:r>
        <w:rPr>
          <w:rFonts w:eastAsia="MS Minchofalt"/>
          <w:b/>
        </w:rPr>
        <w:t xml:space="preserve">|| 11.8.1 || </w:t>
      </w:r>
    </w:p>
    <w:p w:rsidR="00D4276A" w:rsidRDefault="00D4276A" w:rsidP="0016537E">
      <w:pPr>
        <w:jc w:val="center"/>
        <w:rPr>
          <w:rFonts w:eastAsia="MS Minchofalt"/>
          <w:b/>
        </w:rPr>
      </w:pPr>
    </w:p>
    <w:p w:rsidR="00D4276A" w:rsidRDefault="00D4276A" w:rsidP="0016537E">
      <w:pPr>
        <w:jc w:val="center"/>
        <w:rPr>
          <w:rFonts w:eastAsia="MS Minchofalt"/>
          <w:b/>
          <w:bCs/>
        </w:rPr>
      </w:pPr>
      <w:r>
        <w:rPr>
          <w:rFonts w:eastAsia="MS Minchofalt"/>
          <w:b/>
          <w:bCs/>
        </w:rPr>
        <w:t>śrī-brāhmaṇa uvāca</w:t>
      </w:r>
    </w:p>
    <w:p w:rsidR="00D4276A" w:rsidRDefault="00D4276A" w:rsidP="0016537E">
      <w:pPr>
        <w:jc w:val="center"/>
        <w:rPr>
          <w:rFonts w:eastAsia="MS Minchofalt"/>
          <w:b/>
          <w:sz w:val="28"/>
        </w:rPr>
      </w:pPr>
      <w:r>
        <w:rPr>
          <w:rFonts w:eastAsia="MS Minchofalt"/>
          <w:b/>
          <w:sz w:val="28"/>
        </w:rPr>
        <w:t>sukham aindriyakaṁ rājan svarge naraka eva ca |</w:t>
      </w:r>
    </w:p>
    <w:p w:rsidR="00D4276A" w:rsidRDefault="00D4276A" w:rsidP="0016537E">
      <w:pPr>
        <w:jc w:val="center"/>
        <w:rPr>
          <w:rFonts w:eastAsia="MS Minchofalt"/>
          <w:b/>
          <w:sz w:val="28"/>
        </w:rPr>
      </w:pPr>
      <w:r>
        <w:rPr>
          <w:rFonts w:eastAsia="MS Minchofalt"/>
          <w:b/>
          <w:sz w:val="28"/>
        </w:rPr>
        <w:t>dehināṁ yad yathā duḥkhaṁ tasmān neccheta tad-budhaḥ ||</w:t>
      </w:r>
    </w:p>
    <w:p w:rsidR="00D4276A" w:rsidRDefault="00D4276A" w:rsidP="0016537E">
      <w:pPr>
        <w:jc w:val="center"/>
        <w:rPr>
          <w:rFonts w:eastAsia="MS Minchofalt"/>
          <w:b/>
        </w:rPr>
      </w:pPr>
    </w:p>
    <w:p w:rsidR="00D4276A" w:rsidRDefault="00D4276A" w:rsidP="0016537E">
      <w:pPr>
        <w:rPr>
          <w:rFonts w:eastAsia="MS Minchofalt"/>
          <w:b/>
          <w:lang w:val="pl-PL"/>
        </w:rPr>
      </w:pPr>
      <w:r>
        <w:rPr>
          <w:rFonts w:eastAsia="MS Minchofalt"/>
          <w:b/>
          <w:lang w:val="pl-PL"/>
        </w:rPr>
        <w:t>śrīdharaḥ :</w:t>
      </w:r>
    </w:p>
    <w:p w:rsidR="00D4276A" w:rsidRDefault="00D4276A" w:rsidP="0016537E">
      <w:pPr>
        <w:jc w:val="center"/>
      </w:pPr>
      <w:r>
        <w:t>aṣṭame’jagarādibhyo navabhyaḥ śikṣitaṁ hariḥ |</w:t>
      </w:r>
    </w:p>
    <w:p w:rsidR="00D4276A" w:rsidRDefault="00D4276A" w:rsidP="0016537E">
      <w:pPr>
        <w:jc w:val="center"/>
      </w:pPr>
      <w:r>
        <w:t>avadhūta-girā prāha vivekāyoddhavaṁ prati ||</w:t>
      </w:r>
    </w:p>
    <w:p w:rsidR="00D4276A" w:rsidRDefault="00D4276A" w:rsidP="0016537E"/>
    <w:p w:rsidR="00D4276A" w:rsidRDefault="00D4276A" w:rsidP="0016537E">
      <w:r>
        <w:t>prārabdha-karma-bhogasyāvaśyaṁ bhāvitvāt tad-arthodyamair nāyur vyayo vṛthā kartavya ity ajagarāc chikṣitam ity āha—sukham ity ādinā | yad aindriyakaṁ sukhaṁ tat svarge narake ca bhavaty eva, yathā duḥkham | tasmād buddhas tan neccheta ||1||</w:t>
      </w:r>
    </w:p>
    <w:p w:rsidR="00D4276A" w:rsidRDefault="00D4276A" w:rsidP="0016537E"/>
    <w:p w:rsidR="00D4276A" w:rsidRPr="004826F2" w:rsidRDefault="00D4276A" w:rsidP="0016537E">
      <w:pPr>
        <w:rPr>
          <w:rFonts w:eastAsia="MS Minchofalt"/>
          <w:bCs/>
          <w:lang w:val="pl-PL"/>
        </w:rPr>
      </w:pPr>
      <w:r>
        <w:rPr>
          <w:rFonts w:eastAsia="MS Minchofalt"/>
          <w:b/>
          <w:lang w:val="pl-PL"/>
        </w:rPr>
        <w:t xml:space="preserve">krama-sandarbhaḥ : </w:t>
      </w:r>
      <w:r w:rsidRPr="004826F2">
        <w:rPr>
          <w:rFonts w:eastAsia="MS Minchofalt"/>
          <w:bCs/>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p>
    <w:p w:rsidR="00D4276A" w:rsidRDefault="00D4276A" w:rsidP="0016537E">
      <w:pPr>
        <w:jc w:val="center"/>
      </w:pPr>
      <w:r>
        <w:t>aṣṭame’jagarādādyāś ca guravo nava varṇitāḥ |</w:t>
      </w:r>
    </w:p>
    <w:p w:rsidR="00D4276A" w:rsidRDefault="00D4276A" w:rsidP="0016537E">
      <w:pPr>
        <w:jc w:val="center"/>
      </w:pPr>
      <w:r>
        <w:t>piṅgalāyāḥ kathā yatra nairāśya-sukhadoditā ||</w:t>
      </w:r>
    </w:p>
    <w:p w:rsidR="00D4276A" w:rsidRDefault="00D4276A" w:rsidP="0016537E"/>
    <w:p w:rsidR="00D4276A" w:rsidRDefault="00D4276A" w:rsidP="0016537E">
      <w:r>
        <w:t>sva-deha-nirvāhārthaṁ vṛthā nāticeṣṭitavyam ity atrājagara eva gurur ity āha—sukham iti caturbhiḥ | yathā duḥkham avāñchitam api syāt, tathā sukham api bhaved eveti kiṁ tad-icchayety arthaḥ ||1||</w:t>
      </w:r>
    </w:p>
    <w:p w:rsidR="00D4276A" w:rsidRDefault="00D4276A" w:rsidP="0016537E"/>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rPr>
      </w:pPr>
      <w:r>
        <w:rPr>
          <w:rFonts w:eastAsia="MS Minchofalt"/>
          <w:b/>
        </w:rPr>
        <w:t xml:space="preserve">|| 11.8.2 || </w:t>
      </w:r>
    </w:p>
    <w:p w:rsidR="00D4276A" w:rsidRDefault="00D4276A" w:rsidP="0016537E">
      <w:pPr>
        <w:jc w:val="center"/>
        <w:rPr>
          <w:rFonts w:eastAsia="MS Minchofalt"/>
          <w:b/>
        </w:rPr>
      </w:pPr>
    </w:p>
    <w:p w:rsidR="00D4276A" w:rsidRDefault="00D4276A" w:rsidP="0016537E">
      <w:pPr>
        <w:jc w:val="center"/>
        <w:rPr>
          <w:rFonts w:eastAsia="MS Minchofalt"/>
          <w:b/>
          <w:sz w:val="28"/>
        </w:rPr>
      </w:pPr>
      <w:r>
        <w:rPr>
          <w:rFonts w:eastAsia="MS Minchofalt"/>
          <w:b/>
          <w:sz w:val="28"/>
        </w:rPr>
        <w:t>grāsaṁ sumṛṣṭaṁ virasaṁ mahāntaṁ stokam eva vā |</w:t>
      </w:r>
    </w:p>
    <w:p w:rsidR="00D4276A" w:rsidRDefault="00D4276A" w:rsidP="0016537E">
      <w:pPr>
        <w:jc w:val="center"/>
        <w:rPr>
          <w:rFonts w:eastAsia="MS Minchofalt"/>
          <w:b/>
          <w:sz w:val="28"/>
        </w:rPr>
      </w:pPr>
      <w:r>
        <w:rPr>
          <w:rFonts w:eastAsia="MS Minchofalt"/>
          <w:b/>
          <w:sz w:val="28"/>
        </w:rPr>
        <w:t>yadṛcchayaivāpatitaṁ grased ājagaro’kriyaḥ ||</w:t>
      </w:r>
    </w:p>
    <w:p w:rsidR="00D4276A" w:rsidRDefault="00D4276A" w:rsidP="0016537E">
      <w:pPr>
        <w:jc w:val="center"/>
        <w:rPr>
          <w:rFonts w:eastAsia="MS Minchofalt"/>
          <w:b/>
        </w:rPr>
      </w:pPr>
    </w:p>
    <w:p w:rsidR="00D4276A" w:rsidRDefault="00D4276A" w:rsidP="0016537E">
      <w:r>
        <w:rPr>
          <w:rFonts w:eastAsia="MS Minchofalt"/>
          <w:b/>
          <w:lang w:val="pl-PL"/>
        </w:rPr>
        <w:t xml:space="preserve">śrīdharaḥ : </w:t>
      </w:r>
      <w:r>
        <w:t>śarīra-nirvāha-mātraṁ tu yathā-labdhena kartavyam ity āha—grāsam iti | ājagaro’jagara-vṛttiḥ | akriya udāsīnaḥ ||2||</w:t>
      </w:r>
    </w:p>
    <w:p w:rsidR="00D4276A" w:rsidRDefault="00D4276A" w:rsidP="0016537E">
      <w:pPr>
        <w:rPr>
          <w:rFonts w:eastAsia="MS Minchofalt"/>
          <w:b/>
          <w:lang w:val="pl-PL"/>
        </w:rPr>
      </w:pPr>
    </w:p>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0C0666" w:rsidRDefault="00D4276A" w:rsidP="0016537E">
      <w:pPr>
        <w:rPr>
          <w:rFonts w:eastAsia="MS Minchofalt"/>
          <w:lang w:val="pl-PL"/>
        </w:rPr>
      </w:pPr>
      <w:r>
        <w:rPr>
          <w:rFonts w:eastAsia="MS Minchofalt"/>
          <w:b/>
          <w:lang w:val="pl-PL"/>
        </w:rPr>
        <w:t>viśvanāthaḥ :</w:t>
      </w:r>
      <w:r>
        <w:rPr>
          <w:rFonts w:eastAsia="MS Minchofalt"/>
          <w:lang w:val="pl-PL"/>
        </w:rPr>
        <w:t xml:space="preserve"> ājagaraḥ ajāgara-vṛttiḥ | akriyaḥ alpa-ceṣṭaḥ ||2||</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śayītāhāni bhūrīṇi nirāhāro’nupakramaḥ |</w:t>
      </w:r>
    </w:p>
    <w:p w:rsidR="00D4276A" w:rsidRDefault="00D4276A" w:rsidP="0016537E">
      <w:pPr>
        <w:jc w:val="center"/>
        <w:rPr>
          <w:rFonts w:eastAsia="MS Minchofalt"/>
          <w:b/>
          <w:sz w:val="28"/>
          <w:lang w:val="pl-PL"/>
        </w:rPr>
      </w:pPr>
      <w:r>
        <w:rPr>
          <w:rFonts w:eastAsia="MS Minchofalt"/>
          <w:b/>
          <w:sz w:val="28"/>
          <w:lang w:val="pl-PL"/>
        </w:rPr>
        <w:t>yadi nopanayed grāso mahāhir iva diṣṭa-bhuk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yadā nāpatati tadā kiṁ kartavyam ? tatrāha—śayīteti | anupakramo nirudyamaḥ | diṣṭa-bhuk daivam eva prāpakam iti dhairyavān ||3||</w:t>
      </w:r>
    </w:p>
    <w:p w:rsidR="00D4276A" w:rsidRDefault="00D4276A" w:rsidP="0016537E">
      <w:pPr>
        <w:rPr>
          <w:rFonts w:eastAsia="MS Minchofalt"/>
          <w:b/>
          <w:lang w:val="pl-PL"/>
        </w:rPr>
      </w:pPr>
    </w:p>
    <w:p w:rsidR="00D4276A" w:rsidRPr="000C0666" w:rsidRDefault="00D4276A" w:rsidP="0016537E">
      <w:pPr>
        <w:rPr>
          <w:rFonts w:eastAsia="MS Minchofalt"/>
          <w:lang w:val="pl-PL"/>
        </w:rPr>
      </w:pPr>
      <w:r>
        <w:rPr>
          <w:rFonts w:eastAsia="MS Minchofalt"/>
          <w:b/>
          <w:lang w:val="pl-PL"/>
        </w:rPr>
        <w:t xml:space="preserve">krama-sandarbhaḥ, viśvanāthaḥ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jc w:val="center"/>
        <w:rPr>
          <w:rFonts w:eastAsia="MS Minchofalt"/>
          <w:lang w:val="pl-PL"/>
        </w:rPr>
      </w:pPr>
      <w:r>
        <w:rPr>
          <w:rFonts w:eastAsia="MS Minchofalt"/>
          <w:lang w:val="pl-PL"/>
        </w:rPr>
        <w:t>—o)0(o—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11.8.4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ojaḥ-saho-bala-yutaṁ bibhrad deham akarmakam |</w:t>
      </w:r>
    </w:p>
    <w:p w:rsidR="00D4276A" w:rsidRDefault="00D4276A" w:rsidP="0016537E">
      <w:pPr>
        <w:jc w:val="center"/>
        <w:rPr>
          <w:rFonts w:eastAsia="MS Minchofalt"/>
          <w:b/>
          <w:sz w:val="28"/>
          <w:lang w:val="pl-PL"/>
        </w:rPr>
      </w:pPr>
      <w:r>
        <w:rPr>
          <w:rFonts w:eastAsia="MS Minchofalt"/>
          <w:b/>
          <w:sz w:val="28"/>
          <w:lang w:val="pl-PL"/>
        </w:rPr>
        <w:t>śayāno vīta-nidrāś ca nehetendriya-vān api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nanu samartho’pi śayītaiva kim ? om ity āha—oja iti | oja indriya-balam | saho mano-balam | balaṁ śārīram eva | tad yuktam api deham akarmakam eva bibhrac chayāna eva bhavet | vīta-nidraḥ svārthe datta-dṛṣṭiś ca bhaven na punar īheta | indriyavān apīti darśanādi-vyāpāram api nivarayati ||4||</w:t>
      </w:r>
    </w:p>
    <w:p w:rsidR="00D4276A" w:rsidRDefault="00D4276A" w:rsidP="0016537E">
      <w:pPr>
        <w:rPr>
          <w:rFonts w:eastAsia="MS Minchofalt"/>
          <w:b/>
          <w:lang w:val="pl-PL"/>
        </w:rPr>
      </w:pPr>
    </w:p>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r>
        <w:rPr>
          <w:rFonts w:eastAsia="MS Minchofalt"/>
          <w:b/>
          <w:lang w:val="pl-PL"/>
        </w:rPr>
        <w:t xml:space="preserve">viśvanāthaḥ : </w:t>
      </w:r>
      <w:r>
        <w:t>vīta-nidra iti svārthe bhagavac-cintanādau tu Sadā sāvadhāna eva bhavet, yasmāt deha-nirvāhārthodyamena samayo mā vṛthā yātv ity etad-artham evājagarī vṛttir āśritā, na punaḥ saiva svārtho jñeya iti bhāvaḥ ||4||</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11.8.5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muniḥ prasanna-gambhīro durvigāhyo duratyayaḥ |</w:t>
      </w:r>
    </w:p>
    <w:p w:rsidR="00D4276A" w:rsidRDefault="00D4276A" w:rsidP="0016537E">
      <w:pPr>
        <w:jc w:val="center"/>
        <w:rPr>
          <w:rFonts w:eastAsia="MS Minchofalt"/>
          <w:b/>
          <w:sz w:val="28"/>
          <w:lang w:val="pl-PL"/>
        </w:rPr>
      </w:pPr>
      <w:r>
        <w:rPr>
          <w:rFonts w:eastAsia="MS Minchofalt"/>
          <w:b/>
          <w:sz w:val="28"/>
          <w:lang w:val="pl-PL"/>
        </w:rPr>
        <w:t>ananta-pāro hy akṣobhyaḥ stimitoda ivārṇavaḥ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samudrāc chikṣitam āha—munir iti | bahiḥ prasannaś cāsāv antar gambhīraś ca | durvigāhya evaṁ-bhūta iti parikalayitum aśakyaḥ, alakṣyābhiprāyatvāt | duratyayo ‘natikramaṇīyaḥ, tejasvitvāt | ananta-pāraḥ kālato deśataś cāparicchedyaḥ, svarūpāvirbhāvāt | akṣobhyo’vikāryaḥ, rāgādy-abhāvāt | stimitodo niścalodako’rṇavo yathā tadvad etair guṇair bhaved ity arthaḥ ||5||</w:t>
      </w:r>
    </w:p>
    <w:p w:rsidR="00D4276A" w:rsidRDefault="00D4276A" w:rsidP="0016537E"/>
    <w:p w:rsidR="00D4276A" w:rsidRDefault="00D4276A" w:rsidP="0016537E">
      <w:r>
        <w:rPr>
          <w:rFonts w:eastAsia="MS Minchofalt"/>
          <w:b/>
          <w:lang w:val="pl-PL"/>
        </w:rPr>
        <w:t xml:space="preserve">krama-sandarbhaḥ : </w:t>
      </w:r>
      <w:r>
        <w:t>prasanna-gambhīraḥ—arṇava-pakṣe jala-prasattāvapi satyāṁ dṛṣṭyāpy atala-sparśaḥ | muni-pakṣe, sarvatra citta-prasattāv api nija-rahasyopāsyāprakāśakaḥ | ata evobhayor api durvigāhyaḥ, anirṇeyāntas-tattvaḥ | evaṁ krameṇa tat-tat-pakṣe duratyayaḥ ākrāntum aśakyaḥ jalādi-mayatvāt abhibhavitum aśakyaḥ, tejasvitvāt | ananta-pāraḥ ubhayatrāparicchedya-svarūpāvirbhāvāt akṣobhyaḥ, niścala-mahājalatvāt | sādhāraṇaiś cālayitum aśakyaḥ tathā rāgādy-abhāvād viṣaya-lābhādibhir iti ||5||</w:t>
      </w:r>
    </w:p>
    <w:p w:rsidR="00D4276A" w:rsidRDefault="00D4276A" w:rsidP="0016537E">
      <w:pPr>
        <w:rPr>
          <w:rFonts w:eastAsia="MS Minchofalt"/>
          <w:b/>
          <w:lang w:val="pl-PL"/>
        </w:rPr>
      </w:pPr>
    </w:p>
    <w:p w:rsidR="00D4276A" w:rsidRDefault="00D4276A" w:rsidP="0016537E">
      <w:r>
        <w:rPr>
          <w:rFonts w:eastAsia="MS Minchofalt"/>
          <w:b/>
          <w:lang w:val="pl-PL"/>
        </w:rPr>
        <w:t xml:space="preserve">viśvanāthaḥ : </w:t>
      </w:r>
      <w:r>
        <w:t>samudrāc chikṣitam āha—munir iti dvābhyām | gambhīro’pi PUaḥ susamartha-dhiyā kenāpi nāvagatābhiprāyo bhavet, tasmāt yogī durvigāhyaḥ, Sathaivālakṣya-mano’ntas-tattvaḥ syāt | duratyayas tejasvitvād anatikramyaḥ | ananta-pāraḥ kadāpy asvāsthya-samaye’pi kvāpy atikaṣṭa-deśe’pi vaivaśya-rāhityād evānudgīrṇa-sva-tattvaḥ syād ity arthaḥ | vijita-kāmāditvād akṣobhyaḥ ||5||</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11.8.6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samṛddha-kāmo hīno vā nārāyaṇa-paro muniḥ |</w:t>
      </w:r>
    </w:p>
    <w:p w:rsidR="00D4276A" w:rsidRDefault="00D4276A" w:rsidP="0016537E">
      <w:pPr>
        <w:jc w:val="center"/>
        <w:rPr>
          <w:rFonts w:eastAsia="MS Minchofalt"/>
          <w:b/>
          <w:sz w:val="28"/>
          <w:lang w:val="pl-PL"/>
        </w:rPr>
      </w:pPr>
      <w:r>
        <w:rPr>
          <w:rFonts w:eastAsia="MS Minchofalt"/>
          <w:b/>
          <w:sz w:val="28"/>
          <w:lang w:val="pl-PL"/>
        </w:rPr>
        <w:t>notsarpeta na śuṣyeta saridbhir iva sāgaraḥ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kiṁ ca, varṣāsu saridbhiḥ samṛddho’pi sāgaro yathā notsarpeta, grīṣme tad-vihīno’pi na śuṣyeta | tathā samṛddha-kāmas tad-vihīno vā na hṛṣyen na śoced ity arthaḥ | atra hetuḥ—nārāyaṇa-paro na tu viṣaya-para iti ||6||</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kiṁ ca, varṣāsu saridbhiḥ samṛddho’pi sāgaro yathā notsarpeta, grīṣme tad-vihīno’pi na śuṣyeta | tathā samṛddha-kāmo’pi munir na kāmena hṛṣyet, dīno’pi na dainyena śocet | te nārāyaṇa-parās tan-mādhuryānubhava-lābhābhyām evāsya harṣa-śokau syātām ||6||</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11.8.7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dṛṣṭvā striyaṁ deva-māyāṁ tad-bhāvair ajitendriyaḥ |</w:t>
      </w:r>
    </w:p>
    <w:p w:rsidR="00D4276A" w:rsidRDefault="00D4276A" w:rsidP="0016537E">
      <w:pPr>
        <w:pStyle w:val="Versequote"/>
        <w:rPr>
          <w:rFonts w:eastAsia="MS Minchofalt"/>
        </w:rPr>
      </w:pPr>
      <w:r>
        <w:rPr>
          <w:rFonts w:eastAsia="MS Minchofalt"/>
        </w:rPr>
        <w:t>pralobhitaḥ pataty andhe tamasy agnau pataṅga-vat ||</w:t>
      </w:r>
    </w:p>
    <w:p w:rsidR="00D4276A" w:rsidRDefault="00D4276A" w:rsidP="0016537E">
      <w:pPr>
        <w:rPr>
          <w:rFonts w:eastAsia="MS Minchofalt"/>
          <w:lang w:val="pl-PL"/>
        </w:rPr>
      </w:pPr>
    </w:p>
    <w:p w:rsidR="00D4276A" w:rsidRDefault="00D4276A" w:rsidP="0016537E">
      <w:pPr>
        <w:rPr>
          <w:rFonts w:eastAsia="MS Minchofalt"/>
          <w:color w:val="0000FF"/>
          <w:lang w:val="pl-PL"/>
        </w:rPr>
      </w:pPr>
      <w:r>
        <w:rPr>
          <w:rFonts w:eastAsia="MS Minchofalt"/>
          <w:b/>
          <w:bCs/>
          <w:lang w:val="pl-PL"/>
        </w:rPr>
        <w:t xml:space="preserve">madhvaḥ : </w:t>
      </w:r>
      <w:r>
        <w:rPr>
          <w:rFonts w:eastAsia="MS Minchofalt"/>
          <w:color w:val="0000FF"/>
          <w:lang w:val="pl-PL"/>
        </w:rPr>
        <w:t>mahatāṁ vanitā-kāmaḥ pataty andhe tamasy alam |</w:t>
      </w:r>
    </w:p>
    <w:p w:rsidR="00D4276A" w:rsidRDefault="00D4276A" w:rsidP="0016537E">
      <w:pPr>
        <w:pStyle w:val="Cita"/>
        <w:rPr>
          <w:rFonts w:eastAsia="MS Minchofalt"/>
          <w:lang w:val="pl-PL"/>
        </w:rPr>
      </w:pPr>
      <w:r>
        <w:rPr>
          <w:rFonts w:eastAsia="MS Minchofalt"/>
          <w:color w:val="0000FF"/>
          <w:lang w:val="pl-PL"/>
        </w:rPr>
        <w:t xml:space="preserve">anyatra nirayaṁ yāti duḥkhavān syād viparyayaḥ || </w:t>
      </w:r>
      <w:r>
        <w:rPr>
          <w:rFonts w:eastAsia="MS Minchofalt"/>
          <w:lang w:val="pl-PL"/>
        </w:rPr>
        <w:t>iti dharma-saṁhitāyām |</w:t>
      </w:r>
    </w:p>
    <w:p w:rsidR="00D4276A" w:rsidRDefault="00D4276A" w:rsidP="0016537E">
      <w:pPr>
        <w:pStyle w:val="Cita"/>
        <w:rPr>
          <w:rFonts w:eastAsia="MS Minchofalt"/>
          <w:lang w:val="pl-PL"/>
        </w:rPr>
      </w:pPr>
    </w:p>
    <w:p w:rsidR="00D4276A" w:rsidRDefault="00D4276A" w:rsidP="0016537E">
      <w:pPr>
        <w:pStyle w:val="Cita"/>
        <w:rPr>
          <w:rFonts w:eastAsia="MS Minchofalt"/>
          <w:color w:val="0000FF"/>
          <w:lang w:val="pl-PL"/>
        </w:rPr>
      </w:pPr>
      <w:r>
        <w:rPr>
          <w:rFonts w:eastAsia="MS Minchofalt"/>
          <w:color w:val="0000FF"/>
          <w:lang w:val="pl-PL"/>
        </w:rPr>
        <w:t>moha-kāraṇa-Bās tu māyety āhur manīṣiṇaḥ |</w:t>
      </w:r>
    </w:p>
    <w:p w:rsidR="00D4276A" w:rsidRDefault="00D4276A" w:rsidP="0016537E">
      <w:pPr>
        <w:pStyle w:val="Cita"/>
        <w:rPr>
          <w:rFonts w:eastAsia="MS Minchofalt"/>
          <w:color w:val="0000FF"/>
          <w:lang w:val="pl-PL"/>
        </w:rPr>
      </w:pPr>
      <w:r>
        <w:rPr>
          <w:rFonts w:eastAsia="MS Minchofalt"/>
          <w:color w:val="0000FF"/>
          <w:lang w:val="pl-PL"/>
        </w:rPr>
        <w:t>avidyamānaṁ me tyaktuṁ taj jñāpayati yat svayam ||</w:t>
      </w:r>
    </w:p>
    <w:p w:rsidR="00D4276A" w:rsidRDefault="00D4276A" w:rsidP="0016537E">
      <w:pPr>
        <w:pStyle w:val="Cita"/>
        <w:rPr>
          <w:rFonts w:eastAsia="MS Minchofalt"/>
          <w:color w:val="0000FF"/>
          <w:lang w:val="pl-PL"/>
        </w:rPr>
      </w:pPr>
      <w:r>
        <w:rPr>
          <w:rFonts w:eastAsia="MS Minchofalt"/>
          <w:color w:val="0000FF"/>
          <w:lang w:val="pl-PL"/>
        </w:rPr>
        <w:t>kutrācij jñāna-Raṁ sal-lābha-Raṁ ca bhaṇyate |</w:t>
      </w:r>
    </w:p>
    <w:p w:rsidR="00D4276A" w:rsidRDefault="00D4276A" w:rsidP="0016537E">
      <w:pPr>
        <w:pStyle w:val="Cita"/>
        <w:rPr>
          <w:rFonts w:eastAsia="MS Minchofalt"/>
          <w:lang w:val="pl-PL"/>
        </w:rPr>
      </w:pPr>
      <w:r>
        <w:rPr>
          <w:rFonts w:eastAsia="MS Minchofalt"/>
          <w:color w:val="0000FF"/>
          <w:lang w:val="pl-PL"/>
        </w:rPr>
        <w:t xml:space="preserve">ayaṁ prācyuryam uddiṣṭaṁ māyā syāt pracurety api || </w:t>
      </w:r>
      <w:r>
        <w:rPr>
          <w:rFonts w:eastAsia="MS Minchofalt"/>
          <w:lang w:val="pl-PL"/>
        </w:rPr>
        <w:t>iti tantra-nirukte |</w:t>
      </w:r>
    </w:p>
    <w:p w:rsidR="00D4276A" w:rsidRDefault="00D4276A" w:rsidP="0016537E">
      <w:pPr>
        <w:pStyle w:val="Cita"/>
        <w:rPr>
          <w:rFonts w:eastAsia="MS Minchofalt"/>
          <w:color w:val="0000FF"/>
          <w:lang w:val="pl-PL"/>
        </w:rPr>
      </w:pPr>
    </w:p>
    <w:p w:rsidR="00D4276A" w:rsidRDefault="00D4276A" w:rsidP="0016537E">
      <w:pPr>
        <w:pStyle w:val="Cita"/>
        <w:rPr>
          <w:rFonts w:eastAsia="MS Minchofalt"/>
          <w:color w:val="0000FF"/>
          <w:lang w:val="pl-PL"/>
        </w:rPr>
      </w:pPr>
      <w:r>
        <w:rPr>
          <w:rFonts w:eastAsia="MS Minchofalt"/>
          <w:color w:val="0000FF"/>
          <w:lang w:val="pl-PL"/>
        </w:rPr>
        <w:t>svatantraṁ paramārthākhyaṁ svatantraikāharer matiḥ |</w:t>
      </w:r>
    </w:p>
    <w:p w:rsidR="00D4276A" w:rsidRDefault="00D4276A" w:rsidP="0016537E">
      <w:pPr>
        <w:pStyle w:val="Cita"/>
        <w:rPr>
          <w:rFonts w:eastAsia="MS Minchofalt"/>
          <w:color w:val="0000FF"/>
          <w:lang w:val="pl-PL"/>
        </w:rPr>
      </w:pPr>
      <w:r>
        <w:rPr>
          <w:rFonts w:eastAsia="MS Minchofalt"/>
          <w:color w:val="0000FF"/>
          <w:lang w:val="pl-PL"/>
        </w:rPr>
        <w:t>saiva māyā samuddiṣṭā mukhyatas tat-svaRakā ||</w:t>
      </w:r>
    </w:p>
    <w:p w:rsidR="00D4276A" w:rsidRDefault="00D4276A" w:rsidP="0016537E">
      <w:pPr>
        <w:pStyle w:val="Cita"/>
        <w:rPr>
          <w:rFonts w:eastAsia="MS Minchofalt"/>
          <w:color w:val="0000FF"/>
          <w:lang w:val="pl-PL"/>
        </w:rPr>
      </w:pPr>
      <w:r>
        <w:rPr>
          <w:rFonts w:eastAsia="MS Minchofalt"/>
          <w:color w:val="0000FF"/>
          <w:lang w:val="pl-PL"/>
        </w:rPr>
        <w:t>matiman matibhedo’pi na viṣṇau kvacid iṣyate |</w:t>
      </w:r>
    </w:p>
    <w:p w:rsidR="00D4276A" w:rsidRDefault="00D4276A" w:rsidP="0016537E">
      <w:pPr>
        <w:pStyle w:val="Cita"/>
        <w:rPr>
          <w:rFonts w:eastAsia="MS Minchofalt"/>
          <w:color w:val="0000FF"/>
          <w:lang w:val="pl-PL"/>
        </w:rPr>
      </w:pPr>
      <w:r>
        <w:rPr>
          <w:rFonts w:eastAsia="MS Minchofalt"/>
          <w:color w:val="0000FF"/>
          <w:lang w:val="pl-PL"/>
        </w:rPr>
        <w:t>pāramārthena nāsty eva tad anyat tad-vaśaṁ yataḥ ||</w:t>
      </w:r>
    </w:p>
    <w:p w:rsidR="00D4276A" w:rsidRDefault="00D4276A" w:rsidP="0016537E">
      <w:pPr>
        <w:pStyle w:val="Cita"/>
        <w:rPr>
          <w:rFonts w:eastAsia="MS Minchofalt"/>
          <w:color w:val="0000FF"/>
          <w:lang w:val="pl-PL"/>
        </w:rPr>
      </w:pPr>
      <w:r>
        <w:rPr>
          <w:rFonts w:eastAsia="MS Minchofalt"/>
          <w:color w:val="0000FF"/>
          <w:lang w:val="pl-PL"/>
        </w:rPr>
        <w:t>anādy-ananta-kāleṣu vidyamānam api dhruvam |</w:t>
      </w:r>
    </w:p>
    <w:p w:rsidR="00D4276A" w:rsidRDefault="00D4276A" w:rsidP="0016537E">
      <w:pPr>
        <w:pStyle w:val="Cita"/>
        <w:rPr>
          <w:rFonts w:eastAsia="MS Minchofalt"/>
          <w:lang w:val="pl-PL"/>
        </w:rPr>
      </w:pPr>
      <w:r>
        <w:rPr>
          <w:rFonts w:eastAsia="MS Minchofalt"/>
          <w:color w:val="0000FF"/>
          <w:lang w:val="pl-PL"/>
        </w:rPr>
        <w:t>ato māyā-mayaṁ prāhuḥ Saṁ tad-vaśagaṁ yataḥ ||</w:t>
      </w:r>
      <w:r>
        <w:rPr>
          <w:rFonts w:eastAsia="MS Minchofalt"/>
          <w:lang w:val="pl-PL"/>
        </w:rPr>
        <w:t xml:space="preserve"> iti māyā-vibhave |</w:t>
      </w:r>
    </w:p>
    <w:p w:rsidR="00D4276A" w:rsidRDefault="00D4276A" w:rsidP="0016537E">
      <w:pPr>
        <w:pStyle w:val="Cita"/>
        <w:rPr>
          <w:rFonts w:eastAsia="MS Minchofalt"/>
          <w:lang w:val="pl-PL"/>
        </w:rPr>
      </w:pPr>
    </w:p>
    <w:p w:rsidR="00D4276A" w:rsidRDefault="00D4276A" w:rsidP="0016537E">
      <w:pPr>
        <w:pStyle w:val="Cita"/>
        <w:rPr>
          <w:rFonts w:eastAsia="MS Minchofalt"/>
          <w:color w:val="0000FF"/>
          <w:lang w:val="pl-PL"/>
        </w:rPr>
      </w:pPr>
      <w:r w:rsidRPr="008B2D0C">
        <w:rPr>
          <w:rFonts w:eastAsia="MS Minchofalt"/>
          <w:color w:val="0000FF"/>
          <w:lang w:val="pl-PL"/>
        </w:rPr>
        <w:t>svādhīnaṁ</w:t>
      </w:r>
      <w:r>
        <w:rPr>
          <w:rFonts w:eastAsia="MS Minchofalt"/>
          <w:color w:val="0000FF"/>
          <w:lang w:val="pl-PL"/>
        </w:rPr>
        <w:t xml:space="preserve"> sad iti proktaṁ parādhīnam asat smṛtam |</w:t>
      </w:r>
    </w:p>
    <w:p w:rsidR="00D4276A" w:rsidRDefault="00D4276A" w:rsidP="0016537E">
      <w:pPr>
        <w:pStyle w:val="Cita"/>
        <w:rPr>
          <w:rFonts w:eastAsia="MS Minchofalt"/>
          <w:color w:val="0000FF"/>
          <w:lang w:val="pl-PL"/>
        </w:rPr>
      </w:pPr>
      <w:r>
        <w:rPr>
          <w:rFonts w:eastAsia="MS Minchofalt"/>
          <w:color w:val="0000FF"/>
          <w:lang w:val="pl-PL"/>
        </w:rPr>
        <w:t>avidyamānam etasmāj jagad āhur vipaścitaḥ ||</w:t>
      </w:r>
    </w:p>
    <w:p w:rsidR="00D4276A" w:rsidRDefault="00D4276A" w:rsidP="0016537E">
      <w:pPr>
        <w:pStyle w:val="Cita"/>
        <w:rPr>
          <w:rFonts w:eastAsia="MS Minchofalt"/>
          <w:color w:val="0000FF"/>
          <w:lang w:val="pl-PL"/>
        </w:rPr>
      </w:pPr>
      <w:r>
        <w:rPr>
          <w:rFonts w:eastAsia="MS Minchofalt"/>
          <w:color w:val="0000FF"/>
          <w:lang w:val="pl-PL"/>
        </w:rPr>
        <w:t>anādy-ananta-kāleṣu vidyamānam api dhruvam |</w:t>
      </w:r>
    </w:p>
    <w:p w:rsidR="00D4276A" w:rsidRDefault="00D4276A" w:rsidP="0016537E">
      <w:pPr>
        <w:pStyle w:val="Cita"/>
        <w:rPr>
          <w:rFonts w:eastAsia="MS Minchofalt"/>
          <w:color w:val="0000FF"/>
          <w:lang w:val="pl-PL"/>
        </w:rPr>
      </w:pPr>
      <w:r>
        <w:rPr>
          <w:rFonts w:eastAsia="MS Minchofalt"/>
          <w:color w:val="0000FF"/>
          <w:lang w:val="pl-PL"/>
        </w:rPr>
        <w:t>asvātantryāt tu nāsty evety evaṁ vācyaṁ jagat sadā ||</w:t>
      </w:r>
    </w:p>
    <w:p w:rsidR="00D4276A" w:rsidRDefault="00D4276A" w:rsidP="0016537E">
      <w:pPr>
        <w:pStyle w:val="Cita"/>
        <w:rPr>
          <w:rFonts w:eastAsia="MS Minchofalt"/>
          <w:color w:val="0000FF"/>
          <w:lang w:val="pl-PL"/>
        </w:rPr>
      </w:pPr>
      <w:r>
        <w:rPr>
          <w:rFonts w:eastAsia="MS Minchofalt"/>
          <w:color w:val="0000FF"/>
          <w:lang w:val="pl-PL"/>
        </w:rPr>
        <w:t>sadā vṛtter vidyamānam iti brūyād yadi kvacit |</w:t>
      </w:r>
    </w:p>
    <w:p w:rsidR="00D4276A" w:rsidRDefault="00D4276A" w:rsidP="0016537E">
      <w:pPr>
        <w:pStyle w:val="Cita"/>
        <w:rPr>
          <w:rFonts w:eastAsia="MS Minchofalt"/>
          <w:color w:val="0000FF"/>
          <w:lang w:val="pl-PL"/>
        </w:rPr>
      </w:pPr>
      <w:r>
        <w:rPr>
          <w:rFonts w:eastAsia="MS Minchofalt"/>
          <w:color w:val="0000FF"/>
          <w:lang w:val="pl-PL"/>
        </w:rPr>
        <w:t>tathāpi nāśavad dhīdaṁ pravāhād yasya nityatā ||</w:t>
      </w:r>
    </w:p>
    <w:p w:rsidR="00D4276A" w:rsidRDefault="00D4276A" w:rsidP="0016537E">
      <w:pPr>
        <w:pStyle w:val="Cita"/>
        <w:rPr>
          <w:rFonts w:eastAsia="MS Minchofalt"/>
          <w:color w:val="0000FF"/>
          <w:lang w:val="pl-PL"/>
        </w:rPr>
      </w:pPr>
      <w:r>
        <w:rPr>
          <w:rFonts w:eastAsia="MS Minchofalt"/>
          <w:color w:val="0000FF"/>
          <w:lang w:val="pl-PL"/>
        </w:rPr>
        <w:t>ato nirbhavyam ity āhuḥ prapañcaṁ hy asti yadyapi |</w:t>
      </w:r>
    </w:p>
    <w:p w:rsidR="00D4276A" w:rsidRDefault="00D4276A" w:rsidP="0016537E">
      <w:pPr>
        <w:pStyle w:val="Cita"/>
        <w:rPr>
          <w:rFonts w:eastAsia="MS Minchofalt"/>
          <w:color w:val="0000FF"/>
          <w:lang w:val="pl-PL"/>
        </w:rPr>
      </w:pPr>
      <w:r>
        <w:rPr>
          <w:rFonts w:eastAsia="MS Minchofalt"/>
          <w:color w:val="0000FF"/>
          <w:lang w:val="pl-PL"/>
        </w:rPr>
        <w:t>viṣṇor icchā-vaśatvāc ca māyā-mātram iti sphuṭam ||</w:t>
      </w:r>
    </w:p>
    <w:p w:rsidR="00D4276A" w:rsidRDefault="00D4276A" w:rsidP="0016537E">
      <w:pPr>
        <w:pStyle w:val="Cita"/>
        <w:rPr>
          <w:rFonts w:eastAsia="MS Minchofalt"/>
          <w:color w:val="0000FF"/>
          <w:lang w:val="pl-PL"/>
        </w:rPr>
      </w:pPr>
      <w:r>
        <w:rPr>
          <w:rFonts w:eastAsia="MS Minchofalt"/>
          <w:color w:val="0000FF"/>
          <w:lang w:val="pl-PL"/>
        </w:rPr>
        <w:t>paramārthaṁ tv ekam eva svātantryād viṣṇum avyayam |</w:t>
      </w:r>
    </w:p>
    <w:p w:rsidR="00D4276A" w:rsidRDefault="00D4276A" w:rsidP="0016537E">
      <w:pPr>
        <w:pStyle w:val="Cita"/>
        <w:rPr>
          <w:rFonts w:eastAsia="MS Minchofalt"/>
          <w:color w:val="0000FF"/>
          <w:lang w:val="pl-PL"/>
        </w:rPr>
      </w:pPr>
      <w:r>
        <w:rPr>
          <w:rFonts w:eastAsia="MS Minchofalt"/>
          <w:color w:val="0000FF"/>
          <w:lang w:val="pl-PL"/>
        </w:rPr>
        <w:t>yadi kalpayātīdaṁ saḥ sa eva vinivartayet ||</w:t>
      </w:r>
    </w:p>
    <w:p w:rsidR="00D4276A" w:rsidRDefault="00D4276A" w:rsidP="0016537E">
      <w:pPr>
        <w:pStyle w:val="Cita"/>
        <w:rPr>
          <w:rFonts w:eastAsia="MS Minchofalt"/>
          <w:color w:val="0000FF"/>
          <w:lang w:val="pl-PL"/>
        </w:rPr>
      </w:pPr>
      <w:r>
        <w:rPr>
          <w:rFonts w:eastAsia="MS Minchofalt"/>
          <w:color w:val="0000FF"/>
          <w:lang w:val="pl-PL"/>
        </w:rPr>
        <w:t>viṣṇus tasmāt tad-vaśatvān nāstīti dvaitam ucyate |</w:t>
      </w:r>
    </w:p>
    <w:p w:rsidR="00D4276A" w:rsidRDefault="00D4276A" w:rsidP="0016537E">
      <w:pPr>
        <w:pStyle w:val="Cita"/>
        <w:rPr>
          <w:rFonts w:eastAsia="MS Minchofalt"/>
          <w:color w:val="0000FF"/>
          <w:lang w:val="pl-PL"/>
        </w:rPr>
      </w:pPr>
      <w:r>
        <w:rPr>
          <w:rFonts w:eastAsia="MS Minchofalt"/>
          <w:color w:val="0000FF"/>
          <w:lang w:val="pl-PL"/>
        </w:rPr>
        <w:t>svātantryeṇa harau jñāte parādhīnatva-niścayāt ||</w:t>
      </w:r>
    </w:p>
    <w:p w:rsidR="00D4276A" w:rsidRDefault="00D4276A" w:rsidP="0016537E">
      <w:pPr>
        <w:pStyle w:val="Cita"/>
        <w:rPr>
          <w:rFonts w:eastAsia="MS Minchofalt"/>
          <w:color w:val="0000FF"/>
          <w:lang w:val="pl-PL"/>
        </w:rPr>
      </w:pPr>
      <w:r>
        <w:rPr>
          <w:rFonts w:eastAsia="MS Minchofalt"/>
          <w:color w:val="0000FF"/>
          <w:lang w:val="pl-PL"/>
        </w:rPr>
        <w:t>ity āhur upadeṣṭāra ācāryās tattva-vedinaḥ |</w:t>
      </w:r>
    </w:p>
    <w:p w:rsidR="00D4276A" w:rsidRDefault="00D4276A" w:rsidP="0016537E">
      <w:pPr>
        <w:pStyle w:val="Cita"/>
        <w:rPr>
          <w:rFonts w:eastAsia="MS Minchofalt"/>
          <w:color w:val="0000FF"/>
          <w:lang w:val="pl-PL"/>
        </w:rPr>
      </w:pPr>
      <w:r>
        <w:rPr>
          <w:rFonts w:eastAsia="MS Minchofalt"/>
          <w:color w:val="0000FF"/>
          <w:lang w:val="pl-PL"/>
        </w:rPr>
        <w:t>yathaiva rājan vijñāte nānyo’stīti sphutaṁ vacaḥ ||</w:t>
      </w:r>
    </w:p>
    <w:p w:rsidR="00D4276A" w:rsidRDefault="00D4276A" w:rsidP="0016537E">
      <w:pPr>
        <w:pStyle w:val="Cita"/>
        <w:rPr>
          <w:rFonts w:eastAsia="MS Minchofalt"/>
          <w:color w:val="0000FF"/>
          <w:lang w:val="pl-PL"/>
        </w:rPr>
      </w:pPr>
      <w:r>
        <w:rPr>
          <w:rFonts w:eastAsia="MS Minchofalt"/>
          <w:color w:val="0000FF"/>
          <w:lang w:val="pl-PL"/>
        </w:rPr>
        <w:t>svātantryāt pāratantryāc ca tad-bhṛtyādiṣu satsv api |</w:t>
      </w:r>
    </w:p>
    <w:p w:rsidR="00D4276A" w:rsidRDefault="00D4276A" w:rsidP="0016537E">
      <w:pPr>
        <w:pStyle w:val="Cita"/>
        <w:rPr>
          <w:rFonts w:eastAsia="MS Minchofalt"/>
          <w:color w:val="0000FF"/>
          <w:lang w:val="pl-PL"/>
        </w:rPr>
      </w:pPr>
      <w:r>
        <w:rPr>
          <w:rFonts w:eastAsia="MS Minchofalt"/>
          <w:color w:val="0000FF"/>
          <w:lang w:val="pl-PL"/>
        </w:rPr>
        <w:t>yathaika-cchatravāṁś caiva eka-vīra itīva ca |</w:t>
      </w:r>
    </w:p>
    <w:p w:rsidR="00D4276A" w:rsidRDefault="00D4276A" w:rsidP="0016537E">
      <w:pPr>
        <w:pStyle w:val="Cita"/>
        <w:rPr>
          <w:rFonts w:eastAsia="MS Minchofalt"/>
          <w:color w:val="0000FF"/>
          <w:lang w:val="pl-PL"/>
        </w:rPr>
      </w:pPr>
      <w:r>
        <w:rPr>
          <w:rFonts w:eastAsia="MS Minchofalt"/>
          <w:color w:val="0000FF"/>
          <w:lang w:val="pl-PL"/>
        </w:rPr>
        <w:t>tathaiva Sa-prādhānyād advitīyo hariḥ Xaḥ ||</w:t>
      </w:r>
    </w:p>
    <w:p w:rsidR="00D4276A" w:rsidRDefault="00D4276A" w:rsidP="0016537E">
      <w:pPr>
        <w:pStyle w:val="Cita"/>
        <w:rPr>
          <w:rFonts w:eastAsia="MS Minchofalt"/>
          <w:color w:val="0000FF"/>
          <w:lang w:val="pl-PL"/>
        </w:rPr>
      </w:pPr>
      <w:r>
        <w:rPr>
          <w:rFonts w:eastAsia="MS Minchofalt"/>
          <w:color w:val="0000FF"/>
          <w:lang w:val="pl-PL"/>
        </w:rPr>
        <w:t>evaṁ muktā vijānanti sāyujyaṁ prāpitā vibhoḥ |</w:t>
      </w:r>
    </w:p>
    <w:p w:rsidR="00D4276A" w:rsidRDefault="00D4276A" w:rsidP="0016537E">
      <w:pPr>
        <w:pStyle w:val="Cita"/>
        <w:rPr>
          <w:rFonts w:eastAsia="MS Minchofalt"/>
          <w:color w:val="0000FF"/>
          <w:lang w:val="pl-PL"/>
        </w:rPr>
      </w:pPr>
      <w:r>
        <w:rPr>
          <w:rFonts w:eastAsia="MS Minchofalt"/>
          <w:color w:val="0000FF"/>
          <w:lang w:val="pl-PL"/>
        </w:rPr>
        <w:t>ananta-kālaṁ paśyanto jagad etac carācaram ||</w:t>
      </w:r>
    </w:p>
    <w:p w:rsidR="00D4276A" w:rsidRDefault="00D4276A" w:rsidP="0016537E">
      <w:pPr>
        <w:pStyle w:val="Cita"/>
        <w:rPr>
          <w:rFonts w:eastAsia="MS Minchofalt"/>
          <w:color w:val="0000FF"/>
          <w:lang w:val="pl-PL"/>
        </w:rPr>
      </w:pPr>
      <w:r>
        <w:rPr>
          <w:rFonts w:eastAsia="MS Minchofalt"/>
          <w:color w:val="0000FF"/>
          <w:lang w:val="pl-PL"/>
        </w:rPr>
        <w:t>tasyaitasya hy avijñānāt kevala-śrānti-Rakam |</w:t>
      </w:r>
    </w:p>
    <w:p w:rsidR="00D4276A" w:rsidRPr="00DA187C" w:rsidRDefault="00D4276A" w:rsidP="0016537E">
      <w:pPr>
        <w:pStyle w:val="Cita"/>
        <w:rPr>
          <w:rFonts w:eastAsia="MS Minchofalt"/>
          <w:lang w:val="pl-PL"/>
        </w:rPr>
      </w:pPr>
      <w:r>
        <w:rPr>
          <w:rFonts w:eastAsia="MS Minchofalt"/>
          <w:color w:val="0000FF"/>
          <w:lang w:val="pl-PL"/>
        </w:rPr>
        <w:t>jagad uktvā tamo yānti īśitavye śaśāpata ||</w:t>
      </w:r>
      <w:r>
        <w:rPr>
          <w:rFonts w:eastAsia="MS Minchofalt"/>
          <w:lang w:val="pl-PL"/>
        </w:rPr>
        <w:t xml:space="preserve"> iti ca |</w:t>
      </w:r>
    </w:p>
    <w:p w:rsidR="00D4276A" w:rsidRDefault="00D4276A" w:rsidP="0016537E">
      <w:pPr>
        <w:rPr>
          <w:rFonts w:eastAsia="MS Minchofalt"/>
          <w:color w:val="0000FF"/>
          <w:lang w:val="pl-PL"/>
        </w:rPr>
      </w:pPr>
    </w:p>
    <w:p w:rsidR="00D4276A" w:rsidRDefault="00D4276A" w:rsidP="0016537E">
      <w:pPr>
        <w:pStyle w:val="Cita"/>
        <w:rPr>
          <w:rFonts w:eastAsia="MS Minchofalt"/>
          <w:color w:val="0000FF"/>
          <w:lang w:val="pl-PL"/>
        </w:rPr>
      </w:pPr>
      <w:r>
        <w:rPr>
          <w:rFonts w:eastAsia="MS Minchofalt"/>
          <w:color w:val="0000FF"/>
          <w:lang w:val="pl-PL"/>
        </w:rPr>
        <w:t>putrā me yadi vidyante mariṣyanty eva te dhruvam |</w:t>
      </w:r>
    </w:p>
    <w:p w:rsidR="00D4276A" w:rsidRDefault="00D4276A" w:rsidP="0016537E">
      <w:pPr>
        <w:pStyle w:val="Cita"/>
        <w:rPr>
          <w:rFonts w:eastAsia="MS Minchofalt"/>
          <w:lang w:val="pl-PL"/>
        </w:rPr>
      </w:pPr>
      <w:r>
        <w:rPr>
          <w:rFonts w:eastAsia="MS Minchofalt"/>
          <w:color w:val="0000FF"/>
          <w:lang w:val="pl-PL"/>
        </w:rPr>
        <w:t xml:space="preserve">yadi rājyaṁ karoty eṣa naśyaty etad asaṁśayam || </w:t>
      </w:r>
      <w:r>
        <w:rPr>
          <w:rFonts w:eastAsia="MS Minchofalt"/>
          <w:lang w:val="pl-PL"/>
        </w:rPr>
        <w:t>iti dhṛtarāṣṭra-vacanam |</w:t>
      </w:r>
    </w:p>
    <w:p w:rsidR="00D4276A" w:rsidRDefault="00D4276A" w:rsidP="0016537E">
      <w:pPr>
        <w:pStyle w:val="Cita"/>
        <w:rPr>
          <w:rFonts w:eastAsia="MS Minchofalt"/>
          <w:lang w:val="pl-PL"/>
        </w:rPr>
      </w:pPr>
    </w:p>
    <w:p w:rsidR="00D4276A" w:rsidRDefault="00D4276A" w:rsidP="0016537E">
      <w:pPr>
        <w:pStyle w:val="Cita"/>
        <w:rPr>
          <w:rFonts w:eastAsia="MS Minchofalt"/>
          <w:lang w:val="pl-PL"/>
        </w:rPr>
      </w:pPr>
      <w:r w:rsidRPr="00DA187C">
        <w:rPr>
          <w:rFonts w:eastAsia="MS Minchofalt"/>
          <w:color w:val="0000FF"/>
          <w:lang w:val="pl-PL"/>
        </w:rPr>
        <w:t xml:space="preserve">prapañco yadi vidyeta </w:t>
      </w:r>
      <w:r>
        <w:rPr>
          <w:rFonts w:eastAsia="MS Minchofalt"/>
          <w:lang w:val="pl-PL"/>
        </w:rPr>
        <w:t>ity ādi |</w:t>
      </w:r>
    </w:p>
    <w:p w:rsidR="00D4276A" w:rsidRDefault="00D4276A" w:rsidP="0016537E">
      <w:pPr>
        <w:pStyle w:val="Cita"/>
        <w:rPr>
          <w:rFonts w:eastAsia="MS Minchofalt"/>
          <w:lang w:val="pl-PL"/>
        </w:rPr>
      </w:pPr>
    </w:p>
    <w:p w:rsidR="00D4276A" w:rsidRPr="00DA187C" w:rsidRDefault="00D4276A" w:rsidP="0016537E">
      <w:pPr>
        <w:pStyle w:val="Cita"/>
        <w:rPr>
          <w:rFonts w:eastAsia="MS Minchofalt"/>
          <w:color w:val="0000FF"/>
          <w:lang w:val="pl-PL"/>
        </w:rPr>
      </w:pPr>
      <w:r w:rsidRPr="00DA187C">
        <w:rPr>
          <w:rFonts w:eastAsia="MS Minchofalt"/>
          <w:color w:val="0000FF"/>
          <w:lang w:val="pl-PL"/>
        </w:rPr>
        <w:t>yadi śabdas tv avastutve cāra svātantre ca saṁśaye |</w:t>
      </w:r>
    </w:p>
    <w:p w:rsidR="00D4276A" w:rsidRDefault="00D4276A" w:rsidP="0016537E">
      <w:pPr>
        <w:pStyle w:val="Cita"/>
        <w:rPr>
          <w:rFonts w:eastAsia="MS Minchofalt"/>
          <w:lang w:val="pl-PL"/>
        </w:rPr>
      </w:pPr>
      <w:r w:rsidRPr="00DA187C">
        <w:rPr>
          <w:rFonts w:eastAsia="MS Minchofalt"/>
          <w:color w:val="0000FF"/>
          <w:lang w:val="pl-PL"/>
        </w:rPr>
        <w:t xml:space="preserve">avastu-śabdaś cāśākte hy alpa-śaktau ca kīrtyate || </w:t>
      </w:r>
      <w:r>
        <w:rPr>
          <w:rFonts w:eastAsia="MS Minchofalt"/>
          <w:lang w:val="pl-PL"/>
        </w:rPr>
        <w:t>iti śabda-nirṇaye ||7||</w:t>
      </w:r>
    </w:p>
    <w:p w:rsidR="00D4276A" w:rsidRPr="00DA187C" w:rsidRDefault="00D4276A" w:rsidP="0016537E">
      <w:pPr>
        <w:pStyle w:val="Cita"/>
        <w:rPr>
          <w:rFonts w:eastAsia="MS Minchofalt"/>
          <w:lang w:val="pl-PL"/>
        </w:rPr>
      </w:pPr>
    </w:p>
    <w:p w:rsidR="00D4276A" w:rsidRDefault="00D4276A" w:rsidP="0016537E">
      <w:r>
        <w:rPr>
          <w:rFonts w:eastAsia="MS Minchofalt"/>
          <w:b/>
          <w:lang w:val="pl-PL"/>
        </w:rPr>
        <w:t xml:space="preserve">śrīdharaḥ : </w:t>
      </w:r>
      <w:r>
        <w:t xml:space="preserve">rūpa-gandha-sparśa-śabda-rasaiḥ pañcabhir viṣayair mohitāḥ pataṅga-madhukara-gaja-hariṇa-mīnā hatāḥ, atas teṣv anāsaktau pañcaite guravaḥ | tad uktam, </w:t>
      </w:r>
    </w:p>
    <w:p w:rsidR="00D4276A" w:rsidRDefault="00D4276A" w:rsidP="0016537E"/>
    <w:p w:rsidR="00D4276A" w:rsidRDefault="00D4276A" w:rsidP="0016537E">
      <w:pPr>
        <w:pStyle w:val="Cita"/>
        <w:rPr>
          <w:color w:val="0000FF"/>
        </w:rPr>
      </w:pPr>
      <w:r w:rsidRPr="007E67C6">
        <w:rPr>
          <w:color w:val="0000FF"/>
        </w:rPr>
        <w:t>pataṅga</w:t>
      </w:r>
      <w:r>
        <w:rPr>
          <w:color w:val="0000FF"/>
        </w:rPr>
        <w:t>-</w:t>
      </w:r>
      <w:r w:rsidRPr="007E67C6">
        <w:rPr>
          <w:color w:val="0000FF"/>
        </w:rPr>
        <w:t>mātaṅga</w:t>
      </w:r>
      <w:r>
        <w:rPr>
          <w:color w:val="0000FF"/>
        </w:rPr>
        <w:t>-</w:t>
      </w:r>
      <w:r w:rsidRPr="007E67C6">
        <w:rPr>
          <w:color w:val="0000FF"/>
        </w:rPr>
        <w:t>kuraṅga</w:t>
      </w:r>
      <w:r>
        <w:rPr>
          <w:color w:val="0000FF"/>
        </w:rPr>
        <w:t>-</w:t>
      </w:r>
      <w:r w:rsidRPr="007E67C6">
        <w:rPr>
          <w:color w:val="0000FF"/>
        </w:rPr>
        <w:t>bhṛṅga</w:t>
      </w:r>
      <w:r>
        <w:rPr>
          <w:color w:val="0000FF"/>
        </w:rPr>
        <w:t>-</w:t>
      </w:r>
    </w:p>
    <w:p w:rsidR="00D4276A" w:rsidRPr="007E67C6" w:rsidRDefault="00D4276A" w:rsidP="0016537E">
      <w:pPr>
        <w:pStyle w:val="Cita"/>
        <w:rPr>
          <w:color w:val="0000FF"/>
        </w:rPr>
      </w:pPr>
      <w:r w:rsidRPr="007E67C6">
        <w:rPr>
          <w:color w:val="0000FF"/>
        </w:rPr>
        <w:t xml:space="preserve">mīnā hatāḥ pañcabhir eva pañca | </w:t>
      </w:r>
    </w:p>
    <w:p w:rsidR="00D4276A" w:rsidRDefault="00D4276A" w:rsidP="0016537E">
      <w:pPr>
        <w:pStyle w:val="Cita"/>
        <w:rPr>
          <w:color w:val="0000FF"/>
        </w:rPr>
      </w:pPr>
      <w:r w:rsidRPr="007E67C6">
        <w:rPr>
          <w:color w:val="0000FF"/>
        </w:rPr>
        <w:t xml:space="preserve">ekaḥ pramādī sa kathaṁ na hanyate </w:t>
      </w:r>
    </w:p>
    <w:p w:rsidR="00D4276A" w:rsidRDefault="00D4276A" w:rsidP="0016537E">
      <w:pPr>
        <w:pStyle w:val="Cita"/>
      </w:pPr>
      <w:r w:rsidRPr="007E67C6">
        <w:rPr>
          <w:color w:val="0000FF"/>
        </w:rPr>
        <w:t xml:space="preserve">yaḥ sevate pañcabhir eva pañca || </w:t>
      </w:r>
      <w:r>
        <w:t xml:space="preserve">iti | </w:t>
      </w:r>
    </w:p>
    <w:p w:rsidR="00D4276A" w:rsidRDefault="00D4276A" w:rsidP="0016537E"/>
    <w:p w:rsidR="00D4276A" w:rsidRDefault="00D4276A" w:rsidP="0016537E">
      <w:r>
        <w:t>tatra rūpa-vilāsa-mohito naśyatīti pataṅgāc chikṣitam āha—dṛṣṭveti | tasyā bhāvaiḥ pralobhitaḥ ||7||</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7E67C6" w:rsidRDefault="00D4276A" w:rsidP="0016537E">
      <w:pPr>
        <w:rPr>
          <w:rFonts w:eastAsia="MS Minchofalt"/>
          <w:lang w:val="pl-PL"/>
        </w:rPr>
      </w:pPr>
      <w:r>
        <w:rPr>
          <w:rFonts w:eastAsia="MS Minchofalt"/>
          <w:b/>
          <w:lang w:val="pl-PL"/>
        </w:rPr>
        <w:t xml:space="preserve">viśvanāthaḥ : </w:t>
      </w:r>
      <w:r>
        <w:rPr>
          <w:rFonts w:eastAsia="MS Minchofalt"/>
          <w:lang w:val="pl-PL"/>
        </w:rPr>
        <w:t>rasāsaktir nāśa-hetur iti pataṅgāc chikṣitam āha—dṛṣṭveti dvābhyām ||7||</w:t>
      </w: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11.8.8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yoṣid-dhiraṇyābharaṇāmbarādi-</w:t>
      </w:r>
    </w:p>
    <w:p w:rsidR="00D4276A" w:rsidRDefault="00D4276A" w:rsidP="0016537E">
      <w:pPr>
        <w:pStyle w:val="Versequote"/>
        <w:rPr>
          <w:rFonts w:eastAsia="MS Minchofalt"/>
        </w:rPr>
      </w:pPr>
      <w:r>
        <w:rPr>
          <w:rFonts w:eastAsia="MS Minchofalt"/>
        </w:rPr>
        <w:t>dravyeṣu māyā-raciteṣu mūṭhaḥ |</w:t>
      </w:r>
    </w:p>
    <w:p w:rsidR="00D4276A" w:rsidRDefault="00D4276A" w:rsidP="0016537E">
      <w:pPr>
        <w:pStyle w:val="Versequote"/>
        <w:rPr>
          <w:rFonts w:eastAsia="MS Minchofalt"/>
        </w:rPr>
      </w:pPr>
      <w:r>
        <w:rPr>
          <w:rFonts w:eastAsia="MS Minchofalt"/>
        </w:rPr>
        <w:t>pralobhitātmā hy upabhoga-buddhyā</w:t>
      </w:r>
    </w:p>
    <w:p w:rsidR="00D4276A" w:rsidRDefault="00D4276A" w:rsidP="0016537E">
      <w:pPr>
        <w:pStyle w:val="Versequote"/>
        <w:rPr>
          <w:rFonts w:eastAsia="MS Minchofalt"/>
        </w:rPr>
      </w:pPr>
      <w:r>
        <w:rPr>
          <w:rFonts w:eastAsia="MS Minchofalt"/>
        </w:rPr>
        <w:t>pataṅga-van naśyati naṣṭa-dṛṣṭiḥ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striyam upalakṣaṇī-kṛtyaitat prapañcayati—yoṣid iti ||8||</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DA187C" w:rsidRDefault="00D4276A" w:rsidP="0016537E">
      <w:pPr>
        <w:rPr>
          <w:rFonts w:eastAsia="MS Minchofalt"/>
          <w:lang w:val="pl-PL"/>
        </w:rPr>
      </w:pPr>
      <w:r>
        <w:rPr>
          <w:rFonts w:eastAsia="MS Minchofalt"/>
          <w:b/>
          <w:lang w:val="pl-PL"/>
        </w:rPr>
        <w:t>viśvanāthaḥ :</w:t>
      </w:r>
      <w:r>
        <w:rPr>
          <w:rFonts w:eastAsia="MS Minchofalt"/>
          <w:lang w:val="pl-PL"/>
        </w:rPr>
        <w:t xml:space="preserve"> yadyapi strī-hiraṇyādiṣu madhye striyāṁ pañcāpi visāyāḥ santi, tad api yoṣid-ādiṣu prathamaṁ dṛṣṭir eva patatīti Rasyaiva prādhānyam ||8||</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11.8.9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stokaṁ stokaṁ grased grāsaṁ deho varteta yāvatā |</w:t>
      </w:r>
    </w:p>
    <w:p w:rsidR="00D4276A" w:rsidRDefault="00D4276A" w:rsidP="0016537E">
      <w:pPr>
        <w:pStyle w:val="Versequote"/>
        <w:rPr>
          <w:rFonts w:eastAsia="MS Minchofalt"/>
        </w:rPr>
      </w:pPr>
      <w:r>
        <w:rPr>
          <w:rFonts w:eastAsia="MS Minchofalt"/>
        </w:rPr>
        <w:t>gṛhān ahiṁsann ātiṣṭhed vṛttiṁ mādhu-karīṁ muniḥ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madhukarāc chikṣitam āha—stokam iti | gṛhān gṛha-sthān ahiṁsann apīḍayan | ayaṁ bhāvaḥ—yathā madhukaro viśiśṭa-gandha-lobhenaikasminn eva padme vasann asta-maya-samaye mukulite tasmin badhyate, evaṁ munir api guṇa-lobhenaikam eva gṛham āśritas tan mohena badhyata iti ||9||</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madhukarāc chikṣitam āha—stokam iti dvābhyām | madhukaro yathā viśiṣṭa-gandha-lobhenaikasminn eva padme vasann asta-maya-samaye tasmin mukulite sati badhyate</w:t>
      </w:r>
      <w:r>
        <w:rPr>
          <w:rFonts w:ascii="Times New Roman" w:hAnsi="Times New Roman"/>
        </w:rPr>
        <w:t> </w:t>
      </w:r>
      <w:r>
        <w:t>| evaṁ munir api guṇa-lobhenaikam eva gṛham āśritas tan mohena badhyata | tasmāt stokaṁ stokam alpam alpaṁ grāsaṁ gṛhād gṛhṇan graset yāvatā deho varteteti graṣānām ādhikya-nyūnatve siddhe gṛhān gṛhasthān ahiṁsan apīḍayan ||9||</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11.8.10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aṇubhyaś ca mahadbhyaś ca śāstrebhyaḥ kuśalo naraḥ |</w:t>
      </w:r>
    </w:p>
    <w:p w:rsidR="00D4276A" w:rsidRDefault="00D4276A" w:rsidP="0016537E">
      <w:pPr>
        <w:pStyle w:val="Versequote"/>
        <w:rPr>
          <w:rFonts w:eastAsia="MS Minchofalt"/>
        </w:rPr>
      </w:pPr>
      <w:r>
        <w:rPr>
          <w:rFonts w:eastAsia="MS Minchofalt"/>
        </w:rPr>
        <w:t>sarvataḥ sāram ādadyāt puṣpebhya iva ṣaṭpadaḥ ||</w:t>
      </w:r>
    </w:p>
    <w:p w:rsidR="00D4276A" w:rsidRDefault="00D4276A" w:rsidP="0016537E">
      <w:pPr>
        <w:jc w:val="center"/>
        <w:rPr>
          <w:rFonts w:eastAsia="MS Minchofalt"/>
          <w:b/>
          <w:lang w:val="pl-PL"/>
        </w:rPr>
      </w:pPr>
    </w:p>
    <w:p w:rsidR="00D4276A" w:rsidRDefault="00D4276A" w:rsidP="0016537E">
      <w:pPr>
        <w:rPr>
          <w:rFonts w:eastAsia="MS Minchofalt"/>
          <w:b/>
          <w:lang w:val="pl-PL"/>
        </w:rPr>
      </w:pPr>
      <w:r>
        <w:rPr>
          <w:rFonts w:eastAsia="MS Minchofalt"/>
          <w:b/>
          <w:lang w:val="pl-PL"/>
        </w:rPr>
        <w:t xml:space="preserve">śrīdharaḥ : </w:t>
      </w:r>
      <w:r>
        <w:t>kiṁ ca, aṇubhyaś ceti ||10||</w:t>
      </w:r>
    </w:p>
    <w:p w:rsidR="00D4276A" w:rsidRDefault="00D4276A" w:rsidP="0016537E">
      <w:pPr>
        <w:rPr>
          <w:rFonts w:eastAsia="MS Minchofalt"/>
          <w:b/>
          <w:lang w:val="pl-PL"/>
        </w:rPr>
      </w:pPr>
    </w:p>
    <w:p w:rsidR="00D4276A" w:rsidRDefault="00D4276A" w:rsidP="0016537E">
      <w:r>
        <w:rPr>
          <w:rFonts w:eastAsia="MS Minchofalt"/>
          <w:b/>
          <w:lang w:val="pl-PL"/>
        </w:rPr>
        <w:t xml:space="preserve">krama-sandarbhaḥ : </w:t>
      </w:r>
      <w:r>
        <w:t>aṇubhyaś ceti | trividho madhukṛt—eko bhramara-jātiḥ, asaṅgrahitva-saṅgrahitva-bhedena dvayī ca makṣikā-jātir iti padya-trayeṇa kramād udāharaṇāni jñeyāni ||10||</w:t>
      </w:r>
    </w:p>
    <w:p w:rsidR="00D4276A" w:rsidRDefault="00D4276A" w:rsidP="0016537E"/>
    <w:p w:rsidR="00D4276A" w:rsidRPr="00DA187C" w:rsidRDefault="00D4276A" w:rsidP="0016537E">
      <w:pPr>
        <w:rPr>
          <w:rFonts w:eastAsia="MS Minchofalt"/>
          <w:lang w:val="pl-PL"/>
        </w:rPr>
      </w:pPr>
      <w:r>
        <w:rPr>
          <w:rFonts w:eastAsia="MS Minchofalt"/>
          <w:b/>
          <w:lang w:val="pl-PL"/>
        </w:rPr>
        <w:t>viśvanāthaḥ :</w:t>
      </w:r>
      <w:r>
        <w:rPr>
          <w:rFonts w:eastAsia="MS Minchofalt"/>
          <w:lang w:val="pl-PL"/>
        </w:rPr>
        <w:t xml:space="preserve"> madhukarāt sāragrāhitvam api dharmaṁ śikṣed ity āha—aṇubhyaś ceti ||10||</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11.8.11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sāyantanaṁ śvastanaṁ vā na saṅgṛhṇīta bhikṣitam |</w:t>
      </w:r>
    </w:p>
    <w:p w:rsidR="00D4276A" w:rsidRDefault="00D4276A" w:rsidP="0016537E">
      <w:pPr>
        <w:pStyle w:val="Versequote"/>
        <w:rPr>
          <w:rFonts w:eastAsia="MS Minchofalt"/>
        </w:rPr>
      </w:pPr>
      <w:r>
        <w:rPr>
          <w:rFonts w:eastAsia="MS Minchofalt"/>
        </w:rPr>
        <w:t>pāṇi-pātrodarāmatro makṣikeva na saṅgrahī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dvi-vidho madhu-kṛt | madhu kṛntati puṣpād ācchidya gṛhṇātīti madhu-kṛd bhramaraḥ | madhu karoty āhāratvena svarūpeṇa ceti madhu-makṣikā ca | tatra prathamāc chikṣitam uktam, dvitīyāc chikṣitam āha—sāyam idaṁ bhokṣyāmi, śva idaṁ bhokṣyāmīti bhikṣitam annādi na saṅgṛhṇīta, kintu pāṇi-pātras tan-mātra-grāhī | yad vā, udaram evāmatraṁ pātraṁ yasya saḥ | eka-bhikṣāyām udara-mātra-grāhī bhavet | saṅgrahī tu makṣikeva na bhavati na jīvatīty arthaḥ ||11||</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DA187C" w:rsidRDefault="00D4276A" w:rsidP="0016537E">
      <w:pPr>
        <w:rPr>
          <w:rFonts w:eastAsia="MS Minchofalt"/>
          <w:lang w:val="pl-PL"/>
        </w:rPr>
      </w:pPr>
      <w:r>
        <w:rPr>
          <w:rFonts w:eastAsia="MS Minchofalt"/>
          <w:b/>
          <w:lang w:val="pl-PL"/>
        </w:rPr>
        <w:t>viśvanāthaḥ :</w:t>
      </w:r>
      <w:r>
        <w:rPr>
          <w:rFonts w:eastAsia="MS Minchofalt"/>
          <w:lang w:val="pl-PL"/>
        </w:rPr>
        <w:t xml:space="preserve"> madhu karoiīti madhukara-śabdena makṣikāpy ucyate iti | tataḥ śikṣitam āha—sāyantanam iti | sāyam idaṁ bhokṣye śva idaṁ bhokṣye iti bhikṣitam annādi na saṁgṛhṇīteti kiṁ punar hyastanaṁ paurvamāsikaṁ paurvarākaṁ veti bhāvaḥ | atra sāyaṁ śvo vā bhaviṣyati yad vastu Dyam annādi, tasya sāṅgraho na sambhavet, ataḥ sāyantanaṁ śvastanaṁ vā nimantraṇaṁ saṅgṛhṇīyād iti kecid āhuḥ | kena pātreṇa gṛhe</w:t>
      </w:r>
      <w:r w:rsidRPr="00316A5A">
        <w:rPr>
          <w:rFonts w:eastAsia="MS Minchofalt"/>
          <w:lang w:val="pl-PL"/>
        </w:rPr>
        <w:t xml:space="preserve"> </w:t>
      </w:r>
      <w:r>
        <w:rPr>
          <w:rFonts w:eastAsia="MS Minchofalt"/>
          <w:lang w:val="pl-PL"/>
        </w:rPr>
        <w:t>gṛhe bhikṣāṁ kuryād ity ata āha—pāṇi-pātra iti | Sato bhikṣita-grāsān ānīya kutra sthāpayed ity ata āha—udarāmatra iti | udaram eva amatraṁ bhikṣā-nidhāna-bhāṇḍaṁ yasya saḥ ||11||</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11.8.12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sāyantanaṁ śvastanaṁ vā na saṅgṛhṇīta bhikṣukaḥ |</w:t>
      </w:r>
    </w:p>
    <w:p w:rsidR="00D4276A" w:rsidRDefault="00D4276A" w:rsidP="0016537E">
      <w:pPr>
        <w:pStyle w:val="Versequote"/>
        <w:rPr>
          <w:rFonts w:eastAsia="MS Minchofalt"/>
        </w:rPr>
      </w:pPr>
      <w:r>
        <w:rPr>
          <w:rFonts w:eastAsia="MS Minchofalt"/>
        </w:rPr>
        <w:t>makṣikā iva saṅgṛhṇan saha tena vinaśyati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etad vivṛṇoti, punaḥ sāyantanam iti ||12||</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5F356B" w:rsidRDefault="00D4276A" w:rsidP="0016537E">
      <w:pPr>
        <w:rPr>
          <w:rFonts w:eastAsia="MS Minchofalt"/>
          <w:lang w:val="pl-PL"/>
        </w:rPr>
      </w:pPr>
      <w:r>
        <w:rPr>
          <w:rFonts w:eastAsia="MS Minchofalt"/>
          <w:b/>
          <w:lang w:val="pl-PL"/>
        </w:rPr>
        <w:t>viśvanāthaḥ :</w:t>
      </w:r>
      <w:r>
        <w:rPr>
          <w:rFonts w:eastAsia="MS Minchofalt"/>
          <w:lang w:val="pl-PL"/>
        </w:rPr>
        <w:t xml:space="preserve"> sāṅgrahe kṛte sati kiṁ bhavet ? ity ata āha—sāyantanam iti ||12||</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11.8.13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padāpi yuvatīṁ bhikṣur na spṛśed dāravīm api |</w:t>
      </w:r>
    </w:p>
    <w:p w:rsidR="00D4276A" w:rsidRDefault="00D4276A" w:rsidP="0016537E">
      <w:pPr>
        <w:pStyle w:val="Versequote"/>
        <w:rPr>
          <w:rFonts w:eastAsia="MS Minchofalt"/>
        </w:rPr>
      </w:pPr>
      <w:r>
        <w:rPr>
          <w:rFonts w:eastAsia="MS Minchofalt"/>
        </w:rPr>
        <w:t>spṛśan karīva badhyeta kariṇyā aṅga-saṅgataḥ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sparśāsaktir nāśa-hetur iti gajāc chikṣitam ity āha—padāpīti | pādenāpi dāravīṁ dārumayīm api | gajo hi kariṇīṁ pradarśya nikhāta-tṛṇa-pihita-garte nipātya badhyate ||13||</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sparśāsaktir nāśa-hetur iti gajāc chikṣitam ity āha dvābhyām | padā pādenāpi dāravīṁ dārumayīm api | gajo hi kariṇīṁ pradarśya tṛṇādi-pihita-garte nipātya badhyate ||13||</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11.8.14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nādhigacchet striyaṁ prājñaḥ karhicin mṛtyum ātmanaḥ |</w:t>
      </w:r>
    </w:p>
    <w:p w:rsidR="00D4276A" w:rsidRDefault="00D4276A" w:rsidP="0016537E">
      <w:pPr>
        <w:pStyle w:val="Versequote"/>
        <w:rPr>
          <w:rFonts w:eastAsia="MS Minchofalt"/>
        </w:rPr>
      </w:pPr>
      <w:r>
        <w:rPr>
          <w:rFonts w:eastAsia="MS Minchofalt"/>
        </w:rPr>
        <w:t>balādhikaḥ sa hanyeta gajair anyair gajo yathā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kiṁ ca, nādhigacched iti | nopagacchet ||14||</w:t>
      </w:r>
    </w:p>
    <w:p w:rsidR="00D4276A" w:rsidRDefault="00D4276A" w:rsidP="0016537E"/>
    <w:p w:rsidR="00D4276A" w:rsidRPr="004B3FC8" w:rsidRDefault="00D4276A" w:rsidP="0016537E">
      <w:pPr>
        <w:rPr>
          <w:rFonts w:eastAsia="MS Minchofalt"/>
          <w:lang w:val="pl-PL"/>
        </w:rPr>
      </w:pPr>
      <w:r>
        <w:rPr>
          <w:rFonts w:eastAsia="MS Minchofalt"/>
          <w:b/>
          <w:lang w:val="pl-PL"/>
        </w:rPr>
        <w:t xml:space="preserve">krama-sandarbhaḥ : </w:t>
      </w:r>
      <w:r w:rsidRPr="004B3FC8">
        <w:rPr>
          <w:rFonts w:eastAsia="MS Minchofalt"/>
          <w:i/>
          <w:iCs/>
          <w:lang w:val="pl-PL"/>
        </w:rPr>
        <w:t>na vyākhyātam |</w:t>
      </w:r>
    </w:p>
    <w:p w:rsidR="00D4276A" w:rsidRDefault="00D4276A" w:rsidP="0016537E">
      <w:pPr>
        <w:rPr>
          <w:rFonts w:eastAsia="MS Minchofalt"/>
          <w:b/>
          <w:lang w:val="pl-PL"/>
        </w:rPr>
      </w:pPr>
    </w:p>
    <w:p w:rsidR="00D4276A" w:rsidRPr="002472A4" w:rsidRDefault="00D4276A" w:rsidP="0016537E">
      <w:pPr>
        <w:rPr>
          <w:rFonts w:eastAsia="MS Minchofalt"/>
          <w:lang w:val="pl-PL"/>
        </w:rPr>
      </w:pPr>
      <w:r>
        <w:rPr>
          <w:rFonts w:eastAsia="MS Minchofalt"/>
          <w:b/>
          <w:lang w:val="pl-PL"/>
        </w:rPr>
        <w:t>viśvanāthaḥ :</w:t>
      </w:r>
      <w:r>
        <w:rPr>
          <w:rFonts w:eastAsia="MS Minchofalt"/>
          <w:lang w:val="pl-PL"/>
        </w:rPr>
        <w:t xml:space="preserve"> iyaṁ mamaiva bhogyeti striyaṁ nādhigacchet na viśvastaḥ syāt | yatas tvayā ānītair balādhikair jāraiḥ sa kila hanyet ||14||</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11.8.15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na deyaṁ nopabhogyaṁ ca lubdhair yad duḥkha-sañcitam |</w:t>
      </w:r>
    </w:p>
    <w:p w:rsidR="00D4276A" w:rsidRDefault="00D4276A" w:rsidP="0016537E">
      <w:pPr>
        <w:pStyle w:val="Versequote"/>
        <w:rPr>
          <w:rFonts w:eastAsia="MS Minchofalt"/>
        </w:rPr>
      </w:pPr>
      <w:r>
        <w:rPr>
          <w:rFonts w:eastAsia="MS Minchofalt"/>
        </w:rPr>
        <w:t>bhuṅkte tad api tac cānyo madhu-hevārtha-vin madhu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tyāga-bhoga-vihīno dhana-sañcayaḥ paragāmī bhavatīty atra madhu-hā gurur ity āha—na deyam iti | tad anyo balavān bhuṅkte tad apy anyas tac cānyaḥ | madhu-hā makṣikābhiḥ sañcitaṁ madhu yathā bhuṅkte tadvat | nanu suguptaṁ dhanaṁ katham anyo jñāsyati hariṣyati ceti tatrāha—artha-vit liṅgair arthaṁ tad upāyaṁ ca vettīty artha-vit | yathā madhu-hā taru-koṭarādi-gataṁ madhu vetti harati ca ||15||</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r>
        <w:rPr>
          <w:rFonts w:eastAsia="MS Minchofalt"/>
          <w:b/>
          <w:lang w:val="pl-PL"/>
        </w:rPr>
        <w:t xml:space="preserve">viśvanāthaḥ : </w:t>
      </w:r>
      <w:r>
        <w:t>tyāga-bhoga-hīno dhana-sañcayaḥ para-gāmī bhavatīty atra madhu-hā gurur ity āha—na deyam iti | tad-anyo balavān bhuṅkte, tenāpi sañcitam anyaḥ, madhuhā makṣikābhiḥ sañcitaṁ madhu yathā bhuṅkte tadvat | nanu suguptaṁ dhanaṁ katham anyo jñātvā hared ity ata āha—artha-vit liṅgair arthaṁ tad-upāyaṁ ca vettīty artha-vit | yathā madhu-hā taru-koṭarādi-gataṁ madhumakṣikānugamanena vetti ||15||</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11.8.16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su-duḥkhopārjitair vittair āśāsānāṁ gṛhāśiṣaḥ |</w:t>
      </w:r>
    </w:p>
    <w:p w:rsidR="00D4276A" w:rsidRDefault="00D4276A" w:rsidP="0016537E">
      <w:pPr>
        <w:pStyle w:val="Versequote"/>
        <w:rPr>
          <w:rFonts w:eastAsia="MS Minchofalt"/>
        </w:rPr>
      </w:pPr>
      <w:r>
        <w:rPr>
          <w:rFonts w:eastAsia="MS Minchofalt"/>
        </w:rPr>
        <w:t>madhu-hevāgrato bhuṅkte yatir vai gṛha-medhinām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svodyamaṁ vināpi bhogaḥ saṁbhavatīty atrāpi sa eva gurur ity āha—suduḥkheti</w:t>
      </w:r>
      <w:r>
        <w:rPr>
          <w:rFonts w:ascii="Times New Roman" w:hAnsi="Times New Roman"/>
        </w:rPr>
        <w:t> </w:t>
      </w:r>
      <w:r>
        <w:t xml:space="preserve">| āśāsānānām iti vaktavye varṇa-lopa ārṣaḥ | </w:t>
      </w:r>
    </w:p>
    <w:p w:rsidR="00D4276A" w:rsidRDefault="00D4276A" w:rsidP="0016537E"/>
    <w:p w:rsidR="00D4276A" w:rsidRPr="00FD688C" w:rsidRDefault="00D4276A" w:rsidP="0016537E">
      <w:pPr>
        <w:pStyle w:val="Cita"/>
        <w:rPr>
          <w:color w:val="0000FF"/>
        </w:rPr>
      </w:pPr>
      <w:r w:rsidRPr="00FD688C">
        <w:rPr>
          <w:color w:val="0000FF"/>
        </w:rPr>
        <w:t>yatiś ca brahmacārī ca pakv</w:t>
      </w:r>
      <w:r>
        <w:rPr>
          <w:color w:val="0000FF"/>
        </w:rPr>
        <w:t>ā</w:t>
      </w:r>
      <w:r w:rsidRPr="00FD688C">
        <w:rPr>
          <w:color w:val="0000FF"/>
        </w:rPr>
        <w:t>n</w:t>
      </w:r>
      <w:r>
        <w:rPr>
          <w:color w:val="0000FF"/>
        </w:rPr>
        <w:t xml:space="preserve"> </w:t>
      </w:r>
      <w:r w:rsidRPr="00FD688C">
        <w:rPr>
          <w:color w:val="0000FF"/>
        </w:rPr>
        <w:t>na</w:t>
      </w:r>
      <w:r>
        <w:rPr>
          <w:color w:val="0000FF"/>
        </w:rPr>
        <w:t xml:space="preserve"> </w:t>
      </w:r>
      <w:r w:rsidRPr="00FD688C">
        <w:rPr>
          <w:color w:val="0000FF"/>
        </w:rPr>
        <w:t>sv</w:t>
      </w:r>
      <w:r>
        <w:rPr>
          <w:color w:val="0000FF"/>
        </w:rPr>
        <w:t>ā</w:t>
      </w:r>
      <w:r w:rsidRPr="00FD688C">
        <w:rPr>
          <w:color w:val="0000FF"/>
        </w:rPr>
        <w:t xml:space="preserve">mināv ubhau | </w:t>
      </w:r>
    </w:p>
    <w:p w:rsidR="00D4276A" w:rsidRPr="00FD688C" w:rsidRDefault="00D4276A" w:rsidP="0016537E">
      <w:pPr>
        <w:pStyle w:val="Cita"/>
        <w:rPr>
          <w:color w:val="0000FF"/>
        </w:rPr>
      </w:pPr>
      <w:r w:rsidRPr="00FD688C">
        <w:rPr>
          <w:color w:val="0000FF"/>
        </w:rPr>
        <w:t xml:space="preserve">tayor </w:t>
      </w:r>
      <w:smartTag w:uri="urn:schemas-microsoft-com:office:smarttags" w:element="place">
        <w:smartTag w:uri="urn:schemas-microsoft-com:office:smarttags" w:element="country-region">
          <w:r w:rsidRPr="00FD688C">
            <w:rPr>
              <w:color w:val="0000FF"/>
            </w:rPr>
            <w:t>annam</w:t>
          </w:r>
        </w:smartTag>
      </w:smartTag>
      <w:r w:rsidRPr="00FD688C">
        <w:rPr>
          <w:color w:val="0000FF"/>
        </w:rPr>
        <w:t xml:space="preserve"> adattvā tu bhuktvā cāndrāyaṇaṁ caret || </w:t>
      </w:r>
    </w:p>
    <w:p w:rsidR="00D4276A" w:rsidRDefault="00D4276A" w:rsidP="0016537E">
      <w:pPr>
        <w:pStyle w:val="Cita"/>
      </w:pPr>
    </w:p>
    <w:p w:rsidR="00D4276A" w:rsidRDefault="00D4276A" w:rsidP="0016537E">
      <w:r>
        <w:t>iti gṛhiṇām āvaśyakatvena dāna-vidhānāt ||16||</w:t>
      </w:r>
    </w:p>
    <w:p w:rsidR="00D4276A" w:rsidRDefault="00D4276A" w:rsidP="0016537E"/>
    <w:p w:rsidR="00D4276A" w:rsidRDefault="00D4276A" w:rsidP="0016537E">
      <w:r>
        <w:rPr>
          <w:rFonts w:eastAsia="MS Minchofalt"/>
          <w:b/>
          <w:lang w:val="pl-PL"/>
        </w:rPr>
        <w:t xml:space="preserve">krama-sandarbhaḥ : </w:t>
      </w:r>
      <w:r>
        <w:t>suduḥkheti | svaśādi-deśa-gṛhya-madhu-makṣikā-saṅgrahītṛ-viṣayakaṁ vākyam | kāmayamānānāṁ gṛhamedhināṁ vittair hetubhiḥ siddhā gṛhāśiṣo’nnādīn arthān yatir agrato bhuṅkte ||16||</w:t>
      </w:r>
    </w:p>
    <w:p w:rsidR="00D4276A" w:rsidRDefault="00D4276A" w:rsidP="0016537E"/>
    <w:p w:rsidR="00D4276A" w:rsidRDefault="00D4276A" w:rsidP="0016537E">
      <w:r>
        <w:rPr>
          <w:rFonts w:eastAsia="MS Minchofalt"/>
          <w:b/>
          <w:lang w:val="pl-PL"/>
        </w:rPr>
        <w:t xml:space="preserve">viśvanāthaḥ : </w:t>
      </w:r>
      <w:r>
        <w:t>svodyamaṁ vināpi bhogaḥ saṁbhaved iti | atrāpi sa eva gurur ity āha—suduḥkheti</w:t>
      </w:r>
      <w:r>
        <w:rPr>
          <w:rFonts w:ascii="Times New Roman" w:hAnsi="Times New Roman"/>
        </w:rPr>
        <w:t> </w:t>
      </w:r>
      <w:r>
        <w:t xml:space="preserve">| āśāsānānām iti vaktavye varṇa-lopa ārṣaḥ | </w:t>
      </w:r>
    </w:p>
    <w:p w:rsidR="00D4276A" w:rsidRDefault="00D4276A" w:rsidP="0016537E"/>
    <w:p w:rsidR="00D4276A" w:rsidRPr="00FD688C" w:rsidRDefault="00D4276A" w:rsidP="0016537E">
      <w:pPr>
        <w:pStyle w:val="Cita"/>
        <w:rPr>
          <w:color w:val="0000FF"/>
        </w:rPr>
      </w:pPr>
      <w:r w:rsidRPr="00FD688C">
        <w:rPr>
          <w:color w:val="0000FF"/>
        </w:rPr>
        <w:t>yatiś ca brahmacārī ca pakv</w:t>
      </w:r>
      <w:r>
        <w:rPr>
          <w:color w:val="0000FF"/>
        </w:rPr>
        <w:t>ā</w:t>
      </w:r>
      <w:r w:rsidRPr="00FD688C">
        <w:rPr>
          <w:color w:val="0000FF"/>
        </w:rPr>
        <w:t>n</w:t>
      </w:r>
      <w:r>
        <w:rPr>
          <w:color w:val="0000FF"/>
        </w:rPr>
        <w:t xml:space="preserve"> </w:t>
      </w:r>
      <w:r w:rsidRPr="00FD688C">
        <w:rPr>
          <w:color w:val="0000FF"/>
        </w:rPr>
        <w:t>na</w:t>
      </w:r>
      <w:r>
        <w:rPr>
          <w:color w:val="0000FF"/>
        </w:rPr>
        <w:t xml:space="preserve"> </w:t>
      </w:r>
      <w:r w:rsidRPr="00FD688C">
        <w:rPr>
          <w:color w:val="0000FF"/>
        </w:rPr>
        <w:t>sv</w:t>
      </w:r>
      <w:r>
        <w:rPr>
          <w:color w:val="0000FF"/>
        </w:rPr>
        <w:t>ā</w:t>
      </w:r>
      <w:r w:rsidRPr="00FD688C">
        <w:rPr>
          <w:color w:val="0000FF"/>
        </w:rPr>
        <w:t xml:space="preserve">mināv ubhau | </w:t>
      </w:r>
    </w:p>
    <w:p w:rsidR="00D4276A" w:rsidRPr="00FD688C" w:rsidRDefault="00D4276A" w:rsidP="0016537E">
      <w:pPr>
        <w:pStyle w:val="Cita"/>
        <w:rPr>
          <w:color w:val="0000FF"/>
        </w:rPr>
      </w:pPr>
      <w:r w:rsidRPr="00FD688C">
        <w:rPr>
          <w:color w:val="0000FF"/>
        </w:rPr>
        <w:t xml:space="preserve">tayor </w:t>
      </w:r>
      <w:smartTag w:uri="urn:schemas-microsoft-com:office:smarttags" w:element="place">
        <w:smartTag w:uri="urn:schemas-microsoft-com:office:smarttags" w:element="country-region">
          <w:r w:rsidRPr="00FD688C">
            <w:rPr>
              <w:color w:val="0000FF"/>
            </w:rPr>
            <w:t>annam</w:t>
          </w:r>
        </w:smartTag>
      </w:smartTag>
      <w:r w:rsidRPr="00FD688C">
        <w:rPr>
          <w:color w:val="0000FF"/>
        </w:rPr>
        <w:t xml:space="preserve"> adattvā tu bhuktvā cāndrāyaṇaṁ caret || </w:t>
      </w:r>
      <w:r>
        <w:t>iti ||16||</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11.8.17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grāmya-gītaṁ na śṛṇuyād yatir vana-caraḥ kvacit |</w:t>
      </w:r>
    </w:p>
    <w:p w:rsidR="00D4276A" w:rsidRDefault="00D4276A" w:rsidP="0016537E">
      <w:pPr>
        <w:pStyle w:val="Versequote"/>
        <w:rPr>
          <w:rFonts w:eastAsia="MS Minchofalt"/>
        </w:rPr>
      </w:pPr>
      <w:r>
        <w:rPr>
          <w:rFonts w:eastAsia="MS Minchofalt"/>
        </w:rPr>
        <w:t>śikṣeta hariṇād baddhān mṛgayor gīta-mohitāt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hariṇāc chikṣitam āha—grāmyeti | bhagavad-gītaṁ tu śṛṇuyād eva | mṛgayor lubdhakasya ||17||</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4B3FC8" w:rsidRDefault="00D4276A" w:rsidP="0016537E">
      <w:pPr>
        <w:rPr>
          <w:rFonts w:eastAsia="MS Minchofalt"/>
          <w:lang w:val="pl-PL"/>
        </w:rPr>
      </w:pPr>
      <w:r>
        <w:rPr>
          <w:rFonts w:eastAsia="MS Minchofalt"/>
          <w:b/>
          <w:lang w:val="pl-PL"/>
        </w:rPr>
        <w:t>viśvanāthaḥ :</w:t>
      </w:r>
      <w:r>
        <w:rPr>
          <w:rFonts w:eastAsia="MS Minchofalt"/>
          <w:lang w:val="pl-PL"/>
        </w:rPr>
        <w:t xml:space="preserve"> prākṛta-gāna-mādhuryāsakitr anartha-hetur iti hariṇāc chikṣitam āha—grāmya-gītam iti | tena bhagavad-gītaṁ śṛṇuyād eva ||17||</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11.8.18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nṛtya-vāditra-gītāni juṣan grāmyāni yoṣitām |</w:t>
      </w:r>
    </w:p>
    <w:p w:rsidR="00D4276A" w:rsidRDefault="00D4276A" w:rsidP="0016537E">
      <w:pPr>
        <w:pStyle w:val="Versequote"/>
        <w:rPr>
          <w:rFonts w:eastAsia="MS Minchofalt"/>
        </w:rPr>
      </w:pPr>
      <w:r>
        <w:rPr>
          <w:rFonts w:eastAsia="MS Minchofalt"/>
        </w:rPr>
        <w:t>āsāṁ krīḍanako vaśya ṛṣyaśṛṅgo mṛgī-sutaḥ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hariṇa-śabdād eva hariṇī-sutaḥ ṛṣyaśṛṅgo’pi gurur jñātavya ity āha—nṛtyeti | vaśyo babhūveti śeṣaḥ ||18||</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4B3FC8" w:rsidRDefault="00D4276A" w:rsidP="0016537E">
      <w:pPr>
        <w:rPr>
          <w:rFonts w:eastAsia="MS Minchofalt"/>
          <w:lang w:val="pl-PL"/>
        </w:rPr>
      </w:pPr>
      <w:r>
        <w:rPr>
          <w:rFonts w:eastAsia="MS Minchofalt"/>
          <w:b/>
          <w:lang w:val="pl-PL"/>
        </w:rPr>
        <w:t>viśvanāthaḥ :</w:t>
      </w:r>
      <w:r>
        <w:rPr>
          <w:rFonts w:eastAsia="MS Minchofalt"/>
          <w:lang w:val="pl-PL"/>
        </w:rPr>
        <w:t xml:space="preserve"> grāmya-gītāsakter udāharaṇam āha—nṛtyeti ||18||</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11.8.19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jihvayāti-pramāthinyā jano rasa-vimohitaḥ |</w:t>
      </w:r>
    </w:p>
    <w:p w:rsidR="00D4276A" w:rsidRDefault="00D4276A" w:rsidP="0016537E">
      <w:pPr>
        <w:pStyle w:val="Versequote"/>
        <w:rPr>
          <w:rFonts w:eastAsia="MS Minchofalt"/>
        </w:rPr>
      </w:pPr>
      <w:r>
        <w:rPr>
          <w:rFonts w:eastAsia="MS Minchofalt"/>
        </w:rPr>
        <w:t>mṛtyum ṛcchaty asad-buddhir mīnas tu baḍiśair yathā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rasāsaktir nāśa-hetur iti mīnāc chikṣitam ity āha—jihvayeti | atipramāthinyā atikṣobhikayā durjayayā | ṛcchati prāpnoti | baḍiśair aṁiṣa-liptair loha-kaṇṭakaiḥ ||19||</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r>
        <w:rPr>
          <w:rFonts w:eastAsia="MS Minchofalt"/>
          <w:b/>
          <w:lang w:val="pl-PL"/>
        </w:rPr>
        <w:t xml:space="preserve">viśvanāthaḥ : </w:t>
      </w:r>
      <w:r>
        <w:rPr>
          <w:rFonts w:eastAsia="MS Minchofalt"/>
          <w:lang w:val="pl-PL"/>
        </w:rPr>
        <w:t>prākṛta-</w:t>
      </w:r>
      <w:r>
        <w:t>rasāsaktir anartha-hetur iti mīnāc chikṣitam āha—jihvayeti | atipramāthinyā atikṣobhikayā durjayayā | ṛcchati prāpnoti | baḍiśair aṁiṣa-liptaiḥ ||19||</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11.8.20-21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indriyāṇi jayanty āśu nirāhārā manīṣiṇaḥ |</w:t>
      </w:r>
    </w:p>
    <w:p w:rsidR="00D4276A" w:rsidRDefault="00D4276A" w:rsidP="0016537E">
      <w:pPr>
        <w:pStyle w:val="Versequote"/>
        <w:rPr>
          <w:rFonts w:eastAsia="MS Minchofalt"/>
        </w:rPr>
      </w:pPr>
      <w:r>
        <w:rPr>
          <w:rFonts w:eastAsia="MS Minchofalt"/>
        </w:rPr>
        <w:t>varjayitvā tu rasanaṁ tan nirannasya vardhate ||</w:t>
      </w:r>
    </w:p>
    <w:p w:rsidR="00D4276A" w:rsidRDefault="00D4276A" w:rsidP="0016537E">
      <w:pPr>
        <w:pStyle w:val="Versequote"/>
        <w:rPr>
          <w:rFonts w:eastAsia="MS Minchofalt"/>
        </w:rPr>
      </w:pPr>
      <w:r>
        <w:rPr>
          <w:rFonts w:eastAsia="MS Minchofalt"/>
        </w:rPr>
        <w:t>tāvaj jitendriyo na syād vijitānyendriyaḥ pumān |</w:t>
      </w:r>
    </w:p>
    <w:p w:rsidR="00D4276A" w:rsidRDefault="00D4276A" w:rsidP="0016537E">
      <w:pPr>
        <w:pStyle w:val="Versequote"/>
        <w:rPr>
          <w:rFonts w:eastAsia="MS Minchofalt"/>
        </w:rPr>
      </w:pPr>
      <w:r>
        <w:rPr>
          <w:rFonts w:eastAsia="MS Minchofalt"/>
        </w:rPr>
        <w:t>na jayed rasanaṁ yāvaj jitaṁ sarvaṁ jite rase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durjayatvam upapādayati—indriyāṇīti dvābhyām | ayaṁ bhāvaḥ—yady āhāras tyajyate, tarhy anyendriya-jayaḥ kevalaṁ bhavati, rasanendriyaṁ tu vardhate | yadi tu bhujyate, tarhi punaś ca rasāsaktyā sarvendriya-kṣobhaḥ syāt | ato rasāsaktiṁ parityajyaupadhavad bhuñjīteti, prāṇa-vṛttyaiva santuṣyed ity atroktam api rasanasyāti-durjayatva-jñāpanāyocyata iti viśeṣaḥ ||20-21||</w:t>
      </w:r>
    </w:p>
    <w:p w:rsidR="00D4276A" w:rsidRDefault="00D4276A" w:rsidP="0016537E">
      <w:pPr>
        <w:rPr>
          <w:rFonts w:eastAsia="MS Minchofalt"/>
          <w:b/>
          <w:lang w:val="pl-PL"/>
        </w:rPr>
      </w:pPr>
    </w:p>
    <w:p w:rsidR="00D4276A" w:rsidRDefault="00D4276A" w:rsidP="0016537E">
      <w:r>
        <w:rPr>
          <w:rFonts w:eastAsia="MS Minchofalt"/>
          <w:b/>
          <w:lang w:val="pl-PL"/>
        </w:rPr>
        <w:t xml:space="preserve">krama-sandarbhaḥ : </w:t>
      </w:r>
      <w:r>
        <w:t>rase jite sati sarvaṁ jitam iti tādṛśasya tasya yogyatvāt bhūtavan nirdeśaḥ ||20-21|| [</w:t>
      </w:r>
      <w:r w:rsidRPr="00215127">
        <w:rPr>
          <w:i/>
          <w:iCs/>
        </w:rPr>
        <w:t>atrānurūpārthakaṁ 7.15.20 padyaṁ draṣṭavyam</w:t>
      </w:r>
      <w:r>
        <w:t>]</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tad evaṁ rūpa-gandha-sparśa-śabda-rasaiḥ pañcabhir viṣayaiḥ pataṅga-madhukara-gaja-hariṇa-mīnāḥ pañca mohitā hatāḥ | tad uktaṁ—</w:t>
      </w:r>
    </w:p>
    <w:p w:rsidR="00D4276A" w:rsidRDefault="00D4276A" w:rsidP="0016537E">
      <w:pPr>
        <w:rPr>
          <w:rFonts w:eastAsia="MS Minchofalt"/>
          <w:lang w:val="pl-PL"/>
        </w:rPr>
      </w:pPr>
    </w:p>
    <w:p w:rsidR="00D4276A" w:rsidRDefault="00D4276A" w:rsidP="0016537E">
      <w:pPr>
        <w:pStyle w:val="Cita"/>
        <w:rPr>
          <w:rFonts w:eastAsia="MS Minchofalt"/>
          <w:color w:val="0000FF"/>
          <w:lang w:val="pl-PL"/>
        </w:rPr>
      </w:pPr>
      <w:r>
        <w:rPr>
          <w:rFonts w:eastAsia="MS Minchofalt"/>
          <w:color w:val="0000FF"/>
          <w:lang w:val="pl-PL"/>
        </w:rPr>
        <w:t>kuraṅga-mātaṅga-pataṅga-bhṛṅga-</w:t>
      </w:r>
    </w:p>
    <w:p w:rsidR="00D4276A" w:rsidRDefault="00D4276A" w:rsidP="0016537E">
      <w:pPr>
        <w:pStyle w:val="Cita"/>
        <w:rPr>
          <w:rFonts w:eastAsia="MS Minchofalt"/>
          <w:color w:val="0000FF"/>
          <w:lang w:val="pl-PL"/>
        </w:rPr>
      </w:pPr>
      <w:r>
        <w:rPr>
          <w:rFonts w:eastAsia="MS Minchofalt"/>
          <w:color w:val="0000FF"/>
          <w:lang w:val="pl-PL"/>
        </w:rPr>
        <w:t>mīnā hatāḥ pañcabhir eva pañca |</w:t>
      </w:r>
    </w:p>
    <w:p w:rsidR="00D4276A" w:rsidRDefault="00D4276A" w:rsidP="0016537E">
      <w:pPr>
        <w:pStyle w:val="Cita"/>
        <w:rPr>
          <w:rFonts w:eastAsia="MS Minchofalt"/>
          <w:color w:val="0000FF"/>
          <w:lang w:val="pl-PL"/>
        </w:rPr>
      </w:pPr>
      <w:r>
        <w:rPr>
          <w:rFonts w:eastAsia="MS Minchofalt"/>
          <w:color w:val="0000FF"/>
          <w:lang w:val="pl-PL"/>
        </w:rPr>
        <w:t>ekaḥ pramādī sa kathaṁ na hanyate</w:t>
      </w:r>
    </w:p>
    <w:p w:rsidR="00D4276A" w:rsidRDefault="00D4276A" w:rsidP="0016537E">
      <w:pPr>
        <w:pStyle w:val="Cita"/>
        <w:rPr>
          <w:rFonts w:eastAsia="MS Minchofalt"/>
          <w:lang w:val="pl-PL"/>
        </w:rPr>
      </w:pPr>
      <w:r>
        <w:rPr>
          <w:rFonts w:eastAsia="MS Minchofalt"/>
          <w:color w:val="0000FF"/>
          <w:lang w:val="pl-PL"/>
        </w:rPr>
        <w:t xml:space="preserve">yaḥ sevate pañcabhir eva pañca || </w:t>
      </w:r>
      <w:r>
        <w:rPr>
          <w:rFonts w:eastAsia="MS Minchofalt"/>
          <w:lang w:val="pl-PL"/>
        </w:rPr>
        <w:t>iti |</w:t>
      </w:r>
    </w:p>
    <w:p w:rsidR="00D4276A" w:rsidRDefault="00D4276A" w:rsidP="0016537E">
      <w:pPr>
        <w:pStyle w:val="Cita"/>
        <w:rPr>
          <w:rFonts w:eastAsia="MS Minchofalt"/>
          <w:lang w:val="pl-PL"/>
        </w:rPr>
      </w:pPr>
    </w:p>
    <w:p w:rsidR="00D4276A" w:rsidRDefault="00D4276A" w:rsidP="0016537E">
      <w:r>
        <w:rPr>
          <w:rFonts w:eastAsia="MS Minchofalt"/>
          <w:lang w:val="pl-PL"/>
        </w:rPr>
        <w:t>kintv anyendriyāṇāṁ vṛtti-pradaṁ rasanendriyam evānartha-kārīty atas tasya jaye prayatnaṁ kurvītety āha—indriyāṇīty dvābhyām | ayaṁ bhāvaḥ—</w:t>
      </w:r>
      <w:r>
        <w:t>yady āhāras tyajyate, tarhy anyendriya-jayaḥ kevalaṁ bhavati, rasanendriyaṁ tu vardhate | yadi tu bhujyate, tarhi punaś ca rasāsaktyā sarvendriya-kṣobhaḥ syāt | tasmāt tathā rasanendriyaṁ jetavyaṁ yathā tad-anuvartīny apīndriyāṇi jitāni syuḥ | tādṛśo rasanendriyasya jayas tu rasanayaiva bhagavad-ucca-nāma-kīrtana-rasāsvādād bhavet | yad uktaṁ—</w:t>
      </w:r>
      <w:r>
        <w:rPr>
          <w:color w:val="0000FF"/>
        </w:rPr>
        <w:t xml:space="preserve">rasa-varjaṁ raso’py asya paraṁ dṛṣṭvā nivartate </w:t>
      </w:r>
      <w:r w:rsidRPr="00664B9F">
        <w:t>[</w:t>
      </w:r>
      <w:r>
        <w:rPr>
          <w:rFonts w:eastAsia="MS Minchofalt"/>
          <w:lang w:val="pl-PL"/>
        </w:rPr>
        <w:t xml:space="preserve">gītā 2.47] iti </w:t>
      </w:r>
      <w:r>
        <w:t>||20-21||</w:t>
      </w:r>
    </w:p>
    <w:p w:rsidR="00D4276A" w:rsidRDefault="00D4276A" w:rsidP="0016537E">
      <w:pPr>
        <w:jc w:val="center"/>
      </w:pPr>
    </w:p>
    <w:p w:rsidR="00D4276A" w:rsidRDefault="00D4276A" w:rsidP="0016537E">
      <w:pPr>
        <w:jc w:val="center"/>
        <w:rPr>
          <w:rFonts w:eastAsia="MS Minchofalt"/>
          <w:lang w:val="pl-PL"/>
        </w:rPr>
      </w:pPr>
      <w:r>
        <w:rPr>
          <w:rFonts w:eastAsia="MS Minchofalt"/>
          <w:lang w:val="pl-PL"/>
        </w:rPr>
        <w:t>—o)0(o—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11.8.22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piṅgalā nāma veśyāsīd videha-nagare purā |</w:t>
      </w:r>
    </w:p>
    <w:p w:rsidR="00D4276A" w:rsidRDefault="00D4276A" w:rsidP="0016537E">
      <w:pPr>
        <w:pStyle w:val="Versequote"/>
        <w:rPr>
          <w:rFonts w:eastAsia="MS Minchofalt"/>
        </w:rPr>
      </w:pPr>
      <w:r>
        <w:rPr>
          <w:rFonts w:eastAsia="MS Minchofalt"/>
        </w:rPr>
        <w:t>tasyā me śikṣitaṁ kiñcin nibodha nṛpa-nandana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piṅgalāyā nairāśyaṁ śikṣitam iti vaktuṁ tad-ākhyānam āha—piṅgalety ādinā | me mayā śikṣitam ||22||</w:t>
      </w:r>
    </w:p>
    <w:p w:rsidR="00D4276A" w:rsidRDefault="00D4276A" w:rsidP="0016537E"/>
    <w:p w:rsidR="00D4276A" w:rsidRDefault="00D4276A" w:rsidP="0016537E">
      <w:r>
        <w:rPr>
          <w:rFonts w:eastAsia="MS Minchofalt"/>
          <w:b/>
          <w:lang w:val="pl-PL"/>
        </w:rPr>
        <w:t xml:space="preserve">krama-sandarbhaḥ : </w:t>
      </w:r>
      <w:r>
        <w:t>jñāna-prakaraṇe’py asmin prasaṅgāt parama-bhaktim api darśayati piṅgalā-nāmeti ||22||</w:t>
      </w:r>
    </w:p>
    <w:p w:rsidR="00D4276A" w:rsidRDefault="00D4276A" w:rsidP="0016537E"/>
    <w:p w:rsidR="00D4276A" w:rsidRDefault="00D4276A" w:rsidP="0016537E">
      <w:pPr>
        <w:rPr>
          <w:rFonts w:eastAsia="MS Minchofalt"/>
          <w:lang w:val="pl-PL"/>
        </w:rPr>
      </w:pPr>
      <w:r>
        <w:rPr>
          <w:rFonts w:eastAsia="MS Minchofalt"/>
          <w:b/>
          <w:lang w:val="pl-PL"/>
        </w:rPr>
        <w:t xml:space="preserve">viśvanāthaḥ : </w:t>
      </w:r>
      <w:r>
        <w:t>piṅgalāyā nairāśyaṁ śikṣitam iti | tad-upākhyānam āha—piṅgaleti ||22||</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11.8.23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sā svairiṇy ekadā kāntaṁ saṅketa upaneṣyatī |</w:t>
      </w:r>
    </w:p>
    <w:p w:rsidR="00D4276A" w:rsidRDefault="00D4276A" w:rsidP="0016537E">
      <w:pPr>
        <w:pStyle w:val="Versequote"/>
        <w:rPr>
          <w:rFonts w:eastAsia="MS Minchofalt"/>
        </w:rPr>
      </w:pPr>
      <w:r>
        <w:rPr>
          <w:rFonts w:eastAsia="MS Minchofalt"/>
        </w:rPr>
        <w:t>abhūt kāle bahir dvāre bibhratī rūpam uttamam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svairiṇī kāma-cāriṇī | saṅkete rati-sthāne ||23||</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saṅkete rati-sthāne | upaneṣyatī sva-samīpam āneṣyantī ānetum ity arthaḥ ||23||</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11.8.24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mārga āgacchato vīkṣya puruṣān puruṣarṣabha |</w:t>
      </w:r>
    </w:p>
    <w:p w:rsidR="00D4276A" w:rsidRDefault="00D4276A" w:rsidP="0016537E">
      <w:pPr>
        <w:pStyle w:val="Versequote"/>
        <w:rPr>
          <w:rFonts w:eastAsia="MS Minchofalt"/>
        </w:rPr>
      </w:pPr>
      <w:r>
        <w:rPr>
          <w:rFonts w:eastAsia="MS Minchofalt"/>
        </w:rPr>
        <w:t>tān śulkadān vittavataḥ kāntān mene’rtha-kāmukī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tān vittavataḥ sadhanān, ata eva śulkadān mūlyadān | kāntān suratārhān ||24||</w:t>
      </w:r>
    </w:p>
    <w:p w:rsidR="00D4276A" w:rsidRDefault="00D4276A" w:rsidP="0016537E">
      <w:pPr>
        <w:rPr>
          <w:rFonts w:eastAsia="MS Minchofalt"/>
          <w:b/>
          <w:lang w:val="pl-PL"/>
        </w:rPr>
      </w:pPr>
    </w:p>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664B9F" w:rsidRDefault="00D4276A" w:rsidP="0016537E">
      <w:pPr>
        <w:rPr>
          <w:rFonts w:eastAsia="MS Minchofalt"/>
          <w:lang w:val="pl-PL"/>
        </w:rPr>
      </w:pPr>
      <w:r>
        <w:rPr>
          <w:rFonts w:eastAsia="MS Minchofalt"/>
          <w:b/>
          <w:lang w:val="pl-PL"/>
        </w:rPr>
        <w:t>viśvanāthaḥ :</w:t>
      </w:r>
      <w:r>
        <w:rPr>
          <w:rFonts w:eastAsia="MS Minchofalt"/>
          <w:lang w:val="pl-PL"/>
        </w:rPr>
        <w:t xml:space="preserve"> śulkadān mūlyaṁ dattvā surata-grāhiṇaḥ ||24||</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11.8.25-26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āgateṣv apayāteṣu sā saṅketopajīvinī |</w:t>
      </w:r>
    </w:p>
    <w:p w:rsidR="00D4276A" w:rsidRDefault="00D4276A" w:rsidP="0016537E">
      <w:pPr>
        <w:pStyle w:val="Versequote"/>
        <w:rPr>
          <w:rFonts w:eastAsia="MS Minchofalt"/>
        </w:rPr>
      </w:pPr>
      <w:r>
        <w:rPr>
          <w:rFonts w:eastAsia="MS Minchofalt"/>
        </w:rPr>
        <w:t>apy anyo vittavān ko’pi mām upaiṣyati bhūridaḥ ||</w:t>
      </w:r>
    </w:p>
    <w:p w:rsidR="00D4276A" w:rsidRDefault="00D4276A" w:rsidP="0016537E">
      <w:pPr>
        <w:pStyle w:val="Versequote"/>
        <w:rPr>
          <w:rFonts w:eastAsia="MS Minchofalt"/>
        </w:rPr>
      </w:pPr>
      <w:r>
        <w:rPr>
          <w:rFonts w:eastAsia="MS Minchofalt"/>
        </w:rPr>
        <w:t>evaṁ durāśayā dhvasta- nidrā dvāry avalambatī |</w:t>
      </w:r>
    </w:p>
    <w:p w:rsidR="00D4276A" w:rsidRDefault="00D4276A" w:rsidP="0016537E">
      <w:pPr>
        <w:pStyle w:val="Versequote"/>
        <w:rPr>
          <w:rFonts w:eastAsia="MS Minchofalt"/>
        </w:rPr>
      </w:pPr>
      <w:r>
        <w:rPr>
          <w:rFonts w:eastAsia="MS Minchofalt"/>
        </w:rPr>
        <w:t>nirgacchantī praviśatī niśīthaṁ samapadyata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apiḥ sambhāvanāyām | anyo’pi mām upaiṣyaty evaṁ durāśayety uttareṇānvayaḥ | dvāry avalambānā punaḥ praviśatī punar nirgacchantī evaṁ kurvatī | niśītham argha-rātraṁ prāpa ||25-26||</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niśītham argha-rātraṁ prāpa ||25-26||</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11.8.27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tasyā vittāśayā śuṣyad-vaktrāyā dīna-cetasaḥ |</w:t>
      </w:r>
    </w:p>
    <w:p w:rsidR="00D4276A" w:rsidRDefault="00D4276A" w:rsidP="0016537E">
      <w:pPr>
        <w:pStyle w:val="Versequote"/>
        <w:rPr>
          <w:rFonts w:eastAsia="MS Minchofalt"/>
        </w:rPr>
      </w:pPr>
      <w:r>
        <w:rPr>
          <w:rFonts w:eastAsia="MS Minchofalt"/>
        </w:rPr>
        <w:t>nirvedaḥ paramo jajñe cintā-hetuḥ sukhāvahaḥ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nirvedo’laṁ-buddhiḥ vitta-cintaiva hetur yasya saḥ ||27||</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t>vitta-cintaiva hetur yasya saḥ ||27||</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11.8.28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tasyā nirviṇṇa-cittāyā gītaṁ śṛṇu yathā mama |</w:t>
      </w:r>
    </w:p>
    <w:p w:rsidR="00D4276A" w:rsidRDefault="00D4276A" w:rsidP="0016537E">
      <w:pPr>
        <w:pStyle w:val="Versequote"/>
        <w:rPr>
          <w:rFonts w:eastAsia="MS Minchofalt"/>
        </w:rPr>
      </w:pPr>
      <w:r>
        <w:rPr>
          <w:rFonts w:eastAsia="MS Minchofalt"/>
        </w:rPr>
        <w:t>nirveda āśā-pāśānāṁ puruṣasya yathā hy asiḥ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yathā yathāvat | mama mattaḥ śṛṇu | nanu kiṁ nirviṇṇāyā gīta-śravaṇena</w:t>
      </w:r>
      <w:r>
        <w:rPr>
          <w:rFonts w:ascii="Times New Roman" w:hAnsi="Times New Roman"/>
        </w:rPr>
        <w:t> ?</w:t>
      </w:r>
      <w:r>
        <w:t xml:space="preserve"> tatrāha—hi yasmāt puruṣasyāśā-pāśānāṁ nirvedo’sir yathā tathā chettā ||28||</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r>
        <w:rPr>
          <w:rFonts w:eastAsia="MS Minchofalt"/>
          <w:b/>
          <w:lang w:val="pl-PL"/>
        </w:rPr>
        <w:t xml:space="preserve">viśvanāthaḥ : </w:t>
      </w:r>
      <w:r>
        <w:t>yathā mama yathāvan mattaḥ āśā eva saṁsāra-baddhasya pāśāḥ syus tāsāṁ chedane nirveda eva asir bhavet ||28||</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11.8.29 || </w:t>
      </w:r>
    </w:p>
    <w:p w:rsidR="00D4276A" w:rsidRDefault="00D4276A" w:rsidP="0016537E">
      <w:pPr>
        <w:jc w:val="center"/>
        <w:rPr>
          <w:rFonts w:eastAsia="MS Minchofalt"/>
          <w:b/>
          <w:lang w:val="pl-PL"/>
        </w:rPr>
      </w:pPr>
    </w:p>
    <w:p w:rsidR="00D4276A" w:rsidRDefault="00D4276A" w:rsidP="0016537E">
      <w:pPr>
        <w:pStyle w:val="Versequote"/>
        <w:rPr>
          <w:rFonts w:eastAsia="MS Minchofalt"/>
        </w:rPr>
      </w:pPr>
      <w:r>
        <w:rPr>
          <w:rFonts w:eastAsia="MS Minchofalt"/>
        </w:rPr>
        <w:t>na hy aṅgājāta-nirvedo deha-bandhaṁ jihāsati |</w:t>
      </w:r>
    </w:p>
    <w:p w:rsidR="00D4276A" w:rsidRDefault="00D4276A" w:rsidP="0016537E">
      <w:pPr>
        <w:pStyle w:val="Versequote"/>
        <w:rPr>
          <w:rFonts w:eastAsia="MS Minchofalt"/>
        </w:rPr>
      </w:pPr>
      <w:r>
        <w:rPr>
          <w:rFonts w:eastAsia="MS Minchofalt"/>
        </w:rPr>
        <w:t>yathā vijñāna-rahito manujo mamatāṁ nṛpa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tatra hetuḥ—na hīti | aṅga he rājan ||29||</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Pr="007E67C6" w:rsidRDefault="00D4276A" w:rsidP="0016537E">
      <w:pPr>
        <w:rPr>
          <w:rFonts w:eastAsia="MS Minchofalt"/>
          <w:lang w:val="pl-PL"/>
        </w:rPr>
      </w:pPr>
      <w:r>
        <w:rPr>
          <w:rFonts w:eastAsia="MS Minchofalt"/>
          <w:b/>
          <w:lang w:val="pl-PL"/>
        </w:rPr>
        <w:t>viśvanāthaḥ :</w:t>
      </w:r>
      <w:r>
        <w:rPr>
          <w:rFonts w:eastAsia="MS Minchofalt"/>
          <w:lang w:val="pl-PL"/>
        </w:rPr>
        <w:t xml:space="preserve"> tasyāvaśyopādeyatvam āha—na hīti ||29||</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11.8.30 || </w:t>
      </w:r>
    </w:p>
    <w:p w:rsidR="00D4276A" w:rsidRDefault="00D4276A" w:rsidP="0016537E">
      <w:pPr>
        <w:jc w:val="center"/>
        <w:rPr>
          <w:rFonts w:eastAsia="MS Minchofalt"/>
          <w:b/>
          <w:lang w:val="pl-PL"/>
        </w:rPr>
      </w:pPr>
    </w:p>
    <w:p w:rsidR="00D4276A" w:rsidRDefault="00D4276A" w:rsidP="0016537E">
      <w:pPr>
        <w:jc w:val="center"/>
        <w:rPr>
          <w:rFonts w:eastAsia="MS Minchofalt"/>
          <w:b/>
          <w:lang w:val="pl-PL"/>
        </w:rPr>
      </w:pPr>
      <w:r>
        <w:rPr>
          <w:rFonts w:eastAsia="MS Minchofalt"/>
          <w:b/>
          <w:lang w:val="pl-PL"/>
        </w:rPr>
        <w:t>piṅgalovāca</w:t>
      </w:r>
      <w:r>
        <w:rPr>
          <w:rFonts w:eastAsia="MS Minchofalt"/>
          <w:lang w:val="pl-PL"/>
        </w:rPr>
        <w:t>—</w:t>
      </w:r>
    </w:p>
    <w:p w:rsidR="00D4276A" w:rsidRDefault="00D4276A" w:rsidP="0016537E">
      <w:pPr>
        <w:jc w:val="center"/>
        <w:rPr>
          <w:rFonts w:eastAsia="MS Minchofalt"/>
          <w:b/>
          <w:sz w:val="28"/>
          <w:lang w:val="pl-PL"/>
        </w:rPr>
      </w:pPr>
      <w:r>
        <w:rPr>
          <w:rFonts w:eastAsia="MS Minchofalt"/>
          <w:b/>
          <w:sz w:val="28"/>
          <w:lang w:val="pl-PL"/>
        </w:rPr>
        <w:t>aho me moha-vitatiṁ paśyatāvijitātmanaḥ |</w:t>
      </w:r>
    </w:p>
    <w:p w:rsidR="00D4276A" w:rsidRDefault="00D4276A" w:rsidP="0016537E">
      <w:pPr>
        <w:jc w:val="center"/>
        <w:rPr>
          <w:rFonts w:eastAsia="MS Minchofalt"/>
          <w:b/>
          <w:sz w:val="28"/>
          <w:lang w:val="pl-PL"/>
        </w:rPr>
      </w:pPr>
      <w:r>
        <w:rPr>
          <w:rFonts w:eastAsia="MS Minchofalt"/>
          <w:b/>
          <w:sz w:val="28"/>
          <w:lang w:val="pl-PL"/>
        </w:rPr>
        <w:t>yā kāntād asataḥ kāmaṁ kāmaye yena bāliśā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avijitātmatve hetuḥ, yāhaṁ bāliśā viveka-śūnyā tasyāḥ | kutaḥ ? yena kāraṇenāsatas tucchān narāt kāmaṁ kāmaye ||30||</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rPr>
          <w:rFonts w:eastAsia="MS Minchofalt"/>
          <w:lang w:val="pl-PL"/>
        </w:rPr>
        <w:t>kāmaṁ kandarpaṁ kāmaye, yena kāmena hetunā ahaṁ bāliśā mūḍhā ||30 ||</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11.8.31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fr-CA"/>
        </w:rPr>
      </w:pPr>
      <w:r>
        <w:rPr>
          <w:rFonts w:eastAsia="MS Minchofalt"/>
          <w:b/>
          <w:sz w:val="28"/>
          <w:lang w:val="fr-CA"/>
        </w:rPr>
        <w:t>santaṁ samīpe ramaṇaṁ rati-pradaṁ</w:t>
      </w:r>
    </w:p>
    <w:p w:rsidR="00D4276A" w:rsidRDefault="00D4276A" w:rsidP="0016537E">
      <w:pPr>
        <w:jc w:val="center"/>
        <w:rPr>
          <w:rFonts w:eastAsia="MS Minchofalt"/>
          <w:b/>
          <w:sz w:val="28"/>
          <w:lang w:val="fr-CA"/>
        </w:rPr>
      </w:pPr>
      <w:r>
        <w:rPr>
          <w:rFonts w:eastAsia="MS Minchofalt"/>
          <w:b/>
          <w:sz w:val="28"/>
          <w:lang w:val="fr-CA"/>
        </w:rPr>
        <w:t>vitta-pradaṁ nityam imaṁ vihāya |</w:t>
      </w:r>
    </w:p>
    <w:p w:rsidR="00D4276A" w:rsidRDefault="00D4276A" w:rsidP="0016537E">
      <w:pPr>
        <w:jc w:val="center"/>
        <w:rPr>
          <w:rFonts w:eastAsia="MS Minchofalt"/>
          <w:b/>
          <w:bCs/>
          <w:sz w:val="28"/>
          <w:lang w:val="pl-PL"/>
        </w:rPr>
      </w:pPr>
      <w:r>
        <w:rPr>
          <w:rFonts w:eastAsia="MS Minchofalt"/>
          <w:b/>
          <w:bCs/>
          <w:sz w:val="28"/>
          <w:lang w:val="pl-PL"/>
        </w:rPr>
        <w:t>akāma-daṁ duḥkha-bhayādhi-śoka-</w:t>
      </w:r>
    </w:p>
    <w:p w:rsidR="00D4276A" w:rsidRDefault="00D4276A" w:rsidP="0016537E">
      <w:pPr>
        <w:jc w:val="center"/>
        <w:rPr>
          <w:rFonts w:eastAsia="MS Minchofalt"/>
          <w:b/>
          <w:bCs/>
          <w:sz w:val="28"/>
          <w:lang w:val="pl-PL"/>
        </w:rPr>
      </w:pPr>
      <w:r>
        <w:rPr>
          <w:rFonts w:eastAsia="MS Minchofalt"/>
          <w:b/>
          <w:bCs/>
          <w:sz w:val="28"/>
          <w:lang w:val="pl-PL"/>
        </w:rPr>
        <w:t>moha-pradaṁ tuccham ahaṁ bhaje’jñā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bāli-śatvaṁ prapañcayati</w:t>
      </w:r>
      <w:r>
        <w:rPr>
          <w:rFonts w:eastAsia="MS Minchofalt"/>
          <w:lang w:val="pl-PL"/>
        </w:rPr>
        <w:t>—</w:t>
      </w:r>
      <w:r>
        <w:t>santam iti caturbhiḥ | samīpe santam antaryāmitvat | imam aparokṣam īśvaram ||31||</w:t>
      </w:r>
    </w:p>
    <w:p w:rsidR="00D4276A" w:rsidRDefault="00D4276A" w:rsidP="0016537E"/>
    <w:p w:rsidR="00D4276A" w:rsidRDefault="00D4276A" w:rsidP="0016537E">
      <w:r>
        <w:rPr>
          <w:rFonts w:eastAsia="MS Minchofalt"/>
          <w:b/>
          <w:lang w:val="pl-PL"/>
        </w:rPr>
        <w:t xml:space="preserve">krama-sandarbhaḥ : </w:t>
      </w:r>
      <w:r>
        <w:t>nirvedena jhaṭiti pūrvokta-saṁskārodayāc chrī-dattātreya-kṛpā-prabhāveṇa tādṛśa-sphūrter vā santaṁ samīpa ity ādinoktaṁ rati-prada-prīti-viśeṣasya ca dātāraṁ sairindhry-ādibhya iva vitta-pradaṁ sarva-kāma-pradaṁ ca ||31||</w:t>
      </w:r>
    </w:p>
    <w:p w:rsidR="00D4276A" w:rsidRDefault="00D4276A" w:rsidP="0016537E"/>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samīpe mamāntar-hṛdaye eva santaṁ ramaṇam iti imam eva katham ahaṁ na ramayāmīti bhāvaḥ | rati-pradam iti | ayam eva katham ahaṁ māṁ na ramayatu ? kim anyena pāpiṣṭha-puruṣeṇa ? iti bhāvaḥ | vitta-pradam iti mad-datta-rati-tuṣṭo’yaṁ vittam api pracuraṁ dāsyaty evet bhāvaḥ | akāmadaṁ kāma-pūrtiṁ dātum asamarthaṁ bhagavat etādṛśī matir asyās tadā tasyāṁ rajanyāṁ tad-aṅgane yadṛcchayāgata-śayitasya śrī-dattātreyasya kṛpā-bharād abhūd iti prāñcaḥ ||31||</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11.8.32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aho mayātmā paritāpito vṛthā</w:t>
      </w:r>
    </w:p>
    <w:p w:rsidR="00D4276A" w:rsidRDefault="00D4276A" w:rsidP="0016537E">
      <w:pPr>
        <w:jc w:val="center"/>
        <w:rPr>
          <w:rFonts w:eastAsia="MS Minchofalt"/>
          <w:b/>
          <w:sz w:val="28"/>
          <w:lang w:val="pl-PL"/>
        </w:rPr>
      </w:pPr>
      <w:r>
        <w:rPr>
          <w:rFonts w:eastAsia="MS Minchofalt"/>
          <w:b/>
          <w:sz w:val="28"/>
          <w:lang w:val="pl-PL"/>
        </w:rPr>
        <w:t>sāṅketya-vṛttyāti-vigarhya-vārtayā |</w:t>
      </w:r>
    </w:p>
    <w:p w:rsidR="00D4276A" w:rsidRDefault="00D4276A" w:rsidP="0016537E">
      <w:pPr>
        <w:jc w:val="center"/>
        <w:rPr>
          <w:rFonts w:eastAsia="MS Minchofalt"/>
          <w:b/>
          <w:sz w:val="28"/>
          <w:lang w:val="pl-PL"/>
        </w:rPr>
      </w:pPr>
      <w:r>
        <w:rPr>
          <w:rFonts w:eastAsia="MS Minchofalt"/>
          <w:b/>
          <w:sz w:val="28"/>
          <w:lang w:val="pl-PL"/>
        </w:rPr>
        <w:t>straiṇān narād yārtha-tṛṣo’nuśocyāt</w:t>
      </w:r>
    </w:p>
    <w:p w:rsidR="00D4276A" w:rsidRDefault="00D4276A" w:rsidP="0016537E">
      <w:pPr>
        <w:jc w:val="center"/>
        <w:rPr>
          <w:rFonts w:eastAsia="MS Minchofalt"/>
          <w:b/>
          <w:sz w:val="28"/>
          <w:lang w:val="fr-CA"/>
        </w:rPr>
      </w:pPr>
      <w:r>
        <w:rPr>
          <w:rFonts w:eastAsia="MS Minchofalt"/>
          <w:b/>
          <w:sz w:val="28"/>
          <w:lang w:val="fr-CA"/>
        </w:rPr>
        <w:t>krītena vittaṁ ratim ātmanecchatī ||</w:t>
      </w:r>
    </w:p>
    <w:p w:rsidR="00D4276A" w:rsidRDefault="00D4276A" w:rsidP="0016537E">
      <w:pPr>
        <w:jc w:val="center"/>
        <w:rPr>
          <w:rFonts w:eastAsia="MS Minchofalt"/>
          <w:b/>
          <w:lang w:val="fr-CA"/>
        </w:rPr>
      </w:pPr>
    </w:p>
    <w:p w:rsidR="00D4276A" w:rsidRDefault="00D4276A" w:rsidP="0016537E">
      <w:r>
        <w:rPr>
          <w:rFonts w:eastAsia="MS Minchofalt"/>
          <w:b/>
          <w:lang w:val="fr-CA"/>
        </w:rPr>
        <w:t xml:space="preserve">śrīdharaḥ : </w:t>
      </w:r>
      <w:r>
        <w:t>ati-vigarhyāti-nindyā yā vārtā jīvikā tayā | kutaḥ | sāṅketyena yā vṛttis tayā | bahu-vrīhiṇā sva-viśeṣaṇaṁ vā | paritāpaṁ prapañcayati, straiṇād iti | strī-lampaṭād atha cārtha-tṛṣo lubdhād ata evānuśocyān narād yāhaṁ vittaṁ ratiṁ cecchatī | mayā vṛthātmā paritāpitaḥ | kena vittam icchatī, tena nareṇa krītena svayaṁ vikrītenātmanā dehena ||32||</w:t>
      </w:r>
    </w:p>
    <w:p w:rsidR="00D4276A" w:rsidRDefault="00D4276A" w:rsidP="0016537E"/>
    <w:p w:rsidR="00D4276A" w:rsidRDefault="00D4276A" w:rsidP="0016537E">
      <w:pPr>
        <w:rPr>
          <w:rFonts w:eastAsia="MS Minchofalt"/>
          <w:b/>
          <w:lang w:val="fr-CA"/>
        </w:rPr>
      </w:pPr>
      <w:r>
        <w:rPr>
          <w:rFonts w:eastAsia="MS Minchofalt"/>
          <w:b/>
          <w:lang w:val="fr-CA"/>
        </w:rPr>
        <w:t xml:space="preserve">krama-sandarbhaḥ : </w:t>
      </w:r>
      <w:r w:rsidRPr="00B70322">
        <w:rPr>
          <w:rFonts w:eastAsia="MS Minchofalt"/>
          <w:i/>
          <w:iCs/>
          <w:lang w:val="fr-CA"/>
        </w:rPr>
        <w:t>na vyākhyātam |</w:t>
      </w:r>
    </w:p>
    <w:p w:rsidR="00D4276A" w:rsidRDefault="00D4276A" w:rsidP="0016537E">
      <w:pPr>
        <w:rPr>
          <w:rFonts w:eastAsia="MS Minchofalt"/>
          <w:b/>
          <w:lang w:val="fr-CA"/>
        </w:rPr>
      </w:pPr>
    </w:p>
    <w:p w:rsidR="00D4276A" w:rsidRDefault="00D4276A" w:rsidP="0016537E">
      <w:pPr>
        <w:rPr>
          <w:rFonts w:eastAsia="MS Minchofalt"/>
          <w:lang w:val="fr-CA"/>
        </w:rPr>
      </w:pPr>
      <w:r>
        <w:rPr>
          <w:rFonts w:eastAsia="MS Minchofalt"/>
          <w:b/>
          <w:lang w:val="fr-CA"/>
        </w:rPr>
        <w:t>viśvanāthaḥ :</w:t>
      </w:r>
      <w:r>
        <w:rPr>
          <w:rFonts w:eastAsia="MS Minchofalt"/>
          <w:lang w:val="fr-CA"/>
        </w:rPr>
        <w:t xml:space="preserve"> yā ahaṁ krītena vikrītenātmanā sva-dehena straiṇāt strī-lampaṭān narāt vittaṁ ratiṁ ca icchantī abhūvam | yad vā, nareṇa krīto ya ātmā mad-dehas tena ||32||</w:t>
      </w:r>
    </w:p>
    <w:p w:rsidR="00D4276A" w:rsidRDefault="00D4276A" w:rsidP="0016537E">
      <w:pPr>
        <w:rPr>
          <w:rFonts w:eastAsia="MS Minchofalt"/>
          <w:lang w:val="fr-CA"/>
        </w:rPr>
      </w:pPr>
    </w:p>
    <w:p w:rsidR="00D4276A" w:rsidRDefault="00D4276A" w:rsidP="0016537E">
      <w:pPr>
        <w:jc w:val="center"/>
        <w:rPr>
          <w:rFonts w:eastAsia="MS Minchofalt"/>
          <w:lang w:val="pl-PL"/>
        </w:rPr>
      </w:pPr>
      <w:r>
        <w:rPr>
          <w:rFonts w:eastAsia="MS Minchofalt"/>
          <w:lang w:val="fr-CA"/>
        </w:rPr>
        <w:t xml:space="preserve"> </w:t>
      </w:r>
      <w:r>
        <w:rPr>
          <w:rFonts w:eastAsia="MS Minchofalt"/>
          <w:lang w:val="pl-PL"/>
        </w:rPr>
        <w:t>—o)0(o—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11.8.33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yad asthibhir nirmita-vaṁśa-vaṁśya-</w:t>
      </w:r>
    </w:p>
    <w:p w:rsidR="00D4276A" w:rsidRDefault="00D4276A" w:rsidP="0016537E">
      <w:pPr>
        <w:jc w:val="center"/>
        <w:rPr>
          <w:rFonts w:eastAsia="MS Minchofalt"/>
          <w:b/>
          <w:sz w:val="28"/>
          <w:lang w:val="pl-PL"/>
        </w:rPr>
      </w:pPr>
      <w:r>
        <w:rPr>
          <w:rFonts w:eastAsia="MS Minchofalt"/>
          <w:b/>
          <w:sz w:val="28"/>
          <w:lang w:val="pl-PL"/>
        </w:rPr>
        <w:t>sthūṇaṁ tvacā roma-nakhaiḥ pinaddham |</w:t>
      </w:r>
    </w:p>
    <w:p w:rsidR="00D4276A" w:rsidRDefault="00D4276A" w:rsidP="0016537E">
      <w:pPr>
        <w:jc w:val="center"/>
        <w:rPr>
          <w:rFonts w:eastAsia="MS Minchofalt"/>
          <w:b/>
          <w:sz w:val="28"/>
          <w:lang w:val="pl-PL"/>
        </w:rPr>
      </w:pPr>
      <w:r>
        <w:rPr>
          <w:rFonts w:eastAsia="MS Minchofalt"/>
          <w:b/>
          <w:sz w:val="28"/>
          <w:lang w:val="pl-PL"/>
        </w:rPr>
        <w:t>kṣaran-nava-dvāram agāram etad</w:t>
      </w:r>
    </w:p>
    <w:p w:rsidR="00D4276A" w:rsidRDefault="00D4276A" w:rsidP="0016537E">
      <w:pPr>
        <w:jc w:val="center"/>
        <w:rPr>
          <w:rFonts w:eastAsia="MS Minchofalt"/>
          <w:b/>
          <w:sz w:val="28"/>
          <w:lang w:val="pl-PL"/>
        </w:rPr>
      </w:pPr>
      <w:r>
        <w:rPr>
          <w:rFonts w:eastAsia="MS Minchofalt"/>
          <w:b/>
          <w:sz w:val="28"/>
          <w:lang w:val="pl-PL"/>
        </w:rPr>
        <w:t>viṇ-mūtra-pūrṇaṁ mad upaiti kānyā ||</w:t>
      </w:r>
    </w:p>
    <w:p w:rsidR="00D4276A" w:rsidRDefault="00D4276A" w:rsidP="0016537E">
      <w:pPr>
        <w:jc w:val="center"/>
        <w:rPr>
          <w:rFonts w:eastAsia="MS Minchofalt"/>
          <w:b/>
          <w:lang w:val="pl-PL"/>
        </w:rPr>
      </w:pPr>
    </w:p>
    <w:p w:rsidR="00D4276A" w:rsidRDefault="00D4276A" w:rsidP="0016537E">
      <w:pPr>
        <w:rPr>
          <w:rFonts w:eastAsia="MS Minchofalt"/>
          <w:b/>
          <w:lang w:val="pl-PL"/>
        </w:rPr>
      </w:pPr>
      <w:r>
        <w:rPr>
          <w:rFonts w:eastAsia="MS Minchofalt"/>
          <w:b/>
          <w:lang w:val="pl-PL"/>
        </w:rPr>
        <w:t xml:space="preserve">śrīdharaḥ : </w:t>
      </w:r>
      <w:r>
        <w:t>aho dhiṅ māṁ, yāham atibībhatsitaṁ bhajāmīty āha—yad iti | vaṁśo nāma sthūṇāsu nihitas tiryag veṇuḥ | vaṁśyās tasminn ubhayato nihitā veṇavaḥ | asthibhir eva nirmitā vaṁśādayo yasmiṁs tat | tatra pṛṣṭhe dīrgham asti yat sa vaṁśaḥ | pārśvāsthīni vaṁśyāni | vaṁśyāni sthūṇā hasta-pādāsthīni | tathā romabhir nakhaiś ca pinaddhaṁ chāditam | tathāpi kṣaranti nava-dvārāṇi yasmiṁs tat | evaṁ-bhūtāgāra-rūpaṁ nṛ-śarīram etan mat matto’nyā kā vā kānta-buddhyā upaiti sevate ||33||</w:t>
      </w:r>
    </w:p>
    <w:p w:rsidR="00D4276A" w:rsidRDefault="00D4276A" w:rsidP="0016537E">
      <w:pPr>
        <w:rPr>
          <w:rFonts w:eastAsia="MS Minchofalt"/>
          <w:b/>
          <w:lang w:val="pl-PL"/>
        </w:rPr>
      </w:pPr>
    </w:p>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aho atibībhatsaṁ viṣṭhā-gṛham evāhaṁ śṛṅgāra-rasaṁ sva-bhogyam avidam ity āha—yad agāraṁ asthitir eva nirmito vaṁśo vaṁśyāḥ sthūṇāś ca yasmiṁs tat, tatra pṛṣṭhe dīrgham asthi yat sa vaṁśaḥ | pārśvādīni vaṁśyāni, hasta-pādāsthīni sthūṇām | mat matto’nyā kā upaiti ||33||</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11.8.34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videhānāṁ pure hy asminn aham ekaiva mūḍha-dhīḥ |</w:t>
      </w:r>
    </w:p>
    <w:p w:rsidR="00D4276A" w:rsidRDefault="00D4276A" w:rsidP="0016537E">
      <w:pPr>
        <w:jc w:val="center"/>
        <w:rPr>
          <w:rFonts w:eastAsia="MS Minchofalt"/>
          <w:b/>
          <w:sz w:val="28"/>
          <w:lang w:val="pl-PL"/>
        </w:rPr>
      </w:pPr>
      <w:r>
        <w:rPr>
          <w:rFonts w:eastAsia="MS Minchofalt"/>
          <w:b/>
          <w:sz w:val="28"/>
          <w:lang w:val="pl-PL"/>
        </w:rPr>
        <w:t>yānyam icchanty asaty asmād ātma-dāt kāmam acyutāt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sat-saṅgatau satyām apy aho mama moha ity āha—videhānām iti | yāham asatī acyutād anyaṁ kāmaṁ bhogam icchantī sā ||34||</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yā aham asatī acyutād asmāt tṛṣṇā ātma-pradād apy anyaṁ puruṣaṁ kāmaṁ bhogam icchantī yācamānā ||34||</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11.8.35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suhṛt preṣṭha-tamo nātha ātmā cāyaṁ śarīriṇām |</w:t>
      </w:r>
    </w:p>
    <w:p w:rsidR="00D4276A" w:rsidRDefault="00D4276A" w:rsidP="0016537E">
      <w:pPr>
        <w:jc w:val="center"/>
        <w:rPr>
          <w:rFonts w:eastAsia="MS Minchofalt"/>
          <w:b/>
          <w:sz w:val="28"/>
          <w:lang w:val="pl-PL"/>
        </w:rPr>
      </w:pPr>
      <w:r>
        <w:rPr>
          <w:rFonts w:eastAsia="MS Minchofalt"/>
          <w:b/>
          <w:sz w:val="28"/>
          <w:lang w:val="pl-PL"/>
        </w:rPr>
        <w:t>taṁ vikrīyātmanaivāhaṁ rame’nena yathā ramā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evaṁ nirviṇṇā satī ataḥ param evaṁ kariṣyāmīty āha—suhṛd iti | ayam īśvaraḥ | ātmanaivātmānam eva nivedya taṁ vikrīya viśeṣeṇa krītvānenaiva saha rame | ramā lakṣmīr yathā ||35||</w:t>
      </w:r>
    </w:p>
    <w:p w:rsidR="00D4276A" w:rsidRDefault="00D4276A" w:rsidP="0016537E"/>
    <w:p w:rsidR="00D4276A" w:rsidRDefault="00D4276A" w:rsidP="0016537E">
      <w:r>
        <w:rPr>
          <w:rFonts w:eastAsia="MS Minchofalt"/>
          <w:b/>
          <w:lang w:val="pl-PL"/>
        </w:rPr>
        <w:t xml:space="preserve">krama-sandarbhaḥ : </w:t>
      </w:r>
      <w:r>
        <w:t>ātmanā mūlya-bhūtena viśeṣataḥ krītvā ||35||</w:t>
      </w:r>
    </w:p>
    <w:p w:rsidR="00D4276A" w:rsidRDefault="00D4276A" w:rsidP="0016537E"/>
    <w:p w:rsidR="00D4276A" w:rsidRDefault="00D4276A" w:rsidP="0016537E">
      <w:pPr>
        <w:rPr>
          <w:lang w:val="pl-PL"/>
        </w:rPr>
      </w:pPr>
      <w:r>
        <w:rPr>
          <w:rFonts w:eastAsia="MS Minchofalt"/>
          <w:b/>
          <w:lang w:val="pl-PL"/>
        </w:rPr>
        <w:t xml:space="preserve">viśvanāthaḥ : </w:t>
      </w:r>
      <w:r>
        <w:rPr>
          <w:lang w:val="pl-PL"/>
        </w:rPr>
        <w:t>tarhi kim ataḥ paraṁ cikīrṣasīti ced evaṁ karomīty āha—suhṛd iti | ātmanā sva-dehenānena dattena taṁ vikrīya viśeṣeṇa krītvā ahaṁ prāptena tena preṣṭhatamena saha rame</w:t>
      </w:r>
      <w:r>
        <w:rPr>
          <w:rFonts w:ascii="Times New Roman" w:hAnsi="Times New Roman"/>
          <w:lang w:val="pl-PL"/>
        </w:rPr>
        <w:t> </w:t>
      </w:r>
      <w:r>
        <w:rPr>
          <w:lang w:val="pl-PL"/>
        </w:rPr>
        <w:t>||35||</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11.8.36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kiyat priyaṁ te vyabhajan kāmā ye kāma-dā narāḥ |</w:t>
      </w:r>
    </w:p>
    <w:p w:rsidR="00D4276A" w:rsidRDefault="00D4276A" w:rsidP="0016537E">
      <w:pPr>
        <w:jc w:val="center"/>
        <w:rPr>
          <w:rFonts w:eastAsia="MS Minchofalt"/>
          <w:b/>
          <w:sz w:val="28"/>
          <w:lang w:val="pl-PL"/>
        </w:rPr>
      </w:pPr>
      <w:r>
        <w:rPr>
          <w:rFonts w:eastAsia="MS Minchofalt"/>
          <w:b/>
          <w:sz w:val="28"/>
          <w:lang w:val="pl-PL"/>
        </w:rPr>
        <w:t>ādy-antavanto bhāryāyā devā vā kāla-vidrutāḥ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anyasyāsevyatvaṁ darśayati—kiyad iti | ādyantavanto ye kāmā viṣayāḥ kāma-dā narā vā devā vā kāla-kalitā bhāryāyāḥ kiyat priyaṁ kṛtavantaḥ ? na kiñcit | ato nehāmutra ca tad-vyatiriktaḥ ko’pi sevyo’stīty arthaḥ ||36||</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rPr>
          <w:rFonts w:eastAsia="MS Minchofalt"/>
          <w:lang w:val="pl-PL"/>
        </w:rPr>
        <w:t>ye kāmā viṣayāḥ | ye kāmadā vā narā devā vā, te sarve ādyantavantaḥ kālenaiva vidrutāḥ | ato bhāryāyāḥ kiyat priyaṁ vyabhajan kṛtavantaḥ ? na kiṁcit | ata ihāmutra ca tad-vyatiriktaḥ ko’pi mayā na sevya iti bhāvaḥ ||36||</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11.8.37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nūnaṁ me bhagavān prīto viṣṇuḥ kenāpi karmaṇā |</w:t>
      </w:r>
    </w:p>
    <w:p w:rsidR="00D4276A" w:rsidRDefault="00D4276A" w:rsidP="0016537E">
      <w:pPr>
        <w:jc w:val="center"/>
        <w:rPr>
          <w:rFonts w:eastAsia="MS Minchofalt"/>
          <w:b/>
          <w:sz w:val="28"/>
          <w:lang w:val="pl-PL"/>
        </w:rPr>
      </w:pPr>
      <w:r>
        <w:rPr>
          <w:rFonts w:eastAsia="MS Minchofalt"/>
          <w:b/>
          <w:sz w:val="28"/>
          <w:lang w:val="pl-PL"/>
        </w:rPr>
        <w:t>nirvedo’yaṁ durāśāyā yan me jātaḥ sukhāvahaḥ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evaṁ niścitya sva-bhāgyam abhinandati—nūnam iti | duṣṭā āśā yasyās tasyā me</w:t>
      </w:r>
      <w:r>
        <w:rPr>
          <w:rFonts w:ascii="Times New Roman" w:hAnsi="Times New Roman"/>
        </w:rPr>
        <w:t> </w:t>
      </w:r>
      <w:r>
        <w:rPr>
          <w:rFonts w:eastAsia="MS Minchofalt"/>
          <w:lang w:val="pl-PL"/>
        </w:rPr>
        <w:t>||37||</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rPr>
          <w:rFonts w:eastAsia="MS Minchofalt"/>
          <w:lang w:val="pl-PL"/>
        </w:rPr>
        <w:t>evaṁ niścitya sva-bhāgyam abhinandati—nūnam iti | kenāpi karmaṇeti bho virakta-varya, kṛpayā adya mad-aṅganam eva saphalīkuru | atraivāssva śesva kiṁcid bhuṅkṣva piba ceti yadṛcchayaivāgataṁ śrī-dattātreyam uktvā tat-sthāna-saṁskāra-mārjana-lepanādikaṁ sāyaṁ-kāle tayā kṛtam iti prāñcaḥ ||37||</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11.8.38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maivaṁ syur manda-bhāgyāyāḥ kleśā nirveda-hetavaḥ |</w:t>
      </w:r>
    </w:p>
    <w:p w:rsidR="00D4276A" w:rsidRDefault="00D4276A" w:rsidP="0016537E">
      <w:pPr>
        <w:jc w:val="center"/>
        <w:rPr>
          <w:rFonts w:eastAsia="MS Minchofalt"/>
          <w:b/>
          <w:sz w:val="28"/>
          <w:lang w:val="pl-PL"/>
        </w:rPr>
      </w:pPr>
      <w:r>
        <w:rPr>
          <w:rFonts w:eastAsia="MS Minchofalt"/>
          <w:b/>
          <w:sz w:val="28"/>
          <w:lang w:val="pl-PL"/>
        </w:rPr>
        <w:t>yenānubandhaṁ nirhṛtya puruṣaḥ śamam ṛcchati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nanu dhanāprāptyā kliṣṭāsi, kathaṁ viṣṇuḥ prītas tatrāha—maivam iti | manda-bhāgya ced ahaṁ syāṁ tarhy eva nirveda-hetavaḥ kleśā na syur ity arthaḥ | yena nirvedenānubandhaṁ gṛhādikaṁ nirhṛtya parityajya ||38||</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nanuy dhanāprāptyā kliṣṭāni kathaṁ te viṣṇuḥ prītas tatrāha—maivam iti | yadi me viṣṇur na prītas tadā me manda-bhāgyāyā veśyāyāḥ kleśā nirvede hetavo na syuḥ | yena nirvedena anubandhaṁ gṛhādikaṁ nirhṛtya parityajya ||38||</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11.8.39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tenopakṛtam ādāya śirasā grāmya-saṅgataḥ |</w:t>
      </w:r>
    </w:p>
    <w:p w:rsidR="00D4276A" w:rsidRDefault="00D4276A" w:rsidP="0016537E">
      <w:pPr>
        <w:jc w:val="center"/>
        <w:rPr>
          <w:rFonts w:eastAsia="MS Minchofalt"/>
          <w:b/>
          <w:sz w:val="28"/>
          <w:lang w:val="pl-PL"/>
        </w:rPr>
      </w:pPr>
      <w:r>
        <w:rPr>
          <w:rFonts w:eastAsia="MS Minchofalt"/>
          <w:b/>
          <w:sz w:val="28"/>
          <w:lang w:val="pl-PL"/>
        </w:rPr>
        <w:t>tyaktvā durāśāḥ śaraṇaṁ vrajāmi tam adhīśvaram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atas tena śrī-viṣṇunopakṛtaṁ kṛtam upakāraṁ nirveda-lakṣaṇam | grāmyeṣu nareṣu viṣayeṣu vā saṅgatāḥ ||39||</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viśvanāthaḥ :</w:t>
      </w:r>
      <w:r>
        <w:rPr>
          <w:rFonts w:eastAsia="MS Minchofalt"/>
          <w:lang w:val="pl-PL"/>
        </w:rPr>
        <w:t xml:space="preserve"> atas tena viṣṇunā upakṛtaṁ kṛtam upakāram imaṁ nirveda-lakṣaṇaṁ śirasā gṛhītvā grāmyeṣu viṣayeṣu saṅgatāpy aham ||39||</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11.8.40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santuṣṭā śraddadhaty etad yathā-lābhena jīvatī |</w:t>
      </w:r>
    </w:p>
    <w:p w:rsidR="00D4276A" w:rsidRDefault="00D4276A" w:rsidP="0016537E">
      <w:pPr>
        <w:jc w:val="center"/>
        <w:rPr>
          <w:rFonts w:eastAsia="MS Minchofalt"/>
          <w:b/>
          <w:sz w:val="28"/>
          <w:lang w:val="pl-PL"/>
        </w:rPr>
      </w:pPr>
      <w:r>
        <w:rPr>
          <w:rFonts w:eastAsia="MS Minchofalt"/>
          <w:b/>
          <w:sz w:val="28"/>
          <w:lang w:val="pl-PL"/>
        </w:rPr>
        <w:t>viharāmy amunaivāham ātmanā ramaṇena vai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kathaṁ vrajasi tad āha—santuṣṭeti ||40||</w:t>
      </w:r>
    </w:p>
    <w:p w:rsidR="00D4276A" w:rsidRDefault="00D4276A" w:rsidP="0016537E"/>
    <w:p w:rsidR="00D4276A" w:rsidRDefault="00D4276A" w:rsidP="0016537E">
      <w:pPr>
        <w:rPr>
          <w:rFonts w:eastAsia="MS Minchofalt"/>
          <w:b/>
          <w:lang w:val="pl-PL"/>
        </w:rPr>
      </w:pPr>
      <w:r>
        <w:rPr>
          <w:rFonts w:eastAsia="MS Minchofalt"/>
          <w:b/>
          <w:lang w:val="pl-PL"/>
        </w:rPr>
        <w:t xml:space="preserve">krama-sandarbhaḥ : </w:t>
      </w:r>
      <w:r w:rsidRPr="00B70322">
        <w:rPr>
          <w:rFonts w:eastAsia="MS Minchofalt"/>
          <w:i/>
          <w:iCs/>
          <w:lang w:val="pl-PL"/>
        </w:rPr>
        <w:t>na vyākhyātam |</w:t>
      </w:r>
    </w:p>
    <w:p w:rsidR="00D4276A" w:rsidRDefault="00D4276A" w:rsidP="0016537E">
      <w:pPr>
        <w:rPr>
          <w:rFonts w:eastAsia="MS Minchofalt"/>
          <w:b/>
          <w:lang w:val="pl-PL"/>
        </w:rPr>
      </w:pPr>
    </w:p>
    <w:p w:rsidR="00D4276A" w:rsidRDefault="00D4276A" w:rsidP="0016537E">
      <w:pPr>
        <w:rPr>
          <w:lang w:val="pl-PL"/>
        </w:rPr>
      </w:pPr>
      <w:r>
        <w:rPr>
          <w:rFonts w:eastAsia="MS Minchofalt"/>
          <w:b/>
          <w:lang w:val="pl-PL"/>
        </w:rPr>
        <w:t xml:space="preserve">viśvanāthaḥ : </w:t>
      </w:r>
      <w:r>
        <w:rPr>
          <w:lang w:val="pl-PL"/>
        </w:rPr>
        <w:t>śaraṇaṁ gatā sate kīdṛśī bubhūṣasīty ata āha—santuṣṭeti | etat śraddadhatī viśvasatī etad eva kiṁ tatrāha—viharāmīti ||40||</w:t>
      </w:r>
    </w:p>
    <w:p w:rsidR="00D4276A" w:rsidRDefault="00D4276A" w:rsidP="0016537E">
      <w:pPr>
        <w:rPr>
          <w:rFonts w:eastAsia="MS Minchofalt"/>
          <w:lang w:val="pl-PL"/>
        </w:rPr>
      </w:pP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11.8.41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saṁsāra-kūpe patitaṁ viṣayair muṣitekṣaṇam |</w:t>
      </w:r>
    </w:p>
    <w:p w:rsidR="00D4276A" w:rsidRDefault="00D4276A" w:rsidP="0016537E">
      <w:pPr>
        <w:jc w:val="center"/>
        <w:rPr>
          <w:rFonts w:eastAsia="MS Minchofalt"/>
          <w:b/>
          <w:sz w:val="28"/>
          <w:lang w:val="pl-PL"/>
        </w:rPr>
      </w:pPr>
      <w:r>
        <w:rPr>
          <w:rFonts w:eastAsia="MS Minchofalt"/>
          <w:b/>
          <w:sz w:val="28"/>
          <w:lang w:val="pl-PL"/>
        </w:rPr>
        <w:t>grastaṁ kālāhinātmānaṁ ko’nyas trātum adhīśvaraḥ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nanu brahmādīn hitvā amunaiveti ko’yaṁ niyamas tatrāha—saṁsāreti | muṣitekṣaṇam apahṛta-vivekam ||41||</w:t>
      </w:r>
    </w:p>
    <w:p w:rsidR="00D4276A" w:rsidRDefault="00D4276A" w:rsidP="0016537E"/>
    <w:p w:rsidR="00D4276A" w:rsidRDefault="00D4276A" w:rsidP="0016537E">
      <w:r>
        <w:rPr>
          <w:rFonts w:eastAsia="MS Minchofalt"/>
          <w:b/>
          <w:lang w:val="pl-PL"/>
        </w:rPr>
        <w:t xml:space="preserve">krama-sandarbhaḥ : </w:t>
      </w:r>
      <w:r>
        <w:t>tam eva śaraṇaṁ yāmīty atra hetuḥ saṁsāreti ||41||</w:t>
      </w:r>
    </w:p>
    <w:p w:rsidR="00D4276A" w:rsidRDefault="00D4276A" w:rsidP="0016537E"/>
    <w:p w:rsidR="00D4276A" w:rsidRDefault="00D4276A" w:rsidP="0016537E">
      <w:pPr>
        <w:rPr>
          <w:lang w:val="pl-PL"/>
        </w:rPr>
      </w:pPr>
      <w:r>
        <w:rPr>
          <w:rFonts w:eastAsia="MS Minchofalt"/>
          <w:b/>
          <w:lang w:val="pl-PL"/>
        </w:rPr>
        <w:t xml:space="preserve">viśvanāthaḥ : </w:t>
      </w:r>
      <w:r>
        <w:rPr>
          <w:lang w:val="pl-PL"/>
        </w:rPr>
        <w:t>nanu brahmādīn hitvā amunaiveti ko’yam āgrahas tatrāha—saṁsāreti ||41 ||</w:t>
      </w:r>
    </w:p>
    <w:p w:rsidR="00D4276A" w:rsidRDefault="00D4276A" w:rsidP="0016537E">
      <w:pPr>
        <w:rPr>
          <w:rFonts w:eastAsia="MS Minchofalt"/>
          <w:lang w:val="pl-PL"/>
        </w:rPr>
      </w:pP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rPr>
      </w:pPr>
      <w:r>
        <w:rPr>
          <w:rFonts w:eastAsia="MS Minchofalt"/>
          <w:b/>
        </w:rPr>
        <w:t xml:space="preserve">|| 11.8.42 || </w:t>
      </w:r>
    </w:p>
    <w:p w:rsidR="00D4276A" w:rsidRDefault="00D4276A" w:rsidP="0016537E">
      <w:pPr>
        <w:jc w:val="center"/>
        <w:rPr>
          <w:rFonts w:eastAsia="MS Minchofalt"/>
          <w:b/>
        </w:rPr>
      </w:pPr>
    </w:p>
    <w:p w:rsidR="00D4276A" w:rsidRDefault="00D4276A" w:rsidP="0016537E">
      <w:pPr>
        <w:jc w:val="center"/>
        <w:rPr>
          <w:rFonts w:eastAsia="MS Minchofalt"/>
          <w:b/>
          <w:sz w:val="28"/>
        </w:rPr>
      </w:pPr>
      <w:r>
        <w:rPr>
          <w:rFonts w:eastAsia="MS Minchofalt"/>
          <w:b/>
          <w:sz w:val="28"/>
        </w:rPr>
        <w:t>ātmaiva hy ātmano goptā nirvidyeta yadākhilāt |</w:t>
      </w:r>
    </w:p>
    <w:p w:rsidR="00D4276A" w:rsidRDefault="00D4276A" w:rsidP="0016537E">
      <w:pPr>
        <w:jc w:val="center"/>
        <w:rPr>
          <w:rFonts w:eastAsia="MS Minchofalt"/>
          <w:b/>
          <w:sz w:val="28"/>
        </w:rPr>
      </w:pPr>
      <w:r>
        <w:rPr>
          <w:rFonts w:eastAsia="MS Minchofalt"/>
          <w:b/>
          <w:sz w:val="28"/>
        </w:rPr>
        <w:t>apramatta idaṁ paśyed grastaṁ kālāhinā jagat ||</w:t>
      </w:r>
    </w:p>
    <w:p w:rsidR="00D4276A" w:rsidRDefault="00D4276A" w:rsidP="0016537E">
      <w:pPr>
        <w:jc w:val="center"/>
        <w:rPr>
          <w:rFonts w:eastAsia="MS Minchofalt"/>
          <w:b/>
        </w:rPr>
      </w:pPr>
    </w:p>
    <w:p w:rsidR="00D4276A" w:rsidRDefault="00D4276A" w:rsidP="0016537E">
      <w:r>
        <w:rPr>
          <w:rFonts w:eastAsia="MS Minchofalt"/>
          <w:b/>
        </w:rPr>
        <w:t xml:space="preserve">śrīdharaḥ : </w:t>
      </w:r>
      <w:r>
        <w:t>tarhi kim ātma-trāṇopādhinā taṁ bhajiṣyasi, na, tatra sarvato nirvidya bhagavad-bhajane pravṛttasyātmana eva samarthatvād ity āha—ātmaiveti | yadā evaṁ jagat paśyet tataś cāpramataḥ sannikhilād ihāmutra ca bhogān nirvidyeta tadā hy ātmanaivātmano goptety anvayaḥ | ataḥ kevalaṁ premṇaiva bhajāmīti bhāvaḥ ||42||</w:t>
      </w:r>
    </w:p>
    <w:p w:rsidR="00D4276A" w:rsidRDefault="00D4276A" w:rsidP="0016537E"/>
    <w:p w:rsidR="00D4276A" w:rsidRDefault="00D4276A" w:rsidP="0016537E">
      <w:r>
        <w:rPr>
          <w:rFonts w:eastAsia="MS Minchofalt"/>
          <w:b/>
        </w:rPr>
        <w:t xml:space="preserve">krama-sandarbhaḥ : </w:t>
      </w:r>
      <w:r>
        <w:t>ātmā paramātmā ātmano jīvasya akhilāt paramātma-vyatiriktāt nirvede hetuḥ apramatta iti ||42||</w:t>
      </w:r>
    </w:p>
    <w:p w:rsidR="00D4276A" w:rsidRDefault="00D4276A" w:rsidP="0016537E"/>
    <w:p w:rsidR="00D4276A" w:rsidRDefault="00D4276A" w:rsidP="0016537E">
      <w:pPr>
        <w:rPr>
          <w:rFonts w:eastAsia="MS Minchofalt"/>
        </w:rPr>
      </w:pPr>
      <w:r>
        <w:rPr>
          <w:rFonts w:eastAsia="MS Minchofalt"/>
          <w:b/>
        </w:rPr>
        <w:t>viśvanāthaḥ :</w:t>
      </w:r>
      <w:r>
        <w:rPr>
          <w:rFonts w:eastAsia="MS Minchofalt"/>
        </w:rPr>
        <w:t xml:space="preserve"> tarhi kim ātma-trāṇopādhinā bhajiṣyasīti tatra naivety āha—ātmaiveti | yadā hy ātmā akhilād bhogān nirvidyeta, tatra hetuḥ idaṁ jagat kālāhinā grastaṁ paśyet | tadā ātmaiva ātmanaḥ svasya goptā saṁsārād rakṣitā bhavet | mamātmā ca sampraty etādṛśa evābhūd ato’haṁ svata eva nistīrṇa-saṁsārā abhūvam eva | tenātaḥ paraṁ kevalaṁ premṇaiva tat bhajiṣye iti bhāvaḥ ||42||</w:t>
      </w:r>
    </w:p>
    <w:p w:rsidR="00D4276A" w:rsidRDefault="00D4276A" w:rsidP="0016537E">
      <w:pPr>
        <w:rPr>
          <w:rFonts w:eastAsia="MS Minchofalt"/>
        </w:rPr>
      </w:pPr>
    </w:p>
    <w:p w:rsidR="00D4276A" w:rsidRDefault="00D4276A" w:rsidP="0016537E">
      <w:pPr>
        <w:jc w:val="center"/>
        <w:rPr>
          <w:rFonts w:eastAsia="MS Minchofalt"/>
          <w:lang w:val="pl-PL"/>
        </w:rPr>
      </w:pPr>
      <w:r>
        <w:rPr>
          <w:rFonts w:eastAsia="MS Minchofalt"/>
        </w:rPr>
        <w:t xml:space="preserve"> </w:t>
      </w:r>
      <w:r>
        <w:rPr>
          <w:rFonts w:eastAsia="MS Minchofalt"/>
          <w:lang w:val="pl-PL"/>
        </w:rPr>
        <w:t>—o)0(o—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11.8.43 || </w:t>
      </w:r>
    </w:p>
    <w:p w:rsidR="00D4276A" w:rsidRDefault="00D4276A" w:rsidP="0016537E">
      <w:pPr>
        <w:jc w:val="center"/>
        <w:rPr>
          <w:rFonts w:eastAsia="MS Minchofalt"/>
          <w:b/>
          <w:lang w:val="pl-PL"/>
        </w:rPr>
      </w:pPr>
    </w:p>
    <w:p w:rsidR="00D4276A" w:rsidRDefault="00D4276A" w:rsidP="0016537E">
      <w:pPr>
        <w:jc w:val="center"/>
        <w:rPr>
          <w:rFonts w:eastAsia="MS Minchofalt"/>
          <w:b/>
          <w:lang w:val="pl-PL"/>
        </w:rPr>
      </w:pPr>
      <w:r>
        <w:rPr>
          <w:rFonts w:eastAsia="MS Minchofalt"/>
          <w:b/>
          <w:lang w:val="pl-PL"/>
        </w:rPr>
        <w:t>śrī-brāhmaṇa uvāca</w:t>
      </w:r>
    </w:p>
    <w:p w:rsidR="00D4276A" w:rsidRDefault="00D4276A" w:rsidP="0016537E">
      <w:pPr>
        <w:jc w:val="center"/>
        <w:rPr>
          <w:rFonts w:eastAsia="MS Minchofalt"/>
          <w:b/>
          <w:sz w:val="28"/>
          <w:lang w:val="pl-PL"/>
        </w:rPr>
      </w:pPr>
      <w:r>
        <w:rPr>
          <w:rFonts w:eastAsia="MS Minchofalt"/>
          <w:b/>
          <w:sz w:val="28"/>
          <w:lang w:val="pl-PL"/>
        </w:rPr>
        <w:t>evaṁ vyavasita-matir durāśāṁ kānta-tarṣa-jām |</w:t>
      </w:r>
    </w:p>
    <w:p w:rsidR="00D4276A" w:rsidRDefault="00D4276A" w:rsidP="0016537E">
      <w:pPr>
        <w:jc w:val="center"/>
        <w:rPr>
          <w:rFonts w:eastAsia="MS Minchofalt"/>
          <w:b/>
          <w:bCs/>
          <w:sz w:val="28"/>
          <w:lang w:val="pl-PL"/>
        </w:rPr>
      </w:pPr>
      <w:r>
        <w:rPr>
          <w:rFonts w:eastAsia="MS Minchofalt"/>
          <w:b/>
          <w:bCs/>
          <w:sz w:val="28"/>
          <w:lang w:val="pl-PL"/>
        </w:rPr>
        <w:t>chittvopaśamam āsthāya śayyām upaviveśa sā ||</w:t>
      </w:r>
    </w:p>
    <w:p w:rsidR="00D4276A" w:rsidRDefault="00D4276A" w:rsidP="0016537E">
      <w:pPr>
        <w:jc w:val="center"/>
        <w:rPr>
          <w:rFonts w:eastAsia="MS Minchofalt"/>
          <w:b/>
          <w:lang w:val="pl-PL"/>
        </w:rPr>
      </w:pPr>
    </w:p>
    <w:p w:rsidR="00D4276A" w:rsidRDefault="00D4276A" w:rsidP="0016537E">
      <w:r>
        <w:rPr>
          <w:rFonts w:eastAsia="MS Minchofalt"/>
          <w:b/>
          <w:lang w:val="pl-PL"/>
        </w:rPr>
        <w:t xml:space="preserve">śrīdharaḥ : </w:t>
      </w:r>
      <w:r>
        <w:t>kāntasya tarṣo’bhilāṣas tato jātam |</w:t>
      </w:r>
    </w:p>
    <w:p w:rsidR="00D4276A" w:rsidRDefault="00D4276A" w:rsidP="0016537E"/>
    <w:p w:rsidR="00D4276A" w:rsidRDefault="00D4276A" w:rsidP="0016537E">
      <w:pPr>
        <w:rPr>
          <w:rFonts w:eastAsia="MS Minchofalt"/>
          <w:i/>
          <w:iCs/>
          <w:lang w:val="pl-PL"/>
        </w:rPr>
      </w:pPr>
      <w:r>
        <w:rPr>
          <w:rFonts w:eastAsia="MS Minchofalt"/>
          <w:b/>
          <w:lang w:val="pl-PL"/>
        </w:rPr>
        <w:t>krama-sandarbhaḥ, viśvanāthaḥ :</w:t>
      </w:r>
      <w:r>
        <w:rPr>
          <w:rFonts w:eastAsia="MS Minchofalt"/>
          <w:lang w:val="pl-PL"/>
        </w:rPr>
        <w:t xml:space="preserve"> </w:t>
      </w:r>
      <w:r>
        <w:rPr>
          <w:rFonts w:eastAsia="MS Minchofalt"/>
          <w:i/>
          <w:iCs/>
          <w:lang w:val="pl-PL"/>
        </w:rPr>
        <w:t>na vyākhyātam.</w:t>
      </w:r>
    </w:p>
    <w:p w:rsidR="00D4276A" w:rsidRDefault="00D4276A" w:rsidP="0016537E">
      <w:pPr>
        <w:rPr>
          <w:rFonts w:eastAsia="MS Minchofalt"/>
          <w:lang w:val="pl-PL"/>
        </w:rPr>
      </w:pPr>
    </w:p>
    <w:p w:rsidR="00D4276A" w:rsidRDefault="00D4276A" w:rsidP="0016537E">
      <w:pPr>
        <w:jc w:val="center"/>
        <w:rPr>
          <w:rFonts w:eastAsia="MS Minchofalt"/>
          <w:lang w:val="pl-PL"/>
        </w:rPr>
      </w:pPr>
      <w:r>
        <w:rPr>
          <w:rFonts w:eastAsia="MS Minchofalt"/>
          <w:lang w:val="pl-PL"/>
        </w:rPr>
        <w:t xml:space="preserve"> —o)0(o—</w:t>
      </w:r>
    </w:p>
    <w:p w:rsidR="00D4276A" w:rsidRDefault="00D4276A" w:rsidP="0016537E">
      <w:pPr>
        <w:rPr>
          <w:rFonts w:eastAsia="MS Minchofalt"/>
          <w:lang w:val="pl-PL"/>
        </w:rPr>
      </w:pPr>
    </w:p>
    <w:p w:rsidR="00D4276A" w:rsidRDefault="00D4276A" w:rsidP="0016537E">
      <w:pPr>
        <w:jc w:val="center"/>
        <w:rPr>
          <w:rFonts w:eastAsia="MS Minchofalt"/>
          <w:b/>
          <w:lang w:val="pl-PL"/>
        </w:rPr>
      </w:pPr>
      <w:r>
        <w:rPr>
          <w:rFonts w:eastAsia="MS Minchofalt"/>
          <w:b/>
          <w:lang w:val="pl-PL"/>
        </w:rPr>
        <w:t xml:space="preserve">|| 11.8.44 || </w:t>
      </w:r>
    </w:p>
    <w:p w:rsidR="00D4276A" w:rsidRDefault="00D4276A" w:rsidP="0016537E">
      <w:pPr>
        <w:jc w:val="center"/>
        <w:rPr>
          <w:rFonts w:eastAsia="MS Minchofalt"/>
          <w:b/>
          <w:lang w:val="pl-PL"/>
        </w:rPr>
      </w:pPr>
    </w:p>
    <w:p w:rsidR="00D4276A" w:rsidRDefault="00D4276A" w:rsidP="0016537E">
      <w:pPr>
        <w:jc w:val="center"/>
        <w:rPr>
          <w:rFonts w:eastAsia="MS Minchofalt"/>
          <w:b/>
          <w:sz w:val="28"/>
          <w:lang w:val="pl-PL"/>
        </w:rPr>
      </w:pPr>
      <w:r>
        <w:rPr>
          <w:rFonts w:eastAsia="MS Minchofalt"/>
          <w:b/>
          <w:sz w:val="28"/>
          <w:lang w:val="pl-PL"/>
        </w:rPr>
        <w:t>āśā hi paramaṁ duḥkhaṁ nairāśyaṁ paramaṁ sukham |</w:t>
      </w:r>
    </w:p>
    <w:p w:rsidR="00D4276A" w:rsidRDefault="00D4276A" w:rsidP="0016537E">
      <w:pPr>
        <w:jc w:val="center"/>
        <w:rPr>
          <w:rFonts w:eastAsia="MS Minchofalt"/>
          <w:b/>
          <w:sz w:val="28"/>
          <w:lang w:val="pl-PL"/>
        </w:rPr>
      </w:pPr>
      <w:r>
        <w:rPr>
          <w:rFonts w:eastAsia="MS Minchofalt"/>
          <w:b/>
          <w:sz w:val="28"/>
          <w:lang w:val="pl-PL"/>
        </w:rPr>
        <w:t>yathā saṁcchidya kāntāśāṁ sukhaṁ suṣvāpa piṅgalā ||</w:t>
      </w:r>
    </w:p>
    <w:p w:rsidR="00D4276A" w:rsidRDefault="00D4276A" w:rsidP="0016537E">
      <w:pPr>
        <w:jc w:val="center"/>
        <w:rPr>
          <w:rFonts w:eastAsia="MS Minchofalt"/>
          <w:b/>
          <w:lang w:val="pl-PL"/>
        </w:rPr>
      </w:pPr>
    </w:p>
    <w:p w:rsidR="00D4276A" w:rsidRDefault="00D4276A" w:rsidP="0016537E">
      <w:pPr>
        <w:rPr>
          <w:rFonts w:eastAsia="MS Minchofalt"/>
          <w:b/>
          <w:lang w:val="pl-PL"/>
        </w:rPr>
      </w:pPr>
      <w:r>
        <w:rPr>
          <w:rFonts w:eastAsia="MS Minchofalt"/>
          <w:b/>
          <w:lang w:val="pl-PL"/>
        </w:rPr>
        <w:t xml:space="preserve">śrīdharaḥ : </w:t>
      </w:r>
      <w:r>
        <w:t>phalitam āha—āśā hīti |</w:t>
      </w:r>
    </w:p>
    <w:p w:rsidR="00D4276A" w:rsidRDefault="00D4276A" w:rsidP="0016537E">
      <w:pPr>
        <w:rPr>
          <w:rFonts w:eastAsia="MS Minchofalt"/>
          <w:b/>
          <w:lang w:val="pl-PL"/>
        </w:rPr>
      </w:pPr>
    </w:p>
    <w:p w:rsidR="00D4276A" w:rsidRPr="001606A8" w:rsidRDefault="00D4276A" w:rsidP="0016537E">
      <w:r>
        <w:rPr>
          <w:rFonts w:eastAsia="MS Minchofalt"/>
          <w:b/>
          <w:lang w:val="pl-PL"/>
        </w:rPr>
        <w:t xml:space="preserve">krama-sandarbhaḥ : </w:t>
      </w:r>
      <w:r>
        <w:t>suṣvāpa bhagavad-ekāśrayeṇa nirvṛttā babhūvety arthaḥ ||44||</w:t>
      </w:r>
    </w:p>
    <w:p w:rsidR="00D4276A" w:rsidRDefault="00D4276A" w:rsidP="0016537E">
      <w:pPr>
        <w:rPr>
          <w:rFonts w:eastAsia="MS Minchofalt"/>
          <w:b/>
          <w:lang w:val="pl-PL"/>
        </w:rPr>
      </w:pPr>
    </w:p>
    <w:p w:rsidR="00D4276A" w:rsidRDefault="00D4276A" w:rsidP="0016537E">
      <w:pPr>
        <w:rPr>
          <w:rFonts w:eastAsia="MS Minchofalt"/>
          <w:lang w:val="pl-PL"/>
        </w:rPr>
      </w:pPr>
      <w:r>
        <w:rPr>
          <w:rFonts w:eastAsia="MS Minchofalt"/>
          <w:b/>
          <w:lang w:val="pl-PL"/>
        </w:rPr>
        <w:t xml:space="preserve">viśvanāthaḥ : </w:t>
      </w:r>
      <w:r>
        <w:rPr>
          <w:rFonts w:eastAsia="MS Minchofalt"/>
          <w:i/>
          <w:iCs/>
          <w:lang w:val="pl-PL"/>
        </w:rPr>
        <w:t>na vyākhyātam.</w:t>
      </w:r>
    </w:p>
    <w:p w:rsidR="00D4276A" w:rsidRDefault="00D4276A" w:rsidP="0016537E">
      <w:pPr>
        <w:rPr>
          <w:rFonts w:eastAsia="MS Minchofalt"/>
          <w:lang w:val="pl-PL"/>
        </w:rPr>
      </w:pPr>
    </w:p>
    <w:p w:rsidR="00D4276A" w:rsidRDefault="00D4276A" w:rsidP="0016537E">
      <w:pPr>
        <w:jc w:val="center"/>
        <w:rPr>
          <w:bCs/>
          <w:lang w:val="pl-PL"/>
        </w:rPr>
      </w:pPr>
      <w:r>
        <w:rPr>
          <w:bCs/>
          <w:lang w:val="pl-PL"/>
        </w:rPr>
        <w:t>iti sārārtha-darśinyāṁ harṣiṇyāṁ bhakta-cetasām |</w:t>
      </w:r>
    </w:p>
    <w:p w:rsidR="00D4276A" w:rsidRDefault="00D4276A" w:rsidP="0016537E">
      <w:pPr>
        <w:jc w:val="center"/>
        <w:rPr>
          <w:bCs/>
          <w:lang w:val="pl-PL"/>
        </w:rPr>
      </w:pPr>
      <w:r>
        <w:rPr>
          <w:bCs/>
          <w:lang w:val="pl-PL"/>
        </w:rPr>
        <w:t>ekādaśa’skandhe’ṣṭamaḥ saṅgataḥ saṅgataḥ satām ||*||</w:t>
      </w:r>
    </w:p>
    <w:p w:rsidR="00D4276A" w:rsidRDefault="00D4276A" w:rsidP="0016537E">
      <w:pPr>
        <w:rPr>
          <w:bCs/>
          <w:lang w:val="pl-PL"/>
        </w:rPr>
      </w:pPr>
    </w:p>
    <w:p w:rsidR="00D4276A" w:rsidRDefault="00D4276A" w:rsidP="0016537E">
      <w:pPr>
        <w:jc w:val="center"/>
        <w:rPr>
          <w:bCs/>
          <w:lang w:val="pl-PL"/>
        </w:rPr>
      </w:pPr>
      <w:r>
        <w:rPr>
          <w:bCs/>
          <w:lang w:val="pl-PL"/>
        </w:rPr>
        <w:t xml:space="preserve"> —o)0(o—</w:t>
      </w:r>
    </w:p>
    <w:p w:rsidR="00D4276A" w:rsidRDefault="00D4276A" w:rsidP="0016537E">
      <w:pPr>
        <w:jc w:val="center"/>
        <w:rPr>
          <w:b/>
          <w:bCs/>
          <w:lang w:val="pl-PL"/>
        </w:rPr>
      </w:pPr>
    </w:p>
    <w:p w:rsidR="00D4276A" w:rsidRDefault="00D4276A" w:rsidP="0016537E">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16537E">
      <w:pPr>
        <w:pStyle w:val="Cita"/>
        <w:jc w:val="center"/>
        <w:rPr>
          <w:lang w:val="pl-PL"/>
        </w:rPr>
      </w:pPr>
      <w:r>
        <w:rPr>
          <w:lang w:val="pl-PL"/>
        </w:rPr>
        <w:t>piṅgalopākhyāne’ṣṭamo’dhyāyaḥ |</w:t>
      </w:r>
    </w:p>
    <w:p w:rsidR="00D4276A" w:rsidRDefault="00D4276A" w:rsidP="0016537E">
      <w:pPr>
        <w:jc w:val="center"/>
        <w:rPr>
          <w:bCs/>
          <w:lang w:val="pl-PL"/>
        </w:rPr>
      </w:pPr>
      <w:r>
        <w:rPr>
          <w:bCs/>
          <w:lang w:val="pl-PL"/>
        </w:rPr>
        <w:t>||11.8||</w:t>
      </w:r>
    </w:p>
    <w:p w:rsidR="00D4276A" w:rsidRDefault="00D4276A" w:rsidP="0016537E">
      <w:pPr>
        <w:jc w:val="center"/>
        <w:rPr>
          <w:rFonts w:eastAsia="MS Minchofalt"/>
        </w:rPr>
      </w:pPr>
      <w:r>
        <w:rPr>
          <w:bCs/>
          <w:lang w:val="pl-PL"/>
        </w:rPr>
        <w:br w:type="column"/>
      </w:r>
      <w:r>
        <w:rPr>
          <w:rFonts w:eastAsia="MS Minchofalt"/>
        </w:rPr>
        <w:t>(11.9)</w:t>
      </w:r>
    </w:p>
    <w:p w:rsidR="00D4276A" w:rsidRDefault="00D4276A" w:rsidP="008B5D8B">
      <w:pPr>
        <w:pStyle w:val="Ttulo3"/>
        <w:rPr>
          <w:rFonts w:eastAsia="MS Minchofalt"/>
        </w:rPr>
      </w:pPr>
      <w:r>
        <w:rPr>
          <w:rFonts w:eastAsia="MS Minchofalt"/>
        </w:rPr>
        <w:t>navamo’dhyāyaḥ</w:t>
      </w:r>
    </w:p>
    <w:p w:rsidR="00D4276A" w:rsidRDefault="00D4276A" w:rsidP="008B5D8B">
      <w:pPr>
        <w:pStyle w:val="Ttulo2"/>
        <w:rPr>
          <w:rFonts w:eastAsia="MS Minchofalt"/>
        </w:rPr>
      </w:pPr>
      <w:r>
        <w:rPr>
          <w:rFonts w:eastAsia="MS Minchofalt"/>
        </w:rPr>
        <w:t>avadhūta-gītam</w:t>
      </w:r>
    </w:p>
    <w:p w:rsidR="00D4276A" w:rsidRPr="00362837" w:rsidRDefault="00D4276A" w:rsidP="008B5D8B">
      <w:pPr>
        <w:rPr>
          <w:rFonts w:eastAsia="MS Minchofalt"/>
        </w:rPr>
      </w:pPr>
    </w:p>
    <w:p w:rsidR="00D4276A" w:rsidRDefault="00D4276A" w:rsidP="008B5D8B">
      <w:pPr>
        <w:jc w:val="center"/>
        <w:rPr>
          <w:rFonts w:eastAsia="MS Minchofalt"/>
          <w:b/>
        </w:rPr>
      </w:pPr>
      <w:r>
        <w:rPr>
          <w:rFonts w:eastAsia="MS Minchofalt"/>
          <w:b/>
        </w:rPr>
        <w:t xml:space="preserve">|| 11.9.1 || </w:t>
      </w:r>
    </w:p>
    <w:p w:rsidR="00D4276A" w:rsidRDefault="00D4276A" w:rsidP="008B5D8B">
      <w:pPr>
        <w:jc w:val="center"/>
        <w:rPr>
          <w:rFonts w:eastAsia="MS Minchofalt"/>
          <w:b/>
        </w:rPr>
      </w:pPr>
    </w:p>
    <w:p w:rsidR="00D4276A" w:rsidRDefault="00D4276A" w:rsidP="008B5D8B">
      <w:pPr>
        <w:jc w:val="center"/>
        <w:rPr>
          <w:rFonts w:eastAsia="MS Minchofalt"/>
          <w:b/>
          <w:bCs/>
        </w:rPr>
      </w:pPr>
      <w:r>
        <w:rPr>
          <w:rFonts w:eastAsia="MS Minchofalt"/>
          <w:b/>
          <w:bCs/>
        </w:rPr>
        <w:t>śrī-brāhmaṇa uvāca—</w:t>
      </w:r>
    </w:p>
    <w:p w:rsidR="00D4276A" w:rsidRDefault="00D4276A" w:rsidP="008B5D8B">
      <w:pPr>
        <w:pStyle w:val="Versequote"/>
        <w:rPr>
          <w:rFonts w:eastAsia="MS Minchofalt"/>
        </w:rPr>
      </w:pPr>
      <w:r>
        <w:rPr>
          <w:rFonts w:eastAsia="MS Minchofalt"/>
        </w:rPr>
        <w:t>parigraho hi duḥkhāya yad yat priyatamaṁ nṛṇām |</w:t>
      </w:r>
    </w:p>
    <w:p w:rsidR="00D4276A" w:rsidRDefault="00D4276A" w:rsidP="008B5D8B">
      <w:pPr>
        <w:pStyle w:val="Versequote"/>
        <w:rPr>
          <w:rFonts w:eastAsia="MS Minchofalt"/>
          <w:bCs/>
        </w:rPr>
      </w:pPr>
      <w:r>
        <w:rPr>
          <w:rFonts w:eastAsia="MS Minchofalt"/>
          <w:bCs/>
        </w:rPr>
        <w:t>anantaṁ sukham āpnoti tad vidvān yas tv akiñcanaḥ ||</w:t>
      </w:r>
    </w:p>
    <w:p w:rsidR="00D4276A" w:rsidRDefault="00D4276A" w:rsidP="008B5D8B">
      <w:pPr>
        <w:jc w:val="center"/>
        <w:rPr>
          <w:rFonts w:eastAsia="MS Minchofalt"/>
          <w:b/>
        </w:rPr>
      </w:pPr>
    </w:p>
    <w:p w:rsidR="00D4276A" w:rsidRDefault="00D4276A" w:rsidP="008B5D8B">
      <w:pPr>
        <w:rPr>
          <w:rFonts w:eastAsia="MS Minchofalt"/>
          <w:b/>
          <w:bCs/>
        </w:rPr>
      </w:pPr>
      <w:r>
        <w:rPr>
          <w:rFonts w:eastAsia="MS Minchofalt"/>
          <w:b/>
          <w:bCs/>
        </w:rPr>
        <w:t>śrīdharaḥ :</w:t>
      </w:r>
    </w:p>
    <w:p w:rsidR="00D4276A" w:rsidRDefault="00D4276A" w:rsidP="008B5D8B">
      <w:pPr>
        <w:jc w:val="center"/>
      </w:pPr>
      <w:r>
        <w:t>navame kurarādibhyo dehataś copaśikṣitam |</w:t>
      </w:r>
    </w:p>
    <w:p w:rsidR="00D4276A" w:rsidRDefault="00D4276A" w:rsidP="008B5D8B">
      <w:pPr>
        <w:jc w:val="center"/>
      </w:pPr>
      <w:r>
        <w:t>śrutvā yaduḥ kṛtārtho’bhūd iti kṛṣṇena varṇitam ||</w:t>
      </w:r>
    </w:p>
    <w:p w:rsidR="00D4276A" w:rsidRDefault="00D4276A" w:rsidP="008B5D8B">
      <w:pPr>
        <w:rPr>
          <w:rFonts w:eastAsia="MS Minchofalt"/>
        </w:rPr>
      </w:pPr>
    </w:p>
    <w:p w:rsidR="00D4276A" w:rsidRDefault="00D4276A" w:rsidP="008B5D8B">
      <w:r>
        <w:t>kurarāc chikṣitam āha—parigraho hīti | yad yat priyatamaṁ tasya tasya parigrahaḥ | tad vidvān parigraho duḥkham iti vidvānsan, yas tv akiñcanas tyakta-parigraho na tu daridraḥ</w:t>
      </w:r>
      <w:r>
        <w:rPr>
          <w:rFonts w:ascii="Times New Roman" w:hAnsi="Times New Roman"/>
        </w:rPr>
        <w:t> </w:t>
      </w:r>
      <w:r>
        <w:t>||1||</w:t>
      </w:r>
    </w:p>
    <w:p w:rsidR="00D4276A" w:rsidRDefault="00D4276A" w:rsidP="008B5D8B">
      <w:pPr>
        <w:rPr>
          <w:rFonts w:eastAsia="MS Minchofalt"/>
        </w:rPr>
      </w:pPr>
    </w:p>
    <w:p w:rsidR="00D4276A" w:rsidRDefault="00D4276A" w:rsidP="008B5D8B">
      <w:pPr>
        <w:rPr>
          <w:rFonts w:eastAsia="MS Minchofalt"/>
        </w:rPr>
      </w:pPr>
      <w:r>
        <w:rPr>
          <w:rFonts w:eastAsia="MS Minchofalt"/>
          <w:b/>
          <w:bCs/>
        </w:rPr>
        <w:t xml:space="preserve">krama-sandarbhaḥ : </w:t>
      </w:r>
      <w:r w:rsidRPr="00DD2F12">
        <w:rPr>
          <w:rFonts w:eastAsia="MS Minchofalt"/>
          <w:i/>
          <w:iCs/>
        </w:rPr>
        <w:t>na vyākhyātam |</w:t>
      </w:r>
    </w:p>
    <w:p w:rsidR="00D4276A" w:rsidRPr="00DD2F12" w:rsidRDefault="00D4276A" w:rsidP="008B5D8B">
      <w:pPr>
        <w:rPr>
          <w:rFonts w:eastAsia="MS Minchofalt"/>
        </w:rPr>
      </w:pPr>
    </w:p>
    <w:p w:rsidR="00D4276A" w:rsidRDefault="00D4276A" w:rsidP="008B5D8B">
      <w:pPr>
        <w:rPr>
          <w:rFonts w:eastAsia="MS Minchofalt"/>
          <w:b/>
          <w:lang w:val="pl-PL"/>
        </w:rPr>
      </w:pPr>
      <w:r>
        <w:rPr>
          <w:rFonts w:eastAsia="MS Minchofalt"/>
          <w:b/>
          <w:lang w:val="pl-PL"/>
        </w:rPr>
        <w:t>viśvanāthaḥ :</w:t>
      </w:r>
    </w:p>
    <w:p w:rsidR="00D4276A" w:rsidRDefault="00D4276A" w:rsidP="008B5D8B">
      <w:pPr>
        <w:jc w:val="center"/>
      </w:pPr>
      <w:r>
        <w:t>navame sapta guravaḥ kurarādyāḥ prakīrtitāḥ |</w:t>
      </w:r>
    </w:p>
    <w:p w:rsidR="00D4276A" w:rsidRDefault="00D4276A" w:rsidP="008B5D8B">
      <w:pPr>
        <w:jc w:val="center"/>
      </w:pPr>
      <w:r>
        <w:t>deho’ṣṭamas tad evaṁ syur guravaḥ pañcaviṁśatiḥ ||</w:t>
      </w:r>
    </w:p>
    <w:p w:rsidR="00D4276A" w:rsidRDefault="00D4276A" w:rsidP="008B5D8B">
      <w:pPr>
        <w:rPr>
          <w:rFonts w:eastAsia="MS Minchofalt"/>
        </w:rPr>
      </w:pPr>
    </w:p>
    <w:p w:rsidR="00D4276A" w:rsidRDefault="00D4276A" w:rsidP="008B5D8B">
      <w:pPr>
        <w:rPr>
          <w:rFonts w:eastAsia="MS Minchofalt"/>
          <w:lang w:val="pl-PL"/>
        </w:rPr>
      </w:pPr>
      <w:r>
        <w:t>kurarāc chikṣitam āha—parigraha iti dvābhyām | yad yat priyatamaṁ vastu, tasya tasya parigrahaḥ, tat tasmāt yas tv akiñcano niḥspṛhaḥ, sa eva vidvān, na taṁ sukham āpnoti ||1||</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sāmiṣaṁ kuraraṁ jaghnur balino’nye nirāmiṣāḥ |</w:t>
      </w:r>
    </w:p>
    <w:p w:rsidR="00D4276A" w:rsidRDefault="00D4276A" w:rsidP="008B5D8B">
      <w:pPr>
        <w:jc w:val="center"/>
        <w:rPr>
          <w:rFonts w:eastAsia="MS Minchofalt"/>
          <w:b/>
          <w:sz w:val="28"/>
          <w:lang w:val="pl-PL"/>
        </w:rPr>
      </w:pPr>
      <w:r>
        <w:rPr>
          <w:rFonts w:eastAsia="MS Minchofalt"/>
          <w:b/>
          <w:sz w:val="28"/>
          <w:lang w:val="pl-PL"/>
        </w:rPr>
        <w:t>tadāmiṣaṁ parityajya sa sukhaṁ samavindata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tad āha—sāmiṣam iti ||2||</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t>tad āha—sāmiṣaṁ māṁsa-grāhiṇaṁ sa kurarraḥ ||2||</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11.9.3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na me mānāpamānau sto na cintā geha-putriṇām |</w:t>
      </w:r>
    </w:p>
    <w:p w:rsidR="00D4276A" w:rsidRDefault="00D4276A" w:rsidP="008B5D8B">
      <w:pPr>
        <w:jc w:val="center"/>
        <w:rPr>
          <w:rFonts w:eastAsia="MS Minchofalt"/>
          <w:b/>
          <w:sz w:val="28"/>
          <w:lang w:val="pl-PL"/>
        </w:rPr>
      </w:pPr>
      <w:r>
        <w:rPr>
          <w:rFonts w:eastAsia="MS Minchofalt"/>
          <w:b/>
          <w:sz w:val="28"/>
          <w:lang w:val="pl-PL"/>
        </w:rPr>
        <w:t>ātma-krīḍa ātma-ratir vicarāmīha bāla-vat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arbhaka-śikṣām āha—neti | geha-putriṇāṁ tadvatāṁ yā bhavati cintā, sā ca me nāsti | ātmanaiva krīḍā yasya | ātmani ratiḥ prītir yasya saḥ ||3||</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w:t>
      </w:r>
      <w:r>
        <w:rPr>
          <w:rFonts w:eastAsia="MS Minchofalt"/>
          <w:b/>
          <w:lang w:val="pl-PL"/>
        </w:rPr>
        <w:t xml:space="preserve">: </w:t>
      </w:r>
      <w:r>
        <w:rPr>
          <w:rFonts w:eastAsia="MS Minchofalt"/>
          <w:bCs/>
          <w:i/>
          <w:lang w:val="pl-PL"/>
        </w:rPr>
        <w:t>na vyākhyātam |</w:t>
      </w:r>
    </w:p>
    <w:p w:rsidR="00D4276A" w:rsidRDefault="00D4276A" w:rsidP="008B5D8B">
      <w:pPr>
        <w:rPr>
          <w:rFonts w:eastAsia="MS Minchofalt"/>
          <w:lang w:val="pl-PL"/>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bālakāc chikṣitam āha—neti ||3||</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11.9.4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dvāv eva cintayā muktau paramānanda āplutau |</w:t>
      </w:r>
    </w:p>
    <w:p w:rsidR="00D4276A" w:rsidRDefault="00D4276A" w:rsidP="008B5D8B">
      <w:pPr>
        <w:jc w:val="center"/>
        <w:rPr>
          <w:rFonts w:eastAsia="MS Minchofalt"/>
          <w:b/>
          <w:sz w:val="28"/>
          <w:lang w:val="pl-PL"/>
        </w:rPr>
      </w:pPr>
      <w:r>
        <w:rPr>
          <w:rFonts w:eastAsia="MS Minchofalt"/>
          <w:b/>
          <w:sz w:val="28"/>
          <w:lang w:val="pl-PL"/>
        </w:rPr>
        <w:t>yo vimugdho jaḍo bālo yo guṇebhyaḥ paraṁ gataḥ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nanv ajña-sarva-jñayoḥ kiṁ sādṛśyaṁ naiścintyaṁ parama-sukham ity āha—dvāv iti | vimugdho’jñaḥ jaḍo’nudyamaḥ evaṁ-bhūto yo bālo yaś ca prakṛteḥ param īśvaraṁ prāptas tau dvau ||4||</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[atrānurūpārthakaṁ 3.7.17-padyaṁ, yaś ca mūḍhatama iti draṣṭavyam.]</w:t>
      </w:r>
    </w:p>
    <w:p w:rsidR="00D4276A" w:rsidRDefault="00D4276A" w:rsidP="008B5D8B">
      <w:pPr>
        <w:rPr>
          <w:rFonts w:eastAsia="MS Minchofalt"/>
          <w:b/>
          <w:bCs/>
          <w:lang w:val="pl-PL"/>
        </w:rPr>
      </w:pPr>
    </w:p>
    <w:p w:rsidR="00D4276A" w:rsidRPr="00DD2F12" w:rsidRDefault="00D4276A" w:rsidP="008B5D8B">
      <w:pPr>
        <w:rPr>
          <w:rFonts w:eastAsia="MS Minchofalt"/>
          <w:lang w:val="pl-PL"/>
        </w:rPr>
      </w:pPr>
      <w:r>
        <w:rPr>
          <w:rFonts w:eastAsia="MS Minchofalt"/>
          <w:b/>
          <w:lang w:val="pl-PL"/>
        </w:rPr>
        <w:t xml:space="preserve">viśvanāthaḥ : </w:t>
      </w:r>
      <w:r w:rsidRPr="00DD2F12">
        <w:rPr>
          <w:rFonts w:eastAsia="MS Minchofalt"/>
          <w:i/>
          <w:iCs/>
          <w:lang w:val="pl-PL"/>
        </w:rPr>
        <w:t>na vyākhyātam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11.9.5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kvacit kumārī tv ātmānaṁ vṛṇānān gṛham āgatān |</w:t>
      </w:r>
    </w:p>
    <w:p w:rsidR="00D4276A" w:rsidRDefault="00D4276A" w:rsidP="008B5D8B">
      <w:pPr>
        <w:jc w:val="center"/>
        <w:rPr>
          <w:rFonts w:eastAsia="MS Minchofalt"/>
          <w:b/>
          <w:sz w:val="28"/>
          <w:lang w:val="pl-PL"/>
        </w:rPr>
      </w:pPr>
      <w:r>
        <w:rPr>
          <w:rFonts w:eastAsia="MS Minchofalt"/>
          <w:b/>
          <w:sz w:val="28"/>
          <w:lang w:val="pl-PL"/>
        </w:rPr>
        <w:t>svayaṁ tān arhayāmāsa kvāpi yāteṣu bandhuṣu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kumāryāḥ śikṣitaṁ vaktum ākhyāyikām āha—kvacid ity ādinā | vṛṇānān sva-varaṇāyāgatān | bandhuṣu pitrādiṣu ||5||</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lang w:val="pl-PL"/>
        </w:rPr>
        <w:t xml:space="preserve">viśvanāthaḥ : </w:t>
      </w:r>
      <w:r>
        <w:t>kumāryāḥ śikṣitam āha tad ākhyānena—kvacid ity ādinā | arhayāmāsa āvṛta-sarvāṅgaiva gehān niṣkramya darbhāsana-jalādibhir ātithyaṁ cakre | bandhuṣu pitṛ-mātrādiṣu</w:t>
      </w:r>
      <w:r>
        <w:rPr>
          <w:rFonts w:ascii="Times New Roman" w:hAnsi="Times New Roman"/>
        </w:rPr>
        <w:t> </w:t>
      </w:r>
      <w:r>
        <w:t>||5||</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11.9.6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teṣām abhyavahārārthaṁ śālīn rahasi pārthiva |</w:t>
      </w:r>
    </w:p>
    <w:p w:rsidR="00D4276A" w:rsidRDefault="00D4276A" w:rsidP="008B5D8B">
      <w:pPr>
        <w:jc w:val="center"/>
        <w:rPr>
          <w:rFonts w:eastAsia="MS Minchofalt"/>
          <w:b/>
          <w:sz w:val="28"/>
          <w:lang w:val="pl-PL"/>
        </w:rPr>
      </w:pPr>
      <w:r>
        <w:rPr>
          <w:rFonts w:eastAsia="MS Minchofalt"/>
          <w:b/>
          <w:sz w:val="28"/>
          <w:lang w:val="pl-PL"/>
        </w:rPr>
        <w:t>avaghnantyāḥ prakoṣṭha-sthāś cakruḥ śaṅkhāḥ svanaṁ mahat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śaṅkhāḥ śaṅkha-valayāḥ | mahad yathā bhavati tathā svanaṁ cakruḥ ||6||</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Pr="00DD2F12" w:rsidRDefault="00D4276A" w:rsidP="008B5D8B">
      <w:pPr>
        <w:rPr>
          <w:rFonts w:eastAsia="MS Minchofalt"/>
          <w:lang w:val="pl-PL"/>
        </w:rPr>
      </w:pPr>
      <w:r>
        <w:rPr>
          <w:rFonts w:eastAsia="MS Minchofalt"/>
          <w:b/>
          <w:lang w:val="pl-PL"/>
        </w:rPr>
        <w:t>viśvanāthaḥ :</w:t>
      </w:r>
      <w:r>
        <w:rPr>
          <w:rFonts w:eastAsia="MS Minchofalt"/>
          <w:lang w:val="pl-PL"/>
        </w:rPr>
        <w:t xml:space="preserve"> kadā te āyāsyanti ? kadā taṇḍulān kariṣyanti ? iti manasi kurvatyās tasyāś ceṣṭitam āha—teṣām iti | śaṅkhāḥ śaṅkha-valayāḥ ||6||</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11.9.7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sā taj jugupsitaṁ matvā mahatī vrīḍitā tataḥ |</w:t>
      </w:r>
    </w:p>
    <w:p w:rsidR="00D4276A" w:rsidRDefault="00D4276A" w:rsidP="008B5D8B">
      <w:pPr>
        <w:jc w:val="center"/>
        <w:rPr>
          <w:rFonts w:eastAsia="MS Minchofalt"/>
          <w:b/>
          <w:sz w:val="28"/>
          <w:lang w:val="pl-PL"/>
        </w:rPr>
      </w:pPr>
      <w:r>
        <w:rPr>
          <w:rFonts w:eastAsia="MS Minchofalt"/>
          <w:b/>
          <w:sz w:val="28"/>
          <w:lang w:val="pl-PL"/>
        </w:rPr>
        <w:t>babhañjaikaikaśaḥ śaṅkhān dvau dvau pāṇyor aśeṣayat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sā mahatī buddhimatī | tat svayaṁ śālya-vahananam | jugupsitaṁ daridratā-dyotakam | ekaikaśaḥ krameṇaikam ekaṁ babhañja sva-karād apasāritavatī ||7||</w:t>
      </w:r>
    </w:p>
    <w:p w:rsidR="00D4276A" w:rsidRDefault="00D4276A" w:rsidP="008B5D8B">
      <w:pPr>
        <w:rPr>
          <w:rFonts w:eastAsia="MS Minchofalt"/>
          <w:b/>
          <w:bCs/>
          <w:lang w:val="pl-PL"/>
        </w:rPr>
      </w:pPr>
    </w:p>
    <w:p w:rsidR="00D4276A" w:rsidRDefault="00D4276A" w:rsidP="008B5D8B">
      <w:r>
        <w:rPr>
          <w:rFonts w:eastAsia="MS Minchofalt"/>
          <w:b/>
          <w:bCs/>
          <w:lang w:val="pl-PL"/>
        </w:rPr>
        <w:t xml:space="preserve">krama-sandarbhaḥ : </w:t>
      </w:r>
      <w:r>
        <w:t>sā taj jugupsitam iti pādyārdha-tarpaṇādau tad-dhasta-sthita-śaṅkha-valayānāṁ tair dṛṣṭatvāt tac-chabdaṁ vinā vighāta-mātra-śabdasyānya-kartṛ-jatvena sambhāvyatvāc ca ||7||</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viśvanāthaḥ :</w:t>
      </w:r>
      <w:r>
        <w:rPr>
          <w:rFonts w:eastAsia="MS Minchofalt"/>
          <w:lang w:val="pl-PL"/>
        </w:rPr>
        <w:t xml:space="preserve"> tat śālyava-hananaṁ dāridrya-dyotakatvāt jugupsitaṁ mahatī buddhimatī ||7|| </w:t>
      </w: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11.9.8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ubhayor apy abhūd ghoṣo hy avaghnantyāḥ sva-śaṅkhayoḥ |</w:t>
      </w:r>
    </w:p>
    <w:p w:rsidR="00D4276A" w:rsidRDefault="00D4276A" w:rsidP="008B5D8B">
      <w:pPr>
        <w:jc w:val="center"/>
        <w:rPr>
          <w:rFonts w:eastAsia="MS Minchofalt"/>
          <w:b/>
          <w:sz w:val="28"/>
          <w:lang w:val="pl-PL"/>
        </w:rPr>
      </w:pPr>
      <w:r>
        <w:rPr>
          <w:rFonts w:eastAsia="MS Minchofalt"/>
          <w:b/>
          <w:sz w:val="28"/>
          <w:lang w:val="pl-PL"/>
        </w:rPr>
        <w:t>tatrāpy ekaṁ nirabhidad</w:t>
      </w:r>
      <w:r>
        <w:rPr>
          <w:rStyle w:val="Refdenotaalpie"/>
          <w:rFonts w:eastAsia="MS Minchofalt" w:cs="Balaram"/>
          <w:b/>
          <w:sz w:val="28"/>
          <w:lang w:val="pl-PL"/>
        </w:rPr>
        <w:footnoteReference w:id="20"/>
      </w:r>
      <w:r>
        <w:rPr>
          <w:rFonts w:eastAsia="MS Minchofalt"/>
          <w:b/>
          <w:sz w:val="28"/>
          <w:lang w:val="pl-PL"/>
        </w:rPr>
        <w:t xml:space="preserve"> ekasmān nābhavad dhvaniḥ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nirabhidat pṛthak kṛtavatī ||8||</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w:t>
      </w:r>
      <w:r>
        <w:rPr>
          <w:rFonts w:eastAsia="MS Minchofalt"/>
          <w:b/>
          <w:lang w:val="pl-PL"/>
        </w:rPr>
        <w:t xml:space="preserve">viśvanāthaḥ : </w:t>
      </w:r>
      <w:r>
        <w:rPr>
          <w:rFonts w:eastAsia="MS Minchofalt"/>
          <w:bCs/>
          <w:i/>
          <w:lang w:val="pl-PL"/>
        </w:rPr>
        <w:t>na vyākhyātam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11.9.9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anvaśikṣam imaṁ tasyā upadeśam arindama |</w:t>
      </w:r>
    </w:p>
    <w:p w:rsidR="00D4276A" w:rsidRDefault="00D4276A" w:rsidP="008B5D8B">
      <w:pPr>
        <w:jc w:val="center"/>
        <w:rPr>
          <w:rFonts w:eastAsia="MS Minchofalt"/>
          <w:b/>
          <w:sz w:val="28"/>
          <w:lang w:val="pl-PL"/>
        </w:rPr>
      </w:pPr>
      <w:r>
        <w:rPr>
          <w:rFonts w:eastAsia="MS Minchofalt"/>
          <w:b/>
          <w:sz w:val="28"/>
          <w:lang w:val="pl-PL"/>
        </w:rPr>
        <w:t>lokān anucarann etān loka-tattva-vivitsayā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nanu kumāryās tava ca kathaṁ saṅgatiḥ ? tatrāha—lokān iti ||9||</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Pr="003241CC" w:rsidRDefault="00D4276A" w:rsidP="008B5D8B">
      <w:pPr>
        <w:rPr>
          <w:rFonts w:eastAsia="MS Minchofalt"/>
          <w:lang w:val="pl-PL"/>
        </w:rPr>
      </w:pPr>
      <w:r>
        <w:rPr>
          <w:rFonts w:eastAsia="MS Minchofalt"/>
          <w:b/>
          <w:lang w:val="pl-PL"/>
        </w:rPr>
        <w:t>viśvanāthaḥ :</w:t>
      </w:r>
      <w:r>
        <w:rPr>
          <w:rFonts w:eastAsia="MS Minchofalt"/>
          <w:lang w:val="pl-PL"/>
        </w:rPr>
        <w:t xml:space="preserve"> lokān anucarann iti | tad-dine mayā tatraiva sthitam iti sarve’py ete guravo mayā sva-cakṣuṣaiva dṛṣṭvā, na tu sarvajñatvāj jñātā iti bhāvaḥ ||9||</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11.9.10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vāse</w:t>
      </w:r>
      <w:r>
        <w:rPr>
          <w:rStyle w:val="Refdenotaalpie"/>
          <w:rFonts w:eastAsia="MS Minchofalt" w:cs="Balaram"/>
          <w:b/>
          <w:sz w:val="28"/>
          <w:lang w:val="pl-PL"/>
        </w:rPr>
        <w:footnoteReference w:id="21"/>
      </w:r>
      <w:r>
        <w:rPr>
          <w:rFonts w:eastAsia="MS Minchofalt"/>
          <w:b/>
          <w:sz w:val="28"/>
          <w:lang w:val="pl-PL"/>
        </w:rPr>
        <w:t xml:space="preserve"> bahūnāṁ kalaho bhaved vārtā dvayor api |</w:t>
      </w:r>
    </w:p>
    <w:p w:rsidR="00D4276A" w:rsidRDefault="00D4276A" w:rsidP="008B5D8B">
      <w:pPr>
        <w:jc w:val="center"/>
        <w:rPr>
          <w:rFonts w:eastAsia="MS Minchofalt"/>
          <w:b/>
          <w:sz w:val="28"/>
          <w:lang w:val="pl-PL"/>
        </w:rPr>
      </w:pPr>
      <w:r>
        <w:rPr>
          <w:rFonts w:eastAsia="MS Minchofalt"/>
          <w:b/>
          <w:sz w:val="28"/>
          <w:lang w:val="pl-PL"/>
        </w:rPr>
        <w:t>eka eva vaset tasmāt kumāryā iva kaṅkaṇaḥ ||</w:t>
      </w:r>
    </w:p>
    <w:p w:rsidR="00D4276A" w:rsidRDefault="00D4276A" w:rsidP="008B5D8B">
      <w:pPr>
        <w:rPr>
          <w:rFonts w:eastAsia="MS Minchofalt"/>
          <w:lang w:val="pl-PL"/>
        </w:rPr>
      </w:pPr>
    </w:p>
    <w:p w:rsidR="00D4276A" w:rsidRDefault="00D4276A" w:rsidP="008B5D8B">
      <w:pPr>
        <w:rPr>
          <w:rFonts w:eastAsia="MS Minchofalt"/>
          <w:color w:val="0000FF"/>
          <w:lang w:val="pl-PL"/>
        </w:rPr>
      </w:pPr>
      <w:r>
        <w:rPr>
          <w:rFonts w:eastAsia="MS Minchofalt"/>
          <w:b/>
          <w:bCs/>
          <w:lang w:val="pl-PL"/>
        </w:rPr>
        <w:t xml:space="preserve">madhvaḥ : </w:t>
      </w:r>
      <w:r>
        <w:rPr>
          <w:rFonts w:eastAsia="MS Minchofalt"/>
          <w:color w:val="0000FF"/>
          <w:lang w:val="pl-PL"/>
        </w:rPr>
        <w:t>asajjanais tu saṁvāso na kartavyaḥ kathañcana |</w:t>
      </w:r>
    </w:p>
    <w:p w:rsidR="00D4276A" w:rsidRPr="003241CC" w:rsidRDefault="00D4276A" w:rsidP="008B5D8B">
      <w:pPr>
        <w:pStyle w:val="Cita"/>
        <w:rPr>
          <w:rFonts w:eastAsia="MS Minchofalt"/>
          <w:lang w:val="pl-PL"/>
        </w:rPr>
      </w:pPr>
      <w:r>
        <w:rPr>
          <w:rFonts w:eastAsia="MS Minchofalt"/>
          <w:color w:val="0000FF"/>
          <w:lang w:val="pl-PL"/>
        </w:rPr>
        <w:t xml:space="preserve">yāvad yāvac ca bahubhiḥ sajjanaiḥ sa tu muktidaḥ || </w:t>
      </w:r>
      <w:r>
        <w:rPr>
          <w:rFonts w:eastAsia="MS Minchofalt"/>
          <w:lang w:val="pl-PL"/>
        </w:rPr>
        <w:t xml:space="preserve">iti </w:t>
      </w:r>
      <w:r>
        <w:rPr>
          <w:rFonts w:eastAsia="MS Minchofalt"/>
          <w:color w:val="FF0000"/>
          <w:lang w:val="pl-PL"/>
        </w:rPr>
        <w:t xml:space="preserve">ṣāḍguṇye </w:t>
      </w:r>
      <w:r>
        <w:rPr>
          <w:rFonts w:eastAsia="MS Minchofalt"/>
          <w:lang w:val="pl-PL"/>
        </w:rPr>
        <w:t>||10||</w:t>
      </w:r>
      <w:r>
        <w:rPr>
          <w:rFonts w:eastAsia="MS Minchofalt"/>
          <w:lang w:val="pl-PL"/>
        </w:rPr>
        <w:br/>
      </w:r>
    </w:p>
    <w:p w:rsidR="00D4276A" w:rsidRDefault="00D4276A" w:rsidP="008B5D8B">
      <w:pPr>
        <w:rPr>
          <w:rFonts w:eastAsia="MS Minchofalt"/>
          <w:b/>
          <w:bCs/>
          <w:lang w:val="pl-PL"/>
        </w:rPr>
      </w:pPr>
      <w:r>
        <w:rPr>
          <w:rFonts w:eastAsia="MS Minchofalt"/>
          <w:b/>
          <w:bCs/>
          <w:lang w:val="pl-PL"/>
        </w:rPr>
        <w:t xml:space="preserve">śrīdharaḥ : </w:t>
      </w:r>
      <w:r>
        <w:t>vāsa iti prathamānta-pāṭhe kalaha-hetuḥ | vārtā goṣṭhī hetur bhaved ity arthaḥ</w:t>
      </w:r>
      <w:r>
        <w:rPr>
          <w:rFonts w:ascii="Times New Roman" w:hAnsi="Times New Roman"/>
        </w:rPr>
        <w:t> </w:t>
      </w:r>
      <w:r>
        <w:t>||10||</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viśvanāthaḥ :</w:t>
      </w:r>
      <w:r>
        <w:rPr>
          <w:rFonts w:eastAsia="MS Minchofalt"/>
          <w:lang w:val="pl-PL"/>
        </w:rPr>
        <w:t xml:space="preserve"> vāso vāse iti ca dvau pāṭhau | atra daridra-kumārī aprāpta-patikā jhaṇatkārābhāvārthaṁ yathā kaṅkaṇān dūrīkaroti, tathaiva jñāna-yogaṁ svāśritān munīn niḥsaṅgān eva karoti | yathā ca rāja-kumārī patimatī patim abhisarantī jhaṇatkāra-siddhy-arthaṁ kaṅkaṇān paridhatte, tathaiva śrīmatī bhakti-devī svāśritān vaiṣṇavān madhu-madhuratara-nāma-kīrtana-dhvani-rasārthaṁ tān paraspara-saṅgina eva vidhatte | na tv asaṅgina iti jñeyam | yad uktaṁ bhagavatā—</w:t>
      </w:r>
    </w:p>
    <w:p w:rsidR="00D4276A" w:rsidRDefault="00D4276A" w:rsidP="008B5D8B">
      <w:pPr>
        <w:rPr>
          <w:rFonts w:eastAsia="MS Minchofalt"/>
          <w:lang w:val="pl-PL"/>
        </w:rPr>
      </w:pPr>
    </w:p>
    <w:p w:rsidR="00D4276A" w:rsidRPr="003241CC" w:rsidRDefault="00D4276A" w:rsidP="008B5D8B">
      <w:pPr>
        <w:pStyle w:val="Cita"/>
        <w:rPr>
          <w:rFonts w:eastAsia="MS Minchofalt"/>
          <w:color w:val="0000FF"/>
        </w:rPr>
      </w:pPr>
      <w:r w:rsidRPr="003241CC">
        <w:rPr>
          <w:rFonts w:eastAsia="MS Minchofalt"/>
          <w:color w:val="0000FF"/>
        </w:rPr>
        <w:t>naikātmatāṁ me spṛhayanti kecin</w:t>
      </w:r>
    </w:p>
    <w:p w:rsidR="00D4276A" w:rsidRPr="003241CC" w:rsidRDefault="00D4276A" w:rsidP="008B5D8B">
      <w:pPr>
        <w:pStyle w:val="Cita"/>
        <w:rPr>
          <w:rFonts w:eastAsia="MS Minchofalt"/>
          <w:color w:val="0000FF"/>
        </w:rPr>
      </w:pPr>
      <w:r w:rsidRPr="003241CC">
        <w:rPr>
          <w:rFonts w:eastAsia="MS Minchofalt"/>
          <w:color w:val="0000FF"/>
        </w:rPr>
        <w:t>mat-pāda-sevābhiratā mad-īhāḥ |</w:t>
      </w:r>
    </w:p>
    <w:p w:rsidR="00D4276A" w:rsidRPr="003241CC" w:rsidRDefault="00D4276A" w:rsidP="008B5D8B">
      <w:pPr>
        <w:pStyle w:val="Cita"/>
        <w:rPr>
          <w:rFonts w:eastAsia="MS Minchofalt"/>
          <w:color w:val="0000FF"/>
        </w:rPr>
      </w:pPr>
      <w:r w:rsidRPr="003241CC">
        <w:rPr>
          <w:rFonts w:eastAsia="MS Minchofalt"/>
          <w:color w:val="0000FF"/>
        </w:rPr>
        <w:t>ye</w:t>
      </w:r>
      <w:r>
        <w:rPr>
          <w:rFonts w:eastAsia="MS Minchofalt"/>
          <w:color w:val="0000FF"/>
        </w:rPr>
        <w:t>’</w:t>
      </w:r>
      <w:r w:rsidRPr="003241CC">
        <w:rPr>
          <w:rFonts w:eastAsia="MS Minchofalt"/>
          <w:color w:val="0000FF"/>
        </w:rPr>
        <w:t>nyonyato bhāgavatāḥ prasajya</w:t>
      </w:r>
    </w:p>
    <w:p w:rsidR="00D4276A" w:rsidRDefault="00D4276A" w:rsidP="008B5D8B">
      <w:pPr>
        <w:pStyle w:val="Cita"/>
        <w:rPr>
          <w:rFonts w:eastAsia="MS Minchofalt"/>
        </w:rPr>
      </w:pPr>
      <w:r w:rsidRPr="003241CC">
        <w:rPr>
          <w:rFonts w:eastAsia="MS Minchofalt"/>
          <w:color w:val="0000FF"/>
        </w:rPr>
        <w:t xml:space="preserve">sabhājayante mama pauruṣāṇi || </w:t>
      </w:r>
      <w:r>
        <w:rPr>
          <w:rFonts w:eastAsia="MS Minchofalt"/>
        </w:rPr>
        <w:t>[bhā.pu. 3.25.34] iti ||10||</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11.9.11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mana ekatra saṁyuñjyāj jita-śvāso jitāsanaḥ |</w:t>
      </w:r>
    </w:p>
    <w:p w:rsidR="00D4276A" w:rsidRDefault="00D4276A" w:rsidP="008B5D8B">
      <w:pPr>
        <w:jc w:val="center"/>
        <w:rPr>
          <w:rFonts w:eastAsia="MS Minchofalt"/>
          <w:b/>
          <w:sz w:val="28"/>
          <w:lang w:val="pl-PL"/>
        </w:rPr>
      </w:pPr>
      <w:r>
        <w:rPr>
          <w:rFonts w:eastAsia="MS Minchofalt"/>
          <w:b/>
          <w:sz w:val="28"/>
          <w:lang w:val="pl-PL"/>
        </w:rPr>
        <w:t>vairāgyābhyāsa-yogena dhriyamāṇam atandritaḥ ||</w:t>
      </w:r>
    </w:p>
    <w:p w:rsidR="00D4276A" w:rsidRDefault="00D4276A" w:rsidP="008B5D8B">
      <w:pPr>
        <w:jc w:val="center"/>
        <w:rPr>
          <w:rFonts w:eastAsia="MS Minchofalt"/>
          <w:b/>
          <w:lang w:val="pl-PL"/>
        </w:rPr>
      </w:pPr>
    </w:p>
    <w:p w:rsidR="00D4276A" w:rsidRDefault="00D4276A" w:rsidP="008B5D8B">
      <w:r>
        <w:rPr>
          <w:rFonts w:eastAsia="MS Minchofalt"/>
          <w:b/>
          <w:bCs/>
          <w:lang w:val="pl-PL"/>
        </w:rPr>
        <w:t xml:space="preserve">śrīdharaḥ : </w:t>
      </w:r>
      <w:r>
        <w:rPr>
          <w:rFonts w:eastAsia="MS Minchofalt"/>
          <w:lang w:val="pl-PL"/>
        </w:rPr>
        <w:t>cittaikāgratā dvaitāsphūrti-lakṣaṇa-samādhi-hetur iti śara-kārāc chikṣitam ity āha—mana iti | tatro</w:t>
      </w:r>
      <w:r>
        <w:t xml:space="preserve">pāyam āha—jiteti | āsana-jaye śvāsa-jayaḥ | tasya ca jaye śvāsādhīnaṁ mano niścalaṁ bhavati | </w:t>
      </w:r>
    </w:p>
    <w:p w:rsidR="00D4276A" w:rsidRDefault="00D4276A" w:rsidP="008B5D8B"/>
    <w:p w:rsidR="00D4276A" w:rsidRDefault="00D4276A" w:rsidP="008B5D8B">
      <w:pPr>
        <w:rPr>
          <w:rFonts w:eastAsia="MS Minchofalt"/>
          <w:b/>
          <w:bCs/>
          <w:lang w:val="pl-PL"/>
        </w:rPr>
      </w:pPr>
      <w:r>
        <w:t>nanu kṣaṇaṁ niścalaṁ sad api mano viṣaya-vāsanayā yadi vikṣipyeta suṣuptāv iva sarvathā līyeta vā tadā kim ? tatrāha—vairāgyeti | vairāgyeṇāvikṣipyamāṇam abhyāsa-yogena lakṣye dhriyamāṇaṁ sthirī-kriyamāṇam ||11||</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lang w:val="pl-PL"/>
        </w:rPr>
        <w:t>viśvanāthaḥ :</w:t>
      </w:r>
      <w:r>
        <w:rPr>
          <w:rFonts w:eastAsia="MS Minchofalt"/>
          <w:lang w:val="pl-PL"/>
        </w:rPr>
        <w:t xml:space="preserve"> cittaikāgryaṁ śara-kārāc chikṣitam ity āha—mana iti tribhiḥ | rāga-balād eva mana itas tataś calatīty ata </w:t>
      </w:r>
      <w:r>
        <w:t>āha—vairāgyeti | dhriyamāṇaṁ bhakti-miśrāṣṭāṅga-yogokta-dhāraṇābhyāsena ||11||</w:t>
      </w:r>
    </w:p>
    <w:p w:rsidR="00D4276A" w:rsidRPr="00BF3D6A" w:rsidRDefault="00D4276A" w:rsidP="008B5D8B">
      <w:pPr>
        <w:rPr>
          <w:rFonts w:eastAsia="MS Minchofalt"/>
          <w:lang w:val="pl-PL"/>
        </w:rPr>
      </w:pP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bCs/>
          <w:lang w:val="pl-PL"/>
        </w:rPr>
      </w:pPr>
      <w:r>
        <w:rPr>
          <w:rFonts w:eastAsia="MS Minchofalt"/>
          <w:b/>
          <w:bCs/>
          <w:lang w:val="pl-PL"/>
        </w:rPr>
        <w:t>|| 11.9.12 ||</w:t>
      </w:r>
    </w:p>
    <w:p w:rsidR="00D4276A" w:rsidRDefault="00D4276A" w:rsidP="008B5D8B">
      <w:pPr>
        <w:jc w:val="center"/>
        <w:rPr>
          <w:rFonts w:eastAsia="MS Minchofalt"/>
          <w:lang w:val="pl-PL"/>
        </w:rPr>
      </w:pPr>
    </w:p>
    <w:p w:rsidR="00D4276A" w:rsidRDefault="00D4276A" w:rsidP="008B5D8B">
      <w:pPr>
        <w:jc w:val="center"/>
        <w:rPr>
          <w:rFonts w:eastAsia="MS Minchofalt"/>
          <w:b/>
          <w:bCs/>
          <w:sz w:val="28"/>
          <w:lang w:val="pl-PL"/>
        </w:rPr>
      </w:pPr>
      <w:r>
        <w:rPr>
          <w:rFonts w:eastAsia="MS Minchofalt"/>
          <w:b/>
          <w:bCs/>
          <w:sz w:val="28"/>
          <w:lang w:val="pl-PL"/>
        </w:rPr>
        <w:t>yasmin mano labdha-padaṁ yad etac</w:t>
      </w:r>
    </w:p>
    <w:p w:rsidR="00D4276A" w:rsidRDefault="00D4276A" w:rsidP="008B5D8B">
      <w:pPr>
        <w:jc w:val="center"/>
        <w:rPr>
          <w:rFonts w:eastAsia="MS Minchofalt"/>
          <w:b/>
          <w:bCs/>
          <w:sz w:val="28"/>
          <w:lang w:val="pl-PL"/>
        </w:rPr>
      </w:pPr>
      <w:r>
        <w:rPr>
          <w:rFonts w:eastAsia="MS Minchofalt"/>
          <w:b/>
          <w:bCs/>
          <w:sz w:val="28"/>
          <w:lang w:val="pl-PL"/>
        </w:rPr>
        <w:t>chanaiḥ śanair muñcati karma-reṇūn |</w:t>
      </w:r>
    </w:p>
    <w:p w:rsidR="00D4276A" w:rsidRDefault="00D4276A" w:rsidP="008B5D8B">
      <w:pPr>
        <w:jc w:val="center"/>
        <w:rPr>
          <w:rFonts w:eastAsia="MS Minchofalt"/>
          <w:b/>
          <w:bCs/>
          <w:sz w:val="28"/>
          <w:lang w:val="pl-PL"/>
        </w:rPr>
      </w:pPr>
      <w:r>
        <w:rPr>
          <w:rFonts w:eastAsia="MS Minchofalt"/>
          <w:b/>
          <w:bCs/>
          <w:sz w:val="28"/>
          <w:lang w:val="pl-PL"/>
        </w:rPr>
        <w:t>sattvena vṛddhena rajas tamaś ca</w:t>
      </w:r>
    </w:p>
    <w:p w:rsidR="00D4276A" w:rsidRDefault="00D4276A" w:rsidP="008B5D8B">
      <w:pPr>
        <w:jc w:val="center"/>
        <w:rPr>
          <w:rFonts w:eastAsia="MS Minchofalt"/>
          <w:b/>
          <w:bCs/>
          <w:sz w:val="28"/>
          <w:lang w:val="pl-PL"/>
        </w:rPr>
      </w:pPr>
      <w:r>
        <w:rPr>
          <w:rFonts w:eastAsia="MS Minchofalt"/>
          <w:b/>
          <w:bCs/>
          <w:sz w:val="28"/>
          <w:lang w:val="pl-PL"/>
        </w:rPr>
        <w:t>vidhūya nirvāṇam upaity anindhanam ||</w:t>
      </w:r>
    </w:p>
    <w:p w:rsidR="00D4276A" w:rsidRDefault="00D4276A" w:rsidP="008B5D8B">
      <w:pPr>
        <w:rPr>
          <w:rFonts w:eastAsia="MS Minchofalt"/>
          <w:lang w:val="pl-PL"/>
        </w:rPr>
      </w:pPr>
    </w:p>
    <w:p w:rsidR="00D4276A" w:rsidRDefault="00D4276A" w:rsidP="008B5D8B">
      <w:pPr>
        <w:rPr>
          <w:rFonts w:eastAsia="MS Minchofalt"/>
          <w:color w:val="0000FF"/>
          <w:lang w:val="pl-PL"/>
        </w:rPr>
      </w:pPr>
      <w:r>
        <w:rPr>
          <w:rFonts w:eastAsia="MS Minchofalt"/>
          <w:b/>
          <w:bCs/>
          <w:lang w:val="pl-PL"/>
        </w:rPr>
        <w:t xml:space="preserve">madhvaḥ : </w:t>
      </w:r>
      <w:r>
        <w:rPr>
          <w:rFonts w:eastAsia="MS Minchofalt"/>
          <w:color w:val="0000FF"/>
          <w:lang w:val="pl-PL"/>
        </w:rPr>
        <w:t>bāhyaṁ mano vilīnaṁ syāt muktau cin-mātrakaṁ manaḥ |</w:t>
      </w:r>
    </w:p>
    <w:p w:rsidR="00D4276A" w:rsidRDefault="00D4276A" w:rsidP="008B5D8B">
      <w:pPr>
        <w:pStyle w:val="Cita"/>
        <w:rPr>
          <w:rFonts w:eastAsia="MS Minchofalt"/>
          <w:lang w:val="pl-PL"/>
        </w:rPr>
      </w:pPr>
      <w:r>
        <w:rPr>
          <w:rFonts w:eastAsia="MS Minchofalt"/>
          <w:color w:val="0000FF"/>
          <w:lang w:val="pl-PL"/>
        </w:rPr>
        <w:t xml:space="preserve">tenaivānubhavet sarvaṁ svātmābhinnena muktidaḥ || </w:t>
      </w:r>
      <w:r>
        <w:rPr>
          <w:rFonts w:eastAsia="MS Minchofalt"/>
          <w:lang w:val="pl-PL"/>
        </w:rPr>
        <w:t xml:space="preserve">iti </w:t>
      </w:r>
      <w:r>
        <w:rPr>
          <w:rFonts w:eastAsia="MS Minchofalt"/>
          <w:color w:val="FF0000"/>
          <w:lang w:val="pl-PL"/>
        </w:rPr>
        <w:t xml:space="preserve">mukti-tattve </w:t>
      </w:r>
      <w:r>
        <w:rPr>
          <w:rFonts w:eastAsia="MS Minchofalt"/>
          <w:lang w:val="pl-PL"/>
        </w:rPr>
        <w:t>||12||</w:t>
      </w:r>
    </w:p>
    <w:p w:rsidR="00D4276A" w:rsidRPr="00BF3D6A" w:rsidRDefault="00D4276A" w:rsidP="008B5D8B">
      <w:pPr>
        <w:pStyle w:val="Cita"/>
        <w:rPr>
          <w:rFonts w:eastAsia="MS Minchofalt"/>
          <w:lang w:val="pl-PL"/>
        </w:rPr>
      </w:pPr>
    </w:p>
    <w:p w:rsidR="00D4276A" w:rsidRDefault="00D4276A" w:rsidP="008B5D8B">
      <w:r>
        <w:rPr>
          <w:rFonts w:eastAsia="MS Minchofalt"/>
          <w:b/>
          <w:bCs/>
          <w:lang w:val="pl-PL"/>
        </w:rPr>
        <w:t xml:space="preserve">śrīdharaḥ : </w:t>
      </w:r>
      <w:r>
        <w:t xml:space="preserve">ekatreti kutra ? tad āha—yasminn iti yal laya-vikṣepātmakaṁ manaḥ, etad yasmin paramānanda-rūpe bhagavati labdhāspadaṁ sat karma-reṇūn karma-vāsanā muñcati tasmin | </w:t>
      </w:r>
    </w:p>
    <w:p w:rsidR="00D4276A" w:rsidRDefault="00D4276A" w:rsidP="008B5D8B"/>
    <w:p w:rsidR="00D4276A" w:rsidRDefault="00D4276A" w:rsidP="008B5D8B">
      <w:r>
        <w:t xml:space="preserve">nanu karma-vāsanā-tyāge’pi suṣupti-vallayo durvāraḥ ? na, sattveneti | vṛddhenopaśamātmakena rajas-tamasor abhāve vikṣepa-layābhāvān nirvāṇam avṛttikaṁ dhyeyākāreṇāvasthānam upaiti | kutaḥ ? anindhanam | indhanaṁ guṇās tat-kāryaṁ ca, tad-rahitam | tad uktaṁ </w:t>
      </w:r>
      <w:r w:rsidRPr="002A228E">
        <w:rPr>
          <w:color w:val="FF0000"/>
        </w:rPr>
        <w:t>yoga-śāstre</w:t>
      </w:r>
      <w:r>
        <w:t xml:space="preserve">, </w:t>
      </w:r>
    </w:p>
    <w:p w:rsidR="00D4276A" w:rsidRPr="002A228E" w:rsidRDefault="00D4276A" w:rsidP="008B5D8B">
      <w:pPr>
        <w:pStyle w:val="Cita"/>
        <w:rPr>
          <w:color w:val="0000FF"/>
        </w:rPr>
      </w:pPr>
      <w:r w:rsidRPr="002A228E">
        <w:rPr>
          <w:color w:val="0000FF"/>
        </w:rPr>
        <w:t xml:space="preserve">manaso vṛtti-śūnyasya brahmākāratayā sthitiḥ | </w:t>
      </w:r>
    </w:p>
    <w:p w:rsidR="00D4276A" w:rsidRDefault="00D4276A" w:rsidP="008B5D8B">
      <w:pPr>
        <w:pStyle w:val="Cita"/>
        <w:rPr>
          <w:rFonts w:eastAsia="MS Minchofalt"/>
          <w:b/>
          <w:bCs/>
          <w:lang w:val="pl-PL"/>
        </w:rPr>
      </w:pPr>
      <w:r w:rsidRPr="002A228E">
        <w:rPr>
          <w:color w:val="0000FF"/>
        </w:rPr>
        <w:t xml:space="preserve">yāsaṁprajñāta-nāmāsau samādhir abhidhīyate || </w:t>
      </w:r>
      <w:r>
        <w:t>iti |</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yasmin yan mano labdha-padaṁ bhavati, tatrasthaṁ etan manaḥ karma-reṇūn karma-vāsanā muñcati, tataś ca sattvena vṛddhena satā rajas tamaś ca vidhūyeti rajas-tamasor abhāve vikṣepa-laya-</w:t>
      </w:r>
      <w:r>
        <w:t>śūnyaṁ mano-vṛtty-antara-śūnyaṁ nirvāṇaṁ satyasyāpi kṣīṇī-bhūtatvāt nirvāṇaṁ parānandam upaiti | indhanaṁ guṇās tat-kāryaṁ ca tad-rahitam ||12||</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11.9.13 || </w:t>
      </w:r>
    </w:p>
    <w:p w:rsidR="00D4276A" w:rsidRDefault="00D4276A" w:rsidP="008B5D8B">
      <w:pPr>
        <w:rPr>
          <w:rFonts w:eastAsia="MS Minchofalt"/>
          <w:lang w:val="pl-PL"/>
        </w:rPr>
      </w:pPr>
    </w:p>
    <w:p w:rsidR="00D4276A" w:rsidRDefault="00D4276A" w:rsidP="008B5D8B">
      <w:pPr>
        <w:jc w:val="center"/>
        <w:rPr>
          <w:rFonts w:eastAsia="MS Minchofalt"/>
          <w:b/>
          <w:sz w:val="28"/>
          <w:lang w:val="pl-PL"/>
        </w:rPr>
      </w:pPr>
      <w:r>
        <w:rPr>
          <w:rFonts w:eastAsia="MS Minchofalt"/>
          <w:b/>
          <w:sz w:val="28"/>
          <w:lang w:val="pl-PL"/>
        </w:rPr>
        <w:t>tadaivam ātmany avaruddha-citto</w:t>
      </w:r>
    </w:p>
    <w:p w:rsidR="00D4276A" w:rsidRDefault="00D4276A" w:rsidP="008B5D8B">
      <w:pPr>
        <w:jc w:val="center"/>
        <w:rPr>
          <w:rFonts w:eastAsia="MS Minchofalt"/>
          <w:b/>
          <w:sz w:val="28"/>
          <w:lang w:val="pl-PL"/>
        </w:rPr>
      </w:pPr>
      <w:r>
        <w:rPr>
          <w:rFonts w:eastAsia="MS Minchofalt"/>
          <w:b/>
          <w:sz w:val="28"/>
          <w:lang w:val="pl-PL"/>
        </w:rPr>
        <w:t>na veda kiñcid bahir antaraṁ vā |</w:t>
      </w:r>
    </w:p>
    <w:p w:rsidR="00D4276A" w:rsidRDefault="00D4276A" w:rsidP="008B5D8B">
      <w:pPr>
        <w:jc w:val="center"/>
        <w:rPr>
          <w:rFonts w:eastAsia="MS Minchofalt"/>
          <w:b/>
          <w:sz w:val="28"/>
          <w:lang w:val="pl-PL"/>
        </w:rPr>
      </w:pPr>
      <w:r>
        <w:rPr>
          <w:rFonts w:eastAsia="MS Minchofalt"/>
          <w:b/>
          <w:sz w:val="28"/>
          <w:lang w:val="pl-PL"/>
        </w:rPr>
        <w:t>yatheṣu-kāro nṛpatiṁ vrajantaṁ</w:t>
      </w:r>
    </w:p>
    <w:p w:rsidR="00D4276A" w:rsidRDefault="00D4276A" w:rsidP="008B5D8B">
      <w:pPr>
        <w:jc w:val="center"/>
        <w:rPr>
          <w:rFonts w:eastAsia="MS Minchofalt"/>
          <w:b/>
          <w:sz w:val="28"/>
          <w:lang w:val="pl-PL"/>
        </w:rPr>
      </w:pPr>
      <w:r>
        <w:rPr>
          <w:rFonts w:eastAsia="MS Minchofalt"/>
          <w:b/>
          <w:sz w:val="28"/>
          <w:lang w:val="pl-PL"/>
        </w:rPr>
        <w:t>iṣau gatātmā na dadarśa pārśve ||</w:t>
      </w:r>
    </w:p>
    <w:p w:rsidR="00D4276A" w:rsidRDefault="00D4276A" w:rsidP="008B5D8B">
      <w:pPr>
        <w:rPr>
          <w:rFonts w:eastAsia="MS Minchofalt"/>
          <w:lang w:val="pl-PL"/>
        </w:rPr>
      </w:pPr>
    </w:p>
    <w:p w:rsidR="00D4276A" w:rsidRDefault="00D4276A" w:rsidP="008B5D8B">
      <w:pPr>
        <w:rPr>
          <w:rFonts w:eastAsia="MS Minchofalt"/>
          <w:b/>
          <w:bCs/>
          <w:lang w:val="pl-PL"/>
        </w:rPr>
      </w:pPr>
      <w:r>
        <w:rPr>
          <w:rFonts w:eastAsia="MS Minchofalt"/>
          <w:b/>
          <w:bCs/>
          <w:lang w:val="pl-PL"/>
        </w:rPr>
        <w:t xml:space="preserve">śrīdharaḥ : </w:t>
      </w:r>
      <w:r>
        <w:t>tataś ca na dvaita-sphūrtir ity āha—tadeti | bahir darśanādinā | antaraṁ smṛtyā | iṣau gatātmā tasya ṛjū-karaṇe datta-citto bherī-ghoṣair antike vrajantaṁ nṛpatim api na veda tadvat ||13||</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Pr="002A228E" w:rsidRDefault="00D4276A" w:rsidP="008B5D8B">
      <w:pPr>
        <w:rPr>
          <w:rFonts w:eastAsia="MS Minchofalt"/>
          <w:lang w:val="pl-PL"/>
        </w:rPr>
      </w:pPr>
      <w:r>
        <w:rPr>
          <w:rFonts w:eastAsia="MS Minchofalt"/>
          <w:b/>
          <w:lang w:val="pl-PL"/>
        </w:rPr>
        <w:t xml:space="preserve">viśvanāthaḥ : </w:t>
      </w:r>
      <w:r>
        <w:rPr>
          <w:rFonts w:eastAsia="MS Minchofalt"/>
          <w:lang w:val="pl-PL"/>
        </w:rPr>
        <w:t>ātmani bhagavati | iṣau gatātmā tasya ṛju-karaṇārthaṁ tad-ekāgra-cittatvāt tanmayī-bhavan-manāḥ | bherī-jhaṅkāra-ghoṣair antike vrajantam api nṛpatiṁ na veda ||13||</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11.9.14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eka-cāry aniketaḥ syād apramatto guhāśayaḥ |</w:t>
      </w:r>
    </w:p>
    <w:p w:rsidR="00D4276A" w:rsidRDefault="00D4276A" w:rsidP="008B5D8B">
      <w:pPr>
        <w:jc w:val="center"/>
        <w:rPr>
          <w:rFonts w:eastAsia="MS Minchofalt"/>
          <w:b/>
          <w:sz w:val="28"/>
          <w:lang w:val="pl-PL"/>
        </w:rPr>
      </w:pPr>
      <w:r>
        <w:rPr>
          <w:rFonts w:eastAsia="MS Minchofalt"/>
          <w:b/>
          <w:sz w:val="28"/>
          <w:lang w:val="pl-PL"/>
        </w:rPr>
        <w:t>alakṣyamāṇa ācārair munir eko’lpa-bhāṣaṇaḥ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sarpāc chikṣitam āha—eka-cārīti | yogi-saṁmardasyāpi tyāge kumārī guruḥ, jana-saṅga-tyāge sarpaḥ | sa yathā janāc chaṅkamāna ekākī vicarati niyata-niketa-rahitaś ca sadāpramattaś caikāntavāsī ca | ācārair gatibhiḥ saviṣo nirviṣo veti na lakṣyate ca | asahāyaś ca mita-bhāṣī ca tadvan munir vartetety arthaḥ ||14||</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t>apramattaḥ sāvadhānaḥ ācāraiś ceṣṭābhir alakṣyamāṇaḥ kiṁ kartum icchatīti ||14||</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t>sarpāc chikṣitam āha—eka-cārīti | yogi-saṁmardasyāpi tyāge kumārī guruḥ, jana-saṅga-tyāge sarpaḥ | sa yathā janāc chaṅkamāna ekākī carati, niyata-niketa-rahitaś ca sadāpramattaś ca, ekānta-vāsī ca | ācārair gaty-ādibhiḥ sa-viṣo nirviṣo veti janālakṣyaś ca | asahāyaś ca, mita-bhāṣī ca, tadvan munir vartetety arthaḥ ||14||</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11.9.15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gṛhārambho hi duḥkhāya viphalaś cādhruvātmanaḥ |</w:t>
      </w:r>
    </w:p>
    <w:p w:rsidR="00D4276A" w:rsidRDefault="00D4276A" w:rsidP="008B5D8B">
      <w:pPr>
        <w:pStyle w:val="Versequote"/>
        <w:rPr>
          <w:rFonts w:eastAsia="MS Minchofalt"/>
        </w:rPr>
      </w:pPr>
      <w:r>
        <w:rPr>
          <w:rFonts w:eastAsia="MS Minchofalt"/>
        </w:rPr>
        <w:t>sarpaḥ para-kṛtaṁ veśma praviśya sukham edhate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kiṁ ca, gṛhārambha iti | adhruvātmano naśvara-dehasya | sukhaṁ yathā bhavati tathā vardhate ||15||</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w:t>
      </w:r>
      <w:r>
        <w:rPr>
          <w:rFonts w:eastAsia="MS Minchofalt"/>
          <w:b/>
          <w:lang w:val="pl-PL"/>
        </w:rPr>
        <w:t xml:space="preserve">viśvanāthaḥ : </w:t>
      </w:r>
      <w:r>
        <w:rPr>
          <w:rFonts w:eastAsia="MS Minchofalt"/>
          <w:bCs/>
          <w:i/>
          <w:lang w:val="pl-PL"/>
        </w:rPr>
        <w:t>na vyākhyātam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11.9.16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eko nārāyaṇo devaḥ pūrva-sṛṣṭaṁ sva-māyayā |</w:t>
      </w:r>
    </w:p>
    <w:p w:rsidR="00D4276A" w:rsidRDefault="00D4276A" w:rsidP="008B5D8B">
      <w:pPr>
        <w:jc w:val="center"/>
        <w:rPr>
          <w:rFonts w:eastAsia="MS Minchofalt"/>
          <w:b/>
          <w:sz w:val="28"/>
          <w:lang w:val="pl-PL"/>
        </w:rPr>
      </w:pPr>
      <w:r>
        <w:rPr>
          <w:rFonts w:eastAsia="MS Minchofalt"/>
          <w:b/>
          <w:sz w:val="28"/>
          <w:lang w:val="pl-PL"/>
        </w:rPr>
        <w:t>saṁhṛtya kāla-kalayā kalpānta idam īśvaraḥ |</w:t>
      </w:r>
    </w:p>
    <w:p w:rsidR="00D4276A" w:rsidRDefault="00D4276A" w:rsidP="008B5D8B">
      <w:pPr>
        <w:jc w:val="center"/>
        <w:rPr>
          <w:rFonts w:eastAsia="MS Minchofalt"/>
          <w:b/>
          <w:lang w:val="pl-PL"/>
        </w:rPr>
      </w:pPr>
      <w:r>
        <w:rPr>
          <w:rFonts w:eastAsia="MS Minchofalt"/>
          <w:b/>
          <w:sz w:val="28"/>
          <w:lang w:val="pl-PL"/>
        </w:rPr>
        <w:t>eka evādvitīyo’bhūd ātmādhāro’khilāśrayaḥ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kāraka-sāmagrī-nirapekṣāt kevalād īśvarād viśva-sṛṣṭi-saṁhārāv ūrṇa-nābhi-dṛṣṭāntena mayā saṁbhāvitāv iti vaktuṁ prathamaṁ saṁhāra-prakāram āha—eka iti sārdha-trayeṇa | ekaḥ kāraka-nirapekṣaḥ | pūrva-sṛṣṭam idaṁ jagat-kāla-kalayā kāla-śaktyā saṁhṛtya ||16||</w:t>
      </w:r>
    </w:p>
    <w:p w:rsidR="00D4276A" w:rsidRDefault="00D4276A" w:rsidP="008B5D8B">
      <w:pPr>
        <w:rPr>
          <w:rFonts w:eastAsia="MS Minchofalt"/>
          <w:b/>
          <w:bCs/>
          <w:lang w:val="pl-PL"/>
        </w:rPr>
      </w:pPr>
    </w:p>
    <w:p w:rsidR="00D4276A" w:rsidRDefault="00D4276A" w:rsidP="008B5D8B">
      <w:pPr>
        <w:rPr>
          <w:rFonts w:eastAsia="MS Minchofalt"/>
          <w:bCs/>
          <w:lang w:val="pl-PL"/>
        </w:rPr>
      </w:pPr>
      <w:r>
        <w:rPr>
          <w:rFonts w:eastAsia="MS Minchofalt"/>
          <w:b/>
          <w:bCs/>
          <w:lang w:val="pl-PL"/>
        </w:rPr>
        <w:t xml:space="preserve">krama-sandarbhaḥ : </w:t>
      </w:r>
      <w:r>
        <w:rPr>
          <w:rFonts w:eastAsia="MS Minchofalt"/>
          <w:bCs/>
          <w:lang w:val="pl-PL"/>
        </w:rPr>
        <w:t>eka iti sārdhakam | īśvaro nārāyaṇo mahat-sraṣṭr-ākhyaḥ sarva-brahmāṇḍāntaryāmi-puruṣa ekaḥ sva-śakti-vyatirikta-kāraka-śūnyaḥ | kālo’pi kalā yasyās tayā svādhīayā māyayā , yayā sva-śakti-rūpayā māyayā kalpādau pūrvaṁ sṛṣṭam idam, tathaiva kalpānte saṁhṛtyākhilānāṁ teṣām āśrayo laya-sthānaṁ sat, ata evaikaḥ sajātīya-cid-rūpa-jīva-bheda-rahitaḥ | advitīyaḥ vijātīya-pradhānādi-bheda-rahitaś ca san, ātmādhāraḥ svāṁśi-rūpa-mahā-vaikuṇṭha-nāthānām ādhāro’bhūt | tasminn eva praviṣṭa āsīd ity arthaḥ ||16||</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īśvaraḥ kena prakāreṇa viśva-sṛṣṭy-ādikaṁ karotīty etan mayā ūrṇa-nābheḥ sakāśāj jñātam ity āha—sārdhaiḥ ṣaḍbhiḥ | ekaḥ sva-śakti-vyatirikta-kārakāntara-śūnyaḥ | nārāyaṇaḥ kāraṇārṇava-śāyī, kāla-kalayā kāḷa-śaktyā, saṁhṛtya, eka eveti īśvarāntarābhāvād ekaḥ sadaiva | tadānīṁ tu mahā-samaṣṭi-vyaṣṭīnāṁ nāśād advitīyo’bhūt | ātmaivātmādhāro yasya saḥ | akhilānām śaktīnām āśrayaḥ ||16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11.9.17-18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kālenātmanubhāvena sāmyaṁ nītāsu śaktiṣu ||</w:t>
      </w:r>
    </w:p>
    <w:p w:rsidR="00D4276A" w:rsidRDefault="00D4276A" w:rsidP="008B5D8B">
      <w:pPr>
        <w:jc w:val="center"/>
        <w:rPr>
          <w:rFonts w:eastAsia="MS Minchofalt"/>
          <w:b/>
          <w:sz w:val="28"/>
          <w:lang w:val="pl-PL"/>
        </w:rPr>
      </w:pPr>
      <w:r>
        <w:rPr>
          <w:rFonts w:eastAsia="MS Minchofalt"/>
          <w:b/>
          <w:sz w:val="28"/>
          <w:lang w:val="pl-PL"/>
        </w:rPr>
        <w:t>sattvādiṣv ādi-puruṣaḥ pradhāna-puruṣeśvaraḥ |</w:t>
      </w:r>
    </w:p>
    <w:p w:rsidR="00D4276A" w:rsidRDefault="00D4276A" w:rsidP="008B5D8B">
      <w:pPr>
        <w:jc w:val="center"/>
        <w:rPr>
          <w:rFonts w:eastAsia="MS Minchofalt"/>
          <w:b/>
          <w:sz w:val="28"/>
          <w:lang w:val="pl-PL"/>
        </w:rPr>
      </w:pPr>
      <w:r>
        <w:rPr>
          <w:rFonts w:eastAsia="MS Minchofalt"/>
          <w:b/>
          <w:sz w:val="28"/>
          <w:lang w:val="pl-PL"/>
        </w:rPr>
        <w:t>parāvarāṇāṁ parama āste kaivalya-saṁjñitaḥ |</w:t>
      </w:r>
    </w:p>
    <w:p w:rsidR="00D4276A" w:rsidRDefault="00D4276A" w:rsidP="008B5D8B">
      <w:pPr>
        <w:jc w:val="center"/>
        <w:rPr>
          <w:rFonts w:eastAsia="MS Minchofalt"/>
          <w:b/>
          <w:bCs/>
          <w:sz w:val="28"/>
          <w:lang w:val="pl-PL"/>
        </w:rPr>
      </w:pPr>
      <w:r>
        <w:rPr>
          <w:rFonts w:eastAsia="MS Minchofalt"/>
          <w:b/>
          <w:bCs/>
          <w:sz w:val="28"/>
          <w:lang w:val="pl-PL"/>
        </w:rPr>
        <w:t>kevalānubhavānanda- sandoho nirupādhikaḥ ||</w:t>
      </w:r>
    </w:p>
    <w:p w:rsidR="00D4276A" w:rsidRDefault="00D4276A" w:rsidP="008B5D8B">
      <w:pPr>
        <w:jc w:val="center"/>
        <w:rPr>
          <w:rFonts w:eastAsia="MS Minchofalt"/>
          <w:b/>
          <w:lang w:val="pl-PL"/>
        </w:rPr>
      </w:pPr>
    </w:p>
    <w:p w:rsidR="00D4276A" w:rsidRDefault="00D4276A" w:rsidP="008B5D8B">
      <w:pPr>
        <w:rPr>
          <w:rFonts w:eastAsia="MS Minchofalt"/>
          <w:color w:val="0000FF"/>
          <w:lang w:val="pl-PL"/>
        </w:rPr>
      </w:pPr>
      <w:r>
        <w:rPr>
          <w:rFonts w:eastAsia="MS Minchofalt"/>
          <w:b/>
          <w:lang w:val="pl-PL"/>
        </w:rPr>
        <w:t xml:space="preserve">madhvaḥ: </w:t>
      </w:r>
      <w:r>
        <w:rPr>
          <w:rFonts w:eastAsia="MS Minchofalt"/>
          <w:color w:val="0000FF"/>
          <w:lang w:val="pl-PL"/>
        </w:rPr>
        <w:t>kāla-prakṛti-jīvādau laye’satya-pravartanāt |</w:t>
      </w:r>
    </w:p>
    <w:p w:rsidR="00D4276A" w:rsidRDefault="00D4276A" w:rsidP="008B5D8B">
      <w:pPr>
        <w:pStyle w:val="Cita"/>
        <w:rPr>
          <w:rFonts w:eastAsia="MS Minchofalt"/>
          <w:color w:val="0000FF"/>
          <w:lang w:val="pl-PL"/>
        </w:rPr>
      </w:pPr>
      <w:r>
        <w:rPr>
          <w:rFonts w:eastAsia="MS Minchofalt"/>
          <w:color w:val="0000FF"/>
          <w:lang w:val="pl-PL"/>
        </w:rPr>
        <w:t>tan-nimittasya kāryasya viṣṇur eka itīryate |</w:t>
      </w:r>
    </w:p>
    <w:p w:rsidR="00D4276A" w:rsidRDefault="00D4276A" w:rsidP="008B5D8B">
      <w:pPr>
        <w:pStyle w:val="Cita"/>
        <w:rPr>
          <w:rFonts w:eastAsia="MS Minchofalt"/>
          <w:lang w:val="pl-PL"/>
        </w:rPr>
      </w:pPr>
      <w:r>
        <w:rPr>
          <w:rFonts w:eastAsia="MS Minchofalt"/>
          <w:color w:val="0000FF"/>
          <w:lang w:val="pl-PL"/>
        </w:rPr>
        <w:t xml:space="preserve">sa hi kālādikaṁ sarvaṁ vartayaty amita-dyutiḥ || </w:t>
      </w:r>
      <w:r>
        <w:rPr>
          <w:rFonts w:eastAsia="MS Minchofalt"/>
          <w:lang w:val="pl-PL"/>
        </w:rPr>
        <w:t xml:space="preserve">iti </w:t>
      </w:r>
      <w:r>
        <w:rPr>
          <w:rFonts w:eastAsia="MS Minchofalt"/>
          <w:color w:val="FF0000"/>
          <w:lang w:val="pl-PL"/>
        </w:rPr>
        <w:t>tattva-laye</w:t>
      </w:r>
      <w:r>
        <w:rPr>
          <w:rFonts w:eastAsia="MS Minchofalt"/>
          <w:lang w:val="pl-PL"/>
        </w:rPr>
        <w:t xml:space="preserve"> |</w:t>
      </w:r>
    </w:p>
    <w:p w:rsidR="00D4276A" w:rsidRDefault="00D4276A" w:rsidP="008B5D8B">
      <w:pPr>
        <w:rPr>
          <w:rFonts w:eastAsia="MS Minchofalt"/>
          <w:b/>
          <w:lang w:val="pl-PL"/>
        </w:rPr>
      </w:pPr>
    </w:p>
    <w:p w:rsidR="00D4276A" w:rsidRDefault="00D4276A" w:rsidP="008B5D8B">
      <w:pPr>
        <w:pStyle w:val="Cita"/>
        <w:rPr>
          <w:rFonts w:eastAsia="MS Minchofalt"/>
          <w:color w:val="0000FF"/>
          <w:lang w:val="pl-PL"/>
        </w:rPr>
      </w:pPr>
      <w:r>
        <w:rPr>
          <w:rFonts w:eastAsia="MS Minchofalt"/>
          <w:color w:val="0000FF"/>
          <w:lang w:val="pl-PL"/>
        </w:rPr>
        <w:t>prakṛtiś ca guṇāś caiva śakyatvāc chaktayaḥ smṛtāḥ |</w:t>
      </w:r>
    </w:p>
    <w:p w:rsidR="00D4276A" w:rsidRDefault="00D4276A" w:rsidP="008B5D8B">
      <w:pPr>
        <w:pStyle w:val="Cita"/>
        <w:rPr>
          <w:rFonts w:eastAsia="MS Minchofalt"/>
          <w:lang w:val="pl-PL"/>
        </w:rPr>
      </w:pPr>
      <w:r>
        <w:rPr>
          <w:rFonts w:eastAsia="MS Minchofalt"/>
          <w:color w:val="0000FF"/>
          <w:lang w:val="pl-PL"/>
        </w:rPr>
        <w:t>viṣṇoḥ svarūpa-bhūtā tu śakanāc chaktir ucyate ||</w:t>
      </w:r>
      <w:r>
        <w:rPr>
          <w:rFonts w:eastAsia="MS Minchofalt"/>
          <w:lang w:val="pl-PL"/>
        </w:rPr>
        <w:t xml:space="preserve"> iti </w:t>
      </w:r>
      <w:r>
        <w:rPr>
          <w:rFonts w:eastAsia="MS Minchofalt"/>
          <w:color w:val="FF0000"/>
          <w:lang w:val="pl-PL"/>
        </w:rPr>
        <w:t>śakti-tattve</w:t>
      </w:r>
      <w:r>
        <w:rPr>
          <w:rFonts w:eastAsia="MS Minchofalt"/>
          <w:lang w:val="pl-PL"/>
        </w:rPr>
        <w:t xml:space="preserve"> ||16-18 ||</w:t>
      </w:r>
    </w:p>
    <w:p w:rsidR="00D4276A" w:rsidRDefault="00D4276A" w:rsidP="008B5D8B">
      <w:pPr>
        <w:pStyle w:val="Cita"/>
        <w:rPr>
          <w:rFonts w:eastAsia="MS Minchofalt"/>
          <w:lang w:val="pl-PL"/>
        </w:rPr>
      </w:pPr>
    </w:p>
    <w:p w:rsidR="00D4276A" w:rsidRPr="00956C78" w:rsidRDefault="00D4276A" w:rsidP="008B5D8B">
      <w:r>
        <w:rPr>
          <w:rFonts w:eastAsia="MS Minchofalt"/>
          <w:b/>
          <w:bCs/>
          <w:lang w:val="pl-PL"/>
        </w:rPr>
        <w:t xml:space="preserve">śrīdharaḥ : </w:t>
      </w:r>
      <w:r>
        <w:t>eka evādvitīyaḥ sajātīya-vijātīya-bheda-śūnyo’bhūt | kāraṇa-bhūtāsu sattvādiṣu śaktiṣv api sāmyaṁ nītāsu satīṣu | guṇa-sāmyaṁ pradhānaṁ tad upādhiḥ puruṣaś ca tayor īśvaraḥ | parāvarāṇāṁ pare brahmādayaḥ avare’nye ca muktā jīvās teṣāṁ paramaḥ prāpya āste</w:t>
      </w:r>
      <w:r>
        <w:rPr>
          <w:rFonts w:ascii="Times New Roman" w:hAnsi="Times New Roman"/>
        </w:rPr>
        <w:t> </w:t>
      </w:r>
      <w:r>
        <w:t>| kutaḥ ? kaivalya-saṁjñito mokṣa-śabdābhidheyaḥ | tatra hetuḥ—kevaleti | kevalo nirviṣayaḥ sva-prakāśaḥ ānandānāṁ sandohaḥ samūhaḥ paramānanda ity arthaḥ | kutaḥ ? nirupādhikaḥ ||17-18||</w:t>
      </w:r>
    </w:p>
    <w:p w:rsidR="00D4276A" w:rsidRDefault="00D4276A" w:rsidP="008B5D8B">
      <w:pPr>
        <w:rPr>
          <w:rFonts w:eastAsia="MS Minchofalt"/>
          <w:b/>
          <w:bCs/>
          <w:lang w:val="pl-PL"/>
        </w:rPr>
      </w:pPr>
    </w:p>
    <w:p w:rsidR="00D4276A" w:rsidRDefault="00D4276A" w:rsidP="008B5D8B">
      <w:pPr>
        <w:rPr>
          <w:rFonts w:eastAsia="MS Minchofalt"/>
          <w:bCs/>
          <w:lang w:val="pl-PL"/>
        </w:rPr>
      </w:pPr>
      <w:r>
        <w:rPr>
          <w:rFonts w:eastAsia="MS Minchofalt"/>
          <w:b/>
          <w:bCs/>
          <w:lang w:val="pl-PL"/>
        </w:rPr>
        <w:t xml:space="preserve">krama-sandarbhaḥ : </w:t>
      </w:r>
      <w:r>
        <w:rPr>
          <w:rFonts w:eastAsia="MS Minchofalt"/>
          <w:bCs/>
          <w:lang w:val="pl-PL"/>
        </w:rPr>
        <w:t xml:space="preserve">kāleneti yugmakam | ātmānubhāvena sva-prabhāva-rūpayā śaktyā | ādi-puruṣaḥ mahat-sraṣṭrākhyaḥ prathamaḥ puruṣaḥ | pradhāna-puruṣeśvaraḥ prakṛter jīvānāṁ ca niyantā ||17|| </w:t>
      </w:r>
    </w:p>
    <w:p w:rsidR="00D4276A" w:rsidRDefault="00D4276A" w:rsidP="008B5D8B">
      <w:pPr>
        <w:rPr>
          <w:rFonts w:eastAsia="MS Minchofalt"/>
          <w:bCs/>
          <w:lang w:val="pl-PL"/>
        </w:rPr>
      </w:pPr>
    </w:p>
    <w:p w:rsidR="00D4276A" w:rsidRDefault="00D4276A" w:rsidP="008B5D8B">
      <w:pPr>
        <w:rPr>
          <w:rFonts w:eastAsia="MS Minchofalt"/>
          <w:bCs/>
          <w:lang w:val="pl-PL"/>
        </w:rPr>
      </w:pPr>
      <w:r>
        <w:rPr>
          <w:rFonts w:eastAsia="MS Minchofalt"/>
          <w:bCs/>
          <w:lang w:val="pl-PL"/>
        </w:rPr>
        <w:t>pareṣāṁ svīyāṁśānāṁ, avareṣāṁ vibhinnāṁśānāṁ ca parama āśrayo’sau kaivalya-saṁjñitas tad-ākhyāyāmnātaḥ sann āste—tadānīm āsīd ity arthaḥ | kevala eva kaivalyam, svārthe ṣyañ, cāturvarṇyavat | tatra kevalatve iti svagatābhedaṁ darśayati—kevaleti | svarūpa-śakti-vaicitryāt kevalānāṁ śuddhānāṁ svarūpa-bhūtānām anubhavnānām ānandānāṁ ca yaḥ sandoho vaicitrī tad-rūpaḥ | kevalatvaṁ darśayati—nirupādhika iti | tad uktaṁ tṛtīye—</w:t>
      </w:r>
      <w:r>
        <w:rPr>
          <w:rFonts w:eastAsia="MS Minchofalt"/>
          <w:bCs/>
          <w:color w:val="0000FF"/>
          <w:lang w:val="pl-PL"/>
        </w:rPr>
        <w:t xml:space="preserve">supta-śaktir asupta-dṛk </w:t>
      </w:r>
      <w:r>
        <w:rPr>
          <w:rFonts w:eastAsia="MS Minchofalt"/>
          <w:bCs/>
          <w:lang w:val="pl-PL"/>
        </w:rPr>
        <w:t>[bhā.pu. 3.5.24] iti ||18||</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ātmānubhāvena sva-prabhāva-rūpeṇa kālena śaktiṣu, sattvādiṣu sāmyaṁ nītāsu satīṣu, pradhānasya māyāyāḥ puruṣāṇāṁ jīvānāṁ ca niyantā, parāvareṣāṁ mukta-baddha-jīvānāṁ paramārādhyaḥ, kevala eva kaivalyaḥ svārthe ṣyañ | kaivalya-saṁjñā jātā yasya saḥ | jagat-pālanādi-vyāpārābhāvāt kevalaś cānubhavānanda-sandoha-rūpaś ca saḥ | upādhir māyā tasyās tadānīṁ suptatvān nirupādhikaḥ | tad uktaṁ tṛtīye—</w:t>
      </w:r>
      <w:r>
        <w:rPr>
          <w:rFonts w:eastAsia="MS Minchofalt"/>
          <w:color w:val="0000FF"/>
          <w:lang w:val="pl-PL"/>
        </w:rPr>
        <w:t xml:space="preserve">supta-śaktir asupta-dṛg </w:t>
      </w:r>
      <w:r>
        <w:rPr>
          <w:rFonts w:eastAsia="MS Minchofalt"/>
          <w:lang w:val="pl-PL"/>
        </w:rPr>
        <w:t>[bhā.pu. 3.</w:t>
      </w:r>
      <w:r>
        <w:rPr>
          <w:rFonts w:eastAsia="MS Minchofalt"/>
          <w:bCs/>
          <w:lang w:val="pl-PL"/>
        </w:rPr>
        <w:t>5.24]</w:t>
      </w:r>
      <w:r>
        <w:rPr>
          <w:rFonts w:eastAsia="MS Minchofalt"/>
          <w:lang w:val="pl-PL"/>
        </w:rPr>
        <w:t xml:space="preserve"> iti |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11.9.19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kevalātmānubhāvena sva-māyāṁ tri-guṇātmakam |</w:t>
      </w:r>
    </w:p>
    <w:p w:rsidR="00D4276A" w:rsidRDefault="00D4276A" w:rsidP="008B5D8B">
      <w:pPr>
        <w:jc w:val="center"/>
        <w:rPr>
          <w:rFonts w:eastAsia="MS Minchofalt"/>
          <w:b/>
          <w:sz w:val="28"/>
          <w:lang w:val="pl-PL"/>
        </w:rPr>
      </w:pPr>
      <w:r>
        <w:rPr>
          <w:rFonts w:eastAsia="MS Minchofalt"/>
          <w:b/>
          <w:sz w:val="28"/>
          <w:lang w:val="pl-PL"/>
        </w:rPr>
        <w:t>saṅkṣobhayan sṛjaty ādau tayā sūtram arin-dama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ataḥ kevalād eva sṛṣṭiṁ darśayati | kevalenātmānubhāvena kālena | sūtraṁ kriyā-śakti-pradhānaṁ mahat-tattvaṁ sṛjati | jīva-saṁsāra-hetu-bhūte sūtre sṛṣṭe’pi tvaṁ mā bhair iti saṁbodhayati | arindama arīn rāgādīn damayituṁ samartha ||19||</w:t>
      </w:r>
    </w:p>
    <w:p w:rsidR="00D4276A" w:rsidRDefault="00D4276A" w:rsidP="008B5D8B">
      <w:pPr>
        <w:rPr>
          <w:rFonts w:eastAsia="MS Minchofalt"/>
          <w:b/>
          <w:bCs/>
          <w:lang w:val="pl-PL"/>
        </w:rPr>
      </w:pPr>
    </w:p>
    <w:p w:rsidR="00D4276A" w:rsidRDefault="00D4276A" w:rsidP="008B5D8B">
      <w:pPr>
        <w:rPr>
          <w:rFonts w:eastAsia="MS Minchofalt"/>
          <w:bCs/>
          <w:lang w:val="pl-PL"/>
        </w:rPr>
      </w:pPr>
      <w:r>
        <w:rPr>
          <w:rFonts w:eastAsia="MS Minchofalt"/>
          <w:b/>
          <w:bCs/>
          <w:lang w:val="pl-PL"/>
        </w:rPr>
        <w:t xml:space="preserve">krama-sandarbhaḥ : </w:t>
      </w:r>
      <w:r>
        <w:rPr>
          <w:rFonts w:eastAsia="MS Minchofalt"/>
          <w:bCs/>
          <w:lang w:val="pl-PL"/>
        </w:rPr>
        <w:t>svarūpa-śaktim eva sthāpayan sṛṣṭiṁ yojayati—kevaleti | sṛṣṭi-kāle mahā-vaikuṇṭha-nāthād āvirbhūya sa eva śuddha-svarūpa-prabhāva-rūpayā śaktyā triguṇātmikāṁa pradhānaika-rūpāṁ sva-māyāṁ saṅkṣobhayan sūtraṁ sṛjati ||19||</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viśvanāthaḥ :</w:t>
      </w:r>
      <w:r>
        <w:rPr>
          <w:rFonts w:eastAsia="MS Minchofalt"/>
          <w:lang w:val="pl-PL"/>
        </w:rPr>
        <w:t xml:space="preserve"> saṁhāraṁ darśayitvā sṛṣṭiṁ darśayati—kevalena ātmānubhāvena cic-chakti-prabhāvena, sva-māyāṁ pradhānaṁ prabodhya svekṣaṇena saṅkṣobhayan sūtraṁ kriyā-śakti-pradhānaṁ mahat-tattvaṁ sṛjati ||19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11.9.20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tām āhus tri-guṇa-vyaktiṁ sṛjantīṁ viśvato-mukham |</w:t>
      </w:r>
    </w:p>
    <w:p w:rsidR="00D4276A" w:rsidRDefault="00D4276A" w:rsidP="008B5D8B">
      <w:pPr>
        <w:pStyle w:val="Versequote"/>
        <w:rPr>
          <w:rFonts w:eastAsia="MS Minchofalt"/>
        </w:rPr>
      </w:pPr>
      <w:r>
        <w:rPr>
          <w:rFonts w:eastAsia="MS Minchofalt"/>
        </w:rPr>
        <w:t>yasmin protam idaṁ viśvaṁ yena saṁsarate pumān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 xml:space="preserve">sūtrasyaiva vyakti-śabdenocyamānasya tām iti strī-liṅgena parāmarśaḥ | tri-guṇa-vyaktiṁ guṇa-traya-kāryam | ata eva viśvato-mukhaṁ nānā-vidhaṁ tri-guṇātmakaṁ viśvam ahaṅkāra-dvāreṇa sṛjantīm | tri-guṇa-kāryasya sūtra-saṁjñāyāṁ kāraṇam āha—yasminn iti | kāraṇa-bhūte samaṣṭi-rūpe yasminn idaṁ viśvaṁ protaṁ grathitam, </w:t>
      </w:r>
      <w:r w:rsidRPr="00D634CA">
        <w:rPr>
          <w:color w:val="0000FF"/>
        </w:rPr>
        <w:t>vāyur vai gautama</w:t>
      </w:r>
      <w:r>
        <w:rPr>
          <w:color w:val="0000FF"/>
        </w:rPr>
        <w:t>,</w:t>
      </w:r>
      <w:r w:rsidRPr="00D634CA">
        <w:rPr>
          <w:color w:val="0000FF"/>
        </w:rPr>
        <w:t xml:space="preserve"> sūtraṁ vāyunā vai gautama</w:t>
      </w:r>
      <w:r>
        <w:rPr>
          <w:color w:val="0000FF"/>
        </w:rPr>
        <w:t>,</w:t>
      </w:r>
      <w:r w:rsidRPr="00D634CA">
        <w:rPr>
          <w:color w:val="0000FF"/>
        </w:rPr>
        <w:t xml:space="preserve"> sūtreṇāyaṁ ca lokaḥ paraś ca lokaḥ sarvāṇi ca bhūtāni </w:t>
      </w:r>
      <w:r w:rsidRPr="003801C4">
        <w:rPr>
          <w:color w:val="0000FF"/>
          <w:cs/>
          <w:lang w:val="sa-IN" w:bidi="sa-IN"/>
        </w:rPr>
        <w:t>sa</w:t>
      </w:r>
      <w:r w:rsidRPr="003801C4">
        <w:rPr>
          <w:color w:val="0000FF"/>
          <w:lang w:val="fr-CA"/>
        </w:rPr>
        <w:t>n</w:t>
      </w:r>
      <w:r w:rsidRPr="003801C4">
        <w:rPr>
          <w:color w:val="0000FF"/>
          <w:cs/>
          <w:lang w:val="sa-IN" w:bidi="sa-IN"/>
        </w:rPr>
        <w:t xml:space="preserve">dṛbdhāni </w:t>
      </w:r>
      <w:r>
        <w:rPr>
          <w:rFonts w:cs="Mangal"/>
          <w:noProof w:val="0"/>
          <w:cs/>
          <w:lang w:val="sa-IN" w:bidi="sa-IN"/>
        </w:rPr>
        <w:t>[</w:t>
      </w:r>
      <w:r>
        <w:rPr>
          <w:rFonts w:cs="Mangal"/>
          <w:lang w:val="fr-CA" w:bidi="sa-IN"/>
        </w:rPr>
        <w:t xml:space="preserve">bṛ.ā.u. 3.7.2] </w:t>
      </w:r>
      <w:r>
        <w:t>iti śruteḥ | yena vāyv-ātmanā prāṇa-rūpeṇa jīvaḥ saṁsarati ||20||</w:t>
      </w:r>
    </w:p>
    <w:p w:rsidR="00D4276A" w:rsidRDefault="00D4276A" w:rsidP="008B5D8B">
      <w:pPr>
        <w:rPr>
          <w:rFonts w:eastAsia="MS Minchofalt"/>
          <w:b/>
          <w:bCs/>
          <w:lang w:val="pl-PL"/>
        </w:rPr>
      </w:pPr>
    </w:p>
    <w:p w:rsidR="00D4276A" w:rsidRDefault="00D4276A" w:rsidP="008B5D8B">
      <w:pPr>
        <w:rPr>
          <w:rFonts w:eastAsia="MS Minchofalt"/>
          <w:bCs/>
          <w:lang w:val="pl-PL"/>
        </w:rPr>
      </w:pPr>
      <w:r>
        <w:rPr>
          <w:rFonts w:eastAsia="MS Minchofalt"/>
          <w:b/>
          <w:bCs/>
          <w:lang w:val="pl-PL"/>
        </w:rPr>
        <w:t xml:space="preserve">krama-sandarbhaḥ : </w:t>
      </w:r>
      <w:r>
        <w:rPr>
          <w:rFonts w:eastAsia="MS Minchofalt"/>
          <w:bCs/>
          <w:i/>
          <w:lang w:val="pl-PL"/>
        </w:rPr>
        <w:t>na vyākhyātam |</w:t>
      </w:r>
      <w:r>
        <w:rPr>
          <w:rFonts w:eastAsia="MS Minchofalt"/>
          <w:bCs/>
          <w:lang w:val="pl-PL"/>
        </w:rPr>
        <w:t xml:space="preserve"> </w:t>
      </w:r>
    </w:p>
    <w:p w:rsidR="00D4276A" w:rsidRDefault="00D4276A" w:rsidP="008B5D8B">
      <w:pPr>
        <w:rPr>
          <w:rFonts w:eastAsia="MS Minchofalt"/>
          <w:b/>
          <w:bCs/>
          <w:lang w:val="pl-PL"/>
        </w:rPr>
      </w:pPr>
    </w:p>
    <w:p w:rsidR="00D4276A" w:rsidRPr="00626AE9" w:rsidRDefault="00D4276A" w:rsidP="008B5D8B">
      <w:r>
        <w:rPr>
          <w:rFonts w:eastAsia="MS Minchofalt"/>
          <w:b/>
          <w:lang w:val="pl-PL"/>
        </w:rPr>
        <w:t xml:space="preserve">viśvanāthaḥ : </w:t>
      </w:r>
      <w:r>
        <w:t>tām iti strī-liṅgena sūtrasyaiva parāmarśaḥ | tat sūtram eva tri-guṇa-vyaktiṁ guṇa-traya-kāryam āhur ity arthaḥ | kīdṛśī ? viśvato-mukhaṁ, nānā-vidhaṁ tri-guṇātmakaṁ viśvam ahaṅkāreṇa dvāreṇa sṛjantīm | tri-guṇa-kāryasya mahat-tattvasya tasya sūtra-saṁjñāyāṁ kāraṇam āha—yasmin kāraṇa-bhūte sūtre samaṣṭi-rūpe prāṇe viśvam idaṁ protam | tathā ca śrutiḥ—</w:t>
      </w:r>
      <w:r w:rsidRPr="00D634CA">
        <w:rPr>
          <w:color w:val="0000FF"/>
        </w:rPr>
        <w:t>vāyur vai gautama</w:t>
      </w:r>
      <w:r>
        <w:rPr>
          <w:color w:val="0000FF"/>
        </w:rPr>
        <w:t>,</w:t>
      </w:r>
      <w:r w:rsidRPr="00D634CA">
        <w:rPr>
          <w:color w:val="0000FF"/>
        </w:rPr>
        <w:t xml:space="preserve"> sūtraṁ vāyunā vai gautama</w:t>
      </w:r>
      <w:r>
        <w:rPr>
          <w:color w:val="0000FF"/>
        </w:rPr>
        <w:t>,</w:t>
      </w:r>
      <w:r w:rsidRPr="00D634CA">
        <w:rPr>
          <w:color w:val="0000FF"/>
        </w:rPr>
        <w:t xml:space="preserve"> sūtreṇāyaṁ ca lokaḥ paraś ca lokaḥ sarvāṇi ca bhūtāni </w:t>
      </w:r>
      <w:r w:rsidRPr="003801C4">
        <w:rPr>
          <w:color w:val="0000FF"/>
          <w:cs/>
          <w:lang w:val="sa-IN" w:bidi="sa-IN"/>
        </w:rPr>
        <w:t>sa</w:t>
      </w:r>
      <w:r w:rsidRPr="003801C4">
        <w:rPr>
          <w:color w:val="0000FF"/>
          <w:lang w:val="fr-CA"/>
        </w:rPr>
        <w:t>n</w:t>
      </w:r>
      <w:r w:rsidRPr="003801C4">
        <w:rPr>
          <w:color w:val="0000FF"/>
          <w:cs/>
          <w:lang w:val="sa-IN" w:bidi="sa-IN"/>
        </w:rPr>
        <w:t xml:space="preserve">dṛbdhāni </w:t>
      </w:r>
      <w:r>
        <w:rPr>
          <w:rFonts w:cs="Mangal"/>
          <w:noProof w:val="0"/>
          <w:cs/>
          <w:lang w:val="sa-IN" w:bidi="sa-IN"/>
        </w:rPr>
        <w:t>[</w:t>
      </w:r>
      <w:r>
        <w:rPr>
          <w:rFonts w:cs="Mangal"/>
          <w:lang w:val="fr-CA" w:bidi="sa-IN"/>
        </w:rPr>
        <w:t xml:space="preserve">bṛ.ā.u. 3.7.2] </w:t>
      </w:r>
      <w:r>
        <w:t>iti | yena cādhyātma-rūpeṇa jīvaḥ saṁsarati ||20||</w:t>
      </w:r>
      <w:r>
        <w:rPr>
          <w:rFonts w:cs="Mangal"/>
          <w:lang w:val="fr-CA" w:bidi="sa-IN"/>
        </w:rPr>
        <w:t xml:space="preserve"> </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11.9.21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yathorṇa-nābhir hṛdayād ūrṇāṁ santatya vaktrataḥ |</w:t>
      </w:r>
    </w:p>
    <w:p w:rsidR="00D4276A" w:rsidRDefault="00D4276A" w:rsidP="008B5D8B">
      <w:pPr>
        <w:pStyle w:val="Versequote"/>
        <w:rPr>
          <w:rFonts w:eastAsia="MS Minchofalt"/>
        </w:rPr>
      </w:pPr>
      <w:r>
        <w:rPr>
          <w:rFonts w:eastAsia="MS Minchofalt"/>
        </w:rPr>
        <w:t>tayā vihṛtya bhūyas tāṁ grasaty evaṁ maheśvaraḥ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tad evaṁ śikṣitam artham uktvā dṛṣṭāntam āha—yatheti | hṛdayād udgatām | vaktrato vaktreṇa santatya prasārya vihṛtya krīḍitvā ||21||</w:t>
      </w:r>
    </w:p>
    <w:p w:rsidR="00D4276A" w:rsidRDefault="00D4276A" w:rsidP="008B5D8B">
      <w:pPr>
        <w:rPr>
          <w:rFonts w:eastAsia="MS Minchofalt"/>
          <w:b/>
          <w:bCs/>
          <w:lang w:val="pl-PL"/>
        </w:rPr>
      </w:pPr>
    </w:p>
    <w:p w:rsidR="00D4276A" w:rsidRDefault="00D4276A" w:rsidP="008B5D8B">
      <w:pPr>
        <w:rPr>
          <w:rFonts w:eastAsia="MS Minchofalt"/>
          <w:bCs/>
          <w:lang w:val="pl-PL"/>
        </w:rPr>
      </w:pPr>
      <w:r>
        <w:rPr>
          <w:rFonts w:eastAsia="MS Minchofalt"/>
          <w:b/>
          <w:bCs/>
          <w:lang w:val="pl-PL"/>
        </w:rPr>
        <w:t xml:space="preserve">krama-sandarbhaḥ : </w:t>
      </w:r>
      <w:r>
        <w:rPr>
          <w:rFonts w:eastAsia="MS Minchofalt"/>
          <w:bCs/>
          <w:lang w:val="pl-PL"/>
        </w:rPr>
        <w:t xml:space="preserve">tad etac ca yat kiñcid aṁśena kīṭa-viśeṣaṁ guruṁ matvāvagatam ity āha—yatheti | ūrṇanābhir atra dīrgha-sūkṣma-tantu-latā-viśeṣas tasyaiva vaktreṇodgirana-nigiraṇa-dṛṣṭeḥ </w:t>
      </w:r>
      <w:r>
        <w:rPr>
          <w:lang w:val="pl-PL"/>
        </w:rPr>
        <w:t>||21||</w:t>
      </w:r>
    </w:p>
    <w:p w:rsidR="00D4276A" w:rsidRDefault="00D4276A" w:rsidP="008B5D8B">
      <w:pPr>
        <w:rPr>
          <w:rFonts w:eastAsia="MS Minchofalt"/>
          <w:bCs/>
          <w:lang w:val="pl-PL"/>
        </w:rPr>
      </w:pPr>
    </w:p>
    <w:p w:rsidR="00D4276A" w:rsidRDefault="00D4276A" w:rsidP="008B5D8B">
      <w:pPr>
        <w:rPr>
          <w:rFonts w:eastAsia="MS Minchofalt"/>
          <w:lang w:val="pl-PL"/>
        </w:rPr>
      </w:pPr>
      <w:r>
        <w:rPr>
          <w:rFonts w:eastAsia="MS Minchofalt"/>
          <w:b/>
          <w:lang w:val="pl-PL"/>
        </w:rPr>
        <w:t>viśvanāthaḥ :</w:t>
      </w:r>
      <w:r>
        <w:rPr>
          <w:rFonts w:eastAsia="MS Minchofalt"/>
          <w:lang w:val="pl-PL"/>
        </w:rPr>
        <w:t xml:space="preserve"> ūrṇanābhir mākaḍīti khyātaḥ kīṭa-viśeṣaḥ | hṛdayād udgatāṁ vaktrataḥ vaktreṇa santatya prasārya vihṛtya krīḍitvā ||21||</w:t>
      </w:r>
    </w:p>
    <w:p w:rsidR="00D4276A" w:rsidRDefault="00D4276A" w:rsidP="008B5D8B">
      <w:pPr>
        <w:rPr>
          <w:rFonts w:eastAsia="MS Minchofalt"/>
          <w:lang w:val="pl-PL"/>
        </w:rPr>
      </w:pPr>
    </w:p>
    <w:p w:rsidR="00D4276A" w:rsidRDefault="00D4276A" w:rsidP="008B5D8B">
      <w:pPr>
        <w:rPr>
          <w:rFonts w:eastAsia="MS Minchofalt"/>
          <w:lang w:val="pl-PL"/>
        </w:rPr>
      </w:pPr>
      <w:r w:rsidRPr="00626AE9">
        <w:rPr>
          <w:rFonts w:eastAsia="MS Minchofalt"/>
          <w:lang w:val="pl-PL"/>
        </w:rPr>
        <w:t>[</w:t>
      </w:r>
      <w:r>
        <w:rPr>
          <w:rFonts w:eastAsia="MS Minchofalt"/>
          <w:lang w:val="pl-PL"/>
        </w:rPr>
        <w:t>atra śrutiś ca—</w:t>
      </w:r>
    </w:p>
    <w:p w:rsidR="00D4276A" w:rsidRDefault="00D4276A" w:rsidP="008B5D8B">
      <w:pPr>
        <w:ind w:left="720"/>
        <w:rPr>
          <w:color w:val="0000FF"/>
          <w:lang w:val="pl-PL"/>
        </w:rPr>
      </w:pPr>
      <w:r>
        <w:rPr>
          <w:color w:val="0000FF"/>
          <w:lang w:val="pl-PL"/>
        </w:rPr>
        <w:t xml:space="preserve">yathorṇa-nābhiḥ sṛjate gṛhṇate ca </w:t>
      </w:r>
    </w:p>
    <w:p w:rsidR="00D4276A" w:rsidRDefault="00D4276A" w:rsidP="008B5D8B">
      <w:pPr>
        <w:ind w:left="720"/>
        <w:rPr>
          <w:color w:val="0000FF"/>
          <w:lang w:val="pl-PL"/>
        </w:rPr>
      </w:pPr>
      <w:r>
        <w:rPr>
          <w:color w:val="0000FF"/>
          <w:lang w:val="pl-PL"/>
        </w:rPr>
        <w:t xml:space="preserve">yathā pṛthivyām oṣadhayaḥ sambhavanti | </w:t>
      </w:r>
    </w:p>
    <w:p w:rsidR="00D4276A" w:rsidRDefault="00D4276A" w:rsidP="008B5D8B">
      <w:pPr>
        <w:ind w:left="720"/>
        <w:rPr>
          <w:color w:val="0000FF"/>
          <w:lang w:val="pl-PL"/>
        </w:rPr>
      </w:pPr>
      <w:r>
        <w:rPr>
          <w:color w:val="0000FF"/>
          <w:lang w:val="pl-PL"/>
        </w:rPr>
        <w:t xml:space="preserve">yathā sataḥ puruṣāt keśa-lomāni </w:t>
      </w:r>
    </w:p>
    <w:p w:rsidR="00D4276A" w:rsidRDefault="00D4276A" w:rsidP="008B5D8B">
      <w:pPr>
        <w:ind w:firstLine="720"/>
        <w:rPr>
          <w:rFonts w:eastAsia="MS Minchofalt"/>
          <w:bCs/>
          <w:lang w:val="pl-PL"/>
        </w:rPr>
      </w:pPr>
      <w:r>
        <w:rPr>
          <w:color w:val="0000FF"/>
          <w:lang w:val="pl-PL"/>
        </w:rPr>
        <w:t>tathā’kṣarāt saṁbhavatīha viśvam ||</w:t>
      </w:r>
      <w:r>
        <w:rPr>
          <w:lang w:val="pl-PL"/>
        </w:rPr>
        <w:t xml:space="preserve"> [mu.u. 1.1.7] iti |]</w:t>
      </w:r>
    </w:p>
    <w:p w:rsidR="00D4276A" w:rsidRDefault="00D4276A" w:rsidP="008B5D8B">
      <w:pPr>
        <w:rPr>
          <w:rFonts w:eastAsia="MS Minchofalt"/>
          <w:b/>
          <w:bCs/>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11.9.22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yatra yatra mano dehī dhārayet sakalaṁ dhiyā |</w:t>
      </w:r>
    </w:p>
    <w:p w:rsidR="00D4276A" w:rsidRDefault="00D4276A" w:rsidP="008B5D8B">
      <w:pPr>
        <w:pStyle w:val="Versequote"/>
        <w:rPr>
          <w:rFonts w:eastAsia="MS Minchofalt"/>
        </w:rPr>
      </w:pPr>
      <w:r>
        <w:rPr>
          <w:rFonts w:eastAsia="MS Minchofalt"/>
        </w:rPr>
        <w:t>snehād dveṣād bhayād vāpi yāt tat-tat-svarūpatām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bhagavad-dhyāna-parāṇāṁ tat-sārūpyaṁ na citram iti peśaskṛto bhramara-viśeṣāj jñātam ity āha—yatra yatreti | sakalam ekāgram ||22||</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na vyākhyātam |</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t>bhagavad-dhyāna-parāṇāṁ tat-sārūpyaṁ na citram iti peśaskṛto bhramara-viśeṣāj jñātam ity āha—yatreti dvābhyāṁ | sakalam iti manasa ekasyā api vṛtter yadānya-gāmitvaṁ na syāt tadaiva dehī dhyeya-sārūpyaṁ labhate nānyathety arthaḥ ||22||</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11.9.23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kīṭaḥ peśaskṛtaṁ dhyāyan kuḍyāṁ tena praveśitaḥ |</w:t>
      </w:r>
    </w:p>
    <w:p w:rsidR="00D4276A" w:rsidRDefault="00D4276A" w:rsidP="008B5D8B">
      <w:pPr>
        <w:pStyle w:val="Versequote"/>
        <w:rPr>
          <w:rFonts w:eastAsia="MS Minchofalt"/>
        </w:rPr>
      </w:pPr>
      <w:r>
        <w:rPr>
          <w:rFonts w:eastAsia="MS Minchofalt"/>
        </w:rPr>
        <w:t>yāti tat-sātmatāṁ rājan pūrva-rūpam asantyajan ||</w:t>
      </w:r>
    </w:p>
    <w:p w:rsidR="00D4276A" w:rsidRDefault="00D4276A" w:rsidP="008B5D8B">
      <w:pPr>
        <w:rPr>
          <w:rFonts w:eastAsia="MS Minchofalt"/>
          <w:lang w:val="pl-PL"/>
        </w:rPr>
      </w:pPr>
    </w:p>
    <w:p w:rsidR="00D4276A" w:rsidRDefault="00D4276A" w:rsidP="008B5D8B">
      <w:pPr>
        <w:rPr>
          <w:rFonts w:eastAsia="MS Minchofalt"/>
          <w:color w:val="0000FF"/>
          <w:lang w:val="pl-PL"/>
        </w:rPr>
      </w:pPr>
      <w:r>
        <w:rPr>
          <w:rFonts w:eastAsia="MS Minchofalt"/>
          <w:b/>
          <w:bCs/>
          <w:lang w:val="pl-PL"/>
        </w:rPr>
        <w:t>madhvaḥ :</w:t>
      </w:r>
      <w:r>
        <w:rPr>
          <w:rFonts w:eastAsia="MS Minchofalt"/>
          <w:lang w:val="pl-PL"/>
        </w:rPr>
        <w:t xml:space="preserve"> </w:t>
      </w:r>
      <w:r>
        <w:rPr>
          <w:rFonts w:eastAsia="MS Minchofalt"/>
          <w:color w:val="0000FF"/>
          <w:lang w:val="pl-PL"/>
        </w:rPr>
        <w:t>bhayād api hariṁ bhaktyā cintayaṁs tat-svarūpatām |</w:t>
      </w:r>
    </w:p>
    <w:p w:rsidR="00D4276A" w:rsidRDefault="00D4276A" w:rsidP="008B5D8B">
      <w:pPr>
        <w:pStyle w:val="Cita"/>
        <w:rPr>
          <w:rFonts w:eastAsia="MS Minchofalt"/>
          <w:color w:val="0000FF"/>
          <w:lang w:val="pl-PL"/>
        </w:rPr>
      </w:pPr>
      <w:r>
        <w:rPr>
          <w:rFonts w:eastAsia="MS Minchofalt"/>
          <w:color w:val="0000FF"/>
          <w:lang w:val="pl-PL"/>
        </w:rPr>
        <w:t>peśaskārivad āyāti dviṣan dveṣa-svarūpatām ||</w:t>
      </w:r>
    </w:p>
    <w:p w:rsidR="00D4276A" w:rsidRDefault="00D4276A" w:rsidP="008B5D8B">
      <w:pPr>
        <w:pStyle w:val="Cita"/>
        <w:rPr>
          <w:rFonts w:eastAsia="MS Minchofalt"/>
          <w:color w:val="0000FF"/>
          <w:lang w:val="pl-PL"/>
        </w:rPr>
      </w:pPr>
      <w:r>
        <w:rPr>
          <w:rFonts w:eastAsia="MS Minchofalt"/>
          <w:color w:val="0000FF"/>
          <w:lang w:val="pl-PL"/>
        </w:rPr>
        <w:t>sukha-rūpasya hi dveṣo duḥkha-rūpa itīryate |</w:t>
      </w:r>
    </w:p>
    <w:p w:rsidR="00D4276A" w:rsidRDefault="00D4276A" w:rsidP="008B5D8B">
      <w:pPr>
        <w:pStyle w:val="Cita"/>
        <w:rPr>
          <w:rFonts w:eastAsia="MS Minchofalt"/>
          <w:color w:val="0000FF"/>
          <w:lang w:val="pl-PL"/>
        </w:rPr>
      </w:pPr>
      <w:r>
        <w:rPr>
          <w:rFonts w:eastAsia="MS Minchofalt"/>
          <w:color w:val="0000FF"/>
          <w:lang w:val="pl-PL"/>
        </w:rPr>
        <w:t>tasmād duḥkhaṁ sadā yāti dveṣavān puruṣottame ||</w:t>
      </w:r>
    </w:p>
    <w:p w:rsidR="00D4276A" w:rsidRDefault="00D4276A" w:rsidP="008B5D8B">
      <w:pPr>
        <w:pStyle w:val="Cita"/>
        <w:rPr>
          <w:rFonts w:eastAsia="MS Minchofalt"/>
          <w:color w:val="0000FF"/>
          <w:lang w:val="pl-PL"/>
        </w:rPr>
      </w:pPr>
      <w:r>
        <w:rPr>
          <w:rFonts w:eastAsia="MS Minchofalt"/>
          <w:color w:val="0000FF"/>
          <w:lang w:val="pl-PL"/>
        </w:rPr>
        <w:t>nṛsiṁha-dveṣato duḥkhaṁ rakṣo-rūpeṇa rāvaṇaḥ |</w:t>
      </w:r>
    </w:p>
    <w:p w:rsidR="00D4276A" w:rsidRDefault="00D4276A" w:rsidP="008B5D8B">
      <w:pPr>
        <w:pStyle w:val="Cita"/>
        <w:rPr>
          <w:rFonts w:eastAsia="MS Minchofalt"/>
          <w:color w:val="0000FF"/>
          <w:lang w:val="pl-PL"/>
        </w:rPr>
      </w:pPr>
      <w:r>
        <w:rPr>
          <w:rFonts w:eastAsia="MS Minchofalt"/>
          <w:color w:val="0000FF"/>
          <w:lang w:val="pl-PL"/>
        </w:rPr>
        <w:t>agāc ca rāma-vidveṣāt śiśupālas tathaiva ca ||</w:t>
      </w:r>
    </w:p>
    <w:p w:rsidR="00D4276A" w:rsidRDefault="00D4276A" w:rsidP="008B5D8B">
      <w:pPr>
        <w:pStyle w:val="Cita"/>
        <w:rPr>
          <w:rFonts w:eastAsia="MS Minchofalt"/>
          <w:color w:val="0000FF"/>
          <w:lang w:val="pl-PL"/>
        </w:rPr>
      </w:pPr>
      <w:r>
        <w:rPr>
          <w:rFonts w:eastAsia="MS Minchofalt"/>
          <w:color w:val="0000FF"/>
          <w:lang w:val="pl-PL"/>
        </w:rPr>
        <w:t>tato bhaktyā paraṁ yāto dveṣa-rūpas tv adho-gatim |</w:t>
      </w:r>
    </w:p>
    <w:p w:rsidR="00D4276A" w:rsidRDefault="00D4276A" w:rsidP="008B5D8B">
      <w:pPr>
        <w:pStyle w:val="Cita"/>
        <w:rPr>
          <w:rFonts w:eastAsia="MS Minchofalt"/>
          <w:color w:val="0000FF"/>
          <w:lang w:val="pl-PL"/>
        </w:rPr>
      </w:pPr>
      <w:r>
        <w:rPr>
          <w:rFonts w:eastAsia="MS Minchofalt"/>
          <w:color w:val="0000FF"/>
          <w:lang w:val="pl-PL"/>
        </w:rPr>
        <w:t>tasmāt sarvo guṇodreki-vidveṣāt sarva-doṣavān |</w:t>
      </w:r>
    </w:p>
    <w:p w:rsidR="00D4276A" w:rsidRDefault="00D4276A" w:rsidP="008B5D8B">
      <w:pPr>
        <w:pStyle w:val="Cita"/>
        <w:rPr>
          <w:rFonts w:eastAsia="MS Minchofalt"/>
          <w:lang w:val="pl-PL"/>
        </w:rPr>
      </w:pPr>
      <w:r>
        <w:rPr>
          <w:rFonts w:eastAsia="MS Minchofalt"/>
          <w:color w:val="0000FF"/>
          <w:lang w:val="pl-PL"/>
        </w:rPr>
        <w:t>bhaved iti svarūpatvaṁ dveṣādeḥ puruṣasya hi ||</w:t>
      </w:r>
      <w:r>
        <w:rPr>
          <w:rFonts w:eastAsia="MS Minchofalt"/>
          <w:lang w:val="pl-PL"/>
        </w:rPr>
        <w:t xml:space="preserve"> iti bhāgavata-tantre ||</w:t>
      </w:r>
    </w:p>
    <w:p w:rsidR="00D4276A" w:rsidRDefault="00D4276A" w:rsidP="008B5D8B">
      <w:pPr>
        <w:pStyle w:val="Cita"/>
        <w:rPr>
          <w:rFonts w:eastAsia="MS Minchofalt"/>
          <w:lang w:val="pl-PL"/>
        </w:rPr>
      </w:pPr>
    </w:p>
    <w:p w:rsidR="00D4276A" w:rsidRDefault="00D4276A" w:rsidP="008B5D8B">
      <w:pPr>
        <w:pStyle w:val="Cita"/>
        <w:rPr>
          <w:rFonts w:eastAsia="MS Minchofalt"/>
          <w:color w:val="0000FF"/>
          <w:lang w:val="pl-PL"/>
        </w:rPr>
      </w:pPr>
      <w:r w:rsidRPr="0020715E">
        <w:rPr>
          <w:rFonts w:eastAsia="MS Minchofalt"/>
          <w:color w:val="0000FF"/>
          <w:lang w:val="pl-PL"/>
        </w:rPr>
        <w:t xml:space="preserve">taṁ </w:t>
      </w:r>
      <w:r>
        <w:rPr>
          <w:rFonts w:eastAsia="MS Minchofalt"/>
          <w:color w:val="0000FF"/>
          <w:lang w:val="pl-PL"/>
        </w:rPr>
        <w:t xml:space="preserve">yathā yathopāsate tad eva bhavati </w:t>
      </w:r>
    </w:p>
    <w:p w:rsidR="00D4276A" w:rsidRDefault="00D4276A" w:rsidP="008B5D8B">
      <w:pPr>
        <w:pStyle w:val="Cita"/>
        <w:rPr>
          <w:rFonts w:eastAsia="MS Minchofalt"/>
          <w:color w:val="0000FF"/>
          <w:lang w:val="pl-PL"/>
        </w:rPr>
      </w:pPr>
      <w:r>
        <w:rPr>
          <w:rFonts w:eastAsia="MS Minchofalt"/>
          <w:color w:val="0000FF"/>
          <w:lang w:val="pl-PL"/>
        </w:rPr>
        <w:t>taṁ bhūtir iti devā upāsañcakrire |</w:t>
      </w:r>
    </w:p>
    <w:p w:rsidR="00D4276A" w:rsidRDefault="00D4276A" w:rsidP="008B5D8B">
      <w:pPr>
        <w:pStyle w:val="Cita"/>
        <w:rPr>
          <w:rFonts w:eastAsia="MS Minchofalt"/>
          <w:color w:val="0000FF"/>
          <w:lang w:val="pl-PL"/>
        </w:rPr>
      </w:pPr>
      <w:r>
        <w:rPr>
          <w:rFonts w:eastAsia="MS Minchofalt"/>
          <w:color w:val="0000FF"/>
          <w:lang w:val="pl-PL"/>
        </w:rPr>
        <w:t>te babhūvus tasmād vāpy etarhi supto bhūr bhūr ity eva |</w:t>
      </w:r>
    </w:p>
    <w:p w:rsidR="00D4276A" w:rsidRDefault="00D4276A" w:rsidP="008B5D8B">
      <w:pPr>
        <w:pStyle w:val="Cita"/>
        <w:rPr>
          <w:rFonts w:eastAsia="MS Minchofalt"/>
          <w:lang w:val="pl-PL"/>
        </w:rPr>
      </w:pPr>
      <w:r>
        <w:rPr>
          <w:rFonts w:eastAsia="MS Minchofalt"/>
          <w:color w:val="0000FF"/>
          <w:lang w:val="pl-PL"/>
        </w:rPr>
        <w:t xml:space="preserve">praśvasity ābhur ity asurās te’pa vā bubhūvur </w:t>
      </w:r>
      <w:r w:rsidRPr="0020715E">
        <w:rPr>
          <w:rFonts w:eastAsia="MS Minchofalt"/>
          <w:lang w:val="pl-PL"/>
        </w:rPr>
        <w:t>ity ādi ca |</w:t>
      </w:r>
    </w:p>
    <w:p w:rsidR="00D4276A" w:rsidRDefault="00D4276A" w:rsidP="008B5D8B">
      <w:pPr>
        <w:pStyle w:val="Cita"/>
        <w:rPr>
          <w:rFonts w:eastAsia="MS Minchofalt"/>
          <w:lang w:val="pl-PL"/>
        </w:rPr>
      </w:pPr>
    </w:p>
    <w:p w:rsidR="00D4276A" w:rsidRPr="0020715E" w:rsidRDefault="00D4276A" w:rsidP="008B5D8B">
      <w:pPr>
        <w:pStyle w:val="Cita"/>
        <w:rPr>
          <w:rFonts w:eastAsia="MS Minchofalt"/>
          <w:color w:val="0000FF"/>
          <w:lang w:val="pl-PL"/>
        </w:rPr>
      </w:pPr>
      <w:r w:rsidRPr="0020715E">
        <w:rPr>
          <w:rFonts w:eastAsia="MS Minchofalt"/>
          <w:color w:val="0000FF"/>
          <w:lang w:val="pl-PL"/>
        </w:rPr>
        <w:t>saty apy atyalpa-</w:t>
      </w:r>
      <w:r>
        <w:rPr>
          <w:rFonts w:eastAsia="MS Minchofalt"/>
          <w:color w:val="0000FF"/>
          <w:lang w:val="pl-PL"/>
        </w:rPr>
        <w:t>viśeṣ</w:t>
      </w:r>
      <w:r w:rsidRPr="0020715E">
        <w:rPr>
          <w:rFonts w:eastAsia="MS Minchofalt"/>
          <w:color w:val="0000FF"/>
          <w:lang w:val="pl-PL"/>
        </w:rPr>
        <w:t>e bhojanaṁ dāsyatīti tu |</w:t>
      </w:r>
    </w:p>
    <w:p w:rsidR="00D4276A" w:rsidRPr="0020715E" w:rsidRDefault="00D4276A" w:rsidP="008B5D8B">
      <w:pPr>
        <w:pStyle w:val="Cita"/>
        <w:rPr>
          <w:rFonts w:eastAsia="MS Minchofalt"/>
          <w:color w:val="0000FF"/>
          <w:lang w:val="pl-PL"/>
        </w:rPr>
      </w:pPr>
      <w:r w:rsidRPr="0020715E">
        <w:rPr>
          <w:rFonts w:eastAsia="MS Minchofalt"/>
          <w:color w:val="0000FF"/>
          <w:lang w:val="pl-PL"/>
        </w:rPr>
        <w:t>sneha-bāhulyataḥ kīṭaḥ peśaskāri-samo bhavet ||</w:t>
      </w:r>
    </w:p>
    <w:p w:rsidR="00D4276A" w:rsidRPr="0020715E" w:rsidRDefault="00D4276A" w:rsidP="008B5D8B">
      <w:pPr>
        <w:pStyle w:val="Cita"/>
        <w:rPr>
          <w:rFonts w:eastAsia="MS Minchofalt"/>
          <w:color w:val="0000FF"/>
          <w:lang w:val="pl-PL"/>
        </w:rPr>
      </w:pPr>
      <w:r w:rsidRPr="0020715E">
        <w:rPr>
          <w:rFonts w:eastAsia="MS Minchofalt"/>
          <w:color w:val="0000FF"/>
          <w:lang w:val="pl-PL"/>
        </w:rPr>
        <w:t xml:space="preserve">dveṣe </w:t>
      </w:r>
      <w:r>
        <w:rPr>
          <w:rFonts w:eastAsia="MS Minchofalt"/>
          <w:color w:val="0000FF"/>
          <w:lang w:val="pl-PL"/>
        </w:rPr>
        <w:t>sarv</w:t>
      </w:r>
      <w:r w:rsidRPr="0020715E">
        <w:rPr>
          <w:rFonts w:eastAsia="MS Minchofalt"/>
          <w:color w:val="0000FF"/>
          <w:lang w:val="pl-PL"/>
        </w:rPr>
        <w:t>ātmanā naṣṭe snehe caiva vivardhite |</w:t>
      </w:r>
    </w:p>
    <w:p w:rsidR="00D4276A" w:rsidRPr="0020715E" w:rsidRDefault="00D4276A" w:rsidP="008B5D8B">
      <w:pPr>
        <w:pStyle w:val="Cita"/>
        <w:rPr>
          <w:rFonts w:eastAsia="MS Minchofalt"/>
          <w:color w:val="0000FF"/>
          <w:lang w:val="pl-PL"/>
        </w:rPr>
      </w:pPr>
      <w:r w:rsidRPr="0020715E">
        <w:rPr>
          <w:rFonts w:eastAsia="MS Minchofalt"/>
          <w:color w:val="0000FF"/>
          <w:lang w:val="pl-PL"/>
        </w:rPr>
        <w:t>sva</w:t>
      </w:r>
      <w:r>
        <w:rPr>
          <w:rFonts w:eastAsia="MS Minchofalt"/>
          <w:color w:val="0000FF"/>
          <w:lang w:val="pl-PL"/>
        </w:rPr>
        <w:t>rūp</w:t>
      </w:r>
      <w:r w:rsidRPr="0020715E">
        <w:rPr>
          <w:rFonts w:eastAsia="MS Minchofalt"/>
          <w:color w:val="0000FF"/>
          <w:lang w:val="pl-PL"/>
        </w:rPr>
        <w:t>atāte devasyāt kīṭasyevaṁ harer api ||</w:t>
      </w:r>
    </w:p>
    <w:p w:rsidR="00D4276A" w:rsidRPr="0020715E" w:rsidRDefault="00D4276A" w:rsidP="008B5D8B">
      <w:pPr>
        <w:pStyle w:val="Cita"/>
        <w:rPr>
          <w:rFonts w:eastAsia="MS Minchofalt"/>
          <w:color w:val="0000FF"/>
          <w:lang w:val="pl-PL"/>
        </w:rPr>
      </w:pPr>
      <w:r w:rsidRPr="0020715E">
        <w:rPr>
          <w:rFonts w:eastAsia="MS Minchofalt"/>
          <w:color w:val="0000FF"/>
          <w:lang w:val="pl-PL"/>
        </w:rPr>
        <w:t>atyalpo</w:t>
      </w:r>
      <w:r>
        <w:rPr>
          <w:rFonts w:eastAsia="MS Minchofalt"/>
          <w:color w:val="0000FF"/>
          <w:lang w:val="pl-PL"/>
        </w:rPr>
        <w:t>’</w:t>
      </w:r>
      <w:r w:rsidRPr="0020715E">
        <w:rPr>
          <w:rFonts w:eastAsia="MS Minchofalt"/>
          <w:color w:val="0000FF"/>
          <w:lang w:val="pl-PL"/>
        </w:rPr>
        <w:t>pi harer dveṣaḥ snehasyānudayaṅkara ||</w:t>
      </w:r>
    </w:p>
    <w:p w:rsidR="00D4276A" w:rsidRPr="0020715E" w:rsidRDefault="00D4276A" w:rsidP="008B5D8B">
      <w:pPr>
        <w:pStyle w:val="Cita"/>
        <w:rPr>
          <w:rFonts w:eastAsia="MS Minchofalt"/>
          <w:color w:val="0000FF"/>
          <w:lang w:val="pl-PL"/>
        </w:rPr>
      </w:pPr>
      <w:r w:rsidRPr="0020715E">
        <w:rPr>
          <w:rFonts w:eastAsia="MS Minchofalt"/>
          <w:color w:val="0000FF"/>
          <w:lang w:val="pl-PL"/>
        </w:rPr>
        <w:t>so</w:t>
      </w:r>
      <w:r>
        <w:rPr>
          <w:rFonts w:eastAsia="MS Minchofalt"/>
          <w:color w:val="0000FF"/>
          <w:lang w:val="pl-PL"/>
        </w:rPr>
        <w:t>’</w:t>
      </w:r>
      <w:r w:rsidRPr="0020715E">
        <w:rPr>
          <w:rFonts w:eastAsia="MS Minchofalt"/>
          <w:color w:val="0000FF"/>
          <w:lang w:val="pl-PL"/>
        </w:rPr>
        <w:t>yaṁ viśeṣo</w:t>
      </w:r>
      <w:r>
        <w:rPr>
          <w:rFonts w:eastAsia="MS Minchofalt"/>
          <w:color w:val="0000FF"/>
          <w:lang w:val="pl-PL"/>
        </w:rPr>
        <w:t>’</w:t>
      </w:r>
      <w:r w:rsidRPr="0020715E">
        <w:rPr>
          <w:rFonts w:eastAsia="MS Minchofalt"/>
          <w:color w:val="0000FF"/>
          <w:lang w:val="pl-PL"/>
        </w:rPr>
        <w:t xml:space="preserve">trānyaś ca </w:t>
      </w:r>
      <w:r>
        <w:rPr>
          <w:rFonts w:eastAsia="MS Minchofalt"/>
          <w:color w:val="0000FF"/>
          <w:lang w:val="pl-PL"/>
        </w:rPr>
        <w:t>phal</w:t>
      </w:r>
      <w:r w:rsidRPr="0020715E">
        <w:rPr>
          <w:rFonts w:eastAsia="MS Minchofalt"/>
          <w:color w:val="0000FF"/>
          <w:lang w:val="pl-PL"/>
        </w:rPr>
        <w:t>a-dātā ca keśavaḥ |</w:t>
      </w:r>
    </w:p>
    <w:p w:rsidR="00D4276A" w:rsidRPr="0020715E" w:rsidRDefault="00D4276A" w:rsidP="008B5D8B">
      <w:pPr>
        <w:pStyle w:val="Cita"/>
        <w:rPr>
          <w:rFonts w:eastAsia="MS Minchofalt"/>
          <w:color w:val="0000FF"/>
          <w:lang w:val="pl-PL"/>
        </w:rPr>
      </w:pPr>
      <w:r w:rsidRPr="0020715E">
        <w:rPr>
          <w:rFonts w:eastAsia="MS Minchofalt"/>
          <w:color w:val="0000FF"/>
          <w:lang w:val="pl-PL"/>
        </w:rPr>
        <w:t xml:space="preserve">na hi peśaskṛtaḥ kiñcit </w:t>
      </w:r>
      <w:r>
        <w:rPr>
          <w:rFonts w:eastAsia="MS Minchofalt"/>
          <w:color w:val="0000FF"/>
          <w:lang w:val="pl-PL"/>
        </w:rPr>
        <w:t>phal</w:t>
      </w:r>
      <w:r w:rsidRPr="0020715E">
        <w:rPr>
          <w:rFonts w:eastAsia="MS Minchofalt"/>
          <w:color w:val="0000FF"/>
          <w:lang w:val="pl-PL"/>
        </w:rPr>
        <w:t>a-dātṛtvam iṣyate |</w:t>
      </w:r>
    </w:p>
    <w:p w:rsidR="00D4276A" w:rsidRPr="0020715E" w:rsidRDefault="00D4276A" w:rsidP="008B5D8B">
      <w:pPr>
        <w:pStyle w:val="Cita"/>
        <w:rPr>
          <w:rFonts w:eastAsia="MS Minchofalt"/>
          <w:color w:val="0000FF"/>
          <w:lang w:val="pl-PL"/>
        </w:rPr>
      </w:pPr>
      <w:r w:rsidRPr="0020715E">
        <w:rPr>
          <w:rFonts w:eastAsia="MS Minchofalt"/>
          <w:color w:val="0000FF"/>
          <w:lang w:val="pl-PL"/>
        </w:rPr>
        <w:t xml:space="preserve">svātantrād vidviṣāṇāṁ ca keśvao na sukha-pradaḥ || </w:t>
      </w:r>
      <w:r>
        <w:rPr>
          <w:rFonts w:eastAsia="MS Minchofalt"/>
          <w:lang w:val="pl-PL"/>
        </w:rPr>
        <w:t>iti svātantrya-vivekaḥ ||23||</w:t>
      </w:r>
    </w:p>
    <w:p w:rsidR="00D4276A" w:rsidRPr="00E50FA8" w:rsidRDefault="00D4276A" w:rsidP="008B5D8B">
      <w:pPr>
        <w:pStyle w:val="Cita"/>
        <w:rPr>
          <w:rFonts w:eastAsia="MS Minchofalt"/>
          <w:lang w:val="pl-PL"/>
        </w:rPr>
      </w:pPr>
    </w:p>
    <w:p w:rsidR="00D4276A" w:rsidRDefault="00D4276A" w:rsidP="008B5D8B">
      <w:pPr>
        <w:rPr>
          <w:rFonts w:eastAsia="MS Minchofalt"/>
          <w:b/>
          <w:bCs/>
          <w:lang w:val="pl-PL"/>
        </w:rPr>
      </w:pPr>
      <w:r>
        <w:rPr>
          <w:rFonts w:eastAsia="MS Minchofalt"/>
          <w:b/>
          <w:bCs/>
          <w:lang w:val="pl-PL"/>
        </w:rPr>
        <w:t xml:space="preserve">śrīdharaḥ : </w:t>
      </w:r>
      <w:r>
        <w:t>kuḍyāṁ praveśito niruddho bhayena dhyāyan sātmatāṁ tat sārūpyam | sāmyatām iti pāṭhe tv ārṣatā | pūrva-rūpam asantyajann ity asyāyam abhiprāyaḥ | yadā tenaiva dehenānya-sārūpyaṁ dṛśyate tadā kiṁ vaktavyaṁ dehāntareṇa sārūpyaṁ ghaṭat iti ||23||</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bCs/>
          <w:lang w:val="pl-PL"/>
        </w:rPr>
        <w:t xml:space="preserve">krama-sandarbhaḥ : </w:t>
      </w:r>
      <w:r>
        <w:rPr>
          <w:rFonts w:eastAsia="MS Minchofalt"/>
          <w:bCs/>
          <w:i/>
          <w:lang w:val="pl-PL"/>
        </w:rPr>
        <w:t xml:space="preserve">na vyākhyātam | </w:t>
      </w:r>
      <w:r w:rsidRPr="00E376E4">
        <w:rPr>
          <w:rFonts w:eastAsia="MS Minchofalt"/>
          <w:i/>
          <w:iCs/>
          <w:lang w:val="pl-PL"/>
        </w:rPr>
        <w:t>[atrānurūpākāra-padya-jataṁ 7.1.28 kīṭaḥ peśaskṛtā .. tat-svarūpam iti | tathā bhā. 7.10.39, enaḥ pūrva-kṛtaṁ... yathā iti ca draṣṭavyam ||]</w:t>
      </w:r>
    </w:p>
    <w:p w:rsidR="00D4276A" w:rsidRDefault="00D4276A" w:rsidP="008B5D8B">
      <w:pPr>
        <w:rPr>
          <w:rFonts w:eastAsia="MS Minchofalt"/>
          <w:b/>
          <w:bCs/>
          <w:lang w:val="pl-PL"/>
        </w:rPr>
      </w:pPr>
    </w:p>
    <w:p w:rsidR="00D4276A" w:rsidRDefault="00D4276A" w:rsidP="008B5D8B">
      <w:pPr>
        <w:rPr>
          <w:rFonts w:eastAsia="MS Minchofalt"/>
          <w:b/>
          <w:bCs/>
          <w:lang w:val="pl-PL"/>
        </w:rPr>
      </w:pPr>
      <w:r>
        <w:rPr>
          <w:rFonts w:eastAsia="MS Minchofalt"/>
          <w:b/>
          <w:lang w:val="pl-PL"/>
        </w:rPr>
        <w:t>viśvanāthaḥ :</w:t>
      </w:r>
      <w:r>
        <w:rPr>
          <w:rFonts w:eastAsia="MS Minchofalt"/>
          <w:lang w:val="pl-PL"/>
        </w:rPr>
        <w:t xml:space="preserve"> </w:t>
      </w:r>
      <w:r>
        <w:t>kīṭa iti | tena peśaskṛtā | tat-sātmatāṁ tat-samāna-rūpatām | sāmyatām iti pāṭhe ārṣatā | pūrva-rūpam pūrva-deham asantyajann iti dhyātṛ-deha eva dhyeya-tulyākāraḥ syāt, yathā dhruvādīnām | kvacit tathā dhyātṝṇāṁ bhaktānāṁ dṛśyamāno deha-tyāgaṁ tu bhakti-yogasya rahasyatva-rakṣārthaṁ matāntareotkhātābhāvārthaṁ ca | bhagavataiva māyayā darśyate | yathā kvacit saccidānanda-maya-svadeha-tyāgo’pi, tathā ca tat pramāṇa-vākyaṁ ca muni-dvārā tathaiva māyayā prakāśyate | yathā—</w:t>
      </w:r>
      <w:r>
        <w:rPr>
          <w:color w:val="0000FF"/>
        </w:rPr>
        <w:t xml:space="preserve">prārabdha-karma-nirvāṇo nyapatat pāñcabhautikaḥ </w:t>
      </w:r>
      <w:r w:rsidRPr="008D4BEB">
        <w:t xml:space="preserve">[bhā.pu. </w:t>
      </w:r>
      <w:r>
        <w:t>1.6.29</w:t>
      </w:r>
      <w:r w:rsidRPr="008D4BEB">
        <w:t xml:space="preserve">] </w:t>
      </w:r>
      <w:r>
        <w:t>iti deha-tyāgaṁ ca tasyaivam iti ca ||23||</w:t>
      </w:r>
    </w:p>
    <w:p w:rsidR="00D4276A" w:rsidRDefault="00D4276A" w:rsidP="008B5D8B">
      <w:pPr>
        <w:rPr>
          <w:rFonts w:eastAsia="MS Minchofalt"/>
          <w:color w:val="339966"/>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11.9.24 || </w:t>
      </w:r>
    </w:p>
    <w:p w:rsidR="00D4276A" w:rsidRDefault="00D4276A" w:rsidP="008B5D8B">
      <w:pPr>
        <w:jc w:val="center"/>
        <w:rPr>
          <w:rFonts w:eastAsia="MS Minchofalt"/>
          <w:b/>
          <w:lang w:val="pl-PL"/>
        </w:rPr>
      </w:pPr>
    </w:p>
    <w:p w:rsidR="00D4276A" w:rsidRDefault="00D4276A" w:rsidP="008B5D8B">
      <w:pPr>
        <w:pStyle w:val="Versequote"/>
        <w:rPr>
          <w:rFonts w:eastAsia="MS Minchofalt"/>
        </w:rPr>
      </w:pPr>
      <w:r>
        <w:rPr>
          <w:rFonts w:eastAsia="MS Minchofalt"/>
        </w:rPr>
        <w:t>evaṁ gurubhya etebhya eṣā me śikṣitā matiḥ |</w:t>
      </w:r>
    </w:p>
    <w:p w:rsidR="00D4276A" w:rsidRDefault="00D4276A" w:rsidP="008B5D8B">
      <w:pPr>
        <w:pStyle w:val="Versequote"/>
        <w:rPr>
          <w:rFonts w:eastAsia="MS Minchofalt"/>
        </w:rPr>
      </w:pPr>
      <w:r>
        <w:rPr>
          <w:rFonts w:eastAsia="MS Minchofalt"/>
        </w:rPr>
        <w:t>svātmopaśikṣitāṁ buddhiṁ śṛṇu me vadataḥ prabho ||</w:t>
      </w:r>
    </w:p>
    <w:p w:rsidR="00D4276A" w:rsidRDefault="00D4276A" w:rsidP="008B5D8B">
      <w:pPr>
        <w:jc w:val="center"/>
        <w:rPr>
          <w:rFonts w:eastAsia="MS Minchofalt"/>
          <w:b/>
          <w:lang w:val="pl-PL"/>
        </w:rPr>
      </w:pPr>
    </w:p>
    <w:p w:rsidR="00D4276A" w:rsidRDefault="00D4276A" w:rsidP="008B5D8B">
      <w:pPr>
        <w:rPr>
          <w:rFonts w:eastAsia="MS Minchofalt"/>
          <w:b/>
          <w:bCs/>
          <w:lang w:val="pl-PL"/>
        </w:rPr>
      </w:pPr>
      <w:r>
        <w:rPr>
          <w:rFonts w:eastAsia="MS Minchofalt"/>
          <w:b/>
          <w:bCs/>
          <w:lang w:val="pl-PL"/>
        </w:rPr>
        <w:t xml:space="preserve">śrīdharaḥ : </w:t>
      </w:r>
      <w:r>
        <w:t>sva-dehād eva śikṣitam āha—svātmeti | svātmano dehāc chikṣitām ||24||</w:t>
      </w:r>
    </w:p>
    <w:p w:rsidR="00D4276A" w:rsidRDefault="00D4276A" w:rsidP="008B5D8B">
      <w:pPr>
        <w:rPr>
          <w:rFonts w:eastAsia="MS Minchofalt"/>
          <w:b/>
          <w:bCs/>
          <w:lang w:val="pl-PL"/>
        </w:rPr>
      </w:pPr>
    </w:p>
    <w:p w:rsidR="00D4276A" w:rsidRDefault="00D4276A" w:rsidP="008B5D8B">
      <w:r>
        <w:rPr>
          <w:rFonts w:eastAsia="MS Minchofalt"/>
          <w:b/>
          <w:bCs/>
          <w:lang w:val="pl-PL"/>
        </w:rPr>
        <w:t xml:space="preserve">krama-sandarbhaḥ : </w:t>
      </w:r>
      <w:r>
        <w:t>eṣāṁ matir iti jātāv ekatvam ||24||</w:t>
      </w:r>
    </w:p>
    <w:p w:rsidR="00D4276A" w:rsidRDefault="00D4276A" w:rsidP="008B5D8B">
      <w:pPr>
        <w:rPr>
          <w:rFonts w:eastAsia="MS Minchofalt"/>
          <w:b/>
          <w:bCs/>
          <w:lang w:val="pl-PL"/>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sva-dehād api śikṣitam āha—svātmeti ||24||</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11.9.25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 xml:space="preserve">deho guru mama virakti-viveka-hetur </w:t>
      </w:r>
    </w:p>
    <w:p w:rsidR="00D4276A" w:rsidRDefault="00D4276A" w:rsidP="008B5D8B">
      <w:pPr>
        <w:jc w:val="center"/>
        <w:rPr>
          <w:rFonts w:eastAsia="MS Minchofalt"/>
          <w:b/>
          <w:sz w:val="28"/>
          <w:lang w:val="pl-PL"/>
        </w:rPr>
      </w:pPr>
      <w:r>
        <w:rPr>
          <w:rFonts w:eastAsia="MS Minchofalt"/>
          <w:b/>
          <w:sz w:val="28"/>
          <w:lang w:val="pl-PL"/>
        </w:rPr>
        <w:t>bibhrat sma sattva-nidhanaṁ satatārty-udarkam |</w:t>
      </w:r>
    </w:p>
    <w:p w:rsidR="00D4276A" w:rsidRDefault="00D4276A" w:rsidP="008B5D8B">
      <w:pPr>
        <w:jc w:val="center"/>
        <w:rPr>
          <w:rFonts w:eastAsia="MS Minchofalt"/>
          <w:b/>
          <w:bCs/>
          <w:sz w:val="28"/>
          <w:lang w:val="pl-PL"/>
        </w:rPr>
      </w:pPr>
      <w:r>
        <w:rPr>
          <w:rFonts w:eastAsia="MS Minchofalt"/>
          <w:b/>
          <w:bCs/>
          <w:sz w:val="28"/>
          <w:lang w:val="pl-PL"/>
        </w:rPr>
        <w:t>tattvāny anena vimṛśāmi yathā tathāpi</w:t>
      </w:r>
    </w:p>
    <w:p w:rsidR="00D4276A" w:rsidRDefault="00D4276A" w:rsidP="008B5D8B">
      <w:pPr>
        <w:jc w:val="center"/>
        <w:rPr>
          <w:rFonts w:eastAsia="MS Minchofalt"/>
          <w:b/>
          <w:bCs/>
        </w:rPr>
      </w:pPr>
      <w:r>
        <w:rPr>
          <w:rFonts w:eastAsia="MS Minchofalt"/>
          <w:b/>
          <w:bCs/>
          <w:sz w:val="28"/>
        </w:rPr>
        <w:t>pārakyam ity avasito vicarāmy asaṅgaḥ ||</w:t>
      </w:r>
    </w:p>
    <w:p w:rsidR="00D4276A" w:rsidRDefault="00D4276A" w:rsidP="008B5D8B">
      <w:pPr>
        <w:rPr>
          <w:rFonts w:eastAsia="MS Minchofalt"/>
        </w:rPr>
      </w:pPr>
    </w:p>
    <w:p w:rsidR="00D4276A" w:rsidRDefault="00D4276A" w:rsidP="008B5D8B">
      <w:pPr>
        <w:rPr>
          <w:rFonts w:eastAsia="MS Minchofalt"/>
        </w:rPr>
      </w:pPr>
      <w:r>
        <w:rPr>
          <w:rFonts w:eastAsia="MS Minchofalt"/>
          <w:b/>
          <w:bCs/>
        </w:rPr>
        <w:t xml:space="preserve">madhvaḥ : </w:t>
      </w:r>
      <w:r>
        <w:rPr>
          <w:rFonts w:eastAsia="MS Minchofalt"/>
        </w:rPr>
        <w:t>sattvaṁ nidhanaḥ sattvaṁ nidhyīyate’smin parameśvaraḥ | iti satatātiśayenoccair arkakaṁ rūpa iti | satatāty udarko bhagavān ||25||</w:t>
      </w:r>
    </w:p>
    <w:p w:rsidR="00D4276A" w:rsidRPr="008D4BEB" w:rsidRDefault="00D4276A" w:rsidP="008B5D8B">
      <w:pPr>
        <w:rPr>
          <w:rFonts w:eastAsia="MS Minchofalt"/>
        </w:rPr>
      </w:pPr>
    </w:p>
    <w:p w:rsidR="00D4276A" w:rsidRPr="008D4BEB" w:rsidRDefault="00D4276A" w:rsidP="008B5D8B">
      <w:r>
        <w:rPr>
          <w:rFonts w:eastAsia="MS Minchofalt"/>
          <w:b/>
          <w:bCs/>
        </w:rPr>
        <w:t xml:space="preserve">śrīdharaḥ : </w:t>
      </w:r>
      <w:r>
        <w:t>gurutve hetuḥ, virakti-vivekayor hetuḥ | virakti-hetutvam āha—sattva-nidhanam utpatti-vināśau bibhrat sma | kiṁ ca, satataṁ santatam ārty-udarkaṁ duḥsvam evottara-phalaṁ bibhrat | yad vā, satatārtir evodarka uttara-phalaṁ yasya tat sattva-nidhanaṁ bibhrat</w:t>
      </w:r>
      <w:r>
        <w:rPr>
          <w:rFonts w:ascii="Times New Roman" w:hAnsi="Times New Roman"/>
        </w:rPr>
        <w:t> </w:t>
      </w:r>
      <w:r>
        <w:t>| viveka-hetutvam āha—tattvānīti | yathā yathāvat | evam atyupakāritve’pi dehenaivāsthā kartavyety āha—tathāpīti | pārakyaṁ śva-śṛgālādi-bhakṣyam iti niścitavan ||25||</w:t>
      </w:r>
    </w:p>
    <w:p w:rsidR="00D4276A" w:rsidRDefault="00D4276A" w:rsidP="008B5D8B">
      <w:pPr>
        <w:rPr>
          <w:rFonts w:eastAsia="MS Minchofalt"/>
          <w:b/>
          <w:bCs/>
        </w:rPr>
      </w:pPr>
    </w:p>
    <w:p w:rsidR="00D4276A" w:rsidRDefault="00D4276A" w:rsidP="008B5D8B">
      <w:pPr>
        <w:rPr>
          <w:rFonts w:eastAsia="MS Minchofalt"/>
          <w:b/>
          <w:bCs/>
        </w:rPr>
      </w:pPr>
      <w:r>
        <w:rPr>
          <w:rFonts w:eastAsia="MS Minchofalt"/>
          <w:b/>
          <w:bCs/>
        </w:rPr>
        <w:t xml:space="preserve">krama-sandarbhaḥ : </w:t>
      </w:r>
      <w:r>
        <w:t>deho mānuṣa-lakṣaṇo’yam anenaiva dehenaiva vimṛśāmi anyatraitādṛśa-buddhy-ādy-abhāvāt ||25||</w:t>
      </w:r>
    </w:p>
    <w:p w:rsidR="00D4276A" w:rsidRDefault="00D4276A" w:rsidP="008B5D8B">
      <w:pPr>
        <w:rPr>
          <w:rFonts w:eastAsia="MS Minchofalt"/>
          <w:b/>
          <w:bCs/>
        </w:rPr>
      </w:pPr>
    </w:p>
    <w:p w:rsidR="00D4276A" w:rsidRPr="008D4BEB" w:rsidRDefault="00D4276A" w:rsidP="008B5D8B">
      <w:pPr>
        <w:rPr>
          <w:rFonts w:eastAsia="MS Minchofalt"/>
          <w:lang w:val="pl-PL"/>
        </w:rPr>
      </w:pPr>
      <w:r>
        <w:rPr>
          <w:rFonts w:eastAsia="MS Minchofalt"/>
          <w:b/>
          <w:lang w:val="pl-PL"/>
        </w:rPr>
        <w:t>viśvanāthaḥ :</w:t>
      </w:r>
      <w:r>
        <w:rPr>
          <w:rFonts w:eastAsia="MS Minchofalt"/>
          <w:lang w:val="pl-PL"/>
        </w:rPr>
        <w:t xml:space="preserve"> </w:t>
      </w:r>
      <w:r>
        <w:t>gurutve hetuḥ, virakti-vivekayor hetuḥ | tatra virakti-hetutvam āha—sattva-nidhanam utpatti-vināśau bibhrat | tat kīdṛśaḥ ? satatārtir eva udarka uttara-phalaṁ yasya tat | dehaika-deśaḥ kukṣir api dvitra-divasīya-bhakṣyam asaṅgṛhṇan viraka iveti tasmād apy asaṅgrahaṁ śikṣet | viveka-hetutvam āha—tattvānīti | yatheti yathā tattvāni vimṛśāmi, tathaiva śrotrādīndiryavatā anenaiva śrī-bhagavat-prāpaka-śravaṇa-kīrtanādi-mayaṁ bhakti-yogam api prāpnotīty arthaḥ | yathā kaścid rasiko mahā-bhaktaḥ sarva-rasāsvādiny api rasāliptaḥ, kintu hari-rasāsakto’nurāgī syāt | evaṁ jihvāpi ghṛtādi-sarva-rasāsvādiny api na tat-tat-samparkavatī, kintu tāmbūla-rasa-samparkavaty eva dṛṣṭā | yata iyam aruṇā syāt, evam atyupakāriṇi gurāv apy asmin dehe svīya iti, sthira iti, buddhir na kartvayety āha—pārakyam adya śvo vā śva-śṛgālādi-bhakṣyam ity avasitaṁ niścayo yasmin saḥ | pārakyam iti klībtvam ārṣam | ata evāsaṅgaḥ atrāsakti-rahitaś carāmi ||25||</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bCs/>
          <w:lang w:val="pl-PL"/>
        </w:rPr>
      </w:pPr>
      <w:r>
        <w:rPr>
          <w:rFonts w:eastAsia="MS Minchofalt"/>
          <w:b/>
          <w:bCs/>
          <w:lang w:val="pl-PL"/>
        </w:rPr>
        <w:t>|| 11.9.26 ||</w:t>
      </w:r>
    </w:p>
    <w:p w:rsidR="00D4276A" w:rsidRDefault="00D4276A" w:rsidP="008B5D8B">
      <w:pPr>
        <w:rPr>
          <w:rFonts w:eastAsia="MS Minchofalt"/>
          <w:lang w:val="pl-PL"/>
        </w:rPr>
      </w:pPr>
    </w:p>
    <w:p w:rsidR="00D4276A" w:rsidRDefault="00D4276A" w:rsidP="008B5D8B">
      <w:pPr>
        <w:jc w:val="center"/>
        <w:rPr>
          <w:rFonts w:eastAsia="MS Minchofalt"/>
          <w:b/>
          <w:bCs/>
          <w:sz w:val="28"/>
          <w:lang w:val="pl-PL"/>
        </w:rPr>
      </w:pPr>
      <w:r>
        <w:rPr>
          <w:rFonts w:eastAsia="MS Minchofalt"/>
          <w:b/>
          <w:bCs/>
          <w:sz w:val="28"/>
          <w:lang w:val="pl-PL"/>
        </w:rPr>
        <w:t>jāyātmajārtha-paśu-bhṛtya-gṛhāpta-vargān</w:t>
      </w:r>
    </w:p>
    <w:p w:rsidR="00D4276A" w:rsidRDefault="00D4276A" w:rsidP="008B5D8B">
      <w:pPr>
        <w:jc w:val="center"/>
        <w:rPr>
          <w:rFonts w:eastAsia="MS Minchofalt"/>
          <w:b/>
          <w:bCs/>
          <w:sz w:val="28"/>
          <w:lang w:val="pl-PL"/>
        </w:rPr>
      </w:pPr>
      <w:r>
        <w:rPr>
          <w:rFonts w:eastAsia="MS Minchofalt"/>
          <w:b/>
          <w:bCs/>
          <w:sz w:val="28"/>
          <w:lang w:val="pl-PL"/>
        </w:rPr>
        <w:t>puṣṇāti yat-priya-cikīrṣayā vitanvan |</w:t>
      </w:r>
    </w:p>
    <w:p w:rsidR="00D4276A" w:rsidRDefault="00D4276A" w:rsidP="008B5D8B">
      <w:pPr>
        <w:jc w:val="center"/>
        <w:rPr>
          <w:rFonts w:eastAsia="MS Minchofalt"/>
          <w:b/>
          <w:bCs/>
          <w:sz w:val="28"/>
          <w:lang w:val="fr-CA"/>
        </w:rPr>
      </w:pPr>
      <w:r>
        <w:rPr>
          <w:rFonts w:eastAsia="MS Minchofalt"/>
          <w:b/>
          <w:bCs/>
          <w:sz w:val="28"/>
          <w:lang w:val="fr-CA"/>
        </w:rPr>
        <w:t>svānte sa-kṛcchram avaruddha-dhanaḥ sa dehaḥ</w:t>
      </w:r>
    </w:p>
    <w:p w:rsidR="00D4276A" w:rsidRDefault="00D4276A" w:rsidP="008B5D8B">
      <w:pPr>
        <w:jc w:val="center"/>
        <w:rPr>
          <w:rFonts w:eastAsia="MS Minchofalt"/>
          <w:b/>
          <w:bCs/>
          <w:sz w:val="28"/>
          <w:lang w:val="fr-CA"/>
        </w:rPr>
      </w:pPr>
      <w:r>
        <w:rPr>
          <w:rFonts w:eastAsia="MS Minchofalt"/>
          <w:b/>
          <w:bCs/>
          <w:sz w:val="28"/>
          <w:lang w:val="fr-CA"/>
        </w:rPr>
        <w:t>sṛṣṭvāsya bījam avasīdati vṛkṣa-dharmaḥ ||</w:t>
      </w:r>
    </w:p>
    <w:p w:rsidR="00D4276A" w:rsidRDefault="00D4276A" w:rsidP="008B5D8B">
      <w:pPr>
        <w:jc w:val="center"/>
        <w:rPr>
          <w:rFonts w:eastAsia="MS Minchofalt"/>
          <w:b/>
          <w:bCs/>
          <w:sz w:val="28"/>
          <w:lang w:val="fr-CA"/>
        </w:rPr>
      </w:pPr>
    </w:p>
    <w:p w:rsidR="00D4276A" w:rsidRPr="00F02849" w:rsidRDefault="00D4276A" w:rsidP="008B5D8B">
      <w:pPr>
        <w:rPr>
          <w:rFonts w:eastAsia="MS Minchofalt"/>
          <w:lang w:val="fr-CA"/>
        </w:rPr>
      </w:pPr>
      <w:r>
        <w:rPr>
          <w:rFonts w:eastAsia="MS Minchofalt"/>
          <w:b/>
          <w:bCs/>
          <w:lang w:val="fr-CA"/>
        </w:rPr>
        <w:t xml:space="preserve">madhvaḥ : </w:t>
      </w:r>
      <w:r>
        <w:rPr>
          <w:rFonts w:eastAsia="MS Minchofalt"/>
          <w:lang w:val="fr-CA"/>
        </w:rPr>
        <w:t>bījārtham ārohaṇādikaṁ kurvann iti ||26||</w:t>
      </w:r>
    </w:p>
    <w:p w:rsidR="00D4276A" w:rsidRDefault="00D4276A" w:rsidP="008B5D8B">
      <w:pPr>
        <w:rPr>
          <w:rFonts w:eastAsia="MS Minchofalt"/>
          <w:b/>
          <w:bCs/>
          <w:lang w:val="fr-CA"/>
        </w:rPr>
      </w:pPr>
    </w:p>
    <w:p w:rsidR="00D4276A" w:rsidRPr="008D4BEB" w:rsidRDefault="00D4276A" w:rsidP="008B5D8B">
      <w:r>
        <w:rPr>
          <w:rFonts w:eastAsia="MS Minchofalt"/>
          <w:b/>
          <w:bCs/>
          <w:lang w:val="fr-CA"/>
        </w:rPr>
        <w:t xml:space="preserve">śrīdharaḥ : </w:t>
      </w:r>
      <w:r>
        <w:t>satatārty-udarkatāṁ prapañcayati—jāyeti dvābhyām | yasya dehasya priya-cikīrṣayā bhoga-saṁpādanecchayā jāyādi-vargān vitanvan puṣṇāti puruṣaḥ | kathaṁ-bhūtaḥ ? sa-kṛcchraṁ yathā bhavati tathāvaruddhāni sañcitāni dhanāni yena saḥ, deha-viśeṣaṇaṁ vā | sa dehaḥ svānte svasyāyuṣo’nte’vasīdati naśyati | kiṁ ca, deha-nāśe’pi na duḥkha-samāptir ity āha—asya puruṣasya dehāntara-bījaṁ karma sṛṣṭveti | vṛkṣasyeva dharmo yasya saḥ ||26||</w:t>
      </w:r>
    </w:p>
    <w:p w:rsidR="00D4276A" w:rsidRDefault="00D4276A" w:rsidP="008B5D8B">
      <w:pPr>
        <w:rPr>
          <w:rFonts w:eastAsia="MS Minchofalt"/>
          <w:b/>
          <w:bCs/>
          <w:lang w:val="fr-CA"/>
        </w:rPr>
      </w:pPr>
    </w:p>
    <w:p w:rsidR="00D4276A" w:rsidRDefault="00D4276A" w:rsidP="008B5D8B">
      <w:pPr>
        <w:rPr>
          <w:rFonts w:eastAsia="MS Minchofalt"/>
          <w:b/>
          <w:bCs/>
          <w:lang w:val="fr-CA"/>
        </w:rPr>
      </w:pPr>
      <w:r>
        <w:rPr>
          <w:rFonts w:eastAsia="MS Minchofalt"/>
          <w:b/>
          <w:bCs/>
          <w:lang w:val="fr-CA"/>
        </w:rPr>
        <w:t xml:space="preserve">krama-sandarbhaḥ : </w:t>
      </w:r>
      <w:r>
        <w:rPr>
          <w:rFonts w:eastAsia="MS Minchofalt"/>
          <w:bCs/>
          <w:i/>
          <w:lang w:val="fr-CA"/>
        </w:rPr>
        <w:t>na vyākhyātam |</w:t>
      </w:r>
    </w:p>
    <w:p w:rsidR="00D4276A" w:rsidRDefault="00D4276A" w:rsidP="008B5D8B">
      <w:pPr>
        <w:rPr>
          <w:rFonts w:eastAsia="MS Minchofalt"/>
          <w:b/>
          <w:bCs/>
          <w:lang w:val="fr-CA"/>
        </w:rPr>
      </w:pPr>
    </w:p>
    <w:p w:rsidR="00D4276A" w:rsidRPr="008D4BEB" w:rsidRDefault="00D4276A" w:rsidP="008B5D8B">
      <w:r>
        <w:rPr>
          <w:rFonts w:eastAsia="MS Minchofalt"/>
          <w:b/>
          <w:lang w:val="pl-PL"/>
        </w:rPr>
        <w:t xml:space="preserve">viśvanāthaḥ : </w:t>
      </w:r>
      <w:r>
        <w:rPr>
          <w:rFonts w:eastAsia="MS Minchofalt"/>
          <w:lang w:val="pl-PL"/>
        </w:rPr>
        <w:t>nanu virakti-viveka-bhakti-yoga-pradātuḥ sarveṣv api guruṣu śreṣṭhasya dehasyāsya naśvarasyāpi sevā paramāsaktyaiva kartuṁ yujyate, anyathā kṛtaghnatva-lakṣaṇo doṣaḥ syād iti | ataḥ katham asaṅga iti brūṣe ? satyam | vicitra-caritro’yaṁ guru yataḥ paramāsaktyā sevyamāno hy ayaṁ viveka-vairāgyādikaṁ kim api nopadiśati | pratyuta saṁsāra-mahāndha-kūpa eva niḥkṣipatīty āha</w:t>
      </w:r>
      <w:r>
        <w:t>—jāyeti dvābhyām | yasya dehasya priya-cikīrṣayā jāyādīn vitanvan vistārayan san puṣṇāti, yasya dehasya priya-cikīrṣayā ced upapadyate, tarhi jāyādīn sampādya tān eva puṣnātīty arthaḥ | sa dehaḥ avaruddha-dhanaḥ lupta-vivekādi-vittaḥ san svānte svasyāyuṣāste sva-kṛcchraṁ yathā syāt tathā avasīdati naśyati | kiṁ cāsya puruṣasya bījaṁ dehāntara-bījaṁ karma sṛṣṭvā yena punar-bhava-pravāhaḥ syāt | vṛkṣasyauṣadhi-rūpasyeva dharmo yasya saḥ ||26||</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jc w:val="center"/>
        <w:rPr>
          <w:rFonts w:eastAsia="MS Minchofalt"/>
          <w:b/>
          <w:bCs/>
          <w:sz w:val="28"/>
          <w:lang w:val="pl-PL"/>
        </w:rPr>
      </w:pPr>
    </w:p>
    <w:p w:rsidR="00D4276A" w:rsidRDefault="00D4276A" w:rsidP="008B5D8B">
      <w:pPr>
        <w:jc w:val="center"/>
        <w:rPr>
          <w:rFonts w:eastAsia="MS Minchofalt"/>
          <w:b/>
          <w:bCs/>
          <w:lang w:val="pl-PL"/>
        </w:rPr>
      </w:pPr>
      <w:r>
        <w:rPr>
          <w:rFonts w:eastAsia="MS Minchofalt"/>
          <w:b/>
          <w:bCs/>
          <w:lang w:val="pl-PL"/>
        </w:rPr>
        <w:t>|| 11.9.27 ||</w:t>
      </w:r>
    </w:p>
    <w:p w:rsidR="00D4276A" w:rsidRDefault="00D4276A" w:rsidP="008B5D8B">
      <w:pPr>
        <w:jc w:val="center"/>
        <w:rPr>
          <w:rFonts w:eastAsia="MS Minchofalt"/>
          <w:b/>
          <w:bCs/>
          <w:lang w:val="pl-PL"/>
        </w:rPr>
      </w:pPr>
    </w:p>
    <w:p w:rsidR="00D4276A" w:rsidRDefault="00D4276A" w:rsidP="008B5D8B">
      <w:pPr>
        <w:jc w:val="center"/>
        <w:rPr>
          <w:rFonts w:eastAsia="MS Minchofalt"/>
          <w:b/>
          <w:bCs/>
          <w:sz w:val="28"/>
          <w:lang w:val="pl-PL"/>
        </w:rPr>
      </w:pPr>
      <w:r>
        <w:rPr>
          <w:rFonts w:eastAsia="MS Minchofalt"/>
          <w:b/>
          <w:bCs/>
          <w:sz w:val="28"/>
          <w:lang w:val="pl-PL"/>
        </w:rPr>
        <w:t>jihvaikato’mum apakarṣati karhi tarṣā</w:t>
      </w:r>
    </w:p>
    <w:p w:rsidR="00D4276A" w:rsidRDefault="00D4276A" w:rsidP="008B5D8B">
      <w:pPr>
        <w:jc w:val="center"/>
        <w:rPr>
          <w:rFonts w:eastAsia="MS Minchofalt"/>
          <w:b/>
          <w:bCs/>
          <w:sz w:val="28"/>
          <w:lang w:val="pl-PL"/>
        </w:rPr>
      </w:pPr>
      <w:r>
        <w:rPr>
          <w:rFonts w:eastAsia="MS Minchofalt"/>
          <w:b/>
          <w:bCs/>
          <w:sz w:val="28"/>
          <w:lang w:val="pl-PL"/>
        </w:rPr>
        <w:t>śiśno’nyatas tvag udaraṁ śravaṇaṁ kutaścit |</w:t>
      </w:r>
    </w:p>
    <w:p w:rsidR="00D4276A" w:rsidRDefault="00D4276A" w:rsidP="008B5D8B">
      <w:pPr>
        <w:jc w:val="center"/>
        <w:rPr>
          <w:rFonts w:eastAsia="MS Minchofalt"/>
          <w:b/>
          <w:bCs/>
          <w:sz w:val="28"/>
          <w:lang w:val="pl-PL"/>
        </w:rPr>
      </w:pPr>
      <w:r>
        <w:rPr>
          <w:rFonts w:eastAsia="MS Minchofalt"/>
          <w:b/>
          <w:bCs/>
          <w:sz w:val="28"/>
          <w:lang w:val="pl-PL"/>
        </w:rPr>
        <w:t>ghrāṇo’nyataś capala-dṛk kva ca karma-śaktir</w:t>
      </w:r>
    </w:p>
    <w:p w:rsidR="00D4276A" w:rsidRDefault="00D4276A" w:rsidP="008B5D8B">
      <w:pPr>
        <w:jc w:val="center"/>
        <w:rPr>
          <w:rFonts w:eastAsia="MS Minchofalt"/>
          <w:b/>
          <w:bCs/>
          <w:sz w:val="28"/>
          <w:lang w:val="fr-CA"/>
        </w:rPr>
      </w:pPr>
      <w:r>
        <w:rPr>
          <w:rFonts w:eastAsia="MS Minchofalt"/>
          <w:b/>
          <w:bCs/>
          <w:sz w:val="28"/>
          <w:lang w:val="fr-CA"/>
        </w:rPr>
        <w:t>bahvyaḥ sapatnya iva geha-patiṁ lunanti ||</w:t>
      </w:r>
    </w:p>
    <w:p w:rsidR="00D4276A" w:rsidRDefault="00D4276A" w:rsidP="008B5D8B">
      <w:pPr>
        <w:rPr>
          <w:rFonts w:eastAsia="MS Minchofalt"/>
          <w:lang w:val="fr-CA"/>
        </w:rPr>
      </w:pPr>
    </w:p>
    <w:p w:rsidR="00D4276A" w:rsidRDefault="00D4276A" w:rsidP="008B5D8B">
      <w:pPr>
        <w:rPr>
          <w:rFonts w:eastAsia="MS Minchofalt"/>
          <w:b/>
          <w:bCs/>
          <w:lang w:val="fr-CA"/>
        </w:rPr>
      </w:pPr>
      <w:r>
        <w:rPr>
          <w:rFonts w:eastAsia="MS Minchofalt"/>
          <w:b/>
          <w:bCs/>
          <w:lang w:val="fr-CA"/>
        </w:rPr>
        <w:t xml:space="preserve">śrīdharaḥ : </w:t>
      </w:r>
      <w:r>
        <w:t>kiṁ ca, jihveti | amuṁ dehaṁ tad abhimāninaṁ puruṣaṁ vā ekato rasaṁ prati jihvā apakarṣaty ācchinatti | karhi kadācit tarṣā pipāsā jalaṁ prati | śiśno vyavāyaṁ prati | tvak sparśaṁ prati | udaram anna-mātraṁ prati | śravaṇaṁ śabdaṁ prati | ghrāṇo gandhaṁ prati | capala-dṛk rūpaṁ prati | kva ca kvacit sva-sva-viṣayaṁ prati karma-śaktiḥ | anyad api karmendriyam | lunanti troṭayanti ||27||</w:t>
      </w:r>
    </w:p>
    <w:p w:rsidR="00D4276A" w:rsidRDefault="00D4276A" w:rsidP="008B5D8B">
      <w:pPr>
        <w:rPr>
          <w:rFonts w:eastAsia="MS Minchofalt"/>
          <w:b/>
          <w:bCs/>
          <w:lang w:val="fr-CA"/>
        </w:rPr>
      </w:pPr>
    </w:p>
    <w:p w:rsidR="00D4276A" w:rsidRDefault="00D4276A" w:rsidP="008B5D8B">
      <w:pPr>
        <w:rPr>
          <w:rFonts w:eastAsia="MS Minchofalt"/>
          <w:b/>
          <w:bCs/>
          <w:lang w:val="fr-CA"/>
        </w:rPr>
      </w:pPr>
      <w:r>
        <w:rPr>
          <w:rFonts w:eastAsia="MS Minchofalt"/>
          <w:b/>
          <w:bCs/>
          <w:lang w:val="fr-CA"/>
        </w:rPr>
        <w:t xml:space="preserve">krama-sandarbhaḥ : </w:t>
      </w:r>
      <w:r>
        <w:rPr>
          <w:rFonts w:eastAsia="MS Minchofalt"/>
          <w:bCs/>
          <w:i/>
          <w:lang w:val="fr-CA"/>
        </w:rPr>
        <w:t>na vyākhyātam |</w:t>
      </w:r>
    </w:p>
    <w:p w:rsidR="00D4276A" w:rsidRDefault="00D4276A" w:rsidP="008B5D8B">
      <w:pPr>
        <w:rPr>
          <w:rFonts w:eastAsia="MS Minchofalt"/>
          <w:b/>
          <w:bCs/>
          <w:lang w:val="fr-CA"/>
        </w:rPr>
      </w:pPr>
    </w:p>
    <w:p w:rsidR="00D4276A" w:rsidRPr="00E47A3E" w:rsidRDefault="00D4276A" w:rsidP="008B5D8B">
      <w:pPr>
        <w:rPr>
          <w:rFonts w:eastAsia="MS Minchofalt"/>
          <w:lang w:val="pl-PL"/>
        </w:rPr>
      </w:pPr>
      <w:r>
        <w:rPr>
          <w:rFonts w:eastAsia="MS Minchofalt"/>
          <w:b/>
          <w:lang w:val="pl-PL"/>
        </w:rPr>
        <w:t xml:space="preserve">viśvanāthaḥ : </w:t>
      </w:r>
      <w:r>
        <w:rPr>
          <w:rFonts w:eastAsia="MS Minchofalt"/>
          <w:lang w:val="pl-PL"/>
        </w:rPr>
        <w:t>tasmād asmai gurave dehāya kaivalyaṁ prāṇa-dhāraṇa-mātraṁ bhojanaṁ deyaṁ tad apy anāsaktyaiva, eṣaivāsya guror guru-śuśrūṣā | śraddhañāsmai bhogāś ced dīyante, tarhi śṛṇu tattvam ity āha—</w:t>
      </w:r>
      <w:r>
        <w:t>jihveti | amuṁ dehāsaktaṁ puruṣaṁ, ekataḥ rasaṁ prati jihvā apakarṣati, adhaḥ-pātanārtham ākarṣaty ācchinatti | karhi kadācit tarṣā pipāsā jalaṁ prati | śiśno vyavāyaṁ prati | evaṁ tvag-ādayaḥ sparśādīn prati | karma-śaktiṁ karmendriyāṇi ca lunanti troṭayanti ||27||</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bCs/>
          <w:lang w:val="pl-PL"/>
        </w:rPr>
      </w:pPr>
      <w:r>
        <w:rPr>
          <w:rFonts w:eastAsia="MS Minchofalt"/>
          <w:b/>
          <w:bCs/>
          <w:lang w:val="pl-PL"/>
        </w:rPr>
        <w:t>|| 11.9.28 ||</w:t>
      </w:r>
    </w:p>
    <w:p w:rsidR="00D4276A" w:rsidRDefault="00D4276A" w:rsidP="008B5D8B">
      <w:pPr>
        <w:rPr>
          <w:rFonts w:eastAsia="MS Minchofalt"/>
          <w:lang w:val="pl-PL"/>
        </w:rPr>
      </w:pPr>
    </w:p>
    <w:p w:rsidR="00D4276A" w:rsidRDefault="00D4276A" w:rsidP="008B5D8B">
      <w:pPr>
        <w:jc w:val="center"/>
        <w:rPr>
          <w:rFonts w:eastAsia="MS Minchofalt"/>
          <w:b/>
          <w:bCs/>
          <w:sz w:val="28"/>
          <w:lang w:val="fr-CA"/>
        </w:rPr>
      </w:pPr>
      <w:r>
        <w:rPr>
          <w:rFonts w:eastAsia="MS Minchofalt"/>
          <w:b/>
          <w:bCs/>
          <w:sz w:val="28"/>
          <w:lang w:val="fr-CA"/>
        </w:rPr>
        <w:t>sṛṣṭvā purāṇi vividhāny ajayātma-śaktyā</w:t>
      </w:r>
    </w:p>
    <w:p w:rsidR="00D4276A" w:rsidRDefault="00D4276A" w:rsidP="008B5D8B">
      <w:pPr>
        <w:jc w:val="center"/>
        <w:rPr>
          <w:rFonts w:eastAsia="MS Minchofalt"/>
          <w:b/>
          <w:bCs/>
          <w:sz w:val="28"/>
          <w:lang w:val="fr-CA"/>
        </w:rPr>
      </w:pPr>
      <w:r>
        <w:rPr>
          <w:rFonts w:eastAsia="MS Minchofalt"/>
          <w:b/>
          <w:bCs/>
          <w:sz w:val="28"/>
          <w:lang w:val="fr-CA"/>
        </w:rPr>
        <w:t>vṛkṣān sarīsṛpa-paśūn khaga-dandaśūkān |</w:t>
      </w:r>
    </w:p>
    <w:p w:rsidR="00D4276A" w:rsidRDefault="00D4276A" w:rsidP="008B5D8B">
      <w:pPr>
        <w:jc w:val="center"/>
        <w:rPr>
          <w:rFonts w:eastAsia="MS Minchofalt"/>
          <w:b/>
          <w:bCs/>
          <w:sz w:val="28"/>
          <w:lang w:val="fr-CA"/>
        </w:rPr>
      </w:pPr>
      <w:r>
        <w:rPr>
          <w:rFonts w:eastAsia="MS Minchofalt"/>
          <w:b/>
          <w:bCs/>
          <w:sz w:val="28"/>
          <w:lang w:val="fr-CA"/>
        </w:rPr>
        <w:t>tais tair atuṣṭā-hṛdayaḥ puruṣaṁ vidhāya</w:t>
      </w:r>
    </w:p>
    <w:p w:rsidR="00D4276A" w:rsidRDefault="00D4276A" w:rsidP="008B5D8B">
      <w:pPr>
        <w:jc w:val="center"/>
        <w:rPr>
          <w:rFonts w:eastAsia="MS Minchofalt"/>
          <w:b/>
          <w:bCs/>
          <w:sz w:val="28"/>
          <w:lang w:val="fr-CA"/>
        </w:rPr>
      </w:pPr>
      <w:r>
        <w:rPr>
          <w:rFonts w:eastAsia="MS Minchofalt"/>
          <w:b/>
          <w:bCs/>
          <w:sz w:val="28"/>
          <w:lang w:val="fr-CA"/>
        </w:rPr>
        <w:t>brahmāvaloka-dhiṣaṇaṁ mudam āpa devaḥ ||</w:t>
      </w:r>
    </w:p>
    <w:p w:rsidR="00D4276A" w:rsidRDefault="00D4276A" w:rsidP="008B5D8B">
      <w:pPr>
        <w:rPr>
          <w:rFonts w:eastAsia="MS Minchofalt"/>
          <w:lang w:val="fr-CA"/>
        </w:rPr>
      </w:pPr>
    </w:p>
    <w:p w:rsidR="00D4276A" w:rsidRDefault="00D4276A" w:rsidP="008B5D8B">
      <w:pPr>
        <w:rPr>
          <w:rFonts w:eastAsia="MS Minchofalt"/>
          <w:lang w:val="fr-CA"/>
        </w:rPr>
      </w:pPr>
      <w:r>
        <w:rPr>
          <w:rFonts w:eastAsia="MS Minchofalt"/>
          <w:b/>
          <w:lang w:val="fr-CA"/>
        </w:rPr>
        <w:t>śrīdharaḥ :</w:t>
      </w:r>
      <w:r>
        <w:rPr>
          <w:rFonts w:eastAsia="MS Minchofalt"/>
          <w:lang w:val="fr-CA"/>
        </w:rPr>
        <w:t xml:space="preserve"> tad evaṁ deho gurur ity ādi tribhir virakti-viveka-hetutvam upapādyedānīm asya dehasyātidurlabhatvaṁ darśayann īśvara-niṣṭhāṁ vidhatte—sṛṣṭveti dvābhyām | purāṇi śarīrāṇi | puruṣaṁ puruṣa-deham | brahmaṇo’valokāyāparokṣyāya dhiṣaṇā buddhir yasmiṁs tam | tad uktam—</w:t>
      </w:r>
      <w:r>
        <w:rPr>
          <w:rFonts w:eastAsia="MS Minchofalt"/>
          <w:color w:val="0000FF"/>
          <w:lang w:val="fr-CA"/>
        </w:rPr>
        <w:t xml:space="preserve">tāsāṁ me pauruṣī priyā </w:t>
      </w:r>
      <w:r>
        <w:rPr>
          <w:rFonts w:eastAsia="MS Minchofalt"/>
          <w:lang w:val="fr-CA"/>
        </w:rPr>
        <w:t>iti | śrutiś ca—</w:t>
      </w:r>
      <w:r>
        <w:rPr>
          <w:rFonts w:eastAsia="MS Minchofalt"/>
          <w:color w:val="0000FF"/>
          <w:lang w:val="fr-CA"/>
        </w:rPr>
        <w:t xml:space="preserve">puruṣatve cāvistarām ātmā </w:t>
      </w:r>
      <w:r>
        <w:rPr>
          <w:rFonts w:eastAsia="MS Minchofalt"/>
          <w:lang w:val="fr-CA"/>
        </w:rPr>
        <w:t>ity ādi | [īśvaro hi karaṇādhiṣṭhātrīr agnyādi-devatā vāg-ādibhiḥ saha sṛṣṭavān | tāś ca taṁ prati bhogārthaṁ śarīram ayācanta | sa ca tābhyo go-śarīram āśva-śarīraṁ puruṣa-śarīraṁ yathākramam ānītavān | tatas tā devatāḥ so’bravīd yathāyatanaṁ cakṣur-ādi-sthānam asmin dehe praviśateti | tad āha—tābhya ity ādi |]</w:t>
      </w:r>
      <w:r>
        <w:rPr>
          <w:rStyle w:val="Refdenotaalpie"/>
          <w:rFonts w:eastAsia="MS Minchofalt" w:cs="Balaram"/>
          <w:lang w:val="fr-CA"/>
        </w:rPr>
        <w:footnoteReference w:id="22"/>
      </w:r>
      <w:r>
        <w:rPr>
          <w:rFonts w:eastAsia="MS Minchofalt"/>
          <w:lang w:val="fr-CA"/>
        </w:rPr>
        <w:t xml:space="preserve"> tathā—tābhyo gāmānayattā abruvan na vaino’yam alam iti tābhyo’śvamānayattā abruvan naa vaino’yam alam iti tābhyaḥ puruṣamānayattā abruvan sukṛtaṁ bata iti ca ||28||</w:t>
      </w:r>
    </w:p>
    <w:p w:rsidR="00D4276A" w:rsidRDefault="00D4276A" w:rsidP="008B5D8B">
      <w:pPr>
        <w:rPr>
          <w:rFonts w:eastAsia="MS Minchofalt"/>
          <w:b/>
          <w:bCs/>
          <w:lang w:val="fr-CA"/>
        </w:rPr>
      </w:pPr>
    </w:p>
    <w:p w:rsidR="00D4276A" w:rsidRDefault="00D4276A" w:rsidP="008B5D8B">
      <w:pPr>
        <w:rPr>
          <w:rFonts w:eastAsia="MS Minchofalt"/>
          <w:b/>
          <w:bCs/>
          <w:lang w:val="fr-CA"/>
        </w:rPr>
      </w:pPr>
      <w:r>
        <w:rPr>
          <w:rFonts w:eastAsia="MS Minchofalt"/>
          <w:b/>
          <w:bCs/>
          <w:lang w:val="fr-CA"/>
        </w:rPr>
        <w:t xml:space="preserve">krama-sandarbhaḥ : </w:t>
      </w:r>
      <w:r>
        <w:rPr>
          <w:rFonts w:eastAsia="MS Minchofalt"/>
          <w:bCs/>
          <w:i/>
          <w:lang w:val="fr-CA"/>
        </w:rPr>
        <w:t>na vyākhyātam |</w:t>
      </w:r>
    </w:p>
    <w:p w:rsidR="00D4276A" w:rsidRDefault="00D4276A" w:rsidP="008B5D8B">
      <w:pPr>
        <w:rPr>
          <w:rFonts w:eastAsia="MS Minchofalt"/>
          <w:b/>
          <w:bCs/>
          <w:lang w:val="fr-CA"/>
        </w:rPr>
      </w:pPr>
    </w:p>
    <w:p w:rsidR="00D4276A" w:rsidRDefault="00D4276A" w:rsidP="008B5D8B">
      <w:pPr>
        <w:rPr>
          <w:rFonts w:eastAsia="MS Minchofalt"/>
          <w:bCs/>
          <w:lang w:val="fr-CA"/>
        </w:rPr>
      </w:pPr>
      <w:r>
        <w:rPr>
          <w:rFonts w:eastAsia="MS Minchofalt"/>
          <w:b/>
          <w:bCs/>
          <w:lang w:val="fr-CA"/>
        </w:rPr>
        <w:t>viśvanāthaḥ :</w:t>
      </w:r>
      <w:r>
        <w:rPr>
          <w:rFonts w:eastAsia="MS Minchofalt"/>
          <w:bCs/>
          <w:lang w:val="fr-CA"/>
        </w:rPr>
        <w:t xml:space="preserve"> yasmād ayam apavarga-sādhaka eka eva manuṣya-dehaḥ sṛṣṭas tasmād enaṁ naraka-sādhanaṁ na kuryād ity āha—sṛṣṭveti | purāṇi śarīrāṇi | puruṣaṁ manuṣya-dehaṁ brahmaṇaḥ parameśvarasyāvaloke sākṣātkāre dhiṣaṇā buddhir yatas tam | tathā ca śrutiḥ—</w:t>
      </w:r>
      <w:r>
        <w:rPr>
          <w:rFonts w:eastAsia="MS Minchofalt"/>
          <w:bCs/>
          <w:color w:val="0000FF"/>
          <w:lang w:val="fr-CA"/>
        </w:rPr>
        <w:t>puruṣatve cāvistarām ātmā</w:t>
      </w:r>
      <w:r>
        <w:rPr>
          <w:rFonts w:eastAsia="MS Minchofalt"/>
          <w:bCs/>
          <w:lang w:val="fr-CA"/>
        </w:rPr>
        <w:t xml:space="preserve"> iti | tathā tābhyo gām ānayanatā abruvan na vai no’yam alam iti tābhyo’śvam ānayan tā abruvan na vai no’yam alam iti | tābhyaḥ puruṣam ānayattā abruvan sukṛtaṁ bateti ||28||</w:t>
      </w:r>
    </w:p>
    <w:p w:rsidR="00D4276A" w:rsidRDefault="00D4276A" w:rsidP="008B5D8B">
      <w:pPr>
        <w:rPr>
          <w:rFonts w:eastAsia="MS Minchofalt"/>
          <w:bCs/>
          <w:lang w:val="fr-CA"/>
        </w:rPr>
      </w:pPr>
    </w:p>
    <w:p w:rsidR="00D4276A" w:rsidRDefault="00D4276A" w:rsidP="008B5D8B">
      <w:pPr>
        <w:jc w:val="center"/>
        <w:rPr>
          <w:rFonts w:eastAsia="MS Minchofalt"/>
          <w:lang w:val="pl-PL"/>
        </w:rPr>
      </w:pPr>
      <w:r>
        <w:rPr>
          <w:rFonts w:eastAsia="MS Minchofalt"/>
          <w:lang w:val="fr-CA"/>
        </w:rPr>
        <w:t xml:space="preserve"> </w:t>
      </w:r>
      <w:r>
        <w:rPr>
          <w:rFonts w:eastAsia="MS Minchofalt"/>
          <w:lang w:val="pl-PL"/>
        </w:rPr>
        <w:t>—o)0(o—</w:t>
      </w:r>
    </w:p>
    <w:p w:rsidR="00D4276A" w:rsidRDefault="00D4276A" w:rsidP="008B5D8B">
      <w:pPr>
        <w:rPr>
          <w:rFonts w:eastAsia="MS Minchofalt"/>
          <w:lang w:val="pl-PL"/>
        </w:rPr>
      </w:pPr>
    </w:p>
    <w:p w:rsidR="00D4276A" w:rsidRDefault="00D4276A" w:rsidP="008B5D8B">
      <w:pPr>
        <w:jc w:val="center"/>
        <w:rPr>
          <w:rFonts w:eastAsia="MS Minchofalt"/>
          <w:b/>
          <w:bCs/>
          <w:lang w:val="pl-PL"/>
        </w:rPr>
      </w:pPr>
      <w:r>
        <w:rPr>
          <w:rFonts w:eastAsia="MS Minchofalt"/>
          <w:b/>
          <w:bCs/>
          <w:lang w:val="pl-PL"/>
        </w:rPr>
        <w:t>|| 11.9.29 ||</w:t>
      </w:r>
    </w:p>
    <w:p w:rsidR="00D4276A" w:rsidRDefault="00D4276A" w:rsidP="008B5D8B">
      <w:pPr>
        <w:rPr>
          <w:rFonts w:eastAsia="MS Minchofalt"/>
          <w:lang w:val="pl-PL"/>
        </w:rPr>
      </w:pPr>
    </w:p>
    <w:p w:rsidR="00D4276A" w:rsidRDefault="00D4276A" w:rsidP="008B5D8B">
      <w:pPr>
        <w:jc w:val="center"/>
        <w:rPr>
          <w:b/>
          <w:bCs/>
          <w:iCs/>
          <w:sz w:val="28"/>
          <w:lang w:val="fr-CA"/>
        </w:rPr>
      </w:pPr>
      <w:r>
        <w:rPr>
          <w:b/>
          <w:bCs/>
          <w:iCs/>
          <w:sz w:val="28"/>
          <w:lang w:val="fr-CA"/>
        </w:rPr>
        <w:t>labdhvā sudurlabham idaṁ bahu-sambhavānte</w:t>
      </w:r>
    </w:p>
    <w:p w:rsidR="00D4276A" w:rsidRDefault="00D4276A" w:rsidP="008B5D8B">
      <w:pPr>
        <w:jc w:val="center"/>
        <w:rPr>
          <w:b/>
          <w:bCs/>
          <w:iCs/>
          <w:sz w:val="28"/>
        </w:rPr>
      </w:pPr>
      <w:r>
        <w:rPr>
          <w:b/>
          <w:bCs/>
          <w:iCs/>
          <w:sz w:val="28"/>
        </w:rPr>
        <w:t>mānuṣyam arthadam anityam apīha dhīraḥ</w:t>
      </w:r>
    </w:p>
    <w:p w:rsidR="00D4276A" w:rsidRDefault="00D4276A" w:rsidP="008B5D8B">
      <w:pPr>
        <w:jc w:val="center"/>
        <w:rPr>
          <w:b/>
          <w:bCs/>
          <w:iCs/>
          <w:sz w:val="28"/>
        </w:rPr>
      </w:pPr>
      <w:r>
        <w:rPr>
          <w:b/>
          <w:bCs/>
          <w:iCs/>
          <w:sz w:val="28"/>
        </w:rPr>
        <w:t>tūrṇaṁ yateta na pated anumṛtyu yāvat</w:t>
      </w:r>
    </w:p>
    <w:p w:rsidR="00D4276A" w:rsidRDefault="00D4276A" w:rsidP="008B5D8B">
      <w:pPr>
        <w:jc w:val="center"/>
        <w:rPr>
          <w:rFonts w:eastAsia="MS Minchofalt"/>
          <w:b/>
          <w:bCs/>
          <w:sz w:val="28"/>
        </w:rPr>
      </w:pPr>
      <w:r>
        <w:rPr>
          <w:b/>
          <w:bCs/>
          <w:iCs/>
          <w:sz w:val="28"/>
        </w:rPr>
        <w:t>niḥśreyasāya viṣayaḥ khalu sarvataḥ syāt</w:t>
      </w:r>
      <w:r>
        <w:rPr>
          <w:rFonts w:eastAsia="MS Minchofalt"/>
          <w:b/>
          <w:bCs/>
          <w:sz w:val="28"/>
        </w:rPr>
        <w:t xml:space="preserve"> </w:t>
      </w:r>
    </w:p>
    <w:p w:rsidR="00D4276A" w:rsidRDefault="00D4276A" w:rsidP="008B5D8B">
      <w:pPr>
        <w:rPr>
          <w:rFonts w:eastAsia="MS Minchofalt"/>
        </w:rPr>
      </w:pPr>
    </w:p>
    <w:p w:rsidR="00D4276A" w:rsidRDefault="00D4276A" w:rsidP="008B5D8B">
      <w:pPr>
        <w:rPr>
          <w:rFonts w:eastAsia="MS Minchofalt"/>
          <w:bCs/>
        </w:rPr>
      </w:pPr>
      <w:r>
        <w:rPr>
          <w:rFonts w:eastAsia="MS Minchofalt"/>
          <w:b/>
          <w:bCs/>
        </w:rPr>
        <w:t>śrīdharaḥ :</w:t>
      </w:r>
      <w:r>
        <w:rPr>
          <w:rFonts w:eastAsia="MS Minchofalt"/>
          <w:bCs/>
        </w:rPr>
        <w:t xml:space="preserve"> tasmād bahūnāṁ sambhavānāṁ janmanām ante mānuṣyam anityam apy arthadaṁ puruṣārtha-prāpakaṁ daivāl labdhvedam anumṛtyu anv anu nirantaraṁ mṛtyavo yasya tad yāvan na patet tāvad eva tūrṇaṁ śīghraṁ niḥśreyasāya yateta | viṣayaḥ punaḥ sarvataḥ paśvādi-yoniṣv api syād eva ||29||</w:t>
      </w:r>
    </w:p>
    <w:p w:rsidR="00D4276A" w:rsidRDefault="00D4276A" w:rsidP="008B5D8B">
      <w:pPr>
        <w:rPr>
          <w:rFonts w:eastAsia="MS Minchofalt"/>
          <w:b/>
          <w:bCs/>
        </w:rPr>
      </w:pPr>
    </w:p>
    <w:p w:rsidR="00D4276A" w:rsidRDefault="00D4276A" w:rsidP="008B5D8B">
      <w:pPr>
        <w:rPr>
          <w:rFonts w:eastAsia="MS Minchofalt"/>
          <w:b/>
          <w:bCs/>
        </w:rPr>
      </w:pPr>
      <w:r>
        <w:rPr>
          <w:rFonts w:eastAsia="MS Minchofalt"/>
          <w:b/>
          <w:bCs/>
        </w:rPr>
        <w:t xml:space="preserve">krama-sandarbhaḥ : </w:t>
      </w:r>
      <w:r>
        <w:rPr>
          <w:rFonts w:eastAsia="MS Minchofalt"/>
          <w:bCs/>
          <w:i/>
        </w:rPr>
        <w:t>na vyākhyātam |</w:t>
      </w:r>
      <w:r>
        <w:rPr>
          <w:rFonts w:eastAsia="MS Minchofalt"/>
          <w:b/>
          <w:bCs/>
        </w:rPr>
        <w:t xml:space="preserve"> </w:t>
      </w:r>
    </w:p>
    <w:p w:rsidR="00D4276A" w:rsidRDefault="00D4276A" w:rsidP="008B5D8B">
      <w:pPr>
        <w:rPr>
          <w:rFonts w:eastAsia="MS Minchofalt"/>
          <w:b/>
          <w:bCs/>
        </w:rPr>
      </w:pPr>
    </w:p>
    <w:p w:rsidR="00D4276A" w:rsidRDefault="00D4276A" w:rsidP="008B5D8B">
      <w:pPr>
        <w:rPr>
          <w:rFonts w:eastAsia="MS Minchofalt"/>
          <w:bCs/>
        </w:rPr>
      </w:pPr>
      <w:r>
        <w:rPr>
          <w:rFonts w:eastAsia="MS Minchofalt"/>
          <w:b/>
          <w:bCs/>
        </w:rPr>
        <w:t xml:space="preserve">viśvanāthaḥ : </w:t>
      </w:r>
      <w:r>
        <w:rPr>
          <w:rFonts w:eastAsia="MS Minchofalt"/>
          <w:bCs/>
        </w:rPr>
        <w:t>anityam api arthadaṁ nityasyāpi vastunaḥ prāpakaṁ, tasmād idaṁ yāvan na patet tāvad eva niḥśreyasāya yateta, yata idaṁ anumṛtyu anv anujātasya paścād eva vartamāno mṛtyur yasya, tat kṣaṇa-bhaṅguratvenaiva viśvastam ity arthaḥ | viṣayaḥ punaḥ sarvataḥ śvādi-yoniṣv api prāptaḥ syād eva ||29||</w:t>
      </w:r>
    </w:p>
    <w:p w:rsidR="00D4276A" w:rsidRDefault="00D4276A" w:rsidP="008B5D8B">
      <w:pPr>
        <w:rPr>
          <w:rFonts w:eastAsia="MS Minchofalt"/>
          <w:bCs/>
        </w:rPr>
      </w:pPr>
    </w:p>
    <w:p w:rsidR="00D4276A" w:rsidRDefault="00D4276A" w:rsidP="008B5D8B">
      <w:pPr>
        <w:jc w:val="center"/>
        <w:rPr>
          <w:rFonts w:eastAsia="MS Minchofalt"/>
          <w:bCs/>
        </w:rPr>
      </w:pPr>
      <w:r>
        <w:rPr>
          <w:rFonts w:eastAsia="MS Minchofalt"/>
          <w:bCs/>
        </w:rPr>
        <w:t xml:space="preserve"> —o)0(o—</w:t>
      </w:r>
    </w:p>
    <w:p w:rsidR="00D4276A" w:rsidRDefault="00D4276A" w:rsidP="008B5D8B">
      <w:pPr>
        <w:rPr>
          <w:rFonts w:eastAsia="MS Minchofalt"/>
        </w:rPr>
      </w:pPr>
    </w:p>
    <w:p w:rsidR="00D4276A" w:rsidRDefault="00D4276A" w:rsidP="008B5D8B">
      <w:pPr>
        <w:jc w:val="center"/>
        <w:rPr>
          <w:rFonts w:eastAsia="MS Minchofalt"/>
          <w:b/>
          <w:bCs/>
        </w:rPr>
      </w:pPr>
      <w:r>
        <w:rPr>
          <w:rFonts w:eastAsia="MS Minchofalt"/>
          <w:b/>
          <w:bCs/>
        </w:rPr>
        <w:t>|| 11.9.30 ||</w:t>
      </w:r>
    </w:p>
    <w:p w:rsidR="00D4276A" w:rsidRDefault="00D4276A" w:rsidP="008B5D8B">
      <w:pPr>
        <w:jc w:val="center"/>
        <w:rPr>
          <w:rFonts w:eastAsia="MS Minchofalt"/>
          <w:b/>
          <w:bCs/>
        </w:rPr>
      </w:pPr>
    </w:p>
    <w:p w:rsidR="00D4276A" w:rsidRDefault="00D4276A" w:rsidP="008B5D8B">
      <w:pPr>
        <w:jc w:val="center"/>
        <w:rPr>
          <w:rFonts w:eastAsia="MS Minchofalt"/>
          <w:b/>
          <w:sz w:val="28"/>
        </w:rPr>
      </w:pPr>
      <w:r>
        <w:rPr>
          <w:rFonts w:eastAsia="MS Minchofalt"/>
          <w:b/>
          <w:sz w:val="28"/>
        </w:rPr>
        <w:t>evaṁ sañjāta-vairāgyo vijñānāloka ātmani |</w:t>
      </w:r>
    </w:p>
    <w:p w:rsidR="00D4276A" w:rsidRDefault="00D4276A" w:rsidP="008B5D8B">
      <w:pPr>
        <w:jc w:val="center"/>
        <w:rPr>
          <w:rFonts w:eastAsia="MS Minchofalt"/>
          <w:b/>
        </w:rPr>
      </w:pPr>
      <w:r>
        <w:rPr>
          <w:rFonts w:eastAsia="MS Minchofalt"/>
          <w:b/>
          <w:sz w:val="28"/>
        </w:rPr>
        <w:t>vicarāmi mahīm etāṁ mukta-saṅgo’nahaṅkṛtaḥ ||</w:t>
      </w:r>
    </w:p>
    <w:p w:rsidR="00D4276A" w:rsidRDefault="00D4276A" w:rsidP="008B5D8B">
      <w:pPr>
        <w:rPr>
          <w:rFonts w:eastAsia="MS Minchofalt"/>
        </w:rPr>
      </w:pPr>
    </w:p>
    <w:p w:rsidR="00D4276A" w:rsidRDefault="00D4276A" w:rsidP="008B5D8B">
      <w:pPr>
        <w:rPr>
          <w:rFonts w:eastAsia="MS Minchofalt"/>
          <w:b/>
          <w:bCs/>
        </w:rPr>
      </w:pPr>
      <w:r>
        <w:rPr>
          <w:rFonts w:eastAsia="MS Minchofalt"/>
          <w:b/>
          <w:bCs/>
        </w:rPr>
        <w:t xml:space="preserve">śrīdharaḥ : </w:t>
      </w:r>
      <w:r>
        <w:t xml:space="preserve">tad evaṁ heyopādeya-vivekaṁ bahudhā nirūpyedānīṁ yad uktaṁ, </w:t>
      </w:r>
      <w:r w:rsidRPr="00E47A3E">
        <w:rPr>
          <w:color w:val="0000FF"/>
        </w:rPr>
        <w:t>tvaṁ tu kalpaḥ kavir dakṣaḥ</w:t>
      </w:r>
      <w:r>
        <w:t xml:space="preserve"> [bhā.pu. 11.7.28] ity ādi tatrottaram āha—evam iti | evaṁ bahubhyo gurubhyaḥ śikṣitena viśiṣṭaṁ jñānam evālokaḥ pradīpo yasya saḥ | saptamy antaṁ vā ātma-viśeṣaṇam | ātmani sthita eva mahīṁ vicarāmi |</w:t>
      </w:r>
    </w:p>
    <w:p w:rsidR="00D4276A" w:rsidRDefault="00D4276A" w:rsidP="008B5D8B">
      <w:pPr>
        <w:rPr>
          <w:rFonts w:eastAsia="MS Minchofalt"/>
          <w:b/>
          <w:bCs/>
        </w:rPr>
      </w:pPr>
    </w:p>
    <w:p w:rsidR="00D4276A" w:rsidRDefault="00D4276A" w:rsidP="008B5D8B">
      <w:pPr>
        <w:rPr>
          <w:rFonts w:eastAsia="MS Minchofalt"/>
          <w:b/>
          <w:bCs/>
        </w:rPr>
      </w:pPr>
      <w:r>
        <w:rPr>
          <w:rFonts w:eastAsia="MS Minchofalt"/>
          <w:b/>
          <w:bCs/>
        </w:rPr>
        <w:t xml:space="preserve">krama-sandarbhaḥ : </w:t>
      </w:r>
      <w:r>
        <w:rPr>
          <w:rFonts w:eastAsia="MS Minchofalt"/>
          <w:bCs/>
          <w:i/>
        </w:rPr>
        <w:t>na vyākhyātam |</w:t>
      </w:r>
    </w:p>
    <w:p w:rsidR="00D4276A" w:rsidRDefault="00D4276A" w:rsidP="008B5D8B">
      <w:pPr>
        <w:rPr>
          <w:rFonts w:eastAsia="MS Minchofalt"/>
          <w:b/>
          <w:bCs/>
        </w:rPr>
      </w:pPr>
    </w:p>
    <w:p w:rsidR="00D4276A" w:rsidRDefault="00D4276A" w:rsidP="008B5D8B">
      <w:pPr>
        <w:rPr>
          <w:rFonts w:eastAsia="MS Minchofalt"/>
          <w:b/>
          <w:bCs/>
        </w:rPr>
      </w:pPr>
      <w:r>
        <w:rPr>
          <w:rFonts w:eastAsia="MS Minchofalt"/>
          <w:b/>
          <w:lang w:val="pl-PL"/>
        </w:rPr>
        <w:t xml:space="preserve">viśvanāthaḥ : </w:t>
      </w:r>
      <w:r>
        <w:t xml:space="preserve">yad uktaṁ, </w:t>
      </w:r>
      <w:r w:rsidRPr="00E47A3E">
        <w:rPr>
          <w:color w:val="0000FF"/>
        </w:rPr>
        <w:t>tvaṁ tu kalpaḥ kavir dakṣaḥ</w:t>
      </w:r>
      <w:r>
        <w:t xml:space="preserve"> [bhā.pu. 11.7.28] ity ādi tatrottaram āha—evam iti | ātmani paramātmani yad vijñānaṁ aparokṣānubhavas tatraivāloka dṛṣṭi-tātparyaṁ yasya saḥ</w:t>
      </w:r>
      <w:r>
        <w:rPr>
          <w:rFonts w:ascii="Times New Roman" w:hAnsi="Times New Roman"/>
        </w:rPr>
        <w:t> </w:t>
      </w:r>
      <w:r>
        <w:t>||30||</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11.9.31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fr-CA"/>
        </w:rPr>
      </w:pPr>
      <w:r>
        <w:rPr>
          <w:rFonts w:eastAsia="MS Minchofalt"/>
          <w:b/>
          <w:sz w:val="28"/>
          <w:lang w:val="fr-CA"/>
        </w:rPr>
        <w:t>na hy ekasmād guror jñānaṁ su-sthiraṁ syāt su-puṣkalam |</w:t>
      </w:r>
    </w:p>
    <w:p w:rsidR="00D4276A" w:rsidRDefault="00D4276A" w:rsidP="008B5D8B">
      <w:pPr>
        <w:jc w:val="center"/>
        <w:rPr>
          <w:rFonts w:eastAsia="MS Minchofalt"/>
          <w:b/>
          <w:sz w:val="28"/>
          <w:lang w:val="fr-CA"/>
        </w:rPr>
      </w:pPr>
      <w:r>
        <w:rPr>
          <w:rFonts w:eastAsia="MS Minchofalt"/>
          <w:b/>
          <w:sz w:val="28"/>
          <w:lang w:val="fr-CA"/>
        </w:rPr>
        <w:t>brahmaitad advitīyaṁ vai gīyate bahudha rṣibhiḥ ||</w:t>
      </w:r>
    </w:p>
    <w:p w:rsidR="00D4276A" w:rsidRDefault="00D4276A" w:rsidP="008B5D8B">
      <w:pPr>
        <w:rPr>
          <w:rFonts w:eastAsia="MS Minchofalt"/>
          <w:lang w:val="fr-CA"/>
        </w:rPr>
      </w:pPr>
    </w:p>
    <w:p w:rsidR="00D4276A" w:rsidRDefault="00D4276A" w:rsidP="008B5D8B">
      <w:pPr>
        <w:rPr>
          <w:rFonts w:eastAsia="MS Minchofalt"/>
          <w:color w:val="0000FF"/>
          <w:lang w:val="fr-CA"/>
        </w:rPr>
      </w:pPr>
      <w:r>
        <w:rPr>
          <w:rFonts w:eastAsia="MS Minchofalt"/>
          <w:b/>
          <w:bCs/>
          <w:lang w:val="fr-CA"/>
        </w:rPr>
        <w:t xml:space="preserve">madhvaḥ : </w:t>
      </w:r>
      <w:r>
        <w:rPr>
          <w:rFonts w:eastAsia="MS Minchofalt"/>
          <w:color w:val="0000FF"/>
          <w:lang w:val="fr-CA"/>
        </w:rPr>
        <w:t>ekasmād guror jñānaṁ jāyate naiva kasyacit |</w:t>
      </w:r>
    </w:p>
    <w:p w:rsidR="00D4276A" w:rsidRDefault="00D4276A" w:rsidP="008B5D8B">
      <w:pPr>
        <w:pStyle w:val="Cita"/>
        <w:rPr>
          <w:rFonts w:eastAsia="MS Minchofalt"/>
          <w:color w:val="0000FF"/>
          <w:lang w:val="fr-CA"/>
        </w:rPr>
      </w:pPr>
      <w:r>
        <w:rPr>
          <w:rFonts w:eastAsia="MS Minchofalt"/>
          <w:color w:val="0000FF"/>
          <w:lang w:val="fr-CA"/>
        </w:rPr>
        <w:t>ekasmād eva jāyeta yogyāt brahma-padasya tu ||</w:t>
      </w:r>
    </w:p>
    <w:p w:rsidR="00D4276A" w:rsidRDefault="00D4276A" w:rsidP="008B5D8B">
      <w:pPr>
        <w:pStyle w:val="Cita"/>
        <w:rPr>
          <w:rFonts w:eastAsia="MS Minchofalt"/>
          <w:color w:val="0000FF"/>
          <w:lang w:val="fr-CA"/>
        </w:rPr>
      </w:pPr>
      <w:r>
        <w:rPr>
          <w:rFonts w:eastAsia="MS Minchofalt"/>
          <w:color w:val="0000FF"/>
          <w:lang w:val="fr-CA"/>
        </w:rPr>
        <w:t>svayaṁ copadiśej jñānaṁ vairci-pada-yogini |</w:t>
      </w:r>
    </w:p>
    <w:p w:rsidR="00D4276A" w:rsidRDefault="00D4276A" w:rsidP="008B5D8B">
      <w:pPr>
        <w:pStyle w:val="Cita"/>
        <w:rPr>
          <w:rFonts w:eastAsia="MS Minchofalt"/>
          <w:color w:val="0000FF"/>
          <w:lang w:val="fr-CA"/>
        </w:rPr>
      </w:pPr>
      <w:r>
        <w:rPr>
          <w:rFonts w:eastAsia="MS Minchofalt"/>
          <w:color w:val="0000FF"/>
          <w:lang w:val="fr-CA"/>
        </w:rPr>
        <w:t>anugrahāt tena cāpi jñānaṁ dattvā vimuktidaḥ ||</w:t>
      </w:r>
    </w:p>
    <w:p w:rsidR="00D4276A" w:rsidRDefault="00D4276A" w:rsidP="008B5D8B">
      <w:pPr>
        <w:pStyle w:val="Cita"/>
        <w:rPr>
          <w:rFonts w:eastAsia="MS Minchofalt"/>
          <w:color w:val="0000FF"/>
          <w:lang w:val="fr-CA"/>
        </w:rPr>
      </w:pPr>
      <w:r>
        <w:rPr>
          <w:rFonts w:eastAsia="MS Minchofalt"/>
          <w:color w:val="0000FF"/>
          <w:lang w:val="fr-CA"/>
        </w:rPr>
        <w:t>jñānaṁ prāpya bahubhyo’pi na te muktiś caturmukhāt |</w:t>
      </w:r>
    </w:p>
    <w:p w:rsidR="00D4276A" w:rsidRDefault="00D4276A" w:rsidP="008B5D8B">
      <w:pPr>
        <w:pStyle w:val="Cita"/>
        <w:rPr>
          <w:rFonts w:eastAsia="MS Minchofalt"/>
          <w:lang w:val="fr-CA"/>
        </w:rPr>
      </w:pPr>
      <w:r>
        <w:rPr>
          <w:rFonts w:eastAsia="MS Minchofalt"/>
          <w:color w:val="0000FF"/>
          <w:lang w:val="fr-CA"/>
        </w:rPr>
        <w:t xml:space="preserve">jñānam aprāpya teṣāṁ tu jñānado viṣṇur eva hi || </w:t>
      </w:r>
      <w:r>
        <w:rPr>
          <w:rFonts w:eastAsia="MS Minchofalt"/>
          <w:lang w:val="fr-CA"/>
        </w:rPr>
        <w:t xml:space="preserve">iti </w:t>
      </w:r>
      <w:r w:rsidRPr="00F02849">
        <w:rPr>
          <w:rFonts w:eastAsia="MS Minchofalt"/>
          <w:color w:val="FF0000"/>
          <w:lang w:val="fr-CA"/>
        </w:rPr>
        <w:t xml:space="preserve">guru-viveke </w:t>
      </w:r>
      <w:r>
        <w:rPr>
          <w:rFonts w:eastAsia="MS Minchofalt"/>
          <w:lang w:val="fr-CA"/>
        </w:rPr>
        <w:t>||31||</w:t>
      </w:r>
    </w:p>
    <w:p w:rsidR="00D4276A" w:rsidRPr="00E47A3E" w:rsidRDefault="00D4276A" w:rsidP="008B5D8B">
      <w:pPr>
        <w:pStyle w:val="Cita"/>
        <w:rPr>
          <w:rFonts w:eastAsia="MS Minchofalt"/>
          <w:lang w:val="fr-CA"/>
        </w:rPr>
      </w:pPr>
    </w:p>
    <w:p w:rsidR="00D4276A" w:rsidRDefault="00D4276A" w:rsidP="008B5D8B">
      <w:pPr>
        <w:rPr>
          <w:rFonts w:eastAsia="MS Minchofalt"/>
          <w:b/>
          <w:bCs/>
          <w:lang w:val="fr-CA"/>
        </w:rPr>
      </w:pPr>
      <w:r>
        <w:rPr>
          <w:rFonts w:eastAsia="MS Minchofalt"/>
          <w:b/>
          <w:bCs/>
          <w:lang w:val="fr-CA"/>
        </w:rPr>
        <w:t xml:space="preserve">śrīdharaḥ : </w:t>
      </w:r>
      <w:r>
        <w:t xml:space="preserve">nanu kiṁ bahubhir gurubhiḥ ? na hi śvetaketu-bhṛgu-pramukhair bahavo gurava āśritāḥ | tatrāha—na hy ekasmād iti | bahudhā sa-prapañca-niṣprapañca-bhedādibhiḥ | ayaṁ bhāvaḥ—naite paramārthopadeśa-guravaḥ, kintv anvaya-vyatirekābhyām ātmany asambhāvanādi-mātra-nivartakāḥ, teṣāṁ bahutvaṁ yuktam eveti | jñāna-pradaṁ gurum eveti jñāna-pradaṁ gurum ekam eva vakṣyati, </w:t>
      </w:r>
      <w:r>
        <w:rPr>
          <w:color w:val="0000FF"/>
        </w:rPr>
        <w:t>mad-abhijñaṁ guruṁ śāntam upāsīta</w:t>
      </w:r>
      <w:r>
        <w:t xml:space="preserve"> [bhā.pu. 11.10.5] iti | uktaṁ ca, </w:t>
      </w:r>
      <w:r>
        <w:rPr>
          <w:color w:val="0000FF"/>
        </w:rPr>
        <w:t>tasmād guruṁ prapadyeta jijñāsuḥ śreya uttamam</w:t>
      </w:r>
      <w:r>
        <w:t xml:space="preserve"> </w:t>
      </w:r>
      <w:r>
        <w:rPr>
          <w:lang w:val="fr-CA"/>
        </w:rPr>
        <w:t xml:space="preserve">[bhā.pu. 11.3.22] </w:t>
      </w:r>
      <w:r>
        <w:t>iti ||31||</w:t>
      </w:r>
    </w:p>
    <w:p w:rsidR="00D4276A" w:rsidRDefault="00D4276A" w:rsidP="008B5D8B">
      <w:pPr>
        <w:rPr>
          <w:rFonts w:eastAsia="MS Minchofalt"/>
          <w:b/>
          <w:bCs/>
          <w:lang w:val="fr-CA"/>
        </w:rPr>
      </w:pPr>
    </w:p>
    <w:p w:rsidR="00D4276A" w:rsidRDefault="00D4276A" w:rsidP="008B5D8B">
      <w:r>
        <w:rPr>
          <w:rFonts w:eastAsia="MS Minchofalt"/>
          <w:b/>
          <w:bCs/>
          <w:lang w:val="fr-CA"/>
        </w:rPr>
        <w:t xml:space="preserve">krama-sandarbhaḥ : </w:t>
      </w:r>
      <w:r>
        <w:t>nanv eka eva yogyo guruḥ kartavyaḥ | tasmād eva sa-parikaraṁ jñānaṁ setsyati | kiṁ vā, matāntara-jñā evānye praṣṭavyāḥ | kiṁ gurv-ābhāsair vyāvahārika-padārthair ity āśaṅkyāha—na hīti | ekasmān mukhyād guror labdhaṁ supuṣkalaṁ susthiraṁ yaj jñānaṁ tad api na syāt na sampadyate | kutaḥ ? tatrāha—brahmeti | tat-tan-matena mati-bhaṅgād ity arthaḥ | tasmān mahā-gurūpadiṣṭa-mata-poṣāya tad-viruddha-mata-nirasanāya ca sva-buddhyā mananārthaṁ vyāvahārika-padārthā eva gurutvena sambhāvitāḥ, na tu kāpilādi-matāntara-sthāpakā iti bhāvaḥ ||31||</w:t>
      </w:r>
    </w:p>
    <w:p w:rsidR="00D4276A" w:rsidRDefault="00D4276A" w:rsidP="008B5D8B">
      <w:pPr>
        <w:rPr>
          <w:rFonts w:eastAsia="MS Minchofalt"/>
          <w:b/>
          <w:bCs/>
          <w:lang w:val="fr-CA"/>
        </w:rPr>
      </w:pPr>
    </w:p>
    <w:p w:rsidR="00D4276A" w:rsidRDefault="00D4276A" w:rsidP="008B5D8B">
      <w:pPr>
        <w:rPr>
          <w:lang w:val="fr-CA"/>
        </w:rPr>
      </w:pPr>
      <w:r>
        <w:rPr>
          <w:rFonts w:eastAsia="MS Minchofalt"/>
          <w:b/>
          <w:lang w:val="fr-CA"/>
        </w:rPr>
        <w:t xml:space="preserve">viśvanāthaḥ : </w:t>
      </w:r>
      <w:r>
        <w:rPr>
          <w:lang w:val="fr-CA"/>
        </w:rPr>
        <w:t xml:space="preserve">nanu </w:t>
      </w:r>
      <w:r>
        <w:rPr>
          <w:color w:val="0000FF"/>
          <w:lang w:val="fr-CA"/>
        </w:rPr>
        <w:t xml:space="preserve">mad abhijñaṁ guruṁ śāntam upāsīta </w:t>
      </w:r>
      <w:r>
        <w:t xml:space="preserve">[bhā.pu. 11.10.5] </w:t>
      </w:r>
      <w:r>
        <w:rPr>
          <w:lang w:val="fr-CA"/>
        </w:rPr>
        <w:t xml:space="preserve">iti, </w:t>
      </w:r>
      <w:r>
        <w:rPr>
          <w:color w:val="0000FF"/>
          <w:lang w:val="fr-CA"/>
        </w:rPr>
        <w:t xml:space="preserve">tasmād guruṁ prapadyeta jijñāsuḥ śreya uttamam </w:t>
      </w:r>
      <w:r>
        <w:rPr>
          <w:lang w:val="fr-CA"/>
        </w:rPr>
        <w:t>[bhā.pu. 11.3.22] ity ādy uktibhya eka eva gurur āśrayaṇīyo’vagamyate | nāpi śvetaketu-bhṛgu-pramukhair bahavo gurava āśritāḥ | satyaṁ mamāpi mantropadeṣṭā gurur eka eva upāsyo vartate | kintūpāsanāyām ānukūlya-prātikūlya-dṛṣṭāntībhūtā ete padārthāḥ parāmṛśya gurū-krtā ity anvaya-vyatirekābhyāṁ me śikṣā-gurava evaite jñeyāḥ | tathāpi svāmi-caraṇair upanibaddhau ślokau—</w:t>
      </w:r>
    </w:p>
    <w:p w:rsidR="00D4276A" w:rsidRDefault="00D4276A" w:rsidP="008B5D8B">
      <w:pPr>
        <w:rPr>
          <w:lang w:val="fr-CA"/>
        </w:rPr>
      </w:pPr>
    </w:p>
    <w:p w:rsidR="00D4276A" w:rsidRDefault="00D4276A" w:rsidP="008B5D8B">
      <w:pPr>
        <w:pStyle w:val="Cita"/>
        <w:rPr>
          <w:lang w:val="fr-CA"/>
        </w:rPr>
      </w:pPr>
      <w:r>
        <w:rPr>
          <w:lang w:val="fr-CA"/>
        </w:rPr>
        <w:t xml:space="preserve">kapota-mīna-hariṇā kumārī-gaja-pannagāḥ | </w:t>
      </w:r>
    </w:p>
    <w:p w:rsidR="00D4276A" w:rsidRDefault="00D4276A" w:rsidP="008B5D8B">
      <w:pPr>
        <w:pStyle w:val="Cita"/>
        <w:rPr>
          <w:lang w:val="fr-CA"/>
        </w:rPr>
      </w:pPr>
      <w:r>
        <w:rPr>
          <w:lang w:val="fr-CA"/>
        </w:rPr>
        <w:t>pataṅgaḥ kuraraś cāṣṭau heyārthe guruvo matāḥ ||</w:t>
      </w:r>
    </w:p>
    <w:p w:rsidR="00D4276A" w:rsidRDefault="00D4276A" w:rsidP="008B5D8B">
      <w:pPr>
        <w:pStyle w:val="Cita"/>
        <w:rPr>
          <w:lang w:val="fr-CA"/>
        </w:rPr>
      </w:pPr>
      <w:r>
        <w:rPr>
          <w:lang w:val="fr-CA"/>
        </w:rPr>
        <w:t>madhukṛn madhuhartā ca piṅgalā ca dvayos trayaḥ |</w:t>
      </w:r>
    </w:p>
    <w:p w:rsidR="00D4276A" w:rsidRDefault="00D4276A" w:rsidP="008B5D8B">
      <w:pPr>
        <w:pStyle w:val="Cita"/>
        <w:rPr>
          <w:lang w:val="fr-CA"/>
        </w:rPr>
      </w:pPr>
      <w:r>
        <w:rPr>
          <w:lang w:val="fr-CA"/>
        </w:rPr>
        <w:t>upādeyārtha-vijñāne śeṣāḥ pṛthvy-ādayo matāḥ || iti |</w:t>
      </w:r>
    </w:p>
    <w:p w:rsidR="00D4276A" w:rsidRDefault="00D4276A" w:rsidP="008B5D8B">
      <w:pPr>
        <w:rPr>
          <w:lang w:val="fr-CA"/>
        </w:rPr>
      </w:pPr>
    </w:p>
    <w:p w:rsidR="00D4276A" w:rsidRDefault="00D4276A" w:rsidP="008B5D8B">
      <w:pPr>
        <w:rPr>
          <w:rFonts w:eastAsia="MS Minchofalt"/>
          <w:lang w:val="fr-CA"/>
        </w:rPr>
      </w:pPr>
      <w:r>
        <w:rPr>
          <w:lang w:val="fr-CA"/>
        </w:rPr>
        <w:t xml:space="preserve">śikṣā-gurūṇāṁ tu bāhulyam eva prāyo jñāna-dārḍhya-prayojakam ity āha—na hīti | nanu śikṣā-guravo’py abhijña-janā eva bhavyair āśriyante ? satyam, abhijña-janānāṁ hi gautamādi- nānā-matānusāritvān mayā svajātīyas te kutra kutra katy anveṣṭavyā ? ity āha—brahmeti. advitīyam yad brahma etat khalu sa-viśeṣa-nirviśeṣa-bheda-vibhedair bahudhaiva ṛṣibhir gīyate iti | </w:t>
      </w:r>
      <w:r>
        <w:rPr>
          <w:color w:val="0000FF"/>
          <w:lang w:val="fr-CA"/>
        </w:rPr>
        <w:t>nāsāv ṛṣir yasya mataṁ na bhinnam</w:t>
      </w:r>
      <w:r>
        <w:rPr>
          <w:lang w:val="fr-CA"/>
        </w:rPr>
        <w:t xml:space="preserve"> ity abhiyukta-vākyāc ca | mayā vyavahārikā eva padārthāḥ śikṣā-guravaḥ krtā iti bhāvaḥ ||31 ||</w:t>
      </w:r>
    </w:p>
    <w:p w:rsidR="00D4276A" w:rsidRDefault="00D4276A" w:rsidP="008B5D8B">
      <w:pPr>
        <w:rPr>
          <w:rFonts w:eastAsia="MS Minchofalt"/>
          <w:lang w:val="fr-CA"/>
        </w:rPr>
      </w:pPr>
    </w:p>
    <w:p w:rsidR="00D4276A" w:rsidRDefault="00D4276A" w:rsidP="008B5D8B">
      <w:pPr>
        <w:jc w:val="center"/>
        <w:rPr>
          <w:rFonts w:eastAsia="MS Minchofalt"/>
          <w:lang w:val="pl-PL"/>
        </w:rPr>
      </w:pPr>
      <w:r>
        <w:rPr>
          <w:rFonts w:eastAsia="MS Minchofalt"/>
          <w:lang w:val="fr-CA"/>
        </w:rPr>
        <w:t xml:space="preserve"> </w:t>
      </w:r>
      <w:r>
        <w:rPr>
          <w:rFonts w:eastAsia="MS Minchofalt"/>
          <w:lang w:val="pl-PL"/>
        </w:rPr>
        <w:t>—o)0(o—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11.9.32 || </w:t>
      </w:r>
    </w:p>
    <w:p w:rsidR="00D4276A" w:rsidRDefault="00D4276A" w:rsidP="008B5D8B">
      <w:pPr>
        <w:jc w:val="center"/>
        <w:rPr>
          <w:rFonts w:eastAsia="MS Minchofalt"/>
          <w:b/>
          <w:lang w:val="pl-PL"/>
        </w:rPr>
      </w:pPr>
    </w:p>
    <w:p w:rsidR="00D4276A" w:rsidRDefault="00D4276A" w:rsidP="008B5D8B">
      <w:pPr>
        <w:jc w:val="center"/>
        <w:rPr>
          <w:rFonts w:eastAsia="MS Minchofalt"/>
          <w:b/>
          <w:bCs/>
          <w:lang w:val="pl-PL"/>
        </w:rPr>
      </w:pPr>
      <w:r>
        <w:rPr>
          <w:rFonts w:eastAsia="MS Minchofalt"/>
          <w:b/>
          <w:bCs/>
          <w:lang w:val="pl-PL"/>
        </w:rPr>
        <w:t>śrī-bhagavān uvāca—</w:t>
      </w:r>
    </w:p>
    <w:p w:rsidR="00D4276A" w:rsidRDefault="00D4276A" w:rsidP="008B5D8B">
      <w:pPr>
        <w:jc w:val="center"/>
        <w:rPr>
          <w:rFonts w:eastAsia="MS Minchofalt"/>
          <w:b/>
          <w:sz w:val="28"/>
          <w:lang w:val="fr-CA"/>
        </w:rPr>
      </w:pPr>
      <w:r>
        <w:rPr>
          <w:rFonts w:eastAsia="MS Minchofalt"/>
          <w:b/>
          <w:sz w:val="28"/>
          <w:lang w:val="fr-CA"/>
        </w:rPr>
        <w:t>ity uktvā sa yaduṁ vipras tam āmantrya gabhīra-dhīḥ |</w:t>
      </w:r>
    </w:p>
    <w:p w:rsidR="00D4276A" w:rsidRDefault="00D4276A" w:rsidP="008B5D8B">
      <w:pPr>
        <w:jc w:val="center"/>
        <w:rPr>
          <w:rFonts w:eastAsia="MS Minchofalt"/>
          <w:b/>
          <w:sz w:val="28"/>
          <w:lang w:val="fr-CA"/>
        </w:rPr>
      </w:pPr>
      <w:r>
        <w:rPr>
          <w:rFonts w:eastAsia="MS Minchofalt"/>
          <w:b/>
          <w:sz w:val="28"/>
          <w:lang w:val="fr-CA"/>
        </w:rPr>
        <w:t>vanditaḥ sv-arcito rājñā yayau prīto yathāgatam ||</w:t>
      </w:r>
    </w:p>
    <w:p w:rsidR="00D4276A" w:rsidRDefault="00D4276A" w:rsidP="008B5D8B">
      <w:pPr>
        <w:jc w:val="center"/>
        <w:rPr>
          <w:rFonts w:eastAsia="MS Minchofalt"/>
          <w:b/>
          <w:lang w:val="fr-CA"/>
        </w:rPr>
      </w:pPr>
    </w:p>
    <w:p w:rsidR="00D4276A" w:rsidRDefault="00D4276A" w:rsidP="008B5D8B">
      <w:pPr>
        <w:rPr>
          <w:rFonts w:eastAsia="MS Minchofalt"/>
          <w:b/>
          <w:bCs/>
          <w:lang w:val="fr-CA"/>
        </w:rPr>
      </w:pPr>
      <w:r>
        <w:rPr>
          <w:rFonts w:eastAsia="MS Minchofalt"/>
          <w:b/>
          <w:bCs/>
          <w:lang w:val="fr-CA"/>
        </w:rPr>
        <w:t xml:space="preserve">śrīdharaḥ : </w:t>
      </w:r>
      <w:r>
        <w:t xml:space="preserve">vipro dattātreyaḥ, </w:t>
      </w:r>
      <w:r>
        <w:rPr>
          <w:rFonts w:eastAsia="MS Minchofalt"/>
          <w:color w:val="0000FF"/>
          <w:lang w:val="pl-PL"/>
        </w:rPr>
        <w:t xml:space="preserve">yogarddhim āpur ubhayīṁ yad uhaihayādyāḥ </w:t>
      </w:r>
      <w:r>
        <w:t>ity uktatvāt | yathāgataṁ tathaiva | yadṛcchayā yayāv ity arthaḥ ||32||</w:t>
      </w:r>
    </w:p>
    <w:p w:rsidR="00D4276A" w:rsidRDefault="00D4276A" w:rsidP="008B5D8B">
      <w:pPr>
        <w:rPr>
          <w:rFonts w:eastAsia="MS Minchofalt"/>
          <w:b/>
          <w:bCs/>
          <w:lang w:val="fr-CA"/>
        </w:rPr>
      </w:pPr>
    </w:p>
    <w:p w:rsidR="00D4276A" w:rsidRDefault="00D4276A" w:rsidP="008B5D8B">
      <w:pPr>
        <w:rPr>
          <w:rFonts w:eastAsia="MS Minchofalt"/>
          <w:b/>
          <w:bCs/>
          <w:lang w:val="fr-CA"/>
        </w:rPr>
      </w:pPr>
      <w:r>
        <w:rPr>
          <w:rFonts w:eastAsia="MS Minchofalt"/>
          <w:b/>
          <w:bCs/>
          <w:lang w:val="fr-CA"/>
        </w:rPr>
        <w:t xml:space="preserve">krama-sandarbhaḥ : </w:t>
      </w:r>
      <w:r>
        <w:rPr>
          <w:rFonts w:eastAsia="MS Minchofalt"/>
          <w:bCs/>
          <w:i/>
          <w:lang w:val="fr-CA"/>
        </w:rPr>
        <w:t>na vyākhyātam |</w:t>
      </w:r>
    </w:p>
    <w:p w:rsidR="00D4276A" w:rsidRDefault="00D4276A" w:rsidP="008B5D8B">
      <w:pPr>
        <w:rPr>
          <w:rFonts w:eastAsia="MS Minchofalt"/>
          <w:b/>
          <w:bCs/>
          <w:lang w:val="fr-CA"/>
        </w:rPr>
      </w:pPr>
    </w:p>
    <w:p w:rsidR="00D4276A" w:rsidRDefault="00D4276A" w:rsidP="008B5D8B">
      <w:pPr>
        <w:rPr>
          <w:rFonts w:eastAsia="MS Minchofalt"/>
          <w:lang w:val="pl-PL"/>
        </w:rPr>
      </w:pPr>
      <w:r>
        <w:rPr>
          <w:rFonts w:eastAsia="MS Minchofalt"/>
          <w:b/>
          <w:lang w:val="pl-PL"/>
        </w:rPr>
        <w:t xml:space="preserve">viśvanāthaḥ : </w:t>
      </w:r>
      <w:r>
        <w:rPr>
          <w:rFonts w:eastAsia="MS Minchofalt"/>
          <w:lang w:val="pl-PL"/>
        </w:rPr>
        <w:t xml:space="preserve">vipro dattātrayao </w:t>
      </w:r>
      <w:r>
        <w:rPr>
          <w:rFonts w:eastAsia="MS Minchofalt"/>
          <w:color w:val="0000FF"/>
          <w:lang w:val="pl-PL"/>
        </w:rPr>
        <w:t xml:space="preserve">yogarddhim āpur ubhayīṁ yad uhaihayādyāḥ </w:t>
      </w:r>
      <w:r>
        <w:rPr>
          <w:rFonts w:eastAsia="MS Minchofalt"/>
          <w:lang w:val="pl-PL"/>
        </w:rPr>
        <w:t>ity ukteḥ yathaivāgataṁ tathaiva yadṛcchayā yayau ||32-33||</w:t>
      </w:r>
    </w:p>
    <w:p w:rsidR="00D4276A" w:rsidRDefault="00D4276A" w:rsidP="008B5D8B">
      <w:pPr>
        <w:rPr>
          <w:rFonts w:eastAsia="MS Minchofalt"/>
          <w:lang w:val="pl-PL"/>
        </w:rPr>
      </w:pPr>
    </w:p>
    <w:p w:rsidR="00D4276A" w:rsidRDefault="00D4276A" w:rsidP="008B5D8B">
      <w:pPr>
        <w:jc w:val="center"/>
        <w:rPr>
          <w:rFonts w:eastAsia="MS Minchofalt"/>
          <w:lang w:val="pl-PL"/>
        </w:rPr>
      </w:pPr>
      <w:r>
        <w:rPr>
          <w:rFonts w:eastAsia="MS Minchofalt"/>
          <w:lang w:val="pl-PL"/>
        </w:rPr>
        <w:t xml:space="preserve"> —o)0(o—</w:t>
      </w:r>
    </w:p>
    <w:p w:rsidR="00D4276A" w:rsidRDefault="00D4276A" w:rsidP="008B5D8B">
      <w:pPr>
        <w:rPr>
          <w:rFonts w:eastAsia="MS Minchofalt"/>
          <w:lang w:val="pl-PL"/>
        </w:rPr>
      </w:pPr>
    </w:p>
    <w:p w:rsidR="00D4276A" w:rsidRDefault="00D4276A" w:rsidP="008B5D8B">
      <w:pPr>
        <w:jc w:val="center"/>
        <w:rPr>
          <w:rFonts w:eastAsia="MS Minchofalt"/>
          <w:b/>
          <w:lang w:val="pl-PL"/>
        </w:rPr>
      </w:pPr>
      <w:r>
        <w:rPr>
          <w:rFonts w:eastAsia="MS Minchofalt"/>
          <w:b/>
          <w:lang w:val="pl-PL"/>
        </w:rPr>
        <w:t xml:space="preserve">|| 11.9.33 || </w:t>
      </w:r>
    </w:p>
    <w:p w:rsidR="00D4276A" w:rsidRDefault="00D4276A" w:rsidP="008B5D8B">
      <w:pPr>
        <w:jc w:val="center"/>
        <w:rPr>
          <w:rFonts w:eastAsia="MS Minchofalt"/>
          <w:b/>
          <w:lang w:val="pl-PL"/>
        </w:rPr>
      </w:pPr>
    </w:p>
    <w:p w:rsidR="00D4276A" w:rsidRDefault="00D4276A" w:rsidP="008B5D8B">
      <w:pPr>
        <w:jc w:val="center"/>
        <w:rPr>
          <w:rFonts w:eastAsia="MS Minchofalt"/>
          <w:b/>
          <w:sz w:val="28"/>
          <w:lang w:val="pl-PL"/>
        </w:rPr>
      </w:pPr>
      <w:r>
        <w:rPr>
          <w:rFonts w:eastAsia="MS Minchofalt"/>
          <w:b/>
          <w:sz w:val="28"/>
          <w:lang w:val="pl-PL"/>
        </w:rPr>
        <w:t>avadhūta-vacaḥ śrutvā pūrveṣāṁ naḥ sa pūrva-jaḥ |</w:t>
      </w:r>
    </w:p>
    <w:p w:rsidR="00D4276A" w:rsidRDefault="00D4276A" w:rsidP="008B5D8B">
      <w:pPr>
        <w:jc w:val="center"/>
        <w:rPr>
          <w:rFonts w:eastAsia="MS Minchofalt"/>
          <w:b/>
          <w:sz w:val="28"/>
          <w:lang w:val="pl-PL"/>
        </w:rPr>
      </w:pPr>
      <w:r>
        <w:rPr>
          <w:rFonts w:eastAsia="MS Minchofalt"/>
          <w:b/>
          <w:sz w:val="28"/>
          <w:lang w:val="pl-PL"/>
        </w:rPr>
        <w:t>sarva-saṅga-vinirmuktaḥ sama-citto babhūva ha ||</w:t>
      </w:r>
    </w:p>
    <w:p w:rsidR="00D4276A" w:rsidRDefault="00D4276A" w:rsidP="008B5D8B">
      <w:pPr>
        <w:jc w:val="center"/>
        <w:rPr>
          <w:rFonts w:eastAsia="MS Minchofalt"/>
          <w:b/>
          <w:lang w:val="pl-PL"/>
        </w:rPr>
      </w:pPr>
    </w:p>
    <w:p w:rsidR="00D4276A" w:rsidRDefault="00D4276A" w:rsidP="008B5D8B">
      <w:r>
        <w:rPr>
          <w:rFonts w:eastAsia="MS Minchofalt"/>
          <w:b/>
          <w:bCs/>
          <w:lang w:val="pl-PL"/>
        </w:rPr>
        <w:t xml:space="preserve">śrīdharaḥ : </w:t>
      </w:r>
      <w:r>
        <w:t>bhagavān svīyaṁ brahma-vit kulam iti ślāghate, naḥ pūrveṣāṁ pūrva-ja iti | atra saṅgraha-ślokāḥ—</w:t>
      </w:r>
    </w:p>
    <w:p w:rsidR="00D4276A" w:rsidRDefault="00D4276A" w:rsidP="008B5D8B"/>
    <w:p w:rsidR="00D4276A" w:rsidRDefault="00D4276A" w:rsidP="008B5D8B">
      <w:pPr>
        <w:pStyle w:val="Cita"/>
      </w:pPr>
      <w:r>
        <w:t>kapota-mīna-hariṇa- kumārī-gaja-panna-gāḥ |</w:t>
      </w:r>
    </w:p>
    <w:p w:rsidR="00D4276A" w:rsidRDefault="00D4276A" w:rsidP="008B5D8B">
      <w:pPr>
        <w:pStyle w:val="Cita"/>
      </w:pPr>
      <w:r>
        <w:t>pataṅgaḥ kuraraś cāṣṭau heyārthe guravo matāḥ ||</w:t>
      </w:r>
    </w:p>
    <w:p w:rsidR="00D4276A" w:rsidRDefault="00D4276A" w:rsidP="008B5D8B">
      <w:pPr>
        <w:pStyle w:val="Cita"/>
      </w:pPr>
      <w:r>
        <w:t>madhu-kṛn madhu-hartā ca piṅgalātha dvayos trayaḥ |</w:t>
      </w:r>
    </w:p>
    <w:p w:rsidR="00D4276A" w:rsidRDefault="00D4276A" w:rsidP="008B5D8B">
      <w:pPr>
        <w:pStyle w:val="Cita"/>
      </w:pPr>
      <w:r>
        <w:t>upādeyārtha-vijñāne śeṣāḥ pṛthvy-ādayo matāḥ ||</w:t>
      </w:r>
    </w:p>
    <w:p w:rsidR="00D4276A" w:rsidRDefault="00D4276A" w:rsidP="008B5D8B">
      <w:pPr>
        <w:pStyle w:val="Cita"/>
      </w:pPr>
      <w:r>
        <w:t>tad avāntara-medaś ca tatra tatra sphuṭī-kṛtaḥ |</w:t>
      </w:r>
    </w:p>
    <w:p w:rsidR="00D4276A" w:rsidRDefault="00D4276A" w:rsidP="008B5D8B">
      <w:pPr>
        <w:pStyle w:val="Cita"/>
      </w:pPr>
      <w:r>
        <w:t>adhyāya-tritaye cāṣṭa- navāṣṭāv īritāḥ kramāt ||33||</w:t>
      </w:r>
    </w:p>
    <w:p w:rsidR="00D4276A" w:rsidRDefault="00D4276A" w:rsidP="008B5D8B">
      <w:pPr>
        <w:rPr>
          <w:rFonts w:eastAsia="MS Minchofalt"/>
          <w:b/>
          <w:bCs/>
          <w:lang w:val="pl-PL"/>
        </w:rPr>
      </w:pPr>
    </w:p>
    <w:p w:rsidR="00D4276A" w:rsidRPr="00362837" w:rsidRDefault="00D4276A" w:rsidP="008B5D8B">
      <w:pPr>
        <w:rPr>
          <w:rFonts w:eastAsia="MS Minchofalt"/>
          <w:lang w:val="pl-PL"/>
        </w:rPr>
      </w:pPr>
      <w:r>
        <w:rPr>
          <w:rFonts w:eastAsia="MS Minchofalt"/>
          <w:b/>
          <w:bCs/>
          <w:lang w:val="pl-PL"/>
        </w:rPr>
        <w:t xml:space="preserve">krama-sandarbhaḥ, </w:t>
      </w:r>
      <w:r>
        <w:rPr>
          <w:rFonts w:eastAsia="MS Minchofalt"/>
          <w:b/>
          <w:lang w:val="pl-PL"/>
        </w:rPr>
        <w:t>viśvanāthaḥ :</w:t>
      </w:r>
      <w:r>
        <w:rPr>
          <w:rFonts w:eastAsia="MS Minchofalt"/>
          <w:lang w:val="pl-PL"/>
        </w:rPr>
        <w:t xml:space="preserve"> </w:t>
      </w:r>
      <w:r>
        <w:rPr>
          <w:rFonts w:eastAsia="MS Minchofalt"/>
          <w:b/>
          <w:bCs/>
          <w:lang w:val="pl-PL"/>
        </w:rPr>
        <w:t xml:space="preserve">: </w:t>
      </w:r>
      <w:r>
        <w:rPr>
          <w:rFonts w:eastAsia="MS Minchofalt"/>
          <w:bCs/>
          <w:i/>
          <w:lang w:val="pl-PL"/>
        </w:rPr>
        <w:t>na vyākhyātam |</w:t>
      </w:r>
    </w:p>
    <w:p w:rsidR="00D4276A" w:rsidRDefault="00D4276A" w:rsidP="008B5D8B">
      <w:pPr>
        <w:rPr>
          <w:rFonts w:eastAsia="MS Minchofalt"/>
          <w:lang w:val="pl-PL"/>
        </w:rPr>
      </w:pPr>
    </w:p>
    <w:p w:rsidR="00D4276A" w:rsidRDefault="00D4276A" w:rsidP="008B5D8B">
      <w:pPr>
        <w:jc w:val="center"/>
        <w:rPr>
          <w:bCs/>
          <w:lang w:val="pl-PL"/>
        </w:rPr>
      </w:pPr>
      <w:r>
        <w:rPr>
          <w:bCs/>
          <w:lang w:val="pl-PL"/>
        </w:rPr>
        <w:t>iti sārārtha-darśinyāṁ harṣiṇyāṁ bhakta-cetasām |</w:t>
      </w:r>
    </w:p>
    <w:p w:rsidR="00D4276A" w:rsidRDefault="00D4276A" w:rsidP="008B5D8B">
      <w:pPr>
        <w:jc w:val="center"/>
        <w:rPr>
          <w:bCs/>
          <w:lang w:val="pl-PL"/>
        </w:rPr>
      </w:pPr>
      <w:r>
        <w:rPr>
          <w:bCs/>
          <w:lang w:val="pl-PL"/>
        </w:rPr>
        <w:t>ekādaśasya navamaḥ saṅgataḥ saṅgataḥ satām ||*||</w:t>
      </w:r>
    </w:p>
    <w:p w:rsidR="00D4276A" w:rsidRDefault="00D4276A" w:rsidP="008B5D8B">
      <w:pPr>
        <w:rPr>
          <w:bCs/>
          <w:lang w:val="pl-PL"/>
        </w:rPr>
      </w:pPr>
    </w:p>
    <w:p w:rsidR="00D4276A" w:rsidRDefault="00D4276A" w:rsidP="008B5D8B">
      <w:pPr>
        <w:jc w:val="center"/>
        <w:rPr>
          <w:bCs/>
          <w:lang w:val="pl-PL"/>
        </w:rPr>
      </w:pPr>
      <w:r>
        <w:rPr>
          <w:bCs/>
          <w:lang w:val="pl-PL"/>
        </w:rPr>
        <w:t xml:space="preserve"> —o)0(o—</w:t>
      </w:r>
    </w:p>
    <w:p w:rsidR="00D4276A" w:rsidRDefault="00D4276A" w:rsidP="008B5D8B">
      <w:pPr>
        <w:jc w:val="center"/>
        <w:rPr>
          <w:b/>
          <w:bCs/>
          <w:lang w:val="pl-PL"/>
        </w:rPr>
      </w:pPr>
    </w:p>
    <w:p w:rsidR="00D4276A" w:rsidRDefault="00D4276A" w:rsidP="008B5D8B">
      <w:pPr>
        <w:pStyle w:val="Cita"/>
        <w:jc w:val="center"/>
        <w:rPr>
          <w:lang w:val="pl-PL"/>
        </w:rPr>
      </w:pPr>
      <w:r>
        <w:rPr>
          <w:lang w:val="pl-PL"/>
        </w:rPr>
        <w:t>iti śrīmad-bhāgavate mahā-purāṇe brahma-sūtra-bhāṣye pāramahaṁsyaṁ saṁhitāyāṁ vaiyāsikyāṁ ekādaśa-skandhe bhagavad-uddhava-saṁvāde</w:t>
      </w:r>
    </w:p>
    <w:p w:rsidR="00D4276A" w:rsidRDefault="00D4276A" w:rsidP="008B5D8B">
      <w:pPr>
        <w:pStyle w:val="Cita"/>
        <w:jc w:val="center"/>
        <w:rPr>
          <w:lang w:val="pl-PL"/>
        </w:rPr>
      </w:pPr>
      <w:r>
        <w:rPr>
          <w:lang w:val="pl-PL"/>
        </w:rPr>
        <w:t>avadhūta-gītaṁ navamo’dhyāyaḥ |</w:t>
      </w:r>
    </w:p>
    <w:p w:rsidR="00D4276A" w:rsidRDefault="00D4276A" w:rsidP="008B5D8B">
      <w:pPr>
        <w:jc w:val="center"/>
        <w:rPr>
          <w:bCs/>
          <w:lang w:val="pl-PL"/>
        </w:rPr>
      </w:pPr>
      <w:r>
        <w:rPr>
          <w:bCs/>
          <w:lang w:val="pl-PL"/>
        </w:rPr>
        <w:t>||11.9||</w:t>
      </w:r>
    </w:p>
    <w:p w:rsidR="00D4276A" w:rsidRDefault="00D4276A" w:rsidP="008B5D8B">
      <w:pPr>
        <w:rPr>
          <w:rFonts w:eastAsia="MS Minchofalt"/>
          <w:lang w:val="pl-PL"/>
        </w:rPr>
      </w:pPr>
    </w:p>
    <w:p w:rsidR="00D4276A" w:rsidRDefault="00D4276A" w:rsidP="008B5D8B">
      <w:pPr>
        <w:rPr>
          <w:lang w:val="pl-PL"/>
        </w:rPr>
      </w:pPr>
    </w:p>
    <w:p w:rsidR="00D4276A" w:rsidRDefault="00D4276A" w:rsidP="008B5D8B">
      <w:pPr>
        <w:rPr>
          <w:lang w:val="pl-PL"/>
        </w:rPr>
      </w:pPr>
      <w:r>
        <w:rPr>
          <w:lang w:val="pl-PL"/>
        </w:rPr>
        <w:t xml:space="preserve"> </w:t>
      </w:r>
    </w:p>
    <w:p w:rsidR="00D4276A" w:rsidRDefault="00D4276A" w:rsidP="00D46746">
      <w:pPr>
        <w:jc w:val="center"/>
        <w:rPr>
          <w:lang w:val="pl-PL"/>
        </w:rPr>
      </w:pPr>
      <w:r>
        <w:rPr>
          <w:lang w:val="pl-PL"/>
        </w:rPr>
        <w:br w:type="column"/>
        <w:t>(11.10)</w:t>
      </w:r>
    </w:p>
    <w:p w:rsidR="00D4276A" w:rsidRDefault="00D4276A" w:rsidP="00D46746">
      <w:pPr>
        <w:pStyle w:val="Ttulo3"/>
        <w:rPr>
          <w:rFonts w:eastAsia="MS Minchofalt"/>
          <w:lang w:val="fr-CA"/>
        </w:rPr>
      </w:pPr>
      <w:r>
        <w:rPr>
          <w:rFonts w:eastAsia="MS Minchofalt"/>
          <w:lang w:val="fr-CA"/>
        </w:rPr>
        <w:t>atha daśamo’dhyāyaḥ</w:t>
      </w:r>
    </w:p>
    <w:p w:rsidR="00D4276A" w:rsidRPr="003B6F8C" w:rsidRDefault="00D4276A" w:rsidP="00D46746">
      <w:pPr>
        <w:pStyle w:val="Ttulo2"/>
        <w:rPr>
          <w:rFonts w:eastAsia="MS Minchofalt"/>
          <w:lang w:val="fr-CA"/>
        </w:rPr>
      </w:pPr>
      <w:r>
        <w:rPr>
          <w:rFonts w:eastAsia="MS Minchofalt"/>
          <w:lang w:val="fr-CA"/>
        </w:rPr>
        <w:t>śrī-bhagavad-uddhava-saṁvāde jñāna-sādhanam</w:t>
      </w:r>
    </w:p>
    <w:p w:rsidR="00D4276A" w:rsidRDefault="00D4276A" w:rsidP="00D46746">
      <w:pPr>
        <w:rPr>
          <w:rFonts w:eastAsia="MS Minchofalt"/>
        </w:rPr>
      </w:pPr>
    </w:p>
    <w:p w:rsidR="00D4276A" w:rsidRDefault="00D4276A" w:rsidP="00D46746">
      <w:pPr>
        <w:jc w:val="center"/>
        <w:rPr>
          <w:rFonts w:eastAsia="MS Minchofalt"/>
          <w:b/>
        </w:rPr>
      </w:pPr>
      <w:r>
        <w:rPr>
          <w:rFonts w:eastAsia="MS Minchofalt"/>
          <w:b/>
        </w:rPr>
        <w:t>|| 11.10.1 ||</w:t>
      </w:r>
    </w:p>
    <w:p w:rsidR="00D4276A" w:rsidRDefault="00D4276A" w:rsidP="00D46746">
      <w:pPr>
        <w:jc w:val="center"/>
        <w:rPr>
          <w:rFonts w:eastAsia="MS Minchofalt"/>
          <w:b/>
        </w:rPr>
      </w:pPr>
    </w:p>
    <w:p w:rsidR="00D4276A" w:rsidRDefault="00D4276A" w:rsidP="00D46746">
      <w:pPr>
        <w:jc w:val="center"/>
        <w:rPr>
          <w:rFonts w:eastAsia="MS Minchofalt"/>
          <w:b/>
          <w:bCs/>
        </w:rPr>
      </w:pPr>
      <w:r>
        <w:rPr>
          <w:rFonts w:eastAsia="MS Minchofalt"/>
          <w:b/>
          <w:bCs/>
        </w:rPr>
        <w:t>śrī-bhagavān uvāca—</w:t>
      </w:r>
    </w:p>
    <w:p w:rsidR="00D4276A" w:rsidRDefault="00D4276A" w:rsidP="00D46746">
      <w:pPr>
        <w:pStyle w:val="Versequote"/>
        <w:rPr>
          <w:rFonts w:eastAsia="MS Minchofalt"/>
        </w:rPr>
      </w:pPr>
      <w:r>
        <w:rPr>
          <w:rFonts w:eastAsia="MS Minchofalt"/>
        </w:rPr>
        <w:t>mayoditeṣv avahitaḥ sva-dharmeṣu mad-āśrayaḥ |</w:t>
      </w:r>
    </w:p>
    <w:p w:rsidR="00D4276A" w:rsidRDefault="00D4276A" w:rsidP="00D46746">
      <w:pPr>
        <w:jc w:val="center"/>
        <w:rPr>
          <w:rFonts w:eastAsia="MS Minchofalt"/>
          <w:b/>
          <w:sz w:val="28"/>
        </w:rPr>
      </w:pPr>
      <w:r>
        <w:rPr>
          <w:rFonts w:eastAsia="MS Minchofalt"/>
          <w:b/>
          <w:sz w:val="28"/>
        </w:rPr>
        <w:t>varṇāśrama-kulācāram akāmātmā samācaret ||</w:t>
      </w:r>
    </w:p>
    <w:p w:rsidR="00D4276A" w:rsidRDefault="00D4276A" w:rsidP="00D46746">
      <w:pPr>
        <w:rPr>
          <w:rFonts w:eastAsia="MS Minchofalt"/>
        </w:rPr>
      </w:pPr>
    </w:p>
    <w:p w:rsidR="00D4276A" w:rsidRDefault="00D4276A" w:rsidP="00D46746">
      <w:pPr>
        <w:rPr>
          <w:rFonts w:eastAsia="MS Minchofalt"/>
          <w:b/>
        </w:rPr>
      </w:pPr>
      <w:r>
        <w:rPr>
          <w:rFonts w:eastAsia="MS Minchofalt"/>
          <w:b/>
        </w:rPr>
        <w:t>śrīdharaḥ :</w:t>
      </w:r>
    </w:p>
    <w:p w:rsidR="00D4276A" w:rsidRDefault="00D4276A" w:rsidP="00D46746">
      <w:pPr>
        <w:jc w:val="center"/>
      </w:pPr>
      <w:r>
        <w:t>catur-viṁśati-gurv-ākhyā labdha-saṁbhāvanābhuvaḥ |</w:t>
      </w:r>
    </w:p>
    <w:p w:rsidR="00D4276A" w:rsidRDefault="00D4276A" w:rsidP="00D46746">
      <w:pPr>
        <w:jc w:val="center"/>
      </w:pPr>
      <w:r>
        <w:t>uddhavasyātma-tattvāptyai sādhanoktir ataḥ paraiḥ ||</w:t>
      </w:r>
    </w:p>
    <w:p w:rsidR="00D4276A" w:rsidRDefault="00D4276A" w:rsidP="00D46746">
      <w:pPr>
        <w:jc w:val="center"/>
      </w:pPr>
      <w:r>
        <w:t>daśame deha-saṁbandhāt saṁsṛtir nātmanaḥ svataḥ |</w:t>
      </w:r>
    </w:p>
    <w:p w:rsidR="00D4276A" w:rsidRDefault="00D4276A" w:rsidP="00D46746">
      <w:pPr>
        <w:jc w:val="center"/>
      </w:pPr>
      <w:r>
        <w:t>ity etad varṇayām āsa matāntara-nirāsataḥ ||</w:t>
      </w:r>
    </w:p>
    <w:p w:rsidR="00D4276A" w:rsidRDefault="00D4276A" w:rsidP="00D46746"/>
    <w:p w:rsidR="00D4276A" w:rsidRDefault="00D4276A" w:rsidP="00D46746">
      <w:r>
        <w:t xml:space="preserve">tad evam anvaya-vyatirekābhyām utpanna-viveka-jñānasya tattva-jñānāyādita ārabhya sādhanāny </w:t>
      </w:r>
      <w:r w:rsidRPr="00214E47">
        <w:t>upadiśati</w:t>
      </w:r>
      <w:r>
        <w:t xml:space="preserve"> bhagavān—mayeti | mayā pañcarātrādy-ukta-vaiṣṇava-dharmeṣv avahito’pramattaḥ saṁs tad avirodhena varṇādy-ācāram anutiṣṭhet ||1||</w:t>
      </w:r>
    </w:p>
    <w:p w:rsidR="00D4276A" w:rsidRDefault="00D4276A" w:rsidP="00D46746">
      <w:pPr>
        <w:rPr>
          <w:rFonts w:eastAsia="MS Minchofalt"/>
          <w:b/>
        </w:rPr>
      </w:pPr>
    </w:p>
    <w:p w:rsidR="00D4276A" w:rsidRPr="00214E47" w:rsidRDefault="00D4276A" w:rsidP="00D46746">
      <w:r>
        <w:rPr>
          <w:rFonts w:eastAsia="MS Minchofalt"/>
          <w:b/>
        </w:rPr>
        <w:t xml:space="preserve">krama-sandarbhaḥ : </w:t>
      </w:r>
      <w:r>
        <w:t>tad evaṁ śrīmad-uddhavam upalakṣaṇīkṛtyopadiṣṭam iti yathoktaṁ, tathā sphuṭam evānyān praty upadiśati—mayeti ||1||</w:t>
      </w:r>
    </w:p>
    <w:p w:rsidR="00D4276A" w:rsidRDefault="00D4276A" w:rsidP="00D46746">
      <w:pPr>
        <w:rPr>
          <w:rFonts w:eastAsia="MS Minchofalt"/>
          <w:b/>
        </w:rPr>
      </w:pPr>
    </w:p>
    <w:p w:rsidR="00D4276A" w:rsidRDefault="00D4276A" w:rsidP="00D46746">
      <w:pPr>
        <w:rPr>
          <w:rFonts w:eastAsia="MS Minchofalt"/>
          <w:b/>
        </w:rPr>
      </w:pPr>
      <w:r>
        <w:rPr>
          <w:rFonts w:eastAsia="MS Minchofalt"/>
          <w:b/>
        </w:rPr>
        <w:t>viśvanāthaḥ :</w:t>
      </w:r>
    </w:p>
    <w:p w:rsidR="00D4276A" w:rsidRDefault="00D4276A" w:rsidP="00D46746">
      <w:pPr>
        <w:jc w:val="center"/>
        <w:rPr>
          <w:rFonts w:eastAsia="MS Minchofalt"/>
        </w:rPr>
      </w:pPr>
      <w:r>
        <w:rPr>
          <w:rFonts w:eastAsia="MS Minchofalt"/>
        </w:rPr>
        <w:t>jñānasya sādhanaṁ deha-sambandhād baddha ātmanaḥ |</w:t>
      </w:r>
    </w:p>
    <w:p w:rsidR="00D4276A" w:rsidRDefault="00D4276A" w:rsidP="00D46746">
      <w:pPr>
        <w:jc w:val="center"/>
        <w:rPr>
          <w:rFonts w:eastAsia="MS Minchofalt"/>
        </w:rPr>
      </w:pPr>
      <w:r>
        <w:rPr>
          <w:rFonts w:eastAsia="MS Minchofalt"/>
        </w:rPr>
        <w:t>daśame jaiminīyāṇāṁ matasyoktaṁ ca khaṇḍanam ||</w:t>
      </w:r>
    </w:p>
    <w:p w:rsidR="00D4276A" w:rsidRDefault="00D4276A" w:rsidP="00D46746">
      <w:pPr>
        <w:rPr>
          <w:rFonts w:eastAsia="MS Minchofalt"/>
        </w:rPr>
      </w:pPr>
    </w:p>
    <w:p w:rsidR="00D4276A" w:rsidRDefault="00D4276A" w:rsidP="00D46746">
      <w:pPr>
        <w:rPr>
          <w:rFonts w:eastAsia="MS Minchofalt"/>
        </w:rPr>
      </w:pPr>
      <w:r>
        <w:rPr>
          <w:rFonts w:eastAsia="MS Minchofalt"/>
        </w:rPr>
        <w:t>śikṣām uktvā sādhanam upadiśati | mayā sva-dharmeṣu pañcarātrāv ukteṣu madīya-dharmeṣu ||1||</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rPr>
      </w:pPr>
    </w:p>
    <w:p w:rsidR="00D4276A" w:rsidRDefault="00D4276A" w:rsidP="00D46746">
      <w:pPr>
        <w:jc w:val="center"/>
        <w:rPr>
          <w:rFonts w:eastAsia="MS Minchofalt"/>
          <w:b/>
        </w:rPr>
      </w:pPr>
      <w:r>
        <w:rPr>
          <w:rFonts w:eastAsia="MS Minchofalt"/>
          <w:b/>
        </w:rPr>
        <w:t>|| 11.10.2 ||</w:t>
      </w:r>
    </w:p>
    <w:p w:rsidR="00D4276A" w:rsidRDefault="00D4276A" w:rsidP="00D46746">
      <w:pPr>
        <w:jc w:val="center"/>
        <w:rPr>
          <w:rFonts w:eastAsia="MS Minchofalt"/>
          <w:b/>
        </w:rPr>
      </w:pPr>
    </w:p>
    <w:p w:rsidR="00D4276A" w:rsidRDefault="00D4276A" w:rsidP="00D46746">
      <w:pPr>
        <w:jc w:val="center"/>
        <w:rPr>
          <w:rFonts w:eastAsia="MS Minchofalt"/>
          <w:b/>
          <w:sz w:val="28"/>
        </w:rPr>
      </w:pPr>
      <w:r>
        <w:rPr>
          <w:rFonts w:eastAsia="MS Minchofalt"/>
          <w:b/>
          <w:sz w:val="28"/>
        </w:rPr>
        <w:t>anvīkṣeta viśuddhātmā dehināṁ viṣayātmanām |</w:t>
      </w:r>
    </w:p>
    <w:p w:rsidR="00D4276A" w:rsidRDefault="00D4276A" w:rsidP="00D46746">
      <w:pPr>
        <w:jc w:val="center"/>
        <w:rPr>
          <w:rFonts w:eastAsia="MS Minchofalt"/>
          <w:b/>
          <w:sz w:val="28"/>
        </w:rPr>
      </w:pPr>
      <w:r>
        <w:rPr>
          <w:rFonts w:eastAsia="MS Minchofalt"/>
          <w:b/>
          <w:sz w:val="28"/>
        </w:rPr>
        <w:t>guṇeṣu tattva-dhyānena sarvārambha-viparyayam ||</w:t>
      </w:r>
    </w:p>
    <w:p w:rsidR="00D4276A" w:rsidRDefault="00D4276A" w:rsidP="00D46746">
      <w:pPr>
        <w:rPr>
          <w:rFonts w:eastAsia="MS Minchofalt"/>
        </w:rPr>
      </w:pPr>
    </w:p>
    <w:p w:rsidR="00D4276A" w:rsidRDefault="00D4276A" w:rsidP="00D46746">
      <w:pPr>
        <w:rPr>
          <w:rFonts w:eastAsia="MS Minchofalt"/>
          <w:b/>
        </w:rPr>
      </w:pPr>
      <w:r>
        <w:rPr>
          <w:rFonts w:eastAsia="MS Minchofalt"/>
          <w:b/>
        </w:rPr>
        <w:t xml:space="preserve">śrīdharaḥ : </w:t>
      </w:r>
      <w:r>
        <w:t>katham akāmātmatā saṁbhavati ? tatrāha—anvīkṣeteti | sva-dharmair viśuddha-cittaḥ sandehināṁ viṣayeṣu satyatvābhiniveśena ye sarve ārambhās teṣāṁ phala-vaiparītyaṁ paśyet | evaṁ phala-vaiparītyād akāmaḥ syāt ||2||</w:t>
      </w:r>
    </w:p>
    <w:p w:rsidR="00D4276A" w:rsidRDefault="00D4276A" w:rsidP="00D46746">
      <w:pPr>
        <w:rPr>
          <w:rFonts w:eastAsia="MS Minchofalt"/>
          <w:b/>
        </w:rPr>
      </w:pPr>
    </w:p>
    <w:p w:rsidR="00D4276A" w:rsidRDefault="00D4276A" w:rsidP="00D46746">
      <w:pPr>
        <w:rPr>
          <w:rFonts w:eastAsia="MS Minchofalt"/>
          <w:b/>
        </w:rPr>
      </w:pPr>
      <w:r>
        <w:rPr>
          <w:rFonts w:eastAsia="MS Minchofalt"/>
          <w:b/>
        </w:rPr>
        <w:t xml:space="preserve">krama-sandarbhaḥ : </w:t>
      </w:r>
      <w:r w:rsidRPr="00214E47">
        <w:rPr>
          <w:rFonts w:eastAsia="MS Minchofalt"/>
          <w:bCs/>
          <w:i/>
          <w:iCs/>
        </w:rPr>
        <w:t>na vyākhyātam |</w:t>
      </w:r>
    </w:p>
    <w:p w:rsidR="00D4276A" w:rsidRDefault="00D4276A" w:rsidP="00D46746">
      <w:pPr>
        <w:rPr>
          <w:rFonts w:eastAsia="MS Minchofalt"/>
          <w:b/>
        </w:rPr>
      </w:pPr>
    </w:p>
    <w:p w:rsidR="00D4276A" w:rsidRPr="00214E47" w:rsidRDefault="00D4276A" w:rsidP="00D46746">
      <w:pPr>
        <w:rPr>
          <w:rFonts w:eastAsia="MS Minchofalt"/>
        </w:rPr>
      </w:pPr>
      <w:r>
        <w:rPr>
          <w:rFonts w:eastAsia="MS Minchofalt"/>
          <w:b/>
        </w:rPr>
        <w:t xml:space="preserve">viśvanāthaḥ : </w:t>
      </w:r>
      <w:r>
        <w:t>katham akāmātmatā saṁbhavet ? tatrāha—anv iti | guṇeṣu viṣaya-sukheṣu tattva-dhyānena puruṣārtha-buddhyā ye sarve ārambhās phala-vaiparītyam anvīkṣeta, punaḥ punaḥ paśyet | ata eva vivekī tat-prāpti-niścayābhāvān niṣkāmaḥ syād iti bhāvaḥ ||2||</w:t>
      </w:r>
    </w:p>
    <w:p w:rsidR="00D4276A" w:rsidRDefault="00D4276A" w:rsidP="00D46746">
      <w:pPr>
        <w:rPr>
          <w:rFonts w:eastAsia="MS Minchofalt"/>
          <w:b/>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suptasya viṣayāloko dhyāyato vā manorathaḥ |</w:t>
      </w:r>
    </w:p>
    <w:p w:rsidR="00D4276A" w:rsidRDefault="00D4276A" w:rsidP="00D46746">
      <w:pPr>
        <w:jc w:val="center"/>
        <w:rPr>
          <w:rFonts w:eastAsia="MS Minchofalt"/>
          <w:b/>
          <w:sz w:val="28"/>
          <w:lang w:val="pl-PL"/>
        </w:rPr>
      </w:pPr>
      <w:r>
        <w:rPr>
          <w:rFonts w:eastAsia="MS Minchofalt"/>
          <w:b/>
          <w:sz w:val="28"/>
          <w:lang w:val="pl-PL"/>
        </w:rPr>
        <w:t>nānātmakatvād viphalas tathā bhedātma-dhīr guṇaiḥ ||</w:t>
      </w:r>
    </w:p>
    <w:p w:rsidR="00D4276A" w:rsidRDefault="00D4276A" w:rsidP="00D46746">
      <w:pPr>
        <w:rPr>
          <w:rFonts w:eastAsia="MS Minchofalt"/>
          <w:lang w:val="pl-PL"/>
        </w:rPr>
      </w:pPr>
    </w:p>
    <w:p w:rsidR="00D4276A" w:rsidRDefault="00D4276A" w:rsidP="00D46746">
      <w:pPr>
        <w:rPr>
          <w:rFonts w:eastAsia="MS Minchofalt"/>
          <w:bCs/>
          <w:color w:val="0000FF"/>
          <w:lang w:val="pl-PL"/>
        </w:rPr>
      </w:pPr>
      <w:r>
        <w:rPr>
          <w:rFonts w:eastAsia="MS Minchofalt"/>
          <w:b/>
          <w:bCs/>
          <w:lang w:val="pl-PL"/>
        </w:rPr>
        <w:t xml:space="preserve">madhvaḥ : </w:t>
      </w:r>
      <w:r>
        <w:rPr>
          <w:rFonts w:eastAsia="MS Minchofalt"/>
          <w:bCs/>
          <w:color w:val="0000FF"/>
          <w:lang w:val="pl-PL"/>
        </w:rPr>
        <w:t>buddhi-guṇaiḥ kāma-krodhādibhir abhedo viphalaḥ |</w:t>
      </w:r>
    </w:p>
    <w:p w:rsidR="00D4276A" w:rsidRDefault="00D4276A" w:rsidP="00D46746">
      <w:pPr>
        <w:pStyle w:val="Cita"/>
        <w:rPr>
          <w:rFonts w:eastAsia="MS Minchofalt"/>
          <w:color w:val="0000FF"/>
          <w:lang w:val="en-US"/>
        </w:rPr>
      </w:pPr>
      <w:r>
        <w:rPr>
          <w:rFonts w:eastAsia="MS Minchofalt"/>
          <w:color w:val="0000FF"/>
          <w:lang w:val="en-US"/>
        </w:rPr>
        <w:t>vastu-sthiter anyathātvaṁ nānātvam iti kīrtitam ||</w:t>
      </w:r>
    </w:p>
    <w:p w:rsidR="00D4276A" w:rsidRDefault="00D4276A" w:rsidP="00D46746">
      <w:pPr>
        <w:pStyle w:val="Cita"/>
        <w:rPr>
          <w:rFonts w:eastAsia="MS Minchofalt"/>
          <w:color w:val="0000FF"/>
          <w:lang w:val="en-US"/>
        </w:rPr>
      </w:pPr>
      <w:r>
        <w:rPr>
          <w:rFonts w:eastAsia="MS Minchofalt"/>
          <w:color w:val="0000FF"/>
          <w:lang w:val="en-US"/>
        </w:rPr>
        <w:t>jñānasyaiva tu nānātvān na syāt kāmādy-ahaṁ-matiḥ |</w:t>
      </w:r>
    </w:p>
    <w:p w:rsidR="00D4276A" w:rsidRDefault="00D4276A" w:rsidP="00D46746">
      <w:pPr>
        <w:pStyle w:val="Cita"/>
        <w:rPr>
          <w:rFonts w:eastAsia="MS Minchofalt"/>
          <w:color w:val="0000FF"/>
          <w:lang w:val="en-US"/>
        </w:rPr>
      </w:pPr>
      <w:r>
        <w:rPr>
          <w:rFonts w:eastAsia="MS Minchofalt"/>
          <w:color w:val="0000FF"/>
          <w:lang w:val="en-US"/>
        </w:rPr>
        <w:t>kāmādiṣu svadhīs teṣu kevalaṁ jīva-saṁsthitiḥ |</w:t>
      </w:r>
    </w:p>
    <w:p w:rsidR="00D4276A" w:rsidRDefault="00D4276A" w:rsidP="00D46746">
      <w:pPr>
        <w:pStyle w:val="Cita"/>
        <w:rPr>
          <w:rFonts w:eastAsia="MS Minchofalt"/>
          <w:color w:val="0000FF"/>
          <w:lang w:val="en-US"/>
        </w:rPr>
      </w:pPr>
      <w:r>
        <w:rPr>
          <w:rFonts w:eastAsia="MS Minchofalt"/>
          <w:color w:val="0000FF"/>
          <w:lang w:val="en-US"/>
        </w:rPr>
        <w:t>iti buddhir abhedaḥ syāt sanakārthyaṁ kathañcana ||</w:t>
      </w:r>
    </w:p>
    <w:p w:rsidR="00D4276A" w:rsidRDefault="00D4276A" w:rsidP="00D46746">
      <w:pPr>
        <w:pStyle w:val="Cita"/>
        <w:rPr>
          <w:rFonts w:eastAsia="MS Minchofalt"/>
          <w:color w:val="0000FF"/>
          <w:lang w:val="en-US"/>
        </w:rPr>
      </w:pPr>
      <w:r>
        <w:rPr>
          <w:rFonts w:eastAsia="MS Minchofalt"/>
          <w:color w:val="0000FF"/>
          <w:lang w:val="en-US"/>
        </w:rPr>
        <w:t>aduṣṭa-kāmaś cid-rūpo jīvād bhinnaḥ svarūpataḥ |</w:t>
      </w:r>
    </w:p>
    <w:p w:rsidR="00D4276A" w:rsidRDefault="00D4276A" w:rsidP="00D46746">
      <w:pPr>
        <w:pStyle w:val="Cita"/>
        <w:rPr>
          <w:rFonts w:eastAsia="MS Minchofalt"/>
          <w:lang w:val="en-US"/>
        </w:rPr>
      </w:pPr>
      <w:r>
        <w:rPr>
          <w:rFonts w:eastAsia="MS Minchofalt"/>
          <w:color w:val="0000FF"/>
          <w:lang w:val="en-US"/>
        </w:rPr>
        <w:t xml:space="preserve">duṣṭa-kāmo mano-dharmas tasmād dhyeyaḥ sadaiva saḥ || </w:t>
      </w:r>
      <w:r>
        <w:rPr>
          <w:rFonts w:eastAsia="MS Minchofalt"/>
          <w:lang w:val="en-US"/>
        </w:rPr>
        <w:t>iti viveke ||3||</w:t>
      </w:r>
    </w:p>
    <w:p w:rsidR="00D4276A" w:rsidRPr="00D91100" w:rsidRDefault="00D4276A" w:rsidP="00D46746">
      <w:pPr>
        <w:pStyle w:val="Cita"/>
        <w:rPr>
          <w:rFonts w:eastAsia="MS Minchofalt"/>
          <w:lang w:val="en-US"/>
        </w:rPr>
      </w:pPr>
    </w:p>
    <w:p w:rsidR="00D4276A" w:rsidRDefault="00D4276A" w:rsidP="00D46746">
      <w:pPr>
        <w:rPr>
          <w:rFonts w:eastAsia="MS Minchofalt"/>
          <w:b/>
        </w:rPr>
      </w:pPr>
      <w:r>
        <w:rPr>
          <w:rFonts w:eastAsia="MS Minchofalt"/>
          <w:b/>
        </w:rPr>
        <w:t xml:space="preserve">śrīdharaḥ : </w:t>
      </w:r>
      <w:r>
        <w:t>kiṁ ca, kāmya-viṣayāṇāṁ mithyātvād apīty āha—suptasyeti | viphalo’rtha-śūnyaḥ</w:t>
      </w:r>
      <w:r>
        <w:rPr>
          <w:rFonts w:ascii="Times New Roman" w:hAnsi="Times New Roman"/>
        </w:rPr>
        <w:t> </w:t>
      </w:r>
      <w:r>
        <w:t>| atraiva prayogaḥ, indriyair yā bahir nānā-buddhiḥ sā viphalā, nānātmakatvāt aindriyakatvāc ca | mano-janya-svapna-manoratha-vad iti ||3||</w:t>
      </w:r>
    </w:p>
    <w:p w:rsidR="00D4276A" w:rsidRDefault="00D4276A" w:rsidP="00D46746">
      <w:pPr>
        <w:rPr>
          <w:rFonts w:eastAsia="MS Minchofalt"/>
          <w:b/>
        </w:rPr>
      </w:pPr>
    </w:p>
    <w:p w:rsidR="00D4276A" w:rsidRDefault="00D4276A" w:rsidP="00D46746">
      <w:pPr>
        <w:rPr>
          <w:rFonts w:eastAsia="MS Minchofalt"/>
          <w:b/>
          <w:lang w:val="pl-PL"/>
        </w:rPr>
      </w:pPr>
      <w:r>
        <w:rPr>
          <w:rFonts w:eastAsia="MS Minchofalt"/>
          <w:b/>
          <w:lang w:val="pl-PL"/>
        </w:rPr>
        <w:t xml:space="preserve">krama-sandarbhaḥ : </w:t>
      </w:r>
      <w:r>
        <w:t>guṇair indriyaiḥ bhedātma-dhīr bahir nānā-buddhiḥ bhakti-rūpābhedātma-dhīs tu nānātmikā na bhavati, śrī-bhagavad-rūpālambanaikātmatvād iti jñeyam</w:t>
      </w:r>
      <w:r>
        <w:rPr>
          <w:rFonts w:ascii="Times New Roman" w:hAnsi="Times New Roman"/>
        </w:rPr>
        <w:t> </w:t>
      </w:r>
      <w:r>
        <w:t>||3||</w:t>
      </w:r>
    </w:p>
    <w:p w:rsidR="00D4276A" w:rsidRDefault="00D4276A" w:rsidP="00D46746">
      <w:pPr>
        <w:rPr>
          <w:rFonts w:eastAsia="MS Minchofalt"/>
          <w:b/>
          <w:lang w:val="pl-PL"/>
        </w:rPr>
      </w:pPr>
    </w:p>
    <w:p w:rsidR="00D4276A" w:rsidRDefault="00D4276A" w:rsidP="00D46746">
      <w:r>
        <w:rPr>
          <w:rFonts w:eastAsia="MS Minchofalt"/>
          <w:b/>
          <w:lang w:val="pl-PL"/>
        </w:rPr>
        <w:t xml:space="preserve">viśvanāthaḥ : </w:t>
      </w:r>
      <w:r>
        <w:rPr>
          <w:rFonts w:eastAsia="MS Minchofalt"/>
          <w:lang w:val="pl-PL"/>
        </w:rPr>
        <w:t xml:space="preserve">vyavahārika-phalasya naśvaratvāt prāptir apy aprāpti-tulyaiva, pāramarthika-phalalaṁ tu kadindriyair naiva prāpyate ity āha—suptasyeti | </w:t>
      </w:r>
      <w:r>
        <w:t>nānātmakatvāt nānā-padārthālambanatvād viphalaḥ pāramārthika-phala-śūnyo yathā, tathaiva guṇair indriyakair bhedātmasu nāna-viṣayeṣu dhīḥ nānā-padārthānām ālambanīkṛtya yā dhīḥ, sety arthaḥ | atraivaṁ prayogaḥ indriyair guṇamaya-vastuṣu pṛthak pṛthak buddhiḥ pāramārthaika-phala-śūnyā, bhadrābhadrātmaka-nānā-padārthālambanā buddhir eva pāramārthika-phalā | tad-rūpa-guṇa-līlā-bhaktādīnāṁ tataḥ pārthakābhāvāt cid-eka-mayatvāt kevala-bhadrātmakatvāc ca tadaikyam eva jñeyam | ata evoktam—</w:t>
      </w:r>
    </w:p>
    <w:p w:rsidR="00D4276A" w:rsidRDefault="00D4276A" w:rsidP="00D46746"/>
    <w:p w:rsidR="00D4276A" w:rsidRDefault="00D4276A" w:rsidP="00D46746">
      <w:pPr>
        <w:pStyle w:val="Cita"/>
        <w:rPr>
          <w:rFonts w:eastAsia="MS Minchofalt"/>
          <w:color w:val="0000FF"/>
          <w:lang w:val="en-US"/>
        </w:rPr>
      </w:pPr>
      <w:r>
        <w:rPr>
          <w:rFonts w:eastAsia="MS Minchofalt"/>
          <w:color w:val="0000FF"/>
          <w:lang w:val="en-US"/>
        </w:rPr>
        <w:t>vyavasāyātmikā buddhir ekeha kurunandana |</w:t>
      </w:r>
    </w:p>
    <w:p w:rsidR="00D4276A" w:rsidRDefault="00D4276A" w:rsidP="00D46746">
      <w:pPr>
        <w:pStyle w:val="Cita"/>
        <w:rPr>
          <w:rFonts w:eastAsia="MS Minchofalt"/>
          <w:lang w:val="en-US"/>
        </w:rPr>
      </w:pPr>
      <w:r>
        <w:rPr>
          <w:rFonts w:eastAsia="MS Minchofalt"/>
          <w:color w:val="0000FF"/>
          <w:lang w:val="en-US"/>
        </w:rPr>
        <w:t xml:space="preserve">bahu-śākhā hy anantāś ca buddhayo’vyavasāyinām || </w:t>
      </w:r>
      <w:r>
        <w:rPr>
          <w:rFonts w:eastAsia="MS Minchofalt"/>
          <w:lang w:val="en-US"/>
        </w:rPr>
        <w:t>[gītā 2.47] iti ||3||</w:t>
      </w:r>
    </w:p>
    <w:p w:rsidR="00D4276A" w:rsidRPr="00846C2C" w:rsidRDefault="00D4276A" w:rsidP="00D46746">
      <w:pPr>
        <w:pStyle w:val="Cita"/>
        <w:rPr>
          <w:rFonts w:eastAsia="MS Minchofalt"/>
          <w:lang w:val="en-US"/>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11.10.4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nivṛttaṁ karma seveta pravṛttaṁ mat-paras tyajet |</w:t>
      </w:r>
    </w:p>
    <w:p w:rsidR="00D4276A" w:rsidRDefault="00D4276A" w:rsidP="00D46746">
      <w:pPr>
        <w:jc w:val="center"/>
        <w:rPr>
          <w:rFonts w:eastAsia="MS Minchofalt"/>
          <w:b/>
          <w:sz w:val="28"/>
          <w:lang w:val="en-US"/>
        </w:rPr>
      </w:pPr>
      <w:r>
        <w:rPr>
          <w:rFonts w:eastAsia="MS Minchofalt"/>
          <w:b/>
          <w:sz w:val="28"/>
          <w:lang w:val="en-US"/>
        </w:rPr>
        <w:t>jijñāsāyāṁ sampravṛtto nādriyet karma-codanām ||</w:t>
      </w:r>
    </w:p>
    <w:p w:rsidR="00D4276A" w:rsidRDefault="00D4276A" w:rsidP="00D46746">
      <w:pPr>
        <w:rPr>
          <w:rFonts w:eastAsia="MS Minchofalt"/>
          <w:b/>
          <w:sz w:val="28"/>
          <w:lang w:val="en-US"/>
        </w:rPr>
      </w:pPr>
    </w:p>
    <w:p w:rsidR="00D4276A" w:rsidRDefault="00D4276A" w:rsidP="00D46746">
      <w:pPr>
        <w:rPr>
          <w:rFonts w:eastAsia="MS Minchofalt"/>
          <w:bCs/>
          <w:color w:val="0000FF"/>
          <w:lang w:val="en-US"/>
        </w:rPr>
      </w:pPr>
      <w:r>
        <w:rPr>
          <w:rFonts w:eastAsia="MS Minchofalt"/>
          <w:b/>
          <w:bCs/>
          <w:lang w:val="en-US"/>
        </w:rPr>
        <w:t>madhvaḥ :</w:t>
      </w:r>
      <w:r>
        <w:rPr>
          <w:rFonts w:eastAsia="MS Minchofalt"/>
          <w:bCs/>
          <w:lang w:val="en-US"/>
        </w:rPr>
        <w:t xml:space="preserve"> </w:t>
      </w:r>
      <w:r>
        <w:rPr>
          <w:rFonts w:eastAsia="MS Minchofalt"/>
          <w:bCs/>
          <w:color w:val="0000FF"/>
          <w:lang w:val="en-US"/>
        </w:rPr>
        <w:t>niṣkāmaṁ jñāna-pūrvaṁ tu nivṛttam iha cocyate |</w:t>
      </w:r>
    </w:p>
    <w:p w:rsidR="00D4276A" w:rsidRDefault="00D4276A" w:rsidP="00D46746">
      <w:pPr>
        <w:pStyle w:val="Cita"/>
        <w:rPr>
          <w:rFonts w:eastAsia="MS Minchofalt"/>
        </w:rPr>
      </w:pPr>
      <w:r>
        <w:rPr>
          <w:rFonts w:eastAsia="MS Minchofalt"/>
          <w:color w:val="0000FF"/>
        </w:rPr>
        <w:t xml:space="preserve">nivṛttaṁ sevamānaṁ tu brahmābhyeti sanātanam || </w:t>
      </w:r>
      <w:r>
        <w:rPr>
          <w:rFonts w:eastAsia="MS Minchofalt"/>
        </w:rPr>
        <w:t>iti bhārate ||4||</w:t>
      </w:r>
    </w:p>
    <w:p w:rsidR="00D4276A" w:rsidRDefault="00D4276A" w:rsidP="00D46746">
      <w:pPr>
        <w:rPr>
          <w:rFonts w:eastAsia="MS Minchofalt"/>
          <w:cs/>
          <w:lang w:val="sa-IN" w:bidi="sa-IN"/>
        </w:rPr>
      </w:pPr>
    </w:p>
    <w:p w:rsidR="00D4276A" w:rsidRDefault="00D4276A" w:rsidP="00D46746">
      <w:pPr>
        <w:rPr>
          <w:rFonts w:eastAsia="MS Minchofalt"/>
          <w:color w:val="0000FF"/>
          <w:cs/>
          <w:lang w:val="sa-IN" w:bidi="sa-IN"/>
        </w:rPr>
      </w:pPr>
      <w:r>
        <w:rPr>
          <w:rFonts w:eastAsia="MS Minchofalt"/>
          <w:b/>
          <w:bCs/>
          <w:cs/>
          <w:lang w:val="sa-IN" w:bidi="sa-IN"/>
        </w:rPr>
        <w:t>śrīdharaḥ :</w:t>
      </w:r>
      <w:r>
        <w:rPr>
          <w:rFonts w:eastAsia="MS Minchofalt"/>
          <w:cs/>
          <w:lang w:val="sa-IN" w:bidi="sa-IN"/>
        </w:rPr>
        <w:t xml:space="preserve"> </w:t>
      </w:r>
      <w:r>
        <w:rPr>
          <w:rFonts w:eastAsia="MS Minchofalt"/>
          <w:color w:val="0000FF"/>
          <w:cs/>
          <w:lang w:val="sa-IN" w:bidi="sa-IN"/>
        </w:rPr>
        <w:t xml:space="preserve">mokṣarthī na pravarteta tatra kāmya-niṣiddhayoḥ | </w:t>
      </w:r>
    </w:p>
    <w:p w:rsidR="00D4276A" w:rsidRDefault="00D4276A" w:rsidP="00D46746">
      <w:pPr>
        <w:ind w:firstLine="720"/>
        <w:rPr>
          <w:rFonts w:eastAsia="MS Minchofalt"/>
          <w:cs/>
          <w:lang w:val="sa-IN" w:bidi="sa-IN"/>
        </w:rPr>
      </w:pPr>
      <w:r>
        <w:rPr>
          <w:rFonts w:eastAsia="MS Minchofalt"/>
          <w:color w:val="0000FF"/>
          <w:cs/>
          <w:lang w:val="sa-IN" w:bidi="sa-IN"/>
        </w:rPr>
        <w:t xml:space="preserve">nitya-naimittike kuryāt pratyavāya-jihāsayā || </w:t>
      </w:r>
      <w:r>
        <w:rPr>
          <w:rFonts w:eastAsia="MS Minchofalt"/>
          <w:cs/>
          <w:lang w:val="sa-IN" w:bidi="sa-IN"/>
        </w:rPr>
        <w:t>iti smṛtiḥ |</w:t>
      </w:r>
    </w:p>
    <w:p w:rsidR="00D4276A" w:rsidRDefault="00D4276A" w:rsidP="00D46746">
      <w:pPr>
        <w:ind w:firstLine="720"/>
        <w:rPr>
          <w:rFonts w:eastAsia="MS Minchofalt"/>
          <w:color w:val="0000FF"/>
          <w:cs/>
          <w:lang w:val="sa-IN" w:bidi="sa-IN"/>
        </w:rPr>
      </w:pPr>
    </w:p>
    <w:p w:rsidR="00D4276A" w:rsidRDefault="00D4276A" w:rsidP="00D46746">
      <w:pPr>
        <w:rPr>
          <w:rFonts w:eastAsia="MS Minchofalt"/>
          <w:cs/>
          <w:lang w:val="sa-IN" w:bidi="sa-IN"/>
        </w:rPr>
      </w:pPr>
      <w:r>
        <w:rPr>
          <w:rFonts w:eastAsia="MS Minchofalt"/>
          <w:cs/>
          <w:lang w:val="sa-IN" w:bidi="sa-IN"/>
        </w:rPr>
        <w:t>ataḥ pravṛttaṁ kāmyaṁ karma tyajen nivṛttaṁ nitya-naimittikam eva kuryāt | ātma-vicāre tu samyak-pravṛtto nivṛtta-karma-codanām api nādriyeta ||4||</w:t>
      </w:r>
    </w:p>
    <w:p w:rsidR="00D4276A" w:rsidRDefault="00D4276A" w:rsidP="00D46746">
      <w:pPr>
        <w:rPr>
          <w:rFonts w:eastAsia="MS Minchofalt"/>
          <w:b/>
          <w:bCs/>
          <w:cs/>
          <w:lang w:val="sa-IN" w:bidi="sa-IN"/>
        </w:rPr>
      </w:pPr>
    </w:p>
    <w:p w:rsidR="00D4276A" w:rsidRDefault="00D4276A" w:rsidP="00D46746">
      <w:pPr>
        <w:rPr>
          <w:rFonts w:eastAsia="MS Minchofalt"/>
        </w:rPr>
      </w:pPr>
      <w:r>
        <w:rPr>
          <w:rFonts w:eastAsia="MS Minchofalt"/>
          <w:b/>
        </w:rPr>
        <w:t xml:space="preserve">krama-sandarbhaḥ : </w:t>
      </w:r>
      <w:r>
        <w:rPr>
          <w:rFonts w:eastAsia="MS Minchofalt"/>
        </w:rPr>
        <w:t xml:space="preserve">mat-para iti kriyā-traye’pi yojyam | mad-āśrayaṁ vinā sarvam api tat-tad-vyartham ity abhiprāyāt | saṁ-śabdena parama-vairāgya-pūrvakatvaṁ sūcayati | yathoktaṁ </w:t>
      </w:r>
      <w:r>
        <w:rPr>
          <w:rFonts w:eastAsia="MS Minchofalt"/>
          <w:color w:val="FF0000"/>
        </w:rPr>
        <w:t>śrī-gītāsu</w:t>
      </w:r>
      <w:r>
        <w:rPr>
          <w:rFonts w:eastAsia="MS Minchofalt"/>
        </w:rPr>
        <w:t>—</w:t>
      </w:r>
    </w:p>
    <w:p w:rsidR="00D4276A" w:rsidRDefault="00D4276A" w:rsidP="00D46746">
      <w:pPr>
        <w:ind w:left="720"/>
        <w:rPr>
          <w:rFonts w:eastAsia="MS Minchofalt"/>
          <w:color w:val="0000FF"/>
        </w:rPr>
      </w:pPr>
      <w:r>
        <w:rPr>
          <w:rFonts w:eastAsia="MS Minchofalt"/>
          <w:color w:val="0000FF"/>
        </w:rPr>
        <w:t>ārurukṣor muner yogaṁ karma kāraṇam ucyate |</w:t>
      </w:r>
    </w:p>
    <w:p w:rsidR="00D4276A" w:rsidRDefault="00D4276A" w:rsidP="00D46746">
      <w:pPr>
        <w:ind w:left="720"/>
        <w:rPr>
          <w:rFonts w:eastAsia="MS Minchofalt"/>
          <w:color w:val="0000FF"/>
          <w:lang w:val="pl-PL"/>
        </w:rPr>
      </w:pPr>
      <w:r>
        <w:rPr>
          <w:rFonts w:eastAsia="MS Minchofalt"/>
          <w:color w:val="0000FF"/>
          <w:lang w:val="pl-PL"/>
        </w:rPr>
        <w:t>yogārūdḥasya tasyaiva śamaḥ kāraṇam ucyate ||</w:t>
      </w:r>
    </w:p>
    <w:p w:rsidR="00D4276A" w:rsidRDefault="00D4276A" w:rsidP="00D46746">
      <w:pPr>
        <w:ind w:left="720"/>
        <w:rPr>
          <w:rFonts w:eastAsia="MS Minchofalt"/>
          <w:color w:val="0000FF"/>
          <w:lang w:val="pl-PL"/>
        </w:rPr>
      </w:pPr>
      <w:r>
        <w:rPr>
          <w:rFonts w:eastAsia="MS Minchofalt"/>
          <w:color w:val="0000FF"/>
          <w:lang w:val="pl-PL"/>
        </w:rPr>
        <w:t>yadā hi nendriyārtheṣu na karmasv anuṣajjate |</w:t>
      </w:r>
    </w:p>
    <w:p w:rsidR="00D4276A" w:rsidRDefault="00D4276A" w:rsidP="00D46746">
      <w:pPr>
        <w:ind w:left="720"/>
        <w:rPr>
          <w:rFonts w:eastAsia="MS Minchofalt"/>
          <w:color w:val="0000FF"/>
          <w:lang w:val="pl-PL"/>
        </w:rPr>
      </w:pPr>
      <w:r>
        <w:rPr>
          <w:rFonts w:eastAsia="MS Minchofalt"/>
          <w:color w:val="0000FF"/>
          <w:lang w:val="pl-PL"/>
        </w:rPr>
        <w:t xml:space="preserve">sarva-saṅkalpa-sannyāsī yogārūḍhas tadocyate || </w:t>
      </w:r>
      <w:r>
        <w:rPr>
          <w:rFonts w:eastAsia="MS Minchofalt"/>
          <w:lang w:val="pl-PL"/>
        </w:rPr>
        <w:t>[gītā 6.3-4] iti ||4||</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viśvanāthaḥ :</w:t>
      </w:r>
      <w:r>
        <w:rPr>
          <w:rFonts w:eastAsia="MS Minchofalt"/>
          <w:lang w:val="pl-PL"/>
        </w:rPr>
        <w:t xml:space="preserve"> yasmād evaṁ tasmān mat-paraḥ mad-ekālambana-dhīr niṣkāmaḥ nivṛttaṁ nityaṁ karma, pravṛttaṁ kāmyaṁ karma jijñāsāyāṁ samyag eva pravṛtto jijñāsottara-daśā-stho yogārūḍhaś ced ity arthaḥ | karma-codanāṁ nitya-naimittikādi-karma-vidhim anadhikārān nādriyeta | yad uktaṁ—</w:t>
      </w:r>
    </w:p>
    <w:p w:rsidR="00D4276A" w:rsidRDefault="00D4276A" w:rsidP="00D46746">
      <w:pPr>
        <w:rPr>
          <w:rFonts w:eastAsia="MS Minchofalt"/>
          <w:lang w:val="pl-PL"/>
        </w:rPr>
      </w:pPr>
    </w:p>
    <w:p w:rsidR="00D4276A" w:rsidRDefault="00D4276A" w:rsidP="00D46746">
      <w:pPr>
        <w:ind w:left="720"/>
        <w:rPr>
          <w:rFonts w:eastAsia="MS Minchofalt"/>
          <w:color w:val="0000FF"/>
          <w:lang w:val="pl-PL"/>
        </w:rPr>
      </w:pPr>
      <w:r>
        <w:rPr>
          <w:rFonts w:eastAsia="MS Minchofalt"/>
          <w:color w:val="0000FF"/>
          <w:lang w:val="pl-PL"/>
        </w:rPr>
        <w:t>ārurukṣor muner yogaṁ karma kāraṇam ucyate |</w:t>
      </w:r>
    </w:p>
    <w:p w:rsidR="00D4276A" w:rsidRDefault="00D4276A" w:rsidP="00D46746">
      <w:pPr>
        <w:ind w:left="720"/>
        <w:rPr>
          <w:rFonts w:eastAsia="MS Minchofalt"/>
          <w:color w:val="0000FF"/>
          <w:lang w:val="pl-PL"/>
        </w:rPr>
      </w:pPr>
      <w:r>
        <w:rPr>
          <w:rFonts w:eastAsia="MS Minchofalt"/>
          <w:color w:val="0000FF"/>
          <w:lang w:val="pl-PL"/>
        </w:rPr>
        <w:t>yogārūdḥasya tasyaiva śamaḥ kāraṇam ucyate ||</w:t>
      </w:r>
    </w:p>
    <w:p w:rsidR="00D4276A" w:rsidRDefault="00D4276A" w:rsidP="00D46746">
      <w:pPr>
        <w:ind w:left="720"/>
        <w:rPr>
          <w:rFonts w:eastAsia="MS Minchofalt"/>
          <w:color w:val="0000FF"/>
          <w:lang w:val="pl-PL"/>
        </w:rPr>
      </w:pPr>
      <w:r>
        <w:rPr>
          <w:rFonts w:eastAsia="MS Minchofalt"/>
          <w:color w:val="0000FF"/>
          <w:lang w:val="pl-PL"/>
        </w:rPr>
        <w:t>yadā hi nendriyārtheṣu na karmasv anuṣajjate |</w:t>
      </w:r>
    </w:p>
    <w:p w:rsidR="00D4276A" w:rsidRDefault="00D4276A" w:rsidP="00D46746">
      <w:pPr>
        <w:ind w:left="720"/>
        <w:rPr>
          <w:rFonts w:eastAsia="MS Minchofalt"/>
          <w:color w:val="0000FF"/>
          <w:lang w:val="pl-PL"/>
        </w:rPr>
      </w:pPr>
      <w:r>
        <w:rPr>
          <w:rFonts w:eastAsia="MS Minchofalt"/>
          <w:color w:val="0000FF"/>
          <w:lang w:val="pl-PL"/>
        </w:rPr>
        <w:t xml:space="preserve">sarva-saṅkalpa-sannyāsī yogārūḍhas tadocyate || </w:t>
      </w:r>
      <w:r>
        <w:rPr>
          <w:rFonts w:eastAsia="MS Minchofalt"/>
          <w:lang w:val="pl-PL"/>
        </w:rPr>
        <w:t>[gītā 6|3-4] iti ||4||</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11.10.5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yamān abhīkṣṇaṁ seveta niyamān mat-paraḥ kvacit |</w:t>
      </w:r>
    </w:p>
    <w:p w:rsidR="00D4276A" w:rsidRDefault="00D4276A" w:rsidP="00D46746">
      <w:pPr>
        <w:jc w:val="center"/>
        <w:rPr>
          <w:rFonts w:eastAsia="MS Minchofalt"/>
          <w:b/>
          <w:sz w:val="28"/>
          <w:lang w:val="en-US"/>
        </w:rPr>
      </w:pPr>
      <w:r>
        <w:rPr>
          <w:rFonts w:eastAsia="MS Minchofalt"/>
          <w:b/>
          <w:sz w:val="28"/>
          <w:lang w:val="en-US"/>
        </w:rPr>
        <w:t>mad-abhijñaṁ guruṁ śāntam upāsīta mad-ātmakam ||</w:t>
      </w:r>
    </w:p>
    <w:p w:rsidR="00D4276A" w:rsidRDefault="00D4276A" w:rsidP="00D46746">
      <w:pPr>
        <w:rPr>
          <w:rFonts w:eastAsia="MS Minchofalt"/>
          <w:lang w:val="en-US"/>
        </w:rPr>
      </w:pPr>
    </w:p>
    <w:p w:rsidR="00D4276A" w:rsidRDefault="00D4276A" w:rsidP="00D46746">
      <w:pPr>
        <w:rPr>
          <w:rFonts w:eastAsia="MS Minchofalt"/>
          <w:lang w:val="en-US"/>
        </w:rPr>
      </w:pPr>
      <w:r>
        <w:rPr>
          <w:rFonts w:eastAsia="MS Minchofalt"/>
          <w:b/>
          <w:bCs/>
          <w:lang w:val="en-US"/>
        </w:rPr>
        <w:t xml:space="preserve">madhvaḥ </w:t>
      </w:r>
      <w:r>
        <w:rPr>
          <w:rFonts w:eastAsia="MS Minchofalt"/>
          <w:lang w:val="en-US"/>
        </w:rPr>
        <w:t xml:space="preserve">: </w:t>
      </w:r>
      <w:r>
        <w:rPr>
          <w:rFonts w:eastAsia="MS Minchofalt"/>
          <w:color w:val="0000FF"/>
          <w:lang w:val="en-US"/>
        </w:rPr>
        <w:t xml:space="preserve">mām eva nityaṁ dhyāyed yo mad-ātmā sa prakīrtitaḥ </w:t>
      </w:r>
      <w:r>
        <w:rPr>
          <w:rFonts w:eastAsia="MS Minchofalt"/>
          <w:lang w:val="en-US"/>
        </w:rPr>
        <w:t>iti ca ||5||</w:t>
      </w:r>
    </w:p>
    <w:p w:rsidR="00D4276A" w:rsidRDefault="00D4276A" w:rsidP="00D46746">
      <w:pPr>
        <w:rPr>
          <w:rFonts w:eastAsia="MS Minchofalt"/>
          <w:lang w:val="en-US"/>
        </w:rPr>
      </w:pPr>
    </w:p>
    <w:p w:rsidR="00D4276A" w:rsidRDefault="00D4276A" w:rsidP="00D46746">
      <w:pPr>
        <w:rPr>
          <w:rFonts w:eastAsia="MS Minchofalt"/>
          <w:color w:val="0000FF"/>
          <w:lang w:val="en-US"/>
        </w:rPr>
      </w:pPr>
      <w:r>
        <w:rPr>
          <w:rFonts w:eastAsia="MS Minchofalt"/>
          <w:b/>
        </w:rPr>
        <w:t xml:space="preserve">śrīdharaḥ : </w:t>
      </w:r>
      <w:r>
        <w:rPr>
          <w:rFonts w:eastAsia="MS Minchofalt"/>
          <w:lang w:val="en-US"/>
        </w:rPr>
        <w:t>kiṁ ca, yamān ahiṁsādīn abhīkṣṇam ādareṇa seveta, śaucādīṁs tu niyamān kvacit yadā śaktis tadā ātma-jñānāvirodhena | yamān dvādaśe, niyamāṁś caikonaviṁśe ‘dhyāye vakṣyati | kiṁ ca, yameṣv apy ādaraṁ parityajya gurum upāsītety āha—mad-abhijñam iti | mad-ātmakaṁ mad-rūpam ||5||</w:t>
      </w:r>
    </w:p>
    <w:p w:rsidR="00D4276A" w:rsidRDefault="00D4276A" w:rsidP="00D46746">
      <w:pPr>
        <w:rPr>
          <w:rFonts w:eastAsia="MS Minchofalt"/>
          <w:b/>
          <w:lang w:val="en-US"/>
        </w:rPr>
      </w:pPr>
    </w:p>
    <w:p w:rsidR="00D4276A" w:rsidRDefault="00D4276A" w:rsidP="00D46746">
      <w:pPr>
        <w:rPr>
          <w:rFonts w:eastAsia="MS Minchofalt"/>
        </w:rPr>
      </w:pPr>
      <w:r>
        <w:rPr>
          <w:rFonts w:eastAsia="MS Minchofalt"/>
          <w:b/>
        </w:rPr>
        <w:t xml:space="preserve">krama-sandarbhaḥ : </w:t>
      </w:r>
      <w:r>
        <w:rPr>
          <w:rFonts w:eastAsia="MS Minchofalt"/>
        </w:rPr>
        <w:t>yamān ity ardhakam | mad-abhijñam ity ardhakam ||5||</w:t>
      </w:r>
    </w:p>
    <w:p w:rsidR="00D4276A" w:rsidRDefault="00D4276A" w:rsidP="00D46746">
      <w:pPr>
        <w:rPr>
          <w:rFonts w:eastAsia="MS Minchofalt"/>
          <w:b/>
        </w:rPr>
      </w:pPr>
    </w:p>
    <w:p w:rsidR="00D4276A" w:rsidRDefault="00D4276A" w:rsidP="00D46746">
      <w:pPr>
        <w:rPr>
          <w:rFonts w:eastAsia="MS Minchofalt"/>
          <w:color w:val="0000FF"/>
        </w:rPr>
      </w:pPr>
      <w:r>
        <w:rPr>
          <w:rFonts w:eastAsia="MS Minchofalt"/>
          <w:b/>
        </w:rPr>
        <w:t xml:space="preserve">viśvanāthaḥ : </w:t>
      </w:r>
      <w:r w:rsidRPr="00C06B30">
        <w:rPr>
          <w:rFonts w:eastAsia="MS Minchofalt"/>
        </w:rPr>
        <w:t>kiṁ ca, yamān ahiṁsādīn abhīkṣṇam ādareṇa sevate, niyamān śaucādīṁs tu kvacit yathā-śakti | tāṁś caikonaviṁśo</w:t>
      </w:r>
      <w:r>
        <w:rPr>
          <w:rFonts w:eastAsia="MS Minchofalt"/>
        </w:rPr>
        <w:t>’</w:t>
      </w:r>
      <w:r w:rsidRPr="00C06B30">
        <w:rPr>
          <w:rFonts w:eastAsia="MS Minchofalt"/>
        </w:rPr>
        <w:t>dhyāye vakṣyati | kiṁ ca, sarvato</w:t>
      </w:r>
      <w:r>
        <w:rPr>
          <w:rFonts w:eastAsia="MS Minchofalt"/>
        </w:rPr>
        <w:t>’</w:t>
      </w:r>
      <w:r w:rsidRPr="00C06B30">
        <w:rPr>
          <w:rFonts w:eastAsia="MS Minchofalt"/>
        </w:rPr>
        <w:t>py adhikenāgraheṇa gurum upāsītety āha—</w:t>
      </w:r>
      <w:r>
        <w:rPr>
          <w:rFonts w:eastAsia="MS Minchofalt"/>
        </w:rPr>
        <w:t>mad-abhijñam iti ||5||</w:t>
      </w:r>
    </w:p>
    <w:p w:rsidR="00D4276A" w:rsidRDefault="00D4276A" w:rsidP="00D46746">
      <w:pPr>
        <w:rPr>
          <w:rFonts w:eastAsia="MS Minchofalt"/>
          <w:b/>
        </w:rPr>
      </w:pPr>
    </w:p>
    <w:p w:rsidR="00D4276A" w:rsidRDefault="00D4276A" w:rsidP="00D46746">
      <w:pPr>
        <w:jc w:val="center"/>
        <w:rPr>
          <w:rFonts w:eastAsia="MS Minchofalt"/>
          <w:lang w:val="pl-PL"/>
        </w:rPr>
      </w:pPr>
      <w:r>
        <w:rPr>
          <w:rFonts w:eastAsia="MS Minchofalt"/>
        </w:rPr>
        <w:t xml:space="preserve"> </w:t>
      </w:r>
      <w:r>
        <w:rPr>
          <w:rFonts w:eastAsia="MS Minchofalt"/>
          <w:lang w:val="pl-PL"/>
        </w:rPr>
        <w:t>—o)0(o—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11.10.6 ||</w:t>
      </w:r>
    </w:p>
    <w:p w:rsidR="00D4276A" w:rsidRDefault="00D4276A" w:rsidP="00D46746">
      <w:pPr>
        <w:jc w:val="center"/>
        <w:rPr>
          <w:rFonts w:eastAsia="MS Minchofalt"/>
          <w:b/>
          <w:lang w:val="pl-PL"/>
        </w:rPr>
      </w:pPr>
      <w:r>
        <w:rPr>
          <w:rFonts w:eastAsia="MS Minchofalt"/>
          <w:b/>
          <w:lang w:val="pl-PL"/>
        </w:rPr>
        <w:t xml:space="preserve"> </w:t>
      </w:r>
    </w:p>
    <w:p w:rsidR="00D4276A" w:rsidRDefault="00D4276A" w:rsidP="00D46746">
      <w:pPr>
        <w:pStyle w:val="Versequote"/>
        <w:rPr>
          <w:rFonts w:eastAsia="MS Minchofalt"/>
          <w:lang w:val="pl-PL"/>
        </w:rPr>
      </w:pPr>
      <w:r>
        <w:rPr>
          <w:rFonts w:eastAsia="MS Minchofalt"/>
          <w:lang w:val="pl-PL"/>
        </w:rPr>
        <w:t>amāny amatsaro dakṣo nirmamo dṛḍha-sauhṛdaḥ |</w:t>
      </w:r>
    </w:p>
    <w:p w:rsidR="00D4276A" w:rsidRDefault="00D4276A" w:rsidP="00D46746">
      <w:pPr>
        <w:pStyle w:val="Versequote"/>
        <w:rPr>
          <w:rFonts w:eastAsia="MS Minchofalt"/>
        </w:rPr>
      </w:pPr>
      <w:r>
        <w:rPr>
          <w:rFonts w:eastAsia="MS Minchofalt"/>
        </w:rPr>
        <w:t>asatvaro’rtha-jijñāsur anasūyur amogha-vāk ||</w:t>
      </w:r>
    </w:p>
    <w:p w:rsidR="00D4276A" w:rsidRDefault="00D4276A" w:rsidP="00D46746">
      <w:pPr>
        <w:rPr>
          <w:rFonts w:eastAsia="MS Minchofalt"/>
          <w:lang w:val="en-US"/>
        </w:rPr>
      </w:pPr>
    </w:p>
    <w:p w:rsidR="00D4276A" w:rsidRDefault="00D4276A" w:rsidP="00D46746">
      <w:pPr>
        <w:rPr>
          <w:rFonts w:eastAsia="MS Minchofalt"/>
        </w:rPr>
      </w:pPr>
      <w:r>
        <w:rPr>
          <w:rFonts w:eastAsia="MS Minchofalt"/>
          <w:b/>
        </w:rPr>
        <w:t>śrīdharaḥ :</w:t>
      </w:r>
      <w:r>
        <w:rPr>
          <w:rFonts w:eastAsia="MS Minchofalt"/>
        </w:rPr>
        <w:t xml:space="preserve"> guru-sevakasya dharmān āha—amānīti | dakṣo’nalasaḥ | nirmamo jāyādiṣu mamatā-śūnyaḥ | gurau tu dṛḍha-sauhṛdaḥ | asatvaro’vyagraḥ | amogha-vāk vyarthālāpa-rahitaḥ | etāny eva śiṣyasya lakṣaṇāni jñeyāni ||6||</w:t>
      </w:r>
    </w:p>
    <w:p w:rsidR="00D4276A" w:rsidRDefault="00D4276A" w:rsidP="00D46746">
      <w:pPr>
        <w:rPr>
          <w:rFonts w:eastAsia="MS Minchofalt"/>
          <w:b/>
        </w:rPr>
      </w:pPr>
    </w:p>
    <w:p w:rsidR="00D4276A" w:rsidRDefault="00D4276A" w:rsidP="00D46746">
      <w:pPr>
        <w:rPr>
          <w:rFonts w:eastAsia="MS Minchofalt"/>
        </w:rPr>
      </w:pPr>
      <w:r>
        <w:rPr>
          <w:rFonts w:eastAsia="MS Minchofalt"/>
          <w:b/>
        </w:rPr>
        <w:t>krama-sandarbhaḥ :</w:t>
      </w:r>
      <w:r>
        <w:rPr>
          <w:rFonts w:eastAsia="MS Minchofalt"/>
        </w:rPr>
        <w:t xml:space="preserve"> </w:t>
      </w:r>
      <w:r w:rsidRPr="00214E47">
        <w:rPr>
          <w:rFonts w:eastAsia="MS Minchofalt"/>
          <w:i/>
          <w:iCs/>
        </w:rPr>
        <w:t>na vyākhyātam |</w:t>
      </w:r>
    </w:p>
    <w:p w:rsidR="00D4276A" w:rsidRDefault="00D4276A" w:rsidP="00D46746">
      <w:pPr>
        <w:rPr>
          <w:rFonts w:eastAsia="MS Minchofalt"/>
          <w:b/>
        </w:rPr>
      </w:pPr>
    </w:p>
    <w:p w:rsidR="00D4276A" w:rsidRDefault="00D4276A" w:rsidP="00D46746">
      <w:pPr>
        <w:rPr>
          <w:rFonts w:eastAsia="MS Minchofalt"/>
          <w:lang w:val="pl-PL"/>
        </w:rPr>
      </w:pPr>
      <w:r>
        <w:rPr>
          <w:rFonts w:eastAsia="MS Minchofalt"/>
          <w:b/>
          <w:lang w:val="pl-PL"/>
        </w:rPr>
        <w:t>viśvanāthaḥ :</w:t>
      </w:r>
      <w:r>
        <w:rPr>
          <w:rFonts w:eastAsia="MS Minchofalt"/>
          <w:lang w:val="pl-PL"/>
        </w:rPr>
        <w:t xml:space="preserve"> guru-sevakasya dharmān āha—amānīti | nirmamaḥ mamatā-śūnyaḥ gurāv iṣṭa-deve ca dṛḍha-sauhṛdaḥ | asatvaraḥ sādhya-vastu-prāptau tvarām akurvan ||6||</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11.10.7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jāyāpatya-gṛha-kṣetra- svajana-draviṇādiṣu |</w:t>
      </w:r>
    </w:p>
    <w:p w:rsidR="00D4276A" w:rsidRDefault="00D4276A" w:rsidP="00D46746">
      <w:pPr>
        <w:jc w:val="center"/>
        <w:rPr>
          <w:rFonts w:eastAsia="MS Minchofalt"/>
          <w:b/>
          <w:sz w:val="28"/>
          <w:lang w:val="pl-PL"/>
        </w:rPr>
      </w:pPr>
      <w:r>
        <w:rPr>
          <w:rFonts w:eastAsia="MS Minchofalt"/>
          <w:b/>
          <w:sz w:val="28"/>
          <w:lang w:val="pl-PL"/>
        </w:rPr>
        <w:t>udāsīnaḥ samaṁ paśyan sarveṣv artham ivātmanaḥ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nanu sva-jāyādiṣu kathaṁ nirmamaḥ syāt tatrāha—jāyeti | audāsīnya-hetuṁ vivekaṁ darśayati—ātmano’rthaṁ prayojanaṁ sarvatra samam iva paśyann iti | ayaṁ bhavaḥ, sarva-deheṣv ātmana ekatvāj jāyādi-dehe’smiṁś ca sva-dehe ātmano’rthaḥ sukhādiḥ sama eva kena viśeṣeṇaiteṣv eva mamatvābhiniveśa ity evam udāsīnaḥ san guruṁ prapadyeteti ||7||</w:t>
      </w:r>
    </w:p>
    <w:p w:rsidR="00D4276A" w:rsidRDefault="00D4276A" w:rsidP="00D46746">
      <w:pPr>
        <w:rPr>
          <w:rFonts w:eastAsia="MS Minchofalt"/>
          <w:b/>
        </w:rPr>
      </w:pPr>
    </w:p>
    <w:p w:rsidR="00D4276A"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D46746">
      <w:pPr>
        <w:rPr>
          <w:rFonts w:eastAsia="MS Minchofalt"/>
          <w:b/>
          <w:lang w:val="pl-PL"/>
        </w:rPr>
      </w:pPr>
    </w:p>
    <w:p w:rsidR="00D4276A" w:rsidRDefault="00D4276A" w:rsidP="00D46746">
      <w:r>
        <w:rPr>
          <w:rFonts w:eastAsia="MS Minchofalt"/>
          <w:b/>
          <w:lang w:val="pl-PL"/>
        </w:rPr>
        <w:t>viśvanāthaḥ :</w:t>
      </w:r>
      <w:r>
        <w:rPr>
          <w:rFonts w:eastAsia="MS Minchofalt"/>
          <w:lang w:val="pl-PL"/>
        </w:rPr>
        <w:t xml:space="preserve"> kīdṛśena vicāreṇa anyatra nirmamaḥ syād ity āha—jāyeti | </w:t>
      </w:r>
      <w:r>
        <w:t>ātmanaḥ svasya arthaṁ svarṇa-rūpyādi-mudrā-rūpaṁ dhanam iva, samaṁ paśyan, tat yathā vyavahārikaṁ yāvat yasya kara-gataṁ syāt tāvad eva tasya mamtāspadaṁ, na tu sarvadaiva, tat tad eva jāyādikam apīti | tatra tatra mamatāyā anaikāntikatva-darśanāt nirmamataivocitā | yad uktaṁ citraketu-putreṇa—</w:t>
      </w:r>
    </w:p>
    <w:p w:rsidR="00D4276A" w:rsidRDefault="00D4276A" w:rsidP="00D46746"/>
    <w:p w:rsidR="00D4276A" w:rsidRPr="00752DC3" w:rsidRDefault="00D4276A" w:rsidP="00D46746">
      <w:pPr>
        <w:pStyle w:val="Cita"/>
        <w:rPr>
          <w:rFonts w:eastAsia="MS Minchofalt"/>
          <w:color w:val="0000FF"/>
          <w:lang w:val="en-US"/>
        </w:rPr>
      </w:pPr>
      <w:r w:rsidRPr="00752DC3">
        <w:rPr>
          <w:rFonts w:eastAsia="MS Minchofalt"/>
          <w:color w:val="0000FF"/>
        </w:rPr>
        <w:t>yathā vastūni paṇyāni hemādīni tatas tataḥ</w:t>
      </w:r>
      <w:r>
        <w:rPr>
          <w:rFonts w:eastAsia="MS Minchofalt"/>
          <w:color w:val="0000FF"/>
          <w:lang w:val="en-US"/>
        </w:rPr>
        <w:t xml:space="preserve"> |</w:t>
      </w:r>
    </w:p>
    <w:p w:rsidR="00D4276A" w:rsidRPr="00752DC3" w:rsidRDefault="00D4276A" w:rsidP="00D46746">
      <w:pPr>
        <w:pStyle w:val="Cita"/>
        <w:rPr>
          <w:rFonts w:eastAsia="MS Minchofalt"/>
          <w:color w:val="0000FF"/>
          <w:lang w:val="en-US"/>
        </w:rPr>
      </w:pPr>
      <w:r w:rsidRPr="00752DC3">
        <w:rPr>
          <w:rFonts w:eastAsia="MS Minchofalt"/>
          <w:color w:val="0000FF"/>
        </w:rPr>
        <w:t>paryaṭanti nareṣv evaṁ jīvo yoniṣu kartṛṣu</w:t>
      </w:r>
      <w:r>
        <w:rPr>
          <w:rFonts w:eastAsia="MS Minchofalt"/>
          <w:color w:val="0000FF"/>
          <w:lang w:val="en-US"/>
        </w:rPr>
        <w:t xml:space="preserve"> ||</w:t>
      </w:r>
    </w:p>
    <w:p w:rsidR="00D4276A" w:rsidRPr="00752DC3" w:rsidRDefault="00D4276A" w:rsidP="00D46746">
      <w:pPr>
        <w:pStyle w:val="Cita"/>
        <w:rPr>
          <w:rFonts w:eastAsia="MS Minchofalt"/>
          <w:color w:val="0000FF"/>
          <w:lang w:val="en-US"/>
        </w:rPr>
      </w:pPr>
      <w:r w:rsidRPr="00752DC3">
        <w:rPr>
          <w:rFonts w:eastAsia="MS Minchofalt"/>
          <w:color w:val="0000FF"/>
        </w:rPr>
        <w:t>nityasyārthasya sambandho hy anityo dṛśyate nṛṣu</w:t>
      </w:r>
      <w:r>
        <w:rPr>
          <w:rFonts w:eastAsia="MS Minchofalt"/>
          <w:color w:val="0000FF"/>
          <w:lang w:val="en-US"/>
        </w:rPr>
        <w:t xml:space="preserve"> |</w:t>
      </w:r>
    </w:p>
    <w:p w:rsidR="00D4276A" w:rsidRDefault="00D4276A" w:rsidP="00D46746">
      <w:pPr>
        <w:pStyle w:val="Cita"/>
        <w:rPr>
          <w:rFonts w:eastAsia="MS Minchofalt"/>
          <w:lang w:val="en-US"/>
        </w:rPr>
      </w:pPr>
      <w:r w:rsidRPr="00752DC3">
        <w:rPr>
          <w:rFonts w:eastAsia="MS Minchofalt"/>
          <w:color w:val="0000FF"/>
        </w:rPr>
        <w:t>yāvad yasya hi sambandho mamatvaṁ tāvad eva hi</w:t>
      </w:r>
      <w:r>
        <w:rPr>
          <w:rFonts w:eastAsia="MS Minchofalt"/>
          <w:color w:val="0000FF"/>
          <w:lang w:val="en-US"/>
        </w:rPr>
        <w:t xml:space="preserve"> || </w:t>
      </w:r>
      <w:r>
        <w:rPr>
          <w:rFonts w:eastAsia="MS Minchofalt"/>
          <w:lang w:val="en-US"/>
        </w:rPr>
        <w:t xml:space="preserve">[bhā.pu. </w:t>
      </w:r>
      <w:r w:rsidRPr="00752DC3">
        <w:rPr>
          <w:rFonts w:eastAsia="MS Minchofalt"/>
        </w:rPr>
        <w:t>6</w:t>
      </w:r>
      <w:r>
        <w:rPr>
          <w:rFonts w:eastAsia="MS Minchofalt"/>
          <w:lang w:val="en-US"/>
        </w:rPr>
        <w:t>.</w:t>
      </w:r>
      <w:r w:rsidRPr="00752DC3">
        <w:rPr>
          <w:rFonts w:eastAsia="MS Minchofalt"/>
        </w:rPr>
        <w:t>16</w:t>
      </w:r>
      <w:r>
        <w:rPr>
          <w:rFonts w:eastAsia="MS Minchofalt"/>
          <w:lang w:val="en-US"/>
        </w:rPr>
        <w:t>.</w:t>
      </w:r>
      <w:r w:rsidRPr="00752DC3">
        <w:rPr>
          <w:rFonts w:eastAsia="MS Minchofalt"/>
        </w:rPr>
        <w:t>6</w:t>
      </w:r>
      <w:r>
        <w:rPr>
          <w:rFonts w:eastAsia="MS Minchofalt"/>
          <w:lang w:val="en-US"/>
        </w:rPr>
        <w:t>-7] iti |</w:t>
      </w:r>
    </w:p>
    <w:p w:rsidR="00D4276A" w:rsidRDefault="00D4276A" w:rsidP="00D46746">
      <w:pPr>
        <w:rPr>
          <w:rFonts w:eastAsia="MS Minchofalt"/>
          <w:lang w:val="en-US"/>
        </w:rPr>
      </w:pPr>
    </w:p>
    <w:p w:rsidR="00D4276A" w:rsidRDefault="00D4276A" w:rsidP="00D46746">
      <w:r>
        <w:rPr>
          <w:rFonts w:eastAsia="MS Minchofalt"/>
          <w:lang w:val="en-US"/>
        </w:rPr>
        <w:t xml:space="preserve">śrī-guru-deveṣṭa-devayos tu tādṛśatvāsambhavāt tatra dṛḍha-sauhṛdyam evocitam </w:t>
      </w:r>
      <w:r>
        <w:t>||7||</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11.10.8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vilakṣaṇaḥ sthūla-sūkṣmād dehād ātmekṣitā sva-dṛk |</w:t>
      </w:r>
    </w:p>
    <w:p w:rsidR="00D4276A" w:rsidRDefault="00D4276A" w:rsidP="00D46746">
      <w:pPr>
        <w:pStyle w:val="Versequote"/>
        <w:rPr>
          <w:rFonts w:eastAsia="MS Minchofalt"/>
        </w:rPr>
      </w:pPr>
      <w:r>
        <w:rPr>
          <w:rFonts w:eastAsia="MS Minchofalt"/>
        </w:rPr>
        <w:t>yathāgnir dāruṇo dāhyād dāhako’nyaḥ prakāśakaḥ ||</w:t>
      </w:r>
    </w:p>
    <w:p w:rsidR="00D4276A" w:rsidRDefault="00D4276A" w:rsidP="00D46746">
      <w:pPr>
        <w:rPr>
          <w:rFonts w:eastAsia="MS Minchofalt"/>
          <w:b/>
          <w:sz w:val="28"/>
          <w:lang w:val="en-US"/>
        </w:rPr>
      </w:pPr>
    </w:p>
    <w:p w:rsidR="00D4276A" w:rsidRDefault="00D4276A" w:rsidP="00D46746">
      <w:r>
        <w:rPr>
          <w:rFonts w:eastAsia="MS Minchofalt"/>
          <w:b/>
        </w:rPr>
        <w:t xml:space="preserve">śrīdharaḥ : </w:t>
      </w:r>
      <w:r>
        <w:t>aho ko’sau dehādi-vyatirikta ātmā yasyaikyād arthaḥ sarveṣu samaḥ syāt tam āha—vilakṣaṇa iti | sthūla-sūkṣma-deha-dvayād ātmānyo yato vilakṣaṇaḥ | dvedhā vailakṣaṇyaṁ darśayati</w:t>
      </w:r>
      <w:r>
        <w:rPr>
          <w:rFonts w:eastAsia="MS Minchofalt"/>
          <w:lang w:val="pl-PL"/>
        </w:rPr>
        <w:t>—</w:t>
      </w:r>
      <w:r>
        <w:t>īkṣitā sva-dṛg iti | draṣṭā hi dṛśyād vilakṣaṇaḥ | sva-prakāśaś ca jaḍād vilakṣaṇaḥ | tayor anyatve dṛṣṭāntaḥ</w:t>
      </w:r>
      <w:r>
        <w:rPr>
          <w:rFonts w:eastAsia="MS Minchofalt"/>
          <w:lang w:val="pl-PL"/>
        </w:rPr>
        <w:t>—</w:t>
      </w:r>
      <w:r>
        <w:t>yathāgnir dāhakaḥ prakāśakaś ca, dāhyāt prakāśyaś ca dāruṇaḥ kāṣṭhāt | anyas tadvad iti ||8|</w:t>
      </w:r>
    </w:p>
    <w:p w:rsidR="00D4276A" w:rsidRDefault="00D4276A" w:rsidP="00D46746"/>
    <w:p w:rsidR="00D4276A" w:rsidRDefault="00D4276A" w:rsidP="00D46746">
      <w:pPr>
        <w:rPr>
          <w:rFonts w:eastAsia="MS Minchofalt"/>
        </w:rPr>
      </w:pPr>
      <w:r>
        <w:rPr>
          <w:rFonts w:eastAsia="MS Minchofalt"/>
          <w:b/>
        </w:rPr>
        <w:t>krama-sandarbhaḥ :</w:t>
      </w:r>
      <w:r>
        <w:rPr>
          <w:rFonts w:eastAsia="MS Minchofalt"/>
        </w:rPr>
        <w:t xml:space="preserve"> jāyādiṣūdāsīno mamatā-viśeṣam abhāvayan | yataḥ sarveṣu jīveṣu sukha-rūpaṁ duḥkha-hāni-rūpaṁ cārtham ātmana iva paśyan vāñchan | ataḥ samaṁ ca paśyann iti ||8||</w:t>
      </w:r>
    </w:p>
    <w:p w:rsidR="00D4276A" w:rsidRDefault="00D4276A" w:rsidP="00D46746">
      <w:pPr>
        <w:rPr>
          <w:rFonts w:eastAsia="MS Minchofalt"/>
          <w:b/>
        </w:rPr>
      </w:pPr>
    </w:p>
    <w:p w:rsidR="00D4276A" w:rsidRDefault="00D4276A" w:rsidP="00D46746">
      <w:pPr>
        <w:rPr>
          <w:rFonts w:eastAsia="MS Minchofalt"/>
        </w:rPr>
      </w:pPr>
      <w:r>
        <w:rPr>
          <w:rFonts w:eastAsia="MS Minchofalt"/>
        </w:rPr>
        <w:t>dehāditvaṁ nirasyann āha—vilakṣaṇa iti | vilakṣaṇatve hetur īkṣitā tasya draṣṭā prakāśakaś ca svayaṁ tu svadṛk sva-prakāśa iti ||8|| [paramātma-sandarbha 19]</w:t>
      </w:r>
    </w:p>
    <w:p w:rsidR="00D4276A" w:rsidRDefault="00D4276A" w:rsidP="00D46746">
      <w:pPr>
        <w:rPr>
          <w:rFonts w:eastAsia="MS Minchofalt"/>
          <w:b/>
        </w:rPr>
      </w:pPr>
    </w:p>
    <w:p w:rsidR="00D4276A" w:rsidRDefault="00D4276A" w:rsidP="00D46746">
      <w:r>
        <w:rPr>
          <w:rFonts w:eastAsia="MS Minchofalt"/>
          <w:b/>
          <w:lang w:val="pl-PL"/>
        </w:rPr>
        <w:t xml:space="preserve">viśvanāthaḥ : </w:t>
      </w:r>
      <w:r>
        <w:rPr>
          <w:rFonts w:eastAsia="MS Minchofalt"/>
          <w:lang w:val="pl-PL"/>
        </w:rPr>
        <w:t xml:space="preserve">kiṁ ca, dāru-dharmā nāśādayo vahnau yathā bhramād āropyanta eva, na tu te tatra vartante, evam eva deha-dharmā api nāśādaya ātmanīty āha—nirodheti | nirodho nāśaḥ dāruṣu praviṣṭo’gnis tat-kṛtāṁs tan-niṣṭhān nāśādīn guṇān puruṣa-bhramād eva dhatte, evaṁ deha-guṇān deha-dharmān nāśādīn dehāt para ātmā dhatte | yathā agnir naṣṭa utpanno’lpo mahān nānākāra ity ucyate, tathaivātmā naṣṭa utpanna ity ādīti | atra jīvātmanāṁ nānātve vāstave’pi ekasyāpi jīvasya devāder yugapat krameṇa vā nānā-deha-gatatvena yan nānātvaṁ tattva-vāstavam eveti jñeyam </w:t>
      </w:r>
      <w:r>
        <w:t>||8|</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11.10.9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nirodhotpatty-aṇu-bṛhan-nānātvaṁ tat-kṛtān guṇān |</w:t>
      </w:r>
    </w:p>
    <w:p w:rsidR="00D4276A" w:rsidRDefault="00D4276A" w:rsidP="00D46746">
      <w:pPr>
        <w:pStyle w:val="Versequote"/>
        <w:rPr>
          <w:rFonts w:eastAsia="MS Minchofalt"/>
        </w:rPr>
      </w:pPr>
      <w:r>
        <w:rPr>
          <w:rFonts w:eastAsia="MS Minchofalt"/>
        </w:rPr>
        <w:t>antaḥ-praviṣṭa ādhatta evaṁ deha-guṇān paraḥ ||</w:t>
      </w:r>
    </w:p>
    <w:p w:rsidR="00D4276A" w:rsidRDefault="00D4276A" w:rsidP="00D46746">
      <w:pPr>
        <w:rPr>
          <w:rFonts w:eastAsia="MS Minchofalt"/>
          <w:b/>
          <w:sz w:val="28"/>
          <w:lang w:val="en-US"/>
        </w:rPr>
      </w:pPr>
    </w:p>
    <w:p w:rsidR="00D4276A" w:rsidRDefault="00D4276A" w:rsidP="00D46746">
      <w:pPr>
        <w:rPr>
          <w:rFonts w:eastAsia="MS Minchofalt"/>
          <w:color w:val="0000FF"/>
          <w:szCs w:val="20"/>
          <w:lang w:val="en-US"/>
        </w:rPr>
      </w:pPr>
      <w:r>
        <w:rPr>
          <w:rFonts w:eastAsia="MS Minchofalt"/>
          <w:b/>
          <w:bCs/>
          <w:lang w:val="en-US"/>
        </w:rPr>
        <w:t>madhvaḥ :</w:t>
      </w:r>
      <w:r>
        <w:rPr>
          <w:rFonts w:eastAsia="MS Minchofalt"/>
          <w:color w:val="0000FF"/>
          <w:szCs w:val="20"/>
          <w:lang w:val="en-US"/>
        </w:rPr>
        <w:t xml:space="preserve"> adeha-dharmavān viṣṇur deha-dharmavad īryate |</w:t>
      </w:r>
    </w:p>
    <w:p w:rsidR="00D4276A" w:rsidRDefault="00D4276A" w:rsidP="00D46746">
      <w:pPr>
        <w:pStyle w:val="Cita"/>
        <w:rPr>
          <w:rFonts w:eastAsia="MS Minchofalt"/>
          <w:color w:val="0000FF"/>
          <w:szCs w:val="20"/>
          <w:lang w:val="fr-CA"/>
        </w:rPr>
      </w:pPr>
      <w:r>
        <w:rPr>
          <w:rFonts w:eastAsia="MS Minchofalt"/>
          <w:color w:val="0000FF"/>
          <w:szCs w:val="20"/>
          <w:lang w:val="fr-CA"/>
        </w:rPr>
        <w:t>jīva-sva-deha-dharmāpi parato deha-dharmavān ||</w:t>
      </w:r>
    </w:p>
    <w:p w:rsidR="00D4276A" w:rsidRDefault="00D4276A" w:rsidP="00D46746">
      <w:pPr>
        <w:pStyle w:val="Cita"/>
        <w:rPr>
          <w:rFonts w:eastAsia="MS Minchofalt"/>
          <w:color w:val="0000FF"/>
          <w:szCs w:val="20"/>
          <w:lang w:val="fr-CA"/>
        </w:rPr>
      </w:pPr>
      <w:r>
        <w:rPr>
          <w:rFonts w:eastAsia="MS Minchofalt"/>
          <w:color w:val="0000FF"/>
          <w:szCs w:val="20"/>
          <w:lang w:val="fr-CA"/>
        </w:rPr>
        <w:t>svayaṁ tv anabhimānaḥ sann ajñānām eva darśayet |</w:t>
      </w:r>
    </w:p>
    <w:p w:rsidR="00D4276A" w:rsidRPr="00C06B30" w:rsidRDefault="00D4276A" w:rsidP="00D46746">
      <w:pPr>
        <w:pStyle w:val="Cita"/>
        <w:rPr>
          <w:rFonts w:eastAsia="MS Minchofalt"/>
          <w:lang w:val="fr-CA"/>
        </w:rPr>
      </w:pPr>
      <w:r>
        <w:rPr>
          <w:rFonts w:eastAsia="MS Minchofalt"/>
          <w:color w:val="0000FF"/>
          <w:szCs w:val="20"/>
          <w:lang w:val="fr-CA"/>
        </w:rPr>
        <w:t xml:space="preserve">viṣṇur jīvas tv abhimānī yāvad viṣṇupadaṁ vrajet || </w:t>
      </w:r>
      <w:r>
        <w:rPr>
          <w:rFonts w:eastAsia="MS Minchofalt"/>
          <w:lang w:val="fr-CA"/>
        </w:rPr>
        <w:t xml:space="preserve">iti </w:t>
      </w:r>
      <w:r w:rsidRPr="00C06B30">
        <w:rPr>
          <w:rFonts w:eastAsia="MS Minchofalt"/>
          <w:color w:val="FF0000"/>
          <w:lang w:val="fr-CA"/>
        </w:rPr>
        <w:t xml:space="preserve">viṣṇu-saṁhitāyām </w:t>
      </w:r>
      <w:r>
        <w:rPr>
          <w:rFonts w:eastAsia="MS Minchofalt"/>
          <w:lang w:val="fr-CA"/>
        </w:rPr>
        <w:t>||9||</w:t>
      </w:r>
    </w:p>
    <w:p w:rsidR="00D4276A" w:rsidRPr="009B711F" w:rsidRDefault="00D4276A" w:rsidP="00D46746">
      <w:pPr>
        <w:rPr>
          <w:rFonts w:eastAsia="MS Minchofalt"/>
          <w:b/>
          <w:bCs/>
          <w:lang w:val="en-US"/>
        </w:rPr>
      </w:pPr>
    </w:p>
    <w:p w:rsidR="00D4276A" w:rsidRPr="00846C2C" w:rsidRDefault="00D4276A" w:rsidP="00D46746">
      <w:r>
        <w:rPr>
          <w:rFonts w:eastAsia="MS Minchofalt"/>
          <w:b/>
        </w:rPr>
        <w:t xml:space="preserve">śrīdharaḥ : </w:t>
      </w:r>
      <w:r>
        <w:t>anenaiva dṛṣṭāntena nityatvānāditva-vibhutvaikatvādayo’pi sidhyantīty āha—nirodheti | yathā dāruṣv antaḥ-praviṣṭo’gnis tat-kṛtān nāśādīn prāpnoti, na tu svato nāśādimān</w:t>
      </w:r>
      <w:r>
        <w:rPr>
          <w:rFonts w:ascii="Times New Roman" w:hAnsi="Times New Roman"/>
        </w:rPr>
        <w:t> </w:t>
      </w:r>
      <w:r>
        <w:t>| evaṁ deha-guṇān anityatvādīn dehāt paro nityādi-svarūpo’py ātmānubhavati | tataś ca nityatvādibhir api vailakṣaṇyād anyatvam iti bhāvaḥ ||9||</w:t>
      </w:r>
    </w:p>
    <w:p w:rsidR="00D4276A" w:rsidRDefault="00D4276A" w:rsidP="00D46746">
      <w:pPr>
        <w:rPr>
          <w:rFonts w:eastAsia="MS Minchofalt"/>
          <w:b/>
        </w:rPr>
      </w:pPr>
    </w:p>
    <w:p w:rsidR="00D4276A" w:rsidRPr="00752DC3" w:rsidRDefault="00D4276A" w:rsidP="00D46746">
      <w:pPr>
        <w:rPr>
          <w:rFonts w:eastAsia="MS Minchofalt"/>
          <w:lang w:val="pl-PL"/>
        </w:rPr>
      </w:pPr>
      <w:r>
        <w:rPr>
          <w:rFonts w:eastAsia="MS Minchofalt"/>
          <w:b/>
          <w:lang w:val="pl-PL"/>
        </w:rPr>
        <w:t xml:space="preserve">krama-sandarbhaḥ : </w:t>
      </w:r>
      <w:r w:rsidRPr="00752DC3">
        <w:rPr>
          <w:rFonts w:eastAsia="MS Minchofalt"/>
          <w:i/>
          <w:iCs/>
          <w:lang w:val="pl-PL"/>
        </w:rPr>
        <w:t>na vyākhyātam |</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viśvanāthaḥ :</w:t>
      </w:r>
      <w:r>
        <w:rPr>
          <w:rFonts w:eastAsia="MS Minchofalt"/>
          <w:lang w:val="pl-PL"/>
        </w:rPr>
        <w:t xml:space="preserve"> kintu dāru-dharmā nāśādayo vahnau yathā bhramād āropyante eva, na tu te tatra vartante, evam eva deha-dharmā api nāśādaya ātmanīty āha—nirodheti | nirodho nāśaḥ dāruṣu praviṣṭo’gnis tat-kṛtāṁs tan-niṣṭhān nāśādīn guṇān puruṣa-bhramād eva dhatte, evaṁ deha-guṇān deha-dharmān nāśādīn dehāt para ātmā dhatte, yathā agnir naṣṭa utpanno’lpo mahān nānā-kāra ity ucyate tathaivātmā naṣṭa utpanna ity ādīti | atra jīvātmanāṁ nānātve vāstave’pi ekasyāpi jīvasya devāder yugapat krameṇa vā nānā-deha-gatatvena yan nānātvaṁ tattva-vāstavam evveti jñeyam ||9||</w:t>
      </w:r>
    </w:p>
    <w:p w:rsidR="00D4276A" w:rsidRDefault="00D4276A" w:rsidP="00D46746">
      <w:pPr>
        <w:rPr>
          <w:rFonts w:eastAsia="MS Minchofalt"/>
          <w:b/>
          <w:lang w:val="pl-PL"/>
        </w:rPr>
      </w:pPr>
      <w:r>
        <w:rPr>
          <w:rFonts w:eastAsia="MS Minchofalt"/>
          <w:lang w:val="pl-PL"/>
        </w:rPr>
        <w:t xml:space="preserve"> </w:t>
      </w: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11.10.10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yo’sau guṇair viracito deho’yaṁ puruṣasya hi |</w:t>
      </w:r>
    </w:p>
    <w:p w:rsidR="00D4276A" w:rsidRDefault="00D4276A" w:rsidP="00D46746">
      <w:pPr>
        <w:jc w:val="center"/>
        <w:rPr>
          <w:rFonts w:eastAsia="MS Minchofalt"/>
          <w:b/>
          <w:sz w:val="28"/>
          <w:lang w:val="pl-PL"/>
        </w:rPr>
      </w:pPr>
      <w:r>
        <w:rPr>
          <w:rFonts w:eastAsia="MS Minchofalt"/>
          <w:b/>
          <w:sz w:val="28"/>
          <w:lang w:val="pl-PL"/>
        </w:rPr>
        <w:t>saṁsāras tan-nibandho’yaṁ puṁso vidyā cchid ātmanaḥ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nanv agner dāru-saṁyogāt tad dharma-bhāktvaṁ ghaṭate, ātmanas tvasaṅgatvāt kathaṁ dehena tad dharmair vā saṁbandhaḥ, saṁbandhe vā kutas tan nivṛttis tatrāha—yo’sāv iti | puruṣasyeśvarasyādhīnair māyā-guṇair yo’sau sūkṣmo’yaṁ ca sthūlo deho viracitaḥ puṁso jīvasyāyaṁ saṁsāras tan nibandhanas tad adhyāsa-kṛtaḥ | hi yasmād evaṁ tasmād ātma-vidyā tan nivartikety āha—ātmano vidya vijñānaṁ tasya chit chettrī | ācchid iti vā pada-cchedaḥ ||10||</w:t>
      </w:r>
    </w:p>
    <w:p w:rsidR="00D4276A" w:rsidRDefault="00D4276A" w:rsidP="00D46746"/>
    <w:p w:rsidR="00D4276A" w:rsidRDefault="00D4276A" w:rsidP="00D46746">
      <w:pPr>
        <w:rPr>
          <w:rFonts w:eastAsia="MS Minchofalt"/>
          <w:b/>
          <w:lang w:val="pl-PL"/>
        </w:rPr>
      </w:pPr>
      <w:r>
        <w:rPr>
          <w:rFonts w:eastAsia="MS Minchofalt"/>
          <w:b/>
          <w:lang w:val="pl-PL"/>
        </w:rPr>
        <w:t>krama-sandarbhaḥ :</w:t>
      </w:r>
      <w:r w:rsidRPr="00752DC3">
        <w:rPr>
          <w:rFonts w:eastAsia="MS Minchofalt"/>
          <w:i/>
          <w:iCs/>
          <w:lang w:val="pl-PL"/>
        </w:rPr>
        <w:t xml:space="preserve"> na vyākhyātam |</w:t>
      </w:r>
    </w:p>
    <w:p w:rsidR="00D4276A" w:rsidRDefault="00D4276A" w:rsidP="00D46746">
      <w:pPr>
        <w:rPr>
          <w:rFonts w:eastAsia="MS Minchofalt"/>
          <w:b/>
          <w:lang w:val="pl-PL"/>
        </w:rPr>
      </w:pPr>
    </w:p>
    <w:p w:rsidR="00D4276A" w:rsidRPr="00C06B30" w:rsidRDefault="00D4276A" w:rsidP="00D46746">
      <w:pPr>
        <w:rPr>
          <w:rFonts w:eastAsia="MS Minchofalt"/>
          <w:lang w:val="pl-PL"/>
        </w:rPr>
      </w:pPr>
      <w:r>
        <w:rPr>
          <w:rFonts w:eastAsia="MS Minchofalt"/>
          <w:b/>
          <w:lang w:val="pl-PL"/>
        </w:rPr>
        <w:t xml:space="preserve">viśvanāthaḥ : </w:t>
      </w:r>
      <w:r>
        <w:rPr>
          <w:rFonts w:eastAsia="MS Minchofalt"/>
          <w:lang w:val="pl-PL"/>
        </w:rPr>
        <w:t>nanv agner dāru-saṁyogāt tad-dharma-bhāktvaṁ ghaṭate ātmanas tv asaṅgatatvāt kathaṁ dehena tad-dharmair vā sambandhaḥ | sambandhe vā kutas tasmin nivṛttiḥ ? tatrāha—so’sāv iti | puruṣasyeśvarasyādhīnair māyā-guṇair yo’sau sūkṣmo dehaḥ | ayaṁ ca sthūlo deho viracitaḥ puṁso jīvasyāyaṁ saṁsāras tan-nibaddhas tat-sambandhābhāve’pi tad-adhyāsa-kṛtaḥ | tadīyātarkya-śaktyā avidyayā niṣpādito yo dehādhyāsa-rūpo nitarāṁ baddhas tat-kṛta</w:t>
      </w:r>
      <w:r w:rsidRPr="00C06B30">
        <w:rPr>
          <w:rFonts w:eastAsia="MS Minchofalt"/>
          <w:lang w:val="pl-PL"/>
        </w:rPr>
        <w:t xml:space="preserve"> ity arthaḥ |</w:t>
      </w:r>
      <w:r>
        <w:rPr>
          <w:rFonts w:eastAsia="MS Minchofalt"/>
          <w:lang w:val="pl-PL"/>
        </w:rPr>
        <w:t xml:space="preserve"> yasmād evaṁ tasmāt tat-prasādād eva vidyā tadīyaiva vidyā-śaktiś chit tad-bandha-cchetrī ātmano jīvasya ||10||</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11.10.11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tasmāj jijñāsayātmānam ātma-sthaṁ kevalaṁ param |</w:t>
      </w:r>
    </w:p>
    <w:p w:rsidR="00D4276A" w:rsidRDefault="00D4276A" w:rsidP="00D46746">
      <w:pPr>
        <w:jc w:val="center"/>
        <w:rPr>
          <w:rFonts w:eastAsia="MS Minchofalt"/>
          <w:b/>
          <w:sz w:val="28"/>
          <w:lang w:val="pl-PL"/>
        </w:rPr>
      </w:pPr>
      <w:r>
        <w:rPr>
          <w:rFonts w:eastAsia="MS Minchofalt"/>
          <w:b/>
          <w:sz w:val="28"/>
          <w:lang w:val="pl-PL"/>
        </w:rPr>
        <w:t>saṅgamya nirased etad vastu-buddhiṁ yathā-kramam ||</w:t>
      </w:r>
    </w:p>
    <w:p w:rsidR="00D4276A" w:rsidRDefault="00D4276A" w:rsidP="00D46746">
      <w:pPr>
        <w:rPr>
          <w:rFonts w:eastAsia="MS Minchofalt"/>
          <w:lang w:val="pl-PL"/>
        </w:rPr>
      </w:pPr>
    </w:p>
    <w:p w:rsidR="00D4276A" w:rsidRDefault="00D4276A" w:rsidP="00D46746">
      <w:pPr>
        <w:rPr>
          <w:rFonts w:eastAsia="MS Minchofalt"/>
          <w:color w:val="0000FF"/>
          <w:szCs w:val="20"/>
          <w:lang w:val="en-US"/>
        </w:rPr>
      </w:pPr>
      <w:r>
        <w:rPr>
          <w:rFonts w:eastAsia="MS Minchofalt"/>
          <w:b/>
          <w:bCs/>
          <w:lang w:val="en-US"/>
        </w:rPr>
        <w:t>madhvaḥ :</w:t>
      </w:r>
      <w:r>
        <w:rPr>
          <w:rFonts w:eastAsia="MS Minchofalt"/>
          <w:color w:val="0000FF"/>
          <w:szCs w:val="20"/>
          <w:lang w:val="en-US"/>
        </w:rPr>
        <w:t xml:space="preserve"> avastv-aśaktam uddiṣṭaṁ śaktaṁ vastv iha bhaṇyate |</w:t>
      </w:r>
    </w:p>
    <w:p w:rsidR="00D4276A" w:rsidRPr="00BA45BC" w:rsidRDefault="00D4276A" w:rsidP="00D46746">
      <w:pPr>
        <w:pStyle w:val="Cita"/>
        <w:rPr>
          <w:rFonts w:eastAsia="MS Minchofalt"/>
          <w:lang w:val="fr-CA"/>
        </w:rPr>
      </w:pPr>
      <w:r>
        <w:rPr>
          <w:rFonts w:eastAsia="MS Minchofalt"/>
          <w:color w:val="0000FF"/>
          <w:szCs w:val="20"/>
          <w:lang w:val="fr-CA"/>
        </w:rPr>
        <w:t xml:space="preserve">tasmād ekaṁ paraṁ brahma vastu śabdoditaṁ sadā || </w:t>
      </w:r>
      <w:r>
        <w:rPr>
          <w:rFonts w:eastAsia="MS Minchofalt"/>
          <w:lang w:val="fr-CA"/>
        </w:rPr>
        <w:t>iti lakṣaṇe ||11||</w:t>
      </w:r>
    </w:p>
    <w:p w:rsidR="00D4276A" w:rsidRPr="009B711F" w:rsidRDefault="00D4276A" w:rsidP="00D46746">
      <w:pPr>
        <w:rPr>
          <w:rFonts w:eastAsia="MS Minchofalt"/>
          <w:b/>
          <w:bCs/>
          <w:lang w:val="en-US"/>
        </w:rPr>
      </w:pPr>
    </w:p>
    <w:p w:rsidR="00D4276A" w:rsidRDefault="00D4276A" w:rsidP="00D46746">
      <w:r>
        <w:rPr>
          <w:rFonts w:eastAsia="MS Minchofalt"/>
          <w:b/>
        </w:rPr>
        <w:t xml:space="preserve">śrīdharaḥ : </w:t>
      </w:r>
      <w:r>
        <w:t>yasmād evaṁ tasmāj jijñāsayā vicāreṇa | ātma-stham ātmani kārya-kāraṇa-saṅghāta eva sthitaṁ samyag jñātvā etad etasmin dehādau vastu-buddhiṁ sthūla-sūkṣma-krameṇa niraset tyajet ||11||</w:t>
      </w:r>
    </w:p>
    <w:p w:rsidR="00D4276A" w:rsidRDefault="00D4276A" w:rsidP="00D46746">
      <w:r>
        <w:t xml:space="preserve"> </w:t>
      </w:r>
    </w:p>
    <w:p w:rsidR="00D4276A" w:rsidRDefault="00D4276A" w:rsidP="00D46746">
      <w:pPr>
        <w:rPr>
          <w:rFonts w:eastAsia="MS Minchofalt"/>
          <w:b/>
          <w:lang w:val="pl-PL"/>
        </w:rPr>
      </w:pPr>
      <w:r>
        <w:rPr>
          <w:rFonts w:eastAsia="MS Minchofalt"/>
          <w:b/>
          <w:lang w:val="pl-PL"/>
        </w:rPr>
        <w:t xml:space="preserve">krama-sandarbhaḥ : </w:t>
      </w:r>
      <w:r w:rsidRPr="00752DC3">
        <w:rPr>
          <w:rFonts w:eastAsia="MS Minchofalt"/>
          <w:i/>
          <w:iCs/>
          <w:lang w:val="pl-PL"/>
        </w:rPr>
        <w:t>na vyākhyātam |</w:t>
      </w:r>
    </w:p>
    <w:p w:rsidR="00D4276A" w:rsidRDefault="00D4276A" w:rsidP="00D46746">
      <w:pPr>
        <w:rPr>
          <w:rFonts w:eastAsia="MS Minchofalt"/>
          <w:b/>
          <w:lang w:val="pl-PL"/>
        </w:rPr>
      </w:pPr>
    </w:p>
    <w:p w:rsidR="00D4276A" w:rsidRPr="00BA45BC" w:rsidRDefault="00D4276A" w:rsidP="00D46746">
      <w:pPr>
        <w:rPr>
          <w:rFonts w:eastAsia="MS Minchofalt"/>
          <w:lang w:val="pl-PL"/>
        </w:rPr>
      </w:pPr>
      <w:r>
        <w:rPr>
          <w:rFonts w:eastAsia="MS Minchofalt"/>
          <w:b/>
          <w:lang w:val="pl-PL"/>
        </w:rPr>
        <w:t>viśvanāthaḥ :</w:t>
      </w:r>
      <w:r>
        <w:rPr>
          <w:rFonts w:eastAsia="MS Minchofalt"/>
          <w:lang w:val="pl-PL"/>
        </w:rPr>
        <w:t xml:space="preserve"> </w:t>
      </w:r>
      <w:r>
        <w:t>tasmāj jijñāsayā vicāreṇātma-stham ātmani sthūla-sūkṣma-dehāntara eva sthitam ātmānaṁ paraṁ kevalam asaṅginaṁ atiśayena saṅgamya jñātvā etasmin deha-bandhe vastu-buddhiṁ yathā-kramaṁ sādhana-bāhulyataḥ krameṇa krameṇa niraset tyajet ||11||</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11.10.12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ācāryo’raṇir ādyaḥ syād ante-vāsy uttarāraṇiḥ |</w:t>
      </w:r>
    </w:p>
    <w:p w:rsidR="00D4276A" w:rsidRDefault="00D4276A" w:rsidP="00D46746">
      <w:pPr>
        <w:jc w:val="center"/>
        <w:rPr>
          <w:rFonts w:eastAsia="MS Minchofalt"/>
          <w:b/>
          <w:sz w:val="28"/>
          <w:lang w:val="pl-PL"/>
        </w:rPr>
      </w:pPr>
      <w:r>
        <w:rPr>
          <w:rFonts w:eastAsia="MS Minchofalt"/>
          <w:b/>
          <w:sz w:val="28"/>
          <w:lang w:val="pl-PL"/>
        </w:rPr>
        <w:t>tat-sandhānaṁ pravacanaṁ vidyā-sandhiḥ sukhāvahaḥ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guror labdhā vidyā avidyā-tat-kārya-nirasana-kṣameti sphuṭī-kartuṁ vidyotpattim agny-utpatti-rūpakeṇa nirūpayati—ācārya iti | ādyo’dharaḥ | tat-sandhānaṁ tayor madhyamaṁ manthana-kāṣṭham | pravacanam upadeśaḥ | vidyā tu sandhiḥ, sandhau bhavann agnir iva | tathā ca śrutiḥ—</w:t>
      </w:r>
      <w:r w:rsidRPr="00752DC3">
        <w:rPr>
          <w:color w:val="0000FF"/>
        </w:rPr>
        <w:t>ācāryaḥ pūrva-rūpam | antevāsy</w:t>
      </w:r>
      <w:r>
        <w:rPr>
          <w:color w:val="0000FF"/>
        </w:rPr>
        <w:t xml:space="preserve"> </w:t>
      </w:r>
      <w:r w:rsidRPr="00752DC3">
        <w:rPr>
          <w:color w:val="0000FF"/>
        </w:rPr>
        <w:t>uttara-rūpam | vidyā sandhiḥ | pravacana</w:t>
      </w:r>
      <w:r>
        <w:rPr>
          <w:color w:val="0000FF"/>
        </w:rPr>
        <w:t xml:space="preserve">ṁ </w:t>
      </w:r>
      <w:r w:rsidRPr="00752DC3">
        <w:rPr>
          <w:color w:val="0000FF"/>
        </w:rPr>
        <w:t>sandhānam</w:t>
      </w:r>
      <w:r>
        <w:rPr>
          <w:rStyle w:val="Refdenotaalpie"/>
          <w:rFonts w:cs="Balaram"/>
          <w:color w:val="0000FF"/>
        </w:rPr>
        <w:footnoteReference w:id="23"/>
      </w:r>
      <w:r>
        <w:t xml:space="preserve"> [tai.u. 1.3.3] iti ||12||</w:t>
      </w:r>
    </w:p>
    <w:p w:rsidR="00D4276A" w:rsidRDefault="00D4276A" w:rsidP="00D46746"/>
    <w:p w:rsidR="00D4276A" w:rsidRDefault="00D4276A" w:rsidP="00846F67">
      <w:pPr>
        <w:rPr>
          <w:rFonts w:eastAsia="MS Minchofalt"/>
          <w:b/>
        </w:rPr>
      </w:pPr>
      <w:r>
        <w:rPr>
          <w:rFonts w:eastAsia="MS Minchofalt"/>
          <w:b/>
        </w:rPr>
        <w:t xml:space="preserve">krama-sandarbhaḥ : </w:t>
      </w:r>
      <w:r>
        <w:rPr>
          <w:rFonts w:eastAsia="MS Minchofalt"/>
        </w:rPr>
        <w:t xml:space="preserve">atra ṭīkā dṛśyā | ata eva </w:t>
      </w:r>
      <w:r>
        <w:rPr>
          <w:rFonts w:eastAsia="MS Minchofalt"/>
          <w:color w:val="0000FF"/>
        </w:rPr>
        <w:t xml:space="preserve">tad vijñānārthaṁ sa gurum evābhigacchet </w:t>
      </w:r>
      <w:r>
        <w:rPr>
          <w:rFonts w:eastAsia="MS Minchofalt"/>
        </w:rPr>
        <w:t xml:space="preserve">[mu.u. 1.2.12] iti, </w:t>
      </w:r>
      <w:r>
        <w:rPr>
          <w:rFonts w:eastAsia="MS Minchofalt"/>
          <w:color w:val="0000FF"/>
        </w:rPr>
        <w:t xml:space="preserve">ācāryavān puruṣo veda </w:t>
      </w:r>
      <w:r>
        <w:rPr>
          <w:rFonts w:eastAsia="MS Minchofalt"/>
        </w:rPr>
        <w:t xml:space="preserve">[chā.u. 6.14.2] iti, </w:t>
      </w:r>
      <w:r>
        <w:rPr>
          <w:rFonts w:eastAsia="MS Minchofalt"/>
          <w:color w:val="0000FF"/>
        </w:rPr>
        <w:t xml:space="preserve">naiṣā tarkeṇa matir āpaneyā proktānyenaiva sujñānāya preṣṭhaḥ </w:t>
      </w:r>
      <w:r>
        <w:rPr>
          <w:rFonts w:eastAsia="MS Minchofalt"/>
        </w:rPr>
        <w:t>[ka.u. 1.2.9] iti ca ||12||</w:t>
      </w:r>
    </w:p>
    <w:p w:rsidR="00D4276A" w:rsidRDefault="00D4276A" w:rsidP="00D46746">
      <w:pPr>
        <w:rPr>
          <w:rFonts w:eastAsia="MS Minchofalt"/>
          <w:b/>
        </w:rPr>
      </w:pPr>
    </w:p>
    <w:p w:rsidR="00D4276A" w:rsidRDefault="00D4276A" w:rsidP="00D46746">
      <w:r>
        <w:rPr>
          <w:rFonts w:eastAsia="MS Minchofalt"/>
          <w:b/>
          <w:lang w:val="pl-PL"/>
        </w:rPr>
        <w:t xml:space="preserve">viśvanāthaḥ : </w:t>
      </w:r>
      <w:r>
        <w:t>guror labdhā vidyā avidyā-tat-kārya-nirasana-kṣameti spaṣṭī-kartuṁ vidyotpattim agny-utpatti-rūpakeṇa nirūpayati—ācārya iti | ādyo’dharaḥ | tat-sandhānaṁ tayor madhyamaṁ mathana-kāṣṭham | pravacanam upadeśaḥ | vidyā tu sandhiḥ, sandhau bhavann agnir iva | tathā ca śrutiḥ—</w:t>
      </w:r>
      <w:r w:rsidRPr="00752DC3">
        <w:rPr>
          <w:color w:val="0000FF"/>
        </w:rPr>
        <w:t>ācāryaḥ pūrva-rūpam | antevāsy</w:t>
      </w:r>
      <w:r>
        <w:rPr>
          <w:color w:val="0000FF"/>
        </w:rPr>
        <w:t xml:space="preserve"> </w:t>
      </w:r>
      <w:r w:rsidRPr="00752DC3">
        <w:rPr>
          <w:color w:val="0000FF"/>
        </w:rPr>
        <w:t>uttara-rūpam | vidyā sandhiḥ | pravacana</w:t>
      </w:r>
      <w:r>
        <w:rPr>
          <w:color w:val="0000FF"/>
        </w:rPr>
        <w:t xml:space="preserve">ṁ </w:t>
      </w:r>
      <w:r w:rsidRPr="00752DC3">
        <w:rPr>
          <w:color w:val="0000FF"/>
        </w:rPr>
        <w:t>sandhānam</w:t>
      </w:r>
      <w:r>
        <w:t xml:space="preserve"> [tai.u. 1.3.3] iti ||12||</w:t>
      </w:r>
    </w:p>
    <w:p w:rsidR="00D4276A" w:rsidRDefault="00D4276A" w:rsidP="00D46746"/>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11.10.13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vaiśāradī sāti-viśuddha-buddhir</w:t>
      </w:r>
    </w:p>
    <w:p w:rsidR="00D4276A" w:rsidRDefault="00D4276A" w:rsidP="00D46746">
      <w:pPr>
        <w:jc w:val="center"/>
        <w:rPr>
          <w:rFonts w:eastAsia="MS Minchofalt"/>
          <w:b/>
          <w:sz w:val="28"/>
          <w:lang w:val="pl-PL"/>
        </w:rPr>
      </w:pPr>
      <w:r>
        <w:rPr>
          <w:rFonts w:eastAsia="MS Minchofalt"/>
          <w:b/>
          <w:sz w:val="28"/>
          <w:lang w:val="pl-PL"/>
        </w:rPr>
        <w:t>dhunoti māyāṁ guṇa-samprasūtām |</w:t>
      </w:r>
    </w:p>
    <w:p w:rsidR="00D4276A" w:rsidRDefault="00D4276A" w:rsidP="00D46746">
      <w:pPr>
        <w:jc w:val="center"/>
        <w:rPr>
          <w:rFonts w:eastAsia="MS Minchofalt"/>
          <w:b/>
          <w:sz w:val="28"/>
          <w:lang w:val="pl-PL"/>
        </w:rPr>
      </w:pPr>
      <w:r>
        <w:rPr>
          <w:rFonts w:eastAsia="MS Minchofalt"/>
          <w:b/>
          <w:sz w:val="28"/>
          <w:lang w:val="pl-PL"/>
        </w:rPr>
        <w:t>guṇāṁś ca sandahya yad-ātmam etat</w:t>
      </w:r>
    </w:p>
    <w:p w:rsidR="00D4276A" w:rsidRDefault="00D4276A" w:rsidP="00D46746">
      <w:pPr>
        <w:jc w:val="center"/>
        <w:rPr>
          <w:rFonts w:eastAsia="MS Minchofalt"/>
          <w:b/>
          <w:sz w:val="28"/>
          <w:lang w:val="pl-PL"/>
        </w:rPr>
      </w:pPr>
      <w:r>
        <w:rPr>
          <w:rFonts w:eastAsia="MS Minchofalt"/>
          <w:b/>
          <w:sz w:val="28"/>
          <w:lang w:val="pl-PL"/>
        </w:rPr>
        <w:t>svayaṁ ca śāṁyaty asamid yathāgniḥ ||</w:t>
      </w:r>
    </w:p>
    <w:p w:rsidR="00D4276A" w:rsidRDefault="00D4276A" w:rsidP="00D46746">
      <w:pPr>
        <w:rPr>
          <w:rFonts w:eastAsia="MS Minchofalt"/>
          <w:lang w:val="pl-PL"/>
        </w:rPr>
      </w:pPr>
    </w:p>
    <w:p w:rsidR="00D4276A" w:rsidRDefault="00D4276A" w:rsidP="00D46746">
      <w:pPr>
        <w:rPr>
          <w:rFonts w:eastAsia="MS Minchofalt"/>
          <w:color w:val="0000FF"/>
          <w:szCs w:val="20"/>
          <w:lang w:val="en-US"/>
        </w:rPr>
      </w:pPr>
      <w:r>
        <w:rPr>
          <w:rFonts w:eastAsia="MS Minchofalt"/>
          <w:b/>
          <w:bCs/>
          <w:lang w:val="en-US"/>
        </w:rPr>
        <w:t>madhvaḥ :</w:t>
      </w:r>
      <w:r>
        <w:rPr>
          <w:rFonts w:eastAsia="MS Minchofalt"/>
          <w:color w:val="0000FF"/>
          <w:szCs w:val="20"/>
          <w:lang w:val="en-US"/>
        </w:rPr>
        <w:t xml:space="preserve"> piśācavat sthitā māyā tūcyate jīvagā sadā |</w:t>
      </w:r>
    </w:p>
    <w:p w:rsidR="00D4276A" w:rsidRDefault="00D4276A" w:rsidP="00D46746">
      <w:pPr>
        <w:pStyle w:val="Cita"/>
        <w:rPr>
          <w:rFonts w:eastAsia="MS Minchofalt"/>
          <w:lang w:val="fr-CA"/>
        </w:rPr>
      </w:pPr>
      <w:r>
        <w:rPr>
          <w:rFonts w:eastAsia="MS Minchofalt"/>
          <w:color w:val="0000FF"/>
          <w:szCs w:val="20"/>
          <w:lang w:val="fr-CA"/>
        </w:rPr>
        <w:t xml:space="preserve">dahyante tad-guṇāḥ sarve sā ca prātisvikī naraḥ || </w:t>
      </w:r>
      <w:r>
        <w:rPr>
          <w:rFonts w:eastAsia="MS Minchofalt"/>
          <w:lang w:val="fr-CA"/>
        </w:rPr>
        <w:t xml:space="preserve">iti </w:t>
      </w:r>
      <w:r w:rsidRPr="009D5026">
        <w:rPr>
          <w:rFonts w:eastAsia="MS Minchofalt"/>
          <w:color w:val="FF0000"/>
          <w:lang w:val="fr-CA"/>
        </w:rPr>
        <w:t xml:space="preserve">vaibhāvye </w:t>
      </w:r>
      <w:r>
        <w:rPr>
          <w:rFonts w:eastAsia="MS Minchofalt"/>
          <w:lang w:val="fr-CA"/>
        </w:rPr>
        <w:t>|</w:t>
      </w:r>
    </w:p>
    <w:p w:rsidR="00D4276A" w:rsidRDefault="00D4276A" w:rsidP="00D46746">
      <w:pPr>
        <w:pStyle w:val="Cita"/>
        <w:rPr>
          <w:rFonts w:eastAsia="MS Minchofalt"/>
          <w:lang w:val="fr-CA"/>
        </w:rPr>
      </w:pPr>
    </w:p>
    <w:p w:rsidR="00D4276A" w:rsidRDefault="00D4276A" w:rsidP="00D46746">
      <w:pPr>
        <w:pStyle w:val="Cita"/>
        <w:rPr>
          <w:rFonts w:eastAsia="MS Minchofalt"/>
          <w:color w:val="0000FF"/>
          <w:szCs w:val="20"/>
          <w:lang w:val="fr-CA"/>
        </w:rPr>
      </w:pPr>
      <w:r>
        <w:rPr>
          <w:rFonts w:eastAsia="MS Minchofalt"/>
          <w:color w:val="0000FF"/>
          <w:szCs w:val="20"/>
          <w:lang w:val="fr-CA"/>
        </w:rPr>
        <w:t>etac-chabdena duḥkhādir aparokṣatayocyate |</w:t>
      </w:r>
    </w:p>
    <w:p w:rsidR="00D4276A" w:rsidRDefault="00D4276A" w:rsidP="00D46746">
      <w:pPr>
        <w:pStyle w:val="Cita"/>
        <w:rPr>
          <w:rFonts w:eastAsia="MS Minchofalt"/>
          <w:lang w:val="fr-CA"/>
        </w:rPr>
      </w:pPr>
      <w:r>
        <w:rPr>
          <w:rFonts w:eastAsia="MS Minchofalt"/>
          <w:color w:val="0000FF"/>
          <w:szCs w:val="20"/>
          <w:lang w:val="fr-CA"/>
        </w:rPr>
        <w:t xml:space="preserve">kvacid viśvaṁ kvacid brahma kvacin nindyam udīryate || </w:t>
      </w:r>
      <w:r>
        <w:rPr>
          <w:rFonts w:eastAsia="MS Minchofalt"/>
          <w:lang w:val="fr-CA"/>
        </w:rPr>
        <w:t xml:space="preserve">iti </w:t>
      </w:r>
      <w:r w:rsidRPr="009D5026">
        <w:rPr>
          <w:rFonts w:eastAsia="MS Minchofalt"/>
          <w:color w:val="FF0000"/>
          <w:lang w:val="fr-CA"/>
        </w:rPr>
        <w:t xml:space="preserve">tantra-nirukte </w:t>
      </w:r>
      <w:r>
        <w:rPr>
          <w:rFonts w:eastAsia="MS Minchofalt"/>
          <w:lang w:val="fr-CA"/>
        </w:rPr>
        <w:t>|</w:t>
      </w:r>
    </w:p>
    <w:p w:rsidR="00D4276A" w:rsidRDefault="00D4276A" w:rsidP="00D46746">
      <w:pPr>
        <w:pStyle w:val="Cita"/>
        <w:rPr>
          <w:rFonts w:eastAsia="MS Minchofalt"/>
          <w:lang w:val="fr-CA"/>
        </w:rPr>
      </w:pPr>
    </w:p>
    <w:p w:rsidR="00D4276A" w:rsidRDefault="00D4276A" w:rsidP="00D46746">
      <w:pPr>
        <w:pStyle w:val="Cita"/>
        <w:rPr>
          <w:rFonts w:eastAsia="MS Minchofalt"/>
          <w:color w:val="0000FF"/>
          <w:szCs w:val="20"/>
          <w:lang w:val="fr-CA"/>
        </w:rPr>
      </w:pPr>
      <w:r>
        <w:rPr>
          <w:rFonts w:eastAsia="MS Minchofalt"/>
          <w:color w:val="0000FF"/>
          <w:szCs w:val="20"/>
          <w:lang w:val="fr-CA"/>
        </w:rPr>
        <w:t>bāhyāntaḥ-karaṇāj janyaṁ jñānaṁ naśyati muktige |</w:t>
      </w:r>
    </w:p>
    <w:p w:rsidR="00D4276A" w:rsidRPr="00D72872" w:rsidRDefault="00D4276A" w:rsidP="00D46746">
      <w:pPr>
        <w:pStyle w:val="Cita"/>
        <w:rPr>
          <w:rFonts w:eastAsia="MS Minchofalt"/>
          <w:lang w:val="fr-CA"/>
        </w:rPr>
      </w:pPr>
      <w:r>
        <w:rPr>
          <w:rFonts w:eastAsia="MS Minchofalt"/>
          <w:color w:val="0000FF"/>
          <w:szCs w:val="20"/>
          <w:lang w:val="fr-CA"/>
        </w:rPr>
        <w:t xml:space="preserve">svarūpa-jñānato bhogān muktau bhuṅkte yatheṣṭataḥ || </w:t>
      </w:r>
      <w:r>
        <w:rPr>
          <w:rFonts w:eastAsia="MS Minchofalt"/>
          <w:lang w:val="fr-CA"/>
        </w:rPr>
        <w:t xml:space="preserve">iti </w:t>
      </w:r>
      <w:r w:rsidRPr="009D5026">
        <w:rPr>
          <w:rFonts w:eastAsia="MS Minchofalt"/>
          <w:color w:val="FF0000"/>
          <w:lang w:val="fr-CA"/>
        </w:rPr>
        <w:t xml:space="preserve">mukti-tattve </w:t>
      </w:r>
      <w:r>
        <w:rPr>
          <w:rFonts w:eastAsia="MS Minchofalt"/>
          <w:lang w:val="fr-CA"/>
        </w:rPr>
        <w:t>||13||</w:t>
      </w:r>
    </w:p>
    <w:p w:rsidR="00D4276A" w:rsidRPr="009B711F" w:rsidRDefault="00D4276A" w:rsidP="00D46746">
      <w:pPr>
        <w:rPr>
          <w:rFonts w:eastAsia="MS Minchofalt"/>
          <w:b/>
          <w:bCs/>
          <w:lang w:val="en-US"/>
        </w:rPr>
      </w:pPr>
    </w:p>
    <w:p w:rsidR="00D4276A" w:rsidRDefault="00D4276A" w:rsidP="00D46746">
      <w:r>
        <w:rPr>
          <w:rFonts w:eastAsia="MS Minchofalt"/>
          <w:b/>
        </w:rPr>
        <w:t xml:space="preserve">śrīdharaḥ : </w:t>
      </w:r>
      <w:r>
        <w:t>agni-sādṛśyam evāha—vaiśāradīti | viśārado’ti-nipuṇas tena śiṣyeṇa prāptā tena guruṇopadiṣṭā vā ati-viśuddhā buddhir guṇa-kārya-rūpāṁ māyāṁ nivartayati | yadātmakam etad viśvaṁ jīvasya saṁsṛti-nimittaṁ tān guṇaṁś ca dagdhvā asamin nirindhanaḥ, tasmāt kāryeṇa</w:t>
      </w:r>
      <w:r>
        <w:rPr>
          <w:rStyle w:val="Refdenotaalpie"/>
          <w:rFonts w:cs="Balaram"/>
        </w:rPr>
        <w:footnoteReference w:id="24"/>
      </w:r>
      <w:r>
        <w:t xml:space="preserve"> kāraṇena vidyaya ca vyavadhānābhāvāt sākṣāt paramānanda-rūpo bhavatīti ||13||</w:t>
      </w:r>
    </w:p>
    <w:p w:rsidR="00D4276A" w:rsidRDefault="00D4276A" w:rsidP="00D46746"/>
    <w:p w:rsidR="00D4276A" w:rsidRDefault="00D4276A" w:rsidP="00D46746">
      <w:pPr>
        <w:rPr>
          <w:rFonts w:eastAsia="MS Minchofalt"/>
        </w:rPr>
      </w:pPr>
      <w:r>
        <w:rPr>
          <w:rFonts w:eastAsia="MS Minchofalt"/>
          <w:b/>
        </w:rPr>
        <w:t xml:space="preserve">krama-sandarbhaḥ : </w:t>
      </w:r>
      <w:r>
        <w:rPr>
          <w:rFonts w:eastAsia="MS Minchofalt"/>
        </w:rPr>
        <w:t>asamid yathāgnir iti | sa yathā bhūta-sūkṣma-rūpeṇa tiṣṭhan spaṣṭaṁ na tiṣṭhati | tathety arthaḥ—</w:t>
      </w:r>
      <w:r>
        <w:rPr>
          <w:rFonts w:eastAsia="MS Minchofalt"/>
          <w:color w:val="0000FF"/>
        </w:rPr>
        <w:t xml:space="preserve">na hi draṣṭur dṛṣṭer viparilopo vidyate </w:t>
      </w:r>
      <w:r>
        <w:rPr>
          <w:rFonts w:eastAsia="MS Minchofalt"/>
        </w:rPr>
        <w:t>[bṛ.ā.u. 4.3.23] iti śruteḥ ||13||</w:t>
      </w:r>
    </w:p>
    <w:p w:rsidR="00D4276A" w:rsidRDefault="00D4276A" w:rsidP="00D46746">
      <w:pPr>
        <w:rPr>
          <w:rFonts w:eastAsia="MS Minchofalt"/>
          <w:b/>
        </w:rPr>
      </w:pPr>
    </w:p>
    <w:p w:rsidR="00D4276A" w:rsidRDefault="00D4276A" w:rsidP="00D46746">
      <w:pPr>
        <w:rPr>
          <w:rFonts w:eastAsia="MS Minchofalt"/>
          <w:b/>
          <w:lang w:val="pl-PL"/>
        </w:rPr>
      </w:pPr>
      <w:r>
        <w:rPr>
          <w:rFonts w:eastAsia="MS Minchofalt"/>
          <w:b/>
          <w:lang w:val="pl-PL"/>
        </w:rPr>
        <w:t xml:space="preserve">viśvanāthaḥ : </w:t>
      </w:r>
      <w:r>
        <w:t>agni-sādṛśyam evāha—vaiśāradīti | viśārado bhagavāṁs tadīyā ativiśuddha-jñāna-rūpā vidyā | māyāṁ avidyāṁ yad-ānandam etad-deha-dvayādhyāsa-rūpaṁ saṁsāra-bandhanaṁ, tān guṇāṁś ca dagdhvā asamit nirindhano’gnir yathā nirvāti, tathā svayaṁ vidyāpi śāmyati | tataḥ kevalayaiva bhaktyā abhyastayā śānti-ratiṁ prāpya bhagavat-sālokyaṁ prāpnoti | yad uktaṁ—</w:t>
      </w:r>
      <w:r>
        <w:rPr>
          <w:color w:val="0000FF"/>
          <w:szCs w:val="20"/>
        </w:rPr>
        <w:t xml:space="preserve">bhaktir muktyaiva nirvighnety ātta-yukta-viraktatā </w:t>
      </w:r>
      <w:r w:rsidRPr="009C40E9">
        <w:t xml:space="preserve">[bha.ra.si. 3.1.15] </w:t>
      </w:r>
      <w:r>
        <w:t xml:space="preserve">iti śānta-ratimatāṁ mataṁ, guṇībhūta-bhaktimatāṁ jñānināṁ tu vidyāvidyayor uparame, </w:t>
      </w:r>
      <w:r>
        <w:rPr>
          <w:color w:val="0000FF"/>
          <w:szCs w:val="20"/>
        </w:rPr>
        <w:t xml:space="preserve">tato māṁ tattvato jñātvā </w:t>
      </w:r>
      <w:r w:rsidRPr="009C40E9">
        <w:t xml:space="preserve">[gītā </w:t>
      </w:r>
      <w:r>
        <w:t>18.55</w:t>
      </w:r>
      <w:r w:rsidRPr="009C40E9">
        <w:t xml:space="preserve">] </w:t>
      </w:r>
      <w:r>
        <w:t>iti gītokter bhakty-uttha-jñānena paramātmaikyam ||13||</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11.10.14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athaiṣāṁ karma-kartṝṇāṁ bhoktṝṇāṁ sukha-duḥkhayoḥ |</w:t>
      </w:r>
    </w:p>
    <w:p w:rsidR="00D4276A" w:rsidRDefault="00D4276A" w:rsidP="00D46746">
      <w:pPr>
        <w:pStyle w:val="Versequote"/>
        <w:rPr>
          <w:rFonts w:eastAsia="MS Minchofalt"/>
        </w:rPr>
      </w:pPr>
      <w:r>
        <w:rPr>
          <w:rFonts w:eastAsia="MS Minchofalt"/>
        </w:rPr>
        <w:t>nānātvam atha nityatvaṁ loka-kālāgamātmanām ||</w:t>
      </w:r>
    </w:p>
    <w:p w:rsidR="00D4276A" w:rsidRDefault="00D4276A" w:rsidP="00D46746">
      <w:pPr>
        <w:rPr>
          <w:rFonts w:eastAsia="MS Minchofalt"/>
          <w:b/>
          <w:sz w:val="28"/>
          <w:lang w:val="en-US"/>
        </w:rPr>
      </w:pPr>
    </w:p>
    <w:p w:rsidR="00D4276A" w:rsidRDefault="00D4276A" w:rsidP="00D46746">
      <w:r>
        <w:rPr>
          <w:rFonts w:eastAsia="MS Minchofalt"/>
          <w:b/>
        </w:rPr>
        <w:t xml:space="preserve">śrīdharaḥ : </w:t>
      </w:r>
      <w:r>
        <w:t xml:space="preserve">evaṁ tāvat sva-prakāśa-jñāna-svarūpo nitya eka evātmā, kartṛtvādayaś ca dharmās tasya dehopādhikās tad-vyatiriktaṁ sarvam anityaṁ māyā-mayaṁ ca | ataḥ sarvato viraktaḥ sann ātma-jñānena mucyata ity uktaṁ, </w:t>
      </w:r>
      <w:r w:rsidRPr="009C40E9">
        <w:rPr>
          <w:color w:val="0000FF"/>
          <w:szCs w:val="20"/>
        </w:rPr>
        <w:t>vilakṣaṇaḥ sthūla-sūkṣmāt</w:t>
      </w:r>
      <w:r>
        <w:t xml:space="preserve"> [bhā.pu. 11.10.8] ity ādinā, tad eva śruti</w:t>
      </w:r>
      <w:r>
        <w:rPr>
          <w:rStyle w:val="Refdenotaalpie"/>
          <w:rFonts w:cs="Balaram"/>
        </w:rPr>
        <w:footnoteReference w:id="25"/>
      </w:r>
      <w:r>
        <w:t xml:space="preserve">-samanvayena nirṇīte’pi | atha matāntara-virodhena sandeho mā bhūd iti tan-mataṁ nirākartum udbhāvayati—atheti | </w:t>
      </w:r>
    </w:p>
    <w:p w:rsidR="00D4276A" w:rsidRDefault="00D4276A" w:rsidP="00D46746"/>
    <w:p w:rsidR="00D4276A" w:rsidRDefault="00D4276A" w:rsidP="00D46746">
      <w:r>
        <w:t>atha manyase eṣāṁ jīvātmanāṁ karma-kartṝṇāṁ sukha-duḥkhayor bhoktṝṇāṁ ca nānātvam iti | evaṁ hi jaiminīyā manyante | ahaṁ pratyaya-vijñeya evātmā sa ca prati śarīraṁ bhinnaḥ kartṛ-bhoktṛ-rūpaś ca na tu tat svarūpa-bhūto nirvikāra ekaḥ paramātmāstīti | yathāhuḥ—</w:t>
      </w:r>
    </w:p>
    <w:p w:rsidR="00D4276A" w:rsidRPr="009C40E9" w:rsidRDefault="00D4276A" w:rsidP="00D46746">
      <w:r w:rsidRPr="009C40E9">
        <w:rPr>
          <w:color w:val="0000FF"/>
          <w:szCs w:val="20"/>
        </w:rPr>
        <w:t>ahaṁ pratyaya-vijñeyo jñātavyaḥ sarvadaiva hi</w:t>
      </w:r>
      <w:r>
        <w:t xml:space="preserve"> iti | tathā vairāgyaṁ ca na saṁbhavati | tathā hi, bhoga-sthaṇānām anityatvād vā vairāgyaṁ bhavet, bhoga-kālasya vā tad upāya-karma-bodhakāgamasya vā bhoktur ātmano vā | nanv etad astīty āha—atha nityatvaṁ loka-kālāgamātmanāṁ manyasa iti ||14||</w:t>
      </w:r>
    </w:p>
    <w:p w:rsidR="00D4276A" w:rsidRDefault="00D4276A" w:rsidP="00D46746">
      <w:pPr>
        <w:rPr>
          <w:rFonts w:eastAsia="MS Minchofalt"/>
          <w:b/>
        </w:rPr>
      </w:pPr>
    </w:p>
    <w:p w:rsidR="00D4276A" w:rsidRDefault="00D4276A" w:rsidP="00D46746">
      <w:pPr>
        <w:rPr>
          <w:rFonts w:eastAsia="MS Minchofalt"/>
          <w:lang w:val="en-US"/>
        </w:rPr>
      </w:pPr>
      <w:r>
        <w:rPr>
          <w:rFonts w:eastAsia="MS Minchofalt"/>
          <w:b/>
          <w:lang w:val="en-US"/>
        </w:rPr>
        <w:t>krama-sandarbhaḥ :</w:t>
      </w:r>
      <w:r>
        <w:rPr>
          <w:rFonts w:eastAsia="MS Minchofalt"/>
          <w:lang w:val="en-US"/>
        </w:rPr>
        <w:t xml:space="preserve"> atheti yugmakam | ātmā eṣāṁ mataḥ | sa cāsman-mate tad-upahitaṁ liṅga-śarīram ||14||</w:t>
      </w:r>
    </w:p>
    <w:p w:rsidR="00D4276A" w:rsidRDefault="00D4276A" w:rsidP="00D46746">
      <w:pPr>
        <w:rPr>
          <w:rFonts w:eastAsia="MS Minchofalt"/>
          <w:b/>
          <w:lang w:val="en-US"/>
        </w:rPr>
      </w:pPr>
    </w:p>
    <w:p w:rsidR="00D4276A" w:rsidRPr="009C40E9" w:rsidRDefault="00D4276A" w:rsidP="00D46746">
      <w:pPr>
        <w:rPr>
          <w:rFonts w:eastAsia="MS Minchofalt"/>
          <w:lang w:val="pl-PL"/>
        </w:rPr>
      </w:pPr>
      <w:r>
        <w:rPr>
          <w:rFonts w:eastAsia="MS Minchofalt"/>
          <w:b/>
          <w:lang w:val="pl-PL"/>
        </w:rPr>
        <w:t>viśvanāthaḥ :</w:t>
      </w:r>
      <w:r>
        <w:rPr>
          <w:rFonts w:eastAsia="MS Minchofalt"/>
          <w:lang w:val="pl-PL"/>
        </w:rPr>
        <w:t xml:space="preserve"> vyavasthāpite’py atrārthe ye vivadante, teṣāṁ jaiminīyānāṁ matam āśritya vipratipadyase cet, tarhi śṛṇu tattvam ity āha—athety ādinā guṇa-vyatikare satīty antena eṣāṁ karma-kartṝṇāṁ sukha-duḥkhayoḥ karma-phalayoś ca bhoktṝṇāṁ jīvānāṁ ye loka-kālāgamātmānas teṣāṁ nānātvaṁ nānā-vidhatvam | atha nityatvaṁ nityatva-viśiṣṭānāṁ eva nānātvam</w:t>
      </w:r>
      <w:r w:rsidRPr="009C40E9">
        <w:rPr>
          <w:rFonts w:eastAsia="MS Minchofalt"/>
          <w:lang w:val="pl-PL"/>
        </w:rPr>
        <w:t xml:space="preserve"> ity arthaḥ |</w:t>
      </w:r>
      <w:r>
        <w:rPr>
          <w:rFonts w:eastAsia="MS Minchofalt"/>
          <w:lang w:val="pl-PL"/>
        </w:rPr>
        <w:t xml:space="preserve"> evam api dehinām asakṛj janmādayaḥ santy eveti tṛtīyenānvayaḥ | evaṁ hi te vadanti—vairāgyam eva tāvan na sambhavati | tathā hi, bhoga-sthānānāṁ nānā-vidhānāṁ api nityatvād vairāgyaṁ bhavet | bhoga-kālasya vā tad-upāya-bodhakāgamasya vā bhoga-sādhanasya liṅga-dehasya vā na tv etad astīty āha—atha nityatvaṁ loka-kālāgamātmanā iti</w:t>
      </w:r>
      <w:r>
        <w:rPr>
          <w:rFonts w:ascii="Times New Roman" w:eastAsia="MS Minchofalt" w:hAnsi="Times New Roman"/>
          <w:lang w:val="pl-PL"/>
        </w:rPr>
        <w:t> </w:t>
      </w:r>
      <w:r>
        <w:rPr>
          <w:rFonts w:eastAsia="MS Minchofalt"/>
          <w:lang w:val="pl-PL"/>
        </w:rPr>
        <w:t xml:space="preserve">||14|| </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11.10.15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manyase sarva-bhāvānāṁ saṁsthā hy autpattikī yathā |</w:t>
      </w:r>
    </w:p>
    <w:p w:rsidR="00D4276A" w:rsidRDefault="00D4276A" w:rsidP="00D46746">
      <w:pPr>
        <w:jc w:val="center"/>
        <w:rPr>
          <w:rFonts w:eastAsia="MS Minchofalt"/>
          <w:b/>
          <w:sz w:val="28"/>
          <w:lang w:val="en-US"/>
        </w:rPr>
      </w:pPr>
      <w:r>
        <w:rPr>
          <w:rFonts w:eastAsia="MS Minchofalt"/>
          <w:b/>
          <w:sz w:val="28"/>
          <w:lang w:val="en-US"/>
        </w:rPr>
        <w:t>tat-tad-ākṛti-bhedena jāyate bhidyate ca dhīḥ ||</w:t>
      </w:r>
    </w:p>
    <w:p w:rsidR="00D4276A" w:rsidRDefault="00D4276A" w:rsidP="00D46746">
      <w:pPr>
        <w:rPr>
          <w:rFonts w:eastAsia="MS Minchofalt"/>
          <w:b/>
          <w:sz w:val="28"/>
          <w:lang w:val="en-US"/>
        </w:rPr>
      </w:pPr>
    </w:p>
    <w:p w:rsidR="00D4276A" w:rsidRDefault="00D4276A" w:rsidP="00D46746">
      <w:pPr>
        <w:rPr>
          <w:rFonts w:eastAsia="MS Minchofalt"/>
        </w:rPr>
      </w:pPr>
      <w:r>
        <w:rPr>
          <w:rFonts w:eastAsia="MS Minchofalt"/>
          <w:b/>
        </w:rPr>
        <w:t>śrīdharaḥ :</w:t>
      </w:r>
      <w:r>
        <w:rPr>
          <w:rFonts w:eastAsia="MS Minchofalt"/>
        </w:rPr>
        <w:t xml:space="preserve"> na ca sarva-bhogyānāṁ vicchedān māyāmayatvād vā vairāgyaṁ syād ity āha—sarva-bhāvānāṁ srak-candanādīnāṁ saṁsthā sthitir autpattikī pravāha-rūpeṇa nityā | tathā ca vadanti—</w:t>
      </w:r>
      <w:r>
        <w:rPr>
          <w:rFonts w:eastAsia="MS Minchofalt"/>
          <w:color w:val="0000FF"/>
        </w:rPr>
        <w:t>na kadācid anīdṛśaṁ jagat</w:t>
      </w:r>
      <w:r>
        <w:rPr>
          <w:rFonts w:eastAsia="MS Minchofalt"/>
        </w:rPr>
        <w:t xml:space="preserve"> iti | atas tat-kartā kaścid īśvaro nāstīti bhāvaḥ | kiṁ ca, yathā yathāvat | na tu māyāmayīty arthaḥ | na cātma-svarūpa-bhūtaṁ nityam ekaṁ jñānam astīty āha—tat tad iti | ghaṭa-paṭādyākāra-bhedena dhīr jāyate, ato’nityā bhidyate ca | ayaṁ gūḍho’bhiprāyaḥ | nahi nitya-jñāna-rūpa ātmā, api tu jñāna-pariṇāmavān, na ca vikāritvenānityatva-prasaṅgaḥ | yathāhuḥ—</w:t>
      </w:r>
      <w:r>
        <w:rPr>
          <w:rFonts w:eastAsia="MS Minchofalt"/>
          <w:color w:val="0000FF"/>
        </w:rPr>
        <w:t>vikriyā-jñāna-rūpasya na nityatve virotsyate</w:t>
      </w:r>
      <w:r>
        <w:rPr>
          <w:rFonts w:eastAsia="MS Minchofalt"/>
        </w:rPr>
        <w:t xml:space="preserve"> iti | ato muktā-vinidryādi-rahitasya pariṇāmāsaṁbhavāj jaḍatvena tat-prāpter apuruṣārthatvāt pravṛttir eva śreyasī, na nivṛttir iti ||15||</w:t>
      </w:r>
    </w:p>
    <w:p w:rsidR="00D4276A" w:rsidRDefault="00D4276A" w:rsidP="00D46746">
      <w:pPr>
        <w:rPr>
          <w:rFonts w:eastAsia="MS Minchofalt"/>
          <w:b/>
        </w:rPr>
      </w:pPr>
    </w:p>
    <w:p w:rsidR="00D4276A" w:rsidRDefault="00D4276A" w:rsidP="00D46746">
      <w:pPr>
        <w:rPr>
          <w:rFonts w:eastAsia="MS Minchofalt"/>
        </w:rPr>
      </w:pPr>
      <w:r>
        <w:rPr>
          <w:rFonts w:eastAsia="MS Minchofalt"/>
          <w:b/>
        </w:rPr>
        <w:t>krama-sandarbhaḥ :</w:t>
      </w:r>
      <w:r>
        <w:rPr>
          <w:rFonts w:eastAsia="MS Minchofalt"/>
        </w:rPr>
        <w:t xml:space="preserve"> manyasa iti | pūrvam anyān pratypadiśatīti yad uktam, tad etad atrāpi vyaktam | na hy asāv anīśvara-vādī ca bhavatīti | atra ṭīkāyāṁ—vikriyā iti yathā sūryo dhūmādy-upādhiṁ prāpya raśmi-dvārā megha-rūpeṇa pariṇamate, nityaṁ ca tiṣṭhati, tadvad iti jñeyam ||15|||</w:t>
      </w:r>
    </w:p>
    <w:p w:rsidR="00D4276A" w:rsidRDefault="00D4276A" w:rsidP="00D46746">
      <w:pPr>
        <w:rPr>
          <w:rFonts w:eastAsia="MS Minchofalt"/>
          <w:b/>
        </w:rPr>
      </w:pPr>
    </w:p>
    <w:p w:rsidR="00D4276A" w:rsidRPr="004310E7" w:rsidRDefault="00D4276A" w:rsidP="00D46746">
      <w:pPr>
        <w:rPr>
          <w:rFonts w:eastAsia="MS Minchofalt"/>
          <w:lang w:val="pl-PL"/>
        </w:rPr>
      </w:pPr>
      <w:r>
        <w:rPr>
          <w:rFonts w:eastAsia="MS Minchofalt"/>
          <w:b/>
          <w:lang w:val="pl-PL"/>
        </w:rPr>
        <w:t xml:space="preserve">viśvanāthaḥ : </w:t>
      </w:r>
      <w:r>
        <w:rPr>
          <w:rFonts w:eastAsia="MS Minchofalt"/>
          <w:lang w:val="pl-PL"/>
        </w:rPr>
        <w:t xml:space="preserve">na ca bhogya-vastūnāṁ vicchedān māyāmayatvād vā vairāgyaṁ syād ity āha—sarva-bhāvānāṁ srak-candana-vanitādīnāṁ saṁsthā samyak sthitiḥ | autpattikī pravāha-rūpeṇa nityety arthaḥ | tathā ca vadanti, </w:t>
      </w:r>
      <w:r>
        <w:rPr>
          <w:rFonts w:eastAsia="MS Minchofalt"/>
          <w:color w:val="0000FF"/>
          <w:szCs w:val="20"/>
          <w:lang w:val="pl-PL"/>
        </w:rPr>
        <w:t xml:space="preserve">na kadācid amīdṛśaṁ jagat </w:t>
      </w:r>
      <w:r>
        <w:rPr>
          <w:rFonts w:eastAsia="MS Minchofalt"/>
          <w:lang w:val="pl-PL"/>
        </w:rPr>
        <w:t>iti | atas tat-kartā kaścid īśvaro’pi nāstīti bhāvaḥ | kiṁ ca, yathā</w:t>
      </w:r>
      <w:r w:rsidRPr="001761EC">
        <w:rPr>
          <w:rFonts w:eastAsia="MS Minchofalt"/>
          <w:lang w:val="pl-PL"/>
        </w:rPr>
        <w:t xml:space="preserve"> </w:t>
      </w:r>
      <w:r>
        <w:rPr>
          <w:rFonts w:eastAsia="MS Minchofalt"/>
          <w:lang w:val="pl-PL"/>
        </w:rPr>
        <w:t>yathāvad eva, na tu māyāmayīty arthaḥ | na cātma-svarūpa-bhūtaṁ nityam ekaṁ jñānam astīty āha—tat-tad iti | ghaṭa-paṭādy-ākāra-bhedena dhīr jāyate | ato’nityā bhidyate ca | ayaṁ gūḍho’bhiprāyaḥ—na hi nitya-jñāna-rūpa ātmā, api tu jñāna-pariṇāmavān, na ca vikāritvenānityatva-prasaṅgaḥ | yathāhuḥ—</w:t>
      </w:r>
      <w:r>
        <w:rPr>
          <w:rFonts w:eastAsia="MS Minchofalt"/>
          <w:color w:val="0000FF"/>
          <w:szCs w:val="20"/>
          <w:lang w:val="pl-PL"/>
        </w:rPr>
        <w:t xml:space="preserve">vikriyā-jñāna-rūpasya na nityatve virudhyate </w:t>
      </w:r>
      <w:r>
        <w:rPr>
          <w:rFonts w:eastAsia="MS Minchofalt"/>
          <w:lang w:val="pl-PL"/>
        </w:rPr>
        <w:t xml:space="preserve">iti | ato muktāv indriyādi-rahitatasya pariṇāmāsambhavāj jaḍatvena tat-prāpter apurṣārthatvāt pravṛttir eva śreyasī, na nivṛttir iti ||15|| </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11.10.16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evam apy aṅga sarveṣāṁ dehināṁ deha-yogataḥ |</w:t>
      </w:r>
    </w:p>
    <w:p w:rsidR="00D4276A" w:rsidRDefault="00D4276A" w:rsidP="00D46746">
      <w:pPr>
        <w:jc w:val="center"/>
        <w:rPr>
          <w:rFonts w:eastAsia="MS Minchofalt"/>
          <w:b/>
          <w:sz w:val="28"/>
          <w:lang w:val="en-US"/>
        </w:rPr>
      </w:pPr>
      <w:r>
        <w:rPr>
          <w:rFonts w:eastAsia="MS Minchofalt"/>
          <w:b/>
          <w:sz w:val="28"/>
          <w:lang w:val="en-US"/>
        </w:rPr>
        <w:t>kālāvayavataḥ santi bhāvā janmādayo’sakṛt ||</w:t>
      </w:r>
      <w:r>
        <w:rPr>
          <w:rStyle w:val="Refdenotaalpie"/>
          <w:rFonts w:eastAsia="MS Minchofalt" w:cs="Balaram"/>
          <w:b/>
          <w:sz w:val="28"/>
          <w:lang w:val="en-US"/>
        </w:rPr>
        <w:footnoteReference w:id="26"/>
      </w:r>
    </w:p>
    <w:p w:rsidR="00D4276A" w:rsidRDefault="00D4276A" w:rsidP="00D46746">
      <w:pPr>
        <w:rPr>
          <w:rFonts w:eastAsia="MS Minchofalt"/>
          <w:lang w:val="en-US"/>
        </w:rPr>
      </w:pPr>
    </w:p>
    <w:p w:rsidR="00D4276A" w:rsidRDefault="00D4276A" w:rsidP="00D46746">
      <w:pPr>
        <w:rPr>
          <w:rFonts w:eastAsia="MS Minchofalt"/>
          <w:color w:val="0000FF"/>
          <w:szCs w:val="20"/>
          <w:lang w:val="en-US"/>
        </w:rPr>
      </w:pPr>
      <w:r>
        <w:rPr>
          <w:rFonts w:eastAsia="MS Minchofalt"/>
          <w:b/>
          <w:bCs/>
          <w:lang w:val="en-US"/>
        </w:rPr>
        <w:t>madhvaḥ :</w:t>
      </w:r>
      <w:r>
        <w:rPr>
          <w:rFonts w:eastAsia="MS Minchofalt"/>
          <w:color w:val="0000FF"/>
          <w:szCs w:val="20"/>
          <w:lang w:val="en-US"/>
        </w:rPr>
        <w:t xml:space="preserve"> dehāpakṣam anityatvaṁ jīvānāṁ jananaṁ tathā |</w:t>
      </w:r>
    </w:p>
    <w:p w:rsidR="00D4276A" w:rsidRDefault="00D4276A" w:rsidP="00D46746">
      <w:pPr>
        <w:pStyle w:val="Cita"/>
        <w:rPr>
          <w:rFonts w:eastAsia="MS Minchofalt"/>
          <w:color w:val="0000FF"/>
          <w:szCs w:val="20"/>
          <w:lang w:val="fr-CA"/>
        </w:rPr>
      </w:pPr>
      <w:r>
        <w:rPr>
          <w:rFonts w:eastAsia="MS Minchofalt"/>
          <w:color w:val="0000FF"/>
          <w:szCs w:val="20"/>
          <w:lang w:val="fr-CA"/>
        </w:rPr>
        <w:t>svatas tv ajāś ca nityāś ca bahavaḥ sukha-rūpiṇaḥ |</w:t>
      </w:r>
    </w:p>
    <w:p w:rsidR="00D4276A" w:rsidRPr="006A2426" w:rsidRDefault="00D4276A" w:rsidP="00D46746">
      <w:pPr>
        <w:pStyle w:val="Cita"/>
        <w:rPr>
          <w:rFonts w:eastAsia="MS Minchofalt"/>
          <w:lang w:val="fr-CA"/>
        </w:rPr>
      </w:pPr>
      <w:r>
        <w:rPr>
          <w:rFonts w:eastAsia="MS Minchofalt"/>
          <w:color w:val="0000FF"/>
          <w:szCs w:val="20"/>
          <w:lang w:val="fr-CA"/>
        </w:rPr>
        <w:t xml:space="preserve">uttamā jīva-saṅghās tu nīcā vai nitya-duḥkhinaḥ || </w:t>
      </w:r>
      <w:r>
        <w:rPr>
          <w:rFonts w:eastAsia="MS Minchofalt"/>
          <w:lang w:val="fr-CA"/>
        </w:rPr>
        <w:t xml:space="preserve">iti </w:t>
      </w:r>
      <w:r>
        <w:rPr>
          <w:rFonts w:eastAsia="MS Minchofalt"/>
          <w:color w:val="FF0000"/>
          <w:lang w:val="fr-CA"/>
        </w:rPr>
        <w:t>jīva-tattve</w:t>
      </w:r>
      <w:r>
        <w:rPr>
          <w:rFonts w:eastAsia="MS Minchofalt"/>
          <w:lang w:val="fr-CA"/>
        </w:rPr>
        <w:t xml:space="preserve"> ||16||</w:t>
      </w:r>
    </w:p>
    <w:p w:rsidR="00D4276A" w:rsidRPr="009B711F" w:rsidRDefault="00D4276A" w:rsidP="00D46746">
      <w:pPr>
        <w:rPr>
          <w:rFonts w:eastAsia="MS Minchofalt"/>
          <w:b/>
          <w:bCs/>
          <w:lang w:val="en-US"/>
        </w:rPr>
      </w:pPr>
    </w:p>
    <w:p w:rsidR="00D4276A" w:rsidRDefault="00D4276A" w:rsidP="00D46746">
      <w:pPr>
        <w:rPr>
          <w:rFonts w:eastAsia="MS Minchofalt"/>
        </w:rPr>
      </w:pPr>
      <w:r>
        <w:rPr>
          <w:rFonts w:eastAsia="MS Minchofalt"/>
          <w:b/>
        </w:rPr>
        <w:t xml:space="preserve">śrīdharaḥ : </w:t>
      </w:r>
      <w:r>
        <w:rPr>
          <w:rFonts w:eastAsia="MS Minchofalt"/>
        </w:rPr>
        <w:t>tatra tāvad uktam aṅgīkṛtya vairāgyopapādanāya pravṛtti-mārgasyānartha-hetutvaṁ prapañcayati—evam apīty ādinā lokānāṁ loka-pālānām ity ataḥ prāktanena granthena | aṅga he uddhava ! kālāvayavataḥ saṁvatsarādi-rūpāt ||16||</w:t>
      </w:r>
    </w:p>
    <w:p w:rsidR="00D4276A" w:rsidRDefault="00D4276A" w:rsidP="00D46746">
      <w:pPr>
        <w:rPr>
          <w:rFonts w:eastAsia="MS Minchofalt"/>
          <w:b/>
        </w:rPr>
      </w:pPr>
    </w:p>
    <w:p w:rsidR="00D4276A"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 xml:space="preserve">viśvanāthaḥ : </w:t>
      </w:r>
      <w:r>
        <w:rPr>
          <w:rFonts w:eastAsia="MS Minchofalt"/>
          <w:lang w:val="pl-PL"/>
        </w:rPr>
        <w:t>tatra tāvat tad uktam aṅgīkṛtya vairāgyam upapādayituṁ pravṛtti-mārgasyānartha-hetutvaṁ prapañcayati—evam apīty ādinā ||16||</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rPr>
      </w:pPr>
    </w:p>
    <w:p w:rsidR="00D4276A" w:rsidRDefault="00D4276A" w:rsidP="00D46746">
      <w:pPr>
        <w:jc w:val="center"/>
        <w:rPr>
          <w:rFonts w:eastAsia="MS Minchofalt"/>
          <w:b/>
        </w:rPr>
      </w:pPr>
      <w:r>
        <w:rPr>
          <w:rFonts w:eastAsia="MS Minchofalt"/>
          <w:b/>
        </w:rPr>
        <w:t>|| 11.10.17 ||</w:t>
      </w:r>
    </w:p>
    <w:p w:rsidR="00D4276A" w:rsidRDefault="00D4276A" w:rsidP="00D46746">
      <w:pPr>
        <w:jc w:val="center"/>
        <w:rPr>
          <w:rFonts w:eastAsia="MS Minchofalt"/>
          <w:b/>
        </w:rPr>
      </w:pPr>
    </w:p>
    <w:p w:rsidR="00D4276A" w:rsidRDefault="00D4276A" w:rsidP="00D46746">
      <w:pPr>
        <w:jc w:val="center"/>
        <w:rPr>
          <w:rFonts w:eastAsia="MS Minchofalt"/>
          <w:b/>
          <w:sz w:val="28"/>
        </w:rPr>
      </w:pPr>
      <w:r>
        <w:rPr>
          <w:rFonts w:eastAsia="MS Minchofalt"/>
          <w:b/>
          <w:sz w:val="28"/>
        </w:rPr>
        <w:t>tatrāpi karmaṇāṁ kartur asvātantryaṁ ca lakṣyate |</w:t>
      </w:r>
    </w:p>
    <w:p w:rsidR="00D4276A" w:rsidRDefault="00D4276A" w:rsidP="00D46746">
      <w:pPr>
        <w:jc w:val="center"/>
        <w:rPr>
          <w:rFonts w:eastAsia="MS Minchofalt"/>
          <w:b/>
          <w:sz w:val="28"/>
        </w:rPr>
      </w:pPr>
      <w:r>
        <w:rPr>
          <w:rFonts w:eastAsia="MS Minchofalt"/>
          <w:b/>
          <w:sz w:val="28"/>
        </w:rPr>
        <w:t>bhoktuś ca duḥkha-sukhayoḥ ko nv artho vivaśaṁ bhajet ||</w:t>
      </w:r>
    </w:p>
    <w:p w:rsidR="00D4276A" w:rsidRDefault="00D4276A" w:rsidP="00D46746">
      <w:pPr>
        <w:rPr>
          <w:rFonts w:eastAsia="MS Minchofalt"/>
        </w:rPr>
      </w:pPr>
    </w:p>
    <w:p w:rsidR="00D4276A" w:rsidRDefault="00D4276A" w:rsidP="00D46746">
      <w:pPr>
        <w:rPr>
          <w:rFonts w:eastAsia="MS Minchofalt"/>
          <w:bCs/>
          <w:color w:val="0000FF"/>
        </w:rPr>
      </w:pPr>
      <w:r>
        <w:rPr>
          <w:rFonts w:eastAsia="MS Minchofalt"/>
          <w:b/>
          <w:bCs/>
        </w:rPr>
        <w:t>madhvaḥ :</w:t>
      </w:r>
      <w:r>
        <w:rPr>
          <w:rFonts w:eastAsia="MS Minchofalt"/>
          <w:bCs/>
          <w:color w:val="0000FF"/>
        </w:rPr>
        <w:t xml:space="preserve"> sādhikānāṁ vaśattvāt tu paramaṁ sukham eva tu |</w:t>
      </w:r>
    </w:p>
    <w:p w:rsidR="00D4276A" w:rsidRDefault="00D4276A" w:rsidP="00D46746">
      <w:pPr>
        <w:pStyle w:val="Cita"/>
        <w:rPr>
          <w:rFonts w:eastAsia="MS Minchofalt"/>
          <w:color w:val="0000FF"/>
        </w:rPr>
      </w:pPr>
      <w:r>
        <w:rPr>
          <w:rFonts w:eastAsia="MS Minchofalt"/>
          <w:color w:val="0000FF"/>
        </w:rPr>
        <w:t>tad anyeṣāṁ vaśe yas tu kiṁ-sukhas tasya bhaṇyatām ||</w:t>
      </w:r>
    </w:p>
    <w:p w:rsidR="00D4276A" w:rsidRDefault="00D4276A" w:rsidP="00D46746">
      <w:pPr>
        <w:pStyle w:val="Cita"/>
        <w:rPr>
          <w:rFonts w:eastAsia="MS Minchofalt"/>
          <w:color w:val="0000FF"/>
        </w:rPr>
      </w:pPr>
      <w:r>
        <w:rPr>
          <w:rFonts w:eastAsia="MS Minchofalt"/>
          <w:color w:val="0000FF"/>
        </w:rPr>
        <w:t>svādhikānāṁ vaśatvaṁ ca teṣu bhaktimataḥ sukham |</w:t>
      </w:r>
    </w:p>
    <w:p w:rsidR="00D4276A" w:rsidRDefault="00D4276A" w:rsidP="00D46746">
      <w:pPr>
        <w:pStyle w:val="Cita"/>
        <w:rPr>
          <w:rFonts w:eastAsia="MS Minchofalt"/>
        </w:rPr>
      </w:pPr>
      <w:r>
        <w:rPr>
          <w:rFonts w:eastAsia="MS Minchofalt"/>
          <w:color w:val="0000FF"/>
        </w:rPr>
        <w:t>tad anyeṣāṁ tu duḥkhāya tasmād bhakto’dhiko bhavet ||</w:t>
      </w:r>
      <w:r>
        <w:rPr>
          <w:rFonts w:eastAsia="MS Minchofalt"/>
        </w:rPr>
        <w:t xml:space="preserve"> iti ca ||17||</w:t>
      </w:r>
    </w:p>
    <w:p w:rsidR="00D4276A" w:rsidRDefault="00D4276A" w:rsidP="00D46746">
      <w:pPr>
        <w:pStyle w:val="Cita"/>
        <w:rPr>
          <w:rFonts w:eastAsia="MS Minchofalt"/>
        </w:rPr>
      </w:pPr>
    </w:p>
    <w:p w:rsidR="00D4276A" w:rsidRDefault="00D4276A" w:rsidP="00D46746">
      <w:pPr>
        <w:rPr>
          <w:rFonts w:eastAsia="MS Minchofalt"/>
          <w:cs/>
          <w:lang w:val="sa-IN" w:bidi="sa-IN"/>
        </w:rPr>
      </w:pPr>
      <w:r>
        <w:rPr>
          <w:rFonts w:eastAsia="MS Minchofalt"/>
          <w:b/>
          <w:bCs/>
          <w:cs/>
          <w:lang w:val="sa-IN" w:bidi="sa-IN"/>
        </w:rPr>
        <w:t>śrīdharaḥ :</w:t>
      </w:r>
      <w:r>
        <w:rPr>
          <w:rFonts w:eastAsia="MS Minchofalt"/>
          <w:cs/>
          <w:lang w:val="sa-IN" w:bidi="sa-IN"/>
        </w:rPr>
        <w:t xml:space="preserve"> atrāpīti | svātantrya-pakṣe duṣkarmaṇo duḥka-bhogasya vāsambhavād ity arthaḥ ||17||</w:t>
      </w:r>
    </w:p>
    <w:p w:rsidR="00D4276A" w:rsidRDefault="00D4276A" w:rsidP="00D46746">
      <w:pPr>
        <w:rPr>
          <w:rFonts w:eastAsia="MS Minchofalt"/>
          <w:b/>
          <w:bCs/>
          <w:cs/>
          <w:lang w:val="sa-IN" w:bidi="sa-IN"/>
        </w:rPr>
      </w:pPr>
    </w:p>
    <w:p w:rsidR="00D4276A" w:rsidRDefault="00D4276A" w:rsidP="00D46746">
      <w:pPr>
        <w:rPr>
          <w:rFonts w:eastAsia="MS Minchofalt"/>
          <w:cs/>
          <w:lang w:val="sa-IN" w:bidi="sa-IN"/>
        </w:rPr>
      </w:pPr>
      <w:r>
        <w:rPr>
          <w:rFonts w:eastAsia="MS Minchofalt"/>
          <w:b/>
          <w:bCs/>
          <w:cs/>
          <w:lang w:val="sa-IN" w:bidi="sa-IN"/>
        </w:rPr>
        <w:t xml:space="preserve">krama-sandarbhaḥ : </w:t>
      </w:r>
      <w:r>
        <w:rPr>
          <w:rFonts w:eastAsia="MS Minchofalt"/>
          <w:cs/>
          <w:lang w:val="sa-IN" w:bidi="sa-IN"/>
        </w:rPr>
        <w:t>tasmāt ko nu arthaḥ puruṣārtho vivaśam asvatantraṁ taṁ bhajet ? tatra sthirībhaved ity arthaḥ ||17||</w:t>
      </w:r>
    </w:p>
    <w:p w:rsidR="00D4276A" w:rsidRDefault="00D4276A" w:rsidP="00D46746">
      <w:pPr>
        <w:rPr>
          <w:rFonts w:eastAsia="MS Minchofalt"/>
          <w:b/>
          <w:bCs/>
          <w:cs/>
          <w:lang w:val="sa-IN" w:bidi="sa-IN"/>
        </w:rPr>
      </w:pPr>
    </w:p>
    <w:p w:rsidR="00D4276A" w:rsidRPr="009B711F" w:rsidRDefault="00D4276A" w:rsidP="00D46746">
      <w:pPr>
        <w:rPr>
          <w:rFonts w:eastAsia="MS Minchofalt"/>
          <w:lang w:val="pl-PL"/>
        </w:rPr>
      </w:pPr>
      <w:r>
        <w:rPr>
          <w:rFonts w:eastAsia="MS Minchofalt"/>
          <w:b/>
          <w:lang w:val="pl-PL"/>
        </w:rPr>
        <w:t>viśvanāthaḥ :</w:t>
      </w:r>
      <w:r>
        <w:rPr>
          <w:rFonts w:eastAsia="MS Minchofalt"/>
          <w:lang w:val="pl-PL"/>
        </w:rPr>
        <w:t xml:space="preserve"> karmaṇāṁ kartur iti karma-karaṇe sukha-duḥkhayor bhoktur iti bhoge’py asvātantryaṁ lakṣyate, svātantrye hi kaḥ khalu duḥkhaṁ bhuñjīta ? ko vā vivekī duṣkarma kuryād iti bhāvaḥ | tataś ca vivaśam asvatantram ||17||</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11.10.18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na dehināṁ sukhaṁ kiñcid vidyate viduṣām api |</w:t>
      </w:r>
    </w:p>
    <w:p w:rsidR="00D4276A" w:rsidRDefault="00D4276A" w:rsidP="00D46746">
      <w:pPr>
        <w:jc w:val="center"/>
        <w:rPr>
          <w:rFonts w:eastAsia="MS Minchofalt"/>
          <w:b/>
          <w:sz w:val="28"/>
          <w:lang w:val="pl-PL"/>
        </w:rPr>
      </w:pPr>
      <w:r>
        <w:rPr>
          <w:rFonts w:eastAsia="MS Minchofalt"/>
          <w:b/>
          <w:sz w:val="28"/>
          <w:lang w:val="pl-PL"/>
        </w:rPr>
        <w:t>tathā ca duḥkhaṁ mūḍhānāṁ vṛthāhaṅkaraṇaṁ param ||</w:t>
      </w:r>
    </w:p>
    <w:p w:rsidR="00D4276A" w:rsidRDefault="00D4276A" w:rsidP="00D46746">
      <w:pPr>
        <w:rPr>
          <w:rFonts w:eastAsia="MS Minchofalt"/>
          <w:lang w:val="pl-PL"/>
        </w:rPr>
      </w:pPr>
    </w:p>
    <w:p w:rsidR="00D4276A" w:rsidRDefault="00D4276A" w:rsidP="00D46746">
      <w:pPr>
        <w:rPr>
          <w:rFonts w:eastAsia="MS Minchofalt"/>
          <w:color w:val="0000FF"/>
          <w:lang w:val="en-US"/>
        </w:rPr>
      </w:pPr>
      <w:r>
        <w:rPr>
          <w:rFonts w:eastAsia="MS Minchofalt"/>
          <w:b/>
          <w:bCs/>
          <w:lang w:val="pl-PL"/>
        </w:rPr>
        <w:t>madhvaḥ :</w:t>
      </w:r>
      <w:r>
        <w:rPr>
          <w:rFonts w:eastAsia="MS Minchofalt"/>
          <w:lang w:val="pl-PL"/>
        </w:rPr>
        <w:t xml:space="preserve"> viduṣām api deha-mānināṁ yadā na vidyate sukham, </w:t>
      </w:r>
      <w:r>
        <w:rPr>
          <w:rFonts w:eastAsia="MS Minchofalt"/>
          <w:lang w:val="en-US"/>
        </w:rPr>
        <w:t xml:space="preserve">tadā duḥkhaṁ mūḍhānāṁ ahaṅkāriṇāṁ ca kim ity arthaḥ | </w:t>
      </w:r>
      <w:r>
        <w:rPr>
          <w:rFonts w:eastAsia="MS Minchofalt"/>
          <w:color w:val="0000FF"/>
          <w:lang w:val="en-US"/>
        </w:rPr>
        <w:t xml:space="preserve">punaḥ-śabde prastutārthe tathā-śabda udīryate </w:t>
      </w:r>
      <w:r w:rsidRPr="00034C63">
        <w:rPr>
          <w:rFonts w:eastAsia="MS Minchofalt"/>
          <w:lang w:val="en-US"/>
        </w:rPr>
        <w:t>iti skānde ||18||</w:t>
      </w:r>
    </w:p>
    <w:p w:rsidR="00D4276A" w:rsidRPr="00034C63" w:rsidRDefault="00D4276A" w:rsidP="00D46746">
      <w:pPr>
        <w:rPr>
          <w:rFonts w:eastAsia="MS Minchofalt"/>
          <w:color w:val="0000FF"/>
          <w:lang w:val="pl-PL"/>
        </w:rPr>
      </w:pPr>
    </w:p>
    <w:p w:rsidR="00D4276A" w:rsidRDefault="00D4276A" w:rsidP="00D46746">
      <w:pPr>
        <w:rPr>
          <w:rFonts w:eastAsia="MS Minchofalt"/>
          <w:lang w:val="pl-PL"/>
        </w:rPr>
      </w:pPr>
      <w:r>
        <w:rPr>
          <w:rFonts w:eastAsia="MS Minchofalt"/>
          <w:b/>
          <w:lang w:val="pl-PL"/>
        </w:rPr>
        <w:t>śrīdharaḥ :</w:t>
      </w:r>
      <w:r>
        <w:rPr>
          <w:rFonts w:eastAsia="MS Minchofalt"/>
          <w:lang w:val="pl-PL"/>
        </w:rPr>
        <w:t xml:space="preserve"> nanu ye samyak karma kartuṁ jānanti te sukhina eva | ye tu na jānanti ta eva duḥkhina | iti cet tatrāha—neti | viduṣām api kvacit sukhaṁ na vidyate, tathā mūḍhānām api duḥkhaṁ na vidyate | ato vayaṁ karma-kuśalatvāt sukhina iti teṣāṁ kevalaṁ vṛthaivāhaṅkāra ity arthaḥ ||18||</w:t>
      </w:r>
    </w:p>
    <w:p w:rsidR="00D4276A" w:rsidRDefault="00D4276A" w:rsidP="00D46746">
      <w:pPr>
        <w:rPr>
          <w:rFonts w:eastAsia="MS Minchofalt"/>
          <w:b/>
          <w:lang w:val="pl-PL"/>
        </w:rPr>
      </w:pPr>
    </w:p>
    <w:p w:rsidR="00D4276A" w:rsidRDefault="00D4276A" w:rsidP="00D46746">
      <w:pPr>
        <w:rPr>
          <w:rFonts w:eastAsia="MS Minchofalt"/>
        </w:rPr>
      </w:pPr>
      <w:r>
        <w:rPr>
          <w:rFonts w:eastAsia="MS Minchofalt"/>
          <w:b/>
        </w:rPr>
        <w:t>krama-sandarbhaḥ :</w:t>
      </w:r>
      <w:r>
        <w:rPr>
          <w:rFonts w:eastAsia="MS Minchofalt"/>
        </w:rPr>
        <w:t xml:space="preserve"> na dehinām iti | taiḥ [śrī-svāmi-pādaiḥ] tatra viduṣām apīty ādau pramādenāpi karma-vaiguṇyād iti bhāvaḥ | mūḍhānām apīty ādāv akasmāt tīrthādi-sambandha-jāta-puṇyatvād iti bhāvaḥ ||18||</w:t>
      </w:r>
    </w:p>
    <w:p w:rsidR="00D4276A" w:rsidRDefault="00D4276A" w:rsidP="00D46746">
      <w:pPr>
        <w:rPr>
          <w:rFonts w:eastAsia="MS Minchofalt"/>
          <w:b/>
        </w:rPr>
      </w:pPr>
    </w:p>
    <w:p w:rsidR="00D4276A" w:rsidRPr="00034C63" w:rsidRDefault="00D4276A" w:rsidP="00D46746">
      <w:pPr>
        <w:rPr>
          <w:rFonts w:eastAsia="MS Minchofalt"/>
          <w:lang w:val="pl-PL"/>
        </w:rPr>
      </w:pPr>
      <w:r>
        <w:rPr>
          <w:rFonts w:eastAsia="MS Minchofalt"/>
          <w:b/>
          <w:lang w:val="pl-PL"/>
        </w:rPr>
        <w:t xml:space="preserve">viśvanāthaḥ : </w:t>
      </w:r>
      <w:r>
        <w:rPr>
          <w:rFonts w:eastAsia="MS Minchofalt"/>
          <w:lang w:val="pl-PL"/>
        </w:rPr>
        <w:t xml:space="preserve">nanu yo duṣkarma </w:t>
      </w:r>
      <w:r w:rsidRPr="00034C63">
        <w:rPr>
          <w:rFonts w:eastAsia="MS Minchofalt"/>
          <w:lang w:val="pl-PL"/>
        </w:rPr>
        <w:t>kuryāt sa vidān eva nocy</w:t>
      </w:r>
      <w:r>
        <w:rPr>
          <w:rFonts w:eastAsia="MS Minchofalt"/>
          <w:lang w:val="pl-PL"/>
        </w:rPr>
        <w:t>ate, tasya duḥkha-bhogo nyāyya eva | yas tu karmākurvan karma kartuṁ jānīyāt, tasya na kadāpi duḥkham iti cen, maivaṁ vādīr | deha-dhāriṇāṁ madhye sarvadaiva sukhī sarvadaiva duḥkhī vā ko’pi na dṛṣṭa ity āha—neti | viduṣām api kadācit sukhaṁ na vidyate kiñcid api | na tathaiva mūḍhānām api kadācid duḥkhaṁ kiñcid api bhavet, ity ato vayaṁ karma-kuśalatvāt sadā sukhina iti teṣāṁ vṛthaivāhaṅkāra ity arthaḥ ||18||</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11.10.19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yadi prāptiṁ vighātaṁ ca jānanti sukha-duḥkhayoḥ |</w:t>
      </w:r>
    </w:p>
    <w:p w:rsidR="00D4276A" w:rsidRDefault="00D4276A" w:rsidP="00D46746">
      <w:pPr>
        <w:jc w:val="center"/>
        <w:rPr>
          <w:rFonts w:eastAsia="MS Minchofalt"/>
          <w:b/>
          <w:sz w:val="28"/>
          <w:lang w:val="pl-PL"/>
        </w:rPr>
      </w:pPr>
      <w:r>
        <w:rPr>
          <w:rFonts w:eastAsia="MS Minchofalt"/>
          <w:b/>
          <w:sz w:val="28"/>
          <w:lang w:val="pl-PL"/>
        </w:rPr>
        <w:t>te’py addhā na vidur yogaṁ mṛtyur na prabhaved yathā ||</w:t>
      </w:r>
    </w:p>
    <w:p w:rsidR="00D4276A" w:rsidRDefault="00D4276A" w:rsidP="00D46746">
      <w:pPr>
        <w:rPr>
          <w:rFonts w:eastAsia="MS Minchofalt"/>
          <w:lang w:val="pl-PL"/>
        </w:rPr>
      </w:pPr>
    </w:p>
    <w:p w:rsidR="00D4276A" w:rsidRPr="00B63C3A" w:rsidRDefault="00D4276A" w:rsidP="00D46746">
      <w:pPr>
        <w:rPr>
          <w:rFonts w:eastAsia="MS Minchofalt"/>
          <w:lang w:val="en-US"/>
        </w:rPr>
      </w:pPr>
      <w:r>
        <w:rPr>
          <w:rFonts w:eastAsia="MS Minchofalt"/>
          <w:b/>
          <w:lang w:val="pl-PL"/>
        </w:rPr>
        <w:t>madhvaḥ :</w:t>
      </w:r>
      <w:r>
        <w:rPr>
          <w:rFonts w:eastAsia="MS Minchofalt"/>
          <w:lang w:val="pl-PL"/>
        </w:rPr>
        <w:t xml:space="preserve"> ye tu vidvattvena prasiddhāḥ prākṛtānāṁ, </w:t>
      </w:r>
      <w:r>
        <w:rPr>
          <w:rFonts w:eastAsia="MS Minchofalt"/>
          <w:lang w:val="en-US"/>
        </w:rPr>
        <w:t xml:space="preserve">te’py addhā na vidur dehābhimāninaś cet, </w:t>
      </w:r>
      <w:r w:rsidRPr="00B63C3A">
        <w:rPr>
          <w:rFonts w:eastAsia="MS Minchofalt"/>
          <w:lang w:val="en-US"/>
        </w:rPr>
        <w:t>duḥkha-mūḍhā adh/rāhaṅkāriṇo viśeṣato</w:t>
      </w:r>
      <w:r>
        <w:rPr>
          <w:rFonts w:eastAsia="MS Minchofalt"/>
          <w:lang w:val="en-US"/>
        </w:rPr>
        <w:t>’</w:t>
      </w:r>
      <w:r w:rsidRPr="00B63C3A">
        <w:rPr>
          <w:rFonts w:eastAsia="MS Minchofalt"/>
          <w:lang w:val="en-US"/>
        </w:rPr>
        <w:t>py avidyamāna-guṇābhimāninaḥ ||19|||</w:t>
      </w:r>
    </w:p>
    <w:p w:rsidR="00D4276A" w:rsidRDefault="00D4276A" w:rsidP="00D46746">
      <w:pPr>
        <w:rPr>
          <w:rFonts w:eastAsia="MS Minchofalt"/>
          <w:b/>
          <w:bCs/>
          <w:lang w:val="pl-PL"/>
        </w:rPr>
      </w:pPr>
    </w:p>
    <w:p w:rsidR="00D4276A" w:rsidRDefault="00D4276A" w:rsidP="00D46746">
      <w:pPr>
        <w:rPr>
          <w:rFonts w:eastAsia="MS Minchofalt"/>
          <w:lang w:val="pl-PL"/>
        </w:rPr>
      </w:pPr>
      <w:r>
        <w:rPr>
          <w:rFonts w:eastAsia="MS Minchofalt"/>
          <w:b/>
          <w:lang w:val="pl-PL"/>
        </w:rPr>
        <w:t>śrīdharaḥ :</w:t>
      </w:r>
      <w:r>
        <w:rPr>
          <w:rFonts w:eastAsia="MS Minchofalt"/>
          <w:lang w:val="pl-PL"/>
        </w:rPr>
        <w:t xml:space="preserve"> aṅgīkṛtyāpy āha—yadīti | taṁ yogam upāyaṁ na vidur yathā sākṣān mṛtyur na prabhavet ||19||</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D46746">
      <w:pPr>
        <w:rPr>
          <w:rFonts w:eastAsia="MS Minchofalt"/>
          <w:b/>
          <w:lang w:val="pl-PL"/>
        </w:rPr>
      </w:pPr>
    </w:p>
    <w:p w:rsidR="00D4276A" w:rsidRPr="00B63C3A" w:rsidRDefault="00D4276A" w:rsidP="00D46746">
      <w:pPr>
        <w:rPr>
          <w:rFonts w:eastAsia="MS Minchofalt"/>
          <w:lang w:val="pl-PL"/>
        </w:rPr>
      </w:pPr>
      <w:r>
        <w:rPr>
          <w:rFonts w:eastAsia="MS Minchofalt"/>
          <w:b/>
          <w:lang w:val="pl-PL"/>
        </w:rPr>
        <w:t>viśvanāthaḥ :</w:t>
      </w:r>
      <w:r>
        <w:rPr>
          <w:rFonts w:eastAsia="MS Minchofalt"/>
          <w:lang w:val="pl-PL"/>
        </w:rPr>
        <w:t xml:space="preserve"> vijñatvam aṅgīkṛtyāpy āha—yadīti | yogaṁ upāyaṁ tathā na vidur yathā sākṣān mṛtyur na prabhavet ||19||</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11.10.20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ko’nv arthaḥ</w:t>
      </w:r>
      <w:r>
        <w:rPr>
          <w:rStyle w:val="Refdenotaalpie"/>
          <w:rFonts w:eastAsia="MS Minchofalt" w:cs="Balaram"/>
        </w:rPr>
        <w:footnoteReference w:id="27"/>
      </w:r>
      <w:r>
        <w:rPr>
          <w:rFonts w:eastAsia="MS Minchofalt"/>
        </w:rPr>
        <w:t xml:space="preserve"> sukhayaty enaṁ kāmo vā mṛtyur antike |</w:t>
      </w:r>
    </w:p>
    <w:p w:rsidR="00D4276A" w:rsidRDefault="00D4276A" w:rsidP="00D46746">
      <w:pPr>
        <w:pStyle w:val="Versequote"/>
        <w:rPr>
          <w:rFonts w:eastAsia="MS Minchofalt"/>
        </w:rPr>
      </w:pPr>
      <w:r>
        <w:rPr>
          <w:rFonts w:eastAsia="MS Minchofalt"/>
        </w:rPr>
        <w:t>āghātaṁ nīyamānasya vadhyasyeva na tuṣṭi-daḥ ||</w:t>
      </w:r>
    </w:p>
    <w:p w:rsidR="00D4276A" w:rsidRDefault="00D4276A" w:rsidP="00D46746">
      <w:pPr>
        <w:rPr>
          <w:rFonts w:eastAsia="MS Minchofalt"/>
          <w:b/>
          <w:sz w:val="28"/>
          <w:lang w:val="pl-PL"/>
        </w:rPr>
      </w:pPr>
    </w:p>
    <w:p w:rsidR="00D4276A" w:rsidRDefault="00D4276A" w:rsidP="00D46746">
      <w:r>
        <w:rPr>
          <w:rFonts w:eastAsia="MS Minchofalt"/>
          <w:b/>
        </w:rPr>
        <w:t xml:space="preserve">śrīdharaḥ : </w:t>
      </w:r>
      <w:r>
        <w:t>tathāpi yāvaj jīvaṁ sukhaṁ bhaviṣyatīti cen nety āha—ko nv iti | yato’ntike vartamāno mṛtyuḥ na tuṣṭido na tuṣṭiṁ dadāti | āghātaṁ vadha-sthānaṁ prati nīyamānasya vadhyasya srak-candanādi yathā na sukhayet ||20||</w:t>
      </w:r>
    </w:p>
    <w:p w:rsidR="00D4276A" w:rsidRDefault="00D4276A" w:rsidP="00D46746"/>
    <w:p w:rsidR="00D4276A" w:rsidRDefault="00D4276A" w:rsidP="00D46746">
      <w:pPr>
        <w:rPr>
          <w:rFonts w:eastAsia="MS Minchofalt"/>
          <w:b/>
        </w:rPr>
      </w:pPr>
      <w:r>
        <w:rPr>
          <w:rFonts w:eastAsia="MS Minchofalt"/>
          <w:b/>
        </w:rPr>
        <w:t xml:space="preserve">krama-sandarbhaḥ : </w:t>
      </w:r>
      <w:r w:rsidRPr="00B63C3A">
        <w:rPr>
          <w:rFonts w:eastAsia="MS Minchofalt"/>
          <w:bCs/>
          <w:i/>
          <w:iCs/>
          <w:lang w:val="pl-PL"/>
        </w:rPr>
        <w:t>na vyākhyātam |</w:t>
      </w:r>
    </w:p>
    <w:p w:rsidR="00D4276A" w:rsidRDefault="00D4276A" w:rsidP="00D46746">
      <w:pPr>
        <w:rPr>
          <w:rFonts w:eastAsia="MS Minchofalt"/>
          <w:b/>
        </w:rPr>
      </w:pPr>
    </w:p>
    <w:p w:rsidR="00D4276A" w:rsidRDefault="00D4276A" w:rsidP="00D46746">
      <w:pPr>
        <w:rPr>
          <w:rFonts w:eastAsia="MS Minchofalt"/>
          <w:b/>
          <w:lang w:val="pl-PL"/>
        </w:rPr>
      </w:pPr>
      <w:r>
        <w:rPr>
          <w:rFonts w:eastAsia="MS Minchofalt"/>
          <w:b/>
          <w:lang w:val="pl-PL"/>
        </w:rPr>
        <w:t xml:space="preserve">viśvanāthaḥ : </w:t>
      </w:r>
      <w:r>
        <w:rPr>
          <w:rFonts w:eastAsia="MS Minchofalt"/>
          <w:lang w:val="pl-PL"/>
        </w:rPr>
        <w:t xml:space="preserve">mṛtyoḥ pūrvaṁ tu sukhaṁ varteteti cet, maivam ity āha—kiṁ nv iti | arthas taj-janyaḥ kāmo vā yataḥ khalv antike mṛtyur </w:t>
      </w:r>
      <w:r>
        <w:t>na tuṣṭidaḥ, āghātaṁ vadha-sthānaṁ nīyamānasya vadhya-janasya samprati tvaṁ pāyasāpiṣṭakādikaṁ yatheṣṭaṁ bhūṅkṣveti dīyamāno’rtho bhogaḥ sa ca na yathā sukha-prada ity artha-kāmau puruṣārthau khaṇḍitau ||20||</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11.10.21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śrutaṁ ca dṛṣṭa-vad duṣṭaṁ spardhāsūyātyaya-vyayaiḥ |</w:t>
      </w:r>
    </w:p>
    <w:p w:rsidR="00D4276A" w:rsidRDefault="00D4276A" w:rsidP="00D46746">
      <w:pPr>
        <w:pStyle w:val="Versequote"/>
        <w:rPr>
          <w:rFonts w:eastAsia="MS Minchofalt"/>
        </w:rPr>
      </w:pPr>
      <w:r>
        <w:rPr>
          <w:rFonts w:eastAsia="MS Minchofalt"/>
        </w:rPr>
        <w:t>bahv-antarāya-kāmatvāt kṛṣi-vac cāpi niṣphalam ||</w:t>
      </w:r>
    </w:p>
    <w:p w:rsidR="00D4276A" w:rsidRDefault="00D4276A" w:rsidP="00D46746">
      <w:pPr>
        <w:rPr>
          <w:rFonts w:eastAsia="MS Minchofalt"/>
          <w:b/>
          <w:sz w:val="28"/>
          <w:lang w:val="pl-PL"/>
        </w:rPr>
      </w:pPr>
    </w:p>
    <w:p w:rsidR="00D4276A" w:rsidRDefault="00D4276A" w:rsidP="00D46746">
      <w:r>
        <w:rPr>
          <w:rFonts w:eastAsia="MS Minchofalt"/>
          <w:b/>
          <w:lang w:val="pl-PL"/>
        </w:rPr>
        <w:t xml:space="preserve">śrīdharaḥ : </w:t>
      </w:r>
      <w:r>
        <w:t>evam asmil loke sukhaṁ nāstīty uktaṁ lokāntare’pi tathaivety āha—śrutam iti | śrutaṁ svargādi tad api duṣṭam | spardhā para-sukhāsahanam | asūyā para-guṇe doṣāviṣkaraṇam | atyayo nāśaḥ | vyayo’pakṣayas tair duṣṭam | yad vā, vyayo nāśaḥ, atyayo’nyasyātiśayaḥ, taṁ dṛṣṭvā tad-aprāptyā duḥkham ity arthaḥ | kiṁ ca bahavo’ntarāyā vaiguṇyādi-rūpā vighnā yasmin kāme sukhe tasya bhāvas tattvaṁ tasmāt | kṛṣir yathā bahu-vighnā tadvat | bahu-sukhatvena śrutam api niṣphalam ||21||</w:t>
      </w:r>
    </w:p>
    <w:p w:rsidR="00D4276A" w:rsidRDefault="00D4276A" w:rsidP="00D46746"/>
    <w:p w:rsidR="00D4276A"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sidRPr="00B63C3A">
        <w:rPr>
          <w:rFonts w:eastAsia="MS Minchofalt"/>
          <w:bCs/>
          <w:i/>
          <w:iCs/>
          <w:lang w:val="pl-PL"/>
        </w:rPr>
        <w:t>na vyākhyātam |</w:t>
      </w:r>
    </w:p>
    <w:p w:rsidR="00D4276A" w:rsidRDefault="00D4276A" w:rsidP="00D46746">
      <w:pPr>
        <w:rPr>
          <w:rFonts w:eastAsia="MS Minchofalt"/>
          <w:b/>
          <w:lang w:val="pl-PL"/>
        </w:rPr>
      </w:pPr>
    </w:p>
    <w:p w:rsidR="00D4276A" w:rsidRPr="00404503" w:rsidRDefault="00D4276A" w:rsidP="00D46746">
      <w:pPr>
        <w:rPr>
          <w:rFonts w:eastAsia="MS Minchofalt"/>
          <w:lang w:val="pl-PL"/>
        </w:rPr>
      </w:pPr>
      <w:r>
        <w:rPr>
          <w:rFonts w:eastAsia="MS Minchofalt"/>
          <w:b/>
          <w:lang w:val="pl-PL"/>
        </w:rPr>
        <w:t>viśvanāthaḥ :</w:t>
      </w:r>
      <w:r>
        <w:rPr>
          <w:rFonts w:eastAsia="MS Minchofalt"/>
          <w:lang w:val="pl-PL"/>
        </w:rPr>
        <w:t xml:space="preserve"> iha </w:t>
      </w:r>
      <w:r>
        <w:t>loke sukhaṁ nāstīty uktam | para-loke’pi nāstīty āha—śrutaṁ ca svargādy api dṛṣṭam | spardhā para-sukhāsahanam | asūyā para-guṇe doṣāropaḥ | atyayo nāśaḥ | vyayo bhogena bhokṣyamāṇasya svargasyālpatā-pratipādakaḥ kiñcit kiñcin nāśas taiḥ bahavo’ntarāyā vaiguṇyādi-rūpā vighnā yasmin tasmāt yajñādikāt kāmaḥ sukhaṁ yatra tasya bhāvas tattvam | tasmāt kṛṣir yathā kadācin niṣphalā bhavet tadvat ||21||</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11.10.22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antarāyair avihito yadi dharmaḥ sv-anuṣṭhitaḥ |</w:t>
      </w:r>
    </w:p>
    <w:p w:rsidR="00D4276A" w:rsidRDefault="00D4276A" w:rsidP="00D46746">
      <w:pPr>
        <w:jc w:val="center"/>
        <w:rPr>
          <w:rFonts w:eastAsia="MS Minchofalt"/>
          <w:b/>
          <w:sz w:val="28"/>
          <w:lang w:val="pl-PL"/>
        </w:rPr>
      </w:pPr>
      <w:r>
        <w:rPr>
          <w:rFonts w:eastAsia="MS Minchofalt"/>
          <w:b/>
          <w:sz w:val="28"/>
          <w:lang w:val="pl-PL"/>
        </w:rPr>
        <w:t>tenāpi nirjitaṁ sthānaṁ yathā gacchati tac chṛṇu ||</w:t>
      </w:r>
    </w:p>
    <w:p w:rsidR="00D4276A" w:rsidRDefault="00D4276A" w:rsidP="00D46746">
      <w:pPr>
        <w:rPr>
          <w:rFonts w:eastAsia="MS Minchofalt"/>
          <w:lang w:val="pl-PL"/>
        </w:rPr>
      </w:pPr>
    </w:p>
    <w:p w:rsidR="00D4276A" w:rsidRDefault="00D4276A" w:rsidP="00D46746">
      <w:r>
        <w:rPr>
          <w:rFonts w:eastAsia="MS Minchofalt"/>
          <w:b/>
        </w:rPr>
        <w:t xml:space="preserve">śrīdharaḥ, </w:t>
      </w:r>
      <w:r>
        <w:rPr>
          <w:rFonts w:eastAsia="MS Minchofalt"/>
          <w:b/>
          <w:lang w:val="pl-PL"/>
        </w:rPr>
        <w:t xml:space="preserve">viśvanāthaḥ : </w:t>
      </w:r>
      <w:r>
        <w:t>vighna-vaiguṇyādy-abhāvam aṅgīkṛtyāpi nāśa-duḥkhaṁ duṣpariharam ity āha—antarāyair iti pañcabhiḥ | nirjitaṁ sādhitam ||22||</w:t>
      </w:r>
    </w:p>
    <w:p w:rsidR="00D4276A" w:rsidRDefault="00D4276A" w:rsidP="00D46746"/>
    <w:p w:rsidR="00D4276A" w:rsidRDefault="00D4276A" w:rsidP="00D46746">
      <w:pPr>
        <w:rPr>
          <w:rFonts w:eastAsia="MS Minchofalt"/>
          <w:b/>
          <w:lang w:val="pl-PL"/>
        </w:rPr>
      </w:pPr>
      <w:r>
        <w:rPr>
          <w:rFonts w:eastAsia="MS Minchofalt"/>
          <w:b/>
          <w:lang w:val="pl-PL"/>
        </w:rPr>
        <w:t xml:space="preserve">krama-sandarbhaḥ : </w:t>
      </w:r>
      <w:r w:rsidRPr="00B63C3A">
        <w:rPr>
          <w:rFonts w:eastAsia="MS Minchofalt"/>
          <w:bCs/>
          <w:i/>
          <w:iCs/>
          <w:lang w:val="pl-PL"/>
        </w:rPr>
        <w:t>na vyākhyātam |</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11.10.23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iṣṭveha devatā yajñaiḥ svar-lokaṁ yāti yājñikaḥ |</w:t>
      </w:r>
    </w:p>
    <w:p w:rsidR="00D4276A" w:rsidRDefault="00D4276A" w:rsidP="00D46746">
      <w:pPr>
        <w:jc w:val="center"/>
        <w:rPr>
          <w:rFonts w:eastAsia="MS Minchofalt"/>
          <w:b/>
          <w:sz w:val="28"/>
          <w:lang w:val="en-US"/>
        </w:rPr>
      </w:pPr>
      <w:r>
        <w:rPr>
          <w:rFonts w:eastAsia="MS Minchofalt"/>
          <w:b/>
          <w:sz w:val="28"/>
          <w:lang w:val="en-US"/>
        </w:rPr>
        <w:t>bhuñjīta devavat tatra bhogān divyān nijārjitān ||</w:t>
      </w:r>
    </w:p>
    <w:p w:rsidR="00D4276A" w:rsidRDefault="00D4276A" w:rsidP="00D46746">
      <w:pPr>
        <w:rPr>
          <w:rFonts w:eastAsia="MS Minchofalt"/>
          <w:b/>
          <w:sz w:val="28"/>
          <w:lang w:val="en-US"/>
        </w:rPr>
      </w:pPr>
    </w:p>
    <w:p w:rsidR="00D4276A" w:rsidRDefault="00D4276A" w:rsidP="00D46746">
      <w:pPr>
        <w:rPr>
          <w:rFonts w:eastAsia="MS Minchofalt"/>
        </w:rPr>
      </w:pPr>
      <w:r>
        <w:rPr>
          <w:rFonts w:eastAsia="MS Minchofalt"/>
          <w:b/>
        </w:rPr>
        <w:t>śrīdharaḥ :</w:t>
      </w:r>
      <w:r>
        <w:rPr>
          <w:rFonts w:eastAsia="MS Minchofalt"/>
        </w:rPr>
        <w:t xml:space="preserve"> yajñair devatā indrādi-rūpā iṣṭvā ||23||</w:t>
      </w:r>
    </w:p>
    <w:p w:rsidR="00D4276A" w:rsidRDefault="00D4276A" w:rsidP="00D46746">
      <w:pPr>
        <w:rPr>
          <w:rFonts w:eastAsia="MS Minchofalt"/>
          <w:b/>
        </w:rPr>
      </w:pPr>
    </w:p>
    <w:p w:rsidR="00D4276A" w:rsidRDefault="00D4276A" w:rsidP="00D46746">
      <w:pPr>
        <w:rPr>
          <w:rFonts w:eastAsia="MS Minchofalt"/>
        </w:rPr>
      </w:pPr>
      <w:r>
        <w:rPr>
          <w:rFonts w:eastAsia="MS Minchofalt"/>
          <w:b/>
        </w:rPr>
        <w:t>krama-sandarbhaḥ, viśvanāthaḥ :</w:t>
      </w:r>
      <w:r>
        <w:rPr>
          <w:rFonts w:eastAsia="MS Minchofalt"/>
        </w:rPr>
        <w:t xml:space="preserve"> </w:t>
      </w:r>
      <w:r>
        <w:rPr>
          <w:rFonts w:eastAsia="MS Minchofalt"/>
          <w:bCs/>
          <w:i/>
          <w:iCs/>
          <w:cs/>
          <w:lang w:val="sa-IN" w:bidi="sa-IN"/>
        </w:rPr>
        <w:t>na vyākhyātam |</w:t>
      </w:r>
    </w:p>
    <w:p w:rsidR="00D4276A" w:rsidRDefault="00D4276A" w:rsidP="00D46746">
      <w:pPr>
        <w:rPr>
          <w:rFonts w:eastAsia="MS Minchofalt"/>
          <w:b/>
        </w:rPr>
      </w:pPr>
    </w:p>
    <w:p w:rsidR="00D4276A" w:rsidRDefault="00D4276A" w:rsidP="00D46746">
      <w:pPr>
        <w:jc w:val="center"/>
        <w:rPr>
          <w:rFonts w:eastAsia="MS Minchofalt"/>
          <w:lang w:val="pl-PL"/>
        </w:rPr>
      </w:pPr>
      <w:r>
        <w:rPr>
          <w:rFonts w:eastAsia="MS Minchofalt"/>
        </w:rPr>
        <w:t xml:space="preserve"> </w:t>
      </w:r>
      <w:r>
        <w:rPr>
          <w:rFonts w:eastAsia="MS Minchofalt"/>
          <w:lang w:val="pl-PL"/>
        </w:rPr>
        <w:t>—o)0(o—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11.10.24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sva-puṇyopacite śubhre vimāna upagīyate |</w:t>
      </w:r>
    </w:p>
    <w:p w:rsidR="00D4276A" w:rsidRDefault="00D4276A" w:rsidP="00D46746">
      <w:pPr>
        <w:jc w:val="center"/>
        <w:rPr>
          <w:rFonts w:eastAsia="MS Minchofalt"/>
          <w:b/>
          <w:sz w:val="28"/>
          <w:lang w:val="pl-PL"/>
        </w:rPr>
      </w:pPr>
      <w:r>
        <w:rPr>
          <w:rFonts w:eastAsia="MS Minchofalt"/>
          <w:b/>
          <w:sz w:val="28"/>
          <w:lang w:val="pl-PL"/>
        </w:rPr>
        <w:t>gandharvair viharan madhye devīnāṁ hṛdya-veṣa-dhṛk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sva-puṇyair upacite sarva-bhoga-sampanne devīnāṁ madhye viharan gandharvair upagīyate ||24||</w:t>
      </w:r>
    </w:p>
    <w:p w:rsidR="00D4276A" w:rsidRDefault="00D4276A" w:rsidP="00D46746"/>
    <w:p w:rsidR="00D4276A" w:rsidRDefault="00D4276A" w:rsidP="00D46746">
      <w:pPr>
        <w:rPr>
          <w:rFonts w:eastAsia="MS Minchofalt"/>
          <w:b/>
          <w:lang w:val="pl-PL"/>
        </w:rPr>
      </w:pPr>
      <w:r>
        <w:rPr>
          <w:rFonts w:eastAsia="MS Minchofalt"/>
          <w:b/>
          <w:lang w:val="pl-PL"/>
        </w:rPr>
        <w:t xml:space="preserve">krama-sandarbhaḥ : </w:t>
      </w:r>
      <w:r w:rsidRPr="00B63C3A">
        <w:rPr>
          <w:rFonts w:eastAsia="MS Minchofalt"/>
          <w:bCs/>
          <w:i/>
          <w:iCs/>
          <w:lang w:val="pl-PL"/>
        </w:rPr>
        <w:t>na vyākhyātam |</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viśvanāthaḥ :</w:t>
      </w:r>
      <w:r>
        <w:rPr>
          <w:rFonts w:eastAsia="MS Minchofalt"/>
          <w:lang w:val="pl-PL"/>
        </w:rPr>
        <w:t xml:space="preserve"> devīnām apsarasām ||24||</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11.10.25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strībhiḥ kāmaga-yānena kiṅkiṇī-jāla-mālinā |</w:t>
      </w:r>
    </w:p>
    <w:p w:rsidR="00D4276A" w:rsidRDefault="00D4276A" w:rsidP="00D46746">
      <w:pPr>
        <w:jc w:val="center"/>
        <w:rPr>
          <w:rFonts w:eastAsia="MS Minchofalt"/>
          <w:b/>
          <w:sz w:val="28"/>
          <w:lang w:val="pl-PL"/>
        </w:rPr>
      </w:pPr>
      <w:r>
        <w:rPr>
          <w:rFonts w:eastAsia="MS Minchofalt"/>
          <w:b/>
          <w:sz w:val="28"/>
          <w:lang w:val="pl-PL"/>
        </w:rPr>
        <w:t>krīḍan na vedātma-pātaṁ surākrīḍeṣu nirvṛtaḥ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kāmenecchayā gacchatā vimānena | kiṅkaṇī-jāla-mālinā kṣudra-ghaṇṭikā-samūha-śobhinā | saha strībhiḥ surā-krīḍeṣu nandanādiṣu krīḍann ātma-pātaṁ na veda ||25||</w:t>
      </w:r>
    </w:p>
    <w:p w:rsidR="00D4276A" w:rsidRDefault="00D4276A" w:rsidP="00D46746">
      <w:pPr>
        <w:rPr>
          <w:rFonts w:eastAsia="MS Minchofalt"/>
          <w:b/>
        </w:rPr>
      </w:pPr>
    </w:p>
    <w:p w:rsidR="00D4276A" w:rsidRPr="00B63C3A" w:rsidRDefault="00D4276A" w:rsidP="00D46746">
      <w:pPr>
        <w:rPr>
          <w:rFonts w:eastAsia="MS Minchofalt"/>
          <w:bCs/>
          <w:lang w:val="pl-PL"/>
        </w:rPr>
      </w:pPr>
      <w:r>
        <w:rPr>
          <w:rFonts w:eastAsia="MS Minchofalt"/>
          <w:b/>
          <w:lang w:val="pl-PL"/>
        </w:rPr>
        <w:t xml:space="preserve">krama-sandarbhaḥ : </w:t>
      </w:r>
      <w:r w:rsidRPr="00B63C3A">
        <w:rPr>
          <w:rFonts w:eastAsia="MS Minchofalt"/>
          <w:bCs/>
          <w:i/>
          <w:iCs/>
          <w:lang w:val="pl-PL"/>
        </w:rPr>
        <w:t>na vyākhyātam |</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viśvanāthaḥ :</w:t>
      </w:r>
      <w:r>
        <w:rPr>
          <w:rFonts w:eastAsia="MS Minchofalt"/>
          <w:lang w:val="pl-PL"/>
        </w:rPr>
        <w:t xml:space="preserve"> kāmena icchayā gacchatā vimānena ||25||</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11.10.26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tāvat sa modate svarge yāvat puṇyaṁ samāpyate |</w:t>
      </w:r>
    </w:p>
    <w:p w:rsidR="00D4276A" w:rsidRDefault="00D4276A" w:rsidP="00D46746">
      <w:pPr>
        <w:jc w:val="center"/>
        <w:rPr>
          <w:rFonts w:eastAsia="MS Minchofalt"/>
          <w:b/>
          <w:sz w:val="28"/>
          <w:lang w:val="pl-PL"/>
        </w:rPr>
      </w:pPr>
      <w:r>
        <w:rPr>
          <w:rFonts w:eastAsia="MS Minchofalt"/>
          <w:b/>
          <w:sz w:val="28"/>
          <w:lang w:val="pl-PL"/>
        </w:rPr>
        <w:t>kṣīṇa-puṇyaḥ pataty arvāg anicchan kāla-cālitaḥ ||</w:t>
      </w:r>
    </w:p>
    <w:p w:rsidR="00D4276A" w:rsidRDefault="00D4276A" w:rsidP="00D46746">
      <w:pPr>
        <w:rPr>
          <w:rFonts w:eastAsia="MS Minchofalt"/>
          <w:b/>
          <w:sz w:val="28"/>
          <w:lang w:val="pl-PL"/>
        </w:rPr>
      </w:pPr>
    </w:p>
    <w:p w:rsidR="00D4276A" w:rsidRDefault="00D4276A" w:rsidP="00D46746">
      <w:pPr>
        <w:rPr>
          <w:rFonts w:eastAsia="MS Minchofalt"/>
          <w:lang w:val="pl-PL"/>
        </w:rPr>
      </w:pPr>
      <w:r>
        <w:rPr>
          <w:rFonts w:eastAsia="MS Minchofalt"/>
          <w:b/>
          <w:lang w:val="pl-PL"/>
        </w:rPr>
        <w:t>śrīdharaḥ, viśvanāthaḥ :</w:t>
      </w:r>
      <w:r>
        <w:rPr>
          <w:rFonts w:eastAsia="MS Minchofalt"/>
          <w:lang w:val="pl-PL"/>
        </w:rPr>
        <w:t xml:space="preserve"> kālena cālitaḥ patitaḥ ||26||</w:t>
      </w:r>
    </w:p>
    <w:p w:rsidR="00D4276A" w:rsidRDefault="00D4276A" w:rsidP="00D46746">
      <w:pPr>
        <w:rPr>
          <w:rFonts w:eastAsia="MS Minchofalt"/>
          <w:b/>
          <w:lang w:val="pl-PL"/>
        </w:rPr>
      </w:pPr>
    </w:p>
    <w:p w:rsidR="00D4276A"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 |</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11.10.27-29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yady adharma-rataḥ saṅgād asatāṁ vājitendriyaḥ |</w:t>
      </w:r>
    </w:p>
    <w:p w:rsidR="00D4276A" w:rsidRDefault="00D4276A" w:rsidP="00D46746">
      <w:pPr>
        <w:jc w:val="center"/>
        <w:rPr>
          <w:rFonts w:eastAsia="MS Minchofalt"/>
          <w:b/>
          <w:sz w:val="28"/>
          <w:lang w:val="pl-PL"/>
        </w:rPr>
      </w:pPr>
      <w:r>
        <w:rPr>
          <w:rFonts w:eastAsia="MS Minchofalt"/>
          <w:b/>
          <w:sz w:val="28"/>
          <w:lang w:val="pl-PL"/>
        </w:rPr>
        <w:t>kāmātmā kṛpaṇo lubdhaḥ straiṇo bhūta-vihiṁsakaḥ ||</w:t>
      </w:r>
    </w:p>
    <w:p w:rsidR="00D4276A" w:rsidRDefault="00D4276A" w:rsidP="00D46746">
      <w:pPr>
        <w:pStyle w:val="Versequote"/>
        <w:rPr>
          <w:rFonts w:eastAsia="MS Minchofalt"/>
          <w:lang w:val="pl-PL"/>
        </w:rPr>
      </w:pPr>
      <w:r>
        <w:rPr>
          <w:rFonts w:eastAsia="MS Minchofalt"/>
          <w:lang w:val="pl-PL"/>
        </w:rPr>
        <w:t>paśūn avidhinālabhya preta-bhūta-gaṇān yajan |</w:t>
      </w:r>
    </w:p>
    <w:p w:rsidR="00D4276A" w:rsidRDefault="00D4276A" w:rsidP="00D46746">
      <w:pPr>
        <w:jc w:val="center"/>
        <w:rPr>
          <w:rFonts w:eastAsia="MS Minchofalt"/>
          <w:b/>
          <w:sz w:val="28"/>
          <w:lang w:val="pl-PL"/>
        </w:rPr>
      </w:pPr>
      <w:r>
        <w:rPr>
          <w:rFonts w:eastAsia="MS Minchofalt"/>
          <w:b/>
          <w:sz w:val="28"/>
          <w:lang w:val="pl-PL"/>
        </w:rPr>
        <w:t>narakān avaśo jantur gatvā yāty ulbaṇaṁ tamaḥ ||</w:t>
      </w:r>
    </w:p>
    <w:p w:rsidR="00D4276A" w:rsidRDefault="00D4276A" w:rsidP="00D46746">
      <w:pPr>
        <w:jc w:val="center"/>
        <w:rPr>
          <w:rFonts w:eastAsia="MS Minchofalt"/>
          <w:b/>
          <w:sz w:val="28"/>
          <w:lang w:val="pl-PL"/>
        </w:rPr>
      </w:pPr>
      <w:r>
        <w:rPr>
          <w:rFonts w:eastAsia="MS Minchofalt"/>
          <w:b/>
          <w:sz w:val="28"/>
          <w:lang w:val="pl-PL"/>
        </w:rPr>
        <w:t>karmāṇi duḥkhodarkāṇi kurvan dehena taiḥ punaḥ |</w:t>
      </w:r>
    </w:p>
    <w:p w:rsidR="00D4276A" w:rsidRDefault="00D4276A" w:rsidP="00D46746">
      <w:pPr>
        <w:jc w:val="center"/>
        <w:rPr>
          <w:rFonts w:eastAsia="MS Minchofalt"/>
          <w:b/>
          <w:sz w:val="28"/>
          <w:lang w:val="pl-PL"/>
        </w:rPr>
      </w:pPr>
      <w:r>
        <w:rPr>
          <w:rFonts w:eastAsia="MS Minchofalt"/>
          <w:b/>
          <w:sz w:val="28"/>
          <w:lang w:val="pl-PL"/>
        </w:rPr>
        <w:t>deham ābhajate tatra kiṁ sukhaṁ martya-dharmiṇaḥ ||</w:t>
      </w:r>
    </w:p>
    <w:p w:rsidR="00D4276A" w:rsidRDefault="00D4276A" w:rsidP="00D46746">
      <w:pPr>
        <w:rPr>
          <w:rFonts w:eastAsia="MS Minchofalt"/>
          <w:lang w:val="pl-PL"/>
        </w:rPr>
      </w:pPr>
    </w:p>
    <w:p w:rsidR="00D4276A" w:rsidRDefault="00D4276A" w:rsidP="00D46746">
      <w:pPr>
        <w:rPr>
          <w:rFonts w:eastAsia="MS Minchofalt"/>
          <w:b/>
        </w:rPr>
      </w:pPr>
      <w:r>
        <w:rPr>
          <w:rFonts w:eastAsia="MS Minchofalt"/>
          <w:b/>
        </w:rPr>
        <w:t xml:space="preserve">śrīdharaḥ : </w:t>
      </w:r>
      <w:r>
        <w:t>pravṛttir dvi-vidhā | viṣyanusāreṇa kāmye karmaṇi vā tal laṅghaneṣu tal laṅghanenādharme vā | tatra kāmya-pravṛtter gatir uktā adharma-pravṛtter gatim āha—yadīti | yadi vety anvayaḥ | ajitendriyatvāt kāmātmātaḥ kṛpaṇo’to lubdho bhoga-tṛṣṇākulo’taḥ straiṇaḥ strī-lampaṭas tad-arthaṁ bhūta-vihiṁsakaḥ || kiṁ ca, duṣṭa-jana-pralobhito dhanādy-arthaṁ paśūna-vidhinā hatvā | tamaḥ sthāvaratāṁ yāti || evaṁ karmasu pravṛttasya na sukhaṁ na ca duḥkha-nivṛttir ity upasaṁharati—karmāṇīti ||27-29||</w:t>
      </w:r>
    </w:p>
    <w:p w:rsidR="00D4276A" w:rsidRDefault="00D4276A" w:rsidP="00D46746">
      <w:pPr>
        <w:rPr>
          <w:rFonts w:eastAsia="MS Minchofalt"/>
          <w:b/>
        </w:rPr>
      </w:pPr>
    </w:p>
    <w:p w:rsidR="00D4276A" w:rsidRDefault="00D4276A" w:rsidP="00D46746">
      <w:pPr>
        <w:rPr>
          <w:rFonts w:eastAsia="MS Minchofalt"/>
          <w:b/>
          <w:lang w:val="pl-PL"/>
        </w:rPr>
      </w:pPr>
      <w:r>
        <w:rPr>
          <w:rFonts w:eastAsia="MS Minchofalt"/>
          <w:b/>
          <w:lang w:val="pl-PL"/>
        </w:rPr>
        <w:t xml:space="preserve">krama-sandarbhaḥ : </w:t>
      </w:r>
      <w:r>
        <w:rPr>
          <w:rFonts w:eastAsia="MS Minchofalt"/>
          <w:bCs/>
          <w:i/>
          <w:iCs/>
          <w:cs/>
          <w:lang w:val="sa-IN" w:bidi="sa-IN"/>
        </w:rPr>
        <w:t>na vyākhyātam |</w:t>
      </w:r>
    </w:p>
    <w:p w:rsidR="00D4276A" w:rsidRDefault="00D4276A" w:rsidP="00D46746">
      <w:pPr>
        <w:rPr>
          <w:rFonts w:eastAsia="MS Minchofalt"/>
          <w:b/>
          <w:lang w:val="pl-PL"/>
        </w:rPr>
      </w:pPr>
    </w:p>
    <w:p w:rsidR="00D4276A" w:rsidRPr="00A8680F" w:rsidRDefault="00D4276A" w:rsidP="00D46746">
      <w:r>
        <w:rPr>
          <w:rFonts w:eastAsia="MS Minchofalt"/>
          <w:b/>
          <w:lang w:val="pl-PL"/>
        </w:rPr>
        <w:t xml:space="preserve">viśvanāthaḥ : </w:t>
      </w:r>
      <w:r>
        <w:rPr>
          <w:rFonts w:eastAsia="MS Minchofalt"/>
          <w:lang w:val="pl-PL"/>
        </w:rPr>
        <w:t xml:space="preserve">karmaṇām adhikārī </w:t>
      </w:r>
      <w:r>
        <w:t>dvividhaḥ—dhārmiko’dhārmikaś ca | atra prathamasya gatir uktā, dvitīyasya gatim āha—yadīti | vā-śabdāt svato’pi kaścid ajiendriyaḥ syād ity arthaḥ</w:t>
      </w:r>
      <w:r>
        <w:rPr>
          <w:rFonts w:ascii="Times New Roman" w:hAnsi="Times New Roman"/>
        </w:rPr>
        <w:t> </w:t>
      </w:r>
      <w:r>
        <w:t xml:space="preserve">| kāmātmā tata eva kṛpaṇo dīnaḥ | ata eva lubdho bhoga-tṛṣṇākulaḥ | straiṇaḥ strī-lampaṭaḥ, tad-arthaṁ bhūta-vihiṁsakaḥ || avidhinā, </w:t>
      </w:r>
      <w:r>
        <w:rPr>
          <w:color w:val="0000FF"/>
          <w:szCs w:val="20"/>
        </w:rPr>
        <w:t xml:space="preserve">śyenenābhicaran yajeta </w:t>
      </w:r>
      <w:r>
        <w:t>ity ādi viruddha-vidhinā | ulbaṇaṁ tamaḥ sthāvaratvam| evaṁ karmasu pravṛttasya nāsti sukham ity upasaṁharati—karmāṇīti ||27-29||</w:t>
      </w:r>
    </w:p>
    <w:p w:rsidR="00D4276A" w:rsidRDefault="00D4276A" w:rsidP="00D46746">
      <w:pPr>
        <w:jc w:val="center"/>
        <w:rPr>
          <w:rFonts w:eastAsia="MS Minchofalt"/>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11.10.30 ||</w:t>
      </w:r>
    </w:p>
    <w:p w:rsidR="00D4276A" w:rsidRDefault="00D4276A" w:rsidP="00D46746">
      <w:pPr>
        <w:jc w:val="center"/>
        <w:rPr>
          <w:rFonts w:eastAsia="MS Minchofalt"/>
          <w:b/>
          <w:lang w:val="pl-PL"/>
        </w:rPr>
      </w:pPr>
    </w:p>
    <w:p w:rsidR="00D4276A" w:rsidRDefault="00D4276A" w:rsidP="00D46746">
      <w:pPr>
        <w:jc w:val="center"/>
        <w:rPr>
          <w:rFonts w:eastAsia="MS Minchofalt"/>
          <w:b/>
          <w:sz w:val="28"/>
          <w:lang w:val="pl-PL"/>
        </w:rPr>
      </w:pPr>
      <w:r>
        <w:rPr>
          <w:rFonts w:eastAsia="MS Minchofalt"/>
          <w:b/>
          <w:sz w:val="28"/>
          <w:lang w:val="pl-PL"/>
        </w:rPr>
        <w:t>lokānāṁ loka-pālānāṁ mad-bhayaṁ kalpa-jīvinām |</w:t>
      </w:r>
    </w:p>
    <w:p w:rsidR="00D4276A" w:rsidRDefault="00D4276A" w:rsidP="00D46746">
      <w:pPr>
        <w:jc w:val="center"/>
        <w:rPr>
          <w:rFonts w:eastAsia="MS Minchofalt"/>
          <w:b/>
          <w:sz w:val="28"/>
          <w:lang w:val="pl-PL"/>
        </w:rPr>
      </w:pPr>
      <w:r>
        <w:rPr>
          <w:rFonts w:eastAsia="MS Minchofalt"/>
          <w:b/>
          <w:sz w:val="28"/>
          <w:lang w:val="pl-PL"/>
        </w:rPr>
        <w:t>brahmaṇo’pi bhayaṁ matto dvi-parārdha-parāyuṣaḥ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tathāpi lokānāṁ nityatvād amartya-dharmatvāc ca loka-pālānāṁ sukham astīti cet tatrāha—lokānām iti | dvau parārdhau paramāyur yasya tasya brahmaṇo’pi | tathā ca śrutiḥ—</w:t>
      </w:r>
    </w:p>
    <w:p w:rsidR="00D4276A" w:rsidRDefault="00D4276A" w:rsidP="00D46746"/>
    <w:p w:rsidR="00D4276A" w:rsidRPr="00010873" w:rsidRDefault="00D4276A" w:rsidP="00D46746">
      <w:pPr>
        <w:pStyle w:val="Cita"/>
        <w:rPr>
          <w:color w:val="0000FF"/>
          <w:szCs w:val="20"/>
        </w:rPr>
      </w:pPr>
      <w:r w:rsidRPr="00010873">
        <w:rPr>
          <w:color w:val="0000FF"/>
          <w:szCs w:val="20"/>
        </w:rPr>
        <w:t>bhīṣā</w:t>
      </w:r>
      <w:r>
        <w:rPr>
          <w:color w:val="0000FF"/>
          <w:szCs w:val="20"/>
        </w:rPr>
        <w:t>’</w:t>
      </w:r>
      <w:r w:rsidRPr="00010873">
        <w:rPr>
          <w:color w:val="0000FF"/>
          <w:szCs w:val="20"/>
        </w:rPr>
        <w:t xml:space="preserve">smād vātaḥ pavate, bhīṣodeti sūryaḥ | </w:t>
      </w:r>
    </w:p>
    <w:p w:rsidR="00D4276A" w:rsidRDefault="00D4276A" w:rsidP="00D46746">
      <w:pPr>
        <w:pStyle w:val="Cita"/>
      </w:pPr>
      <w:r w:rsidRPr="00010873">
        <w:rPr>
          <w:color w:val="0000FF"/>
          <w:szCs w:val="20"/>
        </w:rPr>
        <w:t>bhīṣā</w:t>
      </w:r>
      <w:r>
        <w:rPr>
          <w:color w:val="0000FF"/>
          <w:szCs w:val="20"/>
        </w:rPr>
        <w:t>’</w:t>
      </w:r>
      <w:r w:rsidRPr="00010873">
        <w:rPr>
          <w:color w:val="0000FF"/>
          <w:szCs w:val="20"/>
        </w:rPr>
        <w:t xml:space="preserve">smād agniś cendraś ca, mṛtyur dhāvati pañcamaḥ || </w:t>
      </w:r>
      <w:r w:rsidRPr="00EB3C09">
        <w:rPr>
          <w:bCs/>
          <w:lang w:val="pl-PL"/>
        </w:rPr>
        <w:t xml:space="preserve">[tai.u. 2.8.1] </w:t>
      </w:r>
      <w:r>
        <w:t xml:space="preserve">iti | </w:t>
      </w:r>
    </w:p>
    <w:p w:rsidR="00D4276A" w:rsidRDefault="00D4276A" w:rsidP="00D46746"/>
    <w:p w:rsidR="00D4276A" w:rsidRDefault="00D4276A" w:rsidP="00D46746">
      <w:r>
        <w:t>ataḥ pravṛtti-mārgasyaivam anartha-hetutvād viraktyā tato nivṛttir eva yukteti tātparyārthaḥ ||30||</w:t>
      </w:r>
    </w:p>
    <w:p w:rsidR="00D4276A" w:rsidRDefault="00D4276A" w:rsidP="00D46746"/>
    <w:p w:rsidR="00D4276A" w:rsidRDefault="00D4276A" w:rsidP="00D46746">
      <w:pPr>
        <w:rPr>
          <w:rFonts w:eastAsia="MS Minchofalt"/>
          <w:b/>
          <w:lang w:val="pl-PL"/>
        </w:rPr>
      </w:pPr>
      <w:r>
        <w:rPr>
          <w:rFonts w:eastAsia="MS Minchofalt"/>
          <w:b/>
          <w:lang w:val="pl-PL"/>
        </w:rPr>
        <w:t xml:space="preserve">krama-sandarbhaḥ : </w:t>
      </w:r>
      <w:r>
        <w:t>na dehinām iti taiḥ tatra viduṣām apīty ādau pramādenāpi karma-vaiguṇyād iti bhāvaḥ | mūḍhānām apīty ādāv akasmāt tīrthādi-sambandha-jāta-puṇyatvād iti bhāvaḥ ||30||</w:t>
      </w:r>
    </w:p>
    <w:p w:rsidR="00D4276A" w:rsidRDefault="00D4276A" w:rsidP="00D46746">
      <w:pPr>
        <w:rPr>
          <w:rFonts w:eastAsia="MS Minchofalt"/>
          <w:b/>
          <w:lang w:val="pl-PL"/>
        </w:rPr>
      </w:pPr>
    </w:p>
    <w:p w:rsidR="00D4276A" w:rsidRDefault="00D4276A" w:rsidP="00D46746">
      <w:r>
        <w:rPr>
          <w:rFonts w:eastAsia="MS Minchofalt"/>
          <w:b/>
          <w:lang w:val="pl-PL"/>
        </w:rPr>
        <w:t xml:space="preserve">viśvanāthaḥ : </w:t>
      </w:r>
      <w:r>
        <w:rPr>
          <w:rFonts w:eastAsia="MS Minchofalt"/>
          <w:lang w:val="pl-PL"/>
        </w:rPr>
        <w:t>yac ca tuṣyatu durjana iti nyāyenāṅgīkṛtaṁ svargādīnāṁ nityatvaṁ tan nirākaroti</w:t>
      </w:r>
      <w:r>
        <w:t>—lokānām iti | svarga-lokasya tat-pālānāṁ ca naiva nityatvam ity āha—lokānām iti | mat mattaḥ | tathā ca śrutiḥ—</w:t>
      </w:r>
    </w:p>
    <w:p w:rsidR="00D4276A" w:rsidRDefault="00D4276A" w:rsidP="00D46746"/>
    <w:p w:rsidR="00D4276A" w:rsidRPr="00010873" w:rsidRDefault="00D4276A" w:rsidP="00D46746">
      <w:pPr>
        <w:pStyle w:val="Cita"/>
        <w:rPr>
          <w:color w:val="0000FF"/>
          <w:szCs w:val="20"/>
        </w:rPr>
      </w:pPr>
      <w:r w:rsidRPr="00010873">
        <w:rPr>
          <w:color w:val="0000FF"/>
          <w:szCs w:val="20"/>
        </w:rPr>
        <w:t>bhīṣā</w:t>
      </w:r>
      <w:r>
        <w:rPr>
          <w:color w:val="0000FF"/>
          <w:szCs w:val="20"/>
        </w:rPr>
        <w:t>’</w:t>
      </w:r>
      <w:r w:rsidRPr="00010873">
        <w:rPr>
          <w:color w:val="0000FF"/>
          <w:szCs w:val="20"/>
        </w:rPr>
        <w:t xml:space="preserve">smād vātaḥ pavate, bhīṣodeti sūryaḥ | </w:t>
      </w:r>
    </w:p>
    <w:p w:rsidR="00D4276A" w:rsidRDefault="00D4276A" w:rsidP="00D46746">
      <w:pPr>
        <w:pStyle w:val="Cita"/>
      </w:pPr>
      <w:r w:rsidRPr="00010873">
        <w:rPr>
          <w:color w:val="0000FF"/>
          <w:szCs w:val="20"/>
        </w:rPr>
        <w:t>bhīṣā</w:t>
      </w:r>
      <w:r>
        <w:rPr>
          <w:color w:val="0000FF"/>
          <w:szCs w:val="20"/>
        </w:rPr>
        <w:t>’</w:t>
      </w:r>
      <w:r w:rsidRPr="00010873">
        <w:rPr>
          <w:color w:val="0000FF"/>
          <w:szCs w:val="20"/>
        </w:rPr>
        <w:t xml:space="preserve">smād agniś cendraś ca, mṛtyur dhāvati pañcamaḥ || </w:t>
      </w:r>
      <w:r w:rsidRPr="00EB3C09">
        <w:rPr>
          <w:bCs/>
          <w:lang w:val="pl-PL"/>
        </w:rPr>
        <w:t xml:space="preserve">[tai.u. 2.8.1] </w:t>
      </w:r>
      <w:r>
        <w:t xml:space="preserve">iti | </w:t>
      </w:r>
    </w:p>
    <w:p w:rsidR="00D4276A" w:rsidRDefault="00D4276A" w:rsidP="00D46746"/>
    <w:p w:rsidR="00D4276A" w:rsidRDefault="00D4276A" w:rsidP="00D46746">
      <w:pPr>
        <w:rPr>
          <w:rFonts w:eastAsia="MS Minchofalt"/>
          <w:b/>
          <w:lang w:val="pl-PL"/>
        </w:rPr>
      </w:pPr>
      <w:r>
        <w:t>etenaiva svayam īśvaratvāviṣkāreṇeśvarābhāvāṅgīkāraḥ parityaktaḥ ||30||</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11.10.31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guṇāḥ sṛjanti karmāṇi guṇo’nusṛjate guṇān |</w:t>
      </w:r>
    </w:p>
    <w:p w:rsidR="00D4276A" w:rsidRDefault="00D4276A" w:rsidP="00D46746">
      <w:pPr>
        <w:pStyle w:val="Versequote"/>
        <w:rPr>
          <w:rFonts w:eastAsia="MS Minchofalt"/>
        </w:rPr>
      </w:pPr>
      <w:r>
        <w:rPr>
          <w:rFonts w:eastAsia="MS Minchofalt"/>
        </w:rPr>
        <w:t>jīvas tu guṇa-saṁyukto bhuṅkte karma-phalāny asau ||</w:t>
      </w:r>
    </w:p>
    <w:p w:rsidR="00D4276A" w:rsidRDefault="00D4276A" w:rsidP="00D46746">
      <w:pPr>
        <w:rPr>
          <w:rFonts w:eastAsia="MS Minchofalt"/>
          <w:lang w:val="pl-PL"/>
        </w:rPr>
      </w:pPr>
    </w:p>
    <w:p w:rsidR="00D4276A" w:rsidRDefault="00D4276A" w:rsidP="00D46746">
      <w:r>
        <w:rPr>
          <w:rFonts w:eastAsia="MS Minchofalt"/>
          <w:b/>
        </w:rPr>
        <w:t xml:space="preserve">śrīdharaḥ : </w:t>
      </w:r>
      <w:r>
        <w:t>etenaiva svayam īśvaratvāviṣkāreṇa īśvarābhavāṅgīkāraḥ parityaktaḥ | anyad api prauḍhyā pūrvam aṅgī-kṛtaṁ nirākaroti caturbhiḥ | tatra yad uktaṁ kartṛ-bhoktṛ-rūpa evātmeti tan nirākaroti—guṇā iti | guṇā indriyāṇi karmāṇi sṛjanti, na tv ātmā | ātmaivendriyāṇi pravartayan karmāṇi karotīti cet, nety āha—guṇa iti | guṇaḥ sattvādir guṇān indriyāṇy anusṛjate pravartayati, na tv ātmā | ata ātmanaḥ kartṛtvaṁ tāvan nāsti | bhoktṛtvam apy aupādhikam ity āha—jīvas tv iti | guṇa-saṁyukta indriyādi-saṁyuktaḥ | kutaḥ ? ity ata āha—asau teṣv ahaṅkāravān ity arthaḥ ||31||</w:t>
      </w:r>
    </w:p>
    <w:p w:rsidR="00D4276A" w:rsidRDefault="00D4276A" w:rsidP="00D46746"/>
    <w:p w:rsidR="00D4276A" w:rsidRPr="00E82214" w:rsidRDefault="00D4276A" w:rsidP="00D46746">
      <w:r>
        <w:rPr>
          <w:rFonts w:eastAsia="MS Minchofalt"/>
          <w:b/>
          <w:lang w:val="pl-PL"/>
        </w:rPr>
        <w:t xml:space="preserve">krama-sandarbhaḥ : </w:t>
      </w:r>
      <w:r>
        <w:t xml:space="preserve">guṇā iti taiḥ tatra </w:t>
      </w:r>
      <w:r w:rsidRPr="00E82214">
        <w:rPr>
          <w:color w:val="008000"/>
        </w:rPr>
        <w:t xml:space="preserve">etena </w:t>
      </w:r>
      <w:r>
        <w:t>iti pūrva-darśita-</w:t>
      </w:r>
      <w:r w:rsidRPr="00E82214">
        <w:rPr>
          <w:color w:val="0000FF"/>
          <w:szCs w:val="20"/>
        </w:rPr>
        <w:t>bhīṣāsmād</w:t>
      </w:r>
      <w:r>
        <w:rPr>
          <w:color w:val="0000FF"/>
          <w:szCs w:val="20"/>
        </w:rPr>
        <w:t>-</w:t>
      </w:r>
      <w:r>
        <w:t>ity-ādi-śruty-ātmaka-purāṇa-svarūpa-sva-vākya-prāmāṇyenety arthaḥ, na tv ātmeti | ayaskāntasyevātmanaḥ sānnidhyenaiva tat-tat-prerakatvān, na tu svecchayeti bhāvaḥ | yad vā, atha jīvasya svataḥ karma-kartṛ-bhoktṛ-rūpatvaṁ tan-mataṁ sāṅkhya-matena nirākaroti—guṇā iti | tat-tat-svabhāva eva tatra tatra kāraṇam iti bhāvaḥ ||31||</w:t>
      </w:r>
    </w:p>
    <w:p w:rsidR="00D4276A" w:rsidRDefault="00D4276A" w:rsidP="00D46746">
      <w:pPr>
        <w:rPr>
          <w:rFonts w:eastAsia="MS Minchofalt"/>
          <w:b/>
          <w:lang w:val="pl-PL"/>
        </w:rPr>
      </w:pPr>
    </w:p>
    <w:p w:rsidR="00D4276A" w:rsidRPr="00E82214" w:rsidRDefault="00D4276A" w:rsidP="00D46746">
      <w:pPr>
        <w:rPr>
          <w:rFonts w:eastAsia="MS Minchofalt"/>
          <w:lang w:val="pl-PL"/>
        </w:rPr>
      </w:pPr>
      <w:r>
        <w:rPr>
          <w:rFonts w:eastAsia="MS Minchofalt"/>
          <w:b/>
          <w:lang w:val="pl-PL"/>
        </w:rPr>
        <w:t xml:space="preserve">viśvanāthaḥ : </w:t>
      </w:r>
      <w:r>
        <w:rPr>
          <w:rFonts w:eastAsia="MS Minchofalt"/>
          <w:color w:val="0000FF"/>
          <w:szCs w:val="20"/>
          <w:lang w:val="pl-PL"/>
        </w:rPr>
        <w:t xml:space="preserve">narakānavaśo jantur gatvā </w:t>
      </w:r>
      <w:r>
        <w:rPr>
          <w:rFonts w:eastAsia="MS Minchofalt"/>
          <w:lang w:val="pl-PL"/>
        </w:rPr>
        <w:t>[bhā.pu. 11.10.28] ity uktam | tatra jīvasyaivaṁ vaivaśyaṁ kiṁ-prayuktam ity apekṣāyām āha—guṇā iti | guṇā indriyāṇi kartṝṇi karmāṇi deha-pūjādīni sva-para-strī-sambhoga-śabdādi-grahaṇa-kṛṣi-vāṇijyādīni cādṛṣṭa-dṛṣṭa-phalāni sṛjanti kurvanti | tāṁś ca guṇān sad-asad-indriyāṇi guṇaḥ sattvādiḥ sṛjate | jīvaṁ tu guṇaiḥ sad-asad-indriyaiḥ sattvādibhiś ca saṁyukto bhadrābhadrāṇi karma-phalāni bhuṅkte ||31||</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11.10.32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yāvat syād guṇa-vaiṣamyaṁ tāvan nānātvam ātmanaḥ |</w:t>
      </w:r>
    </w:p>
    <w:p w:rsidR="00D4276A" w:rsidRDefault="00D4276A" w:rsidP="00D46746">
      <w:pPr>
        <w:jc w:val="center"/>
        <w:rPr>
          <w:rFonts w:eastAsia="MS Minchofalt"/>
          <w:b/>
          <w:sz w:val="28"/>
          <w:lang w:val="en-US"/>
        </w:rPr>
      </w:pPr>
      <w:r>
        <w:rPr>
          <w:rFonts w:eastAsia="MS Minchofalt"/>
          <w:b/>
          <w:sz w:val="28"/>
          <w:lang w:val="en-US"/>
        </w:rPr>
        <w:t>nānātvam ātmano yāvat pāratantryaṁ tadaiva hi ||</w:t>
      </w:r>
    </w:p>
    <w:p w:rsidR="00D4276A" w:rsidRDefault="00D4276A" w:rsidP="00D46746">
      <w:pPr>
        <w:rPr>
          <w:rFonts w:eastAsia="MS Minchofalt"/>
          <w:b/>
          <w:sz w:val="28"/>
          <w:lang w:val="en-US"/>
        </w:rPr>
      </w:pPr>
    </w:p>
    <w:p w:rsidR="00D4276A" w:rsidRDefault="00D4276A" w:rsidP="00D46746">
      <w:pPr>
        <w:rPr>
          <w:rFonts w:eastAsia="MS Minchofalt"/>
          <w:lang w:val="en-US"/>
        </w:rPr>
      </w:pPr>
      <w:r>
        <w:rPr>
          <w:rFonts w:eastAsia="MS Minchofalt"/>
          <w:b/>
          <w:bCs/>
          <w:lang w:val="en-US"/>
        </w:rPr>
        <w:t xml:space="preserve">madhvaḥ : </w:t>
      </w:r>
      <w:r>
        <w:rPr>
          <w:rFonts w:eastAsia="MS Minchofalt"/>
          <w:lang w:val="en-US"/>
        </w:rPr>
        <w:t>yāvat syād guṇa-vaiṣamyam ity ādi ya upāsīraṁs te muhyanti | guṇa-saṁyuktaḥ karma-phalāni bhuṅkte ||32||</w:t>
      </w:r>
    </w:p>
    <w:p w:rsidR="00D4276A" w:rsidRPr="00872C99" w:rsidRDefault="00D4276A" w:rsidP="00D46746">
      <w:pPr>
        <w:rPr>
          <w:rFonts w:eastAsia="MS Minchofalt"/>
          <w:lang w:val="en-US"/>
        </w:rPr>
      </w:pPr>
    </w:p>
    <w:p w:rsidR="00D4276A" w:rsidRDefault="00D4276A" w:rsidP="00D46746">
      <w:r>
        <w:rPr>
          <w:rFonts w:eastAsia="MS Minchofalt"/>
          <w:b/>
        </w:rPr>
        <w:t xml:space="preserve">śrīdharaḥ : </w:t>
      </w:r>
      <w:r>
        <w:t>yac coktam ātmano nānātvaṁ tad apy aupādhikam ity āha—yāvat syād iti | guṇānāṁ vaiṣamyam ahaṅkārādi-kārya-rūpam | nanv ātmana ekatve kathaṁ pāra-tantryam uktaṁ kathaṁ vā loka-pālādīnām api mad-bhayam ity uktaṁ tatrāha—nānātvam iti ||32||</w:t>
      </w:r>
    </w:p>
    <w:p w:rsidR="00D4276A" w:rsidRDefault="00D4276A" w:rsidP="00D46746"/>
    <w:p w:rsidR="00D4276A" w:rsidRDefault="00D4276A" w:rsidP="00D46746">
      <w:pPr>
        <w:rPr>
          <w:lang w:val="fr-CA" w:eastAsia="fr-CA"/>
        </w:rPr>
      </w:pPr>
      <w:r>
        <w:rPr>
          <w:rFonts w:eastAsia="MS Minchofalt"/>
          <w:b/>
          <w:lang w:val="pl-PL"/>
        </w:rPr>
        <w:t xml:space="preserve">krama-sandarbhaḥ : </w:t>
      </w:r>
      <w:r>
        <w:rPr>
          <w:lang w:val="fr-CA" w:eastAsia="fr-CA"/>
        </w:rPr>
        <w:t>yāvad iti sārdhakam | nānātvaṁ cādvaya-vādi-matena nirākaroti—yāvad ity ardhena | tatraivādvaya-vādināṁ siddhānta-nirvāhaṁ darśayati—nānātvam ity ekena | ayam arthaḥ—eka eva khalu cid-eka-lakṣaṇa-sattā-mātra-svarūpa ātmā | sa evātmany anādy-avidyayā guṇa-mayīṁ māyāṁ tad-vaiṣamya-jāta-kārya-vargaṁ ca kalpayann asmad-artham ekaṁ yuṣmad-arthāṁś ca bahūn kalpayati svapnavat | tatrāsmad-arthaḥ sva-svarūpaḥ puruṣaḥ</w:t>
      </w:r>
      <w:r>
        <w:rPr>
          <w:rFonts w:ascii="Times New Roman" w:hAnsi="Times New Roman"/>
          <w:lang w:val="fr-CA" w:eastAsia="fr-CA"/>
        </w:rPr>
        <w:t> </w:t>
      </w:r>
      <w:r w:rsidRPr="00080271">
        <w:rPr>
          <w:lang w:val="fr-CA" w:eastAsia="fr-CA"/>
        </w:rPr>
        <w:t xml:space="preserve">| </w:t>
      </w:r>
      <w:r>
        <w:rPr>
          <w:lang w:val="fr-CA" w:eastAsia="fr-CA"/>
        </w:rPr>
        <w:t>yuṣmad-arthās trividhāḥ puruṣāntara-rūpāḥ jaḍa-rūpā īśvarākhya-puruṣa-viśeṣa-rūpāś ceti | tatas tasyām avidyāyāṁ gatāyāṁ nānātvābhāvād īśvaro nāma yo vastuto nāsti sa nāsty eva kim uta tat-pāratantryaṁ, kim utatarāṁ tato bhayaṁ, kim utatamāṁ vānya-pāratantryādikam iti tad evaṁ mata-dvayena, nahi kadācid anīdṛśaṁ jagad iti jñānaṁ nityaṁ nāstīti parihṛtaṁ tat-tad-upādher janma-nāśa-darśanāj jñānasya tv anāśa-darśanād iti bhāvaḥ ||32||</w:t>
      </w:r>
    </w:p>
    <w:p w:rsidR="00D4276A" w:rsidRDefault="00D4276A" w:rsidP="00D46746">
      <w:pPr>
        <w:rPr>
          <w:rFonts w:eastAsia="MS Minchofalt"/>
          <w:b/>
          <w:lang w:val="pl-PL"/>
        </w:rPr>
      </w:pPr>
    </w:p>
    <w:p w:rsidR="00D4276A" w:rsidRPr="00B9332E" w:rsidRDefault="00D4276A" w:rsidP="00D46746">
      <w:pPr>
        <w:rPr>
          <w:rFonts w:eastAsia="MS Minchofalt"/>
          <w:lang w:val="pl-PL"/>
        </w:rPr>
      </w:pPr>
      <w:r>
        <w:rPr>
          <w:rFonts w:eastAsia="MS Minchofalt"/>
          <w:b/>
          <w:lang w:val="pl-PL"/>
        </w:rPr>
        <w:t xml:space="preserve">viśvanāthaḥ : </w:t>
      </w:r>
      <w:r>
        <w:rPr>
          <w:rFonts w:eastAsia="MS Minchofalt"/>
          <w:lang w:val="pl-PL"/>
        </w:rPr>
        <w:t>guṇair indriyaiḥ kṛtvā ucca-nīca-gati-prāpti-lakṣaṇaṁ vaiṣamyaṁ yāvat syāt tāvad ātmanaḥ ekasyāpi jīvasya nānātvaṁ deva-tiryag-ādi-rūpatvaṁ syāt | yāvad evaṁ nānātvaṁ tāvat pāratantryaṁ karmādhīnatvam ||32||</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11.10.33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yāvad asyāsvatantratvaṁ tāvad īśvarato bhayam |</w:t>
      </w:r>
    </w:p>
    <w:p w:rsidR="00D4276A" w:rsidRDefault="00D4276A" w:rsidP="00D46746">
      <w:pPr>
        <w:jc w:val="center"/>
        <w:rPr>
          <w:rFonts w:eastAsia="MS Minchofalt"/>
          <w:b/>
          <w:sz w:val="28"/>
          <w:lang w:val="fr-CA"/>
        </w:rPr>
      </w:pPr>
      <w:r>
        <w:rPr>
          <w:rFonts w:eastAsia="MS Minchofalt"/>
          <w:b/>
          <w:sz w:val="28"/>
          <w:lang w:val="fr-CA"/>
        </w:rPr>
        <w:t>ya etat samupāsīraṁs te muhyanti śucārpitāḥ ||</w:t>
      </w:r>
    </w:p>
    <w:p w:rsidR="00D4276A" w:rsidRDefault="00D4276A" w:rsidP="00D46746">
      <w:pPr>
        <w:rPr>
          <w:rFonts w:eastAsia="MS Minchofalt"/>
          <w:lang w:val="fr-CA"/>
        </w:rPr>
      </w:pPr>
    </w:p>
    <w:p w:rsidR="00D4276A" w:rsidRDefault="00D4276A" w:rsidP="00D46746">
      <w:r>
        <w:rPr>
          <w:rFonts w:eastAsia="MS Minchofalt"/>
          <w:b/>
          <w:lang w:val="fr-CA"/>
        </w:rPr>
        <w:t xml:space="preserve">śrīdharaḥ : </w:t>
      </w:r>
      <w:r>
        <w:t>yac ca gūḍham abhipretaṁ pravṛttir eva śreyasīti tatrāha—ya etad iti | etad guṇa-vaiṣamyaṁ tat kṛtaṁ bhogaṁ karma cety arthaḥ | upāsīran severan | te lokādīnām anityatvāc chucārpitāḥ protāḥ santo muhyanti ||33||</w:t>
      </w:r>
    </w:p>
    <w:p w:rsidR="00D4276A" w:rsidRDefault="00D4276A" w:rsidP="00D46746"/>
    <w:p w:rsidR="00D4276A" w:rsidRDefault="00D4276A" w:rsidP="00D46746">
      <w:pPr>
        <w:rPr>
          <w:lang w:val="fr-CA" w:eastAsia="fr-CA"/>
        </w:rPr>
      </w:pPr>
      <w:r>
        <w:rPr>
          <w:rFonts w:eastAsia="MS Minchofalt"/>
          <w:b/>
          <w:lang w:val="pl-PL"/>
        </w:rPr>
        <w:t xml:space="preserve">krama-sandarbhaḥ : </w:t>
      </w:r>
      <w:r>
        <w:rPr>
          <w:lang w:val="fr-CA" w:eastAsia="fr-CA"/>
        </w:rPr>
        <w:t>tad etat pūrvoktaṁ trayam api matānantaraṁ nindati—ya etad ity ardhakena ||33||</w:t>
      </w:r>
    </w:p>
    <w:p w:rsidR="00D4276A" w:rsidRDefault="00D4276A" w:rsidP="00D46746">
      <w:pPr>
        <w:rPr>
          <w:rFonts w:eastAsia="MS Minchofalt"/>
          <w:b/>
          <w:lang w:val="pl-PL"/>
        </w:rPr>
      </w:pPr>
    </w:p>
    <w:p w:rsidR="00D4276A" w:rsidRPr="00872C99" w:rsidRDefault="00D4276A" w:rsidP="00D46746">
      <w:pPr>
        <w:rPr>
          <w:rFonts w:eastAsia="MS Minchofalt"/>
          <w:lang w:val="pl-PL"/>
        </w:rPr>
      </w:pPr>
      <w:r>
        <w:rPr>
          <w:rFonts w:eastAsia="MS Minchofalt"/>
          <w:b/>
          <w:lang w:val="pl-PL"/>
        </w:rPr>
        <w:t>viśvanāthaḥ :</w:t>
      </w:r>
      <w:r>
        <w:rPr>
          <w:rFonts w:eastAsia="MS Minchofalt"/>
          <w:lang w:val="pl-PL"/>
        </w:rPr>
        <w:t xml:space="preserve"> tasmāt pravṛttir eva śreyasīti ye āhus tān ākṣipati—ya etat karmaiva upāsīran severan te śucārpitāḥ śoka-protāḥ santo muhyanti ||33||</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11.10.34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kāla ātmāgamo lokaḥ svabhāvo dharma eva ca |</w:t>
      </w:r>
    </w:p>
    <w:p w:rsidR="00D4276A" w:rsidRDefault="00D4276A" w:rsidP="00D46746">
      <w:pPr>
        <w:jc w:val="center"/>
        <w:rPr>
          <w:rFonts w:eastAsia="MS Minchofalt"/>
          <w:b/>
          <w:sz w:val="28"/>
          <w:lang w:val="en-US"/>
        </w:rPr>
      </w:pPr>
      <w:r>
        <w:rPr>
          <w:rFonts w:eastAsia="MS Minchofalt"/>
          <w:b/>
          <w:sz w:val="28"/>
          <w:lang w:val="en-US"/>
        </w:rPr>
        <w:t>iti māṁ bahudhā prāhur guṇa-vyatikare sati ||</w:t>
      </w:r>
    </w:p>
    <w:p w:rsidR="00D4276A" w:rsidRDefault="00D4276A" w:rsidP="00D46746">
      <w:pPr>
        <w:rPr>
          <w:rFonts w:eastAsia="MS Minchofalt"/>
          <w:b/>
          <w:sz w:val="28"/>
          <w:lang w:val="en-US"/>
        </w:rPr>
      </w:pPr>
    </w:p>
    <w:p w:rsidR="00D4276A" w:rsidRDefault="00D4276A" w:rsidP="00D46746">
      <w:pPr>
        <w:rPr>
          <w:rFonts w:eastAsia="MS Minchofalt"/>
          <w:lang w:val="en-US"/>
        </w:rPr>
      </w:pPr>
      <w:r w:rsidRPr="00872C99">
        <w:rPr>
          <w:rFonts w:eastAsia="MS Minchofalt"/>
          <w:b/>
          <w:bCs/>
          <w:lang w:val="en-US"/>
        </w:rPr>
        <w:t>madhvaḥ :</w:t>
      </w:r>
      <w:r>
        <w:rPr>
          <w:rFonts w:eastAsia="MS Minchofalt"/>
          <w:lang w:val="en-US"/>
        </w:rPr>
        <w:t xml:space="preserve"> asati guṇa-vyatikare kālādi-nāmānaṁ mām evāhur iti sva-siddhāntaḥ | </w:t>
      </w:r>
    </w:p>
    <w:p w:rsidR="00D4276A" w:rsidRDefault="00D4276A" w:rsidP="00D46746">
      <w:pPr>
        <w:rPr>
          <w:rFonts w:eastAsia="MS Minchofalt"/>
          <w:lang w:val="en-US"/>
        </w:rPr>
      </w:pPr>
    </w:p>
    <w:p w:rsidR="00D4276A" w:rsidRDefault="00D4276A" w:rsidP="00D46746">
      <w:pPr>
        <w:pStyle w:val="Cita"/>
        <w:rPr>
          <w:rFonts w:eastAsia="MS Minchofalt"/>
          <w:color w:val="0000FF"/>
          <w:szCs w:val="20"/>
          <w:lang w:val="fr-CA"/>
        </w:rPr>
      </w:pPr>
      <w:r>
        <w:rPr>
          <w:rFonts w:eastAsia="MS Minchofalt"/>
          <w:color w:val="0000FF"/>
          <w:szCs w:val="20"/>
          <w:lang w:val="fr-CA"/>
        </w:rPr>
        <w:t>kālaḥ sarva-guṇodrekād āptatvād ātmanāmakaḥ |</w:t>
      </w:r>
    </w:p>
    <w:p w:rsidR="00D4276A" w:rsidRDefault="00D4276A" w:rsidP="00D46746">
      <w:pPr>
        <w:pStyle w:val="Cita"/>
        <w:rPr>
          <w:rFonts w:eastAsia="MS Minchofalt"/>
          <w:color w:val="0000FF"/>
          <w:szCs w:val="20"/>
          <w:lang w:val="fr-CA"/>
        </w:rPr>
      </w:pPr>
      <w:r>
        <w:rPr>
          <w:rFonts w:eastAsia="MS Minchofalt"/>
          <w:color w:val="0000FF"/>
          <w:szCs w:val="20"/>
          <w:lang w:val="fr-CA"/>
        </w:rPr>
        <w:t>āgame’vagater asya loke jñāna-svarūpataḥ ||</w:t>
      </w:r>
    </w:p>
    <w:p w:rsidR="00D4276A" w:rsidRDefault="00D4276A" w:rsidP="00D46746">
      <w:pPr>
        <w:pStyle w:val="Cita"/>
        <w:rPr>
          <w:rFonts w:eastAsia="MS Minchofalt"/>
          <w:color w:val="0000FF"/>
          <w:szCs w:val="20"/>
          <w:lang w:val="fr-CA"/>
        </w:rPr>
      </w:pPr>
      <w:r>
        <w:rPr>
          <w:rFonts w:eastAsia="MS Minchofalt"/>
          <w:color w:val="0000FF"/>
          <w:szCs w:val="20"/>
          <w:lang w:val="fr-CA"/>
        </w:rPr>
        <w:t>sva-vaśatvāt svabhāvo’yaṁ dhāraṇād dharma ity api |</w:t>
      </w:r>
    </w:p>
    <w:p w:rsidR="00D4276A" w:rsidRDefault="00D4276A" w:rsidP="00D46746">
      <w:pPr>
        <w:pStyle w:val="Cita"/>
        <w:rPr>
          <w:rFonts w:eastAsia="MS Minchofalt"/>
          <w:color w:val="0000FF"/>
          <w:szCs w:val="20"/>
          <w:lang w:val="fr-CA"/>
        </w:rPr>
      </w:pPr>
      <w:r>
        <w:rPr>
          <w:rFonts w:eastAsia="MS Minchofalt"/>
          <w:color w:val="0000FF"/>
          <w:szCs w:val="20"/>
          <w:lang w:val="fr-CA"/>
        </w:rPr>
        <w:t>upāsate sadā muktāḥ parānandaika-bhāginaḥ ||</w:t>
      </w:r>
    </w:p>
    <w:p w:rsidR="00D4276A" w:rsidRDefault="00D4276A" w:rsidP="00D46746">
      <w:pPr>
        <w:pStyle w:val="Cita"/>
        <w:rPr>
          <w:rFonts w:eastAsia="MS Minchofalt"/>
          <w:color w:val="0000FF"/>
          <w:szCs w:val="20"/>
          <w:lang w:val="fr-CA"/>
        </w:rPr>
      </w:pPr>
      <w:r>
        <w:rPr>
          <w:rFonts w:eastAsia="MS Minchofalt"/>
          <w:color w:val="0000FF"/>
          <w:szCs w:val="20"/>
          <w:lang w:val="fr-CA"/>
        </w:rPr>
        <w:t>tad etat tattvam ajñātvā prāhur durmatayaḥ pare |</w:t>
      </w:r>
    </w:p>
    <w:p w:rsidR="00D4276A" w:rsidRDefault="00D4276A" w:rsidP="00D46746">
      <w:pPr>
        <w:pStyle w:val="Cita"/>
        <w:rPr>
          <w:rFonts w:eastAsia="MS Minchofalt"/>
          <w:color w:val="0000FF"/>
          <w:szCs w:val="20"/>
          <w:lang w:val="fr-CA"/>
        </w:rPr>
      </w:pPr>
      <w:r>
        <w:rPr>
          <w:rFonts w:eastAsia="MS Minchofalt"/>
          <w:color w:val="0000FF"/>
          <w:szCs w:val="20"/>
          <w:lang w:val="fr-CA"/>
        </w:rPr>
        <w:t>yāvat tu guṇa-vaiṣamyaṁ tāvan nānātvam ātmanaḥ ||</w:t>
      </w:r>
    </w:p>
    <w:p w:rsidR="00D4276A" w:rsidRDefault="00D4276A" w:rsidP="00D46746">
      <w:pPr>
        <w:pStyle w:val="Cita"/>
        <w:rPr>
          <w:rFonts w:eastAsia="MS Minchofalt"/>
          <w:color w:val="0000FF"/>
          <w:szCs w:val="20"/>
          <w:lang w:val="fr-CA"/>
        </w:rPr>
      </w:pPr>
      <w:r>
        <w:rPr>
          <w:rFonts w:eastAsia="MS Minchofalt"/>
          <w:color w:val="0000FF"/>
          <w:szCs w:val="20"/>
          <w:lang w:val="fr-CA"/>
        </w:rPr>
        <w:t>bheda-buddhis tu yāvat syāt tāvad īśvara-tantratā |</w:t>
      </w:r>
    </w:p>
    <w:p w:rsidR="00D4276A" w:rsidRDefault="00D4276A" w:rsidP="00D46746">
      <w:pPr>
        <w:pStyle w:val="Cita"/>
        <w:rPr>
          <w:rFonts w:eastAsia="MS Minchofalt"/>
          <w:color w:val="0000FF"/>
          <w:szCs w:val="20"/>
          <w:lang w:val="fr-CA"/>
        </w:rPr>
      </w:pPr>
      <w:r>
        <w:rPr>
          <w:rFonts w:eastAsia="MS Minchofalt"/>
          <w:color w:val="0000FF"/>
          <w:szCs w:val="20"/>
          <w:lang w:val="fr-CA"/>
        </w:rPr>
        <w:t>yāvad īśvara-tantratvaṁ tāvat tasmād bhayaṁ bhavet ||</w:t>
      </w:r>
    </w:p>
    <w:p w:rsidR="00D4276A" w:rsidRDefault="00D4276A" w:rsidP="00D46746">
      <w:pPr>
        <w:pStyle w:val="Cita"/>
        <w:rPr>
          <w:rFonts w:eastAsia="MS Minchofalt"/>
          <w:color w:val="0000FF"/>
          <w:szCs w:val="20"/>
          <w:lang w:val="fr-CA"/>
        </w:rPr>
      </w:pPr>
      <w:r>
        <w:rPr>
          <w:rFonts w:eastAsia="MS Minchofalt"/>
          <w:color w:val="0000FF"/>
          <w:szCs w:val="20"/>
          <w:lang w:val="fr-CA"/>
        </w:rPr>
        <w:t>upāsate ya evaṁ tu nitya-śoke patanti te |</w:t>
      </w:r>
    </w:p>
    <w:p w:rsidR="00D4276A" w:rsidRDefault="00D4276A" w:rsidP="00D46746">
      <w:pPr>
        <w:pStyle w:val="Cita"/>
        <w:rPr>
          <w:rFonts w:eastAsia="MS Minchofalt"/>
          <w:color w:val="0000FF"/>
          <w:szCs w:val="20"/>
          <w:lang w:val="fr-CA"/>
        </w:rPr>
      </w:pPr>
      <w:r>
        <w:rPr>
          <w:rFonts w:eastAsia="MS Minchofalt"/>
          <w:color w:val="0000FF"/>
          <w:szCs w:val="20"/>
          <w:lang w:val="fr-CA"/>
        </w:rPr>
        <w:t>mahā-tamasyyyanānande tasmān naivaṁ vicintayet ||</w:t>
      </w:r>
    </w:p>
    <w:p w:rsidR="00D4276A" w:rsidRDefault="00D4276A" w:rsidP="00D46746">
      <w:pPr>
        <w:pStyle w:val="Cita"/>
        <w:rPr>
          <w:rFonts w:eastAsia="MS Minchofalt"/>
          <w:color w:val="0000FF"/>
          <w:szCs w:val="20"/>
          <w:lang w:val="fr-CA"/>
        </w:rPr>
      </w:pPr>
      <w:r>
        <w:rPr>
          <w:rFonts w:eastAsia="MS Minchofalt"/>
          <w:color w:val="0000FF"/>
          <w:szCs w:val="20"/>
          <w:lang w:val="fr-CA"/>
        </w:rPr>
        <w:t>tasmān nityaṁ tu nānātvaṁ jīvānām īśa-tantratā |</w:t>
      </w:r>
    </w:p>
    <w:p w:rsidR="00D4276A" w:rsidRDefault="00D4276A" w:rsidP="00D46746">
      <w:pPr>
        <w:pStyle w:val="Cita"/>
        <w:rPr>
          <w:rFonts w:eastAsia="MS Minchofalt"/>
          <w:color w:val="0000FF"/>
          <w:szCs w:val="20"/>
          <w:lang w:val="fr-CA"/>
        </w:rPr>
      </w:pPr>
      <w:r>
        <w:rPr>
          <w:rFonts w:eastAsia="MS Minchofalt"/>
          <w:color w:val="0000FF"/>
          <w:szCs w:val="20"/>
          <w:lang w:val="fr-CA"/>
        </w:rPr>
        <w:t>sādhikānāṁ vaśatvaṁ ca muktāv api sadeṣyate |</w:t>
      </w:r>
    </w:p>
    <w:p w:rsidR="00D4276A" w:rsidRDefault="00D4276A" w:rsidP="00D46746">
      <w:pPr>
        <w:pStyle w:val="Cita"/>
        <w:rPr>
          <w:rFonts w:eastAsia="MS Minchofalt"/>
          <w:lang w:val="fr-CA"/>
        </w:rPr>
      </w:pPr>
      <w:r>
        <w:rPr>
          <w:rFonts w:eastAsia="MS Minchofalt"/>
          <w:color w:val="0000FF"/>
          <w:szCs w:val="20"/>
          <w:lang w:val="fr-CA"/>
        </w:rPr>
        <w:t>evaṁ jñātvā vimucyante parānandaṁ vrajanti ca ||</w:t>
      </w:r>
      <w:r>
        <w:rPr>
          <w:rFonts w:eastAsia="MS Minchofalt"/>
          <w:lang w:val="fr-CA"/>
        </w:rPr>
        <w:t xml:space="preserve"> iti tantra-bhāgavate ||34||</w:t>
      </w:r>
    </w:p>
    <w:p w:rsidR="00D4276A" w:rsidRPr="00872C99" w:rsidRDefault="00D4276A" w:rsidP="00D46746">
      <w:pPr>
        <w:pStyle w:val="Cita"/>
        <w:rPr>
          <w:rFonts w:eastAsia="MS Minchofalt"/>
          <w:lang w:val="fr-CA"/>
        </w:rPr>
      </w:pPr>
    </w:p>
    <w:p w:rsidR="00D4276A" w:rsidRDefault="00D4276A" w:rsidP="00D46746">
      <w:r>
        <w:rPr>
          <w:rFonts w:eastAsia="MS Minchofalt"/>
          <w:b/>
          <w:lang w:val="fr-CA"/>
        </w:rPr>
        <w:t xml:space="preserve">śrīdharaḥ : </w:t>
      </w:r>
      <w:r>
        <w:t>na kevalam anityatā-mātraṁ kintu māyā-mayatvam apīty āha—kāla iti | svabhāvo devatvādi-pariṇāma-hetuḥ | dharmas tad bhoga-kāraṇam | guṇa-vyatikare māyā-kṣobhe sati mām eva prāhur na tu mad-vyatiriktāḥ santi ||34||</w:t>
      </w:r>
    </w:p>
    <w:p w:rsidR="00D4276A" w:rsidRDefault="00D4276A" w:rsidP="00D46746">
      <w:pPr>
        <w:rPr>
          <w:rFonts w:eastAsia="MS Minchofalt"/>
          <w:b/>
          <w:lang w:val="fr-CA"/>
        </w:rPr>
      </w:pPr>
    </w:p>
    <w:p w:rsidR="00D4276A" w:rsidRDefault="00D4276A" w:rsidP="00D46746">
      <w:r>
        <w:rPr>
          <w:rFonts w:eastAsia="MS Minchofalt"/>
          <w:b/>
          <w:lang w:val="pl-PL"/>
        </w:rPr>
        <w:t xml:space="preserve">krama-sandarbhaḥ : </w:t>
      </w:r>
      <w:r>
        <w:t>yataḥ iti kālādi-catuṣṭayaṁ jaimini-matānuvādoktaṁ viśva-vyavahāra-siddhi-nimittaṁ tat-pāriśeṣyāt | svabhāvaḥ [sāṅkhya-mataṁ] guṇādeḥ pratyekaṁ vilakṣaṇa-kārya-karatvam | dharmas tu [advaya-mataṁ] sattā-mātram | apūrva-vācitve tu karmety evāvakṣyat—sukha-duḥkha-bhoga-kāraṇatvasya vivakṣitatvāt | tataś ca mām eva te prāhuḥ, kintu kāla ity ādi rūpeṇa tad yathāvan mad-rūpeṇa, tatrāpi bahudhā pratyekaṁ kāraṇaṁ prācuryeṇa mithaś ca kaimutyena, na tv akhaṇḍa-kāraṇatvena, mām ekaṁ prāhur ity arthaḥ</w:t>
      </w:r>
      <w:r>
        <w:rPr>
          <w:rFonts w:ascii="Times New Roman" w:hAnsi="Times New Roman"/>
        </w:rPr>
        <w:t> |</w:t>
      </w:r>
    </w:p>
    <w:p w:rsidR="00D4276A" w:rsidRDefault="00D4276A" w:rsidP="00D46746"/>
    <w:p w:rsidR="00D4276A" w:rsidRPr="009E0F99" w:rsidRDefault="00D4276A" w:rsidP="00D46746">
      <w:pPr>
        <w:pStyle w:val="Cita"/>
        <w:rPr>
          <w:color w:val="0000FF"/>
          <w:szCs w:val="20"/>
          <w:lang w:val="fr-CA"/>
        </w:rPr>
      </w:pPr>
      <w:r w:rsidRPr="009E0F99">
        <w:rPr>
          <w:color w:val="0000FF"/>
          <w:szCs w:val="20"/>
        </w:rPr>
        <w:t>te</w:t>
      </w:r>
      <w:r>
        <w:rPr>
          <w:color w:val="0000FF"/>
          <w:szCs w:val="20"/>
        </w:rPr>
        <w:t>’</w:t>
      </w:r>
      <w:r w:rsidRPr="009E0F99">
        <w:rPr>
          <w:color w:val="0000FF"/>
          <w:szCs w:val="20"/>
        </w:rPr>
        <w:t>pi mām eva kaunteya</w:t>
      </w:r>
      <w:r w:rsidRPr="009E0F99">
        <w:rPr>
          <w:color w:val="0000FF"/>
          <w:szCs w:val="20"/>
          <w:lang w:val="fr-CA"/>
        </w:rPr>
        <w:t xml:space="preserve"> </w:t>
      </w:r>
      <w:r w:rsidRPr="009E0F99">
        <w:rPr>
          <w:color w:val="0000FF"/>
          <w:szCs w:val="20"/>
        </w:rPr>
        <w:t>yajanty</w:t>
      </w:r>
      <w:r w:rsidRPr="009E0F99">
        <w:rPr>
          <w:color w:val="0000FF"/>
          <w:szCs w:val="20"/>
          <w:lang w:val="fr-CA"/>
        </w:rPr>
        <w:t xml:space="preserve"> </w:t>
      </w:r>
      <w:r w:rsidRPr="009E0F99">
        <w:rPr>
          <w:color w:val="0000FF"/>
          <w:szCs w:val="20"/>
        </w:rPr>
        <w:t>avidhi</w:t>
      </w:r>
      <w:r w:rsidRPr="009E0F99">
        <w:rPr>
          <w:color w:val="0000FF"/>
          <w:szCs w:val="20"/>
          <w:lang w:val="fr-CA"/>
        </w:rPr>
        <w:t>-</w:t>
      </w:r>
      <w:r w:rsidRPr="009E0F99">
        <w:rPr>
          <w:color w:val="0000FF"/>
          <w:szCs w:val="20"/>
        </w:rPr>
        <w:t xml:space="preserve">pūrvakam | </w:t>
      </w:r>
    </w:p>
    <w:p w:rsidR="00D4276A" w:rsidRPr="009E0F99" w:rsidRDefault="00D4276A" w:rsidP="00D46746">
      <w:pPr>
        <w:pStyle w:val="Cita"/>
        <w:rPr>
          <w:color w:val="0000FF"/>
          <w:szCs w:val="20"/>
          <w:lang w:val="fr-CA"/>
        </w:rPr>
      </w:pPr>
      <w:r w:rsidRPr="009E0F99">
        <w:rPr>
          <w:color w:val="0000FF"/>
          <w:szCs w:val="20"/>
        </w:rPr>
        <w:t>ahaṁ hi sarvayajñānāṁ bhoktā ca prabhur</w:t>
      </w:r>
      <w:r w:rsidRPr="009E0F99">
        <w:rPr>
          <w:color w:val="0000FF"/>
          <w:szCs w:val="20"/>
          <w:lang w:val="fr-CA"/>
        </w:rPr>
        <w:t xml:space="preserve"> </w:t>
      </w:r>
      <w:r w:rsidRPr="009E0F99">
        <w:rPr>
          <w:color w:val="0000FF"/>
          <w:szCs w:val="20"/>
        </w:rPr>
        <w:t xml:space="preserve">eva ca | </w:t>
      </w:r>
    </w:p>
    <w:p w:rsidR="00D4276A" w:rsidRDefault="00D4276A" w:rsidP="00D46746">
      <w:pPr>
        <w:pStyle w:val="Cita"/>
        <w:rPr>
          <w:lang w:val="fr-CA"/>
        </w:rPr>
      </w:pPr>
      <w:r w:rsidRPr="009E0F99">
        <w:rPr>
          <w:color w:val="0000FF"/>
          <w:szCs w:val="20"/>
        </w:rPr>
        <w:t>na</w:t>
      </w:r>
      <w:r w:rsidRPr="009E0F99">
        <w:rPr>
          <w:color w:val="0000FF"/>
          <w:szCs w:val="20"/>
          <w:lang w:val="fr-CA"/>
        </w:rPr>
        <w:t xml:space="preserve"> </w:t>
      </w:r>
      <w:r w:rsidRPr="009E0F99">
        <w:rPr>
          <w:color w:val="0000FF"/>
          <w:szCs w:val="20"/>
        </w:rPr>
        <w:t>tu mām</w:t>
      </w:r>
      <w:r w:rsidRPr="009E0F99">
        <w:rPr>
          <w:color w:val="0000FF"/>
          <w:szCs w:val="20"/>
          <w:lang w:val="fr-CA"/>
        </w:rPr>
        <w:t xml:space="preserve"> </w:t>
      </w:r>
      <w:r w:rsidRPr="009E0F99">
        <w:rPr>
          <w:color w:val="0000FF"/>
          <w:szCs w:val="20"/>
        </w:rPr>
        <w:t>abhijānanti tattvenātaś</w:t>
      </w:r>
      <w:r w:rsidRPr="009E0F99">
        <w:rPr>
          <w:color w:val="0000FF"/>
          <w:szCs w:val="20"/>
          <w:lang w:val="fr-CA"/>
        </w:rPr>
        <w:t xml:space="preserve"> </w:t>
      </w:r>
      <w:r w:rsidRPr="009E0F99">
        <w:rPr>
          <w:color w:val="0000FF"/>
          <w:szCs w:val="20"/>
        </w:rPr>
        <w:t>cyavanti te</w:t>
      </w:r>
      <w:r w:rsidRPr="009E0F99">
        <w:rPr>
          <w:color w:val="0000FF"/>
          <w:szCs w:val="20"/>
          <w:lang w:val="fr-CA"/>
        </w:rPr>
        <w:t xml:space="preserve"> ||</w:t>
      </w:r>
      <w:r w:rsidRPr="009E0F99">
        <w:rPr>
          <w:color w:val="0000FF"/>
          <w:szCs w:val="20"/>
        </w:rPr>
        <w:t xml:space="preserve"> </w:t>
      </w:r>
      <w:r w:rsidRPr="009E0F99">
        <w:rPr>
          <w:noProof w:val="0"/>
          <w:cs/>
          <w:lang w:bidi="sa-IN"/>
        </w:rPr>
        <w:t>[</w:t>
      </w:r>
      <w:r>
        <w:t xml:space="preserve">gītā </w:t>
      </w:r>
      <w:r>
        <w:rPr>
          <w:lang w:val="fr-CA"/>
        </w:rPr>
        <w:t>9.23-24</w:t>
      </w:r>
      <w:r>
        <w:t>]</w:t>
      </w:r>
      <w:r>
        <w:rPr>
          <w:rFonts w:cs="Mangal"/>
          <w:lang w:val="fr-CA" w:bidi="sa-IN"/>
        </w:rPr>
        <w:t xml:space="preserve"> </w:t>
      </w:r>
      <w:r>
        <w:t xml:space="preserve">itivat </w:t>
      </w:r>
      <w:r>
        <w:rPr>
          <w:lang w:val="fr-CA"/>
        </w:rPr>
        <w:t>|</w:t>
      </w:r>
    </w:p>
    <w:p w:rsidR="00D4276A" w:rsidRDefault="00D4276A" w:rsidP="00D46746">
      <w:pPr>
        <w:pStyle w:val="Cita"/>
        <w:rPr>
          <w:lang w:val="fr-CA"/>
        </w:rPr>
      </w:pPr>
    </w:p>
    <w:p w:rsidR="00D4276A" w:rsidRDefault="00D4276A" w:rsidP="00D46746">
      <w:r>
        <w:t xml:space="preserve">tatra hetuḥ—guṇa-vyatikare guṇais tama-ādibhir āsaṅge parābhūtatve satīti tat-parābhavād eva śruti-smṛti-yukti-viruddhānīśvara-vādino bhūtvā te tathā vadantīty arthaḥ | īśvara-kāraṇa-vādināṁ tu prāyas tāny api na dūṣaṇāyeti bhāvaḥ | tathā hi, </w:t>
      </w:r>
    </w:p>
    <w:p w:rsidR="00D4276A" w:rsidRDefault="00D4276A" w:rsidP="00D46746"/>
    <w:p w:rsidR="00D4276A" w:rsidRPr="009E0F99" w:rsidRDefault="00D4276A" w:rsidP="00D46746">
      <w:pPr>
        <w:pStyle w:val="Cita"/>
        <w:rPr>
          <w:color w:val="0000FF"/>
          <w:szCs w:val="20"/>
        </w:rPr>
      </w:pPr>
      <w:r w:rsidRPr="009E0F99">
        <w:rPr>
          <w:color w:val="0000FF"/>
          <w:szCs w:val="20"/>
        </w:rPr>
        <w:t xml:space="preserve">yadaṁśaviddhāḥ pracaranti karmasu </w:t>
      </w:r>
    </w:p>
    <w:p w:rsidR="00D4276A" w:rsidRPr="009E0F99" w:rsidRDefault="00D4276A" w:rsidP="00D46746">
      <w:pPr>
        <w:pStyle w:val="Cita"/>
      </w:pPr>
      <w:r w:rsidRPr="009E0F99">
        <w:rPr>
          <w:color w:val="0000FF"/>
          <w:szCs w:val="20"/>
        </w:rPr>
        <w:t xml:space="preserve">naivānyadā lauham ivāprataptam || </w:t>
      </w:r>
      <w:r w:rsidRPr="009E0F99">
        <w:rPr>
          <w:noProof w:val="0"/>
          <w:cs/>
          <w:lang w:bidi="sa-IN"/>
        </w:rPr>
        <w:t>[</w:t>
      </w:r>
      <w:r>
        <w:t xml:space="preserve">bhā.pu. </w:t>
      </w:r>
      <w:r>
        <w:rPr>
          <w:lang w:val="fr-CA"/>
        </w:rPr>
        <w:t>6.16.24</w:t>
      </w:r>
      <w:r>
        <w:t>]</w:t>
      </w:r>
    </w:p>
    <w:p w:rsidR="00D4276A" w:rsidRDefault="00D4276A" w:rsidP="00D46746"/>
    <w:p w:rsidR="00D4276A" w:rsidRDefault="00D4276A" w:rsidP="00D46746">
      <w:r>
        <w:t>iti nyāyena paramātma-svarūpeśvarāṁśatvāt sva-sva-jaḍa-varga-pravartakatvāt cid-ātmanāṁ jīvānāṁ svarūpa-siddhe api kartṛtva-bhoktṛtve upādhiṁ vinā na spaṣṭībhavataḥ | tat-sānnidhyenopādhito jāte ca ye tābhyāṁ na sākṣāt sambandhaḥ kintv ajñānenaiva tasmād athaiṣātity atra karmeti sukha-duḥkhayor iti ca viśeṣitaṁ, tathā pratyātmaṁ nānātvaṁ bhavatu, kintu paramātma-rūpeṇaikatvam eva | tatha lokasyāvyaktākhya-kāraṇa-rūpeṇa bhavatu nāma, nityatvaṁ kintu sthūla-rūpeṇānityatvam eva tathātmanām upādhy-aṁśena nāsti sarvathā nityatvaṁ, kintu svarūpeṇaiva | tathā kālasya tat-prabhāva-rūpatayā āgamasya ca tan-niśvāsātmatayā nityatvam astu pralaye yatra pracāro nāsty eva tathā guṇāder api svabhāvaḥ kāraṇaṁ bhavatu avidyopahita ātmā vā kintu sarva-kāraṇeśvara-śakty-ātmakatvenaiveti | tad evaṁ sarvasyeśvarāśrayaika-siddhitayā tasya ceśvarasya ca śruti-smṛti-vidvad-anubhava-prāmāṇyena sad-rūpatayā matto’nyatra raktānāṁ bhayam iti vairāgyam eva śreyaḥ tad etaj-jaimini-mata-nirāsāyātraivoktaṁ lokānāṁ loka-pālānām ity anena matāntara-nirāsāya cānyatroktaṁ—</w:t>
      </w:r>
    </w:p>
    <w:p w:rsidR="00D4276A" w:rsidRDefault="00D4276A" w:rsidP="00D46746"/>
    <w:p w:rsidR="00D4276A" w:rsidRPr="009E0F99" w:rsidRDefault="00D4276A" w:rsidP="00D46746">
      <w:pPr>
        <w:pStyle w:val="Cita"/>
        <w:rPr>
          <w:color w:val="0000FF"/>
          <w:szCs w:val="20"/>
          <w:lang w:val="fr-CA"/>
        </w:rPr>
      </w:pPr>
      <w:r w:rsidRPr="009E0F99">
        <w:rPr>
          <w:color w:val="0000FF"/>
          <w:szCs w:val="20"/>
        </w:rPr>
        <w:t xml:space="preserve">āruhya kṛcchreṇa paraṁ padaṁ tataḥ </w:t>
      </w:r>
    </w:p>
    <w:p w:rsidR="00D4276A" w:rsidRDefault="00D4276A" w:rsidP="00D46746">
      <w:pPr>
        <w:pStyle w:val="Cita"/>
        <w:rPr>
          <w:lang w:val="fr-CA"/>
        </w:rPr>
      </w:pPr>
      <w:r w:rsidRPr="009E0F99">
        <w:rPr>
          <w:color w:val="0000FF"/>
          <w:szCs w:val="20"/>
        </w:rPr>
        <w:t>patanty</w:t>
      </w:r>
      <w:r w:rsidRPr="009E0F99">
        <w:rPr>
          <w:color w:val="0000FF"/>
          <w:szCs w:val="20"/>
          <w:lang w:val="fr-CA"/>
        </w:rPr>
        <w:t xml:space="preserve"> </w:t>
      </w:r>
      <w:r w:rsidRPr="009E0F99">
        <w:rPr>
          <w:color w:val="0000FF"/>
          <w:szCs w:val="20"/>
        </w:rPr>
        <w:t>adho</w:t>
      </w:r>
      <w:r>
        <w:rPr>
          <w:color w:val="0000FF"/>
          <w:szCs w:val="20"/>
        </w:rPr>
        <w:t>’</w:t>
      </w:r>
      <w:r w:rsidRPr="009E0F99">
        <w:rPr>
          <w:color w:val="0000FF"/>
          <w:szCs w:val="20"/>
        </w:rPr>
        <w:t>nādṛta</w:t>
      </w:r>
      <w:r w:rsidRPr="009E0F99">
        <w:rPr>
          <w:color w:val="0000FF"/>
          <w:szCs w:val="20"/>
          <w:lang w:val="fr-CA"/>
        </w:rPr>
        <w:t>-</w:t>
      </w:r>
      <w:r w:rsidRPr="009E0F99">
        <w:rPr>
          <w:color w:val="0000FF"/>
          <w:szCs w:val="20"/>
        </w:rPr>
        <w:t>yuṣmad</w:t>
      </w:r>
      <w:r w:rsidRPr="009E0F99">
        <w:rPr>
          <w:color w:val="0000FF"/>
          <w:szCs w:val="20"/>
          <w:lang w:val="fr-CA"/>
        </w:rPr>
        <w:t>-</w:t>
      </w:r>
      <w:r w:rsidRPr="009E0F99">
        <w:rPr>
          <w:color w:val="0000FF"/>
          <w:szCs w:val="20"/>
        </w:rPr>
        <w:t>aṅghraya</w:t>
      </w:r>
      <w:r w:rsidRPr="009E0F99">
        <w:rPr>
          <w:color w:val="0000FF"/>
          <w:szCs w:val="20"/>
          <w:lang w:val="fr-CA"/>
        </w:rPr>
        <w:t xml:space="preserve">ḥ </w:t>
      </w:r>
      <w:r>
        <w:rPr>
          <w:lang w:val="fr-CA"/>
        </w:rPr>
        <w:t>[bhā.pu. 10.2.32]</w:t>
      </w:r>
      <w:r>
        <w:t xml:space="preserve"> </w:t>
      </w:r>
    </w:p>
    <w:p w:rsidR="00D4276A" w:rsidRDefault="00D4276A" w:rsidP="00D46746">
      <w:pPr>
        <w:pStyle w:val="Cita"/>
        <w:rPr>
          <w:lang w:val="fr-CA"/>
        </w:rPr>
      </w:pPr>
    </w:p>
    <w:p w:rsidR="00D4276A" w:rsidRDefault="00D4276A" w:rsidP="00D46746">
      <w:r>
        <w:t>ity</w:t>
      </w:r>
      <w:r>
        <w:rPr>
          <w:lang w:val="fr-CA"/>
        </w:rPr>
        <w:t xml:space="preserve"> </w:t>
      </w:r>
      <w:r>
        <w:t>aneneti tātparyam ||34||</w:t>
      </w:r>
    </w:p>
    <w:p w:rsidR="00D4276A" w:rsidRDefault="00D4276A" w:rsidP="00D46746">
      <w:pPr>
        <w:rPr>
          <w:rFonts w:eastAsia="MS Minchofalt"/>
          <w:b/>
          <w:lang w:val="pl-PL"/>
        </w:rPr>
      </w:pPr>
    </w:p>
    <w:p w:rsidR="00D4276A" w:rsidRPr="00872C99" w:rsidRDefault="00D4276A" w:rsidP="00D46746">
      <w:pPr>
        <w:rPr>
          <w:rFonts w:eastAsia="MS Minchofalt"/>
          <w:lang w:val="pl-PL"/>
        </w:rPr>
      </w:pPr>
      <w:r>
        <w:rPr>
          <w:rFonts w:eastAsia="MS Minchofalt"/>
          <w:b/>
          <w:lang w:val="pl-PL"/>
        </w:rPr>
        <w:t>viśvanāthaḥ :</w:t>
      </w:r>
      <w:r>
        <w:rPr>
          <w:rFonts w:eastAsia="MS Minchofalt"/>
          <w:lang w:val="pl-PL"/>
        </w:rPr>
        <w:t xml:space="preserve"> loka-kālāgamātmanāṁ sarveṣām eva nityatvaṁ yat paramatam aṅgīkṛtyoktaṁ, tatrāha—kāla iti | svabhāvo devatvādi-pariṇāma-hetuḥ | dharmas tad-bhoga-hetuḥ | iti guṇa-vyatikare māyā-kṣobhe saty eva mām eva bhaudhā-bhūtaṁ teṣāṁ man-māyā-śakti-kāryatvād āhuḥ | tasmād asya jīvasya karma-bandha-vimocanārthaṁ yatanīyam iti mataṁ sādhitam ||34||</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11.10.35 ||</w:t>
      </w:r>
    </w:p>
    <w:p w:rsidR="00D4276A" w:rsidRDefault="00D4276A" w:rsidP="00D46746">
      <w:pPr>
        <w:jc w:val="center"/>
        <w:rPr>
          <w:rFonts w:eastAsia="MS Minchofalt"/>
          <w:b/>
          <w:lang w:val="pl-PL"/>
        </w:rPr>
      </w:pPr>
    </w:p>
    <w:p w:rsidR="00D4276A" w:rsidRPr="009E0F99" w:rsidRDefault="00D4276A" w:rsidP="00D46746">
      <w:pPr>
        <w:jc w:val="center"/>
        <w:rPr>
          <w:rFonts w:eastAsia="MS Minchofalt"/>
          <w:b/>
          <w:bCs/>
          <w:lang w:val="pl-PL"/>
        </w:rPr>
      </w:pPr>
      <w:r w:rsidRPr="009E0F99">
        <w:rPr>
          <w:rFonts w:eastAsia="MS Minchofalt"/>
          <w:b/>
          <w:bCs/>
          <w:lang w:val="pl-PL"/>
        </w:rPr>
        <w:t>śrī-uddhava uvāca—</w:t>
      </w:r>
    </w:p>
    <w:p w:rsidR="00D4276A" w:rsidRDefault="00D4276A" w:rsidP="00D46746">
      <w:pPr>
        <w:jc w:val="center"/>
        <w:rPr>
          <w:rFonts w:eastAsia="MS Minchofalt"/>
          <w:b/>
          <w:sz w:val="28"/>
          <w:lang w:val="pl-PL"/>
        </w:rPr>
      </w:pPr>
      <w:r>
        <w:rPr>
          <w:rFonts w:eastAsia="MS Minchofalt"/>
          <w:b/>
          <w:sz w:val="28"/>
          <w:lang w:val="pl-PL"/>
        </w:rPr>
        <w:t>guṇeṣu vartamāno’pi deha-jeṣv anapāvṛtaḥ |</w:t>
      </w:r>
    </w:p>
    <w:p w:rsidR="00D4276A" w:rsidRDefault="00D4276A" w:rsidP="00D46746">
      <w:pPr>
        <w:jc w:val="center"/>
        <w:rPr>
          <w:rFonts w:eastAsia="MS Minchofalt"/>
          <w:b/>
          <w:sz w:val="28"/>
          <w:lang w:val="pl-PL"/>
        </w:rPr>
      </w:pPr>
      <w:r>
        <w:rPr>
          <w:rFonts w:eastAsia="MS Minchofalt"/>
          <w:b/>
          <w:sz w:val="28"/>
          <w:lang w:val="pl-PL"/>
        </w:rPr>
        <w:t>guṇair na badhyate dehī badhyate vā kathaṁ vibho ||</w:t>
      </w:r>
    </w:p>
    <w:p w:rsidR="00D4276A" w:rsidRDefault="00D4276A" w:rsidP="00D46746">
      <w:pPr>
        <w:rPr>
          <w:rFonts w:eastAsia="MS Minchofalt"/>
          <w:lang w:val="pl-PL"/>
        </w:rPr>
      </w:pPr>
    </w:p>
    <w:p w:rsidR="00D4276A" w:rsidRDefault="00D4276A" w:rsidP="00D46746">
      <w:pPr>
        <w:rPr>
          <w:rFonts w:eastAsia="MS Minchofalt"/>
          <w:lang w:val="pl-PL"/>
        </w:rPr>
      </w:pPr>
      <w:r>
        <w:rPr>
          <w:rFonts w:eastAsia="MS Minchofalt"/>
          <w:b/>
          <w:bCs/>
          <w:lang w:val="pl-PL"/>
        </w:rPr>
        <w:t>madhvaḥ :</w:t>
      </w:r>
      <w:r>
        <w:rPr>
          <w:rFonts w:eastAsia="MS Minchofalt"/>
          <w:lang w:val="pl-PL"/>
        </w:rPr>
        <w:t xml:space="preserve"> adehī paramātmā | badhyate cet kathaṁ badhyate | nitya-mukto nitya-baddha ity eka-jīva-vādi-matānusāreṇa codayati |</w:t>
      </w:r>
    </w:p>
    <w:p w:rsidR="00D4276A" w:rsidRDefault="00D4276A" w:rsidP="00D46746">
      <w:pPr>
        <w:rPr>
          <w:rFonts w:eastAsia="MS Minchofalt"/>
          <w:lang w:val="pl-PL"/>
        </w:rPr>
      </w:pPr>
    </w:p>
    <w:p w:rsidR="00D4276A" w:rsidRDefault="00D4276A" w:rsidP="00D46746">
      <w:pPr>
        <w:pStyle w:val="Cita"/>
        <w:rPr>
          <w:rFonts w:eastAsia="MS Minchofalt"/>
          <w:color w:val="0000FF"/>
          <w:szCs w:val="20"/>
          <w:lang w:val="fr-CA"/>
        </w:rPr>
      </w:pPr>
      <w:r>
        <w:rPr>
          <w:rFonts w:eastAsia="MS Minchofalt"/>
          <w:color w:val="0000FF"/>
          <w:szCs w:val="20"/>
          <w:lang w:val="fr-CA"/>
        </w:rPr>
        <w:t>śiṣyo’pi pūrva-pakṣasthas tad evātmavataṁ bruvan |</w:t>
      </w:r>
    </w:p>
    <w:p w:rsidR="00D4276A" w:rsidRDefault="00D4276A" w:rsidP="00D46746">
      <w:pPr>
        <w:pStyle w:val="Cita"/>
        <w:rPr>
          <w:rFonts w:eastAsia="MS Minchofalt"/>
          <w:lang w:val="fr-CA"/>
        </w:rPr>
      </w:pPr>
      <w:r>
        <w:rPr>
          <w:rFonts w:eastAsia="MS Minchofalt"/>
          <w:color w:val="0000FF"/>
          <w:szCs w:val="20"/>
          <w:lang w:val="fr-CA"/>
        </w:rPr>
        <w:t xml:space="preserve">naiva duspatyasatyena sthiratvārthaṁ hi tad-vacaḥ || </w:t>
      </w:r>
      <w:r>
        <w:rPr>
          <w:rFonts w:eastAsia="MS Minchofalt"/>
          <w:lang w:val="fr-CA"/>
        </w:rPr>
        <w:t>iti vikṣepe |</w:t>
      </w:r>
    </w:p>
    <w:p w:rsidR="00D4276A" w:rsidRDefault="00D4276A" w:rsidP="00D46746">
      <w:pPr>
        <w:pStyle w:val="Cita"/>
        <w:rPr>
          <w:rFonts w:eastAsia="MS Minchofalt"/>
          <w:lang w:val="fr-CA"/>
        </w:rPr>
      </w:pPr>
    </w:p>
    <w:p w:rsidR="00D4276A" w:rsidRDefault="00D4276A" w:rsidP="00D46746">
      <w:pPr>
        <w:rPr>
          <w:rFonts w:eastAsia="MS Minchofalt"/>
          <w:lang w:val="fr-CA"/>
        </w:rPr>
      </w:pPr>
      <w:r>
        <w:rPr>
          <w:rFonts w:eastAsia="MS Minchofalt"/>
          <w:lang w:val="fr-CA"/>
        </w:rPr>
        <w:t>na me mokṣo na bandhanam |</w:t>
      </w:r>
    </w:p>
    <w:p w:rsidR="00D4276A" w:rsidRDefault="00D4276A" w:rsidP="00D46746">
      <w:pPr>
        <w:rPr>
          <w:rFonts w:eastAsia="MS Minchofalt"/>
          <w:lang w:val="fr-CA"/>
        </w:rPr>
      </w:pPr>
    </w:p>
    <w:p w:rsidR="00D4276A" w:rsidRDefault="00D4276A" w:rsidP="00D46746">
      <w:pPr>
        <w:pStyle w:val="Cita"/>
        <w:rPr>
          <w:rFonts w:eastAsia="MS Minchofalt"/>
          <w:color w:val="0000FF"/>
          <w:szCs w:val="20"/>
          <w:lang w:val="fr-CA"/>
        </w:rPr>
      </w:pPr>
      <w:r>
        <w:rPr>
          <w:rFonts w:eastAsia="MS Minchofalt"/>
          <w:color w:val="0000FF"/>
          <w:szCs w:val="20"/>
          <w:lang w:val="fr-CA"/>
        </w:rPr>
        <w:t>ekasyaiva mamāṁśasya jīvasyaivaṁ mahā-mate |</w:t>
      </w:r>
    </w:p>
    <w:p w:rsidR="00D4276A" w:rsidRDefault="00D4276A" w:rsidP="00D46746">
      <w:pPr>
        <w:pStyle w:val="Cita"/>
        <w:rPr>
          <w:rFonts w:eastAsia="MS Minchofalt"/>
          <w:color w:val="0000FF"/>
          <w:szCs w:val="20"/>
          <w:lang w:val="fr-CA"/>
        </w:rPr>
      </w:pPr>
      <w:r>
        <w:rPr>
          <w:rFonts w:eastAsia="MS Minchofalt"/>
          <w:color w:val="0000FF"/>
          <w:szCs w:val="20"/>
          <w:lang w:val="fr-CA"/>
        </w:rPr>
        <w:t>bandho syād vidyayānādir vidyayā ca tathetarat |</w:t>
      </w:r>
    </w:p>
    <w:p w:rsidR="00D4276A" w:rsidRDefault="00D4276A" w:rsidP="00D46746">
      <w:pPr>
        <w:pStyle w:val="Cita"/>
        <w:rPr>
          <w:rFonts w:eastAsia="MS Minchofalt"/>
          <w:lang w:val="fr-CA"/>
        </w:rPr>
      </w:pPr>
      <w:r>
        <w:rPr>
          <w:rFonts w:eastAsia="MS Minchofalt"/>
          <w:color w:val="0000FF"/>
          <w:szCs w:val="20"/>
          <w:lang w:val="fr-CA"/>
        </w:rPr>
        <w:t xml:space="preserve">atha baddhasya muktasya vailakṣaṇyaṁ vadāmi te || </w:t>
      </w:r>
      <w:r>
        <w:rPr>
          <w:rFonts w:eastAsia="MS Minchofalt"/>
          <w:lang w:val="fr-CA"/>
        </w:rPr>
        <w:t>iti parihārāt ||35||</w:t>
      </w:r>
    </w:p>
    <w:p w:rsidR="00D4276A" w:rsidRPr="00872C99" w:rsidRDefault="00D4276A" w:rsidP="00D46746">
      <w:pPr>
        <w:pStyle w:val="Cita"/>
        <w:rPr>
          <w:rFonts w:eastAsia="MS Minchofalt"/>
          <w:lang w:val="fr-CA"/>
        </w:rPr>
      </w:pPr>
    </w:p>
    <w:p w:rsidR="00D4276A" w:rsidRDefault="00D4276A" w:rsidP="00D46746">
      <w:r>
        <w:rPr>
          <w:rFonts w:eastAsia="MS Minchofalt"/>
          <w:b/>
          <w:lang w:val="fr-CA"/>
        </w:rPr>
        <w:t xml:space="preserve">śrīdharaḥ : </w:t>
      </w:r>
      <w:r>
        <w:t xml:space="preserve">tato nivṛttir eva mukti-hetutva-cchreyasīti siddham | evaṁ tāvad eka evātmā, tasya ca guṇa-kārya-deha-saṁbandha-kṛtaḥ saṁsāraḥ, ātma-jñānāc ca muktir ity uktaṁ, </w:t>
      </w:r>
      <w:r w:rsidRPr="009E0F99">
        <w:rPr>
          <w:color w:val="0000FF"/>
          <w:szCs w:val="20"/>
        </w:rPr>
        <w:t>vilakṣaṇaḥ sthūla-sūkṣmāt</w:t>
      </w:r>
      <w:r>
        <w:t xml:space="preserve"> [bhā.pu. 11.10.8] ity ādinā | tad eva ca matāntara-nirāsena dṛḍhī-kṛtam </w:t>
      </w:r>
      <w:r w:rsidRPr="009E0F99">
        <w:rPr>
          <w:color w:val="0000FF"/>
          <w:szCs w:val="20"/>
        </w:rPr>
        <w:t>athaiṣām</w:t>
      </w:r>
      <w:r>
        <w:t xml:space="preserve"> [bhā.pu. 11.10.14] ity ādinā | tatra pṛcchati—guṇeṣv iti | ayam arthaḥ—guṇeṣv asatsu muktiḥ satsv eva vā | ādye jñāna-sādhanābhāvān na muktiḥ | dvitīye ca guṇeṣu vartamāno’pi tat-kārya-deha-jeṣu karmasu sukhādiṣu ca kathaṁ na badhyeta | tathāpi tair ākāśa-vad anāvṛtatvān na badhyata iti cet tarhi bandho na saṁbhavatīty āha—anapāvṛtaḥ kathaṁ badhyata iti ||35||</w:t>
      </w:r>
    </w:p>
    <w:p w:rsidR="00D4276A" w:rsidRDefault="00D4276A" w:rsidP="00D46746"/>
    <w:p w:rsidR="00D4276A" w:rsidRDefault="00D4276A" w:rsidP="00D46746">
      <w:pPr>
        <w:rPr>
          <w:rFonts w:eastAsia="MS Minchofalt"/>
          <w:b/>
          <w:lang w:val="pl-PL"/>
        </w:rPr>
      </w:pPr>
      <w:r>
        <w:rPr>
          <w:rFonts w:eastAsia="MS Minchofalt"/>
          <w:b/>
          <w:lang w:val="pl-PL"/>
        </w:rPr>
        <w:t xml:space="preserve">krama-sandarbhaḥ : </w:t>
      </w:r>
      <w:r>
        <w:rPr>
          <w:lang w:val="fr-CA" w:eastAsia="fr-CA"/>
        </w:rPr>
        <w:t>dehajeṣu guṇeṣu vartamāno’pi kathaṁ tairna badhyate ity anvayaḥ | vartamānatve’py anāvṛtaś cet kathaṁ vā badhyata ity anvayaḥ | anyat taiḥ | tatra guṇeṣv asatsu muktir ity atra bandhas tu stabdhatva-nyāyena svata eva jñeyaḥ ||35||</w:t>
      </w:r>
    </w:p>
    <w:p w:rsidR="00D4276A" w:rsidRDefault="00D4276A" w:rsidP="00D46746">
      <w:pPr>
        <w:rPr>
          <w:rFonts w:eastAsia="MS Minchofalt"/>
          <w:b/>
          <w:lang w:val="pl-PL"/>
        </w:rPr>
      </w:pPr>
    </w:p>
    <w:p w:rsidR="00D4276A" w:rsidRDefault="00D4276A" w:rsidP="00D46746">
      <w:r>
        <w:rPr>
          <w:rFonts w:eastAsia="MS Minchofalt"/>
          <w:b/>
          <w:lang w:val="pl-PL"/>
        </w:rPr>
        <w:t xml:space="preserve">viśvanāthaḥ : </w:t>
      </w:r>
      <w:r>
        <w:t>nanu ca bhavan-mate mokṣa eva puruṣārtho’vagataḥ | sa ca bhakti-jñāna-viśeṣguṇābhyāsād bhavati, tasmin sati puruṣo mukta ucyate, iti mayā na budhyate ity āha—guṇeṣv iti | muktasyāpi dattātreya-bharatāder bhojana-śayanāṭanādi-śravaṇāt sthūla-sūkṣma-deha-dvayaṁ tiṣṭhaty eva | tasmiṁś ca sthite sati dehajeṣu guṇeṣu vartamāno’pi tair guṇair dehī kathaṁ na badhyate ? tathāpi tair ākāśavat cinmayatvād anāvṛto jīvo na bhadyate iti cet, tarhi bandho na sambhavatīty āha—anāvṛtaḥ katham badhyata iti ||35||</w:t>
      </w:r>
    </w:p>
    <w:p w:rsidR="00D4276A" w:rsidRDefault="00D4276A" w:rsidP="00D46746">
      <w:pPr>
        <w:rPr>
          <w:rFonts w:eastAsia="MS Minchofalt"/>
          <w:b/>
          <w:lang w:val="pl-PL"/>
        </w:rPr>
      </w:pPr>
    </w:p>
    <w:p w:rsidR="00D4276A" w:rsidRDefault="00D4276A" w:rsidP="00D46746">
      <w:pPr>
        <w:jc w:val="center"/>
        <w:rPr>
          <w:rFonts w:eastAsia="MS Minchofalt"/>
          <w:b/>
          <w:lang w:val="pl-PL"/>
        </w:rPr>
      </w:pPr>
      <w:r>
        <w:rPr>
          <w:rFonts w:eastAsia="MS Minchofalt"/>
          <w:lang w:val="pl-PL"/>
        </w:rPr>
        <w:t xml:space="preserve"> —o)0(o—</w:t>
      </w:r>
    </w:p>
    <w:p w:rsidR="00D4276A" w:rsidRDefault="00D4276A" w:rsidP="00D46746">
      <w:pPr>
        <w:rPr>
          <w:rFonts w:eastAsia="MS Minchofalt"/>
          <w:lang w:val="pl-PL"/>
        </w:rPr>
      </w:pPr>
    </w:p>
    <w:p w:rsidR="00D4276A" w:rsidRDefault="00D4276A" w:rsidP="00D46746">
      <w:pPr>
        <w:jc w:val="center"/>
        <w:rPr>
          <w:rFonts w:eastAsia="MS Minchofalt"/>
          <w:b/>
          <w:lang w:val="pl-PL"/>
        </w:rPr>
      </w:pPr>
      <w:r>
        <w:rPr>
          <w:rFonts w:eastAsia="MS Minchofalt"/>
          <w:b/>
          <w:lang w:val="pl-PL"/>
        </w:rPr>
        <w:t>|| 11.10.36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kathaṁ varteta viharet kair vā jñāyeta lakṣaṇaiḥ |</w:t>
      </w:r>
    </w:p>
    <w:p w:rsidR="00D4276A" w:rsidRDefault="00D4276A" w:rsidP="00D46746">
      <w:pPr>
        <w:jc w:val="center"/>
        <w:rPr>
          <w:rFonts w:eastAsia="MS Minchofalt"/>
          <w:b/>
          <w:sz w:val="28"/>
          <w:lang w:val="pl-PL"/>
        </w:rPr>
      </w:pPr>
      <w:r>
        <w:rPr>
          <w:rFonts w:eastAsia="MS Minchofalt"/>
          <w:b/>
          <w:sz w:val="28"/>
          <w:lang w:val="pl-PL"/>
        </w:rPr>
        <w:t>kiṁ bhuñjītota visṛjec chayītāsīta yāti vā ||</w:t>
      </w:r>
    </w:p>
    <w:p w:rsidR="00D4276A" w:rsidRDefault="00D4276A" w:rsidP="00D46746">
      <w:pPr>
        <w:rPr>
          <w:rFonts w:eastAsia="MS Minchofalt"/>
          <w:lang w:val="pl-PL"/>
        </w:rPr>
      </w:pPr>
    </w:p>
    <w:p w:rsidR="00D4276A" w:rsidRDefault="00D4276A" w:rsidP="00D46746">
      <w:r>
        <w:rPr>
          <w:rFonts w:eastAsia="MS Minchofalt"/>
          <w:b/>
          <w:lang w:val="fr-CA"/>
        </w:rPr>
        <w:t xml:space="preserve">śrīdharaḥ : </w:t>
      </w:r>
      <w:r>
        <w:t>yadi tu satsv eva tad-ahaṅkāreṇa badhyate, tan-nivṛttyā ca mucyata iti mataṁ tarhi tat kathaṁ jñātavyam ? iti pṛcchati | baddho muktā vā kathaṁ vartety ādi | kiṁ bhuñjīta kathaṁ bhuñjīta ? ity arthaḥ ||36||</w:t>
      </w:r>
    </w:p>
    <w:p w:rsidR="00D4276A" w:rsidRDefault="00D4276A" w:rsidP="00D46746"/>
    <w:p w:rsidR="00D4276A" w:rsidRPr="00F91292" w:rsidRDefault="00D4276A" w:rsidP="00D46746">
      <w:pPr>
        <w:rPr>
          <w:rFonts w:eastAsia="MS Minchofalt"/>
          <w:lang w:val="pl-PL"/>
        </w:rPr>
      </w:pPr>
      <w:r>
        <w:rPr>
          <w:rFonts w:eastAsia="MS Minchofalt"/>
          <w:b/>
          <w:lang w:val="pl-PL"/>
        </w:rPr>
        <w:t>krama-sandarbhaḥ :</w:t>
      </w:r>
      <w:r>
        <w:rPr>
          <w:rFonts w:eastAsia="MS Minchofalt"/>
          <w:lang w:val="pl-PL"/>
        </w:rPr>
        <w:t xml:space="preserve"> </w:t>
      </w:r>
      <w:r w:rsidRPr="00F91292">
        <w:rPr>
          <w:rFonts w:eastAsia="MS Minchofalt"/>
          <w:i/>
          <w:iCs/>
          <w:lang w:val="pl-PL"/>
        </w:rPr>
        <w:t>na vyākhyātam |</w:t>
      </w:r>
    </w:p>
    <w:p w:rsidR="00D4276A" w:rsidRDefault="00D4276A" w:rsidP="00D46746">
      <w:pPr>
        <w:rPr>
          <w:rFonts w:eastAsia="MS Minchofalt"/>
          <w:b/>
          <w:lang w:val="pl-PL"/>
        </w:rPr>
      </w:pPr>
    </w:p>
    <w:p w:rsidR="00D4276A" w:rsidRPr="00F91292" w:rsidRDefault="00D4276A" w:rsidP="00D46746">
      <w:r>
        <w:rPr>
          <w:rFonts w:eastAsia="MS Minchofalt"/>
          <w:b/>
          <w:lang w:val="pl-PL"/>
        </w:rPr>
        <w:t xml:space="preserve">viśvanāthaḥ : </w:t>
      </w:r>
      <w:r>
        <w:t>yadi tu satsv eva guṇeṣu viṣayendriyādiṣu tad-abhimānena badhyate, tan-nivṛttyā ca mucyata iti mataṁ, tarhi mayā tathā kathaṁ jñātavyam ? iti pṛcchati—kathaṁ vartety ādinā | vartana-viharaṇa-bhojana-mutra-pūrīṣa-visarjana-śayanāsana-gamanāni karmāṇi sābhimānānīti mayā kair vā lakṣaṇair dhyāyata iti ||36||</w:t>
      </w:r>
    </w:p>
    <w:p w:rsidR="00D4276A" w:rsidRDefault="00D4276A" w:rsidP="00D46746">
      <w:pPr>
        <w:rPr>
          <w:rFonts w:eastAsia="MS Minchofalt"/>
          <w:b/>
          <w:lang w:val="pl-PL"/>
        </w:rPr>
      </w:pPr>
    </w:p>
    <w:p w:rsidR="00D4276A" w:rsidRDefault="00D4276A" w:rsidP="00D46746">
      <w:pPr>
        <w:jc w:val="center"/>
        <w:rPr>
          <w:rFonts w:eastAsia="MS Minchofalt"/>
          <w:lang w:val="pl-PL"/>
        </w:rPr>
      </w:pPr>
      <w:r>
        <w:rPr>
          <w:rFonts w:eastAsia="MS Minchofalt"/>
          <w:lang w:val="pl-PL"/>
        </w:rPr>
        <w:t xml:space="preserve"> —o)0(o—</w:t>
      </w:r>
    </w:p>
    <w:p w:rsidR="00D4276A" w:rsidRDefault="00D4276A" w:rsidP="00D46746">
      <w:pPr>
        <w:jc w:val="center"/>
        <w:rPr>
          <w:rFonts w:eastAsia="MS Minchofalt"/>
          <w:b/>
          <w:lang w:val="pl-PL"/>
        </w:rPr>
      </w:pPr>
    </w:p>
    <w:p w:rsidR="00D4276A" w:rsidRDefault="00D4276A" w:rsidP="00D46746">
      <w:pPr>
        <w:jc w:val="center"/>
        <w:rPr>
          <w:rFonts w:eastAsia="MS Minchofalt"/>
          <w:b/>
          <w:lang w:val="pl-PL"/>
        </w:rPr>
      </w:pPr>
      <w:r>
        <w:rPr>
          <w:rFonts w:eastAsia="MS Minchofalt"/>
          <w:b/>
          <w:lang w:val="pl-PL"/>
        </w:rPr>
        <w:t>|| 11.10.37 ||</w:t>
      </w:r>
    </w:p>
    <w:p w:rsidR="00D4276A" w:rsidRDefault="00D4276A" w:rsidP="00D46746">
      <w:pPr>
        <w:jc w:val="center"/>
        <w:rPr>
          <w:rFonts w:eastAsia="MS Minchofalt"/>
          <w:b/>
          <w:lang w:val="pl-PL"/>
        </w:rPr>
      </w:pPr>
    </w:p>
    <w:p w:rsidR="00D4276A" w:rsidRDefault="00D4276A" w:rsidP="00D46746">
      <w:pPr>
        <w:pStyle w:val="Versequote"/>
        <w:rPr>
          <w:rFonts w:eastAsia="MS Minchofalt"/>
        </w:rPr>
      </w:pPr>
      <w:r>
        <w:rPr>
          <w:rFonts w:eastAsia="MS Minchofalt"/>
        </w:rPr>
        <w:t>etad acyuta me brūhi praśnaṁ praśna-vidāṁ vara |</w:t>
      </w:r>
    </w:p>
    <w:p w:rsidR="00D4276A" w:rsidRDefault="00D4276A" w:rsidP="00D46746">
      <w:pPr>
        <w:jc w:val="center"/>
        <w:rPr>
          <w:rFonts w:eastAsia="MS Minchofalt"/>
          <w:b/>
          <w:sz w:val="28"/>
          <w:lang w:val="pl-PL"/>
        </w:rPr>
      </w:pPr>
      <w:r>
        <w:rPr>
          <w:rFonts w:eastAsia="MS Minchofalt"/>
          <w:b/>
          <w:sz w:val="28"/>
          <w:lang w:val="pl-PL"/>
        </w:rPr>
        <w:t>nitya-baddho nitya-mukta eka eveti me bhramaḥ ||</w:t>
      </w:r>
    </w:p>
    <w:p w:rsidR="00D4276A" w:rsidRDefault="00D4276A" w:rsidP="00D46746">
      <w:pPr>
        <w:rPr>
          <w:rFonts w:eastAsia="MS Minchofalt"/>
          <w:b/>
          <w:sz w:val="28"/>
          <w:lang w:val="pl-PL"/>
        </w:rPr>
      </w:pPr>
    </w:p>
    <w:p w:rsidR="00D4276A" w:rsidRDefault="00D4276A" w:rsidP="00D46746">
      <w:r>
        <w:rPr>
          <w:b/>
          <w:lang w:val="fr-CA"/>
        </w:rPr>
        <w:t xml:space="preserve">śrīdharaḥ : </w:t>
      </w:r>
      <w:r>
        <w:t>etat etad viṣayaṁ praśnam | kiṁ ca eka evātmā’nādi-guṇa-saṁbandhān nitya-baddhaḥ | mukte janyatve’nityatva-prasaṅgān nitya-mukta ity apy aṅgī-kāryaṁ syāt | tatra me bhramo bhavatīty āha—nitya-baddha iti ||37||</w:t>
      </w:r>
    </w:p>
    <w:p w:rsidR="00D4276A" w:rsidRDefault="00D4276A" w:rsidP="00D46746">
      <w:pPr>
        <w:rPr>
          <w:b/>
          <w:lang w:val="fr-CA"/>
        </w:rPr>
      </w:pPr>
    </w:p>
    <w:p w:rsidR="00D4276A" w:rsidRPr="00F91292" w:rsidRDefault="00D4276A" w:rsidP="00D46746">
      <w:pPr>
        <w:rPr>
          <w:lang w:val="pl-PL"/>
        </w:rPr>
      </w:pPr>
      <w:r>
        <w:rPr>
          <w:b/>
          <w:lang w:val="pl-PL"/>
        </w:rPr>
        <w:t>krama-sandarbhaḥ :</w:t>
      </w:r>
      <w:r>
        <w:rPr>
          <w:lang w:val="pl-PL"/>
        </w:rPr>
        <w:t xml:space="preserve"> </w:t>
      </w:r>
      <w:r w:rsidRPr="00F91292">
        <w:rPr>
          <w:rFonts w:eastAsia="MS Minchofalt"/>
          <w:i/>
          <w:iCs/>
          <w:lang w:val="pl-PL"/>
        </w:rPr>
        <w:t>na vyākhyātam |</w:t>
      </w:r>
    </w:p>
    <w:p w:rsidR="00D4276A" w:rsidRDefault="00D4276A" w:rsidP="00D46746">
      <w:pPr>
        <w:rPr>
          <w:b/>
          <w:lang w:val="pl-PL"/>
        </w:rPr>
      </w:pPr>
    </w:p>
    <w:p w:rsidR="00D4276A" w:rsidRDefault="00D4276A" w:rsidP="00D46746">
      <w:pPr>
        <w:rPr>
          <w:lang w:val="pl-PL"/>
        </w:rPr>
      </w:pPr>
      <w:r>
        <w:rPr>
          <w:b/>
          <w:lang w:val="pl-PL"/>
        </w:rPr>
        <w:t>viśvanāthaḥ :</w:t>
      </w:r>
      <w:r>
        <w:rPr>
          <w:lang w:val="pl-PL"/>
        </w:rPr>
        <w:t xml:space="preserve"> nitya-muktā dattātreya-bharatādir nitya-baddho devadatta-yajṇadattādis tulya-daihika-kriyatvād eka eveti bhrama iti kaivalyaṁ tu mayā grahītum aśakyam apy asty evaṁ, tat tvayāhaṁ jñāpayitavya iti bhāvaḥ | atra nitya-padam anadhikārtham ||37||</w:t>
      </w:r>
    </w:p>
    <w:p w:rsidR="00D4276A" w:rsidRDefault="00D4276A" w:rsidP="00D46746">
      <w:pPr>
        <w:rPr>
          <w:lang w:val="pl-PL"/>
        </w:rPr>
      </w:pPr>
    </w:p>
    <w:p w:rsidR="00D4276A" w:rsidRDefault="00D4276A" w:rsidP="00D46746">
      <w:pPr>
        <w:jc w:val="center"/>
        <w:rPr>
          <w:bCs/>
          <w:lang w:val="pl-PL"/>
        </w:rPr>
      </w:pPr>
      <w:r>
        <w:rPr>
          <w:bCs/>
          <w:lang w:val="pl-PL"/>
        </w:rPr>
        <w:t>iti sārārtha-darśinyāṁ harṣiṇyāṁ bhakta-cetasām |</w:t>
      </w:r>
    </w:p>
    <w:p w:rsidR="00D4276A" w:rsidRDefault="00D4276A" w:rsidP="00D46746">
      <w:pPr>
        <w:jc w:val="center"/>
        <w:rPr>
          <w:bCs/>
          <w:lang w:val="pl-PL"/>
        </w:rPr>
      </w:pPr>
      <w:r>
        <w:rPr>
          <w:bCs/>
          <w:lang w:val="pl-PL"/>
        </w:rPr>
        <w:t>ekaviṁśo’tra daśame saṅgataḥ saṅgataḥ satām ||*||</w:t>
      </w:r>
    </w:p>
    <w:p w:rsidR="00D4276A" w:rsidRDefault="00D4276A" w:rsidP="00D46746">
      <w:pPr>
        <w:rPr>
          <w:bCs/>
          <w:lang w:val="pl-PL"/>
        </w:rPr>
      </w:pPr>
    </w:p>
    <w:p w:rsidR="00D4276A" w:rsidRDefault="00D4276A" w:rsidP="00D46746">
      <w:pPr>
        <w:jc w:val="center"/>
        <w:rPr>
          <w:bCs/>
          <w:lang w:val="pl-PL"/>
        </w:rPr>
      </w:pPr>
      <w:r>
        <w:rPr>
          <w:bCs/>
          <w:lang w:val="pl-PL"/>
        </w:rPr>
        <w:t xml:space="preserve"> —o)0(o—</w:t>
      </w:r>
    </w:p>
    <w:p w:rsidR="00D4276A" w:rsidRDefault="00D4276A" w:rsidP="00D46746">
      <w:pPr>
        <w:jc w:val="center"/>
        <w:rPr>
          <w:b/>
          <w:bCs/>
          <w:lang w:val="pl-PL"/>
        </w:rPr>
      </w:pPr>
    </w:p>
    <w:p w:rsidR="00D4276A" w:rsidRDefault="00D4276A" w:rsidP="00D46746">
      <w:pPr>
        <w:pStyle w:val="Cita"/>
        <w:jc w:val="center"/>
        <w:rPr>
          <w:lang w:val="pl-PL"/>
        </w:rPr>
      </w:pPr>
      <w:r>
        <w:rPr>
          <w:lang w:val="pl-PL"/>
        </w:rPr>
        <w:t xml:space="preserve">iti śrīmad-bhāgavate mahā-purāṇe brahma-sūtra-bhāṣye pāramahaṁsyaṁ saṁhitāyāṁ vaiyāsikyāṁ ekādaśa-skandhe </w:t>
      </w:r>
    </w:p>
    <w:p w:rsidR="00D4276A" w:rsidRDefault="00D4276A" w:rsidP="00D46746">
      <w:pPr>
        <w:pStyle w:val="Cita"/>
        <w:jc w:val="center"/>
        <w:rPr>
          <w:lang w:val="pl-PL"/>
        </w:rPr>
      </w:pPr>
      <w:r>
        <w:rPr>
          <w:lang w:val="pl-PL"/>
        </w:rPr>
        <w:t>śrī-bhagavad-uddhava-saṁvāde</w:t>
      </w:r>
    </w:p>
    <w:p w:rsidR="00D4276A" w:rsidRDefault="00D4276A" w:rsidP="00D46746">
      <w:pPr>
        <w:pStyle w:val="Cita"/>
        <w:jc w:val="center"/>
        <w:rPr>
          <w:lang w:val="pl-PL"/>
        </w:rPr>
      </w:pPr>
      <w:r>
        <w:rPr>
          <w:lang w:val="pl-PL"/>
        </w:rPr>
        <w:t>daśamo’dhyāyaḥ |</w:t>
      </w:r>
    </w:p>
    <w:p w:rsidR="00D4276A" w:rsidRDefault="00D4276A" w:rsidP="00D46746">
      <w:pPr>
        <w:jc w:val="center"/>
        <w:rPr>
          <w:bCs/>
          <w:lang w:val="pl-PL"/>
        </w:rPr>
      </w:pPr>
      <w:r>
        <w:rPr>
          <w:bCs/>
          <w:lang w:val="pl-PL"/>
        </w:rPr>
        <w:t>||11.10||</w:t>
      </w:r>
    </w:p>
    <w:p w:rsidR="009072E6" w:rsidRDefault="009072E6" w:rsidP="00D46746">
      <w:pPr>
        <w:jc w:val="center"/>
        <w:rPr>
          <w:bCs/>
          <w:lang w:val="pl-PL"/>
        </w:rPr>
      </w:pPr>
    </w:p>
    <w:p w:rsidR="009072E6" w:rsidRDefault="009072E6" w:rsidP="009072E6">
      <w:pPr>
        <w:jc w:val="center"/>
        <w:rPr>
          <w:bCs/>
          <w:lang w:val="pl-PL"/>
        </w:rPr>
      </w:pPr>
      <w:r>
        <w:rPr>
          <w:bCs/>
          <w:lang w:val="pl-PL"/>
        </w:rPr>
        <w:t>—o)0(o—</w:t>
      </w:r>
    </w:p>
    <w:p w:rsidR="009072E6" w:rsidRDefault="009072E6" w:rsidP="00D46746">
      <w:pPr>
        <w:jc w:val="center"/>
        <w:rPr>
          <w:bCs/>
          <w:lang w:val="pl-PL"/>
        </w:rPr>
      </w:pPr>
    </w:p>
    <w:p w:rsidR="009072E6" w:rsidRDefault="009072E6" w:rsidP="009072E6">
      <w:pPr>
        <w:rPr>
          <w:rFonts w:eastAsia="MS Minchofalt"/>
          <w:noProof w:val="0"/>
          <w:lang w:bidi="sa-IN"/>
        </w:rPr>
      </w:pPr>
    </w:p>
    <w:p w:rsidR="009072E6" w:rsidRDefault="009072E6" w:rsidP="009072E6">
      <w:pPr>
        <w:pStyle w:val="Ttulo1"/>
        <w:rPr>
          <w:rFonts w:eastAsia="MS Minchofalt"/>
        </w:rPr>
      </w:pPr>
      <w:r>
        <w:rPr>
          <w:rFonts w:eastAsia="MS Minchofalt"/>
        </w:rPr>
        <w:t>śrīmad-bhāgavata-purāṇam</w:t>
      </w:r>
    </w:p>
    <w:p w:rsidR="009072E6" w:rsidRDefault="009072E6" w:rsidP="009072E6">
      <w:pPr>
        <w:pStyle w:val="Ttulo2"/>
        <w:rPr>
          <w:rFonts w:eastAsia="MS Minchofalt"/>
        </w:rPr>
      </w:pPr>
      <w:r>
        <w:rPr>
          <w:rFonts w:eastAsia="MS Minchofalt"/>
        </w:rPr>
        <w:t>ekādaśa-skandhaḥ</w:t>
      </w:r>
    </w:p>
    <w:p w:rsidR="009072E6" w:rsidRDefault="009072E6" w:rsidP="009072E6">
      <w:pPr>
        <w:jc w:val="center"/>
        <w:rPr>
          <w:rFonts w:eastAsia="MS Minchofalt"/>
        </w:rPr>
      </w:pPr>
      <w:r>
        <w:rPr>
          <w:rFonts w:eastAsia="MS Minchofalt"/>
        </w:rPr>
        <w:t>dvitīyāṁśaḥ</w:t>
      </w:r>
    </w:p>
    <w:p w:rsidR="009072E6" w:rsidRPr="00DA1FD2" w:rsidRDefault="009072E6" w:rsidP="009072E6">
      <w:pPr>
        <w:jc w:val="center"/>
        <w:rPr>
          <w:rFonts w:eastAsia="MS Minchofalt"/>
        </w:rPr>
      </w:pPr>
    </w:p>
    <w:p w:rsidR="009072E6" w:rsidRDefault="009072E6" w:rsidP="009072E6">
      <w:pPr>
        <w:jc w:val="center"/>
        <w:rPr>
          <w:lang w:val="en-US" w:bidi="sa-IN"/>
        </w:rPr>
      </w:pPr>
    </w:p>
    <w:p w:rsidR="009072E6" w:rsidRDefault="009072E6" w:rsidP="009072E6">
      <w:pPr>
        <w:jc w:val="center"/>
        <w:rPr>
          <w:lang w:val="en-US" w:bidi="sa-IN"/>
        </w:rPr>
      </w:pPr>
      <w:r>
        <w:rPr>
          <w:lang w:val="en-US" w:bidi="sa-IN"/>
        </w:rPr>
        <w:t xml:space="preserve">(First published online </w:t>
      </w:r>
      <w:r w:rsidRPr="00BA0C3F">
        <w:rPr>
          <w:lang w:val="en-US" w:bidi="sa-IN"/>
        </w:rPr>
        <w:t>July 19, 200</w:t>
      </w:r>
      <w:r>
        <w:rPr>
          <w:lang w:val="en-US" w:bidi="sa-IN"/>
        </w:rPr>
        <w:t>5)</w:t>
      </w:r>
    </w:p>
    <w:p w:rsidR="009072E6" w:rsidRDefault="009072E6" w:rsidP="009072E6">
      <w:pPr>
        <w:jc w:val="center"/>
        <w:rPr>
          <w:lang w:val="en-US" w:bidi="sa-IN"/>
        </w:rPr>
      </w:pPr>
    </w:p>
    <w:p w:rsidR="009072E6" w:rsidRDefault="009072E6" w:rsidP="009072E6">
      <w:pPr>
        <w:jc w:val="center"/>
        <w:rPr>
          <w:lang w:val="en-US" w:bidi="sa-IN"/>
        </w:rPr>
      </w:pPr>
      <w:r>
        <w:rPr>
          <w:lang w:val="en-US" w:bidi="sa-IN"/>
        </w:rPr>
        <w:t xml:space="preserve">Version 1.02, Sept. 27, 2011 </w:t>
      </w:r>
    </w:p>
    <w:p w:rsidR="009072E6" w:rsidRDefault="009072E6" w:rsidP="009072E6">
      <w:pPr>
        <w:jc w:val="center"/>
        <w:rPr>
          <w:lang w:val="en-US" w:bidi="sa-IN"/>
        </w:rPr>
      </w:pPr>
    </w:p>
    <w:p w:rsidR="009072E6" w:rsidRDefault="009072E6" w:rsidP="009072E6">
      <w:pPr>
        <w:jc w:val="center"/>
        <w:rPr>
          <w:lang w:val="en-US" w:bidi="sa-IN"/>
        </w:rPr>
      </w:pPr>
    </w:p>
    <w:p w:rsidR="009072E6" w:rsidRDefault="009072E6" w:rsidP="009072E6">
      <w:pPr>
        <w:jc w:val="center"/>
        <w:rPr>
          <w:lang w:val="en-US" w:bidi="sa-IN"/>
        </w:rPr>
      </w:pPr>
    </w:p>
    <w:p w:rsidR="009072E6" w:rsidRDefault="009072E6" w:rsidP="009072E6">
      <w:pPr>
        <w:jc w:val="center"/>
        <w:rPr>
          <w:lang w:val="en-US" w:bidi="sa-IN"/>
        </w:rPr>
      </w:pPr>
    </w:p>
    <w:p w:rsidR="009072E6" w:rsidRDefault="009072E6" w:rsidP="009072E6">
      <w:pPr>
        <w:jc w:val="center"/>
        <w:rPr>
          <w:lang w:val="en-US" w:bidi="sa-IN"/>
        </w:rPr>
      </w:pPr>
    </w:p>
    <w:p w:rsidR="009072E6" w:rsidRDefault="009072E6" w:rsidP="009072E6">
      <w:pPr>
        <w:jc w:val="center"/>
        <w:rPr>
          <w:lang w:val="en-US" w:bidi="sa-IN"/>
        </w:rPr>
      </w:pPr>
    </w:p>
    <w:p w:rsidR="009072E6" w:rsidRDefault="009072E6" w:rsidP="009072E6">
      <w:pPr>
        <w:jc w:val="center"/>
        <w:rPr>
          <w:lang w:val="en-US" w:bidi="sa-IN"/>
        </w:rPr>
      </w:pPr>
      <w:r>
        <w:rPr>
          <w:lang w:val="en-US" w:bidi="sa-IN"/>
        </w:rPr>
        <w:t>Text entered by Jagadananda Das.</w:t>
      </w:r>
    </w:p>
    <w:p w:rsidR="009072E6" w:rsidRDefault="009072E6" w:rsidP="009072E6">
      <w:pPr>
        <w:jc w:val="center"/>
        <w:rPr>
          <w:lang w:val="en-US" w:bidi="sa-IN"/>
        </w:rPr>
      </w:pPr>
    </w:p>
    <w:p w:rsidR="009072E6" w:rsidRPr="00846505" w:rsidRDefault="009072E6" w:rsidP="009072E6">
      <w:pPr>
        <w:jc w:val="center"/>
        <w:rPr>
          <w:rFonts w:eastAsia="MS Minchofalt"/>
          <w:lang w:val="en-US"/>
        </w:rPr>
      </w:pPr>
    </w:p>
    <w:p w:rsidR="009072E6" w:rsidRDefault="009072E6" w:rsidP="009072E6">
      <w:pPr>
        <w:rPr>
          <w:rFonts w:eastAsia="MS Minchofalt"/>
          <w:noProof w:val="0"/>
          <w:lang w:bidi="sa-IN"/>
        </w:rPr>
      </w:pPr>
    </w:p>
    <w:p w:rsidR="009072E6" w:rsidRDefault="009072E6" w:rsidP="009072E6">
      <w:pPr>
        <w:rPr>
          <w:rFonts w:eastAsia="MS Minchofalt"/>
          <w:noProof w:val="0"/>
          <w:lang w:bidi="sa-IN"/>
        </w:rPr>
      </w:pPr>
    </w:p>
    <w:p w:rsidR="009072E6" w:rsidRDefault="009072E6" w:rsidP="009072E6">
      <w:pPr>
        <w:jc w:val="center"/>
        <w:rPr>
          <w:noProof w:val="0"/>
          <w:cs/>
          <w:lang w:bidi="sa-IN"/>
        </w:rPr>
      </w:pPr>
      <w:r>
        <w:rPr>
          <w:noProof w:val="0"/>
          <w:cs/>
          <w:lang w:bidi="sa-IN"/>
        </w:rPr>
        <w:t>(11.11)</w:t>
      </w:r>
    </w:p>
    <w:p w:rsidR="009072E6" w:rsidRDefault="009072E6" w:rsidP="009072E6">
      <w:pPr>
        <w:pStyle w:val="Ttulo3"/>
        <w:rPr>
          <w:rFonts w:cs="Balaram"/>
          <w:noProof w:val="0"/>
          <w:cs/>
          <w:lang w:bidi="sa-IN"/>
        </w:rPr>
      </w:pPr>
      <w:r>
        <w:rPr>
          <w:rFonts w:cs="Balaram"/>
          <w:noProof w:val="0"/>
          <w:cs/>
          <w:lang w:bidi="sa-IN"/>
        </w:rPr>
        <w:t>ekādaśo</w:t>
      </w:r>
      <w:r>
        <w:rPr>
          <w:rFonts w:eastAsia="MS Minchofalt" w:cs="Balaram"/>
          <w:noProof w:val="0"/>
          <w:lang w:bidi="sa-IN"/>
        </w:rPr>
        <w:t>’</w:t>
      </w:r>
      <w:r>
        <w:rPr>
          <w:rFonts w:cs="Balaram"/>
          <w:noProof w:val="0"/>
          <w:cs/>
          <w:lang w:bidi="sa-IN"/>
        </w:rPr>
        <w:t>dhyāyaḥ</w:t>
      </w:r>
    </w:p>
    <w:p w:rsidR="009072E6" w:rsidRPr="006B33E5" w:rsidRDefault="009072E6" w:rsidP="009072E6">
      <w:pPr>
        <w:pStyle w:val="Ttulo2"/>
        <w:rPr>
          <w:rFonts w:eastAsia="MS Minchofalt"/>
        </w:rPr>
      </w:pPr>
      <w:r w:rsidRPr="006B33E5">
        <w:rPr>
          <w:rFonts w:eastAsia="MS Minchofalt"/>
        </w:rPr>
        <w:t>baddha-mukta-lakṣaṇam</w:t>
      </w:r>
    </w:p>
    <w:p w:rsidR="009072E6" w:rsidRPr="006B33E5" w:rsidRDefault="009072E6" w:rsidP="009072E6">
      <w:pPr>
        <w:rPr>
          <w:rFonts w:eastAsia="MS Minchofalt"/>
        </w:rPr>
      </w:pPr>
    </w:p>
    <w:p w:rsidR="009072E6" w:rsidRDefault="009072E6" w:rsidP="009072E6">
      <w:pPr>
        <w:jc w:val="center"/>
        <w:rPr>
          <w:b/>
          <w:bCs/>
          <w:noProof w:val="0"/>
          <w:cs/>
          <w:lang w:bidi="sa-IN"/>
        </w:rPr>
      </w:pPr>
      <w:r>
        <w:rPr>
          <w:b/>
          <w:bCs/>
          <w:noProof w:val="0"/>
          <w:cs/>
          <w:lang w:bidi="sa-IN"/>
        </w:rPr>
        <w:t>|| 11.11.1 ||</w:t>
      </w:r>
    </w:p>
    <w:p w:rsidR="009072E6" w:rsidRDefault="009072E6" w:rsidP="009072E6">
      <w:pPr>
        <w:jc w:val="center"/>
        <w:rPr>
          <w:b/>
          <w:bCs/>
          <w:noProof w:val="0"/>
          <w:cs/>
          <w:lang w:bidi="sa-IN"/>
        </w:rPr>
      </w:pPr>
    </w:p>
    <w:p w:rsidR="009072E6" w:rsidRDefault="009072E6" w:rsidP="009072E6">
      <w:pPr>
        <w:jc w:val="center"/>
        <w:rPr>
          <w:b/>
          <w:bCs/>
          <w:noProof w:val="0"/>
          <w:cs/>
          <w:lang w:bidi="sa-IN"/>
        </w:rPr>
      </w:pPr>
      <w:r>
        <w:rPr>
          <w:b/>
          <w:bCs/>
          <w:noProof w:val="0"/>
          <w:cs/>
          <w:lang w:bidi="sa-IN"/>
        </w:rPr>
        <w:t>śrī-bhagavān uvāca—</w:t>
      </w:r>
    </w:p>
    <w:p w:rsidR="009072E6" w:rsidRDefault="009072E6" w:rsidP="009072E6">
      <w:pPr>
        <w:pStyle w:val="Versequote"/>
        <w:rPr>
          <w:rFonts w:eastAsia="MS Minchofalt"/>
        </w:rPr>
      </w:pPr>
      <w:r>
        <w:rPr>
          <w:rFonts w:eastAsia="MS Minchofalt"/>
        </w:rPr>
        <w:t>baddho mukta iti vyākhyā guṇato me na vastutaḥ |</w:t>
      </w:r>
    </w:p>
    <w:p w:rsidR="009072E6" w:rsidRDefault="009072E6" w:rsidP="009072E6">
      <w:pPr>
        <w:pStyle w:val="Versequote"/>
        <w:rPr>
          <w:rFonts w:eastAsia="MS Minchofalt"/>
        </w:rPr>
      </w:pPr>
      <w:r>
        <w:rPr>
          <w:rFonts w:eastAsia="MS Minchofalt"/>
        </w:rPr>
        <w:t>guṇasya māyā-mūlatvān na me mokṣo na bandhanam ||</w:t>
      </w:r>
    </w:p>
    <w:p w:rsidR="009072E6" w:rsidRDefault="009072E6" w:rsidP="009072E6">
      <w:pPr>
        <w:jc w:val="center"/>
        <w:rPr>
          <w:b/>
          <w:bCs/>
          <w:noProof w:val="0"/>
          <w:cs/>
          <w:lang w:bidi="sa-IN"/>
        </w:rPr>
      </w:pPr>
    </w:p>
    <w:p w:rsidR="009072E6" w:rsidRDefault="009072E6" w:rsidP="009072E6">
      <w:pPr>
        <w:rPr>
          <w:rFonts w:eastAsia="MS Minchofalt"/>
          <w:noProof w:val="0"/>
          <w:lang w:bidi="sa-IN"/>
        </w:rPr>
      </w:pPr>
      <w:r>
        <w:rPr>
          <w:b/>
          <w:bCs/>
          <w:noProof w:val="0"/>
          <w:cs/>
          <w:lang w:bidi="sa-IN"/>
        </w:rPr>
        <w:t>madhvaḥ :</w:t>
      </w:r>
      <w:r>
        <w:rPr>
          <w:bCs/>
          <w:noProof w:val="0"/>
          <w:cs/>
          <w:lang w:bidi="sa-IN"/>
        </w:rPr>
        <w:t xml:space="preserve"> </w:t>
      </w:r>
      <w:r w:rsidRPr="009F0A64">
        <w:rPr>
          <w:noProof w:val="0"/>
          <w:cs/>
          <w:lang w:bidi="sa-IN"/>
        </w:rPr>
        <w:t>me guṇataḥ | mad-vaśatvādeḥ |</w:t>
      </w:r>
    </w:p>
    <w:p w:rsidR="009072E6" w:rsidRDefault="009072E6" w:rsidP="009072E6">
      <w:pPr>
        <w:rPr>
          <w:bCs/>
          <w:noProof w:val="0"/>
          <w:cs/>
          <w:lang w:bidi="sa-IN"/>
        </w:rPr>
      </w:pPr>
    </w:p>
    <w:p w:rsidR="009072E6" w:rsidRDefault="009072E6" w:rsidP="009072E6">
      <w:pPr>
        <w:pStyle w:val="Cita"/>
        <w:rPr>
          <w:noProof w:val="0"/>
          <w:color w:val="0000FF"/>
          <w:cs/>
          <w:lang w:bidi="sa-IN"/>
        </w:rPr>
      </w:pPr>
      <w:r>
        <w:rPr>
          <w:noProof w:val="0"/>
          <w:color w:val="0000FF"/>
          <w:cs/>
          <w:lang w:bidi="sa-IN"/>
        </w:rPr>
        <w:t>amāyatvān nirguṇo</w:t>
      </w:r>
      <w:r>
        <w:rPr>
          <w:rFonts w:eastAsia="MS Minchofalt"/>
          <w:noProof w:val="0"/>
          <w:color w:val="0000FF"/>
          <w:lang w:bidi="sa-IN"/>
        </w:rPr>
        <w:t>’</w:t>
      </w:r>
      <w:r>
        <w:rPr>
          <w:noProof w:val="0"/>
          <w:color w:val="0000FF"/>
          <w:cs/>
          <w:lang w:bidi="sa-IN"/>
        </w:rPr>
        <w:t>haṁ bandha-mokṣau na cāpi me |</w:t>
      </w:r>
    </w:p>
    <w:p w:rsidR="009072E6" w:rsidRDefault="009072E6" w:rsidP="009072E6">
      <w:pPr>
        <w:pStyle w:val="Cita"/>
        <w:rPr>
          <w:noProof w:val="0"/>
          <w:cs/>
          <w:lang w:bidi="sa-IN"/>
        </w:rPr>
      </w:pPr>
      <w:r>
        <w:rPr>
          <w:noProof w:val="0"/>
          <w:color w:val="0000FF"/>
          <w:cs/>
          <w:lang w:bidi="sa-IN"/>
        </w:rPr>
        <w:t>mad-adhīnasya jīvasya bandha-mokṣau sadaiva tu ||</w:t>
      </w:r>
      <w:r>
        <w:rPr>
          <w:noProof w:val="0"/>
          <w:cs/>
          <w:lang w:bidi="sa-IN"/>
        </w:rPr>
        <w:t xml:space="preserve"> iti </w:t>
      </w:r>
      <w:r w:rsidRPr="00762DA1">
        <w:rPr>
          <w:noProof w:val="0"/>
          <w:cs/>
          <w:lang w:bidi="sa-IN"/>
        </w:rPr>
        <w:t>svābhāvye</w:t>
      </w:r>
      <w:r w:rsidRPr="00762DA1">
        <w:rPr>
          <w:noProof w:val="0"/>
          <w:color w:val="FF0000"/>
          <w:cs/>
          <w:lang w:bidi="sa-IN"/>
        </w:rPr>
        <w:t xml:space="preserve"> </w:t>
      </w:r>
      <w:r>
        <w:rPr>
          <w:noProof w:val="0"/>
          <w:cs/>
          <w:lang w:bidi="sa-IN"/>
        </w:rPr>
        <w:t>||1||</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śrīdharaḥ :</w:t>
      </w:r>
    </w:p>
    <w:p w:rsidR="009072E6" w:rsidRDefault="009072E6" w:rsidP="009072E6">
      <w:pPr>
        <w:jc w:val="center"/>
        <w:rPr>
          <w:lang w:val="fr-CA" w:eastAsia="fr-CA"/>
        </w:rPr>
      </w:pPr>
      <w:r>
        <w:rPr>
          <w:lang w:val="fr-CA" w:eastAsia="fr-CA"/>
        </w:rPr>
        <w:t>ekādaśe tu baddhānāṁ muktānāṁ cātha lakṣaṇam |</w:t>
      </w:r>
    </w:p>
    <w:p w:rsidR="009072E6" w:rsidRDefault="009072E6" w:rsidP="009072E6">
      <w:pPr>
        <w:jc w:val="center"/>
        <w:rPr>
          <w:lang w:val="fr-CA" w:eastAsia="fr-CA"/>
        </w:rPr>
      </w:pPr>
      <w:r>
        <w:rPr>
          <w:lang w:val="fr-CA" w:eastAsia="fr-CA"/>
        </w:rPr>
        <w:t>sādhūnāṁ ca tathā bhakter lakṣaṇaṁ hariṇeritam ||</w:t>
      </w:r>
    </w:p>
    <w:p w:rsidR="009072E6" w:rsidRDefault="009072E6" w:rsidP="009072E6">
      <w:pPr>
        <w:rPr>
          <w:rFonts w:eastAsia="MS Minchofalt"/>
          <w:b/>
          <w:bCs/>
          <w:lang w:val="fr-CA"/>
        </w:rPr>
      </w:pPr>
    </w:p>
    <w:p w:rsidR="009072E6" w:rsidRDefault="009072E6" w:rsidP="009072E6">
      <w:pPr>
        <w:rPr>
          <w:lang w:val="fr-CA" w:eastAsia="fr-CA"/>
        </w:rPr>
      </w:pPr>
      <w:r w:rsidRPr="00C51406">
        <w:rPr>
          <w:rFonts w:cs="Times New Roman"/>
          <w:color w:val="0000FF"/>
          <w:szCs w:val="20"/>
          <w:lang w:val="fr-CA" w:eastAsia="fr-CA"/>
        </w:rPr>
        <w:t>nitya-baddh</w:t>
      </w:r>
      <w:r>
        <w:rPr>
          <w:rFonts w:cs="Times New Roman"/>
          <w:color w:val="0000FF"/>
          <w:szCs w:val="20"/>
          <w:lang w:val="fr-CA" w:eastAsia="fr-CA"/>
        </w:rPr>
        <w:t xml:space="preserve">o </w:t>
      </w:r>
      <w:r w:rsidRPr="00C51406">
        <w:rPr>
          <w:rFonts w:cs="Times New Roman"/>
          <w:color w:val="0000FF"/>
          <w:szCs w:val="20"/>
          <w:lang w:val="fr-CA" w:eastAsia="fr-CA"/>
        </w:rPr>
        <w:t>nitya-mukt</w:t>
      </w:r>
      <w:r>
        <w:rPr>
          <w:rFonts w:cs="Times New Roman"/>
          <w:color w:val="0000FF"/>
          <w:szCs w:val="20"/>
          <w:lang w:val="fr-CA" w:eastAsia="fr-CA"/>
        </w:rPr>
        <w:t>a</w:t>
      </w:r>
      <w:r w:rsidRPr="00C51406">
        <w:rPr>
          <w:rFonts w:cs="Times New Roman"/>
          <w:color w:val="0000FF"/>
          <w:szCs w:val="20"/>
          <w:lang w:val="fr-CA" w:eastAsia="fr-CA"/>
        </w:rPr>
        <w:t xml:space="preserve"> eka eveti me bhramaḥ </w:t>
      </w:r>
      <w:r w:rsidRPr="00762DA1">
        <w:rPr>
          <w:lang w:val="fr-CA" w:eastAsia="fr-CA"/>
        </w:rPr>
        <w:t>[bhā.pu. 11.10.37]</w:t>
      </w:r>
      <w:r w:rsidRPr="00762DA1">
        <w:rPr>
          <w:rFonts w:cs="Times New Roman"/>
          <w:b/>
          <w:color w:val="0000FF"/>
          <w:szCs w:val="20"/>
          <w:lang w:val="fr-CA" w:eastAsia="fr-CA"/>
        </w:rPr>
        <w:t xml:space="preserve"> </w:t>
      </w:r>
      <w:r>
        <w:rPr>
          <w:lang w:val="fr-CA" w:eastAsia="fr-CA"/>
        </w:rPr>
        <w:t xml:space="preserve">iti yad uktaṁ, tat kiṁ vastuto virodhaḥ, pratītito vā ? nādyaḥ, bandha-mokṣayor vāstavatvābhāvād ity āha—baddho mukta iti dvābhyām | ātmā </w:t>
      </w:r>
      <w:r w:rsidRPr="00762DA1">
        <w:rPr>
          <w:b/>
          <w:lang w:val="fr-CA" w:eastAsia="fr-CA"/>
        </w:rPr>
        <w:t>baddho muktaś</w:t>
      </w:r>
      <w:r>
        <w:rPr>
          <w:lang w:val="fr-CA" w:eastAsia="fr-CA"/>
        </w:rPr>
        <w:t xml:space="preserve"> ca </w:t>
      </w:r>
      <w:r w:rsidRPr="00762DA1">
        <w:rPr>
          <w:b/>
          <w:lang w:val="fr-CA" w:eastAsia="fr-CA"/>
        </w:rPr>
        <w:t>me guṇato</w:t>
      </w:r>
      <w:r>
        <w:rPr>
          <w:lang w:val="fr-CA" w:eastAsia="fr-CA"/>
        </w:rPr>
        <w:t xml:space="preserve"> mad-adhīna-sattvādi-guṇopādhitaḥ, </w:t>
      </w:r>
      <w:r w:rsidRPr="00762DA1">
        <w:rPr>
          <w:b/>
          <w:lang w:val="fr-CA" w:eastAsia="fr-CA"/>
        </w:rPr>
        <w:t>na</w:t>
      </w:r>
      <w:r>
        <w:rPr>
          <w:lang w:val="fr-CA" w:eastAsia="fr-CA"/>
        </w:rPr>
        <w:t xml:space="preserve"> tu </w:t>
      </w:r>
      <w:r w:rsidRPr="00762DA1">
        <w:rPr>
          <w:b/>
          <w:lang w:val="fr-CA" w:eastAsia="fr-CA"/>
        </w:rPr>
        <w:t>vastutaḥ</w:t>
      </w:r>
      <w:r>
        <w:rPr>
          <w:lang w:val="fr-CA" w:eastAsia="fr-CA"/>
        </w:rPr>
        <w:t xml:space="preserve"> | </w:t>
      </w:r>
    </w:p>
    <w:p w:rsidR="009072E6" w:rsidRDefault="009072E6" w:rsidP="009072E6">
      <w:pPr>
        <w:rPr>
          <w:lang w:val="fr-CA" w:eastAsia="fr-CA"/>
        </w:rPr>
      </w:pPr>
    </w:p>
    <w:p w:rsidR="009072E6" w:rsidRDefault="009072E6" w:rsidP="009072E6">
      <w:pPr>
        <w:rPr>
          <w:lang w:val="fr-CA" w:eastAsia="fr-CA"/>
        </w:rPr>
      </w:pPr>
      <w:r>
        <w:rPr>
          <w:lang w:val="fr-CA" w:eastAsia="fr-CA"/>
        </w:rPr>
        <w:t>nanv aupādhikatve’pi taṇḍula-pākādivad vāstavatvaṁ kiṁ na syāt ? tatrāha—</w:t>
      </w:r>
      <w:r w:rsidRPr="00762DA1">
        <w:rPr>
          <w:b/>
          <w:lang w:val="fr-CA" w:eastAsia="fr-CA"/>
        </w:rPr>
        <w:t>guṇasya māyā-mūlatvād bandhanaṁ nāsti</w:t>
      </w:r>
      <w:r>
        <w:rPr>
          <w:lang w:val="fr-CA" w:eastAsia="fr-CA"/>
        </w:rPr>
        <w:t xml:space="preserve"> | ata eva </w:t>
      </w:r>
      <w:r w:rsidRPr="00762DA1">
        <w:rPr>
          <w:b/>
          <w:lang w:val="fr-CA" w:eastAsia="fr-CA"/>
        </w:rPr>
        <w:t>mokṣaś</w:t>
      </w:r>
      <w:r>
        <w:rPr>
          <w:lang w:val="fr-CA" w:eastAsia="fr-CA"/>
        </w:rPr>
        <w:t xml:space="preserve"> ca nāsti | </w:t>
      </w:r>
    </w:p>
    <w:p w:rsidR="009072E6" w:rsidRDefault="009072E6" w:rsidP="009072E6">
      <w:pPr>
        <w:rPr>
          <w:lang w:val="fr-CA" w:eastAsia="fr-CA"/>
        </w:rPr>
      </w:pPr>
    </w:p>
    <w:p w:rsidR="009072E6" w:rsidRDefault="009072E6" w:rsidP="009072E6">
      <w:pPr>
        <w:rPr>
          <w:lang w:val="fr-CA" w:eastAsia="fr-CA"/>
        </w:rPr>
      </w:pPr>
      <w:r>
        <w:rPr>
          <w:lang w:val="fr-CA" w:eastAsia="fr-CA"/>
        </w:rPr>
        <w:t xml:space="preserve">nanu kathaṁ sarva-śāstra-viruddham ucyate ? tatrāha—iti me vyakhyeti | evaṁ mat-kṛto nirṇayaḥ, alam atikutarkair ity arthaḥ | </w:t>
      </w:r>
    </w:p>
    <w:p w:rsidR="009072E6" w:rsidRDefault="009072E6" w:rsidP="009072E6">
      <w:pPr>
        <w:rPr>
          <w:lang w:val="fr-CA" w:eastAsia="fr-CA"/>
        </w:rPr>
      </w:pPr>
    </w:p>
    <w:p w:rsidR="009072E6" w:rsidRDefault="009072E6" w:rsidP="009072E6">
      <w:pPr>
        <w:rPr>
          <w:lang w:val="fr-CA" w:eastAsia="fr-CA"/>
        </w:rPr>
      </w:pPr>
      <w:r>
        <w:rPr>
          <w:lang w:val="fr-CA" w:eastAsia="fr-CA"/>
        </w:rPr>
        <w:t>athavaivam anvayaḥ, ātmā baddho mukta iti yā vyākhyā uktiḥ, sā me guṇato mad-guṇa-pāratantryāt | atra hetutvena guṇa-niyantari svasmiṁs tad-vyatirekam āha—ata eva na me bandhanaṁ mokṣo veti | anyat samānam ||1||</w:t>
      </w:r>
    </w:p>
    <w:p w:rsidR="009072E6" w:rsidRPr="00754B78" w:rsidRDefault="009072E6" w:rsidP="009072E6">
      <w:pPr>
        <w:rPr>
          <w:rFonts w:eastAsia="MS Minchofalt"/>
          <w:b/>
          <w:bCs/>
          <w:lang w:val="fr-CA"/>
        </w:rPr>
      </w:pPr>
    </w:p>
    <w:p w:rsidR="009072E6" w:rsidRDefault="009072E6" w:rsidP="009072E6">
      <w:pPr>
        <w:rPr>
          <w:b/>
          <w:bCs/>
          <w:noProof w:val="0"/>
          <w:cs/>
          <w:lang w:bidi="sa-IN"/>
        </w:rPr>
      </w:pPr>
      <w:r>
        <w:rPr>
          <w:b/>
          <w:bCs/>
          <w:noProof w:val="0"/>
          <w:cs/>
          <w:lang w:bidi="sa-IN"/>
        </w:rPr>
        <w:t xml:space="preserve">krama-sandarbhaḥ : </w:t>
      </w:r>
      <w:r>
        <w:rPr>
          <w:lang w:val="fr-CA" w:eastAsia="fr-CA"/>
        </w:rPr>
        <w:t>guṇasya māyā-mūlatvād iti māyayā tat-sambandhasya mithyaiva sphoraṇād ity arthaḥ | anyat taiḥ | tatra dvitīya-vyākhyāne me matam iti śeṣaḥ ||1||</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viśvanāthaḥ :</w:t>
      </w:r>
    </w:p>
    <w:p w:rsidR="009072E6" w:rsidRDefault="009072E6" w:rsidP="009072E6">
      <w:pPr>
        <w:jc w:val="center"/>
        <w:rPr>
          <w:noProof w:val="0"/>
          <w:cs/>
          <w:lang w:bidi="sa-IN"/>
        </w:rPr>
      </w:pPr>
      <w:r>
        <w:rPr>
          <w:noProof w:val="0"/>
          <w:cs/>
          <w:lang w:bidi="sa-IN"/>
        </w:rPr>
        <w:t>ekādaśe baddha-mukta-vailakṣaṇyasya śikṣaṇam |</w:t>
      </w:r>
    </w:p>
    <w:p w:rsidR="009072E6" w:rsidRDefault="009072E6" w:rsidP="009072E6">
      <w:pPr>
        <w:jc w:val="center"/>
        <w:rPr>
          <w:noProof w:val="0"/>
          <w:cs/>
          <w:lang w:bidi="sa-IN"/>
        </w:rPr>
      </w:pPr>
      <w:r>
        <w:rPr>
          <w:noProof w:val="0"/>
          <w:cs/>
          <w:lang w:bidi="sa-IN"/>
        </w:rPr>
        <w:t>sādhūnāṁ lakṣaṇaṁ bhakter aṅgāny apy uktavān hariḥ ||o ||</w:t>
      </w:r>
    </w:p>
    <w:p w:rsidR="009072E6" w:rsidRDefault="009072E6" w:rsidP="009072E6">
      <w:pPr>
        <w:rPr>
          <w:noProof w:val="0"/>
          <w:cs/>
          <w:lang w:bidi="sa-IN"/>
        </w:rPr>
      </w:pPr>
    </w:p>
    <w:p w:rsidR="009072E6" w:rsidRPr="00762DA1" w:rsidRDefault="009072E6" w:rsidP="009072E6">
      <w:pPr>
        <w:rPr>
          <w:noProof w:val="0"/>
          <w:cs/>
          <w:lang w:val="en-US" w:bidi="sa-IN"/>
        </w:rPr>
      </w:pPr>
      <w:r w:rsidRPr="00762DA1">
        <w:rPr>
          <w:rFonts w:eastAsia="MS Minchofalt"/>
          <w:lang w:val="en-US" w:bidi="sa-IN"/>
        </w:rPr>
        <w:t xml:space="preserve">kathaṁ bandhaḥ kathaṁ mokṣaḥ ? iti tava praśno’pi vastuto na ghaṭate ity āha—baddha iti | </w:t>
      </w:r>
      <w:r w:rsidRPr="00DC49CE">
        <w:rPr>
          <w:rFonts w:eastAsia="MS Minchofalt"/>
          <w:b/>
          <w:lang w:val="en-US" w:bidi="sa-IN"/>
        </w:rPr>
        <w:t>me guṇataḥ</w:t>
      </w:r>
      <w:r w:rsidRPr="00762DA1">
        <w:rPr>
          <w:rFonts w:eastAsia="MS Minchofalt"/>
          <w:lang w:val="en-US" w:bidi="sa-IN"/>
        </w:rPr>
        <w:t xml:space="preserve"> mad-adhīna-sattvādi-guṇair </w:t>
      </w:r>
      <w:r w:rsidRPr="00DC49CE">
        <w:rPr>
          <w:rFonts w:eastAsia="MS Minchofalt"/>
          <w:b/>
          <w:lang w:val="en-US" w:bidi="sa-IN"/>
        </w:rPr>
        <w:t>baddha</w:t>
      </w:r>
      <w:r w:rsidRPr="00762DA1">
        <w:rPr>
          <w:rFonts w:eastAsia="MS Minchofalt"/>
          <w:lang w:val="en-US" w:bidi="sa-IN"/>
        </w:rPr>
        <w:t xml:space="preserve"> iti tato </w:t>
      </w:r>
      <w:r w:rsidRPr="00DC49CE">
        <w:rPr>
          <w:rFonts w:eastAsia="MS Minchofalt"/>
          <w:b/>
          <w:lang w:val="en-US" w:bidi="sa-IN"/>
        </w:rPr>
        <w:t>mukta</w:t>
      </w:r>
      <w:r w:rsidRPr="00762DA1">
        <w:rPr>
          <w:rFonts w:eastAsia="MS Minchofalt"/>
          <w:lang w:val="en-US" w:bidi="sa-IN"/>
        </w:rPr>
        <w:t xml:space="preserve"> </w:t>
      </w:r>
      <w:r w:rsidRPr="00DC49CE">
        <w:rPr>
          <w:rFonts w:eastAsia="MS Minchofalt"/>
          <w:b/>
          <w:lang w:val="en-US" w:bidi="sa-IN"/>
        </w:rPr>
        <w:t>iti vyākhyā vastuto na</w:t>
      </w:r>
      <w:r w:rsidRPr="00762DA1">
        <w:rPr>
          <w:rFonts w:eastAsia="MS Minchofalt"/>
          <w:lang w:val="en-US" w:bidi="sa-IN"/>
        </w:rPr>
        <w:t xml:space="preserve"> sambhavati | kutaḥ ? </w:t>
      </w:r>
      <w:r w:rsidRPr="00DC49CE">
        <w:rPr>
          <w:rFonts w:eastAsia="MS Minchofalt"/>
          <w:b/>
          <w:lang w:val="en-US" w:bidi="sa-IN"/>
        </w:rPr>
        <w:t>guṇasya</w:t>
      </w:r>
      <w:r w:rsidRPr="00762DA1">
        <w:rPr>
          <w:rFonts w:eastAsia="MS Minchofalt"/>
          <w:lang w:val="en-US" w:bidi="sa-IN"/>
        </w:rPr>
        <w:t xml:space="preserve"> guṇa-sambandhasya </w:t>
      </w:r>
      <w:r w:rsidRPr="00DC49CE">
        <w:rPr>
          <w:rFonts w:eastAsia="MS Minchofalt"/>
          <w:b/>
          <w:lang w:val="en-US" w:bidi="sa-IN"/>
        </w:rPr>
        <w:t>māyā-mūlatvān</w:t>
      </w:r>
      <w:r w:rsidRPr="00762DA1">
        <w:rPr>
          <w:rFonts w:eastAsia="MS Minchofalt"/>
          <w:lang w:val="en-US" w:bidi="sa-IN"/>
        </w:rPr>
        <w:t xml:space="preserve"> māyayā avidyayā tarka-śaktyā durghaṭasya dehendriyādi-guṇa-sambandhasya mithyaiva sphoraṇād ity arthaḥ | ata</w:t>
      </w:r>
      <w:r>
        <w:rPr>
          <w:rFonts w:eastAsia="MS Minchofalt"/>
          <w:lang w:val="en-US" w:bidi="sa-IN"/>
        </w:rPr>
        <w:t xml:space="preserve"> </w:t>
      </w:r>
      <w:r w:rsidRPr="00762DA1">
        <w:rPr>
          <w:rFonts w:eastAsia="MS Minchofalt"/>
          <w:lang w:val="en-US" w:bidi="sa-IN"/>
        </w:rPr>
        <w:t xml:space="preserve">eva me mama mate iti śeṣaḥ | </w:t>
      </w:r>
      <w:r w:rsidRPr="00DC49CE">
        <w:rPr>
          <w:rFonts w:eastAsia="MS Minchofalt"/>
          <w:b/>
          <w:lang w:val="en-US" w:bidi="sa-IN"/>
        </w:rPr>
        <w:t>na bandhanaṁ</w:t>
      </w:r>
      <w:r>
        <w:rPr>
          <w:rFonts w:eastAsia="MS Minchofalt"/>
          <w:lang w:val="en-US" w:bidi="sa-IN"/>
        </w:rPr>
        <w:t>,</w:t>
      </w:r>
      <w:r w:rsidRPr="00762DA1">
        <w:rPr>
          <w:rFonts w:eastAsia="MS Minchofalt"/>
          <w:lang w:val="en-US" w:bidi="sa-IN"/>
        </w:rPr>
        <w:t xml:space="preserve"> bandhanābhāvād eva na mokṣaś ca ||1||</w:t>
      </w:r>
    </w:p>
    <w:p w:rsidR="009072E6" w:rsidRDefault="009072E6" w:rsidP="009072E6">
      <w:pPr>
        <w:rPr>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śoka-mohau sukhaṁ duḥkhaṁ dehāpattiś ca māyayā |</w:t>
      </w:r>
    </w:p>
    <w:p w:rsidR="009072E6" w:rsidRDefault="009072E6" w:rsidP="009072E6">
      <w:pPr>
        <w:pStyle w:val="Versequote"/>
        <w:rPr>
          <w:rFonts w:eastAsia="MS Minchofalt"/>
        </w:rPr>
      </w:pPr>
      <w:r>
        <w:rPr>
          <w:rFonts w:eastAsia="MS Minchofalt"/>
        </w:rPr>
        <w:t>svapno yathātmanaḥ khyātiḥ saṁsṛtir na tu vāstavī ||</w:t>
      </w:r>
    </w:p>
    <w:p w:rsidR="009072E6" w:rsidRDefault="009072E6" w:rsidP="009072E6">
      <w:pPr>
        <w:jc w:val="center"/>
        <w:rPr>
          <w:b/>
          <w:bCs/>
          <w:noProof w:val="0"/>
          <w:cs/>
          <w:lang w:bidi="sa-IN"/>
        </w:rPr>
      </w:pPr>
    </w:p>
    <w:p w:rsidR="009072E6" w:rsidRPr="009F0A64" w:rsidRDefault="009072E6" w:rsidP="009072E6">
      <w:pPr>
        <w:rPr>
          <w:b/>
          <w:noProof w:val="0"/>
          <w:color w:val="0000FF"/>
          <w:cs/>
          <w:lang w:bidi="sa-IN"/>
        </w:rPr>
      </w:pPr>
      <w:r>
        <w:rPr>
          <w:b/>
          <w:bCs/>
          <w:noProof w:val="0"/>
          <w:cs/>
          <w:lang w:bidi="sa-IN"/>
        </w:rPr>
        <w:t xml:space="preserve">madhvaḥ : </w:t>
      </w:r>
      <w:r w:rsidRPr="009F0A64">
        <w:rPr>
          <w:b/>
          <w:noProof w:val="0"/>
          <w:color w:val="0000FF"/>
          <w:cs/>
          <w:lang w:bidi="sa-IN"/>
        </w:rPr>
        <w:t>svapno</w:t>
      </w:r>
      <w:r>
        <w:rPr>
          <w:rFonts w:eastAsia="MS Minchofalt"/>
          <w:b/>
          <w:noProof w:val="0"/>
          <w:color w:val="0000FF"/>
          <w:lang w:bidi="sa-IN"/>
        </w:rPr>
        <w:t>’</w:t>
      </w:r>
      <w:r w:rsidRPr="009F0A64">
        <w:rPr>
          <w:b/>
          <w:noProof w:val="0"/>
          <w:color w:val="0000FF"/>
          <w:cs/>
          <w:lang w:bidi="sa-IN"/>
        </w:rPr>
        <w:t>yam ity avijñānāt svapne duḥkham upāśnute |</w:t>
      </w:r>
    </w:p>
    <w:p w:rsidR="009072E6" w:rsidRPr="009F0A64" w:rsidRDefault="009072E6" w:rsidP="009072E6">
      <w:pPr>
        <w:ind w:firstLine="720"/>
        <w:rPr>
          <w:b/>
          <w:noProof w:val="0"/>
          <w:color w:val="0000FF"/>
          <w:cs/>
          <w:lang w:bidi="sa-IN"/>
        </w:rPr>
      </w:pPr>
      <w:r w:rsidRPr="009F0A64">
        <w:rPr>
          <w:b/>
          <w:noProof w:val="0"/>
          <w:color w:val="0000FF"/>
          <w:cs/>
          <w:lang w:bidi="sa-IN"/>
        </w:rPr>
        <w:t>nija-svarūpānubhava-rāhityāt tadvad eva tu ||</w:t>
      </w:r>
    </w:p>
    <w:p w:rsidR="009072E6" w:rsidRPr="009F0A64" w:rsidRDefault="009072E6" w:rsidP="009072E6">
      <w:pPr>
        <w:ind w:firstLine="720"/>
        <w:rPr>
          <w:b/>
          <w:noProof w:val="0"/>
          <w:color w:val="0000FF"/>
          <w:cs/>
          <w:lang w:bidi="sa-IN"/>
        </w:rPr>
      </w:pPr>
      <w:r w:rsidRPr="009F0A64">
        <w:rPr>
          <w:b/>
          <w:noProof w:val="0"/>
          <w:color w:val="0000FF"/>
          <w:cs/>
          <w:lang w:bidi="sa-IN"/>
        </w:rPr>
        <w:t>jāgrad-duḥkham api proktaṁ viṣṇu-tattvaṁ na paśyataḥ |</w:t>
      </w:r>
    </w:p>
    <w:p w:rsidR="009072E6" w:rsidRPr="009F0A64" w:rsidRDefault="009072E6" w:rsidP="009072E6">
      <w:pPr>
        <w:ind w:firstLine="720"/>
        <w:rPr>
          <w:b/>
          <w:noProof w:val="0"/>
          <w:cs/>
          <w:lang w:bidi="sa-IN"/>
        </w:rPr>
      </w:pPr>
      <w:r w:rsidRPr="009F0A64">
        <w:rPr>
          <w:b/>
          <w:noProof w:val="0"/>
          <w:color w:val="0000FF"/>
          <w:cs/>
          <w:lang w:bidi="sa-IN"/>
        </w:rPr>
        <w:t xml:space="preserve">tasmāt tv asvabhāvatvāt sad apy etad avāstavam || </w:t>
      </w:r>
      <w:r w:rsidRPr="009F0A64">
        <w:rPr>
          <w:b/>
          <w:noProof w:val="0"/>
          <w:cs/>
          <w:lang w:bidi="sa-IN"/>
        </w:rPr>
        <w:t xml:space="preserve">iti </w:t>
      </w:r>
      <w:r w:rsidRPr="00DC49CE">
        <w:rPr>
          <w:noProof w:val="0"/>
          <w:cs/>
          <w:lang w:bidi="sa-IN"/>
        </w:rPr>
        <w:t>loka-saṁhitāyām</w:t>
      </w:r>
      <w:r w:rsidRPr="00DC49CE">
        <w:rPr>
          <w:b/>
          <w:noProof w:val="0"/>
          <w:color w:val="FF0000"/>
          <w:cs/>
          <w:lang w:bidi="sa-IN"/>
        </w:rPr>
        <w:t xml:space="preserve"> </w:t>
      </w:r>
      <w:r>
        <w:rPr>
          <w:b/>
          <w:noProof w:val="0"/>
          <w:cs/>
          <w:lang w:bidi="sa-IN"/>
        </w:rPr>
        <w:t>||2</w:t>
      </w:r>
      <w:r w:rsidRPr="009F0A64">
        <w:rPr>
          <w:b/>
          <w:noProof w:val="0"/>
          <w:cs/>
          <w:lang w:bidi="sa-IN"/>
        </w:rPr>
        <w:t>||</w:t>
      </w:r>
    </w:p>
    <w:p w:rsidR="009072E6" w:rsidRDefault="009072E6" w:rsidP="009072E6">
      <w:pPr>
        <w:rPr>
          <w:b/>
          <w:bCs/>
          <w:noProof w:val="0"/>
          <w:cs/>
          <w:lang w:bidi="sa-IN"/>
        </w:rPr>
      </w:pPr>
    </w:p>
    <w:p w:rsidR="009072E6" w:rsidRPr="00DC49CE"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 xml:space="preserve">evaṁ kāraṇa-bhūta-guṇānāṁ māyā-mayatvāt tat-kārya-saṁsṛtir māyeti prapañcayati—śoka-mohāv iti | </w:t>
      </w:r>
      <w:r w:rsidRPr="00DC49CE">
        <w:rPr>
          <w:b/>
          <w:lang w:val="fr-CA" w:eastAsia="fr-CA"/>
        </w:rPr>
        <w:t>yathā svapna ātmano</w:t>
      </w:r>
      <w:r>
        <w:rPr>
          <w:lang w:val="fr-CA" w:eastAsia="fr-CA"/>
        </w:rPr>
        <w:t xml:space="preserve"> buddher eva </w:t>
      </w:r>
      <w:r w:rsidRPr="00DC49CE">
        <w:rPr>
          <w:b/>
          <w:lang w:val="fr-CA" w:eastAsia="fr-CA"/>
        </w:rPr>
        <w:t>khyātir</w:t>
      </w:r>
      <w:r>
        <w:rPr>
          <w:lang w:val="fr-CA" w:eastAsia="fr-CA"/>
        </w:rPr>
        <w:t xml:space="preserve"> vivartaḥ, tadvat ||2||</w:t>
      </w:r>
    </w:p>
    <w:p w:rsidR="009072E6" w:rsidRDefault="009072E6" w:rsidP="009072E6">
      <w:pPr>
        <w:rPr>
          <w:b/>
          <w:bCs/>
          <w:noProof w:val="0"/>
          <w:cs/>
          <w:lang w:bidi="sa-IN"/>
        </w:rPr>
      </w:pPr>
    </w:p>
    <w:p w:rsidR="009072E6" w:rsidRPr="00754B78" w:rsidRDefault="009072E6" w:rsidP="009072E6">
      <w:pPr>
        <w:rPr>
          <w:rFonts w:eastAsia="MS Minchofalt"/>
          <w:b/>
          <w:bCs/>
          <w:i/>
          <w:iCs/>
          <w:lang w:val="fr-CA"/>
        </w:rPr>
      </w:pPr>
      <w:r>
        <w:rPr>
          <w:b/>
          <w:bCs/>
          <w:noProof w:val="0"/>
          <w:cs/>
          <w:lang w:bidi="sa-IN"/>
        </w:rPr>
        <w:t xml:space="preserve">krama-sandarbhaḥ : </w:t>
      </w:r>
      <w:r>
        <w:rPr>
          <w:rFonts w:eastAsia="MS Minchofalt"/>
          <w:i/>
          <w:iCs/>
          <w:lang w:val="fr-CA"/>
        </w:rPr>
        <w:t>na vyākhyātam.</w:t>
      </w:r>
    </w:p>
    <w:p w:rsidR="009072E6" w:rsidRDefault="009072E6" w:rsidP="009072E6">
      <w:pPr>
        <w:rPr>
          <w:b/>
          <w:bCs/>
          <w:noProof w:val="0"/>
          <w:cs/>
          <w:lang w:bidi="sa-IN"/>
        </w:rPr>
      </w:pPr>
    </w:p>
    <w:p w:rsidR="009072E6" w:rsidRDefault="009072E6" w:rsidP="009072E6">
      <w:pPr>
        <w:rPr>
          <w:noProof w:val="0"/>
          <w:color w:val="FF0000"/>
          <w:cs/>
          <w:lang w:bidi="sa-IN"/>
        </w:rPr>
      </w:pPr>
      <w:r w:rsidRPr="009F0A64">
        <w:rPr>
          <w:bCs/>
          <w:noProof w:val="0"/>
          <w:cs/>
          <w:lang w:bidi="sa-IN"/>
        </w:rPr>
        <w:t xml:space="preserve">viśvanāthaḥ : </w:t>
      </w:r>
      <w:r w:rsidRPr="00DC49CE">
        <w:rPr>
          <w:rFonts w:eastAsia="MS Minchofalt"/>
          <w:bCs/>
          <w:noProof w:val="0"/>
          <w:lang w:bidi="sa-IN"/>
        </w:rPr>
        <w:t xml:space="preserve">atra bandhasya mithyātva-prakāraṁ darśayati—loka-mohāv iti | </w:t>
      </w:r>
      <w:r w:rsidRPr="00DC49CE">
        <w:rPr>
          <w:rFonts w:eastAsia="MS Minchofalt"/>
          <w:b/>
          <w:bCs/>
          <w:noProof w:val="0"/>
          <w:lang w:bidi="sa-IN"/>
        </w:rPr>
        <w:t>dehāpattir</w:t>
      </w:r>
      <w:r w:rsidRPr="00DC49CE">
        <w:rPr>
          <w:rFonts w:eastAsia="MS Minchofalt"/>
          <w:bCs/>
          <w:noProof w:val="0"/>
          <w:lang w:bidi="sa-IN"/>
        </w:rPr>
        <w:t xml:space="preserve"> de</w:t>
      </w:r>
      <w:r>
        <w:rPr>
          <w:rFonts w:eastAsia="MS Minchofalt"/>
          <w:bCs/>
          <w:noProof w:val="0"/>
          <w:lang w:bidi="sa-IN"/>
        </w:rPr>
        <w:t>hād dehāntara-prāptiḥ | dehasy</w:t>
      </w:r>
      <w:r w:rsidRPr="00DC49CE">
        <w:rPr>
          <w:rFonts w:eastAsia="MS Minchofalt"/>
          <w:bCs/>
          <w:noProof w:val="0"/>
          <w:lang w:bidi="sa-IN"/>
        </w:rPr>
        <w:t>āpattir āpa</w:t>
      </w:r>
      <w:r>
        <w:rPr>
          <w:rFonts w:eastAsia="MS Minchofalt"/>
          <w:bCs/>
          <w:noProof w:val="0"/>
          <w:lang w:bidi="sa-IN"/>
        </w:rPr>
        <w:t>n</w:t>
      </w:r>
      <w:r w:rsidRPr="00DC49CE">
        <w:rPr>
          <w:rFonts w:eastAsia="MS Minchofalt"/>
          <w:bCs/>
          <w:noProof w:val="0"/>
          <w:lang w:bidi="sa-IN"/>
        </w:rPr>
        <w:t xml:space="preserve"> mṛtyur vā | </w:t>
      </w:r>
      <w:r w:rsidRPr="00DC49CE">
        <w:rPr>
          <w:rFonts w:eastAsia="MS Minchofalt"/>
          <w:b/>
          <w:bCs/>
          <w:noProof w:val="0"/>
          <w:lang w:bidi="sa-IN"/>
        </w:rPr>
        <w:t>māyayā</w:t>
      </w:r>
      <w:r w:rsidRPr="00DC49CE">
        <w:rPr>
          <w:rFonts w:eastAsia="MS Minchofalt"/>
          <w:bCs/>
          <w:noProof w:val="0"/>
          <w:lang w:bidi="sa-IN"/>
        </w:rPr>
        <w:t xml:space="preserve"> māyikopādhi-sambandhena avidyayā | māyikopādhir antaḥkaraṇe sūkṣma-dehe jīvasya abhimānād eva tadīya-dharmāṇāṁ śoka-mohādīnām api svīyatvena grahaṇam ity arthaḥ | ataḥ śoka-mohādimattva-lakṣaṇā </w:t>
      </w:r>
      <w:r w:rsidRPr="00DC49CE">
        <w:rPr>
          <w:rFonts w:eastAsia="MS Minchofalt"/>
          <w:b/>
          <w:bCs/>
          <w:noProof w:val="0"/>
          <w:lang w:bidi="sa-IN"/>
        </w:rPr>
        <w:t>saṁsṛtir na vāstavī</w:t>
      </w:r>
      <w:r w:rsidRPr="00DC49CE">
        <w:rPr>
          <w:rFonts w:eastAsia="MS Minchofalt"/>
          <w:bCs/>
          <w:noProof w:val="0"/>
          <w:lang w:bidi="sa-IN"/>
        </w:rPr>
        <w:t xml:space="preserve"> na vastu-bhūtā | śoka-mohādīnāṁ māyā-sṛṣṭatvena satyatve’pi tat-sambandhasya jīve avidyā-kalpitatvān mithyātvam ity arthaḥ | </w:t>
      </w:r>
      <w:r w:rsidRPr="00DC49CE">
        <w:rPr>
          <w:rFonts w:eastAsia="MS Minchofalt"/>
          <w:b/>
          <w:bCs/>
          <w:noProof w:val="0"/>
          <w:lang w:bidi="sa-IN"/>
        </w:rPr>
        <w:t>yathā ātmano</w:t>
      </w:r>
      <w:r w:rsidRPr="00DC49CE">
        <w:rPr>
          <w:rFonts w:eastAsia="MS Minchofalt"/>
          <w:bCs/>
          <w:noProof w:val="0"/>
          <w:lang w:bidi="sa-IN"/>
        </w:rPr>
        <w:t xml:space="preserve"> buddheḥ </w:t>
      </w:r>
      <w:r w:rsidRPr="00DC49CE">
        <w:rPr>
          <w:rFonts w:eastAsia="MS Minchofalt"/>
          <w:b/>
          <w:bCs/>
          <w:noProof w:val="0"/>
          <w:lang w:bidi="sa-IN"/>
        </w:rPr>
        <w:t>khyātir</w:t>
      </w:r>
      <w:r w:rsidRPr="00DC49CE">
        <w:rPr>
          <w:rFonts w:eastAsia="MS Minchofalt"/>
          <w:bCs/>
          <w:noProof w:val="0"/>
          <w:lang w:bidi="sa-IN"/>
        </w:rPr>
        <w:t xml:space="preserve"> vivarta</w:t>
      </w:r>
      <w:r>
        <w:rPr>
          <w:rFonts w:eastAsia="MS Minchofalt"/>
          <w:bCs/>
          <w:noProof w:val="0"/>
          <w:lang w:bidi="sa-IN"/>
        </w:rPr>
        <w:t xml:space="preserve">ḥ </w:t>
      </w:r>
      <w:r w:rsidRPr="00DC49CE">
        <w:rPr>
          <w:rFonts w:eastAsia="MS Minchofalt"/>
          <w:b/>
          <w:bCs/>
          <w:noProof w:val="0"/>
          <w:lang w:bidi="sa-IN"/>
        </w:rPr>
        <w:t>svapno</w:t>
      </w:r>
      <w:r>
        <w:rPr>
          <w:rFonts w:eastAsia="MS Minchofalt"/>
          <w:bCs/>
          <w:noProof w:val="0"/>
          <w:lang w:bidi="sa-IN"/>
        </w:rPr>
        <w:t xml:space="preserve"> mithyā, tathā ||2</w:t>
      </w:r>
      <w:r w:rsidRPr="00DC49CE">
        <w:rPr>
          <w:rFonts w:eastAsia="MS Minchofalt"/>
          <w:bCs/>
          <w:noProof w:val="0"/>
          <w:lang w:bidi="sa-IN"/>
        </w:rPr>
        <w:t>||</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jc w:val="center"/>
        <w:rPr>
          <w:b/>
          <w:bCs/>
          <w:noProof w:val="0"/>
          <w:cs/>
          <w:lang w:bidi="sa-IN"/>
        </w:rPr>
      </w:pPr>
    </w:p>
    <w:p w:rsidR="009072E6" w:rsidRDefault="009072E6" w:rsidP="009072E6">
      <w:pPr>
        <w:jc w:val="center"/>
        <w:rPr>
          <w:b/>
          <w:bCs/>
          <w:noProof w:val="0"/>
          <w:cs/>
          <w:lang w:bidi="sa-IN"/>
        </w:rPr>
      </w:pPr>
      <w:r>
        <w:rPr>
          <w:b/>
          <w:bCs/>
          <w:noProof w:val="0"/>
          <w:cs/>
          <w:lang w:bidi="sa-IN"/>
        </w:rPr>
        <w:t xml:space="preserve"> || 11.11.3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vidyāvidye mama tanū viddhy uddhava śarīriṇām |</w:t>
      </w:r>
    </w:p>
    <w:p w:rsidR="009072E6" w:rsidRDefault="009072E6" w:rsidP="009072E6">
      <w:pPr>
        <w:pStyle w:val="Versequote"/>
        <w:rPr>
          <w:rFonts w:eastAsia="MS Minchofalt"/>
        </w:rPr>
      </w:pPr>
      <w:r>
        <w:rPr>
          <w:rFonts w:eastAsia="MS Minchofalt"/>
        </w:rPr>
        <w:t>mokṣa-bandha-karī ādye māyayā me vinirmite ||</w:t>
      </w:r>
    </w:p>
    <w:p w:rsidR="009072E6" w:rsidRDefault="009072E6" w:rsidP="009072E6">
      <w:pPr>
        <w:jc w:val="center"/>
        <w:rPr>
          <w:noProof w:val="0"/>
          <w:cs/>
          <w:lang w:bidi="sa-IN"/>
        </w:rPr>
      </w:pPr>
    </w:p>
    <w:p w:rsidR="009072E6" w:rsidRDefault="009072E6" w:rsidP="009072E6">
      <w:pPr>
        <w:rPr>
          <w:bCs/>
          <w:noProof w:val="0"/>
          <w:color w:val="0000FF"/>
          <w:cs/>
          <w:lang w:bidi="sa-IN"/>
        </w:rPr>
      </w:pPr>
      <w:r>
        <w:rPr>
          <w:b/>
          <w:bCs/>
          <w:noProof w:val="0"/>
          <w:cs/>
          <w:lang w:bidi="sa-IN"/>
        </w:rPr>
        <w:t xml:space="preserve">madhvaḥ : </w:t>
      </w:r>
      <w:r w:rsidRPr="009F0A64">
        <w:rPr>
          <w:b/>
          <w:noProof w:val="0"/>
          <w:color w:val="0000FF"/>
          <w:cs/>
          <w:lang w:bidi="sa-IN"/>
        </w:rPr>
        <w:t>vidyāvidye mama tanū pratimāvat sadodite |</w:t>
      </w:r>
    </w:p>
    <w:p w:rsidR="009072E6" w:rsidRDefault="009072E6" w:rsidP="009072E6">
      <w:pPr>
        <w:pStyle w:val="Cita"/>
        <w:rPr>
          <w:noProof w:val="0"/>
          <w:color w:val="0000FF"/>
          <w:cs/>
          <w:lang w:bidi="sa-IN"/>
        </w:rPr>
      </w:pPr>
      <w:r>
        <w:rPr>
          <w:noProof w:val="0"/>
          <w:color w:val="0000FF"/>
          <w:cs/>
          <w:lang w:bidi="sa-IN"/>
        </w:rPr>
        <w:t>sadā tad-vyatiriktasya nitya-jñāna-sukhātmanaḥ ||</w:t>
      </w:r>
    </w:p>
    <w:p w:rsidR="009072E6" w:rsidRDefault="009072E6" w:rsidP="009072E6">
      <w:pPr>
        <w:pStyle w:val="Cita"/>
        <w:rPr>
          <w:noProof w:val="0"/>
          <w:color w:val="0000FF"/>
          <w:cs/>
          <w:lang w:bidi="sa-IN"/>
        </w:rPr>
      </w:pPr>
      <w:r>
        <w:rPr>
          <w:noProof w:val="0"/>
          <w:color w:val="0000FF"/>
          <w:cs/>
          <w:lang w:bidi="sa-IN"/>
        </w:rPr>
        <w:t>mad-icchā-vaśage nityam avidyā-nirmitā guṇāḥ |</w:t>
      </w:r>
    </w:p>
    <w:p w:rsidR="009072E6" w:rsidRDefault="009072E6" w:rsidP="009072E6">
      <w:pPr>
        <w:pStyle w:val="Cita"/>
        <w:rPr>
          <w:noProof w:val="0"/>
          <w:color w:val="0000FF"/>
          <w:cs/>
          <w:lang w:bidi="sa-IN"/>
        </w:rPr>
      </w:pPr>
      <w:r>
        <w:rPr>
          <w:noProof w:val="0"/>
          <w:color w:val="0000FF"/>
          <w:cs/>
          <w:lang w:bidi="sa-IN"/>
        </w:rPr>
        <w:t>sattvādyā mad-adhīnatvād avidyāyā na me guṇāḥ ||</w:t>
      </w:r>
    </w:p>
    <w:p w:rsidR="009072E6" w:rsidRDefault="009072E6" w:rsidP="009072E6">
      <w:pPr>
        <w:pStyle w:val="Cita"/>
        <w:rPr>
          <w:noProof w:val="0"/>
          <w:color w:val="0000FF"/>
          <w:cs/>
          <w:lang w:bidi="sa-IN"/>
        </w:rPr>
      </w:pPr>
      <w:r>
        <w:rPr>
          <w:noProof w:val="0"/>
          <w:color w:val="0000FF"/>
          <w:cs/>
          <w:lang w:bidi="sa-IN"/>
        </w:rPr>
        <w:t>avidyā caiva vidyā ca guṇāḥ sattvādikā api |</w:t>
      </w:r>
    </w:p>
    <w:p w:rsidR="009072E6" w:rsidRDefault="009072E6" w:rsidP="009072E6">
      <w:pPr>
        <w:pStyle w:val="Cita"/>
        <w:rPr>
          <w:noProof w:val="0"/>
          <w:color w:val="0000FF"/>
          <w:cs/>
          <w:lang w:bidi="sa-IN"/>
        </w:rPr>
      </w:pPr>
      <w:r>
        <w:rPr>
          <w:noProof w:val="0"/>
          <w:color w:val="0000FF"/>
          <w:cs/>
          <w:lang w:bidi="sa-IN"/>
        </w:rPr>
        <w:t>dehotpattiḥ sukhaṁ duḥkhaṁ sarvam etan mad-icchayā ||</w:t>
      </w:r>
    </w:p>
    <w:p w:rsidR="009072E6" w:rsidRDefault="009072E6" w:rsidP="009072E6">
      <w:pPr>
        <w:pStyle w:val="Cita"/>
        <w:rPr>
          <w:noProof w:val="0"/>
          <w:color w:val="0000FF"/>
          <w:cs/>
          <w:lang w:bidi="sa-IN"/>
        </w:rPr>
      </w:pPr>
      <w:r>
        <w:rPr>
          <w:noProof w:val="0"/>
          <w:color w:val="0000FF"/>
          <w:cs/>
          <w:lang w:bidi="sa-IN"/>
        </w:rPr>
        <w:t>ato</w:t>
      </w:r>
      <w:r>
        <w:rPr>
          <w:rFonts w:eastAsia="MS Minchofalt"/>
          <w:noProof w:val="0"/>
          <w:color w:val="0000FF"/>
          <w:lang w:bidi="sa-IN"/>
        </w:rPr>
        <w:t>’</w:t>
      </w:r>
      <w:r>
        <w:rPr>
          <w:noProof w:val="0"/>
          <w:color w:val="0000FF"/>
          <w:cs/>
          <w:lang w:bidi="sa-IN"/>
        </w:rPr>
        <w:t>haṁ bandha-mokṣābhyāṁ rahito nityam eva tu |</w:t>
      </w:r>
    </w:p>
    <w:p w:rsidR="009072E6" w:rsidRDefault="009072E6" w:rsidP="009072E6">
      <w:pPr>
        <w:pStyle w:val="Cita"/>
        <w:rPr>
          <w:noProof w:val="0"/>
          <w:color w:val="FF0000"/>
          <w:cs/>
          <w:lang w:bidi="sa-IN"/>
        </w:rPr>
      </w:pPr>
      <w:r>
        <w:rPr>
          <w:noProof w:val="0"/>
          <w:color w:val="0000FF"/>
          <w:cs/>
          <w:lang w:bidi="sa-IN"/>
        </w:rPr>
        <w:t xml:space="preserve">mukta-śabdodito bandha-rāhityān na vimokataḥ || </w:t>
      </w:r>
      <w:r>
        <w:rPr>
          <w:noProof w:val="0"/>
          <w:cs/>
          <w:lang w:bidi="sa-IN"/>
        </w:rPr>
        <w:t xml:space="preserve">iti </w:t>
      </w:r>
      <w:r>
        <w:rPr>
          <w:noProof w:val="0"/>
          <w:color w:val="FF0000"/>
          <w:cs/>
          <w:lang w:bidi="sa-IN"/>
        </w:rPr>
        <w:t>kāla-saṁhitāyām |</w:t>
      </w:r>
    </w:p>
    <w:p w:rsidR="009072E6" w:rsidRDefault="009072E6" w:rsidP="009072E6">
      <w:pPr>
        <w:pStyle w:val="Cita"/>
        <w:rPr>
          <w:noProof w:val="0"/>
          <w:color w:val="0000FF"/>
          <w:cs/>
          <w:lang w:bidi="sa-IN"/>
        </w:rPr>
      </w:pPr>
    </w:p>
    <w:p w:rsidR="009072E6" w:rsidRDefault="009072E6" w:rsidP="009072E6">
      <w:pPr>
        <w:pStyle w:val="Cita"/>
        <w:rPr>
          <w:noProof w:val="0"/>
          <w:color w:val="0000FF"/>
          <w:cs/>
          <w:lang w:bidi="sa-IN"/>
        </w:rPr>
      </w:pPr>
      <w:r>
        <w:rPr>
          <w:noProof w:val="0"/>
          <w:color w:val="0000FF"/>
          <w:cs/>
          <w:lang w:bidi="sa-IN"/>
        </w:rPr>
        <w:t xml:space="preserve">śrīs tu vidyā samuddiṣṭā durgāvidyā prakīrtitā | </w:t>
      </w:r>
    </w:p>
    <w:p w:rsidR="009072E6" w:rsidRDefault="009072E6" w:rsidP="009072E6">
      <w:pPr>
        <w:pStyle w:val="Cita"/>
        <w:rPr>
          <w:noProof w:val="0"/>
          <w:cs/>
          <w:lang w:bidi="sa-IN"/>
        </w:rPr>
      </w:pPr>
      <w:r>
        <w:rPr>
          <w:noProof w:val="0"/>
          <w:color w:val="0000FF"/>
          <w:cs/>
          <w:lang w:bidi="sa-IN"/>
        </w:rPr>
        <w:t xml:space="preserve">te tv anādi harer icchā niyate sarvadaiva tu || </w:t>
      </w:r>
      <w:r>
        <w:rPr>
          <w:noProof w:val="0"/>
          <w:cs/>
          <w:lang w:bidi="sa-IN"/>
        </w:rPr>
        <w:t xml:space="preserve">iti </w:t>
      </w:r>
      <w:r w:rsidRPr="00891E35">
        <w:rPr>
          <w:noProof w:val="0"/>
          <w:cs/>
          <w:lang w:bidi="sa-IN"/>
        </w:rPr>
        <w:t>māyā-vaibhave ||3||</w:t>
      </w:r>
    </w:p>
    <w:p w:rsidR="009072E6" w:rsidRDefault="009072E6" w:rsidP="009072E6">
      <w:pPr>
        <w:pStyle w:val="Cita"/>
        <w:rPr>
          <w:noProof w:val="0"/>
          <w:cs/>
          <w:lang w:bidi="sa-IN"/>
        </w:rPr>
      </w:pPr>
    </w:p>
    <w:p w:rsidR="009072E6" w:rsidRPr="00891E35"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ato vastu-virodhas tāvan nāsti, pratītis tv aupādhikī ghaṭata ity āha—</w:t>
      </w:r>
      <w:r w:rsidRPr="002C098B">
        <w:rPr>
          <w:rStyle w:val="CommentaryChar"/>
          <w:color w:val="auto"/>
          <w:cs/>
          <w:lang w:bidi="sa-IN"/>
        </w:rPr>
        <w:t xml:space="preserve">tanyete bandha-mokṣāv āvābhyām iti </w:t>
      </w:r>
      <w:r w:rsidRPr="002C098B">
        <w:rPr>
          <w:rStyle w:val="CommentaryChar"/>
          <w:b/>
          <w:bCs/>
          <w:color w:val="auto"/>
          <w:cs/>
          <w:lang w:bidi="sa-IN"/>
        </w:rPr>
        <w:t>tanū</w:t>
      </w:r>
      <w:r w:rsidRPr="002C098B">
        <w:rPr>
          <w:rStyle w:val="CommentaryChar"/>
          <w:color w:val="auto"/>
          <w:cs/>
          <w:lang w:bidi="sa-IN"/>
        </w:rPr>
        <w:t xml:space="preserve"> śaktī </w:t>
      </w:r>
      <w:r w:rsidRPr="002C098B">
        <w:rPr>
          <w:rStyle w:val="CommentaryChar"/>
          <w:b/>
          <w:bCs/>
          <w:color w:val="auto"/>
          <w:cs/>
          <w:lang w:bidi="sa-IN"/>
        </w:rPr>
        <w:t>me māyayā vinirmite</w:t>
      </w:r>
      <w:r w:rsidRPr="002C098B">
        <w:rPr>
          <w:rStyle w:val="CommentaryChar"/>
          <w:color w:val="auto"/>
          <w:cs/>
          <w:lang w:bidi="sa-IN"/>
        </w:rPr>
        <w:t xml:space="preserve"> | māyā-vṛtti-rūpatvād </w:t>
      </w:r>
      <w:r w:rsidRPr="002C098B">
        <w:rPr>
          <w:rStyle w:val="CommentaryChar"/>
          <w:b/>
          <w:bCs/>
          <w:color w:val="auto"/>
          <w:cs/>
          <w:lang w:bidi="sa-IN"/>
        </w:rPr>
        <w:t>bandha-mokṣa-karī</w:t>
      </w:r>
      <w:r w:rsidRPr="002C098B">
        <w:rPr>
          <w:rStyle w:val="CommentaryChar"/>
          <w:color w:val="auto"/>
          <w:cs/>
          <w:lang w:bidi="sa-IN"/>
        </w:rPr>
        <w:t xml:space="preserve"> ity eka-vacanaṁ dvi-vacanārthe | nanu tat-kāryatve bandha-mokṣayor anāditva-nityatve na syātām ? tatrāha—</w:t>
      </w:r>
      <w:r w:rsidRPr="002C098B">
        <w:rPr>
          <w:rStyle w:val="CommentaryChar"/>
          <w:b/>
          <w:bCs/>
          <w:color w:val="auto"/>
          <w:cs/>
          <w:lang w:bidi="sa-IN"/>
        </w:rPr>
        <w:t>ādye</w:t>
      </w:r>
      <w:r w:rsidRPr="002C098B">
        <w:rPr>
          <w:rStyle w:val="CommentaryChar"/>
          <w:color w:val="auto"/>
          <w:cs/>
          <w:lang w:bidi="sa-IN"/>
        </w:rPr>
        <w:t xml:space="preserve"> anādī | tato yāvad avidyāṁ prerayāmi, tāvad bandhaḥ | yadā vidyāṁ dadāmi tadā mokṣaḥ sphuratīty arthaḥ |</w:t>
      </w:r>
      <w:r w:rsidRPr="002C098B">
        <w:rPr>
          <w:noProof w:val="0"/>
          <w:lang w:bidi="sa-IN"/>
        </w:rPr>
        <w:t xml:space="preserve"> </w:t>
      </w:r>
      <w:r>
        <w:rPr>
          <w:lang w:val="fr-CA" w:eastAsia="fr-CA"/>
        </w:rPr>
        <w:t xml:space="preserve">tathā ca, </w:t>
      </w:r>
      <w:r w:rsidRPr="00891E35">
        <w:rPr>
          <w:lang w:val="fr-CA" w:eastAsia="fr-CA"/>
        </w:rPr>
        <w:t>skanda-purāṇe—</w:t>
      </w:r>
    </w:p>
    <w:p w:rsidR="009072E6" w:rsidRDefault="009072E6" w:rsidP="009072E6">
      <w:pPr>
        <w:rPr>
          <w:lang w:val="fr-CA" w:eastAsia="fr-CA"/>
        </w:rPr>
      </w:pPr>
    </w:p>
    <w:p w:rsidR="009072E6" w:rsidRPr="006B33E5" w:rsidRDefault="009072E6" w:rsidP="009072E6">
      <w:pPr>
        <w:pStyle w:val="StyleQuoteComplexeTimesNewRomanComplexe10ptBleu"/>
        <w:rPr>
          <w:lang w:val="fr-CA" w:eastAsia="fr-CA"/>
        </w:rPr>
      </w:pPr>
      <w:r w:rsidRPr="006B33E5">
        <w:rPr>
          <w:lang w:val="fr-CA" w:eastAsia="fr-CA"/>
        </w:rPr>
        <w:t>bandhako bhava-pāśena bhava-pāś</w:t>
      </w:r>
      <w:r>
        <w:rPr>
          <w:lang w:val="fr-CA" w:eastAsia="fr-CA"/>
        </w:rPr>
        <w:t>a</w:t>
      </w:r>
      <w:r w:rsidRPr="006B33E5">
        <w:rPr>
          <w:lang w:val="fr-CA" w:eastAsia="fr-CA"/>
        </w:rPr>
        <w:t xml:space="preserve">ś ca mocakaḥ | </w:t>
      </w:r>
    </w:p>
    <w:p w:rsidR="009072E6" w:rsidRPr="00DD1216" w:rsidRDefault="009072E6" w:rsidP="009072E6">
      <w:pPr>
        <w:pStyle w:val="StyleQuoteComplexeTimesNewRomanComplexe10ptBleu"/>
        <w:rPr>
          <w:rFonts w:eastAsia="MS Minchofalt"/>
          <w:color w:val="000000"/>
          <w:lang w:val="fr-CA"/>
        </w:rPr>
      </w:pPr>
      <w:r w:rsidRPr="006B33E5">
        <w:rPr>
          <w:lang w:val="fr-CA" w:eastAsia="fr-CA"/>
        </w:rPr>
        <w:t xml:space="preserve">kaivalya-daḥ paraṁ brahma viṣṇur eva sanātanaḥ || </w:t>
      </w:r>
      <w:r w:rsidRPr="00DD1216">
        <w:rPr>
          <w:color w:val="000000"/>
          <w:lang w:val="fr-CA" w:eastAsia="fr-CA"/>
        </w:rPr>
        <w:t>iti ||3||</w:t>
      </w:r>
    </w:p>
    <w:p w:rsidR="009072E6" w:rsidRPr="00DD1216" w:rsidRDefault="009072E6" w:rsidP="009072E6">
      <w:pPr>
        <w:rPr>
          <w:noProof w:val="0"/>
          <w:color w:val="000000"/>
          <w:cs/>
          <w:lang w:bidi="sa-IN"/>
        </w:rPr>
      </w:pPr>
    </w:p>
    <w:p w:rsidR="009072E6" w:rsidRDefault="009072E6" w:rsidP="009072E6">
      <w:pPr>
        <w:rPr>
          <w:lang w:val="fr-CA" w:eastAsia="fr-CA"/>
        </w:rPr>
      </w:pPr>
      <w:r>
        <w:rPr>
          <w:b/>
          <w:bCs/>
          <w:noProof w:val="0"/>
          <w:cs/>
          <w:lang w:bidi="sa-IN"/>
        </w:rPr>
        <w:t xml:space="preserve">krama-sandarbhaḥ : </w:t>
      </w:r>
      <w:r>
        <w:rPr>
          <w:lang w:val="fr-CA" w:eastAsia="fr-CA"/>
        </w:rPr>
        <w:t xml:space="preserve">katham ? tatrāha—vidyeti | ato vastuto nitya-mukto’pi pratītito nādi-baddha iti yugapad ubhayatvaṁ ghaṭata ity arthaḥ | atra </w:t>
      </w:r>
      <w:r w:rsidRPr="002C098B">
        <w:rPr>
          <w:b/>
          <w:lang w:val="fr-CA" w:eastAsia="fr-CA"/>
        </w:rPr>
        <w:t>me</w:t>
      </w:r>
      <w:r>
        <w:rPr>
          <w:lang w:val="fr-CA" w:eastAsia="fr-CA"/>
        </w:rPr>
        <w:t xml:space="preserve"> mama </w:t>
      </w:r>
      <w:r w:rsidRPr="002C098B">
        <w:rPr>
          <w:b/>
          <w:lang w:val="fr-CA" w:eastAsia="fr-CA"/>
        </w:rPr>
        <w:t>māyayā</w:t>
      </w:r>
      <w:r>
        <w:rPr>
          <w:lang w:val="fr-CA" w:eastAsia="fr-CA"/>
        </w:rPr>
        <w:t xml:space="preserve"> śaktyā kartryā </w:t>
      </w:r>
      <w:r w:rsidRPr="002C098B">
        <w:rPr>
          <w:b/>
          <w:lang w:val="fr-CA" w:eastAsia="fr-CA"/>
        </w:rPr>
        <w:t>tanū</w:t>
      </w:r>
      <w:r>
        <w:rPr>
          <w:lang w:val="fr-CA" w:eastAsia="fr-CA"/>
        </w:rPr>
        <w:t xml:space="preserve"> sva-dṛṣṭānta-rūpatvāt svāṁśa-rūpe, ata evānādī | ye </w:t>
      </w:r>
      <w:r w:rsidRPr="002C098B">
        <w:rPr>
          <w:b/>
          <w:lang w:val="fr-CA" w:eastAsia="fr-CA"/>
        </w:rPr>
        <w:t>nirmite</w:t>
      </w:r>
      <w:r>
        <w:rPr>
          <w:lang w:val="fr-CA" w:eastAsia="fr-CA"/>
        </w:rPr>
        <w:t xml:space="preserve"> prasārite, ta eva mama </w:t>
      </w:r>
      <w:r w:rsidRPr="002C098B">
        <w:rPr>
          <w:b/>
          <w:lang w:val="fr-CA" w:eastAsia="fr-CA"/>
        </w:rPr>
        <w:t>śarīriṇāṁ</w:t>
      </w:r>
      <w:r>
        <w:rPr>
          <w:lang w:val="fr-CA" w:eastAsia="fr-CA"/>
        </w:rPr>
        <w:t xml:space="preserve"> madīyānāṁ mokṣa-bandha-karyau bhavataḥ iti sthite, sā dharmarājavad bhaktā </w:t>
      </w:r>
      <w:r w:rsidRPr="00C51406">
        <w:rPr>
          <w:rFonts w:cs="Times New Roman"/>
          <w:color w:val="0000FF"/>
          <w:szCs w:val="20"/>
          <w:lang w:val="fr-CA" w:eastAsia="fr-CA"/>
        </w:rPr>
        <w:t>bhayaṁ dvitīyābhiniveśataḥ syā</w:t>
      </w:r>
      <w:r>
        <w:rPr>
          <w:rFonts w:cs="Times New Roman"/>
          <w:color w:val="0000FF"/>
          <w:szCs w:val="20"/>
          <w:lang w:val="fr-CA" w:eastAsia="fr-CA"/>
        </w:rPr>
        <w:t>t</w:t>
      </w:r>
      <w:r w:rsidRPr="00C51406">
        <w:rPr>
          <w:rFonts w:cs="Times New Roman"/>
          <w:color w:val="0000FF"/>
          <w:szCs w:val="20"/>
          <w:lang w:val="fr-CA" w:eastAsia="fr-CA"/>
        </w:rPr>
        <w:t xml:space="preserve"> </w:t>
      </w:r>
      <w:r>
        <w:rPr>
          <w:color w:val="000000"/>
          <w:lang w:val="fr-CA" w:eastAsia="fr-CA"/>
        </w:rPr>
        <w:t xml:space="preserve">[bhā.pu. 11.2.37] </w:t>
      </w:r>
      <w:r>
        <w:rPr>
          <w:lang w:val="fr-CA" w:eastAsia="fr-CA"/>
        </w:rPr>
        <w:t xml:space="preserve">iti nyāyena yasya yāvan mad-vaimukhyaṁ, tasya tāvad avidyāṁ prasārya svarūpāvaraṇa-pūrvakaṁ guṇāveśaṁ kurvatī bandhaṁ karoti | mat-sāmmukhye tu guṇāveśa-tyājana-pūrvakaṁ svarūpa-sphuraṇaṁ kurvatī mokṣaṁ karotīti jñeyam | atas tasyā eva tayoḥ kartṛtve’pi mad-dhetukatvād </w:t>
      </w:r>
      <w:r w:rsidRPr="00270920">
        <w:rPr>
          <w:color w:val="0000FF"/>
          <w:lang w:val="fr-CA" w:eastAsia="fr-CA"/>
        </w:rPr>
        <w:t>bandhako</w:t>
      </w:r>
      <w:r w:rsidRPr="00270920">
        <w:rPr>
          <w:lang w:val="fr-CA" w:eastAsia="fr-CA"/>
        </w:rPr>
        <w:t xml:space="preserve"> </w:t>
      </w:r>
      <w:r w:rsidRPr="00270920">
        <w:rPr>
          <w:color w:val="0000FF"/>
          <w:lang w:val="fr-CA" w:eastAsia="fr-CA"/>
        </w:rPr>
        <w:t>bhava-pāśena</w:t>
      </w:r>
      <w:r w:rsidRPr="00270920">
        <w:rPr>
          <w:lang w:val="fr-CA" w:eastAsia="fr-CA"/>
        </w:rPr>
        <w:t xml:space="preserve"> </w:t>
      </w:r>
      <w:r>
        <w:rPr>
          <w:lang w:val="fr-CA" w:eastAsia="fr-CA"/>
        </w:rPr>
        <w:t xml:space="preserve">ity-ādy ucyata iti bhāvaḥ | </w:t>
      </w:r>
      <w:r w:rsidRPr="002C098B">
        <w:rPr>
          <w:b/>
          <w:lang w:val="fr-CA" w:eastAsia="fr-CA"/>
        </w:rPr>
        <w:t>bandha-mokṣa-karī</w:t>
      </w:r>
      <w:r>
        <w:rPr>
          <w:lang w:val="fr-CA" w:eastAsia="fr-CA"/>
        </w:rPr>
        <w:t xml:space="preserve"> iti “supāṁ suluk pūrva-savarṇa” ity-ādinā pūrva-savarṇaś chāndasaḥ ||3||</w:t>
      </w:r>
    </w:p>
    <w:p w:rsidR="009072E6" w:rsidRDefault="009072E6" w:rsidP="009072E6">
      <w:pPr>
        <w:rPr>
          <w:lang w:val="fr-CA" w:eastAsia="fr-CA"/>
        </w:rPr>
      </w:pPr>
    </w:p>
    <w:p w:rsidR="009072E6" w:rsidRPr="00270920" w:rsidRDefault="009072E6" w:rsidP="009072E6">
      <w:pPr>
        <w:rPr>
          <w:lang w:val="fr-CA" w:bidi="sa-IN"/>
        </w:rPr>
      </w:pPr>
      <w:r>
        <w:rPr>
          <w:b/>
          <w:bCs/>
          <w:lang w:val="fr-CA" w:eastAsia="fr-CA"/>
        </w:rPr>
        <w:t>paramātma-sandarbha (54)</w:t>
      </w:r>
      <w:r>
        <w:rPr>
          <w:rFonts w:ascii="Times New Roman" w:hAnsi="Times New Roman" w:cs="Times New Roman"/>
          <w:b/>
          <w:bCs/>
          <w:lang w:val="fr-CA" w:eastAsia="fr-CA"/>
        </w:rPr>
        <w:t> </w:t>
      </w:r>
      <w:r>
        <w:rPr>
          <w:b/>
          <w:bCs/>
          <w:lang w:val="fr-CA" w:eastAsia="fr-CA"/>
        </w:rPr>
        <w:t xml:space="preserve">: </w:t>
      </w:r>
      <w:r>
        <w:rPr>
          <w:noProof w:val="0"/>
          <w:cs/>
          <w:lang w:bidi="sa-IN"/>
        </w:rPr>
        <w:t>atra māyā-vṛttitvād iti vastuto māyā-vṛttī eva te | vinirmitatvaṁ tv aparānanta-vṛttikayā tayā prakāśamānatvād evocyate | yato</w:t>
      </w:r>
      <w:r w:rsidRPr="000F14BF">
        <w:rPr>
          <w:lang w:val="fr-CA" w:bidi="sa-IN"/>
        </w:rPr>
        <w:t>’</w:t>
      </w:r>
      <w:r>
        <w:rPr>
          <w:noProof w:val="0"/>
          <w:cs/>
          <w:lang w:bidi="sa-IN"/>
        </w:rPr>
        <w:t>nādī ity arthaḥ | tathā sphuratīty asya mokṣa ity anenaivānvayaḥ | jīvasya svato muktatvam eva | bandhas tv avidyā-mātreṇa pratītaḥ | vidyodaye tu tat prakāśate mātram | tato nitya eva mokṣa iti bhāvaḥ | na ca vācyam eṣā māyety ādau sāmānya-lakṣaṇo mokṣa-pradatvaṁ tasyā noktam ity asamyaktvam iti | antakāritvenātyanta-pralaya-rūpasya mokṣasyāpy upalakṣitatvāt | atra vdiyākhyā vṛttir iyaṁ svarūpa-śakti-vṛtti-viśeṣa-vidyā-prakāśe dvāram eva na tu svayam eva seti jñeyam | athāvidyākhyasya bhāgasya deva vṛttī | āvaraṇātmikā vikṣepātmikā ca | tatra pūrvā jīva eva tiṣṭhantī tadīyaṁ svābhāvikaṁ jñānam āvṛṇvānā | uttarā ca taṁ tad-anyathā-jñānena sañcayantī vartata iti ||</w:t>
      </w:r>
      <w:r w:rsidRPr="00270920">
        <w:rPr>
          <w:lang w:val="fr-CA" w:bidi="sa-IN"/>
        </w:rPr>
        <w:t>3||</w:t>
      </w:r>
      <w:r>
        <w:rPr>
          <w:noProof w:val="0"/>
          <w:cs/>
          <w:lang w:bidi="sa-IN"/>
        </w:rPr>
        <w:t xml:space="preserve"> </w:t>
      </w:r>
    </w:p>
    <w:p w:rsidR="009072E6" w:rsidRDefault="009072E6" w:rsidP="009072E6">
      <w:pPr>
        <w:rPr>
          <w:b/>
          <w:bCs/>
          <w:noProof w:val="0"/>
          <w:cs/>
          <w:lang w:bidi="sa-IN"/>
        </w:rPr>
      </w:pPr>
    </w:p>
    <w:p w:rsidR="009072E6" w:rsidRDefault="009072E6" w:rsidP="009072E6">
      <w:pPr>
        <w:rPr>
          <w:noProof w:val="0"/>
          <w:cs/>
          <w:lang w:bidi="sa-IN"/>
        </w:rPr>
      </w:pPr>
      <w:r>
        <w:rPr>
          <w:b/>
          <w:bCs/>
          <w:noProof w:val="0"/>
          <w:cs/>
          <w:lang w:bidi="sa-IN"/>
        </w:rPr>
        <w:t xml:space="preserve">viśvanāthaḥ : </w:t>
      </w:r>
      <w:r>
        <w:rPr>
          <w:noProof w:val="0"/>
          <w:cs/>
          <w:lang w:bidi="sa-IN"/>
        </w:rPr>
        <w:t>nanu keyam avidyā yayā mithyā-bhūte</w:t>
      </w:r>
      <w:r>
        <w:rPr>
          <w:rFonts w:eastAsia="MS Minchofalt"/>
          <w:noProof w:val="0"/>
          <w:lang w:bidi="sa-IN"/>
        </w:rPr>
        <w:t>’</w:t>
      </w:r>
      <w:r>
        <w:rPr>
          <w:noProof w:val="0"/>
          <w:cs/>
          <w:lang w:bidi="sa-IN"/>
        </w:rPr>
        <w:t xml:space="preserve">pi guṇa-sambandhaḥ sphoritas tatrāha—vidyāvidye mama tanū tanyete bandha-mokṣāv ābhyām iti tanū śaktī | śarīriṇāṁ bandha-mokṣa-karī bandha-mokṣa-karṣau vidyā mokṣa-karī, avidyā bandha-karīty arthaḥ | ime ca me mama māyayā mahā-śaktyā vinirmite sṛṣṭe | kiṁ ca, māyā-vṛttitvād eva tayor māyā-sṛṣṭatvam aupacārikam evocyate ity āha ādye anādī | </w:t>
      </w:r>
      <w:r>
        <w:rPr>
          <w:noProof w:val="0"/>
          <w:color w:val="0000FF"/>
          <w:cs/>
          <w:lang w:bidi="sa-IN"/>
        </w:rPr>
        <w:t xml:space="preserve">anādy-anantam avyaktaṁ nityaṁ kāraṇam avyayam </w:t>
      </w:r>
      <w:r>
        <w:rPr>
          <w:noProof w:val="0"/>
          <w:cs/>
          <w:lang w:bidi="sa-IN"/>
        </w:rPr>
        <w:t xml:space="preserve">[bhā.pu. 12.4.19] iti dvādaśokteḥ | </w:t>
      </w:r>
      <w:r>
        <w:rPr>
          <w:noProof w:val="0"/>
          <w:color w:val="0000FF"/>
          <w:cs/>
          <w:lang w:bidi="sa-IN"/>
        </w:rPr>
        <w:t>puṁso</w:t>
      </w:r>
      <w:r>
        <w:rPr>
          <w:rFonts w:eastAsia="MS Minchofalt"/>
          <w:noProof w:val="0"/>
          <w:color w:val="0000FF"/>
          <w:lang w:bidi="sa-IN"/>
        </w:rPr>
        <w:t>’</w:t>
      </w:r>
      <w:r>
        <w:rPr>
          <w:noProof w:val="0"/>
          <w:color w:val="0000FF"/>
          <w:cs/>
          <w:lang w:bidi="sa-IN"/>
        </w:rPr>
        <w:t xml:space="preserve">sti prakṛtir nityā </w:t>
      </w:r>
      <w:r>
        <w:rPr>
          <w:noProof w:val="0"/>
          <w:cs/>
          <w:lang w:bidi="sa-IN"/>
        </w:rPr>
        <w:t>iti vaidyakaukteś ca māyā-śaktir iva tad-vṛttī vidyāvidye api nitye eva | tad evaṁ māyāyās tisro vṛttayaḥ pradhānam avidyā vidyā ca | pradhānenopādhiḥ satya eva sṛjyate | avidyayā tad-adhyāso mithyā-bhūtaḥ | vidyayā tad-uparāma iti tisṛṇāṁ kāryam ||3 ||</w:t>
      </w:r>
    </w:p>
    <w:p w:rsidR="009072E6" w:rsidRDefault="009072E6" w:rsidP="009072E6">
      <w:pPr>
        <w:rPr>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 ||</w:t>
      </w:r>
    </w:p>
    <w:p w:rsidR="009072E6" w:rsidRDefault="009072E6" w:rsidP="009072E6">
      <w:pPr>
        <w:jc w:val="center"/>
        <w:rPr>
          <w:noProof w:val="0"/>
          <w:cs/>
          <w:lang w:bidi="sa-IN"/>
        </w:rPr>
      </w:pPr>
    </w:p>
    <w:p w:rsidR="009072E6" w:rsidRDefault="009072E6" w:rsidP="009072E6">
      <w:pPr>
        <w:pStyle w:val="Versequote"/>
        <w:rPr>
          <w:rFonts w:eastAsia="MS Minchofalt"/>
        </w:rPr>
      </w:pPr>
      <w:r>
        <w:rPr>
          <w:rFonts w:eastAsia="MS Minchofalt"/>
        </w:rPr>
        <w:t>ekasyaiva mamāṁśasya jīvasyaiva mahā-mate |</w:t>
      </w:r>
    </w:p>
    <w:p w:rsidR="009072E6" w:rsidRDefault="009072E6" w:rsidP="009072E6">
      <w:pPr>
        <w:pStyle w:val="Versequote"/>
        <w:rPr>
          <w:rFonts w:eastAsia="MS Minchofalt"/>
        </w:rPr>
      </w:pPr>
      <w:r>
        <w:rPr>
          <w:rFonts w:eastAsia="MS Minchofalt"/>
        </w:rPr>
        <w:t>bandho’syāvidyayānādir vidyayā ca tathetaraḥ ||</w:t>
      </w:r>
    </w:p>
    <w:p w:rsidR="009072E6" w:rsidRDefault="009072E6" w:rsidP="009072E6">
      <w:pPr>
        <w:jc w:val="center"/>
        <w:rPr>
          <w:b/>
          <w:bCs/>
          <w:noProof w:val="0"/>
          <w:cs/>
          <w:lang w:bidi="sa-IN"/>
        </w:rPr>
      </w:pPr>
    </w:p>
    <w:p w:rsidR="009072E6" w:rsidRPr="009F0A64" w:rsidRDefault="009072E6" w:rsidP="009072E6">
      <w:pPr>
        <w:rPr>
          <w:b/>
          <w:noProof w:val="0"/>
          <w:color w:val="0000FF"/>
          <w:cs/>
          <w:lang w:bidi="sa-IN"/>
        </w:rPr>
      </w:pPr>
      <w:r>
        <w:rPr>
          <w:b/>
          <w:bCs/>
          <w:noProof w:val="0"/>
          <w:cs/>
          <w:lang w:bidi="sa-IN"/>
        </w:rPr>
        <w:t>madhvaḥ :</w:t>
      </w:r>
      <w:r>
        <w:rPr>
          <w:bCs/>
          <w:noProof w:val="0"/>
          <w:cs/>
          <w:lang w:bidi="sa-IN"/>
        </w:rPr>
        <w:t xml:space="preserve"> </w:t>
      </w:r>
      <w:r w:rsidRPr="009F0A64">
        <w:rPr>
          <w:b/>
          <w:noProof w:val="0"/>
          <w:color w:val="0000FF"/>
          <w:cs/>
          <w:lang w:bidi="sa-IN"/>
        </w:rPr>
        <w:t>bhinnāṁśasyaiva jīvasya bandha-mokṣau na me kvacit |</w:t>
      </w:r>
    </w:p>
    <w:p w:rsidR="009072E6" w:rsidRDefault="009072E6" w:rsidP="009072E6">
      <w:pPr>
        <w:pStyle w:val="Cita"/>
        <w:rPr>
          <w:noProof w:val="0"/>
          <w:color w:val="0000FF"/>
          <w:cs/>
          <w:lang w:bidi="sa-IN"/>
        </w:rPr>
      </w:pPr>
      <w:r>
        <w:rPr>
          <w:noProof w:val="0"/>
          <w:color w:val="0000FF"/>
          <w:cs/>
          <w:lang w:bidi="sa-IN"/>
        </w:rPr>
        <w:t>abhinnṁṁśās tu matsādyās tejasaḥ kāla-vahnivat ||</w:t>
      </w:r>
    </w:p>
    <w:p w:rsidR="009072E6" w:rsidRDefault="009072E6" w:rsidP="009072E6">
      <w:pPr>
        <w:pStyle w:val="Cita"/>
        <w:rPr>
          <w:noProof w:val="0"/>
          <w:cs/>
          <w:lang w:bidi="sa-IN"/>
        </w:rPr>
      </w:pPr>
      <w:r>
        <w:rPr>
          <w:noProof w:val="0"/>
          <w:color w:val="0000FF"/>
          <w:cs/>
          <w:lang w:bidi="sa-IN"/>
        </w:rPr>
        <w:t>jīvābhinnāṁśakās tatra tejasaḥ pratibimbavat ||</w:t>
      </w:r>
      <w:r>
        <w:rPr>
          <w:noProof w:val="0"/>
          <w:cs/>
          <w:lang w:bidi="sa-IN"/>
        </w:rPr>
        <w:t xml:space="preserve"> iti </w:t>
      </w:r>
      <w:r>
        <w:rPr>
          <w:noProof w:val="0"/>
          <w:color w:val="FF0000"/>
          <w:cs/>
          <w:lang w:bidi="sa-IN"/>
        </w:rPr>
        <w:t>vailakṣaṇye</w:t>
      </w:r>
      <w:r>
        <w:rPr>
          <w:noProof w:val="0"/>
          <w:cs/>
          <w:lang w:bidi="sa-IN"/>
        </w:rPr>
        <w:t xml:space="preserve"> |</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muktasya tu na me mokṣo bandhābhāvāt katha¨¨icana |</w:t>
      </w:r>
    </w:p>
    <w:p w:rsidR="009072E6" w:rsidRDefault="009072E6" w:rsidP="009072E6">
      <w:pPr>
        <w:pStyle w:val="Cita"/>
        <w:rPr>
          <w:noProof w:val="0"/>
          <w:color w:val="0000FF"/>
          <w:cs/>
          <w:lang w:bidi="sa-IN"/>
        </w:rPr>
      </w:pPr>
      <w:r>
        <w:rPr>
          <w:noProof w:val="0"/>
          <w:color w:val="0000FF"/>
          <w:cs/>
          <w:lang w:bidi="sa-IN"/>
        </w:rPr>
        <w:t>mukta ity api nāmaitad dīpyate</w:t>
      </w:r>
      <w:r>
        <w:rPr>
          <w:rFonts w:eastAsia="MS Minchofalt"/>
          <w:noProof w:val="0"/>
          <w:color w:val="0000FF"/>
          <w:lang w:bidi="sa-IN"/>
        </w:rPr>
        <w:t>’</w:t>
      </w:r>
      <w:r>
        <w:rPr>
          <w:noProof w:val="0"/>
          <w:color w:val="0000FF"/>
          <w:cs/>
          <w:lang w:bidi="sa-IN"/>
        </w:rPr>
        <w:t>sau divākaraḥ ||</w:t>
      </w:r>
    </w:p>
    <w:p w:rsidR="009072E6" w:rsidRDefault="009072E6" w:rsidP="009072E6">
      <w:pPr>
        <w:pStyle w:val="Cita"/>
        <w:rPr>
          <w:noProof w:val="0"/>
          <w:color w:val="0000FF"/>
          <w:cs/>
          <w:lang w:bidi="sa-IN"/>
        </w:rPr>
      </w:pPr>
      <w:r>
        <w:rPr>
          <w:noProof w:val="0"/>
          <w:color w:val="0000FF"/>
          <w:cs/>
          <w:lang w:bidi="sa-IN"/>
        </w:rPr>
        <w:t>iti bandha-rāhityān na tu vṛkṣādi-dīptivat |</w:t>
      </w:r>
    </w:p>
    <w:p w:rsidR="009072E6" w:rsidRDefault="009072E6" w:rsidP="009072E6">
      <w:pPr>
        <w:pStyle w:val="Cita"/>
        <w:rPr>
          <w:noProof w:val="0"/>
          <w:color w:val="0000FF"/>
          <w:cs/>
          <w:lang w:bidi="sa-IN"/>
        </w:rPr>
      </w:pPr>
      <w:r>
        <w:rPr>
          <w:noProof w:val="0"/>
          <w:color w:val="0000FF"/>
          <w:cs/>
          <w:lang w:bidi="sa-IN"/>
        </w:rPr>
        <w:t>kādācitkatayā vācyaṁ bandhābhāvād amokṣataḥ |</w:t>
      </w:r>
    </w:p>
    <w:p w:rsidR="009072E6" w:rsidRDefault="009072E6" w:rsidP="009072E6">
      <w:pPr>
        <w:pStyle w:val="Cita"/>
        <w:rPr>
          <w:noProof w:val="0"/>
          <w:cs/>
          <w:lang w:bidi="sa-IN"/>
        </w:rPr>
      </w:pPr>
      <w:r>
        <w:rPr>
          <w:noProof w:val="0"/>
          <w:color w:val="0000FF"/>
          <w:cs/>
          <w:lang w:bidi="sa-IN"/>
        </w:rPr>
        <w:t>jīvasya bandha-mokṣas tu mat-prasādāt kadācana ||</w:t>
      </w:r>
      <w:r>
        <w:rPr>
          <w:noProof w:val="0"/>
          <w:cs/>
          <w:lang w:bidi="sa-IN"/>
        </w:rPr>
        <w:t xml:space="preserve"> iti </w:t>
      </w:r>
      <w:r>
        <w:rPr>
          <w:noProof w:val="0"/>
          <w:color w:val="FF0000"/>
          <w:cs/>
          <w:lang w:bidi="sa-IN"/>
        </w:rPr>
        <w:t xml:space="preserve">tattvodaye </w:t>
      </w:r>
      <w:r>
        <w:rPr>
          <w:noProof w:val="0"/>
          <w:cs/>
          <w:lang w:bidi="sa-IN"/>
        </w:rPr>
        <w:t>||4 ||</w:t>
      </w:r>
    </w:p>
    <w:p w:rsidR="009072E6" w:rsidRDefault="009072E6" w:rsidP="009072E6">
      <w:pPr>
        <w:rPr>
          <w:b/>
          <w:bCs/>
          <w:noProof w:val="0"/>
          <w:cs/>
          <w:lang w:bidi="sa-IN"/>
        </w:rPr>
      </w:pPr>
    </w:p>
    <w:p w:rsidR="009072E6" w:rsidRDefault="009072E6" w:rsidP="009072E6">
      <w:pPr>
        <w:rPr>
          <w:noProof w:val="0"/>
          <w:cs/>
          <w:lang w:bidi="sa-IN"/>
        </w:rPr>
      </w:pPr>
      <w:r w:rsidRPr="009F0A64">
        <w:rPr>
          <w:bCs/>
          <w:noProof w:val="0"/>
          <w:cs/>
          <w:lang w:bidi="sa-IN"/>
        </w:rPr>
        <w:t xml:space="preserve">śrīdharaḥ : </w:t>
      </w:r>
      <w:r>
        <w:rPr>
          <w:noProof w:val="0"/>
          <w:cs/>
          <w:lang w:bidi="sa-IN"/>
        </w:rPr>
        <w:t>tatra śarīriṇām iti bahu-vacana-nirdeśād viṣaya-bhedenāvirodha ukta iti bhrāntiṁ vyāvartayan bandha-mokṣa-vyavasthām upapādayati—ekasyaiveti | tarhi kim ātmābhedāt tavāpi bandho nahīty āha—asya jīvasyaiveti | nanv ātmābhede jīvo nāma ko</w:t>
      </w:r>
      <w:r>
        <w:rPr>
          <w:rFonts w:eastAsia="MS Minchofalt"/>
          <w:noProof w:val="0"/>
          <w:lang w:bidi="sa-IN"/>
        </w:rPr>
        <w:t>’</w:t>
      </w:r>
      <w:r>
        <w:rPr>
          <w:noProof w:val="0"/>
          <w:cs/>
          <w:lang w:bidi="sa-IN"/>
        </w:rPr>
        <w:t>nyo</w:t>
      </w:r>
      <w:r>
        <w:rPr>
          <w:rFonts w:eastAsia="MS Minchofalt"/>
          <w:noProof w:val="0"/>
          <w:lang w:bidi="sa-IN"/>
        </w:rPr>
        <w:t>’</w:t>
      </w:r>
      <w:r>
        <w:rPr>
          <w:noProof w:val="0"/>
          <w:cs/>
          <w:lang w:bidi="sa-IN"/>
        </w:rPr>
        <w:t>sti pṛthak ? kathaṁ ca bandha-mokṣa-sukha-duḥkhādi-vyavasthā tatrāha—mamāṁśasyeti | ayaṁ bhāvaḥ—yathaikasyāpi candrāder jalādy-upādhinā bimba-pratibimba-rūpo bhedaḥ, yathā ca tatra jala-kṛtāḥ kampādayaḥ pratibimbasyaiva, yathā ca pratimbimānām apy upādhi-bhedena bhedād ekasminn udakumbhe bhagne tad-gata-pratibimbasyaiva bimbaikyaṁ nānyagatasya tathāvidyāyāṁ pratimbimbasya mad-aṁśasya jīvasyaiva tat-kṛto bandhas tasya copādhito bhedān nāvyavastheti | tathā cāhuḥ—</w:t>
      </w:r>
    </w:p>
    <w:p w:rsidR="009072E6" w:rsidRDefault="009072E6" w:rsidP="009072E6">
      <w:pPr>
        <w:rPr>
          <w:bCs/>
          <w:noProof w:val="0"/>
          <w:cs/>
          <w:lang w:bidi="sa-IN"/>
        </w:rPr>
      </w:pPr>
    </w:p>
    <w:p w:rsidR="009072E6" w:rsidRDefault="009072E6" w:rsidP="009072E6">
      <w:pPr>
        <w:pStyle w:val="Cita"/>
        <w:rPr>
          <w:noProof w:val="0"/>
          <w:color w:val="0000FF"/>
          <w:cs/>
          <w:lang w:bidi="sa-IN"/>
        </w:rPr>
      </w:pPr>
      <w:r>
        <w:rPr>
          <w:noProof w:val="0"/>
          <w:color w:val="0000FF"/>
          <w:cs/>
          <w:lang w:bidi="sa-IN"/>
        </w:rPr>
        <w:t>yathaikasmin ghaṭākāśe rajo-bhūmādibhir yute |</w:t>
      </w:r>
    </w:p>
    <w:p w:rsidR="009072E6" w:rsidRDefault="009072E6" w:rsidP="009072E6">
      <w:pPr>
        <w:pStyle w:val="Cita"/>
        <w:rPr>
          <w:noProof w:val="0"/>
          <w:cs/>
          <w:lang w:bidi="sa-IN"/>
        </w:rPr>
      </w:pPr>
      <w:r>
        <w:rPr>
          <w:noProof w:val="0"/>
          <w:color w:val="0000FF"/>
          <w:cs/>
          <w:lang w:bidi="sa-IN"/>
        </w:rPr>
        <w:t>na sarve samprayujyante tathā jīvā sukhādibhiḥ ||</w:t>
      </w:r>
      <w:r>
        <w:rPr>
          <w:noProof w:val="0"/>
          <w:cs/>
          <w:lang w:bidi="sa-IN"/>
        </w:rPr>
        <w:t xml:space="preserve"> iti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etac cātirahasyaṁ sva-buddhyā niścetavyam iti sambodhayati—he mahāmate ! itaro mokṣaḥ ||4||</w:t>
      </w:r>
    </w:p>
    <w:p w:rsidR="009072E6" w:rsidRDefault="009072E6" w:rsidP="009072E6">
      <w:pPr>
        <w:rPr>
          <w:b/>
          <w:bCs/>
          <w:noProof w:val="0"/>
          <w:cs/>
          <w:lang w:bidi="sa-IN"/>
        </w:rPr>
      </w:pPr>
    </w:p>
    <w:p w:rsidR="009072E6" w:rsidRDefault="009072E6" w:rsidP="009072E6">
      <w:pPr>
        <w:rPr>
          <w:noProof w:val="0"/>
          <w:cs/>
          <w:lang w:bidi="sa-IN"/>
        </w:rPr>
      </w:pPr>
      <w:r>
        <w:rPr>
          <w:b/>
          <w:bCs/>
          <w:noProof w:val="0"/>
          <w:cs/>
          <w:lang w:bidi="sa-IN"/>
        </w:rPr>
        <w:t xml:space="preserve">krama-sandarbhaḥ : </w:t>
      </w:r>
      <w:r>
        <w:rPr>
          <w:noProof w:val="0"/>
          <w:cs/>
          <w:lang w:bidi="sa-IN"/>
        </w:rPr>
        <w:t xml:space="preserve">evaṁ </w:t>
      </w:r>
      <w:r w:rsidRPr="009F0A64">
        <w:rPr>
          <w:b/>
          <w:noProof w:val="0"/>
          <w:cs/>
          <w:lang w:bidi="sa-IN"/>
        </w:rPr>
        <w:t xml:space="preserve">śarīriṇām prātītike bandhe sati pratyekam evaṁ vyavasthety āha—ekasyaiveti | mamāṁśasya </w:t>
      </w:r>
      <w:r>
        <w:rPr>
          <w:noProof w:val="0"/>
          <w:cs/>
          <w:lang w:bidi="sa-IN"/>
        </w:rPr>
        <w:t>raśmi-paramāṇu-sthānīyasya | ata eva tasya jīvasyaiva, na tu maṇḍala-sthānīyasya mama | ata eva caikasyaiva, na tu sarvasyety arthaḥ | itaro mokṣaḥ | atra raśmi-paramāṇu-sthānīyo vyaṣṭiḥ | tatra sarvābhimānī kaścit samaṣṭir iti jñeyam ||4|| [paramātma-sandarbha 38]</w:t>
      </w:r>
    </w:p>
    <w:p w:rsidR="009072E6" w:rsidRDefault="009072E6" w:rsidP="009072E6">
      <w:pPr>
        <w:rPr>
          <w:b/>
          <w:bCs/>
          <w:noProof w:val="0"/>
          <w:cs/>
          <w:lang w:bidi="sa-IN"/>
        </w:rPr>
      </w:pPr>
    </w:p>
    <w:p w:rsidR="009072E6" w:rsidRDefault="009072E6" w:rsidP="009072E6">
      <w:pPr>
        <w:rPr>
          <w:noProof w:val="0"/>
          <w:cs/>
          <w:lang w:bidi="sa-IN"/>
        </w:rPr>
      </w:pPr>
      <w:r w:rsidRPr="009F0A64">
        <w:rPr>
          <w:bCs/>
          <w:noProof w:val="0"/>
          <w:cs/>
          <w:lang w:bidi="sa-IN"/>
        </w:rPr>
        <w:t xml:space="preserve">viśvanāthaḥ : </w:t>
      </w:r>
      <w:r>
        <w:rPr>
          <w:noProof w:val="0"/>
          <w:cs/>
          <w:lang w:bidi="sa-IN"/>
        </w:rPr>
        <w:t xml:space="preserve">tābhyām eva madīya-śaktibhyām avidyā-vidyābhyāṁ madīya-jīva-śakter dehādhyāsa-prasāraṇāprasāraṇābhyām avastu-bhūtāv api bandha-mokṣau pratyāyitau madīya-sṛṣṭy-ādi-līlā-śakti-preraṇa-vaśād evety āha—ekasyaiveti | aṁśasya vibhinnāṁśa-śabda-vācyasya </w:t>
      </w:r>
      <w:r>
        <w:rPr>
          <w:noProof w:val="0"/>
          <w:color w:val="0000FF"/>
          <w:cs/>
          <w:lang w:bidi="sa-IN"/>
        </w:rPr>
        <w:t xml:space="preserve">prakṛtiṁ viddhi me parām jīva-bhūtāṁ mahā-bāho yayedaṁ dhāryate jagat </w:t>
      </w:r>
      <w:r>
        <w:rPr>
          <w:noProof w:val="0"/>
          <w:cs/>
          <w:lang w:bidi="sa-IN"/>
        </w:rPr>
        <w:t>[gītā 7.5] iti mad-ukter jīvasya mac-chaktitve</w:t>
      </w:r>
      <w:r>
        <w:rPr>
          <w:rFonts w:eastAsia="MS Minchofalt"/>
          <w:noProof w:val="0"/>
          <w:lang w:bidi="sa-IN"/>
        </w:rPr>
        <w:t>’</w:t>
      </w:r>
      <w:r>
        <w:rPr>
          <w:noProof w:val="0"/>
          <w:cs/>
          <w:lang w:bidi="sa-IN"/>
        </w:rPr>
        <w:t xml:space="preserve">pi </w:t>
      </w:r>
      <w:r>
        <w:rPr>
          <w:noProof w:val="0"/>
          <w:color w:val="0000FF"/>
          <w:cs/>
          <w:lang w:bidi="sa-IN"/>
        </w:rPr>
        <w:t xml:space="preserve">mamaivāṁśo jīva-loke jīva-bhūtaḥ sanātanaḥ </w:t>
      </w:r>
      <w:r>
        <w:rPr>
          <w:noProof w:val="0"/>
          <w:cs/>
          <w:lang w:bidi="sa-IN"/>
        </w:rPr>
        <w:t xml:space="preserve">[gītā 15.7] iti mad-ukter evāṁśatvaṁ cety arthaḥ | </w:t>
      </w:r>
    </w:p>
    <w:p w:rsidR="009072E6" w:rsidRDefault="009072E6" w:rsidP="009072E6">
      <w:pPr>
        <w:rPr>
          <w:bCs/>
          <w:noProof w:val="0"/>
          <w:cs/>
          <w:lang w:bidi="sa-IN"/>
        </w:rPr>
      </w:pPr>
    </w:p>
    <w:p w:rsidR="009072E6" w:rsidRDefault="009072E6" w:rsidP="009072E6">
      <w:pPr>
        <w:rPr>
          <w:noProof w:val="0"/>
          <w:cs/>
          <w:lang w:bidi="sa-IN"/>
        </w:rPr>
      </w:pPr>
      <w:r w:rsidRPr="009F0A64">
        <w:rPr>
          <w:b/>
          <w:noProof w:val="0"/>
          <w:cs/>
          <w:lang w:bidi="sa-IN"/>
        </w:rPr>
        <w:t>nan</w:t>
      </w:r>
      <w:r w:rsidRPr="009F0A64">
        <w:rPr>
          <w:rFonts w:eastAsia="MS Minchofalt"/>
          <w:noProof w:val="0"/>
          <w:lang w:bidi="sa-IN"/>
        </w:rPr>
        <w:t>u</w:t>
      </w:r>
      <w:r w:rsidRPr="009F0A64">
        <w:rPr>
          <w:noProof w:val="0"/>
          <w:cs/>
          <w:lang w:bidi="sa-IN"/>
        </w:rPr>
        <w:t xml:space="preserve"> </w:t>
      </w:r>
      <w:r w:rsidRPr="009F0A64">
        <w:rPr>
          <w:b/>
          <w:noProof w:val="0"/>
          <w:cs/>
          <w:lang w:bidi="sa-IN"/>
        </w:rPr>
        <w:t xml:space="preserve">śarīriṇām iti pūrvokteḥ | </w:t>
      </w:r>
      <w:r>
        <w:rPr>
          <w:noProof w:val="0"/>
          <w:color w:val="0000FF"/>
          <w:cs/>
          <w:lang w:bidi="sa-IN"/>
        </w:rPr>
        <w:t xml:space="preserve">nityo nityānāṁ cetanaś cetanānām eko bahūnāṁ yo vidadhāti kāmān </w:t>
      </w:r>
      <w:r>
        <w:rPr>
          <w:noProof w:val="0"/>
          <w:cs/>
          <w:lang w:bidi="sa-IN"/>
        </w:rPr>
        <w:t>iti śruteś ca jīvānāṁ bahutve</w:t>
      </w:r>
      <w:r>
        <w:rPr>
          <w:noProof w:val="0"/>
          <w:lang w:bidi="sa-IN"/>
        </w:rPr>
        <w:t>’</w:t>
      </w:r>
      <w:r>
        <w:rPr>
          <w:noProof w:val="0"/>
          <w:cs/>
          <w:lang w:bidi="sa-IN"/>
        </w:rPr>
        <w:t xml:space="preserve">pi katham ekasyety uktam ucyate—ekasyā api taṭasthākhya-jīva-śakter vṛtti-bāhulyād eva bahavo jīvā ity ucyante | yathā ekasyā api bahir aṅgākhyāyā māyā-śakteḥ prathamaṁ avidyā vidyā ceti dve vṛttī tayoś cāpi prati jīvaṁ vṛtti-bāhulyād bahutvam eva | yathā ca māyā-vṛttīnāṁ māyā-śabda-vācyatvaṁ tathaiva jīva-vṛttīnām api nityatvam eva jñeyam | </w:t>
      </w:r>
      <w:r>
        <w:rPr>
          <w:noProof w:val="0"/>
          <w:color w:val="0000FF"/>
          <w:cs/>
          <w:lang w:bidi="sa-IN"/>
        </w:rPr>
        <w:t xml:space="preserve">nityo nityānām </w:t>
      </w:r>
      <w:r>
        <w:rPr>
          <w:noProof w:val="0"/>
          <w:cs/>
          <w:lang w:bidi="sa-IN"/>
        </w:rPr>
        <w:t xml:space="preserve">iti, </w:t>
      </w:r>
      <w:r>
        <w:rPr>
          <w:noProof w:val="0"/>
          <w:color w:val="0000FF"/>
          <w:cs/>
          <w:lang w:bidi="sa-IN"/>
        </w:rPr>
        <w:t>bandha-mokṣa-karī ādye</w:t>
      </w:r>
      <w:r>
        <w:rPr>
          <w:noProof w:val="0"/>
          <w:cs/>
          <w:lang w:bidi="sa-IN"/>
        </w:rPr>
        <w:t xml:space="preserve"> ity ādi-vacanebhyaḥ avidyā-dhvaṁse sati jīvasya nirvāṇa ity ādi-vākyeṣu dhvaṁsa-nirvāṇa-śabdābhyām uparāma-brahma-sāyujye ucyate | brahmaṇā saha yujyata iti sa-yuk tasya bhāvaḥ sāyujyam iti jīvasya na tatra svarūpa-dhvaṁsaḥ | kiṁ ca—</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viṣṇu-śaktiḥ parā proktā kṣetra-jñākhyā tathāparā |</w:t>
      </w:r>
    </w:p>
    <w:p w:rsidR="009072E6" w:rsidRDefault="009072E6" w:rsidP="009072E6">
      <w:pPr>
        <w:ind w:left="720"/>
        <w:rPr>
          <w:noProof w:val="0"/>
          <w:cs/>
          <w:lang w:bidi="sa-IN"/>
        </w:rPr>
      </w:pPr>
      <w:r>
        <w:rPr>
          <w:noProof w:val="0"/>
          <w:color w:val="0000FF"/>
          <w:cs/>
          <w:lang w:bidi="sa-IN"/>
        </w:rPr>
        <w:t>avidyā-karma-saṁjñānyā tṛtīyā śaktir iṣyate ||</w:t>
      </w:r>
      <w:r>
        <w:rPr>
          <w:noProof w:val="0"/>
          <w:cs/>
          <w:lang w:bidi="sa-IN"/>
        </w:rPr>
        <w:t xml:space="preserve"> [vi.pu. 6.7.61]</w:t>
      </w:r>
    </w:p>
    <w:p w:rsidR="009072E6" w:rsidRDefault="009072E6" w:rsidP="009072E6">
      <w:pPr>
        <w:ind w:left="720"/>
        <w:rPr>
          <w:noProof w:val="0"/>
          <w:color w:val="0000FF"/>
          <w:cs/>
          <w:lang w:bidi="sa-IN"/>
        </w:rPr>
      </w:pPr>
      <w:r>
        <w:rPr>
          <w:noProof w:val="0"/>
          <w:color w:val="0000FF"/>
          <w:cs/>
          <w:lang w:bidi="sa-IN"/>
        </w:rPr>
        <w:t>yayā kṣetra-śaktiḥ sā tāratamyena vartate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 xml:space="preserve">iti </w:t>
      </w:r>
      <w:r>
        <w:rPr>
          <w:noProof w:val="0"/>
          <w:color w:val="FF0000"/>
          <w:cs/>
          <w:lang w:bidi="sa-IN"/>
        </w:rPr>
        <w:t>viṣṇu-purāṇokter</w:t>
      </w:r>
      <w:r>
        <w:rPr>
          <w:noProof w:val="0"/>
          <w:cs/>
          <w:lang w:bidi="sa-IN"/>
        </w:rPr>
        <w:t xml:space="preserve"> jīva-śaktir māyā-śakteḥ prāyo vaśībhūtā sṛṣṭi-līlā-siddhy-artham ity āha—baddha iti asya jīvasya avidyayā bandhaḥ sa ca karmaṇo</w:t>
      </w:r>
      <w:r>
        <w:rPr>
          <w:noProof w:val="0"/>
          <w:lang w:bidi="sa-IN"/>
        </w:rPr>
        <w:t>’</w:t>
      </w:r>
      <w:r>
        <w:rPr>
          <w:noProof w:val="0"/>
          <w:cs/>
          <w:lang w:bidi="sa-IN"/>
        </w:rPr>
        <w:t>nādiḥ mokṣa-sambhavāt śāntaḥ itaro mokṣaḥ sa ca janyatvāt sādir anaśvaratvān nirasto jñeyaḥ ||4 ||</w:t>
      </w:r>
    </w:p>
    <w:p w:rsidR="009072E6" w:rsidRDefault="009072E6" w:rsidP="009072E6">
      <w:pPr>
        <w:rPr>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jc w:val="center"/>
        <w:rPr>
          <w:b/>
          <w:bCs/>
          <w:noProof w:val="0"/>
          <w:cs/>
          <w:lang w:bidi="sa-IN"/>
        </w:rPr>
      </w:pPr>
    </w:p>
    <w:p w:rsidR="009072E6" w:rsidRDefault="009072E6" w:rsidP="009072E6">
      <w:pPr>
        <w:jc w:val="center"/>
        <w:rPr>
          <w:b/>
          <w:bCs/>
          <w:noProof w:val="0"/>
          <w:cs/>
          <w:lang w:bidi="sa-IN"/>
        </w:rPr>
      </w:pPr>
      <w:r>
        <w:rPr>
          <w:b/>
          <w:bCs/>
          <w:noProof w:val="0"/>
          <w:cs/>
          <w:lang w:bidi="sa-IN"/>
        </w:rPr>
        <w:t xml:space="preserve"> || 11.11.5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atha baddhasya muktasya vailakṣaṇyaṁ vadāmi te |</w:t>
      </w:r>
    </w:p>
    <w:p w:rsidR="009072E6" w:rsidRDefault="009072E6" w:rsidP="009072E6">
      <w:pPr>
        <w:pStyle w:val="Versequote"/>
        <w:rPr>
          <w:rFonts w:eastAsia="MS Minchofalt"/>
        </w:rPr>
      </w:pPr>
      <w:r>
        <w:rPr>
          <w:rFonts w:eastAsia="MS Minchofalt"/>
        </w:rPr>
        <w:t>viruddha-dharmiṇos tāta sthitayor eka-dharmiṇi ||</w:t>
      </w:r>
    </w:p>
    <w:p w:rsidR="009072E6" w:rsidRDefault="009072E6" w:rsidP="009072E6">
      <w:pPr>
        <w:jc w:val="center"/>
        <w:rPr>
          <w:b/>
          <w:bCs/>
          <w:noProof w:val="0"/>
          <w:cs/>
          <w:lang w:bidi="sa-IN"/>
        </w:rPr>
      </w:pPr>
    </w:p>
    <w:p w:rsidR="009072E6" w:rsidRDefault="009072E6" w:rsidP="009072E6">
      <w:pPr>
        <w:rPr>
          <w:noProof w:val="0"/>
          <w:cs/>
          <w:lang w:bidi="sa-IN"/>
        </w:rPr>
      </w:pPr>
      <w:r w:rsidRPr="009F0A64">
        <w:rPr>
          <w:bCs/>
          <w:noProof w:val="0"/>
          <w:cs/>
          <w:lang w:bidi="sa-IN"/>
        </w:rPr>
        <w:t xml:space="preserve">madhvaḥ : </w:t>
      </w:r>
      <w:r>
        <w:rPr>
          <w:noProof w:val="0"/>
          <w:cs/>
          <w:lang w:bidi="sa-IN"/>
        </w:rPr>
        <w:t>muktasya viṣṇoḥ || nitya-śuddha-buddha-mukta-satya-sukhādvaya-pratyag-eka-pūrṇa ity ataḥ padānvayādity ādi-vacanāt | baddho jīvaḥ |</w:t>
      </w:r>
    </w:p>
    <w:p w:rsidR="009072E6" w:rsidRDefault="009072E6" w:rsidP="009072E6">
      <w:pPr>
        <w:rPr>
          <w:bCs/>
          <w:noProof w:val="0"/>
          <w:cs/>
          <w:lang w:bidi="sa-IN"/>
        </w:rPr>
      </w:pPr>
    </w:p>
    <w:p w:rsidR="009072E6" w:rsidRDefault="009072E6" w:rsidP="009072E6">
      <w:pPr>
        <w:pStyle w:val="Cita"/>
        <w:rPr>
          <w:noProof w:val="0"/>
          <w:color w:val="0000FF"/>
          <w:cs/>
          <w:lang w:bidi="sa-IN"/>
        </w:rPr>
      </w:pPr>
      <w:r>
        <w:rPr>
          <w:noProof w:val="0"/>
          <w:color w:val="0000FF"/>
          <w:cs/>
          <w:lang w:bidi="sa-IN"/>
        </w:rPr>
        <w:t>baddhā jīvā ime sarve pūrva-bandha-samanvayāt |</w:t>
      </w:r>
    </w:p>
    <w:p w:rsidR="009072E6" w:rsidRDefault="009072E6" w:rsidP="009072E6">
      <w:pPr>
        <w:pStyle w:val="Cita"/>
        <w:rPr>
          <w:noProof w:val="0"/>
          <w:color w:val="0000FF"/>
          <w:cs/>
          <w:lang w:bidi="sa-IN"/>
        </w:rPr>
      </w:pPr>
      <w:r>
        <w:rPr>
          <w:noProof w:val="0"/>
          <w:color w:val="0000FF"/>
          <w:cs/>
          <w:lang w:bidi="sa-IN"/>
        </w:rPr>
        <w:t>nitya-muktatvato viṣṇur mukta-nāmā sadoditaḥ |</w:t>
      </w:r>
    </w:p>
    <w:p w:rsidR="009072E6" w:rsidRDefault="009072E6" w:rsidP="009072E6">
      <w:pPr>
        <w:pStyle w:val="Cita"/>
        <w:rPr>
          <w:noProof w:val="0"/>
          <w:cs/>
          <w:lang w:bidi="sa-IN"/>
        </w:rPr>
      </w:pPr>
      <w:r>
        <w:rPr>
          <w:noProof w:val="0"/>
          <w:color w:val="0000FF"/>
          <w:cs/>
          <w:lang w:bidi="sa-IN"/>
        </w:rPr>
        <w:t>abaddhatvād amokṣo</w:t>
      </w:r>
      <w:r>
        <w:rPr>
          <w:rFonts w:eastAsia="MS Minchofalt"/>
          <w:noProof w:val="0"/>
          <w:color w:val="0000FF"/>
          <w:lang w:bidi="sa-IN"/>
        </w:rPr>
        <w:t>’</w:t>
      </w:r>
      <w:r>
        <w:rPr>
          <w:noProof w:val="0"/>
          <w:color w:val="0000FF"/>
          <w:cs/>
          <w:lang w:bidi="sa-IN"/>
        </w:rPr>
        <w:t>pi dīpyate</w:t>
      </w:r>
      <w:r>
        <w:rPr>
          <w:rFonts w:eastAsia="MS Minchofalt"/>
          <w:noProof w:val="0"/>
          <w:color w:val="0000FF"/>
          <w:lang w:bidi="sa-IN"/>
        </w:rPr>
        <w:t>’</w:t>
      </w:r>
      <w:r>
        <w:rPr>
          <w:noProof w:val="0"/>
          <w:color w:val="0000FF"/>
          <w:cs/>
          <w:lang w:bidi="sa-IN"/>
        </w:rPr>
        <w:t>sau ravir yathā ||</w:t>
      </w:r>
      <w:r>
        <w:rPr>
          <w:noProof w:val="0"/>
          <w:cs/>
          <w:lang w:bidi="sa-IN"/>
        </w:rPr>
        <w:t xml:space="preserve"> iti </w:t>
      </w:r>
      <w:r>
        <w:rPr>
          <w:noProof w:val="0"/>
          <w:color w:val="FF0000"/>
          <w:cs/>
          <w:lang w:bidi="sa-IN"/>
        </w:rPr>
        <w:t>brahma-saṁhitāyām</w:t>
      </w:r>
      <w:r>
        <w:rPr>
          <w:noProof w:val="0"/>
          <w:cs/>
          <w:lang w:bidi="sa-IN"/>
        </w:rPr>
        <w:t xml:space="preserve"> ||5 ||</w:t>
      </w:r>
    </w:p>
    <w:p w:rsidR="009072E6" w:rsidRDefault="009072E6" w:rsidP="009072E6">
      <w:pPr>
        <w:rPr>
          <w:b/>
          <w:bCs/>
          <w:noProof w:val="0"/>
          <w:cs/>
          <w:lang w:bidi="sa-IN"/>
        </w:rPr>
      </w:pPr>
    </w:p>
    <w:p w:rsidR="009072E6" w:rsidRPr="00754B78"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tad evaṁ vyavasthām upapādya kathaṁ vartetety-ādi-vailakṣaṇya-praśnasyottaram āha—atheti | tac ca vailakṣaṇyaṁ dvi-vidham | jīveśvarayor ekaṁ jīvānāṁ caikam | tatr jīveśvarayor vailakṣaṇya-gāha—viruddha-dharmiṇor iti sārdha-dvayena | śokānanda-dharma-vator ekasmin dharmiṇi śarīre niyamya-niyantṛtvena sthitayoḥ ||5||</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Default="009072E6" w:rsidP="009072E6">
      <w:pPr>
        <w:rPr>
          <w:rFonts w:eastAsia="MS Minchofalt"/>
          <w:bCs/>
          <w:lang w:val="fr-CA"/>
        </w:rPr>
      </w:pPr>
      <w:r>
        <w:rPr>
          <w:b/>
          <w:bCs/>
          <w:noProof w:val="0"/>
          <w:cs/>
          <w:lang w:bidi="sa-IN"/>
        </w:rPr>
        <w:t xml:space="preserve">viśvanāthaḥ : </w:t>
      </w:r>
      <w:r w:rsidRPr="009F0A64">
        <w:rPr>
          <w:b/>
          <w:noProof w:val="0"/>
          <w:cs/>
          <w:lang w:bidi="sa-IN"/>
        </w:rPr>
        <w:t>yad uktaṁ—kair vā jñāyeta lakṣaṇai</w:t>
      </w:r>
      <w:r w:rsidRPr="009F0A64">
        <w:rPr>
          <w:rFonts w:eastAsia="MS Minchofalt"/>
          <w:b/>
          <w:lang w:val="fr-CA"/>
        </w:rPr>
        <w:t>ḥ</w:t>
      </w:r>
      <w:r w:rsidRPr="009F0A64">
        <w:rPr>
          <w:b/>
          <w:noProof w:val="0"/>
          <w:cs/>
          <w:lang w:bidi="sa-IN"/>
        </w:rPr>
        <w:t xml:space="preserve"> </w:t>
      </w:r>
      <w:r w:rsidRPr="009F0A64">
        <w:rPr>
          <w:rFonts w:eastAsia="MS Minchofalt"/>
          <w:b/>
          <w:lang w:val="fr-CA"/>
        </w:rPr>
        <w:t xml:space="preserve">? </w:t>
      </w:r>
      <w:r w:rsidRPr="009F0A64">
        <w:rPr>
          <w:b/>
          <w:noProof w:val="0"/>
          <w:cs/>
          <w:lang w:bidi="sa-IN"/>
        </w:rPr>
        <w:t>iti tatra</w:t>
      </w:r>
      <w:r w:rsidRPr="009F0A64">
        <w:rPr>
          <w:rFonts w:eastAsia="MS Minchofalt"/>
          <w:b/>
          <w:lang w:val="fr-CA"/>
        </w:rPr>
        <w:t xml:space="preserve"> </w:t>
      </w:r>
      <w:r>
        <w:rPr>
          <w:rFonts w:eastAsia="MS Minchofalt"/>
          <w:bCs/>
          <w:lang w:val="fr-CA"/>
        </w:rPr>
        <w:t>sarva-sujñeyāni mukta-lakṣaṇāny āha—yasyeti tribhiḥ | hiṁsrair durjanir yasyātmā deho hiṁsyate, upānat-prahārādibhiḥ pīḍyate | yadṛcchayā hetunā vinaiva yena kenāpi srak-candanādinā kiñcid arcyate vā, tatra na vyatikriyate nātivikriyate durjanān prati na krudhyati, sujanān prati na tuṣyati cety arthaḥ | yad uktaṁ yājñavalkyena—</w:t>
      </w:r>
    </w:p>
    <w:p w:rsidR="009072E6" w:rsidRDefault="009072E6" w:rsidP="009072E6">
      <w:pPr>
        <w:rPr>
          <w:rFonts w:eastAsia="MS Minchofalt"/>
          <w:bCs/>
          <w:lang w:val="fr-CA"/>
        </w:rPr>
      </w:pP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yaḥ kaṇṭakair vitudati candanaiś ca vilimpati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akruddho</w:t>
      </w:r>
      <w:r>
        <w:rPr>
          <w:rFonts w:eastAsia="MS Minchofalt"/>
          <w:lang w:val="fr-CA"/>
        </w:rPr>
        <w:t>’</w:t>
      </w:r>
      <w:r w:rsidRPr="006B33E5">
        <w:rPr>
          <w:rFonts w:eastAsia="MS Minchofalt"/>
          <w:lang w:val="fr-CA"/>
        </w:rPr>
        <w:t xml:space="preserve">parituṣṭaś ca samastasya ca tasya ca || </w:t>
      </w:r>
    </w:p>
    <w:p w:rsidR="009072E6" w:rsidRPr="00CE2168" w:rsidRDefault="009072E6" w:rsidP="009072E6">
      <w:pPr>
        <w:pStyle w:val="Cita"/>
        <w:rPr>
          <w:rFonts w:eastAsia="MS Minchofalt" w:cs="Times New Roman"/>
          <w:szCs w:val="20"/>
          <w:lang w:val="fr-CA"/>
        </w:rPr>
      </w:pPr>
    </w:p>
    <w:p w:rsidR="009072E6" w:rsidRDefault="009072E6" w:rsidP="009072E6">
      <w:pPr>
        <w:rPr>
          <w:noProof w:val="0"/>
          <w:cs/>
          <w:lang w:bidi="sa-IN"/>
        </w:rPr>
      </w:pPr>
      <w:r>
        <w:rPr>
          <w:noProof w:val="0"/>
          <w:cs/>
          <w:lang w:bidi="sa-IN"/>
        </w:rPr>
        <w:t>atheti | ayaṁ jīvo baddhaḥ</w:t>
      </w:r>
      <w:r>
        <w:rPr>
          <w:rFonts w:eastAsia="MS Minchofalt"/>
          <w:lang w:val="fr-CA"/>
        </w:rPr>
        <w:t>,</w:t>
      </w:r>
      <w:r>
        <w:rPr>
          <w:noProof w:val="0"/>
          <w:cs/>
          <w:lang w:bidi="sa-IN"/>
        </w:rPr>
        <w:t xml:space="preserve"> ayaṁ jīvo mukta iti yathocyate</w:t>
      </w:r>
      <w:r>
        <w:rPr>
          <w:rFonts w:eastAsia="MS Minchofalt"/>
          <w:lang w:val="fr-CA"/>
        </w:rPr>
        <w:t>,</w:t>
      </w:r>
      <w:r>
        <w:rPr>
          <w:noProof w:val="0"/>
          <w:cs/>
          <w:lang w:bidi="sa-IN"/>
        </w:rPr>
        <w:t xml:space="preserve"> tathā jīvātmā baddhaḥ paramātmā mukta ity </w:t>
      </w:r>
      <w:r>
        <w:rPr>
          <w:rFonts w:eastAsia="MS Minchofalt"/>
          <w:lang w:val="fr-CA"/>
        </w:rPr>
        <w:t>a</w:t>
      </w:r>
      <w:r>
        <w:rPr>
          <w:noProof w:val="0"/>
          <w:cs/>
          <w:lang w:bidi="sa-IN"/>
        </w:rPr>
        <w:t>p</w:t>
      </w:r>
      <w:r>
        <w:rPr>
          <w:rFonts w:eastAsia="MS Minchofalt"/>
          <w:lang w:val="fr-CA"/>
        </w:rPr>
        <w:t>y</w:t>
      </w:r>
      <w:r>
        <w:rPr>
          <w:noProof w:val="0"/>
          <w:cs/>
          <w:lang w:bidi="sa-IN"/>
        </w:rPr>
        <w:t xml:space="preserve"> ayam ātmā apahata-pāpmmetivad ucyata evety ataḥ prathamaṁ jīvātma-paramātmanor vailakṣaṇyam ākarṇayety āha—sārdha-dvayena | viruddha-dharmiṇoḥ śokānanda-dharmavator ekasmin dharmiṇi śarīre niyamya-niyantṛtvena sthitayoḥ ||</w:t>
      </w:r>
      <w:r>
        <w:rPr>
          <w:rFonts w:eastAsia="MS Minchofalt"/>
          <w:lang w:val="fr-CA"/>
        </w:rPr>
        <w:t>15</w:t>
      </w:r>
      <w:r>
        <w:rPr>
          <w:noProof w:val="0"/>
          <w:cs/>
          <w:lang w:bidi="sa-IN"/>
        </w:rPr>
        <w:t>||</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11.11.6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suparṇāv etau sadṛśau sakhāyau</w:t>
      </w:r>
    </w:p>
    <w:p w:rsidR="009072E6" w:rsidRDefault="009072E6" w:rsidP="009072E6">
      <w:pPr>
        <w:pStyle w:val="Versequote"/>
        <w:rPr>
          <w:rFonts w:eastAsia="MS Minchofalt"/>
        </w:rPr>
      </w:pPr>
      <w:r>
        <w:rPr>
          <w:rFonts w:eastAsia="MS Minchofalt"/>
        </w:rPr>
        <w:t>yadṛcchayaitau kṛta-nīḍau ca vṛkṣe |</w:t>
      </w:r>
    </w:p>
    <w:p w:rsidR="009072E6" w:rsidRDefault="009072E6" w:rsidP="009072E6">
      <w:pPr>
        <w:pStyle w:val="Versequote"/>
        <w:rPr>
          <w:rFonts w:eastAsia="MS Minchofalt"/>
        </w:rPr>
      </w:pPr>
      <w:r>
        <w:rPr>
          <w:rFonts w:eastAsia="MS Minchofalt"/>
        </w:rPr>
        <w:t>ekas tayoḥ khādati pippalānnam</w:t>
      </w:r>
    </w:p>
    <w:p w:rsidR="009072E6" w:rsidRDefault="009072E6" w:rsidP="009072E6">
      <w:pPr>
        <w:pStyle w:val="Versequote"/>
        <w:rPr>
          <w:rFonts w:eastAsia="MS Minchofalt"/>
        </w:rPr>
      </w:pPr>
      <w:r>
        <w:rPr>
          <w:rFonts w:eastAsia="MS Minchofalt"/>
        </w:rPr>
        <w:t>anyo niranno’pi balena bhūyān ||</w:t>
      </w:r>
    </w:p>
    <w:p w:rsidR="009072E6" w:rsidRDefault="009072E6" w:rsidP="009072E6">
      <w:pPr>
        <w:pStyle w:val="Versequote"/>
        <w:rPr>
          <w:rFonts w:eastAsia="MS Minchofalt"/>
        </w:rPr>
      </w:pPr>
    </w:p>
    <w:p w:rsidR="009072E6" w:rsidRDefault="009072E6" w:rsidP="009072E6">
      <w:pPr>
        <w:rPr>
          <w:bCs/>
          <w:noProof w:val="0"/>
          <w:color w:val="0000FF"/>
          <w:cs/>
          <w:lang w:bidi="sa-IN"/>
        </w:rPr>
      </w:pPr>
      <w:r>
        <w:rPr>
          <w:b/>
          <w:bCs/>
          <w:noProof w:val="0"/>
          <w:cs/>
          <w:lang w:bidi="sa-IN"/>
        </w:rPr>
        <w:t>madhvaḥ :</w:t>
      </w:r>
      <w:r>
        <w:rPr>
          <w:bCs/>
          <w:noProof w:val="0"/>
          <w:cs/>
          <w:lang w:bidi="sa-IN"/>
        </w:rPr>
        <w:t xml:space="preserve"> </w:t>
      </w:r>
      <w:r w:rsidRPr="009F0A64">
        <w:rPr>
          <w:b/>
          <w:noProof w:val="0"/>
          <w:color w:val="0000FF"/>
          <w:cs/>
          <w:lang w:bidi="sa-IN"/>
        </w:rPr>
        <w:t>anattṛtvaṁ harer duḥkhān attṛtvād ucyate sadā |</w:t>
      </w:r>
    </w:p>
    <w:p w:rsidR="009072E6" w:rsidRDefault="009072E6" w:rsidP="009072E6">
      <w:pPr>
        <w:pStyle w:val="Cita"/>
        <w:rPr>
          <w:noProof w:val="0"/>
          <w:color w:val="0000FF"/>
          <w:cs/>
          <w:lang w:bidi="sa-IN"/>
        </w:rPr>
      </w:pPr>
      <w:r>
        <w:rPr>
          <w:noProof w:val="0"/>
          <w:color w:val="0000FF"/>
          <w:cs/>
          <w:lang w:bidi="sa-IN"/>
        </w:rPr>
        <w:t>viṣayān v</w:t>
      </w:r>
      <w:r>
        <w:rPr>
          <w:rFonts w:eastAsia="MS Minchofalt"/>
          <w:color w:val="0000FF"/>
          <w:lang w:val="en-US" w:bidi="sa-IN"/>
        </w:rPr>
        <w:t>i</w:t>
      </w:r>
      <w:r>
        <w:rPr>
          <w:noProof w:val="0"/>
          <w:color w:val="0000FF"/>
          <w:cs/>
          <w:lang w:bidi="sa-IN"/>
        </w:rPr>
        <w:t>nāpi pūrṇatvāt svarūpānanda-bhoginaḥ ||</w:t>
      </w:r>
    </w:p>
    <w:p w:rsidR="009072E6" w:rsidRDefault="009072E6" w:rsidP="009072E6">
      <w:pPr>
        <w:pStyle w:val="Cita"/>
        <w:rPr>
          <w:noProof w:val="0"/>
          <w:color w:val="0000FF"/>
          <w:cs/>
          <w:lang w:bidi="sa-IN"/>
        </w:rPr>
      </w:pPr>
      <w:r>
        <w:rPr>
          <w:noProof w:val="0"/>
          <w:color w:val="0000FF"/>
          <w:cs/>
          <w:lang w:bidi="sa-IN"/>
        </w:rPr>
        <w:t>sukha atty eva hi sadā sarvatrāpi sthitaṁ vibhuḥ |</w:t>
      </w:r>
    </w:p>
    <w:p w:rsidR="009072E6" w:rsidRDefault="009072E6" w:rsidP="009072E6">
      <w:pPr>
        <w:pStyle w:val="Cita"/>
        <w:rPr>
          <w:noProof w:val="0"/>
          <w:color w:val="0000FF"/>
          <w:cs/>
          <w:lang w:bidi="sa-IN"/>
        </w:rPr>
      </w:pPr>
      <w:r>
        <w:rPr>
          <w:noProof w:val="0"/>
          <w:color w:val="0000FF"/>
          <w:cs/>
          <w:lang w:bidi="sa-IN"/>
        </w:rPr>
        <w:t>svādorodanabaddhyātti jīvo</w:t>
      </w:r>
      <w:r>
        <w:rPr>
          <w:rFonts w:eastAsia="MS Minchofalt"/>
          <w:noProof w:val="0"/>
          <w:color w:val="0000FF"/>
          <w:lang w:bidi="sa-IN"/>
        </w:rPr>
        <w:t>’</w:t>
      </w:r>
      <w:r>
        <w:rPr>
          <w:noProof w:val="0"/>
          <w:color w:val="0000FF"/>
          <w:cs/>
          <w:lang w:bidi="sa-IN"/>
        </w:rPr>
        <w:t>svādv api yat sadā |</w:t>
      </w:r>
    </w:p>
    <w:p w:rsidR="009072E6" w:rsidRDefault="009072E6" w:rsidP="009072E6">
      <w:pPr>
        <w:pStyle w:val="Cita"/>
        <w:rPr>
          <w:noProof w:val="0"/>
          <w:cs/>
          <w:lang w:bidi="sa-IN"/>
        </w:rPr>
      </w:pPr>
      <w:r>
        <w:rPr>
          <w:noProof w:val="0"/>
          <w:color w:val="0000FF"/>
          <w:cs/>
          <w:lang w:bidi="sa-IN"/>
        </w:rPr>
        <w:t xml:space="preserve">anārataṁ pāravaśyāt svādvatīti tataḥ śrutiḥ || </w:t>
      </w:r>
      <w:r>
        <w:rPr>
          <w:noProof w:val="0"/>
          <w:cs/>
          <w:lang w:bidi="sa-IN"/>
        </w:rPr>
        <w:t xml:space="preserve">iti </w:t>
      </w:r>
      <w:r>
        <w:rPr>
          <w:noProof w:val="0"/>
          <w:color w:val="FF0000"/>
          <w:cs/>
          <w:lang w:bidi="sa-IN"/>
        </w:rPr>
        <w:t xml:space="preserve">bhoga-nirṇayaḥ </w:t>
      </w:r>
      <w:r>
        <w:rPr>
          <w:noProof w:val="0"/>
          <w:cs/>
          <w:lang w:bidi="sa-IN"/>
        </w:rPr>
        <w:t>|</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asvādu svāduvad dhy atti jīvo naivaṁ janārdanaḥ |</w:t>
      </w:r>
    </w:p>
    <w:p w:rsidR="009072E6" w:rsidRDefault="009072E6" w:rsidP="009072E6">
      <w:pPr>
        <w:pStyle w:val="Cita"/>
        <w:rPr>
          <w:noProof w:val="0"/>
          <w:cs/>
          <w:lang w:bidi="sa-IN"/>
        </w:rPr>
      </w:pPr>
      <w:r>
        <w:rPr>
          <w:noProof w:val="0"/>
          <w:color w:val="0000FF"/>
          <w:cs/>
          <w:lang w:bidi="sa-IN"/>
        </w:rPr>
        <w:t>ato nātīti vacanam aśnato</w:t>
      </w:r>
      <w:r>
        <w:rPr>
          <w:rFonts w:eastAsia="MS Minchofalt"/>
          <w:noProof w:val="0"/>
          <w:color w:val="0000FF"/>
          <w:lang w:bidi="sa-IN"/>
        </w:rPr>
        <w:t>’</w:t>
      </w:r>
      <w:r>
        <w:rPr>
          <w:noProof w:val="0"/>
          <w:color w:val="0000FF"/>
          <w:cs/>
          <w:lang w:bidi="sa-IN"/>
        </w:rPr>
        <w:t>pi sukhaṁ sadā ||</w:t>
      </w:r>
      <w:r>
        <w:rPr>
          <w:noProof w:val="0"/>
          <w:cs/>
          <w:lang w:bidi="sa-IN"/>
        </w:rPr>
        <w:t xml:space="preserve"> iti </w:t>
      </w:r>
      <w:r>
        <w:rPr>
          <w:noProof w:val="0"/>
          <w:color w:val="FF0000"/>
          <w:cs/>
          <w:lang w:bidi="sa-IN"/>
        </w:rPr>
        <w:t>para-bhoge</w:t>
      </w:r>
      <w:r>
        <w:rPr>
          <w:noProof w:val="0"/>
          <w:cs/>
          <w:lang w:bidi="sa-IN"/>
        </w:rPr>
        <w:t xml:space="preserve"> |</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sāśanānaśanatvena nara-devau yathoditau |</w:t>
      </w:r>
    </w:p>
    <w:p w:rsidR="009072E6" w:rsidRDefault="009072E6" w:rsidP="009072E6">
      <w:pPr>
        <w:pStyle w:val="Cita"/>
        <w:rPr>
          <w:noProof w:val="0"/>
          <w:cs/>
          <w:lang w:bidi="sa-IN"/>
        </w:rPr>
      </w:pPr>
      <w:r>
        <w:rPr>
          <w:noProof w:val="0"/>
          <w:color w:val="0000FF"/>
          <w:cs/>
          <w:lang w:bidi="sa-IN"/>
        </w:rPr>
        <w:t>attiṁ vināpy adaurbalya tathānattir harer bhujaḥ ||</w:t>
      </w:r>
      <w:r>
        <w:rPr>
          <w:noProof w:val="0"/>
          <w:cs/>
          <w:lang w:bidi="sa-IN"/>
        </w:rPr>
        <w:t xml:space="preserve"> iti </w:t>
      </w:r>
      <w:r>
        <w:rPr>
          <w:noProof w:val="0"/>
          <w:color w:val="FF0000"/>
          <w:cs/>
          <w:lang w:bidi="sa-IN"/>
        </w:rPr>
        <w:t>svābhāvye</w:t>
      </w:r>
      <w:r>
        <w:rPr>
          <w:noProof w:val="0"/>
          <w:cs/>
          <w:lang w:bidi="sa-IN"/>
        </w:rPr>
        <w:t xml:space="preserve"> |</w:t>
      </w:r>
    </w:p>
    <w:p w:rsidR="009072E6" w:rsidRDefault="009072E6" w:rsidP="009072E6">
      <w:pPr>
        <w:pStyle w:val="Cita"/>
        <w:rPr>
          <w:noProof w:val="0"/>
          <w:cs/>
          <w:lang w:bidi="sa-IN"/>
        </w:rPr>
      </w:pPr>
    </w:p>
    <w:p w:rsidR="009072E6" w:rsidRDefault="009072E6" w:rsidP="009072E6">
      <w:pPr>
        <w:rPr>
          <w:noProof w:val="0"/>
          <w:cs/>
          <w:lang w:bidi="sa-IN"/>
        </w:rPr>
      </w:pPr>
      <w:r>
        <w:rPr>
          <w:noProof w:val="0"/>
          <w:cs/>
          <w:lang w:bidi="sa-IN"/>
        </w:rPr>
        <w:t>tadaiva proktaṁ niranno</w:t>
      </w:r>
      <w:r>
        <w:rPr>
          <w:rFonts w:eastAsia="MS Minchofalt"/>
          <w:noProof w:val="0"/>
          <w:lang w:bidi="sa-IN"/>
        </w:rPr>
        <w:t>’</w:t>
      </w:r>
      <w:r>
        <w:rPr>
          <w:noProof w:val="0"/>
          <w:cs/>
          <w:lang w:bidi="sa-IN"/>
        </w:rPr>
        <w:t xml:space="preserve">pi balena bhūyān iti | svayaṁ tv atty eva tathāpi nādana-nibandhanaṁ tasya balam ity arthaḥ || </w:t>
      </w:r>
    </w:p>
    <w:p w:rsidR="009072E6" w:rsidRDefault="009072E6" w:rsidP="009072E6">
      <w:pPr>
        <w:rPr>
          <w:noProof w:val="0"/>
          <w:cs/>
          <w:lang w:bidi="sa-IN"/>
        </w:rPr>
      </w:pPr>
    </w:p>
    <w:p w:rsidR="009072E6" w:rsidRDefault="009072E6" w:rsidP="009072E6">
      <w:pPr>
        <w:pStyle w:val="Cita"/>
        <w:rPr>
          <w:noProof w:val="0"/>
          <w:color w:val="0000FF"/>
          <w:cs/>
          <w:lang w:bidi="sa-IN"/>
        </w:rPr>
      </w:pPr>
      <w:r>
        <w:rPr>
          <w:noProof w:val="0"/>
          <w:color w:val="0000FF"/>
          <w:cs/>
          <w:lang w:bidi="sa-IN"/>
        </w:rPr>
        <w:t xml:space="preserve">yatrāsuparṇā amṛtasya bhāgam </w:t>
      </w:r>
    </w:p>
    <w:p w:rsidR="009072E6" w:rsidRDefault="009072E6" w:rsidP="009072E6">
      <w:pPr>
        <w:pStyle w:val="Cita"/>
        <w:rPr>
          <w:noProof w:val="0"/>
          <w:color w:val="0000FF"/>
          <w:cs/>
          <w:lang w:bidi="sa-IN"/>
        </w:rPr>
      </w:pPr>
      <w:r>
        <w:rPr>
          <w:noProof w:val="0"/>
          <w:color w:val="0000FF"/>
          <w:cs/>
          <w:lang w:bidi="sa-IN"/>
        </w:rPr>
        <w:t xml:space="preserve">animeṣaṁ vidathābhisvaranti | </w:t>
      </w:r>
    </w:p>
    <w:p w:rsidR="009072E6" w:rsidRDefault="009072E6" w:rsidP="009072E6">
      <w:pPr>
        <w:pStyle w:val="Cita"/>
        <w:rPr>
          <w:noProof w:val="0"/>
          <w:color w:val="0000FF"/>
          <w:cs/>
          <w:lang w:bidi="sa-IN"/>
        </w:rPr>
      </w:pPr>
      <w:r>
        <w:rPr>
          <w:noProof w:val="0"/>
          <w:color w:val="0000FF"/>
          <w:cs/>
          <w:lang w:bidi="sa-IN"/>
        </w:rPr>
        <w:t xml:space="preserve">inau viśvasya bhuvanasya gopāḥ </w:t>
      </w:r>
    </w:p>
    <w:p w:rsidR="009072E6" w:rsidRDefault="009072E6" w:rsidP="009072E6">
      <w:pPr>
        <w:pStyle w:val="Cita"/>
        <w:rPr>
          <w:noProof w:val="0"/>
          <w:color w:val="0000FF"/>
          <w:cs/>
          <w:lang w:bidi="sa-IN"/>
        </w:rPr>
      </w:pPr>
      <w:r>
        <w:rPr>
          <w:noProof w:val="0"/>
          <w:color w:val="0000FF"/>
          <w:cs/>
          <w:lang w:bidi="sa-IN"/>
        </w:rPr>
        <w:t>samādhīraḥ pākam atrāviveśa ||</w:t>
      </w:r>
    </w:p>
    <w:p w:rsidR="009072E6" w:rsidRDefault="009072E6" w:rsidP="009072E6">
      <w:pPr>
        <w:rPr>
          <w:b/>
          <w:bCs/>
          <w:noProof w:val="0"/>
          <w:cs/>
          <w:lang w:bidi="sa-IN"/>
        </w:rPr>
      </w:pPr>
    </w:p>
    <w:p w:rsidR="009072E6" w:rsidRDefault="009072E6" w:rsidP="009072E6">
      <w:pPr>
        <w:rPr>
          <w:noProof w:val="0"/>
          <w:cs/>
          <w:lang w:bidi="sa-IN"/>
        </w:rPr>
      </w:pPr>
      <w:r>
        <w:rPr>
          <w:noProof w:val="0"/>
          <w:cs/>
          <w:lang w:bidi="sa-IN"/>
        </w:rPr>
        <w:t xml:space="preserve">yasmin vṛkṣe madhva-daḥ suparṇāni viśante suvate cādhiviśve | tasyedāhuḥ pippalaṁ svādv-agre tan nonna śadyaḥ pitaraṁ na vedety ādi-vākya-śeṣāt | vṛkṣe sthitvā madhvadaḥ suparṇāyam asminn aśannti | suparṇe niviśante tasyaiva suparṇasya svādu pippalaṁ anyas tu svāduvad aśnāti na svādu yāvat pitaraṁ paramātmānaṁ na vedety arthaḥ | </w:t>
      </w:r>
    </w:p>
    <w:p w:rsidR="009072E6" w:rsidRDefault="009072E6" w:rsidP="009072E6">
      <w:pPr>
        <w:rPr>
          <w:noProof w:val="0"/>
          <w:cs/>
          <w:lang w:bidi="sa-IN"/>
        </w:rPr>
      </w:pPr>
    </w:p>
    <w:p w:rsidR="009072E6" w:rsidRDefault="009072E6" w:rsidP="009072E6">
      <w:pPr>
        <w:pStyle w:val="Cita"/>
        <w:rPr>
          <w:noProof w:val="0"/>
          <w:color w:val="0000FF"/>
          <w:cs/>
          <w:lang w:bidi="sa-IN"/>
        </w:rPr>
      </w:pPr>
      <w:r>
        <w:rPr>
          <w:noProof w:val="0"/>
          <w:color w:val="0000FF"/>
          <w:cs/>
          <w:lang w:bidi="sa-IN"/>
        </w:rPr>
        <w:t>suparṇau dvau śarīrasthau jīvaś ca paramas tathā |</w:t>
      </w:r>
    </w:p>
    <w:p w:rsidR="009072E6" w:rsidRDefault="009072E6" w:rsidP="009072E6">
      <w:pPr>
        <w:pStyle w:val="Cita"/>
        <w:rPr>
          <w:noProof w:val="0"/>
          <w:color w:val="0000FF"/>
          <w:cs/>
          <w:lang w:bidi="sa-IN"/>
        </w:rPr>
      </w:pPr>
      <w:r>
        <w:rPr>
          <w:noProof w:val="0"/>
          <w:color w:val="0000FF"/>
          <w:cs/>
          <w:lang w:bidi="sa-IN"/>
        </w:rPr>
        <w:t>pāravaśyād anaj jīvas tatrāttīti śrutau śrutaḥ ||</w:t>
      </w:r>
    </w:p>
    <w:p w:rsidR="009072E6" w:rsidRDefault="009072E6" w:rsidP="009072E6">
      <w:pPr>
        <w:pStyle w:val="Cita"/>
        <w:rPr>
          <w:noProof w:val="0"/>
          <w:cs/>
          <w:lang w:bidi="sa-IN"/>
        </w:rPr>
      </w:pPr>
      <w:r>
        <w:rPr>
          <w:noProof w:val="0"/>
          <w:color w:val="0000FF"/>
          <w:cs/>
          <w:lang w:bidi="sa-IN"/>
        </w:rPr>
        <w:t>sa eva hi śubhasyāttā jīvo</w:t>
      </w:r>
      <w:r>
        <w:rPr>
          <w:rFonts w:eastAsia="MS Minchofalt"/>
          <w:noProof w:val="0"/>
          <w:color w:val="0000FF"/>
          <w:lang w:bidi="sa-IN"/>
        </w:rPr>
        <w:t>’</w:t>
      </w:r>
      <w:r>
        <w:rPr>
          <w:noProof w:val="0"/>
          <w:color w:val="0000FF"/>
          <w:cs/>
          <w:lang w:bidi="sa-IN"/>
        </w:rPr>
        <w:t>ttāsyeva vedanāt ||</w:t>
      </w:r>
      <w:r>
        <w:rPr>
          <w:noProof w:val="0"/>
          <w:cs/>
          <w:lang w:bidi="sa-IN"/>
        </w:rPr>
        <w:t xml:space="preserve"> iti </w:t>
      </w:r>
      <w:r>
        <w:rPr>
          <w:noProof w:val="0"/>
          <w:color w:val="FF0000"/>
          <w:cs/>
          <w:lang w:bidi="sa-IN"/>
        </w:rPr>
        <w:t xml:space="preserve">karma-saṁhitāyām </w:t>
      </w:r>
      <w:r>
        <w:rPr>
          <w:noProof w:val="0"/>
          <w:cs/>
          <w:lang w:bidi="sa-IN"/>
        </w:rPr>
        <w:t>|</w:t>
      </w:r>
    </w:p>
    <w:p w:rsidR="009072E6" w:rsidRDefault="009072E6" w:rsidP="009072E6">
      <w:pPr>
        <w:pStyle w:val="Cita"/>
        <w:rPr>
          <w:noProof w:val="0"/>
          <w:cs/>
          <w:lang w:bidi="sa-IN"/>
        </w:rPr>
      </w:pPr>
    </w:p>
    <w:p w:rsidR="009072E6" w:rsidRDefault="009072E6" w:rsidP="009072E6">
      <w:pPr>
        <w:rPr>
          <w:noProof w:val="0"/>
          <w:cs/>
          <w:lang w:bidi="sa-IN"/>
        </w:rPr>
      </w:pPr>
      <w:r>
        <w:rPr>
          <w:noProof w:val="0"/>
          <w:cs/>
          <w:lang w:bidi="sa-IN"/>
        </w:rPr>
        <w:t xml:space="preserve">sarvaṁ vā attīti tadadite tvaṁ yasya brahma ca kṣatraṁ cobhe bhavata odanaḥ | attā carācara-grahaṇāt || </w:t>
      </w:r>
      <w:r>
        <w:rPr>
          <w:noProof w:val="0"/>
          <w:color w:val="0000FF"/>
          <w:cs/>
          <w:lang w:bidi="sa-IN"/>
        </w:rPr>
        <w:t xml:space="preserve">ahaṁ hi sarva-yajñānāṁ bhoktā ca prabhur eva ca </w:t>
      </w:r>
      <w:r>
        <w:rPr>
          <w:noProof w:val="0"/>
          <w:cs/>
          <w:lang w:bidi="sa-IN"/>
        </w:rPr>
        <w:t>ity ādeś ca ||6||</w:t>
      </w:r>
    </w:p>
    <w:p w:rsidR="009072E6" w:rsidRDefault="009072E6" w:rsidP="009072E6">
      <w:pPr>
        <w:rPr>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 xml:space="preserve">suparṇau vṛkṣāt pakṣiṇāv iva dehāt pṛthag bhūtau | sadṛśau cid-rūpatvāt | sakhāyau aviyogād aikamatyāc ca | yadṛcchayāniruktayā māyayā | vṛccyata iti vṛkṣo dehaḥ, </w:t>
      </w:r>
      <w:r w:rsidRPr="00754B78">
        <w:rPr>
          <w:color w:val="0000FF"/>
          <w:szCs w:val="20"/>
          <w:lang w:val="fr-CA" w:eastAsia="fr-CA"/>
        </w:rPr>
        <w:t xml:space="preserve">ūrdhva-mūlam avāk-śākhaṁ vṛkṣaṁ yo veda saṁprati </w:t>
      </w:r>
      <w:r w:rsidRPr="00754B78">
        <w:rPr>
          <w:noProof w:val="0"/>
          <w:cs/>
          <w:lang w:bidi="sa-IN"/>
        </w:rPr>
        <w:t>[</w:t>
      </w:r>
      <w:r>
        <w:rPr>
          <w:rFonts w:cs="Mangal"/>
          <w:lang w:val="fr-CA" w:bidi="sa-IN"/>
        </w:rPr>
        <w:t xml:space="preserve">ka.u. 2.3.1] </w:t>
      </w:r>
      <w:r>
        <w:rPr>
          <w:lang w:val="fr-CA" w:eastAsia="fr-CA"/>
        </w:rPr>
        <w:t xml:space="preserve">iti śruteḥ, </w:t>
      </w:r>
    </w:p>
    <w:p w:rsidR="009072E6" w:rsidRDefault="009072E6" w:rsidP="009072E6">
      <w:pPr>
        <w:rPr>
          <w:lang w:val="fr-CA" w:eastAsia="fr-CA"/>
        </w:rPr>
      </w:pPr>
    </w:p>
    <w:p w:rsidR="009072E6" w:rsidRPr="00754B78" w:rsidRDefault="009072E6" w:rsidP="009072E6">
      <w:pPr>
        <w:pStyle w:val="Cita"/>
        <w:rPr>
          <w:color w:val="0000FF"/>
          <w:szCs w:val="20"/>
          <w:lang w:val="fr-CA" w:eastAsia="fr-CA"/>
        </w:rPr>
      </w:pPr>
      <w:r w:rsidRPr="00754B78">
        <w:rPr>
          <w:color w:val="0000FF"/>
          <w:szCs w:val="20"/>
          <w:lang w:val="fr-CA" w:eastAsia="fr-CA"/>
        </w:rPr>
        <w:t xml:space="preserve">ūrdhva-mūlam adhaḥ-śākham aśvatthaṁ prāhur avyayam | </w:t>
      </w:r>
    </w:p>
    <w:p w:rsidR="009072E6" w:rsidRDefault="009072E6" w:rsidP="009072E6">
      <w:pPr>
        <w:pStyle w:val="Cita"/>
        <w:rPr>
          <w:lang w:val="fr-CA" w:eastAsia="fr-CA"/>
        </w:rPr>
      </w:pPr>
      <w:r w:rsidRPr="00754B78">
        <w:rPr>
          <w:color w:val="0000FF"/>
          <w:szCs w:val="20"/>
          <w:lang w:val="fr-CA" w:eastAsia="fr-CA"/>
        </w:rPr>
        <w:t xml:space="preserve">chandāṁsi yasya parṇāni yas taṁ veda sa veda-vit || </w:t>
      </w:r>
      <w:r>
        <w:rPr>
          <w:lang w:val="fr-CA" w:eastAsia="fr-CA"/>
        </w:rPr>
        <w:t>[gītā 15.1] iti smṛteś ca |</w:t>
      </w:r>
    </w:p>
    <w:p w:rsidR="009072E6" w:rsidRDefault="009072E6" w:rsidP="009072E6">
      <w:pPr>
        <w:rPr>
          <w:lang w:val="fr-CA" w:eastAsia="fr-CA"/>
        </w:rPr>
      </w:pPr>
    </w:p>
    <w:p w:rsidR="009072E6" w:rsidRDefault="009072E6" w:rsidP="009072E6">
      <w:pPr>
        <w:rPr>
          <w:lang w:val="fr-CA" w:eastAsia="fr-CA"/>
        </w:rPr>
      </w:pPr>
      <w:r>
        <w:rPr>
          <w:lang w:val="fr-CA" w:eastAsia="fr-CA"/>
        </w:rPr>
        <w:t>tasmin kṛtaṁ nīḍaṁ niketanaṁ hṛdaya-rūpaṁ yābhyāṁ tau | tayor madhye eko jīvaḥ pippalānnaṁ pippalo’śvattho dehas tasminn adanīyaṁ karma phalam ity arthaḥ | khādati bhakṣayati | anya īśvaro niranno’bhoktāpi nijānanda-tṛpto balena jñānādi-śaktyā bhūyān adhikaḥ | śrutiś ca</w:t>
      </w:r>
      <w:r>
        <w:rPr>
          <w:noProof w:val="0"/>
          <w:cs/>
          <w:lang w:bidi="sa-IN"/>
        </w:rPr>
        <w:t>—</w:t>
      </w:r>
    </w:p>
    <w:p w:rsidR="009072E6" w:rsidRDefault="009072E6" w:rsidP="009072E6">
      <w:pPr>
        <w:rPr>
          <w:lang w:val="fr-CA" w:eastAsia="fr-CA"/>
        </w:rPr>
      </w:pPr>
    </w:p>
    <w:p w:rsidR="009072E6" w:rsidRPr="00754B78" w:rsidRDefault="009072E6" w:rsidP="009072E6">
      <w:pPr>
        <w:pStyle w:val="Cita"/>
        <w:rPr>
          <w:color w:val="0000FF"/>
          <w:szCs w:val="20"/>
          <w:lang w:val="fr-CA" w:eastAsia="fr-CA"/>
        </w:rPr>
      </w:pPr>
      <w:r w:rsidRPr="00754B78">
        <w:rPr>
          <w:color w:val="0000FF"/>
          <w:szCs w:val="20"/>
          <w:lang w:val="fr-CA" w:eastAsia="fr-CA"/>
        </w:rPr>
        <w:t xml:space="preserve">dvā supārṇā sayujā sakhāyā </w:t>
      </w:r>
    </w:p>
    <w:p w:rsidR="009072E6" w:rsidRPr="00754B78" w:rsidRDefault="009072E6" w:rsidP="009072E6">
      <w:pPr>
        <w:pStyle w:val="Cita"/>
        <w:rPr>
          <w:color w:val="0000FF"/>
          <w:szCs w:val="20"/>
          <w:lang w:val="fr-CA" w:eastAsia="fr-CA"/>
        </w:rPr>
      </w:pPr>
      <w:r w:rsidRPr="00754B78">
        <w:rPr>
          <w:color w:val="0000FF"/>
          <w:szCs w:val="20"/>
          <w:lang w:val="fr-CA" w:eastAsia="fr-CA"/>
        </w:rPr>
        <w:t xml:space="preserve">samānaṁ vṛkṣaṁ pariṣasvajāte | </w:t>
      </w:r>
    </w:p>
    <w:p w:rsidR="009072E6" w:rsidRPr="00754B78" w:rsidRDefault="009072E6" w:rsidP="009072E6">
      <w:pPr>
        <w:pStyle w:val="Cita"/>
        <w:rPr>
          <w:color w:val="0000FF"/>
          <w:szCs w:val="20"/>
          <w:lang w:val="fr-CA" w:eastAsia="fr-CA"/>
        </w:rPr>
      </w:pPr>
      <w:r w:rsidRPr="00754B78">
        <w:rPr>
          <w:color w:val="0000FF"/>
          <w:szCs w:val="20"/>
          <w:lang w:val="fr-CA" w:eastAsia="fr-CA"/>
        </w:rPr>
        <w:t xml:space="preserve">tayor anyaḥ pippalaṁ svādv atty </w:t>
      </w:r>
    </w:p>
    <w:p w:rsidR="009072E6" w:rsidRPr="00754B78" w:rsidRDefault="009072E6" w:rsidP="009072E6">
      <w:pPr>
        <w:pStyle w:val="Cita"/>
        <w:rPr>
          <w:rFonts w:eastAsia="MS Minchofalt"/>
          <w:b/>
          <w:bCs/>
          <w:lang w:val="fr-CA"/>
        </w:rPr>
      </w:pPr>
      <w:r w:rsidRPr="00754B78">
        <w:rPr>
          <w:color w:val="0000FF"/>
          <w:szCs w:val="20"/>
          <w:lang w:val="fr-CA" w:eastAsia="fr-CA"/>
        </w:rPr>
        <w:t xml:space="preserve">anaśnann anyo abhicākaśīti || </w:t>
      </w:r>
      <w:r>
        <w:rPr>
          <w:lang w:val="fr-CA" w:eastAsia="fr-CA"/>
        </w:rPr>
        <w:t xml:space="preserve">iti </w:t>
      </w:r>
      <w:r>
        <w:rPr>
          <w:noProof w:val="0"/>
          <w:cs/>
          <w:lang w:bidi="sa-IN"/>
        </w:rPr>
        <w:t>[</w:t>
      </w:r>
      <w:r>
        <w:rPr>
          <w:lang w:val="fr-CA"/>
        </w:rPr>
        <w:t xml:space="preserve">mu. 3.1.1, </w:t>
      </w:r>
      <w:r>
        <w:rPr>
          <w:noProof w:val="0"/>
          <w:cs/>
          <w:lang w:bidi="sa-IN"/>
        </w:rPr>
        <w:t>śve</w:t>
      </w:r>
      <w:r>
        <w:rPr>
          <w:lang w:val="fr-CA"/>
        </w:rPr>
        <w:t>.u</w:t>
      </w:r>
      <w:r>
        <w:rPr>
          <w:noProof w:val="0"/>
          <w:cs/>
          <w:lang w:bidi="sa-IN"/>
        </w:rPr>
        <w:t>.</w:t>
      </w:r>
      <w:r>
        <w:rPr>
          <w:lang w:val="fr-CA"/>
        </w:rPr>
        <w:t xml:space="preserve"> </w:t>
      </w:r>
      <w:r>
        <w:rPr>
          <w:noProof w:val="0"/>
          <w:cs/>
          <w:lang w:bidi="sa-IN"/>
        </w:rPr>
        <w:t>4.6] ||6||</w:t>
      </w:r>
    </w:p>
    <w:p w:rsidR="009072E6" w:rsidRDefault="009072E6" w:rsidP="009072E6">
      <w:pPr>
        <w:rPr>
          <w:b/>
          <w:bCs/>
          <w:noProof w:val="0"/>
          <w:cs/>
          <w:lang w:bidi="sa-IN"/>
        </w:rPr>
      </w:pPr>
    </w:p>
    <w:p w:rsidR="009072E6" w:rsidRPr="00754B78" w:rsidRDefault="009072E6" w:rsidP="009072E6">
      <w:pPr>
        <w:rPr>
          <w:lang w:val="fr-CA" w:eastAsia="fr-CA"/>
        </w:rPr>
      </w:pPr>
      <w:r>
        <w:rPr>
          <w:b/>
          <w:bCs/>
          <w:noProof w:val="0"/>
          <w:cs/>
          <w:lang w:bidi="sa-IN"/>
        </w:rPr>
        <w:t xml:space="preserve">krama-sandarbhaḥ : </w:t>
      </w:r>
      <w:r>
        <w:rPr>
          <w:lang w:val="fr-CA" w:eastAsia="fr-CA"/>
        </w:rPr>
        <w:t>tādṛśa-bhedaṁ vailakṣaṇyenaiva darśayati—suparṇāv iti dvābhyām | atra sadṛśāv iti tadaivam evābheda-nirdeśaḥ kvacid iti bhāvaḥ | śrutau sayujeti samānaṁ rūpaṁ cid-rūpatvaṁ yuṅkte bhajata iti samāno’rthaḥ ||6||</w:t>
      </w:r>
    </w:p>
    <w:p w:rsidR="009072E6" w:rsidRDefault="009072E6" w:rsidP="009072E6">
      <w:pPr>
        <w:rPr>
          <w:b/>
          <w:bCs/>
          <w:noProof w:val="0"/>
          <w:cs/>
          <w:lang w:bidi="sa-IN"/>
        </w:rPr>
      </w:pPr>
    </w:p>
    <w:p w:rsidR="009072E6" w:rsidRDefault="009072E6" w:rsidP="009072E6">
      <w:pPr>
        <w:rPr>
          <w:lang w:val="fr-CA"/>
        </w:rPr>
      </w:pPr>
      <w:r w:rsidRPr="009F0A64">
        <w:rPr>
          <w:bCs/>
          <w:noProof w:val="0"/>
          <w:cs/>
          <w:lang w:bidi="sa-IN"/>
        </w:rPr>
        <w:t xml:space="preserve">viśvanāthaḥ : </w:t>
      </w:r>
      <w:r>
        <w:rPr>
          <w:noProof w:val="0"/>
          <w:cs/>
          <w:lang w:bidi="sa-IN"/>
        </w:rPr>
        <w:t>suparṇau vṛkṣāt pakṣiṇāv iva dehāt pṛthag-bhūtau, sadṛśau cid-rūpatvāt, sakhāyau saha-yogāt | yadṛcchayeti | vṛkṣayor āsakty-anāsakti-pūrvaka-nīḍa-karaṇe tadīya-pippalān nabhojitvābhojitve ca hetv-abhāva uktaḥ | māyayā vṛścyata iti vṛkṣo dehaḥ—</w:t>
      </w:r>
      <w:r>
        <w:rPr>
          <w:noProof w:val="0"/>
          <w:color w:val="0000FF"/>
          <w:cs/>
          <w:lang w:bidi="sa-IN"/>
        </w:rPr>
        <w:t xml:space="preserve"> ūrdhva-mūlam avāk-śākhaṁ vṛkṣaṁ yo veda samprati </w:t>
      </w:r>
      <w:r w:rsidRPr="00754B78">
        <w:rPr>
          <w:noProof w:val="0"/>
          <w:cs/>
          <w:lang w:bidi="sa-IN"/>
        </w:rPr>
        <w:t>[</w:t>
      </w:r>
      <w:r>
        <w:rPr>
          <w:rFonts w:cs="Mangal"/>
          <w:lang w:val="fr-CA" w:bidi="sa-IN"/>
        </w:rPr>
        <w:t xml:space="preserve">ka.u. 2.3.1] </w:t>
      </w:r>
      <w:r>
        <w:rPr>
          <w:noProof w:val="0"/>
          <w:cs/>
          <w:lang w:bidi="sa-IN"/>
        </w:rPr>
        <w:t xml:space="preserve">iti śruteḥ | </w:t>
      </w:r>
      <w:r>
        <w:rPr>
          <w:noProof w:val="0"/>
          <w:color w:val="0000FF"/>
          <w:cs/>
          <w:lang w:bidi="sa-IN"/>
        </w:rPr>
        <w:t xml:space="preserve">ūrdhva-mūlam adhaḥ-śākham aśvatthaṁ prāhur avyayam </w:t>
      </w:r>
      <w:r>
        <w:rPr>
          <w:lang w:val="fr-CA" w:eastAsia="fr-CA"/>
        </w:rPr>
        <w:t xml:space="preserve">[gītā 15.1] </w:t>
      </w:r>
      <w:r>
        <w:rPr>
          <w:noProof w:val="0"/>
          <w:cs/>
          <w:lang w:bidi="sa-IN"/>
        </w:rPr>
        <w:t>iti smṛteś ca | tasmin vṛkṣe āsakty-anāsakti-pūrvakaṁ kṛtaṁ nīḍaṁ niketanaṁ hṛdaya-rūpaṁ yābhyāṁ tau tayor madhye eko jīvaḥ pippalānnaṁ pippalo</w:t>
      </w:r>
      <w:r>
        <w:rPr>
          <w:noProof w:val="0"/>
          <w:lang w:bidi="sa-IN"/>
        </w:rPr>
        <w:t>’</w:t>
      </w:r>
      <w:r>
        <w:rPr>
          <w:noProof w:val="0"/>
          <w:cs/>
          <w:lang w:bidi="sa-IN"/>
        </w:rPr>
        <w:t>śvattho dehas tasminn adanīyaṁ karma-phalam ity arthaḥ | khādati bhuṅkte | anyaḥ paramātmā niranna abhoktāpi nijānanda-tṛpto balena jñānādi-śaktyā bhūyān adhikaḥ | śrutiś ca—</w:t>
      </w:r>
    </w:p>
    <w:p w:rsidR="009072E6" w:rsidRPr="00754B78" w:rsidRDefault="009072E6" w:rsidP="009072E6">
      <w:pPr>
        <w:rPr>
          <w:lang w:val="fr-CA"/>
        </w:rPr>
      </w:pPr>
    </w:p>
    <w:p w:rsidR="009072E6" w:rsidRDefault="009072E6" w:rsidP="009072E6">
      <w:pPr>
        <w:ind w:left="720"/>
        <w:rPr>
          <w:noProof w:val="0"/>
          <w:color w:val="0000FF"/>
          <w:cs/>
          <w:lang w:bidi="sa-IN"/>
        </w:rPr>
      </w:pPr>
      <w:r>
        <w:rPr>
          <w:noProof w:val="0"/>
          <w:color w:val="0000FF"/>
          <w:cs/>
          <w:lang w:bidi="sa-IN"/>
        </w:rPr>
        <w:t>dvā suparṇā sayujā sakhāyā</w:t>
      </w:r>
    </w:p>
    <w:p w:rsidR="009072E6" w:rsidRDefault="009072E6" w:rsidP="009072E6">
      <w:pPr>
        <w:ind w:left="720"/>
        <w:rPr>
          <w:noProof w:val="0"/>
          <w:color w:val="0000FF"/>
          <w:cs/>
          <w:lang w:bidi="sa-IN"/>
        </w:rPr>
      </w:pPr>
      <w:r>
        <w:rPr>
          <w:noProof w:val="0"/>
          <w:color w:val="0000FF"/>
          <w:cs/>
          <w:lang w:bidi="sa-IN"/>
        </w:rPr>
        <w:t>samānaṁ vṛkṣaṁ pariṣasvajāte |</w:t>
      </w:r>
    </w:p>
    <w:p w:rsidR="009072E6" w:rsidRDefault="009072E6" w:rsidP="009072E6">
      <w:pPr>
        <w:ind w:left="720"/>
        <w:rPr>
          <w:noProof w:val="0"/>
          <w:color w:val="0000FF"/>
          <w:cs/>
          <w:lang w:bidi="sa-IN"/>
        </w:rPr>
      </w:pPr>
      <w:r>
        <w:rPr>
          <w:noProof w:val="0"/>
          <w:color w:val="0000FF"/>
          <w:cs/>
          <w:lang w:bidi="sa-IN"/>
        </w:rPr>
        <w:t xml:space="preserve">tayor anyaḥ pippalaṁ svādv atty </w:t>
      </w:r>
    </w:p>
    <w:p w:rsidR="009072E6" w:rsidRDefault="009072E6" w:rsidP="009072E6">
      <w:pPr>
        <w:ind w:left="720"/>
        <w:rPr>
          <w:noProof w:val="0"/>
          <w:cs/>
          <w:lang w:bidi="sa-IN"/>
        </w:rPr>
      </w:pPr>
      <w:r>
        <w:rPr>
          <w:noProof w:val="0"/>
          <w:color w:val="0000FF"/>
          <w:cs/>
          <w:lang w:bidi="sa-IN"/>
        </w:rPr>
        <w:t xml:space="preserve">anaśnann anyo abhicākaśīti || </w:t>
      </w:r>
      <w:r>
        <w:rPr>
          <w:noProof w:val="0"/>
          <w:cs/>
          <w:lang w:bidi="sa-IN"/>
        </w:rPr>
        <w:t>[</w:t>
      </w:r>
      <w:r>
        <w:rPr>
          <w:lang w:val="fr-CA"/>
        </w:rPr>
        <w:t xml:space="preserve">mu. 3.1.1, </w:t>
      </w:r>
      <w:r>
        <w:rPr>
          <w:noProof w:val="0"/>
          <w:cs/>
          <w:lang w:bidi="sa-IN"/>
        </w:rPr>
        <w:t>śve</w:t>
      </w:r>
      <w:r>
        <w:rPr>
          <w:lang w:val="fr-CA"/>
        </w:rPr>
        <w:t>.u</w:t>
      </w:r>
      <w:r>
        <w:rPr>
          <w:noProof w:val="0"/>
          <w:cs/>
          <w:lang w:bidi="sa-IN"/>
        </w:rPr>
        <w:t>.</w:t>
      </w:r>
      <w:r>
        <w:rPr>
          <w:lang w:val="fr-CA"/>
        </w:rPr>
        <w:t xml:space="preserve"> </w:t>
      </w:r>
      <w:r>
        <w:rPr>
          <w:noProof w:val="0"/>
          <w:cs/>
          <w:lang w:bidi="sa-IN"/>
        </w:rPr>
        <w:t xml:space="preserve">4.6] </w:t>
      </w:r>
      <w:r>
        <w:rPr>
          <w:lang w:val="fr-CA"/>
        </w:rPr>
        <w:t xml:space="preserve">iti </w:t>
      </w:r>
      <w:r>
        <w:rPr>
          <w:noProof w:val="0"/>
          <w:cs/>
          <w:lang w:bidi="sa-IN"/>
        </w:rPr>
        <w:t>||6||</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11.11.7 ||</w:t>
      </w:r>
    </w:p>
    <w:p w:rsidR="009072E6" w:rsidRDefault="009072E6" w:rsidP="009072E6">
      <w:pPr>
        <w:jc w:val="center"/>
        <w:rPr>
          <w:b/>
          <w:bCs/>
          <w:noProof w:val="0"/>
          <w:sz w:val="28"/>
          <w:szCs w:val="28"/>
          <w:cs/>
          <w:lang w:bidi="sa-IN"/>
        </w:rPr>
      </w:pPr>
    </w:p>
    <w:p w:rsidR="009072E6" w:rsidRDefault="009072E6" w:rsidP="009072E6">
      <w:pPr>
        <w:jc w:val="center"/>
        <w:rPr>
          <w:b/>
          <w:bCs/>
          <w:noProof w:val="0"/>
          <w:sz w:val="28"/>
          <w:szCs w:val="28"/>
          <w:cs/>
          <w:lang w:bidi="sa-IN"/>
        </w:rPr>
      </w:pPr>
      <w:r>
        <w:rPr>
          <w:b/>
          <w:bCs/>
          <w:noProof w:val="0"/>
          <w:sz w:val="28"/>
          <w:szCs w:val="28"/>
          <w:cs/>
          <w:lang w:bidi="sa-IN"/>
        </w:rPr>
        <w:t>ātmānam anyaṁ ca sa veda vidvān</w:t>
      </w:r>
    </w:p>
    <w:p w:rsidR="009072E6" w:rsidRDefault="009072E6" w:rsidP="009072E6">
      <w:pPr>
        <w:jc w:val="center"/>
        <w:rPr>
          <w:rFonts w:eastAsia="MS Minchofalt"/>
          <w:b/>
          <w:bCs/>
          <w:sz w:val="28"/>
          <w:lang w:val="pl-PL"/>
        </w:rPr>
      </w:pPr>
      <w:r>
        <w:rPr>
          <w:rFonts w:eastAsia="MS Minchofalt"/>
          <w:b/>
          <w:bCs/>
          <w:sz w:val="28"/>
          <w:lang w:val="pl-PL"/>
        </w:rPr>
        <w:t>apippalādo na tu pippalādaḥ |</w:t>
      </w:r>
    </w:p>
    <w:p w:rsidR="009072E6" w:rsidRDefault="009072E6" w:rsidP="009072E6">
      <w:pPr>
        <w:jc w:val="center"/>
        <w:rPr>
          <w:rFonts w:eastAsia="MS Minchofalt"/>
          <w:b/>
          <w:bCs/>
          <w:sz w:val="28"/>
          <w:lang w:val="fr-CA"/>
        </w:rPr>
      </w:pPr>
      <w:r>
        <w:rPr>
          <w:rFonts w:eastAsia="MS Minchofalt"/>
          <w:b/>
          <w:bCs/>
          <w:sz w:val="28"/>
          <w:lang w:val="fr-CA"/>
        </w:rPr>
        <w:t>yo’vidyayā yuk sa tu nitya-baddho</w:t>
      </w:r>
    </w:p>
    <w:p w:rsidR="009072E6" w:rsidRDefault="009072E6" w:rsidP="009072E6">
      <w:pPr>
        <w:jc w:val="center"/>
        <w:rPr>
          <w:rFonts w:eastAsia="MS Minchofalt"/>
          <w:b/>
          <w:bCs/>
          <w:sz w:val="28"/>
          <w:lang w:val="fr-CA"/>
        </w:rPr>
      </w:pPr>
      <w:r>
        <w:rPr>
          <w:rFonts w:eastAsia="MS Minchofalt"/>
          <w:b/>
          <w:bCs/>
          <w:sz w:val="28"/>
          <w:lang w:val="fr-CA"/>
        </w:rPr>
        <w:t>vidyā-mayo yaḥ sa tu nitya-muktaḥ ||</w:t>
      </w:r>
    </w:p>
    <w:p w:rsidR="009072E6" w:rsidRDefault="009072E6" w:rsidP="009072E6">
      <w:pPr>
        <w:jc w:val="center"/>
        <w:rPr>
          <w:rFonts w:eastAsia="MS Minchofalt"/>
          <w:b/>
          <w:bCs/>
          <w:lang w:val="fr-CA"/>
        </w:rPr>
      </w:pPr>
    </w:p>
    <w:p w:rsidR="009072E6" w:rsidRPr="009F0A64" w:rsidRDefault="009072E6" w:rsidP="009072E6">
      <w:pPr>
        <w:rPr>
          <w:b/>
          <w:noProof w:val="0"/>
          <w:color w:val="0000FF"/>
          <w:cs/>
          <w:lang w:bidi="sa-IN"/>
        </w:rPr>
      </w:pPr>
      <w:r>
        <w:rPr>
          <w:b/>
          <w:bCs/>
          <w:noProof w:val="0"/>
          <w:cs/>
          <w:lang w:bidi="sa-IN"/>
        </w:rPr>
        <w:t xml:space="preserve">madhvaḥ : </w:t>
      </w:r>
      <w:r w:rsidRPr="009F0A64">
        <w:rPr>
          <w:b/>
          <w:noProof w:val="0"/>
          <w:color w:val="0000FF"/>
          <w:cs/>
          <w:lang w:bidi="sa-IN"/>
        </w:rPr>
        <w:t>jīvo mukto</w:t>
      </w:r>
      <w:r w:rsidRPr="000F14BF">
        <w:rPr>
          <w:rFonts w:eastAsia="MS Minchofalt"/>
          <w:b/>
          <w:color w:val="0000FF"/>
          <w:lang w:val="fr-CA" w:bidi="sa-IN"/>
        </w:rPr>
        <w:t>’</w:t>
      </w:r>
      <w:r w:rsidRPr="009F0A64">
        <w:rPr>
          <w:b/>
          <w:noProof w:val="0"/>
          <w:color w:val="0000FF"/>
          <w:cs/>
          <w:lang w:bidi="sa-IN"/>
        </w:rPr>
        <w:t>pi no jīvān paramātmānam eva ca |</w:t>
      </w:r>
    </w:p>
    <w:p w:rsidR="009072E6" w:rsidRDefault="009072E6" w:rsidP="009072E6">
      <w:pPr>
        <w:pStyle w:val="Cita"/>
        <w:rPr>
          <w:noProof w:val="0"/>
          <w:color w:val="0000FF"/>
          <w:cs/>
          <w:lang w:bidi="sa-IN"/>
        </w:rPr>
      </w:pPr>
      <w:r>
        <w:rPr>
          <w:noProof w:val="0"/>
          <w:color w:val="0000FF"/>
          <w:cs/>
          <w:lang w:bidi="sa-IN"/>
        </w:rPr>
        <w:t>vetti sarvātmanā viṣṇur vety ekaḥ puruṣottamaḥ ||</w:t>
      </w:r>
    </w:p>
    <w:p w:rsidR="009072E6" w:rsidRDefault="009072E6" w:rsidP="009072E6">
      <w:pPr>
        <w:pStyle w:val="Cita"/>
        <w:rPr>
          <w:noProof w:val="0"/>
          <w:color w:val="0000FF"/>
          <w:cs/>
          <w:lang w:bidi="sa-IN"/>
        </w:rPr>
      </w:pPr>
      <w:r>
        <w:rPr>
          <w:noProof w:val="0"/>
          <w:color w:val="0000FF"/>
          <w:cs/>
          <w:lang w:bidi="sa-IN"/>
        </w:rPr>
        <w:t>tasya prasādataḥ kiṁcit brahmādyā api jānate |</w:t>
      </w:r>
    </w:p>
    <w:p w:rsidR="009072E6" w:rsidRDefault="009072E6" w:rsidP="009072E6">
      <w:pPr>
        <w:pStyle w:val="Cita"/>
        <w:rPr>
          <w:noProof w:val="0"/>
          <w:color w:val="0000FF"/>
          <w:cs/>
          <w:lang w:bidi="sa-IN"/>
        </w:rPr>
      </w:pPr>
      <w:r>
        <w:rPr>
          <w:noProof w:val="0"/>
          <w:color w:val="0000FF"/>
          <w:cs/>
          <w:lang w:bidi="sa-IN"/>
        </w:rPr>
        <w:t>anya-jīvān apekṣyaiko jānāti ca caturmukhaḥ ||</w:t>
      </w:r>
    </w:p>
    <w:p w:rsidR="009072E6" w:rsidRDefault="009072E6" w:rsidP="009072E6">
      <w:pPr>
        <w:pStyle w:val="Cita"/>
        <w:rPr>
          <w:noProof w:val="0"/>
          <w:cs/>
          <w:lang w:bidi="sa-IN"/>
        </w:rPr>
      </w:pPr>
      <w:r>
        <w:rPr>
          <w:noProof w:val="0"/>
          <w:color w:val="0000FF"/>
          <w:cs/>
          <w:lang w:bidi="sa-IN"/>
        </w:rPr>
        <w:t>sāmastyena tad anye tu leśa-jñānāḥ kramāt smṛtā ||</w:t>
      </w:r>
      <w:r>
        <w:rPr>
          <w:noProof w:val="0"/>
          <w:cs/>
          <w:lang w:bidi="sa-IN"/>
        </w:rPr>
        <w:t xml:space="preserve"> iti </w:t>
      </w:r>
      <w:r>
        <w:rPr>
          <w:noProof w:val="0"/>
          <w:color w:val="FF0000"/>
          <w:cs/>
          <w:lang w:bidi="sa-IN"/>
        </w:rPr>
        <w:t>vinirṇaye</w:t>
      </w:r>
      <w:r>
        <w:rPr>
          <w:noProof w:val="0"/>
          <w:cs/>
          <w:lang w:bidi="sa-IN"/>
        </w:rPr>
        <w:t xml:space="preserve"> ||</w:t>
      </w:r>
    </w:p>
    <w:p w:rsidR="009072E6" w:rsidRDefault="009072E6" w:rsidP="009072E6">
      <w:pPr>
        <w:pStyle w:val="Cita"/>
        <w:rPr>
          <w:noProof w:val="0"/>
          <w:cs/>
          <w:lang w:bidi="sa-IN"/>
        </w:rPr>
      </w:pPr>
    </w:p>
    <w:p w:rsidR="009072E6" w:rsidRDefault="009072E6" w:rsidP="009072E6">
      <w:pPr>
        <w:pStyle w:val="Cita"/>
        <w:rPr>
          <w:noProof w:val="0"/>
          <w:cs/>
          <w:lang w:bidi="sa-IN"/>
        </w:rPr>
      </w:pPr>
      <w:r>
        <w:rPr>
          <w:noProof w:val="0"/>
          <w:color w:val="0000FF"/>
          <w:cs/>
          <w:lang w:bidi="sa-IN"/>
        </w:rPr>
        <w:t>tāny ahaṁ veda sarvāṇi na tvaṁ vettha parantapa ||</w:t>
      </w:r>
      <w:r>
        <w:rPr>
          <w:noProof w:val="0"/>
          <w:cs/>
          <w:lang w:bidi="sa-IN"/>
        </w:rPr>
        <w:t xml:space="preserve"> ity ādi ca |</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ajñā jīvās tu kathyante muktā apy alpa-vedanāt |</w:t>
      </w:r>
    </w:p>
    <w:p w:rsidR="009072E6" w:rsidRDefault="009072E6" w:rsidP="009072E6">
      <w:pPr>
        <w:pStyle w:val="Cita"/>
        <w:rPr>
          <w:noProof w:val="0"/>
          <w:cs/>
          <w:lang w:bidi="sa-IN"/>
        </w:rPr>
      </w:pPr>
      <w:r>
        <w:rPr>
          <w:noProof w:val="0"/>
          <w:color w:val="0000FF"/>
          <w:cs/>
          <w:lang w:bidi="sa-IN"/>
        </w:rPr>
        <w:t xml:space="preserve">ajñā ity evocyate nityaṁ sarva-vettṛtvato hariḥ || </w:t>
      </w:r>
      <w:r>
        <w:rPr>
          <w:noProof w:val="0"/>
          <w:cs/>
          <w:lang w:bidi="sa-IN"/>
        </w:rPr>
        <w:t xml:space="preserve">iti </w:t>
      </w:r>
      <w:r>
        <w:rPr>
          <w:noProof w:val="0"/>
          <w:color w:val="FF0000"/>
          <w:cs/>
          <w:lang w:bidi="sa-IN"/>
        </w:rPr>
        <w:t xml:space="preserve">viśeṣye </w:t>
      </w:r>
      <w:r>
        <w:rPr>
          <w:noProof w:val="0"/>
          <w:cs/>
          <w:lang w:bidi="sa-IN"/>
        </w:rPr>
        <w:t>|</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anādy-avidyayāndhatvaṁ jīvasya yadi yogyatā |</w:t>
      </w:r>
    </w:p>
    <w:p w:rsidR="009072E6" w:rsidRDefault="009072E6" w:rsidP="009072E6">
      <w:pPr>
        <w:pStyle w:val="Cita"/>
        <w:rPr>
          <w:noProof w:val="0"/>
          <w:color w:val="0000FF"/>
          <w:cs/>
          <w:lang w:bidi="sa-IN"/>
        </w:rPr>
      </w:pPr>
      <w:r>
        <w:rPr>
          <w:noProof w:val="0"/>
          <w:color w:val="0000FF"/>
          <w:cs/>
          <w:lang w:bidi="sa-IN"/>
        </w:rPr>
        <w:t>prayatnaś cānukūlyasya dantavad bhavati dhruvam ||</w:t>
      </w:r>
    </w:p>
    <w:p w:rsidR="009072E6" w:rsidRDefault="009072E6" w:rsidP="009072E6">
      <w:pPr>
        <w:pStyle w:val="Cita"/>
        <w:rPr>
          <w:noProof w:val="0"/>
          <w:color w:val="0000FF"/>
          <w:cs/>
          <w:lang w:bidi="sa-IN"/>
        </w:rPr>
      </w:pPr>
      <w:r>
        <w:rPr>
          <w:noProof w:val="0"/>
          <w:color w:val="0000FF"/>
          <w:cs/>
          <w:lang w:bidi="sa-IN"/>
        </w:rPr>
        <w:t>nityam evānyathāndhatvam ayogyā mānuṣādayaḥ |</w:t>
      </w:r>
    </w:p>
    <w:p w:rsidR="009072E6" w:rsidRDefault="009072E6" w:rsidP="009072E6">
      <w:pPr>
        <w:pStyle w:val="Cita"/>
        <w:rPr>
          <w:noProof w:val="0"/>
          <w:color w:val="0000FF"/>
          <w:cs/>
          <w:lang w:bidi="sa-IN"/>
        </w:rPr>
      </w:pPr>
      <w:r>
        <w:rPr>
          <w:noProof w:val="0"/>
          <w:color w:val="0000FF"/>
          <w:cs/>
          <w:lang w:bidi="sa-IN"/>
        </w:rPr>
        <w:t>baddhatvaṁ sarva-jīvānāṁ niyamāṁ nityam eva tu ||</w:t>
      </w:r>
    </w:p>
    <w:p w:rsidR="009072E6" w:rsidRDefault="009072E6" w:rsidP="009072E6">
      <w:pPr>
        <w:pStyle w:val="Cita"/>
        <w:rPr>
          <w:noProof w:val="0"/>
          <w:color w:val="0000FF"/>
          <w:cs/>
          <w:lang w:bidi="sa-IN"/>
        </w:rPr>
      </w:pPr>
      <w:r>
        <w:rPr>
          <w:noProof w:val="0"/>
          <w:color w:val="0000FF"/>
          <w:cs/>
          <w:lang w:bidi="sa-IN"/>
        </w:rPr>
        <w:t>baddhatvaṁ viṣṇv-adhīnatvam andhatvaṁ tad darśanam |</w:t>
      </w:r>
    </w:p>
    <w:p w:rsidR="009072E6" w:rsidRDefault="009072E6" w:rsidP="009072E6">
      <w:pPr>
        <w:pStyle w:val="Cita"/>
        <w:rPr>
          <w:noProof w:val="0"/>
          <w:color w:val="0000FF"/>
          <w:cs/>
          <w:lang w:bidi="sa-IN"/>
        </w:rPr>
      </w:pPr>
      <w:r>
        <w:rPr>
          <w:noProof w:val="0"/>
          <w:color w:val="0000FF"/>
          <w:cs/>
          <w:lang w:bidi="sa-IN"/>
        </w:rPr>
        <w:t>ataḥ kvacid anityatvam adnhatāyā bhaviṣyati ||</w:t>
      </w:r>
    </w:p>
    <w:p w:rsidR="009072E6" w:rsidRDefault="009072E6" w:rsidP="009072E6">
      <w:pPr>
        <w:pStyle w:val="Cita"/>
        <w:rPr>
          <w:noProof w:val="0"/>
          <w:color w:val="0000FF"/>
          <w:cs/>
          <w:lang w:bidi="sa-IN"/>
        </w:rPr>
      </w:pPr>
      <w:r>
        <w:rPr>
          <w:noProof w:val="0"/>
          <w:color w:val="0000FF"/>
          <w:cs/>
          <w:lang w:bidi="sa-IN"/>
        </w:rPr>
        <w:t>muktasyāpi tu baddhatvam asti yat sa harer vaśaḥ |</w:t>
      </w:r>
    </w:p>
    <w:p w:rsidR="009072E6" w:rsidRDefault="009072E6" w:rsidP="009072E6">
      <w:pPr>
        <w:pStyle w:val="Cita"/>
        <w:rPr>
          <w:noProof w:val="0"/>
          <w:color w:val="0000FF"/>
          <w:cs/>
          <w:lang w:bidi="sa-IN"/>
        </w:rPr>
      </w:pPr>
      <w:r>
        <w:rPr>
          <w:noProof w:val="0"/>
          <w:color w:val="0000FF"/>
          <w:cs/>
          <w:lang w:bidi="sa-IN"/>
        </w:rPr>
        <w:t>muktākhyā duḥkha-mokṣāt syād baddhākhyā harṣy adhīnatā |</w:t>
      </w:r>
    </w:p>
    <w:p w:rsidR="009072E6" w:rsidRDefault="009072E6" w:rsidP="009072E6">
      <w:pPr>
        <w:pStyle w:val="Cita"/>
        <w:rPr>
          <w:noProof w:val="0"/>
          <w:color w:val="0000FF"/>
          <w:cs/>
          <w:lang w:bidi="sa-IN"/>
        </w:rPr>
      </w:pPr>
      <w:r>
        <w:rPr>
          <w:noProof w:val="0"/>
          <w:color w:val="0000FF"/>
          <w:cs/>
          <w:lang w:bidi="sa-IN"/>
        </w:rPr>
        <w:t>nitya-baddhā api tato muktā duḥkha-vimokṣataḥ |</w:t>
      </w:r>
    </w:p>
    <w:p w:rsidR="009072E6" w:rsidRDefault="009072E6" w:rsidP="009072E6">
      <w:pPr>
        <w:pStyle w:val="Cita"/>
        <w:rPr>
          <w:noProof w:val="0"/>
          <w:color w:val="0000FF"/>
          <w:cs/>
          <w:lang w:bidi="sa-IN"/>
        </w:rPr>
      </w:pPr>
      <w:r>
        <w:rPr>
          <w:noProof w:val="0"/>
          <w:color w:val="0000FF"/>
          <w:cs/>
          <w:lang w:bidi="sa-IN"/>
        </w:rPr>
        <w:t>nitya-muktas tv eka eva harir nārāyaṇaḥ prabhuḥ |</w:t>
      </w:r>
    </w:p>
    <w:p w:rsidR="009072E6" w:rsidRDefault="009072E6" w:rsidP="009072E6">
      <w:pPr>
        <w:pStyle w:val="Cita"/>
        <w:rPr>
          <w:noProof w:val="0"/>
          <w:cs/>
          <w:lang w:bidi="sa-IN"/>
        </w:rPr>
      </w:pPr>
      <w:r>
        <w:rPr>
          <w:noProof w:val="0"/>
          <w:color w:val="0000FF"/>
          <w:cs/>
          <w:lang w:bidi="sa-IN"/>
        </w:rPr>
        <w:t xml:space="preserve">svatantratvāt svatantratvaṁ tasyaikasya na cāparaḥ || </w:t>
      </w:r>
      <w:r>
        <w:rPr>
          <w:noProof w:val="0"/>
          <w:cs/>
          <w:lang w:bidi="sa-IN"/>
        </w:rPr>
        <w:t xml:space="preserve">iti </w:t>
      </w:r>
      <w:r>
        <w:rPr>
          <w:noProof w:val="0"/>
          <w:color w:val="FF0000"/>
          <w:cs/>
          <w:lang w:bidi="sa-IN"/>
        </w:rPr>
        <w:t>mukta-viveke</w:t>
      </w:r>
      <w:r>
        <w:rPr>
          <w:noProof w:val="0"/>
          <w:cs/>
          <w:lang w:bidi="sa-IN"/>
        </w:rPr>
        <w:t xml:space="preserve"> |</w:t>
      </w:r>
    </w:p>
    <w:p w:rsidR="009072E6" w:rsidRDefault="009072E6" w:rsidP="009072E6">
      <w:pPr>
        <w:pStyle w:val="Cita"/>
        <w:rPr>
          <w:noProof w:val="0"/>
          <w:color w:val="0000FF"/>
          <w:cs/>
          <w:lang w:bidi="sa-IN"/>
        </w:rPr>
      </w:pPr>
    </w:p>
    <w:p w:rsidR="009072E6" w:rsidRDefault="009072E6" w:rsidP="009072E6">
      <w:pPr>
        <w:pStyle w:val="Cita"/>
        <w:rPr>
          <w:noProof w:val="0"/>
          <w:color w:val="0000FF"/>
          <w:cs/>
          <w:lang w:bidi="sa-IN"/>
        </w:rPr>
      </w:pPr>
      <w:r>
        <w:rPr>
          <w:noProof w:val="0"/>
          <w:color w:val="0000FF"/>
          <w:cs/>
          <w:lang w:bidi="sa-IN"/>
        </w:rPr>
        <w:t>śatam sahasrāṇi caturdaśeha parā gatir jīva-gaṇasya daitya |</w:t>
      </w:r>
    </w:p>
    <w:p w:rsidR="009072E6" w:rsidRDefault="009072E6" w:rsidP="009072E6">
      <w:pPr>
        <w:pStyle w:val="Cita"/>
        <w:rPr>
          <w:noProof w:val="0"/>
          <w:color w:val="0000FF"/>
          <w:cs/>
          <w:lang w:bidi="sa-IN"/>
        </w:rPr>
      </w:pPr>
      <w:r>
        <w:rPr>
          <w:noProof w:val="0"/>
          <w:color w:val="0000FF"/>
          <w:cs/>
          <w:lang w:bidi="sa-IN"/>
        </w:rPr>
        <w:t>ārohaṇaṁ tat-kṛtam eva viddhi sthānaṁ tathā niḥsaraṇaṁ ca teṣām ||</w:t>
      </w:r>
    </w:p>
    <w:p w:rsidR="009072E6" w:rsidRDefault="009072E6" w:rsidP="009072E6">
      <w:pPr>
        <w:pStyle w:val="Cita"/>
        <w:rPr>
          <w:noProof w:val="0"/>
          <w:cs/>
          <w:lang w:bidi="sa-IN"/>
        </w:rPr>
      </w:pPr>
      <w:r>
        <w:rPr>
          <w:noProof w:val="0"/>
          <w:color w:val="0000FF"/>
          <w:cs/>
          <w:lang w:bidi="sa-IN"/>
        </w:rPr>
        <w:t xml:space="preserve">kṛṣṇo muktair iyate vīta-mohaiḥ | muktānāṁ paramā gatir </w:t>
      </w:r>
      <w:r>
        <w:rPr>
          <w:noProof w:val="0"/>
          <w:cs/>
          <w:lang w:bidi="sa-IN"/>
        </w:rPr>
        <w:t xml:space="preserve">ity ādi </w:t>
      </w:r>
      <w:r>
        <w:rPr>
          <w:noProof w:val="0"/>
          <w:color w:val="FF0000"/>
          <w:cs/>
          <w:lang w:bidi="sa-IN"/>
        </w:rPr>
        <w:t xml:space="preserve">bhārate </w:t>
      </w:r>
      <w:r>
        <w:rPr>
          <w:noProof w:val="0"/>
          <w:cs/>
          <w:lang w:bidi="sa-IN"/>
        </w:rPr>
        <w:t>||</w:t>
      </w:r>
    </w:p>
    <w:p w:rsidR="009072E6" w:rsidRDefault="009072E6" w:rsidP="009072E6">
      <w:pPr>
        <w:pStyle w:val="Cita"/>
        <w:rPr>
          <w:noProof w:val="0"/>
          <w:cs/>
          <w:lang w:bidi="sa-IN"/>
        </w:rPr>
      </w:pPr>
    </w:p>
    <w:p w:rsidR="009072E6" w:rsidRDefault="009072E6" w:rsidP="009072E6">
      <w:pPr>
        <w:pStyle w:val="Cita"/>
        <w:rPr>
          <w:noProof w:val="0"/>
          <w:color w:val="0000FF"/>
          <w:cs/>
          <w:lang w:bidi="sa-IN"/>
        </w:rPr>
      </w:pPr>
      <w:r>
        <w:rPr>
          <w:noProof w:val="0"/>
          <w:color w:val="0000FF"/>
          <w:cs/>
          <w:lang w:bidi="sa-IN"/>
        </w:rPr>
        <w:t>kalāḥ pañcadaśa tyaktvā śvatadvīpa-nivāsinām |</w:t>
      </w:r>
    </w:p>
    <w:p w:rsidR="009072E6" w:rsidRDefault="009072E6" w:rsidP="009072E6">
      <w:pPr>
        <w:pStyle w:val="Cita"/>
        <w:rPr>
          <w:noProof w:val="0"/>
          <w:color w:val="0000FF"/>
          <w:cs/>
          <w:lang w:bidi="sa-IN"/>
        </w:rPr>
      </w:pPr>
      <w:r>
        <w:rPr>
          <w:noProof w:val="0"/>
          <w:color w:val="0000FF"/>
          <w:cs/>
          <w:lang w:bidi="sa-IN"/>
        </w:rPr>
        <w:t>muktākhyā viṣṇv-adhīnās te svādhikānāṁ vaśe sthitāḥ ||</w:t>
      </w:r>
    </w:p>
    <w:p w:rsidR="009072E6" w:rsidRDefault="009072E6" w:rsidP="009072E6">
      <w:pPr>
        <w:pStyle w:val="Cita"/>
        <w:rPr>
          <w:noProof w:val="0"/>
          <w:color w:val="0000FF"/>
          <w:cs/>
          <w:lang w:bidi="sa-IN"/>
        </w:rPr>
      </w:pPr>
      <w:r>
        <w:rPr>
          <w:noProof w:val="0"/>
          <w:color w:val="0000FF"/>
          <w:cs/>
          <w:lang w:bidi="sa-IN"/>
        </w:rPr>
        <w:t>na cāsmād adhikaṁ kiñcit sukham asti hariṁ vinā |</w:t>
      </w:r>
    </w:p>
    <w:p w:rsidR="009072E6" w:rsidRDefault="009072E6" w:rsidP="009072E6">
      <w:pPr>
        <w:pStyle w:val="Cita"/>
        <w:rPr>
          <w:noProof w:val="0"/>
          <w:cs/>
          <w:lang w:bidi="sa-IN"/>
        </w:rPr>
      </w:pPr>
      <w:r>
        <w:rPr>
          <w:noProof w:val="0"/>
          <w:color w:val="0000FF"/>
          <w:cs/>
          <w:lang w:bidi="sa-IN"/>
        </w:rPr>
        <w:t xml:space="preserve">nitya-muktaḥ sa evaikaḥ svatantraḥ sa yataḥ sadā || </w:t>
      </w:r>
      <w:r>
        <w:rPr>
          <w:noProof w:val="0"/>
          <w:cs/>
          <w:lang w:bidi="sa-IN"/>
        </w:rPr>
        <w:t xml:space="preserve">iti </w:t>
      </w:r>
      <w:r>
        <w:rPr>
          <w:noProof w:val="0"/>
          <w:color w:val="FF0000"/>
          <w:cs/>
          <w:lang w:bidi="sa-IN"/>
        </w:rPr>
        <w:t xml:space="preserve">māhātmye </w:t>
      </w:r>
      <w:r>
        <w:rPr>
          <w:noProof w:val="0"/>
          <w:cs/>
          <w:lang w:bidi="sa-IN"/>
        </w:rPr>
        <w:t>||7||</w:t>
      </w:r>
    </w:p>
    <w:p w:rsidR="009072E6" w:rsidRDefault="009072E6" w:rsidP="009072E6">
      <w:pPr>
        <w:rPr>
          <w:b/>
          <w:bCs/>
          <w:noProof w:val="0"/>
          <w:cs/>
          <w:lang w:bidi="sa-IN"/>
        </w:rPr>
      </w:pPr>
    </w:p>
    <w:p w:rsidR="009072E6" w:rsidRPr="00754B78" w:rsidRDefault="009072E6" w:rsidP="009072E6">
      <w:pPr>
        <w:rPr>
          <w:rFonts w:eastAsia="MS Minchofalt"/>
          <w:b/>
          <w:lang w:val="fr-CA"/>
        </w:rPr>
      </w:pPr>
      <w:r>
        <w:rPr>
          <w:b/>
          <w:bCs/>
          <w:noProof w:val="0"/>
          <w:cs/>
          <w:lang w:bidi="sa-IN"/>
        </w:rPr>
        <w:t>śrīdharaḥ :</w:t>
      </w:r>
      <w:r>
        <w:rPr>
          <w:rFonts w:eastAsia="MS Minchofalt"/>
          <w:b/>
          <w:lang w:val="fr-CA"/>
        </w:rPr>
        <w:t xml:space="preserve"> </w:t>
      </w:r>
      <w:r>
        <w:rPr>
          <w:lang w:val="fr-CA" w:eastAsia="fr-CA"/>
        </w:rPr>
        <w:t>balādhikyam evāha—ātmānam iti | ato yo’vidyayā yug yuktaḥ sa tu nitya-baddho’nādi-baddhaḥ | yas tu vidya-pradhānaḥ sa tu nitya-muktaḥ, māyāyā anāvarakatvād āśrayāvyāmohakatvāc ca ||7||</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lang w:val="fr-CA" w:eastAsia="fr-CA"/>
        </w:rPr>
        <w:t>vidyā-maya ity atra vidyā svarūpa-śakti-vṛttir eva | vyākhyātaṁ cākrūra-stutau [</w:t>
      </w:r>
      <w:r>
        <w:rPr>
          <w:i/>
          <w:iCs/>
          <w:lang w:val="fr-CA" w:eastAsia="fr-CA"/>
        </w:rPr>
        <w:t>10.39.55-ṭīkā draṣṭavyā</w:t>
      </w:r>
      <w:r>
        <w:rPr>
          <w:lang w:val="fr-CA" w:eastAsia="fr-CA"/>
        </w:rPr>
        <w:t>] ||7||</w:t>
      </w:r>
    </w:p>
    <w:p w:rsidR="009072E6" w:rsidRDefault="009072E6" w:rsidP="009072E6">
      <w:pPr>
        <w:rPr>
          <w:b/>
          <w:bCs/>
          <w:noProof w:val="0"/>
          <w:cs/>
          <w:lang w:bidi="sa-IN"/>
        </w:rPr>
      </w:pPr>
    </w:p>
    <w:p w:rsidR="009072E6" w:rsidRDefault="009072E6" w:rsidP="009072E6">
      <w:pPr>
        <w:rPr>
          <w:noProof w:val="0"/>
          <w:cs/>
          <w:lang w:bidi="sa-IN"/>
        </w:rPr>
      </w:pPr>
      <w:r>
        <w:rPr>
          <w:b/>
          <w:bCs/>
          <w:noProof w:val="0"/>
          <w:cs/>
          <w:lang w:bidi="sa-IN"/>
        </w:rPr>
        <w:t>viśvanāthaḥ :</w:t>
      </w:r>
      <w:r>
        <w:rPr>
          <w:noProof w:val="0"/>
          <w:cs/>
          <w:lang w:bidi="sa-IN"/>
        </w:rPr>
        <w:t xml:space="preserve"> sa paramātmā ātmānaṁ svam anyaṁ jīvaṁ ca veda, na pippalaṁ karma-phalam attīti saḥ | pippalādo jīvas tu na tu svam anyaṁ ca veda, yuk yuktaḥ sa nitya-baddho jīvaḥ | vidyāmaya iti vidyā-śabdenātrāntaraṅga-cic-chaktir ucyate | na tu bahiraṅga-māyā-śakti-vṛttiḥ, tathā ca </w:t>
      </w:r>
      <w:r>
        <w:rPr>
          <w:noProof w:val="0"/>
          <w:color w:val="FF0000"/>
          <w:cs/>
          <w:lang w:bidi="sa-IN"/>
        </w:rPr>
        <w:t xml:space="preserve">gopāla-tāpanī śrutiḥ </w:t>
      </w:r>
      <w:r>
        <w:rPr>
          <w:noProof w:val="0"/>
          <w:cs/>
          <w:lang w:bidi="sa-IN"/>
        </w:rPr>
        <w:t xml:space="preserve">(2.19-20)— </w:t>
      </w:r>
      <w:r>
        <w:rPr>
          <w:noProof w:val="0"/>
          <w:color w:val="0000FF"/>
          <w:cs/>
          <w:lang w:bidi="sa-IN"/>
        </w:rPr>
        <w:t>dvā suparṇau bhavato brahmaṇo</w:t>
      </w:r>
      <w:r>
        <w:rPr>
          <w:noProof w:val="0"/>
          <w:color w:val="0000FF"/>
          <w:lang w:bidi="sa-IN"/>
        </w:rPr>
        <w:t>’</w:t>
      </w:r>
      <w:r>
        <w:rPr>
          <w:noProof w:val="0"/>
          <w:color w:val="0000FF"/>
          <w:cs/>
          <w:lang w:bidi="sa-IN"/>
        </w:rPr>
        <w:t xml:space="preserve">ṁśa-bhūtas tathetaro bhoktā bhavati | anyo hi sākṣī bhavatīti | vṛkṣa-dharme tau tiṣṭhataḥ | ... yatra vidyāvidye na vidāmo vidyāvidyābhyāṁ bhinnaḥ | vidyāmayo hi yaḥ sa kathaṁ viṣayī bhavati </w:t>
      </w:r>
      <w:r>
        <w:rPr>
          <w:noProof w:val="0"/>
          <w:cs/>
          <w:lang w:bidi="sa-IN"/>
        </w:rPr>
        <w:t>iti | smṛtiś ca—</w:t>
      </w:r>
      <w:r>
        <w:rPr>
          <w:noProof w:val="0"/>
          <w:color w:val="0000FF"/>
          <w:cs/>
          <w:lang w:bidi="sa-IN"/>
        </w:rPr>
        <w:t xml:space="preserve">chāyātapau yatra na gṛdhra-pakṣāv iti chāyātapau avidyā-vidye </w:t>
      </w:r>
      <w:r>
        <w:rPr>
          <w:noProof w:val="0"/>
          <w:cs/>
          <w:lang w:bidi="sa-IN"/>
        </w:rPr>
        <w:t>iti vyākhyā ||7||</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11.11.8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deha-stho’pi na deha-stho vidvān svapnād yathotthitaḥ |</w:t>
      </w:r>
    </w:p>
    <w:p w:rsidR="009072E6" w:rsidRDefault="009072E6" w:rsidP="009072E6">
      <w:pPr>
        <w:pStyle w:val="Versequote"/>
        <w:rPr>
          <w:rFonts w:eastAsia="MS Minchofalt"/>
        </w:rPr>
      </w:pPr>
      <w:r>
        <w:rPr>
          <w:rFonts w:eastAsia="MS Minchofalt"/>
        </w:rPr>
        <w:t>adeha-stho’pi deha-sthaḥ kumatiḥ svapna-dṛg yathā ||</w:t>
      </w:r>
    </w:p>
    <w:p w:rsidR="009072E6" w:rsidRDefault="009072E6" w:rsidP="009072E6">
      <w:pPr>
        <w:jc w:val="center"/>
        <w:rPr>
          <w:b/>
          <w:bCs/>
          <w:noProof w:val="0"/>
          <w:cs/>
          <w:lang w:bidi="sa-IN"/>
        </w:rPr>
      </w:pPr>
    </w:p>
    <w:p w:rsidR="009072E6" w:rsidRDefault="009072E6" w:rsidP="009072E6">
      <w:pPr>
        <w:rPr>
          <w:rFonts w:eastAsia="MS Minchofalt" w:cs="Times New Roman"/>
          <w:color w:val="0000FF"/>
          <w:szCs w:val="20"/>
          <w:lang w:val="fr-CA"/>
        </w:rPr>
      </w:pPr>
      <w:r>
        <w:rPr>
          <w:b/>
          <w:bCs/>
          <w:noProof w:val="0"/>
          <w:cs/>
          <w:lang w:bidi="sa-IN"/>
        </w:rPr>
        <w:t>madhvaḥ :</w:t>
      </w:r>
      <w:r>
        <w:rPr>
          <w:bCs/>
          <w:noProof w:val="0"/>
          <w:color w:val="0000FF"/>
          <w:cs/>
          <w:lang w:bidi="sa-IN"/>
        </w:rPr>
        <w:t xml:space="preserve"> </w:t>
      </w:r>
      <w:r>
        <w:rPr>
          <w:rFonts w:eastAsia="MS Minchofalt" w:cs="Times New Roman"/>
          <w:color w:val="0000FF"/>
          <w:szCs w:val="20"/>
          <w:lang w:val="fr-CA"/>
        </w:rPr>
        <w:t>śarīra-stho’pi vidvattvān na viṣṇur badhyate kvacit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avidvattvāt tu tatraiva dehe jīvas tu badhyate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svapna-dṛgvad ime jīvā hariḥ svapnotthito yathā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sadā tam evāhiīno</w:t>
      </w:r>
      <w:r>
        <w:rPr>
          <w:rFonts w:eastAsia="MS Minchofalt"/>
          <w:lang w:val="fr-CA"/>
        </w:rPr>
        <w:t>’</w:t>
      </w:r>
      <w:r w:rsidRPr="006B33E5">
        <w:rPr>
          <w:rFonts w:eastAsia="MS Minchofalt"/>
          <w:lang w:val="fr-CA"/>
        </w:rPr>
        <w:t xml:space="preserve">pi jñāpanārtham udīryate || iti </w:t>
      </w:r>
      <w:r w:rsidRPr="006B33E5">
        <w:rPr>
          <w:rFonts w:eastAsia="MS Minchofalt"/>
          <w:color w:val="FF0000"/>
          <w:lang w:val="fr-CA"/>
        </w:rPr>
        <w:t xml:space="preserve">viveke </w:t>
      </w:r>
      <w:r w:rsidRPr="006B33E5">
        <w:rPr>
          <w:rFonts w:eastAsia="MS Minchofalt"/>
          <w:lang w:val="fr-CA"/>
        </w:rPr>
        <w:t>||8||</w:t>
      </w:r>
    </w:p>
    <w:p w:rsidR="009072E6" w:rsidRDefault="009072E6" w:rsidP="009072E6">
      <w:pPr>
        <w:rPr>
          <w:b/>
          <w:bCs/>
          <w:noProof w:val="0"/>
          <w:cs/>
          <w:lang w:bidi="sa-IN"/>
        </w:rPr>
      </w:pPr>
    </w:p>
    <w:p w:rsidR="009072E6" w:rsidRPr="00913AB1"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idānīṁ baddha-mukta-jīvānām eva mitho vailakṣaṇyam āha—deha-stho’pīti daśabhiḥ | vidvān muktaḥ saṁskāra-vaśena deha-stho’pi deha-stho na bhavati | yathā svapnād utthitaḥ smaryamāne svapna-dehe sthito’pi tatra-stho na bhavati, tad gata-sukha-duḥkhādy-abhāvāt, tadvat | tathā ca vastuto’deha-stho’pi ku-matir avidvān deha-sthas tan nimitta-sukha-duḥkha-bhāk | yathā svapna-deha-gata iti ||8||</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Pr="00206D73" w:rsidRDefault="009072E6" w:rsidP="009072E6">
      <w:pPr>
        <w:rPr>
          <w:rFonts w:eastAsia="MS Minchofalt"/>
          <w:b/>
          <w:bCs/>
          <w:lang w:val="fr-CA"/>
        </w:rPr>
      </w:pPr>
      <w:r>
        <w:rPr>
          <w:b/>
          <w:bCs/>
          <w:noProof w:val="0"/>
          <w:cs/>
          <w:lang w:bidi="sa-IN"/>
        </w:rPr>
        <w:t>viśvanāthaḥ :</w:t>
      </w:r>
      <w:r>
        <w:rPr>
          <w:rFonts w:eastAsia="MS Minchofalt"/>
          <w:b/>
          <w:bCs/>
          <w:lang w:val="fr-CA"/>
        </w:rPr>
        <w:t xml:space="preserve"> </w:t>
      </w:r>
      <w:r>
        <w:rPr>
          <w:lang w:val="fr-CA" w:eastAsia="fr-CA"/>
        </w:rPr>
        <w:t>atha baddha-muktayor jīvayor mitho vailakṣaṇyam āha—deha-stho’pīti daśabhiḥ | tatra tribhiḥ kathaṁ vartetety asyottaram āha—vidvān muktaḥ saṁskāra-vaśena deha-stho’pi deha-stho na bhavati | yathā svapnād utthitaḥ bādhitānuvṛtti-nyāyena smaryamāne svapna-dehe sthito’pi tatra-stho na bhavati, tad gata-sukha-duḥkhayoḥ sva-niṣṭhatvenāpratīteḥ | tathā vastuto na deha-stho’pi kumatir avidvān deha-sthas tan nimitta-sukha-duḥkha-bhāk | yathā svapna-dṛk svapnān paśyan svapna-deha-gataḥ ||8||</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11.11.9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indriyair indriyārtheṣu guṇair api guṇeṣu ca |</w:t>
      </w:r>
    </w:p>
    <w:p w:rsidR="009072E6" w:rsidRDefault="009072E6" w:rsidP="009072E6">
      <w:pPr>
        <w:pStyle w:val="Versequote"/>
        <w:rPr>
          <w:rFonts w:eastAsia="MS Minchofalt"/>
        </w:rPr>
      </w:pPr>
      <w:r>
        <w:rPr>
          <w:rFonts w:eastAsia="MS Minchofalt"/>
        </w:rPr>
        <w:t>gṛhyamāṇeṣv ahaṁ kuryān na vidvān yas tv avikriyaḥ ||</w:t>
      </w:r>
    </w:p>
    <w:p w:rsidR="009072E6" w:rsidRDefault="009072E6" w:rsidP="009072E6">
      <w:pPr>
        <w:jc w:val="center"/>
        <w:rPr>
          <w:b/>
          <w:bCs/>
          <w:noProof w:val="0"/>
          <w:cs/>
          <w:lang w:bidi="sa-IN"/>
        </w:rPr>
      </w:pPr>
    </w:p>
    <w:p w:rsidR="009072E6" w:rsidRDefault="009072E6" w:rsidP="009072E6">
      <w:pPr>
        <w:rPr>
          <w:rFonts w:eastAsia="MS Minchofalt"/>
          <w:lang w:val="fr-CA"/>
        </w:rPr>
      </w:pPr>
      <w:r>
        <w:rPr>
          <w:b/>
          <w:bCs/>
          <w:noProof w:val="0"/>
          <w:cs/>
          <w:lang w:bidi="sa-IN"/>
        </w:rPr>
        <w:t>madhvaḥ :</w:t>
      </w:r>
      <w:r>
        <w:rPr>
          <w:rFonts w:eastAsia="MS Minchofalt" w:cs="Times New Roman"/>
          <w:color w:val="0000FF"/>
          <w:szCs w:val="20"/>
          <w:lang w:val="fr-CA"/>
        </w:rPr>
        <w:t xml:space="preserve"> </w:t>
      </w:r>
      <w:r>
        <w:rPr>
          <w:rFonts w:eastAsia="MS Minchofalt"/>
          <w:lang w:val="fr-CA"/>
        </w:rPr>
        <w:t>guṇair api guṇeṣu | apradhānair jīvair apradhāneṣu viṣayeṣu |</w:t>
      </w:r>
    </w:p>
    <w:p w:rsidR="009072E6" w:rsidRDefault="009072E6" w:rsidP="009072E6">
      <w:pPr>
        <w:rPr>
          <w:rFonts w:eastAsia="MS Minchofalt"/>
          <w:lang w:val="fr-CA"/>
        </w:rPr>
      </w:pP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ātmano vaśagair jīvair ātmano vaśageṣu ca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duḥkheṣu gṛhyamāṇeṣu mana-ādibhir indriyaiḥ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ahaṁ duḥkhīti naiveśas tv ahaṁ parāh pumān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 xml:space="preserve">jīvagaṁ ceti tad duḥkhaṁ viṣṇuḥ </w:t>
      </w:r>
      <w:r w:rsidRPr="006B33E5">
        <w:rPr>
          <w:rStyle w:val="StyleQuoteComplexeTimesNewRomanComplexe10ptBleu1Car"/>
          <w:rFonts w:eastAsia="MS Minchofalt"/>
          <w:lang w:val="fr-CA"/>
        </w:rPr>
        <w:t>paśyati sarvadā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pāratantryād ahaṁ duḥkhīt evaṁ jīvaḥ prapaśyati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 xml:space="preserve">tasmāt sa duḥkhabhāg ukto yāvad īśaḥ prasīdati || iti </w:t>
      </w:r>
      <w:r w:rsidRPr="006B33E5">
        <w:rPr>
          <w:rFonts w:eastAsia="MS Minchofalt"/>
          <w:color w:val="FF0000"/>
          <w:lang w:val="fr-CA"/>
        </w:rPr>
        <w:t xml:space="preserve">svātantrye </w:t>
      </w:r>
      <w:r w:rsidRPr="006B33E5">
        <w:rPr>
          <w:rFonts w:eastAsia="MS Minchofalt"/>
          <w:lang w:val="fr-CA"/>
        </w:rPr>
        <w:t>||9||</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atra hetutvena vailakṣaṇyāntaram āha dvabhyām | indriyair indriyārtheṣu gṛhyamāṇeṣv api yas tu vidvān, sa nāhaṅkuryād, ahaṁ gṛhṇāmīti matiṁ na kuryād ity arthaḥ</w:t>
      </w:r>
      <w:r>
        <w:rPr>
          <w:rFonts w:ascii="Times New Roman" w:hAnsi="Times New Roman" w:cs="Times New Roman"/>
          <w:lang w:val="fr-CA" w:eastAsia="fr-CA"/>
        </w:rPr>
        <w:t> </w:t>
      </w:r>
      <w:r>
        <w:rPr>
          <w:lang w:val="fr-CA" w:eastAsia="fr-CA"/>
        </w:rPr>
        <w:t>| kutaḥ ? guṇair guṇeṣu gṛhyamāṇeṣu | ata evāvikriyo rāgādi-śūnyaḥ | tad uktaṁ gītāsu—</w:t>
      </w:r>
    </w:p>
    <w:p w:rsidR="009072E6" w:rsidRPr="006B33E5" w:rsidRDefault="009072E6" w:rsidP="009072E6">
      <w:pPr>
        <w:pStyle w:val="StyleQuoteComplexeTimesNewRomanComplexe10ptBleu"/>
        <w:rPr>
          <w:lang w:val="fr-CA" w:eastAsia="fr-CA"/>
        </w:rPr>
      </w:pPr>
      <w:r w:rsidRPr="006B33E5">
        <w:rPr>
          <w:lang w:val="fr-CA" w:eastAsia="fr-CA"/>
        </w:rPr>
        <w:t xml:space="preserve">tattva-vit tu mahā-bāho guṇa-karma-vibhāgayoḥ | </w:t>
      </w:r>
    </w:p>
    <w:p w:rsidR="009072E6" w:rsidRPr="006B33E5" w:rsidRDefault="009072E6" w:rsidP="009072E6">
      <w:pPr>
        <w:pStyle w:val="StyleQuoteComplexeTimesNewRomanComplexe10ptBleu"/>
        <w:rPr>
          <w:rFonts w:eastAsia="MS Minchofalt"/>
          <w:b/>
          <w:bCs/>
          <w:lang w:val="fr-CA"/>
        </w:rPr>
      </w:pPr>
      <w:r w:rsidRPr="006B33E5">
        <w:rPr>
          <w:lang w:val="fr-CA" w:eastAsia="fr-CA"/>
        </w:rPr>
        <w:t>guṇā guṇeṣu vartanta iti matvā na sajjate || [gītā 3.28] iti ||9||</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Pr="00913AB1" w:rsidRDefault="009072E6" w:rsidP="009072E6">
      <w:pPr>
        <w:rPr>
          <w:rFonts w:eastAsia="MS Minchofalt"/>
          <w:b/>
          <w:bCs/>
          <w:lang w:val="fr-CA"/>
        </w:rPr>
      </w:pPr>
      <w:r>
        <w:rPr>
          <w:b/>
          <w:bCs/>
          <w:noProof w:val="0"/>
          <w:cs/>
          <w:lang w:bidi="sa-IN"/>
        </w:rPr>
        <w:t>viśvanāthaḥ :</w:t>
      </w:r>
      <w:r>
        <w:rPr>
          <w:rFonts w:eastAsia="MS Minchofalt"/>
          <w:b/>
          <w:bCs/>
          <w:lang w:val="fr-CA"/>
        </w:rPr>
        <w:t xml:space="preserve"> </w:t>
      </w:r>
      <w:r>
        <w:rPr>
          <w:lang w:val="fr-CA" w:eastAsia="fr-CA"/>
        </w:rPr>
        <w:t>indriyair indriyārtheṣv api guṇeṣu gṛhyamāṇeṣu na ahaṁ kuryāt, ahaṁ gṛhṇāmīti matiṁ na kuryāt | nirahaṅkāritve liṅgaṁ avikriyas tat-tad-vikāra-rahitaḥ | vikāravattve’pi ahaṁ na kim api karomīti vācaiva burvan kapaṭī mahā-baddho jñeyaḥ ||9||</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11.11.10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daivādhīne śarīre’smin guṇa-bhāvyena karmaṇā |</w:t>
      </w:r>
    </w:p>
    <w:p w:rsidR="009072E6" w:rsidRDefault="009072E6" w:rsidP="009072E6">
      <w:pPr>
        <w:pStyle w:val="Versequote"/>
        <w:rPr>
          <w:rFonts w:eastAsia="MS Minchofalt"/>
        </w:rPr>
      </w:pPr>
      <w:r>
        <w:rPr>
          <w:rFonts w:eastAsia="MS Minchofalt"/>
        </w:rPr>
        <w:t>vartamāno’budhas tatra kartāsmīti nibadhyate ||</w:t>
      </w:r>
    </w:p>
    <w:p w:rsidR="009072E6" w:rsidRDefault="009072E6" w:rsidP="009072E6">
      <w:pPr>
        <w:jc w:val="center"/>
        <w:rPr>
          <w:b/>
          <w:bCs/>
          <w:noProof w:val="0"/>
          <w:cs/>
          <w:lang w:bidi="sa-IN"/>
        </w:rPr>
      </w:pPr>
    </w:p>
    <w:p w:rsidR="009072E6" w:rsidRPr="006B33E5" w:rsidRDefault="009072E6" w:rsidP="009072E6">
      <w:pPr>
        <w:rPr>
          <w:rFonts w:eastAsia="MS Minchofalt"/>
          <w:lang w:val="en-US"/>
        </w:rPr>
      </w:pPr>
      <w:r>
        <w:rPr>
          <w:b/>
          <w:bCs/>
          <w:noProof w:val="0"/>
          <w:cs/>
          <w:lang w:bidi="sa-IN"/>
        </w:rPr>
        <w:t>madhvaḥ :</w:t>
      </w:r>
      <w:r w:rsidRPr="006B33E5">
        <w:rPr>
          <w:rFonts w:eastAsia="MS Minchofalt"/>
          <w:lang w:val="en-US"/>
        </w:rPr>
        <w:t xml:space="preserve"> guṇa-bhāvye na karmaṇā guṇa-bhūtaḥ asvatantro</w:t>
      </w:r>
      <w:r>
        <w:rPr>
          <w:rFonts w:eastAsia="MS Minchofalt"/>
          <w:lang w:val="en-US"/>
        </w:rPr>
        <w:t>’</w:t>
      </w:r>
      <w:r w:rsidRPr="006B33E5">
        <w:rPr>
          <w:rFonts w:eastAsia="MS Minchofalt"/>
          <w:lang w:val="en-US"/>
        </w:rPr>
        <w:t>ham asmin karmaṇīti bhāvanīyena |</w:t>
      </w:r>
    </w:p>
    <w:p w:rsidR="009072E6" w:rsidRDefault="009072E6" w:rsidP="009072E6">
      <w:pPr>
        <w:pStyle w:val="StyleQuoteComplexeTimesNewRomanComplexe10ptBleu"/>
        <w:rPr>
          <w:rFonts w:eastAsia="MS Minchofalt"/>
        </w:rPr>
      </w:pPr>
      <w:r>
        <w:rPr>
          <w:rFonts w:eastAsia="MS Minchofalt"/>
        </w:rPr>
        <w:t>asvatantraḥ svatantro’smīty evaṁ jīvaḥ prabhāvayan |</w:t>
      </w:r>
    </w:p>
    <w:p w:rsidR="009072E6" w:rsidRPr="00CC5957" w:rsidRDefault="009072E6" w:rsidP="009072E6">
      <w:pPr>
        <w:pStyle w:val="StyleQuoteComplexeTimesNewRomanComplexe10ptBleu"/>
        <w:rPr>
          <w:rFonts w:eastAsia="MS Minchofalt"/>
        </w:rPr>
      </w:pPr>
      <w:r>
        <w:rPr>
          <w:rFonts w:eastAsia="MS Minchofalt"/>
        </w:rPr>
        <w:t>badhyate hīśa-kopena rāja-bhāvena bhṛtyavat || iti ca ||10||</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abudhas tu pūrva-karmādhīne’smin śarīre vartamāno guṇair indriyair bhāvyena karmaṇā tatra dehādau nivadhyate | kutaḥ ? kartāsmīty ahaṅkāreṇa | tad uktaṁ tatraiva—</w:t>
      </w:r>
    </w:p>
    <w:p w:rsidR="009072E6" w:rsidRDefault="009072E6" w:rsidP="009072E6">
      <w:pPr>
        <w:rPr>
          <w:lang w:val="fr-CA" w:eastAsia="fr-CA"/>
        </w:rPr>
      </w:pPr>
    </w:p>
    <w:p w:rsidR="009072E6" w:rsidRPr="006B33E5" w:rsidRDefault="009072E6" w:rsidP="009072E6">
      <w:pPr>
        <w:pStyle w:val="StyleQuoteComplexeTimesNewRomanComplexe10ptBleu"/>
        <w:rPr>
          <w:lang w:val="fr-CA" w:eastAsia="fr-CA"/>
        </w:rPr>
      </w:pPr>
      <w:r w:rsidRPr="006B33E5">
        <w:rPr>
          <w:lang w:val="fr-CA" w:eastAsia="fr-CA"/>
        </w:rPr>
        <w:t xml:space="preserve">prakṛteḥ kriyamāṇāni guṇaiḥ karmāṇi sarvaśaḥ | </w:t>
      </w:r>
    </w:p>
    <w:p w:rsidR="009072E6" w:rsidRPr="006B33E5" w:rsidRDefault="009072E6" w:rsidP="009072E6">
      <w:pPr>
        <w:pStyle w:val="StyleQuoteComplexeTimesNewRomanComplexe10ptBleu"/>
        <w:rPr>
          <w:lang w:val="fr-CA" w:eastAsia="fr-CA"/>
        </w:rPr>
      </w:pPr>
      <w:r w:rsidRPr="006B33E5">
        <w:rPr>
          <w:lang w:val="fr-CA" w:eastAsia="fr-CA"/>
        </w:rPr>
        <w:t xml:space="preserve">ahaṅkāra-vimūḍhātmā kartāham iti manyate || [gītā 3.27] iti | </w:t>
      </w:r>
    </w:p>
    <w:p w:rsidR="009072E6" w:rsidRDefault="009072E6" w:rsidP="009072E6">
      <w:pPr>
        <w:pStyle w:val="Cita"/>
        <w:rPr>
          <w:lang w:val="fr-CA" w:eastAsia="fr-CA"/>
        </w:rPr>
      </w:pPr>
    </w:p>
    <w:p w:rsidR="009072E6" w:rsidRPr="00913AB1" w:rsidRDefault="009072E6" w:rsidP="009072E6">
      <w:pPr>
        <w:rPr>
          <w:rFonts w:eastAsia="MS Minchofalt"/>
          <w:b/>
          <w:bCs/>
          <w:lang w:val="fr-CA"/>
        </w:rPr>
      </w:pPr>
      <w:r>
        <w:rPr>
          <w:lang w:val="fr-CA" w:eastAsia="fr-CA"/>
        </w:rPr>
        <w:t>etais tribhiḥ ślokaiḥ kathaṁ vartetety asya praśnasya sukha-duḥkha-śūnyo nirabhimānaś ca dehe vartata ity uttaram uktaṁ bhavati ||10||</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Pr="00CC5957" w:rsidRDefault="009072E6" w:rsidP="009072E6">
      <w:pPr>
        <w:rPr>
          <w:rFonts w:eastAsia="MS Minchofalt"/>
          <w:lang w:val="fr-CA"/>
        </w:rPr>
      </w:pPr>
      <w:r>
        <w:rPr>
          <w:b/>
          <w:bCs/>
          <w:noProof w:val="0"/>
          <w:cs/>
          <w:lang w:bidi="sa-IN"/>
        </w:rPr>
        <w:t>viśvanāthaḥ :</w:t>
      </w:r>
      <w:r>
        <w:rPr>
          <w:rFonts w:eastAsia="MS Minchofalt"/>
          <w:lang w:val="fr-CA"/>
        </w:rPr>
        <w:t xml:space="preserve"> daivādhīne pūrva-karmādhīne’smin śarīre vartamānaḥ guṇair indriyair bhāvyena kṛtena karmaṇā nibadhyate | kutaḥ kartāsmīty ahaṅkāreṇa | yad uktaṁ, </w:t>
      </w:r>
      <w:r w:rsidRPr="00CC5957">
        <w:rPr>
          <w:rFonts w:cs="Times New Roman"/>
          <w:color w:val="0000FF"/>
          <w:szCs w:val="20"/>
          <w:lang w:val="fr-CA" w:eastAsia="fr-CA"/>
        </w:rPr>
        <w:t xml:space="preserve">ahaṅkāra-vimūḍhātmā kartāham iti manyate || </w:t>
      </w:r>
      <w:r>
        <w:rPr>
          <w:lang w:val="fr-CA" w:eastAsia="fr-CA"/>
        </w:rPr>
        <w:t xml:space="preserve">[gītā 3.27] iti ||10|| </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11.11.11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evaṁ viraktaḥ śayana āsanāṭana-majjane |</w:t>
      </w:r>
    </w:p>
    <w:p w:rsidR="009072E6" w:rsidRDefault="009072E6" w:rsidP="009072E6">
      <w:pPr>
        <w:pStyle w:val="Versequote"/>
        <w:rPr>
          <w:rFonts w:eastAsia="MS Minchofalt"/>
        </w:rPr>
      </w:pPr>
      <w:r>
        <w:rPr>
          <w:rFonts w:eastAsia="MS Minchofalt"/>
        </w:rPr>
        <w:t>darśana-sparśana-ghrāṇa- bhojana-śravaṇādiṣu |</w:t>
      </w:r>
    </w:p>
    <w:p w:rsidR="009072E6" w:rsidRDefault="009072E6" w:rsidP="009072E6">
      <w:pPr>
        <w:pStyle w:val="Versequote"/>
        <w:rPr>
          <w:rFonts w:eastAsia="MS Minchofalt"/>
        </w:rPr>
      </w:pPr>
      <w:r>
        <w:rPr>
          <w:rFonts w:eastAsia="MS Minchofalt"/>
        </w:rPr>
        <w:t>na tathā badhyate vidvān tatra tatrādayan guṇān ||</w:t>
      </w:r>
    </w:p>
    <w:p w:rsidR="009072E6" w:rsidRDefault="009072E6" w:rsidP="009072E6">
      <w:pPr>
        <w:pStyle w:val="Versequote"/>
        <w:rPr>
          <w:rFonts w:eastAsia="MS Minchofalt"/>
        </w:rPr>
      </w:pPr>
    </w:p>
    <w:p w:rsidR="009072E6" w:rsidRPr="006B33E5" w:rsidRDefault="009072E6" w:rsidP="009072E6">
      <w:pPr>
        <w:rPr>
          <w:rFonts w:eastAsia="MS Minchofalt"/>
          <w:lang w:val="en-US"/>
        </w:rPr>
      </w:pPr>
      <w:r>
        <w:rPr>
          <w:b/>
          <w:bCs/>
          <w:noProof w:val="0"/>
          <w:cs/>
          <w:lang w:bidi="sa-IN"/>
        </w:rPr>
        <w:t>madhvaḥ :</w:t>
      </w:r>
      <w:r w:rsidRPr="006B33E5">
        <w:rPr>
          <w:rFonts w:eastAsia="MS Minchofalt"/>
          <w:lang w:val="en-US"/>
        </w:rPr>
        <w:t xml:space="preserve"> evaṁ viraktaḥ śayane | evam asvātantryeṇa nitya-baddho</w:t>
      </w:r>
      <w:r>
        <w:rPr>
          <w:rFonts w:eastAsia="MS Minchofalt"/>
          <w:lang w:val="en-US"/>
        </w:rPr>
        <w:t>’</w:t>
      </w:r>
      <w:r w:rsidRPr="006B33E5">
        <w:rPr>
          <w:rFonts w:eastAsia="MS Minchofalt"/>
          <w:lang w:val="en-US"/>
        </w:rPr>
        <w:t>pi | evam ātmanoḥ svātantrya-pāratantryayor vidvān jīvo</w:t>
      </w:r>
      <w:r>
        <w:rPr>
          <w:rFonts w:eastAsia="MS Minchofalt"/>
          <w:lang w:val="en-US"/>
        </w:rPr>
        <w:t>’</w:t>
      </w:r>
      <w:r w:rsidRPr="006B33E5">
        <w:rPr>
          <w:rFonts w:eastAsia="MS Minchofalt"/>
          <w:lang w:val="en-US"/>
        </w:rPr>
        <w:t>py avidvaj –jīvavan na badhyate | evaṁ vidvān ity anvayaḥ ||11||</w:t>
      </w:r>
    </w:p>
    <w:p w:rsidR="009072E6" w:rsidRDefault="009072E6" w:rsidP="009072E6">
      <w:pPr>
        <w:rPr>
          <w:b/>
          <w:bCs/>
          <w:noProof w:val="0"/>
          <w:cs/>
          <w:lang w:bidi="sa-IN"/>
        </w:rPr>
      </w:pPr>
    </w:p>
    <w:p w:rsidR="009072E6" w:rsidRPr="00913AB1"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 xml:space="preserve">vailakṣaṇyāntaraṁ vadan “kiṁ bhuñjīta” ity-ādi-praśnottaram āha—evam iti tribhiḥ | anya-gatam eva karma māṁ badhnātīty evaṁ virakto vidvān | tathā avidvān iva śayanāsanādiṣu na badhyate | kutaḥ ? tatra tatra viṣayeṣu guṇān indriyāṇy ādayan bhojayaṁs tat-sākṣitvena vartamānaḥ, na tu svayam adan ||11|| </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Pr="00913AB1" w:rsidRDefault="009072E6" w:rsidP="009072E6">
      <w:pPr>
        <w:rPr>
          <w:rFonts w:eastAsia="MS Minchofalt"/>
          <w:b/>
          <w:bCs/>
          <w:lang w:val="fr-CA"/>
        </w:rPr>
      </w:pPr>
      <w:r>
        <w:rPr>
          <w:b/>
          <w:bCs/>
          <w:noProof w:val="0"/>
          <w:cs/>
          <w:lang w:bidi="sa-IN"/>
        </w:rPr>
        <w:t>viśvanāthaḥ :</w:t>
      </w:r>
      <w:r>
        <w:rPr>
          <w:rFonts w:eastAsia="MS Minchofalt"/>
          <w:lang w:val="fr-CA"/>
        </w:rPr>
        <w:t xml:space="preserve"> </w:t>
      </w:r>
      <w:r>
        <w:rPr>
          <w:lang w:val="fr-CA" w:eastAsia="fr-CA"/>
        </w:rPr>
        <w:t>kiṁ bhuñjīteti yad uktaṁ tatrāha—evam iti tribhiḥ | na tathā badhyate iti śayanāsanādiṣu yathā avidvāṁs tatra tatrāsaktyā tat-tad-upāyotthābhyāṁ harṣa-śokābhyāṁ badhyate, tathā tena bādhitānuvṛtti-nyāyena, kiñcin-mātra-harṣa-śokavattve’pi na kṣatiḥ | yato viraktaḥ tatra tatra viṣayeṣu guṇān indriyāṇy ādayan bhojayaṁs tat-sākṣitvena vartamānaḥ, na tu svayam adan ||11||</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11.11.12</w:t>
      </w:r>
      <w:r>
        <w:rPr>
          <w:rFonts w:eastAsia="MS Minchofalt"/>
          <w:b/>
          <w:bCs/>
          <w:lang w:val="fr-CA"/>
        </w:rPr>
        <w:t>-13</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prakṛti-stho’py asaṁsakto yathā khaṁ savitānilaḥ |</w:t>
      </w:r>
    </w:p>
    <w:p w:rsidR="009072E6" w:rsidRDefault="009072E6" w:rsidP="009072E6">
      <w:pPr>
        <w:pStyle w:val="Versequote"/>
        <w:rPr>
          <w:rFonts w:eastAsia="MS Minchofalt"/>
        </w:rPr>
      </w:pPr>
      <w:r>
        <w:rPr>
          <w:rFonts w:eastAsia="MS Minchofalt"/>
        </w:rPr>
        <w:t>vaiśāradyekṣayāsaṅga- śitayā chinna-saṁśayaḥ |</w:t>
      </w:r>
    </w:p>
    <w:p w:rsidR="009072E6" w:rsidRDefault="009072E6" w:rsidP="009072E6">
      <w:pPr>
        <w:pStyle w:val="Versequote"/>
        <w:rPr>
          <w:rFonts w:eastAsia="MS Minchofalt"/>
        </w:rPr>
      </w:pPr>
      <w:r>
        <w:rPr>
          <w:rFonts w:eastAsia="MS Minchofalt"/>
        </w:rPr>
        <w:t>pratibuddha iva svapnān nānātvād vinivartate ||</w:t>
      </w:r>
    </w:p>
    <w:p w:rsidR="009072E6" w:rsidRDefault="009072E6" w:rsidP="009072E6">
      <w:pPr>
        <w:jc w:val="center"/>
        <w:rPr>
          <w:b/>
          <w:bCs/>
          <w:noProof w:val="0"/>
          <w:cs/>
          <w:lang w:bidi="sa-IN"/>
        </w:rPr>
      </w:pPr>
    </w:p>
    <w:p w:rsidR="009072E6" w:rsidRDefault="009072E6" w:rsidP="009072E6">
      <w:pPr>
        <w:rPr>
          <w:rFonts w:eastAsia="MS Minchofalt" w:cs="Times New Roman"/>
          <w:color w:val="0000FF"/>
          <w:szCs w:val="20"/>
          <w:lang w:val="fr-CA"/>
        </w:rPr>
      </w:pPr>
      <w:r>
        <w:rPr>
          <w:b/>
          <w:bCs/>
          <w:noProof w:val="0"/>
          <w:cs/>
          <w:lang w:bidi="sa-IN"/>
        </w:rPr>
        <w:t>madhvaḥ :</w:t>
      </w:r>
      <w:r>
        <w:rPr>
          <w:rFonts w:eastAsia="MS Minchofalt" w:cs="Times New Roman"/>
          <w:color w:val="0000FF"/>
          <w:szCs w:val="20"/>
          <w:lang w:val="fr-CA"/>
        </w:rPr>
        <w:t xml:space="preserve"> nitya-baddho’pi jīvo ya ātmano nitya-baddhatām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viṣṇunā nitya-muktatvaṁ tasya vetti samucyate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tad-adhīnatva-bndhe tu vidyamāne</w:t>
      </w:r>
      <w:r>
        <w:rPr>
          <w:rFonts w:eastAsia="MS Minchofalt"/>
          <w:lang w:val="fr-CA"/>
        </w:rPr>
        <w:t>’</w:t>
      </w:r>
      <w:r w:rsidRPr="006B33E5">
        <w:rPr>
          <w:rFonts w:eastAsia="MS Minchofalt"/>
          <w:lang w:val="fr-CA"/>
        </w:rPr>
        <w:t>py aduḥkha-bhāk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deha-stho</w:t>
      </w:r>
      <w:r>
        <w:rPr>
          <w:rFonts w:eastAsia="MS Minchofalt"/>
          <w:lang w:val="fr-CA"/>
        </w:rPr>
        <w:t>’</w:t>
      </w:r>
      <w:r w:rsidRPr="006B33E5">
        <w:rPr>
          <w:rFonts w:eastAsia="MS Minchofalt"/>
          <w:lang w:val="fr-CA"/>
        </w:rPr>
        <w:t>pi na duḥkhī syād anyavat kim u muktigaḥ || iti parāyaṇe |</w:t>
      </w:r>
    </w:p>
    <w:p w:rsidR="009072E6" w:rsidRDefault="009072E6" w:rsidP="009072E6">
      <w:pPr>
        <w:pStyle w:val="Cita"/>
        <w:rPr>
          <w:rFonts w:eastAsia="MS Minchofalt"/>
          <w:lang w:val="fr-CA"/>
        </w:rPr>
      </w:pP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nānātvam iti vai mithyā-jñānaṁ kutracid ucyate |</w:t>
      </w:r>
    </w:p>
    <w:p w:rsidR="009072E6" w:rsidRPr="006B33E5" w:rsidRDefault="009072E6" w:rsidP="009072E6">
      <w:pPr>
        <w:pStyle w:val="StyleQuoteComplexeTimesNewRomanComplexe10ptBleu"/>
        <w:rPr>
          <w:rFonts w:eastAsia="MS Minchofalt"/>
          <w:lang w:val="fr-CA"/>
        </w:rPr>
      </w:pPr>
      <w:r w:rsidRPr="006B33E5">
        <w:rPr>
          <w:rFonts w:eastAsia="MS Minchofalt"/>
          <w:lang w:val="fr-CA"/>
        </w:rPr>
        <w:t>vastu-yāthāthyato</w:t>
      </w:r>
      <w:r>
        <w:rPr>
          <w:rFonts w:eastAsia="MS Minchofalt"/>
          <w:lang w:val="fr-CA"/>
        </w:rPr>
        <w:t>’</w:t>
      </w:r>
      <w:r w:rsidRPr="006B33E5">
        <w:rPr>
          <w:rFonts w:eastAsia="MS Minchofalt"/>
          <w:lang w:val="fr-CA"/>
        </w:rPr>
        <w:t xml:space="preserve">nyatvāt jñānasyojjho vivakṣitaḥ || iti </w:t>
      </w:r>
      <w:r w:rsidRPr="006B33E5">
        <w:rPr>
          <w:rFonts w:eastAsia="MS Minchofalt"/>
          <w:color w:val="FF0000"/>
          <w:lang w:val="fr-CA"/>
        </w:rPr>
        <w:t>vākgabhye</w:t>
      </w:r>
      <w:r w:rsidRPr="006B33E5">
        <w:rPr>
          <w:rFonts w:eastAsia="MS Minchofalt"/>
          <w:lang w:val="fr-CA"/>
        </w:rPr>
        <w:t xml:space="preserve"> ||12-13||</w:t>
      </w:r>
    </w:p>
    <w:p w:rsidR="009072E6" w:rsidRDefault="009072E6" w:rsidP="009072E6">
      <w:pPr>
        <w:rPr>
          <w:b/>
          <w:bCs/>
          <w:noProof w:val="0"/>
          <w:cs/>
          <w:lang w:bidi="sa-IN"/>
        </w:rPr>
      </w:pPr>
    </w:p>
    <w:p w:rsidR="009072E6" w:rsidRPr="00CE2168"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etad eva kutaḥ ? tatrāha—prakṛti-stho’pīti sārdhena | yathā khaṁ sarvatra sthitam api na sajjate | yathā savitā jale pratibimbito’pi | yathānilaḥ sarvatra sañcarann api tadvat | asaṅgena vairāgyeṇa śitaya tīkṣṇayā chinnāḥ saṁśaya asambhāvanādayo yasya saḥ | nānātvād dehādi-prapañcāt ||12-13||</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Default="009072E6" w:rsidP="009072E6">
      <w:pPr>
        <w:rPr>
          <w:rFonts w:eastAsia="MS Minchofalt"/>
          <w:lang w:val="fr-CA"/>
        </w:rPr>
      </w:pPr>
      <w:r>
        <w:rPr>
          <w:b/>
          <w:bCs/>
          <w:noProof w:val="0"/>
          <w:cs/>
          <w:lang w:bidi="sa-IN"/>
        </w:rPr>
        <w:t>viśvanāthaḥ :</w:t>
      </w:r>
      <w:r>
        <w:rPr>
          <w:rFonts w:eastAsia="MS Minchofalt"/>
          <w:lang w:val="fr-CA"/>
        </w:rPr>
        <w:t xml:space="preserve"> etad eva kutaḥ ? tatrāha—</w:t>
      </w:r>
      <w:r>
        <w:rPr>
          <w:lang w:val="fr-CA" w:eastAsia="fr-CA"/>
        </w:rPr>
        <w:t>prakṛti-stho’pīti sārdhena | yathā khaṁ sarvatra sthitam api na sajjate | yathā savitā sarvatra kiraṇa-jālaṁ prasārayann api, yathā ca anilaḥ sarvatra sañcarann api tadvat | asaṅgena vairāgyeṇa śitaya tīkṣṇayā chinnāḥ saṁśayā asambhāvanādayo yasya saḥ | nānātvān nānā-deha-prapañcāt ||12-13||</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11.11.14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yasya syur vīta-saṅkalpāḥ prāṇendriya-mano-dhiyām |</w:t>
      </w:r>
    </w:p>
    <w:p w:rsidR="009072E6" w:rsidRDefault="009072E6" w:rsidP="009072E6">
      <w:pPr>
        <w:pStyle w:val="Versequote"/>
        <w:rPr>
          <w:rFonts w:eastAsia="MS Minchofalt"/>
        </w:rPr>
      </w:pPr>
      <w:r>
        <w:rPr>
          <w:rFonts w:eastAsia="MS Minchofalt"/>
        </w:rPr>
        <w:t>vṛttayaḥ sa vinirmukto deha-stho’pi hi tad-guṇaiḥ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kathaṁ viharet ? ity asyottaratvena vailakṣaṇyāntaram āha—yasya syur iti | tad-guṇair deha-guṇaiḥ saṅkalpa-śūnyābhiḥ prāṇādi-vṛttibhir viharan mukta ity arthaḥ ||14||</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 xml:space="preserve">krama-sandarbhaḥ : </w:t>
      </w:r>
      <w:r>
        <w:rPr>
          <w:rFonts w:eastAsia="MS Minchofalt"/>
          <w:i/>
          <w:iCs/>
          <w:noProof w:val="0"/>
          <w:lang w:bidi="sa-IN"/>
        </w:rPr>
        <w:t>na vyākhyātam.</w:t>
      </w:r>
    </w:p>
    <w:p w:rsidR="009072E6" w:rsidRDefault="009072E6" w:rsidP="009072E6">
      <w:pPr>
        <w:rPr>
          <w:b/>
          <w:bCs/>
          <w:noProof w:val="0"/>
          <w:cs/>
          <w:lang w:bidi="sa-IN"/>
        </w:rPr>
      </w:pPr>
    </w:p>
    <w:p w:rsidR="009072E6" w:rsidRPr="00CE2168" w:rsidRDefault="009072E6" w:rsidP="009072E6">
      <w:pPr>
        <w:rPr>
          <w:rFonts w:eastAsia="MS Minchofalt"/>
          <w:b/>
          <w:bCs/>
          <w:lang w:val="fr-CA"/>
        </w:rPr>
      </w:pPr>
      <w:r>
        <w:rPr>
          <w:b/>
          <w:bCs/>
          <w:noProof w:val="0"/>
          <w:cs/>
          <w:lang w:bidi="sa-IN"/>
        </w:rPr>
        <w:t>viśvanāthaḥ :</w:t>
      </w:r>
      <w:r>
        <w:rPr>
          <w:rFonts w:eastAsia="MS Minchofalt"/>
          <w:b/>
          <w:bCs/>
          <w:lang w:val="fr-CA"/>
        </w:rPr>
        <w:t xml:space="preserve"> </w:t>
      </w:r>
      <w:r>
        <w:rPr>
          <w:rFonts w:eastAsia="MS Minchofalt"/>
          <w:lang w:val="fr-CA"/>
        </w:rPr>
        <w:t>yad uktaṁ kathaṁ viharet ? iti tatrāha</w:t>
      </w:r>
      <w:r>
        <w:rPr>
          <w:lang w:val="fr-CA" w:eastAsia="fr-CA"/>
        </w:rPr>
        <w:t>—yasyeti | tad-guṇair deha-dharmaiḥ śoka-mohādibhir vinirmuktaḥ san saṅkalpa-śūnyābhiḥ prāṇādi-vṛttibhir viharatīti bhāvaḥ</w:t>
      </w:r>
      <w:r>
        <w:rPr>
          <w:rFonts w:ascii="Times New Roman" w:hAnsi="Times New Roman" w:cs="Times New Roman"/>
          <w:lang w:val="fr-CA" w:eastAsia="fr-CA"/>
        </w:rPr>
        <w:t> </w:t>
      </w:r>
      <w:r>
        <w:rPr>
          <w:lang w:val="fr-CA" w:eastAsia="fr-CA"/>
        </w:rPr>
        <w:t>||14||</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11.11.15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yasyātmā hiṁsyate hiṁsrair yena kiñcid yadṛcchayā |</w:t>
      </w:r>
    </w:p>
    <w:p w:rsidR="009072E6" w:rsidRDefault="009072E6" w:rsidP="009072E6">
      <w:pPr>
        <w:pStyle w:val="Versequote"/>
        <w:rPr>
          <w:rFonts w:eastAsia="MS Minchofalt"/>
        </w:rPr>
      </w:pPr>
      <w:r>
        <w:rPr>
          <w:rFonts w:eastAsia="MS Minchofalt"/>
        </w:rPr>
        <w:t>arcyate vā kvacit tatra na vyatikriyate budhaḥ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 xml:space="preserve">evaṁ tāvad baddha-muktayoḥ sva-saṁvedyam eva vailakṣaṇyam uktam idānīṁ kair vā jñāyeta lakṣaṇaiḥ” ity asyottaratayā parair api sujñeyaṁ vailakṣaṇyam āha—yasyātmeti tribhiḥ | hiṁsrair durjanair anyair vā prāṇibhir yasyātmā dehaḥ pīḍyate | yadṛcchayā yena kenāpi kvacit kiñcid arcyate vā sa budhaś cet tatra na vyatikriyate, nātivikriyate ity arthaḥ | tad uktaṁ yājñavalkyena, “yaḥ kaṇṭakair vitudati candanair yaś ca limpati | akruddho’parituṣṭaś ca samas tasya ca tasya ca |” iti | </w:t>
      </w:r>
    </w:p>
    <w:p w:rsidR="009072E6" w:rsidRDefault="009072E6" w:rsidP="009072E6">
      <w:pPr>
        <w:rPr>
          <w:lang w:val="fr-CA" w:eastAsia="fr-CA"/>
        </w:rPr>
      </w:pPr>
    </w:p>
    <w:p w:rsidR="009072E6" w:rsidRDefault="009072E6" w:rsidP="009072E6">
      <w:pPr>
        <w:rPr>
          <w:b/>
          <w:bCs/>
          <w:noProof w:val="0"/>
          <w:cs/>
          <w:lang w:bidi="sa-IN"/>
        </w:rPr>
      </w:pPr>
      <w:r>
        <w:rPr>
          <w:b/>
          <w:bCs/>
          <w:noProof w:val="0"/>
          <w:cs/>
          <w:lang w:bidi="sa-IN"/>
        </w:rPr>
        <w:t xml:space="preserve">krama-sandarbhaḥ : </w:t>
      </w:r>
      <w:r w:rsidRPr="000F14BF">
        <w:rPr>
          <w:rFonts w:eastAsia="MS Minchofalt"/>
          <w:i/>
          <w:iCs/>
          <w:lang w:val="fr-CA" w:bidi="sa-IN"/>
        </w:rPr>
        <w:t>na vyākhyātam.</w:t>
      </w:r>
    </w:p>
    <w:p w:rsidR="009072E6" w:rsidRDefault="009072E6" w:rsidP="009072E6">
      <w:pPr>
        <w:rPr>
          <w:b/>
          <w:bCs/>
          <w:noProof w:val="0"/>
          <w:cs/>
          <w:lang w:bidi="sa-IN"/>
        </w:rPr>
      </w:pPr>
    </w:p>
    <w:p w:rsidR="009072E6" w:rsidRDefault="009072E6" w:rsidP="009072E6">
      <w:pPr>
        <w:rPr>
          <w:rFonts w:eastAsia="MS Minchofalt"/>
          <w:lang w:val="fr-CA"/>
        </w:rPr>
      </w:pPr>
      <w:r w:rsidRPr="009F0A64">
        <w:rPr>
          <w:bCs/>
          <w:noProof w:val="0"/>
          <w:cs/>
          <w:lang w:bidi="sa-IN"/>
        </w:rPr>
        <w:t xml:space="preserve">viśvanāthaḥ : </w:t>
      </w:r>
      <w:r>
        <w:rPr>
          <w:noProof w:val="0"/>
          <w:cs/>
          <w:lang w:bidi="sa-IN"/>
        </w:rPr>
        <w:t>yad uktaṁ kair vā jñāyeta lakṣaṇair iti tatra sarva-sujñeyāni mukta-lakṣaṇāny āha-yasyeti tribhiḥ | hiṁsrair durjanair yasyātmā deho hiṁsyate | upānat-prahārādibhiḥ pīḍyate | yadṛcchayā hetunā vinaiva yena kenāpi srak-candanādinā kiṁcid arcyate vā | tatra na vyatikriyate nātivikriyate durjanān prati na krudhyati sujanān prati na tuṣyati cety arthaḥ | yad uktaṁ yājñavalkyena—</w:t>
      </w:r>
    </w:p>
    <w:p w:rsidR="009072E6" w:rsidRPr="00C54118" w:rsidRDefault="009072E6" w:rsidP="009072E6">
      <w:pPr>
        <w:rPr>
          <w:rFonts w:eastAsia="MS Minchofalt"/>
          <w:bCs/>
          <w:lang w:val="fr-CA"/>
        </w:rPr>
      </w:pPr>
    </w:p>
    <w:p w:rsidR="009072E6" w:rsidRDefault="009072E6" w:rsidP="009072E6">
      <w:pPr>
        <w:pStyle w:val="Cita"/>
        <w:rPr>
          <w:noProof w:val="0"/>
          <w:color w:val="0000FF"/>
          <w:cs/>
          <w:lang w:bidi="sa-IN"/>
        </w:rPr>
      </w:pPr>
      <w:r>
        <w:rPr>
          <w:noProof w:val="0"/>
          <w:color w:val="0000FF"/>
          <w:cs/>
          <w:lang w:bidi="sa-IN"/>
        </w:rPr>
        <w:t>yaḥ kaṇṭakair vitudati candanaiś ca vilimpati |</w:t>
      </w:r>
    </w:p>
    <w:p w:rsidR="009072E6" w:rsidRDefault="009072E6" w:rsidP="009072E6">
      <w:pPr>
        <w:pStyle w:val="Cita"/>
        <w:rPr>
          <w:noProof w:val="0"/>
          <w:cs/>
          <w:lang w:bidi="sa-IN"/>
        </w:rPr>
      </w:pPr>
      <w:r>
        <w:rPr>
          <w:noProof w:val="0"/>
          <w:color w:val="0000FF"/>
          <w:cs/>
          <w:lang w:bidi="sa-IN"/>
        </w:rPr>
        <w:t>akruddho</w:t>
      </w:r>
      <w:r>
        <w:rPr>
          <w:rFonts w:eastAsia="MS Minchofalt"/>
          <w:noProof w:val="0"/>
          <w:color w:val="0000FF"/>
          <w:lang w:bidi="sa-IN"/>
        </w:rPr>
        <w:t>’</w:t>
      </w:r>
      <w:r>
        <w:rPr>
          <w:noProof w:val="0"/>
          <w:color w:val="0000FF"/>
          <w:cs/>
          <w:lang w:bidi="sa-IN"/>
        </w:rPr>
        <w:t>parituṣṭaś ca samas tasya ca tasya ca ||</w:t>
      </w:r>
      <w:r>
        <w:rPr>
          <w:noProof w:val="0"/>
          <w:cs/>
          <w:lang w:bidi="sa-IN"/>
        </w:rPr>
        <w:t xml:space="preserve"> iti ||15 ||</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11.11.16 ||</w:t>
      </w:r>
    </w:p>
    <w:p w:rsidR="009072E6" w:rsidRDefault="009072E6" w:rsidP="009072E6">
      <w:pPr>
        <w:jc w:val="center"/>
        <w:rPr>
          <w:b/>
          <w:bCs/>
          <w:noProof w:val="0"/>
          <w:cs/>
          <w:lang w:bidi="sa-IN"/>
        </w:rPr>
      </w:pPr>
    </w:p>
    <w:p w:rsidR="009072E6" w:rsidRDefault="009072E6" w:rsidP="009072E6">
      <w:pPr>
        <w:jc w:val="center"/>
        <w:rPr>
          <w:b/>
          <w:bCs/>
          <w:noProof w:val="0"/>
          <w:sz w:val="28"/>
          <w:szCs w:val="28"/>
          <w:cs/>
          <w:lang w:bidi="sa-IN"/>
        </w:rPr>
      </w:pPr>
      <w:r>
        <w:rPr>
          <w:b/>
          <w:bCs/>
          <w:noProof w:val="0"/>
          <w:sz w:val="28"/>
          <w:szCs w:val="28"/>
          <w:cs/>
          <w:lang w:bidi="sa-IN"/>
        </w:rPr>
        <w:t>na stuvīta na nindeta kurvataḥ sādhv asādhu vā |</w:t>
      </w:r>
    </w:p>
    <w:p w:rsidR="009072E6" w:rsidRDefault="009072E6" w:rsidP="009072E6">
      <w:pPr>
        <w:jc w:val="center"/>
        <w:rPr>
          <w:b/>
          <w:bCs/>
          <w:noProof w:val="0"/>
          <w:sz w:val="28"/>
          <w:szCs w:val="28"/>
          <w:cs/>
          <w:lang w:bidi="sa-IN"/>
        </w:rPr>
      </w:pPr>
      <w:r>
        <w:rPr>
          <w:b/>
          <w:bCs/>
          <w:noProof w:val="0"/>
          <w:sz w:val="28"/>
          <w:szCs w:val="28"/>
          <w:cs/>
          <w:lang w:bidi="sa-IN"/>
        </w:rPr>
        <w:t>vadato guṇa-doṣābhyāṁ varjitaḥ sama-dṛṅ muniḥ ||</w:t>
      </w:r>
    </w:p>
    <w:p w:rsidR="009072E6" w:rsidRDefault="009072E6" w:rsidP="009072E6">
      <w:pPr>
        <w:jc w:val="center"/>
        <w:rPr>
          <w:b/>
          <w:bCs/>
          <w:noProof w:val="0"/>
          <w:cs/>
          <w:lang w:bidi="sa-IN"/>
        </w:rPr>
      </w:pPr>
    </w:p>
    <w:p w:rsidR="009072E6" w:rsidRPr="009F0A64" w:rsidRDefault="009072E6" w:rsidP="009072E6">
      <w:pPr>
        <w:rPr>
          <w:b/>
          <w:noProof w:val="0"/>
          <w:color w:val="0000FF"/>
          <w:cs/>
          <w:lang w:bidi="sa-IN"/>
        </w:rPr>
      </w:pPr>
      <w:r>
        <w:rPr>
          <w:b/>
          <w:bCs/>
          <w:noProof w:val="0"/>
          <w:cs/>
          <w:lang w:bidi="sa-IN"/>
        </w:rPr>
        <w:t xml:space="preserve">madhvaḥ : </w:t>
      </w:r>
      <w:r w:rsidRPr="009F0A64">
        <w:rPr>
          <w:b/>
          <w:noProof w:val="0"/>
          <w:color w:val="0000FF"/>
          <w:cs/>
          <w:lang w:bidi="sa-IN"/>
        </w:rPr>
        <w:t>doṣaś caiva guṇaś cobhāv īśa-tantrau na me vaśau |</w:t>
      </w:r>
    </w:p>
    <w:p w:rsidR="009072E6" w:rsidRPr="009F0A64" w:rsidRDefault="009072E6" w:rsidP="009072E6">
      <w:pPr>
        <w:rPr>
          <w:b/>
          <w:noProof w:val="0"/>
          <w:cs/>
          <w:lang w:bidi="sa-IN"/>
        </w:rPr>
      </w:pPr>
      <w:r w:rsidRPr="009F0A64">
        <w:rPr>
          <w:b/>
          <w:noProof w:val="0"/>
          <w:color w:val="0000FF"/>
          <w:cs/>
          <w:lang w:bidi="sa-IN"/>
        </w:rPr>
        <w:tab/>
        <w:t>iti jānan na doṣaḥ syād varjito</w:t>
      </w:r>
      <w:r>
        <w:rPr>
          <w:rFonts w:eastAsia="MS Minchofalt"/>
          <w:b/>
          <w:noProof w:val="0"/>
          <w:color w:val="0000FF"/>
          <w:lang w:bidi="sa-IN"/>
        </w:rPr>
        <w:t>’</w:t>
      </w:r>
      <w:r w:rsidRPr="009F0A64">
        <w:rPr>
          <w:b/>
          <w:noProof w:val="0"/>
          <w:color w:val="0000FF"/>
          <w:cs/>
          <w:lang w:bidi="sa-IN"/>
        </w:rPr>
        <w:t xml:space="preserve">lpa-guṇena ca || </w:t>
      </w:r>
      <w:r w:rsidRPr="009F0A64">
        <w:rPr>
          <w:b/>
          <w:noProof w:val="0"/>
          <w:cs/>
          <w:lang w:bidi="sa-IN"/>
        </w:rPr>
        <w:t xml:space="preserve">iti </w:t>
      </w:r>
      <w:r w:rsidRPr="009F0A64">
        <w:rPr>
          <w:b/>
          <w:noProof w:val="0"/>
          <w:color w:val="FF0000"/>
          <w:cs/>
          <w:lang w:bidi="sa-IN"/>
        </w:rPr>
        <w:t>prāthamye</w:t>
      </w:r>
      <w:r w:rsidRPr="009F0A64">
        <w:rPr>
          <w:b/>
          <w:noProof w:val="0"/>
          <w:cs/>
          <w:lang w:bidi="sa-IN"/>
        </w:rPr>
        <w:t xml:space="preserve"> ||16 ||</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kiṁ ca sādhv asādhu vā kurvato vadato vā janān na stuvīta na ca nindeta | yo laukika-vyavahāre vimukhaḥ sa mukta ity arthaḥ |</w:t>
      </w:r>
    </w:p>
    <w:p w:rsidR="009072E6" w:rsidRDefault="009072E6" w:rsidP="009072E6">
      <w:pPr>
        <w:rPr>
          <w:lang w:val="fr-CA" w:eastAsia="fr-CA"/>
        </w:rPr>
      </w:pPr>
    </w:p>
    <w:p w:rsidR="009072E6" w:rsidRDefault="009072E6" w:rsidP="009072E6">
      <w:pPr>
        <w:rPr>
          <w:b/>
          <w:bCs/>
          <w:noProof w:val="0"/>
          <w:cs/>
          <w:lang w:bidi="sa-IN"/>
        </w:rPr>
      </w:pPr>
      <w:r>
        <w:rPr>
          <w:b/>
          <w:bCs/>
          <w:noProof w:val="0"/>
          <w:cs/>
          <w:lang w:bidi="sa-IN"/>
        </w:rPr>
        <w:t xml:space="preserve">krama-sandarbhaḥ : </w:t>
      </w:r>
      <w:r w:rsidRPr="000F14BF">
        <w:rPr>
          <w:rFonts w:eastAsia="MS Minchofalt"/>
          <w:i/>
          <w:iCs/>
          <w:lang w:val="fr-CA" w:bidi="sa-IN"/>
        </w:rPr>
        <w:t>na vyākhyātam.</w:t>
      </w:r>
    </w:p>
    <w:p w:rsidR="009072E6" w:rsidRDefault="009072E6" w:rsidP="009072E6">
      <w:pPr>
        <w:rPr>
          <w:b/>
          <w:bCs/>
          <w:noProof w:val="0"/>
          <w:cs/>
          <w:lang w:bidi="sa-IN"/>
        </w:rPr>
      </w:pPr>
    </w:p>
    <w:p w:rsidR="009072E6" w:rsidRPr="009F0A64" w:rsidRDefault="009072E6" w:rsidP="009072E6">
      <w:pPr>
        <w:rPr>
          <w:b/>
          <w:noProof w:val="0"/>
          <w:cs/>
          <w:lang w:bidi="sa-IN"/>
        </w:rPr>
      </w:pPr>
      <w:r>
        <w:rPr>
          <w:b/>
          <w:bCs/>
          <w:noProof w:val="0"/>
          <w:cs/>
          <w:lang w:bidi="sa-IN"/>
        </w:rPr>
        <w:t>viśvanāthaḥ :</w:t>
      </w:r>
      <w:r>
        <w:rPr>
          <w:bCs/>
          <w:noProof w:val="0"/>
          <w:cs/>
          <w:lang w:bidi="sa-IN"/>
        </w:rPr>
        <w:t xml:space="preserve"> </w:t>
      </w:r>
      <w:r w:rsidRPr="009F0A64">
        <w:rPr>
          <w:b/>
          <w:noProof w:val="0"/>
          <w:cs/>
          <w:lang w:bidi="sa-IN"/>
        </w:rPr>
        <w:t>sādhv-asādhū kurvato vadato vā janān na stuvīta na ca nindet ||16 ||</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--o)0(o--</w:t>
      </w:r>
    </w:p>
    <w:p w:rsidR="009072E6" w:rsidRDefault="009072E6" w:rsidP="009072E6">
      <w:pPr>
        <w:jc w:val="center"/>
        <w:rPr>
          <w:b/>
          <w:bCs/>
          <w:noProof w:val="0"/>
          <w:cs/>
          <w:lang w:bidi="sa-IN"/>
        </w:rPr>
      </w:pPr>
    </w:p>
    <w:p w:rsidR="009072E6" w:rsidRDefault="009072E6" w:rsidP="009072E6">
      <w:pPr>
        <w:jc w:val="center"/>
        <w:rPr>
          <w:b/>
          <w:bCs/>
          <w:noProof w:val="0"/>
          <w:cs/>
          <w:lang w:bidi="sa-IN"/>
        </w:rPr>
      </w:pPr>
      <w:r>
        <w:rPr>
          <w:b/>
          <w:bCs/>
          <w:noProof w:val="0"/>
          <w:cs/>
          <w:lang w:bidi="sa-IN"/>
        </w:rPr>
        <w:t xml:space="preserve"> || 11.11.17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na kuryān na vadet kiñcin na dhyāyet sādhv asādhu vā |</w:t>
      </w:r>
    </w:p>
    <w:p w:rsidR="009072E6" w:rsidRDefault="009072E6" w:rsidP="009072E6">
      <w:pPr>
        <w:pStyle w:val="Versequote"/>
        <w:rPr>
          <w:rFonts w:eastAsia="MS Minchofalt"/>
        </w:rPr>
      </w:pPr>
      <w:r>
        <w:rPr>
          <w:rFonts w:eastAsia="MS Minchofalt"/>
        </w:rPr>
        <w:t>ātmārāmo’nayā vṛttyā vicarej jaḍa-van muniḥ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api ca, na kuryād iti | yo daihike’pi karmaṇy udāsīnaḥ sa muktaḥ | itaro baddha ity arthaḥ | etāny eva sarvāni mumukṣoḥ sādhanāni jñātavyāni ||17||</w:t>
      </w:r>
    </w:p>
    <w:p w:rsidR="009072E6" w:rsidRDefault="009072E6" w:rsidP="009072E6">
      <w:pPr>
        <w:rPr>
          <w:lang w:val="fr-CA" w:eastAsia="fr-CA"/>
        </w:rPr>
      </w:pPr>
    </w:p>
    <w:p w:rsidR="009072E6" w:rsidRDefault="009072E6" w:rsidP="009072E6">
      <w:pPr>
        <w:rPr>
          <w:b/>
          <w:bCs/>
          <w:noProof w:val="0"/>
          <w:cs/>
          <w:lang w:bidi="sa-IN"/>
        </w:rPr>
      </w:pPr>
      <w:r>
        <w:rPr>
          <w:b/>
          <w:bCs/>
          <w:noProof w:val="0"/>
          <w:cs/>
          <w:lang w:bidi="sa-IN"/>
        </w:rPr>
        <w:t xml:space="preserve">krama-sandarbhaḥ : </w:t>
      </w:r>
      <w:r w:rsidRPr="000F14BF">
        <w:rPr>
          <w:rFonts w:eastAsia="MS Minchofalt"/>
          <w:i/>
          <w:iCs/>
          <w:lang w:val="fr-CA" w:bidi="sa-IN"/>
        </w:rPr>
        <w:t>na vyākhyātam.</w:t>
      </w:r>
    </w:p>
    <w:p w:rsidR="009072E6" w:rsidRDefault="009072E6" w:rsidP="009072E6">
      <w:pPr>
        <w:rPr>
          <w:b/>
          <w:bCs/>
          <w:noProof w:val="0"/>
          <w:cs/>
          <w:lang w:bidi="sa-IN"/>
        </w:rPr>
      </w:pPr>
    </w:p>
    <w:p w:rsidR="009072E6" w:rsidRPr="009F0A64" w:rsidRDefault="009072E6" w:rsidP="009072E6">
      <w:pPr>
        <w:rPr>
          <w:b/>
          <w:noProof w:val="0"/>
          <w:cs/>
          <w:lang w:bidi="sa-IN"/>
        </w:rPr>
      </w:pPr>
      <w:r>
        <w:rPr>
          <w:b/>
          <w:bCs/>
          <w:noProof w:val="0"/>
          <w:cs/>
          <w:lang w:bidi="sa-IN"/>
        </w:rPr>
        <w:t>viśvanāthaḥ :</w:t>
      </w:r>
      <w:r>
        <w:rPr>
          <w:bCs/>
          <w:noProof w:val="0"/>
          <w:cs/>
          <w:lang w:bidi="sa-IN"/>
        </w:rPr>
        <w:t xml:space="preserve"> </w:t>
      </w:r>
      <w:r w:rsidRPr="009F0A64">
        <w:rPr>
          <w:b/>
          <w:noProof w:val="0"/>
          <w:cs/>
          <w:lang w:bidi="sa-IN"/>
        </w:rPr>
        <w:t>anayā vṛttyā anena svabhāvena mukta-lakṣaṇa-bhinnaṁ baddha-lakṣaṇaṁ ca jñeyam ||17||</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11.11.18 ||</w:t>
      </w:r>
    </w:p>
    <w:p w:rsidR="009072E6" w:rsidRDefault="009072E6" w:rsidP="009072E6">
      <w:pPr>
        <w:jc w:val="center"/>
        <w:rPr>
          <w:b/>
          <w:bCs/>
          <w:noProof w:val="0"/>
          <w:cs/>
          <w:lang w:bidi="sa-IN"/>
        </w:rPr>
      </w:pPr>
    </w:p>
    <w:p w:rsidR="009072E6" w:rsidRDefault="009072E6" w:rsidP="009072E6">
      <w:pPr>
        <w:jc w:val="center"/>
        <w:rPr>
          <w:b/>
          <w:bCs/>
          <w:noProof w:val="0"/>
          <w:sz w:val="28"/>
          <w:szCs w:val="28"/>
          <w:cs/>
          <w:lang w:bidi="sa-IN"/>
        </w:rPr>
      </w:pPr>
      <w:r>
        <w:rPr>
          <w:b/>
          <w:bCs/>
          <w:noProof w:val="0"/>
          <w:sz w:val="28"/>
          <w:szCs w:val="28"/>
          <w:cs/>
          <w:lang w:bidi="sa-IN"/>
        </w:rPr>
        <w:t>śabda-brahmaṇi niṣṇāto na niṣṇāyāt pare yadi |</w:t>
      </w:r>
    </w:p>
    <w:p w:rsidR="009072E6" w:rsidRDefault="009072E6" w:rsidP="009072E6">
      <w:pPr>
        <w:jc w:val="center"/>
        <w:rPr>
          <w:b/>
          <w:bCs/>
          <w:noProof w:val="0"/>
          <w:sz w:val="28"/>
          <w:szCs w:val="28"/>
          <w:cs/>
          <w:lang w:bidi="sa-IN"/>
        </w:rPr>
      </w:pPr>
      <w:r>
        <w:rPr>
          <w:b/>
          <w:bCs/>
          <w:noProof w:val="0"/>
          <w:sz w:val="28"/>
          <w:szCs w:val="28"/>
          <w:cs/>
          <w:lang w:bidi="sa-IN"/>
        </w:rPr>
        <w:t>śramas tasya śrama-phalo hy adhenum iva rakṣataḥ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yas tu kevalaṁ śabda-brahmaṇy abhijñaḥ pāṇḍitya-mātra-ślāghī na tūktaiḥ sādhanais tad artha-niṣṭho bhavet taṁ nindati | śabda-brahmaṇi niṣṇāto’rthataḥ pāraṁ gato’pi pare brahmaṇi na niṣṇāyād dhyaṇādy-abhiyogaṁ na kuryāt tasya śāstra-śramaḥ śramaika-phalaḥ, na tu puruṣārtha-parya-vasāyī | adhenuṁ cira-prasūtām ||18||</w:t>
      </w:r>
    </w:p>
    <w:p w:rsidR="009072E6" w:rsidRDefault="009072E6" w:rsidP="009072E6">
      <w:pPr>
        <w:rPr>
          <w:lang w:val="fr-CA" w:eastAsia="fr-CA"/>
        </w:rPr>
      </w:pPr>
    </w:p>
    <w:p w:rsidR="009072E6" w:rsidRDefault="009072E6" w:rsidP="009072E6">
      <w:pPr>
        <w:rPr>
          <w:b/>
          <w:bCs/>
          <w:noProof w:val="0"/>
          <w:cs/>
          <w:lang w:bidi="sa-IN"/>
        </w:rPr>
      </w:pPr>
      <w:r>
        <w:rPr>
          <w:b/>
          <w:bCs/>
          <w:noProof w:val="0"/>
          <w:cs/>
          <w:lang w:bidi="sa-IN"/>
        </w:rPr>
        <w:t xml:space="preserve">krama-sandarbhaḥ : </w:t>
      </w:r>
      <w:r>
        <w:rPr>
          <w:lang w:val="fr-CA" w:eastAsia="fr-CA"/>
        </w:rPr>
        <w:t>pūrvaṁ jñāna-yogam uktvādhunā bhakti-yogam udbhāvayitum āha—śabda-brahmaṇīti | atra para-brahma-padena paratva-mātram ucyate, na tu brahmatva-bhagavattvādi-vivekeneti jñeyaṁ | sarvatra tatsāmānyāt ||18|| [bhakti-sandarbha 67]</w:t>
      </w:r>
    </w:p>
    <w:p w:rsidR="009072E6" w:rsidRDefault="009072E6" w:rsidP="009072E6">
      <w:pPr>
        <w:rPr>
          <w:b/>
          <w:bCs/>
          <w:noProof w:val="0"/>
          <w:cs/>
          <w:lang w:bidi="sa-IN"/>
        </w:rPr>
      </w:pPr>
    </w:p>
    <w:p w:rsidR="009072E6" w:rsidRDefault="009072E6" w:rsidP="009072E6">
      <w:pPr>
        <w:rPr>
          <w:noProof w:val="0"/>
          <w:cs/>
          <w:lang w:bidi="sa-IN"/>
        </w:rPr>
      </w:pPr>
      <w:r w:rsidRPr="009F0A64">
        <w:rPr>
          <w:bCs/>
          <w:noProof w:val="0"/>
          <w:cs/>
          <w:lang w:bidi="sa-IN"/>
        </w:rPr>
        <w:t xml:space="preserve">viśvanāthaḥ : </w:t>
      </w:r>
      <w:r>
        <w:rPr>
          <w:noProof w:val="0"/>
          <w:cs/>
          <w:lang w:bidi="sa-IN"/>
        </w:rPr>
        <w:t>kiṁ ca bhagavati saccidānanda-mayākāratva-bhāvanayā bhaktiṁ kurvīta | tadaivāyam ukta-lakṣaṇo mukta-jīvaḥ siddhyed anyathā tu pated ity āha—śabde veda-śāstre brahmaṇi tat-pratipādye nirviśeṣe brahmaṇi ca | niṣṇātaḥ viśiṣṭa-jñāna-kuśalaḥ | kintu pare tābhyāṁ sakāśād api paramāśrayatvena śreṣṭhe bhagavati, na niṣṇāyāt bhakti-kauśalavān na bhavet | niṣṇāta-śabdasya kuśalārthatvād bhagavati sac-cid-ānandākāratva-bhāvanayā bhaktir evātra kuśalatā | yāṁ vinā tasya śramaḥ sādhana-śramaḥ śramaika-phalo vyartha eva | na tu puruṣārtha-prāpakaḥ | dugdha-kāmasya adhenuṁ bandhyāṁ cira-prasūtāṁ vā rakṣato yathā śramaḥ | atra śabda-brahmaṇi vede niṣṇāto</w:t>
      </w:r>
      <w:r>
        <w:rPr>
          <w:rFonts w:eastAsia="MS Minchofalt"/>
          <w:noProof w:val="0"/>
          <w:lang w:bidi="sa-IN"/>
        </w:rPr>
        <w:t>’</w:t>
      </w:r>
      <w:r>
        <w:rPr>
          <w:noProof w:val="0"/>
          <w:cs/>
          <w:lang w:bidi="sa-IN"/>
        </w:rPr>
        <w:t>pi pare brahmaṇi nirviśeṣe iti vyākhyāyām eka-deśānvaya uttara-ślokārtha-tātparya-virodhaś ca syāt ||18 ||</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11.11.19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gāṁ dugdha-dohām asatīṁ ca bhāryāṁ</w:t>
      </w:r>
    </w:p>
    <w:p w:rsidR="009072E6" w:rsidRDefault="009072E6" w:rsidP="009072E6">
      <w:pPr>
        <w:pStyle w:val="Versequote"/>
        <w:rPr>
          <w:rFonts w:eastAsia="MS Minchofalt"/>
        </w:rPr>
      </w:pPr>
      <w:r>
        <w:rPr>
          <w:rFonts w:eastAsia="MS Minchofalt"/>
        </w:rPr>
        <w:t>dehaṁ parādhīnam asat-prajāṁ ca |</w:t>
      </w:r>
    </w:p>
    <w:p w:rsidR="009072E6" w:rsidRDefault="009072E6" w:rsidP="009072E6">
      <w:pPr>
        <w:pStyle w:val="Versequote"/>
        <w:rPr>
          <w:rFonts w:eastAsia="MS Minchofalt"/>
        </w:rPr>
      </w:pPr>
      <w:r>
        <w:rPr>
          <w:rFonts w:eastAsia="MS Minchofalt"/>
        </w:rPr>
        <w:t>vittaṁ tv atīrthī-kṛtam aṅga vācaṁ</w:t>
      </w:r>
    </w:p>
    <w:p w:rsidR="009072E6" w:rsidRDefault="009072E6" w:rsidP="009072E6">
      <w:pPr>
        <w:pStyle w:val="Versequote"/>
        <w:rPr>
          <w:rFonts w:eastAsia="MS Minchofalt"/>
        </w:rPr>
      </w:pPr>
      <w:r>
        <w:rPr>
          <w:rFonts w:eastAsia="MS Minchofalt"/>
        </w:rPr>
        <w:t>hīnaṁ mayā rakṣati duḥkha-duḥkhī ||</w:t>
      </w:r>
    </w:p>
    <w:p w:rsidR="009072E6" w:rsidRDefault="009072E6" w:rsidP="009072E6">
      <w:pPr>
        <w:jc w:val="center"/>
        <w:rPr>
          <w:b/>
          <w:bCs/>
          <w:noProof w:val="0"/>
          <w:cs/>
          <w:lang w:bidi="sa-IN"/>
        </w:rPr>
      </w:pPr>
    </w:p>
    <w:p w:rsidR="009072E6" w:rsidRPr="009F0A64" w:rsidRDefault="009072E6" w:rsidP="009072E6">
      <w:pPr>
        <w:rPr>
          <w:b/>
          <w:noProof w:val="0"/>
          <w:color w:val="0000FF"/>
          <w:cs/>
          <w:lang w:bidi="sa-IN"/>
        </w:rPr>
      </w:pPr>
      <w:r>
        <w:rPr>
          <w:b/>
          <w:bCs/>
          <w:noProof w:val="0"/>
          <w:cs/>
          <w:lang w:bidi="sa-IN"/>
        </w:rPr>
        <w:t>madhvaḥ :</w:t>
      </w:r>
      <w:r>
        <w:rPr>
          <w:bCs/>
          <w:noProof w:val="0"/>
          <w:color w:val="0000FF"/>
          <w:cs/>
          <w:lang w:bidi="sa-IN"/>
        </w:rPr>
        <w:t xml:space="preserve"> </w:t>
      </w:r>
      <w:r w:rsidRPr="009F0A64">
        <w:rPr>
          <w:b/>
          <w:noProof w:val="0"/>
          <w:color w:val="0000FF"/>
          <w:cs/>
          <w:lang w:bidi="sa-IN"/>
        </w:rPr>
        <w:t>dugdha-dohāṁ tu gāṁ rakṣeta kṣīra-mātra-prayojanaḥ |</w:t>
      </w:r>
    </w:p>
    <w:p w:rsidR="009072E6" w:rsidRPr="009F0A64" w:rsidRDefault="009072E6" w:rsidP="009072E6">
      <w:pPr>
        <w:rPr>
          <w:b/>
          <w:noProof w:val="0"/>
          <w:cs/>
          <w:lang w:bidi="sa-IN"/>
        </w:rPr>
      </w:pPr>
      <w:r w:rsidRPr="009F0A64">
        <w:rPr>
          <w:b/>
          <w:noProof w:val="0"/>
          <w:color w:val="0000FF"/>
          <w:cs/>
          <w:lang w:bidi="sa-IN"/>
        </w:rPr>
        <w:tab/>
        <w:t>yathā tadvad dhare</w:t>
      </w:r>
      <w:r>
        <w:rPr>
          <w:rFonts w:eastAsia="MS Minchofalt"/>
          <w:b/>
          <w:noProof w:val="0"/>
          <w:color w:val="0000FF"/>
          <w:lang w:bidi="sa-IN"/>
        </w:rPr>
        <w:t>’</w:t>
      </w:r>
      <w:r w:rsidRPr="009F0A64">
        <w:rPr>
          <w:b/>
          <w:noProof w:val="0"/>
          <w:color w:val="0000FF"/>
          <w:cs/>
          <w:lang w:bidi="sa-IN"/>
        </w:rPr>
        <w:t>nyavāco dhāraṇam iṣyate ||</w:t>
      </w:r>
      <w:r w:rsidRPr="009F0A64">
        <w:rPr>
          <w:b/>
          <w:noProof w:val="0"/>
          <w:cs/>
          <w:lang w:bidi="sa-IN"/>
        </w:rPr>
        <w:t xml:space="preserve"> iti </w:t>
      </w:r>
      <w:r w:rsidRPr="009F0A64">
        <w:rPr>
          <w:b/>
          <w:noProof w:val="0"/>
          <w:color w:val="FF0000"/>
          <w:cs/>
          <w:lang w:bidi="sa-IN"/>
        </w:rPr>
        <w:t>hari-vaṁśeṣu</w:t>
      </w:r>
      <w:r w:rsidRPr="009F0A64">
        <w:rPr>
          <w:b/>
          <w:noProof w:val="0"/>
          <w:cs/>
          <w:lang w:bidi="sa-IN"/>
        </w:rPr>
        <w:t xml:space="preserve"> ||19 ||</w:t>
      </w:r>
    </w:p>
    <w:p w:rsidR="009072E6" w:rsidRDefault="009072E6" w:rsidP="009072E6">
      <w:pPr>
        <w:rPr>
          <w:b/>
          <w:bCs/>
          <w:noProof w:val="0"/>
          <w:cs/>
          <w:lang w:bidi="sa-IN"/>
        </w:rPr>
      </w:pPr>
    </w:p>
    <w:p w:rsidR="009072E6" w:rsidRPr="00913AB1"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etad evānyārtha-nidarśanaiḥ prapañcayati—gām iti | duhyata iti dohaḥ payaḥ | dugdho doho nottaratra dohyo’sti yasyās tām artha-śūnyām | asatīṁ bhāryāṁ kāma-śūnyām | dehaṁ parādhīnaṁ pratikṣaṇaṁ duḥkha-hetum | asat-prajāṁ dṛṣṭādṛṣṭa-sādhana-śūnyaṁ putram | atīrthī-kṛtam āgate pātre’dattaṁ vittaṁ duṣkīrti-duritāpādakam | aṅga he uddhava ! duḥkhānantaraṁ duḥkham eva yasya sa rakṣati ||19||</w:t>
      </w:r>
    </w:p>
    <w:p w:rsidR="009072E6" w:rsidRDefault="009072E6" w:rsidP="009072E6">
      <w:pPr>
        <w:rPr>
          <w:b/>
          <w:bCs/>
          <w:noProof w:val="0"/>
          <w:cs/>
          <w:lang w:bidi="sa-IN"/>
        </w:rPr>
      </w:pPr>
    </w:p>
    <w:p w:rsidR="009072E6" w:rsidRPr="00725B7A" w:rsidRDefault="009072E6" w:rsidP="009072E6">
      <w:pPr>
        <w:rPr>
          <w:lang w:val="fr-CA" w:eastAsia="fr-CA"/>
        </w:rPr>
      </w:pPr>
      <w:r>
        <w:rPr>
          <w:b/>
          <w:bCs/>
          <w:noProof w:val="0"/>
          <w:cs/>
          <w:lang w:bidi="sa-IN"/>
        </w:rPr>
        <w:t xml:space="preserve">krama-sandarbhaḥ : </w:t>
      </w:r>
      <w:r>
        <w:rPr>
          <w:lang w:val="fr-CA" w:eastAsia="fr-CA"/>
        </w:rPr>
        <w:t xml:space="preserve">tad evaṁ śabda-brahmābhyāsasya para-brahmābhyāsaḥ prayojanam ity uktaṁ sarveṣv evāṁśeṣu viśeṣata upaniṣad-bhāge śabda-brahmaṇas tat-pratipādakatve sthite’pi tad-vicāra-koṭibhir api para-brahma-niṣṭhā na jāyate, kintu yasya tasminn aṁśe śrī-bhagavad-ākāra-para-brahma-līlādikaṁ pratipādyate, tad-abhyāsenaiva bhagavad-ākāre ca niṣṭhā jāyate | tad uktaṁ, </w:t>
      </w:r>
      <w:r w:rsidRPr="00725B7A">
        <w:rPr>
          <w:rFonts w:cs="Times New Roman"/>
          <w:color w:val="0000FF"/>
          <w:szCs w:val="20"/>
          <w:lang w:val="fr-CA" w:eastAsia="fr-CA"/>
        </w:rPr>
        <w:t xml:space="preserve">saṁsāra-sindhum atidustaram uttitīrṣor nānyaḥ plava </w:t>
      </w:r>
      <w:r>
        <w:rPr>
          <w:lang w:val="fr-CA" w:eastAsia="fr-CA"/>
        </w:rPr>
        <w:t xml:space="preserve">[bhā.pu. 12.4.40] ity ādi, </w:t>
      </w:r>
      <w:r w:rsidRPr="00725B7A">
        <w:rPr>
          <w:rFonts w:cs="Times New Roman"/>
          <w:color w:val="0000FF"/>
          <w:szCs w:val="20"/>
          <w:lang w:val="fr-CA" w:eastAsia="fr-CA"/>
        </w:rPr>
        <w:t xml:space="preserve">śreyaḥ-sṛtiṁ bhaktim udasya te </w:t>
      </w:r>
      <w:r>
        <w:rPr>
          <w:lang w:val="fr-CA" w:eastAsia="fr-CA"/>
        </w:rPr>
        <w:t>[bhā.pu. 10.14.4] ity ādi ca | ata eva madīya-līlā-śūnyāṁ vaidikīm api vācaṁ nābhyased ity āha dvābhyām—gām iti | mayā śrī-bhagavata hīnāṁ mama līlādi-śūnyām ||19|| [bhakti-sandarbha 68]</w:t>
      </w:r>
    </w:p>
    <w:p w:rsidR="009072E6" w:rsidRDefault="009072E6" w:rsidP="009072E6">
      <w:pPr>
        <w:rPr>
          <w:b/>
          <w:bCs/>
          <w:noProof w:val="0"/>
          <w:cs/>
          <w:lang w:bidi="sa-IN"/>
        </w:rPr>
      </w:pPr>
    </w:p>
    <w:p w:rsidR="009072E6" w:rsidRDefault="009072E6" w:rsidP="009072E6">
      <w:pPr>
        <w:rPr>
          <w:noProof w:val="0"/>
          <w:cs/>
          <w:lang w:bidi="sa-IN"/>
        </w:rPr>
      </w:pPr>
      <w:r w:rsidRPr="009F0A64">
        <w:rPr>
          <w:bCs/>
          <w:noProof w:val="0"/>
          <w:cs/>
          <w:lang w:bidi="sa-IN"/>
        </w:rPr>
        <w:t xml:space="preserve">viśvanāthaḥ : </w:t>
      </w:r>
      <w:r>
        <w:rPr>
          <w:noProof w:val="0"/>
          <w:cs/>
          <w:lang w:bidi="sa-IN"/>
        </w:rPr>
        <w:t>dṛśya-śravyādīn viṣayān mat-sambandhān eva svīkuryāt, na tu mat-sambandha-śūnyān, etad eva mayi niṣṇātatvam iti vaktuṁ sarvendriya-vyāpāropalakṣaṇakam ekaṁ vāg-indriya-vyāpāram eva lakṣīkṛtya sa bahutara-dṛṣṭāntam āha—gām iti | duhyata iti dohaḥ payaḥ dugdho doho nottaratra dohyo</w:t>
      </w:r>
      <w:r>
        <w:rPr>
          <w:rFonts w:eastAsia="MS Minchofalt"/>
          <w:noProof w:val="0"/>
          <w:lang w:bidi="sa-IN"/>
        </w:rPr>
        <w:t>’</w:t>
      </w:r>
      <w:r>
        <w:rPr>
          <w:noProof w:val="0"/>
          <w:cs/>
          <w:lang w:bidi="sa-IN"/>
        </w:rPr>
        <w:t xml:space="preserve">sti yasyātāṁ | kasmāccit mūla-dānena vinaiva prāptāṁ rakṣati pāti | gaur iyaṁ mad-datta-bahutara-ghāsādi-cāraṇair dugdhavatī punaḥ prasūtimatī ca bhaviṣyatīti buddhyā dugdha-lobhī duḥkha-duḥkhī </w:t>
      </w:r>
      <w:r>
        <w:rPr>
          <w:rFonts w:eastAsia="MS Minchofalt"/>
          <w:noProof w:val="0"/>
          <w:lang w:bidi="sa-IN"/>
        </w:rPr>
        <w:t xml:space="preserve">| </w:t>
      </w:r>
      <w:r>
        <w:rPr>
          <w:noProof w:val="0"/>
          <w:cs/>
          <w:lang w:bidi="sa-IN"/>
        </w:rPr>
        <w:t>aihika-duḥkhavān</w:t>
      </w:r>
      <w:r>
        <w:rPr>
          <w:rFonts w:eastAsia="MS Minchofalt"/>
          <w:noProof w:val="0"/>
          <w:lang w:bidi="sa-IN"/>
        </w:rPr>
        <w:t xml:space="preserve"> </w:t>
      </w:r>
      <w:r>
        <w:rPr>
          <w:noProof w:val="0"/>
          <w:cs/>
          <w:lang w:bidi="sa-IN"/>
        </w:rPr>
        <w:t>āyatyāṁ tasyā g</w:t>
      </w:r>
      <w:r>
        <w:rPr>
          <w:rFonts w:eastAsia="MS Minchofalt"/>
          <w:noProof w:val="0"/>
          <w:lang w:bidi="sa-IN"/>
        </w:rPr>
        <w:t xml:space="preserve">or </w:t>
      </w:r>
      <w:r>
        <w:rPr>
          <w:noProof w:val="0"/>
          <w:cs/>
          <w:lang w:bidi="sa-IN"/>
        </w:rPr>
        <w:t>dugdha-lābha-darśanād upekṣaṇād upekṣaṇa-janya-pāpāt</w:t>
      </w:r>
      <w:r>
        <w:rPr>
          <w:rFonts w:eastAsia="MS Minchofalt"/>
          <w:noProof w:val="0"/>
          <w:lang w:bidi="sa-IN"/>
        </w:rPr>
        <w:t xml:space="preserve"> </w:t>
      </w:r>
      <w:r>
        <w:rPr>
          <w:noProof w:val="0"/>
          <w:cs/>
          <w:lang w:bidi="sa-IN"/>
        </w:rPr>
        <w:t>pāratrikaṁ ca yad duḥkhaṁ tadvān</w:t>
      </w:r>
      <w:r>
        <w:rPr>
          <w:rFonts w:ascii="Times New Roman" w:eastAsia="MS Minchofalt" w:hAnsi="Times New Roman"/>
          <w:lang w:val="fr-CA"/>
        </w:rPr>
        <w:t> </w:t>
      </w:r>
      <w:r>
        <w:rPr>
          <w:noProof w:val="0"/>
          <w:cs/>
          <w:lang w:bidi="sa-IN"/>
        </w:rPr>
        <w:t>| evaṁ asatīṁ bhāryāṁ</w:t>
      </w:r>
      <w:r>
        <w:rPr>
          <w:rFonts w:eastAsia="MS Minchofalt"/>
          <w:noProof w:val="0"/>
          <w:lang w:bidi="sa-IN"/>
        </w:rPr>
        <w:t>,</w:t>
      </w:r>
      <w:r>
        <w:rPr>
          <w:noProof w:val="0"/>
          <w:cs/>
          <w:lang w:bidi="sa-IN"/>
        </w:rPr>
        <w:t xml:space="preserve"> satī-jana-kṛta-dharmopadeśād iyam āyatyāṁ satī bhaviṣyatīti buddhyā santāna-kāma-lobhī rakṣatīt</w:t>
      </w:r>
      <w:r>
        <w:rPr>
          <w:rFonts w:eastAsia="MS Minchofalt"/>
          <w:noProof w:val="0"/>
          <w:lang w:bidi="sa-IN"/>
        </w:rPr>
        <w:t>i |</w:t>
      </w:r>
      <w:r>
        <w:rPr>
          <w:noProof w:val="0"/>
          <w:cs/>
          <w:lang w:bidi="sa-IN"/>
        </w:rPr>
        <w:t xml:space="preserve"> evam asat-prajām ity ādāv api vyākhyeyam | dehaṁ parādhīnaṁ pratikṣaṇaṁ duḥkha-hetuṁ</w:t>
      </w:r>
      <w:r>
        <w:rPr>
          <w:rFonts w:eastAsia="MS Minchofalt"/>
          <w:noProof w:val="0"/>
          <w:lang w:bidi="sa-IN"/>
        </w:rPr>
        <w:t>,</w:t>
      </w:r>
      <w:r>
        <w:rPr>
          <w:noProof w:val="0"/>
          <w:cs/>
          <w:lang w:bidi="sa-IN"/>
        </w:rPr>
        <w:t xml:space="preserve"> asat-prajāṁ dṛṣṭādṛṣṭa-phala-śūnyaṁ putraṁ, āgate pātre adattaṁ vittaṁ duṣkīrti-duritā-pādakam | aṅga, he uddhava, duḥkhānantaraṁ duḥkham eva yasya sa eva rakṣati ||19||</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11.11.20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yasyāṁ na me pāvanam aṅga karma</w:t>
      </w:r>
    </w:p>
    <w:p w:rsidR="009072E6" w:rsidRDefault="009072E6" w:rsidP="009072E6">
      <w:pPr>
        <w:pStyle w:val="Versequote"/>
        <w:rPr>
          <w:rFonts w:eastAsia="MS Minchofalt"/>
        </w:rPr>
      </w:pPr>
      <w:r>
        <w:rPr>
          <w:rFonts w:eastAsia="MS Minchofalt"/>
        </w:rPr>
        <w:t>sthity-udbhava-prāṇa-nirodham asya |</w:t>
      </w:r>
    </w:p>
    <w:p w:rsidR="009072E6" w:rsidRDefault="009072E6" w:rsidP="009072E6">
      <w:pPr>
        <w:pStyle w:val="Versequote"/>
        <w:rPr>
          <w:rFonts w:eastAsia="MS Minchofalt"/>
        </w:rPr>
      </w:pPr>
      <w:r>
        <w:rPr>
          <w:rFonts w:eastAsia="MS Minchofalt"/>
        </w:rPr>
        <w:t>līlāvatārepsita-janma vā syād</w:t>
      </w:r>
    </w:p>
    <w:p w:rsidR="009072E6" w:rsidRDefault="009072E6" w:rsidP="009072E6">
      <w:pPr>
        <w:pStyle w:val="Versequote"/>
        <w:rPr>
          <w:rFonts w:eastAsia="MS Minchofalt"/>
        </w:rPr>
      </w:pPr>
      <w:r>
        <w:rPr>
          <w:rFonts w:eastAsia="MS Minchofalt"/>
        </w:rPr>
        <w:t>vandhyāṁ giraṁ tāṁ bibhṛyān na dhīraḥ ||</w:t>
      </w:r>
    </w:p>
    <w:p w:rsidR="009072E6" w:rsidRDefault="009072E6" w:rsidP="009072E6">
      <w:pPr>
        <w:jc w:val="center"/>
        <w:rPr>
          <w:b/>
          <w:bCs/>
          <w:noProof w:val="0"/>
          <w:cs/>
          <w:lang w:bidi="sa-IN"/>
        </w:rPr>
      </w:pPr>
    </w:p>
    <w:p w:rsidR="009072E6" w:rsidRPr="009F0A64" w:rsidRDefault="009072E6" w:rsidP="009072E6">
      <w:pPr>
        <w:rPr>
          <w:b/>
          <w:noProof w:val="0"/>
          <w:color w:val="0000FF"/>
          <w:cs/>
          <w:lang w:bidi="sa-IN"/>
        </w:rPr>
      </w:pPr>
      <w:r>
        <w:rPr>
          <w:b/>
          <w:bCs/>
          <w:noProof w:val="0"/>
          <w:cs/>
          <w:lang w:bidi="sa-IN"/>
        </w:rPr>
        <w:t>madhvaḥ :</w:t>
      </w:r>
      <w:r>
        <w:rPr>
          <w:bCs/>
          <w:noProof w:val="0"/>
          <w:color w:val="0000FF"/>
          <w:cs/>
          <w:lang w:bidi="sa-IN"/>
        </w:rPr>
        <w:t xml:space="preserve"> </w:t>
      </w:r>
      <w:r w:rsidRPr="009F0A64">
        <w:rPr>
          <w:b/>
          <w:noProof w:val="0"/>
          <w:color w:val="0000FF"/>
          <w:cs/>
          <w:lang w:bidi="sa-IN"/>
        </w:rPr>
        <w:t>sthiti-śabdena niyamaḥ kvacij jīvanam ucyate |</w:t>
      </w:r>
    </w:p>
    <w:p w:rsidR="009072E6" w:rsidRPr="009F0A64" w:rsidRDefault="009072E6" w:rsidP="009072E6">
      <w:pPr>
        <w:rPr>
          <w:b/>
          <w:noProof w:val="0"/>
          <w:cs/>
          <w:lang w:bidi="sa-IN"/>
        </w:rPr>
      </w:pPr>
      <w:r w:rsidRPr="009F0A64">
        <w:rPr>
          <w:b/>
          <w:noProof w:val="0"/>
          <w:color w:val="0000FF"/>
          <w:cs/>
          <w:lang w:bidi="sa-IN"/>
        </w:rPr>
        <w:tab/>
        <w:t>utthitatvaṁ kvacic caiva kvacid gati-virodhitā ||</w:t>
      </w:r>
      <w:r w:rsidRPr="009F0A64">
        <w:rPr>
          <w:b/>
          <w:noProof w:val="0"/>
          <w:cs/>
          <w:lang w:bidi="sa-IN"/>
        </w:rPr>
        <w:t xml:space="preserve"> iti </w:t>
      </w:r>
      <w:r w:rsidRPr="009F0A64">
        <w:rPr>
          <w:b/>
          <w:noProof w:val="0"/>
          <w:color w:val="FF0000"/>
          <w:cs/>
          <w:lang w:bidi="sa-IN"/>
        </w:rPr>
        <w:t>śabda-nirṇaye</w:t>
      </w:r>
      <w:r w:rsidRPr="009F0A64">
        <w:rPr>
          <w:b/>
          <w:noProof w:val="0"/>
          <w:cs/>
          <w:lang w:bidi="sa-IN"/>
        </w:rPr>
        <w:t xml:space="preserve"> ||20 ||</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mayā hīnāṁ vācam ity uktaṁ vivṛṇoti | yasyāṁ vāci me jagataḥ śodhakaṁ caritraṁ na syāt | kiṁ tat ? asya viśvasya sthity-ādi-rūpam, tad dhetur ity arthaḥ | līlāvatāreṣv īpsitaṁ jagataḥ premāspadaṁ śrī-rāma-kṛṣṇādi-janma vā na syāt | tāṁ niṣphalāṁ giraṁ dhīro dhīmān na dhārayet ||20||</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yasyām iti | tāṁ niṣphalāṁ giraṁ vena-lakṣaṇām api taduktaṁ śrī-nāradena—</w:t>
      </w:r>
      <w:r w:rsidRPr="00725B7A">
        <w:rPr>
          <w:rFonts w:cs="Times New Roman"/>
          <w:color w:val="0000FF"/>
          <w:szCs w:val="20"/>
          <w:lang w:val="fr-CA" w:eastAsia="fr-CA"/>
        </w:rPr>
        <w:t xml:space="preserve">idaṁ hi puṁsas tapasaḥ śrutasya vā </w:t>
      </w:r>
      <w:r>
        <w:rPr>
          <w:noProof w:val="0"/>
          <w:cs/>
          <w:lang w:bidi="sa-IN"/>
        </w:rPr>
        <w:t>[</w:t>
      </w:r>
      <w:r>
        <w:rPr>
          <w:lang w:val="fr-CA"/>
        </w:rPr>
        <w:t>b</w:t>
      </w:r>
      <w:r>
        <w:rPr>
          <w:noProof w:val="0"/>
          <w:cs/>
          <w:lang w:bidi="sa-IN"/>
        </w:rPr>
        <w:t>h</w:t>
      </w:r>
      <w:r>
        <w:rPr>
          <w:lang w:val="fr-CA"/>
        </w:rPr>
        <w:t xml:space="preserve">ā.pu. </w:t>
      </w:r>
      <w:r>
        <w:rPr>
          <w:noProof w:val="0"/>
          <w:cs/>
          <w:lang w:bidi="sa-IN"/>
        </w:rPr>
        <w:t xml:space="preserve">1.5.22] </w:t>
      </w:r>
      <w:r>
        <w:rPr>
          <w:lang w:val="fr-CA" w:eastAsia="fr-CA"/>
        </w:rPr>
        <w:t>ity ādi | ata eva gītaṁ kali-yuga-pāvanāvatāreṇa śrī-bhagavatā—</w:t>
      </w:r>
    </w:p>
    <w:p w:rsidR="009072E6" w:rsidRDefault="009072E6" w:rsidP="009072E6">
      <w:pPr>
        <w:rPr>
          <w:lang w:val="fr-CA" w:eastAsia="fr-CA"/>
        </w:rPr>
      </w:pPr>
    </w:p>
    <w:p w:rsidR="009072E6" w:rsidRPr="006B33E5" w:rsidRDefault="009072E6" w:rsidP="009072E6">
      <w:pPr>
        <w:pStyle w:val="StyleQuoteComplexeTimesNewRomanComplexe10ptBleu"/>
        <w:rPr>
          <w:lang w:val="fr-CA" w:eastAsia="fr-CA"/>
        </w:rPr>
      </w:pPr>
      <w:r w:rsidRPr="006B33E5">
        <w:rPr>
          <w:rStyle w:val="StyleQuoteComplexeTimesNewRomanComplexe10ptBleuCar"/>
          <w:lang w:val="fr-CA"/>
        </w:rPr>
        <w:t>śrutam</w:t>
      </w:r>
      <w:r w:rsidRPr="006B33E5">
        <w:rPr>
          <w:lang w:val="fr-CA" w:eastAsia="fr-CA"/>
        </w:rPr>
        <w:t xml:space="preserve"> </w:t>
      </w:r>
      <w:r w:rsidRPr="006B33E5">
        <w:rPr>
          <w:rStyle w:val="StyleQuoteComplexeTimesNewRomanComplexe10ptBleuCar"/>
          <w:lang w:val="fr-CA"/>
        </w:rPr>
        <w:t>apy</w:t>
      </w:r>
      <w:r w:rsidRPr="006B33E5">
        <w:rPr>
          <w:lang w:val="fr-CA" w:eastAsia="fr-CA"/>
        </w:rPr>
        <w:t xml:space="preserve"> </w:t>
      </w:r>
      <w:r w:rsidRPr="006B33E5">
        <w:rPr>
          <w:rStyle w:val="StyleQuoteComplexeTimesNewRomanComplexe10ptBleuCar"/>
          <w:lang w:val="fr-CA"/>
        </w:rPr>
        <w:t>aupaniṣadaṁ dūre hari</w:t>
      </w:r>
      <w:r w:rsidRPr="006B33E5">
        <w:rPr>
          <w:lang w:val="fr-CA" w:eastAsia="fr-CA"/>
        </w:rPr>
        <w:t xml:space="preserve">-kathāmṛtāt | </w:t>
      </w:r>
    </w:p>
    <w:p w:rsidR="009072E6" w:rsidRPr="006B33E5" w:rsidRDefault="009072E6" w:rsidP="009072E6">
      <w:pPr>
        <w:pStyle w:val="StyleQuoteComplexeTimesNewRomanComplexe10ptBleu"/>
        <w:rPr>
          <w:lang w:val="fr-CA" w:eastAsia="fr-CA"/>
        </w:rPr>
      </w:pPr>
      <w:r w:rsidRPr="006B33E5">
        <w:rPr>
          <w:lang w:val="fr-CA" w:eastAsia="fr-CA"/>
        </w:rPr>
        <w:t>yan na santi dravac-</w:t>
      </w:r>
      <w:r w:rsidRPr="006B33E5">
        <w:rPr>
          <w:lang w:val="fr-CA"/>
        </w:rPr>
        <w:t>citta</w:t>
      </w:r>
      <w:r w:rsidRPr="006B33E5">
        <w:rPr>
          <w:lang w:val="fr-CA" w:eastAsia="fr-CA"/>
        </w:rPr>
        <w:t>-</w:t>
      </w:r>
      <w:r w:rsidRPr="006B33E5">
        <w:rPr>
          <w:lang w:val="fr-CA"/>
        </w:rPr>
        <w:t>kampāśru</w:t>
      </w:r>
      <w:r w:rsidRPr="006B33E5">
        <w:rPr>
          <w:lang w:val="fr-CA" w:eastAsia="fr-CA"/>
        </w:rPr>
        <w:t>-</w:t>
      </w:r>
      <w:r w:rsidRPr="006B33E5">
        <w:rPr>
          <w:lang w:val="fr-CA"/>
        </w:rPr>
        <w:t>pulakod</w:t>
      </w:r>
      <w:r w:rsidRPr="006B33E5">
        <w:rPr>
          <w:lang w:val="fr-CA" w:eastAsia="fr-CA"/>
        </w:rPr>
        <w:t>g</w:t>
      </w:r>
      <w:r w:rsidRPr="006B33E5">
        <w:rPr>
          <w:lang w:val="fr-CA"/>
        </w:rPr>
        <w:t xml:space="preserve">amā || </w:t>
      </w:r>
      <w:r>
        <w:rPr>
          <w:noProof w:val="0"/>
          <w:cs/>
          <w:lang w:bidi="sa-IN"/>
        </w:rPr>
        <w:t>[</w:t>
      </w:r>
      <w:r w:rsidRPr="006B33E5">
        <w:rPr>
          <w:szCs w:val="22"/>
          <w:lang w:val="fr-CA"/>
        </w:rPr>
        <w:t>p</w:t>
      </w:r>
      <w:r>
        <w:rPr>
          <w:noProof w:val="0"/>
          <w:cs/>
          <w:lang w:bidi="sa-IN"/>
        </w:rPr>
        <w:t>adyā</w:t>
      </w:r>
      <w:r w:rsidRPr="006B33E5">
        <w:rPr>
          <w:szCs w:val="22"/>
          <w:lang w:val="fr-CA"/>
        </w:rPr>
        <w:t xml:space="preserve">. </w:t>
      </w:r>
      <w:r>
        <w:rPr>
          <w:noProof w:val="0"/>
          <w:cs/>
          <w:lang w:bidi="sa-IN"/>
        </w:rPr>
        <w:t xml:space="preserve">39] iti </w:t>
      </w:r>
      <w:r w:rsidRPr="006B33E5">
        <w:rPr>
          <w:lang w:val="fr-CA" w:eastAsia="fr-CA"/>
        </w:rPr>
        <w:t xml:space="preserve">||20|| </w:t>
      </w:r>
    </w:p>
    <w:p w:rsidR="009072E6" w:rsidRDefault="009072E6" w:rsidP="009072E6">
      <w:pPr>
        <w:pStyle w:val="Cita"/>
        <w:ind w:left="1440"/>
        <w:jc w:val="right"/>
        <w:rPr>
          <w:b/>
          <w:bCs/>
          <w:noProof w:val="0"/>
          <w:cs/>
          <w:lang w:bidi="sa-IN"/>
        </w:rPr>
      </w:pPr>
      <w:r>
        <w:rPr>
          <w:lang w:val="fr-CA" w:eastAsia="fr-CA"/>
        </w:rPr>
        <w:t xml:space="preserve">[bhakti-sandarbha 69] </w:t>
      </w:r>
    </w:p>
    <w:p w:rsidR="009072E6" w:rsidRDefault="009072E6" w:rsidP="009072E6">
      <w:pPr>
        <w:rPr>
          <w:b/>
          <w:bCs/>
          <w:noProof w:val="0"/>
          <w:cs/>
          <w:lang w:bidi="sa-IN"/>
        </w:rPr>
      </w:pPr>
    </w:p>
    <w:p w:rsidR="009072E6" w:rsidRDefault="009072E6" w:rsidP="009072E6">
      <w:pPr>
        <w:rPr>
          <w:noProof w:val="0"/>
          <w:cs/>
          <w:lang w:bidi="sa-IN"/>
        </w:rPr>
      </w:pPr>
      <w:r w:rsidRPr="009F0A64">
        <w:rPr>
          <w:bCs/>
          <w:noProof w:val="0"/>
          <w:cs/>
          <w:lang w:bidi="sa-IN"/>
        </w:rPr>
        <w:t xml:space="preserve">viśvanāthaḥ : </w:t>
      </w:r>
      <w:r>
        <w:rPr>
          <w:noProof w:val="0"/>
          <w:cs/>
          <w:lang w:bidi="sa-IN"/>
        </w:rPr>
        <w:t>nanu, tvat-sahitaiva sā vāk kā kiṁ tattvam asyādi-jīva-brahmaikya-pratipādikā vā kācid anyaiveveti tāṁ spaṣṭam āvedayety apekṣāyām āha—yasyā mama karma-caritaṁ viśvasya sthitir udbhavaḥ prāṇa-nirodhaḥ saṁhāraś ca yatra tat | tato</w:t>
      </w:r>
      <w:r w:rsidRPr="000F14BF">
        <w:rPr>
          <w:rFonts w:eastAsia="MS Minchofalt"/>
          <w:lang w:val="fr-CA" w:bidi="sa-IN"/>
        </w:rPr>
        <w:t>’</w:t>
      </w:r>
      <w:r>
        <w:rPr>
          <w:noProof w:val="0"/>
          <w:cs/>
          <w:lang w:bidi="sa-IN"/>
        </w:rPr>
        <w:t>py utkṛṣṭatamatvena vimṛśyāha—līlāvatāreṣu īpsitaṁ sarva-jagat-subhagaṁ janma mat janmopalakṣita-bālya-līlādikaṁ yatra tatra caritraṁ na syāt tāṁ giraṁ veda-lakṣaṇām api bandhyāṁ viphalāṁ dhīraḥ paṇḍito na vibhūyāt paṇḍita eva vibh</w:t>
      </w:r>
      <w:r>
        <w:rPr>
          <w:rFonts w:eastAsia="MS Minchofalt"/>
          <w:lang w:val="fr-CA"/>
        </w:rPr>
        <w:t>ū</w:t>
      </w:r>
      <w:r>
        <w:rPr>
          <w:noProof w:val="0"/>
          <w:cs/>
          <w:lang w:bidi="sa-IN"/>
        </w:rPr>
        <w:t>yāt ||20||</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11.11.21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evaṁ jijñāsayāpohya nānātva-bhramam ātmani |</w:t>
      </w:r>
    </w:p>
    <w:p w:rsidR="009072E6" w:rsidRDefault="009072E6" w:rsidP="009072E6">
      <w:pPr>
        <w:pStyle w:val="Versequote"/>
        <w:rPr>
          <w:rFonts w:eastAsia="MS Minchofalt"/>
        </w:rPr>
      </w:pPr>
      <w:r>
        <w:rPr>
          <w:rFonts w:eastAsia="MS Minchofalt"/>
        </w:rPr>
        <w:t>upārameta virajaṁ mano mayy arpya sarva-ge ||</w:t>
      </w:r>
    </w:p>
    <w:p w:rsidR="009072E6" w:rsidRPr="006B33E5" w:rsidRDefault="009072E6" w:rsidP="009072E6">
      <w:pPr>
        <w:rPr>
          <w:rFonts w:eastAsia="MS Minchofalt"/>
          <w:b/>
          <w:bCs/>
          <w:lang w:val="en-US"/>
        </w:rPr>
      </w:pPr>
    </w:p>
    <w:p w:rsidR="009072E6" w:rsidRPr="006B33E5" w:rsidRDefault="009072E6" w:rsidP="009072E6">
      <w:pPr>
        <w:rPr>
          <w:rFonts w:eastAsia="MS Minchofalt"/>
          <w:lang w:val="en-US"/>
        </w:rPr>
      </w:pPr>
      <w:r>
        <w:rPr>
          <w:b/>
          <w:bCs/>
          <w:noProof w:val="0"/>
          <w:cs/>
          <w:lang w:bidi="sa-IN"/>
        </w:rPr>
        <w:t>madhvaḥ :</w:t>
      </w:r>
      <w:r w:rsidRPr="006B33E5">
        <w:rPr>
          <w:rFonts w:eastAsia="MS Minchofalt"/>
          <w:lang w:val="en-US"/>
        </w:rPr>
        <w:t xml:space="preserve"> arthād anyathātvena manasaḥ parivartanaṁ, nānyatva-bhramaḥ |</w:t>
      </w:r>
    </w:p>
    <w:p w:rsidR="009072E6" w:rsidRPr="006B33E5" w:rsidRDefault="009072E6" w:rsidP="009072E6">
      <w:pPr>
        <w:rPr>
          <w:rFonts w:eastAsia="MS Minchofalt"/>
          <w:lang w:val="en-US"/>
        </w:rPr>
      </w:pPr>
    </w:p>
    <w:p w:rsidR="009072E6" w:rsidRDefault="009072E6" w:rsidP="009072E6">
      <w:pPr>
        <w:pStyle w:val="StyleQuoteComplexeTimesNewRomanComplexe10ptBleu"/>
        <w:rPr>
          <w:rFonts w:eastAsia="MS Minchofalt"/>
        </w:rPr>
      </w:pPr>
      <w:r>
        <w:rPr>
          <w:rFonts w:eastAsia="MS Minchofalt"/>
        </w:rPr>
        <w:t>jīvasyeśatva-vijñānaṁ jīvānām ekatā tathā |</w:t>
      </w:r>
    </w:p>
    <w:p w:rsidR="009072E6" w:rsidRDefault="009072E6" w:rsidP="009072E6">
      <w:pPr>
        <w:pStyle w:val="StyleQuoteComplexeTimesNewRomanComplexe10ptBleu"/>
        <w:rPr>
          <w:rFonts w:eastAsia="MS Minchofalt"/>
        </w:rPr>
      </w:pPr>
      <w:r>
        <w:rPr>
          <w:rFonts w:eastAsia="MS Minchofalt"/>
        </w:rPr>
        <w:t>īśasya bahutā jñānam īśasyānīśatā tathā |</w:t>
      </w:r>
    </w:p>
    <w:p w:rsidR="009072E6" w:rsidRPr="00C54118" w:rsidRDefault="009072E6" w:rsidP="009072E6">
      <w:pPr>
        <w:pStyle w:val="StyleQuoteComplexeTimesNewRomanComplexe10ptBleu"/>
        <w:rPr>
          <w:rFonts w:eastAsia="MS Minchofalt"/>
        </w:rPr>
      </w:pPr>
      <w:r>
        <w:rPr>
          <w:rFonts w:eastAsia="MS Minchofalt"/>
        </w:rPr>
        <w:t xml:space="preserve">jagato satyatā jñānaṁ nānātva-bhrama ucyate || iti </w:t>
      </w:r>
      <w:r w:rsidRPr="00C54118">
        <w:rPr>
          <w:rFonts w:eastAsia="MS Minchofalt"/>
          <w:color w:val="FF0000"/>
        </w:rPr>
        <w:t xml:space="preserve">viveke </w:t>
      </w:r>
      <w:r>
        <w:rPr>
          <w:rFonts w:eastAsia="MS Minchofalt"/>
        </w:rPr>
        <w:t>||21||</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uktaṁ jñāna-mārgam upasaṁharati—evaṁ niścitya vicāreṇātmani nānātva-bhramaṁ dehādy-adhyāsaṁ nirasya nirmalaṁ mano mayi sarvage paripūrṇe samarpya sandhārya upārameta | na śāstra-pāṇḍitya-mātreṇety arthaḥ ||21||</w:t>
      </w:r>
    </w:p>
    <w:p w:rsidR="009072E6" w:rsidRDefault="009072E6" w:rsidP="009072E6">
      <w:pPr>
        <w:rPr>
          <w:lang w:val="fr-CA" w:eastAsia="fr-CA"/>
        </w:rPr>
      </w:pPr>
    </w:p>
    <w:p w:rsidR="009072E6" w:rsidRPr="000129E1" w:rsidRDefault="009072E6" w:rsidP="009072E6">
      <w:pPr>
        <w:rPr>
          <w:lang w:val="fr-CA" w:eastAsia="fr-CA"/>
        </w:rPr>
      </w:pPr>
      <w:r>
        <w:rPr>
          <w:b/>
          <w:bCs/>
          <w:noProof w:val="0"/>
          <w:cs/>
          <w:lang w:bidi="sa-IN"/>
        </w:rPr>
        <w:t xml:space="preserve">krama-sandarbhaḥ : </w:t>
      </w:r>
      <w:r>
        <w:rPr>
          <w:lang w:val="fr-CA" w:eastAsia="fr-CA"/>
        </w:rPr>
        <w:t xml:space="preserve">tad evaṁ bhaktyaiva jñānaṁ siddhayatīty uktvā, taṁ ca jñāna-mārgam upasaṁharati—evam iti | jijñāsayā, </w:t>
      </w:r>
      <w:r>
        <w:rPr>
          <w:noProof w:val="0"/>
          <w:color w:val="0000FF"/>
          <w:cs/>
          <w:lang w:bidi="sa-IN"/>
        </w:rPr>
        <w:t>baddho mukta iti vyākhyā guṇato me na vastutaḥ</w:t>
      </w:r>
      <w:r>
        <w:rPr>
          <w:noProof w:val="0"/>
          <w:cs/>
          <w:lang w:bidi="sa-IN"/>
        </w:rPr>
        <w:t xml:space="preserve"> [bhā.pu. 11.11.1] </w:t>
      </w:r>
      <w:r>
        <w:rPr>
          <w:lang w:val="fr-CA" w:eastAsia="fr-CA"/>
        </w:rPr>
        <w:t>ity ādi pūrvokta-prakāraka-vicāreṇa | ātmani śuddha-jīve nānātvaṁ devatva-manuṣyatvādi-bhedam apohya evaṁ mal-līlādi-śravaṇena mano mayi brahmākāre sarvage arpya dhārayitvā upārameta ||21|| [bhakti-sandarbha 70]</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viśvanāthaḥ :</w:t>
      </w:r>
      <w:r>
        <w:rPr>
          <w:rFonts w:eastAsia="MS Minchofalt"/>
          <w:lang w:val="fr-CA"/>
        </w:rPr>
        <w:t xml:space="preserve"> </w:t>
      </w:r>
      <w:r>
        <w:rPr>
          <w:lang w:val="fr-CA" w:eastAsia="fr-CA"/>
        </w:rPr>
        <w:t>jñāna-mārgam upasaṁharati—evaṁ jijñāsayā ukta-lakṣaṇa-prakāreṇa vicāreṇa, ātmani svasmin nānātva-bhramaṁ deha-dvayābhimāna-lakṣaṇaṁ devatva-manuṣyatvādi-bhedam apohya nirasya ukta-lakṣaṇayā bhaktyā ca mayi virajaṁ vipakva-māyā-kaṣāyaṁ manaḥ samarpya bhakty-utthena vijñānena upārameta mat-sāyujyaṁ prāpnuyāt | tathā coktaṁ—</w:t>
      </w:r>
    </w:p>
    <w:p w:rsidR="009072E6" w:rsidRDefault="009072E6" w:rsidP="009072E6">
      <w:pPr>
        <w:rPr>
          <w:lang w:val="fr-CA" w:eastAsia="fr-CA"/>
        </w:rPr>
      </w:pPr>
    </w:p>
    <w:p w:rsidR="009072E6" w:rsidRPr="00C152DE" w:rsidRDefault="009072E6" w:rsidP="009072E6">
      <w:pPr>
        <w:pStyle w:val="Cita"/>
        <w:rPr>
          <w:noProof w:val="0"/>
          <w:color w:val="0000FF"/>
          <w:cs/>
          <w:lang w:bidi="sa-IN"/>
        </w:rPr>
      </w:pPr>
      <w:r w:rsidRPr="00C152DE">
        <w:rPr>
          <w:noProof w:val="0"/>
          <w:color w:val="0000FF"/>
          <w:cs/>
          <w:lang w:bidi="sa-IN"/>
        </w:rPr>
        <w:t>bhaktyā mām abhijānāti yāvān yaś cāsmi tattvataḥ |</w:t>
      </w:r>
    </w:p>
    <w:p w:rsidR="009072E6" w:rsidRPr="00C152DE" w:rsidRDefault="009072E6" w:rsidP="009072E6">
      <w:pPr>
        <w:pStyle w:val="Cita"/>
        <w:rPr>
          <w:noProof w:val="0"/>
          <w:color w:val="0000FF"/>
          <w:cs/>
          <w:lang w:bidi="sa-IN"/>
        </w:rPr>
      </w:pPr>
      <w:r w:rsidRPr="00C152DE">
        <w:rPr>
          <w:noProof w:val="0"/>
          <w:color w:val="0000FF"/>
          <w:cs/>
          <w:lang w:bidi="sa-IN"/>
        </w:rPr>
        <w:t>tato māṁ tattvato jñātvā viśate tad-anantaram ||</w:t>
      </w:r>
      <w:r w:rsidRPr="00EE7529">
        <w:rPr>
          <w:rStyle w:val="StyleQuoteComplexeTimesNewRomanComplexe10ptBleuCar"/>
        </w:rPr>
        <w:t xml:space="preserve"> </w:t>
      </w:r>
      <w:r>
        <w:rPr>
          <w:lang w:val="fr-CA"/>
        </w:rPr>
        <w:t>[gītā 11.55] iti ||21||</w:t>
      </w:r>
    </w:p>
    <w:p w:rsidR="009072E6" w:rsidRDefault="009072E6" w:rsidP="009072E6">
      <w:pPr>
        <w:jc w:val="center"/>
        <w:rPr>
          <w:rFonts w:eastAsia="MS Minchofalt"/>
          <w:lang w:val="fr-CA"/>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11.11.22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yady anīśo dhārayituṁ mano brahmaṇi niścalam |</w:t>
      </w:r>
    </w:p>
    <w:p w:rsidR="009072E6" w:rsidRDefault="009072E6" w:rsidP="009072E6">
      <w:pPr>
        <w:pStyle w:val="Versequote"/>
        <w:rPr>
          <w:rFonts w:eastAsia="MS Minchofalt"/>
        </w:rPr>
      </w:pPr>
      <w:r>
        <w:rPr>
          <w:rFonts w:eastAsia="MS Minchofalt"/>
        </w:rPr>
        <w:t>mayi sarvāṇi karmāṇi nirapekṣaḥ samācara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yady anīśo’śaktas tarhy āstām idaṁ mad-bhaktyaiva kṛtārtho bhaviṣyasi ? ity āha—mayīti ||22||</w:t>
      </w:r>
    </w:p>
    <w:p w:rsidR="009072E6" w:rsidRDefault="009072E6" w:rsidP="009072E6">
      <w:pPr>
        <w:rPr>
          <w:lang w:val="fr-CA" w:eastAsia="fr-CA"/>
        </w:rPr>
      </w:pPr>
    </w:p>
    <w:p w:rsidR="009072E6" w:rsidRDefault="009072E6" w:rsidP="009072E6">
      <w:pPr>
        <w:rPr>
          <w:lang w:val="fr-CA" w:bidi="sa-IN"/>
        </w:rPr>
      </w:pPr>
      <w:r>
        <w:rPr>
          <w:b/>
          <w:bCs/>
          <w:noProof w:val="0"/>
          <w:cs/>
          <w:lang w:bidi="sa-IN"/>
        </w:rPr>
        <w:t xml:space="preserve">krama-sandarbhaḥ : </w:t>
      </w:r>
      <w:r>
        <w:rPr>
          <w:noProof w:val="0"/>
          <w:cs/>
          <w:lang w:bidi="sa-IN"/>
        </w:rPr>
        <w:t>tad evaṁ jñāna-miśrāṁ bhaktim upadiśya tad-anādareṇānuṣaṅga-siddha-jñāna-guṇāṁ śuddhām eva bhaktim upadiśati caturbhiḥ</w:t>
      </w:r>
      <w:r>
        <w:rPr>
          <w:lang w:val="fr-CA" w:bidi="sa-IN"/>
        </w:rPr>
        <w:t xml:space="preserve">—yadīti | </w:t>
      </w:r>
      <w:r>
        <w:rPr>
          <w:noProof w:val="0"/>
          <w:cs/>
          <w:lang w:bidi="sa-IN"/>
        </w:rPr>
        <w:t>niścaye</w:t>
      </w:r>
      <w:r>
        <w:rPr>
          <w:lang w:val="fr-CA" w:bidi="sa-IN"/>
        </w:rPr>
        <w:t>,</w:t>
      </w:r>
      <w:r>
        <w:rPr>
          <w:noProof w:val="0"/>
          <w:cs/>
          <w:lang w:bidi="sa-IN"/>
        </w:rPr>
        <w:t xml:space="preserve"> </w:t>
      </w:r>
      <w:r>
        <w:rPr>
          <w:lang w:val="fr-CA" w:bidi="sa-IN"/>
        </w:rPr>
        <w:t xml:space="preserve">yathā </w:t>
      </w:r>
      <w:r>
        <w:rPr>
          <w:noProof w:val="0"/>
          <w:cs/>
          <w:lang w:bidi="sa-IN"/>
        </w:rPr>
        <w:t xml:space="preserve">ṭīkāyāṁ </w:t>
      </w:r>
      <w:r>
        <w:rPr>
          <w:noProof w:val="0"/>
          <w:color w:val="0000FF"/>
          <w:cs/>
          <w:lang w:bidi="sa-IN"/>
        </w:rPr>
        <w:t xml:space="preserve">dhatte padaṁ tvam avitā yadi vighna-mūrdhni </w:t>
      </w:r>
      <w:r>
        <w:rPr>
          <w:noProof w:val="0"/>
          <w:cs/>
          <w:lang w:bidi="sa-IN"/>
        </w:rPr>
        <w:t>[bhā.pu. 11.4.10] ity</w:t>
      </w:r>
      <w:r>
        <w:rPr>
          <w:lang w:val="fr-CA" w:bidi="sa-IN"/>
        </w:rPr>
        <w:t xml:space="preserve"> </w:t>
      </w:r>
      <w:r>
        <w:rPr>
          <w:noProof w:val="0"/>
          <w:cs/>
          <w:lang w:bidi="sa-IN"/>
        </w:rPr>
        <w:t>ādivat | atra jñānecchur eva prakṛteḥ | śrīmad-uddhavaṁ prati ca tādṛśatvam āropyaivedam ucyate | tataś ca</w:t>
      </w:r>
      <w:r>
        <w:rPr>
          <w:lang w:val="fr-CA" w:bidi="sa-IN"/>
        </w:rPr>
        <w:t>,</w:t>
      </w:r>
      <w:r>
        <w:rPr>
          <w:noProof w:val="0"/>
          <w:cs/>
          <w:lang w:bidi="sa-IN"/>
        </w:rPr>
        <w:t xml:space="preserve"> </w:t>
      </w:r>
      <w:r>
        <w:rPr>
          <w:noProof w:val="0"/>
          <w:color w:val="0000FF"/>
          <w:cs/>
          <w:lang w:bidi="sa-IN"/>
        </w:rPr>
        <w:t xml:space="preserve">śreyaḥ-sṛtiṁ bhaktim udasya te vibho kliśyanti </w:t>
      </w:r>
      <w:r>
        <w:rPr>
          <w:noProof w:val="0"/>
          <w:cs/>
          <w:lang w:bidi="sa-IN"/>
        </w:rPr>
        <w:t>[bhā.pu. 10.14.4] ity</w:t>
      </w:r>
      <w:r>
        <w:rPr>
          <w:lang w:val="fr-CA" w:bidi="sa-IN"/>
        </w:rPr>
        <w:t xml:space="preserve"> </w:t>
      </w:r>
      <w:r>
        <w:rPr>
          <w:noProof w:val="0"/>
          <w:cs/>
          <w:lang w:bidi="sa-IN"/>
        </w:rPr>
        <w:t>ādi</w:t>
      </w:r>
      <w:r>
        <w:rPr>
          <w:lang w:val="fr-CA" w:bidi="sa-IN"/>
        </w:rPr>
        <w:t xml:space="preserve"> </w:t>
      </w:r>
      <w:r>
        <w:rPr>
          <w:noProof w:val="0"/>
          <w:cs/>
          <w:lang w:bidi="sa-IN"/>
        </w:rPr>
        <w:t>pramāṇena bhaktiṁ vinā kevala-jñāna-mārgeṇa mano brahmaṇi dhārayituṁ niścitam evānīśo bhavasi | tato</w:t>
      </w:r>
      <w:r w:rsidRPr="000F14BF">
        <w:rPr>
          <w:lang w:val="fr-CA" w:bidi="sa-IN"/>
        </w:rPr>
        <w:t>’</w:t>
      </w:r>
      <w:r>
        <w:rPr>
          <w:noProof w:val="0"/>
          <w:cs/>
          <w:lang w:bidi="sa-IN"/>
        </w:rPr>
        <w:t>pi svato jñānādi-sarva-guṇa-sevitaṁ bhakti-yogam evāśrayeti tat-sopānam upadiśati mayīty-ādinā</w:t>
      </w:r>
      <w:r>
        <w:rPr>
          <w:lang w:val="fr-CA" w:bidi="sa-IN"/>
        </w:rPr>
        <w:t xml:space="preserve"> |</w:t>
      </w:r>
    </w:p>
    <w:p w:rsidR="009072E6" w:rsidRDefault="009072E6" w:rsidP="009072E6">
      <w:pPr>
        <w:rPr>
          <w:lang w:val="fr-CA" w:bidi="sa-IN"/>
        </w:rPr>
      </w:pPr>
    </w:p>
    <w:p w:rsidR="009072E6" w:rsidRPr="000129E1" w:rsidRDefault="009072E6" w:rsidP="009072E6">
      <w:pPr>
        <w:rPr>
          <w:lang w:val="fr-CA" w:bidi="sa-IN"/>
        </w:rPr>
      </w:pPr>
      <w:r>
        <w:rPr>
          <w:lang w:val="fr-CA" w:eastAsia="fr-CA"/>
        </w:rPr>
        <w:t xml:space="preserve">athavā prāktana-bhakti-balābhāvāt brahma-jñānecchur yadi tatra mano dhārayitum anīśaḥ syāt, tadādhunāpy evaṁ kurv iti yojyam | samācara arpaya nirapekṣaḥ vāñchāntara-rahitaḥ | kiṁ vā, tad evam api yasya līlā-kathāyāṁ śraddhā na syāt, tasya brahma-dhāraṇāyām apy aśaktiḥ syat, kim uta bhagavad-dhāraṇāyām iti lakṣyeṇa śuddha-bhaktāv eva paryavasāyayitum āha—yady anīśa iti </w:t>
      </w:r>
      <w:r>
        <w:rPr>
          <w:lang w:val="fr-CA" w:bidi="sa-IN"/>
        </w:rPr>
        <w:t>||22|| [bhakti-sandarbha 71]</w:t>
      </w:r>
    </w:p>
    <w:p w:rsidR="009072E6" w:rsidRPr="000129E1" w:rsidRDefault="009072E6" w:rsidP="009072E6">
      <w:pPr>
        <w:rPr>
          <w:rFonts w:eastAsia="MS Minchofalt"/>
          <w:b/>
          <w:bCs/>
          <w:lang w:val="fr-CA"/>
        </w:rPr>
      </w:pPr>
    </w:p>
    <w:p w:rsidR="009072E6" w:rsidRPr="00C152DE" w:rsidRDefault="009072E6" w:rsidP="009072E6">
      <w:pPr>
        <w:rPr>
          <w:rFonts w:eastAsia="MS Minchofalt"/>
          <w:lang w:val="fr-CA"/>
        </w:rPr>
      </w:pPr>
      <w:r>
        <w:rPr>
          <w:b/>
          <w:bCs/>
          <w:noProof w:val="0"/>
          <w:cs/>
          <w:lang w:bidi="sa-IN"/>
        </w:rPr>
        <w:t>viśvanāthaḥ :</w:t>
      </w:r>
      <w:r>
        <w:rPr>
          <w:rFonts w:eastAsia="MS Minchofalt"/>
          <w:lang w:val="fr-CA"/>
        </w:rPr>
        <w:t xml:space="preserve"> evaṁ ca mad-arpita-niṣkāma-karmaṇaivāntaḥ-karaṇa-śuddhir antaḥkaraṇa-śuddhy-adhīnam eva bhakti-sahita-jñānaṁ, tena ca brahmaṇi niścala-mano-dhāraṇā, tato </w:t>
      </w:r>
      <w:r>
        <w:rPr>
          <w:rFonts w:eastAsia="MS Minchofalt" w:cs="Times New Roman"/>
          <w:color w:val="0000FF"/>
          <w:szCs w:val="20"/>
          <w:lang w:val="fr-CA"/>
        </w:rPr>
        <w:t xml:space="preserve">brahma-bhūtaḥ prasannātmā </w:t>
      </w:r>
      <w:r>
        <w:rPr>
          <w:rFonts w:eastAsia="MS Minchofalt"/>
          <w:lang w:val="fr-CA"/>
        </w:rPr>
        <w:t xml:space="preserve">[gītā 18.55] ity ādi mad-ukter vidyoparāma-samaye vidyottīrṇāyā mad-bhakteḥ prāptis tayā ca vipakva-kaṣāyasya manaso mayi samyaṅ nididhyāsanaṁ, tato bhakty-utthena śuddha-jñānena sāyujyam iti kramaḥ | tatra kaścid yadi niścala-mano-dhāraṇātmikāṁ caturthīṁ bhūmikām apy adhiroḍhuṁ na śaknuyāt tadā svāntaḥkaraṇasya samyak śuddha-bhāvam anumāya tac-chuddhy-arthaṁ punar api mad-arpita-niṣkāma-karmaiva kuryād iti uddhavaṁ lakṣyīkṛtyāha—yady anīśa iti | sarvāṇi nitya-naimittika-nivṛtta-karmāṇi ||22|| </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11.11.23-24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śraddhālur mat-kathāḥ śṛṇvan subhadrā loka-pāvanīḥ |</w:t>
      </w:r>
    </w:p>
    <w:p w:rsidR="009072E6" w:rsidRDefault="009072E6" w:rsidP="009072E6">
      <w:pPr>
        <w:pStyle w:val="Versequote"/>
        <w:rPr>
          <w:rFonts w:eastAsia="MS Minchofalt"/>
        </w:rPr>
      </w:pPr>
      <w:r>
        <w:rPr>
          <w:rFonts w:eastAsia="MS Minchofalt"/>
        </w:rPr>
        <w:t>gāyann anusmaran karma janma cābhinayan muhuḥ ||</w:t>
      </w:r>
    </w:p>
    <w:p w:rsidR="009072E6" w:rsidRDefault="009072E6" w:rsidP="009072E6">
      <w:pPr>
        <w:pStyle w:val="Versequote"/>
        <w:rPr>
          <w:rFonts w:eastAsia="MS Minchofalt"/>
        </w:rPr>
      </w:pPr>
      <w:r>
        <w:rPr>
          <w:rFonts w:eastAsia="MS Minchofalt"/>
        </w:rPr>
        <w:t>mad-arthe dharma-kāmārthān ācaran mad-apāśrayaḥ |</w:t>
      </w:r>
    </w:p>
    <w:p w:rsidR="009072E6" w:rsidRDefault="009072E6" w:rsidP="009072E6">
      <w:pPr>
        <w:pStyle w:val="Versequote"/>
        <w:rPr>
          <w:rFonts w:eastAsia="MS Minchofalt"/>
        </w:rPr>
      </w:pPr>
      <w:r>
        <w:rPr>
          <w:rFonts w:eastAsia="MS Minchofalt"/>
        </w:rPr>
        <w:t>labhate niścalāṁ bhaktiṁ mayy uddhava sanātane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mad-arpaṇena karmaṇā viśuddha-sattvasyāntaraṅgāṁ bhaktim āha—śraddhālur iti dvābhyām | abhinayan svayam anukurvan | ācaran sevamānaḥ ||23-24||</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śraddhālutve ca sati śuddhāṁ bhaktim āha—śraddhālur iti yugmakena | abhinayan janma-karma-līlayor madhye ye’śāṁ nijābhīṣṭa-bhāva-bhakta-gatās tān svayam anukurvan bhagavad-gatān bhaktāntara-gatāṁś ca tān anya-dvārānukurvann ity arthaḥ ||23||</w:t>
      </w:r>
    </w:p>
    <w:p w:rsidR="009072E6" w:rsidRDefault="009072E6" w:rsidP="009072E6">
      <w:pPr>
        <w:rPr>
          <w:lang w:val="fr-CA" w:eastAsia="fr-CA"/>
        </w:rPr>
      </w:pPr>
    </w:p>
    <w:p w:rsidR="009072E6" w:rsidRDefault="009072E6" w:rsidP="009072E6">
      <w:pPr>
        <w:rPr>
          <w:b/>
          <w:bCs/>
          <w:noProof w:val="0"/>
          <w:cs/>
          <w:lang w:bidi="sa-IN"/>
        </w:rPr>
      </w:pPr>
      <w:r>
        <w:rPr>
          <w:lang w:val="fr-CA" w:eastAsia="fr-CA"/>
        </w:rPr>
        <w:t>kiṁ ca, yo dharmo go-dānādi-lakṣaṇas tam api mad-arthe madīya-janmādi-mahotsavāṅgatvenaiva, yaś ca kāmo mahā-prāsāda-vāsādi-lakṣaṇas tam api mad-arthe madīya-sevārtha-man-mandira-vāsādi-lakṣaṇatvenaiva, yaś cārtho dhana-saṅgrahas tam api mad-arthe mat-sevā-mātropayogitvenaivācaran sevamānaḥ mad-apāśrayaḥ āśrayāntara-śūnya-cetāś ca san, tām eva kathā-śravaṇādi-lakṣaṇāṁ bhaktiṁ mayi niścalāṁ sarvadāpy avyabhicāriṇīṁ labhate | tat-sukhena kaivalyādāv apy anādarāt, na ca bhajanīyasya calatayā vā sā caliṣyatīti mantavyam ity āha—sanātana iti ||24|| [bhakti-sandarbha 72-73]</w:t>
      </w:r>
    </w:p>
    <w:p w:rsidR="009072E6" w:rsidRDefault="009072E6" w:rsidP="009072E6">
      <w:pPr>
        <w:rPr>
          <w:b/>
          <w:bCs/>
          <w:noProof w:val="0"/>
          <w:cs/>
          <w:lang w:bidi="sa-IN"/>
        </w:rPr>
      </w:pPr>
    </w:p>
    <w:p w:rsidR="009072E6" w:rsidRDefault="009072E6" w:rsidP="009072E6">
      <w:pPr>
        <w:rPr>
          <w:rFonts w:eastAsia="MS Minchofalt"/>
          <w:noProof w:val="0"/>
          <w:lang w:bidi="sa-IN"/>
        </w:rPr>
      </w:pPr>
      <w:r>
        <w:rPr>
          <w:b/>
          <w:bCs/>
          <w:noProof w:val="0"/>
          <w:cs/>
          <w:lang w:bidi="sa-IN"/>
        </w:rPr>
        <w:t>viśvanāthaḥ :</w:t>
      </w:r>
      <w:r>
        <w:rPr>
          <w:rFonts w:eastAsia="MS Minchofalt"/>
          <w:b/>
          <w:bCs/>
          <w:noProof w:val="0"/>
          <w:lang w:bidi="sa-IN"/>
        </w:rPr>
        <w:t xml:space="preserve"> </w:t>
      </w:r>
      <w:r>
        <w:rPr>
          <w:rFonts w:eastAsia="MS Minchofalt"/>
          <w:noProof w:val="0"/>
          <w:lang w:bidi="sa-IN"/>
        </w:rPr>
        <w:t xml:space="preserve">tad evaṁ sārdhaiś caturbhir jñāna-yogam uktvā, bhakti-yogam āha—śraddhālur ity ādinā, </w:t>
      </w:r>
      <w:r w:rsidRPr="00EE7529">
        <w:rPr>
          <w:rFonts w:eastAsia="MS Minchofalt" w:cs="Times New Roman"/>
          <w:noProof w:val="0"/>
          <w:color w:val="0000FF"/>
          <w:szCs w:val="20"/>
          <w:lang w:bidi="sa-IN"/>
        </w:rPr>
        <w:t xml:space="preserve">mayā syā hy akuto-bhaya </w:t>
      </w:r>
      <w:r>
        <w:rPr>
          <w:rFonts w:eastAsia="MS Minchofalt"/>
          <w:noProof w:val="0"/>
          <w:lang w:bidi="sa-IN"/>
        </w:rPr>
        <w:t>[bhā.pu. 11.12.15] ity antena | atra śīlārthakenāluc-pratyayena bhaktāv aupādhika-śraddhāvanto jñāni-prabhṛtayo vyāvṛttāḥ | prathamata eva śraddhālur iti padopanyāso bhaktāv īdṛśa-śraddhāvān evādhikārīti jñāpayati | yad vakṣyate—</w:t>
      </w:r>
    </w:p>
    <w:p w:rsidR="009072E6" w:rsidRDefault="009072E6" w:rsidP="009072E6">
      <w:pPr>
        <w:rPr>
          <w:rFonts w:eastAsia="MS Minchofalt"/>
          <w:noProof w:val="0"/>
          <w:lang w:bidi="sa-IN"/>
        </w:rPr>
      </w:pPr>
    </w:p>
    <w:p w:rsidR="009072E6" w:rsidRPr="00EE7529" w:rsidRDefault="009072E6" w:rsidP="009072E6">
      <w:pPr>
        <w:pStyle w:val="StyleQuoteComplexeTimesNewRomanComplexe10ptBleu"/>
        <w:rPr>
          <w:noProof w:val="0"/>
          <w:cs/>
          <w:lang w:val="fr-CA" w:bidi="sa-IN"/>
        </w:rPr>
      </w:pPr>
      <w:r w:rsidRPr="00EE7529">
        <w:rPr>
          <w:noProof w:val="0"/>
          <w:cs/>
          <w:lang w:bidi="sa-IN"/>
        </w:rPr>
        <w:t>yadṛcchayā mat-kathādau jāta-śraddhas tu yaḥ pumān</w:t>
      </w:r>
      <w:r w:rsidRPr="006B33E5">
        <w:rPr>
          <w:rFonts w:eastAsia="MS Minchofalt"/>
          <w:noProof w:val="0"/>
          <w:lang w:bidi="sa-IN"/>
        </w:rPr>
        <w:t xml:space="preserve"> |</w:t>
      </w:r>
    </w:p>
    <w:p w:rsidR="009072E6" w:rsidRDefault="009072E6" w:rsidP="009072E6">
      <w:pPr>
        <w:pStyle w:val="StyleQuoteComplexeTimesNewRomanComplexe10ptBleu"/>
        <w:rPr>
          <w:rFonts w:eastAsia="MS Minchofalt"/>
          <w:color w:val="auto"/>
          <w:lang w:val="fr-CA" w:bidi="sa-IN"/>
        </w:rPr>
      </w:pPr>
      <w:r w:rsidRPr="00EE7529">
        <w:rPr>
          <w:noProof w:val="0"/>
          <w:cs/>
          <w:lang w:bidi="sa-IN"/>
        </w:rPr>
        <w:t>na nirviṇṇo nāti-sakto bhakti-yogo</w:t>
      </w:r>
      <w:r>
        <w:rPr>
          <w:rFonts w:eastAsia="MS Minchofalt"/>
          <w:noProof w:val="0"/>
          <w:lang w:bidi="sa-IN"/>
        </w:rPr>
        <w:t>’</w:t>
      </w:r>
      <w:r w:rsidRPr="00EE7529">
        <w:rPr>
          <w:noProof w:val="0"/>
          <w:cs/>
          <w:lang w:bidi="sa-IN"/>
        </w:rPr>
        <w:t>sya siddhi-daḥ</w:t>
      </w:r>
      <w:r w:rsidRPr="00EE7529">
        <w:rPr>
          <w:rFonts w:eastAsia="MS Minchofalt"/>
          <w:lang w:val="fr-CA" w:bidi="sa-IN"/>
        </w:rPr>
        <w:t xml:space="preserve"> ||</w:t>
      </w:r>
      <w:r w:rsidRPr="00EE7529">
        <w:rPr>
          <w:rFonts w:eastAsia="MS Minchofalt"/>
          <w:color w:val="auto"/>
          <w:lang w:val="fr-CA" w:bidi="sa-IN"/>
        </w:rPr>
        <w:t xml:space="preserve"> </w:t>
      </w:r>
    </w:p>
    <w:p w:rsidR="009072E6" w:rsidRPr="003F45BE" w:rsidRDefault="009072E6" w:rsidP="009072E6">
      <w:pPr>
        <w:pStyle w:val="StyleQuoteComplexeTimesNewRomanComplexe10ptBleu1"/>
        <w:rPr>
          <w:noProof w:val="0"/>
          <w:cs/>
          <w:lang w:bidi="sa-IN"/>
        </w:rPr>
      </w:pPr>
      <w:r w:rsidRPr="003F45BE">
        <w:rPr>
          <w:noProof w:val="0"/>
          <w:cs/>
          <w:lang w:bidi="sa-IN"/>
        </w:rPr>
        <w:t>tāvat karmāṇi kurvīta na nirvidyeta yāvatā</w:t>
      </w:r>
      <w:r w:rsidRPr="006B33E5">
        <w:rPr>
          <w:rFonts w:eastAsia="MS Minchofalt"/>
          <w:lang w:val="fr-CA" w:bidi="sa-IN"/>
        </w:rPr>
        <w:t xml:space="preserve"> |</w:t>
      </w:r>
    </w:p>
    <w:p w:rsidR="009072E6" w:rsidRDefault="009072E6" w:rsidP="009072E6">
      <w:pPr>
        <w:pStyle w:val="StyleQuoteComplexeTimesNewRomanComplexe10ptBleu"/>
        <w:rPr>
          <w:rFonts w:eastAsia="MS Minchofalt"/>
          <w:color w:val="auto"/>
          <w:lang w:val="fr-CA" w:bidi="sa-IN"/>
        </w:rPr>
      </w:pPr>
      <w:r w:rsidRPr="003F45BE">
        <w:rPr>
          <w:noProof w:val="0"/>
          <w:cs/>
          <w:lang w:bidi="sa-IN"/>
        </w:rPr>
        <w:t>mat-kathā-śravaṇādau vā śraddhā yāvan na jāyate</w:t>
      </w:r>
      <w:r w:rsidRPr="003F45BE">
        <w:rPr>
          <w:rFonts w:eastAsia="MS Minchofalt"/>
          <w:noProof w:val="0"/>
          <w:lang w:bidi="sa-IN"/>
        </w:rPr>
        <w:t xml:space="preserve"> ||</w:t>
      </w:r>
      <w:r>
        <w:rPr>
          <w:rFonts w:eastAsia="MS Minchofalt"/>
          <w:noProof w:val="0"/>
          <w:lang w:bidi="sa-IN"/>
        </w:rPr>
        <w:t xml:space="preserve"> </w:t>
      </w:r>
      <w:r w:rsidRPr="00EE7529">
        <w:rPr>
          <w:rFonts w:eastAsia="MS Minchofalt"/>
          <w:color w:val="auto"/>
          <w:lang w:val="fr-CA" w:bidi="sa-IN"/>
        </w:rPr>
        <w:t xml:space="preserve">[bhā.pu. </w:t>
      </w:r>
      <w:r w:rsidRPr="00EE7529">
        <w:rPr>
          <w:noProof w:val="0"/>
          <w:color w:val="auto"/>
          <w:cs/>
          <w:lang w:bidi="sa-IN"/>
        </w:rPr>
        <w:t>11</w:t>
      </w:r>
      <w:r w:rsidRPr="00EE7529">
        <w:rPr>
          <w:rFonts w:eastAsia="MS Minchofalt"/>
          <w:color w:val="auto"/>
          <w:lang w:val="fr-CA" w:bidi="sa-IN"/>
        </w:rPr>
        <w:t>.</w:t>
      </w:r>
      <w:r w:rsidRPr="00EE7529">
        <w:rPr>
          <w:noProof w:val="0"/>
          <w:color w:val="auto"/>
          <w:cs/>
          <w:lang w:bidi="sa-IN"/>
        </w:rPr>
        <w:t>20</w:t>
      </w:r>
      <w:r w:rsidRPr="00EE7529">
        <w:rPr>
          <w:rFonts w:eastAsia="MS Minchofalt"/>
          <w:color w:val="auto"/>
          <w:lang w:val="fr-CA" w:bidi="sa-IN"/>
        </w:rPr>
        <w:t>.</w:t>
      </w:r>
      <w:r w:rsidRPr="00EE7529">
        <w:rPr>
          <w:noProof w:val="0"/>
          <w:color w:val="auto"/>
          <w:cs/>
          <w:lang w:bidi="sa-IN"/>
        </w:rPr>
        <w:t>8</w:t>
      </w:r>
      <w:r>
        <w:rPr>
          <w:rFonts w:eastAsia="MS Minchofalt"/>
          <w:noProof w:val="0"/>
          <w:color w:val="auto"/>
          <w:lang w:bidi="sa-IN"/>
        </w:rPr>
        <w:t>-9</w:t>
      </w:r>
      <w:r w:rsidRPr="00EE7529">
        <w:rPr>
          <w:rFonts w:eastAsia="MS Minchofalt"/>
          <w:color w:val="auto"/>
          <w:lang w:val="fr-CA" w:bidi="sa-IN"/>
        </w:rPr>
        <w:t>]</w:t>
      </w:r>
      <w:r>
        <w:rPr>
          <w:rFonts w:eastAsia="MS Minchofalt"/>
          <w:color w:val="auto"/>
          <w:lang w:val="fr-CA" w:bidi="sa-IN"/>
        </w:rPr>
        <w:t xml:space="preserve"> </w:t>
      </w:r>
    </w:p>
    <w:p w:rsidR="009072E6" w:rsidRDefault="009072E6" w:rsidP="009072E6">
      <w:pPr>
        <w:pStyle w:val="StyleQuoteComplexeTimesNewRomanComplexe10ptBleu"/>
        <w:rPr>
          <w:rFonts w:eastAsia="MS Minchofalt"/>
          <w:color w:val="auto"/>
          <w:lang w:val="fr-CA" w:bidi="sa-IN"/>
        </w:rPr>
      </w:pPr>
    </w:p>
    <w:p w:rsidR="009072E6" w:rsidRDefault="009072E6" w:rsidP="009072E6">
      <w:pPr>
        <w:rPr>
          <w:rFonts w:eastAsia="MS Minchofalt"/>
          <w:lang w:val="fr-CA" w:bidi="sa-IN"/>
        </w:rPr>
      </w:pPr>
      <w:r>
        <w:rPr>
          <w:rFonts w:eastAsia="MS Minchofalt"/>
          <w:lang w:val="fr-CA" w:bidi="sa-IN"/>
        </w:rPr>
        <w:t>iti jñāna-karmādhikāri-bhedo’sya bhedāś ca subhadrāḥ dadhi-payaḥ-para-strī-caurya-veṇu-gāna-rāsādyā gāyann anusmarann iti gānasya paunaḥpunyena smaraṇsayāpi paunaḥpunyaṁ svata eva bhaved iti bhāvaḥ | karma kāliya-damanādikaṁ, janma nandotsavādikaṁ, nāṭakādi-rītyā abhinayan | ca-kārāt gāyann anusmaraṁś ca |</w:t>
      </w:r>
    </w:p>
    <w:p w:rsidR="009072E6" w:rsidRDefault="009072E6" w:rsidP="009072E6">
      <w:pPr>
        <w:rPr>
          <w:rFonts w:eastAsia="MS Minchofalt"/>
          <w:lang w:val="fr-CA" w:bidi="sa-IN"/>
        </w:rPr>
      </w:pPr>
    </w:p>
    <w:p w:rsidR="009072E6" w:rsidRDefault="009072E6" w:rsidP="009072E6">
      <w:pPr>
        <w:rPr>
          <w:rFonts w:eastAsia="MS Minchofalt"/>
          <w:lang w:val="fr-CA" w:bidi="sa-IN"/>
        </w:rPr>
      </w:pPr>
      <w:r>
        <w:rPr>
          <w:rFonts w:eastAsia="MS Minchofalt"/>
          <w:lang w:val="fr-CA" w:bidi="sa-IN"/>
        </w:rPr>
        <w:t>mad-arthe mat-sevārthaṁ maj-janma-yātrādi-divase, mat-svarūpa-śrī-guru-devārādhana-divase ca, dharmā brāhmaṇa-vaiṣṇava-sampradānakānna-vastrādi-dānāni | kāmā vaiṣṇava-samāja-prāpta-madhura-mahā-prasādānna-bhojana-srak-candana-tāmbūlopayoga-vasana-paridhānādyāḥ | arthā viṣṇu-vaiṣṇava-sevārtha-dravyāharaṇāni ācaran kurvan, niścalāṁ sādhana-sādhya-daśayoḥ sthirāṁ naiṣṭhikīṁ sanātane iti tad-ārādhyasya mad-vigrahasyāsya sanātanatvāt tad-bhaktir api sanātanī niścalaiveti bhāvaḥ ||23-24||</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11.11.25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sat-saṅga-labdhayā bhaktyā mayi māṁ sa upāsitā |</w:t>
      </w:r>
    </w:p>
    <w:p w:rsidR="009072E6" w:rsidRDefault="009072E6" w:rsidP="009072E6">
      <w:pPr>
        <w:pStyle w:val="Versequote"/>
        <w:rPr>
          <w:rFonts w:eastAsia="MS Minchofalt"/>
          <w:lang w:val="fr-CA"/>
        </w:rPr>
      </w:pPr>
      <w:r>
        <w:rPr>
          <w:rFonts w:eastAsia="MS Minchofalt"/>
          <w:lang w:val="fr-CA"/>
        </w:rPr>
        <w:t>sa vai me darśitaṁ sadbhir añjasā vindate padam ||</w:t>
      </w:r>
    </w:p>
    <w:p w:rsidR="009072E6" w:rsidRDefault="009072E6" w:rsidP="009072E6">
      <w:pPr>
        <w:jc w:val="center"/>
        <w:rPr>
          <w:rFonts w:eastAsia="MS Minchofalt"/>
          <w:b/>
          <w:bCs/>
          <w:lang w:val="fr-CA"/>
        </w:rPr>
      </w:pPr>
    </w:p>
    <w:p w:rsidR="009072E6" w:rsidRPr="00913AB1"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tataś cānena prakāreṇa mayi mat-saṅgena labdhayā bhaktyā sa bhakto mām upāsitā dhyātā bhavati | sa ca dhyāna-śīlaḥ sadbhir darśitaṁ vai niścitaṁ sukhenaiva me padaṁ svarūpaṁ prāpnoti ||25||</w:t>
      </w:r>
    </w:p>
    <w:p w:rsidR="009072E6" w:rsidRDefault="009072E6" w:rsidP="009072E6">
      <w:pPr>
        <w:rPr>
          <w:b/>
          <w:bCs/>
          <w:noProof w:val="0"/>
          <w:cs/>
          <w:lang w:bidi="sa-IN"/>
        </w:rPr>
      </w:pPr>
    </w:p>
    <w:p w:rsidR="009072E6" w:rsidRPr="00CA2DAB" w:rsidRDefault="009072E6" w:rsidP="009072E6">
      <w:pPr>
        <w:rPr>
          <w:noProof w:val="0"/>
          <w:cs/>
          <w:lang w:bidi="sa-IN"/>
        </w:rPr>
      </w:pPr>
      <w:r>
        <w:rPr>
          <w:b/>
          <w:bCs/>
          <w:noProof w:val="0"/>
          <w:cs/>
          <w:lang w:bidi="sa-IN"/>
        </w:rPr>
        <w:t xml:space="preserve">krama-sandarbhaḥ : </w:t>
      </w:r>
      <w:r>
        <w:rPr>
          <w:lang w:val="fr-CA" w:eastAsia="fr-CA"/>
        </w:rPr>
        <w:t xml:space="preserve">nanv evaṁ bhūta-bhakti-mārge pravṛttir niṣṭhā vā kathaṁ syāt ? ity āśaṅkya tatra hetum āha—sat-saṅgeti | bhaktyā bhakti-rucyā sa bhakto mām upāsitā bhajamāno bhavati | </w:t>
      </w:r>
      <w:r>
        <w:rPr>
          <w:noProof w:val="0"/>
          <w:cs/>
          <w:lang w:bidi="sa-IN"/>
        </w:rPr>
        <w:t>tasya ca bhaktasya madīyaṁ brahmākāraṁ bhagavad-ākāraṁ ca sarvam api svarūpa-vijñānam anāyāsenaiva bhavatīty āha—</w:t>
      </w:r>
      <w:r>
        <w:rPr>
          <w:lang w:val="fr-CA" w:bidi="sa-IN"/>
        </w:rPr>
        <w:t xml:space="preserve">sa vai ma iti | </w:t>
      </w:r>
      <w:r>
        <w:rPr>
          <w:noProof w:val="0"/>
          <w:cs/>
          <w:lang w:bidi="sa-IN"/>
        </w:rPr>
        <w:t xml:space="preserve">añjasā bhakty-anuṣaṅgenaiva | padaṁ svarūpam </w:t>
      </w:r>
      <w:r>
        <w:rPr>
          <w:lang w:val="fr-CA" w:eastAsia="fr-CA"/>
        </w:rPr>
        <w:t>||25|| [bhakti-sandarbha 74]</w:t>
      </w:r>
    </w:p>
    <w:p w:rsidR="009072E6" w:rsidRDefault="009072E6" w:rsidP="009072E6">
      <w:pPr>
        <w:rPr>
          <w:b/>
          <w:bCs/>
          <w:noProof w:val="0"/>
          <w:cs/>
          <w:lang w:bidi="sa-IN"/>
        </w:rPr>
      </w:pPr>
    </w:p>
    <w:p w:rsidR="009072E6" w:rsidRDefault="009072E6" w:rsidP="009072E6">
      <w:pPr>
        <w:rPr>
          <w:b/>
          <w:bCs/>
          <w:noProof w:val="0"/>
          <w:cs/>
          <w:lang w:bidi="sa-IN"/>
        </w:rPr>
      </w:pPr>
      <w:r>
        <w:rPr>
          <w:b/>
          <w:bCs/>
          <w:noProof w:val="0"/>
          <w:cs/>
          <w:lang w:bidi="sa-IN"/>
        </w:rPr>
        <w:t>viśvanāthaḥ :</w:t>
      </w:r>
      <w:r>
        <w:rPr>
          <w:rFonts w:eastAsia="MS Minchofalt"/>
          <w:b/>
          <w:bCs/>
          <w:noProof w:val="0"/>
          <w:lang w:bidi="sa-IN"/>
        </w:rPr>
        <w:t xml:space="preserve"> </w:t>
      </w:r>
      <w:r>
        <w:rPr>
          <w:rFonts w:eastAsia="MS Minchofalt"/>
          <w:noProof w:val="0"/>
          <w:lang w:bidi="sa-IN"/>
        </w:rPr>
        <w:t>evaṁ-bhūtāyāṁ bhaktau kaḥ pravartaka ity apekṣāyām āha—sat-saṅgeti | bhaktyā ukta-lakṣaṇayā naiṣṭhikyā upāsitā bhajamāno bhavati | tataś ca sadbhir eva darśitaṁ padaṁ mac-caraṇaṁ mad-dhāma vā añjasā śīghraṁ rucy-āsakti-rati-prema-bhūmikārūḍhaḥ san vindate prāpnoti ||25||</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xml:space="preserve"> || 11.11.26-27 ||</w:t>
      </w:r>
    </w:p>
    <w:p w:rsidR="009072E6" w:rsidRDefault="009072E6" w:rsidP="009072E6">
      <w:pPr>
        <w:jc w:val="center"/>
        <w:rPr>
          <w:rFonts w:eastAsia="MS Minchofalt"/>
          <w:b/>
          <w:bCs/>
          <w:lang w:val="fr-CA"/>
        </w:rPr>
      </w:pPr>
    </w:p>
    <w:p w:rsidR="009072E6" w:rsidRDefault="009072E6" w:rsidP="009072E6">
      <w:pPr>
        <w:jc w:val="center"/>
        <w:rPr>
          <w:rFonts w:eastAsia="MS Minchofalt"/>
          <w:b/>
          <w:bCs/>
          <w:lang w:val="fr-CA"/>
        </w:rPr>
      </w:pPr>
      <w:r>
        <w:rPr>
          <w:rFonts w:eastAsia="MS Minchofalt"/>
          <w:b/>
          <w:bCs/>
          <w:lang w:val="fr-CA"/>
        </w:rPr>
        <w:t>śrī-uddhava uvāca</w:t>
      </w:r>
    </w:p>
    <w:p w:rsidR="009072E6" w:rsidRDefault="009072E6" w:rsidP="009072E6">
      <w:pPr>
        <w:jc w:val="center"/>
        <w:rPr>
          <w:rFonts w:eastAsia="MS Minchofalt"/>
          <w:b/>
          <w:bCs/>
          <w:sz w:val="28"/>
          <w:lang w:val="fr-CA"/>
        </w:rPr>
      </w:pPr>
      <w:r>
        <w:rPr>
          <w:rFonts w:eastAsia="MS Minchofalt"/>
          <w:b/>
          <w:bCs/>
          <w:sz w:val="28"/>
          <w:lang w:val="fr-CA"/>
        </w:rPr>
        <w:t>sādhus tavottama-śloka mataḥ kīdṛg-vidhaḥ prabho |</w:t>
      </w:r>
    </w:p>
    <w:p w:rsidR="009072E6" w:rsidRDefault="009072E6" w:rsidP="009072E6">
      <w:pPr>
        <w:jc w:val="center"/>
        <w:rPr>
          <w:rFonts w:eastAsia="MS Minchofalt"/>
          <w:b/>
          <w:bCs/>
          <w:sz w:val="28"/>
          <w:lang w:val="fr-CA"/>
        </w:rPr>
      </w:pPr>
      <w:r>
        <w:rPr>
          <w:rFonts w:eastAsia="MS Minchofalt"/>
          <w:b/>
          <w:bCs/>
          <w:sz w:val="28"/>
          <w:lang w:val="fr-CA"/>
        </w:rPr>
        <w:t>bhaktis tvayy upayujyeta kīdṛśī sadbhir ādṛtā ||</w:t>
      </w:r>
    </w:p>
    <w:p w:rsidR="009072E6" w:rsidRDefault="009072E6" w:rsidP="009072E6">
      <w:pPr>
        <w:jc w:val="center"/>
        <w:rPr>
          <w:rFonts w:eastAsia="MS Minchofalt"/>
          <w:b/>
          <w:bCs/>
          <w:sz w:val="28"/>
          <w:lang w:val="fr-CA"/>
        </w:rPr>
      </w:pPr>
      <w:r>
        <w:rPr>
          <w:rFonts w:eastAsia="MS Minchofalt"/>
          <w:b/>
          <w:bCs/>
          <w:sz w:val="28"/>
          <w:lang w:val="fr-CA"/>
        </w:rPr>
        <w:t>etan me puruṣādhyakṣa lokādhyakṣa jagat-prabho |</w:t>
      </w:r>
    </w:p>
    <w:p w:rsidR="009072E6" w:rsidRDefault="009072E6" w:rsidP="009072E6">
      <w:pPr>
        <w:jc w:val="center"/>
        <w:rPr>
          <w:rFonts w:eastAsia="MS Minchofalt"/>
          <w:b/>
          <w:bCs/>
          <w:sz w:val="28"/>
          <w:lang w:val="fr-CA"/>
        </w:rPr>
      </w:pPr>
      <w:r>
        <w:rPr>
          <w:rFonts w:eastAsia="MS Minchofalt"/>
          <w:b/>
          <w:bCs/>
          <w:sz w:val="28"/>
          <w:lang w:val="fr-CA"/>
        </w:rPr>
        <w:t>praṇatāyānuraktāya prapannāya ca kathyatām ||</w:t>
      </w:r>
    </w:p>
    <w:p w:rsidR="009072E6" w:rsidRDefault="009072E6" w:rsidP="009072E6">
      <w:pPr>
        <w:jc w:val="center"/>
        <w:rPr>
          <w:rFonts w:eastAsia="MS Minchofalt"/>
          <w:b/>
          <w:bCs/>
          <w:lang w:val="fr-CA"/>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sat-saṅga-labdhayā bhaktyety uktaṁ tatra satāṁ bhakteś ca viśeṣaṁ pṛcchati—sādhur iti | sādhavaḥ sva-sva-mati-kalpitāḥ santi bahavaḥ, tava tu kīdṛśaḥ saṁmataḥ | bhaktir api bahu-vidhā loke, kīdṛśī punas tvayy upayujyeta | sadbhiś ca nāradādibhir ādṛtā ||26||</w:t>
      </w:r>
    </w:p>
    <w:p w:rsidR="009072E6" w:rsidRDefault="009072E6" w:rsidP="009072E6">
      <w:pPr>
        <w:rPr>
          <w:lang w:val="fr-CA" w:eastAsia="fr-CA"/>
        </w:rPr>
      </w:pPr>
    </w:p>
    <w:p w:rsidR="009072E6" w:rsidRDefault="009072E6" w:rsidP="009072E6">
      <w:pPr>
        <w:rPr>
          <w:lang w:val="fr-CA" w:eastAsia="fr-CA"/>
        </w:rPr>
      </w:pPr>
      <w:r>
        <w:rPr>
          <w:lang w:val="fr-CA" w:eastAsia="fr-CA"/>
        </w:rPr>
        <w:t>etac ca kathyatām | idaṁ cātiguhyaṁ tvayaiva vaktavyam ity aiśvaryam āviṣkaroti—he puruṣādhyakṣety ādinā | brahmādi-niyantaḥ ||27||</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upa ādhikyena yujyeta, saiva sadbhir ādṛtā, sādhūnāṁ sva-bhaktānāṁ māhātmyaṁ tvam eva suṣṭhu jānāsi | bhaktes tattvaṁ tu te sādhava eveti bhedena pṛṣṭam—he puruṣādhyakṣa! mahat-sraṣṭrādy-avatārin ! loko vaikuṇṭhaḥ | jagac cānanta-brahmāṇḍātmakaṁ praṇatāya bhaktāya anuraktāya snigdhāya prapannāya svaika-śaraṇāya ||26-27||</w:t>
      </w:r>
    </w:p>
    <w:p w:rsidR="009072E6" w:rsidRDefault="009072E6" w:rsidP="009072E6">
      <w:pPr>
        <w:rPr>
          <w:b/>
          <w:bCs/>
          <w:noProof w:val="0"/>
          <w:cs/>
          <w:lang w:bidi="sa-IN"/>
        </w:rPr>
      </w:pPr>
    </w:p>
    <w:p w:rsidR="009072E6" w:rsidRDefault="009072E6" w:rsidP="009072E6">
      <w:pPr>
        <w:rPr>
          <w:rFonts w:eastAsia="MS Minchofalt"/>
          <w:bCs/>
          <w:lang w:val="fr-CA"/>
        </w:rPr>
      </w:pPr>
      <w:r>
        <w:rPr>
          <w:rFonts w:eastAsia="MS Minchofalt"/>
          <w:b/>
          <w:bCs/>
          <w:lang w:val="fr-CA"/>
        </w:rPr>
        <w:t>viśvanāthaḥ :</w:t>
      </w:r>
      <w:r>
        <w:rPr>
          <w:rFonts w:eastAsia="MS Minchofalt"/>
          <w:bCs/>
          <w:lang w:val="fr-CA"/>
        </w:rPr>
        <w:t xml:space="preserve"> bhakti-prādurbhāvakaṁ sādhum eva śrutvā tal-lakṣaṇaṁ pṛcchati sādhur iti | matas tava saṁmataḥ | sadbhir ādṛtāpi bhaktis tvayi kīdṛśy upayujyeta ||26-27||</w:t>
      </w:r>
    </w:p>
    <w:p w:rsidR="009072E6" w:rsidRDefault="009072E6" w:rsidP="009072E6">
      <w:pPr>
        <w:rPr>
          <w:rFonts w:eastAsia="MS Minchofalt"/>
          <w:bCs/>
          <w:lang w:val="fr-CA"/>
        </w:rPr>
      </w:pPr>
    </w:p>
    <w:p w:rsidR="009072E6" w:rsidRDefault="009072E6" w:rsidP="009072E6">
      <w:pPr>
        <w:jc w:val="center"/>
        <w:rPr>
          <w:rFonts w:eastAsia="MS Minchofalt"/>
          <w:bCs/>
          <w:lang w:val="fr-CA"/>
        </w:rPr>
      </w:pPr>
      <w:r>
        <w:rPr>
          <w:rFonts w:eastAsia="MS Minchofalt"/>
          <w:bCs/>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xml:space="preserve"> || 11.11.28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tvaṁ brahma paramaṁ vyoma puruṣaḥ prakṛteḥ paraḥ |</w:t>
      </w:r>
    </w:p>
    <w:p w:rsidR="009072E6" w:rsidRDefault="009072E6" w:rsidP="009072E6">
      <w:pPr>
        <w:jc w:val="center"/>
        <w:rPr>
          <w:rFonts w:eastAsia="MS Minchofalt"/>
          <w:b/>
          <w:bCs/>
          <w:sz w:val="28"/>
          <w:lang w:val="fr-CA"/>
        </w:rPr>
      </w:pPr>
      <w:r>
        <w:rPr>
          <w:rFonts w:eastAsia="MS Minchofalt"/>
          <w:b/>
          <w:bCs/>
          <w:sz w:val="28"/>
          <w:lang w:val="fr-CA"/>
        </w:rPr>
        <w:t>avatīrṇo’si bhagavan svecchopātta-pṛthag-vapuḥ ||</w:t>
      </w:r>
    </w:p>
    <w:p w:rsidR="009072E6" w:rsidRDefault="009072E6" w:rsidP="009072E6">
      <w:pPr>
        <w:jc w:val="center"/>
        <w:rPr>
          <w:rFonts w:eastAsia="MS Minchofalt"/>
          <w:b/>
          <w:bCs/>
          <w:lang w:val="fr-CA"/>
        </w:rPr>
      </w:pPr>
    </w:p>
    <w:p w:rsidR="009072E6" w:rsidRDefault="009072E6" w:rsidP="009072E6">
      <w:pPr>
        <w:rPr>
          <w:rFonts w:eastAsia="MS Minchofalt"/>
          <w:lang w:val="fr-CA"/>
        </w:rPr>
      </w:pPr>
      <w:r>
        <w:rPr>
          <w:rFonts w:eastAsia="MS Minchofalt"/>
          <w:b/>
          <w:bCs/>
          <w:lang w:val="fr-CA"/>
        </w:rPr>
        <w:t>madhvaḥ :</w:t>
      </w:r>
      <w:r>
        <w:rPr>
          <w:rFonts w:eastAsia="MS Minchofalt"/>
          <w:lang w:val="fr-CA"/>
        </w:rPr>
        <w:t xml:space="preserve"> svecchopātta-pṛthag-vapuḥ |</w:t>
      </w:r>
    </w:p>
    <w:p w:rsidR="009072E6" w:rsidRDefault="009072E6" w:rsidP="009072E6">
      <w:pPr>
        <w:rPr>
          <w:rFonts w:eastAsia="MS Minchofalt"/>
          <w:color w:val="0000FF"/>
          <w:lang w:val="fr-CA"/>
        </w:rPr>
      </w:pPr>
      <w:r>
        <w:rPr>
          <w:rFonts w:eastAsia="MS Minchofalt"/>
          <w:lang w:val="fr-CA"/>
        </w:rPr>
        <w:tab/>
      </w:r>
      <w:r>
        <w:rPr>
          <w:rFonts w:eastAsia="MS Minchofalt"/>
          <w:color w:val="0000FF"/>
          <w:lang w:val="fr-CA"/>
        </w:rPr>
        <w:t>vasudevādi-śarīraṁ svecchayānena svīkṛtam iti |</w:t>
      </w:r>
    </w:p>
    <w:p w:rsidR="009072E6" w:rsidRDefault="009072E6" w:rsidP="009072E6">
      <w:pPr>
        <w:rPr>
          <w:rFonts w:eastAsia="MS Minchofalt"/>
          <w:color w:val="0000FF"/>
          <w:lang w:val="fr-CA"/>
        </w:rPr>
      </w:pPr>
      <w:r>
        <w:rPr>
          <w:rFonts w:eastAsia="MS Minchofalt"/>
          <w:color w:val="0000FF"/>
          <w:lang w:val="fr-CA"/>
        </w:rPr>
        <w:tab/>
        <w:t>nityānanda-śarīro’pi vasudevādi dehagaḥ ||</w:t>
      </w:r>
    </w:p>
    <w:p w:rsidR="009072E6" w:rsidRDefault="009072E6" w:rsidP="009072E6">
      <w:pPr>
        <w:rPr>
          <w:rFonts w:eastAsia="MS Minchofalt"/>
          <w:color w:val="0000FF"/>
          <w:lang w:val="fr-CA"/>
        </w:rPr>
      </w:pPr>
      <w:r>
        <w:rPr>
          <w:rFonts w:eastAsia="MS Minchofalt"/>
          <w:color w:val="0000FF"/>
          <w:lang w:val="fr-CA"/>
        </w:rPr>
        <w:tab/>
        <w:t>pradarśayej janiṁ svasya nityaṁ deha-vivarjitaḥ |</w:t>
      </w:r>
    </w:p>
    <w:p w:rsidR="009072E6" w:rsidRDefault="009072E6" w:rsidP="009072E6">
      <w:pPr>
        <w:ind w:left="720"/>
        <w:rPr>
          <w:rFonts w:eastAsia="MS Minchofalt"/>
          <w:color w:val="0000FF"/>
          <w:lang w:val="fr-CA"/>
        </w:rPr>
      </w:pPr>
      <w:r>
        <w:rPr>
          <w:rFonts w:eastAsia="MS Minchofalt"/>
          <w:color w:val="0000FF"/>
          <w:lang w:val="fr-CA"/>
        </w:rPr>
        <w:t>vasudevādi-deheṣu praveśas tasya bhaṇyate ||</w:t>
      </w:r>
    </w:p>
    <w:p w:rsidR="009072E6" w:rsidRDefault="009072E6" w:rsidP="009072E6">
      <w:pPr>
        <w:ind w:left="720"/>
        <w:rPr>
          <w:rFonts w:eastAsia="MS Minchofalt"/>
          <w:color w:val="0000FF"/>
          <w:lang w:val="fr-CA"/>
        </w:rPr>
      </w:pPr>
      <w:r>
        <w:rPr>
          <w:rFonts w:eastAsia="MS Minchofalt"/>
          <w:color w:val="0000FF"/>
          <w:lang w:val="fr-CA"/>
        </w:rPr>
        <w:t>dehopādānam iti tu na hy anyo deha iṣyate |</w:t>
      </w:r>
    </w:p>
    <w:p w:rsidR="009072E6" w:rsidRDefault="009072E6" w:rsidP="009072E6">
      <w:pPr>
        <w:ind w:left="720"/>
        <w:rPr>
          <w:rFonts w:eastAsia="MS Minchofalt"/>
          <w:color w:val="0000FF"/>
          <w:lang w:val="fr-CA"/>
        </w:rPr>
      </w:pPr>
      <w:r>
        <w:rPr>
          <w:rFonts w:eastAsia="MS Minchofalt"/>
          <w:color w:val="0000FF"/>
          <w:lang w:val="fr-CA"/>
        </w:rPr>
        <w:t>anyābhimata-deheṣu praviṣṭaḥ sarvadā hariḥ ||</w:t>
      </w:r>
    </w:p>
    <w:p w:rsidR="009072E6" w:rsidRDefault="009072E6" w:rsidP="009072E6">
      <w:pPr>
        <w:ind w:left="720"/>
        <w:rPr>
          <w:rFonts w:eastAsia="MS Minchofalt"/>
          <w:color w:val="0000FF"/>
          <w:lang w:val="fr-CA"/>
        </w:rPr>
      </w:pPr>
      <w:r>
        <w:rPr>
          <w:rFonts w:eastAsia="MS Minchofalt"/>
          <w:color w:val="0000FF"/>
          <w:lang w:val="fr-CA"/>
        </w:rPr>
        <w:t>nānyānabhimato deho viṣṇor asti kadācana |</w:t>
      </w:r>
    </w:p>
    <w:p w:rsidR="009072E6" w:rsidRDefault="009072E6" w:rsidP="009072E6">
      <w:pPr>
        <w:ind w:left="720"/>
        <w:rPr>
          <w:rFonts w:eastAsia="MS Minchofalt"/>
          <w:color w:val="0000FF"/>
          <w:lang w:val="fr-CA"/>
        </w:rPr>
      </w:pPr>
      <w:r>
        <w:rPr>
          <w:rFonts w:eastAsia="MS Minchofalt"/>
          <w:color w:val="0000FF"/>
          <w:lang w:val="fr-CA"/>
        </w:rPr>
        <w:t>ato śarīro bhagavān putratābhimatis tu yā |</w:t>
      </w:r>
    </w:p>
    <w:p w:rsidR="009072E6" w:rsidRDefault="009072E6" w:rsidP="009072E6">
      <w:pPr>
        <w:ind w:left="720"/>
        <w:rPr>
          <w:rFonts w:eastAsia="MS Minchofalt"/>
          <w:color w:val="0000FF"/>
          <w:lang w:val="fr-CA"/>
        </w:rPr>
      </w:pPr>
      <w:r>
        <w:rPr>
          <w:rFonts w:eastAsia="MS Minchofalt"/>
          <w:color w:val="0000FF"/>
          <w:lang w:val="fr-CA"/>
        </w:rPr>
        <w:t>vasudevādi-kānāṁ tu saiva mithyā-matir bhavet ||</w:t>
      </w:r>
    </w:p>
    <w:p w:rsidR="009072E6" w:rsidRDefault="009072E6" w:rsidP="009072E6">
      <w:pPr>
        <w:ind w:left="720"/>
        <w:rPr>
          <w:rFonts w:eastAsia="MS Minchofalt"/>
          <w:color w:val="0000FF"/>
          <w:lang w:val="fr-CA"/>
        </w:rPr>
      </w:pPr>
      <w:r>
        <w:rPr>
          <w:rFonts w:eastAsia="MS Minchofalt"/>
          <w:color w:val="0000FF"/>
          <w:lang w:val="fr-CA"/>
        </w:rPr>
        <w:t>anyāhaṁ bhāva-yug deha evāsau harir āsthitaḥ |</w:t>
      </w:r>
    </w:p>
    <w:p w:rsidR="009072E6" w:rsidRDefault="009072E6" w:rsidP="009072E6">
      <w:pPr>
        <w:ind w:left="720"/>
        <w:rPr>
          <w:rFonts w:eastAsia="MS Minchofalt"/>
          <w:color w:val="0000FF"/>
          <w:lang w:val="fr-CA"/>
        </w:rPr>
      </w:pPr>
      <w:r>
        <w:rPr>
          <w:rFonts w:eastAsia="MS Minchofalt"/>
          <w:color w:val="0000FF"/>
          <w:lang w:val="fr-CA"/>
        </w:rPr>
        <w:t>na tad anyeṣu deheṣu kvacit tasya praveśanam |</w:t>
      </w:r>
    </w:p>
    <w:p w:rsidR="009072E6" w:rsidRDefault="009072E6" w:rsidP="009072E6">
      <w:pPr>
        <w:ind w:left="720"/>
        <w:rPr>
          <w:rFonts w:eastAsia="MS Minchofalt"/>
          <w:color w:val="0000FF"/>
          <w:lang w:val="fr-CA"/>
        </w:rPr>
      </w:pPr>
      <w:r>
        <w:rPr>
          <w:rFonts w:eastAsia="MS Minchofalt"/>
          <w:color w:val="0000FF"/>
          <w:lang w:val="fr-CA"/>
        </w:rPr>
        <w:t>mama putras tv ayam iti bhramaṇāya yadā hariḥ |</w:t>
      </w:r>
    </w:p>
    <w:p w:rsidR="009072E6" w:rsidRDefault="009072E6" w:rsidP="009072E6">
      <w:pPr>
        <w:ind w:left="720"/>
        <w:rPr>
          <w:rFonts w:eastAsia="MS Minchofalt"/>
          <w:color w:val="0000FF"/>
          <w:lang w:val="fr-CA"/>
        </w:rPr>
      </w:pPr>
      <w:r>
        <w:rPr>
          <w:rFonts w:eastAsia="MS Minchofalt"/>
          <w:color w:val="0000FF"/>
          <w:lang w:val="fr-CA"/>
        </w:rPr>
        <w:t>vasudevādi-deheṣu tanūpāttis tu sā gatiḥ ||</w:t>
      </w:r>
    </w:p>
    <w:p w:rsidR="009072E6" w:rsidRDefault="009072E6" w:rsidP="009072E6">
      <w:pPr>
        <w:ind w:left="720"/>
        <w:rPr>
          <w:rFonts w:eastAsia="MS Minchofalt"/>
          <w:color w:val="0000FF"/>
          <w:lang w:val="fr-CA"/>
        </w:rPr>
      </w:pPr>
      <w:r>
        <w:rPr>
          <w:rFonts w:eastAsia="MS Minchofalt"/>
          <w:color w:val="0000FF"/>
          <w:lang w:val="fr-CA"/>
        </w:rPr>
        <w:t>anupātta-śarīrasya tanūpātir itīṣyate |</w:t>
      </w:r>
    </w:p>
    <w:p w:rsidR="009072E6" w:rsidRDefault="009072E6" w:rsidP="009072E6">
      <w:pPr>
        <w:ind w:left="720"/>
        <w:rPr>
          <w:rFonts w:eastAsia="MS Minchofalt"/>
          <w:lang w:val="fr-CA"/>
        </w:rPr>
      </w:pPr>
      <w:r>
        <w:rPr>
          <w:rFonts w:eastAsia="MS Minchofalt"/>
          <w:color w:val="0000FF"/>
          <w:lang w:val="fr-CA"/>
        </w:rPr>
        <w:t xml:space="preserve">tad-dehaṁ pitṛ-dehatve upādatte yato hariḥ || </w:t>
      </w:r>
      <w:r>
        <w:rPr>
          <w:rFonts w:eastAsia="MS Minchofalt"/>
          <w:lang w:val="fr-CA"/>
        </w:rPr>
        <w:t xml:space="preserve">iti </w:t>
      </w:r>
      <w:r w:rsidRPr="004B7CAB">
        <w:rPr>
          <w:rFonts w:eastAsia="MS Minchofalt"/>
        </w:rPr>
        <w:t>prakāśa-saṁhitāyām</w:t>
      </w:r>
      <w:r>
        <w:rPr>
          <w:rFonts w:eastAsia="MS Minchofalt"/>
          <w:color w:val="FF0000"/>
          <w:lang w:val="fr-CA"/>
        </w:rPr>
        <w:t xml:space="preserve"> </w:t>
      </w:r>
      <w:r>
        <w:rPr>
          <w:rFonts w:eastAsia="MS Minchofalt"/>
          <w:lang w:val="fr-CA"/>
        </w:rPr>
        <w:t>||28 ||</w:t>
      </w:r>
    </w:p>
    <w:p w:rsidR="009072E6" w:rsidRDefault="009072E6" w:rsidP="009072E6">
      <w:pPr>
        <w:rPr>
          <w:rFonts w:eastAsia="MS Minchofalt"/>
          <w:lang w:val="fr-CA"/>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atra hetuḥ, tvam iti | vyoma-vad-asaṅgaḥ | yataḥ prakṛteḥ paraḥ | sveṣāṁ bhaktānām icchayopāttaṁ pṛthak parimitaṁ vapuryena saḥ |</w:t>
      </w:r>
    </w:p>
    <w:p w:rsidR="009072E6" w:rsidRDefault="009072E6" w:rsidP="009072E6">
      <w:pPr>
        <w:rPr>
          <w:lang w:val="fr-CA" w:eastAsia="fr-CA"/>
        </w:rPr>
      </w:pPr>
    </w:p>
    <w:p w:rsidR="009072E6" w:rsidRPr="007634D1" w:rsidRDefault="009072E6" w:rsidP="009072E6">
      <w:pPr>
        <w:rPr>
          <w:lang w:val="fr-CA" w:eastAsia="fr-CA"/>
        </w:rPr>
      </w:pPr>
      <w:r>
        <w:rPr>
          <w:b/>
          <w:bCs/>
          <w:noProof w:val="0"/>
          <w:cs/>
          <w:lang w:bidi="sa-IN"/>
        </w:rPr>
        <w:t xml:space="preserve">krama-sandarbhaḥ : </w:t>
      </w:r>
      <w:r>
        <w:rPr>
          <w:lang w:val="fr-CA" w:eastAsia="fr-CA"/>
        </w:rPr>
        <w:t xml:space="preserve">sākṣād-bhagavān eva tvam avatīrṇo’si | bhagavata eva vaibhavam āha—brahma tvaṁ parama-vyomākhyo vaikuṇṭhas tvam | prakṛteḥ paraḥ puruṣo’pi tvam iti | bhagavān api kathaṁbhūtaḥ sann avatīrṇaḥ ? </w:t>
      </w:r>
      <w:r w:rsidRPr="007634D1">
        <w:rPr>
          <w:rFonts w:cs="Times New Roman"/>
          <w:color w:val="0000FF"/>
          <w:szCs w:val="20"/>
          <w:lang w:val="fr-CA" w:eastAsia="fr-CA"/>
        </w:rPr>
        <w:t xml:space="preserve">svecchā-mayasya </w:t>
      </w:r>
      <w:r>
        <w:rPr>
          <w:noProof w:val="0"/>
          <w:cs/>
          <w:lang w:bidi="sa-IN"/>
        </w:rPr>
        <w:t xml:space="preserve">[bhā.pu. 10.14.2] </w:t>
      </w:r>
      <w:r>
        <w:rPr>
          <w:lang w:val="fr-CA" w:eastAsia="fr-CA"/>
        </w:rPr>
        <w:t>ity anusāreṇa sveṣāṁ sarveṣām eva bhaktānām icchāyai tāṁ pūrayitum upāttāni | tatas tata ākṛṣṭāni pṛthag-vapūṁṣi nija-tat-tad-āvirbhāvā yena tathābhūtaḥ sann iti taṁ prati yathāha jāmbavān—</w:t>
      </w:r>
      <w:r>
        <w:rPr>
          <w:rFonts w:eastAsia="MS Minchofalt"/>
          <w:color w:val="0000FF"/>
          <w:lang w:val="fr-CA"/>
        </w:rPr>
        <w:t xml:space="preserve">yasyeṣad-utkalita-roṣa-kaṭākṣa-mokṣaiḥ </w:t>
      </w:r>
      <w:r>
        <w:rPr>
          <w:rFonts w:eastAsia="MS Minchofalt"/>
          <w:lang w:val="fr-CA"/>
        </w:rPr>
        <w:t xml:space="preserve">[bhā.pu. 10.56.58] </w:t>
      </w:r>
      <w:r>
        <w:rPr>
          <w:lang w:val="fr-CA" w:eastAsia="fr-CA"/>
        </w:rPr>
        <w:t>ity ādi | tathā ca devāḥ—</w:t>
      </w:r>
      <w:r w:rsidRPr="007634D1">
        <w:rPr>
          <w:rFonts w:eastAsia="MS Minchofalt"/>
          <w:color w:val="0000FF"/>
          <w:lang w:val="fr-CA"/>
        </w:rPr>
        <w:t xml:space="preserve"> </w:t>
      </w:r>
      <w:r>
        <w:rPr>
          <w:rFonts w:eastAsia="MS Minchofalt"/>
          <w:color w:val="0000FF"/>
          <w:lang w:val="fr-CA"/>
        </w:rPr>
        <w:t>ketus tri-vikrama-yutas tri-patat-patākaḥ</w:t>
      </w:r>
      <w:r>
        <w:rPr>
          <w:lang w:val="fr-CA" w:eastAsia="fr-CA"/>
        </w:rPr>
        <w:t xml:space="preserve"> </w:t>
      </w:r>
      <w:r>
        <w:rPr>
          <w:rFonts w:eastAsia="MS Minchofalt"/>
          <w:lang w:val="fr-CA"/>
        </w:rPr>
        <w:t xml:space="preserve">[bhā.pu. 11.6.13] </w:t>
      </w:r>
      <w:r>
        <w:rPr>
          <w:lang w:val="fr-CA" w:eastAsia="fr-CA"/>
        </w:rPr>
        <w:t>ity ādi | yathā ca brahmā—</w:t>
      </w:r>
      <w:r>
        <w:rPr>
          <w:rFonts w:eastAsia="MS Minchofalt"/>
          <w:color w:val="0000FF"/>
          <w:lang w:val="fr-CA"/>
        </w:rPr>
        <w:t xml:space="preserve">nārāyaṇas tvam </w:t>
      </w:r>
      <w:r>
        <w:rPr>
          <w:rFonts w:eastAsia="MS Minchofalt"/>
          <w:lang w:val="fr-CA"/>
        </w:rPr>
        <w:t xml:space="preserve">ity ādau </w:t>
      </w:r>
      <w:r>
        <w:rPr>
          <w:rFonts w:eastAsia="MS Minchofalt"/>
          <w:color w:val="0000FF"/>
          <w:lang w:val="fr-CA"/>
        </w:rPr>
        <w:t xml:space="preserve">nārāyaṇo’ṅga nara-bhū-jalāyanāt </w:t>
      </w:r>
      <w:r>
        <w:rPr>
          <w:rFonts w:eastAsia="MS Minchofalt"/>
          <w:lang w:val="fr-CA"/>
        </w:rPr>
        <w:t xml:space="preserve">[bhā.pu. 10.14.14] iti | </w:t>
      </w:r>
      <w:r>
        <w:rPr>
          <w:lang w:val="fr-CA" w:eastAsia="fr-CA"/>
        </w:rPr>
        <w:t>yathā ca devāḥ—</w:t>
      </w:r>
      <w:r w:rsidRPr="007634D1">
        <w:rPr>
          <w:rFonts w:cs="Times New Roman"/>
          <w:color w:val="0000FF"/>
          <w:szCs w:val="20"/>
          <w:lang w:val="fr-CA" w:eastAsia="fr-CA"/>
        </w:rPr>
        <w:t xml:space="preserve">syān nas tavāṅghriḥ </w:t>
      </w:r>
      <w:r>
        <w:rPr>
          <w:rFonts w:eastAsia="MS Minchofalt"/>
          <w:lang w:val="fr-CA"/>
        </w:rPr>
        <w:t xml:space="preserve">[bhā.pu. 11.6.10] </w:t>
      </w:r>
      <w:r>
        <w:rPr>
          <w:lang w:val="fr-CA" w:eastAsia="fr-CA"/>
        </w:rPr>
        <w:t>ity ādi | ata evākrūraḥ—</w:t>
      </w:r>
      <w:r w:rsidRPr="007634D1">
        <w:rPr>
          <w:rFonts w:cs="Times New Roman"/>
          <w:color w:val="0000FF"/>
          <w:szCs w:val="20"/>
          <w:lang w:val="fr-CA" w:eastAsia="fr-CA"/>
        </w:rPr>
        <w:t xml:space="preserve">adbhutānīha </w:t>
      </w:r>
      <w:r>
        <w:rPr>
          <w:rFonts w:eastAsia="MS Minchofalt"/>
          <w:lang w:val="fr-CA"/>
        </w:rPr>
        <w:t xml:space="preserve">[bhā.pu. 10.41.4] </w:t>
      </w:r>
      <w:r>
        <w:rPr>
          <w:lang w:val="fr-CA" w:eastAsia="fr-CA"/>
        </w:rPr>
        <w:t xml:space="preserve">ity ādi | ata eva </w:t>
      </w:r>
      <w:r w:rsidRPr="007634D1">
        <w:rPr>
          <w:rFonts w:cs="Times New Roman"/>
          <w:color w:val="0000FF"/>
          <w:szCs w:val="20"/>
          <w:lang w:val="fr-CA" w:eastAsia="fr-CA"/>
        </w:rPr>
        <w:t>govinda-bhuja-guptāyām</w:t>
      </w:r>
      <w:r>
        <w:rPr>
          <w:lang w:val="fr-CA" w:eastAsia="fr-CA"/>
        </w:rPr>
        <w:t xml:space="preserve"> </w:t>
      </w:r>
      <w:r>
        <w:rPr>
          <w:rFonts w:eastAsia="MS Minchofalt"/>
          <w:lang w:val="fr-CA"/>
        </w:rPr>
        <w:t xml:space="preserve">[bhā.pu. 11.2.1] </w:t>
      </w:r>
      <w:r>
        <w:rPr>
          <w:lang w:val="fr-CA" w:eastAsia="fr-CA"/>
        </w:rPr>
        <w:t>ity ādi ||28|| [kṛṣṇa-sandarbha 90]</w:t>
      </w:r>
    </w:p>
    <w:p w:rsidR="009072E6" w:rsidRDefault="009072E6" w:rsidP="009072E6">
      <w:pPr>
        <w:rPr>
          <w:b/>
          <w:bCs/>
          <w:noProof w:val="0"/>
          <w:cs/>
          <w:lang w:bidi="sa-IN"/>
        </w:rPr>
      </w:pPr>
    </w:p>
    <w:p w:rsidR="009072E6" w:rsidRDefault="009072E6" w:rsidP="009072E6">
      <w:pPr>
        <w:rPr>
          <w:noProof w:val="0"/>
          <w:cs/>
          <w:lang w:bidi="sa-IN"/>
        </w:rPr>
      </w:pPr>
      <w:r>
        <w:rPr>
          <w:rFonts w:eastAsia="MS Minchofalt"/>
          <w:b/>
          <w:lang w:val="fr-CA"/>
        </w:rPr>
        <w:t>viśvanāthaḥ :</w:t>
      </w:r>
      <w:r>
        <w:rPr>
          <w:rFonts w:eastAsia="MS Minchofalt"/>
          <w:lang w:val="fr-CA"/>
        </w:rPr>
        <w:t xml:space="preserve"> kiṁ ca, tvad-bhakti-pravartakaḥ sādhus tvat-svarūpād bhinno’pi tat-svarūpa-bhūta evety āha tvam iti | vyomavad asaṅgaḥ | yataḥ prakṛteḥ paraḥ | tad api prākṛte’smin loke kṛpayā jīvoddhārārtham avatīrṇo’si | kīdṛśaḥ ? svair bhaktair icchayopāttāni gṛhītāni pṛthag bhūtāni vapūṁṣi yataḥ saḥ, svarūpa-bhūtāni vapūṁṣy eva tvaṁ sva-bhakti-pravartanārthaṁ bhaktebhyo dadāsīty arthaḥ | yad uktaṁ nāradena </w:t>
      </w:r>
      <w:r>
        <w:rPr>
          <w:noProof w:val="0"/>
          <w:color w:val="0000FF"/>
          <w:cs/>
          <w:lang w:bidi="sa-IN"/>
        </w:rPr>
        <w:t>prayujyamāne mayi tāṁ śuddhāṁ bhāgavatīṁ tanum</w:t>
      </w:r>
      <w:r>
        <w:rPr>
          <w:noProof w:val="0"/>
          <w:cs/>
          <w:lang w:bidi="sa-IN"/>
        </w:rPr>
        <w:t xml:space="preserve"> [bhā.pu. 1.6.29] iti | ata eva tvad-bhaktaṁ guruṁ lokās tvat-svarūpatvenaiva dhyāyantīti bhāvaḥ | yad vā, tvam ātmārāmatvāt jagaty asminn udāsīno</w:t>
      </w:r>
      <w:r>
        <w:rPr>
          <w:rFonts w:eastAsia="MS Minchofalt"/>
          <w:noProof w:val="0"/>
          <w:lang w:bidi="sa-IN"/>
        </w:rPr>
        <w:t>’</w:t>
      </w:r>
      <w:r>
        <w:rPr>
          <w:noProof w:val="0"/>
          <w:cs/>
          <w:lang w:bidi="sa-IN"/>
        </w:rPr>
        <w:t>pi svabhakti-pracāraṇārtham avatarasy evety āha – tvam iti | svecchayā upāttāni pṛthak pṛthag vapūṁṣi śrī-kapila-dattātreya-śrī-nāradādyākārā yena saḥ | yad uktaṁ bahu-mūrtyaika-mūrtikam iti ||28||</w:t>
      </w:r>
    </w:p>
    <w:p w:rsidR="009072E6" w:rsidRDefault="009072E6" w:rsidP="009072E6">
      <w:pPr>
        <w:rPr>
          <w:rFonts w:eastAsia="MS Minchofalt"/>
          <w:bCs/>
          <w:lang w:val="fr-CA"/>
        </w:rPr>
      </w:pPr>
    </w:p>
    <w:p w:rsidR="009072E6" w:rsidRDefault="009072E6" w:rsidP="009072E6">
      <w:pPr>
        <w:jc w:val="center"/>
        <w:rPr>
          <w:rFonts w:eastAsia="MS Minchofalt"/>
          <w:lang w:val="fr-CA"/>
        </w:rPr>
      </w:pPr>
      <w:r>
        <w:rPr>
          <w:rFonts w:eastAsia="MS Minchofalt"/>
          <w:lang w:val="fr-CA"/>
        </w:rPr>
        <w:t>--o)0(o--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xml:space="preserve"> || 11.11.29-31 ||</w:t>
      </w:r>
    </w:p>
    <w:p w:rsidR="009072E6" w:rsidRDefault="009072E6" w:rsidP="009072E6">
      <w:pPr>
        <w:jc w:val="center"/>
        <w:rPr>
          <w:rFonts w:eastAsia="MS Minchofalt"/>
          <w:b/>
          <w:bCs/>
          <w:lang w:val="fr-CA"/>
        </w:rPr>
      </w:pPr>
    </w:p>
    <w:p w:rsidR="009072E6" w:rsidRDefault="009072E6" w:rsidP="009072E6">
      <w:pPr>
        <w:jc w:val="center"/>
        <w:rPr>
          <w:rFonts w:eastAsia="MS Minchofalt"/>
          <w:b/>
          <w:bCs/>
          <w:lang w:val="fr-CA"/>
        </w:rPr>
      </w:pPr>
      <w:r>
        <w:rPr>
          <w:rFonts w:eastAsia="MS Minchofalt"/>
          <w:b/>
          <w:bCs/>
          <w:lang w:val="fr-CA"/>
        </w:rPr>
        <w:t>śrī-bhagavān uvāca</w:t>
      </w:r>
    </w:p>
    <w:p w:rsidR="009072E6" w:rsidRDefault="009072E6" w:rsidP="009072E6">
      <w:pPr>
        <w:jc w:val="center"/>
        <w:rPr>
          <w:rFonts w:eastAsia="MS Minchofalt"/>
          <w:b/>
          <w:bCs/>
          <w:sz w:val="28"/>
          <w:lang w:val="fr-CA"/>
        </w:rPr>
      </w:pPr>
      <w:r>
        <w:rPr>
          <w:rFonts w:eastAsia="MS Minchofalt"/>
          <w:b/>
          <w:bCs/>
          <w:sz w:val="28"/>
          <w:lang w:val="fr-CA"/>
        </w:rPr>
        <w:t>kṛpālur akṛta-drohas titikṣuḥ sarva-dehinām |</w:t>
      </w:r>
    </w:p>
    <w:p w:rsidR="009072E6" w:rsidRDefault="009072E6" w:rsidP="009072E6">
      <w:pPr>
        <w:jc w:val="center"/>
        <w:rPr>
          <w:rFonts w:eastAsia="MS Minchofalt"/>
          <w:b/>
          <w:bCs/>
          <w:sz w:val="28"/>
          <w:lang w:val="fr-CA"/>
        </w:rPr>
      </w:pPr>
      <w:r>
        <w:rPr>
          <w:rFonts w:eastAsia="MS Minchofalt"/>
          <w:b/>
          <w:bCs/>
          <w:sz w:val="28"/>
          <w:lang w:val="fr-CA"/>
        </w:rPr>
        <w:t>satya-sāro’navadyātmā samaḥ sarvopakārakaḥ ||</w:t>
      </w:r>
    </w:p>
    <w:p w:rsidR="009072E6" w:rsidRDefault="009072E6" w:rsidP="009072E6">
      <w:pPr>
        <w:jc w:val="center"/>
        <w:rPr>
          <w:rFonts w:eastAsia="MS Minchofalt"/>
          <w:b/>
          <w:bCs/>
          <w:sz w:val="28"/>
          <w:lang w:val="fr-CA"/>
        </w:rPr>
      </w:pPr>
      <w:r>
        <w:rPr>
          <w:rFonts w:eastAsia="MS Minchofalt"/>
          <w:b/>
          <w:bCs/>
          <w:sz w:val="28"/>
          <w:lang w:val="fr-CA"/>
        </w:rPr>
        <w:t>kāmair ahata-dhīr dānto mṛduḥ śucir akiñcanaḥ |</w:t>
      </w:r>
    </w:p>
    <w:p w:rsidR="009072E6" w:rsidRDefault="009072E6" w:rsidP="009072E6">
      <w:pPr>
        <w:jc w:val="center"/>
        <w:rPr>
          <w:rFonts w:eastAsia="MS Minchofalt"/>
          <w:b/>
          <w:bCs/>
          <w:sz w:val="28"/>
          <w:lang w:val="fr-CA"/>
        </w:rPr>
      </w:pPr>
      <w:r>
        <w:rPr>
          <w:rFonts w:eastAsia="MS Minchofalt"/>
          <w:b/>
          <w:bCs/>
          <w:sz w:val="28"/>
          <w:lang w:val="fr-CA"/>
        </w:rPr>
        <w:t>anīho mita-bhuk śāntaḥ sthiro mac-charaṇo muniḥ ||</w:t>
      </w:r>
    </w:p>
    <w:p w:rsidR="009072E6" w:rsidRDefault="009072E6" w:rsidP="009072E6">
      <w:pPr>
        <w:jc w:val="center"/>
        <w:rPr>
          <w:rFonts w:eastAsia="MS Minchofalt"/>
          <w:b/>
          <w:bCs/>
          <w:sz w:val="28"/>
          <w:lang w:val="fr-CA"/>
        </w:rPr>
      </w:pPr>
      <w:r>
        <w:rPr>
          <w:rFonts w:eastAsia="MS Minchofalt"/>
          <w:b/>
          <w:bCs/>
          <w:sz w:val="28"/>
          <w:lang w:val="fr-CA"/>
        </w:rPr>
        <w:t>apramatto gabhīrātmā dhṛti-māñ jita-ṣaḍ-guṇaḥ |</w:t>
      </w:r>
    </w:p>
    <w:p w:rsidR="009072E6" w:rsidRDefault="009072E6" w:rsidP="009072E6">
      <w:pPr>
        <w:jc w:val="center"/>
        <w:rPr>
          <w:rFonts w:eastAsia="MS Minchofalt"/>
          <w:b/>
          <w:bCs/>
          <w:sz w:val="28"/>
          <w:lang w:val="fr-CA"/>
        </w:rPr>
      </w:pPr>
      <w:r>
        <w:rPr>
          <w:rFonts w:eastAsia="MS Minchofalt"/>
          <w:b/>
          <w:bCs/>
          <w:sz w:val="28"/>
          <w:lang w:val="fr-CA"/>
        </w:rPr>
        <w:t>amānī māna-daḥ kalyo maitraḥ kāruṇikaḥ kaviḥ ||</w:t>
      </w:r>
    </w:p>
    <w:p w:rsidR="009072E6" w:rsidRDefault="009072E6" w:rsidP="009072E6">
      <w:pPr>
        <w:rPr>
          <w:rFonts w:eastAsia="MS Minchofalt"/>
          <w:lang w:val="fr-CA"/>
        </w:rPr>
      </w:pPr>
    </w:p>
    <w:p w:rsidR="009072E6" w:rsidRDefault="009072E6" w:rsidP="009072E6">
      <w:pPr>
        <w:rPr>
          <w:noProof w:val="0"/>
          <w:cs/>
          <w:lang w:bidi="sa-IN"/>
        </w:rPr>
      </w:pPr>
      <w:r>
        <w:rPr>
          <w:bCs/>
          <w:noProof w:val="0"/>
          <w:cs/>
          <w:lang w:bidi="sa-IN"/>
        </w:rPr>
        <w:t xml:space="preserve">śrīdharaḥ: </w:t>
      </w:r>
      <w:r w:rsidRPr="003F45BE">
        <w:rPr>
          <w:noProof w:val="0"/>
          <w:cs/>
          <w:lang w:bidi="sa-IN"/>
        </w:rPr>
        <w:t>tatra triṁśal-lakṣaṇaiḥ sādhuṁ nirūpayati—kṛpālur iti pañcabhiḥ | kṛpāluḥ para-duḥkhāsahiṣṇuḥ | sarva-dehināṁ keṣāñcid apy akṛta-drohaḥ</w:t>
      </w:r>
      <w:r w:rsidRPr="003F45BE">
        <w:rPr>
          <w:rFonts w:ascii="Times New Roman" w:hAnsi="Times New Roman" w:cs="Times New Roman"/>
          <w:noProof w:val="0"/>
          <w:cs/>
          <w:lang w:bidi="sa-IN"/>
        </w:rPr>
        <w:t> </w:t>
      </w:r>
      <w:r w:rsidRPr="003F45BE">
        <w:rPr>
          <w:noProof w:val="0"/>
          <w:cs/>
          <w:lang w:bidi="sa-IN"/>
        </w:rPr>
        <w:t xml:space="preserve">| titikṣuḥ kṣamāvān | </w:t>
      </w:r>
      <w:r>
        <w:rPr>
          <w:noProof w:val="0"/>
          <w:cs/>
          <w:lang w:bidi="sa-IN"/>
        </w:rPr>
        <w:t>satyaṁ sāraṁ sthiraṁ balaṁ vā yasya saḥ | anavadyātmā asūyādi-rahitaḥ | sukha-duḥkhayoḥ samaḥ | yathā-śakti sarveṣām apy akārakaḥ | kāmair akṣubhita-cittaḥ | dāntaḥ saṁyata-bāhyendriyaḥ | mṛdur akaṭhina-cittaḥ | akiñcanaḥ aparigrahaḥ | anīho dṛṣṭa-kriyā-śūnyaḥ | mitabhuk laghv-āhāraḥ | śānto niyatāntaḥ-karaṇaḥ sthiraḥ sva-dharme | mac-charaṇo mad-ekāśrayaḥ | munir manana-śīlaḥ | apramattaḥ sāvadhānaḥ | gabhīrātmā nirvikāraḥ | dhṛtimān vipady apy akṛpaṇaḥ | jita-ṣaḍ-guṇaḥ śoka-mohau jarā-mṛtyū kṣt-pipāse ṣaḍ-ūrmaya ete jitā yena saḥ | amānī na mānākāṅkṣī | anyebhyo mānadaḥ | kalyaḥ para-bodhane dakṣaḥ maitraḥ avañcakaḥ</w:t>
      </w:r>
      <w:r>
        <w:rPr>
          <w:rFonts w:ascii="Times New Roman" w:hAnsi="Times New Roman" w:cs="Times New Roman"/>
          <w:noProof w:val="0"/>
          <w:cs/>
          <w:lang w:bidi="sa-IN"/>
        </w:rPr>
        <w:t> </w:t>
      </w:r>
      <w:r>
        <w:rPr>
          <w:noProof w:val="0"/>
          <w:cs/>
          <w:lang w:bidi="sa-IN"/>
        </w:rPr>
        <w:t>| kāruṇikaḥ karuṇayaiva pravartamāno na tu dṛṣṭa-lobhena | kaviḥ samyak jñānī ||29-31||</w:t>
      </w:r>
    </w:p>
    <w:p w:rsidR="009072E6" w:rsidRDefault="009072E6" w:rsidP="009072E6">
      <w:pPr>
        <w:rPr>
          <w:rFonts w:eastAsia="MS Minchofalt"/>
          <w:lang w:val="fr-CA"/>
        </w:rPr>
      </w:pPr>
    </w:p>
    <w:p w:rsidR="009072E6" w:rsidRDefault="009072E6" w:rsidP="009072E6">
      <w:pPr>
        <w:rPr>
          <w:lang w:val="fr-CA"/>
        </w:rPr>
      </w:pPr>
      <w:r w:rsidRPr="00C152DE">
        <w:rPr>
          <w:rFonts w:eastAsia="MS Minchofalt"/>
          <w:b/>
          <w:bCs/>
          <w:lang w:val="pl-PL"/>
        </w:rPr>
        <w:t xml:space="preserve">sanātana-gosvāmī </w:t>
      </w:r>
      <w:r>
        <w:rPr>
          <w:rFonts w:eastAsia="MS Minchofalt"/>
          <w:lang w:val="pl-PL"/>
        </w:rPr>
        <w:t xml:space="preserve">(ha.bha.vi. 10.18-20) : </w:t>
      </w:r>
      <w:r>
        <w:rPr>
          <w:lang w:val="fr-CA"/>
        </w:rPr>
        <w:t>śrī-bhagavatā prakarṣeṇa datte uddhava-kṛta-praśnasya—</w:t>
      </w:r>
      <w:r w:rsidRPr="000C5EB0">
        <w:rPr>
          <w:rFonts w:cs="Times New Roman"/>
          <w:color w:val="0000FF"/>
          <w:szCs w:val="20"/>
          <w:lang w:val="fr-CA"/>
        </w:rPr>
        <w:t xml:space="preserve">sādhus tavottamaḥ-ślokam ataḥ kīdṛg-vidhaḥ prabho </w:t>
      </w:r>
      <w:r>
        <w:rPr>
          <w:lang w:val="fr-CA"/>
        </w:rPr>
        <w:t xml:space="preserve">[bhā.pu. 11.11.26] ity asyottare prativacane | </w:t>
      </w:r>
      <w:r>
        <w:rPr>
          <w:noProof w:val="0"/>
          <w:cs/>
          <w:lang w:bidi="sa-IN"/>
        </w:rPr>
        <w:t>kṛpāluḥ para-duḥkhāsahiṣṇuḥ | sarva-dehināṁ keṣāñcid apy akṛta-drohaḥ</w:t>
      </w:r>
      <w:r>
        <w:rPr>
          <w:rFonts w:ascii="Times New Roman" w:hAnsi="Times New Roman" w:cs="Times New Roman"/>
          <w:noProof w:val="0"/>
          <w:cs/>
          <w:lang w:bidi="sa-IN"/>
        </w:rPr>
        <w:t> </w:t>
      </w:r>
      <w:r>
        <w:rPr>
          <w:noProof w:val="0"/>
          <w:cs/>
          <w:lang w:bidi="sa-IN"/>
        </w:rPr>
        <w:t xml:space="preserve">| </w:t>
      </w:r>
      <w:r>
        <w:rPr>
          <w:lang w:val="fr-CA"/>
        </w:rPr>
        <w:t xml:space="preserve">yad vā, sarva-dehinām uttama-madhyama-nīcānāṁ titikṣuḥ aparādha-sahiṣṇuḥ | </w:t>
      </w:r>
      <w:r>
        <w:rPr>
          <w:noProof w:val="0"/>
          <w:cs/>
          <w:lang w:bidi="sa-IN"/>
        </w:rPr>
        <w:t xml:space="preserve">satyaṁ sāraṁ sthiraṁ balaṁ yasya saḥ | anavadyātmā asūyādi-rahitaḥ | sukha-duḥkhayoḥ samaḥ | yathā-śakti sarveṣām </w:t>
      </w:r>
      <w:r>
        <w:rPr>
          <w:lang w:val="fr-CA"/>
        </w:rPr>
        <w:t>up</w:t>
      </w:r>
      <w:r>
        <w:rPr>
          <w:noProof w:val="0"/>
          <w:cs/>
          <w:lang w:bidi="sa-IN"/>
        </w:rPr>
        <w:t xml:space="preserve">akārakaḥ | kāmair akṣubhita-cittaḥ | dāntaḥ saṁyata-bāhyendriyaḥ | mṛdur akaṭhina-cittaḥ | </w:t>
      </w:r>
      <w:r>
        <w:rPr>
          <w:lang w:val="fr-CA"/>
        </w:rPr>
        <w:t xml:space="preserve">śuciḥ sadācāraḥ | </w:t>
      </w:r>
      <w:r>
        <w:rPr>
          <w:noProof w:val="0"/>
          <w:cs/>
          <w:lang w:bidi="sa-IN"/>
        </w:rPr>
        <w:t>akiñcanaḥ aparigrahaḥ | anīho dṛṣṭa-kriyā-śūnyaḥ | mita</w:t>
      </w:r>
      <w:r>
        <w:rPr>
          <w:lang w:val="fr-CA"/>
        </w:rPr>
        <w:t>-</w:t>
      </w:r>
      <w:r>
        <w:rPr>
          <w:noProof w:val="0"/>
          <w:cs/>
          <w:lang w:bidi="sa-IN"/>
        </w:rPr>
        <w:t xml:space="preserve">bhuk laghv-āhāraḥ | śānto niyatāntaḥ-karaṇaḥ </w:t>
      </w:r>
      <w:r>
        <w:rPr>
          <w:lang w:val="fr-CA"/>
        </w:rPr>
        <w:t xml:space="preserve">| </w:t>
      </w:r>
      <w:r>
        <w:rPr>
          <w:noProof w:val="0"/>
          <w:cs/>
          <w:lang w:bidi="sa-IN"/>
        </w:rPr>
        <w:t>sthiraḥ sva-dharm</w:t>
      </w:r>
      <w:r>
        <w:rPr>
          <w:lang w:val="fr-CA"/>
        </w:rPr>
        <w:t>a-niyamādau</w:t>
      </w:r>
      <w:r>
        <w:rPr>
          <w:noProof w:val="0"/>
          <w:cs/>
          <w:lang w:bidi="sa-IN"/>
        </w:rPr>
        <w:t xml:space="preserve"> | mac-charaṇo mad-ekāśrayaḥ | munir manana-śīlaḥ</w:t>
      </w:r>
      <w:r>
        <w:rPr>
          <w:lang w:val="fr-CA"/>
        </w:rPr>
        <w:t>, vṛthā-vārtā-tyāgī vā</w:t>
      </w:r>
      <w:r>
        <w:rPr>
          <w:noProof w:val="0"/>
          <w:cs/>
          <w:lang w:bidi="sa-IN"/>
        </w:rPr>
        <w:t xml:space="preserve"> | apramattaḥ sāvadhānaḥ | gabhīrātmā nirvikāraḥ | dhṛtimān vipady apy akṛpaṇaḥ | jita-ṣaḍ-guṇaḥ śoka-mohau jarā-mṛtyū kṣt-pipāse ṣaḍ-ūrmaya ete jitā yena saḥ | amānī mānākāṅkṣ</w:t>
      </w:r>
      <w:r>
        <w:rPr>
          <w:lang w:val="fr-CA"/>
        </w:rPr>
        <w:t>a-rahitaḥ</w:t>
      </w:r>
      <w:r>
        <w:rPr>
          <w:noProof w:val="0"/>
          <w:cs/>
          <w:lang w:bidi="sa-IN"/>
        </w:rPr>
        <w:t xml:space="preserve"> | anyebhyo mānadaḥ | kalyaḥ para-bodhane dakṣaḥ</w:t>
      </w:r>
      <w:r w:rsidRPr="00417B14">
        <w:rPr>
          <w:rFonts w:ascii="Times New Roman" w:hAnsi="Times New Roman" w:cs="Times New Roman"/>
          <w:noProof w:val="0"/>
          <w:cs/>
          <w:lang w:bidi="sa-IN"/>
        </w:rPr>
        <w:t> </w:t>
      </w:r>
      <w:r w:rsidRPr="00417B14">
        <w:rPr>
          <w:noProof w:val="0"/>
          <w:cs/>
          <w:lang w:bidi="sa-IN"/>
        </w:rPr>
        <w:t xml:space="preserve">| </w:t>
      </w:r>
      <w:r>
        <w:rPr>
          <w:noProof w:val="0"/>
          <w:cs/>
          <w:lang w:bidi="sa-IN"/>
        </w:rPr>
        <w:t>maitraḥ avañcakaḥ</w:t>
      </w:r>
      <w:r>
        <w:rPr>
          <w:rFonts w:ascii="Times New Roman" w:hAnsi="Times New Roman" w:cs="Times New Roman"/>
          <w:noProof w:val="0"/>
          <w:cs/>
          <w:lang w:bidi="sa-IN"/>
        </w:rPr>
        <w:t> </w:t>
      </w:r>
      <w:r>
        <w:rPr>
          <w:noProof w:val="0"/>
          <w:cs/>
          <w:lang w:bidi="sa-IN"/>
        </w:rPr>
        <w:t xml:space="preserve">| kāruṇikaḥ karuṇayaiva </w:t>
      </w:r>
      <w:r>
        <w:rPr>
          <w:lang w:val="fr-CA"/>
        </w:rPr>
        <w:t xml:space="preserve">sarvatra </w:t>
      </w:r>
      <w:r>
        <w:rPr>
          <w:noProof w:val="0"/>
          <w:cs/>
          <w:lang w:bidi="sa-IN"/>
        </w:rPr>
        <w:t>pravartamān</w:t>
      </w:r>
      <w:r>
        <w:rPr>
          <w:lang w:val="fr-CA"/>
        </w:rPr>
        <w:t>aḥ,</w:t>
      </w:r>
      <w:r>
        <w:rPr>
          <w:noProof w:val="0"/>
          <w:cs/>
          <w:lang w:bidi="sa-IN"/>
        </w:rPr>
        <w:t xml:space="preserve"> na tu dṛṣṭa-lobhena | kaviḥ samya</w:t>
      </w:r>
      <w:r>
        <w:rPr>
          <w:lang w:val="fr-CA"/>
        </w:rPr>
        <w:t>g-</w:t>
      </w:r>
      <w:r>
        <w:rPr>
          <w:noProof w:val="0"/>
          <w:cs/>
          <w:lang w:bidi="sa-IN"/>
        </w:rPr>
        <w:t xml:space="preserve">jñānī </w:t>
      </w:r>
      <w:r>
        <w:rPr>
          <w:lang w:val="fr-CA"/>
        </w:rPr>
        <w:t xml:space="preserve">bhagavad-varṇana-śīlo vā | </w:t>
      </w:r>
    </w:p>
    <w:p w:rsidR="009072E6" w:rsidRDefault="009072E6" w:rsidP="009072E6">
      <w:pPr>
        <w:rPr>
          <w:lang w:val="fr-CA"/>
        </w:rPr>
      </w:pPr>
    </w:p>
    <w:p w:rsidR="009072E6" w:rsidRDefault="009072E6" w:rsidP="009072E6">
      <w:pPr>
        <w:rPr>
          <w:rFonts w:eastAsia="MS Minchofalt"/>
          <w:lang w:val="pl-PL"/>
        </w:rPr>
      </w:pPr>
      <w:r>
        <w:rPr>
          <w:lang w:val="fr-CA"/>
        </w:rPr>
        <w:t xml:space="preserve">yadyapy ete para-duḥkha-sahiṣṇutādayo guṇāḥ katicid anyeṣv api sambhaveyuḥ, tathāpi </w:t>
      </w:r>
      <w:r w:rsidRPr="000C5EB0">
        <w:rPr>
          <w:rFonts w:cs="Times New Roman"/>
          <w:color w:val="0000FF"/>
          <w:szCs w:val="20"/>
          <w:lang w:val="fr-CA"/>
        </w:rPr>
        <w:t xml:space="preserve">yasyāsti bhaktir bhagavaty akiñcanā sarvair guṇais tatra samāsate surāḥ </w:t>
      </w:r>
      <w:r>
        <w:rPr>
          <w:lang w:val="fr-CA"/>
        </w:rPr>
        <w:t xml:space="preserve">[bhā.pu. 5.18.12] ity ādi nyāyena sarveṣām eṣāṁ guṇānāṁ bhagavad-bhaktiṣv eva samyag-vṛtteḥ | kiṁ vā, bhagavad-bhaktānāṁ śuddha-sāttvikatayā teṣv eva niṣṭhā-vyāptyā tair guṇair bhagavad-bhaktatvaṁ bodhyate iti dik | evam agre’py ūhyam </w:t>
      </w:r>
      <w:r>
        <w:rPr>
          <w:noProof w:val="0"/>
          <w:cs/>
          <w:lang w:bidi="sa-IN"/>
        </w:rPr>
        <w:t>||29-31||</w:t>
      </w:r>
    </w:p>
    <w:p w:rsidR="009072E6" w:rsidRPr="00B80A1F" w:rsidRDefault="009072E6" w:rsidP="009072E6">
      <w:pPr>
        <w:rPr>
          <w:rFonts w:eastAsia="MS Minchofalt"/>
          <w:lang w:val="fr-CA"/>
        </w:rPr>
      </w:pPr>
    </w:p>
    <w:p w:rsidR="009072E6" w:rsidRDefault="009072E6" w:rsidP="009072E6">
      <w:pPr>
        <w:rPr>
          <w:bCs/>
          <w:noProof w:val="0"/>
          <w:cs/>
          <w:lang w:bidi="sa-IN"/>
        </w:rPr>
      </w:pPr>
      <w:r>
        <w:rPr>
          <w:rFonts w:eastAsia="MS Minchofalt"/>
          <w:b/>
          <w:bCs/>
          <w:lang w:val="fr-CA"/>
        </w:rPr>
        <w:t xml:space="preserve">krama-sandarbhaḥ : </w:t>
      </w:r>
      <w:r>
        <w:rPr>
          <w:rFonts w:eastAsia="MS Minchofalt"/>
          <w:bCs/>
          <w:lang w:val="fr-CA"/>
        </w:rPr>
        <w:t xml:space="preserve">atah sādhana-tāratamyena sādhūnāṁ tāratamyam āha pañcabhiḥ | </w:t>
      </w:r>
      <w:r>
        <w:rPr>
          <w:noProof w:val="0"/>
          <w:cs/>
          <w:lang w:bidi="sa-IN"/>
        </w:rPr>
        <w:t>tatrāvaraṁ miśra-bhakteḥ [karmākārāyāḥ jñānākārāyāḥ vā] sādhakam āha—kṛpālur iti trikeṇa | atra mac-charaṇa iti viśeṣyam | uttaratra sa ca sattama iti ca-kāreṇa tu pūrvokto yathā sattamaḥ tathāyam api sattama iti vyaktir evam evambhūto mac-charaṇaḥ sattama ity ākṣipyate | anyat taiḥ tatra sthiraḥ svadharme iti svakān dharmān santyajya ity uttaroktād bhinnatvāpādanārtham | atraiva mūle sarvān iti padena ko</w:t>
      </w:r>
      <w:r w:rsidRPr="000F14BF">
        <w:rPr>
          <w:lang w:val="fr-CA" w:bidi="sa-IN"/>
        </w:rPr>
        <w:t>’</w:t>
      </w:r>
      <w:r>
        <w:rPr>
          <w:noProof w:val="0"/>
          <w:cs/>
          <w:lang w:bidi="sa-IN"/>
        </w:rPr>
        <w:t>pi na tyaktaḥ | astu tāvad viruddhānāṁ [dharmāṇāṁ] vārteti bhāvaḥ ||29-31||</w:t>
      </w:r>
    </w:p>
    <w:p w:rsidR="009072E6" w:rsidRDefault="009072E6" w:rsidP="009072E6">
      <w:pPr>
        <w:rPr>
          <w:rFonts w:eastAsia="MS Minchofalt"/>
          <w:bCs/>
          <w:lang w:val="fr-CA"/>
        </w:rPr>
      </w:pPr>
    </w:p>
    <w:p w:rsidR="009072E6" w:rsidRDefault="009072E6" w:rsidP="009072E6">
      <w:pPr>
        <w:rPr>
          <w:rFonts w:eastAsia="MS Minchofalt"/>
          <w:bCs/>
          <w:lang w:val="fr-CA"/>
        </w:rPr>
      </w:pPr>
      <w:r>
        <w:rPr>
          <w:rFonts w:eastAsia="MS Minchofalt"/>
          <w:b/>
          <w:bCs/>
          <w:lang w:val="fr-CA"/>
        </w:rPr>
        <w:t>viśvanāthaḥ :</w:t>
      </w:r>
      <w:r>
        <w:rPr>
          <w:rFonts w:eastAsia="MS Minchofalt"/>
          <w:bCs/>
          <w:lang w:val="fr-CA"/>
        </w:rPr>
        <w:t xml:space="preserve"> karma-jñānādi-miśrā, kevalā ceti mad-bhakter dvaividhyāt tat-pravartakaḥ sādhur api dvividhas tatra prathamam āha kṛpālur iti tribhiḥ | </w:t>
      </w:r>
      <w:r>
        <w:rPr>
          <w:rFonts w:eastAsia="MS Minchofalt"/>
          <w:b/>
          <w:lang w:val="fr-CA"/>
        </w:rPr>
        <w:t>kṛpāluḥ</w:t>
      </w:r>
      <w:r>
        <w:rPr>
          <w:rFonts w:eastAsia="MS Minchofalt"/>
          <w:lang w:val="fr-CA"/>
        </w:rPr>
        <w:t xml:space="preserve"> para-saṁsāra-duḥkhāsahiṣṇuḥ | svadrohiṇy api jane </w:t>
      </w:r>
      <w:r>
        <w:rPr>
          <w:rFonts w:eastAsia="MS Minchofalt"/>
          <w:b/>
          <w:bCs/>
          <w:lang w:val="fr-CA"/>
        </w:rPr>
        <w:t xml:space="preserve">akṛta-drohaḥ </w:t>
      </w:r>
      <w:r>
        <w:rPr>
          <w:rFonts w:eastAsia="MS Minchofalt"/>
          <w:lang w:val="fr-CA"/>
        </w:rPr>
        <w:t xml:space="preserve">| </w:t>
      </w:r>
      <w:r>
        <w:rPr>
          <w:rFonts w:eastAsia="MS Minchofalt"/>
          <w:b/>
          <w:bCs/>
          <w:lang w:val="fr-CA"/>
        </w:rPr>
        <w:t xml:space="preserve">sarva-dehinām </w:t>
      </w:r>
      <w:r>
        <w:rPr>
          <w:rFonts w:eastAsia="MS Minchofalt"/>
          <w:bCs/>
          <w:lang w:val="fr-CA"/>
        </w:rPr>
        <w:t xml:space="preserve">svan avajānatām api </w:t>
      </w:r>
      <w:r>
        <w:rPr>
          <w:rFonts w:eastAsia="MS Minchofalt"/>
          <w:b/>
          <w:lang w:val="fr-CA"/>
        </w:rPr>
        <w:t xml:space="preserve">titikṣur </w:t>
      </w:r>
      <w:r>
        <w:rPr>
          <w:rFonts w:eastAsia="MS Minchofalt"/>
          <w:bCs/>
          <w:lang w:val="fr-CA"/>
        </w:rPr>
        <w:t xml:space="preserve">aparādha-kṣamantā | </w:t>
      </w:r>
      <w:r>
        <w:rPr>
          <w:rFonts w:eastAsia="MS Minchofalt"/>
          <w:b/>
          <w:bCs/>
          <w:lang w:val="fr-CA"/>
        </w:rPr>
        <w:t>satyam</w:t>
      </w:r>
      <w:r>
        <w:rPr>
          <w:rFonts w:eastAsia="MS Minchofalt"/>
          <w:bCs/>
          <w:lang w:val="fr-CA"/>
        </w:rPr>
        <w:t xml:space="preserve"> eva </w:t>
      </w:r>
      <w:r>
        <w:rPr>
          <w:rFonts w:eastAsia="MS Minchofalt"/>
          <w:b/>
          <w:bCs/>
          <w:lang w:val="fr-CA"/>
        </w:rPr>
        <w:t xml:space="preserve">sāro </w:t>
      </w:r>
      <w:r>
        <w:rPr>
          <w:rFonts w:eastAsia="MS Minchofalt"/>
          <w:bCs/>
          <w:lang w:val="fr-CA"/>
        </w:rPr>
        <w:t xml:space="preserve">balaṁ yasya saḥ | </w:t>
      </w:r>
      <w:r>
        <w:rPr>
          <w:rFonts w:eastAsia="MS Minchofalt"/>
          <w:b/>
          <w:bCs/>
          <w:lang w:val="fr-CA"/>
        </w:rPr>
        <w:t xml:space="preserve">anavadyātmā </w:t>
      </w:r>
      <w:r>
        <w:rPr>
          <w:rFonts w:eastAsia="MS Minchofalt"/>
          <w:bCs/>
          <w:lang w:val="fr-CA"/>
        </w:rPr>
        <w:t xml:space="preserve">asūyādi-doṣa-rahitaḥ | </w:t>
      </w:r>
      <w:r>
        <w:rPr>
          <w:rFonts w:eastAsia="MS Minchofalt"/>
          <w:b/>
          <w:bCs/>
          <w:lang w:val="fr-CA"/>
        </w:rPr>
        <w:t xml:space="preserve">samaḥ </w:t>
      </w:r>
      <w:r>
        <w:rPr>
          <w:rFonts w:eastAsia="MS Minchofalt"/>
          <w:bCs/>
          <w:lang w:val="fr-CA"/>
        </w:rPr>
        <w:t xml:space="preserve">sukha-duḥkhābhyāṁ mānāpamānābhyāṁ ca tulyaḥ | </w:t>
      </w:r>
      <w:r>
        <w:rPr>
          <w:rFonts w:eastAsia="MS Minchofalt"/>
          <w:b/>
          <w:bCs/>
          <w:lang w:val="fr-CA"/>
        </w:rPr>
        <w:t xml:space="preserve">sarvopakārakaḥ </w:t>
      </w:r>
      <w:r>
        <w:rPr>
          <w:rFonts w:eastAsia="MS Minchofalt"/>
          <w:bCs/>
          <w:lang w:val="fr-CA"/>
        </w:rPr>
        <w:t xml:space="preserve">sarveṣāṁ hita-kārī suhṛt | </w:t>
      </w:r>
      <w:r>
        <w:rPr>
          <w:rFonts w:eastAsia="MS Minchofalt"/>
          <w:b/>
          <w:lang w:val="fr-CA"/>
        </w:rPr>
        <w:t xml:space="preserve">kāmair </w:t>
      </w:r>
      <w:r>
        <w:rPr>
          <w:rFonts w:eastAsia="MS Minchofalt"/>
          <w:bCs/>
          <w:lang w:val="fr-CA"/>
        </w:rPr>
        <w:t xml:space="preserve">akṣubhita-cittaḥ | </w:t>
      </w:r>
      <w:r>
        <w:rPr>
          <w:rFonts w:eastAsia="MS Minchofalt"/>
          <w:b/>
          <w:bCs/>
          <w:lang w:val="fr-CA"/>
        </w:rPr>
        <w:t xml:space="preserve">dāntaḥ </w:t>
      </w:r>
      <w:r>
        <w:rPr>
          <w:rFonts w:eastAsia="MS Minchofalt"/>
          <w:bCs/>
          <w:lang w:val="fr-CA"/>
        </w:rPr>
        <w:t>saṁyata-bāhyendriyaḥ |</w:t>
      </w:r>
      <w:r>
        <w:rPr>
          <w:rFonts w:eastAsia="MS Minchofalt"/>
          <w:b/>
          <w:bCs/>
          <w:lang w:val="fr-CA"/>
        </w:rPr>
        <w:t xml:space="preserve"> mṛdur</w:t>
      </w:r>
      <w:r>
        <w:rPr>
          <w:rFonts w:eastAsia="MS Minchofalt"/>
          <w:bCs/>
          <w:lang w:val="fr-CA"/>
        </w:rPr>
        <w:t xml:space="preserve"> akaṭhora-cittaḥ |</w:t>
      </w:r>
      <w:r>
        <w:rPr>
          <w:rFonts w:eastAsia="MS Minchofalt"/>
          <w:b/>
          <w:bCs/>
          <w:lang w:val="fr-CA"/>
        </w:rPr>
        <w:t xml:space="preserve"> śuciḥ</w:t>
      </w:r>
      <w:r>
        <w:rPr>
          <w:rFonts w:eastAsia="MS Minchofalt"/>
          <w:bCs/>
          <w:lang w:val="fr-CA"/>
        </w:rPr>
        <w:t xml:space="preserve"> sad-ācāraḥ |</w:t>
      </w:r>
      <w:r>
        <w:rPr>
          <w:rFonts w:eastAsia="MS Minchofalt"/>
          <w:b/>
          <w:bCs/>
          <w:lang w:val="fr-CA"/>
        </w:rPr>
        <w:t xml:space="preserve"> akiñcanaḥ </w:t>
      </w:r>
      <w:r>
        <w:rPr>
          <w:rFonts w:eastAsia="MS Minchofalt"/>
          <w:bCs/>
          <w:lang w:val="fr-CA"/>
        </w:rPr>
        <w:t xml:space="preserve">aparigrahaḥ | </w:t>
      </w:r>
      <w:r>
        <w:rPr>
          <w:rFonts w:eastAsia="MS Minchofalt"/>
          <w:b/>
          <w:bCs/>
          <w:lang w:val="fr-CA"/>
        </w:rPr>
        <w:t>anīhaḥ</w:t>
      </w:r>
      <w:r>
        <w:rPr>
          <w:rFonts w:eastAsia="MS Minchofalt"/>
          <w:bCs/>
          <w:lang w:val="fr-CA"/>
        </w:rPr>
        <w:t xml:space="preserve"> vyavahārika-kriyā-śūnyaḥ |</w:t>
      </w:r>
      <w:r>
        <w:rPr>
          <w:rFonts w:eastAsia="MS Minchofalt"/>
          <w:b/>
          <w:bCs/>
          <w:lang w:val="fr-CA"/>
        </w:rPr>
        <w:t xml:space="preserve"> mita-bhuk </w:t>
      </w:r>
      <w:r>
        <w:rPr>
          <w:rFonts w:eastAsia="MS Minchofalt"/>
          <w:bCs/>
          <w:lang w:val="fr-CA"/>
        </w:rPr>
        <w:t xml:space="preserve">pavitra-laghv-āhāraḥ | </w:t>
      </w:r>
      <w:r>
        <w:rPr>
          <w:rFonts w:eastAsia="MS Minchofalt"/>
          <w:b/>
          <w:bCs/>
          <w:lang w:val="fr-CA"/>
        </w:rPr>
        <w:t xml:space="preserve">śāntaḥ </w:t>
      </w:r>
      <w:r>
        <w:rPr>
          <w:rFonts w:eastAsia="MS Minchofalt"/>
          <w:bCs/>
          <w:lang w:val="fr-CA"/>
        </w:rPr>
        <w:t xml:space="preserve">śānti-ratimān | </w:t>
      </w:r>
      <w:r>
        <w:rPr>
          <w:rFonts w:eastAsia="MS Minchofalt"/>
          <w:b/>
          <w:bCs/>
          <w:lang w:val="fr-CA"/>
        </w:rPr>
        <w:t>sthiraḥ</w:t>
      </w:r>
      <w:r>
        <w:rPr>
          <w:rFonts w:eastAsia="MS Minchofalt"/>
          <w:bCs/>
          <w:lang w:val="fr-CA"/>
        </w:rPr>
        <w:t xml:space="preserve"> sva-dharme sva-kṛtyeṣu phalodaya-paryantam avyagraḥ | ā-phalodaya-kṛtaḥ sthira iti tal-lakṣaṇāt | </w:t>
      </w:r>
      <w:r>
        <w:rPr>
          <w:rFonts w:eastAsia="MS Minchofalt"/>
          <w:b/>
          <w:bCs/>
          <w:lang w:val="fr-CA"/>
        </w:rPr>
        <w:t xml:space="preserve">mac-charaṇo </w:t>
      </w:r>
      <w:r>
        <w:rPr>
          <w:rFonts w:eastAsia="MS Minchofalt"/>
          <w:bCs/>
          <w:lang w:val="fr-CA"/>
        </w:rPr>
        <w:t xml:space="preserve">mad-ekāśrayaḥ | </w:t>
      </w:r>
      <w:r>
        <w:rPr>
          <w:rFonts w:eastAsia="MS Minchofalt"/>
          <w:b/>
          <w:bCs/>
          <w:lang w:val="fr-CA"/>
        </w:rPr>
        <w:t>munir</w:t>
      </w:r>
      <w:r>
        <w:rPr>
          <w:rFonts w:eastAsia="MS Minchofalt"/>
          <w:bCs/>
          <w:lang w:val="fr-CA"/>
        </w:rPr>
        <w:t xml:space="preserve"> manana-śīlaḥ | </w:t>
      </w:r>
      <w:r>
        <w:rPr>
          <w:rFonts w:eastAsia="MS Minchofalt"/>
          <w:b/>
          <w:bCs/>
          <w:lang w:val="fr-CA"/>
        </w:rPr>
        <w:t xml:space="preserve">apramattaḥ </w:t>
      </w:r>
      <w:r>
        <w:rPr>
          <w:rFonts w:eastAsia="MS Minchofalt"/>
          <w:bCs/>
          <w:lang w:val="fr-CA"/>
        </w:rPr>
        <w:t>sāvadhānaḥ |</w:t>
      </w:r>
      <w:r>
        <w:rPr>
          <w:rFonts w:eastAsia="MS Minchofalt"/>
          <w:b/>
          <w:bCs/>
          <w:lang w:val="fr-CA"/>
        </w:rPr>
        <w:t xml:space="preserve"> gabhīrātmā </w:t>
      </w:r>
      <w:r>
        <w:rPr>
          <w:rFonts w:eastAsia="MS Minchofalt"/>
          <w:bCs/>
          <w:lang w:val="fr-CA"/>
        </w:rPr>
        <w:t xml:space="preserve">anyair duravagāha-svabhāvaḥ | </w:t>
      </w:r>
      <w:r>
        <w:rPr>
          <w:rFonts w:eastAsia="MS Minchofalt"/>
          <w:b/>
          <w:bCs/>
          <w:lang w:val="fr-CA"/>
        </w:rPr>
        <w:t xml:space="preserve">dhṛtimāñ </w:t>
      </w:r>
      <w:r>
        <w:rPr>
          <w:rFonts w:eastAsia="MS Minchofalt"/>
          <w:bCs/>
          <w:lang w:val="fr-CA"/>
        </w:rPr>
        <w:t xml:space="preserve">nirvikāraḥ | </w:t>
      </w:r>
      <w:r>
        <w:rPr>
          <w:rFonts w:eastAsia="MS Minchofalt"/>
          <w:b/>
          <w:bCs/>
          <w:lang w:val="fr-CA"/>
        </w:rPr>
        <w:t xml:space="preserve">jita-ṣaḍ-guṇaḥ </w:t>
      </w:r>
      <w:r>
        <w:rPr>
          <w:rFonts w:eastAsia="MS Minchofalt"/>
          <w:bCs/>
          <w:lang w:val="fr-CA"/>
        </w:rPr>
        <w:t xml:space="preserve">kṣut-pipāsādy-ūrmi-rahitaḥ | </w:t>
      </w:r>
      <w:r>
        <w:rPr>
          <w:rFonts w:eastAsia="MS Minchofalt"/>
          <w:b/>
          <w:bCs/>
          <w:lang w:val="fr-CA"/>
        </w:rPr>
        <w:t xml:space="preserve">amānī </w:t>
      </w:r>
      <w:r>
        <w:rPr>
          <w:rFonts w:eastAsia="MS Minchofalt"/>
          <w:bCs/>
          <w:lang w:val="fr-CA"/>
        </w:rPr>
        <w:t xml:space="preserve">mānākāṅkṣā-śūnyaḥ | anyebhyo </w:t>
      </w:r>
      <w:r>
        <w:rPr>
          <w:rFonts w:eastAsia="MS Minchofalt"/>
          <w:b/>
          <w:bCs/>
          <w:lang w:val="fr-CA"/>
        </w:rPr>
        <w:t xml:space="preserve">māna-pradaḥ </w:t>
      </w:r>
      <w:r>
        <w:rPr>
          <w:rFonts w:eastAsia="MS Minchofalt"/>
          <w:bCs/>
          <w:lang w:val="fr-CA"/>
        </w:rPr>
        <w:t xml:space="preserve">| </w:t>
      </w:r>
      <w:r>
        <w:rPr>
          <w:rFonts w:eastAsia="MS Minchofalt"/>
          <w:b/>
          <w:bCs/>
          <w:lang w:val="fr-CA"/>
        </w:rPr>
        <w:t>kalyaḥ</w:t>
      </w:r>
      <w:r>
        <w:rPr>
          <w:rFonts w:eastAsia="MS Minchofalt"/>
          <w:bCs/>
          <w:lang w:val="fr-CA"/>
        </w:rPr>
        <w:t xml:space="preserve"> para-bodhane dakṣaḥ | </w:t>
      </w:r>
      <w:r>
        <w:rPr>
          <w:rFonts w:eastAsia="MS Minchofalt"/>
          <w:b/>
          <w:bCs/>
          <w:lang w:val="fr-CA"/>
        </w:rPr>
        <w:t xml:space="preserve">maitraḥ </w:t>
      </w:r>
      <w:r>
        <w:rPr>
          <w:rFonts w:eastAsia="MS Minchofalt"/>
          <w:bCs/>
          <w:lang w:val="fr-CA"/>
        </w:rPr>
        <w:t xml:space="preserve">avañcakaḥ | </w:t>
      </w:r>
      <w:r>
        <w:rPr>
          <w:rFonts w:eastAsia="MS Minchofalt"/>
          <w:b/>
          <w:lang w:val="fr-CA"/>
        </w:rPr>
        <w:t xml:space="preserve">kāruṇikaḥ </w:t>
      </w:r>
      <w:r>
        <w:rPr>
          <w:rFonts w:eastAsia="MS Minchofalt"/>
          <w:lang w:val="fr-CA"/>
        </w:rPr>
        <w:t xml:space="preserve">karuṇayaiva pravartamānaḥ | </w:t>
      </w:r>
      <w:r>
        <w:rPr>
          <w:rFonts w:eastAsia="MS Minchofalt"/>
          <w:b/>
          <w:bCs/>
          <w:lang w:val="fr-CA"/>
        </w:rPr>
        <w:t xml:space="preserve">kavir </w:t>
      </w:r>
      <w:r>
        <w:rPr>
          <w:rFonts w:eastAsia="MS Minchofalt"/>
          <w:bCs/>
          <w:lang w:val="fr-CA"/>
        </w:rPr>
        <w:t>baddha-mokṣa-jñaḥ | ity aṣṭa-viṁśati-guṇavān ayaṁ sattamaḥ ity uttarasyānuṣaṅgaḥ |</w:t>
      </w:r>
    </w:p>
    <w:p w:rsidR="009072E6" w:rsidRDefault="009072E6" w:rsidP="009072E6">
      <w:pPr>
        <w:rPr>
          <w:rFonts w:eastAsia="MS Minchofalt"/>
          <w:bCs/>
          <w:lang w:val="fr-CA"/>
        </w:rPr>
      </w:pPr>
    </w:p>
    <w:p w:rsidR="009072E6" w:rsidRDefault="009072E6" w:rsidP="009072E6">
      <w:pPr>
        <w:rPr>
          <w:rFonts w:eastAsia="MS Minchofalt"/>
          <w:bCs/>
          <w:lang w:val="fr-CA"/>
        </w:rPr>
      </w:pPr>
      <w:r>
        <w:rPr>
          <w:rFonts w:eastAsia="MS Minchofalt"/>
          <w:bCs/>
          <w:lang w:val="fr-CA"/>
        </w:rPr>
        <w:t xml:space="preserve">atra śānta iti jita-ṣaḍ-guṇa iti padābhyām ayaṁ siddha-bhakto nirvāṇa-vāñchā-śūnyatvāt bhaktātmārāmaḥ śānta-bhakta iti saṁjñābhyām ucyate | ayaṁ sva-pūrva-daśāyāṁ jñāna-miśra-bhaktimān | tat-pūrva-daśāyāṁ karma-miśra-bhaktimān āsīd atas tadā tad āsya bhakteḥ prādhānyaṁ siddhi-daśāyāṁ tu karma-jñānādy-anāvaraṇāc chuddha-bhakta evāyam ucyate ity ataḥ sattama iti jñāna-miśra-bhaktimān sattaraḥ, karma-miśra-bhaktimān sann ity avagamyate | ato’yaṁ sva-saṅginaṁ sva-tulyaṁ cikīrṣuḥ | prathamaṁ karma-miśrāṁ bhaktim upadiśati, tatas tenopadiṣṭaḥ sa ca niṣkāmaḥ | karma-miśrām eva bhaktiṁ kurvan | </w:t>
      </w:r>
      <w:r>
        <w:rPr>
          <w:rFonts w:eastAsia="MS Minchofalt"/>
          <w:bCs/>
          <w:color w:val="0000FF"/>
          <w:lang w:val="fr-CA"/>
        </w:rPr>
        <w:t xml:space="preserve">na karmāṇi tyajed yogī karmabhis tyajyate hi saḥ </w:t>
      </w:r>
      <w:r>
        <w:rPr>
          <w:rFonts w:eastAsia="MS Minchofalt"/>
          <w:bCs/>
          <w:lang w:val="fr-CA"/>
        </w:rPr>
        <w:t>iti nyāyenārūḍha-daśāyām anādṛtatvāt svata evakarmaṇām uparāme sati jñāna-miśrāṁ bhaktiṁ labhate | tatas tat-pādaka-daśāyāṁ bhakteḥ prābalye sati jñāne’py anādṛtatvād upāramat prāye sati bhaktātmārāma iti śānta-bhakta iti saṁjñābhyāṁ sadāpy ucyamāno bhavati tasya jñāne’nādaro yathā bhakti-rasāmṛta-sindhu-dhṛtā tad-uktiḥ –</w:t>
      </w:r>
    </w:p>
    <w:p w:rsidR="009072E6" w:rsidRDefault="009072E6" w:rsidP="009072E6">
      <w:pPr>
        <w:rPr>
          <w:rFonts w:eastAsia="MS Minchofalt"/>
          <w:bCs/>
          <w:lang w:val="fr-CA"/>
        </w:rPr>
      </w:pPr>
    </w:p>
    <w:p w:rsidR="009072E6" w:rsidRDefault="009072E6" w:rsidP="009072E6">
      <w:pPr>
        <w:ind w:left="720"/>
        <w:rPr>
          <w:noProof w:val="0"/>
          <w:color w:val="0000FF"/>
          <w:cs/>
          <w:lang w:bidi="sa-IN"/>
        </w:rPr>
      </w:pPr>
      <w:r>
        <w:rPr>
          <w:noProof w:val="0"/>
          <w:color w:val="0000FF"/>
          <w:cs/>
          <w:lang w:bidi="sa-IN"/>
        </w:rPr>
        <w:t xml:space="preserve">asmin sukha-ghana-mūrtau </w:t>
      </w:r>
    </w:p>
    <w:p w:rsidR="009072E6" w:rsidRDefault="009072E6" w:rsidP="009072E6">
      <w:pPr>
        <w:ind w:left="720"/>
        <w:rPr>
          <w:noProof w:val="0"/>
          <w:color w:val="0000FF"/>
          <w:cs/>
          <w:lang w:bidi="sa-IN"/>
        </w:rPr>
      </w:pPr>
      <w:r>
        <w:rPr>
          <w:noProof w:val="0"/>
          <w:color w:val="0000FF"/>
          <w:cs/>
          <w:lang w:bidi="sa-IN"/>
        </w:rPr>
        <w:t>paramātmani vṛṣṇi-pattane sphurati</w:t>
      </w:r>
    </w:p>
    <w:p w:rsidR="009072E6" w:rsidRDefault="009072E6" w:rsidP="009072E6">
      <w:pPr>
        <w:ind w:left="720"/>
        <w:rPr>
          <w:noProof w:val="0"/>
          <w:color w:val="0000FF"/>
          <w:cs/>
          <w:lang w:bidi="sa-IN"/>
        </w:rPr>
      </w:pPr>
      <w:r>
        <w:rPr>
          <w:noProof w:val="0"/>
          <w:color w:val="0000FF"/>
          <w:cs/>
          <w:lang w:bidi="sa-IN"/>
        </w:rPr>
        <w:t xml:space="preserve">ātmārāmatayā me </w:t>
      </w:r>
    </w:p>
    <w:p w:rsidR="009072E6" w:rsidRDefault="009072E6" w:rsidP="009072E6">
      <w:pPr>
        <w:ind w:left="720"/>
        <w:rPr>
          <w:noProof w:val="0"/>
          <w:cs/>
          <w:lang w:bidi="sa-IN"/>
        </w:rPr>
      </w:pPr>
      <w:r>
        <w:rPr>
          <w:noProof w:val="0"/>
          <w:color w:val="0000FF"/>
          <w:cs/>
          <w:lang w:bidi="sa-IN"/>
        </w:rPr>
        <w:t xml:space="preserve">vṛthā gato bata ciraṁ kālaḥ || </w:t>
      </w:r>
      <w:r>
        <w:rPr>
          <w:noProof w:val="0"/>
          <w:cs/>
          <w:lang w:bidi="sa-IN"/>
        </w:rPr>
        <w:t>[bha.ra.si. 3.1.34] iti |</w:t>
      </w:r>
    </w:p>
    <w:p w:rsidR="009072E6" w:rsidRDefault="009072E6" w:rsidP="009072E6">
      <w:pPr>
        <w:ind w:left="720"/>
        <w:rPr>
          <w:noProof w:val="0"/>
          <w:cs/>
          <w:lang w:bidi="sa-IN"/>
        </w:rPr>
      </w:pPr>
    </w:p>
    <w:p w:rsidR="009072E6" w:rsidRDefault="009072E6" w:rsidP="009072E6">
      <w:pPr>
        <w:ind w:firstLine="720"/>
        <w:rPr>
          <w:noProof w:val="0"/>
          <w:cs/>
          <w:lang w:bidi="sa-IN"/>
        </w:rPr>
      </w:pPr>
      <w:r>
        <w:rPr>
          <w:noProof w:val="0"/>
          <w:color w:val="0000FF"/>
          <w:cs/>
          <w:lang w:bidi="sa-IN"/>
        </w:rPr>
        <w:t xml:space="preserve">harer guṇākṣipta-matir bhagavān bādarāyaṇiḥ </w:t>
      </w:r>
      <w:r>
        <w:rPr>
          <w:noProof w:val="0"/>
          <w:cs/>
          <w:lang w:bidi="sa-IN"/>
        </w:rPr>
        <w:t xml:space="preserve">[bhā.pu. 1.7.11] iti | </w:t>
      </w:r>
    </w:p>
    <w:p w:rsidR="009072E6" w:rsidRDefault="009072E6" w:rsidP="009072E6">
      <w:pPr>
        <w:ind w:firstLine="720"/>
        <w:rPr>
          <w:noProof w:val="0"/>
          <w:cs/>
          <w:lang w:bidi="sa-IN"/>
        </w:rPr>
      </w:pPr>
    </w:p>
    <w:p w:rsidR="009072E6" w:rsidRDefault="009072E6" w:rsidP="009072E6">
      <w:pPr>
        <w:rPr>
          <w:noProof w:val="0"/>
          <w:cs/>
          <w:lang w:bidi="sa-IN"/>
        </w:rPr>
      </w:pPr>
      <w:r>
        <w:rPr>
          <w:noProof w:val="0"/>
          <w:cs/>
          <w:lang w:bidi="sa-IN"/>
        </w:rPr>
        <w:t>prathame ca tad-daśāyāṁ bhakti-bādhitasya jñānasya sattve</w:t>
      </w:r>
      <w:r>
        <w:rPr>
          <w:rFonts w:eastAsia="MS Minchofalt"/>
          <w:noProof w:val="0"/>
          <w:lang w:bidi="sa-IN"/>
        </w:rPr>
        <w:t>’</w:t>
      </w:r>
      <w:r>
        <w:rPr>
          <w:noProof w:val="0"/>
          <w:cs/>
          <w:lang w:bidi="sa-IN"/>
        </w:rPr>
        <w:t>pi tasya bhakty-anāvarakatvāt –</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anyābhilāṣitā</w:t>
      </w:r>
      <w:r>
        <w:rPr>
          <w:noProof w:val="0"/>
          <w:color w:val="0000FF"/>
          <w:cs/>
          <w:lang w:bidi="sa-IN"/>
        </w:rPr>
        <w:noBreakHyphen/>
        <w:t>śūnyaṁ jñāna</w:t>
      </w:r>
      <w:r>
        <w:rPr>
          <w:noProof w:val="0"/>
          <w:color w:val="0000FF"/>
          <w:cs/>
          <w:lang w:bidi="sa-IN"/>
        </w:rPr>
        <w:noBreakHyphen/>
        <w:t>karmādy</w:t>
      </w:r>
      <w:r>
        <w:rPr>
          <w:noProof w:val="0"/>
          <w:color w:val="0000FF"/>
          <w:cs/>
          <w:lang w:bidi="sa-IN"/>
        </w:rPr>
        <w:noBreakHyphen/>
        <w:t>anāvṛtam |</w:t>
      </w:r>
    </w:p>
    <w:p w:rsidR="009072E6" w:rsidRDefault="009072E6" w:rsidP="009072E6">
      <w:pPr>
        <w:ind w:left="720"/>
        <w:rPr>
          <w:noProof w:val="0"/>
          <w:cs/>
          <w:lang w:bidi="sa-IN"/>
        </w:rPr>
      </w:pPr>
      <w:r>
        <w:rPr>
          <w:noProof w:val="0"/>
          <w:color w:val="0000FF"/>
          <w:cs/>
          <w:lang w:bidi="sa-IN"/>
        </w:rPr>
        <w:t>ānukūlyena kṛṣṇānu</w:t>
      </w:r>
      <w:r>
        <w:rPr>
          <w:noProof w:val="0"/>
          <w:color w:val="0000FF"/>
          <w:cs/>
          <w:lang w:bidi="sa-IN"/>
        </w:rPr>
        <w:noBreakHyphen/>
        <w:t xml:space="preserve">śīlanaṁ bhaktir uttamā || </w:t>
      </w:r>
      <w:r>
        <w:rPr>
          <w:noProof w:val="0"/>
          <w:cs/>
          <w:lang w:bidi="sa-IN"/>
        </w:rPr>
        <w:t xml:space="preserve">[bha.ra.si. 1.1.11] </w:t>
      </w:r>
    </w:p>
    <w:p w:rsidR="009072E6" w:rsidRDefault="009072E6" w:rsidP="009072E6">
      <w:pPr>
        <w:ind w:left="720"/>
        <w:rPr>
          <w:noProof w:val="0"/>
          <w:cs/>
          <w:lang w:bidi="sa-IN"/>
        </w:rPr>
      </w:pPr>
    </w:p>
    <w:p w:rsidR="009072E6" w:rsidRDefault="009072E6" w:rsidP="009072E6">
      <w:pPr>
        <w:rPr>
          <w:noProof w:val="0"/>
          <w:cs/>
          <w:lang w:bidi="sa-IN"/>
        </w:rPr>
      </w:pPr>
      <w:r>
        <w:rPr>
          <w:noProof w:val="0"/>
          <w:cs/>
          <w:lang w:bidi="sa-IN"/>
        </w:rPr>
        <w:t>iti śuddha-bhakti-lakṣaṇasya tatra nāvyāptir jñeyā ||29-31 ||</w:t>
      </w:r>
    </w:p>
    <w:p w:rsidR="009072E6" w:rsidRDefault="009072E6" w:rsidP="009072E6">
      <w:pPr>
        <w:rPr>
          <w:noProof w:val="0"/>
          <w:cs/>
          <w:lang w:bidi="sa-IN"/>
        </w:rPr>
      </w:pPr>
    </w:p>
    <w:p w:rsidR="009072E6" w:rsidRDefault="009072E6" w:rsidP="009072E6">
      <w:pPr>
        <w:jc w:val="center"/>
        <w:rPr>
          <w:noProof w:val="0"/>
          <w:cs/>
          <w:lang w:bidi="sa-IN"/>
        </w:rPr>
      </w:pPr>
      <w:r>
        <w:rPr>
          <w:noProof w:val="0"/>
          <w:cs/>
          <w:lang w:bidi="sa-IN"/>
        </w:rPr>
        <w:t>--o)0(o--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11.11.32 ||</w:t>
      </w:r>
    </w:p>
    <w:p w:rsidR="009072E6" w:rsidRDefault="009072E6" w:rsidP="009072E6">
      <w:pPr>
        <w:jc w:val="center"/>
        <w:rPr>
          <w:b/>
          <w:bCs/>
          <w:noProof w:val="0"/>
          <w:cs/>
          <w:lang w:bidi="sa-IN"/>
        </w:rPr>
      </w:pPr>
    </w:p>
    <w:p w:rsidR="009072E6" w:rsidRDefault="009072E6" w:rsidP="009072E6">
      <w:pPr>
        <w:jc w:val="center"/>
        <w:rPr>
          <w:b/>
          <w:bCs/>
          <w:noProof w:val="0"/>
          <w:sz w:val="28"/>
          <w:szCs w:val="28"/>
          <w:cs/>
          <w:lang w:bidi="sa-IN"/>
        </w:rPr>
      </w:pPr>
      <w:r>
        <w:rPr>
          <w:b/>
          <w:bCs/>
          <w:noProof w:val="0"/>
          <w:sz w:val="28"/>
          <w:szCs w:val="28"/>
          <w:cs/>
          <w:lang w:bidi="sa-IN"/>
        </w:rPr>
        <w:t>ājñāyaivaṁ guṇān doṣān mayādiṣṭān api svakān |</w:t>
      </w:r>
    </w:p>
    <w:p w:rsidR="009072E6" w:rsidRDefault="009072E6" w:rsidP="009072E6">
      <w:pPr>
        <w:jc w:val="center"/>
        <w:rPr>
          <w:b/>
          <w:bCs/>
          <w:noProof w:val="0"/>
          <w:sz w:val="28"/>
          <w:szCs w:val="28"/>
          <w:cs/>
          <w:lang w:bidi="sa-IN"/>
        </w:rPr>
      </w:pPr>
      <w:r>
        <w:rPr>
          <w:b/>
          <w:bCs/>
          <w:noProof w:val="0"/>
          <w:sz w:val="28"/>
          <w:szCs w:val="28"/>
          <w:cs/>
          <w:lang w:bidi="sa-IN"/>
        </w:rPr>
        <w:t>dharmān santyajya yaḥ sarvān māṁ bhajeta sa sattamaḥ ||</w:t>
      </w:r>
    </w:p>
    <w:p w:rsidR="009072E6" w:rsidRDefault="009072E6" w:rsidP="009072E6">
      <w:pPr>
        <w:rPr>
          <w:noProof w:val="0"/>
          <w:cs/>
          <w:lang w:bidi="sa-IN"/>
        </w:rPr>
      </w:pPr>
    </w:p>
    <w:p w:rsidR="009072E6" w:rsidRDefault="009072E6" w:rsidP="009072E6">
      <w:pPr>
        <w:rPr>
          <w:rFonts w:eastAsia="MS Minchofalt"/>
          <w:bCs/>
          <w:lang w:val="fr-CA"/>
        </w:rPr>
      </w:pPr>
      <w:r>
        <w:rPr>
          <w:rFonts w:eastAsia="MS Minchofalt"/>
          <w:b/>
          <w:bCs/>
          <w:lang w:val="fr-CA"/>
        </w:rPr>
        <w:t xml:space="preserve">śrīdharaḥ : </w:t>
      </w:r>
      <w:r>
        <w:rPr>
          <w:rFonts w:eastAsia="MS Minchofalt"/>
          <w:bCs/>
          <w:lang w:val="fr-CA"/>
        </w:rPr>
        <w:t xml:space="preserve">kiṁ ca, </w:t>
      </w:r>
      <w:r>
        <w:rPr>
          <w:noProof w:val="0"/>
          <w:cs/>
          <w:lang w:bidi="sa-IN"/>
        </w:rPr>
        <w:t>mayā veda-rūpeṇādiṣṭān api sva-dharmān santyajya yo māṁ bhajeta so</w:t>
      </w:r>
      <w:r>
        <w:rPr>
          <w:noProof w:val="0"/>
          <w:lang w:bidi="sa-IN"/>
        </w:rPr>
        <w:t>’</w:t>
      </w:r>
      <w:r>
        <w:rPr>
          <w:noProof w:val="0"/>
          <w:cs/>
          <w:lang w:bidi="sa-IN"/>
        </w:rPr>
        <w:t>py evaṁ pūrvoktavat sattamaḥ | kim ajñānā</w:t>
      </w:r>
      <w:r>
        <w:rPr>
          <w:noProof w:val="0"/>
          <w:lang w:bidi="sa-IN"/>
        </w:rPr>
        <w:t>t ?</w:t>
      </w:r>
      <w:r>
        <w:rPr>
          <w:noProof w:val="0"/>
          <w:cs/>
          <w:lang w:bidi="sa-IN"/>
        </w:rPr>
        <w:t xml:space="preserve"> nāstikyād vā ? na</w:t>
      </w:r>
      <w:r>
        <w:rPr>
          <w:noProof w:val="0"/>
          <w:lang w:bidi="sa-IN"/>
        </w:rPr>
        <w:t>,</w:t>
      </w:r>
      <w:r>
        <w:rPr>
          <w:noProof w:val="0"/>
          <w:cs/>
          <w:lang w:bidi="sa-IN"/>
        </w:rPr>
        <w:t xml:space="preserve"> dharmācaraṇe sattva-śuddhy-ādīn guṇān, vipakṣe naraka-pātādīn doṣāṁś cājñāya jñātvāpi mad-dhyāna-vikṣepakatayā mad-bhaktyaiva sarvaṁ bhaviṣyatīti dṛḍha-niścayenaiva dharmān santyajya | yad vā, bhakti-dārḍhyena nivṛttādhikāratayā santyajya | athavā, viddhaikādaśy-upavāsa-kṛṣṇaikādaśy-anupavāsānivedya-śrāddhādayo ye bhakti-viruddhā dharmās tān santyajety arthaḥ ||32||</w:t>
      </w:r>
    </w:p>
    <w:p w:rsidR="009072E6" w:rsidRDefault="009072E6" w:rsidP="009072E6">
      <w:pPr>
        <w:rPr>
          <w:rFonts w:eastAsia="MS Minchofalt"/>
          <w:b/>
          <w:bCs/>
          <w:lang w:val="fr-CA"/>
        </w:rPr>
      </w:pPr>
    </w:p>
    <w:p w:rsidR="009072E6" w:rsidRPr="00CC1570" w:rsidRDefault="009072E6" w:rsidP="009072E6">
      <w:pPr>
        <w:rPr>
          <w:lang w:val="fr-CA" w:bidi="sa-IN"/>
        </w:rPr>
      </w:pPr>
      <w:r w:rsidRPr="00F27AA3">
        <w:rPr>
          <w:rFonts w:eastAsia="MS Minchofalt"/>
          <w:b/>
          <w:bCs/>
          <w:lang w:val="pl-PL"/>
        </w:rPr>
        <w:t xml:space="preserve">sanātana-gosvāmī </w:t>
      </w:r>
      <w:r>
        <w:rPr>
          <w:rFonts w:eastAsia="MS Minchofalt"/>
          <w:lang w:val="pl-PL"/>
        </w:rPr>
        <w:t xml:space="preserve">(ha.bha.vi. 10.62): </w:t>
      </w:r>
      <w:r>
        <w:rPr>
          <w:lang w:val="fr-CA"/>
        </w:rPr>
        <w:t xml:space="preserve">sā ca sarva-nairāpekṣyeṇa tad-eka-niṣṭhatā-rūpā ekāntitā caturdhā caturbhiḥ prakāraiḥ | eko dharmānādaraḥ, anyaś ca karma-jñānādy-aśeṣa-nirapekṣatā, aparo vighnāulatve’pi rati-paratā, aparaś ca premaika-parateti | tatra dharmānādareṇaikāntitāṁ likhati—ājñāyaivam iti | mayā veda-rūpeṇādiṣṭān svadharmān santyajya samyak tyaktvā yo </w:t>
      </w:r>
      <w:r w:rsidRPr="00CC1570">
        <w:rPr>
          <w:noProof w:val="0"/>
          <w:cs/>
          <w:lang w:bidi="sa-IN"/>
        </w:rPr>
        <w:t>māṁ bhajeta</w:t>
      </w:r>
      <w:r>
        <w:rPr>
          <w:lang w:val="fr-CA" w:bidi="sa-IN"/>
        </w:rPr>
        <w:t xml:space="preserve">, tv-arthe ca-kāraḥ, </w:t>
      </w:r>
      <w:r w:rsidRPr="00CC1570">
        <w:rPr>
          <w:noProof w:val="0"/>
          <w:cs/>
          <w:lang w:bidi="sa-IN"/>
        </w:rPr>
        <w:t>s</w:t>
      </w:r>
      <w:r>
        <w:rPr>
          <w:lang w:val="fr-CA" w:bidi="sa-IN"/>
        </w:rPr>
        <w:t xml:space="preserve">a tu </w:t>
      </w:r>
      <w:r w:rsidRPr="00CC1570">
        <w:rPr>
          <w:noProof w:val="0"/>
          <w:cs/>
          <w:lang w:bidi="sa-IN"/>
        </w:rPr>
        <w:t>sattamaḥ</w:t>
      </w:r>
      <w:r>
        <w:rPr>
          <w:lang w:val="fr-CA" w:bidi="sa-IN"/>
        </w:rPr>
        <w:t>, pūrvokta-sādhutaḥ śreṣṭha</w:t>
      </w:r>
      <w:r w:rsidRPr="00CC1570">
        <w:rPr>
          <w:lang w:val="fr-CA" w:bidi="sa-IN"/>
        </w:rPr>
        <w:t xml:space="preserve"> ity arthaḥ | </w:t>
      </w:r>
      <w:r w:rsidRPr="00CC1570">
        <w:rPr>
          <w:noProof w:val="0"/>
          <w:cs/>
          <w:lang w:bidi="sa-IN"/>
        </w:rPr>
        <w:t>kim ajñānā</w:t>
      </w:r>
      <w:r>
        <w:rPr>
          <w:lang w:val="fr-CA" w:bidi="sa-IN"/>
        </w:rPr>
        <w:t>t,</w:t>
      </w:r>
      <w:r w:rsidRPr="00CC1570">
        <w:rPr>
          <w:noProof w:val="0"/>
          <w:cs/>
          <w:lang w:bidi="sa-IN"/>
        </w:rPr>
        <w:t xml:space="preserve"> nāstikyād vā ? na</w:t>
      </w:r>
      <w:r>
        <w:rPr>
          <w:lang w:val="fr-CA" w:bidi="sa-IN"/>
        </w:rPr>
        <w:t>,</w:t>
      </w:r>
      <w:r w:rsidRPr="00CC1570">
        <w:rPr>
          <w:noProof w:val="0"/>
          <w:cs/>
          <w:lang w:bidi="sa-IN"/>
        </w:rPr>
        <w:t xml:space="preserve"> dharmācaraṇe </w:t>
      </w:r>
      <w:r>
        <w:rPr>
          <w:lang w:val="fr-CA" w:bidi="sa-IN"/>
        </w:rPr>
        <w:t xml:space="preserve">evam īdṛśān kṛpālutādi-sadṛśān </w:t>
      </w:r>
      <w:r w:rsidRPr="00CC1570">
        <w:rPr>
          <w:noProof w:val="0"/>
          <w:cs/>
          <w:lang w:bidi="sa-IN"/>
        </w:rPr>
        <w:t>sattva-śuddhy-ādīn guṇān, vipakṣe doṣāṁś c</w:t>
      </w:r>
      <w:r>
        <w:rPr>
          <w:lang w:val="fr-CA" w:bidi="sa-IN"/>
        </w:rPr>
        <w:t xml:space="preserve">a </w:t>
      </w:r>
      <w:r w:rsidRPr="00CC1570">
        <w:rPr>
          <w:noProof w:val="0"/>
          <w:cs/>
          <w:lang w:bidi="sa-IN"/>
        </w:rPr>
        <w:t xml:space="preserve">ājñāya </w:t>
      </w:r>
      <w:r>
        <w:rPr>
          <w:lang w:val="fr-CA" w:bidi="sa-IN"/>
        </w:rPr>
        <w:t xml:space="preserve">samyak </w:t>
      </w:r>
      <w:r w:rsidRPr="00CC1570">
        <w:rPr>
          <w:noProof w:val="0"/>
          <w:cs/>
          <w:lang w:bidi="sa-IN"/>
        </w:rPr>
        <w:t xml:space="preserve">jñātvāpi mad-bhaktyaiva sarvaṁ bhaviṣyatīti dṛḍha-niścayenaiva </w:t>
      </w:r>
      <w:r>
        <w:rPr>
          <w:lang w:val="fr-CA" w:bidi="sa-IN"/>
        </w:rPr>
        <w:t>sarva-</w:t>
      </w:r>
      <w:r w:rsidRPr="00CC1570">
        <w:rPr>
          <w:noProof w:val="0"/>
          <w:cs/>
          <w:lang w:bidi="sa-IN"/>
        </w:rPr>
        <w:t xml:space="preserve">dharmān </w:t>
      </w:r>
      <w:r>
        <w:rPr>
          <w:lang w:val="fr-CA" w:bidi="sa-IN"/>
        </w:rPr>
        <w:t xml:space="preserve">man-niṣṭhatāvikṣepakatayā santyajyety arthaḥ </w:t>
      </w:r>
      <w:r w:rsidRPr="00CC1570">
        <w:rPr>
          <w:noProof w:val="0"/>
          <w:cs/>
          <w:lang w:bidi="sa-IN"/>
        </w:rPr>
        <w:t>||32||</w:t>
      </w:r>
    </w:p>
    <w:p w:rsidR="009072E6" w:rsidRDefault="009072E6" w:rsidP="009072E6">
      <w:pPr>
        <w:rPr>
          <w:rFonts w:eastAsia="MS Minchofalt"/>
          <w:b/>
          <w:bCs/>
          <w:lang w:val="fr-CA"/>
        </w:rPr>
      </w:pPr>
    </w:p>
    <w:p w:rsidR="009072E6" w:rsidRDefault="009072E6" w:rsidP="009072E6">
      <w:pPr>
        <w:rPr>
          <w:noProof w:val="0"/>
          <w:cs/>
          <w:lang w:bidi="sa-IN"/>
        </w:rPr>
      </w:pPr>
      <w:r>
        <w:rPr>
          <w:rFonts w:eastAsia="MS Minchofalt"/>
          <w:b/>
          <w:bCs/>
          <w:lang w:val="fr-CA"/>
        </w:rPr>
        <w:t xml:space="preserve">krama-sandarbhaḥ : </w:t>
      </w:r>
      <w:r>
        <w:rPr>
          <w:noProof w:val="0"/>
          <w:cs/>
          <w:lang w:bidi="sa-IN"/>
        </w:rPr>
        <w:t xml:space="preserve">madhyamaṁ miśra-sākṣād-bhakti-sādhakam āha—ājñāyaiveyam iti | </w:t>
      </w:r>
      <w:r w:rsidRPr="001E17E2">
        <w:rPr>
          <w:noProof w:val="0"/>
          <w:color w:val="008000"/>
          <w:cs/>
          <w:lang w:bidi="sa-IN"/>
        </w:rPr>
        <w:t xml:space="preserve">bhakti-dārḍhyena nivṛttādhikāratayā santyajya </w:t>
      </w:r>
      <w:r>
        <w:rPr>
          <w:noProof w:val="0"/>
          <w:cs/>
          <w:lang w:bidi="sa-IN"/>
        </w:rPr>
        <w:t xml:space="preserve">ity antā ṭīkā grāhyā | tathā ca </w:t>
      </w:r>
      <w:r>
        <w:rPr>
          <w:noProof w:val="0"/>
          <w:color w:val="FF0000"/>
          <w:cs/>
          <w:lang w:bidi="sa-IN"/>
        </w:rPr>
        <w:t>hāyaśīrṣa-pañcarātro</w:t>
      </w:r>
      <w:r>
        <w:rPr>
          <w:noProof w:val="0"/>
          <w:cs/>
          <w:lang w:bidi="sa-IN"/>
        </w:rPr>
        <w:t>kta-nārāyaṇa-vyūha-stave—</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ye tyakta-loka-dharmārthā viṣṇu-bhakti-vaśaṁ gatāḥ |</w:t>
      </w:r>
    </w:p>
    <w:p w:rsidR="009072E6" w:rsidRDefault="009072E6" w:rsidP="009072E6">
      <w:pPr>
        <w:ind w:left="720"/>
        <w:rPr>
          <w:noProof w:val="0"/>
          <w:cs/>
          <w:lang w:bidi="sa-IN"/>
        </w:rPr>
      </w:pPr>
      <w:r>
        <w:rPr>
          <w:noProof w:val="0"/>
          <w:color w:val="0000FF"/>
          <w:cs/>
          <w:lang w:bidi="sa-IN"/>
        </w:rPr>
        <w:t>dhyāyanti paramātmānaṁ tebhyo</w:t>
      </w:r>
      <w:r>
        <w:rPr>
          <w:noProof w:val="0"/>
          <w:color w:val="0000FF"/>
          <w:lang w:bidi="sa-IN"/>
        </w:rPr>
        <w:t>’</w:t>
      </w:r>
      <w:r>
        <w:rPr>
          <w:noProof w:val="0"/>
          <w:color w:val="0000FF"/>
          <w:cs/>
          <w:lang w:bidi="sa-IN"/>
        </w:rPr>
        <w:t xml:space="preserve">pīha namo namaḥ || </w:t>
      </w:r>
      <w:r>
        <w:rPr>
          <w:noProof w:val="0"/>
          <w:cs/>
          <w:lang w:bidi="sa-IN"/>
        </w:rPr>
        <w:t>iti |</w:t>
      </w:r>
    </w:p>
    <w:p w:rsidR="009072E6" w:rsidRDefault="009072E6" w:rsidP="009072E6">
      <w:pPr>
        <w:rPr>
          <w:noProof w:val="0"/>
          <w:color w:val="0000FF"/>
          <w:cs/>
          <w:lang w:bidi="sa-IN"/>
        </w:rPr>
      </w:pPr>
    </w:p>
    <w:p w:rsidR="009072E6" w:rsidRDefault="009072E6" w:rsidP="009072E6">
      <w:pPr>
        <w:rPr>
          <w:noProof w:val="0"/>
          <w:cs/>
          <w:lang w:bidi="sa-IN"/>
        </w:rPr>
      </w:pPr>
      <w:r>
        <w:rPr>
          <w:noProof w:val="0"/>
          <w:cs/>
          <w:lang w:bidi="sa-IN"/>
        </w:rPr>
        <w:t>atra tv evaṁ vyākhyā— yadi ca svātmani tat-tad-guṇa-yogābhāvas tathāpy evaṁ pūrvokta-prakāreṇa</w:t>
      </w:r>
      <w:r>
        <w:rPr>
          <w:rFonts w:cs="Mangal"/>
          <w:noProof w:val="0"/>
          <w:cs/>
          <w:lang w:bidi="sa-IN"/>
        </w:rPr>
        <w:t xml:space="preserve"> </w:t>
      </w:r>
      <w:r>
        <w:rPr>
          <w:noProof w:val="0"/>
          <w:cs/>
          <w:lang w:bidi="sa-IN"/>
        </w:rPr>
        <w:t>guṇān kṛpālutvādīn doṣāṁs tad-viparītāṁś cājñāya heyopādeyatvena niścityāpi yo mayā teṣu guṇeṣu madhye tatrādiṣṭān api svakān nitya-naimittika-lakṣaṇān sarvān eva varṇāśrama-vihitān dharmān tad-upalakṣaṇaṁ jñānam api mad-ananya-bhakti-vighātakatayā santyajya māṁ bhajet sa ca sattamaḥ | ca-kārāt pūrvokto</w:t>
      </w:r>
      <w:r>
        <w:rPr>
          <w:noProof w:val="0"/>
          <w:lang w:bidi="sa-IN"/>
        </w:rPr>
        <w:t>’</w:t>
      </w:r>
      <w:r>
        <w:rPr>
          <w:noProof w:val="0"/>
          <w:cs/>
          <w:lang w:bidi="sa-IN"/>
        </w:rPr>
        <w:t>pi sattama ity uttarasya tat-tad-guṇābhāve</w:t>
      </w:r>
      <w:r>
        <w:rPr>
          <w:noProof w:val="0"/>
          <w:lang w:bidi="sa-IN"/>
        </w:rPr>
        <w:t>’</w:t>
      </w:r>
      <w:r>
        <w:rPr>
          <w:noProof w:val="0"/>
          <w:cs/>
          <w:lang w:bidi="sa-IN"/>
        </w:rPr>
        <w:t xml:space="preserve">pi pūrva-sāmyaṁ bodhayati | tato yas tu tat-tad-guṇān labdhvā dharma-jñāna-parityāgena māṁ bhajati kevalaṁ sa tu parama-sattama eveti vyaktyānanya-bhaktasya pūrvata ādhikyaṁ darśitam | </w:t>
      </w:r>
    </w:p>
    <w:p w:rsidR="009072E6" w:rsidRDefault="009072E6" w:rsidP="009072E6">
      <w:pPr>
        <w:rPr>
          <w:noProof w:val="0"/>
          <w:cs/>
          <w:lang w:bidi="sa-IN"/>
        </w:rPr>
      </w:pPr>
    </w:p>
    <w:p w:rsidR="009072E6" w:rsidRPr="001E17E2" w:rsidRDefault="009072E6" w:rsidP="009072E6">
      <w:pPr>
        <w:rPr>
          <w:lang w:val="fr-CA"/>
        </w:rPr>
      </w:pPr>
      <w:r>
        <w:rPr>
          <w:noProof w:val="0"/>
          <w:cs/>
          <w:lang w:bidi="sa-IN"/>
        </w:rPr>
        <w:t xml:space="preserve">atra [miśra-bhakter avara-sādhakatva nirūpaṇe] </w:t>
      </w:r>
      <w:r>
        <w:rPr>
          <w:noProof w:val="0"/>
          <w:color w:val="0000FF"/>
          <w:cs/>
          <w:lang w:bidi="sa-IN"/>
        </w:rPr>
        <w:t xml:space="preserve">adveṣṭā sarva-bhūtānāṁ </w:t>
      </w:r>
      <w:r>
        <w:rPr>
          <w:noProof w:val="0"/>
          <w:cs/>
          <w:lang w:bidi="sa-IN"/>
        </w:rPr>
        <w:t xml:space="preserve">[gītā 12.12] ity ādi </w:t>
      </w:r>
      <w:r>
        <w:rPr>
          <w:noProof w:val="0"/>
          <w:color w:val="FF0000"/>
          <w:cs/>
          <w:lang w:bidi="sa-IN"/>
        </w:rPr>
        <w:t>śrī-gītā-</w:t>
      </w:r>
      <w:r>
        <w:rPr>
          <w:noProof w:val="0"/>
          <w:cs/>
          <w:lang w:bidi="sa-IN"/>
        </w:rPr>
        <w:t>dvādaśādhyāya-prakaraṇam apy anusandheyam | sattama ity anena tad avaratrāpi [avara-sādhakatve</w:t>
      </w:r>
      <w:r>
        <w:rPr>
          <w:noProof w:val="0"/>
          <w:lang w:bidi="sa-IN"/>
        </w:rPr>
        <w:t>’</w:t>
      </w:r>
      <w:r>
        <w:rPr>
          <w:noProof w:val="0"/>
          <w:cs/>
          <w:lang w:bidi="sa-IN"/>
        </w:rPr>
        <w:t>pi] sattaratvaṁ sattvam</w:t>
      </w:r>
      <w:r>
        <w:rPr>
          <w:rStyle w:val="Refdenotaalpie"/>
          <w:rFonts w:cs="Balaram"/>
        </w:rPr>
        <w:footnoteReference w:id="28"/>
      </w:r>
      <w:r>
        <w:rPr>
          <w:noProof w:val="0"/>
          <w:cs/>
          <w:lang w:bidi="sa-IN"/>
        </w:rPr>
        <w:t xml:space="preserve"> apy astīti darśitam | astu tāvat sadācārasya tad-bhaktasya sattvam | ananya-devatā-bhaktatva-mātreṇāpi durācārasyāpi sattvānya-paryāyaṁ sādhutvaṁ vidhīyate </w:t>
      </w:r>
      <w:r>
        <w:rPr>
          <w:noProof w:val="0"/>
          <w:color w:val="0000FF"/>
          <w:cs/>
          <w:lang w:bidi="sa-IN"/>
        </w:rPr>
        <w:t xml:space="preserve">api cet sudurācāraḥ </w:t>
      </w:r>
      <w:r>
        <w:rPr>
          <w:noProof w:val="0"/>
          <w:cs/>
          <w:lang w:bidi="sa-IN"/>
        </w:rPr>
        <w:t>[gītā 9.30] ity ādau | atra ca sādhu-saṅga-prastāve yat tādṛśaṁ lakṣaṇaṁ notthāpitaṁ, tat khalu tādṛśa-saṅgasya bhakty-unmukhatve [bhakty-unmukha-janane]</w:t>
      </w:r>
      <w:r>
        <w:rPr>
          <w:noProof w:val="0"/>
          <w:lang w:bidi="sa-IN"/>
        </w:rPr>
        <w:t>’</w:t>
      </w:r>
      <w:r>
        <w:rPr>
          <w:noProof w:val="0"/>
          <w:cs/>
          <w:lang w:bidi="sa-IN"/>
        </w:rPr>
        <w:t xml:space="preserve">nupayuktatābhiprāyeṇa | yathoktaṁ śrī-prahlādena— </w:t>
      </w:r>
      <w:r>
        <w:rPr>
          <w:noProof w:val="0"/>
          <w:color w:val="0000FF"/>
          <w:cs/>
          <w:lang w:bidi="sa-IN"/>
        </w:rPr>
        <w:t xml:space="preserve">saṅgena sādhu-bhaktānām </w:t>
      </w:r>
      <w:r>
        <w:rPr>
          <w:noProof w:val="0"/>
          <w:cs/>
          <w:lang w:bidi="sa-IN"/>
        </w:rPr>
        <w:t>[bhā.pu. 7.7.25] iti | sādhur atra sad-ācāraḥ ||32||</w:t>
      </w:r>
      <w:r>
        <w:rPr>
          <w:lang w:val="fr-CA"/>
        </w:rPr>
        <w:t xml:space="preserve"> [bhakti-sandarbha 200]</w:t>
      </w:r>
    </w:p>
    <w:p w:rsidR="009072E6" w:rsidRDefault="009072E6" w:rsidP="009072E6">
      <w:pPr>
        <w:rPr>
          <w:noProof w:val="0"/>
          <w:cs/>
          <w:lang w:bidi="sa-IN"/>
        </w:rPr>
      </w:pPr>
    </w:p>
    <w:p w:rsidR="009072E6" w:rsidRDefault="009072E6" w:rsidP="009072E6">
      <w:pPr>
        <w:rPr>
          <w:noProof w:val="0"/>
          <w:cs/>
          <w:lang w:bidi="sa-IN"/>
        </w:rPr>
      </w:pPr>
      <w:r>
        <w:rPr>
          <w:b/>
          <w:bCs/>
          <w:noProof w:val="0"/>
          <w:cs/>
          <w:lang w:bidi="sa-IN"/>
        </w:rPr>
        <w:t xml:space="preserve">viśvanāthaḥ : </w:t>
      </w:r>
      <w:r>
        <w:rPr>
          <w:noProof w:val="0"/>
          <w:cs/>
          <w:lang w:bidi="sa-IN"/>
        </w:rPr>
        <w:t xml:space="preserve">atha kevalāyā bhakteḥ pravartakaṁ sādhuṁ lakṣayati </w:t>
      </w:r>
      <w:r>
        <w:rPr>
          <w:b/>
          <w:bCs/>
          <w:noProof w:val="0"/>
          <w:cs/>
          <w:lang w:bidi="sa-IN"/>
        </w:rPr>
        <w:t xml:space="preserve">ājñāya </w:t>
      </w:r>
      <w:r>
        <w:rPr>
          <w:bCs/>
          <w:noProof w:val="0"/>
          <w:cs/>
          <w:lang w:bidi="sa-IN"/>
        </w:rPr>
        <w:t>i</w:t>
      </w:r>
      <w:r>
        <w:rPr>
          <w:noProof w:val="0"/>
          <w:cs/>
          <w:lang w:bidi="sa-IN"/>
        </w:rPr>
        <w:t xml:space="preserve">ti | yathā dharmān naiva santyajya sattama uktaḥ | evaṁ mayā veda-rūpeṇādiṣṭān api sarvān santyajya mad-bhaktāv eva śraddhā-viśeṣavattayā samyak-prakāreṇaiva tyaktvā yo māṁ bhajet, kim ajñānān nāstikyād vā ? na, dharmācaraṇe sattva-śuddhy-ādīn guṇān, vipakṣe doṣāṁś ca ājñāya samyag eva jñātvāpi, bhaktyaiva me sarvaṁ bhaviṣyatīti dṛḍha-niścayenaiva | dharmān santyajyeti </w:t>
      </w:r>
      <w:r>
        <w:rPr>
          <w:noProof w:val="0"/>
          <w:color w:val="FF0000"/>
          <w:cs/>
          <w:lang w:bidi="sa-IN"/>
        </w:rPr>
        <w:t>svāmi-caraṇāḥ</w:t>
      </w:r>
      <w:r>
        <w:rPr>
          <w:noProof w:val="0"/>
          <w:cs/>
          <w:lang w:bidi="sa-IN"/>
        </w:rPr>
        <w:t xml:space="preserve"> | sa ca sattama iti pūrvādhikārī dharmān na santyajya bhajed ayaṁ tu santyajyaiveti bhedaḥ | tathā pūrvaḥ kṛpālutvādi sampūrṇa-guṇavān eva sattamaḥ | ayaṁ tu viśeṣaṇāntarānupādānāt tāvat saṅkhyaka-guṇavattvābhāve</w:t>
      </w:r>
      <w:r>
        <w:rPr>
          <w:noProof w:val="0"/>
          <w:lang w:bidi="sa-IN"/>
        </w:rPr>
        <w:t>’</w:t>
      </w:r>
      <w:r>
        <w:rPr>
          <w:noProof w:val="0"/>
          <w:cs/>
          <w:lang w:bidi="sa-IN"/>
        </w:rPr>
        <w:t xml:space="preserve">pi sattamaḥ | na cāsya tāvad-guṇābhāva evety āśaṅkanīyam | </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bhaktiḥ pareśānubhavo viraktir</w:t>
      </w:r>
    </w:p>
    <w:p w:rsidR="009072E6" w:rsidRDefault="009072E6" w:rsidP="009072E6">
      <w:pPr>
        <w:ind w:left="720"/>
        <w:rPr>
          <w:noProof w:val="0"/>
          <w:cs/>
          <w:lang w:bidi="sa-IN"/>
        </w:rPr>
      </w:pPr>
      <w:r>
        <w:rPr>
          <w:noProof w:val="0"/>
          <w:color w:val="0000FF"/>
          <w:cs/>
          <w:lang w:bidi="sa-IN"/>
        </w:rPr>
        <w:t xml:space="preserve">anyatra caiṣa trika eka-kālaḥ </w:t>
      </w:r>
      <w:r>
        <w:rPr>
          <w:noProof w:val="0"/>
          <w:cs/>
          <w:lang w:bidi="sa-IN"/>
        </w:rPr>
        <w:t>[bhā.pu. 11.2.42] iti |</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yasyāsti bhaktir bhagavaty akiñcanā</w:t>
      </w:r>
    </w:p>
    <w:p w:rsidR="009072E6" w:rsidRDefault="009072E6" w:rsidP="009072E6">
      <w:pPr>
        <w:ind w:left="720"/>
        <w:rPr>
          <w:noProof w:val="0"/>
          <w:cs/>
          <w:lang w:bidi="sa-IN"/>
        </w:rPr>
      </w:pPr>
      <w:r>
        <w:rPr>
          <w:noProof w:val="0"/>
          <w:color w:val="0000FF"/>
          <w:cs/>
          <w:lang w:bidi="sa-IN"/>
        </w:rPr>
        <w:t xml:space="preserve">sarvair guṇais tatra samāsate surāḥ </w:t>
      </w:r>
      <w:r>
        <w:rPr>
          <w:noProof w:val="0"/>
          <w:cs/>
          <w:lang w:bidi="sa-IN"/>
        </w:rPr>
        <w:t>[bhā.pu. 5.18.12] ity ādi |</w:t>
      </w:r>
    </w:p>
    <w:p w:rsidR="009072E6" w:rsidRDefault="009072E6" w:rsidP="009072E6">
      <w:pPr>
        <w:ind w:left="720"/>
        <w:rPr>
          <w:noProof w:val="0"/>
          <w:cs/>
          <w:lang w:bidi="sa-IN"/>
        </w:rPr>
      </w:pPr>
    </w:p>
    <w:p w:rsidR="009072E6" w:rsidRDefault="009072E6" w:rsidP="009072E6">
      <w:pPr>
        <w:rPr>
          <w:noProof w:val="0"/>
          <w:cs/>
          <w:lang w:bidi="sa-IN"/>
        </w:rPr>
      </w:pPr>
      <w:r>
        <w:rPr>
          <w:noProof w:val="0"/>
          <w:cs/>
          <w:lang w:bidi="sa-IN"/>
        </w:rPr>
        <w:t>śravaṇādi-cireṇaiva sarva-doṣopaśama-pūrvaka-sarva-guṇatvāt siddha-daśāvastha eva sattamaḥ | ayaṁ tu tādṛśatvāyukteḥ sādhaka-daśāvastho</w:t>
      </w:r>
      <w:r>
        <w:rPr>
          <w:rFonts w:eastAsia="MS Minchofalt"/>
          <w:noProof w:val="0"/>
          <w:lang w:bidi="sa-IN"/>
        </w:rPr>
        <w:t>’</w:t>
      </w:r>
      <w:r>
        <w:rPr>
          <w:noProof w:val="0"/>
          <w:cs/>
          <w:lang w:bidi="sa-IN"/>
        </w:rPr>
        <w:t>pi sattamaḥ | ity asya pūrvata etāvān vyañjita utkarṣaḥ prathamata eva śuddha-bhakti-mattvāj jñeyaḥ ||32 ||</w:t>
      </w:r>
    </w:p>
    <w:p w:rsidR="009072E6" w:rsidRDefault="009072E6" w:rsidP="009072E6">
      <w:pPr>
        <w:ind w:left="720"/>
        <w:rPr>
          <w:noProof w:val="0"/>
          <w:color w:val="0000FF"/>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11.11.33 ||</w:t>
      </w:r>
    </w:p>
    <w:p w:rsidR="009072E6" w:rsidRDefault="009072E6" w:rsidP="009072E6">
      <w:pPr>
        <w:rPr>
          <w:noProof w:val="0"/>
          <w:cs/>
          <w:lang w:bidi="sa-IN"/>
        </w:rPr>
      </w:pPr>
    </w:p>
    <w:p w:rsidR="009072E6" w:rsidRDefault="009072E6" w:rsidP="009072E6">
      <w:pPr>
        <w:jc w:val="center"/>
        <w:rPr>
          <w:b/>
          <w:bCs/>
          <w:noProof w:val="0"/>
          <w:sz w:val="28"/>
          <w:szCs w:val="28"/>
          <w:cs/>
          <w:lang w:bidi="sa-IN"/>
        </w:rPr>
      </w:pPr>
      <w:r>
        <w:rPr>
          <w:b/>
          <w:bCs/>
          <w:noProof w:val="0"/>
          <w:sz w:val="28"/>
          <w:szCs w:val="28"/>
          <w:cs/>
          <w:lang w:bidi="sa-IN"/>
        </w:rPr>
        <w:t>jñātvājñātvātha ye vai māṁ yāvān yaś cāsmi yādṛśaḥ |</w:t>
      </w:r>
    </w:p>
    <w:p w:rsidR="009072E6" w:rsidRDefault="009072E6" w:rsidP="009072E6">
      <w:pPr>
        <w:jc w:val="center"/>
        <w:rPr>
          <w:rFonts w:eastAsia="MS Minchofalt"/>
          <w:b/>
          <w:bCs/>
          <w:sz w:val="28"/>
          <w:lang w:val="pl-PL"/>
        </w:rPr>
      </w:pPr>
      <w:r>
        <w:rPr>
          <w:rFonts w:eastAsia="MS Minchofalt"/>
          <w:b/>
          <w:bCs/>
          <w:sz w:val="28"/>
          <w:lang w:val="pl-PL"/>
        </w:rPr>
        <w:t>bhajanty ananya-bhāvena te me bhakta-tamā matāḥ ||</w:t>
      </w:r>
    </w:p>
    <w:p w:rsidR="009072E6" w:rsidRDefault="009072E6" w:rsidP="009072E6">
      <w:pPr>
        <w:rPr>
          <w:rFonts w:eastAsia="MS Minchofalt"/>
          <w:lang w:val="pl-PL"/>
        </w:rPr>
      </w:pPr>
    </w:p>
    <w:p w:rsidR="009072E6" w:rsidRPr="006B33E5" w:rsidRDefault="009072E6" w:rsidP="009072E6">
      <w:pPr>
        <w:rPr>
          <w:lang w:val="pl-PL" w:eastAsia="fr-CA"/>
        </w:rPr>
      </w:pPr>
      <w:r>
        <w:rPr>
          <w:rFonts w:eastAsia="MS Minchofalt"/>
          <w:b/>
          <w:bCs/>
          <w:lang w:val="pl-PL"/>
        </w:rPr>
        <w:t xml:space="preserve">śrīdharaḥ : </w:t>
      </w:r>
      <w:r w:rsidRPr="006B33E5">
        <w:rPr>
          <w:lang w:val="pl-PL" w:eastAsia="fr-CA"/>
        </w:rPr>
        <w:t>kiṁ ca yāvān deśa-kālāparicchinnaḥ | yaś ca sarvātmā | yādṛśaḥ sac-cid-ānandādi-rūpaḥ | taṁ māṁ jñātvā ajñātvāpi | yad vā, viśeṣataḥ punaḥ punar jñātvā ekānta-bhāvena ye bhajantīti ||33||</w:t>
      </w:r>
    </w:p>
    <w:p w:rsidR="009072E6" w:rsidRDefault="009072E6" w:rsidP="009072E6">
      <w:pPr>
        <w:rPr>
          <w:rFonts w:eastAsia="MS Minchofalt"/>
          <w:b/>
          <w:bCs/>
          <w:lang w:val="pl-PL"/>
        </w:rPr>
      </w:pPr>
    </w:p>
    <w:p w:rsidR="009072E6" w:rsidRPr="006B33E5" w:rsidRDefault="009072E6" w:rsidP="009072E6">
      <w:pPr>
        <w:rPr>
          <w:lang w:val="pl-PL" w:bidi="sa-IN"/>
        </w:rPr>
      </w:pPr>
      <w:r w:rsidRPr="000C5EB0">
        <w:rPr>
          <w:rFonts w:eastAsia="MS Minchofalt"/>
          <w:b/>
          <w:lang w:val="pl-PL"/>
        </w:rPr>
        <w:t xml:space="preserve">sanātana-gosvāmī </w:t>
      </w:r>
      <w:r>
        <w:rPr>
          <w:rFonts w:eastAsia="MS Minchofalt"/>
          <w:lang w:val="pl-PL"/>
        </w:rPr>
        <w:t xml:space="preserve">(ha.bha.vi. 10.24, 61) : </w:t>
      </w:r>
      <w:r w:rsidRPr="006B33E5">
        <w:rPr>
          <w:lang w:val="pl-PL" w:eastAsia="fr-CA"/>
        </w:rPr>
        <w:t>yāvān deśa-kālāparicchinnaḥ | yaś ca sarvātmā | yādṛśaḥ sac-cid-ānandādi-rūpaḥ | taṁ māṁ jñātvā ajñātvāpi | yad vā, viśeṣataḥ punaḥ punar jñātvā ekānta-bhāvena ye bhajantīti | yadi caivaṁ vyākhyeyam, yāvān nitya-kaiśorādi-</w:t>
      </w:r>
      <w:r>
        <w:rPr>
          <w:lang w:val="pl-PL" w:eastAsia="fr-CA"/>
        </w:rPr>
        <w:t>rūpaḥ, yaś ca śrī-devakī-nandan</w:t>
      </w:r>
      <w:r w:rsidRPr="006B33E5">
        <w:rPr>
          <w:lang w:val="pl-PL" w:eastAsia="fr-CA"/>
        </w:rPr>
        <w:t>a-yaśodā-vatsalety ādi-rūpo yādṛśaḥ sahaja-parama-saundārya-guṇa-līlā-rasa-viśeṣāśrayaḥ | anyat samānam | bhāvaḥ premṇa eva pūrvāvasthā, tatrāpīśvara-dṛṣṭyā bhaya-gauravādinā viśuddhatvābhāvād viśuddha-parama-puruṣārtha-rūpa-premṇo nyūnaḥ | ata eva śrī-svāmi-pādaiś ca tad-vyākhyātaṁ sarva-lakṣaṇa-sāram āheti | yad vā, prathamaṁ jñātvā athānantaram ajñātvā bhakti-paripākenānusandhāyeti | yad vā, apy-arthe atha-śabdaḥ | jñātvā tv ajñātvāpi kevalam ekāntitvena ye bhajanti paricaranty eva, tadā prema-paratādau padyam etad draṣṭavyam ||33||</w:t>
      </w:r>
    </w:p>
    <w:p w:rsidR="009072E6" w:rsidRDefault="009072E6" w:rsidP="009072E6">
      <w:pPr>
        <w:rPr>
          <w:rFonts w:eastAsia="MS Minchofalt"/>
          <w:lang w:val="pl-PL"/>
        </w:rPr>
      </w:pPr>
    </w:p>
    <w:p w:rsidR="009072E6" w:rsidRDefault="009072E6" w:rsidP="009072E6">
      <w:pPr>
        <w:rPr>
          <w:noProof w:val="0"/>
          <w:cs/>
          <w:lang w:bidi="sa-IN"/>
        </w:rPr>
      </w:pPr>
      <w:r>
        <w:rPr>
          <w:rFonts w:eastAsia="MS Minchofalt"/>
          <w:b/>
          <w:bCs/>
          <w:lang w:val="pl-PL"/>
        </w:rPr>
        <w:t>krama-sandarbhaḥ :</w:t>
      </w:r>
      <w:r>
        <w:rPr>
          <w:rFonts w:eastAsia="MS Minchofalt"/>
          <w:bCs/>
          <w:lang w:val="pl-PL"/>
        </w:rPr>
        <w:t xml:space="preserve"> </w:t>
      </w:r>
      <w:r>
        <w:rPr>
          <w:noProof w:val="0"/>
          <w:cs/>
          <w:lang w:bidi="sa-IN"/>
        </w:rPr>
        <w:t xml:space="preserve">tad evam īśvara-buddhyā vidhi-mārga-bhaktayoḥ [ananya-śaraṇāgata-mātra-bhaktasya tathā sva-dharma-jñāna-parityāga-pūrvaka-bhagavad-bhajana-mātra-rata-bhaktasya cety etayos] tāratamyam uktam | tatraivottarasyānanyatvena śreṣṭhatvaṁ darśitam | tatraivārcana-mārge trividhatvaṁ labhyate </w:t>
      </w:r>
      <w:r>
        <w:rPr>
          <w:noProof w:val="0"/>
          <w:color w:val="FF0000"/>
          <w:cs/>
          <w:lang w:bidi="sa-IN"/>
        </w:rPr>
        <w:t>pādmottara-khaṇḍāt</w:t>
      </w:r>
      <w:r>
        <w:rPr>
          <w:noProof w:val="0"/>
          <w:cs/>
          <w:lang w:bidi="sa-IN"/>
        </w:rPr>
        <w:t xml:space="preserve"> | tatra mahattvaṁ—</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tāpādi-pañca-saṁskārī navejyā-karma-kārakaḥ |</w:t>
      </w:r>
    </w:p>
    <w:p w:rsidR="009072E6" w:rsidRDefault="009072E6" w:rsidP="009072E6">
      <w:pPr>
        <w:ind w:left="720"/>
        <w:rPr>
          <w:noProof w:val="0"/>
          <w:cs/>
          <w:lang w:bidi="sa-IN"/>
        </w:rPr>
      </w:pPr>
      <w:r>
        <w:rPr>
          <w:noProof w:val="0"/>
          <w:color w:val="0000FF"/>
          <w:cs/>
          <w:lang w:bidi="sa-IN"/>
        </w:rPr>
        <w:t>artha-pañcaka-vid vipro mahā-bhāgavataḥ smṛtaḥ ||</w:t>
      </w:r>
      <w:r>
        <w:rPr>
          <w:noProof w:val="0"/>
          <w:cs/>
          <w:lang w:bidi="sa-IN"/>
        </w:rPr>
        <w:t xml:space="preserve"> [6.253.27] |</w:t>
      </w:r>
    </w:p>
    <w:p w:rsidR="009072E6" w:rsidRDefault="009072E6" w:rsidP="009072E6">
      <w:pPr>
        <w:rPr>
          <w:b/>
          <w:bCs/>
          <w:noProof w:val="0"/>
          <w:cs/>
          <w:lang w:bidi="sa-IN"/>
        </w:rPr>
      </w:pPr>
    </w:p>
    <w:p w:rsidR="009072E6" w:rsidRDefault="009072E6" w:rsidP="009072E6">
      <w:pPr>
        <w:rPr>
          <w:noProof w:val="0"/>
          <w:cs/>
          <w:lang w:bidi="sa-IN"/>
        </w:rPr>
      </w:pPr>
      <w:r>
        <w:rPr>
          <w:noProof w:val="0"/>
          <w:cs/>
          <w:lang w:bidi="sa-IN"/>
        </w:rPr>
        <w:t>ity ādau jñeyam asiddha-prītitvāt | atra tāpādi-pañca-saṁskāritvaṁ—</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tāpaṁ puṇḍraṁ tathā nāma mantro yāgaś ca pañcamaḥ |</w:t>
      </w:r>
    </w:p>
    <w:p w:rsidR="009072E6" w:rsidRDefault="009072E6" w:rsidP="009072E6">
      <w:pPr>
        <w:ind w:left="720"/>
        <w:rPr>
          <w:noProof w:val="0"/>
          <w:color w:val="0000FF"/>
          <w:cs/>
          <w:lang w:bidi="sa-IN"/>
        </w:rPr>
      </w:pPr>
      <w:r>
        <w:rPr>
          <w:noProof w:val="0"/>
          <w:color w:val="0000FF"/>
          <w:cs/>
          <w:lang w:bidi="sa-IN"/>
        </w:rPr>
        <w:t xml:space="preserve">amī pañcaiva saṁskārāḥ paramaikānti-hetavaḥ || </w:t>
      </w:r>
    </w:p>
    <w:p w:rsidR="009072E6" w:rsidRDefault="009072E6" w:rsidP="009072E6">
      <w:pPr>
        <w:ind w:left="720"/>
        <w:rPr>
          <w:noProof w:val="0"/>
          <w:color w:val="0000FF"/>
          <w:cs/>
          <w:lang w:bidi="sa-IN"/>
        </w:rPr>
      </w:pPr>
    </w:p>
    <w:p w:rsidR="009072E6" w:rsidRDefault="009072E6" w:rsidP="009072E6">
      <w:pPr>
        <w:rPr>
          <w:noProof w:val="0"/>
          <w:cs/>
          <w:lang w:bidi="sa-IN"/>
        </w:rPr>
      </w:pPr>
      <w:r>
        <w:rPr>
          <w:noProof w:val="0"/>
          <w:cs/>
          <w:lang w:bidi="sa-IN"/>
        </w:rPr>
        <w:t>ity ādinā tatraiva darśitam | navejyā-karma-kārakatvaṁ cānena vacanena dṛśyate—</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arcanaṁ mantra-paṭhanaṁ yogo yāgo hi vandanam |</w:t>
      </w:r>
    </w:p>
    <w:p w:rsidR="009072E6" w:rsidRDefault="009072E6" w:rsidP="009072E6">
      <w:pPr>
        <w:ind w:left="720"/>
        <w:rPr>
          <w:noProof w:val="0"/>
          <w:color w:val="0000FF"/>
          <w:cs/>
          <w:lang w:bidi="sa-IN"/>
        </w:rPr>
      </w:pPr>
      <w:r>
        <w:rPr>
          <w:noProof w:val="0"/>
          <w:color w:val="0000FF"/>
          <w:cs/>
          <w:lang w:bidi="sa-IN"/>
        </w:rPr>
        <w:t>nāma-saṅkīrtanaṁ sevā tac-cihner aṅkanaṁ tathā ||</w:t>
      </w:r>
    </w:p>
    <w:p w:rsidR="009072E6" w:rsidRDefault="009072E6" w:rsidP="009072E6">
      <w:pPr>
        <w:ind w:left="720"/>
        <w:rPr>
          <w:noProof w:val="0"/>
          <w:color w:val="0000FF"/>
          <w:cs/>
          <w:lang w:bidi="sa-IN"/>
        </w:rPr>
      </w:pPr>
      <w:r>
        <w:rPr>
          <w:noProof w:val="0"/>
          <w:color w:val="0000FF"/>
          <w:cs/>
          <w:lang w:bidi="sa-IN"/>
        </w:rPr>
        <w:t>tadīyārādhanaṁ cejyā navadhā bhidyate śubhe |</w:t>
      </w:r>
    </w:p>
    <w:p w:rsidR="009072E6" w:rsidRDefault="009072E6" w:rsidP="009072E6">
      <w:pPr>
        <w:ind w:left="720"/>
        <w:rPr>
          <w:noProof w:val="0"/>
          <w:cs/>
          <w:lang w:bidi="sa-IN"/>
        </w:rPr>
      </w:pPr>
      <w:r>
        <w:rPr>
          <w:noProof w:val="0"/>
          <w:color w:val="0000FF"/>
          <w:cs/>
          <w:lang w:bidi="sa-IN"/>
        </w:rPr>
        <w:t>nava-karma-vidhānejyā viprāṇāṁ satataṁ smṛtā ||</w:t>
      </w:r>
      <w:r>
        <w:rPr>
          <w:noProof w:val="0"/>
          <w:cs/>
          <w:lang w:bidi="sa-IN"/>
        </w:rPr>
        <w:t xml:space="preserve"> iti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 xml:space="preserve">artha-pañcaka-vittvaṁ tu—upāsyaḥ śrī-bhagavān, tat-paramaṁ-padaṁ, tad-dravyaṁ, tan-mantraḥ, jīvātmā ceti pañca-tattva-jñātṛtvam | tac ca </w:t>
      </w:r>
      <w:r>
        <w:rPr>
          <w:noProof w:val="0"/>
          <w:color w:val="FF0000"/>
          <w:cs/>
          <w:lang w:bidi="sa-IN"/>
        </w:rPr>
        <w:t xml:space="preserve">śrī-hāyaśīrṣe </w:t>
      </w:r>
      <w:r>
        <w:rPr>
          <w:noProof w:val="0"/>
          <w:cs/>
          <w:lang w:bidi="sa-IN"/>
        </w:rPr>
        <w:t>vivṛtaṁ saṅkṣipya likhyate—</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eka eveśvaraḥ kṛṣṇaḥ sac-cid-ānanda-vigrahaḥ |</w:t>
      </w:r>
    </w:p>
    <w:p w:rsidR="009072E6" w:rsidRDefault="009072E6" w:rsidP="009072E6">
      <w:pPr>
        <w:ind w:left="720"/>
        <w:rPr>
          <w:noProof w:val="0"/>
          <w:color w:val="0000FF"/>
          <w:cs/>
          <w:lang w:bidi="sa-IN"/>
        </w:rPr>
      </w:pPr>
      <w:r>
        <w:rPr>
          <w:noProof w:val="0"/>
          <w:color w:val="0000FF"/>
          <w:cs/>
          <w:lang w:bidi="sa-IN"/>
        </w:rPr>
        <w:t>puṇḍarīka-viśālākṣaḥ kṛṣṇa-cchurita-mūrdhajaḥ ||</w:t>
      </w:r>
    </w:p>
    <w:p w:rsidR="009072E6" w:rsidRDefault="009072E6" w:rsidP="009072E6">
      <w:pPr>
        <w:ind w:left="720"/>
        <w:rPr>
          <w:noProof w:val="0"/>
          <w:color w:val="0000FF"/>
          <w:cs/>
          <w:lang w:bidi="sa-IN"/>
        </w:rPr>
      </w:pPr>
      <w:r>
        <w:rPr>
          <w:noProof w:val="0"/>
          <w:color w:val="0000FF"/>
          <w:cs/>
          <w:lang w:bidi="sa-IN"/>
        </w:rPr>
        <w:t>vaikuṇṭhādhipatir devyā līlayā cit-svarūpayā |</w:t>
      </w:r>
    </w:p>
    <w:p w:rsidR="009072E6" w:rsidRDefault="009072E6" w:rsidP="009072E6">
      <w:pPr>
        <w:ind w:left="720"/>
        <w:rPr>
          <w:noProof w:val="0"/>
          <w:color w:val="0000FF"/>
          <w:cs/>
          <w:lang w:bidi="sa-IN"/>
        </w:rPr>
      </w:pPr>
      <w:r>
        <w:rPr>
          <w:noProof w:val="0"/>
          <w:color w:val="0000FF"/>
          <w:cs/>
          <w:lang w:bidi="sa-IN"/>
        </w:rPr>
        <w:t>svarṇa-kāntyā viśālākṣyā svabhāvād gāḍham āśritaḥ ||</w:t>
      </w:r>
    </w:p>
    <w:p w:rsidR="009072E6" w:rsidRDefault="009072E6" w:rsidP="009072E6">
      <w:pPr>
        <w:ind w:left="720"/>
        <w:rPr>
          <w:noProof w:val="0"/>
          <w:color w:val="0000FF"/>
          <w:cs/>
          <w:lang w:bidi="sa-IN"/>
        </w:rPr>
      </w:pPr>
      <w:r>
        <w:rPr>
          <w:noProof w:val="0"/>
          <w:color w:val="0000FF"/>
          <w:cs/>
          <w:lang w:bidi="sa-IN"/>
        </w:rPr>
        <w:t>nityaḥ sarva-gataḥ pūrṇo vyāpakaḥ sarva-kāraṇam |</w:t>
      </w:r>
    </w:p>
    <w:p w:rsidR="009072E6" w:rsidRDefault="009072E6" w:rsidP="009072E6">
      <w:pPr>
        <w:ind w:left="720"/>
        <w:rPr>
          <w:noProof w:val="0"/>
          <w:cs/>
          <w:lang w:bidi="sa-IN"/>
        </w:rPr>
      </w:pPr>
      <w:r>
        <w:rPr>
          <w:noProof w:val="0"/>
          <w:color w:val="0000FF"/>
          <w:cs/>
          <w:lang w:bidi="sa-IN"/>
        </w:rPr>
        <w:t>veda-guhyo gabhīrātmā nānā-śaktyodayo nava</w:t>
      </w:r>
      <w:r>
        <w:rPr>
          <w:rStyle w:val="Refdenotaalpie"/>
          <w:rFonts w:cs="Balaram"/>
          <w:color w:val="0000FF"/>
        </w:rPr>
        <w:footnoteReference w:id="29"/>
      </w:r>
      <w:r>
        <w:rPr>
          <w:noProof w:val="0"/>
          <w:color w:val="0000FF"/>
          <w:cs/>
          <w:lang w:bidi="sa-IN"/>
        </w:rPr>
        <w:t xml:space="preserve"> ||</w:t>
      </w:r>
      <w:r>
        <w:rPr>
          <w:rFonts w:cs="Mangal"/>
          <w:noProof w:val="0"/>
          <w:color w:val="0000FF"/>
          <w:cs/>
          <w:lang w:bidi="sa-IN"/>
        </w:rPr>
        <w:t xml:space="preserve"> </w:t>
      </w:r>
      <w:r>
        <w:rPr>
          <w:noProof w:val="0"/>
          <w:cs/>
          <w:lang w:bidi="sa-IN"/>
        </w:rPr>
        <w:t>ity ādi |</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sthāna-tattvam ato vakṣye prakṛteḥ param avyayam |</w:t>
      </w:r>
    </w:p>
    <w:p w:rsidR="009072E6" w:rsidRDefault="009072E6" w:rsidP="009072E6">
      <w:pPr>
        <w:ind w:left="720"/>
        <w:rPr>
          <w:noProof w:val="0"/>
          <w:color w:val="0000FF"/>
          <w:cs/>
          <w:lang w:bidi="sa-IN"/>
        </w:rPr>
      </w:pPr>
      <w:r>
        <w:rPr>
          <w:noProof w:val="0"/>
          <w:color w:val="0000FF"/>
          <w:cs/>
          <w:lang w:bidi="sa-IN"/>
        </w:rPr>
        <w:t>śuddha-sattva-mayaṁ sūrya-candra-koṭi-sama-prabham ||</w:t>
      </w:r>
    </w:p>
    <w:p w:rsidR="009072E6" w:rsidRDefault="009072E6" w:rsidP="009072E6">
      <w:pPr>
        <w:ind w:left="720"/>
        <w:rPr>
          <w:noProof w:val="0"/>
          <w:color w:val="0000FF"/>
          <w:cs/>
          <w:lang w:bidi="sa-IN"/>
        </w:rPr>
      </w:pPr>
      <w:r>
        <w:rPr>
          <w:noProof w:val="0"/>
          <w:color w:val="0000FF"/>
          <w:cs/>
          <w:lang w:bidi="sa-IN"/>
        </w:rPr>
        <w:t>cintāmaṇi-mayaṁ sākṣāt sac-cid-ānanda-lakṣaṇam |</w:t>
      </w:r>
    </w:p>
    <w:p w:rsidR="009072E6" w:rsidRDefault="009072E6" w:rsidP="009072E6">
      <w:pPr>
        <w:ind w:left="720"/>
        <w:rPr>
          <w:noProof w:val="0"/>
          <w:cs/>
          <w:lang w:bidi="sa-IN"/>
        </w:rPr>
      </w:pPr>
      <w:r>
        <w:rPr>
          <w:noProof w:val="0"/>
          <w:color w:val="0000FF"/>
          <w:cs/>
          <w:lang w:bidi="sa-IN"/>
        </w:rPr>
        <w:t>ādhāraṁ sarva-bhūtānāṁ sarva-pralaya-varjitam ||</w:t>
      </w:r>
      <w:r>
        <w:rPr>
          <w:noProof w:val="0"/>
          <w:cs/>
          <w:lang w:bidi="sa-IN"/>
        </w:rPr>
        <w:t xml:space="preserve"> ity ādi |</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dravya-tattvaṁ śṛṇu brahman pravakṣyāmi samāsataḥ |</w:t>
      </w:r>
    </w:p>
    <w:p w:rsidR="009072E6" w:rsidRDefault="009072E6" w:rsidP="009072E6">
      <w:pPr>
        <w:ind w:left="720"/>
        <w:rPr>
          <w:noProof w:val="0"/>
          <w:color w:val="0000FF"/>
          <w:cs/>
          <w:lang w:bidi="sa-IN"/>
        </w:rPr>
      </w:pPr>
      <w:r>
        <w:rPr>
          <w:noProof w:val="0"/>
          <w:color w:val="0000FF"/>
          <w:cs/>
          <w:lang w:bidi="sa-IN"/>
        </w:rPr>
        <w:t>sarva-bhoga-pradā yatra pādapāḥ kalpa-pādapāḥ ||</w:t>
      </w:r>
    </w:p>
    <w:p w:rsidR="009072E6" w:rsidRDefault="009072E6" w:rsidP="009072E6">
      <w:pPr>
        <w:ind w:left="720"/>
        <w:rPr>
          <w:noProof w:val="0"/>
          <w:color w:val="0000FF"/>
          <w:cs/>
          <w:lang w:bidi="sa-IN"/>
        </w:rPr>
      </w:pPr>
      <w:r>
        <w:rPr>
          <w:noProof w:val="0"/>
          <w:color w:val="0000FF"/>
          <w:cs/>
          <w:lang w:bidi="sa-IN"/>
        </w:rPr>
        <w:t>bhavanti tādṛśā vallyas tad-bhavaṁ cāpi tādṛśam |</w:t>
      </w:r>
    </w:p>
    <w:p w:rsidR="009072E6" w:rsidRDefault="009072E6" w:rsidP="009072E6">
      <w:pPr>
        <w:ind w:left="720"/>
        <w:rPr>
          <w:noProof w:val="0"/>
          <w:color w:val="0000FF"/>
          <w:cs/>
          <w:lang w:bidi="sa-IN"/>
        </w:rPr>
      </w:pPr>
      <w:r>
        <w:rPr>
          <w:noProof w:val="0"/>
          <w:color w:val="0000FF"/>
          <w:cs/>
          <w:lang w:bidi="sa-IN"/>
        </w:rPr>
        <w:t>gandha-rūpaṁ svādu-rūpaṁ dravyaṁ puṣpādikaṁ ca yat ||</w:t>
      </w:r>
    </w:p>
    <w:p w:rsidR="009072E6" w:rsidRDefault="009072E6" w:rsidP="009072E6">
      <w:pPr>
        <w:ind w:left="720"/>
        <w:rPr>
          <w:noProof w:val="0"/>
          <w:color w:val="0000FF"/>
          <w:cs/>
          <w:lang w:bidi="sa-IN"/>
        </w:rPr>
      </w:pPr>
      <w:r>
        <w:rPr>
          <w:noProof w:val="0"/>
          <w:color w:val="0000FF"/>
          <w:cs/>
          <w:lang w:bidi="sa-IN"/>
        </w:rPr>
        <w:t>heyāṁśānām abhāvāc ca rasa-rūpaṁ bhaved dhi tat |</w:t>
      </w:r>
    </w:p>
    <w:p w:rsidR="009072E6" w:rsidRDefault="009072E6" w:rsidP="009072E6">
      <w:pPr>
        <w:ind w:left="720"/>
        <w:rPr>
          <w:noProof w:val="0"/>
          <w:color w:val="0000FF"/>
          <w:cs/>
          <w:lang w:bidi="sa-IN"/>
        </w:rPr>
      </w:pPr>
      <w:r>
        <w:rPr>
          <w:noProof w:val="0"/>
          <w:color w:val="0000FF"/>
          <w:cs/>
          <w:lang w:bidi="sa-IN"/>
        </w:rPr>
        <w:t>tvag-bījaṁ caiva heyāṁśaṁ kaṭhināṁśaṁ ca yad bhavet ||</w:t>
      </w:r>
    </w:p>
    <w:p w:rsidR="009072E6" w:rsidRDefault="009072E6" w:rsidP="009072E6">
      <w:pPr>
        <w:ind w:left="720"/>
        <w:rPr>
          <w:noProof w:val="0"/>
          <w:color w:val="0000FF"/>
          <w:cs/>
          <w:lang w:bidi="sa-IN"/>
        </w:rPr>
      </w:pPr>
      <w:r>
        <w:rPr>
          <w:noProof w:val="0"/>
          <w:color w:val="0000FF"/>
          <w:cs/>
          <w:lang w:bidi="sa-IN"/>
        </w:rPr>
        <w:t>sarvaṁ tad bhautikaṁ viddhi na hy abhūtamayaṁ ca tat |</w:t>
      </w:r>
    </w:p>
    <w:p w:rsidR="009072E6" w:rsidRDefault="009072E6" w:rsidP="009072E6">
      <w:pPr>
        <w:ind w:left="720"/>
        <w:rPr>
          <w:noProof w:val="0"/>
          <w:color w:val="0000FF"/>
          <w:cs/>
          <w:lang w:bidi="sa-IN"/>
        </w:rPr>
      </w:pPr>
      <w:r>
        <w:rPr>
          <w:noProof w:val="0"/>
          <w:color w:val="0000FF"/>
          <w:cs/>
          <w:lang w:bidi="sa-IN"/>
        </w:rPr>
        <w:t>rasasya yogato brahman bhautikaṁ svāduvad bhavet ||</w:t>
      </w:r>
    </w:p>
    <w:p w:rsidR="009072E6" w:rsidRDefault="009072E6" w:rsidP="009072E6">
      <w:pPr>
        <w:ind w:left="720"/>
        <w:rPr>
          <w:noProof w:val="0"/>
          <w:color w:val="0000FF"/>
          <w:cs/>
          <w:lang w:bidi="sa-IN"/>
        </w:rPr>
      </w:pPr>
      <w:r>
        <w:rPr>
          <w:noProof w:val="0"/>
          <w:color w:val="0000FF"/>
          <w:cs/>
          <w:lang w:bidi="sa-IN"/>
        </w:rPr>
        <w:t>tasmāt sādhyo raso brahman rasaḥ syād vyāpakaḥ paraḥ |</w:t>
      </w:r>
    </w:p>
    <w:p w:rsidR="009072E6" w:rsidRDefault="009072E6" w:rsidP="009072E6">
      <w:pPr>
        <w:ind w:left="720"/>
        <w:rPr>
          <w:noProof w:val="0"/>
          <w:cs/>
          <w:lang w:bidi="sa-IN"/>
        </w:rPr>
      </w:pPr>
      <w:r>
        <w:rPr>
          <w:noProof w:val="0"/>
          <w:color w:val="0000FF"/>
          <w:cs/>
          <w:lang w:bidi="sa-IN"/>
        </w:rPr>
        <w:t>rasavad bhautikaṁ dravyam atra syād rasa-rūpakam ||</w:t>
      </w:r>
      <w:r>
        <w:rPr>
          <w:noProof w:val="0"/>
          <w:cs/>
          <w:lang w:bidi="sa-IN"/>
        </w:rPr>
        <w:t xml:space="preserve"> iti |</w:t>
      </w:r>
    </w:p>
    <w:p w:rsidR="009072E6" w:rsidRDefault="009072E6" w:rsidP="009072E6">
      <w:pPr>
        <w:ind w:left="720"/>
        <w:rPr>
          <w:noProof w:val="0"/>
          <w:cs/>
          <w:lang w:bidi="sa-IN"/>
        </w:rPr>
      </w:pPr>
    </w:p>
    <w:p w:rsidR="009072E6" w:rsidRDefault="009072E6" w:rsidP="009072E6">
      <w:pPr>
        <w:ind w:left="720"/>
        <w:rPr>
          <w:noProof w:val="0"/>
          <w:color w:val="0000FF"/>
          <w:cs/>
          <w:lang w:bidi="sa-IN"/>
        </w:rPr>
      </w:pPr>
      <w:r>
        <w:rPr>
          <w:noProof w:val="0"/>
          <w:color w:val="0000FF"/>
          <w:cs/>
          <w:lang w:bidi="sa-IN"/>
        </w:rPr>
        <w:t>vācyatvaṁ vācakatvaṁ ca deva-tan-mantrayor iha |</w:t>
      </w:r>
    </w:p>
    <w:p w:rsidR="009072E6" w:rsidRDefault="009072E6" w:rsidP="009072E6">
      <w:pPr>
        <w:ind w:left="720"/>
        <w:rPr>
          <w:noProof w:val="0"/>
          <w:cs/>
          <w:lang w:bidi="sa-IN"/>
        </w:rPr>
      </w:pPr>
      <w:r>
        <w:rPr>
          <w:noProof w:val="0"/>
          <w:color w:val="0000FF"/>
          <w:cs/>
          <w:lang w:bidi="sa-IN"/>
        </w:rPr>
        <w:t>abhedenocyate brahmaṁs tattvavidbhir vicāritaḥ ||</w:t>
      </w:r>
      <w:r>
        <w:rPr>
          <w:noProof w:val="0"/>
          <w:cs/>
          <w:lang w:bidi="sa-IN"/>
        </w:rPr>
        <w:t xml:space="preserve"> ity ādi |</w:t>
      </w:r>
    </w:p>
    <w:p w:rsidR="009072E6" w:rsidRDefault="009072E6" w:rsidP="009072E6">
      <w:pPr>
        <w:ind w:left="720"/>
        <w:rPr>
          <w:noProof w:val="0"/>
          <w:cs/>
          <w:lang w:bidi="sa-IN"/>
        </w:rPr>
      </w:pPr>
    </w:p>
    <w:p w:rsidR="009072E6" w:rsidRDefault="009072E6" w:rsidP="009072E6">
      <w:pPr>
        <w:ind w:left="720"/>
        <w:rPr>
          <w:noProof w:val="0"/>
          <w:color w:val="0000FF"/>
          <w:cs/>
          <w:lang w:bidi="sa-IN"/>
        </w:rPr>
      </w:pPr>
      <w:r>
        <w:rPr>
          <w:noProof w:val="0"/>
          <w:color w:val="0000FF"/>
          <w:cs/>
          <w:lang w:bidi="sa-IN"/>
        </w:rPr>
        <w:t>marut-sāgara-saṁyoge taraṅgāt kaṇikā yathā |</w:t>
      </w:r>
    </w:p>
    <w:p w:rsidR="009072E6" w:rsidRDefault="009072E6" w:rsidP="009072E6">
      <w:pPr>
        <w:ind w:left="720"/>
        <w:rPr>
          <w:noProof w:val="0"/>
          <w:color w:val="0000FF"/>
          <w:cs/>
          <w:lang w:bidi="sa-IN"/>
        </w:rPr>
      </w:pPr>
      <w:r>
        <w:rPr>
          <w:noProof w:val="0"/>
          <w:color w:val="0000FF"/>
          <w:cs/>
          <w:lang w:bidi="sa-IN"/>
        </w:rPr>
        <w:t>jāyante tat-svarūpāś ca tad-upādhi-samāvṛtāḥ ||</w:t>
      </w:r>
    </w:p>
    <w:p w:rsidR="009072E6" w:rsidRDefault="009072E6" w:rsidP="009072E6">
      <w:pPr>
        <w:ind w:left="720"/>
        <w:rPr>
          <w:noProof w:val="0"/>
          <w:color w:val="0000FF"/>
          <w:cs/>
          <w:lang w:bidi="sa-IN"/>
        </w:rPr>
      </w:pPr>
      <w:r>
        <w:rPr>
          <w:noProof w:val="0"/>
          <w:color w:val="0000FF"/>
          <w:cs/>
          <w:lang w:bidi="sa-IN"/>
        </w:rPr>
        <w:t>āśleṣād ubhayos tadvad ātmanaś ca sahasraśaḥ |</w:t>
      </w:r>
    </w:p>
    <w:p w:rsidR="009072E6" w:rsidRDefault="009072E6" w:rsidP="009072E6">
      <w:pPr>
        <w:ind w:left="720"/>
        <w:rPr>
          <w:noProof w:val="0"/>
          <w:cs/>
          <w:lang w:bidi="sa-IN"/>
        </w:rPr>
      </w:pPr>
      <w:r>
        <w:rPr>
          <w:noProof w:val="0"/>
          <w:color w:val="0000FF"/>
          <w:cs/>
          <w:lang w:bidi="sa-IN"/>
        </w:rPr>
        <w:t xml:space="preserve">sañjātāḥ sarvato brahman mūrtāmūrta-svarūpataḥ || </w:t>
      </w:r>
      <w:r>
        <w:rPr>
          <w:noProof w:val="0"/>
          <w:cs/>
          <w:lang w:bidi="sa-IN"/>
        </w:rPr>
        <w:t>ity ādy api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atra madhyamatvam—</w:t>
      </w:r>
      <w:r>
        <w:rPr>
          <w:noProof w:val="0"/>
          <w:color w:val="0000FF"/>
          <w:cs/>
          <w:lang w:bidi="sa-IN"/>
        </w:rPr>
        <w:t xml:space="preserve">tāpaṁ puṇḍraṁ </w:t>
      </w:r>
      <w:r>
        <w:rPr>
          <w:noProof w:val="0"/>
          <w:cs/>
          <w:lang w:bidi="sa-IN"/>
        </w:rPr>
        <w:t>ity atra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kaniṣṭhatvaṁ ca—</w:t>
      </w:r>
    </w:p>
    <w:p w:rsidR="009072E6" w:rsidRDefault="009072E6" w:rsidP="009072E6">
      <w:pPr>
        <w:ind w:left="720"/>
        <w:rPr>
          <w:noProof w:val="0"/>
          <w:color w:val="0000FF"/>
          <w:cs/>
          <w:lang w:bidi="sa-IN"/>
        </w:rPr>
      </w:pPr>
      <w:r>
        <w:rPr>
          <w:noProof w:val="0"/>
          <w:color w:val="0000FF"/>
          <w:cs/>
          <w:lang w:bidi="sa-IN"/>
        </w:rPr>
        <w:t>śaṅkha-cakrādy-ūrdhva-puṇḍra-dhāraṇādy-ātma-lakṣaṇam |</w:t>
      </w:r>
    </w:p>
    <w:p w:rsidR="009072E6" w:rsidRDefault="009072E6" w:rsidP="009072E6">
      <w:pPr>
        <w:ind w:left="720"/>
        <w:rPr>
          <w:noProof w:val="0"/>
          <w:cs/>
          <w:lang w:bidi="sa-IN"/>
        </w:rPr>
      </w:pPr>
      <w:r>
        <w:rPr>
          <w:noProof w:val="0"/>
          <w:color w:val="0000FF"/>
          <w:cs/>
          <w:lang w:bidi="sa-IN"/>
        </w:rPr>
        <w:t>tan-namaskaraṇaṁ caiva vaiṣṇavatvam ihocyate ||</w:t>
      </w:r>
      <w:r>
        <w:rPr>
          <w:noProof w:val="0"/>
          <w:cs/>
          <w:lang w:bidi="sa-IN"/>
        </w:rPr>
        <w:t xml:space="preserve"> ity atra |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kiṁ ca śrī-bhagavad-āvirbhāvādiṣu sva-svopāsanā-śāstrānusāreṇāparo</w:t>
      </w:r>
      <w:r>
        <w:rPr>
          <w:noProof w:val="0"/>
          <w:lang w:bidi="sa-IN"/>
        </w:rPr>
        <w:t>’</w:t>
      </w:r>
      <w:r>
        <w:rPr>
          <w:noProof w:val="0"/>
          <w:cs/>
          <w:lang w:bidi="sa-IN"/>
        </w:rPr>
        <w:t xml:space="preserve">pi viśeṣaḥ kaścij jñeyaḥ |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jīva-nirūpaṇaṁ cedam—</w:t>
      </w:r>
      <w:r>
        <w:rPr>
          <w:noProof w:val="0"/>
          <w:color w:val="0000FF"/>
          <w:cs/>
          <w:lang w:bidi="sa-IN"/>
        </w:rPr>
        <w:t xml:space="preserve">na ghaṭata udbhavaḥ </w:t>
      </w:r>
      <w:r>
        <w:rPr>
          <w:noProof w:val="0"/>
          <w:cs/>
          <w:lang w:bidi="sa-IN"/>
        </w:rPr>
        <w:t>[bhā.pu. 10.87.31] ity ādy-anusāreṇopādhi-sahitam eva kṛtam | nirupādhikaṁ tu—</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 xml:space="preserve">viṣṇu-śaktiḥ parā proktā </w:t>
      </w:r>
    </w:p>
    <w:p w:rsidR="009072E6" w:rsidRDefault="009072E6" w:rsidP="009072E6">
      <w:pPr>
        <w:ind w:left="720"/>
        <w:rPr>
          <w:noProof w:val="0"/>
          <w:color w:val="0000FF"/>
          <w:cs/>
          <w:lang w:bidi="sa-IN"/>
        </w:rPr>
      </w:pPr>
      <w:r>
        <w:rPr>
          <w:noProof w:val="0"/>
          <w:color w:val="0000FF"/>
          <w:cs/>
          <w:lang w:bidi="sa-IN"/>
        </w:rPr>
        <w:t>kṣetrajñākhyā tathāparā |</w:t>
      </w:r>
    </w:p>
    <w:p w:rsidR="009072E6" w:rsidRDefault="009072E6" w:rsidP="009072E6">
      <w:pPr>
        <w:ind w:left="720"/>
        <w:rPr>
          <w:noProof w:val="0"/>
          <w:color w:val="0000FF"/>
          <w:cs/>
          <w:lang w:bidi="sa-IN"/>
        </w:rPr>
      </w:pPr>
      <w:r>
        <w:rPr>
          <w:noProof w:val="0"/>
          <w:color w:val="0000FF"/>
          <w:cs/>
          <w:lang w:bidi="sa-IN"/>
        </w:rPr>
        <w:t xml:space="preserve">avidyā-karma-saṁjñānyā </w:t>
      </w:r>
    </w:p>
    <w:p w:rsidR="009072E6" w:rsidRDefault="009072E6" w:rsidP="009072E6">
      <w:pPr>
        <w:ind w:left="720"/>
        <w:rPr>
          <w:noProof w:val="0"/>
          <w:cs/>
          <w:lang w:bidi="sa-IN"/>
        </w:rPr>
      </w:pPr>
      <w:r>
        <w:rPr>
          <w:noProof w:val="0"/>
          <w:color w:val="0000FF"/>
          <w:cs/>
          <w:lang w:bidi="sa-IN"/>
        </w:rPr>
        <w:t xml:space="preserve">tṛtīyā śaktir iṣyate || </w:t>
      </w:r>
      <w:r>
        <w:rPr>
          <w:noProof w:val="0"/>
          <w:cs/>
          <w:lang w:bidi="sa-IN"/>
        </w:rPr>
        <w:t xml:space="preserve">[vi.pu. 6.7.61] iti </w:t>
      </w:r>
      <w:r>
        <w:rPr>
          <w:noProof w:val="0"/>
          <w:color w:val="FF0000"/>
          <w:cs/>
          <w:lang w:bidi="sa-IN"/>
        </w:rPr>
        <w:t>viṣṇu-purāṇā</w:t>
      </w:r>
      <w:r>
        <w:rPr>
          <w:noProof w:val="0"/>
          <w:cs/>
          <w:lang w:bidi="sa-IN"/>
        </w:rPr>
        <w:t>nusāreṇa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tathā—</w:t>
      </w:r>
    </w:p>
    <w:p w:rsidR="009072E6" w:rsidRDefault="009072E6" w:rsidP="009072E6">
      <w:pPr>
        <w:ind w:left="720"/>
        <w:rPr>
          <w:noProof w:val="0"/>
          <w:color w:val="0000FF"/>
          <w:cs/>
          <w:lang w:bidi="sa-IN"/>
        </w:rPr>
      </w:pPr>
      <w:r>
        <w:rPr>
          <w:noProof w:val="0"/>
          <w:color w:val="0000FF"/>
          <w:cs/>
          <w:lang w:bidi="sa-IN"/>
        </w:rPr>
        <w:t>apareyam itas tv anyāṁ prakṛtiṁ viddhi me parām |</w:t>
      </w:r>
    </w:p>
    <w:p w:rsidR="009072E6" w:rsidRDefault="009072E6" w:rsidP="009072E6">
      <w:pPr>
        <w:ind w:left="720"/>
        <w:rPr>
          <w:noProof w:val="0"/>
          <w:cs/>
          <w:lang w:bidi="sa-IN"/>
        </w:rPr>
      </w:pPr>
      <w:r>
        <w:rPr>
          <w:noProof w:val="0"/>
          <w:color w:val="0000FF"/>
          <w:cs/>
          <w:lang w:bidi="sa-IN"/>
        </w:rPr>
        <w:t xml:space="preserve">jīvabhūtāṁ mahābāho yayedaṁ dhāryate jagat || </w:t>
      </w:r>
      <w:r>
        <w:rPr>
          <w:noProof w:val="0"/>
          <w:cs/>
          <w:lang w:bidi="sa-IN"/>
        </w:rPr>
        <w:t>[gītā 7.5] iti |</w:t>
      </w:r>
    </w:p>
    <w:p w:rsidR="009072E6" w:rsidRDefault="009072E6" w:rsidP="009072E6">
      <w:pPr>
        <w:rPr>
          <w:noProof w:val="0"/>
          <w:cs/>
          <w:lang w:bidi="sa-IN"/>
        </w:rPr>
      </w:pPr>
    </w:p>
    <w:p w:rsidR="009072E6" w:rsidRDefault="009072E6" w:rsidP="009072E6">
      <w:pPr>
        <w:rPr>
          <w:noProof w:val="0"/>
          <w:cs/>
          <w:lang w:bidi="sa-IN"/>
        </w:rPr>
      </w:pPr>
      <w:r>
        <w:rPr>
          <w:noProof w:val="0"/>
          <w:color w:val="0000FF"/>
          <w:cs/>
          <w:lang w:bidi="sa-IN"/>
        </w:rPr>
        <w:t xml:space="preserve">mamaivāṁśo jīva-loke jīva-bhūtaḥ sanātanaḥ </w:t>
      </w:r>
      <w:r>
        <w:rPr>
          <w:noProof w:val="0"/>
          <w:cs/>
          <w:lang w:bidi="sa-IN"/>
        </w:rPr>
        <w:t xml:space="preserve">[gītā 15.7] iti ca </w:t>
      </w:r>
      <w:r>
        <w:rPr>
          <w:noProof w:val="0"/>
          <w:color w:val="FF0000"/>
          <w:cs/>
          <w:lang w:bidi="sa-IN"/>
        </w:rPr>
        <w:t>gītā</w:t>
      </w:r>
      <w:r>
        <w:rPr>
          <w:noProof w:val="0"/>
          <w:cs/>
          <w:lang w:bidi="sa-IN"/>
        </w:rPr>
        <w:t>nusāreṇa | tathā—</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 xml:space="preserve">yat taṭasthaṁ tu cid-rūpaṁ </w:t>
      </w:r>
    </w:p>
    <w:p w:rsidR="009072E6" w:rsidRDefault="009072E6" w:rsidP="009072E6">
      <w:pPr>
        <w:ind w:left="720"/>
        <w:rPr>
          <w:noProof w:val="0"/>
          <w:color w:val="0000FF"/>
          <w:cs/>
          <w:lang w:bidi="sa-IN"/>
        </w:rPr>
      </w:pPr>
      <w:r>
        <w:rPr>
          <w:noProof w:val="0"/>
          <w:color w:val="0000FF"/>
          <w:cs/>
          <w:lang w:bidi="sa-IN"/>
        </w:rPr>
        <w:t>sva-saṁvedyād vinirgatam |</w:t>
      </w:r>
    </w:p>
    <w:p w:rsidR="009072E6" w:rsidRDefault="009072E6" w:rsidP="009072E6">
      <w:pPr>
        <w:ind w:left="720"/>
        <w:rPr>
          <w:noProof w:val="0"/>
          <w:color w:val="0000FF"/>
          <w:cs/>
          <w:lang w:bidi="sa-IN"/>
        </w:rPr>
      </w:pPr>
      <w:r>
        <w:rPr>
          <w:noProof w:val="0"/>
          <w:color w:val="0000FF"/>
          <w:cs/>
          <w:lang w:bidi="sa-IN"/>
        </w:rPr>
        <w:t xml:space="preserve">rañjitaṁ guṇa-rāgeṇa </w:t>
      </w:r>
    </w:p>
    <w:p w:rsidR="009072E6" w:rsidRDefault="009072E6" w:rsidP="009072E6">
      <w:pPr>
        <w:ind w:left="720"/>
        <w:rPr>
          <w:noProof w:val="0"/>
          <w:cs/>
          <w:lang w:bidi="sa-IN"/>
        </w:rPr>
      </w:pPr>
      <w:r>
        <w:rPr>
          <w:noProof w:val="0"/>
          <w:color w:val="0000FF"/>
          <w:cs/>
          <w:lang w:bidi="sa-IN"/>
        </w:rPr>
        <w:t xml:space="preserve">sa jīva iti kathyate || </w:t>
      </w:r>
      <w:r>
        <w:rPr>
          <w:noProof w:val="0"/>
          <w:cs/>
          <w:lang w:bidi="sa-IN"/>
        </w:rPr>
        <w:t xml:space="preserve">iti </w:t>
      </w:r>
      <w:r>
        <w:rPr>
          <w:noProof w:val="0"/>
          <w:color w:val="FF0000"/>
          <w:cs/>
          <w:lang w:bidi="sa-IN"/>
        </w:rPr>
        <w:t>śrī-nārada-pañcarātrā</w:t>
      </w:r>
      <w:r>
        <w:rPr>
          <w:noProof w:val="0"/>
          <w:cs/>
          <w:lang w:bidi="sa-IN"/>
        </w:rPr>
        <w:t>nusāreṇa jñeyam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atha śuddha-dāsya-sakhyādi-bhāva-mātreṇa yo</w:t>
      </w:r>
      <w:r>
        <w:rPr>
          <w:noProof w:val="0"/>
          <w:lang w:bidi="sa-IN"/>
        </w:rPr>
        <w:t>’</w:t>
      </w:r>
      <w:r>
        <w:rPr>
          <w:noProof w:val="0"/>
          <w:cs/>
          <w:lang w:bidi="sa-IN"/>
        </w:rPr>
        <w:t>nanyaḥ sa tu sarvottama ity āha—jñātveti | ṭīkā ca—</w:t>
      </w:r>
      <w:r>
        <w:rPr>
          <w:noProof w:val="0"/>
          <w:color w:val="008000"/>
          <w:cs/>
          <w:lang w:bidi="sa-IN"/>
        </w:rPr>
        <w:t xml:space="preserve">yāvān deśa-kālādy-aparicchinnaḥ | yaś ca sarvātmā | yādṛśaḥ saccidānanda-rūpaḥ </w:t>
      </w:r>
      <w:r>
        <w:rPr>
          <w:noProof w:val="0"/>
          <w:cs/>
          <w:lang w:bidi="sa-IN"/>
        </w:rPr>
        <w:t>ity eṣā | taṁ māṁ jñātvājñātvā vā ye kevalam ananya-bhāvena śrī-vraja-rāja-nandanādy-ālambano yaḥ svabhīpsito dāsyādīnām ekataro bhāvo</w:t>
      </w:r>
      <w:r>
        <w:rPr>
          <w:noProof w:val="0"/>
          <w:lang w:bidi="sa-IN"/>
        </w:rPr>
        <w:t>’</w:t>
      </w:r>
      <w:r>
        <w:rPr>
          <w:noProof w:val="0"/>
          <w:cs/>
          <w:lang w:bidi="sa-IN"/>
        </w:rPr>
        <w:t xml:space="preserve">bhimānas tenaiva bhajanti, na kadācid anyenety arthaḥ, te tu mayā bhaktatamā matāḥ | atra </w:t>
      </w:r>
      <w:r>
        <w:rPr>
          <w:noProof w:val="0"/>
          <w:color w:val="0000FF"/>
          <w:cs/>
          <w:lang w:bidi="sa-IN"/>
        </w:rPr>
        <w:t>sādhus tava</w:t>
      </w:r>
      <w:r>
        <w:rPr>
          <w:noProof w:val="0"/>
          <w:cs/>
          <w:lang w:bidi="sa-IN"/>
        </w:rPr>
        <w:t xml:space="preserve"> [11.11.26] ity ādy-anusāreṇa, “te me bhaktatamā matāḥ” ity antimasyaiva sva-matasyātiśayo darśitaḥ | ata eva śrī-yogeśvarair api caturthe prārthitam—</w:t>
      </w:r>
      <w:r>
        <w:rPr>
          <w:noProof w:val="0"/>
          <w:color w:val="0000FF"/>
          <w:cs/>
          <w:lang w:bidi="sa-IN"/>
        </w:rPr>
        <w:t>preyān na te</w:t>
      </w:r>
      <w:r>
        <w:rPr>
          <w:rFonts w:eastAsia="MS Minchofalt"/>
          <w:noProof w:val="0"/>
          <w:color w:val="0000FF"/>
          <w:lang w:bidi="sa-IN"/>
        </w:rPr>
        <w:t>’</w:t>
      </w:r>
      <w:r>
        <w:rPr>
          <w:noProof w:val="0"/>
          <w:color w:val="0000FF"/>
          <w:cs/>
          <w:lang w:bidi="sa-IN"/>
        </w:rPr>
        <w:t xml:space="preserve">nyaḥ </w:t>
      </w:r>
      <w:r>
        <w:rPr>
          <w:noProof w:val="0"/>
          <w:cs/>
          <w:lang w:bidi="sa-IN"/>
        </w:rPr>
        <w:t>[bhā.pu. 4.7.38] iti |</w:t>
      </w:r>
    </w:p>
    <w:p w:rsidR="009072E6" w:rsidRDefault="009072E6" w:rsidP="009072E6">
      <w:pPr>
        <w:rPr>
          <w:noProof w:val="0"/>
          <w:cs/>
          <w:lang w:bidi="sa-IN"/>
        </w:rPr>
      </w:pPr>
    </w:p>
    <w:p w:rsidR="009072E6" w:rsidRPr="00913AB1" w:rsidRDefault="009072E6" w:rsidP="009072E6">
      <w:pPr>
        <w:rPr>
          <w:lang w:val="fr-CA"/>
        </w:rPr>
      </w:pPr>
      <w:r>
        <w:rPr>
          <w:noProof w:val="0"/>
          <w:cs/>
          <w:lang w:bidi="sa-IN"/>
        </w:rPr>
        <w:t>“jñātvājñātvā” ity atra jñānājñānayor heyopādeyatvaṁ niṣiddham | bhaktatamā ity atra pūrva-vākya-sthaṁ [sattama iti pada-sthitaṁ] sat-pada-nirdeśam atikramya viśeṣato bhakta-pada-nirdeśād bhakteḥ svarūpādhikyam atraiva vivakṣitam | te me matā ity atra mama tu viśiṣṭā sammatir atraiveti sūcitam īdṛśānukta-caratvāt | ata eva prakaraṇa-prāptim eka-vacana-nirdeśam apy atikramya gauraveṇaiva ye ta iti bahu-vacanaṁ nirdiṣṭam | tataḥ kim uta tad-bhāva-siddha-premāṇa iti bhāvaḥ ||33||</w:t>
      </w:r>
      <w:r>
        <w:rPr>
          <w:lang w:val="fr-CA"/>
        </w:rPr>
        <w:t xml:space="preserve"> [bhakti-sandarbha 201]</w:t>
      </w:r>
    </w:p>
    <w:p w:rsidR="009072E6" w:rsidRDefault="009072E6" w:rsidP="009072E6">
      <w:pPr>
        <w:rPr>
          <w:noProof w:val="0"/>
          <w:cs/>
          <w:lang w:bidi="sa-IN"/>
        </w:rPr>
      </w:pPr>
      <w:r>
        <w:rPr>
          <w:noProof w:val="0"/>
          <w:cs/>
          <w:lang w:bidi="sa-IN"/>
        </w:rPr>
        <w:t xml:space="preserve"> </w:t>
      </w:r>
    </w:p>
    <w:p w:rsidR="009072E6" w:rsidRDefault="009072E6" w:rsidP="009072E6">
      <w:pPr>
        <w:rPr>
          <w:noProof w:val="0"/>
          <w:cs/>
          <w:lang w:bidi="sa-IN"/>
        </w:rPr>
      </w:pPr>
      <w:r>
        <w:rPr>
          <w:b/>
          <w:bCs/>
          <w:noProof w:val="0"/>
          <w:cs/>
          <w:lang w:bidi="sa-IN"/>
        </w:rPr>
        <w:t>viśvanāthaḥ</w:t>
      </w:r>
      <w:r>
        <w:rPr>
          <w:noProof w:val="0"/>
          <w:cs/>
          <w:lang w:bidi="sa-IN"/>
        </w:rPr>
        <w:t xml:space="preserve"> : ayaṁ siddha-daśāvasthatve tu parama-mahotkṛṣṭa evocyate ity āha, jñātvājñātveti vīpsā | </w:t>
      </w:r>
      <w:r>
        <w:rPr>
          <w:noProof w:val="0"/>
          <w:color w:val="0000FF"/>
          <w:cs/>
          <w:lang w:bidi="sa-IN"/>
        </w:rPr>
        <w:t>bhaktyāham ekayā grāhyaḥ</w:t>
      </w:r>
      <w:r>
        <w:rPr>
          <w:noProof w:val="0"/>
          <w:cs/>
          <w:lang w:bidi="sa-IN"/>
        </w:rPr>
        <w:t xml:space="preserve"> iti mad-ukter bhakti-tāratamyena man-mādhuryam adhikaṁ pratikṣaṇam anubhava-gocarīkṛtyety arthaḥ | yāvān kāla-deśābhyām aparicchinno</w:t>
      </w:r>
      <w:r>
        <w:rPr>
          <w:rFonts w:eastAsia="MS Minchofalt"/>
          <w:noProof w:val="0"/>
          <w:lang w:bidi="sa-IN"/>
        </w:rPr>
        <w:t>’</w:t>
      </w:r>
      <w:r>
        <w:rPr>
          <w:noProof w:val="0"/>
          <w:cs/>
          <w:lang w:bidi="sa-IN"/>
        </w:rPr>
        <w:t>py ahaṁ bhaktecchā-vaśāt paricchinnaś ca | yaś ca sākṣāt para-brahmāpy ahaṁ śyāmasundarākāro vasudeva-putraś ca, yādṛśa ātmārāma āptakāmo</w:t>
      </w:r>
      <w:r>
        <w:rPr>
          <w:rFonts w:eastAsia="MS Minchofalt"/>
          <w:noProof w:val="0"/>
          <w:lang w:bidi="sa-IN"/>
        </w:rPr>
        <w:t>’</w:t>
      </w:r>
      <w:r>
        <w:rPr>
          <w:noProof w:val="0"/>
          <w:cs/>
          <w:lang w:bidi="sa-IN"/>
        </w:rPr>
        <w:t>py ahaṁ bhakta-prema-vaivaśyād anātmārāmo</w:t>
      </w:r>
      <w:r>
        <w:rPr>
          <w:rFonts w:eastAsia="MS Minchofalt"/>
          <w:noProof w:val="0"/>
          <w:lang w:bidi="sa-IN"/>
        </w:rPr>
        <w:t>’</w:t>
      </w:r>
      <w:r>
        <w:rPr>
          <w:noProof w:val="0"/>
          <w:cs/>
          <w:lang w:bidi="sa-IN"/>
        </w:rPr>
        <w:t>nāpta-kāmaś ca | ananya-bhāvenaikāntikatvena ananya-mamatākatveneti vā te iti gauraveṇa bahutvam | bhaktatamā matā iti pūrvokta-lakṣaṇaḥ sattama eva mayā mad-bhakta-śabdenocyate | ayaṁ tu me bhaktatamo mayā saṁmata ity arthaḥ ||33||</w:t>
      </w:r>
    </w:p>
    <w:p w:rsidR="009072E6" w:rsidRDefault="009072E6" w:rsidP="009072E6">
      <w:pPr>
        <w:rPr>
          <w:noProof w:val="0"/>
          <w:cs/>
          <w:lang w:bidi="sa-IN"/>
        </w:rPr>
      </w:pPr>
    </w:p>
    <w:p w:rsidR="009072E6" w:rsidRDefault="009072E6" w:rsidP="009072E6">
      <w:pPr>
        <w:jc w:val="center"/>
        <w:rPr>
          <w:rFonts w:eastAsia="MS Minchofalt"/>
          <w:lang w:val="pl-PL"/>
        </w:rPr>
      </w:pPr>
      <w:r>
        <w:rPr>
          <w:noProof w:val="0"/>
          <w:cs/>
          <w:lang w:bidi="sa-IN"/>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xml:space="preserve"> || 11.11.34-41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mal-liṅga-mad-bhakta-jana- darśana-sparśanārcanam |</w:t>
      </w:r>
    </w:p>
    <w:p w:rsidR="009072E6" w:rsidRDefault="009072E6" w:rsidP="009072E6">
      <w:pPr>
        <w:jc w:val="center"/>
        <w:rPr>
          <w:rFonts w:eastAsia="MS Minchofalt"/>
          <w:b/>
          <w:bCs/>
          <w:sz w:val="28"/>
          <w:lang w:val="pl-PL"/>
        </w:rPr>
      </w:pPr>
      <w:r>
        <w:rPr>
          <w:rFonts w:eastAsia="MS Minchofalt"/>
          <w:b/>
          <w:bCs/>
          <w:sz w:val="28"/>
          <w:lang w:val="pl-PL"/>
        </w:rPr>
        <w:t>paricaryā stutiḥ prahva- guṇa-karmānukīrtanam ||</w:t>
      </w:r>
    </w:p>
    <w:p w:rsidR="009072E6" w:rsidRDefault="009072E6" w:rsidP="009072E6">
      <w:pPr>
        <w:jc w:val="center"/>
        <w:rPr>
          <w:rFonts w:eastAsia="MS Minchofalt"/>
          <w:b/>
          <w:bCs/>
          <w:sz w:val="28"/>
          <w:lang w:val="pl-PL"/>
        </w:rPr>
      </w:pPr>
      <w:r>
        <w:rPr>
          <w:rFonts w:eastAsia="MS Minchofalt"/>
          <w:b/>
          <w:bCs/>
          <w:sz w:val="28"/>
          <w:lang w:val="pl-PL"/>
        </w:rPr>
        <w:t>mat-kathā-śravaṇe śraddhā mad-anudhyānam uddhava |</w:t>
      </w:r>
    </w:p>
    <w:p w:rsidR="009072E6" w:rsidRDefault="009072E6" w:rsidP="009072E6">
      <w:pPr>
        <w:jc w:val="center"/>
        <w:rPr>
          <w:rFonts w:eastAsia="MS Minchofalt"/>
          <w:b/>
          <w:bCs/>
          <w:sz w:val="28"/>
          <w:lang w:val="pl-PL"/>
        </w:rPr>
      </w:pPr>
      <w:r>
        <w:rPr>
          <w:rFonts w:eastAsia="MS Minchofalt"/>
          <w:b/>
          <w:bCs/>
          <w:sz w:val="28"/>
          <w:lang w:val="pl-PL"/>
        </w:rPr>
        <w:t>sarva-lābhopaharaṇaṁ dāsyenātma-nivedanam ||</w:t>
      </w:r>
    </w:p>
    <w:p w:rsidR="009072E6" w:rsidRDefault="009072E6" w:rsidP="009072E6">
      <w:pPr>
        <w:jc w:val="center"/>
        <w:rPr>
          <w:rFonts w:eastAsia="MS Minchofalt"/>
          <w:b/>
          <w:bCs/>
          <w:sz w:val="28"/>
          <w:lang w:val="pl-PL"/>
        </w:rPr>
      </w:pPr>
      <w:r>
        <w:rPr>
          <w:rFonts w:eastAsia="MS Minchofalt"/>
          <w:b/>
          <w:bCs/>
          <w:sz w:val="28"/>
          <w:lang w:val="pl-PL"/>
        </w:rPr>
        <w:t>maj-janma-karma-kathanaṁ mama parvānumodanam |</w:t>
      </w:r>
    </w:p>
    <w:p w:rsidR="009072E6" w:rsidRDefault="009072E6" w:rsidP="009072E6">
      <w:pPr>
        <w:jc w:val="center"/>
        <w:rPr>
          <w:rFonts w:eastAsia="MS Minchofalt"/>
          <w:b/>
          <w:bCs/>
          <w:sz w:val="28"/>
          <w:lang w:val="pl-PL"/>
        </w:rPr>
      </w:pPr>
      <w:r>
        <w:rPr>
          <w:rFonts w:eastAsia="MS Minchofalt"/>
          <w:b/>
          <w:bCs/>
          <w:sz w:val="28"/>
          <w:lang w:val="pl-PL"/>
        </w:rPr>
        <w:t>gīta-tāṇḍava-vāditra- goṣṭhībhir mad-gṛhotsavaḥ ||</w:t>
      </w:r>
    </w:p>
    <w:p w:rsidR="009072E6" w:rsidRDefault="009072E6" w:rsidP="009072E6">
      <w:pPr>
        <w:jc w:val="center"/>
        <w:rPr>
          <w:rFonts w:eastAsia="MS Minchofalt"/>
          <w:b/>
          <w:bCs/>
          <w:sz w:val="28"/>
          <w:lang w:val="pl-PL"/>
        </w:rPr>
      </w:pPr>
      <w:r>
        <w:rPr>
          <w:rFonts w:eastAsia="MS Minchofalt"/>
          <w:b/>
          <w:bCs/>
          <w:sz w:val="28"/>
          <w:lang w:val="pl-PL"/>
        </w:rPr>
        <w:t>yātrā bali-vidhānaṁ ca sarva-vārṣika-parvasu |</w:t>
      </w:r>
    </w:p>
    <w:p w:rsidR="009072E6" w:rsidRDefault="009072E6" w:rsidP="009072E6">
      <w:pPr>
        <w:jc w:val="center"/>
        <w:rPr>
          <w:rFonts w:eastAsia="MS Minchofalt"/>
          <w:b/>
          <w:bCs/>
          <w:sz w:val="28"/>
          <w:lang w:val="pl-PL"/>
        </w:rPr>
      </w:pPr>
      <w:r>
        <w:rPr>
          <w:rFonts w:eastAsia="MS Minchofalt"/>
          <w:b/>
          <w:bCs/>
          <w:sz w:val="28"/>
          <w:lang w:val="pl-PL"/>
        </w:rPr>
        <w:t>vaidikī tāntrikī dīkṣā madīya-vrata-dhāraṇam ||</w:t>
      </w:r>
    </w:p>
    <w:p w:rsidR="009072E6" w:rsidRDefault="009072E6" w:rsidP="009072E6">
      <w:pPr>
        <w:jc w:val="center"/>
        <w:rPr>
          <w:rFonts w:eastAsia="MS Minchofalt"/>
          <w:b/>
          <w:bCs/>
          <w:sz w:val="28"/>
          <w:lang w:val="pl-PL"/>
        </w:rPr>
      </w:pPr>
      <w:r>
        <w:rPr>
          <w:rFonts w:eastAsia="MS Minchofalt"/>
          <w:b/>
          <w:bCs/>
          <w:sz w:val="28"/>
          <w:lang w:val="pl-PL"/>
        </w:rPr>
        <w:t>mamārcā-sthāpane śraddhā svataḥ saṁhatya codyamaḥ |</w:t>
      </w:r>
    </w:p>
    <w:p w:rsidR="009072E6" w:rsidRDefault="009072E6" w:rsidP="009072E6">
      <w:pPr>
        <w:jc w:val="center"/>
        <w:rPr>
          <w:rFonts w:eastAsia="MS Minchofalt"/>
          <w:b/>
          <w:bCs/>
          <w:sz w:val="28"/>
          <w:lang w:val="pl-PL"/>
        </w:rPr>
      </w:pPr>
      <w:r>
        <w:rPr>
          <w:rFonts w:eastAsia="MS Minchofalt"/>
          <w:b/>
          <w:bCs/>
          <w:sz w:val="28"/>
          <w:lang w:val="pl-PL"/>
        </w:rPr>
        <w:t>udyānopavanākrīḍa- pura-mandira-karmaṇi ||</w:t>
      </w:r>
    </w:p>
    <w:p w:rsidR="009072E6" w:rsidRDefault="009072E6" w:rsidP="009072E6">
      <w:pPr>
        <w:jc w:val="center"/>
        <w:rPr>
          <w:rFonts w:eastAsia="MS Minchofalt"/>
          <w:b/>
          <w:bCs/>
          <w:sz w:val="28"/>
          <w:lang w:val="pl-PL"/>
        </w:rPr>
      </w:pPr>
      <w:r>
        <w:rPr>
          <w:rFonts w:eastAsia="MS Minchofalt"/>
          <w:b/>
          <w:bCs/>
          <w:sz w:val="28"/>
          <w:lang w:val="pl-PL"/>
        </w:rPr>
        <w:t>sammārjanopalepābhyāṁ seka-maṇḍala-vartanaiḥ |</w:t>
      </w:r>
    </w:p>
    <w:p w:rsidR="009072E6" w:rsidRDefault="009072E6" w:rsidP="009072E6">
      <w:pPr>
        <w:jc w:val="center"/>
        <w:rPr>
          <w:rFonts w:eastAsia="MS Minchofalt"/>
          <w:b/>
          <w:bCs/>
          <w:sz w:val="28"/>
          <w:lang w:val="pl-PL"/>
        </w:rPr>
      </w:pPr>
      <w:r>
        <w:rPr>
          <w:rFonts w:eastAsia="MS Minchofalt"/>
          <w:b/>
          <w:bCs/>
          <w:sz w:val="28"/>
          <w:lang w:val="pl-PL"/>
        </w:rPr>
        <w:t>gṛha-śuśrūṣaṇaṁ mahyaṁ dāsa-vad yad amāyayā ||</w:t>
      </w:r>
    </w:p>
    <w:p w:rsidR="009072E6" w:rsidRDefault="009072E6" w:rsidP="009072E6">
      <w:pPr>
        <w:jc w:val="center"/>
        <w:rPr>
          <w:rFonts w:eastAsia="MS Minchofalt"/>
          <w:b/>
          <w:bCs/>
          <w:sz w:val="28"/>
          <w:lang w:val="pl-PL"/>
        </w:rPr>
      </w:pPr>
      <w:r>
        <w:rPr>
          <w:rFonts w:eastAsia="MS Minchofalt"/>
          <w:b/>
          <w:bCs/>
          <w:sz w:val="28"/>
          <w:lang w:val="pl-PL"/>
        </w:rPr>
        <w:t>amānitvam adambhitvaṁ kṛtasyāparikīrtanam |</w:t>
      </w:r>
    </w:p>
    <w:p w:rsidR="009072E6" w:rsidRDefault="009072E6" w:rsidP="009072E6">
      <w:pPr>
        <w:jc w:val="center"/>
        <w:rPr>
          <w:rFonts w:eastAsia="MS Minchofalt"/>
          <w:b/>
          <w:bCs/>
          <w:sz w:val="28"/>
          <w:lang w:val="pl-PL"/>
        </w:rPr>
      </w:pPr>
      <w:r>
        <w:rPr>
          <w:rFonts w:eastAsia="MS Minchofalt"/>
          <w:b/>
          <w:bCs/>
          <w:sz w:val="28"/>
          <w:lang w:val="pl-PL"/>
        </w:rPr>
        <w:t>api dīpāvalokaṁ me nopayuñjyān niveditam ||</w:t>
      </w:r>
    </w:p>
    <w:p w:rsidR="009072E6" w:rsidRDefault="009072E6" w:rsidP="009072E6">
      <w:pPr>
        <w:jc w:val="center"/>
        <w:rPr>
          <w:rFonts w:eastAsia="MS Minchofalt"/>
          <w:b/>
          <w:bCs/>
          <w:sz w:val="28"/>
          <w:lang w:val="pl-PL"/>
        </w:rPr>
      </w:pPr>
      <w:r>
        <w:rPr>
          <w:rFonts w:eastAsia="MS Minchofalt"/>
          <w:b/>
          <w:bCs/>
          <w:sz w:val="28"/>
          <w:lang w:val="pl-PL"/>
        </w:rPr>
        <w:t>yad yad iṣṭatamaṁ loke yac cātipriyam ātmanaḥ |</w:t>
      </w:r>
    </w:p>
    <w:p w:rsidR="009072E6" w:rsidRDefault="009072E6" w:rsidP="009072E6">
      <w:pPr>
        <w:jc w:val="center"/>
        <w:rPr>
          <w:rFonts w:eastAsia="MS Minchofalt"/>
          <w:b/>
          <w:bCs/>
          <w:sz w:val="28"/>
          <w:lang w:val="pl-PL"/>
        </w:rPr>
      </w:pPr>
      <w:r>
        <w:rPr>
          <w:rFonts w:eastAsia="MS Minchofalt"/>
          <w:b/>
          <w:bCs/>
          <w:sz w:val="28"/>
          <w:lang w:val="pl-PL"/>
        </w:rPr>
        <w:t>tat tan nivedayen mahyaṁ tad ānantyāya kalpate ||</w:t>
      </w:r>
    </w:p>
    <w:p w:rsidR="009072E6" w:rsidRDefault="009072E6" w:rsidP="009072E6">
      <w:pPr>
        <w:rPr>
          <w:rFonts w:eastAsia="MS Minchofalt"/>
          <w:lang w:val="pl-PL"/>
        </w:rPr>
      </w:pPr>
    </w:p>
    <w:p w:rsidR="009072E6" w:rsidRPr="006B33E5" w:rsidRDefault="009072E6" w:rsidP="009072E6">
      <w:pPr>
        <w:rPr>
          <w:lang w:val="pl-PL" w:eastAsia="fr-CA"/>
        </w:rPr>
      </w:pPr>
      <w:r>
        <w:rPr>
          <w:rFonts w:eastAsia="MS Minchofalt"/>
          <w:b/>
          <w:bCs/>
          <w:lang w:val="pl-PL"/>
        </w:rPr>
        <w:t xml:space="preserve">śrīdharaḥ : </w:t>
      </w:r>
      <w:r w:rsidRPr="006B33E5">
        <w:rPr>
          <w:lang w:val="pl-PL" w:eastAsia="fr-CA"/>
        </w:rPr>
        <w:t xml:space="preserve">sādhu-lakṣaṇam uktam, bhakter lakṣaṇam āha—mal-liṅgety aṣṭabhiḥ | liṅgāni pratimādīni | sarva-labhopaharaṇaṁ sarvasya labdhasya samarpaṇam | parvāṇi janmāṣṭamy-ādīni tad-anumodanam | bali-vidhānaṁ puṣpopahārādi-samarpaṇam | sarva-vārṣika-parvasu cāturmāsyaikādaśādiṣu viśeṣataḥ | udyānādikaraṇe sāmarthye sati svataḥ | asati cānyaiḥ saṁbhūyodyamaḥ | udyānaṁ puṣpa-pradhānam | upavanaṁ phala-pradhānaṁ vanam | ākrīḍaṁ krīḍā-sthānam | saṁmārjanaṁ rajasopākaraṇam | upalepo go-mayādibhir ālepanam | sekas tair eva prokṣaṇam | maṇḍala-vartanaṁ sarvatobhadrādi-karaṇam | mahyaṁ mama ||34-39||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 xml:space="preserve">kṛtasya dharmasyāpari-kīrtanam | svayam anyena vā niveditaṁ na svīkuryāt | etac ca sādhāraṇaṁ sthāvara-viṣayaṁ rāga-prāpta-viṣayaṁ vā | bhaktyā tu grāhyam eva | </w:t>
      </w:r>
    </w:p>
    <w:p w:rsidR="009072E6" w:rsidRPr="006B33E5" w:rsidRDefault="009072E6" w:rsidP="009072E6">
      <w:pPr>
        <w:rPr>
          <w:lang w:val="pl-PL" w:eastAsia="fr-CA"/>
        </w:rPr>
      </w:pPr>
    </w:p>
    <w:p w:rsidR="009072E6" w:rsidRPr="006B33E5" w:rsidRDefault="009072E6" w:rsidP="009072E6">
      <w:pPr>
        <w:pStyle w:val="StyleQuoteComplexeTimesNewRomanComplexe10ptBleu"/>
        <w:rPr>
          <w:lang w:val="fr-CA" w:eastAsia="fr-CA"/>
        </w:rPr>
      </w:pPr>
      <w:r w:rsidRPr="006B33E5">
        <w:rPr>
          <w:lang w:val="fr-CA" w:eastAsia="fr-CA"/>
        </w:rPr>
        <w:t xml:space="preserve">ṣaḍbhir māsopavāsais tu yat phalaṁ parikīrtitam | </w:t>
      </w:r>
    </w:p>
    <w:p w:rsidR="009072E6" w:rsidRPr="006B33E5" w:rsidRDefault="009072E6" w:rsidP="009072E6">
      <w:pPr>
        <w:pStyle w:val="StyleQuoteComplexeTimesNewRomanComplexe10ptBleu"/>
        <w:rPr>
          <w:lang w:val="fr-CA" w:eastAsia="fr-CA"/>
        </w:rPr>
      </w:pPr>
      <w:r w:rsidRPr="006B33E5">
        <w:rPr>
          <w:lang w:val="fr-CA" w:eastAsia="fr-CA"/>
        </w:rPr>
        <w:t xml:space="preserve">viṣṇor naivedya-sikthena puṇyaṁ tad bhuñjatāṁ kalau || </w:t>
      </w:r>
    </w:p>
    <w:p w:rsidR="009072E6" w:rsidRPr="006B33E5" w:rsidRDefault="009072E6" w:rsidP="009072E6">
      <w:pPr>
        <w:pStyle w:val="StyleQuoteComplexeTimesNewRomanComplexe10ptBleu"/>
        <w:rPr>
          <w:lang w:val="fr-CA" w:eastAsia="fr-CA"/>
        </w:rPr>
      </w:pPr>
      <w:r w:rsidRPr="006B33E5">
        <w:rPr>
          <w:lang w:val="fr-CA" w:eastAsia="fr-CA"/>
        </w:rPr>
        <w:t xml:space="preserve">hṛdi rūpaṁ mukhe nāma naivedyam udare hareḥ | </w:t>
      </w:r>
    </w:p>
    <w:p w:rsidR="009072E6" w:rsidRPr="006B33E5" w:rsidRDefault="009072E6" w:rsidP="009072E6">
      <w:pPr>
        <w:pStyle w:val="StyleQuoteComplexeTimesNewRomanComplexe10ptBleu"/>
        <w:rPr>
          <w:lang w:val="fr-CA" w:eastAsia="fr-CA"/>
        </w:rPr>
      </w:pPr>
      <w:r w:rsidRPr="006B33E5">
        <w:rPr>
          <w:lang w:val="fr-CA" w:eastAsia="fr-CA"/>
        </w:rPr>
        <w:t>pādodakaṁ ca nirmālyaṁ mastake yasya so</w:t>
      </w:r>
      <w:r>
        <w:rPr>
          <w:lang w:val="fr-CA" w:eastAsia="fr-CA"/>
        </w:rPr>
        <w:t>’</w:t>
      </w:r>
      <w:r w:rsidRPr="006B33E5">
        <w:rPr>
          <w:lang w:val="fr-CA" w:eastAsia="fr-CA"/>
        </w:rPr>
        <w:t xml:space="preserve">cyutaḥ || ity ādi vacanebhyaḥ | </w:t>
      </w:r>
    </w:p>
    <w:p w:rsidR="009072E6" w:rsidRDefault="009072E6" w:rsidP="009072E6">
      <w:pPr>
        <w:rPr>
          <w:lang w:val="fr-CA" w:eastAsia="fr-CA"/>
        </w:rPr>
      </w:pPr>
    </w:p>
    <w:p w:rsidR="009072E6" w:rsidRDefault="009072E6" w:rsidP="009072E6">
      <w:pPr>
        <w:rPr>
          <w:lang w:val="fr-CA" w:eastAsia="fr-CA"/>
        </w:rPr>
      </w:pPr>
      <w:r>
        <w:rPr>
          <w:lang w:val="fr-CA" w:eastAsia="fr-CA"/>
        </w:rPr>
        <w:t>yad vā, anyasmai niveditaṁ me nopayuñjyāt | mahyaṁ na nivedayed ity arthaḥ—</w:t>
      </w:r>
    </w:p>
    <w:p w:rsidR="009072E6" w:rsidRDefault="009072E6" w:rsidP="009072E6">
      <w:pPr>
        <w:rPr>
          <w:lang w:val="fr-CA" w:eastAsia="fr-CA"/>
        </w:rPr>
      </w:pPr>
    </w:p>
    <w:p w:rsidR="009072E6" w:rsidRPr="006B33E5" w:rsidRDefault="009072E6" w:rsidP="009072E6">
      <w:pPr>
        <w:pStyle w:val="StyleQuoteComplexeTimesNewRomanComplexe10ptBleu"/>
        <w:rPr>
          <w:lang w:val="fr-CA" w:eastAsia="fr-CA"/>
        </w:rPr>
      </w:pPr>
      <w:r w:rsidRPr="006B33E5">
        <w:rPr>
          <w:lang w:val="fr-CA" w:eastAsia="fr-CA"/>
        </w:rPr>
        <w:t xml:space="preserve">viṣṇor niveditānnena yaṣṭavyaṁ devatāntaram | </w:t>
      </w:r>
    </w:p>
    <w:p w:rsidR="009072E6" w:rsidRPr="006B33E5" w:rsidRDefault="009072E6" w:rsidP="009072E6">
      <w:pPr>
        <w:pStyle w:val="StyleQuoteComplexeTimesNewRomanComplexe10ptBleu"/>
        <w:rPr>
          <w:lang w:val="fr-CA" w:eastAsia="fr-CA"/>
        </w:rPr>
      </w:pPr>
      <w:r w:rsidRPr="006B33E5">
        <w:rPr>
          <w:lang w:val="fr-CA" w:eastAsia="fr-CA"/>
        </w:rPr>
        <w:t xml:space="preserve">pitṛbhyaś caiva tad deyaṁ tad ānantyāya kalpate | </w:t>
      </w:r>
    </w:p>
    <w:p w:rsidR="009072E6" w:rsidRPr="006B33E5" w:rsidRDefault="009072E6" w:rsidP="009072E6">
      <w:pPr>
        <w:pStyle w:val="StyleQuoteComplexeTimesNewRomanComplexe10ptBleu"/>
        <w:rPr>
          <w:lang w:val="fr-CA" w:eastAsia="fr-CA"/>
        </w:rPr>
      </w:pPr>
      <w:r w:rsidRPr="006B33E5">
        <w:rPr>
          <w:lang w:val="fr-CA" w:eastAsia="fr-CA"/>
        </w:rPr>
        <w:t xml:space="preserve">pitṛ-śeṣaṁ tu yo dadyād dharaye paramātmane | </w:t>
      </w:r>
    </w:p>
    <w:p w:rsidR="009072E6" w:rsidRDefault="009072E6" w:rsidP="009072E6">
      <w:pPr>
        <w:pStyle w:val="StyleQuoteComplexeTimesNewRomanComplexe10ptBleu"/>
        <w:rPr>
          <w:rFonts w:eastAsia="MS Minchofalt"/>
          <w:b/>
          <w:bCs/>
          <w:lang w:val="pl-PL"/>
        </w:rPr>
      </w:pPr>
      <w:r w:rsidRPr="006B33E5">
        <w:rPr>
          <w:lang w:val="fr-CA" w:eastAsia="fr-CA"/>
        </w:rPr>
        <w:t>retodhāḥ pitaras tasya bhavanti kleśa-bhāginaḥ || ity ādi vacanebhyaḥ ||40||</w:t>
      </w:r>
    </w:p>
    <w:p w:rsidR="009072E6" w:rsidRDefault="009072E6" w:rsidP="009072E6">
      <w:pPr>
        <w:rPr>
          <w:rFonts w:eastAsia="MS Minchofalt"/>
          <w:b/>
          <w:bCs/>
          <w:lang w:val="pl-PL"/>
        </w:rPr>
      </w:pPr>
    </w:p>
    <w:p w:rsidR="009072E6" w:rsidRPr="006B33E5" w:rsidRDefault="009072E6" w:rsidP="009072E6">
      <w:pPr>
        <w:rPr>
          <w:lang w:val="pl-PL" w:eastAsia="fr-CA"/>
        </w:rPr>
      </w:pPr>
      <w:r>
        <w:rPr>
          <w:rFonts w:eastAsia="MS Minchofalt"/>
          <w:b/>
          <w:bCs/>
          <w:lang w:val="pl-PL"/>
        </w:rPr>
        <w:t xml:space="preserve">sanātana-gosvāmī </w:t>
      </w:r>
      <w:r w:rsidRPr="00854652">
        <w:rPr>
          <w:rFonts w:eastAsia="MS Minchofalt"/>
          <w:lang w:val="pl-PL"/>
        </w:rPr>
        <w:t>(</w:t>
      </w:r>
      <w:r>
        <w:rPr>
          <w:rFonts w:eastAsia="MS Minchofalt"/>
          <w:lang w:val="pl-PL"/>
        </w:rPr>
        <w:t>hari-bhakti-vilāsaḥ</w:t>
      </w:r>
      <w:r w:rsidRPr="00854652">
        <w:rPr>
          <w:rFonts w:eastAsia="MS Minchofalt"/>
          <w:lang w:val="pl-PL"/>
        </w:rPr>
        <w:t xml:space="preserve"> 10.506-51</w:t>
      </w:r>
      <w:r>
        <w:rPr>
          <w:rFonts w:eastAsia="MS Minchofalt"/>
          <w:lang w:val="pl-PL"/>
        </w:rPr>
        <w:t xml:space="preserve">1): </w:t>
      </w:r>
      <w:r w:rsidRPr="006B33E5">
        <w:rPr>
          <w:rFonts w:cs="Times New Roman"/>
          <w:color w:val="0000FF"/>
          <w:szCs w:val="20"/>
          <w:lang w:val="pl-PL" w:eastAsia="fr-CA"/>
        </w:rPr>
        <w:t xml:space="preserve">kṛpālur </w:t>
      </w:r>
      <w:r w:rsidRPr="006B33E5">
        <w:rPr>
          <w:lang w:val="pl-PL" w:eastAsia="fr-CA"/>
        </w:rPr>
        <w:t xml:space="preserve">[bhā.pu. 11.11.29-33] ity ādibhiḥ pañcabhiḥ ślokaiḥ sādhu-lakṣaṇam uktvā, idānīṁ bhakter lakṣaṇam āha—mal-liṅgety aṣṭabhiḥ | liṅgāni pratimādīni | mal-liṅga-mad-bhakta-janānāṁ eva paricaryādi | tatra prahvo namaskāraḥ | parvāṇi janmāṣṭamy-ādīni tad-anumodanam | bali-vidhānaṁ puṣpopahārādi-samarpaṇam | sarva-vārṣika-parvasv iti cāturmāsyaikādaśādiṣu viśeṣata ity arthaḥ | udyānādikaraṇe sāmarthye sati svataḥ | asati cānyaiḥ sambhūya codyamaḥ | udyānaṁ puṣpa-pradhānam, upavanaṁ phala-pradhānaṁ vanam | ākrīḍaṁ krīḍā-sthānam | saṁmārjanaṁ rajasopākaraṇam | upalepo go-mayodakādibhir ālepanam | sekas tair eva prokṣaṇam | maṇḍala-vartanaṁ sarvatobhadrādi-karaṇam | mahyaṁ mama ||34-39|| </w:t>
      </w:r>
    </w:p>
    <w:p w:rsidR="009072E6" w:rsidRDefault="009072E6" w:rsidP="009072E6">
      <w:pPr>
        <w:rPr>
          <w:rFonts w:eastAsia="MS Minchofalt"/>
          <w:b/>
          <w:bCs/>
          <w:lang w:val="pl-PL"/>
        </w:rPr>
      </w:pPr>
    </w:p>
    <w:p w:rsidR="009072E6" w:rsidRPr="006B33E5" w:rsidRDefault="009072E6" w:rsidP="009072E6">
      <w:pPr>
        <w:rPr>
          <w:lang w:val="pl-PL" w:bidi="sa-IN"/>
        </w:rPr>
      </w:pPr>
      <w:r>
        <w:rPr>
          <w:rFonts w:eastAsia="MS Minchofalt"/>
          <w:b/>
          <w:bCs/>
          <w:lang w:val="pl-PL"/>
        </w:rPr>
        <w:t xml:space="preserve">sanātana-gosvāmī </w:t>
      </w:r>
      <w:r w:rsidRPr="00854652">
        <w:rPr>
          <w:rFonts w:eastAsia="MS Minchofalt"/>
          <w:lang w:val="pl-PL"/>
        </w:rPr>
        <w:t>(</w:t>
      </w:r>
      <w:r>
        <w:rPr>
          <w:rFonts w:eastAsia="MS Minchofalt"/>
          <w:lang w:val="pl-PL"/>
        </w:rPr>
        <w:t>hari-bhakti-vilāsaḥ</w:t>
      </w:r>
      <w:r w:rsidRPr="00854652">
        <w:rPr>
          <w:rFonts w:eastAsia="MS Minchofalt"/>
          <w:lang w:val="pl-PL"/>
        </w:rPr>
        <w:t xml:space="preserve"> </w:t>
      </w:r>
      <w:r>
        <w:rPr>
          <w:rFonts w:eastAsia="MS Minchofalt"/>
          <w:lang w:val="pl-PL"/>
        </w:rPr>
        <w:t xml:space="preserve">4.7): </w:t>
      </w:r>
      <w:r w:rsidRPr="006B33E5">
        <w:rPr>
          <w:lang w:val="pl-PL" w:bidi="sa-IN"/>
        </w:rPr>
        <w:t>saṁmārjanaṁ rajaso</w:t>
      </w:r>
      <w:r>
        <w:rPr>
          <w:lang w:val="pl-PL" w:bidi="sa-IN"/>
        </w:rPr>
        <w:t>’</w:t>
      </w:r>
      <w:r w:rsidRPr="006B33E5">
        <w:rPr>
          <w:lang w:val="pl-PL" w:bidi="sa-IN"/>
        </w:rPr>
        <w:t>pākaraṇam | upalepaḥ gomayodakādibhir ālepanam | sekaḥ tair eva prokṣaṇaṁ | maṇḍala-vartanaṁ sarvaotbhadrādi-racanam | mahyaṁ mama gṛha-śuśrūṣaṇam ālaya-saṁskāraḥ ||7||</w:t>
      </w:r>
    </w:p>
    <w:p w:rsidR="009072E6" w:rsidRDefault="009072E6" w:rsidP="009072E6">
      <w:pPr>
        <w:rPr>
          <w:rFonts w:eastAsia="MS Minchofalt"/>
          <w:b/>
          <w:bCs/>
          <w:lang w:val="pl-PL"/>
        </w:rPr>
      </w:pPr>
    </w:p>
    <w:p w:rsidR="009072E6" w:rsidRPr="006B33E5" w:rsidRDefault="009072E6" w:rsidP="009072E6">
      <w:pPr>
        <w:rPr>
          <w:lang w:val="pl-PL" w:eastAsia="fr-CA"/>
        </w:rPr>
      </w:pPr>
      <w:r>
        <w:rPr>
          <w:rFonts w:eastAsia="MS Minchofalt"/>
          <w:b/>
          <w:bCs/>
          <w:lang w:val="pl-PL"/>
        </w:rPr>
        <w:t xml:space="preserve">sanātana-gosvāmī </w:t>
      </w:r>
      <w:r w:rsidRPr="00854652">
        <w:rPr>
          <w:rFonts w:eastAsia="MS Minchofalt"/>
          <w:lang w:val="pl-PL"/>
        </w:rPr>
        <w:t>(</w:t>
      </w:r>
      <w:r>
        <w:rPr>
          <w:rFonts w:eastAsia="MS Minchofalt"/>
          <w:lang w:val="pl-PL"/>
        </w:rPr>
        <w:t>hari-bhakti-vilāsaḥ</w:t>
      </w:r>
      <w:r w:rsidRPr="00854652">
        <w:rPr>
          <w:rFonts w:eastAsia="MS Minchofalt"/>
          <w:lang w:val="pl-PL"/>
        </w:rPr>
        <w:t xml:space="preserve"> 10.5</w:t>
      </w:r>
      <w:r>
        <w:rPr>
          <w:rFonts w:eastAsia="MS Minchofalt"/>
          <w:lang w:val="pl-PL"/>
        </w:rPr>
        <w:t>12</w:t>
      </w:r>
      <w:r w:rsidRPr="00854652">
        <w:rPr>
          <w:rFonts w:eastAsia="MS Minchofalt"/>
          <w:lang w:val="pl-PL"/>
        </w:rPr>
        <w:t>-51</w:t>
      </w:r>
      <w:r>
        <w:rPr>
          <w:rFonts w:eastAsia="MS Minchofalt"/>
          <w:lang w:val="pl-PL"/>
        </w:rPr>
        <w:t xml:space="preserve">3): </w:t>
      </w:r>
      <w:r w:rsidRPr="006B33E5">
        <w:rPr>
          <w:lang w:val="pl-PL" w:eastAsia="fr-CA"/>
        </w:rPr>
        <w:t xml:space="preserve">kṛtasya dharmasyāpari-kīrtanam | svayam anyena vā niveditaṁ na svīkuryāt | etac ca sādhāraṇaṁ sthāvara-viṣayaṁ rāga-prāpta-viṣayaṁ vā bhaktyā tu grāhyam eva | </w:t>
      </w:r>
    </w:p>
    <w:p w:rsidR="009072E6" w:rsidRPr="006B33E5" w:rsidRDefault="009072E6" w:rsidP="009072E6">
      <w:pPr>
        <w:rPr>
          <w:lang w:val="pl-PL" w:eastAsia="fr-CA"/>
        </w:rPr>
      </w:pPr>
    </w:p>
    <w:p w:rsidR="009072E6" w:rsidRPr="006B33E5" w:rsidRDefault="009072E6" w:rsidP="009072E6">
      <w:pPr>
        <w:pStyle w:val="StyleQuoteComplexeTimesNewRomanComplexe10ptBleu"/>
        <w:rPr>
          <w:lang w:val="fr-CA" w:eastAsia="fr-CA"/>
        </w:rPr>
      </w:pPr>
      <w:r w:rsidRPr="006B33E5">
        <w:rPr>
          <w:lang w:val="fr-CA" w:eastAsia="fr-CA"/>
        </w:rPr>
        <w:t xml:space="preserve">ṣaḍbhir māsopavāsais tu yat phalaṁ parikīrtitam | </w:t>
      </w:r>
    </w:p>
    <w:p w:rsidR="009072E6" w:rsidRPr="006B33E5" w:rsidRDefault="009072E6" w:rsidP="009072E6">
      <w:pPr>
        <w:pStyle w:val="StyleQuoteComplexeTimesNewRomanComplexe10ptBleu"/>
        <w:rPr>
          <w:lang w:val="fr-CA" w:eastAsia="fr-CA"/>
        </w:rPr>
      </w:pPr>
      <w:r w:rsidRPr="006B33E5">
        <w:rPr>
          <w:lang w:val="fr-CA" w:eastAsia="fr-CA"/>
        </w:rPr>
        <w:t xml:space="preserve">viṣṇor naivedya-sikthena puṇyaṁ tad bhuñjatāṁ kalau || </w:t>
      </w:r>
    </w:p>
    <w:p w:rsidR="009072E6" w:rsidRPr="006B33E5" w:rsidRDefault="009072E6" w:rsidP="009072E6">
      <w:pPr>
        <w:pStyle w:val="StyleQuoteComplexeTimesNewRomanComplexe10ptBleu"/>
        <w:rPr>
          <w:lang w:val="fr-CA" w:eastAsia="fr-CA"/>
        </w:rPr>
      </w:pPr>
      <w:r w:rsidRPr="006B33E5">
        <w:rPr>
          <w:lang w:val="fr-CA" w:eastAsia="fr-CA"/>
        </w:rPr>
        <w:t xml:space="preserve">hṛdi rūpaṁ mukhe nāma naivedyam udare hareḥ | </w:t>
      </w:r>
    </w:p>
    <w:p w:rsidR="009072E6" w:rsidRPr="006B33E5" w:rsidRDefault="009072E6" w:rsidP="009072E6">
      <w:pPr>
        <w:pStyle w:val="StyleQuoteComplexeTimesNewRomanComplexe10ptBleu"/>
        <w:rPr>
          <w:lang w:val="fr-CA" w:eastAsia="fr-CA"/>
        </w:rPr>
      </w:pPr>
      <w:r w:rsidRPr="006B33E5">
        <w:rPr>
          <w:lang w:val="fr-CA" w:eastAsia="fr-CA"/>
        </w:rPr>
        <w:t>pādodakaṁ ca nirmālyaṁ mastake yasya so</w:t>
      </w:r>
      <w:r>
        <w:rPr>
          <w:lang w:val="fr-CA" w:eastAsia="fr-CA"/>
        </w:rPr>
        <w:t>’</w:t>
      </w:r>
      <w:r w:rsidRPr="006B33E5">
        <w:rPr>
          <w:lang w:val="fr-CA" w:eastAsia="fr-CA"/>
        </w:rPr>
        <w:t xml:space="preserve">cyutaḥ || ity ādi vacanebhyaḥ | </w:t>
      </w:r>
    </w:p>
    <w:p w:rsidR="009072E6" w:rsidRDefault="009072E6" w:rsidP="009072E6">
      <w:pPr>
        <w:rPr>
          <w:lang w:val="fr-CA" w:eastAsia="fr-CA"/>
        </w:rPr>
      </w:pPr>
    </w:p>
    <w:p w:rsidR="009072E6" w:rsidRPr="006B33E5" w:rsidRDefault="009072E6" w:rsidP="009072E6">
      <w:pPr>
        <w:rPr>
          <w:lang w:val="en-US" w:eastAsia="fr-CA"/>
        </w:rPr>
      </w:pPr>
      <w:r w:rsidRPr="006B33E5">
        <w:rPr>
          <w:lang w:val="en-US" w:eastAsia="fr-CA"/>
        </w:rPr>
        <w:t>yad vā, anyasmai niveditaṁ me nopayuñjyāt, mahyaṁ na nivedayed ity arthaḥ—</w:t>
      </w:r>
    </w:p>
    <w:p w:rsidR="009072E6" w:rsidRPr="006B33E5" w:rsidRDefault="009072E6" w:rsidP="009072E6">
      <w:pPr>
        <w:rPr>
          <w:lang w:val="en-US" w:eastAsia="fr-CA"/>
        </w:rPr>
      </w:pPr>
    </w:p>
    <w:p w:rsidR="009072E6" w:rsidRPr="001E17E2" w:rsidRDefault="009072E6" w:rsidP="009072E6">
      <w:pPr>
        <w:pStyle w:val="StyleQuoteComplexeTimesNewRomanComplexe10ptBleu"/>
        <w:rPr>
          <w:lang w:eastAsia="fr-CA"/>
        </w:rPr>
      </w:pPr>
      <w:r w:rsidRPr="001E17E2">
        <w:rPr>
          <w:lang w:eastAsia="fr-CA"/>
        </w:rPr>
        <w:t xml:space="preserve">viṣṇor niveditānnena yaṣṭavyaṁ devatāntaram | </w:t>
      </w:r>
    </w:p>
    <w:p w:rsidR="009072E6" w:rsidRPr="001E17E2" w:rsidRDefault="009072E6" w:rsidP="009072E6">
      <w:pPr>
        <w:pStyle w:val="StyleQuoteComplexeTimesNewRomanComplexe10ptBleu"/>
        <w:rPr>
          <w:lang w:eastAsia="fr-CA"/>
        </w:rPr>
      </w:pPr>
      <w:r w:rsidRPr="001E17E2">
        <w:rPr>
          <w:lang w:eastAsia="fr-CA"/>
        </w:rPr>
        <w:t xml:space="preserve">pitṛbhyaś caiva tad deyaṁ tad ānantyāya kalpate | </w:t>
      </w:r>
    </w:p>
    <w:p w:rsidR="009072E6" w:rsidRPr="001E17E2" w:rsidRDefault="009072E6" w:rsidP="009072E6">
      <w:pPr>
        <w:pStyle w:val="StyleQuoteComplexeTimesNewRomanComplexe10ptBleu"/>
        <w:rPr>
          <w:lang w:eastAsia="fr-CA"/>
        </w:rPr>
      </w:pPr>
      <w:r w:rsidRPr="001E17E2">
        <w:rPr>
          <w:lang w:eastAsia="fr-CA"/>
        </w:rPr>
        <w:t xml:space="preserve">pitṛ-śeṣaṁ tu yo dadyād dharaye paramātmane | </w:t>
      </w:r>
    </w:p>
    <w:p w:rsidR="009072E6" w:rsidRDefault="009072E6" w:rsidP="009072E6">
      <w:pPr>
        <w:pStyle w:val="StyleQuoteComplexeTimesNewRomanComplexe10ptBleu"/>
        <w:rPr>
          <w:lang w:eastAsia="fr-CA"/>
        </w:rPr>
      </w:pPr>
      <w:r w:rsidRPr="001E17E2">
        <w:rPr>
          <w:lang w:eastAsia="fr-CA"/>
        </w:rPr>
        <w:t xml:space="preserve">retodhāḥ pitaras tasya bhavanti kleśa-bhāginaḥ || </w:t>
      </w:r>
      <w:r w:rsidRPr="00A076CD">
        <w:rPr>
          <w:lang w:eastAsia="fr-CA"/>
        </w:rPr>
        <w:t xml:space="preserve">ity ādi vacanebhyaḥ </w:t>
      </w:r>
      <w:r>
        <w:rPr>
          <w:lang w:eastAsia="fr-CA"/>
        </w:rPr>
        <w:t>|</w:t>
      </w:r>
    </w:p>
    <w:p w:rsidR="009072E6" w:rsidRPr="006B33E5" w:rsidRDefault="009072E6" w:rsidP="009072E6">
      <w:pPr>
        <w:pStyle w:val="Cita"/>
        <w:rPr>
          <w:lang w:eastAsia="fr-CA"/>
        </w:rPr>
      </w:pPr>
    </w:p>
    <w:p w:rsidR="009072E6" w:rsidRDefault="009072E6" w:rsidP="009072E6">
      <w:pPr>
        <w:rPr>
          <w:rFonts w:eastAsia="MS Minchofalt"/>
          <w:b/>
          <w:bCs/>
          <w:lang w:val="pl-PL"/>
        </w:rPr>
      </w:pPr>
      <w:r w:rsidRPr="006B33E5">
        <w:rPr>
          <w:lang w:eastAsia="fr-CA"/>
        </w:rPr>
        <w:t>yad vā, pūrvaṁ me niveditaṁ santaṁ punar na nivedayed ity arthaḥ | etac ca sthāvarātirikta-nirmālya-viṣayakaṁ jñeyaṁ, bhūṣaṇādīnāṁ punar arpaṇe doṣābhāvāt, sa ca pūrvam eva tat-tat-prakaraṇe likhito</w:t>
      </w:r>
      <w:r>
        <w:rPr>
          <w:lang w:eastAsia="fr-CA"/>
        </w:rPr>
        <w:t>’</w:t>
      </w:r>
      <w:r w:rsidRPr="006B33E5">
        <w:rPr>
          <w:lang w:eastAsia="fr-CA"/>
        </w:rPr>
        <w:t>sti [</w:t>
      </w:r>
      <w:r w:rsidRPr="006B33E5">
        <w:rPr>
          <w:i/>
          <w:iCs/>
          <w:lang w:eastAsia="fr-CA"/>
        </w:rPr>
        <w:t>hari-bhakti-vilāse draṣṭavyam</w:t>
      </w:r>
      <w:r w:rsidRPr="006B33E5">
        <w:rPr>
          <w:lang w:eastAsia="fr-CA"/>
        </w:rPr>
        <w:t>] | ānantyāya śrī-viṣṇu-lokāya | mal-liṅgety ādiṣu cātra bhakter aṅgāny eva prāyeṇoktāni | tatra kānicin mukhyāni kānicid amukhyāni ca | amānitvam ity ādau ca sādhanāny eveti vivecanīyam ||40||</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lang w:val="pl-PL"/>
        </w:rPr>
        <w:t>yad yad iti ca-kārān mama priyaṁ ca ||40||</w:t>
      </w:r>
    </w:p>
    <w:p w:rsidR="009072E6" w:rsidRDefault="009072E6" w:rsidP="009072E6">
      <w:pPr>
        <w:rPr>
          <w:rFonts w:eastAsia="MS Minchofalt"/>
          <w:b/>
          <w:bCs/>
          <w:lang w:val="pl-PL"/>
        </w:rPr>
      </w:pPr>
    </w:p>
    <w:p w:rsidR="009072E6" w:rsidRDefault="009072E6" w:rsidP="009072E6">
      <w:pPr>
        <w:rPr>
          <w:rFonts w:eastAsia="MS Minchofalt"/>
          <w:bCs/>
          <w:lang w:val="pl-PL"/>
        </w:rPr>
      </w:pPr>
      <w:r>
        <w:rPr>
          <w:rFonts w:eastAsia="MS Minchofalt"/>
          <w:b/>
          <w:bCs/>
          <w:lang w:val="pl-PL"/>
        </w:rPr>
        <w:t>viśvanāthaḥ :</w:t>
      </w:r>
      <w:r>
        <w:rPr>
          <w:rFonts w:eastAsia="MS Minchofalt"/>
          <w:bCs/>
          <w:lang w:val="pl-PL"/>
        </w:rPr>
        <w:t xml:space="preserve"> yad uktaṁ bhaktis tvayi kīdṛśy upayukteti tatrāha mal-liṅga-mad-bhakta-janety atra ṣaṣṭhī-lug ārṣaḥ uttarārdhe’py anvayāt | </w:t>
      </w:r>
      <w:r>
        <w:rPr>
          <w:rFonts w:eastAsia="MS Minchofalt"/>
          <w:b/>
          <w:lang w:val="pl-PL"/>
        </w:rPr>
        <w:t xml:space="preserve">prahveti </w:t>
      </w:r>
      <w:r>
        <w:rPr>
          <w:rFonts w:eastAsia="MS Minchofalt"/>
          <w:bCs/>
          <w:lang w:val="pl-PL"/>
        </w:rPr>
        <w:t xml:space="preserve">prahvatvaṁ namaskāraḥ | </w:t>
      </w:r>
      <w:r>
        <w:rPr>
          <w:rFonts w:eastAsia="MS Minchofalt"/>
          <w:b/>
          <w:lang w:val="pl-PL"/>
        </w:rPr>
        <w:t xml:space="preserve">sarva-lobhopaharaṇaṁ </w:t>
      </w:r>
      <w:r>
        <w:rPr>
          <w:rFonts w:eastAsia="MS Minchofalt"/>
          <w:lang w:val="pl-PL"/>
        </w:rPr>
        <w:t xml:space="preserve">bhagavataiva sva-sevārthaṁ svayam ānītam iti buddhyā sarvasya labdha-vastuno mamatāspadasya tasmai samarpaṇaṁ | </w:t>
      </w:r>
      <w:r>
        <w:rPr>
          <w:rFonts w:eastAsia="MS Minchofalt"/>
          <w:b/>
          <w:bCs/>
          <w:lang w:val="pl-PL"/>
        </w:rPr>
        <w:t xml:space="preserve">dāsyena </w:t>
      </w:r>
      <w:r>
        <w:rPr>
          <w:rFonts w:eastAsia="MS Minchofalt"/>
          <w:lang w:val="pl-PL"/>
        </w:rPr>
        <w:t xml:space="preserve">hetunā </w:t>
      </w:r>
      <w:r>
        <w:rPr>
          <w:rFonts w:eastAsia="MS Minchofalt"/>
          <w:b/>
          <w:bCs/>
          <w:lang w:val="pl-PL"/>
        </w:rPr>
        <w:t xml:space="preserve">ātmano </w:t>
      </w:r>
      <w:r>
        <w:rPr>
          <w:rFonts w:eastAsia="MS Minchofalt"/>
          <w:lang w:val="pl-PL"/>
        </w:rPr>
        <w:t xml:space="preserve">jīvasya dehasya cāhantāspadasyāpi samarpaṇam | </w:t>
      </w:r>
      <w:r>
        <w:rPr>
          <w:rFonts w:eastAsia="MS Minchofalt"/>
          <w:b/>
          <w:bCs/>
          <w:lang w:val="pl-PL"/>
        </w:rPr>
        <w:t>janma-karma-kathanam</w:t>
      </w:r>
      <w:r>
        <w:rPr>
          <w:rFonts w:eastAsia="MS Minchofalt"/>
          <w:bCs/>
          <w:lang w:val="pl-PL"/>
        </w:rPr>
        <w:t xml:space="preserve"> iti | anukīrtana-kathanayo rāga-svara-tālādi-yuktatvābhyāṁ bhedo jñeyaḥ | parvāṇi janmāṣṭamy-ādīni teṣām </w:t>
      </w:r>
      <w:r>
        <w:rPr>
          <w:rFonts w:eastAsia="MS Minchofalt"/>
          <w:b/>
          <w:lang w:val="pl-PL"/>
        </w:rPr>
        <w:t xml:space="preserve">anumodanam </w:t>
      </w:r>
      <w:r>
        <w:rPr>
          <w:rFonts w:eastAsia="MS Minchofalt"/>
          <w:bCs/>
          <w:lang w:val="pl-PL"/>
        </w:rPr>
        <w:t>evāha dvābhyāṁ gītādibhiḥ | mad-gṛhādhikaraṇaka utsavaḥ |</w:t>
      </w:r>
    </w:p>
    <w:p w:rsidR="009072E6" w:rsidRDefault="009072E6" w:rsidP="009072E6">
      <w:pPr>
        <w:rPr>
          <w:rFonts w:eastAsia="MS Minchofalt"/>
          <w:bCs/>
          <w:lang w:val="pl-PL"/>
        </w:rPr>
      </w:pPr>
    </w:p>
    <w:p w:rsidR="009072E6" w:rsidRDefault="009072E6" w:rsidP="009072E6">
      <w:pPr>
        <w:rPr>
          <w:rFonts w:eastAsia="MS Minchofalt"/>
          <w:bCs/>
          <w:lang w:val="pl-PL"/>
        </w:rPr>
      </w:pPr>
      <w:r>
        <w:rPr>
          <w:rFonts w:eastAsia="MS Minchofalt"/>
          <w:bCs/>
          <w:lang w:val="pl-PL"/>
        </w:rPr>
        <w:t xml:space="preserve">sarveṣu vārṣikeṣu vatsara-sambandhiṣu parvasu phālguna-pūrṇimādiṣu yā dolādi-yātrās tāsu bali-vidhānaṁ vividha-vastrālaṅkāra-miṣṭānna-srak-candana-puṣpādi-pūjopahāra-karaṇaṁ vratāny ekādaśy-ādīni | arcā pratimā udyānādi-karaṇe sāmarthye sati svata eva asati anyaiḥ sambhūyāpy udyamaḥ | ākrīḍaṁ krīḍā-sthānaṁ puraṁ cakra-veṣṭanam | </w:t>
      </w:r>
      <w:r>
        <w:rPr>
          <w:rFonts w:eastAsia="MS Minchofalt"/>
          <w:b/>
          <w:lang w:val="pl-PL"/>
        </w:rPr>
        <w:t xml:space="preserve">saṁmārjanaṁ </w:t>
      </w:r>
      <w:r>
        <w:rPr>
          <w:rFonts w:eastAsia="MS Minchofalt"/>
          <w:bCs/>
          <w:lang w:val="pl-PL"/>
        </w:rPr>
        <w:t xml:space="preserve">tṛṇa-dhūly-ādy-apasāraṇaṁ prathamaṁ gomaya-mṛj-jalair upalepo, dvitīyaḥ sthale śuṣke sati </w:t>
      </w:r>
      <w:r>
        <w:rPr>
          <w:rFonts w:eastAsia="MS Minchofalt"/>
          <w:b/>
          <w:lang w:val="pl-PL"/>
        </w:rPr>
        <w:t xml:space="preserve">sekaḥ </w:t>
      </w:r>
      <w:r>
        <w:rPr>
          <w:rFonts w:eastAsia="MS Minchofalt"/>
          <w:bCs/>
          <w:lang w:val="pl-PL"/>
        </w:rPr>
        <w:t xml:space="preserve">puṣpodakais, tṛtīyaḥ </w:t>
      </w:r>
      <w:r>
        <w:rPr>
          <w:rFonts w:eastAsia="MS Minchofalt"/>
          <w:b/>
          <w:lang w:val="pl-PL"/>
        </w:rPr>
        <w:t xml:space="preserve">maṇḍala-vartanaṁ </w:t>
      </w:r>
      <w:r>
        <w:rPr>
          <w:rFonts w:eastAsia="MS Minchofalt"/>
          <w:bCs/>
          <w:lang w:val="pl-PL"/>
        </w:rPr>
        <w:t xml:space="preserve">sarvatobhadrādi-nirmāṇaṁ, caturthaṁ tair mahyaṁ mama </w:t>
      </w:r>
      <w:r>
        <w:rPr>
          <w:rFonts w:eastAsia="MS Minchofalt"/>
          <w:b/>
          <w:lang w:val="pl-PL"/>
        </w:rPr>
        <w:t xml:space="preserve">gṛhasya śuśrūṣaṇaṁ </w:t>
      </w:r>
      <w:r>
        <w:rPr>
          <w:rFonts w:eastAsia="MS Minchofalt"/>
          <w:bCs/>
          <w:lang w:val="pl-PL"/>
        </w:rPr>
        <w:t xml:space="preserve">sevā | </w:t>
      </w:r>
      <w:r>
        <w:rPr>
          <w:rFonts w:eastAsia="MS Minchofalt"/>
          <w:b/>
          <w:lang w:val="pl-PL"/>
        </w:rPr>
        <w:t xml:space="preserve">dāsavat </w:t>
      </w:r>
      <w:r>
        <w:rPr>
          <w:rFonts w:eastAsia="MS Minchofalt"/>
          <w:bCs/>
          <w:lang w:val="pl-PL"/>
        </w:rPr>
        <w:t xml:space="preserve">laukikena rājakīya-dāsena rājño gṛhasya yathā yad anyad api tad api tathety arthaḥ | </w:t>
      </w:r>
    </w:p>
    <w:p w:rsidR="009072E6" w:rsidRDefault="009072E6" w:rsidP="009072E6">
      <w:pPr>
        <w:rPr>
          <w:rFonts w:eastAsia="MS Minchofalt"/>
          <w:bCs/>
          <w:lang w:val="pl-PL"/>
        </w:rPr>
      </w:pPr>
    </w:p>
    <w:p w:rsidR="009072E6" w:rsidRDefault="009072E6" w:rsidP="009072E6">
      <w:pPr>
        <w:rPr>
          <w:rFonts w:eastAsia="MS Minchofalt"/>
          <w:bCs/>
          <w:lang w:val="pl-PL"/>
        </w:rPr>
      </w:pPr>
      <w:r>
        <w:rPr>
          <w:rFonts w:eastAsia="MS Minchofalt"/>
          <w:b/>
          <w:lang w:val="pl-PL"/>
        </w:rPr>
        <w:t xml:space="preserve">amānitvam </w:t>
      </w:r>
      <w:r>
        <w:rPr>
          <w:rFonts w:eastAsia="MS Minchofalt"/>
          <w:bCs/>
          <w:lang w:val="pl-PL"/>
        </w:rPr>
        <w:t xml:space="preserve">anahaṅkāraḥ | adambhitvaṁ loke mithyā svabhakti-khyāpana-rāhityam | me mahyaṁ niveditaṁ dīpāvalokam api nopayuñjyāt | mahyaṁ dattasyānnāder dīpasya ca sva-vyavahāra-mātre upayogo na kartavya ity arthaḥ | kintu paramārtha-siddhy-arthaṁ vaiṣṇavebhyo dattvā svayam upabhuñjītaivety arthaḥ | </w:t>
      </w:r>
    </w:p>
    <w:p w:rsidR="009072E6" w:rsidRDefault="009072E6" w:rsidP="009072E6">
      <w:pPr>
        <w:rPr>
          <w:rFonts w:eastAsia="MS Minchofalt"/>
          <w:bCs/>
          <w:lang w:val="pl-PL"/>
        </w:rPr>
      </w:pPr>
    </w:p>
    <w:p w:rsidR="009072E6" w:rsidRDefault="009072E6" w:rsidP="009072E6">
      <w:pPr>
        <w:ind w:left="720"/>
        <w:rPr>
          <w:rFonts w:eastAsia="MS Minchofalt"/>
          <w:bCs/>
          <w:color w:val="0000FF"/>
          <w:lang w:val="pl-PL"/>
        </w:rPr>
      </w:pPr>
      <w:r>
        <w:rPr>
          <w:rFonts w:eastAsia="MS Minchofalt"/>
          <w:bCs/>
          <w:color w:val="0000FF"/>
          <w:lang w:val="pl-PL"/>
        </w:rPr>
        <w:t>ṣaḍbhir māsopavāsaiś ca yat phalaṁ parikīrtitam |</w:t>
      </w:r>
    </w:p>
    <w:p w:rsidR="009072E6" w:rsidRDefault="009072E6" w:rsidP="009072E6">
      <w:pPr>
        <w:ind w:left="720"/>
        <w:rPr>
          <w:rFonts w:eastAsia="MS Minchofalt"/>
          <w:bCs/>
          <w:color w:val="0000FF"/>
          <w:lang w:val="pl-PL"/>
        </w:rPr>
      </w:pPr>
      <w:r>
        <w:rPr>
          <w:rFonts w:eastAsia="MS Minchofalt"/>
          <w:bCs/>
          <w:color w:val="0000FF"/>
          <w:lang w:val="pl-PL"/>
        </w:rPr>
        <w:t>viṣṇu-naivedya-sikthena puṇyaṁ tad bhuñjatāṁ kalau ||</w:t>
      </w:r>
    </w:p>
    <w:p w:rsidR="009072E6" w:rsidRDefault="009072E6" w:rsidP="009072E6">
      <w:pPr>
        <w:ind w:left="720"/>
        <w:rPr>
          <w:rFonts w:eastAsia="MS Minchofalt"/>
          <w:bCs/>
          <w:color w:val="0000FF"/>
          <w:lang w:val="pl-PL"/>
        </w:rPr>
      </w:pPr>
      <w:r>
        <w:rPr>
          <w:rFonts w:eastAsia="MS Minchofalt"/>
          <w:bCs/>
          <w:color w:val="0000FF"/>
          <w:lang w:val="pl-PL"/>
        </w:rPr>
        <w:t>hṛdi rūpaṁ mukhe nāma naivedyam udare hareḥ |</w:t>
      </w:r>
    </w:p>
    <w:p w:rsidR="009072E6" w:rsidRDefault="009072E6" w:rsidP="009072E6">
      <w:pPr>
        <w:ind w:left="720"/>
        <w:rPr>
          <w:rFonts w:eastAsia="MS Minchofalt"/>
          <w:bCs/>
          <w:lang w:val="pl-PL"/>
        </w:rPr>
      </w:pPr>
      <w:r>
        <w:rPr>
          <w:rFonts w:eastAsia="MS Minchofalt"/>
          <w:bCs/>
          <w:color w:val="0000FF"/>
          <w:lang w:val="pl-PL"/>
        </w:rPr>
        <w:t>pādodakaṁ ca nirmālyaṁ mastake yasya so’cyutaḥ ||</w:t>
      </w:r>
      <w:r>
        <w:rPr>
          <w:rFonts w:eastAsia="MS Minchofalt"/>
          <w:bCs/>
          <w:lang w:val="pl-PL"/>
        </w:rPr>
        <w:t xml:space="preserve"> ity ādi vacanebhyaḥ |</w:t>
      </w:r>
    </w:p>
    <w:p w:rsidR="009072E6" w:rsidRDefault="009072E6" w:rsidP="009072E6">
      <w:pPr>
        <w:ind w:left="720"/>
        <w:rPr>
          <w:rFonts w:eastAsia="MS Minchofalt"/>
          <w:bCs/>
          <w:lang w:val="pl-PL"/>
        </w:rPr>
      </w:pPr>
    </w:p>
    <w:p w:rsidR="009072E6" w:rsidRDefault="009072E6" w:rsidP="009072E6">
      <w:pPr>
        <w:rPr>
          <w:rFonts w:eastAsia="MS Minchofalt"/>
          <w:lang w:val="pl-PL"/>
        </w:rPr>
      </w:pPr>
      <w:r>
        <w:rPr>
          <w:rFonts w:eastAsia="MS Minchofalt"/>
          <w:lang w:val="pl-PL"/>
        </w:rPr>
        <w:t>loke śāstre ca yad iṣṭatamaṁ tan mahyaṁ nivedayet | tena darbha-mañjary-ādīni śāstra-vihitāny api loke iṣṭatamatvābhāvān na nivedayed iti bhāvaḥ | tatrāpi yac ca ātmanaḥ svasyātipriyaṁ tat tu viśeṣato nivedanīyam ity arthaḥ ||34-41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xml:space="preserve"> || 11.11.42-43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sūryo’gnir brāhmaṇā gāvo vaiṣṇavaḥ khaṁ maruj jalam |</w:t>
      </w:r>
    </w:p>
    <w:p w:rsidR="009072E6" w:rsidRDefault="009072E6" w:rsidP="009072E6">
      <w:pPr>
        <w:jc w:val="center"/>
        <w:rPr>
          <w:rFonts w:eastAsia="MS Minchofalt"/>
          <w:b/>
          <w:bCs/>
          <w:sz w:val="28"/>
          <w:lang w:val="pl-PL"/>
        </w:rPr>
      </w:pPr>
      <w:r>
        <w:rPr>
          <w:rFonts w:eastAsia="MS Minchofalt"/>
          <w:b/>
          <w:bCs/>
          <w:sz w:val="28"/>
          <w:lang w:val="pl-PL"/>
        </w:rPr>
        <w:t>bhūr ātmā sarva-bhūtāni bhadra pūjā-padāni me ||</w:t>
      </w:r>
    </w:p>
    <w:p w:rsidR="009072E6" w:rsidRDefault="009072E6" w:rsidP="009072E6">
      <w:pPr>
        <w:jc w:val="center"/>
        <w:rPr>
          <w:rFonts w:eastAsia="MS Minchofalt"/>
          <w:b/>
          <w:bCs/>
          <w:sz w:val="28"/>
          <w:lang w:val="pl-PL"/>
        </w:rPr>
      </w:pPr>
      <w:r>
        <w:rPr>
          <w:rFonts w:eastAsia="MS Minchofalt"/>
          <w:b/>
          <w:bCs/>
          <w:sz w:val="28"/>
          <w:lang w:val="pl-PL"/>
        </w:rPr>
        <w:t>sūrye tu vidyayā trayyā haviṣāgnau yajeta mām |</w:t>
      </w:r>
    </w:p>
    <w:p w:rsidR="009072E6" w:rsidRDefault="009072E6" w:rsidP="009072E6">
      <w:pPr>
        <w:jc w:val="center"/>
        <w:rPr>
          <w:rFonts w:eastAsia="MS Minchofalt"/>
          <w:b/>
          <w:bCs/>
          <w:sz w:val="28"/>
          <w:lang w:val="pl-PL"/>
        </w:rPr>
      </w:pPr>
      <w:r>
        <w:rPr>
          <w:rFonts w:eastAsia="MS Minchofalt"/>
          <w:b/>
          <w:bCs/>
          <w:sz w:val="28"/>
          <w:lang w:val="pl-PL"/>
        </w:rPr>
        <w:t>ātithyena tu viprāgrye goṣv aṅga yavasādinā ||</w:t>
      </w:r>
    </w:p>
    <w:p w:rsidR="009072E6" w:rsidRDefault="009072E6" w:rsidP="009072E6">
      <w:pPr>
        <w:rPr>
          <w:rFonts w:eastAsia="MS Minchofalt"/>
          <w:lang w:val="pl-PL"/>
        </w:rPr>
      </w:pPr>
    </w:p>
    <w:p w:rsidR="009072E6" w:rsidRDefault="009072E6" w:rsidP="009072E6">
      <w:pPr>
        <w:rPr>
          <w:rFonts w:eastAsia="MS Minchofalt" w:cs="Times New Roman"/>
          <w:color w:val="0000FF"/>
          <w:szCs w:val="20"/>
          <w:lang w:val="pl-PL"/>
        </w:rPr>
      </w:pPr>
      <w:r>
        <w:rPr>
          <w:rFonts w:eastAsia="MS Minchofalt"/>
          <w:b/>
          <w:bCs/>
          <w:lang w:val="pl-PL"/>
        </w:rPr>
        <w:t xml:space="preserve">madhvaḥ : </w:t>
      </w:r>
      <w:r>
        <w:rPr>
          <w:rFonts w:eastAsia="MS Minchofalt" w:cs="Times New Roman"/>
          <w:color w:val="0000FF"/>
          <w:szCs w:val="20"/>
          <w:lang w:val="pl-PL"/>
        </w:rPr>
        <w:t>sarva-devottamo vāyur iti jñānān na cāparam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priyam asti hareḥ kiñcit tathā vāyor harer vidaḥ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bhāratī vāyu-lakṣmīṇām ātmanaś ca yathā kramam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 xml:space="preserve">ādhikya-jñānato viṣṇuḥ sarvataḥ sat-prasīdati || iti </w:t>
      </w:r>
      <w:r w:rsidRPr="006B33E5">
        <w:rPr>
          <w:rFonts w:eastAsia="MS Minchofalt"/>
          <w:color w:val="FF0000"/>
          <w:lang w:val="pl-PL"/>
        </w:rPr>
        <w:t xml:space="preserve">māhātmye </w:t>
      </w:r>
      <w:r w:rsidRPr="006B33E5">
        <w:rPr>
          <w:rFonts w:eastAsia="MS Minchofalt"/>
          <w:lang w:val="pl-PL"/>
        </w:rPr>
        <w:t>|</w:t>
      </w:r>
    </w:p>
    <w:p w:rsidR="009072E6" w:rsidRDefault="009072E6" w:rsidP="009072E6">
      <w:pPr>
        <w:pStyle w:val="Cita"/>
        <w:rPr>
          <w:rFonts w:eastAsia="MS Minchofalt"/>
          <w:lang w:val="pl-PL"/>
        </w:rPr>
      </w:pP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 xml:space="preserve">vāyur bhīmo bhīma-nādo mahaujāḥ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sarveṣāṁ ca prāṇināṁ prāṇa-bhūtaḥ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 xml:space="preserve">nānā-vṛttir dehināṁ deha-bhede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 xml:space="preserve">tasmād vāyur deva-devo viśiṣṭa || [ma.bhā. 12.250.39] iti </w:t>
      </w:r>
      <w:r w:rsidRPr="006B33E5">
        <w:rPr>
          <w:rFonts w:eastAsia="MS Minchofalt"/>
          <w:color w:val="FF0000"/>
          <w:lang w:val="pl-PL"/>
        </w:rPr>
        <w:t xml:space="preserve">mokṣa-dharmeṣu </w:t>
      </w:r>
      <w:r w:rsidRPr="006B33E5">
        <w:rPr>
          <w:rFonts w:eastAsia="MS Minchofalt"/>
          <w:lang w:val="pl-PL"/>
        </w:rPr>
        <w:t>|</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tasmād vāyur vyāṣṭir vāyuḥ samaṣṭir atha punar mṛtyuṁ jayati ya evaṁ vedeti ca ||</w:t>
      </w:r>
    </w:p>
    <w:p w:rsidR="009072E6" w:rsidRPr="00151666" w:rsidRDefault="009072E6" w:rsidP="009072E6">
      <w:pPr>
        <w:rPr>
          <w:rFonts w:eastAsia="MS Minchofalt" w:cs="Times New Roman"/>
          <w:color w:val="0000FF"/>
          <w:szCs w:val="20"/>
          <w:lang w:val="pl-PL"/>
        </w:rPr>
      </w:pP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pañca-bhūta-mano-buddhi-rudrāṇāṁ prati dehakam |</w:t>
      </w:r>
    </w:p>
    <w:p w:rsidR="009072E6" w:rsidRPr="006B33E5" w:rsidRDefault="009072E6" w:rsidP="009072E6">
      <w:pPr>
        <w:pStyle w:val="StyleQuoteComplexeTimesNewRomanComplexe10ptBleu"/>
        <w:rPr>
          <w:rFonts w:eastAsia="MS Minchofalt"/>
          <w:lang w:val="pl-PL"/>
        </w:rPr>
      </w:pPr>
      <w:r w:rsidRPr="006B33E5">
        <w:rPr>
          <w:rFonts w:eastAsia="MS Minchofalt"/>
          <w:lang w:val="pl-PL"/>
        </w:rPr>
        <w:t xml:space="preserve">bāhyataś cāpi netṛtvād vāyur vyaṣṭi samaṣṭi kaḥ || iti </w:t>
      </w:r>
      <w:r w:rsidRPr="006B33E5">
        <w:rPr>
          <w:rFonts w:eastAsia="MS Minchofalt"/>
          <w:color w:val="FF0000"/>
          <w:lang w:val="pl-PL"/>
        </w:rPr>
        <w:t xml:space="preserve">prabhañjane </w:t>
      </w:r>
      <w:r w:rsidRPr="006B33E5">
        <w:rPr>
          <w:rFonts w:eastAsia="MS Minchofalt"/>
          <w:lang w:val="pl-PL"/>
        </w:rPr>
        <w:t>||42-44||</w:t>
      </w:r>
    </w:p>
    <w:p w:rsidR="009072E6" w:rsidRPr="001E675E" w:rsidRDefault="009072E6" w:rsidP="009072E6">
      <w:pPr>
        <w:rPr>
          <w:rFonts w:eastAsia="MS Minchofalt"/>
          <w:lang w:val="pl-PL"/>
        </w:rPr>
      </w:pPr>
    </w:p>
    <w:p w:rsidR="009072E6" w:rsidRPr="006B33E5" w:rsidRDefault="009072E6" w:rsidP="009072E6">
      <w:pPr>
        <w:rPr>
          <w:lang w:val="pl-PL" w:eastAsia="fr-CA"/>
        </w:rPr>
      </w:pPr>
      <w:r>
        <w:rPr>
          <w:b/>
          <w:bCs/>
          <w:noProof w:val="0"/>
          <w:cs/>
          <w:lang w:bidi="sa-IN"/>
        </w:rPr>
        <w:t>śrīdharaḥ :</w:t>
      </w:r>
      <w:r w:rsidRPr="006B33E5">
        <w:rPr>
          <w:rFonts w:eastAsia="MS Minchofalt"/>
          <w:b/>
          <w:bCs/>
          <w:lang w:val="pl-PL"/>
        </w:rPr>
        <w:t xml:space="preserve"> </w:t>
      </w:r>
      <w:r w:rsidRPr="006B33E5">
        <w:rPr>
          <w:lang w:val="pl-PL" w:eastAsia="fr-CA"/>
        </w:rPr>
        <w:t>idānīm ekādaśa pūjādhiṣṭhānāny āha—sūrya iti | he bhadra ! adhiṣṭhāna-bhedena pūjā-sādhanāny āha—sūrya iti tribhiḥ | trayyā vidyayā sūktair upasthānādinā | aṅga he uddhava | yavasādinā tṛṇādinā ||42-43||</w:t>
      </w:r>
    </w:p>
    <w:p w:rsidR="009072E6" w:rsidRPr="006B33E5" w:rsidRDefault="009072E6" w:rsidP="009072E6">
      <w:pPr>
        <w:rPr>
          <w:lang w:val="pl-PL" w:eastAsia="fr-CA"/>
        </w:rPr>
      </w:pPr>
    </w:p>
    <w:p w:rsidR="009072E6" w:rsidRPr="006B33E5" w:rsidRDefault="009072E6" w:rsidP="009072E6">
      <w:pPr>
        <w:rPr>
          <w:lang w:val="pl-PL"/>
        </w:rPr>
      </w:pPr>
      <w:r w:rsidRPr="006B33E5">
        <w:rPr>
          <w:b/>
          <w:bCs/>
          <w:lang w:val="pl-PL" w:eastAsia="fr-CA"/>
        </w:rPr>
        <w:t xml:space="preserve">sanātanaḥ </w:t>
      </w:r>
      <w:r w:rsidRPr="006B33E5">
        <w:rPr>
          <w:lang w:val="pl-PL" w:eastAsia="fr-CA"/>
        </w:rPr>
        <w:t xml:space="preserve">(hari-bhakti-vilāsaḥ 5.252-253) : </w:t>
      </w:r>
      <w:r w:rsidRPr="006B33E5">
        <w:rPr>
          <w:lang w:val="pl-PL"/>
        </w:rPr>
        <w:t xml:space="preserve">me mama bhadrāṇi uttamāni pūjāyāḥ padāni adhiṣṭhānāni | bhadreti yantrādy-apekṣayā | yad vā, he bhadra he kalyāṇa-rūpoddhaveti pṛthak padam ||42|| </w:t>
      </w:r>
    </w:p>
    <w:p w:rsidR="009072E6" w:rsidRPr="006B33E5" w:rsidRDefault="009072E6" w:rsidP="009072E6">
      <w:pPr>
        <w:pStyle w:val="Commentary"/>
        <w:rPr>
          <w:lang w:val="pl-PL"/>
        </w:rPr>
      </w:pPr>
    </w:p>
    <w:p w:rsidR="009072E6" w:rsidRPr="006B33E5" w:rsidRDefault="009072E6" w:rsidP="009072E6">
      <w:pPr>
        <w:rPr>
          <w:lang w:val="pl-PL"/>
        </w:rPr>
      </w:pPr>
      <w:r w:rsidRPr="006B33E5">
        <w:rPr>
          <w:lang w:val="pl-PL"/>
        </w:rPr>
        <w:t>tatraivādhiṣṭhāna-bhedena pūjā-sādhana-bhedān āha—sūrye tv iti tribhiḥ | trayyā vidyayā | sūktair upasthānādinā ca | aṅga he uddhava ! ||43||</w:t>
      </w:r>
    </w:p>
    <w:p w:rsidR="009072E6" w:rsidRPr="006B33E5" w:rsidRDefault="009072E6" w:rsidP="009072E6">
      <w:pPr>
        <w:pStyle w:val="Commentary"/>
        <w:rPr>
          <w:lang w:val="pl-PL"/>
        </w:rPr>
      </w:pPr>
    </w:p>
    <w:p w:rsidR="009072E6" w:rsidRDefault="009072E6" w:rsidP="009072E6">
      <w:pPr>
        <w:rPr>
          <w:b/>
          <w:bCs/>
          <w:noProof w:val="0"/>
          <w:cs/>
          <w:lang w:bidi="sa-IN"/>
        </w:rPr>
      </w:pPr>
      <w:r>
        <w:rPr>
          <w:b/>
          <w:bCs/>
          <w:noProof w:val="0"/>
          <w:cs/>
          <w:lang w:bidi="sa-IN"/>
        </w:rPr>
        <w:t xml:space="preserve">krama-sandarbhaḥ : </w:t>
      </w:r>
      <w:r w:rsidRPr="006B33E5">
        <w:rPr>
          <w:lang w:val="pl-PL" w:eastAsia="fr-CA"/>
        </w:rPr>
        <w:t xml:space="preserve">kiṁ vā, sūrya iti yugmakam | sūryāntaryāmi-toṣaṇārthaṁ trayī-paṭhitavyety arthaḥ | yathā tithau kriyate tathaivāharahaś ca gṛhāgate viprāgrye kartavyam ity arthaḥ | viprāgryaṁ tu bhāgavata-śāstrād vicārya </w:t>
      </w:r>
      <w:r w:rsidRPr="006B33E5">
        <w:rPr>
          <w:rFonts w:cs="Times New Roman"/>
          <w:color w:val="0000FF"/>
          <w:szCs w:val="20"/>
          <w:lang w:val="pl-PL" w:eastAsia="fr-CA"/>
        </w:rPr>
        <w:t>viprād dvi-ṣaḍguṇa-yutāt</w:t>
      </w:r>
      <w:r w:rsidRPr="006B33E5">
        <w:rPr>
          <w:lang w:val="pl-PL" w:eastAsia="fr-CA"/>
        </w:rPr>
        <w:t xml:space="preserve"> [bhā.pu. 7.9.10] ity ādeḥ, anyatrādara-mātraṁ kāryam iti jñeyam | vaiṣṇava iti vipratvādi-rahite</w:t>
      </w:r>
      <w:r>
        <w:rPr>
          <w:lang w:val="pl-PL" w:eastAsia="fr-CA"/>
        </w:rPr>
        <w:t>’</w:t>
      </w:r>
      <w:r w:rsidRPr="006B33E5">
        <w:rPr>
          <w:lang w:val="pl-PL" w:eastAsia="fr-CA"/>
        </w:rPr>
        <w:t>pi tat-sāmānye</w:t>
      </w:r>
      <w:r>
        <w:rPr>
          <w:lang w:val="pl-PL" w:eastAsia="fr-CA"/>
        </w:rPr>
        <w:t>’</w:t>
      </w:r>
      <w:r w:rsidRPr="006B33E5">
        <w:rPr>
          <w:lang w:val="pl-PL" w:eastAsia="fr-CA"/>
        </w:rPr>
        <w:t>pi, na tu pūrvavat tad-agrya evety arthaḥ | vāyor yat sarva-jīvana-hetutvaṁ, tat tu tad-antaryāmi-śaktyeti bhāvanayety arthaḥ | svādiṣu bhūteṣu tejaso</w:t>
      </w:r>
      <w:r>
        <w:rPr>
          <w:lang w:val="pl-PL" w:eastAsia="fr-CA"/>
        </w:rPr>
        <w:t>’</w:t>
      </w:r>
      <w:r w:rsidRPr="006B33E5">
        <w:rPr>
          <w:lang w:val="pl-PL" w:eastAsia="fr-CA"/>
        </w:rPr>
        <w:t>nuktiḥ sūryāgnibhyāṁ caritārthatvāt ||42-43|| [bhakti-sandarbha 295]</w:t>
      </w:r>
    </w:p>
    <w:p w:rsidR="009072E6" w:rsidRDefault="009072E6" w:rsidP="009072E6">
      <w:pPr>
        <w:rPr>
          <w:b/>
          <w:bCs/>
          <w:noProof w:val="0"/>
          <w:cs/>
          <w:lang w:bidi="sa-IN"/>
        </w:rPr>
      </w:pPr>
    </w:p>
    <w:p w:rsidR="009072E6" w:rsidRDefault="009072E6" w:rsidP="009072E6">
      <w:pPr>
        <w:rPr>
          <w:rFonts w:eastAsia="MS Minchofalt"/>
          <w:lang w:val="fr-CA"/>
        </w:rPr>
      </w:pPr>
      <w:r>
        <w:rPr>
          <w:b/>
          <w:bCs/>
          <w:noProof w:val="0"/>
          <w:cs/>
          <w:lang w:bidi="sa-IN"/>
        </w:rPr>
        <w:t>viśvanāthaḥ :</w:t>
      </w:r>
      <w:r>
        <w:rPr>
          <w:rFonts w:eastAsia="MS Minchofalt"/>
          <w:lang w:val="fr-CA"/>
        </w:rPr>
        <w:t xml:space="preserve"> tvāṁ kutra pūjayed ity apekṣāyām ekādaśa-pūjādhiṣṭhānāny āha—sūrya iti ||42|| tatra tatrādhiṣṭhitaṁ sveṣṭa-devaṁ kena prakāreṇa pūjayed ity apekṣāyām āha—sūrya iti tribhiḥ | trayyā vidyayā sūktair apasthāna-namaskārādinā yavasādinā tṛṇa-pradāna-kaṇḍūyādibhiḥ ||43||</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4</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vaiṣṇave bandhu-sat-kṛtyā hṛdi khe dhyāna-niṣṭhayā |</w:t>
      </w:r>
    </w:p>
    <w:p w:rsidR="009072E6" w:rsidRDefault="009072E6" w:rsidP="009072E6">
      <w:pPr>
        <w:pStyle w:val="Versequote"/>
        <w:rPr>
          <w:rFonts w:eastAsia="MS Minchofalt"/>
        </w:rPr>
      </w:pPr>
      <w:r>
        <w:rPr>
          <w:rFonts w:eastAsia="MS Minchofalt"/>
        </w:rPr>
        <w:t>vāyau mukhya-dhiyā toye dravyais toya-puraḥ-saraiḥ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bandhu-sat-kṛtyā bandhu-vat-saṁmānena | hṛdi khe hṛdayākāśe | mukhya-dhiyā prāṇadṛṣṭyā | toye toyādibhir dravyais tarpaṇādinā ||44||</w:t>
      </w:r>
    </w:p>
    <w:p w:rsidR="009072E6" w:rsidRDefault="009072E6" w:rsidP="009072E6">
      <w:pPr>
        <w:rPr>
          <w:lang w:val="fr-CA" w:eastAsia="fr-CA"/>
        </w:rPr>
      </w:pPr>
    </w:p>
    <w:p w:rsidR="009072E6" w:rsidRDefault="009072E6" w:rsidP="009072E6">
      <w:pPr>
        <w:rPr>
          <w:lang w:val="fr-CA" w:bidi="sa-IN"/>
        </w:rPr>
      </w:pPr>
      <w:r w:rsidRPr="00290210">
        <w:rPr>
          <w:b/>
          <w:bCs/>
          <w:lang w:val="fr-CA" w:eastAsia="fr-CA"/>
        </w:rPr>
        <w:t xml:space="preserve">sanātana </w:t>
      </w:r>
      <w:r>
        <w:rPr>
          <w:lang w:val="fr-CA" w:eastAsia="fr-CA"/>
        </w:rPr>
        <w:t xml:space="preserve">(hari-bhakti-vilāsa 10.364) : </w:t>
      </w:r>
      <w:r>
        <w:rPr>
          <w:lang w:val="fr-CA" w:bidi="sa-IN"/>
        </w:rPr>
        <w:t>vaiṣṇave’dhiṣṭhāne mat-pūjanaṁ ca tasminn eva bandhuvat sammānanety arthaḥ ||44||</w:t>
      </w:r>
    </w:p>
    <w:p w:rsidR="009072E6" w:rsidRDefault="009072E6" w:rsidP="009072E6">
      <w:pPr>
        <w:pStyle w:val="Commentary"/>
        <w:rPr>
          <w:lang w:val="fr-CA"/>
        </w:rPr>
      </w:pPr>
    </w:p>
    <w:p w:rsidR="009072E6" w:rsidRPr="0053234A" w:rsidRDefault="009072E6" w:rsidP="009072E6">
      <w:pPr>
        <w:rPr>
          <w:lang w:val="fr-CA"/>
        </w:rPr>
      </w:pPr>
      <w:r w:rsidRPr="002A48DC">
        <w:rPr>
          <w:b/>
          <w:bCs/>
          <w:lang w:val="fr-CA" w:eastAsia="fr-CA"/>
        </w:rPr>
        <w:t xml:space="preserve">sanātanaḥ </w:t>
      </w:r>
      <w:r>
        <w:rPr>
          <w:lang w:val="fr-CA" w:eastAsia="fr-CA"/>
        </w:rPr>
        <w:t xml:space="preserve">(hari-bhakti-vilāsaḥ 5.254) : </w:t>
      </w:r>
      <w:r>
        <w:rPr>
          <w:lang w:val="fr-CA"/>
        </w:rPr>
        <w:t xml:space="preserve">bandhu-sat-kṛtyā bandhu-sammānena, mukhya-dhiyā prāṇa-dṛṣṭyā | toyādibhir dravyais tarpaṇādinā toye || </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ayaṁ mamātmā tad adhiṣṭhānam iti buddhyā bhogair ity ādi kṣetrajñam antaryāmi-rūpaṁ māṁ samatvena sukha-duḥkhayoḥ svayoḥ samatva-dṛṭyā ||44||</w:t>
      </w:r>
    </w:p>
    <w:p w:rsidR="009072E6" w:rsidRDefault="009072E6" w:rsidP="009072E6">
      <w:pPr>
        <w:rPr>
          <w:b/>
          <w:bCs/>
          <w:noProof w:val="0"/>
          <w:cs/>
          <w:lang w:bidi="sa-IN"/>
        </w:rPr>
      </w:pPr>
    </w:p>
    <w:p w:rsidR="009072E6" w:rsidRPr="00137F48" w:rsidRDefault="009072E6" w:rsidP="009072E6">
      <w:pPr>
        <w:rPr>
          <w:rFonts w:eastAsia="MS Minchofalt"/>
          <w:lang w:val="fr-CA"/>
        </w:rPr>
      </w:pPr>
      <w:r>
        <w:rPr>
          <w:b/>
          <w:bCs/>
          <w:noProof w:val="0"/>
          <w:cs/>
          <w:lang w:bidi="sa-IN"/>
        </w:rPr>
        <w:t>viśvanāthaḥ :</w:t>
      </w:r>
      <w:r>
        <w:rPr>
          <w:rFonts w:eastAsia="MS Minchofalt"/>
          <w:lang w:val="fr-CA"/>
        </w:rPr>
        <w:t xml:space="preserve"> </w:t>
      </w:r>
      <w:r>
        <w:rPr>
          <w:lang w:val="fr-CA" w:eastAsia="fr-CA"/>
        </w:rPr>
        <w:t>bandhu-sat-kṛtyā svīya-bandhāv ivāsakti-pūrvaka-saṁmānena | hṛdi khe hṛdayākāśe | dhyānena mukhya-dhiyā prāṇo’yaṁ mukhya iti buddhyā | toye dravyair jala-puṣpa-tulasy-ādibhiḥ ||44||</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5</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sthaṇḍile mantra-hṛdayair bhogair ātmānam ātmani |</w:t>
      </w:r>
    </w:p>
    <w:p w:rsidR="009072E6" w:rsidRDefault="009072E6" w:rsidP="009072E6">
      <w:pPr>
        <w:pStyle w:val="Versequote"/>
        <w:rPr>
          <w:rFonts w:eastAsia="MS Minchofalt"/>
        </w:rPr>
      </w:pPr>
      <w:r>
        <w:rPr>
          <w:rFonts w:eastAsia="MS Minchofalt"/>
        </w:rPr>
        <w:t>kṣetra-jñaṁ sarva-bhūteṣu samatvena yajeta mām ||</w:t>
      </w:r>
    </w:p>
    <w:p w:rsidR="009072E6" w:rsidRDefault="009072E6" w:rsidP="009072E6">
      <w:pPr>
        <w:jc w:val="center"/>
        <w:rPr>
          <w:b/>
          <w:bCs/>
          <w:noProof w:val="0"/>
          <w:cs/>
          <w:lang w:bidi="sa-IN"/>
        </w:rPr>
      </w:pPr>
    </w:p>
    <w:p w:rsidR="009072E6" w:rsidRDefault="009072E6" w:rsidP="009072E6">
      <w:pPr>
        <w:rPr>
          <w:rFonts w:eastAsia="MS Minchofalt" w:cs="Times New Roman"/>
          <w:color w:val="0000FF"/>
          <w:szCs w:val="20"/>
          <w:lang w:val="fr-CA"/>
        </w:rPr>
      </w:pPr>
      <w:r>
        <w:rPr>
          <w:b/>
          <w:bCs/>
          <w:noProof w:val="0"/>
          <w:cs/>
          <w:lang w:bidi="sa-IN"/>
        </w:rPr>
        <w:t>madhvaḥ :</w:t>
      </w:r>
      <w:r>
        <w:rPr>
          <w:rFonts w:eastAsia="MS Minchofalt" w:cs="Times New Roman"/>
          <w:color w:val="0000FF"/>
          <w:szCs w:val="20"/>
          <w:lang w:val="fr-CA"/>
        </w:rPr>
        <w:t xml:space="preserve"> svāmini stho hariḥ pūjā ātmanām aśanādikaiḥ |</w:t>
      </w:r>
    </w:p>
    <w:p w:rsidR="009072E6" w:rsidRPr="00E1418F" w:rsidRDefault="009072E6" w:rsidP="009072E6">
      <w:pPr>
        <w:pStyle w:val="Cita"/>
        <w:rPr>
          <w:rFonts w:eastAsia="MS Minchofalt"/>
          <w:lang w:val="fr-CA"/>
        </w:rPr>
      </w:pPr>
      <w:r w:rsidRPr="006B33E5">
        <w:rPr>
          <w:rStyle w:val="StyleQuoteComplexeTimesNewRomanComplexe10ptBleuCar"/>
          <w:rFonts w:eastAsia="MS Minchofalt"/>
          <w:lang w:val="fr-CA"/>
        </w:rPr>
        <w:t xml:space="preserve">tat-sambandhātma-śabdo jīve syād upacārataḥ || </w:t>
      </w:r>
      <w:r>
        <w:rPr>
          <w:rFonts w:eastAsia="MS Minchofalt"/>
          <w:lang w:val="fr-CA"/>
        </w:rPr>
        <w:t>ity ātma-saṁhitāyām ||45||</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sthaṇḍile bhuvi | mantra-hṛdayaiḥ rahasya-mantra-nyāsaiḥ ||45||</w:t>
      </w:r>
    </w:p>
    <w:p w:rsidR="009072E6" w:rsidRDefault="009072E6" w:rsidP="009072E6">
      <w:pPr>
        <w:rPr>
          <w:lang w:val="fr-CA" w:eastAsia="fr-CA"/>
        </w:rPr>
      </w:pPr>
    </w:p>
    <w:p w:rsidR="009072E6" w:rsidRDefault="009072E6" w:rsidP="009072E6">
      <w:pPr>
        <w:rPr>
          <w:lang w:val="fr-CA"/>
        </w:rPr>
      </w:pPr>
      <w:r w:rsidRPr="002A48DC">
        <w:rPr>
          <w:b/>
          <w:bCs/>
          <w:lang w:val="fr-CA" w:eastAsia="fr-CA"/>
        </w:rPr>
        <w:t xml:space="preserve">sanātanaḥ </w:t>
      </w:r>
      <w:r>
        <w:rPr>
          <w:lang w:val="fr-CA" w:eastAsia="fr-CA"/>
        </w:rPr>
        <w:t xml:space="preserve">(hari-bhakti-vilāsaḥ 5.255) : </w:t>
      </w:r>
      <w:r>
        <w:rPr>
          <w:lang w:val="fr-CA"/>
        </w:rPr>
        <w:t>sthaṇḍile bhuvi | mantra-hṛdayaiḥ rahasya mantra-nyāsaiḥ | yadyapi tat-tat-pūjāyāṁ gandhādikam apekṣate, tathāpi tatra</w:t>
      </w:r>
      <w:r w:rsidRPr="0053234A">
        <w:rPr>
          <w:lang w:val="fr-CA"/>
        </w:rPr>
        <w:t xml:space="preserve"> </w:t>
      </w:r>
      <w:r>
        <w:rPr>
          <w:lang w:val="fr-CA"/>
        </w:rPr>
        <w:t>tatra trayī-vidyādīnāṁ prādhānyābhiprāyeṇa tāny evoktāni ||45||</w:t>
      </w:r>
    </w:p>
    <w:p w:rsidR="009072E6" w:rsidRDefault="009072E6" w:rsidP="009072E6">
      <w:pPr>
        <w:pStyle w:val="Commentary"/>
        <w:rPr>
          <w:lang w:val="fr-CA"/>
        </w:rPr>
      </w:pPr>
    </w:p>
    <w:p w:rsidR="009072E6" w:rsidRDefault="009072E6" w:rsidP="009072E6">
      <w:pPr>
        <w:rPr>
          <w:lang w:val="fr-CA" w:eastAsia="fr-CA"/>
        </w:rPr>
      </w:pPr>
      <w:r>
        <w:rPr>
          <w:b/>
          <w:bCs/>
          <w:noProof w:val="0"/>
          <w:cs/>
          <w:lang w:bidi="sa-IN"/>
        </w:rPr>
        <w:t xml:space="preserve">krama-sandarbhaḥ : </w:t>
      </w:r>
      <w:r>
        <w:rPr>
          <w:lang w:val="fr-CA" w:eastAsia="fr-CA"/>
        </w:rPr>
        <w:t>sthaṇḍila iti bhūmau | ayaṁ mamātmā tad-adhiṣṭhānam iti buddhyā bhogair ity ādi kṣetrajñam antaryāmi-rūpaṁ māṁ samatvena sukha-duḥkhayoḥ sva-samatva-dṛṣṭyā ||45||</w:t>
      </w:r>
    </w:p>
    <w:p w:rsidR="009072E6" w:rsidRDefault="009072E6" w:rsidP="009072E6">
      <w:pPr>
        <w:rPr>
          <w:b/>
          <w:bCs/>
          <w:noProof w:val="0"/>
          <w:cs/>
          <w:lang w:bidi="sa-IN"/>
        </w:rPr>
      </w:pPr>
    </w:p>
    <w:p w:rsidR="009072E6" w:rsidRPr="00137F48" w:rsidRDefault="009072E6" w:rsidP="009072E6">
      <w:pPr>
        <w:rPr>
          <w:rFonts w:eastAsia="MS Minchofalt"/>
          <w:lang w:val="fr-CA"/>
        </w:rPr>
      </w:pPr>
      <w:r>
        <w:rPr>
          <w:b/>
          <w:bCs/>
          <w:noProof w:val="0"/>
          <w:cs/>
          <w:lang w:bidi="sa-IN"/>
        </w:rPr>
        <w:t>viśvanāthaḥ :</w:t>
      </w:r>
      <w:r>
        <w:rPr>
          <w:rFonts w:eastAsia="MS Minchofalt"/>
          <w:lang w:val="fr-CA"/>
        </w:rPr>
        <w:t xml:space="preserve"> </w:t>
      </w:r>
      <w:r>
        <w:rPr>
          <w:lang w:val="fr-CA" w:eastAsia="fr-CA"/>
        </w:rPr>
        <w:t>sthaṇḍile pralipta-saṁskṛtāyāṁ bhuvi | mantra-hṛdayaiḥ rahasya-mantra-nyāsair ātmani dehe ātmānaṁ jīva-bhogair ayaṁ mamātmani mat-prabhor adhiṣṭhānam iti buddhyaiva dattair bhogair, na tu lobhena | sarva-bhūteṣu kṣetrajñam antaryāmināṁ yajeta ||45||</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6</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dhiṣṇyeṣv ity eṣu mad-rūpaṁ śaṅkha-cakra-gadāmbujaiḥ |</w:t>
      </w:r>
    </w:p>
    <w:p w:rsidR="009072E6" w:rsidRDefault="009072E6" w:rsidP="009072E6">
      <w:pPr>
        <w:pStyle w:val="Versequote"/>
        <w:rPr>
          <w:rFonts w:eastAsia="MS Minchofalt"/>
        </w:rPr>
      </w:pPr>
      <w:r>
        <w:rPr>
          <w:rFonts w:eastAsia="MS Minchofalt"/>
        </w:rPr>
        <w:t>yuktaṁ catur-bhujaṁ śāntaṁ dhyāyann arcet samāhitaḥ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sarvādhiṣṭhāneṣu dhyeyam āha—dhiṣṇyeṣv iti | ity anena mantra-prakāreṇa | eṣu dhiṣṇyeṣu ||46||</w:t>
      </w:r>
    </w:p>
    <w:p w:rsidR="009072E6" w:rsidRDefault="009072E6" w:rsidP="009072E6">
      <w:pPr>
        <w:rPr>
          <w:lang w:val="fr-CA" w:eastAsia="fr-CA"/>
        </w:rPr>
      </w:pPr>
    </w:p>
    <w:p w:rsidR="009072E6" w:rsidRDefault="009072E6" w:rsidP="009072E6">
      <w:pPr>
        <w:rPr>
          <w:lang w:val="fr-CA"/>
        </w:rPr>
      </w:pPr>
      <w:r w:rsidRPr="002A48DC">
        <w:rPr>
          <w:b/>
          <w:bCs/>
          <w:lang w:val="fr-CA" w:eastAsia="fr-CA"/>
        </w:rPr>
        <w:t xml:space="preserve">sanātanaḥ </w:t>
      </w:r>
      <w:r>
        <w:rPr>
          <w:lang w:val="fr-CA" w:eastAsia="fr-CA"/>
        </w:rPr>
        <w:t xml:space="preserve">(hari-bhakti-vilāsaḥ 5.256) : </w:t>
      </w:r>
      <w:r>
        <w:rPr>
          <w:lang w:val="fr-CA"/>
        </w:rPr>
        <w:t>sarvādhiṣṭhāneṣu madhye dhyeyam āha—dhiṣṇyeṣv iti | iti anenokta-prakāreṇa | eṣu dhiṣṇyeṣu mad-rūpam eva dhyāyann arcayet ||46||</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dhiṣṇyeti | atra sarvatra caturbhujasyaivānusandhāne saty api dvidhā gatiḥ ekādhiṣṭhāna-paricaryayaivādhiṣṭhātur upāsanā-lakṣaṇā mandira-lepanādinā tad-adhiṣṭhātṛ-pratiṣṭhāyā iva yathā vaiṣṇave bandhu-satkṛtyā goṣv aṅga-yavasādinety ādi | yato bandhu-satkāro vaiṣṇava-viṣayakaḥ, īśvare tu prabhu-bhāva upadiśyate—</w:t>
      </w:r>
      <w:r w:rsidRPr="00290210">
        <w:rPr>
          <w:rFonts w:cs="Times New Roman"/>
          <w:color w:val="0000FF"/>
          <w:szCs w:val="20"/>
          <w:lang w:val="fr-CA" w:eastAsia="fr-CA"/>
        </w:rPr>
        <w:t>īśvare tad-adhīneṣu</w:t>
      </w:r>
      <w:r>
        <w:rPr>
          <w:lang w:val="fr-CA" w:eastAsia="fr-CA"/>
        </w:rPr>
        <w:t xml:space="preserve"> [bhā.pu. 11.2.46] ity ādau | tathā go-sampradānakam eva yavasādi-bhojana-dānaṁ prayujyate, na tu śrī-caturbhuja-sampradānakam, abhakṣyatvāt | </w:t>
      </w:r>
      <w:r w:rsidRPr="00290210">
        <w:rPr>
          <w:rFonts w:cs="Times New Roman"/>
          <w:color w:val="0000FF"/>
          <w:szCs w:val="20"/>
          <w:lang w:val="fr-CA" w:eastAsia="fr-CA"/>
        </w:rPr>
        <w:t>yad yad iṣṭatamaṁ lok</w:t>
      </w:r>
      <w:r>
        <w:rPr>
          <w:rFonts w:cs="Times New Roman"/>
          <w:color w:val="0000FF"/>
          <w:szCs w:val="20"/>
          <w:lang w:val="fr-CA" w:eastAsia="fr-CA"/>
        </w:rPr>
        <w:t>e</w:t>
      </w:r>
      <w:r>
        <w:rPr>
          <w:lang w:val="fr-CA" w:eastAsia="fr-CA"/>
        </w:rPr>
        <w:t xml:space="preserve"> [bhā.pu. 11.11.41]</w:t>
      </w:r>
      <w:r w:rsidRPr="00290210">
        <w:rPr>
          <w:rFonts w:cs="Times New Roman"/>
          <w:color w:val="0000FF"/>
          <w:szCs w:val="20"/>
          <w:lang w:val="fr-CA" w:eastAsia="fr-CA"/>
        </w:rPr>
        <w:t xml:space="preserve"> </w:t>
      </w:r>
      <w:r>
        <w:rPr>
          <w:lang w:val="fr-CA" w:eastAsia="fr-CA"/>
        </w:rPr>
        <w:t xml:space="preserve">ity ādi-pūrvam uktam | </w:t>
      </w:r>
    </w:p>
    <w:p w:rsidR="009072E6" w:rsidRDefault="009072E6" w:rsidP="009072E6">
      <w:pPr>
        <w:rPr>
          <w:lang w:val="fr-CA" w:eastAsia="fr-CA"/>
        </w:rPr>
      </w:pPr>
    </w:p>
    <w:p w:rsidR="009072E6" w:rsidRDefault="009072E6" w:rsidP="009072E6">
      <w:pPr>
        <w:rPr>
          <w:lang w:val="fr-CA" w:eastAsia="fr-CA"/>
        </w:rPr>
      </w:pPr>
      <w:r>
        <w:rPr>
          <w:lang w:val="fr-CA" w:eastAsia="fr-CA"/>
        </w:rPr>
        <w:t xml:space="preserve">athānyā tu sākṣād-adhiṣṭhātur upāsanā-lakṣaṇā, yathā </w:t>
      </w:r>
      <w:r w:rsidRPr="00290210">
        <w:rPr>
          <w:rFonts w:cs="Times New Roman"/>
          <w:color w:val="0000FF"/>
          <w:szCs w:val="20"/>
          <w:lang w:val="fr-CA" w:eastAsia="fr-CA"/>
        </w:rPr>
        <w:t xml:space="preserve">hṛdi khe dhyāna-niṣṭhayā </w:t>
      </w:r>
      <w:r>
        <w:rPr>
          <w:lang w:val="fr-CA" w:eastAsia="fr-CA"/>
        </w:rPr>
        <w:t xml:space="preserve">[bhā.pu. 11.11.44], </w:t>
      </w:r>
      <w:r w:rsidRPr="00290210">
        <w:rPr>
          <w:rFonts w:cs="Times New Roman"/>
          <w:color w:val="0000FF"/>
          <w:szCs w:val="20"/>
          <w:lang w:val="fr-CA" w:eastAsia="fr-CA"/>
        </w:rPr>
        <w:t>toye dravyai</w:t>
      </w:r>
      <w:r>
        <w:rPr>
          <w:rFonts w:cs="Times New Roman"/>
          <w:color w:val="0000FF"/>
          <w:szCs w:val="20"/>
          <w:lang w:val="fr-CA" w:eastAsia="fr-CA"/>
        </w:rPr>
        <w:t>s</w:t>
      </w:r>
      <w:r>
        <w:rPr>
          <w:lang w:val="fr-CA" w:eastAsia="fr-CA"/>
        </w:rPr>
        <w:t xml:space="preserve"> </w:t>
      </w:r>
      <w:r w:rsidRPr="00290210">
        <w:rPr>
          <w:rFonts w:cs="Times New Roman"/>
          <w:color w:val="0000FF"/>
          <w:szCs w:val="20"/>
          <w:lang w:val="fr-CA" w:eastAsia="fr-CA"/>
        </w:rPr>
        <w:t xml:space="preserve">toya-puraskṛtaiḥ </w:t>
      </w:r>
      <w:r>
        <w:rPr>
          <w:lang w:val="fr-CA" w:eastAsia="fr-CA"/>
        </w:rPr>
        <w:t xml:space="preserve">[bhā.pu. 11.11.44] ity ādi | atrāgny-ādau tad-antaryāmi-rūpasyaiva cintanaṁ kāryaṁ, na jātu-nija-prema-sevā-viśeṣāśraya-svābhīṣṭa-rūpa-viśeṣasya | sa tu sarvathā parama-sukumāratvādi-buddhi-janitayā prītyaiva sevanīyaḥ | yathoktaṁ śrī-bhagavataiva </w:t>
      </w:r>
      <w:r w:rsidRPr="00290210">
        <w:rPr>
          <w:rFonts w:cs="Times New Roman"/>
          <w:color w:val="0000FF"/>
          <w:szCs w:val="20"/>
          <w:lang w:val="fr-CA" w:eastAsia="fr-CA"/>
        </w:rPr>
        <w:t xml:space="preserve">vastropavītābharaṇa </w:t>
      </w:r>
      <w:r>
        <w:rPr>
          <w:lang w:val="fr-CA" w:eastAsia="fr-CA"/>
        </w:rPr>
        <w:t>[bhā.pu. 38.16.39] ity ādi | teṣāṁ yathā bhakti-rītiḥ, parameśvarasyāpi tathā bhāvaḥ</w:t>
      </w:r>
      <w:r>
        <w:rPr>
          <w:rStyle w:val="Refdenotaalpie"/>
          <w:rFonts w:cs="Balaram"/>
          <w:lang w:val="fr-CA" w:eastAsia="fr-CA"/>
        </w:rPr>
        <w:footnoteReference w:id="30"/>
      </w:r>
      <w:r>
        <w:rPr>
          <w:lang w:val="fr-CA" w:eastAsia="fr-CA"/>
        </w:rPr>
        <w:t xml:space="preserve"> śrūyate | yathā nāradīye—</w:t>
      </w:r>
    </w:p>
    <w:p w:rsidR="009072E6" w:rsidRDefault="009072E6" w:rsidP="009072E6">
      <w:pPr>
        <w:rPr>
          <w:lang w:val="fr-CA" w:eastAsia="fr-CA"/>
        </w:rPr>
      </w:pPr>
    </w:p>
    <w:p w:rsidR="009072E6" w:rsidRDefault="009072E6" w:rsidP="009072E6">
      <w:pPr>
        <w:ind w:left="720"/>
        <w:rPr>
          <w:noProof w:val="0"/>
          <w:color w:val="0000FF"/>
          <w:cs/>
          <w:lang w:bidi="sa-IN"/>
        </w:rPr>
      </w:pPr>
      <w:r>
        <w:rPr>
          <w:noProof w:val="0"/>
          <w:color w:val="0000FF"/>
          <w:cs/>
          <w:lang w:bidi="sa-IN"/>
        </w:rPr>
        <w:t>bhakti-grāhyo hṛṣīkeśo na dhanair dharaṇī-dhara |</w:t>
      </w:r>
    </w:p>
    <w:p w:rsidR="009072E6" w:rsidRDefault="009072E6" w:rsidP="009072E6">
      <w:pPr>
        <w:ind w:left="720"/>
        <w:rPr>
          <w:noProof w:val="0"/>
          <w:color w:val="0000FF"/>
          <w:cs/>
          <w:lang w:bidi="sa-IN"/>
        </w:rPr>
      </w:pPr>
      <w:r>
        <w:rPr>
          <w:noProof w:val="0"/>
          <w:color w:val="0000FF"/>
          <w:cs/>
          <w:lang w:bidi="sa-IN"/>
        </w:rPr>
        <w:t>bhaktyā saṁpūjito viṣṇuḥ pradadāti manoratham ||</w:t>
      </w:r>
    </w:p>
    <w:p w:rsidR="009072E6" w:rsidRDefault="009072E6" w:rsidP="009072E6">
      <w:pPr>
        <w:ind w:left="720"/>
        <w:rPr>
          <w:noProof w:val="0"/>
          <w:color w:val="0000FF"/>
          <w:cs/>
          <w:lang w:bidi="sa-IN"/>
        </w:rPr>
      </w:pPr>
      <w:r>
        <w:rPr>
          <w:noProof w:val="0"/>
          <w:color w:val="0000FF"/>
          <w:cs/>
          <w:lang w:bidi="sa-IN"/>
        </w:rPr>
        <w:t>tasmād viprāḥ sadā bhaktiḥ kartavyā cakra-pāṇinaḥ |</w:t>
      </w:r>
    </w:p>
    <w:p w:rsidR="009072E6" w:rsidRDefault="009072E6" w:rsidP="009072E6">
      <w:pPr>
        <w:ind w:left="720"/>
        <w:rPr>
          <w:noProof w:val="0"/>
          <w:cs/>
          <w:lang w:bidi="sa-IN"/>
        </w:rPr>
      </w:pPr>
      <w:r>
        <w:rPr>
          <w:noProof w:val="0"/>
          <w:color w:val="0000FF"/>
          <w:cs/>
          <w:lang w:bidi="sa-IN"/>
        </w:rPr>
        <w:t xml:space="preserve">janenāpi jagannāthaḥ pūjitaḥ kleśahā bhavet || </w:t>
      </w:r>
      <w:r>
        <w:rPr>
          <w:noProof w:val="0"/>
          <w:cs/>
          <w:lang w:bidi="sa-IN"/>
        </w:rPr>
        <w:t>[nā.pa. 2.3.3-4] iti |</w:t>
      </w:r>
    </w:p>
    <w:p w:rsidR="009072E6" w:rsidRDefault="009072E6" w:rsidP="009072E6">
      <w:pPr>
        <w:rPr>
          <w:lang w:val="fr-CA" w:eastAsia="fr-CA"/>
        </w:rPr>
      </w:pPr>
    </w:p>
    <w:p w:rsidR="009072E6" w:rsidRDefault="009072E6" w:rsidP="009072E6">
      <w:pPr>
        <w:rPr>
          <w:noProof w:val="0"/>
          <w:cs/>
          <w:lang w:bidi="sa-IN"/>
        </w:rPr>
      </w:pPr>
      <w:r>
        <w:rPr>
          <w:noProof w:val="0"/>
          <w:cs/>
          <w:lang w:bidi="sa-IN"/>
        </w:rPr>
        <w:t>atra</w:t>
      </w:r>
      <w:r>
        <w:rPr>
          <w:rFonts w:eastAsia="MS Minchofalt"/>
          <w:lang w:val="fr-CA" w:bidi="sa-IN"/>
        </w:rPr>
        <w:t>iṣa</w:t>
      </w:r>
      <w:r>
        <w:rPr>
          <w:noProof w:val="0"/>
          <w:cs/>
          <w:lang w:bidi="sa-IN"/>
        </w:rPr>
        <w:t xml:space="preserve"> dṛṣṭānta upajīvyaḥ | vaiparītye </w:t>
      </w:r>
      <w:r>
        <w:rPr>
          <w:rFonts w:eastAsia="MS Minchofalt"/>
          <w:lang w:val="fr-CA" w:bidi="sa-IN"/>
        </w:rPr>
        <w:t xml:space="preserve">tu </w:t>
      </w:r>
      <w:r>
        <w:rPr>
          <w:noProof w:val="0"/>
          <w:cs/>
          <w:lang w:bidi="sa-IN"/>
        </w:rPr>
        <w:t>doṣaś ca | yathā grīṣme jalasya pūjā praśastā</w:t>
      </w:r>
      <w:r>
        <w:rPr>
          <w:rFonts w:eastAsia="MS Minchofalt"/>
          <w:lang w:val="fr-CA" w:bidi="sa-IN"/>
        </w:rPr>
        <w:t>,</w:t>
      </w:r>
      <w:r>
        <w:rPr>
          <w:noProof w:val="0"/>
          <w:cs/>
          <w:lang w:bidi="sa-IN"/>
        </w:rPr>
        <w:t xml:space="preserve"> varṣāsu ninditā | yad uktaṁ </w:t>
      </w:r>
      <w:r>
        <w:rPr>
          <w:noProof w:val="0"/>
          <w:color w:val="FF0000"/>
          <w:cs/>
          <w:lang w:bidi="sa-IN"/>
        </w:rPr>
        <w:t>gāruḍe—</w:t>
      </w:r>
    </w:p>
    <w:p w:rsidR="009072E6" w:rsidRDefault="009072E6" w:rsidP="009072E6">
      <w:pPr>
        <w:rPr>
          <w:noProof w:val="0"/>
          <w:cs/>
          <w:lang w:bidi="sa-IN"/>
        </w:rPr>
      </w:pPr>
    </w:p>
    <w:p w:rsidR="009072E6" w:rsidRDefault="009072E6" w:rsidP="009072E6">
      <w:pPr>
        <w:ind w:left="720"/>
        <w:rPr>
          <w:noProof w:val="0"/>
          <w:color w:val="0000FF"/>
          <w:cs/>
          <w:lang w:bidi="sa-IN"/>
        </w:rPr>
      </w:pPr>
      <w:r>
        <w:rPr>
          <w:noProof w:val="0"/>
          <w:color w:val="0000FF"/>
          <w:cs/>
          <w:lang w:bidi="sa-IN"/>
        </w:rPr>
        <w:t>śuci-śukra-gate kāle ye</w:t>
      </w:r>
      <w:r>
        <w:rPr>
          <w:rFonts w:eastAsia="MS Minchofalt"/>
          <w:noProof w:val="0"/>
          <w:color w:val="0000FF"/>
          <w:lang w:bidi="sa-IN"/>
        </w:rPr>
        <w:t>’</w:t>
      </w:r>
      <w:r>
        <w:rPr>
          <w:noProof w:val="0"/>
          <w:color w:val="0000FF"/>
          <w:cs/>
          <w:lang w:bidi="sa-IN"/>
        </w:rPr>
        <w:t>rcayiṣyanti keśavam |</w:t>
      </w:r>
      <w:r>
        <w:rPr>
          <w:noProof w:val="0"/>
          <w:color w:val="0000FF"/>
          <w:cs/>
          <w:lang w:bidi="sa-IN"/>
        </w:rPr>
        <w:br/>
        <w:t>jalasthaṁ vividhaiḥ puṣpair mucyante yama-tāḍanāt ||</w:t>
      </w:r>
    </w:p>
    <w:p w:rsidR="009072E6" w:rsidRDefault="009072E6" w:rsidP="009072E6">
      <w:pPr>
        <w:ind w:left="720"/>
        <w:rPr>
          <w:noProof w:val="0"/>
          <w:color w:val="0000FF"/>
          <w:cs/>
          <w:lang w:bidi="sa-IN"/>
        </w:rPr>
      </w:pPr>
      <w:r>
        <w:rPr>
          <w:noProof w:val="0"/>
          <w:color w:val="0000FF"/>
          <w:cs/>
          <w:lang w:bidi="sa-IN"/>
        </w:rPr>
        <w:t>dhanāgame prakurvanti jalasthaṁ vai janārdanam |</w:t>
      </w:r>
    </w:p>
    <w:p w:rsidR="009072E6" w:rsidRDefault="009072E6" w:rsidP="009072E6">
      <w:pPr>
        <w:ind w:left="720"/>
        <w:rPr>
          <w:noProof w:val="0"/>
          <w:cs/>
          <w:lang w:bidi="sa-IN"/>
        </w:rPr>
      </w:pPr>
      <w:r>
        <w:rPr>
          <w:noProof w:val="0"/>
          <w:color w:val="0000FF"/>
          <w:cs/>
          <w:lang w:bidi="sa-IN"/>
        </w:rPr>
        <w:t>ye janā nṛpati-śreṣṭha teṣāṁ vai narakaṁ dhruvam ||</w:t>
      </w:r>
      <w:r>
        <w:rPr>
          <w:noProof w:val="0"/>
          <w:cs/>
          <w:lang w:bidi="sa-IN"/>
        </w:rPr>
        <w:t xml:space="preserve"> iti |</w:t>
      </w:r>
    </w:p>
    <w:p w:rsidR="009072E6" w:rsidRDefault="009072E6" w:rsidP="009072E6">
      <w:pPr>
        <w:rPr>
          <w:lang w:val="fr-CA" w:eastAsia="fr-CA"/>
        </w:rPr>
      </w:pPr>
    </w:p>
    <w:p w:rsidR="009072E6" w:rsidRPr="001E17E2" w:rsidRDefault="009072E6" w:rsidP="009072E6">
      <w:pPr>
        <w:rPr>
          <w:rFonts w:eastAsia="MS Minchofalt"/>
          <w:lang w:val="fr-CA" w:bidi="sa-IN"/>
        </w:rPr>
      </w:pPr>
      <w:r>
        <w:rPr>
          <w:noProof w:val="0"/>
          <w:cs/>
          <w:lang w:bidi="sa-IN"/>
        </w:rPr>
        <w:t xml:space="preserve">evam anyatrāpi paricaryā-vidhau tad-deśa-kāla-sukhadāni śataśo vihitāni | tad-viparītāni niṣiddhāni ca | viṣṇu-yāmale— </w:t>
      </w:r>
      <w:r>
        <w:rPr>
          <w:noProof w:val="0"/>
          <w:color w:val="0000FF"/>
          <w:cs/>
          <w:lang w:bidi="sa-IN"/>
        </w:rPr>
        <w:t xml:space="preserve">viṣṇoḥ sarva-rtu-caryām </w:t>
      </w:r>
      <w:r>
        <w:rPr>
          <w:noProof w:val="0"/>
          <w:cs/>
          <w:lang w:bidi="sa-IN"/>
        </w:rPr>
        <w:t xml:space="preserve">iti | ata evoktaṁ </w:t>
      </w:r>
      <w:r>
        <w:rPr>
          <w:noProof w:val="0"/>
          <w:color w:val="0000FF"/>
          <w:cs/>
          <w:lang w:bidi="sa-IN"/>
        </w:rPr>
        <w:t xml:space="preserve">yad yad iṣṭatamo loke </w:t>
      </w:r>
      <w:r>
        <w:rPr>
          <w:noProof w:val="0"/>
          <w:cs/>
          <w:lang w:bidi="sa-IN"/>
        </w:rPr>
        <w:t>[bhā.pu. 11.11.40] ity ādi | tatra tatreṣṭa-mantra-dhyāna-sthalaṁ ca sarvartu-mukha-maya-manohara-rūpa-rasa-gandha-sparśa-śabda-mayatvenaiva dhyātuṁ vihitam asti | anyathā tat-tad-āgrahasya vaiyarthyaṁ syāt | tasmād agny-ādau tat-tad-antaryāmi-rūpa eva bhāvya iti sthitam |</w:t>
      </w:r>
      <w:r>
        <w:rPr>
          <w:rFonts w:eastAsia="MS Minchofalt"/>
          <w:lang w:val="fr-CA" w:bidi="sa-IN"/>
        </w:rPr>
        <w:t>| [bhakti-sandarbha 295]</w:t>
      </w:r>
    </w:p>
    <w:p w:rsidR="009072E6" w:rsidRDefault="009072E6" w:rsidP="009072E6">
      <w:pPr>
        <w:rPr>
          <w:b/>
          <w:bCs/>
          <w:noProof w:val="0"/>
          <w:cs/>
          <w:lang w:bidi="sa-IN"/>
        </w:rPr>
      </w:pPr>
    </w:p>
    <w:p w:rsidR="009072E6" w:rsidRPr="001E675E" w:rsidRDefault="009072E6" w:rsidP="009072E6">
      <w:pPr>
        <w:rPr>
          <w:rFonts w:eastAsia="MS Minchofalt"/>
          <w:lang w:val="fr-CA"/>
        </w:rPr>
      </w:pPr>
      <w:r>
        <w:rPr>
          <w:b/>
          <w:bCs/>
          <w:noProof w:val="0"/>
          <w:cs/>
          <w:lang w:bidi="sa-IN"/>
        </w:rPr>
        <w:t>viśvanāthaḥ :</w:t>
      </w:r>
      <w:r>
        <w:rPr>
          <w:rFonts w:eastAsia="MS Minchofalt"/>
          <w:lang w:val="fr-CA"/>
        </w:rPr>
        <w:t xml:space="preserve"> ity eṣu ity anena prakāreṇa eṣu dhiṣṇyeṣu caturbhujam iti prāyikatvenoktam | vastutas tu śrī-rāmādy-upāsakā api sva-sva-mantra-dhyeyaṁ svarūpam eva ||46||</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7</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iṣṭā-pūrtena mām evaṁ yo yajeta samāhitaḥ |</w:t>
      </w:r>
    </w:p>
    <w:p w:rsidR="009072E6" w:rsidRDefault="009072E6" w:rsidP="009072E6">
      <w:pPr>
        <w:pStyle w:val="Versequote"/>
        <w:rPr>
          <w:rFonts w:eastAsia="MS Minchofalt"/>
        </w:rPr>
      </w:pPr>
      <w:r>
        <w:rPr>
          <w:rFonts w:eastAsia="MS Minchofalt"/>
        </w:rPr>
        <w:t>labhate mayi sad-bhaktiṁ mat-smṛtiḥ sādhu-sevayā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uktāyā bhakteḥ phalam āha—iṣṭā-pūrteneti | sad-bhaktiṁ dṛḍhāṁ bhaktim | asyā bhakter antaraṅga-sādhanam āha—itthaṁ mat-smṛtiḥ sādhu-sevayā bhavati | yad vā, smṛtir jñānam | tataś ca dṛḍha-bhakti-mataḥ puṁsaḥ sādhu-sevayā maj-jñānaṁ bhavatīty arthaḥ</w:t>
      </w:r>
      <w:r>
        <w:rPr>
          <w:rFonts w:ascii="Times New Roman" w:hAnsi="Times New Roman" w:cs="Times New Roman"/>
          <w:lang w:val="fr-CA" w:eastAsia="fr-CA"/>
        </w:rPr>
        <w:t> </w:t>
      </w:r>
      <w:r>
        <w:rPr>
          <w:lang w:val="fr-CA" w:eastAsia="fr-CA"/>
        </w:rPr>
        <w:t>||47||</w:t>
      </w:r>
    </w:p>
    <w:p w:rsidR="009072E6" w:rsidRDefault="009072E6" w:rsidP="009072E6">
      <w:pPr>
        <w:rPr>
          <w:lang w:val="fr-CA" w:eastAsia="fr-CA"/>
        </w:rPr>
      </w:pPr>
    </w:p>
    <w:p w:rsidR="009072E6" w:rsidRDefault="009072E6" w:rsidP="009072E6">
      <w:pPr>
        <w:rPr>
          <w:lang w:val="fr-CA" w:eastAsia="fr-CA"/>
        </w:rPr>
      </w:pPr>
      <w:r>
        <w:rPr>
          <w:b/>
          <w:bCs/>
          <w:noProof w:val="0"/>
          <w:cs/>
          <w:lang w:bidi="sa-IN"/>
        </w:rPr>
        <w:t xml:space="preserve">krama-sandarbhaḥ : </w:t>
      </w:r>
      <w:r>
        <w:rPr>
          <w:lang w:val="fr-CA" w:eastAsia="fr-CA"/>
        </w:rPr>
        <w:t>iṣṭāpūrteneti | atreṣṭa-śabdena saptama-skandhokta-rītyāgnihotra-darśapaurṇamāsa-cāturmāsya-yāga-paśu-yāga-vaiśvadeva-baliharaṇāny ucyante | pūrta-śabdena surālayārāma-kūpa-vāpī-taḍāga-prapānna-satrāṇy ucyante | evam ukta-prakāreṇeṣṭā-pūrtena yo māṁ yajeta sa mat-smṛtis tatra sādhu-sevayā satāṁ prasaṅgena sad-bhaktim antaraṅga-bhakti-niṣṭhāṁ prāpnotīty arthaḥ | tatrāgnihotrādīnāṁ bhaktau praveśo ‘gny-antaryāmi-rūpa-bhagavad-adhiṣṭhānatvenāgny-ādi-santarpaṇāt kūpārāmādīnāṁ ca tat-paricaryārtha-kriyamāṇatvāt tatra praveśaḥ ||47||</w:t>
      </w:r>
    </w:p>
    <w:p w:rsidR="009072E6" w:rsidRDefault="009072E6" w:rsidP="009072E6">
      <w:pPr>
        <w:rPr>
          <w:b/>
          <w:bCs/>
          <w:noProof w:val="0"/>
          <w:cs/>
          <w:lang w:bidi="sa-IN"/>
        </w:rPr>
      </w:pPr>
    </w:p>
    <w:p w:rsidR="009072E6" w:rsidRPr="001E675E" w:rsidRDefault="009072E6" w:rsidP="009072E6">
      <w:pPr>
        <w:rPr>
          <w:rFonts w:eastAsia="MS Minchofalt"/>
          <w:b/>
          <w:bCs/>
          <w:lang w:val="fr-CA"/>
        </w:rPr>
      </w:pPr>
      <w:r>
        <w:rPr>
          <w:b/>
          <w:bCs/>
          <w:noProof w:val="0"/>
          <w:cs/>
          <w:lang w:bidi="sa-IN"/>
        </w:rPr>
        <w:t>viśvanāthaḥ :</w:t>
      </w:r>
      <w:r>
        <w:rPr>
          <w:rFonts w:eastAsia="MS Minchofalt"/>
          <w:b/>
          <w:bCs/>
          <w:lang w:val="fr-CA"/>
        </w:rPr>
        <w:t xml:space="preserve"> </w:t>
      </w:r>
      <w:r>
        <w:rPr>
          <w:rFonts w:eastAsia="MS Minchofalt"/>
          <w:lang w:val="fr-CA"/>
        </w:rPr>
        <w:t>iṣṭa-pūrteneti iṣṭaṁ haviṣāgnau yajeta mām ity upalakṣitaṁ pūjādikaṁ, pūrtaṁ udyānopavanety ādy uktaṁ, tena mad-bhaktiṁ satīm uttamāṁ prema-lakṣaṇāṁ, mat-smṛtir mat-kartṛkā smṛtiḥ | sādhu-sevayeti yas tu sādhanādhikyena seveta tat tv ahaṁ sadā smarāmīty arthaḥ ||47||</w:t>
      </w:r>
    </w:p>
    <w:p w:rsidR="009072E6" w:rsidRDefault="009072E6" w:rsidP="009072E6">
      <w:pPr>
        <w:rPr>
          <w:b/>
          <w:bCs/>
          <w:noProof w:val="0"/>
          <w:cs/>
          <w:lang w:bidi="sa-IN"/>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8</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prāyeṇa bhakti-yogena sat-saṅgena vinoddhava |</w:t>
      </w:r>
    </w:p>
    <w:p w:rsidR="009072E6" w:rsidRDefault="009072E6" w:rsidP="009072E6">
      <w:pPr>
        <w:pStyle w:val="Versequote"/>
        <w:rPr>
          <w:rFonts w:eastAsia="MS Minchofalt"/>
        </w:rPr>
      </w:pPr>
      <w:r>
        <w:rPr>
          <w:rFonts w:eastAsia="MS Minchofalt"/>
        </w:rPr>
        <w:t>nopāyo vidyate samyak prāyaṇaṁ hi satām aham ||</w:t>
      </w:r>
    </w:p>
    <w:p w:rsidR="009072E6" w:rsidRDefault="009072E6" w:rsidP="009072E6">
      <w:pPr>
        <w:jc w:val="center"/>
        <w:rPr>
          <w:b/>
          <w:bCs/>
          <w:noProof w:val="0"/>
          <w:cs/>
          <w:lang w:bidi="sa-IN"/>
        </w:rPr>
      </w:pPr>
    </w:p>
    <w:p w:rsidR="009072E6" w:rsidRDefault="009072E6" w:rsidP="009072E6">
      <w:pPr>
        <w:rPr>
          <w:lang w:val="fr-CA" w:eastAsia="fr-CA"/>
        </w:rPr>
      </w:pPr>
      <w:r>
        <w:rPr>
          <w:b/>
          <w:bCs/>
          <w:noProof w:val="0"/>
          <w:cs/>
          <w:lang w:bidi="sa-IN"/>
        </w:rPr>
        <w:t>śrīdharaḥ :</w:t>
      </w:r>
      <w:r>
        <w:rPr>
          <w:rFonts w:eastAsia="MS Minchofalt"/>
          <w:b/>
          <w:bCs/>
          <w:lang w:val="fr-CA"/>
        </w:rPr>
        <w:t xml:space="preserve"> </w:t>
      </w:r>
      <w:r>
        <w:rPr>
          <w:lang w:val="fr-CA" w:eastAsia="fr-CA"/>
        </w:rPr>
        <w:t>jñāna-bhakti-mārgāv uktau, tatra jñāna-mārgād api bhakti-mārgaḥ śreṣṭha ity āha—prāyeṇeti | sat-saṅgena yo bhakti-yogaḥ, tena vinopāyaḥ saṁsāra-taraṇe na vidyate | sat-saṅgenety atra hetum āha—hi yasmāt satām ahaṁ prāyaṇaṁ prakṛṣṭam ayanam āśrayaḥ | ataḥ sat-saṅgo mayy antaraṅga ity arthaḥ ||48||</w:t>
      </w:r>
    </w:p>
    <w:p w:rsidR="009072E6" w:rsidRDefault="009072E6" w:rsidP="009072E6">
      <w:pPr>
        <w:rPr>
          <w:lang w:val="fr-CA" w:eastAsia="fr-CA"/>
        </w:rPr>
      </w:pPr>
    </w:p>
    <w:p w:rsidR="009072E6" w:rsidRDefault="009072E6" w:rsidP="009072E6">
      <w:pPr>
        <w:rPr>
          <w:b/>
          <w:bCs/>
          <w:noProof w:val="0"/>
          <w:cs/>
          <w:lang w:bidi="sa-IN"/>
        </w:rPr>
      </w:pPr>
      <w:r>
        <w:rPr>
          <w:b/>
          <w:bCs/>
          <w:noProof w:val="0"/>
          <w:cs/>
          <w:lang w:bidi="sa-IN"/>
        </w:rPr>
        <w:t xml:space="preserve">krama-sandarbhaḥ : </w:t>
      </w:r>
      <w:r>
        <w:rPr>
          <w:lang w:val="fr-CA" w:eastAsia="fr-CA"/>
        </w:rPr>
        <w:t>prāyeṇeti vitarke | yad vā, sarvatra sādhāraṇena bhakti-yogena vinā upāyo na vidyate, tal-lakṣaṇaś copāyaḥ sat-saṅgena vinā na vidyata ity evārthaḥ | tatra hetuḥ prāyaṇam ||48||</w:t>
      </w:r>
    </w:p>
    <w:p w:rsidR="009072E6" w:rsidRDefault="009072E6" w:rsidP="009072E6">
      <w:pPr>
        <w:rPr>
          <w:b/>
          <w:bCs/>
          <w:noProof w:val="0"/>
          <w:cs/>
          <w:lang w:bidi="sa-IN"/>
        </w:rPr>
      </w:pPr>
    </w:p>
    <w:p w:rsidR="009072E6" w:rsidRDefault="009072E6" w:rsidP="009072E6">
      <w:pPr>
        <w:rPr>
          <w:rFonts w:eastAsia="MS Minchofalt"/>
          <w:lang w:val="fr-CA"/>
        </w:rPr>
      </w:pPr>
      <w:r>
        <w:rPr>
          <w:b/>
          <w:bCs/>
          <w:noProof w:val="0"/>
          <w:cs/>
          <w:lang w:bidi="sa-IN"/>
        </w:rPr>
        <w:t>viśvanāthaḥ :</w:t>
      </w:r>
      <w:r>
        <w:rPr>
          <w:rFonts w:eastAsia="MS Minchofalt"/>
          <w:b/>
          <w:bCs/>
          <w:lang w:val="fr-CA"/>
        </w:rPr>
        <w:t xml:space="preserve"> </w:t>
      </w:r>
      <w:r>
        <w:rPr>
          <w:rFonts w:eastAsia="MS Minchofalt"/>
          <w:lang w:val="fr-CA"/>
        </w:rPr>
        <w:t xml:space="preserve">jñāna-bhakti-mārgāv uktau | vastutas tu saṁsāra-taraṇādy-upeya-vastunā bhaktir evopāya ity āha—prāyeṇeti vitarke iti sandarbhaḥ | yad vā, sat-saṅgena hetunaiva yaḥ prāyeṇa bhakti-yogas tena vinā nopāyo vidyate | pradhāna-bhūtā kevalā ceti dvividhā bhaktiḥ, sādhu-saṅgenaiva bhaved iti vyākhyātam eva | yac ca mokṣa-sādhakaṁ bhakti-miśra-jñānaṁ tatra guṇa-bhūtā bhaktir yā sā tu sādhu-saṅgaṁ vināpi bhaved ity ato’tra prāya-grahaṇaṁ tasyā bhaktes taj-jñānam evakāraṇaṁ, yathā karṣakasya kara-dānādinā yat pṛthvīśvaropāsanaṁ tasya kāraṇaṁ kṛṣir eva, anyathā tasyā vaiphalyād iti prathama-skandha eva vyākhyātam | </w:t>
      </w:r>
    </w:p>
    <w:p w:rsidR="009072E6" w:rsidRDefault="009072E6" w:rsidP="009072E6">
      <w:pPr>
        <w:rPr>
          <w:rFonts w:eastAsia="MS Minchofalt"/>
          <w:lang w:val="fr-CA"/>
        </w:rPr>
      </w:pPr>
    </w:p>
    <w:p w:rsidR="009072E6" w:rsidRDefault="009072E6" w:rsidP="009072E6">
      <w:pPr>
        <w:rPr>
          <w:rFonts w:eastAsia="MS Minchofalt"/>
          <w:lang w:val="fr-CA"/>
        </w:rPr>
      </w:pPr>
      <w:r>
        <w:rPr>
          <w:rFonts w:eastAsia="MS Minchofalt"/>
          <w:lang w:val="fr-CA"/>
        </w:rPr>
        <w:t xml:space="preserve">evaṁ ca, </w:t>
      </w:r>
      <w:r>
        <w:rPr>
          <w:rFonts w:eastAsia="MS Minchofalt" w:cs="Times New Roman"/>
          <w:color w:val="0000FF"/>
          <w:szCs w:val="20"/>
          <w:lang w:val="fr-CA"/>
        </w:rPr>
        <w:t xml:space="preserve">yat karmabhir yat tapasā </w:t>
      </w:r>
      <w:r>
        <w:rPr>
          <w:rFonts w:eastAsia="MS Minchofalt"/>
          <w:lang w:val="fr-CA"/>
        </w:rPr>
        <w:t xml:space="preserve">[bhā.pu. 11.20.32] ity ādi bhagavad-ukter jñānādikaṁ vināpi bhaktiḥ sarva-phala-dātrī, bhaktyā tu vinā jñānādikaṁ, na mokṣādi-sādhakam iti | tatra tatrāpi bhaktir eva tat-tat-phala-dāyinī vyākhyeyety ato’nye upāyo’jāgalambhana-nyāyenaiveti kecid āhus tatreyaṁ bhagavad-uktir api pramāṇam | </w:t>
      </w:r>
    </w:p>
    <w:p w:rsidR="009072E6" w:rsidRDefault="009072E6" w:rsidP="009072E6">
      <w:pPr>
        <w:rPr>
          <w:rFonts w:eastAsia="MS Minchofalt"/>
          <w:lang w:val="fr-CA"/>
        </w:rPr>
      </w:pP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tāpa-trayeṇābhihatasya ghore</w:t>
      </w: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santapyamānasya bhavādhvanīśa</w:t>
      </w:r>
      <w:r w:rsidRPr="006B33E5">
        <w:rPr>
          <w:rStyle w:val="StyleQuoteComplexeTimesNewRomanComplexe10ptBleuCar"/>
          <w:rFonts w:eastAsia="MS Minchofalt"/>
          <w:lang w:val="fr-CA"/>
        </w:rPr>
        <w:t xml:space="preserve"> |</w:t>
      </w: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paśyāmi nānyac charaṇaṁ tavāṅghri-</w:t>
      </w:r>
    </w:p>
    <w:p w:rsidR="009072E6" w:rsidRDefault="009072E6" w:rsidP="009072E6">
      <w:pPr>
        <w:pStyle w:val="Cita"/>
        <w:rPr>
          <w:rFonts w:eastAsia="MS Minchofalt"/>
          <w:lang w:val="fr-CA"/>
        </w:rPr>
      </w:pPr>
      <w:r w:rsidRPr="00914A14">
        <w:rPr>
          <w:noProof w:val="0"/>
          <w:color w:val="0000FF"/>
          <w:cs/>
          <w:lang w:bidi="sa-IN"/>
        </w:rPr>
        <w:t>dvandvātapatrād amṛtābhivarṣāt</w:t>
      </w:r>
      <w:r w:rsidRPr="006B33E5">
        <w:rPr>
          <w:rStyle w:val="StyleQuoteComplexeTimesNewRomanComplexe10ptBleuCar"/>
          <w:rFonts w:eastAsia="MS Minchofalt"/>
          <w:lang w:val="fr-CA"/>
        </w:rPr>
        <w:t xml:space="preserve"> || </w:t>
      </w:r>
      <w:r>
        <w:rPr>
          <w:rFonts w:eastAsia="MS Minchofalt"/>
          <w:lang w:val="fr-CA"/>
        </w:rPr>
        <w:t xml:space="preserve">[bhā.pu. </w:t>
      </w:r>
      <w:r>
        <w:rPr>
          <w:noProof w:val="0"/>
          <w:cs/>
          <w:lang w:bidi="sa-IN"/>
        </w:rPr>
        <w:t>11</w:t>
      </w:r>
      <w:r>
        <w:rPr>
          <w:rFonts w:eastAsia="MS Minchofalt"/>
          <w:lang w:val="fr-CA"/>
        </w:rPr>
        <w:t>.</w:t>
      </w:r>
      <w:r>
        <w:rPr>
          <w:noProof w:val="0"/>
          <w:cs/>
          <w:lang w:bidi="sa-IN"/>
        </w:rPr>
        <w:t>19</w:t>
      </w:r>
      <w:r>
        <w:rPr>
          <w:rFonts w:eastAsia="MS Minchofalt"/>
          <w:lang w:val="fr-CA"/>
        </w:rPr>
        <w:t>.</w:t>
      </w:r>
      <w:r>
        <w:rPr>
          <w:noProof w:val="0"/>
          <w:cs/>
          <w:lang w:bidi="sa-IN"/>
        </w:rPr>
        <w:t>9</w:t>
      </w:r>
      <w:r>
        <w:rPr>
          <w:rFonts w:eastAsia="MS Minchofalt"/>
          <w:lang w:val="fr-CA"/>
        </w:rPr>
        <w:t>] ity uddhavoktir api |</w:t>
      </w:r>
    </w:p>
    <w:p w:rsidR="009072E6" w:rsidRDefault="009072E6" w:rsidP="009072E6">
      <w:pPr>
        <w:rPr>
          <w:rFonts w:eastAsia="MS Minchofalt"/>
          <w:lang w:val="fr-CA"/>
        </w:rPr>
      </w:pP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saṁsāra-sindhum ati-dustaram uttitīrṣor</w:t>
      </w: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nānyaḥ plavo bhagavato puruṣottamasya</w:t>
      </w:r>
      <w:r w:rsidRPr="006B33E5">
        <w:rPr>
          <w:rStyle w:val="StyleQuoteComplexeTimesNewRomanComplexe10ptBleuCar"/>
          <w:rFonts w:eastAsia="MS Minchofalt"/>
          <w:lang w:val="fr-CA"/>
        </w:rPr>
        <w:t xml:space="preserve"> |</w:t>
      </w: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līlā-kathā-rasa-niṣevanam antareṇa</w:t>
      </w:r>
    </w:p>
    <w:p w:rsidR="009072E6" w:rsidRDefault="009072E6" w:rsidP="009072E6">
      <w:pPr>
        <w:pStyle w:val="Cita"/>
        <w:rPr>
          <w:rFonts w:eastAsia="MS Minchofalt"/>
          <w:lang w:val="fr-CA"/>
        </w:rPr>
      </w:pPr>
      <w:r w:rsidRPr="00914A14">
        <w:rPr>
          <w:noProof w:val="0"/>
          <w:color w:val="0000FF"/>
          <w:cs/>
          <w:lang w:bidi="sa-IN"/>
        </w:rPr>
        <w:t>puṁso bhaved vividha-duḥkha-davārditasya</w:t>
      </w:r>
      <w:r w:rsidRPr="006B33E5">
        <w:rPr>
          <w:rStyle w:val="StyleQuoteComplexeTimesNewRomanComplexe10ptBleuCar"/>
          <w:rFonts w:eastAsia="MS Minchofalt"/>
          <w:lang w:val="fr-CA"/>
        </w:rPr>
        <w:t xml:space="preserve"> || </w:t>
      </w:r>
      <w:r>
        <w:rPr>
          <w:rFonts w:eastAsia="MS Minchofalt"/>
          <w:lang w:val="fr-CA"/>
        </w:rPr>
        <w:t>[</w:t>
      </w:r>
      <w:r>
        <w:rPr>
          <w:noProof w:val="0"/>
          <w:cs/>
          <w:lang w:bidi="sa-IN"/>
        </w:rPr>
        <w:t>12</w:t>
      </w:r>
      <w:r>
        <w:rPr>
          <w:rFonts w:eastAsia="MS Minchofalt"/>
          <w:lang w:val="fr-CA"/>
        </w:rPr>
        <w:t>.</w:t>
      </w:r>
      <w:r>
        <w:rPr>
          <w:noProof w:val="0"/>
          <w:cs/>
          <w:lang w:bidi="sa-IN"/>
        </w:rPr>
        <w:t>4</w:t>
      </w:r>
      <w:r>
        <w:rPr>
          <w:rFonts w:eastAsia="MS Minchofalt"/>
          <w:lang w:val="fr-CA"/>
        </w:rPr>
        <w:t>.</w:t>
      </w:r>
      <w:r>
        <w:rPr>
          <w:noProof w:val="0"/>
          <w:cs/>
          <w:lang w:bidi="sa-IN"/>
        </w:rPr>
        <w:t>40</w:t>
      </w:r>
      <w:r>
        <w:rPr>
          <w:rFonts w:eastAsia="MS Minchofalt"/>
          <w:lang w:val="fr-CA"/>
        </w:rPr>
        <w:t>] iti śuktoktir api |</w:t>
      </w:r>
    </w:p>
    <w:p w:rsidR="009072E6" w:rsidRDefault="009072E6" w:rsidP="009072E6">
      <w:pPr>
        <w:rPr>
          <w:rFonts w:eastAsia="MS Minchofalt"/>
          <w:lang w:val="fr-CA"/>
        </w:rPr>
      </w:pPr>
    </w:p>
    <w:p w:rsidR="009072E6" w:rsidRPr="006B33E5" w:rsidRDefault="009072E6" w:rsidP="009072E6">
      <w:pPr>
        <w:pStyle w:val="Cita"/>
        <w:rPr>
          <w:rStyle w:val="StyleQuoteComplexeTimesNewRomanComplexe10ptBleuCar"/>
          <w:rFonts w:eastAsia="MS Minchofalt"/>
          <w:lang w:val="fr-CA"/>
        </w:rPr>
      </w:pPr>
      <w:r w:rsidRPr="00914A14">
        <w:rPr>
          <w:noProof w:val="0"/>
          <w:color w:val="0000FF"/>
          <w:cs/>
          <w:lang w:bidi="sa-IN"/>
        </w:rPr>
        <w:t>kiṁ vā yogena sāṅkhyena nyāsa-svādhyāyayor api</w:t>
      </w:r>
      <w:r w:rsidRPr="006B33E5">
        <w:rPr>
          <w:rStyle w:val="StyleQuoteComplexeTimesNewRomanComplexe10ptBleuCar"/>
          <w:rFonts w:eastAsia="MS Minchofalt"/>
          <w:lang w:val="fr-CA"/>
        </w:rPr>
        <w:t xml:space="preserve"> |</w:t>
      </w:r>
    </w:p>
    <w:p w:rsidR="009072E6" w:rsidRDefault="009072E6" w:rsidP="009072E6">
      <w:pPr>
        <w:pStyle w:val="Cita"/>
        <w:rPr>
          <w:rFonts w:eastAsia="MS Minchofalt"/>
          <w:lang w:val="fr-CA"/>
        </w:rPr>
      </w:pPr>
      <w:r w:rsidRPr="00914A14">
        <w:rPr>
          <w:noProof w:val="0"/>
          <w:color w:val="0000FF"/>
          <w:cs/>
          <w:lang w:bidi="sa-IN"/>
        </w:rPr>
        <w:t>kiṁ vā śreyobhir anyaiś ca na yatrātma-prado hariḥ</w:t>
      </w:r>
      <w:r w:rsidRPr="006B33E5">
        <w:rPr>
          <w:rStyle w:val="StyleQuoteComplexeTimesNewRomanComplexe10ptBleuCar"/>
          <w:rFonts w:eastAsia="MS Minchofalt"/>
          <w:lang w:val="fr-CA"/>
        </w:rPr>
        <w:t xml:space="preserve"> || </w:t>
      </w:r>
      <w:r>
        <w:rPr>
          <w:rFonts w:eastAsia="MS Minchofalt"/>
          <w:lang w:val="fr-CA"/>
        </w:rPr>
        <w:t xml:space="preserve">[bhā.pu. </w:t>
      </w:r>
      <w:r>
        <w:rPr>
          <w:noProof w:val="0"/>
          <w:cs/>
          <w:lang w:bidi="sa-IN"/>
        </w:rPr>
        <w:t>4</w:t>
      </w:r>
      <w:r>
        <w:rPr>
          <w:rFonts w:eastAsia="MS Minchofalt"/>
          <w:lang w:val="fr-CA"/>
        </w:rPr>
        <w:t>.</w:t>
      </w:r>
      <w:r>
        <w:rPr>
          <w:noProof w:val="0"/>
          <w:cs/>
          <w:lang w:bidi="sa-IN"/>
        </w:rPr>
        <w:t>31</w:t>
      </w:r>
      <w:r>
        <w:rPr>
          <w:rFonts w:eastAsia="MS Minchofalt"/>
          <w:lang w:val="fr-CA"/>
        </w:rPr>
        <w:t>.</w:t>
      </w:r>
      <w:r>
        <w:rPr>
          <w:noProof w:val="0"/>
          <w:cs/>
          <w:lang w:bidi="sa-IN"/>
        </w:rPr>
        <w:t>12</w:t>
      </w:r>
      <w:r>
        <w:rPr>
          <w:rFonts w:eastAsia="MS Minchofalt"/>
          <w:lang w:val="fr-CA"/>
        </w:rPr>
        <w:t xml:space="preserve">] </w:t>
      </w:r>
    </w:p>
    <w:p w:rsidR="009072E6" w:rsidRDefault="009072E6" w:rsidP="009072E6">
      <w:pPr>
        <w:pStyle w:val="Cita"/>
        <w:rPr>
          <w:rFonts w:eastAsia="MS Minchofalt"/>
          <w:lang w:val="fr-CA"/>
        </w:rPr>
      </w:pPr>
    </w:p>
    <w:p w:rsidR="009072E6" w:rsidRDefault="009072E6" w:rsidP="009072E6">
      <w:pPr>
        <w:rPr>
          <w:rFonts w:eastAsia="MS Minchofalt"/>
          <w:lang w:val="fr-CA"/>
        </w:rPr>
      </w:pPr>
      <w:r>
        <w:rPr>
          <w:rFonts w:eastAsia="MS Minchofalt"/>
          <w:lang w:val="fr-CA"/>
        </w:rPr>
        <w:t>iti nāradoktir api samyak prāyaṇaṁ samyak prakṛṣṭa āśrayaḥ ||48||</w:t>
      </w:r>
    </w:p>
    <w:p w:rsidR="009072E6" w:rsidRPr="00914A14" w:rsidRDefault="009072E6" w:rsidP="009072E6">
      <w:pPr>
        <w:rPr>
          <w:rFonts w:eastAsia="MS Minchofalt"/>
          <w:lang w:val="fr-CA"/>
        </w:rPr>
      </w:pPr>
    </w:p>
    <w:p w:rsidR="009072E6" w:rsidRDefault="009072E6" w:rsidP="009072E6">
      <w:pPr>
        <w:jc w:val="center"/>
        <w:rPr>
          <w:noProof w:val="0"/>
          <w:cs/>
          <w:lang w:bidi="sa-IN"/>
        </w:rPr>
      </w:pPr>
      <w:r>
        <w:rPr>
          <w:noProof w:val="0"/>
          <w:cs/>
          <w:lang w:bidi="sa-IN"/>
        </w:rPr>
        <w:t xml:space="preserve"> --o)0(o--</w:t>
      </w:r>
    </w:p>
    <w:p w:rsidR="009072E6" w:rsidRDefault="009072E6" w:rsidP="009072E6">
      <w:pPr>
        <w:rPr>
          <w:noProof w:val="0"/>
          <w:cs/>
          <w:lang w:bidi="sa-IN"/>
        </w:rPr>
      </w:pPr>
    </w:p>
    <w:p w:rsidR="009072E6" w:rsidRDefault="009072E6" w:rsidP="009072E6">
      <w:pPr>
        <w:jc w:val="center"/>
        <w:rPr>
          <w:b/>
          <w:bCs/>
          <w:noProof w:val="0"/>
          <w:cs/>
          <w:lang w:bidi="sa-IN"/>
        </w:rPr>
      </w:pPr>
      <w:r>
        <w:rPr>
          <w:b/>
          <w:bCs/>
          <w:noProof w:val="0"/>
          <w:cs/>
          <w:lang w:bidi="sa-IN"/>
        </w:rPr>
        <w:t xml:space="preserve"> || 11.11.4</w:t>
      </w:r>
      <w:r>
        <w:rPr>
          <w:rFonts w:eastAsia="MS Minchofalt"/>
          <w:b/>
          <w:bCs/>
          <w:lang w:val="fr-CA"/>
        </w:rPr>
        <w:t>9</w:t>
      </w:r>
      <w:r>
        <w:rPr>
          <w:b/>
          <w:bCs/>
          <w:noProof w:val="0"/>
          <w:cs/>
          <w:lang w:bidi="sa-IN"/>
        </w:rPr>
        <w:t xml:space="preserve"> ||</w:t>
      </w:r>
    </w:p>
    <w:p w:rsidR="009072E6" w:rsidRDefault="009072E6" w:rsidP="009072E6">
      <w:pPr>
        <w:jc w:val="center"/>
        <w:rPr>
          <w:b/>
          <w:bCs/>
          <w:noProof w:val="0"/>
          <w:cs/>
          <w:lang w:bidi="sa-IN"/>
        </w:rPr>
      </w:pPr>
    </w:p>
    <w:p w:rsidR="009072E6" w:rsidRDefault="009072E6" w:rsidP="009072E6">
      <w:pPr>
        <w:pStyle w:val="Versequote"/>
        <w:rPr>
          <w:rFonts w:eastAsia="MS Minchofalt"/>
        </w:rPr>
      </w:pPr>
      <w:r>
        <w:rPr>
          <w:rFonts w:eastAsia="MS Minchofalt"/>
        </w:rPr>
        <w:t>athaitat paramaṁ guhyaṁ śṛṇvato yadu-nandana |</w:t>
      </w:r>
    </w:p>
    <w:p w:rsidR="009072E6" w:rsidRDefault="009072E6" w:rsidP="009072E6">
      <w:pPr>
        <w:pStyle w:val="Versequote"/>
        <w:rPr>
          <w:rFonts w:eastAsia="MS Minchofalt"/>
        </w:rPr>
      </w:pPr>
      <w:r>
        <w:rPr>
          <w:rFonts w:eastAsia="MS Minchofalt"/>
        </w:rPr>
        <w:t>sugopyam api vakṣyāmi tvaṁ me bhṛtyaḥ suhṛt sakhā ||</w:t>
      </w:r>
    </w:p>
    <w:p w:rsidR="009072E6" w:rsidRDefault="009072E6" w:rsidP="009072E6">
      <w:pPr>
        <w:jc w:val="center"/>
        <w:rPr>
          <w:b/>
          <w:bCs/>
          <w:noProof w:val="0"/>
          <w:cs/>
          <w:lang w:bidi="sa-IN"/>
        </w:rPr>
      </w:pPr>
    </w:p>
    <w:p w:rsidR="009072E6" w:rsidRPr="00AA664D" w:rsidRDefault="009072E6" w:rsidP="009072E6">
      <w:pPr>
        <w:rPr>
          <w:rFonts w:eastAsia="MS Minchofalt"/>
          <w:b/>
          <w:bCs/>
          <w:lang w:val="fr-CA"/>
        </w:rPr>
      </w:pPr>
      <w:r>
        <w:rPr>
          <w:b/>
          <w:bCs/>
          <w:noProof w:val="0"/>
          <w:cs/>
          <w:lang w:bidi="sa-IN"/>
        </w:rPr>
        <w:t>śrīdharaḥ :</w:t>
      </w:r>
      <w:r>
        <w:rPr>
          <w:rFonts w:eastAsia="MS Minchofalt"/>
          <w:b/>
          <w:bCs/>
          <w:lang w:val="fr-CA"/>
        </w:rPr>
        <w:t xml:space="preserve"> </w:t>
      </w:r>
      <w:r>
        <w:rPr>
          <w:lang w:val="fr-CA" w:eastAsia="fr-CA"/>
        </w:rPr>
        <w:t>idānīṁ sāṅkhya-yogādīni sādhanāntara-sa-vyaprkṣāṇi sa-vyabhicārāṇi ca, sat-saṅgas tu svatantra eva samarthaḥ phalāvyabhicārī ceti varṇayitum āha—atheti | etad vakṣyamāṇaṁ paramaṁ guhyamataḥ śṛṇv ity arthaḥ ||49||</w:t>
      </w:r>
    </w:p>
    <w:p w:rsidR="009072E6" w:rsidRDefault="009072E6" w:rsidP="009072E6">
      <w:pPr>
        <w:rPr>
          <w:rFonts w:eastAsia="MS Minchofalt"/>
          <w:b/>
          <w:bCs/>
          <w:lang w:val="fr-CA"/>
        </w:rPr>
      </w:pPr>
    </w:p>
    <w:p w:rsidR="009072E6" w:rsidRPr="00914A14" w:rsidRDefault="009072E6" w:rsidP="009072E6">
      <w:pPr>
        <w:rPr>
          <w:rFonts w:eastAsia="MS Minchofalt"/>
          <w:lang w:val="fr-CA"/>
        </w:rPr>
      </w:pPr>
      <w:r w:rsidRPr="001E675E">
        <w:rPr>
          <w:rFonts w:eastAsia="MS Minchofalt"/>
          <w:b/>
          <w:bCs/>
          <w:lang w:val="fr-CA"/>
        </w:rPr>
        <w:t xml:space="preserve">sanātana </w:t>
      </w:r>
      <w:r>
        <w:rPr>
          <w:rFonts w:eastAsia="MS Minchofalt"/>
          <w:lang w:val="fr-CA"/>
        </w:rPr>
        <w:t xml:space="preserve">(hari-bhakti-vilāsaḥ 10.280): </w:t>
      </w:r>
      <w:r>
        <w:rPr>
          <w:lang w:val="fr-CA" w:eastAsia="fr-CA"/>
        </w:rPr>
        <w:t>sāṅkhya-yogādīni sādhanāntara-sa-vyapekṣāṇi sa-vyabhicārāṇi ca, sat-saṅgas tu svatantra eva, samarthaḥ phalāvyabhicārī ceti varṇayitum āha—atheti | etad vakṣyamāṇaṁ paramaṁ guhyaṁ śṛṇu, yatas tvaṁ mama bhṛtyaḥ suhṛt jñātiḥ, sakhā ca | ataḥ sugopyam api vakṣyāmi ||49||</w:t>
      </w:r>
    </w:p>
    <w:p w:rsidR="009072E6" w:rsidRPr="00B80A1F" w:rsidRDefault="009072E6" w:rsidP="009072E6">
      <w:pPr>
        <w:rPr>
          <w:rFonts w:eastAsia="MS Minchofalt"/>
          <w:lang w:val="fr-CA"/>
        </w:rPr>
      </w:pPr>
    </w:p>
    <w:p w:rsidR="009072E6" w:rsidRDefault="009072E6" w:rsidP="009072E6">
      <w:pPr>
        <w:rPr>
          <w:b/>
          <w:bCs/>
          <w:noProof w:val="0"/>
          <w:cs/>
          <w:lang w:bidi="sa-IN"/>
        </w:rPr>
      </w:pPr>
      <w:r>
        <w:rPr>
          <w:b/>
          <w:bCs/>
          <w:noProof w:val="0"/>
          <w:cs/>
          <w:lang w:bidi="sa-IN"/>
        </w:rPr>
        <w:t xml:space="preserve">krama-sandarbhaḥ : </w:t>
      </w:r>
      <w:r w:rsidRPr="000F14BF">
        <w:rPr>
          <w:rFonts w:eastAsia="MS Minchofalt"/>
          <w:i/>
          <w:iCs/>
          <w:lang w:val="fr-CA" w:bidi="sa-IN"/>
        </w:rPr>
        <w:t>na vyākhyātam.</w:t>
      </w:r>
    </w:p>
    <w:p w:rsidR="009072E6" w:rsidRDefault="009072E6" w:rsidP="009072E6">
      <w:pPr>
        <w:rPr>
          <w:b/>
          <w:bCs/>
          <w:noProof w:val="0"/>
          <w:cs/>
          <w:lang w:bidi="sa-IN"/>
        </w:rPr>
      </w:pPr>
    </w:p>
    <w:p w:rsidR="009072E6" w:rsidRDefault="009072E6" w:rsidP="009072E6">
      <w:pPr>
        <w:rPr>
          <w:lang w:val="fr-CA" w:eastAsia="fr-CA"/>
        </w:rPr>
      </w:pPr>
      <w:r>
        <w:rPr>
          <w:b/>
          <w:bCs/>
          <w:noProof w:val="0"/>
          <w:cs/>
          <w:lang w:bidi="sa-IN"/>
        </w:rPr>
        <w:t>viśvanāthaḥ :</w:t>
      </w:r>
      <w:r>
        <w:rPr>
          <w:rFonts w:eastAsia="MS Minchofalt"/>
          <w:b/>
          <w:bCs/>
          <w:lang w:val="fr-CA"/>
        </w:rPr>
        <w:t xml:space="preserve"> </w:t>
      </w:r>
      <w:r w:rsidRPr="00B40BB2">
        <w:rPr>
          <w:noProof w:val="0"/>
          <w:color w:val="0000FF"/>
          <w:cs/>
          <w:lang w:bidi="sa-IN"/>
        </w:rPr>
        <w:t>brūyuḥ snigdhasya śiṣyasya guravo guhyam apy uta</w:t>
      </w:r>
      <w:r>
        <w:rPr>
          <w:lang w:val="fr-CA"/>
        </w:rPr>
        <w:t xml:space="preserve"> [bhā.pu. 1.1.8] iti smṛtes tubhyam aham ananya-prakāśyam api vastu vācmīty āha</w:t>
      </w:r>
      <w:r>
        <w:rPr>
          <w:lang w:val="fr-CA" w:eastAsia="fr-CA"/>
        </w:rPr>
        <w:t xml:space="preserve">—athaitad iti | </w:t>
      </w:r>
      <w:r w:rsidRPr="00B40BB2">
        <w:rPr>
          <w:color w:val="008000"/>
          <w:lang w:val="fr-CA" w:eastAsia="fr-CA"/>
        </w:rPr>
        <w:t>sāṅkhya-yogādīni sādhanāntara-sāpekṣāṇi sa-vyābhicārāṇi ca | sat-saṅgas tu svatantra eva samarthaḥ phalāvyabhicārī c</w:t>
      </w:r>
      <w:r>
        <w:rPr>
          <w:color w:val="008000"/>
          <w:lang w:val="fr-CA" w:eastAsia="fr-CA"/>
        </w:rPr>
        <w:t xml:space="preserve">a </w:t>
      </w:r>
      <w:r w:rsidRPr="00B40BB2">
        <w:rPr>
          <w:lang w:val="fr-CA" w:eastAsia="fr-CA"/>
        </w:rPr>
        <w:t xml:space="preserve">iti svāmi-caraṇāḥ </w:t>
      </w:r>
      <w:r>
        <w:rPr>
          <w:lang w:val="fr-CA" w:eastAsia="fr-CA"/>
        </w:rPr>
        <w:t>||49||</w:t>
      </w:r>
    </w:p>
    <w:p w:rsidR="009072E6" w:rsidRDefault="009072E6" w:rsidP="009072E6">
      <w:pPr>
        <w:rPr>
          <w:b/>
          <w:bCs/>
          <w:noProof w:val="0"/>
          <w:cs/>
          <w:lang w:bidi="sa-IN"/>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saṅgato’tra ekādaśaḥ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daśama-skandhe </w:t>
      </w:r>
    </w:p>
    <w:p w:rsidR="009072E6" w:rsidRDefault="009072E6" w:rsidP="009072E6">
      <w:pPr>
        <w:pStyle w:val="Cita"/>
        <w:jc w:val="center"/>
        <w:rPr>
          <w:lang w:val="pl-PL"/>
        </w:rPr>
      </w:pPr>
      <w:r>
        <w:rPr>
          <w:lang w:val="pl-PL"/>
        </w:rPr>
        <w:t xml:space="preserve">bhagavad-uddhava-saṁvāde </w:t>
      </w:r>
    </w:p>
    <w:p w:rsidR="009072E6" w:rsidRDefault="009072E6" w:rsidP="009072E6">
      <w:pPr>
        <w:pStyle w:val="Cita"/>
        <w:jc w:val="center"/>
        <w:rPr>
          <w:lang w:val="pl-PL"/>
        </w:rPr>
      </w:pPr>
      <w:r>
        <w:rPr>
          <w:bCs/>
          <w:lang w:val="pl-PL"/>
        </w:rPr>
        <w:t>ekādaś</w:t>
      </w:r>
      <w:r>
        <w:rPr>
          <w:lang w:val="pl-PL"/>
        </w:rPr>
        <w:t>o’dhyāyaḥ |</w:t>
      </w:r>
    </w:p>
    <w:p w:rsidR="009072E6" w:rsidRDefault="009072E6" w:rsidP="009072E6">
      <w:pPr>
        <w:jc w:val="center"/>
        <w:rPr>
          <w:bCs/>
          <w:lang w:val="pl-PL"/>
        </w:rPr>
      </w:pPr>
      <w:r>
        <w:rPr>
          <w:bCs/>
          <w:lang w:val="pl-PL"/>
        </w:rPr>
        <w:t>||11.11||</w:t>
      </w:r>
    </w:p>
    <w:p w:rsidR="009072E6" w:rsidRDefault="009072E6" w:rsidP="009072E6">
      <w:pPr>
        <w:jc w:val="center"/>
        <w:rPr>
          <w:b/>
          <w:bCs/>
          <w:noProof w:val="0"/>
          <w:cs/>
          <w:lang w:bidi="sa-IN"/>
        </w:rPr>
      </w:pPr>
    </w:p>
    <w:p w:rsidR="009072E6" w:rsidRDefault="009072E6" w:rsidP="009072E6">
      <w:pPr>
        <w:jc w:val="center"/>
        <w:rPr>
          <w:lang w:val="pl-PL"/>
        </w:rPr>
      </w:pPr>
    </w:p>
    <w:p w:rsidR="009072E6" w:rsidRPr="00345343" w:rsidRDefault="009072E6" w:rsidP="009072E6">
      <w:pPr>
        <w:rPr>
          <w:noProof w:val="0"/>
          <w:rtl/>
          <w:cs/>
        </w:rPr>
      </w:pPr>
    </w:p>
    <w:p w:rsidR="009072E6" w:rsidRPr="006B33E5" w:rsidRDefault="009072E6" w:rsidP="009072E6">
      <w:pPr>
        <w:jc w:val="center"/>
        <w:rPr>
          <w:rFonts w:eastAsia="MS Minchofalt"/>
          <w:lang w:val="pl-PL"/>
        </w:rPr>
      </w:pPr>
      <w:r w:rsidRPr="006B33E5">
        <w:rPr>
          <w:lang w:val="pl-PL"/>
        </w:rPr>
        <w:br w:type="column"/>
      </w:r>
      <w:r w:rsidRPr="006B33E5">
        <w:rPr>
          <w:rFonts w:eastAsia="MS Minchofalt"/>
          <w:lang w:val="pl-PL"/>
        </w:rPr>
        <w:t>(11.12)</w:t>
      </w:r>
    </w:p>
    <w:p w:rsidR="009072E6" w:rsidRPr="006B33E5" w:rsidRDefault="009072E6" w:rsidP="009072E6">
      <w:pPr>
        <w:pStyle w:val="Ttulo3"/>
        <w:rPr>
          <w:rFonts w:eastAsia="MS Minchofalt"/>
          <w:lang w:val="pl-PL"/>
        </w:rPr>
      </w:pPr>
      <w:r w:rsidRPr="006B33E5">
        <w:rPr>
          <w:rFonts w:eastAsia="MS Minchofalt"/>
          <w:lang w:val="pl-PL"/>
        </w:rPr>
        <w:t>dvādaśo</w:t>
      </w:r>
      <w:r>
        <w:rPr>
          <w:rFonts w:eastAsia="MS Minchofalt"/>
          <w:lang w:val="pl-PL"/>
        </w:rPr>
        <w:t>’</w:t>
      </w:r>
      <w:r w:rsidRPr="006B33E5">
        <w:rPr>
          <w:rFonts w:eastAsia="MS Minchofalt"/>
          <w:lang w:val="pl-PL"/>
        </w:rPr>
        <w:t>dhyāyaḥ</w:t>
      </w:r>
    </w:p>
    <w:p w:rsidR="009072E6" w:rsidRPr="006B33E5" w:rsidRDefault="009072E6" w:rsidP="009072E6">
      <w:pPr>
        <w:pStyle w:val="Ttulo2"/>
        <w:rPr>
          <w:rFonts w:eastAsia="MS Minchofalt"/>
          <w:lang w:val="pl-PL"/>
        </w:rPr>
      </w:pPr>
      <w:r w:rsidRPr="006B33E5">
        <w:rPr>
          <w:rFonts w:eastAsia="MS Minchofalt"/>
          <w:lang w:val="pl-PL"/>
        </w:rPr>
        <w:t>sat-saṅga-mahimā karma-tyāga-vidhiś ca</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lang w:val="pl-PL"/>
        </w:rPr>
        <w:t>|| 11.12.1-2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lang w:val="pl-PL"/>
        </w:rPr>
        <w:t>śrī-bhagavān uvāca—</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no rodhayati māṁ yogo na sāṅkhyaṁ dharma eva ca |</w:t>
      </w:r>
    </w:p>
    <w:p w:rsidR="009072E6" w:rsidRPr="006B33E5" w:rsidRDefault="009072E6" w:rsidP="009072E6">
      <w:pPr>
        <w:pStyle w:val="Versequote"/>
        <w:rPr>
          <w:rFonts w:eastAsia="MS Minchofalt"/>
          <w:lang w:val="pl-PL"/>
        </w:rPr>
      </w:pPr>
      <w:r w:rsidRPr="006B33E5">
        <w:rPr>
          <w:rFonts w:eastAsia="MS Minchofalt"/>
          <w:lang w:val="pl-PL"/>
        </w:rPr>
        <w:t>na svādhyāyas tapas tyāgo neṣṭā-pūrtaṁ na dakṣiṇā ||</w:t>
      </w:r>
    </w:p>
    <w:p w:rsidR="009072E6" w:rsidRPr="006B33E5" w:rsidRDefault="009072E6" w:rsidP="009072E6">
      <w:pPr>
        <w:pStyle w:val="Versequote"/>
        <w:rPr>
          <w:rFonts w:eastAsia="MS Minchofalt"/>
          <w:lang w:val="pl-PL"/>
        </w:rPr>
      </w:pPr>
      <w:r w:rsidRPr="006B33E5">
        <w:rPr>
          <w:rFonts w:eastAsia="MS Minchofalt"/>
          <w:lang w:val="pl-PL"/>
        </w:rPr>
        <w:t>vratāni yajñaś chandāṁsi tīrthāni niyamā yamāḥ |</w:t>
      </w:r>
    </w:p>
    <w:p w:rsidR="009072E6" w:rsidRPr="006B33E5" w:rsidRDefault="009072E6" w:rsidP="009072E6">
      <w:pPr>
        <w:pStyle w:val="Versequote"/>
        <w:rPr>
          <w:rFonts w:eastAsia="MS Minchofalt"/>
          <w:lang w:val="pl-PL"/>
        </w:rPr>
      </w:pPr>
      <w:r w:rsidRPr="006B33E5">
        <w:rPr>
          <w:rFonts w:eastAsia="MS Minchofalt"/>
          <w:lang w:val="pl-PL"/>
        </w:rPr>
        <w:t>yathāvarundhe sat-saṅgaḥ sarva-saṅgāpaho hi mām ||</w:t>
      </w:r>
    </w:p>
    <w:p w:rsidR="009072E6" w:rsidRDefault="009072E6" w:rsidP="009072E6">
      <w:pPr>
        <w:jc w:val="center"/>
        <w:rPr>
          <w:rFonts w:eastAsia="MS Minchofalt"/>
          <w:b/>
          <w:lang w:val="pl-PL"/>
        </w:rPr>
      </w:pPr>
    </w:p>
    <w:p w:rsidR="009072E6" w:rsidRDefault="009072E6" w:rsidP="009072E6">
      <w:pPr>
        <w:rPr>
          <w:rFonts w:eastAsia="MS Minchofalt"/>
          <w:color w:val="0000FF"/>
          <w:szCs w:val="20"/>
          <w:lang w:val="pl-PL"/>
        </w:rPr>
      </w:pPr>
      <w:r>
        <w:rPr>
          <w:rFonts w:eastAsia="MS Minchofalt"/>
          <w:b/>
          <w:bCs/>
          <w:lang w:val="pl-PL"/>
        </w:rPr>
        <w:t xml:space="preserve">madhvaḥ : </w:t>
      </w:r>
      <w:r>
        <w:rPr>
          <w:rFonts w:eastAsia="MS Minchofalt"/>
          <w:color w:val="0000FF"/>
          <w:szCs w:val="20"/>
          <w:lang w:val="pl-PL"/>
        </w:rPr>
        <w:t>saṅgas tu guṇa-samprītir guṇavattve’tiniścayāt |</w:t>
      </w:r>
    </w:p>
    <w:p w:rsidR="009072E6" w:rsidRDefault="009072E6" w:rsidP="009072E6">
      <w:pPr>
        <w:pStyle w:val="StyleQuoteComplexe10ptBleu"/>
        <w:rPr>
          <w:rFonts w:eastAsia="MS Minchofalt"/>
          <w:lang w:val="pl-PL"/>
        </w:rPr>
      </w:pPr>
      <w:r>
        <w:rPr>
          <w:rFonts w:eastAsia="MS Minchofalt"/>
          <w:lang w:val="pl-PL"/>
        </w:rPr>
        <w:t>sa ced dharau bhavet tena mucyate nātra saṁśayaḥ ||</w:t>
      </w:r>
    </w:p>
    <w:p w:rsidR="009072E6" w:rsidRDefault="009072E6" w:rsidP="009072E6">
      <w:pPr>
        <w:pStyle w:val="StyleQuoteComplexe10ptBleu"/>
        <w:rPr>
          <w:rFonts w:eastAsia="MS Minchofalt"/>
          <w:lang w:val="pl-PL"/>
        </w:rPr>
      </w:pPr>
      <w:r>
        <w:rPr>
          <w:rFonts w:eastAsia="MS Minchofalt"/>
          <w:lang w:val="pl-PL"/>
        </w:rPr>
        <w:t>aparokṣa-dṛśor hetur bhavet sa syād yadi kṣayaḥ |</w:t>
      </w:r>
    </w:p>
    <w:p w:rsidR="009072E6" w:rsidRPr="00AD3A82" w:rsidRDefault="009072E6" w:rsidP="009072E6">
      <w:pPr>
        <w:pStyle w:val="StyleQuoteComplexe10ptBleu"/>
        <w:rPr>
          <w:rFonts w:eastAsia="MS Minchofalt"/>
          <w:color w:val="auto"/>
          <w:lang w:val="pl-PL"/>
        </w:rPr>
      </w:pPr>
      <w:r>
        <w:rPr>
          <w:rFonts w:eastAsia="MS Minchofalt"/>
          <w:lang w:val="pl-PL"/>
        </w:rPr>
        <w:t xml:space="preserve">anyathā sukha-bhāg eva yad dṛṣṭir mokṣa-kāraṇam || </w:t>
      </w:r>
      <w:r w:rsidRPr="00AD3A82">
        <w:rPr>
          <w:rFonts w:eastAsia="MS Minchofalt"/>
          <w:color w:val="auto"/>
          <w:lang w:val="pl-PL"/>
        </w:rPr>
        <w:t>iti darśane |</w:t>
      </w:r>
    </w:p>
    <w:p w:rsidR="009072E6" w:rsidRDefault="009072E6" w:rsidP="009072E6">
      <w:pPr>
        <w:pStyle w:val="Cita"/>
        <w:rPr>
          <w:rFonts w:eastAsia="MS Minchofalt"/>
          <w:lang w:val="pl-PL"/>
        </w:rPr>
      </w:pPr>
    </w:p>
    <w:p w:rsidR="009072E6" w:rsidRDefault="009072E6" w:rsidP="009072E6">
      <w:pPr>
        <w:pStyle w:val="StyleQuoteComplexe10ptBleu"/>
        <w:rPr>
          <w:rFonts w:eastAsia="MS Minchofalt"/>
          <w:lang w:val="pl-PL"/>
        </w:rPr>
      </w:pPr>
      <w:r>
        <w:rPr>
          <w:rFonts w:eastAsia="MS Minchofalt"/>
          <w:lang w:val="pl-PL"/>
        </w:rPr>
        <w:t>jñātvāpi hari-vidveṣī tamo yāti na saṁśayaḥ |</w:t>
      </w:r>
    </w:p>
    <w:p w:rsidR="009072E6" w:rsidRDefault="009072E6" w:rsidP="009072E6">
      <w:pPr>
        <w:pStyle w:val="StyleQuoteComplexe10ptBleu"/>
        <w:rPr>
          <w:rFonts w:eastAsia="MS Minchofalt"/>
          <w:lang w:val="pl-PL"/>
        </w:rPr>
      </w:pPr>
      <w:r>
        <w:rPr>
          <w:rFonts w:eastAsia="MS Minchofalt"/>
          <w:lang w:val="pl-PL"/>
        </w:rPr>
        <w:t>viśeṣa-rūpasyājño’pi guṇavattve’tiniścitaḥ ||</w:t>
      </w:r>
    </w:p>
    <w:p w:rsidR="009072E6" w:rsidRDefault="009072E6" w:rsidP="009072E6">
      <w:pPr>
        <w:pStyle w:val="StyleQuoteComplexe10ptBleu"/>
        <w:rPr>
          <w:rFonts w:eastAsia="MS Minchofalt"/>
          <w:lang w:val="pl-PL"/>
        </w:rPr>
      </w:pPr>
      <w:r>
        <w:rPr>
          <w:rFonts w:eastAsia="MS Minchofalt"/>
          <w:lang w:val="pl-PL"/>
        </w:rPr>
        <w:t>guṇa-samprītimān nityaṁ taṁ dṛṣṭvā muktim eṣyati |</w:t>
      </w:r>
    </w:p>
    <w:p w:rsidR="009072E6" w:rsidRDefault="009072E6" w:rsidP="009072E6">
      <w:pPr>
        <w:pStyle w:val="StyleQuoteComplexe10ptBleu"/>
        <w:rPr>
          <w:rFonts w:eastAsia="MS Minchofalt"/>
          <w:lang w:val="pl-PL"/>
        </w:rPr>
      </w:pPr>
      <w:r>
        <w:rPr>
          <w:rFonts w:eastAsia="MS Minchofalt"/>
          <w:lang w:val="pl-PL"/>
        </w:rPr>
        <w:t xml:space="preserve">athavā sukha-bhāg eva syād yāvad darśanopagaḥ || </w:t>
      </w:r>
      <w:r w:rsidRPr="00AD3A82">
        <w:rPr>
          <w:rFonts w:eastAsia="MS Minchofalt"/>
          <w:color w:val="auto"/>
          <w:lang w:val="pl-PL"/>
        </w:rPr>
        <w:t>iti vyakte |</w:t>
      </w:r>
    </w:p>
    <w:p w:rsidR="009072E6" w:rsidRDefault="009072E6" w:rsidP="009072E6">
      <w:pPr>
        <w:pStyle w:val="Cita"/>
        <w:rPr>
          <w:rFonts w:eastAsia="MS Minchofalt"/>
          <w:lang w:val="pl-PL"/>
        </w:rPr>
      </w:pPr>
    </w:p>
    <w:p w:rsidR="009072E6" w:rsidRDefault="009072E6" w:rsidP="009072E6">
      <w:pPr>
        <w:pStyle w:val="StyleQuoteComplexe10ptBleu"/>
        <w:rPr>
          <w:rFonts w:eastAsia="MS Minchofalt"/>
          <w:lang w:val="pl-PL"/>
        </w:rPr>
      </w:pPr>
      <w:r>
        <w:rPr>
          <w:rFonts w:eastAsia="MS Minchofalt"/>
          <w:lang w:val="pl-PL"/>
        </w:rPr>
        <w:t>hari-saṅga-vihīnas tu harer darśanavān api |</w:t>
      </w:r>
    </w:p>
    <w:p w:rsidR="009072E6" w:rsidRDefault="009072E6" w:rsidP="009072E6">
      <w:pPr>
        <w:pStyle w:val="StyleQuoteComplexe10ptBleu"/>
        <w:rPr>
          <w:rFonts w:eastAsia="MS Minchofalt"/>
          <w:lang w:val="pl-PL"/>
        </w:rPr>
      </w:pPr>
      <w:r>
        <w:rPr>
          <w:rFonts w:eastAsia="MS Minchofalt"/>
          <w:lang w:val="pl-PL"/>
        </w:rPr>
        <w:t>na mucyate’khilajño’pi tamo yāti ca niścayāt ||</w:t>
      </w:r>
    </w:p>
    <w:p w:rsidR="009072E6" w:rsidRDefault="009072E6" w:rsidP="009072E6">
      <w:pPr>
        <w:pStyle w:val="StyleQuoteComplexe10ptBleu"/>
        <w:rPr>
          <w:rFonts w:eastAsia="MS Minchofalt"/>
          <w:lang w:val="pl-PL"/>
        </w:rPr>
      </w:pPr>
      <w:r>
        <w:rPr>
          <w:rFonts w:eastAsia="MS Minchofalt"/>
          <w:lang w:val="pl-PL"/>
        </w:rPr>
        <w:t>guṇair anyair vihīno’pi tad-bhakteṣv api ca kramāt |</w:t>
      </w:r>
    </w:p>
    <w:p w:rsidR="009072E6" w:rsidRDefault="009072E6" w:rsidP="009072E6">
      <w:pPr>
        <w:pStyle w:val="StyleQuoteComplexe10ptBleu"/>
        <w:rPr>
          <w:rFonts w:eastAsia="MS Minchofalt"/>
          <w:lang w:val="pl-PL"/>
        </w:rPr>
      </w:pPr>
      <w:r>
        <w:rPr>
          <w:rFonts w:eastAsia="MS Minchofalt"/>
          <w:lang w:val="pl-PL"/>
        </w:rPr>
        <w:t>saṅgavān sukha-bhāg eva syād guṇair muktim eti vā ||</w:t>
      </w:r>
    </w:p>
    <w:p w:rsidR="009072E6" w:rsidRDefault="009072E6" w:rsidP="009072E6">
      <w:pPr>
        <w:pStyle w:val="StyleQuoteComplexe10ptBleu"/>
        <w:rPr>
          <w:rFonts w:eastAsia="MS Minchofalt"/>
          <w:lang w:val="pl-PL"/>
        </w:rPr>
      </w:pPr>
      <w:r>
        <w:rPr>
          <w:rFonts w:eastAsia="MS Minchofalt"/>
          <w:lang w:val="pl-PL"/>
        </w:rPr>
        <w:t>sva-bhakta-saṅga-hīnasya vyutkramāt saṅgino’pi vā |</w:t>
      </w:r>
    </w:p>
    <w:p w:rsidR="009072E6" w:rsidRPr="00AD3A82" w:rsidRDefault="009072E6" w:rsidP="009072E6">
      <w:pPr>
        <w:pStyle w:val="StyleQuoteComplexe10ptBleu"/>
        <w:rPr>
          <w:rFonts w:eastAsia="MS Minchofalt"/>
          <w:color w:val="auto"/>
          <w:lang w:val="pl-PL"/>
        </w:rPr>
      </w:pPr>
      <w:r>
        <w:rPr>
          <w:rFonts w:eastAsia="MS Minchofalt"/>
          <w:lang w:val="pl-PL"/>
        </w:rPr>
        <w:t xml:space="preserve">sva-saṅga-vighna-kṛd viṣṇus tat-sajye teṣu tatra ca || </w:t>
      </w:r>
      <w:r w:rsidRPr="00AD3A82">
        <w:rPr>
          <w:rFonts w:eastAsia="MS Minchofalt"/>
          <w:color w:val="auto"/>
          <w:lang w:val="pl-PL"/>
        </w:rPr>
        <w:t>iti satsaṅge ||1-2||</w:t>
      </w:r>
    </w:p>
    <w:p w:rsidR="009072E6" w:rsidRPr="008D2AA8" w:rsidRDefault="009072E6" w:rsidP="009072E6">
      <w:pPr>
        <w:pStyle w:val="Cita"/>
        <w:rPr>
          <w:rFonts w:eastAsia="MS Minchofalt"/>
          <w:lang w:val="pl-PL"/>
        </w:rPr>
      </w:pPr>
    </w:p>
    <w:p w:rsidR="009072E6" w:rsidRDefault="009072E6" w:rsidP="009072E6">
      <w:pPr>
        <w:rPr>
          <w:rFonts w:eastAsia="MS Minchofalt"/>
          <w:b/>
          <w:bCs/>
          <w:lang w:val="pl-PL"/>
        </w:rPr>
      </w:pPr>
      <w:r>
        <w:rPr>
          <w:rFonts w:eastAsia="MS Minchofalt"/>
          <w:b/>
          <w:bCs/>
          <w:lang w:val="pl-PL"/>
        </w:rPr>
        <w:t>śrīdharaḥ :</w:t>
      </w:r>
    </w:p>
    <w:p w:rsidR="009072E6" w:rsidRDefault="009072E6" w:rsidP="009072E6">
      <w:pPr>
        <w:jc w:val="center"/>
        <w:rPr>
          <w:rFonts w:eastAsia="MS Minchofalt"/>
          <w:bCs/>
          <w:lang w:val="pl-PL"/>
        </w:rPr>
      </w:pPr>
      <w:r>
        <w:rPr>
          <w:rFonts w:eastAsia="MS Minchofalt"/>
          <w:bCs/>
          <w:lang w:val="pl-PL"/>
        </w:rPr>
        <w:t>dvādaśe sādhu-saṅgasya mahimā varṇitaḥ purā |</w:t>
      </w:r>
    </w:p>
    <w:p w:rsidR="009072E6" w:rsidRDefault="009072E6" w:rsidP="009072E6">
      <w:pPr>
        <w:jc w:val="center"/>
        <w:rPr>
          <w:rFonts w:eastAsia="MS Minchofalt"/>
          <w:bCs/>
          <w:lang w:val="pl-PL"/>
        </w:rPr>
      </w:pPr>
      <w:r>
        <w:rPr>
          <w:rFonts w:eastAsia="MS Minchofalt"/>
          <w:bCs/>
          <w:lang w:val="pl-PL"/>
        </w:rPr>
        <w:t>karmānuṣṭhāna-tat-tyāga-vyavasthā ca tataḥ param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na rodhayati na vaśīkaroti | yoga āsana-prāṇāyāmādiḥ | sāṅkhyaṁ tattvānāṁ vivekaḥ | dharmaḥ sāmānyato’hiṁsādiḥ | svādhyāyo veda-japaḥ | tapaḥ kṛcchrādi | tyāgaḥ sannyāsaḥ | iṣṭāpūrtam iṣṭaṁ ca pūrtaṁ ca | tatreṣṭam agnihotrādi | pūrtaṁ kūpārāmādi-nirmāṇam | dakṣiṇā-śabdena sāmānyato dānaṁ lakṣyate | vratāni ekādaśy-upavāsādīni | yajño deva-pūjā | chandāṁsi rahasya-mantrāḥ | avarundhe vaśīkaroti ||1-2||</w:t>
      </w:r>
    </w:p>
    <w:p w:rsidR="009072E6" w:rsidRDefault="009072E6" w:rsidP="009072E6">
      <w:pPr>
        <w:rPr>
          <w:rFonts w:eastAsia="MS Minchofalt"/>
          <w:b/>
          <w:lang w:val="pl-PL"/>
        </w:rPr>
      </w:pPr>
    </w:p>
    <w:p w:rsidR="009072E6" w:rsidRDefault="009072E6" w:rsidP="009072E6">
      <w:pPr>
        <w:rPr>
          <w:rFonts w:eastAsia="MS Minchofalt"/>
          <w:lang w:val="pl-PL"/>
        </w:rPr>
      </w:pPr>
      <w:r w:rsidRPr="00430C88">
        <w:rPr>
          <w:rFonts w:eastAsia="MS Minchofalt"/>
          <w:b/>
          <w:lang w:val="pl-PL"/>
        </w:rPr>
        <w:t xml:space="preserve">sanātana-gosvāmī </w:t>
      </w:r>
      <w:r>
        <w:rPr>
          <w:rFonts w:eastAsia="MS Minchofalt"/>
          <w:bCs/>
          <w:lang w:val="pl-PL"/>
        </w:rPr>
        <w:t xml:space="preserve">(hari-bhakti-vilāsaḥ 10.281-282) : </w:t>
      </w:r>
      <w:r>
        <w:rPr>
          <w:rFonts w:eastAsia="MS Minchofalt"/>
          <w:lang w:val="pl-PL"/>
        </w:rPr>
        <w:t xml:space="preserve">na rodhayati na vaśīkaroti | yogo’ṣṭāṅgaḥ, sāṅkhyaṁ tattvānāṁ vivekaḥ, dharmaḥ sāmānyato’hiṁsādiḥ | varṇāśramācāro vā, svādhyāyo veda-japaḥ, tapaḥ kṛcchrādi, tyāgaḥ sannyāsaḥ, iṣṭā-pūrtam iṣṭaṁ pūrtaṁ ca | tatra iṣṭam agnihotrādi, pūrtaṁ kūpārāmādi-nirmāṇam | dakṣiṇā-śabdena sāmānyato dānaṁ lakṣyate | vratāni ekādaśy-upavāsādīni | yajño deva-pūjā | chandāṁsi rahasya-mantrāḥ | niyamā bāhyendriya-nigrahādayaḥ, yamā antaḥ-karaṇa-saṁyamādayaḥ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yad vā, </w:t>
      </w:r>
    </w:p>
    <w:p w:rsidR="009072E6" w:rsidRPr="006B33E5" w:rsidRDefault="009072E6" w:rsidP="009072E6">
      <w:pPr>
        <w:pStyle w:val="StyleQuoteComplexe10ptBleu"/>
        <w:rPr>
          <w:rFonts w:eastAsia="MS Minchofalt"/>
          <w:lang w:val="pl-PL"/>
        </w:rPr>
      </w:pPr>
      <w:r w:rsidRPr="00430C88">
        <w:rPr>
          <w:rFonts w:eastAsia="MS Minchofalt"/>
          <w:cs/>
          <w:lang w:bidi="sa-IN"/>
        </w:rPr>
        <w:t>ahiṁsā satyam asteyam asaṅgo hrīr asañcayaḥ</w:t>
      </w:r>
      <w:r w:rsidRPr="006B33E5">
        <w:rPr>
          <w:rFonts w:eastAsia="MS Minchofalt"/>
          <w:lang w:val="pl-PL"/>
        </w:rPr>
        <w:t xml:space="preserve"> |</w:t>
      </w:r>
    </w:p>
    <w:p w:rsidR="009072E6" w:rsidRPr="006B33E5" w:rsidRDefault="009072E6" w:rsidP="009072E6">
      <w:pPr>
        <w:pStyle w:val="StyleQuoteComplexe10ptBleu"/>
        <w:rPr>
          <w:rFonts w:eastAsia="MS Minchofalt"/>
          <w:lang w:val="pl-PL"/>
        </w:rPr>
      </w:pPr>
      <w:r w:rsidRPr="00430C88">
        <w:rPr>
          <w:rFonts w:eastAsia="MS Minchofalt"/>
          <w:cs/>
          <w:lang w:bidi="sa-IN"/>
        </w:rPr>
        <w:t>āstikyaṁ brahma-caryaṁ ca maunaṁ sthairyaṁ kṣamābhayam</w:t>
      </w:r>
      <w:r w:rsidRPr="006B33E5">
        <w:rPr>
          <w:rFonts w:eastAsia="MS Minchofalt"/>
          <w:lang w:val="pl-PL"/>
        </w:rPr>
        <w:t xml:space="preserve"> ||</w:t>
      </w:r>
    </w:p>
    <w:p w:rsidR="009072E6" w:rsidRPr="006B33E5" w:rsidRDefault="009072E6" w:rsidP="009072E6">
      <w:pPr>
        <w:pStyle w:val="StyleQuoteComplexe10ptBleu"/>
        <w:rPr>
          <w:rFonts w:eastAsia="MS Minchofalt"/>
          <w:lang w:val="pl-PL"/>
        </w:rPr>
      </w:pPr>
      <w:r w:rsidRPr="00430C88">
        <w:rPr>
          <w:rFonts w:eastAsia="MS Minchofalt"/>
          <w:cs/>
          <w:lang w:bidi="sa-IN"/>
        </w:rPr>
        <w:t>śaucaṁ japas tapo homaḥ śraddhātithyaṁ mad-arcanam</w:t>
      </w:r>
      <w:r w:rsidRPr="006B33E5">
        <w:rPr>
          <w:rFonts w:eastAsia="MS Minchofalt"/>
          <w:lang w:val="pl-PL"/>
        </w:rPr>
        <w:t xml:space="preserve"> |</w:t>
      </w:r>
    </w:p>
    <w:p w:rsidR="009072E6" w:rsidRPr="006B33E5" w:rsidRDefault="009072E6" w:rsidP="009072E6">
      <w:pPr>
        <w:pStyle w:val="StyleQuoteComplexe10ptBleu"/>
        <w:rPr>
          <w:rFonts w:eastAsia="MS Minchofalt"/>
          <w:lang w:val="pl-PL"/>
        </w:rPr>
      </w:pPr>
      <w:r w:rsidRPr="00430C88">
        <w:rPr>
          <w:rFonts w:eastAsia="MS Minchofalt"/>
          <w:cs/>
          <w:lang w:bidi="sa-IN"/>
        </w:rPr>
        <w:t>tīrthāṭanaṁ parārthehā tuṣṭir ācārya-sevanam</w:t>
      </w:r>
      <w:r w:rsidRPr="006B33E5">
        <w:rPr>
          <w:rFonts w:eastAsia="MS Minchofalt"/>
          <w:lang w:val="pl-PL"/>
        </w:rPr>
        <w:t xml:space="preserve"> || [bhā.pu. </w:t>
      </w:r>
      <w:r w:rsidRPr="00430C88">
        <w:rPr>
          <w:rFonts w:eastAsia="MS Minchofalt"/>
          <w:cs/>
          <w:lang w:bidi="sa-IN"/>
        </w:rPr>
        <w:t>11</w:t>
      </w:r>
      <w:r w:rsidRPr="006B33E5">
        <w:rPr>
          <w:rFonts w:eastAsia="MS Minchofalt"/>
          <w:lang w:val="pl-PL"/>
        </w:rPr>
        <w:t>.</w:t>
      </w:r>
      <w:r w:rsidRPr="00430C88">
        <w:rPr>
          <w:rFonts w:eastAsia="MS Minchofalt"/>
          <w:cs/>
          <w:lang w:bidi="sa-IN"/>
        </w:rPr>
        <w:t>19</w:t>
      </w:r>
      <w:r w:rsidRPr="006B33E5">
        <w:rPr>
          <w:rFonts w:eastAsia="MS Minchofalt"/>
          <w:lang w:val="pl-PL"/>
        </w:rPr>
        <w:t>.</w:t>
      </w:r>
      <w:r w:rsidRPr="00430C88">
        <w:rPr>
          <w:rFonts w:eastAsia="MS Minchofalt"/>
          <w:cs/>
          <w:lang w:bidi="sa-IN"/>
        </w:rPr>
        <w:t>34</w:t>
      </w:r>
      <w:r w:rsidRPr="006B33E5">
        <w:rPr>
          <w:rFonts w:eastAsia="MS Minchofalt"/>
          <w:lang w:val="pl-PL"/>
        </w:rPr>
        <w:t xml:space="preserve">] </w:t>
      </w:r>
    </w:p>
    <w:p w:rsidR="009072E6" w:rsidRPr="006B33E5" w:rsidRDefault="009072E6" w:rsidP="009072E6">
      <w:pPr>
        <w:pStyle w:val="Cita"/>
        <w:rPr>
          <w:rFonts w:eastAsia="MS Minchofalt"/>
          <w:lang w:val="pl-PL"/>
        </w:rPr>
      </w:pPr>
    </w:p>
    <w:p w:rsidR="009072E6" w:rsidRDefault="009072E6" w:rsidP="009072E6">
      <w:pPr>
        <w:rPr>
          <w:rFonts w:eastAsia="MS Minchofalt"/>
          <w:bCs/>
          <w:lang w:val="pl-PL"/>
        </w:rPr>
      </w:pPr>
      <w:r w:rsidRPr="006B33E5">
        <w:rPr>
          <w:rFonts w:eastAsia="MS Minchofalt"/>
          <w:lang w:val="pl-PL"/>
        </w:rPr>
        <w:t xml:space="preserve">iti bhagavad-ukta-lakṣaṇā grāhyāḥ | atra asteyaṁ manasāpi parasvāgrahaṇam | āstikyaṁ dharme viśvāsaḥ | bhayaṁ pāpādibhyaḥ | śaucaṁ bāhyam āntaraś ceti dvayam | ato dvādaśa-niyamāḥ śraddhā-dharmādaya iti | </w:t>
      </w:r>
      <w:r>
        <w:rPr>
          <w:rFonts w:eastAsia="MS Minchofalt"/>
          <w:lang w:val="pl-PL"/>
        </w:rPr>
        <w:t>avarundhe vaśīkaroti | sarva-saṅgāpahaḥ bāhyāntarāśeṣāsakti-nirastaḥ ||1-2||</w:t>
      </w:r>
    </w:p>
    <w:p w:rsidR="009072E6" w:rsidRPr="00430C88" w:rsidRDefault="009072E6" w:rsidP="009072E6">
      <w:pPr>
        <w:rPr>
          <w:rFonts w:eastAsia="MS Minchofalt"/>
          <w:bCs/>
          <w:lang w:val="pl-PL"/>
        </w:rPr>
      </w:pPr>
    </w:p>
    <w:p w:rsidR="009072E6" w:rsidRPr="006B33E5" w:rsidRDefault="009072E6" w:rsidP="009072E6">
      <w:pPr>
        <w:rPr>
          <w:lang w:val="pl-PL"/>
        </w:rPr>
      </w:pPr>
      <w:r>
        <w:rPr>
          <w:rFonts w:eastAsia="MS Minchofalt"/>
          <w:b/>
          <w:lang w:val="pl-PL"/>
        </w:rPr>
        <w:t xml:space="preserve">krama-sandarbhaḥ : </w:t>
      </w:r>
      <w:r>
        <w:rPr>
          <w:rFonts w:eastAsia="MS Minchofalt"/>
          <w:lang w:val="pl-PL"/>
        </w:rPr>
        <w:t xml:space="preserve">atha sarvasyaiva bhāgavata-cihna-dhāri-mātrasya tu yathā-yogyaṁ sevā-vidhānam | </w:t>
      </w:r>
      <w:r w:rsidRPr="006B33E5">
        <w:rPr>
          <w:lang w:val="pl-PL"/>
        </w:rPr>
        <w:t>tatra mahā-bhāgavata-sevā dvividhaḥ—prasaṅga-rūpā, paricaryā-rūpā ca | tatra prasaṅga-rūpā yathā—na rodhayatīti | pūrvādhyāyānte—</w:t>
      </w:r>
      <w:r w:rsidRPr="006B33E5">
        <w:rPr>
          <w:rFonts w:eastAsia="MS Minchofalt"/>
          <w:color w:val="0000FF"/>
          <w:lang w:val="pl-PL"/>
        </w:rPr>
        <w:t xml:space="preserve">iṣṭā-pūrtena </w:t>
      </w:r>
      <w:r w:rsidRPr="006B33E5">
        <w:rPr>
          <w:rFonts w:eastAsia="MS Minchofalt"/>
          <w:lang w:val="pl-PL"/>
        </w:rPr>
        <w:t xml:space="preserve">ity ādau </w:t>
      </w:r>
      <w:r w:rsidRPr="006B33E5">
        <w:rPr>
          <w:rFonts w:eastAsia="MS Minchofalt"/>
          <w:color w:val="0000FF"/>
          <w:lang w:val="pl-PL"/>
        </w:rPr>
        <w:t xml:space="preserve">mat-smṛtiḥ sādhu-sevayā </w:t>
      </w:r>
      <w:r w:rsidRPr="006B33E5">
        <w:rPr>
          <w:rFonts w:eastAsia="MS Minchofalt"/>
          <w:lang w:val="pl-PL"/>
        </w:rPr>
        <w:t xml:space="preserve">[bhā.pu. 11.11.47] </w:t>
      </w:r>
      <w:r w:rsidRPr="006B33E5">
        <w:rPr>
          <w:lang w:val="pl-PL"/>
        </w:rPr>
        <w:t xml:space="preserve">ity anena sat-saṅgasya nāma sādhu-sevāyā bhakti-niṣṭhā-janane sādhanānantara-savyapekṣatvam ivoktam | </w:t>
      </w:r>
    </w:p>
    <w:p w:rsidR="009072E6" w:rsidRPr="006B33E5" w:rsidRDefault="009072E6" w:rsidP="009072E6">
      <w:pPr>
        <w:rPr>
          <w:lang w:val="pl-PL"/>
        </w:rPr>
      </w:pPr>
    </w:p>
    <w:p w:rsidR="009072E6" w:rsidRPr="006B33E5" w:rsidRDefault="009072E6" w:rsidP="009072E6">
      <w:pPr>
        <w:rPr>
          <w:rFonts w:eastAsia="MS Minchofalt"/>
          <w:lang w:val="pl-PL"/>
        </w:rPr>
      </w:pPr>
      <w:r w:rsidRPr="006B33E5">
        <w:rPr>
          <w:lang w:val="pl-PL"/>
        </w:rPr>
        <w:t xml:space="preserve">punaś ca tatraiva tasya svātantryeṇa yatheṣṭha-phala-dātṛtvaṁ sarvāpekṣayā parama-sāmarthyaṁ ca vaktuṁ parama-guhyatvam upadiṣṭam, </w:t>
      </w:r>
      <w:r w:rsidRPr="006B33E5">
        <w:rPr>
          <w:color w:val="0000FF"/>
          <w:lang w:val="pl-PL"/>
        </w:rPr>
        <w:t xml:space="preserve">athaitat </w:t>
      </w:r>
      <w:r w:rsidRPr="006B33E5">
        <w:rPr>
          <w:lang w:val="pl-PL"/>
        </w:rPr>
        <w:t xml:space="preserve">[bhā.pu. 11.11.49] ity ādinā | </w:t>
      </w:r>
      <w:r w:rsidRPr="006B33E5">
        <w:rPr>
          <w:rFonts w:eastAsia="MS Minchofalt"/>
          <w:lang w:val="pl-PL"/>
        </w:rPr>
        <w:t>etādṛśa-mahimatvenānūktatvāt tad etat parama-guhyatvam āha—na rodhyatīti | tyāgaḥ sannyāsaḥ | dakṣiṇā dāna-mātram | yajño deva-pūjā | chandāṁsi rahasya-mantrāḥ | tataś ca, yathā sat-saṅgo mām avarundhe vaśīkarotīti, tathā yogo na vaśīkaroti, na ca sāṅkhyam ity ādiko</w:t>
      </w:r>
      <w:r>
        <w:rPr>
          <w:rFonts w:eastAsia="MS Minchofalt"/>
          <w:lang w:val="pl-PL"/>
        </w:rPr>
        <w:t>’</w:t>
      </w:r>
      <w:r w:rsidRPr="006B33E5">
        <w:rPr>
          <w:rFonts w:eastAsia="MS Minchofalt"/>
          <w:lang w:val="pl-PL"/>
        </w:rPr>
        <w:t>nvayaḥ | tatas te</w:t>
      </w:r>
      <w:r>
        <w:rPr>
          <w:rFonts w:eastAsia="MS Minchofalt"/>
          <w:lang w:val="pl-PL"/>
        </w:rPr>
        <w:t>’</w:t>
      </w:r>
      <w:r w:rsidRPr="006B33E5">
        <w:rPr>
          <w:rFonts w:eastAsia="MS Minchofalt"/>
          <w:lang w:val="pl-PL"/>
        </w:rPr>
        <w:t xml:space="preserve">pi kiñcid vaśīkurvantīty artha-labdher bhagavat-parā eva jñeyāḥ, na sādhāraṇāḥ | ata eva ca </w:t>
      </w:r>
      <w:r w:rsidRPr="006B33E5">
        <w:rPr>
          <w:rFonts w:eastAsia="MS Minchofalt"/>
          <w:color w:val="008000"/>
          <w:lang w:val="pl-PL"/>
        </w:rPr>
        <w:t xml:space="preserve">vratāny ekādaśy-ādīni </w:t>
      </w:r>
      <w:r w:rsidRPr="006B33E5">
        <w:rPr>
          <w:rFonts w:eastAsia="MS Minchofalt"/>
          <w:lang w:val="pl-PL"/>
        </w:rPr>
        <w:t xml:space="preserve">īti ṭīkā-kārāḥ |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na caitāvatā teṣāṁ nityānāṁ vaiṣṇava-vratānām akartavyatvaṁ prāptam—ekasya phalātiśaya-sāmarthya-praśaṁsayetarasya nityatva-nirākaraṇāyogāt | yathā karmādhikāriṇaḥ—</w:t>
      </w:r>
    </w:p>
    <w:p w:rsidR="009072E6" w:rsidRPr="006B33E5" w:rsidRDefault="009072E6" w:rsidP="009072E6">
      <w:pPr>
        <w:rPr>
          <w:rFonts w:eastAsia="MS Minchofalt"/>
          <w:lang w:val="pl-PL"/>
        </w:rPr>
      </w:pPr>
    </w:p>
    <w:p w:rsidR="009072E6" w:rsidRPr="006B33E5" w:rsidRDefault="009072E6" w:rsidP="009072E6">
      <w:pPr>
        <w:ind w:left="720"/>
        <w:rPr>
          <w:rFonts w:eastAsia="MS Minchofalt"/>
          <w:color w:val="0000FF"/>
          <w:lang w:val="pl-PL"/>
        </w:rPr>
      </w:pPr>
      <w:r w:rsidRPr="006B33E5">
        <w:rPr>
          <w:rFonts w:eastAsia="MS Minchofalt"/>
          <w:color w:val="0000FF"/>
          <w:lang w:val="pl-PL"/>
        </w:rPr>
        <w:t>na hy agni-mukhato</w:t>
      </w:r>
      <w:r>
        <w:rPr>
          <w:rFonts w:eastAsia="MS Minchofalt"/>
          <w:color w:val="0000FF"/>
          <w:lang w:val="pl-PL"/>
        </w:rPr>
        <w:t>’</w:t>
      </w:r>
      <w:r w:rsidRPr="006B33E5">
        <w:rPr>
          <w:rFonts w:eastAsia="MS Minchofalt"/>
          <w:color w:val="0000FF"/>
          <w:lang w:val="pl-PL"/>
        </w:rPr>
        <w:t>yaṁ vai bhagavān sarva-yajña-bhuk |</w:t>
      </w:r>
    </w:p>
    <w:p w:rsidR="009072E6" w:rsidRPr="006B33E5" w:rsidRDefault="009072E6" w:rsidP="009072E6">
      <w:pPr>
        <w:ind w:left="720"/>
        <w:rPr>
          <w:rFonts w:eastAsia="MS Minchofalt"/>
          <w:lang w:val="pl-PL"/>
        </w:rPr>
      </w:pPr>
      <w:r w:rsidRPr="006B33E5">
        <w:rPr>
          <w:rFonts w:eastAsia="MS Minchofalt"/>
          <w:color w:val="0000FF"/>
          <w:lang w:val="pl-PL"/>
        </w:rPr>
        <w:t xml:space="preserve">ijyeta haviṣā rājan yathā vipra-mukhe hutaiḥ || </w:t>
      </w:r>
      <w:r w:rsidRPr="006B33E5">
        <w:rPr>
          <w:rFonts w:eastAsia="MS Minchofalt"/>
          <w:lang w:val="pl-PL"/>
        </w:rPr>
        <w:t>[bhā.pu. 7.14.17]</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 xml:space="preserve">iti śrutvāpi pūrvoktam </w:t>
      </w:r>
      <w:r w:rsidRPr="006B33E5">
        <w:rPr>
          <w:rFonts w:eastAsia="MS Minchofalt"/>
          <w:color w:val="0000FF"/>
          <w:lang w:val="pl-PL"/>
        </w:rPr>
        <w:t xml:space="preserve">agnihotrādinā yajeta </w:t>
      </w:r>
      <w:r w:rsidRPr="006B33E5">
        <w:rPr>
          <w:rFonts w:eastAsia="MS Minchofalt"/>
          <w:lang w:val="pl-PL"/>
        </w:rPr>
        <w:t xml:space="preserve">[bhā.pu. 7.14.16] iti vidhiṁ na parityaktuṁ śaknuvanti, tadvat | bhakty-adhikāriṇaś ca yathāgre, </w:t>
      </w:r>
      <w:r w:rsidRPr="006B33E5">
        <w:rPr>
          <w:rFonts w:eastAsia="MS Minchofalt"/>
          <w:color w:val="0000FF"/>
          <w:lang w:val="pl-PL"/>
        </w:rPr>
        <w:t>mad-bhakta-pūjābhyadhikā</w:t>
      </w:r>
      <w:r w:rsidRPr="006B33E5">
        <w:rPr>
          <w:rFonts w:eastAsia="MS Minchofalt"/>
          <w:lang w:val="pl-PL"/>
        </w:rPr>
        <w:t xml:space="preserve"> [bhā.pu. 11.19.29] ity vakṣyamāṇa-śrutyāpi dīkṣānantaraṁ nityatayā prāptāṁ bhagavat-pūjāṁ tyaktuṁ na śaknuvanti tadvad iti | ata eva </w:t>
      </w:r>
      <w:r w:rsidRPr="006B33E5">
        <w:rPr>
          <w:rFonts w:eastAsia="MS Minchofalt"/>
          <w:color w:val="FF0000"/>
          <w:lang w:val="pl-PL"/>
        </w:rPr>
        <w:t>skānde</w:t>
      </w:r>
      <w:r w:rsidRPr="006B33E5">
        <w:rPr>
          <w:rFonts w:eastAsia="MS Minchofalt"/>
          <w:lang w:val="pl-PL"/>
        </w:rPr>
        <w:t>—</w:t>
      </w:r>
    </w:p>
    <w:p w:rsidR="009072E6" w:rsidRPr="006B33E5" w:rsidRDefault="009072E6" w:rsidP="009072E6">
      <w:pPr>
        <w:rPr>
          <w:rFonts w:eastAsia="MS Minchofalt"/>
          <w:lang w:val="pl-PL"/>
        </w:rPr>
      </w:pPr>
    </w:p>
    <w:p w:rsidR="009072E6" w:rsidRPr="006B33E5" w:rsidRDefault="009072E6" w:rsidP="009072E6">
      <w:pPr>
        <w:ind w:left="720"/>
        <w:rPr>
          <w:rFonts w:eastAsia="MS Minchofalt"/>
          <w:color w:val="0000FF"/>
          <w:lang w:val="fr-CA"/>
        </w:rPr>
      </w:pPr>
      <w:r w:rsidRPr="006B33E5">
        <w:rPr>
          <w:rFonts w:eastAsia="MS Minchofalt"/>
          <w:color w:val="0000FF"/>
          <w:lang w:val="fr-CA"/>
        </w:rPr>
        <w:t>ṣaḍbhir māsopavāsais tu yat phalaṁ parikīrtitam |</w:t>
      </w:r>
    </w:p>
    <w:p w:rsidR="009072E6" w:rsidRPr="006B33E5" w:rsidRDefault="009072E6" w:rsidP="009072E6">
      <w:pPr>
        <w:ind w:left="720"/>
        <w:rPr>
          <w:rFonts w:eastAsia="MS Minchofalt"/>
          <w:lang w:val="fr-CA"/>
        </w:rPr>
      </w:pPr>
      <w:r w:rsidRPr="006B33E5">
        <w:rPr>
          <w:rFonts w:eastAsia="MS Minchofalt"/>
          <w:color w:val="0000FF"/>
          <w:lang w:val="fr-CA"/>
        </w:rPr>
        <w:t xml:space="preserve">viṣṇor naivedya-sikthena tat phalaṁ bhuñjatāṁ kalau || </w:t>
      </w:r>
      <w:r w:rsidRPr="006B33E5">
        <w:rPr>
          <w:rFonts w:eastAsia="MS Minchofalt"/>
          <w:lang w:val="fr-CA"/>
        </w:rPr>
        <w:t xml:space="preserve">ity api na bādhakam | </w:t>
      </w:r>
    </w:p>
    <w:p w:rsidR="009072E6" w:rsidRPr="006B33E5" w:rsidRDefault="009072E6" w:rsidP="009072E6">
      <w:pPr>
        <w:rPr>
          <w:rFonts w:eastAsia="MS Minchofalt"/>
          <w:lang w:val="fr-CA"/>
        </w:rPr>
      </w:pPr>
    </w:p>
    <w:p w:rsidR="009072E6" w:rsidRPr="006B33E5" w:rsidRDefault="009072E6" w:rsidP="009072E6">
      <w:pPr>
        <w:rPr>
          <w:rFonts w:eastAsia="MS Minchofalt"/>
          <w:lang w:val="fr-CA"/>
        </w:rPr>
      </w:pPr>
      <w:r w:rsidRPr="006B33E5">
        <w:rPr>
          <w:rFonts w:eastAsia="MS Minchofalt"/>
          <w:lang w:val="fr-CA"/>
        </w:rPr>
        <w:t>ekādaśy-ādau hi nityatve</w:t>
      </w:r>
      <w:r>
        <w:rPr>
          <w:rFonts w:eastAsia="MS Minchofalt"/>
          <w:lang w:val="fr-CA"/>
        </w:rPr>
        <w:t>’</w:t>
      </w:r>
      <w:r w:rsidRPr="006B33E5">
        <w:rPr>
          <w:rFonts w:eastAsia="MS Minchofalt"/>
          <w:lang w:val="fr-CA"/>
        </w:rPr>
        <w:t xml:space="preserve">py ānuṣaṅgikam eva mahāphaladatvaṁ tatra tatra matam | ata eva nityatva-rakṣaṇārtham api tādṛśaṁ vaiṣṇavaṁ vratam avaśyam eva kartavyam ity āgatam | nitya-vaiṣṇava-vratatvādikaṁ caikādaśyādāv arcana-prasaṅge kiñcid darśayiṣyāmaḥ | ata eva pūrvādhyāye ṭīkākārair api </w:t>
      </w:r>
      <w:r w:rsidRPr="006B33E5">
        <w:rPr>
          <w:rFonts w:eastAsia="MS Minchofalt"/>
          <w:color w:val="0000FF"/>
          <w:lang w:val="fr-CA"/>
        </w:rPr>
        <w:t xml:space="preserve">ājñāyaiva guṇān doṣān </w:t>
      </w:r>
      <w:r w:rsidRPr="006B33E5">
        <w:rPr>
          <w:rFonts w:eastAsia="MS Minchofalt"/>
          <w:lang w:val="fr-CA"/>
        </w:rPr>
        <w:t xml:space="preserve">[bhā.pu. 11.11.32] ity atra </w:t>
      </w:r>
      <w:r w:rsidRPr="006B33E5">
        <w:rPr>
          <w:rFonts w:eastAsia="MS Minchofalt"/>
          <w:color w:val="008000"/>
          <w:lang w:val="fr-CA"/>
        </w:rPr>
        <w:t xml:space="preserve">viddhaikādaśī-kṛṣṇaikādaśy-upavāsānupavāsānivedya-śrāddhādayo ye bhakti-viruddhā dharmās tān santyajya ity artha </w:t>
      </w:r>
      <w:r w:rsidRPr="006B33E5">
        <w:rPr>
          <w:rFonts w:eastAsia="MS Minchofalt"/>
          <w:lang w:val="fr-CA"/>
        </w:rPr>
        <w:t xml:space="preserve">ity uktam | prathame ca śrī-bhīṣma-yudhiṣṭhira-saṁvāde </w:t>
      </w:r>
      <w:r w:rsidRPr="006B33E5">
        <w:rPr>
          <w:rFonts w:eastAsia="MS Minchofalt"/>
          <w:color w:val="0000FF"/>
          <w:lang w:val="fr-CA"/>
        </w:rPr>
        <w:t>bhagavad-dharmān</w:t>
      </w:r>
      <w:r w:rsidRPr="006B33E5">
        <w:rPr>
          <w:rFonts w:eastAsia="MS Minchofalt"/>
          <w:lang w:val="fr-CA"/>
        </w:rPr>
        <w:t xml:space="preserve"> [bhā.pu. 1.9.24] ity atra </w:t>
      </w:r>
      <w:r w:rsidRPr="006B33E5">
        <w:rPr>
          <w:rFonts w:eastAsia="MS Minchofalt"/>
          <w:color w:val="008000"/>
          <w:lang w:val="fr-CA"/>
        </w:rPr>
        <w:t xml:space="preserve">hari-toṣaṇād dvādaśy-ādi-niyama-rūpān </w:t>
      </w:r>
      <w:r w:rsidRPr="006B33E5">
        <w:rPr>
          <w:rFonts w:eastAsia="MS Minchofalt"/>
          <w:lang w:val="fr-CA"/>
        </w:rPr>
        <w:t xml:space="preserve">ity vyākhyātam | </w:t>
      </w:r>
      <w:r w:rsidRPr="006B33E5">
        <w:rPr>
          <w:rFonts w:eastAsia="MS Minchofalt"/>
          <w:color w:val="0000FF"/>
          <w:lang w:val="fr-CA"/>
        </w:rPr>
        <w:t xml:space="preserve">vratāni cere hari-toṣaṇāni </w:t>
      </w:r>
      <w:r w:rsidRPr="006B33E5">
        <w:rPr>
          <w:rFonts w:eastAsia="MS Minchofalt"/>
          <w:lang w:val="fr-CA"/>
        </w:rPr>
        <w:t xml:space="preserve">[bhā.pu. 3.1.19] ity atra tṛtīya </w:t>
      </w:r>
      <w:r w:rsidRPr="006B33E5">
        <w:rPr>
          <w:rFonts w:eastAsia="MS Minchofalt"/>
          <w:color w:val="008000"/>
          <w:lang w:val="fr-CA"/>
        </w:rPr>
        <w:t>ekādaśyādīn</w:t>
      </w:r>
      <w:r w:rsidRPr="006B33E5">
        <w:rPr>
          <w:rFonts w:eastAsia="MS Minchofalt"/>
          <w:lang w:val="fr-CA"/>
        </w:rPr>
        <w:t xml:space="preserve">īti | ata eva bhagavan-mahā-prasādaika-vratasya śrīmad-ambarīṣasya sac-chiromaṇer ācāra-darśanāya tad eva niścīyata iti | </w:t>
      </w:r>
    </w:p>
    <w:p w:rsidR="009072E6" w:rsidRPr="006B33E5" w:rsidRDefault="009072E6" w:rsidP="009072E6">
      <w:pPr>
        <w:rPr>
          <w:rFonts w:eastAsia="MS Minchofalt"/>
          <w:lang w:val="fr-CA"/>
        </w:rPr>
      </w:pPr>
    </w:p>
    <w:p w:rsidR="009072E6" w:rsidRPr="006B33E5" w:rsidRDefault="009072E6" w:rsidP="009072E6">
      <w:pPr>
        <w:rPr>
          <w:rFonts w:eastAsia="MS Minchofalt"/>
          <w:lang w:val="fr-CA"/>
        </w:rPr>
      </w:pPr>
      <w:r w:rsidRPr="006B33E5">
        <w:rPr>
          <w:rFonts w:eastAsia="MS Minchofalt"/>
          <w:lang w:val="fr-CA"/>
        </w:rPr>
        <w:t>ata eva śrī-gautamenāpi nirṇīya sva-tantre likhitam—</w:t>
      </w:r>
    </w:p>
    <w:p w:rsidR="009072E6" w:rsidRPr="006B33E5" w:rsidRDefault="009072E6" w:rsidP="009072E6">
      <w:pPr>
        <w:rPr>
          <w:rFonts w:eastAsia="MS Minchofalt"/>
          <w:lang w:val="fr-CA"/>
        </w:rPr>
      </w:pPr>
    </w:p>
    <w:p w:rsidR="009072E6" w:rsidRPr="006B33E5" w:rsidRDefault="009072E6" w:rsidP="009072E6">
      <w:pPr>
        <w:pStyle w:val="Cita"/>
        <w:rPr>
          <w:rFonts w:eastAsia="MS Minchofalt"/>
          <w:color w:val="0000FF"/>
          <w:lang w:val="fr-CA"/>
        </w:rPr>
      </w:pPr>
      <w:r w:rsidRPr="006B33E5">
        <w:rPr>
          <w:rFonts w:eastAsia="MS Minchofalt"/>
          <w:color w:val="0000FF"/>
          <w:lang w:val="fr-CA"/>
        </w:rPr>
        <w:t>vaiṣṇavo yadi bhuñjīta ekādaśyāṁ pramādataḥ |</w:t>
      </w:r>
    </w:p>
    <w:p w:rsidR="009072E6" w:rsidRDefault="009072E6" w:rsidP="009072E6">
      <w:pPr>
        <w:pStyle w:val="Cita"/>
        <w:rPr>
          <w:rFonts w:eastAsia="MS Minchofalt"/>
          <w:lang w:val="fr-CA"/>
        </w:rPr>
      </w:pPr>
      <w:r w:rsidRPr="006B33E5">
        <w:rPr>
          <w:rFonts w:eastAsia="MS Minchofalt"/>
          <w:color w:val="0000FF"/>
          <w:lang w:val="fr-CA"/>
        </w:rPr>
        <w:t xml:space="preserve">viṣṇv-arcanaṁ vṛthā tasya narakaṁ ghoram āpnuyāt || </w:t>
      </w:r>
      <w:r w:rsidRPr="006B33E5">
        <w:rPr>
          <w:rFonts w:eastAsia="MS Minchofalt"/>
          <w:lang w:val="fr-CA"/>
        </w:rPr>
        <w:t xml:space="preserve">iti ||1-2|| </w:t>
      </w:r>
    </w:p>
    <w:p w:rsidR="009072E6" w:rsidRPr="006B33E5" w:rsidRDefault="009072E6" w:rsidP="009072E6">
      <w:pPr>
        <w:pStyle w:val="Cita"/>
        <w:ind w:left="1440"/>
        <w:jc w:val="right"/>
        <w:rPr>
          <w:rFonts w:eastAsia="MS Minchofalt"/>
          <w:lang w:val="fr-CA"/>
        </w:rPr>
      </w:pPr>
      <w:r w:rsidRPr="006B33E5">
        <w:rPr>
          <w:rFonts w:eastAsia="MS Minchofalt"/>
          <w:lang w:val="fr-CA"/>
        </w:rPr>
        <w:t>(bhakti-sandarbha 238)</w:t>
      </w:r>
    </w:p>
    <w:p w:rsidR="009072E6" w:rsidRPr="006B33E5" w:rsidRDefault="009072E6" w:rsidP="009072E6">
      <w:pPr>
        <w:rPr>
          <w:lang w:val="fr-CA"/>
        </w:rPr>
      </w:pPr>
    </w:p>
    <w:p w:rsidR="009072E6" w:rsidRDefault="009072E6" w:rsidP="009072E6">
      <w:pPr>
        <w:rPr>
          <w:rFonts w:eastAsia="MS Minchofalt"/>
          <w:b/>
          <w:lang w:val="pl-PL"/>
        </w:rPr>
      </w:pPr>
      <w:r>
        <w:rPr>
          <w:rFonts w:eastAsia="MS Minchofalt"/>
          <w:b/>
          <w:lang w:val="pl-PL"/>
        </w:rPr>
        <w:t>viśvanāthaḥ :</w:t>
      </w:r>
    </w:p>
    <w:p w:rsidR="009072E6" w:rsidRDefault="009072E6" w:rsidP="009072E6">
      <w:pPr>
        <w:jc w:val="center"/>
        <w:rPr>
          <w:rFonts w:eastAsia="MS Minchofalt"/>
          <w:lang w:val="pl-PL"/>
        </w:rPr>
      </w:pPr>
      <w:r>
        <w:rPr>
          <w:rFonts w:eastAsia="MS Minchofalt"/>
          <w:lang w:val="pl-PL"/>
        </w:rPr>
        <w:t>dvādaśe sādhu-saṅgasya mahimokto vrajaukasām |</w:t>
      </w:r>
    </w:p>
    <w:p w:rsidR="009072E6" w:rsidRDefault="009072E6" w:rsidP="009072E6">
      <w:pPr>
        <w:jc w:val="center"/>
        <w:rPr>
          <w:rFonts w:eastAsia="MS Minchofalt"/>
          <w:lang w:val="pl-PL"/>
        </w:rPr>
      </w:pPr>
      <w:r>
        <w:rPr>
          <w:rFonts w:eastAsia="MS Minchofalt"/>
          <w:lang w:val="pl-PL"/>
        </w:rPr>
        <w:t>premṇaḥ sarva-mahotkarṣaḥ sūcitaḥ saṁśaya-cchidā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yoga āsana-prāṇāyāmādiḥ | sāṅkhyam ātmānātma-vivekaḥ | dharmo’hiṁsādiḥ | svādhyāyo veda-pāṭhaḥ | tapaḥ kṛcchrādi | tyāgaḥ sannyāsaḥ | iṣṭāpūrtam iṣṭaṁ ca pūrtaṁ ca | tatreṣṭam agnihotrādi | pūrtaṁ kūpārāmādi-nirmāṇam | dakṣiṇā-śabdena sāmānyato dānaṁ lakṣyate | vratāni cāturmāsyādīni | yajño deva-pūjā | chandāṁsi rahasya-mantrāḥ | na rodhayati pratyekenānvayād ekatvam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vratānīty ādau vacana-vipariṇāmena na rodhayantīty arthaḥ, rudher vaśīkaraṇārthakatvāt | yogādayo na mad-vaśīkāra-prayojakā iti tair aham aṣṭāṅga-yogi-prabhṛtibhir na vaśīkṛtaḥ, na prāptaḥ syām iti phalito’rthaḥ | </w:t>
      </w:r>
    </w:p>
    <w:p w:rsidR="009072E6" w:rsidRDefault="009072E6" w:rsidP="009072E6">
      <w:pPr>
        <w:rPr>
          <w:rFonts w:eastAsia="MS Minchofalt"/>
          <w:lang w:val="pl-PL"/>
        </w:rPr>
      </w:pPr>
    </w:p>
    <w:p w:rsidR="009072E6" w:rsidRPr="006B33E5" w:rsidRDefault="009072E6" w:rsidP="009072E6">
      <w:pPr>
        <w:pStyle w:val="StyleQuoteComplexe10ptBleu"/>
        <w:rPr>
          <w:rFonts w:eastAsia="MS Minchofalt"/>
          <w:lang w:val="pl-PL"/>
        </w:rPr>
      </w:pPr>
      <w:r w:rsidRPr="00C36617">
        <w:rPr>
          <w:rFonts w:eastAsia="MS Minchofalt"/>
          <w:cs/>
          <w:lang w:bidi="sa-IN"/>
        </w:rPr>
        <w:t>na sādhayati māṁ yogo na sāṅkhyaṁ dharma uddhava</w:t>
      </w:r>
      <w:r w:rsidRPr="006B33E5">
        <w:rPr>
          <w:rFonts w:eastAsia="MS Minchofalt"/>
          <w:lang w:val="pl-PL"/>
        </w:rPr>
        <w:t xml:space="preserve"> |</w:t>
      </w:r>
    </w:p>
    <w:p w:rsidR="009072E6" w:rsidRPr="006B33E5" w:rsidRDefault="009072E6" w:rsidP="009072E6">
      <w:pPr>
        <w:pStyle w:val="StyleQuoteComplexe10ptBleu"/>
        <w:rPr>
          <w:rFonts w:eastAsia="MS Minchofalt"/>
          <w:lang w:val="pl-PL"/>
        </w:rPr>
      </w:pPr>
      <w:r w:rsidRPr="00C36617">
        <w:rPr>
          <w:rFonts w:eastAsia="MS Minchofalt"/>
          <w:cs/>
          <w:lang w:bidi="sa-IN"/>
        </w:rPr>
        <w:t>na svādhyāyas tapas tyāgo yathā bhaktir mamorjitā</w:t>
      </w:r>
      <w:r w:rsidRPr="006B33E5">
        <w:rPr>
          <w:rFonts w:eastAsia="MS Minchofalt"/>
          <w:lang w:val="pl-PL"/>
        </w:rPr>
        <w:t xml:space="preserve"> || [bhā.pu. </w:t>
      </w:r>
      <w:r>
        <w:rPr>
          <w:rFonts w:eastAsia="MS Minchofalt"/>
          <w:cs/>
          <w:lang w:bidi="sa-IN"/>
        </w:rPr>
        <w:t>11</w:t>
      </w:r>
      <w:r w:rsidRPr="006B33E5">
        <w:rPr>
          <w:rFonts w:eastAsia="MS Minchofalt"/>
          <w:lang w:val="pl-PL"/>
        </w:rPr>
        <w:t>.</w:t>
      </w:r>
      <w:r>
        <w:rPr>
          <w:rFonts w:eastAsia="MS Minchofalt"/>
          <w:cs/>
          <w:lang w:bidi="sa-IN"/>
        </w:rPr>
        <w:t>14</w:t>
      </w:r>
      <w:r w:rsidRPr="006B33E5">
        <w:rPr>
          <w:rFonts w:eastAsia="MS Minchofalt"/>
          <w:lang w:val="pl-PL"/>
        </w:rPr>
        <w:t>.</w:t>
      </w:r>
      <w:r>
        <w:rPr>
          <w:rFonts w:eastAsia="MS Minchofalt"/>
          <w:cs/>
          <w:lang w:bidi="sa-IN"/>
        </w:rPr>
        <w:t>20</w:t>
      </w:r>
      <w:r w:rsidRPr="006B33E5">
        <w:rPr>
          <w:rFonts w:eastAsia="MS Minchofalt"/>
          <w:lang w:val="pl-PL"/>
        </w:rPr>
        <w:t>]</w:t>
      </w:r>
    </w:p>
    <w:p w:rsidR="009072E6"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color w:val="0000FF"/>
          <w:szCs w:val="20"/>
          <w:lang w:val="pl-PL"/>
        </w:rPr>
        <w:t xml:space="preserve">bhaktyāham ekayā grāhyaḥ </w:t>
      </w:r>
      <w:r w:rsidRPr="006B33E5">
        <w:rPr>
          <w:rFonts w:eastAsia="MS Minchofalt"/>
          <w:lang w:val="pl-PL"/>
        </w:rPr>
        <w:t xml:space="preserve">[bhā.pu. 11.14.20] ity agrima-vākyenaikārthāt | yogādayo na mat-prāpty-upāyā ity ato nopāyo vidyate iti pūrvoktir eva dṛḍhīkṛtā | sat-saṅgo yathāvarundhe vaśīkarotīty ananta-prayogeṇa bhakty-utpatteḥ pūrvam api sa eva svayaṁ māṁ viśeṣśakturyāt, kiṁ punar bhaktiṁ janayitvā ity artho labhyate | atra yathā-śabdas tatra ca yathā-śabdas ca yathāvad ity artha eva prayuktaḥ | </w:t>
      </w:r>
      <w:r w:rsidRPr="006B33E5">
        <w:rPr>
          <w:rFonts w:eastAsia="MS Minchofalt"/>
          <w:color w:val="0000FF"/>
          <w:szCs w:val="20"/>
          <w:lang w:val="pl-PL"/>
        </w:rPr>
        <w:t xml:space="preserve">bhaktyāham ekayā grāhyaḥ </w:t>
      </w:r>
      <w:r w:rsidRPr="006B33E5">
        <w:rPr>
          <w:rFonts w:eastAsia="MS Minchofalt"/>
          <w:lang w:val="pl-PL"/>
        </w:rPr>
        <w:t>[bhā.pu. 11.14.20] ity agrima-vākye ekayeti pada-prayogād ity eke | yogādīnām api bhakti-miśratvāt | kiñcid viśeṣśaktāratvam asty evety ato yathā-śabdaḥ sārthakaḥ ity apare āhuḥ | sarva-saṅgāpahaḥ sārvatrikāsakti-nirāsaka iti viśeṣśaktāre hetuḥ ||1-2||</w:t>
      </w:r>
    </w:p>
    <w:p w:rsidR="009072E6" w:rsidRPr="006B33E5"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11.12.3-6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sat-saṅgena hi daiteyā yātudhānā mṛgāḥ khagāḥ |</w:t>
      </w:r>
    </w:p>
    <w:p w:rsidR="009072E6" w:rsidRPr="006B33E5" w:rsidRDefault="009072E6" w:rsidP="009072E6">
      <w:pPr>
        <w:pStyle w:val="Versequote"/>
        <w:rPr>
          <w:rFonts w:eastAsia="MS Minchofalt"/>
          <w:lang w:val="pl-PL"/>
        </w:rPr>
      </w:pPr>
      <w:r w:rsidRPr="006B33E5">
        <w:rPr>
          <w:rFonts w:eastAsia="MS Minchofalt"/>
          <w:lang w:val="pl-PL"/>
        </w:rPr>
        <w:t>gandharvāpsaraso nāgāḥ siddhāś cāraṇa-guhyakāḥ ||</w:t>
      </w:r>
    </w:p>
    <w:p w:rsidR="009072E6" w:rsidRPr="006B33E5" w:rsidRDefault="009072E6" w:rsidP="009072E6">
      <w:pPr>
        <w:pStyle w:val="Versequote"/>
        <w:rPr>
          <w:rFonts w:eastAsia="MS Minchofalt"/>
          <w:lang w:val="pl-PL"/>
        </w:rPr>
      </w:pPr>
      <w:r w:rsidRPr="006B33E5">
        <w:rPr>
          <w:rFonts w:eastAsia="MS Minchofalt"/>
          <w:lang w:val="pl-PL"/>
        </w:rPr>
        <w:t>vidyādharā manuṣyeṣu vaiśyāḥ śūdrāḥ striyo</w:t>
      </w:r>
      <w:r>
        <w:rPr>
          <w:rFonts w:eastAsia="MS Minchofalt"/>
          <w:lang w:val="pl-PL"/>
        </w:rPr>
        <w:t>’</w:t>
      </w:r>
      <w:r w:rsidRPr="006B33E5">
        <w:rPr>
          <w:rFonts w:eastAsia="MS Minchofalt"/>
          <w:lang w:val="pl-PL"/>
        </w:rPr>
        <w:t>ntyajāḥ |</w:t>
      </w:r>
    </w:p>
    <w:p w:rsidR="009072E6" w:rsidRPr="006B33E5" w:rsidRDefault="009072E6" w:rsidP="009072E6">
      <w:pPr>
        <w:pStyle w:val="Versequote"/>
        <w:rPr>
          <w:rFonts w:eastAsia="MS Minchofalt"/>
          <w:lang w:val="pl-PL"/>
        </w:rPr>
      </w:pPr>
      <w:r w:rsidRPr="006B33E5">
        <w:rPr>
          <w:rFonts w:eastAsia="MS Minchofalt"/>
          <w:lang w:val="pl-PL"/>
        </w:rPr>
        <w:t>rajas-tamaḥ-prakṛtaya tasmiṁs tasmin yuge yuge ||</w:t>
      </w:r>
    </w:p>
    <w:p w:rsidR="009072E6" w:rsidRPr="006B33E5" w:rsidRDefault="009072E6" w:rsidP="009072E6">
      <w:pPr>
        <w:pStyle w:val="Versequote"/>
        <w:rPr>
          <w:rFonts w:eastAsia="MS Minchofalt"/>
          <w:lang w:val="pl-PL"/>
        </w:rPr>
      </w:pPr>
      <w:r w:rsidRPr="006B33E5">
        <w:rPr>
          <w:rFonts w:eastAsia="MS Minchofalt"/>
          <w:lang w:val="pl-PL"/>
        </w:rPr>
        <w:t>bahavo mat-padaṁ prāptās tvāṣṭra-kāyādhavādayaḥ |</w:t>
      </w:r>
    </w:p>
    <w:p w:rsidR="009072E6" w:rsidRPr="006B33E5" w:rsidRDefault="009072E6" w:rsidP="009072E6">
      <w:pPr>
        <w:pStyle w:val="Versequote"/>
        <w:rPr>
          <w:rFonts w:eastAsia="MS Minchofalt"/>
          <w:lang w:val="pl-PL"/>
        </w:rPr>
      </w:pPr>
      <w:r w:rsidRPr="006B33E5">
        <w:rPr>
          <w:rFonts w:eastAsia="MS Minchofalt"/>
          <w:lang w:val="pl-PL"/>
        </w:rPr>
        <w:t>vṛṣaparvā balir bāṇo mayaś cātha vibhīṣaṇaḥ ||</w:t>
      </w:r>
    </w:p>
    <w:p w:rsidR="009072E6" w:rsidRPr="006B33E5" w:rsidRDefault="009072E6" w:rsidP="009072E6">
      <w:pPr>
        <w:pStyle w:val="Versequote"/>
        <w:rPr>
          <w:rFonts w:eastAsia="MS Minchofalt"/>
          <w:lang w:val="pl-PL"/>
        </w:rPr>
      </w:pPr>
      <w:r w:rsidRPr="006B33E5">
        <w:rPr>
          <w:rFonts w:eastAsia="MS Minchofalt"/>
          <w:lang w:val="pl-PL"/>
        </w:rPr>
        <w:t>sugrīvo hanumān ṛkṣo gajo gṛdhro vaṇik-pathaḥ |</w:t>
      </w:r>
    </w:p>
    <w:p w:rsidR="009072E6" w:rsidRPr="006B33E5" w:rsidRDefault="009072E6" w:rsidP="009072E6">
      <w:pPr>
        <w:pStyle w:val="Versequote"/>
        <w:rPr>
          <w:rFonts w:eastAsia="MS Minchofalt"/>
          <w:lang w:val="pl-PL"/>
        </w:rPr>
      </w:pPr>
      <w:r w:rsidRPr="006B33E5">
        <w:rPr>
          <w:rFonts w:eastAsia="MS Minchofalt"/>
          <w:lang w:val="pl-PL"/>
        </w:rPr>
        <w:t>vyādhaḥ kubjā vraje gopyo yajña-patnyas tathāpare ||</w:t>
      </w:r>
    </w:p>
    <w:p w:rsidR="009072E6" w:rsidRDefault="009072E6" w:rsidP="009072E6">
      <w:pPr>
        <w:jc w:val="center"/>
        <w:rPr>
          <w:rFonts w:eastAsia="MS Minchofalt"/>
          <w:b/>
          <w:sz w:val="28"/>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yātudhānā rākṣasāḥ | tvāṣṭro vṛtraḥ | kāyādhavaḥ prahrādaḥ | ṛkṣo jāmbavān | gṛdhro jaṭāyuḥ | vaṇik-pathas tulādhāraḥ | vyādho dharma-vyādhaḥ | yajñapatnyo dīkṣita-bhāryāḥ ||3-6||</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 xml:space="preserve">atha prastutam anusarāmaḥ | vaśīkaraṇam atra dvividham— mukhyaṁ gauṇaṁ ca | tatra mukhyena prema labhyate | </w:t>
      </w:r>
    </w:p>
    <w:p w:rsidR="009072E6" w:rsidRPr="006B33E5" w:rsidRDefault="009072E6" w:rsidP="009072E6">
      <w:pPr>
        <w:rPr>
          <w:lang w:val="pl-PL"/>
        </w:rPr>
      </w:pPr>
    </w:p>
    <w:p w:rsidR="009072E6" w:rsidRPr="006B33E5" w:rsidRDefault="009072E6" w:rsidP="009072E6">
      <w:pPr>
        <w:ind w:left="720"/>
        <w:rPr>
          <w:rFonts w:eastAsia="MS Minchofalt"/>
          <w:color w:val="0000FF"/>
          <w:lang w:val="pl-PL"/>
        </w:rPr>
      </w:pPr>
      <w:r w:rsidRPr="006B33E5">
        <w:rPr>
          <w:rFonts w:eastAsia="MS Minchofalt"/>
          <w:color w:val="0000FF"/>
          <w:lang w:val="pl-PL"/>
        </w:rPr>
        <w:t xml:space="preserve">astv evam aṅga bhagavān bhajatāṁ mukundo </w:t>
      </w:r>
    </w:p>
    <w:p w:rsidR="009072E6" w:rsidRPr="006B33E5" w:rsidRDefault="009072E6" w:rsidP="009072E6">
      <w:pPr>
        <w:ind w:left="720"/>
        <w:rPr>
          <w:rFonts w:eastAsia="MS Minchofalt"/>
          <w:lang w:val="pl-PL"/>
        </w:rPr>
      </w:pPr>
      <w:r w:rsidRPr="006B33E5">
        <w:rPr>
          <w:rFonts w:eastAsia="MS Minchofalt"/>
          <w:color w:val="0000FF"/>
          <w:lang w:val="pl-PL"/>
        </w:rPr>
        <w:t xml:space="preserve">muktiṁ dadāti karhicit sma na bhakti-yogam </w:t>
      </w:r>
      <w:r w:rsidRPr="006B33E5">
        <w:rPr>
          <w:rFonts w:eastAsia="MS Minchofalt"/>
          <w:lang w:val="pl-PL"/>
        </w:rPr>
        <w:t>[bhā.pu. 5.6.18] iti nyāyena |</w:t>
      </w:r>
    </w:p>
    <w:p w:rsidR="009072E6" w:rsidRPr="006B33E5" w:rsidRDefault="009072E6" w:rsidP="009072E6">
      <w:pPr>
        <w:rPr>
          <w:rFonts w:eastAsia="MS Minchofalt"/>
          <w:lang w:val="pl-PL"/>
        </w:rPr>
      </w:pPr>
    </w:p>
    <w:p w:rsidR="009072E6" w:rsidRPr="006B33E5" w:rsidRDefault="009072E6" w:rsidP="009072E6">
      <w:pPr>
        <w:rPr>
          <w:lang w:val="pl-PL"/>
        </w:rPr>
      </w:pPr>
      <w:r w:rsidRPr="006B33E5">
        <w:rPr>
          <w:rFonts w:eastAsia="MS Minchofalt"/>
          <w:lang w:val="pl-PL"/>
        </w:rPr>
        <w:t xml:space="preserve">ata eva gauṇenānyat phalam | atra mukhyaṁ śrī-gopyādau, gauṇaṁ bāṇādau | uttaratra vaśīkaraṇatvaṁ ca phala-dānonmukhīkaraṇatayopacaryate | tad etad vaśīkaraṇe dṛṣṭāntam āha—satsaṅgenety ādi-caturbhiḥ | tatra satsaṅgeneti sārdha-yugmakam | </w:t>
      </w:r>
      <w:r w:rsidRPr="006B33E5">
        <w:rPr>
          <w:lang w:val="pl-PL"/>
        </w:rPr>
        <w:t xml:space="preserve">daiteyās tad-upalakṣitāsura-dānavāś ca | yātudhānā rākṣasāḥ | rajas-tama ity asura-rākṣasādi-jātiṣu dig-darśanam—tvāṣṭrety ādi | tvāṣṭrā vṛtrāsuraḥ | vṛtāsurasya sat-saṅgaḥ prāg-janmani śrī-nāradāṅgirasoḥ saṅgaḥ śrī-saṅkarṣaṇa-saṅgaś ca prasiddhaḥ | </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kāyādhavaḥ kayādhu-putraḥ prahlādaḥ | asya garbhe śrī-nārada-saṅgaḥ | ādi-śabda-gṛhītān pūrvokta-jāti-krameṇa katicid gaṇayati vṛṣeti | vṛṣa-parvā dānavaḥ | ayaṁ hi jāta-mātra-mātṛ-parityakto muni-pālitā viṣṇu-bhakto babhūveti purāṇāntara-prasiddhiḥ | </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baleḥ śrī-prahlāda-saṅgaḥ śrī-vāmana-saṅgaś ca | tad-anantaram eva bhakty-udbodha-darśanāt | bāṇasya bali-maheśa-bhagavat-saṅgaḥ | asya bhuja-kartanānantaraṁ jñāta-viṣṇu-mahimno mahā-bhāgavata-maheśa-prāptir eva sva-prāptir ity ucyate | mayo dānavaḥ | asya sabhā-nirmāṇādau pāṇḍava-saṅgo bhagavat-saṅgaś ca | ante tat-prāptis tu jñeyā | vibhīṣaṇo yātudhānaḥ | asya hanūma-saṅgo bhagavat-saṅgaś ca | </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sugrīvādyā gajāntā mṛgāḥ | tatra ṛkṣo jāmbavān | asya bhagavat-saṅgaḥ | gajo gajendraḥ | asya pūrva-janmani sat-saṅga unneyaḥ | uttara-janmānte bhagavat-saṅgaś ca | gṛdhro jaṭāyu-nāmā khagaḥ | asya śrī-garuḍa-daśarathādi-saṅgaḥ | śrī-sītā-darśanaṁ śrī-bhagavad-darśanaṁ ca | </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gandharvādīs tv anati-prasiddhatvenānudāhṛtya manuṣyeṣu vaiśyādīn udāharati | vaṇik-pathas tulādhāraḥ | asya </w:t>
      </w:r>
      <w:r w:rsidRPr="006B33E5">
        <w:rPr>
          <w:color w:val="FF0000"/>
          <w:lang w:val="pl-PL"/>
        </w:rPr>
        <w:t xml:space="preserve">bhārate </w:t>
      </w:r>
      <w:r w:rsidRPr="006B33E5">
        <w:rPr>
          <w:lang w:val="pl-PL"/>
        </w:rPr>
        <w:t>jājali-muni-gandharva-prasaṅge prokta-mahimnaḥ sat-saṅgo</w:t>
      </w:r>
      <w:r>
        <w:rPr>
          <w:lang w:val="pl-PL"/>
        </w:rPr>
        <w:t>’</w:t>
      </w:r>
      <w:r w:rsidRPr="006B33E5">
        <w:rPr>
          <w:lang w:val="pl-PL"/>
        </w:rPr>
        <w:t xml:space="preserve">nveṣaṇīyaḥ | </w:t>
      </w:r>
    </w:p>
    <w:p w:rsidR="009072E6" w:rsidRPr="006B33E5" w:rsidRDefault="009072E6" w:rsidP="009072E6">
      <w:pPr>
        <w:rPr>
          <w:lang w:val="pl-PL"/>
        </w:rPr>
      </w:pPr>
    </w:p>
    <w:p w:rsidR="009072E6" w:rsidRPr="006B33E5" w:rsidRDefault="009072E6" w:rsidP="009072E6">
      <w:pPr>
        <w:rPr>
          <w:lang w:val="pl-PL"/>
        </w:rPr>
      </w:pPr>
      <w:r w:rsidRPr="006B33E5">
        <w:rPr>
          <w:lang w:val="pl-PL"/>
        </w:rPr>
        <w:t>vyādho dharma-vyādhaḥ śūdro</w:t>
      </w:r>
      <w:r>
        <w:rPr>
          <w:lang w:val="pl-PL"/>
        </w:rPr>
        <w:t>’</w:t>
      </w:r>
      <w:r w:rsidRPr="006B33E5">
        <w:rPr>
          <w:lang w:val="pl-PL"/>
        </w:rPr>
        <w:t>ntyajo</w:t>
      </w:r>
      <w:r>
        <w:rPr>
          <w:lang w:val="pl-PL"/>
        </w:rPr>
        <w:t>’</w:t>
      </w:r>
      <w:r w:rsidRPr="006B33E5">
        <w:rPr>
          <w:lang w:val="pl-PL"/>
        </w:rPr>
        <w:t xml:space="preserve">pi | atra </w:t>
      </w:r>
      <w:r w:rsidRPr="006B33E5">
        <w:rPr>
          <w:color w:val="FF0000"/>
          <w:lang w:val="pl-PL"/>
        </w:rPr>
        <w:t xml:space="preserve">ādivārāhe </w:t>
      </w:r>
      <w:r w:rsidRPr="006B33E5">
        <w:rPr>
          <w:lang w:val="pl-PL"/>
        </w:rPr>
        <w:t xml:space="preserve">katheyam—kvacit prācīna-kali-yuge vasu-nāmnā vaiṣṇavena rājñā prāg-janmani mṛga-bhrāntyā nihato brāhmaṇo brahma-rākṣasatāṁ prāptas tasya rājñaḥ prāpañcika-viṣṇu-loka-gamana-samaye tac-charīraṁ praviṣṭaḥ | punaś ca tasya tad-bhogānte rājatāṁ prāptasya dehāt tat-kartṛka-brahma-pārākhyastava-pāṭha-tejasā nirgatas tat-kṛta-dharma-vyādha-saṁjño hiṁsātiśaya-vimukhaḥ paryavasāne dṛṣṭa-nīlādri-nāthas taṁ ca stutavān | prāpta-tad-āliṅganas tat-sāyujyam avāpeti | </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kubjāyā bhagavat-saṅgaḥ pūrva-janmani ca nārada-saṅga iti </w:t>
      </w:r>
      <w:r w:rsidRPr="006B33E5">
        <w:rPr>
          <w:color w:val="FF0000"/>
          <w:lang w:val="pl-PL"/>
        </w:rPr>
        <w:t>māthura-hari-vaṁśa-</w:t>
      </w:r>
      <w:r w:rsidRPr="006B33E5">
        <w:rPr>
          <w:lang w:val="pl-PL"/>
        </w:rPr>
        <w:t>prasiddham | gopyo</w:t>
      </w:r>
      <w:r>
        <w:rPr>
          <w:lang w:val="pl-PL"/>
        </w:rPr>
        <w:t>’</w:t>
      </w:r>
      <w:r w:rsidRPr="006B33E5">
        <w:rPr>
          <w:lang w:val="pl-PL"/>
        </w:rPr>
        <w:t>tra sādhāraṇyaḥ śrī-kṛṣṇa-vraje tadānīṁ vivāhādinā samāgatāḥ | āsāṁ tan-nitya-preyasī-vṛnda-saṅgaḥ śrī-kṛṣṇa-darśanādi-rūpo bhagavat-saṅgaś ca | yajña-patnīnāṁ śrī-kṛṣṇa-guṇa-kathaka-loka-saṅgas tat-saṅgaś ca | apare daiteyādayo</w:t>
      </w:r>
      <w:r>
        <w:rPr>
          <w:lang w:val="pl-PL"/>
        </w:rPr>
        <w:t>’</w:t>
      </w:r>
      <w:r w:rsidRPr="006B33E5">
        <w:rPr>
          <w:lang w:val="pl-PL"/>
        </w:rPr>
        <w:t xml:space="preserve">nye ca ||3-6|| (bhakti-sandarbha 239) </w:t>
      </w:r>
    </w:p>
    <w:p w:rsidR="009072E6" w:rsidRPr="006B33E5"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vaśīkaraṇam atra gauṇam | mukhyaṁ ca yathā-sambhavaṁ bāṇādau śrī-gopy-ādau ca darśayati—sat-saṅgeneti caturbhiḥ | santaḥ pradhānī-bhūta-bhaktimantaḥ | kevala-bhaktimantaś ca | atra pūrveṣāṁ saṅgibhir bhagavad-vaśīkāro gauṇaḥ, uttareṣāṁ tu mukhya iti jñeyam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yātudhānā rākṣasāḥ | tvāṣṭro vṛtraḥ | kāyādhavaḥ prahlādaḥ | anayor janmataḥ prāg eva nārada-saṅgaḥ | vṛṣa-parvety ayaṁ jāta-mātra eva mātṛ-parityakto muni-pālito viṣṇu-bhakto’bhūd iti paurāṇikī prasiddhiḥ | baleḥ prahlāda-saṅgaḥ | bāṇasya bāhu-ccheda-samaye kṛpālor mahādevasya saṅgaḥ | sugrīvādīnāṁ trayāṇāṁ lakṣmaṇa-saṅgaḥ | gajo gajendraḥ, asya pūrva-janmani nāradādi-saṅgaḥ | gṛdhro jaṭāyuḥ, asya garuḍa-daśarathādi-saṅgaḥ | vaṇik-pathas tulādhāro bhārate prasiddhaḥ | asya sat-saṅgo mṛgyaḥ | vyādho dharma-vyādhaḥ | asya prāg-brahma-rākṣasatāṁ prāptasya varāha-purāṇa-dṛṣṭena vaiṣṇavena rājño saha saṅgaḥ | kubjāyāḥ pūrva-janmani nārada-saṅga iti māthura-hari-vaṁśe prasiddham | gopyo muni-cary-ādayaḥ pūrva-janmani kṛta-bahu-sādhu-saṅgā eva | etaj-janmani nitya-siddha-gopī-saṅginyaḥ</w:t>
      </w:r>
      <w:r>
        <w:rPr>
          <w:rFonts w:ascii="Times New Roman" w:eastAsia="MS Minchofalt" w:hAnsi="Times New Roman" w:cs="Times New Roman"/>
          <w:lang w:val="pl-PL"/>
        </w:rPr>
        <w:t> </w:t>
      </w:r>
      <w:r>
        <w:rPr>
          <w:rFonts w:eastAsia="MS Minchofalt"/>
          <w:lang w:val="pl-PL"/>
        </w:rPr>
        <w:t>| yajña-patnīnāṁ vrajastha-śrī-kṛṣṇa-dūtībhir mālika-tāmbūlikādi-strībhiḥ kraya-vikrayādy-arthaṁ mathurā-prasthāna-samaye saṅgaḥ ||3-6||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11.12.7 || </w:t>
      </w:r>
    </w:p>
    <w:p w:rsidR="009072E6" w:rsidRDefault="009072E6" w:rsidP="009072E6">
      <w:pPr>
        <w:jc w:val="center"/>
        <w:rPr>
          <w:rFonts w:eastAsia="MS Minchofalt"/>
          <w:b/>
          <w:sz w:val="28"/>
          <w:lang w:val="pl-PL"/>
        </w:rPr>
      </w:pPr>
    </w:p>
    <w:p w:rsidR="009072E6" w:rsidRDefault="009072E6" w:rsidP="009072E6">
      <w:pPr>
        <w:jc w:val="center"/>
        <w:rPr>
          <w:rFonts w:eastAsia="MS Minchofalt"/>
          <w:b/>
          <w:sz w:val="28"/>
          <w:lang w:val="pl-PL"/>
        </w:rPr>
      </w:pPr>
      <w:r>
        <w:rPr>
          <w:rFonts w:eastAsia="MS Minchofalt"/>
          <w:b/>
          <w:sz w:val="28"/>
          <w:lang w:val="pl-PL"/>
        </w:rPr>
        <w:t>te nādhīta-śruti-gaṇā nopāsita-mahat-tamāḥ |</w:t>
      </w:r>
    </w:p>
    <w:p w:rsidR="009072E6" w:rsidRDefault="009072E6" w:rsidP="009072E6">
      <w:pPr>
        <w:jc w:val="center"/>
        <w:rPr>
          <w:rFonts w:eastAsia="MS Minchofalt"/>
          <w:b/>
          <w:sz w:val="28"/>
          <w:lang w:val="pl-PL"/>
        </w:rPr>
      </w:pPr>
      <w:r>
        <w:rPr>
          <w:rFonts w:eastAsia="MS Minchofalt"/>
          <w:b/>
          <w:sz w:val="28"/>
          <w:lang w:val="pl-PL"/>
        </w:rPr>
        <w:t>avratātapta-tapaso sat</w:t>
      </w:r>
      <w:r>
        <w:rPr>
          <w:rStyle w:val="Refdenotaalpie"/>
          <w:rFonts w:eastAsia="MS Minchofalt" w:cs="Balaram"/>
          <w:b/>
          <w:sz w:val="28"/>
          <w:lang w:val="pl-PL"/>
        </w:rPr>
        <w:footnoteReference w:id="31"/>
      </w:r>
      <w:r>
        <w:rPr>
          <w:rFonts w:eastAsia="MS Minchofalt"/>
          <w:b/>
          <w:sz w:val="28"/>
          <w:lang w:val="pl-PL"/>
        </w:rPr>
        <w:t>-saṅgān mām upāgatāḥ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 xml:space="preserve">śrīdharaḥ : </w:t>
      </w:r>
      <w:r>
        <w:rPr>
          <w:rFonts w:eastAsia="MS Minchofalt"/>
          <w:lang w:val="pl-PL"/>
        </w:rPr>
        <w:t>teṣāṁ sat-saṅga-vyatirikta-sādhanāntarābhāvam āha—ta iti | na adhītāḥ śruti-gaṇā yais tad-arthaṁ ca nopāsitā mahattamā yais te, tathā | kiṁ ca, avratātapta-tapasaḥ—na vratāni yeṣāṁ, na taptāni tapāṁsi yais te ca te ca tathā | sat-saṅgāt iti sadbhiḥ saṅgo nāma mayaiva saṅga ity abhipretyoktam | yad vā, sva-saṅgasyāpi sat-saṅgatvaṁ vivakṣyate, svasyāpi sattvāt | yad vā, madīya-saṅgād ity arthaḥ ||7||</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teṣāṁ sat-saṅga-vyatirikta-sādhanābhāvam āha—te nādhīteti | nādhītāḥ śruti-gaṇāḥ yaiḥ | tad-arthaṁ ca nopāsitā mahattamā yaiḥ | kiṁ ca akṛta-vratā akṛta-tapaskāś ca | pūrvavad adhyayanādikaṁ bhagavat-prīṇanam eva grāhyam | atraikeṣāṁ vṛtrādīnāṁ prāg-janmādau sādhanānantaraṁ yat tad api sat-saṅgānuṣaṅga-siddham ity abhipretya sat-saṅgasyaiva tat tat phalam uktam | dharma-vyādhādīnāṁ tu kevalasyaiva tasyeti jñeyam |</w:t>
      </w:r>
    </w:p>
    <w:p w:rsidR="009072E6" w:rsidRPr="006B33E5" w:rsidRDefault="009072E6" w:rsidP="009072E6">
      <w:pPr>
        <w:rPr>
          <w:lang w:val="pl-PL"/>
        </w:rPr>
      </w:pPr>
    </w:p>
    <w:p w:rsidR="009072E6" w:rsidRPr="006B33E5" w:rsidRDefault="009072E6" w:rsidP="009072E6">
      <w:pPr>
        <w:rPr>
          <w:lang w:val="pl-PL"/>
        </w:rPr>
      </w:pPr>
      <w:r w:rsidRPr="006B33E5">
        <w:rPr>
          <w:lang w:val="pl-PL"/>
        </w:rPr>
        <w:t>sat-saṅga-śabdenātra mama saṅgo madīyādīnāṁ ca saṅga ity abhidhāpyate | ubhayatāpi mat-sambandhitvādity abhiprāyeṇa | tatra svasyāpi sattvāt sat-saṅgo</w:t>
      </w:r>
      <w:r>
        <w:rPr>
          <w:lang w:val="pl-PL"/>
        </w:rPr>
        <w:t>’</w:t>
      </w:r>
      <w:r w:rsidRPr="006B33E5">
        <w:rPr>
          <w:lang w:val="pl-PL"/>
        </w:rPr>
        <w:t>py antrabhāvitaḥ | yat tu purā bhāgavata-saṅgenaiva bhagavat-kṛpā bhavatīty uktaṁ tat tu tat-sāmmukhya-janmany eva | atra tu sa eva bhāgavata-saṅgaḥ sādhana-viśeṣatvenocyata iti na doṣaḥ | yadi vātra kutracit sāmmukhya-janma-kāraṇam api bhagavat-saṅgo bhavet tadāpy evam ācakṣmahe | sac-chabdārtham avatāra-saṅgī-kṛtya yat kadācit sarvatra kṛpāṁ vitanoti bhagavān tac ca sat-sambandhenaivety ato nābhyupagama-hānir iti ||7|| (bhakti-sandarbha 240)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teṣāṁ sādhu-saṅgotthā yathā-prakṛti pradhānībhūtā kevalā ca bhaktir eva, na tu sādhanāntaram ity āha—te iti | na adhītāḥ śruti-gaṇā yais tad-arthaṁ ca upāsitā mahattamāḥ śruty-artha-grāhayitāro munayo yais te, na vratāni yeṣāṁ, na taptāni na tapāṁsi yais te ca te ca tathā | kintu sat-saṅgenaiva hetunā bhaktyā mat-saṅgāt mat-saṅgaṁ prāpya māṁ upāgatāḥ prāptāḥ sadbhiḥ saṅgo nāma mamaiva saṅga ity arthaḥ ||7||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kevalena hi bhāvena gopyo gāvo nagā mṛgāḥ |</w:t>
      </w:r>
    </w:p>
    <w:p w:rsidR="009072E6" w:rsidRPr="006B33E5" w:rsidRDefault="009072E6" w:rsidP="009072E6">
      <w:pPr>
        <w:pStyle w:val="Versequote"/>
        <w:rPr>
          <w:rFonts w:eastAsia="MS Minchofalt"/>
          <w:lang w:val="pl-PL"/>
        </w:rPr>
      </w:pPr>
      <w:r w:rsidRPr="006B33E5">
        <w:rPr>
          <w:rFonts w:eastAsia="MS Minchofalt"/>
          <w:lang w:val="pl-PL"/>
        </w:rPr>
        <w:t>ye</w:t>
      </w:r>
      <w:r>
        <w:rPr>
          <w:rFonts w:eastAsia="MS Minchofalt"/>
          <w:lang w:val="pl-PL"/>
        </w:rPr>
        <w:t>’</w:t>
      </w:r>
      <w:r w:rsidRPr="006B33E5">
        <w:rPr>
          <w:rFonts w:eastAsia="MS Minchofalt"/>
          <w:lang w:val="pl-PL"/>
        </w:rPr>
        <w:t>nye mūḍha-dhiyo nāgāḥ siddhā mām īyur añjasā ||</w:t>
      </w:r>
    </w:p>
    <w:p w:rsidR="009072E6" w:rsidRPr="006B33E5" w:rsidRDefault="009072E6" w:rsidP="009072E6">
      <w:pPr>
        <w:jc w:val="center"/>
        <w:rPr>
          <w:rFonts w:eastAsia="MS Minchofalt"/>
          <w:b/>
          <w:lang w:val="pl-PL"/>
        </w:rPr>
      </w:pPr>
    </w:p>
    <w:p w:rsidR="009072E6" w:rsidRPr="006B33E5" w:rsidRDefault="009072E6" w:rsidP="009072E6">
      <w:pPr>
        <w:rPr>
          <w:lang w:val="pl-PL"/>
        </w:rPr>
      </w:pPr>
      <w:r>
        <w:rPr>
          <w:rFonts w:eastAsia="MS Minchofalt"/>
          <w:b/>
          <w:lang w:val="pl-PL"/>
        </w:rPr>
        <w:t xml:space="preserve">śrīdharaḥ : </w:t>
      </w:r>
      <w:r w:rsidRPr="006B33E5">
        <w:rPr>
          <w:lang w:val="pl-PL"/>
        </w:rPr>
        <w:t>tatra vṛtrādīnāṁ bhavatu nāma kathañcit sādhanāntaraṁ, gopī-prabhṛtīnāṁ tu nānyad astīty āha, kevaleneti | sat-saṅga-labdhena kevalenaiva bhāvena prītyā nagā yamalārjunādayaḥ | nāgāḥ kāliyādayaḥ | yad vā, tadānīntanānāṁ sarva-taru-gulmādīnām api bhagavati bhāvo</w:t>
      </w:r>
      <w:r>
        <w:rPr>
          <w:lang w:val="pl-PL"/>
        </w:rPr>
        <w:t>’</w:t>
      </w:r>
      <w:r w:rsidRPr="006B33E5">
        <w:rPr>
          <w:lang w:val="pl-PL"/>
        </w:rPr>
        <w:t xml:space="preserve">stīti gamyate | tad uktaṁ bhagavataiva, </w:t>
      </w:r>
    </w:p>
    <w:p w:rsidR="009072E6" w:rsidRPr="006B33E5" w:rsidRDefault="009072E6" w:rsidP="009072E6">
      <w:pPr>
        <w:rPr>
          <w:lang w:val="pl-PL"/>
        </w:rPr>
      </w:pPr>
    </w:p>
    <w:p w:rsidR="009072E6" w:rsidRPr="006B33E5" w:rsidRDefault="009072E6" w:rsidP="009072E6">
      <w:pPr>
        <w:pStyle w:val="Cita"/>
        <w:rPr>
          <w:color w:val="0000FF"/>
          <w:lang w:val="pl-PL"/>
        </w:rPr>
      </w:pPr>
      <w:r w:rsidRPr="006B33E5">
        <w:rPr>
          <w:color w:val="0000FF"/>
          <w:lang w:val="pl-PL"/>
        </w:rPr>
        <w:t xml:space="preserve">aho amī deva-varāmarārcitaṁ </w:t>
      </w:r>
    </w:p>
    <w:p w:rsidR="009072E6" w:rsidRPr="006B33E5" w:rsidRDefault="009072E6" w:rsidP="009072E6">
      <w:pPr>
        <w:pStyle w:val="Cita"/>
        <w:rPr>
          <w:color w:val="0000FF"/>
          <w:lang w:val="pl-PL"/>
        </w:rPr>
      </w:pPr>
      <w:r w:rsidRPr="006B33E5">
        <w:rPr>
          <w:color w:val="0000FF"/>
          <w:lang w:val="pl-PL"/>
        </w:rPr>
        <w:t xml:space="preserve">pādāmbujaṁ te sumanaḥ-phalārhaṇam | </w:t>
      </w:r>
    </w:p>
    <w:p w:rsidR="009072E6" w:rsidRPr="006B33E5" w:rsidRDefault="009072E6" w:rsidP="009072E6">
      <w:pPr>
        <w:pStyle w:val="Cita"/>
        <w:rPr>
          <w:color w:val="0000FF"/>
          <w:lang w:val="pl-PL"/>
        </w:rPr>
      </w:pPr>
      <w:r w:rsidRPr="006B33E5">
        <w:rPr>
          <w:color w:val="0000FF"/>
          <w:lang w:val="pl-PL"/>
        </w:rPr>
        <w:t xml:space="preserve">namanty upādāya śikhābhir ātmanas </w:t>
      </w:r>
    </w:p>
    <w:p w:rsidR="009072E6" w:rsidRPr="006B33E5" w:rsidRDefault="009072E6" w:rsidP="009072E6">
      <w:pPr>
        <w:pStyle w:val="Cita"/>
        <w:rPr>
          <w:lang w:val="pl-PL"/>
        </w:rPr>
      </w:pPr>
      <w:r w:rsidRPr="006B33E5">
        <w:rPr>
          <w:color w:val="0000FF"/>
          <w:lang w:val="pl-PL"/>
        </w:rPr>
        <w:t>tamo-</w:t>
      </w:r>
      <w:r>
        <w:rPr>
          <w:color w:val="0000FF"/>
          <w:lang w:val="pl-PL"/>
        </w:rPr>
        <w:t>’</w:t>
      </w:r>
      <w:r w:rsidRPr="006B33E5">
        <w:rPr>
          <w:color w:val="0000FF"/>
          <w:lang w:val="pl-PL"/>
        </w:rPr>
        <w:t xml:space="preserve">pahatyai taru-janma yat kṛtam || </w:t>
      </w:r>
      <w:r w:rsidRPr="006B33E5">
        <w:rPr>
          <w:lang w:val="pl-PL"/>
        </w:rPr>
        <w:t xml:space="preserve">[bhā.pu. 10.15.5] ity ādi | </w:t>
      </w:r>
    </w:p>
    <w:p w:rsidR="009072E6" w:rsidRPr="006B33E5" w:rsidRDefault="009072E6" w:rsidP="009072E6">
      <w:pPr>
        <w:rPr>
          <w:lang w:val="pl-PL"/>
        </w:rPr>
      </w:pPr>
    </w:p>
    <w:p w:rsidR="009072E6" w:rsidRDefault="009072E6" w:rsidP="009072E6">
      <w:pPr>
        <w:rPr>
          <w:rFonts w:eastAsia="MS Minchofalt"/>
          <w:b/>
          <w:lang w:val="pl-PL"/>
        </w:rPr>
      </w:pPr>
      <w:r w:rsidRPr="006B33E5">
        <w:rPr>
          <w:lang w:val="pl-PL"/>
        </w:rPr>
        <w:t>siddhāḥ kṛtārthāḥ santa īyuḥ prāpuḥ ||8||</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atha mukhyaṁ vaśīkaraṇam asambhāvita-sādhanāntareṇa sat-saṅga-mātreṇa śrī-gopy-ādīnāṁ darśayati—</w:t>
      </w:r>
      <w:r w:rsidRPr="006B33E5">
        <w:rPr>
          <w:rFonts w:eastAsia="MS Minchofalt"/>
          <w:lang w:val="pl-PL"/>
        </w:rPr>
        <w:t xml:space="preserve">kevaleneti | </w:t>
      </w:r>
      <w:r w:rsidRPr="006B33E5">
        <w:rPr>
          <w:lang w:val="pl-PL"/>
        </w:rPr>
        <w:t>bhāvena prakaraṇa-prāpta-mat-saṅgamātra-janmanā prītyā | bhāvo</w:t>
      </w:r>
      <w:r>
        <w:rPr>
          <w:lang w:val="pl-PL"/>
        </w:rPr>
        <w:t>’</w:t>
      </w:r>
      <w:r w:rsidRPr="006B33E5">
        <w:rPr>
          <w:lang w:val="pl-PL"/>
        </w:rPr>
        <w:t xml:space="preserve">tra vaśīkāra-mukhyatve cihnam | </w:t>
      </w:r>
      <w:r w:rsidRPr="006B33E5">
        <w:rPr>
          <w:color w:val="0000FF"/>
          <w:lang w:val="pl-PL"/>
        </w:rPr>
        <w:t xml:space="preserve">vaśe kurvanti māṁ bhaktyā sat-striyaḥ sat-patiṁ yathā </w:t>
      </w:r>
      <w:r w:rsidRPr="006B33E5">
        <w:rPr>
          <w:lang w:val="pl-PL"/>
        </w:rPr>
        <w:t xml:space="preserve">[bhā.pu. 9.4.48] ity ādeḥ | </w:t>
      </w:r>
      <w:r w:rsidRPr="006B33E5">
        <w:rPr>
          <w:color w:val="0000FF"/>
          <w:lang w:val="pl-PL"/>
        </w:rPr>
        <w:t xml:space="preserve">bhaktyāham ekayā grāhyaḥ </w:t>
      </w:r>
      <w:r w:rsidRPr="006B33E5">
        <w:rPr>
          <w:lang w:val="pl-PL"/>
        </w:rPr>
        <w:t>[bhā.pu. 11.14.20] ity ādeś ca | gāvo</w:t>
      </w:r>
      <w:r>
        <w:rPr>
          <w:lang w:val="pl-PL"/>
        </w:rPr>
        <w:t>’</w:t>
      </w:r>
      <w:r w:rsidRPr="006B33E5">
        <w:rPr>
          <w:lang w:val="pl-PL"/>
        </w:rPr>
        <w:t xml:space="preserve">pi gopīvad āgantukya eva jñeyāḥ | nagā yamalārjunādayaḥ | mṛgā api pūrvavat | nāgāḥ kāliyādayaḥ | yamalārjuna-kāliyayoḥ prāptis tadānīntana-tat-kṣaṇika-bhagavat-prāpty-āvaśyambhāvi-nitya-prāptim apekṣyoktā | siddhāḥ pūrvavad dvividhāt sat-saṅgāt | sa tu teṣāṁ bhāvo yogādibhir aprāpya eveti | </w:t>
      </w:r>
      <w:r w:rsidRPr="006B33E5">
        <w:rPr>
          <w:color w:val="0000FF"/>
          <w:lang w:val="pl-PL"/>
        </w:rPr>
        <w:t xml:space="preserve">yathāvarundhe </w:t>
      </w:r>
      <w:r w:rsidRPr="006B33E5">
        <w:rPr>
          <w:lang w:val="pl-PL"/>
        </w:rPr>
        <w:t>[bhā.pu. 11.12.2] ity atra yathā-śabdārthasya parākāṣṭhā ||8|| (bhakti-sandarbha 241)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tatrāpi gopī-prabhṛtīnāṁ sarvato’py ativaiśiṣṭyam āha—kevalena jñāna-karmādy-amiśreṇa niṣkāmeṇa bhāvena śṛṅgāra-vātsalya-sakhya-dāsya-bhāva-śālinā bhakti-yogena gopyaḥ śṛṅgāra-rasena, gāvo vātsalya-rasena, nagā govardhanādi-parvatāḥ sakhya-rasena, mṛgā api, mūḍha-dhiyo vṛndāvanīya-taru-gulmādyā, nāgāḥ kāliyādyāḥ dāsya-rasenam mām īyuḥ | atra gopy-ādayaḥ siddhā eva pūrva-rāgādy-anantaraṁ mām īyur iti kevalena bhāvena teṣāṁ mat-prāptimattvam anādito nitya-siddham evety artho’vasīyate | anyathā siddhā iti padasya vaiyarthyaṁ syāt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yaṁ na yogena sāṅkhyena dāna-vrata-tapo-</w:t>
      </w:r>
      <w:r>
        <w:rPr>
          <w:rFonts w:eastAsia="MS Minchofalt"/>
          <w:lang w:val="pl-PL"/>
        </w:rPr>
        <w:t>’</w:t>
      </w:r>
      <w:r w:rsidRPr="006B33E5">
        <w:rPr>
          <w:rFonts w:eastAsia="MS Minchofalt"/>
          <w:lang w:val="pl-PL"/>
        </w:rPr>
        <w:t>dhvaraiḥ |</w:t>
      </w:r>
    </w:p>
    <w:p w:rsidR="009072E6" w:rsidRPr="006B33E5" w:rsidRDefault="009072E6" w:rsidP="009072E6">
      <w:pPr>
        <w:pStyle w:val="Versequote"/>
        <w:rPr>
          <w:rFonts w:eastAsia="MS Minchofalt"/>
          <w:lang w:val="pl-PL"/>
        </w:rPr>
      </w:pPr>
      <w:r w:rsidRPr="006B33E5">
        <w:rPr>
          <w:rFonts w:eastAsia="MS Minchofalt"/>
          <w:lang w:val="pl-PL"/>
        </w:rPr>
        <w:t>vyākhyā-svādhyāya-sannyāsaiḥ prāpnuyād yatnavān api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sva-prāpter durlabhatām āha—yam iti | yogādibhiḥ kṛta-prayatno’pi yaṁ na prāpnuyāt taṁ mām īyur iti pūrveṇānvayaḥ | atra ca prathamaṁ yā gopyaḥ paśvādayo vā śrī-kṛṣṇena saha saṅgatās te santas tat-saṅgo’nyeṣāṁ sat-saṅgas tena ca teṣāṁ bhaktir iti jñātavyam ||9||</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sidRPr="006B33E5">
        <w:rPr>
          <w:lang w:val="pl-PL"/>
        </w:rPr>
        <w:t>tām eva vyanakti—</w:t>
      </w:r>
      <w:r w:rsidRPr="006B33E5">
        <w:rPr>
          <w:rFonts w:eastAsia="MS Minchofalt"/>
          <w:lang w:val="pl-PL"/>
        </w:rPr>
        <w:t xml:space="preserve">yam iti | </w:t>
      </w:r>
      <w:r w:rsidRPr="006B33E5">
        <w:rPr>
          <w:lang w:val="pl-PL"/>
        </w:rPr>
        <w:t xml:space="preserve">yaṁ bhāvam | atrāpi yogādayo bhagavat-parā eva | yogādibhir yatnavān apīty anena tat-prāpty-arthaṁ prayujyamānatvāvagamāt | eṣv api śrī-gopīnāṁ paramakāṣṭhā-prāptiṁ darśayitum— </w:t>
      </w:r>
      <w:r w:rsidRPr="006B33E5">
        <w:rPr>
          <w:color w:val="0000FF"/>
          <w:lang w:val="pl-PL"/>
        </w:rPr>
        <w:t xml:space="preserve">asyaitat paramaṁ guhyaṁ śṛṇvato yadunandana </w:t>
      </w:r>
      <w:r w:rsidRPr="006B33E5">
        <w:rPr>
          <w:lang w:val="pl-PL"/>
        </w:rPr>
        <w:t xml:space="preserve">ity etat-pūrvokta-parama-guhyatvasya [bhā.pu. 11.11.48] parama-kāṣṭhāṁ darśayituṁ </w:t>
      </w:r>
      <w:r w:rsidRPr="006B33E5">
        <w:rPr>
          <w:color w:val="0000FF"/>
          <w:lang w:val="pl-PL"/>
        </w:rPr>
        <w:t xml:space="preserve">rāmeṇa sārdhaṁ </w:t>
      </w:r>
      <w:r w:rsidRPr="006B33E5">
        <w:rPr>
          <w:lang w:val="pl-PL"/>
        </w:rPr>
        <w:t>[bhā.pu. 11.12.9]ity-ādi-prakaraṇam anusandheyam ||9|| [bhakti-sandarbha 242]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kevalasya bhakti-yogasya sat-saṅga eva hetur na tu sukṛtāntaraṁ kim apīty āha—yam iti | yatnavān api yogādīnāṁ samyag anuṣṭhāna-nirato’pi ||9||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11.12.10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rāmeṇa sārdhaṁ mathurāṁ praṇīte</w:t>
      </w:r>
    </w:p>
    <w:p w:rsidR="009072E6" w:rsidRPr="006B33E5" w:rsidRDefault="009072E6" w:rsidP="009072E6">
      <w:pPr>
        <w:pStyle w:val="Versequote"/>
        <w:rPr>
          <w:rFonts w:eastAsia="MS Minchofalt"/>
          <w:lang w:val="pl-PL"/>
        </w:rPr>
      </w:pPr>
      <w:r w:rsidRPr="006B33E5">
        <w:rPr>
          <w:rFonts w:eastAsia="MS Minchofalt"/>
          <w:lang w:val="pl-PL"/>
        </w:rPr>
        <w:t>śvāphalkinā mayy anurakta-cittāḥ |</w:t>
      </w:r>
    </w:p>
    <w:p w:rsidR="009072E6" w:rsidRPr="006B33E5" w:rsidRDefault="009072E6" w:rsidP="009072E6">
      <w:pPr>
        <w:pStyle w:val="Versequote"/>
        <w:rPr>
          <w:rFonts w:eastAsia="MS Minchofalt"/>
          <w:lang w:val="pl-PL"/>
        </w:rPr>
      </w:pPr>
      <w:r w:rsidRPr="006B33E5">
        <w:rPr>
          <w:rFonts w:eastAsia="MS Minchofalt"/>
          <w:lang w:val="pl-PL"/>
        </w:rPr>
        <w:t>vigāṭha-bhāvena na me viyoga-</w:t>
      </w:r>
    </w:p>
    <w:p w:rsidR="009072E6" w:rsidRPr="006B33E5" w:rsidRDefault="009072E6" w:rsidP="009072E6">
      <w:pPr>
        <w:pStyle w:val="Versequote"/>
        <w:rPr>
          <w:rFonts w:eastAsia="MS Minchofalt"/>
          <w:lang w:val="pl-PL"/>
        </w:rPr>
      </w:pPr>
      <w:r w:rsidRPr="006B33E5">
        <w:rPr>
          <w:rFonts w:eastAsia="MS Minchofalt"/>
          <w:lang w:val="pl-PL"/>
        </w:rPr>
        <w:t>tīvrādhayo</w:t>
      </w:r>
      <w:r>
        <w:rPr>
          <w:rFonts w:eastAsia="MS Minchofalt"/>
          <w:lang w:val="pl-PL"/>
        </w:rPr>
        <w:t>’</w:t>
      </w:r>
      <w:r w:rsidRPr="006B33E5">
        <w:rPr>
          <w:rFonts w:eastAsia="MS Minchofalt"/>
          <w:lang w:val="pl-PL"/>
        </w:rPr>
        <w:t>nyaṁ dadṛśuḥ sukhāya ||</w:t>
      </w:r>
    </w:p>
    <w:p w:rsidR="009072E6" w:rsidRPr="006B33E5"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gopīnāṁ bhāvaṁ prapañcayati—rāmeṇeti caturbhiḥ | śvā-phalkinā, akrūreṇa mayi praṇīte sati me matto</w:t>
      </w:r>
      <w:r>
        <w:rPr>
          <w:lang w:val="pl-PL"/>
        </w:rPr>
        <w:t>’</w:t>
      </w:r>
      <w:r w:rsidRPr="006B33E5">
        <w:rPr>
          <w:lang w:val="pl-PL"/>
        </w:rPr>
        <w:t>nyaṁ sukhāya na dadṛśuḥ | kutaḥ | viyogena tīvro duḥsaha ādhir yāsāṁ tāḥ | atra hetuḥ, mayi vigāḍhenāti-dṛḍhena bhāvena premṇānuraktāni saṁsaktāni cittāni yāsāṁ tāḥ ||10||</w:t>
      </w:r>
    </w:p>
    <w:p w:rsidR="009072E6" w:rsidRDefault="009072E6" w:rsidP="009072E6">
      <w:pPr>
        <w:rPr>
          <w:rFonts w:eastAsia="MS Minchofalt"/>
          <w:b/>
          <w:lang w:val="pl-PL"/>
        </w:rPr>
      </w:pPr>
    </w:p>
    <w:p w:rsidR="009072E6" w:rsidRPr="006B33E5" w:rsidRDefault="009072E6" w:rsidP="009072E6">
      <w:pPr>
        <w:rPr>
          <w:rFonts w:eastAsia="MS Minchofalt"/>
          <w:lang w:val="pl-PL"/>
        </w:rPr>
      </w:pPr>
      <w:r>
        <w:rPr>
          <w:rFonts w:eastAsia="MS Minchofalt"/>
          <w:b/>
          <w:lang w:val="pl-PL"/>
        </w:rPr>
        <w:t xml:space="preserve">krama-sandarbhaḥ : </w:t>
      </w:r>
      <w:r>
        <w:rPr>
          <w:rFonts w:eastAsia="MS Minchofalt"/>
          <w:lang w:val="pl-PL"/>
        </w:rPr>
        <w:t>atra śrī-kṛṣṇasya gokul</w:t>
      </w:r>
      <w:r w:rsidRPr="006B33E5">
        <w:rPr>
          <w:rFonts w:eastAsia="MS Minchofalt"/>
          <w:lang w:val="pl-PL"/>
        </w:rPr>
        <w:t xml:space="preserve">āgamanaṁ dantavaktra-vadhānantaram eva śrī-bhāgavata-sammataṁ, yataḥ </w:t>
      </w:r>
      <w:r w:rsidRPr="006B33E5">
        <w:rPr>
          <w:rFonts w:eastAsia="MS Minchofalt"/>
          <w:color w:val="0000FF"/>
          <w:lang w:val="pl-PL"/>
        </w:rPr>
        <w:t xml:space="preserve">jñātīn vo draṣṭum eṣyāmo vidhāya suhṛdāṁ sukham </w:t>
      </w:r>
      <w:r w:rsidRPr="006B33E5">
        <w:rPr>
          <w:rFonts w:eastAsia="MS Minchofalt"/>
          <w:lang w:val="pl-PL"/>
        </w:rPr>
        <w:t>[bhā.pu. 10.45.23] iti kaṁsa-vadhānte—</w:t>
      </w:r>
      <w:r w:rsidRPr="006B33E5">
        <w:rPr>
          <w:rFonts w:eastAsia="MS Minchofalt"/>
          <w:color w:val="0000FF"/>
          <w:lang w:val="pl-PL"/>
        </w:rPr>
        <w:t xml:space="preserve">api smaratha naḥ sakhyaḥ svānām artha-cikīrṣayā </w:t>
      </w:r>
      <w:r w:rsidRPr="006B33E5">
        <w:rPr>
          <w:rFonts w:eastAsia="MS Minchofalt"/>
          <w:lang w:val="pl-PL"/>
        </w:rPr>
        <w:t xml:space="preserve">[bhā.pu. 10.82.41] iti kurukṣetra-yātrāyāṁ ca śrī-bhagavad-vākyena tad-āgamane dantavaktra-vadhāntaṁ tac-chatru-pakṣa-kṣapaṇa-lakṣaṇaṁ sukha-dānam evāpekṣitam āsīt |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tad evaṁ māsa-dvayaṁ prakaṭaṁ krīḍitvā śrī-kṛṣṇo</w:t>
      </w:r>
      <w:r>
        <w:rPr>
          <w:rFonts w:eastAsia="MS Minchofalt"/>
          <w:lang w:val="pl-PL"/>
        </w:rPr>
        <w:t>’</w:t>
      </w:r>
      <w:r w:rsidRPr="006B33E5">
        <w:rPr>
          <w:rFonts w:eastAsia="MS Minchofalt"/>
          <w:lang w:val="pl-PL"/>
        </w:rPr>
        <w:t xml:space="preserve">pi tān ātma-virahārti-bhaya-pīḍitān avadhāya punar evaṁ mābhūd iti bhū-bhāra-haraṇādi-prayojana-rūpeṇa nija-priya-jana-saṅgamāntarāyeṇa saṁvalita-prāyāṁ prakaṭa-līlāṁ tal-līlā-bahiraṅgeṇāpareṇa janena durvedyatayā tad-antarāya-sambhāvanā-leśa-rahitayā tayā nija-santatā-prakaṭa-līlayaikīkṛtya pūrvoktāprakaṭa-līlāvakāśa-rūpaṁ śrī-vṛndāvanasyaiva prakāśa-viśeṣaṁ, tebhyaḥ </w:t>
      </w:r>
      <w:r w:rsidRPr="006B33E5">
        <w:rPr>
          <w:rFonts w:eastAsia="MS Minchofalt"/>
          <w:color w:val="0000FF"/>
          <w:lang w:val="pl-PL"/>
        </w:rPr>
        <w:t xml:space="preserve">kṛṣṇaṁ ca tatra chandobhiḥ stūyamānam </w:t>
      </w:r>
      <w:r w:rsidRPr="006B33E5">
        <w:rPr>
          <w:rFonts w:eastAsia="MS Minchofalt"/>
          <w:lang w:val="pl-PL"/>
        </w:rPr>
        <w:t>[bhā.pu. 10.28.18] ity ādy-ukta-diśā svena nāthena sa-nāthaṁ śrī-gokulākhyaṁ padam āvirbhāvayāmāsa | ekena prakāśena ca dvāravatīṁ ca jagāmeti | tathā pādmottara-khaṇḍa eva tad-anantaraṁ gadyam—</w:t>
      </w:r>
    </w:p>
    <w:p w:rsidR="009072E6" w:rsidRPr="006B33E5" w:rsidRDefault="009072E6" w:rsidP="009072E6">
      <w:pPr>
        <w:rPr>
          <w:rFonts w:eastAsia="MS Minchofalt"/>
          <w:lang w:val="pl-PL"/>
        </w:rPr>
      </w:pPr>
    </w:p>
    <w:p w:rsidR="009072E6" w:rsidRPr="006B33E5" w:rsidRDefault="009072E6" w:rsidP="009072E6">
      <w:pPr>
        <w:pStyle w:val="Cita"/>
        <w:rPr>
          <w:rFonts w:eastAsia="MS Minchofalt"/>
          <w:lang w:val="pl-PL"/>
        </w:rPr>
      </w:pPr>
      <w:r w:rsidRPr="006B33E5">
        <w:rPr>
          <w:rFonts w:eastAsia="MS Minchofalt"/>
          <w:color w:val="0000FF"/>
          <w:lang w:val="pl-PL"/>
        </w:rPr>
        <w:t xml:space="preserve">atha tatrasthā nandādayaḥ sarve janāḥ putra-dāra-sahitāḥ paśu-pakṣi-mṛgādayaś ca vāsudeva-prasādena divya-rūpa-dharā vimānam ārūḍhā parama-vaikuṇṭha-lokam avāpur iti | kṛṣṇas tu nanda-gopa-vrajaukasāṁ sarveṣāṁ paramaṁ nirāmayaṁ sva-padaṁ dattvā divi deva-gaṇaiḥ saṁstūyamāno dvāravatīṁ viveśa || </w:t>
      </w:r>
      <w:r w:rsidRPr="006B33E5">
        <w:rPr>
          <w:rFonts w:eastAsia="MS Minchofalt"/>
          <w:lang w:val="pl-PL"/>
        </w:rPr>
        <w:t>[pa.pu. 6.252.28-29] iti ca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itthaṁ māthura-hari-vaṁśe</w:t>
      </w:r>
      <w:r>
        <w:rPr>
          <w:rFonts w:eastAsia="MS Minchofalt"/>
          <w:lang w:val="pl-PL"/>
        </w:rPr>
        <w:t>’</w:t>
      </w:r>
      <w:r w:rsidRPr="006B33E5">
        <w:rPr>
          <w:rFonts w:eastAsia="MS Minchofalt"/>
          <w:lang w:val="pl-PL"/>
        </w:rPr>
        <w:t>pi prasiddhir astīti śrūyate | tatra nandādayaḥ putra-dāra-sahitāḥ ity anena putrāḥ śrī-kṛṣṇādayaḥ | dārāḥ śrī-yaśodādaya iti labdhe putrādi-rūpair eva śrī-kṛṣṇādibhiḥ saha tat-prāpteḥ kathanāt | prakāśāntareṇa tatra teṣāṁ sthitiś ca tair api nāvagateti labhyate | vāsudeva-prasādenākasmāt āgamana-rūpeṇa parama-prasādena divya-rūpa-dharās tadānandotphullatayā pūrvato</w:t>
      </w:r>
      <w:r>
        <w:rPr>
          <w:rFonts w:eastAsia="MS Minchofalt"/>
          <w:lang w:val="pl-PL"/>
        </w:rPr>
        <w:t>’</w:t>
      </w:r>
      <w:r w:rsidRPr="006B33E5">
        <w:rPr>
          <w:rFonts w:eastAsia="MS Minchofalt"/>
          <w:lang w:val="pl-PL"/>
        </w:rPr>
        <w:t xml:space="preserve">py āścarya-rūpāvirbhāvaṁ gatā ity arthaḥ | vimānam ārūḍhā iti golokasya sarvopari-sthiti-dṛṣṭy-apekṣayā vastutas tv ayam abhisandhiḥ | </w:t>
      </w:r>
      <w:r w:rsidRPr="006B33E5">
        <w:rPr>
          <w:rFonts w:eastAsia="MS Minchofalt"/>
          <w:color w:val="0000FF"/>
          <w:lang w:val="pl-PL"/>
        </w:rPr>
        <w:t>kṛṣṇo</w:t>
      </w:r>
      <w:r>
        <w:rPr>
          <w:rFonts w:eastAsia="MS Minchofalt"/>
          <w:color w:val="0000FF"/>
          <w:lang w:val="pl-PL"/>
        </w:rPr>
        <w:t>’</w:t>
      </w:r>
      <w:r w:rsidRPr="006B33E5">
        <w:rPr>
          <w:rFonts w:eastAsia="MS Minchofalt"/>
          <w:color w:val="0000FF"/>
          <w:lang w:val="pl-PL"/>
        </w:rPr>
        <w:t xml:space="preserve">pi taṁ hatvā yamunām uttīrya </w:t>
      </w:r>
      <w:r w:rsidRPr="006B33E5">
        <w:rPr>
          <w:rFonts w:eastAsia="MS Minchofalt"/>
          <w:lang w:val="pl-PL"/>
        </w:rPr>
        <w:t xml:space="preserve">iti gadyānusāreṇa yamunāyā uttara-pāre eva vraja-vāsas tadānīm ity avagamyate | sa ca teṣāṁ vṛndāvana-darśanākṣamatayā eva tat-parityāgena tatra gatatvāt | tataś ca vimāna-śiromaṇinā svenaiva rathena punaḥ tasyāḥ dakṣiṇa-pāra-prāpaṇa-pūrvakaṁ śrīmad-gopebhyaḥ śrī-vṛndāvana eva pūrvaṁ golokatayā darśite tat-prakāśa-viśeṣa eva nigūḍhaṁ niveśanaṁ vaikuṇṭhāvāptir iti | </w:t>
      </w:r>
      <w:r w:rsidRPr="006B33E5">
        <w:rPr>
          <w:rFonts w:eastAsia="MS Minchofalt"/>
          <w:color w:val="0000FF"/>
          <w:lang w:val="pl-PL"/>
        </w:rPr>
        <w:t xml:space="preserve">akke cen madhu vindeta kim arthaṁ parvataṁ vrajed </w:t>
      </w:r>
      <w:r w:rsidRPr="006B33E5">
        <w:rPr>
          <w:rFonts w:eastAsia="MS Minchofalt"/>
          <w:lang w:val="pl-PL"/>
        </w:rPr>
        <w:t>iti nyāyena | samīpārthe</w:t>
      </w:r>
      <w:r>
        <w:rPr>
          <w:rFonts w:eastAsia="MS Minchofalt"/>
          <w:lang w:val="pl-PL"/>
        </w:rPr>
        <w:t>’</w:t>
      </w:r>
      <w:r w:rsidRPr="006B33E5">
        <w:rPr>
          <w:rFonts w:eastAsia="MS Minchofalt"/>
          <w:lang w:val="pl-PL"/>
        </w:rPr>
        <w:t xml:space="preserve">vyayam akke-śabdaḥ | </w:t>
      </w:r>
      <w:r w:rsidRPr="006B33E5">
        <w:rPr>
          <w:rFonts w:eastAsia="MS Minchofalt"/>
          <w:color w:val="0000FF"/>
          <w:lang w:val="pl-PL"/>
        </w:rPr>
        <w:t xml:space="preserve">na veda svāṁ gatiṁ bhramann </w:t>
      </w:r>
      <w:r w:rsidRPr="006B33E5">
        <w:rPr>
          <w:rFonts w:eastAsia="MS Minchofalt"/>
          <w:lang w:val="pl-PL"/>
        </w:rPr>
        <w:t>[bhā.pu. 10.28.14] iti vadatā śrī-bhagavatā teṣāṁ gatitvenāpi vibhāvito</w:t>
      </w:r>
      <w:r>
        <w:rPr>
          <w:rFonts w:eastAsia="MS Minchofalt"/>
          <w:lang w:val="pl-PL"/>
        </w:rPr>
        <w:t>’</w:t>
      </w:r>
      <w:r w:rsidRPr="006B33E5">
        <w:rPr>
          <w:rFonts w:eastAsia="MS Minchofalt"/>
          <w:lang w:val="pl-PL"/>
        </w:rPr>
        <w:t>sau lokaḥ | tasmād vṛndāvane nigūḍha-praveśa eva samañjasaḥ | atra vṛndāvana-nitya-līlā-vākya-vṛndaṁ cādhikam apy asti pramāṇam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sz w:val="22"/>
          <w:lang w:val="pl-PL"/>
        </w:rPr>
        <w:t>evam eva śrī-garga-vākyaṁ kṛtārthaṁ syāt—</w:t>
      </w:r>
      <w:r w:rsidRPr="006B33E5">
        <w:rPr>
          <w:rFonts w:eastAsia="MS Minchofalt"/>
          <w:color w:val="0000FF"/>
          <w:lang w:val="pl-PL"/>
        </w:rPr>
        <w:t xml:space="preserve">eṣa vaḥ śreya ādhāsyad </w:t>
      </w:r>
      <w:r w:rsidRPr="006B33E5">
        <w:rPr>
          <w:rFonts w:eastAsia="MS Minchofalt"/>
          <w:lang w:val="pl-PL"/>
        </w:rPr>
        <w:t xml:space="preserve">[bhā.pu. 10.8.16] iti | atha gadyānte dvāravatīṁ viveśa iti ca śālva-vadhārthaṁ nirgataiḥ śrī-bhagavat-pratyāgamanaṁ pratīkṣamāṇaiḥ yādavaiḥ sahaiveti śrī-bhāgavatavad eva labhyate | taṁ vinā svayaṁ gṛha-praveśānaucityāt | </w:t>
      </w:r>
      <w:r w:rsidRPr="006B33E5">
        <w:rPr>
          <w:rFonts w:eastAsia="MS Minchofalt"/>
          <w:color w:val="0000FF"/>
          <w:lang w:val="pl-PL"/>
        </w:rPr>
        <w:t>kṣaṇārdhaṁ menire</w:t>
      </w:r>
      <w:r>
        <w:rPr>
          <w:rFonts w:eastAsia="MS Minchofalt"/>
          <w:color w:val="0000FF"/>
          <w:lang w:val="pl-PL"/>
        </w:rPr>
        <w:t>’</w:t>
      </w:r>
      <w:r w:rsidRPr="006B33E5">
        <w:rPr>
          <w:rFonts w:eastAsia="MS Minchofalt"/>
          <w:color w:val="0000FF"/>
          <w:lang w:val="pl-PL"/>
        </w:rPr>
        <w:t xml:space="preserve">rbhakāḥ </w:t>
      </w:r>
      <w:r w:rsidRPr="006B33E5">
        <w:rPr>
          <w:rFonts w:eastAsia="MS Minchofalt"/>
          <w:lang w:val="pl-PL"/>
        </w:rPr>
        <w:t>[bhā.pu. 10.14.43] itivad alpa-kāla-bhāvanena vā | tad evaṁ punaḥ śrī-gokulāgamanābhi-prāyeṇaiva śrī-vṛndāvana-nāthopasanā-mantre nihata-kaṁsatvena tad-viśeṣaṇaṁ dattam | yathā bodhāyanokteḥ—</w:t>
      </w:r>
      <w:r w:rsidRPr="006B33E5">
        <w:rPr>
          <w:rFonts w:eastAsia="MS Minchofalt"/>
          <w:color w:val="0000FF"/>
          <w:lang w:val="pl-PL"/>
        </w:rPr>
        <w:t xml:space="preserve">govindaṁ manasā dhyāyed gavāṁ madhye sthitaṁ śubham </w:t>
      </w:r>
      <w:r w:rsidRPr="006B33E5">
        <w:rPr>
          <w:rFonts w:eastAsia="MS Minchofalt"/>
          <w:lang w:val="pl-PL"/>
        </w:rPr>
        <w:t xml:space="preserve">iti dhyānānantaraṁ, </w:t>
      </w:r>
      <w:r w:rsidRPr="006B33E5">
        <w:rPr>
          <w:rFonts w:eastAsia="MS Minchofalt"/>
          <w:color w:val="0000FF"/>
          <w:lang w:val="pl-PL"/>
        </w:rPr>
        <w:t xml:space="preserve">govindaṁ gopī-jana-vallabheśa kaṁsāsura-ghna tridaśendra-vandya </w:t>
      </w:r>
      <w:r w:rsidRPr="006B33E5">
        <w:rPr>
          <w:rFonts w:eastAsia="MS Minchofalt"/>
          <w:lang w:val="pl-PL"/>
        </w:rPr>
        <w:t xml:space="preserve">ity ādi | anyatra ca, </w:t>
      </w:r>
      <w:r w:rsidRPr="006B33E5">
        <w:rPr>
          <w:rFonts w:eastAsia="MS Minchofalt"/>
          <w:color w:val="0000FF"/>
          <w:lang w:val="pl-PL"/>
        </w:rPr>
        <w:t xml:space="preserve">govinda gopī-jana-vallabheśa vidhvasta-kaṁsa </w:t>
      </w:r>
      <w:r w:rsidRPr="006B33E5">
        <w:rPr>
          <w:rFonts w:eastAsia="MS Minchofalt"/>
          <w:lang w:val="pl-PL"/>
        </w:rPr>
        <w:t xml:space="preserve">ity ādi |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tatra tatrettham eva punaḥ prāpty-abhiprāyeṇoktam—</w:t>
      </w:r>
      <w:r w:rsidRPr="006B33E5">
        <w:rPr>
          <w:rFonts w:eastAsia="MS Minchofalt"/>
          <w:color w:val="0000FF"/>
          <w:lang w:val="pl-PL"/>
        </w:rPr>
        <w:t xml:space="preserve">anusmarantyo māṁ nityam acirān mām upaiṣyatha </w:t>
      </w:r>
      <w:r w:rsidRPr="006B33E5">
        <w:rPr>
          <w:rFonts w:eastAsia="MS Minchofalt"/>
          <w:lang w:val="pl-PL"/>
        </w:rPr>
        <w:t xml:space="preserve">[bhā.pu. 10.47.36] iti, </w:t>
      </w:r>
      <w:r w:rsidRPr="006B33E5">
        <w:rPr>
          <w:rFonts w:eastAsia="MS Minchofalt"/>
          <w:color w:val="0000FF"/>
          <w:lang w:val="pl-PL"/>
        </w:rPr>
        <w:t xml:space="preserve">diṣṭyā yad āsīn mat-snehaḥ </w:t>
      </w:r>
      <w:r w:rsidRPr="006B33E5">
        <w:rPr>
          <w:rFonts w:eastAsia="MS Minchofalt"/>
          <w:lang w:val="pl-PL"/>
        </w:rPr>
        <w:t xml:space="preserve">[bhā.pu. 10.82.44] iti, </w:t>
      </w:r>
      <w:r w:rsidRPr="006B33E5">
        <w:rPr>
          <w:rFonts w:eastAsia="MS Minchofalt"/>
          <w:color w:val="0000FF"/>
          <w:lang w:val="pl-PL"/>
        </w:rPr>
        <w:t xml:space="preserve">athānugṛhya bhagavān gopīnāṁ </w:t>
      </w:r>
      <w:r w:rsidRPr="006B33E5">
        <w:rPr>
          <w:rFonts w:eastAsia="MS Minchofalt"/>
          <w:lang w:val="pl-PL"/>
        </w:rPr>
        <w:t>[bhā.pu. 10.83.1] iti ca |</w:t>
      </w:r>
      <w:r>
        <w:rPr>
          <w:rStyle w:val="Refdenotaalpie"/>
          <w:rFonts w:eastAsia="MS Minchofalt" w:cs="Balaram"/>
        </w:rPr>
        <w:footnoteReference w:id="32"/>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lang w:val="pl-PL"/>
        </w:rPr>
        <w:t xml:space="preserve">atha </w:t>
      </w:r>
      <w:r>
        <w:rPr>
          <w:rFonts w:eastAsia="MS Minchofalt"/>
          <w:color w:val="0000FF"/>
          <w:lang w:val="pl-PL"/>
        </w:rPr>
        <w:t xml:space="preserve">kevalena hi bhāvena </w:t>
      </w:r>
      <w:r>
        <w:rPr>
          <w:rFonts w:eastAsia="MS Minchofalt"/>
          <w:lang w:val="pl-PL"/>
        </w:rPr>
        <w:t>[bhā.pu. 11.12.8] ity-ādi-padya-dvaya-kṛtena sādhaka-carīṇāṁ gopīnāṁ prathamaṁ tat-prāpti-prastāvena nitya-preyasīnām api tan-mahā-viyogānantara-prāptiṁ tasya viyogasyātītatva-nirdeśād draḍhayati—-rāmeṇeti dvābhyām | vigāḍha-bhāvena viyoga-tīvrādhayaḥ satyo matto’nyaṁ nija-sakhy-ādikam api na sukhāya dadṛśuḥ | priya-sakhī-mālāpi jvālāyata itivat | tataś cādhunā tu sukhāya paśyantīti viyogo nāstīty arthaḥ ||10|| (kṛṣṇa-sandarbha 175)</w:t>
      </w:r>
    </w:p>
    <w:p w:rsidR="009072E6" w:rsidRDefault="009072E6" w:rsidP="009072E6">
      <w:pPr>
        <w:rPr>
          <w:rFonts w:eastAsia="MS Minchofalt"/>
          <w:b/>
          <w:lang w:val="pl-PL"/>
        </w:rPr>
      </w:pPr>
    </w:p>
    <w:p w:rsidR="009072E6" w:rsidRPr="004A0F96" w:rsidRDefault="009072E6" w:rsidP="009072E6">
      <w:pPr>
        <w:rPr>
          <w:rFonts w:eastAsia="MS Minchofalt"/>
          <w:lang w:val="pl-PL"/>
        </w:rPr>
      </w:pPr>
      <w:r>
        <w:rPr>
          <w:rFonts w:eastAsia="MS Minchofalt"/>
          <w:b/>
          <w:lang w:val="pl-PL"/>
        </w:rPr>
        <w:t>viśvanāthaḥ :</w:t>
      </w:r>
      <w:r>
        <w:rPr>
          <w:rFonts w:eastAsia="MS Minchofalt"/>
          <w:lang w:val="pl-PL"/>
        </w:rPr>
        <w:t xml:space="preserve"> tathāpi gopīnāṁ bhāvasya sarvopari-virājamānatvam āha—rāmeṇeti caturbhiḥ | śāphalikinā akrūreṇa mayi mathurāṁ prakarṣeṇa nīte sati, me matto’nyaṁ sukhāya na dadṛśuḥ, yato’nurakta-cittāḥ | premṇaḥ ṣaṣṭhī bhūmikā yo’nurāgas tan-mayī-bhūtāni cittāni yāsāṁ tāḥ | tatrāpi viśiṣṭo gāḍho bhāvaḥ | anurāgottara-bhūmikā-gato mahā-bhāva-bhedo rūḍhābhidhas tena hetunā viyoge sati tīvra ādhir yāsāṁ tāḥ | atra dadṛśur iti bhūta-nirdeśād adhunā tu dantavakra-vadhānte mayā saha saṁyuktā eva vartante iti dyotitam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tās tāḥ kṣapāḥ preṣṭha-tamena nītā</w:t>
      </w:r>
    </w:p>
    <w:p w:rsidR="009072E6" w:rsidRPr="006B33E5" w:rsidRDefault="009072E6" w:rsidP="009072E6">
      <w:pPr>
        <w:pStyle w:val="Versequote"/>
        <w:rPr>
          <w:rFonts w:eastAsia="MS Minchofalt"/>
          <w:lang w:val="pl-PL"/>
        </w:rPr>
      </w:pPr>
      <w:r w:rsidRPr="006B33E5">
        <w:rPr>
          <w:rFonts w:eastAsia="MS Minchofalt"/>
          <w:lang w:val="pl-PL"/>
        </w:rPr>
        <w:t>mayaiva vṛndāvana-gocareṇa |</w:t>
      </w:r>
    </w:p>
    <w:p w:rsidR="009072E6" w:rsidRPr="006B33E5" w:rsidRDefault="009072E6" w:rsidP="009072E6">
      <w:pPr>
        <w:pStyle w:val="Versequote"/>
        <w:rPr>
          <w:rFonts w:eastAsia="MS Minchofalt"/>
          <w:lang w:val="pl-PL"/>
        </w:rPr>
      </w:pPr>
      <w:r w:rsidRPr="006B33E5">
        <w:rPr>
          <w:rFonts w:eastAsia="MS Minchofalt"/>
          <w:lang w:val="pl-PL"/>
        </w:rPr>
        <w:t>kṣaṇārdha-vat tāḥ punar aṅga tāsāṁ</w:t>
      </w:r>
    </w:p>
    <w:p w:rsidR="009072E6" w:rsidRPr="006B33E5" w:rsidRDefault="009072E6" w:rsidP="009072E6">
      <w:pPr>
        <w:pStyle w:val="Versequote"/>
        <w:rPr>
          <w:rFonts w:eastAsia="MS Minchofalt"/>
          <w:lang w:val="pl-PL"/>
        </w:rPr>
      </w:pPr>
      <w:r w:rsidRPr="006B33E5">
        <w:rPr>
          <w:rFonts w:eastAsia="MS Minchofalt"/>
          <w:lang w:val="pl-PL"/>
        </w:rPr>
        <w:t>hīnā mayā kalpa-samā babhūvuḥ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tīvrādhitvaṁ vyanakti—tās tā iti | mayā saha yā eva kṣapā rātrayaḥ kṣaṇārdhavan nītās tā eva punar mayā hīnās tāsāṁ kalpa-samā babhūvuḥ | kathaṁ-bhūtāḥ ? tās tāḥ vācām agocarā ity arthaḥ ||11||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lang w:val="pl-PL"/>
        </w:rPr>
        <w:t>evaṁ tās tāḥ kṣapāḥ mayā hīnāḥ satyaḥ kalpa-samā babhūvur adhunā tu tādṛśyo na bhavantīti nāsty eva viyoga ity arthaḥ | pūrvaṁ tv etam evoddhavaṁ prati—</w:t>
      </w:r>
    </w:p>
    <w:p w:rsidR="009072E6" w:rsidRDefault="009072E6" w:rsidP="009072E6">
      <w:pPr>
        <w:ind w:left="720"/>
        <w:rPr>
          <w:rFonts w:eastAsia="MS Minchofalt"/>
          <w:color w:val="0000FF"/>
          <w:lang w:val="pl-PL"/>
        </w:rPr>
      </w:pPr>
    </w:p>
    <w:p w:rsidR="009072E6" w:rsidRDefault="009072E6" w:rsidP="009072E6">
      <w:pPr>
        <w:ind w:left="720"/>
        <w:rPr>
          <w:rFonts w:eastAsia="MS Minchofalt"/>
          <w:color w:val="0000FF"/>
          <w:lang w:val="pl-PL"/>
        </w:rPr>
      </w:pPr>
      <w:r>
        <w:rPr>
          <w:rFonts w:eastAsia="MS Minchofalt"/>
          <w:color w:val="0000FF"/>
          <w:lang w:val="pl-PL"/>
        </w:rPr>
        <w:t>mayi tāḥ preyasāṁ preṣṭhe dūra-sthe gokula-striyaḥ |</w:t>
      </w:r>
    </w:p>
    <w:p w:rsidR="009072E6" w:rsidRDefault="009072E6" w:rsidP="009072E6">
      <w:pPr>
        <w:ind w:left="720"/>
        <w:rPr>
          <w:rFonts w:eastAsia="MS Minchofalt"/>
          <w:color w:val="0000FF"/>
          <w:lang w:val="pl-PL"/>
        </w:rPr>
      </w:pPr>
      <w:r>
        <w:rPr>
          <w:rFonts w:eastAsia="MS Minchofalt"/>
          <w:color w:val="0000FF"/>
          <w:lang w:val="pl-PL"/>
        </w:rPr>
        <w:t>smarantyo’ṅga vimuhyanti virahautkaṇṭhya-vihvalāḥ ||</w:t>
      </w:r>
    </w:p>
    <w:p w:rsidR="009072E6" w:rsidRDefault="009072E6" w:rsidP="009072E6">
      <w:pPr>
        <w:ind w:left="720"/>
        <w:rPr>
          <w:rFonts w:eastAsia="MS Minchofalt"/>
          <w:color w:val="0000FF"/>
          <w:lang w:val="pl-PL"/>
        </w:rPr>
      </w:pPr>
      <w:r>
        <w:rPr>
          <w:rFonts w:eastAsia="MS Minchofalt"/>
          <w:color w:val="0000FF"/>
          <w:lang w:val="pl-PL"/>
        </w:rPr>
        <w:t>dhārayanty ati-kṛcchreṇa prāyaḥ prāṇān kathañcana |</w:t>
      </w:r>
    </w:p>
    <w:p w:rsidR="009072E6" w:rsidRDefault="009072E6" w:rsidP="009072E6">
      <w:pPr>
        <w:ind w:left="720"/>
        <w:rPr>
          <w:rFonts w:eastAsia="MS Minchofalt"/>
          <w:lang w:val="pl-PL"/>
        </w:rPr>
      </w:pPr>
      <w:r>
        <w:rPr>
          <w:rFonts w:eastAsia="MS Minchofalt"/>
          <w:color w:val="0000FF"/>
          <w:lang w:val="pl-PL"/>
        </w:rPr>
        <w:t xml:space="preserve">pratyāgamana-sandeśair ballavyo me mad-ātmikāḥ || </w:t>
      </w:r>
      <w:r>
        <w:rPr>
          <w:rFonts w:eastAsia="MS Minchofalt"/>
          <w:lang w:val="pl-PL"/>
        </w:rPr>
        <w:t>[bhā.pu. 10.46.5-6]</w:t>
      </w:r>
    </w:p>
    <w:p w:rsidR="009072E6" w:rsidRDefault="009072E6" w:rsidP="009072E6">
      <w:pPr>
        <w:ind w:left="720"/>
        <w:rPr>
          <w:rFonts w:eastAsia="MS Minchofalt"/>
          <w:lang w:val="pl-PL"/>
        </w:rPr>
      </w:pPr>
    </w:p>
    <w:p w:rsidR="009072E6" w:rsidRDefault="009072E6" w:rsidP="009072E6">
      <w:pPr>
        <w:rPr>
          <w:rFonts w:eastAsia="MS Minchofalt"/>
          <w:b/>
          <w:lang w:val="pl-PL"/>
        </w:rPr>
      </w:pPr>
      <w:r>
        <w:rPr>
          <w:rFonts w:eastAsia="MS Minchofalt"/>
          <w:lang w:val="pl-PL"/>
        </w:rPr>
        <w:t>ity atra vartamāna-prayoga eva kṛta iti so’yam arthaḥ spaṣṭa eva pratipattavyaḥ ||11|| (kṛṣṇa-sandarbha 175)</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Pr>
          <w:rFonts w:eastAsia="MS Minchofalt"/>
          <w:color w:val="0000FF"/>
          <w:lang w:val="pl-PL"/>
        </w:rPr>
        <w:t xml:space="preserve">kalpasya kṣaṇatā yoge viyoge tad-viparyayaḥ </w:t>
      </w:r>
      <w:r>
        <w:rPr>
          <w:rFonts w:eastAsia="MS Minchofalt"/>
          <w:lang w:val="pl-PL"/>
        </w:rPr>
        <w:t>iti premṇaḥ saptamyā bhūmikāyā mahābhāva-bhedasya rūḍha-bhāvasya lakṣaṇaṁ</w:t>
      </w:r>
      <w:r>
        <w:rPr>
          <w:rStyle w:val="Refdenotaalpie"/>
          <w:rFonts w:eastAsia="MS Minchofalt" w:cs="Balaram"/>
          <w:lang w:val="pl-PL"/>
        </w:rPr>
        <w:footnoteReference w:id="33"/>
      </w:r>
      <w:r>
        <w:rPr>
          <w:rFonts w:eastAsia="MS Minchofalt"/>
          <w:lang w:val="pl-PL"/>
        </w:rPr>
        <w:t xml:space="preserve"> sarvato vilakṣaṇaṁ darśayati—tās tā iti | mayā saha rāsa-kṣapā brahma-rātri-parimitā api kṣaṇārdhavat yābhir nītāḥ, tāsāṁ mayā vṛndāvana-gocareṇa vṛndāvana-sthena, atha ca vṛndāvane gobhiḥ saha caratā, hīnās tāḥ kṣapāḥ prahara-catuṣṭaya-parimitā api yāpayitum aśakyatvāt kalpair bahubhiḥ samāḥ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tā nāvidan mayy anuṣaṅga-baddha-</w:t>
      </w:r>
    </w:p>
    <w:p w:rsidR="009072E6" w:rsidRPr="006B33E5" w:rsidRDefault="009072E6" w:rsidP="009072E6">
      <w:pPr>
        <w:pStyle w:val="Versequote"/>
        <w:rPr>
          <w:rFonts w:eastAsia="MS Minchofalt"/>
          <w:lang w:val="pl-PL"/>
        </w:rPr>
      </w:pPr>
      <w:r w:rsidRPr="006B33E5">
        <w:rPr>
          <w:rFonts w:eastAsia="MS Minchofalt"/>
          <w:lang w:val="pl-PL"/>
        </w:rPr>
        <w:t>dhiyaḥ svam ātmānam adas tathedam |</w:t>
      </w:r>
    </w:p>
    <w:p w:rsidR="009072E6" w:rsidRPr="006B33E5" w:rsidRDefault="009072E6" w:rsidP="009072E6">
      <w:pPr>
        <w:pStyle w:val="Versequote"/>
        <w:rPr>
          <w:rFonts w:eastAsia="MS Minchofalt"/>
          <w:lang w:val="pl-PL"/>
        </w:rPr>
      </w:pPr>
      <w:r w:rsidRPr="006B33E5">
        <w:rPr>
          <w:rFonts w:eastAsia="MS Minchofalt"/>
          <w:lang w:val="pl-PL"/>
        </w:rPr>
        <w:t>yathā samādhau munayo</w:t>
      </w:r>
      <w:r>
        <w:rPr>
          <w:rFonts w:eastAsia="MS Minchofalt"/>
          <w:lang w:val="pl-PL"/>
        </w:rPr>
        <w:t>’</w:t>
      </w:r>
      <w:r w:rsidRPr="006B33E5">
        <w:rPr>
          <w:rFonts w:eastAsia="MS Minchofalt"/>
          <w:lang w:val="pl-PL"/>
        </w:rPr>
        <w:t>bdhi-toye</w:t>
      </w:r>
    </w:p>
    <w:p w:rsidR="009072E6" w:rsidRPr="006B33E5" w:rsidRDefault="009072E6" w:rsidP="009072E6">
      <w:pPr>
        <w:pStyle w:val="Versequote"/>
        <w:rPr>
          <w:rFonts w:eastAsia="MS Minchofalt"/>
          <w:lang w:val="pl-PL"/>
        </w:rPr>
      </w:pPr>
      <w:r w:rsidRPr="006B33E5">
        <w:rPr>
          <w:rFonts w:eastAsia="MS Minchofalt"/>
          <w:lang w:val="pl-PL"/>
        </w:rPr>
        <w:t>nadyaḥ praviṣṭā iva nāma-rūpe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 xml:space="preserve">kiṁ ca, evaṁ tīvrādhayas tā moha-miṣeṇa samādhiṁ prāptā ity āha—tā iti | mayy anuṣaṅgeṇāsaktya baddhā dhiyo yābhis tāḥ svam ātmānaṁ sva-deham | ado dūra-stham, idaṁ sannihitaṁ ca </w:t>
      </w:r>
      <w:commentRangeStart w:id="0"/>
      <w:r w:rsidRPr="006B33E5">
        <w:rPr>
          <w:lang w:val="pl-PL"/>
        </w:rPr>
        <w:t>navidan</w:t>
      </w:r>
      <w:commentRangeEnd w:id="0"/>
      <w:r>
        <w:rPr>
          <w:rStyle w:val="Refdecomentario"/>
          <w:rFonts w:cs="Balaram"/>
          <w:vanish/>
        </w:rPr>
        <w:commentReference w:id="0"/>
      </w:r>
      <w:r w:rsidRPr="006B33E5">
        <w:rPr>
          <w:lang w:val="pl-PL"/>
        </w:rPr>
        <w:t xml:space="preserve"> | yad vā, svaṁ pati-putrādi-mamatāspadam | ātmānam ahaṅkārāspadaṁ deham | adaḥ paraṁ lokam idam imaṁ lokaṁ ca nāvidann iti | yathā munayaḥ samādhau nāma-rūpe na vidus tadvat | kintv abdhi-toye nadya iva mayi praviṣṭā ity anvayaḥ ||12||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lang w:val="pl-PL"/>
        </w:rPr>
        <w:t xml:space="preserve">tataś ca prakaṭāprakaṭa-līlayoḥ pṛthaktvāpratipattyaivāprakaṭa-bhāvam āpadya sva-nāma-rūpayor eva tāḥ sthitā ity āha—tā iti | tās tathābhūta-virahautkaṇṭhyātiśayenābhivyakta-durdhara-mahā-bhāvāḥ satyaḥ, (tathā </w:t>
      </w:r>
      <w:r>
        <w:rPr>
          <w:rFonts w:eastAsia="MS Minchofalt"/>
          <w:color w:val="0000FF"/>
          <w:lang w:val="pl-PL"/>
        </w:rPr>
        <w:t xml:space="preserve">āgamiṣyaty atidīrghena kālena vrajam acyutaḥ </w:t>
      </w:r>
      <w:r>
        <w:rPr>
          <w:rFonts w:eastAsia="MS Minchofalt"/>
          <w:lang w:val="pl-PL"/>
        </w:rPr>
        <w:t xml:space="preserve">[bhā.pu. 10.46.34] iti bhagavad-ukty-anusāreṇa </w:t>
      </w:r>
      <w:r>
        <w:rPr>
          <w:rFonts w:eastAsia="MS Minchofalt"/>
          <w:color w:val="0000FF"/>
          <w:lang w:val="pl-PL"/>
        </w:rPr>
        <w:t xml:space="preserve">yarhy ambujākṣāpasasāra bho bhavān kurūn madhūn vā </w:t>
      </w:r>
      <w:r>
        <w:rPr>
          <w:rFonts w:eastAsia="MS Minchofalt"/>
          <w:lang w:val="pl-PL"/>
        </w:rPr>
        <w:t>[bhā.pu. 1.11.9] iti dvārakā-vāsi-prajā-vacanānusāreṇa ca,) kadācit tāsāṁ darśanārthaṁ gate mayi labdho yo’nuṣaṅgo mahā-modana-bhāvābhivyakti-kārī punaś ca saṁyogas tena baddhā dhīr yāsāṁ tathābhūtāḥ satyaḥ svaṁ mamatāspadam ātmānam ahaṅkārāspadaṁ cādaḥ aprakaṭa-līlānugatatvenābhimataṁ vā tathedaṁ prakaṭa-līlānugatatvenābhimataṁ vā yathā syāt tathā nāvidan, kintu dvayor aikyenaivāvidur ity arthaḥ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prakaṭāprakaṭatayā bhinnaṁ prakāśa-dvayam abhimāna-dvayaṁ līlā-dvayaṁ cabhedenaivājānann iti vivakṣitam | tataś ca nāma ca rūpaṁ ca tasmin tat-tan-nāma-rūpātmani aprakaṭa-prakāśa-viśeṣe praviṣṭā iva, na tu praviṣṭā vas tv abhedād ity arthaḥ | nāma-rūpa iti samāhāraḥ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tatra prakaṭāprakaṭa-līlā-gatayor nāma-rūpayor abhede dṛṣṭāntaḥ—yathā samādhau munayaḥ iti | samādhir atra śuddha-jīvasyeti gamyam | tayor līlayor bhedāvedane dṛṣṭāntas tv ayaṁ līlābdhe āvedanāṁśa eva, na tu sarvāvedanāṁśe </w:t>
      </w:r>
      <w:r>
        <w:rPr>
          <w:rFonts w:eastAsia="MS Minchofalt"/>
          <w:color w:val="0000FF"/>
          <w:lang w:val="pl-PL"/>
        </w:rPr>
        <w:t xml:space="preserve">lokavat tu līlā-kaivalyam </w:t>
      </w:r>
      <w:r>
        <w:rPr>
          <w:rFonts w:eastAsia="MS Minchofalt"/>
          <w:lang w:val="pl-PL"/>
        </w:rPr>
        <w:t>[ve.sū. 2.1.33] itivat ||12|| (kṛṣṇa-sandarbha 176)</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mohādy-abhāve’pi sarva-vismaraṇam iti vigāḍha-bhāvasyāparam apy anubhāvam </w:t>
      </w:r>
      <w:r>
        <w:rPr>
          <w:rFonts w:eastAsia="MS Minchofalt"/>
          <w:color w:val="FF0000"/>
          <w:lang w:val="pl-PL"/>
        </w:rPr>
        <w:t>ujjvala-nīlamaṇy</w:t>
      </w:r>
      <w:r>
        <w:rPr>
          <w:rFonts w:eastAsia="MS Minchofalt"/>
          <w:lang w:val="pl-PL"/>
        </w:rPr>
        <w:t xml:space="preserve">-uktaṁ darśayati mayi anuṣaṅgena nitarāṁ saṅgena, baddhā dhiyo yābhis tāḥ | atra baddha-padena kṛṣṇasya trijagan-mohana-vicitra-līla-stambhatvaṁ anuṣaṅgasya balavad-dāmatvaṁ, dhī-vṛttīnāṁ kṛṣṇa-vāñchita-sampādaka-kāma-dhenu-ghaṭatvam āropitam | svam ātmānaṁ dehaṁ na viduḥ, rāsābhisārādau kva sthitaṁ kva vāyāntam iti nānusandadhuḥ | tathā adaḥ para-lokaṁ dharmātikramād iti bhāvaḥ | samādhau munaya iti teṣāṁ yathā sarva-vismaraṇe brahmānubhavo’tiricyate | tathaitāsāṁ mad-anubhava iti sarva-vismaraṇāṁśe dṛṣṭāntaḥ, na tu prāpyāṁśe | gopī-prāpya-prema-muni-prāpya-nirvāṇayor aho mahad evāntaram, yasmān mamatvāmamate tayoḥ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tathā hi, sarva-santāpa-nivartakāt paramāhlādakāt dṛśyamānāt candrād api, sakāśāt sarva-guṇa-hīno’pi dṛśyamānaḥ pati-putrādiko yat sukham adhikaṁ datte, tatra mamataiva yadi kāraṇaṁ, tadā kiṁ punaḥ sarva-guṇa-maṇḍite svabhāvād eva niravadhika-sukha-prade śrī-kṛṣṇe para-brahmaṇi niravadhikaiva mamatā sudhādhikya-kāraṇaṁ bhaktānām iti | ata evoktaṁ—</w:t>
      </w:r>
    </w:p>
    <w:p w:rsidR="009072E6" w:rsidRDefault="009072E6" w:rsidP="009072E6">
      <w:pPr>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brahmānando bhaved eṣa cet parārddha-guṇīkṛtaḥ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naiti bhakti-sukhāmbhodheḥ paramāṇu-tulām api || </w:t>
      </w:r>
      <w:r w:rsidRPr="006B33E5">
        <w:rPr>
          <w:rFonts w:eastAsia="MS Minchofalt"/>
          <w:lang w:val="pl-PL"/>
        </w:rPr>
        <w:t>[bha.ra.si. 1.1.38] iti |</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brahma ca bhakteṣv āsaktaṁ tad-vaśyaṁ ca muniṣu tu naivāsaktaṁ na tad-vaśyaṁ ceti | nadyo yathā abdhi-toye praviṣṭā nāma-rūpe svīye na vidur iti rasa-carvaṇāṁśe dṛṣṭāntaḥ ||12||</w:t>
      </w:r>
    </w:p>
    <w:p w:rsidR="009072E6" w:rsidRDefault="009072E6" w:rsidP="009072E6">
      <w:pPr>
        <w:pStyle w:val="Cita"/>
        <w:rPr>
          <w:rFonts w:eastAsia="MS Minchofalt"/>
          <w:lang w:val="pl-PL"/>
        </w:rPr>
      </w:pPr>
      <w:r>
        <w:rPr>
          <w:rFonts w:eastAsia="MS Minchofalt"/>
          <w:lang w:val="pl-PL"/>
        </w:rPr>
        <w:t xml:space="preserve"> </w:t>
      </w: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11.12.13 ||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mat-kāmā ramaṇaṁ jāram asvarūpa-vido’balāḥ |</w:t>
      </w:r>
    </w:p>
    <w:p w:rsidR="009072E6" w:rsidRPr="006B33E5" w:rsidRDefault="009072E6" w:rsidP="009072E6">
      <w:pPr>
        <w:pStyle w:val="Versequote"/>
        <w:rPr>
          <w:rFonts w:eastAsia="MS Minchofalt"/>
          <w:lang w:val="pl-PL"/>
        </w:rPr>
      </w:pPr>
      <w:r w:rsidRPr="006B33E5">
        <w:rPr>
          <w:rFonts w:eastAsia="MS Minchofalt"/>
          <w:lang w:val="pl-PL"/>
        </w:rPr>
        <w:t>brahma māṁ paramaṁ prāpuḥ saṅgāc chata-sahasraśaḥ ||</w:t>
      </w:r>
    </w:p>
    <w:p w:rsidR="009072E6" w:rsidRDefault="009072E6" w:rsidP="009072E6">
      <w:pPr>
        <w:rPr>
          <w:rFonts w:eastAsia="MS Minchofalt"/>
          <w:lang w:val="pl-PL"/>
        </w:rPr>
      </w:pPr>
    </w:p>
    <w:p w:rsidR="009072E6" w:rsidRDefault="009072E6" w:rsidP="009072E6">
      <w:pPr>
        <w:rPr>
          <w:rFonts w:eastAsia="MS Minchofalt"/>
          <w:bCs/>
          <w:color w:val="0000FF"/>
          <w:lang w:val="pl-PL"/>
        </w:rPr>
      </w:pPr>
      <w:r>
        <w:rPr>
          <w:rFonts w:eastAsia="MS Minchofalt"/>
          <w:b/>
          <w:bCs/>
          <w:lang w:val="pl-PL"/>
        </w:rPr>
        <w:t>madhvaḥ :</w:t>
      </w:r>
      <w:r>
        <w:rPr>
          <w:rFonts w:eastAsia="MS Minchofalt"/>
          <w:bCs/>
          <w:lang w:val="pl-PL"/>
        </w:rPr>
        <w:t xml:space="preserve"> </w:t>
      </w:r>
      <w:r>
        <w:rPr>
          <w:rFonts w:eastAsia="MS Minchofalt"/>
          <w:bCs/>
          <w:color w:val="0000FF"/>
          <w:lang w:val="pl-PL"/>
        </w:rPr>
        <w:t>gopikādyā divaṁ gatvā hariṁ jñātvā yathā tathā |</w:t>
      </w:r>
    </w:p>
    <w:p w:rsidR="009072E6" w:rsidRDefault="009072E6" w:rsidP="009072E6">
      <w:pPr>
        <w:pStyle w:val="Cita"/>
        <w:rPr>
          <w:rFonts w:eastAsia="MS Minchofalt"/>
          <w:lang w:val="pl-PL"/>
        </w:rPr>
      </w:pPr>
      <w:r>
        <w:rPr>
          <w:rFonts w:eastAsia="MS Minchofalt"/>
          <w:color w:val="0000FF"/>
          <w:lang w:val="pl-PL"/>
        </w:rPr>
        <w:t xml:space="preserve">padaṁ padaṁ yayuḥ pūrva-saṅgād eva śobhocitā || </w:t>
      </w:r>
      <w:r>
        <w:rPr>
          <w:rFonts w:eastAsia="MS Minchofalt"/>
          <w:lang w:val="pl-PL"/>
        </w:rPr>
        <w:t>iti ca ||13||</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evaṁ tā abalāḥ kevalaṁ mat-kāmā asvarūpa-vidaḥ svarūpaṁ tu na jānanti tathāpi, sat-saṅgāj jāraṁ brahma jāra-buddhi-vedyam api brahma-svarūpam eva māṁ paramaṁ prāpur ity arthaḥ ||13||</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lang w:val="pl-PL"/>
        </w:rPr>
        <w:t xml:space="preserve">tad evaṁ prakaṭāprakaṭa-līlayor dvayor api tāsāṁ sva-prāptau bhāva eva kāraṇaṁ darśitam | tataś cāprakaṭa-līlāyāṁ praviṣṭā api yādṛśaṁ tasya svarūpaṁ prāptās tad-darśayann anyad apy anuvadati—mat-kāmā iti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ayam arthaḥ—yathā abhīṣṭam udāraṁ darśanīyaṁ kaṭaṁ karoti ity atra kriyā khalu viśeṣasya kṛtiṁ pratyāyantī viśeṣaṇānām api pratyāyayati | kaṭaṁ karoti taṁ ca bhīṣmam ity ādi-rītyā | tathātrāpi pratīyate viśeṣyaṁ cātra brahmaiva | sarva-viśeṣaṇāśrayaṇīya-parama-vastutayā teṣu viśeṣaṇeṣu tasyābhedenānugamāt </w:t>
      </w:r>
      <w:r>
        <w:rPr>
          <w:rFonts w:eastAsia="MS Minchofalt"/>
          <w:color w:val="0000FF"/>
          <w:lang w:val="pl-PL"/>
        </w:rPr>
        <w:t>ekam evādvitīyaṁ brahma</w:t>
      </w:r>
      <w:r>
        <w:rPr>
          <w:rFonts w:eastAsia="MS Minchofalt"/>
          <w:lang w:val="pl-PL"/>
        </w:rPr>
        <w:t xml:space="preserve"> [chā.u. 6.1.1] iti śruteḥ | tad evaṁ sthite (kumārila-bhaṭṭa-kṛta-tantra-vārtike) </w:t>
      </w:r>
      <w:r>
        <w:rPr>
          <w:rFonts w:eastAsia="MS Minchofalt"/>
          <w:color w:val="0000FF"/>
          <w:lang w:val="pl-PL"/>
        </w:rPr>
        <w:t xml:space="preserve">anuvādam auktvaiva na vidheyam udīrayet </w:t>
      </w:r>
      <w:r>
        <w:rPr>
          <w:rFonts w:eastAsia="MS Minchofalt"/>
          <w:lang w:val="pl-PL"/>
        </w:rPr>
        <w:t xml:space="preserve">ity ukta-diśā pāṭhāntarodhenātra na vidheyaṁ nirṇīyate, kintv arthānurodhena—tasyaiva balavattvāt | yathā </w:t>
      </w:r>
      <w:r>
        <w:rPr>
          <w:rFonts w:eastAsia="MS Minchofalt"/>
          <w:color w:val="0000FF"/>
          <w:lang w:val="pl-PL"/>
        </w:rPr>
        <w:t xml:space="preserve">yasya parṇamayī juhur bhavati, na sa pāpaṁ ślokaṁ śṛṇoti </w:t>
      </w:r>
      <w:r>
        <w:rPr>
          <w:rFonts w:eastAsia="MS Minchofalt"/>
          <w:lang w:val="pl-PL"/>
        </w:rPr>
        <w:t xml:space="preserve">ity atra, </w:t>
      </w:r>
      <w:r>
        <w:rPr>
          <w:rFonts w:eastAsia="MS Minchofalt"/>
          <w:color w:val="0000FF"/>
          <w:lang w:val="pl-PL"/>
        </w:rPr>
        <w:t xml:space="preserve">pacyantāṁ vividhāḥ pākāḥ </w:t>
      </w:r>
      <w:r>
        <w:rPr>
          <w:rFonts w:eastAsia="MS Minchofalt"/>
          <w:lang w:val="pl-PL"/>
        </w:rPr>
        <w:t xml:space="preserve">[bhā.pu. 10.24.26] ity ādau, </w:t>
      </w:r>
      <w:r>
        <w:rPr>
          <w:rFonts w:eastAsia="MS Minchofalt"/>
          <w:color w:val="0000FF"/>
          <w:lang w:val="pl-PL"/>
        </w:rPr>
        <w:t xml:space="preserve">sarva-dohaś ca gṛhyatām </w:t>
      </w:r>
      <w:r>
        <w:rPr>
          <w:rFonts w:eastAsia="MS Minchofalt"/>
          <w:lang w:val="pl-PL"/>
        </w:rPr>
        <w:t xml:space="preserve">ity atra </w:t>
      </w:r>
      <w:r>
        <w:rPr>
          <w:rFonts w:eastAsia="MS Minchofalt"/>
          <w:color w:val="0000FF"/>
          <w:lang w:val="pl-PL"/>
        </w:rPr>
        <w:t xml:space="preserve">agni-hotraṁ juhoti yavāgaṁ pacati </w:t>
      </w:r>
      <w:r>
        <w:rPr>
          <w:rFonts w:eastAsia="MS Minchofalt"/>
          <w:lang w:val="pl-PL"/>
        </w:rPr>
        <w:t xml:space="preserve">ity atra ca parṇa-mayī ity ādīnām eva vidheyatvaṁ, tadvat | tasminn evākāṅkṣā-pūrter arthānurodhasya balavattvam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tataś ca, pūrvokta-rītyā tā brahma prāpuḥ | kiṁ nirviśeṣatayāvirbhūtam ? na, kintu paramaṁ parā mā lakṣmīr yasmin tad iti bhagavad-rūpam ity arthaḥ | </w:t>
      </w:r>
      <w:r>
        <w:rPr>
          <w:rFonts w:eastAsia="MS Minchofalt"/>
          <w:color w:val="0000FF"/>
          <w:lang w:val="pl-PL"/>
        </w:rPr>
        <w:t>paramaṁ yo mahad brahma</w:t>
      </w:r>
      <w:r>
        <w:rPr>
          <w:rFonts w:eastAsia="MS Minchofalt"/>
          <w:lang w:val="pl-PL"/>
        </w:rPr>
        <w:t xml:space="preserve"> iti sahasra-nāma-stotrāt | tādṛśatvaṁ ca—</w:t>
      </w:r>
      <w:r>
        <w:rPr>
          <w:rFonts w:eastAsia="MS Minchofalt"/>
          <w:color w:val="0000FF"/>
          <w:lang w:val="pl-PL"/>
        </w:rPr>
        <w:t xml:space="preserve"> śubhāśrayaḥ sva-cittasya sarvagasya tathātmanaḥ </w:t>
      </w:r>
      <w:r>
        <w:rPr>
          <w:rFonts w:eastAsia="MS Minchofalt"/>
          <w:lang w:val="pl-PL"/>
        </w:rPr>
        <w:t xml:space="preserve">[vi.pu. 6.7.75] iti </w:t>
      </w:r>
      <w:r>
        <w:rPr>
          <w:rFonts w:eastAsia="MS Minchofalt"/>
          <w:color w:val="FF0000"/>
          <w:lang w:val="pl-PL"/>
        </w:rPr>
        <w:t>viṣṇu-</w:t>
      </w:r>
      <w:r>
        <w:rPr>
          <w:rFonts w:eastAsia="MS Minchofalt"/>
          <w:lang w:val="pl-PL"/>
        </w:rPr>
        <w:t>purāṇa-rītyānyatrāpi bhagavad-āvirbhāve sambhavatīty āśaṅkyāha—māṁ śrī-kṛṣṇākhyam eva prāpuḥ | yathoktaṁ tāsu svayam eva—</w:t>
      </w:r>
      <w:r>
        <w:rPr>
          <w:rFonts w:eastAsia="MS Minchofalt"/>
          <w:color w:val="0000FF"/>
          <w:lang w:val="pl-PL"/>
        </w:rPr>
        <w:t xml:space="preserve">mayy āveśya manaḥ kṛtsnaṁ </w:t>
      </w:r>
      <w:r>
        <w:rPr>
          <w:rFonts w:eastAsia="MS Minchofalt"/>
          <w:lang w:val="pl-PL"/>
        </w:rPr>
        <w:t xml:space="preserve">[bhā.pu. 10.47.36] iti, </w:t>
      </w:r>
      <w:r>
        <w:rPr>
          <w:rFonts w:eastAsia="MS Minchofalt"/>
          <w:color w:val="0000FF"/>
          <w:lang w:val="pl-PL"/>
        </w:rPr>
        <w:t xml:space="preserve">mayi bhaktir hi </w:t>
      </w:r>
      <w:r>
        <w:rPr>
          <w:rFonts w:eastAsia="MS Minchofalt"/>
          <w:lang w:val="pl-PL"/>
        </w:rPr>
        <w:t>[bhā.pu. 10.82.44] iti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tatra ca māṁ nija-bhāva-viśeṣa-maya-bhedena dvidhā prāpur iti bodhayituṁ tāsāṁ tat-tad-viśeṣaṇa-sāhityena viśeṣaṇa-dvayam āha—mat-kāmā ramaṇaṁ jāram iti | ramaṇaṁ jāram asvarūpa-vida iti ramaṇa-śabdenātra patir evocyate | nandana-śabdena putra iva | rūḍhyā yaugikatva-bādhāt | yathā mitrā-putro mitrā-nandana evocyate, na tu mitrā-patiḥ | mitrā-ramaṇa-śabdena ca mitrā-patir, na tu mitrā-putras tadvad atrāpi jāra-śabdenopapatir evocyate, na tu patiḥ | koṣa-kāra-mate ca tatra tatraiva rūḍhaḥ | </w:t>
      </w:r>
      <w:r>
        <w:rPr>
          <w:rFonts w:eastAsia="MS Minchofalt"/>
          <w:color w:val="0000FF"/>
          <w:lang w:val="pl-PL"/>
        </w:rPr>
        <w:t>ramaṇaṁ syāt paṭolasya mūle’pi ramaṇaṁ tathā</w:t>
      </w:r>
      <w:r>
        <w:rPr>
          <w:rFonts w:eastAsia="MS Minchofalt"/>
          <w:lang w:val="pl-PL"/>
        </w:rPr>
        <w:t xml:space="preserve"> iti </w:t>
      </w:r>
      <w:r>
        <w:rPr>
          <w:rFonts w:eastAsia="MS Minchofalt"/>
          <w:color w:val="FF0000"/>
          <w:lang w:val="pl-PL"/>
        </w:rPr>
        <w:t>viśva-prakāśāt</w:t>
      </w:r>
      <w:r>
        <w:rPr>
          <w:rFonts w:eastAsia="MS Minchofalt"/>
          <w:lang w:val="pl-PL"/>
        </w:rPr>
        <w:t xml:space="preserve"> | strī-jāti-sambandhena ramaṇa-śabdavat priya-śabdena patir evocyate tathaiva prasiddheḥ | </w:t>
      </w:r>
      <w:r>
        <w:rPr>
          <w:rFonts w:eastAsia="MS Minchofalt"/>
          <w:color w:val="0000FF"/>
          <w:lang w:val="pl-PL"/>
        </w:rPr>
        <w:t xml:space="preserve">dhavaḥ priyaḥ patir bhartā </w:t>
      </w:r>
      <w:r>
        <w:rPr>
          <w:rFonts w:eastAsia="MS Minchofalt"/>
          <w:lang w:val="pl-PL"/>
        </w:rPr>
        <w:t xml:space="preserve">ity </w:t>
      </w:r>
      <w:r>
        <w:rPr>
          <w:rFonts w:eastAsia="MS Minchofalt"/>
          <w:color w:val="FF0000"/>
          <w:lang w:val="pl-PL"/>
        </w:rPr>
        <w:t xml:space="preserve">amara-koṣāc </w:t>
      </w:r>
      <w:r>
        <w:rPr>
          <w:rFonts w:eastAsia="MS Minchofalt"/>
          <w:lang w:val="pl-PL"/>
        </w:rPr>
        <w:t xml:space="preserve">ca | </w:t>
      </w:r>
      <w:r>
        <w:rPr>
          <w:rFonts w:eastAsia="MS Minchofalt"/>
          <w:color w:val="0000FF"/>
          <w:lang w:val="pl-PL"/>
        </w:rPr>
        <w:t xml:space="preserve">jāraḥ pāpa-patiḥ samau </w:t>
      </w:r>
      <w:r>
        <w:rPr>
          <w:rFonts w:eastAsia="MS Minchofalt"/>
          <w:lang w:val="pl-PL"/>
        </w:rPr>
        <w:t xml:space="preserve">iti </w:t>
      </w:r>
      <w:r>
        <w:rPr>
          <w:rFonts w:eastAsia="MS Minchofalt"/>
          <w:color w:val="FF0000"/>
          <w:lang w:val="pl-PL"/>
        </w:rPr>
        <w:t xml:space="preserve">trikāṇḍā-śeṣāc </w:t>
      </w:r>
      <w:r>
        <w:rPr>
          <w:rFonts w:eastAsia="MS Minchofalt"/>
          <w:lang w:val="pl-PL"/>
        </w:rPr>
        <w:t>ca | patitvaṁ tūdvāhenaiva kanyāyāḥ svīkāritvam iti loka eva, bhagavati tu svabhāvenāpi dṛśyate, parama-vyomādhipasya mahā-lakṣmī-patitvaṁ hy anādi-siddham iti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tataś ca asvarūpa-vida iti svarūpaṁ nityam eva mat-preyasītva-lakṣaṇam avatāra-samaye madīya-līlā-śaktyā mohitatvān na vidanti yās tathā satyo jāraṁ jāra-buddhi-vedyaṁ santaṁ māṁ prāpuḥ | tathāpi ramaṇatayā prāptau hetuḥ—mat-kāmā iti, mayi kāmaḥ—katham asmākam anyasmin patitvaṁ svapnavad vilīyeta, śrī-kṛṣṇa eva jāgaravat tat prādurbhaved ity abhilāṣo yāsāṁ tathā satyo māṁ ramaṇaṁ prāpuḥ | tādṛg abhilāṣaś cāsāṁ spaṣṭam evopalabhyate | yathā—</w:t>
      </w:r>
      <w:r>
        <w:rPr>
          <w:rFonts w:eastAsia="MS Minchofalt"/>
          <w:color w:val="0000FF"/>
          <w:lang w:val="pl-PL"/>
        </w:rPr>
        <w:t xml:space="preserve">api bata madhu-puryām ārya-putro’dhunāste </w:t>
      </w:r>
      <w:r>
        <w:rPr>
          <w:rFonts w:eastAsia="MS Minchofalt"/>
          <w:lang w:val="pl-PL"/>
        </w:rPr>
        <w:t xml:space="preserve">[bhā.pu. 10.47.21] ity anena tasya svīyā eva vayam iti vyajya tatra ca </w:t>
      </w:r>
      <w:r>
        <w:rPr>
          <w:rFonts w:eastAsia="MS Minchofalt"/>
          <w:color w:val="0000FF"/>
          <w:lang w:val="pl-PL"/>
        </w:rPr>
        <w:t xml:space="preserve">kiṅkarīṇām </w:t>
      </w:r>
      <w:r>
        <w:rPr>
          <w:rFonts w:eastAsia="MS Minchofalt"/>
          <w:lang w:val="pl-PL"/>
        </w:rPr>
        <w:t xml:space="preserve">iti, </w:t>
      </w:r>
      <w:r>
        <w:rPr>
          <w:rFonts w:eastAsia="MS Minchofalt"/>
          <w:color w:val="0000FF"/>
          <w:lang w:val="pl-PL"/>
        </w:rPr>
        <w:t xml:space="preserve">syama sundara te dāsyaḥ </w:t>
      </w:r>
      <w:r>
        <w:rPr>
          <w:rFonts w:eastAsia="MS Minchofalt"/>
          <w:lang w:val="pl-PL"/>
        </w:rPr>
        <w:t xml:space="preserve">[bhā.pu. 10.22.15] itivad dainyāt kiṅkarītvenāpi niścitya, </w:t>
      </w:r>
      <w:r>
        <w:rPr>
          <w:rFonts w:eastAsia="MS Minchofalt"/>
          <w:color w:val="0000FF"/>
          <w:lang w:val="pl-PL"/>
        </w:rPr>
        <w:t xml:space="preserve">bhujam aguru-sugandhaṁ mūrdhny adhāsyat kadā nu </w:t>
      </w:r>
      <w:r>
        <w:rPr>
          <w:rFonts w:eastAsia="MS Minchofalt"/>
          <w:lang w:val="pl-PL"/>
        </w:rPr>
        <w:t xml:space="preserve">[bhā.pu. 10.47.21] ity anena tad evāsāvasaṅkocāṅgīkāreṇa kadā sāṅgīkariṣyatīti śrī-rādhā svayam eva prārthitavatīti, tathā </w:t>
      </w:r>
      <w:r>
        <w:rPr>
          <w:rFonts w:eastAsia="MS Minchofalt"/>
          <w:color w:val="0000FF"/>
          <w:lang w:val="pl-PL"/>
        </w:rPr>
        <w:t xml:space="preserve">kātyāyani mahāmāye </w:t>
      </w:r>
      <w:r>
        <w:rPr>
          <w:rFonts w:eastAsia="MS Minchofalt"/>
          <w:lang w:val="pl-PL"/>
        </w:rPr>
        <w:t xml:space="preserve">[bhā.pu. 10.22.4] ity ādau, </w:t>
      </w:r>
      <w:r>
        <w:rPr>
          <w:rFonts w:eastAsia="MS Minchofalt"/>
          <w:color w:val="0000FF"/>
          <w:lang w:val="pl-PL"/>
        </w:rPr>
        <w:t xml:space="preserve">gopyaḥ kim ācarayat </w:t>
      </w:r>
      <w:r>
        <w:rPr>
          <w:rFonts w:eastAsia="MS Minchofalt"/>
          <w:lang w:val="pl-PL"/>
        </w:rPr>
        <w:t xml:space="preserve">[bhā.pu. 10.21.9] ity ādau, </w:t>
      </w:r>
      <w:r>
        <w:rPr>
          <w:rFonts w:eastAsia="MS Minchofalt"/>
          <w:color w:val="0000FF"/>
          <w:lang w:val="pl-PL"/>
        </w:rPr>
        <w:t xml:space="preserve">yat paty-apaty-suhṛdām </w:t>
      </w:r>
      <w:r>
        <w:rPr>
          <w:rFonts w:eastAsia="MS Minchofalt"/>
          <w:lang w:val="pl-PL"/>
        </w:rPr>
        <w:t>[bhā.pu. 10.29.32] ity ādau ca | śrī-bhagavatā ca sva-mataṁ tad eva śrīmad-uddhavāyopadiṣṭam—</w:t>
      </w:r>
      <w:r>
        <w:rPr>
          <w:rFonts w:eastAsia="MS Minchofalt"/>
          <w:color w:val="0000FF"/>
          <w:lang w:val="pl-PL"/>
        </w:rPr>
        <w:t xml:space="preserve">vallavyo me mad-ātmikāḥ </w:t>
      </w:r>
      <w:r>
        <w:rPr>
          <w:rFonts w:eastAsia="MS Minchofalt"/>
          <w:lang w:val="pl-PL"/>
        </w:rPr>
        <w:t xml:space="preserve">[bhā.pu. 10.46.6] iti | atra </w:t>
      </w:r>
      <w:r>
        <w:rPr>
          <w:rFonts w:eastAsia="MS Minchofalt"/>
          <w:color w:val="0000FF"/>
          <w:lang w:val="pl-PL"/>
        </w:rPr>
        <w:t xml:space="preserve">yāta yūyaṁ </w:t>
      </w:r>
      <w:r>
        <w:rPr>
          <w:rFonts w:eastAsia="MS Minchofalt"/>
          <w:lang w:val="pl-PL"/>
        </w:rPr>
        <w:t xml:space="preserve">[bhā.pu. 10.45.23] ity ādy-anusāreṇa śrīman-nanda-rāje nija-pitṛtvābhimananena svasmin gopatva-mananāt, </w:t>
      </w:r>
      <w:r>
        <w:rPr>
          <w:rFonts w:eastAsia="MS Minchofalt"/>
          <w:color w:val="0000FF"/>
          <w:lang w:val="pl-PL"/>
        </w:rPr>
        <w:t xml:space="preserve">brāhmaṇasya mama brāhmaṇī </w:t>
      </w:r>
      <w:r>
        <w:rPr>
          <w:rFonts w:eastAsia="MS Minchofalt"/>
          <w:lang w:val="pl-PL"/>
        </w:rPr>
        <w:t xml:space="preserve">itivat khalu vallabhasya mama vallavī-rūpās tā iti | śrī-śukadevena ca </w:t>
      </w:r>
      <w:r>
        <w:rPr>
          <w:rFonts w:eastAsia="MS Minchofalt"/>
          <w:color w:val="0000FF"/>
          <w:lang w:val="pl-PL"/>
        </w:rPr>
        <w:t>kṛṣṇa-vadhvaḥ</w:t>
      </w:r>
      <w:r>
        <w:rPr>
          <w:rFonts w:eastAsia="MS Minchofalt"/>
          <w:lang w:val="pl-PL"/>
        </w:rPr>
        <w:t xml:space="preserve"> [bhā.pu. 10.33.7] ity evoktam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tad evaṁ jāra-buddher heyatvaṁ ramaṇa-buddhes tūpādeyatvaṁ iti vyākhyāya śrī-svāmibhir avagamitam | bhartrābhilāṣa-prāptiś cāvaśyam avagantavyā | anyathā—</w:t>
      </w:r>
      <w:r>
        <w:rPr>
          <w:rFonts w:eastAsia="MS Minchofalt"/>
          <w:color w:val="0000FF"/>
          <w:lang w:val="pl-PL"/>
        </w:rPr>
        <w:t xml:space="preserve">ye yathā māṁ prapadyante tāṁs tathaiva bhajāmy aham </w:t>
      </w:r>
      <w:r>
        <w:rPr>
          <w:rFonts w:eastAsia="MS Minchofalt"/>
          <w:lang w:val="pl-PL"/>
        </w:rPr>
        <w:t xml:space="preserve">[gītā. 4.11] iti śrī-gītopaniṣadbhyo, yathā iti yad abhilāṣeṇety evārthāt, tasmād ramaṇatayā vidyate iti pratijñā-hānir na syāt, tat-kratu-nyāyāt | </w:t>
      </w:r>
      <w:r>
        <w:rPr>
          <w:rFonts w:eastAsia="MS Minchofalt"/>
          <w:color w:val="0000FF"/>
          <w:lang w:val="pl-PL"/>
        </w:rPr>
        <w:t xml:space="preserve">ahaṁ bhakta-parādhīnaḥ </w:t>
      </w:r>
      <w:r>
        <w:rPr>
          <w:rFonts w:eastAsia="MS Minchofalt"/>
          <w:lang w:val="pl-PL"/>
        </w:rPr>
        <w:t xml:space="preserve">[bhā.pu. 9.4.63] iti pratijñā-hāniś ca syāt | svayam evedaṁ dṛṣṭānta-dvārā bodhitam | </w:t>
      </w:r>
      <w:r>
        <w:rPr>
          <w:rFonts w:eastAsia="MS Minchofalt"/>
          <w:color w:val="0000FF"/>
          <w:lang w:val="pl-PL"/>
        </w:rPr>
        <w:t xml:space="preserve">mayy āveśya manaḥ kṛtsnam </w:t>
      </w:r>
      <w:r>
        <w:rPr>
          <w:rFonts w:eastAsia="MS Minchofalt"/>
          <w:lang w:val="pl-PL"/>
        </w:rPr>
        <w:t xml:space="preserve">[bhā.pu. 10.47.36] ity ādy-anantaraṁ, </w:t>
      </w:r>
    </w:p>
    <w:p w:rsidR="009072E6" w:rsidRDefault="009072E6" w:rsidP="009072E6">
      <w:pPr>
        <w:rPr>
          <w:rFonts w:eastAsia="MS Minchofalt"/>
          <w:lang w:val="pl-PL"/>
        </w:rPr>
      </w:pPr>
    </w:p>
    <w:p w:rsidR="009072E6" w:rsidRDefault="009072E6" w:rsidP="009072E6">
      <w:pPr>
        <w:ind w:firstLine="720"/>
        <w:rPr>
          <w:rFonts w:eastAsia="MS Minchofalt"/>
          <w:color w:val="0000FF"/>
          <w:lang w:val="pl-PL"/>
        </w:rPr>
      </w:pPr>
      <w:r>
        <w:rPr>
          <w:rFonts w:eastAsia="MS Minchofalt"/>
          <w:color w:val="0000FF"/>
          <w:lang w:val="pl-PL"/>
        </w:rPr>
        <w:t>yā mayā krīḍatā rātryāṁ vane’smin vraja āsthitāḥ |</w:t>
      </w:r>
    </w:p>
    <w:p w:rsidR="009072E6" w:rsidRDefault="009072E6" w:rsidP="009072E6">
      <w:pPr>
        <w:ind w:firstLine="720"/>
        <w:rPr>
          <w:rFonts w:eastAsia="MS Minchofalt"/>
          <w:lang w:val="pl-PL"/>
        </w:rPr>
      </w:pPr>
      <w:r>
        <w:rPr>
          <w:rFonts w:eastAsia="MS Minchofalt"/>
          <w:color w:val="0000FF"/>
          <w:lang w:val="pl-PL"/>
        </w:rPr>
        <w:t xml:space="preserve">alabdha-rāsāḥ kalyāṇyo māpur mad-vīrya-cintayā || </w:t>
      </w:r>
      <w:r>
        <w:rPr>
          <w:rFonts w:eastAsia="MS Minchofalt"/>
          <w:lang w:val="pl-PL"/>
        </w:rPr>
        <w:t>[bhā.pu. 10.47.37]</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lang w:val="pl-PL"/>
        </w:rPr>
        <w:t xml:space="preserve">atha khalv antar-gṛha-gatānāṁ tāsāṁ tān patīn tāṁś ca dehāṁs tyaktavatīnām aupapatyaṁ na sambhavatīti, he kalyāṇyaḥ ity anena bhavatīnāṁ na tadvad deha-parityāga iti vaiśiṣṭyam avagamitam | tad etad abhipretyaiva pūrvam api taṁ śrīmad-uddhavaṁ prati, </w:t>
      </w:r>
      <w:r>
        <w:rPr>
          <w:rFonts w:eastAsia="MS Minchofalt"/>
          <w:color w:val="0000FF"/>
          <w:lang w:val="pl-PL"/>
        </w:rPr>
        <w:t xml:space="preserve">dhārayanty ati-kṛcchreṇa prāyaḥ prāṇān kathañcana | pratyāgamana-sandeśaiḥ </w:t>
      </w:r>
      <w:r>
        <w:rPr>
          <w:rFonts w:eastAsia="MS Minchofalt"/>
          <w:lang w:val="pl-PL"/>
        </w:rPr>
        <w:t xml:space="preserve">[bhā.pu. 10.46.6] ity uktvā tāsāṁ prāṇa-dhāraṇe āgraho darśitaḥ | jāratayā pratītatvena ramaṇatvena ca mat-prāptau mama kāruṇyaṁ tu parama-sahāyam ity āha—abalā iti | tādṛśa-mat-premaika-balyena tāsu sva-svarūpānusandhāna-bala-tirodhānān na vidyate balaṁ mat-sāhāyyaṁ vinānyad yāsāṁ tādṛśya ity ata eva mamātikāruṇyodayād iti bhāvaḥ | aho āstāṁ nitya-preyasīnāṁ vārtā, tāsāṁ saṅgād anyā api śata-sahasraśas tathā māṁ prāpur iti | kiṁ ca brahmatvaṁ paramatvaṁ ca tatra svābhāvikam eveti tādṛśa-prema-viśeṣeṇa tayor āvaraṇam eva, na tu nirdhūnanam | para-mādhuryasya tu paramollāsaḥ | atha jāratvaṁ tu tatrāsatyaṁ duḥkha-maya-jugupsitānya-sambandhād dhikkṛtaṁ ceti tena prema-viśeṣeṇa tasya nirdhūnanam eva, na tu pūrvavad āvaraṇa-mātram | parama-ramaṇatvasya tu paramollāsa iti | atra padye viśeṣaḥ </w:t>
      </w:r>
      <w:r>
        <w:rPr>
          <w:rFonts w:eastAsia="MS Minchofalt"/>
          <w:color w:val="FF0000"/>
          <w:lang w:val="pl-PL"/>
        </w:rPr>
        <w:t xml:space="preserve">śrī-kṛṣṇa-sandarbhe </w:t>
      </w:r>
      <w:r>
        <w:rPr>
          <w:rFonts w:eastAsia="MS Minchofalt"/>
          <w:lang w:val="pl-PL"/>
        </w:rPr>
        <w:t>draṣṭavyaḥ ||13|| (kṛṣṇa-sandarbha 177)</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tataś ca tā māṁ prāpur ity āha—mat-kāmā māṁ kāmayante iti tāḥ | māṁ paramaṁ brahma prāpuḥ | kīdṛśaṁ ? ramaṇaṁ tābhiḥ saha ramamāṇaṁ tā ramayantaṁ ca | </w:t>
      </w:r>
      <w:r>
        <w:rPr>
          <w:rFonts w:eastAsia="MS Minchofalt"/>
          <w:color w:val="0000FF"/>
          <w:lang w:val="pl-PL"/>
        </w:rPr>
        <w:t xml:space="preserve">vīkṣya rantuṁ manaś cakre </w:t>
      </w:r>
      <w:r>
        <w:rPr>
          <w:rFonts w:eastAsia="MS Minchofalt"/>
          <w:lang w:val="pl-PL"/>
        </w:rPr>
        <w:t xml:space="preserve">[bhā.pu. 10.29.1] iti śukokteḥ | kiṁ pati-svarūpaṁ na jāraṁ upapati-svarūpaṁ ? kīdṛśyaḥ ? asvarūpa-vidaḥ man-mahā-mādhurya-mātrānubhavitvād aiśvarya-lakṣaṇaṁ mat-svarūpa-viśeṣaṁ na vidantīti tāḥ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yad vā, anye bhakta-janā iva mat-svarūpaṁ mat-sārūpyaṁ na vidanti, na prāpnuvanti | tat-prāptau tābhir mad-vihārāsiddher iti | yad vā, tāḥ svasya rūpaṁ saundaryādikaṁ na jānanti, kintu mat-saundaryādikam evānubhavantīti tāḥ | yad vā, na vidyante svarūpavidaḥ svarūpajñā yāsāṁ tāḥ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11.12.14-15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tasmāt tvam uddhavotsṛjya codanāṁ praticodanām |</w:t>
      </w:r>
    </w:p>
    <w:p w:rsidR="009072E6" w:rsidRDefault="009072E6" w:rsidP="009072E6">
      <w:pPr>
        <w:jc w:val="center"/>
        <w:rPr>
          <w:rFonts w:eastAsia="MS Minchofalt"/>
          <w:b/>
          <w:sz w:val="28"/>
          <w:lang w:val="pl-PL"/>
        </w:rPr>
      </w:pPr>
      <w:r>
        <w:rPr>
          <w:rFonts w:eastAsia="MS Minchofalt"/>
          <w:b/>
          <w:sz w:val="28"/>
          <w:lang w:val="pl-PL"/>
        </w:rPr>
        <w:t>pravṛttiṁ ca nivṛttiṁ ca śrotavyaṁ śrutam eva ca ||</w:t>
      </w:r>
    </w:p>
    <w:p w:rsidR="009072E6" w:rsidRDefault="009072E6" w:rsidP="009072E6">
      <w:pPr>
        <w:jc w:val="center"/>
        <w:rPr>
          <w:rFonts w:eastAsia="MS Minchofalt"/>
          <w:b/>
          <w:sz w:val="28"/>
          <w:lang w:val="pl-PL"/>
        </w:rPr>
      </w:pPr>
      <w:r>
        <w:rPr>
          <w:rFonts w:eastAsia="MS Minchofalt"/>
          <w:b/>
          <w:sz w:val="28"/>
          <w:lang w:val="pl-PL"/>
        </w:rPr>
        <w:t>mām ekam eva śaraṇam ātmānaṁ sarva-dehinām |</w:t>
      </w:r>
    </w:p>
    <w:p w:rsidR="009072E6" w:rsidRDefault="009072E6" w:rsidP="009072E6">
      <w:pPr>
        <w:jc w:val="center"/>
        <w:rPr>
          <w:rFonts w:eastAsia="MS Minchofalt"/>
          <w:b/>
          <w:sz w:val="28"/>
          <w:lang w:val="pl-PL"/>
        </w:rPr>
      </w:pPr>
      <w:r>
        <w:rPr>
          <w:rFonts w:eastAsia="MS Minchofalt"/>
          <w:b/>
          <w:sz w:val="28"/>
          <w:lang w:val="pl-PL"/>
        </w:rPr>
        <w:t>yāhi sarvātma-bhāvena mayā syā hy akuto-bhayaḥ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mādhvaḥ:</w:t>
      </w:r>
      <w:r>
        <w:rPr>
          <w:rFonts w:eastAsia="MS Minchofalt"/>
          <w:lang w:val="pl-PL"/>
        </w:rPr>
        <w:t xml:space="preserve"> </w:t>
      </w:r>
      <w:r>
        <w:rPr>
          <w:rFonts w:eastAsia="MS Minchofalt"/>
          <w:color w:val="0000FF"/>
          <w:lang w:val="pl-PL"/>
        </w:rPr>
        <w:t>śrotavyaṁ ca śrutaṁ caiva vaktavyaṁ kāryam eva ca |</w:t>
      </w:r>
    </w:p>
    <w:p w:rsidR="009072E6" w:rsidRDefault="009072E6" w:rsidP="009072E6">
      <w:pPr>
        <w:pStyle w:val="Cita"/>
        <w:rPr>
          <w:rFonts w:eastAsia="MS Minchofalt"/>
          <w:color w:val="0000FF"/>
          <w:lang w:val="pl-PL"/>
        </w:rPr>
      </w:pPr>
      <w:r>
        <w:rPr>
          <w:rFonts w:eastAsia="MS Minchofalt"/>
          <w:color w:val="0000FF"/>
          <w:lang w:val="pl-PL"/>
        </w:rPr>
        <w:t>nivartyaṁ ca hareḥ pūjety evaṁ kuryān na cākramāt ||</w:t>
      </w:r>
    </w:p>
    <w:p w:rsidR="009072E6" w:rsidRDefault="009072E6" w:rsidP="009072E6">
      <w:pPr>
        <w:pStyle w:val="Cita"/>
        <w:rPr>
          <w:rFonts w:eastAsia="MS Minchofalt"/>
          <w:color w:val="0000FF"/>
          <w:lang w:val="pl-PL"/>
        </w:rPr>
      </w:pPr>
      <w:r>
        <w:rPr>
          <w:rFonts w:eastAsia="MS Minchofalt"/>
          <w:color w:val="0000FF"/>
          <w:lang w:val="pl-PL"/>
        </w:rPr>
        <w:t>evaṁ kṛtvā tu sannyāsī sarvotsaṅgād dharau smṛtaḥ |</w:t>
      </w:r>
    </w:p>
    <w:p w:rsidR="009072E6" w:rsidRDefault="009072E6" w:rsidP="009072E6">
      <w:pPr>
        <w:pStyle w:val="Cita"/>
        <w:rPr>
          <w:rFonts w:eastAsia="MS Minchofalt"/>
          <w:lang w:val="pl-PL"/>
        </w:rPr>
      </w:pPr>
      <w:r>
        <w:rPr>
          <w:rFonts w:eastAsia="MS Minchofalt"/>
          <w:color w:val="0000FF"/>
          <w:lang w:val="pl-PL"/>
        </w:rPr>
        <w:t>anyathā naiva sannyāsī niṣkriyo’pi śilā yathā ||</w:t>
      </w:r>
      <w:r>
        <w:rPr>
          <w:rFonts w:eastAsia="MS Minchofalt"/>
          <w:lang w:val="pl-PL"/>
        </w:rPr>
        <w:t xml:space="preserve"> iti </w:t>
      </w:r>
      <w:r>
        <w:rPr>
          <w:rFonts w:eastAsia="MS Minchofalt"/>
          <w:color w:val="FF0000"/>
          <w:lang w:val="pl-PL"/>
        </w:rPr>
        <w:t xml:space="preserve">karma-viveke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nāhaṁ kartā tu sarvasya kartaiko viṣṇur avyayaḥ |</w:t>
      </w:r>
    </w:p>
    <w:p w:rsidR="009072E6" w:rsidRDefault="009072E6" w:rsidP="009072E6">
      <w:pPr>
        <w:pStyle w:val="Cita"/>
        <w:rPr>
          <w:rFonts w:eastAsia="MS Minchofalt"/>
          <w:lang w:val="pl-PL"/>
        </w:rPr>
      </w:pPr>
      <w:r>
        <w:rPr>
          <w:rFonts w:eastAsia="MS Minchofalt"/>
          <w:color w:val="0000FF"/>
          <w:lang w:val="pl-PL"/>
        </w:rPr>
        <w:t xml:space="preserve">iti vittvā tu sannyāsī nānyatheti kathañcana || </w:t>
      </w:r>
      <w:r>
        <w:rPr>
          <w:rFonts w:eastAsia="MS Minchofalt"/>
          <w:lang w:val="pl-PL"/>
        </w:rPr>
        <w:t xml:space="preserve">iti </w:t>
      </w:r>
      <w:r>
        <w:rPr>
          <w:rFonts w:eastAsia="MS Minchofalt"/>
          <w:color w:val="FF0000"/>
          <w:lang w:val="pl-PL"/>
        </w:rPr>
        <w:t>nivṛtte</w:t>
      </w:r>
      <w:r>
        <w:rPr>
          <w:rFonts w:eastAsia="MS Minchofalt"/>
          <w:lang w:val="pl-PL"/>
        </w:rPr>
        <w:t xml:space="preserve"> |</w:t>
      </w:r>
    </w:p>
    <w:p w:rsidR="009072E6" w:rsidRDefault="009072E6" w:rsidP="009072E6">
      <w:pPr>
        <w:pStyle w:val="Cita"/>
        <w:rPr>
          <w:rFonts w:eastAsia="MS Minchofalt"/>
          <w:color w:val="0000FF"/>
          <w:lang w:val="pl-PL"/>
        </w:rPr>
      </w:pPr>
    </w:p>
    <w:p w:rsidR="009072E6" w:rsidRDefault="009072E6" w:rsidP="009072E6">
      <w:pPr>
        <w:pStyle w:val="Cita"/>
        <w:rPr>
          <w:rFonts w:eastAsia="MS Minchofalt"/>
          <w:color w:val="0000FF"/>
          <w:lang w:val="pl-PL"/>
        </w:rPr>
      </w:pPr>
      <w:r>
        <w:rPr>
          <w:rFonts w:eastAsia="MS Minchofalt"/>
          <w:color w:val="0000FF"/>
          <w:lang w:val="pl-PL"/>
        </w:rPr>
        <w:t>mayi sarvāṇi karmāṇi saṁnyasyādhyātma-cetasā |</w:t>
      </w:r>
    </w:p>
    <w:p w:rsidR="009072E6" w:rsidRDefault="009072E6" w:rsidP="009072E6">
      <w:pPr>
        <w:pStyle w:val="Cita"/>
        <w:rPr>
          <w:rFonts w:eastAsia="MS Minchofalt"/>
          <w:lang w:val="pl-PL"/>
        </w:rPr>
      </w:pPr>
      <w:r>
        <w:rPr>
          <w:rFonts w:eastAsia="MS Minchofalt"/>
          <w:color w:val="0000FF"/>
          <w:lang w:val="pl-PL"/>
        </w:rPr>
        <w:t>nirāśīr nirmamo bhūtvā yudhyasva vigata-jvaraḥ ||</w:t>
      </w:r>
      <w:r>
        <w:rPr>
          <w:rFonts w:eastAsia="MS Minchofalt"/>
          <w:lang w:val="pl-PL"/>
        </w:rPr>
        <w:t xml:space="preserve"> iti ca ||14-15 ||</w:t>
      </w:r>
    </w:p>
    <w:p w:rsidR="009072E6" w:rsidRDefault="009072E6" w:rsidP="009072E6">
      <w:pPr>
        <w:rPr>
          <w:rFonts w:eastAsia="MS Minchofalt"/>
          <w:lang w:val="pl-PL"/>
        </w:rPr>
      </w:pPr>
    </w:p>
    <w:p w:rsidR="009072E6" w:rsidRDefault="009072E6" w:rsidP="009072E6">
      <w:pPr>
        <w:rPr>
          <w:lang w:val="pl-PL"/>
        </w:rPr>
      </w:pPr>
      <w:r>
        <w:rPr>
          <w:rFonts w:eastAsia="MS Minchofalt"/>
          <w:b/>
          <w:lang w:val="pl-PL"/>
        </w:rPr>
        <w:t xml:space="preserve">śrīdharaḥ : </w:t>
      </w:r>
      <w:r>
        <w:rPr>
          <w:rFonts w:eastAsia="MS Minchofalt"/>
          <w:lang w:val="pl-PL"/>
        </w:rPr>
        <w:t xml:space="preserve">yasmād </w:t>
      </w:r>
      <w:r>
        <w:rPr>
          <w:lang w:val="pl-PL"/>
        </w:rPr>
        <w:t xml:space="preserve">evaṁ-bhūto mad-bhajana-prabhāvas tasmāt tvaṁ codanāṁ śrutim praticodanāṁ smṛtiṁ ca | yad vā, vidhiṁ ca niṣedhāṁ cotsṛjya māṁ śaraṇaṁ yāhi ||14|| mayaivākutobhayaḥ syāḥ bhava ||15|| </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sanātanaḥ </w:t>
      </w:r>
      <w:r w:rsidRPr="003C7E93">
        <w:rPr>
          <w:rFonts w:eastAsia="MS Minchofalt"/>
          <w:bCs/>
          <w:lang w:val="pl-PL"/>
        </w:rPr>
        <w:t xml:space="preserve">(ha.bha.vi. 11.648-9): </w:t>
      </w:r>
      <w:r>
        <w:rPr>
          <w:lang w:val="pl-PL"/>
        </w:rPr>
        <w:t xml:space="preserve">yasmād evambhūto madīya-jana-prabhāvas tasmāt | codanāṁ śrutim | praticodanāṁ smṛtiṁ ca | yad vā vidhi-niṣedhāṁ cotsṛjya sarvam eva parityajyety arthaḥ | mām evaikaṁ śaraṇaṁ yāhi | mayaivākutobhayaḥ syā bhava | sarva-dehinām ātmānam antaryāmitvena hṛdi nitya-santam ity arthaḥ | anena tvadīya-kṣetra-viśeṣāśrayaṇa-niyamo nirastaḥ | sarveṇātmano bhāvena bhāvanayā iti tad-eka-niṣṭhoktyānyākhila-parityāgena sukaratvam api darśitam iti dik | kecic ca bhagavataḥ sarvātnaryāmitva-dṛṣṭyā sarveṣu jīveṣu yo’pṛthag-bhāvo bhagavad-dṛṣṭir vā | tad eva śaraṇāgatatvaṁ manyante | tac ca jñāna-bhakty-antargatam eveti jñāna-bhakti-lakṣaṇe </w:t>
      </w:r>
      <w:r>
        <w:rPr>
          <w:color w:val="0000FF"/>
          <w:lang w:val="pl-PL"/>
        </w:rPr>
        <w:t xml:space="preserve">sarva-bhūteṣu yaḥ paśyet </w:t>
      </w:r>
      <w:r>
        <w:rPr>
          <w:lang w:val="pl-PL"/>
        </w:rPr>
        <w:t>[bhā.pu. 11.2.45] ity atra vivṛtam evāsti | evaṁ sākṣāt-śrī-bhagavad-vākyena śaraṇāgatatvasya vidheyatvaṁ likhitam ||14-15||</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tad evaṁ tad-abhīṣṭatamāṁ śrī-gopīnām api sva-prāptiṁ kathayitvā tasyāpi tāṁ kroḍīkurvann upasaṁharati—tasmād iti yugmakena | yasmān madīyatvena labdha-sambhāvanānāṁ teṣāṁ śrī-nāradāṅgiraḥ-prabhṛtīnām api saṅga-mātrasyaitāvan-mahimā, tasmāt tad-gaṇa-paramāśrayatvena paramaṁ santaṁ tad abhīṣṭaṁ mām ekam eva śaraṇaṁ yāhi—śaraṇāgati-paryantatayā bhajety arthaḥ | tataś ca hi niścitaṁ mayā tvam akutobhayaḥ syāḥ, bhaviṣyasi | tatra kaimutya-nyāyātmanaḥ svabhāvataḥ sarva-hitatvaṁ darśayati—sarva-dehinām ātmānaṁ paramātmānam iti | ekam eva śaraṇam ity eva darśayati—sarvātma-bhāveneti, tad eva vivṛṇoti—utsṛjyety ādinā | śrotavyaṁ śrutam eveti jñānāśrayatvam api nirākaroti—tatraikam iti | tadātve eveti kālāntare ca āśrayāntarasya bhāvanām api niṣedhati sma ||14-15||</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tad evaṁ śrīmad-uddhavena sādhu-lakṣaṇaṁ pṛṣṭaḥ śrī-bhagavāṁs tāratamyena trividhaṁ sādhuṁ lakṣayitvā tat-tat-saṅga-prādurbhūtāṁ pradhānībhūtāṁ kevalāṁ ca bhaktiṁ sāmānyato nirūpya bhakteḥ sva-vaśīkāraṁ vivakṣuḥ kaimutyena sat-saṅgasyaiva vaśīkāritvam uktvā sat-saṅgino bhaktāṁś ca nirdiśyānte gopy-ādi-niṣṭhaṁ kevalaṁ bhakti-yogaṁ durlabhatvena stutvā sahasaiva </w:t>
      </w:r>
      <w:r>
        <w:rPr>
          <w:rFonts w:eastAsia="MS Minchofalt"/>
          <w:color w:val="0000FF"/>
          <w:lang w:val="pl-PL"/>
        </w:rPr>
        <w:t xml:space="preserve">rāmeṇa sārdham </w:t>
      </w:r>
      <w:r>
        <w:rPr>
          <w:rFonts w:eastAsia="MS Minchofalt"/>
          <w:lang w:val="pl-PL"/>
        </w:rPr>
        <w:t>ity ādinā tatrāpi gopī-viṣayaka-sva-prema-bāṣpaṁ sadā jājvalyamānaṁ gāmbhīryeṇa hṛdi mudritam apy adhīratayaivodghaṭayya tāsām eva sādhutvasyāpi sarva-mahā-mahokṛṣṭa-kakṣā-viśrāmitvam abhivyajya kevale tad-anuṣṭhite bhakti-yoge evoddhavaṁ pravartayitum āha—tasmād iti | codanāṁ vidhiṁ praticodanāṁ pratiṣedhaṁ ca | vihitaṁ karma niṣiddhaṁ ca karma tyaktvā ity arthaḥ | tarhi kiṁ sannyāsaṁ kurve ? na, pravṛttaṁ gṛhasthānāṁ dharmaṁ ca nivṛttaṁ sannyāsināṁ dharmaṁ ca tyaktvā tatrāpi śrotavyaṁ śrutaṁ ca tyaktvā iti bhāvi-dharma-śravaṇam anākāṅkṣya bhūta-śravaṇaṁ ca vismṛtyety arthaḥ | sarvātma-bhāvena sarvopāya ātmano manaso bhāvo dāsya-sakhyādis tenaikam eva mām ālambanīkṛtya śaraṇaṁ yāhi | mayaiva akutobhayaḥ syā iti | tava nāsti karmādhikāro nāpi jñānādhikāras tad api taṁ tam ātmany āropya pratyavāya-bhayaṁ saṁsāra-bhayaṁ ca manyase cet tadā tad-bhaya-dvayāt trātā ahaṁ vidyamāna evāsmīty arthaḥ ||14-15||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11.12.16 ||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śrī-uddhava uvāca—</w:t>
      </w:r>
    </w:p>
    <w:p w:rsidR="009072E6" w:rsidRDefault="009072E6" w:rsidP="009072E6">
      <w:pPr>
        <w:pStyle w:val="Versequote"/>
        <w:rPr>
          <w:rFonts w:eastAsia="MS Minchofalt"/>
          <w:lang w:val="pl-PL"/>
        </w:rPr>
      </w:pPr>
      <w:r>
        <w:rPr>
          <w:rFonts w:eastAsia="MS Minchofalt"/>
          <w:lang w:val="pl-PL"/>
        </w:rPr>
        <w:t>saṁśayaḥ śṛṇvato vācaṁ tava yogeśvareśvara |</w:t>
      </w:r>
    </w:p>
    <w:p w:rsidR="009072E6" w:rsidRDefault="009072E6" w:rsidP="009072E6">
      <w:pPr>
        <w:pStyle w:val="Versequote"/>
        <w:rPr>
          <w:rFonts w:eastAsia="MS Minchofalt"/>
          <w:bCs/>
          <w:lang w:val="pl-PL"/>
        </w:rPr>
      </w:pPr>
      <w:r>
        <w:rPr>
          <w:rFonts w:eastAsia="MS Minchofalt"/>
          <w:bCs/>
          <w:lang w:val="pl-PL"/>
        </w:rPr>
        <w:t>na nivartata ātma-stho yena bhrāmyati me manaḥ ||</w:t>
      </w:r>
    </w:p>
    <w:p w:rsidR="009072E6" w:rsidRDefault="009072E6" w:rsidP="009072E6">
      <w:pPr>
        <w:jc w:val="center"/>
        <w:rPr>
          <w:rFonts w:eastAsia="MS Minchofalt"/>
          <w:b/>
          <w:lang w:val="pl-PL"/>
        </w:rPr>
      </w:pPr>
    </w:p>
    <w:p w:rsidR="009072E6" w:rsidRPr="004A0F96" w:rsidRDefault="009072E6" w:rsidP="009072E6">
      <w:pPr>
        <w:rPr>
          <w:rFonts w:eastAsia="MS Minchofalt"/>
          <w:lang w:val="pl-PL"/>
        </w:rPr>
      </w:pPr>
      <w:r>
        <w:rPr>
          <w:rFonts w:eastAsia="MS Minchofalt"/>
          <w:b/>
          <w:lang w:val="pl-PL"/>
        </w:rPr>
        <w:t>madhvaḥ :</w:t>
      </w:r>
      <w:r>
        <w:rPr>
          <w:rFonts w:eastAsia="MS Minchofalt"/>
          <w:lang w:val="pl-PL"/>
        </w:rPr>
        <w:t xml:space="preserve"> vāyau mukhya-dhiyety uktvā viśeṣato gopikā praśaṁsanāt saṁśayaḥ | śṛṇvata iti codayati | gopikā api mām āpuḥ kim u vāyv-ādyā iti darśayituṁ gopikā-praśaṁsanam ||16|| </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śrīdharaḥ : </w:t>
      </w:r>
      <w:r>
        <w:rPr>
          <w:lang w:val="pl-PL"/>
        </w:rPr>
        <w:t xml:space="preserve">pūrvaṁ tāvat—mayoditeṣv avahitaḥ sva-dharmeṣu ityādinā karma kartavyam ity uktam | idānīṁ tu sarvaṁ tyaktvā māṁ śaraṇaṁ yāhīty ucyate | tatra kim ātmanaḥ kartṛtvādy asti nāsti vety ātmastha ātma-viṣayaḥ saṁśayo na nivartate | yad vā, karma kāryaṁ tyājyaṁ vety ātmastho hṛdisthaḥ saṁśayo na nivartata iti pṛcchati saṁśaya iti | yena saṁśayena ||16|| </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lang w:val="pl-PL"/>
        </w:rPr>
        <w:t xml:space="preserve">pūrvokta evāprakaṭa-līlā-praveśa-prakaṭa-līlāviṣkāra-rūpo’rthas tad-anantara-praśnottarābhyām apy abhipreto’sti | praśnas tāvat śrī-uddhava uvāca—saṁśaya iti | tava vācaṁ śṛṇvato’vadhārayato’pi mamātmasthaḥ saṁśayo mayoditeṣv avahita ity ādikādhyāya-traya-gata-mahā-vākyārtha-paryālocanāsāmarthyaṁ na nivartate | kutaḥ ? yena yata eva </w:t>
      </w:r>
      <w:r>
        <w:rPr>
          <w:rFonts w:eastAsia="MS Minchofalt"/>
          <w:color w:val="0000FF"/>
          <w:lang w:val="pl-PL"/>
        </w:rPr>
        <w:t xml:space="preserve">rāmeṇa sārdhaṁ mathurāṁ praṇīte </w:t>
      </w:r>
      <w:r>
        <w:rPr>
          <w:rFonts w:eastAsia="MS Minchofalt"/>
          <w:lang w:val="pl-PL"/>
        </w:rPr>
        <w:t xml:space="preserve">[bhā.pu. 11.12.10] ity ādi lakṣaṇāt tava vākyān mama mano bhrāmyati | hanta tāsām anena saṅgamaḥ kutra kathaṁ vidyate iti cintayā na svasthaṁ vartate ity arthaḥ || </w:t>
      </w:r>
      <w:r w:rsidRPr="006B33E5">
        <w:rPr>
          <w:rFonts w:eastAsia="MS Minchofalt"/>
          <w:lang w:val="pl-PL"/>
        </w:rPr>
        <w:t>(kṛṣṇa-sandarbha 178)</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saṁśayo na nivarteta ity etat pūrva-lakṣaṇa eva—</w:t>
      </w:r>
      <w:r>
        <w:rPr>
          <w:rFonts w:eastAsia="MS Minchofalt"/>
          <w:color w:val="0000FF"/>
          <w:szCs w:val="20"/>
          <w:lang w:val="pl-PL"/>
        </w:rPr>
        <w:t xml:space="preserve">mayi sarvāṇi karmāṇi nirapekṣaḥ samācara </w:t>
      </w:r>
      <w:r>
        <w:rPr>
          <w:rFonts w:eastAsia="MS Minchofalt"/>
          <w:lang w:val="pl-PL"/>
        </w:rPr>
        <w:t>[bhā.pu. 11.11.22] iti vadatā tvayā mahyaṁ karmādhikāro dattaḥ | tat-pūrvaṁ tu—</w:t>
      </w:r>
    </w:p>
    <w:p w:rsidR="009072E6" w:rsidRDefault="009072E6" w:rsidP="009072E6">
      <w:pPr>
        <w:rPr>
          <w:rFonts w:eastAsia="MS Minchofalt"/>
          <w:lang w:val="pl-PL"/>
        </w:rPr>
      </w:pPr>
    </w:p>
    <w:p w:rsidR="009072E6" w:rsidRPr="00DC27FF" w:rsidRDefault="009072E6" w:rsidP="009072E6">
      <w:pPr>
        <w:pStyle w:val="StyleQuoteComplexe10ptBleu"/>
        <w:rPr>
          <w:rFonts w:eastAsia="MS Minchofalt"/>
          <w:cs/>
          <w:lang w:bidi="sa-IN"/>
        </w:rPr>
      </w:pPr>
      <w:r w:rsidRPr="00DC27FF">
        <w:rPr>
          <w:rFonts w:eastAsia="MS Minchofalt"/>
          <w:cs/>
          <w:lang w:bidi="sa-IN"/>
        </w:rPr>
        <w:t>yad idaṁ manasā vācā cakṣurbhyāṁ śravaṇādibhiḥ</w:t>
      </w:r>
    </w:p>
    <w:p w:rsidR="009072E6" w:rsidRPr="00AD3A82" w:rsidRDefault="009072E6" w:rsidP="009072E6">
      <w:pPr>
        <w:pStyle w:val="StyleQuoteComplexe10ptBleu"/>
        <w:rPr>
          <w:rFonts w:eastAsia="MS Minchofalt"/>
          <w:color w:val="auto"/>
          <w:lang w:val="fr-CA"/>
        </w:rPr>
      </w:pPr>
      <w:r w:rsidRPr="00DC27FF">
        <w:rPr>
          <w:rFonts w:eastAsia="MS Minchofalt"/>
          <w:cs/>
          <w:lang w:bidi="sa-IN"/>
        </w:rPr>
        <w:t>naśvaraṁ gṛhyamāṇaṁ ca viddhi māyā-mano-mayam</w:t>
      </w:r>
      <w:r w:rsidRPr="00DC27FF">
        <w:rPr>
          <w:rFonts w:eastAsia="MS Minchofalt"/>
          <w:lang w:val="fr-CA"/>
        </w:rPr>
        <w:t xml:space="preserve"> || </w:t>
      </w:r>
      <w:r w:rsidRPr="00AD3A82">
        <w:rPr>
          <w:rFonts w:eastAsia="MS Minchofalt"/>
          <w:color w:val="auto"/>
          <w:lang w:val="fr-CA"/>
        </w:rPr>
        <w:t xml:space="preserve">[bhā.pu. </w:t>
      </w:r>
      <w:r w:rsidRPr="00AD3A82">
        <w:rPr>
          <w:rFonts w:eastAsia="MS Minchofalt"/>
          <w:color w:val="auto"/>
          <w:cs/>
          <w:lang w:bidi="sa-IN"/>
        </w:rPr>
        <w:t>11</w:t>
      </w:r>
      <w:r w:rsidRPr="00AD3A82">
        <w:rPr>
          <w:rFonts w:eastAsia="MS Minchofalt"/>
          <w:color w:val="auto"/>
          <w:lang w:val="fr-CA"/>
        </w:rPr>
        <w:t>.</w:t>
      </w:r>
      <w:r w:rsidRPr="00AD3A82">
        <w:rPr>
          <w:rFonts w:eastAsia="MS Minchofalt"/>
          <w:color w:val="auto"/>
          <w:cs/>
          <w:lang w:bidi="sa-IN"/>
        </w:rPr>
        <w:t>7</w:t>
      </w:r>
      <w:r w:rsidRPr="00AD3A82">
        <w:rPr>
          <w:rFonts w:eastAsia="MS Minchofalt"/>
          <w:color w:val="auto"/>
          <w:lang w:val="fr-CA"/>
        </w:rPr>
        <w:t>.</w:t>
      </w:r>
      <w:r w:rsidRPr="00AD3A82">
        <w:rPr>
          <w:rFonts w:eastAsia="MS Minchofalt"/>
          <w:color w:val="auto"/>
          <w:cs/>
          <w:lang w:bidi="sa-IN"/>
        </w:rPr>
        <w:t>7</w:t>
      </w:r>
      <w:r w:rsidRPr="00AD3A82">
        <w:rPr>
          <w:rFonts w:eastAsia="MS Minchofalt"/>
          <w:color w:val="auto"/>
          <w:lang w:val="fr-CA"/>
        </w:rPr>
        <w:t>] iti,</w:t>
      </w:r>
    </w:p>
    <w:p w:rsidR="009072E6" w:rsidRDefault="009072E6" w:rsidP="009072E6">
      <w:pPr>
        <w:pStyle w:val="Cita"/>
        <w:rPr>
          <w:rFonts w:eastAsia="MS Minchofalt"/>
          <w:lang w:val="fr-CA"/>
        </w:rPr>
      </w:pPr>
    </w:p>
    <w:p w:rsidR="009072E6" w:rsidRPr="00DC27FF" w:rsidRDefault="009072E6" w:rsidP="009072E6">
      <w:pPr>
        <w:pStyle w:val="StyleQuoteComplexe10ptBleu"/>
        <w:rPr>
          <w:rFonts w:eastAsia="MS Minchofalt"/>
          <w:lang w:val="fr-CA"/>
        </w:rPr>
      </w:pPr>
      <w:r w:rsidRPr="00DC27FF">
        <w:rPr>
          <w:rFonts w:eastAsia="MS Minchofalt"/>
          <w:cs/>
          <w:lang w:bidi="sa-IN"/>
        </w:rPr>
        <w:t>tasmād yuktendriya-grāmo yukta-citta idaṁ jagat</w:t>
      </w:r>
      <w:r w:rsidRPr="00DC27FF">
        <w:rPr>
          <w:rFonts w:eastAsia="MS Minchofalt"/>
          <w:lang w:val="fr-CA"/>
        </w:rPr>
        <w:t xml:space="preserve"> |</w:t>
      </w:r>
    </w:p>
    <w:p w:rsidR="009072E6" w:rsidRDefault="009072E6" w:rsidP="009072E6">
      <w:pPr>
        <w:pStyle w:val="StyleQuoteComplexe10ptBleu"/>
        <w:rPr>
          <w:rFonts w:eastAsia="MS Minchofalt"/>
          <w:lang w:val="fr-CA"/>
        </w:rPr>
      </w:pPr>
      <w:r w:rsidRPr="00DC27FF">
        <w:rPr>
          <w:rFonts w:eastAsia="MS Minchofalt"/>
          <w:cs/>
          <w:lang w:bidi="sa-IN"/>
        </w:rPr>
        <w:t>ātmanīkṣasva vitatam ātmānaṁ mayy adhīśvare</w:t>
      </w:r>
      <w:r w:rsidRPr="00DC27FF">
        <w:rPr>
          <w:rFonts w:eastAsia="MS Minchofalt"/>
          <w:lang w:val="fr-CA"/>
        </w:rPr>
        <w:t xml:space="preserve"> || </w:t>
      </w:r>
      <w:r w:rsidRPr="00AD3A82">
        <w:rPr>
          <w:rFonts w:eastAsia="MS Minchofalt"/>
          <w:color w:val="auto"/>
          <w:lang w:val="fr-CA"/>
        </w:rPr>
        <w:t xml:space="preserve">[bhā.pu. </w:t>
      </w:r>
      <w:r w:rsidRPr="00AD3A82">
        <w:rPr>
          <w:rFonts w:eastAsia="MS Minchofalt"/>
          <w:color w:val="auto"/>
          <w:cs/>
          <w:lang w:bidi="sa-IN"/>
        </w:rPr>
        <w:t>11</w:t>
      </w:r>
      <w:r w:rsidRPr="00AD3A82">
        <w:rPr>
          <w:rFonts w:eastAsia="MS Minchofalt"/>
          <w:color w:val="auto"/>
          <w:lang w:val="fr-CA"/>
        </w:rPr>
        <w:t>.</w:t>
      </w:r>
      <w:r w:rsidRPr="00AD3A82">
        <w:rPr>
          <w:rFonts w:eastAsia="MS Minchofalt"/>
          <w:color w:val="auto"/>
          <w:cs/>
          <w:lang w:bidi="sa-IN"/>
        </w:rPr>
        <w:t>7</w:t>
      </w:r>
      <w:r w:rsidRPr="00AD3A82">
        <w:rPr>
          <w:rFonts w:eastAsia="MS Minchofalt"/>
          <w:color w:val="auto"/>
          <w:lang w:val="fr-CA"/>
        </w:rPr>
        <w:t>.</w:t>
      </w:r>
      <w:r w:rsidRPr="00AD3A82">
        <w:rPr>
          <w:rFonts w:eastAsia="MS Minchofalt"/>
          <w:color w:val="auto"/>
          <w:cs/>
          <w:lang w:bidi="sa-IN"/>
        </w:rPr>
        <w:t>9</w:t>
      </w:r>
      <w:r w:rsidRPr="00AD3A82">
        <w:rPr>
          <w:rFonts w:eastAsia="MS Minchofalt"/>
          <w:color w:val="auto"/>
          <w:lang w:val="fr-CA"/>
        </w:rPr>
        <w:t xml:space="preserve">] </w:t>
      </w:r>
    </w:p>
    <w:p w:rsidR="009072E6" w:rsidRDefault="009072E6" w:rsidP="009072E6">
      <w:pPr>
        <w:rPr>
          <w:rFonts w:eastAsia="MS Minchofalt"/>
          <w:lang w:val="fr-CA"/>
        </w:rPr>
      </w:pPr>
    </w:p>
    <w:p w:rsidR="009072E6" w:rsidRPr="00DC27FF" w:rsidRDefault="009072E6" w:rsidP="009072E6">
      <w:pPr>
        <w:rPr>
          <w:rFonts w:eastAsia="MS Minchofalt"/>
          <w:lang w:val="fr-CA"/>
        </w:rPr>
      </w:pPr>
      <w:r>
        <w:rPr>
          <w:rFonts w:eastAsia="MS Minchofalt"/>
          <w:lang w:val="fr-CA"/>
        </w:rPr>
        <w:t>ity uktavatā mahyaṁ jñānādhikāra eva dattaḥ | adhunā tu sarvaṁ tyaktvā māṁ śaraṇaṁ yāhīti bhakty-adhikāraṁ dadāsi | na jāne punar agre karmādhikāraṁ mahyaṁ dāsyasīti sakhya-rasodbhūtā vakroktir dyotitā ||16||</w:t>
      </w:r>
    </w:p>
    <w:p w:rsidR="009072E6" w:rsidRPr="006B33E5" w:rsidRDefault="009072E6" w:rsidP="009072E6">
      <w:pPr>
        <w:rPr>
          <w:rFonts w:eastAsia="MS Minchofalt"/>
          <w:lang w:val="fr-CA"/>
        </w:rPr>
      </w:pPr>
    </w:p>
    <w:p w:rsidR="009072E6" w:rsidRPr="006B33E5" w:rsidRDefault="009072E6" w:rsidP="009072E6">
      <w:pPr>
        <w:jc w:val="center"/>
        <w:rPr>
          <w:rFonts w:eastAsia="MS Minchofalt"/>
          <w:lang w:val="pl-PL"/>
        </w:rPr>
      </w:pPr>
      <w:r>
        <w:rPr>
          <w:rFonts w:eastAsia="MS Minchofalt"/>
          <w:lang w:val="pl-PL"/>
        </w:rPr>
        <w:t xml:space="preserve"> --o)0(o--</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lang w:val="pl-PL"/>
        </w:rPr>
      </w:pPr>
      <w:r>
        <w:rPr>
          <w:rFonts w:eastAsia="MS Minchofalt"/>
          <w:b/>
          <w:lang w:val="pl-PL"/>
        </w:rPr>
        <w:t>|| 11.12.17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Pr>
          <w:rFonts w:eastAsia="MS Minchofalt"/>
          <w:b/>
          <w:lang w:val="pl-PL"/>
        </w:rPr>
        <w:t>śrī-bhagavān uvāca—</w:t>
      </w:r>
    </w:p>
    <w:p w:rsidR="009072E6" w:rsidRPr="006B33E5" w:rsidRDefault="009072E6" w:rsidP="009072E6">
      <w:pPr>
        <w:pStyle w:val="Versequote"/>
        <w:rPr>
          <w:rFonts w:eastAsia="MS Minchofalt"/>
          <w:lang w:val="pl-PL"/>
        </w:rPr>
      </w:pPr>
      <w:r w:rsidRPr="006B33E5">
        <w:rPr>
          <w:rFonts w:eastAsia="MS Minchofalt"/>
          <w:lang w:val="pl-PL"/>
        </w:rPr>
        <w:t>sa eṣa jīvo vivara-prasūtiḥ</w:t>
      </w:r>
    </w:p>
    <w:p w:rsidR="009072E6" w:rsidRPr="006B33E5" w:rsidRDefault="009072E6" w:rsidP="009072E6">
      <w:pPr>
        <w:pStyle w:val="Versequote"/>
        <w:rPr>
          <w:rFonts w:eastAsia="MS Minchofalt"/>
          <w:lang w:val="pl-PL"/>
        </w:rPr>
      </w:pPr>
      <w:r w:rsidRPr="006B33E5">
        <w:rPr>
          <w:rFonts w:eastAsia="MS Minchofalt"/>
          <w:lang w:val="pl-PL"/>
        </w:rPr>
        <w:t>prāṇena ghoṣeṇa guhāṁ praviṣṭaḥ |</w:t>
      </w:r>
    </w:p>
    <w:p w:rsidR="009072E6" w:rsidRPr="006B33E5" w:rsidRDefault="009072E6" w:rsidP="009072E6">
      <w:pPr>
        <w:pStyle w:val="Versequote"/>
        <w:rPr>
          <w:rFonts w:eastAsia="MS Minchofalt"/>
          <w:lang w:val="pl-PL"/>
        </w:rPr>
      </w:pPr>
      <w:r w:rsidRPr="006B33E5">
        <w:rPr>
          <w:rFonts w:eastAsia="MS Minchofalt"/>
          <w:lang w:val="pl-PL"/>
        </w:rPr>
        <w:t>mano-mayaṁ sūkṣmam upetya</w:t>
      </w:r>
    </w:p>
    <w:p w:rsidR="009072E6" w:rsidRPr="006B33E5" w:rsidRDefault="009072E6" w:rsidP="009072E6">
      <w:pPr>
        <w:pStyle w:val="Versequote"/>
        <w:rPr>
          <w:rFonts w:eastAsia="MS Minchofalt"/>
          <w:lang w:val="pl-PL"/>
        </w:rPr>
      </w:pPr>
      <w:r w:rsidRPr="006B33E5">
        <w:rPr>
          <w:rFonts w:eastAsia="MS Minchofalt"/>
          <w:lang w:val="pl-PL"/>
        </w:rPr>
        <w:t>rūpaṁ mātrā svaro varṇa iti sthaviṣṭhaḥ ||</w:t>
      </w:r>
    </w:p>
    <w:p w:rsidR="009072E6" w:rsidRPr="006B33E5" w:rsidRDefault="009072E6" w:rsidP="009072E6">
      <w:pPr>
        <w:jc w:val="center"/>
        <w:rPr>
          <w:rFonts w:eastAsia="MS Minchofalt"/>
          <w:b/>
          <w:lang w:val="pl-PL"/>
        </w:rPr>
      </w:pPr>
    </w:p>
    <w:p w:rsidR="009072E6" w:rsidRPr="006B33E5" w:rsidRDefault="009072E6" w:rsidP="009072E6">
      <w:pPr>
        <w:rPr>
          <w:rFonts w:eastAsia="MS Minchofalt"/>
          <w:lang w:val="pl-PL"/>
        </w:rPr>
      </w:pPr>
      <w:r>
        <w:rPr>
          <w:rFonts w:eastAsia="MS Minchofalt"/>
          <w:b/>
          <w:lang w:val="pl-PL"/>
        </w:rPr>
        <w:t xml:space="preserve">madhvaḥ : </w:t>
      </w:r>
      <w:r>
        <w:rPr>
          <w:rFonts w:eastAsia="MS Minchofalt"/>
          <w:lang w:val="pl-PL"/>
        </w:rPr>
        <w:t>sarvair guṇaiḥ sarvottamas tu vāyur eva | sa eva ca hiraṇyagarbha iti darśayitum āha—sa eṣa jīva vivara-prasūr ity ādi |</w:t>
      </w:r>
    </w:p>
    <w:p w:rsidR="009072E6" w:rsidRPr="006B33E5" w:rsidRDefault="009072E6" w:rsidP="009072E6">
      <w:pPr>
        <w:rPr>
          <w:rFonts w:eastAsia="MS Minchofalt"/>
          <w:lang w:val="pl-PL"/>
        </w:rPr>
      </w:pPr>
    </w:p>
    <w:p w:rsidR="009072E6" w:rsidRPr="006B33E5" w:rsidRDefault="009072E6" w:rsidP="009072E6">
      <w:pPr>
        <w:pStyle w:val="StyleQuoteComplexe10ptBleu"/>
        <w:rPr>
          <w:rFonts w:eastAsia="MS Minchofalt"/>
          <w:lang w:val="pl-PL"/>
        </w:rPr>
      </w:pPr>
      <w:r>
        <w:rPr>
          <w:rFonts w:eastAsia="MS Minchofalt"/>
          <w:lang w:val="pl-PL"/>
        </w:rPr>
        <w:t>viśeṣeṇa varāṇāṁ ahaṅkārādīnām api prasūti-kartā |</w:t>
      </w:r>
    </w:p>
    <w:p w:rsidR="009072E6" w:rsidRPr="006B33E5" w:rsidRDefault="009072E6" w:rsidP="009072E6">
      <w:pPr>
        <w:pStyle w:val="StyleQuoteComplexe10ptBleu"/>
        <w:rPr>
          <w:rFonts w:eastAsia="MS Minchofalt"/>
          <w:lang w:val="pl-PL"/>
        </w:rPr>
      </w:pPr>
      <w:r>
        <w:rPr>
          <w:rFonts w:eastAsia="MS Minchofalt"/>
          <w:lang w:val="pl-PL"/>
        </w:rPr>
        <w:t>prāṇena viṣṇunā ghoṣeṇa vedātmikayā prakṛtyā ||</w:t>
      </w:r>
    </w:p>
    <w:p w:rsidR="009072E6" w:rsidRPr="006B33E5"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mano-mātrādayaś ca hirānyagarbhasya devyāḥ paramātmanaś ca sthānānīty uktam | prāṇena ghoṣeṇa saha vivara-prasūtir manomayaṁ rūpam apaiti ity ādinā ||17||</w:t>
      </w:r>
    </w:p>
    <w:p w:rsidR="009072E6" w:rsidRPr="006B33E5" w:rsidRDefault="009072E6" w:rsidP="009072E6">
      <w:pPr>
        <w:rPr>
          <w:rFonts w:eastAsia="MS Minchofalt"/>
          <w:lang w:val="pl-PL"/>
        </w:rPr>
      </w:pPr>
    </w:p>
    <w:p w:rsidR="009072E6" w:rsidRPr="006B33E5" w:rsidRDefault="009072E6" w:rsidP="009072E6">
      <w:pPr>
        <w:rPr>
          <w:lang w:val="pl-PL"/>
        </w:rPr>
      </w:pPr>
      <w:r>
        <w:rPr>
          <w:rFonts w:eastAsia="MS Minchofalt"/>
          <w:b/>
          <w:lang w:val="pl-PL"/>
        </w:rPr>
        <w:t>śrīdharaḥ :</w:t>
      </w:r>
      <w:r>
        <w:rPr>
          <w:rFonts w:eastAsia="MS Minchofalt"/>
          <w:lang w:val="pl-PL"/>
        </w:rPr>
        <w:t xml:space="preserve"> </w:t>
      </w:r>
      <w:r w:rsidRPr="006B33E5">
        <w:rPr>
          <w:lang w:val="pl-PL"/>
        </w:rPr>
        <w:t xml:space="preserve">uttaram, sa eṣa ity aṣṭabhiḥ | ayaṁ bhāvaḥ—īśvaras tāvat sva-māyā-vaśāt prapañcātmanā bhāti, tat prapañcādhyāsāc ca jīvānām anādy-avidyayā kartṛtvādi, tato vidhi-pratiṣedhādhikāras tadānīṁ sattva-śuddhy-arthaṁ karmāṇi kurv ity uktam | sattve ca śuddhe punaḥ karma-jāḍya-parihārāya bhakti-vikṣepaka-karmādaraṁ parityajya dṛḍha-viśvāsena bhajety uktam | jātāyāṁ tu vidyāyāṁ na kiñcit kartavyam astīti | tatra tāvad īśvarād vāg-ādīndriya-dvārā jīva-saṁsṛti-kāraṇa-bhūtaṁ prapañcodgamam āha sārdhaiś caturbhiḥ | </w:t>
      </w:r>
    </w:p>
    <w:p w:rsidR="009072E6" w:rsidRPr="006B33E5" w:rsidRDefault="009072E6" w:rsidP="009072E6">
      <w:pPr>
        <w:rPr>
          <w:lang w:val="pl-PL"/>
        </w:rPr>
      </w:pPr>
    </w:p>
    <w:p w:rsidR="009072E6" w:rsidRPr="00023F0B" w:rsidRDefault="009072E6" w:rsidP="009072E6">
      <w:pPr>
        <w:rPr>
          <w:lang w:val="pl-PL"/>
        </w:rPr>
      </w:pPr>
      <w:r w:rsidRPr="000F14BF">
        <w:rPr>
          <w:b/>
          <w:bCs/>
          <w:lang w:val="pl-PL"/>
        </w:rPr>
        <w:t>sa eṣo</w:t>
      </w:r>
      <w:r>
        <w:rPr>
          <w:lang w:val="pl-PL"/>
        </w:rPr>
        <w:t>’</w:t>
      </w:r>
      <w:r w:rsidRPr="00023F0B">
        <w:rPr>
          <w:lang w:val="pl-PL"/>
        </w:rPr>
        <w:t xml:space="preserve">parokṣaḥ | jīvayatīti </w:t>
      </w:r>
      <w:r w:rsidRPr="000F14BF">
        <w:rPr>
          <w:b/>
          <w:bCs/>
          <w:lang w:val="pl-PL"/>
        </w:rPr>
        <w:t>jīvaḥ</w:t>
      </w:r>
      <w:r w:rsidRPr="00023F0B">
        <w:rPr>
          <w:lang w:val="pl-PL"/>
        </w:rPr>
        <w:t xml:space="preserve"> parameśvaraḥ | aparokṣatve hetuḥ, </w:t>
      </w:r>
      <w:r w:rsidRPr="000F14BF">
        <w:rPr>
          <w:b/>
          <w:bCs/>
          <w:lang w:val="pl-PL"/>
        </w:rPr>
        <w:t>vivareṣv</w:t>
      </w:r>
      <w:r w:rsidRPr="00023F0B">
        <w:rPr>
          <w:lang w:val="pl-PL"/>
        </w:rPr>
        <w:t xml:space="preserve"> ādhārādi-cakreṣu </w:t>
      </w:r>
      <w:r w:rsidRPr="000F14BF">
        <w:rPr>
          <w:b/>
          <w:bCs/>
          <w:lang w:val="pl-PL"/>
        </w:rPr>
        <w:t xml:space="preserve">prasūtir </w:t>
      </w:r>
      <w:r w:rsidRPr="00023F0B">
        <w:rPr>
          <w:lang w:val="pl-PL"/>
        </w:rPr>
        <w:t>iva prasūtir abhivyaktir yasya saḥ | tām evābhivyaktim āha—</w:t>
      </w:r>
      <w:r w:rsidRPr="000F14BF">
        <w:rPr>
          <w:b/>
          <w:bCs/>
          <w:lang w:val="pl-PL"/>
        </w:rPr>
        <w:t>ghoṣeṇa</w:t>
      </w:r>
      <w:r>
        <w:rPr>
          <w:lang w:val="pl-PL"/>
        </w:rPr>
        <w:t xml:space="preserve"> i</w:t>
      </w:r>
      <w:r w:rsidRPr="00023F0B">
        <w:rPr>
          <w:lang w:val="pl-PL"/>
        </w:rPr>
        <w:t xml:space="preserve">ti | ghoṣeṇa parākhyena nādavatā </w:t>
      </w:r>
      <w:r w:rsidRPr="000F14BF">
        <w:rPr>
          <w:b/>
          <w:bCs/>
          <w:lang w:val="pl-PL"/>
        </w:rPr>
        <w:t>prāṇena</w:t>
      </w:r>
      <w:r w:rsidRPr="00023F0B">
        <w:rPr>
          <w:lang w:val="pl-PL"/>
        </w:rPr>
        <w:t xml:space="preserve"> saha </w:t>
      </w:r>
      <w:r w:rsidRPr="000F14BF">
        <w:rPr>
          <w:b/>
          <w:bCs/>
          <w:lang w:val="pl-PL"/>
        </w:rPr>
        <w:t>guhām</w:t>
      </w:r>
      <w:r w:rsidRPr="00023F0B">
        <w:rPr>
          <w:lang w:val="pl-PL"/>
        </w:rPr>
        <w:t xml:space="preserve"> ādhāra-cakraṁ </w:t>
      </w:r>
      <w:r w:rsidRPr="000F14BF">
        <w:rPr>
          <w:lang w:val="pl-PL"/>
        </w:rPr>
        <w:t>praviṣṭaḥ</w:t>
      </w:r>
      <w:r w:rsidRPr="00023F0B">
        <w:rPr>
          <w:lang w:val="pl-PL"/>
        </w:rPr>
        <w:t xml:space="preserve"> san</w:t>
      </w:r>
      <w:r>
        <w:rPr>
          <w:lang w:val="pl-PL"/>
        </w:rPr>
        <w:t>,</w:t>
      </w:r>
      <w:r w:rsidRPr="00023F0B">
        <w:rPr>
          <w:lang w:val="pl-PL"/>
        </w:rPr>
        <w:t xml:space="preserve"> </w:t>
      </w:r>
      <w:r w:rsidRPr="000F14BF">
        <w:rPr>
          <w:b/>
          <w:bCs/>
          <w:lang w:val="pl-PL"/>
        </w:rPr>
        <w:t>mano-mayaṁ</w:t>
      </w:r>
      <w:r w:rsidRPr="00023F0B">
        <w:rPr>
          <w:lang w:val="pl-PL"/>
        </w:rPr>
        <w:t xml:space="preserve"> </w:t>
      </w:r>
      <w:r w:rsidRPr="000F14BF">
        <w:rPr>
          <w:b/>
          <w:bCs/>
          <w:lang w:val="pl-PL"/>
        </w:rPr>
        <w:t>sūkṣmaṁ</w:t>
      </w:r>
      <w:r w:rsidRPr="00023F0B">
        <w:rPr>
          <w:lang w:val="pl-PL"/>
        </w:rPr>
        <w:t xml:space="preserve"> </w:t>
      </w:r>
      <w:r w:rsidRPr="000F14BF">
        <w:rPr>
          <w:b/>
          <w:bCs/>
          <w:lang w:val="pl-PL"/>
        </w:rPr>
        <w:t>rūpaṁ</w:t>
      </w:r>
      <w:r w:rsidRPr="00023F0B">
        <w:rPr>
          <w:lang w:val="pl-PL"/>
        </w:rPr>
        <w:t xml:space="preserve"> paśyanty-ākhyaṁ madhyamākhyaṁ ca maṇipūra-cakre viśuddhi-cakre c</w:t>
      </w:r>
      <w:r>
        <w:rPr>
          <w:lang w:val="pl-PL"/>
        </w:rPr>
        <w:t xml:space="preserve">a </w:t>
      </w:r>
      <w:r w:rsidRPr="000F14BF">
        <w:rPr>
          <w:b/>
          <w:bCs/>
          <w:lang w:val="pl-PL"/>
        </w:rPr>
        <w:t>upetya</w:t>
      </w:r>
      <w:r w:rsidRPr="00023F0B">
        <w:rPr>
          <w:lang w:val="pl-PL"/>
        </w:rPr>
        <w:t xml:space="preserve"> prāpya</w:t>
      </w:r>
      <w:r>
        <w:rPr>
          <w:lang w:val="pl-PL"/>
        </w:rPr>
        <w:t>,</w:t>
      </w:r>
      <w:r w:rsidRPr="00023F0B">
        <w:rPr>
          <w:lang w:val="pl-PL"/>
        </w:rPr>
        <w:t xml:space="preserve"> vaktre </w:t>
      </w:r>
      <w:r w:rsidRPr="000F14BF">
        <w:rPr>
          <w:b/>
          <w:bCs/>
          <w:lang w:val="pl-PL"/>
        </w:rPr>
        <w:t>mātrā</w:t>
      </w:r>
      <w:r w:rsidRPr="00023F0B">
        <w:rPr>
          <w:lang w:val="pl-PL"/>
        </w:rPr>
        <w:t xml:space="preserve"> hrasvādiḥ, </w:t>
      </w:r>
      <w:r w:rsidRPr="000F14BF">
        <w:rPr>
          <w:b/>
          <w:bCs/>
          <w:lang w:val="pl-PL"/>
        </w:rPr>
        <w:t>svara</w:t>
      </w:r>
      <w:r w:rsidRPr="00023F0B">
        <w:rPr>
          <w:lang w:val="pl-PL"/>
        </w:rPr>
        <w:t xml:space="preserve"> udāttādiḥ, </w:t>
      </w:r>
      <w:r w:rsidRPr="000F14BF">
        <w:rPr>
          <w:b/>
          <w:bCs/>
          <w:lang w:val="pl-PL"/>
        </w:rPr>
        <w:t>varṇaḥ</w:t>
      </w:r>
      <w:r w:rsidRPr="00023F0B">
        <w:rPr>
          <w:lang w:val="pl-PL"/>
        </w:rPr>
        <w:t xml:space="preserve"> ka-kārādir ity evaṁ vaikhary-ākhyaḥ </w:t>
      </w:r>
      <w:r w:rsidRPr="000F14BF">
        <w:rPr>
          <w:b/>
          <w:bCs/>
          <w:lang w:val="pl-PL"/>
        </w:rPr>
        <w:t>sthaviṣṭho</w:t>
      </w:r>
      <w:r>
        <w:rPr>
          <w:lang w:val="pl-PL"/>
        </w:rPr>
        <w:t>’</w:t>
      </w:r>
      <w:r w:rsidRPr="00023F0B">
        <w:rPr>
          <w:lang w:val="pl-PL"/>
        </w:rPr>
        <w:t xml:space="preserve">tisthūlo nānā-veda-śākhātmako bhavati | tathā ca śrutiḥ, </w:t>
      </w:r>
    </w:p>
    <w:p w:rsidR="009072E6" w:rsidRPr="00023F0B" w:rsidRDefault="009072E6" w:rsidP="009072E6">
      <w:pPr>
        <w:rPr>
          <w:lang w:val="pl-PL"/>
        </w:rPr>
      </w:pPr>
    </w:p>
    <w:p w:rsidR="009072E6" w:rsidRDefault="009072E6" w:rsidP="009072E6">
      <w:pPr>
        <w:pStyle w:val="Cita"/>
        <w:rPr>
          <w:rFonts w:cs="Times New Roman"/>
          <w:color w:val="0000FF"/>
          <w:szCs w:val="20"/>
        </w:rPr>
      </w:pPr>
      <w:r w:rsidRPr="007779D4">
        <w:rPr>
          <w:rFonts w:cs="Times New Roman"/>
          <w:color w:val="0000FF"/>
          <w:szCs w:val="20"/>
        </w:rPr>
        <w:t xml:space="preserve">catvāri vāk-parimitā padāni </w:t>
      </w:r>
    </w:p>
    <w:p w:rsidR="009072E6" w:rsidRPr="007779D4" w:rsidRDefault="009072E6" w:rsidP="009072E6">
      <w:pPr>
        <w:pStyle w:val="Cita"/>
        <w:rPr>
          <w:rFonts w:cs="Times New Roman"/>
          <w:color w:val="0000FF"/>
          <w:szCs w:val="20"/>
        </w:rPr>
      </w:pPr>
      <w:r w:rsidRPr="007779D4">
        <w:rPr>
          <w:rFonts w:cs="Times New Roman"/>
          <w:color w:val="0000FF"/>
          <w:szCs w:val="20"/>
        </w:rPr>
        <w:t xml:space="preserve">tāni vidur brāhmaṇā ye manīṣiṇaḥ | </w:t>
      </w:r>
    </w:p>
    <w:p w:rsidR="009072E6" w:rsidRDefault="009072E6" w:rsidP="009072E6">
      <w:pPr>
        <w:pStyle w:val="Cita"/>
        <w:rPr>
          <w:rFonts w:cs="Times New Roman"/>
          <w:color w:val="0000FF"/>
          <w:szCs w:val="20"/>
        </w:rPr>
      </w:pPr>
      <w:r w:rsidRPr="007779D4">
        <w:rPr>
          <w:rFonts w:cs="Times New Roman"/>
          <w:color w:val="0000FF"/>
          <w:szCs w:val="20"/>
        </w:rPr>
        <w:t xml:space="preserve">guhā trīṇi nihitā neṅgayanti </w:t>
      </w:r>
    </w:p>
    <w:p w:rsidR="009072E6" w:rsidRDefault="009072E6" w:rsidP="009072E6">
      <w:pPr>
        <w:pStyle w:val="Cita"/>
      </w:pPr>
      <w:r w:rsidRPr="007779D4">
        <w:rPr>
          <w:rFonts w:cs="Times New Roman"/>
          <w:color w:val="0000FF"/>
          <w:szCs w:val="20"/>
        </w:rPr>
        <w:t xml:space="preserve">turīyaṁ vāco manuṣyā vadanti || </w:t>
      </w:r>
      <w:r w:rsidRPr="00023F0B">
        <w:rPr>
          <w:color w:val="000000"/>
        </w:rPr>
        <w:t>[ṛ.ve. 1.164.24]</w:t>
      </w:r>
      <w:r w:rsidRPr="00023F0B">
        <w:rPr>
          <w:rFonts w:cs="Times New Roman"/>
          <w:color w:val="0000FF"/>
          <w:szCs w:val="20"/>
        </w:rPr>
        <w:t xml:space="preserve"> </w:t>
      </w:r>
      <w:r w:rsidRPr="007779D4">
        <w:rPr>
          <w:rFonts w:cs="Times New Roman"/>
          <w:szCs w:val="20"/>
        </w:rPr>
        <w:t>iti</w:t>
      </w:r>
      <w:r>
        <w:rPr>
          <w:rStyle w:val="Refdenotaalpie"/>
          <w:rFonts w:cs="Balaram"/>
        </w:rPr>
        <w:footnoteReference w:id="34"/>
      </w:r>
      <w:r>
        <w:t xml:space="preserve"> | </w:t>
      </w:r>
    </w:p>
    <w:p w:rsidR="009072E6" w:rsidRDefault="009072E6" w:rsidP="009072E6"/>
    <w:p w:rsidR="009072E6" w:rsidRDefault="009072E6" w:rsidP="009072E6">
      <w:r>
        <w:t xml:space="preserve">abhiyukta-ślokaś ca, </w:t>
      </w:r>
    </w:p>
    <w:p w:rsidR="009072E6" w:rsidRDefault="009072E6" w:rsidP="009072E6"/>
    <w:p w:rsidR="009072E6" w:rsidRDefault="009072E6" w:rsidP="009072E6">
      <w:pPr>
        <w:ind w:left="720"/>
        <w:rPr>
          <w:color w:val="0000FF"/>
        </w:rPr>
      </w:pPr>
      <w:r>
        <w:rPr>
          <w:color w:val="0000FF"/>
        </w:rPr>
        <w:t xml:space="preserve">yā sā mitrā-varuṇa-sadanād uccarantī tri-ṣaṣṭiṁ </w:t>
      </w:r>
    </w:p>
    <w:p w:rsidR="009072E6" w:rsidRDefault="009072E6" w:rsidP="009072E6">
      <w:pPr>
        <w:ind w:left="720"/>
        <w:rPr>
          <w:color w:val="0000FF"/>
        </w:rPr>
      </w:pPr>
      <w:r>
        <w:rPr>
          <w:color w:val="0000FF"/>
        </w:rPr>
        <w:t xml:space="preserve">varṇān antaḥ-prakaṭa-karaṇaiḥ prāṇa-saṅgāt prasūte | </w:t>
      </w:r>
    </w:p>
    <w:p w:rsidR="009072E6" w:rsidRDefault="009072E6" w:rsidP="009072E6">
      <w:pPr>
        <w:ind w:left="720"/>
        <w:rPr>
          <w:color w:val="0000FF"/>
        </w:rPr>
      </w:pPr>
      <w:r>
        <w:rPr>
          <w:color w:val="0000FF"/>
        </w:rPr>
        <w:t xml:space="preserve">tāṁ paśyantīṁ prathamam uditāṁ madhyamāṁ buddhi-saṁsthaṁ </w:t>
      </w:r>
    </w:p>
    <w:p w:rsidR="009072E6" w:rsidRDefault="009072E6" w:rsidP="009072E6">
      <w:pPr>
        <w:ind w:left="720"/>
      </w:pPr>
      <w:r>
        <w:rPr>
          <w:color w:val="0000FF"/>
        </w:rPr>
        <w:t>vācaṁ vaktre karaṇa-viśadāṁ vaikharīṁ ca prapadye</w:t>
      </w:r>
      <w:r>
        <w:rPr>
          <w:rStyle w:val="Refdenotaalpie"/>
          <w:rFonts w:cs="Balaram"/>
          <w:color w:val="0000FF"/>
        </w:rPr>
        <w:footnoteReference w:id="35"/>
      </w:r>
      <w:r>
        <w:t xml:space="preserve"> ||17|| </w:t>
      </w:r>
    </w:p>
    <w:p w:rsidR="009072E6" w:rsidRDefault="009072E6" w:rsidP="009072E6"/>
    <w:p w:rsidR="009072E6" w:rsidRPr="007779D4" w:rsidRDefault="009072E6" w:rsidP="009072E6">
      <w:pPr>
        <w:rPr>
          <w:rFonts w:eastAsia="MS Minchofalt"/>
        </w:rPr>
      </w:pPr>
      <w:r>
        <w:rPr>
          <w:rFonts w:eastAsia="MS Minchofalt"/>
          <w:b/>
          <w:lang w:val="pl-PL"/>
        </w:rPr>
        <w:t xml:space="preserve">krama-sandarbhaḥ : </w:t>
      </w:r>
      <w:r>
        <w:rPr>
          <w:rFonts w:eastAsia="MS Minchofalt"/>
          <w:lang w:val="pl-PL"/>
        </w:rPr>
        <w:t>tathottaraṁ tatra tasya saṁśayam apanetuṁ dvābhyāṁ tāvat tac-cittaṁ svasthayan śrī-bhagavān uvāca—</w:t>
      </w:r>
      <w:r w:rsidRPr="007779D4">
        <w:rPr>
          <w:rFonts w:eastAsia="MS Minchofalt"/>
        </w:rPr>
        <w:t xml:space="preserve">sa eṣa jīva iti | </w:t>
      </w:r>
      <w:r w:rsidRPr="000F14BF">
        <w:rPr>
          <w:rFonts w:eastAsia="MS Minchofalt"/>
          <w:b/>
          <w:bCs/>
        </w:rPr>
        <w:t>sa eṣa</w:t>
      </w:r>
      <w:r w:rsidRPr="007779D4">
        <w:rPr>
          <w:rFonts w:eastAsia="MS Minchofalt"/>
        </w:rPr>
        <w:t xml:space="preserve"> mal-lakṣaṇo </w:t>
      </w:r>
      <w:r w:rsidRPr="000F14BF">
        <w:rPr>
          <w:rFonts w:eastAsia="MS Minchofalt"/>
          <w:b/>
          <w:bCs/>
        </w:rPr>
        <w:t>jīvo</w:t>
      </w:r>
      <w:r w:rsidRPr="007779D4">
        <w:rPr>
          <w:rFonts w:eastAsia="MS Minchofalt"/>
        </w:rPr>
        <w:t xml:space="preserve"> jagato jīvana-hetuḥ</w:t>
      </w:r>
      <w:r>
        <w:rPr>
          <w:rFonts w:eastAsia="MS Minchofalt"/>
        </w:rPr>
        <w:t>,</w:t>
      </w:r>
      <w:r w:rsidRPr="007779D4">
        <w:rPr>
          <w:rFonts w:eastAsia="MS Minchofalt"/>
        </w:rPr>
        <w:t xml:space="preserve"> viśeṣato vrajasya jīvana-hetur vā parameśvaraḥ </w:t>
      </w:r>
      <w:r>
        <w:rPr>
          <w:rFonts w:eastAsia="MS Minchofalt"/>
        </w:rPr>
        <w:t xml:space="preserve">| </w:t>
      </w:r>
      <w:r w:rsidRPr="000F14BF">
        <w:rPr>
          <w:rFonts w:eastAsia="MS Minchofalt"/>
          <w:b/>
          <w:bCs/>
        </w:rPr>
        <w:t>prāṇena</w:t>
      </w:r>
      <w:r w:rsidRPr="007779D4">
        <w:rPr>
          <w:rFonts w:eastAsia="MS Minchofalt"/>
        </w:rPr>
        <w:t xml:space="preserve"> mat-prāṇa-tulyena </w:t>
      </w:r>
      <w:r w:rsidRPr="000F14BF">
        <w:rPr>
          <w:rFonts w:eastAsia="MS Minchofalt"/>
          <w:b/>
          <w:bCs/>
        </w:rPr>
        <w:t>ghoṣeṇa</w:t>
      </w:r>
      <w:r w:rsidRPr="007779D4">
        <w:rPr>
          <w:rFonts w:eastAsia="MS Minchofalt"/>
        </w:rPr>
        <w:t xml:space="preserve"> vrajena saha </w:t>
      </w:r>
      <w:r w:rsidRPr="000F14BF">
        <w:rPr>
          <w:rFonts w:eastAsia="MS Minchofalt"/>
          <w:b/>
          <w:bCs/>
        </w:rPr>
        <w:t>vivara-prasūtir</w:t>
      </w:r>
      <w:r w:rsidRPr="007779D4">
        <w:rPr>
          <w:rFonts w:eastAsia="MS Minchofalt"/>
        </w:rPr>
        <w:t xml:space="preserve"> vivarād aprakaṭa-līlātaḥ prasūtiḥ</w:t>
      </w:r>
      <w:r>
        <w:rPr>
          <w:rFonts w:eastAsia="MS Minchofalt"/>
        </w:rPr>
        <w:t>,</w:t>
      </w:r>
      <w:r w:rsidRPr="007779D4">
        <w:rPr>
          <w:rFonts w:eastAsia="MS Minchofalt"/>
        </w:rPr>
        <w:t xml:space="preserve"> prakaṭa-līlāyām abhivyaktir yasya</w:t>
      </w:r>
      <w:r>
        <w:rPr>
          <w:rFonts w:eastAsia="MS Minchofalt"/>
        </w:rPr>
        <w:t>,</w:t>
      </w:r>
      <w:r w:rsidRPr="007779D4">
        <w:rPr>
          <w:rFonts w:eastAsia="MS Minchofalt"/>
        </w:rPr>
        <w:t xml:space="preserve"> tathābhūtaḥ san punar </w:t>
      </w:r>
      <w:r w:rsidRPr="000F14BF">
        <w:rPr>
          <w:rFonts w:eastAsia="MS Minchofalt"/>
          <w:b/>
          <w:bCs/>
        </w:rPr>
        <w:t>guhām</w:t>
      </w:r>
      <w:r w:rsidRPr="007779D4">
        <w:rPr>
          <w:rFonts w:eastAsia="MS Minchofalt"/>
        </w:rPr>
        <w:t xml:space="preserve"> aprakaṭa-līlām eva </w:t>
      </w:r>
      <w:r w:rsidRPr="000F14BF">
        <w:rPr>
          <w:rFonts w:eastAsia="MS Minchofalt"/>
          <w:b/>
          <w:bCs/>
        </w:rPr>
        <w:t>praviṣṭaḥ</w:t>
      </w:r>
      <w:r w:rsidRPr="007779D4">
        <w:rPr>
          <w:rFonts w:eastAsia="MS Minchofalt"/>
        </w:rPr>
        <w:t xml:space="preserve"> | kīdṛśaḥ san ? kiṁ kṛtvā ? </w:t>
      </w:r>
      <w:r w:rsidRPr="000F14BF">
        <w:rPr>
          <w:rFonts w:eastAsia="MS Minchofalt"/>
          <w:b/>
          <w:bCs/>
        </w:rPr>
        <w:t>mātrā</w:t>
      </w:r>
      <w:r w:rsidRPr="007779D4">
        <w:rPr>
          <w:rFonts w:eastAsia="MS Minchofalt"/>
        </w:rPr>
        <w:t xml:space="preserve"> mama cakṣur-ādīni </w:t>
      </w:r>
      <w:r w:rsidRPr="000F14BF">
        <w:rPr>
          <w:rFonts w:eastAsia="MS Minchofalt"/>
          <w:b/>
          <w:bCs/>
        </w:rPr>
        <w:t>svaro</w:t>
      </w:r>
      <w:r w:rsidRPr="007779D4">
        <w:rPr>
          <w:rFonts w:eastAsia="MS Minchofalt"/>
        </w:rPr>
        <w:t xml:space="preserve"> bhāṣā-gānādi</w:t>
      </w:r>
      <w:r>
        <w:rPr>
          <w:rFonts w:eastAsia="MS Minchofalt"/>
        </w:rPr>
        <w:t xml:space="preserve"> </w:t>
      </w:r>
      <w:r w:rsidRPr="000F14BF">
        <w:rPr>
          <w:rFonts w:eastAsia="MS Minchofalt"/>
          <w:b/>
          <w:bCs/>
        </w:rPr>
        <w:t>varṇo</w:t>
      </w:r>
      <w:r w:rsidRPr="007779D4">
        <w:rPr>
          <w:rFonts w:eastAsia="MS Minchofalt"/>
        </w:rPr>
        <w:t xml:space="preserve"> rūpam iti </w:t>
      </w:r>
      <w:r>
        <w:rPr>
          <w:rFonts w:eastAsia="MS Minchofalt"/>
        </w:rPr>
        <w:t xml:space="preserve">| </w:t>
      </w:r>
      <w:r w:rsidRPr="007779D4">
        <w:rPr>
          <w:rFonts w:eastAsia="MS Minchofalt"/>
        </w:rPr>
        <w:t xml:space="preserve">itthaṁ </w:t>
      </w:r>
      <w:r w:rsidRPr="000F14BF">
        <w:rPr>
          <w:rFonts w:eastAsia="MS Minchofalt"/>
          <w:b/>
          <w:bCs/>
        </w:rPr>
        <w:t>sthaviṣṭaḥ</w:t>
      </w:r>
      <w:r w:rsidRPr="007779D4">
        <w:rPr>
          <w:rFonts w:eastAsia="MS Minchofalt"/>
        </w:rPr>
        <w:t xml:space="preserve"> sva-parijanānāṁ prakaṭa eva san</w:t>
      </w:r>
      <w:r>
        <w:rPr>
          <w:rFonts w:eastAsia="MS Minchofalt"/>
        </w:rPr>
        <w:t>,</w:t>
      </w:r>
      <w:r w:rsidRPr="007779D4">
        <w:rPr>
          <w:rFonts w:eastAsia="MS Minchofalt"/>
        </w:rPr>
        <w:t xml:space="preserve"> anyeṣāṁ sūkṣmam adṛśyaṁ</w:t>
      </w:r>
      <w:r>
        <w:rPr>
          <w:rFonts w:eastAsia="MS Minchofalt"/>
        </w:rPr>
        <w:t>,</w:t>
      </w:r>
      <w:r w:rsidRPr="007779D4">
        <w:rPr>
          <w:rFonts w:eastAsia="MS Minchofalt"/>
        </w:rPr>
        <w:t xml:space="preserve"> bahiraṅga-bhaktānāṁ ca </w:t>
      </w:r>
      <w:r w:rsidRPr="000F14BF">
        <w:rPr>
          <w:rFonts w:eastAsia="MS Minchofalt"/>
          <w:b/>
          <w:bCs/>
        </w:rPr>
        <w:t>mano-mayaṁ</w:t>
      </w:r>
      <w:r w:rsidRPr="007779D4">
        <w:rPr>
          <w:rFonts w:eastAsia="MS Minchofalt"/>
        </w:rPr>
        <w:t xml:space="preserve"> kathañcin manasy eva gamyaṁ </w:t>
      </w:r>
      <w:r>
        <w:rPr>
          <w:rFonts w:eastAsia="MS Minchofalt"/>
        </w:rPr>
        <w:t xml:space="preserve">| </w:t>
      </w:r>
      <w:r w:rsidRPr="007779D4">
        <w:rPr>
          <w:rFonts w:eastAsia="MS Minchofalt"/>
        </w:rPr>
        <w:t>yad</w:t>
      </w:r>
      <w:r>
        <w:rPr>
          <w:rFonts w:eastAsia="MS Minchofalt"/>
        </w:rPr>
        <w:t xml:space="preserve"> </w:t>
      </w:r>
      <w:r w:rsidRPr="007779D4">
        <w:rPr>
          <w:rFonts w:eastAsia="MS Minchofalt"/>
        </w:rPr>
        <w:t xml:space="preserve">rūpaṁ prakāśas tad </w:t>
      </w:r>
      <w:r w:rsidRPr="000F14BF">
        <w:rPr>
          <w:rFonts w:eastAsia="MS Minchofalt"/>
          <w:b/>
          <w:bCs/>
        </w:rPr>
        <w:t>upetya</w:t>
      </w:r>
      <w:r w:rsidRPr="007779D4">
        <w:rPr>
          <w:rFonts w:eastAsia="MS Minchofalt"/>
        </w:rPr>
        <w:t xml:space="preserve"> ||17|| (kṛṣṇa-sandarbha 179) </w:t>
      </w:r>
    </w:p>
    <w:p w:rsidR="009072E6" w:rsidRPr="007779D4" w:rsidRDefault="009072E6" w:rsidP="009072E6">
      <w:pPr>
        <w:rPr>
          <w:rFonts w:eastAsia="MS Minchofalt"/>
          <w:b/>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bho priya-sakhoddhava ! maivaṁ maṁsthāḥ | sarveṣām eva jīvānāṁ upakārārthaṁ bhakti-jñāna-vairāgya-yoga-tapo-dharmādīni mat-prāpty-upāya-ratnāni, tattvatas tv ananya-jñeyāni, tvayi vinyāsatvenaivārpayāmi | tvaṁ tu tatra</w:t>
      </w:r>
      <w:r w:rsidRPr="00DC27FF">
        <w:rPr>
          <w:rFonts w:eastAsia="MS Minchofalt"/>
          <w:lang w:val="pl-PL"/>
        </w:rPr>
        <w:t xml:space="preserve"> </w:t>
      </w:r>
      <w:r>
        <w:rPr>
          <w:rFonts w:eastAsia="MS Minchofalt"/>
          <w:lang w:val="pl-PL"/>
        </w:rPr>
        <w:t>tatra vastuni sattvam āropya mamaivaitad ity abhimanyamāno lajjām api kiṁ na anubhavasi | ahaṁ tu, bho uddhava, tvayā jñānam abhyasyatāṁ, karmāṇi kriyantāṁ, bhaktiḥ kartavyā, yogo anuṣṭheyaḥ, tapaś caraṇīyam ity ādikaṁ sarva-jīvān uddiśyāpi tvām ekam eva lakṣyī-kṛtya yad avocaṁ vacmi, vakṣyāmi vā, tenaiva kiṁ tvaṁ tat-tad-anuṣṭhānādhikārī khalv abhūḥ ? tvaṁ tu me yo’pi so’sy eva | sāmprataṁ tu na te kvāpi sādhakateti sa-narmāśvāsam abhivyañjann ekasyāpi jīvasya daśā-bhedena karmādhikāro jñānādhikāro bhakty-adhikāraś ca, yato jñāyate, tasya vedasyārthaṁ samyag aham eva jānāmi, nānyaḥ | yato veda-svarūpeṇa caturmukha-vaktrebhyo’ham eva prādurabhūvam ity āha—sa iti |</w:t>
      </w:r>
    </w:p>
    <w:p w:rsidR="009072E6" w:rsidRPr="000F14BF" w:rsidRDefault="009072E6" w:rsidP="009072E6">
      <w:pPr>
        <w:rPr>
          <w:rFonts w:eastAsia="MS Minchofalt"/>
          <w:lang w:val="pl-PL"/>
        </w:rPr>
      </w:pPr>
    </w:p>
    <w:p w:rsidR="009072E6" w:rsidRPr="00DC27FF" w:rsidRDefault="009072E6" w:rsidP="009072E6">
      <w:pPr>
        <w:rPr>
          <w:rFonts w:eastAsia="MS Minchofalt"/>
          <w:lang w:val="pl-PL"/>
        </w:rPr>
      </w:pPr>
      <w:r>
        <w:rPr>
          <w:rFonts w:eastAsia="MS Minchofalt"/>
          <w:lang w:val="pl-PL"/>
        </w:rPr>
        <w:t>jīvayatīti jīvaḥ parameśvaraḥ, sa prasiddha eva mal-lakṣaṇaḥ puruṣa eveti sva-tarjanyā sva-vakṣaḥ spṛśati | vivareṣu caturmukha-śarīra-sthādhārādi-cakreṣu prasūtir iva prasūtir abhivyaktir yasya saḥ | tām evābhivyaktim āha</w:t>
      </w:r>
      <w:r w:rsidRPr="000F14BF">
        <w:rPr>
          <w:lang w:val="pl-PL"/>
        </w:rPr>
        <w:t>—ghoṣeṇa parākhyena nādavatā prāṇena saha guhām ādhāra-cakraṁ praviṣṭaḥ san</w:t>
      </w:r>
      <w:r>
        <w:rPr>
          <w:lang w:val="pl-PL"/>
        </w:rPr>
        <w:t xml:space="preserve"> |</w:t>
      </w:r>
      <w:r w:rsidRPr="000F14BF">
        <w:rPr>
          <w:lang w:val="pl-PL"/>
        </w:rPr>
        <w:t xml:space="preserve"> </w:t>
      </w:r>
      <w:r w:rsidRPr="000F14BF">
        <w:rPr>
          <w:b/>
          <w:bCs/>
          <w:lang w:val="pl-PL"/>
        </w:rPr>
        <w:t>mano</w:t>
      </w:r>
      <w:r w:rsidRPr="000F14BF">
        <w:rPr>
          <w:lang w:val="pl-PL"/>
        </w:rPr>
        <w:t xml:space="preserve"> mano-mayaṁ sūkṣmaṁ rūpaṁ paśyanty-ākhyaṁ madhyamākhyaṁ ca maṇipūra-cakre viśuddhi-cakre copetya prāpya vaktreṣu mātrā hrasvādiḥ, svara udāttādiḥ, varṇaḥ ka-kārādir ity evaṁ vaikhary-ākhyaḥ sthaviṣṭho’tisthūlo nānā-veda-śākhātmako bhavati ||17|| </w:t>
      </w:r>
    </w:p>
    <w:p w:rsidR="009072E6" w:rsidRPr="000F14BF"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Pr="007779D4"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11.12.18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yathānalaḥ khe</w:t>
      </w:r>
      <w:r>
        <w:rPr>
          <w:rFonts w:eastAsia="MS Minchofalt"/>
          <w:lang w:val="pl-PL"/>
        </w:rPr>
        <w:t>’</w:t>
      </w:r>
      <w:r w:rsidRPr="007779D4">
        <w:rPr>
          <w:rFonts w:eastAsia="MS Minchofalt"/>
          <w:lang w:val="pl-PL"/>
        </w:rPr>
        <w:t>nila-bandhur uṣmā</w:t>
      </w:r>
    </w:p>
    <w:p w:rsidR="009072E6" w:rsidRPr="007779D4" w:rsidRDefault="009072E6" w:rsidP="009072E6">
      <w:pPr>
        <w:pStyle w:val="Versequote"/>
        <w:rPr>
          <w:rFonts w:eastAsia="MS Minchofalt"/>
          <w:lang w:val="pl-PL"/>
        </w:rPr>
      </w:pPr>
      <w:r w:rsidRPr="007779D4">
        <w:rPr>
          <w:rFonts w:eastAsia="MS Minchofalt"/>
          <w:lang w:val="pl-PL"/>
        </w:rPr>
        <w:t>balena dāruṇy adhimathyamānaḥ |</w:t>
      </w:r>
    </w:p>
    <w:p w:rsidR="009072E6" w:rsidRPr="007779D4" w:rsidRDefault="009072E6" w:rsidP="009072E6">
      <w:pPr>
        <w:pStyle w:val="Versequote"/>
        <w:rPr>
          <w:rFonts w:eastAsia="MS Minchofalt"/>
          <w:lang w:val="pl-PL"/>
        </w:rPr>
      </w:pPr>
      <w:r w:rsidRPr="007779D4">
        <w:rPr>
          <w:rFonts w:eastAsia="MS Minchofalt"/>
          <w:lang w:val="pl-PL"/>
        </w:rPr>
        <w:t>aṇuḥ prajāto haviṣā samedhate</w:t>
      </w:r>
    </w:p>
    <w:p w:rsidR="009072E6" w:rsidRPr="007779D4" w:rsidRDefault="009072E6" w:rsidP="009072E6">
      <w:pPr>
        <w:pStyle w:val="Versequote"/>
        <w:rPr>
          <w:rFonts w:eastAsia="MS Minchofalt"/>
          <w:lang w:val="pl-PL"/>
        </w:rPr>
      </w:pPr>
      <w:r w:rsidRPr="007779D4">
        <w:rPr>
          <w:rFonts w:eastAsia="MS Minchofalt"/>
          <w:lang w:val="pl-PL"/>
        </w:rPr>
        <w:t>tathaiva me vyaktir iyaṁ hi vāṇī ||</w:t>
      </w:r>
    </w:p>
    <w:p w:rsidR="009072E6" w:rsidRPr="007779D4" w:rsidRDefault="009072E6" w:rsidP="009072E6">
      <w:pPr>
        <w:jc w:val="cente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madhvaḥ :</w:t>
      </w:r>
      <w:r w:rsidRPr="007779D4">
        <w:rPr>
          <w:rFonts w:eastAsia="MS Minchofalt"/>
          <w:lang w:val="pl-PL"/>
        </w:rPr>
        <w:t xml:space="preserve"> tatrāpi viśeṣato bhagavata eva vyakti-sthānam ity āha—yathānala ity ādinā ||18||</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avyaktasya sataḥ sūkṣma-madhyama-krameṇābhivyaktau dṛṣṭāntaḥ</w:t>
      </w:r>
      <w:r>
        <w:rPr>
          <w:rFonts w:eastAsia="MS Minchofalt"/>
          <w:lang w:val="pl-PL"/>
        </w:rPr>
        <w:t>—</w:t>
      </w:r>
      <w:r w:rsidRPr="007779D4">
        <w:rPr>
          <w:lang w:val="pl-PL"/>
        </w:rPr>
        <w:t>yatheti | yathāgniḥ khe ūṣmā avyaktoṣma-rūpaḥ | dāruṇy adhikaṁ mathyamāno</w:t>
      </w:r>
      <w:r>
        <w:rPr>
          <w:lang w:val="pl-PL"/>
        </w:rPr>
        <w:t>’</w:t>
      </w:r>
      <w:r w:rsidRPr="007779D4">
        <w:rPr>
          <w:lang w:val="pl-PL"/>
        </w:rPr>
        <w:t>nila-sahāyaḥ sann aṇuḥ sūkṣma-visphuliṅgādi-rūpo bhavati | punaḥ prakṛṣṭo jāto haviṣā saṁvardhate | tathaiveyaṁ vāṇī mamābhivyaktiḥ ||18||</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krama-sandarbhaḥ :</w:t>
      </w:r>
      <w:r w:rsidRPr="007779D4">
        <w:rPr>
          <w:rFonts w:eastAsia="MS Minchofalt"/>
          <w:lang w:val="pl-PL"/>
        </w:rPr>
        <w:t xml:space="preserve"> tatra prathame</w:t>
      </w:r>
      <w:r>
        <w:rPr>
          <w:rFonts w:eastAsia="MS Minchofalt"/>
          <w:lang w:val="pl-PL"/>
        </w:rPr>
        <w:t>’</w:t>
      </w:r>
      <w:r w:rsidRPr="007779D4">
        <w:rPr>
          <w:rFonts w:eastAsia="MS Minchofalt"/>
          <w:lang w:val="pl-PL"/>
        </w:rPr>
        <w:t>rthe—yathānala iti | tathaiva mama vyakti-rūpā vāṇī cety arthaḥ | dvitīye</w:t>
      </w:r>
      <w:r>
        <w:rPr>
          <w:rFonts w:eastAsia="MS Minchofalt"/>
          <w:lang w:val="pl-PL"/>
        </w:rPr>
        <w:t>’</w:t>
      </w:r>
      <w:r w:rsidRPr="007779D4">
        <w:rPr>
          <w:rFonts w:eastAsia="MS Minchofalt"/>
          <w:lang w:val="pl-PL"/>
        </w:rPr>
        <w:t>rthe prakaṭa-līlāviṣkāraṁ ca sa-dṛṣṭāntaṁ spaṣṭayati—yathānala iti | dṛṣṭānto</w:t>
      </w:r>
      <w:r>
        <w:rPr>
          <w:rFonts w:eastAsia="MS Minchofalt"/>
          <w:lang w:val="pl-PL"/>
        </w:rPr>
        <w:t>’</w:t>
      </w:r>
      <w:r w:rsidRPr="007779D4">
        <w:rPr>
          <w:rFonts w:eastAsia="MS Minchofalt"/>
          <w:lang w:val="pl-PL"/>
        </w:rPr>
        <w:t>yaṁ garbhādi-krameṇāvirbhāva-mātrāṁśe | tṛtīye</w:t>
      </w:r>
      <w:r>
        <w:rPr>
          <w:rFonts w:eastAsia="MS Minchofalt"/>
          <w:lang w:val="pl-PL"/>
        </w:rPr>
        <w:t>’</w:t>
      </w:r>
      <w:r w:rsidRPr="007779D4">
        <w:rPr>
          <w:rFonts w:eastAsia="MS Minchofalt"/>
          <w:lang w:val="pl-PL"/>
        </w:rPr>
        <w:t>pi tad uktaṁ śrīmad-uddhavenaiva—</w:t>
      </w:r>
      <w:r w:rsidRPr="007779D4">
        <w:rPr>
          <w:rFonts w:eastAsia="MS Minchofalt"/>
          <w:color w:val="0000FF"/>
          <w:lang w:val="pl-PL"/>
        </w:rPr>
        <w:t>ajo</w:t>
      </w:r>
      <w:r>
        <w:rPr>
          <w:rFonts w:eastAsia="MS Minchofalt"/>
          <w:color w:val="0000FF"/>
          <w:lang w:val="pl-PL"/>
        </w:rPr>
        <w:t>’</w:t>
      </w:r>
      <w:r w:rsidRPr="007779D4">
        <w:rPr>
          <w:rFonts w:eastAsia="MS Minchofalt"/>
          <w:color w:val="0000FF"/>
          <w:lang w:val="pl-PL"/>
        </w:rPr>
        <w:t>pi jāto bhagavān yathāgniḥ</w:t>
      </w:r>
      <w:r w:rsidRPr="007779D4">
        <w:rPr>
          <w:rFonts w:eastAsia="MS Minchofalt"/>
          <w:lang w:val="pl-PL"/>
        </w:rPr>
        <w:t xml:space="preserve"> [bhā.pu. 3.2.15] iti | vyaktir āvirbhāvaḥ | hi yasmād iyaṁ svarahasyaika-vijñasya mamaiva vāṇī, nātrāsambhāvanā vidheyety arthaḥ | tataś cānantaraṁ vakṣyamāṇa evaṁ gadir [bhā.pu. 11.12.19] ity ādi granthas tu saṁśayāpattodane vyākhyeyaḥ | evaṁ pūrvokta-vākyasyaivārtha-bhedena gadir laukika-bhāṣaṇam iti jñeyam | tasyāpy utpattir jñeyety arthaḥ | sa ca sa-tātparyako</w:t>
      </w:r>
      <w:r>
        <w:rPr>
          <w:rFonts w:eastAsia="MS Minchofalt"/>
          <w:lang w:val="pl-PL"/>
        </w:rPr>
        <w:t>’</w:t>
      </w:r>
      <w:r w:rsidRPr="007779D4">
        <w:rPr>
          <w:rFonts w:eastAsia="MS Minchofalt"/>
          <w:lang w:val="pl-PL"/>
        </w:rPr>
        <w:t>rtha-bhedaṣ ṭīkāyām eva dṛśyate iti ||18|| (kṛṣṇa-sandarbha 180)</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Pr>
          <w:rFonts w:eastAsia="MS Minchofalt"/>
          <w:b/>
          <w:lang w:val="pl-PL"/>
        </w:rPr>
        <w:t xml:space="preserve">viśvanāthaḥ : </w:t>
      </w:r>
      <w:r>
        <w:rPr>
          <w:rFonts w:eastAsia="MS Minchofalt"/>
          <w:lang w:val="pl-PL"/>
        </w:rPr>
        <w:t xml:space="preserve">krameṇābhivyaktau dṛṣṭānto—yatheti | </w:t>
      </w:r>
      <w:r w:rsidRPr="007779D4">
        <w:rPr>
          <w:lang w:val="pl-PL"/>
        </w:rPr>
        <w:t>yathāgniḥ khe dāru-gatākāśe uṣmā prathama-mathane avyaktoṣma-rūpaṁ, tato dāruṇy adhikaṁ mathyamāno</w:t>
      </w:r>
      <w:r>
        <w:rPr>
          <w:lang w:val="pl-PL"/>
        </w:rPr>
        <w:t>’</w:t>
      </w:r>
      <w:r w:rsidRPr="007779D4">
        <w:rPr>
          <w:lang w:val="pl-PL"/>
        </w:rPr>
        <w:t>nila-sahāyaḥ sann aṇuḥ sūkṣma-visphuliṅgādi-rūpo bhavati | tataś ca prajātaḥ prakarṣeṇa sthūlatayā jāto haviṣā samedhate pravardhate | tathaiva me vyaktir mad-āvirbhāva-rūpeyaṁ veda-lakṣaṇā vāṇī | ato</w:t>
      </w:r>
      <w:r>
        <w:rPr>
          <w:lang w:val="pl-PL"/>
        </w:rPr>
        <w:t>’</w:t>
      </w:r>
      <w:r w:rsidRPr="007779D4">
        <w:rPr>
          <w:lang w:val="pl-PL"/>
        </w:rPr>
        <w:t>syā atigūḍham arthaṁ mām vinā ko jñāsyati jñātvā ca jīvasya saṁsāra-nistāraṇārthān bhakti-jñāna-karmādy-upāyān ko vyavasthāsyatīty atas tvayi parama-yogye pātre sva-tulye tān upāyān sāmprataṁ kṛpayā nyasyāmi, tvatto badarikāśrama-sthā munayaḥ prāpya kṛtārthā bhaviṣyantīti bhāvaḥ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11.12.19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evaṁ gadiḥ karma gatir visargo</w:t>
      </w:r>
    </w:p>
    <w:p w:rsidR="009072E6" w:rsidRPr="007779D4" w:rsidRDefault="009072E6" w:rsidP="009072E6">
      <w:pPr>
        <w:pStyle w:val="Versequote"/>
        <w:rPr>
          <w:rFonts w:eastAsia="MS Minchofalt"/>
          <w:lang w:val="pl-PL"/>
        </w:rPr>
      </w:pPr>
      <w:r w:rsidRPr="007779D4">
        <w:rPr>
          <w:rFonts w:eastAsia="MS Minchofalt"/>
          <w:lang w:val="pl-PL"/>
        </w:rPr>
        <w:t>ghrāṇo raso dṛk sparśaḥ śrutiś ca |</w:t>
      </w:r>
    </w:p>
    <w:p w:rsidR="009072E6" w:rsidRPr="007779D4" w:rsidRDefault="009072E6" w:rsidP="009072E6">
      <w:pPr>
        <w:pStyle w:val="Versequote"/>
        <w:rPr>
          <w:rFonts w:eastAsia="MS Minchofalt"/>
          <w:lang w:val="pl-PL"/>
        </w:rPr>
      </w:pPr>
      <w:r w:rsidRPr="007779D4">
        <w:rPr>
          <w:rFonts w:eastAsia="MS Minchofalt"/>
          <w:lang w:val="pl-PL"/>
        </w:rPr>
        <w:t>saṅkalpa-vijñānam athābhimānaḥ</w:t>
      </w:r>
    </w:p>
    <w:p w:rsidR="009072E6" w:rsidRPr="007779D4" w:rsidRDefault="009072E6" w:rsidP="009072E6">
      <w:pPr>
        <w:pStyle w:val="Versequote"/>
        <w:rPr>
          <w:rFonts w:eastAsia="MS Minchofalt"/>
          <w:lang w:val="pl-PL"/>
        </w:rPr>
      </w:pPr>
      <w:r w:rsidRPr="007779D4">
        <w:rPr>
          <w:rFonts w:eastAsia="MS Minchofalt"/>
          <w:lang w:val="pl-PL"/>
        </w:rPr>
        <w:t>sūtraṁ rajaḥ-sattva-tamo-vikāraḥ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uktāḥ vāg-vṛttim upasaṁharann itarendriya-vṛttiṣv atidiśati | evaṁ gadir gadanaṁ bhāṣaṇaṁ me vyaktir ity upasaṁhāraḥ | karma-has tayor vṛttir gatiḥ pādayor visargaḥ pāyūpasthayor iti karmendriyāṇām | ghrāṇo</w:t>
      </w:r>
      <w:r>
        <w:rPr>
          <w:lang w:val="pl-PL"/>
        </w:rPr>
        <w:t>’</w:t>
      </w:r>
      <w:r w:rsidRPr="007779D4">
        <w:rPr>
          <w:lang w:val="pl-PL"/>
        </w:rPr>
        <w:t>vaghrāṇaṁ raso rasanaṁ dṛk darśanaṁ sparśaḥ sparśanaṁ śrutiḥ śravaṇam iti jñānendriyāṇām | saṅkalpo manaso vijñānaṁ buddhi-cittayor abhimāno</w:t>
      </w:r>
      <w:r>
        <w:rPr>
          <w:lang w:val="pl-PL"/>
        </w:rPr>
        <w:t>’</w:t>
      </w:r>
      <w:r w:rsidRPr="007779D4">
        <w:rPr>
          <w:lang w:val="pl-PL"/>
        </w:rPr>
        <w:t>haṅkārasya sūtraṁ | pradhānasya sattva-rajas</w:t>
      </w:r>
      <w:r>
        <w:rPr>
          <w:lang w:val="pl-PL"/>
        </w:rPr>
        <w:t>-</w:t>
      </w:r>
      <w:r w:rsidRPr="007779D4">
        <w:rPr>
          <w:lang w:val="pl-PL"/>
        </w:rPr>
        <w:t>tamasāṁ vikāro</w:t>
      </w:r>
      <w:r>
        <w:rPr>
          <w:lang w:val="pl-PL"/>
        </w:rPr>
        <w:t>’</w:t>
      </w:r>
      <w:r w:rsidRPr="007779D4">
        <w:rPr>
          <w:lang w:val="pl-PL"/>
        </w:rPr>
        <w:t>dhidaivādis</w:t>
      </w:r>
      <w:r>
        <w:rPr>
          <w:lang w:val="pl-PL"/>
        </w:rPr>
        <w:t xml:space="preserve"> </w:t>
      </w:r>
      <w:r w:rsidRPr="007779D4">
        <w:rPr>
          <w:lang w:val="pl-PL"/>
        </w:rPr>
        <w:t>trividhaḥ prapañco me vyaktir iti pūrveṇānvayaḥ ||19||</w:t>
      </w:r>
    </w:p>
    <w:p w:rsidR="009072E6" w:rsidRDefault="009072E6" w:rsidP="009072E6">
      <w:pPr>
        <w:rPr>
          <w:rFonts w:eastAsia="MS Minchofalt"/>
          <w:b/>
          <w:lang w:val="pl-PL"/>
        </w:rPr>
      </w:pPr>
    </w:p>
    <w:p w:rsidR="009072E6" w:rsidRDefault="009072E6" w:rsidP="009072E6">
      <w:pPr>
        <w:rPr>
          <w:rFonts w:eastAsia="MS Minchofalt"/>
          <w:bCs/>
          <w:lang w:val="pl-PL"/>
        </w:rPr>
      </w:pPr>
      <w:r>
        <w:rPr>
          <w:rFonts w:eastAsia="MS Minchofalt"/>
          <w:b/>
          <w:lang w:val="pl-PL"/>
        </w:rPr>
        <w:t>krama-sandarbhaḥ :</w:t>
      </w:r>
      <w:r>
        <w:rPr>
          <w:rFonts w:eastAsia="MS Minchofalt"/>
          <w:bCs/>
          <w:lang w:val="pl-PL"/>
        </w:rPr>
        <w:t xml:space="preserve"> tad evaṁ vedasya svāvirbhāvatvaṁ darśayitvā tad-artha-dvārā jīvānāṁ jagad-āveśaṁ tyājayituṁ jagati laukika-vāg-ādi-vṛttīnām api tata udbhavaṁ darśayati—evaṁ gadir iti | yathā parākhyādi-krameṇa vaidikī vāg-vṛttir utpannā | tathaivaṁ pūrvokta-vākya-dvayasyaivārtha-bhedena gadir laukiky apy utpannā | kintu pūrvā svarūpa-śaktyā | parā tu māyayeti jñeyam ity arthaḥ | tataś ca yathā gadis tathā karmādayo’pīty arthaḥ ||19||</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Pr>
          <w:rFonts w:eastAsia="MS Minchofalt"/>
          <w:lang w:val="pl-PL"/>
        </w:rPr>
        <w:t xml:space="preserve">kiṁ ca, mat-svarūpa-bhūtā veda-lakṣaṇā vāṇī yathā brahma-śarīrād udbhūtā, tathaiva prākṛty api vāṇī prākṛta-loka-śarīrād apabhraṁśādi-rūpā sambhavatīty āha—evaṁ </w:t>
      </w:r>
      <w:r w:rsidRPr="007779D4">
        <w:rPr>
          <w:lang w:val="pl-PL"/>
        </w:rPr>
        <w:t>gadir vāg-indriya-vyāpāro bhāṣaṇam | tathā ca śrutiḥ—</w:t>
      </w:r>
    </w:p>
    <w:p w:rsidR="009072E6" w:rsidRPr="007779D4" w:rsidRDefault="009072E6" w:rsidP="009072E6">
      <w:pPr>
        <w:rPr>
          <w:lang w:val="pl-PL"/>
        </w:rPr>
      </w:pPr>
    </w:p>
    <w:p w:rsidR="009072E6" w:rsidRPr="007779D4" w:rsidRDefault="009072E6" w:rsidP="009072E6">
      <w:pPr>
        <w:pStyle w:val="Cita"/>
        <w:rPr>
          <w:color w:val="0000FF"/>
          <w:szCs w:val="20"/>
          <w:lang w:val="pl-PL"/>
        </w:rPr>
      </w:pPr>
      <w:r w:rsidRPr="007779D4">
        <w:rPr>
          <w:color w:val="0000FF"/>
          <w:szCs w:val="20"/>
          <w:lang w:val="pl-PL"/>
        </w:rPr>
        <w:t>catvāri vāk parimitā padāni tāni vidur brāhmaṇā ye manīṣiṇaḥ |</w:t>
      </w:r>
    </w:p>
    <w:p w:rsidR="009072E6" w:rsidRPr="007779D4" w:rsidRDefault="009072E6" w:rsidP="009072E6">
      <w:pPr>
        <w:pStyle w:val="Cita"/>
        <w:rPr>
          <w:lang w:val="pl-PL"/>
        </w:rPr>
      </w:pPr>
      <w:r w:rsidRPr="007779D4">
        <w:rPr>
          <w:color w:val="0000FF"/>
          <w:szCs w:val="20"/>
          <w:lang w:val="pl-PL"/>
        </w:rPr>
        <w:t xml:space="preserve">guhā trīṇi nihitā neṅgayanti turīyaṁ vāco manuṣyā vadanti || </w:t>
      </w:r>
      <w:r w:rsidRPr="007779D4">
        <w:rPr>
          <w:lang w:val="pl-PL"/>
        </w:rPr>
        <w:t>[ṛ.ve. 1.164.22</w:t>
      </w:r>
      <w:r w:rsidRPr="001A1641">
        <w:rPr>
          <w:noProof w:val="0"/>
          <w:cs/>
          <w:lang w:bidi="sa-IN"/>
        </w:rPr>
        <w:t>]</w:t>
      </w:r>
    </w:p>
    <w:p w:rsidR="009072E6" w:rsidRPr="007779D4" w:rsidRDefault="009072E6" w:rsidP="009072E6">
      <w:pPr>
        <w:rPr>
          <w:lang w:val="pl-PL"/>
        </w:rPr>
      </w:pPr>
    </w:p>
    <w:p w:rsidR="009072E6" w:rsidRPr="007779D4" w:rsidRDefault="009072E6" w:rsidP="009072E6">
      <w:pPr>
        <w:rPr>
          <w:lang w:val="pl-PL"/>
        </w:rPr>
      </w:pPr>
      <w:r w:rsidRPr="007779D4">
        <w:rPr>
          <w:lang w:val="pl-PL"/>
        </w:rPr>
        <w:t>asyā arthaḥ—vāk vacanāni catvāri parimitāḥ parimitāni padāni sup</w:t>
      </w:r>
      <w:r>
        <w:rPr>
          <w:lang w:val="pl-PL"/>
        </w:rPr>
        <w:t>-</w:t>
      </w:r>
      <w:r w:rsidRPr="007779D4">
        <w:rPr>
          <w:lang w:val="pl-PL"/>
        </w:rPr>
        <w:t>tiṅas tāni | atra trīṇi parā paśyantī madhyamākhyāni prāṇa-mano-buddhi-sthāni ādhāra-nābhi-hṛdayeṣu sphuranty api neṅgayanti svarūpaṁ na prakāśayanti | turīyaṁ vaikhary-ākhyaṁ vāg-indriya-gataṁ vāco vacanam iti, yathā gadir evam eva samaṣṭi-vyaṣṭīnāṁ sarvendriya-vyāpāro mamaiva prākṛtī vyaktir ity āha—karma hastayor vyāpāraḥ | gatiḥ padayoḥ | visargaḥ pāyūpasthayor iti karmendriyāṇāṁ, ghrāṇo</w:t>
      </w:r>
      <w:r>
        <w:rPr>
          <w:lang w:val="pl-PL"/>
        </w:rPr>
        <w:t>’</w:t>
      </w:r>
      <w:r w:rsidRPr="007779D4">
        <w:rPr>
          <w:lang w:val="pl-PL"/>
        </w:rPr>
        <w:t>vaghrāṇaṁ, raso rasanaṁ, dṛk darśanaṁ</w:t>
      </w:r>
      <w:r>
        <w:rPr>
          <w:lang w:val="pl-PL"/>
        </w:rPr>
        <w:t>,</w:t>
      </w:r>
      <w:r w:rsidRPr="007779D4">
        <w:rPr>
          <w:lang w:val="pl-PL"/>
        </w:rPr>
        <w:t xml:space="preserve"> sparśaḥ sparśanaṁ</w:t>
      </w:r>
      <w:r>
        <w:rPr>
          <w:lang w:val="pl-PL"/>
        </w:rPr>
        <w:t>,</w:t>
      </w:r>
      <w:r w:rsidRPr="007779D4">
        <w:rPr>
          <w:lang w:val="pl-PL"/>
        </w:rPr>
        <w:t xml:space="preserve"> śrutiḥ śravaṇam iti jñānendriyāṇāṁ, saṅkalpo manasaḥ, vijñānaṁ buddhi-cittayoḥ, abhimāno</w:t>
      </w:r>
      <w:r>
        <w:rPr>
          <w:lang w:val="pl-PL"/>
        </w:rPr>
        <w:t>’</w:t>
      </w:r>
      <w:r w:rsidRPr="007779D4">
        <w:rPr>
          <w:lang w:val="pl-PL"/>
        </w:rPr>
        <w:t>haṅkārasya, sūtraṁ pradhānasya, rajaḥ-sattva-tamasāṁ vikāro adhyātmādis trividhaḥ prapañcaḥ vyaktir māyikīti pūrveṇānvayaḥ ||19||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xml:space="preserve">|| 11.12.20 || </w:t>
      </w:r>
    </w:p>
    <w:p w:rsidR="009072E6" w:rsidRPr="007779D4"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ayaṁ hi jīvas tri-vṛd abja-yonir</w:t>
      </w:r>
    </w:p>
    <w:p w:rsidR="009072E6" w:rsidRPr="007779D4" w:rsidRDefault="009072E6" w:rsidP="009072E6">
      <w:pPr>
        <w:pStyle w:val="Versequote"/>
        <w:rPr>
          <w:rFonts w:eastAsia="MS Minchofalt"/>
          <w:lang w:val="pl-PL"/>
        </w:rPr>
      </w:pPr>
      <w:r w:rsidRPr="007779D4">
        <w:rPr>
          <w:rFonts w:eastAsia="MS Minchofalt"/>
          <w:lang w:val="pl-PL"/>
        </w:rPr>
        <w:t>avyakta eko vayasā sa ādyaḥ |</w:t>
      </w:r>
    </w:p>
    <w:p w:rsidR="009072E6" w:rsidRPr="007779D4" w:rsidRDefault="009072E6" w:rsidP="009072E6">
      <w:pPr>
        <w:pStyle w:val="Versequote"/>
        <w:rPr>
          <w:rFonts w:eastAsia="MS Minchofalt"/>
          <w:lang w:val="pl-PL"/>
        </w:rPr>
      </w:pPr>
      <w:r w:rsidRPr="007779D4">
        <w:rPr>
          <w:rFonts w:eastAsia="MS Minchofalt"/>
          <w:lang w:val="pl-PL"/>
        </w:rPr>
        <w:t>viśliṣṭa-śaktir bahudheva bhāti</w:t>
      </w:r>
    </w:p>
    <w:p w:rsidR="009072E6" w:rsidRPr="007779D4" w:rsidRDefault="009072E6" w:rsidP="009072E6">
      <w:pPr>
        <w:pStyle w:val="Versequote"/>
        <w:rPr>
          <w:rFonts w:eastAsia="MS Minchofalt"/>
          <w:lang w:val="pl-PL"/>
        </w:rPr>
      </w:pPr>
      <w:r w:rsidRPr="007779D4">
        <w:rPr>
          <w:rFonts w:eastAsia="MS Minchofalt"/>
          <w:lang w:val="pl-PL"/>
        </w:rPr>
        <w:t>bījāni yoniṁ pratipadya yadvat ||</w:t>
      </w:r>
    </w:p>
    <w:p w:rsidR="009072E6" w:rsidRPr="007779D4" w:rsidRDefault="009072E6" w:rsidP="009072E6">
      <w:pPr>
        <w:jc w:val="cente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 xml:space="preserve">madhvaḥ : </w:t>
      </w:r>
      <w:r w:rsidRPr="007779D4">
        <w:rPr>
          <w:rFonts w:eastAsia="MS Minchofalt"/>
          <w:lang w:val="pl-PL"/>
        </w:rPr>
        <w:t xml:space="preserve">viśeṣeṇa śliṣṭa-śaktiḥ | anapagata-sāmarthyaḥ | yathaikaṁ kalam ādi-bījam | bhūmāv uptaṁ bahva-aṅkuraṁ bhavati | evaṁ paramātmānugṛhīto brahmāhaṁkārādiṣu bahudhā vyaktībhavati | </w:t>
      </w:r>
    </w:p>
    <w:p w:rsidR="009072E6" w:rsidRPr="007779D4" w:rsidRDefault="009072E6" w:rsidP="009072E6">
      <w:pPr>
        <w:rPr>
          <w:rFonts w:eastAsia="MS Minchofalt"/>
          <w:lang w:val="pl-PL"/>
        </w:rPr>
      </w:pP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suparṇa-śeṣa-rudrādi prasūtiś ca caturmukhaḥ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sarva-jīvottamo jīvo guṇair jñāna-sukhādibhiḥ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viṣṇu-bhaktyādibhiḥ sarvair niyamāt sarva-kālikam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muktāv api na sandehaḥ sa hi devena viṣṇunā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prāṇa-prāṇena jagatām īśena ramayā tathā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vedātmikyā ca sahitaḥ sūkṣma-san-manasi sthitaḥ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vīndrādīnāṁ tu sarveṣāṁ mātrā-varṇaḥ svareṣu ca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sthūla-rūpī sadā tiṣṭhann evaṁ śrotrādikheṣu ca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sarveṣāṁ prerako he eko jñānānandā balais trivṛt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nitya-śaktiḥ sarvagaḥ san bahudhaiva pratīyate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tasminn otam idaṁ sarvaṁ paṭe lakṣaṇa-tantuvat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sa eva vāyur uddiṣṭo vāyur hi brahmatām agāt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viśeṣato harer vyakti-sthānāny etāni sarvaśaḥ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mana-ādiny ahaṅkāro brahmā vedātmikā ramā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triguṇātmikā ca saiva śrīḥ saivoktā saṁvidātmikā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tasyā api niyantaiko viṣṇuḥ sarveśvareśvaraḥ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yathā dāruṣu sūkṣmaḥ san mathito</w:t>
      </w:r>
      <w:r>
        <w:rPr>
          <w:rFonts w:eastAsia="MS Minchofalt"/>
          <w:color w:val="0000FF"/>
          <w:szCs w:val="20"/>
          <w:lang w:val="pl-PL"/>
        </w:rPr>
        <w:t>’</w:t>
      </w:r>
      <w:r w:rsidRPr="007779D4">
        <w:rPr>
          <w:rFonts w:eastAsia="MS Minchofalt"/>
          <w:color w:val="0000FF"/>
          <w:szCs w:val="20"/>
          <w:lang w:val="pl-PL"/>
        </w:rPr>
        <w:t>gniḥ samidhyate |</w:t>
      </w:r>
    </w:p>
    <w:p w:rsidR="009072E6" w:rsidRPr="007779D4" w:rsidRDefault="009072E6" w:rsidP="009072E6">
      <w:pPr>
        <w:pStyle w:val="Cita"/>
        <w:rPr>
          <w:rFonts w:eastAsia="MS Minchofalt"/>
          <w:lang w:val="pl-PL"/>
        </w:rPr>
      </w:pPr>
      <w:r w:rsidRPr="007779D4">
        <w:rPr>
          <w:rFonts w:eastAsia="MS Minchofalt"/>
          <w:color w:val="0000FF"/>
          <w:szCs w:val="20"/>
          <w:lang w:val="pl-PL"/>
        </w:rPr>
        <w:t xml:space="preserve">tathā vedādiṣu harir mathitaḥ vedādīni harer viduḥ || </w:t>
      </w:r>
      <w:r w:rsidRPr="007779D4">
        <w:rPr>
          <w:rFonts w:eastAsia="MS Minchofalt"/>
          <w:lang w:val="pl-PL"/>
        </w:rPr>
        <w:t xml:space="preserve">iti </w:t>
      </w:r>
      <w:r w:rsidRPr="007779D4">
        <w:rPr>
          <w:rFonts w:eastAsia="MS Minchofalt"/>
          <w:color w:val="FF0000"/>
          <w:lang w:val="pl-PL"/>
        </w:rPr>
        <w:t xml:space="preserve">tantra-bhāgavate </w:t>
      </w:r>
      <w:r w:rsidRPr="007779D4">
        <w:rPr>
          <w:rFonts w:eastAsia="MS Minchofalt"/>
          <w:lang w:val="pl-PL"/>
        </w:rPr>
        <w:t>|</w:t>
      </w:r>
    </w:p>
    <w:p w:rsidR="009072E6" w:rsidRPr="007779D4" w:rsidRDefault="009072E6" w:rsidP="009072E6">
      <w:pPr>
        <w:pStyle w:val="Cita"/>
        <w:rPr>
          <w:rFonts w:eastAsia="MS Minchofalt"/>
          <w:lang w:val="pl-PL"/>
        </w:rPr>
      </w:pPr>
    </w:p>
    <w:p w:rsidR="009072E6" w:rsidRPr="007779D4" w:rsidRDefault="009072E6" w:rsidP="009072E6">
      <w:pPr>
        <w:pStyle w:val="Cita"/>
        <w:rPr>
          <w:rFonts w:eastAsia="MS Minchofalt"/>
          <w:lang w:val="pl-PL"/>
        </w:rPr>
      </w:pPr>
      <w:r w:rsidRPr="007779D4">
        <w:rPr>
          <w:rFonts w:eastAsia="MS Minchofalt"/>
          <w:color w:val="0000FF"/>
          <w:szCs w:val="20"/>
          <w:lang w:val="pl-PL"/>
        </w:rPr>
        <w:t xml:space="preserve">manasi vyaktatāṁ yāmi tasmāt vyaktir hi me manaḥ || </w:t>
      </w:r>
      <w:r w:rsidRPr="007779D4">
        <w:rPr>
          <w:rFonts w:eastAsia="MS Minchofalt"/>
          <w:lang w:val="pl-PL"/>
        </w:rPr>
        <w:t xml:space="preserve">iti </w:t>
      </w:r>
      <w:r w:rsidRPr="007779D4">
        <w:rPr>
          <w:rFonts w:eastAsia="MS Minchofalt"/>
          <w:color w:val="FF0000"/>
          <w:lang w:val="pl-PL"/>
        </w:rPr>
        <w:t xml:space="preserve">bhārate </w:t>
      </w:r>
      <w:r w:rsidRPr="007779D4">
        <w:rPr>
          <w:rFonts w:eastAsia="MS Minchofalt"/>
          <w:lang w:val="pl-PL"/>
        </w:rPr>
        <w:t>||20||</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tasmād īśvarādi-vyakti-rūpaḥ prapañco neśvarād bhinno</w:t>
      </w:r>
      <w:r>
        <w:rPr>
          <w:lang w:val="pl-PL"/>
        </w:rPr>
        <w:t>’</w:t>
      </w:r>
      <w:r w:rsidRPr="007779D4">
        <w:rPr>
          <w:lang w:val="pl-PL"/>
        </w:rPr>
        <w:t>stīty āha—ayam iti | ayaṁ jīva īśvara ādāv avyakta eka eva | vayasā kālena viśliṣṭā vibhaktā vāgādīndriya-rūpāḥ śaktayo yasya | yad vā, viśeṣeṇa śliṣṭā āliṅgitā māya śaktir yena saḥ | bahu-prakāra ivābhāti | yataḥ sa evādyaḥ | tri-vṛt tri-guṇāśrayaḥ | abja-yonir loka-padmasya kāraṇa-bhūtaḥ | ekasya bahudhā bhāne dṛṣṭāntaḥ, yoniṁ kṣetraṁ pratipadya prāpya bījāni yadvad iti ||20||</w:t>
      </w:r>
    </w:p>
    <w:p w:rsidR="009072E6" w:rsidRPr="007779D4" w:rsidRDefault="009072E6" w:rsidP="009072E6">
      <w:pPr>
        <w:rPr>
          <w:rFonts w:eastAsia="MS Minchofalt"/>
          <w:b/>
          <w:lang w:val="pl-PL"/>
        </w:rPr>
      </w:pPr>
    </w:p>
    <w:p w:rsidR="009072E6" w:rsidRPr="007779D4" w:rsidRDefault="009072E6" w:rsidP="009072E6">
      <w:pPr>
        <w:rPr>
          <w:rFonts w:eastAsia="MS Minchofalt"/>
          <w:bCs/>
          <w:lang w:val="pl-PL"/>
        </w:rPr>
      </w:pPr>
      <w:r w:rsidRPr="007779D4">
        <w:rPr>
          <w:rFonts w:eastAsia="MS Minchofalt"/>
          <w:b/>
          <w:lang w:val="pl-PL"/>
        </w:rPr>
        <w:t>krama-sandarbhaḥ :</w:t>
      </w:r>
      <w:r w:rsidRPr="007779D4">
        <w:rPr>
          <w:rFonts w:eastAsia="MS Minchofalt"/>
          <w:bCs/>
          <w:lang w:val="pl-PL"/>
        </w:rPr>
        <w:t xml:space="preserve"> tathaiva darśayati—ayaṁ hīti sārdhakam | bījānīti bījānāṁ madhye yad ekam apīty arthaḥ | ata eva yasminn iti ||20||</w:t>
      </w:r>
    </w:p>
    <w:p w:rsidR="009072E6" w:rsidRPr="007779D4" w:rsidRDefault="009072E6" w:rsidP="009072E6">
      <w:pPr>
        <w:rPr>
          <w:rFonts w:eastAsia="MS Minchofalt"/>
          <w:b/>
          <w:lang w:val="pl-PL"/>
        </w:rPr>
      </w:pPr>
    </w:p>
    <w:p w:rsidR="009072E6" w:rsidRPr="001A1641" w:rsidRDefault="009072E6" w:rsidP="009072E6">
      <w:pPr>
        <w:rPr>
          <w:rFonts w:eastAsia="MS Minchofalt"/>
          <w:lang w:val="pl-PL"/>
        </w:rPr>
      </w:pPr>
      <w:r>
        <w:rPr>
          <w:rFonts w:eastAsia="MS Minchofalt"/>
          <w:b/>
          <w:lang w:val="pl-PL"/>
        </w:rPr>
        <w:t xml:space="preserve">viśvanāthaḥ : </w:t>
      </w:r>
      <w:r>
        <w:rPr>
          <w:rFonts w:eastAsia="MS Minchofalt"/>
          <w:lang w:val="pl-PL"/>
        </w:rPr>
        <w:t>tasmād īśvarābhivyakti-rūpaḥ prapañco neśvarād bhinna iti vaktuṁ prathamam īśvaram āha—ayaṁ jīva īśvaras trivṛt triguṇa-māyāśrayaṁ, trivṛt-rūpatvenaiva abja-yoniḥ ajasya loka-padmasya kāraṇa-bhūtaḥ | prathamaṁ sṛṣṭeḥ pūrvam avyakta eka eva, vayasā kālena sa eva ādya īśvaraḥ prapañcātmako bhavatīty āha—viśliṣṭa-śaktir viśliṣṭāḥ pṛthak</w:t>
      </w:r>
      <w:r w:rsidRPr="001A1641">
        <w:rPr>
          <w:rFonts w:eastAsia="MS Minchofalt"/>
          <w:lang w:val="pl-PL"/>
        </w:rPr>
        <w:t xml:space="preserve"> </w:t>
      </w:r>
      <w:r>
        <w:rPr>
          <w:rFonts w:eastAsia="MS Minchofalt"/>
          <w:lang w:val="pl-PL"/>
        </w:rPr>
        <w:t>pṛthag vibhaktā vāgādīndriya-rūpāḥ śaktayoḥ yasya tathā-bhūtaḥ san bahudhā deva-manuṣyādi-bahu-prakārako bhāti | ekasya bahudhā bhāne dṛṣṭāntaḥ—yoniṁ kṣetraṁ pratipadya prāpya bījāni yadvat | ekaikasyāpi bījasya bahuśaḥ udgamā bhavantīty arthaḥ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xml:space="preserve">|| 11.12.21 || </w:t>
      </w:r>
    </w:p>
    <w:p w:rsidR="009072E6" w:rsidRPr="007779D4"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yasminn idaṁ protam aśeṣam otaṁ</w:t>
      </w:r>
    </w:p>
    <w:p w:rsidR="009072E6" w:rsidRPr="007779D4" w:rsidRDefault="009072E6" w:rsidP="009072E6">
      <w:pPr>
        <w:pStyle w:val="Versequote"/>
        <w:rPr>
          <w:rFonts w:eastAsia="MS Minchofalt"/>
          <w:lang w:val="pl-PL"/>
        </w:rPr>
      </w:pPr>
      <w:r w:rsidRPr="007779D4">
        <w:rPr>
          <w:rFonts w:eastAsia="MS Minchofalt"/>
          <w:lang w:val="pl-PL"/>
        </w:rPr>
        <w:t>paṭo yathā tantu-vitāna-saṁsthaḥ |</w:t>
      </w:r>
    </w:p>
    <w:p w:rsidR="009072E6" w:rsidRPr="007779D4" w:rsidRDefault="009072E6" w:rsidP="009072E6">
      <w:pPr>
        <w:pStyle w:val="Versequote"/>
        <w:rPr>
          <w:rFonts w:eastAsia="MS Minchofalt"/>
          <w:lang w:val="pl-PL"/>
        </w:rPr>
      </w:pPr>
      <w:r w:rsidRPr="007779D4">
        <w:rPr>
          <w:rFonts w:eastAsia="MS Minchofalt"/>
          <w:lang w:val="pl-PL"/>
        </w:rPr>
        <w:t>ya eṣa saṁsāra-taruḥ purāṇaḥ</w:t>
      </w:r>
    </w:p>
    <w:p w:rsidR="009072E6" w:rsidRPr="007779D4" w:rsidRDefault="009072E6" w:rsidP="009072E6">
      <w:pPr>
        <w:pStyle w:val="Versequote"/>
        <w:rPr>
          <w:rFonts w:eastAsia="MS Minchofalt"/>
          <w:lang w:val="pl-PL"/>
        </w:rPr>
      </w:pPr>
      <w:r w:rsidRPr="007779D4">
        <w:rPr>
          <w:rFonts w:eastAsia="MS Minchofalt"/>
          <w:lang w:val="pl-PL"/>
        </w:rPr>
        <w:t>karmātmakaḥ puṣpa-phale prasūte ||</w:t>
      </w:r>
    </w:p>
    <w:p w:rsidR="009072E6" w:rsidRPr="007779D4" w:rsidRDefault="009072E6" w:rsidP="009072E6">
      <w:pPr>
        <w:jc w:val="cente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tasmāt tan-māyā-vilasitatvāt tad-āśrayam idaṁ jagan na tataḥ pṛthag iti sa-dṛṣṭāntam āha—yasminn iti | tantu-vitāne saṁsthā sthitir yasya sa paṭo yathā tathā yasminn idaṁ viśvam otaṁ dīrgha-tantuṣu paṭa iva, protaṁ tiryak tantuṣv iva | evaṁ-bhūtaṁ samaṣṭi-vyaṣṭy-ātmakaṁ viśvam avidyayātmany adhyastaṁ vṛkṣa-rūpaṁ jīvasya kartṛtvādi-saṁsāra-hetur atas tad-viveka-jñānena karmādi sarvaṁ tyājyam ity uktam ity āśayenāha—ya eṣa iti sārdhais tribhiḥ | purāṇo</w:t>
      </w:r>
      <w:r>
        <w:rPr>
          <w:lang w:val="pl-PL"/>
        </w:rPr>
        <w:t>’</w:t>
      </w:r>
      <w:r w:rsidRPr="007779D4">
        <w:rPr>
          <w:lang w:val="pl-PL"/>
        </w:rPr>
        <w:t>nādiḥ | karmātmakaḥ pravṛtti-svabhāvaḥ | puṣpa-phale bhogāpavargau karma tat-phale vā | prasūte janayati ||21||</w:t>
      </w:r>
    </w:p>
    <w:p w:rsidR="009072E6" w:rsidRPr="007779D4" w:rsidRDefault="009072E6" w:rsidP="009072E6">
      <w:pPr>
        <w:rPr>
          <w:rFonts w:eastAsia="MS Minchofalt"/>
          <w:b/>
          <w:lang w:val="pl-PL"/>
        </w:rPr>
      </w:pPr>
    </w:p>
    <w:p w:rsidR="009072E6" w:rsidRPr="007779D4" w:rsidRDefault="009072E6" w:rsidP="009072E6">
      <w:pPr>
        <w:rPr>
          <w:rFonts w:eastAsia="MS Minchofalt"/>
          <w:bCs/>
          <w:lang w:val="pl-PL"/>
        </w:rPr>
      </w:pPr>
      <w:r w:rsidRPr="007779D4">
        <w:rPr>
          <w:rFonts w:eastAsia="MS Minchofalt"/>
          <w:b/>
          <w:lang w:val="pl-PL"/>
        </w:rPr>
        <w:t>krama-sandarbhaḥ :</w:t>
      </w:r>
      <w:r w:rsidRPr="007779D4">
        <w:rPr>
          <w:rFonts w:eastAsia="MS Minchofalt"/>
          <w:bCs/>
          <w:lang w:val="pl-PL"/>
        </w:rPr>
        <w:t xml:space="preserve"> viśeṣa-bodhāya jagad eva rūpakeṇa varṇayati—ya eṣa iti sārdhakena ||21||</w:t>
      </w:r>
    </w:p>
    <w:p w:rsidR="009072E6" w:rsidRPr="007779D4" w:rsidRDefault="009072E6" w:rsidP="009072E6">
      <w:pPr>
        <w:rPr>
          <w:rFonts w:eastAsia="MS Minchofalt"/>
          <w:b/>
          <w:lang w:val="pl-PL"/>
        </w:rPr>
      </w:pPr>
    </w:p>
    <w:p w:rsidR="009072E6" w:rsidRPr="00D30EF0" w:rsidRDefault="009072E6" w:rsidP="009072E6">
      <w:pPr>
        <w:rPr>
          <w:rFonts w:eastAsia="MS Minchofalt"/>
          <w:lang w:val="pl-PL"/>
        </w:rPr>
      </w:pPr>
      <w:r>
        <w:rPr>
          <w:rFonts w:eastAsia="MS Minchofalt"/>
          <w:b/>
          <w:lang w:val="pl-PL"/>
        </w:rPr>
        <w:t xml:space="preserve">viśvanāthaḥ : </w:t>
      </w:r>
      <w:r w:rsidRPr="007779D4">
        <w:rPr>
          <w:lang w:val="pl-PL"/>
        </w:rPr>
        <w:t>tan-māyā-vilasitatvāt tad-āśrayam idaṁ jagan na tataḥ pṛthag, iti sa-dṛṣṭāntam āha—yasminn iti | tantu-vitāne saṁsthā sthitir yasya sa paṭo yathā, tathā yasminn idaṁ viśvam otaṁ dīrgha-tantuṣu, protaṁ tiryak tantuṣu, paṭa iva | evaṁ-bhūtaṁ samaṣṭi-vyaṣṭy-ātmakaṁ viśvam śarīram eva saṁsāra-hetutvāt saṁsāras taṁ taru-rūpakeṇa varṇayati—ya iti | purāṇo</w:t>
      </w:r>
      <w:r>
        <w:rPr>
          <w:lang w:val="pl-PL"/>
        </w:rPr>
        <w:t>’</w:t>
      </w:r>
      <w:r w:rsidRPr="007779D4">
        <w:rPr>
          <w:lang w:val="pl-PL"/>
        </w:rPr>
        <w:t>nādiḥ | karmātmakaḥ karma-pravāha-mayaḥ | puṣpaṁ phalasyādimo bhāgaḥ | śubhādṛṣṭa-duradṛṣṭe—phalaṁ sukha-duḥkhe ||21||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11.12.22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dve asya bīje śata-mūlas tri-nālaḥ</w:t>
      </w:r>
    </w:p>
    <w:p w:rsidR="009072E6" w:rsidRPr="007779D4" w:rsidRDefault="009072E6" w:rsidP="009072E6">
      <w:pPr>
        <w:pStyle w:val="Versequote"/>
        <w:rPr>
          <w:rFonts w:eastAsia="MS Minchofalt"/>
          <w:lang w:val="pl-PL"/>
        </w:rPr>
      </w:pPr>
      <w:r w:rsidRPr="007779D4">
        <w:rPr>
          <w:rFonts w:eastAsia="MS Minchofalt"/>
          <w:lang w:val="pl-PL"/>
        </w:rPr>
        <w:t>pañca-skandhaḥ pañca-rasa-prasūtiḥ |</w:t>
      </w:r>
    </w:p>
    <w:p w:rsidR="009072E6" w:rsidRPr="007779D4" w:rsidRDefault="009072E6" w:rsidP="009072E6">
      <w:pPr>
        <w:pStyle w:val="Versequote"/>
        <w:rPr>
          <w:rFonts w:eastAsia="MS Minchofalt"/>
          <w:lang w:val="pl-PL"/>
        </w:rPr>
      </w:pPr>
      <w:r w:rsidRPr="007779D4">
        <w:rPr>
          <w:rFonts w:eastAsia="MS Minchofalt"/>
          <w:lang w:val="pl-PL"/>
        </w:rPr>
        <w:t>daśaika-śākho dvi-suparṇa-nīḍas</w:t>
      </w:r>
    </w:p>
    <w:p w:rsidR="009072E6" w:rsidRPr="007779D4" w:rsidRDefault="009072E6" w:rsidP="009072E6">
      <w:pPr>
        <w:pStyle w:val="Versequote"/>
        <w:rPr>
          <w:rFonts w:eastAsia="MS Minchofalt"/>
          <w:lang w:val="pl-PL"/>
        </w:rPr>
      </w:pPr>
      <w:r w:rsidRPr="007779D4">
        <w:rPr>
          <w:rFonts w:eastAsia="MS Minchofalt"/>
          <w:lang w:val="pl-PL"/>
        </w:rPr>
        <w:t>tri-valkalo dvi-phalo</w:t>
      </w:r>
      <w:r>
        <w:rPr>
          <w:rFonts w:eastAsia="MS Minchofalt"/>
          <w:lang w:val="pl-PL"/>
        </w:rPr>
        <w:t>’</w:t>
      </w:r>
      <w:r w:rsidRPr="007779D4">
        <w:rPr>
          <w:rFonts w:eastAsia="MS Minchofalt"/>
          <w:lang w:val="pl-PL"/>
        </w:rPr>
        <w:t>rkaṁ praviṣṭaḥ ||</w:t>
      </w:r>
    </w:p>
    <w:p w:rsidR="009072E6" w:rsidRDefault="009072E6" w:rsidP="009072E6">
      <w:pPr>
        <w:jc w:val="center"/>
        <w:rPr>
          <w:rFonts w:eastAsia="MS Minchofalt"/>
          <w:b/>
          <w:lang w:val="pl-PL"/>
        </w:rPr>
      </w:pPr>
    </w:p>
    <w:p w:rsidR="009072E6" w:rsidRPr="007779D4" w:rsidRDefault="009072E6" w:rsidP="009072E6">
      <w:pPr>
        <w:rPr>
          <w:rFonts w:eastAsia="MS Minchofalt"/>
          <w:color w:val="0000FF"/>
          <w:szCs w:val="20"/>
          <w:lang w:val="pl-PL"/>
        </w:rPr>
      </w:pPr>
      <w:r w:rsidRPr="007779D4">
        <w:rPr>
          <w:rFonts w:eastAsia="MS Minchofalt"/>
          <w:b/>
          <w:lang w:val="pl-PL"/>
        </w:rPr>
        <w:t xml:space="preserve">madhvaḥ : </w:t>
      </w:r>
      <w:r w:rsidRPr="007779D4">
        <w:rPr>
          <w:rFonts w:eastAsia="MS Minchofalt"/>
          <w:color w:val="0000FF"/>
          <w:szCs w:val="20"/>
          <w:lang w:val="pl-PL"/>
        </w:rPr>
        <w:t>yathaiva vastre dīrghaṁ ca tiryak cāpi susaṁsthitāḥ |</w:t>
      </w:r>
    </w:p>
    <w:p w:rsidR="009072E6" w:rsidRDefault="009072E6" w:rsidP="009072E6">
      <w:pPr>
        <w:pStyle w:val="Cita"/>
        <w:rPr>
          <w:rFonts w:eastAsia="MS Minchofalt"/>
          <w:color w:val="0000FF"/>
          <w:szCs w:val="20"/>
          <w:lang w:val="pl-PL"/>
        </w:rPr>
      </w:pPr>
      <w:r>
        <w:rPr>
          <w:rFonts w:eastAsia="MS Minchofalt"/>
          <w:color w:val="0000FF"/>
          <w:szCs w:val="20"/>
          <w:lang w:val="pl-PL"/>
        </w:rPr>
        <w:t>tantubhiḥ kriyamāṇaiva padmādy-ākāra-saṁsthitiḥ ||</w:t>
      </w:r>
    </w:p>
    <w:p w:rsidR="009072E6" w:rsidRDefault="009072E6" w:rsidP="009072E6">
      <w:pPr>
        <w:pStyle w:val="Cita"/>
        <w:rPr>
          <w:rFonts w:eastAsia="MS Minchofalt"/>
          <w:color w:val="0000FF"/>
          <w:szCs w:val="20"/>
          <w:lang w:val="pl-PL"/>
        </w:rPr>
      </w:pPr>
      <w:r>
        <w:rPr>
          <w:rFonts w:eastAsia="MS Minchofalt"/>
          <w:color w:val="0000FF"/>
          <w:szCs w:val="20"/>
          <w:lang w:val="pl-PL"/>
        </w:rPr>
        <w:t>yathā jīrṇāni vastrāṇi tantv-ādhārāṇi vā punaḥ |</w:t>
      </w:r>
    </w:p>
    <w:p w:rsidR="009072E6" w:rsidRDefault="009072E6" w:rsidP="009072E6">
      <w:pPr>
        <w:pStyle w:val="Cita"/>
        <w:rPr>
          <w:rFonts w:eastAsia="MS Minchofalt"/>
          <w:color w:val="0000FF"/>
          <w:szCs w:val="20"/>
          <w:lang w:val="pl-PL"/>
        </w:rPr>
      </w:pPr>
      <w:r>
        <w:rPr>
          <w:rFonts w:eastAsia="MS Minchofalt"/>
          <w:color w:val="0000FF"/>
          <w:szCs w:val="20"/>
          <w:lang w:val="pl-PL"/>
        </w:rPr>
        <w:t>kanthāvayava-bhūtāni tad etac caturmukhe |</w:t>
      </w:r>
    </w:p>
    <w:p w:rsidR="009072E6" w:rsidRDefault="009072E6" w:rsidP="009072E6">
      <w:pPr>
        <w:pStyle w:val="Cita"/>
        <w:rPr>
          <w:rFonts w:eastAsia="MS Minchofalt"/>
          <w:lang w:val="pl-PL"/>
        </w:rPr>
      </w:pPr>
      <w:r>
        <w:rPr>
          <w:rFonts w:eastAsia="MS Minchofalt"/>
          <w:color w:val="0000FF"/>
          <w:szCs w:val="20"/>
          <w:lang w:val="pl-PL"/>
        </w:rPr>
        <w:t xml:space="preserve">so’pi tadvad dharau nityaṁ saṁsthitaḥ śrīr api sphuṭam || </w:t>
      </w:r>
      <w:r>
        <w:rPr>
          <w:rFonts w:eastAsia="MS Minchofalt"/>
          <w:lang w:val="pl-PL"/>
        </w:rPr>
        <w:t>iti prātisvike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jagad-vṛkṣasya bīje dve brahmā caiva sarasvatī |</w:t>
      </w:r>
    </w:p>
    <w:p w:rsidR="009072E6" w:rsidRDefault="009072E6" w:rsidP="009072E6">
      <w:pPr>
        <w:pStyle w:val="Cita"/>
        <w:rPr>
          <w:rFonts w:eastAsia="MS Minchofalt"/>
          <w:color w:val="0000FF"/>
          <w:szCs w:val="20"/>
          <w:lang w:val="pl-PL"/>
        </w:rPr>
      </w:pPr>
      <w:r>
        <w:rPr>
          <w:rFonts w:eastAsia="MS Minchofalt"/>
          <w:color w:val="0000FF"/>
          <w:szCs w:val="20"/>
          <w:lang w:val="pl-PL"/>
        </w:rPr>
        <w:t>mūla-bhūtāni karmāṇi mano-buddhir ahaṅkṛtiḥ ||</w:t>
      </w:r>
    </w:p>
    <w:p w:rsidR="009072E6" w:rsidRDefault="009072E6" w:rsidP="009072E6">
      <w:pPr>
        <w:pStyle w:val="Cita"/>
        <w:rPr>
          <w:rFonts w:eastAsia="MS Minchofalt"/>
          <w:color w:val="0000FF"/>
          <w:szCs w:val="20"/>
          <w:lang w:val="pl-PL"/>
        </w:rPr>
      </w:pPr>
      <w:r>
        <w:rPr>
          <w:rFonts w:eastAsia="MS Minchofalt"/>
          <w:color w:val="0000FF"/>
          <w:szCs w:val="20"/>
          <w:lang w:val="pl-PL"/>
        </w:rPr>
        <w:t>nālatvena samuddiṣṭāḥ svamādyāḥ skandha-saṁjñitāḥ |</w:t>
      </w:r>
    </w:p>
    <w:p w:rsidR="009072E6" w:rsidRDefault="009072E6" w:rsidP="009072E6">
      <w:pPr>
        <w:pStyle w:val="Cita"/>
        <w:rPr>
          <w:rFonts w:eastAsia="MS Minchofalt"/>
          <w:color w:val="0000FF"/>
          <w:szCs w:val="20"/>
          <w:lang w:val="pl-PL"/>
        </w:rPr>
      </w:pPr>
      <w:r>
        <w:rPr>
          <w:rFonts w:eastAsia="MS Minchofalt"/>
          <w:color w:val="0000FF"/>
          <w:szCs w:val="20"/>
          <w:lang w:val="pl-PL"/>
        </w:rPr>
        <w:t>ekādaśendriyāṇy eva śākhās tu tirguṇās tvacaḥ ||</w:t>
      </w:r>
    </w:p>
    <w:p w:rsidR="009072E6" w:rsidRDefault="009072E6" w:rsidP="009072E6">
      <w:pPr>
        <w:pStyle w:val="Cita"/>
        <w:rPr>
          <w:rFonts w:eastAsia="MS Minchofalt"/>
          <w:color w:val="0000FF"/>
          <w:szCs w:val="20"/>
          <w:lang w:val="pl-PL"/>
        </w:rPr>
      </w:pPr>
      <w:r>
        <w:rPr>
          <w:rFonts w:eastAsia="MS Minchofalt"/>
          <w:color w:val="0000FF"/>
          <w:szCs w:val="20"/>
          <w:lang w:val="pl-PL"/>
        </w:rPr>
        <w:t>pravṛttaṁ ca nivṛttaṁ ca phale asya prakīrtite |</w:t>
      </w:r>
    </w:p>
    <w:p w:rsidR="009072E6" w:rsidRDefault="009072E6" w:rsidP="009072E6">
      <w:pPr>
        <w:pStyle w:val="Cita"/>
        <w:rPr>
          <w:rFonts w:eastAsia="MS Minchofalt"/>
          <w:color w:val="0000FF"/>
          <w:szCs w:val="20"/>
          <w:lang w:val="pl-PL"/>
        </w:rPr>
      </w:pPr>
      <w:r>
        <w:rPr>
          <w:rFonts w:eastAsia="MS Minchofalt"/>
          <w:color w:val="0000FF"/>
          <w:szCs w:val="20"/>
          <w:lang w:val="pl-PL"/>
        </w:rPr>
        <w:t>puṣpam aihikam uddiṣṭaṁ rasāḥ śabdādayas tayoḥ ||</w:t>
      </w:r>
    </w:p>
    <w:p w:rsidR="009072E6" w:rsidRDefault="009072E6" w:rsidP="009072E6">
      <w:pPr>
        <w:pStyle w:val="Cita"/>
        <w:rPr>
          <w:rFonts w:eastAsia="MS Minchofalt"/>
          <w:color w:val="0000FF"/>
          <w:szCs w:val="20"/>
          <w:lang w:val="pl-PL"/>
        </w:rPr>
      </w:pPr>
      <w:r>
        <w:rPr>
          <w:rFonts w:eastAsia="MS Minchofalt"/>
          <w:color w:val="0000FF"/>
          <w:szCs w:val="20"/>
          <w:lang w:val="pl-PL"/>
        </w:rPr>
        <w:t>pravṛttāś ca nivṛttāś ca pakṣiṇas tatra saṁsthitāḥ |</w:t>
      </w:r>
    </w:p>
    <w:p w:rsidR="009072E6" w:rsidRDefault="009072E6" w:rsidP="009072E6">
      <w:pPr>
        <w:pStyle w:val="Cita"/>
        <w:rPr>
          <w:rFonts w:eastAsia="MS Minchofalt"/>
          <w:color w:val="0000FF"/>
          <w:szCs w:val="20"/>
          <w:lang w:val="pl-PL"/>
        </w:rPr>
      </w:pPr>
      <w:r>
        <w:rPr>
          <w:rFonts w:eastAsia="MS Minchofalt"/>
          <w:color w:val="0000FF"/>
          <w:szCs w:val="20"/>
          <w:lang w:val="pl-PL"/>
        </w:rPr>
        <w:t>vṛkṣasya pṛthivīvac chrīr viṣṇur ākāśa-vāyuvat |</w:t>
      </w:r>
    </w:p>
    <w:p w:rsidR="009072E6" w:rsidRDefault="009072E6" w:rsidP="009072E6">
      <w:pPr>
        <w:pStyle w:val="Cita"/>
        <w:rPr>
          <w:rFonts w:eastAsia="MS Minchofalt"/>
          <w:lang w:val="pl-PL"/>
        </w:rPr>
      </w:pPr>
      <w:r>
        <w:rPr>
          <w:rFonts w:eastAsia="MS Minchofalt"/>
          <w:color w:val="0000FF"/>
          <w:szCs w:val="20"/>
          <w:lang w:val="pl-PL"/>
        </w:rPr>
        <w:t xml:space="preserve">tasyā api sadādhāra evaṁ jñātvā kim ucyate || </w:t>
      </w:r>
      <w:r>
        <w:rPr>
          <w:rFonts w:eastAsia="MS Minchofalt"/>
          <w:lang w:val="pl-PL"/>
        </w:rPr>
        <w:t>iti nivṛtte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bīja-bhūtāni hy asya brahmā caiva sarasvatī |</w:t>
      </w:r>
    </w:p>
    <w:p w:rsidR="009072E6" w:rsidRDefault="009072E6" w:rsidP="009072E6">
      <w:pPr>
        <w:pStyle w:val="Cita"/>
        <w:rPr>
          <w:rFonts w:eastAsia="MS Minchofalt"/>
          <w:color w:val="0000FF"/>
          <w:szCs w:val="20"/>
          <w:lang w:val="pl-PL"/>
        </w:rPr>
      </w:pPr>
      <w:r>
        <w:rPr>
          <w:rFonts w:eastAsia="MS Minchofalt"/>
          <w:color w:val="0000FF"/>
          <w:szCs w:val="20"/>
          <w:lang w:val="pl-PL"/>
        </w:rPr>
        <w:t>nariṣyato jagat-sṛṣṭau baṭa-vṛkṣādi-bījavat ||</w:t>
      </w:r>
    </w:p>
    <w:p w:rsidR="009072E6" w:rsidRDefault="009072E6" w:rsidP="009072E6">
      <w:pPr>
        <w:pStyle w:val="Cita"/>
        <w:rPr>
          <w:rFonts w:eastAsia="MS Minchofalt"/>
          <w:color w:val="0000FF"/>
          <w:szCs w:val="20"/>
          <w:lang w:val="pl-PL"/>
        </w:rPr>
      </w:pPr>
      <w:r>
        <w:rPr>
          <w:rFonts w:eastAsia="MS Minchofalt"/>
          <w:color w:val="0000FF"/>
          <w:szCs w:val="20"/>
          <w:lang w:val="pl-PL"/>
        </w:rPr>
        <w:t>sva-kāryato mahāntau ca guṇato rūpatas tathā |</w:t>
      </w:r>
    </w:p>
    <w:p w:rsidR="009072E6" w:rsidRDefault="009072E6" w:rsidP="009072E6">
      <w:pPr>
        <w:pStyle w:val="Cita"/>
        <w:rPr>
          <w:rFonts w:eastAsia="MS Minchofalt"/>
          <w:color w:val="0000FF"/>
          <w:szCs w:val="20"/>
          <w:lang w:val="pl-PL"/>
        </w:rPr>
      </w:pPr>
      <w:r>
        <w:rPr>
          <w:rFonts w:eastAsia="MS Minchofalt"/>
          <w:color w:val="0000FF"/>
          <w:szCs w:val="20"/>
          <w:lang w:val="pl-PL"/>
        </w:rPr>
        <w:t>pṛthivy-udakavat tasmāt bījatvaṁ na tu bījavat ||</w:t>
      </w:r>
    </w:p>
    <w:p w:rsidR="009072E6" w:rsidRDefault="009072E6" w:rsidP="009072E6">
      <w:pPr>
        <w:pStyle w:val="Cita"/>
        <w:rPr>
          <w:rFonts w:eastAsia="MS Minchofalt"/>
          <w:color w:val="0000FF"/>
          <w:szCs w:val="20"/>
          <w:lang w:val="pl-PL"/>
        </w:rPr>
      </w:pPr>
      <w:r>
        <w:rPr>
          <w:rFonts w:eastAsia="MS Minchofalt"/>
          <w:color w:val="0000FF"/>
          <w:szCs w:val="20"/>
          <w:lang w:val="pl-PL"/>
        </w:rPr>
        <w:t>vyañjakatvān na cālpatvān mahān kṣmāvad ramā-smṛtāḥ |</w:t>
      </w:r>
    </w:p>
    <w:p w:rsidR="009072E6" w:rsidRDefault="009072E6" w:rsidP="009072E6">
      <w:pPr>
        <w:pStyle w:val="Cita"/>
        <w:rPr>
          <w:rFonts w:eastAsia="MS Minchofalt"/>
          <w:color w:val="0000FF"/>
          <w:szCs w:val="20"/>
          <w:lang w:val="pl-PL"/>
        </w:rPr>
      </w:pPr>
      <w:r>
        <w:rPr>
          <w:rFonts w:eastAsia="MS Minchofalt"/>
          <w:color w:val="0000FF"/>
          <w:szCs w:val="20"/>
          <w:lang w:val="pl-PL"/>
        </w:rPr>
        <w:t>anto mahān kṣmā-samproktas tataḥ pṛthvy-udakas tathā ||</w:t>
      </w:r>
    </w:p>
    <w:p w:rsidR="009072E6" w:rsidRDefault="009072E6" w:rsidP="009072E6">
      <w:pPr>
        <w:pStyle w:val="Cita"/>
        <w:rPr>
          <w:rFonts w:eastAsia="MS Minchofalt"/>
          <w:color w:val="0000FF"/>
          <w:szCs w:val="20"/>
          <w:lang w:val="pl-PL"/>
        </w:rPr>
      </w:pPr>
      <w:r>
        <w:rPr>
          <w:rFonts w:eastAsia="MS Minchofalt"/>
          <w:color w:val="0000FF"/>
          <w:szCs w:val="20"/>
          <w:lang w:val="pl-PL"/>
        </w:rPr>
        <w:t>jāyate nityaśas tasmād bhuktaṁ bhuktaṁ na hīyate |</w:t>
      </w:r>
    </w:p>
    <w:p w:rsidR="009072E6" w:rsidRDefault="009072E6" w:rsidP="009072E6">
      <w:pPr>
        <w:pStyle w:val="Cita"/>
        <w:rPr>
          <w:rFonts w:eastAsia="MS Minchofalt"/>
          <w:color w:val="0000FF"/>
          <w:szCs w:val="20"/>
          <w:lang w:val="pl-PL"/>
        </w:rPr>
      </w:pPr>
      <w:r>
        <w:rPr>
          <w:rFonts w:eastAsia="MS Minchofalt"/>
          <w:color w:val="0000FF"/>
          <w:szCs w:val="20"/>
          <w:lang w:val="pl-PL"/>
        </w:rPr>
        <w:t>tatrāpy udakavat brahmā mṛdvac cāpi sarvasvatī ||</w:t>
      </w:r>
    </w:p>
    <w:p w:rsidR="009072E6" w:rsidRDefault="009072E6" w:rsidP="009072E6">
      <w:pPr>
        <w:pStyle w:val="Cita"/>
        <w:rPr>
          <w:rFonts w:eastAsia="MS Minchofalt"/>
          <w:color w:val="0000FF"/>
          <w:szCs w:val="20"/>
          <w:lang w:val="pl-PL"/>
        </w:rPr>
      </w:pPr>
      <w:r>
        <w:rPr>
          <w:rFonts w:eastAsia="MS Minchofalt"/>
          <w:color w:val="0000FF"/>
          <w:szCs w:val="20"/>
          <w:lang w:val="pl-PL"/>
        </w:rPr>
        <w:t>jala-dhārā yato mṛc ca sarvatrāpi vyavasthitā |</w:t>
      </w:r>
    </w:p>
    <w:p w:rsidR="009072E6" w:rsidRDefault="009072E6" w:rsidP="009072E6">
      <w:pPr>
        <w:pStyle w:val="Cita"/>
        <w:rPr>
          <w:rFonts w:eastAsia="MS Minchofalt"/>
          <w:color w:val="0000FF"/>
          <w:szCs w:val="20"/>
          <w:lang w:val="pl-PL"/>
        </w:rPr>
      </w:pPr>
      <w:r>
        <w:rPr>
          <w:rFonts w:eastAsia="MS Minchofalt"/>
          <w:color w:val="0000FF"/>
          <w:szCs w:val="20"/>
          <w:lang w:val="pl-PL"/>
        </w:rPr>
        <w:t>anyathā tu rajo-bhūtā nīyate vāyunākhilā |</w:t>
      </w:r>
    </w:p>
    <w:p w:rsidR="009072E6" w:rsidRDefault="009072E6" w:rsidP="009072E6">
      <w:pPr>
        <w:pStyle w:val="Cita"/>
        <w:rPr>
          <w:rFonts w:eastAsia="MS Minchofalt"/>
          <w:color w:val="0000FF"/>
          <w:szCs w:val="20"/>
          <w:lang w:val="pl-PL"/>
        </w:rPr>
      </w:pPr>
      <w:r>
        <w:rPr>
          <w:rFonts w:eastAsia="MS Minchofalt"/>
          <w:color w:val="0000FF"/>
          <w:szCs w:val="20"/>
          <w:lang w:val="pl-PL"/>
        </w:rPr>
        <w:t>athavā sarva-nāśaḥ syāj jala-dhārā tataḥ smṛtāḥ ||</w:t>
      </w:r>
    </w:p>
    <w:p w:rsidR="009072E6" w:rsidRDefault="009072E6" w:rsidP="009072E6">
      <w:pPr>
        <w:pStyle w:val="Cita"/>
        <w:rPr>
          <w:rFonts w:eastAsia="MS Minchofalt"/>
          <w:color w:val="0000FF"/>
          <w:szCs w:val="20"/>
          <w:lang w:val="pl-PL"/>
        </w:rPr>
      </w:pPr>
      <w:r>
        <w:rPr>
          <w:rFonts w:eastAsia="MS Minchofalt"/>
          <w:color w:val="0000FF"/>
          <w:szCs w:val="20"/>
          <w:lang w:val="pl-PL"/>
        </w:rPr>
        <w:t>baṭādi-bījavat tasya puṇyāpuṇyam udīritam |</w:t>
      </w:r>
    </w:p>
    <w:p w:rsidR="009072E6" w:rsidRDefault="009072E6" w:rsidP="009072E6">
      <w:pPr>
        <w:pStyle w:val="Cita"/>
        <w:rPr>
          <w:rFonts w:eastAsia="MS Minchofalt"/>
          <w:lang w:val="pl-PL"/>
        </w:rPr>
      </w:pPr>
      <w:r>
        <w:rPr>
          <w:rFonts w:eastAsia="MS Minchofalt"/>
          <w:color w:val="0000FF"/>
          <w:szCs w:val="20"/>
          <w:lang w:val="pl-PL"/>
        </w:rPr>
        <w:t xml:space="preserve">bāhyodavac cāgnivac ca viṣṇur eva prakīrtitaḥ || </w:t>
      </w:r>
      <w:r>
        <w:rPr>
          <w:rFonts w:eastAsia="MS Minchofalt"/>
          <w:lang w:val="pl-PL"/>
        </w:rPr>
        <w:t xml:space="preserve">iti </w:t>
      </w:r>
      <w:r>
        <w:rPr>
          <w:rFonts w:eastAsia="MS Minchofalt"/>
          <w:color w:val="FF0000"/>
          <w:lang w:val="pl-PL"/>
        </w:rPr>
        <w:t xml:space="preserve">satya-saṁhitāyām </w:t>
      </w:r>
      <w:r>
        <w:rPr>
          <w:rFonts w:eastAsia="MS Minchofalt"/>
          <w:lang w:val="pl-PL"/>
        </w:rPr>
        <w:t>|</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śriyāder apyayanatvād bāhyodavat | brahmāder api laya-kartṛtvād agnivat | ādhāratvāt sukhadatvāc ca vāyuvat | avakāśa-pradatvāt vyomavad viṣṇuḥ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brīhy-ādivat tu mūlatvaṁ karmaṇāṁ jagataḥ smṛtam |</w:t>
      </w:r>
    </w:p>
    <w:p w:rsidR="009072E6" w:rsidRDefault="009072E6" w:rsidP="009072E6">
      <w:pPr>
        <w:pStyle w:val="Cita"/>
        <w:rPr>
          <w:rFonts w:eastAsia="MS Minchofalt"/>
          <w:color w:val="0000FF"/>
          <w:szCs w:val="20"/>
          <w:lang w:val="pl-PL"/>
        </w:rPr>
      </w:pPr>
      <w:r>
        <w:rPr>
          <w:rFonts w:eastAsia="MS Minchofalt"/>
          <w:color w:val="0000FF"/>
          <w:szCs w:val="20"/>
          <w:lang w:val="pl-PL"/>
        </w:rPr>
        <w:t>udavat pṛthivīvac ca brahmaṇo vāca eva vā ||</w:t>
      </w:r>
    </w:p>
    <w:p w:rsidR="009072E6" w:rsidRDefault="009072E6" w:rsidP="009072E6">
      <w:pPr>
        <w:pStyle w:val="Cita"/>
        <w:rPr>
          <w:rFonts w:eastAsia="MS Minchofalt"/>
          <w:color w:val="0000FF"/>
          <w:szCs w:val="20"/>
          <w:lang w:val="pl-PL"/>
        </w:rPr>
      </w:pPr>
      <w:r>
        <w:rPr>
          <w:rFonts w:eastAsia="MS Minchofalt"/>
          <w:color w:val="0000FF"/>
          <w:szCs w:val="20"/>
          <w:lang w:val="pl-PL"/>
        </w:rPr>
        <w:t>mūla-bhūvac-chriyaś caiva mūla-bhūr aṇḍam ucyate |</w:t>
      </w:r>
    </w:p>
    <w:p w:rsidR="009072E6" w:rsidRDefault="009072E6" w:rsidP="009072E6">
      <w:pPr>
        <w:pStyle w:val="Cita"/>
        <w:rPr>
          <w:rFonts w:eastAsia="MS Minchofalt"/>
          <w:lang w:val="pl-PL"/>
        </w:rPr>
      </w:pPr>
      <w:r>
        <w:rPr>
          <w:rFonts w:eastAsia="MS Minchofalt"/>
          <w:color w:val="0000FF"/>
          <w:szCs w:val="20"/>
          <w:lang w:val="pl-PL"/>
        </w:rPr>
        <w:t xml:space="preserve">bāhyodāgnīr akhaṁvat tu viṣṇor bījatvam iṣyate || </w:t>
      </w:r>
      <w:r>
        <w:rPr>
          <w:rFonts w:eastAsia="MS Minchofalt"/>
          <w:lang w:val="pl-PL"/>
        </w:rPr>
        <w:t xml:space="preserve">iti </w:t>
      </w:r>
      <w:r>
        <w:rPr>
          <w:rFonts w:eastAsia="MS Minchofalt"/>
          <w:color w:val="FF0000"/>
          <w:lang w:val="pl-PL"/>
        </w:rPr>
        <w:t xml:space="preserve">viśva-saṁhitāyām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dehendriya-mano-vākṣu sthito bhakty-ādi-sādhakaḥ |</w:t>
      </w:r>
    </w:p>
    <w:p w:rsidR="009072E6" w:rsidRDefault="009072E6" w:rsidP="009072E6">
      <w:pPr>
        <w:pStyle w:val="Cita"/>
        <w:rPr>
          <w:rFonts w:eastAsia="MS Minchofalt"/>
          <w:color w:val="0000FF"/>
          <w:szCs w:val="20"/>
          <w:lang w:val="pl-PL"/>
        </w:rPr>
      </w:pPr>
      <w:r>
        <w:rPr>
          <w:rFonts w:eastAsia="MS Minchofalt"/>
          <w:color w:val="0000FF"/>
          <w:szCs w:val="20"/>
          <w:lang w:val="pl-PL"/>
        </w:rPr>
        <w:t>suparṇa-śeṣa-rudrāder api brahmā caturmukhaḥ ||</w:t>
      </w:r>
    </w:p>
    <w:p w:rsidR="009072E6" w:rsidRDefault="009072E6" w:rsidP="009072E6">
      <w:pPr>
        <w:pStyle w:val="Cita"/>
        <w:rPr>
          <w:rFonts w:eastAsia="MS Minchofalt"/>
          <w:color w:val="0000FF"/>
          <w:szCs w:val="20"/>
          <w:lang w:val="pl-PL"/>
        </w:rPr>
      </w:pPr>
      <w:r>
        <w:rPr>
          <w:rFonts w:eastAsia="MS Minchofalt"/>
          <w:color w:val="0000FF"/>
          <w:szCs w:val="20"/>
          <w:lang w:val="pl-PL"/>
        </w:rPr>
        <w:t>ato bhakty-ādikāḥ sarve guṇās tasyaiva sarvagāḥ |</w:t>
      </w:r>
    </w:p>
    <w:p w:rsidR="009072E6" w:rsidRDefault="009072E6" w:rsidP="009072E6">
      <w:pPr>
        <w:pStyle w:val="Cita"/>
        <w:rPr>
          <w:rFonts w:eastAsia="MS Minchofalt"/>
          <w:color w:val="0000FF"/>
          <w:szCs w:val="20"/>
          <w:lang w:val="pl-PL"/>
        </w:rPr>
      </w:pPr>
      <w:r>
        <w:rPr>
          <w:rFonts w:eastAsia="MS Minchofalt"/>
          <w:color w:val="0000FF"/>
          <w:szCs w:val="20"/>
          <w:lang w:val="pl-PL"/>
        </w:rPr>
        <w:t>atiriktāś ca sampūrṇāḥ suparṇādeḥ śatādhikāḥ ||</w:t>
      </w:r>
    </w:p>
    <w:p w:rsidR="009072E6" w:rsidRDefault="009072E6" w:rsidP="009072E6">
      <w:pPr>
        <w:pStyle w:val="Cita"/>
        <w:rPr>
          <w:rFonts w:eastAsia="MS Minchofalt"/>
          <w:color w:val="0000FF"/>
          <w:szCs w:val="20"/>
          <w:lang w:val="pl-PL"/>
        </w:rPr>
      </w:pPr>
      <w:r>
        <w:rPr>
          <w:rFonts w:eastAsia="MS Minchofalt"/>
          <w:color w:val="0000FF"/>
          <w:szCs w:val="20"/>
          <w:lang w:val="pl-PL"/>
        </w:rPr>
        <w:t>suparṇādibhir ajñātās tad-abhimāna-varjitāḥ |</w:t>
      </w:r>
    </w:p>
    <w:p w:rsidR="009072E6" w:rsidRDefault="009072E6" w:rsidP="009072E6">
      <w:pPr>
        <w:pStyle w:val="Cita"/>
        <w:rPr>
          <w:rFonts w:eastAsia="MS Minchofalt"/>
          <w:color w:val="0000FF"/>
          <w:szCs w:val="20"/>
          <w:lang w:val="pl-PL"/>
        </w:rPr>
      </w:pPr>
      <w:r>
        <w:rPr>
          <w:rFonts w:eastAsia="MS Minchofalt"/>
          <w:color w:val="0000FF"/>
          <w:szCs w:val="20"/>
          <w:lang w:val="pl-PL"/>
        </w:rPr>
        <w:t>brahmaṇas tu punaḥ santi teṣāṁ kartā janārdanaḥ ||</w:t>
      </w:r>
    </w:p>
    <w:p w:rsidR="009072E6" w:rsidRDefault="009072E6" w:rsidP="009072E6">
      <w:pPr>
        <w:pStyle w:val="Cita"/>
        <w:rPr>
          <w:rFonts w:eastAsia="MS Minchofalt"/>
          <w:color w:val="0000FF"/>
          <w:szCs w:val="20"/>
          <w:lang w:val="pl-PL"/>
        </w:rPr>
      </w:pPr>
      <w:r>
        <w:rPr>
          <w:rFonts w:eastAsia="MS Minchofalt"/>
          <w:color w:val="0000FF"/>
          <w:szCs w:val="20"/>
          <w:lang w:val="pl-PL"/>
        </w:rPr>
        <w:t>tasmāt sarvādhiko brahmā guṇaiḥ sarvair na saṁśayaḥ |</w:t>
      </w:r>
    </w:p>
    <w:p w:rsidR="009072E6" w:rsidRDefault="009072E6" w:rsidP="009072E6">
      <w:pPr>
        <w:pStyle w:val="Cita"/>
        <w:rPr>
          <w:rFonts w:eastAsia="MS Minchofalt"/>
          <w:color w:val="0000FF"/>
          <w:szCs w:val="20"/>
          <w:lang w:val="pl-PL"/>
        </w:rPr>
      </w:pPr>
      <w:r>
        <w:rPr>
          <w:rFonts w:eastAsia="MS Minchofalt"/>
          <w:color w:val="0000FF"/>
          <w:szCs w:val="20"/>
          <w:lang w:val="pl-PL"/>
        </w:rPr>
        <w:t>varṇastho varṇa-nāmāsau svarasthaḥ svara-nāmakaḥ ||</w:t>
      </w:r>
    </w:p>
    <w:p w:rsidR="009072E6" w:rsidRDefault="009072E6" w:rsidP="009072E6">
      <w:pPr>
        <w:pStyle w:val="Cita"/>
        <w:rPr>
          <w:rFonts w:eastAsia="MS Minchofalt"/>
          <w:color w:val="0000FF"/>
          <w:szCs w:val="20"/>
          <w:lang w:val="pl-PL"/>
        </w:rPr>
      </w:pPr>
      <w:r>
        <w:rPr>
          <w:rFonts w:eastAsia="MS Minchofalt"/>
          <w:color w:val="0000FF"/>
          <w:szCs w:val="20"/>
          <w:lang w:val="pl-PL"/>
        </w:rPr>
        <w:t>manasthaś ca mano-nāmā tan-nṁā cakṣur-ādi-gaḥ |</w:t>
      </w:r>
    </w:p>
    <w:p w:rsidR="009072E6" w:rsidRDefault="009072E6" w:rsidP="009072E6">
      <w:pPr>
        <w:pStyle w:val="Cita"/>
        <w:rPr>
          <w:rFonts w:eastAsia="MS Minchofalt"/>
          <w:color w:val="0000FF"/>
          <w:szCs w:val="20"/>
          <w:lang w:val="pl-PL"/>
        </w:rPr>
      </w:pPr>
      <w:r>
        <w:rPr>
          <w:rFonts w:eastAsia="MS Minchofalt"/>
          <w:color w:val="0000FF"/>
          <w:szCs w:val="20"/>
          <w:lang w:val="pl-PL"/>
        </w:rPr>
        <w:t>tasmāt sarvāṇi nāmāni mukhyataḥ kavayo viduḥ ||</w:t>
      </w:r>
    </w:p>
    <w:p w:rsidR="009072E6" w:rsidRDefault="009072E6" w:rsidP="009072E6">
      <w:pPr>
        <w:pStyle w:val="Cita"/>
        <w:rPr>
          <w:rFonts w:eastAsia="MS Minchofalt"/>
          <w:color w:val="0000FF"/>
          <w:szCs w:val="20"/>
          <w:lang w:val="pl-PL"/>
        </w:rPr>
      </w:pPr>
      <w:r>
        <w:rPr>
          <w:rFonts w:eastAsia="MS Minchofalt"/>
          <w:color w:val="0000FF"/>
          <w:szCs w:val="20"/>
          <w:lang w:val="pl-PL"/>
        </w:rPr>
        <w:t>tat-sthānatvād indriyāder varṇādeś copacārataḥ |</w:t>
      </w:r>
    </w:p>
    <w:p w:rsidR="009072E6" w:rsidRDefault="009072E6" w:rsidP="009072E6">
      <w:pPr>
        <w:pStyle w:val="Cita"/>
        <w:rPr>
          <w:rFonts w:eastAsia="MS Minchofalt"/>
          <w:lang w:val="pl-PL"/>
        </w:rPr>
      </w:pPr>
      <w:r>
        <w:rPr>
          <w:rFonts w:eastAsia="MS Minchofalt"/>
          <w:color w:val="0000FF"/>
          <w:szCs w:val="20"/>
          <w:lang w:val="pl-PL"/>
        </w:rPr>
        <w:t xml:space="preserve">etasyopacāreṇa viṣṇoḥ sākṣāt tu mukhyataḥ || </w:t>
      </w:r>
      <w:r>
        <w:rPr>
          <w:rFonts w:eastAsia="MS Minchofalt"/>
          <w:lang w:val="pl-PL"/>
        </w:rPr>
        <w:t xml:space="preserve">iti </w:t>
      </w:r>
      <w:r>
        <w:rPr>
          <w:rFonts w:eastAsia="MS Minchofalt"/>
          <w:color w:val="FF0000"/>
          <w:lang w:val="pl-PL"/>
        </w:rPr>
        <w:t xml:space="preserve">śabda-nirṇaye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kṛṣṇa-priyābhyo gopībhyo bhaktito dviguṇādhikāḥ |</w:t>
      </w:r>
    </w:p>
    <w:p w:rsidR="009072E6" w:rsidRDefault="009072E6" w:rsidP="009072E6">
      <w:pPr>
        <w:pStyle w:val="Cita"/>
        <w:rPr>
          <w:rFonts w:eastAsia="MS Minchofalt"/>
          <w:color w:val="0000FF"/>
          <w:szCs w:val="20"/>
          <w:lang w:val="pl-PL"/>
        </w:rPr>
      </w:pPr>
      <w:r>
        <w:rPr>
          <w:rFonts w:eastAsia="MS Minchofalt"/>
          <w:color w:val="0000FF"/>
          <w:szCs w:val="20"/>
          <w:lang w:val="pl-PL"/>
        </w:rPr>
        <w:t>mahiṣyo’ṣṭau vinā yās tāḥ kathitāḥ kṛṣṇa-vallabhāḥ ||</w:t>
      </w:r>
    </w:p>
    <w:p w:rsidR="009072E6" w:rsidRDefault="009072E6" w:rsidP="009072E6">
      <w:pPr>
        <w:pStyle w:val="Cita"/>
        <w:rPr>
          <w:rFonts w:eastAsia="MS Minchofalt"/>
          <w:color w:val="0000FF"/>
          <w:szCs w:val="20"/>
          <w:lang w:val="pl-PL"/>
        </w:rPr>
      </w:pPr>
      <w:r>
        <w:rPr>
          <w:rFonts w:eastAsia="MS Minchofalt"/>
          <w:color w:val="0000FF"/>
          <w:szCs w:val="20"/>
          <w:lang w:val="pl-PL"/>
        </w:rPr>
        <w:t>tābhyaḥ sahasra-mitā yaśodā-nanda-gehinī |</w:t>
      </w:r>
    </w:p>
    <w:p w:rsidR="009072E6" w:rsidRDefault="009072E6" w:rsidP="009072E6">
      <w:pPr>
        <w:pStyle w:val="Cita"/>
        <w:rPr>
          <w:rFonts w:eastAsia="MS Minchofalt"/>
          <w:color w:val="0000FF"/>
          <w:szCs w:val="20"/>
          <w:lang w:val="pl-PL"/>
        </w:rPr>
      </w:pPr>
      <w:r>
        <w:rPr>
          <w:rFonts w:eastAsia="MS Minchofalt"/>
          <w:color w:val="0000FF"/>
          <w:szCs w:val="20"/>
          <w:lang w:val="pl-PL"/>
        </w:rPr>
        <w:t>tato’py abhyadhikā devī devakī bhaktis tataḥ ||</w:t>
      </w:r>
    </w:p>
    <w:p w:rsidR="009072E6" w:rsidRDefault="009072E6" w:rsidP="009072E6">
      <w:pPr>
        <w:pStyle w:val="Cita"/>
        <w:rPr>
          <w:rFonts w:eastAsia="MS Minchofalt"/>
          <w:color w:val="0000FF"/>
          <w:szCs w:val="20"/>
          <w:lang w:val="pl-PL"/>
        </w:rPr>
      </w:pPr>
      <w:r>
        <w:rPr>
          <w:rFonts w:eastAsia="MS Minchofalt"/>
          <w:color w:val="0000FF"/>
          <w:szCs w:val="20"/>
          <w:lang w:val="pl-PL"/>
        </w:rPr>
        <w:t>vasudevas tato jiṣṇus tato rāmo mahā-balaḥ |</w:t>
      </w:r>
    </w:p>
    <w:p w:rsidR="009072E6" w:rsidRDefault="009072E6" w:rsidP="009072E6">
      <w:pPr>
        <w:pStyle w:val="Cita"/>
        <w:rPr>
          <w:rFonts w:eastAsia="MS Minchofalt"/>
          <w:color w:val="0000FF"/>
          <w:szCs w:val="20"/>
          <w:lang w:val="pl-PL"/>
        </w:rPr>
      </w:pPr>
      <w:r>
        <w:rPr>
          <w:rFonts w:eastAsia="MS Minchofalt"/>
          <w:color w:val="0000FF"/>
          <w:szCs w:val="20"/>
          <w:lang w:val="pl-PL"/>
        </w:rPr>
        <w:t>na tato’bhyadikaḥ kaścit bhakty-ādau puruṣottame |</w:t>
      </w:r>
    </w:p>
    <w:p w:rsidR="009072E6" w:rsidRPr="00467C44" w:rsidRDefault="009072E6" w:rsidP="009072E6">
      <w:pPr>
        <w:pStyle w:val="Cita"/>
        <w:rPr>
          <w:rFonts w:eastAsia="MS Minchofalt"/>
          <w:lang w:val="pl-PL"/>
        </w:rPr>
      </w:pPr>
      <w:r>
        <w:rPr>
          <w:rFonts w:eastAsia="MS Minchofalt"/>
          <w:color w:val="0000FF"/>
          <w:szCs w:val="20"/>
          <w:lang w:val="pl-PL"/>
        </w:rPr>
        <w:t xml:space="preserve">vinā brahmāṇam īśeśaṁ sa hi sarvādhikaḥ smṛtaḥ || </w:t>
      </w:r>
      <w:r>
        <w:rPr>
          <w:rFonts w:eastAsia="MS Minchofalt"/>
          <w:lang w:val="pl-PL"/>
        </w:rPr>
        <w:t xml:space="preserve">ity </w:t>
      </w:r>
      <w:r w:rsidRPr="00467C44">
        <w:rPr>
          <w:rFonts w:eastAsia="MS Minchofalt"/>
          <w:color w:val="FF0000"/>
          <w:lang w:val="pl-PL"/>
        </w:rPr>
        <w:t>antaryāmi-saṁhitāyām</w:t>
      </w:r>
      <w:r>
        <w:rPr>
          <w:rFonts w:eastAsia="MS Minchofalt"/>
          <w:lang w:val="pl-PL"/>
        </w:rPr>
        <w:t xml:space="preserve"> |</w:t>
      </w:r>
    </w:p>
    <w:p w:rsidR="009072E6" w:rsidRDefault="009072E6" w:rsidP="009072E6">
      <w:pPr>
        <w:pStyle w:val="Cita"/>
        <w:rPr>
          <w:rFonts w:eastAsia="MS Minchofalt"/>
          <w:color w:val="0000FF"/>
          <w:szCs w:val="20"/>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pāpa-dveṣādikā doṣā avarāṇāṁ na saṁśayaḥ |</w:t>
      </w:r>
    </w:p>
    <w:p w:rsidR="009072E6" w:rsidRDefault="009072E6" w:rsidP="009072E6">
      <w:pPr>
        <w:pStyle w:val="Cita"/>
        <w:rPr>
          <w:rFonts w:eastAsia="MS Minchofalt"/>
          <w:color w:val="0000FF"/>
          <w:szCs w:val="20"/>
          <w:lang w:val="pl-PL"/>
        </w:rPr>
      </w:pPr>
      <w:r>
        <w:rPr>
          <w:rFonts w:eastAsia="MS Minchofalt"/>
          <w:color w:val="0000FF"/>
          <w:szCs w:val="20"/>
          <w:lang w:val="pl-PL"/>
        </w:rPr>
        <w:t>bhakty-ādi-guṇa-pūgas tu parāṇām āviriñcataḥ ||</w:t>
      </w:r>
    </w:p>
    <w:p w:rsidR="009072E6" w:rsidRDefault="009072E6" w:rsidP="009072E6">
      <w:pPr>
        <w:pStyle w:val="Cita"/>
        <w:rPr>
          <w:rFonts w:eastAsia="MS Minchofalt"/>
          <w:color w:val="0000FF"/>
          <w:szCs w:val="20"/>
          <w:lang w:val="pl-PL"/>
        </w:rPr>
      </w:pPr>
      <w:r>
        <w:rPr>
          <w:rFonts w:eastAsia="MS Minchofalt"/>
          <w:color w:val="0000FF"/>
          <w:szCs w:val="20"/>
          <w:lang w:val="pl-PL"/>
        </w:rPr>
        <w:t>svātantryaṁ sarva-deheṣu sthitānām api sarvaśaḥ |</w:t>
      </w:r>
    </w:p>
    <w:p w:rsidR="009072E6" w:rsidRDefault="009072E6" w:rsidP="009072E6">
      <w:pPr>
        <w:pStyle w:val="Cita"/>
        <w:rPr>
          <w:rFonts w:eastAsia="MS Minchofalt"/>
          <w:lang w:val="pl-PL"/>
        </w:rPr>
      </w:pPr>
      <w:r>
        <w:rPr>
          <w:rFonts w:eastAsia="MS Minchofalt"/>
          <w:color w:val="0000FF"/>
          <w:szCs w:val="20"/>
          <w:lang w:val="pl-PL"/>
        </w:rPr>
        <w:t xml:space="preserve">spṛśyante naiva doṣais te guṇa-dānaika-tat-parāḥ || </w:t>
      </w:r>
      <w:r w:rsidRPr="00467C44">
        <w:rPr>
          <w:rFonts w:eastAsia="MS Minchofalt"/>
          <w:lang w:val="pl-PL"/>
        </w:rPr>
        <w:t xml:space="preserve">iti </w:t>
      </w:r>
      <w:r w:rsidRPr="00467C44">
        <w:rPr>
          <w:rFonts w:eastAsia="MS Minchofalt"/>
          <w:color w:val="FF0000"/>
          <w:lang w:val="pl-PL"/>
        </w:rPr>
        <w:t>viveke</w:t>
      </w:r>
      <w:r w:rsidRPr="00467C44">
        <w:rPr>
          <w:rFonts w:eastAsia="MS Minchofalt"/>
          <w:lang w:val="pl-PL"/>
        </w:rPr>
        <w:t xml:space="preserve"> |</w:t>
      </w:r>
    </w:p>
    <w:p w:rsidR="009072E6" w:rsidRDefault="009072E6" w:rsidP="009072E6">
      <w:pPr>
        <w:rPr>
          <w:rFonts w:eastAsia="MS Minchofalt"/>
          <w:lang w:val="pl-PL"/>
        </w:rPr>
      </w:pPr>
    </w:p>
    <w:p w:rsidR="009072E6" w:rsidRPr="00467C44" w:rsidRDefault="009072E6" w:rsidP="009072E6">
      <w:pPr>
        <w:rPr>
          <w:rFonts w:eastAsia="MS Minchofalt"/>
          <w:lang w:val="pl-PL"/>
        </w:rPr>
      </w:pPr>
      <w:r w:rsidRPr="004150ED">
        <w:rPr>
          <w:rFonts w:eastAsia="MS Minchofalt"/>
          <w:color w:val="0000FF"/>
          <w:szCs w:val="20"/>
          <w:lang w:val="pl-PL"/>
        </w:rPr>
        <w:t>yad u</w:t>
      </w:r>
      <w:r>
        <w:rPr>
          <w:rFonts w:eastAsia="MS Minchofalt"/>
          <w:color w:val="0000FF"/>
          <w:szCs w:val="20"/>
          <w:lang w:val="pl-PL"/>
        </w:rPr>
        <w:t xml:space="preserve"> kiṁ cemāḥ prajāḥ </w:t>
      </w:r>
      <w:r w:rsidRPr="004150ED">
        <w:rPr>
          <w:rFonts w:eastAsia="MS Minchofalt"/>
          <w:color w:val="0000FF"/>
          <w:szCs w:val="20"/>
          <w:lang w:val="pl-PL"/>
        </w:rPr>
        <w:t>śocyanty</w:t>
      </w:r>
      <w:r>
        <w:rPr>
          <w:rFonts w:eastAsia="MS Minchofalt"/>
          <w:color w:val="0000FF"/>
          <w:szCs w:val="20"/>
          <w:lang w:val="pl-PL"/>
        </w:rPr>
        <w:t xml:space="preserve"> </w:t>
      </w:r>
      <w:r w:rsidRPr="004150ED">
        <w:rPr>
          <w:rFonts w:eastAsia="MS Minchofalt"/>
          <w:color w:val="0000FF"/>
          <w:szCs w:val="20"/>
          <w:lang w:val="pl-PL"/>
        </w:rPr>
        <w:t>amaivāsāṁ tad bhavati | puṇyam evāmuṁ gacchati</w:t>
      </w:r>
      <w:r>
        <w:rPr>
          <w:rFonts w:eastAsia="MS Minchofalt"/>
          <w:color w:val="0000FF"/>
          <w:szCs w:val="20"/>
          <w:lang w:val="pl-PL"/>
        </w:rPr>
        <w:t>,</w:t>
      </w:r>
      <w:r w:rsidRPr="004150ED">
        <w:rPr>
          <w:rFonts w:eastAsia="MS Minchofalt"/>
          <w:color w:val="0000FF"/>
          <w:szCs w:val="20"/>
          <w:lang w:val="pl-PL"/>
        </w:rPr>
        <w:t xml:space="preserve"> na ha vai devān pāpaṁ gacchati </w:t>
      </w:r>
      <w:r>
        <w:rPr>
          <w:rFonts w:eastAsia="MS Minchofalt"/>
          <w:lang w:val="pl-PL"/>
        </w:rPr>
        <w:t>iti ca ||21-23||</w:t>
      </w:r>
    </w:p>
    <w:p w:rsidR="009072E6" w:rsidRPr="00C26DE4" w:rsidRDefault="009072E6" w:rsidP="009072E6">
      <w:pPr>
        <w:pStyle w:val="Cita"/>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vṛkṣa-rūpakaṁ prapañcayati, dve iti | dve puṇya-pāpe asya bīje | sa ca śata-mūlaḥ śatam aparimitā vāsanā mūlāni yasya | trayo guṇā nālāni prakāṇḍā yasya | pañca-bhūtāni skandhā yasya | pañca-rasāḥ śabdādi-viṣayās teṣāṁ prasūtir yasmāt | daśa ca ekā ca śākhā indriyāṇi yasya | dvayoḥ suparṇayor jīva-paramātmanor nīḍaṁ yasmin | trīṇi valkalāni tvaco vāta-pitta-śleṣmāṇo yasya | dve sukha-duḥkhe phale yasya saḥ | arkaṁ praviṣṭaḥ sūrya-maṇḍala-paryantaṁ vyāptaḥ, tan nirmidya gatasya saṁsārābhāvāt ||22||</w:t>
      </w:r>
    </w:p>
    <w:p w:rsidR="009072E6" w:rsidRDefault="009072E6" w:rsidP="009072E6">
      <w:pPr>
        <w:rPr>
          <w:rFonts w:eastAsia="MS Minchofalt"/>
          <w:b/>
          <w:lang w:val="pl-PL"/>
        </w:rPr>
      </w:pPr>
    </w:p>
    <w:p w:rsidR="009072E6" w:rsidRPr="00BF3995" w:rsidRDefault="009072E6" w:rsidP="009072E6">
      <w:pPr>
        <w:rPr>
          <w:rFonts w:eastAsia="MS Minchofalt"/>
          <w:lang w:val="pl-PL"/>
        </w:rPr>
      </w:pPr>
      <w:r>
        <w:rPr>
          <w:rFonts w:eastAsia="MS Minchofalt"/>
          <w:b/>
          <w:lang w:val="pl-PL"/>
        </w:rPr>
        <w:t>krama-sandarbhaḥ :</w:t>
      </w:r>
      <w:r>
        <w:rPr>
          <w:rFonts w:eastAsia="MS Minchofalt"/>
          <w:bCs/>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rūpakaṁ vivṛṇoti—dve iti | dve puṇya-pāpe asya bīje, śataṁ aparimitā vāsanā mūlāni yasya | trayo guṇā nālāni prakāṇḍā yasya | pañca bhūtāni skandhā yasya | pañca rasāḥ śabdādi-viṣayas teṣāṁ prasūtir yasmāt | daśa ekā ca śākhā indriyāṇi yasya | dvayoḥ suparṇayor jīva-paramātmanor nīḍaṁ vāso yasmin | trīṇi valkalāni tvaco vāta-pitta-śleṣmāṇo yasya | dve sukha-duḥkhe phale yasya saḥ | arkaṁ praviṣṭaḥ sūrya-maṇḍala-paryantaṁ vyāptaḥ | taṁ nirbhidya gatasya saṁsārābhāvāt ||22||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11.12.23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adanti caikaṁ phalam asya gṛdhrā</w:t>
      </w:r>
    </w:p>
    <w:p w:rsidR="009072E6" w:rsidRPr="007779D4" w:rsidRDefault="009072E6" w:rsidP="009072E6">
      <w:pPr>
        <w:pStyle w:val="Versequote"/>
        <w:rPr>
          <w:rFonts w:eastAsia="MS Minchofalt"/>
          <w:lang w:val="pl-PL"/>
        </w:rPr>
      </w:pPr>
      <w:r w:rsidRPr="007779D4">
        <w:rPr>
          <w:rFonts w:eastAsia="MS Minchofalt"/>
          <w:lang w:val="pl-PL"/>
        </w:rPr>
        <w:t>grāme-carā ekam araṇya-vāsāḥ |</w:t>
      </w:r>
    </w:p>
    <w:p w:rsidR="009072E6" w:rsidRPr="007779D4" w:rsidRDefault="009072E6" w:rsidP="009072E6">
      <w:pPr>
        <w:pStyle w:val="Versequote"/>
        <w:rPr>
          <w:rFonts w:eastAsia="MS Minchofalt"/>
          <w:lang w:val="pl-PL"/>
        </w:rPr>
      </w:pPr>
      <w:r w:rsidRPr="007779D4">
        <w:rPr>
          <w:rFonts w:eastAsia="MS Minchofalt"/>
          <w:lang w:val="pl-PL"/>
        </w:rPr>
        <w:t>haṁsā ya ekaṁ bahu-rūpam ijyair</w:t>
      </w:r>
    </w:p>
    <w:p w:rsidR="009072E6" w:rsidRPr="007779D4" w:rsidRDefault="009072E6" w:rsidP="009072E6">
      <w:pPr>
        <w:pStyle w:val="Versequote"/>
        <w:rPr>
          <w:rFonts w:eastAsia="MS Minchofalt"/>
          <w:lang w:val="pl-PL"/>
        </w:rPr>
      </w:pPr>
      <w:r w:rsidRPr="007779D4">
        <w:rPr>
          <w:rFonts w:eastAsia="MS Minchofalt"/>
          <w:lang w:val="pl-PL"/>
        </w:rPr>
        <w:t>māyā-mayaṁ veda sa veda vedam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tat-phala-bhoktṝn āha—gṛdhyantīti gṛdhrāḥ kāminaḥ | grāme-carā gṛha-sthāḥ | asya vṛkṣasyaikaṁ phalaṁ duḥkham adanti | pariṇāmataḥ svargāder api duḥkha-rūpatvāt | haṁsā vivekino</w:t>
      </w:r>
      <w:r>
        <w:rPr>
          <w:lang w:val="pl-PL"/>
        </w:rPr>
        <w:t>’</w:t>
      </w:r>
      <w:r w:rsidRPr="007779D4">
        <w:rPr>
          <w:lang w:val="pl-PL"/>
        </w:rPr>
        <w:t>raṇya-vāsāḥ sannyāsina ekaṁ phalaṁ sukham adanti | ekaṁ paramātmaṇaṁ māyā-mayam eva bahu-rūpam ijyair gurubhiḥ kṛtvā yo veda sa vedaṁ veda tattvārthaṁ veda ||23||</w:t>
      </w:r>
    </w:p>
    <w:p w:rsidR="009072E6" w:rsidRDefault="009072E6" w:rsidP="009072E6">
      <w:pPr>
        <w:rPr>
          <w:rFonts w:eastAsia="MS Minchofalt"/>
          <w:b/>
          <w:lang w:val="pl-PL"/>
        </w:rPr>
      </w:pPr>
    </w:p>
    <w:p w:rsidR="009072E6" w:rsidRDefault="009072E6" w:rsidP="009072E6">
      <w:pPr>
        <w:rPr>
          <w:rFonts w:eastAsia="MS Minchofalt"/>
          <w:bCs/>
          <w:lang w:val="pl-PL"/>
        </w:rPr>
      </w:pPr>
      <w:r>
        <w:rPr>
          <w:rFonts w:eastAsia="MS Minchofalt"/>
          <w:b/>
          <w:lang w:val="pl-PL"/>
        </w:rPr>
        <w:t>krama-sandarbhaḥ :</w:t>
      </w:r>
      <w:r>
        <w:rPr>
          <w:rFonts w:eastAsia="MS Minchofalt"/>
          <w:bCs/>
          <w:lang w:val="pl-PL"/>
        </w:rPr>
        <w:t xml:space="preserve"> tad evaṁ veda jagac ca nirūpya </w:t>
      </w:r>
      <w:r>
        <w:rPr>
          <w:rFonts w:eastAsia="MS Minchofalt"/>
          <w:bCs/>
          <w:color w:val="0000FF"/>
          <w:lang w:val="pl-PL"/>
        </w:rPr>
        <w:t xml:space="preserve">tasmāt tvam uddhavotsṛjya </w:t>
      </w:r>
      <w:r>
        <w:rPr>
          <w:rFonts w:eastAsia="MS Minchofalt"/>
          <w:bCs/>
          <w:lang w:val="pl-PL"/>
        </w:rPr>
        <w:t>[bhā.pu. 11.12.19] iti paryavasānaṁ pūrvoktam eva samāsena darśayati dvābhyām | tatra vedokta-sādhana-sādhyeṣv adhikāri-bhedam āha—adantīty ekena | tatrāraṇya-vāsāḥ sannyāsino haṁsā sārāsāra-vivekinaḥ khalu ekaṁ phalaṁ vidyā-mayaṁ sukham adanti, tat-phalena brahma-loka-gatās tatraiva brahmaṇā saha mokṣaṁ prāpnuvanti, jñāna-vastunaḥ sarvathā duḥkha-pātābhāvāt | ekam eva svarūpa-śakti-vaicitryā bahu-rūpaṁ, caturvyūhādi-lakṣaṇaṁ, kvacin māyā-mayaṁ, māyā-śaktyā jagad-rūpaṁ ca, yo veda mām iti śeṣaḥ, sa vedaṁ veda-tattvārthaṁ vedeti ||23||</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tat-phala-bhoktṝn āha—gṛdhryantīti gṛdhryāḥ kāminaḥ | </w:t>
      </w:r>
      <w:r w:rsidRPr="007779D4">
        <w:rPr>
          <w:lang w:val="pl-PL"/>
        </w:rPr>
        <w:t>grāme-carā gṛha-sthāḥ</w:t>
      </w:r>
      <w:r w:rsidRPr="007779D4">
        <w:rPr>
          <w:rFonts w:ascii="Times New Roman" w:hAnsi="Times New Roman"/>
          <w:lang w:val="pl-PL"/>
        </w:rPr>
        <w:t> </w:t>
      </w:r>
      <w:r w:rsidRPr="007779D4">
        <w:rPr>
          <w:lang w:val="pl-PL"/>
        </w:rPr>
        <w:t>| asya vṛkṣasyaikaṁ phalam avidyā-mayaṁ duḥkham adanti | avidyā-mayasya nar</w:t>
      </w:r>
      <w:r>
        <w:rPr>
          <w:lang w:val="pl-PL"/>
        </w:rPr>
        <w:t>a</w:t>
      </w:r>
      <w:r w:rsidRPr="007779D4">
        <w:rPr>
          <w:lang w:val="pl-PL"/>
        </w:rPr>
        <w:t>ka- svargāder api duḥkha-rūpatvāt | araṇya-vāsāḥ sannyāsino haṁsā vivekina ekaṁ phalaṁ vidyāmayaṁ sukham adanti | jñāna-vastunaḥ sarvathā sukha-rūpatvāt | evaṁ bahu-rūpaṁ māyā-śaktyā samudbhūtatvāt māyā-mayaṁ ijyaiḥ pūjair gurubhiḥ kṛtvā yo veda sa vedaṁ veda tattvārthaṁ veda ||23||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xml:space="preserve">|| 11.12.24 || </w:t>
      </w:r>
    </w:p>
    <w:p w:rsidR="009072E6" w:rsidRPr="007779D4"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evaṁ gurūpāsanayaika-bhaktyā</w:t>
      </w:r>
    </w:p>
    <w:p w:rsidR="009072E6" w:rsidRPr="007779D4" w:rsidRDefault="009072E6" w:rsidP="009072E6">
      <w:pPr>
        <w:pStyle w:val="Versequote"/>
        <w:rPr>
          <w:rFonts w:eastAsia="MS Minchofalt"/>
          <w:lang w:val="pl-PL"/>
        </w:rPr>
      </w:pPr>
      <w:r w:rsidRPr="007779D4">
        <w:rPr>
          <w:rFonts w:eastAsia="MS Minchofalt"/>
          <w:lang w:val="pl-PL"/>
        </w:rPr>
        <w:t>vidyā-kuṭhāreṇa śitena dhīraḥ |</w:t>
      </w:r>
    </w:p>
    <w:p w:rsidR="009072E6" w:rsidRPr="007779D4" w:rsidRDefault="009072E6" w:rsidP="009072E6">
      <w:pPr>
        <w:pStyle w:val="Versequote"/>
        <w:rPr>
          <w:rFonts w:eastAsia="MS Minchofalt"/>
          <w:lang w:val="pl-PL"/>
        </w:rPr>
      </w:pPr>
      <w:r w:rsidRPr="007779D4">
        <w:rPr>
          <w:rFonts w:eastAsia="MS Minchofalt"/>
          <w:lang w:val="pl-PL"/>
        </w:rPr>
        <w:t>vivṛścya jīvāśayam apramattaḥ</w:t>
      </w:r>
    </w:p>
    <w:p w:rsidR="009072E6" w:rsidRPr="007779D4" w:rsidRDefault="009072E6" w:rsidP="009072E6">
      <w:pPr>
        <w:pStyle w:val="Versequote"/>
        <w:rPr>
          <w:rFonts w:eastAsia="MS Minchofalt"/>
          <w:lang w:val="pl-PL"/>
        </w:rPr>
      </w:pPr>
      <w:r w:rsidRPr="007779D4">
        <w:rPr>
          <w:rFonts w:eastAsia="MS Minchofalt"/>
          <w:lang w:val="pl-PL"/>
        </w:rPr>
        <w:t>sampadya cātmānam atha tyajāstram ||</w:t>
      </w:r>
    </w:p>
    <w:p w:rsidR="009072E6" w:rsidRPr="007779D4" w:rsidRDefault="009072E6" w:rsidP="009072E6">
      <w:pPr>
        <w:jc w:val="center"/>
        <w:rPr>
          <w:rFonts w:eastAsia="MS Minchofalt"/>
          <w:b/>
          <w:lang w:val="pl-PL"/>
        </w:rPr>
      </w:pPr>
    </w:p>
    <w:p w:rsidR="009072E6" w:rsidRPr="007779D4" w:rsidRDefault="009072E6" w:rsidP="009072E6">
      <w:pPr>
        <w:rPr>
          <w:color w:val="0000FF"/>
          <w:szCs w:val="20"/>
          <w:lang w:val="pl-PL" w:eastAsia="fr-CA"/>
        </w:rPr>
      </w:pPr>
      <w:r w:rsidRPr="007779D4">
        <w:rPr>
          <w:rFonts w:eastAsia="MS Minchofalt"/>
          <w:b/>
          <w:lang w:val="pl-PL"/>
        </w:rPr>
        <w:t>madhvaḥ :</w:t>
      </w:r>
      <w:r w:rsidRPr="007779D4">
        <w:rPr>
          <w:rFonts w:eastAsia="MS Minchofalt"/>
          <w:lang w:val="pl-PL"/>
        </w:rPr>
        <w:t xml:space="preserve"> </w:t>
      </w:r>
      <w:r w:rsidRPr="007779D4">
        <w:rPr>
          <w:color w:val="0000FF"/>
          <w:szCs w:val="20"/>
          <w:lang w:val="pl-PL" w:eastAsia="fr-CA"/>
        </w:rPr>
        <w:t>prākṛtāntaḥkaraṇaṁ jñānam astraṁ sṛti-cchidaṁ |</w:t>
      </w:r>
    </w:p>
    <w:p w:rsidR="009072E6" w:rsidRPr="007779D4" w:rsidRDefault="009072E6" w:rsidP="009072E6">
      <w:pPr>
        <w:ind w:left="720"/>
        <w:rPr>
          <w:color w:val="0000FF"/>
          <w:szCs w:val="20"/>
          <w:lang w:val="pl-PL" w:eastAsia="fr-CA"/>
        </w:rPr>
      </w:pPr>
      <w:r w:rsidRPr="007779D4">
        <w:rPr>
          <w:color w:val="0000FF"/>
          <w:szCs w:val="20"/>
          <w:lang w:val="pl-PL" w:eastAsia="fr-CA"/>
        </w:rPr>
        <w:t>tad eva tena sañchedyaṁ cittaṁ prakṛti-sambhavam ||</w:t>
      </w:r>
    </w:p>
    <w:p w:rsidR="009072E6" w:rsidRPr="007779D4" w:rsidRDefault="009072E6" w:rsidP="009072E6">
      <w:pPr>
        <w:ind w:left="720"/>
        <w:rPr>
          <w:color w:val="0000FF"/>
          <w:szCs w:val="20"/>
          <w:lang w:val="pl-PL" w:eastAsia="fr-CA"/>
        </w:rPr>
      </w:pPr>
      <w:r w:rsidRPr="007779D4">
        <w:rPr>
          <w:color w:val="0000FF"/>
          <w:szCs w:val="20"/>
          <w:lang w:val="pl-PL" w:eastAsia="fr-CA"/>
        </w:rPr>
        <w:t>tenaiva saha santyajya naiva pūrvaṁ kadācana |</w:t>
      </w:r>
    </w:p>
    <w:p w:rsidR="009072E6" w:rsidRPr="007779D4" w:rsidRDefault="009072E6" w:rsidP="009072E6">
      <w:pPr>
        <w:ind w:left="720"/>
        <w:rPr>
          <w:color w:val="0000FF"/>
          <w:szCs w:val="20"/>
          <w:lang w:val="pl-PL" w:eastAsia="fr-CA"/>
        </w:rPr>
      </w:pPr>
      <w:r w:rsidRPr="007779D4">
        <w:rPr>
          <w:color w:val="0000FF"/>
          <w:szCs w:val="20"/>
          <w:lang w:val="pl-PL" w:eastAsia="fr-CA"/>
        </w:rPr>
        <w:t>jñānaṁ prakṛtijaṁ vāpi mūla-nāśe vinaśyati |</w:t>
      </w:r>
    </w:p>
    <w:p w:rsidR="009072E6" w:rsidRPr="007779D4" w:rsidRDefault="009072E6" w:rsidP="009072E6">
      <w:pPr>
        <w:ind w:left="720"/>
        <w:rPr>
          <w:color w:val="0000FF"/>
          <w:szCs w:val="20"/>
          <w:lang w:val="pl-PL" w:eastAsia="fr-CA"/>
        </w:rPr>
      </w:pPr>
      <w:r w:rsidRPr="007779D4">
        <w:rPr>
          <w:color w:val="0000FF"/>
          <w:szCs w:val="20"/>
          <w:lang w:val="pl-PL" w:eastAsia="fr-CA"/>
        </w:rPr>
        <w:t>tataḥ paraṁ svarūpeṇa jñānenaiva janārdanam |</w:t>
      </w:r>
    </w:p>
    <w:p w:rsidR="009072E6" w:rsidRPr="007779D4" w:rsidRDefault="009072E6" w:rsidP="009072E6">
      <w:pPr>
        <w:ind w:left="720"/>
        <w:rPr>
          <w:lang w:val="pl-PL" w:eastAsia="fr-CA"/>
        </w:rPr>
      </w:pPr>
      <w:r w:rsidRPr="007779D4">
        <w:rPr>
          <w:color w:val="0000FF"/>
          <w:szCs w:val="20"/>
          <w:lang w:val="pl-PL" w:eastAsia="fr-CA"/>
        </w:rPr>
        <w:t xml:space="preserve">vetti muktas tathātmānaṁ jīvān anyāṁś ca sarvaśaḥ || </w:t>
      </w:r>
      <w:r w:rsidRPr="007779D4">
        <w:rPr>
          <w:lang w:val="pl-PL" w:eastAsia="fr-CA"/>
        </w:rPr>
        <w:t xml:space="preserve">iti </w:t>
      </w:r>
      <w:r w:rsidRPr="007779D4">
        <w:rPr>
          <w:color w:val="FF0000"/>
          <w:lang w:val="pl-PL" w:eastAsia="fr-CA"/>
        </w:rPr>
        <w:t xml:space="preserve">māhātmye </w:t>
      </w:r>
      <w:r w:rsidRPr="007779D4">
        <w:rPr>
          <w:lang w:val="pl-PL" w:eastAsia="fr-CA"/>
        </w:rPr>
        <w:t>||24||</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tvaṁ caiva jñātvā kṛta-kṛtyaḥ sarvaṁ sādhanaṁ tyajety āha—evam iti | ekānta-bhaktyā śitena tīkṣṇena jñāna-kuṭhāreṇa | svatantratā vā dvayor jñāna-bhaktyoḥ jīvopādhiṁ tri-guṇātmakaṁ liṅga-śarīraṁ vivṛścya chittvā paramātmānaṁ ca saṁpadya prāpyāthāstraṁ sādhanaṁ tyajeti ||24||</w:t>
      </w:r>
    </w:p>
    <w:p w:rsidR="009072E6" w:rsidRPr="007779D4" w:rsidRDefault="009072E6" w:rsidP="009072E6">
      <w:pPr>
        <w:rPr>
          <w:rFonts w:eastAsia="MS Minchofalt"/>
          <w:b/>
          <w:lang w:val="pl-PL"/>
        </w:rPr>
      </w:pPr>
    </w:p>
    <w:p w:rsidR="009072E6" w:rsidRPr="007779D4" w:rsidRDefault="009072E6" w:rsidP="009072E6">
      <w:pPr>
        <w:rPr>
          <w:lang w:val="pl-PL" w:eastAsia="fr-CA"/>
        </w:rPr>
      </w:pPr>
      <w:r w:rsidRPr="007779D4">
        <w:rPr>
          <w:rFonts w:eastAsia="MS Minchofalt"/>
          <w:b/>
          <w:lang w:val="pl-PL"/>
        </w:rPr>
        <w:t>krama-sandarbhaḥ :</w:t>
      </w:r>
      <w:r w:rsidRPr="007779D4">
        <w:rPr>
          <w:rFonts w:eastAsia="MS Minchofalt"/>
          <w:lang w:val="pl-PL"/>
        </w:rPr>
        <w:t xml:space="preserve"> </w:t>
      </w:r>
      <w:r w:rsidRPr="007779D4">
        <w:rPr>
          <w:lang w:val="pl-PL" w:eastAsia="fr-CA"/>
        </w:rPr>
        <w:t>etad vidyā-phalam āha—evam iti | evam ukta-prakāreṇa sad-gurūpāsanayā pradhāna-bhaktyā niśitena vidyā-kuṭhāreṇa prākṛtāntaḥ karaṇa-janya-jñāna-paraśunā jīvāśayaṁ bāhyāntaḥ-karaṇaṁ vivṛścya chittvā nirmalīkṛtya prākṛtāntaḥ-karaṇa-janya-jñānam astraṁ saṁsāra-nirāsakaraṁ tyaja | atha taj-jñāna-tyāgānantaraṁ nija-jñānenātmānaṁ paramātmānaṁ sampadya mukto yathā-yogya-sukham anubhavasi ceti bhāvaḥ | vakṣyate ca—</w:t>
      </w:r>
    </w:p>
    <w:p w:rsidR="009072E6" w:rsidRPr="007779D4" w:rsidRDefault="009072E6" w:rsidP="009072E6">
      <w:pPr>
        <w:rPr>
          <w:lang w:val="pl-PL" w:eastAsia="fr-CA"/>
        </w:rPr>
      </w:pPr>
    </w:p>
    <w:p w:rsidR="009072E6" w:rsidRPr="00DF0A52" w:rsidRDefault="009072E6" w:rsidP="009072E6">
      <w:pPr>
        <w:pStyle w:val="StyleQuoteComplexe10ptBleu"/>
        <w:rPr>
          <w:noProof w:val="0"/>
          <w:cs/>
          <w:lang w:bidi="sa-IN"/>
        </w:rPr>
      </w:pPr>
      <w:r w:rsidRPr="00DF0A52">
        <w:rPr>
          <w:noProof w:val="0"/>
          <w:cs/>
          <w:lang w:bidi="sa-IN"/>
        </w:rPr>
        <w:t>sañchidya hārdam anumāna-sad-ukti-tīkṣṇa-</w:t>
      </w:r>
    </w:p>
    <w:p w:rsidR="009072E6" w:rsidRPr="00DF0A52" w:rsidRDefault="009072E6" w:rsidP="009072E6">
      <w:pPr>
        <w:pStyle w:val="StyleQuoteComplexe10ptBleu"/>
        <w:rPr>
          <w:color w:val="auto"/>
          <w:lang w:val="fr-CA" w:eastAsia="fr-CA"/>
        </w:rPr>
      </w:pPr>
      <w:r w:rsidRPr="00DF0A52">
        <w:rPr>
          <w:noProof w:val="0"/>
          <w:cs/>
          <w:lang w:bidi="sa-IN"/>
        </w:rPr>
        <w:t>jñānāsinā bhajata mākhila-saṁśayādhim</w:t>
      </w:r>
      <w:r>
        <w:rPr>
          <w:rFonts w:eastAsia="MS Minchofalt"/>
          <w:lang w:val="fr-CA" w:bidi="sa-IN"/>
        </w:rPr>
        <w:t xml:space="preserve"> </w:t>
      </w:r>
      <w:r>
        <w:rPr>
          <w:rFonts w:eastAsia="MS Minchofalt"/>
          <w:color w:val="auto"/>
          <w:lang w:val="fr-CA" w:bidi="sa-IN"/>
        </w:rPr>
        <w:t>[bhā.pu. 11.13.33] iti |</w:t>
      </w:r>
    </w:p>
    <w:p w:rsidR="009072E6" w:rsidRDefault="009072E6" w:rsidP="009072E6">
      <w:pPr>
        <w:rPr>
          <w:lang w:val="fr-CA" w:eastAsia="fr-CA"/>
        </w:rPr>
      </w:pPr>
    </w:p>
    <w:p w:rsidR="009072E6" w:rsidRDefault="009072E6" w:rsidP="009072E6">
      <w:pPr>
        <w:ind w:firstLine="720"/>
        <w:rPr>
          <w:lang w:val="fr-CA" w:eastAsia="fr-CA"/>
        </w:rPr>
      </w:pPr>
      <w:r>
        <w:rPr>
          <w:rStyle w:val="Refdenotaalpie"/>
          <w:rFonts w:cs="Balaram"/>
          <w:lang w:val="fr-CA" w:eastAsia="fr-CA"/>
        </w:rPr>
        <w:footnoteReference w:id="36"/>
      </w:r>
      <w:r>
        <w:rPr>
          <w:lang w:val="fr-CA" w:eastAsia="fr-CA"/>
        </w:rPr>
        <w:t>prākṛtāntaḥkaraṇaṁ jñānam astraṁ sṛti-cchidaṁ |</w:t>
      </w:r>
    </w:p>
    <w:p w:rsidR="009072E6" w:rsidRDefault="009072E6" w:rsidP="009072E6">
      <w:pPr>
        <w:ind w:left="720"/>
        <w:rPr>
          <w:lang w:val="fr-CA" w:eastAsia="fr-CA"/>
        </w:rPr>
      </w:pPr>
      <w:r>
        <w:rPr>
          <w:lang w:val="fr-CA" w:eastAsia="fr-CA"/>
        </w:rPr>
        <w:t>tad eva tena sañchedyaṁ cittaṁ prakṛti-sambhavam ||</w:t>
      </w:r>
    </w:p>
    <w:p w:rsidR="009072E6" w:rsidRDefault="009072E6" w:rsidP="009072E6">
      <w:pPr>
        <w:ind w:left="720"/>
        <w:rPr>
          <w:lang w:val="fr-CA" w:eastAsia="fr-CA"/>
        </w:rPr>
      </w:pPr>
      <w:r>
        <w:rPr>
          <w:lang w:val="fr-CA" w:eastAsia="fr-CA"/>
        </w:rPr>
        <w:t>tenaiva saha santyajya naiva pūrvaṁ kadācana |</w:t>
      </w:r>
    </w:p>
    <w:p w:rsidR="009072E6" w:rsidRDefault="009072E6" w:rsidP="009072E6">
      <w:pPr>
        <w:ind w:left="720"/>
        <w:rPr>
          <w:lang w:val="fr-CA" w:eastAsia="fr-CA"/>
        </w:rPr>
      </w:pPr>
      <w:r>
        <w:rPr>
          <w:lang w:val="fr-CA" w:eastAsia="fr-CA"/>
        </w:rPr>
        <w:t>jñānaṁ prakṛtijaṁ vāpi mūla-nāśe vinaśyati |</w:t>
      </w:r>
    </w:p>
    <w:p w:rsidR="009072E6" w:rsidRDefault="009072E6" w:rsidP="009072E6">
      <w:pPr>
        <w:ind w:left="720"/>
        <w:rPr>
          <w:lang w:val="fr-CA" w:eastAsia="fr-CA"/>
        </w:rPr>
      </w:pPr>
      <w:r>
        <w:rPr>
          <w:lang w:val="fr-CA" w:eastAsia="fr-CA"/>
        </w:rPr>
        <w:t>tataḥ paraṁ svarūpeṇa jñānenaiva janārdanam |</w:t>
      </w:r>
    </w:p>
    <w:p w:rsidR="009072E6" w:rsidRDefault="009072E6" w:rsidP="009072E6">
      <w:pPr>
        <w:ind w:left="720"/>
        <w:rPr>
          <w:lang w:val="fr-CA" w:eastAsia="fr-CA"/>
        </w:rPr>
      </w:pPr>
      <w:r>
        <w:rPr>
          <w:lang w:val="fr-CA" w:eastAsia="fr-CA"/>
        </w:rPr>
        <w:t>vetti muktas tathātmānaṁ jīvān anyāṁś ca sarvaśaḥ ||</w:t>
      </w:r>
    </w:p>
    <w:p w:rsidR="009072E6" w:rsidRDefault="009072E6" w:rsidP="009072E6">
      <w:pPr>
        <w:rPr>
          <w:lang w:val="fr-CA" w:eastAsia="fr-CA"/>
        </w:rPr>
      </w:pPr>
    </w:p>
    <w:p w:rsidR="009072E6" w:rsidRDefault="009072E6" w:rsidP="009072E6">
      <w:pPr>
        <w:rPr>
          <w:lang w:val="fr-CA" w:eastAsia="fr-CA"/>
        </w:rPr>
      </w:pPr>
      <w:r>
        <w:rPr>
          <w:lang w:val="fr-CA" w:eastAsia="fr-CA"/>
        </w:rPr>
        <w:t>iti vākyān na jñāna-mātrocchedo vivakṣitaḥ, kintu prākṛtasyeti ||24||</w:t>
      </w:r>
    </w:p>
    <w:p w:rsidR="009072E6" w:rsidRPr="007779D4" w:rsidRDefault="009072E6" w:rsidP="009072E6">
      <w:pPr>
        <w:rPr>
          <w:rFonts w:eastAsia="MS Minchofalt"/>
          <w:b/>
          <w:lang w:val="fr-CA"/>
        </w:rPr>
      </w:pPr>
    </w:p>
    <w:p w:rsidR="009072E6" w:rsidRPr="00F71842" w:rsidRDefault="009072E6" w:rsidP="009072E6">
      <w:pPr>
        <w:rPr>
          <w:rFonts w:eastAsia="MS Minchofalt"/>
          <w:lang w:val="pl-PL"/>
        </w:rPr>
      </w:pPr>
      <w:r>
        <w:rPr>
          <w:rFonts w:eastAsia="MS Minchofalt"/>
          <w:b/>
          <w:lang w:val="pl-PL"/>
        </w:rPr>
        <w:t>viśvanāthaḥ :</w:t>
      </w:r>
      <w:r>
        <w:rPr>
          <w:rFonts w:eastAsia="MS Minchofalt"/>
          <w:lang w:val="pl-PL"/>
        </w:rPr>
        <w:t xml:space="preserve"> tvaṁ caiva jñātvā kṛta-kṛtyaḥ san sarva-sādhanaṁ santyajyety āha—ekayā guṇa-bhūtayāpi mukhyayā bhaktyā śitena tīkṣnīkṛtena jñāna-kuṭhāreṇa jīvopādhiṁ tri-guṇātmakaṁ liṅga-śarīraṁ vivṛścya chittvā paramātmānaṁ ca sampadya prāpya, athāstraṁ jñāna-rūpaṁ sādhanaṁ tyajeti sarva-vākyānāṁ mayā tvam eva lakṣyī-kriyase, yathā gītā-śāstre pūrvam arjuna | ity ataḥ svasyāniṣṭaṁ nāśaṅkanīyam iti bhāvaḥ ||</w:t>
      </w:r>
    </w:p>
    <w:p w:rsidR="009072E6"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dvādaśo’yaṁ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w:t>
      </w:r>
    </w:p>
    <w:p w:rsidR="009072E6" w:rsidRDefault="009072E6" w:rsidP="009072E6">
      <w:pPr>
        <w:pStyle w:val="Cita"/>
        <w:jc w:val="center"/>
        <w:rPr>
          <w:lang w:val="pl-PL"/>
        </w:rPr>
      </w:pPr>
      <w:r>
        <w:rPr>
          <w:lang w:val="pl-PL"/>
        </w:rPr>
        <w:t>śrī-bhagavad-uddhava-saṁvāde</w:t>
      </w:r>
    </w:p>
    <w:p w:rsidR="009072E6" w:rsidRDefault="009072E6" w:rsidP="009072E6">
      <w:pPr>
        <w:pStyle w:val="Cita"/>
        <w:jc w:val="center"/>
        <w:rPr>
          <w:lang w:val="pl-PL"/>
        </w:rPr>
      </w:pPr>
      <w:r>
        <w:rPr>
          <w:lang w:val="pl-PL"/>
        </w:rPr>
        <w:t>dvādaśo’dhyāyaḥ |</w:t>
      </w:r>
    </w:p>
    <w:p w:rsidR="009072E6" w:rsidRDefault="009072E6" w:rsidP="009072E6">
      <w:pPr>
        <w:jc w:val="center"/>
        <w:rPr>
          <w:bCs/>
          <w:lang w:val="pl-PL"/>
        </w:rPr>
      </w:pPr>
      <w:r>
        <w:rPr>
          <w:bCs/>
          <w:lang w:val="pl-PL"/>
        </w:rPr>
        <w:t>||11.12||</w:t>
      </w:r>
    </w:p>
    <w:p w:rsidR="009072E6" w:rsidRDefault="009072E6" w:rsidP="009072E6">
      <w:pPr>
        <w:rPr>
          <w:lang w:val="pl-PL"/>
        </w:rPr>
      </w:pPr>
    </w:p>
    <w:p w:rsidR="009072E6" w:rsidRDefault="009072E6" w:rsidP="009072E6">
      <w:pPr>
        <w:jc w:val="center"/>
        <w:rPr>
          <w:rFonts w:eastAsia="MS Minchofalt"/>
          <w:lang w:val="pl-PL"/>
        </w:rPr>
      </w:pPr>
    </w:p>
    <w:p w:rsidR="009072E6" w:rsidRPr="007779D4" w:rsidRDefault="009072E6" w:rsidP="009072E6">
      <w:pPr>
        <w:jc w:val="center"/>
        <w:rPr>
          <w:rFonts w:eastAsia="MS Minchofalt"/>
          <w:lang w:val="pl-PL"/>
        </w:rPr>
      </w:pPr>
      <w:r w:rsidRPr="007779D4">
        <w:rPr>
          <w:lang w:val="pl-PL"/>
        </w:rPr>
        <w:br w:type="column"/>
      </w:r>
      <w:r w:rsidRPr="007779D4">
        <w:rPr>
          <w:rFonts w:eastAsia="MS Minchofalt"/>
          <w:lang w:val="pl-PL"/>
        </w:rPr>
        <w:t>(11.13)</w:t>
      </w:r>
    </w:p>
    <w:p w:rsidR="009072E6" w:rsidRPr="007779D4" w:rsidRDefault="009072E6" w:rsidP="009072E6">
      <w:pPr>
        <w:pStyle w:val="Ttulo3"/>
        <w:rPr>
          <w:rFonts w:eastAsia="MS Minchofalt"/>
          <w:lang w:val="pl-PL"/>
        </w:rPr>
      </w:pPr>
      <w:r w:rsidRPr="007779D4">
        <w:rPr>
          <w:rFonts w:eastAsia="MS Minchofalt"/>
          <w:lang w:val="pl-PL"/>
        </w:rPr>
        <w:t>atha trayodaśo</w:t>
      </w:r>
      <w:r>
        <w:rPr>
          <w:rFonts w:eastAsia="MS Minchofalt"/>
          <w:lang w:val="pl-PL"/>
        </w:rPr>
        <w:t>’</w:t>
      </w:r>
      <w:r w:rsidRPr="007779D4">
        <w:rPr>
          <w:rFonts w:eastAsia="MS Minchofalt"/>
          <w:lang w:val="pl-PL"/>
        </w:rPr>
        <w:t xml:space="preserve">dhyāyaḥ </w:t>
      </w:r>
    </w:p>
    <w:p w:rsidR="009072E6" w:rsidRPr="007779D4" w:rsidRDefault="009072E6" w:rsidP="009072E6">
      <w:pPr>
        <w:pStyle w:val="Ttulo2"/>
        <w:rPr>
          <w:rFonts w:eastAsia="MS Minchofalt"/>
          <w:lang w:val="pl-PL"/>
        </w:rPr>
      </w:pPr>
      <w:r w:rsidRPr="007779D4">
        <w:rPr>
          <w:rFonts w:eastAsia="MS Minchofalt"/>
          <w:lang w:val="pl-PL"/>
        </w:rPr>
        <w:t>haṁsopadeśaḥ</w:t>
      </w:r>
    </w:p>
    <w:p w:rsidR="009072E6" w:rsidRPr="007779D4"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11.13.1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bCs/>
          <w:lang w:val="pl-PL"/>
        </w:rPr>
      </w:pPr>
      <w:r w:rsidRPr="007779D4">
        <w:rPr>
          <w:rFonts w:eastAsia="MS Minchofalt"/>
          <w:b/>
          <w:bCs/>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sattvaṁ rajas tama iti guṇā buddher na cātmanaḥ |</w:t>
      </w:r>
    </w:p>
    <w:p w:rsidR="009072E6" w:rsidRPr="007779D4" w:rsidRDefault="009072E6" w:rsidP="009072E6">
      <w:pPr>
        <w:pStyle w:val="Versequote"/>
        <w:rPr>
          <w:rFonts w:eastAsia="MS Minchofalt"/>
          <w:lang w:val="pl-PL"/>
        </w:rPr>
      </w:pPr>
      <w:r w:rsidRPr="007779D4">
        <w:rPr>
          <w:rFonts w:eastAsia="MS Minchofalt"/>
          <w:lang w:val="pl-PL"/>
        </w:rPr>
        <w:t>sattvenānyatamau hanyāt sattvaṁ sattvena caiva hi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p>
    <w:p w:rsidR="009072E6" w:rsidRPr="007779D4" w:rsidRDefault="009072E6" w:rsidP="009072E6">
      <w:pPr>
        <w:jc w:val="center"/>
        <w:rPr>
          <w:lang w:val="pl-PL"/>
        </w:rPr>
      </w:pPr>
      <w:r w:rsidRPr="007779D4">
        <w:rPr>
          <w:lang w:val="pl-PL"/>
        </w:rPr>
        <w:t>trayodaśe</w:t>
      </w:r>
      <w:r>
        <w:rPr>
          <w:lang w:val="pl-PL"/>
        </w:rPr>
        <w:t>’</w:t>
      </w:r>
      <w:r w:rsidRPr="007779D4">
        <w:rPr>
          <w:lang w:val="pl-PL"/>
        </w:rPr>
        <w:t>tha sattvasya vṛddhyā vidyodaya-kramaḥ |</w:t>
      </w:r>
    </w:p>
    <w:p w:rsidR="009072E6" w:rsidRPr="007779D4" w:rsidRDefault="009072E6" w:rsidP="009072E6">
      <w:pPr>
        <w:jc w:val="center"/>
        <w:rPr>
          <w:lang w:val="pl-PL"/>
        </w:rPr>
      </w:pPr>
      <w:r w:rsidRPr="007779D4">
        <w:rPr>
          <w:lang w:val="pl-PL"/>
        </w:rPr>
        <w:t>haṁsetihāsataś citta-guṇa-viśleṣa-varṇanam ||</w:t>
      </w:r>
    </w:p>
    <w:p w:rsidR="009072E6" w:rsidRPr="007779D4" w:rsidRDefault="009072E6" w:rsidP="009072E6">
      <w:pPr>
        <w:jc w:val="center"/>
        <w:rPr>
          <w:lang w:val="pl-PL"/>
        </w:rPr>
      </w:pPr>
    </w:p>
    <w:p w:rsidR="009072E6" w:rsidRPr="007779D4" w:rsidRDefault="009072E6" w:rsidP="009072E6">
      <w:pPr>
        <w:rPr>
          <w:lang w:val="pl-PL"/>
        </w:rPr>
      </w:pPr>
      <w:r w:rsidRPr="007779D4">
        <w:rPr>
          <w:lang w:val="pl-PL"/>
        </w:rPr>
        <w:t>vidyā-kuṭhāreṇa jīvāśayaṁ vivṛścya sādhanaṁ tyajety uktam | nanu tatra tama-ādi-guṇa-traya-vṛtti-pratibandhe sati kathaṁ vidyotpattir ity āśaṅkya tan nivṛttyā vidyotpatti-prakāram āha—sattvam iti saptabhiḥ | tatra yady ānandādivad ātma-dharmā guṇāḥ syus tarhi tat svarūpatvat teṣām anivṛttyā vidyotpattir na syāt, na tv etad astīty āha—buddheḥ prakṛter ete guṇā na tvātmana iti | ataḥ sattvena sattva-vṛddhyānyatamau hanyāt | rajas-tamo-vṛttīr jayed ity arthaḥ | sattvaṁ ca satya-dayādi-vṛtti-rūpam upaśamātmakena sattvenaiva hanyāt ||1||</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 xml:space="preserve">krama-sandarbhaḥ : </w:t>
      </w:r>
      <w:r>
        <w:rPr>
          <w:rFonts w:eastAsia="MS Minchofalt"/>
          <w:i/>
          <w:iCs/>
          <w:lang w:val="pl-PL"/>
        </w:rPr>
        <w:t>na vyākhyātam.</w:t>
      </w:r>
    </w:p>
    <w:p w:rsidR="009072E6" w:rsidRPr="007779D4"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viśvanāthaḥ :</w:t>
      </w:r>
    </w:p>
    <w:p w:rsidR="009072E6" w:rsidRPr="007779D4" w:rsidRDefault="009072E6" w:rsidP="009072E6">
      <w:pPr>
        <w:jc w:val="center"/>
        <w:rPr>
          <w:lang w:val="pl-PL"/>
        </w:rPr>
      </w:pPr>
      <w:r w:rsidRPr="007779D4">
        <w:rPr>
          <w:lang w:val="pl-PL"/>
        </w:rPr>
        <w:t>trayodaśe guṇāṁs tyaktum upayaṁ haṁsa-guhyataḥ |</w:t>
      </w:r>
    </w:p>
    <w:p w:rsidR="009072E6" w:rsidRPr="007779D4" w:rsidRDefault="009072E6" w:rsidP="009072E6">
      <w:pPr>
        <w:jc w:val="center"/>
        <w:rPr>
          <w:lang w:val="pl-PL"/>
        </w:rPr>
      </w:pPr>
      <w:r w:rsidRPr="007779D4">
        <w:rPr>
          <w:lang w:val="pl-PL"/>
        </w:rPr>
        <w:t>itihāsād dhari-dhyānād ūce cittād guṇa-cyutim ||</w:t>
      </w:r>
    </w:p>
    <w:p w:rsidR="009072E6" w:rsidRPr="007779D4" w:rsidRDefault="009072E6" w:rsidP="009072E6">
      <w:pPr>
        <w:jc w:val="center"/>
        <w:rPr>
          <w:lang w:val="pl-PL"/>
        </w:rPr>
      </w:pPr>
    </w:p>
    <w:p w:rsidR="009072E6" w:rsidRPr="007779D4" w:rsidRDefault="009072E6" w:rsidP="009072E6">
      <w:pPr>
        <w:rPr>
          <w:lang w:val="pl-PL"/>
        </w:rPr>
      </w:pPr>
      <w:r w:rsidRPr="007779D4">
        <w:rPr>
          <w:lang w:val="pl-PL"/>
        </w:rPr>
        <w:t>vidyā-kuṭhāreṇa chittvety uttamato vidyotpatti-prakāram āha—sattvam iti saptabhiḥ | na cātmanaḥ naiva jīvasya | ato bandhakā avidyāyā guṇās te hantavyā iti bhāvaḥ | anyatamau rajas-tamo-bhāgau, sattvaṁ satya-dayādi-rūpaṁ upaśamātmakena sattvena hanyāt ||1||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sattvād dharmo bhaved vṛddhāt puṁso mad-bhakti-lakṣaṇaḥ |</w:t>
      </w:r>
    </w:p>
    <w:p w:rsidR="009072E6" w:rsidRDefault="009072E6" w:rsidP="009072E6">
      <w:pPr>
        <w:pStyle w:val="Versequote"/>
        <w:rPr>
          <w:rFonts w:eastAsia="MS Minchofalt"/>
          <w:lang w:val="pl-PL"/>
        </w:rPr>
      </w:pPr>
      <w:r>
        <w:rPr>
          <w:rFonts w:eastAsia="MS Minchofalt"/>
          <w:lang w:val="pl-PL"/>
        </w:rPr>
        <w:t>sāttvikopāsayā sattvaṁ tato dharmaḥ pravartate ||</w:t>
      </w:r>
    </w:p>
    <w:p w:rsidR="009072E6" w:rsidRDefault="009072E6" w:rsidP="009072E6">
      <w:pPr>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nanu guṇa-traya-vṛttīnāṁ parasparopamardana-rūpatvāt kathaṁ sattva-vṛttyaivetara-vṛttayo niyamena hantavyās tatrāha—sattvād iti | mad-bhaktiṁ lakṣayati yo dharmaḥ sa mad-bhakti-rūpa eva vā | sattvam eva kathaṁ vardheta ? tatrāha—sāttvikānāṁ padārthānām upāsayā sevayā sattvaṁ vṛddhaṁ bhavatīty arthaḥ ||2||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pūrvokta-rītyā sat-saṅga-labdho mad-bhakti-lakṣaṇo dharmo vṛddhāt vṛddhiṁ prāptāt sattvād bhavet mālākāreṇoptaḥ campaka-bīja-viśeṣaḥ kṣīra-sekena jātād vīryād iveti bhāvaḥ ||2||</w:t>
      </w:r>
    </w:p>
    <w:p w:rsidR="009072E6" w:rsidRDefault="009072E6" w:rsidP="009072E6">
      <w:pPr>
        <w:rPr>
          <w:rFonts w:eastAsia="MS Minchofalt"/>
          <w:b/>
          <w:lang w:val="pl-PL"/>
        </w:rPr>
      </w:pPr>
    </w:p>
    <w:p w:rsidR="009072E6" w:rsidRPr="00EF062C" w:rsidRDefault="009072E6" w:rsidP="009072E6">
      <w:pPr>
        <w:rPr>
          <w:rFonts w:eastAsia="MS Minchofalt"/>
          <w:lang w:val="pl-PL"/>
        </w:rPr>
      </w:pPr>
      <w:r>
        <w:rPr>
          <w:rFonts w:eastAsia="MS Minchofalt"/>
          <w:b/>
          <w:lang w:val="pl-PL"/>
        </w:rPr>
        <w:t xml:space="preserve">viśvanāthaḥ : </w:t>
      </w:r>
      <w:r w:rsidRPr="007779D4">
        <w:rPr>
          <w:lang w:val="pl-PL"/>
        </w:rPr>
        <w:t>sattvasyetara-guṇa-parābhāvakatve balam āha—sattvād iti | mad-bhaktiḥ guṇa-bhūta-lakṣaṇaṁ cihnaṁ yatra saḥ | yad vā, mad-bhaktyaiva lakṣaṇaṁ yasya saḥ | tāṁ vinā tal-lakṣaṇo vigīta eva dharma ity arthaḥ | sattvam eva kathaṁ vardheta ? tatrāha—sāttvikānāṁ vastūnām upāsayā sevayā sattvaṁ vṛddhaṁ bhavatīty arthaḥ ||2||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dharmo rajas tamo hanyāt sattva-vṛddhir anuttamaḥ |</w:t>
      </w:r>
    </w:p>
    <w:p w:rsidR="009072E6" w:rsidRDefault="009072E6" w:rsidP="009072E6">
      <w:pPr>
        <w:pStyle w:val="Versequote"/>
        <w:rPr>
          <w:rFonts w:eastAsia="MS Minchofalt"/>
          <w:lang w:val="pl-PL"/>
        </w:rPr>
      </w:pPr>
      <w:r>
        <w:rPr>
          <w:rFonts w:eastAsia="MS Minchofalt"/>
          <w:lang w:val="pl-PL"/>
        </w:rPr>
        <w:t>āśu naśyati tan-mūlo hy adharma ubhaye hate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sa ca dharmo rajas tamaś ca hanyāt | kutaḥ ? na vidyate uttamo yasmāt sa sarvottamaḥ, yataḥ sattva-vṛddhiḥ sattvasya vṛddhir yasmin kāraṇe saḥ | ata eva tat-kāryo dharma-pratibandho</w:t>
      </w:r>
      <w:r>
        <w:rPr>
          <w:lang w:val="pl-PL"/>
        </w:rPr>
        <w:t>’</w:t>
      </w:r>
      <w:r w:rsidRPr="007779D4">
        <w:rPr>
          <w:lang w:val="pl-PL"/>
        </w:rPr>
        <w:t>pi nāstīty āha tasminn ubhayasmin hate tan-mūlaḥ | te rajas-tamasī rāga-dveṣādinā pramādālasyādinā ca mūlaṁ yasya saḥ ||3||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sattva-vṛddhir iti mitho-vardhanāt ||3||</w:t>
      </w:r>
    </w:p>
    <w:p w:rsidR="009072E6" w:rsidRDefault="009072E6" w:rsidP="009072E6">
      <w:pPr>
        <w:rPr>
          <w:rFonts w:eastAsia="MS Minchofalt"/>
          <w:b/>
          <w:lang w:val="pl-PL"/>
        </w:rPr>
      </w:pPr>
    </w:p>
    <w:p w:rsidR="009072E6" w:rsidRPr="00EF062C"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sidRPr="007779D4">
        <w:rPr>
          <w:lang w:val="pl-PL"/>
        </w:rPr>
        <w:t>ubhaye hate rajas-tamasor hatayoḥ satoḥ tan-mūlaḥ rajas-tamo-mūlaḥ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11.13.4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āgamo’paḥ prajā deśaḥ kālaḥ karma ca janma ca |</w:t>
      </w:r>
    </w:p>
    <w:p w:rsidR="009072E6" w:rsidRDefault="009072E6" w:rsidP="009072E6">
      <w:pPr>
        <w:pStyle w:val="Versequote"/>
        <w:rPr>
          <w:rFonts w:eastAsia="MS Minchofalt"/>
          <w:lang w:val="pl-PL"/>
        </w:rPr>
      </w:pPr>
      <w:r>
        <w:rPr>
          <w:rFonts w:eastAsia="MS Minchofalt"/>
          <w:lang w:val="pl-PL"/>
        </w:rPr>
        <w:t>dhyānaṁ mantro’tha saṁskāro daśaite</w:t>
      </w:r>
      <w:r>
        <w:rPr>
          <w:rStyle w:val="Refdenotaalpie"/>
          <w:rFonts w:eastAsia="MS Minchofalt" w:cs="Balaram"/>
          <w:lang w:val="pl-PL"/>
        </w:rPr>
        <w:footnoteReference w:id="37"/>
      </w:r>
      <w:r>
        <w:rPr>
          <w:rFonts w:eastAsia="MS Minchofalt"/>
          <w:lang w:val="pl-PL"/>
        </w:rPr>
        <w:t xml:space="preserve"> guṇa-hetavaḥ ||</w:t>
      </w:r>
    </w:p>
    <w:p w:rsidR="009072E6" w:rsidRDefault="009072E6" w:rsidP="009072E6">
      <w:pPr>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sāttvikopāsayā sattvaṁ vardhata ity uktam | tān eva sattva-vṛddhi-hetūn darśayituṁ sāmānyato guṇa-traya-vṛddhi-hetūn āha—āgamaḥ śāstram | apaḥ āpaḥ | kvacid āgamo</w:t>
      </w:r>
      <w:r>
        <w:rPr>
          <w:lang w:val="pl-PL"/>
        </w:rPr>
        <w:t>’</w:t>
      </w:r>
      <w:r w:rsidRPr="007779D4">
        <w:rPr>
          <w:lang w:val="pl-PL"/>
        </w:rPr>
        <w:t>rtha iti pāṭhaḥ | (prajā sat-putraḥ | deśaḥ kṛṣṇāmṛga-sañcāraḥ | kālo vasantādiḥ | karma varṇāśramādi-vihitam | janma ubhaya-kūla-viśuddham | dhyānaṁ devatā-viṣayam | mantro gāyatry-ādiḥ | saṁskāro garbhādhānādiḥ | ete daśa triguṇotpatti-hetavaḥ |)</w:t>
      </w:r>
      <w:r>
        <w:rPr>
          <w:rStyle w:val="Refdenotaalpie"/>
          <w:rFonts w:cs="Balaram"/>
        </w:rPr>
        <w:footnoteReference w:id="38"/>
      </w:r>
      <w:r w:rsidRPr="007779D4">
        <w:rPr>
          <w:lang w:val="pl-PL"/>
        </w:rPr>
        <w:t xml:space="preserve"> ||4||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lang w:val="pl-PL"/>
        </w:rPr>
        <w:t>na vyākhyātam.</w:t>
      </w:r>
    </w:p>
    <w:p w:rsidR="009072E6" w:rsidRDefault="009072E6" w:rsidP="009072E6">
      <w:pPr>
        <w:rPr>
          <w:rFonts w:eastAsia="MS Minchofalt"/>
          <w:b/>
          <w:lang w:val="pl-PL"/>
        </w:rPr>
      </w:pPr>
    </w:p>
    <w:p w:rsidR="009072E6" w:rsidRPr="00EF062C" w:rsidRDefault="009072E6" w:rsidP="009072E6">
      <w:pPr>
        <w:rPr>
          <w:rFonts w:eastAsia="MS Minchofalt"/>
          <w:lang w:val="pl-PL"/>
        </w:rPr>
      </w:pPr>
      <w:r>
        <w:rPr>
          <w:rFonts w:eastAsia="MS Minchofalt"/>
          <w:b/>
          <w:lang w:val="pl-PL"/>
        </w:rPr>
        <w:t xml:space="preserve">viśvanāthaḥ : </w:t>
      </w:r>
      <w:r w:rsidRPr="007779D4">
        <w:rPr>
          <w:lang w:val="pl-PL"/>
        </w:rPr>
        <w:t>sāttvikopāsanayety ukta-mataḥ sāttvikāni vastūni jñāpayitum āha dvābhyām | āgamaḥ śāstram | apaḥ āpaḥ | prajā janaḥ | tri-guṇa-hetavaḥ guṇa-traya-janyāḥ | āgamādayaḥ sāttvikā rājasās tamasāś ca syur ity arthaḥ ||4||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11.13.5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tat tat sāttvikam evaiṣāṁ yad yad vṛddhāḥ pracakṣate |</w:t>
      </w:r>
    </w:p>
    <w:p w:rsidR="009072E6" w:rsidRDefault="009072E6" w:rsidP="009072E6">
      <w:pPr>
        <w:pStyle w:val="Versequote"/>
        <w:rPr>
          <w:rFonts w:eastAsia="MS Minchofalt"/>
          <w:lang w:val="pl-PL"/>
        </w:rPr>
      </w:pPr>
      <w:r>
        <w:rPr>
          <w:rFonts w:eastAsia="MS Minchofalt"/>
          <w:lang w:val="pl-PL"/>
        </w:rPr>
        <w:t>nindanti tāmasaṁ tat tad rājasaṁ tad-upekṣitam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eṣu sāttvikādi-nirṇayam āha—eṣām eva madhye yad yad vṛddhāḥ śāstra-jñāḥ pracakṣate praśaṁsanti, tat tat sāttvikam | yac ca nindanti, tat tāmasam | yat tu tair vṛddhair upekṣitaṁ na stutaṁ na ca ninditaṁ, tad rājasam ||5||</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 xml:space="preserve">vṛddhāḥ śrī-vyāsādayaḥ sāttvikādīnāṁ guṇa-doṣau </w:t>
      </w:r>
      <w:r w:rsidRPr="007779D4">
        <w:rPr>
          <w:color w:val="FF0000"/>
          <w:lang w:val="pl-PL"/>
        </w:rPr>
        <w:t xml:space="preserve">pādmottara-khaṇḍe </w:t>
      </w:r>
      <w:r w:rsidRPr="007779D4">
        <w:rPr>
          <w:lang w:val="pl-PL"/>
        </w:rPr>
        <w:t>darśitau vartete ||5||</w:t>
      </w:r>
    </w:p>
    <w:p w:rsidR="009072E6" w:rsidRDefault="009072E6" w:rsidP="009072E6">
      <w:pPr>
        <w:rPr>
          <w:rFonts w:eastAsia="MS Minchofalt"/>
          <w:b/>
          <w:lang w:val="pl-PL"/>
        </w:rPr>
      </w:pPr>
    </w:p>
    <w:p w:rsidR="009072E6" w:rsidRPr="00120624" w:rsidRDefault="009072E6" w:rsidP="009072E6">
      <w:pPr>
        <w:rPr>
          <w:rFonts w:eastAsia="MS Minchofalt"/>
          <w:lang w:val="pl-PL"/>
        </w:rPr>
      </w:pPr>
      <w:r>
        <w:rPr>
          <w:rFonts w:eastAsia="MS Minchofalt"/>
          <w:b/>
          <w:lang w:val="pl-PL"/>
        </w:rPr>
        <w:t xml:space="preserve">viśvanāthaḥ : </w:t>
      </w:r>
      <w:r w:rsidRPr="007779D4">
        <w:rPr>
          <w:lang w:val="pl-PL"/>
        </w:rPr>
        <w:t>eṣāṁ madhye pracakṣate praśaṁsanti, tad-upekṣitaṁ tair na stutaṁ nāpi ninditam ity arthaḥ ||5||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11.13.6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sāttvikāny eva seveta pumān sattva-vivṛddhaye |</w:t>
      </w:r>
    </w:p>
    <w:p w:rsidR="009072E6" w:rsidRDefault="009072E6" w:rsidP="009072E6">
      <w:pPr>
        <w:pStyle w:val="Versequote"/>
        <w:rPr>
          <w:rFonts w:eastAsia="MS Minchofalt"/>
          <w:lang w:val="pl-PL"/>
        </w:rPr>
      </w:pPr>
      <w:r>
        <w:rPr>
          <w:rFonts w:eastAsia="MS Minchofalt"/>
          <w:lang w:val="pl-PL"/>
        </w:rPr>
        <w:t>tato dharmas tato jñānaṁ yāvat smṛtir apohanam ||</w:t>
      </w:r>
    </w:p>
    <w:p w:rsidR="009072E6" w:rsidRDefault="009072E6" w:rsidP="009072E6">
      <w:pPr>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 xml:space="preserve">sāttvikāny eveti | nivṛtti-śāstrāṇy eva seveta, na pravṛtti-pākhaṇḍa-śāstrāṇi | tīrthāpa eva, na gandhodaka-surādyāḥ | prajā-janāḥ nivṛttān janān, na pravṛtta-durācārān | vivikta-deśaṁ, na rathyā-dyūta-deśān | kālaṁ brāhma-muhūrtādikaṁ dhyānādau, na pradoṣa-niśīthādīn | karma ca nityaṁ, na kāmyābhicārādīni | janma ca vaiṣṇava-śaiva-dīkṣā-lakṣaṇaṁ, na śākta-kṣudra-dīkṣā-rūpam | dhyānaṁ śrī-viṣṇoḥ, na kāminī-vidviṣām | mantraṁ praṇavādikaṁ, na kāmya-kṣudrān | saṁskāram ātmanaḥ śodhakaṁ, na tu kevalaṁ deha-gṛhādīnām | </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nanu jñānaṁ mahā-vākya-śravaṇād evotpadyate, kiṁ tatra sattva-vṛddhyā dharmeṇa vā ? ata āha—yāvat smṛtir ātmāpārokṣyam | yāvac ca deha-dvaya-tat-kāraṇa-bhūta-guṇāpohaḥ, tavat-paryantaṁ jñānaṁ bhavatīty arthaḥ ||6||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sāttvikāny evety asya ṭīkāyāṁ tāvat-paryantaṁ jñānaṁ bhavatīty arthaḥ, iti tāvac-chāstrottha-parokṣa-jñānam evānuvartate | tata ātmā-parokṣārthaṁ sāttvikāny eva sevetety arthaḥ ||6||</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 xml:space="preserve">sāttvikāni nivṛtti-śāstrāṇy eva, na tu rājasa-tāmasāni pravṛtta-pāṣaṇḍa-śāstrāṇi | tīrthāpa eva, na gandhodaka-surodakādyāḥ | janān nivṛttān eva, na pravṛtta-durācārān | deśān viviktān eva, na tu rathyā-dyūta-sadanāni | kālān brāhma-muhūrta-prātar-ādīn, na pradoṣa-niśīthān | karmāṇi ca nitya-naimittikāni, na kāmyābhicārādīni | janmāni praṇava-dīkṣādi-lakṣaṇāni, na śākta-kṣudra-dīkṣā-lakṣaṇāni | dhyānāni yajñeśvara-jñāni-dhārmikāṇāṁ, na tu kāminī-vidviṣām | mantrān praṇavādīn, na tu kāmya-kṣudrān | saṁskārān ātma-śodhakān, na tu deha-geha-sūnāsthānādi-śodhakān | </w:t>
      </w:r>
    </w:p>
    <w:p w:rsidR="009072E6" w:rsidRPr="007779D4" w:rsidRDefault="009072E6" w:rsidP="009072E6">
      <w:pPr>
        <w:rPr>
          <w:color w:val="FF0000"/>
          <w:lang w:val="pl-PL"/>
        </w:rPr>
      </w:pPr>
    </w:p>
    <w:p w:rsidR="009072E6" w:rsidRPr="007779D4" w:rsidRDefault="009072E6" w:rsidP="009072E6">
      <w:pPr>
        <w:rPr>
          <w:color w:val="FF0000"/>
          <w:lang w:val="pl-PL"/>
        </w:rPr>
      </w:pPr>
      <w:r w:rsidRPr="007779D4">
        <w:rPr>
          <w:lang w:val="pl-PL"/>
        </w:rPr>
        <w:t>tataḥ sattva-vṛddher hetor dharmaḥ, dharmāc ca jñānam | kiṁ paryantam ? smṛtir ātmāpārokṣyaṁ yāvat, deha-dvayādhyāsa-tat-kāraṇa-bhūta-guṇāpohaś ca yāvat, tavat-paryantaṁ bhavet | tad eva jñānaṁ vidyā, saiva jīvopādhiṁ dagdhvā nirindhanāgnivad ante svayam apii śāmyatīty arthaḥ ||6||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11.13.7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veṇu-saṅgharṣa-jo vahnir dagdhvā śāmyati tad vanam |</w:t>
      </w:r>
    </w:p>
    <w:p w:rsidR="009072E6" w:rsidRDefault="009072E6" w:rsidP="009072E6">
      <w:pPr>
        <w:pStyle w:val="Versequote"/>
        <w:rPr>
          <w:rFonts w:eastAsia="MS Minchofalt"/>
          <w:lang w:val="pl-PL"/>
        </w:rPr>
      </w:pPr>
      <w:r>
        <w:rPr>
          <w:rFonts w:eastAsia="MS Minchofalt"/>
          <w:lang w:val="pl-PL"/>
        </w:rPr>
        <w:t>evaṁ guṇa-vyatyaya-jo dehaḥ śāmyati tat-kriyaḥ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vedāvṛtti-jñānam |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muktāś cādhīyate vedān jaḍa-jñāna-bahiṣkṛtāḥ |</w:t>
      </w:r>
    </w:p>
    <w:p w:rsidR="009072E6" w:rsidRPr="00674CF5" w:rsidRDefault="009072E6" w:rsidP="009072E6">
      <w:pPr>
        <w:pStyle w:val="Cita"/>
        <w:rPr>
          <w:rFonts w:eastAsia="MS Minchofalt"/>
          <w:lang w:val="pl-PL"/>
        </w:rPr>
      </w:pPr>
      <w:r>
        <w:rPr>
          <w:rFonts w:eastAsia="MS Minchofalt"/>
          <w:color w:val="0000FF"/>
          <w:szCs w:val="20"/>
          <w:lang w:val="pl-PL"/>
        </w:rPr>
        <w:t xml:space="preserve">svarūpa-bhūta-jñānena paśyantaḥ sarvam añjasā || </w:t>
      </w:r>
      <w:r>
        <w:rPr>
          <w:rFonts w:eastAsia="MS Minchofalt"/>
          <w:lang w:val="pl-PL"/>
        </w:rPr>
        <w:t xml:space="preserve">iti </w:t>
      </w:r>
      <w:r w:rsidRPr="00674CF5">
        <w:rPr>
          <w:rFonts w:eastAsia="MS Minchofalt"/>
          <w:color w:val="FF0000"/>
          <w:lang w:val="pl-PL"/>
        </w:rPr>
        <w:t>tattvike</w:t>
      </w:r>
      <w:r>
        <w:rPr>
          <w:rFonts w:eastAsia="MS Minchofalt"/>
          <w:lang w:val="pl-PL"/>
        </w:rPr>
        <w:t xml:space="preserve"> ||7||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nanu guṇa-vyatikarāj jāto dehaḥ kathaṁ svāśraya-bhūtān guṇān svata evotpannayā vidyaya</w:t>
      </w:r>
      <w:r>
        <w:rPr>
          <w:lang w:val="pl-PL"/>
        </w:rPr>
        <w:t>’</w:t>
      </w:r>
      <w:r w:rsidRPr="007779D4">
        <w:rPr>
          <w:lang w:val="pl-PL"/>
        </w:rPr>
        <w:t>pohya svayam apy uparamet tatrāha—veṇūnāṁ saṅgharṣāj jāto</w:t>
      </w:r>
      <w:r>
        <w:rPr>
          <w:lang w:val="pl-PL"/>
        </w:rPr>
        <w:t>’</w:t>
      </w:r>
      <w:r w:rsidRPr="007779D4">
        <w:rPr>
          <w:lang w:val="pl-PL"/>
        </w:rPr>
        <w:t>gnir yathā svata evotpannābhir jvālābhis tad vanaṁ sarvaṁ dagdhvā paścāt svayaṁ śāmyati | evaṁ deho</w:t>
      </w:r>
      <w:r>
        <w:rPr>
          <w:lang w:val="pl-PL"/>
        </w:rPr>
        <w:t>’</w:t>
      </w:r>
      <w:r w:rsidRPr="007779D4">
        <w:rPr>
          <w:lang w:val="pl-PL"/>
        </w:rPr>
        <w:t>pi tat-kriyas tasyāgner iva kriyā-vyāpāro yasya saḥ ||7||</w:t>
      </w:r>
    </w:p>
    <w:p w:rsidR="009072E6" w:rsidRDefault="009072E6" w:rsidP="009072E6">
      <w:pPr>
        <w:rPr>
          <w:rFonts w:eastAsia="MS Minchofalt"/>
          <w:b/>
          <w:lang w:val="pl-PL"/>
        </w:rPr>
      </w:pPr>
    </w:p>
    <w:p w:rsidR="009072E6" w:rsidRPr="00120624"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nanu guṇa-vyatikara-maya-buddhīndriyādibhya eva sādhanābhyāsenotpannaṁ jñānaṁ kathaṁ sva-hetu-bhūtān guṇān nirasyet ? ata āha—veṇūnāṁ saṅgharṣāj jāto</w:t>
      </w:r>
      <w:r>
        <w:rPr>
          <w:lang w:val="pl-PL"/>
        </w:rPr>
        <w:t>’</w:t>
      </w:r>
      <w:r w:rsidRPr="007779D4">
        <w:rPr>
          <w:lang w:val="pl-PL"/>
        </w:rPr>
        <w:t>gnir yathā tad vanaṁ veṇu-vanaṁ dagdhvā śāmyati, evam eva guṇa-vyatyayajo deho dehotthaṁ jñānaṁ, tat-kriyā yasya saḥ | jīvopādhiṁ dagdhvā paścāt svayaṁ śāmyati ||7||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11.13.8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bCs/>
          <w:lang w:val="pl-PL"/>
        </w:rPr>
        <w:t>śrī-uddhava uvāca—</w:t>
      </w:r>
    </w:p>
    <w:p w:rsidR="009072E6" w:rsidRPr="007779D4" w:rsidRDefault="009072E6" w:rsidP="009072E6">
      <w:pPr>
        <w:pStyle w:val="Versequote"/>
        <w:rPr>
          <w:rFonts w:eastAsia="MS Minchofalt"/>
          <w:lang w:val="pl-PL"/>
        </w:rPr>
      </w:pPr>
      <w:r w:rsidRPr="007779D4">
        <w:rPr>
          <w:rFonts w:eastAsia="MS Minchofalt"/>
          <w:lang w:val="pl-PL"/>
        </w:rPr>
        <w:t>vidanti martyāḥ prāyeṇa viṣayān padam āpadām |</w:t>
      </w:r>
    </w:p>
    <w:p w:rsidR="009072E6" w:rsidRPr="007779D4" w:rsidRDefault="009072E6" w:rsidP="009072E6">
      <w:pPr>
        <w:pStyle w:val="Versequote"/>
        <w:rPr>
          <w:rFonts w:eastAsia="MS Minchofalt"/>
          <w:lang w:val="pl-PL"/>
        </w:rPr>
      </w:pPr>
      <w:r w:rsidRPr="007779D4">
        <w:rPr>
          <w:rFonts w:eastAsia="MS Minchofalt"/>
          <w:lang w:val="pl-PL"/>
        </w:rPr>
        <w:t>tathāpi bhuñjate kṛṣṇa tat kathaṁ śva-kharāja-vat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nanu niyatendriyatayā sāttvika-sevāyām iyān asti puruṣārthaḥ | tathāpi rājasādīn viṣayān duḥkham iti jānanto</w:t>
      </w:r>
      <w:r>
        <w:rPr>
          <w:lang w:val="pl-PL"/>
        </w:rPr>
        <w:t>’</w:t>
      </w:r>
      <w:r w:rsidRPr="007779D4">
        <w:rPr>
          <w:lang w:val="pl-PL"/>
        </w:rPr>
        <w:t>pi kathaṁ sevante ? iti pṛcchati—vidantīti | padaṁ sthānam | śvāno yathā bhartsyamānā api,</w:t>
      </w:r>
      <w:r>
        <w:rPr>
          <w:rStyle w:val="Refdenotaalpie"/>
          <w:rFonts w:cs="Balaram"/>
        </w:rPr>
        <w:footnoteReference w:id="39"/>
      </w:r>
      <w:r w:rsidRPr="007779D4">
        <w:rPr>
          <w:lang w:val="pl-PL"/>
        </w:rPr>
        <w:t xml:space="preserve"> kharā yathā padbhyāṁ tāḍyamānā api kharīm anudhāvantaḥ, ajā yathā nirlajjā hantum ānītā api, tadvat ||8||</w:t>
      </w:r>
    </w:p>
    <w:p w:rsidR="009072E6" w:rsidRPr="007779D4" w:rsidRDefault="009072E6" w:rsidP="009072E6">
      <w:pPr>
        <w:rPr>
          <w:rFonts w:eastAsia="MS Minchofalt"/>
          <w:b/>
          <w:lang w:val="pl-PL"/>
        </w:rPr>
      </w:pPr>
    </w:p>
    <w:p w:rsidR="009072E6" w:rsidRPr="007779D4" w:rsidRDefault="009072E6" w:rsidP="009072E6">
      <w:pPr>
        <w:rPr>
          <w:lang w:val="pl-PL"/>
        </w:rPr>
      </w:pPr>
      <w:r w:rsidRPr="007779D4">
        <w:rPr>
          <w:rFonts w:eastAsia="MS Minchofalt"/>
          <w:b/>
          <w:lang w:val="pl-PL"/>
        </w:rPr>
        <w:t xml:space="preserve">krama-sandarbhaḥ : </w:t>
      </w:r>
      <w:r w:rsidRPr="007779D4">
        <w:rPr>
          <w:lang w:val="pl-PL"/>
        </w:rPr>
        <w:t xml:space="preserve">yadyapi vidanti tathāpi śvādayo ye na vidanti tadvat kathaṁ bhūñjate ? prāyeṇeti | ye na vidanti te śvādi-nirviśeṣās tāvad bhuñjatām ity arthaḥ | viṣayāṁs try-ādīn āpadāṁ bhāvi-duḥkhānāṁ padam avyabhicāri-sthānaṁ </w:t>
      </w:r>
      <w:r w:rsidRPr="007779D4">
        <w:rPr>
          <w:color w:val="0000FF"/>
          <w:szCs w:val="20"/>
          <w:lang w:val="pl-PL"/>
        </w:rPr>
        <w:t xml:space="preserve">duḥkhodarkāṇi saṁpaśyann </w:t>
      </w:r>
      <w:r w:rsidRPr="007779D4">
        <w:rPr>
          <w:lang w:val="pl-PL"/>
        </w:rPr>
        <w:t>[bhā.pu. 11.13.11] iti vakṣyamāṇāt | tatra śvā maithunānte śunyāṁ bandhaṁ, kharo rajaka-darśita-tṛṇa-muṣṭi-bhogānte mahā-bhāra-vahanam, ajo nitya-nānā-bhojanādy-ante śiraś-chedaṁ na jānantīti tathā dṛṣṭāntitam ||8||</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Pr>
          <w:rFonts w:eastAsia="MS Minchofalt"/>
          <w:b/>
          <w:lang w:val="pl-PL"/>
        </w:rPr>
        <w:t xml:space="preserve">viśvanāthaḥ : </w:t>
      </w:r>
      <w:r w:rsidRPr="007779D4">
        <w:rPr>
          <w:lang w:val="pl-PL"/>
        </w:rPr>
        <w:t>nanu ye na jāntas te durviṣayān bhuñjatāṁ, sāttvika-sevayā iyān puruṣārthaḥ syād iti jānanto</w:t>
      </w:r>
      <w:r>
        <w:rPr>
          <w:lang w:val="pl-PL"/>
        </w:rPr>
        <w:t>’</w:t>
      </w:r>
      <w:r w:rsidRPr="007779D4">
        <w:rPr>
          <w:lang w:val="pl-PL"/>
        </w:rPr>
        <w:t>pi tān kathaṁ bhuñjate ? ity āha—vidantīti | śvāno yathā bhartsyamāno</w:t>
      </w:r>
      <w:r>
        <w:rPr>
          <w:lang w:val="pl-PL"/>
        </w:rPr>
        <w:t>’</w:t>
      </w:r>
      <w:r w:rsidRPr="007779D4">
        <w:rPr>
          <w:lang w:val="pl-PL"/>
        </w:rPr>
        <w:t>pi ucchiṣṭa-grāsaṁ, kharā yathā padbhyāṁ tāḍyamānā api kharīm, ajā yathā hantum ānītā api, tadvat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11.13.9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bCs/>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aham ity anyathā-buddhiḥ pramattasya yathā hṛdi |</w:t>
      </w:r>
    </w:p>
    <w:p w:rsidR="009072E6" w:rsidRPr="007779D4" w:rsidRDefault="009072E6" w:rsidP="009072E6">
      <w:pPr>
        <w:pStyle w:val="Versequote"/>
        <w:rPr>
          <w:rFonts w:eastAsia="MS Minchofalt"/>
          <w:lang w:val="pl-PL"/>
        </w:rPr>
      </w:pPr>
      <w:r w:rsidRPr="007779D4">
        <w:rPr>
          <w:rFonts w:eastAsia="MS Minchofalt"/>
          <w:lang w:val="pl-PL"/>
        </w:rPr>
        <w:t>utsarpati rajo ghoraṁ tato vaikārikaṁ manaḥ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mithyābhiniveśena bhuñjata iti sa-hetukam āha—aham iti tribhiḥ | pramattasya viveka-śūnyasya dehādāv aham iti mithyā-buddhir hṛdi yathāvad utsarpati | tato</w:t>
      </w:r>
      <w:r>
        <w:rPr>
          <w:lang w:val="pl-PL"/>
        </w:rPr>
        <w:t>’</w:t>
      </w:r>
      <w:r w:rsidRPr="007779D4">
        <w:rPr>
          <w:lang w:val="pl-PL"/>
        </w:rPr>
        <w:t>haṁ buddheś ca vaikārikaṁ sattva-pradhānam api manaḥ prati ghoraṁ duḥkhātmakaṁ raja utsarpati | mano vyapnotīty arthaḥ ||9||</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krama-sandarbhaḥ : </w:t>
      </w:r>
      <w:r w:rsidRPr="007779D4">
        <w:rPr>
          <w:lang w:val="pl-PL"/>
        </w:rPr>
        <w:t>pramattasya pūrva-karma-viśeṣeṇa lupta-vivekasya dehādāv aham ity anyathā buddhir hṛdi yathotsarpati atiśete tathā rajo</w:t>
      </w:r>
      <w:r>
        <w:rPr>
          <w:lang w:val="pl-PL"/>
        </w:rPr>
        <w:t>’</w:t>
      </w:r>
      <w:r w:rsidRPr="007779D4">
        <w:rPr>
          <w:lang w:val="pl-PL"/>
        </w:rPr>
        <w:t>py utsarpanti | tato hetor vaikārikaṁ sāttvikam api manaḥ utsarpati durvaśaṁ bhavati ||9||</w:t>
      </w:r>
    </w:p>
    <w:p w:rsidR="009072E6" w:rsidRPr="007779D4" w:rsidRDefault="009072E6" w:rsidP="009072E6">
      <w:pPr>
        <w:rPr>
          <w:rFonts w:eastAsia="MS Minchofalt"/>
          <w:b/>
          <w:lang w:val="pl-PL"/>
        </w:rPr>
      </w:pPr>
    </w:p>
    <w:p w:rsidR="009072E6" w:rsidRPr="00B3710F" w:rsidRDefault="009072E6" w:rsidP="009072E6">
      <w:pPr>
        <w:rPr>
          <w:rFonts w:eastAsia="MS Minchofalt"/>
          <w:lang w:val="pl-PL"/>
        </w:rPr>
      </w:pPr>
      <w:r>
        <w:rPr>
          <w:rFonts w:eastAsia="MS Minchofalt"/>
          <w:b/>
          <w:lang w:val="pl-PL"/>
        </w:rPr>
        <w:t>viśvanāthaḥ :</w:t>
      </w:r>
      <w:r>
        <w:rPr>
          <w:rFonts w:eastAsia="MS Minchofalt"/>
          <w:lang w:val="pl-PL"/>
        </w:rPr>
        <w:t xml:space="preserve"> ye durviṣayān bhuñjate, te vidvāṁsa eva nocyante, kintu vidvan-mānina eva | te viṣayān nindanto’pi yathā bhuñjate, tatra prakāraṁ śṛṇu, ity āha—aham iti tribhiḥ | prathamaṁ </w:t>
      </w:r>
      <w:r w:rsidRPr="007779D4">
        <w:rPr>
          <w:lang w:val="pl-PL"/>
        </w:rPr>
        <w:t>dehādāv aham iti hṛdi mithyā-buddhir utkarṣeṇa sarpati | tataḥ pramattasya tasya ghoraṁ rajaḥ kartṛ vaikārikaṁ sāttvikam api manaḥ prati utsarpati, mano vyapnotīty arthaḥ</w:t>
      </w:r>
      <w:r w:rsidRPr="007779D4">
        <w:rPr>
          <w:rFonts w:ascii="Times New Roman" w:hAnsi="Times New Roman"/>
          <w:lang w:val="pl-PL"/>
        </w:rPr>
        <w:t> </w:t>
      </w:r>
      <w:r w:rsidRPr="007779D4">
        <w:rPr>
          <w:lang w:val="pl-PL"/>
        </w:rPr>
        <w:t>||9||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11.13.10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rajo-yuktasya manasaḥ saṅkalpaḥ sa-vikalpakaḥ |</w:t>
      </w:r>
    </w:p>
    <w:p w:rsidR="009072E6" w:rsidRDefault="009072E6" w:rsidP="009072E6">
      <w:pPr>
        <w:pStyle w:val="Versequote"/>
        <w:rPr>
          <w:rFonts w:eastAsia="MS Minchofalt"/>
          <w:lang w:val="pl-PL"/>
        </w:rPr>
      </w:pPr>
      <w:r>
        <w:rPr>
          <w:rFonts w:eastAsia="MS Minchofalt"/>
          <w:lang w:val="pl-PL"/>
        </w:rPr>
        <w:t>tataḥ kāmo guṇa-dhyānād duḥsahaḥ syād dhi durmateḥ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idam evam idam evaṁ bhogyam iti sa-vikalpaḥ saṅkalpaḥ syāt | tataś ca, aho rūpam aho bhāva iti guṇābhidhyānād durdharaḥ kāmaḥ syāt ||10||</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tad evāha—rajo-yuktasyety ardhakena ||10||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 xml:space="preserve">prathamam </w:t>
      </w:r>
      <w:r w:rsidRPr="007779D4">
        <w:rPr>
          <w:lang w:val="pl-PL"/>
        </w:rPr>
        <w:t>idam bhogyam iti saṅkalpaḥ, tataś ca idam eva bhogyam idam evaṁ bhogyam iti sa-vikalpaḥ sa-viśeṣaḥ saṅkalpaḥ syāt | tataś ca, aho rūpam aho bhāva iti guṇābhidhyānād durnirodhaḥ kāmaḥ syāt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11.13.11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karoti kāma-vaśa-gaḥ karmāṇy avijitendriyaḥ |</w:t>
      </w:r>
    </w:p>
    <w:p w:rsidR="009072E6" w:rsidRDefault="009072E6" w:rsidP="009072E6">
      <w:pPr>
        <w:pStyle w:val="Versequote"/>
        <w:rPr>
          <w:rFonts w:eastAsia="MS Minchofalt"/>
          <w:lang w:val="pl-PL"/>
        </w:rPr>
      </w:pPr>
      <w:r>
        <w:rPr>
          <w:rFonts w:eastAsia="MS Minchofalt"/>
          <w:lang w:val="pl-PL"/>
        </w:rPr>
        <w:t>duḥkhodarkāṇi sampaśyan rajo-vega-vimohitaḥ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tato viṣayān bhoktuṁ karmāṇi karoti ||11||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duḥkhodarkāṇīti jānann api ||11||</w:t>
      </w:r>
    </w:p>
    <w:p w:rsidR="009072E6" w:rsidRDefault="009072E6" w:rsidP="009072E6">
      <w:pPr>
        <w:rPr>
          <w:rFonts w:eastAsia="MS Minchofalt"/>
          <w:b/>
          <w:lang w:val="pl-PL"/>
        </w:rPr>
      </w:pPr>
    </w:p>
    <w:p w:rsidR="009072E6" w:rsidRPr="006F503A" w:rsidRDefault="009072E6" w:rsidP="009072E6">
      <w:pPr>
        <w:rPr>
          <w:rFonts w:eastAsia="MS Minchofalt"/>
          <w:lang w:val="pl-PL"/>
        </w:rPr>
      </w:pPr>
      <w:r>
        <w:rPr>
          <w:rFonts w:eastAsia="MS Minchofalt"/>
          <w:b/>
          <w:lang w:val="pl-PL"/>
        </w:rPr>
        <w:t>viśvanāthaḥ :</w:t>
      </w:r>
      <w:r>
        <w:rPr>
          <w:rFonts w:eastAsia="MS Minchofalt"/>
          <w:lang w:val="pl-PL"/>
        </w:rPr>
        <w:t xml:space="preserve"> tatas tad-viṣaya-prāpty-arthaṁ karmāṇi dṛṣṭādṛṣṭa-phalāni tāni ca duḥkhodarkāṇi paśyan jānan api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11.13.12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rajas-tamobhyāṁ yad api vidvān vikṣipta-dhīḥ punaḥ |</w:t>
      </w:r>
    </w:p>
    <w:p w:rsidR="009072E6" w:rsidRDefault="009072E6" w:rsidP="009072E6">
      <w:pPr>
        <w:pStyle w:val="Versequote"/>
        <w:rPr>
          <w:rFonts w:eastAsia="MS Minchofalt"/>
          <w:lang w:val="pl-PL"/>
        </w:rPr>
      </w:pPr>
      <w:r>
        <w:rPr>
          <w:rFonts w:eastAsia="MS Minchofalt"/>
          <w:lang w:val="pl-PL"/>
        </w:rPr>
        <w:t>atandrito mano yuñjan doṣa-dṛṣṭir na sajjate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evaṁ cen na kasyāpi duḥkha-nivṛttiḥ syād ity āśaṅkyāha | yad api yady api rajas-tamobhyāṁ vikṣipta-dhīr mūḍha-dhīś ca tathāpi vidvān vivekī punar mano nirundhan na sajjate ||12||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Pr="006F503A" w:rsidRDefault="009072E6" w:rsidP="009072E6">
      <w:pPr>
        <w:rPr>
          <w:rFonts w:eastAsia="MS Minchofalt"/>
          <w:lang w:val="pl-PL"/>
        </w:rPr>
      </w:pPr>
      <w:r>
        <w:rPr>
          <w:rFonts w:eastAsia="MS Minchofalt"/>
          <w:b/>
          <w:lang w:val="pl-PL"/>
        </w:rPr>
        <w:t>viśvanāthaḥ :</w:t>
      </w:r>
      <w:r>
        <w:rPr>
          <w:rFonts w:eastAsia="MS Minchofalt"/>
          <w:lang w:val="pl-PL"/>
        </w:rPr>
        <w:t xml:space="preserve"> vidvāṁs tu yadyapi rajas-tamobhyāṁ vikṣipta-dhīḥ paratantra-dhīś ca kathañcit syāt tad api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11.13.13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apramatto’nuyuñjīta mano mayy arpayañ chanaiḥ |</w:t>
      </w:r>
    </w:p>
    <w:p w:rsidR="009072E6" w:rsidRDefault="009072E6" w:rsidP="009072E6">
      <w:pPr>
        <w:pStyle w:val="Versequote"/>
        <w:rPr>
          <w:rFonts w:eastAsia="MS Minchofalt"/>
          <w:lang w:val="pl-PL"/>
        </w:rPr>
      </w:pPr>
      <w:r>
        <w:rPr>
          <w:rFonts w:eastAsia="MS Minchofalt"/>
          <w:lang w:val="pl-PL"/>
        </w:rPr>
        <w:t>anirviṇṇo yathā-kālaṁ jita-śvāso jitāsanaḥ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viṣaya-doṣa-dṛṣṭyāpi mano-nirodhā-śaktau sukhaṁ tan nirodhopāyam āha—apramatta iti | anirviṇṇo</w:t>
      </w:r>
      <w:r>
        <w:rPr>
          <w:lang w:val="pl-PL"/>
        </w:rPr>
        <w:t>’</w:t>
      </w:r>
      <w:r w:rsidRPr="007779D4">
        <w:rPr>
          <w:lang w:val="pl-PL"/>
        </w:rPr>
        <w:t>lasaḥ | yathā-kālaṁ triṣa-vaṇam | mayi paramānanda-rūpe</w:t>
      </w:r>
      <w:r>
        <w:rPr>
          <w:lang w:val="pl-PL"/>
        </w:rPr>
        <w:t>’</w:t>
      </w:r>
      <w:r w:rsidRPr="007779D4">
        <w:rPr>
          <w:lang w:val="pl-PL"/>
        </w:rPr>
        <w:t>rpayan samādadhyāt ||13||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atandrita ity asyārtham ācaṣṭe</w:t>
      </w:r>
      <w:r w:rsidRPr="007779D4">
        <w:rPr>
          <w:lang w:val="pl-PL"/>
        </w:rPr>
        <w:t>—apramatta iti | kutra mano yuñjann ity ata āha—mayi anuyuñjīteti | anirviṇṇa iti tad api mano-nirodho yadi na syāt, tad api tat-prayatnān na viramed iti bhāvaḥ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11.13.14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etāvān yoga ādiṣṭo mac-chiṣyaiḥ sanakādibhiḥ |</w:t>
      </w:r>
    </w:p>
    <w:p w:rsidR="009072E6" w:rsidRDefault="009072E6" w:rsidP="009072E6">
      <w:pPr>
        <w:pStyle w:val="Versequote"/>
        <w:rPr>
          <w:rFonts w:eastAsia="MS Minchofalt"/>
          <w:lang w:val="pl-PL"/>
        </w:rPr>
      </w:pPr>
      <w:r>
        <w:rPr>
          <w:rFonts w:eastAsia="MS Minchofalt"/>
          <w:lang w:val="pl-PL"/>
        </w:rPr>
        <w:t>sarvato mana ākṛṣya mayy addhāveśyate manaḥ ||</w:t>
      </w:r>
    </w:p>
    <w:p w:rsidR="009072E6" w:rsidRDefault="009072E6" w:rsidP="009072E6">
      <w:pPr>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viṣayaiḥ saṅgrathitasya manasas tad-viyogeneśvara-niṣṭhatvam asaṁbhāvitaṁ manyamānaṁ prati tan-nirūpaṇāyetihāsam upakṣipati—etāvān iti | yathā yathāvan mayy āveśyate etāvān ity arthaḥ ||14||</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Pr>
          <w:rFonts w:eastAsia="MS Minchofalt"/>
          <w:lang w:val="pl-PL"/>
        </w:rPr>
        <w:t>ṭīkā ca—</w:t>
      </w:r>
      <w:r w:rsidRPr="007779D4">
        <w:rPr>
          <w:color w:val="008000"/>
          <w:lang w:val="pl-PL"/>
        </w:rPr>
        <w:t xml:space="preserve">yathā yathāvan mayy āveśyate etāvān ity arthaḥ </w:t>
      </w:r>
      <w:r w:rsidRPr="007779D4">
        <w:rPr>
          <w:lang w:val="pl-PL"/>
        </w:rPr>
        <w:t xml:space="preserve">ity eṣā | addhā sākṣāt | tathā ca </w:t>
      </w:r>
      <w:r w:rsidRPr="007779D4">
        <w:rPr>
          <w:color w:val="FF0000"/>
          <w:lang w:val="pl-PL"/>
        </w:rPr>
        <w:t>skānde</w:t>
      </w:r>
      <w:r w:rsidRPr="007779D4">
        <w:rPr>
          <w:lang w:val="pl-PL"/>
        </w:rPr>
        <w:t>—</w:t>
      </w:r>
    </w:p>
    <w:p w:rsidR="009072E6" w:rsidRPr="007779D4" w:rsidRDefault="009072E6" w:rsidP="009072E6">
      <w:pPr>
        <w:rPr>
          <w:lang w:val="pl-PL"/>
        </w:rPr>
      </w:pPr>
    </w:p>
    <w:p w:rsidR="009072E6" w:rsidRPr="007779D4" w:rsidRDefault="009072E6" w:rsidP="009072E6">
      <w:pPr>
        <w:pStyle w:val="Cita"/>
        <w:rPr>
          <w:color w:val="0000FF"/>
          <w:szCs w:val="20"/>
          <w:lang w:val="pl-PL"/>
        </w:rPr>
      </w:pPr>
      <w:r w:rsidRPr="007779D4">
        <w:rPr>
          <w:color w:val="0000FF"/>
          <w:szCs w:val="20"/>
          <w:lang w:val="pl-PL"/>
        </w:rPr>
        <w:t>āloḍya sarva-śāstrāṇi vicārya ca punaḥ punaḥ |</w:t>
      </w:r>
    </w:p>
    <w:p w:rsidR="009072E6" w:rsidRPr="007779D4" w:rsidRDefault="009072E6" w:rsidP="009072E6">
      <w:pPr>
        <w:pStyle w:val="Cita"/>
        <w:rPr>
          <w:lang w:val="pl-PL"/>
        </w:rPr>
      </w:pPr>
      <w:r w:rsidRPr="007779D4">
        <w:rPr>
          <w:color w:val="0000FF"/>
          <w:szCs w:val="20"/>
          <w:lang w:val="pl-PL"/>
        </w:rPr>
        <w:t xml:space="preserve">idam eva suniṣpaṇṇaṁ dhyeyo nārāyaṇaḥ sadā || </w:t>
      </w:r>
      <w:r w:rsidRPr="007779D4">
        <w:rPr>
          <w:lang w:val="pl-PL"/>
        </w:rPr>
        <w:t>ity ādi ||14||</w:t>
      </w:r>
      <w:r>
        <w:rPr>
          <w:rStyle w:val="Refdenotaalpie"/>
          <w:rFonts w:cs="Balaram"/>
        </w:rPr>
        <w:footnoteReference w:id="40"/>
      </w:r>
      <w:r w:rsidRPr="007779D4">
        <w:rPr>
          <w:lang w:val="pl-PL"/>
        </w:rPr>
        <w:t xml:space="preserve"> </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11.13.15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bCs/>
          <w:lang w:val="pl-PL"/>
        </w:rPr>
        <w:t>śrī-uddhava uvāca—</w:t>
      </w:r>
    </w:p>
    <w:p w:rsidR="009072E6" w:rsidRPr="007779D4" w:rsidRDefault="009072E6" w:rsidP="009072E6">
      <w:pPr>
        <w:pStyle w:val="Versequote"/>
        <w:rPr>
          <w:rFonts w:eastAsia="MS Minchofalt"/>
          <w:lang w:val="pl-PL"/>
        </w:rPr>
      </w:pPr>
      <w:r w:rsidRPr="007779D4">
        <w:rPr>
          <w:rFonts w:eastAsia="MS Minchofalt"/>
          <w:lang w:val="pl-PL"/>
        </w:rPr>
        <w:t>yadā tvaṁ sanakādibhyo yena rūpeṇa keśava |</w:t>
      </w:r>
    </w:p>
    <w:p w:rsidR="009072E6" w:rsidRPr="007779D4" w:rsidRDefault="009072E6" w:rsidP="009072E6">
      <w:pPr>
        <w:pStyle w:val="Versequote"/>
        <w:rPr>
          <w:rFonts w:eastAsia="MS Minchofalt"/>
          <w:lang w:val="pl-PL"/>
        </w:rPr>
      </w:pPr>
      <w:r w:rsidRPr="007779D4">
        <w:rPr>
          <w:rFonts w:eastAsia="MS Minchofalt"/>
          <w:lang w:val="pl-PL"/>
        </w:rPr>
        <w:t>yogam ādiṣṭavān etad rūpam icchāmi veditum ||</w:t>
      </w:r>
    </w:p>
    <w:p w:rsidR="009072E6" w:rsidRPr="007779D4" w:rsidRDefault="009072E6" w:rsidP="009072E6">
      <w:pPr>
        <w:rPr>
          <w:rFonts w:eastAsia="MS Minchofalt"/>
          <w:lang w:val="pl-PL"/>
        </w:rPr>
      </w:pPr>
    </w:p>
    <w:p w:rsidR="009072E6" w:rsidRPr="007779D4" w:rsidRDefault="009072E6" w:rsidP="009072E6">
      <w:pPr>
        <w:rPr>
          <w:lang w:val="pl-PL"/>
        </w:rPr>
      </w:pPr>
      <w:r w:rsidRPr="007779D4">
        <w:rPr>
          <w:rFonts w:eastAsia="MS Minchofalt"/>
          <w:b/>
          <w:lang w:val="pl-PL"/>
        </w:rPr>
        <w:t xml:space="preserve">śrīdharaḥ : </w:t>
      </w:r>
      <w:r w:rsidRPr="007779D4">
        <w:rPr>
          <w:lang w:val="pl-PL"/>
        </w:rPr>
        <w:t>mac-chiṣyair ity ukte teṣām atijyāyasāmanena rūpeṇa nirūpaṇāsambhavāt pṛcchati—yadeti | taṁ kālaṁ tad etad rūpaṁ ca veditum icchāmi tat kathayeti ||15||</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krama-sandarbhaḥ : </w:t>
      </w:r>
      <w:r w:rsidRPr="007779D4">
        <w:rPr>
          <w:rFonts w:eastAsia="MS Minchofalt"/>
          <w:lang w:val="pl-PL"/>
        </w:rPr>
        <w:t xml:space="preserve">yadeti | tvaṁ </w:t>
      </w:r>
      <w:r w:rsidRPr="007779D4">
        <w:rPr>
          <w:lang w:val="pl-PL"/>
        </w:rPr>
        <w:t>tvaṁ nitya-narākṛti-para-brahma-rūpaḥ sarvāvatārī yadā yena rūpeṇāvatāreṇa taṁ samayaṁ tad-rūpaṁ ca veditum icchāmi ||15||</w:t>
      </w:r>
    </w:p>
    <w:p w:rsidR="009072E6" w:rsidRPr="007779D4"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11.13.16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bCs/>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putrā hiraṇyagarbhasya mānasāḥ sanakādayaḥ |</w:t>
      </w:r>
    </w:p>
    <w:p w:rsidR="009072E6" w:rsidRPr="007779D4" w:rsidRDefault="009072E6" w:rsidP="009072E6">
      <w:pPr>
        <w:pStyle w:val="Versequote"/>
        <w:rPr>
          <w:rFonts w:eastAsia="MS Minchofalt"/>
          <w:lang w:val="pl-PL"/>
        </w:rPr>
      </w:pPr>
      <w:r w:rsidRPr="007779D4">
        <w:rPr>
          <w:rFonts w:eastAsia="MS Minchofalt"/>
          <w:lang w:val="pl-PL"/>
        </w:rPr>
        <w:t>papracchuḥ pitaraṁ sūkṣmāṁ yogasyaikāntikīṁ gatim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mānasāḥ putrāḥ | sūkṣmāṁ durjñeyām | aikāntikīṁ gatiṁ parāṁ kāṣṭhām ||16||</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krama-sandarbhaḥ :</w:t>
      </w:r>
      <w:r w:rsidRPr="007779D4">
        <w:rPr>
          <w:rFonts w:eastAsia="MS Minchofalt"/>
          <w:lang w:val="pl-PL"/>
        </w:rPr>
        <w:t xml:space="preserve"> </w:t>
      </w:r>
      <w:r>
        <w:rPr>
          <w:rFonts w:eastAsia="MS Minchofalt"/>
          <w:bCs/>
          <w:i/>
          <w:iCs/>
          <w:cs/>
          <w:lang w:val="sa-IN" w:bidi="sa-IN"/>
        </w:rPr>
        <w:t>na vyākhyātam.</w:t>
      </w:r>
    </w:p>
    <w:p w:rsidR="009072E6" w:rsidRPr="007779D4" w:rsidRDefault="009072E6" w:rsidP="009072E6">
      <w:pPr>
        <w:rPr>
          <w:rFonts w:eastAsia="MS Minchofalt"/>
          <w:b/>
          <w:lang w:val="pl-PL"/>
        </w:rPr>
      </w:pPr>
    </w:p>
    <w:p w:rsidR="009072E6" w:rsidRPr="004E6BFF"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sidRPr="007779D4">
        <w:rPr>
          <w:lang w:val="pl-PL"/>
        </w:rPr>
        <w:t>aikāntikīṁ gatiṁ parāṁ kāṣṭhām ||16||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11.13.17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bCs/>
          <w:lang w:val="pl-PL"/>
        </w:rPr>
        <w:t>sanakādaya ūcuḥ—</w:t>
      </w:r>
    </w:p>
    <w:p w:rsidR="009072E6" w:rsidRPr="007779D4" w:rsidRDefault="009072E6" w:rsidP="009072E6">
      <w:pPr>
        <w:pStyle w:val="Versequote"/>
        <w:rPr>
          <w:rFonts w:eastAsia="MS Minchofalt"/>
          <w:lang w:val="pl-PL"/>
        </w:rPr>
      </w:pPr>
      <w:r w:rsidRPr="007779D4">
        <w:rPr>
          <w:rFonts w:eastAsia="MS Minchofalt"/>
          <w:lang w:val="pl-PL"/>
        </w:rPr>
        <w:t>guṇeṣv āviśate ceto guṇāś cetasi ca prabho |</w:t>
      </w:r>
    </w:p>
    <w:p w:rsidR="009072E6" w:rsidRPr="007779D4" w:rsidRDefault="009072E6" w:rsidP="009072E6">
      <w:pPr>
        <w:pStyle w:val="Versequote"/>
        <w:rPr>
          <w:rFonts w:eastAsia="MS Minchofalt"/>
          <w:lang w:val="pl-PL"/>
        </w:rPr>
      </w:pPr>
      <w:r w:rsidRPr="007779D4">
        <w:rPr>
          <w:rFonts w:eastAsia="MS Minchofalt"/>
          <w:lang w:val="pl-PL"/>
        </w:rPr>
        <w:t>katham anyonya-santyāgo mukukṣor atititīrṣoḥ ||</w:t>
      </w:r>
    </w:p>
    <w:p w:rsidR="009072E6" w:rsidRPr="007779D4" w:rsidRDefault="009072E6" w:rsidP="009072E6">
      <w:pPr>
        <w:rPr>
          <w:rFonts w:eastAsia="MS Minchofalt"/>
          <w:lang w:val="pl-PL"/>
        </w:rPr>
      </w:pPr>
    </w:p>
    <w:p w:rsidR="009072E6" w:rsidRPr="007779D4" w:rsidRDefault="009072E6" w:rsidP="009072E6">
      <w:pPr>
        <w:rPr>
          <w:rFonts w:eastAsia="MS Minchofalt"/>
          <w:lang w:val="pl-PL"/>
        </w:rPr>
      </w:pPr>
      <w:r w:rsidRPr="007779D4">
        <w:rPr>
          <w:rFonts w:eastAsia="MS Minchofalt"/>
          <w:b/>
          <w:lang w:val="pl-PL"/>
        </w:rPr>
        <w:t>madhvaḥ :</w:t>
      </w:r>
      <w:r w:rsidRPr="007779D4">
        <w:rPr>
          <w:rFonts w:eastAsia="MS Minchofalt"/>
          <w:lang w:val="pl-PL"/>
        </w:rPr>
        <w:t xml:space="preserve"> praśno bījam asyeti praśna-bījaṁ parihāram | guṇānāṁ cetasaś ca karma-kāraṇam iti mandvānaḥ karma-dhīḥ |</w:t>
      </w:r>
    </w:p>
    <w:p w:rsidR="009072E6" w:rsidRPr="007779D4" w:rsidRDefault="009072E6" w:rsidP="009072E6">
      <w:pPr>
        <w:rPr>
          <w:rFonts w:eastAsia="MS Minchofalt"/>
          <w:lang w:val="pl-PL"/>
        </w:rPr>
      </w:pP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brahmā pṛṣṭas tu yogīndraiḥ sanakādyair mano-gataiḥ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kāraṇaṁ viṣayeṣv addhā karmeti pratyapadyata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hetur anyo</w:t>
      </w:r>
      <w:r>
        <w:rPr>
          <w:rFonts w:eastAsia="MS Minchofalt"/>
          <w:color w:val="0000FF"/>
          <w:szCs w:val="20"/>
          <w:lang w:val="pl-PL"/>
        </w:rPr>
        <w:t>’</w:t>
      </w:r>
      <w:r w:rsidRPr="007779D4">
        <w:rPr>
          <w:rFonts w:eastAsia="MS Minchofalt"/>
          <w:color w:val="0000FF"/>
          <w:szCs w:val="20"/>
          <w:lang w:val="pl-PL"/>
        </w:rPr>
        <w:t>pi tatrāstīty evaṁ jānann api prabhuḥ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viśeṣato manas tatra nādhāj jānan hareḥ priyam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svātmanā parihāroktis tadā hy āsīd dhare priyā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ataḥ sa tat-priyaṁ jānann ākarot tad-vicāraṇam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tam eva cintayad devaḥ praṇca-nirṇaya-kāraṇāt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bhramatīva manaḥ kvāpi brahmaṇo viṣṇu-māyayā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sarvajñasyāpi tatrātmā vaktum icchedj janārdanaḥ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taj jñātvā cintitaṁ tasya cintayaty amum eṣa tu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na svayaṁ cintayaty arthaṁ sa hi tad-bhāva-vit sadā |</w:t>
      </w:r>
    </w:p>
    <w:p w:rsidR="009072E6" w:rsidRPr="007779D4" w:rsidRDefault="009072E6" w:rsidP="009072E6">
      <w:pPr>
        <w:pStyle w:val="Cita"/>
        <w:rPr>
          <w:rFonts w:eastAsia="MS Minchofalt"/>
          <w:color w:val="0000FF"/>
          <w:szCs w:val="20"/>
          <w:lang w:val="pl-PL"/>
        </w:rPr>
      </w:pPr>
      <w:r w:rsidRPr="007779D4">
        <w:rPr>
          <w:rFonts w:eastAsia="MS Minchofalt"/>
          <w:color w:val="0000FF"/>
          <w:szCs w:val="20"/>
          <w:lang w:val="pl-PL"/>
        </w:rPr>
        <w:t>anye tv ajñāna-saṁyuktā moham īyur yathā-kramam |</w:t>
      </w:r>
    </w:p>
    <w:p w:rsidR="009072E6" w:rsidRPr="007779D4" w:rsidRDefault="009072E6" w:rsidP="009072E6">
      <w:pPr>
        <w:pStyle w:val="Cita"/>
        <w:rPr>
          <w:rFonts w:eastAsia="MS Minchofalt"/>
          <w:lang w:val="pl-PL"/>
        </w:rPr>
      </w:pPr>
      <w:r w:rsidRPr="007779D4">
        <w:rPr>
          <w:rFonts w:eastAsia="MS Minchofalt"/>
          <w:color w:val="0000FF"/>
          <w:szCs w:val="20"/>
          <w:lang w:val="pl-PL"/>
        </w:rPr>
        <w:t xml:space="preserve">naivājñānaṁ yathā sūrye tamo nāsti kadācana || </w:t>
      </w:r>
      <w:r w:rsidRPr="007779D4">
        <w:rPr>
          <w:rFonts w:eastAsia="MS Minchofalt"/>
          <w:lang w:val="pl-PL"/>
        </w:rPr>
        <w:t xml:space="preserve">iti </w:t>
      </w:r>
      <w:r w:rsidRPr="007779D4">
        <w:rPr>
          <w:rFonts w:eastAsia="MS Minchofalt"/>
          <w:color w:val="FF0000"/>
          <w:lang w:val="pl-PL"/>
        </w:rPr>
        <w:t xml:space="preserve">tattva-viveke </w:t>
      </w:r>
      <w:r w:rsidRPr="007779D4">
        <w:rPr>
          <w:rFonts w:eastAsia="MS Minchofalt"/>
          <w:lang w:val="pl-PL"/>
        </w:rPr>
        <w:t>||17-18||</w:t>
      </w:r>
    </w:p>
    <w:p w:rsidR="009072E6" w:rsidRPr="007779D4" w:rsidRDefault="009072E6" w:rsidP="009072E6">
      <w:pPr>
        <w:rPr>
          <w:rFonts w:eastAsia="MS Minchofalt"/>
          <w:b/>
          <w:lang w:val="pl-PL"/>
        </w:rPr>
      </w:pPr>
    </w:p>
    <w:p w:rsidR="009072E6" w:rsidRPr="007779D4" w:rsidRDefault="009072E6" w:rsidP="009072E6">
      <w:pPr>
        <w:rPr>
          <w:lang w:val="pl-PL"/>
        </w:rPr>
      </w:pPr>
      <w:r w:rsidRPr="007779D4">
        <w:rPr>
          <w:rFonts w:eastAsia="MS Minchofalt"/>
          <w:b/>
          <w:lang w:val="pl-PL"/>
        </w:rPr>
        <w:t xml:space="preserve">śrīdharaḥ : </w:t>
      </w:r>
      <w:r w:rsidRPr="007779D4">
        <w:rPr>
          <w:lang w:val="pl-PL"/>
        </w:rPr>
        <w:t>tad evāha—guṇeṣv iti | viṣayeṣu svabhāvato rāgādi-vaśāc cetaḥ praviśati | te cānubhūtā viṣayā vāsanā-rūpeṇa cetasi praviśanti | atititīrṣor viṣayān atikramitum icchoḥ ||17||</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krama-sandarbhaḥ :</w:t>
      </w:r>
      <w:r w:rsidRPr="007779D4">
        <w:rPr>
          <w:rFonts w:eastAsia="MS Minchofalt"/>
          <w:lang w:val="pl-PL"/>
        </w:rPr>
        <w:t xml:space="preserve"> </w:t>
      </w:r>
      <w:r>
        <w:rPr>
          <w:rFonts w:eastAsia="MS Minchofalt"/>
          <w:bCs/>
          <w:i/>
          <w:iCs/>
          <w:cs/>
          <w:lang w:val="sa-IN" w:bidi="sa-IN"/>
        </w:rPr>
        <w:t>na vyākhyātam.</w:t>
      </w:r>
    </w:p>
    <w:p w:rsidR="009072E6" w:rsidRPr="007779D4" w:rsidRDefault="009072E6" w:rsidP="009072E6">
      <w:pPr>
        <w:rPr>
          <w:rFonts w:eastAsia="MS Minchofalt"/>
          <w:b/>
          <w:lang w:val="pl-PL"/>
        </w:rPr>
      </w:pPr>
    </w:p>
    <w:p w:rsidR="009072E6" w:rsidRPr="004E0E8D"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sidRPr="007779D4">
        <w:rPr>
          <w:lang w:val="pl-PL"/>
        </w:rPr>
        <w:t>guṇeṣu viṣayeṣu svabhāvato rāgād eva cetaḥ praviśati | te cānubhūtā viṣayāś cetasi praviśanti | atititīrṣor viṣayān atikramitum icchoḥ ||17||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11.13.18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bCs/>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evaṁ pṛṣṭo mahā-devaḥ svayam-bhūr bhūta-bhāvanaḥ |</w:t>
      </w:r>
    </w:p>
    <w:p w:rsidR="009072E6" w:rsidRPr="007779D4" w:rsidRDefault="009072E6" w:rsidP="009072E6">
      <w:pPr>
        <w:pStyle w:val="Versequote"/>
        <w:rPr>
          <w:rFonts w:eastAsia="MS Minchofalt"/>
          <w:lang w:val="pl-PL"/>
        </w:rPr>
      </w:pPr>
      <w:r w:rsidRPr="007779D4">
        <w:rPr>
          <w:rFonts w:eastAsia="MS Minchofalt"/>
          <w:lang w:val="pl-PL"/>
        </w:rPr>
        <w:t>dhyāyamānaḥ praśna-bījaṁ nābhyapadyata karma-dhīḥ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evam iti | mahān devo</w:t>
      </w:r>
      <w:r>
        <w:rPr>
          <w:lang w:val="pl-PL"/>
        </w:rPr>
        <w:t>’</w:t>
      </w:r>
      <w:r w:rsidRPr="007779D4">
        <w:rPr>
          <w:lang w:val="pl-PL"/>
        </w:rPr>
        <w:t>pi svayaṁbhūr api bhūtānāṁ sraṣṭāpi dhyāyamāno vicārayann api praśnasya bījaṁ yad ajñānād ayaṁ praśnas tan nāvindat | yataḥ karma-vikṣipta-dhīḥ ||18||</w:t>
      </w:r>
    </w:p>
    <w:p w:rsidR="009072E6" w:rsidRPr="007779D4" w:rsidRDefault="009072E6" w:rsidP="009072E6">
      <w:pPr>
        <w:rPr>
          <w:rFonts w:eastAsia="MS Minchofalt"/>
          <w:b/>
          <w:lang w:val="pl-PL"/>
        </w:rPr>
      </w:pPr>
    </w:p>
    <w:p w:rsidR="009072E6" w:rsidRPr="007779D4" w:rsidRDefault="009072E6" w:rsidP="009072E6">
      <w:pPr>
        <w:rPr>
          <w:lang w:val="pl-PL"/>
        </w:rPr>
      </w:pPr>
      <w:r w:rsidRPr="007779D4">
        <w:rPr>
          <w:rFonts w:eastAsia="MS Minchofalt"/>
          <w:b/>
          <w:lang w:val="pl-PL"/>
        </w:rPr>
        <w:t xml:space="preserve">krama-sandarbhaḥ : </w:t>
      </w:r>
      <w:r w:rsidRPr="007779D4">
        <w:rPr>
          <w:lang w:val="pl-PL"/>
        </w:rPr>
        <w:t>evam iti,</w:t>
      </w:r>
    </w:p>
    <w:p w:rsidR="009072E6" w:rsidRPr="007779D4" w:rsidRDefault="009072E6" w:rsidP="009072E6">
      <w:pPr>
        <w:rPr>
          <w:lang w:val="pl-PL"/>
        </w:rPr>
      </w:pPr>
    </w:p>
    <w:p w:rsidR="009072E6" w:rsidRPr="007779D4" w:rsidRDefault="009072E6" w:rsidP="009072E6">
      <w:pPr>
        <w:pStyle w:val="Cita"/>
        <w:rPr>
          <w:color w:val="0000FF"/>
          <w:lang w:val="pl-PL"/>
        </w:rPr>
      </w:pPr>
      <w:r w:rsidRPr="007779D4">
        <w:rPr>
          <w:color w:val="0000FF"/>
          <w:lang w:val="pl-PL"/>
        </w:rPr>
        <w:t>yāvān ahaṁ yathābhāvo yad-rūpa-guṇa-karmakaḥ |</w:t>
      </w:r>
    </w:p>
    <w:p w:rsidR="009072E6" w:rsidRPr="007779D4" w:rsidRDefault="009072E6" w:rsidP="009072E6">
      <w:pPr>
        <w:pStyle w:val="Cita"/>
        <w:rPr>
          <w:lang w:val="pl-PL"/>
        </w:rPr>
      </w:pPr>
      <w:r w:rsidRPr="007779D4">
        <w:rPr>
          <w:color w:val="0000FF"/>
          <w:lang w:val="pl-PL"/>
        </w:rPr>
        <w:t xml:space="preserve">tathaiva tattva-vijñānam astu te mad-anugrahāt || </w:t>
      </w:r>
      <w:r w:rsidRPr="007779D4">
        <w:rPr>
          <w:lang w:val="pl-PL"/>
        </w:rPr>
        <w:t>[bhā.pu. 2.9.31] iti |</w:t>
      </w:r>
    </w:p>
    <w:p w:rsidR="009072E6" w:rsidRPr="007779D4" w:rsidRDefault="009072E6" w:rsidP="009072E6">
      <w:pPr>
        <w:pStyle w:val="Cita"/>
        <w:rPr>
          <w:lang w:val="pl-PL"/>
        </w:rPr>
      </w:pPr>
    </w:p>
    <w:p w:rsidR="009072E6" w:rsidRPr="007779D4" w:rsidRDefault="009072E6" w:rsidP="009072E6">
      <w:pPr>
        <w:pStyle w:val="Cita"/>
        <w:rPr>
          <w:color w:val="0000FF"/>
          <w:lang w:val="pl-PL"/>
        </w:rPr>
      </w:pPr>
      <w:r w:rsidRPr="007779D4">
        <w:rPr>
          <w:color w:val="0000FF"/>
          <w:lang w:val="pl-PL"/>
        </w:rPr>
        <w:t>etan-mataṁ samātiṣṭha parameṇa samādhinā |</w:t>
      </w:r>
    </w:p>
    <w:p w:rsidR="009072E6" w:rsidRPr="007779D4" w:rsidRDefault="009072E6" w:rsidP="009072E6">
      <w:pPr>
        <w:pStyle w:val="Cita"/>
        <w:rPr>
          <w:lang w:val="pl-PL"/>
        </w:rPr>
      </w:pPr>
      <w:r w:rsidRPr="007779D4">
        <w:rPr>
          <w:color w:val="0000FF"/>
          <w:lang w:val="pl-PL"/>
        </w:rPr>
        <w:t xml:space="preserve">bhavān kalpa-vikalpeṣu na vimuhyati karhicit || </w:t>
      </w:r>
      <w:r w:rsidRPr="007779D4">
        <w:rPr>
          <w:lang w:val="pl-PL"/>
        </w:rPr>
        <w:t>[bhā.pu. 2.9.36] iti</w:t>
      </w:r>
    </w:p>
    <w:p w:rsidR="009072E6" w:rsidRPr="007779D4" w:rsidRDefault="009072E6" w:rsidP="009072E6">
      <w:pPr>
        <w:rPr>
          <w:lang w:val="pl-PL"/>
        </w:rPr>
      </w:pPr>
    </w:p>
    <w:p w:rsidR="009072E6" w:rsidRPr="007779D4" w:rsidRDefault="009072E6" w:rsidP="009072E6">
      <w:pPr>
        <w:rPr>
          <w:rFonts w:eastAsia="MS Minchofalt"/>
          <w:b/>
          <w:lang w:val="pl-PL"/>
        </w:rPr>
      </w:pPr>
      <w:r w:rsidRPr="007779D4">
        <w:rPr>
          <w:color w:val="0000FF"/>
          <w:szCs w:val="20"/>
          <w:lang w:val="pl-PL"/>
        </w:rPr>
        <w:t xml:space="preserve">ṛṣim ādyaṁ na badhnāti pāpīyāṁstvāṁ rajo-guṇa </w:t>
      </w:r>
      <w:r w:rsidRPr="007779D4">
        <w:rPr>
          <w:lang w:val="pl-PL"/>
        </w:rPr>
        <w:t>[bhā.pu. 3.9.35] iti labdha-bhagavad-varatve</w:t>
      </w:r>
      <w:r>
        <w:rPr>
          <w:lang w:val="pl-PL"/>
        </w:rPr>
        <w:t>’</w:t>
      </w:r>
      <w:r w:rsidRPr="007779D4">
        <w:rPr>
          <w:lang w:val="pl-PL"/>
        </w:rPr>
        <w:t xml:space="preserve">pi, </w:t>
      </w:r>
      <w:r w:rsidRPr="007779D4">
        <w:rPr>
          <w:color w:val="0000FF"/>
          <w:szCs w:val="20"/>
          <w:lang w:val="pl-PL"/>
        </w:rPr>
        <w:t>na bhāratī me</w:t>
      </w:r>
      <w:r>
        <w:rPr>
          <w:color w:val="0000FF"/>
          <w:szCs w:val="20"/>
          <w:lang w:val="pl-PL"/>
        </w:rPr>
        <w:t>’</w:t>
      </w:r>
      <w:r w:rsidRPr="007779D4">
        <w:rPr>
          <w:color w:val="0000FF"/>
          <w:szCs w:val="20"/>
          <w:lang w:val="pl-PL"/>
        </w:rPr>
        <w:t xml:space="preserve">ṅga mṛṣopalakṣyate </w:t>
      </w:r>
      <w:r w:rsidRPr="007779D4">
        <w:rPr>
          <w:lang w:val="pl-PL"/>
        </w:rPr>
        <w:t>[bhā.pu. 2.6.34] ity ādinā vyañjita-tādṛśa-svānubhavatve</w:t>
      </w:r>
      <w:r>
        <w:rPr>
          <w:lang w:val="pl-PL"/>
        </w:rPr>
        <w:t>’</w:t>
      </w:r>
      <w:r w:rsidRPr="007779D4">
        <w:rPr>
          <w:lang w:val="pl-PL"/>
        </w:rPr>
        <w:t xml:space="preserve">pi, </w:t>
      </w:r>
      <w:r w:rsidRPr="007779D4">
        <w:rPr>
          <w:color w:val="0000FF"/>
          <w:szCs w:val="20"/>
          <w:lang w:val="pl-PL"/>
        </w:rPr>
        <w:t>yo</w:t>
      </w:r>
      <w:r>
        <w:rPr>
          <w:color w:val="0000FF"/>
          <w:szCs w:val="20"/>
          <w:lang w:val="pl-PL"/>
        </w:rPr>
        <w:t>’</w:t>
      </w:r>
      <w:r w:rsidRPr="007779D4">
        <w:rPr>
          <w:color w:val="0000FF"/>
          <w:szCs w:val="20"/>
          <w:lang w:val="pl-PL"/>
        </w:rPr>
        <w:t xml:space="preserve">ntarhita </w:t>
      </w:r>
      <w:r w:rsidRPr="007779D4">
        <w:rPr>
          <w:lang w:val="pl-PL"/>
        </w:rPr>
        <w:t xml:space="preserve">[bhā.pu. 3.15.46] ity ādau </w:t>
      </w:r>
      <w:r w:rsidRPr="007779D4">
        <w:rPr>
          <w:color w:val="0000FF"/>
          <w:szCs w:val="20"/>
          <w:lang w:val="pl-PL"/>
        </w:rPr>
        <w:t xml:space="preserve">pitrānuvarṇitarahā </w:t>
      </w:r>
      <w:r w:rsidRPr="007779D4">
        <w:rPr>
          <w:lang w:val="pl-PL"/>
        </w:rPr>
        <w:t>iti śrī-bhagavantaṁ prati sanakādīnāṁ vākyatve</w:t>
      </w:r>
      <w:r>
        <w:rPr>
          <w:lang w:val="pl-PL"/>
        </w:rPr>
        <w:t>’</w:t>
      </w:r>
      <w:r w:rsidRPr="007779D4">
        <w:rPr>
          <w:lang w:val="pl-PL"/>
        </w:rPr>
        <w:t>pi ca | brahmaṇaḥ karmadhīnatvaṁ samprati sva-mahima-vyañjanāya śrī-bhagavad-icchayaiva jñeyaṁ haṁsopaniṣadi vāyv-ādi-śakti-stambhanetihāsavat ||18||</w:t>
      </w:r>
    </w:p>
    <w:p w:rsidR="009072E6" w:rsidRPr="007779D4"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mahā-devo</w:t>
      </w:r>
      <w:r>
        <w:rPr>
          <w:lang w:val="pl-PL"/>
        </w:rPr>
        <w:t>’</w:t>
      </w:r>
      <w:r w:rsidRPr="007779D4">
        <w:rPr>
          <w:lang w:val="pl-PL"/>
        </w:rPr>
        <w:t>pi svayaṁbhūr api bhūtānāṁ sraṣṭāpi dhyāyamāno vicārayann api praśnasya bījaṁ yad ajñānād ayaṁ praśnas tat śudhatvaṁ padārthatvaṁ nābhyapadyata, jñātuṁ nāśaknod ity arthaḥ | yataḥ karma-dhīḥ, svīya-sṛṣṭi-mātra-karmāsakta-buddhiḥ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11.13.19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sa mām acintayad devaḥ praśna-pāra-titīrṣayā</w:t>
      </w:r>
      <w:r>
        <w:rPr>
          <w:rStyle w:val="Refdenotaalpie"/>
          <w:rFonts w:eastAsia="MS Minchofalt" w:cs="Balaram"/>
          <w:lang w:val="pl-PL"/>
        </w:rPr>
        <w:footnoteReference w:id="41"/>
      </w:r>
      <w:r>
        <w:rPr>
          <w:rFonts w:eastAsia="MS Minchofalt"/>
          <w:lang w:val="pl-PL"/>
        </w:rPr>
        <w:t xml:space="preserve"> |</w:t>
      </w:r>
    </w:p>
    <w:p w:rsidR="009072E6" w:rsidRDefault="009072E6" w:rsidP="009072E6">
      <w:pPr>
        <w:pStyle w:val="Versequote"/>
        <w:rPr>
          <w:rFonts w:eastAsia="MS Minchofalt"/>
          <w:lang w:val="pl-PL"/>
        </w:rPr>
      </w:pPr>
      <w:r>
        <w:rPr>
          <w:rFonts w:eastAsia="MS Minchofalt"/>
          <w:lang w:val="pl-PL"/>
        </w:rPr>
        <w:t>tasyāhaṁ haṁsa-rūpeṇa sakāśam agamaṁ tadā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praśnasya pāram uttaram abhiprāyo vā tasya titīrṣayā jijñāsayā | haṁsa-rūpeṇeti | yathā haṁso nīraṁ kṣīraṁ ca pṛthak kartuṁ śaktaḥ, evam ahaṁ guṇāṁś cetaś ceti dyotayituṁ haṁsa-rūpeṇa gato</w:t>
      </w:r>
      <w:r>
        <w:rPr>
          <w:lang w:val="pl-PL"/>
        </w:rPr>
        <w:t>’</w:t>
      </w:r>
      <w:r w:rsidRPr="007779D4">
        <w:rPr>
          <w:lang w:val="pl-PL"/>
        </w:rPr>
        <w:t>smīti ||19||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haṁsa-rūpeṇa gato</w:t>
      </w:r>
      <w:r>
        <w:rPr>
          <w:lang w:val="pl-PL"/>
        </w:rPr>
        <w:t>’</w:t>
      </w:r>
      <w:r w:rsidRPr="007779D4">
        <w:rPr>
          <w:lang w:val="pl-PL"/>
        </w:rPr>
        <w:t>smīty abhiprāya iti śeṣaḥ ||19||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 xml:space="preserve">haṁsa-rūpeṇeti | </w:t>
      </w:r>
      <w:r w:rsidRPr="007779D4">
        <w:rPr>
          <w:lang w:val="pl-PL"/>
        </w:rPr>
        <w:t>yathā haṁso nīraṁ kṣīraṁ ca pṛthak kartuṁ śaktaḥ, tathāhaṁ guṇāṁś cetaś ceti dyotayitum iti bhāvaḥ ||19||</w:t>
      </w:r>
    </w:p>
    <w:p w:rsidR="009072E6" w:rsidRDefault="009072E6" w:rsidP="009072E6">
      <w:pPr>
        <w:rPr>
          <w:rFonts w:eastAsia="MS Minchofalt"/>
          <w:b/>
          <w:lang w:val="pl-PL"/>
        </w:rPr>
      </w:pP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11.13.20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dṛṣṭvā māṁ ta upavrajya kṛtvā pādābhivandanam |</w:t>
      </w:r>
    </w:p>
    <w:p w:rsidR="009072E6" w:rsidRDefault="009072E6" w:rsidP="009072E6">
      <w:pPr>
        <w:pStyle w:val="Versequote"/>
        <w:rPr>
          <w:rFonts w:eastAsia="MS Minchofalt"/>
          <w:lang w:val="pl-PL"/>
        </w:rPr>
      </w:pPr>
      <w:r>
        <w:rPr>
          <w:rFonts w:eastAsia="MS Minchofalt"/>
          <w:lang w:val="pl-PL"/>
        </w:rPr>
        <w:t>brahmāṇam agrataḥ kṛtvā papracchuḥ ko bhavān iti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 xml:space="preserve">śrīdharaḥ : </w:t>
      </w:r>
      <w:r>
        <w:rPr>
          <w:rFonts w:eastAsia="MS Minchofalt"/>
          <w:bCs/>
          <w:i/>
          <w:iCs/>
          <w:cs/>
          <w:lang w:val="sa-IN" w:bidi="sa-IN"/>
        </w:rPr>
        <w:t>na vyākhyātam.</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krama-sandarbhaḥ :</w:t>
      </w:r>
      <w:r>
        <w:rPr>
          <w:rFonts w:eastAsia="MS Minchofalt"/>
          <w:lang w:val="pl-PL"/>
        </w:rPr>
        <w:t xml:space="preserve"> </w:t>
      </w:r>
      <w:r w:rsidRPr="007779D4">
        <w:rPr>
          <w:lang w:val="pl-PL"/>
        </w:rPr>
        <w:t>kṛta-pādābhivandanatvāt ko bhavān iti praśno nājñānajaḥ, kintu tenaiva tad-abhiprāya-jñānārthaḥ ||20||</w:t>
      </w:r>
    </w:p>
    <w:p w:rsidR="009072E6" w:rsidRDefault="009072E6" w:rsidP="009072E6">
      <w:pPr>
        <w:rPr>
          <w:rFonts w:eastAsia="MS Minchofalt"/>
          <w:b/>
          <w:lang w:val="pl-PL"/>
        </w:rPr>
      </w:pPr>
      <w:r w:rsidRPr="007779D4">
        <w:rPr>
          <w:lang w:val="pl-PL"/>
        </w:rPr>
        <w:t xml:space="preserve"> </w:t>
      </w:r>
    </w:p>
    <w:p w:rsidR="009072E6" w:rsidRPr="00D16FC3"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11.13.21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ity ahaṁ munibhiḥ pṛṣṭas tattva-jijñāsubhis tadā |</w:t>
      </w:r>
    </w:p>
    <w:p w:rsidR="009072E6" w:rsidRDefault="009072E6" w:rsidP="009072E6">
      <w:pPr>
        <w:pStyle w:val="Versequote"/>
        <w:rPr>
          <w:rFonts w:eastAsia="MS Minchofalt"/>
          <w:lang w:val="pl-PL"/>
        </w:rPr>
      </w:pPr>
      <w:r>
        <w:rPr>
          <w:rFonts w:eastAsia="MS Minchofalt"/>
          <w:lang w:val="pl-PL"/>
        </w:rPr>
        <w:t>yad avocam ahaṁ tebhyas</w:t>
      </w:r>
      <w:r>
        <w:rPr>
          <w:rStyle w:val="Refdenotaalpie"/>
          <w:rFonts w:eastAsia="MS Minchofalt" w:cs="Balaram"/>
          <w:lang w:val="pl-PL"/>
        </w:rPr>
        <w:footnoteReference w:id="42"/>
      </w:r>
      <w:r>
        <w:rPr>
          <w:rFonts w:eastAsia="MS Minchofalt"/>
          <w:lang w:val="pl-PL"/>
        </w:rPr>
        <w:t xml:space="preserve"> tad uddhava nibodha me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ity ahaṁ munibhiḥ pṛṣṭa iti pṛthag vādyam, yad avocam iti ca pṛthak | ato</w:t>
      </w:r>
      <w:r>
        <w:rPr>
          <w:lang w:val="pl-PL"/>
        </w:rPr>
        <w:t>’</w:t>
      </w:r>
      <w:r w:rsidRPr="007779D4">
        <w:rPr>
          <w:lang w:val="pl-PL"/>
        </w:rPr>
        <w:t>smac-chabdāvṛttir adoṣaḥ | tebhyo yad avocaṁ tan me vacanaṁ nibodha ||21||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ata evāha tattva-jijñāsubhir iti ||21||</w:t>
      </w:r>
    </w:p>
    <w:p w:rsidR="009072E6" w:rsidRDefault="009072E6" w:rsidP="009072E6">
      <w:pPr>
        <w:rPr>
          <w:rFonts w:eastAsia="MS Minchofalt"/>
          <w:b/>
          <w:lang w:val="pl-PL"/>
        </w:rPr>
      </w:pPr>
    </w:p>
    <w:p w:rsidR="009072E6" w:rsidRPr="00D16FC3" w:rsidRDefault="009072E6" w:rsidP="009072E6">
      <w:pPr>
        <w:rPr>
          <w:rFonts w:eastAsia="MS Minchofalt"/>
          <w:lang w:val="pl-PL"/>
        </w:rPr>
      </w:pPr>
      <w:r>
        <w:rPr>
          <w:rFonts w:eastAsia="MS Minchofalt"/>
          <w:b/>
          <w:lang w:val="pl-PL"/>
        </w:rPr>
        <w:t>viśvanāthaḥ :</w:t>
      </w:r>
      <w:r>
        <w:rPr>
          <w:rFonts w:eastAsia="MS Minchofalt"/>
          <w:lang w:val="pl-PL"/>
        </w:rPr>
        <w:t xml:space="preserve"> ahaṁ tebhyaḥ ahantā abhimānas tasyā ibhyaḥ svāmī, tan-niyantā, na tu tan-niyamyaḥ | </w:t>
      </w:r>
      <w:r w:rsidRPr="00D16FC3">
        <w:rPr>
          <w:rFonts w:eastAsia="MS Minchofalt"/>
          <w:color w:val="0000FF"/>
          <w:szCs w:val="20"/>
          <w:lang w:val="pl-PL"/>
        </w:rPr>
        <w:t xml:space="preserve">ibhyaḥ āḍhyo dhanī svāmī </w:t>
      </w:r>
      <w:r>
        <w:rPr>
          <w:rFonts w:eastAsia="MS Minchofalt"/>
          <w:lang w:val="pl-PL"/>
        </w:rPr>
        <w:t xml:space="preserve">ity </w:t>
      </w:r>
      <w:r w:rsidRPr="00D16FC3">
        <w:rPr>
          <w:rFonts w:eastAsia="MS Minchofalt"/>
          <w:color w:val="FF0000"/>
          <w:lang w:val="pl-PL"/>
        </w:rPr>
        <w:t xml:space="preserve">amaraḥ </w:t>
      </w:r>
      <w:r>
        <w:rPr>
          <w:rFonts w:eastAsia="MS Minchofalt"/>
          <w:lang w:val="pl-PL"/>
        </w:rPr>
        <w:t>||21||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11.13.22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vastuno yady anānātva ātmanaḥ praśna īdṛśaḥ |</w:t>
      </w:r>
    </w:p>
    <w:p w:rsidR="009072E6" w:rsidRDefault="009072E6" w:rsidP="009072E6">
      <w:pPr>
        <w:pStyle w:val="Versequote"/>
        <w:rPr>
          <w:rFonts w:eastAsia="MS Minchofalt"/>
          <w:lang w:val="pl-PL"/>
        </w:rPr>
      </w:pPr>
      <w:r>
        <w:rPr>
          <w:rFonts w:eastAsia="MS Minchofalt"/>
          <w:lang w:val="pl-PL"/>
        </w:rPr>
        <w:t>kathaṁ ghaṭeta vo viprā vaktur vā me ka āśrayaḥ ||</w:t>
      </w:r>
    </w:p>
    <w:p w:rsidR="009072E6" w:rsidRDefault="009072E6" w:rsidP="009072E6">
      <w:pPr>
        <w:rPr>
          <w:rFonts w:eastAsia="MS Minchofalt"/>
          <w:lang w:val="pl-PL"/>
        </w:rPr>
      </w:pPr>
    </w:p>
    <w:p w:rsidR="009072E6" w:rsidRPr="008F1F3F" w:rsidRDefault="009072E6" w:rsidP="009072E6">
      <w:pPr>
        <w:rPr>
          <w:rFonts w:eastAsia="MS Minchofalt"/>
          <w:lang w:val="pl-PL"/>
        </w:rPr>
      </w:pPr>
      <w:r>
        <w:rPr>
          <w:rFonts w:eastAsia="MS Minchofalt"/>
          <w:b/>
          <w:lang w:val="pl-PL"/>
        </w:rPr>
        <w:t>madhvaḥ :</w:t>
      </w:r>
      <w:r>
        <w:rPr>
          <w:rFonts w:eastAsia="MS Minchofalt"/>
          <w:lang w:val="pl-PL"/>
        </w:rPr>
        <w:t xml:space="preserve"> ātmano vastunaḥ paramātma-vastuna ekaṁ yadya aṅgīkṛtaṁ, tadā kathaṁ praśno ghaṭeta | nahi paramātmano’nyo’tra brahmaṇā pūjyasyād abhivandanādinā | tasmād brahmaṇe vadnyaḥ paramātmaiva sa caika evātaḥ kathaṁ praśna-parihāro vā ||22||</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dehādi-viviktātma-jñāne sati tan-niṣṭhasya rāgādy-asaṁbhavāt svayam eva viṣaya-cetasor viśleṣo bhavatīti vaktuṁ praśna-khaṇḍana-miṣeṇaiva tāvad ātmānātma-vivekam āha—vastuna iti tribhiḥ | kim ātmano</w:t>
      </w:r>
      <w:r>
        <w:rPr>
          <w:lang w:val="pl-PL"/>
        </w:rPr>
        <w:t>’</w:t>
      </w:r>
      <w:r w:rsidRPr="007779D4">
        <w:rPr>
          <w:lang w:val="pl-PL"/>
        </w:rPr>
        <w:t>yaṁ praśnas tad-upādher bhūta-saṅghasya vā | yady ātmanas tarhi tasya vastutaḥ paramārtha-rūpasyānānātve sati—he viprāḥ ! vo yuṣmābhiḥ kṛtaḥ praśna īdṛśo bahuṣu nirdhāraṇa-rūpaḥ kathaṁ ghaṭeta ? vaktur uttara-dātur vā me mama ka āśrayaḥ</w:t>
      </w:r>
      <w:r w:rsidRPr="007779D4">
        <w:rPr>
          <w:rFonts w:ascii="Times New Roman" w:hAnsi="Times New Roman"/>
          <w:lang w:val="pl-PL"/>
        </w:rPr>
        <w:t> </w:t>
      </w:r>
      <w:r w:rsidRPr="007779D4">
        <w:rPr>
          <w:lang w:val="pl-PL"/>
        </w:rPr>
        <w:t>? aviśeṣe ātmani kaṁ jāti-guṇādi-viśeṣam āśrityottaraṁ vakṣyāmīty arthaḥ ||22||</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kiṁ māṁ jīvaṁ jñātvāyaṁ ko bhavān ? iti praśnaḥ kriyate | bhautika-dehaṁ jñātvā vā ? kiṁ veśvaraṁ jñātvā ? iti vikalpya jīva-pakṣaṁ dūṣayati—ātmano jīva-rūpasya vastuno yady anānātvaṁ sarvasyāpi tasya cid-eka-rūpatayā viśeṣāṁśa-nirdeśāyogyatvaṁ tarhīdṛśaḥ praśnaḥ kathaṁ ghaṭeta ? yadīti niścaye | tasmāt, he viprāḥ! vo yuṣmākaṁ praṣṭṝṇāṁ vaktur vā mama ka āśrayaḥ ? yuṣmābhiḥ kiṁ jātyādi-viśeṣam āśritya kaḥ ? iti proktaṁ mayā cottarayitavyam ity arthaḥ |</w:t>
      </w:r>
    </w:p>
    <w:p w:rsidR="009072E6" w:rsidRPr="007779D4" w:rsidRDefault="009072E6" w:rsidP="009072E6">
      <w:pPr>
        <w:rPr>
          <w:lang w:val="pl-PL"/>
        </w:rPr>
      </w:pPr>
    </w:p>
    <w:p w:rsidR="009072E6" w:rsidRPr="007779D4" w:rsidRDefault="009072E6" w:rsidP="009072E6">
      <w:pPr>
        <w:rPr>
          <w:lang w:val="pl-PL"/>
        </w:rPr>
      </w:pPr>
      <w:r w:rsidRPr="007779D4">
        <w:rPr>
          <w:lang w:val="pl-PL"/>
        </w:rPr>
        <w:t>atra jñānino laukika-guru-rītiṁ tadīya-prākṛta-dṛṣṭiṁ vānusṛtya svasya jīvānantara-sādhāraṇya-kalpanā-maye śrī-haṁsa-deva-vākye yat tu jīvātmanām ekatvam, tat khalv aṁśa-bhede</w:t>
      </w:r>
      <w:r>
        <w:rPr>
          <w:lang w:val="pl-PL"/>
        </w:rPr>
        <w:t>’</w:t>
      </w:r>
      <w:r w:rsidRPr="007779D4">
        <w:rPr>
          <w:lang w:val="pl-PL"/>
        </w:rPr>
        <w:t>pi jñānocchūn prati jñānopayogitvena tam avivicyaiva samānākāratvenābheda-vyapadeśo yathā vakṣyamāṇa-granthe ||22|| [paramātma-sandarbha 32]</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kiṁ māṁ jīvaṁ jñātvā ko bhavān ? iti praśnaḥ kriyate, bhautika-dehaṁ jñātvā vā ? kiṁ parameśvaraṁ jñātvā vā ? iti vikalpya prathama-jīva-pakṣaṁ dūṣayati | vastuno vastu-bhūtasya ātmano jīvasya yadi praśnas tadā sarvasyāpi tasya cit-kaṇaika-rūpatayā jāti-guṇādi-viśeṣābhāvena ca vastunaḥ khalu nānātmakasyāy anānātve sati ko bhavān iti vaḥ praśnaḥ kathaṁ ghaṭeta ? vaktur uttara-dātur vā me ka āśrayaḥ ? kaṁ jāti-guṇādi-viśeṣam āśrityāmuko</w:t>
      </w:r>
      <w:r>
        <w:rPr>
          <w:lang w:val="pl-PL"/>
        </w:rPr>
        <w:t>’</w:t>
      </w:r>
      <w:r w:rsidRPr="007779D4">
        <w:rPr>
          <w:lang w:val="pl-PL"/>
        </w:rPr>
        <w:t>ham ity uttaraṁ dāsyāmīty arthaḥ ||22||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11.13.23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pañcātmakeṣu bhūteṣu samāneṣu ca vastutaḥ |</w:t>
      </w:r>
    </w:p>
    <w:p w:rsidR="009072E6" w:rsidRDefault="009072E6" w:rsidP="009072E6">
      <w:pPr>
        <w:pStyle w:val="Versequote"/>
        <w:rPr>
          <w:rFonts w:eastAsia="MS Minchofalt"/>
          <w:lang w:val="pl-PL"/>
        </w:rPr>
      </w:pPr>
      <w:r>
        <w:rPr>
          <w:rFonts w:eastAsia="MS Minchofalt"/>
          <w:lang w:val="pl-PL"/>
        </w:rPr>
        <w:t>ko bhavān iti vaḥ praśno vācārambho hy anarthakaḥ ||</w:t>
      </w:r>
    </w:p>
    <w:p w:rsidR="009072E6" w:rsidRDefault="009072E6" w:rsidP="009072E6">
      <w:pPr>
        <w:rPr>
          <w:rFonts w:eastAsia="MS Minchofalt"/>
          <w:lang w:val="pl-PL"/>
        </w:rPr>
      </w:pPr>
    </w:p>
    <w:p w:rsidR="009072E6" w:rsidRPr="00AD1F73" w:rsidRDefault="009072E6" w:rsidP="009072E6">
      <w:pPr>
        <w:rPr>
          <w:rFonts w:eastAsia="MS Minchofalt"/>
          <w:lang w:val="pl-PL"/>
        </w:rPr>
      </w:pPr>
      <w:r>
        <w:rPr>
          <w:rFonts w:eastAsia="MS Minchofalt"/>
          <w:b/>
          <w:lang w:val="pl-PL"/>
        </w:rPr>
        <w:t>madhvaḥ :</w:t>
      </w:r>
      <w:r>
        <w:rPr>
          <w:rFonts w:eastAsia="MS Minchofalt"/>
          <w:lang w:val="pl-PL"/>
        </w:rPr>
        <w:t xml:space="preserve"> vastutaḥ samāneṣu hiraṇyagarbhāvaratvāt tad-vandyatvābhāvāpekṣayā | tasmāt brahmaṇo vandanānataraṁ vicāro na ghaṭate | tasmāt ko bhavān iti vācā prārabdhaḥ praśno nirarthakaḥ ||23||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bhūta-saṅgha-viṣayatve</w:t>
      </w:r>
      <w:r>
        <w:rPr>
          <w:lang w:val="pl-PL"/>
        </w:rPr>
        <w:t>’</w:t>
      </w:r>
      <w:r w:rsidRPr="007779D4">
        <w:rPr>
          <w:lang w:val="pl-PL"/>
        </w:rPr>
        <w:t>py ayaṁ vaḥ praśno vācārambho vāṅ-mātreṇārabdhaḥ, yato</w:t>
      </w:r>
      <w:r>
        <w:rPr>
          <w:lang w:val="pl-PL"/>
        </w:rPr>
        <w:t>’</w:t>
      </w:r>
      <w:r w:rsidRPr="007779D4">
        <w:rPr>
          <w:lang w:val="pl-PL"/>
        </w:rPr>
        <w:t xml:space="preserve">narthakaḥ | kutaḥ ? bhūteṣu deva-manuṣyādi-deheṣu mañca-bhūtātmakeṣv ataḥ samāneṣv aminneṣu punaś ca vastutaḥ parama-kāraṇātmanā abhinneṣu | </w:t>
      </w:r>
      <w:r w:rsidRPr="007779D4">
        <w:rPr>
          <w:color w:val="0000FF"/>
          <w:szCs w:val="20"/>
          <w:lang w:val="pl-PL"/>
        </w:rPr>
        <w:t>vācārambhaṇaṁ vikāro nāma-dheyaṁ mṛttikety eva satyam</w:t>
      </w:r>
      <w:r w:rsidRPr="007779D4">
        <w:rPr>
          <w:lang w:val="pl-PL"/>
        </w:rPr>
        <w:t xml:space="preserve"> iti śruteḥ ||23||</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deha-pakṣaṁ dūṣayati—pañceti | vastuto vastu-vicāre sati bhūtānāṁ pañcātmakatvāt ko bhavān ity ekatvena praśno</w:t>
      </w:r>
      <w:r>
        <w:rPr>
          <w:lang w:val="pl-PL"/>
        </w:rPr>
        <w:t>’</w:t>
      </w:r>
      <w:r w:rsidRPr="007779D4">
        <w:rPr>
          <w:lang w:val="pl-PL"/>
        </w:rPr>
        <w:t>yaṁ nārthavān | yadi ca deha-rūpāṇāṁ teṣāṁ militatvenaikatvaṁ manyadhve tathāpy ātmavat samānatvāt praśno</w:t>
      </w:r>
      <w:r>
        <w:rPr>
          <w:lang w:val="pl-PL"/>
        </w:rPr>
        <w:t>’</w:t>
      </w:r>
      <w:r w:rsidRPr="007779D4">
        <w:rPr>
          <w:lang w:val="pl-PL"/>
        </w:rPr>
        <w:t>yaṁ nārthavān | nanu viduṣām api vyavahāro</w:t>
      </w:r>
      <w:r>
        <w:rPr>
          <w:lang w:val="pl-PL"/>
        </w:rPr>
        <w:t>’</w:t>
      </w:r>
      <w:r w:rsidRPr="007779D4">
        <w:rPr>
          <w:lang w:val="pl-PL"/>
        </w:rPr>
        <w:t>yaṁ dṛśyate, yato bhavatāpi viprā iti va iti coktam ? ity āśaṅkyāha—vācārambha iti | vāṅ-mātreṇārabhyate mad-vidhena tad-apohārtham eva tad-anuvādaḥ kriyate bhavadbhiś ca mad-vidhavad iti cet jñātam eva tattvaṁ kiṁ pṛcchata iti bhāvaḥ ||23||</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viśvanāthaḥ :</w:t>
      </w:r>
      <w:r>
        <w:rPr>
          <w:rFonts w:eastAsia="MS Minchofalt"/>
          <w:lang w:val="pl-PL"/>
        </w:rPr>
        <w:t xml:space="preserve"> </w:t>
      </w:r>
      <w:r w:rsidRPr="007779D4">
        <w:rPr>
          <w:lang w:val="pl-PL"/>
        </w:rPr>
        <w:t xml:space="preserve">deha-pakṣaṁ dūṣayati—pañceti | vastuto vastu-vicāre sati deha-sthānāṁ bhūtānāṁ pañcātmakatvāt ko bhavān ity ekatvena praśno na ghaṭate | tasmāt ke yūyaṁ pañcety ucyatām iti bhāvaḥ | nanu teṣāṁ pañcānāṁ militatvenaikatvaṁ manyāmahe ity ata āha—samāneṣu satsu samānatvād eva pūrvo jīvavad aikyāt ko bhavān iti punar api praśno na ghaṭate | </w:t>
      </w:r>
    </w:p>
    <w:p w:rsidR="009072E6" w:rsidRPr="007779D4" w:rsidRDefault="009072E6" w:rsidP="009072E6">
      <w:pPr>
        <w:rPr>
          <w:lang w:val="pl-PL"/>
        </w:rPr>
      </w:pPr>
    </w:p>
    <w:p w:rsidR="009072E6" w:rsidRPr="007779D4" w:rsidRDefault="009072E6" w:rsidP="009072E6">
      <w:pPr>
        <w:rPr>
          <w:lang w:val="pl-PL"/>
        </w:rPr>
      </w:pPr>
      <w:r w:rsidRPr="007779D4">
        <w:rPr>
          <w:lang w:val="pl-PL"/>
        </w:rPr>
        <w:t>nanu ca viduṣām api praśnottareṣv evam eva vyavahāro</w:t>
      </w:r>
      <w:r>
        <w:rPr>
          <w:lang w:val="pl-PL"/>
        </w:rPr>
        <w:t>’</w:t>
      </w:r>
      <w:r w:rsidRPr="007779D4">
        <w:rPr>
          <w:lang w:val="pl-PL"/>
        </w:rPr>
        <w:t>yaṁ dṛśyate, yato bhavatāpi vo viprā iti coktam ? ity āśaṅkyāha—vācārambha iti | mama tv ayaṁ vācārambho hy anarthaka eva, mayā tu vāṅ-mātreṇārabhyate, yuṣmad-vacanānuvāda-rītyā yuṣmat-praśnavad-aghaṭamānatvād anarthakam eva prayuktam ity arthaḥ | athaivāsmābhir apīti ced brūdhve | tarhi yūyam ajñānina eva kathaṁ tattvaṁ jijñāsadhve ? kim atra na lajjadhve ? iti bhāvaḥ</w:t>
      </w:r>
      <w:r w:rsidRPr="007779D4">
        <w:rPr>
          <w:rFonts w:ascii="Times New Roman" w:hAnsi="Times New Roman"/>
          <w:lang w:val="pl-PL"/>
        </w:rPr>
        <w:t> </w:t>
      </w:r>
      <w:r w:rsidRPr="007779D4">
        <w:rPr>
          <w:lang w:val="pl-PL"/>
        </w:rPr>
        <w:t>||23||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11.13.24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manasā vacasā dṛṣṭyā gṛhyate’nyair apīndriyaiḥ |</w:t>
      </w:r>
    </w:p>
    <w:p w:rsidR="009072E6" w:rsidRDefault="009072E6" w:rsidP="009072E6">
      <w:pPr>
        <w:pStyle w:val="Versequote"/>
        <w:rPr>
          <w:rFonts w:eastAsia="MS Minchofalt"/>
          <w:lang w:val="pl-PL"/>
        </w:rPr>
      </w:pPr>
      <w:r>
        <w:rPr>
          <w:rFonts w:eastAsia="MS Minchofalt"/>
          <w:lang w:val="pl-PL"/>
        </w:rPr>
        <w:t>aham eva na matto’nyad iti budhyadhvam añjasā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 xml:space="preserve">madhvaḥ : </w:t>
      </w:r>
      <w:r>
        <w:rPr>
          <w:rFonts w:eastAsia="MS Minchofalt"/>
          <w:lang w:val="pl-PL"/>
        </w:rPr>
        <w:t>yasmān mana-ādibhir gṛhyamāṇam ahaṁ na bhavāmy eva svayam api prasādāt kathañcit gṛhyata ity ata āha—matto’nyad iti | yan mana-ādibhir vicyārya matto’nyatvenaiva jñāyate | tad ahaṁ na bhavāmy eveti buddhyadhvam | vicāritasyāpi punaḥ saṁśayaḥ kāraṇaṁ parikāpy asaṁśayo na kartavyaḥ | ataḥ ko bhavān iti nāradhvavyaḥ | guṇeṣv āviśate ceta ity eva praśna āradhvavyaḥ |</w:t>
      </w:r>
    </w:p>
    <w:p w:rsidR="009072E6" w:rsidRDefault="009072E6" w:rsidP="009072E6">
      <w:pPr>
        <w:rPr>
          <w:rFonts w:eastAsia="MS Minchofalt"/>
          <w:lang w:val="pl-PL"/>
        </w:rPr>
      </w:pPr>
    </w:p>
    <w:p w:rsidR="009072E6" w:rsidRPr="007779D4" w:rsidRDefault="009072E6" w:rsidP="009072E6">
      <w:pPr>
        <w:pStyle w:val="Cita"/>
        <w:rPr>
          <w:color w:val="0000FF"/>
          <w:szCs w:val="20"/>
          <w:lang w:val="pl-PL"/>
        </w:rPr>
      </w:pPr>
      <w:r w:rsidRPr="007779D4">
        <w:rPr>
          <w:color w:val="0000FF"/>
          <w:szCs w:val="20"/>
          <w:lang w:val="pl-PL"/>
        </w:rPr>
        <w:t>na uṣmākam api praśno ghaṭetāyaṁ kathañcana |</w:t>
      </w:r>
    </w:p>
    <w:p w:rsidR="009072E6" w:rsidRPr="007779D4" w:rsidRDefault="009072E6" w:rsidP="009072E6">
      <w:pPr>
        <w:pStyle w:val="Cita"/>
        <w:rPr>
          <w:color w:val="0000FF"/>
          <w:szCs w:val="20"/>
          <w:lang w:val="pl-PL"/>
        </w:rPr>
      </w:pPr>
      <w:r w:rsidRPr="007779D4">
        <w:rPr>
          <w:color w:val="0000FF"/>
          <w:szCs w:val="20"/>
          <w:lang w:val="pl-PL"/>
        </w:rPr>
        <w:t>mām ṛte nahi vandyo</w:t>
      </w:r>
      <w:r>
        <w:rPr>
          <w:color w:val="0000FF"/>
          <w:szCs w:val="20"/>
          <w:lang w:val="pl-PL"/>
        </w:rPr>
        <w:t>’</w:t>
      </w:r>
      <w:r w:rsidRPr="007779D4">
        <w:rPr>
          <w:color w:val="0000FF"/>
          <w:szCs w:val="20"/>
          <w:lang w:val="pl-PL"/>
        </w:rPr>
        <w:t>sti viriñcaiḥ kvāpi kaścana ||</w:t>
      </w:r>
    </w:p>
    <w:p w:rsidR="009072E6" w:rsidRPr="007779D4" w:rsidRDefault="009072E6" w:rsidP="009072E6">
      <w:pPr>
        <w:pStyle w:val="Cita"/>
        <w:rPr>
          <w:color w:val="0000FF"/>
          <w:szCs w:val="20"/>
          <w:lang w:val="pl-PL"/>
        </w:rPr>
      </w:pPr>
      <w:r w:rsidRPr="007779D4">
        <w:rPr>
          <w:color w:val="0000FF"/>
          <w:szCs w:val="20"/>
          <w:lang w:val="pl-PL"/>
        </w:rPr>
        <w:t>abhivandita-pādaṁ māṁ viriñcena kathaṁ punaḥ |</w:t>
      </w:r>
    </w:p>
    <w:p w:rsidR="009072E6" w:rsidRPr="007779D4" w:rsidRDefault="009072E6" w:rsidP="009072E6">
      <w:pPr>
        <w:pStyle w:val="Cita"/>
        <w:rPr>
          <w:color w:val="0000FF"/>
          <w:szCs w:val="20"/>
          <w:lang w:val="pl-PL"/>
        </w:rPr>
      </w:pPr>
      <w:r w:rsidRPr="007779D4">
        <w:rPr>
          <w:color w:val="0000FF"/>
          <w:szCs w:val="20"/>
          <w:lang w:val="pl-PL"/>
        </w:rPr>
        <w:t>pṛcchathānye samācāsmāc avaratve caturmukhāt ||</w:t>
      </w:r>
    </w:p>
    <w:p w:rsidR="009072E6" w:rsidRPr="007779D4" w:rsidRDefault="009072E6" w:rsidP="009072E6">
      <w:pPr>
        <w:pStyle w:val="Cita"/>
        <w:rPr>
          <w:color w:val="0000FF"/>
          <w:szCs w:val="20"/>
          <w:lang w:val="pl-PL"/>
        </w:rPr>
      </w:pPr>
      <w:r w:rsidRPr="007779D4">
        <w:rPr>
          <w:color w:val="0000FF"/>
          <w:szCs w:val="20"/>
          <w:lang w:val="pl-PL"/>
        </w:rPr>
        <w:t>devā manuṣyāḥ pitaro gandharvā asurās tathā |</w:t>
      </w:r>
    </w:p>
    <w:p w:rsidR="009072E6" w:rsidRPr="007779D4" w:rsidRDefault="009072E6" w:rsidP="009072E6">
      <w:pPr>
        <w:pStyle w:val="Cita"/>
        <w:rPr>
          <w:color w:val="0000FF"/>
          <w:szCs w:val="20"/>
          <w:lang w:val="pl-PL"/>
        </w:rPr>
      </w:pPr>
      <w:r w:rsidRPr="007779D4">
        <w:rPr>
          <w:color w:val="0000FF"/>
          <w:szCs w:val="20"/>
          <w:lang w:val="pl-PL"/>
        </w:rPr>
        <w:t>iti pañcātmakaṁ sarvaṁ brahmaṇas tavaraṁ yataḥ ||</w:t>
      </w:r>
    </w:p>
    <w:p w:rsidR="009072E6" w:rsidRPr="007779D4" w:rsidRDefault="009072E6" w:rsidP="009072E6">
      <w:pPr>
        <w:pStyle w:val="Cita"/>
        <w:rPr>
          <w:color w:val="0000FF"/>
          <w:szCs w:val="20"/>
          <w:lang w:val="pl-PL"/>
        </w:rPr>
      </w:pPr>
      <w:r w:rsidRPr="007779D4">
        <w:rPr>
          <w:color w:val="0000FF"/>
          <w:szCs w:val="20"/>
          <w:lang w:val="pl-PL"/>
        </w:rPr>
        <w:t>yan mad-anyad-vicāreṇa gṛhyate tan na cāsmy aham |</w:t>
      </w:r>
    </w:p>
    <w:p w:rsidR="009072E6" w:rsidRPr="007779D4" w:rsidRDefault="009072E6" w:rsidP="009072E6">
      <w:pPr>
        <w:pStyle w:val="Cita"/>
        <w:rPr>
          <w:color w:val="0000FF"/>
          <w:szCs w:val="20"/>
          <w:lang w:val="pl-PL"/>
        </w:rPr>
      </w:pPr>
      <w:r w:rsidRPr="007779D4">
        <w:rPr>
          <w:color w:val="0000FF"/>
          <w:szCs w:val="20"/>
          <w:lang w:val="pl-PL"/>
        </w:rPr>
        <w:t>iti jānīdhvam avaiddha mat-prāsādād dhi mad-dṛśi ||</w:t>
      </w:r>
    </w:p>
    <w:p w:rsidR="009072E6" w:rsidRPr="007779D4" w:rsidRDefault="009072E6" w:rsidP="009072E6">
      <w:pPr>
        <w:pStyle w:val="Cita"/>
        <w:rPr>
          <w:color w:val="0000FF"/>
          <w:szCs w:val="20"/>
          <w:lang w:val="pl-PL"/>
        </w:rPr>
      </w:pPr>
      <w:r w:rsidRPr="007779D4">
        <w:rPr>
          <w:color w:val="0000FF"/>
          <w:szCs w:val="20"/>
          <w:lang w:val="pl-PL"/>
        </w:rPr>
        <w:t>anyas tv abhāvato dṛśyaṁ mama preraṇayaiva tu |</w:t>
      </w:r>
    </w:p>
    <w:p w:rsidR="009072E6" w:rsidRPr="007779D4" w:rsidRDefault="009072E6" w:rsidP="009072E6">
      <w:pPr>
        <w:pStyle w:val="Cita"/>
        <w:rPr>
          <w:lang w:val="pl-PL"/>
        </w:rPr>
      </w:pPr>
      <w:r w:rsidRPr="007779D4">
        <w:rPr>
          <w:color w:val="0000FF"/>
          <w:szCs w:val="20"/>
          <w:lang w:val="pl-PL"/>
        </w:rPr>
        <w:t xml:space="preserve">tasmāt vivakṣitārthe tu praśnārambho na mad-gataḥ || </w:t>
      </w:r>
      <w:r w:rsidRPr="007779D4">
        <w:rPr>
          <w:lang w:val="pl-PL"/>
        </w:rPr>
        <w:t xml:space="preserve">iti </w:t>
      </w:r>
      <w:r w:rsidRPr="007779D4">
        <w:rPr>
          <w:color w:val="FF0000"/>
          <w:lang w:val="pl-PL"/>
        </w:rPr>
        <w:t>tantra-bhāgavate</w:t>
      </w:r>
      <w:r w:rsidRPr="007779D4">
        <w:rPr>
          <w:lang w:val="pl-PL"/>
        </w:rPr>
        <w:t xml:space="preserve"> ||</w:t>
      </w:r>
    </w:p>
    <w:p w:rsidR="009072E6" w:rsidRPr="007779D4" w:rsidRDefault="009072E6" w:rsidP="009072E6">
      <w:pPr>
        <w:pStyle w:val="Cita"/>
        <w:rPr>
          <w:lang w:val="pl-PL"/>
        </w:rPr>
      </w:pPr>
    </w:p>
    <w:p w:rsidR="009072E6" w:rsidRPr="007779D4" w:rsidRDefault="009072E6" w:rsidP="009072E6">
      <w:pPr>
        <w:rPr>
          <w:lang w:val="pl-PL"/>
        </w:rPr>
      </w:pPr>
      <w:r w:rsidRPr="007779D4">
        <w:rPr>
          <w:lang w:val="pl-PL"/>
        </w:rPr>
        <w:t xml:space="preserve">idaṁ hi sarvaṁ bhagavān ivetara iti ca | </w:t>
      </w:r>
    </w:p>
    <w:p w:rsidR="009072E6" w:rsidRPr="007779D4" w:rsidRDefault="009072E6" w:rsidP="009072E6">
      <w:pPr>
        <w:rPr>
          <w:lang w:val="pl-PL"/>
        </w:rPr>
      </w:pPr>
    </w:p>
    <w:p w:rsidR="009072E6" w:rsidRPr="007779D4" w:rsidRDefault="009072E6" w:rsidP="009072E6">
      <w:pPr>
        <w:pStyle w:val="Cita"/>
        <w:rPr>
          <w:color w:val="0000FF"/>
          <w:szCs w:val="20"/>
          <w:lang w:val="pl-PL"/>
        </w:rPr>
      </w:pPr>
      <w:r w:rsidRPr="007779D4">
        <w:rPr>
          <w:color w:val="0000FF"/>
          <w:szCs w:val="20"/>
          <w:lang w:val="pl-PL"/>
        </w:rPr>
        <w:t>prakṛteḥ prākṛtā caivaṁ vyatiriktaṁ guṇādhikam |</w:t>
      </w:r>
    </w:p>
    <w:p w:rsidR="009072E6" w:rsidRPr="007779D4" w:rsidRDefault="009072E6" w:rsidP="009072E6">
      <w:pPr>
        <w:pStyle w:val="Cita"/>
        <w:rPr>
          <w:lang w:val="pl-PL"/>
        </w:rPr>
      </w:pPr>
      <w:r w:rsidRPr="007779D4">
        <w:rPr>
          <w:color w:val="0000FF"/>
          <w:szCs w:val="20"/>
          <w:lang w:val="pl-PL"/>
        </w:rPr>
        <w:t>ye viduḥ paramātmānaṁ te yānti paramaṁ padam ||</w:t>
      </w:r>
      <w:r w:rsidRPr="007779D4">
        <w:rPr>
          <w:lang w:val="pl-PL"/>
        </w:rPr>
        <w:t xml:space="preserve"> iti ca |</w:t>
      </w:r>
    </w:p>
    <w:p w:rsidR="009072E6" w:rsidRPr="007779D4" w:rsidRDefault="009072E6" w:rsidP="009072E6">
      <w:pPr>
        <w:pStyle w:val="Cita"/>
        <w:rPr>
          <w:lang w:val="pl-PL"/>
        </w:rPr>
      </w:pPr>
    </w:p>
    <w:p w:rsidR="009072E6" w:rsidRPr="007779D4" w:rsidRDefault="009072E6" w:rsidP="009072E6">
      <w:pPr>
        <w:pStyle w:val="Cita"/>
        <w:rPr>
          <w:color w:val="0000FF"/>
          <w:szCs w:val="20"/>
          <w:lang w:val="pl-PL"/>
        </w:rPr>
      </w:pPr>
      <w:r w:rsidRPr="007779D4">
        <w:rPr>
          <w:color w:val="0000FF"/>
          <w:szCs w:val="20"/>
          <w:lang w:val="pl-PL"/>
        </w:rPr>
        <w:t>naitad icchanti puruṣam ekaṁ kuru-kulodvaha |</w:t>
      </w:r>
    </w:p>
    <w:p w:rsidR="009072E6" w:rsidRPr="007779D4" w:rsidRDefault="009072E6" w:rsidP="009072E6">
      <w:pPr>
        <w:pStyle w:val="Cita"/>
        <w:rPr>
          <w:color w:val="0000FF"/>
          <w:szCs w:val="20"/>
          <w:lang w:val="pl-PL"/>
        </w:rPr>
      </w:pPr>
      <w:r w:rsidRPr="007779D4">
        <w:rPr>
          <w:color w:val="0000FF"/>
          <w:szCs w:val="20"/>
          <w:lang w:val="pl-PL"/>
        </w:rPr>
        <w:t>bahūnāṁ puruṣāṇāṁ hi yathaikā yonir ucyate |</w:t>
      </w:r>
    </w:p>
    <w:p w:rsidR="009072E6" w:rsidRPr="007779D4" w:rsidRDefault="009072E6" w:rsidP="009072E6">
      <w:pPr>
        <w:pStyle w:val="Cita"/>
        <w:rPr>
          <w:lang w:val="pl-PL"/>
        </w:rPr>
      </w:pPr>
      <w:r w:rsidRPr="007779D4">
        <w:rPr>
          <w:color w:val="0000FF"/>
          <w:szCs w:val="20"/>
          <w:lang w:val="pl-PL"/>
        </w:rPr>
        <w:t xml:space="preserve">tathā taṁ puruṣaṁ viśvam ākhyāsyāmi guṇādhikām || </w:t>
      </w:r>
      <w:r w:rsidRPr="007779D4">
        <w:rPr>
          <w:lang w:val="pl-PL"/>
        </w:rPr>
        <w:t>iti ca ||24||</w:t>
      </w:r>
    </w:p>
    <w:p w:rsidR="009072E6" w:rsidRPr="007779D4" w:rsidRDefault="009072E6" w:rsidP="009072E6">
      <w:pPr>
        <w:pStyle w:val="Cita"/>
        <w:rPr>
          <w:color w:val="0000FF"/>
          <w:szCs w:val="20"/>
          <w:lang w:val="pl-PL"/>
        </w:rPr>
      </w:pPr>
    </w:p>
    <w:p w:rsidR="009072E6" w:rsidRPr="007779D4" w:rsidRDefault="009072E6" w:rsidP="009072E6">
      <w:pPr>
        <w:rPr>
          <w:lang w:val="pl-PL" w:eastAsia="fr-CA"/>
        </w:rPr>
      </w:pPr>
      <w:r>
        <w:rPr>
          <w:rFonts w:eastAsia="MS Minchofalt"/>
          <w:b/>
          <w:lang w:val="pl-PL"/>
        </w:rPr>
        <w:t xml:space="preserve">śrīdharaḥ : </w:t>
      </w:r>
      <w:r w:rsidRPr="007779D4">
        <w:rPr>
          <w:lang w:val="pl-PL" w:eastAsia="fr-CA"/>
        </w:rPr>
        <w:t>tatra pañcātmakatvaṁ pratyakṣādi-siddham eveti parama-kāraṇābhedam evopapādayati—manaseti | mana-ādibhir yad gṛhyate tat tad aham evety arthaḥ | añjasā tattva-vicāreṇa | etenaiva</w:t>
      </w:r>
      <w:r>
        <w:rPr>
          <w:rStyle w:val="Refdenotaalpie"/>
          <w:rFonts w:cs="Balaram"/>
          <w:lang w:val="fr-CA" w:eastAsia="fr-CA"/>
        </w:rPr>
        <w:footnoteReference w:id="43"/>
      </w:r>
      <w:r w:rsidRPr="007779D4">
        <w:rPr>
          <w:lang w:val="pl-PL" w:eastAsia="fr-CA"/>
        </w:rPr>
        <w:t xml:space="preserve"> sarvātmako</w:t>
      </w:r>
      <w:r>
        <w:rPr>
          <w:lang w:val="pl-PL" w:eastAsia="fr-CA"/>
        </w:rPr>
        <w:t>’</w:t>
      </w:r>
      <w:r w:rsidRPr="007779D4">
        <w:rPr>
          <w:lang w:val="pl-PL" w:eastAsia="fr-CA"/>
        </w:rPr>
        <w:t>ham ity añjasāpy uttaram uktaṁ bhavati ||24||</w:t>
      </w:r>
    </w:p>
    <w:p w:rsidR="009072E6" w:rsidRPr="007779D4" w:rsidRDefault="009072E6" w:rsidP="009072E6">
      <w:pPr>
        <w:rPr>
          <w:lang w:val="pl-PL" w:eastAsia="fr-CA"/>
        </w:rPr>
      </w:pPr>
    </w:p>
    <w:p w:rsidR="009072E6" w:rsidRPr="007779D4" w:rsidRDefault="009072E6" w:rsidP="009072E6">
      <w:pPr>
        <w:rPr>
          <w:lang w:val="pl-PL"/>
        </w:rPr>
      </w:pPr>
      <w:r>
        <w:rPr>
          <w:rFonts w:eastAsia="MS Minchofalt"/>
          <w:b/>
          <w:lang w:val="pl-PL"/>
        </w:rPr>
        <w:t xml:space="preserve">krama-sandarbhaḥ : </w:t>
      </w:r>
      <w:r w:rsidRPr="007779D4">
        <w:rPr>
          <w:lang w:val="pl-PL"/>
        </w:rPr>
        <w:t>īśvara-pakṣaṁ dūṣayati—manaseti | mana-ādibhir yad gṛhyate tat sarvam aham eva | kutaḥ ? yato na matto</w:t>
      </w:r>
      <w:r>
        <w:rPr>
          <w:lang w:val="pl-PL"/>
        </w:rPr>
        <w:t>’</w:t>
      </w:r>
      <w:r w:rsidRPr="007779D4">
        <w:rPr>
          <w:lang w:val="pl-PL"/>
        </w:rPr>
        <w:t>nyat parama-kāraṇaṁ | māṁ vinā tan nāsty evety arthaḥ | tathāpi praśno</w:t>
      </w:r>
      <w:r>
        <w:rPr>
          <w:lang w:val="pl-PL"/>
        </w:rPr>
        <w:t>’</w:t>
      </w:r>
      <w:r w:rsidRPr="007779D4">
        <w:rPr>
          <w:lang w:val="pl-PL"/>
        </w:rPr>
        <w:t>yaṁ na ghaṭata iti bhāvaḥ ||24||</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parameśvara-pakṣaṁ</w:t>
      </w:r>
      <w:r>
        <w:rPr>
          <w:lang w:val="pl-PL"/>
        </w:rPr>
        <w:t xml:space="preserve"> dūṣayati—manaseti | parameśvar</w:t>
      </w:r>
      <w:r w:rsidRPr="007779D4">
        <w:rPr>
          <w:lang w:val="pl-PL"/>
        </w:rPr>
        <w:t>āntarābhāvān mama sajātīya-bhedo nāsty eva, yac ca mana-ādibhir gṛhyate tad aham eva, na tv anyat mac-chakti-kāryatvād iti vijātīya-bhedo</w:t>
      </w:r>
      <w:r>
        <w:rPr>
          <w:lang w:val="pl-PL"/>
        </w:rPr>
        <w:t>’</w:t>
      </w:r>
      <w:r w:rsidRPr="007779D4">
        <w:rPr>
          <w:lang w:val="pl-PL"/>
        </w:rPr>
        <w:t>pi nāsti | ataḥ ko bhavān iti praśno na ghaṭate iti bhāvaḥ ||24||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11.13.25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guṇeṣv āviśate ceto guṇāś cetasi ca prajāḥ |</w:t>
      </w:r>
    </w:p>
    <w:p w:rsidR="009072E6" w:rsidRDefault="009072E6" w:rsidP="009072E6">
      <w:pPr>
        <w:pStyle w:val="Versequote"/>
        <w:rPr>
          <w:rFonts w:eastAsia="MS Minchofalt"/>
          <w:lang w:val="pl-PL"/>
        </w:rPr>
      </w:pPr>
      <w:r>
        <w:rPr>
          <w:rFonts w:eastAsia="MS Minchofalt"/>
          <w:lang w:val="pl-PL"/>
        </w:rPr>
        <w:t>jīvasya deha ubhayaṁ guṇāś ceto mad-ātmanaḥ ||</w:t>
      </w:r>
    </w:p>
    <w:p w:rsidR="009072E6" w:rsidRDefault="009072E6" w:rsidP="009072E6">
      <w:pPr>
        <w:rPr>
          <w:rFonts w:eastAsia="MS Minchofalt"/>
          <w:lang w:val="pl-PL"/>
        </w:rPr>
      </w:pPr>
    </w:p>
    <w:p w:rsidR="009072E6" w:rsidRPr="00F7693E" w:rsidRDefault="009072E6" w:rsidP="009072E6">
      <w:pPr>
        <w:rPr>
          <w:rFonts w:eastAsia="MS Minchofalt"/>
          <w:lang w:val="pl-PL"/>
        </w:rPr>
      </w:pPr>
      <w:r>
        <w:rPr>
          <w:rFonts w:eastAsia="MS Minchofalt"/>
          <w:b/>
          <w:lang w:val="pl-PL"/>
        </w:rPr>
        <w:t>madhvaḥ :</w:t>
      </w:r>
      <w:r>
        <w:rPr>
          <w:rFonts w:eastAsia="MS Minchofalt"/>
          <w:lang w:val="pl-PL"/>
        </w:rPr>
        <w:t xml:space="preserve"> mayy evātmā mano yasya samadātmā tasya bhayaṁ dehe | dagdham abhavat ||25||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evaṁ praśna-khaṇḍana-miṣeṇaivātma-svarūpaṁ sāmaṇyato nirūpya brahmaṇo</w:t>
      </w:r>
      <w:r>
        <w:rPr>
          <w:lang w:val="pl-PL"/>
        </w:rPr>
        <w:t>’</w:t>
      </w:r>
      <w:r w:rsidRPr="007779D4">
        <w:rPr>
          <w:lang w:val="pl-PL"/>
        </w:rPr>
        <w:t>pi duṣpariharaṁ yat pṛṣṭaṁ tatrottaram āha—guṇeṣv ity ādinā yāvad adhyāya-samāpti | ayam abhiprāyaḥ, yadi kartṛtva-bhoktṛtvādi-rūpatayā viṣayaiḥ saṅgrathitaṁ cittaṁ buddhyādi-śabda-vācyam eva jīvasya svarūpaṁ bhavet tatas tad-viyogo na ghaṭeta | tasya tu svarūpam ahaṁ brahmaiva | cittādhyāsena tu tat svabhāvatayā viṣayaiḥ saṅgrathitam | ataḥ svasya brahmatva-bhāvanayā viṣayāṇāṁ ca mithyātvānusandhānena sarvato nirvidya bhagavantaṁ bhajato bhavaty eva paripūrṇa-svarūpāvasthānam iti | he prajāḥ putrakāḥ, satyaṁ guṇeṣu ceta āviśati guṇāś ca cetasi evaṁ guṇāś cetaś cobhayaṁ grathitaṁ mad-ātmano brahma-rūpasya jīvasya deho</w:t>
      </w:r>
      <w:r>
        <w:rPr>
          <w:lang w:val="pl-PL"/>
        </w:rPr>
        <w:t>’</w:t>
      </w:r>
      <w:r w:rsidRPr="007779D4">
        <w:rPr>
          <w:lang w:val="pl-PL"/>
        </w:rPr>
        <w:t>dhyasta upādhir na tu svarūpam ||25||</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nanv evaṁ sati guṇāś cetaś ca mithaḥ prasajyaiva sthitāni bhavanty api prasajjanti, kim uta jīve ? ity asmākaṁ dviguṇībhūyaiva praśno jātaḥ | ity āśaṅkya jīve teṣām asvābhāvika-sambandhaṁ kathayan svasmiṁs tat kaimutyaṁ darśayati—guṇeṣv iti | guṇeṣv ity ādikaṁ satyam eva, kintu jīvasya tad-ubhayam api deha upādhi-mātreṇaiva jīve sambaddham ity arthaḥ, yato mad-ātmanaḥ aham evātmā paramāṁśi-rūpo yasya tasya mad-aṁśasya tato mayi tu tat-sambaddhaḥ sutarām eva nāstīty arthaḥ | ayaṁ bhāvaḥ—yathā sūryāṁśānāṁ raśmīnāṁ sūrya-kārya-bhūtena meghena svābhāvika-sambandho nāsti, sūryasya tu dūrata eva tad-vārtā, tathā jīvānāṁ mama ca sambandha iti ||25||</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nanv evaṁ cet satyam ajñānina eva vayaṁ smaḥ, kintu bhavān eva cet sarvaṁ tarhi cetaś ca guṇāś ca tvam eva | ataś ceto-vṛttiṣu viṣayāḥ praviṣṭāḥ, viṣayeṣv api ceto-vṛttayaḥ praviṣṭā ity ubhayeṣām eṣām anyonya-santyāgaṁ bhavān evāsmābhiḥ praṣṭavyo</w:t>
      </w:r>
      <w:r>
        <w:rPr>
          <w:lang w:val="pl-PL"/>
        </w:rPr>
        <w:t>’</w:t>
      </w:r>
      <w:r w:rsidRPr="007779D4">
        <w:rPr>
          <w:lang w:val="pl-PL"/>
        </w:rPr>
        <w:t>bhūt</w:t>
      </w:r>
      <w:r w:rsidRPr="007779D4">
        <w:rPr>
          <w:rFonts w:ascii="Times New Roman" w:hAnsi="Times New Roman"/>
          <w:lang w:val="pl-PL"/>
        </w:rPr>
        <w:t> </w:t>
      </w:r>
      <w:r>
        <w:rPr>
          <w:lang w:val="pl-PL"/>
        </w:rPr>
        <w:t>| vadata kṛ</w:t>
      </w:r>
      <w:r w:rsidRPr="007779D4">
        <w:rPr>
          <w:lang w:val="pl-PL"/>
        </w:rPr>
        <w:t>p</w:t>
      </w:r>
      <w:r>
        <w:rPr>
          <w:lang w:val="pl-PL"/>
        </w:rPr>
        <w:t>a</w:t>
      </w:r>
      <w:r w:rsidRPr="007779D4">
        <w:rPr>
          <w:lang w:val="pl-PL"/>
        </w:rPr>
        <w:t>yottaraṁ dehīty āha—guṇeṣv iti | he prajāḥ ! he putrakāḥ ! satyaṁ guṇeṣu ceta āviśati, guṇāś ca cetasi, evaṁ guṇāś cetaś cobhayaṁ mad-ātmanaś cinmayatvena brahma-svarūpasya jīvasya dehaḥ adhyasta upādhir eva, na tu svarūpam | evaṁ ca cetaso guṇānāṁ ca paraspara-santyāgārthaṁ kathaṁ yatadhve ? ubhayam eva tad-anartha-kāri dūratas tyaktvā kathaṁ na nirdvandvībhavateti dhvaniḥ ||25||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11.13.26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guṇeṣu cāviśac cittam abhīkṣṇaṁ guṇa-sevayā |</w:t>
      </w:r>
    </w:p>
    <w:p w:rsidR="009072E6" w:rsidRDefault="009072E6" w:rsidP="009072E6">
      <w:pPr>
        <w:pStyle w:val="Versequote"/>
        <w:rPr>
          <w:rFonts w:eastAsia="MS Minchofalt"/>
          <w:lang w:val="pl-PL"/>
        </w:rPr>
      </w:pPr>
      <w:r>
        <w:rPr>
          <w:rFonts w:eastAsia="MS Minchofalt"/>
          <w:lang w:val="pl-PL"/>
        </w:rPr>
        <w:t>guṇāś ca citta-prabhavā mad-rūpa ubhayaṁ tyajet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mat-svarūpe tad ubhayaṁ tyajet | mayi sthitāś ceto guṇāś ceti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viṣṇusthā viṣayāḥ sarve viṣṇor eva mano mama |</w:t>
      </w:r>
    </w:p>
    <w:p w:rsidR="009072E6" w:rsidRPr="00A332D9" w:rsidRDefault="009072E6" w:rsidP="009072E6">
      <w:pPr>
        <w:pStyle w:val="Cita"/>
        <w:rPr>
          <w:rFonts w:eastAsia="MS Minchofalt"/>
          <w:lang w:val="pl-PL"/>
        </w:rPr>
      </w:pPr>
      <w:r>
        <w:rPr>
          <w:rFonts w:eastAsia="MS Minchofalt"/>
          <w:color w:val="0000FF"/>
          <w:szCs w:val="20"/>
          <w:lang w:val="pl-PL"/>
        </w:rPr>
        <w:t xml:space="preserve">iti mayy arpayan sarvaṁ tyajet tat tan na bādhate || </w:t>
      </w:r>
      <w:r>
        <w:rPr>
          <w:rFonts w:eastAsia="MS Minchofalt"/>
          <w:lang w:val="pl-PL"/>
        </w:rPr>
        <w:t xml:space="preserve">iti </w:t>
      </w:r>
      <w:r w:rsidRPr="00A332D9">
        <w:rPr>
          <w:rFonts w:eastAsia="MS Minchofalt"/>
          <w:color w:val="FF0000"/>
          <w:lang w:val="pl-PL"/>
        </w:rPr>
        <w:t xml:space="preserve">sāmye </w:t>
      </w:r>
      <w:r>
        <w:rPr>
          <w:rFonts w:eastAsia="MS Minchofalt"/>
          <w:lang w:val="pl-PL"/>
        </w:rPr>
        <w:t>||26||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tasmād abhīkṣṇaṁ punaḥ punar guṇa-sevayā tat-saṁskāreṇa guṇeṣv āviśac cittaṁ te ca punar vāsanā-rūpeṇa citte prakarṣeṇa bhavantīti | tathā te guṇāc cetaś ca | evaṁ yad ubhayaṁ tan mad-rūpaḥ santyajet ||26||</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tad evam api jīvas tu sva-śaktyā tān viyojayituṁ na śaknoti mad-abhedopāsanādi-labdhamac-chakty-aṁśenaivety āha—guṇeṣu ceti | mad-rūpaḥ mad-abheda-bhāvanāviṣṭaḥ iti jñānānusāreṇoktam | bhakti-rūpopāsanā cet mama rūpaṁ yatra sa dhyāteti jñeyam ||26||</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Pr>
          <w:rFonts w:eastAsia="MS Minchofalt"/>
          <w:lang w:val="pl-PL"/>
        </w:rPr>
        <w:t>tad ubhaya-paraspara-santyāgaś ca durghaṭa evety āha—guṇeṣv iti | anādita evābhīkṣṇaṁ guṇa-sevayā dṛḍhatareṇa tat-saṁskāreṇa guṇeṣv āviśad eva cittaṁ vartate, kathaṁ tāṁs tyaktuṁ prabhavatv iti bhāvaḥ | guṇāś ca punaḥ punar vāsanā-rūpeṇa citte prakarṣeṇa bhavanti, sadā tatra vartanta, iti te guṇāś ca | kathaṁ vā tat tyaktuṁ prabhavantv iti bhāvaḥ | kiṁ ca, jñānināṁ kaṣṭena paraspara-tad-ubhaya-tyājanā ca niṣprayojanaiva | tair ubhayair api prāyaḥ prayojanaṁ teṣāṁ nāstīty āha—mad-rūpaḥ mad-abheda-bhāvanāveśān manmayaḥ san, jñānī ubhayaṁ tyajet | bhaktānāṁ tu mat-sevām eva parama-puruṣārthatvena niścitavatāṁ mad-rūpa-guṇa-līlā-rasa-nimagnāc cetasaḥ sakāśāt svata eva guṇā apayāntīti na teṣāṁ ceto guṇayoḥ paraspara-santyāgo durghaṭaḥ | manmayī-bhāvas tu teṣāṁ neṣṭa iti jñeyam ||26||</w:t>
      </w:r>
    </w:p>
    <w:p w:rsidR="009072E6" w:rsidRDefault="009072E6" w:rsidP="009072E6">
      <w:pPr>
        <w:rPr>
          <w:rFonts w:eastAsia="MS Minchofalt"/>
          <w:lang w:val="pl-PL"/>
        </w:rPr>
      </w:pPr>
      <w:r>
        <w:rPr>
          <w:rFonts w:eastAsia="MS Minchofalt"/>
          <w:lang w:val="pl-PL"/>
        </w:rPr>
        <w:t xml:space="preserve"> </w:t>
      </w: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11.13.27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jāgrat svapnaḥ suṣuptaṁ ca guṇato buddhi-vṛttayaḥ |</w:t>
      </w:r>
    </w:p>
    <w:p w:rsidR="009072E6" w:rsidRDefault="009072E6" w:rsidP="009072E6">
      <w:pPr>
        <w:pStyle w:val="Versequote"/>
        <w:rPr>
          <w:rFonts w:eastAsia="MS Minchofalt"/>
          <w:lang w:val="pl-PL"/>
        </w:rPr>
      </w:pPr>
      <w:r>
        <w:rPr>
          <w:rFonts w:eastAsia="MS Minchofalt"/>
          <w:lang w:val="pl-PL"/>
        </w:rPr>
        <w:t>tāsāṁ vilakṣaṇo jīvaḥ sākṣitvena viniścitaḥ ||</w:t>
      </w:r>
    </w:p>
    <w:p w:rsidR="009072E6" w:rsidRDefault="009072E6" w:rsidP="009072E6">
      <w:pPr>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 xml:space="preserve">nanu jāgrad-ādy-avasthāvataḥ kutāh kūṭasthatva-rūpatā tatrāha—jāgraj jāgaraḥ, svapaḥ suṣuptaṁ ceti buddher etā vṛttayaḥ, na tu jīvasya | tāś ca na svābhāvikyaḥ, kintu, </w:t>
      </w:r>
    </w:p>
    <w:p w:rsidR="009072E6" w:rsidRPr="007779D4" w:rsidRDefault="009072E6" w:rsidP="009072E6">
      <w:pPr>
        <w:rPr>
          <w:lang w:val="pl-PL"/>
        </w:rPr>
      </w:pPr>
    </w:p>
    <w:p w:rsidR="009072E6" w:rsidRPr="007779D4" w:rsidRDefault="009072E6" w:rsidP="009072E6">
      <w:pPr>
        <w:pStyle w:val="Cita"/>
        <w:rPr>
          <w:color w:val="0000FF"/>
          <w:szCs w:val="20"/>
          <w:lang w:val="pl-PL"/>
        </w:rPr>
      </w:pPr>
      <w:r w:rsidRPr="007779D4">
        <w:rPr>
          <w:color w:val="0000FF"/>
          <w:szCs w:val="20"/>
          <w:lang w:val="pl-PL"/>
        </w:rPr>
        <w:t xml:space="preserve">sattvāj jāgaraṇaṁ vidyād rajasā svapnam ādiśet | </w:t>
      </w:r>
    </w:p>
    <w:p w:rsidR="009072E6" w:rsidRPr="007779D4" w:rsidRDefault="009072E6" w:rsidP="009072E6">
      <w:pPr>
        <w:pStyle w:val="Cita"/>
        <w:rPr>
          <w:lang w:val="pl-PL"/>
        </w:rPr>
      </w:pPr>
      <w:r w:rsidRPr="007779D4">
        <w:rPr>
          <w:color w:val="0000FF"/>
          <w:szCs w:val="20"/>
          <w:lang w:val="pl-PL"/>
        </w:rPr>
        <w:t xml:space="preserve">prasvāpaṁ tamasā jantos turīyaṁ triṣu santatam || </w:t>
      </w:r>
      <w:r w:rsidRPr="007779D4">
        <w:rPr>
          <w:lang w:val="pl-PL"/>
        </w:rPr>
        <w:t>[bhā.pu. 11.25.20]</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iti vakṣyamāṇa-krameṇa guṇata eva | jīvas tu vilakṣaṇas tad-avasthā-rahita eva viniścitaḥ | kutaḥ ? tāsāṁ sākṣitvena ||27||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jīvasya taiḥ svābhāvika-sambandhābhāvaṁ darśayati | jāgrad iti taiḥ ||27||</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vastutas tu nilepasya jīvasya guṇaiś cittādibhiś ca sambandha eva nāsti, mithyādhyāsa-tyāga eva tat-tyāga ucyate, ity āha—jāgrad iti | jāgrat jāgaraḥ—</w:t>
      </w:r>
    </w:p>
    <w:p w:rsidR="009072E6" w:rsidRDefault="009072E6" w:rsidP="009072E6">
      <w:pPr>
        <w:rPr>
          <w:rFonts w:eastAsia="MS Minchofalt"/>
          <w:lang w:val="pl-PL"/>
        </w:rPr>
      </w:pPr>
    </w:p>
    <w:p w:rsidR="009072E6" w:rsidRPr="007779D4" w:rsidRDefault="009072E6" w:rsidP="009072E6">
      <w:pPr>
        <w:pStyle w:val="Cita"/>
        <w:rPr>
          <w:color w:val="0000FF"/>
          <w:szCs w:val="20"/>
          <w:lang w:val="pl-PL"/>
        </w:rPr>
      </w:pPr>
      <w:r w:rsidRPr="007779D4">
        <w:rPr>
          <w:color w:val="0000FF"/>
          <w:szCs w:val="20"/>
          <w:lang w:val="pl-PL"/>
        </w:rPr>
        <w:t xml:space="preserve">sattvāj jāgaraṇaṁ vidyād rajasā svapnam ādiśet | </w:t>
      </w:r>
    </w:p>
    <w:p w:rsidR="009072E6" w:rsidRPr="007779D4" w:rsidRDefault="009072E6" w:rsidP="009072E6">
      <w:pPr>
        <w:pStyle w:val="Cita"/>
        <w:rPr>
          <w:lang w:val="pl-PL"/>
        </w:rPr>
      </w:pPr>
      <w:r w:rsidRPr="007779D4">
        <w:rPr>
          <w:color w:val="0000FF"/>
          <w:szCs w:val="20"/>
          <w:lang w:val="pl-PL"/>
        </w:rPr>
        <w:t xml:space="preserve">prasvāpaṁ tamasā jantos turīyaṁ triṣu santatam || </w:t>
      </w:r>
      <w:r w:rsidRPr="007779D4">
        <w:rPr>
          <w:lang w:val="pl-PL"/>
        </w:rPr>
        <w:t>[bhā.pu. 11.25.20]</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iti vakṣyamāṇa-guṇata eva hetor buddher vṛttayaḥ | jīvas tu vilakṣaṇas tat-tad-avasthā-rahita eva | kutaḥ ? tāsāṁ sākṣitvenaiva niścitaḥ ||27||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11.13.28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yarhi saṁsṛti-bandho’yam ātmano guṇa-vṛtti-daḥ |</w:t>
      </w:r>
    </w:p>
    <w:p w:rsidR="009072E6" w:rsidRDefault="009072E6" w:rsidP="009072E6">
      <w:pPr>
        <w:pStyle w:val="Versequote"/>
        <w:rPr>
          <w:rFonts w:eastAsia="MS Minchofalt"/>
          <w:lang w:val="pl-PL"/>
        </w:rPr>
      </w:pPr>
      <w:r>
        <w:rPr>
          <w:rFonts w:eastAsia="MS Minchofalt"/>
          <w:lang w:val="pl-PL"/>
        </w:rPr>
        <w:t>mayi turye sthito jahyāt tyāgas tad guṇa-cetasām ||</w:t>
      </w:r>
    </w:p>
    <w:p w:rsidR="009072E6" w:rsidRDefault="009072E6" w:rsidP="009072E6">
      <w:pPr>
        <w:rPr>
          <w:rFonts w:eastAsia="MS Minchofalt"/>
          <w:lang w:val="pl-PL"/>
        </w:rPr>
      </w:pPr>
    </w:p>
    <w:p w:rsidR="009072E6" w:rsidRPr="00F530AF" w:rsidRDefault="009072E6" w:rsidP="009072E6">
      <w:pPr>
        <w:rPr>
          <w:rFonts w:eastAsia="MS Minchofalt"/>
          <w:lang w:val="pl-PL"/>
        </w:rPr>
      </w:pPr>
      <w:r>
        <w:rPr>
          <w:rFonts w:eastAsia="MS Minchofalt"/>
          <w:b/>
          <w:lang w:val="pl-PL"/>
        </w:rPr>
        <w:t>madhvaḥ :</w:t>
      </w:r>
      <w:r>
        <w:rPr>
          <w:rFonts w:eastAsia="MS Minchofalt"/>
          <w:lang w:val="pl-PL"/>
        </w:rPr>
        <w:t xml:space="preserve"> guṇa-cetasāṁ tyāga eva bandha-tyāgaḥ ||28||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nanu tarhi katham ahaṁ jāgarmi ity ādi pratītiḥ ? tatrāha—yarhi yasmāt samyak sṛtiḥ saraṇam, anayeti saṁsṛtir buddhis tayā bandho</w:t>
      </w:r>
      <w:r>
        <w:rPr>
          <w:lang w:val="pl-PL"/>
        </w:rPr>
        <w:t>’</w:t>
      </w:r>
      <w:r w:rsidRPr="007779D4">
        <w:rPr>
          <w:lang w:val="pl-PL"/>
        </w:rPr>
        <w:t>yam ātmano guṇa-vṛttīr dadāti | tasmān mayi turye sthitaḥ sann imaṁ saṁsṛti-bandhaṁ jahyāt | tat tadā guṇa-cetasāṁ guṇānāṁ cetasaś cānyonyaṁ tyāgo bhavati ||28||</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jīvasya svato</w:t>
      </w:r>
      <w:r>
        <w:rPr>
          <w:lang w:val="pl-PL"/>
        </w:rPr>
        <w:t>’</w:t>
      </w:r>
      <w:r w:rsidRPr="007779D4">
        <w:rPr>
          <w:lang w:val="pl-PL"/>
        </w:rPr>
        <w:t>śaktiṁ darśayaṁs tad eva draḍhayati—yarhīti | mayi turya iti—</w:t>
      </w:r>
    </w:p>
    <w:p w:rsidR="009072E6" w:rsidRPr="007779D4" w:rsidRDefault="009072E6" w:rsidP="009072E6">
      <w:pPr>
        <w:rPr>
          <w:lang w:val="pl-PL"/>
        </w:rPr>
      </w:pPr>
    </w:p>
    <w:p w:rsidR="009072E6" w:rsidRPr="007779D4" w:rsidRDefault="009072E6" w:rsidP="009072E6">
      <w:pPr>
        <w:pStyle w:val="Cita"/>
        <w:rPr>
          <w:color w:val="0000FF"/>
          <w:szCs w:val="20"/>
          <w:lang w:val="pl-PL"/>
        </w:rPr>
      </w:pPr>
      <w:r w:rsidRPr="007779D4">
        <w:rPr>
          <w:color w:val="0000FF"/>
          <w:szCs w:val="20"/>
          <w:lang w:val="pl-PL"/>
        </w:rPr>
        <w:t xml:space="preserve">virāḍ hiraṇyagarbhaś ca kāraṇaṁ cety upādhayaḥ | </w:t>
      </w:r>
    </w:p>
    <w:p w:rsidR="009072E6" w:rsidRPr="007779D4" w:rsidRDefault="009072E6" w:rsidP="009072E6">
      <w:pPr>
        <w:pStyle w:val="Cita"/>
        <w:rPr>
          <w:color w:val="0000FF"/>
          <w:szCs w:val="20"/>
          <w:lang w:val="pl-PL"/>
        </w:rPr>
      </w:pPr>
      <w:r w:rsidRPr="007779D4">
        <w:rPr>
          <w:color w:val="0000FF"/>
          <w:szCs w:val="20"/>
          <w:lang w:val="pl-PL"/>
        </w:rPr>
        <w:t xml:space="preserve">īśasya yat tribhir hīnaṁ turīyaṁ tat padaṁ viduḥ || </w:t>
      </w:r>
    </w:p>
    <w:p w:rsidR="009072E6" w:rsidRPr="007779D4" w:rsidRDefault="009072E6" w:rsidP="009072E6">
      <w:pPr>
        <w:rPr>
          <w:lang w:val="pl-PL"/>
        </w:rPr>
      </w:pPr>
    </w:p>
    <w:p w:rsidR="009072E6" w:rsidRPr="007779D4" w:rsidRDefault="009072E6" w:rsidP="009072E6">
      <w:pPr>
        <w:rPr>
          <w:lang w:val="pl-PL"/>
        </w:rPr>
      </w:pPr>
      <w:r w:rsidRPr="007779D4">
        <w:rPr>
          <w:lang w:val="pl-PL"/>
        </w:rPr>
        <w:t>iti nyāyena etad eva mūla-praśnasyottaram ity āha—tyāga iti | tataḥ svata evācetanānāṁ teṣāṁ mithas tyāgo bhavatīti bhāvaḥ ||28||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kiṁ ca yadyapi guṇāḥ sarvathaiva jīvasya na bhavati2, tad api dehādhyāsa-prasādād guṇa-vṛttīḥ sa prāpnoti | tataś ca dehādhyāsa-bhaṅge saty eva tāḥ sa tyajatīty āha—yarhi ātmano jīvasyāyaṁ dehādhyāsa-rūpaḥ saṁsāra-bandho</w:t>
      </w:r>
      <w:r>
        <w:rPr>
          <w:lang w:val="pl-PL"/>
        </w:rPr>
        <w:t>’</w:t>
      </w:r>
      <w:r w:rsidRPr="007779D4">
        <w:rPr>
          <w:lang w:val="pl-PL"/>
        </w:rPr>
        <w:t>bhūt tarhy eva sa-guṇa-vṛttidaḥ jīvāya tasmai guṇa-vṛtti-prado</w:t>
      </w:r>
      <w:r>
        <w:rPr>
          <w:lang w:val="pl-PL"/>
        </w:rPr>
        <w:t>’</w:t>
      </w:r>
      <w:r w:rsidRPr="007779D4">
        <w:rPr>
          <w:lang w:val="pl-PL"/>
        </w:rPr>
        <w:t>bhūt | yarhi ca mayi turye sthitaḥ san jahyāt imaṁ saṁsṛti-bandhaṁ jyajet, tadā guṇa-cetasāṁ guṇānāṁ cetasaś caṇyonyaṁ svata eva tyāgo bhavati ||28||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11.13.29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ahaṅkāra-kṛtaṁ bandham ātmano’rtha-viparyayam |</w:t>
      </w:r>
    </w:p>
    <w:p w:rsidR="009072E6" w:rsidRDefault="009072E6" w:rsidP="009072E6">
      <w:pPr>
        <w:pStyle w:val="Versequote"/>
        <w:rPr>
          <w:rFonts w:eastAsia="MS Minchofalt"/>
          <w:lang w:val="pl-PL"/>
        </w:rPr>
      </w:pPr>
      <w:r>
        <w:rPr>
          <w:rFonts w:eastAsia="MS Minchofalt"/>
          <w:lang w:val="pl-PL"/>
        </w:rPr>
        <w:t>vidvān nirvidya saṁsāra- cintāṁ turye sthitas tyajet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kathaṁ saṁsṛtyā bandhaḥ kathaṁ ca taṁ jahyāt ? tad āha—ahaṅkāreṇa kṛtaṁ bandham ātmano</w:t>
      </w:r>
      <w:r>
        <w:rPr>
          <w:lang w:val="pl-PL"/>
        </w:rPr>
        <w:t>’</w:t>
      </w:r>
      <w:r w:rsidRPr="007779D4">
        <w:rPr>
          <w:lang w:val="pl-PL"/>
        </w:rPr>
        <w:t>rtha-viparyayam ānandādy-āvaraṇenānartha-hetuṁ vidvān jānan san, nirvidya duḥkham etad iti jñātvā turye sthito bhūtvā saṁsāra-cintāṁ saṁsāro</w:t>
      </w:r>
      <w:r>
        <w:rPr>
          <w:lang w:val="pl-PL"/>
        </w:rPr>
        <w:t>’</w:t>
      </w:r>
      <w:r w:rsidRPr="007779D4">
        <w:rPr>
          <w:lang w:val="pl-PL"/>
        </w:rPr>
        <w:t>buddhis tāsmiṁś cintām abhimānaṁ tat kṛtāṁ bhoga-cintāṁ ca tyajed iti ||29||</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punar viśiṣya tat-tyāgam eva śikṣayati—aham iti | turye mayy eveti jñeyam ||29||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uktam evārthaṁ spaṣṭayann āśvāsayati</w:t>
      </w:r>
      <w:r w:rsidRPr="007779D4">
        <w:rPr>
          <w:lang w:val="pl-PL"/>
        </w:rPr>
        <w:t>—ahaṅkāreṇa dehe</w:t>
      </w:r>
      <w:r>
        <w:rPr>
          <w:lang w:val="pl-PL"/>
        </w:rPr>
        <w:t>’</w:t>
      </w:r>
      <w:r w:rsidRPr="007779D4">
        <w:rPr>
          <w:lang w:val="pl-PL"/>
        </w:rPr>
        <w:t>haṁ-buddhyaiva kṛtaṁ bandhaṁ vidvān jānan | kīdṛśaṁ ? ātmano</w:t>
      </w:r>
      <w:r>
        <w:rPr>
          <w:lang w:val="pl-PL"/>
        </w:rPr>
        <w:t>’</w:t>
      </w:r>
      <w:r w:rsidRPr="007779D4">
        <w:rPr>
          <w:lang w:val="pl-PL"/>
        </w:rPr>
        <w:t>rtha-viparyayam ānandādy-āvaraṇenānartha-hetuṁ, nirvidya taṁ tyaktvā, turye mayy ānanda-rūpe sthitaḥ san saṁsāra-bhaya-bhāvanāṁ tyajet ||29||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11.13.30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yāvan nānārtha-dhīḥ puṁso na nivarteta yuktibhiḥ |</w:t>
      </w:r>
    </w:p>
    <w:p w:rsidR="009072E6" w:rsidRDefault="009072E6" w:rsidP="009072E6">
      <w:pPr>
        <w:pStyle w:val="Versequote"/>
        <w:rPr>
          <w:rFonts w:eastAsia="MS Minchofalt"/>
          <w:lang w:val="pl-PL"/>
        </w:rPr>
      </w:pPr>
      <w:r>
        <w:rPr>
          <w:rFonts w:eastAsia="MS Minchofalt"/>
          <w:lang w:val="pl-PL"/>
        </w:rPr>
        <w:t>jāgarty api svapann ajñaḥ svapne jāgaraṇaṁ yathā ||</w:t>
      </w:r>
    </w:p>
    <w:p w:rsidR="009072E6" w:rsidRDefault="009072E6" w:rsidP="009072E6">
      <w:pPr>
        <w:rPr>
          <w:rFonts w:eastAsia="MS Minchofalt"/>
          <w:lang w:val="pl-PL"/>
        </w:rPr>
      </w:pPr>
    </w:p>
    <w:p w:rsidR="009072E6" w:rsidRDefault="009072E6" w:rsidP="009072E6">
      <w:pPr>
        <w:rPr>
          <w:rFonts w:eastAsia="MS Minchofalt"/>
          <w:color w:val="0000FF"/>
          <w:szCs w:val="20"/>
          <w:lang w:val="pl-PL"/>
        </w:rPr>
      </w:pPr>
      <w:r>
        <w:rPr>
          <w:rFonts w:eastAsia="MS Minchofalt"/>
          <w:b/>
          <w:lang w:val="pl-PL"/>
        </w:rPr>
        <w:t>madhvaḥ :</w:t>
      </w:r>
      <w:r>
        <w:rPr>
          <w:rFonts w:eastAsia="MS Minchofalt"/>
          <w:lang w:val="pl-PL"/>
        </w:rPr>
        <w:t xml:space="preserve"> </w:t>
      </w:r>
      <w:r>
        <w:rPr>
          <w:rFonts w:eastAsia="MS Minchofalt"/>
          <w:color w:val="0000FF"/>
          <w:szCs w:val="20"/>
          <w:lang w:val="pl-PL"/>
        </w:rPr>
        <w:t>bhinnasya tv eka-bhāvena tathaikasya ca bhedataḥ |</w:t>
      </w:r>
    </w:p>
    <w:p w:rsidR="009072E6" w:rsidRPr="00117934" w:rsidRDefault="009072E6" w:rsidP="009072E6">
      <w:pPr>
        <w:pStyle w:val="Cita"/>
        <w:rPr>
          <w:rFonts w:eastAsia="MS Minchofalt"/>
          <w:lang w:val="pl-PL"/>
        </w:rPr>
      </w:pPr>
      <w:r>
        <w:rPr>
          <w:rFonts w:eastAsia="MS Minchofalt"/>
          <w:color w:val="0000FF"/>
          <w:szCs w:val="20"/>
          <w:lang w:val="pl-PL"/>
        </w:rPr>
        <w:t xml:space="preserve">jñānaṁ nānārtha-dhīḥ proktānānātvād artha-tad-dhiyoḥ || </w:t>
      </w:r>
      <w:r>
        <w:rPr>
          <w:rFonts w:eastAsia="MS Minchofalt"/>
          <w:lang w:val="pl-PL"/>
        </w:rPr>
        <w:t xml:space="preserve">iti </w:t>
      </w:r>
      <w:r>
        <w:rPr>
          <w:rFonts w:eastAsia="MS Minchofalt"/>
          <w:color w:val="FF0000"/>
          <w:lang w:val="pl-PL"/>
        </w:rPr>
        <w:t xml:space="preserve">brahma-tarke </w:t>
      </w:r>
      <w:r>
        <w:rPr>
          <w:rFonts w:eastAsia="MS Minchofalt"/>
          <w:lang w:val="pl-PL"/>
        </w:rPr>
        <w:t>|30||</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yāvad eva na tyajet tāvat tasya karma jñānādi sarvaṁ vyartham, ity āha—yāvad iti</w:t>
      </w:r>
      <w:r w:rsidRPr="007779D4">
        <w:rPr>
          <w:rFonts w:ascii="Times New Roman" w:hAnsi="Times New Roman"/>
          <w:lang w:val="pl-PL"/>
        </w:rPr>
        <w:t> </w:t>
      </w:r>
      <w:r w:rsidRPr="007779D4">
        <w:rPr>
          <w:lang w:val="pl-PL"/>
        </w:rPr>
        <w:t>| yadyapi jāgarti karmādiṣu, tathāpi svapan svapnān paśyann iva bhavati | yato</w:t>
      </w:r>
      <w:r>
        <w:rPr>
          <w:lang w:val="pl-PL"/>
        </w:rPr>
        <w:t>’</w:t>
      </w:r>
      <w:r w:rsidRPr="007779D4">
        <w:rPr>
          <w:lang w:val="pl-PL"/>
        </w:rPr>
        <w:t>jñaḥ asamyag darśī | ajña-jāgarasya svapnatve dṛṣṭāntaḥ—svapna iti ||30||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Pr>
          <w:rFonts w:eastAsia="MS Minchofalt"/>
          <w:lang w:val="pl-PL"/>
        </w:rPr>
        <w:t xml:space="preserve">kiṁ ca, yāvan nānātma-dhīḥ nānā-viṣaya-grahaṇaṁ na mameyam ity ākāraka-yuktibhir na nivartate, </w:t>
      </w:r>
      <w:r w:rsidRPr="007779D4">
        <w:rPr>
          <w:lang w:val="pl-PL"/>
        </w:rPr>
        <w:t>tāvat jāgarty api samsāra-bandhān mukto</w:t>
      </w:r>
      <w:r>
        <w:rPr>
          <w:lang w:val="pl-PL"/>
        </w:rPr>
        <w:t>’</w:t>
      </w:r>
      <w:r w:rsidRPr="007779D4">
        <w:rPr>
          <w:lang w:val="pl-PL"/>
        </w:rPr>
        <w:t>pi svapan saṁsāra-bandha eva ajñaḥ sa ajñāny evocyate | svapna-madhye eva svapnād yathā jāgaraṇaṁ, tathaiva tasya ajñāna-madhya eva jñānam ity arthaḥ ||30||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11.13.31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asattvād ātmano’nyeṣāṁ bhāvānāṁ tat-kṛtā bhidā |</w:t>
      </w:r>
    </w:p>
    <w:p w:rsidR="009072E6" w:rsidRDefault="009072E6" w:rsidP="009072E6">
      <w:pPr>
        <w:pStyle w:val="Versequote"/>
        <w:rPr>
          <w:rFonts w:eastAsia="MS Minchofalt"/>
          <w:lang w:val="pl-PL"/>
        </w:rPr>
      </w:pPr>
      <w:r>
        <w:rPr>
          <w:rFonts w:eastAsia="MS Minchofalt"/>
          <w:lang w:val="pl-PL"/>
        </w:rPr>
        <w:t>gatayo hetavaś cāsya mṛṣā svapna-dṛśo yathā ||</w:t>
      </w:r>
    </w:p>
    <w:p w:rsidR="009072E6" w:rsidRDefault="009072E6" w:rsidP="009072E6">
      <w:pPr>
        <w:rPr>
          <w:rFonts w:eastAsia="MS Minchofalt"/>
          <w:lang w:val="pl-PL"/>
        </w:rPr>
      </w:pPr>
    </w:p>
    <w:p w:rsidR="009072E6" w:rsidRDefault="009072E6" w:rsidP="009072E6">
      <w:pPr>
        <w:rPr>
          <w:rFonts w:eastAsia="MS Minchofalt"/>
          <w:color w:val="0000FF"/>
          <w:szCs w:val="20"/>
          <w:lang w:val="pl-PL"/>
        </w:rPr>
      </w:pPr>
      <w:r>
        <w:rPr>
          <w:rFonts w:eastAsia="MS Minchofalt"/>
          <w:b/>
          <w:lang w:val="pl-PL"/>
        </w:rPr>
        <w:t>madhvaḥ :</w:t>
      </w:r>
      <w:r>
        <w:rPr>
          <w:rFonts w:eastAsia="MS Minchofalt"/>
          <w:lang w:val="pl-PL"/>
        </w:rPr>
        <w:t xml:space="preserve"> </w:t>
      </w:r>
      <w:r>
        <w:rPr>
          <w:rFonts w:eastAsia="MS Minchofalt"/>
          <w:color w:val="0000FF"/>
          <w:szCs w:val="20"/>
          <w:lang w:val="pl-PL"/>
        </w:rPr>
        <w:t>abhidā kiṁ kṛtais teṣāṁ bhāvānāṁ parameśvare |</w:t>
      </w:r>
    </w:p>
    <w:p w:rsidR="009072E6" w:rsidRDefault="009072E6" w:rsidP="009072E6">
      <w:pPr>
        <w:pStyle w:val="Cita"/>
        <w:rPr>
          <w:rFonts w:eastAsia="MS Minchofalt"/>
          <w:color w:val="0000FF"/>
          <w:szCs w:val="20"/>
          <w:lang w:val="pl-PL"/>
        </w:rPr>
      </w:pPr>
      <w:r>
        <w:rPr>
          <w:rFonts w:eastAsia="MS Minchofalt"/>
          <w:color w:val="0000FF"/>
          <w:szCs w:val="20"/>
          <w:lang w:val="pl-PL"/>
        </w:rPr>
        <w:t>yato sattvam aśaktatvād bhāvānāṁ tasya śaktatā ||</w:t>
      </w:r>
    </w:p>
    <w:p w:rsidR="009072E6" w:rsidRDefault="009072E6" w:rsidP="009072E6">
      <w:pPr>
        <w:pStyle w:val="Cita"/>
        <w:rPr>
          <w:rFonts w:eastAsia="MS Minchofalt"/>
          <w:color w:val="0000FF"/>
          <w:szCs w:val="20"/>
          <w:lang w:val="pl-PL"/>
        </w:rPr>
      </w:pPr>
      <w:r>
        <w:rPr>
          <w:rFonts w:eastAsia="MS Minchofalt"/>
          <w:color w:val="0000FF"/>
          <w:szCs w:val="20"/>
          <w:lang w:val="pl-PL"/>
        </w:rPr>
        <w:t>tataḥ sattvaṁ sādhu-bhāvaḥ sattvam ity ucyate budhaiḥ |</w:t>
      </w:r>
    </w:p>
    <w:p w:rsidR="009072E6" w:rsidRDefault="009072E6" w:rsidP="009072E6">
      <w:pPr>
        <w:pStyle w:val="Cita"/>
        <w:rPr>
          <w:rFonts w:eastAsia="MS Minchofalt"/>
          <w:color w:val="0000FF"/>
          <w:szCs w:val="20"/>
          <w:lang w:val="pl-PL"/>
        </w:rPr>
      </w:pPr>
      <w:r>
        <w:rPr>
          <w:rFonts w:eastAsia="MS Minchofalt"/>
          <w:color w:val="0000FF"/>
          <w:szCs w:val="20"/>
          <w:lang w:val="pl-PL"/>
        </w:rPr>
        <w:t>sādhu-bhāvaś ca śaktasya tato’nyat sādhu-bhāvataḥ ||</w:t>
      </w:r>
    </w:p>
    <w:p w:rsidR="009072E6" w:rsidRDefault="009072E6" w:rsidP="009072E6">
      <w:pPr>
        <w:pStyle w:val="Cita"/>
        <w:rPr>
          <w:rFonts w:eastAsia="MS Minchofalt"/>
          <w:color w:val="0000FF"/>
          <w:szCs w:val="20"/>
          <w:lang w:val="pl-PL"/>
        </w:rPr>
      </w:pPr>
      <w:r>
        <w:rPr>
          <w:rFonts w:eastAsia="MS Minchofalt"/>
          <w:color w:val="0000FF"/>
          <w:szCs w:val="20"/>
          <w:lang w:val="pl-PL"/>
        </w:rPr>
        <w:t>abhede jagato viṣṇor yā vāco ye ca hetavaḥ |</w:t>
      </w:r>
    </w:p>
    <w:p w:rsidR="009072E6" w:rsidRPr="00EE3007" w:rsidRDefault="009072E6" w:rsidP="009072E6">
      <w:pPr>
        <w:pStyle w:val="Cita"/>
        <w:rPr>
          <w:rFonts w:eastAsia="MS Minchofalt"/>
          <w:lang w:val="pl-PL"/>
        </w:rPr>
      </w:pPr>
      <w:r>
        <w:rPr>
          <w:rFonts w:eastAsia="MS Minchofalt"/>
          <w:color w:val="0000FF"/>
          <w:szCs w:val="20"/>
          <w:lang w:val="pl-PL"/>
        </w:rPr>
        <w:t xml:space="preserve">svapna-jāgrat kalpakavat sarve te bhrama-darśitāḥ || </w:t>
      </w:r>
      <w:r>
        <w:rPr>
          <w:rFonts w:eastAsia="MS Minchofalt"/>
          <w:lang w:val="pl-PL"/>
        </w:rPr>
        <w:t xml:space="preserve">iti </w:t>
      </w:r>
      <w:r>
        <w:rPr>
          <w:rFonts w:eastAsia="MS Minchofalt"/>
          <w:color w:val="FF0000"/>
          <w:lang w:val="pl-PL"/>
        </w:rPr>
        <w:t xml:space="preserve">satya-saṁhitāyām </w:t>
      </w:r>
      <w:r>
        <w:rPr>
          <w:rFonts w:eastAsia="MS Minchofalt"/>
          <w:lang w:val="pl-PL"/>
        </w:rPr>
        <w:t>||31||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nanu kathaṁ veda-pramita-varṇāśrama-karmādi-nānā-dhīr nivarteta ? tatrāha—asattvād iti | bhāvānāṁ dehādīnāṁ tat kṛtā bhidā varṇāśramādi-rūpā | gatayaḥ svargādi-phalāni | hetavaḥ karmāṇi cāsyātmano mṛṣā | avidyā-vad viṣayo veda iti bhāvaḥ ||31||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nanu kathaṁ veda-pramita-varṇāśrama-karmādi-nānā-dhī-jñānino nivarteta ? tatrāha—asattvād iti | anyeṣāṁ bhāvānāṁ dehādy-abhimānānām asattvān mithyātvāt tat-kṛtā dehādy-abhimāna-kṛtā varṇāśramādi-rūpā bhidā gatayaḥ svargādi-phalāni ca hetavaḥ karmāṇi cāsya jīvātmano mṛṣā mithyaivety arthaḥ | dehādīnāṁ tad-abhimānānāṁ svargādīnāṁ phalānāṁ tat-sādhanānāṁ ca prādhānikatvena satyatve</w:t>
      </w:r>
      <w:r>
        <w:rPr>
          <w:lang w:val="pl-PL"/>
        </w:rPr>
        <w:t>’</w:t>
      </w:r>
      <w:r w:rsidRPr="007779D4">
        <w:rPr>
          <w:lang w:val="pl-PL"/>
        </w:rPr>
        <w:t>pi jīvasya tat-sambandhābhāvāt te mithyaiva | śṛṅgasya satyatve</w:t>
      </w:r>
      <w:r>
        <w:rPr>
          <w:lang w:val="pl-PL"/>
        </w:rPr>
        <w:t>’</w:t>
      </w:r>
      <w:r w:rsidRPr="007779D4">
        <w:rPr>
          <w:lang w:val="pl-PL"/>
        </w:rPr>
        <w:t>pi śaśasya śṛṅga-sambandhābhāvāt śaśa-śṛṅgaṁ mithyaivety arthaḥ | svapna-dṛśaḥ svapna-draṣṭur jīvasya svāpnika-vastūnāṁ mithyātvaṁ punaś ca svapna-janye svapne paramānna-bhojanasya tat-sādhanasya dugdha-taṇḍulādy-āharaṇasya ca mithyātvaṁ yathā ||31||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11.13.32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yo jāgare bahir anukṣaṇa-dharmiṇo’rthān</w:t>
      </w:r>
    </w:p>
    <w:p w:rsidR="009072E6" w:rsidRDefault="009072E6" w:rsidP="009072E6">
      <w:pPr>
        <w:pStyle w:val="Versequote"/>
        <w:rPr>
          <w:rFonts w:eastAsia="MS Minchofalt"/>
          <w:lang w:val="pl-PL"/>
        </w:rPr>
      </w:pPr>
      <w:r>
        <w:rPr>
          <w:rFonts w:eastAsia="MS Minchofalt"/>
          <w:lang w:val="pl-PL"/>
        </w:rPr>
        <w:t>bhuṅkte samasta-karaṇair hṛdi tat-sadṛkṣān |</w:t>
      </w:r>
    </w:p>
    <w:p w:rsidR="009072E6" w:rsidRDefault="009072E6" w:rsidP="009072E6">
      <w:pPr>
        <w:pStyle w:val="Versequote"/>
        <w:rPr>
          <w:rFonts w:eastAsia="MS Minchofalt"/>
          <w:lang w:val="pl-PL"/>
        </w:rPr>
      </w:pPr>
      <w:r>
        <w:rPr>
          <w:rFonts w:eastAsia="MS Minchofalt"/>
          <w:lang w:val="pl-PL"/>
        </w:rPr>
        <w:t>svapne suṣupta upasaṁharate sa ekaḥ</w:t>
      </w:r>
    </w:p>
    <w:p w:rsidR="009072E6" w:rsidRDefault="009072E6" w:rsidP="009072E6">
      <w:pPr>
        <w:pStyle w:val="Versequote"/>
        <w:rPr>
          <w:rFonts w:eastAsia="MS Minchofalt"/>
          <w:lang w:val="pl-PL"/>
        </w:rPr>
      </w:pPr>
      <w:r>
        <w:rPr>
          <w:rFonts w:eastAsia="MS Minchofalt"/>
          <w:lang w:val="pl-PL"/>
        </w:rPr>
        <w:t>smṛty-anvayāt tri-guṇa-vṛtti-dṛg indriyeśaḥ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w:t>
      </w:r>
      <w:r w:rsidRPr="00EE3007">
        <w:rPr>
          <w:rFonts w:eastAsia="MS Minchofalt"/>
          <w:lang w:val="pl-PL"/>
        </w:rPr>
        <w:t>dakṣiṇākṣi-</w:t>
      </w:r>
      <w:r>
        <w:rPr>
          <w:rFonts w:eastAsia="MS Minchofalt"/>
          <w:lang w:val="pl-PL"/>
        </w:rPr>
        <w:t>sthit</w:t>
      </w:r>
      <w:r w:rsidRPr="00EE3007">
        <w:rPr>
          <w:rFonts w:eastAsia="MS Minchofalt"/>
          <w:lang w:val="pl-PL"/>
        </w:rPr>
        <w:t>o viṣṇu</w:t>
      </w:r>
      <w:r>
        <w:rPr>
          <w:rFonts w:eastAsia="MS Minchofalt"/>
          <w:lang w:val="pl-PL"/>
        </w:rPr>
        <w:t>r</w:t>
      </w:r>
      <w:r w:rsidRPr="00EE3007">
        <w:rPr>
          <w:rFonts w:eastAsia="MS Minchofalt"/>
          <w:lang w:val="pl-PL"/>
        </w:rPr>
        <w:t xml:space="preserve"> bhuṅkte</w:t>
      </w:r>
      <w:r>
        <w:rPr>
          <w:rFonts w:eastAsia="MS Minchofalt"/>
          <w:lang w:val="pl-PL"/>
        </w:rPr>
        <w:t>’</w:t>
      </w:r>
      <w:r w:rsidRPr="00EE3007">
        <w:rPr>
          <w:rFonts w:eastAsia="MS Minchofalt"/>
          <w:lang w:val="pl-PL"/>
        </w:rPr>
        <w:t>rthān jāgrad ā</w:t>
      </w:r>
      <w:r>
        <w:rPr>
          <w:rFonts w:eastAsia="MS Minchofalt"/>
          <w:lang w:val="pl-PL"/>
        </w:rPr>
        <w:t>sthit</w:t>
      </w:r>
      <w:r w:rsidRPr="00EE3007">
        <w:rPr>
          <w:rFonts w:eastAsia="MS Minchofalt"/>
          <w:lang w:val="pl-PL"/>
        </w:rPr>
        <w:t>ān |</w:t>
      </w:r>
    </w:p>
    <w:p w:rsidR="009072E6" w:rsidRDefault="009072E6" w:rsidP="009072E6">
      <w:pPr>
        <w:pStyle w:val="Cita"/>
        <w:rPr>
          <w:rFonts w:eastAsia="MS Minchofalt"/>
          <w:color w:val="0000FF"/>
          <w:szCs w:val="20"/>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kaṇṭha-saṁsthas tathā svapnāt jīvānandaṁ ca suptigaḥ ||</w:t>
      </w:r>
    </w:p>
    <w:p w:rsidR="009072E6" w:rsidRDefault="009072E6" w:rsidP="009072E6">
      <w:pPr>
        <w:pStyle w:val="Cita"/>
        <w:rPr>
          <w:rFonts w:eastAsia="MS Minchofalt"/>
          <w:color w:val="0000FF"/>
          <w:szCs w:val="20"/>
          <w:lang w:val="pl-PL"/>
        </w:rPr>
      </w:pPr>
      <w:r>
        <w:rPr>
          <w:rFonts w:eastAsia="MS Minchofalt"/>
          <w:color w:val="0000FF"/>
          <w:szCs w:val="20"/>
          <w:lang w:val="pl-PL"/>
        </w:rPr>
        <w:t>śruty-anvayāt smṛtibhyaś ca sa ekaḥ parameśvaraḥ |</w:t>
      </w:r>
    </w:p>
    <w:p w:rsidR="009072E6" w:rsidRDefault="009072E6" w:rsidP="009072E6">
      <w:pPr>
        <w:pStyle w:val="Cita"/>
        <w:rPr>
          <w:rFonts w:eastAsia="MS Minchofalt"/>
          <w:color w:val="0000FF"/>
          <w:szCs w:val="20"/>
          <w:lang w:val="pl-PL"/>
        </w:rPr>
      </w:pPr>
      <w:r>
        <w:rPr>
          <w:rFonts w:eastAsia="MS Minchofalt"/>
          <w:color w:val="0000FF"/>
          <w:szCs w:val="20"/>
          <w:lang w:val="pl-PL"/>
        </w:rPr>
        <w:t>asvatantrasya jīvasya svatantro jāgrad-ādidaḥ ||</w:t>
      </w:r>
    </w:p>
    <w:p w:rsidR="009072E6" w:rsidRDefault="009072E6" w:rsidP="009072E6">
      <w:pPr>
        <w:pStyle w:val="Cita"/>
        <w:rPr>
          <w:rFonts w:eastAsia="MS Minchofalt"/>
          <w:lang w:val="pl-PL"/>
        </w:rPr>
      </w:pPr>
      <w:r>
        <w:rPr>
          <w:rFonts w:eastAsia="MS Minchofalt"/>
          <w:color w:val="0000FF"/>
          <w:szCs w:val="20"/>
          <w:lang w:val="pl-PL"/>
        </w:rPr>
        <w:t xml:space="preserve">svayaṁ svapnādi hīnaḥ san krīḍate puruṣottamaḥ || </w:t>
      </w:r>
      <w:r>
        <w:rPr>
          <w:rFonts w:eastAsia="MS Minchofalt"/>
          <w:lang w:val="pl-PL"/>
        </w:rPr>
        <w:t xml:space="preserve">iti </w:t>
      </w:r>
      <w:r>
        <w:rPr>
          <w:rFonts w:eastAsia="MS Minchofalt"/>
          <w:color w:val="FF0000"/>
          <w:lang w:val="pl-PL"/>
        </w:rPr>
        <w:t xml:space="preserve">tattve </w:t>
      </w:r>
      <w:r>
        <w:rPr>
          <w:rFonts w:eastAsia="MS Minchofalt"/>
          <w:lang w:val="pl-PL"/>
        </w:rPr>
        <w:t>|</w:t>
      </w:r>
    </w:p>
    <w:p w:rsidR="009072E6" w:rsidRDefault="009072E6" w:rsidP="009072E6">
      <w:pPr>
        <w:rPr>
          <w:rFonts w:eastAsia="MS Minchofalt"/>
          <w:lang w:val="pl-PL"/>
        </w:rPr>
      </w:pPr>
    </w:p>
    <w:p w:rsidR="009072E6" w:rsidRPr="00EE3007" w:rsidRDefault="009072E6" w:rsidP="009072E6">
      <w:pPr>
        <w:rPr>
          <w:rFonts w:eastAsia="MS Minchofalt"/>
          <w:lang w:val="pl-PL"/>
        </w:rPr>
      </w:pPr>
      <w:r>
        <w:rPr>
          <w:rFonts w:eastAsia="MS Minchofalt"/>
          <w:lang w:val="pl-PL"/>
        </w:rPr>
        <w:t>svapnena śārīram abhiprahatyāsuptaḥ suptān abhicākaśītity ādi ca ||32||</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 xml:space="preserve">yuktibhir ity uktaṁ tā eva yuktīrāha—ya iti | arthān sthūlān dehādīn samasta-karaṇaiś cakṣur-ādibhir bhūṅkte | kathaṁ-bhūtān ? anukṣaṇa-dharmiṇaḥ kṣaṇika-bālya-tāruṇyādi-dharma-vato yaś ca svapne hṛdi jāgara-dṛṣṭa-sadṛśān vāsanā-mayān bhūṅkte, yaś ca suṣupte, tān sarvān upasaṁharati sa ekaḥ | kutaḥ ? tri-guṇa-vṛtti-dṛg avasthā-traya-draṣṭā | </w:t>
      </w:r>
    </w:p>
    <w:p w:rsidR="009072E6" w:rsidRPr="007779D4" w:rsidRDefault="009072E6" w:rsidP="009072E6">
      <w:pPr>
        <w:rPr>
          <w:lang w:val="pl-PL"/>
        </w:rPr>
      </w:pPr>
    </w:p>
    <w:p w:rsidR="009072E6" w:rsidRPr="007779D4" w:rsidRDefault="009072E6" w:rsidP="009072E6">
      <w:pPr>
        <w:rPr>
          <w:lang w:val="pl-PL"/>
        </w:rPr>
      </w:pPr>
      <w:r w:rsidRPr="007779D4">
        <w:rPr>
          <w:lang w:val="pl-PL"/>
        </w:rPr>
        <w:t xml:space="preserve">nanu jāgrad-avasthāṁ sarvendriyāṇi paśyanti svapnaṁ manaḥ suṣuptiṁ tat saṁskāra-śeṣā buddhiḥ katham ātmā tad draṣṭā tatrāha—indriyeśaḥ | </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nanu indriyeśā api viśva-taijasa-prājñā bhinnā eva ? na | kutaḥ ? smṛtyā pratisandhānena sarvāvasthāsv anvayāt | yaḥ svapnān adrākṣaṁ yaś ca tad anantaraṁ na kiñcid avediṣaṁ sa evaitarhi jāgarmīty upādhi-bhedena viśvādi-vyavahāra iti bhāvaḥ | etena bāla-yuvādy-avasthāsv api pratisandhānenātmaikyaṁ draṣṭavyam ||32||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cs/>
          <w:lang w:val="sa-IN" w:bidi="sa-IN"/>
        </w:rPr>
        <w:t>na vyākhyātam.</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 xml:space="preserve">yuktibhir ity uktaṁ tā eva yuktīr āha—ya iti | yaḥ khalv arthān dehādīn sa-hasta-karaṇaiś cakṣur-ādibhir bhūṅkte | kathaṁ-bhūtān ? anukṣaṇa-dharmiṇaḥ kṣaṇika-bālya-tāruṇyādi-dharma-vaśataś ca svapne hṛdi jāgara-dṛṣṭa-sadṛśān vāsanā-mayān bhūṅkte, yaś ca suṣupte tān sarvān upasaṁharati sa ekaḥ | kutaḥ ? tri-guṇa-vṛtti-dṛg avasthā-traya-draṣṭā | </w:t>
      </w:r>
    </w:p>
    <w:p w:rsidR="009072E6" w:rsidRPr="007779D4" w:rsidRDefault="009072E6" w:rsidP="009072E6">
      <w:pPr>
        <w:rPr>
          <w:lang w:val="pl-PL"/>
        </w:rPr>
      </w:pPr>
    </w:p>
    <w:p w:rsidR="009072E6" w:rsidRPr="007779D4" w:rsidRDefault="009072E6" w:rsidP="009072E6">
      <w:pPr>
        <w:rPr>
          <w:lang w:val="pl-PL"/>
        </w:rPr>
      </w:pPr>
      <w:r w:rsidRPr="007779D4">
        <w:rPr>
          <w:lang w:val="pl-PL"/>
        </w:rPr>
        <w:t xml:space="preserve">nanu jāgrad-avasthāyāṁ sarvendriyāṇi paśyanti, svapne manaḥ, suṣuptau tat-saṁskāra-śeṣā buddhiḥ, katham ātmā tad draṣṭā ? tatrāha—indriyeśaḥ | </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nanu indriyeśā api viśva-taijasa-prājñā bhinnā eva ? na | kutaḥ ? smṛtyā pratisandhānena sarvāvasthāsv anvayāt | yo</w:t>
      </w:r>
      <w:r>
        <w:rPr>
          <w:lang w:val="pl-PL"/>
        </w:rPr>
        <w:t>’</w:t>
      </w:r>
      <w:r w:rsidRPr="007779D4">
        <w:rPr>
          <w:lang w:val="pl-PL"/>
        </w:rPr>
        <w:t>haṁ svapnān adrākṣaṁ, paścān na kiñcid avediṣaṁ sa evaitarhi jāgarmīty upādhi-bhedenaiva viśvādi-vyavahāra iti bhāvaḥ | etat-krameṇaiva dehād ātmanaḥ pārthakyaṁ draṣṭavyam ||32||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11.13.33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evaṁ vimṛśya guṇato manasas try-avasthā</w:t>
      </w:r>
    </w:p>
    <w:p w:rsidR="009072E6" w:rsidRDefault="009072E6" w:rsidP="009072E6">
      <w:pPr>
        <w:pStyle w:val="Versequote"/>
        <w:rPr>
          <w:rFonts w:eastAsia="MS Minchofalt"/>
          <w:lang w:val="pl-PL"/>
        </w:rPr>
      </w:pPr>
      <w:r>
        <w:rPr>
          <w:rFonts w:eastAsia="MS Minchofalt"/>
          <w:lang w:val="pl-PL"/>
        </w:rPr>
        <w:t>man-māyayā mayi kṛtā iti niścitārthāḥ |</w:t>
      </w:r>
    </w:p>
    <w:p w:rsidR="009072E6" w:rsidRDefault="009072E6" w:rsidP="009072E6">
      <w:pPr>
        <w:pStyle w:val="Versequote"/>
        <w:rPr>
          <w:rFonts w:eastAsia="MS Minchofalt"/>
          <w:lang w:val="pl-PL"/>
        </w:rPr>
      </w:pPr>
      <w:r>
        <w:rPr>
          <w:rFonts w:eastAsia="MS Minchofalt"/>
          <w:lang w:val="pl-PL"/>
        </w:rPr>
        <w:t xml:space="preserve">sañchidya hārdam anumāna-sad-ukti-tīkṣṇa- </w:t>
      </w:r>
    </w:p>
    <w:p w:rsidR="009072E6" w:rsidRDefault="009072E6" w:rsidP="009072E6">
      <w:pPr>
        <w:pStyle w:val="Versequote"/>
        <w:rPr>
          <w:rFonts w:eastAsia="MS Minchofalt"/>
          <w:lang w:val="pl-PL"/>
        </w:rPr>
      </w:pPr>
      <w:r>
        <w:rPr>
          <w:rFonts w:eastAsia="MS Minchofalt"/>
          <w:lang w:val="pl-PL"/>
        </w:rPr>
        <w:t>jñānāsinā bhajata mākhila-saṁśayādhim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tataḥ kim ? ata āha—evam iti | guṇato ya etā manasas try-avasthās tā mad-avidyayā mayi kṛtā, na tattvataḥ santīti niścita ātma-rūpo</w:t>
      </w:r>
      <w:r>
        <w:rPr>
          <w:lang w:val="pl-PL"/>
        </w:rPr>
        <w:t>’</w:t>
      </w:r>
      <w:r w:rsidRPr="007779D4">
        <w:rPr>
          <w:lang w:val="pl-PL"/>
        </w:rPr>
        <w:t>rtho yais te yūyam akhila-saṁśayānām ādhiṁ ādhīyante</w:t>
      </w:r>
      <w:r>
        <w:rPr>
          <w:lang w:val="pl-PL"/>
        </w:rPr>
        <w:t>’</w:t>
      </w:r>
      <w:r w:rsidRPr="007779D4">
        <w:rPr>
          <w:lang w:val="pl-PL"/>
        </w:rPr>
        <w:t>sminn ity ādhir ahaṅkāraḥ, taṁ sañchidya hārdaṁ hṛdi sthitaṁ māṁ bhajata | kena chittvā ? tad āha—anumānaiḥ sad-uktibhiḥ satām upadeśaiḥ śrutibhiś ca | tīkṣṇena jñāna-khaḍgena ||33||</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 xml:space="preserve">pūrvaṁ </w:t>
      </w:r>
      <w:r w:rsidRPr="007779D4">
        <w:rPr>
          <w:color w:val="0000FF"/>
          <w:szCs w:val="20"/>
          <w:lang w:val="pl-PL"/>
        </w:rPr>
        <w:t xml:space="preserve">tasmāt tvam uddhavotsṛjya </w:t>
      </w:r>
      <w:r w:rsidRPr="007779D4">
        <w:rPr>
          <w:lang w:val="pl-PL"/>
        </w:rPr>
        <w:t xml:space="preserve">[bhā.pu. 11.12.14] ity ādinā yad uktaṁ, tad eva khalu </w:t>
      </w:r>
      <w:r w:rsidRPr="007779D4">
        <w:rPr>
          <w:color w:val="0000FF"/>
          <w:szCs w:val="20"/>
          <w:lang w:val="pl-PL"/>
        </w:rPr>
        <w:t xml:space="preserve">evaṁ gurūpāsanaya </w:t>
      </w:r>
      <w:r w:rsidRPr="007779D4">
        <w:rPr>
          <w:lang w:val="pl-PL"/>
        </w:rPr>
        <w:t>[bhā.pu. 11.12.23] ity ādinā sthāpitaṁ, tad eva punaḥ śrī-haṁsa-vākyena draḍhayati—evaṁ vimṛśyeti | evaṁ vimṛśya mananaṁ kṛtvā bhajata dhyāyata yūyam ||33||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tataḥ kim ? ata āha—evam iti | guṇato ya etā manaso buddhes try-avasthās tā mad-avidyayā mayi kṛtā, na tattvataḥ santīti niścita ātma-rūpo</w:t>
      </w:r>
      <w:r>
        <w:rPr>
          <w:lang w:val="pl-PL"/>
        </w:rPr>
        <w:t>’</w:t>
      </w:r>
      <w:r w:rsidRPr="007779D4">
        <w:rPr>
          <w:lang w:val="pl-PL"/>
        </w:rPr>
        <w:t>rtho yais te yūyam, anumānaiḥ, sad-uktibhiḥ satām upadeśaiḥ śrutibhiś ca | tīkṣṇena jñāna-khaḍgena | hārdaṁ hṛd-bhavam avasthā-trayaṁ saṁchidya mā māṁ akhila-saṁśayānām ādhiṁ pīḍakaṁ nāśakaṁ bhajata</w:t>
      </w:r>
      <w:r w:rsidRPr="007779D4">
        <w:rPr>
          <w:rFonts w:ascii="Times New Roman" w:hAnsi="Times New Roman"/>
          <w:lang w:val="pl-PL"/>
        </w:rPr>
        <w:t> </w:t>
      </w:r>
      <w:r w:rsidRPr="007779D4">
        <w:rPr>
          <w:lang w:val="pl-PL"/>
        </w:rPr>
        <w:t>||33||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11.13.34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īkṣeta vibhramam idaṁ manaso vilāsaṁ</w:t>
      </w:r>
    </w:p>
    <w:p w:rsidR="009072E6" w:rsidRDefault="009072E6" w:rsidP="009072E6">
      <w:pPr>
        <w:pStyle w:val="Versequote"/>
        <w:rPr>
          <w:rFonts w:eastAsia="MS Minchofalt"/>
          <w:lang w:val="pl-PL"/>
        </w:rPr>
      </w:pPr>
      <w:r>
        <w:rPr>
          <w:rFonts w:eastAsia="MS Minchofalt"/>
          <w:lang w:val="pl-PL"/>
        </w:rPr>
        <w:t>dṛṣṭaṁ vinaṣṭam ati-lolam alāta-cakram |</w:t>
      </w:r>
    </w:p>
    <w:p w:rsidR="009072E6" w:rsidRDefault="009072E6" w:rsidP="009072E6">
      <w:pPr>
        <w:pStyle w:val="Versequote"/>
        <w:rPr>
          <w:rFonts w:eastAsia="MS Minchofalt"/>
          <w:lang w:val="pl-PL"/>
        </w:rPr>
      </w:pPr>
      <w:r>
        <w:rPr>
          <w:rFonts w:eastAsia="MS Minchofalt"/>
          <w:lang w:val="pl-PL"/>
        </w:rPr>
        <w:t>vijñānam ekam urudheva vibhāti māyā</w:t>
      </w:r>
    </w:p>
    <w:p w:rsidR="009072E6" w:rsidRDefault="009072E6" w:rsidP="009072E6">
      <w:pPr>
        <w:pStyle w:val="Versequote"/>
        <w:rPr>
          <w:rFonts w:eastAsia="MS Minchofalt"/>
          <w:lang w:val="pl-PL"/>
        </w:rPr>
      </w:pPr>
      <w:r>
        <w:rPr>
          <w:rFonts w:eastAsia="MS Minchofalt"/>
          <w:lang w:val="pl-PL"/>
        </w:rPr>
        <w:t>svapnas tridhā guṇa-visarga-kṛto vikalpaḥ ||</w:t>
      </w:r>
    </w:p>
    <w:p w:rsidR="009072E6" w:rsidRDefault="009072E6" w:rsidP="009072E6">
      <w:pPr>
        <w:rPr>
          <w:rFonts w:eastAsia="MS Minchofalt"/>
          <w:lang w:val="pl-PL"/>
        </w:rPr>
      </w:pPr>
    </w:p>
    <w:p w:rsidR="009072E6" w:rsidRDefault="009072E6" w:rsidP="009072E6">
      <w:pPr>
        <w:rPr>
          <w:rFonts w:eastAsia="MS Minchofalt"/>
          <w:color w:val="0000FF"/>
          <w:szCs w:val="20"/>
          <w:lang w:val="pl-PL"/>
        </w:rPr>
      </w:pPr>
      <w:r>
        <w:rPr>
          <w:rFonts w:eastAsia="MS Minchofalt"/>
          <w:b/>
          <w:lang w:val="pl-PL"/>
        </w:rPr>
        <w:t xml:space="preserve">madhvaḥ : </w:t>
      </w:r>
      <w:r>
        <w:rPr>
          <w:rFonts w:eastAsia="MS Minchofalt"/>
          <w:color w:val="0000FF"/>
          <w:szCs w:val="20"/>
          <w:lang w:val="pl-PL"/>
        </w:rPr>
        <w:t>jāgrad-ādiṣu paramātma-bhedaṁ vibhramaṁ vīkṣeta |</w:t>
      </w:r>
    </w:p>
    <w:p w:rsidR="009072E6" w:rsidRDefault="009072E6" w:rsidP="009072E6">
      <w:pPr>
        <w:pStyle w:val="Cita"/>
        <w:rPr>
          <w:rFonts w:eastAsia="MS Minchofalt"/>
          <w:color w:val="0000FF"/>
          <w:szCs w:val="20"/>
          <w:lang w:val="pl-PL"/>
        </w:rPr>
      </w:pPr>
      <w:r w:rsidRPr="003A1C5E">
        <w:rPr>
          <w:rFonts w:eastAsia="MS Minchofalt"/>
          <w:color w:val="0000FF"/>
          <w:szCs w:val="20"/>
          <w:lang w:val="pl-PL"/>
        </w:rPr>
        <w:t>jāgr</w:t>
      </w:r>
      <w:r>
        <w:rPr>
          <w:rFonts w:eastAsia="MS Minchofalt"/>
          <w:color w:val="0000FF"/>
          <w:szCs w:val="20"/>
          <w:lang w:val="pl-PL"/>
        </w:rPr>
        <w:t>ad-ādi-karo devaḥ paramātmaika eva tu |</w:t>
      </w:r>
    </w:p>
    <w:p w:rsidR="009072E6" w:rsidRDefault="009072E6" w:rsidP="009072E6">
      <w:pPr>
        <w:pStyle w:val="Cita"/>
        <w:rPr>
          <w:rFonts w:eastAsia="MS Minchofalt"/>
          <w:lang w:val="pl-PL"/>
        </w:rPr>
      </w:pPr>
      <w:r>
        <w:rPr>
          <w:rFonts w:eastAsia="MS Minchofalt"/>
          <w:color w:val="0000FF"/>
          <w:szCs w:val="20"/>
          <w:lang w:val="pl-PL"/>
        </w:rPr>
        <w:t xml:space="preserve">iti vīkṣeta satataṁ mucyate saṁsṛter ataḥ || </w:t>
      </w:r>
      <w:r>
        <w:rPr>
          <w:rFonts w:eastAsia="MS Minchofalt"/>
          <w:lang w:val="pl-PL"/>
        </w:rPr>
        <w:t xml:space="preserve">iti </w:t>
      </w:r>
      <w:r>
        <w:rPr>
          <w:rFonts w:eastAsia="MS Minchofalt"/>
          <w:color w:val="FF0000"/>
          <w:lang w:val="pl-PL"/>
        </w:rPr>
        <w:t xml:space="preserve">prakāśa-saṁhitāyām </w:t>
      </w:r>
      <w:r>
        <w:rPr>
          <w:rFonts w:eastAsia="MS Minchofalt"/>
          <w:lang w:val="pl-PL"/>
        </w:rPr>
        <w:t>|</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yadā vibhramo’yām iti dṛṣṭas tadaiva vinaṣṭaḥ | śrut</w:t>
      </w:r>
      <w:r w:rsidRPr="003A1C5E">
        <w:rPr>
          <w:rFonts w:eastAsia="MS Minchofalt"/>
          <w:lang w:val="pl-PL"/>
        </w:rPr>
        <w:t>i-yuktibhir vicāriteti lolaḥ |</w:t>
      </w:r>
      <w:r>
        <w:rPr>
          <w:rFonts w:eastAsia="MS Minchofalt"/>
          <w:lang w:val="pl-PL"/>
        </w:rPr>
        <w:t xml:space="preserve"> kṣipraṁ vinaśyatīty arthaḥ | alātasya cakrākāra-bhramavat | parmātma-bheda-bhramaḥ | tirguṇais tat-kāryaiḥ pāpādibhiś ca baddhaḥ san vijñāna-Raṁ paramĀnaṁ bhrāntyā bahudhā paśyati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deha-bhedeṣv avasthāsu prādurbhāveṣu caikalam |</w:t>
      </w:r>
    </w:p>
    <w:p w:rsidR="009072E6" w:rsidRDefault="009072E6" w:rsidP="009072E6">
      <w:pPr>
        <w:pStyle w:val="Cita"/>
        <w:rPr>
          <w:rFonts w:eastAsia="MS Minchofalt"/>
          <w:color w:val="0000FF"/>
          <w:szCs w:val="20"/>
          <w:lang w:val="pl-PL"/>
        </w:rPr>
      </w:pPr>
      <w:r>
        <w:rPr>
          <w:rFonts w:eastAsia="MS Minchofalt"/>
          <w:color w:val="0000FF"/>
          <w:szCs w:val="20"/>
          <w:lang w:val="pl-PL"/>
        </w:rPr>
        <w:t>jñānātmaika-sad-rūpaṁ bhrāntyā bhinnaṁ prapaśyati ||</w:t>
      </w:r>
    </w:p>
    <w:p w:rsidR="009072E6" w:rsidRDefault="009072E6" w:rsidP="009072E6">
      <w:pPr>
        <w:pStyle w:val="Cita"/>
        <w:rPr>
          <w:rFonts w:eastAsia="MS Minchofalt"/>
          <w:color w:val="0000FF"/>
          <w:szCs w:val="20"/>
          <w:lang w:val="pl-PL"/>
        </w:rPr>
      </w:pPr>
      <w:r>
        <w:rPr>
          <w:rFonts w:eastAsia="MS Minchofalt"/>
          <w:color w:val="0000FF"/>
          <w:szCs w:val="20"/>
          <w:lang w:val="pl-PL"/>
        </w:rPr>
        <w:t>sā ca bhrāntir vinaśyeta yadā bhrāntitva-vedanam |</w:t>
      </w:r>
    </w:p>
    <w:p w:rsidR="009072E6" w:rsidRDefault="009072E6" w:rsidP="009072E6">
      <w:pPr>
        <w:pStyle w:val="Cita"/>
        <w:rPr>
          <w:rFonts w:eastAsia="MS Minchofalt"/>
          <w:color w:val="0000FF"/>
          <w:szCs w:val="20"/>
          <w:lang w:val="pl-PL"/>
        </w:rPr>
      </w:pPr>
      <w:r>
        <w:rPr>
          <w:rFonts w:eastAsia="MS Minchofalt"/>
          <w:color w:val="0000FF"/>
          <w:szCs w:val="20"/>
          <w:lang w:val="pl-PL"/>
        </w:rPr>
        <w:t>atikṣipraṁ vinaśyec ca na sthiraṁ dig-bhramādivat ||</w:t>
      </w:r>
    </w:p>
    <w:p w:rsidR="009072E6" w:rsidRDefault="009072E6" w:rsidP="009072E6">
      <w:pPr>
        <w:pStyle w:val="Cita"/>
        <w:rPr>
          <w:rFonts w:eastAsia="MS Minchofalt"/>
          <w:color w:val="0000FF"/>
          <w:szCs w:val="20"/>
          <w:lang w:val="pl-PL"/>
        </w:rPr>
      </w:pPr>
      <w:r>
        <w:rPr>
          <w:rFonts w:eastAsia="MS Minchofalt"/>
          <w:color w:val="0000FF"/>
          <w:szCs w:val="20"/>
          <w:lang w:val="pl-PL"/>
        </w:rPr>
        <w:t>triguṇair bandhitā jīvājñapti-mātraṁ janārdanam ||</w:t>
      </w:r>
    </w:p>
    <w:p w:rsidR="009072E6" w:rsidRDefault="009072E6" w:rsidP="009072E6">
      <w:pPr>
        <w:pStyle w:val="Cita"/>
        <w:rPr>
          <w:rFonts w:eastAsia="MS Minchofalt"/>
          <w:color w:val="0000FF"/>
          <w:szCs w:val="20"/>
          <w:lang w:val="pl-PL"/>
        </w:rPr>
      </w:pPr>
      <w:r>
        <w:rPr>
          <w:rFonts w:eastAsia="MS Minchofalt"/>
          <w:color w:val="0000FF"/>
          <w:szCs w:val="20"/>
          <w:lang w:val="pl-PL"/>
        </w:rPr>
        <w:t>paśyanti bahudhā svapne yathaikaṁ bahudhā kvacit |</w:t>
      </w:r>
    </w:p>
    <w:p w:rsidR="009072E6" w:rsidRDefault="009072E6" w:rsidP="009072E6">
      <w:pPr>
        <w:pStyle w:val="Cita"/>
        <w:rPr>
          <w:rFonts w:eastAsia="MS Minchofalt"/>
          <w:color w:val="0000FF"/>
          <w:szCs w:val="20"/>
          <w:lang w:val="pl-PL"/>
        </w:rPr>
      </w:pPr>
      <w:r>
        <w:rPr>
          <w:rFonts w:eastAsia="MS Minchofalt"/>
          <w:color w:val="0000FF"/>
          <w:szCs w:val="20"/>
          <w:lang w:val="pl-PL"/>
        </w:rPr>
        <w:t>abhinno’pi vibhinneṣu vyavahāro yathā bhavet |</w:t>
      </w:r>
    </w:p>
    <w:p w:rsidR="009072E6" w:rsidRDefault="009072E6" w:rsidP="009072E6">
      <w:pPr>
        <w:pStyle w:val="Cita"/>
        <w:rPr>
          <w:rFonts w:eastAsia="MS Minchofalt"/>
          <w:color w:val="0000FF"/>
          <w:szCs w:val="20"/>
          <w:lang w:val="pl-PL"/>
        </w:rPr>
      </w:pPr>
      <w:r>
        <w:rPr>
          <w:rFonts w:eastAsia="MS Minchofalt"/>
          <w:color w:val="0000FF"/>
          <w:szCs w:val="20"/>
          <w:lang w:val="pl-PL"/>
        </w:rPr>
        <w:t>tathaiva vyavahārāya śaktatvān naiva dūṣaṇam |</w:t>
      </w:r>
    </w:p>
    <w:p w:rsidR="009072E6" w:rsidRDefault="009072E6" w:rsidP="009072E6">
      <w:pPr>
        <w:pStyle w:val="Cita"/>
        <w:rPr>
          <w:rFonts w:eastAsia="MS Minchofalt"/>
          <w:lang w:val="pl-PL"/>
        </w:rPr>
      </w:pPr>
      <w:r>
        <w:rPr>
          <w:rFonts w:eastAsia="MS Minchofalt"/>
          <w:color w:val="0000FF"/>
          <w:szCs w:val="20"/>
          <w:lang w:val="pl-PL"/>
        </w:rPr>
        <w:t xml:space="preserve">īśasya tu tad anyeṣām api yac chakti-dāyakaḥ || </w:t>
      </w:r>
      <w:r>
        <w:rPr>
          <w:rFonts w:eastAsia="MS Minchofalt"/>
          <w:lang w:val="pl-PL"/>
        </w:rPr>
        <w:t xml:space="preserve">iti </w:t>
      </w:r>
      <w:r w:rsidRPr="003A1C5E">
        <w:rPr>
          <w:rFonts w:eastAsia="MS Minchofalt"/>
          <w:color w:val="FF0000"/>
          <w:lang w:val="pl-PL"/>
        </w:rPr>
        <w:t>brahma-tarke</w:t>
      </w:r>
      <w:r>
        <w:rPr>
          <w:rFonts w:eastAsia="MS Minchofalt"/>
          <w:lang w:val="pl-PL"/>
        </w:rPr>
        <w:t xml:space="preserv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alāta-bhrāmako yadā nivartate tadaiva bhramo nivartate | tadvat yathā bhrama-nivṛttim icchati, tadaiva gurūpasadanān nivartayituṁ śakyaḥ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aśakyo’py api śakyo’yaṁ vinvivartayituṁ bhramaḥ |</w:t>
      </w:r>
    </w:p>
    <w:p w:rsidR="009072E6" w:rsidRPr="003A1C5E" w:rsidRDefault="009072E6" w:rsidP="009072E6">
      <w:pPr>
        <w:pStyle w:val="Cita"/>
        <w:rPr>
          <w:rFonts w:eastAsia="MS Minchofalt"/>
          <w:lang w:val="pl-PL"/>
        </w:rPr>
      </w:pPr>
      <w:r>
        <w:rPr>
          <w:rFonts w:eastAsia="MS Minchofalt"/>
          <w:color w:val="0000FF"/>
          <w:szCs w:val="20"/>
          <w:lang w:val="pl-PL"/>
        </w:rPr>
        <w:t xml:space="preserve">īśastho guru-sampattyā yadi śuddha-manaḥ pumān || </w:t>
      </w:r>
      <w:r>
        <w:rPr>
          <w:rFonts w:eastAsia="MS Minchofalt"/>
          <w:lang w:val="pl-PL"/>
        </w:rPr>
        <w:t xml:space="preserve">iti </w:t>
      </w:r>
      <w:r>
        <w:rPr>
          <w:rFonts w:eastAsia="MS Minchofalt"/>
          <w:color w:val="FF0000"/>
          <w:lang w:val="pl-PL"/>
        </w:rPr>
        <w:t xml:space="preserve">samyag-jñāne </w:t>
      </w:r>
      <w:r>
        <w:rPr>
          <w:rFonts w:eastAsia="MS Minchofalt"/>
          <w:lang w:val="pl-PL"/>
        </w:rPr>
        <w:t>||34||</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anumānādi darśayati—īkṣeteti | idaṁ jagad-vibhramam īkṣeta | tatra hetavaḥ—mano-vijṛmbhitatvāt dṛṣṭatvād vinācitvāc ca svapnavat | aticañcalatvāc cālāta-cakravat | nanu bhramo</w:t>
      </w:r>
      <w:r>
        <w:rPr>
          <w:lang w:val="pl-PL"/>
        </w:rPr>
        <w:t>’</w:t>
      </w:r>
      <w:r w:rsidRPr="007779D4">
        <w:rPr>
          <w:lang w:val="pl-PL"/>
        </w:rPr>
        <w:t>pi nirviṣayaḥ kathaṁ syāt ? tatrāha—vijñānam iti nigamanam</w:t>
      </w:r>
      <w:r>
        <w:rPr>
          <w:rStyle w:val="Refdenotaalpie"/>
          <w:rFonts w:cs="Balaram"/>
        </w:rPr>
        <w:footnoteReference w:id="44"/>
      </w:r>
      <w:r w:rsidRPr="007779D4">
        <w:rPr>
          <w:lang w:val="pl-PL"/>
        </w:rPr>
        <w:t xml:space="preserve"> | tasmāt tridhā yo</w:t>
      </w:r>
      <w:r>
        <w:rPr>
          <w:lang w:val="pl-PL"/>
        </w:rPr>
        <w:t>’</w:t>
      </w:r>
      <w:r w:rsidRPr="007779D4">
        <w:rPr>
          <w:lang w:val="pl-PL"/>
        </w:rPr>
        <w:t>yaṁ guṇa-pariṇāma-kṛto vikalpo bhedaḥ sa māyeti ||34||</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krama-sandarbhaḥ : </w:t>
      </w:r>
      <w:r w:rsidRPr="007779D4">
        <w:rPr>
          <w:lang w:val="pl-PL"/>
        </w:rPr>
        <w:t>tataś ca jñānotpatti-prakāram āha—īkṣeteti | idaṁ jagat vibhramaṁ viṣeṣeṇa bhramo yatra tad-rūpam īkṣeta, yato mano-vilāsa-mayaṁ tathā dṛṣṭam | yad yad ghaṭādi tat tad vinaṣṭaṁ naśvaram iti sarvam īkṣeta, alātacakravad atilolaṁ santata-bhramaṇānukūlaṁ cekṣeta | yasmād vijñānaṁ paramātma-caitanyaṁ sarvatraikam eva | māyayaiva tu urudheva bhāti | iva-śabdas tasyāḥ svātantryaṁ vārayati, paramātma-sānnidhya-mātra-balatvāt | tasmād guṇa-visarga-kṛto vikalpaḥ svapna iva māyā-mātra-labdha-sphūrtir ity arthaḥ ||34||</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evam avasthā-trayān niḥsambandhasyātmanaḥ pārthakyam anubhūya pūrvaṁ yad ahantāspadaṁ mamatāspadībhūtaṁ vastv āsīt tad idaṁ jagat vibhramaṁ viśiṣṭo bhramo yatra tathā-bhūtam īkṣeta, koṭi-koṭi-janmasu tatra bhramād evāhantā-mamatayor āropita-caratvāt manaso vilāsaṁ kautukāspadaṁ, manaso viśiṣṭo lāso nṛtyaṁ yatra tad iti vā | vinaṣṭam anityaṁ tatrāpy alāta-cakravad atilolam | </w:t>
      </w:r>
    </w:p>
    <w:p w:rsidR="009072E6" w:rsidRDefault="009072E6" w:rsidP="009072E6">
      <w:pPr>
        <w:rPr>
          <w:rFonts w:eastAsia="MS Minchofalt"/>
          <w:lang w:val="pl-PL"/>
        </w:rPr>
      </w:pPr>
    </w:p>
    <w:p w:rsidR="009072E6" w:rsidRPr="003A1C5E" w:rsidRDefault="009072E6" w:rsidP="009072E6">
      <w:pPr>
        <w:rPr>
          <w:rFonts w:eastAsia="MS Minchofalt"/>
          <w:lang w:val="pl-PL"/>
        </w:rPr>
      </w:pPr>
      <w:r>
        <w:rPr>
          <w:rFonts w:eastAsia="MS Minchofalt"/>
          <w:lang w:val="pl-PL"/>
        </w:rPr>
        <w:t>nanu tarhy evambhūta-dvaita-darśanān nirbheda-brahmānubhavo nopapadyeta, tatrāha—vijñānam ekaṁ yad brahma, tad eva urudhaiva vibhāti | nanu paramārthata urudhā, yato māyā māyayaiva tridhā guṇa-visarga-kṛto vikalpaḥ, svapnaḥ svapnavad acira-sthāyī ||34||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11.13.35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dṛṣṭiṁ tataḥ pratinivartya nivṛtta-tṛṣṇas</w:t>
      </w:r>
    </w:p>
    <w:p w:rsidR="009072E6" w:rsidRDefault="009072E6" w:rsidP="009072E6">
      <w:pPr>
        <w:pStyle w:val="Versequote"/>
        <w:rPr>
          <w:rFonts w:eastAsia="MS Minchofalt"/>
          <w:lang w:val="pl-PL"/>
        </w:rPr>
      </w:pPr>
      <w:r>
        <w:rPr>
          <w:rFonts w:eastAsia="MS Minchofalt"/>
          <w:lang w:val="pl-PL"/>
        </w:rPr>
        <w:t>tūṣṇīṁ bhaven nija-sukhānubhavo nirīhaḥ |</w:t>
      </w:r>
    </w:p>
    <w:p w:rsidR="009072E6" w:rsidRDefault="009072E6" w:rsidP="009072E6">
      <w:pPr>
        <w:pStyle w:val="Versequote"/>
        <w:rPr>
          <w:rFonts w:eastAsia="MS Minchofalt"/>
          <w:lang w:val="pl-PL"/>
        </w:rPr>
      </w:pPr>
      <w:r>
        <w:rPr>
          <w:rFonts w:eastAsia="MS Minchofalt"/>
          <w:lang w:val="pl-PL"/>
        </w:rPr>
        <w:t>sandṛśyate kva ca yadīdam avastu-buddhyā</w:t>
      </w:r>
    </w:p>
    <w:p w:rsidR="009072E6" w:rsidRDefault="009072E6" w:rsidP="009072E6">
      <w:pPr>
        <w:pStyle w:val="Versequote"/>
        <w:rPr>
          <w:rFonts w:eastAsia="MS Minchofalt"/>
          <w:lang w:val="pl-PL"/>
        </w:rPr>
      </w:pPr>
      <w:r>
        <w:rPr>
          <w:rFonts w:eastAsia="MS Minchofalt"/>
          <w:lang w:val="pl-PL"/>
        </w:rPr>
        <w:t>tyaktaṁ bhramāya na bhavet smṛtir ā-nipātāt ||</w:t>
      </w:r>
    </w:p>
    <w:p w:rsidR="009072E6" w:rsidRDefault="009072E6" w:rsidP="009072E6">
      <w:pPr>
        <w:rPr>
          <w:rFonts w:eastAsia="MS Minchofalt"/>
          <w:lang w:val="pl-PL"/>
        </w:rPr>
      </w:pPr>
    </w:p>
    <w:p w:rsidR="009072E6" w:rsidRPr="000826F0" w:rsidRDefault="009072E6" w:rsidP="009072E6">
      <w:r>
        <w:rPr>
          <w:rFonts w:eastAsia="MS Minchofalt"/>
          <w:b/>
          <w:lang w:val="pl-PL"/>
        </w:rPr>
        <w:t>madhvaḥ :</w:t>
      </w:r>
      <w:r>
        <w:rPr>
          <w:rFonts w:eastAsia="MS Minchofalt"/>
          <w:lang w:val="pl-PL"/>
        </w:rPr>
        <w:t xml:space="preserve"> nipātam andhaṁ tamaḥ mokṣam ārabhya tāvat paryantaṁ smṛtir yasmāj jñānino vartate | ato mūḍheṣu avidyā-vyavasthito bhramo yadyapi sandṛśyate tena tathāpi bhramayan bhavat | </w:t>
      </w:r>
      <w:r w:rsidRPr="00717A04">
        <w:rPr>
          <w:rFonts w:eastAsia="MS Minchofalt"/>
          <w:highlight w:val="yellow"/>
          <w:lang w:val="pl-PL"/>
        </w:rPr>
        <w:t>aṁaṁ</w:t>
      </w:r>
      <w:r>
        <w:rPr>
          <w:rFonts w:eastAsia="MS Minchofalt"/>
          <w:lang w:val="pl-PL"/>
        </w:rPr>
        <w:t xml:space="preserve"> hi nipātaṁ smarati ||35||</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 xml:space="preserve">tasmāt tato dṛśyād dṛṣṭiṁ prati nivartya nija-sukhānubhavo bhavet | tan-naiścalyārthaṁ ca nivṛtta-tṛṣṇas tūṣṇīṁ nirīhaś ca bhavet | mano-vāk-kāya-vyāpāra-rahita ity arthaḥ | </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nanu dehavataḥ sarvathā dvaita-dṛṣṭi-pratinivartanāyogāt punaḥ saṁsāraḥ syād eva ? tatrāha—sandṛśyata iti | kvacid āvaśyakāhārādiṣu yadyapīdaṁ sandṛśyate, tathāpi pūrvam avastu-buddhyā yat tyaktaṁ tat punar mohāya na bhaved eva, kintu deha-pāta-paryantaṁ smṛtir iva smṛtiḥ saṁskāra-mātreṇāvabhāso bhaved ity arthaḥ ||35||</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Pr="007779D4" w:rsidRDefault="009072E6" w:rsidP="009072E6">
      <w:pPr>
        <w:rPr>
          <w:lang w:val="pl-PL"/>
        </w:rPr>
      </w:pPr>
      <w:r>
        <w:rPr>
          <w:rFonts w:eastAsia="MS Minchofalt"/>
          <w:b/>
          <w:lang w:val="pl-PL"/>
        </w:rPr>
        <w:t xml:space="preserve">viśvanāthaḥ : </w:t>
      </w:r>
      <w:r w:rsidRPr="007779D4">
        <w:rPr>
          <w:lang w:val="pl-PL"/>
        </w:rPr>
        <w:t xml:space="preserve">yasmād evaṁ tasmāt tato dṛśyād dṛṣṭiṁ prati nivartya tasmin nivṛtta-tṛṣṇas tūṣṇīṁ ca bhavet | mano-vāg-vyāpāra-rahita ity arthaḥ | tatra sāmarthyam āha—nija-sukhānubhava iti | ato nirīhaḥ kāyika-vyāpāra-rahitaś ca | </w:t>
      </w:r>
    </w:p>
    <w:p w:rsidR="009072E6" w:rsidRPr="007779D4" w:rsidRDefault="009072E6" w:rsidP="009072E6">
      <w:pPr>
        <w:rPr>
          <w:lang w:val="pl-PL"/>
        </w:rPr>
      </w:pPr>
    </w:p>
    <w:p w:rsidR="009072E6" w:rsidRDefault="009072E6" w:rsidP="009072E6">
      <w:pPr>
        <w:rPr>
          <w:rFonts w:eastAsia="MS Minchofalt"/>
          <w:b/>
          <w:lang w:val="pl-PL"/>
        </w:rPr>
      </w:pPr>
      <w:r w:rsidRPr="007779D4">
        <w:rPr>
          <w:lang w:val="pl-PL"/>
        </w:rPr>
        <w:t>nanu dehavataḥ sarvathādvaita-dṛṣṭi-prativartanāyogāt punaḥ saṁsāraḥ syād eva ? tatrāha—sandṛśyata iti | kvacid āvaśyakāhārādiṣu yadyapīdaṁ sandṛśyate, tathāpi pūrvam avastu-buddhyā, yat tyaktaṁ tat punar mohāya na bhaved eva, kintu deha-pāta-paryantaṁ smṛtir iva smṛtiḥ saṁsāra-mātreṇāvabhāso bhaved ity arthaḥ ||35||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11.13.36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 xml:space="preserve">dehaṁ ca naśvaram avasthitam utthitaṁ vā </w:t>
      </w:r>
    </w:p>
    <w:p w:rsidR="009072E6" w:rsidRPr="007779D4" w:rsidRDefault="009072E6" w:rsidP="009072E6">
      <w:pPr>
        <w:pStyle w:val="Versequote"/>
        <w:rPr>
          <w:rFonts w:eastAsia="MS Minchofalt"/>
          <w:b w:val="0"/>
          <w:lang w:val="pl-PL"/>
        </w:rPr>
      </w:pPr>
      <w:r w:rsidRPr="007779D4">
        <w:rPr>
          <w:rFonts w:eastAsia="MS Minchofalt"/>
          <w:lang w:val="pl-PL"/>
        </w:rPr>
        <w:t>siddho na paśyati yato</w:t>
      </w:r>
      <w:r>
        <w:rPr>
          <w:rFonts w:eastAsia="MS Minchofalt"/>
          <w:lang w:val="pl-PL"/>
        </w:rPr>
        <w:t>’</w:t>
      </w:r>
      <w:r w:rsidRPr="007779D4">
        <w:rPr>
          <w:rFonts w:eastAsia="MS Minchofalt"/>
          <w:lang w:val="pl-PL"/>
        </w:rPr>
        <w:t>dhyagamat svarūpam |</w:t>
      </w:r>
    </w:p>
    <w:p w:rsidR="009072E6" w:rsidRPr="007779D4" w:rsidRDefault="009072E6" w:rsidP="009072E6">
      <w:pPr>
        <w:pStyle w:val="Versequote"/>
        <w:rPr>
          <w:rFonts w:eastAsia="MS Minchofalt"/>
          <w:lang w:val="pl-PL"/>
        </w:rPr>
      </w:pPr>
      <w:r w:rsidRPr="007779D4">
        <w:rPr>
          <w:rFonts w:eastAsia="MS Minchofalt"/>
          <w:lang w:val="pl-PL"/>
        </w:rPr>
        <w:t>daivād apetam atha daiva-vaśād upetaṁ</w:t>
      </w:r>
    </w:p>
    <w:p w:rsidR="009072E6" w:rsidRDefault="009072E6" w:rsidP="009072E6">
      <w:pPr>
        <w:pStyle w:val="Versequote"/>
        <w:rPr>
          <w:rFonts w:eastAsia="MS Minchofalt"/>
          <w:lang w:val="pl-PL"/>
        </w:rPr>
      </w:pPr>
      <w:r>
        <w:rPr>
          <w:rFonts w:eastAsia="MS Minchofalt"/>
          <w:lang w:val="pl-PL"/>
        </w:rPr>
        <w:t>vāso yathā parikṛtaṁ madirā-madāndhaḥ ||</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bCs/>
          <w:lang w:val="pl-PL"/>
        </w:rPr>
        <w:t xml:space="preserve">madhvaḥ : </w:t>
      </w:r>
      <w:r>
        <w:rPr>
          <w:rFonts w:eastAsia="MS Minchofalt"/>
          <w:bCs/>
          <w:lang w:val="pl-PL"/>
        </w:rPr>
        <w:t>triguṇa-sarga-kṛto vikalpa ity uktaṁ jñānino’pi dehavattvena triguṇitvād vikalpo bhavatīty ata āha—dehaṁ ca naśvaram iti ||36||</w:t>
      </w:r>
    </w:p>
    <w:p w:rsidR="009072E6" w:rsidRDefault="009072E6" w:rsidP="009072E6">
      <w:pPr>
        <w:rPr>
          <w:rFonts w:eastAsia="MS Minchofalt"/>
          <w:bCs/>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etad evopapādayati—deham iti | āsanād utthitam utthāya tatraiva sthitaṁ, tataḥ kvacid apetaṁ nirgataṁ punas tatraivopetaṁ vā deham api nānusandhatte, kuto</w:t>
      </w:r>
      <w:r>
        <w:rPr>
          <w:lang w:val="pl-PL"/>
        </w:rPr>
        <w:t>’</w:t>
      </w:r>
      <w:r w:rsidRPr="007779D4">
        <w:rPr>
          <w:lang w:val="pl-PL"/>
        </w:rPr>
        <w:t>nyat | yato yena dehena svarūpam adhyagamañ jñātavāṁs taṁ deham | yataḥ kāraṇād iti vā | parikṛtaṁ parihitaṁ vāso gataṁ sthitaṁ vā yathā na vetti tadvat ||36||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jīvan-muktam āha—dehaṁ ceti dvābhyām ||36||</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jñāna-siddhasya jīvanmuktasya daśām āha—deham iti dvābhyām | āsanād utthitaṁ utthāya punas tatraiva sthitaṁ na paśyati nānusandhatte, yataḥ svarūpaṁ brahmānubhavaṁ adhyagamat prāptaḥ | atra dṛṣṭāntaḥ—daivād apetaṁ kenacin niṣkāsanād apagataṁ kenacit paridhāpanād upetaṁ vā vāsaḥ parikṛtaṁ parihitaṁ madirā-madāndho nānusandhatte ||36||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11.13.37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 xml:space="preserve">deho’pi daiva-vaśa-gaḥ khalu karma yāvat </w:t>
      </w:r>
    </w:p>
    <w:p w:rsidR="009072E6" w:rsidRDefault="009072E6" w:rsidP="009072E6">
      <w:pPr>
        <w:pStyle w:val="Versequote"/>
        <w:rPr>
          <w:rFonts w:eastAsia="MS Minchofalt"/>
          <w:lang w:val="pl-PL"/>
        </w:rPr>
      </w:pPr>
      <w:r>
        <w:rPr>
          <w:rFonts w:eastAsia="MS Minchofalt"/>
          <w:lang w:val="pl-PL"/>
        </w:rPr>
        <w:t>svārambhakaṁ pratisamīkṣata eva sāsuḥ |</w:t>
      </w:r>
    </w:p>
    <w:p w:rsidR="009072E6" w:rsidRDefault="009072E6" w:rsidP="009072E6">
      <w:pPr>
        <w:pStyle w:val="Versequote"/>
        <w:rPr>
          <w:rFonts w:eastAsia="MS Minchofalt"/>
          <w:lang w:val="pl-PL"/>
        </w:rPr>
      </w:pPr>
      <w:r>
        <w:rPr>
          <w:rFonts w:eastAsia="MS Minchofalt"/>
          <w:lang w:val="pl-PL"/>
        </w:rPr>
        <w:t>taṁ sa-prapañcam adhirūṭha-samādhi-yogaḥ</w:t>
      </w:r>
    </w:p>
    <w:p w:rsidR="009072E6" w:rsidRDefault="009072E6" w:rsidP="009072E6">
      <w:pPr>
        <w:pStyle w:val="Versequote"/>
        <w:rPr>
          <w:rFonts w:eastAsia="MS Minchofalt"/>
          <w:lang w:val="pl-PL"/>
        </w:rPr>
      </w:pPr>
      <w:r>
        <w:rPr>
          <w:rFonts w:eastAsia="MS Minchofalt"/>
          <w:lang w:val="pl-PL"/>
        </w:rPr>
        <w:t>svāpnaṁ punar na bhajate pratibuddha-vastuḥ ||</w:t>
      </w:r>
    </w:p>
    <w:p w:rsidR="009072E6" w:rsidRDefault="009072E6" w:rsidP="009072E6">
      <w:pPr>
        <w:rPr>
          <w:rFonts w:eastAsia="MS Minchofalt"/>
          <w:b/>
          <w:bCs/>
          <w:lang w:val="pl-PL"/>
        </w:rPr>
      </w:pPr>
    </w:p>
    <w:p w:rsidR="009072E6" w:rsidRDefault="009072E6" w:rsidP="009072E6">
      <w:pPr>
        <w:rPr>
          <w:rFonts w:eastAsia="MS Minchofalt"/>
          <w:bCs/>
          <w:color w:val="0000FF"/>
          <w:lang w:val="pl-PL"/>
        </w:rPr>
      </w:pPr>
      <w:r>
        <w:rPr>
          <w:rFonts w:eastAsia="MS Minchofalt"/>
          <w:b/>
          <w:bCs/>
          <w:lang w:val="pl-PL"/>
        </w:rPr>
        <w:t xml:space="preserve">madhvaḥ : </w:t>
      </w:r>
      <w:r>
        <w:rPr>
          <w:rFonts w:eastAsia="MS Minchofalt"/>
          <w:bCs/>
          <w:color w:val="0000FF"/>
          <w:lang w:val="pl-PL"/>
        </w:rPr>
        <w:t>ādaro bhajanaṁ bhaktir bahu-mānaṁ ca sevanam |</w:t>
      </w:r>
    </w:p>
    <w:p w:rsidR="009072E6" w:rsidRDefault="009072E6" w:rsidP="009072E6">
      <w:pPr>
        <w:pStyle w:val="Cita"/>
        <w:rPr>
          <w:rFonts w:eastAsia="MS Minchofalt"/>
          <w:lang w:val="pl-PL"/>
        </w:rPr>
      </w:pPr>
      <w:r>
        <w:rPr>
          <w:rFonts w:eastAsia="MS Minchofalt"/>
          <w:color w:val="0000FF"/>
          <w:lang w:val="pl-PL"/>
        </w:rPr>
        <w:t xml:space="preserve">paryāya-vācakāḥ sarve smṛtis taj-janya-karma ca || </w:t>
      </w:r>
      <w:r>
        <w:rPr>
          <w:rFonts w:eastAsia="MS Minchofalt"/>
          <w:lang w:val="pl-PL"/>
        </w:rPr>
        <w:t xml:space="preserve">iti </w:t>
      </w:r>
      <w:r>
        <w:rPr>
          <w:rFonts w:eastAsia="MS Minchofalt"/>
          <w:color w:val="FF0000"/>
          <w:lang w:val="pl-PL"/>
        </w:rPr>
        <w:t xml:space="preserve">śabda-nirṇaye </w:t>
      </w:r>
      <w:r>
        <w:rPr>
          <w:rFonts w:eastAsia="MS Minchofalt"/>
          <w:lang w:val="pl-PL"/>
        </w:rPr>
        <w:t>||37||</w:t>
      </w:r>
    </w:p>
    <w:p w:rsidR="009072E6" w:rsidRDefault="009072E6" w:rsidP="009072E6">
      <w:pPr>
        <w:pStyle w:val="Cita"/>
        <w:rPr>
          <w:rFonts w:eastAsia="MS Minchofalt"/>
          <w:lang w:val="pl-PL"/>
        </w:rPr>
      </w:pPr>
    </w:p>
    <w:p w:rsidR="009072E6" w:rsidRPr="007779D4" w:rsidRDefault="009072E6" w:rsidP="009072E6">
      <w:pPr>
        <w:rPr>
          <w:lang w:val="pl-PL"/>
        </w:rPr>
      </w:pPr>
      <w:r>
        <w:rPr>
          <w:rFonts w:eastAsia="MS Minchofalt"/>
          <w:b/>
          <w:lang w:val="pl-PL"/>
        </w:rPr>
        <w:t xml:space="preserve">śrīdharaḥ : </w:t>
      </w:r>
      <w:r w:rsidRPr="007779D4">
        <w:rPr>
          <w:lang w:val="pl-PL"/>
        </w:rPr>
        <w:t>nanu ca yaḥ paripālyamāno</w:t>
      </w:r>
      <w:r>
        <w:rPr>
          <w:lang w:val="pl-PL"/>
        </w:rPr>
        <w:t>’</w:t>
      </w:r>
      <w:r w:rsidRPr="007779D4">
        <w:rPr>
          <w:lang w:val="pl-PL"/>
        </w:rPr>
        <w:t>pi mumūrṣati, taṁ cen na paśyati tarhi pated eva ? na, ity āha—deho</w:t>
      </w:r>
      <w:r>
        <w:rPr>
          <w:lang w:val="pl-PL"/>
        </w:rPr>
        <w:t>’</w:t>
      </w:r>
      <w:r w:rsidRPr="007779D4">
        <w:rPr>
          <w:lang w:val="pl-PL"/>
        </w:rPr>
        <w:t>pīti | deho daiva-vaśena gacchan svārambhakaṁ karma yāvad asti tāvat paryantaṁ pratisamīkṣata eva jīvaty eva | sāsuḥ prāṇendriya-sahitaḥ | nanu tarhi tasmin kadācid āsaj jetāpi, nety āha—tam iti | svāpnaṁ svapna-tulyam | adhirūḍhaḥ prāptaḥ samādhi-paryanto yogo yenāta eva prati-buddhaṁ jñātaṁ paramārtha-vastu yena saḥ | tathā ca śrutiḥ—</w:t>
      </w:r>
      <w:r w:rsidRPr="007779D4">
        <w:rPr>
          <w:color w:val="0000FF"/>
          <w:szCs w:val="20"/>
          <w:lang w:val="pl-PL"/>
        </w:rPr>
        <w:t>tasya tāvad eva ciraṁ yāvan na vimokṣye atha saṁpatsye</w:t>
      </w:r>
      <w:r w:rsidRPr="007779D4">
        <w:rPr>
          <w:lang w:val="pl-PL"/>
        </w:rPr>
        <w:t xml:space="preserve"> iti ||37||</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yāvat svārambhakaṁ karma tāvat sāsuḥ sa-prāṇaḥ san prati samīkṣate muktasyāpi tasya karma-bhoga-pratīkṣāṁ kurvan jīved ity arthaḥ | nanu tarhi tasmin kadācid āsajjet ? api tatra nety āha—taṁ dehaṁ sa-prapañcaṁ indriya-viṣaya-bhogādi-hitam api na bhajate | yathā pratibuddhavastuḥ prāpta-jāgaro janaḥ svāpnaṁ dehaṁ punar na bhajate ||37||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11.13.38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mayaitad uktaṁ vo viprā guhyaṁ yat sāṅkhya-yogayoḥ |</w:t>
      </w:r>
    </w:p>
    <w:p w:rsidR="009072E6" w:rsidRDefault="009072E6" w:rsidP="009072E6">
      <w:pPr>
        <w:pStyle w:val="Versequote"/>
        <w:rPr>
          <w:rFonts w:eastAsia="MS Minchofalt"/>
          <w:lang w:val="pl-PL"/>
        </w:rPr>
      </w:pPr>
      <w:r>
        <w:rPr>
          <w:rFonts w:eastAsia="MS Minchofalt"/>
          <w:lang w:val="pl-PL"/>
        </w:rPr>
        <w:t>jānīta māgataṁ yajñaṁ yuṣmad-dharma-vivakṣayā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uktārthe teṣāṁ viśvāsārthaṁ sva-svarūpam āha—mayeti | sāṅkhyam ātmaṇātma-viveko yogo</w:t>
      </w:r>
      <w:r>
        <w:rPr>
          <w:lang w:val="pl-PL"/>
        </w:rPr>
        <w:t>’</w:t>
      </w:r>
      <w:r w:rsidRPr="007779D4">
        <w:rPr>
          <w:lang w:val="pl-PL"/>
        </w:rPr>
        <w:t xml:space="preserve">ṣṭāṅgas tayor guhyaṁ rahasyam | yajñaṁ viṣṇum, </w:t>
      </w:r>
      <w:r w:rsidRPr="007779D4">
        <w:rPr>
          <w:color w:val="0000FF"/>
          <w:szCs w:val="20"/>
          <w:lang w:val="pl-PL"/>
        </w:rPr>
        <w:t xml:space="preserve">yajño vai viṣṇuḥ </w:t>
      </w:r>
      <w:r w:rsidRPr="007779D4">
        <w:rPr>
          <w:lang w:val="pl-PL"/>
        </w:rPr>
        <w:t xml:space="preserve">iti śruteḥ | yuṣmad dharma-vivakṣayety anena dharmā apy upadiṣṭā iti jñeyam | ata eva, </w:t>
      </w:r>
      <w:r w:rsidRPr="007779D4">
        <w:rPr>
          <w:color w:val="0000FF"/>
          <w:szCs w:val="20"/>
          <w:lang w:val="pl-PL"/>
        </w:rPr>
        <w:t>yat tena haṁsa-rūpeṇa brahmaṇe</w:t>
      </w:r>
      <w:r>
        <w:rPr>
          <w:color w:val="0000FF"/>
          <w:szCs w:val="20"/>
          <w:lang w:val="pl-PL"/>
        </w:rPr>
        <w:t>’</w:t>
      </w:r>
      <w:r w:rsidRPr="007779D4">
        <w:rPr>
          <w:color w:val="0000FF"/>
          <w:szCs w:val="20"/>
          <w:lang w:val="pl-PL"/>
        </w:rPr>
        <w:t>bhyāttha mādhava</w:t>
      </w:r>
      <w:r w:rsidRPr="007779D4">
        <w:rPr>
          <w:lang w:val="pl-PL"/>
        </w:rPr>
        <w:t xml:space="preserve"> [bhā.pu. 11.17.3] ity anuvādo bhaviṣyati ||38||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tatra nijoktam ādarayati—mayety ardhena | ādare kāraṇa-viśeṣatvena sva-paricaya-viśeṣaṁ karoti—jānīteti | yajñaṁ viṣṇuṁ, na tv īśvaratvena jñāpitam api śivādi-rūpaṁ yuṣmad-dharma-vivakṣayety anena dharmā apy upadiṣṭā iti jñeyam ||38||</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ukte’rthe teṣāṁ viśvāsārthaṁ sva-svarūpam āha—mayeti | sāṅkhyam ātmānātma-vivekaḥ | yogo’ṣṭāṅgaḥ | </w:t>
      </w:r>
      <w:r>
        <w:rPr>
          <w:rFonts w:eastAsia="MS Minchofalt"/>
          <w:color w:val="0000FF"/>
          <w:szCs w:val="20"/>
          <w:lang w:val="pl-PL"/>
        </w:rPr>
        <w:t xml:space="preserve">dharmasya vivakṣayā anena dharmā apy upadiṣṭā </w:t>
      </w:r>
      <w:r w:rsidRPr="00FF089B">
        <w:rPr>
          <w:rFonts w:eastAsia="MS Minchofalt"/>
          <w:lang w:val="pl-PL"/>
        </w:rPr>
        <w:t xml:space="preserve">iti jñeyam </w:t>
      </w:r>
      <w:r>
        <w:rPr>
          <w:rFonts w:eastAsia="MS Minchofalt"/>
          <w:lang w:val="pl-PL"/>
        </w:rPr>
        <w:t xml:space="preserve">| ata eva </w:t>
      </w:r>
      <w:r>
        <w:rPr>
          <w:rFonts w:eastAsia="MS Minchofalt"/>
          <w:color w:val="0000FF"/>
          <w:szCs w:val="20"/>
          <w:lang w:val="pl-PL"/>
        </w:rPr>
        <w:t>yat tena haṁsa-rūpeṇa brahmaṇe’bhyāttha mādhava</w:t>
      </w:r>
      <w:r>
        <w:rPr>
          <w:rFonts w:eastAsia="MS Minchofalt"/>
          <w:lang w:val="pl-PL"/>
        </w:rPr>
        <w:t xml:space="preserve"> </w:t>
      </w:r>
      <w:r w:rsidRPr="007779D4">
        <w:rPr>
          <w:lang w:val="pl-PL"/>
        </w:rPr>
        <w:t xml:space="preserve">[bhā.pu. 11.17.3] </w:t>
      </w:r>
      <w:r>
        <w:rPr>
          <w:rFonts w:eastAsia="MS Minchofalt"/>
          <w:lang w:val="pl-PL"/>
        </w:rPr>
        <w:t>ity anuvādo bhaviṣyati ||38||</w:t>
      </w:r>
    </w:p>
    <w:p w:rsidR="009072E6" w:rsidRPr="00FF089B"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11.13.39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ahaṁ yogasya sāṅkhyasya satyasyartasya tejasaḥ |</w:t>
      </w:r>
    </w:p>
    <w:p w:rsidR="009072E6" w:rsidRDefault="009072E6" w:rsidP="009072E6">
      <w:pPr>
        <w:pStyle w:val="Versequote"/>
        <w:rPr>
          <w:rFonts w:eastAsia="MS Minchofalt"/>
          <w:lang w:val="pl-PL"/>
        </w:rPr>
      </w:pPr>
      <w:r>
        <w:rPr>
          <w:rFonts w:eastAsia="MS Minchofalt"/>
          <w:lang w:val="pl-PL"/>
        </w:rPr>
        <w:t>parāyaṇaṁ dvija-śreṣṭhāḥ śriyaḥ kīrter damasya ca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rPr>
        <w:t>ṛtaṁ pramīyamāno dharmaḥ, satyam anuṣṭhīyamāno dharmaḥ | tejaḥ prabhāvaḥ | eteṣāṁ param ayanam ||39||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rPr>
        <w:t>sva-jñānasyāntar-bhūta-sarva-jñānatvaṁ darśayan sarvotkṛṣṭatvaṁ darśayati—aham iti ||39||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 xml:space="preserve">aho adbhutaṁ jñānam aśrauṣmety aticamatkāravatas tān ālakṣyāha—aham iti | </w:t>
      </w:r>
      <w:r>
        <w:rPr>
          <w:rFonts w:eastAsia="MS Minchofalt"/>
          <w:color w:val="0000FF"/>
          <w:szCs w:val="20"/>
          <w:lang w:val="pl-PL"/>
        </w:rPr>
        <w:t xml:space="preserve">ṛtaṁ ca sunṛtā vāṇī satyaṁ ca sama-darśanam </w:t>
      </w:r>
      <w:r>
        <w:rPr>
          <w:rFonts w:eastAsia="MS Minchofalt"/>
          <w:lang w:val="pl-PL"/>
        </w:rPr>
        <w:t>ity agre vakṣyate | tejaḥ prabhāvaḥ eteṣāṁ parāyaṇaṁ paramāśrayaḥ ||39||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11.13.40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māṁ bhajanti guṇāḥ sarve nirguṇaṁ nirapekṣakam |</w:t>
      </w:r>
    </w:p>
    <w:p w:rsidR="009072E6" w:rsidRDefault="009072E6" w:rsidP="009072E6">
      <w:pPr>
        <w:pStyle w:val="Versequote"/>
        <w:rPr>
          <w:rFonts w:eastAsia="MS Minchofalt"/>
          <w:lang w:val="pl-PL"/>
        </w:rPr>
      </w:pPr>
      <w:r>
        <w:rPr>
          <w:rFonts w:eastAsia="MS Minchofalt"/>
          <w:lang w:val="pl-PL"/>
        </w:rPr>
        <w:t>suhṛdaṁ priyam ātmānaṁ sāmyāsaṅgādayo’guṇāḥ ||</w:t>
      </w:r>
      <w:r>
        <w:rPr>
          <w:rStyle w:val="Refdenotaalpie"/>
          <w:rFonts w:eastAsia="MS Minchofalt" w:cs="Balaram"/>
          <w:lang w:val="pl-PL"/>
        </w:rPr>
        <w:footnoteReference w:id="45"/>
      </w:r>
    </w:p>
    <w:p w:rsidR="009072E6" w:rsidRDefault="009072E6" w:rsidP="009072E6">
      <w:pPr>
        <w:rPr>
          <w:rFonts w:eastAsia="MS Minchofalt"/>
          <w:lang w:val="pl-PL"/>
        </w:rPr>
      </w:pPr>
    </w:p>
    <w:p w:rsidR="009072E6" w:rsidRDefault="009072E6" w:rsidP="009072E6">
      <w:pPr>
        <w:rPr>
          <w:rFonts w:eastAsia="MS Minchofalt"/>
          <w:bCs/>
          <w:color w:val="0000FF"/>
          <w:lang w:val="pl-PL"/>
        </w:rPr>
      </w:pPr>
      <w:r>
        <w:rPr>
          <w:rFonts w:eastAsia="MS Minchofalt"/>
          <w:b/>
          <w:bCs/>
          <w:lang w:val="pl-PL"/>
        </w:rPr>
        <w:t>madhvaḥ :</w:t>
      </w:r>
      <w:r>
        <w:rPr>
          <w:rFonts w:eastAsia="MS Minchofalt"/>
          <w:bCs/>
          <w:lang w:val="pl-PL"/>
        </w:rPr>
        <w:t xml:space="preserve"> </w:t>
      </w:r>
      <w:r>
        <w:rPr>
          <w:rFonts w:eastAsia="MS Minchofalt"/>
          <w:bCs/>
          <w:color w:val="0000FF"/>
          <w:lang w:val="pl-PL"/>
        </w:rPr>
        <w:t>apūrṇa-guṇa-rūpās tu sampūrṇa-guṇa-rūpakam |</w:t>
      </w:r>
    </w:p>
    <w:p w:rsidR="009072E6" w:rsidRDefault="009072E6" w:rsidP="009072E6">
      <w:pPr>
        <w:pStyle w:val="Cita"/>
        <w:rPr>
          <w:rFonts w:eastAsia="MS Minchofalt"/>
          <w:lang w:val="pl-PL"/>
        </w:rPr>
      </w:pPr>
      <w:r>
        <w:rPr>
          <w:rFonts w:eastAsia="MS Minchofalt"/>
          <w:color w:val="0000FF"/>
          <w:lang w:val="pl-PL"/>
        </w:rPr>
        <w:t xml:space="preserve">bhajanti paramaṁ brahma devās triguṇa-varjitam || </w:t>
      </w:r>
      <w:r>
        <w:rPr>
          <w:rFonts w:eastAsia="MS Minchofalt"/>
          <w:lang w:val="pl-PL"/>
        </w:rPr>
        <w:t xml:space="preserve">iti </w:t>
      </w:r>
      <w:r w:rsidRPr="00C60F61">
        <w:rPr>
          <w:rFonts w:eastAsia="MS Minchofalt"/>
        </w:rPr>
        <w:t>kāla-saṁhitāyām</w:t>
      </w:r>
      <w:r>
        <w:rPr>
          <w:rFonts w:eastAsia="MS Minchofalt"/>
          <w:lang w:val="pl-PL"/>
        </w:rPr>
        <w:t xml:space="preserve"> ||40||</w:t>
      </w:r>
    </w:p>
    <w:p w:rsidR="009072E6" w:rsidRDefault="009072E6" w:rsidP="009072E6">
      <w:pPr>
        <w:pStyle w:val="Cita"/>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Pr>
          <w:rFonts w:eastAsia="MS Minchofalt"/>
          <w:lang w:val="pl-PL"/>
        </w:rPr>
        <w:t xml:space="preserve">kiṁ ca, mām iti | </w:t>
      </w:r>
      <w:r w:rsidRPr="007779D4">
        <w:rPr>
          <w:rFonts w:eastAsia="MS Minchofalt"/>
          <w:lang w:val="pl-PL"/>
        </w:rPr>
        <w:t>kathambhūtāḥ ? aguṇāḥ guṇa-pariṇāma-rūpā na bhavanti—kintu nityā ity arthaḥ ||40||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tathaiva sva-jñānam upadiśati—mām iti | ye tv aguṇā guṇa-pariṇāmā na bhavanti, te </w:t>
      </w:r>
      <w:r w:rsidRPr="0060763E">
        <w:rPr>
          <w:rFonts w:eastAsia="MS Minchofalt"/>
          <w:b/>
          <w:lang w:val="pl-PL"/>
        </w:rPr>
        <w:t>asaṅgādaya</w:t>
      </w:r>
      <w:r>
        <w:rPr>
          <w:rFonts w:eastAsia="MS Minchofalt"/>
          <w:lang w:val="pl-PL"/>
        </w:rPr>
        <w:t xml:space="preserve"> ity atra ādi-grahaṇa-kroḍīkṛtān tān bahūn eva prathama-skandhe pṛthivyā—</w:t>
      </w:r>
      <w:r>
        <w:rPr>
          <w:rFonts w:eastAsia="MS Minchofalt"/>
          <w:color w:val="0000FF"/>
          <w:lang w:val="pl-PL"/>
        </w:rPr>
        <w:t xml:space="preserve">satyaṁ śaucam </w:t>
      </w:r>
      <w:r>
        <w:rPr>
          <w:rFonts w:eastAsia="MS Minchofalt"/>
          <w:lang w:val="pl-PL"/>
        </w:rPr>
        <w:t>[bhā.pu. 1.16.28-31] ity-ādinā bahudhā varṇitāḥ s</w:t>
      </w:r>
      <w:r w:rsidRPr="007779D4">
        <w:rPr>
          <w:rFonts w:eastAsia="MS Minchofalt"/>
          <w:lang w:val="pl-PL"/>
        </w:rPr>
        <w:t>āmyāsaṅgādayo</w:t>
      </w:r>
      <w:r>
        <w:rPr>
          <w:rFonts w:eastAsia="MS Minchofalt"/>
          <w:lang w:val="pl-PL"/>
        </w:rPr>
        <w:t xml:space="preserve"> ’</w:t>
      </w:r>
      <w:r w:rsidRPr="007779D4">
        <w:rPr>
          <w:rFonts w:eastAsia="MS Minchofalt"/>
          <w:lang w:val="pl-PL"/>
        </w:rPr>
        <w:t>nanta-guṇāḥ sarva eva māṁ bhajant</w:t>
      </w:r>
      <w:r w:rsidRPr="007779D4">
        <w:rPr>
          <w:rFonts w:eastAsia="MS Minchofalt"/>
          <w:i/>
          <w:iCs/>
          <w:lang w:val="pl-PL"/>
        </w:rPr>
        <w:t>i</w:t>
      </w:r>
      <w:r w:rsidRPr="007779D4">
        <w:rPr>
          <w:rFonts w:eastAsia="MS Minchofalt"/>
          <w:lang w:val="pl-PL"/>
        </w:rPr>
        <w:t xml:space="preserve"> | </w:t>
      </w:r>
    </w:p>
    <w:p w:rsidR="009072E6" w:rsidRDefault="009072E6" w:rsidP="009072E6">
      <w:pPr>
        <w:rPr>
          <w:rFonts w:eastAsia="MS Minchofalt"/>
          <w:lang w:val="pl-PL"/>
        </w:rPr>
      </w:pPr>
    </w:p>
    <w:p w:rsidR="009072E6" w:rsidRPr="007779D4" w:rsidRDefault="009072E6" w:rsidP="009072E6">
      <w:pPr>
        <w:rPr>
          <w:rFonts w:eastAsia="MS Minchofalt"/>
          <w:lang w:val="pl-PL"/>
        </w:rPr>
      </w:pPr>
      <w:r w:rsidRPr="007779D4">
        <w:rPr>
          <w:rFonts w:eastAsia="MS Minchofalt"/>
          <w:lang w:val="pl-PL"/>
        </w:rPr>
        <w:t xml:space="preserve">tatra hetuḥ—ātmānaṁ sarveṣām āśraya-svarūpam ata eva sarvotkṛṣṭa-svarūpās te sarvotkṛṣṭa-svarūpaṁ māṁ vinā kathaṁ cānyaṁ bhajantv iti bhāvaḥ | </w:t>
      </w:r>
    </w:p>
    <w:p w:rsidR="009072E6" w:rsidRPr="007779D4" w:rsidRDefault="009072E6" w:rsidP="009072E6">
      <w:pPr>
        <w:rPr>
          <w:rFonts w:eastAsia="MS Minchofalt"/>
          <w:lang w:val="pl-PL"/>
        </w:rPr>
      </w:pPr>
    </w:p>
    <w:p w:rsidR="009072E6" w:rsidRPr="007779D4" w:rsidRDefault="009072E6" w:rsidP="009072E6">
      <w:pPr>
        <w:rPr>
          <w:rFonts w:eastAsia="MS Minchofalt"/>
          <w:lang w:val="pl-PL"/>
        </w:rPr>
      </w:pPr>
      <w:r w:rsidRPr="007779D4">
        <w:rPr>
          <w:rFonts w:eastAsia="MS Minchofalt"/>
          <w:lang w:val="pl-PL"/>
        </w:rPr>
        <w:t xml:space="preserve">kiṁ ca, tādṛśātmatvād eva nirguṇaṁ, na tu jīvavad avidyayā guṇa-sambandham | nirapekṣakaṁ svecchayāpi tad asambaddham | ataś cāguṇa-pariṇāmās te māṁ vinety ādi pūrvavat | tathā ca </w:t>
      </w:r>
      <w:r w:rsidRPr="00BA0C3F">
        <w:rPr>
          <w:rFonts w:eastAsia="MS Minchofalt"/>
          <w:lang w:val="pl-PL"/>
        </w:rPr>
        <w:t>nārada-pañcarātre jitaṁ-te-stotre</w:t>
      </w:r>
      <w:r w:rsidRPr="007779D4">
        <w:rPr>
          <w:rFonts w:eastAsia="MS Minchofalt"/>
          <w:lang w:val="pl-PL"/>
        </w:rPr>
        <w:t>—</w:t>
      </w:r>
      <w:r w:rsidRPr="007779D4">
        <w:rPr>
          <w:rFonts w:eastAsia="MS Minchofalt"/>
          <w:color w:val="0000FF"/>
          <w:lang w:val="pl-PL"/>
        </w:rPr>
        <w:t xml:space="preserve">namaḥ sarva-guṇātīta-ṣaḍ-guṇāyādi-vedhase </w:t>
      </w:r>
      <w:r w:rsidRPr="007779D4">
        <w:rPr>
          <w:rFonts w:eastAsia="MS Minchofalt"/>
          <w:lang w:val="pl-PL"/>
        </w:rPr>
        <w:t xml:space="preserve">iti | tad uktaṁ </w:t>
      </w:r>
      <w:r w:rsidRPr="00BA0C3F">
        <w:rPr>
          <w:rFonts w:eastAsia="MS Minchofalt"/>
          <w:lang w:val="pl-PL"/>
        </w:rPr>
        <w:t>brahma-tarke—</w:t>
      </w:r>
    </w:p>
    <w:p w:rsidR="009072E6" w:rsidRPr="007779D4" w:rsidRDefault="009072E6" w:rsidP="009072E6">
      <w:pPr>
        <w:rPr>
          <w:rFonts w:eastAsia="MS Minchofalt"/>
          <w:lang w:val="pl-PL"/>
        </w:rPr>
      </w:pPr>
    </w:p>
    <w:p w:rsidR="009072E6" w:rsidRPr="007779D4" w:rsidRDefault="009072E6" w:rsidP="009072E6">
      <w:pPr>
        <w:ind w:left="720"/>
        <w:rPr>
          <w:rFonts w:eastAsia="MS Minchofalt"/>
          <w:color w:val="0000FF"/>
          <w:lang w:val="pl-PL"/>
        </w:rPr>
      </w:pPr>
      <w:r w:rsidRPr="007779D4">
        <w:rPr>
          <w:rFonts w:eastAsia="MS Minchofalt"/>
          <w:color w:val="0000FF"/>
          <w:lang w:val="pl-PL"/>
        </w:rPr>
        <w:t>guṇaiḥ sva-rūpa-bhūtais tu guṇy asau harir īśvaraḥ |</w:t>
      </w:r>
    </w:p>
    <w:p w:rsidR="009072E6" w:rsidRPr="007779D4" w:rsidRDefault="009072E6" w:rsidP="009072E6">
      <w:pPr>
        <w:ind w:left="720"/>
        <w:rPr>
          <w:rFonts w:eastAsia="MS Minchofalt"/>
          <w:lang w:val="pl-PL"/>
        </w:rPr>
      </w:pPr>
      <w:r w:rsidRPr="007779D4">
        <w:rPr>
          <w:rFonts w:eastAsia="MS Minchofalt"/>
          <w:color w:val="0000FF"/>
          <w:lang w:val="pl-PL"/>
        </w:rPr>
        <w:t>na viṣṇor na ca muktānāṁ kvāpi bhinno guṇo mataḥ ||</w:t>
      </w:r>
      <w:r w:rsidRPr="007779D4">
        <w:rPr>
          <w:rFonts w:eastAsia="MS Minchofalt"/>
          <w:lang w:val="pl-PL"/>
        </w:rPr>
        <w:t xml:space="preserve"> iti |</w:t>
      </w:r>
    </w:p>
    <w:p w:rsidR="009072E6" w:rsidRPr="007779D4" w:rsidRDefault="009072E6" w:rsidP="009072E6">
      <w:pPr>
        <w:rPr>
          <w:rFonts w:eastAsia="MS Minchofalt"/>
          <w:lang w:val="pl-PL"/>
        </w:rPr>
      </w:pPr>
    </w:p>
    <w:p w:rsidR="009072E6" w:rsidRPr="007779D4" w:rsidRDefault="009072E6" w:rsidP="009072E6">
      <w:pPr>
        <w:rPr>
          <w:rFonts w:eastAsia="MS Minchofalt"/>
          <w:lang w:val="pl-PL"/>
        </w:rPr>
      </w:pPr>
      <w:r w:rsidRPr="00C60F61">
        <w:rPr>
          <w:rFonts w:eastAsia="MS Minchofalt"/>
          <w:lang w:val="pl-PL"/>
        </w:rPr>
        <w:t xml:space="preserve">kālikā-purāṇe </w:t>
      </w:r>
      <w:r w:rsidRPr="007779D4">
        <w:rPr>
          <w:rFonts w:eastAsia="MS Minchofalt"/>
          <w:lang w:val="pl-PL"/>
        </w:rPr>
        <w:t>devī-kṛta-viṣṇu-stave ca—</w:t>
      </w:r>
    </w:p>
    <w:p w:rsidR="009072E6" w:rsidRPr="007779D4" w:rsidRDefault="009072E6" w:rsidP="009072E6">
      <w:pPr>
        <w:rPr>
          <w:rFonts w:eastAsia="MS Minchofalt"/>
          <w:lang w:val="pl-PL"/>
        </w:rPr>
      </w:pPr>
    </w:p>
    <w:p w:rsidR="009072E6" w:rsidRPr="007779D4" w:rsidRDefault="009072E6" w:rsidP="009072E6">
      <w:pPr>
        <w:ind w:left="720"/>
        <w:rPr>
          <w:rFonts w:eastAsia="MS Minchofalt"/>
          <w:color w:val="0000FF"/>
          <w:lang w:val="pl-PL"/>
        </w:rPr>
      </w:pPr>
      <w:r w:rsidRPr="007779D4">
        <w:rPr>
          <w:rFonts w:eastAsia="MS Minchofalt"/>
          <w:color w:val="0000FF"/>
          <w:lang w:val="pl-PL"/>
        </w:rPr>
        <w:t>yasya brahmādayo devā munayaś ca tapa-dhanāḥ |</w:t>
      </w:r>
    </w:p>
    <w:p w:rsidR="009072E6" w:rsidRPr="007779D4" w:rsidRDefault="009072E6" w:rsidP="009072E6">
      <w:pPr>
        <w:ind w:left="720"/>
        <w:rPr>
          <w:rFonts w:eastAsia="MS Minchofalt"/>
          <w:color w:val="0000FF"/>
          <w:lang w:val="pl-PL"/>
        </w:rPr>
      </w:pPr>
      <w:r w:rsidRPr="007779D4">
        <w:rPr>
          <w:rFonts w:eastAsia="MS Minchofalt"/>
          <w:color w:val="0000FF"/>
          <w:lang w:val="pl-PL"/>
        </w:rPr>
        <w:t>na vivṛṇvanti rūpāṇi varṇanīyaḥ kathaṁ sa me ||</w:t>
      </w:r>
    </w:p>
    <w:p w:rsidR="009072E6" w:rsidRPr="007779D4" w:rsidRDefault="009072E6" w:rsidP="009072E6">
      <w:pPr>
        <w:ind w:left="720"/>
        <w:rPr>
          <w:rFonts w:eastAsia="MS Minchofalt"/>
          <w:color w:val="0000FF"/>
          <w:lang w:val="pl-PL"/>
        </w:rPr>
      </w:pPr>
      <w:r w:rsidRPr="007779D4">
        <w:rPr>
          <w:rFonts w:eastAsia="MS Minchofalt"/>
          <w:color w:val="0000FF"/>
          <w:lang w:val="pl-PL"/>
        </w:rPr>
        <w:t>striyā mayā te kiṁ jñeyā nirguṇasya guṇāḥ prabho |</w:t>
      </w:r>
    </w:p>
    <w:p w:rsidR="009072E6" w:rsidRPr="007779D4" w:rsidRDefault="009072E6" w:rsidP="009072E6">
      <w:pPr>
        <w:ind w:left="720"/>
        <w:rPr>
          <w:rFonts w:eastAsia="MS Minchofalt"/>
          <w:lang w:val="pl-PL"/>
        </w:rPr>
      </w:pPr>
      <w:r w:rsidRPr="007779D4">
        <w:rPr>
          <w:rFonts w:eastAsia="MS Minchofalt"/>
          <w:color w:val="0000FF"/>
          <w:lang w:val="pl-PL"/>
        </w:rPr>
        <w:t xml:space="preserve">naiva jānanti yad rūpaṁ sendrā api surāsurāḥ || </w:t>
      </w:r>
      <w:r>
        <w:rPr>
          <w:rFonts w:eastAsia="MS Minchofalt"/>
          <w:lang w:val="pl-PL"/>
        </w:rPr>
        <w:t xml:space="preserve">[bhagavat-sandarbha 21] </w:t>
      </w:r>
      <w:r w:rsidRPr="007779D4">
        <w:rPr>
          <w:rFonts w:eastAsia="MS Minchofalt"/>
          <w:lang w:val="pl-PL"/>
        </w:rPr>
        <w:t>iti ||</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lang w:val="pl-PL"/>
        </w:rPr>
        <w:t xml:space="preserve">atra </w:t>
      </w:r>
      <w:r w:rsidRPr="00C60F61">
        <w:rPr>
          <w:rFonts w:eastAsia="MS Minchofalt"/>
          <w:lang w:val="pl-PL"/>
        </w:rPr>
        <w:t>viṣṇu-purāṇe’pi</w:t>
      </w:r>
      <w:r>
        <w:rPr>
          <w:rFonts w:eastAsia="MS Minchofalt"/>
          <w:lang w:val="pl-PL"/>
        </w:rPr>
        <w:t>—</w:t>
      </w:r>
      <w:r>
        <w:rPr>
          <w:rFonts w:eastAsia="MS Minchofalt"/>
          <w:color w:val="0000FF"/>
          <w:lang w:val="pl-PL"/>
        </w:rPr>
        <w:t xml:space="preserve">kalā-muhūrtādi-mayaś ca kālo na yad vibhūteḥ pariṇāma-hetuḥ </w:t>
      </w:r>
      <w:r>
        <w:rPr>
          <w:rFonts w:eastAsia="MS Minchofalt"/>
          <w:lang w:val="pl-PL"/>
        </w:rPr>
        <w:t xml:space="preserve">[vi.pu. 4.1.27] iti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kiṁ ca, tādṛśātmatvād eva suhṛdaṁ nirupādhi-sarva-hita-kāritvaṁ yuktam iti bhāvaḥ | ataḥ sarvotkṛṣṭe mayi prema-bhaktir eva sādhyeti paryavasāna-vākyārthaḥ ||40||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nanv ahaṁ parāyaṇam iti tad-vākyād eva stave’smin dehe’bhimāno dṛśyate ity ataḥ kathaṁ jñānam asmān aśikṣayad bhavān ? ity āśaṅkadhve cet, satyam | nedaṁ mama śarīraṁ jīvasyeva svasmād bhinnaṁ bhautikam | nāpy atrāhaṅkārādikam api prādhānikam, kintu mat-svarūpa-bhūtaṁ sac-cid-ānanda-mayam evety āha—māṁ nirguṇaṁ māyika-guṇātītaṁ sarve guṇā bhajanti | nirapekṣaṁ māyika-guṇapekṣā-śūnyaṁ, kintu suhṛdaṁ sva-bhakta-janānāṁ hita-kāriṇaṁ, yataḥ priyaṁ teṣāṁ prema-viṣayībhūtaṁ, teṣu prīti-kartāraṁ ca | </w:t>
      </w:r>
      <w:r w:rsidRPr="004D4B27">
        <w:rPr>
          <w:rFonts w:eastAsia="MS Minchofalt"/>
          <w:color w:val="000000"/>
          <w:lang w:val="pl-PL"/>
        </w:rPr>
        <w:t>i-gu-pa-dha-jñā-prī-kiraḥ ka iti</w:t>
      </w:r>
      <w:r w:rsidRPr="004D4B27">
        <w:rPr>
          <w:rFonts w:eastAsia="MS Minchofalt"/>
          <w:lang w:val="pl-PL"/>
        </w:rPr>
        <w:t xml:space="preserve"> </w:t>
      </w:r>
      <w:r>
        <w:rPr>
          <w:rFonts w:eastAsia="MS Minchofalt"/>
          <w:lang w:val="pl-PL"/>
        </w:rPr>
        <w:t xml:space="preserve">kartari ka-pratyaya-vidheḥ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ke te guṇāḥ ? sāmyaṁ sarvatra prākṛta-vastuṣv audāsīnyāt samatvaṁ ca aprākṛteṣu sva-bhakteṣu āsaṅga āsaktiś ca tad-ādyā ādi-śabdāt prathama-skandhe pṛṭhivy-uktāḥ satya-śaucādayaś cānantāḥ | kīdṛśāh ? </w:t>
      </w:r>
      <w:r w:rsidRPr="004D4B27">
        <w:rPr>
          <w:rFonts w:eastAsia="MS Minchofalt"/>
          <w:color w:val="008000"/>
          <w:lang w:val="pl-PL"/>
        </w:rPr>
        <w:t>aguṇāḥ, guṇa-pariṇāma-rūpā na bhavanti, kintu nityā ity arthaḥ</w:t>
      </w:r>
      <w:r>
        <w:rPr>
          <w:rFonts w:eastAsia="MS Minchofalt"/>
          <w:color w:val="339966"/>
          <w:lang w:val="pl-PL"/>
        </w:rPr>
        <w:t xml:space="preserve"> </w:t>
      </w:r>
      <w:r>
        <w:rPr>
          <w:rFonts w:eastAsia="MS Minchofalt"/>
          <w:lang w:val="pl-PL"/>
        </w:rPr>
        <w:t xml:space="preserve">iti śrī-svāmi-caraṇaḥ | </w:t>
      </w:r>
      <w:r>
        <w:rPr>
          <w:rFonts w:eastAsia="MS Minchofalt"/>
          <w:color w:val="0000FF"/>
          <w:lang w:val="pl-PL"/>
        </w:rPr>
        <w:t xml:space="preserve">ete cānye ca bhagavan nityā yatra mahā-guṇāḥ </w:t>
      </w:r>
      <w:r>
        <w:rPr>
          <w:rFonts w:eastAsia="MS Minchofalt"/>
          <w:lang w:val="pl-PL"/>
        </w:rPr>
        <w:t xml:space="preserve">[bhā.pu.1.16.31] iti prathame ca | ataḥ svarūpa-bhūtā eva guṇā ātmānaṁ svarūpam eva bhajanti | </w:t>
      </w:r>
      <w:r>
        <w:rPr>
          <w:rFonts w:eastAsia="MS Minchofalt"/>
          <w:color w:val="0000FF"/>
          <w:lang w:val="pl-PL"/>
        </w:rPr>
        <w:t xml:space="preserve">na tasya kāryaṁ karaṇaṁ ca vidyate </w:t>
      </w:r>
      <w:r>
        <w:rPr>
          <w:rFonts w:eastAsia="MS Minchofalt"/>
          <w:lang w:val="pl-PL"/>
        </w:rPr>
        <w:t xml:space="preserve">ity ādau, </w:t>
      </w:r>
      <w:r>
        <w:rPr>
          <w:rFonts w:eastAsia="MS Minchofalt"/>
          <w:color w:val="0000FF"/>
          <w:lang w:val="pl-PL"/>
        </w:rPr>
        <w:t xml:space="preserve">svābhāvikī jñāna-bala-kriyā ca </w:t>
      </w:r>
      <w:r w:rsidRPr="00A1450F">
        <w:rPr>
          <w:rFonts w:eastAsia="MS Minchofalt"/>
          <w:color w:val="000000"/>
          <w:lang w:val="pl-PL"/>
        </w:rPr>
        <w:t>[</w:t>
      </w:r>
      <w:r>
        <w:rPr>
          <w:rFonts w:eastAsia="MS Minchofalt"/>
          <w:color w:val="000000"/>
          <w:lang w:val="pl-PL"/>
        </w:rPr>
        <w:t>śve.u. 6.8</w:t>
      </w:r>
      <w:r w:rsidRPr="00A1450F">
        <w:rPr>
          <w:rFonts w:eastAsia="MS Minchofalt"/>
          <w:color w:val="000000"/>
          <w:lang w:val="pl-PL"/>
        </w:rPr>
        <w:t>]</w:t>
      </w:r>
      <w:r w:rsidRPr="00A1450F">
        <w:rPr>
          <w:rFonts w:eastAsia="MS Minchofalt"/>
          <w:color w:val="0000FF"/>
          <w:lang w:val="pl-PL"/>
        </w:rPr>
        <w:t xml:space="preserve"> </w:t>
      </w:r>
      <w:r>
        <w:rPr>
          <w:rFonts w:eastAsia="MS Minchofalt"/>
          <w:lang w:val="pl-PL"/>
        </w:rPr>
        <w:t>iti śruteḥ ||40||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11.13.41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iti me chinna-sandehā munayaḥ sanakādayaḥ |</w:t>
      </w:r>
    </w:p>
    <w:p w:rsidR="009072E6" w:rsidRDefault="009072E6" w:rsidP="009072E6">
      <w:pPr>
        <w:pStyle w:val="Versequote"/>
        <w:rPr>
          <w:rFonts w:eastAsia="MS Minchofalt"/>
          <w:lang w:val="pl-PL"/>
        </w:rPr>
      </w:pPr>
      <w:r>
        <w:rPr>
          <w:rFonts w:eastAsia="MS Minchofalt"/>
          <w:lang w:val="pl-PL"/>
        </w:rPr>
        <w:t>sabhājayitvā parayā bhaktyāgṛṇata saṁstavaiḥ ||</w:t>
      </w:r>
    </w:p>
    <w:p w:rsidR="009072E6"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me mayā | agṛṇata māṁ tuṣṭuvuḥ ||41||</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krama-sandarbhaḥ :</w:t>
      </w:r>
      <w:r w:rsidRPr="007779D4">
        <w:rPr>
          <w:rFonts w:eastAsia="MS Minchofalt"/>
          <w:lang w:val="pl-PL"/>
        </w:rPr>
        <w:t xml:space="preserve"> tataś ca te sandehaṁ tyaktavantas tāṁ ca bhaktiṁ mayi prāptavanta ity āha—itīti | parayā bhaktyā prema-lakṣaṇayā ||41||</w:t>
      </w:r>
    </w:p>
    <w:p w:rsidR="009072E6" w:rsidRPr="007779D4" w:rsidRDefault="009072E6" w:rsidP="009072E6">
      <w:pPr>
        <w:rPr>
          <w:rFonts w:eastAsia="MS Minchofalt"/>
          <w:b/>
          <w:lang w:val="pl-PL"/>
        </w:rPr>
      </w:pPr>
    </w:p>
    <w:p w:rsidR="009072E6" w:rsidRPr="007779D4" w:rsidRDefault="009072E6" w:rsidP="009072E6">
      <w:pPr>
        <w:rPr>
          <w:rFonts w:eastAsia="MS Minchofalt"/>
          <w:b/>
          <w:lang w:val="pl-PL"/>
        </w:rPr>
      </w:pPr>
      <w:r w:rsidRPr="007779D4">
        <w:rPr>
          <w:rFonts w:eastAsia="MS Minchofalt"/>
          <w:b/>
          <w:lang w:val="pl-PL"/>
        </w:rPr>
        <w:t xml:space="preserve">viśvanāthaḥ : </w:t>
      </w:r>
      <w:r w:rsidRPr="007779D4">
        <w:rPr>
          <w:lang w:val="pl-PL"/>
        </w:rPr>
        <w:t>agṛṇata agṛṇanta, māṁ tuṣṭuvuḥ ||41||</w:t>
      </w:r>
    </w:p>
    <w:p w:rsidR="009072E6" w:rsidRPr="007779D4" w:rsidRDefault="009072E6" w:rsidP="009072E6">
      <w:pPr>
        <w:rPr>
          <w:rFonts w:eastAsia="MS Minchofalt"/>
          <w:lang w:val="pl-PL"/>
        </w:rPr>
      </w:pPr>
    </w:p>
    <w:p w:rsidR="009072E6" w:rsidRPr="007779D4" w:rsidRDefault="009072E6" w:rsidP="009072E6">
      <w:pPr>
        <w:jc w:val="center"/>
        <w:rPr>
          <w:rFonts w:eastAsia="MS Minchofalt"/>
          <w:lang w:val="pl-PL"/>
        </w:rPr>
      </w:pPr>
      <w:r w:rsidRPr="007779D4">
        <w:rPr>
          <w:rFonts w:eastAsia="MS Minchofalt"/>
          <w:lang w:val="pl-PL"/>
        </w:rPr>
        <w:t xml:space="preserve"> --o)0(o--</w:t>
      </w:r>
    </w:p>
    <w:p w:rsidR="009072E6" w:rsidRPr="007779D4" w:rsidRDefault="009072E6" w:rsidP="009072E6">
      <w:pPr>
        <w:rPr>
          <w:rFonts w:eastAsia="MS Minchofalt"/>
          <w:lang w:val="pl-PL"/>
        </w:rPr>
      </w:pPr>
    </w:p>
    <w:p w:rsidR="009072E6" w:rsidRPr="007779D4" w:rsidRDefault="009072E6" w:rsidP="009072E6">
      <w:pPr>
        <w:jc w:val="center"/>
        <w:rPr>
          <w:rFonts w:eastAsia="MS Minchofalt"/>
          <w:b/>
          <w:lang w:val="pl-PL"/>
        </w:rPr>
      </w:pPr>
      <w:r w:rsidRPr="007779D4">
        <w:rPr>
          <w:rFonts w:eastAsia="MS Minchofalt"/>
          <w:b/>
          <w:lang w:val="pl-PL"/>
        </w:rPr>
        <w:t>|| 11.13.42 ||</w:t>
      </w:r>
    </w:p>
    <w:p w:rsidR="009072E6" w:rsidRPr="007779D4"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tair ahaṁ pūjitaḥ samyak saṁstutaḥ paramarṣibhiḥ |</w:t>
      </w:r>
    </w:p>
    <w:p w:rsidR="009072E6" w:rsidRPr="007779D4" w:rsidRDefault="009072E6" w:rsidP="009072E6">
      <w:pPr>
        <w:pStyle w:val="Versequote"/>
        <w:rPr>
          <w:rFonts w:eastAsia="MS Minchofalt"/>
          <w:lang w:val="pl-PL"/>
        </w:rPr>
      </w:pPr>
      <w:r w:rsidRPr="007779D4">
        <w:rPr>
          <w:rFonts w:eastAsia="MS Minchofalt"/>
          <w:lang w:val="pl-PL"/>
        </w:rPr>
        <w:t>pratyeyāya svakaṁ dhāma paśyataḥ parameṣṭhinaḥ ||</w:t>
      </w:r>
    </w:p>
    <w:p w:rsidR="009072E6" w:rsidRPr="007779D4" w:rsidRDefault="009072E6" w:rsidP="009072E6">
      <w:pPr>
        <w:rPr>
          <w:rFonts w:eastAsia="MS Minchofalt"/>
          <w:lang w:val="pl-PL"/>
        </w:rPr>
      </w:pPr>
    </w:p>
    <w:p w:rsidR="009072E6" w:rsidRPr="007779D4" w:rsidRDefault="009072E6" w:rsidP="009072E6">
      <w:pPr>
        <w:rPr>
          <w:rFonts w:eastAsia="MS Minchofalt"/>
          <w:b/>
          <w:lang w:val="pl-PL"/>
        </w:rPr>
      </w:pPr>
      <w:r w:rsidRPr="007779D4">
        <w:rPr>
          <w:rFonts w:eastAsia="MS Minchofalt"/>
          <w:b/>
          <w:lang w:val="pl-PL"/>
        </w:rPr>
        <w:t xml:space="preserve">śrīdharaḥ : </w:t>
      </w:r>
      <w:r w:rsidRPr="007779D4">
        <w:rPr>
          <w:lang w:val="pl-PL"/>
        </w:rPr>
        <w:t>pratyeyāya pratyāgato</w:t>
      </w:r>
      <w:r>
        <w:rPr>
          <w:lang w:val="pl-PL"/>
        </w:rPr>
        <w:t>’</w:t>
      </w:r>
      <w:r w:rsidRPr="007779D4">
        <w:rPr>
          <w:lang w:val="pl-PL"/>
        </w:rPr>
        <w:t>smi ||42||</w:t>
      </w:r>
    </w:p>
    <w:p w:rsidR="009072E6" w:rsidRPr="007779D4" w:rsidRDefault="009072E6" w:rsidP="009072E6">
      <w:pPr>
        <w:rPr>
          <w:rFonts w:eastAsia="MS Minchofalt"/>
          <w:b/>
          <w:lang w:val="pl-PL"/>
        </w:rPr>
      </w:pPr>
    </w:p>
    <w:p w:rsidR="009072E6" w:rsidRPr="007779D4" w:rsidRDefault="009072E6" w:rsidP="009072E6">
      <w:pPr>
        <w:rPr>
          <w:rFonts w:eastAsia="MS Minchofalt"/>
          <w:lang w:val="pl-PL"/>
        </w:rPr>
      </w:pPr>
      <w:r w:rsidRPr="007779D4">
        <w:rPr>
          <w:rFonts w:eastAsia="MS Minchofalt"/>
          <w:b/>
          <w:lang w:val="pl-PL"/>
        </w:rPr>
        <w:t>krama-sandarbhaḥ :</w:t>
      </w:r>
      <w:r w:rsidRPr="007779D4">
        <w:rPr>
          <w:rFonts w:eastAsia="MS Minchofalt"/>
          <w:lang w:val="pl-PL"/>
        </w:rPr>
        <w:t xml:space="preserve"> </w:t>
      </w:r>
      <w:r>
        <w:rPr>
          <w:rFonts w:eastAsia="MS Minchofalt"/>
          <w:bCs/>
          <w:i/>
          <w:iCs/>
          <w:cs/>
          <w:lang w:val="sa-IN" w:bidi="sa-IN"/>
        </w:rPr>
        <w:t>na vyākhyātam.</w:t>
      </w:r>
    </w:p>
    <w:p w:rsidR="009072E6" w:rsidRPr="007779D4"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7779D4">
        <w:rPr>
          <w:lang w:val="pl-PL"/>
        </w:rPr>
        <w:t>pratyeyāya pratyāgato</w:t>
      </w:r>
      <w:r>
        <w:rPr>
          <w:lang w:val="pl-PL"/>
        </w:rPr>
        <w:t>’</w:t>
      </w:r>
      <w:r w:rsidRPr="007779D4">
        <w:rPr>
          <w:lang w:val="pl-PL"/>
        </w:rPr>
        <w:t>smi ||42||</w:t>
      </w:r>
    </w:p>
    <w:p w:rsidR="009072E6"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saṅgataḥ satsaṅgato’bhūt trayodaśaḥ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ekādaśa-skandhe </w:t>
      </w:r>
    </w:p>
    <w:p w:rsidR="009072E6" w:rsidRDefault="009072E6" w:rsidP="009072E6">
      <w:pPr>
        <w:pStyle w:val="Cita"/>
        <w:jc w:val="center"/>
        <w:rPr>
          <w:lang w:val="pl-PL"/>
        </w:rPr>
      </w:pPr>
      <w:r>
        <w:rPr>
          <w:lang w:val="pl-PL"/>
        </w:rPr>
        <w:t xml:space="preserve">haṁsopadeśo nāma </w:t>
      </w:r>
    </w:p>
    <w:p w:rsidR="009072E6" w:rsidRDefault="009072E6" w:rsidP="009072E6">
      <w:pPr>
        <w:pStyle w:val="Cita"/>
        <w:jc w:val="center"/>
        <w:rPr>
          <w:lang w:val="pl-PL"/>
        </w:rPr>
      </w:pPr>
      <w:r>
        <w:rPr>
          <w:lang w:val="pl-PL"/>
        </w:rPr>
        <w:t>trayodaśo’dhyāyaḥ |</w:t>
      </w:r>
    </w:p>
    <w:p w:rsidR="009072E6" w:rsidRDefault="009072E6" w:rsidP="009072E6">
      <w:pPr>
        <w:jc w:val="center"/>
        <w:rPr>
          <w:bCs/>
          <w:lang w:val="pl-PL"/>
        </w:rPr>
      </w:pPr>
      <w:r>
        <w:rPr>
          <w:bCs/>
          <w:lang w:val="pl-PL"/>
        </w:rPr>
        <w:t>|| 11.13 ||</w:t>
      </w:r>
    </w:p>
    <w:p w:rsidR="009072E6" w:rsidRDefault="009072E6" w:rsidP="009072E6">
      <w:pPr>
        <w:rPr>
          <w:lang w:val="pl-PL"/>
        </w:rPr>
      </w:pPr>
    </w:p>
    <w:p w:rsidR="009072E6" w:rsidRDefault="009072E6" w:rsidP="009072E6">
      <w:pPr>
        <w:rPr>
          <w:rFonts w:eastAsia="MS Minchofalt"/>
          <w:lang w:val="pl-PL"/>
        </w:rPr>
      </w:pPr>
    </w:p>
    <w:p w:rsidR="009072E6" w:rsidRDefault="009072E6" w:rsidP="009072E6">
      <w:pPr>
        <w:jc w:val="center"/>
        <w:rPr>
          <w:noProof w:val="0"/>
          <w:cs/>
          <w:lang w:val="sa-IN" w:bidi="sa-IN"/>
        </w:rPr>
      </w:pPr>
      <w:r w:rsidRPr="007779D4">
        <w:rPr>
          <w:lang w:val="pl-PL"/>
        </w:rPr>
        <w:br w:type="column"/>
      </w:r>
      <w:r>
        <w:rPr>
          <w:noProof w:val="0"/>
          <w:cs/>
          <w:lang w:val="sa-IN" w:bidi="sa-IN"/>
        </w:rPr>
        <w:t>(11.14)</w:t>
      </w:r>
    </w:p>
    <w:p w:rsidR="009072E6" w:rsidRDefault="009072E6" w:rsidP="009072E6">
      <w:pPr>
        <w:pStyle w:val="Ttulo3"/>
        <w:rPr>
          <w:rFonts w:cs="Balaram"/>
          <w:noProof w:val="0"/>
          <w:cs/>
          <w:lang w:val="sa-IN" w:bidi="sa-IN"/>
        </w:rPr>
      </w:pPr>
      <w:r>
        <w:rPr>
          <w:rFonts w:cs="Balaram"/>
          <w:noProof w:val="0"/>
          <w:cs/>
          <w:lang w:val="sa-IN" w:bidi="sa-IN"/>
        </w:rPr>
        <w:t>caturdaśo</w:t>
      </w:r>
      <w:r>
        <w:rPr>
          <w:rFonts w:eastAsia="MS Minchofalt"/>
          <w:cs/>
          <w:lang w:val="sa-IN" w:bidi="sa-IN"/>
        </w:rPr>
        <w:t>’</w:t>
      </w:r>
      <w:r>
        <w:rPr>
          <w:rFonts w:cs="Balaram"/>
          <w:noProof w:val="0"/>
          <w:cs/>
          <w:lang w:val="sa-IN" w:bidi="sa-IN"/>
        </w:rPr>
        <w:t>dhyāyaḥ</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 ||</w:t>
      </w:r>
    </w:p>
    <w:p w:rsidR="009072E6" w:rsidRDefault="009072E6" w:rsidP="009072E6">
      <w:pPr>
        <w:jc w:val="center"/>
        <w:rPr>
          <w:b/>
          <w:bCs/>
          <w:noProof w:val="0"/>
          <w:cs/>
          <w:lang w:val="sa-IN" w:bidi="sa-IN"/>
        </w:rPr>
      </w:pPr>
    </w:p>
    <w:p w:rsidR="009072E6" w:rsidRDefault="009072E6" w:rsidP="009072E6">
      <w:pPr>
        <w:jc w:val="center"/>
        <w:rPr>
          <w:b/>
          <w:bCs/>
          <w:noProof w:val="0"/>
          <w:cs/>
          <w:lang w:val="sa-IN" w:bidi="sa-IN"/>
        </w:rPr>
      </w:pPr>
      <w:r>
        <w:rPr>
          <w:b/>
          <w:bCs/>
          <w:noProof w:val="0"/>
          <w:cs/>
          <w:lang w:val="sa-IN" w:bidi="sa-IN"/>
        </w:rPr>
        <w:t>śrī-uddhava uvāca—</w:t>
      </w:r>
    </w:p>
    <w:p w:rsidR="009072E6" w:rsidRDefault="009072E6" w:rsidP="009072E6">
      <w:pPr>
        <w:pStyle w:val="Versequote"/>
        <w:rPr>
          <w:bCs/>
          <w:noProof w:val="0"/>
          <w:szCs w:val="28"/>
          <w:cs/>
          <w:lang w:val="sa-IN" w:bidi="sa-IN"/>
        </w:rPr>
      </w:pPr>
      <w:r>
        <w:rPr>
          <w:bCs/>
          <w:noProof w:val="0"/>
          <w:szCs w:val="28"/>
          <w:cs/>
          <w:lang w:val="sa-IN" w:bidi="sa-IN"/>
        </w:rPr>
        <w:t>vadanti kṛṣṇa śreyāṁsi bahūni brahma-vādinaḥ |</w:t>
      </w:r>
    </w:p>
    <w:p w:rsidR="009072E6" w:rsidRDefault="009072E6" w:rsidP="009072E6">
      <w:pPr>
        <w:pStyle w:val="Versequote"/>
        <w:rPr>
          <w:bCs/>
          <w:noProof w:val="0"/>
          <w:szCs w:val="28"/>
          <w:cs/>
          <w:lang w:val="sa-IN" w:bidi="sa-IN"/>
        </w:rPr>
      </w:pPr>
      <w:r>
        <w:rPr>
          <w:bCs/>
          <w:noProof w:val="0"/>
          <w:szCs w:val="28"/>
          <w:cs/>
          <w:lang w:val="sa-IN" w:bidi="sa-IN"/>
        </w:rPr>
        <w:t>teṣāṁ vikalpa-prādhānyam utāho eka-mukhyatā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śrīdharaḥ :</w:t>
      </w:r>
    </w:p>
    <w:p w:rsidR="009072E6" w:rsidRDefault="009072E6" w:rsidP="009072E6">
      <w:pPr>
        <w:jc w:val="center"/>
      </w:pPr>
      <w:r>
        <w:t>caturdaśe paraṁ śreyo bhaktir eva na cetarat |</w:t>
      </w:r>
    </w:p>
    <w:p w:rsidR="009072E6" w:rsidRDefault="009072E6" w:rsidP="009072E6">
      <w:pPr>
        <w:jc w:val="center"/>
      </w:pPr>
      <w:r>
        <w:t>ity etad varṇyate dhyāna- yogaś ca saha sādhanaiḥ ||</w:t>
      </w:r>
    </w:p>
    <w:p w:rsidR="009072E6" w:rsidRDefault="009072E6" w:rsidP="009072E6">
      <w:pPr>
        <w:jc w:val="center"/>
      </w:pPr>
    </w:p>
    <w:p w:rsidR="009072E6" w:rsidRDefault="009072E6" w:rsidP="009072E6">
      <w:r>
        <w:t>evaṁ tāvad bhagavato bhaktyā mokṣa ity uktamanye tv anyāni sādhanāni vadanti, tatra viśeṣa-nirdhāraṇāya pṛcchati, vadantīti | śreyāṁṣi śreyaḥ-sādhanāni | kiṁ vikalpena prādhānyam utāho kiṁ vā ekasyaiva mukhyatā |</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atha bhakti-yogasya prāk-siddhatā | sākṣāc chrī-bhagavat-pravartitatā, svayam eva mukhyatā ca, pareṣāṁ tv arvācīnatā, yathāruci nānā-jana-pravartitatā, tucchatā ceti vadan | pūrvaṁ yat </w:t>
      </w:r>
      <w:r>
        <w:rPr>
          <w:noProof w:val="0"/>
          <w:color w:val="0000FF"/>
          <w:cs/>
          <w:lang w:val="sa-IN" w:bidi="sa-IN"/>
        </w:rPr>
        <w:t xml:space="preserve">tasmāt tvam uddhavotsṛjya </w:t>
      </w:r>
      <w:r>
        <w:rPr>
          <w:noProof w:val="0"/>
          <w:cs/>
          <w:lang w:val="sa-IN" w:bidi="sa-IN"/>
        </w:rPr>
        <w:t>[bhā.pu. 11.12.14] ity ādibhir bhakti-yogasya nairapekṣyam abhyastam | tad eva matāntara-nirāsena draḍhayituṁ pṛcchati—vadantīti | taiḥ ||1||</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viśvanāthaḥ :</w:t>
      </w:r>
    </w:p>
    <w:p w:rsidR="009072E6" w:rsidRDefault="009072E6" w:rsidP="009072E6">
      <w:pPr>
        <w:jc w:val="center"/>
        <w:rPr>
          <w:noProof w:val="0"/>
          <w:cs/>
          <w:lang w:val="sa-IN" w:bidi="sa-IN"/>
        </w:rPr>
      </w:pPr>
      <w:r>
        <w:rPr>
          <w:noProof w:val="0"/>
          <w:cs/>
          <w:lang w:val="sa-IN" w:bidi="sa-IN"/>
        </w:rPr>
        <w:t>bhakteḥ kṛṣṇa-vaśīkāra-sarvotkarṣaś caturdaśe |</w:t>
      </w:r>
    </w:p>
    <w:p w:rsidR="009072E6" w:rsidRDefault="009072E6" w:rsidP="009072E6">
      <w:pPr>
        <w:jc w:val="center"/>
        <w:rPr>
          <w:noProof w:val="0"/>
          <w:cs/>
          <w:lang w:val="sa-IN" w:bidi="sa-IN"/>
        </w:rPr>
      </w:pPr>
      <w:r>
        <w:rPr>
          <w:noProof w:val="0"/>
          <w:cs/>
          <w:lang w:val="sa-IN" w:bidi="sa-IN"/>
        </w:rPr>
        <w:t>tadvatāṁ ca mumukṣoḥ sammataṁ dhyānaṁ ca varṇitam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śatānāṁ śrotavyānāṁ ca śreyaḥ-sādhanānāṁ tāratamyādikaṁ pṛcchati—vadantīti | śreyāṁsi śreyaḥ-sādhanāni | kiṁ vikalpena prādhānyam idaṁ pradhānam idaṁ vā pradhānam iti | utāho ekasyaiva mukhyatā idam eva pradhānam iti ||1||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bhavatodāhṛtaḥ svāmin bhakti-yogo</w:t>
      </w:r>
      <w:r>
        <w:rPr>
          <w:rFonts w:eastAsia="MS Minchofalt"/>
          <w:bCs/>
          <w:szCs w:val="28"/>
          <w:cs/>
          <w:lang w:val="sa-IN" w:bidi="sa-IN"/>
        </w:rPr>
        <w:t>’</w:t>
      </w:r>
      <w:r>
        <w:rPr>
          <w:bCs/>
          <w:noProof w:val="0"/>
          <w:szCs w:val="28"/>
          <w:cs/>
          <w:lang w:val="sa-IN" w:bidi="sa-IN"/>
        </w:rPr>
        <w:t>napekṣitaḥ |</w:t>
      </w:r>
    </w:p>
    <w:p w:rsidR="009072E6" w:rsidRDefault="009072E6" w:rsidP="009072E6">
      <w:pPr>
        <w:pStyle w:val="Versequote"/>
        <w:rPr>
          <w:bCs/>
          <w:noProof w:val="0"/>
          <w:szCs w:val="28"/>
          <w:cs/>
          <w:lang w:val="sa-IN" w:bidi="sa-IN"/>
        </w:rPr>
      </w:pPr>
      <w:r>
        <w:rPr>
          <w:bCs/>
          <w:noProof w:val="0"/>
          <w:szCs w:val="28"/>
          <w:cs/>
          <w:lang w:val="sa-IN" w:bidi="sa-IN"/>
        </w:rPr>
        <w:t>nirasya sarvataḥ saṅgaṁ yena tvayy āviśen manaḥ ||</w:t>
      </w:r>
    </w:p>
    <w:p w:rsidR="009072E6" w:rsidRDefault="009072E6" w:rsidP="009072E6">
      <w:pPr>
        <w:rPr>
          <w:noProof w:val="0"/>
          <w:cs/>
          <w:lang w:val="sa-IN" w:bidi="sa-IN"/>
        </w:rPr>
      </w:pPr>
    </w:p>
    <w:p w:rsidR="009072E6" w:rsidRPr="00CC43C0" w:rsidRDefault="009072E6" w:rsidP="009072E6">
      <w:r>
        <w:rPr>
          <w:b/>
          <w:bCs/>
          <w:noProof w:val="0"/>
          <w:cs/>
          <w:lang w:val="sa-IN" w:bidi="sa-IN"/>
        </w:rPr>
        <w:t xml:space="preserve">śrīdharaḥ : </w:t>
      </w:r>
      <w:r>
        <w:t xml:space="preserve">eka-mukhyatā-pakṣotthāne kāraṇam—bhavateti | na apekṣitam, apekṣā yasmin so’haitukaḥ | ayam arthaḥ—bhavatā yo bhakti-yoga uktaḥ, anye ca yāni śreyaḥ-sādhanāni vadanti, teṣāṁ kiṁ sākṣāt phala-sādhanatvena prādhānyam eva sarveṣām utāṅgāṅgitvam | prādhānye’pi kiṁ vikalpena sarveṣāṁ tulya-phalatvam ? yad vā, kaścid </w:t>
      </w:r>
      <w:smartTag w:uri="urn:schemas-microsoft-com:office:smarttags" w:element="place">
        <w:smartTag w:uri="urn:schemas-microsoft-com:office:smarttags" w:element="country-region">
          <w:r>
            <w:t>asti</w:t>
          </w:r>
        </w:smartTag>
      </w:smartTag>
      <w:r>
        <w:t xml:space="preserve"> viśeṣa ? iti ||2||</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nirasyeti phalāntara-sāpekṣatvam api nirastam ||2||</w:t>
      </w:r>
    </w:p>
    <w:p w:rsidR="009072E6" w:rsidRDefault="009072E6" w:rsidP="009072E6">
      <w:pPr>
        <w:rPr>
          <w:b/>
          <w:bCs/>
          <w:noProof w:val="0"/>
          <w:cs/>
          <w:lang w:val="sa-IN" w:bidi="sa-IN"/>
        </w:rPr>
      </w:pPr>
    </w:p>
    <w:p w:rsidR="009072E6" w:rsidRPr="00CC43C0" w:rsidRDefault="009072E6" w:rsidP="009072E6">
      <w:pPr>
        <w:rPr>
          <w:rFonts w:eastAsia="MS Minchofalt"/>
          <w:lang w:val="fr-CA"/>
        </w:rPr>
      </w:pPr>
      <w:r>
        <w:rPr>
          <w:b/>
          <w:bCs/>
          <w:noProof w:val="0"/>
          <w:cs/>
          <w:lang w:val="sa-IN" w:bidi="sa-IN"/>
        </w:rPr>
        <w:t>viśvanāthaḥ :</w:t>
      </w:r>
      <w:r>
        <w:rPr>
          <w:rFonts w:eastAsia="MS Minchofalt"/>
          <w:b/>
          <w:lang w:val="fr-CA"/>
        </w:rPr>
        <w:t xml:space="preserve"> </w:t>
      </w:r>
      <w:r>
        <w:rPr>
          <w:rFonts w:eastAsia="MS Minchofalt"/>
          <w:lang w:val="fr-CA"/>
        </w:rPr>
        <w:t xml:space="preserve">bhavan-mate tu bhakti-yoga eva mukhya ity āha—bhavateti | anapekṣitaṁ niṣkāmo bhakti-yoga eva bhavatā udāhṛtaḥ utkarṣeṇa āhṛtaḥ ānītaḥ, yena manas tvad-āviṣṭaṁ syāt | sa kiṁ sarveṣāṁ api śraiṣṭhye sammataḥ, uta tavaiveti nirdhāryocyatām iti bhāvaḥ ||2|| </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 ||</w:t>
      </w:r>
    </w:p>
    <w:p w:rsidR="009072E6" w:rsidRDefault="009072E6" w:rsidP="009072E6">
      <w:pPr>
        <w:jc w:val="center"/>
        <w:rPr>
          <w:b/>
          <w:bCs/>
          <w:noProof w:val="0"/>
          <w:cs/>
          <w:lang w:val="sa-IN" w:bidi="sa-IN"/>
        </w:rPr>
      </w:pPr>
    </w:p>
    <w:p w:rsidR="009072E6" w:rsidRDefault="009072E6" w:rsidP="009072E6">
      <w:pPr>
        <w:jc w:val="center"/>
        <w:rPr>
          <w:b/>
          <w:bCs/>
          <w:noProof w:val="0"/>
          <w:cs/>
          <w:lang w:val="sa-IN" w:bidi="sa-IN"/>
        </w:rPr>
      </w:pPr>
      <w:r>
        <w:rPr>
          <w:b/>
          <w:bCs/>
          <w:noProof w:val="0"/>
          <w:cs/>
          <w:lang w:val="sa-IN" w:bidi="sa-IN"/>
        </w:rPr>
        <w:t>śrī-bhagavān uvāca—</w:t>
      </w:r>
    </w:p>
    <w:p w:rsidR="009072E6" w:rsidRDefault="009072E6" w:rsidP="009072E6">
      <w:pPr>
        <w:pStyle w:val="Versequote"/>
        <w:rPr>
          <w:bCs/>
          <w:noProof w:val="0"/>
          <w:szCs w:val="28"/>
          <w:cs/>
          <w:lang w:val="sa-IN" w:bidi="sa-IN"/>
        </w:rPr>
      </w:pPr>
      <w:r>
        <w:rPr>
          <w:bCs/>
          <w:noProof w:val="0"/>
          <w:szCs w:val="28"/>
          <w:cs/>
          <w:lang w:val="sa-IN" w:bidi="sa-IN"/>
        </w:rPr>
        <w:t>kālena naṣṭā pralaye vāṇīyaṁ veda-saṁjñitā |</w:t>
      </w:r>
    </w:p>
    <w:p w:rsidR="009072E6" w:rsidRDefault="009072E6" w:rsidP="009072E6">
      <w:pPr>
        <w:pStyle w:val="Versequote"/>
        <w:rPr>
          <w:bCs/>
          <w:noProof w:val="0"/>
          <w:szCs w:val="28"/>
          <w:cs/>
          <w:lang w:val="sa-IN" w:bidi="sa-IN"/>
        </w:rPr>
      </w:pPr>
      <w:r>
        <w:rPr>
          <w:bCs/>
          <w:noProof w:val="0"/>
          <w:szCs w:val="28"/>
          <w:cs/>
          <w:lang w:val="sa-IN" w:bidi="sa-IN"/>
        </w:rPr>
        <w:t>mayādau brahmaṇe proktā dharmo yasyāṁ mad-ātmakaḥ ||</w:t>
      </w:r>
    </w:p>
    <w:p w:rsidR="009072E6" w:rsidRDefault="009072E6" w:rsidP="009072E6">
      <w:pPr>
        <w:rPr>
          <w:noProof w:val="0"/>
          <w:cs/>
          <w:lang w:val="sa-IN" w:bidi="sa-IN"/>
        </w:rPr>
      </w:pPr>
    </w:p>
    <w:p w:rsidR="009072E6" w:rsidRDefault="009072E6" w:rsidP="009072E6">
      <w:pPr>
        <w:rPr>
          <w:rFonts w:eastAsia="MS Minchofalt"/>
          <w:color w:val="0000FF"/>
          <w:lang w:val="fr-CA"/>
        </w:rPr>
      </w:pPr>
      <w:r>
        <w:rPr>
          <w:rFonts w:eastAsia="MS Minchofalt"/>
          <w:b/>
          <w:lang w:val="fr-CA"/>
        </w:rPr>
        <w:t xml:space="preserve">madhvaḥ : </w:t>
      </w:r>
      <w:r>
        <w:rPr>
          <w:rFonts w:eastAsia="MS Minchofalt"/>
          <w:color w:val="0000FF"/>
          <w:lang w:val="fr-CA"/>
        </w:rPr>
        <w:t>rudram induṁ kumāraṁ ca vinaivānyāgrajo manuḥ |</w:t>
      </w:r>
    </w:p>
    <w:p w:rsidR="009072E6" w:rsidRDefault="009072E6" w:rsidP="009072E6">
      <w:pPr>
        <w:pStyle w:val="Cita"/>
        <w:rPr>
          <w:rFonts w:eastAsia="MS Minchofalt"/>
          <w:lang w:val="fr-CA"/>
        </w:rPr>
      </w:pPr>
      <w:r>
        <w:rPr>
          <w:rFonts w:eastAsia="MS Minchofalt"/>
          <w:lang w:val="fr-CA"/>
        </w:rPr>
        <w:t xml:space="preserve">brahma-putreṣv ādi sṛṣṭāv anyathātvaṁ punar janeḥ || iti </w:t>
      </w:r>
      <w:r>
        <w:rPr>
          <w:rFonts w:eastAsia="MS Minchofalt"/>
          <w:color w:val="FF0000"/>
          <w:lang w:val="fr-CA"/>
        </w:rPr>
        <w:t>skānde</w:t>
      </w:r>
      <w:r>
        <w:rPr>
          <w:rFonts w:eastAsia="MS Minchofalt"/>
          <w:lang w:val="fr-CA"/>
        </w:rPr>
        <w:t xml:space="preserve"> |</w:t>
      </w:r>
    </w:p>
    <w:p w:rsidR="009072E6" w:rsidRDefault="009072E6" w:rsidP="009072E6">
      <w:pPr>
        <w:rPr>
          <w:rFonts w:eastAsia="MS Minchofalt"/>
          <w:lang w:val="fr-CA"/>
        </w:rPr>
      </w:pPr>
    </w:p>
    <w:p w:rsidR="009072E6" w:rsidRPr="00D214FC" w:rsidRDefault="009072E6" w:rsidP="009072E6">
      <w:pPr>
        <w:rPr>
          <w:rFonts w:eastAsia="MS Minchofalt"/>
          <w:lang w:val="fr-CA"/>
        </w:rPr>
      </w:pPr>
      <w:r>
        <w:rPr>
          <w:rFonts w:eastAsia="MS Minchofalt"/>
          <w:lang w:val="fr-CA"/>
        </w:rPr>
        <w:t>pūrva-sṛṣṭau pūrva-jāyetedhikāḥ sarvato guṇaiḥ anādy-ananta-kāleṣu muktāv api yathā kramam iti nibandhe ||3||</w:t>
      </w:r>
    </w:p>
    <w:p w:rsidR="009072E6" w:rsidRDefault="009072E6" w:rsidP="009072E6">
      <w:pPr>
        <w:rPr>
          <w:rFonts w:eastAsia="MS Minchofalt"/>
          <w:b/>
          <w:lang w:val="fr-CA"/>
        </w:rPr>
      </w:pPr>
    </w:p>
    <w:p w:rsidR="009072E6" w:rsidRDefault="009072E6" w:rsidP="009072E6">
      <w:pPr>
        <w:rPr>
          <w:noProof w:val="0"/>
          <w:cs/>
          <w:lang w:val="sa-IN" w:bidi="sa-IN"/>
        </w:rPr>
      </w:pPr>
      <w:r>
        <w:rPr>
          <w:b/>
          <w:bCs/>
          <w:noProof w:val="0"/>
          <w:cs/>
          <w:lang w:val="sa-IN" w:bidi="sa-IN"/>
        </w:rPr>
        <w:t xml:space="preserve">śrīdharaḥ : </w:t>
      </w:r>
      <w:r>
        <w:rPr>
          <w:noProof w:val="0"/>
          <w:cs/>
          <w:lang w:val="sa-IN" w:bidi="sa-IN"/>
        </w:rPr>
        <w:t>tatra bhaktir eva mahā-phalatvena mukhyā, anyāni tu sva-sva-prakṛty-anusāreṇa puṣpa-sthānīya-svargādi-phala-buddhibhiḥ praṇibhiḥ prādhānyena parikalpitāni kṣullaka-phalānīti vivektuṁ prakṛty-anusāreṇa bahudhā vedārtha-pratipattim āha—kāleneti saptabhiḥ | mad-ātmakaḥ mayy evātmā cittaṁ yena saḥ ||3||</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w:t>
      </w:r>
      <w:r>
        <w:rPr>
          <w:rFonts w:ascii="Times New Roman" w:hAnsi="Times New Roman"/>
          <w:b/>
          <w:bCs/>
          <w:noProof w:val="0"/>
          <w:cs/>
          <w:lang w:val="sa-IN" w:bidi="sa-IN"/>
        </w:rPr>
        <w:t> </w:t>
      </w:r>
      <w:r>
        <w:rPr>
          <w:b/>
          <w:bCs/>
          <w:noProof w:val="0"/>
          <w:cs/>
          <w:lang w:val="sa-IN" w:bidi="sa-IN"/>
        </w:rPr>
        <w:t xml:space="preserve">: </w:t>
      </w:r>
      <w:r>
        <w:rPr>
          <w:noProof w:val="0"/>
          <w:cs/>
          <w:lang w:val="sa-IN" w:bidi="sa-IN"/>
        </w:rPr>
        <w:t>kāleneti sārdhakam | taiḥ | kālena naṣṭā | tatrāpi pralaye kalpānte, bahudhā naṣṭety arthaḥ | iyam iti bhavatety ādinā yathā bhavatānūdyate, tathā nirūpikety arthaḥ | etena jñānādikaṁ jñānādi-miśratvaṁ mad-āveśānya-phalatvaṁ ca na man-matam iti bodhitam | ādau brāhma-kalpādau, mad-ātmako mat-svarūpa-bhūtaḥ—hlādinī-sāra-rūpatvāt ||3||</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viśvanāthaḥ</w:t>
      </w:r>
      <w:r>
        <w:rPr>
          <w:rFonts w:ascii="Times New Roman" w:hAnsi="Times New Roman"/>
          <w:b/>
          <w:bCs/>
          <w:noProof w:val="0"/>
          <w:cs/>
          <w:lang w:val="sa-IN" w:bidi="sa-IN"/>
        </w:rPr>
        <w:t> </w:t>
      </w:r>
      <w:r>
        <w:rPr>
          <w:b/>
          <w:bCs/>
          <w:noProof w:val="0"/>
          <w:cs/>
          <w:lang w:val="sa-IN" w:bidi="sa-IN"/>
        </w:rPr>
        <w:t xml:space="preserve">: </w:t>
      </w:r>
      <w:r>
        <w:rPr>
          <w:noProof w:val="0"/>
          <w:cs/>
          <w:lang w:val="sa-IN" w:bidi="sa-IN"/>
        </w:rPr>
        <w:t xml:space="preserve">bho uddhava ! sarva-matāni vedād evotthitāni | tasya tasya vedasya tu mad-bhakti-yoga eva tātparyam ity āha—kāleneti | mad-ātmakaḥ mat-svarūpa-bhūtaḥ, bhakti-yogasya hlādinī-sāra-bhūtatvāt | yad vā, mayy eva ātmā cittaṁ yataś cittasya mad-āviṣṭatā mad-bhaktyaiva bhavet | </w:t>
      </w:r>
      <w:r>
        <w:rPr>
          <w:noProof w:val="0"/>
          <w:color w:val="0000FF"/>
          <w:cs/>
          <w:lang w:val="sa-IN" w:bidi="sa-IN"/>
        </w:rPr>
        <w:t xml:space="preserve">bhaktyāham ekayā grāhyaḥ </w:t>
      </w:r>
      <w:r>
        <w:rPr>
          <w:noProof w:val="0"/>
          <w:cs/>
          <w:lang w:val="sa-IN" w:bidi="sa-IN"/>
        </w:rPr>
        <w:t>[bhā.pu. 11.14.21] iti mad-vacanād bhaktyaivāham indriyair grahītuṁ śakyo nānyatheti tatrārtho draṣṭavyaḥ | brahma-vādibhir uktānāṁ mad-bhakti-yogād anyeṣāṁ śreyasāṁ mat-prāpakatvābhāvāt śreyastvam evaṁ vastuto nāstīty atas teṣāṁ vikalpataḥ prādhānyena ekasya mukhyatvena vā jijñāsyena tava kiṁ prayojanam iti bhāvaḥ ||3||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tena proktā sva-putrāya manave pūrva-jāya sā |</w:t>
      </w:r>
    </w:p>
    <w:p w:rsidR="009072E6" w:rsidRDefault="009072E6" w:rsidP="009072E6">
      <w:pPr>
        <w:pStyle w:val="Versequote"/>
        <w:rPr>
          <w:bCs/>
          <w:noProof w:val="0"/>
          <w:szCs w:val="28"/>
          <w:cs/>
          <w:lang w:val="sa-IN" w:bidi="sa-IN"/>
        </w:rPr>
      </w:pPr>
      <w:r>
        <w:rPr>
          <w:bCs/>
          <w:noProof w:val="0"/>
          <w:szCs w:val="28"/>
          <w:cs/>
          <w:lang w:val="sa-IN" w:bidi="sa-IN"/>
        </w:rPr>
        <w:t>tato bhṛgv-ādayo</w:t>
      </w:r>
      <w:r>
        <w:rPr>
          <w:rFonts w:eastAsia="MS Minchofalt"/>
          <w:bCs/>
          <w:szCs w:val="28"/>
          <w:cs/>
          <w:lang w:val="sa-IN" w:bidi="sa-IN"/>
        </w:rPr>
        <w:t>’</w:t>
      </w:r>
      <w:r>
        <w:rPr>
          <w:bCs/>
          <w:noProof w:val="0"/>
          <w:szCs w:val="28"/>
          <w:cs/>
          <w:lang w:val="sa-IN" w:bidi="sa-IN"/>
        </w:rPr>
        <w:t>gṛhṇan sapta brahma-maharṣayaḥ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 xml:space="preserve">bhṛgv-ādayaḥ bhṛguś ca, </w:t>
      </w:r>
      <w:r w:rsidRPr="003D36F9">
        <w:rPr>
          <w:color w:val="0000FF"/>
        </w:rPr>
        <w:t>marīcir atry-aṅgirasau pulastyaḥ pulahaḥ kratuḥ</w:t>
      </w:r>
      <w:r>
        <w:t xml:space="preserve"> ity ete ca sapta brahmāṇaḥ prajāpatayas te ca te brahmarṣayaś ca ||4||</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tata iti yugmakaṁ tebhyas tat-putrās tat-paramparāyām evānyebhyaś ca pitṛbhyo’nya ity arthaḥ ||4||</w:t>
      </w:r>
    </w:p>
    <w:p w:rsidR="009072E6" w:rsidRDefault="009072E6" w:rsidP="009072E6">
      <w:pPr>
        <w:rPr>
          <w:b/>
          <w:bCs/>
          <w:noProof w:val="0"/>
          <w:cs/>
          <w:lang w:val="sa-IN" w:bidi="sa-IN"/>
        </w:rPr>
      </w:pPr>
    </w:p>
    <w:p w:rsidR="009072E6" w:rsidRPr="00D214FC" w:rsidRDefault="009072E6" w:rsidP="009072E6">
      <w:pPr>
        <w:rPr>
          <w:rFonts w:eastAsia="MS Minchofalt"/>
          <w:bCs/>
          <w:i/>
          <w:iCs/>
          <w:lang w:val="en-US"/>
        </w:rPr>
      </w:pPr>
      <w:r>
        <w:rPr>
          <w:b/>
          <w:bCs/>
          <w:noProof w:val="0"/>
          <w:cs/>
          <w:lang w:val="sa-IN" w:bidi="sa-IN"/>
        </w:rPr>
        <w:t>viśvanāthaḥ :</w:t>
      </w:r>
      <w:r>
        <w:rPr>
          <w:rFonts w:eastAsia="MS Minchofalt"/>
          <w:b/>
          <w:lang w:val="en-US"/>
        </w:rPr>
        <w:t xml:space="preserve"> </w:t>
      </w:r>
      <w:r>
        <w:rPr>
          <w:rFonts w:eastAsia="MS Minchofalt"/>
          <w:bCs/>
          <w:i/>
          <w:iCs/>
          <w:lang w:val="en-US"/>
        </w:rPr>
        <w:t>na vy</w:t>
      </w:r>
      <w:r w:rsidRPr="00D214FC">
        <w:rPr>
          <w:i/>
          <w:iCs/>
        </w:rPr>
        <w:t>ākh</w:t>
      </w:r>
      <w:r>
        <w:rPr>
          <w:i/>
          <w:iCs/>
        </w:rPr>
        <w:t>ātam |</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11.14.5</w:t>
      </w:r>
      <w:r>
        <w:rPr>
          <w:rFonts w:eastAsia="MS Minchofalt"/>
          <w:b/>
          <w:bCs/>
          <w:lang w:val="en-US" w:bidi="sa-IN"/>
        </w:rPr>
        <w:t>-7</w:t>
      </w:r>
      <w:r>
        <w:rPr>
          <w:b/>
          <w:bCs/>
          <w:noProof w:val="0"/>
          <w:cs/>
          <w:lang w:val="sa-IN" w:bidi="sa-IN"/>
        </w:rPr>
        <w:t xml:space="preserve">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tebhyaḥ pitṛbhyas tat-putrā deva-dānava-guhyakāḥ |</w:t>
      </w:r>
    </w:p>
    <w:p w:rsidR="009072E6" w:rsidRDefault="009072E6" w:rsidP="009072E6">
      <w:pPr>
        <w:pStyle w:val="Versequote"/>
        <w:rPr>
          <w:bCs/>
          <w:noProof w:val="0"/>
          <w:szCs w:val="28"/>
          <w:cs/>
          <w:lang w:val="sa-IN" w:bidi="sa-IN"/>
        </w:rPr>
      </w:pPr>
      <w:r>
        <w:rPr>
          <w:bCs/>
          <w:noProof w:val="0"/>
          <w:szCs w:val="28"/>
          <w:cs/>
          <w:lang w:val="sa-IN" w:bidi="sa-IN"/>
        </w:rPr>
        <w:t>manuṣyāḥ siddha-gandharvāḥ sa-vidyādhara-cāraṇāḥ ||</w:t>
      </w:r>
    </w:p>
    <w:p w:rsidR="009072E6" w:rsidRDefault="009072E6" w:rsidP="009072E6">
      <w:pPr>
        <w:pStyle w:val="Versequote"/>
        <w:rPr>
          <w:bCs/>
          <w:noProof w:val="0"/>
          <w:szCs w:val="28"/>
          <w:cs/>
          <w:lang w:val="sa-IN" w:bidi="sa-IN"/>
        </w:rPr>
      </w:pPr>
      <w:r>
        <w:rPr>
          <w:bCs/>
          <w:noProof w:val="0"/>
          <w:szCs w:val="28"/>
          <w:cs/>
          <w:lang w:val="sa-IN" w:bidi="sa-IN"/>
        </w:rPr>
        <w:t>kindevāḥ kinnarā nāgā rakṣaḥ-kimpuruṣādayaḥ |</w:t>
      </w:r>
    </w:p>
    <w:p w:rsidR="009072E6" w:rsidRDefault="009072E6" w:rsidP="009072E6">
      <w:pPr>
        <w:pStyle w:val="Versequote"/>
        <w:rPr>
          <w:bCs/>
          <w:noProof w:val="0"/>
          <w:szCs w:val="28"/>
          <w:cs/>
          <w:lang w:val="sa-IN" w:bidi="sa-IN"/>
        </w:rPr>
      </w:pPr>
      <w:r>
        <w:rPr>
          <w:bCs/>
          <w:noProof w:val="0"/>
          <w:szCs w:val="28"/>
          <w:cs/>
          <w:lang w:val="sa-IN" w:bidi="sa-IN"/>
        </w:rPr>
        <w:t>bahvyas teṣāṁ prakṛtayo rajaḥ-sattva-tamo-bhuvaḥ ||</w:t>
      </w:r>
    </w:p>
    <w:p w:rsidR="009072E6" w:rsidRDefault="009072E6" w:rsidP="009072E6">
      <w:pPr>
        <w:pStyle w:val="Versequote"/>
        <w:rPr>
          <w:bCs/>
          <w:noProof w:val="0"/>
          <w:szCs w:val="28"/>
          <w:cs/>
          <w:lang w:val="sa-IN" w:bidi="sa-IN"/>
        </w:rPr>
      </w:pPr>
      <w:r>
        <w:rPr>
          <w:bCs/>
          <w:noProof w:val="0"/>
          <w:szCs w:val="28"/>
          <w:cs/>
          <w:lang w:val="sa-IN" w:bidi="sa-IN"/>
        </w:rPr>
        <w:t>yābhir bhūtāni bhidyante bhūtānāṁ patayas tathā |</w:t>
      </w:r>
    </w:p>
    <w:p w:rsidR="009072E6" w:rsidRDefault="009072E6" w:rsidP="009072E6">
      <w:pPr>
        <w:pStyle w:val="Versequote"/>
        <w:rPr>
          <w:bCs/>
          <w:noProof w:val="0"/>
          <w:szCs w:val="28"/>
          <w:cs/>
          <w:lang w:val="sa-IN" w:bidi="sa-IN"/>
        </w:rPr>
      </w:pPr>
      <w:r>
        <w:rPr>
          <w:bCs/>
          <w:noProof w:val="0"/>
          <w:szCs w:val="28"/>
          <w:cs/>
          <w:lang w:val="sa-IN" w:bidi="sa-IN"/>
        </w:rPr>
        <w:t>yathā-prakṛti sarveṣāṁ citrā vācaḥ sravanti hi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kindevāḥ klama-sveda-daurgandhyādi-rāhityena kiṁ devā manuṣyā veti sandehāspada-bhūtā dvīpāntara-manuṣyāḥ | evaṁ kinnarāḥ kiñcin narā iva mukhataḥ śarīrato vā | kiṁpuruṣāḥ kiñcit puruṣā iva vānarādayaḥ | prakṛtayo vāsanā bahvyaḥ | kutaḥ ? rajaḥ-sattva-tamāṁsi bhuvaḥ janma-sthānāni yāsāṁ tāḥ |</w:t>
      </w:r>
      <w:r>
        <w:rPr>
          <w:rFonts w:eastAsia="MS Minchofalt"/>
          <w:b/>
          <w:lang w:val="en-US"/>
        </w:rPr>
        <w:t xml:space="preserve"> </w:t>
      </w:r>
      <w:r>
        <w:t>bhūtāni devāsura-manuṣyādīni | citrā vāco vedārtha-vyākhyāna-viṣayāḥ ||5-7||</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yathety ardhakam ||7||</w:t>
      </w:r>
    </w:p>
    <w:p w:rsidR="009072E6" w:rsidRDefault="009072E6" w:rsidP="009072E6">
      <w:pPr>
        <w:rPr>
          <w:b/>
          <w:bCs/>
          <w:noProof w:val="0"/>
          <w:cs/>
          <w:lang w:val="sa-IN" w:bidi="sa-IN"/>
        </w:rPr>
      </w:pPr>
    </w:p>
    <w:p w:rsidR="009072E6" w:rsidRDefault="009072E6" w:rsidP="009072E6">
      <w:r>
        <w:rPr>
          <w:b/>
          <w:bCs/>
          <w:noProof w:val="0"/>
          <w:cs/>
          <w:lang w:val="sa-IN" w:bidi="sa-IN"/>
        </w:rPr>
        <w:t>viśvanāthaḥ :</w:t>
      </w:r>
      <w:r>
        <w:rPr>
          <w:rFonts w:eastAsia="MS Minchofalt"/>
          <w:lang w:val="en-US"/>
        </w:rPr>
        <w:t xml:space="preserve"> kathaṁ tato nānā-matāny udbhūtāni ? tatrāha—teneti sārdhair aṣṭābhiḥ | bhṛgv-ādayaḥ bhṛguś ca marīcir atry-aṅgirasau pulastyaḥ pulahaḥ kratur ity ete ca sapta brahmāṇaḥ prajāpatayaḥ, te ca maharṣayaś ca | </w:t>
      </w:r>
      <w:r>
        <w:t>kindevāḥ klama-kheda-daurgandhyādi-rāhityena kiṁ devā manuṣyā veti sandehāspadī-bhūtā dvīpāntara-manuṣyā eva | kinnarāḥ kiñcin narā iva mukhataḥ śarīrato vā | kiṁpuruṣāḥ kiñcit puruṣā iva vānarādayaḥ | prakṛtayo vāsanā bahvyaḥ</w:t>
      </w:r>
      <w:r>
        <w:rPr>
          <w:rFonts w:ascii="Times New Roman" w:hAnsi="Times New Roman"/>
        </w:rPr>
        <w:t> </w:t>
      </w:r>
      <w:r>
        <w:t>| kutaḥ ? rajaḥ-sattva-tamāṁsi bhuvo janma-sthānāni yāsāṁ tāḥ |</w:t>
      </w:r>
      <w:r>
        <w:rPr>
          <w:rFonts w:eastAsia="MS Minchofalt"/>
          <w:b/>
          <w:lang w:val="en-US"/>
        </w:rPr>
        <w:t xml:space="preserve"> </w:t>
      </w:r>
      <w:r>
        <w:t>bhūtāni devāsura-manuṣyādīni | citrā vāco vedārtha-vyākhyāna-rūpāḥ ||5-7||</w:t>
      </w:r>
    </w:p>
    <w:p w:rsidR="009072E6" w:rsidRPr="00393633" w:rsidRDefault="009072E6" w:rsidP="009072E6"/>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evaṁ prakṛti-vaicitryād bhidyante matayo nṛṇām |</w:t>
      </w:r>
    </w:p>
    <w:p w:rsidR="009072E6" w:rsidRDefault="009072E6" w:rsidP="009072E6">
      <w:pPr>
        <w:pStyle w:val="Versequote"/>
        <w:rPr>
          <w:bCs/>
          <w:noProof w:val="0"/>
          <w:szCs w:val="28"/>
          <w:cs/>
          <w:lang w:val="sa-IN" w:bidi="sa-IN"/>
        </w:rPr>
      </w:pPr>
      <w:r>
        <w:rPr>
          <w:bCs/>
          <w:noProof w:val="0"/>
          <w:szCs w:val="28"/>
          <w:cs/>
          <w:lang w:val="sa-IN" w:bidi="sa-IN"/>
        </w:rPr>
        <w:t>pāramparyeṇa keṣāñcit pāṣaṇḍa-matayo</w:t>
      </w:r>
      <w:r>
        <w:rPr>
          <w:rFonts w:eastAsia="MS Minchofalt"/>
          <w:bCs/>
          <w:szCs w:val="28"/>
          <w:cs/>
          <w:lang w:val="sa-IN" w:bidi="sa-IN"/>
        </w:rPr>
        <w:t>’</w:t>
      </w:r>
      <w:r>
        <w:rPr>
          <w:bCs/>
          <w:noProof w:val="0"/>
          <w:szCs w:val="28"/>
          <w:cs/>
          <w:lang w:val="sa-IN" w:bidi="sa-IN"/>
        </w:rPr>
        <w:t>pare ||</w:t>
      </w:r>
    </w:p>
    <w:p w:rsidR="009072E6" w:rsidRDefault="009072E6" w:rsidP="009072E6">
      <w:pPr>
        <w:rPr>
          <w:noProof w:val="0"/>
          <w:cs/>
          <w:lang w:val="sa-IN" w:bidi="sa-IN"/>
        </w:rPr>
      </w:pPr>
    </w:p>
    <w:p w:rsidR="009072E6" w:rsidRDefault="009072E6" w:rsidP="009072E6">
      <w:pPr>
        <w:rPr>
          <w:rFonts w:eastAsia="MS Minchofalt"/>
          <w:lang w:val="fr-CA"/>
        </w:rPr>
      </w:pPr>
      <w:r>
        <w:rPr>
          <w:rFonts w:eastAsia="MS Minchofalt"/>
          <w:b/>
          <w:lang w:val="fr-CA"/>
        </w:rPr>
        <w:t xml:space="preserve">madhvaḥ : </w:t>
      </w:r>
      <w:r>
        <w:rPr>
          <w:rFonts w:eastAsia="MS Minchofalt"/>
          <w:lang w:val="fr-CA"/>
        </w:rPr>
        <w:t>anena pāramparyeṇa keṣāṁcid eva devādīnām |</w:t>
      </w:r>
    </w:p>
    <w:p w:rsidR="009072E6" w:rsidRDefault="009072E6" w:rsidP="009072E6">
      <w:pPr>
        <w:rPr>
          <w:rFonts w:eastAsia="MS Minchofalt"/>
          <w:lang w:val="fr-CA"/>
        </w:rPr>
      </w:pPr>
    </w:p>
    <w:p w:rsidR="009072E6" w:rsidRDefault="009072E6" w:rsidP="009072E6">
      <w:pPr>
        <w:pStyle w:val="Cita"/>
        <w:rPr>
          <w:rFonts w:eastAsia="MS Minchofalt"/>
          <w:color w:val="0000FF"/>
          <w:lang w:val="fr-CA"/>
        </w:rPr>
      </w:pPr>
      <w:r>
        <w:rPr>
          <w:rFonts w:eastAsia="MS Minchofalt"/>
          <w:color w:val="0000FF"/>
          <w:lang w:val="fr-CA"/>
        </w:rPr>
        <w:t>mad-bhakti-varjito śreyo ye manyante durāśayā |</w:t>
      </w:r>
    </w:p>
    <w:p w:rsidR="009072E6" w:rsidRPr="00393633" w:rsidRDefault="009072E6" w:rsidP="009072E6">
      <w:pPr>
        <w:pStyle w:val="Cita"/>
        <w:rPr>
          <w:rFonts w:eastAsia="MS Minchofalt"/>
          <w:lang w:val="fr-CA"/>
        </w:rPr>
      </w:pPr>
      <w:r>
        <w:rPr>
          <w:rFonts w:eastAsia="MS Minchofalt"/>
          <w:color w:val="0000FF"/>
          <w:lang w:val="fr-CA"/>
        </w:rPr>
        <w:t xml:space="preserve">teṣāṁ ante tamo ghoram anantaṁ prāpyate dhruvam || </w:t>
      </w:r>
      <w:r>
        <w:rPr>
          <w:rFonts w:eastAsia="MS Minchofalt"/>
          <w:lang w:val="fr-CA"/>
        </w:rPr>
        <w:t xml:space="preserve">iti </w:t>
      </w:r>
      <w:r>
        <w:rPr>
          <w:rFonts w:eastAsia="MS Minchofalt"/>
          <w:color w:val="FF0000"/>
          <w:lang w:val="fr-CA"/>
        </w:rPr>
        <w:t xml:space="preserve">mānya-saṁhitāyāṁ </w:t>
      </w:r>
      <w:r>
        <w:rPr>
          <w:rFonts w:eastAsia="MS Minchofalt"/>
          <w:lang w:val="fr-CA"/>
        </w:rPr>
        <w:t>||8||</w:t>
      </w:r>
    </w:p>
    <w:p w:rsidR="009072E6"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evam ity uktopasaṁhāraḥ keṣāñcid adhyayanādi-śūnyānām apy upadeśa-pāramparyeṇa | apare pākhaṇḍa-matayo veda-viruddhārtha-matayaḥ ||8||</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krama-sandarbhaḥ : </w:t>
      </w:r>
      <w:r>
        <w:rPr>
          <w:rFonts w:eastAsia="MS Minchofalt"/>
          <w:bCs/>
          <w:i/>
          <w:iCs/>
          <w:cs/>
          <w:lang w:val="sa-IN" w:bidi="sa-IN"/>
        </w:rPr>
        <w:t>na vyākhyātam.</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viśvanāthaḥ :</w:t>
      </w:r>
      <w:r>
        <w:rPr>
          <w:rFonts w:eastAsia="MS Minchofalt"/>
          <w:b/>
          <w:lang w:val="en-US"/>
        </w:rPr>
        <w:t xml:space="preserve"> </w:t>
      </w:r>
      <w:r>
        <w:rPr>
          <w:rFonts w:eastAsia="MS Minchofalt"/>
          <w:lang w:val="en-US"/>
        </w:rPr>
        <w:t>pāramayeṇa gurūpadeśa-paramparayā pāṣaṇḍa-matayaḥ atitamaḥ prakṛtitvāt veda-viruddhārtha-matayaḥ tena bhāgīrathyā jalaṁ śuddhaṁ madhuram api tat-taṭa-varter aṇḍa-nimba-ciñcā-kapittha-viṣa-vṛkṣādibhiḥ sva-sva-mūla-dvārā gṛhītaṁ virasaṁ viruddha-rasaṁ ca yathā bhavet tathaiva teṣāṁ teṣāṁ vyākhyātṝṇāṁ mukhaṁ prāpya vedārtho viraso viruddha-phala-pradaś ca bhaved iti bhāvaḥ |</w:t>
      </w:r>
      <w:r>
        <w:t>|8||</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man-māyā-mohita-dhiyaḥ puruṣāḥ puruṣarṣabha |</w:t>
      </w:r>
    </w:p>
    <w:p w:rsidR="009072E6" w:rsidRDefault="009072E6" w:rsidP="009072E6">
      <w:pPr>
        <w:pStyle w:val="Versequote"/>
        <w:rPr>
          <w:bCs/>
          <w:noProof w:val="0"/>
          <w:szCs w:val="28"/>
          <w:cs/>
          <w:lang w:val="sa-IN" w:bidi="sa-IN"/>
        </w:rPr>
      </w:pPr>
      <w:r>
        <w:rPr>
          <w:bCs/>
          <w:noProof w:val="0"/>
          <w:szCs w:val="28"/>
          <w:cs/>
          <w:lang w:val="sa-IN" w:bidi="sa-IN"/>
        </w:rPr>
        <w:t>śreyo vadanty anekāntaṁ yathā-karma yatha-ruci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tat prakṛtīnāṁ māyā-guṇa-mūlatvān man-māyā-mohita-dhiyaḥ | anekāntaṁ nānā-vidham ||9||</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 :</w:t>
      </w:r>
      <w:r>
        <w:rPr>
          <w:rFonts w:cs="Mangal"/>
          <w:b/>
          <w:bCs/>
          <w:noProof w:val="0"/>
          <w:cs/>
          <w:lang w:val="sa-IN" w:bidi="sa-IN"/>
        </w:rPr>
        <w:t xml:space="preserve"> </w:t>
      </w:r>
      <w:r>
        <w:rPr>
          <w:rFonts w:eastAsia="MS Minchofalt"/>
          <w:bCs/>
          <w:i/>
          <w:iCs/>
          <w:cs/>
          <w:lang w:val="sa-IN" w:bidi="sa-IN"/>
        </w:rPr>
        <w:t>na vyākhyātam.</w:t>
      </w:r>
    </w:p>
    <w:p w:rsidR="009072E6" w:rsidRDefault="009072E6" w:rsidP="009072E6">
      <w:pPr>
        <w:rPr>
          <w:b/>
          <w:bCs/>
          <w:noProof w:val="0"/>
          <w:cs/>
          <w:lang w:val="sa-IN" w:bidi="sa-IN"/>
        </w:rPr>
      </w:pPr>
    </w:p>
    <w:p w:rsidR="009072E6" w:rsidRPr="0026205D" w:rsidRDefault="009072E6" w:rsidP="009072E6">
      <w:pPr>
        <w:rPr>
          <w:rFonts w:eastAsia="MS Minchofalt"/>
          <w:b/>
          <w:lang w:val="en-US"/>
        </w:rPr>
      </w:pPr>
      <w:r>
        <w:rPr>
          <w:b/>
          <w:bCs/>
          <w:noProof w:val="0"/>
          <w:cs/>
          <w:lang w:val="sa-IN" w:bidi="sa-IN"/>
        </w:rPr>
        <w:t>viśvanāthaḥ :</w:t>
      </w:r>
      <w:r>
        <w:rPr>
          <w:rFonts w:eastAsia="MS Minchofalt"/>
          <w:b/>
          <w:lang w:val="en-US"/>
        </w:rPr>
        <w:t xml:space="preserve"> </w:t>
      </w:r>
      <w:r>
        <w:t>anekāntaṁ nānā-vidham ||9||</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dharmam eke yaśaś cānye kāmaṁ satyaṁ damaṁ śamam |</w:t>
      </w:r>
    </w:p>
    <w:p w:rsidR="009072E6" w:rsidRDefault="009072E6" w:rsidP="009072E6">
      <w:pPr>
        <w:pStyle w:val="Versequote"/>
        <w:rPr>
          <w:bCs/>
          <w:noProof w:val="0"/>
          <w:szCs w:val="28"/>
          <w:cs/>
          <w:lang w:val="sa-IN" w:bidi="sa-IN"/>
        </w:rPr>
      </w:pPr>
      <w:r>
        <w:rPr>
          <w:bCs/>
          <w:noProof w:val="0"/>
          <w:szCs w:val="28"/>
          <w:cs/>
          <w:lang w:val="sa-IN" w:bidi="sa-IN"/>
        </w:rPr>
        <w:t>anye vadanti svārthaṁ vā aiśvaryaṁ tyāga-bhojanam |</w:t>
      </w:r>
    </w:p>
    <w:p w:rsidR="009072E6" w:rsidRPr="0026205D" w:rsidRDefault="009072E6" w:rsidP="009072E6">
      <w:pPr>
        <w:pStyle w:val="Versequote"/>
        <w:rPr>
          <w:rFonts w:eastAsia="MS Minchofalt"/>
        </w:rPr>
      </w:pPr>
      <w:r>
        <w:rPr>
          <w:bCs/>
          <w:noProof w:val="0"/>
          <w:szCs w:val="28"/>
          <w:cs/>
          <w:lang w:val="sa-IN" w:bidi="sa-IN"/>
        </w:rPr>
        <w:t>kecid yajñaṁ tapo dānaṁ vratāni niyamān yamān |</w:t>
      </w:r>
      <w:r>
        <w:rPr>
          <w:rFonts w:eastAsia="MS Minchofalt"/>
        </w:rPr>
        <w:t>|</w:t>
      </w:r>
    </w:p>
    <w:p w:rsidR="009072E6" w:rsidRDefault="009072E6" w:rsidP="009072E6">
      <w:pPr>
        <w:rPr>
          <w:noProof w:val="0"/>
          <w:cs/>
          <w:lang w:val="sa-IN" w:bidi="sa-IN"/>
        </w:rPr>
      </w:pPr>
    </w:p>
    <w:p w:rsidR="009072E6" w:rsidRDefault="009072E6" w:rsidP="009072E6">
      <w:r>
        <w:rPr>
          <w:b/>
          <w:bCs/>
          <w:noProof w:val="0"/>
          <w:cs/>
          <w:lang w:val="sa-IN" w:bidi="sa-IN"/>
        </w:rPr>
        <w:t xml:space="preserve">śrīdharaḥ : </w:t>
      </w:r>
      <w:r>
        <w:t xml:space="preserve">tad evāha—dharmam iti sārdhena | dharmaṁ-karma mīmāṁsakāḥ | yad uktam, </w:t>
      </w:r>
    </w:p>
    <w:p w:rsidR="009072E6" w:rsidRDefault="009072E6" w:rsidP="009072E6"/>
    <w:p w:rsidR="009072E6" w:rsidRPr="0026205D" w:rsidRDefault="009072E6" w:rsidP="009072E6">
      <w:pPr>
        <w:pStyle w:val="Cita"/>
        <w:rPr>
          <w:color w:val="0000FF"/>
        </w:rPr>
      </w:pPr>
      <w:r w:rsidRPr="0026205D">
        <w:rPr>
          <w:color w:val="0000FF"/>
        </w:rPr>
        <w:t xml:space="preserve">mokṣārthī na pravarteta tatra kāmya-niṣaddhayoḥ | </w:t>
      </w:r>
    </w:p>
    <w:p w:rsidR="009072E6" w:rsidRDefault="009072E6" w:rsidP="009072E6">
      <w:pPr>
        <w:pStyle w:val="Cita"/>
      </w:pPr>
      <w:r w:rsidRPr="0026205D">
        <w:rPr>
          <w:color w:val="0000FF"/>
        </w:rPr>
        <w:t xml:space="preserve">nitya-naimittike kuryāt pratyavāya-jihāsayā || </w:t>
      </w:r>
      <w:r>
        <w:t xml:space="preserve">ity ādi | </w:t>
      </w:r>
    </w:p>
    <w:p w:rsidR="009072E6" w:rsidRDefault="009072E6" w:rsidP="009072E6"/>
    <w:p w:rsidR="009072E6" w:rsidRDefault="009072E6" w:rsidP="009072E6">
      <w:r>
        <w:t>yaśaḥ kāvyālaṅkāra-kṛtaḥ | yathāhuḥ—</w:t>
      </w:r>
    </w:p>
    <w:p w:rsidR="009072E6" w:rsidRDefault="009072E6" w:rsidP="009072E6"/>
    <w:p w:rsidR="009072E6" w:rsidRPr="0026205D" w:rsidRDefault="009072E6" w:rsidP="009072E6">
      <w:pPr>
        <w:pStyle w:val="Cita"/>
        <w:rPr>
          <w:color w:val="0000FF"/>
        </w:rPr>
      </w:pPr>
      <w:r w:rsidRPr="0026205D">
        <w:rPr>
          <w:color w:val="0000FF"/>
        </w:rPr>
        <w:t xml:space="preserve">yāvat kīrtir manuṣyasya puṇya-lokeṣu gīyate | </w:t>
      </w:r>
    </w:p>
    <w:p w:rsidR="009072E6" w:rsidRDefault="009072E6" w:rsidP="009072E6">
      <w:pPr>
        <w:pStyle w:val="Cita"/>
      </w:pPr>
      <w:r w:rsidRPr="0026205D">
        <w:rPr>
          <w:color w:val="0000FF"/>
        </w:rPr>
        <w:t>tavad varṣa-sahasrāṇi svarga-loke mahīyate ||</w:t>
      </w:r>
      <w:r>
        <w:t xml:space="preserve"> iti | </w:t>
      </w:r>
    </w:p>
    <w:p w:rsidR="009072E6" w:rsidRDefault="009072E6" w:rsidP="009072E6">
      <w:pPr>
        <w:pStyle w:val="Cita"/>
      </w:pPr>
    </w:p>
    <w:p w:rsidR="009072E6" w:rsidRDefault="009072E6" w:rsidP="009072E6">
      <w:pPr>
        <w:rPr>
          <w:b/>
          <w:bCs/>
          <w:noProof w:val="0"/>
          <w:cs/>
          <w:lang w:val="sa-IN" w:bidi="sa-IN"/>
        </w:rPr>
      </w:pPr>
      <w:r>
        <w:t>kāmaṁ vātsyāyanādayaḥ | satyaṁ damaṁ śamaṁ ca yoga-śāstra-kṛtaḥ | anye dṛṣṭārtha-vādino daṇḍa-nīti-kṛtaḥ | vai prasiddhaṁ | aiśvaryam eva svārthaṁ puruṣārthaṁ vadanti | ataḥ sāmādy-upāyā eva śreyaḥ-sādhanam iti teṣāṁ matam | tathaiva tyāgaṁ bhojanaṁ ca lokāyatikāḥ | yajña-tapo-dānaṁ yajño devatānāṁ pūjanaṁ tapaś ca dānaṁ ca ||10||</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dharmam iti sārdhakam | īśvarāmananāj jaiminy-ādīnām api tat-tat-pravartakatvam eveti bhāvaḥ | dharmaṁ svadharmaṁ nitya-naimittikam eke nivṛtta-karma-niṣṭhāḥ satyādi-trayam, advaitā yoginaś ca kecit karma-niṣṭhāḥ svārtham iti sthāna-bhedena sādhanaṁ sādhyaṁ vocyate,ubhayor api svenārthyamāṇatvāt | tatra kāmaiśvarya-tyāga-bhojanāni sādhyāni anyāni tu sādhanāni ||10||</w:t>
      </w:r>
    </w:p>
    <w:p w:rsidR="009072E6" w:rsidRDefault="009072E6" w:rsidP="009072E6">
      <w:pPr>
        <w:rPr>
          <w:b/>
          <w:bCs/>
          <w:noProof w:val="0"/>
          <w:cs/>
          <w:lang w:val="sa-IN" w:bidi="sa-IN"/>
        </w:rPr>
      </w:pPr>
    </w:p>
    <w:p w:rsidR="009072E6" w:rsidRDefault="009072E6" w:rsidP="009072E6">
      <w:r>
        <w:rPr>
          <w:b/>
          <w:bCs/>
          <w:noProof w:val="0"/>
          <w:cs/>
          <w:lang w:val="sa-IN" w:bidi="sa-IN"/>
        </w:rPr>
        <w:t>viśvanāthaḥ :</w:t>
      </w:r>
      <w:r>
        <w:rPr>
          <w:rFonts w:eastAsia="MS Minchofalt"/>
          <w:b/>
          <w:lang w:val="en-US"/>
        </w:rPr>
        <w:t xml:space="preserve"> </w:t>
      </w:r>
      <w:r>
        <w:t xml:space="preserve">tad evāha—dharmam iti sārdhena | dharmaṁ karma-mīmāṁsakāḥ | tad uktam, </w:t>
      </w:r>
    </w:p>
    <w:p w:rsidR="009072E6" w:rsidRDefault="009072E6" w:rsidP="009072E6"/>
    <w:p w:rsidR="009072E6" w:rsidRPr="0026205D" w:rsidRDefault="009072E6" w:rsidP="009072E6">
      <w:pPr>
        <w:pStyle w:val="Cita"/>
        <w:rPr>
          <w:color w:val="0000FF"/>
        </w:rPr>
      </w:pPr>
      <w:r w:rsidRPr="0026205D">
        <w:rPr>
          <w:color w:val="0000FF"/>
        </w:rPr>
        <w:t xml:space="preserve">mokṣārthī na pravarteta tatra kāmya-niṣaddhayoḥ | </w:t>
      </w:r>
    </w:p>
    <w:p w:rsidR="009072E6" w:rsidRDefault="009072E6" w:rsidP="009072E6">
      <w:pPr>
        <w:pStyle w:val="Cita"/>
      </w:pPr>
      <w:r w:rsidRPr="0026205D">
        <w:rPr>
          <w:color w:val="0000FF"/>
        </w:rPr>
        <w:t xml:space="preserve">nitya-naimittike kuryāt pratyavāya-jihāsayā || </w:t>
      </w:r>
      <w:r>
        <w:t xml:space="preserve">ity ādi | </w:t>
      </w:r>
    </w:p>
    <w:p w:rsidR="009072E6" w:rsidRDefault="009072E6" w:rsidP="009072E6"/>
    <w:p w:rsidR="009072E6" w:rsidRDefault="009072E6" w:rsidP="009072E6">
      <w:r>
        <w:t xml:space="preserve">yaśaḥ </w:t>
      </w:r>
      <w:r w:rsidRPr="00BE1F17">
        <w:rPr>
          <w:color w:val="FF0000"/>
        </w:rPr>
        <w:t>kāvyālaṅkāra</w:t>
      </w:r>
      <w:r>
        <w:t>-kṛtaḥ | yathāhuḥ—</w:t>
      </w:r>
    </w:p>
    <w:p w:rsidR="009072E6" w:rsidRDefault="009072E6" w:rsidP="009072E6"/>
    <w:p w:rsidR="009072E6" w:rsidRPr="0026205D" w:rsidRDefault="009072E6" w:rsidP="009072E6">
      <w:pPr>
        <w:pStyle w:val="Cita"/>
        <w:rPr>
          <w:color w:val="0000FF"/>
        </w:rPr>
      </w:pPr>
      <w:r w:rsidRPr="0026205D">
        <w:rPr>
          <w:color w:val="0000FF"/>
        </w:rPr>
        <w:t xml:space="preserve">yāvat kīrtir manuṣyasya puṇya-lokeṣu gīyate | </w:t>
      </w:r>
    </w:p>
    <w:p w:rsidR="009072E6" w:rsidRDefault="009072E6" w:rsidP="009072E6">
      <w:pPr>
        <w:pStyle w:val="Cita"/>
      </w:pPr>
      <w:r w:rsidRPr="0026205D">
        <w:rPr>
          <w:color w:val="0000FF"/>
        </w:rPr>
        <w:t>tavad varṣa-sahasrāṇi svarga-loke mahīyate ||</w:t>
      </w:r>
      <w:r>
        <w:t xml:space="preserve"> iti | </w:t>
      </w:r>
    </w:p>
    <w:p w:rsidR="009072E6" w:rsidRDefault="009072E6" w:rsidP="009072E6">
      <w:pPr>
        <w:pStyle w:val="Cita"/>
      </w:pPr>
    </w:p>
    <w:p w:rsidR="009072E6" w:rsidRDefault="009072E6" w:rsidP="009072E6">
      <w:pPr>
        <w:rPr>
          <w:b/>
          <w:bCs/>
          <w:noProof w:val="0"/>
          <w:cs/>
          <w:lang w:val="sa-IN" w:bidi="sa-IN"/>
        </w:rPr>
      </w:pPr>
      <w:r>
        <w:t>kāmaṁ vātsyāyanādayaḥ | satyaṁ damaṁ śamam iti śānti-śāstra-kṛtaḥ | anye dṛṣṭārtha-vādino daṇḍa-nīti-kṛtaḥ | vai prasiddham | aiśvaryam eva svārthaṁ vadanti | ataḥ sāmādy-upāyā eva śreyaḥ-sādhanam iti teṣāṁ matam | tathaiva tyāgaṁ bhojanaṁ ca lokāyatikāḥ | yajñādikaṁ vaidikā niyamān yamān tapo-vratādi-niṣṭhāḥ ||10||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ādy-anta-vanta evaiṣāṁ lokāḥ karma-vinirmitāḥ |</w:t>
      </w:r>
    </w:p>
    <w:p w:rsidR="009072E6" w:rsidRDefault="009072E6" w:rsidP="009072E6">
      <w:pPr>
        <w:pStyle w:val="Versequote"/>
        <w:rPr>
          <w:bCs/>
          <w:noProof w:val="0"/>
          <w:szCs w:val="28"/>
          <w:cs/>
          <w:lang w:val="sa-IN" w:bidi="sa-IN"/>
        </w:rPr>
      </w:pPr>
      <w:r>
        <w:rPr>
          <w:bCs/>
          <w:noProof w:val="0"/>
          <w:szCs w:val="28"/>
          <w:cs/>
          <w:lang w:val="sa-IN" w:bidi="sa-IN"/>
        </w:rPr>
        <w:t>duḥkhodarkās tamo-niṣṭhāḥ kṣudrā mandāḥ śucārpitāḥ ||</w:t>
      </w:r>
    </w:p>
    <w:p w:rsidR="009072E6" w:rsidRDefault="009072E6" w:rsidP="009072E6">
      <w:pPr>
        <w:pStyle w:val="Versequote"/>
        <w:rPr>
          <w:bCs/>
          <w:noProof w:val="0"/>
          <w:szCs w:val="28"/>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teṣāṁ tuccha-phalatvam āha—ādy-antavanta iti | eṣāṁ lokā etaiḥ sādhyāni phalāni | tamo-niṣṭhā mohāvasānāḥ | bhoga-kāle’py asūyādibhiḥ śucārpitā vyāptāḥ ||11||</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eṣāṁ madhye ye vā karmaṇā veda-vidhinā vinirmitā lokāḥ sukhada-phalāni bhavanti te’py ādy-antavad-ādi-rūpā eva veda-vimukhatve tu narakā eveti bhāvaḥ ||11||</w:t>
      </w:r>
    </w:p>
    <w:p w:rsidR="009072E6" w:rsidRDefault="009072E6" w:rsidP="009072E6">
      <w:pPr>
        <w:rPr>
          <w:b/>
          <w:bCs/>
          <w:noProof w:val="0"/>
          <w:cs/>
          <w:lang w:val="sa-IN" w:bidi="sa-IN"/>
        </w:rPr>
      </w:pPr>
    </w:p>
    <w:p w:rsidR="009072E6" w:rsidRPr="00785A22" w:rsidRDefault="009072E6" w:rsidP="009072E6">
      <w:pPr>
        <w:rPr>
          <w:rFonts w:eastAsia="MS Minchofalt"/>
          <w:lang w:val="en-US"/>
        </w:rPr>
      </w:pPr>
      <w:r>
        <w:rPr>
          <w:b/>
          <w:bCs/>
          <w:noProof w:val="0"/>
          <w:cs/>
          <w:lang w:val="sa-IN" w:bidi="sa-IN"/>
        </w:rPr>
        <w:t>viśvanāthaḥ :</w:t>
      </w:r>
      <w:r>
        <w:rPr>
          <w:rFonts w:eastAsia="MS Minchofalt"/>
          <w:b/>
          <w:lang w:val="en-US"/>
        </w:rPr>
        <w:t xml:space="preserve"> </w:t>
      </w:r>
      <w:r>
        <w:rPr>
          <w:rFonts w:eastAsia="MS Minchofalt"/>
          <w:lang w:val="en-US"/>
        </w:rPr>
        <w:t>eteṣāṁ lokā etaiḥ sādhyāni phalāni | tamo-niṣṭhā mohāvasānāḥ ||11||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mayy arpitātmanaḥ sabhya nirapekṣasya sarvataḥ |</w:t>
      </w:r>
    </w:p>
    <w:p w:rsidR="009072E6" w:rsidRDefault="009072E6" w:rsidP="009072E6">
      <w:pPr>
        <w:pStyle w:val="Versequote"/>
        <w:rPr>
          <w:bCs/>
          <w:noProof w:val="0"/>
          <w:szCs w:val="28"/>
          <w:cs/>
          <w:lang w:val="sa-IN" w:bidi="sa-IN"/>
        </w:rPr>
      </w:pPr>
      <w:r>
        <w:rPr>
          <w:bCs/>
          <w:noProof w:val="0"/>
          <w:szCs w:val="28"/>
          <w:cs/>
          <w:lang w:val="sa-IN" w:bidi="sa-IN"/>
        </w:rPr>
        <w:t>mayātmanā sukhaṁ yat tat kutaḥ syād viṣayātmanām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bhakter mukhyatvam āha—mayīti yāvat samāpti | he sabhya ! mayā paramānanda-rūpeṇātmanā svarūpatvena sphuratā ||12||</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ātmanā pūrva-saccidānanda-lakṣaṇa-paramātmatayā parama-preṣṭha-rūpeṇa | tatrāpi mayā sarvāścarya-rūpa-guṇādi-viśiṣṭa-mad-rūpeṇa sphuratety arthaḥ | viṣayātmanām iti mad-atirikta-puruṣārthinaḥ sarva eva viṣayātmāna iti bhāvaḥ ||12||</w:t>
      </w:r>
    </w:p>
    <w:p w:rsidR="009072E6" w:rsidRDefault="009072E6" w:rsidP="009072E6">
      <w:pPr>
        <w:rPr>
          <w:b/>
          <w:bCs/>
          <w:noProof w:val="0"/>
          <w:cs/>
          <w:lang w:val="sa-IN" w:bidi="sa-IN"/>
        </w:rPr>
      </w:pPr>
    </w:p>
    <w:p w:rsidR="009072E6" w:rsidRDefault="009072E6" w:rsidP="009072E6">
      <w:r>
        <w:rPr>
          <w:b/>
          <w:bCs/>
          <w:noProof w:val="0"/>
          <w:cs/>
          <w:lang w:val="sa-IN" w:bidi="sa-IN"/>
        </w:rPr>
        <w:t>viśvanāthaḥ :</w:t>
      </w:r>
      <w:r>
        <w:rPr>
          <w:rFonts w:eastAsia="MS Minchofalt"/>
          <w:lang w:val="en-US"/>
        </w:rPr>
        <w:t xml:space="preserve"> tasmād bhaktāv eva vedasya tātparyaṁ saiva sarva-śreṣṭheti nirdhārya tayaiva māṁ prāpnotīty āha—mayīty ādinā uddhava-praśna-paryantena granthena | mayā </w:t>
      </w:r>
      <w:r>
        <w:t xml:space="preserve">rūpa-guṇa-samudreṇa ātmanā premāspadena hetunā viṣayeṣu māyika-vastuṣu śama-dama-jñānādiṣv api mano yeṣāṁ teṣāṁ jñānādīnām api sāttvikatvena māyikatvāt, na ca tat prāpyaṁ brahmaivety api vācyam | </w:t>
      </w:r>
    </w:p>
    <w:p w:rsidR="009072E6" w:rsidRDefault="009072E6" w:rsidP="009072E6"/>
    <w:p w:rsidR="009072E6" w:rsidRDefault="009072E6" w:rsidP="009072E6">
      <w:pPr>
        <w:pStyle w:val="Cita"/>
        <w:rPr>
          <w:color w:val="0000FF"/>
        </w:rPr>
      </w:pPr>
      <w:r>
        <w:rPr>
          <w:color w:val="0000FF"/>
        </w:rPr>
        <w:t>kiṁ vā yogena sāṅkhyena nyāsa-svādhyāyaor api |</w:t>
      </w:r>
    </w:p>
    <w:p w:rsidR="009072E6" w:rsidRPr="00785A22" w:rsidRDefault="009072E6" w:rsidP="009072E6">
      <w:pPr>
        <w:pStyle w:val="Cita"/>
        <w:rPr>
          <w:rFonts w:eastAsia="MS Minchofalt"/>
          <w:lang w:val="en-US"/>
        </w:rPr>
      </w:pPr>
      <w:r>
        <w:rPr>
          <w:color w:val="0000FF"/>
        </w:rPr>
        <w:t xml:space="preserve">kiṁ vā śreyobhir anyaiś ca na yatrātma-prado hariḥ || </w:t>
      </w:r>
      <w:r>
        <w:t>iti nāradokteḥ ||12||</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akiñcanasya dāntasya śāntasya sama-cetasaḥ |</w:t>
      </w:r>
    </w:p>
    <w:p w:rsidR="009072E6" w:rsidRDefault="009072E6" w:rsidP="009072E6">
      <w:pPr>
        <w:pStyle w:val="Versequote"/>
        <w:rPr>
          <w:bCs/>
          <w:noProof w:val="0"/>
          <w:szCs w:val="28"/>
          <w:cs/>
          <w:lang w:val="sa-IN" w:bidi="sa-IN"/>
        </w:rPr>
      </w:pPr>
      <w:r>
        <w:rPr>
          <w:bCs/>
          <w:noProof w:val="0"/>
          <w:szCs w:val="28"/>
          <w:cs/>
          <w:lang w:val="sa-IN" w:bidi="sa-IN"/>
        </w:rPr>
        <w:t>mayā santuṣṭa-manasaḥ sarvāḥ sukha-mayā diśaḥ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kiṁ ca, anyeṣāṁ tat-tal-lokādi-paricchinnaṁ sukhaṁ bhaktasya tu paripūrṇam ity āha—akiñcanasyeti ||13||</w:t>
      </w:r>
    </w:p>
    <w:p w:rsidR="009072E6" w:rsidRDefault="009072E6" w:rsidP="009072E6">
      <w:pPr>
        <w:rPr>
          <w:rFonts w:eastAsia="MS Minchofalt"/>
          <w:b/>
          <w:bCs/>
          <w:lang w:val="en-US" w:bidi="sa-IN"/>
        </w:rPr>
      </w:pPr>
    </w:p>
    <w:p w:rsidR="009072E6" w:rsidRPr="00056989" w:rsidRDefault="009072E6" w:rsidP="009072E6">
      <w:r w:rsidRPr="002065F7">
        <w:rPr>
          <w:rFonts w:eastAsia="MS Minchofalt"/>
          <w:b/>
          <w:bCs/>
          <w:lang w:val="pl-PL"/>
        </w:rPr>
        <w:t>caitanya-mata-mañjuṣā :</w:t>
      </w:r>
      <w:r w:rsidRPr="002065F7">
        <w:rPr>
          <w:rFonts w:eastAsia="MS Minchofalt"/>
          <w:b/>
          <w:lang w:val="pl-PL"/>
        </w:rPr>
        <w:t xml:space="preserve"> </w:t>
      </w:r>
      <w:r>
        <w:rPr>
          <w:rFonts w:eastAsia="MS Minchofalt"/>
          <w:bCs/>
          <w:lang w:val="pl-PL"/>
        </w:rPr>
        <w:t>tasya sukhaṁ prapañcayati—</w:t>
      </w:r>
      <w:r w:rsidRPr="002065F7">
        <w:rPr>
          <w:rFonts w:eastAsia="MS Minchofalt"/>
          <w:bCs/>
          <w:lang w:val="en-US"/>
        </w:rPr>
        <w:t>akiñcan</w:t>
      </w:r>
      <w:r>
        <w:rPr>
          <w:rFonts w:eastAsia="MS Minchofalt"/>
          <w:bCs/>
          <w:lang w:val="en-US"/>
        </w:rPr>
        <w:t>asyety-ādi sva-matam eva ||13||</w:t>
      </w:r>
    </w:p>
    <w:p w:rsidR="009072E6" w:rsidRPr="002065F7" w:rsidRDefault="009072E6" w:rsidP="009072E6">
      <w:pPr>
        <w:rPr>
          <w:rFonts w:eastAsia="MS Minchofalt"/>
          <w:bCs/>
          <w:lang w:val="en-US"/>
        </w:rPr>
      </w:pPr>
    </w:p>
    <w:p w:rsidR="009072E6" w:rsidRDefault="009072E6" w:rsidP="009072E6">
      <w:r>
        <w:rPr>
          <w:b/>
          <w:bCs/>
          <w:noProof w:val="0"/>
          <w:cs/>
          <w:lang w:val="sa-IN" w:bidi="sa-IN"/>
        </w:rPr>
        <w:t xml:space="preserve">krama-sandarbhaḥ : </w:t>
      </w:r>
      <w:r>
        <w:t>svānubhava-sukha-māhātmyam eva darśayati—akiñcanasyeti dvābhyām</w:t>
      </w:r>
      <w:r>
        <w:rPr>
          <w:rFonts w:ascii="Times New Roman" w:hAnsi="Times New Roman"/>
        </w:rPr>
        <w:t> </w:t>
      </w:r>
      <w:r>
        <w:t>||13||</w:t>
      </w:r>
    </w:p>
    <w:p w:rsidR="009072E6" w:rsidRDefault="009072E6" w:rsidP="009072E6"/>
    <w:p w:rsidR="009072E6" w:rsidRPr="00375951" w:rsidRDefault="009072E6" w:rsidP="009072E6">
      <w:pPr>
        <w:rPr>
          <w:rFonts w:eastAsia="MS Minchofalt"/>
        </w:rPr>
      </w:pPr>
      <w:r>
        <w:rPr>
          <w:rFonts w:eastAsia="MS Minchofalt"/>
          <w:b/>
          <w:bCs/>
        </w:rPr>
        <w:t xml:space="preserve">prīti-sandarbhaḥ (9) : </w:t>
      </w:r>
      <w:r>
        <w:rPr>
          <w:rFonts w:eastAsia="MS Minchofalt"/>
        </w:rPr>
        <w:t>athaitasyāṁ bhagavat-sākṣātkāra-lakṣaṇāyāṁ muktau jīvad-avasthāyām āha—</w:t>
      </w:r>
      <w:r>
        <w:t>akiñcanasyeti |</w:t>
      </w:r>
      <w:r>
        <w:rPr>
          <w:rFonts w:eastAsia="MS Minchofalt"/>
        </w:rPr>
        <w:t xml:space="preserve"> bhagavantaṁ vinā kiñcanānyad upādeyatvena nāstīty akiñcanasya | tatra hetuḥ—mayeti | akiñcanatvenaiva hetunā viśeṣaṇa-trayaṁ dāntasyeti | anyatra heyopādeyatārohityāt sama-cetasaḥ | sarvatra tasyaiva sāksātkārāt sarvā ity uktam ||13||</w:t>
      </w:r>
    </w:p>
    <w:p w:rsidR="009072E6" w:rsidRDefault="009072E6" w:rsidP="009072E6">
      <w:pPr>
        <w:rPr>
          <w:b/>
          <w:bCs/>
          <w:noProof w:val="0"/>
          <w:cs/>
          <w:lang w:val="sa-IN" w:bidi="sa-IN"/>
        </w:rPr>
      </w:pPr>
    </w:p>
    <w:p w:rsidR="009072E6" w:rsidRPr="00B16D69" w:rsidRDefault="009072E6" w:rsidP="009072E6">
      <w:pPr>
        <w:rPr>
          <w:rFonts w:eastAsia="MS Minchofalt"/>
          <w:lang w:val="en-US"/>
        </w:rPr>
      </w:pPr>
      <w:r>
        <w:rPr>
          <w:b/>
          <w:bCs/>
          <w:noProof w:val="0"/>
          <w:cs/>
          <w:lang w:val="sa-IN" w:bidi="sa-IN"/>
        </w:rPr>
        <w:t>viśvanāthaḥ :</w:t>
      </w:r>
      <w:r>
        <w:rPr>
          <w:rFonts w:eastAsia="MS Minchofalt"/>
          <w:lang w:val="en-US"/>
        </w:rPr>
        <w:t xml:space="preserve"> bhaktasya sukham, sukhasyānubhāvaṁ ca vivṛṇoti—</w:t>
      </w:r>
      <w:r>
        <w:t xml:space="preserve">akiñcanasyeti dvābhyām | mayā dhyāna-prāptenaivālaukika-śabda-sparśa-rūpa-rasa-gandha-līlā-kṛpādi-mahā-mādhuryavatā santuṣṭāṇi manaḥ-prabhṛti-sarvendriyāṇi yasya tasya | sarvā iti sa ca sā diśo yāti tā eva sukhamayyaḥ | yathā granthi-nibaddhānaśvara-mahādhano mānuṣo’yaṁ deśaṁ yāti, tatraiva tasya bhogaiśvarya-sukhānīty arthaḥ | ata evākiñcanasya mal-lakṣaṇa-sampūrṇānaśvara-mahā-dhana-prāptyaiva | kiñcana-śabda-vācya-parimita-naśvara-prākṛta-dhana-janādi-grahaṇa-vimukhasya bāhyābhyantara-viṣayeṣv indriyāṇāṁ svayam arocakatvenaiva nivṛtteḥ dānasya śāntasya </w:t>
      </w:r>
      <w:r w:rsidRPr="00B16D69">
        <w:rPr>
          <w:color w:val="0000FF"/>
        </w:rPr>
        <w:t xml:space="preserve">śamo man-niṣṭhatā buddher </w:t>
      </w:r>
      <w:r>
        <w:t>[bhā.pu. 11.19.36] ity agrimokter mad-eka-niṣṭha-buddheḥ | ata eva sama-cetasaḥ sargāpavarga-narakeṣv api tulyārtha-darśinaḥ||13||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na pārameṣṭhyaṁ na mahendra-dhiṣṇyaṁ</w:t>
      </w:r>
    </w:p>
    <w:p w:rsidR="009072E6" w:rsidRDefault="009072E6" w:rsidP="009072E6">
      <w:pPr>
        <w:pStyle w:val="Versequote"/>
        <w:rPr>
          <w:bCs/>
          <w:noProof w:val="0"/>
          <w:szCs w:val="28"/>
          <w:cs/>
          <w:lang w:val="sa-IN" w:bidi="sa-IN"/>
        </w:rPr>
      </w:pPr>
      <w:r>
        <w:rPr>
          <w:bCs/>
          <w:noProof w:val="0"/>
          <w:szCs w:val="28"/>
          <w:cs/>
          <w:lang w:val="sa-IN" w:bidi="sa-IN"/>
        </w:rPr>
        <w:t>na sārvabhaumaṁ na rasādhipatyam |</w:t>
      </w:r>
    </w:p>
    <w:p w:rsidR="009072E6" w:rsidRDefault="009072E6" w:rsidP="009072E6">
      <w:pPr>
        <w:pStyle w:val="Versequote"/>
        <w:rPr>
          <w:bCs/>
          <w:noProof w:val="0"/>
          <w:szCs w:val="28"/>
          <w:cs/>
          <w:lang w:val="sa-IN" w:bidi="sa-IN"/>
        </w:rPr>
      </w:pPr>
      <w:r>
        <w:rPr>
          <w:bCs/>
          <w:noProof w:val="0"/>
          <w:szCs w:val="28"/>
          <w:cs/>
          <w:lang w:val="sa-IN" w:bidi="sa-IN"/>
        </w:rPr>
        <w:t>na yoga-siddhīr apunar-bhavaṁ vā</w:t>
      </w:r>
    </w:p>
    <w:p w:rsidR="009072E6" w:rsidRDefault="009072E6" w:rsidP="009072E6">
      <w:pPr>
        <w:pStyle w:val="Versequote"/>
        <w:rPr>
          <w:bCs/>
          <w:noProof w:val="0"/>
          <w:szCs w:val="28"/>
          <w:cs/>
          <w:lang w:val="sa-IN" w:bidi="sa-IN"/>
        </w:rPr>
      </w:pPr>
      <w:r>
        <w:rPr>
          <w:bCs/>
          <w:noProof w:val="0"/>
          <w:szCs w:val="28"/>
          <w:cs/>
          <w:lang w:val="sa-IN" w:bidi="sa-IN"/>
        </w:rPr>
        <w:t>mayy arpitātmecchati mad</w:t>
      </w:r>
      <w:r>
        <w:rPr>
          <w:rFonts w:eastAsia="MS Minchofalt"/>
        </w:rPr>
        <w:t>-</w:t>
      </w:r>
      <w:r>
        <w:rPr>
          <w:bCs/>
          <w:noProof w:val="0"/>
          <w:szCs w:val="28"/>
          <w:cs/>
          <w:lang w:val="sa-IN" w:bidi="sa-IN"/>
        </w:rPr>
        <w:t>vinānyat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paripūrṇatām evāha—na pārameṣṭhyam iti | rasādhipatyaṁ pātālādi-svāmyam | apunar-bhavaṁ mokṣam api | mad-vinā māṁ hitvānyan necchati | aham eva tasya preṣṭha ity arthaḥ ||14||</w:t>
      </w:r>
    </w:p>
    <w:p w:rsidR="009072E6" w:rsidRDefault="009072E6" w:rsidP="009072E6">
      <w:pPr>
        <w:rPr>
          <w:rFonts w:eastAsia="MS Minchofalt"/>
          <w:b/>
          <w:lang w:val="fr-CA"/>
        </w:rPr>
      </w:pPr>
    </w:p>
    <w:p w:rsidR="009072E6" w:rsidRDefault="009072E6" w:rsidP="009072E6">
      <w:pPr>
        <w:rPr>
          <w:rFonts w:eastAsia="MS Minchofalt"/>
          <w:bCs/>
          <w:lang w:val="fr-CA"/>
        </w:rPr>
      </w:pPr>
      <w:r w:rsidRPr="002065F7">
        <w:rPr>
          <w:rFonts w:eastAsia="MS Minchofalt"/>
          <w:b/>
          <w:bCs/>
          <w:lang w:val="pl-PL"/>
        </w:rPr>
        <w:t>caitanya-mata-mañjuṣā :</w:t>
      </w:r>
      <w:r w:rsidRPr="002065F7">
        <w:rPr>
          <w:rFonts w:eastAsia="MS Minchofalt"/>
          <w:b/>
          <w:lang w:val="pl-PL"/>
        </w:rPr>
        <w:t xml:space="preserve"> </w:t>
      </w:r>
      <w:r>
        <w:rPr>
          <w:rFonts w:eastAsia="MS Minchofalt"/>
          <w:bCs/>
          <w:lang w:val="fr-CA"/>
        </w:rPr>
        <w:t>akiñcanatvam evāha—na pārameṣṭhyam ity-ādi ||14||</w:t>
      </w:r>
    </w:p>
    <w:p w:rsidR="009072E6" w:rsidRPr="002065F7" w:rsidRDefault="009072E6" w:rsidP="009072E6">
      <w:pPr>
        <w:rPr>
          <w:rFonts w:eastAsia="MS Minchofalt"/>
          <w:bCs/>
          <w:lang w:val="fr-CA"/>
        </w:rPr>
      </w:pPr>
    </w:p>
    <w:p w:rsidR="009072E6" w:rsidRDefault="009072E6" w:rsidP="009072E6">
      <w:pPr>
        <w:rPr>
          <w:b/>
          <w:bCs/>
          <w:noProof w:val="0"/>
          <w:cs/>
          <w:lang w:val="sa-IN" w:bidi="sa-IN"/>
        </w:rPr>
      </w:pPr>
      <w:r w:rsidRPr="00553911">
        <w:rPr>
          <w:rFonts w:eastAsia="MS Minchofalt"/>
          <w:b/>
          <w:lang w:val="fr-CA"/>
        </w:rPr>
        <w:t xml:space="preserve">sanātanaḥ </w:t>
      </w:r>
      <w:r>
        <w:rPr>
          <w:rFonts w:eastAsia="MS Minchofalt"/>
          <w:bCs/>
          <w:lang w:val="fr-CA"/>
        </w:rPr>
        <w:t xml:space="preserve">(hari-bhakti-vilāsaḥ 11.580) : </w:t>
      </w:r>
      <w:r w:rsidRPr="007779D4">
        <w:rPr>
          <w:lang w:val="fr-CA"/>
        </w:rPr>
        <w:t>rasādhipatyaṁ pātālādi-svāmyam | apunar-bhavaṁ mokṣam api | pārameṣṭhyādy-apunar-bhavānteṣv eṣu krameṇa śrī-bhagavad-bhakter nyūnatayā teṣāṁ nyūnatābhiprāyeṇaivaṁ vyākhyeyam | pārameṣṭhyam api necchati | kiṁ punar mahendra-dhiṣṇyam ity</w:t>
      </w:r>
      <w:r>
        <w:rPr>
          <w:lang w:val="fr-CA"/>
        </w:rPr>
        <w:t>-</w:t>
      </w:r>
      <w:r w:rsidRPr="007779D4">
        <w:rPr>
          <w:lang w:val="fr-CA"/>
        </w:rPr>
        <w:t>ādi | mad-vinā māṁ hitvānyan necchati | aham eva tasya śreṣṭha ity arthaḥ | yad vā, mad-vinā mad-bhaktiṁ vinā anyat śrī-vaikuṇṭha-vāsādikam api necchatīty arthaḥ ||14||</w:t>
      </w:r>
    </w:p>
    <w:p w:rsidR="009072E6" w:rsidRPr="00553911" w:rsidRDefault="009072E6" w:rsidP="009072E6">
      <w:pPr>
        <w:rPr>
          <w:rFonts w:eastAsia="MS Minchofalt"/>
          <w:bCs/>
          <w:lang w:val="fr-CA"/>
        </w:rPr>
      </w:pPr>
    </w:p>
    <w:p w:rsidR="009072E6" w:rsidRPr="007779D4" w:rsidRDefault="009072E6" w:rsidP="009072E6">
      <w:pPr>
        <w:rPr>
          <w:lang w:val="fr-CA"/>
        </w:rPr>
      </w:pPr>
      <w:r>
        <w:rPr>
          <w:b/>
          <w:bCs/>
          <w:noProof w:val="0"/>
          <w:cs/>
          <w:lang w:val="sa-IN" w:bidi="sa-IN"/>
        </w:rPr>
        <w:t xml:space="preserve">krama-sandarbhaḥ : </w:t>
      </w:r>
      <w:r w:rsidRPr="007779D4">
        <w:rPr>
          <w:lang w:val="fr-CA"/>
        </w:rPr>
        <w:t>sārvabhaumaṁ śrī-priyavratādīnām iva mahārājyam | apy-arthe vā-śabda iti mokṣa-sukhasyāpy aparipūrṇatvaṁ darśitaṁ pārameṣṭhyādi-catuṣṭayasyānukramaś cādho</w:t>
      </w:r>
      <w:r>
        <w:rPr>
          <w:lang w:val="fr-CA"/>
        </w:rPr>
        <w:t>’</w:t>
      </w:r>
      <w:r w:rsidRPr="007779D4">
        <w:rPr>
          <w:lang w:val="fr-CA"/>
        </w:rPr>
        <w:t>dho-vivakṣayā nyūnatva-vivakṣayā ca tataś cottarottaraṁ kaimutyam api yoga-siddhy-ādi-dvayaṁ tu sārvatrikam iti paścād vinyastaṁ apunar-bhavas tūttara-śraiṣṭhyam ||14||</w:t>
      </w:r>
    </w:p>
    <w:p w:rsidR="009072E6" w:rsidRPr="007779D4" w:rsidRDefault="009072E6" w:rsidP="009072E6">
      <w:pPr>
        <w:rPr>
          <w:lang w:val="fr-CA"/>
        </w:rPr>
      </w:pPr>
    </w:p>
    <w:p w:rsidR="009072E6" w:rsidRPr="007779D4" w:rsidRDefault="009072E6" w:rsidP="009072E6">
      <w:pPr>
        <w:rPr>
          <w:rFonts w:eastAsia="MS Minchofalt"/>
          <w:lang w:val="fr-CA"/>
        </w:rPr>
      </w:pPr>
      <w:r w:rsidRPr="007779D4">
        <w:rPr>
          <w:rFonts w:eastAsia="MS Minchofalt"/>
          <w:b/>
          <w:bCs/>
          <w:lang w:val="fr-CA"/>
        </w:rPr>
        <w:t xml:space="preserve">bhakti-sandarbhaḥ (132) : </w:t>
      </w:r>
      <w:r w:rsidRPr="007779D4">
        <w:rPr>
          <w:rFonts w:eastAsia="MS Minchofalt"/>
          <w:lang w:val="fr-CA"/>
        </w:rPr>
        <w:t xml:space="preserve">jñāna-vairāgyādi-sad-guṇa-hetutvam uktaṁ </w:t>
      </w:r>
      <w:r w:rsidRPr="007779D4">
        <w:rPr>
          <w:rFonts w:eastAsia="MS Minchofalt"/>
          <w:color w:val="0000FF"/>
          <w:lang w:val="fr-CA"/>
        </w:rPr>
        <w:t xml:space="preserve">yasyāsti bhaktir bhagavaty akiñcanā </w:t>
      </w:r>
      <w:r w:rsidRPr="007779D4">
        <w:rPr>
          <w:rFonts w:eastAsia="MS Minchofalt"/>
          <w:lang w:val="fr-CA"/>
        </w:rPr>
        <w:t xml:space="preserve">[bhā.pu. 5.18.12] ity ādinā | svargāpavarga-bhagavad-dhāmādi-sarvānanda-hetutvam apy uktaṁ </w:t>
      </w:r>
      <w:r w:rsidRPr="007779D4">
        <w:rPr>
          <w:rFonts w:eastAsia="MS Minchofalt"/>
          <w:color w:val="0000FF"/>
          <w:lang w:val="fr-CA"/>
        </w:rPr>
        <w:t xml:space="preserve">yat karmabhir yat tapasā </w:t>
      </w:r>
      <w:r w:rsidRPr="007779D4">
        <w:rPr>
          <w:rFonts w:eastAsia="MS Minchofalt"/>
          <w:lang w:val="fr-CA"/>
        </w:rPr>
        <w:t>[bhā.pu. 11.20.32] ity ādinā | svataḥ parama-sukha-dānena karmādi-jñānānanta-sādhana-sādhya-vastūnāṁ heyatva-kāritām āha—na pārameṣṭhyam iti |</w:t>
      </w:r>
    </w:p>
    <w:p w:rsidR="009072E6" w:rsidRPr="007779D4" w:rsidRDefault="009072E6" w:rsidP="009072E6">
      <w:pPr>
        <w:rPr>
          <w:rFonts w:eastAsia="MS Minchofalt"/>
          <w:lang w:val="fr-CA"/>
        </w:rPr>
      </w:pPr>
    </w:p>
    <w:p w:rsidR="009072E6" w:rsidRPr="007779D4" w:rsidRDefault="009072E6" w:rsidP="009072E6">
      <w:pPr>
        <w:rPr>
          <w:rFonts w:eastAsia="MS Minchofalt"/>
          <w:lang w:val="fr-CA"/>
        </w:rPr>
      </w:pPr>
      <w:r w:rsidRPr="007779D4">
        <w:rPr>
          <w:rFonts w:eastAsia="MS Minchofalt"/>
          <w:lang w:val="fr-CA"/>
        </w:rPr>
        <w:t>rasādhipatyaṁ pātālādi-svāmyam | apunarbhavaṁ brahma-kaivalya-rūpaṁ mokṣam | kiṁ bahunā yat kiñcid api sādhya-jātaṁ tat sarvaṁ necchaty eva, kintu mad māṁ vinā tādṛśa-bhakti-sādhyaṁ mām eva sarva-puruṣārthādhikam icchatīty arthaḥ | mayy arpitātmā kṛtātma-nivedanaḥ ||14||</w:t>
      </w:r>
    </w:p>
    <w:p w:rsidR="009072E6" w:rsidRDefault="009072E6" w:rsidP="009072E6">
      <w:pPr>
        <w:rPr>
          <w:b/>
          <w:bCs/>
          <w:noProof w:val="0"/>
          <w:cs/>
          <w:lang w:val="sa-IN" w:bidi="sa-IN"/>
        </w:rPr>
      </w:pPr>
    </w:p>
    <w:p w:rsidR="009072E6" w:rsidRDefault="009072E6" w:rsidP="009072E6">
      <w:pPr>
        <w:rPr>
          <w:rFonts w:eastAsia="MS Minchofalt"/>
          <w:lang w:val="en-US"/>
        </w:rPr>
      </w:pPr>
      <w:r>
        <w:rPr>
          <w:b/>
          <w:bCs/>
          <w:noProof w:val="0"/>
          <w:cs/>
          <w:lang w:val="sa-IN" w:bidi="sa-IN"/>
        </w:rPr>
        <w:t>viśvanāthaḥ :</w:t>
      </w:r>
      <w:r>
        <w:rPr>
          <w:rFonts w:eastAsia="MS Minchofalt"/>
          <w:lang w:val="en-US"/>
        </w:rPr>
        <w:t xml:space="preserve"> tasya kiñcana-śabda-vācya-padārtheṣu spṛhā-rāhityam āha—neti | pārameṣṭyaṁ brahma-padaṁ, apunarbhavaṁ sāyujya-sukhaṁ ca | mayy arpitātmeti, </w:t>
      </w:r>
      <w:r w:rsidRPr="00B16D69">
        <w:rPr>
          <w:rFonts w:eastAsia="MS Minchofalt"/>
          <w:color w:val="0000FF"/>
          <w:lang w:val="en-US"/>
        </w:rPr>
        <w:t xml:space="preserve">ye yathā māṁ prapadyante tāṁs tathaiva bhajāmy aham </w:t>
      </w:r>
      <w:r w:rsidRPr="00B16D69">
        <w:rPr>
          <w:rFonts w:eastAsia="MS Minchofalt"/>
          <w:lang w:val="en-US"/>
        </w:rPr>
        <w:t xml:space="preserve">[gītā </w:t>
      </w:r>
      <w:r>
        <w:rPr>
          <w:rFonts w:eastAsia="MS Minchofalt"/>
          <w:lang w:val="en-US"/>
        </w:rPr>
        <w:t>4.11</w:t>
      </w:r>
      <w:r w:rsidRPr="00B16D69">
        <w:rPr>
          <w:rFonts w:eastAsia="MS Minchofalt"/>
          <w:lang w:val="en-US"/>
        </w:rPr>
        <w:t>]</w:t>
      </w:r>
      <w:r>
        <w:rPr>
          <w:rFonts w:eastAsia="MS Minchofalt"/>
          <w:lang w:val="en-US"/>
        </w:rPr>
        <w:t xml:space="preserve"> iti mat-kṛta-niyamād aham api tasminn arpitātmā bhavāmīti | ata eva mad-vineti aham eva tasya sarvendriya-grāhyatayā sadaiva varta eva | nahi nirantara-divyāmṛta-rasāsvādine janāya mṛttikā rocata iti bhāvaḥ ||14||</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na tathā me priyatama ātma-yonir na śaṅkaraḥ |</w:t>
      </w:r>
    </w:p>
    <w:p w:rsidR="009072E6" w:rsidRDefault="009072E6" w:rsidP="009072E6">
      <w:pPr>
        <w:pStyle w:val="Versequote"/>
        <w:rPr>
          <w:bCs/>
          <w:noProof w:val="0"/>
          <w:szCs w:val="28"/>
          <w:cs/>
          <w:lang w:val="sa-IN" w:bidi="sa-IN"/>
        </w:rPr>
      </w:pPr>
      <w:r>
        <w:rPr>
          <w:bCs/>
          <w:noProof w:val="0"/>
          <w:szCs w:val="28"/>
          <w:cs/>
          <w:lang w:val="sa-IN" w:bidi="sa-IN"/>
        </w:rPr>
        <w:t>na ca saṅkarṣaṇo na śrīr naivātmā ca yathā bhavān ||</w:t>
      </w:r>
    </w:p>
    <w:p w:rsidR="009072E6" w:rsidRDefault="009072E6" w:rsidP="009072E6">
      <w:pPr>
        <w:rPr>
          <w:noProof w:val="0"/>
          <w:cs/>
          <w:lang w:val="sa-IN" w:bidi="sa-IN"/>
        </w:rPr>
      </w:pPr>
    </w:p>
    <w:p w:rsidR="009072E6" w:rsidRDefault="009072E6" w:rsidP="009072E6">
      <w:pPr>
        <w:rPr>
          <w:rFonts w:eastAsia="MS Minchofalt"/>
          <w:color w:val="0000FF"/>
          <w:lang w:val="fr-CA"/>
        </w:rPr>
      </w:pPr>
      <w:r>
        <w:rPr>
          <w:rFonts w:eastAsia="MS Minchofalt"/>
          <w:b/>
          <w:lang w:val="fr-CA"/>
        </w:rPr>
        <w:t>madhvaḥ :</w:t>
      </w:r>
      <w:r>
        <w:rPr>
          <w:rFonts w:eastAsia="MS Minchofalt"/>
          <w:color w:val="0000FF"/>
          <w:lang w:val="fr-CA"/>
        </w:rPr>
        <w:t xml:space="preserve"> kṛpā-nimittā yā prītir nīca-bhakteṣu sādhikā |</w:t>
      </w:r>
    </w:p>
    <w:p w:rsidR="009072E6" w:rsidRDefault="009072E6" w:rsidP="009072E6">
      <w:pPr>
        <w:pStyle w:val="Cita"/>
        <w:rPr>
          <w:rFonts w:eastAsia="MS Minchofalt"/>
          <w:color w:val="0000FF"/>
          <w:lang w:val="fr-CA"/>
        </w:rPr>
      </w:pPr>
      <w:r>
        <w:rPr>
          <w:rFonts w:eastAsia="MS Minchofalt"/>
          <w:color w:val="0000FF"/>
          <w:lang w:val="fr-CA"/>
        </w:rPr>
        <w:t>ātareva tu yā prītiḥ sā tūcceṣu yathā-kramam ||</w:t>
      </w:r>
    </w:p>
    <w:p w:rsidR="009072E6" w:rsidRDefault="009072E6" w:rsidP="009072E6">
      <w:pPr>
        <w:pStyle w:val="Cita"/>
        <w:rPr>
          <w:rFonts w:eastAsia="MS Minchofalt"/>
          <w:color w:val="0000FF"/>
          <w:lang w:val="fr-CA"/>
        </w:rPr>
      </w:pPr>
      <w:r>
        <w:rPr>
          <w:rFonts w:eastAsia="MS Minchofalt"/>
          <w:color w:val="0000FF"/>
          <w:lang w:val="fr-CA"/>
        </w:rPr>
        <w:t>yathā kaścit svam ātmānaṁ priyāṁ putram athāpi vā |</w:t>
      </w:r>
    </w:p>
    <w:p w:rsidR="009072E6" w:rsidRDefault="009072E6" w:rsidP="009072E6">
      <w:pPr>
        <w:pStyle w:val="Cita"/>
        <w:rPr>
          <w:rFonts w:eastAsia="MS Minchofalt"/>
          <w:color w:val="0000FF"/>
          <w:lang w:val="fr-CA"/>
        </w:rPr>
      </w:pPr>
      <w:r>
        <w:rPr>
          <w:rFonts w:eastAsia="MS Minchofalt"/>
          <w:color w:val="0000FF"/>
          <w:lang w:val="fr-CA"/>
        </w:rPr>
        <w:t>atihāya kṛpā-yukto bhikṣave’nnaṁ dadāty api ||</w:t>
      </w:r>
    </w:p>
    <w:p w:rsidR="009072E6" w:rsidRDefault="009072E6" w:rsidP="009072E6">
      <w:pPr>
        <w:pStyle w:val="Cita"/>
        <w:rPr>
          <w:rFonts w:eastAsia="MS Minchofalt"/>
          <w:color w:val="0000FF"/>
          <w:lang w:val="fr-CA"/>
        </w:rPr>
      </w:pPr>
      <w:r>
        <w:rPr>
          <w:rFonts w:eastAsia="MS Minchofalt"/>
          <w:color w:val="0000FF"/>
          <w:lang w:val="fr-CA"/>
        </w:rPr>
        <w:t>kadācid eva na punaḥ svātmādeḥ sārvakālikam |</w:t>
      </w:r>
    </w:p>
    <w:p w:rsidR="009072E6" w:rsidRDefault="009072E6" w:rsidP="009072E6">
      <w:pPr>
        <w:pStyle w:val="Cita"/>
        <w:rPr>
          <w:rFonts w:eastAsia="MS Minchofalt"/>
          <w:color w:val="0000FF"/>
          <w:lang w:val="fr-CA"/>
        </w:rPr>
      </w:pPr>
      <w:r>
        <w:rPr>
          <w:rFonts w:eastAsia="MS Minchofalt"/>
          <w:color w:val="0000FF"/>
          <w:lang w:val="fr-CA"/>
        </w:rPr>
        <w:t>yoga-kṣema-vahatvaṁ ca nityaṁ svātmādiṣu sphuṭam |</w:t>
      </w:r>
    </w:p>
    <w:p w:rsidR="009072E6" w:rsidRDefault="009072E6" w:rsidP="009072E6">
      <w:pPr>
        <w:pStyle w:val="Cita"/>
        <w:rPr>
          <w:rFonts w:eastAsia="MS Minchofalt"/>
          <w:lang w:val="fr-CA"/>
        </w:rPr>
      </w:pPr>
      <w:r>
        <w:rPr>
          <w:rFonts w:eastAsia="MS Minchofalt"/>
          <w:color w:val="0000FF"/>
          <w:lang w:val="fr-CA"/>
        </w:rPr>
        <w:t xml:space="preserve">evam eva pareśasya bhakteṣu śriyajādiṣu || </w:t>
      </w:r>
      <w:r>
        <w:rPr>
          <w:rFonts w:eastAsia="MS Minchofalt"/>
          <w:lang w:val="fr-CA"/>
        </w:rPr>
        <w:t xml:space="preserve">iti </w:t>
      </w:r>
      <w:r>
        <w:rPr>
          <w:rFonts w:eastAsia="MS Minchofalt"/>
          <w:color w:val="FF0000"/>
          <w:lang w:val="fr-CA"/>
        </w:rPr>
        <w:t xml:space="preserve">priya-viveke </w:t>
      </w:r>
      <w:r>
        <w:rPr>
          <w:rFonts w:eastAsia="MS Minchofalt"/>
          <w:lang w:val="fr-CA"/>
        </w:rPr>
        <w:t>|</w:t>
      </w:r>
    </w:p>
    <w:p w:rsidR="009072E6" w:rsidRDefault="009072E6" w:rsidP="009072E6">
      <w:pPr>
        <w:pStyle w:val="Cita"/>
        <w:rPr>
          <w:rFonts w:eastAsia="MS Minchofalt"/>
          <w:lang w:val="fr-CA"/>
        </w:rPr>
      </w:pPr>
    </w:p>
    <w:p w:rsidR="009072E6" w:rsidRDefault="009072E6" w:rsidP="009072E6">
      <w:pPr>
        <w:pStyle w:val="Cita"/>
        <w:rPr>
          <w:rFonts w:eastAsia="MS Minchofalt"/>
          <w:color w:val="0000FF"/>
          <w:lang w:val="fr-CA"/>
        </w:rPr>
      </w:pPr>
      <w:r>
        <w:rPr>
          <w:rFonts w:eastAsia="MS Minchofalt"/>
          <w:color w:val="0000FF"/>
          <w:lang w:val="fr-CA"/>
        </w:rPr>
        <w:t>yādavebhyaś ca sarvebhya uddhavo bhagavat-priyaḥ |</w:t>
      </w:r>
    </w:p>
    <w:p w:rsidR="009072E6" w:rsidRDefault="009072E6" w:rsidP="009072E6">
      <w:pPr>
        <w:pStyle w:val="Cita"/>
        <w:rPr>
          <w:rFonts w:eastAsia="MS Minchofalt"/>
          <w:color w:val="0000FF"/>
          <w:lang w:val="fr-CA"/>
        </w:rPr>
      </w:pPr>
      <w:r>
        <w:rPr>
          <w:rFonts w:eastAsia="MS Minchofalt"/>
          <w:color w:val="0000FF"/>
          <w:lang w:val="fr-CA"/>
        </w:rPr>
        <w:t>uddhavāc ca priyatamaḥ pradyumnas tu mahārathaḥ ||</w:t>
      </w:r>
    </w:p>
    <w:p w:rsidR="009072E6" w:rsidRDefault="009072E6" w:rsidP="009072E6">
      <w:pPr>
        <w:pStyle w:val="Cita"/>
        <w:rPr>
          <w:rFonts w:eastAsia="MS Minchofalt"/>
          <w:color w:val="0000FF"/>
          <w:lang w:val="fr-CA"/>
        </w:rPr>
      </w:pPr>
      <w:r>
        <w:rPr>
          <w:rFonts w:eastAsia="MS Minchofalt"/>
          <w:color w:val="0000FF"/>
          <w:lang w:val="fr-CA"/>
        </w:rPr>
        <w:t>tasmād api priyatamo rāmaḥ kṛṣṇasya sarvadā |</w:t>
      </w:r>
    </w:p>
    <w:p w:rsidR="009072E6" w:rsidRDefault="009072E6" w:rsidP="009072E6">
      <w:pPr>
        <w:pStyle w:val="Cita"/>
        <w:rPr>
          <w:rFonts w:eastAsia="MS Minchofalt"/>
          <w:color w:val="0000FF"/>
          <w:lang w:val="fr-CA"/>
        </w:rPr>
      </w:pPr>
      <w:r>
        <w:rPr>
          <w:rFonts w:eastAsia="MS Minchofalt"/>
          <w:color w:val="0000FF"/>
          <w:lang w:val="fr-CA"/>
        </w:rPr>
        <w:t>naiva tasmāt priyatamo vinaikaṁ tu caturmukham ||</w:t>
      </w:r>
    </w:p>
    <w:p w:rsidR="009072E6" w:rsidRDefault="009072E6" w:rsidP="009072E6">
      <w:pPr>
        <w:pStyle w:val="Cita"/>
        <w:rPr>
          <w:rFonts w:eastAsia="MS Minchofalt"/>
          <w:color w:val="0000FF"/>
          <w:lang w:val="fr-CA"/>
        </w:rPr>
      </w:pPr>
      <w:r>
        <w:rPr>
          <w:rFonts w:eastAsia="MS Minchofalt"/>
          <w:color w:val="0000FF"/>
          <w:lang w:val="fr-CA"/>
        </w:rPr>
        <w:t>sarvebhyo’pi priyatamo hareḥ śrīr eva vallabhā |</w:t>
      </w:r>
    </w:p>
    <w:p w:rsidR="009072E6" w:rsidRPr="00D375FA" w:rsidRDefault="009072E6" w:rsidP="009072E6">
      <w:pPr>
        <w:pStyle w:val="Cita"/>
        <w:rPr>
          <w:rFonts w:eastAsia="MS Minchofalt"/>
          <w:lang w:val="fr-CA"/>
        </w:rPr>
      </w:pPr>
      <w:r>
        <w:rPr>
          <w:rFonts w:eastAsia="MS Minchofalt"/>
          <w:color w:val="0000FF"/>
          <w:lang w:val="fr-CA"/>
        </w:rPr>
        <w:t xml:space="preserve">naiva tasyāḥ priyatamo vinā svātmānam eva tu || </w:t>
      </w:r>
      <w:r>
        <w:rPr>
          <w:rFonts w:eastAsia="MS Minchofalt"/>
          <w:lang w:val="fr-CA"/>
        </w:rPr>
        <w:t xml:space="preserve">iti </w:t>
      </w:r>
      <w:r>
        <w:rPr>
          <w:rFonts w:eastAsia="MS Minchofalt"/>
          <w:color w:val="FF0000"/>
          <w:lang w:val="fr-CA"/>
        </w:rPr>
        <w:t>yādavādhyātme</w:t>
      </w:r>
      <w:r>
        <w:rPr>
          <w:rFonts w:eastAsia="MS Minchofalt"/>
          <w:lang w:val="fr-CA"/>
        </w:rPr>
        <w:t xml:space="preserve"> ||15||</w:t>
      </w:r>
    </w:p>
    <w:p w:rsidR="009072E6"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mamāpi sa eva preṣṭha ity āha—na tatheti dvābhyām | ātma-yonir brahmā putro</w:t>
      </w:r>
      <w:r>
        <w:rPr>
          <w:lang w:val="fr-CA"/>
        </w:rPr>
        <w:t>’</w:t>
      </w:r>
      <w:r w:rsidRPr="007779D4">
        <w:rPr>
          <w:lang w:val="fr-CA"/>
        </w:rPr>
        <w:t>pi, śaṅkaro mat-svarūpa-bhūto</w:t>
      </w:r>
      <w:r>
        <w:rPr>
          <w:lang w:val="fr-CA"/>
        </w:rPr>
        <w:t>’</w:t>
      </w:r>
      <w:r w:rsidRPr="007779D4">
        <w:rPr>
          <w:lang w:val="fr-CA"/>
        </w:rPr>
        <w:t>pi, saṅkarṣaṇo bhrātāpi, śrīr bhāryāpi, ātmā mūrtir api, yathā bhakta iti vaktavye, atiharṣeṇāha—bhavān iti ||15||</w:t>
      </w:r>
    </w:p>
    <w:p w:rsidR="009072E6" w:rsidRDefault="009072E6" w:rsidP="009072E6">
      <w:pPr>
        <w:rPr>
          <w:b/>
          <w:bCs/>
          <w:noProof w:val="0"/>
          <w:cs/>
          <w:lang w:val="sa-IN" w:bidi="sa-IN"/>
        </w:rPr>
      </w:pPr>
    </w:p>
    <w:p w:rsidR="009072E6" w:rsidRDefault="009072E6" w:rsidP="009072E6">
      <w:r>
        <w:rPr>
          <w:b/>
          <w:bCs/>
          <w:noProof w:val="0"/>
          <w:cs/>
          <w:lang w:val="sa-IN" w:bidi="sa-IN"/>
        </w:rPr>
        <w:t xml:space="preserve">krama-sandarbhaḥ : </w:t>
      </w:r>
      <w:r>
        <w:t>bhakta-śreṣṭhatvena śrīmad-uddhavaṁ lakṣyīkṛtyāha—na tatheti | atrātmayonitvena putratvam | śaṅkaratvena sukhakaratva-sūcanayā sāhacaryam | saṅkarṣaṇatvena garbha-saṅkarṣaṇa-sūcanayā bhrātṛtvam | śrītvenāśraya-viśeṣa-sūcanayā bhāryātvaṁ vyajyate | ātmā śrī-mūrtir api | tataś ca putratvādinā na te priyatamāṇ, kintu bhaktyaivāto bhakty-ādhikyāt yathā bhavān priyatamas tathā na te ity artha iti bhaktānāṁ priyatamatve nidarśanam ||15|| [prīti-sandarbha 64]</w:t>
      </w:r>
    </w:p>
    <w:p w:rsidR="009072E6" w:rsidRDefault="009072E6" w:rsidP="009072E6">
      <w:pPr>
        <w:rPr>
          <w:noProof w:val="0"/>
          <w:color w:val="0000FF"/>
          <w:cs/>
          <w:lang w:val="sa-IN" w:bidi="sa-IN"/>
        </w:rPr>
      </w:pPr>
    </w:p>
    <w:p w:rsidR="009072E6" w:rsidRDefault="009072E6" w:rsidP="009072E6">
      <w:r>
        <w:rPr>
          <w:b/>
          <w:bCs/>
          <w:noProof w:val="0"/>
          <w:cs/>
          <w:lang w:val="sa-IN" w:bidi="sa-IN"/>
        </w:rPr>
        <w:t>viśvanāthaḥ :</w:t>
      </w:r>
      <w:r>
        <w:rPr>
          <w:rFonts w:eastAsia="MS Minchofalt"/>
          <w:lang w:val="en-US"/>
        </w:rPr>
        <w:t xml:space="preserve"> sa ca bhaktas tava kīdṛk priyaḥ ? ity āha—na tatheti | </w:t>
      </w:r>
      <w:r w:rsidRPr="0044637A">
        <w:rPr>
          <w:rFonts w:eastAsia="MS Minchofalt"/>
          <w:color w:val="008000"/>
          <w:lang w:val="en-US"/>
        </w:rPr>
        <w:t xml:space="preserve">ātma-yonir brahmā </w:t>
      </w:r>
      <w:r w:rsidRPr="0044637A">
        <w:rPr>
          <w:color w:val="008000"/>
        </w:rPr>
        <w:t>putro</w:t>
      </w:r>
      <w:r>
        <w:rPr>
          <w:color w:val="008000"/>
        </w:rPr>
        <w:t>’</w:t>
      </w:r>
      <w:r w:rsidRPr="0044637A">
        <w:rPr>
          <w:color w:val="008000"/>
        </w:rPr>
        <w:t>pi, śaṅkaro mat-svarūpa-bhūto</w:t>
      </w:r>
      <w:r>
        <w:rPr>
          <w:color w:val="008000"/>
        </w:rPr>
        <w:t>’</w:t>
      </w:r>
      <w:r w:rsidRPr="0044637A">
        <w:rPr>
          <w:color w:val="008000"/>
        </w:rPr>
        <w:t xml:space="preserve">pi, saṅkarṣaṇo bhrātāpi, śrīr bhāryāpi, ātmā mūrtir api, yathā bhakta iti vaktavye, atiharṣeṇāha—bhavān iti, </w:t>
      </w:r>
      <w:r w:rsidRPr="0044637A">
        <w:t>iti śr</w:t>
      </w:r>
      <w:r>
        <w:t>ī</w:t>
      </w:r>
      <w:r w:rsidRPr="0044637A">
        <w:t xml:space="preserve">-svāmi-caraṇaiḥ | </w:t>
      </w:r>
    </w:p>
    <w:p w:rsidR="009072E6" w:rsidRDefault="009072E6" w:rsidP="009072E6"/>
    <w:p w:rsidR="009072E6" w:rsidRDefault="009072E6" w:rsidP="009072E6">
      <w:r>
        <w:t>atra brahmādīnāṁ bhaktatve’pi teṣu bhaktatvāṁśād api putratvād aṁśā adhikā vartante, ataḥ prādhānyena vyapadeśā bhavantīti nyāyena te putrāditvenaiva vyapadiśyante, na tu bhaktatvena | nanda-yaśodādiṣu tu mahā-premavattvāt pitṛtvādy-aṁśebhyo’pi bhaktatva-lakṣaṇo’ṁśo’dhikatara iti teṣu bhaktatvam eveti te kṛṣṇasyātipriyatamā | yad uktaṁ—</w:t>
      </w:r>
      <w:r>
        <w:rPr>
          <w:color w:val="0000FF"/>
        </w:rPr>
        <w:t xml:space="preserve">darśayaṁs tad-vidāṁ loke ātmano bhakta-vaśyatām </w:t>
      </w:r>
      <w:r>
        <w:t xml:space="preserve">[bhā.pu. 10.11.9] iti teṣāṁ bhakta-śabda-vācyatvaṁ svātivaśīkārakatvaṁ ca | </w:t>
      </w:r>
    </w:p>
    <w:p w:rsidR="009072E6" w:rsidRDefault="009072E6" w:rsidP="009072E6"/>
    <w:p w:rsidR="009072E6" w:rsidRPr="0044637A" w:rsidRDefault="009072E6" w:rsidP="009072E6">
      <w:pPr>
        <w:pStyle w:val="Cita"/>
        <w:rPr>
          <w:rFonts w:eastAsia="MS Minchofalt"/>
          <w:color w:val="0000FF"/>
        </w:rPr>
      </w:pPr>
      <w:r w:rsidRPr="0044637A">
        <w:rPr>
          <w:rFonts w:eastAsia="MS Minchofalt"/>
          <w:color w:val="0000FF"/>
        </w:rPr>
        <w:t>nemaṁ viriñco na bhavo na śrīr apy aṅga-saṁśrayā |</w:t>
      </w:r>
    </w:p>
    <w:p w:rsidR="009072E6" w:rsidRDefault="009072E6" w:rsidP="009072E6">
      <w:pPr>
        <w:pStyle w:val="Cita"/>
        <w:rPr>
          <w:rFonts w:eastAsia="MS Minchofalt"/>
        </w:rPr>
      </w:pPr>
      <w:r w:rsidRPr="0044637A">
        <w:rPr>
          <w:rFonts w:eastAsia="MS Minchofalt"/>
          <w:color w:val="0000FF"/>
        </w:rPr>
        <w:t xml:space="preserve">prasādaṁ lebhire gopī </w:t>
      </w:r>
      <w:r>
        <w:rPr>
          <w:rFonts w:eastAsia="MS Minchofalt"/>
        </w:rPr>
        <w:t>[bhā.pu. 10.9.20] iti sarvotkarṣaś ca |</w:t>
      </w:r>
    </w:p>
    <w:p w:rsidR="009072E6" w:rsidRDefault="009072E6" w:rsidP="009072E6">
      <w:pPr>
        <w:pStyle w:val="Cita"/>
        <w:rPr>
          <w:rFonts w:eastAsia="MS Minchofalt"/>
        </w:rPr>
      </w:pPr>
    </w:p>
    <w:p w:rsidR="009072E6" w:rsidRDefault="009072E6" w:rsidP="009072E6">
      <w:pPr>
        <w:rPr>
          <w:rFonts w:eastAsia="MS Minchofalt"/>
        </w:rPr>
      </w:pPr>
      <w:r>
        <w:rPr>
          <w:rFonts w:eastAsia="MS Minchofalt"/>
        </w:rPr>
        <w:t>yad vā, tādṛśa-bhakteṣv api madhye bhavān yathā me priyatamaḥ, tathā man-mukhād eva śṛṇv ity āha—na tatheti | tena sarva-bhakteṣu madhye uddhavaḥ śreṣṭhas tasmād api gopyaḥ śreṣṭhās tenāpi tāsāṁ caraṇa-dhūli-prārthanād iti vaiṣṇava-siddhāntaḥ ||15||</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nirapekṣaṁ muniṁ śāntaṁ nirvairaṁ sama-darśanam |</w:t>
      </w:r>
    </w:p>
    <w:p w:rsidR="009072E6" w:rsidRDefault="009072E6" w:rsidP="009072E6">
      <w:pPr>
        <w:pStyle w:val="Versequote"/>
        <w:rPr>
          <w:bCs/>
          <w:noProof w:val="0"/>
          <w:szCs w:val="28"/>
          <w:cs/>
          <w:lang w:val="sa-IN" w:bidi="sa-IN"/>
        </w:rPr>
      </w:pPr>
      <w:r>
        <w:rPr>
          <w:bCs/>
          <w:noProof w:val="0"/>
          <w:szCs w:val="28"/>
          <w:cs/>
          <w:lang w:val="sa-IN" w:bidi="sa-IN"/>
        </w:rPr>
        <w:t>anuvrajāmy ahaṁ nityaṁ pūyeyety aṅghri-reṇubhiḥ ||</w:t>
      </w:r>
    </w:p>
    <w:p w:rsidR="009072E6" w:rsidRDefault="009072E6" w:rsidP="009072E6">
      <w:pPr>
        <w:rPr>
          <w:noProof w:val="0"/>
          <w:cs/>
          <w:lang w:val="sa-IN" w:bidi="sa-IN"/>
        </w:rPr>
      </w:pPr>
    </w:p>
    <w:p w:rsidR="009072E6" w:rsidRDefault="009072E6" w:rsidP="009072E6">
      <w:pPr>
        <w:rPr>
          <w:rFonts w:eastAsia="MS Minchofalt"/>
          <w:lang w:val="en-US" w:bidi="sa-IN"/>
        </w:rPr>
      </w:pPr>
      <w:r>
        <w:rPr>
          <w:rFonts w:eastAsia="MS Minchofalt"/>
          <w:b/>
          <w:bCs/>
          <w:lang w:val="en-US" w:bidi="sa-IN"/>
        </w:rPr>
        <w:t xml:space="preserve">madhvaḥ : </w:t>
      </w:r>
      <w:r>
        <w:rPr>
          <w:rFonts w:eastAsia="MS Minchofalt"/>
          <w:lang w:val="en-US" w:bidi="sa-IN"/>
        </w:rPr>
        <w:t>svāṅghri-reṇubhis taṁ śodhayāmīty anuvrajāmi |</w:t>
      </w:r>
    </w:p>
    <w:p w:rsidR="009072E6" w:rsidRDefault="009072E6" w:rsidP="009072E6">
      <w:pPr>
        <w:rPr>
          <w:rFonts w:eastAsia="MS Minchofalt"/>
          <w:lang w:val="en-US" w:bidi="sa-IN"/>
        </w:rPr>
      </w:pPr>
    </w:p>
    <w:p w:rsidR="009072E6" w:rsidRDefault="009072E6" w:rsidP="009072E6">
      <w:pPr>
        <w:pStyle w:val="Cita"/>
        <w:rPr>
          <w:rFonts w:eastAsia="MS Minchofalt"/>
          <w:color w:val="0000FF"/>
          <w:lang w:val="en-US" w:bidi="sa-IN"/>
        </w:rPr>
      </w:pPr>
      <w:r>
        <w:rPr>
          <w:rFonts w:eastAsia="MS Minchofalt"/>
          <w:color w:val="0000FF"/>
          <w:lang w:val="en-US" w:bidi="sa-IN"/>
        </w:rPr>
        <w:t>anugacchati viṣṇus taṁ sva-bhaktaṁ tasya śuddhaye |</w:t>
      </w:r>
    </w:p>
    <w:p w:rsidR="009072E6" w:rsidRDefault="009072E6" w:rsidP="009072E6">
      <w:pPr>
        <w:pStyle w:val="Cita"/>
        <w:rPr>
          <w:rFonts w:eastAsia="MS Minchofalt"/>
          <w:color w:val="0000FF"/>
          <w:lang w:val="en-US" w:bidi="sa-IN"/>
        </w:rPr>
      </w:pPr>
      <w:r>
        <w:rPr>
          <w:rFonts w:eastAsia="MS Minchofalt"/>
          <w:color w:val="0000FF"/>
          <w:lang w:val="en-US" w:bidi="sa-IN"/>
        </w:rPr>
        <w:t>tasyāṅghri-reṇubhir vāta-nītair agresaraiḥ śubhaiḥ ||</w:t>
      </w:r>
    </w:p>
    <w:p w:rsidR="009072E6" w:rsidRDefault="009072E6" w:rsidP="009072E6">
      <w:pPr>
        <w:pStyle w:val="Cita"/>
        <w:rPr>
          <w:rFonts w:eastAsia="MS Minchofalt"/>
          <w:color w:val="0000FF"/>
          <w:lang w:val="en-US" w:bidi="sa-IN"/>
        </w:rPr>
      </w:pPr>
      <w:r>
        <w:rPr>
          <w:rFonts w:eastAsia="MS Minchofalt"/>
          <w:color w:val="0000FF"/>
          <w:lang w:val="en-US" w:bidi="sa-IN"/>
        </w:rPr>
        <w:t>agrato gamane viṣṇoḥ padāspṛṣṭaṁ rajo bhavet |</w:t>
      </w:r>
    </w:p>
    <w:p w:rsidR="009072E6" w:rsidRPr="00D375FA" w:rsidRDefault="009072E6" w:rsidP="009072E6">
      <w:pPr>
        <w:pStyle w:val="Cita"/>
        <w:rPr>
          <w:rFonts w:eastAsia="MS Minchofalt"/>
          <w:lang w:val="en-US" w:bidi="sa-IN"/>
        </w:rPr>
      </w:pPr>
      <w:r>
        <w:rPr>
          <w:rFonts w:eastAsia="MS Minchofalt"/>
          <w:color w:val="0000FF"/>
          <w:lang w:val="en-US" w:bidi="sa-IN"/>
        </w:rPr>
        <w:t>ataḥ sva-bhaktaṁ pūyeyety anuvrajati keśavaḥ ||</w:t>
      </w:r>
      <w:r>
        <w:rPr>
          <w:rFonts w:eastAsia="MS Minchofalt"/>
          <w:lang w:val="en-US" w:bidi="sa-IN"/>
        </w:rPr>
        <w:t xml:space="preserve"> iti </w:t>
      </w:r>
      <w:r w:rsidRPr="00D375FA">
        <w:rPr>
          <w:rFonts w:eastAsia="MS Minchofalt"/>
          <w:color w:val="FF0000"/>
          <w:lang w:val="en-US" w:bidi="sa-IN"/>
        </w:rPr>
        <w:t xml:space="preserve">saṅkhyāne </w:t>
      </w:r>
      <w:r>
        <w:rPr>
          <w:rFonts w:eastAsia="MS Minchofalt"/>
          <w:lang w:val="en-US" w:bidi="sa-IN"/>
        </w:rPr>
        <w:t>||16||</w:t>
      </w:r>
    </w:p>
    <w:p w:rsidR="009072E6" w:rsidRDefault="009072E6" w:rsidP="009072E6">
      <w:pPr>
        <w:rPr>
          <w:rFonts w:eastAsia="MS Minchofalt"/>
          <w:b/>
          <w:bCs/>
          <w:lang w:val="en-US" w:bidi="sa-IN"/>
        </w:rPr>
      </w:pPr>
    </w:p>
    <w:p w:rsidR="009072E6" w:rsidRDefault="009072E6" w:rsidP="009072E6">
      <w:pPr>
        <w:rPr>
          <w:b/>
          <w:bCs/>
          <w:noProof w:val="0"/>
          <w:cs/>
          <w:lang w:val="sa-IN" w:bidi="sa-IN"/>
        </w:rPr>
      </w:pPr>
      <w:r>
        <w:rPr>
          <w:b/>
          <w:bCs/>
          <w:noProof w:val="0"/>
          <w:cs/>
          <w:lang w:val="sa-IN" w:bidi="sa-IN"/>
        </w:rPr>
        <w:t xml:space="preserve">śrīdharaḥ : </w:t>
      </w:r>
      <w:r>
        <w:t>pūyeya mad-antar-varti-brahmāṇḍāni pavitrī-kuryām iti bhāvenety arthaḥ ||16||</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tad evaṁ prema-viśeṣa-pātratvena tādṛśaṁ bhaktaṁ stutvā gaurava-viśeṣa-pātratvena bhakta-viśeṣaṁ stauti | nirapekṣaṁ niṣkāma-bhaktam, ataḥ kṣobha-rahitaṁ, mātsaryādi-rahitam, anyatra heyopādeya-bhāvanā-rahitaṁ ca | muniṁ śrī-nāradādim anuvrajāmi, yatas tādṛśa-niṣkapaṭa-bhakti-maya-sādhutva-darśanena mamāpi bhakti-viśeṣo jāyate | kathaṁ gopanīyaḥ ? ity āha—pūyeyeti | tad-bhakty-aniṣkṛti-doṣāt pavitritaḥ syām iti bhāvenety arthaḥ ||16|| [prīti-sandarbha 38]</w:t>
      </w:r>
    </w:p>
    <w:p w:rsidR="009072E6" w:rsidRDefault="009072E6" w:rsidP="009072E6">
      <w:pPr>
        <w:rPr>
          <w:b/>
          <w:bCs/>
          <w:noProof w:val="0"/>
          <w:cs/>
          <w:lang w:val="sa-IN" w:bidi="sa-IN"/>
        </w:rPr>
      </w:pPr>
    </w:p>
    <w:p w:rsidR="009072E6" w:rsidRPr="00531CD2" w:rsidRDefault="009072E6" w:rsidP="009072E6">
      <w:pPr>
        <w:rPr>
          <w:noProof w:val="0"/>
          <w:cs/>
          <w:lang w:val="en-US" w:bidi="sa-IN"/>
        </w:rPr>
      </w:pPr>
      <w:r>
        <w:rPr>
          <w:b/>
          <w:bCs/>
          <w:noProof w:val="0"/>
          <w:cs/>
          <w:lang w:val="sa-IN" w:bidi="sa-IN"/>
        </w:rPr>
        <w:t>viśvanāthaḥ :</w:t>
      </w:r>
      <w:r>
        <w:rPr>
          <w:rFonts w:eastAsia="MS Minchofalt"/>
          <w:lang w:val="en-US" w:bidi="sa-IN"/>
        </w:rPr>
        <w:t xml:space="preserve"> kiṁ bahunā, bhakto yathā sadā mām anucarati, tathāham api bhaktaḥ parokṣaḥ san bhaktam anucarāmi | </w:t>
      </w:r>
      <w:r>
        <w:rPr>
          <w:rFonts w:eastAsia="MS Minchofalt"/>
          <w:color w:val="0000FF"/>
          <w:lang w:val="en-US" w:bidi="sa-IN"/>
        </w:rPr>
        <w:t xml:space="preserve">bhagavān bhakta-bhaktimān </w:t>
      </w:r>
      <w:r>
        <w:rPr>
          <w:rFonts w:eastAsia="MS Minchofalt"/>
          <w:lang w:val="en-US" w:bidi="sa-IN"/>
        </w:rPr>
        <w:t xml:space="preserve">iti madīya-śukokter ity āha—nirapekṣam iti | muniṁ mad-rūpa-guṇa-līlā-parikarādi-manana-param | </w:t>
      </w:r>
      <w:r w:rsidRPr="00531CD2">
        <w:rPr>
          <w:rFonts w:eastAsia="MS Minchofalt"/>
          <w:color w:val="008000"/>
          <w:lang w:val="en-US" w:bidi="sa-IN"/>
        </w:rPr>
        <w:t>pūyeya mad-antarvarti-brahmāṇḍāni pavitr</w:t>
      </w:r>
      <w:r>
        <w:rPr>
          <w:rFonts w:eastAsia="MS Minchofalt"/>
          <w:color w:val="008000"/>
          <w:lang w:val="en-US" w:bidi="sa-IN"/>
        </w:rPr>
        <w:t>ī</w:t>
      </w:r>
      <w:r w:rsidRPr="00531CD2">
        <w:rPr>
          <w:rFonts w:eastAsia="MS Minchofalt"/>
          <w:color w:val="008000"/>
          <w:lang w:val="en-US" w:bidi="sa-IN"/>
        </w:rPr>
        <w:t xml:space="preserve">kuryām iti bhāvanayety arthaḥ </w:t>
      </w:r>
      <w:r>
        <w:rPr>
          <w:rFonts w:eastAsia="MS Minchofalt"/>
          <w:lang w:val="en-US" w:bidi="sa-IN"/>
        </w:rPr>
        <w:t xml:space="preserve">iti śrī-svāmi-caraṇāḥ | </w:t>
      </w:r>
      <w:r w:rsidRPr="00531CD2">
        <w:rPr>
          <w:rFonts w:eastAsia="MS Minchofalt"/>
          <w:color w:val="008000"/>
          <w:lang w:val="en-US" w:bidi="sa-IN"/>
        </w:rPr>
        <w:t xml:space="preserve">tad-bhakty-aniṣkṛti-doṣāt pavitritaḥ syām </w:t>
      </w:r>
      <w:r>
        <w:rPr>
          <w:rFonts w:eastAsia="MS Minchofalt"/>
          <w:lang w:val="en-US" w:bidi="sa-IN"/>
        </w:rPr>
        <w:t xml:space="preserve">iti bhāvenety arthaḥ iti </w:t>
      </w:r>
      <w:r w:rsidRPr="00531CD2">
        <w:rPr>
          <w:rFonts w:eastAsia="MS Minchofalt"/>
          <w:color w:val="FF0000"/>
          <w:lang w:val="en-US" w:bidi="sa-IN"/>
        </w:rPr>
        <w:t xml:space="preserve">sandarbhaḥ </w:t>
      </w:r>
      <w:r>
        <w:rPr>
          <w:rFonts w:eastAsia="MS Minchofalt"/>
          <w:lang w:val="en-US" w:bidi="sa-IN"/>
        </w:rPr>
        <w:t>| vastutas tu bhakta-caraṇa-dhūli-grahaṇaṁ vinā bhaktir na syāt | bhaktyā vinā man-mādhurya-rasānubhavo na syād iti mayaiva maryādā sthāpitā | ato’ham api bhakta iva bhaktyā pūrṇa-man-mādhurya-raso nimagno bhaveyam iti bhāvaḥ ||16||</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niṣkiñcanā mayy anurakta-cetasaḥ</w:t>
      </w:r>
    </w:p>
    <w:p w:rsidR="009072E6" w:rsidRDefault="009072E6" w:rsidP="009072E6">
      <w:pPr>
        <w:pStyle w:val="Versequote"/>
        <w:rPr>
          <w:bCs/>
          <w:noProof w:val="0"/>
          <w:szCs w:val="28"/>
          <w:cs/>
          <w:lang w:val="sa-IN" w:bidi="sa-IN"/>
        </w:rPr>
      </w:pPr>
      <w:r>
        <w:rPr>
          <w:bCs/>
          <w:noProof w:val="0"/>
          <w:szCs w:val="28"/>
          <w:cs/>
          <w:lang w:val="sa-IN" w:bidi="sa-IN"/>
        </w:rPr>
        <w:t>śāntā mahānto</w:t>
      </w:r>
      <w:r>
        <w:rPr>
          <w:rFonts w:eastAsia="MS Minchofalt"/>
          <w:bCs/>
          <w:szCs w:val="28"/>
          <w:cs/>
          <w:lang w:val="sa-IN" w:bidi="sa-IN"/>
        </w:rPr>
        <w:t>’</w:t>
      </w:r>
      <w:r>
        <w:rPr>
          <w:bCs/>
          <w:noProof w:val="0"/>
          <w:szCs w:val="28"/>
          <w:cs/>
          <w:lang w:val="sa-IN" w:bidi="sa-IN"/>
        </w:rPr>
        <w:t>khila-jīva-vatsalāḥ |</w:t>
      </w:r>
    </w:p>
    <w:p w:rsidR="009072E6" w:rsidRDefault="009072E6" w:rsidP="009072E6">
      <w:pPr>
        <w:pStyle w:val="Versequote"/>
        <w:rPr>
          <w:bCs/>
          <w:noProof w:val="0"/>
          <w:szCs w:val="28"/>
          <w:cs/>
          <w:lang w:val="sa-IN" w:bidi="sa-IN"/>
        </w:rPr>
      </w:pPr>
      <w:r>
        <w:rPr>
          <w:bCs/>
          <w:noProof w:val="0"/>
          <w:szCs w:val="28"/>
          <w:cs/>
          <w:lang w:val="sa-IN" w:bidi="sa-IN"/>
        </w:rPr>
        <w:t>kāmair anālabdha-dhiyo juṣanti te</w:t>
      </w:r>
    </w:p>
    <w:p w:rsidR="009072E6" w:rsidRDefault="009072E6" w:rsidP="009072E6">
      <w:pPr>
        <w:pStyle w:val="Versequote"/>
        <w:rPr>
          <w:bCs/>
          <w:noProof w:val="0"/>
          <w:szCs w:val="28"/>
          <w:cs/>
          <w:lang w:val="sa-IN" w:bidi="sa-IN"/>
        </w:rPr>
      </w:pPr>
      <w:r>
        <w:rPr>
          <w:bCs/>
          <w:noProof w:val="0"/>
          <w:szCs w:val="28"/>
          <w:cs/>
          <w:lang w:val="sa-IN" w:bidi="sa-IN"/>
        </w:rPr>
        <w:t>yan nairapekṣyaṁ na viduḥ sukhaṁ mama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kiṁ ca, mad-bhaktānāṁ sukham etāvad evaṁ-bhūtam iti vā ko vaktuṁ samarthaḥ ? yatas tat sva-saṁvedyaṁ nirupamam, ity āha—niṣkiñcanā iti | mahānto nirabhimānāḥ | anālabdha-dhiyo’spṛṣṭa-cittāḥ | niṣkiñcanatvādīnāṁ yatheṣṭaṁ hetu-hetumad-bhāvaḥ | evaṁ-bhūtā mama madīyā yat sukhaṁ juṣanti sevante, tat sukhaṁ ta eva vidur labhante, nānye | kutaḥ ? nairapekṣyaṁ nāsty apekṣaṇīyaṁ yeṣāṁ te nirapekṣāḥ, tair eva labhyaṁ, na tu mokṣāpekṣair apīty arthaḥ | yad vā, evaṁ-bhūtāḥ santo ye mama, mām ity arthaḥ, juṣanti prīṇanti, ta eva yan nairapekṣyaṁ sukhaṁ tad viduḥ, nānya ity anvayaḥ ||17||</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633B02" w:rsidRDefault="009072E6" w:rsidP="009072E6">
      <w:pPr>
        <w:rPr>
          <w:rFonts w:eastAsia="MS Minchofalt"/>
          <w:b/>
          <w:bCs/>
          <w:lang w:val="en-US" w:bidi="sa-IN"/>
        </w:rPr>
      </w:pPr>
      <w:r>
        <w:rPr>
          <w:b/>
          <w:bCs/>
          <w:noProof w:val="0"/>
          <w:cs/>
          <w:lang w:val="sa-IN" w:bidi="sa-IN"/>
        </w:rPr>
        <w:t>viśvanāthaḥ :</w:t>
      </w:r>
      <w:r>
        <w:rPr>
          <w:rFonts w:eastAsia="MS Minchofalt"/>
          <w:b/>
          <w:bCs/>
          <w:lang w:val="en-US" w:bidi="sa-IN"/>
        </w:rPr>
        <w:t xml:space="preserve"> </w:t>
      </w:r>
      <w:r>
        <w:rPr>
          <w:rFonts w:eastAsia="MS Minchofalt"/>
          <w:lang w:val="en-US" w:bidi="sa-IN"/>
        </w:rPr>
        <w:t>yato mad-rūpa-guṇādi-mādhuryānubhava-sukhaṁ mad-bhaktyaiva labhyaṁ, mānyathety āha</w:t>
      </w:r>
      <w:r>
        <w:t>—niṣkiñcanā iti | niṣkiñcanā jñānino’pi bhavantīti kecid āhuḥ, tad-vyāvṛtty-artham āha—mayy anurakta-cetasa iti | akhila-jīva-vatsalā akhilebhyo’pi jīvebhyo bhakti-rasa-ditsāvantaḥ | ata eva mahāntas tat-saṁjñayaiva lokair ucyamānāḥ kāmair daivād āpatitair api bhogair na alabdhā chinnā dhīr yeṣāṁ te | yan mama sukhaṁ juṣanti āsvādayanti, tat sukhaṁ te eva viduḥ, nānye | kutaḥ ? nairapekṣyaṁ nāsty apekṣāṁ mokṣādikam api yeṣāṁ te nairapekṣāḥ, teṣv eva jātam ||17||</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bādhyamāno</w:t>
      </w:r>
      <w:r>
        <w:rPr>
          <w:rFonts w:eastAsia="MS Minchofalt"/>
          <w:bCs/>
          <w:szCs w:val="28"/>
          <w:cs/>
          <w:lang w:val="sa-IN" w:bidi="sa-IN"/>
        </w:rPr>
        <w:t>’</w:t>
      </w:r>
      <w:r>
        <w:rPr>
          <w:bCs/>
          <w:noProof w:val="0"/>
          <w:szCs w:val="28"/>
          <w:cs/>
          <w:lang w:val="sa-IN" w:bidi="sa-IN"/>
        </w:rPr>
        <w:t>pi mad-bhakto viṣayair ajitendriyaḥ |</w:t>
      </w:r>
    </w:p>
    <w:p w:rsidR="009072E6" w:rsidRDefault="009072E6" w:rsidP="009072E6">
      <w:pPr>
        <w:pStyle w:val="Versequote"/>
        <w:rPr>
          <w:bCs/>
          <w:noProof w:val="0"/>
          <w:szCs w:val="28"/>
          <w:cs/>
          <w:lang w:val="sa-IN" w:bidi="sa-IN"/>
        </w:rPr>
      </w:pPr>
      <w:r>
        <w:rPr>
          <w:bCs/>
          <w:noProof w:val="0"/>
          <w:szCs w:val="28"/>
          <w:cs/>
          <w:lang w:val="sa-IN" w:bidi="sa-IN"/>
        </w:rPr>
        <w:t>prāyaḥ pragalbhayā bhaktyā viṣayair nābhibhūyate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api cāstāṁ tāvad uttama-bhakta-kathā, yataḥ prākṛto</w:t>
      </w:r>
      <w:r>
        <w:rPr>
          <w:rFonts w:eastAsia="MS Minchofalt"/>
          <w:cs/>
          <w:lang w:val="sa-IN" w:bidi="sa-IN"/>
        </w:rPr>
        <w:t>’</w:t>
      </w:r>
      <w:r>
        <w:rPr>
          <w:noProof w:val="0"/>
          <w:cs/>
          <w:lang w:val="sa-IN" w:bidi="sa-IN"/>
        </w:rPr>
        <w:t>pi bhaktaḥ kṛtārtha evety āha—bādhyamāna iti dvābhyām | viṣayair ākṛṣyamāṇo</w:t>
      </w:r>
      <w:r>
        <w:rPr>
          <w:rFonts w:eastAsia="MS Minchofalt"/>
          <w:cs/>
          <w:lang w:val="sa-IN" w:bidi="sa-IN"/>
        </w:rPr>
        <w:t>’</w:t>
      </w:r>
      <w:r>
        <w:rPr>
          <w:noProof w:val="0"/>
          <w:cs/>
          <w:lang w:val="sa-IN" w:bidi="sa-IN"/>
        </w:rPr>
        <w:t>pi | pragalbhayā samarthayā ||18||</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 xml:space="preserve">sanātanaḥ </w:t>
      </w:r>
      <w:r>
        <w:rPr>
          <w:rFonts w:eastAsia="MS Minchofalt"/>
          <w:lang w:val="fr-CA"/>
        </w:rPr>
        <w:t xml:space="preserve">(hari-bhakti-vilāsaḥ 11.552) : viṣayair </w:t>
      </w:r>
      <w:r>
        <w:rPr>
          <w:noProof w:val="0"/>
          <w:cs/>
          <w:lang w:val="sa-IN" w:bidi="sa-IN"/>
        </w:rPr>
        <w:t>bādhyamāna ākṛṣyamāṇo</w:t>
      </w:r>
      <w:r>
        <w:rPr>
          <w:rFonts w:eastAsia="MS Minchofalt"/>
          <w:cs/>
          <w:lang w:val="sa-IN" w:bidi="sa-IN"/>
        </w:rPr>
        <w:t>’</w:t>
      </w:r>
      <w:r>
        <w:rPr>
          <w:noProof w:val="0"/>
          <w:cs/>
          <w:lang w:val="sa-IN" w:bidi="sa-IN"/>
        </w:rPr>
        <w:t xml:space="preserve">pi | </w:t>
      </w:r>
      <w:r>
        <w:rPr>
          <w:rFonts w:eastAsia="MS Minchofalt"/>
          <w:lang w:val="fr-CA"/>
        </w:rPr>
        <w:t xml:space="preserve">ataḥ prāyo’jitendriyaḥ | </w:t>
      </w:r>
      <w:r>
        <w:rPr>
          <w:noProof w:val="0"/>
          <w:cs/>
          <w:lang w:val="sa-IN" w:bidi="sa-IN"/>
        </w:rPr>
        <w:t xml:space="preserve">pragalbhayā samarthayā </w:t>
      </w:r>
      <w:r>
        <w:rPr>
          <w:rFonts w:eastAsia="MS Minchofalt"/>
          <w:lang w:val="fr-CA"/>
        </w:rPr>
        <w:t xml:space="preserve">| parama-pada-pradāna-śaktāyā api bhakter viṣayābhibhavato rakṣaṇaṁ katarat prayojanam iti bhāvāh </w:t>
      </w:r>
      <w:r>
        <w:rPr>
          <w:noProof w:val="0"/>
          <w:cs/>
          <w:lang w:val="sa-IN" w:bidi="sa-IN"/>
        </w:rPr>
        <w:t>||18||</w:t>
      </w:r>
    </w:p>
    <w:p w:rsidR="009072E6" w:rsidRPr="00050BEF" w:rsidRDefault="009072E6" w:rsidP="009072E6">
      <w:pPr>
        <w:rPr>
          <w:rFonts w:eastAsia="MS Minchofalt"/>
          <w:lang w:val="fr-CA"/>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prāyo nābhibhūyate | tad bādhāyāṁ śrī-bhagavati sva-dainya-nivedana-sparśāt | yataḥ pragalbhayā samartha-prabhāvayā bhaktyā śaraṇāgati-mātrātmikayā ||18||</w:t>
      </w:r>
    </w:p>
    <w:p w:rsidR="009072E6" w:rsidRDefault="009072E6" w:rsidP="009072E6">
      <w:pPr>
        <w:rPr>
          <w:b/>
          <w:bCs/>
          <w:noProof w:val="0"/>
          <w:cs/>
          <w:lang w:val="sa-IN" w:bidi="sa-IN"/>
        </w:rPr>
      </w:pPr>
    </w:p>
    <w:p w:rsidR="009072E6" w:rsidRDefault="009072E6" w:rsidP="009072E6">
      <w:pPr>
        <w:rPr>
          <w:rFonts w:eastAsia="MS Minchofalt"/>
        </w:rPr>
      </w:pPr>
      <w:r>
        <w:rPr>
          <w:b/>
          <w:bCs/>
          <w:noProof w:val="0"/>
          <w:cs/>
          <w:lang w:val="sa-IN" w:bidi="sa-IN"/>
        </w:rPr>
        <w:t>viśvanāthaḥ :</w:t>
      </w:r>
      <w:r>
        <w:rPr>
          <w:noProof w:val="0"/>
          <w:cs/>
          <w:lang w:val="sa-IN" w:bidi="sa-IN"/>
        </w:rPr>
        <w:t xml:space="preserve"> api ca, āstāṁ tāvad utpanna-bhāva-bhakta-kathā, yato bhaktau prathama-vartamāno</w:t>
      </w:r>
      <w:r>
        <w:rPr>
          <w:rFonts w:eastAsia="MS Minchofalt"/>
          <w:cs/>
          <w:lang w:val="sa-IN" w:bidi="sa-IN"/>
        </w:rPr>
        <w:t>’</w:t>
      </w:r>
      <w:r>
        <w:rPr>
          <w:noProof w:val="0"/>
          <w:cs/>
          <w:lang w:val="sa-IN" w:bidi="sa-IN"/>
        </w:rPr>
        <w:t xml:space="preserve">pi bhaktaḥ kṛtārtha evety āha—vādhyamāna iti prāyaḥ-pragalbhayā prāyeṇaiva prabalī-bhavantyā, kiṁ punaḥ pragalbhayā | yad vā, jñāni-prakaraṇe yathā durācāro jñānī nindiṣyate, jñānitvaṁ ca tasya niṣidhyate, </w:t>
      </w:r>
      <w:r>
        <w:rPr>
          <w:rFonts w:eastAsia="MS Minchofalt"/>
          <w:color w:val="0000FF"/>
        </w:rPr>
        <w:t xml:space="preserve">yas tv asaṁyata-ṣaḍ-vargaḥ </w:t>
      </w:r>
      <w:r>
        <w:rPr>
          <w:rFonts w:eastAsia="MS Minchofalt"/>
        </w:rPr>
        <w:t>[bhā.pu. 11.18.40] ity ādinā tathātra bhakta-prakaraṇe durācāro bhakto na nindyo bhaktatvaṁ ca tasya na niṣiddham ity āha—bādhyamāna iti | yad uktaṁ—</w:t>
      </w:r>
    </w:p>
    <w:p w:rsidR="009072E6" w:rsidRDefault="009072E6" w:rsidP="009072E6">
      <w:pPr>
        <w:rPr>
          <w:rFonts w:eastAsia="MS Minchofalt"/>
        </w:rPr>
      </w:pPr>
    </w:p>
    <w:p w:rsidR="009072E6" w:rsidRDefault="009072E6" w:rsidP="009072E6">
      <w:pPr>
        <w:pStyle w:val="Cita"/>
        <w:rPr>
          <w:color w:val="0000FF"/>
          <w:lang w:val="en-GB"/>
        </w:rPr>
      </w:pPr>
      <w:r>
        <w:rPr>
          <w:color w:val="0000FF"/>
          <w:lang w:val="en-GB"/>
        </w:rPr>
        <w:t>api cet sudurācāro bhajate mām ananya-bhāk |</w:t>
      </w:r>
    </w:p>
    <w:p w:rsidR="009072E6" w:rsidRDefault="009072E6" w:rsidP="009072E6">
      <w:pPr>
        <w:pStyle w:val="Cita"/>
        <w:rPr>
          <w:lang w:val="en-GB"/>
        </w:rPr>
      </w:pPr>
      <w:r>
        <w:rPr>
          <w:color w:val="0000FF"/>
          <w:lang w:val="en-GB"/>
        </w:rPr>
        <w:t xml:space="preserve">sādhur eva sa mantavyaḥ samyag-vyavasito hi saḥ || </w:t>
      </w:r>
      <w:r>
        <w:rPr>
          <w:lang w:val="en-GB"/>
        </w:rPr>
        <w:t>[gītā 9.30] iti |</w:t>
      </w:r>
    </w:p>
    <w:p w:rsidR="009072E6" w:rsidRDefault="009072E6" w:rsidP="009072E6">
      <w:pPr>
        <w:rPr>
          <w:lang w:val="en-GB"/>
        </w:rPr>
      </w:pPr>
    </w:p>
    <w:p w:rsidR="009072E6" w:rsidRDefault="009072E6" w:rsidP="009072E6">
      <w:pPr>
        <w:rPr>
          <w:noProof w:val="0"/>
          <w:cs/>
          <w:lang w:val="sa-IN" w:bidi="sa-IN"/>
        </w:rPr>
      </w:pPr>
      <w:r>
        <w:rPr>
          <w:lang w:val="en-GB"/>
        </w:rPr>
        <w:t>kiṁ cātra viṣayair bādhyamāno’pi viṣayair nābhibhūyata ity ubhayatrāpi vartamāna-nirdeśāt viṣaya-bādhyatva-daśāyām api viṣayābādhyatvaṁ bhakti-sad-bhāvāt, yathā vairi-kṛta-kiñcic-chastrāghātaṁ prāptasyāpi na parābhaviṣṇutā śaurya-sad-bhāvād iti | yathā vā, pīta-jvaraghna-mahauṣadhasya tad-divase āyāto’pi jvaro bādhako’py abādhaka eva tasya vinaśyad-avasthatvāt dināntare ca samyaṅ naṣṭībhāvitvāc ca ||18||</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11.14.19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yathāgniḥ susamṛddhārciḥ karoty edhāṁsi bhasmasāt |</w:t>
      </w:r>
    </w:p>
    <w:p w:rsidR="009072E6" w:rsidRDefault="009072E6" w:rsidP="009072E6">
      <w:pPr>
        <w:pStyle w:val="Versequote"/>
        <w:rPr>
          <w:bCs/>
          <w:noProof w:val="0"/>
          <w:szCs w:val="28"/>
          <w:cs/>
          <w:lang w:val="sa-IN" w:bidi="sa-IN"/>
        </w:rPr>
      </w:pPr>
      <w:r>
        <w:rPr>
          <w:bCs/>
          <w:noProof w:val="0"/>
          <w:szCs w:val="28"/>
          <w:cs/>
          <w:lang w:val="sa-IN" w:bidi="sa-IN"/>
        </w:rPr>
        <w:t>tathā mad-viṣayā bhaktir uddhavaināṁsi kṛtsnaśaḥ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rPr>
          <w:noProof w:val="0"/>
          <w:cs/>
          <w:lang w:val="sa-IN" w:bidi="sa-IN"/>
        </w:rPr>
        <w:t>pākādy-arthaṁ prajvālito</w:t>
      </w:r>
      <w:r>
        <w:rPr>
          <w:rFonts w:eastAsia="MS Minchofalt"/>
          <w:cs/>
          <w:lang w:val="sa-IN" w:bidi="sa-IN"/>
        </w:rPr>
        <w:t>’</w:t>
      </w:r>
      <w:r>
        <w:rPr>
          <w:noProof w:val="0"/>
          <w:cs/>
          <w:lang w:val="sa-IN" w:bidi="sa-IN"/>
        </w:rPr>
        <w:t>gnir yathā kāṣṭhāni bhasmīkaroti tathā rāgādināpi kathañcin mad-viṣayā satī bhaktiḥ samasta-pāpānīti bhagavān api sva-bhakti-mahimāścaryeṇa sambodhayati—aho uddhava vismayaṁ śṛṇv iti ||19||</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 xml:space="preserve">sanātanaḥ </w:t>
      </w:r>
      <w:r>
        <w:rPr>
          <w:rFonts w:eastAsia="MS Minchofalt"/>
          <w:lang w:val="fr-CA"/>
        </w:rPr>
        <w:t xml:space="preserve">(hari-bhakti-vilāsaḥ 11.549) : āstāṁ tāvad uttama-bhakteḥ kathā | yathā kathañcit bhaktyāpi svata eva samūlāśeṣa-pāpa-kṣayaḥ syād ity āha—yatheti | pākādy-artham api prajjvālito’gnir yathā kāṣṭhāni bhasmīkaroti, tathā rāgādināpi kathañcin </w:t>
      </w:r>
      <w:r>
        <w:rPr>
          <w:noProof w:val="0"/>
          <w:cs/>
          <w:lang w:val="sa-IN" w:bidi="sa-IN"/>
        </w:rPr>
        <w:t xml:space="preserve">mad-viṣayā satī bhaktiḥ samasta-pāpānīti </w:t>
      </w:r>
      <w:r>
        <w:rPr>
          <w:rFonts w:eastAsia="MS Minchofalt"/>
          <w:lang w:val="fr-CA"/>
        </w:rPr>
        <w:t xml:space="preserve">| </w:t>
      </w:r>
      <w:r>
        <w:rPr>
          <w:noProof w:val="0"/>
          <w:cs/>
          <w:lang w:val="sa-IN" w:bidi="sa-IN"/>
        </w:rPr>
        <w:t>bhagavān api sva-bhakt</w:t>
      </w:r>
      <w:r>
        <w:rPr>
          <w:rFonts w:eastAsia="MS Minchofalt"/>
          <w:lang w:val="fr-CA"/>
        </w:rPr>
        <w:t>a</w:t>
      </w:r>
      <w:r>
        <w:rPr>
          <w:noProof w:val="0"/>
          <w:cs/>
          <w:lang w:val="sa-IN" w:bidi="sa-IN"/>
        </w:rPr>
        <w:t>m</w:t>
      </w:r>
      <w:r>
        <w:rPr>
          <w:rFonts w:eastAsia="MS Minchofalt"/>
          <w:lang w:val="fr-CA"/>
        </w:rPr>
        <w:t xml:space="preserve"> </w:t>
      </w:r>
      <w:r>
        <w:rPr>
          <w:noProof w:val="0"/>
          <w:cs/>
          <w:lang w:val="sa-IN" w:bidi="sa-IN"/>
        </w:rPr>
        <w:t>āścaryeṇa sambodhayati—aho uddhava vis</w:t>
      </w:r>
      <w:r>
        <w:rPr>
          <w:rFonts w:eastAsia="MS Minchofalt"/>
          <w:lang w:val="fr-CA"/>
        </w:rPr>
        <w:t xml:space="preserve">tareṇa </w:t>
      </w:r>
      <w:r>
        <w:rPr>
          <w:noProof w:val="0"/>
          <w:cs/>
          <w:lang w:val="sa-IN" w:bidi="sa-IN"/>
        </w:rPr>
        <w:t>śṛṇv iti ||19||</w:t>
      </w:r>
    </w:p>
    <w:p w:rsidR="009072E6" w:rsidRPr="009A4BF3" w:rsidRDefault="009072E6" w:rsidP="009072E6">
      <w:pPr>
        <w:rPr>
          <w:rFonts w:eastAsia="MS Minchofalt"/>
          <w:lang w:val="fr-CA"/>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ataḥ sarvān eva bhakti-bhedān praśaṁsati—yathety aṣṭabhiḥ | atha pāpaghnatve tāvad aprārabdha-pāpaghnatvam āha—yathāgnir iti | atra dṛṣṭānte susamiddhārcir itivad dārṣṭāntike sudṛḍhā ity asya śabdasyānukteḥ, adṛḍhāpi ity unnīyate | athaivoktaṁ </w:t>
      </w:r>
      <w:r>
        <w:rPr>
          <w:noProof w:val="0"/>
          <w:color w:val="FF0000"/>
          <w:cs/>
          <w:lang w:val="sa-IN" w:bidi="sa-IN"/>
        </w:rPr>
        <w:t>pādma-pātāla-khaṇḍa-</w:t>
      </w:r>
      <w:r>
        <w:rPr>
          <w:noProof w:val="0"/>
          <w:cs/>
          <w:lang w:val="sa-IN" w:bidi="sa-IN"/>
        </w:rPr>
        <w:t>stha-vaiśākhya-māhātmye ca—</w:t>
      </w:r>
    </w:p>
    <w:p w:rsidR="009072E6" w:rsidRDefault="009072E6" w:rsidP="009072E6">
      <w:pPr>
        <w:rPr>
          <w:noProof w:val="0"/>
          <w:cs/>
          <w:lang w:val="sa-IN" w:bidi="sa-IN"/>
        </w:rPr>
      </w:pPr>
    </w:p>
    <w:p w:rsidR="009072E6" w:rsidRDefault="009072E6" w:rsidP="009072E6">
      <w:pPr>
        <w:ind w:left="720"/>
        <w:rPr>
          <w:noProof w:val="0"/>
          <w:color w:val="0000FF"/>
          <w:cs/>
          <w:lang w:val="sa-IN" w:bidi="sa-IN"/>
        </w:rPr>
      </w:pPr>
      <w:r>
        <w:rPr>
          <w:noProof w:val="0"/>
          <w:color w:val="0000FF"/>
          <w:cs/>
          <w:lang w:val="sa-IN" w:bidi="sa-IN"/>
        </w:rPr>
        <w:t>yathāgniḥ susamṛddhārciḥ karoty edhāṁsi bhasmasāt |</w:t>
      </w:r>
    </w:p>
    <w:p w:rsidR="009072E6" w:rsidRDefault="009072E6" w:rsidP="009072E6">
      <w:pPr>
        <w:ind w:left="720"/>
        <w:rPr>
          <w:noProof w:val="0"/>
          <w:cs/>
          <w:lang w:val="sa-IN" w:bidi="sa-IN"/>
        </w:rPr>
      </w:pPr>
      <w:r>
        <w:rPr>
          <w:noProof w:val="0"/>
          <w:color w:val="0000FF"/>
          <w:cs/>
          <w:lang w:val="sa-IN" w:bidi="sa-IN"/>
        </w:rPr>
        <w:t xml:space="preserve">pāpāni bhagavad-bhaktis tathā dahati tat-kṣaṇāt || </w:t>
      </w:r>
      <w:r>
        <w:rPr>
          <w:noProof w:val="0"/>
          <w:cs/>
          <w:lang w:val="sa-IN" w:bidi="sa-IN"/>
        </w:rPr>
        <w:t>[pa.pu. 5.85.31] iti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 xml:space="preserve">yadyapi </w:t>
      </w:r>
      <w:r>
        <w:rPr>
          <w:noProof w:val="0"/>
          <w:color w:val="0000FF"/>
          <w:cs/>
          <w:lang w:val="sa-IN" w:bidi="sa-IN"/>
        </w:rPr>
        <w:t xml:space="preserve">harir ity avaśenāpi pumān nārhati yātanārtham </w:t>
      </w:r>
      <w:r>
        <w:rPr>
          <w:noProof w:val="0"/>
          <w:cs/>
          <w:lang w:val="sa-IN" w:bidi="sa-IN"/>
        </w:rPr>
        <w:t>[bhā.pu. 6.2.15] ity ādau liṅ-ādi-pratyaya-virahe</w:t>
      </w:r>
      <w:r>
        <w:rPr>
          <w:rFonts w:eastAsia="MS Minchofalt"/>
          <w:cs/>
          <w:lang w:val="sa-IN" w:bidi="sa-IN"/>
        </w:rPr>
        <w:t>’</w:t>
      </w:r>
      <w:r>
        <w:rPr>
          <w:noProof w:val="0"/>
          <w:cs/>
          <w:lang w:val="sa-IN" w:bidi="sa-IN"/>
        </w:rPr>
        <w:t xml:space="preserve">pi </w:t>
      </w:r>
      <w:r>
        <w:rPr>
          <w:noProof w:val="0"/>
          <w:color w:val="0000FF"/>
          <w:cs/>
          <w:lang w:val="sa-IN" w:bidi="sa-IN"/>
        </w:rPr>
        <w:t>pūṣāpraviṣṭa-bhāgo yad āgneyāṣṭāka-pālo bhavati</w:t>
      </w:r>
      <w:r>
        <w:rPr>
          <w:noProof w:val="0"/>
          <w:cs/>
          <w:lang w:val="sa-IN" w:bidi="sa-IN"/>
        </w:rPr>
        <w:t xml:space="preserve"> [yajur-veda] ity ādivad vidhitvam asti | </w:t>
      </w:r>
      <w:r>
        <w:rPr>
          <w:noProof w:val="0"/>
          <w:color w:val="0000FF"/>
          <w:cs/>
          <w:lang w:val="sa-IN" w:bidi="sa-IN"/>
        </w:rPr>
        <w:t xml:space="preserve">tasmād bhārata sarvātmā </w:t>
      </w:r>
      <w:r>
        <w:rPr>
          <w:noProof w:val="0"/>
          <w:cs/>
          <w:lang w:val="sa-IN" w:bidi="sa-IN"/>
        </w:rPr>
        <w:t xml:space="preserve">[bhā.pu. 2.10.5] ity ādau ca sākṣād vidhi-śravaṇam apy asti | “tasmād” iti hetu-nirdeśaś cākaraṇe doṣaṁ kroḍīkaroti | tathāpi vidhi-sāpekṣeyaṁ na bhavatīti tathābhūta-svabhāvāgni-lakṣaṇa-vastu-dṛṣṭāntena sūcitam | ata eva </w:t>
      </w:r>
      <w:r>
        <w:rPr>
          <w:noProof w:val="0"/>
          <w:color w:val="0000FF"/>
          <w:cs/>
          <w:lang w:val="sa-IN" w:bidi="sa-IN"/>
        </w:rPr>
        <w:t xml:space="preserve">yān āsthāya </w:t>
      </w:r>
      <w:r>
        <w:rPr>
          <w:noProof w:val="0"/>
          <w:cs/>
          <w:lang w:val="sa-IN" w:bidi="sa-IN"/>
        </w:rPr>
        <w:t xml:space="preserve">[bhā.pu. 11.2.33] ity ādikam api dṛśyate | susamiddhārcir ity anena sādhanāntara-sāpekṣatvam aśakya-sādhyatvaṁ vilambitatvaṁ ca nirākṛtam | tad eva vyaktaṁ </w:t>
      </w:r>
      <w:r>
        <w:rPr>
          <w:noProof w:val="0"/>
          <w:color w:val="FF0000"/>
          <w:cs/>
          <w:lang w:val="sa-IN" w:bidi="sa-IN"/>
        </w:rPr>
        <w:t>pādme</w:t>
      </w:r>
      <w:r>
        <w:rPr>
          <w:noProof w:val="0"/>
          <w:cs/>
          <w:lang w:val="sa-IN" w:bidi="sa-IN"/>
        </w:rPr>
        <w:t xml:space="preserve"> “tat-kṣaṇād” iti |</w:t>
      </w:r>
    </w:p>
    <w:p w:rsidR="009072E6" w:rsidRDefault="009072E6" w:rsidP="009072E6">
      <w:pPr>
        <w:rPr>
          <w:noProof w:val="0"/>
          <w:cs/>
          <w:lang w:val="sa-IN" w:bidi="sa-IN"/>
        </w:rPr>
      </w:pPr>
    </w:p>
    <w:p w:rsidR="009072E6" w:rsidRPr="00FF74C1" w:rsidRDefault="009072E6" w:rsidP="009072E6">
      <w:pPr>
        <w:rPr>
          <w:noProof w:val="0"/>
          <w:cs/>
          <w:lang w:val="en-US" w:bidi="sa-IN"/>
        </w:rPr>
      </w:pPr>
      <w:r>
        <w:rPr>
          <w:noProof w:val="0"/>
          <w:cs/>
          <w:lang w:val="sa-IN" w:bidi="sa-IN"/>
        </w:rPr>
        <w:t>yad vā, yathā mad-viṣayā bhaktir yathā kathañcic chravaṇādi-lakṣaṇā [bhakty-ābhāsa-rūpā] samastāni pāpānīti ||19||</w:t>
      </w:r>
      <w:r>
        <w:rPr>
          <w:rFonts w:eastAsia="MS Minchofalt"/>
          <w:lang w:val="en-US" w:bidi="sa-IN"/>
        </w:rPr>
        <w:t xml:space="preserve"> [bhakti-sandarbha 125]</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viśvanāthaḥ : </w:t>
      </w:r>
      <w:r>
        <w:rPr>
          <w:noProof w:val="0"/>
          <w:cs/>
          <w:lang w:val="sa-IN" w:bidi="sa-IN"/>
        </w:rPr>
        <w:t>tasyājitendriyatā-janya-pāpasya bhaktir eva vināśikāstīty atra dṛṣṭānto yathāgnir iti | he uddhaveti | tvam atroddhavam eva labhasveti bhāvaḥ ||19||</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na sādhayati māṁ yogo na sāṅkhyaṁ dharma uddhava |</w:t>
      </w:r>
    </w:p>
    <w:p w:rsidR="009072E6" w:rsidRDefault="009072E6" w:rsidP="009072E6">
      <w:pPr>
        <w:pStyle w:val="Versequote"/>
        <w:rPr>
          <w:bCs/>
          <w:noProof w:val="0"/>
          <w:szCs w:val="28"/>
          <w:cs/>
          <w:lang w:val="sa-IN" w:bidi="sa-IN"/>
        </w:rPr>
      </w:pPr>
      <w:r>
        <w:rPr>
          <w:bCs/>
          <w:noProof w:val="0"/>
          <w:szCs w:val="28"/>
          <w:cs/>
          <w:lang w:val="sa-IN" w:bidi="sa-IN"/>
        </w:rPr>
        <w:t>na svādhyāyas tapas tyāgo yathā bhaktir mamorjitā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ata evaṁbhūtaṁ śreyo nānyad astīty āha—na sādhayatīti dvābhyām ||20||</w:t>
      </w:r>
    </w:p>
    <w:p w:rsidR="009072E6" w:rsidRDefault="009072E6" w:rsidP="009072E6">
      <w:pPr>
        <w:rPr>
          <w:rFonts w:eastAsia="MS Minchofalt"/>
          <w:b/>
          <w:lang w:val="fr-CA"/>
        </w:rPr>
      </w:pPr>
    </w:p>
    <w:p w:rsidR="009072E6" w:rsidRPr="007779D4" w:rsidRDefault="009072E6" w:rsidP="009072E6">
      <w:pPr>
        <w:rPr>
          <w:rFonts w:eastAsia="MS Minchofalt"/>
          <w:lang w:val="fr-CA"/>
        </w:rPr>
      </w:pPr>
      <w:r w:rsidRPr="007779D4">
        <w:rPr>
          <w:rFonts w:eastAsia="MS Minchofalt"/>
          <w:b/>
          <w:bCs/>
          <w:lang w:val="fr-CA"/>
        </w:rPr>
        <w:t xml:space="preserve">sanātanaḥ </w:t>
      </w:r>
      <w:r w:rsidRPr="007779D4">
        <w:rPr>
          <w:rFonts w:eastAsia="MS Minchofalt"/>
          <w:lang w:val="fr-CA"/>
        </w:rPr>
        <w:t>(hari-bhakti-vilāsaḥ 11.601) : na sādhayati na vaśīkaroti | ūrjitā parama-samarthā ||20||</w:t>
      </w:r>
    </w:p>
    <w:p w:rsidR="009072E6" w:rsidRDefault="009072E6" w:rsidP="009072E6">
      <w:pPr>
        <w:rPr>
          <w:rFonts w:eastAsia="MS Minchofalt"/>
          <w:b/>
          <w:lang w:val="fr-CA"/>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na sādhayati na vaśīkaroti | tapo jñānam | tyāgaḥ sannyāsaḥ | mat-sādhanārthaṁ prayukto</w:t>
      </w:r>
      <w:r>
        <w:rPr>
          <w:cs/>
          <w:lang w:val="sa-IN" w:bidi="sa-IN"/>
        </w:rPr>
        <w:t>’</w:t>
      </w:r>
      <w:r>
        <w:rPr>
          <w:noProof w:val="0"/>
          <w:cs/>
          <w:lang w:val="sa-IN" w:bidi="sa-IN"/>
        </w:rPr>
        <w:t>pi yogādis tathā māṁ na sādhayati | vaśayan nonmukhaṁ karoti | yathorjitā [jñāna-karmādy-anāvṛtā tīvrā prabalottameti yāvat] bhaktiḥ sādhanātmikā ||20||</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viśvanāthaḥ : </w:t>
      </w:r>
      <w:r>
        <w:rPr>
          <w:noProof w:val="0"/>
          <w:cs/>
          <w:lang w:val="sa-IN" w:bidi="sa-IN"/>
        </w:rPr>
        <w:t>nanu bhaktir yathā tvat-prāpti-sādhanaṁ tathā jñāna-yogādikam apīti kenāṁśena bhakter utkarṣa ity ata āha—neti dvābhyām | na sādhayati na mat-prāpti-sādhanaṁ bhavati ūrjitā jñāna-karmādy-anāvṛtatvena prabalā tīvrety arthaḥ ||20||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bhaktyāham ekayā grāhyaḥ śraddhayātmā priyaḥ satām |</w:t>
      </w:r>
    </w:p>
    <w:p w:rsidR="009072E6" w:rsidRDefault="009072E6" w:rsidP="009072E6">
      <w:pPr>
        <w:pStyle w:val="Versequote"/>
        <w:rPr>
          <w:bCs/>
          <w:noProof w:val="0"/>
          <w:szCs w:val="28"/>
          <w:cs/>
          <w:lang w:val="sa-IN" w:bidi="sa-IN"/>
        </w:rPr>
      </w:pPr>
      <w:r>
        <w:rPr>
          <w:bCs/>
          <w:noProof w:val="0"/>
          <w:szCs w:val="28"/>
          <w:cs/>
          <w:lang w:val="sa-IN" w:bidi="sa-IN"/>
        </w:rPr>
        <w:t>bhaktiḥ punāti man-niṣṭhā śvapākān api sambhavāt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 xml:space="preserve">śrīdharaḥ : </w:t>
      </w:r>
      <w:r>
        <w:rPr>
          <w:noProof w:val="0"/>
          <w:cs/>
          <w:lang w:val="sa-IN" w:bidi="sa-IN"/>
        </w:rPr>
        <w:t>śraddhayā yā bhaktis tayā | sambhavāj jāti-doṣād apīty arthaḥ ||21||</w:t>
      </w:r>
    </w:p>
    <w:p w:rsidR="009072E6" w:rsidRDefault="009072E6" w:rsidP="009072E6">
      <w:pPr>
        <w:rPr>
          <w:rFonts w:eastAsia="MS Minchofalt"/>
          <w:b/>
          <w:lang w:val="fr-CA"/>
        </w:rPr>
      </w:pPr>
    </w:p>
    <w:p w:rsidR="009072E6" w:rsidRPr="007779D4" w:rsidRDefault="009072E6" w:rsidP="009072E6">
      <w:pPr>
        <w:rPr>
          <w:rFonts w:eastAsia="MS Minchofalt"/>
          <w:lang w:val="fr-CA"/>
        </w:rPr>
      </w:pPr>
      <w:r w:rsidRPr="007779D4">
        <w:rPr>
          <w:rFonts w:eastAsia="MS Minchofalt"/>
          <w:b/>
          <w:bCs/>
          <w:lang w:val="fr-CA"/>
        </w:rPr>
        <w:t xml:space="preserve">sanātanaḥ </w:t>
      </w:r>
      <w:r w:rsidRPr="007779D4">
        <w:rPr>
          <w:rFonts w:eastAsia="MS Minchofalt"/>
          <w:lang w:val="fr-CA"/>
        </w:rPr>
        <w:t>(hari-bhakti-vilāsaḥ 11.602) : śraddhayā yā bhaktis tayā, satāṁ bhaktānāṁ priya ātmā ātmano</w:t>
      </w:r>
      <w:r>
        <w:rPr>
          <w:rFonts w:eastAsia="MS Minchofalt"/>
          <w:lang w:val="fr-CA"/>
        </w:rPr>
        <w:t>’</w:t>
      </w:r>
      <w:r w:rsidRPr="007779D4">
        <w:rPr>
          <w:rFonts w:eastAsia="MS Minchofalt"/>
          <w:lang w:val="fr-CA"/>
        </w:rPr>
        <w:t>pi sakāśāt priya ity arthaḥ | yad vā, ātmāpi apriyo yasmāt sa parama-priyatama ity arthaḥ ||21||</w:t>
      </w:r>
    </w:p>
    <w:p w:rsidR="009072E6" w:rsidRPr="00050BEF" w:rsidRDefault="009072E6" w:rsidP="009072E6">
      <w:pPr>
        <w:rPr>
          <w:rFonts w:eastAsia="MS Minchofalt"/>
          <w:b/>
          <w:lang w:val="fr-CA"/>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śraddhayā bhaktyā—śraddhā-pūrvikayā kevalayā bhaktyā tv aham eva grāhyaḥ, kramād vaśīkāryaḥ | saiva man-niṣṭhā mayi dārḍhyaṁ gatā satī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 xml:space="preserve">atraiva vivecanīyam | yadyapy asya vākyasyaikādaśa-caturdaśādhyāya-prakaraṇe sādhya-sādhana-bhaktyor aviviktatayaiva mahima-nirūpaṇam iti sādhana-paratvaṁ durnirṇeyaṁ, tathāpi phala-bhakti-mahima-dvārāpi sādhana-mahima-paratvam eva yatredṛśam api phalaṁ bhavatīti | </w:t>
      </w:r>
      <w:r>
        <w:rPr>
          <w:noProof w:val="0"/>
          <w:color w:val="0000FF"/>
          <w:cs/>
          <w:lang w:val="sa-IN" w:bidi="sa-IN"/>
        </w:rPr>
        <w:t xml:space="preserve">vadanti kṛṣṇa śreyāṁsi </w:t>
      </w:r>
      <w:r>
        <w:rPr>
          <w:noProof w:val="0"/>
          <w:cs/>
          <w:lang w:val="sa-IN" w:bidi="sa-IN"/>
        </w:rPr>
        <w:t>[bhā.pu. 11.14.1]</w:t>
      </w:r>
      <w:r>
        <w:rPr>
          <w:rFonts w:cs="Mangal"/>
          <w:noProof w:val="0"/>
          <w:cs/>
          <w:lang w:val="sa-IN" w:bidi="sa-IN"/>
        </w:rPr>
        <w:t xml:space="preserve"> </w:t>
      </w:r>
      <w:r>
        <w:rPr>
          <w:noProof w:val="0"/>
          <w:cs/>
          <w:lang w:val="sa-IN" w:bidi="sa-IN"/>
        </w:rPr>
        <w:t xml:space="preserve">ity ādi-praśnam ārabhya sādhanasyopakrāntatvāt | </w:t>
      </w:r>
      <w:r>
        <w:rPr>
          <w:noProof w:val="0"/>
          <w:color w:val="0000FF"/>
          <w:cs/>
          <w:lang w:val="sa-IN" w:bidi="sa-IN"/>
        </w:rPr>
        <w:t>yathā yathātmā parimṛjyate</w:t>
      </w:r>
      <w:r>
        <w:rPr>
          <w:rFonts w:eastAsia="MS Minchofalt"/>
          <w:color w:val="0000FF"/>
          <w:cs/>
          <w:lang w:val="sa-IN" w:bidi="sa-IN"/>
        </w:rPr>
        <w:t>’</w:t>
      </w:r>
      <w:r>
        <w:rPr>
          <w:noProof w:val="0"/>
          <w:color w:val="0000FF"/>
          <w:cs/>
          <w:lang w:val="sa-IN" w:bidi="sa-IN"/>
        </w:rPr>
        <w:t xml:space="preserve">sau mat-puṇya-gāthā-śravaṇābhidhānaiḥ | </w:t>
      </w:r>
      <w:r>
        <w:rPr>
          <w:noProof w:val="0"/>
          <w:cs/>
          <w:lang w:val="sa-IN" w:bidi="sa-IN"/>
        </w:rPr>
        <w:t xml:space="preserve">[bhā.pu. 11.14.26] ity ādinā tasyaivopasaṁhṛtatvāc ca | viśeṣas tu tatra </w:t>
      </w:r>
      <w:r>
        <w:rPr>
          <w:noProof w:val="0"/>
          <w:color w:val="0000FF"/>
          <w:cs/>
          <w:lang w:val="sa-IN" w:bidi="sa-IN"/>
        </w:rPr>
        <w:t>bādhyamāno</w:t>
      </w:r>
      <w:r>
        <w:rPr>
          <w:rFonts w:eastAsia="MS Minchofalt"/>
          <w:color w:val="0000FF"/>
          <w:cs/>
          <w:lang w:val="sa-IN" w:bidi="sa-IN"/>
        </w:rPr>
        <w:t>’</w:t>
      </w:r>
      <w:r>
        <w:rPr>
          <w:noProof w:val="0"/>
          <w:color w:val="0000FF"/>
          <w:cs/>
          <w:lang w:val="sa-IN" w:bidi="sa-IN"/>
        </w:rPr>
        <w:t xml:space="preserve">pi mad-bhakto </w:t>
      </w:r>
      <w:r>
        <w:rPr>
          <w:noProof w:val="0"/>
          <w:cs/>
          <w:lang w:val="sa-IN" w:bidi="sa-IN"/>
        </w:rPr>
        <w:t xml:space="preserve">[bhā.pu. 11.14.18] ity ādikaṁ </w:t>
      </w:r>
      <w:r>
        <w:rPr>
          <w:noProof w:val="0"/>
          <w:color w:val="0000FF"/>
          <w:cs/>
          <w:lang w:val="sa-IN" w:bidi="sa-IN"/>
        </w:rPr>
        <w:t xml:space="preserve">dharmaḥ satya-dayopetaḥ </w:t>
      </w:r>
      <w:r>
        <w:rPr>
          <w:noProof w:val="0"/>
          <w:cs/>
          <w:lang w:val="sa-IN" w:bidi="sa-IN"/>
        </w:rPr>
        <w:t xml:space="preserve">[bhā.pu. 11.14.22] ity-ādy-anta-tadīyam ukta-prakaraṇaṁ prāya-sādhana-mahima-param eva | tatra </w:t>
      </w:r>
      <w:r>
        <w:rPr>
          <w:noProof w:val="0"/>
          <w:color w:val="0000FF"/>
          <w:cs/>
          <w:lang w:val="sa-IN" w:bidi="sa-IN"/>
        </w:rPr>
        <w:t>bādhyamāno</w:t>
      </w:r>
      <w:r>
        <w:rPr>
          <w:rFonts w:eastAsia="MS Minchofalt"/>
          <w:color w:val="0000FF"/>
          <w:cs/>
          <w:lang w:val="sa-IN" w:bidi="sa-IN"/>
        </w:rPr>
        <w:t>’</w:t>
      </w:r>
      <w:r>
        <w:rPr>
          <w:noProof w:val="0"/>
          <w:color w:val="0000FF"/>
          <w:cs/>
          <w:lang w:val="sa-IN" w:bidi="sa-IN"/>
        </w:rPr>
        <w:t>pi</w:t>
      </w:r>
      <w:r>
        <w:rPr>
          <w:noProof w:val="0"/>
          <w:cs/>
          <w:lang w:val="sa-IN" w:bidi="sa-IN"/>
        </w:rPr>
        <w:t xml:space="preserve"> iti padyaṁ sādhya-bhaktau jātāyāṁ bādhyamānatvāyogāt—</w:t>
      </w:r>
    </w:p>
    <w:p w:rsidR="009072E6" w:rsidRDefault="009072E6" w:rsidP="009072E6">
      <w:pPr>
        <w:rPr>
          <w:noProof w:val="0"/>
          <w:cs/>
          <w:lang w:val="sa-IN" w:bidi="sa-IN"/>
        </w:rPr>
      </w:pPr>
    </w:p>
    <w:p w:rsidR="009072E6" w:rsidRDefault="009072E6" w:rsidP="009072E6">
      <w:pPr>
        <w:ind w:left="720"/>
        <w:rPr>
          <w:noProof w:val="0"/>
          <w:color w:val="0000FF"/>
          <w:cs/>
          <w:lang w:val="sa-IN" w:bidi="sa-IN"/>
        </w:rPr>
      </w:pPr>
      <w:r>
        <w:rPr>
          <w:noProof w:val="0"/>
          <w:color w:val="0000FF"/>
          <w:cs/>
          <w:lang w:val="sa-IN" w:bidi="sa-IN"/>
        </w:rPr>
        <w:t>dadhati sakṛn manas tvayi ya ātmani nitya-sukhe</w:t>
      </w:r>
    </w:p>
    <w:p w:rsidR="009072E6" w:rsidRDefault="009072E6" w:rsidP="009072E6">
      <w:pPr>
        <w:ind w:left="720"/>
        <w:rPr>
          <w:noProof w:val="0"/>
          <w:cs/>
          <w:lang w:val="sa-IN" w:bidi="sa-IN"/>
        </w:rPr>
      </w:pPr>
      <w:r>
        <w:rPr>
          <w:noProof w:val="0"/>
          <w:color w:val="0000FF"/>
          <w:cs/>
          <w:lang w:val="sa-IN" w:bidi="sa-IN"/>
        </w:rPr>
        <w:t xml:space="preserve">na punar upāsate puruṣa-sāra-harāvasathān || </w:t>
      </w:r>
      <w:r>
        <w:rPr>
          <w:noProof w:val="0"/>
          <w:cs/>
          <w:lang w:val="sa-IN" w:bidi="sa-IN"/>
        </w:rPr>
        <w:t>[bhā.pu. 10.87.35] ity ukteḥ |</w:t>
      </w:r>
    </w:p>
    <w:p w:rsidR="009072E6" w:rsidRDefault="009072E6" w:rsidP="009072E6">
      <w:pPr>
        <w:ind w:left="720"/>
        <w:rPr>
          <w:noProof w:val="0"/>
          <w:color w:val="0000FF"/>
          <w:cs/>
          <w:lang w:val="sa-IN" w:bidi="sa-IN"/>
        </w:rPr>
      </w:pPr>
    </w:p>
    <w:p w:rsidR="009072E6" w:rsidRDefault="009072E6" w:rsidP="009072E6">
      <w:pPr>
        <w:ind w:left="720"/>
        <w:rPr>
          <w:noProof w:val="0"/>
          <w:color w:val="0000FF"/>
          <w:cs/>
          <w:lang w:val="sa-IN" w:bidi="sa-IN"/>
        </w:rPr>
      </w:pPr>
      <w:r>
        <w:rPr>
          <w:noProof w:val="0"/>
          <w:color w:val="0000FF"/>
          <w:cs/>
          <w:lang w:val="sa-IN" w:bidi="sa-IN"/>
        </w:rPr>
        <w:t>viṣayāviṣṭa-cittānāṁ viṣṇv-āveśaḥ sudūrataḥ |</w:t>
      </w:r>
    </w:p>
    <w:p w:rsidR="009072E6" w:rsidRDefault="009072E6" w:rsidP="009072E6">
      <w:pPr>
        <w:ind w:firstLine="720"/>
        <w:rPr>
          <w:noProof w:val="0"/>
          <w:cs/>
          <w:lang w:val="sa-IN" w:bidi="sa-IN"/>
        </w:rPr>
      </w:pPr>
      <w:r>
        <w:rPr>
          <w:noProof w:val="0"/>
          <w:color w:val="0000FF"/>
          <w:cs/>
          <w:lang w:val="sa-IN" w:bidi="sa-IN"/>
        </w:rPr>
        <w:t>vāruṇī-dig-gataṁ vastu vrajann aindrīṁ kim āpnuyāt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 xml:space="preserve">iti </w:t>
      </w:r>
      <w:r>
        <w:rPr>
          <w:noProof w:val="0"/>
          <w:color w:val="FF0000"/>
          <w:cs/>
          <w:lang w:val="sa-IN" w:bidi="sa-IN"/>
        </w:rPr>
        <w:t xml:space="preserve">viṣṇu-purāṇāc </w:t>
      </w:r>
      <w:r>
        <w:rPr>
          <w:noProof w:val="0"/>
          <w:cs/>
          <w:lang w:val="sa-IN" w:bidi="sa-IN"/>
        </w:rPr>
        <w:t>ca tan-mahima-paratvena gamyate | atraiva tad vakṣyate—</w:t>
      </w:r>
    </w:p>
    <w:p w:rsidR="009072E6" w:rsidRDefault="009072E6" w:rsidP="009072E6">
      <w:pPr>
        <w:rPr>
          <w:noProof w:val="0"/>
          <w:cs/>
          <w:lang w:val="sa-IN" w:bidi="sa-IN"/>
        </w:rPr>
      </w:pPr>
    </w:p>
    <w:p w:rsidR="009072E6" w:rsidRDefault="009072E6" w:rsidP="009072E6">
      <w:pPr>
        <w:ind w:left="720"/>
        <w:rPr>
          <w:noProof w:val="0"/>
          <w:color w:val="0000FF"/>
          <w:cs/>
          <w:lang w:val="sa-IN" w:bidi="sa-IN"/>
        </w:rPr>
      </w:pPr>
      <w:r>
        <w:rPr>
          <w:noProof w:val="0"/>
          <w:color w:val="0000FF"/>
          <w:cs/>
          <w:lang w:val="sa-IN" w:bidi="sa-IN"/>
        </w:rPr>
        <w:t>kathaṁ vinā roma-harṣaṁ dravatā cetasā vinā |</w:t>
      </w:r>
    </w:p>
    <w:p w:rsidR="009072E6" w:rsidRDefault="009072E6" w:rsidP="009072E6">
      <w:pPr>
        <w:ind w:left="720"/>
        <w:rPr>
          <w:noProof w:val="0"/>
          <w:cs/>
          <w:lang w:val="sa-IN" w:bidi="sa-IN"/>
        </w:rPr>
      </w:pPr>
      <w:r>
        <w:rPr>
          <w:noProof w:val="0"/>
          <w:color w:val="0000FF"/>
          <w:cs/>
          <w:lang w:val="sa-IN" w:bidi="sa-IN"/>
        </w:rPr>
        <w:t xml:space="preserve">vinānandāśru-kalayā śudhyed bhaktyā vināśayaḥ || </w:t>
      </w:r>
      <w:r>
        <w:rPr>
          <w:noProof w:val="0"/>
          <w:cs/>
          <w:lang w:val="sa-IN" w:bidi="sa-IN"/>
        </w:rPr>
        <w:t>[bhā.pu. 11.14.23] ity anena,</w:t>
      </w:r>
    </w:p>
    <w:p w:rsidR="009072E6" w:rsidRDefault="009072E6" w:rsidP="009072E6">
      <w:pPr>
        <w:rPr>
          <w:noProof w:val="0"/>
          <w:cs/>
          <w:lang w:val="sa-IN" w:bidi="sa-IN"/>
        </w:rPr>
      </w:pPr>
    </w:p>
    <w:p w:rsidR="009072E6" w:rsidRDefault="009072E6" w:rsidP="009072E6">
      <w:pPr>
        <w:rPr>
          <w:noProof w:val="0"/>
          <w:cs/>
          <w:lang w:val="sa-IN" w:bidi="sa-IN"/>
        </w:rPr>
      </w:pPr>
      <w:r>
        <w:rPr>
          <w:noProof w:val="0"/>
          <w:color w:val="0000FF"/>
          <w:cs/>
          <w:lang w:val="sa-IN" w:bidi="sa-IN"/>
        </w:rPr>
        <w:t xml:space="preserve">mad-bhakti-yukto bhuvanaṁ punāti </w:t>
      </w:r>
      <w:r>
        <w:rPr>
          <w:noProof w:val="0"/>
          <w:cs/>
          <w:lang w:val="sa-IN" w:bidi="sa-IN"/>
        </w:rPr>
        <w:t>[bhā.pu. 11.14.24] iti kaimutya-vākyena ca sādhya-bhakteḥ saṁskāra-hāritvam</w:t>
      </w:r>
      <w:r>
        <w:rPr>
          <w:rFonts w:cs="Mangal"/>
          <w:noProof w:val="0"/>
          <w:cs/>
          <w:lang w:val="sa-IN" w:bidi="sa-IN"/>
        </w:rPr>
        <w:t xml:space="preserve"> </w:t>
      </w:r>
      <w:r>
        <w:rPr>
          <w:noProof w:val="0"/>
          <w:cs/>
          <w:lang w:val="sa-IN" w:bidi="sa-IN"/>
        </w:rPr>
        <w:t xml:space="preserve">| tato viṣayā eva bādhyamānā bhavantīti | </w:t>
      </w:r>
    </w:p>
    <w:p w:rsidR="009072E6" w:rsidRDefault="009072E6" w:rsidP="009072E6">
      <w:pPr>
        <w:rPr>
          <w:noProof w:val="0"/>
          <w:cs/>
          <w:lang w:val="sa-IN" w:bidi="sa-IN"/>
        </w:rPr>
      </w:pPr>
    </w:p>
    <w:p w:rsidR="009072E6" w:rsidRDefault="009072E6" w:rsidP="009072E6">
      <w:pPr>
        <w:rPr>
          <w:rFonts w:eastAsia="MS Minchofalt"/>
        </w:rPr>
      </w:pPr>
      <w:r>
        <w:rPr>
          <w:rFonts w:eastAsia="MS Minchofalt"/>
        </w:rPr>
        <w:t xml:space="preserve">atha </w:t>
      </w:r>
      <w:r>
        <w:rPr>
          <w:rFonts w:eastAsia="MS Minchofalt"/>
          <w:color w:val="0000FF"/>
        </w:rPr>
        <w:t xml:space="preserve">yathāgniḥ susamṛddhārciḥ </w:t>
      </w:r>
      <w:r>
        <w:rPr>
          <w:rFonts w:eastAsia="MS Minchofalt"/>
        </w:rPr>
        <w:t xml:space="preserve">[bhā.pu. 11.14.19] iti padyaṁ nāmābhāsādeḥ sarva-pāpa-kṣaya-kāritva-prasiddhes tat-param | atha </w:t>
      </w:r>
      <w:r>
        <w:rPr>
          <w:rFonts w:eastAsia="MS Minchofalt"/>
          <w:color w:val="0000FF"/>
        </w:rPr>
        <w:t xml:space="preserve">na sādhayati māṁ yogaḥ </w:t>
      </w:r>
      <w:r>
        <w:t xml:space="preserve">[bhā.pu. 11.14.20] </w:t>
      </w:r>
      <w:r>
        <w:rPr>
          <w:rFonts w:eastAsia="MS Minchofalt"/>
        </w:rPr>
        <w:t xml:space="preserve">ity etat sārdha-padyaṁ yogādīnāṁ sādhana-rūpāṇāṁ pratiyogitvena nirdiṣṭatvāt śraddhā-sahāyatvena vidhānāc ca tat-param | sādhyāyāṁ śraddhollekhaḥ punar-ukta iti | yadyapi phala-bhakti-dvāraiva tad-vaśīkāritvaṁ tasyās tathāpy atra sādhaka-rūpāyā mukhyatvena prātatvāt tatraivodāhṛtam |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kiṁ vā— </w:t>
      </w:r>
    </w:p>
    <w:p w:rsidR="009072E6" w:rsidRDefault="009072E6" w:rsidP="009072E6">
      <w:pPr>
        <w:ind w:left="720"/>
        <w:rPr>
          <w:rFonts w:eastAsia="MS Minchofalt"/>
          <w:color w:val="0000FF"/>
        </w:rPr>
      </w:pPr>
      <w:r>
        <w:rPr>
          <w:rFonts w:eastAsia="MS Minchofalt"/>
          <w:color w:val="0000FF"/>
        </w:rPr>
        <w:t xml:space="preserve">astv evam aṅga bhagavān bhajatāṁ mukundo </w:t>
      </w:r>
    </w:p>
    <w:p w:rsidR="009072E6" w:rsidRDefault="009072E6" w:rsidP="009072E6">
      <w:pPr>
        <w:ind w:left="720"/>
        <w:rPr>
          <w:rFonts w:eastAsia="MS Minchofalt"/>
        </w:rPr>
      </w:pPr>
      <w:r>
        <w:rPr>
          <w:rFonts w:eastAsia="MS Minchofalt"/>
          <w:color w:val="0000FF"/>
        </w:rPr>
        <w:t xml:space="preserve">muktiṁ dadāti karhicit sma na bhakti-yogam </w:t>
      </w:r>
      <w:r>
        <w:rPr>
          <w:rFonts w:eastAsia="MS Minchofalt"/>
        </w:rPr>
        <w:t xml:space="preserve">[bhā.pu. 5.6.18] </w:t>
      </w:r>
    </w:p>
    <w:p w:rsidR="009072E6" w:rsidRDefault="009072E6" w:rsidP="009072E6">
      <w:pPr>
        <w:rPr>
          <w:rFonts w:eastAsia="MS Minchofalt"/>
        </w:rPr>
      </w:pPr>
    </w:p>
    <w:p w:rsidR="009072E6" w:rsidRDefault="009072E6" w:rsidP="009072E6">
      <w:pPr>
        <w:rPr>
          <w:noProof w:val="0"/>
          <w:cs/>
          <w:lang w:val="sa-IN" w:bidi="sa-IN"/>
        </w:rPr>
      </w:pPr>
      <w:r>
        <w:rPr>
          <w:rFonts w:eastAsia="MS Minchofalt"/>
        </w:rPr>
        <w:t xml:space="preserve">iti nyāyena nāvaśaḥ san premāṇaṁ dadātīti tasyā eva sākṣāt tad-guṇakatvaṁ jñeyam | atha </w:t>
      </w:r>
      <w:r>
        <w:rPr>
          <w:rFonts w:eastAsia="MS Minchofalt"/>
          <w:color w:val="0000FF"/>
        </w:rPr>
        <w:t xml:space="preserve">dharmaḥ satya-dayopetaḥ </w:t>
      </w:r>
      <w:r>
        <w:rPr>
          <w:rFonts w:eastAsia="MS Minchofalt"/>
        </w:rPr>
        <w:t xml:space="preserve">[bhā.pu. 11.14.21] iti padyaṁ ca dharmādi-sādhana-pratiyogitvena nirdeśāt | sādhya-bhakter evānyatrāpi tat-phalatayodāhṛtatvāc ca tat-param | yat tu </w:t>
      </w:r>
      <w:r>
        <w:rPr>
          <w:rFonts w:eastAsia="MS Minchofalt"/>
          <w:color w:val="0000FF"/>
        </w:rPr>
        <w:t xml:space="preserve">kathaṁ vinā </w:t>
      </w:r>
      <w:r>
        <w:rPr>
          <w:rFonts w:eastAsia="MS Minchofalt"/>
        </w:rPr>
        <w:t xml:space="preserve">[bhā.pu. 11.14.22] ity ādikaṁ tac ca sādhana-bhakti-phalasya śodhakatvātiśaya-pratipādanena tat-param iti | tasmāt sādhv eva </w:t>
      </w:r>
      <w:r>
        <w:rPr>
          <w:rFonts w:eastAsia="MS Minchofalt"/>
          <w:color w:val="0000FF"/>
        </w:rPr>
        <w:t xml:space="preserve">bādhyamāno’pi </w:t>
      </w:r>
      <w:r>
        <w:rPr>
          <w:rFonts w:eastAsia="MS Minchofalt"/>
        </w:rPr>
        <w:t>[bhā.pu. 11.14.17] ity ādi-padyāni tat-prasaṅge darśitāni ||21|| [bhakti-sandarbhaḥ 147]</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viśvanāthaḥ :</w:t>
      </w:r>
      <w:r>
        <w:rPr>
          <w:noProof w:val="0"/>
          <w:cs/>
          <w:lang w:val="sa-IN" w:bidi="sa-IN"/>
        </w:rPr>
        <w:t xml:space="preserve"> yatheti | sva-vākyena prāptaṁ yogādīnām api sva-prāpti-sādhanatvam āśaṅkyāha—bhaktyeti | ekayā na tv anyena yogādinety arthaḥ | tena yad anyatra jñānādīnām api brahma-prāpti-sādhanatvaṁ śrūyate tatrasthā guṇa-bhūtā bhaktir eva tat-prāpiketi jñeyam | tad evaṁ jñāna-sat-karmādikaṁ bhagavantaṁ sādhayitum asamarthaṁ kevalaṁ pāpa-nāśakatayaiva sārthakam abhūd iti sthitam | tatrāpi bhakter yathā pāpa-nāśakatā na tathā jñānādīnām ity āha—bhaktir iti sārdhena | sambhavāt jāti-doṣād apīti śrī-svāmi-caraṇāḥ tena prārabdha-pāpa-nāśakatā bhakter budhyate ||21||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dharmaḥ satya-dayopeto vidyā vā tapasānvitā |</w:t>
      </w:r>
    </w:p>
    <w:p w:rsidR="009072E6" w:rsidRDefault="009072E6" w:rsidP="009072E6">
      <w:pPr>
        <w:pStyle w:val="Versequote"/>
        <w:rPr>
          <w:bCs/>
          <w:noProof w:val="0"/>
          <w:szCs w:val="28"/>
          <w:cs/>
          <w:lang w:val="sa-IN" w:bidi="sa-IN"/>
        </w:rPr>
      </w:pPr>
      <w:r>
        <w:rPr>
          <w:bCs/>
          <w:noProof w:val="0"/>
          <w:szCs w:val="28"/>
          <w:cs/>
          <w:lang w:val="sa-IN" w:bidi="sa-IN"/>
        </w:rPr>
        <w:t>mad-bhaktyāpetam ātmānaṁ na samyak prapunāti hi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 xml:space="preserve">śrīdharaḥ : </w:t>
      </w:r>
      <w:r>
        <w:rPr>
          <w:noProof w:val="0"/>
          <w:cs/>
          <w:lang w:val="sa-IN" w:bidi="sa-IN"/>
        </w:rPr>
        <w:t>bhakty-abhāve</w:t>
      </w:r>
      <w:r>
        <w:rPr>
          <w:rFonts w:eastAsia="MS Minchofalt"/>
          <w:cs/>
          <w:lang w:val="sa-IN" w:bidi="sa-IN"/>
        </w:rPr>
        <w:t>’</w:t>
      </w:r>
      <w:r>
        <w:rPr>
          <w:noProof w:val="0"/>
          <w:cs/>
          <w:lang w:val="sa-IN" w:bidi="sa-IN"/>
        </w:rPr>
        <w:t>nyat sādhanaṁ vyartham ity āha dvābhyāṁ—dharma iti ||22||</w:t>
      </w:r>
    </w:p>
    <w:p w:rsidR="009072E6" w:rsidRDefault="009072E6" w:rsidP="009072E6">
      <w:pPr>
        <w:rPr>
          <w:b/>
          <w:bCs/>
          <w:noProof w:val="0"/>
          <w:cs/>
          <w:lang w:val="sa-IN" w:bidi="sa-IN"/>
        </w:rPr>
      </w:pPr>
    </w:p>
    <w:p w:rsidR="009072E6" w:rsidRPr="00050BEF" w:rsidRDefault="009072E6" w:rsidP="009072E6">
      <w:pPr>
        <w:rPr>
          <w:rFonts w:eastAsia="MS Minchofalt"/>
        </w:rPr>
      </w:pPr>
      <w:r>
        <w:rPr>
          <w:rFonts w:eastAsia="MS Minchofalt"/>
          <w:b/>
          <w:bCs/>
        </w:rPr>
        <w:t xml:space="preserve">sanātanaḥ </w:t>
      </w:r>
      <w:r>
        <w:rPr>
          <w:rFonts w:eastAsia="MS Minchofalt"/>
        </w:rPr>
        <w:t>(hari-bhakti-vilāsaḥ 11.557) : apetaṁ rahitam ||22||</w:t>
      </w:r>
    </w:p>
    <w:p w:rsidR="009072E6" w:rsidRPr="00050BEF"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krama-sandarbhaḥ : </w:t>
      </w:r>
      <w:r>
        <w:rPr>
          <w:noProof w:val="0"/>
          <w:cs/>
          <w:lang w:val="sa-IN" w:bidi="sa-IN"/>
        </w:rPr>
        <w:t>dharmo niṣkāmaḥ | vidyā śāstrīyaṁ brahma-jñānam | tapasā tad-īkṣaṇa-rūpa-cittaikāgryeṇa | mad-bhaktyā mat-prīti-kāmanā-lakṣaṇayā, na samyak prapunāti |ukta-pārameṣṭhyādy-apunarbhava-paryanta-sarva-vāsanāto na śodhayati ||22||</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viśvanāthaḥ :</w:t>
      </w:r>
      <w:r>
        <w:rPr>
          <w:noProof w:val="0"/>
          <w:cs/>
          <w:lang w:val="sa-IN" w:bidi="sa-IN"/>
        </w:rPr>
        <w:t xml:space="preserve"> kiṁ ca, dharma-jñānādīnāṁ pāpa-nāśakatvam api bhakti-sāhityenaiva | bhakti-rāhityena tu kiñcin-mātram evety āha—dharma iti | vidyā jñānam ||22||</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kathaṁ vinā roma-harṣaṁ dravatā cetasā vinā |</w:t>
      </w:r>
    </w:p>
    <w:p w:rsidR="009072E6" w:rsidRDefault="009072E6" w:rsidP="009072E6">
      <w:pPr>
        <w:pStyle w:val="Versequote"/>
        <w:rPr>
          <w:bCs/>
          <w:noProof w:val="0"/>
          <w:szCs w:val="28"/>
          <w:cs/>
          <w:lang w:val="sa-IN" w:bidi="sa-IN"/>
        </w:rPr>
      </w:pPr>
      <w:r>
        <w:rPr>
          <w:bCs/>
          <w:noProof w:val="0"/>
          <w:szCs w:val="28"/>
          <w:cs/>
          <w:lang w:val="sa-IN" w:bidi="sa-IN"/>
        </w:rPr>
        <w:t>vinānandāśru-kalayā śudhyed bhaktyā vināśayaḥ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 xml:space="preserve">śrīdharaḥ : </w:t>
      </w:r>
      <w:r>
        <w:rPr>
          <w:noProof w:val="0"/>
          <w:cs/>
          <w:lang w:val="sa-IN" w:bidi="sa-IN"/>
        </w:rPr>
        <w:t>romaharṣādikaṁ vinā kathaṁ bhaktir gamyate bhaktyā ca vinā katham āśayaḥ śuddhed iti ||23||</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 xml:space="preserve">sanātanaḥ </w:t>
      </w:r>
      <w:r>
        <w:rPr>
          <w:rFonts w:eastAsia="MS Minchofalt"/>
          <w:lang w:val="fr-CA"/>
        </w:rPr>
        <w:t xml:space="preserve">(hari-bhakti-vilāsaḥ 11.644) : </w:t>
      </w:r>
      <w:r>
        <w:rPr>
          <w:noProof w:val="0"/>
          <w:cs/>
          <w:lang w:val="sa-IN" w:bidi="sa-IN"/>
        </w:rPr>
        <w:t>romaharṣādikaṁ vinā kathaṁ bhakti</w:t>
      </w:r>
      <w:r>
        <w:rPr>
          <w:rFonts w:eastAsia="MS Minchofalt"/>
          <w:lang w:val="fr-CA"/>
        </w:rPr>
        <w:t>ḥ prema-lakṣaṇā</w:t>
      </w:r>
      <w:r>
        <w:rPr>
          <w:noProof w:val="0"/>
          <w:cs/>
          <w:lang w:val="sa-IN" w:bidi="sa-IN"/>
        </w:rPr>
        <w:t xml:space="preserve"> gamyate </w:t>
      </w:r>
      <w:r>
        <w:rPr>
          <w:rFonts w:eastAsia="MS Minchofalt"/>
          <w:lang w:val="fr-CA"/>
        </w:rPr>
        <w:t xml:space="preserve">? </w:t>
      </w:r>
      <w:r>
        <w:rPr>
          <w:noProof w:val="0"/>
          <w:cs/>
          <w:lang w:val="sa-IN" w:bidi="sa-IN"/>
        </w:rPr>
        <w:t>bhaktyā ca vinā katham āśayaḥ śuddhe</w:t>
      </w:r>
      <w:r>
        <w:rPr>
          <w:rFonts w:eastAsia="MS Minchofalt"/>
          <w:lang w:val="fr-CA"/>
        </w:rPr>
        <w:t>t ? bhakty-eka-paraḥ sadā sarvatra sākṣād iva śrī-kṛṣṇa-parisphūrtimayo vā syād</w:t>
      </w:r>
      <w:r w:rsidRPr="00B521A2">
        <w:rPr>
          <w:rFonts w:eastAsia="MS Minchofalt"/>
          <w:lang w:val="fr-CA"/>
        </w:rPr>
        <w:t xml:space="preserve"> ity arthaḥ </w:t>
      </w:r>
      <w:r>
        <w:rPr>
          <w:rFonts w:eastAsia="MS Minchofalt"/>
          <w:lang w:val="fr-CA"/>
        </w:rPr>
        <w:t>|</w:t>
      </w:r>
      <w:r>
        <w:rPr>
          <w:noProof w:val="0"/>
          <w:cs/>
          <w:lang w:val="sa-IN" w:bidi="sa-IN"/>
        </w:rPr>
        <w:t>|23||</w:t>
      </w:r>
    </w:p>
    <w:p w:rsidR="009072E6" w:rsidRPr="00B521A2" w:rsidRDefault="009072E6" w:rsidP="009072E6">
      <w:pPr>
        <w:rPr>
          <w:rFonts w:eastAsia="MS Minchofalt"/>
          <w:lang w:val="fr-CA"/>
        </w:rPr>
      </w:pPr>
    </w:p>
    <w:p w:rsidR="009072E6" w:rsidRPr="00073976" w:rsidRDefault="009072E6" w:rsidP="009072E6">
      <w:pPr>
        <w:rPr>
          <w:noProof w:val="0"/>
          <w:cs/>
          <w:lang w:val="en-US" w:bidi="sa-IN"/>
        </w:rPr>
      </w:pPr>
      <w:r>
        <w:rPr>
          <w:b/>
          <w:bCs/>
          <w:noProof w:val="0"/>
          <w:cs/>
          <w:lang w:val="sa-IN" w:bidi="sa-IN"/>
        </w:rPr>
        <w:t>krama-sandarbhaḥ :</w:t>
      </w:r>
      <w:r>
        <w:rPr>
          <w:noProof w:val="0"/>
          <w:cs/>
          <w:lang w:val="sa-IN" w:bidi="sa-IN"/>
        </w:rPr>
        <w:t xml:space="preserve"> tad eva vyatirekeṇāha—katham iti | romaharṣas tāvad yat kiñcic ceto-dravasya cihnam | ānandāśru-kalā tu viśiṣṭasya tasya [citta-dravasya] cihnam | ceto-dravas tu bhakter antaraṅga-svabhāva iti tathā tathoktam | romaharṣeṇānandāśru-kalayā ca vinā kathaṁ tāratamyeṇa ceto-dravo</w:t>
      </w:r>
      <w:r>
        <w:rPr>
          <w:rFonts w:eastAsia="MS Minchofalt"/>
          <w:cs/>
          <w:lang w:val="sa-IN" w:bidi="sa-IN"/>
        </w:rPr>
        <w:t>’</w:t>
      </w:r>
      <w:r>
        <w:rPr>
          <w:noProof w:val="0"/>
          <w:cs/>
          <w:lang w:val="sa-IN" w:bidi="sa-IN"/>
        </w:rPr>
        <w:t>vagamyate ? dravatā cetasā ca vinā kathaṁ bhaktir āvirbhavati ? bhaktyā ca vinā katham āśayaḥ śudhyed iti | evaṁ prīter lakṣaṇaṁ citta-dravas tasya ca romaharṣādikam | kathañcij jāte</w:t>
      </w:r>
      <w:r>
        <w:rPr>
          <w:rFonts w:eastAsia="MS Minchofalt"/>
          <w:cs/>
          <w:lang w:val="sa-IN" w:bidi="sa-IN"/>
        </w:rPr>
        <w:t>’</w:t>
      </w:r>
      <w:r>
        <w:rPr>
          <w:noProof w:val="0"/>
          <w:cs/>
          <w:lang w:val="sa-IN" w:bidi="sa-IN"/>
        </w:rPr>
        <w:t>pi citta-drave romaharṣādike vā na ced āśaya-śuddhis tadāpi na bhakteḥ samyag āvirbhāva iti jñāpitam | āśaya-śuddhir nāma cānya-tātparya-parityāgaḥ prīti-tātparyaṁ ca ata eva—</w:t>
      </w:r>
      <w:r>
        <w:rPr>
          <w:noProof w:val="0"/>
          <w:color w:val="0000FF"/>
          <w:cs/>
          <w:lang w:val="sa-IN" w:bidi="sa-IN"/>
        </w:rPr>
        <w:t xml:space="preserve">animittā svābhāvikā </w:t>
      </w:r>
      <w:r>
        <w:rPr>
          <w:noProof w:val="0"/>
          <w:cs/>
          <w:lang w:val="sa-IN" w:bidi="sa-IN"/>
        </w:rPr>
        <w:t>[bhā.pu. 3.25.32] iti tad-viśeṣaṇam ||23||</w:t>
      </w:r>
      <w:r w:rsidRPr="007779D4">
        <w:rPr>
          <w:rFonts w:eastAsia="MS Minchofalt"/>
          <w:lang w:val="fr-CA" w:bidi="sa-IN"/>
        </w:rPr>
        <w:t xml:space="preserve"> [prīti-sandarbha 68-69]</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viśvanāthaḥ : </w:t>
      </w:r>
      <w:r>
        <w:rPr>
          <w:noProof w:val="0"/>
          <w:cs/>
          <w:lang w:val="sa-IN" w:bidi="sa-IN"/>
        </w:rPr>
        <w:t>antaḥkaraṇaṁ tu samyaktayā bhaktir eva śodhayati</w:t>
      </w:r>
      <w:r>
        <w:rPr>
          <w:rFonts w:eastAsia="MS Minchofalt"/>
          <w:lang w:val="en-US" w:bidi="sa-IN"/>
        </w:rPr>
        <w:t>,</w:t>
      </w:r>
      <w:r>
        <w:rPr>
          <w:noProof w:val="0"/>
          <w:cs/>
          <w:lang w:val="sa-IN" w:bidi="sa-IN"/>
        </w:rPr>
        <w:t xml:space="preserve"> nānyat sādhanam | sā ca bhaktī romāñcādy-anubhava-gamyety āha—katham iti | bhaktyā hetunā yad dravac-cetas tena vinā kathaṁ sādhanāntareṇa romaharṣaḥ, kathaṁ vā ānandāśru-kalā | romaharṣaṁ vinā ānandāśru-kalayā ca vinā katham āśayaḥ śuddhyed ity anvayaḥ | yad uktaṁ kali-yuga-pāvanāvatāreṇa śrī-bhagavatā—</w:t>
      </w:r>
    </w:p>
    <w:p w:rsidR="009072E6" w:rsidRDefault="009072E6" w:rsidP="009072E6">
      <w:pPr>
        <w:rPr>
          <w:noProof w:val="0"/>
          <w:cs/>
          <w:lang w:val="sa-IN" w:bidi="sa-IN"/>
        </w:rPr>
      </w:pPr>
    </w:p>
    <w:p w:rsidR="009072E6" w:rsidRDefault="009072E6" w:rsidP="009072E6">
      <w:pPr>
        <w:pStyle w:val="Cita"/>
        <w:rPr>
          <w:noProof w:val="0"/>
          <w:color w:val="0000FF"/>
          <w:cs/>
          <w:lang w:val="sa-IN" w:bidi="sa-IN"/>
        </w:rPr>
      </w:pPr>
      <w:r>
        <w:rPr>
          <w:noProof w:val="0"/>
          <w:color w:val="0000FF"/>
          <w:cs/>
          <w:lang w:val="sa-IN" w:bidi="sa-IN"/>
        </w:rPr>
        <w:t>śrutam apy aupaniṣadaṁ dūre hari-kathāmṛtāt |</w:t>
      </w:r>
    </w:p>
    <w:p w:rsidR="009072E6" w:rsidRDefault="009072E6" w:rsidP="009072E6">
      <w:pPr>
        <w:pStyle w:val="Cita"/>
        <w:rPr>
          <w:noProof w:val="0"/>
          <w:cs/>
          <w:lang w:val="sa-IN" w:bidi="sa-IN"/>
        </w:rPr>
      </w:pPr>
      <w:r>
        <w:rPr>
          <w:noProof w:val="0"/>
          <w:color w:val="0000FF"/>
          <w:cs/>
          <w:lang w:val="sa-IN" w:bidi="sa-IN"/>
        </w:rPr>
        <w:t xml:space="preserve">yan na santi dravac-citta-kampāśru-pulakādayaḥ || </w:t>
      </w:r>
      <w:r>
        <w:rPr>
          <w:noProof w:val="0"/>
          <w:cs/>
          <w:lang w:val="sa-IN" w:bidi="sa-IN"/>
        </w:rPr>
        <w:t>[padyā. 39] iti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tena niṣkāma-karma-yogādayo bahu-pramāṇa-siddhā antaḥ-karaṇasya śodhakās tāvad bhavantu, kintu tasya yena kaṣāyeṇa bhagavad-aparokṣānubhavo na bhavati tat kaṣāyaṁ tu prema-bhaktir eva jvālayati, na tu jñānāgnir apīti bhāvaḥ ||23||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vāg gadgadā dravate yasya cittaṁ</w:t>
      </w:r>
    </w:p>
    <w:p w:rsidR="009072E6" w:rsidRDefault="009072E6" w:rsidP="009072E6">
      <w:pPr>
        <w:pStyle w:val="Versequote"/>
        <w:rPr>
          <w:bCs/>
          <w:noProof w:val="0"/>
          <w:szCs w:val="28"/>
          <w:cs/>
          <w:lang w:val="sa-IN" w:bidi="sa-IN"/>
        </w:rPr>
      </w:pPr>
      <w:r>
        <w:rPr>
          <w:bCs/>
          <w:noProof w:val="0"/>
          <w:szCs w:val="28"/>
          <w:cs/>
          <w:lang w:val="sa-IN" w:bidi="sa-IN"/>
        </w:rPr>
        <w:t>rudaty abhīkṣṇaṁ hasati kvacic ca |</w:t>
      </w:r>
    </w:p>
    <w:p w:rsidR="009072E6" w:rsidRDefault="009072E6" w:rsidP="009072E6">
      <w:pPr>
        <w:pStyle w:val="Versequote"/>
        <w:rPr>
          <w:bCs/>
          <w:noProof w:val="0"/>
          <w:szCs w:val="28"/>
          <w:cs/>
          <w:lang w:val="sa-IN" w:bidi="sa-IN"/>
        </w:rPr>
      </w:pPr>
      <w:r>
        <w:rPr>
          <w:bCs/>
          <w:noProof w:val="0"/>
          <w:szCs w:val="28"/>
          <w:cs/>
          <w:lang w:val="sa-IN" w:bidi="sa-IN"/>
        </w:rPr>
        <w:t>vilajja udgāyati nṛtyate ca</w:t>
      </w:r>
    </w:p>
    <w:p w:rsidR="009072E6" w:rsidRDefault="009072E6" w:rsidP="009072E6">
      <w:pPr>
        <w:pStyle w:val="Versequote"/>
        <w:rPr>
          <w:bCs/>
          <w:noProof w:val="0"/>
          <w:szCs w:val="28"/>
          <w:cs/>
          <w:lang w:val="sa-IN" w:bidi="sa-IN"/>
        </w:rPr>
      </w:pPr>
      <w:r>
        <w:rPr>
          <w:bCs/>
          <w:noProof w:val="0"/>
          <w:szCs w:val="28"/>
          <w:cs/>
          <w:lang w:val="sa-IN" w:bidi="sa-IN"/>
        </w:rPr>
        <w:t>mad-bhakti-yukto bhuvanaṁ punāti ||</w:t>
      </w:r>
    </w:p>
    <w:p w:rsidR="009072E6" w:rsidRDefault="009072E6" w:rsidP="009072E6">
      <w:pPr>
        <w:rPr>
          <w:noProof w:val="0"/>
          <w:cs/>
          <w:lang w:val="sa-IN" w:bidi="sa-IN"/>
        </w:rPr>
      </w:pPr>
    </w:p>
    <w:p w:rsidR="009072E6" w:rsidRDefault="009072E6" w:rsidP="009072E6">
      <w:pPr>
        <w:rPr>
          <w:bCs/>
          <w:noProof w:val="0"/>
          <w:color w:val="0000FF"/>
          <w:cs/>
          <w:lang w:val="sa-IN" w:bidi="sa-IN"/>
        </w:rPr>
      </w:pPr>
      <w:r>
        <w:rPr>
          <w:b/>
          <w:bCs/>
          <w:noProof w:val="0"/>
          <w:cs/>
          <w:lang w:val="sa-IN" w:bidi="sa-IN"/>
        </w:rPr>
        <w:t>madhvaḥ :</w:t>
      </w:r>
      <w:r>
        <w:rPr>
          <w:bCs/>
          <w:noProof w:val="0"/>
          <w:cs/>
          <w:lang w:val="sa-IN" w:bidi="sa-IN"/>
        </w:rPr>
        <w:t xml:space="preserve"> </w:t>
      </w:r>
      <w:r w:rsidRPr="00073976">
        <w:rPr>
          <w:b/>
          <w:noProof w:val="0"/>
          <w:color w:val="0000FF"/>
          <w:cs/>
          <w:lang w:val="sa-IN" w:bidi="sa-IN"/>
        </w:rPr>
        <w:t>citta-dravas tathā sthairyaṁ prasādo bhakti-lakṣaṇam |</w:t>
      </w:r>
    </w:p>
    <w:p w:rsidR="009072E6" w:rsidRDefault="009072E6" w:rsidP="009072E6">
      <w:pPr>
        <w:pStyle w:val="Cita"/>
        <w:rPr>
          <w:noProof w:val="0"/>
          <w:color w:val="0000FF"/>
          <w:cs/>
          <w:lang w:val="sa-IN" w:bidi="sa-IN"/>
        </w:rPr>
      </w:pPr>
      <w:r>
        <w:rPr>
          <w:noProof w:val="0"/>
          <w:color w:val="0000FF"/>
          <w:cs/>
          <w:lang w:val="sa-IN" w:bidi="sa-IN"/>
        </w:rPr>
        <w:t>ādhikye na tu tatrāpi sthairyam eva viśeṣataḥ ||</w:t>
      </w:r>
    </w:p>
    <w:p w:rsidR="009072E6" w:rsidRDefault="009072E6" w:rsidP="009072E6">
      <w:pPr>
        <w:pStyle w:val="Cita"/>
        <w:rPr>
          <w:noProof w:val="0"/>
          <w:color w:val="0000FF"/>
          <w:cs/>
          <w:lang w:val="sa-IN" w:bidi="sa-IN"/>
        </w:rPr>
      </w:pPr>
      <w:r>
        <w:rPr>
          <w:noProof w:val="0"/>
          <w:color w:val="0000FF"/>
          <w:cs/>
          <w:lang w:val="sa-IN" w:bidi="sa-IN"/>
        </w:rPr>
        <w:t>dambhasya cala-bhakteś ca yanmādaścādikaṁ bhavet |</w:t>
      </w:r>
    </w:p>
    <w:p w:rsidR="009072E6" w:rsidRDefault="009072E6" w:rsidP="009072E6">
      <w:pPr>
        <w:pStyle w:val="Cita"/>
        <w:rPr>
          <w:noProof w:val="0"/>
          <w:color w:val="0000FF"/>
          <w:cs/>
          <w:lang w:val="sa-IN" w:bidi="sa-IN"/>
        </w:rPr>
      </w:pPr>
      <w:r>
        <w:rPr>
          <w:noProof w:val="0"/>
          <w:color w:val="0000FF"/>
          <w:cs/>
          <w:lang w:val="sa-IN" w:bidi="sa-IN"/>
        </w:rPr>
        <w:t>dambhādi-parihārārthaṁ nigṛhṇīyāc ca dhīra-dhīḥ ||</w:t>
      </w:r>
    </w:p>
    <w:p w:rsidR="009072E6" w:rsidRDefault="009072E6" w:rsidP="009072E6">
      <w:pPr>
        <w:pStyle w:val="Cita"/>
        <w:rPr>
          <w:noProof w:val="0"/>
          <w:color w:val="0000FF"/>
          <w:cs/>
          <w:lang w:val="sa-IN" w:bidi="sa-IN"/>
        </w:rPr>
      </w:pPr>
      <w:r>
        <w:rPr>
          <w:noProof w:val="0"/>
          <w:color w:val="0000FF"/>
          <w:cs/>
          <w:lang w:val="sa-IN" w:bidi="sa-IN"/>
        </w:rPr>
        <w:t>ata ādhyātmika-kleśair ādhibhūtādhidaivikaiḥ |</w:t>
      </w:r>
    </w:p>
    <w:p w:rsidR="009072E6" w:rsidRDefault="009072E6" w:rsidP="009072E6">
      <w:pPr>
        <w:pStyle w:val="Cita"/>
        <w:rPr>
          <w:noProof w:val="0"/>
          <w:color w:val="0000FF"/>
          <w:cs/>
          <w:lang w:val="sa-IN" w:bidi="sa-IN"/>
        </w:rPr>
      </w:pPr>
      <w:r>
        <w:rPr>
          <w:noProof w:val="0"/>
          <w:color w:val="0000FF"/>
          <w:cs/>
          <w:lang w:val="sa-IN" w:bidi="sa-IN"/>
        </w:rPr>
        <w:t>vākyaiś ca veda-tantrādyair upadeśaiś ca tādṛśaiḥ ||</w:t>
      </w:r>
    </w:p>
    <w:p w:rsidR="009072E6" w:rsidRDefault="009072E6" w:rsidP="009072E6">
      <w:pPr>
        <w:pStyle w:val="Cita"/>
        <w:rPr>
          <w:noProof w:val="0"/>
          <w:color w:val="0000FF"/>
          <w:cs/>
          <w:lang w:val="sa-IN" w:bidi="sa-IN"/>
        </w:rPr>
      </w:pPr>
      <w:r>
        <w:rPr>
          <w:noProof w:val="0"/>
          <w:color w:val="0000FF"/>
          <w:cs/>
          <w:lang w:val="sa-IN" w:bidi="sa-IN"/>
        </w:rPr>
        <w:t>balavac-chāsanair vāpi yasya bhaktir na cālyate |</w:t>
      </w:r>
    </w:p>
    <w:p w:rsidR="009072E6" w:rsidRDefault="009072E6" w:rsidP="009072E6">
      <w:pPr>
        <w:pStyle w:val="Cita"/>
        <w:rPr>
          <w:noProof w:val="0"/>
          <w:cs/>
          <w:lang w:val="sa-IN" w:bidi="sa-IN"/>
        </w:rPr>
      </w:pPr>
      <w:r>
        <w:rPr>
          <w:noProof w:val="0"/>
          <w:color w:val="0000FF"/>
          <w:cs/>
          <w:lang w:val="sa-IN" w:bidi="sa-IN"/>
        </w:rPr>
        <w:t>sa eva paramo bhakto viṣṇor hṛdaya-vallabhaḥ ||</w:t>
      </w:r>
      <w:r>
        <w:rPr>
          <w:noProof w:val="0"/>
          <w:cs/>
          <w:lang w:val="sa-IN" w:bidi="sa-IN"/>
        </w:rPr>
        <w:t xml:space="preserve"> iti </w:t>
      </w:r>
      <w:r>
        <w:rPr>
          <w:noProof w:val="0"/>
          <w:color w:val="FF0000"/>
          <w:cs/>
          <w:lang w:val="sa-IN" w:bidi="sa-IN"/>
        </w:rPr>
        <w:t xml:space="preserve">bhakti-viveke </w:t>
      </w:r>
      <w:r>
        <w:rPr>
          <w:noProof w:val="0"/>
          <w:cs/>
          <w:lang w:val="sa-IN" w:bidi="sa-IN"/>
        </w:rPr>
        <w:t>||24||</w:t>
      </w:r>
    </w:p>
    <w:p w:rsidR="009072E6" w:rsidRDefault="009072E6" w:rsidP="009072E6">
      <w:pPr>
        <w:pStyle w:val="Cita"/>
        <w:rPr>
          <w:noProof w:val="0"/>
          <w:color w:val="0000FF"/>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kiṁ ca, bhaktiḥ svāśrayaṁ śodhayatīti kiṁ vaktavyaṁ, yato gadgada-vāg-ādi-lakṣaṇo mad-bhakti-yukto lokaṁ sarvaṁ punātīty āha—vāg iti ||24||</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 xml:space="preserve">sanātanaḥ </w:t>
      </w:r>
      <w:r>
        <w:rPr>
          <w:rFonts w:eastAsia="MS Minchofalt"/>
          <w:lang w:val="fr-CA"/>
        </w:rPr>
        <w:t xml:space="preserve">(hari-bhakti-vilāsaḥ 11.645) : </w:t>
      </w:r>
      <w:r>
        <w:rPr>
          <w:noProof w:val="0"/>
          <w:cs/>
          <w:lang w:val="sa-IN" w:bidi="sa-IN"/>
        </w:rPr>
        <w:t>kiṁ ca, bhaktiḥ svāśrayaṁ śodhayatīti kiṁ vaktavyaṁ</w:t>
      </w:r>
      <w:r>
        <w:rPr>
          <w:rFonts w:eastAsia="MS Minchofalt"/>
          <w:lang w:val="fr-CA"/>
        </w:rPr>
        <w:t xml:space="preserve"> ?</w:t>
      </w:r>
      <w:r>
        <w:rPr>
          <w:noProof w:val="0"/>
          <w:cs/>
          <w:lang w:val="sa-IN" w:bidi="sa-IN"/>
        </w:rPr>
        <w:t xml:space="preserve"> yato gadgada-vāg-ādi-lakṣaṇ</w:t>
      </w:r>
      <w:r>
        <w:rPr>
          <w:rFonts w:eastAsia="MS Minchofalt"/>
          <w:lang w:val="fr-CA"/>
        </w:rPr>
        <w:t>a-</w:t>
      </w:r>
      <w:r>
        <w:rPr>
          <w:noProof w:val="0"/>
          <w:cs/>
          <w:lang w:val="sa-IN" w:bidi="sa-IN"/>
        </w:rPr>
        <w:t>ma</w:t>
      </w:r>
      <w:r>
        <w:rPr>
          <w:rFonts w:eastAsia="MS Minchofalt"/>
          <w:lang w:val="fr-CA"/>
        </w:rPr>
        <w:t>t</w:t>
      </w:r>
      <w:r>
        <w:rPr>
          <w:noProof w:val="0"/>
          <w:cs/>
          <w:lang w:val="sa-IN" w:bidi="sa-IN"/>
        </w:rPr>
        <w:t>-</w:t>
      </w:r>
      <w:r>
        <w:rPr>
          <w:rFonts w:eastAsia="MS Minchofalt"/>
          <w:lang w:val="fr-CA"/>
        </w:rPr>
        <w:t>prema-</w:t>
      </w:r>
      <w:r>
        <w:rPr>
          <w:noProof w:val="0"/>
          <w:cs/>
          <w:lang w:val="sa-IN" w:bidi="sa-IN"/>
        </w:rPr>
        <w:t xml:space="preserve">bhakti-yukto lokaṁ sarvaṁ punātīty āha—vāg iti </w:t>
      </w:r>
      <w:r>
        <w:rPr>
          <w:rFonts w:eastAsia="MS Minchofalt"/>
          <w:lang w:val="fr-CA"/>
        </w:rPr>
        <w:t xml:space="preserve">| gadgadā gadgada-svara-yuktā, abhīkṣṇaṁ rudatīti prema-paripāka-svabhāvena nirantara-virahādy-utpatteḥ | kvacit kadācit | asya pareṇety anvayaḥ | punāti saṁsāra-malāt advaita-durvāsana-malād vā śodhayati, bhagavad-bhakti-pravartanāt, bhagavan-mayatā sampādanād vā, iti lakṣaṇaṁ māhātmyaṁ coktam </w:t>
      </w:r>
      <w:r>
        <w:rPr>
          <w:noProof w:val="0"/>
          <w:cs/>
          <w:lang w:val="sa-IN" w:bidi="sa-IN"/>
        </w:rPr>
        <w:t>||24||</w:t>
      </w:r>
    </w:p>
    <w:p w:rsidR="009072E6" w:rsidRPr="00B521A2" w:rsidRDefault="009072E6" w:rsidP="009072E6">
      <w:pPr>
        <w:rPr>
          <w:rFonts w:eastAsia="MS Minchofalt"/>
          <w:b/>
          <w:lang w:val="fr-CA"/>
        </w:rPr>
      </w:pPr>
    </w:p>
    <w:p w:rsidR="009072E6" w:rsidRPr="00073976" w:rsidRDefault="009072E6" w:rsidP="009072E6">
      <w:pPr>
        <w:rPr>
          <w:noProof w:val="0"/>
          <w:cs/>
          <w:lang w:val="en-US" w:bidi="sa-IN"/>
        </w:rPr>
      </w:pPr>
      <w:r>
        <w:rPr>
          <w:b/>
          <w:bCs/>
          <w:noProof w:val="0"/>
          <w:cs/>
          <w:lang w:val="sa-IN" w:bidi="sa-IN"/>
        </w:rPr>
        <w:t>krama-sandarbhaḥ :</w:t>
      </w:r>
      <w:r>
        <w:rPr>
          <w:noProof w:val="0"/>
          <w:cs/>
          <w:lang w:val="sa-IN" w:bidi="sa-IN"/>
        </w:rPr>
        <w:t xml:space="preserve"> mad-bhakti-yukto mat-premātiśaya-pātraś ced bhuvanam api punāti, kim utāśayaṁ, saṅginaḥ, grāmaṁ, deśaṁ, maṇḍalaṁ, varṣaṁ, dvīpādikaṁ cety arthaḥ ||24||</w:t>
      </w:r>
      <w:r w:rsidRPr="007779D4">
        <w:rPr>
          <w:rFonts w:eastAsia="MS Minchofalt"/>
          <w:lang w:val="fr-CA" w:bidi="sa-IN"/>
        </w:rPr>
        <w:t xml:space="preserve"> [prīti-sandarbha 37]</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viśvanāthaḥ :</w:t>
      </w:r>
      <w:r>
        <w:rPr>
          <w:noProof w:val="0"/>
          <w:cs/>
          <w:lang w:val="sa-IN" w:bidi="sa-IN"/>
        </w:rPr>
        <w:t xml:space="preserve"> prema-bhakti-yukto janas tu svam uddharatīti kiṁ citraṁ, yato bhūr-lokam apy uddharatīty āha—vāg iti | yasya vāg gadgadā gadgadākārā aspaṣṭākṣarety arthaḥ | dravate dravati, yataś citta-dravāc cittam abhīkṣṇaṁ rudati roditi | abhīkṣṇam autkaṇṭhyena jājvalyamānatvād iti bhāvaḥ | kvacic ceti sarvatrānveti | dravac-cittas tu sārvadika eva ||24||</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yathāgninā hema malaṁ jahāti</w:t>
      </w:r>
    </w:p>
    <w:p w:rsidR="009072E6" w:rsidRDefault="009072E6" w:rsidP="009072E6">
      <w:pPr>
        <w:pStyle w:val="Versequote"/>
        <w:rPr>
          <w:bCs/>
          <w:noProof w:val="0"/>
          <w:szCs w:val="28"/>
          <w:cs/>
          <w:lang w:val="sa-IN" w:bidi="sa-IN"/>
        </w:rPr>
      </w:pPr>
      <w:r>
        <w:rPr>
          <w:bCs/>
          <w:noProof w:val="0"/>
          <w:szCs w:val="28"/>
          <w:cs/>
          <w:lang w:val="sa-IN" w:bidi="sa-IN"/>
        </w:rPr>
        <w:t>dhmātaṁ punaḥ svaṁ bhajate ca rūpam |</w:t>
      </w:r>
    </w:p>
    <w:p w:rsidR="009072E6" w:rsidRDefault="009072E6" w:rsidP="009072E6">
      <w:pPr>
        <w:pStyle w:val="Versequote"/>
        <w:rPr>
          <w:bCs/>
          <w:noProof w:val="0"/>
          <w:szCs w:val="28"/>
          <w:cs/>
          <w:lang w:val="sa-IN" w:bidi="sa-IN"/>
        </w:rPr>
      </w:pPr>
      <w:r>
        <w:rPr>
          <w:bCs/>
          <w:noProof w:val="0"/>
          <w:szCs w:val="28"/>
          <w:cs/>
          <w:lang w:val="sa-IN" w:bidi="sa-IN"/>
        </w:rPr>
        <w:t>ātmā ca karmānuśayaṁ vidhūya</w:t>
      </w:r>
    </w:p>
    <w:p w:rsidR="009072E6" w:rsidRDefault="009072E6" w:rsidP="009072E6">
      <w:pPr>
        <w:pStyle w:val="Versequote"/>
        <w:rPr>
          <w:bCs/>
          <w:noProof w:val="0"/>
          <w:szCs w:val="28"/>
          <w:cs/>
          <w:lang w:val="sa-IN" w:bidi="sa-IN"/>
        </w:rPr>
      </w:pPr>
      <w:r>
        <w:rPr>
          <w:bCs/>
          <w:noProof w:val="0"/>
          <w:szCs w:val="28"/>
          <w:cs/>
          <w:lang w:val="sa-IN" w:bidi="sa-IN"/>
        </w:rPr>
        <w:t>mad-bhakti-yogena bhajaty atho mām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api ca bhaktyaivātma-śuddhir nānyata iti sa-dṛṣṭāntam āha—yatheti | yathāgninā dhmātaṁ tāpitam eva hema suvarṇam antarmalaṁ jahāti na kṣālanādibhiḥ | svaṁ nijaṁ rūpaṁ ca bhajate | karmānuśayaṁ karma-vāsanām | māṁ bhajate mad-rūpatām āpadyate ||25||</w:t>
      </w:r>
    </w:p>
    <w:p w:rsidR="009072E6" w:rsidRDefault="009072E6" w:rsidP="009072E6">
      <w:pPr>
        <w:rPr>
          <w:rFonts w:eastAsia="MS Minchofalt"/>
          <w:b/>
          <w:lang w:val="fr-CA"/>
        </w:rPr>
      </w:pPr>
    </w:p>
    <w:p w:rsidR="009072E6" w:rsidRPr="007779D4" w:rsidRDefault="009072E6" w:rsidP="009072E6">
      <w:pPr>
        <w:rPr>
          <w:rFonts w:eastAsia="MS Minchofalt"/>
          <w:lang w:val="fr-CA"/>
        </w:rPr>
      </w:pPr>
      <w:r>
        <w:rPr>
          <w:rFonts w:eastAsia="MS Minchofalt"/>
          <w:b/>
          <w:lang w:val="fr-CA"/>
        </w:rPr>
        <w:t xml:space="preserve">sanātanaḥ </w:t>
      </w:r>
      <w:r>
        <w:rPr>
          <w:rFonts w:eastAsia="MS Minchofalt"/>
          <w:lang w:val="fr-CA"/>
        </w:rPr>
        <w:t xml:space="preserve">(hari-bhakti-vilāsaḥ 11.597) : </w:t>
      </w:r>
      <w:r w:rsidRPr="007779D4">
        <w:rPr>
          <w:rFonts w:eastAsia="MS Minchofalt"/>
          <w:lang w:val="fr-CA"/>
        </w:rPr>
        <w:t>bhaktyaiv</w:t>
      </w:r>
      <w:r>
        <w:rPr>
          <w:rFonts w:eastAsia="MS Minchofalt"/>
          <w:lang w:val="fr-CA"/>
        </w:rPr>
        <w:t>a sakala-malāpagamato bhagavat-saṅgamo nānyatheti sadṛṣṭāntam āha</w:t>
      </w:r>
      <w:r w:rsidRPr="007779D4">
        <w:rPr>
          <w:rFonts w:eastAsia="MS Minchofalt"/>
          <w:lang w:val="fr-CA"/>
        </w:rPr>
        <w:t>—yatheti | yathāgninā dhmātaṁ tāpitam eva hema suvarṇam antar</w:t>
      </w:r>
      <w:r>
        <w:rPr>
          <w:rFonts w:eastAsia="MS Minchofalt"/>
          <w:lang w:val="fr-CA"/>
        </w:rPr>
        <w:t>-</w:t>
      </w:r>
      <w:r w:rsidRPr="007779D4">
        <w:rPr>
          <w:rFonts w:eastAsia="MS Minchofalt"/>
          <w:lang w:val="fr-CA"/>
        </w:rPr>
        <w:t>malaṁ jahāti</w:t>
      </w:r>
      <w:r>
        <w:rPr>
          <w:rFonts w:eastAsia="MS Minchofalt"/>
          <w:lang w:val="fr-CA"/>
        </w:rPr>
        <w:t>,</w:t>
      </w:r>
      <w:r w:rsidRPr="007779D4">
        <w:rPr>
          <w:rFonts w:eastAsia="MS Minchofalt"/>
          <w:lang w:val="fr-CA"/>
        </w:rPr>
        <w:t xml:space="preserve"> na kṣālanādibhiḥ | svaṁ nijaṁ rūpaṁ ca bhajate | karmānuśayaṁ karma-vāsanām | māṁ bhajate </w:t>
      </w:r>
      <w:r>
        <w:rPr>
          <w:rFonts w:eastAsia="MS Minchofalt"/>
          <w:lang w:val="fr-CA"/>
        </w:rPr>
        <w:t xml:space="preserve">| </w:t>
      </w:r>
      <w:r w:rsidRPr="007779D4">
        <w:rPr>
          <w:rFonts w:eastAsia="MS Minchofalt"/>
          <w:lang w:val="fr-CA"/>
        </w:rPr>
        <w:t>ma</w:t>
      </w:r>
      <w:r>
        <w:rPr>
          <w:rFonts w:eastAsia="MS Minchofalt"/>
          <w:lang w:val="fr-CA"/>
        </w:rPr>
        <w:t xml:space="preserve">yā saṅgamam </w:t>
      </w:r>
      <w:r w:rsidRPr="007779D4">
        <w:rPr>
          <w:rFonts w:eastAsia="MS Minchofalt"/>
          <w:lang w:val="fr-CA"/>
        </w:rPr>
        <w:t>āpadyate ||25||</w:t>
      </w:r>
    </w:p>
    <w:p w:rsidR="009072E6" w:rsidRPr="00553911" w:rsidRDefault="009072E6" w:rsidP="009072E6">
      <w:pPr>
        <w:rPr>
          <w:rFonts w:eastAsia="MS Minchofalt"/>
          <w:lang w:val="fr-CA"/>
        </w:rPr>
      </w:pPr>
    </w:p>
    <w:p w:rsidR="009072E6" w:rsidRDefault="009072E6" w:rsidP="009072E6">
      <w:pPr>
        <w:rPr>
          <w:b/>
          <w:bCs/>
          <w:noProof w:val="0"/>
          <w:cs/>
          <w:lang w:val="sa-IN" w:bidi="sa-IN"/>
        </w:rPr>
      </w:pPr>
      <w:r>
        <w:rPr>
          <w:b/>
          <w:bCs/>
          <w:noProof w:val="0"/>
          <w:cs/>
          <w:lang w:val="sa-IN" w:bidi="sa-IN"/>
        </w:rPr>
        <w:t xml:space="preserve">krama-sandarbhaḥ : </w:t>
      </w:r>
      <w:r>
        <w:rPr>
          <w:noProof w:val="0"/>
          <w:cs/>
          <w:lang w:val="sa-IN" w:bidi="sa-IN"/>
        </w:rPr>
        <w:t>tayā prītyā tasya mahā-premṇaḥ prāpti-kramaṁ sa-dṛṣṭāntam āha—yatheti | tathā mad-bhakti-yogena mat-prītyā karmānuśayaṁ vidhūya tataḥ śodhayitvātho kārtsnyena bhajati—mahā-premāvirbhāvāt pūrṇāṁ sevā-paddhatiṁ prāpnotīty arthaḥ ||25||</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viśvanāthaḥ : </w:t>
      </w:r>
      <w:r>
        <w:rPr>
          <w:noProof w:val="0"/>
          <w:cs/>
          <w:lang w:val="sa-IN" w:bidi="sa-IN"/>
        </w:rPr>
        <w:t>kiṁ ca, bhaktyaivātma-śuddhir nānyata eveti sa-dṛṣṭāntam āha—yatheti | yathāgninā dhmātaṁ tāpitam eva hema suvarṇam antar-malaṁ jahāti, na kṣālanādibhiḥ | svaṁ nijaṁ rūpaṁ ca bhajate | tathaivātmā jīvaḥ karmānuśayaṁ karma-vāsanātmakaṁ malaṁ vidhūyātho madīya-loke māṁ bhajati sākṣad eva sevate ||25||</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yathā yathātmā parimṛjyate</w:t>
      </w:r>
      <w:r>
        <w:rPr>
          <w:rFonts w:eastAsia="MS Minchofalt"/>
          <w:bCs/>
          <w:szCs w:val="28"/>
          <w:cs/>
          <w:lang w:val="sa-IN" w:bidi="sa-IN"/>
        </w:rPr>
        <w:t>’</w:t>
      </w:r>
      <w:r>
        <w:rPr>
          <w:bCs/>
          <w:noProof w:val="0"/>
          <w:szCs w:val="28"/>
          <w:cs/>
          <w:lang w:val="sa-IN" w:bidi="sa-IN"/>
        </w:rPr>
        <w:t>sau</w:t>
      </w:r>
    </w:p>
    <w:p w:rsidR="009072E6" w:rsidRDefault="009072E6" w:rsidP="009072E6">
      <w:pPr>
        <w:pStyle w:val="Versequote"/>
        <w:rPr>
          <w:bCs/>
          <w:noProof w:val="0"/>
          <w:szCs w:val="28"/>
          <w:cs/>
          <w:lang w:val="sa-IN" w:bidi="sa-IN"/>
        </w:rPr>
      </w:pPr>
      <w:r>
        <w:rPr>
          <w:bCs/>
          <w:noProof w:val="0"/>
          <w:szCs w:val="28"/>
          <w:cs/>
          <w:lang w:val="sa-IN" w:bidi="sa-IN"/>
        </w:rPr>
        <w:t>mat-puṇya-gāthā-śravaṇābhidhānaiḥ |</w:t>
      </w:r>
    </w:p>
    <w:p w:rsidR="009072E6" w:rsidRDefault="009072E6" w:rsidP="009072E6">
      <w:pPr>
        <w:pStyle w:val="Versequote"/>
        <w:rPr>
          <w:bCs/>
          <w:noProof w:val="0"/>
          <w:szCs w:val="28"/>
          <w:cs/>
          <w:lang w:val="sa-IN" w:bidi="sa-IN"/>
        </w:rPr>
      </w:pPr>
      <w:r>
        <w:rPr>
          <w:bCs/>
          <w:noProof w:val="0"/>
          <w:szCs w:val="28"/>
          <w:cs/>
          <w:lang w:val="sa-IN" w:bidi="sa-IN"/>
        </w:rPr>
        <w:t>tathā tathā paśyati vastu sūkṣmaṁ</w:t>
      </w:r>
    </w:p>
    <w:p w:rsidR="009072E6" w:rsidRDefault="009072E6" w:rsidP="009072E6">
      <w:pPr>
        <w:pStyle w:val="Versequote"/>
        <w:rPr>
          <w:bCs/>
          <w:noProof w:val="0"/>
          <w:szCs w:val="28"/>
          <w:cs/>
          <w:lang w:val="sa-IN" w:bidi="sa-IN"/>
        </w:rPr>
      </w:pPr>
      <w:r>
        <w:rPr>
          <w:bCs/>
          <w:noProof w:val="0"/>
          <w:szCs w:val="28"/>
          <w:cs/>
          <w:lang w:val="sa-IN" w:bidi="sa-IN"/>
        </w:rPr>
        <w:t>cakṣur yathaivāñjana-samprayuktam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rPr>
          <w:noProof w:val="0"/>
          <w:cs/>
          <w:lang w:val="sa-IN" w:bidi="sa-IN"/>
        </w:rPr>
        <w:t xml:space="preserve">nanu </w:t>
      </w:r>
      <w:r>
        <w:rPr>
          <w:noProof w:val="0"/>
          <w:color w:val="0000FF"/>
          <w:cs/>
          <w:lang w:val="sa-IN" w:bidi="sa-IN"/>
        </w:rPr>
        <w:t xml:space="preserve">brahma-vid āpnoti param </w:t>
      </w:r>
      <w:r>
        <w:rPr>
          <w:noProof w:val="0"/>
          <w:cs/>
          <w:lang w:val="sa-IN" w:bidi="sa-IN"/>
        </w:rPr>
        <w:t xml:space="preserve">[tai.u. 2.1.1] </w:t>
      </w:r>
      <w:r>
        <w:rPr>
          <w:noProof w:val="0"/>
          <w:color w:val="0000FF"/>
          <w:cs/>
          <w:lang w:val="sa-IN" w:bidi="sa-IN"/>
        </w:rPr>
        <w:t xml:space="preserve">tam eva viditvātimṛtyum eti </w:t>
      </w:r>
      <w:r>
        <w:rPr>
          <w:noProof w:val="0"/>
          <w:cs/>
          <w:lang w:val="sa-IN" w:bidi="sa-IN"/>
        </w:rPr>
        <w:t>[śve.u. 6.15] ity ādi-śrutibhyo jñānād evāvidyā-nivṛttyā tvat-prāptir avagamyate kuto bhakti-yogenety ucyate | atrāha yathā yateti | ātmā cittaṁ parimṛjyate śodyate mat-puṇya-gāthānāṁ śravaṇair abhidhānaiś ca | bhakta-revāvāntara-vyāpāro jñānaṁ na pṛthag ity artham ||26||</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 xml:space="preserve">krama-sandarbhaḥ : </w:t>
      </w:r>
      <w:r>
        <w:rPr>
          <w:noProof w:val="0"/>
          <w:cs/>
          <w:lang w:val="sa-IN" w:bidi="sa-IN"/>
        </w:rPr>
        <w:t>ādi-bhajanam ārabhya kramaṁ vadan mahā-prema-paryantāvirbhāve pūrvavan nirapekṣam eva kāraṇam āha—yathā yatheti | tattvaṁ sūkṣmaṁ madīya-svarūpa-rūpa-guṇa-līlā-yāthārthyaṁ paśyati | tad-darśana-kramātiśayena mahā-premāpy āvirbhavatīti bhāvaḥ ||26||</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viśvanāthaḥ : </w:t>
      </w:r>
      <w:r>
        <w:rPr>
          <w:noProof w:val="0"/>
          <w:cs/>
          <w:lang w:val="sa-IN" w:bidi="sa-IN"/>
        </w:rPr>
        <w:t>ādi-bhajanam ārabhya kevalayā bhaktyaivātma-śodhana-tāratamyena śravaṇa-kīrtana-smaraṇādi-tāratamyāt man-mādhuryānubhava-tāratamyaṁ prāpnotīty āha—yathā yatheti | tattva-sūkṣmaṁ tattvaṁ mad-rūpa-līlādi-svarūpaṁ sūkṣmaṁ tan-mādhuryānubhava-viśeṣaṁ tayor dvandvaikyam | yad vā, sūkṣmaṁ tattvaṁ pūrva-nipātābhāva ārṣaḥ | cakṣur yatheti prathamam andhāt kāṇo</w:t>
      </w:r>
      <w:r>
        <w:rPr>
          <w:rFonts w:eastAsia="MS Minchofalt"/>
          <w:cs/>
          <w:lang w:val="sa-IN" w:bidi="sa-IN"/>
        </w:rPr>
        <w:t>’</w:t>
      </w:r>
      <w:r>
        <w:rPr>
          <w:noProof w:val="0"/>
          <w:cs/>
          <w:lang w:val="sa-IN" w:bidi="sa-IN"/>
        </w:rPr>
        <w:t>py uttamas tasmāt cakṣuṣmān cakṣuṣmato</w:t>
      </w:r>
      <w:r>
        <w:rPr>
          <w:rFonts w:eastAsia="MS Minchofalt"/>
          <w:cs/>
          <w:lang w:val="sa-IN" w:bidi="sa-IN"/>
        </w:rPr>
        <w:t>’</w:t>
      </w:r>
      <w:r>
        <w:rPr>
          <w:noProof w:val="0"/>
          <w:cs/>
          <w:lang w:val="sa-IN" w:bidi="sa-IN"/>
        </w:rPr>
        <w:t>pi siddhāñjana-rasāñjita-netraḥ sūkṣmaṁ paśyati ||26||</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viṣayān dhyāyataś cittaṁ viṣayeṣu viṣajjate |</w:t>
      </w:r>
    </w:p>
    <w:p w:rsidR="009072E6" w:rsidRDefault="009072E6" w:rsidP="009072E6">
      <w:pPr>
        <w:pStyle w:val="Versequote"/>
        <w:rPr>
          <w:bCs/>
          <w:noProof w:val="0"/>
          <w:szCs w:val="28"/>
          <w:cs/>
          <w:lang w:val="sa-IN" w:bidi="sa-IN"/>
        </w:rPr>
      </w:pPr>
      <w:r>
        <w:rPr>
          <w:bCs/>
          <w:noProof w:val="0"/>
          <w:szCs w:val="28"/>
          <w:cs/>
          <w:lang w:val="sa-IN" w:bidi="sa-IN"/>
        </w:rPr>
        <w:t>mām anusmarataś cittaṁ mayy eva pravilīyate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kiṁ ca jñānaṁ nāma cittasya mad-ākāra-pariṇāmaḥ, sa ca māṁ bhajataḥ svabhāvata eva bhavati, na ca yatnāntaram apekṣata iti sa-dṛṣṭāntam āha—viṣayān iti ||27||</w:t>
      </w:r>
    </w:p>
    <w:p w:rsidR="009072E6" w:rsidRDefault="009072E6" w:rsidP="009072E6">
      <w:pPr>
        <w:rPr>
          <w:b/>
          <w:bCs/>
          <w:noProof w:val="0"/>
          <w:cs/>
          <w:lang w:val="sa-IN" w:bidi="sa-IN"/>
        </w:rPr>
      </w:pPr>
    </w:p>
    <w:p w:rsidR="009072E6" w:rsidRPr="00970A37" w:rsidRDefault="009072E6" w:rsidP="009072E6">
      <w:pPr>
        <w:rPr>
          <w:noProof w:val="0"/>
          <w:cs/>
          <w:lang w:val="en-US" w:bidi="sa-IN"/>
        </w:rPr>
      </w:pPr>
      <w:r>
        <w:rPr>
          <w:b/>
          <w:bCs/>
          <w:noProof w:val="0"/>
          <w:cs/>
          <w:lang w:val="sa-IN" w:bidi="sa-IN"/>
        </w:rPr>
        <w:t>krama-sandarbhaḥ :</w:t>
      </w:r>
      <w:r>
        <w:rPr>
          <w:noProof w:val="0"/>
          <w:cs/>
          <w:lang w:val="sa-IN" w:bidi="sa-IN"/>
        </w:rPr>
        <w:t xml:space="preserve"> tasmād bhaktir evābhyasanīyety upasaṁharann āha—viṣayān iti dvābhyām ||27||</w:t>
      </w:r>
      <w:r>
        <w:rPr>
          <w:rStyle w:val="Refdenotaalpie"/>
          <w:rFonts w:cs="Balaram"/>
          <w:noProof w:val="0"/>
          <w:cs/>
          <w:lang w:val="sa-IN" w:bidi="sa-IN"/>
        </w:rPr>
        <w:footnoteReference w:id="46"/>
      </w:r>
      <w:r>
        <w:rPr>
          <w:rFonts w:eastAsia="MS Minchofalt"/>
          <w:lang w:val="en-US" w:bidi="sa-IN"/>
        </w:rPr>
        <w:t xml:space="preserve"> </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viśvanāthaḥ :</w:t>
      </w:r>
      <w:r>
        <w:rPr>
          <w:noProof w:val="0"/>
          <w:cs/>
          <w:lang w:val="sa-IN" w:bidi="sa-IN"/>
        </w:rPr>
        <w:t xml:space="preserve"> tādṛśa-śravaṇa-kīrtana-smaraṇādi-niṣṭhānāṁ tad-bhaktānāṁ cittaṁ tvayi kīdṛśaṁ syād ity ata āha—viṣayān iti | viṣaya-dhyānāsaktaṁ cittaṁ yathā viṣaya-mādhurya-nimagnaṁ dṛṣṭaṁ, tathaiva madīya-dhyānāsaktaṁ man-mādhurya-mātra-nimagnaṁ syāt ||27||</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tasmād asad-abhidhyānaṁ yathā svapna-manoratham |</w:t>
      </w:r>
    </w:p>
    <w:p w:rsidR="009072E6" w:rsidRDefault="009072E6" w:rsidP="009072E6">
      <w:pPr>
        <w:pStyle w:val="Versequote"/>
        <w:rPr>
          <w:bCs/>
          <w:noProof w:val="0"/>
          <w:szCs w:val="28"/>
          <w:cs/>
          <w:lang w:val="sa-IN" w:bidi="sa-IN"/>
        </w:rPr>
      </w:pPr>
      <w:r>
        <w:rPr>
          <w:bCs/>
          <w:noProof w:val="0"/>
          <w:szCs w:val="28"/>
          <w:cs/>
          <w:lang w:val="sa-IN" w:bidi="sa-IN"/>
        </w:rPr>
        <w:t>hitvā mayi samādhatsva mano mad-bhāva-bhāvitam ||</w:t>
      </w:r>
    </w:p>
    <w:p w:rsidR="009072E6" w:rsidRDefault="009072E6" w:rsidP="009072E6">
      <w:pPr>
        <w:rPr>
          <w:noProof w:val="0"/>
          <w:cs/>
          <w:lang w:val="sa-IN" w:bidi="sa-IN"/>
        </w:rPr>
      </w:pPr>
    </w:p>
    <w:p w:rsidR="009072E6" w:rsidRDefault="009072E6" w:rsidP="009072E6">
      <w:pPr>
        <w:rPr>
          <w:noProof w:val="0"/>
          <w:cs/>
          <w:lang w:val="sa-IN" w:bidi="sa-IN"/>
        </w:rPr>
      </w:pPr>
      <w:r>
        <w:rPr>
          <w:b/>
          <w:bCs/>
          <w:noProof w:val="0"/>
          <w:cs/>
          <w:lang w:val="sa-IN" w:bidi="sa-IN"/>
        </w:rPr>
        <w:t>śrīdharaḥ :</w:t>
      </w:r>
      <w:r>
        <w:rPr>
          <w:noProof w:val="0"/>
          <w:cs/>
          <w:lang w:val="sa-IN" w:bidi="sa-IN"/>
        </w:rPr>
        <w:t xml:space="preserve"> yasmād anya-sādhanaṁ tat-phalaṁ ca svapna-manorathavad asad-abhidhyāna-mātraṁ</w:t>
      </w:r>
      <w:r>
        <w:rPr>
          <w:rFonts w:cs="Mangal"/>
          <w:noProof w:val="0"/>
          <w:cs/>
          <w:lang w:val="sa-IN" w:bidi="sa-IN"/>
        </w:rPr>
        <w:t xml:space="preserve"> </w:t>
      </w:r>
      <w:r>
        <w:rPr>
          <w:noProof w:val="0"/>
          <w:cs/>
          <w:lang w:val="sa-IN" w:bidi="sa-IN"/>
        </w:rPr>
        <w:t>tasmāt tad vihāya mayy eva manaḥ samāhitaṁ kurv iti prakaraṇārtham upasaṁharati—tasmād iti | mad-bhāva-bhāvitaṁ mad-bhāvena bhajanenaiva śodhitam ||28||</w:t>
      </w:r>
    </w:p>
    <w:p w:rsidR="009072E6" w:rsidRDefault="009072E6" w:rsidP="009072E6">
      <w:pPr>
        <w:rPr>
          <w:rFonts w:eastAsia="MS Minchofalt"/>
          <w:b/>
          <w:lang w:val="fr-CA"/>
        </w:rPr>
      </w:pPr>
    </w:p>
    <w:p w:rsidR="009072E6" w:rsidRPr="00970A37" w:rsidRDefault="009072E6" w:rsidP="009072E6">
      <w:pPr>
        <w:rPr>
          <w:b/>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viśvanāthaḥ :</w:t>
      </w:r>
      <w:r>
        <w:rPr>
          <w:noProof w:val="0"/>
          <w:cs/>
          <w:lang w:val="sa-IN" w:bidi="sa-IN"/>
        </w:rPr>
        <w:t xml:space="preserve"> </w:t>
      </w:r>
      <w:r w:rsidRPr="00970A37">
        <w:rPr>
          <w:noProof w:val="0"/>
          <w:color w:val="008000"/>
          <w:cs/>
          <w:lang w:val="sa-IN" w:bidi="sa-IN"/>
        </w:rPr>
        <w:t xml:space="preserve">yasmād anyat sādhanaṁ tat phalaṁ ca svapna-manorathavad asad-abhidhyāna-mātraṁ, tasmāt tad vihāya </w:t>
      </w:r>
      <w:r>
        <w:rPr>
          <w:noProof w:val="0"/>
          <w:cs/>
          <w:lang w:val="sa-IN" w:bidi="sa-IN"/>
        </w:rPr>
        <w:t>kevalayaiva bhaktyā</w:t>
      </w:r>
      <w:r w:rsidRPr="007779D4">
        <w:rPr>
          <w:rFonts w:eastAsia="MS Minchofalt"/>
          <w:lang w:val="fr-CA" w:bidi="sa-IN"/>
        </w:rPr>
        <w:t>,</w:t>
      </w:r>
      <w:r>
        <w:rPr>
          <w:noProof w:val="0"/>
          <w:cs/>
          <w:lang w:val="sa-IN" w:bidi="sa-IN"/>
        </w:rPr>
        <w:t xml:space="preserve"> </w:t>
      </w:r>
      <w:r w:rsidRPr="00970A37">
        <w:rPr>
          <w:noProof w:val="0"/>
          <w:color w:val="008000"/>
          <w:cs/>
          <w:lang w:val="sa-IN" w:bidi="sa-IN"/>
        </w:rPr>
        <w:t xml:space="preserve">mayy eva manaḥ samāhitaṁ kurv iti prakaraṇārtham upasaṁharati—tasmād </w:t>
      </w:r>
      <w:r>
        <w:rPr>
          <w:noProof w:val="0"/>
          <w:cs/>
          <w:lang w:val="sa-IN" w:bidi="sa-IN"/>
        </w:rPr>
        <w:t>iti śrī-svāmi-caraṇāḥ | mad-bhāvena mad-bhāvanayaiva bhāva-yuktī-kṛtam ||28||</w:t>
      </w:r>
    </w:p>
    <w:p w:rsidR="009072E6" w:rsidRDefault="009072E6" w:rsidP="009072E6">
      <w:pPr>
        <w:rPr>
          <w:noProof w:val="0"/>
          <w:cs/>
          <w:lang w:val="sa-IN" w:bidi="sa-IN"/>
        </w:rPr>
      </w:pP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11.14.29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strīṇāṁ strī-saṅgināṁ saṅgaṁ tyaktvā dūrata ātma-vān |</w:t>
      </w:r>
    </w:p>
    <w:p w:rsidR="009072E6" w:rsidRDefault="009072E6" w:rsidP="009072E6">
      <w:pPr>
        <w:pStyle w:val="Versequote"/>
        <w:rPr>
          <w:bCs/>
          <w:noProof w:val="0"/>
          <w:szCs w:val="28"/>
          <w:cs/>
          <w:lang w:val="sa-IN" w:bidi="sa-IN"/>
        </w:rPr>
      </w:pPr>
      <w:r>
        <w:rPr>
          <w:bCs/>
          <w:noProof w:val="0"/>
          <w:szCs w:val="28"/>
          <w:cs/>
          <w:lang w:val="sa-IN" w:bidi="sa-IN"/>
        </w:rPr>
        <w:t>kṣeme vivikta āsīnaś cintayen mām atandritaḥ ||</w:t>
      </w:r>
    </w:p>
    <w:p w:rsidR="009072E6" w:rsidRDefault="009072E6" w:rsidP="009072E6">
      <w:pPr>
        <w:rPr>
          <w:noProof w:val="0"/>
          <w:cs/>
          <w:lang w:val="sa-IN" w:bidi="sa-IN"/>
        </w:rPr>
      </w:pPr>
    </w:p>
    <w:p w:rsidR="009072E6" w:rsidRDefault="009072E6" w:rsidP="009072E6">
      <w:pPr>
        <w:rPr>
          <w:rFonts w:eastAsia="MS Minchofalt"/>
          <w:color w:val="0000FF"/>
          <w:lang w:val="fr-CA"/>
        </w:rPr>
      </w:pPr>
      <w:r>
        <w:rPr>
          <w:rFonts w:eastAsia="MS Minchofalt"/>
          <w:b/>
          <w:lang w:val="fr-CA"/>
        </w:rPr>
        <w:t xml:space="preserve">madhvaḥ : </w:t>
      </w:r>
      <w:r>
        <w:rPr>
          <w:rFonts w:eastAsia="MS Minchofalt"/>
          <w:color w:val="0000FF"/>
          <w:lang w:val="fr-CA"/>
        </w:rPr>
        <w:t>keśave tv anyathā buddhiḥ saiva strī samprakīrtitā |</w:t>
      </w:r>
    </w:p>
    <w:p w:rsidR="009072E6" w:rsidRDefault="009072E6" w:rsidP="009072E6">
      <w:pPr>
        <w:pStyle w:val="Cita"/>
        <w:rPr>
          <w:rFonts w:eastAsia="MS Minchofalt"/>
          <w:color w:val="0000FF"/>
          <w:lang w:val="fr-CA"/>
        </w:rPr>
      </w:pPr>
      <w:r>
        <w:rPr>
          <w:rFonts w:eastAsia="MS Minchofalt"/>
          <w:color w:val="0000FF"/>
          <w:lang w:val="fr-CA"/>
        </w:rPr>
        <w:t>trikāla-duḥkhadatvena puṁsā saha nivāsanāt ||</w:t>
      </w:r>
    </w:p>
    <w:p w:rsidR="009072E6" w:rsidRDefault="009072E6" w:rsidP="009072E6">
      <w:pPr>
        <w:pStyle w:val="Cita"/>
        <w:rPr>
          <w:rFonts w:eastAsia="MS Minchofalt"/>
          <w:color w:val="0000FF"/>
          <w:lang w:val="fr-CA"/>
        </w:rPr>
      </w:pPr>
      <w:r>
        <w:rPr>
          <w:rFonts w:eastAsia="MS Minchofalt"/>
          <w:color w:val="0000FF"/>
          <w:lang w:val="fr-CA"/>
        </w:rPr>
        <w:t>juṣṭatvād yoṣid ity uktā vananād vaniteti ca |</w:t>
      </w:r>
    </w:p>
    <w:p w:rsidR="009072E6" w:rsidRDefault="009072E6" w:rsidP="009072E6">
      <w:pPr>
        <w:pStyle w:val="Cita"/>
        <w:rPr>
          <w:rFonts w:eastAsia="MS Minchofalt"/>
          <w:color w:val="0000FF"/>
          <w:lang w:val="fr-CA"/>
        </w:rPr>
      </w:pPr>
      <w:r>
        <w:rPr>
          <w:rFonts w:eastAsia="MS Minchofalt"/>
          <w:color w:val="0000FF"/>
          <w:lang w:val="fr-CA"/>
        </w:rPr>
        <w:t>pramāda-karaṇatvāt tu pramadeti ca gīyate ||</w:t>
      </w:r>
    </w:p>
    <w:p w:rsidR="009072E6" w:rsidRDefault="009072E6" w:rsidP="009072E6">
      <w:pPr>
        <w:pStyle w:val="Cita"/>
        <w:rPr>
          <w:rFonts w:eastAsia="MS Minchofalt"/>
          <w:color w:val="0000FF"/>
          <w:lang w:val="fr-CA"/>
        </w:rPr>
      </w:pPr>
      <w:r>
        <w:rPr>
          <w:rFonts w:eastAsia="MS Minchofalt"/>
          <w:color w:val="0000FF"/>
          <w:lang w:val="fr-CA"/>
        </w:rPr>
        <w:t>tjajet tat-saṅgināṁ saṅgaṁ bubhūṣuḥ puruṣaḥ sadā |</w:t>
      </w:r>
    </w:p>
    <w:p w:rsidR="009072E6" w:rsidRDefault="009072E6" w:rsidP="009072E6">
      <w:pPr>
        <w:pStyle w:val="Cita"/>
        <w:rPr>
          <w:rFonts w:eastAsia="MS Minchofalt"/>
          <w:color w:val="0000FF"/>
          <w:lang w:val="fr-CA"/>
        </w:rPr>
      </w:pPr>
      <w:r>
        <w:rPr>
          <w:rFonts w:eastAsia="MS Minchofalt"/>
          <w:color w:val="0000FF"/>
          <w:lang w:val="fr-CA"/>
        </w:rPr>
        <w:t>na tādṛśaś kvacid doṣaḥ puruṣasyāskhāvahaḥ ||</w:t>
      </w:r>
    </w:p>
    <w:p w:rsidR="009072E6" w:rsidRDefault="009072E6" w:rsidP="009072E6">
      <w:pPr>
        <w:pStyle w:val="Cita"/>
        <w:rPr>
          <w:rFonts w:eastAsia="MS Minchofalt"/>
          <w:color w:val="0000FF"/>
          <w:lang w:val="fr-CA"/>
        </w:rPr>
      </w:pPr>
      <w:r>
        <w:rPr>
          <w:rFonts w:eastAsia="MS Minchofalt"/>
          <w:color w:val="0000FF"/>
          <w:lang w:val="fr-CA"/>
        </w:rPr>
        <w:t>kṣudra-pāpāni</w:t>
      </w:r>
      <w:r>
        <w:rPr>
          <w:rFonts w:eastAsia="MS Minchofalt"/>
          <w:lang w:val="fr-CA"/>
        </w:rPr>
        <w:t xml:space="preserve"> </w:t>
      </w:r>
      <w:r>
        <w:rPr>
          <w:rFonts w:eastAsia="MS Minchofalt"/>
          <w:color w:val="0000FF"/>
          <w:lang w:val="fr-CA"/>
        </w:rPr>
        <w:t>pāpāni copapātaka-pātake |</w:t>
      </w:r>
    </w:p>
    <w:p w:rsidR="009072E6" w:rsidRDefault="009072E6" w:rsidP="009072E6">
      <w:pPr>
        <w:pStyle w:val="Cita"/>
        <w:rPr>
          <w:rFonts w:eastAsia="MS Minchofalt"/>
          <w:color w:val="0000FF"/>
          <w:lang w:val="fr-CA"/>
        </w:rPr>
      </w:pPr>
      <w:r>
        <w:rPr>
          <w:rFonts w:eastAsia="MS Minchofalt"/>
          <w:color w:val="0000FF"/>
          <w:lang w:val="fr-CA"/>
        </w:rPr>
        <w:t>mahā-pātaka-nāmāni sumahā-pātakāny api ||</w:t>
      </w:r>
    </w:p>
    <w:p w:rsidR="009072E6" w:rsidRDefault="009072E6" w:rsidP="009072E6">
      <w:pPr>
        <w:pStyle w:val="Cita"/>
        <w:rPr>
          <w:rFonts w:eastAsia="MS Minchofalt"/>
          <w:color w:val="0000FF"/>
          <w:lang w:val="fr-CA"/>
        </w:rPr>
      </w:pPr>
      <w:r>
        <w:rPr>
          <w:rFonts w:eastAsia="MS Minchofalt"/>
          <w:color w:val="0000FF"/>
          <w:lang w:val="fr-CA"/>
        </w:rPr>
        <w:t>tathā svatimahāntīti pātakāni vido viduḥ |</w:t>
      </w:r>
    </w:p>
    <w:p w:rsidR="009072E6" w:rsidRDefault="009072E6" w:rsidP="009072E6">
      <w:pPr>
        <w:pStyle w:val="Cita"/>
        <w:rPr>
          <w:rFonts w:eastAsia="MS Minchofalt"/>
          <w:color w:val="0000FF"/>
          <w:lang w:val="fr-CA"/>
        </w:rPr>
      </w:pPr>
      <w:r>
        <w:rPr>
          <w:rFonts w:eastAsia="MS Minchofalt"/>
          <w:color w:val="0000FF"/>
          <w:lang w:val="fr-CA"/>
        </w:rPr>
        <w:t>pipīlikāvad ādīni kṣudra-pāpoditāni ca ||</w:t>
      </w:r>
    </w:p>
    <w:p w:rsidR="009072E6" w:rsidRDefault="009072E6" w:rsidP="009072E6">
      <w:pPr>
        <w:pStyle w:val="Cita"/>
        <w:rPr>
          <w:rFonts w:eastAsia="MS Minchofalt"/>
          <w:color w:val="0000FF"/>
          <w:lang w:val="fr-CA"/>
        </w:rPr>
      </w:pPr>
      <w:r>
        <w:rPr>
          <w:rFonts w:eastAsia="MS Minchofalt"/>
          <w:color w:val="0000FF"/>
          <w:lang w:val="fr-CA"/>
        </w:rPr>
        <w:t>pāpam asthimatāṁ hatyā phala-cauryādir eva vā |</w:t>
      </w:r>
    </w:p>
    <w:p w:rsidR="009072E6" w:rsidRDefault="009072E6" w:rsidP="009072E6">
      <w:pPr>
        <w:pStyle w:val="Cita"/>
        <w:rPr>
          <w:rFonts w:eastAsia="MS Minchofalt"/>
          <w:color w:val="0000FF"/>
          <w:lang w:val="fr-CA"/>
        </w:rPr>
      </w:pPr>
      <w:r>
        <w:rPr>
          <w:rFonts w:eastAsia="MS Minchofalt"/>
          <w:color w:val="0000FF"/>
          <w:lang w:val="fr-CA"/>
        </w:rPr>
        <w:t>paradārādikaṁ cāpi hy upapātaka-saṁjñitam ||</w:t>
      </w:r>
    </w:p>
    <w:p w:rsidR="009072E6" w:rsidRDefault="009072E6" w:rsidP="009072E6">
      <w:pPr>
        <w:pStyle w:val="Cita"/>
        <w:rPr>
          <w:rFonts w:eastAsia="MS Minchofalt"/>
          <w:color w:val="0000FF"/>
          <w:lang w:val="fr-CA"/>
        </w:rPr>
      </w:pPr>
      <w:r>
        <w:rPr>
          <w:rFonts w:eastAsia="MS Minchofalt"/>
          <w:color w:val="0000FF"/>
          <w:lang w:val="fr-CA"/>
        </w:rPr>
        <w:t>pātakaṁ śūdra-hatyādi brahma-hatyādikaṁ mahat |</w:t>
      </w:r>
    </w:p>
    <w:p w:rsidR="009072E6" w:rsidRDefault="009072E6" w:rsidP="009072E6">
      <w:pPr>
        <w:pStyle w:val="Cita"/>
        <w:rPr>
          <w:rFonts w:eastAsia="MS Minchofalt"/>
          <w:color w:val="0000FF"/>
          <w:lang w:val="fr-CA"/>
        </w:rPr>
      </w:pPr>
      <w:r>
        <w:rPr>
          <w:rFonts w:eastAsia="MS Minchofalt"/>
          <w:color w:val="0000FF"/>
          <w:lang w:val="fr-CA"/>
        </w:rPr>
        <w:t>devasva-haraṇādīni sumahānti vido viduḥ ||</w:t>
      </w:r>
    </w:p>
    <w:p w:rsidR="009072E6" w:rsidRDefault="009072E6" w:rsidP="009072E6">
      <w:pPr>
        <w:pStyle w:val="Cita"/>
        <w:rPr>
          <w:rFonts w:eastAsia="MS Minchofalt"/>
          <w:color w:val="0000FF"/>
          <w:lang w:val="fr-CA"/>
        </w:rPr>
      </w:pPr>
      <w:r>
        <w:rPr>
          <w:rFonts w:eastAsia="MS Minchofalt"/>
          <w:color w:val="0000FF"/>
          <w:lang w:val="fr-CA"/>
        </w:rPr>
        <w:t>devāvajñā satāṁ caiva tato’pi sumahattarā |</w:t>
      </w:r>
    </w:p>
    <w:p w:rsidR="009072E6" w:rsidRDefault="009072E6" w:rsidP="009072E6">
      <w:pPr>
        <w:pStyle w:val="Cita"/>
        <w:rPr>
          <w:rFonts w:eastAsia="MS Minchofalt"/>
          <w:color w:val="0000FF"/>
          <w:lang w:val="fr-CA"/>
        </w:rPr>
      </w:pPr>
      <w:r>
        <w:rPr>
          <w:rFonts w:eastAsia="MS Minchofalt"/>
          <w:color w:val="0000FF"/>
          <w:lang w:val="fr-CA"/>
        </w:rPr>
        <w:t>mahan-mahattarā tasya avajñā keśave tu yā ||</w:t>
      </w:r>
    </w:p>
    <w:p w:rsidR="009072E6" w:rsidRDefault="009072E6" w:rsidP="009072E6">
      <w:pPr>
        <w:pStyle w:val="Cita"/>
        <w:rPr>
          <w:rFonts w:eastAsia="MS Minchofalt"/>
          <w:color w:val="0000FF"/>
          <w:lang w:val="fr-CA"/>
        </w:rPr>
      </w:pPr>
      <w:r>
        <w:rPr>
          <w:rFonts w:eastAsia="MS Minchofalt"/>
          <w:color w:val="0000FF"/>
          <w:lang w:val="fr-CA"/>
        </w:rPr>
        <w:t>keśavasya samo’stīti keśavo’ham ity api |</w:t>
      </w:r>
    </w:p>
    <w:p w:rsidR="009072E6" w:rsidRDefault="009072E6" w:rsidP="009072E6">
      <w:pPr>
        <w:pStyle w:val="Cita"/>
        <w:rPr>
          <w:rFonts w:eastAsia="MS Minchofalt"/>
          <w:color w:val="0000FF"/>
          <w:lang w:val="fr-CA"/>
        </w:rPr>
      </w:pPr>
      <w:r>
        <w:rPr>
          <w:rFonts w:eastAsia="MS Minchofalt"/>
          <w:color w:val="0000FF"/>
          <w:lang w:val="fr-CA"/>
        </w:rPr>
        <w:t>brahmādyāḥ keśavātmānaḥ śrīr vā triguṇa ity api ||</w:t>
      </w:r>
    </w:p>
    <w:p w:rsidR="009072E6" w:rsidRDefault="009072E6" w:rsidP="009072E6">
      <w:pPr>
        <w:pStyle w:val="Cita"/>
        <w:rPr>
          <w:rFonts w:eastAsia="MS Minchofalt"/>
          <w:color w:val="0000FF"/>
          <w:lang w:val="fr-CA"/>
        </w:rPr>
      </w:pPr>
      <w:r>
        <w:rPr>
          <w:rFonts w:eastAsia="MS Minchofalt"/>
          <w:color w:val="0000FF"/>
          <w:lang w:val="fr-CA"/>
        </w:rPr>
        <w:t>muktasya tad-bhāva-matir arūpatva-matis tathā |</w:t>
      </w:r>
    </w:p>
    <w:p w:rsidR="009072E6" w:rsidRDefault="009072E6" w:rsidP="009072E6">
      <w:pPr>
        <w:pStyle w:val="Cita"/>
        <w:rPr>
          <w:rFonts w:eastAsia="MS Minchofalt"/>
          <w:color w:val="0000FF"/>
          <w:lang w:val="fr-CA"/>
        </w:rPr>
      </w:pPr>
      <w:r>
        <w:rPr>
          <w:rFonts w:eastAsia="MS Minchofalt"/>
          <w:color w:val="0000FF"/>
          <w:lang w:val="fr-CA"/>
        </w:rPr>
        <w:t>triguṇātmaka-deho’syāpy astīty api tu yā matiḥ ||</w:t>
      </w:r>
    </w:p>
    <w:p w:rsidR="009072E6" w:rsidRDefault="009072E6" w:rsidP="009072E6">
      <w:pPr>
        <w:pStyle w:val="Cita"/>
        <w:rPr>
          <w:rFonts w:eastAsia="MS Minchofalt"/>
          <w:color w:val="0000FF"/>
          <w:lang w:val="fr-CA"/>
        </w:rPr>
      </w:pPr>
      <w:r>
        <w:rPr>
          <w:rFonts w:eastAsia="MS Minchofalt"/>
          <w:color w:val="0000FF"/>
          <w:lang w:val="fr-CA"/>
        </w:rPr>
        <w:t>janma-mṛty-ādi-buddhir vā duḥkha-jñānādi-bodhanam |</w:t>
      </w:r>
    </w:p>
    <w:p w:rsidR="009072E6" w:rsidRDefault="009072E6" w:rsidP="009072E6">
      <w:pPr>
        <w:pStyle w:val="Cita"/>
        <w:rPr>
          <w:rFonts w:eastAsia="MS Minchofalt"/>
          <w:color w:val="0000FF"/>
          <w:lang w:val="fr-CA"/>
        </w:rPr>
      </w:pPr>
      <w:r>
        <w:rPr>
          <w:rFonts w:eastAsia="MS Minchofalt"/>
          <w:color w:val="0000FF"/>
          <w:lang w:val="fr-CA"/>
        </w:rPr>
        <w:t>tasyāpi paratantratva-vijñānaṁ ca tad-uttamaḥ ||</w:t>
      </w:r>
    </w:p>
    <w:p w:rsidR="009072E6" w:rsidRDefault="009072E6" w:rsidP="009072E6">
      <w:pPr>
        <w:pStyle w:val="Cita"/>
        <w:rPr>
          <w:rFonts w:eastAsia="MS Minchofalt"/>
          <w:color w:val="0000FF"/>
          <w:lang w:val="fr-CA"/>
        </w:rPr>
      </w:pPr>
      <w:r>
        <w:rPr>
          <w:rFonts w:eastAsia="MS Minchofalt"/>
          <w:color w:val="0000FF"/>
          <w:lang w:val="fr-CA"/>
        </w:rPr>
        <w:t>astīti yā matis tasya vaśād anyasya kasyacit |</w:t>
      </w:r>
    </w:p>
    <w:p w:rsidR="009072E6" w:rsidRDefault="009072E6" w:rsidP="009072E6">
      <w:pPr>
        <w:pStyle w:val="Cita"/>
        <w:rPr>
          <w:rFonts w:eastAsia="MS Minchofalt"/>
          <w:lang w:val="fr-CA"/>
        </w:rPr>
      </w:pPr>
      <w:r>
        <w:rPr>
          <w:rFonts w:eastAsia="MS Minchofalt"/>
          <w:color w:val="0000FF"/>
          <w:lang w:val="fr-CA"/>
        </w:rPr>
        <w:t xml:space="preserve">astīti bhāvanety ādyā avajñā samprakīrtitā || </w:t>
      </w:r>
      <w:r>
        <w:rPr>
          <w:rFonts w:eastAsia="MS Minchofalt"/>
          <w:lang w:val="fr-CA"/>
        </w:rPr>
        <w:t>iti dharma-viveke ||</w:t>
      </w:r>
    </w:p>
    <w:p w:rsidR="009072E6" w:rsidRDefault="009072E6" w:rsidP="009072E6">
      <w:pPr>
        <w:pStyle w:val="Cita"/>
        <w:rPr>
          <w:rFonts w:eastAsia="MS Minchofalt"/>
          <w:lang w:val="fr-CA"/>
        </w:rPr>
      </w:pPr>
    </w:p>
    <w:p w:rsidR="009072E6" w:rsidRPr="009E4220" w:rsidRDefault="009072E6" w:rsidP="009072E6">
      <w:pPr>
        <w:pStyle w:val="Cita"/>
        <w:rPr>
          <w:color w:val="0000FF"/>
          <w:cs/>
          <w:lang w:val="sa-IN" w:bidi="sa-IN"/>
        </w:rPr>
      </w:pPr>
      <w:r w:rsidRPr="009E4220">
        <w:rPr>
          <w:color w:val="0000FF"/>
          <w:cs/>
          <w:lang w:val="sa-IN" w:bidi="sa-IN"/>
        </w:rPr>
        <w:t>avajānanti māṁ mūḍhā mānuṣīṁ tanum āśritam |</w:t>
      </w:r>
    </w:p>
    <w:p w:rsidR="009072E6" w:rsidRDefault="009072E6" w:rsidP="009072E6">
      <w:pPr>
        <w:pStyle w:val="Cita"/>
        <w:rPr>
          <w:lang w:val="en-US"/>
        </w:rPr>
      </w:pPr>
      <w:r w:rsidRPr="009E4220">
        <w:rPr>
          <w:color w:val="0000FF"/>
          <w:cs/>
          <w:lang w:val="sa-IN" w:bidi="sa-IN"/>
        </w:rPr>
        <w:t>paraṁ bhāvam ajānanto mama bhūta-maheśvaram</w:t>
      </w:r>
      <w:r>
        <w:rPr>
          <w:color w:val="0000FF"/>
          <w:lang w:val="en-US"/>
        </w:rPr>
        <w:t xml:space="preserve"> || </w:t>
      </w:r>
      <w:r>
        <w:rPr>
          <w:lang w:val="en-US"/>
        </w:rPr>
        <w:t>[gītā 9.11] ity ādi ca |</w:t>
      </w:r>
    </w:p>
    <w:p w:rsidR="009072E6" w:rsidRDefault="009072E6" w:rsidP="009072E6">
      <w:pPr>
        <w:pStyle w:val="Cita"/>
        <w:rPr>
          <w:lang w:val="en-US"/>
        </w:rPr>
      </w:pPr>
    </w:p>
    <w:p w:rsidR="009072E6" w:rsidRPr="009E4220" w:rsidRDefault="009072E6" w:rsidP="009072E6">
      <w:pPr>
        <w:rPr>
          <w:rFonts w:eastAsia="MS Minchofalt"/>
          <w:lang w:val="en-US"/>
        </w:rPr>
      </w:pPr>
      <w:r w:rsidRPr="009E4220">
        <w:rPr>
          <w:color w:val="0000FF"/>
          <w:lang w:val="en-US"/>
        </w:rPr>
        <w:t>bādhyamāno</w:t>
      </w:r>
      <w:r>
        <w:rPr>
          <w:color w:val="0000FF"/>
          <w:lang w:val="en-US"/>
        </w:rPr>
        <w:t>’</w:t>
      </w:r>
      <w:r w:rsidRPr="009E4220">
        <w:rPr>
          <w:color w:val="0000FF"/>
          <w:lang w:val="en-US"/>
        </w:rPr>
        <w:t xml:space="preserve">pi mad-bhaktaḥ </w:t>
      </w:r>
      <w:r w:rsidRPr="009E4220">
        <w:rPr>
          <w:lang w:val="en-US"/>
        </w:rPr>
        <w:t xml:space="preserve">[bhā.pu. 11.14.18] </w:t>
      </w:r>
      <w:r>
        <w:rPr>
          <w:lang w:val="en-US"/>
        </w:rPr>
        <w:t>ity ādi ca |</w:t>
      </w:r>
    </w:p>
    <w:p w:rsidR="009072E6" w:rsidRPr="007779D4" w:rsidRDefault="009072E6" w:rsidP="009072E6">
      <w:pPr>
        <w:pStyle w:val="Cita"/>
        <w:rPr>
          <w:rFonts w:eastAsia="MS Minchofalt"/>
          <w:lang w:val="en-US"/>
        </w:rPr>
      </w:pPr>
    </w:p>
    <w:p w:rsidR="009072E6" w:rsidRPr="007779D4" w:rsidRDefault="009072E6" w:rsidP="009072E6">
      <w:pPr>
        <w:pStyle w:val="Cita"/>
        <w:rPr>
          <w:rFonts w:eastAsia="MS Minchofalt"/>
          <w:color w:val="0000FF"/>
          <w:lang w:val="en-US"/>
        </w:rPr>
      </w:pPr>
      <w:r w:rsidRPr="007779D4">
        <w:rPr>
          <w:rFonts w:eastAsia="MS Minchofalt"/>
          <w:color w:val="0000FF"/>
          <w:lang w:val="en-US"/>
        </w:rPr>
        <w:t>para-dāra-dṛśiḥ proktā kṣudra-pātaka-saṁjñitā |</w:t>
      </w:r>
    </w:p>
    <w:p w:rsidR="009072E6" w:rsidRPr="007779D4" w:rsidRDefault="009072E6" w:rsidP="009072E6">
      <w:pPr>
        <w:pStyle w:val="Cita"/>
        <w:rPr>
          <w:rFonts w:eastAsia="MS Minchofalt"/>
          <w:color w:val="0000FF"/>
          <w:lang w:val="en-US"/>
        </w:rPr>
      </w:pPr>
      <w:r w:rsidRPr="007779D4">
        <w:rPr>
          <w:rFonts w:eastAsia="MS Minchofalt"/>
          <w:color w:val="0000FF"/>
          <w:lang w:val="en-US"/>
        </w:rPr>
        <w:t>upapātakaṁ tad-gatiś ca varṇa-vāheṣu pātakam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mahā-pātaka-saṁjñaṁ tu pitrāder dāra-dharṣaṇam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dāra-dṛṣṭi-svottamānāṁ mānuṣāṇāṁ svabhāvataḥ ||</w:t>
      </w:r>
    </w:p>
    <w:p w:rsidR="009072E6" w:rsidRPr="007779D4" w:rsidRDefault="009072E6" w:rsidP="009072E6">
      <w:pPr>
        <w:pStyle w:val="Cita"/>
        <w:rPr>
          <w:rFonts w:eastAsia="MS Minchofalt"/>
          <w:color w:val="0000FF"/>
          <w:lang w:val="en-US"/>
        </w:rPr>
      </w:pPr>
      <w:r w:rsidRPr="007779D4">
        <w:rPr>
          <w:rFonts w:eastAsia="MS Minchofalt"/>
          <w:color w:val="0000FF"/>
          <w:lang w:val="en-US"/>
        </w:rPr>
        <w:t>sumahā-pātakaṁ proktaṁ tad-gatiḥ sumahattaraḥ |</w:t>
      </w:r>
    </w:p>
    <w:p w:rsidR="009072E6" w:rsidRPr="007779D4" w:rsidRDefault="009072E6" w:rsidP="009072E6">
      <w:pPr>
        <w:pStyle w:val="Cita"/>
        <w:rPr>
          <w:rFonts w:eastAsia="MS Minchofalt"/>
          <w:color w:val="0000FF"/>
          <w:lang w:val="en-US"/>
        </w:rPr>
      </w:pPr>
      <w:r w:rsidRPr="007779D4">
        <w:rPr>
          <w:rFonts w:eastAsia="MS Minchofalt"/>
          <w:color w:val="0000FF"/>
          <w:lang w:val="en-US"/>
        </w:rPr>
        <w:t>ṛṣi-dāreṣu manasye gatir eva tato</w:t>
      </w:r>
      <w:r>
        <w:rPr>
          <w:rFonts w:eastAsia="MS Minchofalt"/>
          <w:color w:val="0000FF"/>
          <w:lang w:val="en-US"/>
        </w:rPr>
        <w:t>’</w:t>
      </w:r>
      <w:r w:rsidRPr="007779D4">
        <w:rPr>
          <w:rFonts w:eastAsia="MS Minchofalt"/>
          <w:color w:val="0000FF"/>
          <w:lang w:val="en-US"/>
        </w:rPr>
        <w:t>dhikaḥ |</w:t>
      </w:r>
    </w:p>
    <w:p w:rsidR="009072E6" w:rsidRPr="007779D4" w:rsidRDefault="009072E6" w:rsidP="009072E6">
      <w:pPr>
        <w:pStyle w:val="Cita"/>
        <w:rPr>
          <w:rFonts w:eastAsia="MS Minchofalt"/>
          <w:color w:val="0000FF"/>
          <w:lang w:val="en-US"/>
        </w:rPr>
      </w:pPr>
      <w:r w:rsidRPr="007779D4">
        <w:rPr>
          <w:rFonts w:eastAsia="MS Minchofalt"/>
          <w:color w:val="0000FF"/>
          <w:lang w:val="en-US"/>
        </w:rPr>
        <w:t>kim u visṇos tato yoṣit-saṅgasya vyatyaya-sthiteḥ |</w:t>
      </w:r>
    </w:p>
    <w:p w:rsidR="009072E6" w:rsidRPr="007779D4" w:rsidRDefault="009072E6" w:rsidP="009072E6">
      <w:pPr>
        <w:pStyle w:val="Cita"/>
        <w:rPr>
          <w:rFonts w:eastAsia="MS Minchofalt"/>
          <w:color w:val="0000FF"/>
          <w:lang w:val="en-US"/>
        </w:rPr>
      </w:pPr>
      <w:r w:rsidRPr="007779D4">
        <w:rPr>
          <w:rFonts w:eastAsia="MS Minchofalt"/>
          <w:color w:val="0000FF"/>
          <w:lang w:val="en-US"/>
        </w:rPr>
        <w:t>na samaṁ pātakaṁ kvāpi nahi sva-stry-abhigāminaḥ ||</w:t>
      </w:r>
    </w:p>
    <w:p w:rsidR="009072E6" w:rsidRPr="007779D4" w:rsidRDefault="009072E6" w:rsidP="009072E6">
      <w:pPr>
        <w:pStyle w:val="Cita"/>
        <w:rPr>
          <w:rFonts w:eastAsia="MS Minchofalt"/>
          <w:color w:val="0000FF"/>
          <w:lang w:val="en-US"/>
        </w:rPr>
      </w:pPr>
      <w:r w:rsidRPr="007779D4">
        <w:rPr>
          <w:rFonts w:eastAsia="MS Minchofalt"/>
          <w:color w:val="0000FF"/>
          <w:lang w:val="en-US"/>
        </w:rPr>
        <w:t>avajñātā mādhavād etasmāt taṁ dūratas tyajet |</w:t>
      </w:r>
    </w:p>
    <w:p w:rsidR="009072E6" w:rsidRPr="007779D4" w:rsidRDefault="009072E6" w:rsidP="009072E6">
      <w:pPr>
        <w:pStyle w:val="Cita"/>
        <w:rPr>
          <w:rFonts w:eastAsia="MS Minchofalt"/>
          <w:color w:val="0000FF"/>
          <w:lang w:val="en-US"/>
        </w:rPr>
      </w:pPr>
      <w:r w:rsidRPr="007779D4">
        <w:rPr>
          <w:rFonts w:eastAsia="MS Minchofalt"/>
          <w:color w:val="0000FF"/>
          <w:lang w:val="en-US"/>
        </w:rPr>
        <w:t>mānuṣeṣu tu duḥkhitvaṁ kṣudra- pāpa-phalaṁ smṛtam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pāpāt tu varṇa-bāhyatvaṁ tiryag-yoni-gatis tathā |</w:t>
      </w:r>
    </w:p>
    <w:p w:rsidR="009072E6" w:rsidRPr="007779D4" w:rsidRDefault="009072E6" w:rsidP="009072E6">
      <w:pPr>
        <w:pStyle w:val="Cita"/>
        <w:rPr>
          <w:rFonts w:eastAsia="MS Minchofalt"/>
          <w:color w:val="0000FF"/>
          <w:lang w:val="en-US"/>
        </w:rPr>
      </w:pPr>
      <w:r w:rsidRPr="007779D4">
        <w:rPr>
          <w:rFonts w:eastAsia="MS Minchofalt"/>
          <w:color w:val="0000FF"/>
          <w:lang w:val="en-US"/>
        </w:rPr>
        <w:t>sahasra-varṣa-narakaṁ kṣudra-pātakajaṁ phalam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upapātakataś cāpi narakaṁ yuga-mātrakam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caturyugāvasānaṁ tu pātakasya phalaṁ smṛtam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mahā-pātaka-janyaṁ ca kalpāvadhi-samīritam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sumahā-pātakāc cāpi yāvad brahma-layo bhavet ||</w:t>
      </w:r>
    </w:p>
    <w:p w:rsidR="009072E6" w:rsidRPr="007779D4" w:rsidRDefault="009072E6" w:rsidP="009072E6">
      <w:pPr>
        <w:pStyle w:val="Cita"/>
        <w:rPr>
          <w:rFonts w:eastAsia="MS Minchofalt"/>
          <w:color w:val="0000FF"/>
          <w:lang w:val="en-US"/>
        </w:rPr>
      </w:pPr>
      <w:r w:rsidRPr="007779D4">
        <w:rPr>
          <w:rFonts w:eastAsia="MS Minchofalt"/>
          <w:color w:val="0000FF"/>
          <w:lang w:val="en-US"/>
        </w:rPr>
        <w:t>tat-parāṇāṁ pātakāṇāṁ phalam andhas tamaḥ smṛtam |</w:t>
      </w:r>
    </w:p>
    <w:p w:rsidR="009072E6" w:rsidRPr="007779D4" w:rsidRDefault="009072E6" w:rsidP="009072E6">
      <w:pPr>
        <w:pStyle w:val="Cita"/>
        <w:rPr>
          <w:rFonts w:eastAsia="MS Minchofalt"/>
          <w:color w:val="0000FF"/>
          <w:lang w:val="en-US"/>
        </w:rPr>
      </w:pPr>
      <w:r w:rsidRPr="007779D4">
        <w:rPr>
          <w:rFonts w:eastAsia="MS Minchofalt"/>
          <w:color w:val="0000FF"/>
          <w:lang w:val="en-US"/>
        </w:rPr>
        <w:t>adho</w:t>
      </w:r>
      <w:r>
        <w:rPr>
          <w:rFonts w:eastAsia="MS Minchofalt"/>
          <w:color w:val="0000FF"/>
          <w:lang w:val="en-US"/>
        </w:rPr>
        <w:t>’</w:t>
      </w:r>
      <w:r w:rsidRPr="007779D4">
        <w:rPr>
          <w:rFonts w:eastAsia="MS Minchofalt"/>
          <w:color w:val="0000FF"/>
          <w:lang w:val="en-US"/>
        </w:rPr>
        <w:t>dho duḥkha-bahulaṁ viṣṇu-dārābhimarṣaṇāt ||</w:t>
      </w:r>
    </w:p>
    <w:p w:rsidR="009072E6" w:rsidRPr="007779D4" w:rsidRDefault="009072E6" w:rsidP="009072E6">
      <w:pPr>
        <w:pStyle w:val="Cita"/>
        <w:rPr>
          <w:rFonts w:eastAsia="MS Minchofalt"/>
          <w:color w:val="0000FF"/>
          <w:lang w:val="en-US"/>
        </w:rPr>
      </w:pPr>
      <w:r w:rsidRPr="007779D4">
        <w:rPr>
          <w:rFonts w:eastAsia="MS Minchofalt"/>
          <w:color w:val="0000FF"/>
          <w:lang w:val="en-US"/>
        </w:rPr>
        <w:t>vadhā api hi dārasya dharṣaṇaṁ kopa-kāraṇam |</w:t>
      </w:r>
    </w:p>
    <w:p w:rsidR="009072E6" w:rsidRPr="007779D4" w:rsidRDefault="009072E6" w:rsidP="009072E6">
      <w:pPr>
        <w:pStyle w:val="Cita"/>
        <w:rPr>
          <w:rFonts w:eastAsia="MS Minchofalt"/>
          <w:lang w:val="en-US"/>
        </w:rPr>
      </w:pPr>
      <w:r w:rsidRPr="007779D4">
        <w:rPr>
          <w:rFonts w:eastAsia="MS Minchofalt"/>
          <w:color w:val="0000FF"/>
          <w:lang w:val="en-US"/>
        </w:rPr>
        <w:t xml:space="preserve">tasmād devāḥ sadā vandyā agnivan nābhikāmata || </w:t>
      </w:r>
      <w:r w:rsidRPr="007779D4">
        <w:rPr>
          <w:rFonts w:eastAsia="MS Minchofalt"/>
          <w:lang w:val="en-US"/>
        </w:rPr>
        <w:t xml:space="preserve">iti </w:t>
      </w:r>
      <w:r w:rsidRPr="007779D4">
        <w:rPr>
          <w:rFonts w:eastAsia="MS Minchofalt"/>
          <w:color w:val="FF0000"/>
          <w:lang w:val="en-US"/>
        </w:rPr>
        <w:t xml:space="preserve">dharma-tattve </w:t>
      </w:r>
      <w:r w:rsidRPr="007779D4">
        <w:rPr>
          <w:rFonts w:eastAsia="MS Minchofalt"/>
          <w:lang w:val="en-US"/>
        </w:rPr>
        <w:t>||29-30||</w:t>
      </w:r>
    </w:p>
    <w:p w:rsidR="009072E6" w:rsidRPr="007779D4" w:rsidRDefault="009072E6" w:rsidP="009072E6">
      <w:pPr>
        <w:pStyle w:val="Cita"/>
        <w:rPr>
          <w:rFonts w:eastAsia="MS Minchofalt"/>
          <w:color w:val="0000FF"/>
          <w:lang w:val="en-US"/>
        </w:rPr>
      </w:pPr>
    </w:p>
    <w:p w:rsidR="009072E6" w:rsidRDefault="009072E6" w:rsidP="009072E6">
      <w:pPr>
        <w:rPr>
          <w:b/>
          <w:bCs/>
          <w:noProof w:val="0"/>
          <w:cs/>
          <w:lang w:val="sa-IN" w:bidi="sa-IN"/>
        </w:rPr>
      </w:pPr>
      <w:r>
        <w:rPr>
          <w:b/>
          <w:bCs/>
          <w:noProof w:val="0"/>
          <w:cs/>
          <w:lang w:val="sa-IN" w:bidi="sa-IN"/>
        </w:rPr>
        <w:t xml:space="preserve">śrīdharaḥ : </w:t>
      </w:r>
      <w:r>
        <w:t>viśeṣato vātsyāyanādy-ukta-kāma-mārgāḥ parityājyā ity āha—strīṇām iti | ātmavān dhīraḥ san | kṣeme nirbhaye deśe | vivikte vijane ||29||</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tatra pūrvāṁ prakriyām āha—strīṇām iti ||29||</w:t>
      </w:r>
    </w:p>
    <w:p w:rsidR="009072E6" w:rsidRDefault="009072E6" w:rsidP="009072E6">
      <w:pPr>
        <w:rPr>
          <w:b/>
          <w:bCs/>
          <w:noProof w:val="0"/>
          <w:cs/>
          <w:lang w:val="sa-IN" w:bidi="sa-IN"/>
        </w:rPr>
      </w:pPr>
    </w:p>
    <w:p w:rsidR="009072E6" w:rsidRDefault="009072E6" w:rsidP="009072E6">
      <w:pPr>
        <w:rPr>
          <w:rFonts w:eastAsia="MS Minchofalt"/>
          <w:lang w:val="fr-CA"/>
        </w:rPr>
      </w:pPr>
      <w:r>
        <w:rPr>
          <w:b/>
          <w:bCs/>
          <w:noProof w:val="0"/>
          <w:cs/>
          <w:lang w:val="sa-IN" w:bidi="sa-IN"/>
        </w:rPr>
        <w:t>viśvanāthaḥ :</w:t>
      </w:r>
      <w:r>
        <w:rPr>
          <w:rFonts w:eastAsia="MS Minchofalt"/>
          <w:b/>
          <w:lang w:val="fr-CA"/>
        </w:rPr>
        <w:t xml:space="preserve"> </w:t>
      </w:r>
      <w:r>
        <w:rPr>
          <w:rFonts w:eastAsia="MS Minchofalt"/>
          <w:lang w:val="fr-CA"/>
        </w:rPr>
        <w:t>viśeṣato vātsyāyanādy-uktāḥ kāma-mārgās tyājyā ity āha—strīṇām iti | yata ātmavān dhṛti-yuktaḥ, teṣāṁ saṅge sati dhṛtir na tiṣṭhed iti bhāvaḥ | kṣeme nirbhaya-deśe | vivikte nirjane ||29||</w:t>
      </w:r>
    </w:p>
    <w:p w:rsidR="009072E6" w:rsidRPr="00970A37" w:rsidRDefault="009072E6" w:rsidP="009072E6">
      <w:pPr>
        <w:rPr>
          <w:rFonts w:eastAsia="MS Minchofalt"/>
          <w:lang w:val="fr-CA"/>
        </w:rPr>
      </w:pPr>
    </w:p>
    <w:p w:rsidR="009072E6" w:rsidRDefault="009072E6" w:rsidP="009072E6">
      <w:pPr>
        <w:jc w:val="center"/>
        <w:rPr>
          <w:noProof w:val="0"/>
          <w:cs/>
          <w:lang w:val="sa-IN" w:bidi="sa-IN"/>
        </w:rPr>
      </w:pP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na tathāsya bhavet kleśo bandhaś cānya-prasaṅgataḥ |</w:t>
      </w:r>
    </w:p>
    <w:p w:rsidR="009072E6" w:rsidRDefault="009072E6" w:rsidP="009072E6">
      <w:pPr>
        <w:pStyle w:val="Versequote"/>
        <w:rPr>
          <w:bCs/>
          <w:noProof w:val="0"/>
          <w:szCs w:val="28"/>
          <w:cs/>
          <w:lang w:val="sa-IN" w:bidi="sa-IN"/>
        </w:rPr>
      </w:pPr>
      <w:r>
        <w:rPr>
          <w:bCs/>
          <w:noProof w:val="0"/>
          <w:szCs w:val="28"/>
          <w:cs/>
          <w:lang w:val="sa-IN" w:bidi="sa-IN"/>
        </w:rPr>
        <w:t>yoṣit-saṅgād yathā puṁso yathā tat-saṅgi-saṅgataḥ ||</w:t>
      </w:r>
    </w:p>
    <w:p w:rsidR="009072E6" w:rsidRDefault="009072E6" w:rsidP="009072E6">
      <w:pPr>
        <w:rPr>
          <w:noProof w:val="0"/>
          <w:cs/>
          <w:lang w:val="sa-IN" w:bidi="sa-IN"/>
        </w:rPr>
      </w:pPr>
    </w:p>
    <w:p w:rsidR="009072E6" w:rsidRPr="00970A37" w:rsidRDefault="009072E6" w:rsidP="009072E6">
      <w:pPr>
        <w:rPr>
          <w:noProof w:val="0"/>
          <w:rtl/>
          <w:cs/>
        </w:rPr>
      </w:pPr>
      <w:r>
        <w:rPr>
          <w:b/>
          <w:bCs/>
          <w:noProof w:val="0"/>
          <w:cs/>
          <w:lang w:val="sa-IN" w:bidi="sa-IN"/>
        </w:rPr>
        <w:t xml:space="preserve">śrīdharaḥ : </w:t>
      </w:r>
      <w:r>
        <w:t>etad upapādayati</w:t>
      </w:r>
      <w:r>
        <w:rPr>
          <w:rFonts w:eastAsia="MS Minchofalt"/>
          <w:lang w:val="fr-CA"/>
        </w:rPr>
        <w:t>—</w:t>
      </w:r>
      <w:r>
        <w:t>na tatheti | asya puṁso yathā tat-saṅgi-saṅgataḥ kleśo bhavet | yathā ca bandho yoṣit-saṅgatas tathānya-prasaṅgato na bhaved iti ||30||</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kleśo bandhaś ceti ubhāv api ubhayār yojyau tat-saṅgi-saṅgo’pi hy ādi-kāraṇam iti ||30||</w:t>
      </w:r>
    </w:p>
    <w:p w:rsidR="009072E6" w:rsidRPr="006E1101" w:rsidRDefault="009072E6" w:rsidP="009072E6">
      <w:pPr>
        <w:rPr>
          <w:b/>
          <w:bCs/>
          <w:noProof w:val="0"/>
          <w:cs/>
          <w:lang w:val="en-US" w:bidi="sa-IN"/>
        </w:rPr>
      </w:pPr>
    </w:p>
    <w:p w:rsidR="009072E6" w:rsidRDefault="009072E6" w:rsidP="009072E6">
      <w:r>
        <w:rPr>
          <w:b/>
          <w:bCs/>
          <w:noProof w:val="0"/>
          <w:cs/>
          <w:lang w:val="sa-IN" w:bidi="sa-IN"/>
        </w:rPr>
        <w:t>viśvanāthaḥ :</w:t>
      </w:r>
      <w:r>
        <w:rPr>
          <w:rFonts w:eastAsia="MS Minchofalt"/>
          <w:b/>
          <w:lang w:val="fr-CA"/>
        </w:rPr>
        <w:t xml:space="preserve"> </w:t>
      </w:r>
      <w:r>
        <w:t>yathā tat saṅgi-saṅgata iti | yoṣit-saṅgi-saṅga-tyāge bhūyān eva yatnaḥ kartavyaḥ | ato yoṣit-saṅge lajjā svīyā pratiṣṭhā ca bādhikāsti | tat-saṅgi-saṅge tu prāyas te api na bādhike, paraṁ ca yoṣit-saṅgī yathā tat-kathābhis tasyām āsañjayati lajjābhayādikam api tyājayati, na tathā yoṣid apīty ata uttaratra tan-nirdeśaḥ ||30||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11.14.31 ||</w:t>
      </w:r>
    </w:p>
    <w:p w:rsidR="009072E6" w:rsidRDefault="009072E6" w:rsidP="009072E6">
      <w:pPr>
        <w:jc w:val="center"/>
        <w:rPr>
          <w:b/>
          <w:bCs/>
          <w:noProof w:val="0"/>
          <w:cs/>
          <w:lang w:val="sa-IN" w:bidi="sa-IN"/>
        </w:rPr>
      </w:pPr>
    </w:p>
    <w:p w:rsidR="009072E6" w:rsidRDefault="009072E6" w:rsidP="009072E6">
      <w:pPr>
        <w:jc w:val="center"/>
        <w:rPr>
          <w:b/>
          <w:bCs/>
          <w:noProof w:val="0"/>
          <w:cs/>
          <w:lang w:val="sa-IN" w:bidi="sa-IN"/>
        </w:rPr>
      </w:pPr>
      <w:r>
        <w:rPr>
          <w:b/>
          <w:bCs/>
          <w:noProof w:val="0"/>
          <w:cs/>
          <w:lang w:val="sa-IN" w:bidi="sa-IN"/>
        </w:rPr>
        <w:t>śrī-uddhava uvāca—</w:t>
      </w:r>
    </w:p>
    <w:p w:rsidR="009072E6" w:rsidRDefault="009072E6" w:rsidP="009072E6">
      <w:pPr>
        <w:pStyle w:val="Versequote"/>
        <w:rPr>
          <w:bCs/>
          <w:noProof w:val="0"/>
          <w:szCs w:val="28"/>
          <w:cs/>
          <w:lang w:val="sa-IN" w:bidi="sa-IN"/>
        </w:rPr>
      </w:pPr>
      <w:r>
        <w:rPr>
          <w:bCs/>
          <w:noProof w:val="0"/>
          <w:szCs w:val="28"/>
          <w:cs/>
          <w:lang w:val="sa-IN" w:bidi="sa-IN"/>
        </w:rPr>
        <w:t>yathā tvām aravindākṣa yādṛśaṁ vā yad-ātmakam |</w:t>
      </w:r>
    </w:p>
    <w:p w:rsidR="009072E6" w:rsidRDefault="009072E6" w:rsidP="009072E6">
      <w:pPr>
        <w:pStyle w:val="Versequote"/>
        <w:rPr>
          <w:bCs/>
          <w:noProof w:val="0"/>
          <w:szCs w:val="28"/>
          <w:cs/>
          <w:lang w:val="sa-IN" w:bidi="sa-IN"/>
        </w:rPr>
      </w:pPr>
      <w:r>
        <w:rPr>
          <w:bCs/>
          <w:noProof w:val="0"/>
          <w:szCs w:val="28"/>
          <w:cs/>
          <w:lang w:val="sa-IN" w:bidi="sa-IN"/>
        </w:rPr>
        <w:t>dhyāyen mumukṣur etan me dhyānaṁ tvaṁ vaktum arhasi ||</w:t>
      </w:r>
    </w:p>
    <w:p w:rsidR="009072E6" w:rsidRDefault="009072E6" w:rsidP="009072E6">
      <w:pPr>
        <w:rPr>
          <w:noProof w:val="0"/>
          <w:cs/>
          <w:lang w:val="sa-IN" w:bidi="sa-IN"/>
        </w:rPr>
      </w:pPr>
    </w:p>
    <w:p w:rsidR="009072E6" w:rsidRPr="006E1101" w:rsidRDefault="009072E6" w:rsidP="009072E6">
      <w:pPr>
        <w:rPr>
          <w:noProof w:val="0"/>
          <w:rtl/>
          <w:cs/>
        </w:rPr>
      </w:pPr>
      <w:r>
        <w:rPr>
          <w:b/>
          <w:bCs/>
          <w:noProof w:val="0"/>
          <w:cs/>
          <w:lang w:val="sa-IN" w:bidi="sa-IN"/>
        </w:rPr>
        <w:t>śrīdharaḥ :</w:t>
      </w:r>
      <w:r>
        <w:rPr>
          <w:rFonts w:cs="Mangal"/>
          <w:b/>
          <w:bCs/>
          <w:noProof w:val="0"/>
          <w:cs/>
          <w:lang w:val="sa-IN" w:bidi="sa-IN"/>
        </w:rPr>
        <w:t xml:space="preserve"> </w:t>
      </w:r>
      <w:r>
        <w:t xml:space="preserve">māṁ cintayed ity uktam | tat-prakāraṁ pṛcchati—yatheti dhyānāṅga-praśnaḥ, yādṛśam iti dhyeya-viśeṣaṇa-praśnaḥ | yad-ātmakam iti yasya tāni viśeṣaṇāni tat-svarūpa-praśnaḥ | etan me dhyānaṁ me vaktum arhasīti pāṭhaḥ | tatrāyam arthaḥ—mumukṣus tvaṁ yathā dhyāyet, tan me vaktum arhasīti jijñāsoḥ kathanāya | me punar etat tvad-dāsyam eva puruṣārthaḥ, na tu dhyānena kṛtyam astīti | tad uktam, </w:t>
      </w:r>
      <w:r w:rsidRPr="006E1101">
        <w:rPr>
          <w:color w:val="0000FF"/>
        </w:rPr>
        <w:t>tvayopabhukta-srag-gandhaḥ</w:t>
      </w:r>
      <w:r>
        <w:t xml:space="preserve"> [bhā.pu. 11.6.46] ity ādi | “tvaṁ vaktum arhasi” iti pāthaḥ sugamaḥ ||31||</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tatra mumukṣūṇāṁ tat-prakāraṁ pṛcchati—yatheti | parārthaḥ praśnaḥ sarveṣāṁ mārgāṇāṁ tāratamya-jñānena sva-mārgotkarṣa-jñānaṁ bhavatīti bhāvena, yathāgre siddhīnām api evam anyatrāpi ||31||</w:t>
      </w:r>
    </w:p>
    <w:p w:rsidR="009072E6" w:rsidRDefault="009072E6" w:rsidP="009072E6">
      <w:pPr>
        <w:rPr>
          <w:b/>
          <w:bCs/>
          <w:noProof w:val="0"/>
          <w:cs/>
          <w:lang w:val="sa-IN" w:bidi="sa-IN"/>
        </w:rPr>
      </w:pPr>
    </w:p>
    <w:p w:rsidR="009072E6" w:rsidRDefault="009072E6" w:rsidP="009072E6">
      <w:pPr>
        <w:rPr>
          <w:rFonts w:eastAsia="MS Minchofalt"/>
          <w:lang w:val="en-US" w:bidi="sa-IN"/>
        </w:rPr>
      </w:pPr>
      <w:r>
        <w:rPr>
          <w:b/>
          <w:bCs/>
          <w:noProof w:val="0"/>
          <w:cs/>
          <w:lang w:val="sa-IN" w:bidi="sa-IN"/>
        </w:rPr>
        <w:t>viśvanāthaḥ :</w:t>
      </w:r>
      <w:r>
        <w:rPr>
          <w:rFonts w:eastAsia="MS Minchofalt"/>
          <w:lang w:val="en-US" w:bidi="sa-IN"/>
        </w:rPr>
        <w:t xml:space="preserve"> bhaktiṁ vinā kim api sādhyaṁ na sidhyatīti bhagavad-vākyān niścitya sarveṣāṁ mārgāṇāṁ prakāra-jñānaṁ vinā sva-mārgotkarṣa-jñānam atisukhadaṁ na bhavatīti bhāvena mokṣākāṅkṣiṇo dhyāna-bhakteḥ prakārādīn pṛcchati | yatheti tatra prakāra-praśnaḥ, yādṛśam iti dhyeya-viśeṣa-praśnaḥ, yad-ātmakam iti dhyeya-svarūpa-praśnaḥ | tatra me ity asya paunaruktyād eva vyākhyeyam | yathā mumukṣus tāṁ dhyāyet tan me vaktum arhati |</w:t>
      </w:r>
    </w:p>
    <w:p w:rsidR="009072E6" w:rsidRDefault="009072E6" w:rsidP="009072E6">
      <w:pPr>
        <w:rPr>
          <w:rFonts w:eastAsia="MS Minchofalt"/>
          <w:lang w:val="en-US" w:bidi="sa-IN"/>
        </w:rPr>
      </w:pPr>
    </w:p>
    <w:p w:rsidR="009072E6" w:rsidRPr="006E1101" w:rsidRDefault="009072E6" w:rsidP="009072E6">
      <w:pPr>
        <w:rPr>
          <w:noProof w:val="0"/>
          <w:cs/>
          <w:lang w:val="en-US" w:bidi="sa-IN"/>
        </w:rPr>
      </w:pPr>
      <w:r>
        <w:rPr>
          <w:rFonts w:eastAsia="MS Minchofalt"/>
          <w:lang w:val="en-US" w:bidi="sa-IN"/>
        </w:rPr>
        <w:t>nanu mumukṣor dhyānena pṛṣṭena tavaikāntika-bhaktasya kim ? tasmāt yathā tvām ahaṁ dhyāyāmi, tadvad ity evaṁ pṛcchatām ity ata āha—me mama tu etad-dhyānam iti saṁhata-pāṇi-dvayena tasya caraṇa-dvayaṁ darśayati | “dhyānaṁ tvaṁ vaktum arhasi” iti pāṭhaḥ sugamaḥ ||31||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11.14.32 ||</w:t>
      </w:r>
    </w:p>
    <w:p w:rsidR="009072E6" w:rsidRDefault="009072E6" w:rsidP="009072E6">
      <w:pPr>
        <w:jc w:val="center"/>
        <w:rPr>
          <w:b/>
          <w:bCs/>
          <w:noProof w:val="0"/>
          <w:cs/>
          <w:lang w:val="sa-IN" w:bidi="sa-IN"/>
        </w:rPr>
      </w:pPr>
    </w:p>
    <w:p w:rsidR="009072E6" w:rsidRDefault="009072E6" w:rsidP="009072E6">
      <w:pPr>
        <w:jc w:val="center"/>
        <w:rPr>
          <w:b/>
          <w:bCs/>
          <w:noProof w:val="0"/>
          <w:cs/>
          <w:lang w:val="sa-IN" w:bidi="sa-IN"/>
        </w:rPr>
      </w:pPr>
      <w:r>
        <w:rPr>
          <w:b/>
          <w:bCs/>
          <w:noProof w:val="0"/>
          <w:cs/>
          <w:lang w:val="sa-IN" w:bidi="sa-IN"/>
        </w:rPr>
        <w:t>śrī-bhagavān uvāca—</w:t>
      </w:r>
    </w:p>
    <w:p w:rsidR="009072E6" w:rsidRDefault="009072E6" w:rsidP="009072E6">
      <w:pPr>
        <w:pStyle w:val="Versequote"/>
        <w:rPr>
          <w:bCs/>
          <w:noProof w:val="0"/>
          <w:szCs w:val="28"/>
          <w:cs/>
          <w:lang w:val="sa-IN" w:bidi="sa-IN"/>
        </w:rPr>
      </w:pPr>
      <w:r>
        <w:rPr>
          <w:bCs/>
          <w:noProof w:val="0"/>
          <w:szCs w:val="28"/>
          <w:cs/>
          <w:lang w:val="sa-IN" w:bidi="sa-IN"/>
        </w:rPr>
        <w:t>sama āsana āsīnaḥ saha-kāyo yathā-sukham |</w:t>
      </w:r>
    </w:p>
    <w:p w:rsidR="009072E6" w:rsidRDefault="009072E6" w:rsidP="009072E6">
      <w:pPr>
        <w:pStyle w:val="Versequote"/>
        <w:rPr>
          <w:bCs/>
          <w:noProof w:val="0"/>
          <w:szCs w:val="28"/>
          <w:cs/>
          <w:lang w:val="sa-IN" w:bidi="sa-IN"/>
        </w:rPr>
      </w:pPr>
      <w:r>
        <w:rPr>
          <w:bCs/>
          <w:noProof w:val="0"/>
          <w:szCs w:val="28"/>
          <w:cs/>
          <w:lang w:val="sa-IN" w:bidi="sa-IN"/>
        </w:rPr>
        <w:t>hastāv utsaṅga ādhāya sva-nāsāgra-kṛtekṣaṇaḥ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 xml:space="preserve">tatra dhyānāṅgatvenāsana-prāṇāyāma-prakāram āha—sama iti caturbhiḥ | same nāty-ucchrite nāti-nīce āsane kambalādau samakāyaḥ san | yathāsukham āsīna iti nāsti svastikādi-niyama ity uktam | nāsāgra-nirīkṣaṇaṁ ca citta-sthairyāya, </w:t>
      </w:r>
      <w:r w:rsidRPr="00907551">
        <w:rPr>
          <w:color w:val="0000FF"/>
        </w:rPr>
        <w:t>antar lakṣyo</w:t>
      </w:r>
      <w:r>
        <w:rPr>
          <w:color w:val="0000FF"/>
        </w:rPr>
        <w:t>’</w:t>
      </w:r>
      <w:r w:rsidRPr="00907551">
        <w:rPr>
          <w:color w:val="0000FF"/>
        </w:rPr>
        <w:t>bahir dṛṣṭiḥ sthira-cittaḥ susaṁyataḥ</w:t>
      </w:r>
      <w:r>
        <w:t xml:space="preserve"> iti yoga-śāstrokteḥ ||32||</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sama iti sārdhakam | sukham āsīna iti tad-aṅga-bhūta-svastikādiṣu madhye ekaṁ kuryād ity uktam ||32||</w:t>
      </w:r>
    </w:p>
    <w:p w:rsidR="009072E6" w:rsidRDefault="009072E6" w:rsidP="009072E6">
      <w:pPr>
        <w:rPr>
          <w:b/>
          <w:bCs/>
          <w:noProof w:val="0"/>
          <w:cs/>
          <w:lang w:val="sa-IN" w:bidi="sa-IN"/>
        </w:rPr>
      </w:pPr>
    </w:p>
    <w:p w:rsidR="009072E6" w:rsidRPr="000518E6" w:rsidRDefault="009072E6" w:rsidP="009072E6">
      <w:pPr>
        <w:rPr>
          <w:noProof w:val="0"/>
          <w:cs/>
          <w:lang w:val="en-US" w:bidi="sa-IN"/>
        </w:rPr>
      </w:pPr>
      <w:r>
        <w:rPr>
          <w:b/>
          <w:bCs/>
          <w:noProof w:val="0"/>
          <w:cs/>
          <w:lang w:val="sa-IN" w:bidi="sa-IN"/>
        </w:rPr>
        <w:t>viśvanāthaḥ :</w:t>
      </w:r>
      <w:r>
        <w:rPr>
          <w:rFonts w:eastAsia="MS Minchofalt"/>
          <w:b/>
          <w:bCs/>
          <w:lang w:val="en-US" w:bidi="sa-IN"/>
        </w:rPr>
        <w:t xml:space="preserve"> </w:t>
      </w:r>
      <w:r>
        <w:rPr>
          <w:rFonts w:eastAsia="MS Minchofalt"/>
          <w:lang w:val="en-US" w:bidi="sa-IN"/>
        </w:rPr>
        <w:t>sva-</w:t>
      </w:r>
      <w:r>
        <w:t xml:space="preserve">nāsāgra-kṛtekṣaṇa iti citta-sthairyāya, </w:t>
      </w:r>
      <w:r w:rsidRPr="00907551">
        <w:rPr>
          <w:color w:val="0000FF"/>
        </w:rPr>
        <w:t>antar lakṣyo</w:t>
      </w:r>
      <w:r>
        <w:rPr>
          <w:color w:val="0000FF"/>
        </w:rPr>
        <w:t>’</w:t>
      </w:r>
      <w:r w:rsidRPr="00907551">
        <w:rPr>
          <w:color w:val="0000FF"/>
        </w:rPr>
        <w:t>bahir dṛṣṭiḥ sthira-cittaḥ susaṁyataḥ</w:t>
      </w:r>
      <w:r>
        <w:t xml:space="preserve"> iti yoga-śāstrokteḥ ||32||</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prāṇasya śodhayen mārgaṁ pūra-kumbhaka-recakaiḥ |</w:t>
      </w:r>
    </w:p>
    <w:p w:rsidR="009072E6" w:rsidRDefault="009072E6" w:rsidP="009072E6">
      <w:pPr>
        <w:pStyle w:val="Versequote"/>
        <w:rPr>
          <w:bCs/>
          <w:noProof w:val="0"/>
          <w:szCs w:val="28"/>
          <w:cs/>
          <w:lang w:val="sa-IN" w:bidi="sa-IN"/>
        </w:rPr>
      </w:pPr>
      <w:r>
        <w:rPr>
          <w:bCs/>
          <w:noProof w:val="0"/>
          <w:szCs w:val="28"/>
          <w:cs/>
          <w:lang w:val="sa-IN" w:bidi="sa-IN"/>
        </w:rPr>
        <w:t>viparyayeṇāpi śanair abhyasen nirjitendriyaḥ ||</w:t>
      </w:r>
    </w:p>
    <w:p w:rsidR="009072E6" w:rsidRDefault="009072E6" w:rsidP="009072E6">
      <w:pPr>
        <w:rPr>
          <w:noProof w:val="0"/>
          <w:cs/>
          <w:lang w:val="sa-IN" w:bidi="sa-IN"/>
        </w:rPr>
      </w:pPr>
    </w:p>
    <w:p w:rsidR="009072E6" w:rsidRDefault="009072E6" w:rsidP="009072E6">
      <w:r>
        <w:rPr>
          <w:b/>
          <w:bCs/>
          <w:noProof w:val="0"/>
          <w:cs/>
          <w:lang w:val="sa-IN" w:bidi="sa-IN"/>
        </w:rPr>
        <w:t xml:space="preserve">śrīdharaḥ : </w:t>
      </w:r>
      <w:r>
        <w:t>viparyayeṇa recaka-pūraka-kumbhaka-krameṇāpi | yad vā, vāmanāḍyā pūritaṁ dakṣiṇayā tyajet tayā vā pūritaṁ vāmayety evaṁ viparyayeṇa | yathoktaṁ yoge—</w:t>
      </w:r>
    </w:p>
    <w:p w:rsidR="009072E6" w:rsidRDefault="009072E6" w:rsidP="009072E6"/>
    <w:p w:rsidR="009072E6" w:rsidRPr="002C48B2" w:rsidRDefault="009072E6" w:rsidP="009072E6">
      <w:pPr>
        <w:pStyle w:val="Cita"/>
        <w:rPr>
          <w:color w:val="0000FF"/>
        </w:rPr>
      </w:pPr>
      <w:r w:rsidRPr="002C48B2">
        <w:rPr>
          <w:color w:val="0000FF"/>
        </w:rPr>
        <w:t xml:space="preserve">iḍayā pūrayed vāyuṁ tyajet piṅgalayā tataḥ | </w:t>
      </w:r>
    </w:p>
    <w:p w:rsidR="009072E6" w:rsidRDefault="009072E6" w:rsidP="009072E6">
      <w:pPr>
        <w:pStyle w:val="Cita"/>
      </w:pPr>
      <w:r w:rsidRPr="002C48B2">
        <w:rPr>
          <w:color w:val="0000FF"/>
        </w:rPr>
        <w:t>piṅgalā</w:t>
      </w:r>
      <w:r>
        <w:rPr>
          <w:color w:val="0000FF"/>
        </w:rPr>
        <w:t>-</w:t>
      </w:r>
      <w:r w:rsidRPr="002C48B2">
        <w:rPr>
          <w:color w:val="0000FF"/>
        </w:rPr>
        <w:t xml:space="preserve">pūritaṁ vāyum iḍayā ca parityajet || </w:t>
      </w:r>
      <w:r>
        <w:t xml:space="preserve">iti | </w:t>
      </w:r>
    </w:p>
    <w:p w:rsidR="009072E6" w:rsidRDefault="009072E6" w:rsidP="009072E6">
      <w:pPr>
        <w:pStyle w:val="Cita"/>
      </w:pPr>
    </w:p>
    <w:p w:rsidR="009072E6" w:rsidRDefault="009072E6" w:rsidP="009072E6">
      <w:pPr>
        <w:rPr>
          <w:b/>
          <w:bCs/>
          <w:noProof w:val="0"/>
          <w:cs/>
          <w:lang w:val="sa-IN" w:bidi="sa-IN"/>
        </w:rPr>
      </w:pPr>
      <w:r>
        <w:t>nirjitendriya iti pratyāhāra uktaḥ ||33||</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viparyayeṇety ardhakam | ṭīkāyām iḍayety ādi-vākye ca tad-anurupam evāvṛtya yojanā kāryā ||33||</w:t>
      </w:r>
    </w:p>
    <w:p w:rsidR="009072E6" w:rsidRDefault="009072E6" w:rsidP="009072E6">
      <w:pPr>
        <w:rPr>
          <w:b/>
          <w:bCs/>
          <w:noProof w:val="0"/>
          <w:cs/>
          <w:lang w:val="sa-IN" w:bidi="sa-IN"/>
        </w:rPr>
      </w:pPr>
    </w:p>
    <w:p w:rsidR="009072E6" w:rsidRPr="000518E6" w:rsidRDefault="009072E6" w:rsidP="009072E6">
      <w:pPr>
        <w:rPr>
          <w:b/>
          <w:bCs/>
          <w:noProof w:val="0"/>
          <w:cs/>
          <w:lang w:val="en-US" w:bidi="sa-IN"/>
        </w:rPr>
      </w:pPr>
      <w:r>
        <w:rPr>
          <w:b/>
          <w:bCs/>
          <w:noProof w:val="0"/>
          <w:cs/>
          <w:lang w:val="sa-IN" w:bidi="sa-IN"/>
        </w:rPr>
        <w:t>viśvanāthaḥ :</w:t>
      </w:r>
      <w:r>
        <w:rPr>
          <w:rFonts w:eastAsia="MS Minchofalt"/>
          <w:b/>
          <w:bCs/>
          <w:lang w:val="en-US" w:bidi="sa-IN"/>
        </w:rPr>
        <w:t xml:space="preserve"> </w:t>
      </w:r>
      <w:r>
        <w:t>viparyayeṇa recaka-pūraka-kumbhaka-krameṇa ||33||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hṛdy avicchinnam oṁ-kāraṁ ghaṇṭā-nādaṁ bisorṇa-vat |</w:t>
      </w:r>
    </w:p>
    <w:p w:rsidR="009072E6" w:rsidRDefault="009072E6" w:rsidP="009072E6">
      <w:pPr>
        <w:pStyle w:val="Versequote"/>
        <w:rPr>
          <w:bCs/>
          <w:noProof w:val="0"/>
          <w:szCs w:val="28"/>
          <w:cs/>
          <w:lang w:val="sa-IN" w:bidi="sa-IN"/>
        </w:rPr>
      </w:pPr>
      <w:r>
        <w:rPr>
          <w:bCs/>
          <w:noProof w:val="0"/>
          <w:szCs w:val="28"/>
          <w:cs/>
          <w:lang w:val="sa-IN" w:bidi="sa-IN"/>
        </w:rPr>
        <w:t>prāṇenodīrya tatrātha punaḥ saṁveśayet svaram ||</w:t>
      </w:r>
    </w:p>
    <w:p w:rsidR="009072E6" w:rsidRDefault="009072E6" w:rsidP="009072E6">
      <w:pPr>
        <w:rPr>
          <w:noProof w:val="0"/>
          <w:cs/>
          <w:lang w:val="sa-IN" w:bidi="sa-IN"/>
        </w:rPr>
      </w:pPr>
    </w:p>
    <w:p w:rsidR="009072E6" w:rsidRDefault="009072E6" w:rsidP="009072E6">
      <w:r>
        <w:rPr>
          <w:b/>
          <w:bCs/>
          <w:noProof w:val="0"/>
          <w:cs/>
          <w:lang w:val="sa-IN" w:bidi="sa-IN"/>
        </w:rPr>
        <w:t xml:space="preserve">śrīdharaḥ : </w:t>
      </w:r>
      <w:r>
        <w:t xml:space="preserve">prāṇāyāmo dvividhaḥ—sa-garbho’garbhaś ceti | tatra śreṣṭhatvāt praṇava-garbham āha—hṛdīti dvabhyām | mūlādhārād ārabhyāvicchinnaṁ santataṁ ghāṇṭā-nāda-tulyam oṁ-kāraṁ hṛdi saṁsthitaṁ prāṇenodīryordhvaṁ dvādaśānta-paryantaṁ nītvā | katham ? bisorṇa-vat kamala-nāla-tantuvat | tatra mātrātīte svaraṁ pañcadaśaṁ binduṁ saṁveśayet | atha punar ity asya taṁ ca bindu-śiraskaṁ kuryād ity arthaḥ | </w:t>
      </w:r>
    </w:p>
    <w:p w:rsidR="009072E6" w:rsidRDefault="009072E6" w:rsidP="009072E6"/>
    <w:p w:rsidR="009072E6" w:rsidRDefault="009072E6" w:rsidP="009072E6">
      <w:pPr>
        <w:rPr>
          <w:b/>
          <w:bCs/>
          <w:noProof w:val="0"/>
          <w:cs/>
          <w:lang w:val="sa-IN" w:bidi="sa-IN"/>
        </w:rPr>
      </w:pPr>
      <w:r>
        <w:t>yad vā, mūlādhārād ārabhya mūrdhānta-paryantaṁ bisa-tantuvat sūkṣmam avicchinnaṁ santataṁ hṛdi manasi prāṇenodīryābhivyajyātha punas tatra oṁkāre ghaṇṭā-nāda-tulyaṁ svaram udāttaṁ nādaṁ sthirīkuryād iti ||34||</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hṛdīti taiḥ tatra dvādaśāntaṁ dvādaśāṅgula-paryantam anāhatam ity arthaḥ | bindu-śiraskam ity atra nāda-śiraskam ity eva vācyam | paunaruktyāt nādasya tad-aṅgatvenāvaśya-vācyatvāc ca ||34||</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viśvanāthaḥ :</w:t>
      </w:r>
      <w:r>
        <w:rPr>
          <w:rFonts w:eastAsia="MS Minchofalt"/>
          <w:b/>
          <w:bCs/>
          <w:lang w:val="en-US" w:bidi="sa-IN"/>
        </w:rPr>
        <w:t xml:space="preserve"> </w:t>
      </w:r>
      <w:r>
        <w:t>hṛdīti | mūlādhārād ārabhya avicchinnaṁ santataṁ ghāṇṭā-nāda-tulyam oṁkāraṁ hṛdi sthitaṁ prāṇenodīrya ūrdhvaṁ dvādaśāṅgula-paryantaṁ nītvā | katham ? bisorṇa-vat kamala-nāla-tantuvat | atha punas tatra svaraṁ nādaṁ binduṁ vā saṁveśayet sthirīkuryāt ||34||</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evaṁ praṇava-saṁyuktaṁ prāṇam eva samabhyaset |</w:t>
      </w:r>
    </w:p>
    <w:p w:rsidR="009072E6" w:rsidRDefault="009072E6" w:rsidP="009072E6">
      <w:pPr>
        <w:pStyle w:val="Versequote"/>
        <w:rPr>
          <w:bCs/>
          <w:noProof w:val="0"/>
          <w:szCs w:val="28"/>
          <w:cs/>
          <w:lang w:val="sa-IN" w:bidi="sa-IN"/>
        </w:rPr>
      </w:pPr>
      <w:r>
        <w:rPr>
          <w:bCs/>
          <w:noProof w:val="0"/>
          <w:szCs w:val="28"/>
          <w:cs/>
          <w:lang w:val="sa-IN" w:bidi="sa-IN"/>
        </w:rPr>
        <w:t>daśa-kṛtvas tri-ṣavaṇaṁ māsād arvāg jitānilaḥ ||</w:t>
      </w:r>
    </w:p>
    <w:p w:rsidR="009072E6" w:rsidRDefault="009072E6" w:rsidP="009072E6">
      <w:pPr>
        <w:rPr>
          <w:noProof w:val="0"/>
          <w:cs/>
          <w:lang w:val="sa-IN" w:bidi="sa-IN"/>
        </w:rPr>
      </w:pPr>
    </w:p>
    <w:p w:rsidR="009072E6" w:rsidRDefault="009072E6" w:rsidP="009072E6">
      <w:pPr>
        <w:rPr>
          <w:rFonts w:eastAsia="MS Minchofalt"/>
          <w:color w:val="0000FF"/>
          <w:lang w:val="fr-CA"/>
        </w:rPr>
      </w:pPr>
      <w:r>
        <w:rPr>
          <w:rFonts w:eastAsia="MS Minchofalt"/>
          <w:b/>
          <w:lang w:val="fr-CA"/>
        </w:rPr>
        <w:t>madhvaḥ :</w:t>
      </w:r>
      <w:r>
        <w:rPr>
          <w:rFonts w:eastAsia="MS Minchofalt"/>
          <w:color w:val="0000FF"/>
          <w:lang w:val="fr-CA"/>
        </w:rPr>
        <w:t xml:space="preserve"> upāsya-prāṇato’nujñāṁ hṛdisthāt prāpya sevataḥ |</w:t>
      </w:r>
    </w:p>
    <w:p w:rsidR="009072E6" w:rsidRDefault="009072E6" w:rsidP="009072E6">
      <w:pPr>
        <w:pStyle w:val="Cita"/>
        <w:rPr>
          <w:rFonts w:eastAsia="MS Minchofalt"/>
          <w:color w:val="0000FF"/>
          <w:lang w:val="fr-CA"/>
        </w:rPr>
      </w:pPr>
      <w:r>
        <w:rPr>
          <w:rFonts w:eastAsia="MS Minchofalt"/>
          <w:color w:val="0000FF"/>
          <w:lang w:val="fr-CA"/>
        </w:rPr>
        <w:t>anujñānantaraṁ māsād vaśe prāṇo bhaviṣyati ||</w:t>
      </w:r>
    </w:p>
    <w:p w:rsidR="009072E6" w:rsidRDefault="009072E6" w:rsidP="009072E6">
      <w:pPr>
        <w:pStyle w:val="Cita"/>
        <w:rPr>
          <w:rFonts w:eastAsia="MS Minchofalt"/>
          <w:color w:val="0000FF"/>
          <w:lang w:val="fr-CA"/>
        </w:rPr>
      </w:pPr>
      <w:r>
        <w:rPr>
          <w:rFonts w:eastAsia="MS Minchofalt"/>
          <w:color w:val="0000FF"/>
          <w:lang w:val="fr-CA"/>
        </w:rPr>
        <w:t>prasāda-bhāktvaṁ samproktaṁ prāṇa-viṣṇvor jayas tv iti |</w:t>
      </w:r>
    </w:p>
    <w:p w:rsidR="009072E6" w:rsidRDefault="009072E6" w:rsidP="009072E6">
      <w:pPr>
        <w:pStyle w:val="Cita"/>
        <w:rPr>
          <w:rFonts w:eastAsia="MS Minchofalt"/>
          <w:color w:val="0000FF"/>
          <w:lang w:val="fr-CA"/>
        </w:rPr>
      </w:pPr>
      <w:r>
        <w:rPr>
          <w:rFonts w:eastAsia="MS Minchofalt"/>
          <w:color w:val="0000FF"/>
          <w:lang w:val="fr-CA"/>
        </w:rPr>
        <w:t>nahi sarva-vijetārau vijayau kenacit kvacit ||</w:t>
      </w:r>
    </w:p>
    <w:p w:rsidR="009072E6" w:rsidRDefault="009072E6" w:rsidP="009072E6">
      <w:pPr>
        <w:pStyle w:val="Cita"/>
        <w:rPr>
          <w:rFonts w:eastAsia="MS Minchofalt"/>
          <w:color w:val="0000FF"/>
          <w:lang w:val="fr-CA"/>
        </w:rPr>
      </w:pPr>
      <w:r>
        <w:rPr>
          <w:rFonts w:eastAsia="MS Minchofalt"/>
          <w:color w:val="0000FF"/>
          <w:lang w:val="fr-CA"/>
        </w:rPr>
        <w:t>apekṣitaṁ phalaṁ ye dīyate taj-jitaṁ tv iti |</w:t>
      </w:r>
    </w:p>
    <w:p w:rsidR="009072E6" w:rsidRPr="008A103B" w:rsidRDefault="009072E6" w:rsidP="009072E6">
      <w:pPr>
        <w:pStyle w:val="Cita"/>
        <w:rPr>
          <w:rFonts w:eastAsia="MS Minchofalt"/>
          <w:lang w:val="fr-CA"/>
        </w:rPr>
      </w:pPr>
      <w:r>
        <w:rPr>
          <w:rFonts w:eastAsia="MS Minchofalt"/>
          <w:color w:val="0000FF"/>
          <w:lang w:val="fr-CA"/>
        </w:rPr>
        <w:t xml:space="preserve">yathā jitā vasumatī yathā mokṣa-padaṁ jitam || </w:t>
      </w:r>
      <w:r>
        <w:rPr>
          <w:rFonts w:eastAsia="MS Minchofalt"/>
          <w:lang w:val="fr-CA"/>
        </w:rPr>
        <w:t>iti prabhañjane ||35||</w:t>
      </w:r>
    </w:p>
    <w:p w:rsidR="009072E6"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māsād arvāk jitānilo bhavati ||35||</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8A103B" w:rsidRDefault="009072E6" w:rsidP="009072E6">
      <w:pPr>
        <w:rPr>
          <w:rFonts w:eastAsia="MS Minchofalt"/>
          <w:b/>
          <w:bCs/>
          <w:lang w:val="en-US" w:bidi="sa-IN"/>
        </w:rPr>
      </w:pPr>
      <w:r>
        <w:rPr>
          <w:b/>
          <w:bCs/>
          <w:noProof w:val="0"/>
          <w:cs/>
          <w:lang w:val="sa-IN" w:bidi="sa-IN"/>
        </w:rPr>
        <w:t>viśvanāthaḥ :</w:t>
      </w:r>
      <w:r>
        <w:rPr>
          <w:rFonts w:eastAsia="MS Minchofalt"/>
          <w:b/>
          <w:bCs/>
          <w:lang w:val="en-US" w:bidi="sa-IN"/>
        </w:rPr>
        <w:t xml:space="preserve"> </w:t>
      </w:r>
      <w:r>
        <w:t>māsād arvāk māsād bahir eva ||35||</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hṛt-puṇḍarīkam antaḥ-stham ūrdhva-nālam adho-mukham |</w:t>
      </w:r>
    </w:p>
    <w:p w:rsidR="009072E6" w:rsidRDefault="009072E6" w:rsidP="009072E6">
      <w:pPr>
        <w:pStyle w:val="Versequote"/>
        <w:rPr>
          <w:bCs/>
          <w:noProof w:val="0"/>
          <w:szCs w:val="28"/>
          <w:cs/>
          <w:lang w:val="sa-IN" w:bidi="sa-IN"/>
        </w:rPr>
      </w:pPr>
      <w:r>
        <w:rPr>
          <w:bCs/>
          <w:noProof w:val="0"/>
          <w:szCs w:val="28"/>
          <w:cs/>
          <w:lang w:val="sa-IN" w:bidi="sa-IN"/>
        </w:rPr>
        <w:t>dhyātvordhva-mukham unnidram aṣṭa-patraṁ sa-karṇikam ||</w:t>
      </w:r>
    </w:p>
    <w:p w:rsidR="009072E6" w:rsidRDefault="009072E6" w:rsidP="009072E6">
      <w:pPr>
        <w:rPr>
          <w:noProof w:val="0"/>
          <w:cs/>
          <w:lang w:val="sa-IN" w:bidi="sa-IN"/>
        </w:rPr>
      </w:pPr>
    </w:p>
    <w:p w:rsidR="009072E6" w:rsidRPr="00276F8B" w:rsidRDefault="009072E6" w:rsidP="009072E6">
      <w:pPr>
        <w:rPr>
          <w:rFonts w:cs="Times New Roman"/>
          <w:noProof w:val="0"/>
          <w:rtl/>
          <w:cs/>
        </w:rPr>
      </w:pPr>
      <w:r>
        <w:rPr>
          <w:b/>
          <w:bCs/>
          <w:noProof w:val="0"/>
          <w:cs/>
          <w:lang w:val="sa-IN" w:bidi="sa-IN"/>
        </w:rPr>
        <w:t xml:space="preserve">śrīdharaḥ : </w:t>
      </w:r>
      <w:r>
        <w:t>evaṁ dhyānāṅgam uktvā yādṛśam ity asyottaraṁ vaktuṁ dhyeya-pīṭham āha—hṛt-puṇḍarīkam iti sārdhena | antaḥ-sthaṁ dehāntar-varti | ūrdhva-nālam adho-mukhaṁ mukulitaṁ ca kadalī-puṣpa-saṅkāśaṁ yad asti, tad viparītaṁ dhyātvety arthaḥ ||36||</w:t>
      </w:r>
    </w:p>
    <w:p w:rsidR="009072E6" w:rsidRDefault="009072E6" w:rsidP="009072E6">
      <w:pPr>
        <w:rPr>
          <w:b/>
          <w:bCs/>
          <w:noProof w:val="0"/>
          <w:cs/>
          <w:lang w:val="sa-IN" w:bidi="sa-IN"/>
        </w:rPr>
      </w:pPr>
    </w:p>
    <w:p w:rsidR="009072E6" w:rsidRDefault="009072E6" w:rsidP="009072E6">
      <w:pPr>
        <w:rPr>
          <w:bCs/>
          <w:i/>
          <w:i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276F8B" w:rsidRDefault="009072E6" w:rsidP="009072E6">
      <w:pPr>
        <w:rPr>
          <w:rFonts w:cs="Times New Roman"/>
          <w:noProof w:val="0"/>
          <w:rtl/>
          <w:cs/>
        </w:rPr>
      </w:pPr>
      <w:r>
        <w:rPr>
          <w:b/>
          <w:bCs/>
          <w:noProof w:val="0"/>
          <w:cs/>
          <w:lang w:val="sa-IN" w:bidi="sa-IN"/>
        </w:rPr>
        <w:t>viśvanāthaḥ :</w:t>
      </w:r>
      <w:r>
        <w:rPr>
          <w:rFonts w:eastAsia="MS Minchofalt"/>
          <w:b/>
          <w:bCs/>
          <w:lang w:val="en-US" w:bidi="sa-IN"/>
        </w:rPr>
        <w:t xml:space="preserve"> </w:t>
      </w:r>
      <w:r>
        <w:t>hṛt-puṇḍarīkaṁ mana eva kamalam | tac ca bahir api yātīti vyāvartayati—antaḥsthaṁ dehāntarvarti | ūrdhva-nālam adho-mukhaṁ mukulitaṁ ca kadalī-puṣpa-saṅkāśaṁ yad asti, tad viparītaṁ dhyāyed ity arthaḥ ||36||</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karṇikāyāṁ nyaset sūrya- somāgnīn uttarottaram |</w:t>
      </w:r>
    </w:p>
    <w:p w:rsidR="009072E6" w:rsidRDefault="009072E6" w:rsidP="009072E6">
      <w:pPr>
        <w:pStyle w:val="Versequote"/>
        <w:rPr>
          <w:bCs/>
          <w:noProof w:val="0"/>
          <w:szCs w:val="28"/>
          <w:cs/>
          <w:lang w:val="sa-IN" w:bidi="sa-IN"/>
        </w:rPr>
      </w:pPr>
      <w:r>
        <w:rPr>
          <w:bCs/>
          <w:noProof w:val="0"/>
          <w:szCs w:val="28"/>
          <w:cs/>
          <w:lang w:val="sa-IN" w:bidi="sa-IN"/>
        </w:rPr>
        <w:t>vahni-madhye smared rūpaṁ mamaitad dhyāna-maṅgalam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nyasec cintayet | sa-viśeṣaṇaṁ dhyānam āha—vahni-madhya iti ṣaḍbhiḥ | dhyāna-maṅgalaṁ dhyānasya śubhaṁ viṣayam ||37||</w:t>
      </w:r>
    </w:p>
    <w:p w:rsidR="009072E6" w:rsidRDefault="009072E6" w:rsidP="009072E6">
      <w:pPr>
        <w:rPr>
          <w:b/>
          <w:bCs/>
          <w:noProof w:val="0"/>
          <w:cs/>
          <w:lang w:val="sa-IN" w:bidi="sa-IN"/>
        </w:rPr>
      </w:pPr>
    </w:p>
    <w:p w:rsidR="009072E6" w:rsidRDefault="009072E6" w:rsidP="009072E6">
      <w:pPr>
        <w:rPr>
          <w:bCs/>
          <w:i/>
          <w:i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276F8B" w:rsidRDefault="009072E6" w:rsidP="009072E6">
      <w:pPr>
        <w:rPr>
          <w:b/>
          <w:bCs/>
          <w:noProof w:val="0"/>
          <w:cs/>
          <w:lang w:val="en-US" w:bidi="sa-IN"/>
        </w:rPr>
      </w:pPr>
      <w:r>
        <w:rPr>
          <w:b/>
          <w:bCs/>
          <w:noProof w:val="0"/>
          <w:cs/>
          <w:lang w:val="sa-IN" w:bidi="sa-IN"/>
        </w:rPr>
        <w:t>viśvanāthaḥ :</w:t>
      </w:r>
      <w:r>
        <w:rPr>
          <w:rFonts w:eastAsia="MS Minchofalt"/>
          <w:b/>
          <w:bCs/>
          <w:lang w:val="en-US" w:bidi="sa-IN"/>
        </w:rPr>
        <w:t xml:space="preserve"> </w:t>
      </w:r>
      <w:r>
        <w:t>nyaset sañcintayet | dhyāna-maṅgalaṁ dhyānasya śubhaṁ viṣayam ||37||</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samaṁ praśāntaṁ sumukhaṁ dīrgha-cāru-catur-bhujam |</w:t>
      </w:r>
    </w:p>
    <w:p w:rsidR="009072E6" w:rsidRDefault="009072E6" w:rsidP="009072E6">
      <w:pPr>
        <w:pStyle w:val="Versequote"/>
        <w:rPr>
          <w:bCs/>
          <w:noProof w:val="0"/>
          <w:szCs w:val="28"/>
          <w:cs/>
          <w:lang w:val="sa-IN" w:bidi="sa-IN"/>
        </w:rPr>
      </w:pPr>
      <w:r>
        <w:rPr>
          <w:bCs/>
          <w:noProof w:val="0"/>
          <w:szCs w:val="28"/>
          <w:cs/>
          <w:lang w:val="sa-IN" w:bidi="sa-IN"/>
        </w:rPr>
        <w:t>sucāru-sundara-grīvaṁ sukapolaṁ śuci-smitam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samam anurūpāvayavam | dīrghāś cāravaś catvāro bhujā yasmiṁs tat | sucāru ati-ramyam ||38||</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276F8B" w:rsidRDefault="009072E6" w:rsidP="009072E6">
      <w:pPr>
        <w:rPr>
          <w:b/>
          <w:bCs/>
          <w:noProof w:val="0"/>
          <w:cs/>
          <w:lang w:val="en-US" w:bidi="sa-IN"/>
        </w:rPr>
      </w:pPr>
      <w:r>
        <w:rPr>
          <w:b/>
          <w:bCs/>
          <w:noProof w:val="0"/>
          <w:cs/>
          <w:lang w:val="sa-IN" w:bidi="sa-IN"/>
        </w:rPr>
        <w:t>viśvanāthaḥ :</w:t>
      </w:r>
      <w:r>
        <w:rPr>
          <w:rFonts w:eastAsia="MS Minchofalt"/>
          <w:b/>
          <w:bCs/>
          <w:lang w:val="en-US" w:bidi="sa-IN"/>
        </w:rPr>
        <w:t xml:space="preserve"> </w:t>
      </w:r>
      <w:r>
        <w:t>samam anurūpāvayavam | praśāntam anugram ||38||</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11.14.39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samāna-karṇa-vinyasta-sphuran-makara-kuṇḍalam |</w:t>
      </w:r>
    </w:p>
    <w:p w:rsidR="009072E6" w:rsidRDefault="009072E6" w:rsidP="009072E6">
      <w:pPr>
        <w:pStyle w:val="Versequote"/>
        <w:rPr>
          <w:bCs/>
          <w:noProof w:val="0"/>
          <w:szCs w:val="28"/>
          <w:cs/>
          <w:lang w:val="sa-IN" w:bidi="sa-IN"/>
        </w:rPr>
      </w:pPr>
      <w:r>
        <w:rPr>
          <w:bCs/>
          <w:noProof w:val="0"/>
          <w:szCs w:val="28"/>
          <w:cs/>
          <w:lang w:val="sa-IN" w:bidi="sa-IN"/>
        </w:rPr>
        <w:t>hemāmbaraṁ ghana-śyāmaṁ śrīvatsa-śrī-niketanam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samānayoḥ karṇayor vinyaste sphuratī makarākāre kuṇḍale yasmiṁs tat | śrīvatsa-śriyor niketanaṁ vakṣasi dakṣiṇa-vāmataḥ | tābhyāṁ yuktam ity arthaḥ ||39||</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viśvanāthaḥ :</w:t>
      </w:r>
      <w:r>
        <w:rPr>
          <w:rFonts w:eastAsia="MS Minchofalt"/>
          <w:b/>
          <w:bCs/>
          <w:lang w:val="en-US" w:bidi="sa-IN"/>
        </w:rPr>
        <w:t xml:space="preserve"> </w:t>
      </w:r>
      <w:r>
        <w:t>śrīvatsa-śriyau vakṣo-dakṣiṇa-vāmasthe nitarāṁ ketane asādhāraṇa-cihne yasya tam ||39||</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śaṅkha-cakra-gadā-padma- vama-mālā-vibhūṣitam |</w:t>
      </w:r>
    </w:p>
    <w:p w:rsidR="009072E6" w:rsidRDefault="009072E6" w:rsidP="009072E6">
      <w:pPr>
        <w:pStyle w:val="Versequote"/>
        <w:rPr>
          <w:bCs/>
          <w:noProof w:val="0"/>
          <w:szCs w:val="28"/>
          <w:cs/>
          <w:lang w:val="sa-IN" w:bidi="sa-IN"/>
        </w:rPr>
      </w:pPr>
      <w:r>
        <w:rPr>
          <w:bCs/>
          <w:noProof w:val="0"/>
          <w:szCs w:val="28"/>
          <w:cs/>
          <w:lang w:val="sa-IN" w:bidi="sa-IN"/>
        </w:rPr>
        <w:t>nūpurair vilasat-pādaṁ kaustubha-prabhayā yutam ||</w:t>
      </w:r>
    </w:p>
    <w:p w:rsidR="009072E6" w:rsidRDefault="009072E6" w:rsidP="009072E6">
      <w:pPr>
        <w:rPr>
          <w:noProof w:val="0"/>
          <w:cs/>
          <w:lang w:val="sa-IN" w:bidi="sa-IN"/>
        </w:rPr>
      </w:pPr>
    </w:p>
    <w:p w:rsidR="009072E6" w:rsidRPr="00276F8B" w:rsidRDefault="009072E6" w:rsidP="009072E6">
      <w:pPr>
        <w:rPr>
          <w:b/>
          <w:noProof w:val="0"/>
          <w:cs/>
          <w:lang w:val="sa-IN" w:bidi="sa-IN"/>
        </w:rPr>
      </w:pPr>
      <w:r w:rsidRPr="00276F8B">
        <w:rPr>
          <w:b/>
          <w:i/>
          <w:iCs/>
          <w:noProof w:val="0"/>
          <w:cs/>
          <w:lang w:val="sa-IN" w:bidi="sa-IN"/>
        </w:rPr>
        <w:t xml:space="preserve">na </w:t>
      </w:r>
      <w:r>
        <w:rPr>
          <w:rFonts w:eastAsia="MS Minchofalt"/>
          <w:bCs/>
          <w:i/>
          <w:iCs/>
          <w:lang w:val="en-US" w:bidi="sa-IN"/>
        </w:rPr>
        <w:t xml:space="preserve">katamenāpi </w:t>
      </w:r>
      <w:r w:rsidRPr="00276F8B">
        <w:rPr>
          <w:b/>
          <w:i/>
          <w:iCs/>
          <w:noProof w:val="0"/>
          <w:cs/>
          <w:lang w:val="sa-IN" w:bidi="sa-IN"/>
        </w:rPr>
        <w:t>vyākhyātam |</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dyumat-kirīṭa-kaṭaka- kaṭi-sūtrāṅgadāyutam |</w:t>
      </w:r>
    </w:p>
    <w:p w:rsidR="009072E6" w:rsidRDefault="009072E6" w:rsidP="009072E6">
      <w:pPr>
        <w:pStyle w:val="Versequote"/>
        <w:rPr>
          <w:bCs/>
          <w:noProof w:val="0"/>
          <w:szCs w:val="28"/>
          <w:cs/>
          <w:lang w:val="sa-IN" w:bidi="sa-IN"/>
        </w:rPr>
      </w:pPr>
      <w:r>
        <w:rPr>
          <w:bCs/>
          <w:noProof w:val="0"/>
          <w:szCs w:val="28"/>
          <w:cs/>
          <w:lang w:val="sa-IN" w:bidi="sa-IN"/>
        </w:rPr>
        <w:t>sarvāṅga-sundaraṁ hṛdyaṁ prasāda-sumukhekṣaṇam |</w:t>
      </w:r>
    </w:p>
    <w:p w:rsidR="009072E6" w:rsidRDefault="009072E6" w:rsidP="009072E6">
      <w:pPr>
        <w:pStyle w:val="Versequote"/>
        <w:rPr>
          <w:bCs/>
          <w:noProof w:val="0"/>
          <w:szCs w:val="28"/>
          <w:cs/>
          <w:lang w:val="sa-IN" w:bidi="sa-IN"/>
        </w:rPr>
      </w:pPr>
      <w:r>
        <w:rPr>
          <w:bCs/>
          <w:noProof w:val="0"/>
          <w:szCs w:val="28"/>
          <w:cs/>
          <w:lang w:val="sa-IN" w:bidi="sa-IN"/>
        </w:rPr>
        <w:t>sukumāram abhidhyāyet sarvāṅgeṣu mano dadhat ||</w:t>
      </w:r>
    </w:p>
    <w:p w:rsidR="009072E6" w:rsidRDefault="009072E6" w:rsidP="009072E6">
      <w:pPr>
        <w:pStyle w:val="Versequote"/>
        <w:rPr>
          <w:bCs/>
          <w:noProof w:val="0"/>
          <w:szCs w:val="28"/>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dyumadbhiḥ kirīṭādibhir ā samantād yutam alaṅkṛtam | prasādena śobhanaṁ mukham īkṣaṇaṁ ca yasmiṁs tat | sukumāram ati-komalam ||41||</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276F8B" w:rsidRDefault="009072E6" w:rsidP="009072E6">
      <w:pPr>
        <w:rPr>
          <w:noProof w:val="0"/>
          <w:cs/>
          <w:lang w:val="en-US" w:bidi="sa-IN"/>
        </w:rPr>
      </w:pPr>
      <w:r>
        <w:rPr>
          <w:b/>
          <w:bCs/>
          <w:noProof w:val="0"/>
          <w:cs/>
          <w:lang w:val="sa-IN" w:bidi="sa-IN"/>
        </w:rPr>
        <w:t>viśvanāthaḥ :</w:t>
      </w:r>
      <w:r>
        <w:rPr>
          <w:rFonts w:eastAsia="MS Minchofalt"/>
          <w:b/>
          <w:bCs/>
          <w:lang w:val="en-US" w:bidi="sa-IN"/>
        </w:rPr>
        <w:t xml:space="preserve"> </w:t>
      </w:r>
      <w:r>
        <w:rPr>
          <w:rFonts w:eastAsia="MS Minchofalt"/>
          <w:lang w:val="en-US" w:bidi="sa-IN"/>
        </w:rPr>
        <w:t xml:space="preserve">āyutaṁ samantād alaṅkṛtam ||41|| </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indriyāṇīndriyārthebhyo manasākṛṣya tan manaḥ |</w:t>
      </w:r>
    </w:p>
    <w:p w:rsidR="009072E6" w:rsidRDefault="009072E6" w:rsidP="009072E6">
      <w:pPr>
        <w:pStyle w:val="Versequote"/>
        <w:rPr>
          <w:bCs/>
          <w:noProof w:val="0"/>
          <w:szCs w:val="28"/>
          <w:cs/>
          <w:lang w:val="sa-IN" w:bidi="sa-IN"/>
        </w:rPr>
      </w:pPr>
      <w:r>
        <w:rPr>
          <w:bCs/>
          <w:noProof w:val="0"/>
          <w:szCs w:val="28"/>
          <w:cs/>
          <w:lang w:val="sa-IN" w:bidi="sa-IN"/>
        </w:rPr>
        <w:t>buddhyā sārathinā dhīraḥ praṇayen mayi sarvataḥ ||</w:t>
      </w:r>
    </w:p>
    <w:p w:rsidR="009072E6" w:rsidRDefault="009072E6" w:rsidP="009072E6">
      <w:pPr>
        <w:rPr>
          <w:noProof w:val="0"/>
          <w:cs/>
          <w:lang w:val="sa-IN" w:bidi="sa-IN"/>
        </w:rPr>
      </w:pPr>
    </w:p>
    <w:p w:rsidR="009072E6" w:rsidRDefault="009072E6" w:rsidP="009072E6">
      <w:pPr>
        <w:rPr>
          <w:rFonts w:eastAsia="MS Minchofalt"/>
          <w:lang w:val="fr-CA"/>
        </w:rPr>
      </w:pPr>
      <w:r>
        <w:rPr>
          <w:rFonts w:eastAsia="MS Minchofalt"/>
          <w:b/>
          <w:lang w:val="fr-CA"/>
        </w:rPr>
        <w:t xml:space="preserve">madhvaḥ : </w:t>
      </w:r>
      <w:r>
        <w:rPr>
          <w:rFonts w:eastAsia="MS Minchofalt"/>
          <w:color w:val="0000FF"/>
          <w:lang w:val="fr-CA"/>
        </w:rPr>
        <w:t xml:space="preserve">vyometi vyāpta-śabdaḥ viśeṣādu tatāyata </w:t>
      </w:r>
      <w:r>
        <w:rPr>
          <w:rFonts w:eastAsia="MS Minchofalt"/>
          <w:lang w:val="fr-CA"/>
        </w:rPr>
        <w:t>iti śabda-nirṇaye |</w:t>
      </w:r>
    </w:p>
    <w:p w:rsidR="009072E6" w:rsidRDefault="009072E6" w:rsidP="009072E6">
      <w:pPr>
        <w:rPr>
          <w:rFonts w:eastAsia="MS Minchofalt"/>
          <w:lang w:val="fr-CA"/>
        </w:rPr>
      </w:pPr>
    </w:p>
    <w:p w:rsidR="009072E6" w:rsidRDefault="009072E6" w:rsidP="009072E6">
      <w:pPr>
        <w:rPr>
          <w:rFonts w:eastAsia="MS Minchofalt"/>
          <w:lang w:val="fr-CA"/>
        </w:rPr>
      </w:pPr>
      <w:r>
        <w:rPr>
          <w:rFonts w:eastAsia="MS Minchofalt"/>
          <w:lang w:val="fr-CA"/>
        </w:rPr>
        <w:t xml:space="preserve">vyomni dhārayet sarvāṅgeṣu dhārayed </w:t>
      </w:r>
      <w:r w:rsidRPr="005B75F0">
        <w:rPr>
          <w:rFonts w:eastAsia="MS Minchofalt"/>
          <w:lang w:val="fr-CA"/>
        </w:rPr>
        <w:t xml:space="preserve">ity arthaḥ | </w:t>
      </w:r>
      <w:r>
        <w:rPr>
          <w:rFonts w:eastAsia="MS Minchofalt"/>
          <w:lang w:val="fr-CA"/>
        </w:rPr>
        <w:t>tac ca dhāraṇaṁ tyaktvā svata eva manasas tatraiva samāhitatvād anyat kim api na cintayet |</w:t>
      </w:r>
    </w:p>
    <w:p w:rsidR="009072E6" w:rsidRDefault="009072E6" w:rsidP="009072E6">
      <w:pPr>
        <w:rPr>
          <w:rFonts w:eastAsia="MS Minchofalt"/>
          <w:lang w:val="fr-CA"/>
        </w:rPr>
      </w:pPr>
    </w:p>
    <w:p w:rsidR="009072E6" w:rsidRDefault="009072E6" w:rsidP="009072E6">
      <w:pPr>
        <w:pStyle w:val="Cita"/>
        <w:rPr>
          <w:rFonts w:eastAsia="MS Minchofalt"/>
          <w:color w:val="0000FF"/>
          <w:lang w:val="fr-CA"/>
        </w:rPr>
      </w:pPr>
      <w:r>
        <w:rPr>
          <w:rFonts w:eastAsia="MS Minchofalt"/>
          <w:color w:val="0000FF"/>
          <w:lang w:val="fr-CA"/>
        </w:rPr>
        <w:t>yāvat samagra-smaraṇam acalaṁ keśave bhavet |</w:t>
      </w:r>
    </w:p>
    <w:p w:rsidR="009072E6" w:rsidRDefault="009072E6" w:rsidP="009072E6">
      <w:pPr>
        <w:pStyle w:val="Cita"/>
        <w:rPr>
          <w:rFonts w:eastAsia="MS Minchofalt"/>
          <w:color w:val="0000FF"/>
          <w:lang w:val="fr-CA"/>
        </w:rPr>
      </w:pPr>
      <w:r>
        <w:rPr>
          <w:rFonts w:eastAsia="MS Minchofalt"/>
          <w:color w:val="0000FF"/>
          <w:lang w:val="fr-CA"/>
        </w:rPr>
        <w:t>samagraṁ cintayet tāvad yadā tu vicalet tataḥ ||</w:t>
      </w:r>
    </w:p>
    <w:p w:rsidR="009072E6" w:rsidRDefault="009072E6" w:rsidP="009072E6">
      <w:pPr>
        <w:pStyle w:val="Cita"/>
        <w:rPr>
          <w:rFonts w:eastAsia="MS Minchofalt"/>
          <w:color w:val="0000FF"/>
          <w:lang w:val="fr-CA"/>
        </w:rPr>
      </w:pPr>
      <w:r>
        <w:rPr>
          <w:rFonts w:eastAsia="MS Minchofalt"/>
          <w:color w:val="0000FF"/>
          <w:lang w:val="fr-CA"/>
        </w:rPr>
        <w:t>pratyaṅga-dhāraṇaṁ kuryān mano yāvat samagragam |</w:t>
      </w:r>
    </w:p>
    <w:p w:rsidR="009072E6" w:rsidRDefault="009072E6" w:rsidP="009072E6">
      <w:pPr>
        <w:pStyle w:val="Cita"/>
        <w:rPr>
          <w:rFonts w:eastAsia="MS Minchofalt"/>
          <w:color w:val="0000FF"/>
          <w:lang w:val="fr-CA"/>
        </w:rPr>
      </w:pPr>
      <w:r>
        <w:rPr>
          <w:rFonts w:eastAsia="MS Minchofalt"/>
          <w:color w:val="0000FF"/>
          <w:lang w:val="fr-CA"/>
        </w:rPr>
        <w:t>pratyaṅgābhyāsato yāvat samagreṣu sthiraṁ manaḥ ||</w:t>
      </w:r>
    </w:p>
    <w:p w:rsidR="009072E6" w:rsidRDefault="009072E6" w:rsidP="009072E6">
      <w:pPr>
        <w:pStyle w:val="Cita"/>
        <w:rPr>
          <w:rFonts w:eastAsia="MS Minchofalt"/>
          <w:color w:val="0000FF"/>
          <w:lang w:val="fr-CA"/>
        </w:rPr>
      </w:pPr>
      <w:r>
        <w:rPr>
          <w:rFonts w:eastAsia="MS Minchofalt"/>
          <w:color w:val="0000FF"/>
          <w:lang w:val="fr-CA"/>
        </w:rPr>
        <w:t>tadā punaḥ samagraṁ tu dhārayet yatnato budhaḥ |</w:t>
      </w:r>
    </w:p>
    <w:p w:rsidR="009072E6" w:rsidRDefault="009072E6" w:rsidP="009072E6">
      <w:pPr>
        <w:pStyle w:val="Cita"/>
        <w:rPr>
          <w:rFonts w:eastAsia="MS Minchofalt"/>
          <w:color w:val="0000FF"/>
          <w:lang w:val="fr-CA"/>
        </w:rPr>
      </w:pPr>
      <w:r>
        <w:rPr>
          <w:rFonts w:eastAsia="MS Minchofalt"/>
          <w:color w:val="0000FF"/>
          <w:lang w:val="fr-CA"/>
        </w:rPr>
        <w:t>yadā tu dhāraṇotsāhaṁ vinā tatrācalaṁ manaḥ ||</w:t>
      </w:r>
    </w:p>
    <w:p w:rsidR="009072E6" w:rsidRDefault="009072E6" w:rsidP="009072E6">
      <w:pPr>
        <w:pStyle w:val="Cita"/>
        <w:rPr>
          <w:rFonts w:eastAsia="MS Minchofalt"/>
          <w:color w:val="0000FF"/>
          <w:lang w:val="fr-CA"/>
        </w:rPr>
      </w:pPr>
      <w:r>
        <w:rPr>
          <w:rFonts w:eastAsia="MS Minchofalt"/>
          <w:color w:val="0000FF"/>
          <w:lang w:val="fr-CA"/>
        </w:rPr>
        <w:t>tiṣṭhety uktvā tad-udyogaṁ śaṅkha-cakrāmbujāṅkite |</w:t>
      </w:r>
    </w:p>
    <w:p w:rsidR="009072E6" w:rsidRDefault="009072E6" w:rsidP="009072E6">
      <w:pPr>
        <w:pStyle w:val="Cita"/>
        <w:rPr>
          <w:rFonts w:eastAsia="MS Minchofalt"/>
          <w:color w:val="0000FF"/>
          <w:lang w:val="fr-CA"/>
        </w:rPr>
      </w:pPr>
      <w:r>
        <w:rPr>
          <w:rFonts w:eastAsia="MS Minchofalt"/>
          <w:color w:val="0000FF"/>
          <w:lang w:val="fr-CA"/>
        </w:rPr>
        <w:t>ārūḍha-cetāḥ parame śṛṅgārādy-eka-dhāmani ||</w:t>
      </w:r>
    </w:p>
    <w:p w:rsidR="009072E6" w:rsidRDefault="009072E6" w:rsidP="009072E6">
      <w:pPr>
        <w:pStyle w:val="Cita"/>
        <w:rPr>
          <w:rFonts w:eastAsia="MS Minchofalt"/>
          <w:color w:val="0000FF"/>
          <w:lang w:val="fr-CA"/>
        </w:rPr>
      </w:pPr>
      <w:r>
        <w:rPr>
          <w:rFonts w:eastAsia="MS Minchofalt"/>
          <w:color w:val="0000FF"/>
          <w:lang w:val="fr-CA"/>
        </w:rPr>
        <w:t>naivānyarcitayet tasmāt pūrṇānandāc caturbhujāt |</w:t>
      </w:r>
    </w:p>
    <w:p w:rsidR="009072E6" w:rsidRDefault="009072E6" w:rsidP="009072E6">
      <w:pPr>
        <w:pStyle w:val="Cita"/>
        <w:rPr>
          <w:rFonts w:eastAsia="MS Minchofalt"/>
          <w:color w:val="0000FF"/>
          <w:lang w:val="fr-CA"/>
        </w:rPr>
      </w:pPr>
      <w:r>
        <w:rPr>
          <w:rFonts w:eastAsia="MS Minchofalt"/>
          <w:color w:val="0000FF"/>
          <w:lang w:val="fr-CA"/>
        </w:rPr>
        <w:t>yato’nya-smaraṇe tasmān manaś calati susthiram ||</w:t>
      </w:r>
    </w:p>
    <w:p w:rsidR="009072E6" w:rsidRDefault="009072E6" w:rsidP="009072E6">
      <w:pPr>
        <w:pStyle w:val="Cita"/>
        <w:rPr>
          <w:rFonts w:eastAsia="MS Minchofalt"/>
          <w:color w:val="0000FF"/>
          <w:lang w:val="fr-CA"/>
        </w:rPr>
      </w:pPr>
      <w:r>
        <w:rPr>
          <w:rFonts w:eastAsia="MS Minchofalt"/>
          <w:color w:val="0000FF"/>
          <w:lang w:val="fr-CA"/>
        </w:rPr>
        <w:t>dhāraṇārtha-prayatnena tasmāt tad ubhayaṁ tyajet |</w:t>
      </w:r>
    </w:p>
    <w:p w:rsidR="009072E6" w:rsidRPr="005B75F0" w:rsidRDefault="009072E6" w:rsidP="009072E6">
      <w:pPr>
        <w:pStyle w:val="Cita"/>
        <w:rPr>
          <w:rFonts w:eastAsia="MS Minchofalt"/>
          <w:lang w:val="fr-CA"/>
        </w:rPr>
      </w:pPr>
      <w:r>
        <w:rPr>
          <w:rFonts w:eastAsia="MS Minchofalt"/>
          <w:color w:val="0000FF"/>
          <w:lang w:val="fr-CA"/>
        </w:rPr>
        <w:t xml:space="preserve">yāvat svārūḍha-cetāḥ syād viṣṇo rūpe caturbhuje || </w:t>
      </w:r>
      <w:r>
        <w:rPr>
          <w:rFonts w:eastAsia="MS Minchofalt"/>
          <w:lang w:val="fr-CA"/>
        </w:rPr>
        <w:t>iti dhyāna-yoge ||42||</w:t>
      </w:r>
    </w:p>
    <w:p w:rsidR="009072E6"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sa-viśeṣaṇaṁ dhyānam upasaṁharati—indriyāṇīti | prakarṣeṇa nayet | sarvataḥ sarvāṅga-yukte ||42||</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276F8B" w:rsidRDefault="009072E6" w:rsidP="009072E6">
      <w:pPr>
        <w:rPr>
          <w:b/>
          <w:bCs/>
          <w:noProof w:val="0"/>
          <w:cs/>
          <w:lang w:val="en-US" w:bidi="sa-IN"/>
        </w:rPr>
      </w:pPr>
      <w:r>
        <w:rPr>
          <w:b/>
          <w:bCs/>
          <w:noProof w:val="0"/>
          <w:cs/>
          <w:lang w:val="sa-IN" w:bidi="sa-IN"/>
        </w:rPr>
        <w:t>viśvanāthaḥ :</w:t>
      </w:r>
      <w:r>
        <w:rPr>
          <w:rFonts w:eastAsia="MS Minchofalt"/>
          <w:b/>
          <w:bCs/>
          <w:lang w:val="en-US" w:bidi="sa-IN"/>
        </w:rPr>
        <w:t xml:space="preserve"> </w:t>
      </w:r>
      <w:r>
        <w:rPr>
          <w:rFonts w:eastAsia="MS Minchofalt"/>
          <w:lang w:val="en-US" w:bidi="sa-IN"/>
        </w:rPr>
        <w:t>sāndra-dhyānārthaṁ manasa ekāgra-prakāram āha—indriyāṇi cakṣur-ādīni | viṣayebhyo rūpādibhyaḥ sakāśāt manasā ākṛṣya manasy eva praṇayet | tan mano buddhyā ākṛṣya mayi sarvataḥ sarvāṅga-yukte praṇayet prakarṣeṇa nayet ||42||</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tat sarva-vyāpakaṁ cittam ākṛṣyaikatra dhārayet |</w:t>
      </w:r>
    </w:p>
    <w:p w:rsidR="009072E6" w:rsidRDefault="009072E6" w:rsidP="009072E6">
      <w:pPr>
        <w:pStyle w:val="Versequote"/>
        <w:rPr>
          <w:bCs/>
          <w:noProof w:val="0"/>
          <w:szCs w:val="28"/>
          <w:cs/>
          <w:lang w:val="sa-IN" w:bidi="sa-IN"/>
        </w:rPr>
      </w:pPr>
      <w:r>
        <w:rPr>
          <w:bCs/>
          <w:noProof w:val="0"/>
          <w:szCs w:val="28"/>
          <w:cs/>
          <w:lang w:val="sa-IN" w:bidi="sa-IN"/>
        </w:rPr>
        <w:t>nānyāni cintayed bhūyaḥ susmitaṁ bhāvayen mukham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yādṛśam ity asyottaratvena sa-viśeṣaṇam uktvā yad ātmakam ity asyottaratayā śanair viśeṣaṇa-tyāgena dhyānam eva samādhi-paryantam āha—tad iti tribhiḥ | ekatrāṅge | anyāny aṅgāni na cintayet | ekatreti yad uktaṁ tad evāṅgaṁ darśayati—susmitam iti ||43||</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Pr="00961A5E" w:rsidRDefault="009072E6" w:rsidP="009072E6">
      <w:pPr>
        <w:rPr>
          <w:noProof w:val="0"/>
          <w:cs/>
          <w:lang w:val="en-US" w:bidi="sa-IN"/>
        </w:rPr>
      </w:pPr>
      <w:r>
        <w:rPr>
          <w:b/>
          <w:bCs/>
          <w:noProof w:val="0"/>
          <w:cs/>
          <w:lang w:val="sa-IN" w:bidi="sa-IN"/>
        </w:rPr>
        <w:t>viśvanāthaḥ :</w:t>
      </w:r>
      <w:r>
        <w:rPr>
          <w:rFonts w:eastAsia="MS Minchofalt"/>
          <w:lang w:val="en-US" w:bidi="sa-IN"/>
        </w:rPr>
        <w:t xml:space="preserve"> sarva-vyāpakaṁ sarvāṅgeṣu sañcarat cittaṁ ākṛṣya ekatra ekasminn aṅge, td evāha—mukham iti ||43||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tatra labdha-padaṁ cittam ākṛṣya vyomni dhārayet |</w:t>
      </w:r>
    </w:p>
    <w:p w:rsidR="009072E6" w:rsidRDefault="009072E6" w:rsidP="009072E6">
      <w:pPr>
        <w:pStyle w:val="Versequote"/>
        <w:rPr>
          <w:bCs/>
          <w:noProof w:val="0"/>
          <w:szCs w:val="28"/>
          <w:cs/>
          <w:lang w:val="sa-IN" w:bidi="sa-IN"/>
        </w:rPr>
      </w:pPr>
      <w:r>
        <w:rPr>
          <w:bCs/>
          <w:noProof w:val="0"/>
          <w:szCs w:val="28"/>
          <w:cs/>
          <w:lang w:val="sa-IN" w:bidi="sa-IN"/>
        </w:rPr>
        <w:t>tac ca tyaktvā mad-āroho na kiñcid api cintayet ||</w:t>
      </w:r>
    </w:p>
    <w:p w:rsidR="009072E6" w:rsidRDefault="009072E6" w:rsidP="009072E6">
      <w:pPr>
        <w:rPr>
          <w:noProof w:val="0"/>
          <w:cs/>
          <w:lang w:val="sa-IN" w:bidi="sa-IN"/>
        </w:rPr>
      </w:pPr>
    </w:p>
    <w:p w:rsidR="009072E6" w:rsidRDefault="009072E6" w:rsidP="009072E6">
      <w:pPr>
        <w:rPr>
          <w:b/>
          <w:bCs/>
          <w:noProof w:val="0"/>
          <w:cs/>
          <w:lang w:val="sa-IN" w:bidi="sa-IN"/>
        </w:rPr>
      </w:pPr>
      <w:r>
        <w:rPr>
          <w:b/>
          <w:bCs/>
          <w:noProof w:val="0"/>
          <w:cs/>
          <w:lang w:val="sa-IN" w:bidi="sa-IN"/>
        </w:rPr>
        <w:t xml:space="preserve">śrīdharaḥ : </w:t>
      </w:r>
      <w:r>
        <w:t>vyomni sarva-kāraṇa-rūpe | tac ca kāraṇatvam api tyaktvā mad-āroho mayi śuddhe brahmaṇy ārūḍhaḥ san kiñcid dhyātṛ-dhyeya-vibhāgam api na cintayet ||44||</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 xml:space="preserve">tatra labdha-padam ity ādikaṁ mumukṣu-dhyānatvāt | yad vā, tad-anantaraṁ brahmānusandhānaṁ māyā-vṛtti-leśāvaśeṣa-lopecchayā tal-lope ca svataḥ śrī-bhagavat-sphūrtir bhavatīti </w:t>
      </w:r>
      <w:r w:rsidRPr="00961A5E">
        <w:rPr>
          <w:color w:val="0000FF"/>
        </w:rPr>
        <w:t xml:space="preserve">brahma-bhūtaḥ prasannātmā </w:t>
      </w:r>
      <w:r>
        <w:t>[gītā 18.54] itivat ||44||</w:t>
      </w:r>
    </w:p>
    <w:p w:rsidR="009072E6" w:rsidRDefault="009072E6" w:rsidP="009072E6">
      <w:pPr>
        <w:rPr>
          <w:b/>
          <w:bCs/>
          <w:noProof w:val="0"/>
          <w:cs/>
          <w:lang w:val="sa-IN" w:bidi="sa-IN"/>
        </w:rPr>
      </w:pPr>
    </w:p>
    <w:p w:rsidR="009072E6" w:rsidRDefault="009072E6" w:rsidP="009072E6">
      <w:r>
        <w:rPr>
          <w:b/>
          <w:bCs/>
          <w:noProof w:val="0"/>
          <w:cs/>
          <w:lang w:val="sa-IN" w:bidi="sa-IN"/>
        </w:rPr>
        <w:t>viśvanāthaḥ :</w:t>
      </w:r>
      <w:r>
        <w:rPr>
          <w:rFonts w:eastAsia="MS Minchofalt"/>
          <w:lang w:val="en-US" w:bidi="sa-IN"/>
        </w:rPr>
        <w:t xml:space="preserve"> </w:t>
      </w:r>
      <w:r>
        <w:t xml:space="preserve">labdha-padaṁ tato’nyatrāgacchat tatraiva sthirībhūtam ity arthaḥ | tataś ca tatra mukha-dhyāna eva labdha-padaṁ mukha-dhyānam ajahad evety arthaḥ | ākṛṣya dehendriyādibhyaḥ pṛthak-kṛtya, na tu dhyāna-bhakter api pṛthak-kṛtyety arthaḥ | vyomni ākāśe dhārayet, tataś ca tac ca cittam api tyaktvā mad-āroho mayi brahmaṇy ārūḍhaḥ san na kiñcid api cintayet, kintu bhakti-karṇikā-yukto jīvo brahmaivānubhaved iti bhāvaḥ | </w:t>
      </w:r>
      <w:r w:rsidRPr="002D09FE">
        <w:rPr>
          <w:rFonts w:eastAsia="MS Minchofalt"/>
          <w:color w:val="0000FF"/>
        </w:rPr>
        <w:t xml:space="preserve">bhaktyārdrayārpita-manā na pṛthag didṛkṣet </w:t>
      </w:r>
      <w:r>
        <w:rPr>
          <w:rFonts w:eastAsia="MS Minchofalt"/>
        </w:rPr>
        <w:t>[bhā.pu. 3.28.33]</w:t>
      </w:r>
      <w:r>
        <w:t xml:space="preserve"> iti kapila-devokteḥ karma-jñānādi-tyāgasyeva dhyāna-bhakti-tyāgecchāyāś ca niṣiddhatvāt ||44||</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evaṁ samāhita-matir mām evātmānam ātmani |</w:t>
      </w:r>
    </w:p>
    <w:p w:rsidR="009072E6" w:rsidRDefault="009072E6" w:rsidP="009072E6">
      <w:pPr>
        <w:pStyle w:val="Versequote"/>
        <w:rPr>
          <w:bCs/>
          <w:noProof w:val="0"/>
          <w:szCs w:val="28"/>
          <w:cs/>
          <w:lang w:val="sa-IN" w:bidi="sa-IN"/>
        </w:rPr>
      </w:pPr>
      <w:r>
        <w:rPr>
          <w:bCs/>
          <w:noProof w:val="0"/>
          <w:szCs w:val="28"/>
          <w:cs/>
          <w:lang w:val="sa-IN" w:bidi="sa-IN"/>
        </w:rPr>
        <w:t>vicaṣṭe mayi sarvātman jyotir jyotiṣi saṁyutam ||</w:t>
      </w:r>
    </w:p>
    <w:p w:rsidR="009072E6" w:rsidRDefault="009072E6" w:rsidP="009072E6">
      <w:pPr>
        <w:rPr>
          <w:noProof w:val="0"/>
          <w:cs/>
          <w:lang w:val="sa-IN" w:bidi="sa-IN"/>
        </w:rPr>
      </w:pPr>
    </w:p>
    <w:p w:rsidR="009072E6" w:rsidRDefault="009072E6" w:rsidP="009072E6">
      <w:pPr>
        <w:rPr>
          <w:rFonts w:eastAsia="MS Minchofalt"/>
          <w:lang w:val="fr-CA"/>
        </w:rPr>
      </w:pPr>
      <w:r>
        <w:rPr>
          <w:rFonts w:eastAsia="MS Minchofalt"/>
          <w:b/>
          <w:lang w:val="fr-CA"/>
        </w:rPr>
        <w:t>madhvaḥ :</w:t>
      </w:r>
      <w:r>
        <w:rPr>
          <w:rFonts w:eastAsia="MS Minchofalt"/>
          <w:lang w:val="fr-CA"/>
        </w:rPr>
        <w:t xml:space="preserve"> paramātmānaṁ māṁ sva-dehe paśyanti | jīva-jyotirmayi saṁyutaṁ prapaśyanti |</w:t>
      </w:r>
    </w:p>
    <w:p w:rsidR="009072E6" w:rsidRDefault="009072E6" w:rsidP="009072E6">
      <w:pPr>
        <w:rPr>
          <w:rFonts w:eastAsia="MS Minchofalt"/>
          <w:lang w:val="fr-CA"/>
        </w:rPr>
      </w:pPr>
    </w:p>
    <w:p w:rsidR="009072E6" w:rsidRDefault="009072E6" w:rsidP="009072E6">
      <w:pPr>
        <w:pStyle w:val="Cita"/>
        <w:rPr>
          <w:rFonts w:eastAsia="MS Minchofalt"/>
          <w:color w:val="0000FF"/>
          <w:lang w:val="fr-CA"/>
        </w:rPr>
      </w:pPr>
      <w:r>
        <w:rPr>
          <w:rFonts w:eastAsia="MS Minchofalt"/>
          <w:color w:val="0000FF"/>
          <w:lang w:val="fr-CA"/>
        </w:rPr>
        <w:t>samādhi-yoge sampūrṇe hṛdi paśyanti keśavam |</w:t>
      </w:r>
    </w:p>
    <w:p w:rsidR="009072E6" w:rsidRDefault="009072E6" w:rsidP="009072E6">
      <w:pPr>
        <w:pStyle w:val="Cita"/>
        <w:rPr>
          <w:rFonts w:eastAsia="MS Minchofalt"/>
          <w:color w:val="0000FF"/>
          <w:lang w:val="fr-CA"/>
        </w:rPr>
      </w:pPr>
      <w:r>
        <w:rPr>
          <w:rFonts w:eastAsia="MS Minchofalt"/>
          <w:color w:val="0000FF"/>
          <w:lang w:val="fr-CA"/>
        </w:rPr>
        <w:t>jīvaṁ tat-pratibimbaṁ ca tenaiva saha saṁsthitam ||</w:t>
      </w:r>
    </w:p>
    <w:p w:rsidR="009072E6" w:rsidRDefault="009072E6" w:rsidP="009072E6">
      <w:pPr>
        <w:pStyle w:val="Cita"/>
        <w:rPr>
          <w:rFonts w:eastAsia="MS Minchofalt"/>
          <w:color w:val="0000FF"/>
          <w:lang w:val="fr-CA"/>
        </w:rPr>
      </w:pPr>
      <w:r>
        <w:rPr>
          <w:rFonts w:eastAsia="MS Minchofalt"/>
          <w:color w:val="0000FF"/>
          <w:lang w:val="fr-CA"/>
        </w:rPr>
        <w:t>tad-ādhāraṁ tad-antaḥsthaṁ tenaiva sadṛśaṁ tadā |</w:t>
      </w:r>
    </w:p>
    <w:p w:rsidR="009072E6" w:rsidRDefault="009072E6" w:rsidP="009072E6">
      <w:pPr>
        <w:pStyle w:val="Cita"/>
        <w:rPr>
          <w:rFonts w:eastAsia="MS Minchofalt"/>
          <w:color w:val="0000FF"/>
          <w:lang w:val="fr-CA"/>
        </w:rPr>
      </w:pPr>
      <w:r>
        <w:rPr>
          <w:rFonts w:eastAsia="MS Minchofalt"/>
          <w:color w:val="0000FF"/>
          <w:lang w:val="fr-CA"/>
        </w:rPr>
        <w:t>ānanda-jñāna-śaktyādyaiḥ sadā tad-avaraṁ guṇaiḥ |</w:t>
      </w:r>
    </w:p>
    <w:p w:rsidR="009072E6" w:rsidRPr="00961A5E" w:rsidRDefault="009072E6" w:rsidP="009072E6">
      <w:pPr>
        <w:pStyle w:val="Cita"/>
        <w:rPr>
          <w:rFonts w:eastAsia="MS Minchofalt"/>
          <w:lang w:val="fr-CA"/>
        </w:rPr>
      </w:pPr>
      <w:r>
        <w:rPr>
          <w:rFonts w:eastAsia="MS Minchofalt"/>
          <w:color w:val="0000FF"/>
          <w:lang w:val="fr-CA"/>
        </w:rPr>
        <w:t xml:space="preserve">jīvan-muktau ca muktau vā satataṁ tad-vaśe sthitam || </w:t>
      </w:r>
      <w:r>
        <w:rPr>
          <w:rFonts w:eastAsia="MS Minchofalt"/>
          <w:lang w:val="fr-CA"/>
        </w:rPr>
        <w:t>iti ||45||</w:t>
      </w:r>
    </w:p>
    <w:p w:rsidR="009072E6" w:rsidRPr="007779D4" w:rsidRDefault="009072E6" w:rsidP="009072E6">
      <w:pPr>
        <w:rPr>
          <w:rFonts w:eastAsia="MS Minchofalt"/>
          <w:b/>
          <w:bCs/>
          <w:lang w:val="fr-CA" w:bidi="sa-IN"/>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mām evātmani vicaṣṭe ātmānaṁ ca sarvātmani mayi saṁyutaṁ vicaṣṭe | jyotir jyotiṣi saṁyuktam ivety anvayaḥ ||45||</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 xml:space="preserve">krama-sandarbhaḥ : </w:t>
      </w:r>
      <w:r>
        <w:t>jyotiḥ kiraṇaṁ jyotiṣi kiraṇa-mālinīva saṁyutaṁ nityāśritam ity anvayaḥ ||45||</w:t>
      </w:r>
    </w:p>
    <w:p w:rsidR="009072E6" w:rsidRDefault="009072E6" w:rsidP="009072E6">
      <w:pPr>
        <w:rPr>
          <w:b/>
          <w:bCs/>
          <w:noProof w:val="0"/>
          <w:cs/>
          <w:lang w:val="sa-IN" w:bidi="sa-IN"/>
        </w:rPr>
      </w:pPr>
    </w:p>
    <w:p w:rsidR="009072E6" w:rsidRDefault="009072E6" w:rsidP="009072E6">
      <w:pPr>
        <w:rPr>
          <w:rFonts w:eastAsia="MS Minchofalt"/>
          <w:lang w:val="fr-CA"/>
        </w:rPr>
      </w:pPr>
      <w:r>
        <w:rPr>
          <w:b/>
          <w:bCs/>
          <w:noProof w:val="0"/>
          <w:cs/>
          <w:lang w:val="sa-IN" w:bidi="sa-IN"/>
        </w:rPr>
        <w:t>viśvanāthaḥ :</w:t>
      </w:r>
      <w:r>
        <w:rPr>
          <w:rFonts w:eastAsia="MS Minchofalt"/>
          <w:lang w:val="en-US" w:bidi="sa-IN"/>
        </w:rPr>
        <w:t xml:space="preserve"> kintu dhyā</w:t>
      </w:r>
      <w:r>
        <w:rPr>
          <w:rFonts w:eastAsia="MS Minchofalt"/>
          <w:lang w:val="fr-CA"/>
        </w:rPr>
        <w:t>namayī bhaved ity āha—evam iti | samāhitā samādhi-yuktā matir yasya saḥ | mām eva brahma ātmani jīvātmani vicaṣṭe, ātmānaṁ ca sarvātmani mayi saṁyataṁ vicaṣṭe | jyotir jyotiṣi saṁyuktam iti brahma-jīvayor aprākṛta-svīya-pūrṇa-jyotiḥ-kaṇatvaṁ jñāpitam ||45||</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w:t>
      </w:r>
      <w:r>
        <w:rPr>
          <w:rFonts w:eastAsia="MS Minchofalt"/>
          <w:cs/>
          <w:lang w:val="sa-IN" w:bidi="sa-IN"/>
        </w:rPr>
        <w:t>—</w:t>
      </w:r>
      <w:r>
        <w:rPr>
          <w:noProof w:val="0"/>
          <w:cs/>
          <w:lang w:val="sa-IN" w:bidi="sa-IN"/>
        </w:rPr>
        <w:t>o)0(o</w:t>
      </w:r>
      <w:r>
        <w:rPr>
          <w:rFonts w:eastAsia="MS Minchofalt"/>
          <w:cs/>
          <w:lang w:val="sa-IN" w:bidi="sa-IN"/>
        </w:rPr>
        <w:t>—</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11.14.46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dhyānenetthaṁ sutīvreṇa yuñjato yogino manaḥ |</w:t>
      </w:r>
    </w:p>
    <w:p w:rsidR="009072E6" w:rsidRDefault="009072E6" w:rsidP="009072E6">
      <w:pPr>
        <w:pStyle w:val="Versequote"/>
        <w:rPr>
          <w:bCs/>
          <w:noProof w:val="0"/>
          <w:szCs w:val="28"/>
          <w:cs/>
          <w:lang w:val="sa-IN" w:bidi="sa-IN"/>
        </w:rPr>
      </w:pPr>
      <w:r>
        <w:rPr>
          <w:bCs/>
          <w:noProof w:val="0"/>
          <w:szCs w:val="28"/>
          <w:cs/>
          <w:lang w:val="sa-IN" w:bidi="sa-IN"/>
        </w:rPr>
        <w:t>saṁyāsyaty āśu nirvāṇaṁ dravya-jñāna-kriyā-bhramaḥ ||</w:t>
      </w:r>
    </w:p>
    <w:p w:rsidR="009072E6" w:rsidRDefault="009072E6" w:rsidP="009072E6">
      <w:pPr>
        <w:rPr>
          <w:noProof w:val="0"/>
          <w:cs/>
          <w:lang w:val="sa-IN" w:bidi="sa-IN"/>
        </w:rPr>
      </w:pPr>
    </w:p>
    <w:p w:rsidR="009072E6" w:rsidRPr="005B75F0" w:rsidRDefault="009072E6" w:rsidP="009072E6">
      <w:pPr>
        <w:rPr>
          <w:rFonts w:eastAsia="MS Minchofalt"/>
          <w:lang w:val="fr-CA"/>
        </w:rPr>
      </w:pPr>
      <w:r>
        <w:rPr>
          <w:rFonts w:eastAsia="MS Minchofalt"/>
          <w:b/>
          <w:lang w:val="fr-CA"/>
        </w:rPr>
        <w:t>madhvaḥ :</w:t>
      </w:r>
      <w:r>
        <w:rPr>
          <w:rFonts w:eastAsia="MS Minchofalt"/>
          <w:lang w:val="fr-CA"/>
        </w:rPr>
        <w:t xml:space="preserve"> tat-pratipattau dravya-jñāna-kriyā-viṣaye bhrama-rūpaṁ mano-layaṁ yāti ||46||</w:t>
      </w:r>
    </w:p>
    <w:p w:rsidR="009072E6" w:rsidRDefault="009072E6" w:rsidP="009072E6">
      <w:pPr>
        <w:rPr>
          <w:rFonts w:eastAsia="MS Minchofalt"/>
          <w:b/>
          <w:lang w:val="fr-CA"/>
        </w:rPr>
      </w:pPr>
    </w:p>
    <w:p w:rsidR="009072E6" w:rsidRDefault="009072E6" w:rsidP="009072E6">
      <w:pPr>
        <w:rPr>
          <w:b/>
          <w:bCs/>
          <w:noProof w:val="0"/>
          <w:cs/>
          <w:lang w:val="sa-IN" w:bidi="sa-IN"/>
        </w:rPr>
      </w:pPr>
      <w:r>
        <w:rPr>
          <w:b/>
          <w:bCs/>
          <w:noProof w:val="0"/>
          <w:cs/>
          <w:lang w:val="sa-IN" w:bidi="sa-IN"/>
        </w:rPr>
        <w:t xml:space="preserve">śrīdharaḥ : </w:t>
      </w:r>
      <w:r w:rsidRPr="007779D4">
        <w:rPr>
          <w:lang w:val="fr-CA"/>
        </w:rPr>
        <w:t>evaṁ-bhūta-samādhi-paryanta-dhyānasya phalam āha—dhyāneneti | mano yuñjataḥ samādadhataḥ | dravya-jñāna-kriyā-bhramo</w:t>
      </w:r>
      <w:r>
        <w:rPr>
          <w:lang w:val="fr-CA"/>
        </w:rPr>
        <w:t>’</w:t>
      </w:r>
      <w:r w:rsidRPr="007779D4">
        <w:rPr>
          <w:lang w:val="fr-CA"/>
        </w:rPr>
        <w:t>dhibhūtādhidaivādhyātma-rūpo dṛśya-draṣṭṛ-darśana-rūpo vā bhramo nirvāṇaṁ śāntiṁ samyag yāsyatīti ||46||</w:t>
      </w:r>
    </w:p>
    <w:p w:rsidR="009072E6" w:rsidRDefault="009072E6" w:rsidP="009072E6">
      <w:pPr>
        <w:rPr>
          <w:b/>
          <w:bCs/>
          <w:noProof w:val="0"/>
          <w:cs/>
          <w:lang w:val="sa-IN" w:bidi="sa-IN"/>
        </w:rPr>
      </w:pPr>
    </w:p>
    <w:p w:rsidR="009072E6" w:rsidRDefault="009072E6" w:rsidP="009072E6">
      <w:pPr>
        <w:rPr>
          <w:noProof w:val="0"/>
          <w:cs/>
          <w:lang w:val="sa-IN" w:bidi="sa-IN"/>
        </w:rPr>
      </w:pPr>
      <w:r>
        <w:rPr>
          <w:b/>
          <w:bCs/>
          <w:noProof w:val="0"/>
          <w:cs/>
          <w:lang w:val="sa-IN" w:bidi="sa-IN"/>
        </w:rPr>
        <w:t>krama-sandarbhaḥ :</w:t>
      </w:r>
      <w:r>
        <w:rPr>
          <w:noProof w:val="0"/>
          <w:cs/>
          <w:lang w:val="sa-IN" w:bidi="sa-IN"/>
        </w:rPr>
        <w:t xml:space="preserve"> </w:t>
      </w:r>
      <w:r>
        <w:rPr>
          <w:rFonts w:eastAsia="MS Minchofalt"/>
          <w:b/>
          <w:bCs/>
          <w:i/>
          <w:iCs/>
          <w:cs/>
          <w:lang w:val="sa-IN" w:bidi="sa-IN"/>
        </w:rPr>
        <w:t>na vyākhyātam.</w:t>
      </w:r>
    </w:p>
    <w:p w:rsidR="009072E6" w:rsidRDefault="009072E6" w:rsidP="009072E6">
      <w:pPr>
        <w:rPr>
          <w:b/>
          <w:bCs/>
          <w:noProof w:val="0"/>
          <w:cs/>
          <w:lang w:val="sa-IN" w:bidi="sa-IN"/>
        </w:rPr>
      </w:pPr>
    </w:p>
    <w:p w:rsidR="009072E6" w:rsidRDefault="009072E6" w:rsidP="009072E6">
      <w:pPr>
        <w:rPr>
          <w:b/>
          <w:bCs/>
          <w:noProof w:val="0"/>
          <w:cs/>
          <w:lang w:val="sa-IN" w:bidi="sa-IN"/>
        </w:rPr>
      </w:pPr>
      <w:r>
        <w:rPr>
          <w:b/>
          <w:bCs/>
          <w:noProof w:val="0"/>
          <w:cs/>
          <w:lang w:val="sa-IN" w:bidi="sa-IN"/>
        </w:rPr>
        <w:t>viśvanāthaḥ :</w:t>
      </w:r>
      <w:r>
        <w:rPr>
          <w:rFonts w:eastAsia="MS Minchofalt"/>
          <w:b/>
          <w:lang w:val="fr-CA"/>
        </w:rPr>
        <w:t xml:space="preserve"> </w:t>
      </w:r>
      <w:r>
        <w:t>evaṁ-bhūta-samādhi-paryanta-dhyānasya phalam āha—dhyāneneti | yuñjataḥ samādadhataḥ | dravya-jñāna-kriyāsu adhibhūtādhidaivādhyātmasu bhramaḥ adhyāsa-rūpaḥ nirvāṇaṁ śāntiṁ samyag yāti yāsyatīti ||46||</w:t>
      </w:r>
    </w:p>
    <w:p w:rsidR="009072E6" w:rsidRDefault="009072E6" w:rsidP="009072E6">
      <w:pPr>
        <w:rPr>
          <w:noProof w:val="0"/>
          <w:cs/>
          <w:lang w:val="sa-IN" w:bidi="sa-IN"/>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caturdaśaḥ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ekādaśa-skandhe </w:t>
      </w:r>
    </w:p>
    <w:p w:rsidR="009072E6" w:rsidRDefault="009072E6" w:rsidP="009072E6">
      <w:pPr>
        <w:pStyle w:val="Cita"/>
        <w:jc w:val="center"/>
        <w:rPr>
          <w:lang w:val="pl-PL"/>
        </w:rPr>
      </w:pPr>
      <w:r>
        <w:rPr>
          <w:lang w:val="pl-PL"/>
        </w:rPr>
        <w:t xml:space="preserve">śrī-bhagavad-uddhava-saṁvāde bhakti-yoga-māhātmyaṁ nāma </w:t>
      </w:r>
    </w:p>
    <w:p w:rsidR="009072E6" w:rsidRDefault="009072E6" w:rsidP="009072E6">
      <w:pPr>
        <w:pStyle w:val="Cita"/>
        <w:jc w:val="center"/>
        <w:rPr>
          <w:lang w:val="pl-PL"/>
        </w:rPr>
      </w:pPr>
      <w:r>
        <w:rPr>
          <w:lang w:val="pl-PL"/>
        </w:rPr>
        <w:t>caturdaśo’dhyāyaḥ |</w:t>
      </w:r>
    </w:p>
    <w:p w:rsidR="009072E6" w:rsidRDefault="009072E6" w:rsidP="009072E6">
      <w:pPr>
        <w:jc w:val="center"/>
        <w:rPr>
          <w:bCs/>
          <w:lang w:val="pl-PL"/>
        </w:rPr>
      </w:pPr>
      <w:r>
        <w:rPr>
          <w:bCs/>
          <w:lang w:val="pl-PL"/>
        </w:rPr>
        <w:t>|| 11.14 ||</w:t>
      </w:r>
    </w:p>
    <w:p w:rsidR="009072E6" w:rsidRPr="007779D4" w:rsidRDefault="009072E6" w:rsidP="009072E6">
      <w:pPr>
        <w:jc w:val="center"/>
        <w:rPr>
          <w:rFonts w:eastAsia="MS Minchofalt"/>
          <w:lang w:val="pl-PL"/>
        </w:rPr>
      </w:pPr>
      <w:r>
        <w:rPr>
          <w:bCs/>
          <w:lang w:val="pl-PL"/>
        </w:rPr>
        <w:br w:type="column"/>
      </w:r>
      <w:r w:rsidRPr="007779D4">
        <w:rPr>
          <w:rFonts w:eastAsia="MS Minchofalt"/>
          <w:lang w:val="pl-PL"/>
        </w:rPr>
        <w:t>(11.15)</w:t>
      </w:r>
    </w:p>
    <w:p w:rsidR="009072E6" w:rsidRPr="007779D4" w:rsidRDefault="009072E6" w:rsidP="009072E6">
      <w:pPr>
        <w:pStyle w:val="Ttulo3"/>
        <w:rPr>
          <w:rFonts w:eastAsia="MS Minchofalt"/>
          <w:lang w:val="pl-PL"/>
        </w:rPr>
      </w:pPr>
      <w:r w:rsidRPr="007779D4">
        <w:rPr>
          <w:rFonts w:eastAsia="MS Minchofalt"/>
          <w:lang w:val="pl-PL"/>
        </w:rPr>
        <w:t>atha pañcadaśo</w:t>
      </w:r>
      <w:r>
        <w:rPr>
          <w:rFonts w:eastAsia="MS Minchofalt"/>
          <w:lang w:val="pl-PL"/>
        </w:rPr>
        <w:t>’</w:t>
      </w:r>
      <w:r w:rsidRPr="007779D4">
        <w:rPr>
          <w:rFonts w:eastAsia="MS Minchofalt"/>
          <w:lang w:val="pl-PL"/>
        </w:rPr>
        <w:t>dhyāyaḥ</w:t>
      </w:r>
    </w:p>
    <w:p w:rsidR="009072E6" w:rsidRPr="007779D4" w:rsidRDefault="009072E6" w:rsidP="009072E6">
      <w:pPr>
        <w:pStyle w:val="Ttulo2"/>
        <w:rPr>
          <w:rFonts w:eastAsia="MS Minchofalt"/>
          <w:lang w:val="pl-PL"/>
        </w:rPr>
      </w:pPr>
      <w:r w:rsidRPr="007779D4">
        <w:rPr>
          <w:rFonts w:eastAsia="MS Minchofalt"/>
          <w:lang w:val="pl-PL"/>
        </w:rPr>
        <w:t>yoga-siddhīnāṁ vivaraṇam</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lang w:val="pl-PL"/>
        </w:rPr>
        <w:t>|| 11.15.1 ||</w:t>
      </w:r>
    </w:p>
    <w:p w:rsidR="009072E6" w:rsidRPr="007779D4" w:rsidRDefault="009072E6" w:rsidP="009072E6">
      <w:pPr>
        <w:jc w:val="center"/>
        <w:rPr>
          <w:rFonts w:eastAsia="MS Minchofalt"/>
          <w:b/>
          <w:lang w:val="pl-PL"/>
        </w:rPr>
      </w:pPr>
    </w:p>
    <w:p w:rsidR="009072E6" w:rsidRPr="007779D4" w:rsidRDefault="009072E6" w:rsidP="009072E6">
      <w:pPr>
        <w:jc w:val="center"/>
        <w:rPr>
          <w:rFonts w:eastAsia="MS Minchofalt"/>
          <w:b/>
          <w:lang w:val="pl-PL"/>
        </w:rPr>
      </w:pPr>
      <w:r w:rsidRPr="007779D4">
        <w:rPr>
          <w:rFonts w:eastAsia="MS Minchofalt"/>
          <w:b/>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jitendriyasya yuktasya jita-śvāsasya yoginaḥ |</w:t>
      </w:r>
    </w:p>
    <w:p w:rsidR="009072E6" w:rsidRPr="007779D4" w:rsidRDefault="009072E6" w:rsidP="009072E6">
      <w:pPr>
        <w:pStyle w:val="Versequote"/>
        <w:rPr>
          <w:rFonts w:eastAsia="MS Minchofalt"/>
          <w:lang w:val="pl-PL"/>
        </w:rPr>
      </w:pPr>
      <w:r w:rsidRPr="007779D4">
        <w:rPr>
          <w:rFonts w:eastAsia="MS Minchofalt"/>
          <w:lang w:val="pl-PL"/>
        </w:rPr>
        <w:t>mayi dhārayataś ceta upatiṣṭhanti siddhayaḥ ||</w:t>
      </w:r>
    </w:p>
    <w:p w:rsidR="009072E6" w:rsidRPr="007779D4"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śrīdharaḥ :</w:t>
      </w:r>
    </w:p>
    <w:p w:rsidR="009072E6" w:rsidRPr="007779D4" w:rsidRDefault="009072E6" w:rsidP="009072E6">
      <w:pPr>
        <w:jc w:val="center"/>
        <w:rPr>
          <w:lang w:val="pl-PL" w:eastAsia="fr-CA"/>
        </w:rPr>
      </w:pPr>
      <w:r w:rsidRPr="007779D4">
        <w:rPr>
          <w:lang w:val="pl-PL" w:eastAsia="fr-CA"/>
        </w:rPr>
        <w:t>tataḥ pañcadaśe proktāḥ siddhayo dhāraṇānugāḥ</w:t>
      </w:r>
      <w:r>
        <w:rPr>
          <w:rStyle w:val="Refdenotaalpie"/>
          <w:rFonts w:cs="Balaram"/>
          <w:lang w:val="fr-CA" w:eastAsia="fr-CA"/>
        </w:rPr>
        <w:footnoteReference w:id="47"/>
      </w:r>
      <w:r w:rsidRPr="007779D4">
        <w:rPr>
          <w:lang w:val="pl-PL" w:eastAsia="fr-CA"/>
        </w:rPr>
        <w:t xml:space="preserve"> |</w:t>
      </w:r>
    </w:p>
    <w:p w:rsidR="009072E6" w:rsidRPr="007779D4" w:rsidRDefault="009072E6" w:rsidP="009072E6">
      <w:pPr>
        <w:jc w:val="center"/>
        <w:rPr>
          <w:lang w:val="pl-PL" w:eastAsia="fr-CA"/>
        </w:rPr>
      </w:pPr>
      <w:r w:rsidRPr="007779D4">
        <w:rPr>
          <w:lang w:val="pl-PL" w:eastAsia="fr-CA"/>
        </w:rPr>
        <w:t>śrī-viṣṇu-pada-samprāptāv antarāyatayā matāḥ ||</w:t>
      </w:r>
    </w:p>
    <w:p w:rsidR="009072E6" w:rsidRDefault="009072E6" w:rsidP="009072E6">
      <w:pPr>
        <w:rPr>
          <w:rFonts w:eastAsia="MS Minchofalt"/>
          <w:b/>
          <w:lang w:val="pl-PL"/>
        </w:rPr>
      </w:pPr>
    </w:p>
    <w:p w:rsidR="009072E6" w:rsidRPr="007779D4" w:rsidRDefault="009072E6" w:rsidP="009072E6">
      <w:pPr>
        <w:rPr>
          <w:lang w:val="pl-PL" w:eastAsia="fr-CA"/>
        </w:rPr>
      </w:pPr>
      <w:r w:rsidRPr="007779D4">
        <w:rPr>
          <w:lang w:val="pl-PL" w:eastAsia="fr-CA"/>
        </w:rPr>
        <w:t>evaṁ mano yuñjato yogino</w:t>
      </w:r>
      <w:r>
        <w:rPr>
          <w:lang w:val="pl-PL" w:eastAsia="fr-CA"/>
        </w:rPr>
        <w:t>’</w:t>
      </w:r>
      <w:r w:rsidRPr="007779D4">
        <w:rPr>
          <w:lang w:val="pl-PL" w:eastAsia="fr-CA"/>
        </w:rPr>
        <w:t>ntarāvirbhavantyaḥ siddhayo</w:t>
      </w:r>
      <w:r>
        <w:rPr>
          <w:lang w:val="pl-PL" w:eastAsia="fr-CA"/>
        </w:rPr>
        <w:t>’</w:t>
      </w:r>
      <w:r w:rsidRPr="007779D4">
        <w:rPr>
          <w:lang w:val="pl-PL" w:eastAsia="fr-CA"/>
        </w:rPr>
        <w:t>py antarāya-prāyā eva | atas tāḥ parihṛtya parameśvara-para eva bhaved iti vaktuṁ siddhīr āha—jitendriyasyeti | yuktasya sthira-cittasya ||1||</w:t>
      </w:r>
    </w:p>
    <w:p w:rsidR="009072E6" w:rsidRDefault="009072E6" w:rsidP="009072E6">
      <w:pPr>
        <w:rPr>
          <w:rFonts w:eastAsia="MS Minchofalt"/>
          <w:b/>
          <w:lang w:val="pl-PL"/>
        </w:rPr>
      </w:pPr>
    </w:p>
    <w:p w:rsidR="009072E6" w:rsidRPr="00264D81" w:rsidRDefault="009072E6" w:rsidP="009072E6">
      <w:pPr>
        <w:rPr>
          <w:rFonts w:eastAsia="MS Minchofalt"/>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viśvanāthaḥ :</w:t>
      </w:r>
    </w:p>
    <w:p w:rsidR="009072E6" w:rsidRDefault="009072E6" w:rsidP="009072E6">
      <w:pPr>
        <w:jc w:val="center"/>
        <w:rPr>
          <w:rFonts w:eastAsia="MS Minchofalt"/>
          <w:lang w:val="pl-PL"/>
        </w:rPr>
      </w:pPr>
      <w:r>
        <w:rPr>
          <w:rFonts w:eastAsia="MS Minchofalt"/>
          <w:lang w:val="pl-PL"/>
        </w:rPr>
        <w:t>aṇimādyāḥ siddhayo’ṣṭau daśa gauṇās tathāparāḥ |</w:t>
      </w:r>
    </w:p>
    <w:p w:rsidR="009072E6" w:rsidRDefault="009072E6" w:rsidP="009072E6">
      <w:pPr>
        <w:jc w:val="center"/>
        <w:rPr>
          <w:rFonts w:eastAsia="MS Minchofalt"/>
          <w:lang w:val="pl-PL"/>
        </w:rPr>
      </w:pPr>
      <w:r>
        <w:rPr>
          <w:rFonts w:eastAsia="MS Minchofalt"/>
          <w:lang w:val="pl-PL"/>
        </w:rPr>
        <w:t>dharaṇotthāḥ pañcadaśe yoga-vighnatayoditāḥ ||</w:t>
      </w:r>
    </w:p>
    <w:p w:rsidR="009072E6" w:rsidRDefault="009072E6" w:rsidP="009072E6">
      <w:pPr>
        <w:jc w:val="center"/>
        <w:rPr>
          <w:rFonts w:eastAsia="MS Minchofalt"/>
          <w:lang w:val="pl-PL"/>
        </w:rPr>
      </w:pPr>
    </w:p>
    <w:p w:rsidR="009072E6" w:rsidRPr="007779D4" w:rsidRDefault="009072E6" w:rsidP="009072E6">
      <w:pPr>
        <w:rPr>
          <w:lang w:val="pl-PL" w:eastAsia="fr-CA"/>
        </w:rPr>
      </w:pPr>
      <w:r w:rsidRPr="007779D4">
        <w:rPr>
          <w:lang w:val="pl-PL" w:eastAsia="fr-CA"/>
        </w:rPr>
        <w:t>evaṁ mano yuñjato yogino</w:t>
      </w:r>
      <w:r>
        <w:rPr>
          <w:lang w:val="pl-PL" w:eastAsia="fr-CA"/>
        </w:rPr>
        <w:t>’</w:t>
      </w:r>
      <w:r w:rsidRPr="007779D4">
        <w:rPr>
          <w:lang w:val="pl-PL" w:eastAsia="fr-CA"/>
        </w:rPr>
        <w:t>ntarāvirbhavantyaḥ siddhayo</w:t>
      </w:r>
      <w:r>
        <w:rPr>
          <w:lang w:val="pl-PL" w:eastAsia="fr-CA"/>
        </w:rPr>
        <w:t>’</w:t>
      </w:r>
      <w:r w:rsidRPr="007779D4">
        <w:rPr>
          <w:lang w:val="pl-PL" w:eastAsia="fr-CA"/>
        </w:rPr>
        <w:t>py antarāya-prāyā eva | atas tāḥ parihṛtya parameśvara-para eva bhaved iti vaktuṁ siddhīr āha—jitendriyasyeti | yuktasya sthira-cittasya ||1||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11.15.2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śrī-uddhava uvāca</w:t>
      </w:r>
    </w:p>
    <w:p w:rsidR="009072E6" w:rsidRPr="007779D4" w:rsidRDefault="009072E6" w:rsidP="009072E6">
      <w:pPr>
        <w:pStyle w:val="Versequote"/>
        <w:rPr>
          <w:rFonts w:eastAsia="MS Minchofalt"/>
          <w:lang w:val="pl-PL"/>
        </w:rPr>
      </w:pPr>
      <w:r w:rsidRPr="007779D4">
        <w:rPr>
          <w:rFonts w:eastAsia="MS Minchofalt"/>
          <w:lang w:val="pl-PL"/>
        </w:rPr>
        <w:t>kayā dhāraṇayā kā svit kathaṁ vā siddhir acyuta |</w:t>
      </w:r>
    </w:p>
    <w:p w:rsidR="009072E6" w:rsidRPr="007779D4" w:rsidRDefault="009072E6" w:rsidP="009072E6">
      <w:pPr>
        <w:pStyle w:val="Versequote"/>
        <w:rPr>
          <w:rFonts w:eastAsia="MS Minchofalt"/>
          <w:lang w:val="pl-PL"/>
        </w:rPr>
      </w:pPr>
      <w:r w:rsidRPr="007779D4">
        <w:rPr>
          <w:rFonts w:eastAsia="MS Minchofalt"/>
          <w:lang w:val="pl-PL"/>
        </w:rPr>
        <w:t>kati vā siddhayo brūhi yogināṁ siddhi-do bhavān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eastAsia="fr-CA"/>
        </w:rPr>
        <w:t>svid iti vitarke | kā svit kiṁ nāmā ? kathaṁ svit kīdṛśī vā ? dhāraṇaś ca katīti praśnāntare vā-śabdaḥ | tvam evaitaj jānāsi nānya ity āśayenāha—yoginām iti ||2||</w:t>
      </w:r>
    </w:p>
    <w:p w:rsidR="009072E6" w:rsidRDefault="009072E6" w:rsidP="009072E6">
      <w:pPr>
        <w:rPr>
          <w:rFonts w:eastAsia="MS Minchofalt"/>
          <w:b/>
          <w:lang w:val="pl-PL"/>
        </w:rPr>
      </w:pPr>
    </w:p>
    <w:p w:rsidR="009072E6" w:rsidRPr="00264D81" w:rsidRDefault="009072E6" w:rsidP="009072E6">
      <w:pPr>
        <w:rPr>
          <w:rFonts w:eastAsia="MS Minchofalt"/>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svit praśne vitarke ||2||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11.15.3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p>
    <w:p w:rsidR="009072E6" w:rsidRPr="007779D4" w:rsidRDefault="009072E6" w:rsidP="009072E6">
      <w:pPr>
        <w:pStyle w:val="Versequote"/>
        <w:rPr>
          <w:rFonts w:eastAsia="MS Minchofalt"/>
          <w:lang w:val="pl-PL"/>
        </w:rPr>
      </w:pPr>
      <w:r w:rsidRPr="007779D4">
        <w:rPr>
          <w:rFonts w:eastAsia="MS Minchofalt"/>
          <w:lang w:val="pl-PL"/>
        </w:rPr>
        <w:t>siddhayo</w:t>
      </w:r>
      <w:r>
        <w:rPr>
          <w:rFonts w:eastAsia="MS Minchofalt"/>
          <w:lang w:val="pl-PL"/>
        </w:rPr>
        <w:t>’</w:t>
      </w:r>
      <w:r w:rsidRPr="007779D4">
        <w:rPr>
          <w:rFonts w:eastAsia="MS Minchofalt"/>
          <w:lang w:val="pl-PL"/>
        </w:rPr>
        <w:t>ṣṭādaśa proktā dhāraṇā yoga-pāra-gaiḥ |</w:t>
      </w:r>
    </w:p>
    <w:p w:rsidR="009072E6" w:rsidRPr="007779D4" w:rsidRDefault="009072E6" w:rsidP="009072E6">
      <w:pPr>
        <w:pStyle w:val="Versequote"/>
        <w:rPr>
          <w:rFonts w:eastAsia="MS Minchofalt"/>
          <w:lang w:val="pl-PL"/>
        </w:rPr>
      </w:pPr>
      <w:r w:rsidRPr="007779D4">
        <w:rPr>
          <w:rFonts w:eastAsia="MS Minchofalt"/>
          <w:lang w:val="pl-PL"/>
        </w:rPr>
        <w:t>tāsām aṣṭau mat-pradhānā daśaiva guṇa-hetavaḥ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7779D4">
        <w:rPr>
          <w:lang w:val="pl-PL" w:eastAsia="fr-CA"/>
        </w:rPr>
        <w:t>dhāraṇāś cāṣṭādaśety anuṣaṅgaḥ | yoga-pāragair iti | tri-kāla-jñatvādi-kṣudra-siddhīr anye</w:t>
      </w:r>
      <w:r>
        <w:rPr>
          <w:lang w:val="pl-PL" w:eastAsia="fr-CA"/>
        </w:rPr>
        <w:t>’</w:t>
      </w:r>
      <w:r w:rsidRPr="007779D4">
        <w:rPr>
          <w:lang w:val="pl-PL" w:eastAsia="fr-CA"/>
        </w:rPr>
        <w:t>pi jānantīti bhāvaḥ | aham eva pradhānaṁ mukhyaḥ svabhāvata āśrayo yāsāṁ tāḥ</w:t>
      </w:r>
      <w:r w:rsidRPr="007779D4">
        <w:rPr>
          <w:rFonts w:ascii="Times New Roman" w:hAnsi="Times New Roman"/>
          <w:lang w:val="pl-PL" w:eastAsia="fr-CA"/>
        </w:rPr>
        <w:t> </w:t>
      </w:r>
      <w:r w:rsidRPr="007779D4">
        <w:rPr>
          <w:lang w:val="pl-PL" w:eastAsia="fr-CA"/>
        </w:rPr>
        <w:t>| mat-sārūpyaṁ prāpteṣu kiñcin nyūnā bhavantīti bhāvaḥ | guṇa-hetavaḥ sattvotkarṣa-hetukāḥ ||3||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eastAsia="fr-CA"/>
        </w:rPr>
        <w:t>mat-pradhānā iti | svarūpa-śakti-vṛtti-viśiṣṭatvenopāmānān matta eva mat-pārṣadavat svarūpa-śakty-aṁśa-bhūtānāṁ tāsām āvirbhāvāt | anyatra tu tad-ābhāsānām eveti jñeyam | guṇa-hetava iti | mad-upahitatvenopāsyamānebhyo</w:t>
      </w:r>
      <w:r>
        <w:rPr>
          <w:lang w:val="pl-PL" w:eastAsia="fr-CA"/>
        </w:rPr>
        <w:t>’</w:t>
      </w:r>
      <w:r w:rsidRPr="007779D4">
        <w:rPr>
          <w:lang w:val="pl-PL" w:eastAsia="fr-CA"/>
        </w:rPr>
        <w:t>pi tat-kāryebhya eva tad-aṁśānāṁ teṣāṁ prāpañcika-janeṣv āvirbhāvāt ||3||</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7779D4">
        <w:rPr>
          <w:lang w:val="pl-PL" w:eastAsia="fr-CA"/>
        </w:rPr>
        <w:t>dhāraṇāś cāṣṭādaśety anuṣaṅgaḥ | mat-pradhānā aham eva pradhānānāṁ mukhyaḥ svabhāvata āśrayo yāsāṁ tāḥ</w:t>
      </w:r>
      <w:r w:rsidRPr="007779D4">
        <w:rPr>
          <w:rFonts w:ascii="Times New Roman" w:hAnsi="Times New Roman"/>
          <w:lang w:val="pl-PL" w:eastAsia="fr-CA"/>
        </w:rPr>
        <w:t> </w:t>
      </w:r>
      <w:r w:rsidRPr="007779D4">
        <w:rPr>
          <w:lang w:val="pl-PL" w:eastAsia="fr-CA"/>
        </w:rPr>
        <w:t>| mayi tāḥ pūrṇā eva mat-svarūpa-śakty-utthatvād amāyikyaḥ | anyatra sādhana-vaśāt kiñcin-nyūnā māyikya eva prāyo bhavantīti bhāvaḥ | anyā ūrmi-rāhityādayo daśa guṇa-hetavaḥ sattvādi-guṇa-hetukā eva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11.15.4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aṇimā</w:t>
      </w:r>
      <w:r>
        <w:rPr>
          <w:rStyle w:val="Refdenotaalpie"/>
          <w:rFonts w:eastAsia="MS Minchofalt" w:cs="Balaram"/>
        </w:rPr>
        <w:footnoteReference w:id="48"/>
      </w:r>
      <w:r w:rsidRPr="007779D4">
        <w:rPr>
          <w:rFonts w:eastAsia="MS Minchofalt"/>
          <w:lang w:val="pl-PL"/>
        </w:rPr>
        <w:t xml:space="preserve"> mahimā mūrter laghimā prāptir indriyaiḥ |</w:t>
      </w:r>
    </w:p>
    <w:p w:rsidR="009072E6" w:rsidRPr="007779D4" w:rsidRDefault="009072E6" w:rsidP="009072E6">
      <w:pPr>
        <w:pStyle w:val="Versequote"/>
        <w:rPr>
          <w:rFonts w:eastAsia="MS Minchofalt"/>
          <w:lang w:val="pl-PL"/>
        </w:rPr>
      </w:pPr>
      <w:r w:rsidRPr="007779D4">
        <w:rPr>
          <w:rFonts w:eastAsia="MS Minchofalt"/>
          <w:lang w:val="pl-PL"/>
        </w:rPr>
        <w:t>prākāmyaṁ śruta-dṛṣṭeṣu śakti-preraṇam īśitā ||</w:t>
      </w:r>
    </w:p>
    <w:p w:rsidR="009072E6" w:rsidRDefault="009072E6" w:rsidP="009072E6">
      <w:pPr>
        <w:jc w:val="center"/>
        <w:rPr>
          <w:rFonts w:eastAsia="MS Minchofalt"/>
          <w:b/>
          <w:lang w:val="pl-PL"/>
        </w:rPr>
      </w:pPr>
    </w:p>
    <w:p w:rsidR="009072E6" w:rsidRPr="007779D4" w:rsidRDefault="009072E6" w:rsidP="009072E6">
      <w:pPr>
        <w:rPr>
          <w:lang w:val="pl-PL" w:eastAsia="fr-CA"/>
        </w:rPr>
      </w:pPr>
      <w:r>
        <w:rPr>
          <w:rFonts w:eastAsia="MS Minchofalt"/>
          <w:b/>
          <w:lang w:val="pl-PL"/>
        </w:rPr>
        <w:t xml:space="preserve">śrīdharaḥ : </w:t>
      </w:r>
      <w:r w:rsidRPr="007779D4">
        <w:rPr>
          <w:lang w:val="pl-PL" w:eastAsia="fr-CA"/>
        </w:rPr>
        <w:t>tāḥ svarūpeṇopadiśati—aṇimeti sārdhaiḥ pañcabhiḥ | aṇimā mahimā laghimā ca mūrter dehasya tisraḥ siddhayaḥ | prāptir nāma siddhiḥ | sarva-prāṇinām indriyaiḥ saha tat-tad-adhiṣṭhātṛ-devatā-rūpeṇa sambandha ity arthaḥ | śruteṣu pāra-laukikeṣu dṛṣṭeṣu darśana-yogyeṣv api sarveṣu bhū-vivarādi-pihiteṣv api prākāśyaṁ</w:t>
      </w:r>
      <w:r>
        <w:rPr>
          <w:rStyle w:val="Refdenotaalpie"/>
          <w:rFonts w:cs="Balaram"/>
          <w:lang w:val="fr-CA" w:eastAsia="fr-CA"/>
        </w:rPr>
        <w:footnoteReference w:id="49"/>
      </w:r>
      <w:r w:rsidRPr="007779D4">
        <w:rPr>
          <w:lang w:val="pl-PL" w:eastAsia="fr-CA"/>
        </w:rPr>
        <w:t xml:space="preserve"> bhoga-darśana-sāmarthyaṁ siddhiḥ</w:t>
      </w:r>
      <w:r w:rsidRPr="007779D4">
        <w:rPr>
          <w:rFonts w:ascii="Times New Roman" w:hAnsi="Times New Roman"/>
          <w:lang w:val="pl-PL" w:eastAsia="fr-CA"/>
        </w:rPr>
        <w:t> </w:t>
      </w:r>
      <w:r w:rsidRPr="007779D4">
        <w:rPr>
          <w:lang w:val="pl-PL" w:eastAsia="fr-CA"/>
        </w:rPr>
        <w:t>| śaktīnāṁ māyā-tad-aṁśa-bhūtānāṁ preraṇam | tatreśvare māyāyā anyeṣu tad-aṁśānāṁ preraṇam īśitā nāma siddhiḥ ||4||</w:t>
      </w:r>
    </w:p>
    <w:p w:rsidR="009072E6" w:rsidRDefault="009072E6" w:rsidP="009072E6">
      <w:pPr>
        <w:rPr>
          <w:rFonts w:eastAsia="MS Minchofalt"/>
          <w:b/>
          <w:lang w:val="pl-PL"/>
        </w:rPr>
      </w:pPr>
    </w:p>
    <w:p w:rsidR="009072E6" w:rsidRPr="007779D4" w:rsidRDefault="009072E6" w:rsidP="009072E6">
      <w:pPr>
        <w:rPr>
          <w:lang w:val="pl-PL" w:eastAsia="fr-CA"/>
        </w:rPr>
      </w:pPr>
      <w:r>
        <w:rPr>
          <w:rFonts w:eastAsia="MS Minchofalt"/>
          <w:b/>
          <w:lang w:val="pl-PL"/>
        </w:rPr>
        <w:t xml:space="preserve">krama-sandarbhaḥ : </w:t>
      </w:r>
      <w:r w:rsidRPr="007779D4">
        <w:rPr>
          <w:lang w:val="pl-PL" w:eastAsia="fr-CA"/>
        </w:rPr>
        <w:t>aṇimeti yugmakam | aṇimnā bhavaty aṇuḥ, yataḥ śilām api praviśati | mahimnā mahān bhavati, yataḥ sarvaṁ vyāpnoti | laghimnā laghur bhavati, yataḥ sūrya-marīcīr avalambya sūrya-lokaṁ yāti | prāptyā aṅguly-agreṇa spṛśati candramasaṁ prākāmyam icchānabhighātaḥ, yato bhūmāv unmajjati nimajjati yathodakam | īśitvaṁ, yato bhūta-bhautikānāṁ prabhava-sthiti-vyayānām īṣṭe | vyūho melanam | vaśitvam upasthiteṣu dṛṣṭānuśravika-viṣayeṣu yatamānādi-saṁjñādi-traya-vairāgyādikam | kāmāvasāyitvaṁ satya-saṅkalpatā, yathāsya sva-saṅkalpo bhavati, tathaiva bhūtāni bhavantīti sāṅkhya-kaumudyāṁ vācaspati-miśrāḥ asmāc chrī-bhagavan-mataṁ tu yad vilakṣaṇaṁ lakṣyate tat prākṛtāprākṛtayor bhedād iti gamyate | ṭīkāyāṁ bhoga-darśanena bhoga-prāptir ucyate anudarśanaṁ prāptir ity uttarānurodhāt kriyā-maya-sūtropādhi-sādhanatvena vakṣyamāṇāt | ataḥ prākāmyam ity eva pāṭhaḥ saṅgacchate | prākāśyam iti tu cintyaḥ ||4||</w:t>
      </w:r>
    </w:p>
    <w:p w:rsidR="009072E6" w:rsidRDefault="009072E6" w:rsidP="009072E6">
      <w:pPr>
        <w:rPr>
          <w:rFonts w:eastAsia="MS Minchofalt"/>
          <w:b/>
          <w:lang w:val="pl-PL"/>
        </w:rPr>
      </w:pPr>
    </w:p>
    <w:p w:rsidR="009072E6" w:rsidRPr="007779D4" w:rsidRDefault="009072E6" w:rsidP="009072E6">
      <w:pPr>
        <w:rPr>
          <w:lang w:val="pl-PL" w:eastAsia="fr-CA"/>
        </w:rPr>
      </w:pPr>
      <w:r>
        <w:rPr>
          <w:rFonts w:eastAsia="MS Minchofalt"/>
          <w:b/>
          <w:lang w:val="pl-PL"/>
        </w:rPr>
        <w:t xml:space="preserve">viśvanāthaḥ : </w:t>
      </w:r>
      <w:r>
        <w:rPr>
          <w:rFonts w:eastAsia="MS Minchofalt"/>
          <w:lang w:val="pl-PL"/>
        </w:rPr>
        <w:t xml:space="preserve">tāsv aṣṭasu madhye aṇimā mahimā </w:t>
      </w:r>
      <w:r w:rsidRPr="007779D4">
        <w:rPr>
          <w:lang w:val="pl-PL" w:eastAsia="fr-CA"/>
        </w:rPr>
        <w:t>laghimā ceti tisraḥ siddhayo mūrter dehasya</w:t>
      </w:r>
      <w:r w:rsidRPr="007779D4">
        <w:rPr>
          <w:rFonts w:ascii="Times New Roman" w:hAnsi="Times New Roman"/>
          <w:lang w:val="pl-PL" w:eastAsia="fr-CA"/>
        </w:rPr>
        <w:t> </w:t>
      </w:r>
      <w:r w:rsidRPr="007779D4">
        <w:rPr>
          <w:lang w:val="pl-PL" w:eastAsia="fr-CA"/>
        </w:rPr>
        <w:t xml:space="preserve">| indriyaiḥ sendriyaiḥ sarvendriya-praviṣṭair abhīṣṭa-sarva-viṣaya-prāptir iti prāptir nāma siddhiḥ | </w:t>
      </w:r>
      <w:r>
        <w:rPr>
          <w:rFonts w:eastAsia="MS Minchofalt"/>
          <w:lang w:val="pl-PL"/>
        </w:rPr>
        <w:t>śruteṣu darśanāyogyeṣu dṛṣṭeṣu darśana-yogyeṣv api sarveṣu bhū</w:t>
      </w:r>
      <w:r w:rsidRPr="007779D4">
        <w:rPr>
          <w:lang w:val="pl-PL" w:eastAsia="fr-CA"/>
        </w:rPr>
        <w:t>-vivarādi-pihiteṣv api bhoga-darśana-sāmarthyaṁ prākāmyaṁ nāma siddhiḥ | śakti-preraṇaṁ jīveṣu sva-śakti-sañcāraṇaṁ īśitā nāma siddhiḥ ||4||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11.15.5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guṇeṣv asaṅgo vaśitā yat-kāmas tad avasyati |</w:t>
      </w:r>
    </w:p>
    <w:p w:rsidR="009072E6" w:rsidRPr="007779D4" w:rsidRDefault="009072E6" w:rsidP="009072E6">
      <w:pPr>
        <w:pStyle w:val="Versequote"/>
        <w:rPr>
          <w:rFonts w:eastAsia="MS Minchofalt"/>
          <w:lang w:val="pl-PL"/>
        </w:rPr>
      </w:pPr>
      <w:r w:rsidRPr="007779D4">
        <w:rPr>
          <w:rFonts w:eastAsia="MS Minchofalt"/>
          <w:lang w:val="pl-PL"/>
        </w:rPr>
        <w:t>etā me siddhayaḥ saumya aṣṭāv autpattikā matāḥ ||</w:t>
      </w:r>
    </w:p>
    <w:p w:rsidR="009072E6" w:rsidRDefault="009072E6" w:rsidP="009072E6">
      <w:pPr>
        <w:jc w:val="center"/>
        <w:rPr>
          <w:rFonts w:eastAsia="MS Minchofalt"/>
          <w:b/>
          <w:lang w:val="pl-PL"/>
        </w:rPr>
      </w:pPr>
    </w:p>
    <w:p w:rsidR="009072E6" w:rsidRDefault="009072E6" w:rsidP="009072E6">
      <w:pPr>
        <w:rPr>
          <w:rFonts w:eastAsia="MS Minchofalt"/>
          <w:color w:val="0000FF"/>
          <w:szCs w:val="20"/>
          <w:lang w:val="pl-PL"/>
        </w:rPr>
      </w:pPr>
      <w:r>
        <w:rPr>
          <w:rFonts w:eastAsia="MS Minchofalt"/>
          <w:b/>
          <w:lang w:val="pl-PL"/>
        </w:rPr>
        <w:t>madhvaḥ :</w:t>
      </w:r>
      <w:r>
        <w:rPr>
          <w:rFonts w:eastAsia="MS Minchofalt"/>
          <w:lang w:val="pl-PL"/>
        </w:rPr>
        <w:t xml:space="preserve"> </w:t>
      </w:r>
      <w:r>
        <w:rPr>
          <w:rFonts w:eastAsia="MS Minchofalt"/>
          <w:color w:val="0000FF"/>
          <w:szCs w:val="20"/>
          <w:lang w:val="pl-PL"/>
        </w:rPr>
        <w:t>śakti-preraṇam eveśitṛtvaṁ asaṅga eva vaśitvam |</w:t>
      </w:r>
    </w:p>
    <w:p w:rsidR="009072E6" w:rsidRDefault="009072E6" w:rsidP="009072E6">
      <w:pPr>
        <w:pStyle w:val="Cita"/>
        <w:rPr>
          <w:rFonts w:eastAsia="MS Minchofalt"/>
          <w:color w:val="0000FF"/>
          <w:szCs w:val="20"/>
          <w:lang w:val="pl-PL"/>
        </w:rPr>
      </w:pPr>
      <w:r>
        <w:rPr>
          <w:rFonts w:eastAsia="MS Minchofalt"/>
          <w:color w:val="0000FF"/>
          <w:szCs w:val="20"/>
          <w:lang w:val="pl-PL"/>
        </w:rPr>
        <w:t>yādṛśānanda-kāmaḥ syāt tādṛśānanda-sambhavaḥ |</w:t>
      </w:r>
    </w:p>
    <w:p w:rsidR="009072E6" w:rsidRDefault="009072E6" w:rsidP="009072E6">
      <w:pPr>
        <w:pStyle w:val="Cita"/>
        <w:rPr>
          <w:rFonts w:eastAsia="MS Minchofalt"/>
          <w:lang w:val="pl-PL"/>
        </w:rPr>
      </w:pPr>
      <w:r>
        <w:rPr>
          <w:rFonts w:eastAsia="MS Minchofalt"/>
          <w:color w:val="0000FF"/>
          <w:szCs w:val="20"/>
          <w:lang w:val="pl-PL"/>
        </w:rPr>
        <w:t xml:space="preserve">bhogān vinaiva prākāmyam aṇimādeḥ pṛthak tataḥ || </w:t>
      </w:r>
      <w:r>
        <w:rPr>
          <w:rFonts w:eastAsia="MS Minchofalt"/>
          <w:lang w:val="pl-PL"/>
        </w:rPr>
        <w:t>iti ca ||5||</w:t>
      </w:r>
    </w:p>
    <w:p w:rsidR="009072E6" w:rsidRPr="001A2434" w:rsidRDefault="009072E6" w:rsidP="009072E6">
      <w:pPr>
        <w:pStyle w:val="Cita"/>
        <w:rPr>
          <w:rFonts w:eastAsia="MS Minchofalt"/>
          <w:lang w:val="pl-PL"/>
        </w:rPr>
      </w:pPr>
    </w:p>
    <w:p w:rsidR="009072E6" w:rsidRPr="007779D4" w:rsidRDefault="009072E6" w:rsidP="009072E6">
      <w:pPr>
        <w:rPr>
          <w:lang w:val="pl-PL" w:eastAsia="fr-CA"/>
        </w:rPr>
      </w:pPr>
      <w:r>
        <w:rPr>
          <w:rFonts w:eastAsia="MS Minchofalt"/>
          <w:b/>
          <w:lang w:val="pl-PL"/>
        </w:rPr>
        <w:t xml:space="preserve">śrīdharaḥ : </w:t>
      </w:r>
      <w:r w:rsidRPr="007779D4">
        <w:rPr>
          <w:lang w:val="pl-PL" w:eastAsia="fr-CA"/>
        </w:rPr>
        <w:t>viṣaya-bhogeṣv asaṅgo vaśitā siddhiḥ | yat kāmo yad yat sukhaṁ kāmayate, tat tad avasyati tasya tasya sīmānaṁ prāpnotīti siddhiḥ | autpattikāḥ sv</w:t>
      </w:r>
      <w:r>
        <w:rPr>
          <w:lang w:val="pl-PL" w:eastAsia="fr-CA"/>
        </w:rPr>
        <w:t>ā</w:t>
      </w:r>
      <w:r w:rsidRPr="007779D4">
        <w:rPr>
          <w:lang w:val="pl-PL" w:eastAsia="fr-CA"/>
        </w:rPr>
        <w:t>bhāvikyo niratiśayāś cety arthaḥ ||5||</w:t>
      </w:r>
    </w:p>
    <w:p w:rsidR="009072E6" w:rsidRPr="007779D4" w:rsidRDefault="009072E6" w:rsidP="009072E6">
      <w:pPr>
        <w:rPr>
          <w:lang w:val="pl-PL" w:eastAsia="fr-CA"/>
        </w:rPr>
      </w:pPr>
    </w:p>
    <w:p w:rsidR="009072E6" w:rsidRPr="00591F53" w:rsidRDefault="009072E6" w:rsidP="009072E6">
      <w:pPr>
        <w:rPr>
          <w:rFonts w:eastAsia="MS Minchofalt"/>
          <w:lang w:val="pl-PL"/>
        </w:rPr>
      </w:pPr>
      <w:r>
        <w:rPr>
          <w:rFonts w:eastAsia="MS Minchofalt"/>
          <w:b/>
          <w:lang w:val="pl-PL"/>
        </w:rPr>
        <w:t>krama-sandarbhaḥ :</w:t>
      </w:r>
      <w:r>
        <w:rPr>
          <w:rFonts w:eastAsia="MS Minchofalt"/>
          <w:lang w:val="pl-PL"/>
        </w:rPr>
        <w:t xml:space="preserve"> yat-kāma iti kāmāvasāyitā-nāmnyāḥ siddher arthaḥ | mamautpattikatvān niratiśayāś ceti jñeyam ||5||</w:t>
      </w:r>
    </w:p>
    <w:p w:rsidR="009072E6" w:rsidRDefault="009072E6" w:rsidP="009072E6">
      <w:pPr>
        <w:rPr>
          <w:rFonts w:eastAsia="MS Minchofalt"/>
          <w:b/>
          <w:lang w:val="pl-PL"/>
        </w:rPr>
      </w:pPr>
    </w:p>
    <w:p w:rsidR="009072E6" w:rsidRPr="007779D4" w:rsidRDefault="009072E6" w:rsidP="009072E6">
      <w:pPr>
        <w:rPr>
          <w:lang w:val="pl-PL" w:eastAsia="fr-CA"/>
        </w:rPr>
      </w:pPr>
      <w:r>
        <w:rPr>
          <w:rFonts w:eastAsia="MS Minchofalt"/>
          <w:b/>
          <w:lang w:val="pl-PL"/>
        </w:rPr>
        <w:t xml:space="preserve">viśvanāthaḥ : </w:t>
      </w:r>
      <w:r>
        <w:rPr>
          <w:rFonts w:eastAsia="MS Minchofalt"/>
          <w:lang w:val="pl-PL"/>
        </w:rPr>
        <w:t xml:space="preserve">guṇeṣv </w:t>
      </w:r>
      <w:r w:rsidRPr="007779D4">
        <w:rPr>
          <w:lang w:val="pl-PL" w:eastAsia="fr-CA"/>
        </w:rPr>
        <w:t>asaṅgaṁ viṣaya-bhogeṣv apy anāsaktir vaśitā nāma siddhiḥ | yat-kāmo yad yat sukhaṁ kāmayate, tat tad avasyati tasya sīmānaṁ prāpnotīty aṣṭamī kāmāvasāyitā nāma siddhiḥ | autpattikāḥ svabhāvikyo niratiśayāś ca ||5||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11.15.6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anūrmimattvaṁ dehe</w:t>
      </w:r>
      <w:r>
        <w:rPr>
          <w:rFonts w:eastAsia="MS Minchofalt"/>
          <w:lang w:val="pl-PL"/>
        </w:rPr>
        <w:t>’</w:t>
      </w:r>
      <w:r w:rsidRPr="007779D4">
        <w:rPr>
          <w:rFonts w:eastAsia="MS Minchofalt"/>
          <w:lang w:val="pl-PL"/>
        </w:rPr>
        <w:t>smin dūra-śravaṇa-darśanam |</w:t>
      </w:r>
    </w:p>
    <w:p w:rsidR="009072E6" w:rsidRPr="007779D4" w:rsidRDefault="009072E6" w:rsidP="009072E6">
      <w:pPr>
        <w:pStyle w:val="Versequote"/>
        <w:rPr>
          <w:rFonts w:eastAsia="MS Minchofalt"/>
          <w:lang w:val="pl-PL"/>
        </w:rPr>
      </w:pPr>
      <w:r w:rsidRPr="007779D4">
        <w:rPr>
          <w:rFonts w:eastAsia="MS Minchofalt"/>
          <w:lang w:val="pl-PL"/>
        </w:rPr>
        <w:t>mano-javaḥ kāma-rūpaṁ para-kāya-praveśanam ||</w:t>
      </w:r>
    </w:p>
    <w:p w:rsidR="009072E6" w:rsidRPr="007779D4" w:rsidRDefault="009072E6" w:rsidP="009072E6">
      <w:pPr>
        <w:pStyle w:val="Versequote"/>
        <w:rPr>
          <w:rFonts w:eastAsia="MS Minchofalt"/>
          <w:lang w:val="pl-PL"/>
        </w:rPr>
      </w:pPr>
      <w:r w:rsidRPr="007779D4">
        <w:rPr>
          <w:rFonts w:eastAsia="MS Minchofalt"/>
          <w:lang w:val="pl-PL"/>
        </w:rPr>
        <w:t>svacchanda-mṛtyur devānāṁ saha-krīḍānudarśanam |</w:t>
      </w:r>
    </w:p>
    <w:p w:rsidR="009072E6" w:rsidRPr="007779D4" w:rsidRDefault="009072E6" w:rsidP="009072E6">
      <w:pPr>
        <w:pStyle w:val="Versequote"/>
        <w:rPr>
          <w:rFonts w:eastAsia="MS Minchofalt"/>
          <w:lang w:val="pl-PL"/>
        </w:rPr>
      </w:pPr>
      <w:r w:rsidRPr="007779D4">
        <w:rPr>
          <w:rFonts w:eastAsia="MS Minchofalt"/>
          <w:lang w:val="pl-PL"/>
        </w:rPr>
        <w:t>yathā-saṅkalpa-saṁsiddhir ājñāpratihatā gatiḥ ||</w:t>
      </w:r>
    </w:p>
    <w:p w:rsidR="009072E6" w:rsidRPr="007779D4" w:rsidRDefault="009072E6" w:rsidP="009072E6">
      <w:pPr>
        <w:pStyle w:val="Versequote"/>
        <w:rPr>
          <w:rFonts w:eastAsia="MS Minchofalt"/>
          <w:lang w:val="pl-PL"/>
        </w:rPr>
      </w:pPr>
      <w:r w:rsidRPr="007779D4">
        <w:rPr>
          <w:rFonts w:eastAsia="MS Minchofalt"/>
          <w:lang w:val="pl-PL"/>
        </w:rPr>
        <w:t>tri-kāla-jñatvam advandvaṁ para-cittādy-abhijñatā |</w:t>
      </w:r>
    </w:p>
    <w:p w:rsidR="009072E6" w:rsidRPr="007779D4" w:rsidRDefault="009072E6" w:rsidP="009072E6">
      <w:pPr>
        <w:pStyle w:val="Versequote"/>
        <w:rPr>
          <w:rFonts w:eastAsia="MS Minchofalt"/>
          <w:lang w:val="pl-PL"/>
        </w:rPr>
      </w:pPr>
      <w:r w:rsidRPr="007779D4">
        <w:rPr>
          <w:rFonts w:eastAsia="MS Minchofalt"/>
          <w:lang w:val="pl-PL"/>
        </w:rPr>
        <w:t>agny-arkāmbu-viṣādīnāṁ pratiṣṭambho</w:t>
      </w:r>
      <w:r>
        <w:rPr>
          <w:rFonts w:eastAsia="MS Minchofalt"/>
          <w:lang w:val="pl-PL"/>
        </w:rPr>
        <w:t>’</w:t>
      </w:r>
      <w:r w:rsidRPr="007779D4">
        <w:rPr>
          <w:rFonts w:eastAsia="MS Minchofalt"/>
          <w:lang w:val="pl-PL"/>
        </w:rPr>
        <w:t>parājayaḥ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anūrmimattvaṁ prākāmye`ntarbhūtam | dūra-śravaṇa-darśanaṁ trikālajñatvam | paricitādy-abhijñatā ca prakāśyāntarbhūtāni | manojava ity ādi ṣaṭkaṁ prāpty-antarbhūtam | anyat sarvam īśitvāntarbhūtam api | parameśatvābhāve pṛthag ity aṣṭādaśa | agny-artkāmbu-viṣādīnām ity ādi-śabdoktāḥ śastrāstra-nakha-danta-tāḍana-śāpādibhir apratihatiḥ pṛthag eva siddhiḥ saptadaśīḥ apratihatā āsamantād gatir yasyā ājñāyāḥ sā pratihatā gatiḥ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advandva-pratihataṁ trikālajñatvam | agny-arkāmbu-viṣāṇāṁ pratistambhāś catasraḥ siddhayaḥ | dūra-śravaṇa-darśane dve siddhī | </w:t>
      </w:r>
    </w:p>
    <w:p w:rsidR="009072E6" w:rsidRDefault="009072E6" w:rsidP="009072E6">
      <w:pPr>
        <w:rPr>
          <w:rFonts w:eastAsia="MS Minchofalt"/>
          <w:lang w:val="pl-PL"/>
        </w:rPr>
      </w:pPr>
    </w:p>
    <w:p w:rsidR="009072E6" w:rsidRPr="00665223" w:rsidRDefault="009072E6" w:rsidP="009072E6">
      <w:pPr>
        <w:pStyle w:val="Cita"/>
        <w:rPr>
          <w:rFonts w:eastAsia="MS Minchofalt"/>
          <w:color w:val="0000FF"/>
          <w:szCs w:val="20"/>
          <w:lang w:val="pl-PL"/>
        </w:rPr>
      </w:pPr>
      <w:r w:rsidRPr="00665223">
        <w:rPr>
          <w:rFonts w:eastAsia="MS Minchofalt"/>
          <w:color w:val="0000FF"/>
          <w:szCs w:val="20"/>
          <w:lang w:val="pl-PL"/>
        </w:rPr>
        <w:t>garimṇaḥ saiva hetuḥ syān mahimā-hetur dhāraṇā |</w:t>
      </w:r>
    </w:p>
    <w:p w:rsidR="009072E6" w:rsidRPr="008266E4" w:rsidRDefault="009072E6" w:rsidP="009072E6">
      <w:pPr>
        <w:pStyle w:val="Cita"/>
        <w:rPr>
          <w:rFonts w:eastAsia="MS Minchofalt"/>
          <w:lang w:val="pl-PL"/>
        </w:rPr>
      </w:pPr>
      <w:r w:rsidRPr="00665223">
        <w:rPr>
          <w:rFonts w:eastAsia="MS Minchofalt"/>
          <w:color w:val="0000FF"/>
          <w:szCs w:val="20"/>
          <w:lang w:val="pl-PL"/>
        </w:rPr>
        <w:t>prāyo</w:t>
      </w:r>
      <w:r>
        <w:rPr>
          <w:rFonts w:eastAsia="MS Minchofalt"/>
          <w:color w:val="0000FF"/>
          <w:szCs w:val="20"/>
          <w:lang w:val="pl-PL"/>
        </w:rPr>
        <w:t>’</w:t>
      </w:r>
      <w:r w:rsidRPr="00665223">
        <w:rPr>
          <w:rFonts w:eastAsia="MS Minchofalt"/>
          <w:color w:val="0000FF"/>
          <w:szCs w:val="20"/>
          <w:lang w:val="pl-PL"/>
        </w:rPr>
        <w:t>ṣta-siddhi-kathaneṣv atho na pṛthag ucyate ||</w:t>
      </w:r>
      <w:r>
        <w:rPr>
          <w:rFonts w:eastAsia="MS Minchofalt"/>
          <w:color w:val="0000FF"/>
          <w:szCs w:val="20"/>
          <w:lang w:val="pl-PL"/>
        </w:rPr>
        <w:t xml:space="preserve"> </w:t>
      </w:r>
      <w:r>
        <w:rPr>
          <w:rFonts w:eastAsia="MS Minchofalt"/>
          <w:lang w:val="pl-PL"/>
        </w:rPr>
        <w:t>iti ca |</w:t>
      </w:r>
    </w:p>
    <w:p w:rsidR="009072E6" w:rsidRDefault="009072E6" w:rsidP="009072E6">
      <w:pPr>
        <w:pStyle w:val="Cita"/>
        <w:rPr>
          <w:rFonts w:eastAsia="MS Minchofalt"/>
          <w:color w:val="0000FF"/>
          <w:szCs w:val="20"/>
          <w:lang w:val="pl-PL"/>
        </w:rPr>
      </w:pPr>
    </w:p>
    <w:p w:rsidR="009072E6" w:rsidRPr="00665223" w:rsidRDefault="009072E6" w:rsidP="009072E6">
      <w:pPr>
        <w:pStyle w:val="Cita"/>
        <w:rPr>
          <w:rFonts w:eastAsia="MS Minchofalt"/>
          <w:color w:val="0000FF"/>
          <w:szCs w:val="20"/>
          <w:lang w:val="pl-PL"/>
        </w:rPr>
      </w:pPr>
      <w:r w:rsidRPr="00665223">
        <w:rPr>
          <w:rFonts w:eastAsia="MS Minchofalt"/>
          <w:color w:val="0000FF"/>
          <w:szCs w:val="20"/>
          <w:lang w:val="pl-PL"/>
        </w:rPr>
        <w:t>prāptiḥ prākāśyayoś cāpi dharaṇaikāpi sambhave |</w:t>
      </w:r>
    </w:p>
    <w:p w:rsidR="009072E6" w:rsidRDefault="009072E6" w:rsidP="009072E6">
      <w:pPr>
        <w:pStyle w:val="Cita"/>
        <w:rPr>
          <w:rFonts w:eastAsia="MS Minchofalt"/>
          <w:lang w:val="pl-PL"/>
        </w:rPr>
      </w:pPr>
      <w:r w:rsidRPr="00665223">
        <w:rPr>
          <w:rFonts w:eastAsia="MS Minchofalt"/>
          <w:color w:val="0000FF"/>
          <w:szCs w:val="20"/>
          <w:lang w:val="pl-PL"/>
        </w:rPr>
        <w:t xml:space="preserve">ata aikyena tāv uktau garimāṇaṁ pṛthak kvacit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mūla-bhūtās tu siddhīnāṁ devānāṁ aṣṭa-siddhayaḥ |</w:t>
      </w:r>
    </w:p>
    <w:p w:rsidR="009072E6" w:rsidRDefault="009072E6" w:rsidP="009072E6">
      <w:pPr>
        <w:pStyle w:val="Cita"/>
        <w:rPr>
          <w:rFonts w:eastAsia="MS Minchofalt"/>
          <w:color w:val="0000FF"/>
          <w:szCs w:val="20"/>
          <w:lang w:val="pl-PL"/>
        </w:rPr>
      </w:pPr>
      <w:r>
        <w:rPr>
          <w:rFonts w:eastAsia="MS Minchofalt"/>
          <w:color w:val="0000FF"/>
          <w:szCs w:val="20"/>
          <w:lang w:val="pl-PL"/>
        </w:rPr>
        <w:t>sarva-siddhi-pradhānās tajjā aṣṭādaśa smṛtāḥ |</w:t>
      </w:r>
    </w:p>
    <w:p w:rsidR="009072E6" w:rsidRDefault="009072E6" w:rsidP="009072E6">
      <w:pPr>
        <w:pStyle w:val="Cita"/>
        <w:rPr>
          <w:rFonts w:eastAsia="MS Minchofalt"/>
          <w:lang w:val="pl-PL"/>
        </w:rPr>
      </w:pPr>
      <w:r>
        <w:rPr>
          <w:rFonts w:eastAsia="MS Minchofalt"/>
          <w:color w:val="0000FF"/>
          <w:szCs w:val="20"/>
          <w:lang w:val="pl-PL"/>
        </w:rPr>
        <w:t xml:space="preserve">aṣṭasv antargatās tās tu tad-apekṣatayālpakāḥ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kāma-rūpatvasyāṇimādi traye’py antarbhāvo’ṣṭa-siddhi-pakṣe agny-arka-stambha ekaiva siddhiḥ adāhatvāt | agny-ādi-pratiṣṭambhasya vaśitve’pi | anūrmimattvād aṣṭādaśa-pṛthak-siddhi-pakṣe agny-arka-stambhayoḥ pṛthaktvam | tasmin pakṣe tāsāṁ sakāśāt pradhānāṣṭau mat-pradhānā iti vyākhyā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anūrmimattva-siddhis tu prākāmyāntargatā matā |</w:t>
      </w:r>
    </w:p>
    <w:p w:rsidR="009072E6" w:rsidRDefault="009072E6" w:rsidP="009072E6">
      <w:pPr>
        <w:pStyle w:val="Cita"/>
        <w:rPr>
          <w:rFonts w:eastAsia="MS Minchofalt"/>
          <w:color w:val="0000FF"/>
          <w:szCs w:val="20"/>
          <w:lang w:val="pl-PL"/>
        </w:rPr>
      </w:pPr>
      <w:r>
        <w:rPr>
          <w:rFonts w:eastAsia="MS Minchofalt"/>
          <w:color w:val="0000FF"/>
          <w:szCs w:val="20"/>
          <w:lang w:val="pl-PL"/>
        </w:rPr>
        <w:t>dūra-śrutir dūra-dṛṣṭis trikālajñatvam eva ca ||</w:t>
      </w:r>
    </w:p>
    <w:p w:rsidR="009072E6" w:rsidRDefault="009072E6" w:rsidP="009072E6">
      <w:pPr>
        <w:pStyle w:val="Cita"/>
        <w:rPr>
          <w:rFonts w:eastAsia="MS Minchofalt"/>
          <w:color w:val="0000FF"/>
          <w:szCs w:val="20"/>
          <w:lang w:val="pl-PL"/>
        </w:rPr>
      </w:pPr>
      <w:r>
        <w:rPr>
          <w:rFonts w:eastAsia="MS Minchofalt"/>
          <w:color w:val="0000FF"/>
          <w:szCs w:val="20"/>
          <w:lang w:val="pl-PL"/>
        </w:rPr>
        <w:t>para-cittādy-abhijñānaṁ prakāśyāntargatāni ca |</w:t>
      </w:r>
    </w:p>
    <w:p w:rsidR="009072E6" w:rsidRDefault="009072E6" w:rsidP="009072E6">
      <w:pPr>
        <w:pStyle w:val="Cita"/>
        <w:rPr>
          <w:rFonts w:eastAsia="MS Minchofalt"/>
          <w:color w:val="0000FF"/>
          <w:szCs w:val="20"/>
          <w:lang w:val="pl-PL"/>
        </w:rPr>
      </w:pPr>
      <w:r>
        <w:rPr>
          <w:rFonts w:eastAsia="MS Minchofalt"/>
          <w:color w:val="0000FF"/>
          <w:szCs w:val="20"/>
          <w:lang w:val="pl-PL"/>
        </w:rPr>
        <w:t>aṇimādi trayāntaś ca kāma-rūpatvam iṣyate ||</w:t>
      </w:r>
    </w:p>
    <w:p w:rsidR="009072E6" w:rsidRDefault="009072E6" w:rsidP="009072E6">
      <w:pPr>
        <w:pStyle w:val="Cita"/>
        <w:rPr>
          <w:rFonts w:eastAsia="MS Minchofalt"/>
          <w:color w:val="0000FF"/>
          <w:szCs w:val="20"/>
          <w:lang w:val="pl-PL"/>
        </w:rPr>
      </w:pPr>
      <w:r>
        <w:rPr>
          <w:rFonts w:eastAsia="MS Minchofalt"/>
          <w:color w:val="0000FF"/>
          <w:szCs w:val="20"/>
          <w:lang w:val="pl-PL"/>
        </w:rPr>
        <w:t>agny-arkāmbu-viṣādīnāṁ pratistambho vaśitvatvaḥ |</w:t>
      </w:r>
    </w:p>
    <w:p w:rsidR="009072E6" w:rsidRDefault="009072E6" w:rsidP="009072E6">
      <w:pPr>
        <w:pStyle w:val="Cita"/>
        <w:rPr>
          <w:rFonts w:eastAsia="MS Minchofalt"/>
          <w:color w:val="0000FF"/>
          <w:szCs w:val="20"/>
          <w:lang w:val="pl-PL"/>
        </w:rPr>
      </w:pPr>
      <w:r>
        <w:rPr>
          <w:rFonts w:eastAsia="MS Minchofalt"/>
          <w:color w:val="0000FF"/>
          <w:szCs w:val="20"/>
          <w:lang w:val="pl-PL"/>
        </w:rPr>
        <w:t>manojavaḥ kāma-rūpaṁ parakāya-praveśanam ||</w:t>
      </w:r>
    </w:p>
    <w:p w:rsidR="009072E6" w:rsidRDefault="009072E6" w:rsidP="009072E6">
      <w:pPr>
        <w:pStyle w:val="Cita"/>
        <w:rPr>
          <w:rFonts w:eastAsia="MS Minchofalt"/>
          <w:color w:val="0000FF"/>
          <w:szCs w:val="20"/>
          <w:lang w:val="pl-PL"/>
        </w:rPr>
      </w:pPr>
      <w:r>
        <w:rPr>
          <w:rFonts w:eastAsia="MS Minchofalt"/>
          <w:color w:val="0000FF"/>
          <w:szCs w:val="20"/>
          <w:lang w:val="pl-PL"/>
        </w:rPr>
        <w:t>svacchanda-mṛtyutā devaiḥ saha krīḍeṣṭa-sādhanam |</w:t>
      </w:r>
    </w:p>
    <w:p w:rsidR="009072E6" w:rsidRDefault="009072E6" w:rsidP="009072E6">
      <w:pPr>
        <w:pStyle w:val="Cita"/>
        <w:rPr>
          <w:rFonts w:eastAsia="MS Minchofalt"/>
          <w:color w:val="0000FF"/>
          <w:szCs w:val="20"/>
          <w:lang w:val="pl-PL"/>
        </w:rPr>
      </w:pPr>
      <w:r>
        <w:rPr>
          <w:rFonts w:eastAsia="MS Minchofalt"/>
          <w:color w:val="0000FF"/>
          <w:szCs w:val="20"/>
          <w:lang w:val="pl-PL"/>
        </w:rPr>
        <w:t>prāptāv antargatāny āhur ājñā pratihatis tathā ||</w:t>
      </w:r>
    </w:p>
    <w:p w:rsidR="009072E6" w:rsidRPr="002F18F5" w:rsidRDefault="009072E6" w:rsidP="009072E6">
      <w:pPr>
        <w:pStyle w:val="Cita"/>
        <w:rPr>
          <w:rFonts w:eastAsia="MS Minchofalt"/>
          <w:color w:val="0000FF"/>
          <w:szCs w:val="20"/>
          <w:lang w:val="pl-PL"/>
        </w:rPr>
      </w:pPr>
      <w:r w:rsidRPr="002F18F5">
        <w:rPr>
          <w:rFonts w:eastAsia="MS Minchofalt"/>
          <w:color w:val="0000FF"/>
          <w:szCs w:val="20"/>
          <w:lang w:val="pl-PL"/>
        </w:rPr>
        <w:t>agni-</w:t>
      </w:r>
      <w:r>
        <w:rPr>
          <w:rFonts w:eastAsia="MS Minchofalt"/>
          <w:color w:val="0000FF"/>
          <w:szCs w:val="20"/>
          <w:lang w:val="pl-PL"/>
        </w:rPr>
        <w:t>stambh</w:t>
      </w:r>
      <w:r w:rsidRPr="002F18F5">
        <w:rPr>
          <w:rFonts w:eastAsia="MS Minchofalt"/>
          <w:color w:val="0000FF"/>
          <w:szCs w:val="20"/>
          <w:lang w:val="pl-PL"/>
        </w:rPr>
        <w:t>o ravi-</w:t>
      </w:r>
      <w:r>
        <w:rPr>
          <w:rFonts w:eastAsia="MS Minchofalt"/>
          <w:color w:val="0000FF"/>
          <w:szCs w:val="20"/>
          <w:lang w:val="pl-PL"/>
        </w:rPr>
        <w:t>stambh</w:t>
      </w:r>
      <w:r w:rsidRPr="002F18F5">
        <w:rPr>
          <w:rFonts w:eastAsia="MS Minchofalt"/>
          <w:color w:val="0000FF"/>
          <w:szCs w:val="20"/>
          <w:lang w:val="pl-PL"/>
        </w:rPr>
        <w:t>o udaka-</w:t>
      </w:r>
      <w:r>
        <w:rPr>
          <w:rFonts w:eastAsia="MS Minchofalt"/>
          <w:color w:val="0000FF"/>
          <w:szCs w:val="20"/>
          <w:lang w:val="pl-PL"/>
        </w:rPr>
        <w:t>stambh</w:t>
      </w:r>
      <w:r w:rsidRPr="002F18F5">
        <w:rPr>
          <w:rFonts w:eastAsia="MS Minchofalt"/>
          <w:color w:val="0000FF"/>
          <w:szCs w:val="20"/>
          <w:lang w:val="pl-PL"/>
        </w:rPr>
        <w:t>a eva ca |</w:t>
      </w:r>
    </w:p>
    <w:p w:rsidR="009072E6" w:rsidRPr="002F18F5" w:rsidRDefault="009072E6" w:rsidP="009072E6">
      <w:pPr>
        <w:pStyle w:val="Cita"/>
        <w:rPr>
          <w:rFonts w:eastAsia="MS Minchofalt"/>
          <w:color w:val="0000FF"/>
          <w:szCs w:val="20"/>
          <w:lang w:val="pl-PL"/>
        </w:rPr>
      </w:pPr>
      <w:r w:rsidRPr="002F18F5">
        <w:rPr>
          <w:rFonts w:eastAsia="MS Minchofalt"/>
          <w:color w:val="0000FF"/>
          <w:szCs w:val="20"/>
          <w:lang w:val="pl-PL"/>
        </w:rPr>
        <w:t>viṣa-stambhas tathā śastra-śāpādi-stambha eva ca |</w:t>
      </w:r>
    </w:p>
    <w:p w:rsidR="009072E6" w:rsidRPr="002F18F5" w:rsidRDefault="009072E6" w:rsidP="009072E6">
      <w:pPr>
        <w:pStyle w:val="Cita"/>
        <w:rPr>
          <w:rFonts w:eastAsia="MS Minchofalt"/>
          <w:color w:val="0000FF"/>
          <w:szCs w:val="20"/>
          <w:lang w:val="pl-PL"/>
        </w:rPr>
      </w:pPr>
      <w:r w:rsidRPr="002F18F5">
        <w:rPr>
          <w:rFonts w:eastAsia="MS Minchofalt"/>
          <w:color w:val="0000FF"/>
          <w:szCs w:val="20"/>
          <w:lang w:val="pl-PL"/>
        </w:rPr>
        <w:t>īśatvāntargatāny āhur aparājaya eva ca |</w:t>
      </w:r>
    </w:p>
    <w:p w:rsidR="009072E6" w:rsidRDefault="009072E6" w:rsidP="009072E6">
      <w:pPr>
        <w:pStyle w:val="Cita"/>
        <w:rPr>
          <w:rFonts w:eastAsia="MS Minchofalt"/>
          <w:color w:val="0000FF"/>
          <w:szCs w:val="20"/>
          <w:lang w:val="pl-PL"/>
        </w:rPr>
      </w:pPr>
      <w:r>
        <w:rPr>
          <w:rFonts w:eastAsia="MS Minchofalt"/>
          <w:color w:val="0000FF"/>
          <w:szCs w:val="20"/>
          <w:lang w:val="pl-PL"/>
        </w:rPr>
        <w:t>evam aṣṭādaś</w:t>
      </w:r>
      <w:r w:rsidRPr="002F18F5">
        <w:rPr>
          <w:rFonts w:eastAsia="MS Minchofalt"/>
          <w:color w:val="0000FF"/>
          <w:szCs w:val="20"/>
          <w:lang w:val="pl-PL"/>
        </w:rPr>
        <w:t>āṣtabhyo jāyante siddhayaḥ kramāt ||</w:t>
      </w:r>
    </w:p>
    <w:p w:rsidR="009072E6" w:rsidRDefault="009072E6" w:rsidP="009072E6">
      <w:pPr>
        <w:pStyle w:val="Cita"/>
        <w:rPr>
          <w:rFonts w:eastAsia="MS Minchofalt"/>
          <w:color w:val="0000FF"/>
          <w:szCs w:val="20"/>
          <w:lang w:val="pl-PL"/>
        </w:rPr>
      </w:pPr>
      <w:r>
        <w:rPr>
          <w:rFonts w:eastAsia="MS Minchofalt"/>
          <w:color w:val="0000FF"/>
          <w:szCs w:val="20"/>
          <w:lang w:val="pl-PL"/>
        </w:rPr>
        <w:t>anūrmimattvaṁ duḥkhasyābhāva-mātram udāhṛtam |</w:t>
      </w:r>
    </w:p>
    <w:p w:rsidR="009072E6" w:rsidRDefault="009072E6" w:rsidP="009072E6">
      <w:pPr>
        <w:pStyle w:val="Cita"/>
        <w:rPr>
          <w:rFonts w:eastAsia="MS Minchofalt"/>
          <w:color w:val="0000FF"/>
          <w:szCs w:val="20"/>
          <w:lang w:val="pl-PL"/>
        </w:rPr>
      </w:pPr>
      <w:r>
        <w:rPr>
          <w:rFonts w:eastAsia="MS Minchofalt"/>
          <w:color w:val="0000FF"/>
          <w:szCs w:val="20"/>
          <w:lang w:val="pl-PL"/>
        </w:rPr>
        <w:t>yatheṣānanda-samprāptiḥ prākāmyam iti kīrtyate ||</w:t>
      </w:r>
    </w:p>
    <w:p w:rsidR="009072E6" w:rsidRDefault="009072E6" w:rsidP="009072E6">
      <w:pPr>
        <w:pStyle w:val="Cita"/>
        <w:rPr>
          <w:rFonts w:eastAsia="MS Minchofalt"/>
          <w:color w:val="0000FF"/>
          <w:szCs w:val="20"/>
          <w:lang w:val="pl-PL"/>
        </w:rPr>
      </w:pPr>
      <w:r>
        <w:rPr>
          <w:rFonts w:eastAsia="MS Minchofalt"/>
          <w:color w:val="0000FF"/>
          <w:szCs w:val="20"/>
          <w:lang w:val="pl-PL"/>
        </w:rPr>
        <w:t>duḥkhābhāvo’pi prākāmye netare sukhiteṣyate |</w:t>
      </w:r>
    </w:p>
    <w:p w:rsidR="009072E6" w:rsidRDefault="009072E6" w:rsidP="009072E6">
      <w:pPr>
        <w:pStyle w:val="Cita"/>
        <w:rPr>
          <w:rFonts w:eastAsia="MS Minchofalt"/>
          <w:color w:val="0000FF"/>
          <w:szCs w:val="20"/>
          <w:lang w:val="pl-PL"/>
        </w:rPr>
      </w:pPr>
      <w:r>
        <w:rPr>
          <w:rFonts w:eastAsia="MS Minchofalt"/>
          <w:color w:val="0000FF"/>
          <w:szCs w:val="20"/>
          <w:lang w:val="pl-PL"/>
        </w:rPr>
        <w:t>prākāśyaṁ sarva-vedādi jñānam eva vido viduḥ ||</w:t>
      </w:r>
    </w:p>
    <w:p w:rsidR="009072E6" w:rsidRDefault="009072E6" w:rsidP="009072E6">
      <w:pPr>
        <w:pStyle w:val="Cita"/>
        <w:rPr>
          <w:rFonts w:eastAsia="MS Minchofalt"/>
          <w:color w:val="0000FF"/>
          <w:szCs w:val="20"/>
          <w:lang w:val="pl-PL"/>
        </w:rPr>
      </w:pPr>
      <w:r>
        <w:rPr>
          <w:rFonts w:eastAsia="MS Minchofalt"/>
          <w:color w:val="0000FF"/>
          <w:szCs w:val="20"/>
          <w:lang w:val="pl-PL"/>
        </w:rPr>
        <w:t>sahasra-yojanānte tu dūra-darśanam iṣyate |</w:t>
      </w:r>
    </w:p>
    <w:p w:rsidR="009072E6" w:rsidRDefault="009072E6" w:rsidP="009072E6">
      <w:pPr>
        <w:pStyle w:val="Cita"/>
        <w:rPr>
          <w:rFonts w:eastAsia="MS Minchofalt"/>
          <w:color w:val="0000FF"/>
          <w:szCs w:val="20"/>
          <w:lang w:val="pl-PL"/>
        </w:rPr>
      </w:pPr>
      <w:r>
        <w:rPr>
          <w:rFonts w:eastAsia="MS Minchofalt"/>
          <w:color w:val="0000FF"/>
          <w:szCs w:val="20"/>
          <w:lang w:val="pl-PL"/>
        </w:rPr>
        <w:t>dūra-śravaṇam apy evaṁ tasminn eva yuge sthite ||</w:t>
      </w:r>
    </w:p>
    <w:p w:rsidR="009072E6" w:rsidRDefault="009072E6" w:rsidP="009072E6">
      <w:pPr>
        <w:pStyle w:val="Cita"/>
        <w:rPr>
          <w:rFonts w:eastAsia="MS Minchofalt"/>
          <w:color w:val="0000FF"/>
          <w:szCs w:val="20"/>
          <w:lang w:val="pl-PL"/>
        </w:rPr>
      </w:pPr>
      <w:r>
        <w:rPr>
          <w:rFonts w:eastAsia="MS Minchofalt"/>
          <w:color w:val="0000FF"/>
          <w:szCs w:val="20"/>
          <w:lang w:val="pl-PL"/>
        </w:rPr>
        <w:t>vedādikaṁ vinā proktaṁ trikāla-jñānitā budhaiḥ |</w:t>
      </w:r>
    </w:p>
    <w:p w:rsidR="009072E6" w:rsidRDefault="009072E6" w:rsidP="009072E6">
      <w:pPr>
        <w:pStyle w:val="Cita"/>
        <w:rPr>
          <w:rFonts w:eastAsia="MS Minchofalt"/>
          <w:color w:val="0000FF"/>
          <w:szCs w:val="20"/>
          <w:lang w:val="pl-PL"/>
        </w:rPr>
      </w:pPr>
      <w:r>
        <w:rPr>
          <w:rFonts w:eastAsia="MS Minchofalt"/>
          <w:color w:val="0000FF"/>
          <w:szCs w:val="20"/>
          <w:lang w:val="pl-PL"/>
        </w:rPr>
        <w:t>śarīra-sthaṁ vinā dehe para-cittādy-abhijñatā |</w:t>
      </w:r>
    </w:p>
    <w:p w:rsidR="009072E6" w:rsidRDefault="009072E6" w:rsidP="009072E6">
      <w:pPr>
        <w:pStyle w:val="Cita"/>
        <w:rPr>
          <w:rFonts w:eastAsia="MS Minchofalt"/>
          <w:color w:val="0000FF"/>
          <w:szCs w:val="20"/>
          <w:lang w:val="pl-PL"/>
        </w:rPr>
      </w:pPr>
      <w:r>
        <w:rPr>
          <w:rFonts w:eastAsia="MS Minchofalt"/>
          <w:color w:val="0000FF"/>
          <w:szCs w:val="20"/>
          <w:lang w:val="pl-PL"/>
        </w:rPr>
        <w:t>anyendriyair darśanādi-yathā-saṅkalpa-vegitā ||</w:t>
      </w:r>
    </w:p>
    <w:p w:rsidR="009072E6" w:rsidRDefault="009072E6" w:rsidP="009072E6">
      <w:pPr>
        <w:pStyle w:val="Cita"/>
        <w:rPr>
          <w:rFonts w:eastAsia="MS Minchofalt"/>
          <w:color w:val="0000FF"/>
          <w:szCs w:val="20"/>
          <w:lang w:val="pl-PL"/>
        </w:rPr>
      </w:pPr>
      <w:r>
        <w:rPr>
          <w:rFonts w:eastAsia="MS Minchofalt"/>
          <w:color w:val="0000FF"/>
          <w:szCs w:val="20"/>
          <w:lang w:val="pl-PL"/>
        </w:rPr>
        <w:t>prāptir ity ucyate sadbhiḥ sva-manaḥ sama-vegitā |</w:t>
      </w:r>
    </w:p>
    <w:p w:rsidR="009072E6" w:rsidRDefault="009072E6" w:rsidP="009072E6">
      <w:pPr>
        <w:pStyle w:val="Cita"/>
        <w:rPr>
          <w:rFonts w:eastAsia="MS Minchofalt"/>
          <w:color w:val="0000FF"/>
          <w:szCs w:val="20"/>
          <w:lang w:val="pl-PL"/>
        </w:rPr>
      </w:pPr>
      <w:r>
        <w:rPr>
          <w:rFonts w:eastAsia="MS Minchofalt"/>
          <w:color w:val="0000FF"/>
          <w:szCs w:val="20"/>
          <w:lang w:val="pl-PL"/>
        </w:rPr>
        <w:t>manojava iti proktaḥ paśv-ādy-ākāratā tathā |</w:t>
      </w:r>
    </w:p>
    <w:p w:rsidR="009072E6" w:rsidRDefault="009072E6" w:rsidP="009072E6">
      <w:pPr>
        <w:pStyle w:val="Cita"/>
        <w:rPr>
          <w:rFonts w:eastAsia="MS Minchofalt"/>
          <w:color w:val="0000FF"/>
          <w:szCs w:val="20"/>
          <w:lang w:val="pl-PL"/>
        </w:rPr>
      </w:pPr>
      <w:r>
        <w:rPr>
          <w:rFonts w:eastAsia="MS Minchofalt"/>
          <w:color w:val="0000FF"/>
          <w:szCs w:val="20"/>
          <w:lang w:val="pl-PL"/>
        </w:rPr>
        <w:t>kāma-rūpatvam uddiṣṭaṁ sva-deha-tyāgataḥ pare |</w:t>
      </w:r>
    </w:p>
    <w:p w:rsidR="009072E6" w:rsidRDefault="009072E6" w:rsidP="009072E6">
      <w:pPr>
        <w:pStyle w:val="Cita"/>
        <w:rPr>
          <w:rFonts w:eastAsia="MS Minchofalt"/>
          <w:color w:val="0000FF"/>
          <w:szCs w:val="20"/>
          <w:lang w:val="pl-PL"/>
        </w:rPr>
      </w:pPr>
      <w:r>
        <w:rPr>
          <w:rFonts w:eastAsia="MS Minchofalt"/>
          <w:color w:val="0000FF"/>
          <w:szCs w:val="20"/>
          <w:lang w:val="pl-PL"/>
        </w:rPr>
        <w:t>para-kāya-praveśaḥ syāt yugād arvāktanā smṛtā |</w:t>
      </w:r>
    </w:p>
    <w:p w:rsidR="009072E6" w:rsidRDefault="009072E6" w:rsidP="009072E6">
      <w:pPr>
        <w:pStyle w:val="Cita"/>
        <w:rPr>
          <w:rFonts w:eastAsia="MS Minchofalt"/>
          <w:color w:val="0000FF"/>
          <w:szCs w:val="20"/>
          <w:lang w:val="pl-PL"/>
        </w:rPr>
      </w:pPr>
      <w:r>
        <w:rPr>
          <w:rFonts w:eastAsia="MS Minchofalt"/>
          <w:color w:val="0000FF"/>
          <w:szCs w:val="20"/>
          <w:lang w:val="pl-PL"/>
        </w:rPr>
        <w:t>svacchandaṁ mṛtyutā devaiḥ krīḍā cnedrādibhir vinā |</w:t>
      </w:r>
    </w:p>
    <w:p w:rsidR="009072E6" w:rsidRDefault="009072E6" w:rsidP="009072E6">
      <w:pPr>
        <w:pStyle w:val="Cita"/>
        <w:rPr>
          <w:rFonts w:eastAsia="MS Minchofalt"/>
          <w:color w:val="0000FF"/>
          <w:szCs w:val="20"/>
          <w:lang w:val="pl-PL"/>
        </w:rPr>
      </w:pPr>
      <w:r>
        <w:rPr>
          <w:rFonts w:eastAsia="MS Minchofalt"/>
          <w:color w:val="0000FF"/>
          <w:szCs w:val="20"/>
          <w:lang w:val="pl-PL"/>
        </w:rPr>
        <w:t>yathā saṅkalpa-siddhiś cāpy anna-pāna-sutādiṣu |</w:t>
      </w:r>
    </w:p>
    <w:p w:rsidR="009072E6" w:rsidRDefault="009072E6" w:rsidP="009072E6">
      <w:pPr>
        <w:pStyle w:val="Cita"/>
        <w:rPr>
          <w:rFonts w:eastAsia="MS Minchofalt"/>
          <w:color w:val="0000FF"/>
          <w:szCs w:val="20"/>
          <w:lang w:val="pl-PL"/>
        </w:rPr>
      </w:pPr>
      <w:r>
        <w:rPr>
          <w:rFonts w:eastAsia="MS Minchofalt"/>
          <w:color w:val="0000FF"/>
          <w:szCs w:val="20"/>
          <w:lang w:val="pl-PL"/>
        </w:rPr>
        <w:t>cakṣur dṛśyeṣv aṇutvaṁ tu aṇimā samprakīrtitā ||</w:t>
      </w:r>
    </w:p>
    <w:p w:rsidR="009072E6" w:rsidRDefault="009072E6" w:rsidP="009072E6">
      <w:pPr>
        <w:pStyle w:val="Cita"/>
        <w:rPr>
          <w:rFonts w:eastAsia="MS Minchofalt"/>
          <w:color w:val="0000FF"/>
          <w:szCs w:val="20"/>
          <w:lang w:val="pl-PL"/>
        </w:rPr>
      </w:pPr>
      <w:r>
        <w:rPr>
          <w:rFonts w:eastAsia="MS Minchofalt"/>
          <w:color w:val="0000FF"/>
          <w:szCs w:val="20"/>
          <w:lang w:val="pl-PL"/>
        </w:rPr>
        <w:t>mahimā cāpi samproktā trilokāntara-pūraṇāt ||</w:t>
      </w:r>
    </w:p>
    <w:p w:rsidR="009072E6" w:rsidRDefault="009072E6" w:rsidP="009072E6">
      <w:pPr>
        <w:pStyle w:val="Cita"/>
        <w:rPr>
          <w:rFonts w:eastAsia="MS Minchofalt"/>
          <w:color w:val="0000FF"/>
          <w:szCs w:val="20"/>
          <w:lang w:val="pl-PL"/>
        </w:rPr>
      </w:pPr>
      <w:r>
        <w:rPr>
          <w:rFonts w:eastAsia="MS Minchofalt"/>
          <w:color w:val="0000FF"/>
          <w:szCs w:val="20"/>
          <w:lang w:val="pl-PL"/>
        </w:rPr>
        <w:t>cakṣur dṛśe’pi bāhyatvaṁ laghimā samprakīrtitā |</w:t>
      </w:r>
    </w:p>
    <w:p w:rsidR="009072E6" w:rsidRDefault="009072E6" w:rsidP="009072E6">
      <w:pPr>
        <w:pStyle w:val="Cita"/>
        <w:rPr>
          <w:rFonts w:eastAsia="MS Minchofalt"/>
          <w:color w:val="0000FF"/>
          <w:szCs w:val="20"/>
          <w:lang w:val="pl-PL"/>
        </w:rPr>
      </w:pPr>
      <w:r>
        <w:rPr>
          <w:rFonts w:eastAsia="MS Minchofalt"/>
          <w:color w:val="0000FF"/>
          <w:szCs w:val="20"/>
          <w:lang w:val="pl-PL"/>
        </w:rPr>
        <w:t>triloka-sama-bhāras tu garimā cāpi kīrtitā |</w:t>
      </w:r>
    </w:p>
    <w:p w:rsidR="009072E6" w:rsidRDefault="009072E6" w:rsidP="009072E6">
      <w:pPr>
        <w:pStyle w:val="Cita"/>
        <w:rPr>
          <w:rFonts w:eastAsia="MS Minchofalt"/>
          <w:color w:val="0000FF"/>
          <w:szCs w:val="20"/>
          <w:lang w:val="pl-PL"/>
        </w:rPr>
      </w:pPr>
      <w:r>
        <w:rPr>
          <w:rFonts w:eastAsia="MS Minchofalt"/>
          <w:color w:val="0000FF"/>
          <w:szCs w:val="20"/>
          <w:lang w:val="pl-PL"/>
        </w:rPr>
        <w:t>pūrva-śakteḥ koṭi-guṇa-śakty-udrekas tatheśitā |</w:t>
      </w:r>
    </w:p>
    <w:p w:rsidR="009072E6" w:rsidRDefault="009072E6" w:rsidP="009072E6">
      <w:pPr>
        <w:pStyle w:val="Cita"/>
        <w:rPr>
          <w:rFonts w:eastAsia="MS Minchofalt"/>
          <w:color w:val="0000FF"/>
          <w:szCs w:val="20"/>
          <w:lang w:val="pl-PL"/>
        </w:rPr>
      </w:pPr>
      <w:r>
        <w:rPr>
          <w:rFonts w:eastAsia="MS Minchofalt"/>
          <w:color w:val="0000FF"/>
          <w:szCs w:val="20"/>
          <w:lang w:val="pl-PL"/>
        </w:rPr>
        <w:t>bhuviṣṭaiḥ prāṇibhiś cokta-karaṇaṁ cāpi kīrtyate |</w:t>
      </w:r>
    </w:p>
    <w:p w:rsidR="009072E6" w:rsidRDefault="009072E6" w:rsidP="009072E6">
      <w:pPr>
        <w:pStyle w:val="Cita"/>
        <w:rPr>
          <w:rFonts w:eastAsia="MS Minchofalt"/>
          <w:color w:val="0000FF"/>
          <w:szCs w:val="20"/>
          <w:lang w:val="pl-PL"/>
        </w:rPr>
      </w:pPr>
      <w:r>
        <w:rPr>
          <w:rFonts w:eastAsia="MS Minchofalt"/>
          <w:color w:val="0000FF"/>
          <w:szCs w:val="20"/>
          <w:lang w:val="pl-PL"/>
        </w:rPr>
        <w:t>ājñāpratihatir brāhmād arvāg astra-nipātanam |</w:t>
      </w:r>
    </w:p>
    <w:p w:rsidR="009072E6" w:rsidRDefault="009072E6" w:rsidP="009072E6">
      <w:pPr>
        <w:pStyle w:val="Cita"/>
        <w:rPr>
          <w:rFonts w:eastAsia="MS Minchofalt"/>
          <w:color w:val="0000FF"/>
          <w:szCs w:val="20"/>
          <w:lang w:val="pl-PL"/>
        </w:rPr>
      </w:pPr>
      <w:r>
        <w:rPr>
          <w:rFonts w:eastAsia="MS Minchofalt"/>
          <w:color w:val="0000FF"/>
          <w:szCs w:val="20"/>
          <w:lang w:val="pl-PL"/>
        </w:rPr>
        <w:t>vinā mahātapasvīṁś ca śāpā pratihatiḥ smṛtāḥ |</w:t>
      </w:r>
    </w:p>
    <w:p w:rsidR="009072E6" w:rsidRDefault="009072E6" w:rsidP="009072E6">
      <w:pPr>
        <w:pStyle w:val="Cita"/>
        <w:rPr>
          <w:rFonts w:eastAsia="MS Minchofalt"/>
          <w:color w:val="0000FF"/>
          <w:szCs w:val="20"/>
          <w:lang w:val="pl-PL"/>
        </w:rPr>
      </w:pPr>
      <w:r>
        <w:rPr>
          <w:rFonts w:eastAsia="MS Minchofalt"/>
          <w:color w:val="0000FF"/>
          <w:szCs w:val="20"/>
          <w:lang w:val="pl-PL"/>
        </w:rPr>
        <w:t>aprājayo manuṣyebhyo vaśitvaṁ cāpy alolatā |</w:t>
      </w:r>
    </w:p>
    <w:p w:rsidR="009072E6" w:rsidRDefault="009072E6" w:rsidP="009072E6">
      <w:pPr>
        <w:pStyle w:val="Cita"/>
        <w:rPr>
          <w:rFonts w:eastAsia="MS Minchofalt"/>
          <w:color w:val="0000FF"/>
          <w:szCs w:val="20"/>
          <w:lang w:val="pl-PL"/>
        </w:rPr>
      </w:pPr>
      <w:r>
        <w:rPr>
          <w:rFonts w:eastAsia="MS Minchofalt"/>
          <w:color w:val="0000FF"/>
          <w:szCs w:val="20"/>
          <w:lang w:val="pl-PL"/>
        </w:rPr>
        <w:t>dāhādi-sahanaṁ cāpi pratistambha itīryate |</w:t>
      </w:r>
    </w:p>
    <w:p w:rsidR="009072E6" w:rsidRDefault="009072E6" w:rsidP="009072E6">
      <w:pPr>
        <w:pStyle w:val="Cita"/>
        <w:rPr>
          <w:rFonts w:eastAsia="MS Minchofalt"/>
          <w:color w:val="0000FF"/>
          <w:szCs w:val="20"/>
          <w:lang w:val="pl-PL"/>
        </w:rPr>
      </w:pPr>
      <w:r>
        <w:rPr>
          <w:rFonts w:eastAsia="MS Minchofalt"/>
          <w:color w:val="0000FF"/>
          <w:szCs w:val="20"/>
          <w:lang w:val="pl-PL"/>
        </w:rPr>
        <w:t>iti ṣaḍviṁśatiḥ proktā garimā saha saptadhā |</w:t>
      </w:r>
    </w:p>
    <w:p w:rsidR="009072E6" w:rsidRDefault="009072E6" w:rsidP="009072E6">
      <w:pPr>
        <w:pStyle w:val="Cita"/>
        <w:rPr>
          <w:rFonts w:eastAsia="MS Minchofalt"/>
          <w:color w:val="0000FF"/>
          <w:szCs w:val="20"/>
          <w:lang w:val="pl-PL"/>
        </w:rPr>
      </w:pPr>
      <w:r>
        <w:rPr>
          <w:rFonts w:eastAsia="MS Minchofalt"/>
          <w:color w:val="0000FF"/>
          <w:szCs w:val="20"/>
          <w:lang w:val="pl-PL"/>
        </w:rPr>
        <w:t>viṁśatiś ca surebhyo’nyad deveṣv aṣṭaiva siddhayaḥ |</w:t>
      </w:r>
    </w:p>
    <w:p w:rsidR="009072E6" w:rsidRDefault="009072E6" w:rsidP="009072E6">
      <w:pPr>
        <w:pStyle w:val="Cita"/>
        <w:rPr>
          <w:rFonts w:eastAsia="MS Minchofalt"/>
          <w:color w:val="0000FF"/>
          <w:szCs w:val="20"/>
          <w:lang w:val="pl-PL"/>
        </w:rPr>
      </w:pPr>
      <w:r>
        <w:rPr>
          <w:rFonts w:eastAsia="MS Minchofalt"/>
          <w:color w:val="0000FF"/>
          <w:szCs w:val="20"/>
          <w:lang w:val="pl-PL"/>
        </w:rPr>
        <w:t>yato niḥsīmakās teṣāṁ devānām aṣṭa-siddhayaḥ |</w:t>
      </w:r>
    </w:p>
    <w:p w:rsidR="009072E6" w:rsidRDefault="009072E6" w:rsidP="009072E6">
      <w:pPr>
        <w:pStyle w:val="Cita"/>
        <w:rPr>
          <w:rFonts w:eastAsia="MS Minchofalt"/>
          <w:color w:val="0000FF"/>
          <w:szCs w:val="20"/>
          <w:lang w:val="pl-PL"/>
        </w:rPr>
      </w:pPr>
      <w:r>
        <w:rPr>
          <w:rFonts w:eastAsia="MS Minchofalt"/>
          <w:color w:val="0000FF"/>
          <w:szCs w:val="20"/>
          <w:lang w:val="pl-PL"/>
        </w:rPr>
        <w:t>ato’ṣṭādaśa-siddhīnāṁ tad-antarbhāva iṣyate |</w:t>
      </w:r>
    </w:p>
    <w:p w:rsidR="009072E6" w:rsidRDefault="009072E6" w:rsidP="009072E6">
      <w:pPr>
        <w:pStyle w:val="Cita"/>
        <w:rPr>
          <w:rFonts w:eastAsia="MS Minchofalt"/>
          <w:color w:val="0000FF"/>
          <w:szCs w:val="20"/>
          <w:lang w:val="pl-PL"/>
        </w:rPr>
      </w:pPr>
      <w:r>
        <w:rPr>
          <w:rFonts w:eastAsia="MS Minchofalt"/>
          <w:color w:val="0000FF"/>
          <w:szCs w:val="20"/>
          <w:lang w:val="pl-PL"/>
        </w:rPr>
        <w:t>deveśvīndreśa-vāyu-śrī-viṣṇūnām uttarottaram |</w:t>
      </w:r>
    </w:p>
    <w:p w:rsidR="009072E6" w:rsidRDefault="009072E6" w:rsidP="009072E6">
      <w:pPr>
        <w:pStyle w:val="Cita"/>
        <w:rPr>
          <w:rFonts w:eastAsia="MS Minchofalt"/>
          <w:lang w:val="pl-PL"/>
        </w:rPr>
      </w:pPr>
      <w:r>
        <w:rPr>
          <w:rFonts w:eastAsia="MS Minchofalt"/>
          <w:color w:val="0000FF"/>
          <w:szCs w:val="20"/>
          <w:lang w:val="pl-PL"/>
        </w:rPr>
        <w:t xml:space="preserve">siddhayaḥ paripūrṇās tu viṣṇor ekasya nānyagāḥ || </w:t>
      </w:r>
      <w:r>
        <w:rPr>
          <w:rFonts w:eastAsia="MS Minchofalt"/>
          <w:lang w:val="pl-PL"/>
        </w:rPr>
        <w:t xml:space="preserve">ity </w:t>
      </w:r>
      <w:r>
        <w:rPr>
          <w:rFonts w:eastAsia="MS Minchofalt"/>
          <w:color w:val="FF0000"/>
          <w:lang w:val="pl-PL"/>
        </w:rPr>
        <w:t xml:space="preserve">aiśvarye </w:t>
      </w:r>
      <w:r>
        <w:rPr>
          <w:rFonts w:eastAsia="MS Minchofalt"/>
          <w:lang w:val="pl-PL"/>
        </w:rPr>
        <w:t>|</w:t>
      </w:r>
    </w:p>
    <w:p w:rsidR="009072E6" w:rsidRDefault="009072E6" w:rsidP="009072E6">
      <w:pPr>
        <w:pStyle w:val="Cita"/>
        <w:rPr>
          <w:rFonts w:eastAsia="MS Minchofalt"/>
          <w:lang w:val="pl-PL"/>
        </w:rPr>
      </w:pP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śruteṣu tu yathā yogaṁ kṣipra-grahaṇam eva tu |</w:t>
      </w: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uktaṁ prākāśyam anyeṣāṁ devānāṁ aśruteṣv api ||</w:t>
      </w: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ṛṣīṇāṁ miśra-bhāvena bhāsate kiñcid aśrutam |</w:t>
      </w: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viśeṣsarvebhyo</w:t>
      </w:r>
      <w:r>
        <w:rPr>
          <w:rFonts w:eastAsia="MS Minchofalt"/>
          <w:color w:val="0000FF"/>
          <w:szCs w:val="20"/>
          <w:lang w:val="pl-PL"/>
        </w:rPr>
        <w:t>’</w:t>
      </w:r>
      <w:r w:rsidRPr="00E605DF">
        <w:rPr>
          <w:rFonts w:eastAsia="MS Minchofalt"/>
          <w:color w:val="0000FF"/>
          <w:szCs w:val="20"/>
          <w:lang w:val="pl-PL"/>
        </w:rPr>
        <w:t>dhika-sukha-vyaktiḥ prākāmyam eva tu ||</w:t>
      </w: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itareṣāṁ surāṇāṁ tu niḥsīmānand-bhojanam |</w:t>
      </w:r>
    </w:p>
    <w:p w:rsidR="009072E6" w:rsidRPr="00E605DF" w:rsidRDefault="009072E6" w:rsidP="009072E6">
      <w:pPr>
        <w:pStyle w:val="Cita"/>
        <w:rPr>
          <w:rFonts w:eastAsia="MS Minchofalt"/>
          <w:color w:val="0000FF"/>
          <w:szCs w:val="20"/>
          <w:lang w:val="pl-PL"/>
        </w:rPr>
      </w:pPr>
      <w:r w:rsidRPr="00E605DF">
        <w:rPr>
          <w:rFonts w:eastAsia="MS Minchofalt"/>
          <w:color w:val="0000FF"/>
          <w:szCs w:val="20"/>
          <w:lang w:val="pl-PL"/>
        </w:rPr>
        <w:t>evam eva tu niḥsīmā devānāṁ aṣṭa-siddhayaḥ |</w:t>
      </w:r>
    </w:p>
    <w:p w:rsidR="009072E6" w:rsidRDefault="009072E6" w:rsidP="009072E6">
      <w:pPr>
        <w:pStyle w:val="Cita"/>
        <w:rPr>
          <w:rFonts w:eastAsia="MS Minchofalt"/>
          <w:lang w:val="pl-PL"/>
        </w:rPr>
      </w:pPr>
      <w:r w:rsidRPr="00E605DF">
        <w:rPr>
          <w:rFonts w:eastAsia="MS Minchofalt"/>
          <w:color w:val="0000FF"/>
          <w:szCs w:val="20"/>
          <w:lang w:val="pl-PL"/>
        </w:rPr>
        <w:t xml:space="preserve">uttarottaram atrāpi yāvad viṣṇu-suparṇa-bhuk || </w:t>
      </w:r>
      <w:r>
        <w:rPr>
          <w:rFonts w:eastAsia="MS Minchofalt"/>
          <w:lang w:val="pl-PL"/>
        </w:rPr>
        <w:t xml:space="preserve">iti </w:t>
      </w:r>
      <w:r>
        <w:rPr>
          <w:rFonts w:eastAsia="MS Minchofalt"/>
          <w:color w:val="FF0000"/>
          <w:lang w:val="pl-PL"/>
        </w:rPr>
        <w:t xml:space="preserve">hari-vaṁśeṣu </w:t>
      </w:r>
      <w:r>
        <w:rPr>
          <w:rFonts w:eastAsia="MS Minchofalt"/>
          <w:lang w:val="pl-PL"/>
        </w:rPr>
        <w:t>|</w:t>
      </w:r>
    </w:p>
    <w:p w:rsidR="009072E6" w:rsidRDefault="009072E6" w:rsidP="009072E6">
      <w:pPr>
        <w:pStyle w:val="Cita"/>
        <w:rPr>
          <w:rFonts w:eastAsia="MS Minchofalt"/>
          <w:lang w:val="pl-PL"/>
        </w:rPr>
      </w:pPr>
    </w:p>
    <w:p w:rsidR="009072E6" w:rsidRPr="00A40D01" w:rsidRDefault="009072E6" w:rsidP="009072E6">
      <w:pPr>
        <w:pStyle w:val="Cita"/>
        <w:rPr>
          <w:rFonts w:eastAsia="MS Minchofalt"/>
          <w:lang w:val="pl-PL"/>
        </w:rPr>
      </w:pPr>
      <w:r w:rsidRPr="00A40D01">
        <w:rPr>
          <w:rFonts w:eastAsia="MS Minchofalt"/>
          <w:color w:val="0000FF"/>
          <w:szCs w:val="20"/>
          <w:lang w:val="pl-PL"/>
        </w:rPr>
        <w:t xml:space="preserve">agny-ādi-śakti saṁsambhas tv agni-saṁstambha iṣyate || </w:t>
      </w:r>
      <w:r>
        <w:rPr>
          <w:rFonts w:eastAsia="MS Minchofalt"/>
          <w:lang w:val="pl-PL"/>
        </w:rPr>
        <w:t xml:space="preserve">iti </w:t>
      </w:r>
      <w:r>
        <w:rPr>
          <w:rFonts w:eastAsia="MS Minchofalt"/>
          <w:color w:val="FF0000"/>
          <w:lang w:val="pl-PL"/>
        </w:rPr>
        <w:t xml:space="preserve">kaurme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 xml:space="preserve">ekasmāt siddhayo </w:t>
      </w:r>
      <w:r w:rsidRPr="00E605DF">
        <w:rPr>
          <w:rFonts w:eastAsia="MS Minchofalt"/>
          <w:color w:val="0000FF"/>
          <w:szCs w:val="20"/>
          <w:lang w:val="pl-PL"/>
        </w:rPr>
        <w:t xml:space="preserve">viṣṇoḥ </w:t>
      </w:r>
      <w:r>
        <w:rPr>
          <w:rFonts w:eastAsia="MS Minchofalt"/>
          <w:color w:val="0000FF"/>
          <w:szCs w:val="20"/>
          <w:lang w:val="pl-PL"/>
        </w:rPr>
        <w:t>sthāna-bhedāt pṛthag-vidhāḥ |</w:t>
      </w:r>
    </w:p>
    <w:p w:rsidR="009072E6" w:rsidRPr="00A40D01" w:rsidRDefault="009072E6" w:rsidP="009072E6">
      <w:pPr>
        <w:pStyle w:val="Cita"/>
        <w:rPr>
          <w:rFonts w:eastAsia="MS Minchofalt"/>
          <w:lang w:val="pl-PL"/>
        </w:rPr>
      </w:pPr>
      <w:r>
        <w:rPr>
          <w:rFonts w:eastAsia="MS Minchofalt"/>
          <w:color w:val="0000FF"/>
          <w:szCs w:val="20"/>
          <w:lang w:val="pl-PL"/>
        </w:rPr>
        <w:t xml:space="preserve">ekāsthāna-gatād vā syuḥ susthiropāsanā yadi || </w:t>
      </w:r>
      <w:r>
        <w:rPr>
          <w:rFonts w:eastAsia="MS Minchofalt"/>
          <w:lang w:val="pl-PL"/>
        </w:rPr>
        <w:t xml:space="preserve">iti </w:t>
      </w:r>
      <w:r>
        <w:rPr>
          <w:rFonts w:eastAsia="MS Minchofalt"/>
          <w:color w:val="FF0000"/>
          <w:lang w:val="pl-PL"/>
        </w:rPr>
        <w:t xml:space="preserve">bhārate </w:t>
      </w:r>
      <w:r>
        <w:rPr>
          <w:rFonts w:eastAsia="MS Minchofalt"/>
          <w:lang w:val="pl-PL"/>
        </w:rPr>
        <w:t>||6-8||</w:t>
      </w:r>
    </w:p>
    <w:p w:rsidR="009072E6" w:rsidRDefault="009072E6" w:rsidP="009072E6">
      <w:pPr>
        <w:pStyle w:val="Cita"/>
        <w:rPr>
          <w:rFonts w:eastAsia="MS Minchofalt"/>
          <w:lang w:val="pl-PL"/>
        </w:rPr>
      </w:pPr>
    </w:p>
    <w:p w:rsidR="009072E6" w:rsidRPr="007779D4" w:rsidRDefault="009072E6" w:rsidP="009072E6">
      <w:pPr>
        <w:rPr>
          <w:lang w:val="pl-PL" w:eastAsia="fr-CA"/>
        </w:rPr>
      </w:pPr>
      <w:r>
        <w:rPr>
          <w:rFonts w:eastAsia="MS Minchofalt"/>
          <w:b/>
          <w:lang w:val="pl-PL"/>
        </w:rPr>
        <w:t xml:space="preserve">śrīdharaḥ : </w:t>
      </w:r>
      <w:r w:rsidRPr="007779D4">
        <w:rPr>
          <w:lang w:val="pl-PL" w:eastAsia="fr-CA"/>
        </w:rPr>
        <w:t>guṇa-hetu-siddhīr āha—anūrmimattvaṁ kṣut-pipāsādi-rāhityam | dūre śravaṇaṁ darśanaṁ ceti dve siddhī | mano-vegena dehasya gatiḥ | kāmita-rūpa-prāptiḥ | para-kāye praveśaḥ ||6||</w:t>
      </w:r>
    </w:p>
    <w:p w:rsidR="009072E6" w:rsidRPr="007779D4" w:rsidRDefault="009072E6" w:rsidP="009072E6">
      <w:pPr>
        <w:rPr>
          <w:lang w:val="pl-PL" w:eastAsia="fr-CA"/>
        </w:rPr>
      </w:pPr>
    </w:p>
    <w:p w:rsidR="009072E6" w:rsidRPr="007779D4" w:rsidRDefault="009072E6" w:rsidP="009072E6">
      <w:pPr>
        <w:rPr>
          <w:lang w:val="pl-PL" w:eastAsia="fr-CA"/>
        </w:rPr>
      </w:pPr>
      <w:r w:rsidRPr="007779D4">
        <w:rPr>
          <w:lang w:val="pl-PL" w:eastAsia="fr-CA"/>
        </w:rPr>
        <w:t>svecchā-mṛtyuḥ | apsarobhiḥ saha devānāṁ yāḥ krīḍās tāsām anudarśanaṁ prāptiḥ | saṅkalpānurūpa-prāptiḥ | apratihatā āsamantād gatir yasyāḥ sā ājñā cety etā daśa ||7||</w:t>
      </w:r>
    </w:p>
    <w:p w:rsidR="009072E6" w:rsidRPr="007779D4" w:rsidRDefault="009072E6" w:rsidP="009072E6">
      <w:pPr>
        <w:rPr>
          <w:lang w:val="pl-PL" w:eastAsia="fr-CA"/>
        </w:rPr>
      </w:pPr>
    </w:p>
    <w:p w:rsidR="009072E6" w:rsidRPr="007779D4" w:rsidRDefault="009072E6" w:rsidP="009072E6">
      <w:pPr>
        <w:rPr>
          <w:lang w:val="pl-PL" w:eastAsia="fr-CA"/>
        </w:rPr>
      </w:pPr>
      <w:r w:rsidRPr="007779D4">
        <w:rPr>
          <w:lang w:val="pl-PL" w:eastAsia="fr-CA"/>
        </w:rPr>
        <w:t>kṣudra-siddhīś ca pañcāha—tri-kāla-jñatvam iti | advandvaṁ śītoṣṇādy-anabhibhavaḥ | agny-ādīnāṁ saṁstambhanam ||8||</w:t>
      </w:r>
    </w:p>
    <w:p w:rsidR="009072E6" w:rsidRPr="007779D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7779D4">
        <w:rPr>
          <w:lang w:val="pl-PL" w:eastAsia="fr-CA"/>
        </w:rPr>
        <w:t>anūrmimattvam iti sārdhatrikam ||6||</w:t>
      </w:r>
    </w:p>
    <w:p w:rsidR="009072E6" w:rsidRDefault="009072E6" w:rsidP="009072E6">
      <w:pPr>
        <w:rPr>
          <w:rFonts w:eastAsia="MS Minchofalt"/>
          <w:b/>
          <w:lang w:val="pl-PL"/>
        </w:rPr>
      </w:pPr>
    </w:p>
    <w:p w:rsidR="009072E6" w:rsidRPr="007779D4" w:rsidRDefault="009072E6" w:rsidP="009072E6">
      <w:pPr>
        <w:rPr>
          <w:lang w:val="pl-PL" w:eastAsia="fr-CA"/>
        </w:rPr>
      </w:pPr>
      <w:r>
        <w:rPr>
          <w:rFonts w:eastAsia="MS Minchofalt"/>
          <w:b/>
          <w:lang w:val="pl-PL"/>
        </w:rPr>
        <w:t xml:space="preserve">viśvanāthaḥ : </w:t>
      </w:r>
      <w:r w:rsidRPr="007779D4">
        <w:rPr>
          <w:lang w:val="pl-PL" w:eastAsia="fr-CA"/>
        </w:rPr>
        <w:t>guṇa-nibandhanā daśa siddhīr āha—anūrmimattvaṁ kṣut-pipāsādi-ṣaḍ-ūrmi-rāhityam | dūra-śravaṇa-darśanam iti dūra-śravaṇaṁ dūra-darśanam iti dve siddhī ity eke, ekaivety anye | mano-javaḥ mano-vegena dehasya gatiḥ | kāma-rūpaṁ kāmita-rūpa-prāptiḥ</w:t>
      </w:r>
      <w:r w:rsidRPr="007779D4">
        <w:rPr>
          <w:rFonts w:ascii="Times New Roman" w:hAnsi="Times New Roman"/>
          <w:lang w:val="pl-PL" w:eastAsia="fr-CA"/>
        </w:rPr>
        <w:t> </w:t>
      </w:r>
      <w:r w:rsidRPr="007779D4">
        <w:rPr>
          <w:lang w:val="pl-PL" w:eastAsia="fr-CA"/>
        </w:rPr>
        <w:t>||6||</w:t>
      </w:r>
    </w:p>
    <w:p w:rsidR="009072E6" w:rsidRDefault="009072E6" w:rsidP="009072E6">
      <w:pPr>
        <w:rPr>
          <w:rFonts w:eastAsia="MS Minchofalt"/>
          <w:lang w:val="pl-PL"/>
        </w:rPr>
      </w:pPr>
    </w:p>
    <w:p w:rsidR="009072E6" w:rsidRPr="007779D4" w:rsidRDefault="009072E6" w:rsidP="009072E6">
      <w:pPr>
        <w:rPr>
          <w:lang w:val="pl-PL" w:eastAsia="fr-CA"/>
        </w:rPr>
      </w:pPr>
      <w:r w:rsidRPr="007779D4">
        <w:rPr>
          <w:lang w:val="pl-PL" w:eastAsia="fr-CA"/>
        </w:rPr>
        <w:t>apsarobhiḥ saha saha devānāṁ yāḥ krīḍās tāsām anudarśanaṁ prāptiḥ | yathā-saṅkalpa-saṁsiddhiḥ saṅkalpita-padārtha-prāptiḥ | iyaṁ kiñcit kāyikādi-prayatna-sāpekṣeti kāmāvasāyitā-bhedaḥ kalpyaḥ | apratihatā ājñā gatiś cety ekaiva siddhir ity eke, apratihatājñatvam apratihata-gatitvam iti dve siddhī ity apare ||7||</w:t>
      </w:r>
    </w:p>
    <w:p w:rsidR="009072E6" w:rsidRDefault="009072E6" w:rsidP="009072E6">
      <w:pPr>
        <w:rPr>
          <w:rFonts w:eastAsia="MS Minchofalt"/>
          <w:b/>
          <w:lang w:val="pl-PL"/>
        </w:rPr>
      </w:pPr>
    </w:p>
    <w:p w:rsidR="009072E6" w:rsidRPr="00665223" w:rsidRDefault="009072E6" w:rsidP="009072E6">
      <w:pPr>
        <w:rPr>
          <w:rFonts w:eastAsia="MS Minchofalt"/>
          <w:lang w:val="pl-PL"/>
        </w:rPr>
      </w:pPr>
      <w:r>
        <w:rPr>
          <w:rFonts w:eastAsia="MS Minchofalt"/>
          <w:b/>
          <w:lang w:val="pl-PL"/>
        </w:rPr>
        <w:t xml:space="preserve">viśvanāthaḥ : </w:t>
      </w:r>
      <w:r>
        <w:rPr>
          <w:rFonts w:eastAsia="MS Minchofalt"/>
          <w:lang w:val="pl-PL"/>
        </w:rPr>
        <w:t>kṣudra-siddhīś ca pañcāha—trikālajñatvam iti | advandvaṁ śītoṣṇādy-anabhibhavaḥ agny-ādīnāṁ stambhanam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11.15.9 || </w:t>
      </w:r>
    </w:p>
    <w:p w:rsidR="009072E6" w:rsidRDefault="009072E6" w:rsidP="009072E6">
      <w:pPr>
        <w:jc w:val="center"/>
        <w:rPr>
          <w:rFonts w:eastAsia="MS Minchofalt"/>
          <w:b/>
          <w:lang w:val="pl-PL"/>
        </w:rPr>
      </w:pPr>
    </w:p>
    <w:p w:rsidR="009072E6" w:rsidRPr="007779D4" w:rsidRDefault="009072E6" w:rsidP="009072E6">
      <w:pPr>
        <w:pStyle w:val="Versequote"/>
        <w:rPr>
          <w:rFonts w:eastAsia="MS Minchofalt"/>
          <w:lang w:val="pl-PL"/>
        </w:rPr>
      </w:pPr>
      <w:r w:rsidRPr="007779D4">
        <w:rPr>
          <w:rFonts w:eastAsia="MS Minchofalt"/>
          <w:lang w:val="pl-PL"/>
        </w:rPr>
        <w:t>etāś coddeśataḥ proktā yoga-dhāraṇa-siddhayaḥ |</w:t>
      </w:r>
    </w:p>
    <w:p w:rsidR="009072E6" w:rsidRPr="007779D4" w:rsidRDefault="009072E6" w:rsidP="009072E6">
      <w:pPr>
        <w:pStyle w:val="Versequote"/>
        <w:rPr>
          <w:rFonts w:eastAsia="MS Minchofalt"/>
          <w:lang w:val="pl-PL"/>
        </w:rPr>
      </w:pPr>
      <w:r w:rsidRPr="007779D4">
        <w:rPr>
          <w:rFonts w:eastAsia="MS Minchofalt"/>
          <w:lang w:val="pl-PL"/>
        </w:rPr>
        <w:t>yayā dhāraṇayā yā syād yathā vā syān nibodha me ||</w:t>
      </w:r>
    </w:p>
    <w:p w:rsidR="009072E6" w:rsidRDefault="009072E6" w:rsidP="009072E6">
      <w:pPr>
        <w:jc w:val="center"/>
        <w:rPr>
          <w:rFonts w:eastAsia="MS Minchofalt"/>
          <w:b/>
          <w:lang w:val="pl-PL"/>
        </w:rPr>
      </w:pPr>
    </w:p>
    <w:p w:rsidR="009072E6" w:rsidRPr="007779D4" w:rsidRDefault="009072E6" w:rsidP="009072E6">
      <w:pPr>
        <w:rPr>
          <w:lang w:val="pl-PL" w:eastAsia="fr-CA"/>
        </w:rPr>
      </w:pPr>
      <w:r>
        <w:rPr>
          <w:rFonts w:eastAsia="MS Minchofalt"/>
          <w:b/>
          <w:lang w:val="pl-PL"/>
        </w:rPr>
        <w:t xml:space="preserve">śrīdharaḥ : </w:t>
      </w:r>
      <w:r w:rsidRPr="007779D4">
        <w:rPr>
          <w:lang w:val="pl-PL" w:eastAsia="fr-CA"/>
        </w:rPr>
        <w:t>tat-tad-dhāraṇābhiḥ saha viśeṣato nirūpayati—yayeti yāvat samāpti ||9||</w:t>
      </w:r>
    </w:p>
    <w:p w:rsidR="009072E6" w:rsidRPr="007779D4" w:rsidRDefault="009072E6" w:rsidP="009072E6">
      <w:pPr>
        <w:rPr>
          <w:lang w:val="pl-PL" w:eastAsia="fr-CA"/>
        </w:rPr>
      </w:pPr>
    </w:p>
    <w:p w:rsidR="009072E6" w:rsidRPr="007779D4" w:rsidRDefault="009072E6" w:rsidP="009072E6">
      <w:pPr>
        <w:rPr>
          <w:lang w:val="pl-PL" w:eastAsia="fr-CA"/>
        </w:rPr>
      </w:pPr>
      <w:r>
        <w:rPr>
          <w:rFonts w:eastAsia="MS Minchofalt"/>
          <w:b/>
          <w:lang w:val="pl-PL"/>
        </w:rPr>
        <w:t xml:space="preserve">krama-sandarbhaḥ : </w:t>
      </w:r>
      <w:r w:rsidRPr="007779D4">
        <w:rPr>
          <w:lang w:val="pl-PL" w:eastAsia="fr-CA"/>
        </w:rPr>
        <w:t>yayety ardhakam ||9||</w:t>
      </w:r>
    </w:p>
    <w:p w:rsidR="009072E6" w:rsidRDefault="009072E6" w:rsidP="009072E6">
      <w:pPr>
        <w:rPr>
          <w:rFonts w:eastAsia="MS Minchofalt"/>
          <w:b/>
          <w:lang w:val="pl-PL"/>
        </w:rPr>
      </w:pPr>
    </w:p>
    <w:p w:rsidR="009072E6" w:rsidRPr="008266E4"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11.15.10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bhūta-sūkṣmātmani mayi tan-mātraṁ dhārayen manaḥ |</w:t>
      </w:r>
    </w:p>
    <w:p w:rsidR="009072E6" w:rsidRPr="00221EB2" w:rsidRDefault="009072E6" w:rsidP="009072E6">
      <w:pPr>
        <w:pStyle w:val="Versequote"/>
        <w:rPr>
          <w:rFonts w:eastAsia="MS Minchofalt"/>
          <w:lang w:val="pl-PL"/>
        </w:rPr>
      </w:pPr>
      <w:r w:rsidRPr="00221EB2">
        <w:rPr>
          <w:rFonts w:eastAsia="MS Minchofalt"/>
          <w:lang w:val="pl-PL"/>
        </w:rPr>
        <w:t>aṇimānam avāpnoti tan-mātropāsako mama ||</w:t>
      </w:r>
    </w:p>
    <w:p w:rsidR="009072E6" w:rsidRDefault="009072E6" w:rsidP="009072E6">
      <w:pPr>
        <w:jc w:val="center"/>
        <w:rPr>
          <w:rFonts w:eastAsia="MS Minchofalt"/>
          <w:b/>
          <w:lang w:val="pl-PL"/>
        </w:rPr>
      </w:pPr>
    </w:p>
    <w:p w:rsidR="009072E6" w:rsidRPr="00221EB2" w:rsidRDefault="009072E6" w:rsidP="009072E6">
      <w:pPr>
        <w:rPr>
          <w:lang w:val="pl-PL" w:eastAsia="fr-CA"/>
        </w:rPr>
      </w:pPr>
      <w:r>
        <w:rPr>
          <w:rFonts w:eastAsia="MS Minchofalt"/>
          <w:b/>
          <w:lang w:val="pl-PL"/>
        </w:rPr>
        <w:t xml:space="preserve">madhvaḥ : </w:t>
      </w:r>
      <w:r w:rsidRPr="00221EB2">
        <w:rPr>
          <w:lang w:val="pl-PL" w:eastAsia="fr-CA"/>
        </w:rPr>
        <w:t>bhūta-sūkṣmāṇām ātmani paramāṇu-sthite</w:t>
      </w:r>
      <w:r>
        <w:rPr>
          <w:lang w:val="pl-PL" w:eastAsia="fr-CA"/>
        </w:rPr>
        <w:t>’</w:t>
      </w:r>
      <w:r w:rsidRPr="00221EB2">
        <w:rPr>
          <w:lang w:val="pl-PL" w:eastAsia="fr-CA"/>
        </w:rPr>
        <w:t>nurūpe |</w:t>
      </w:r>
    </w:p>
    <w:p w:rsidR="009072E6" w:rsidRPr="00221EB2" w:rsidRDefault="009072E6" w:rsidP="009072E6">
      <w:pPr>
        <w:rPr>
          <w:lang w:val="pl-PL" w:eastAsia="fr-CA"/>
        </w:rPr>
      </w:pPr>
    </w:p>
    <w:p w:rsidR="009072E6" w:rsidRPr="00221EB2" w:rsidRDefault="009072E6" w:rsidP="009072E6">
      <w:pPr>
        <w:pStyle w:val="Cita"/>
        <w:rPr>
          <w:color w:val="0000FF"/>
          <w:szCs w:val="20"/>
          <w:lang w:val="pl-PL" w:eastAsia="fr-CA"/>
        </w:rPr>
      </w:pPr>
      <w:r w:rsidRPr="00221EB2">
        <w:rPr>
          <w:color w:val="0000FF"/>
          <w:szCs w:val="20"/>
          <w:lang w:val="pl-PL" w:eastAsia="fr-CA"/>
        </w:rPr>
        <w:t>tan-mātrāvayave sūkṣme paramāṇv-abhidhānake |</w:t>
      </w:r>
    </w:p>
    <w:p w:rsidR="009072E6" w:rsidRPr="00884DAF" w:rsidRDefault="009072E6" w:rsidP="009072E6">
      <w:pPr>
        <w:pStyle w:val="Cita"/>
        <w:rPr>
          <w:rFonts w:eastAsia="MS Minchofalt"/>
          <w:lang w:val="pl-PL"/>
        </w:rPr>
      </w:pPr>
      <w:r w:rsidRPr="00221EB2">
        <w:rPr>
          <w:color w:val="0000FF"/>
          <w:szCs w:val="20"/>
          <w:lang w:val="pl-PL" w:eastAsia="fr-CA"/>
        </w:rPr>
        <w:t xml:space="preserve">pratyekam aṇu-rūpaṁ tu viṣṇuṁ dhyāyann āṇur bhavet || </w:t>
      </w:r>
      <w:r w:rsidRPr="00221EB2">
        <w:rPr>
          <w:lang w:val="pl-PL" w:eastAsia="fr-CA"/>
        </w:rPr>
        <w:t xml:space="preserve">iti ca </w:t>
      </w:r>
      <w:r w:rsidRPr="00221EB2">
        <w:rPr>
          <w:color w:val="FF0000"/>
          <w:lang w:val="pl-PL" w:eastAsia="fr-CA"/>
        </w:rPr>
        <w:t xml:space="preserve">kāpileye </w:t>
      </w:r>
      <w:r w:rsidRPr="00221EB2">
        <w:rPr>
          <w:lang w:val="pl-PL" w:eastAsia="fr-CA"/>
        </w:rPr>
        <w:t>|</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ākāśavat sūkṣmatāṁ yo vyāpitvenaivam āpyate |</w:t>
      </w:r>
    </w:p>
    <w:p w:rsidR="009072E6" w:rsidRDefault="009072E6" w:rsidP="009072E6">
      <w:pPr>
        <w:pStyle w:val="Cita"/>
        <w:rPr>
          <w:rFonts w:eastAsia="MS Minchofalt"/>
          <w:lang w:val="pl-PL"/>
        </w:rPr>
      </w:pPr>
      <w:r>
        <w:rPr>
          <w:rFonts w:eastAsia="MS Minchofalt"/>
          <w:color w:val="0000FF"/>
          <w:szCs w:val="20"/>
          <w:lang w:val="pl-PL"/>
        </w:rPr>
        <w:t xml:space="preserve">tanmātra-vyāpinaṁ viṣṇuṁ cintayan sa tathā bhavet || </w:t>
      </w:r>
      <w:r>
        <w:rPr>
          <w:rFonts w:eastAsia="MS Minchofalt"/>
          <w:lang w:val="pl-PL"/>
        </w:rPr>
        <w:t>iti ca ||10||</w:t>
      </w:r>
    </w:p>
    <w:p w:rsidR="009072E6" w:rsidRPr="00884DAF" w:rsidRDefault="009072E6" w:rsidP="009072E6">
      <w:pPr>
        <w:pStyle w:val="Cita"/>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221EB2">
        <w:rPr>
          <w:lang w:val="pl-PL" w:eastAsia="fr-CA"/>
        </w:rPr>
        <w:t>bhūta-sūkṣmopādhau mayi tan-mātraṁ bhūta-sūkṣmākāram | sa tan-mātropāsakaḥ | mama madīyam aṇimānam ||10||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221EB2">
        <w:rPr>
          <w:lang w:val="pl-PL" w:eastAsia="fr-CA"/>
        </w:rPr>
        <w:t xml:space="preserve">bhūta-sūkṣmādayo vaikuṇṭhādi-gatāḥ svarūpa-śakti-vilāsā jñeyāḥ | tāsām aṣṭāv ity ādāv ubhayeṣāṁ bhedenāvaśya-vyavasthāpyatvāt | tan-mātropāsako mameti punar uktes tad-avadhāraṇārthatvāc ca aṇimānam ity atrāpi mamety anvayaḥ kintv aṇimādikam idam aṁśenaiva jñeyam | </w:t>
      </w:r>
      <w:r w:rsidRPr="00221EB2">
        <w:rPr>
          <w:color w:val="0000FF"/>
          <w:szCs w:val="20"/>
          <w:lang w:val="pl-PL" w:eastAsia="fr-CA"/>
        </w:rPr>
        <w:t>jagad-vyāpāra-varjam</w:t>
      </w:r>
      <w:r w:rsidRPr="00221EB2">
        <w:rPr>
          <w:lang w:val="pl-PL" w:eastAsia="fr-CA"/>
        </w:rPr>
        <w:t xml:space="preserve"> [ve.sū. 4.4.17] iti nyāyena sarvathā tad-dharma-prāpty-asambhavāt ||10||</w:t>
      </w:r>
    </w:p>
    <w:p w:rsidR="009072E6" w:rsidRDefault="009072E6" w:rsidP="009072E6">
      <w:pPr>
        <w:rPr>
          <w:rFonts w:eastAsia="MS Minchofalt"/>
          <w:b/>
          <w:lang w:val="pl-PL"/>
        </w:rPr>
      </w:pPr>
    </w:p>
    <w:p w:rsidR="009072E6" w:rsidRPr="00884DAF" w:rsidRDefault="009072E6" w:rsidP="009072E6">
      <w:pPr>
        <w:rPr>
          <w:rFonts w:eastAsia="MS Minchofalt"/>
          <w:lang w:val="pl-PL"/>
        </w:rPr>
      </w:pPr>
      <w:r>
        <w:rPr>
          <w:rFonts w:eastAsia="MS Minchofalt"/>
          <w:b/>
          <w:lang w:val="pl-PL"/>
        </w:rPr>
        <w:t xml:space="preserve">viśvanāthaḥ : </w:t>
      </w:r>
      <w:r w:rsidRPr="00221EB2">
        <w:rPr>
          <w:lang w:val="pl-PL" w:eastAsia="fr-CA"/>
        </w:rPr>
        <w:t>bhūta-sūkṣmātmani bhūta-sūkṣmopādhau mayi tan-mātraṁ bhūta-sūkṣmākāram | sa tan-mātropāsakaḥ | mama madīyam aṇimānaṁ paramāṇv-ākāratāṁ siddhiṁ yayā śilām api praveṣṭuṁ śaknoti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11.15.11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mahat-tattvātmani mayi yathā-saṁsthaṁ mano dadhat |</w:t>
      </w:r>
    </w:p>
    <w:p w:rsidR="009072E6" w:rsidRPr="00221EB2" w:rsidRDefault="009072E6" w:rsidP="009072E6">
      <w:pPr>
        <w:pStyle w:val="Versequote"/>
        <w:rPr>
          <w:rFonts w:eastAsia="MS Minchofalt"/>
          <w:lang w:val="pl-PL"/>
        </w:rPr>
      </w:pPr>
      <w:r w:rsidRPr="00221EB2">
        <w:rPr>
          <w:rFonts w:eastAsia="MS Minchofalt"/>
          <w:lang w:val="pl-PL"/>
        </w:rPr>
        <w:t>mahimānam avāpnoti bhūtānāṁ ca pṛthak pṛthak ||</w:t>
      </w:r>
    </w:p>
    <w:p w:rsidR="009072E6" w:rsidRDefault="009072E6" w:rsidP="009072E6">
      <w:pPr>
        <w:jc w:val="center"/>
        <w:rPr>
          <w:rFonts w:eastAsia="MS Minchofalt"/>
          <w:b/>
          <w:lang w:val="pl-PL"/>
        </w:rPr>
      </w:pPr>
    </w:p>
    <w:p w:rsidR="009072E6" w:rsidRPr="00454218" w:rsidRDefault="009072E6" w:rsidP="009072E6">
      <w:pPr>
        <w:rPr>
          <w:rFonts w:eastAsia="MS Minchofalt"/>
          <w:lang w:val="pl-PL"/>
        </w:rPr>
      </w:pPr>
      <w:r>
        <w:rPr>
          <w:rFonts w:eastAsia="MS Minchofalt"/>
          <w:b/>
          <w:lang w:val="pl-PL"/>
        </w:rPr>
        <w:t>madhvaḥ :</w:t>
      </w:r>
      <w:r>
        <w:rPr>
          <w:rFonts w:eastAsia="MS Minchofalt"/>
          <w:lang w:val="pl-PL"/>
        </w:rPr>
        <w:t xml:space="preserve"> mahati vyāpte mahat-tattvasya pṛthag ukteḥ asmāt sthūlatāṁ prāpnuvānīty apekṣāyāṁ tasmāt prāpnoti | tato’nyasmād ity apekṣāyāṁ tasmād iti pṛthak</w:t>
      </w:r>
      <w:r w:rsidRPr="00454218">
        <w:rPr>
          <w:rFonts w:eastAsia="MS Minchofalt"/>
          <w:lang w:val="pl-PL"/>
        </w:rPr>
        <w:t xml:space="preserve"> </w:t>
      </w:r>
      <w:r>
        <w:rPr>
          <w:rFonts w:eastAsia="MS Minchofalt"/>
          <w:lang w:val="pl-PL"/>
        </w:rPr>
        <w:t>pṛthak ||11||</w:t>
      </w:r>
    </w:p>
    <w:p w:rsidR="009072E6" w:rsidRDefault="009072E6" w:rsidP="009072E6">
      <w:pPr>
        <w:rPr>
          <w:rFonts w:eastAsia="MS Minchofalt"/>
          <w:b/>
          <w:lang w:val="pl-PL"/>
        </w:rPr>
      </w:pPr>
    </w:p>
    <w:p w:rsidR="009072E6" w:rsidRPr="00221EB2" w:rsidRDefault="009072E6" w:rsidP="009072E6">
      <w:pPr>
        <w:rPr>
          <w:lang w:val="pl-PL" w:eastAsia="fr-CA"/>
        </w:rPr>
      </w:pPr>
      <w:r>
        <w:rPr>
          <w:rFonts w:eastAsia="MS Minchofalt"/>
          <w:b/>
          <w:lang w:val="pl-PL"/>
        </w:rPr>
        <w:t xml:space="preserve">śrīdharaḥ : </w:t>
      </w:r>
      <w:r w:rsidRPr="00221EB2">
        <w:rPr>
          <w:lang w:val="pl-PL" w:eastAsia="fr-CA"/>
        </w:rPr>
        <w:t>jñāna-śakti-mahat-tattvopādhau mayi yathā-saṁsthaṁ mahat-tattvākāram | bhūtānāṁ ceti | ākāśādi-bhūtopādhau ca mayi mano dhārayaṁs tat-tad-bhūta-mahimānaṁ prāpnotīty arthaḥ ||11||</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krama-sandarbhaḥ : </w:t>
      </w:r>
      <w:r w:rsidRPr="00221EB2">
        <w:rPr>
          <w:lang w:val="pl-PL" w:eastAsia="fr-CA"/>
        </w:rPr>
        <w:t>mahimānaṁ tat-tac-chakty-alaṅkṛta-mūrtitvam ity arthaḥ | bhūtānāṁ veti mahat-tattva-dhāraṇāyām etad apīcchāyā avāntara-phalaṁ bhavatīty abhiprāyāt ||11||</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viśvanāthaḥ : </w:t>
      </w:r>
      <w:r>
        <w:rPr>
          <w:rFonts w:eastAsia="MS Minchofalt"/>
          <w:lang w:val="pl-PL"/>
        </w:rPr>
        <w:t xml:space="preserve">mahaty ātmani </w:t>
      </w:r>
      <w:r w:rsidRPr="00221EB2">
        <w:rPr>
          <w:lang w:val="pl-PL" w:eastAsia="fr-CA"/>
        </w:rPr>
        <w:t>jñāna-śakti-mahat-tattvopādhau mayi yathā-saṁsthaṁ mahat-tattvākāram | mahimānaṁ parama-mahad-ākāratāṁ yayā sarvam api vyāptuṁ śaknoti | bhūtānāṁ ceti ākāśādi-bhūtopādhau ca mayi mano dhārayaṁs tat-tad-rūpaṁ mahimānaṁ prāpnotīty arthaḥ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11.15.12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paramāṇu-maye cittaṁ bhūtānāṁ mayi rañjayan |</w:t>
      </w:r>
    </w:p>
    <w:p w:rsidR="009072E6" w:rsidRPr="00221EB2" w:rsidRDefault="009072E6" w:rsidP="009072E6">
      <w:pPr>
        <w:pStyle w:val="Versequote"/>
        <w:rPr>
          <w:rFonts w:eastAsia="MS Minchofalt"/>
          <w:lang w:val="pl-PL"/>
        </w:rPr>
      </w:pPr>
      <w:r w:rsidRPr="00221EB2">
        <w:rPr>
          <w:rFonts w:eastAsia="MS Minchofalt"/>
          <w:lang w:val="pl-PL"/>
        </w:rPr>
        <w:t>kāla-sūkṣmārthatāṁ yogī laghimānam avāpnuyāt ||</w:t>
      </w:r>
    </w:p>
    <w:p w:rsidR="009072E6" w:rsidRDefault="009072E6" w:rsidP="009072E6">
      <w:pPr>
        <w:jc w:val="center"/>
        <w:rPr>
          <w:rFonts w:eastAsia="MS Minchofalt"/>
          <w:b/>
          <w:lang w:val="pl-PL"/>
        </w:rPr>
      </w:pPr>
    </w:p>
    <w:p w:rsidR="009072E6" w:rsidRPr="00315F9D" w:rsidRDefault="009072E6" w:rsidP="009072E6">
      <w:pPr>
        <w:rPr>
          <w:rFonts w:eastAsia="MS Minchofalt"/>
          <w:lang w:val="pl-PL"/>
        </w:rPr>
      </w:pPr>
      <w:r>
        <w:rPr>
          <w:rFonts w:eastAsia="MS Minchofalt"/>
          <w:b/>
          <w:lang w:val="pl-PL"/>
        </w:rPr>
        <w:t>madhvaḥ :</w:t>
      </w:r>
      <w:r>
        <w:rPr>
          <w:rFonts w:eastAsia="MS Minchofalt"/>
          <w:lang w:val="pl-PL"/>
        </w:rPr>
        <w:t xml:space="preserve"> paramāṇu-maye bhūtānāṁ sakāśād atiśayenānurūpe | kāla-sūkṣmāṇām ātmani</w:t>
      </w:r>
      <w:r>
        <w:rPr>
          <w:rFonts w:ascii="Times New Roman" w:eastAsia="MS Minchofalt" w:hAnsi="Times New Roman"/>
          <w:lang w:val="pl-PL"/>
        </w:rPr>
        <w:t> </w:t>
      </w:r>
      <w:r>
        <w:rPr>
          <w:rFonts w:eastAsia="MS Minchofalt"/>
          <w:lang w:val="pl-PL"/>
        </w:rPr>
        <w:t>||12||</w:t>
      </w:r>
    </w:p>
    <w:p w:rsidR="009072E6" w:rsidRDefault="009072E6" w:rsidP="009072E6">
      <w:pPr>
        <w:rPr>
          <w:rFonts w:eastAsia="MS Minchofalt"/>
          <w:b/>
          <w:lang w:val="pl-PL"/>
        </w:rPr>
      </w:pPr>
    </w:p>
    <w:p w:rsidR="009072E6" w:rsidRPr="00221EB2" w:rsidRDefault="009072E6" w:rsidP="009072E6">
      <w:pPr>
        <w:rPr>
          <w:lang w:val="pl-PL" w:eastAsia="fr-CA"/>
        </w:rPr>
      </w:pPr>
      <w:r>
        <w:rPr>
          <w:rFonts w:eastAsia="MS Minchofalt"/>
          <w:b/>
          <w:lang w:val="pl-PL"/>
        </w:rPr>
        <w:t xml:space="preserve">śrīdharaḥ : </w:t>
      </w:r>
      <w:r w:rsidRPr="00221EB2">
        <w:rPr>
          <w:lang w:val="pl-PL" w:eastAsia="fr-CA"/>
        </w:rPr>
        <w:t xml:space="preserve">vāyv-ādi-bhūtānāṁ ye paramāṇavas tan-maye tad-upādhau mayi cittaṁ rañjayan yogī kāla-sūkṣmārthatāṁ kāla-paramāṇūpādhi-rūpatām iti laghutva-vivaraṇam | tad uktam, </w:t>
      </w:r>
      <w:r w:rsidRPr="00221EB2">
        <w:rPr>
          <w:color w:val="0000FF"/>
          <w:szCs w:val="20"/>
          <w:lang w:val="pl-PL" w:eastAsia="fr-CA"/>
        </w:rPr>
        <w:t>sa kālaḥ paramāṇur vai yo bhuṅkte paramāṇutām</w:t>
      </w:r>
      <w:r w:rsidRPr="00221EB2">
        <w:rPr>
          <w:lang w:val="pl-PL" w:eastAsia="fr-CA"/>
        </w:rPr>
        <w:t xml:space="preserve"> iti ||12||</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krama-sandarbhaḥ : </w:t>
      </w:r>
      <w:r w:rsidRPr="00221EB2">
        <w:rPr>
          <w:lang w:val="pl-PL" w:eastAsia="fr-CA"/>
        </w:rPr>
        <w:t>bhūtānāṁ madhye yaḥ paramāṇur bhāva</w:t>
      </w:r>
      <w:r>
        <w:rPr>
          <w:rStyle w:val="Refdenotaalpie"/>
          <w:rFonts w:cs="Balaram"/>
          <w:lang w:val="fr-CA" w:eastAsia="fr-CA"/>
        </w:rPr>
        <w:footnoteReference w:id="50"/>
      </w:r>
      <w:r w:rsidRPr="00221EB2">
        <w:rPr>
          <w:lang w:val="pl-PL" w:eastAsia="fr-CA"/>
        </w:rPr>
        <w:t>-śūnyākāśa-parama-sūkṣmāṁśas tad-upādhike mayi cittaṁ rañjayan yogī laghimānaṁ bhāra-śūnyatvam avāpnoti</w:t>
      </w:r>
      <w:r w:rsidRPr="00221EB2">
        <w:rPr>
          <w:rFonts w:ascii="Times New Roman" w:hAnsi="Times New Roman"/>
          <w:lang w:val="pl-PL" w:eastAsia="fr-CA"/>
        </w:rPr>
        <w:t> </w:t>
      </w:r>
      <w:r w:rsidRPr="00221EB2">
        <w:rPr>
          <w:lang w:val="pl-PL" w:eastAsia="fr-CA"/>
        </w:rPr>
        <w:t>| tam eva darśayati—kālasya yaḥ sūkṣmāṁśaḥ paramāṇus tasyārtha upādhiḥ parama-sūkṣma-deśāvacchinnākāśaḥ, tad-rūpatāṁ tadvad atilaghutām ity arthaḥ | ātmeti pāṭhe ātmā deha upādhir ity arthaḥ ||12||</w:t>
      </w:r>
    </w:p>
    <w:p w:rsidR="009072E6" w:rsidRPr="00221EB2"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paramāṇu-maye </w:t>
      </w:r>
      <w:r w:rsidRPr="00221EB2">
        <w:rPr>
          <w:lang w:val="pl-PL" w:eastAsia="fr-CA"/>
        </w:rPr>
        <w:t xml:space="preserve">vāyv-ādi-bhūtānāṁ ye paramāṇavas tan-maye tad-upādhau mayi cittaṁ rañjayan kāla-sūkṣmārthatāṁ kālasya yaḥ sūkṣmāṁśaḥ paramāṇuḥ, se evārtha upādhir yasya tat tāṁ tadvad atilaghutva-rūpaṁ laghimānam | tad uktam, </w:t>
      </w:r>
      <w:r w:rsidRPr="00221EB2">
        <w:rPr>
          <w:color w:val="0000FF"/>
          <w:szCs w:val="20"/>
          <w:lang w:val="pl-PL" w:eastAsia="fr-CA"/>
        </w:rPr>
        <w:t>sa kālaḥ paramāṇur vai yo bhuṅkte paramāṇutām</w:t>
      </w:r>
      <w:r w:rsidRPr="00221EB2">
        <w:rPr>
          <w:lang w:val="pl-PL" w:eastAsia="fr-CA"/>
        </w:rPr>
        <w:t xml:space="preserve"> iti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11.15.13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dhārayan mayy ahaṁ-tattve mano vaikārike</w:t>
      </w:r>
      <w:r>
        <w:rPr>
          <w:rFonts w:eastAsia="MS Minchofalt"/>
          <w:lang w:val="pl-PL"/>
        </w:rPr>
        <w:t>’</w:t>
      </w:r>
      <w:r w:rsidRPr="00221EB2">
        <w:rPr>
          <w:rFonts w:eastAsia="MS Minchofalt"/>
          <w:lang w:val="pl-PL"/>
        </w:rPr>
        <w:t>khilam |</w:t>
      </w:r>
    </w:p>
    <w:p w:rsidR="009072E6" w:rsidRPr="00221EB2" w:rsidRDefault="009072E6" w:rsidP="009072E6">
      <w:pPr>
        <w:pStyle w:val="Versequote"/>
        <w:rPr>
          <w:rFonts w:eastAsia="MS Minchofalt"/>
          <w:lang w:val="pl-PL"/>
        </w:rPr>
      </w:pPr>
      <w:r w:rsidRPr="00221EB2">
        <w:rPr>
          <w:rFonts w:eastAsia="MS Minchofalt"/>
          <w:lang w:val="pl-PL"/>
        </w:rPr>
        <w:t>sarvendriyāṇām ātmatvaṁ prāptiṁ prāpnoti man-manāḥ ||</w:t>
      </w:r>
    </w:p>
    <w:p w:rsidR="009072E6" w:rsidRDefault="009072E6" w:rsidP="009072E6">
      <w:pPr>
        <w:jc w:val="center"/>
        <w:rPr>
          <w:rFonts w:eastAsia="MS Minchofalt"/>
          <w:b/>
          <w:lang w:val="pl-PL"/>
        </w:rPr>
      </w:pPr>
    </w:p>
    <w:p w:rsidR="009072E6" w:rsidRPr="00EF1325" w:rsidRDefault="009072E6" w:rsidP="009072E6">
      <w:pPr>
        <w:rPr>
          <w:rFonts w:eastAsia="MS Minchofalt"/>
          <w:lang w:val="pl-PL"/>
        </w:rPr>
      </w:pPr>
      <w:r>
        <w:rPr>
          <w:rFonts w:eastAsia="MS Minchofalt"/>
          <w:b/>
          <w:lang w:val="pl-PL"/>
        </w:rPr>
        <w:t xml:space="preserve">madhvaḥ : </w:t>
      </w:r>
      <w:r>
        <w:rPr>
          <w:rFonts w:eastAsia="MS Minchofalt"/>
          <w:lang w:val="pl-PL"/>
        </w:rPr>
        <w:t>ahaṁ-tattva-sthite mayi ||13||</w:t>
      </w:r>
    </w:p>
    <w:p w:rsidR="009072E6" w:rsidRDefault="009072E6" w:rsidP="009072E6">
      <w:pPr>
        <w:rPr>
          <w:rFonts w:eastAsia="MS Minchofalt"/>
          <w:lang w:val="pl-PL"/>
        </w:rPr>
      </w:pPr>
    </w:p>
    <w:p w:rsidR="009072E6" w:rsidRPr="00221EB2" w:rsidRDefault="009072E6" w:rsidP="009072E6">
      <w:pPr>
        <w:rPr>
          <w:lang w:val="pl-PL" w:eastAsia="fr-CA"/>
        </w:rPr>
      </w:pPr>
      <w:r>
        <w:rPr>
          <w:rFonts w:eastAsia="MS Minchofalt"/>
          <w:b/>
          <w:lang w:val="pl-PL"/>
        </w:rPr>
        <w:t xml:space="preserve">śrīdharaḥ : </w:t>
      </w:r>
      <w:r w:rsidRPr="00221EB2">
        <w:rPr>
          <w:lang w:val="pl-PL" w:eastAsia="fr-CA"/>
        </w:rPr>
        <w:t>vaikārikāhaṅkāropādhau mayi | akhilam ekāgram | ātmatvam adhiṣṭhātṛtvam | atra hetuḥ—man-manāḥ | mayi mano-dhāraṇa-prabhāvād evaṁ bhavati, nātrātīva hetur anusandheya iti bhāvaḥ | evaṁ mad-dhāraṇānubhāvena mad-yoga-balam āśraya ity ādiṣu draṣṭavyam ||13||</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krama-sandarbhaḥ : </w:t>
      </w:r>
      <w:r w:rsidRPr="00221EB2">
        <w:rPr>
          <w:lang w:val="pl-PL" w:eastAsia="fr-CA"/>
        </w:rPr>
        <w:t>vaikārike śuddha-sattva-maye ||13||</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viśvanāthaḥ : </w:t>
      </w:r>
      <w:r w:rsidRPr="00221EB2">
        <w:rPr>
          <w:lang w:val="pl-PL" w:eastAsia="fr-CA"/>
        </w:rPr>
        <w:t>vaikārikāhaṅkāropādhau mayi | akhilam ekāgram | ātmatvam adhiṣṭhātṛtvam | atra hetuḥ—man-manāḥ | mayi mano-dhāraṇa-prabhāvād evaṁ bhavati, nātrātīva hetur anusandheya iti bhāvaḥ | evaṁ mad-dhāraṇānubhāvena mad-yoga-balam āśraya ity ādiṣu draṣṭavyam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11.15.14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mahaty ātmani yaḥ sūtre dhārayen mayi mānasam |</w:t>
      </w:r>
    </w:p>
    <w:p w:rsidR="009072E6" w:rsidRPr="00221EB2" w:rsidRDefault="009072E6" w:rsidP="009072E6">
      <w:pPr>
        <w:pStyle w:val="Versequote"/>
        <w:rPr>
          <w:rFonts w:eastAsia="MS Minchofalt"/>
          <w:lang w:val="pl-PL"/>
        </w:rPr>
      </w:pPr>
      <w:r w:rsidRPr="00221EB2">
        <w:rPr>
          <w:rFonts w:eastAsia="MS Minchofalt"/>
          <w:lang w:val="pl-PL"/>
        </w:rPr>
        <w:t>prākāmyaṁ pārameṣṭhyaṁ me vindate</w:t>
      </w:r>
      <w:r>
        <w:rPr>
          <w:rFonts w:eastAsia="MS Minchofalt"/>
          <w:lang w:val="pl-PL"/>
        </w:rPr>
        <w:t>’</w:t>
      </w:r>
      <w:r w:rsidRPr="00221EB2">
        <w:rPr>
          <w:rFonts w:eastAsia="MS Minchofalt"/>
          <w:lang w:val="pl-PL"/>
        </w:rPr>
        <w:t>vyakta-janmanaḥ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sūtre sthite mayi | gṛhe pīṭha itivat | avyakta-janmanaḥ avyaktasyāpi kiñcit sthūlatva-kartuḥ | </w:t>
      </w:r>
      <w:r w:rsidRPr="00EF1325">
        <w:rPr>
          <w:rFonts w:eastAsia="MS Minchofalt"/>
          <w:color w:val="0000FF"/>
          <w:szCs w:val="20"/>
          <w:lang w:val="pl-PL"/>
        </w:rPr>
        <w:t xml:space="preserve">tasmād avyaktam utpannaṁ triguṇaṁ dvija-sattama </w:t>
      </w:r>
      <w:r>
        <w:rPr>
          <w:rFonts w:eastAsia="MS Minchofalt"/>
          <w:lang w:val="pl-PL"/>
        </w:rPr>
        <w:t xml:space="preserve">iti </w:t>
      </w:r>
      <w:r w:rsidRPr="00EF1325">
        <w:rPr>
          <w:rFonts w:eastAsia="MS Minchofalt"/>
          <w:color w:val="FF0000"/>
          <w:lang w:val="pl-PL"/>
        </w:rPr>
        <w:t>mokṣa-dharmeṣu</w:t>
      </w:r>
      <w:r>
        <w:rPr>
          <w:rFonts w:eastAsia="MS Minchofalt"/>
          <w:lang w:val="pl-PL"/>
        </w:rPr>
        <w:t xml:space="preserve"> | </w:t>
      </w:r>
      <w:r w:rsidRPr="00EF1325">
        <w:rPr>
          <w:rFonts w:eastAsia="MS Minchofalt"/>
          <w:color w:val="0000FF"/>
          <w:szCs w:val="20"/>
          <w:lang w:val="pl-PL"/>
        </w:rPr>
        <w:t xml:space="preserve">ajarād amarād amūrtitaḥ śāśvatāt tamasaḥ </w:t>
      </w:r>
      <w:r>
        <w:rPr>
          <w:rFonts w:eastAsia="MS Minchofalt"/>
          <w:lang w:val="pl-PL"/>
        </w:rPr>
        <w:t xml:space="preserve">iti ca | </w:t>
      </w:r>
      <w:r>
        <w:rPr>
          <w:rFonts w:eastAsia="MS Minchofalt"/>
          <w:color w:val="0000FF"/>
          <w:szCs w:val="20"/>
          <w:lang w:val="pl-PL"/>
        </w:rPr>
        <w:t xml:space="preserve">avyaktasyājanmavato vikāro janir ucyate </w:t>
      </w:r>
      <w:r>
        <w:rPr>
          <w:rFonts w:eastAsia="MS Minchofalt"/>
          <w:lang w:val="pl-PL"/>
        </w:rPr>
        <w:t xml:space="preserve">iti </w:t>
      </w:r>
      <w:r>
        <w:rPr>
          <w:rFonts w:eastAsia="MS Minchofalt"/>
          <w:color w:val="FF0000"/>
          <w:lang w:val="pl-PL"/>
        </w:rPr>
        <w:t xml:space="preserve">hari-vaṁśeṣu </w:t>
      </w:r>
      <w:r>
        <w:rPr>
          <w:rFonts w:eastAsia="MS Minchofalt"/>
          <w:lang w:val="pl-PL"/>
        </w:rPr>
        <w:t>| sakāśān me vindate parameṣṭhi-prasādād anyeṣāṁ bhavatīti pārameṣṭhyam | sarva-guṇānāṁ jñāna-mūlatvād upalakṣaṇatvena prākāśyaṁ pārameṣṭhyam ity uktam | sarve guṇās tu prāṇa-paramātma-prasādataḥ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prāṇa-viṣṇoḥ prasādena bhāratyāḥ samprakīrtitāḥ |</w:t>
      </w:r>
    </w:p>
    <w:p w:rsidR="009072E6" w:rsidRPr="00187700" w:rsidRDefault="009072E6" w:rsidP="009072E6">
      <w:pPr>
        <w:pStyle w:val="Cita"/>
        <w:rPr>
          <w:rFonts w:eastAsia="MS Minchofalt"/>
          <w:lang w:val="pl-PL"/>
        </w:rPr>
      </w:pPr>
      <w:r>
        <w:rPr>
          <w:rFonts w:eastAsia="MS Minchofalt"/>
          <w:color w:val="0000FF"/>
          <w:szCs w:val="20"/>
          <w:lang w:val="pl-PL"/>
        </w:rPr>
        <w:t xml:space="preserve">prasādāt tu trayāṇāṁ vāpy anantādeḥ sadā guṇāḥ || </w:t>
      </w:r>
      <w:r>
        <w:rPr>
          <w:rFonts w:eastAsia="MS Minchofalt"/>
          <w:lang w:val="pl-PL"/>
        </w:rPr>
        <w:t xml:space="preserve">iti </w:t>
      </w:r>
      <w:r>
        <w:rPr>
          <w:rFonts w:eastAsia="MS Minchofalt"/>
          <w:color w:val="FF0000"/>
          <w:lang w:val="pl-PL"/>
        </w:rPr>
        <w:t xml:space="preserve">māhātmye </w:t>
      </w:r>
      <w:r>
        <w:rPr>
          <w:rFonts w:eastAsia="MS Minchofalt"/>
          <w:lang w:val="pl-PL"/>
        </w:rPr>
        <w:t>||14||</w:t>
      </w:r>
    </w:p>
    <w:p w:rsidR="009072E6" w:rsidRDefault="009072E6" w:rsidP="009072E6">
      <w:pPr>
        <w:rPr>
          <w:rFonts w:eastAsia="MS Minchofalt"/>
          <w:b/>
          <w:lang w:val="pl-PL"/>
        </w:rPr>
      </w:pPr>
    </w:p>
    <w:p w:rsidR="009072E6" w:rsidRPr="00221EB2" w:rsidRDefault="009072E6" w:rsidP="009072E6">
      <w:pPr>
        <w:rPr>
          <w:lang w:val="pl-PL" w:eastAsia="fr-CA"/>
        </w:rPr>
      </w:pPr>
      <w:r>
        <w:rPr>
          <w:rFonts w:eastAsia="MS Minchofalt"/>
          <w:b/>
          <w:lang w:val="pl-PL"/>
        </w:rPr>
        <w:t xml:space="preserve">śrīdharaḥ : </w:t>
      </w:r>
      <w:r w:rsidRPr="00221EB2">
        <w:rPr>
          <w:lang w:val="pl-PL" w:eastAsia="fr-CA"/>
        </w:rPr>
        <w:t>kriyā-śakti-pradhānaṁ mahat-tattvam eva sūtraṁ tad-upādhau mayi sa me pārameṣṭhyaṁ sarvotkṛṣṭaṁ prākāśyaṁ vindate | kathaṁ-bhūtasya ? avyaktāj janma yasya tasya sūtrasya | tad-upādher mamety arthaḥ ||14||</w:t>
      </w:r>
    </w:p>
    <w:p w:rsidR="009072E6" w:rsidRPr="00221EB2" w:rsidRDefault="009072E6" w:rsidP="009072E6">
      <w:pPr>
        <w:rPr>
          <w:lang w:val="pl-PL" w:eastAsia="fr-CA"/>
        </w:rPr>
      </w:pPr>
    </w:p>
    <w:p w:rsidR="009072E6" w:rsidRPr="00221EB2" w:rsidRDefault="009072E6" w:rsidP="009072E6">
      <w:pPr>
        <w:rPr>
          <w:lang w:val="pl-PL" w:eastAsia="fr-CA"/>
        </w:rPr>
      </w:pPr>
      <w:r>
        <w:rPr>
          <w:rFonts w:eastAsia="MS Minchofalt"/>
          <w:b/>
          <w:lang w:val="pl-PL"/>
        </w:rPr>
        <w:t xml:space="preserve">krama-sandarbhaḥ : </w:t>
      </w:r>
      <w:r w:rsidRPr="00221EB2">
        <w:rPr>
          <w:lang w:val="pl-PL" w:eastAsia="fr-CA"/>
        </w:rPr>
        <w:t>avyaktam indriyāgamyaṁ janma prādurbhāvo yasya tasya mama | yad vā, vyaktaṁ jagati ca prakaṭam ity ādi ||14||</w:t>
      </w:r>
    </w:p>
    <w:p w:rsidR="009072E6" w:rsidRPr="00221EB2"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kriyā-śakti-pradhānaṁ mahat-tattvam eva sūtraṁ tad-upādhau </w:t>
      </w:r>
      <w:r w:rsidRPr="00221EB2">
        <w:rPr>
          <w:lang w:val="pl-PL" w:eastAsia="fr-CA"/>
        </w:rPr>
        <w:t>mayi prākāmyam aiśvaryaṁ vindate | tad eva kiṁ pārameṣṭhyaṁ parameṣṭhino bhāvaḥ, pārameṣṭhyaṁ kathaṁ-bhūtasya me avyakta-janmanaḥ avyaktāj janma yasya tasya sūtrasya | sūtropādher ity arthaḥ ||14||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11.15.15 || </w:t>
      </w:r>
    </w:p>
    <w:p w:rsidR="009072E6" w:rsidRDefault="009072E6" w:rsidP="009072E6">
      <w:pPr>
        <w:jc w:val="center"/>
        <w:rPr>
          <w:rFonts w:eastAsia="MS Minchofalt"/>
          <w:b/>
          <w:lang w:val="pl-PL"/>
        </w:rPr>
      </w:pPr>
    </w:p>
    <w:p w:rsidR="009072E6" w:rsidRPr="00221EB2" w:rsidRDefault="009072E6" w:rsidP="009072E6">
      <w:pPr>
        <w:pStyle w:val="Versequote"/>
        <w:rPr>
          <w:rFonts w:eastAsia="MS Minchofalt"/>
          <w:lang w:val="pl-PL"/>
        </w:rPr>
      </w:pPr>
      <w:r w:rsidRPr="00221EB2">
        <w:rPr>
          <w:rFonts w:eastAsia="MS Minchofalt"/>
          <w:lang w:val="pl-PL"/>
        </w:rPr>
        <w:t>viṣṇau try-adhīśvare cittaṁ dhārayet kāla-vigrahe |</w:t>
      </w:r>
    </w:p>
    <w:p w:rsidR="009072E6" w:rsidRPr="00221EB2" w:rsidRDefault="009072E6" w:rsidP="009072E6">
      <w:pPr>
        <w:pStyle w:val="Versequote"/>
        <w:rPr>
          <w:rFonts w:eastAsia="MS Minchofalt"/>
          <w:lang w:val="pl-PL"/>
        </w:rPr>
      </w:pPr>
      <w:r w:rsidRPr="00221EB2">
        <w:rPr>
          <w:rFonts w:eastAsia="MS Minchofalt"/>
          <w:lang w:val="pl-PL"/>
        </w:rPr>
        <w:t>sa īśitvam avāpnoti kṣetrajña-kṣetra-codanām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sarvatrādhīśvaratvādau vidyamāne’pi tatroktādhīśvaratvādi-guṇa-viśiṣṭatvena tatra tatropāsanam iti śeṣaḥ | </w:t>
      </w:r>
      <w:r>
        <w:rPr>
          <w:rFonts w:eastAsia="MS Minchofalt"/>
          <w:color w:val="0000FF"/>
          <w:szCs w:val="20"/>
          <w:lang w:val="pl-PL"/>
        </w:rPr>
        <w:t xml:space="preserve">taṁ yathā yathopāsate tad eva bhavati </w:t>
      </w:r>
      <w:r>
        <w:rPr>
          <w:rFonts w:eastAsia="MS Minchofalt"/>
          <w:lang w:val="pl-PL"/>
        </w:rPr>
        <w:t>iti śruteḥ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upāsataḥ satya iti satya-saṅkalpatā bhavet |</w:t>
      </w:r>
    </w:p>
    <w:p w:rsidR="009072E6" w:rsidRPr="00187700" w:rsidRDefault="009072E6" w:rsidP="009072E6">
      <w:pPr>
        <w:pStyle w:val="Cita"/>
        <w:rPr>
          <w:rFonts w:eastAsia="MS Minchofalt"/>
          <w:lang w:val="pl-PL"/>
        </w:rPr>
      </w:pPr>
      <w:r>
        <w:rPr>
          <w:rFonts w:eastAsia="MS Minchofalt"/>
          <w:color w:val="0000FF"/>
          <w:szCs w:val="20"/>
          <w:lang w:val="pl-PL"/>
        </w:rPr>
        <w:t>īśvaratvam īśvara iti guṇaṁ taṁ</w:t>
      </w:r>
      <w:r w:rsidRPr="00187700">
        <w:rPr>
          <w:rFonts w:eastAsia="MS Minchofalt"/>
          <w:color w:val="0000FF"/>
          <w:szCs w:val="20"/>
          <w:lang w:val="pl-PL"/>
        </w:rPr>
        <w:t xml:space="preserve"> </w:t>
      </w:r>
      <w:r>
        <w:rPr>
          <w:rFonts w:eastAsia="MS Minchofalt"/>
          <w:color w:val="0000FF"/>
          <w:szCs w:val="20"/>
          <w:lang w:val="pl-PL"/>
        </w:rPr>
        <w:t xml:space="preserve">taṁ yathā harim || </w:t>
      </w:r>
      <w:r>
        <w:rPr>
          <w:rFonts w:eastAsia="MS Minchofalt"/>
          <w:lang w:val="pl-PL"/>
        </w:rPr>
        <w:t xml:space="preserve">iti </w:t>
      </w:r>
      <w:r w:rsidRPr="00187700">
        <w:rPr>
          <w:rFonts w:eastAsia="MS Minchofalt"/>
          <w:color w:val="FF0000"/>
          <w:lang w:val="pl-PL"/>
        </w:rPr>
        <w:t xml:space="preserve">viśeṣe </w:t>
      </w:r>
      <w:r>
        <w:rPr>
          <w:rFonts w:eastAsia="MS Minchofalt"/>
          <w:lang w:val="pl-PL"/>
        </w:rPr>
        <w:t>||15||</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 xml:space="preserve">tryadhīśvare tri-guṇa-māyā-niyantari | ata eva kāla-vigrahe ākalayitṛ-rūpe </w:t>
      </w:r>
      <w:r>
        <w:rPr>
          <w:lang w:val="pl-PL" w:eastAsia="fr-CA"/>
        </w:rPr>
        <w:t>‘</w:t>
      </w:r>
      <w:r w:rsidRPr="006B33E5">
        <w:rPr>
          <w:lang w:val="pl-PL" w:eastAsia="fr-CA"/>
        </w:rPr>
        <w:t>ntaryāmīti | īśitvaṁ viśinaṣṭi—kṣetra-jñānāṁ jīvānāṁ kṣetrāṇāṁ tad-upādhīnāṁ ca codanāṁ preraṇaṁ, na tu viśva-sṛṣṭy-ādi-kartṛtva-lakṣaṇam ity arthaḥ ||15||</w:t>
      </w:r>
    </w:p>
    <w:p w:rsidR="009072E6" w:rsidRPr="006B33E5" w:rsidRDefault="009072E6" w:rsidP="009072E6">
      <w:pPr>
        <w:rPr>
          <w:lang w:val="pl-PL" w:eastAsia="fr-CA"/>
        </w:rPr>
      </w:pPr>
    </w:p>
    <w:p w:rsidR="009072E6" w:rsidRPr="00D226A7"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adhīśvare tri-guṇa-māyā-niyantari kāla-vigrahe kālaḥ kalayitā draṣṭā tat-svarūpe</w:t>
      </w:r>
      <w:r w:rsidRPr="006B33E5">
        <w:rPr>
          <w:rFonts w:ascii="Times New Roman" w:hAnsi="Times New Roman"/>
          <w:lang w:val="pl-PL" w:eastAsia="fr-CA"/>
        </w:rPr>
        <w:t> </w:t>
      </w:r>
      <w:r w:rsidRPr="006B33E5">
        <w:rPr>
          <w:lang w:val="pl-PL" w:eastAsia="fr-CA"/>
        </w:rPr>
        <w:t>| īśitvaṁ viśinaṣṭi—kṣetra-jñānāṁ jīvānāṁ kṣetrāṇāṁ tad-upādhīnāṁ ca codanāṁ preraṇaṁ, tatra tatra sva-śakti-sañcāraṇam ity arthaḥ ||15||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nārāyaṇe turīyākhye bhagavac-chabda-śabdite |</w:t>
      </w:r>
    </w:p>
    <w:p w:rsidR="009072E6" w:rsidRDefault="009072E6" w:rsidP="009072E6">
      <w:pPr>
        <w:jc w:val="center"/>
        <w:rPr>
          <w:rFonts w:eastAsia="MS Minchofalt"/>
          <w:b/>
          <w:sz w:val="28"/>
          <w:lang w:val="pl-PL"/>
        </w:rPr>
      </w:pPr>
      <w:r>
        <w:rPr>
          <w:rFonts w:eastAsia="MS Minchofalt"/>
          <w:b/>
          <w:sz w:val="28"/>
          <w:lang w:val="pl-PL"/>
        </w:rPr>
        <w:t>mano mayy ādadhad yogī mad-dharmā vaśitām iyāt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 xml:space="preserve">śrīdharaḥ : </w:t>
      </w:r>
      <w:r>
        <w:rPr>
          <w:rFonts w:eastAsia="MS Minchofalt"/>
          <w:lang w:val="pl-PL"/>
        </w:rPr>
        <w:t>turīyākhye—</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virāḍ hiraṇyagarbhaś ca kāraṇaṁ cety upādhayaḥ |</w:t>
      </w:r>
    </w:p>
    <w:p w:rsidR="009072E6" w:rsidRDefault="009072E6" w:rsidP="009072E6">
      <w:pPr>
        <w:pStyle w:val="Cita"/>
        <w:rPr>
          <w:rFonts w:eastAsia="MS Minchofalt"/>
          <w:color w:val="0000FF"/>
          <w:lang w:val="pl-PL"/>
        </w:rPr>
      </w:pPr>
      <w:r>
        <w:rPr>
          <w:rFonts w:eastAsia="MS Minchofalt"/>
          <w:color w:val="0000FF"/>
          <w:lang w:val="pl-PL"/>
        </w:rPr>
        <w:t>īśasya yantribhir hīnaṁ turīyaṁ tat padaṁ viduḥ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ity evaṁ-lakṣaṇe—</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aiśvaryasya samagrasya dharmasya yaśasaḥ śriyaḥ |</w:t>
      </w:r>
    </w:p>
    <w:p w:rsidR="009072E6" w:rsidRDefault="009072E6" w:rsidP="009072E6">
      <w:pPr>
        <w:pStyle w:val="Cita"/>
        <w:rPr>
          <w:rFonts w:eastAsia="MS Minchofalt"/>
          <w:color w:val="0000FF"/>
          <w:lang w:val="pl-PL"/>
        </w:rPr>
      </w:pPr>
      <w:r>
        <w:rPr>
          <w:rFonts w:eastAsia="MS Minchofalt"/>
          <w:color w:val="0000FF"/>
          <w:lang w:val="pl-PL"/>
        </w:rPr>
        <w:t>jñāna-vairāgyayoś caiva ṣaṇṇāṁ bhaga itīraṇā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tadvati bhagavac-chabda-śabdite ||16||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turīyākhye—</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virāḍ hiraṇyagarbhaś ca kāraṇaṁ cety upādhayaḥ |</w:t>
      </w:r>
    </w:p>
    <w:p w:rsidR="009072E6" w:rsidRDefault="009072E6" w:rsidP="009072E6">
      <w:pPr>
        <w:pStyle w:val="Cita"/>
        <w:rPr>
          <w:rFonts w:eastAsia="MS Minchofalt"/>
          <w:color w:val="0000FF"/>
          <w:lang w:val="pl-PL"/>
        </w:rPr>
      </w:pPr>
      <w:r>
        <w:rPr>
          <w:rFonts w:eastAsia="MS Minchofalt"/>
          <w:color w:val="0000FF"/>
          <w:lang w:val="pl-PL"/>
        </w:rPr>
        <w:t>īśasya yantribhir hīnaṁ tat turīyaṁ pracakṣate ||</w:t>
      </w:r>
    </w:p>
    <w:p w:rsidR="009072E6" w:rsidRDefault="009072E6" w:rsidP="009072E6">
      <w:pPr>
        <w:rPr>
          <w:rFonts w:eastAsia="MS Minchofalt"/>
          <w:color w:val="0000FF"/>
          <w:lang w:val="pl-PL"/>
        </w:rPr>
      </w:pPr>
    </w:p>
    <w:p w:rsidR="009072E6" w:rsidRDefault="009072E6" w:rsidP="009072E6">
      <w:pPr>
        <w:rPr>
          <w:rFonts w:eastAsia="MS Minchofalt"/>
          <w:lang w:val="pl-PL"/>
        </w:rPr>
      </w:pPr>
      <w:r>
        <w:rPr>
          <w:rFonts w:eastAsia="MS Minchofalt"/>
          <w:lang w:val="pl-PL"/>
        </w:rPr>
        <w:t>ity evaṁ turīya ākhyā yasya tasminn ity anena bhagavac-chabda-śabdita ity anena ca nārāyaṇasya turīyatve ṣaḍaiśvaryavattve ca manasā dhāryamāṇe saty eveti bhāvaḥ | ayam arthaḥ—yasya sthūlaṁ sūkṣmaṁ ceti kārya-dvayaṁ nopādhiḥ | kāraṇaṁ māyā ca nopādhiḥ kintu turīyaṁ saccidānanda-vastu ākhyā ākhyāgamya ākāro yasya tasmin nārāyaṇe | sa ca kena śabdenocyate ? tatrāha—bhagavac-chabda-śabditam | vaśitāṁ guṇeṣv asaṅgam ||16||</w:t>
      </w:r>
    </w:p>
    <w:p w:rsidR="009072E6" w:rsidRDefault="009072E6" w:rsidP="009072E6">
      <w:pPr>
        <w:rPr>
          <w:rFonts w:eastAsia="MS Minchofalt"/>
          <w:color w:val="0000FF"/>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nirguṇe brahmaṇi mayi dhārayan viśadaṁ manaḥ |</w:t>
      </w:r>
    </w:p>
    <w:p w:rsidR="009072E6" w:rsidRPr="006B33E5" w:rsidRDefault="009072E6" w:rsidP="009072E6">
      <w:pPr>
        <w:pStyle w:val="Versequote"/>
        <w:rPr>
          <w:rFonts w:eastAsia="MS Minchofalt"/>
          <w:lang w:val="pl-PL"/>
        </w:rPr>
      </w:pPr>
      <w:r w:rsidRPr="006B33E5">
        <w:rPr>
          <w:rFonts w:eastAsia="MS Minchofalt"/>
          <w:lang w:val="pl-PL"/>
        </w:rPr>
        <w:t>paramānandam āpnoti yatra kāmo</w:t>
      </w:r>
      <w:r>
        <w:rPr>
          <w:rFonts w:eastAsia="MS Minchofalt"/>
          <w:lang w:val="pl-PL"/>
        </w:rPr>
        <w:t>’</w:t>
      </w:r>
      <w:r w:rsidRPr="006B33E5">
        <w:rPr>
          <w:rFonts w:eastAsia="MS Minchofalt"/>
          <w:lang w:val="pl-PL"/>
        </w:rPr>
        <w:t>vasīyate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 xml:space="preserve">śrīdharaḥ : </w:t>
      </w:r>
      <w:r>
        <w:rPr>
          <w:rFonts w:eastAsia="MS Minchofalt"/>
          <w:lang w:val="pl-PL"/>
        </w:rPr>
        <w:t>yatra paramānanda-rūpe sarvo’pi kāmas tad-aṁśa-bhūto’vasīyate samāpyate tam</w:t>
      </w:r>
      <w:r>
        <w:rPr>
          <w:rFonts w:ascii="Times New Roman" w:eastAsia="MS Minchofalt" w:hAnsi="Times New Roman" w:cs="Times New Roman"/>
          <w:lang w:val="pl-PL"/>
        </w:rPr>
        <w:t> </w:t>
      </w:r>
      <w:r>
        <w:rPr>
          <w:rFonts w:eastAsia="MS Minchofalt"/>
          <w:lang w:val="pl-PL"/>
        </w:rPr>
        <w:t>||17||</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nirguṇe brahmaṇīti | brahma-sāyujyam api siddhi-madhye gaṇitam ||17||</w:t>
      </w:r>
    </w:p>
    <w:p w:rsidR="009072E6" w:rsidRPr="006B33E5" w:rsidRDefault="009072E6" w:rsidP="009072E6">
      <w:pPr>
        <w:rPr>
          <w:lang w:val="pl-PL" w:eastAsia="fr-CA"/>
        </w:rPr>
      </w:pPr>
    </w:p>
    <w:p w:rsidR="009072E6" w:rsidRPr="00BA7C36" w:rsidRDefault="009072E6" w:rsidP="009072E6">
      <w:pPr>
        <w:rPr>
          <w:rFonts w:eastAsia="MS Minchofalt"/>
          <w:lang w:val="pl-PL"/>
        </w:rPr>
      </w:pPr>
      <w:r>
        <w:rPr>
          <w:rFonts w:eastAsia="MS Minchofalt"/>
          <w:b/>
          <w:lang w:val="pl-PL"/>
        </w:rPr>
        <w:t>viśvanāthaḥ :</w:t>
      </w:r>
      <w:r>
        <w:rPr>
          <w:rFonts w:eastAsia="MS Minchofalt"/>
          <w:lang w:val="pl-PL"/>
        </w:rPr>
        <w:t xml:space="preserve"> sarvo’pi kāmo yatrāvasīyate samāpyate taṁ paramānandaṁ brahma-sāyujyam iti sandarbhaḥ</w:t>
      </w:r>
      <w:r>
        <w:rPr>
          <w:rFonts w:ascii="Times New Roman" w:eastAsia="MS Minchofalt" w:hAnsi="Times New Roman" w:cs="Times New Roman"/>
          <w:lang w:val="pl-PL"/>
        </w:rPr>
        <w:t> </w:t>
      </w:r>
      <w:r>
        <w:rPr>
          <w:rFonts w:eastAsia="MS Minchofalt"/>
          <w:lang w:val="pl-PL"/>
        </w:rPr>
        <w:t>||17||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r>
        <w:rPr>
          <w:rFonts w:eastAsia="MS Minchofalt"/>
          <w:lang w:val="pl-PL"/>
        </w:rPr>
        <w:t>t</w:t>
      </w:r>
    </w:p>
    <w:p w:rsidR="009072E6" w:rsidRDefault="009072E6" w:rsidP="009072E6">
      <w:pPr>
        <w:jc w:val="center"/>
        <w:rPr>
          <w:rFonts w:eastAsia="MS Minchofalt"/>
          <w:b/>
          <w:lang w:val="pl-PL"/>
        </w:rPr>
      </w:pPr>
      <w:r>
        <w:rPr>
          <w:rFonts w:eastAsia="MS Minchofalt"/>
          <w:b/>
          <w:lang w:val="pl-PL"/>
        </w:rPr>
        <w:t xml:space="preserve">|| 11.15.18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śvetadvīpa-patau cittaṁ śuddhe dharma-maye mayi |</w:t>
      </w:r>
    </w:p>
    <w:p w:rsidR="009072E6" w:rsidRPr="006B33E5" w:rsidRDefault="009072E6" w:rsidP="009072E6">
      <w:pPr>
        <w:pStyle w:val="Versequote"/>
        <w:rPr>
          <w:rFonts w:eastAsia="MS Minchofalt"/>
          <w:lang w:val="pl-PL"/>
        </w:rPr>
      </w:pPr>
      <w:r w:rsidRPr="006B33E5">
        <w:rPr>
          <w:rFonts w:eastAsia="MS Minchofalt"/>
          <w:lang w:val="pl-PL"/>
        </w:rPr>
        <w:t>dhārayañ chvetatāṁ yāti ṣaḍ-ūrmi-rahito naraḥ ||</w:t>
      </w:r>
    </w:p>
    <w:p w:rsidR="009072E6" w:rsidRDefault="009072E6" w:rsidP="009072E6">
      <w:pPr>
        <w:jc w:val="center"/>
        <w:rPr>
          <w:rFonts w:eastAsia="MS Minchofalt"/>
          <w:b/>
          <w:lang w:val="pl-PL"/>
        </w:rPr>
      </w:pPr>
    </w:p>
    <w:p w:rsidR="009072E6" w:rsidRPr="00BA7C36" w:rsidRDefault="009072E6" w:rsidP="009072E6">
      <w:pPr>
        <w:rPr>
          <w:rFonts w:eastAsia="MS Minchofalt"/>
          <w:lang w:val="pl-PL"/>
        </w:rPr>
      </w:pPr>
      <w:r>
        <w:rPr>
          <w:rFonts w:eastAsia="MS Minchofalt"/>
          <w:b/>
          <w:lang w:val="pl-PL"/>
        </w:rPr>
        <w:t>madhvaḥ :</w:t>
      </w:r>
      <w:r>
        <w:rPr>
          <w:rFonts w:eastAsia="MS Minchofalt"/>
          <w:lang w:val="pl-PL"/>
        </w:rPr>
        <w:t xml:space="preserve"> </w:t>
      </w:r>
      <w:r w:rsidRPr="00BA7C36">
        <w:rPr>
          <w:rFonts w:eastAsia="MS Minchofalt"/>
          <w:color w:val="0000FF"/>
          <w:szCs w:val="20"/>
          <w:lang w:val="pl-PL"/>
        </w:rPr>
        <w:t xml:space="preserve">śuddhaḥ śvetaḥ sukhī śvetaḥ śveta-varṇaḥ kvacid bhaved </w:t>
      </w:r>
      <w:r>
        <w:rPr>
          <w:rFonts w:eastAsia="MS Minchofalt"/>
          <w:lang w:val="pl-PL"/>
        </w:rPr>
        <w:t xml:space="preserve">iti </w:t>
      </w:r>
      <w:r w:rsidRPr="00BA7C36">
        <w:rPr>
          <w:rFonts w:eastAsia="MS Minchofalt"/>
          <w:color w:val="FF0000"/>
          <w:lang w:val="pl-PL"/>
        </w:rPr>
        <w:t xml:space="preserve">śabda-nirṇaye </w:t>
      </w:r>
      <w:r>
        <w:rPr>
          <w:rFonts w:eastAsia="MS Minchofalt"/>
          <w:lang w:val="pl-PL"/>
        </w:rPr>
        <w:t>||18||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eastAsia="fr-CA"/>
        </w:rPr>
        <w:t>ataḥ paraṁ guṇa-hetukāḥ siddhīr āha—śuddhe sattvātmake | śvetatāṁ śuddha-rūpatām ||18||</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ataḥ paraṁ prākṛta-dharmopādhitayopāsyamānatvād guṇa-hetutvaṁ svataḥ śuddhe guṇātīte upādhitas tu dharma-maye sāttvika-dharmādhiṣṭhātari śvetatāṁ śuddhatāṁ rajas-tamo-hīna-sattvātmatām ||18||</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ataḥ paraṁ guṇa-hetukāḥ | śvetatāṁ śuddha-rūpatām ity ūrmimattva-nāmnī siddhiḥ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11.15.19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mayy ākāśātmani prāṇe manasā ghoṣam udvahan |</w:t>
      </w:r>
    </w:p>
    <w:p w:rsidR="009072E6" w:rsidRPr="006B33E5" w:rsidRDefault="009072E6" w:rsidP="009072E6">
      <w:pPr>
        <w:pStyle w:val="Versequote"/>
        <w:rPr>
          <w:rFonts w:eastAsia="MS Minchofalt"/>
          <w:lang w:val="pl-PL"/>
        </w:rPr>
      </w:pPr>
      <w:r w:rsidRPr="006B33E5">
        <w:rPr>
          <w:rFonts w:eastAsia="MS Minchofalt"/>
          <w:lang w:val="pl-PL"/>
        </w:rPr>
        <w:t>tatropalabdhā bhūtānāṁ haṁso vācaḥ śṛṇoty asau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ākāśasyātmani tatrākāśe upalabdhānāṁ āsamantāt sthitānāṁ bhūtānāṁ vacaḥ | haṁso jīvaḥ |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tyāgāt pūrva-śarīrāṇāṁ navānāṁ sañcayena ca |</w:t>
      </w:r>
    </w:p>
    <w:p w:rsidR="009072E6" w:rsidRPr="00E27B99" w:rsidRDefault="009072E6" w:rsidP="009072E6">
      <w:pPr>
        <w:pStyle w:val="Cita"/>
        <w:rPr>
          <w:rFonts w:eastAsia="MS Minchofalt"/>
          <w:lang w:val="pl-PL"/>
        </w:rPr>
      </w:pPr>
      <w:r>
        <w:rPr>
          <w:rFonts w:eastAsia="MS Minchofalt"/>
          <w:color w:val="0000FF"/>
          <w:szCs w:val="20"/>
          <w:lang w:val="pl-PL"/>
        </w:rPr>
        <w:t xml:space="preserve">jīvaṁ haṁsa iti prāhus tad-dhetutvād dhariṁ param || </w:t>
      </w:r>
      <w:r>
        <w:rPr>
          <w:rFonts w:eastAsia="MS Minchofalt"/>
          <w:lang w:val="pl-PL"/>
        </w:rPr>
        <w:t xml:space="preserve">iti </w:t>
      </w:r>
      <w:r>
        <w:rPr>
          <w:rFonts w:eastAsia="MS Minchofalt"/>
          <w:color w:val="FF0000"/>
          <w:lang w:val="pl-PL"/>
        </w:rPr>
        <w:t xml:space="preserve">bhārate </w:t>
      </w:r>
      <w:r>
        <w:rPr>
          <w:rFonts w:eastAsia="MS Minchofalt"/>
          <w:lang w:val="pl-PL"/>
        </w:rPr>
        <w:t>||19||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ākāśātmā yaḥ prāṇaḥ samaṣṭi-rūpas tad-rūpe mayi manasā ghoṣaṁ nādaṁ cintayann asau haṁso jīvas tatrākāśe upalabdhā jñātā san tatra-sthā vicitrā vācaḥ śṛṇoti | yad vā, tatrākāśe upalabdhā abhivyaktā yā vācas tā dūrataḥ śṛṇotīti ||19||</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eastAsia="fr-CA"/>
        </w:rPr>
        <w:t>mayīti | taiḥ tatra vicitrā vāca ity atra bhūtānām iveti jñeyam ||19||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ākāśātmā yaḥ prāṇaḥ samaṣṭi-vyaṣṭi-rūpas tad-rūpe mayi | manasā ghoṣaṁ nādaṁ udvahan cintayan, tatrākāśe upalabdhā abhivyaktā yā bhūtānāṁ vācas tā dūrato haṁsaḥ śuddhaḥ san śṛṇotīti dūra-śravaṇam ||19||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11.15.20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cakṣus tvaṣṭari saṁyojya tvaṣṭāram api cakṣusi |</w:t>
      </w:r>
    </w:p>
    <w:p w:rsidR="009072E6" w:rsidRPr="006B33E5" w:rsidRDefault="009072E6" w:rsidP="009072E6">
      <w:pPr>
        <w:pStyle w:val="Versequote"/>
        <w:rPr>
          <w:rFonts w:eastAsia="MS Minchofalt"/>
          <w:lang w:val="pl-PL"/>
        </w:rPr>
      </w:pPr>
      <w:r w:rsidRPr="006B33E5">
        <w:rPr>
          <w:rFonts w:eastAsia="MS Minchofalt"/>
          <w:lang w:val="pl-PL"/>
        </w:rPr>
        <w:t>māṁ tatra manasā dhyāyan viśvaṁ paśyati dūrataḥ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tvaṣṭā ādityas tasminn aparicchinne cakṣuḥ saṁyojya taṁ ca cakṣuṣi saṁyojya tatrobhaya-saṁyoge māṁ dhyāyan viśvaṁ dūrataḥ paśyati ||20||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45335B"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sidRPr="006B33E5">
        <w:rPr>
          <w:lang w:val="pl-PL" w:eastAsia="fr-CA"/>
        </w:rPr>
        <w:t>tvaṣṭā sūryas tasminn cakṣuḥ saṁyojya, cakṣuṣi taṁ saṁyojya, tatrobhaya-saṁyoge māṁ dhyāyan viśvaṁ sarvaṁ dūra-sthitam api paśyatīti dūra-darśanam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mano mayi su-saṁyojya dehaṁ tad-anuvāyunā |</w:t>
      </w:r>
    </w:p>
    <w:p w:rsidR="009072E6" w:rsidRPr="006B33E5" w:rsidRDefault="009072E6" w:rsidP="009072E6">
      <w:pPr>
        <w:pStyle w:val="Versequote"/>
        <w:rPr>
          <w:rFonts w:eastAsia="MS Minchofalt"/>
          <w:lang w:val="pl-PL"/>
        </w:rPr>
      </w:pPr>
      <w:r w:rsidRPr="006B33E5">
        <w:rPr>
          <w:rFonts w:eastAsia="MS Minchofalt"/>
          <w:lang w:val="pl-PL"/>
        </w:rPr>
        <w:t>mad-dhāraṇānubhāvena tatrātmā yatra vai manaḥ ||</w:t>
      </w:r>
    </w:p>
    <w:p w:rsidR="009072E6" w:rsidRDefault="009072E6" w:rsidP="009072E6">
      <w:pPr>
        <w:jc w:val="center"/>
        <w:rPr>
          <w:rFonts w:eastAsia="MS Minchofalt"/>
          <w:b/>
          <w:lang w:val="pl-PL"/>
        </w:rPr>
      </w:pPr>
    </w:p>
    <w:p w:rsidR="009072E6" w:rsidRPr="0045335B" w:rsidRDefault="009072E6" w:rsidP="009072E6">
      <w:pPr>
        <w:rPr>
          <w:rFonts w:eastAsia="MS Minchofalt"/>
          <w:lang w:val="pl-PL"/>
        </w:rPr>
      </w:pPr>
      <w:r>
        <w:rPr>
          <w:rFonts w:eastAsia="MS Minchofalt"/>
          <w:b/>
          <w:lang w:val="pl-PL"/>
        </w:rPr>
        <w:t>madhvaḥ :</w:t>
      </w:r>
      <w:r>
        <w:rPr>
          <w:rFonts w:eastAsia="MS Minchofalt"/>
          <w:lang w:val="pl-PL"/>
        </w:rPr>
        <w:t xml:space="preserve"> manasi manas-tattve vāyūnāṁ saṁyojya mano’nudehaṁ manas-tattve mad-dhāraṇāt ||21||</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mano dehaṁ ca tad-anuvartinā vāyunā saha mayi susaṁyojya yā mad-dhāraṇā kriyate tasyāḥ prabhāveṇa yatra mano yāti tatrātma deho yātīty arthaḥ | yad vā, manaḥ kartṛ ātmānaṁ vāyunā saha dehaṁ ca mayi susaṁyojya yatra yāti tad anu tatra deho yātīti ||21|||</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mana iti taiḥ | tatra mayi mano</w:t>
      </w:r>
      <w:r>
        <w:rPr>
          <w:lang w:val="pl-PL" w:eastAsia="fr-CA"/>
        </w:rPr>
        <w:t>’</w:t>
      </w:r>
      <w:r w:rsidRPr="006B33E5">
        <w:rPr>
          <w:lang w:val="pl-PL" w:eastAsia="fr-CA"/>
        </w:rPr>
        <w:t>dhiṣṭhātarīti jñeyam ||21||</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mano mayi saṁyojya tad-anuvartinā vāyunā saha dehaṁ ca saṁyojya yā mad-dhāraṇā kriyate, tasyāḥ prabhāveṇa yatra ātmā mano yāti tatraivātmā sthūla-deho</w:t>
      </w:r>
      <w:r>
        <w:rPr>
          <w:lang w:val="pl-PL" w:eastAsia="fr-CA"/>
        </w:rPr>
        <w:t>’</w:t>
      </w:r>
      <w:r w:rsidRPr="006B33E5">
        <w:rPr>
          <w:lang w:val="pl-PL" w:eastAsia="fr-CA"/>
        </w:rPr>
        <w:t>pi yātīti mano-javaḥ ||21|||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yadā mana upādāya yad yad rūpaṁ bubhūṣati |</w:t>
      </w:r>
    </w:p>
    <w:p w:rsidR="009072E6" w:rsidRPr="006B33E5" w:rsidRDefault="009072E6" w:rsidP="009072E6">
      <w:pPr>
        <w:pStyle w:val="Versequote"/>
        <w:rPr>
          <w:rFonts w:eastAsia="MS Minchofalt"/>
          <w:lang w:val="pl-PL"/>
        </w:rPr>
      </w:pPr>
      <w:r w:rsidRPr="006B33E5">
        <w:rPr>
          <w:rFonts w:eastAsia="MS Minchofalt"/>
          <w:lang w:val="pl-PL"/>
        </w:rPr>
        <w:t>tat tad bhaven mano-rūpaṁ mad-yoga-balam āśrayaḥ ||</w:t>
      </w:r>
    </w:p>
    <w:p w:rsidR="009072E6" w:rsidRDefault="009072E6" w:rsidP="009072E6">
      <w:pPr>
        <w:rPr>
          <w:rFonts w:eastAsia="MS Minchofalt"/>
          <w:lang w:val="pl-PL"/>
        </w:rPr>
      </w:pPr>
    </w:p>
    <w:p w:rsidR="009072E6" w:rsidRDefault="009072E6" w:rsidP="009072E6">
      <w:pPr>
        <w:rPr>
          <w:rFonts w:eastAsia="MS Minchofalt"/>
          <w:color w:val="0000FF"/>
          <w:szCs w:val="20"/>
          <w:lang w:val="pl-PL"/>
        </w:rPr>
      </w:pPr>
      <w:r>
        <w:rPr>
          <w:rFonts w:eastAsia="MS Minchofalt"/>
          <w:b/>
          <w:lang w:val="pl-PL"/>
        </w:rPr>
        <w:t>madhvaḥ :</w:t>
      </w:r>
      <w:r>
        <w:rPr>
          <w:rFonts w:eastAsia="MS Minchofalt"/>
          <w:lang w:val="pl-PL"/>
        </w:rPr>
        <w:t xml:space="preserve"> </w:t>
      </w:r>
      <w:r>
        <w:rPr>
          <w:rFonts w:eastAsia="MS Minchofalt"/>
          <w:color w:val="0000FF"/>
          <w:szCs w:val="20"/>
          <w:lang w:val="pl-PL"/>
        </w:rPr>
        <w:t>gajādi-rūpam ākāṅkṣan gajādi-sthitam īśvaram |</w:t>
      </w:r>
    </w:p>
    <w:p w:rsidR="009072E6" w:rsidRDefault="009072E6" w:rsidP="009072E6">
      <w:pPr>
        <w:pStyle w:val="Cita"/>
        <w:rPr>
          <w:rFonts w:eastAsia="MS Minchofalt"/>
          <w:color w:val="0000FF"/>
          <w:szCs w:val="20"/>
          <w:lang w:val="pl-PL"/>
        </w:rPr>
      </w:pPr>
      <w:r>
        <w:rPr>
          <w:rFonts w:eastAsia="MS Minchofalt"/>
          <w:color w:val="0000FF"/>
          <w:szCs w:val="20"/>
          <w:lang w:val="pl-PL"/>
        </w:rPr>
        <w:t>dhyāyan gajādi-rūpaḥ syāt parakāya-sthitaṁ harim ||</w:t>
      </w:r>
    </w:p>
    <w:p w:rsidR="009072E6" w:rsidRDefault="009072E6" w:rsidP="009072E6">
      <w:pPr>
        <w:pStyle w:val="Cita"/>
        <w:rPr>
          <w:rFonts w:eastAsia="MS Minchofalt"/>
          <w:color w:val="0000FF"/>
          <w:szCs w:val="20"/>
          <w:lang w:val="pl-PL"/>
        </w:rPr>
      </w:pPr>
      <w:r>
        <w:rPr>
          <w:rFonts w:eastAsia="MS Minchofalt"/>
          <w:color w:val="0000FF"/>
          <w:szCs w:val="20"/>
          <w:lang w:val="pl-PL"/>
        </w:rPr>
        <w:t>dhyāyan viśet pare kāye vāyāv antargataḥ pumān |</w:t>
      </w:r>
    </w:p>
    <w:p w:rsidR="009072E6" w:rsidRDefault="009072E6" w:rsidP="009072E6">
      <w:pPr>
        <w:pStyle w:val="Cita"/>
        <w:rPr>
          <w:rFonts w:eastAsia="MS Minchofalt"/>
          <w:color w:val="0000FF"/>
          <w:szCs w:val="20"/>
          <w:lang w:val="pl-PL"/>
        </w:rPr>
      </w:pPr>
      <w:r>
        <w:rPr>
          <w:rFonts w:eastAsia="MS Minchofalt"/>
          <w:color w:val="0000FF"/>
          <w:szCs w:val="20"/>
          <w:lang w:val="pl-PL"/>
        </w:rPr>
        <w:t>prāṇa-nāmā hariḥ proktas tasmin vāyuḥ samāśritaḥ ||</w:t>
      </w:r>
    </w:p>
    <w:p w:rsidR="009072E6" w:rsidRDefault="009072E6" w:rsidP="009072E6">
      <w:pPr>
        <w:pStyle w:val="Cita"/>
        <w:rPr>
          <w:rFonts w:eastAsia="MS Minchofalt"/>
          <w:color w:val="0000FF"/>
          <w:szCs w:val="20"/>
          <w:lang w:val="pl-PL"/>
        </w:rPr>
      </w:pPr>
      <w:r>
        <w:rPr>
          <w:rFonts w:eastAsia="MS Minchofalt"/>
          <w:color w:val="0000FF"/>
          <w:szCs w:val="20"/>
          <w:lang w:val="pl-PL"/>
        </w:rPr>
        <w:t>vāyāv antargato jīvo dehād dehaṁ prayāsyati |</w:t>
      </w:r>
    </w:p>
    <w:p w:rsidR="009072E6" w:rsidRDefault="009072E6" w:rsidP="009072E6">
      <w:pPr>
        <w:pStyle w:val="Cita"/>
        <w:rPr>
          <w:rFonts w:eastAsia="MS Minchofalt"/>
          <w:color w:val="0000FF"/>
          <w:szCs w:val="20"/>
          <w:lang w:val="pl-PL"/>
        </w:rPr>
      </w:pPr>
      <w:r>
        <w:rPr>
          <w:rFonts w:eastAsia="MS Minchofalt"/>
          <w:color w:val="0000FF"/>
          <w:szCs w:val="20"/>
          <w:lang w:val="pl-PL"/>
        </w:rPr>
        <w:t>ṣaḍ-ādhāra-sthitaṁ viṣṇuṁ dhyāyan āyu-kṣayaṁ vinā ||</w:t>
      </w:r>
    </w:p>
    <w:p w:rsidR="009072E6" w:rsidRDefault="009072E6" w:rsidP="009072E6">
      <w:pPr>
        <w:pStyle w:val="Cita"/>
        <w:rPr>
          <w:rFonts w:eastAsia="MS Minchofalt"/>
          <w:color w:val="0000FF"/>
          <w:szCs w:val="20"/>
          <w:lang w:val="pl-PL"/>
        </w:rPr>
      </w:pPr>
      <w:r>
        <w:rPr>
          <w:rFonts w:eastAsia="MS Minchofalt"/>
          <w:color w:val="0000FF"/>
          <w:szCs w:val="20"/>
          <w:lang w:val="pl-PL"/>
        </w:rPr>
        <w:t>yadi mṛtyum abhīpsate tathā prāpnoty asaṁśayam |</w:t>
      </w:r>
    </w:p>
    <w:p w:rsidR="009072E6" w:rsidRDefault="009072E6" w:rsidP="009072E6">
      <w:pPr>
        <w:pStyle w:val="Cita"/>
        <w:rPr>
          <w:rFonts w:eastAsia="MS Minchofalt"/>
          <w:color w:val="0000FF"/>
          <w:szCs w:val="20"/>
          <w:lang w:val="pl-PL"/>
        </w:rPr>
      </w:pPr>
      <w:r>
        <w:rPr>
          <w:rFonts w:eastAsia="MS Minchofalt"/>
          <w:color w:val="0000FF"/>
          <w:szCs w:val="20"/>
          <w:lang w:val="pl-PL"/>
        </w:rPr>
        <w:t>trikāla-prerakaṁ viṣṇuṁ dhyātuḥ kāla-traya-jñatā |</w:t>
      </w:r>
    </w:p>
    <w:p w:rsidR="009072E6" w:rsidRDefault="009072E6" w:rsidP="009072E6">
      <w:pPr>
        <w:pStyle w:val="Cita"/>
        <w:rPr>
          <w:rFonts w:eastAsia="MS Minchofalt"/>
          <w:lang w:val="pl-PL"/>
        </w:rPr>
      </w:pPr>
      <w:r>
        <w:rPr>
          <w:rFonts w:eastAsia="MS Minchofalt"/>
          <w:color w:val="0000FF"/>
          <w:szCs w:val="20"/>
          <w:lang w:val="pl-PL"/>
        </w:rPr>
        <w:t xml:space="preserve">agny-ādiṣu hariṁ dhyāyan tat-pratistambhako bhavet || </w:t>
      </w:r>
      <w:r>
        <w:rPr>
          <w:rFonts w:eastAsia="MS Minchofalt"/>
          <w:lang w:val="pl-PL"/>
        </w:rPr>
        <w:t xml:space="preserve">iti </w:t>
      </w:r>
      <w:r w:rsidRPr="00AF0720">
        <w:rPr>
          <w:rFonts w:eastAsia="MS Minchofalt"/>
          <w:color w:val="FF0000"/>
          <w:lang w:val="pl-PL"/>
        </w:rPr>
        <w:t>hari-saṁhitāyam</w:t>
      </w:r>
      <w:r>
        <w:rPr>
          <w:rFonts w:eastAsia="MS Minchofalt"/>
          <w:lang w:val="pl-PL"/>
        </w:rPr>
        <w:t xml:space="preserve"> |</w:t>
      </w:r>
    </w:p>
    <w:p w:rsidR="009072E6" w:rsidRDefault="009072E6" w:rsidP="009072E6">
      <w:pPr>
        <w:pStyle w:val="Cita"/>
        <w:rPr>
          <w:rFonts w:eastAsia="MS Minchofalt"/>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mana upādāya upādāna-kāraṇaṁ kṛtvā yad yad devādi-rūpaṁ bhavitum icchati tat tan mano-rūpaṁ manaso</w:t>
      </w:r>
      <w:r>
        <w:rPr>
          <w:lang w:val="pl-PL" w:eastAsia="fr-CA"/>
        </w:rPr>
        <w:t>’</w:t>
      </w:r>
      <w:r w:rsidRPr="006B33E5">
        <w:rPr>
          <w:lang w:val="pl-PL" w:eastAsia="fr-CA"/>
        </w:rPr>
        <w:t>bhīṣṭa-rūpaṁ yogī bhavet | kutaḥ ? yato mad-yoga-balam | yo</w:t>
      </w:r>
      <w:r>
        <w:rPr>
          <w:lang w:val="pl-PL" w:eastAsia="fr-CA"/>
        </w:rPr>
        <w:t>’</w:t>
      </w:r>
      <w:r w:rsidRPr="006B33E5">
        <w:rPr>
          <w:lang w:val="pl-PL" w:eastAsia="fr-CA"/>
        </w:rPr>
        <w:t>ham acintya-śaktir nānākāras tasmin mayi manaso yogo dhāraṇā, tasya balaṁ prabhāvaḥ, sa evāśrayaḥ kāraṇam ||22||</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mana upādāya upādāna-kāraṇaṁ kṛtvā yad devādi-rūpaṁ bhavitum icchati tat tan mano-rūpaṁ manaso</w:t>
      </w:r>
      <w:r>
        <w:rPr>
          <w:lang w:val="pl-PL" w:eastAsia="fr-CA"/>
        </w:rPr>
        <w:t>’</w:t>
      </w:r>
      <w:r w:rsidRPr="006B33E5">
        <w:rPr>
          <w:lang w:val="pl-PL" w:eastAsia="fr-CA"/>
        </w:rPr>
        <w:t>bhīṣṭa-rūpaṁ bhavet | tatra mayi yogo yoga-dhāraṇā tasya balaṁ prabhāva eva āśrayaḥ sādhakam iti kāma-rūpam ||22||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para-kāyaṁ viśan siddha ātmānaṁ tatra bhāvayet |</w:t>
      </w:r>
    </w:p>
    <w:p w:rsidR="009072E6" w:rsidRPr="006B33E5" w:rsidRDefault="009072E6" w:rsidP="009072E6">
      <w:pPr>
        <w:pStyle w:val="Versequote"/>
        <w:rPr>
          <w:rFonts w:eastAsia="MS Minchofalt"/>
          <w:lang w:val="pl-PL"/>
        </w:rPr>
      </w:pPr>
      <w:r w:rsidRPr="006B33E5">
        <w:rPr>
          <w:rFonts w:eastAsia="MS Minchofalt"/>
          <w:lang w:val="pl-PL"/>
        </w:rPr>
        <w:t>piṇḍaṁ hitvā viśet prāṇo vāyu-bhūtaḥ ṣaḍaṅghri-vat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 xml:space="preserve">madhvaḥ : </w:t>
      </w:r>
      <w:r>
        <w:rPr>
          <w:rFonts w:eastAsia="MS Minchofalt"/>
          <w:lang w:val="pl-PL"/>
        </w:rPr>
        <w:t xml:space="preserve">ātmānaṁ paramātmānaṁ tatra para-kāye bhāvayet | tadā vāyau sthitaḥ prāṇaḥ paramātmā tatra gacchati | tad anu jīvo’pi gacchati | vāyau bhūto vāyu-bhūtaḥ | prāṇaṁ pare brahmaṇi nītvā ||23|| </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yatra pravivikṣati tatrātmānaṁ cintayet | tataḥ piṇḍaṁ sva-dehaṁ hitvā prāṇaḥ prāṇa-pradhāna-liṅga-śarīropādhir vāyu-bhūto bāhya-vāyau bhūtaḥ praviṣṭas tena mārgeṇety arthaḥ | ṣaḍ-aṅghri-vat bhṛṅgo yathā puṣpāt puṣpāntaram anāyāsena praviśati tadvat |</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ātmānam iti mad-adhiṣṭhita-prāṇādy-upādhim iti śeṣaḥ ||23||</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tatra para-kāye piṇḍaṁ sthūla-dehaṁ hitvā prāṇaḥ pradhāna-liṅga-śarīropādhiḥ san vāyu-bhūto bāhya-vāyunā bhūtaḥ prāptaḥ, viśet para-kāyaṁ praviśet | ṣaḍaṅghrir yathā puṣpāt puṣpāntaraṁ viśati, mad-yoga-dhāraṇā-prabhāveṇeti yojyam iti para-kāya-praveśaḥ ||23||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pārṣṇyāpīḍya gudaṁ prāṇaṁ hṛd-uraḥ-kaṇṭha-mūrdhasu |</w:t>
      </w:r>
    </w:p>
    <w:p w:rsidR="009072E6" w:rsidRPr="006B33E5" w:rsidRDefault="009072E6" w:rsidP="009072E6">
      <w:pPr>
        <w:pStyle w:val="Versequote"/>
        <w:rPr>
          <w:rFonts w:eastAsia="MS Minchofalt"/>
          <w:lang w:val="pl-PL"/>
        </w:rPr>
      </w:pPr>
      <w:r w:rsidRPr="006B33E5">
        <w:rPr>
          <w:rFonts w:eastAsia="MS Minchofalt"/>
          <w:lang w:val="pl-PL"/>
        </w:rPr>
        <w:t>āropya brahma-randhreṇa brahma nītvotsṛjet tanum ||</w:t>
      </w:r>
    </w:p>
    <w:p w:rsidR="009072E6" w:rsidRDefault="009072E6" w:rsidP="009072E6">
      <w:pPr>
        <w:jc w:val="center"/>
        <w:rPr>
          <w:rFonts w:eastAsia="MS Minchofalt"/>
          <w:b/>
          <w:lang w:val="pl-PL"/>
        </w:rPr>
      </w:pPr>
    </w:p>
    <w:p w:rsidR="009072E6" w:rsidRPr="00BC24BC" w:rsidRDefault="009072E6" w:rsidP="009072E6">
      <w:pPr>
        <w:rPr>
          <w:rFonts w:eastAsia="MS Minchofalt"/>
          <w:color w:val="0000FF"/>
          <w:szCs w:val="20"/>
          <w:lang w:val="pl-PL"/>
        </w:rPr>
      </w:pPr>
      <w:r>
        <w:rPr>
          <w:rFonts w:eastAsia="MS Minchofalt"/>
          <w:b/>
          <w:lang w:val="pl-PL"/>
        </w:rPr>
        <w:t xml:space="preserve">madhvaḥ : </w:t>
      </w:r>
      <w:r w:rsidRPr="00BC24BC">
        <w:rPr>
          <w:rFonts w:eastAsia="MS Minchofalt"/>
          <w:color w:val="0000FF"/>
          <w:szCs w:val="20"/>
          <w:lang w:val="pl-PL"/>
        </w:rPr>
        <w:t>prāṇasthaṁ prāṇa-nāmānaṁ vahiṣṭhe brahma-nāmake |</w:t>
      </w:r>
    </w:p>
    <w:p w:rsidR="009072E6" w:rsidRDefault="009072E6" w:rsidP="009072E6">
      <w:pPr>
        <w:pStyle w:val="Cita"/>
        <w:rPr>
          <w:rFonts w:eastAsia="MS Minchofalt"/>
          <w:lang w:val="pl-PL"/>
        </w:rPr>
      </w:pPr>
      <w:r>
        <w:rPr>
          <w:rFonts w:eastAsia="MS Minchofalt"/>
          <w:color w:val="0000FF"/>
          <w:szCs w:val="20"/>
          <w:lang w:val="pl-PL"/>
        </w:rPr>
        <w:t xml:space="preserve">viṣṇuṁ viṣṇāv anusmṛtya visṛjed deham añjasā || </w:t>
      </w:r>
      <w:r>
        <w:rPr>
          <w:rFonts w:eastAsia="MS Minchofalt"/>
          <w:lang w:val="pl-PL"/>
        </w:rPr>
        <w:t xml:space="preserve">iti </w:t>
      </w:r>
      <w:r>
        <w:rPr>
          <w:rFonts w:eastAsia="MS Minchofalt"/>
          <w:color w:val="FF0000"/>
          <w:lang w:val="pl-PL"/>
        </w:rPr>
        <w:t xml:space="preserve">prabhañjane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aneyasya harer nītis tad-gatasya hareḥ smṛtiḥ |</w:t>
      </w:r>
    </w:p>
    <w:p w:rsidR="009072E6" w:rsidRDefault="009072E6" w:rsidP="009072E6">
      <w:pPr>
        <w:pStyle w:val="Cita"/>
        <w:rPr>
          <w:rFonts w:eastAsia="MS Minchofalt"/>
          <w:lang w:val="pl-PL"/>
        </w:rPr>
      </w:pPr>
      <w:r>
        <w:rPr>
          <w:rFonts w:eastAsia="MS Minchofalt"/>
          <w:color w:val="0000FF"/>
          <w:szCs w:val="20"/>
          <w:lang w:val="pl-PL"/>
        </w:rPr>
        <w:t xml:space="preserve">na hi neyaḥ kvacit kvāpi kenacit sva-vaśatvataḥ || </w:t>
      </w:r>
      <w:r>
        <w:rPr>
          <w:rFonts w:eastAsia="MS Minchofalt"/>
          <w:lang w:val="pl-PL"/>
        </w:rPr>
        <w:t>iti ca ||</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piṇḍaṁ hitvety uktaṁ tat prakāraṁ kathayan svacchanda-mṛtyum āha—pārṣṇyā pārṣṇinā gudaṁ nirudhya prāṇaṁ prāṇopādhim ātmānaṁ brahma-randhreṇa mūrdha-dvāreṇa | brahmety upalakṣaṇam | brahma vā anyadvā apekṣitaṁ sthānaṁ manasā nītvā ||24||</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pārṣṇyā pārṣṇinā gudaṁ nirudhya prāṇaṁ prāṇopādhim ātmānaṁ brahma-randhreṇa mūrdha-dvāreṇa | brahma nirviśeṣaṁ saviśeṣaṁ vā nītvā prāpayya tanuṁ tyajed iti svacchanda-mṛtyuḥ ||24||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11.15.25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vihariṣyan surākrīḍe mat-sthaṁ sattvaṁ vibhāvayet |</w:t>
      </w:r>
    </w:p>
    <w:p w:rsidR="009072E6" w:rsidRPr="006B33E5" w:rsidRDefault="009072E6" w:rsidP="009072E6">
      <w:pPr>
        <w:pStyle w:val="Versequote"/>
        <w:rPr>
          <w:rFonts w:eastAsia="MS Minchofalt"/>
          <w:lang w:val="fr-CA"/>
        </w:rPr>
      </w:pPr>
      <w:r w:rsidRPr="006B33E5">
        <w:rPr>
          <w:rFonts w:eastAsia="MS Minchofalt"/>
          <w:lang w:val="fr-CA"/>
        </w:rPr>
        <w:t>vimānenopatiṣṭhanti sattva-vṛttīḥ sura-striyaḥ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mat-sthaṁ man-mūrti-rūpaṁ śuddhaṁ sattvaṁ cintayet | tadā sattva-vṛttayaḥ sattvāṁśa-bhūtāḥ ||25||</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mat-stham iti | aham eva sthānam āśrayo yasya tat | mad-upādhi-rūpaṁ sattvaṁ devādy-udbhava-hetu-sattva-vṛtti-viśeṣaṁ cintayet | tad evāha—sattva-vṛttīr iti ||25||</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sattvaṁ svīyāntaḥkaraṇaṁ, matsthaṁ mad-gataṁ cintayet | tataś ca sattva-vṛttīḥ sattva-vṛttayaḥ sura-striyas tam āgatya sevante iti deva-krīḍā-prāptiḥ ||25||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yathā saṅkalpayed buddhyā yadā vā mat-paraḥ pumān |</w:t>
      </w:r>
    </w:p>
    <w:p w:rsidR="009072E6" w:rsidRPr="006B33E5" w:rsidRDefault="009072E6" w:rsidP="009072E6">
      <w:pPr>
        <w:pStyle w:val="Versequote"/>
        <w:rPr>
          <w:rFonts w:eastAsia="MS Minchofalt"/>
          <w:lang w:val="pl-PL"/>
        </w:rPr>
      </w:pPr>
      <w:r w:rsidRPr="006B33E5">
        <w:rPr>
          <w:rFonts w:eastAsia="MS Minchofalt"/>
          <w:lang w:val="pl-PL"/>
        </w:rPr>
        <w:t>mayi satye mano yuñjaṁs tathā tat samupāśnute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eastAsia="fr-CA"/>
        </w:rPr>
        <w:t>yadā va akāle</w:t>
      </w:r>
      <w:r>
        <w:rPr>
          <w:lang w:val="pl-PL" w:eastAsia="fr-CA"/>
        </w:rPr>
        <w:t>’</w:t>
      </w:r>
      <w:r w:rsidRPr="006B33E5">
        <w:rPr>
          <w:lang w:val="pl-PL" w:eastAsia="fr-CA"/>
        </w:rPr>
        <w:t>pi | yathā veti pāṭhe, yathā vā yena kenāpi prakāreṇa buddhyā saṅkalpayet, tat tathā yathāvat prāpnotīty arthaḥ | yad vā, yathā saṅkalpayed yathā vā mat-paro mayi viśvāsavān bhavati, tathā tad-anurūpaṁ sarvam āpnotīty arthaḥ | kiṁ kurvan ? satye satya-saṅkalpe mayi mano yuñjan ||26||</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yadā vety atra yathā veti pāṭhe yad-upādhitvena ||26||</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yadā va akāle kāle</w:t>
      </w:r>
      <w:r>
        <w:rPr>
          <w:lang w:val="pl-PL" w:eastAsia="fr-CA"/>
        </w:rPr>
        <w:t>’</w:t>
      </w:r>
      <w:r w:rsidRPr="006B33E5">
        <w:rPr>
          <w:lang w:val="pl-PL" w:eastAsia="fr-CA"/>
        </w:rPr>
        <w:t>pi vety arthaḥ | yathā veti pāṭhe yathā saṅkalpayet yathā yena vā prakāreṇa mat-paraḥ syāt | satye satya-saṅkalpe mayi tathā tenaiva prakāreṇa tat-svābhīṣṭaṁ vastu prāpnotīti saṅkalpa-siddhiḥ ||26||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yo vai mad-bhāvam āpanna īśitur vaśituḥ pumān |</w:t>
      </w:r>
    </w:p>
    <w:p w:rsidR="009072E6" w:rsidRPr="006B33E5" w:rsidRDefault="009072E6" w:rsidP="009072E6">
      <w:pPr>
        <w:pStyle w:val="Versequote"/>
        <w:rPr>
          <w:rFonts w:eastAsia="MS Minchofalt"/>
          <w:lang w:val="pl-PL"/>
        </w:rPr>
      </w:pPr>
      <w:r w:rsidRPr="006B33E5">
        <w:rPr>
          <w:rFonts w:eastAsia="MS Minchofalt"/>
          <w:lang w:val="pl-PL"/>
        </w:rPr>
        <w:t>kutaścin na vihanyeta tasya cājñā yathā mama ||</w:t>
      </w:r>
    </w:p>
    <w:p w:rsidR="009072E6" w:rsidRDefault="009072E6" w:rsidP="009072E6">
      <w:pPr>
        <w:jc w:val="center"/>
        <w:rPr>
          <w:rFonts w:eastAsia="MS Minchofalt"/>
          <w:b/>
          <w:lang w:val="pl-PL"/>
        </w:rPr>
      </w:pPr>
    </w:p>
    <w:p w:rsidR="009072E6" w:rsidRPr="00BC24BC" w:rsidRDefault="009072E6" w:rsidP="009072E6">
      <w:pPr>
        <w:rPr>
          <w:rFonts w:eastAsia="MS Minchofalt"/>
          <w:lang w:val="pl-PL"/>
        </w:rPr>
      </w:pPr>
      <w:r>
        <w:rPr>
          <w:rFonts w:eastAsia="MS Minchofalt"/>
          <w:b/>
          <w:lang w:val="pl-PL"/>
        </w:rPr>
        <w:t>madhvaḥ :</w:t>
      </w:r>
      <w:r>
        <w:rPr>
          <w:rFonts w:eastAsia="MS Minchofalt"/>
          <w:lang w:val="pl-PL"/>
        </w:rPr>
        <w:t xml:space="preserve"> mama bhāvanā mad-bhāvaḥ |</w:t>
      </w:r>
      <w:r>
        <w:rPr>
          <w:rFonts w:eastAsia="MS Minchofalt"/>
          <w:color w:val="0000FF"/>
          <w:szCs w:val="20"/>
          <w:lang w:val="pl-PL"/>
        </w:rPr>
        <w:t xml:space="preserve"> bhāvo manaś ca bhaktiś ca kvacid abhyāsayiṣyate </w:t>
      </w:r>
      <w:r>
        <w:rPr>
          <w:rFonts w:eastAsia="MS Minchofalt"/>
          <w:lang w:val="pl-PL"/>
        </w:rPr>
        <w:t xml:space="preserve">iti </w:t>
      </w:r>
      <w:r>
        <w:rPr>
          <w:rFonts w:eastAsia="MS Minchofalt"/>
          <w:color w:val="FF0000"/>
          <w:lang w:val="pl-PL"/>
        </w:rPr>
        <w:t xml:space="preserve">śabda-nirṇaye </w:t>
      </w:r>
      <w:r>
        <w:rPr>
          <w:rFonts w:eastAsia="MS Minchofalt"/>
          <w:lang w:val="pl-PL"/>
        </w:rPr>
        <w:t>||27||</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mad iti pṛthak padam, mamety arthaḥ | īśituḥ sarva-niyantur vaśituḥ sva-tantrasya mama bhāvaṁ svabhāvaṁ prāptaḥ | etā guṇa-hetavaḥ ||27||</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mad-bhāvaṁ mad-bhāvanām | īśituḥ saṁsāra-niyantuḥ | vaśitus tasya svatantrasya ceti tad-upādhitvaṁ darśitam ||27||</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mat mattaḥ sakāśād bhāvaṁ dhyānātiśayena īśitṛtvaṁ vā | mattaḥ kīdṛśāt ? īśituḥ vaśituḥ sarvān vaśīkartuḥ, na vihanyeta na vihatā bhaved ity apratihatājñatvam ||27||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mad-bhaktyā śuddha-sattvasya yogino dhāraṇā-vidaḥ |</w:t>
      </w:r>
    </w:p>
    <w:p w:rsidR="009072E6" w:rsidRPr="006B33E5" w:rsidRDefault="009072E6" w:rsidP="009072E6">
      <w:pPr>
        <w:pStyle w:val="Versequote"/>
        <w:rPr>
          <w:rFonts w:eastAsia="MS Minchofalt"/>
          <w:lang w:val="pl-PL"/>
        </w:rPr>
      </w:pPr>
      <w:r w:rsidRPr="006B33E5">
        <w:rPr>
          <w:rFonts w:eastAsia="MS Minchofalt"/>
          <w:lang w:val="pl-PL"/>
        </w:rPr>
        <w:t>tasya trai-kālikī buddhir janma-mṛtyūpabṛṁhitā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ataḥ paraṁ kṣudrāḥ | dhāraṇā-vida iti tri-kāla-jñeśvara-dhāraṇā sūcitā traikālikī tri-kāla-vastu-viṣayā | sva-janma-mṛtyubhyām upabṛṁhitā tat-sahitā | anayaiva para-cittādy-abhijñatāpi vyākhyātā ||28||</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ataḥ paraṁ guṇa-hetutve</w:t>
      </w:r>
      <w:r>
        <w:rPr>
          <w:lang w:val="pl-PL" w:eastAsia="fr-CA"/>
        </w:rPr>
        <w:t>’</w:t>
      </w:r>
      <w:r w:rsidRPr="006B33E5">
        <w:rPr>
          <w:lang w:val="pl-PL" w:eastAsia="fr-CA"/>
        </w:rPr>
        <w:t>pi kṣudrāḥ dhāraṇeti jagat-sṛṣṭi-sthiti-pralaya-kālajñeśvara-dhāraṇocyate | janma-mṛtyūpabṛṁhiteti janmabhir mṛtyubhir nāpagacchatīty arthaḥ ||28||</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ataḥ paraṁ kṣudrāḥ | dhāraṇā-vida iti tri-kāla-jñeśvara-dhāraṇā sūcitā | traikālikī tri-kāla-viṣayā | janma-mṛtyūpabṛṁhitā janma-maraṇayor vṛttayor api upabṛṁhitā vṛddhim eva prāptā bhavati, na tu kiñcid api hrasatīty arthaḥ | iti trikālajñatvam ||28||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11.15.29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agny-ādibhir na hanyeta muner yoga-mayaṁ vapuḥ |</w:t>
      </w:r>
    </w:p>
    <w:p w:rsidR="009072E6" w:rsidRPr="006B33E5" w:rsidRDefault="009072E6" w:rsidP="009072E6">
      <w:pPr>
        <w:pStyle w:val="Versequote"/>
        <w:rPr>
          <w:rFonts w:eastAsia="MS Minchofalt"/>
          <w:lang w:val="pl-PL"/>
        </w:rPr>
      </w:pPr>
      <w:r w:rsidRPr="006B33E5">
        <w:rPr>
          <w:rFonts w:eastAsia="MS Minchofalt"/>
          <w:lang w:val="pl-PL"/>
        </w:rPr>
        <w:t>mad-yoga-śānta-cittasya</w:t>
      </w:r>
      <w:r>
        <w:rPr>
          <w:rStyle w:val="Refdenotaalpie"/>
          <w:rFonts w:eastAsia="MS Minchofalt" w:cs="Balaram"/>
        </w:rPr>
        <w:footnoteReference w:id="51"/>
      </w:r>
      <w:r w:rsidRPr="006B33E5">
        <w:rPr>
          <w:rFonts w:eastAsia="MS Minchofalt"/>
          <w:lang w:val="pl-PL"/>
        </w:rPr>
        <w:t xml:space="preserve"> yādasām udakaṁ yathā</w:t>
      </w:r>
      <w:r>
        <w:rPr>
          <w:rStyle w:val="Refdenotaalpie"/>
          <w:rFonts w:eastAsia="MS Minchofalt" w:cs="Balaram"/>
        </w:rPr>
        <w:footnoteReference w:id="52"/>
      </w:r>
      <w:r w:rsidRPr="006B33E5">
        <w:rPr>
          <w:rFonts w:eastAsia="MS Minchofalt"/>
          <w:lang w:val="pl-PL"/>
        </w:rPr>
        <w:t xml:space="preserve">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agny-ādi-sarvopaghāta-śūnyo bhagavān ity evaṁ-bhūta-yoga-mayam | tair nābhibhūyeta | atra hetuḥ, mad-yogeti | yādasām udakaṁ yathābhighātakaṁ na bhavati tathā tasya vapuṣo</w:t>
      </w:r>
      <w:r>
        <w:rPr>
          <w:lang w:val="pl-PL" w:eastAsia="fr-CA"/>
        </w:rPr>
        <w:t>’</w:t>
      </w:r>
      <w:r w:rsidRPr="006B33E5">
        <w:rPr>
          <w:lang w:val="pl-PL" w:eastAsia="fr-CA"/>
        </w:rPr>
        <w:t>gny-ādaya ity arthaḥ | anayaivādvandvatāpi vyākhyātā ||29||</w:t>
      </w:r>
    </w:p>
    <w:p w:rsidR="009072E6" w:rsidRPr="006B33E5" w:rsidRDefault="009072E6" w:rsidP="009072E6">
      <w:pPr>
        <w:rPr>
          <w:lang w:val="pl-PL" w:eastAsia="fr-CA"/>
        </w:rPr>
      </w:pPr>
    </w:p>
    <w:p w:rsidR="009072E6" w:rsidRPr="00D226A7" w:rsidRDefault="009072E6" w:rsidP="009072E6">
      <w:pPr>
        <w:rPr>
          <w:rFonts w:eastAsia="MS Minchofalt"/>
          <w:lang w:val="pl-PL"/>
        </w:rPr>
      </w:pPr>
      <w:r>
        <w:rPr>
          <w:rFonts w:eastAsia="MS Minchofalt"/>
          <w:b/>
          <w:lang w:val="pl-PL"/>
        </w:rPr>
        <w:t>krama-sandarbhaḥ :</w:t>
      </w:r>
      <w:r>
        <w:rPr>
          <w:rFonts w:eastAsia="MS Minchofalt"/>
          <w:lang w:val="pl-PL"/>
        </w:rPr>
        <w:t xml:space="preserve"> mad-yoga-śānta-cittasya mad-dhāraṇena dhyāna-yogena śāntam avikṛtaṁ cittaṁ yasya tasya | śrānta-cetasaḥ iti pāṭhe tu mad-yogena śrāntaṁ kṛta-śramaṁ kṛtābhyāsaṁ ceto yasya tasya ||29||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agnyādi-sarvopaghāta-śūnyo bhagavān ity evaṁ-bhūta-dhyāna-yogena śānta-cittasya muner yogamayaṁ yoga-paripakvaṁ vapur agny-ādibhir na hanyeta | yathā yādasām udakam upasaṅhātakaṁ na bhavati, pratyuta krīḍāspadam, tathaiva tasyāgny-ādaya ity agny-ādi-pratiṣṭambhaḥ ||29||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11.15.30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mad-vibhūtīr abhidhyāyan śrīvatsāstra-vibhūṣitāḥ |</w:t>
      </w:r>
    </w:p>
    <w:p w:rsidR="009072E6" w:rsidRPr="006B33E5" w:rsidRDefault="009072E6" w:rsidP="009072E6">
      <w:pPr>
        <w:pStyle w:val="Versequote"/>
        <w:rPr>
          <w:rFonts w:eastAsia="MS Minchofalt"/>
          <w:lang w:val="pl-PL"/>
        </w:rPr>
      </w:pPr>
      <w:r w:rsidRPr="006B33E5">
        <w:rPr>
          <w:rFonts w:eastAsia="MS Minchofalt"/>
          <w:lang w:val="pl-PL"/>
        </w:rPr>
        <w:t>dhvajātapatra-vyajanaiḥ</w:t>
      </w:r>
      <w:r>
        <w:rPr>
          <w:rStyle w:val="Refdenotaalpie"/>
          <w:rFonts w:eastAsia="MS Minchofalt" w:cs="Balaram"/>
        </w:rPr>
        <w:footnoteReference w:id="53"/>
      </w:r>
      <w:r w:rsidRPr="006B33E5">
        <w:rPr>
          <w:rFonts w:eastAsia="MS Minchofalt"/>
          <w:lang w:val="pl-PL"/>
        </w:rPr>
        <w:t xml:space="preserve"> sa bhaved aparājitaḥ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mad-vibhūtīr mamāvatārān | dhvajādibhiḥ saha ||30||</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mad-vibhūtīr iti | mad-vibhūtīnāṁ madhye yāṁ kāñcit tāṁ ca jagaty aparājayopādhim ity arthaḥ ||30||</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mad-vibhūtīr mad-avatārān | sa-dhvajādibhiḥ sahito bhavet | aparājitaś ca bhaved ity aparājaya-nāmnī siddhiḥ ||30||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upāsakasya</w:t>
      </w:r>
      <w:r>
        <w:rPr>
          <w:rStyle w:val="Refdenotaalpie"/>
          <w:rFonts w:eastAsia="MS Minchofalt" w:cs="Balaram"/>
        </w:rPr>
        <w:footnoteReference w:id="54"/>
      </w:r>
      <w:r w:rsidRPr="006B33E5">
        <w:rPr>
          <w:rFonts w:eastAsia="MS Minchofalt"/>
          <w:lang w:val="pl-PL"/>
        </w:rPr>
        <w:t xml:space="preserve"> mām evaṁ yoga-dhāraṇayā muneḥ</w:t>
      </w:r>
      <w:r>
        <w:rPr>
          <w:rStyle w:val="Refdenotaalpie"/>
          <w:rFonts w:eastAsia="MS Minchofalt" w:cs="Balaram"/>
        </w:rPr>
        <w:footnoteReference w:id="55"/>
      </w:r>
      <w:r w:rsidRPr="006B33E5">
        <w:rPr>
          <w:rFonts w:eastAsia="MS Minchofalt"/>
          <w:lang w:val="pl-PL"/>
        </w:rPr>
        <w:t xml:space="preserve"> |</w:t>
      </w:r>
    </w:p>
    <w:p w:rsidR="009072E6" w:rsidRPr="006B33E5" w:rsidRDefault="009072E6" w:rsidP="009072E6">
      <w:pPr>
        <w:pStyle w:val="Versequote"/>
        <w:rPr>
          <w:rFonts w:eastAsia="MS Minchofalt"/>
          <w:lang w:val="pl-PL"/>
        </w:rPr>
      </w:pPr>
      <w:r w:rsidRPr="006B33E5">
        <w:rPr>
          <w:rFonts w:eastAsia="MS Minchofalt"/>
          <w:lang w:val="pl-PL"/>
        </w:rPr>
        <w:t>siddhayaḥ pūrva-kathitā upatiṣṭhanty aśeṣataḥ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upāsanayā pārokṣyaṁ kṛtavataḥ | punar upāsanaṁ kārya-kāle kurvataḥ | kārya-siddhir ity ato yoga-dhāraṇayā punar ity uktam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sidRPr="00BC24BC">
        <w:rPr>
          <w:rFonts w:eastAsia="MS Minchofalt"/>
          <w:color w:val="0000FF"/>
          <w:szCs w:val="20"/>
          <w:lang w:val="pl-PL"/>
        </w:rPr>
        <w:t>upāsya vāyuṁ prathamaṁ vāyau suṣthv aparokṣite |</w:t>
      </w:r>
    </w:p>
    <w:p w:rsidR="009072E6" w:rsidRDefault="009072E6" w:rsidP="009072E6">
      <w:pPr>
        <w:pStyle w:val="Cita"/>
        <w:rPr>
          <w:rFonts w:eastAsia="MS Minchofalt"/>
          <w:color w:val="0000FF"/>
          <w:szCs w:val="20"/>
          <w:lang w:val="pl-PL"/>
        </w:rPr>
      </w:pPr>
      <w:r>
        <w:rPr>
          <w:rFonts w:eastAsia="MS Minchofalt"/>
          <w:color w:val="0000FF"/>
          <w:szCs w:val="20"/>
          <w:lang w:val="pl-PL"/>
        </w:rPr>
        <w:t>anujñātas tatas tadgaṁ tatra</w:t>
      </w:r>
      <w:r w:rsidRPr="00BC24BC">
        <w:rPr>
          <w:rFonts w:eastAsia="MS Minchofalt"/>
          <w:color w:val="0000FF"/>
          <w:szCs w:val="20"/>
          <w:lang w:val="pl-PL"/>
        </w:rPr>
        <w:t xml:space="preserve"> </w:t>
      </w:r>
      <w:r>
        <w:rPr>
          <w:rFonts w:eastAsia="MS Minchofalt"/>
          <w:color w:val="0000FF"/>
          <w:szCs w:val="20"/>
          <w:lang w:val="pl-PL"/>
        </w:rPr>
        <w:t>tatra hariṁ smaret ||</w:t>
      </w:r>
    </w:p>
    <w:p w:rsidR="009072E6" w:rsidRDefault="009072E6" w:rsidP="009072E6">
      <w:pPr>
        <w:pStyle w:val="Cita"/>
        <w:rPr>
          <w:rFonts w:eastAsia="MS Minchofalt"/>
          <w:color w:val="0000FF"/>
          <w:szCs w:val="20"/>
          <w:lang w:val="pl-PL"/>
        </w:rPr>
      </w:pPr>
      <w:r>
        <w:rPr>
          <w:rFonts w:eastAsia="MS Minchofalt"/>
          <w:color w:val="0000FF"/>
          <w:szCs w:val="20"/>
          <w:lang w:val="pl-PL"/>
        </w:rPr>
        <w:t>kṛtvāparokṣaṁ taṁ cāpi kāle kāle smaret punaḥ |</w:t>
      </w:r>
    </w:p>
    <w:p w:rsidR="009072E6" w:rsidRDefault="009072E6" w:rsidP="009072E6">
      <w:pPr>
        <w:pStyle w:val="Cita"/>
        <w:rPr>
          <w:rFonts w:eastAsia="MS Minchofalt"/>
          <w:color w:val="0000FF"/>
          <w:szCs w:val="20"/>
          <w:lang w:val="pl-PL"/>
        </w:rPr>
      </w:pPr>
      <w:r>
        <w:rPr>
          <w:rFonts w:eastAsia="MS Minchofalt"/>
          <w:color w:val="0000FF"/>
          <w:szCs w:val="20"/>
          <w:lang w:val="pl-PL"/>
        </w:rPr>
        <w:t>abhīṣṭa-kārya-siddhiḥ syāt tasya nāsty atra saṁśayaḥ ||</w:t>
      </w:r>
    </w:p>
    <w:p w:rsidR="009072E6" w:rsidRDefault="009072E6" w:rsidP="009072E6">
      <w:pPr>
        <w:pStyle w:val="Cita"/>
        <w:rPr>
          <w:rFonts w:eastAsia="MS Minchofalt"/>
          <w:color w:val="0000FF"/>
          <w:szCs w:val="20"/>
          <w:lang w:val="pl-PL"/>
        </w:rPr>
      </w:pPr>
      <w:r>
        <w:rPr>
          <w:rFonts w:eastAsia="MS Minchofalt"/>
          <w:color w:val="0000FF"/>
          <w:szCs w:val="20"/>
          <w:lang w:val="pl-PL"/>
        </w:rPr>
        <w:t>akāmo yadi vāyuṁ ca dhyātvā dṛṣṭvā hariṁ tathā |</w:t>
      </w:r>
    </w:p>
    <w:p w:rsidR="009072E6" w:rsidRDefault="009072E6" w:rsidP="009072E6">
      <w:pPr>
        <w:pStyle w:val="Cita"/>
        <w:rPr>
          <w:rFonts w:eastAsia="MS Minchofalt"/>
          <w:color w:val="0000FF"/>
          <w:szCs w:val="20"/>
          <w:lang w:val="pl-PL"/>
        </w:rPr>
      </w:pPr>
      <w:r>
        <w:rPr>
          <w:rFonts w:eastAsia="MS Minchofalt"/>
          <w:color w:val="0000FF"/>
          <w:szCs w:val="20"/>
          <w:lang w:val="pl-PL"/>
        </w:rPr>
        <w:t>na kiñcit kāmayet paścāt sa kṣipraṁ muktim eṣyati ||</w:t>
      </w:r>
    </w:p>
    <w:p w:rsidR="009072E6" w:rsidRDefault="009072E6" w:rsidP="009072E6">
      <w:pPr>
        <w:pStyle w:val="Cita"/>
        <w:rPr>
          <w:rFonts w:eastAsia="MS Minchofalt"/>
          <w:color w:val="0000FF"/>
          <w:szCs w:val="20"/>
          <w:lang w:val="pl-PL"/>
        </w:rPr>
      </w:pPr>
      <w:r>
        <w:rPr>
          <w:rFonts w:eastAsia="MS Minchofalt"/>
          <w:color w:val="0000FF"/>
          <w:szCs w:val="20"/>
          <w:lang w:val="pl-PL"/>
        </w:rPr>
        <w:t>yadi yogaiḥ phalaṁ bhuṅkte punaḥ kāmam apāsya tu |</w:t>
      </w:r>
    </w:p>
    <w:p w:rsidR="009072E6" w:rsidRDefault="009072E6" w:rsidP="009072E6">
      <w:pPr>
        <w:pStyle w:val="Cita"/>
        <w:rPr>
          <w:rFonts w:eastAsia="MS Minchofalt"/>
          <w:color w:val="0000FF"/>
          <w:szCs w:val="20"/>
          <w:lang w:val="pl-PL"/>
        </w:rPr>
      </w:pPr>
      <w:r>
        <w:rPr>
          <w:rFonts w:eastAsia="MS Minchofalt"/>
          <w:color w:val="0000FF"/>
          <w:szCs w:val="20"/>
          <w:lang w:val="pl-PL"/>
        </w:rPr>
        <w:t>tenaiva krama-yogena vāyuṁ dṛṣṭvā hariṁ tathā ||</w:t>
      </w:r>
    </w:p>
    <w:p w:rsidR="009072E6" w:rsidRDefault="009072E6" w:rsidP="009072E6">
      <w:pPr>
        <w:pStyle w:val="Cita"/>
        <w:rPr>
          <w:rFonts w:eastAsia="MS Minchofalt"/>
          <w:color w:val="0000FF"/>
          <w:szCs w:val="20"/>
          <w:lang w:val="pl-PL"/>
        </w:rPr>
      </w:pPr>
      <w:r>
        <w:rPr>
          <w:rFonts w:eastAsia="MS Minchofalt"/>
          <w:color w:val="0000FF"/>
          <w:szCs w:val="20"/>
          <w:lang w:val="pl-PL"/>
        </w:rPr>
        <w:t>eṣtavyā mukti-padavī nānyathā tu kathañcana |</w:t>
      </w:r>
    </w:p>
    <w:p w:rsidR="009072E6" w:rsidRDefault="009072E6" w:rsidP="009072E6">
      <w:pPr>
        <w:pStyle w:val="Cita"/>
        <w:rPr>
          <w:rFonts w:eastAsia="MS Minchofalt"/>
          <w:color w:val="0000FF"/>
          <w:szCs w:val="20"/>
          <w:lang w:val="pl-PL"/>
        </w:rPr>
      </w:pPr>
      <w:r>
        <w:rPr>
          <w:rFonts w:eastAsia="MS Minchofalt"/>
          <w:color w:val="0000FF"/>
          <w:szCs w:val="20"/>
          <w:lang w:val="pl-PL"/>
        </w:rPr>
        <w:t>pūrva-dṛṣṭīr hi kāmārthe paścān mokṣārtham iṣyate |</w:t>
      </w:r>
    </w:p>
    <w:p w:rsidR="009072E6" w:rsidRPr="00BC24BC" w:rsidRDefault="009072E6" w:rsidP="009072E6">
      <w:pPr>
        <w:pStyle w:val="Cita"/>
        <w:rPr>
          <w:rFonts w:eastAsia="MS Minchofalt"/>
          <w:lang w:val="pl-PL"/>
        </w:rPr>
      </w:pPr>
      <w:r>
        <w:rPr>
          <w:rFonts w:eastAsia="MS Minchofalt"/>
          <w:color w:val="0000FF"/>
          <w:szCs w:val="20"/>
          <w:lang w:val="pl-PL"/>
        </w:rPr>
        <w:t xml:space="preserve">yeṣāṁ tu janmataḥ siddhis teṣāṁ doṣo na vidyate || </w:t>
      </w:r>
      <w:r>
        <w:rPr>
          <w:rFonts w:eastAsia="MS Minchofalt"/>
          <w:lang w:val="pl-PL"/>
        </w:rPr>
        <w:t xml:space="preserve">iti </w:t>
      </w:r>
      <w:r>
        <w:rPr>
          <w:rFonts w:eastAsia="MS Minchofalt"/>
          <w:color w:val="FF0000"/>
          <w:lang w:val="pl-PL"/>
        </w:rPr>
        <w:t>nivṛtte</w:t>
      </w:r>
      <w:r>
        <w:rPr>
          <w:rFonts w:eastAsia="MS Minchofalt"/>
          <w:lang w:val="pl-PL"/>
        </w:rPr>
        <w:t xml:space="preserve"> ||31||</w:t>
      </w:r>
    </w:p>
    <w:p w:rsidR="009072E6" w:rsidRPr="00BC24BC" w:rsidRDefault="009072E6" w:rsidP="009072E6">
      <w:pPr>
        <w:pStyle w:val="Cita"/>
        <w:rPr>
          <w:rFonts w:eastAsia="MS Minchofalt"/>
          <w:color w:val="0000FF"/>
          <w:szCs w:val="20"/>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upasaṁharati—upāsakasyeti | evaṁ pṛthag dhāraṇābhiḥ ||31||</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upasaṁharati—upāsakasyeti ||31||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jitendriyasya dāntasya jita-śvāsātmano muneḥ |</w:t>
      </w:r>
    </w:p>
    <w:p w:rsidR="009072E6" w:rsidRPr="006B33E5" w:rsidRDefault="009072E6" w:rsidP="009072E6">
      <w:pPr>
        <w:pStyle w:val="Versequote"/>
        <w:rPr>
          <w:rFonts w:eastAsia="MS Minchofalt"/>
          <w:lang w:val="pl-PL"/>
        </w:rPr>
      </w:pPr>
      <w:r w:rsidRPr="006B33E5">
        <w:rPr>
          <w:rFonts w:eastAsia="MS Minchofalt"/>
          <w:lang w:val="pl-PL"/>
        </w:rPr>
        <w:t>mad-dhāraṇāṁ dhārayataḥ kā sā</w:t>
      </w:r>
      <w:r>
        <w:rPr>
          <w:rStyle w:val="Refdenotaalpie"/>
          <w:rFonts w:eastAsia="MS Minchofalt" w:cs="Balaram"/>
        </w:rPr>
        <w:footnoteReference w:id="56"/>
      </w:r>
      <w:r w:rsidRPr="006B33E5">
        <w:rPr>
          <w:rFonts w:eastAsia="MS Minchofalt"/>
          <w:lang w:val="pl-PL"/>
        </w:rPr>
        <w:t xml:space="preserve"> siddhiḥ sudurlabhā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 xml:space="preserve">yad vā, kiṁ nānā-dhāraṇā-prayāsena ekayaiva sarvāḥ siddhayo bhavanti ? ity āha—jitendriyasyeti | mad-dhāraṇāṁ </w:t>
      </w:r>
      <w:r w:rsidRPr="006B33E5">
        <w:rPr>
          <w:color w:val="0000FF"/>
          <w:szCs w:val="20"/>
          <w:lang w:val="pl-PL" w:eastAsia="fr-CA"/>
        </w:rPr>
        <w:t>nārāyaṇe turīyākhye</w:t>
      </w:r>
      <w:r w:rsidRPr="006B33E5">
        <w:rPr>
          <w:lang w:val="pl-PL" w:eastAsia="fr-CA"/>
        </w:rPr>
        <w:t xml:space="preserve"> ity atroktām | yā sudurlabhā syāt sā kā ? na kācid ity arthaḥ ||32||</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mad-dhāraṇāṁ mama tat-tad-upādhi-rahitasyāpi yat-kiñcid-rūpasyāpi dhāraṇām ity arthaḥ | svabhāvataḥ sarva-siddhi-sevitāt sarvato mama rūpāt kāmanā-mātreṇa sarva-siddhir iti bhāvaḥ ||32||</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dāntasya saṁyata-manaso jitaḥ śvāsaḥ ātmā vyavahārikaḥ svabhāvaś ca yena saḥ </w:t>
      </w:r>
      <w:r w:rsidRPr="006B33E5">
        <w:rPr>
          <w:lang w:val="pl-PL" w:eastAsia="fr-CA"/>
        </w:rPr>
        <w:t>||32||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antarāyān vadanty etā yuñjato yogam uttamam |</w:t>
      </w:r>
    </w:p>
    <w:p w:rsidR="009072E6" w:rsidRPr="006B33E5" w:rsidRDefault="009072E6" w:rsidP="009072E6">
      <w:pPr>
        <w:pStyle w:val="Versequote"/>
        <w:rPr>
          <w:rFonts w:eastAsia="MS Minchofalt"/>
          <w:lang w:val="pl-PL"/>
        </w:rPr>
      </w:pPr>
      <w:r w:rsidRPr="006B33E5">
        <w:rPr>
          <w:rFonts w:eastAsia="MS Minchofalt"/>
          <w:lang w:val="pl-PL"/>
        </w:rPr>
        <w:t>mayā sampadyamānasya kāla-kṣapaṇa-hetavaḥ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yady apy evaṁ tathāpi na prārthyā ity āha—antarāyān iti ||33||</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mayā sampadyamānasya mad-rūpām eva sampattim icchata ity arthaḥ</w:t>
      </w:r>
      <w:r w:rsidRPr="006B33E5">
        <w:rPr>
          <w:rFonts w:ascii="Times New Roman" w:hAnsi="Times New Roman"/>
          <w:lang w:val="pl-PL" w:eastAsia="fr-CA"/>
        </w:rPr>
        <w:t xml:space="preserve"> | </w:t>
      </w:r>
      <w:r w:rsidRPr="006B33E5">
        <w:rPr>
          <w:lang w:val="pl-PL" w:eastAsia="fr-CA"/>
        </w:rPr>
        <w:t>ata eva brahma-sāyujyam apy asyāntarāyaṁ syād iti yuktam eva tatra gaṇitam | uttamaṁ niṣkāmaṁ bhakti-yogam ||33||</w:t>
      </w:r>
    </w:p>
    <w:p w:rsidR="009072E6" w:rsidRPr="006B33E5" w:rsidRDefault="009072E6" w:rsidP="009072E6">
      <w:pPr>
        <w:rPr>
          <w:lang w:val="pl-PL" w:eastAsia="fr-CA"/>
        </w:rPr>
      </w:pPr>
    </w:p>
    <w:p w:rsidR="009072E6" w:rsidRPr="00BE1170" w:rsidRDefault="009072E6" w:rsidP="009072E6">
      <w:pPr>
        <w:rPr>
          <w:rFonts w:eastAsia="MS Minchofalt"/>
          <w:lang w:val="pl-PL"/>
        </w:rPr>
      </w:pPr>
      <w:r>
        <w:rPr>
          <w:rFonts w:eastAsia="MS Minchofalt"/>
          <w:b/>
          <w:lang w:val="pl-PL"/>
        </w:rPr>
        <w:t>viśvanāthaḥ :</w:t>
      </w:r>
      <w:r>
        <w:rPr>
          <w:rFonts w:eastAsia="MS Minchofalt"/>
          <w:lang w:val="pl-PL"/>
        </w:rPr>
        <w:t xml:space="preserve"> siddhayo hy etā bālasyaiva camatkāra-kāriṇyo na tv abhijñasyety āha—antarāyān iti | mayā mat-prāptyā sampadyamānasya mad-yuktasya, kāla-kṣapaṇa-hetava iti dine dine tasya mat-prāpti-lakṣaṇa-sampattir hrasaty eva, tasmāt yogenaiva kālaṁ yāpayen, na tu tat-phala-bhūtābhiḥ siddhibhir iti bhāvaḥ ||33||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janmauṣadhi-tapo-mantrair yāvatīr iha siddhayaḥ |</w:t>
      </w:r>
    </w:p>
    <w:p w:rsidR="009072E6" w:rsidRPr="006B33E5" w:rsidRDefault="009072E6" w:rsidP="009072E6">
      <w:pPr>
        <w:pStyle w:val="Versequote"/>
        <w:rPr>
          <w:rFonts w:eastAsia="MS Minchofalt"/>
          <w:lang w:val="pl-PL"/>
        </w:rPr>
      </w:pPr>
      <w:r w:rsidRPr="006B33E5">
        <w:rPr>
          <w:rFonts w:eastAsia="MS Minchofalt"/>
          <w:lang w:val="pl-PL"/>
        </w:rPr>
        <w:t>yogenāpnoti tāḥ sarvā nānyair yoga-gatiṁ vrajet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yair yaiḥ kaiścit kaiścid eva janmādibhiḥ yoga-gatiṁ vrajet |</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janmādibhiḥ kaiścid eva prāpyate yogajaṁ phalam |</w:t>
      </w:r>
    </w:p>
    <w:p w:rsidR="009072E6" w:rsidRDefault="009072E6" w:rsidP="009072E6">
      <w:pPr>
        <w:pStyle w:val="Cita"/>
        <w:rPr>
          <w:rFonts w:eastAsia="MS Minchofalt"/>
          <w:lang w:val="pl-PL"/>
        </w:rPr>
      </w:pPr>
      <w:r>
        <w:rPr>
          <w:rFonts w:eastAsia="MS Minchofalt"/>
          <w:color w:val="0000FF"/>
          <w:szCs w:val="20"/>
          <w:lang w:val="pl-PL"/>
        </w:rPr>
        <w:t xml:space="preserve">yogena sarvaṁ prāpyeta yoge yatnaṁ tataḥ kuru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kaścid arthe cayac-chabdaḥ praśnārthe ca kvacid bhavet |</w:t>
      </w:r>
    </w:p>
    <w:p w:rsidR="009072E6" w:rsidRPr="00D143C2" w:rsidRDefault="009072E6" w:rsidP="009072E6">
      <w:pPr>
        <w:pStyle w:val="Cita"/>
        <w:rPr>
          <w:rFonts w:eastAsia="MS Minchofalt"/>
          <w:lang w:val="pl-PL"/>
        </w:rPr>
      </w:pPr>
      <w:r>
        <w:rPr>
          <w:rFonts w:eastAsia="MS Minchofalt"/>
          <w:color w:val="0000FF"/>
          <w:szCs w:val="20"/>
          <w:lang w:val="pl-PL"/>
        </w:rPr>
        <w:t xml:space="preserve">kvacit parāmarśa-vācī kvacid āpekṣya-vācakaḥ || </w:t>
      </w:r>
      <w:r>
        <w:rPr>
          <w:rFonts w:eastAsia="MS Minchofalt"/>
          <w:lang w:val="pl-PL"/>
        </w:rPr>
        <w:t xml:space="preserve">iti </w:t>
      </w:r>
      <w:r w:rsidRPr="00D143C2">
        <w:rPr>
          <w:rFonts w:eastAsia="MS Minchofalt"/>
          <w:color w:val="FF0000"/>
          <w:lang w:val="pl-PL"/>
        </w:rPr>
        <w:t xml:space="preserve">tantra-nirukte </w:t>
      </w:r>
      <w:r>
        <w:rPr>
          <w:rFonts w:eastAsia="MS Minchofalt"/>
          <w:lang w:val="pl-PL"/>
        </w:rPr>
        <w:t>||34||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eastAsia="fr-CA"/>
        </w:rPr>
        <w:t xml:space="preserve">tasmād ahaitukīyam eva dhāraṇa kāryā nānyāḥ kāmyā ity āha—janmeti | janmanaiva kāścit siddhayo bhavanti | yathā devānāṁ yathā ca yādasām udaka-stambhaḥ pakṣy-ādīnāṁ khecaratvādi | tad uktaṁ </w:t>
      </w:r>
      <w:r w:rsidRPr="006B33E5">
        <w:rPr>
          <w:color w:val="FF0000"/>
          <w:lang w:val="pl-PL" w:eastAsia="fr-CA"/>
        </w:rPr>
        <w:t>pātañjale</w:t>
      </w:r>
      <w:r w:rsidRPr="006B33E5">
        <w:rPr>
          <w:lang w:val="pl-PL" w:eastAsia="fr-CA"/>
        </w:rPr>
        <w:t xml:space="preserve">, </w:t>
      </w:r>
      <w:r w:rsidRPr="006B33E5">
        <w:rPr>
          <w:color w:val="0000FF"/>
          <w:szCs w:val="20"/>
          <w:lang w:val="pl-PL" w:eastAsia="fr-CA"/>
        </w:rPr>
        <w:t>janmauṣadhi-tapo-mantra-yoga-jāḥ siddhayaḥ</w:t>
      </w:r>
      <w:r w:rsidRPr="006B33E5">
        <w:rPr>
          <w:lang w:val="pl-PL" w:eastAsia="fr-CA"/>
        </w:rPr>
        <w:t xml:space="preserve"> [yo.sū. 4.1] iti | yogena mad-dhāraṇām ity uktena | yoga-gatiṁ mat-sālokyādi-rūpām ||34||</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tathāpi pūrvoktā dhāraṇāstu sarvato</w:t>
      </w:r>
      <w:r>
        <w:rPr>
          <w:lang w:val="pl-PL" w:eastAsia="fr-CA"/>
        </w:rPr>
        <w:t>’</w:t>
      </w:r>
      <w:r w:rsidRPr="006B33E5">
        <w:rPr>
          <w:lang w:val="pl-PL" w:eastAsia="fr-CA"/>
        </w:rPr>
        <w:t>dhikā, ity āha—janmeti | yogeneti pūrvokta-dhāraṇānām ekatareṇāpi ||34||</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viśvanāthaḥ : </w:t>
      </w:r>
      <w:r>
        <w:rPr>
          <w:rFonts w:eastAsia="MS Minchofalt"/>
          <w:lang w:val="pl-PL"/>
        </w:rPr>
        <w:t xml:space="preserve">kiṁ ca, janmeti | kāścit kāścit siddhayo janmādibhir api bhavanti, yathā janmanaiva devānāṁ siddhayaḥ | yathā ca janmanaiva yādasām udaka-stambhaḥ | pakṣiṇāṁ khecaratvam | pretānām antardhāna-parakāya-praveśādyāḥ | tad uktaṁ </w:t>
      </w:r>
      <w:r w:rsidRPr="006B33E5">
        <w:rPr>
          <w:color w:val="FF0000"/>
          <w:lang w:val="pl-PL" w:eastAsia="fr-CA"/>
        </w:rPr>
        <w:t>pātañjale</w:t>
      </w:r>
      <w:r w:rsidRPr="006B33E5">
        <w:rPr>
          <w:lang w:val="pl-PL" w:eastAsia="fr-CA"/>
        </w:rPr>
        <w:t>—</w:t>
      </w:r>
    </w:p>
    <w:p w:rsidR="009072E6" w:rsidRDefault="009072E6" w:rsidP="009072E6">
      <w:pPr>
        <w:rPr>
          <w:rFonts w:eastAsia="MS Minchofalt"/>
          <w:b/>
          <w:lang w:val="pl-PL"/>
        </w:rPr>
      </w:pPr>
      <w:r w:rsidRPr="006B33E5">
        <w:rPr>
          <w:color w:val="0000FF"/>
          <w:szCs w:val="20"/>
          <w:lang w:val="pl-PL" w:eastAsia="fr-CA"/>
        </w:rPr>
        <w:t>janmauṣadhi-tapo-mantra-yoga-jāḥ siddhayaḥ</w:t>
      </w:r>
      <w:r w:rsidRPr="006B33E5">
        <w:rPr>
          <w:lang w:val="pl-PL" w:eastAsia="fr-CA"/>
        </w:rPr>
        <w:t xml:space="preserve"> [yo.sū. 4.1] iti | yāvatīr yāvatyaḥ tāḥ sarvā eva yogenāpnoti | yoga-gatiṁ mat-sālokyādi-muktim ||34||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11.15.35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sarvāsām api siddhīnāṁ hetuḥ patir ahaṁ prabhuḥ |</w:t>
      </w:r>
    </w:p>
    <w:p w:rsidR="009072E6" w:rsidRPr="006B33E5" w:rsidRDefault="009072E6" w:rsidP="009072E6">
      <w:pPr>
        <w:pStyle w:val="Versequote"/>
        <w:rPr>
          <w:rFonts w:eastAsia="MS Minchofalt"/>
          <w:lang w:val="pl-PL"/>
        </w:rPr>
      </w:pPr>
      <w:r w:rsidRPr="006B33E5">
        <w:rPr>
          <w:rFonts w:eastAsia="MS Minchofalt"/>
          <w:lang w:val="pl-PL"/>
        </w:rPr>
        <w:t>ahaṁ yogasya sāṅkhyasya dharmasya brahma-vādinām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kutaḥ ? ity ata āha—sarvāsām ity ardhena | prabhutvopapādanaṁ hetuḥ kāraṇaṁ patiḥ pālayitā ceti | kiṁ ca, na kevalaṁ siddhīnām eva prabhuḥ, api tu mokṣādīnām apīty āha—aham iti | yogo mokṣaḥ, sāṅkhyaṁ tat-sādhanaṁ jñānam | dharmasya tad-upadeṣṭṝṇāṁ brahma-vādināṁ ca ||35||</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eastAsia="fr-CA"/>
        </w:rPr>
        <w:t>mayi viśvastais tu tat-tat-siddhi-kāmanayāpi nānyat | na ca sopādhi-mad-dhāraṇaṁ kartavyam | svataḥ sarvāśrayatvān mamety āha—sarvāsām iti dvābhyām | dharmasya jñāna-sādhanasya ||35||</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Pr>
          <w:rFonts w:eastAsia="MS Minchofalt"/>
          <w:lang w:val="pl-PL"/>
        </w:rPr>
        <w:t xml:space="preserve">yato mama dhyānenaiva sarvāḥ siddhayas tasmād aham eva tāsāṁ hetuḥ | na kevalaṁ hetur eva, patiḥ pālayitā ca, prabhuḥ svāmī ca | </w:t>
      </w:r>
      <w:r w:rsidRPr="006B33E5">
        <w:rPr>
          <w:lang w:val="pl-PL" w:eastAsia="fr-CA"/>
        </w:rPr>
        <w:t>na kevalaṁ siddhīnām eva hetuḥ prabhutayāhaṁ, yato yogasya madīya-dhyāna-yogasyāpi aham eva hetuḥ, na kevala-dhyāna-yogasya sāṅkhyasya jñānasyāpi, jñāna-sādhana-dharmasya niṣkāma-karmaṇo</w:t>
      </w:r>
      <w:r>
        <w:rPr>
          <w:lang w:val="pl-PL" w:eastAsia="fr-CA"/>
        </w:rPr>
        <w:t>’</w:t>
      </w:r>
      <w:r w:rsidRPr="006B33E5">
        <w:rPr>
          <w:lang w:val="pl-PL" w:eastAsia="fr-CA"/>
        </w:rPr>
        <w:t>pi ||35||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11.15.36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aham ātmāntaro bāhyo</w:t>
      </w:r>
      <w:r>
        <w:rPr>
          <w:rFonts w:eastAsia="MS Minchofalt"/>
          <w:lang w:val="pl-PL"/>
        </w:rPr>
        <w:t>’</w:t>
      </w:r>
      <w:r w:rsidRPr="006B33E5">
        <w:rPr>
          <w:rFonts w:eastAsia="MS Minchofalt"/>
          <w:lang w:val="pl-PL"/>
        </w:rPr>
        <w:t>nāvṛtaḥ sarva-dehinām |</w:t>
      </w:r>
    </w:p>
    <w:p w:rsidR="009072E6" w:rsidRPr="006B33E5" w:rsidRDefault="009072E6" w:rsidP="009072E6">
      <w:pPr>
        <w:pStyle w:val="Versequote"/>
        <w:rPr>
          <w:rFonts w:eastAsia="MS Minchofalt"/>
          <w:lang w:val="pl-PL"/>
        </w:rPr>
      </w:pPr>
      <w:r w:rsidRPr="006B33E5">
        <w:rPr>
          <w:rFonts w:eastAsia="MS Minchofalt"/>
          <w:lang w:val="pl-PL"/>
        </w:rPr>
        <w:t>yathā bhūtāni bhūteṣu bahir antaḥ svayaṁ tathā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eastAsia="fr-CA"/>
        </w:rPr>
        <w:t>kutas tatrāha—aham iti | sarva-dehināṁ jīvānām ātmā | yata āntaro</w:t>
      </w:r>
      <w:r>
        <w:rPr>
          <w:lang w:val="pl-PL" w:eastAsia="fr-CA"/>
        </w:rPr>
        <w:t>’</w:t>
      </w:r>
      <w:r w:rsidRPr="006B33E5">
        <w:rPr>
          <w:lang w:val="pl-PL" w:eastAsia="fr-CA"/>
        </w:rPr>
        <w:t xml:space="preserve">ntaryāmī, </w:t>
      </w:r>
      <w:r w:rsidRPr="006B33E5">
        <w:rPr>
          <w:color w:val="0000FF"/>
          <w:szCs w:val="20"/>
          <w:lang w:val="pl-PL" w:eastAsia="fr-CA"/>
        </w:rPr>
        <w:t>eṣa ta ātmāntaryāmy amṛtaḥ</w:t>
      </w:r>
      <w:r w:rsidRPr="006B33E5">
        <w:rPr>
          <w:lang w:val="pl-PL" w:eastAsia="fr-CA"/>
        </w:rPr>
        <w:t xml:space="preserve"> [bṛ.ā.u. 3.73.] iti śruteḥ | tarhi kim antar-vartitvāt paricchinnā, na, bāhyaś ca vyāpaka ity arthaḥ | tatra hetuḥ, anāvṛtaḥ | etat sadṛṣṭāntam āha—bhūteṣu catur-vidheṣu mahā-bhūtāni yathā vahiś cāntaś ca bhavanti, svayam aham api tathety arthaḥ ||36||</w:t>
      </w:r>
    </w:p>
    <w:p w:rsidR="009072E6" w:rsidRDefault="009072E6" w:rsidP="009072E6">
      <w:pPr>
        <w:rPr>
          <w:rFonts w:eastAsia="MS Minchofalt"/>
          <w:b/>
          <w:lang w:val="pl-PL"/>
        </w:rPr>
      </w:pPr>
    </w:p>
    <w:p w:rsidR="009072E6" w:rsidRPr="00264D81" w:rsidRDefault="009072E6" w:rsidP="009072E6">
      <w:pPr>
        <w:rPr>
          <w:rFonts w:eastAsia="MS Minchofalt"/>
          <w:lang w:val="pl-PL"/>
        </w:rPr>
      </w:pPr>
      <w:r>
        <w:rPr>
          <w:rFonts w:eastAsia="MS Minchofalt"/>
          <w:b/>
          <w:lang w:val="pl-PL"/>
        </w:rPr>
        <w:t>krama-sandarbhaḥ :</w:t>
      </w:r>
      <w:r>
        <w:rPr>
          <w:rFonts w:eastAsia="MS Minchofalt"/>
          <w:bCs/>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 xml:space="preserve">yogināṁ jñānināṁ ca dhyānasyālambano’py aham evety āha—aham āntara ātmā antaryāmī | tarhi kim antarvartitvāt paricchinnaḥ ? nāvṛtaḥ | etat sadṛṣṭāntam āha—bhūteṣu caturvidheṣu mahā-bhūtāni yathā bahiś </w:t>
      </w:r>
      <w:r w:rsidRPr="006B33E5">
        <w:rPr>
          <w:lang w:val="pl-PL" w:eastAsia="fr-CA"/>
        </w:rPr>
        <w:t>cāntaś ca bhavanti, svayam aham api tathety arthaḥ ||36||</w:t>
      </w:r>
    </w:p>
    <w:p w:rsidR="009072E6"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lang w:val="pl-PL"/>
        </w:rPr>
        <w:t xml:space="preserve">ekādaśe pañcadaśaḥ </w:t>
      </w:r>
      <w:r>
        <w:rPr>
          <w:bCs/>
          <w:lang w:val="pl-PL"/>
        </w:rPr>
        <w:t>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daśama-skandhe </w:t>
      </w:r>
    </w:p>
    <w:p w:rsidR="009072E6" w:rsidRDefault="009072E6" w:rsidP="009072E6">
      <w:pPr>
        <w:pStyle w:val="Cita"/>
        <w:jc w:val="center"/>
        <w:rPr>
          <w:lang w:val="pl-PL"/>
        </w:rPr>
      </w:pPr>
      <w:r>
        <w:rPr>
          <w:lang w:val="pl-PL"/>
        </w:rPr>
        <w:t xml:space="preserve">śrī-bhagavad-uddhava-saṁvāde </w:t>
      </w:r>
    </w:p>
    <w:p w:rsidR="009072E6" w:rsidRDefault="009072E6" w:rsidP="009072E6">
      <w:pPr>
        <w:pStyle w:val="Cita"/>
        <w:jc w:val="center"/>
        <w:rPr>
          <w:lang w:val="pl-PL"/>
        </w:rPr>
      </w:pPr>
      <w:r>
        <w:rPr>
          <w:lang w:val="pl-PL"/>
        </w:rPr>
        <w:t>yoga-siddhi-prasaṅgo nāma</w:t>
      </w:r>
    </w:p>
    <w:p w:rsidR="009072E6" w:rsidRDefault="009072E6" w:rsidP="009072E6">
      <w:pPr>
        <w:pStyle w:val="Cita"/>
        <w:jc w:val="center"/>
        <w:rPr>
          <w:lang w:val="pl-PL"/>
        </w:rPr>
      </w:pPr>
      <w:r>
        <w:rPr>
          <w:lang w:val="pl-PL"/>
        </w:rPr>
        <w:t>pañcadaśo’dhyāyaḥ |</w:t>
      </w:r>
    </w:p>
    <w:p w:rsidR="009072E6" w:rsidRDefault="009072E6" w:rsidP="009072E6">
      <w:pPr>
        <w:jc w:val="center"/>
        <w:rPr>
          <w:bCs/>
          <w:lang w:val="pl-PL"/>
        </w:rPr>
      </w:pPr>
      <w:r>
        <w:rPr>
          <w:bCs/>
          <w:lang w:val="pl-PL"/>
        </w:rPr>
        <w:t>|| 11.15 ||</w:t>
      </w:r>
    </w:p>
    <w:p w:rsidR="009072E6" w:rsidRDefault="009072E6" w:rsidP="009072E6">
      <w:pPr>
        <w:rPr>
          <w:lang w:val="pl-PL"/>
        </w:rPr>
      </w:pPr>
    </w:p>
    <w:p w:rsidR="009072E6" w:rsidRDefault="009072E6" w:rsidP="009072E6">
      <w:pPr>
        <w:rPr>
          <w:rFonts w:eastAsia="MS Minchofalt"/>
          <w:lang w:val="pl-PL"/>
        </w:rPr>
      </w:pPr>
    </w:p>
    <w:p w:rsidR="009072E6" w:rsidRPr="006B33E5" w:rsidRDefault="009072E6" w:rsidP="009072E6">
      <w:pPr>
        <w:jc w:val="center"/>
        <w:rPr>
          <w:rFonts w:eastAsia="MS Minchofalt"/>
          <w:lang w:val="pl-PL"/>
        </w:rPr>
      </w:pPr>
      <w:r w:rsidRPr="006B33E5">
        <w:rPr>
          <w:rFonts w:eastAsia="MS Minchofalt"/>
          <w:lang w:val="pl-PL"/>
        </w:rPr>
        <w:br w:type="column"/>
      </w:r>
    </w:p>
    <w:p w:rsidR="009072E6" w:rsidRPr="006B33E5" w:rsidRDefault="009072E6" w:rsidP="009072E6">
      <w:pPr>
        <w:jc w:val="center"/>
        <w:rPr>
          <w:rFonts w:eastAsia="MS Minchofalt"/>
          <w:lang w:val="pl-PL"/>
        </w:rPr>
      </w:pPr>
      <w:r w:rsidRPr="006B33E5">
        <w:rPr>
          <w:rFonts w:eastAsia="MS Minchofalt"/>
          <w:lang w:val="pl-PL"/>
        </w:rPr>
        <w:t>(11.16)</w:t>
      </w:r>
    </w:p>
    <w:p w:rsidR="009072E6" w:rsidRDefault="009072E6" w:rsidP="009072E6">
      <w:pPr>
        <w:pStyle w:val="Ttulo3"/>
        <w:rPr>
          <w:lang w:val="pl-PL"/>
        </w:rPr>
      </w:pPr>
      <w:r>
        <w:rPr>
          <w:lang w:val="pl-PL"/>
        </w:rPr>
        <w:t>atha ṣoḍaśo’dhyāyaḥ</w:t>
      </w:r>
    </w:p>
    <w:p w:rsidR="009072E6" w:rsidRDefault="009072E6" w:rsidP="009072E6">
      <w:pPr>
        <w:pStyle w:val="Ttulo2"/>
        <w:rPr>
          <w:lang w:val="pl-PL"/>
        </w:rPr>
      </w:pPr>
      <w:r>
        <w:rPr>
          <w:lang w:val="pl-PL"/>
        </w:rPr>
        <w:t>śrī-bhagavad-uddhava-saṁvāde mahā-vibhūtiḥ</w:t>
      </w:r>
    </w:p>
    <w:p w:rsidR="009072E6" w:rsidRPr="006B33E5" w:rsidRDefault="009072E6" w:rsidP="009072E6">
      <w:pPr>
        <w:jc w:val="cente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11.16.1 ||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bCs/>
          <w:lang w:val="pl-PL"/>
        </w:rPr>
      </w:pPr>
      <w:r w:rsidRPr="006B33E5">
        <w:rPr>
          <w:rFonts w:eastAsia="MS Minchofalt"/>
          <w:b/>
          <w:bCs/>
          <w:lang w:val="pl-PL"/>
        </w:rPr>
        <w:t>śrī-uddhava uvāca—</w:t>
      </w:r>
    </w:p>
    <w:p w:rsidR="009072E6" w:rsidRPr="006B33E5" w:rsidRDefault="009072E6" w:rsidP="009072E6">
      <w:pPr>
        <w:pStyle w:val="Versequote"/>
        <w:rPr>
          <w:rFonts w:eastAsia="MS Minchofalt"/>
          <w:lang w:val="pl-PL"/>
        </w:rPr>
      </w:pPr>
      <w:r w:rsidRPr="006B33E5">
        <w:rPr>
          <w:rFonts w:eastAsia="MS Minchofalt"/>
          <w:lang w:val="pl-PL"/>
        </w:rPr>
        <w:t>tvaṁ brahma paramaṁ sākṣād anādy-antam apāvṛtam |</w:t>
      </w:r>
    </w:p>
    <w:p w:rsidR="009072E6" w:rsidRPr="006B33E5" w:rsidRDefault="009072E6" w:rsidP="009072E6">
      <w:pPr>
        <w:pStyle w:val="Versequote"/>
        <w:rPr>
          <w:rFonts w:eastAsia="MS Minchofalt"/>
          <w:lang w:val="pl-PL"/>
        </w:rPr>
      </w:pPr>
      <w:r w:rsidRPr="006B33E5">
        <w:rPr>
          <w:rFonts w:eastAsia="MS Minchofalt"/>
          <w:lang w:val="pl-PL"/>
        </w:rPr>
        <w:t>sarveṣām api bhāvānāṁ trāṇa-sthity-apyayodbhavaḥ ||</w:t>
      </w:r>
    </w:p>
    <w:p w:rsidR="009072E6" w:rsidRPr="006B33E5" w:rsidRDefault="009072E6" w:rsidP="009072E6">
      <w:pPr>
        <w:jc w:val="cente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śrīdharaḥ :</w:t>
      </w:r>
    </w:p>
    <w:p w:rsidR="009072E6" w:rsidRPr="006B33E5" w:rsidRDefault="009072E6" w:rsidP="009072E6">
      <w:pPr>
        <w:jc w:val="center"/>
        <w:rPr>
          <w:lang w:val="pl-PL" w:eastAsia="fr-CA"/>
        </w:rPr>
      </w:pPr>
      <w:r w:rsidRPr="006B33E5">
        <w:rPr>
          <w:lang w:val="pl-PL" w:eastAsia="fr-CA"/>
        </w:rPr>
        <w:t>ṣoḍaśe tu harer āvirbhāva-yuktā vibhūtayaḥ |</w:t>
      </w:r>
    </w:p>
    <w:p w:rsidR="009072E6" w:rsidRPr="006B33E5" w:rsidRDefault="009072E6" w:rsidP="009072E6">
      <w:pPr>
        <w:jc w:val="center"/>
        <w:rPr>
          <w:lang w:val="pl-PL" w:eastAsia="fr-CA"/>
        </w:rPr>
      </w:pPr>
      <w:r w:rsidRPr="006B33E5">
        <w:rPr>
          <w:lang w:val="pl-PL" w:eastAsia="fr-CA"/>
        </w:rPr>
        <w:t>jñāna-vīrya-prabhāvādi- viśeṣeṇopavarṇitāḥ ||</w:t>
      </w:r>
    </w:p>
    <w:p w:rsidR="009072E6" w:rsidRPr="006B33E5" w:rsidRDefault="009072E6" w:rsidP="009072E6">
      <w:pPr>
        <w:jc w:val="center"/>
        <w:rPr>
          <w:lang w:val="pl-PL" w:eastAsia="fr-CA"/>
        </w:rPr>
      </w:pPr>
      <w:r w:rsidRPr="006B33E5">
        <w:rPr>
          <w:lang w:val="pl-PL" w:eastAsia="fr-CA"/>
        </w:rPr>
        <w:t>antaś-cittena yad dhyānam aśakyam akṛtātmanām |</w:t>
      </w:r>
    </w:p>
    <w:p w:rsidR="009072E6" w:rsidRPr="006B33E5" w:rsidRDefault="009072E6" w:rsidP="009072E6">
      <w:pPr>
        <w:jc w:val="center"/>
        <w:rPr>
          <w:lang w:val="pl-PL" w:eastAsia="fr-CA"/>
        </w:rPr>
      </w:pPr>
      <w:r w:rsidRPr="006B33E5">
        <w:rPr>
          <w:lang w:val="pl-PL" w:eastAsia="fr-CA"/>
        </w:rPr>
        <w:t>atas tad-yogyatāpattyai vibhūty-ādi-nirūpaṇam ||</w:t>
      </w:r>
    </w:p>
    <w:p w:rsidR="009072E6" w:rsidRPr="006B33E5" w:rsidRDefault="009072E6" w:rsidP="009072E6">
      <w:pPr>
        <w:jc w:val="center"/>
        <w:rPr>
          <w:lang w:val="pl-PL" w:eastAsia="fr-CA"/>
        </w:rPr>
      </w:pPr>
      <w:r w:rsidRPr="006B33E5">
        <w:rPr>
          <w:lang w:val="pl-PL" w:eastAsia="fr-CA"/>
        </w:rPr>
        <w:t>evaṁ tāvan navādhyāyām aṣṭa-praśnā nirūpitāḥ |</w:t>
      </w:r>
    </w:p>
    <w:p w:rsidR="009072E6" w:rsidRPr="006B33E5" w:rsidRDefault="009072E6" w:rsidP="009072E6">
      <w:pPr>
        <w:jc w:val="center"/>
        <w:rPr>
          <w:lang w:val="pl-PL" w:eastAsia="fr-CA"/>
        </w:rPr>
      </w:pPr>
      <w:r w:rsidRPr="006B33E5">
        <w:rPr>
          <w:lang w:val="pl-PL" w:eastAsia="fr-CA"/>
        </w:rPr>
        <w:t>brahmatva-sambhave tāvat saptamādi-catuṣṭaye ||</w:t>
      </w:r>
    </w:p>
    <w:p w:rsidR="009072E6" w:rsidRPr="006B33E5" w:rsidRDefault="009072E6" w:rsidP="009072E6">
      <w:pPr>
        <w:jc w:val="center"/>
        <w:rPr>
          <w:lang w:val="pl-PL" w:eastAsia="fr-CA"/>
        </w:rPr>
      </w:pPr>
      <w:r w:rsidRPr="006B33E5">
        <w:rPr>
          <w:lang w:val="pl-PL" w:eastAsia="fr-CA"/>
        </w:rPr>
        <w:t>bandha-muktyos tu nirdhāre sad-bhaktyoś ca tataḥ pare |</w:t>
      </w:r>
    </w:p>
    <w:p w:rsidR="009072E6" w:rsidRPr="006B33E5" w:rsidRDefault="009072E6" w:rsidP="009072E6">
      <w:pPr>
        <w:jc w:val="center"/>
        <w:rPr>
          <w:lang w:val="pl-PL" w:eastAsia="fr-CA"/>
        </w:rPr>
      </w:pPr>
      <w:r w:rsidRPr="006B33E5">
        <w:rPr>
          <w:lang w:val="pl-PL" w:eastAsia="fr-CA"/>
        </w:rPr>
        <w:t>dvādaśe</w:t>
      </w:r>
      <w:r>
        <w:rPr>
          <w:lang w:val="pl-PL" w:eastAsia="fr-CA"/>
        </w:rPr>
        <w:t>’</w:t>
      </w:r>
      <w:r w:rsidRPr="006B33E5">
        <w:rPr>
          <w:lang w:val="pl-PL" w:eastAsia="fr-CA"/>
        </w:rPr>
        <w:t>nantaraṁ karma kṛti-tyāga-vyavasthitau |</w:t>
      </w:r>
    </w:p>
    <w:p w:rsidR="009072E6" w:rsidRPr="006B33E5" w:rsidRDefault="009072E6" w:rsidP="009072E6">
      <w:pPr>
        <w:jc w:val="center"/>
        <w:rPr>
          <w:lang w:val="pl-PL" w:eastAsia="fr-CA"/>
        </w:rPr>
      </w:pPr>
      <w:r w:rsidRPr="006B33E5">
        <w:rPr>
          <w:lang w:val="pl-PL" w:eastAsia="fr-CA"/>
        </w:rPr>
        <w:t>haṁsetihāsato yoga-niṣṭhāyāṁ ca trayodaśe ||</w:t>
      </w:r>
    </w:p>
    <w:p w:rsidR="009072E6" w:rsidRPr="006B33E5" w:rsidRDefault="009072E6" w:rsidP="009072E6">
      <w:pPr>
        <w:jc w:val="center"/>
        <w:rPr>
          <w:lang w:val="pl-PL" w:eastAsia="fr-CA"/>
        </w:rPr>
      </w:pPr>
      <w:r w:rsidRPr="006B33E5">
        <w:rPr>
          <w:lang w:val="pl-PL" w:eastAsia="fr-CA"/>
        </w:rPr>
        <w:t>śreyaḥ-sādhana-nirdhāre dhyāne caiva caturdaśe |</w:t>
      </w:r>
    </w:p>
    <w:p w:rsidR="009072E6" w:rsidRPr="006B33E5" w:rsidRDefault="009072E6" w:rsidP="009072E6">
      <w:pPr>
        <w:jc w:val="center"/>
        <w:rPr>
          <w:lang w:val="pl-PL" w:eastAsia="fr-CA"/>
        </w:rPr>
      </w:pPr>
      <w:r w:rsidRPr="006B33E5">
        <w:rPr>
          <w:lang w:val="pl-PL" w:eastAsia="fr-CA"/>
        </w:rPr>
        <w:t>dhāraṇāsiddhi-bhede ca prasaṅgena nirantare ||</w:t>
      </w:r>
    </w:p>
    <w:p w:rsidR="009072E6" w:rsidRPr="006B33E5" w:rsidRDefault="009072E6" w:rsidP="009072E6">
      <w:pPr>
        <w:jc w:val="center"/>
        <w:rPr>
          <w:lang w:val="pl-PL" w:eastAsia="fr-CA"/>
        </w:rPr>
      </w:pPr>
      <w:r w:rsidRPr="006B33E5">
        <w:rPr>
          <w:lang w:val="pl-PL" w:eastAsia="fr-CA"/>
        </w:rPr>
        <w:t>uddhava-praśnato dattam uttaraṁ hariṇocitam |</w:t>
      </w:r>
    </w:p>
    <w:p w:rsidR="009072E6" w:rsidRPr="006B33E5" w:rsidRDefault="009072E6" w:rsidP="009072E6">
      <w:pPr>
        <w:jc w:val="center"/>
        <w:rPr>
          <w:lang w:val="pl-PL" w:eastAsia="fr-CA"/>
        </w:rPr>
      </w:pPr>
      <w:r w:rsidRPr="006B33E5">
        <w:rPr>
          <w:lang w:val="pl-PL" w:eastAsia="fr-CA"/>
        </w:rPr>
        <w:t>ṣoḍaśe bhūti-vistāre dvayor varṇāśrama-vrate ||</w:t>
      </w:r>
    </w:p>
    <w:p w:rsidR="009072E6" w:rsidRPr="006B33E5" w:rsidRDefault="009072E6" w:rsidP="009072E6">
      <w:pPr>
        <w:jc w:val="center"/>
        <w:rPr>
          <w:lang w:val="pl-PL" w:eastAsia="fr-CA"/>
        </w:rPr>
      </w:pPr>
      <w:r w:rsidRPr="006B33E5">
        <w:rPr>
          <w:lang w:val="pl-PL" w:eastAsia="fr-CA"/>
        </w:rPr>
        <w:t>jñānādi-nirṇaye cāto yamādīnāṁ ca nirṇaye |</w:t>
      </w:r>
    </w:p>
    <w:p w:rsidR="009072E6" w:rsidRDefault="009072E6" w:rsidP="009072E6">
      <w:pPr>
        <w:jc w:val="center"/>
        <w:rPr>
          <w:lang w:val="fr-CA" w:eastAsia="fr-CA"/>
        </w:rPr>
      </w:pPr>
      <w:r>
        <w:rPr>
          <w:lang w:val="fr-CA" w:eastAsia="fr-CA"/>
        </w:rPr>
        <w:t>yoga-trayādhikāre tu viṁśe ca tad-anantare ||</w:t>
      </w:r>
    </w:p>
    <w:p w:rsidR="009072E6" w:rsidRDefault="009072E6" w:rsidP="009072E6">
      <w:pPr>
        <w:jc w:val="center"/>
        <w:rPr>
          <w:lang w:val="fr-CA" w:eastAsia="fr-CA"/>
        </w:rPr>
      </w:pPr>
      <w:r>
        <w:rPr>
          <w:lang w:val="fr-CA" w:eastAsia="fr-CA"/>
        </w:rPr>
        <w:t>sattva-saṅkhyā-vivāde ca puṁ-prakṛtyor vivecane |</w:t>
      </w:r>
    </w:p>
    <w:p w:rsidR="009072E6" w:rsidRDefault="009072E6" w:rsidP="009072E6">
      <w:pPr>
        <w:jc w:val="center"/>
        <w:rPr>
          <w:lang w:val="fr-CA" w:eastAsia="fr-CA"/>
        </w:rPr>
      </w:pPr>
      <w:r>
        <w:rPr>
          <w:lang w:val="fr-CA" w:eastAsia="fr-CA"/>
        </w:rPr>
        <w:t>janma-mṛtyu-prakāre ca dvaviṁśe dattam uttaram ||</w:t>
      </w:r>
    </w:p>
    <w:p w:rsidR="009072E6" w:rsidRDefault="009072E6" w:rsidP="009072E6">
      <w:pPr>
        <w:jc w:val="center"/>
        <w:rPr>
          <w:lang w:val="fr-CA" w:eastAsia="fr-CA"/>
        </w:rPr>
      </w:pPr>
      <w:r>
        <w:rPr>
          <w:lang w:val="fr-CA" w:eastAsia="fr-CA"/>
        </w:rPr>
        <w:t>parāparādha-sahane caturbhis tad-anantaraiḥ |</w:t>
      </w:r>
    </w:p>
    <w:p w:rsidR="009072E6" w:rsidRDefault="009072E6" w:rsidP="009072E6">
      <w:pPr>
        <w:jc w:val="center"/>
        <w:rPr>
          <w:lang w:val="fr-CA" w:eastAsia="fr-CA"/>
        </w:rPr>
      </w:pPr>
      <w:r>
        <w:rPr>
          <w:lang w:val="fr-CA" w:eastAsia="fr-CA"/>
        </w:rPr>
        <w:t>saptaviṁśe kriyā-yoga-praśne tad-upavarṇanam ||</w:t>
      </w:r>
    </w:p>
    <w:p w:rsidR="009072E6" w:rsidRDefault="009072E6" w:rsidP="009072E6">
      <w:pPr>
        <w:jc w:val="center"/>
        <w:rPr>
          <w:lang w:val="fr-CA" w:eastAsia="fr-CA"/>
        </w:rPr>
      </w:pPr>
      <w:r>
        <w:rPr>
          <w:lang w:val="fr-CA" w:eastAsia="fr-CA"/>
        </w:rPr>
        <w:t>aṣṭāviṁśe tataḥ proktā jñāna-yogopasaṁhṛtiḥ |</w:t>
      </w:r>
    </w:p>
    <w:p w:rsidR="009072E6" w:rsidRDefault="009072E6" w:rsidP="009072E6">
      <w:pPr>
        <w:jc w:val="center"/>
        <w:rPr>
          <w:lang w:val="fr-CA" w:eastAsia="fr-CA"/>
        </w:rPr>
      </w:pPr>
      <w:r>
        <w:rPr>
          <w:lang w:val="fr-CA" w:eastAsia="fr-CA"/>
        </w:rPr>
        <w:t>saṁsārāsambhava-praśne tan-madhye dattam uttaram ||</w:t>
      </w:r>
    </w:p>
    <w:p w:rsidR="009072E6" w:rsidRDefault="009072E6" w:rsidP="009072E6">
      <w:pPr>
        <w:jc w:val="center"/>
        <w:rPr>
          <w:lang w:val="fr-CA" w:eastAsia="fr-CA"/>
        </w:rPr>
      </w:pPr>
      <w:r>
        <w:rPr>
          <w:lang w:val="fr-CA" w:eastAsia="fr-CA"/>
        </w:rPr>
        <w:t>tad-aśaktyā punaḥ praśne bhakti-yogopasaṁhṛtiḥ |</w:t>
      </w:r>
    </w:p>
    <w:p w:rsidR="009072E6" w:rsidRDefault="009072E6" w:rsidP="009072E6">
      <w:pPr>
        <w:jc w:val="center"/>
        <w:rPr>
          <w:lang w:val="fr-CA" w:eastAsia="fr-CA"/>
        </w:rPr>
      </w:pPr>
      <w:r>
        <w:rPr>
          <w:lang w:val="fr-CA" w:eastAsia="fr-CA"/>
        </w:rPr>
        <w:t>evaṁ praśnottarāṇy atra krameṇaitāni viṁśatiḥ ||</w:t>
      </w:r>
    </w:p>
    <w:p w:rsidR="009072E6" w:rsidRDefault="009072E6" w:rsidP="009072E6">
      <w:pPr>
        <w:rPr>
          <w:lang w:val="fr-CA" w:eastAsia="fr-CA"/>
        </w:rPr>
      </w:pPr>
    </w:p>
    <w:p w:rsidR="009072E6" w:rsidRPr="00BC26C7" w:rsidRDefault="009072E6" w:rsidP="009072E6">
      <w:pPr>
        <w:pStyle w:val="Cita"/>
        <w:rPr>
          <w:color w:val="0000FF"/>
          <w:szCs w:val="20"/>
          <w:lang w:val="fr-CA" w:eastAsia="fr-CA"/>
        </w:rPr>
      </w:pPr>
      <w:r w:rsidRPr="00BC26C7">
        <w:rPr>
          <w:color w:val="0000FF"/>
          <w:szCs w:val="20"/>
          <w:lang w:val="fr-CA" w:eastAsia="fr-CA"/>
        </w:rPr>
        <w:t>aham ātmāntaro bāhyo</w:t>
      </w:r>
      <w:r>
        <w:rPr>
          <w:color w:val="0000FF"/>
          <w:szCs w:val="20"/>
          <w:lang w:val="fr-CA" w:eastAsia="fr-CA"/>
        </w:rPr>
        <w:t>’</w:t>
      </w:r>
      <w:r w:rsidRPr="00BC26C7">
        <w:rPr>
          <w:color w:val="0000FF"/>
          <w:szCs w:val="20"/>
          <w:lang w:val="fr-CA" w:eastAsia="fr-CA"/>
        </w:rPr>
        <w:t xml:space="preserve">nāvṛtaḥ sarva-dehinām | </w:t>
      </w:r>
    </w:p>
    <w:p w:rsidR="009072E6" w:rsidRPr="00BC26C7" w:rsidRDefault="009072E6" w:rsidP="009072E6">
      <w:pPr>
        <w:pStyle w:val="Cita"/>
        <w:rPr>
          <w:lang w:val="fr-CA" w:eastAsia="fr-CA"/>
        </w:rPr>
      </w:pPr>
      <w:r w:rsidRPr="00BC26C7">
        <w:rPr>
          <w:color w:val="0000FF"/>
          <w:szCs w:val="20"/>
          <w:lang w:val="fr-CA" w:eastAsia="fr-CA"/>
        </w:rPr>
        <w:t xml:space="preserve">yathā bhūtāni bhūteṣu bahir antaḥ svayaṁ tathā || </w:t>
      </w:r>
      <w:r>
        <w:rPr>
          <w:lang w:val="fr-CA" w:eastAsia="fr-CA"/>
        </w:rPr>
        <w:t xml:space="preserve">[bhā.pu. </w:t>
      </w:r>
      <w:r w:rsidRPr="006B33E5">
        <w:rPr>
          <w:rFonts w:eastAsia="MS Minchofalt"/>
          <w:lang w:val="fr-CA"/>
        </w:rPr>
        <w:t>11.15.36</w:t>
      </w:r>
      <w:r>
        <w:rPr>
          <w:lang w:val="fr-CA" w:eastAsia="fr-CA"/>
        </w:rPr>
        <w:t xml:space="preserve">] ity uktam </w:t>
      </w:r>
    </w:p>
    <w:p w:rsidR="009072E6" w:rsidRDefault="009072E6" w:rsidP="009072E6">
      <w:pPr>
        <w:rPr>
          <w:lang w:val="fr-CA" w:eastAsia="fr-CA"/>
        </w:rPr>
      </w:pPr>
    </w:p>
    <w:p w:rsidR="009072E6" w:rsidRDefault="009072E6" w:rsidP="009072E6">
      <w:pPr>
        <w:rPr>
          <w:lang w:val="fr-CA" w:eastAsia="fr-CA"/>
        </w:rPr>
      </w:pPr>
      <w:r>
        <w:rPr>
          <w:lang w:val="fr-CA" w:eastAsia="fr-CA"/>
        </w:rPr>
        <w:t>tatra bhūtāni yathā kvacit kenacid guṇa-viśeṣeṇodriktāni vartante, kvacit sāmānya-rūpeṇaiva, tathā tvam api kva kathaṁ vartase ? iti vibhūtīḥ praṣṭuṁ prathamaṁ tāvad uktam eva sarvātmakatvam anuvadati—tvaṁ brahmeti | apāvṛtaṁ nirāvaraṇaṁ svatantraṁ vā | ata eva sarveṣām api trāṇaṁ rakṣaṇam | sthitir jīvanam | trāṇa-sthiti-sahitāvapyayodbhavau yasmāt | sattvam upādāna-kāraṇam ity arthaḥ ||1||</w:t>
      </w:r>
    </w:p>
    <w:p w:rsidR="009072E6" w:rsidRPr="006B33E5" w:rsidRDefault="009072E6" w:rsidP="009072E6">
      <w:pPr>
        <w:rPr>
          <w:rFonts w:eastAsia="MS Minchofalt"/>
          <w:b/>
          <w:lang w:val="fr-CA"/>
        </w:rPr>
      </w:pPr>
    </w:p>
    <w:p w:rsidR="009072E6" w:rsidRDefault="009072E6" w:rsidP="009072E6">
      <w:pPr>
        <w:rPr>
          <w:lang w:val="fr-CA" w:eastAsia="fr-CA"/>
        </w:rPr>
      </w:pPr>
      <w:r w:rsidRPr="006B33E5">
        <w:rPr>
          <w:rFonts w:eastAsia="MS Minchofalt"/>
          <w:b/>
          <w:lang w:val="fr-CA"/>
        </w:rPr>
        <w:t xml:space="preserve">krama-sandarbhaḥ : </w:t>
      </w:r>
      <w:r>
        <w:rPr>
          <w:lang w:val="fr-CA" w:eastAsia="fr-CA"/>
        </w:rPr>
        <w:t xml:space="preserve">ṭīkāyāṁ </w:t>
      </w:r>
      <w:r w:rsidRPr="007223ED">
        <w:rPr>
          <w:color w:val="008000"/>
          <w:lang w:val="fr-CA" w:eastAsia="fr-CA"/>
        </w:rPr>
        <w:t xml:space="preserve">navādhyāyyām </w:t>
      </w:r>
      <w:r>
        <w:rPr>
          <w:lang w:val="fr-CA" w:eastAsia="fr-CA"/>
        </w:rPr>
        <w:t xml:space="preserve">iti saptamādi-navādhyāyyām iti jñeyam | ādi-ṣaṇṇām ukta-tātparyatvāt aṣṭa-praśnān nirūpayati brahmatveti saptamādi-catuṣṭaye daśama-paryante tataḥ pare ekādaśe nirantare pañcadaśe dvayo saptadaśāṣṭādaśayoḥ | ata ūnaviṁśe tad-anantare ekaviṁśe caturbhiḥ ṣaḍviṁśa-paryantaiḥ tatra: (1) brahmatveti, (2) bandha-muktyor iti, (3) sad iti, (4) karmeti, (5) haṁseti, (6) śreya iti, (7) dhyāna iti, (8) dhāraṇeti, ityaṣṭau praśnāḥ | (9) bhūtīti, (10) varṇeti, (11) jñāneti, (12) yameti, (13) yogeti, (14) tattveti, (15) janmeti, (16) pareti, (17) kriyeti, (18) jñāneti, (19) saṁsāreti, (20) bhaktīti iti viṁśatiḥ | </w:t>
      </w:r>
    </w:p>
    <w:p w:rsidR="009072E6" w:rsidRDefault="009072E6" w:rsidP="009072E6">
      <w:pPr>
        <w:rPr>
          <w:lang w:val="fr-CA" w:eastAsia="fr-CA"/>
        </w:rPr>
      </w:pPr>
    </w:p>
    <w:p w:rsidR="009072E6" w:rsidRDefault="009072E6" w:rsidP="009072E6">
      <w:pPr>
        <w:rPr>
          <w:lang w:val="fr-CA" w:eastAsia="fr-CA"/>
        </w:rPr>
      </w:pPr>
      <w:r>
        <w:rPr>
          <w:lang w:val="fr-CA" w:eastAsia="fr-CA"/>
        </w:rPr>
        <w:t xml:space="preserve">sarveṣāṁ sarva-vaibhavaṁ matta eveti sarvāsām apīty ādinā purvam uktam | tac chrutvā prākṛtāprākṛta-tad-vaibhavāspadāni praśnena jñātuṁ tasya sarvāśrayatvam anuvadati—tvaṁ brahmeti | tvaṁ brahma bṛhat sarva-kāraṇatvāt | tatrāpi paramaṁ bhagavad-rūpatvāt | tatrāpi sākṣāt svayaṁ bhagavattvāt tatrāprākṛtānanta-vaibhavāśrayatvam āha—anādyantaṁ, na tu puruṣādivat paricchinna-vaibhavam | apāvṛtaṁ, na tu tadvan māyā-saṁvalitaṁ prākṛta-vaibhavāśrayatvam āha—sarveṣāṁ bhāvānāṁ mahad-ādīnāṁ trāṇa-sthity-apyayodbhavo yaḥ puruṣaḥ so’pi tvam iti | </w:t>
      </w:r>
      <w:r w:rsidRPr="007223ED">
        <w:rPr>
          <w:color w:val="0000FF"/>
          <w:szCs w:val="20"/>
          <w:lang w:val="fr-CA" w:eastAsia="fr-CA"/>
        </w:rPr>
        <w:t>yasyāṁśāṁśāṁśa</w:t>
      </w:r>
      <w:r>
        <w:rPr>
          <w:color w:val="0000FF"/>
          <w:szCs w:val="20"/>
          <w:lang w:val="fr-CA" w:eastAsia="fr-CA"/>
        </w:rPr>
        <w:t>-</w:t>
      </w:r>
      <w:r w:rsidRPr="007223ED">
        <w:rPr>
          <w:color w:val="0000FF"/>
          <w:szCs w:val="20"/>
          <w:lang w:val="fr-CA" w:eastAsia="fr-CA"/>
        </w:rPr>
        <w:t>bhāgena viśva</w:t>
      </w:r>
      <w:r>
        <w:rPr>
          <w:color w:val="0000FF"/>
          <w:szCs w:val="20"/>
          <w:lang w:val="fr-CA" w:eastAsia="fr-CA"/>
        </w:rPr>
        <w:t>-</w:t>
      </w:r>
      <w:r w:rsidRPr="007223ED">
        <w:rPr>
          <w:color w:val="0000FF"/>
          <w:szCs w:val="20"/>
          <w:lang w:val="fr-CA" w:eastAsia="fr-CA"/>
        </w:rPr>
        <w:t>sthity</w:t>
      </w:r>
      <w:r>
        <w:rPr>
          <w:color w:val="0000FF"/>
          <w:szCs w:val="20"/>
          <w:lang w:val="fr-CA" w:eastAsia="fr-CA"/>
        </w:rPr>
        <w:t>-</w:t>
      </w:r>
      <w:r w:rsidRPr="007223ED">
        <w:rPr>
          <w:color w:val="0000FF"/>
          <w:szCs w:val="20"/>
          <w:lang w:val="fr-CA" w:eastAsia="fr-CA"/>
        </w:rPr>
        <w:t xml:space="preserve">apyayodbhava </w:t>
      </w:r>
      <w:r>
        <w:rPr>
          <w:lang w:val="fr-CA" w:eastAsia="fr-CA"/>
        </w:rPr>
        <w:t>[bhā.pu. 10.85.31] ity ādes tasyāpi tvam aṁśīty arthaḥ ||1||</w:t>
      </w:r>
    </w:p>
    <w:p w:rsidR="009072E6" w:rsidRPr="006B33E5" w:rsidRDefault="009072E6" w:rsidP="009072E6">
      <w:pPr>
        <w:rPr>
          <w:rFonts w:eastAsia="MS Minchofalt"/>
          <w:b/>
          <w:lang w:val="fr-CA"/>
        </w:rPr>
      </w:pPr>
    </w:p>
    <w:p w:rsidR="009072E6" w:rsidRDefault="009072E6" w:rsidP="009072E6">
      <w:pPr>
        <w:rPr>
          <w:rFonts w:eastAsia="MS Minchofalt"/>
          <w:lang w:val="pl-PL"/>
        </w:rPr>
      </w:pPr>
      <w:r>
        <w:rPr>
          <w:rFonts w:eastAsia="MS Minchofalt"/>
          <w:b/>
          <w:lang w:val="pl-PL"/>
        </w:rPr>
        <w:t>viśvanāthaḥ :</w:t>
      </w:r>
    </w:p>
    <w:p w:rsidR="009072E6" w:rsidRDefault="009072E6" w:rsidP="009072E6">
      <w:pPr>
        <w:jc w:val="center"/>
        <w:rPr>
          <w:rFonts w:eastAsia="MS Minchofalt"/>
          <w:lang w:val="pl-PL"/>
        </w:rPr>
      </w:pPr>
      <w:r>
        <w:rPr>
          <w:rFonts w:eastAsia="MS Minchofalt"/>
          <w:lang w:val="pl-PL"/>
        </w:rPr>
        <w:t>yad yan mukhyaṁ yeṣu</w:t>
      </w:r>
      <w:r w:rsidRPr="007223ED">
        <w:rPr>
          <w:rFonts w:eastAsia="MS Minchofalt"/>
          <w:lang w:val="pl-PL"/>
        </w:rPr>
        <w:t xml:space="preserve"> </w:t>
      </w:r>
      <w:r>
        <w:rPr>
          <w:rFonts w:eastAsia="MS Minchofalt"/>
          <w:lang w:val="pl-PL"/>
        </w:rPr>
        <w:t>yeṣu prabhāva-jñāna-śaktibhiḥ |</w:t>
      </w:r>
    </w:p>
    <w:p w:rsidR="009072E6" w:rsidRDefault="009072E6" w:rsidP="009072E6">
      <w:pPr>
        <w:jc w:val="center"/>
        <w:rPr>
          <w:rFonts w:eastAsia="MS Minchofalt"/>
          <w:lang w:val="pl-PL"/>
        </w:rPr>
      </w:pPr>
      <w:r>
        <w:rPr>
          <w:rFonts w:eastAsia="MS Minchofalt"/>
          <w:lang w:val="pl-PL"/>
        </w:rPr>
        <w:t>tat tad vibhūti-śabdoktaṁ vastu ṣoḍaśa ucyate ||</w:t>
      </w:r>
    </w:p>
    <w:p w:rsidR="009072E6" w:rsidRDefault="009072E6" w:rsidP="009072E6">
      <w:pPr>
        <w:rPr>
          <w:rFonts w:eastAsia="MS Minchofalt"/>
          <w:lang w:val="pl-PL"/>
        </w:rPr>
      </w:pPr>
    </w:p>
    <w:p w:rsidR="009072E6" w:rsidRPr="006B33E5" w:rsidRDefault="009072E6" w:rsidP="009072E6">
      <w:pPr>
        <w:rPr>
          <w:lang w:val="pl-PL" w:eastAsia="fr-CA"/>
        </w:rPr>
      </w:pPr>
      <w:r>
        <w:rPr>
          <w:rFonts w:eastAsia="MS Minchofalt"/>
          <w:lang w:val="pl-PL"/>
        </w:rPr>
        <w:t xml:space="preserve">sarvāsāṁ siddhīnām ity ādinā sarveṣāṁ sarva-vaibhavaṁ matta evety uktam | tat śrutvā </w:t>
      </w:r>
      <w:r w:rsidRPr="006B33E5">
        <w:rPr>
          <w:lang w:val="pl-PL" w:eastAsia="fr-CA"/>
        </w:rPr>
        <w:t>prākṛtāprākṛta-tad-vaibhavāspadāni jijñāsamānas tasya sarvāśrayatvam anuvadati—tvaṁ brahmeti | tatrāpi paramaṁ bhagavad-rūpatvāt | tatrāpi sākṣāt svayaṁ-bhagavad-rūpaṁ | tatrāpy anādy anantam apāvṛtam iti paricchinna-mānuṣākāratve</w:t>
      </w:r>
      <w:r>
        <w:rPr>
          <w:lang w:val="pl-PL" w:eastAsia="fr-CA"/>
        </w:rPr>
        <w:t>’</w:t>
      </w:r>
      <w:r w:rsidRPr="006B33E5">
        <w:rPr>
          <w:lang w:val="pl-PL" w:eastAsia="fr-CA"/>
        </w:rPr>
        <w:t>pi sarva-kāla-deśa-vyāpakam</w:t>
      </w:r>
      <w:r w:rsidRPr="006B33E5">
        <w:rPr>
          <w:rFonts w:ascii="Times New Roman" w:hAnsi="Times New Roman"/>
          <w:lang w:val="pl-PL" w:eastAsia="fr-CA"/>
        </w:rPr>
        <w:t> </w:t>
      </w:r>
      <w:r w:rsidRPr="006B33E5">
        <w:rPr>
          <w:lang w:val="pl-PL" w:eastAsia="fr-CA"/>
        </w:rPr>
        <w:t>| yaḥ sṛṣṭy-ādi-kartā viṣṇuḥ so</w:t>
      </w:r>
      <w:r>
        <w:rPr>
          <w:lang w:val="pl-PL" w:eastAsia="fr-CA"/>
        </w:rPr>
        <w:t>’</w:t>
      </w:r>
      <w:r w:rsidRPr="006B33E5">
        <w:rPr>
          <w:lang w:val="pl-PL" w:eastAsia="fr-CA"/>
        </w:rPr>
        <w:t>pi tvad-aṁśatvāt tvam evety āha—vipadbhyo rakṣaṇaṁ trāṇaṁ jīvikā-pradānaṁ sthitiḥ, sarveṣām apīti ||1||</w:t>
      </w:r>
    </w:p>
    <w:p w:rsidR="009072E6" w:rsidRPr="007223ED"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uccāvaceṣu bhūteṣu durjñeyam akṛtātmabhiḥ |</w:t>
      </w:r>
    </w:p>
    <w:p w:rsidR="009072E6" w:rsidRPr="006B33E5" w:rsidRDefault="009072E6" w:rsidP="009072E6">
      <w:pPr>
        <w:pStyle w:val="Versequote"/>
        <w:rPr>
          <w:rFonts w:eastAsia="MS Minchofalt"/>
          <w:lang w:val="pl-PL"/>
        </w:rPr>
      </w:pPr>
      <w:r w:rsidRPr="006B33E5">
        <w:rPr>
          <w:rFonts w:eastAsia="MS Minchofalt"/>
          <w:lang w:val="pl-PL"/>
        </w:rPr>
        <w:t>upāsate tvāṁ bhagavan yāthā-tathyena brāhmaṇāḥ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atra sad-ācāraṁ pramāṇam āha—yāthātathyena yathārthatvena | sarva-bhūta-kāraṇaṁ tvām | brāhmaṇā veda-tātparya-vidaḥ ||2||</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tatra prākṛtīr vibhūtīs tāvat pṛcchati—uccāvaceṣv iti | bhūteṣu pradhāna-kāryeṣu tvāṁ guṇa-sāmādi-rūpam ||2||</w:t>
      </w:r>
    </w:p>
    <w:p w:rsidR="009072E6" w:rsidRDefault="009072E6" w:rsidP="009072E6">
      <w:pPr>
        <w:rPr>
          <w:rFonts w:eastAsia="MS Minchofalt"/>
          <w:b/>
          <w:lang w:val="pl-PL"/>
        </w:rPr>
      </w:pPr>
    </w:p>
    <w:p w:rsidR="009072E6" w:rsidRPr="007223ED" w:rsidRDefault="009072E6" w:rsidP="009072E6">
      <w:pPr>
        <w:rPr>
          <w:rFonts w:eastAsia="MS Minchofalt"/>
          <w:lang w:val="pl-PL"/>
        </w:rPr>
      </w:pPr>
      <w:r>
        <w:rPr>
          <w:rFonts w:eastAsia="MS Minchofalt"/>
          <w:b/>
          <w:lang w:val="pl-PL"/>
        </w:rPr>
        <w:t>viśvanāthaḥ :</w:t>
      </w:r>
      <w:r>
        <w:rPr>
          <w:rFonts w:eastAsia="MS Minchofalt"/>
          <w:lang w:val="pl-PL"/>
        </w:rPr>
        <w:t xml:space="preserve"> yaś ca tvaṁ viṣṇu-rūpeṇa sarveṣāṁ kāraṇaṁ, ata eva sarveṣu bhūteṣu tat-kāryeṣu uccāvaceṣu ca utkṛṣṭa-nikṛṣṭeṣu tvāṁ santaṁ, akṛtātmabhiḥ tvayy akṛta-manaskaiḥ, brāhmaṇā brahma vedaṁ vidantīti vedajñā upāsate | yāthātathyena yatra</w:t>
      </w:r>
      <w:r w:rsidRPr="007223ED">
        <w:rPr>
          <w:rFonts w:eastAsia="MS Minchofalt"/>
          <w:lang w:val="pl-PL"/>
        </w:rPr>
        <w:t xml:space="preserve"> </w:t>
      </w:r>
      <w:r>
        <w:rPr>
          <w:rFonts w:eastAsia="MS Minchofalt"/>
          <w:lang w:val="pl-PL"/>
        </w:rPr>
        <w:t>yatra tvaṁ yathā</w:t>
      </w:r>
      <w:r w:rsidRPr="007223ED">
        <w:rPr>
          <w:rFonts w:eastAsia="MS Minchofalt"/>
          <w:lang w:val="pl-PL"/>
        </w:rPr>
        <w:t xml:space="preserve"> </w:t>
      </w:r>
      <w:r>
        <w:rPr>
          <w:rFonts w:eastAsia="MS Minchofalt"/>
          <w:lang w:val="pl-PL"/>
        </w:rPr>
        <w:t>yathā vartase, tatra</w:t>
      </w:r>
      <w:r w:rsidRPr="007223ED">
        <w:rPr>
          <w:rFonts w:eastAsia="MS Minchofalt"/>
          <w:lang w:val="pl-PL"/>
        </w:rPr>
        <w:t xml:space="preserve"> </w:t>
      </w:r>
      <w:r>
        <w:rPr>
          <w:rFonts w:eastAsia="MS Minchofalt"/>
          <w:lang w:val="pl-PL"/>
        </w:rPr>
        <w:t>tatra tathā</w:t>
      </w:r>
      <w:r w:rsidRPr="007223ED">
        <w:rPr>
          <w:rFonts w:eastAsia="MS Minchofalt"/>
          <w:lang w:val="pl-PL"/>
        </w:rPr>
        <w:t xml:space="preserve"> </w:t>
      </w:r>
      <w:r>
        <w:rPr>
          <w:rFonts w:eastAsia="MS Minchofalt"/>
          <w:lang w:val="pl-PL"/>
        </w:rPr>
        <w:t>tathaiva tvāṁ tāratamyenopāsata</w:t>
      </w:r>
      <w:r w:rsidRPr="007223ED">
        <w:rPr>
          <w:rFonts w:eastAsia="MS Minchofalt"/>
          <w:lang w:val="pl-PL"/>
        </w:rPr>
        <w:t xml:space="preserve"> ity arthaḥ </w:t>
      </w:r>
      <w:r>
        <w:rPr>
          <w:rFonts w:eastAsia="MS Minchofalt"/>
          <w:lang w:val="pl-PL"/>
        </w:rPr>
        <w:t>||2||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yeṣu yeṣu ca bhūteṣu bhaktyā tvāṁ paramarṣayaḥ |</w:t>
      </w:r>
    </w:p>
    <w:p w:rsidR="009072E6" w:rsidRPr="006B33E5" w:rsidRDefault="009072E6" w:rsidP="009072E6">
      <w:pPr>
        <w:pStyle w:val="Versequote"/>
        <w:rPr>
          <w:rFonts w:eastAsia="MS Minchofalt"/>
          <w:lang w:val="pl-PL"/>
        </w:rPr>
      </w:pPr>
      <w:r w:rsidRPr="006B33E5">
        <w:rPr>
          <w:rFonts w:eastAsia="MS Minchofalt"/>
          <w:lang w:val="pl-PL"/>
        </w:rPr>
        <w:t>upāsīnāḥ prapadyante saṁsiddhiṁ tad vadasva me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evaṁ kāraṇatvena sarvātmatvam anūdya vibhūtīḥ pracchati—yeṣv iti | upāsīnāḥ sevamānāḥ santaḥ ||3||</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eastAsia="fr-CA"/>
        </w:rPr>
        <w:t xml:space="preserve">aprākṛtīḥ pṛcchati | yeṣu yeṣu ceti | bhāveṣu bhūteṣu paramārtha-satyeṣu bhagavad-ādiṣu, </w:t>
      </w:r>
      <w:r w:rsidRPr="006B33E5">
        <w:rPr>
          <w:color w:val="0000FF"/>
          <w:szCs w:val="20"/>
          <w:lang w:val="pl-PL" w:eastAsia="fr-CA"/>
        </w:rPr>
        <w:t xml:space="preserve">asya mahato bhūtasya </w:t>
      </w:r>
      <w:r w:rsidRPr="006B33E5">
        <w:rPr>
          <w:lang w:val="pl-PL" w:eastAsia="fr-CA"/>
        </w:rPr>
        <w:t>[bṛ.ā.u. 2.4.10] ity ādi śruteḥ | tvāṁ śrī-vāsudevādi-rūpam ||3||</w:t>
      </w:r>
    </w:p>
    <w:p w:rsidR="009072E6" w:rsidRDefault="009072E6" w:rsidP="009072E6">
      <w:pPr>
        <w:rPr>
          <w:rFonts w:eastAsia="MS Minchofalt"/>
          <w:b/>
          <w:lang w:val="pl-PL"/>
        </w:rPr>
      </w:pPr>
    </w:p>
    <w:p w:rsidR="009072E6" w:rsidRPr="00906C58" w:rsidRDefault="009072E6" w:rsidP="009072E6">
      <w:pPr>
        <w:rPr>
          <w:rFonts w:eastAsia="MS Minchofalt"/>
          <w:lang w:val="pl-PL"/>
        </w:rPr>
      </w:pPr>
      <w:r>
        <w:rPr>
          <w:rFonts w:eastAsia="MS Minchofalt"/>
          <w:b/>
          <w:lang w:val="pl-PL"/>
        </w:rPr>
        <w:t>viśvanāthaḥ :</w:t>
      </w:r>
      <w:r>
        <w:rPr>
          <w:rFonts w:eastAsia="MS Minchofalt"/>
          <w:lang w:val="pl-PL"/>
        </w:rPr>
        <w:t xml:space="preserve"> sarvatropāsanāyām apy ādhikyenopāsanārthaṁ vibhūtīḥ pṛcchati—yeṣu yeṣv iti</w:t>
      </w:r>
      <w:r>
        <w:rPr>
          <w:rFonts w:ascii="Times New Roman" w:eastAsia="MS Minchofalt" w:hAnsi="Times New Roman"/>
          <w:lang w:val="pl-PL"/>
        </w:rPr>
        <w:t> </w:t>
      </w:r>
      <w:r>
        <w:rPr>
          <w:rFonts w:eastAsia="MS Minchofalt"/>
          <w:lang w:val="pl-PL"/>
        </w:rPr>
        <w:t>| prapadyante saṁsiddhiṁ prāpnuvanti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11.16.4 || </w:t>
      </w:r>
    </w:p>
    <w:p w:rsidR="009072E6" w:rsidRDefault="009072E6" w:rsidP="009072E6">
      <w:pPr>
        <w:jc w:val="center"/>
        <w:rPr>
          <w:rFonts w:eastAsia="MS Minchofalt"/>
          <w:b/>
          <w:lang w:val="pl-PL"/>
        </w:rPr>
      </w:pPr>
    </w:p>
    <w:p w:rsidR="009072E6" w:rsidRDefault="009072E6" w:rsidP="009072E6">
      <w:pPr>
        <w:pStyle w:val="Versequote"/>
        <w:rPr>
          <w:rFonts w:eastAsia="MS Minchofalt"/>
          <w:lang w:val="pl-PL"/>
        </w:rPr>
      </w:pPr>
      <w:r>
        <w:rPr>
          <w:rFonts w:eastAsia="MS Minchofalt"/>
          <w:lang w:val="pl-PL"/>
        </w:rPr>
        <w:t>gūḍhaś carasi bhūtātmā bhūtānāṁ bhūta-bhāvana |</w:t>
      </w:r>
    </w:p>
    <w:p w:rsidR="009072E6" w:rsidRPr="006B33E5" w:rsidRDefault="009072E6" w:rsidP="009072E6">
      <w:pPr>
        <w:pStyle w:val="Versequote"/>
        <w:rPr>
          <w:rFonts w:eastAsia="MS Minchofalt"/>
          <w:lang w:val="pl-PL"/>
        </w:rPr>
      </w:pPr>
      <w:r w:rsidRPr="006B33E5">
        <w:rPr>
          <w:rFonts w:eastAsia="MS Minchofalt"/>
          <w:lang w:val="pl-PL"/>
        </w:rPr>
        <w:t>na tvāṁ paśyanti bhūtāni paśyantaṁ mohitāni te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durjñeyatvam evāha—gūḍhaḥ asphuṭaḥ | bhūtānāṁ prāṇināṁ madhye | atra hetuḥ—bhūtānām ātmā antaryāmī | atrāpi hetuḥ—he bhūta-bhāvaneti | te tvayā ||4||</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carasi kvacit sākṣād-rūpeṇa kvacit śakty-āveśa-rūpeṇa ceti jñeyam ||4||</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durjñeyatvam evāha—gūḍha iti | bhūtātmā sarva-bhūtāntaryāmī bhavann api bhūta-bhāvanaḥ prāṇi-śreyaskara-rūpas tvaṁ bhūtānāṁ gūḍha eva | ata eva tvāṁ na paśyanti</w:t>
      </w:r>
      <w:r w:rsidRPr="006B33E5">
        <w:rPr>
          <w:rFonts w:ascii="Times New Roman" w:hAnsi="Times New Roman"/>
          <w:lang w:val="pl-PL" w:eastAsia="fr-CA"/>
        </w:rPr>
        <w:t> </w:t>
      </w:r>
      <w:r w:rsidRPr="006B33E5">
        <w:rPr>
          <w:lang w:val="pl-PL" w:eastAsia="fr-CA"/>
        </w:rPr>
        <w:t>| nirvisarga-pāṭhe he bhūta-bhāvaneti ||4||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11.16.5 ||</w:t>
      </w:r>
    </w:p>
    <w:p w:rsidR="009072E6"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yāḥ kāś ca bhūmau divi vai rasāyāṁ</w:t>
      </w:r>
    </w:p>
    <w:p w:rsidR="009072E6" w:rsidRPr="006B33E5" w:rsidRDefault="009072E6" w:rsidP="009072E6">
      <w:pPr>
        <w:pStyle w:val="Versequote"/>
        <w:rPr>
          <w:rFonts w:eastAsia="MS Minchofalt"/>
          <w:lang w:val="pl-PL"/>
        </w:rPr>
      </w:pPr>
      <w:r w:rsidRPr="006B33E5">
        <w:rPr>
          <w:rFonts w:eastAsia="MS Minchofalt"/>
          <w:lang w:val="pl-PL"/>
        </w:rPr>
        <w:t>vibhūtayo dikṣu mahā-vibhūte |</w:t>
      </w:r>
    </w:p>
    <w:p w:rsidR="009072E6" w:rsidRPr="006B33E5" w:rsidRDefault="009072E6" w:rsidP="009072E6">
      <w:pPr>
        <w:pStyle w:val="Versequote"/>
        <w:rPr>
          <w:rFonts w:eastAsia="MS Minchofalt"/>
          <w:lang w:val="pl-PL"/>
        </w:rPr>
      </w:pPr>
      <w:r w:rsidRPr="006B33E5">
        <w:rPr>
          <w:rFonts w:eastAsia="MS Minchofalt"/>
          <w:lang w:val="pl-PL"/>
        </w:rPr>
        <w:t>tā mahyam ākhyahy anubhāvitās te</w:t>
      </w:r>
    </w:p>
    <w:p w:rsidR="009072E6" w:rsidRDefault="009072E6" w:rsidP="009072E6">
      <w:pPr>
        <w:pStyle w:val="Versequote"/>
        <w:rPr>
          <w:rFonts w:eastAsia="MS Minchofalt"/>
          <w:lang w:val="pl-PL"/>
        </w:rPr>
      </w:pPr>
      <w:r>
        <w:rPr>
          <w:rFonts w:eastAsia="MS Minchofalt"/>
          <w:lang w:val="pl-PL"/>
        </w:rPr>
        <w:t>namāmi te tīrtha-padāṅghri-padmam ||</w:t>
      </w:r>
    </w:p>
    <w:p w:rsidR="009072E6" w:rsidRDefault="009072E6" w:rsidP="009072E6">
      <w:pPr>
        <w:rPr>
          <w:rFonts w:eastAsia="MS Minchofalt"/>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tā eva sākalyena pṛcchati—hhe mahā-vibhūte, yāḥ kāścid bhūmy-ādiṣu te vibhūtayaḥ | rasāyāṁ rasātale anubhāvitās tvayaiva kenacic chakti-viśeṣeṇa saṁyojitāḥ tīrthānāṁ padaṁ ca tad-aṅghri-padmaṁ ca ||5||</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bhūmāv ity ādi-trayeṇa madhyordhva-tala-lokāḥ prākṛtā aprākṛtāś ca sarva eva gṛhītāḥ | te tvayaikena svayaṁ bhagavatā anubhāvitāḥ anubhāvaṁ tat-tan-māhātmyaṁ prāpitāḥ | ata eva tīrthānāṁ sarvāsāṁ guru-paramparāṇāṁ padam āśrayaḥ aṅghri-padmaṁ yasya taṁ śrotasāṁ samudram iva ||5||</w:t>
      </w:r>
    </w:p>
    <w:p w:rsidR="009072E6" w:rsidRDefault="009072E6" w:rsidP="009072E6">
      <w:pPr>
        <w:rPr>
          <w:rFonts w:eastAsia="MS Minchofalt"/>
          <w:b/>
          <w:lang w:val="pl-PL"/>
        </w:rPr>
      </w:pPr>
    </w:p>
    <w:p w:rsidR="009072E6" w:rsidRPr="00EC051A" w:rsidRDefault="009072E6" w:rsidP="009072E6">
      <w:pPr>
        <w:rPr>
          <w:rFonts w:eastAsia="MS Minchofalt"/>
          <w:lang w:val="pl-PL"/>
        </w:rPr>
      </w:pPr>
      <w:r>
        <w:rPr>
          <w:rFonts w:eastAsia="MS Minchofalt"/>
          <w:b/>
          <w:lang w:val="pl-PL"/>
        </w:rPr>
        <w:t>viśvanāthaḥ :</w:t>
      </w:r>
      <w:r>
        <w:rPr>
          <w:rFonts w:eastAsia="MS Minchofalt"/>
          <w:lang w:val="pl-PL"/>
        </w:rPr>
        <w:t xml:space="preserve"> tasmād gūḍhāh sva-vibhūtīḥ svayam eva prakāśayety āha—yā iti | te tvayaiva anubhāvitā anubhava-gocarīkāritās tāḥ | ākhyāhi brūhy anubhāvaya cety arthaḥ | cinmayasya bhagavataś cinmayā vilāsā aṁśā ucyante, māyā-mayās tu vibhūtaya iti sarvatra vyavahāraḥ | atra tu vibhūti-śabdenaiśvaraṁ prākṛtāprākṛta-vastu-mātram eva, tathā prākṛtāprākṛta-vastu-sāraś āgrima-grantha-dṛṣṭyā ucyate iti vivecanīyam ||5||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11.16.6 ||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bCs/>
          <w:lang w:val="pl-PL"/>
        </w:rPr>
        <w:t>śrī-bhagavān uvāca—</w:t>
      </w:r>
    </w:p>
    <w:p w:rsidR="009072E6" w:rsidRPr="006B33E5" w:rsidRDefault="009072E6" w:rsidP="009072E6">
      <w:pPr>
        <w:pStyle w:val="Versequote"/>
        <w:rPr>
          <w:rFonts w:eastAsia="MS Minchofalt"/>
          <w:lang w:val="pl-PL"/>
        </w:rPr>
      </w:pPr>
      <w:r w:rsidRPr="006B33E5">
        <w:rPr>
          <w:rFonts w:eastAsia="MS Minchofalt"/>
          <w:lang w:val="pl-PL"/>
        </w:rPr>
        <w:t>evam etad ahaṁ pṛṣṭaḥ praśnaṁ praśna-vidāṁ vara |</w:t>
      </w:r>
    </w:p>
    <w:p w:rsidR="009072E6" w:rsidRPr="006B33E5" w:rsidRDefault="009072E6" w:rsidP="009072E6">
      <w:pPr>
        <w:pStyle w:val="Versequote"/>
        <w:rPr>
          <w:rFonts w:eastAsia="MS Minchofalt"/>
          <w:lang w:val="pl-PL"/>
        </w:rPr>
      </w:pPr>
      <w:r w:rsidRPr="006B33E5">
        <w:rPr>
          <w:rFonts w:eastAsia="MS Minchofalt"/>
          <w:lang w:val="pl-PL"/>
        </w:rPr>
        <w:t>yuyutsunā vinaśane sapatnair arjunena vai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narāvatāra-bhūtārjuna-praśna-saṁvāditvāt tavāyaṁ praśnaḥ sādhīyān iti tāvad anumodate, evam iti tribhiḥ | praśnaṁ praṣṭavyam | sapatnair yoddhum icchatā | vinaśane kuru-kṣetre ||6||</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aho āścaryaṁ yan mitra-dvayasya praśna-saṁvāditeti sa-ślāgham āha—evam iti ||6||</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viśvanāthaḥ :</w:t>
      </w:r>
      <w:r w:rsidRPr="006B33E5">
        <w:rPr>
          <w:lang w:val="pl-PL" w:eastAsia="fr-CA"/>
        </w:rPr>
        <w:t xml:space="preserve"> praśnaṁ praṣṭavyam | sapatnair yoddhum icchatā | vinaśane kurukṣetre ||6||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11.16.7-8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jñātvā jñāti-vadhaṁ garhyam adharmaṁ rājya-hetukam |</w:t>
      </w:r>
    </w:p>
    <w:p w:rsidR="009072E6" w:rsidRPr="006B33E5" w:rsidRDefault="009072E6" w:rsidP="009072E6">
      <w:pPr>
        <w:pStyle w:val="Versequote"/>
        <w:rPr>
          <w:rFonts w:eastAsia="MS Minchofalt"/>
          <w:lang w:val="pl-PL"/>
        </w:rPr>
      </w:pPr>
      <w:r w:rsidRPr="006B33E5">
        <w:rPr>
          <w:rFonts w:eastAsia="MS Minchofalt"/>
          <w:lang w:val="pl-PL"/>
        </w:rPr>
        <w:t>tato nivṛtto hantāhaṁ hato</w:t>
      </w:r>
      <w:r>
        <w:rPr>
          <w:rFonts w:eastAsia="MS Minchofalt"/>
          <w:lang w:val="pl-PL"/>
        </w:rPr>
        <w:t>’</w:t>
      </w:r>
      <w:r w:rsidRPr="006B33E5">
        <w:rPr>
          <w:rFonts w:eastAsia="MS Minchofalt"/>
          <w:lang w:val="pl-PL"/>
        </w:rPr>
        <w:t>yam iti laukikaḥ ||</w:t>
      </w:r>
    </w:p>
    <w:p w:rsidR="009072E6" w:rsidRPr="006B33E5" w:rsidRDefault="009072E6" w:rsidP="009072E6">
      <w:pPr>
        <w:pStyle w:val="Versequote"/>
        <w:rPr>
          <w:rFonts w:eastAsia="MS Minchofalt"/>
          <w:lang w:val="fr-CA"/>
        </w:rPr>
      </w:pPr>
      <w:r w:rsidRPr="006B33E5">
        <w:rPr>
          <w:rFonts w:eastAsia="MS Minchofalt"/>
          <w:lang w:val="fr-CA"/>
        </w:rPr>
        <w:t>sa tadā puruṣa-vyāghro yuktyā me pratibodhitaḥ |</w:t>
      </w:r>
    </w:p>
    <w:p w:rsidR="009072E6" w:rsidRPr="006B33E5" w:rsidRDefault="009072E6" w:rsidP="009072E6">
      <w:pPr>
        <w:pStyle w:val="Versequote"/>
        <w:rPr>
          <w:rFonts w:eastAsia="MS Minchofalt"/>
          <w:lang w:val="fr-CA"/>
        </w:rPr>
      </w:pPr>
      <w:r w:rsidRPr="006B33E5">
        <w:rPr>
          <w:rFonts w:eastAsia="MS Minchofalt"/>
          <w:lang w:val="fr-CA"/>
        </w:rPr>
        <w:t>abhyabhāṣata mām evaṁ yathā tvaṁ raṇa-mūrdhani ||</w:t>
      </w:r>
    </w:p>
    <w:p w:rsidR="009072E6" w:rsidRPr="006B33E5" w:rsidRDefault="009072E6" w:rsidP="009072E6">
      <w:pPr>
        <w:pStyle w:val="Versequote"/>
        <w:rPr>
          <w:rFonts w:eastAsia="MS Minchofalt"/>
          <w:lang w:val="fr-CA"/>
        </w:rPr>
      </w:pPr>
    </w:p>
    <w:p w:rsidR="009072E6" w:rsidRDefault="009072E6" w:rsidP="009072E6">
      <w:pPr>
        <w:rPr>
          <w:lang w:val="fr-CA" w:eastAsia="fr-CA"/>
        </w:rPr>
      </w:pPr>
      <w:r>
        <w:rPr>
          <w:rFonts w:eastAsia="MS Minchofalt"/>
          <w:b/>
          <w:lang w:val="pl-PL"/>
        </w:rPr>
        <w:t xml:space="preserve">śrīdharaḥ : </w:t>
      </w:r>
      <w:r>
        <w:rPr>
          <w:lang w:val="fr-CA" w:eastAsia="fr-CA"/>
        </w:rPr>
        <w:t>yuyutsor vibhūti-praśne kaḥ prasaṅgaḥ ? tatrāha—jñātveti | laukikaḥ prākṛta-matiḥ san ||7||</w:t>
      </w:r>
    </w:p>
    <w:p w:rsidR="009072E6" w:rsidRDefault="009072E6" w:rsidP="009072E6">
      <w:pPr>
        <w:rPr>
          <w:lang w:val="fr-CA" w:eastAsia="fr-CA"/>
        </w:rPr>
      </w:pPr>
    </w:p>
    <w:p w:rsidR="009072E6" w:rsidRDefault="009072E6" w:rsidP="009072E6">
      <w:pPr>
        <w:rPr>
          <w:lang w:val="fr-CA" w:eastAsia="fr-CA"/>
        </w:rPr>
      </w:pPr>
      <w:r>
        <w:rPr>
          <w:lang w:val="fr-CA" w:eastAsia="fr-CA"/>
        </w:rPr>
        <w:t>sa ca yadā tato jñāti-vadhān nivṛttas tadā maya pratibodhitaḥ san | yathā tvam abhibhāṣase, evaṁ saṅgrāma-mukhe mām abhyabhāṣata | tadvad eva tavāpi kathayiṣyāmīti bhāvaḥ ||8||</w:t>
      </w:r>
    </w:p>
    <w:p w:rsidR="009072E6" w:rsidRDefault="009072E6" w:rsidP="009072E6">
      <w:pPr>
        <w:rPr>
          <w:lang w:val="fr-CA" w:eastAsia="fr-CA"/>
        </w:rPr>
      </w:pPr>
    </w:p>
    <w:p w:rsidR="009072E6" w:rsidRPr="00EC051A" w:rsidRDefault="009072E6" w:rsidP="009072E6">
      <w:pPr>
        <w:rPr>
          <w:rFonts w:eastAsia="MS Minchofalt"/>
          <w:lang w:val="pl-PL"/>
        </w:rPr>
      </w:pPr>
      <w:r>
        <w:rPr>
          <w:rFonts w:eastAsia="MS Minchofalt"/>
          <w:b/>
          <w:lang w:val="pl-PL"/>
        </w:rPr>
        <w:t xml:space="preserve">krama-sandarbhaḥ : </w:t>
      </w:r>
      <w:r>
        <w:rPr>
          <w:rFonts w:eastAsia="MS Minchofalt"/>
          <w:bCs/>
          <w:i/>
          <w:iCs/>
          <w:lang w:val="pl-PL"/>
        </w:rPr>
        <w:t>na vyākhyātam.</w:t>
      </w:r>
    </w:p>
    <w:p w:rsidR="009072E6" w:rsidRDefault="009072E6" w:rsidP="009072E6">
      <w:pPr>
        <w:rPr>
          <w:rFonts w:eastAsia="MS Minchofalt"/>
          <w:b/>
          <w:lang w:val="pl-PL"/>
        </w:rPr>
      </w:pPr>
    </w:p>
    <w:p w:rsidR="009072E6" w:rsidRDefault="009072E6" w:rsidP="009072E6">
      <w:pPr>
        <w:rPr>
          <w:lang w:val="fr-CA" w:eastAsia="fr-CA"/>
        </w:rPr>
      </w:pPr>
      <w:r>
        <w:rPr>
          <w:rFonts w:eastAsia="MS Minchofalt"/>
          <w:b/>
          <w:lang w:val="pl-PL"/>
        </w:rPr>
        <w:t>viśvanāthaḥ :</w:t>
      </w:r>
      <w:r>
        <w:rPr>
          <w:rFonts w:eastAsia="MS Minchofalt"/>
          <w:lang w:val="pl-PL"/>
        </w:rPr>
        <w:t xml:space="preserve"> yuyutsor arjunasya vibhūti-praśne kaḥ prasaṅgaḥ ? tatraha—</w:t>
      </w:r>
      <w:r>
        <w:rPr>
          <w:lang w:val="fr-CA" w:eastAsia="fr-CA"/>
        </w:rPr>
        <w:t>jñātveti | rāja-hetukaṁ jñāti-vadham adharmaṁ jñātvā tasmān nivṛttaḥ | kīdṛśaḥ ? asya hantā ahaṁ mayāyaṁ hata ity evaṁ laukikaṁ prākṛta-loke bhavaṁ ceṣṭitaṁ yasya saḥ ||7-8||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aham ātmoddhavāmīṣāṁ bhūtānāṁ suhṛd īśvaraḥ |</w:t>
      </w:r>
    </w:p>
    <w:p w:rsidR="009072E6" w:rsidRPr="006B33E5" w:rsidRDefault="009072E6" w:rsidP="009072E6">
      <w:pPr>
        <w:pStyle w:val="Versequote"/>
        <w:rPr>
          <w:rFonts w:eastAsia="MS Minchofalt"/>
          <w:lang w:val="pl-PL"/>
        </w:rPr>
      </w:pPr>
      <w:r w:rsidRPr="006B33E5">
        <w:rPr>
          <w:rFonts w:eastAsia="MS Minchofalt"/>
          <w:lang w:val="pl-PL"/>
        </w:rPr>
        <w:t>ahaṁ sarvāṇi bhūtāni teṣāṁ sthity-udbhavāpyayaḥ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color w:val="0000FF"/>
          <w:lang w:val="pl-PL"/>
        </w:rPr>
        <w:t xml:space="preserve"> sṛṣṭi-sthity-ādi-hetutvād bhūtāṇāṁ harir ucyate |</w:t>
      </w:r>
    </w:p>
    <w:p w:rsidR="009072E6" w:rsidRDefault="009072E6" w:rsidP="009072E6">
      <w:pPr>
        <w:pStyle w:val="Cita"/>
        <w:rPr>
          <w:rFonts w:eastAsia="MS Minchofalt"/>
          <w:lang w:val="pl-PL"/>
        </w:rPr>
      </w:pPr>
      <w:r>
        <w:rPr>
          <w:rFonts w:eastAsia="MS Minchofalt"/>
          <w:color w:val="0000FF"/>
          <w:lang w:val="pl-PL"/>
        </w:rPr>
        <w:t xml:space="preserve">na tu bhūta-svarūpatvāt sa i sarveśvareśvaraḥ || </w:t>
      </w:r>
      <w:r>
        <w:rPr>
          <w:rFonts w:eastAsia="MS Minchofalt"/>
          <w:lang w:val="pl-PL"/>
        </w:rPr>
        <w:t xml:space="preserve">iti </w:t>
      </w:r>
      <w:r>
        <w:rPr>
          <w:rFonts w:eastAsia="MS Minchofalt"/>
          <w:color w:val="FF0000"/>
          <w:lang w:val="pl-PL"/>
        </w:rPr>
        <w:t xml:space="preserve">vastu-tattve </w:t>
      </w:r>
      <w:r>
        <w:rPr>
          <w:rFonts w:eastAsia="MS Minchofalt"/>
          <w:lang w:val="pl-PL"/>
        </w:rPr>
        <w:t>|</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sva-sva-jāty-uttamatvaṁ tu haved yad-rūpa-sannidheḥ |</w:t>
      </w:r>
    </w:p>
    <w:p w:rsidR="009072E6" w:rsidRDefault="009072E6" w:rsidP="009072E6">
      <w:pPr>
        <w:pStyle w:val="Cita"/>
        <w:rPr>
          <w:rFonts w:eastAsia="MS Minchofalt"/>
          <w:color w:val="0000FF"/>
          <w:lang w:val="pl-PL"/>
        </w:rPr>
      </w:pPr>
      <w:r>
        <w:rPr>
          <w:rFonts w:eastAsia="MS Minchofalt"/>
          <w:color w:val="0000FF"/>
          <w:lang w:val="pl-PL"/>
        </w:rPr>
        <w:t>vibhūti-rūpaṁ tat proktam indirādiṣu saṁssthitam ||</w:t>
      </w:r>
    </w:p>
    <w:p w:rsidR="009072E6" w:rsidRDefault="009072E6" w:rsidP="009072E6">
      <w:pPr>
        <w:pStyle w:val="Cita"/>
        <w:rPr>
          <w:rFonts w:eastAsia="MS Minchofalt"/>
          <w:color w:val="0000FF"/>
          <w:lang w:val="pl-PL"/>
        </w:rPr>
      </w:pPr>
      <w:r>
        <w:rPr>
          <w:rFonts w:eastAsia="MS Minchofalt"/>
          <w:color w:val="0000FF"/>
          <w:lang w:val="pl-PL"/>
        </w:rPr>
        <w:t>tathā bahiḥ sthitaḥ rūpaṁ vibhūtīty eva śabditam |</w:t>
      </w:r>
    </w:p>
    <w:p w:rsidR="009072E6" w:rsidRDefault="009072E6" w:rsidP="009072E6">
      <w:pPr>
        <w:pStyle w:val="Cita"/>
        <w:rPr>
          <w:rFonts w:eastAsia="MS Minchofalt"/>
          <w:color w:val="0000FF"/>
          <w:lang w:val="pl-PL"/>
        </w:rPr>
      </w:pPr>
      <w:r>
        <w:rPr>
          <w:rFonts w:eastAsia="MS Minchofalt"/>
          <w:color w:val="0000FF"/>
          <w:lang w:val="pl-PL"/>
        </w:rPr>
        <w:t>sarva-sādhāraṇaṁ rūpam antaryāmīti cocyate ||</w:t>
      </w:r>
    </w:p>
    <w:p w:rsidR="009072E6" w:rsidRDefault="009072E6" w:rsidP="009072E6">
      <w:pPr>
        <w:pStyle w:val="Cita"/>
        <w:rPr>
          <w:rFonts w:eastAsia="MS Minchofalt"/>
          <w:color w:val="0000FF"/>
          <w:lang w:val="pl-PL"/>
        </w:rPr>
      </w:pPr>
      <w:r>
        <w:rPr>
          <w:rFonts w:eastAsia="MS Minchofalt"/>
          <w:color w:val="0000FF"/>
          <w:lang w:val="pl-PL"/>
        </w:rPr>
        <w:t>yathā kṛṣṇātmanā duṣṭa-hantāvyāsātmanā samaḥ |</w:t>
      </w:r>
    </w:p>
    <w:p w:rsidR="009072E6" w:rsidRDefault="009072E6" w:rsidP="009072E6">
      <w:pPr>
        <w:pStyle w:val="Cita"/>
        <w:rPr>
          <w:rFonts w:eastAsia="MS Minchofalt"/>
          <w:lang w:val="pl-PL"/>
        </w:rPr>
      </w:pPr>
      <w:r>
        <w:rPr>
          <w:rFonts w:eastAsia="MS Minchofalt"/>
          <w:color w:val="0000FF"/>
          <w:lang w:val="pl-PL"/>
        </w:rPr>
        <w:t xml:space="preserve">asmo’py eka-rūpo’pi sāmarthyāt pūrvuttamottamaḥ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brahma-rudrendra-jīvebhyaḥ pṛthag eva vyavasthitam |</w:t>
      </w:r>
    </w:p>
    <w:p w:rsidR="009072E6" w:rsidRDefault="009072E6" w:rsidP="009072E6">
      <w:pPr>
        <w:pStyle w:val="Cita"/>
        <w:rPr>
          <w:rFonts w:eastAsia="MS Minchofalt"/>
          <w:color w:val="0000FF"/>
          <w:lang w:val="pl-PL"/>
        </w:rPr>
      </w:pPr>
      <w:r>
        <w:rPr>
          <w:rFonts w:eastAsia="MS Minchofalt"/>
          <w:color w:val="0000FF"/>
          <w:lang w:val="pl-PL"/>
        </w:rPr>
        <w:t>vibhūti-rūpaṁ viṣṇos tu tad-ga-śreṣṭhyaika-kāraṇam ||</w:t>
      </w:r>
    </w:p>
    <w:p w:rsidR="009072E6" w:rsidRDefault="009072E6" w:rsidP="009072E6">
      <w:pPr>
        <w:pStyle w:val="Cita"/>
        <w:rPr>
          <w:rFonts w:eastAsia="MS Minchofalt"/>
          <w:color w:val="0000FF"/>
          <w:lang w:val="pl-PL"/>
        </w:rPr>
      </w:pPr>
      <w:r>
        <w:rPr>
          <w:rFonts w:eastAsia="MS Minchofalt"/>
          <w:color w:val="0000FF"/>
          <w:lang w:val="pl-PL"/>
        </w:rPr>
        <w:t>tade va brahma-rudrādi nāmabhir vācyam añjasā |</w:t>
      </w:r>
    </w:p>
    <w:p w:rsidR="009072E6" w:rsidRDefault="009072E6" w:rsidP="009072E6">
      <w:pPr>
        <w:pStyle w:val="Cita"/>
        <w:rPr>
          <w:rFonts w:eastAsia="MS Minchofalt"/>
          <w:color w:val="0000FF"/>
          <w:lang w:val="pl-PL"/>
        </w:rPr>
      </w:pPr>
      <w:r>
        <w:rPr>
          <w:rFonts w:eastAsia="MS Minchofalt"/>
          <w:color w:val="0000FF"/>
          <w:lang w:val="pl-PL"/>
        </w:rPr>
        <w:t>tad eva deveṣv indro’smi tato rudreṣu śaṅkaraḥ |</w:t>
      </w:r>
    </w:p>
    <w:p w:rsidR="009072E6" w:rsidRPr="00181E87" w:rsidRDefault="009072E6" w:rsidP="009072E6">
      <w:pPr>
        <w:pStyle w:val="Cita"/>
        <w:rPr>
          <w:rFonts w:eastAsia="MS Minchofalt"/>
          <w:color w:val="0000FF"/>
          <w:lang w:val="pl-PL"/>
        </w:rPr>
      </w:pPr>
      <w:r>
        <w:rPr>
          <w:rFonts w:eastAsia="MS Minchofalt"/>
          <w:color w:val="0000FF"/>
          <w:lang w:val="pl-PL"/>
        </w:rPr>
        <w:t xml:space="preserve">ity ādinoktaṁ kṛṣṇena nendrādyā jīva-sañcayāḥ || </w:t>
      </w:r>
      <w:r>
        <w:rPr>
          <w:rFonts w:eastAsia="MS Minchofalt"/>
          <w:lang w:val="pl-PL"/>
        </w:rPr>
        <w:t xml:space="preserve">iti </w:t>
      </w:r>
      <w:r>
        <w:rPr>
          <w:rFonts w:eastAsia="MS Minchofalt"/>
          <w:color w:val="FF0000"/>
          <w:lang w:val="pl-PL"/>
        </w:rPr>
        <w:t xml:space="preserve">gīta-kalpe </w:t>
      </w:r>
      <w:r>
        <w:rPr>
          <w:rFonts w:eastAsia="MS Minchofalt"/>
          <w:lang w:val="pl-PL"/>
        </w:rPr>
        <w:t>||9||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tā vibhūtīḥ kathayati—aham iti | asmac-chabda-samānādhikaraṇāḥ prathamāntā dvitīyāntāś ca sarvā vibhūtayaḥ, tās tāś copāsanārthaṁ kathyante | ṣaṣṭhī ca kvacin nirdhāraṇe, sambandhe ca kvacit, yathā-yogyaṁ draṣṭavyā | tataś cāmīṣāṁ bhūtānām ātmeti te suhṛd iti īśvara iti ca sāmānyenāham upāsya ity arthaḥ | evaṁ sarvatra | teṣāṁ sthity-udbhavāpyayaḥ, tat-tad-dhetur ity arthaḥ ||9||</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tatra prākṛteṣv aprākṛtīm āha—aham ātmeti | ātmā paramātmā | suhṛt svato hita-kārī | īśvaraḥ sarva-pravartakaś ca | teṣv eva prākṛtīm āha—aham iti | bhūtānāṁ madhye bhūtāni mad-vaibhava-viśeṣānubhāvitais tair eva vyavahāra-siddheḥ | teṣv evāprākṛtīm āha—teṣām iti | sthitīti mahat-sraṣṭṛ-puruṣaḥ sarvakāraṇam ity arthaḥ | evam anyatrāpi ||9||</w:t>
      </w:r>
    </w:p>
    <w:p w:rsidR="009072E6" w:rsidRPr="006B33E5" w:rsidRDefault="009072E6" w:rsidP="009072E6">
      <w:pPr>
        <w:rPr>
          <w:lang w:val="pl-PL" w:eastAsia="fr-CA"/>
        </w:rPr>
      </w:pPr>
    </w:p>
    <w:p w:rsidR="009072E6" w:rsidRPr="00181E87" w:rsidRDefault="009072E6" w:rsidP="009072E6">
      <w:pPr>
        <w:rPr>
          <w:rFonts w:eastAsia="MS Minchofalt"/>
          <w:lang w:val="pl-PL"/>
        </w:rPr>
      </w:pPr>
      <w:r>
        <w:rPr>
          <w:rFonts w:eastAsia="MS Minchofalt"/>
          <w:b/>
          <w:lang w:val="pl-PL"/>
        </w:rPr>
        <w:t>viśvanāthaḥ :</w:t>
      </w:r>
      <w:r>
        <w:rPr>
          <w:rFonts w:eastAsia="MS Minchofalt"/>
          <w:lang w:val="pl-PL"/>
        </w:rPr>
        <w:t xml:space="preserve"> tā vibhūtīḥ sāmāyataḥ kathayati ||9||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11.16.10-11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ahaṁ gatir gati-matāṁ kālaḥ kalayatām aham |</w:t>
      </w:r>
    </w:p>
    <w:p w:rsidR="009072E6" w:rsidRPr="006B33E5" w:rsidRDefault="009072E6" w:rsidP="009072E6">
      <w:pPr>
        <w:pStyle w:val="Versequote"/>
        <w:rPr>
          <w:rFonts w:eastAsia="MS Minchofalt"/>
          <w:lang w:val="pl-PL"/>
        </w:rPr>
      </w:pPr>
      <w:r w:rsidRPr="006B33E5">
        <w:rPr>
          <w:rFonts w:eastAsia="MS Minchofalt"/>
          <w:lang w:val="pl-PL"/>
        </w:rPr>
        <w:t>guṇānāṁ cāpy ahaṁ sāmyaṁ guṇiny autpattiko guṇaḥ ||</w:t>
      </w:r>
    </w:p>
    <w:p w:rsidR="009072E6" w:rsidRPr="006B33E5" w:rsidRDefault="009072E6" w:rsidP="009072E6">
      <w:pPr>
        <w:pStyle w:val="Versequote"/>
        <w:rPr>
          <w:rFonts w:eastAsia="MS Minchofalt"/>
          <w:lang w:val="pl-PL"/>
        </w:rPr>
      </w:pPr>
      <w:r w:rsidRPr="006B33E5">
        <w:rPr>
          <w:rFonts w:eastAsia="MS Minchofalt"/>
          <w:lang w:val="pl-PL"/>
        </w:rPr>
        <w:t>guṇinām apy ahaṁ sūtraṁ mahatāṁ ca mahān aham |</w:t>
      </w:r>
    </w:p>
    <w:p w:rsidR="009072E6" w:rsidRPr="006B33E5" w:rsidRDefault="009072E6" w:rsidP="009072E6">
      <w:pPr>
        <w:pStyle w:val="Versequote"/>
        <w:rPr>
          <w:rFonts w:eastAsia="MS Minchofalt"/>
          <w:lang w:val="pl-PL"/>
        </w:rPr>
      </w:pPr>
      <w:r w:rsidRPr="006B33E5">
        <w:rPr>
          <w:rFonts w:eastAsia="MS Minchofalt"/>
          <w:lang w:val="pl-PL"/>
        </w:rPr>
        <w:t>sūkṣmāṇām apy ahaṁ jīvo durjayānām ahaṁ manaḥ ||</w:t>
      </w:r>
    </w:p>
    <w:p w:rsidR="009072E6" w:rsidRPr="006B33E5" w:rsidRDefault="009072E6" w:rsidP="009072E6">
      <w:pPr>
        <w:jc w:val="center"/>
        <w:rPr>
          <w:rFonts w:eastAsia="MS Minchofalt"/>
          <w:b/>
          <w:lang w:val="pl-PL"/>
        </w:rPr>
      </w:pPr>
    </w:p>
    <w:p w:rsidR="009072E6" w:rsidRPr="006B33E5" w:rsidRDefault="009072E6" w:rsidP="009072E6">
      <w:pPr>
        <w:rPr>
          <w:rFonts w:eastAsia="MS Minchofalt"/>
          <w:lang w:val="pl-PL"/>
        </w:rPr>
      </w:pPr>
      <w:r w:rsidRPr="006B33E5">
        <w:rPr>
          <w:rFonts w:eastAsia="MS Minchofalt"/>
          <w:b/>
          <w:lang w:val="pl-PL"/>
        </w:rPr>
        <w:t>madhvaḥ :</w:t>
      </w:r>
      <w:r w:rsidRPr="006B33E5">
        <w:rPr>
          <w:rFonts w:eastAsia="MS Minchofalt"/>
          <w:lang w:val="pl-PL"/>
        </w:rPr>
        <w:t xml:space="preserve"> gatir jñānam |</w:t>
      </w:r>
    </w:p>
    <w:p w:rsidR="009072E6" w:rsidRPr="006B33E5" w:rsidRDefault="009072E6" w:rsidP="009072E6">
      <w:pPr>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pradhāno jñānināṁ brahmā jñāna-mānī hṛdi-sthitaḥ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sa eva kāla-mānī tu saṁhartṝṇāṁ prabhuḥ smṛtaḥ || </w:t>
      </w:r>
      <w:r w:rsidRPr="006B33E5">
        <w:rPr>
          <w:rFonts w:eastAsia="MS Minchofalt"/>
          <w:lang w:val="pl-PL"/>
        </w:rPr>
        <w:t>iti vibhūtau |</w:t>
      </w:r>
    </w:p>
    <w:p w:rsidR="009072E6" w:rsidRPr="006B33E5" w:rsidRDefault="009072E6" w:rsidP="009072E6">
      <w:pPr>
        <w:pStyle w:val="Cita"/>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ānandānubhavas tu ya utkṛṣṭānubhavāt smṛtaḥ |</w:t>
      </w:r>
    </w:p>
    <w:p w:rsidR="009072E6" w:rsidRPr="006B33E5" w:rsidRDefault="009072E6" w:rsidP="009072E6">
      <w:pPr>
        <w:pStyle w:val="Cita"/>
        <w:rPr>
          <w:rFonts w:eastAsia="MS Minchofalt"/>
          <w:color w:val="0000FF"/>
          <w:lang w:val="pl-PL"/>
        </w:rPr>
      </w:pPr>
      <w:r w:rsidRPr="006B33E5">
        <w:rPr>
          <w:rFonts w:eastAsia="MS Minchofalt"/>
          <w:color w:val="0000FF"/>
          <w:lang w:val="pl-PL"/>
        </w:rPr>
        <w:t>tad-yuktatvaṁ yathā saumyaṁ guṇānām adhikaṁ hi tat ||</w:t>
      </w:r>
    </w:p>
    <w:p w:rsidR="009072E6" w:rsidRPr="006B33E5" w:rsidRDefault="009072E6" w:rsidP="009072E6">
      <w:pPr>
        <w:pStyle w:val="Cita"/>
        <w:rPr>
          <w:rFonts w:eastAsia="MS Minchofalt"/>
          <w:color w:val="0000FF"/>
          <w:lang w:val="pl-PL"/>
        </w:rPr>
      </w:pPr>
      <w:r w:rsidRPr="006B33E5">
        <w:rPr>
          <w:rFonts w:eastAsia="MS Minchofalt"/>
          <w:color w:val="0000FF"/>
          <w:lang w:val="pl-PL"/>
        </w:rPr>
        <w:t>bhakty-ādi-guṇa-pūgo</w:t>
      </w:r>
      <w:r>
        <w:rPr>
          <w:rFonts w:eastAsia="MS Minchofalt"/>
          <w:color w:val="0000FF"/>
          <w:lang w:val="pl-PL"/>
        </w:rPr>
        <w:t>’</w:t>
      </w:r>
      <w:r w:rsidRPr="006B33E5">
        <w:rPr>
          <w:rFonts w:eastAsia="MS Minchofalt"/>
          <w:color w:val="0000FF"/>
          <w:lang w:val="pl-PL"/>
        </w:rPr>
        <w:t>pi duḥkha-hetutva-bhāvanāt |</w:t>
      </w:r>
    </w:p>
    <w:p w:rsidR="009072E6" w:rsidRPr="006B33E5" w:rsidRDefault="009072E6" w:rsidP="009072E6">
      <w:pPr>
        <w:pStyle w:val="Cita"/>
        <w:rPr>
          <w:rFonts w:eastAsia="MS Minchofalt"/>
          <w:color w:val="0000FF"/>
          <w:lang w:val="pl-PL"/>
        </w:rPr>
      </w:pPr>
      <w:r w:rsidRPr="006B33E5">
        <w:rPr>
          <w:rFonts w:eastAsia="MS Minchofalt"/>
          <w:color w:val="0000FF"/>
          <w:lang w:val="pl-PL"/>
        </w:rPr>
        <w:t>niṣkalo bhavati hy addhā prītasya saphalo bhavet ||</w:t>
      </w:r>
    </w:p>
    <w:p w:rsidR="009072E6" w:rsidRPr="006B33E5" w:rsidRDefault="009072E6" w:rsidP="009072E6">
      <w:pPr>
        <w:pStyle w:val="Cita"/>
        <w:rPr>
          <w:rFonts w:eastAsia="MS Minchofalt"/>
          <w:color w:val="0000FF"/>
          <w:lang w:val="pl-PL"/>
        </w:rPr>
      </w:pPr>
      <w:r w:rsidRPr="006B33E5">
        <w:rPr>
          <w:rFonts w:eastAsia="MS Minchofalt"/>
          <w:color w:val="0000FF"/>
          <w:lang w:val="pl-PL"/>
        </w:rPr>
        <w:t>tasmād ānanda-mānas tu guṇeṣūtkṛṣṭam ucyate |</w:t>
      </w:r>
    </w:p>
    <w:p w:rsidR="009072E6" w:rsidRPr="006B33E5" w:rsidRDefault="009072E6" w:rsidP="009072E6">
      <w:pPr>
        <w:pStyle w:val="Cita"/>
        <w:rPr>
          <w:rFonts w:eastAsia="MS Minchofalt"/>
          <w:color w:val="0000FF"/>
          <w:lang w:val="pl-PL"/>
        </w:rPr>
      </w:pPr>
      <w:r w:rsidRPr="006B33E5">
        <w:rPr>
          <w:rFonts w:eastAsia="MS Minchofalt"/>
          <w:color w:val="0000FF"/>
          <w:lang w:val="pl-PL"/>
        </w:rPr>
        <w:t>tasyābhimānī brahmaiko bhakti-jñānādikasya ca ||</w:t>
      </w:r>
    </w:p>
    <w:p w:rsidR="009072E6" w:rsidRDefault="009072E6" w:rsidP="009072E6">
      <w:pPr>
        <w:pStyle w:val="Cita"/>
        <w:rPr>
          <w:rFonts w:eastAsia="MS Minchofalt"/>
          <w:color w:val="0000FF"/>
          <w:lang w:val="fr-CA"/>
        </w:rPr>
      </w:pPr>
      <w:r>
        <w:rPr>
          <w:rFonts w:eastAsia="MS Minchofalt"/>
          <w:color w:val="0000FF"/>
          <w:lang w:val="fr-CA"/>
        </w:rPr>
        <w:t>śraddhābhimāninī devī tathaiva tu sarasvatī |</w:t>
      </w:r>
    </w:p>
    <w:p w:rsidR="009072E6" w:rsidRDefault="009072E6" w:rsidP="009072E6">
      <w:pPr>
        <w:pStyle w:val="Cita"/>
        <w:rPr>
          <w:rFonts w:eastAsia="MS Minchofalt"/>
          <w:color w:val="0000FF"/>
          <w:lang w:val="fr-CA"/>
        </w:rPr>
      </w:pPr>
      <w:r>
        <w:rPr>
          <w:rFonts w:eastAsia="MS Minchofalt"/>
          <w:color w:val="0000FF"/>
          <w:lang w:val="fr-CA"/>
        </w:rPr>
        <w:t>tad anyeṣāṁ guṇānāṁ tu tad anye vibudhāḥ smṛtāḥ ||</w:t>
      </w:r>
    </w:p>
    <w:p w:rsidR="009072E6" w:rsidRDefault="009072E6" w:rsidP="009072E6">
      <w:pPr>
        <w:pStyle w:val="Cita"/>
        <w:rPr>
          <w:rFonts w:eastAsia="MS Minchofalt"/>
          <w:color w:val="0000FF"/>
          <w:lang w:val="fr-CA"/>
        </w:rPr>
      </w:pPr>
      <w:r>
        <w:rPr>
          <w:rFonts w:eastAsia="MS Minchofalt"/>
          <w:color w:val="0000FF"/>
          <w:lang w:val="fr-CA"/>
        </w:rPr>
        <w:t>guṇānāṁ tu prabhur brahmā tasmād ekaś caturmukhaḥ |</w:t>
      </w:r>
    </w:p>
    <w:p w:rsidR="009072E6" w:rsidRDefault="009072E6" w:rsidP="009072E6">
      <w:pPr>
        <w:pStyle w:val="Cita"/>
        <w:rPr>
          <w:rFonts w:eastAsia="MS Minchofalt"/>
          <w:color w:val="0000FF"/>
          <w:lang w:val="fr-CA"/>
        </w:rPr>
      </w:pPr>
      <w:r>
        <w:rPr>
          <w:rFonts w:eastAsia="MS Minchofalt"/>
          <w:color w:val="0000FF"/>
          <w:lang w:val="fr-CA"/>
        </w:rPr>
        <w:t>autpattika-guṇo nāma śubha-prāptyaika-yogyatā ||</w:t>
      </w:r>
    </w:p>
    <w:p w:rsidR="009072E6" w:rsidRDefault="009072E6" w:rsidP="009072E6">
      <w:pPr>
        <w:pStyle w:val="Cita"/>
        <w:rPr>
          <w:rFonts w:eastAsia="MS Minchofalt"/>
          <w:lang w:val="fr-CA"/>
        </w:rPr>
      </w:pPr>
      <w:r>
        <w:rPr>
          <w:rFonts w:eastAsia="MS Minchofalt"/>
          <w:color w:val="0000FF"/>
          <w:lang w:val="fr-CA"/>
        </w:rPr>
        <w:t>tasyābhimānī prāṇas tu sa hi sarva-guṇādhikaḥ ||</w:t>
      </w:r>
      <w:r>
        <w:rPr>
          <w:rFonts w:eastAsia="MS Minchofalt"/>
          <w:lang w:val="fr-CA"/>
        </w:rPr>
        <w:t xml:space="preserve"> iti ca |</w:t>
      </w:r>
    </w:p>
    <w:p w:rsidR="009072E6" w:rsidRDefault="009072E6" w:rsidP="009072E6">
      <w:pPr>
        <w:pStyle w:val="Cita"/>
        <w:rPr>
          <w:rFonts w:eastAsia="MS Minchofalt"/>
          <w:lang w:val="fr-CA"/>
        </w:rPr>
      </w:pPr>
    </w:p>
    <w:p w:rsidR="009072E6" w:rsidRDefault="009072E6" w:rsidP="009072E6">
      <w:pPr>
        <w:pStyle w:val="Cita"/>
        <w:rPr>
          <w:rFonts w:eastAsia="MS Minchofalt"/>
          <w:color w:val="0000FF"/>
          <w:lang w:val="fr-CA"/>
        </w:rPr>
      </w:pPr>
      <w:r>
        <w:rPr>
          <w:rFonts w:eastAsia="MS Minchofalt"/>
          <w:color w:val="0000FF"/>
          <w:lang w:val="fr-CA"/>
        </w:rPr>
        <w:t>guṇināṁ guṇa-yogyatvaṁ yat sarva-guṇiṣu sthitam |</w:t>
      </w:r>
    </w:p>
    <w:p w:rsidR="009072E6" w:rsidRDefault="009072E6" w:rsidP="009072E6">
      <w:pPr>
        <w:pStyle w:val="Cita"/>
        <w:rPr>
          <w:rFonts w:eastAsia="MS Minchofalt"/>
          <w:lang w:val="fr-CA"/>
        </w:rPr>
      </w:pPr>
      <w:r>
        <w:rPr>
          <w:rFonts w:eastAsia="MS Minchofalt"/>
          <w:color w:val="0000FF"/>
          <w:lang w:val="fr-CA"/>
        </w:rPr>
        <w:t>vāyus tad-abhimāny ekaḥ sarva-guṇy-adhikas tataḥ ||</w:t>
      </w:r>
      <w:r>
        <w:rPr>
          <w:rFonts w:eastAsia="MS Minchofalt"/>
          <w:lang w:val="fr-CA"/>
        </w:rPr>
        <w:t xml:space="preserve"> iti prabhañjane |</w:t>
      </w:r>
    </w:p>
    <w:p w:rsidR="009072E6" w:rsidRDefault="009072E6" w:rsidP="009072E6">
      <w:pPr>
        <w:pStyle w:val="Cita"/>
        <w:rPr>
          <w:rFonts w:eastAsia="MS Minchofalt"/>
          <w:lang w:val="fr-CA"/>
        </w:rPr>
      </w:pPr>
    </w:p>
    <w:p w:rsidR="009072E6" w:rsidRDefault="009072E6" w:rsidP="009072E6">
      <w:pPr>
        <w:rPr>
          <w:rFonts w:eastAsia="MS Minchofalt"/>
          <w:lang w:val="fr-CA"/>
        </w:rPr>
      </w:pPr>
      <w:r>
        <w:rPr>
          <w:rFonts w:eastAsia="MS Minchofalt"/>
          <w:lang w:val="fr-CA"/>
        </w:rPr>
        <w:t xml:space="preserve">rūpāntaratvād ekasyāpi bahu-sthāneṣu prādhānyoktir no viruddhyate | guṇāntarokteś ca | </w:t>
      </w:r>
      <w:r>
        <w:rPr>
          <w:rFonts w:eastAsia="MS Minchofalt"/>
          <w:color w:val="0000FF"/>
          <w:lang w:val="fr-CA"/>
        </w:rPr>
        <w:t xml:space="preserve">rāmaḥ śāstra-bhṛtām aham | vṛṣṇīnāṁ vāsudevo’smi </w:t>
      </w:r>
      <w:r>
        <w:rPr>
          <w:rFonts w:eastAsia="MS Minchofalt"/>
          <w:lang w:val="fr-CA"/>
        </w:rPr>
        <w:t>ity ādivat ||10-11||</w:t>
      </w:r>
    </w:p>
    <w:p w:rsidR="009072E6" w:rsidRDefault="009072E6" w:rsidP="009072E6">
      <w:pPr>
        <w:pStyle w:val="Cita"/>
        <w:rPr>
          <w:rFonts w:eastAsia="MS Minchofalt"/>
          <w:color w:val="0000FF"/>
          <w:lang w:val="fr-CA"/>
        </w:rPr>
      </w:pPr>
    </w:p>
    <w:p w:rsidR="009072E6" w:rsidRDefault="009072E6" w:rsidP="009072E6">
      <w:pPr>
        <w:rPr>
          <w:rFonts w:eastAsia="MS Minchofalt"/>
          <w:lang w:val="fr-CA"/>
        </w:rPr>
      </w:pPr>
      <w:r>
        <w:rPr>
          <w:rFonts w:eastAsia="MS Minchofalt"/>
          <w:b/>
          <w:lang w:val="fr-CA"/>
        </w:rPr>
        <w:t xml:space="preserve">śrīdharaḥ : </w:t>
      </w:r>
      <w:r>
        <w:rPr>
          <w:rFonts w:eastAsia="MS Minchofalt"/>
          <w:lang w:val="fr-CA"/>
        </w:rPr>
        <w:t>viśeṣato vibhūtīr āha—kalayatāṁ vaśīkurvatām | guṇānāṁ madhye sāmyaṁ sarvatra samatvam | guṇānāṁ sattvādīnāṁ sāmyam avyākṛtaṁ vā | guṇini dharmiṇi autpattikaḥ svābhāviko yo guṇaḥ so’ham ||10||</w:t>
      </w:r>
    </w:p>
    <w:p w:rsidR="009072E6" w:rsidRDefault="009072E6" w:rsidP="009072E6">
      <w:pPr>
        <w:rPr>
          <w:rFonts w:eastAsia="MS Minchofalt"/>
          <w:b/>
          <w:lang w:val="fr-CA"/>
        </w:rPr>
      </w:pPr>
    </w:p>
    <w:p w:rsidR="009072E6" w:rsidRDefault="009072E6" w:rsidP="009072E6">
      <w:pPr>
        <w:rPr>
          <w:rFonts w:eastAsia="MS Minchofalt"/>
          <w:bCs/>
          <w:lang w:val="fr-CA"/>
        </w:rPr>
      </w:pPr>
      <w:r>
        <w:rPr>
          <w:rFonts w:eastAsia="MS Minchofalt"/>
          <w:bCs/>
          <w:lang w:val="fr-CA"/>
        </w:rPr>
        <w:t>sūtraṁ prathama-kāryam | mahat-tattvaṁ mahān | sūkṣmopādhitvād durjñeyatvāc ca jīvasya sūkṣmatvaṁ—</w:t>
      </w:r>
      <w:r>
        <w:rPr>
          <w:rFonts w:eastAsia="MS Minchofalt"/>
          <w:bCs/>
          <w:color w:val="0000FF"/>
          <w:lang w:val="fr-CA"/>
        </w:rPr>
        <w:t xml:space="preserve">buddher guṇenātma-guṇena caiva ārāgra-mātro hy avaro’pi dṛṣṭaḥ </w:t>
      </w:r>
      <w:r>
        <w:rPr>
          <w:lang w:val="fr-CA"/>
        </w:rPr>
        <w:t xml:space="preserve">[śve.u. 5.8] </w:t>
      </w:r>
      <w:r>
        <w:rPr>
          <w:rFonts w:eastAsia="MS Minchofalt"/>
          <w:bCs/>
          <w:lang w:val="fr-CA"/>
        </w:rPr>
        <w:t>iti śruteḥ ||11||</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 xml:space="preserve">krama-sandarbhaḥ : </w:t>
      </w:r>
      <w:r>
        <w:rPr>
          <w:rFonts w:eastAsia="MS Minchofalt"/>
          <w:lang w:val="fr-CA"/>
        </w:rPr>
        <w:t>gatiḥ phalaṁ śaraṇāgatir vā ||10||</w:t>
      </w:r>
    </w:p>
    <w:p w:rsidR="009072E6" w:rsidRDefault="009072E6" w:rsidP="009072E6">
      <w:pPr>
        <w:rPr>
          <w:rFonts w:eastAsia="MS Minchofalt"/>
          <w:lang w:val="fr-CA"/>
        </w:rPr>
      </w:pPr>
    </w:p>
    <w:p w:rsidR="009072E6" w:rsidRDefault="009072E6" w:rsidP="009072E6">
      <w:pPr>
        <w:rPr>
          <w:rFonts w:eastAsia="MS Minchofalt"/>
          <w:lang w:val="fr-CA"/>
        </w:rPr>
      </w:pPr>
      <w:r>
        <w:rPr>
          <w:rFonts w:eastAsia="MS Minchofalt"/>
          <w:lang w:val="fr-CA"/>
        </w:rPr>
        <w:t>sūkṣmāṇām iti sūkṣmatā-parākāṣṭhāṁ prāpto jīva ity arthaḥ | durjñeyatvād yat sūkṣmatvam | tad atra na vivakṣitam—</w:t>
      </w:r>
      <w:r>
        <w:rPr>
          <w:rFonts w:eastAsia="MS Minchofalt"/>
          <w:color w:val="0000FF"/>
          <w:lang w:val="fr-CA"/>
        </w:rPr>
        <w:t xml:space="preserve">mahatāṁ ca </w:t>
      </w:r>
      <w:r>
        <w:rPr>
          <w:rFonts w:eastAsia="MS Minchofalt"/>
          <w:lang w:val="fr-CA"/>
        </w:rPr>
        <w:t>iti | sūkṣmāṇām api iti paraspara-pratiyogitvena vākya-dvayasyānantaryoktau svārasya-bhaṅgāt | prapañca-madhye hi sarva-kāraṇatvān mahat-tattvasya mahattvaṁ nāma vyāpakatvaṁ, na tu pṛthivy-ādy-apekṣayā sujñeyatvaṁ, yathā tadvat prapañce jīvānām api sūkṣmatvaṁ paramāṇutvam eveti svārasyam | śrutayaś ca—</w:t>
      </w:r>
      <w:r>
        <w:rPr>
          <w:rFonts w:eastAsia="MS Minchofalt"/>
          <w:color w:val="0000FF"/>
          <w:lang w:val="fr-CA"/>
        </w:rPr>
        <w:t xml:space="preserve">eṣo’ṇur ātmā cetasā veditavyo yasmin prāṇaḥ pañcadhā saṁviveśeti </w:t>
      </w:r>
      <w:r>
        <w:rPr>
          <w:rFonts w:eastAsia="MS Minchofalt"/>
          <w:lang w:val="fr-CA"/>
        </w:rPr>
        <w:t xml:space="preserve">[mu.u. 3.1.9] | </w:t>
      </w:r>
    </w:p>
    <w:p w:rsidR="009072E6" w:rsidRDefault="009072E6" w:rsidP="009072E6">
      <w:pPr>
        <w:rPr>
          <w:rFonts w:eastAsia="MS Minchofalt"/>
          <w:lang w:val="fr-CA"/>
        </w:rPr>
      </w:pPr>
    </w:p>
    <w:p w:rsidR="009072E6" w:rsidRDefault="009072E6" w:rsidP="009072E6">
      <w:pPr>
        <w:ind w:left="720"/>
        <w:rPr>
          <w:color w:val="0000FF"/>
          <w:lang w:val="fr-CA"/>
        </w:rPr>
      </w:pPr>
      <w:r>
        <w:rPr>
          <w:color w:val="0000FF"/>
          <w:lang w:val="fr-CA"/>
        </w:rPr>
        <w:t>bālāgra-śata-bhāgasya śatadhā kalpitasya ca |</w:t>
      </w:r>
    </w:p>
    <w:p w:rsidR="009072E6" w:rsidRDefault="009072E6" w:rsidP="009072E6">
      <w:pPr>
        <w:ind w:left="720"/>
        <w:rPr>
          <w:lang w:val="fr-CA"/>
        </w:rPr>
      </w:pPr>
      <w:r>
        <w:rPr>
          <w:color w:val="0000FF"/>
          <w:lang w:val="fr-CA"/>
        </w:rPr>
        <w:t xml:space="preserve">bhāgo jīvaḥ sa vijñeyaḥ </w:t>
      </w:r>
      <w:r>
        <w:rPr>
          <w:lang w:val="fr-CA"/>
        </w:rPr>
        <w:t>[śve.u. 5.9] iti |</w:t>
      </w:r>
    </w:p>
    <w:p w:rsidR="009072E6" w:rsidRDefault="009072E6" w:rsidP="009072E6">
      <w:pPr>
        <w:rPr>
          <w:lang w:val="fr-CA"/>
        </w:rPr>
      </w:pPr>
    </w:p>
    <w:p w:rsidR="009072E6" w:rsidRDefault="009072E6" w:rsidP="009072E6">
      <w:pPr>
        <w:rPr>
          <w:lang w:val="fr-CA"/>
        </w:rPr>
      </w:pPr>
      <w:r>
        <w:rPr>
          <w:color w:val="0000FF"/>
          <w:lang w:val="fr-CA"/>
        </w:rPr>
        <w:t>ārāgra-mātro hy aparo’pi dṛṣṭa</w:t>
      </w:r>
      <w:r>
        <w:rPr>
          <w:lang w:val="fr-CA"/>
        </w:rPr>
        <w:t xml:space="preserve"> [śve.u. 5.8] iti ca ||11||</w:t>
      </w:r>
    </w:p>
    <w:p w:rsidR="009072E6"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viśvanāthaḥ :</w:t>
      </w:r>
      <w:r>
        <w:rPr>
          <w:rFonts w:eastAsia="MS Minchofalt"/>
          <w:lang w:val="fr-CA"/>
        </w:rPr>
        <w:t xml:space="preserve"> viśeṣato vibhūtīr āha—aham iti | atra prākṛtāprākṛta-vastu-sārā eva vibhūtaya ucyante | tāś ca kvacin nirdhāraṇa-ṣaṣṭhyā, kvacit sambandha-ṣaṣṭhyā, cāsmac-chabda-samānādhikaraṇāḥ prathamāntā dvitīyāntāś ca jñeyāḥ | gatimatāṁ karmi-jñāni-prabhṛtīnāṁ gatiḥ prāpya-phalaṁ, kalayatāṁ vaśīkurvatāṁ madhye kālaḥ | sāmyaṁ prakṛtiḥ | guṇini dharmiṇi autpattikaḥ svābhāviko yo guṇaḥ so’ham | yathā ākāśe śabdaḥ ||10||</w:t>
      </w:r>
    </w:p>
    <w:p w:rsidR="009072E6" w:rsidRDefault="009072E6" w:rsidP="009072E6">
      <w:pPr>
        <w:rPr>
          <w:rFonts w:eastAsia="MS Minchofalt"/>
          <w:b/>
          <w:lang w:val="fr-CA"/>
        </w:rPr>
      </w:pPr>
    </w:p>
    <w:p w:rsidR="009072E6" w:rsidRDefault="009072E6" w:rsidP="009072E6">
      <w:pPr>
        <w:rPr>
          <w:rFonts w:eastAsia="MS Minchofalt"/>
          <w:bCs/>
          <w:lang w:val="fr-CA"/>
        </w:rPr>
      </w:pPr>
      <w:r>
        <w:rPr>
          <w:rFonts w:eastAsia="MS Minchofalt"/>
          <w:bCs/>
          <w:lang w:val="fr-CA"/>
        </w:rPr>
        <w:t xml:space="preserve">sūtraṁ sūtra-tattvaṁ prāṇa ity arthaḥ | mahatāṁ mahat-tattvavatām antaḥkaraṇānāṁ madhye mahāṁś cittam ity arthaḥ | jīva iti </w:t>
      </w:r>
      <w:r w:rsidRPr="0090739A">
        <w:rPr>
          <w:rFonts w:eastAsia="MS Minchofalt"/>
          <w:bCs/>
          <w:color w:val="0000FF"/>
          <w:lang w:val="fr-CA"/>
        </w:rPr>
        <w:t>eṣo</w:t>
      </w:r>
      <w:r>
        <w:rPr>
          <w:rFonts w:eastAsia="MS Minchofalt"/>
          <w:bCs/>
          <w:color w:val="0000FF"/>
          <w:lang w:val="fr-CA"/>
        </w:rPr>
        <w:t>’</w:t>
      </w:r>
      <w:r w:rsidRPr="0090739A">
        <w:rPr>
          <w:rFonts w:eastAsia="MS Minchofalt"/>
          <w:bCs/>
          <w:color w:val="0000FF"/>
          <w:lang w:val="fr-CA"/>
        </w:rPr>
        <w:t>ṇur ātmā cetasā veditavyo yasmin prāṇaḥ pañcadhā saṁviveś</w:t>
      </w:r>
      <w:r>
        <w:rPr>
          <w:rFonts w:eastAsia="MS Minchofalt"/>
          <w:bCs/>
          <w:color w:val="0000FF"/>
          <w:lang w:val="fr-CA"/>
        </w:rPr>
        <w:t xml:space="preserve">a </w:t>
      </w:r>
      <w:r w:rsidRPr="0090739A">
        <w:rPr>
          <w:rFonts w:eastAsia="MS Minchofalt"/>
          <w:lang w:val="fr-CA"/>
        </w:rPr>
        <w:t>[</w:t>
      </w:r>
      <w:r>
        <w:rPr>
          <w:rFonts w:eastAsia="MS Minchofalt"/>
          <w:lang w:val="fr-CA"/>
        </w:rPr>
        <w:t>mu.u. 3.1.9</w:t>
      </w:r>
      <w:r w:rsidRPr="0090739A">
        <w:rPr>
          <w:rFonts w:eastAsia="MS Minchofalt"/>
          <w:lang w:val="fr-CA"/>
        </w:rPr>
        <w:t xml:space="preserve">] </w:t>
      </w:r>
      <w:r>
        <w:rPr>
          <w:rFonts w:eastAsia="MS Minchofalt"/>
          <w:bCs/>
          <w:lang w:val="fr-CA"/>
        </w:rPr>
        <w:t xml:space="preserve">iti | </w:t>
      </w:r>
      <w:r>
        <w:rPr>
          <w:rFonts w:eastAsia="MS Minchofalt"/>
          <w:bCs/>
          <w:color w:val="0000FF"/>
          <w:lang w:val="fr-CA"/>
        </w:rPr>
        <w:t xml:space="preserve">bālāgra-śatabhāgasya śatadhā kalpitasya ca | bhāgo jīvaḥ sa vijñeyaḥ </w:t>
      </w:r>
      <w:r>
        <w:rPr>
          <w:lang w:val="fr-CA"/>
        </w:rPr>
        <w:t xml:space="preserve">[śve.u. 5.9] </w:t>
      </w:r>
      <w:r>
        <w:rPr>
          <w:rFonts w:eastAsia="MS Minchofalt"/>
          <w:bCs/>
          <w:lang w:val="fr-CA"/>
        </w:rPr>
        <w:t xml:space="preserve">iti | </w:t>
      </w:r>
      <w:r>
        <w:rPr>
          <w:rFonts w:eastAsia="MS Minchofalt"/>
          <w:bCs/>
          <w:color w:val="0000FF"/>
          <w:lang w:val="fr-CA"/>
        </w:rPr>
        <w:t xml:space="preserve">ārāgra-mātro hy avaro’pi dṛṣṭaḥ </w:t>
      </w:r>
      <w:r>
        <w:rPr>
          <w:lang w:val="fr-CA"/>
        </w:rPr>
        <w:t xml:space="preserve">[śve.u. 5.8] </w:t>
      </w:r>
      <w:r>
        <w:rPr>
          <w:rFonts w:eastAsia="MS Minchofalt"/>
          <w:bCs/>
          <w:lang w:val="fr-CA"/>
        </w:rPr>
        <w:t>ity ādi śruteḥ | atra jīvasya paramāṇu-pramāṇatve’pi sampūrṇa-deha-vyāpi-śaktimattvaṁ, jatu-jaṭitasya mahā-maṇer mahauṣadhi-khaṇḍasya ca śirasi dhṛtasya pūrṇa-deha-puṣṭīkariṣṇu-śaktitvam iva na viruddham ||11||</w:t>
      </w:r>
    </w:p>
    <w:p w:rsidR="009072E6" w:rsidRDefault="009072E6" w:rsidP="009072E6">
      <w:pPr>
        <w:rPr>
          <w:rFonts w:eastAsia="MS Minchofalt"/>
          <w:lang w:val="fr-CA"/>
        </w:rPr>
      </w:pPr>
    </w:p>
    <w:p w:rsidR="009072E6" w:rsidRDefault="009072E6" w:rsidP="009072E6">
      <w:pPr>
        <w:jc w:val="center"/>
        <w:rPr>
          <w:rFonts w:eastAsia="MS Minchofalt"/>
          <w:lang w:val="pl-PL"/>
        </w:rPr>
      </w:pPr>
      <w:r>
        <w:rPr>
          <w:rFonts w:eastAsia="MS Minchofalt"/>
          <w:lang w:val="fr-CA"/>
        </w:rPr>
        <w:t xml:space="preserve"> </w:t>
      </w:r>
      <w:r>
        <w:rPr>
          <w:rFonts w:eastAsia="MS Minchofalt"/>
          <w:lang w:val="pl-PL"/>
        </w:rPr>
        <w:t>—o)0(o—</w:t>
      </w:r>
    </w:p>
    <w:p w:rsidR="009072E6" w:rsidRDefault="009072E6" w:rsidP="009072E6">
      <w:pPr>
        <w:rPr>
          <w:rFonts w:eastAsia="MS Minchofalt"/>
          <w:lang w:val="pl-PL"/>
        </w:rPr>
      </w:pPr>
    </w:p>
    <w:p w:rsidR="009072E6" w:rsidRPr="006B33E5" w:rsidRDefault="009072E6" w:rsidP="009072E6">
      <w:pPr>
        <w:jc w:val="center"/>
        <w:rPr>
          <w:rFonts w:eastAsia="MS Minchofalt"/>
          <w:b/>
          <w:lang w:val="fr-CA"/>
        </w:rPr>
      </w:pPr>
      <w:r w:rsidRPr="006B33E5">
        <w:rPr>
          <w:rFonts w:eastAsia="MS Minchofalt"/>
          <w:b/>
          <w:lang w:val="fr-CA"/>
        </w:rPr>
        <w:t xml:space="preserve">|| 11.16.12 || </w:t>
      </w:r>
    </w:p>
    <w:p w:rsidR="009072E6" w:rsidRPr="006B33E5" w:rsidRDefault="009072E6" w:rsidP="009072E6">
      <w:pPr>
        <w:jc w:val="center"/>
        <w:rPr>
          <w:rFonts w:eastAsia="MS Minchofalt"/>
          <w:b/>
          <w:lang w:val="fr-CA"/>
        </w:rPr>
      </w:pPr>
    </w:p>
    <w:p w:rsidR="009072E6" w:rsidRPr="006B33E5" w:rsidRDefault="009072E6" w:rsidP="009072E6">
      <w:pPr>
        <w:pStyle w:val="Versequote"/>
        <w:rPr>
          <w:rFonts w:eastAsia="MS Minchofalt"/>
          <w:lang w:val="fr-CA"/>
        </w:rPr>
      </w:pPr>
      <w:r w:rsidRPr="006B33E5">
        <w:rPr>
          <w:rFonts w:eastAsia="MS Minchofalt"/>
          <w:lang w:val="fr-CA"/>
        </w:rPr>
        <w:t>hiraṇyagarbho vedānāṁ mantrāṇāṁ praṇavas tri-vṛt |</w:t>
      </w:r>
    </w:p>
    <w:p w:rsidR="009072E6" w:rsidRPr="006B33E5" w:rsidRDefault="009072E6" w:rsidP="009072E6">
      <w:pPr>
        <w:pStyle w:val="Versequote"/>
        <w:rPr>
          <w:rFonts w:eastAsia="MS Minchofalt"/>
          <w:lang w:val="fr-CA"/>
        </w:rPr>
      </w:pPr>
      <w:r w:rsidRPr="006B33E5">
        <w:rPr>
          <w:rFonts w:eastAsia="MS Minchofalt"/>
          <w:lang w:val="fr-CA"/>
        </w:rPr>
        <w:t>akṣarāṇām a-kāro</w:t>
      </w:r>
      <w:r>
        <w:rPr>
          <w:rFonts w:eastAsia="MS Minchofalt"/>
          <w:lang w:val="fr-CA"/>
        </w:rPr>
        <w:t>’</w:t>
      </w:r>
      <w:r w:rsidRPr="006B33E5">
        <w:rPr>
          <w:rFonts w:eastAsia="MS Minchofalt"/>
          <w:lang w:val="fr-CA"/>
        </w:rPr>
        <w:t>smi padāni cchandasām aham ||</w:t>
      </w:r>
    </w:p>
    <w:p w:rsidR="009072E6" w:rsidRPr="006B33E5" w:rsidRDefault="009072E6" w:rsidP="009072E6">
      <w:pPr>
        <w:jc w:val="center"/>
        <w:rPr>
          <w:rFonts w:eastAsia="MS Minchofalt"/>
          <w:b/>
          <w:lang w:val="fr-CA"/>
        </w:rPr>
      </w:pPr>
    </w:p>
    <w:p w:rsidR="009072E6" w:rsidRPr="006B33E5" w:rsidRDefault="009072E6" w:rsidP="009072E6">
      <w:pPr>
        <w:rPr>
          <w:rFonts w:eastAsia="MS Minchofalt"/>
          <w:lang w:val="fr-CA"/>
        </w:rPr>
      </w:pPr>
      <w:r w:rsidRPr="006B33E5">
        <w:rPr>
          <w:rFonts w:eastAsia="MS Minchofalt"/>
          <w:b/>
          <w:lang w:val="fr-CA"/>
        </w:rPr>
        <w:t>madhvaḥ :</w:t>
      </w:r>
      <w:r w:rsidRPr="006B33E5">
        <w:rPr>
          <w:rFonts w:eastAsia="MS Minchofalt"/>
          <w:lang w:val="fr-CA"/>
        </w:rPr>
        <w:t xml:space="preserve"> padāni vācyāni chandasām | </w:t>
      </w:r>
    </w:p>
    <w:p w:rsidR="009072E6" w:rsidRPr="006B33E5" w:rsidRDefault="009072E6" w:rsidP="009072E6">
      <w:pPr>
        <w:rPr>
          <w:rFonts w:eastAsia="MS Minchofalt"/>
          <w:lang w:val="fr-CA"/>
        </w:rPr>
      </w:pPr>
    </w:p>
    <w:p w:rsidR="009072E6" w:rsidRPr="006B33E5" w:rsidRDefault="009072E6" w:rsidP="009072E6">
      <w:pPr>
        <w:pStyle w:val="Cita"/>
        <w:rPr>
          <w:rFonts w:eastAsia="MS Minchofalt"/>
          <w:color w:val="0000FF"/>
          <w:lang w:val="fr-CA"/>
        </w:rPr>
      </w:pPr>
      <w:r w:rsidRPr="006B33E5">
        <w:rPr>
          <w:rFonts w:eastAsia="MS Minchofalt"/>
          <w:color w:val="0000FF"/>
          <w:lang w:val="fr-CA"/>
        </w:rPr>
        <w:t>sva-yūthāṇāṁ athādhikye sva-jātīnām athāpi vā |</w:t>
      </w:r>
    </w:p>
    <w:p w:rsidR="009072E6" w:rsidRPr="006B33E5" w:rsidRDefault="009072E6" w:rsidP="009072E6">
      <w:pPr>
        <w:pStyle w:val="Cita"/>
        <w:rPr>
          <w:rFonts w:eastAsia="MS Minchofalt"/>
          <w:lang w:val="fr-CA"/>
        </w:rPr>
      </w:pPr>
      <w:r w:rsidRPr="006B33E5">
        <w:rPr>
          <w:rFonts w:eastAsia="MS Minchofalt"/>
          <w:color w:val="0000FF"/>
          <w:lang w:val="fr-CA"/>
        </w:rPr>
        <w:t xml:space="preserve">yat-kāraṇaṁ vibhūty-ākyaṁ viṣṇos tad-rūpam ucyate || </w:t>
      </w:r>
      <w:r w:rsidRPr="006B33E5">
        <w:rPr>
          <w:rFonts w:eastAsia="MS Minchofalt"/>
          <w:lang w:val="fr-CA"/>
        </w:rPr>
        <w:t xml:space="preserve">iti </w:t>
      </w:r>
      <w:r w:rsidRPr="006B33E5">
        <w:rPr>
          <w:rFonts w:eastAsia="MS Minchofalt"/>
          <w:color w:val="FF0000"/>
          <w:lang w:val="fr-CA"/>
        </w:rPr>
        <w:t>prādhānye</w:t>
      </w:r>
      <w:r w:rsidRPr="006B33E5">
        <w:rPr>
          <w:rFonts w:eastAsia="MS Minchofalt"/>
          <w:lang w:val="fr-CA"/>
        </w:rPr>
        <w:t xml:space="preserve"> |</w:t>
      </w:r>
    </w:p>
    <w:p w:rsidR="009072E6" w:rsidRPr="006B33E5" w:rsidRDefault="009072E6" w:rsidP="009072E6">
      <w:pPr>
        <w:pStyle w:val="Cita"/>
        <w:rPr>
          <w:rFonts w:eastAsia="MS Minchofalt"/>
          <w:lang w:val="fr-CA"/>
        </w:rPr>
      </w:pPr>
    </w:p>
    <w:p w:rsidR="009072E6" w:rsidRPr="006B33E5" w:rsidRDefault="009072E6" w:rsidP="009072E6">
      <w:pPr>
        <w:pStyle w:val="Cita"/>
        <w:rPr>
          <w:rFonts w:eastAsia="MS Minchofalt"/>
          <w:color w:val="0000FF"/>
          <w:lang w:val="fr-CA"/>
        </w:rPr>
      </w:pPr>
      <w:r w:rsidRPr="006B33E5">
        <w:rPr>
          <w:rFonts w:eastAsia="MS Minchofalt"/>
          <w:color w:val="0000FF"/>
          <w:lang w:val="fr-CA"/>
        </w:rPr>
        <w:t>varṇeśāni padāny āhuḥ pādāś cāpi tad-īśvarāḥ |</w:t>
      </w:r>
    </w:p>
    <w:p w:rsidR="009072E6" w:rsidRPr="006B33E5" w:rsidRDefault="009072E6" w:rsidP="009072E6">
      <w:pPr>
        <w:pStyle w:val="Cita"/>
        <w:rPr>
          <w:rFonts w:eastAsia="MS Minchofalt"/>
          <w:color w:val="0000FF"/>
          <w:lang w:val="fr-CA"/>
        </w:rPr>
      </w:pPr>
      <w:r w:rsidRPr="006B33E5">
        <w:rPr>
          <w:rFonts w:eastAsia="MS Minchofalt"/>
          <w:color w:val="0000FF"/>
          <w:lang w:val="fr-CA"/>
        </w:rPr>
        <w:t>pādāṇāṁ īśvarārdharcā tad-īśā ṛkṣu eva ca ||</w:t>
      </w:r>
    </w:p>
    <w:p w:rsidR="009072E6" w:rsidRPr="006B33E5" w:rsidRDefault="009072E6" w:rsidP="009072E6">
      <w:pPr>
        <w:pStyle w:val="Cita"/>
        <w:rPr>
          <w:rFonts w:eastAsia="MS Minchofalt"/>
          <w:color w:val="0000FF"/>
          <w:lang w:val="fr-CA"/>
        </w:rPr>
      </w:pPr>
      <w:r w:rsidRPr="006B33E5">
        <w:rPr>
          <w:rFonts w:eastAsia="MS Minchofalt"/>
          <w:color w:val="0000FF"/>
          <w:lang w:val="fr-CA"/>
        </w:rPr>
        <w:t>ṛcām adhīśā vargāś ca teṣāṁ sūktam adhīśvaram |</w:t>
      </w:r>
    </w:p>
    <w:p w:rsidR="009072E6" w:rsidRPr="006B33E5" w:rsidRDefault="009072E6" w:rsidP="009072E6">
      <w:pPr>
        <w:pStyle w:val="Cita"/>
        <w:rPr>
          <w:rFonts w:eastAsia="MS Minchofalt"/>
          <w:color w:val="0000FF"/>
          <w:lang w:val="fr-CA"/>
        </w:rPr>
      </w:pPr>
      <w:r w:rsidRPr="006B33E5">
        <w:rPr>
          <w:rFonts w:eastAsia="MS Minchofalt"/>
          <w:color w:val="0000FF"/>
          <w:lang w:val="fr-CA"/>
        </w:rPr>
        <w:t>sūktādhīśās tathādhyāyās tad-adhīśās tathāṣṭakāḥ ||</w:t>
      </w:r>
    </w:p>
    <w:p w:rsidR="009072E6" w:rsidRPr="006B33E5" w:rsidRDefault="009072E6" w:rsidP="009072E6">
      <w:pPr>
        <w:pStyle w:val="Cita"/>
        <w:rPr>
          <w:rFonts w:eastAsia="MS Minchofalt"/>
          <w:color w:val="0000FF"/>
          <w:lang w:val="fr-CA"/>
        </w:rPr>
      </w:pPr>
      <w:r w:rsidRPr="006B33E5">
        <w:rPr>
          <w:rFonts w:eastAsia="MS Minchofalt"/>
          <w:color w:val="0000FF"/>
          <w:lang w:val="fr-CA"/>
        </w:rPr>
        <w:t>tad-adhīśās tathā śākhā vedāś cāpi tad-īśvarāḥ |</w:t>
      </w:r>
    </w:p>
    <w:p w:rsidR="009072E6" w:rsidRPr="006B33E5" w:rsidRDefault="009072E6" w:rsidP="009072E6">
      <w:pPr>
        <w:pStyle w:val="Cita"/>
        <w:rPr>
          <w:rFonts w:eastAsia="MS Minchofalt"/>
          <w:color w:val="0000FF"/>
          <w:lang w:val="fr-CA"/>
        </w:rPr>
      </w:pPr>
      <w:r w:rsidRPr="006B33E5">
        <w:rPr>
          <w:rFonts w:eastAsia="MS Minchofalt"/>
          <w:color w:val="0000FF"/>
          <w:lang w:val="fr-CA"/>
        </w:rPr>
        <w:t>vedāṇāṁ īśvarā vācyā vācyāṇāṁ īśvaro hariḥ ||</w:t>
      </w:r>
    </w:p>
    <w:p w:rsidR="009072E6" w:rsidRPr="006B33E5" w:rsidRDefault="009072E6" w:rsidP="009072E6">
      <w:pPr>
        <w:pStyle w:val="Cita"/>
        <w:rPr>
          <w:rFonts w:eastAsia="MS Minchofalt"/>
          <w:lang w:val="fr-CA"/>
        </w:rPr>
      </w:pPr>
      <w:r w:rsidRPr="006B33E5">
        <w:rPr>
          <w:rFonts w:eastAsia="MS Minchofalt"/>
          <w:color w:val="0000FF"/>
          <w:lang w:val="fr-CA"/>
        </w:rPr>
        <w:t xml:space="preserve">na harer īśvaraḥ kaścit kadācit kvāpi vidyate || </w:t>
      </w:r>
      <w:r w:rsidRPr="006B33E5">
        <w:rPr>
          <w:rFonts w:eastAsia="MS Minchofalt"/>
          <w:lang w:val="fr-CA"/>
        </w:rPr>
        <w:t>iti ca ||</w:t>
      </w:r>
    </w:p>
    <w:p w:rsidR="009072E6" w:rsidRPr="006B33E5" w:rsidRDefault="009072E6" w:rsidP="009072E6">
      <w:pPr>
        <w:pStyle w:val="Cita"/>
        <w:rPr>
          <w:rFonts w:eastAsia="MS Minchofalt"/>
          <w:lang w:val="fr-CA"/>
        </w:rPr>
      </w:pPr>
    </w:p>
    <w:p w:rsidR="009072E6" w:rsidRPr="006B33E5" w:rsidRDefault="009072E6" w:rsidP="009072E6">
      <w:pPr>
        <w:rPr>
          <w:rFonts w:eastAsia="MS Minchofalt"/>
          <w:lang w:val="fr-CA"/>
        </w:rPr>
      </w:pPr>
      <w:r w:rsidRPr="006B33E5">
        <w:rPr>
          <w:rFonts w:eastAsia="MS Minchofalt"/>
          <w:lang w:val="fr-CA"/>
        </w:rPr>
        <w:t>padyante iti padāni vācyāni |</w:t>
      </w:r>
    </w:p>
    <w:p w:rsidR="009072E6" w:rsidRPr="006B33E5" w:rsidRDefault="009072E6" w:rsidP="009072E6">
      <w:pPr>
        <w:rPr>
          <w:rFonts w:eastAsia="MS Minchofalt"/>
          <w:lang w:val="fr-CA"/>
        </w:rPr>
      </w:pPr>
    </w:p>
    <w:p w:rsidR="009072E6" w:rsidRPr="006B33E5" w:rsidRDefault="009072E6" w:rsidP="009072E6">
      <w:pPr>
        <w:pStyle w:val="Cita"/>
        <w:rPr>
          <w:rFonts w:eastAsia="MS Minchofalt"/>
          <w:color w:val="0000FF"/>
          <w:lang w:val="fr-CA"/>
        </w:rPr>
      </w:pPr>
      <w:r w:rsidRPr="006B33E5">
        <w:rPr>
          <w:rFonts w:eastAsia="MS Minchofalt"/>
          <w:color w:val="0000FF"/>
          <w:lang w:val="fr-CA"/>
        </w:rPr>
        <w:t>padaṁ pada-sahasreṇa ceśvarān nāparādhyata itivat |</w:t>
      </w:r>
    </w:p>
    <w:p w:rsidR="009072E6" w:rsidRPr="006B33E5" w:rsidRDefault="009072E6" w:rsidP="009072E6">
      <w:pPr>
        <w:pStyle w:val="Cita"/>
        <w:rPr>
          <w:rFonts w:eastAsia="MS Minchofalt"/>
          <w:lang w:val="fr-CA"/>
        </w:rPr>
      </w:pPr>
      <w:r w:rsidRPr="006B33E5">
        <w:rPr>
          <w:rFonts w:eastAsia="MS Minchofalt"/>
          <w:color w:val="0000FF"/>
          <w:lang w:val="fr-CA"/>
        </w:rPr>
        <w:t xml:space="preserve">padaṁ tu vācakaṁ proktaṁ kvacid vācyam apīṣyate || </w:t>
      </w:r>
      <w:r w:rsidRPr="006B33E5">
        <w:rPr>
          <w:rFonts w:eastAsia="MS Minchofalt"/>
          <w:lang w:val="fr-CA"/>
        </w:rPr>
        <w:t xml:space="preserve">iti </w:t>
      </w:r>
      <w:r w:rsidRPr="006B33E5">
        <w:rPr>
          <w:rFonts w:eastAsia="MS Minchofalt"/>
          <w:color w:val="FF0000"/>
          <w:lang w:val="fr-CA"/>
        </w:rPr>
        <w:t xml:space="preserve">śabda-nirṇaye </w:t>
      </w:r>
      <w:r w:rsidRPr="006B33E5">
        <w:rPr>
          <w:rFonts w:eastAsia="MS Minchofalt"/>
          <w:lang w:val="fr-CA"/>
        </w:rPr>
        <w:t>|</w:t>
      </w:r>
    </w:p>
    <w:p w:rsidR="009072E6" w:rsidRPr="006B33E5" w:rsidRDefault="009072E6" w:rsidP="009072E6">
      <w:pPr>
        <w:pStyle w:val="Cita"/>
        <w:rPr>
          <w:rFonts w:eastAsia="MS Minchofalt"/>
          <w:lang w:val="fr-CA"/>
        </w:rPr>
      </w:pPr>
    </w:p>
    <w:p w:rsidR="009072E6" w:rsidRPr="006B33E5" w:rsidRDefault="009072E6" w:rsidP="009072E6">
      <w:pPr>
        <w:pStyle w:val="Cita"/>
        <w:rPr>
          <w:rFonts w:eastAsia="MS Minchofalt"/>
          <w:color w:val="0000FF"/>
          <w:lang w:val="fr-CA"/>
        </w:rPr>
      </w:pPr>
      <w:r w:rsidRPr="006B33E5">
        <w:rPr>
          <w:rFonts w:eastAsia="MS Minchofalt"/>
          <w:color w:val="0000FF"/>
          <w:lang w:val="fr-CA"/>
        </w:rPr>
        <w:t>sarvā vedābhimāninyo devyo lakṣmīs tato</w:t>
      </w:r>
      <w:r>
        <w:rPr>
          <w:rFonts w:eastAsia="MS Minchofalt"/>
          <w:color w:val="0000FF"/>
          <w:lang w:val="fr-CA"/>
        </w:rPr>
        <w:t>’</w:t>
      </w:r>
      <w:r w:rsidRPr="006B33E5">
        <w:rPr>
          <w:rFonts w:eastAsia="MS Minchofalt"/>
          <w:color w:val="0000FF"/>
          <w:lang w:val="fr-CA"/>
        </w:rPr>
        <w:t>dhikā |</w:t>
      </w:r>
    </w:p>
    <w:p w:rsidR="009072E6" w:rsidRPr="006B33E5" w:rsidRDefault="009072E6" w:rsidP="009072E6">
      <w:pPr>
        <w:pStyle w:val="Cita"/>
        <w:rPr>
          <w:rFonts w:eastAsia="MS Minchofalt"/>
          <w:color w:val="0000FF"/>
          <w:lang w:val="fr-CA"/>
        </w:rPr>
      </w:pPr>
      <w:r w:rsidRPr="006B33E5">
        <w:rPr>
          <w:rFonts w:eastAsia="MS Minchofalt"/>
          <w:color w:val="0000FF"/>
          <w:lang w:val="fr-CA"/>
        </w:rPr>
        <w:t>vedāhimāninī sākṣāt sā viṣṇor dūrataḥ sthitā ||</w:t>
      </w:r>
    </w:p>
    <w:p w:rsidR="009072E6" w:rsidRPr="006B33E5" w:rsidRDefault="009072E6" w:rsidP="009072E6">
      <w:pPr>
        <w:pStyle w:val="Cita"/>
        <w:rPr>
          <w:rFonts w:eastAsia="MS Minchofalt"/>
          <w:color w:val="0000FF"/>
          <w:lang w:val="fr-CA"/>
        </w:rPr>
      </w:pPr>
      <w:r w:rsidRPr="006B33E5">
        <w:rPr>
          <w:rFonts w:eastAsia="MS Minchofalt"/>
          <w:color w:val="0000FF"/>
          <w:lang w:val="fr-CA"/>
        </w:rPr>
        <w:t>yajñākhyā saiva viṣṇos tu yā tūru-sthalam āśritā |</w:t>
      </w:r>
    </w:p>
    <w:p w:rsidR="009072E6" w:rsidRPr="006B33E5" w:rsidRDefault="009072E6" w:rsidP="009072E6">
      <w:pPr>
        <w:pStyle w:val="Cita"/>
        <w:rPr>
          <w:rFonts w:eastAsia="MS Minchofalt"/>
          <w:color w:val="0000FF"/>
          <w:lang w:val="fr-CA"/>
        </w:rPr>
      </w:pPr>
      <w:r w:rsidRPr="006B33E5">
        <w:rPr>
          <w:rFonts w:eastAsia="MS Minchofalt"/>
          <w:color w:val="0000FF"/>
          <w:lang w:val="fr-CA"/>
        </w:rPr>
        <w:t>hariṇāratiyogasthā dakṣiṇākhyāpi saiva tu ||</w:t>
      </w:r>
    </w:p>
    <w:p w:rsidR="009072E6" w:rsidRPr="006B33E5" w:rsidRDefault="009072E6" w:rsidP="009072E6">
      <w:pPr>
        <w:pStyle w:val="Cita"/>
        <w:rPr>
          <w:rFonts w:eastAsia="MS Minchofalt"/>
          <w:color w:val="0000FF"/>
          <w:lang w:val="fr-CA"/>
        </w:rPr>
      </w:pPr>
      <w:r w:rsidRPr="006B33E5">
        <w:rPr>
          <w:rFonts w:eastAsia="MS Minchofalt"/>
          <w:color w:val="0000FF"/>
          <w:lang w:val="fr-CA"/>
        </w:rPr>
        <w:t>uttarottarataḥ sāpi viśiṣṭā dakṣiṇā-mukhe |</w:t>
      </w:r>
    </w:p>
    <w:p w:rsidR="009072E6" w:rsidRPr="006B33E5" w:rsidRDefault="009072E6" w:rsidP="009072E6">
      <w:pPr>
        <w:pStyle w:val="Cita"/>
        <w:rPr>
          <w:rFonts w:eastAsia="MS Minchofalt"/>
          <w:color w:val="0000FF"/>
          <w:lang w:val="fr-CA"/>
        </w:rPr>
      </w:pPr>
      <w:r w:rsidRPr="006B33E5">
        <w:rPr>
          <w:rFonts w:eastAsia="MS Minchofalt"/>
          <w:color w:val="0000FF"/>
          <w:lang w:val="fr-CA"/>
        </w:rPr>
        <w:t>evaṁ vedābhimānibhyo devībhyaḥ sarva eva u |</w:t>
      </w:r>
    </w:p>
    <w:p w:rsidR="009072E6" w:rsidRPr="006B33E5" w:rsidRDefault="009072E6" w:rsidP="009072E6">
      <w:pPr>
        <w:pStyle w:val="Cita"/>
        <w:rPr>
          <w:rFonts w:eastAsia="MS Minchofalt"/>
          <w:color w:val="0000FF"/>
          <w:lang w:val="fr-CA"/>
        </w:rPr>
      </w:pPr>
      <w:r w:rsidRPr="006B33E5">
        <w:rPr>
          <w:rFonts w:eastAsia="MS Minchofalt"/>
          <w:color w:val="0000FF"/>
          <w:lang w:val="fr-CA"/>
        </w:rPr>
        <w:t>tad-artha-rūpāḥ patayas tasyās tasyās tathottamāḥ ||</w:t>
      </w:r>
    </w:p>
    <w:p w:rsidR="009072E6" w:rsidRPr="006B33E5" w:rsidRDefault="009072E6" w:rsidP="009072E6">
      <w:pPr>
        <w:pStyle w:val="Cita"/>
        <w:rPr>
          <w:rFonts w:eastAsia="MS Minchofalt"/>
          <w:color w:val="0000FF"/>
          <w:lang w:val="fr-CA"/>
        </w:rPr>
      </w:pPr>
      <w:r w:rsidRPr="006B33E5">
        <w:rPr>
          <w:rFonts w:eastAsia="MS Minchofalt"/>
          <w:color w:val="0000FF"/>
          <w:lang w:val="fr-CA"/>
        </w:rPr>
        <w:t>śacyā indras tathā comā tasyā rudras tatas tathā |</w:t>
      </w:r>
    </w:p>
    <w:p w:rsidR="009072E6" w:rsidRPr="006B33E5" w:rsidRDefault="009072E6" w:rsidP="009072E6">
      <w:pPr>
        <w:pStyle w:val="Cita"/>
        <w:rPr>
          <w:rFonts w:eastAsia="MS Minchofalt"/>
          <w:lang w:val="fr-CA"/>
        </w:rPr>
      </w:pPr>
      <w:r w:rsidRPr="006B33E5">
        <w:rPr>
          <w:rFonts w:eastAsia="MS Minchofalt"/>
          <w:color w:val="0000FF"/>
          <w:lang w:val="fr-CA"/>
        </w:rPr>
        <w:t xml:space="preserve">bhāratī-prāṇa evāsyās tataḥ śrīs tad-varo hariḥ || </w:t>
      </w:r>
      <w:r w:rsidRPr="006B33E5">
        <w:rPr>
          <w:rFonts w:eastAsia="MS Minchofalt"/>
          <w:lang w:val="fr-CA"/>
        </w:rPr>
        <w:t xml:space="preserve">iti </w:t>
      </w:r>
      <w:r w:rsidRPr="006B33E5">
        <w:rPr>
          <w:rFonts w:eastAsia="MS Minchofalt"/>
          <w:color w:val="FF0000"/>
          <w:lang w:val="fr-CA"/>
        </w:rPr>
        <w:t>vaiśiṣṭye</w:t>
      </w:r>
      <w:r w:rsidRPr="006B33E5">
        <w:rPr>
          <w:rFonts w:eastAsia="MS Minchofalt"/>
          <w:lang w:val="fr-CA"/>
        </w:rPr>
        <w:t xml:space="preserve"> ||12||</w:t>
      </w:r>
    </w:p>
    <w:p w:rsidR="009072E6" w:rsidRPr="006B33E5" w:rsidRDefault="009072E6" w:rsidP="009072E6">
      <w:pPr>
        <w:rPr>
          <w:rFonts w:eastAsia="MS Minchofalt"/>
          <w:b/>
          <w:lang w:val="fr-CA"/>
        </w:rPr>
      </w:pPr>
    </w:p>
    <w:p w:rsidR="009072E6" w:rsidRPr="006B33E5" w:rsidRDefault="009072E6" w:rsidP="009072E6">
      <w:pPr>
        <w:rPr>
          <w:rFonts w:eastAsia="MS Minchofalt"/>
          <w:lang w:val="fr-CA"/>
        </w:rPr>
      </w:pPr>
      <w:r w:rsidRPr="006B33E5">
        <w:rPr>
          <w:rFonts w:eastAsia="MS Minchofalt"/>
          <w:b/>
          <w:lang w:val="fr-CA"/>
        </w:rPr>
        <w:t>śrīdharaḥ :</w:t>
      </w:r>
      <w:r w:rsidRPr="006B33E5">
        <w:rPr>
          <w:rFonts w:eastAsia="MS Minchofalt"/>
          <w:lang w:val="fr-CA"/>
        </w:rPr>
        <w:t xml:space="preserve"> vedānāṁ sambandhī teṣām adhyāpakaḥ | padāni tripadā gāyatrīty arthaḥ ||12||</w:t>
      </w:r>
    </w:p>
    <w:p w:rsidR="009072E6" w:rsidRPr="006B33E5" w:rsidRDefault="009072E6" w:rsidP="009072E6">
      <w:pPr>
        <w:rPr>
          <w:rFonts w:eastAsia="MS Minchofalt"/>
          <w:b/>
          <w:lang w:val="fr-CA"/>
        </w:rPr>
      </w:pPr>
    </w:p>
    <w:p w:rsidR="009072E6" w:rsidRPr="0090739A" w:rsidRDefault="009072E6" w:rsidP="009072E6">
      <w:pPr>
        <w:rPr>
          <w:lang w:val="fr-CA" w:eastAsia="fr-CA"/>
        </w:rPr>
      </w:pPr>
      <w:r w:rsidRPr="006B33E5">
        <w:rPr>
          <w:rFonts w:eastAsia="MS Minchofalt"/>
          <w:b/>
          <w:lang w:val="fr-CA"/>
        </w:rPr>
        <w:t xml:space="preserve">krama-sandarbhaḥ : </w:t>
      </w:r>
      <w:r>
        <w:rPr>
          <w:lang w:val="fr-CA" w:eastAsia="fr-CA"/>
        </w:rPr>
        <w:t>sūkṣmāṇām iti sūkṣmatā-para-kāṣṭhāṁ prāpto jīva ity arthaḥ | durjñeyatvād yat sūkṣmatvaṁ, tad atra na vivakṣitam | mahatāṁ ceti sūkṣmāṇām apīti paraspara-pratiyogitvena vākya-dvayasyānantaryoktau svārasya-bhaṅgāt prapañca-madhye sarva-kāraṇatvān mahat-tattvasya mahat-tattvaṁ nāma vyāpakatvaṁ, na tu pṛthivy-ādy-apekṣayā sujñeyatvaṁ yathā tadvat prapañce jīvānām api sūkṣmatvaṁ paramāṇutvam eveti svārasyaṁ śrutayaś ca—</w:t>
      </w:r>
      <w:r w:rsidRPr="0090739A">
        <w:rPr>
          <w:color w:val="0000FF"/>
          <w:lang w:val="fr-CA" w:eastAsia="fr-CA"/>
        </w:rPr>
        <w:t>eṣo</w:t>
      </w:r>
      <w:r>
        <w:rPr>
          <w:color w:val="0000FF"/>
          <w:lang w:val="fr-CA" w:eastAsia="fr-CA"/>
        </w:rPr>
        <w:t>’</w:t>
      </w:r>
      <w:r w:rsidRPr="0090739A">
        <w:rPr>
          <w:color w:val="0000FF"/>
          <w:lang w:val="fr-CA" w:eastAsia="fr-CA"/>
        </w:rPr>
        <w:t>ṇur</w:t>
      </w:r>
      <w:r>
        <w:rPr>
          <w:color w:val="0000FF"/>
          <w:lang w:val="fr-CA" w:eastAsia="fr-CA"/>
        </w:rPr>
        <w:t xml:space="preserve"> </w:t>
      </w:r>
      <w:r w:rsidRPr="0090739A">
        <w:rPr>
          <w:color w:val="0000FF"/>
          <w:lang w:val="fr-CA" w:eastAsia="fr-CA"/>
        </w:rPr>
        <w:t>ātmā cetasā veditavyo yasmin prāṇaḥ pañcadhā sa</w:t>
      </w:r>
      <w:r>
        <w:rPr>
          <w:color w:val="0000FF"/>
          <w:lang w:val="fr-CA" w:eastAsia="fr-CA"/>
        </w:rPr>
        <w:t>ṁv</w:t>
      </w:r>
      <w:r w:rsidRPr="0090739A">
        <w:rPr>
          <w:color w:val="0000FF"/>
          <w:lang w:val="fr-CA" w:eastAsia="fr-CA"/>
        </w:rPr>
        <w:t>iveś</w:t>
      </w:r>
      <w:r>
        <w:rPr>
          <w:color w:val="0000FF"/>
          <w:lang w:val="fr-CA" w:eastAsia="fr-CA"/>
        </w:rPr>
        <w:t xml:space="preserve">a </w:t>
      </w:r>
      <w:r w:rsidRPr="0090739A">
        <w:rPr>
          <w:rFonts w:eastAsia="MS Minchofalt"/>
          <w:lang w:val="fr-CA"/>
        </w:rPr>
        <w:t>[</w:t>
      </w:r>
      <w:r>
        <w:rPr>
          <w:rFonts w:eastAsia="MS Minchofalt"/>
          <w:lang w:val="fr-CA"/>
        </w:rPr>
        <w:t>mu.u. 3.1.9</w:t>
      </w:r>
      <w:r w:rsidRPr="0090739A">
        <w:rPr>
          <w:rFonts w:eastAsia="MS Minchofalt"/>
          <w:lang w:val="fr-CA"/>
        </w:rPr>
        <w:t xml:space="preserve">] </w:t>
      </w:r>
      <w:r>
        <w:rPr>
          <w:lang w:val="fr-CA" w:eastAsia="fr-CA"/>
        </w:rPr>
        <w:t xml:space="preserve">iti, </w:t>
      </w:r>
      <w:r w:rsidRPr="0090739A">
        <w:rPr>
          <w:color w:val="0000FF"/>
          <w:lang w:val="fr-CA" w:eastAsia="fr-CA"/>
        </w:rPr>
        <w:t xml:space="preserve">bālāgra-śata-bhāgasya śatadhā kalpitasya ca bhāgo jīvaḥ sa vijñeyaḥ </w:t>
      </w:r>
      <w:r>
        <w:rPr>
          <w:lang w:val="fr-CA"/>
        </w:rPr>
        <w:t xml:space="preserve">[śve.u. 5.9], </w:t>
      </w:r>
      <w:r w:rsidRPr="0090739A">
        <w:rPr>
          <w:color w:val="0000FF"/>
          <w:lang w:val="fr-CA" w:eastAsia="fr-CA"/>
        </w:rPr>
        <w:t>ārāgra</w:t>
      </w:r>
      <w:r>
        <w:rPr>
          <w:color w:val="0000FF"/>
          <w:lang w:val="fr-CA" w:eastAsia="fr-CA"/>
        </w:rPr>
        <w:t>-</w:t>
      </w:r>
      <w:r w:rsidRPr="0090739A">
        <w:rPr>
          <w:color w:val="0000FF"/>
          <w:lang w:val="fr-CA" w:eastAsia="fr-CA"/>
        </w:rPr>
        <w:t>mātro hy avaro</w:t>
      </w:r>
      <w:r>
        <w:rPr>
          <w:color w:val="0000FF"/>
          <w:lang w:val="fr-CA" w:eastAsia="fr-CA"/>
        </w:rPr>
        <w:t>’</w:t>
      </w:r>
      <w:r w:rsidRPr="0090739A">
        <w:rPr>
          <w:color w:val="0000FF"/>
          <w:lang w:val="fr-CA" w:eastAsia="fr-CA"/>
        </w:rPr>
        <w:t xml:space="preserve">pi dṛṣṭa </w:t>
      </w:r>
      <w:r>
        <w:rPr>
          <w:lang w:val="fr-CA"/>
        </w:rPr>
        <w:t>[śve.u. 5.8]</w:t>
      </w:r>
      <w:r>
        <w:rPr>
          <w:color w:val="0000FF"/>
          <w:lang w:val="fr-CA" w:eastAsia="fr-CA"/>
        </w:rPr>
        <w:t xml:space="preserve"> </w:t>
      </w:r>
      <w:r>
        <w:rPr>
          <w:lang w:val="fr-CA" w:eastAsia="fr-CA"/>
        </w:rPr>
        <w:t>iti ca ||12||</w:t>
      </w:r>
    </w:p>
    <w:p w:rsidR="009072E6" w:rsidRPr="006B33E5" w:rsidRDefault="009072E6" w:rsidP="009072E6">
      <w:pPr>
        <w:rPr>
          <w:rFonts w:eastAsia="MS Minchofalt"/>
          <w:b/>
          <w:lang w:val="fr-CA"/>
        </w:rPr>
      </w:pPr>
    </w:p>
    <w:p w:rsidR="009072E6" w:rsidRPr="000F57E2" w:rsidRDefault="009072E6" w:rsidP="009072E6">
      <w:pPr>
        <w:rPr>
          <w:rFonts w:eastAsia="MS Minchofalt"/>
          <w:lang w:val="pl-PL"/>
        </w:rPr>
      </w:pPr>
      <w:r>
        <w:rPr>
          <w:rFonts w:eastAsia="MS Minchofalt"/>
          <w:b/>
          <w:lang w:val="pl-PL"/>
        </w:rPr>
        <w:t>viśvanāthaḥ :</w:t>
      </w:r>
      <w:r>
        <w:rPr>
          <w:rFonts w:eastAsia="MS Minchofalt"/>
          <w:lang w:val="pl-PL"/>
        </w:rPr>
        <w:t xml:space="preserve"> vedāṇāṁ vedādhyāpakāṇāṁ madhye hiraṇyagarbho brahmā | padāni tripadā gāyatrīty arthaḥ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indro</w:t>
      </w:r>
      <w:r>
        <w:rPr>
          <w:rFonts w:eastAsia="MS Minchofalt"/>
          <w:lang w:val="pl-PL"/>
        </w:rPr>
        <w:t>’</w:t>
      </w:r>
      <w:r w:rsidRPr="006B33E5">
        <w:rPr>
          <w:rFonts w:eastAsia="MS Minchofalt"/>
          <w:lang w:val="pl-PL"/>
        </w:rPr>
        <w:t>haṁ sarva-devānāṁ vasūnām asmi havya-vāṭ |</w:t>
      </w:r>
    </w:p>
    <w:p w:rsidR="009072E6" w:rsidRPr="006B33E5" w:rsidRDefault="009072E6" w:rsidP="009072E6">
      <w:pPr>
        <w:pStyle w:val="Versequote"/>
        <w:rPr>
          <w:rFonts w:eastAsia="MS Minchofalt"/>
          <w:lang w:val="pl-PL"/>
        </w:rPr>
      </w:pPr>
      <w:r w:rsidRPr="006B33E5">
        <w:rPr>
          <w:rFonts w:eastAsia="MS Minchofalt"/>
          <w:lang w:val="pl-PL"/>
        </w:rPr>
        <w:t>ādityānām ahaṁ viṣṇū rudrāṇāṁ nīla-lohitaḥ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lang w:val="pl-PL"/>
        </w:rPr>
        <w:t xml:space="preserve"> </w:t>
      </w:r>
      <w:r>
        <w:rPr>
          <w:rFonts w:eastAsia="MS Minchofalt"/>
          <w:color w:val="0000FF"/>
          <w:lang w:val="pl-PL"/>
        </w:rPr>
        <w:t>ṛte rudrādikān indraḥ sarva-devādhikaḥ smṛtaḥ |</w:t>
      </w:r>
    </w:p>
    <w:p w:rsidR="009072E6" w:rsidRDefault="009072E6" w:rsidP="009072E6">
      <w:pPr>
        <w:pStyle w:val="Cita"/>
        <w:rPr>
          <w:rFonts w:eastAsia="MS Minchofalt"/>
          <w:color w:val="0000FF"/>
          <w:lang w:val="pl-PL"/>
        </w:rPr>
      </w:pPr>
      <w:r>
        <w:rPr>
          <w:rFonts w:eastAsia="MS Minchofalt"/>
          <w:color w:val="0000FF"/>
          <w:lang w:val="pl-PL"/>
        </w:rPr>
        <w:t>ṛte bhīmaṁ phalgunaś ca pāṇḍavebhyo varas tathā ||</w:t>
      </w:r>
    </w:p>
    <w:p w:rsidR="009072E6" w:rsidRDefault="009072E6" w:rsidP="009072E6">
      <w:pPr>
        <w:pStyle w:val="Cita"/>
        <w:rPr>
          <w:rFonts w:eastAsia="MS Minchofalt"/>
          <w:color w:val="0000FF"/>
          <w:lang w:val="pl-PL"/>
        </w:rPr>
      </w:pPr>
      <w:r>
        <w:rPr>
          <w:rFonts w:eastAsia="MS Minchofalt"/>
          <w:color w:val="0000FF"/>
          <w:lang w:val="pl-PL"/>
        </w:rPr>
        <w:t>tathā śakraḥ kavīśas tu bṛhaspaty-ādikān ṛte |</w:t>
      </w:r>
    </w:p>
    <w:p w:rsidR="009072E6" w:rsidRPr="00F65FCF" w:rsidRDefault="009072E6" w:rsidP="009072E6">
      <w:pPr>
        <w:pStyle w:val="Cita"/>
        <w:rPr>
          <w:rFonts w:eastAsia="MS Minchofalt"/>
          <w:lang w:val="pl-PL"/>
        </w:rPr>
      </w:pPr>
      <w:r>
        <w:rPr>
          <w:rFonts w:eastAsia="MS Minchofalt"/>
          <w:color w:val="0000FF"/>
          <w:lang w:val="pl-PL"/>
        </w:rPr>
        <w:t xml:space="preserve">yamaḥ saṁyamatām īśaḥ śaṅkarādīn vinaiva tu || </w:t>
      </w:r>
      <w:r>
        <w:rPr>
          <w:rFonts w:eastAsia="MS Minchofalt"/>
          <w:lang w:val="pl-PL"/>
        </w:rPr>
        <w:t xml:space="preserve">iti </w:t>
      </w:r>
      <w:r>
        <w:rPr>
          <w:rFonts w:eastAsia="MS Minchofalt"/>
          <w:color w:val="FF0000"/>
          <w:lang w:val="pl-PL"/>
        </w:rPr>
        <w:t xml:space="preserve">gītā-kalpe </w:t>
      </w:r>
      <w:r>
        <w:rPr>
          <w:rFonts w:eastAsia="MS Minchofalt"/>
          <w:lang w:val="pl-PL"/>
        </w:rPr>
        <w:t>||13||</w:t>
      </w:r>
    </w:p>
    <w:p w:rsidR="009072E6" w:rsidRDefault="009072E6" w:rsidP="009072E6">
      <w:pPr>
        <w:rPr>
          <w:rFonts w:eastAsia="MS Minchofalt"/>
          <w:b/>
          <w:lang w:val="pl-PL"/>
        </w:rPr>
      </w:pPr>
    </w:p>
    <w:p w:rsidR="009072E6" w:rsidRDefault="009072E6" w:rsidP="009072E6">
      <w:pPr>
        <w:rPr>
          <w:rFonts w:eastAsia="MS Minchofalt"/>
          <w:lang w:val="pl-PL"/>
        </w:rPr>
      </w:pPr>
      <w:r w:rsidRPr="00F65FCF">
        <w:rPr>
          <w:rFonts w:eastAsia="MS Minchofalt"/>
          <w:i/>
          <w:iCs/>
          <w:lang w:val="pl-PL"/>
        </w:rPr>
        <w:t xml:space="preserve">anyair </w:t>
      </w:r>
      <w:r>
        <w:rPr>
          <w:rFonts w:eastAsia="MS Minchofalt"/>
          <w:bCs/>
          <w:i/>
          <w:iCs/>
          <w:cs/>
          <w:lang w:val="sa-IN" w:bidi="sa-IN"/>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11.16.14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brahmarṣīṇāṁ bhṛgur ahaṁ rājarṣīṇām ahaṁ manuḥ |</w:t>
      </w:r>
    </w:p>
    <w:p w:rsidR="009072E6" w:rsidRPr="006B33E5" w:rsidRDefault="009072E6" w:rsidP="009072E6">
      <w:pPr>
        <w:pStyle w:val="Versequote"/>
        <w:rPr>
          <w:rFonts w:eastAsia="MS Minchofalt"/>
          <w:lang w:val="pl-PL"/>
        </w:rPr>
      </w:pPr>
      <w:r w:rsidRPr="006B33E5">
        <w:rPr>
          <w:rFonts w:eastAsia="MS Minchofalt"/>
          <w:lang w:val="pl-PL"/>
        </w:rPr>
        <w:t>devarṣīṇāṁ nārado</w:t>
      </w:r>
      <w:r>
        <w:rPr>
          <w:rFonts w:eastAsia="MS Minchofalt"/>
          <w:lang w:val="pl-PL"/>
        </w:rPr>
        <w:t>’</w:t>
      </w:r>
      <w:r w:rsidRPr="006B33E5">
        <w:rPr>
          <w:rFonts w:eastAsia="MS Minchofalt"/>
          <w:lang w:val="pl-PL"/>
        </w:rPr>
        <w:t>haṁ havirdhāny asmi dhenuṣu ||</w:t>
      </w:r>
    </w:p>
    <w:p w:rsidR="009072E6" w:rsidRPr="006B33E5" w:rsidRDefault="009072E6" w:rsidP="009072E6">
      <w:pPr>
        <w:jc w:val="center"/>
        <w:rPr>
          <w:rFonts w:eastAsia="MS Minchofalt"/>
          <w:b/>
          <w:lang w:val="pl-PL"/>
        </w:rPr>
      </w:pPr>
    </w:p>
    <w:p w:rsidR="009072E6" w:rsidRPr="006B33E5" w:rsidRDefault="009072E6" w:rsidP="009072E6">
      <w:pPr>
        <w:rPr>
          <w:rFonts w:eastAsia="MS Minchofalt"/>
          <w:lang w:val="pl-PL"/>
        </w:rPr>
      </w:pPr>
      <w:r w:rsidRPr="006B33E5">
        <w:rPr>
          <w:rFonts w:eastAsia="MS Minchofalt"/>
          <w:b/>
          <w:lang w:val="pl-PL"/>
        </w:rPr>
        <w:t xml:space="preserve">śrīdharaḥ, </w:t>
      </w:r>
      <w:r>
        <w:rPr>
          <w:rFonts w:eastAsia="MS Minchofalt"/>
          <w:b/>
          <w:lang w:val="pl-PL"/>
        </w:rPr>
        <w:t>viśvanāthaḥ</w:t>
      </w:r>
      <w:r w:rsidRPr="006B33E5">
        <w:rPr>
          <w:rFonts w:eastAsia="MS Minchofalt"/>
          <w:b/>
          <w:lang w:val="pl-PL"/>
        </w:rPr>
        <w:t xml:space="preserve"> :</w:t>
      </w:r>
      <w:r w:rsidRPr="006B33E5">
        <w:rPr>
          <w:rFonts w:eastAsia="MS Minchofalt"/>
          <w:lang w:val="pl-PL"/>
        </w:rPr>
        <w:t xml:space="preserve"> havirdhānī kāma-dhenuḥ ||14||</w:t>
      </w:r>
    </w:p>
    <w:p w:rsidR="009072E6" w:rsidRPr="006B33E5" w:rsidRDefault="009072E6" w:rsidP="009072E6">
      <w:pPr>
        <w:rPr>
          <w:rFonts w:eastAsia="MS Minchofalt"/>
          <w:b/>
          <w:lang w:val="pl-PL"/>
        </w:rPr>
      </w:pPr>
    </w:p>
    <w:p w:rsidR="009072E6" w:rsidRPr="006B33E5" w:rsidRDefault="009072E6" w:rsidP="009072E6">
      <w:pPr>
        <w:rPr>
          <w:rFonts w:eastAsia="MS Minchofalt"/>
          <w:lang w:val="pl-PL"/>
        </w:rPr>
      </w:pPr>
      <w:r w:rsidRPr="006B33E5">
        <w:rPr>
          <w:rFonts w:eastAsia="MS Minchofalt"/>
          <w:b/>
          <w:lang w:val="pl-PL"/>
        </w:rPr>
        <w:t>krama-sandarbhaḥ :</w:t>
      </w:r>
      <w:r w:rsidRPr="006B33E5">
        <w:rPr>
          <w:rFonts w:eastAsia="MS Minchofalt"/>
          <w:lang w:val="pl-PL"/>
        </w:rPr>
        <w:t xml:space="preserve"> </w:t>
      </w:r>
      <w:r>
        <w:rPr>
          <w:rFonts w:eastAsia="MS Minchofalt"/>
          <w:bCs/>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11.16.15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siddheśvarāṇāṁ kapilaḥ suparṇo</w:t>
      </w:r>
      <w:r>
        <w:rPr>
          <w:rFonts w:eastAsia="MS Minchofalt"/>
          <w:lang w:val="pl-PL"/>
        </w:rPr>
        <w:t>’</w:t>
      </w:r>
      <w:r w:rsidRPr="006B33E5">
        <w:rPr>
          <w:rFonts w:eastAsia="MS Minchofalt"/>
          <w:lang w:val="pl-PL"/>
        </w:rPr>
        <w:t>haṁ patatriṇām |</w:t>
      </w:r>
    </w:p>
    <w:p w:rsidR="009072E6" w:rsidRPr="006B33E5" w:rsidRDefault="009072E6" w:rsidP="009072E6">
      <w:pPr>
        <w:pStyle w:val="Versequote"/>
        <w:rPr>
          <w:rFonts w:eastAsia="MS Minchofalt"/>
          <w:lang w:val="pl-PL"/>
        </w:rPr>
      </w:pPr>
      <w:r w:rsidRPr="006B33E5">
        <w:rPr>
          <w:rFonts w:eastAsia="MS Minchofalt"/>
          <w:lang w:val="pl-PL"/>
        </w:rPr>
        <w:t>prajāpatīnāṁ dakṣo</w:t>
      </w:r>
      <w:r>
        <w:rPr>
          <w:rFonts w:eastAsia="MS Minchofalt"/>
          <w:lang w:val="pl-PL"/>
        </w:rPr>
        <w:t>’</w:t>
      </w:r>
      <w:r w:rsidRPr="006B33E5">
        <w:rPr>
          <w:rFonts w:eastAsia="MS Minchofalt"/>
          <w:lang w:val="pl-PL"/>
        </w:rPr>
        <w:t>haṁ pitṝṇām aham aryamā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Cs/>
          <w:i/>
          <w:iCs/>
          <w:cs/>
          <w:lang w:val="sa-IN" w:bidi="sa-IN"/>
        </w:rPr>
        <w:t xml:space="preserve">na </w:t>
      </w:r>
      <w:r w:rsidRPr="006B33E5">
        <w:rPr>
          <w:rFonts w:eastAsia="MS Minchofalt"/>
          <w:bCs/>
          <w:i/>
          <w:iCs/>
          <w:lang w:val="pl-PL"/>
        </w:rPr>
        <w:t xml:space="preserve">katamenāpi </w:t>
      </w:r>
      <w:r>
        <w:rPr>
          <w:rFonts w:eastAsia="MS Minchofalt"/>
          <w:bCs/>
          <w:i/>
          <w:iCs/>
          <w:cs/>
          <w:lang w:val="sa-IN" w:bidi="sa-IN"/>
        </w:rPr>
        <w:t>vyākhyātam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māṁ viddhy uddhava daityānāṁ prahlādam asureśvaram |</w:t>
      </w:r>
    </w:p>
    <w:p w:rsidR="009072E6" w:rsidRPr="006B33E5" w:rsidRDefault="009072E6" w:rsidP="009072E6">
      <w:pPr>
        <w:pStyle w:val="Versequote"/>
        <w:rPr>
          <w:rFonts w:eastAsia="MS Minchofalt"/>
          <w:lang w:val="pl-PL"/>
        </w:rPr>
      </w:pPr>
      <w:r w:rsidRPr="006B33E5">
        <w:rPr>
          <w:rFonts w:eastAsia="MS Minchofalt"/>
          <w:lang w:val="pl-PL"/>
        </w:rPr>
        <w:t>somaṁ nakṣatrauṣadhīnāṁ dhaneśaṁ yakṣa-rakṣasām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viśvanāthaḥ : </w:t>
      </w:r>
      <w:r w:rsidRPr="006B33E5">
        <w:rPr>
          <w:lang w:val="pl-PL" w:eastAsia="fr-CA"/>
        </w:rPr>
        <w:t>nakṣatrauṣadhīnāṁ prabhuṁ somam | yakṣa-rakṣasāṁ prabhum ||16||</w:t>
      </w:r>
    </w:p>
    <w:p w:rsidR="009072E6" w:rsidRPr="006B33E5" w:rsidRDefault="009072E6" w:rsidP="009072E6">
      <w:pPr>
        <w:rPr>
          <w:lang w:val="pl-PL" w:eastAsia="fr-CA"/>
        </w:rPr>
      </w:pPr>
    </w:p>
    <w:p w:rsidR="009072E6" w:rsidRPr="005F68E7" w:rsidRDefault="009072E6" w:rsidP="009072E6">
      <w:pPr>
        <w:rPr>
          <w:rFonts w:eastAsia="MS Minchofalt"/>
          <w:lang w:val="pl-PL"/>
        </w:rPr>
      </w:pPr>
      <w:r>
        <w:rPr>
          <w:rFonts w:eastAsia="MS Minchofalt"/>
          <w:b/>
          <w:lang w:val="pl-PL"/>
        </w:rPr>
        <w:t xml:space="preserve">krama-sandarbhaḥ : </w:t>
      </w:r>
      <w:r>
        <w:rPr>
          <w:rFonts w:eastAsia="MS Minchofalt"/>
          <w:bCs/>
          <w:i/>
          <w:iCs/>
          <w:lang w:val="pl-PL"/>
        </w:rPr>
        <w:t>na vyākhyātam.</w:t>
      </w:r>
      <w:r>
        <w:rPr>
          <w:rFonts w:eastAsia="MS Minchofalt"/>
          <w:lang w:val="pl-PL"/>
        </w:rPr>
        <w:t xml:space="preserve">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airāvataṁ gajendrāṇāṁ yādasāṁ varuṇaṁ prabhum |</w:t>
      </w:r>
    </w:p>
    <w:p w:rsidR="009072E6" w:rsidRPr="006B33E5" w:rsidRDefault="009072E6" w:rsidP="009072E6">
      <w:pPr>
        <w:pStyle w:val="Versequote"/>
        <w:rPr>
          <w:rFonts w:eastAsia="MS Minchofalt"/>
          <w:lang w:val="pl-PL"/>
        </w:rPr>
      </w:pPr>
      <w:r w:rsidRPr="006B33E5">
        <w:rPr>
          <w:rFonts w:eastAsia="MS Minchofalt"/>
          <w:lang w:val="pl-PL"/>
        </w:rPr>
        <w:t>tapatāṁ dyumatāṁ sūryaṁ manuṣyāṇaṁ ca bhū-patim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yādasāṁ prabhum | tapatāṁ tāpayatām | dyumatāṁ dīpti-matāṁ ca madhye ||17||</w:t>
      </w:r>
    </w:p>
    <w:p w:rsidR="009072E6" w:rsidRPr="006B33E5" w:rsidRDefault="009072E6" w:rsidP="009072E6">
      <w:pPr>
        <w:rPr>
          <w:lang w:val="pl-PL" w:eastAsia="fr-CA"/>
        </w:rPr>
      </w:pPr>
    </w:p>
    <w:p w:rsidR="009072E6" w:rsidRPr="005F68E7"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gajendrāṇāṁ madhye </w:t>
      </w:r>
      <w:r w:rsidRPr="006B33E5">
        <w:rPr>
          <w:lang w:val="pl-PL" w:eastAsia="fr-CA"/>
        </w:rPr>
        <w:t>yādasāṁ tu prabhum ||17||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uccaiḥśravās turaṅgāṇāṁ dhātūnām asmi kāñcanam |</w:t>
      </w:r>
    </w:p>
    <w:p w:rsidR="009072E6" w:rsidRPr="006B33E5" w:rsidRDefault="009072E6" w:rsidP="009072E6">
      <w:pPr>
        <w:pStyle w:val="Versequote"/>
        <w:rPr>
          <w:rFonts w:eastAsia="MS Minchofalt"/>
          <w:lang w:val="pl-PL"/>
        </w:rPr>
      </w:pPr>
      <w:r w:rsidRPr="006B33E5">
        <w:rPr>
          <w:rFonts w:eastAsia="MS Minchofalt"/>
          <w:lang w:val="pl-PL"/>
        </w:rPr>
        <w:t>yamaḥ saṁyamatāṁ cāhaṁ sarpāṇām asmi vāsukiḥ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saṁyamatāṁ daṇḍayatām ity arthaḥ ||18||</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saṁyamatāṁ daṇḍayatām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11.16.19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nāgendrāṇām ananto</w:t>
      </w:r>
      <w:r>
        <w:rPr>
          <w:rFonts w:eastAsia="MS Minchofalt"/>
          <w:lang w:val="pl-PL"/>
        </w:rPr>
        <w:t>’</w:t>
      </w:r>
      <w:r w:rsidRPr="006B33E5">
        <w:rPr>
          <w:rFonts w:eastAsia="MS Minchofalt"/>
          <w:lang w:val="pl-PL"/>
        </w:rPr>
        <w:t>haṁ mṛgendraḥ śṛṅgi-daṁṣṭriṇām |</w:t>
      </w:r>
    </w:p>
    <w:p w:rsidR="009072E6" w:rsidRPr="006B33E5" w:rsidRDefault="009072E6" w:rsidP="009072E6">
      <w:pPr>
        <w:pStyle w:val="Versequote"/>
        <w:rPr>
          <w:rFonts w:eastAsia="MS Minchofalt"/>
          <w:lang w:val="pl-PL"/>
        </w:rPr>
      </w:pPr>
      <w:r w:rsidRPr="006B33E5">
        <w:rPr>
          <w:rFonts w:eastAsia="MS Minchofalt"/>
          <w:lang w:val="pl-PL"/>
        </w:rPr>
        <w:t>āśramāṇām ahaṁ turyo varṇānāṁ prathamo</w:t>
      </w:r>
      <w:r>
        <w:rPr>
          <w:rFonts w:eastAsia="MS Minchofalt"/>
          <w:lang w:val="pl-PL"/>
        </w:rPr>
        <w:t>’</w:t>
      </w:r>
      <w:r w:rsidRPr="006B33E5">
        <w:rPr>
          <w:rFonts w:eastAsia="MS Minchofalt"/>
          <w:lang w:val="pl-PL"/>
        </w:rPr>
        <w:t>nagha ||</w:t>
      </w:r>
    </w:p>
    <w:p w:rsidR="009072E6" w:rsidRDefault="009072E6" w:rsidP="009072E6">
      <w:pPr>
        <w:jc w:val="center"/>
        <w:rPr>
          <w:rFonts w:eastAsia="MS Minchofalt"/>
          <w:b/>
          <w:lang w:val="pl-PL"/>
        </w:rPr>
      </w:pPr>
    </w:p>
    <w:p w:rsidR="009072E6" w:rsidRPr="006B33E5" w:rsidRDefault="009072E6" w:rsidP="009072E6">
      <w:pPr>
        <w:rPr>
          <w:rFonts w:eastAsia="MS Minchofalt"/>
          <w:color w:val="0000FF"/>
          <w:lang w:val="pl-PL"/>
        </w:rPr>
      </w:pPr>
      <w:r w:rsidRPr="006B33E5">
        <w:rPr>
          <w:rFonts w:eastAsia="MS Minchofalt"/>
          <w:b/>
          <w:lang w:val="pl-PL"/>
        </w:rPr>
        <w:t>madhvaḥ :</w:t>
      </w:r>
      <w:r w:rsidRPr="006B33E5">
        <w:rPr>
          <w:rFonts w:eastAsia="MS Minchofalt"/>
          <w:color w:val="0000FF"/>
          <w:lang w:val="pl-PL"/>
        </w:rPr>
        <w:t xml:space="preserve"> gārhasthyaṁ ca yatitvaṁ ca devṣv ekatvam āgatam |</w:t>
      </w:r>
    </w:p>
    <w:p w:rsidR="009072E6" w:rsidRPr="006B33E5" w:rsidRDefault="009072E6" w:rsidP="009072E6">
      <w:pPr>
        <w:pStyle w:val="Cita"/>
        <w:rPr>
          <w:rFonts w:eastAsia="MS Minchofalt"/>
          <w:lang w:val="pl-PL"/>
        </w:rPr>
      </w:pPr>
      <w:r w:rsidRPr="006B33E5">
        <w:rPr>
          <w:rFonts w:eastAsia="MS Minchofalt"/>
          <w:color w:val="0000FF"/>
          <w:lang w:val="pl-PL"/>
        </w:rPr>
        <w:t xml:space="preserve">prādhānyoktir yatitvasya ārhasthyasya kvacit kvacit || </w:t>
      </w:r>
      <w:r w:rsidRPr="006B33E5">
        <w:rPr>
          <w:rFonts w:eastAsia="MS Minchofalt"/>
          <w:lang w:val="pl-PL"/>
        </w:rPr>
        <w:t xml:space="preserve">iy </w:t>
      </w:r>
      <w:r w:rsidRPr="006B33E5">
        <w:rPr>
          <w:rFonts w:eastAsia="MS Minchofalt"/>
          <w:color w:val="FF0000"/>
          <w:lang w:val="pl-PL"/>
        </w:rPr>
        <w:t>āśrama-viveke</w:t>
      </w:r>
      <w:r w:rsidRPr="006B33E5">
        <w:rPr>
          <w:rFonts w:eastAsia="MS Minchofalt"/>
          <w:lang w:val="pl-PL"/>
        </w:rPr>
        <w:t xml:space="preserve"> ||</w:t>
      </w:r>
    </w:p>
    <w:p w:rsidR="009072E6" w:rsidRPr="006B33E5" w:rsidRDefault="009072E6" w:rsidP="009072E6">
      <w:pP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śṛṅgiṇāṁ daṁṣṭriṇāṁ ca madhye teṣāṁ prabhur vā | turyaḥ sannyāsaḥ | prathamo brāhmaṇaḥ ||19||</w:t>
      </w:r>
    </w:p>
    <w:p w:rsidR="009072E6" w:rsidRPr="006B33E5" w:rsidRDefault="009072E6" w:rsidP="009072E6">
      <w:pPr>
        <w:rPr>
          <w:lang w:val="pl-PL" w:eastAsia="fr-CA"/>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Pr>
          <w:rFonts w:eastAsia="MS Minchofalt"/>
          <w:bCs/>
          <w:i/>
          <w:iCs/>
          <w:lang w:val="pl-PL"/>
        </w:rPr>
        <w:t>na vyākhyātam.</w:t>
      </w:r>
    </w:p>
    <w:p w:rsidR="009072E6" w:rsidRPr="006B33E5"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śṛṅgiṇāṁ madhye mṛgendraḥ kṛṣṇasāraḥ | daṁṣṭriṇāṁ mṛgendraḥ siṁhaḥ | turyaḥ sannyāsaḥ | prathamo brāhmaṇaḥ ||19||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11.16.20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tīrthānāṁ srotasāṁ gaṅgā samudraḥ sarasām aham |</w:t>
      </w:r>
    </w:p>
    <w:p w:rsidR="009072E6" w:rsidRPr="006B33E5" w:rsidRDefault="009072E6" w:rsidP="009072E6">
      <w:pPr>
        <w:pStyle w:val="Versequote"/>
        <w:rPr>
          <w:rFonts w:eastAsia="MS Minchofalt"/>
          <w:lang w:val="pl-PL"/>
        </w:rPr>
      </w:pPr>
      <w:r w:rsidRPr="006B33E5">
        <w:rPr>
          <w:rFonts w:eastAsia="MS Minchofalt"/>
          <w:lang w:val="pl-PL"/>
        </w:rPr>
        <w:t>āyudhānāṁ dhanur ahaṁ tripura-ghno dhanuṣ-matām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srotasāṁ pravāhāṇāṁ ca | sarasāṁ sthirodakāśayānām ||20||</w:t>
      </w:r>
    </w:p>
    <w:p w:rsidR="009072E6" w:rsidRPr="006B33E5" w:rsidRDefault="009072E6" w:rsidP="009072E6">
      <w:pP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Pr>
          <w:rFonts w:eastAsia="MS Minchofalt"/>
          <w:bCs/>
          <w:i/>
          <w:iCs/>
          <w:lang w:val="pl-PL"/>
        </w:rPr>
        <w:t>na vyākhyātam.</w:t>
      </w:r>
    </w:p>
    <w:p w:rsidR="009072E6" w:rsidRPr="006B33E5"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sarasāṁ sthira-jalāśayānām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11.16.21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dhiṣṇyānām asmy ahaṁ merur gahanānāṁ himālayaḥ |</w:t>
      </w:r>
    </w:p>
    <w:p w:rsidR="009072E6" w:rsidRPr="006B33E5" w:rsidRDefault="009072E6" w:rsidP="009072E6">
      <w:pPr>
        <w:pStyle w:val="Versequote"/>
        <w:rPr>
          <w:rFonts w:eastAsia="MS Minchofalt"/>
          <w:lang w:val="pl-PL"/>
        </w:rPr>
      </w:pPr>
      <w:r w:rsidRPr="006B33E5">
        <w:rPr>
          <w:rFonts w:eastAsia="MS Minchofalt"/>
          <w:lang w:val="pl-PL"/>
        </w:rPr>
        <w:t>vanaspatīnām aśvattha oṣadhīnām ahaṁ yavaḥ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dhiṣṇyānām nivāsa-sthānānām | gahanānāṁ durgamānām ||21||</w:t>
      </w:r>
    </w:p>
    <w:p w:rsidR="009072E6" w:rsidRPr="006B33E5" w:rsidRDefault="009072E6" w:rsidP="009072E6">
      <w:pPr>
        <w:rPr>
          <w:lang w:val="pl-PL" w:eastAsia="fr-CA"/>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Pr>
          <w:rFonts w:eastAsia="MS Minchofalt"/>
          <w:bCs/>
          <w:i/>
          <w:iCs/>
          <w:lang w:val="pl-PL"/>
        </w:rPr>
        <w:t>na vyākhyātam.</w:t>
      </w:r>
    </w:p>
    <w:p w:rsidR="009072E6" w:rsidRPr="006B33E5"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dhiṣṇyānām āśraya-sthānānām | gahanānāṁ durgamānām ||21||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purodhasāṁ vasiṣṭho</w:t>
      </w:r>
      <w:r>
        <w:rPr>
          <w:rFonts w:eastAsia="MS Minchofalt"/>
          <w:lang w:val="pl-PL"/>
        </w:rPr>
        <w:t>’</w:t>
      </w:r>
      <w:r w:rsidRPr="006B33E5">
        <w:rPr>
          <w:rFonts w:eastAsia="MS Minchofalt"/>
          <w:lang w:val="pl-PL"/>
        </w:rPr>
        <w:t>haṁ brahmiṣṭhānāṁ bṛhaspatiḥ |</w:t>
      </w:r>
    </w:p>
    <w:p w:rsidR="009072E6" w:rsidRPr="006B33E5" w:rsidRDefault="009072E6" w:rsidP="009072E6">
      <w:pPr>
        <w:pStyle w:val="Versequote"/>
        <w:rPr>
          <w:rFonts w:eastAsia="MS Minchofalt"/>
          <w:lang w:val="pl-PL"/>
        </w:rPr>
      </w:pPr>
      <w:r w:rsidRPr="006B33E5">
        <w:rPr>
          <w:rFonts w:eastAsia="MS Minchofalt"/>
          <w:lang w:val="pl-PL"/>
        </w:rPr>
        <w:t>skando</w:t>
      </w:r>
      <w:r>
        <w:rPr>
          <w:rFonts w:eastAsia="MS Minchofalt"/>
          <w:lang w:val="pl-PL"/>
        </w:rPr>
        <w:t>’</w:t>
      </w:r>
      <w:r w:rsidRPr="006B33E5">
        <w:rPr>
          <w:rFonts w:eastAsia="MS Minchofalt"/>
          <w:lang w:val="pl-PL"/>
        </w:rPr>
        <w:t>haṁ sarva-senānyām agraṇyāṁ bhagavān ajaḥ ||</w:t>
      </w:r>
    </w:p>
    <w:p w:rsidR="009072E6" w:rsidRDefault="009072E6" w:rsidP="009072E6">
      <w:pPr>
        <w:jc w:val="center"/>
        <w:rPr>
          <w:rFonts w:eastAsia="MS Minchofalt"/>
          <w:b/>
          <w:lang w:val="pl-PL"/>
        </w:rPr>
      </w:pPr>
    </w:p>
    <w:p w:rsidR="009072E6" w:rsidRPr="00893C3A" w:rsidRDefault="009072E6" w:rsidP="009072E6">
      <w:pPr>
        <w:rPr>
          <w:rFonts w:eastAsia="MS Minchofalt"/>
          <w:lang w:val="pl-PL"/>
        </w:rPr>
      </w:pPr>
      <w:r>
        <w:rPr>
          <w:rFonts w:eastAsia="MS Minchofalt"/>
          <w:b/>
          <w:lang w:val="pl-PL"/>
        </w:rPr>
        <w:t>madhvaḥ :</w:t>
      </w:r>
      <w:r>
        <w:rPr>
          <w:rFonts w:eastAsia="MS Minchofalt"/>
          <w:color w:val="0000FF"/>
          <w:lang w:val="pl-PL"/>
        </w:rPr>
        <w:t xml:space="preserve"> vaśiṣṭho’bhyadhikas teṣu māṇuṣāṇāṁ purodhasām || </w:t>
      </w:r>
      <w:r>
        <w:rPr>
          <w:rFonts w:eastAsia="MS Minchofalt"/>
          <w:lang w:val="pl-PL"/>
        </w:rPr>
        <w:t xml:space="preserve">iti </w:t>
      </w:r>
      <w:r>
        <w:rPr>
          <w:rFonts w:eastAsia="MS Minchofalt"/>
          <w:color w:val="FF0000"/>
          <w:lang w:val="pl-PL"/>
        </w:rPr>
        <w:t>trailokye</w:t>
      </w:r>
      <w:r>
        <w:rPr>
          <w:rFonts w:eastAsia="MS Minchofalt"/>
          <w:lang w:val="pl-PL"/>
        </w:rPr>
        <w:t xml:space="preserve"> ||22||</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brahmiṣṭhānāṁ vedārtha-niṣṭhānām | senānyāṁ camūpatīnām | agraṇyāṁ san-mārga-pravartakānām | ajo brahmā ||22||</w:t>
      </w:r>
    </w:p>
    <w:p w:rsidR="009072E6" w:rsidRPr="006B33E5"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bCs/>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brahmiṣṭhānāṁ veda-niṣṭhānām | senānyāṁ camū-patīnām | agraṇyāṁ śreṣṭhānām | ajo brahmā ||22||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yajñānāṁ brahma-yajño</w:t>
      </w:r>
      <w:r>
        <w:rPr>
          <w:rFonts w:eastAsia="MS Minchofalt"/>
          <w:lang w:val="pl-PL"/>
        </w:rPr>
        <w:t>’</w:t>
      </w:r>
      <w:r w:rsidRPr="006B33E5">
        <w:rPr>
          <w:rFonts w:eastAsia="MS Minchofalt"/>
          <w:lang w:val="pl-PL"/>
        </w:rPr>
        <w:t>haṁ vratānām avihiṁsanam |</w:t>
      </w:r>
    </w:p>
    <w:p w:rsidR="009072E6" w:rsidRPr="006B33E5" w:rsidRDefault="009072E6" w:rsidP="009072E6">
      <w:pPr>
        <w:pStyle w:val="Versequote"/>
        <w:rPr>
          <w:rFonts w:eastAsia="MS Minchofalt"/>
          <w:lang w:val="pl-PL"/>
        </w:rPr>
      </w:pPr>
      <w:r w:rsidRPr="006B33E5">
        <w:rPr>
          <w:rFonts w:eastAsia="MS Minchofalt"/>
          <w:lang w:val="pl-PL"/>
        </w:rPr>
        <w:t>vāyv-agny-arkāmbu-vāg-ātmā śucīnām apy ahaṁ śuciḥ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śucīnāṁ śodhakānām api mārjana-takṣaṇa-gharṣaṇādīnāṁ madhye vāyv-ādi-rūpaḥ śodhako</w:t>
      </w:r>
      <w:r>
        <w:rPr>
          <w:lang w:val="pl-PL" w:eastAsia="fr-CA"/>
        </w:rPr>
        <w:t>’</w:t>
      </w:r>
      <w:r w:rsidRPr="006B33E5">
        <w:rPr>
          <w:lang w:val="pl-PL" w:eastAsia="fr-CA"/>
        </w:rPr>
        <w:t>ham ||23||</w:t>
      </w:r>
    </w:p>
    <w:p w:rsidR="009072E6" w:rsidRPr="006B33E5" w:rsidRDefault="009072E6" w:rsidP="009072E6">
      <w:pPr>
        <w:rPr>
          <w:lang w:val="pl-PL" w:eastAsia="fr-CA"/>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Pr>
          <w:rFonts w:eastAsia="MS Minchofalt"/>
          <w:bCs/>
          <w:i/>
          <w:iCs/>
          <w:lang w:val="pl-PL"/>
        </w:rPr>
        <w:t>na vyākhyātam.</w:t>
      </w:r>
    </w:p>
    <w:p w:rsidR="009072E6" w:rsidRPr="006B33E5" w:rsidRDefault="009072E6" w:rsidP="009072E6">
      <w:pPr>
        <w:rPr>
          <w:rFonts w:eastAsia="MS Minchofalt"/>
          <w:b/>
          <w:lang w:val="pl-PL"/>
        </w:rPr>
      </w:pPr>
    </w:p>
    <w:p w:rsidR="009072E6" w:rsidRPr="00893C3A" w:rsidRDefault="009072E6" w:rsidP="009072E6">
      <w:pPr>
        <w:rPr>
          <w:rFonts w:eastAsia="MS Minchofalt"/>
          <w:lang w:val="pl-PL"/>
        </w:rPr>
      </w:pPr>
      <w:r>
        <w:rPr>
          <w:rFonts w:eastAsia="MS Minchofalt"/>
          <w:b/>
          <w:lang w:val="pl-PL"/>
        </w:rPr>
        <w:t>viśvanāthaḥ :</w:t>
      </w:r>
      <w:r>
        <w:rPr>
          <w:rFonts w:eastAsia="MS Minchofalt"/>
          <w:lang w:val="pl-PL"/>
        </w:rPr>
        <w:t xml:space="preserve"> brahma-yajño veda-pāṭhaḥ | śucīnāṁ śodhakāṇāṁ madhye vāyv-agny-ādi-rūpaḥ | śuciḥ śodhako’ham ||23||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yogānām ātma-saṁrodho mantro</w:t>
      </w:r>
      <w:r>
        <w:rPr>
          <w:rFonts w:eastAsia="MS Minchofalt"/>
          <w:lang w:val="pl-PL"/>
        </w:rPr>
        <w:t>’</w:t>
      </w:r>
      <w:r w:rsidRPr="006B33E5">
        <w:rPr>
          <w:rFonts w:eastAsia="MS Minchofalt"/>
          <w:lang w:val="pl-PL"/>
        </w:rPr>
        <w:t>smi vijigīṣatām |</w:t>
      </w:r>
    </w:p>
    <w:p w:rsidR="009072E6" w:rsidRPr="006B33E5" w:rsidRDefault="009072E6" w:rsidP="009072E6">
      <w:pPr>
        <w:pStyle w:val="Versequote"/>
        <w:rPr>
          <w:rFonts w:eastAsia="MS Minchofalt"/>
          <w:lang w:val="pl-PL"/>
        </w:rPr>
      </w:pPr>
      <w:r w:rsidRPr="006B33E5">
        <w:rPr>
          <w:rFonts w:eastAsia="MS Minchofalt"/>
          <w:lang w:val="pl-PL"/>
        </w:rPr>
        <w:t>ānvīkṣikī kauśalānāṁ vikalpaḥ khyāti-vādinām ||</w:t>
      </w:r>
    </w:p>
    <w:p w:rsidR="009072E6" w:rsidRPr="006B33E5" w:rsidRDefault="009072E6" w:rsidP="009072E6">
      <w:pPr>
        <w:jc w:val="center"/>
        <w:rPr>
          <w:rFonts w:eastAsia="MS Minchofalt"/>
          <w:b/>
          <w:lang w:val="pl-PL"/>
        </w:rPr>
      </w:pPr>
    </w:p>
    <w:p w:rsidR="009072E6" w:rsidRPr="006B33E5" w:rsidRDefault="009072E6" w:rsidP="009072E6">
      <w:pPr>
        <w:rPr>
          <w:rFonts w:eastAsia="MS Minchofalt"/>
          <w:lang w:val="pl-PL"/>
        </w:rPr>
      </w:pPr>
      <w:r w:rsidRPr="006B33E5">
        <w:rPr>
          <w:rFonts w:eastAsia="MS Minchofalt"/>
          <w:b/>
          <w:lang w:val="pl-PL"/>
        </w:rPr>
        <w:t>madhvaḥ :</w:t>
      </w:r>
      <w:r w:rsidRPr="006B33E5">
        <w:rPr>
          <w:rFonts w:eastAsia="MS Minchofalt"/>
          <w:lang w:val="pl-PL"/>
        </w:rPr>
        <w:t xml:space="preserve"> jīeśādi-bheda-vādī vikalpaḥ | khyāti-vādināṁ jñāna-vādinām |</w:t>
      </w:r>
    </w:p>
    <w:p w:rsidR="009072E6" w:rsidRPr="006B33E5" w:rsidRDefault="009072E6" w:rsidP="009072E6">
      <w:pPr>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jīveśādi-viśeṣaṁ yo yāthārthyena prakalpayet |</w:t>
      </w:r>
    </w:p>
    <w:p w:rsidR="009072E6" w:rsidRPr="006B33E5" w:rsidRDefault="009072E6" w:rsidP="009072E6">
      <w:pPr>
        <w:pStyle w:val="Cita"/>
        <w:rPr>
          <w:rFonts w:eastAsia="MS Minchofalt"/>
          <w:color w:val="0000FF"/>
          <w:lang w:val="pl-PL"/>
        </w:rPr>
      </w:pPr>
      <w:r w:rsidRPr="006B33E5">
        <w:rPr>
          <w:rFonts w:eastAsia="MS Minchofalt"/>
          <w:color w:val="0000FF"/>
          <w:lang w:val="pl-PL"/>
        </w:rPr>
        <w:t>kalim ārabhya vā viṣṇor ādhikyād uttarottaram ||</w:t>
      </w:r>
    </w:p>
    <w:p w:rsidR="009072E6" w:rsidRPr="006B33E5" w:rsidRDefault="009072E6" w:rsidP="009072E6">
      <w:pPr>
        <w:pStyle w:val="Cita"/>
        <w:rPr>
          <w:rFonts w:eastAsia="MS Minchofalt"/>
          <w:color w:val="0000FF"/>
          <w:lang w:val="pl-PL"/>
        </w:rPr>
      </w:pPr>
      <w:r w:rsidRPr="006B33E5">
        <w:rPr>
          <w:rFonts w:eastAsia="MS Minchofalt"/>
          <w:color w:val="0000FF"/>
          <w:lang w:val="pl-PL"/>
        </w:rPr>
        <w:t>niyamenaiva enāpi na heyaṁ na vikalpakaḥ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sarva-jñāni-viśeṣebhyaḥ sa jñānī sarvarthādhikaḥ || </w:t>
      </w:r>
      <w:r w:rsidRPr="006B33E5">
        <w:rPr>
          <w:rFonts w:eastAsia="MS Minchofalt"/>
          <w:lang w:val="pl-PL"/>
        </w:rPr>
        <w:t xml:space="preserve">iti </w:t>
      </w:r>
      <w:r w:rsidRPr="006B33E5">
        <w:rPr>
          <w:rFonts w:eastAsia="MS Minchofalt"/>
          <w:color w:val="FF0000"/>
          <w:lang w:val="pl-PL"/>
        </w:rPr>
        <w:t>vijñāne</w:t>
      </w:r>
      <w:r w:rsidRPr="006B33E5">
        <w:rPr>
          <w:rFonts w:eastAsia="MS Minchofalt"/>
          <w:lang w:val="pl-PL"/>
        </w:rPr>
        <w:t xml:space="preserve"> |</w:t>
      </w:r>
    </w:p>
    <w:p w:rsidR="009072E6" w:rsidRPr="006B33E5" w:rsidRDefault="009072E6" w:rsidP="009072E6">
      <w:pPr>
        <w:pStyle w:val="Cita"/>
        <w:rPr>
          <w:rFonts w:eastAsia="MS Minchofalt"/>
          <w:lang w:val="pl-PL"/>
        </w:rPr>
      </w:pPr>
    </w:p>
    <w:p w:rsidR="009072E6" w:rsidRPr="006B33E5" w:rsidRDefault="009072E6" w:rsidP="009072E6">
      <w:pPr>
        <w:rPr>
          <w:rFonts w:eastAsia="MS Minchofalt"/>
          <w:lang w:val="pl-PL"/>
        </w:rPr>
      </w:pPr>
      <w:r w:rsidRPr="006B33E5">
        <w:rPr>
          <w:rFonts w:eastAsia="MS Minchofalt"/>
          <w:lang w:val="pl-PL"/>
        </w:rPr>
        <w:t xml:space="preserve">bheda-dṛṣṭyābhimānenety uktam | </w:t>
      </w:r>
      <w:r w:rsidRPr="006B33E5">
        <w:rPr>
          <w:rFonts w:eastAsia="MS Minchofalt"/>
          <w:color w:val="0000FF"/>
          <w:lang w:val="pl-PL"/>
        </w:rPr>
        <w:t>vidyātmani bhidā-bodhaḥ</w:t>
      </w:r>
      <w:r>
        <w:rPr>
          <w:rStyle w:val="Refdenotaalpie"/>
          <w:rFonts w:eastAsia="MS Minchofalt" w:cs="Balaram"/>
          <w:color w:val="0000FF"/>
        </w:rPr>
        <w:footnoteReference w:id="57"/>
      </w:r>
      <w:r w:rsidRPr="006B33E5">
        <w:rPr>
          <w:rFonts w:eastAsia="MS Minchofalt"/>
          <w:color w:val="0000FF"/>
          <w:lang w:val="pl-PL"/>
        </w:rPr>
        <w:t xml:space="preserve"> </w:t>
      </w:r>
      <w:r w:rsidRPr="006B33E5">
        <w:rPr>
          <w:rFonts w:eastAsia="MS Minchofalt"/>
          <w:lang w:val="pl-PL"/>
        </w:rPr>
        <w:t>[bhā.pu. 11.19.40] iti ca vakṣyati ||24||</w:t>
      </w:r>
    </w:p>
    <w:p w:rsidR="009072E6" w:rsidRPr="006B33E5" w:rsidRDefault="009072E6" w:rsidP="009072E6">
      <w:pP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yogānāṁ yogāṅgānām aṣṭānāṁ madhye ātma-saṁrodhaḥ samādhir aham | mantro nītiḥ | kauśalānāṁ vivekādi-naipuṇānāṁ madhye ānvīkṣikī ātmānātma-viveka-vidyā akhyāty anyathākhyāti-śūnya-khyāty-asat-khyāty-anirvacanīya-khyāti-vādinām evam idaṁ veti yo duranto vikalpaḥ so</w:t>
      </w:r>
      <w:r>
        <w:rPr>
          <w:lang w:val="pl-PL" w:eastAsia="fr-CA"/>
        </w:rPr>
        <w:t>’</w:t>
      </w:r>
      <w:r w:rsidRPr="006B33E5">
        <w:rPr>
          <w:lang w:val="pl-PL" w:eastAsia="fr-CA"/>
        </w:rPr>
        <w:t>ham ||24||</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khyāti-vādinām iti | tathā hi—</w:t>
      </w:r>
    </w:p>
    <w:p w:rsidR="009072E6" w:rsidRPr="006B33E5" w:rsidRDefault="009072E6" w:rsidP="009072E6">
      <w:pPr>
        <w:rPr>
          <w:lang w:val="pl-PL" w:eastAsia="fr-CA"/>
        </w:rPr>
      </w:pPr>
    </w:p>
    <w:p w:rsidR="009072E6" w:rsidRPr="006B33E5" w:rsidRDefault="009072E6" w:rsidP="009072E6">
      <w:pPr>
        <w:pStyle w:val="Cita"/>
        <w:rPr>
          <w:color w:val="0000FF"/>
          <w:lang w:val="pl-PL" w:eastAsia="fr-CA"/>
        </w:rPr>
      </w:pPr>
      <w:r w:rsidRPr="006B33E5">
        <w:rPr>
          <w:color w:val="0000FF"/>
          <w:lang w:val="pl-PL" w:eastAsia="fr-CA"/>
        </w:rPr>
        <w:t>ātma-khyātir asat-khyātir akhyātiḥ khyatir anyathā |</w:t>
      </w:r>
    </w:p>
    <w:p w:rsidR="009072E6" w:rsidRPr="006B33E5" w:rsidRDefault="009072E6" w:rsidP="009072E6">
      <w:pPr>
        <w:pStyle w:val="Cita"/>
        <w:rPr>
          <w:color w:val="0000FF"/>
          <w:lang w:val="pl-PL" w:eastAsia="fr-CA"/>
        </w:rPr>
      </w:pPr>
      <w:r w:rsidRPr="006B33E5">
        <w:rPr>
          <w:color w:val="0000FF"/>
          <w:lang w:val="pl-PL" w:eastAsia="fr-CA"/>
        </w:rPr>
        <w:t>tathānirvacana-khyātir ity etat khyāti-pañcakam |</w:t>
      </w:r>
    </w:p>
    <w:p w:rsidR="009072E6" w:rsidRPr="006B33E5" w:rsidRDefault="009072E6" w:rsidP="009072E6">
      <w:pPr>
        <w:pStyle w:val="Cita"/>
        <w:rPr>
          <w:lang w:val="pl-PL" w:eastAsia="fr-CA"/>
        </w:rPr>
      </w:pPr>
      <w:r w:rsidRPr="006B33E5">
        <w:rPr>
          <w:color w:val="0000FF"/>
          <w:lang w:val="pl-PL" w:eastAsia="fr-CA"/>
        </w:rPr>
        <w:t xml:space="preserve">vijñāna-śūnya-mīmāṁsā-tarkādvaita-vidāṁ matam || </w:t>
      </w:r>
      <w:r w:rsidRPr="006B33E5">
        <w:rPr>
          <w:lang w:val="pl-PL" w:eastAsia="fr-CA"/>
        </w:rPr>
        <w:t>iti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tatrāntar-vṛtti-rūpa-vijñāna-paramparaiva tat-tad-viṣayākāratayā bahir bhāsate svāpnika-viṣayavad iti vijñāna-vādinaḥ | te ca śukti-rajatādāv ātma-khyātiṁ manyante | tasyāś ca lakṣaṇaṁ viṣayākārake</w:t>
      </w:r>
      <w:r>
        <w:rPr>
          <w:lang w:val="pl-PL" w:eastAsia="fr-CA"/>
        </w:rPr>
        <w:t>’</w:t>
      </w:r>
      <w:r w:rsidRPr="006B33E5">
        <w:rPr>
          <w:lang w:val="pl-PL" w:eastAsia="fr-CA"/>
        </w:rPr>
        <w:t>pi vaiśiṣṭyāsaṁsarga ātma-khyātir iti viṣayo rajatādi-vastv evākāro yasya tasmin vijñāne</w:t>
      </w:r>
      <w:r>
        <w:rPr>
          <w:lang w:val="pl-PL" w:eastAsia="fr-CA"/>
        </w:rPr>
        <w:t>’</w:t>
      </w:r>
      <w:r w:rsidRPr="006B33E5">
        <w:rPr>
          <w:lang w:val="pl-PL" w:eastAsia="fr-CA"/>
        </w:rPr>
        <w:t xml:space="preserve">pi sati svapnavad evāntato rajatā-pādaka-vaiśiṣṭyāgra-vaiśiṣṭyāgrahaṇam ātma-khyātir ity arthaḥ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 xml:space="preserve">atha śūnyād eva sarvam avidyayā jāyata iti śūnya-vādinaḥ | te ca śukti-rajatādāv apy asat-khyātiṁ manyante | tasyāś ca lakṣaṇaṁ alīka-padārthatayā bhāsamānatvam asat-khyātir iti | yathāsad-ākhyaṁ śūnyam eva śukty-ātmanā bhāsate, tathā rajatātmanāpi bhāsate, kintu yatra rajatādikam artha-kriyā-kāri na syāt, tatrālīka-padārthatayā vyavahriyata ity arthaḥ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 xml:space="preserve">atha śukty-ādi-paramparā-rūpaṁ rajatādi-paramparā-rūpam api vastu-jātam astīti mīmāṁsakāḥ | te ca śukti-rajatādāv akhyātiṁ manyante | tasyāś ca lakṣaṇaṁ paraspara-saṁśleṣeṇa yaj jñāna-dvayaṁ tad akhyātir iti | vijñānānāṁ ca vijñeyānaṁ ca vivekāgrahaṇam iti vā | idantā-parāmarśena śukty-ādikaṁ gṛhyate | tattā-parāmarśena tu rajatam abhedena grahaṇaṁ tu mānasa-doṣād ity arthaḥ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atha dvy-aṇukādy-ārambheṇa tat-tad-dravyaṁ jāyate iti tārkikāḥ | te ca śukti-rajatādāv anyathā-khyātiṁ manyante | tasyāś ca lakṣaṇam atadvati tat-saṁsargo</w:t>
      </w:r>
      <w:r>
        <w:rPr>
          <w:lang w:val="pl-PL" w:eastAsia="fr-CA"/>
        </w:rPr>
        <w:t>’</w:t>
      </w:r>
      <w:r w:rsidRPr="006B33E5">
        <w:rPr>
          <w:lang w:val="pl-PL" w:eastAsia="fr-CA"/>
        </w:rPr>
        <w:t>nyathā-khyātir iti pūrṇa-rajatādika-dharmābhāvavati śukty-ādi-vastuni pūrṇa-tad-dharmāropo</w:t>
      </w:r>
      <w:r>
        <w:rPr>
          <w:lang w:val="pl-PL" w:eastAsia="fr-CA"/>
        </w:rPr>
        <w:t>’</w:t>
      </w:r>
      <w:r w:rsidRPr="006B33E5">
        <w:rPr>
          <w:lang w:val="pl-PL" w:eastAsia="fr-CA"/>
        </w:rPr>
        <w:t>nyathā-khyātir ity arthaḥ | viruddha-prakārakaṁ jñānam eka-vṛttyānyathā-khyātir iti prācīna-tārkikāḥ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 xml:space="preserve">atha sarvam eva dvaitam anirvacanīyam ity advaita-vādinaḥ | te ca tasya dṛṣṭānte śukti-rajatādāv anirvacanīya-khyātiṁ manyante | tasyāś ca lakṣaṇaṁ sad-asad-bhinnatve sati sad-asad-anātmakaṁ jñānam anirvacanīya-khyātir iti | jñāna-bādhitatvāt sato bhinnaḥ tathāpy āpātata upalabhyamānatvād asato bhinnaṁ tathātve sati sad-asad-anātmakaṁ jñānam anirvacīya-khyātir ity arthaḥ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sva-mate tu "vikalpaḥ khyāti-vādinām" ity uktyā te ca vikalpā mama śakti-mayā eveti na parasparam adyāpi vyucchidyante, tatas tat-pratipādyasya śakteś cācintyatvaṁ vijñāpya tan-mayatvāt sarvatrācintya-khyātitvam eva pratipāditam ||24||</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yogānāṁ yogāṅgānām aṣṭānāṁ madhye ātma-saṁrodhaḥ samādhir aham | mantro vigrahādi-prayojakaḥ | kauśalānāṁ viveka-sambandhi-naipuṇyānāṁ madhye ānvīkṣikī ātmānātma-viveka-vidyā | khyāti-vādinām iti—</w:t>
      </w:r>
    </w:p>
    <w:p w:rsidR="009072E6" w:rsidRPr="006B33E5" w:rsidRDefault="009072E6" w:rsidP="009072E6">
      <w:pPr>
        <w:rPr>
          <w:lang w:val="pl-PL" w:eastAsia="fr-CA"/>
        </w:rPr>
      </w:pPr>
    </w:p>
    <w:p w:rsidR="009072E6" w:rsidRPr="006B33E5" w:rsidRDefault="009072E6" w:rsidP="009072E6">
      <w:pPr>
        <w:pStyle w:val="Cita"/>
        <w:rPr>
          <w:color w:val="0000FF"/>
          <w:lang w:val="pl-PL" w:eastAsia="fr-CA"/>
        </w:rPr>
      </w:pPr>
      <w:r w:rsidRPr="006B33E5">
        <w:rPr>
          <w:color w:val="0000FF"/>
          <w:lang w:val="pl-PL" w:eastAsia="fr-CA"/>
        </w:rPr>
        <w:t>ātma-khyātir asat-khyātir akhyātiḥ khyatir anyathā |</w:t>
      </w:r>
    </w:p>
    <w:p w:rsidR="009072E6" w:rsidRPr="006B33E5" w:rsidRDefault="009072E6" w:rsidP="009072E6">
      <w:pPr>
        <w:pStyle w:val="Cita"/>
        <w:rPr>
          <w:color w:val="0000FF"/>
          <w:lang w:val="pl-PL" w:eastAsia="fr-CA"/>
        </w:rPr>
      </w:pPr>
      <w:r w:rsidRPr="006B33E5">
        <w:rPr>
          <w:color w:val="0000FF"/>
          <w:lang w:val="pl-PL" w:eastAsia="fr-CA"/>
        </w:rPr>
        <w:t>tathā nirvacana-khyātir ity etat khyāti-pañcakam |</w:t>
      </w:r>
    </w:p>
    <w:p w:rsidR="009072E6" w:rsidRPr="006B33E5" w:rsidRDefault="009072E6" w:rsidP="009072E6">
      <w:pPr>
        <w:pStyle w:val="Cita"/>
        <w:rPr>
          <w:lang w:val="pl-PL" w:eastAsia="fr-CA"/>
        </w:rPr>
      </w:pPr>
      <w:r w:rsidRPr="006B33E5">
        <w:rPr>
          <w:color w:val="0000FF"/>
          <w:lang w:val="pl-PL" w:eastAsia="fr-CA"/>
        </w:rPr>
        <w:t xml:space="preserve">vijñāna-śūnya-mīmāṁsā-tarkādvaita-vidāṁ matam || </w:t>
      </w:r>
    </w:p>
    <w:p w:rsidR="009072E6" w:rsidRPr="006B33E5" w:rsidRDefault="009072E6" w:rsidP="009072E6">
      <w:pPr>
        <w:pStyle w:val="Cita"/>
        <w:rPr>
          <w:lang w:val="pl-PL" w:eastAsia="fr-CA"/>
        </w:rPr>
      </w:pPr>
    </w:p>
    <w:p w:rsidR="009072E6" w:rsidRPr="006B33E5" w:rsidRDefault="009072E6" w:rsidP="009072E6">
      <w:pPr>
        <w:rPr>
          <w:lang w:val="pl-PL" w:eastAsia="fr-CA"/>
        </w:rPr>
      </w:pPr>
      <w:r w:rsidRPr="006B33E5">
        <w:rPr>
          <w:lang w:val="pl-PL" w:eastAsia="fr-CA"/>
        </w:rPr>
        <w:t>pañcāṇāṁ eeṣāṁ khyāti-vādinām evam idam evaṁ veti yo duranto vikalpaḥ so</w:t>
      </w:r>
      <w:r>
        <w:rPr>
          <w:lang w:val="pl-PL" w:eastAsia="fr-CA"/>
        </w:rPr>
        <w:t>’</w:t>
      </w:r>
      <w:r w:rsidRPr="006B33E5">
        <w:rPr>
          <w:lang w:val="pl-PL" w:eastAsia="fr-CA"/>
        </w:rPr>
        <w:t>ham ||24||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11.16.25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strīṇāṁ tu śatarūpāhaṁ puṁsāṁ svāyambhuvo manuḥ |</w:t>
      </w:r>
    </w:p>
    <w:p w:rsidR="009072E6" w:rsidRPr="006B33E5" w:rsidRDefault="009072E6" w:rsidP="009072E6">
      <w:pPr>
        <w:pStyle w:val="Versequote"/>
        <w:rPr>
          <w:rFonts w:eastAsia="MS Minchofalt"/>
          <w:lang w:val="pl-PL"/>
        </w:rPr>
      </w:pPr>
      <w:r w:rsidRPr="006B33E5">
        <w:rPr>
          <w:rFonts w:eastAsia="MS Minchofalt"/>
          <w:lang w:val="pl-PL"/>
        </w:rPr>
        <w:t>nārāyaṇo munīnāṁ ca kumāro brahmacāriṇām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lang w:val="pl-PL"/>
        </w:rPr>
        <w:t xml:space="preserve"> </w:t>
      </w:r>
      <w:r>
        <w:rPr>
          <w:rFonts w:eastAsia="MS Minchofalt"/>
          <w:color w:val="0000FF"/>
          <w:lang w:val="pl-PL"/>
        </w:rPr>
        <w:t>śatarūpā vara-strīṇāṁ puṁsām abhyadhiko manuḥ |</w:t>
      </w:r>
    </w:p>
    <w:p w:rsidR="009072E6" w:rsidRPr="004D0BC6" w:rsidRDefault="009072E6" w:rsidP="009072E6">
      <w:pPr>
        <w:pStyle w:val="Cita"/>
        <w:rPr>
          <w:rFonts w:eastAsia="MS Minchofalt"/>
          <w:lang w:val="pl-PL"/>
        </w:rPr>
      </w:pPr>
      <w:r>
        <w:rPr>
          <w:rFonts w:eastAsia="MS Minchofalt"/>
          <w:color w:val="0000FF"/>
          <w:lang w:val="pl-PL"/>
        </w:rPr>
        <w:t>tayor apy adhikau nityaṁ indrāṇīndrau śubhair guṇaiḥ ||</w:t>
      </w:r>
      <w:r>
        <w:rPr>
          <w:rFonts w:eastAsia="MS Minchofalt"/>
          <w:lang w:val="pl-PL"/>
        </w:rPr>
        <w:t xml:space="preserve"> iti </w:t>
      </w:r>
      <w:r w:rsidRPr="004D0BC6">
        <w:rPr>
          <w:rFonts w:eastAsia="MS Minchofalt"/>
          <w:color w:val="FF0000"/>
          <w:lang w:val="pl-PL"/>
        </w:rPr>
        <w:t xml:space="preserve">vaiśiṣṭye </w:t>
      </w:r>
      <w:r>
        <w:rPr>
          <w:rFonts w:eastAsia="MS Minchofalt"/>
          <w:lang w:val="pl-PL"/>
        </w:rPr>
        <w:t>||25||</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kumāraḥ sanat-kumāraḥ ||25||</w:t>
      </w:r>
    </w:p>
    <w:p w:rsidR="009072E6" w:rsidRPr="006B33E5" w:rsidRDefault="009072E6" w:rsidP="009072E6">
      <w:pPr>
        <w:rPr>
          <w:lang w:val="pl-PL" w:eastAsia="fr-CA"/>
        </w:rPr>
      </w:pPr>
    </w:p>
    <w:p w:rsidR="009072E6" w:rsidRPr="003B2256" w:rsidRDefault="009072E6" w:rsidP="009072E6">
      <w:pPr>
        <w:rPr>
          <w:rFonts w:eastAsia="MS Minchofalt"/>
          <w:lang w:val="pl-PL"/>
        </w:rPr>
      </w:pPr>
      <w:r>
        <w:rPr>
          <w:rFonts w:eastAsia="MS Minchofalt"/>
          <w:b/>
          <w:lang w:val="pl-PL"/>
        </w:rPr>
        <w:t>krama-sandarbhaḥ, 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dharmāṇām asmi sannyāsaḥ kṣemāṇām abahir-matiḥ |</w:t>
      </w:r>
    </w:p>
    <w:p w:rsidR="009072E6" w:rsidRPr="006B33E5" w:rsidRDefault="009072E6" w:rsidP="009072E6">
      <w:pPr>
        <w:pStyle w:val="Versequote"/>
        <w:rPr>
          <w:rFonts w:eastAsia="MS Minchofalt"/>
          <w:lang w:val="pl-PL"/>
        </w:rPr>
      </w:pPr>
      <w:r w:rsidRPr="006B33E5">
        <w:rPr>
          <w:rFonts w:eastAsia="MS Minchofalt"/>
          <w:lang w:val="pl-PL"/>
        </w:rPr>
        <w:t>guhyānāṁ sūnṛtaṁ maunaṁ mithunānām ajas tv aham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 xml:space="preserve">sannyāso bhūtābhaya-dānam | kṣemāṇām abhaya-sthānānāṁ madhye abahir-matir antar-niṣṭhā | sūnṛtaṁ priya-vacanaṁ maunaṁ ca | na hi priya-bhāṣaṇe maune ca puruṣasyābhiprāyo jñāyate | ajaḥ prajāpatiḥ | yasya dehārdhābhyāṁ mithunam abhūt, sa eva mukhyaṁ mithunam | </w:t>
      </w:r>
      <w:r w:rsidRPr="006B33E5">
        <w:rPr>
          <w:color w:val="0000FF"/>
          <w:szCs w:val="20"/>
          <w:lang w:val="pl-PL" w:eastAsia="fr-CA"/>
        </w:rPr>
        <w:t xml:space="preserve">ardho ha vā eṣa ātmano yat patnī </w:t>
      </w:r>
      <w:r w:rsidRPr="006B33E5">
        <w:rPr>
          <w:lang w:val="pl-PL" w:eastAsia="fr-CA"/>
        </w:rPr>
        <w:t>iti śruteḥ ||26||</w:t>
      </w:r>
    </w:p>
    <w:p w:rsidR="009072E6" w:rsidRDefault="009072E6" w:rsidP="009072E6">
      <w:pPr>
        <w:rPr>
          <w:rFonts w:eastAsia="MS Minchofalt"/>
          <w:b/>
          <w:lang w:val="pl-PL"/>
        </w:rPr>
      </w:pPr>
    </w:p>
    <w:p w:rsidR="009072E6" w:rsidRPr="003B225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viśvanāthaḥ :</w:t>
      </w:r>
      <w:r>
        <w:rPr>
          <w:rFonts w:eastAsia="MS Minchofalt"/>
          <w:lang w:val="pl-PL"/>
        </w:rPr>
        <w:t xml:space="preserve"> </w:t>
      </w:r>
      <w:r w:rsidRPr="006B33E5">
        <w:rPr>
          <w:lang w:val="pl-PL" w:eastAsia="fr-CA"/>
        </w:rPr>
        <w:t>sannyāsas tyāgo dānam iti yāvat | abahir-matir antar-niṣṭhā | guhyāṇāṁ madhye sūnṛtaṁ priya-vacanaṁ maunaṁ ceti, tad dvayaṁ na puṁso</w:t>
      </w:r>
      <w:r>
        <w:rPr>
          <w:lang w:val="pl-PL" w:eastAsia="fr-CA"/>
        </w:rPr>
        <w:t>’</w:t>
      </w:r>
      <w:r w:rsidRPr="006B33E5">
        <w:rPr>
          <w:lang w:val="pl-PL" w:eastAsia="fr-CA"/>
        </w:rPr>
        <w:t>bhiprāya-jñāpakam | ato</w:t>
      </w:r>
      <w:r>
        <w:rPr>
          <w:lang w:val="pl-PL" w:eastAsia="fr-CA"/>
        </w:rPr>
        <w:t>’</w:t>
      </w:r>
      <w:r w:rsidRPr="006B33E5">
        <w:rPr>
          <w:lang w:val="pl-PL" w:eastAsia="fr-CA"/>
        </w:rPr>
        <w:t xml:space="preserve">tiguhyam ity arthaḥ | ajaḥ prajāpatiḥ | yasya dehārdhābhyāṁ mithunam abhūt, sa eva mukhyaṁ mithunam | </w:t>
      </w:r>
      <w:r w:rsidRPr="006B33E5">
        <w:rPr>
          <w:color w:val="0000FF"/>
          <w:szCs w:val="20"/>
          <w:lang w:val="pl-PL" w:eastAsia="fr-CA"/>
        </w:rPr>
        <w:t xml:space="preserve">ardho ha vā eṣa ātmano yat patnī </w:t>
      </w:r>
      <w:r w:rsidRPr="006B33E5">
        <w:rPr>
          <w:lang w:val="pl-PL" w:eastAsia="fr-CA"/>
        </w:rPr>
        <w:t>iti śruteḥ ||26||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saṁvatsaro</w:t>
      </w:r>
      <w:r>
        <w:rPr>
          <w:rFonts w:eastAsia="MS Minchofalt"/>
          <w:lang w:val="pl-PL"/>
        </w:rPr>
        <w:t>’</w:t>
      </w:r>
      <w:r w:rsidRPr="006B33E5">
        <w:rPr>
          <w:rFonts w:eastAsia="MS Minchofalt"/>
          <w:lang w:val="pl-PL"/>
        </w:rPr>
        <w:t>smy animiṣām ṛtūnāṁ madhu-mādhavau |</w:t>
      </w:r>
    </w:p>
    <w:p w:rsidR="009072E6" w:rsidRPr="006B33E5" w:rsidRDefault="009072E6" w:rsidP="009072E6">
      <w:pPr>
        <w:pStyle w:val="Versequote"/>
        <w:rPr>
          <w:rFonts w:eastAsia="MS Minchofalt"/>
          <w:lang w:val="pl-PL"/>
        </w:rPr>
      </w:pPr>
      <w:r w:rsidRPr="006B33E5">
        <w:rPr>
          <w:rFonts w:eastAsia="MS Minchofalt"/>
          <w:lang w:val="pl-PL"/>
        </w:rPr>
        <w:t>māsānāṁ mārgaśīrṣo</w:t>
      </w:r>
      <w:r>
        <w:rPr>
          <w:rFonts w:eastAsia="MS Minchofalt"/>
          <w:lang w:val="pl-PL"/>
        </w:rPr>
        <w:t>’</w:t>
      </w:r>
      <w:r w:rsidRPr="006B33E5">
        <w:rPr>
          <w:rFonts w:eastAsia="MS Minchofalt"/>
          <w:lang w:val="pl-PL"/>
        </w:rPr>
        <w:t>haṁ nakṣatrāṇāṁ tathābhijit ||</w:t>
      </w:r>
    </w:p>
    <w:p w:rsidR="009072E6"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 xml:space="preserve">animiṣām animiṣāṇām apramattānām | madhu-mādhavau vasanta ity arthaḥ | abhijid uttarāṣāḍhā-caturtha-pādaḥ śravaṇa-prathama-pādaś ca | tathā ca śrutiḥ, </w:t>
      </w:r>
      <w:r w:rsidRPr="006B33E5">
        <w:rPr>
          <w:color w:val="0000FF"/>
          <w:szCs w:val="20"/>
          <w:lang w:val="pl-PL" w:eastAsia="fr-CA"/>
        </w:rPr>
        <w:t xml:space="preserve">abhijin nāma nakṣatram upariṣṭād aṣāḍhānām adhas tāc chroṇāyāḥ </w:t>
      </w:r>
      <w:r w:rsidRPr="006B33E5">
        <w:rPr>
          <w:lang w:val="pl-PL" w:eastAsia="fr-CA"/>
        </w:rPr>
        <w:t>ity ādiḥ ||27||</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 xml:space="preserve">ṭīkāyām </w:t>
      </w:r>
      <w:r w:rsidRPr="006B33E5">
        <w:rPr>
          <w:color w:val="0000FF"/>
          <w:szCs w:val="20"/>
          <w:lang w:val="pl-PL" w:eastAsia="fr-CA"/>
        </w:rPr>
        <w:t xml:space="preserve">abhijid </w:t>
      </w:r>
      <w:r w:rsidRPr="006B33E5">
        <w:rPr>
          <w:lang w:val="pl-PL" w:eastAsia="fr-CA"/>
        </w:rPr>
        <w:t>ity ādau uttaraḥ śravaṇaḥ āṣāḍhā cottarāṣāḍhā tayoś caturthaḥ pāda iti vyākhyeyam ||27||</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 xml:space="preserve">animiṣām kālānāṁ madhye vatsaraḥ madhu-mādhavau vasanta ity arthaḥ | abhijid uttarāṣāḍhā caturtha-pādaḥ śravaṇa-prathama-pādaś ca | tathā ca śrutiḥ, </w:t>
      </w:r>
      <w:r w:rsidRPr="006B33E5">
        <w:rPr>
          <w:color w:val="0000FF"/>
          <w:szCs w:val="20"/>
          <w:lang w:val="pl-PL" w:eastAsia="fr-CA"/>
        </w:rPr>
        <w:t xml:space="preserve">abhijin nāma nakṣatram upariṣṭād aṣāḍhānām adhas tāc chroṇāyāḥ </w:t>
      </w:r>
      <w:r w:rsidRPr="006B33E5">
        <w:rPr>
          <w:lang w:val="pl-PL" w:eastAsia="fr-CA"/>
        </w:rPr>
        <w:t>ity ādiḥ ||27||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ahaṁ yugānāṁ ca kṛtaṁ dhīrāṇāṁ devalo</w:t>
      </w:r>
      <w:r>
        <w:rPr>
          <w:rFonts w:eastAsia="MS Minchofalt"/>
          <w:lang w:val="pl-PL"/>
        </w:rPr>
        <w:t>’</w:t>
      </w:r>
      <w:r w:rsidRPr="006B33E5">
        <w:rPr>
          <w:rFonts w:eastAsia="MS Minchofalt"/>
          <w:lang w:val="pl-PL"/>
        </w:rPr>
        <w:t>sitaḥ |</w:t>
      </w:r>
    </w:p>
    <w:p w:rsidR="009072E6" w:rsidRPr="006B33E5" w:rsidRDefault="009072E6" w:rsidP="009072E6">
      <w:pPr>
        <w:pStyle w:val="Versequote"/>
        <w:rPr>
          <w:rFonts w:eastAsia="MS Minchofalt"/>
          <w:lang w:val="pl-PL"/>
        </w:rPr>
      </w:pPr>
      <w:r w:rsidRPr="006B33E5">
        <w:rPr>
          <w:rFonts w:eastAsia="MS Minchofalt"/>
          <w:lang w:val="pl-PL"/>
        </w:rPr>
        <w:t>dvaipāyano</w:t>
      </w:r>
      <w:r>
        <w:rPr>
          <w:rFonts w:eastAsia="MS Minchofalt"/>
          <w:lang w:val="pl-PL"/>
        </w:rPr>
        <w:t>’</w:t>
      </w:r>
      <w:r w:rsidRPr="006B33E5">
        <w:rPr>
          <w:rFonts w:eastAsia="MS Minchofalt"/>
          <w:lang w:val="pl-PL"/>
        </w:rPr>
        <w:t>smi vyāsānāṁ kavīnāṁ kāvya ātmavān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kṛtaṁ kṛta-yugam | devalo</w:t>
      </w:r>
      <w:r>
        <w:rPr>
          <w:lang w:val="pl-PL" w:eastAsia="fr-CA"/>
        </w:rPr>
        <w:t>’</w:t>
      </w:r>
      <w:r w:rsidRPr="006B33E5">
        <w:rPr>
          <w:lang w:val="pl-PL" w:eastAsia="fr-CA"/>
        </w:rPr>
        <w:t>sitaś ca | vyāsānāṁ veda-vibhāga-kartṝṇām | kavīnāṁ viduṣāṁ kāvyaḥ śukraḥ ||28||</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kavīnāṁ daṇḍa-nīty-ādy-ātma-jñāna-paryanta-śāstra-viduṣāṁ madhye ahaṁ kāvyaḥ | yato</w:t>
      </w:r>
      <w:r>
        <w:rPr>
          <w:lang w:val="pl-PL" w:eastAsia="fr-CA"/>
        </w:rPr>
        <w:t>’</w:t>
      </w:r>
      <w:r w:rsidRPr="006B33E5">
        <w:rPr>
          <w:lang w:val="pl-PL" w:eastAsia="fr-CA"/>
        </w:rPr>
        <w:t>sau ātmavān ātmānātma-viveka-jñaḥ ||28||</w:t>
      </w:r>
    </w:p>
    <w:p w:rsidR="009072E6" w:rsidRDefault="009072E6" w:rsidP="009072E6">
      <w:pPr>
        <w:rPr>
          <w:rFonts w:eastAsia="MS Minchofalt"/>
          <w:b/>
          <w:lang w:val="pl-PL"/>
        </w:rPr>
      </w:pPr>
    </w:p>
    <w:p w:rsidR="009072E6" w:rsidRPr="0076481E" w:rsidRDefault="009072E6" w:rsidP="009072E6">
      <w:pPr>
        <w:rPr>
          <w:rFonts w:eastAsia="MS Minchofalt"/>
          <w:lang w:val="pl-PL"/>
        </w:rPr>
      </w:pPr>
      <w:r>
        <w:rPr>
          <w:rFonts w:eastAsia="MS Minchofalt"/>
          <w:b/>
          <w:lang w:val="pl-PL"/>
        </w:rPr>
        <w:t>viśvanāthaḥ :</w:t>
      </w:r>
      <w:r>
        <w:rPr>
          <w:rFonts w:eastAsia="MS Minchofalt"/>
          <w:lang w:val="pl-PL"/>
        </w:rPr>
        <w:t xml:space="preserve"> kṛtaṁ satya-yugaṁ, devalo’sitaś ca, kāvyaḥ śukraḥ ||28||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11.16.29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vāsudevo bhagavatāṁ tvaṁ tu bhāgavateṣv aham |</w:t>
      </w:r>
    </w:p>
    <w:p w:rsidR="009072E6" w:rsidRPr="006B33E5" w:rsidRDefault="009072E6" w:rsidP="009072E6">
      <w:pPr>
        <w:pStyle w:val="Versequote"/>
        <w:rPr>
          <w:rFonts w:eastAsia="MS Minchofalt"/>
          <w:lang w:val="pl-PL"/>
        </w:rPr>
      </w:pPr>
      <w:r w:rsidRPr="006B33E5">
        <w:rPr>
          <w:rFonts w:eastAsia="MS Minchofalt"/>
          <w:lang w:val="pl-PL"/>
        </w:rPr>
        <w:t>kimpuruṣāṇāṁ hanumān vidyādhrāṇāṁ sudarśanaḥ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lang w:val="pl-PL"/>
        </w:rPr>
        <w:t xml:space="preserve"> </w:t>
      </w:r>
      <w:r>
        <w:rPr>
          <w:rFonts w:eastAsia="MS Minchofalt"/>
          <w:color w:val="0000FF"/>
          <w:lang w:val="pl-PL"/>
        </w:rPr>
        <w:t>aiśvaryādi-guṇaiḥ ṣaḍbhiḥ sāmagryāt sarva-devatāḥ |</w:t>
      </w:r>
    </w:p>
    <w:p w:rsidR="009072E6" w:rsidRDefault="009072E6" w:rsidP="009072E6">
      <w:pPr>
        <w:pStyle w:val="Cita"/>
        <w:rPr>
          <w:rFonts w:eastAsia="MS Minchofalt"/>
          <w:color w:val="0000FF"/>
          <w:lang w:val="pl-PL"/>
        </w:rPr>
      </w:pPr>
      <w:r>
        <w:rPr>
          <w:rFonts w:eastAsia="MS Minchofalt"/>
          <w:color w:val="0000FF"/>
          <w:lang w:val="pl-PL"/>
        </w:rPr>
        <w:t>bhagavac-chabda-vācyāś ca sākṣāt tu bhagavān hariḥ |</w:t>
      </w:r>
    </w:p>
    <w:p w:rsidR="009072E6" w:rsidRDefault="009072E6" w:rsidP="009072E6">
      <w:pPr>
        <w:pStyle w:val="Cita"/>
        <w:rPr>
          <w:rFonts w:eastAsia="MS Minchofalt"/>
          <w:lang w:val="pl-PL"/>
        </w:rPr>
      </w:pPr>
      <w:r>
        <w:rPr>
          <w:rFonts w:eastAsia="MS Minchofalt"/>
          <w:color w:val="0000FF"/>
          <w:lang w:val="pl-PL"/>
        </w:rPr>
        <w:t xml:space="preserve">nirapekṣaṁ tu sāmagryaṁ tasya sarvādhikaṁ yataḥ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ato bhagavatāṁ devāṇāṁ |</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sarva-bhāgavatādhīśa uddhavo bhagavat-priyaḥ |</w:t>
      </w:r>
    </w:p>
    <w:p w:rsidR="009072E6" w:rsidRPr="001139E5" w:rsidRDefault="009072E6" w:rsidP="009072E6">
      <w:pPr>
        <w:pStyle w:val="Cita"/>
        <w:rPr>
          <w:rFonts w:eastAsia="MS Minchofalt"/>
          <w:color w:val="0000FF"/>
          <w:lang w:val="pl-PL"/>
        </w:rPr>
      </w:pPr>
      <w:r>
        <w:rPr>
          <w:rFonts w:eastAsia="MS Minchofalt"/>
          <w:color w:val="0000FF"/>
          <w:lang w:val="pl-PL"/>
        </w:rPr>
        <w:t>tasmād abhyadhiko jiṣṇuḥ priyatve bhaktito hareḥ ||</w:t>
      </w:r>
    </w:p>
    <w:p w:rsidR="009072E6" w:rsidRDefault="009072E6" w:rsidP="009072E6">
      <w:pPr>
        <w:pStyle w:val="Cita"/>
        <w:rPr>
          <w:rFonts w:eastAsia="MS Minchofalt"/>
          <w:color w:val="0000FF"/>
          <w:lang w:val="pl-PL"/>
        </w:rPr>
      </w:pPr>
      <w:r>
        <w:rPr>
          <w:rFonts w:eastAsia="MS Minchofalt"/>
          <w:color w:val="0000FF"/>
          <w:lang w:val="pl-PL"/>
        </w:rPr>
        <w:t>tasmād abhyadhiko rāmaḥ kṛṣṇā tv abhyadhikā tataḥ |</w:t>
      </w:r>
    </w:p>
    <w:p w:rsidR="009072E6" w:rsidRDefault="009072E6" w:rsidP="009072E6">
      <w:pPr>
        <w:pStyle w:val="Cita"/>
        <w:rPr>
          <w:rFonts w:eastAsia="MS Minchofalt"/>
          <w:lang w:val="pl-PL"/>
        </w:rPr>
      </w:pPr>
      <w:r>
        <w:rPr>
          <w:rFonts w:eastAsia="MS Minchofalt"/>
          <w:color w:val="0000FF"/>
          <w:lang w:val="pl-PL"/>
        </w:rPr>
        <w:t xml:space="preserve">tasyā abhyadhiko bhṁīmo na tu tat-sadṛśaḥ kvacit || </w:t>
      </w:r>
      <w:r>
        <w:rPr>
          <w:rFonts w:eastAsia="MS Minchofalt"/>
          <w:lang w:val="pl-PL"/>
        </w:rPr>
        <w:t>iti ca |</w:t>
      </w:r>
    </w:p>
    <w:p w:rsidR="009072E6" w:rsidRPr="001139E5" w:rsidRDefault="009072E6" w:rsidP="009072E6">
      <w:pPr>
        <w:pStyle w:val="Cita"/>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yat kiñcid ātmani kalyāṇaṁ sambhāvayasi pāṇḍava |</w:t>
      </w:r>
    </w:p>
    <w:p w:rsidR="009072E6" w:rsidRDefault="009072E6" w:rsidP="009072E6">
      <w:pPr>
        <w:pStyle w:val="Cita"/>
        <w:rPr>
          <w:rFonts w:eastAsia="MS Minchofalt"/>
          <w:color w:val="0000FF"/>
          <w:lang w:val="pl-PL"/>
        </w:rPr>
      </w:pPr>
      <w:r>
        <w:rPr>
          <w:rFonts w:eastAsia="MS Minchofalt"/>
          <w:color w:val="0000FF"/>
          <w:lang w:val="pl-PL"/>
        </w:rPr>
        <w:t>sahasra-guṇam apy etat tvayi sambhāvayāmy aham ||</w:t>
      </w:r>
    </w:p>
    <w:p w:rsidR="009072E6" w:rsidRDefault="009072E6" w:rsidP="009072E6">
      <w:pPr>
        <w:pStyle w:val="Cita"/>
        <w:rPr>
          <w:rFonts w:eastAsia="MS Minchofalt"/>
          <w:color w:val="0000FF"/>
          <w:lang w:val="pl-PL"/>
        </w:rPr>
      </w:pPr>
      <w:r>
        <w:rPr>
          <w:rFonts w:eastAsia="MS Minchofalt"/>
          <w:color w:val="0000FF"/>
          <w:lang w:val="pl-PL"/>
        </w:rPr>
        <w:t>dharmo jñānaṁ tathā mokṣo yaśaḥ kīrtis tathaiva ca |</w:t>
      </w:r>
    </w:p>
    <w:p w:rsidR="009072E6" w:rsidRDefault="009072E6" w:rsidP="009072E6">
      <w:pPr>
        <w:pStyle w:val="Cita"/>
        <w:rPr>
          <w:rFonts w:eastAsia="MS Minchofalt"/>
          <w:lang w:val="pl-PL"/>
        </w:rPr>
      </w:pPr>
      <w:r>
        <w:rPr>
          <w:rFonts w:eastAsia="MS Minchofalt"/>
          <w:color w:val="0000FF"/>
          <w:lang w:val="pl-PL"/>
        </w:rPr>
        <w:t xml:space="preserve">tathyāyatvam idaṁ sarvaṁ lokasyāpi na saṁśayaḥ || </w:t>
      </w:r>
      <w:r>
        <w:rPr>
          <w:rFonts w:eastAsia="MS Minchofalt"/>
          <w:lang w:val="pl-PL"/>
        </w:rPr>
        <w:t xml:space="preserve">iti </w:t>
      </w:r>
      <w:r>
        <w:rPr>
          <w:rFonts w:eastAsia="MS Minchofalt"/>
          <w:color w:val="FF0000"/>
          <w:lang w:val="pl-PL"/>
        </w:rPr>
        <w:t xml:space="preserve">bhārate </w:t>
      </w:r>
      <w:r>
        <w:rPr>
          <w:rFonts w:eastAsia="MS Minchofalt"/>
          <w:lang w:val="pl-PL"/>
        </w:rPr>
        <w:t>||</w:t>
      </w:r>
    </w:p>
    <w:p w:rsidR="009072E6" w:rsidRPr="00CC32D1" w:rsidRDefault="009072E6" w:rsidP="009072E6">
      <w:pPr>
        <w:pStyle w:val="Cita"/>
        <w:rPr>
          <w:rFonts w:eastAsia="MS Minchofalt"/>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bhagavatām—</w:t>
      </w:r>
    </w:p>
    <w:p w:rsidR="009072E6" w:rsidRPr="006B33E5" w:rsidRDefault="009072E6" w:rsidP="009072E6">
      <w:pPr>
        <w:pStyle w:val="Cita"/>
        <w:rPr>
          <w:color w:val="0000FF"/>
          <w:szCs w:val="20"/>
          <w:lang w:val="pl-PL" w:eastAsia="fr-CA"/>
        </w:rPr>
      </w:pPr>
      <w:r w:rsidRPr="006B33E5">
        <w:rPr>
          <w:color w:val="0000FF"/>
          <w:szCs w:val="20"/>
          <w:lang w:val="pl-PL" w:eastAsia="fr-CA"/>
        </w:rPr>
        <w:t xml:space="preserve">utpattiṁ pralayaṁ caiva bhūtānām āgatiṁ gatim | </w:t>
      </w:r>
    </w:p>
    <w:p w:rsidR="009072E6" w:rsidRPr="006B33E5" w:rsidRDefault="009072E6" w:rsidP="009072E6">
      <w:pPr>
        <w:pStyle w:val="Cita"/>
        <w:rPr>
          <w:lang w:val="pl-PL" w:eastAsia="fr-CA"/>
        </w:rPr>
      </w:pPr>
      <w:r w:rsidRPr="006B33E5">
        <w:rPr>
          <w:color w:val="0000FF"/>
          <w:szCs w:val="20"/>
          <w:lang w:val="pl-PL" w:eastAsia="fr-CA"/>
        </w:rPr>
        <w:t xml:space="preserve">vetti vidyām avidyāṁ ca sa vācyo bhagavān iti || </w:t>
      </w:r>
      <w:r w:rsidRPr="006B33E5">
        <w:rPr>
          <w:lang w:val="pl-PL" w:eastAsia="fr-CA"/>
        </w:rPr>
        <w:t>ity evaṁ lakṣaṇānām ||29||</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bhagavatāṁ ṣaḍguṇa-yukta-bhagavad-āvirbhāvānāṁ madhye vāsudevaś caturvyūhāntarasyādi-rūpaḥ anena svasya tato</w:t>
      </w:r>
      <w:r>
        <w:rPr>
          <w:lang w:val="pl-PL" w:eastAsia="fr-CA"/>
        </w:rPr>
        <w:t>’</w:t>
      </w:r>
      <w:r w:rsidRPr="006B33E5">
        <w:rPr>
          <w:lang w:val="pl-PL" w:eastAsia="fr-CA"/>
        </w:rPr>
        <w:t>pi paratvaṁ darśitam utpatty-ādi-yuktānam iti vyākhyāyāṁ muny-āditve prāpte vijātīyatvena nirdhāraṇānupapatteḥ ||29||</w:t>
      </w:r>
    </w:p>
    <w:p w:rsidR="009072E6" w:rsidRPr="006B33E5" w:rsidRDefault="009072E6" w:rsidP="009072E6">
      <w:pPr>
        <w:rPr>
          <w:lang w:val="pl-PL" w:eastAsia="fr-CA"/>
        </w:rPr>
      </w:pPr>
    </w:p>
    <w:p w:rsidR="009072E6" w:rsidRPr="0076481E" w:rsidRDefault="009072E6" w:rsidP="009072E6">
      <w:pPr>
        <w:rPr>
          <w:rFonts w:eastAsia="MS Minchofalt"/>
          <w:lang w:val="pl-PL"/>
        </w:rPr>
      </w:pPr>
      <w:r>
        <w:rPr>
          <w:rFonts w:eastAsia="MS Minchofalt"/>
          <w:b/>
          <w:lang w:val="pl-PL"/>
        </w:rPr>
        <w:t xml:space="preserve">viśvanāthaḥ : </w:t>
      </w:r>
      <w:r>
        <w:rPr>
          <w:rFonts w:eastAsia="MS Minchofalt"/>
          <w:lang w:val="pl-PL"/>
        </w:rPr>
        <w:t>vāsudevaḥ prathama-vyūhaḥ ||29||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11.16.30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ratnānāṁ padmarāgo</w:t>
      </w:r>
      <w:r>
        <w:rPr>
          <w:rFonts w:eastAsia="MS Minchofalt"/>
          <w:lang w:val="pl-PL"/>
        </w:rPr>
        <w:t>’</w:t>
      </w:r>
      <w:r w:rsidRPr="006B33E5">
        <w:rPr>
          <w:rFonts w:eastAsia="MS Minchofalt"/>
          <w:lang w:val="pl-PL"/>
        </w:rPr>
        <w:t>smi padma-kośaḥ supeśasām |</w:t>
      </w:r>
    </w:p>
    <w:p w:rsidR="009072E6" w:rsidRPr="006B33E5" w:rsidRDefault="009072E6" w:rsidP="009072E6">
      <w:pPr>
        <w:pStyle w:val="Versequote"/>
        <w:rPr>
          <w:rFonts w:eastAsia="MS Minchofalt"/>
          <w:lang w:val="pl-PL"/>
        </w:rPr>
      </w:pPr>
      <w:r w:rsidRPr="006B33E5">
        <w:rPr>
          <w:rFonts w:eastAsia="MS Minchofalt"/>
          <w:lang w:val="pl-PL"/>
        </w:rPr>
        <w:t>kuśo</w:t>
      </w:r>
      <w:r>
        <w:rPr>
          <w:rFonts w:eastAsia="MS Minchofalt"/>
          <w:lang w:val="pl-PL"/>
        </w:rPr>
        <w:t>’</w:t>
      </w:r>
      <w:r w:rsidRPr="006B33E5">
        <w:rPr>
          <w:rFonts w:eastAsia="MS Minchofalt"/>
          <w:lang w:val="pl-PL"/>
        </w:rPr>
        <w:t>smi darbha-jātīnāṁ gavyam ājyaṁ haviḥsv aham ||</w:t>
      </w:r>
    </w:p>
    <w:p w:rsidR="009072E6"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supeśasāṁ sundarāṇām | darbha-jātīnāṁ kāśa-dūrvādīnām | haviḥṣu caru-puroḍāśādiṣu ghṛteṣu vā ||30||</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ratnānāṁ padmarāgo</w:t>
      </w:r>
      <w:r>
        <w:rPr>
          <w:lang w:val="pl-PL" w:eastAsia="fr-CA"/>
        </w:rPr>
        <w:t>’</w:t>
      </w:r>
      <w:r w:rsidRPr="006B33E5">
        <w:rPr>
          <w:lang w:val="pl-PL" w:eastAsia="fr-CA"/>
        </w:rPr>
        <w:t xml:space="preserve">smīty anena sva-kaustubhasya taj-jātīyatvaṁ vyañjitam | ata eva </w:t>
      </w:r>
      <w:r w:rsidRPr="006B33E5">
        <w:rPr>
          <w:color w:val="FF0000"/>
          <w:lang w:val="pl-PL" w:eastAsia="fr-CA"/>
        </w:rPr>
        <w:t xml:space="preserve">krama-dīpikāyāṁ </w:t>
      </w:r>
      <w:r w:rsidRPr="006B33E5">
        <w:rPr>
          <w:color w:val="0000FF"/>
          <w:szCs w:val="20"/>
          <w:lang w:val="pl-PL" w:eastAsia="fr-CA"/>
        </w:rPr>
        <w:t xml:space="preserve">kaustubhaṁ bhānumantam </w:t>
      </w:r>
      <w:r w:rsidRPr="006B33E5">
        <w:rPr>
          <w:lang w:val="pl-PL" w:eastAsia="fr-CA"/>
        </w:rPr>
        <w:t xml:space="preserve">[kra.dī. 3.11] iti tad dhyānam darśitam | indranīla-jātīyatvaṁ tu </w:t>
      </w:r>
      <w:r w:rsidRPr="006B33E5">
        <w:rPr>
          <w:color w:val="FF0000"/>
          <w:lang w:val="pl-PL" w:eastAsia="fr-CA"/>
        </w:rPr>
        <w:t xml:space="preserve">nārāyaṇa-vyūha-stave </w:t>
      </w:r>
      <w:r w:rsidRPr="006B33E5">
        <w:rPr>
          <w:lang w:val="pl-PL" w:eastAsia="fr-CA"/>
        </w:rPr>
        <w:t>yat tad anyatra jñeyam</w:t>
      </w:r>
      <w:r w:rsidRPr="006B33E5">
        <w:rPr>
          <w:rFonts w:ascii="Times New Roman" w:hAnsi="Times New Roman"/>
          <w:lang w:val="pl-PL" w:eastAsia="fr-CA"/>
        </w:rPr>
        <w:t> </w:t>
      </w:r>
      <w:r w:rsidRPr="006B33E5">
        <w:rPr>
          <w:lang w:val="pl-PL" w:eastAsia="fr-CA"/>
        </w:rPr>
        <w:t>||30||</w:t>
      </w:r>
    </w:p>
    <w:p w:rsidR="009072E6" w:rsidRPr="006B33E5" w:rsidRDefault="009072E6" w:rsidP="009072E6">
      <w:pPr>
        <w:rPr>
          <w:lang w:val="pl-PL" w:eastAsia="fr-CA"/>
        </w:rPr>
      </w:pPr>
    </w:p>
    <w:p w:rsidR="009072E6" w:rsidRPr="00B34E0C" w:rsidRDefault="009072E6" w:rsidP="009072E6">
      <w:pPr>
        <w:rPr>
          <w:rFonts w:eastAsia="MS Minchofalt"/>
          <w:lang w:val="pl-PL"/>
        </w:rPr>
      </w:pPr>
      <w:r>
        <w:rPr>
          <w:rFonts w:eastAsia="MS Minchofalt"/>
          <w:b/>
          <w:lang w:val="pl-PL"/>
        </w:rPr>
        <w:t>viśvanāthaḥ :</w:t>
      </w:r>
      <w:r>
        <w:rPr>
          <w:rFonts w:eastAsia="MS Minchofalt"/>
          <w:lang w:val="pl-PL"/>
        </w:rPr>
        <w:t xml:space="preserve"> supeśalāṁ sundarāṇām ||30||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vyavasāyinām ahaṁ lakṣmīḥ kitavānāṁ chala-grahaḥ |</w:t>
      </w:r>
    </w:p>
    <w:p w:rsidR="009072E6" w:rsidRPr="006B33E5" w:rsidRDefault="009072E6" w:rsidP="009072E6">
      <w:pPr>
        <w:pStyle w:val="Versequote"/>
        <w:rPr>
          <w:rFonts w:eastAsia="MS Minchofalt"/>
          <w:lang w:val="pl-PL"/>
        </w:rPr>
      </w:pPr>
      <w:r w:rsidRPr="006B33E5">
        <w:rPr>
          <w:rFonts w:eastAsia="MS Minchofalt"/>
          <w:lang w:val="pl-PL"/>
        </w:rPr>
        <w:t>titikṣāsmi titikṣūṇāṁ sattvaṁ sattva-vatām aham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lakṣmīr dhanādi-sampat ||31||</w:t>
      </w:r>
    </w:p>
    <w:p w:rsidR="009072E6" w:rsidRPr="006B33E5" w:rsidRDefault="009072E6" w:rsidP="009072E6">
      <w:pPr>
        <w:rPr>
          <w:lang w:val="pl-PL" w:eastAsia="fr-CA"/>
        </w:rPr>
      </w:pPr>
    </w:p>
    <w:p w:rsidR="009072E6" w:rsidRPr="00B34E0C"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Pr="00B34E0C" w:rsidRDefault="009072E6" w:rsidP="009072E6">
      <w:pPr>
        <w:rPr>
          <w:rFonts w:eastAsia="MS Minchofalt"/>
          <w:lang w:val="pl-PL"/>
        </w:rPr>
      </w:pPr>
      <w:r>
        <w:rPr>
          <w:rFonts w:eastAsia="MS Minchofalt"/>
          <w:b/>
          <w:lang w:val="pl-PL"/>
        </w:rPr>
        <w:t>viśvanāthaḥ :</w:t>
      </w:r>
      <w:r>
        <w:rPr>
          <w:rFonts w:eastAsia="MS Minchofalt"/>
          <w:lang w:val="pl-PL"/>
        </w:rPr>
        <w:t xml:space="preserve"> lakṣmīḥ sampattiḥ | sattvatāṁ sāttvikānāṁ sattvam ||31||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ojaḥ saho bala-vatāṁ karmāhaṁ viddhi sātvatām |</w:t>
      </w:r>
    </w:p>
    <w:p w:rsidR="009072E6" w:rsidRPr="006B33E5" w:rsidRDefault="009072E6" w:rsidP="009072E6">
      <w:pPr>
        <w:pStyle w:val="Versequote"/>
        <w:rPr>
          <w:rFonts w:eastAsia="MS Minchofalt"/>
          <w:lang w:val="pl-PL"/>
        </w:rPr>
      </w:pPr>
      <w:r w:rsidRPr="006B33E5">
        <w:rPr>
          <w:rFonts w:eastAsia="MS Minchofalt"/>
          <w:lang w:val="pl-PL"/>
        </w:rPr>
        <w:t>sātvatāṁ nava-mūrtīnām ādi-mūrtir ahaṁ parā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 xml:space="preserve">madhvaḥ : </w:t>
      </w:r>
      <w:r>
        <w:rPr>
          <w:rFonts w:eastAsia="MS Minchofalt"/>
          <w:color w:val="0000FF"/>
          <w:lang w:val="pl-PL"/>
        </w:rPr>
        <w:t>viṣṇoḥ śriyo brahmaṇaś ca vāyoḥ saṅkarṣaṇasya ca |</w:t>
      </w:r>
    </w:p>
    <w:p w:rsidR="009072E6" w:rsidRDefault="009072E6" w:rsidP="009072E6">
      <w:pPr>
        <w:pStyle w:val="Cita"/>
        <w:rPr>
          <w:rFonts w:eastAsia="MS Minchofalt"/>
          <w:color w:val="0000FF"/>
          <w:lang w:val="pl-PL"/>
        </w:rPr>
      </w:pPr>
      <w:r>
        <w:rPr>
          <w:rFonts w:eastAsia="MS Minchofalt"/>
          <w:color w:val="0000FF"/>
          <w:lang w:val="pl-PL"/>
        </w:rPr>
        <w:t>suparṇasya ca samproktāḥ pratyekaṁ nava-mūrtayaḥ ||</w:t>
      </w:r>
    </w:p>
    <w:p w:rsidR="009072E6" w:rsidRDefault="009072E6" w:rsidP="009072E6">
      <w:pPr>
        <w:pStyle w:val="Cita"/>
        <w:rPr>
          <w:rFonts w:eastAsia="MS Minchofalt"/>
          <w:color w:val="0000FF"/>
          <w:lang w:val="pl-PL"/>
        </w:rPr>
      </w:pPr>
      <w:r>
        <w:rPr>
          <w:rFonts w:eastAsia="MS Minchofalt"/>
          <w:color w:val="0000FF"/>
          <w:lang w:val="pl-PL"/>
        </w:rPr>
        <w:t>pūjyāḥ sātvata-tantreṣu tatrādyā mūrtayo hareḥ |</w:t>
      </w:r>
    </w:p>
    <w:p w:rsidR="009072E6" w:rsidRDefault="009072E6" w:rsidP="009072E6">
      <w:pPr>
        <w:pStyle w:val="Cita"/>
        <w:rPr>
          <w:rFonts w:eastAsia="MS Minchofalt"/>
          <w:color w:val="0000FF"/>
          <w:lang w:val="pl-PL"/>
        </w:rPr>
      </w:pPr>
      <w:r>
        <w:rPr>
          <w:rFonts w:eastAsia="MS Minchofalt"/>
          <w:color w:val="0000FF"/>
          <w:lang w:val="pl-PL"/>
        </w:rPr>
        <w:t>pradhānās tā hi sarvāsāṁ mūrtīnāṁ hari-mūrtayaḥ ||</w:t>
      </w:r>
    </w:p>
    <w:p w:rsidR="009072E6" w:rsidRDefault="009072E6" w:rsidP="009072E6">
      <w:pPr>
        <w:pStyle w:val="Cita"/>
        <w:rPr>
          <w:rFonts w:eastAsia="MS Minchofalt"/>
          <w:lang w:val="pl-PL"/>
        </w:rPr>
      </w:pPr>
      <w:r>
        <w:rPr>
          <w:rFonts w:eastAsia="MS Minchofalt"/>
          <w:color w:val="0000FF"/>
          <w:lang w:val="pl-PL"/>
        </w:rPr>
        <w:t>abhedād eva mūrtīnāṁ eka-mūrtiś ca sā smṛtā ||</w:t>
      </w:r>
      <w:r>
        <w:rPr>
          <w:rFonts w:eastAsia="MS Minchofalt"/>
          <w:lang w:val="pl-PL"/>
        </w:rPr>
        <w:t xml:space="preserve"> iti sahasrāvaraṇe |</w:t>
      </w:r>
    </w:p>
    <w:p w:rsidR="009072E6" w:rsidRDefault="009072E6" w:rsidP="009072E6">
      <w:pPr>
        <w:pStyle w:val="Cita"/>
        <w:rPr>
          <w:rFonts w:eastAsia="MS Minchofalt"/>
          <w:lang w:val="pl-PL"/>
        </w:rPr>
      </w:pPr>
    </w:p>
    <w:p w:rsidR="009072E6" w:rsidRDefault="009072E6" w:rsidP="009072E6">
      <w:pPr>
        <w:pStyle w:val="Cita"/>
        <w:rPr>
          <w:rFonts w:eastAsia="MS Minchofalt"/>
          <w:lang w:val="pl-PL"/>
        </w:rPr>
      </w:pPr>
      <w:r>
        <w:rPr>
          <w:rFonts w:eastAsia="MS Minchofalt"/>
          <w:color w:val="0000FF"/>
          <w:lang w:val="pl-PL"/>
        </w:rPr>
        <w:t xml:space="preserve">śriyādi-nava-mūrtīnāṁ pūjā ca navadheyate || </w:t>
      </w:r>
      <w:r>
        <w:rPr>
          <w:rFonts w:eastAsia="MS Minchofalt"/>
          <w:lang w:val="pl-PL"/>
        </w:rPr>
        <w:t>iti ca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 xml:space="preserve">ato sva-nava-mūrtīnām anyebhyo’nya-nava-mūrtīnām api prādhānya-kāraṇaṁ sannidhānam ātmanas tāsv apy astīti pureti viśeṣaṇam | prathama-pūjyās tā </w:t>
      </w:r>
      <w:r w:rsidRPr="002D2016">
        <w:rPr>
          <w:rFonts w:eastAsia="MS Minchofalt"/>
          <w:lang w:val="pl-PL"/>
        </w:rPr>
        <w:t xml:space="preserve">ity arthaḥ | </w:t>
      </w:r>
    </w:p>
    <w:p w:rsidR="009072E6" w:rsidRDefault="009072E6" w:rsidP="009072E6">
      <w:pPr>
        <w:rPr>
          <w:rFonts w:eastAsia="MS Minchofalt"/>
          <w:lang w:val="pl-PL"/>
        </w:rPr>
      </w:pPr>
    </w:p>
    <w:p w:rsidR="009072E6" w:rsidRPr="002D2016" w:rsidRDefault="009072E6" w:rsidP="009072E6">
      <w:pPr>
        <w:pStyle w:val="Cita"/>
        <w:rPr>
          <w:rFonts w:eastAsia="MS Minchofalt"/>
          <w:color w:val="0000FF"/>
          <w:lang w:val="pl-PL"/>
        </w:rPr>
      </w:pPr>
      <w:r w:rsidRPr="002D2016">
        <w:rPr>
          <w:rFonts w:eastAsia="MS Minchofalt"/>
          <w:color w:val="0000FF"/>
          <w:lang w:val="pl-PL"/>
        </w:rPr>
        <w:t>nārāyaṇaḥ paraṁ brahma vāsudevādikās tathā |</w:t>
      </w:r>
    </w:p>
    <w:p w:rsidR="009072E6" w:rsidRPr="002D2016" w:rsidRDefault="009072E6" w:rsidP="009072E6">
      <w:pPr>
        <w:pStyle w:val="Cita"/>
        <w:rPr>
          <w:rFonts w:eastAsia="MS Minchofalt"/>
          <w:color w:val="0000FF"/>
          <w:lang w:val="pl-PL"/>
        </w:rPr>
      </w:pPr>
      <w:r w:rsidRPr="002D2016">
        <w:rPr>
          <w:rFonts w:eastAsia="MS Minchofalt"/>
          <w:color w:val="0000FF"/>
          <w:lang w:val="pl-PL"/>
        </w:rPr>
        <w:t>narasiṁha-varāhau ca paraṁ jyotir harer nava ||</w:t>
      </w:r>
    </w:p>
    <w:p w:rsidR="009072E6" w:rsidRPr="002D2016" w:rsidRDefault="009072E6" w:rsidP="009072E6">
      <w:pPr>
        <w:pStyle w:val="Cita"/>
        <w:rPr>
          <w:rFonts w:eastAsia="MS Minchofalt"/>
          <w:color w:val="0000FF"/>
          <w:lang w:val="pl-PL"/>
        </w:rPr>
      </w:pPr>
      <w:r w:rsidRPr="002D2016">
        <w:rPr>
          <w:rFonts w:eastAsia="MS Minchofalt"/>
          <w:color w:val="0000FF"/>
          <w:lang w:val="pl-PL"/>
        </w:rPr>
        <w:t>indirā ca ramā lakṣm</w:t>
      </w:r>
      <w:r>
        <w:rPr>
          <w:rFonts w:eastAsia="MS Minchofalt"/>
          <w:color w:val="0000FF"/>
          <w:lang w:val="pl-PL"/>
        </w:rPr>
        <w:t>ī</w:t>
      </w:r>
      <w:r w:rsidRPr="002D2016">
        <w:rPr>
          <w:rFonts w:eastAsia="MS Minchofalt"/>
          <w:color w:val="0000FF"/>
          <w:lang w:val="pl-PL"/>
        </w:rPr>
        <w:t>r hiraṇyā gaganā tathā |</w:t>
      </w:r>
    </w:p>
    <w:p w:rsidR="009072E6" w:rsidRPr="002D2016" w:rsidRDefault="009072E6" w:rsidP="009072E6">
      <w:pPr>
        <w:pStyle w:val="Cita"/>
        <w:rPr>
          <w:rFonts w:eastAsia="MS Minchofalt"/>
          <w:color w:val="0000FF"/>
          <w:lang w:val="pl-PL"/>
        </w:rPr>
      </w:pPr>
      <w:r w:rsidRPr="002D2016">
        <w:rPr>
          <w:rFonts w:eastAsia="MS Minchofalt"/>
          <w:color w:val="0000FF"/>
          <w:lang w:val="pl-PL"/>
        </w:rPr>
        <w:t xml:space="preserve">raktā raktatarā </w:t>
      </w:r>
      <w:r>
        <w:rPr>
          <w:rFonts w:eastAsia="MS Minchofalt"/>
          <w:color w:val="0000FF"/>
          <w:lang w:val="pl-PL"/>
        </w:rPr>
        <w:t>bhūt</w:t>
      </w:r>
      <w:r w:rsidRPr="002D2016">
        <w:rPr>
          <w:rFonts w:eastAsia="MS Minchofalt"/>
          <w:color w:val="0000FF"/>
          <w:lang w:val="pl-PL"/>
        </w:rPr>
        <w:t>ir vi</w:t>
      </w:r>
      <w:r>
        <w:rPr>
          <w:rFonts w:eastAsia="MS Minchofalt"/>
          <w:color w:val="0000FF"/>
          <w:lang w:val="pl-PL"/>
        </w:rPr>
        <w:t>bhūt</w:t>
      </w:r>
      <w:r w:rsidRPr="002D2016">
        <w:rPr>
          <w:rFonts w:eastAsia="MS Minchofalt"/>
          <w:color w:val="0000FF"/>
          <w:lang w:val="pl-PL"/>
        </w:rPr>
        <w:t>iś ca śriyo nava ||</w:t>
      </w:r>
    </w:p>
    <w:p w:rsidR="009072E6" w:rsidRPr="002D2016" w:rsidRDefault="009072E6" w:rsidP="009072E6">
      <w:pPr>
        <w:pStyle w:val="Cita"/>
        <w:rPr>
          <w:rFonts w:eastAsia="MS Minchofalt"/>
          <w:color w:val="0000FF"/>
          <w:lang w:val="pl-PL"/>
        </w:rPr>
      </w:pPr>
      <w:r w:rsidRPr="002D2016">
        <w:rPr>
          <w:rFonts w:eastAsia="MS Minchofalt"/>
          <w:color w:val="0000FF"/>
          <w:lang w:val="pl-PL"/>
        </w:rPr>
        <w:t>brahmā caturmukho dhātā vidhātā vidhir eva ca |</w:t>
      </w:r>
    </w:p>
    <w:p w:rsidR="009072E6" w:rsidRPr="002D2016" w:rsidRDefault="009072E6" w:rsidP="009072E6">
      <w:pPr>
        <w:pStyle w:val="Cita"/>
        <w:rPr>
          <w:rFonts w:eastAsia="MS Minchofalt"/>
          <w:color w:val="0000FF"/>
          <w:lang w:val="pl-PL"/>
        </w:rPr>
      </w:pPr>
      <w:r w:rsidRPr="002D2016">
        <w:rPr>
          <w:rFonts w:eastAsia="MS Minchofalt"/>
          <w:color w:val="0000FF"/>
          <w:lang w:val="pl-PL"/>
        </w:rPr>
        <w:t xml:space="preserve">kartā viriñco </w:t>
      </w:r>
      <w:r>
        <w:rPr>
          <w:rFonts w:eastAsia="MS Minchofalt"/>
          <w:color w:val="0000FF"/>
          <w:lang w:val="pl-PL"/>
        </w:rPr>
        <w:t>bhūt</w:t>
      </w:r>
      <w:r w:rsidRPr="002D2016">
        <w:rPr>
          <w:rFonts w:eastAsia="MS Minchofalt"/>
          <w:color w:val="0000FF"/>
          <w:lang w:val="pl-PL"/>
        </w:rPr>
        <w:t>eśaḥ śat</w:t>
      </w:r>
      <w:r>
        <w:rPr>
          <w:rFonts w:eastAsia="MS Minchofalt"/>
          <w:color w:val="0000FF"/>
          <w:lang w:val="pl-PL"/>
        </w:rPr>
        <w:t>ānand</w:t>
      </w:r>
      <w:r w:rsidRPr="002D2016">
        <w:rPr>
          <w:rFonts w:eastAsia="MS Minchofalt"/>
          <w:color w:val="0000FF"/>
          <w:lang w:val="pl-PL"/>
        </w:rPr>
        <w:t>aś ca tā nava ||</w:t>
      </w:r>
    </w:p>
    <w:p w:rsidR="009072E6" w:rsidRPr="002D2016" w:rsidRDefault="009072E6" w:rsidP="009072E6">
      <w:pPr>
        <w:pStyle w:val="Cita"/>
        <w:rPr>
          <w:rFonts w:eastAsia="MS Minchofalt"/>
          <w:color w:val="0000FF"/>
          <w:lang w:val="pl-PL"/>
        </w:rPr>
      </w:pPr>
      <w:r w:rsidRPr="002D2016">
        <w:rPr>
          <w:rFonts w:eastAsia="MS Minchofalt"/>
          <w:color w:val="0000FF"/>
          <w:lang w:val="pl-PL"/>
        </w:rPr>
        <w:t xml:space="preserve">dhanañjayam ṛte caiva vāyos tu nava </w:t>
      </w:r>
      <w:r>
        <w:rPr>
          <w:rFonts w:eastAsia="MS Minchofalt"/>
          <w:color w:val="0000FF"/>
          <w:lang w:val="pl-PL"/>
        </w:rPr>
        <w:t>mūrt</w:t>
      </w:r>
      <w:r w:rsidRPr="002D2016">
        <w:rPr>
          <w:rFonts w:eastAsia="MS Minchofalt"/>
          <w:color w:val="0000FF"/>
          <w:lang w:val="pl-PL"/>
        </w:rPr>
        <w:t>ayaḥ |</w:t>
      </w:r>
    </w:p>
    <w:p w:rsidR="009072E6" w:rsidRPr="002D2016" w:rsidRDefault="009072E6" w:rsidP="009072E6">
      <w:pPr>
        <w:pStyle w:val="Cita"/>
        <w:rPr>
          <w:rFonts w:eastAsia="MS Minchofalt"/>
          <w:color w:val="0000FF"/>
          <w:lang w:val="pl-PL"/>
        </w:rPr>
      </w:pPr>
      <w:r w:rsidRPr="002D2016">
        <w:rPr>
          <w:rFonts w:eastAsia="MS Minchofalt"/>
          <w:color w:val="0000FF"/>
          <w:lang w:val="pl-PL"/>
        </w:rPr>
        <w:t>śeṣo</w:t>
      </w:r>
      <w:r>
        <w:rPr>
          <w:rFonts w:eastAsia="MS Minchofalt"/>
          <w:color w:val="0000FF"/>
          <w:lang w:val="pl-PL"/>
        </w:rPr>
        <w:t>’</w:t>
      </w:r>
      <w:r w:rsidRPr="002D2016">
        <w:rPr>
          <w:rFonts w:eastAsia="MS Minchofalt"/>
          <w:color w:val="0000FF"/>
          <w:lang w:val="pl-PL"/>
        </w:rPr>
        <w:t>nanto naraś caiva lakṣmaṇo bala eva ca |</w:t>
      </w:r>
    </w:p>
    <w:p w:rsidR="009072E6" w:rsidRPr="002D2016" w:rsidRDefault="009072E6" w:rsidP="009072E6">
      <w:pPr>
        <w:pStyle w:val="Cita"/>
        <w:rPr>
          <w:rFonts w:eastAsia="MS Minchofalt"/>
          <w:color w:val="0000FF"/>
          <w:lang w:val="pl-PL"/>
        </w:rPr>
      </w:pPr>
      <w:r w:rsidRPr="002D2016">
        <w:rPr>
          <w:rFonts w:eastAsia="MS Minchofalt"/>
          <w:color w:val="0000FF"/>
          <w:lang w:val="pl-PL"/>
        </w:rPr>
        <w:t>saṅkarṣaṇo n</w:t>
      </w:r>
      <w:r>
        <w:rPr>
          <w:rFonts w:eastAsia="MS Minchofalt"/>
          <w:color w:val="0000FF"/>
          <w:lang w:val="pl-PL"/>
        </w:rPr>
        <w:t>ī</w:t>
      </w:r>
      <w:r w:rsidRPr="002D2016">
        <w:rPr>
          <w:rFonts w:eastAsia="MS Minchofalt"/>
          <w:color w:val="0000FF"/>
          <w:lang w:val="pl-PL"/>
        </w:rPr>
        <w:t>la-vāsā jagad-rakṣo jaleśayaḥ |</w:t>
      </w:r>
    </w:p>
    <w:p w:rsidR="009072E6" w:rsidRPr="002D2016" w:rsidRDefault="009072E6" w:rsidP="009072E6">
      <w:pPr>
        <w:pStyle w:val="Cita"/>
        <w:rPr>
          <w:rFonts w:eastAsia="MS Minchofalt"/>
          <w:color w:val="0000FF"/>
          <w:lang w:val="pl-PL"/>
        </w:rPr>
      </w:pPr>
      <w:r w:rsidRPr="002D2016">
        <w:rPr>
          <w:rFonts w:eastAsia="MS Minchofalt"/>
          <w:color w:val="0000FF"/>
          <w:lang w:val="pl-PL"/>
        </w:rPr>
        <w:t>suparṇo garuḍaś caiva vainateyo mahāśanaḥ |</w:t>
      </w:r>
    </w:p>
    <w:p w:rsidR="009072E6" w:rsidRPr="002D2016" w:rsidRDefault="009072E6" w:rsidP="009072E6">
      <w:pPr>
        <w:pStyle w:val="Cita"/>
        <w:rPr>
          <w:rFonts w:eastAsia="MS Minchofalt"/>
          <w:color w:val="0000FF"/>
          <w:lang w:val="pl-PL"/>
        </w:rPr>
      </w:pPr>
      <w:r w:rsidRPr="002D2016">
        <w:rPr>
          <w:rFonts w:eastAsia="MS Minchofalt"/>
          <w:color w:val="0000FF"/>
          <w:lang w:val="pl-PL"/>
        </w:rPr>
        <w:t>nava-varṇaḥ pañca-varṇaḥ pannagāśo</w:t>
      </w:r>
      <w:r>
        <w:rPr>
          <w:rFonts w:eastAsia="MS Minchofalt"/>
          <w:color w:val="0000FF"/>
          <w:lang w:val="pl-PL"/>
        </w:rPr>
        <w:t>’</w:t>
      </w:r>
      <w:r w:rsidRPr="002D2016">
        <w:rPr>
          <w:rFonts w:eastAsia="MS Minchofalt"/>
          <w:color w:val="0000FF"/>
          <w:lang w:val="pl-PL"/>
        </w:rPr>
        <w:t>mṛtākaraḥ |</w:t>
      </w:r>
    </w:p>
    <w:p w:rsidR="009072E6" w:rsidRDefault="009072E6" w:rsidP="009072E6">
      <w:pPr>
        <w:pStyle w:val="Cita"/>
        <w:rPr>
          <w:rFonts w:eastAsia="MS Minchofalt"/>
          <w:lang w:val="pl-PL"/>
        </w:rPr>
      </w:pPr>
      <w:r w:rsidRPr="002D2016">
        <w:rPr>
          <w:rFonts w:eastAsia="MS Minchofalt"/>
          <w:color w:val="0000FF"/>
          <w:lang w:val="pl-PL"/>
        </w:rPr>
        <w:t xml:space="preserve">tathaiva </w:t>
      </w:r>
      <w:r>
        <w:rPr>
          <w:rFonts w:eastAsia="MS Minchofalt"/>
          <w:color w:val="0000FF"/>
          <w:lang w:val="pl-PL"/>
        </w:rPr>
        <w:t>sarv</w:t>
      </w:r>
      <w:r w:rsidRPr="002D2016">
        <w:rPr>
          <w:rFonts w:eastAsia="MS Minchofalt"/>
          <w:color w:val="0000FF"/>
          <w:lang w:val="pl-PL"/>
        </w:rPr>
        <w:t>a-ved</w:t>
      </w:r>
      <w:r>
        <w:rPr>
          <w:rFonts w:eastAsia="MS Minchofalt"/>
          <w:color w:val="0000FF"/>
          <w:lang w:val="pl-PL"/>
        </w:rPr>
        <w:t>ātmā</w:t>
      </w:r>
      <w:r w:rsidRPr="002D2016">
        <w:rPr>
          <w:rFonts w:eastAsia="MS Minchofalt"/>
          <w:color w:val="0000FF"/>
          <w:lang w:val="pl-PL"/>
        </w:rPr>
        <w:t xml:space="preserve"> suparṇo navadhā </w:t>
      </w:r>
      <w:r>
        <w:rPr>
          <w:rFonts w:eastAsia="MS Minchofalt"/>
          <w:color w:val="0000FF"/>
          <w:lang w:val="pl-PL"/>
        </w:rPr>
        <w:t>smṛt</w:t>
      </w:r>
      <w:r w:rsidRPr="002D2016">
        <w:rPr>
          <w:rFonts w:eastAsia="MS Minchofalt"/>
          <w:color w:val="0000FF"/>
          <w:lang w:val="pl-PL"/>
        </w:rPr>
        <w:t xml:space="preserve">aḥ || </w:t>
      </w:r>
      <w:r>
        <w:rPr>
          <w:rFonts w:eastAsia="MS Minchofalt"/>
          <w:lang w:val="pl-PL"/>
        </w:rPr>
        <w:t>iti ca ||32||</w:t>
      </w:r>
    </w:p>
    <w:p w:rsidR="009072E6" w:rsidRDefault="009072E6" w:rsidP="009072E6">
      <w:pPr>
        <w:rPr>
          <w:rFonts w:eastAsia="MS Minchofalt"/>
          <w:b/>
          <w:lang w:val="pl-PL"/>
        </w:rPr>
      </w:pPr>
    </w:p>
    <w:p w:rsidR="009072E6" w:rsidRPr="006B33E5" w:rsidRDefault="009072E6" w:rsidP="009072E6">
      <w:pPr>
        <w:rPr>
          <w:rFonts w:eastAsia="MS Minchofalt"/>
          <w:b/>
          <w:lang w:val="pl-PL"/>
        </w:rPr>
      </w:pPr>
      <w:r>
        <w:rPr>
          <w:rFonts w:eastAsia="MS Minchofalt"/>
          <w:b/>
          <w:lang w:val="pl-PL"/>
        </w:rPr>
        <w:t xml:space="preserve">śrīdharaḥ : </w:t>
      </w:r>
      <w:r w:rsidRPr="006B33E5">
        <w:rPr>
          <w:lang w:val="pl-PL" w:eastAsia="fr-CA"/>
        </w:rPr>
        <w:t>balavatām ojaś ca sahaś ca | sātvatāṁ bhāgavatānāṁ bhaktyā kṛtaṁ karmāham ity arthaḥ | teṣām eva nava-vyūhārcane vāsudeva-saṅkarṣaṇa-pradyumnāniruddha-nārāyaṇa-hayagrīva-varāha-nṛsiṁha-brahmāṇa iti yā nava-mūrtayas tāsāṁ madhye vāsudevākhyā ||32||</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navasu mūrtiṣu brahmāyaṁ sākṣāc-chrī-bhagavad-rūpaḥ yaḥ khalu tādṛśa-jīvāsad-bhāve tat-karmārthaṁ svayam āvirbhavati yajña-rūpeṇendravat ||32||</w:t>
      </w:r>
    </w:p>
    <w:p w:rsidR="009072E6" w:rsidRPr="006B33E5" w:rsidRDefault="009072E6" w:rsidP="009072E6">
      <w:pPr>
        <w:rPr>
          <w:lang w:val="pl-PL" w:eastAsia="fr-CA"/>
        </w:rPr>
      </w:pPr>
    </w:p>
    <w:p w:rsidR="009072E6" w:rsidRPr="00B34E0C"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sidRPr="006B33E5">
        <w:rPr>
          <w:lang w:val="pl-PL" w:eastAsia="fr-CA"/>
        </w:rPr>
        <w:t>balavatām ojaś ca sahaś ca | sātvatāṁ vaiṣṇavāṇāṁ karma śravaṇa-kīrtanādikaṁ, teṣām eva nava-vyūhārcane vāsudeva-saṅkarṣaṇa-pradyumnāniruddha-nārāyaṇa-hayagrīva-varāha-nṛsiṁha-brahmāṇa iti yā nava-mūrtayaḥ, tāsāṁ madhye ādi-mūrtir vāsudeva-nāmnī | atra svāyambhuve manvantare yathā viṣṇur evendro yajña-saṁjño</w:t>
      </w:r>
      <w:r>
        <w:rPr>
          <w:lang w:val="pl-PL" w:eastAsia="fr-CA"/>
        </w:rPr>
        <w:t>’</w:t>
      </w:r>
      <w:r w:rsidRPr="006B33E5">
        <w:rPr>
          <w:lang w:val="pl-PL" w:eastAsia="fr-CA"/>
        </w:rPr>
        <w:t>bhūt, tathaiva kvacin mahā-kalpe viṣṇr eva brahmābhavad ity ato vāsudevādīnām antimo brahmā viṣṇr eva jñeyaḥ ||32||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viśvāvasuḥ pūrva-cittir gandharvāpsarasām aham |</w:t>
      </w:r>
    </w:p>
    <w:p w:rsidR="009072E6" w:rsidRPr="006B33E5" w:rsidRDefault="009072E6" w:rsidP="009072E6">
      <w:pPr>
        <w:pStyle w:val="Versequote"/>
        <w:rPr>
          <w:rFonts w:eastAsia="MS Minchofalt"/>
          <w:lang w:val="pl-PL"/>
        </w:rPr>
      </w:pPr>
      <w:r w:rsidRPr="006B33E5">
        <w:rPr>
          <w:rFonts w:eastAsia="MS Minchofalt"/>
          <w:lang w:val="pl-PL"/>
        </w:rPr>
        <w:t>bhūdharāṇām ahaṁ sthairyaṁ gandha-mātram ahaṁ bhuvaḥ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color w:val="0000FF"/>
          <w:lang w:val="pl-PL"/>
        </w:rPr>
        <w:t xml:space="preserve"> yasya yasya svabhāvo yas tasya nāma hariḥ paraḥ |</w:t>
      </w:r>
    </w:p>
    <w:p w:rsidR="009072E6" w:rsidRDefault="009072E6" w:rsidP="009072E6">
      <w:pPr>
        <w:pStyle w:val="Cita"/>
        <w:rPr>
          <w:rFonts w:eastAsia="MS Minchofalt"/>
          <w:color w:val="0000FF"/>
          <w:lang w:val="pl-PL"/>
        </w:rPr>
      </w:pPr>
      <w:r>
        <w:rPr>
          <w:rFonts w:eastAsia="MS Minchofalt"/>
          <w:color w:val="0000FF"/>
          <w:lang w:val="pl-PL"/>
        </w:rPr>
        <w:t>niyāmakaḥ svabhāvasya tat-tac-chabdādi nāmavān ||</w:t>
      </w:r>
    </w:p>
    <w:p w:rsidR="009072E6" w:rsidRDefault="009072E6" w:rsidP="009072E6">
      <w:pPr>
        <w:pStyle w:val="Cita"/>
        <w:rPr>
          <w:rFonts w:eastAsia="MS Minchofalt"/>
          <w:color w:val="0000FF"/>
          <w:lang w:val="pl-PL"/>
        </w:rPr>
      </w:pPr>
      <w:r>
        <w:rPr>
          <w:rFonts w:eastAsia="MS Minchofalt"/>
          <w:color w:val="0000FF"/>
          <w:lang w:val="pl-PL"/>
        </w:rPr>
        <w:t>vaiśeṣākhyā vibhūtiś ca vibhūtiś ca svabhāvajā |</w:t>
      </w:r>
    </w:p>
    <w:p w:rsidR="009072E6" w:rsidRPr="002D76B5" w:rsidRDefault="009072E6" w:rsidP="009072E6">
      <w:pPr>
        <w:pStyle w:val="Cita"/>
        <w:rPr>
          <w:rFonts w:eastAsia="MS Minchofalt"/>
          <w:lang w:val="pl-PL"/>
        </w:rPr>
      </w:pPr>
      <w:r>
        <w:rPr>
          <w:rFonts w:eastAsia="MS Minchofalt"/>
          <w:color w:val="0000FF"/>
          <w:lang w:val="pl-PL"/>
        </w:rPr>
        <w:t xml:space="preserve">dvidhā vibhūtir vijñeyā viṣṇos tu paramātmanaḥ || </w:t>
      </w:r>
      <w:r>
        <w:rPr>
          <w:rFonts w:eastAsia="MS Minchofalt"/>
          <w:lang w:val="pl-PL"/>
        </w:rPr>
        <w:t>iti ca ||33||</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gandharvāṇāṁ viśvāvasuḥ | apsarasāṁ pūrvacittiḥ | gandha-mātram avikṛtam ||33||</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 xml:space="preserve">ṭīkāyām </w:t>
      </w:r>
      <w:r w:rsidRPr="006B33E5">
        <w:rPr>
          <w:color w:val="008000"/>
          <w:lang w:val="pl-PL" w:eastAsia="fr-CA"/>
        </w:rPr>
        <w:t xml:space="preserve">avikṛtam </w:t>
      </w:r>
      <w:r w:rsidRPr="006B33E5">
        <w:rPr>
          <w:lang w:val="pl-PL" w:eastAsia="fr-CA"/>
        </w:rPr>
        <w:t xml:space="preserve">iti kutsitaṁ vyāvartayati </w:t>
      </w:r>
      <w:r w:rsidRPr="006B33E5">
        <w:rPr>
          <w:color w:val="0000FF"/>
          <w:szCs w:val="20"/>
          <w:lang w:val="pl-PL" w:eastAsia="fr-CA"/>
        </w:rPr>
        <w:t xml:space="preserve">puṇyo gandhaḥ pṛthivyāṁ </w:t>
      </w:r>
      <w:r w:rsidRPr="006B33E5">
        <w:rPr>
          <w:color w:val="0000FF"/>
          <w:lang w:val="pl-PL" w:eastAsia="fr-CA"/>
        </w:rPr>
        <w:t xml:space="preserve">ca </w:t>
      </w:r>
      <w:r w:rsidRPr="006B33E5">
        <w:rPr>
          <w:lang w:val="pl-PL" w:eastAsia="fr-CA"/>
        </w:rPr>
        <w:t xml:space="preserve">[gītā 7.9] iti </w:t>
      </w:r>
      <w:r w:rsidRPr="006B33E5">
        <w:rPr>
          <w:color w:val="FF0000"/>
          <w:lang w:val="pl-PL" w:eastAsia="fr-CA"/>
        </w:rPr>
        <w:t xml:space="preserve">śrī-gītābhyaḥ </w:t>
      </w:r>
      <w:r w:rsidRPr="006B33E5">
        <w:rPr>
          <w:lang w:val="pl-PL" w:eastAsia="fr-CA"/>
        </w:rPr>
        <w:t xml:space="preserve">| </w:t>
      </w:r>
      <w:r w:rsidRPr="006B33E5">
        <w:rPr>
          <w:color w:val="0000FF"/>
          <w:lang w:val="pl-PL" w:eastAsia="fr-CA"/>
        </w:rPr>
        <w:t xml:space="preserve">apāṁ rasaś ca </w:t>
      </w:r>
      <w:r w:rsidRPr="006B33E5">
        <w:rPr>
          <w:lang w:val="pl-PL" w:eastAsia="fr-CA"/>
        </w:rPr>
        <w:t>[bhā.pu. 11.16.34]</w:t>
      </w:r>
      <w:r w:rsidRPr="006B33E5">
        <w:rPr>
          <w:color w:val="0000FF"/>
          <w:lang w:val="pl-PL" w:eastAsia="fr-CA"/>
        </w:rPr>
        <w:t xml:space="preserve"> </w:t>
      </w:r>
      <w:r w:rsidRPr="006B33E5">
        <w:rPr>
          <w:lang w:val="pl-PL" w:eastAsia="fr-CA"/>
        </w:rPr>
        <w:t>ity uttarebhyaś ca ||33||</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viśvanāthaḥ :</w:t>
      </w:r>
      <w:r w:rsidRPr="006B33E5">
        <w:rPr>
          <w:lang w:val="pl-PL" w:eastAsia="fr-CA"/>
        </w:rPr>
        <w:t xml:space="preserve"> gandharvāṇāṁ viśvāvasuḥ | apsarasāṁ pūrvacittiḥ | gandha-mātram iti mātra-padopādānāt | </w:t>
      </w:r>
      <w:r w:rsidRPr="006B33E5">
        <w:rPr>
          <w:color w:val="0000FF"/>
          <w:szCs w:val="20"/>
          <w:lang w:val="pl-PL" w:eastAsia="fr-CA"/>
        </w:rPr>
        <w:t xml:space="preserve">puṇyo gandhaḥ pṛthivyāṁ </w:t>
      </w:r>
      <w:r w:rsidRPr="006B33E5">
        <w:rPr>
          <w:color w:val="0000FF"/>
          <w:lang w:val="pl-PL" w:eastAsia="fr-CA"/>
        </w:rPr>
        <w:t xml:space="preserve">ca </w:t>
      </w:r>
      <w:r w:rsidRPr="006B33E5">
        <w:rPr>
          <w:lang w:val="pl-PL" w:eastAsia="fr-CA"/>
        </w:rPr>
        <w:t xml:space="preserve">[gītā 7.9] iti </w:t>
      </w:r>
      <w:r w:rsidRPr="006B33E5">
        <w:rPr>
          <w:color w:val="FF0000"/>
          <w:lang w:val="pl-PL" w:eastAsia="fr-CA"/>
        </w:rPr>
        <w:t xml:space="preserve">śrī-gītābhyaḥ </w:t>
      </w:r>
      <w:r w:rsidRPr="006B33E5">
        <w:rPr>
          <w:lang w:val="pl-PL" w:eastAsia="fr-CA"/>
        </w:rPr>
        <w:t>||33||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apāṁ rasaś ca paramas tejiṣṭhānāṁ vibhāvasuḥ |</w:t>
      </w:r>
    </w:p>
    <w:p w:rsidR="009072E6" w:rsidRPr="006B33E5" w:rsidRDefault="009072E6" w:rsidP="009072E6">
      <w:pPr>
        <w:pStyle w:val="Versequote"/>
        <w:rPr>
          <w:rFonts w:eastAsia="MS Minchofalt"/>
          <w:lang w:val="pl-PL"/>
        </w:rPr>
      </w:pPr>
      <w:r w:rsidRPr="006B33E5">
        <w:rPr>
          <w:rFonts w:eastAsia="MS Minchofalt"/>
          <w:lang w:val="pl-PL"/>
        </w:rPr>
        <w:t>prabhā sūryendu-tārāṇāṁ śabdo</w:t>
      </w:r>
      <w:r>
        <w:rPr>
          <w:rFonts w:eastAsia="MS Minchofalt"/>
          <w:lang w:val="pl-PL"/>
        </w:rPr>
        <w:t>’</w:t>
      </w:r>
      <w:r w:rsidRPr="006B33E5">
        <w:rPr>
          <w:rFonts w:eastAsia="MS Minchofalt"/>
          <w:lang w:val="pl-PL"/>
        </w:rPr>
        <w:t>haṁ nabhasaḥ paraḥ ||</w:t>
      </w:r>
    </w:p>
    <w:p w:rsidR="009072E6" w:rsidRDefault="009072E6" w:rsidP="009072E6">
      <w:pPr>
        <w:jc w:val="center"/>
        <w:rPr>
          <w:rFonts w:eastAsia="MS Minchofalt"/>
          <w:b/>
          <w:lang w:val="pl-PL"/>
        </w:rPr>
      </w:pPr>
    </w:p>
    <w:p w:rsidR="009072E6" w:rsidRPr="00F26BC2" w:rsidRDefault="009072E6" w:rsidP="009072E6">
      <w:pPr>
        <w:rPr>
          <w:rFonts w:eastAsia="MS Minchofalt"/>
          <w:lang w:val="pl-PL"/>
        </w:rPr>
      </w:pPr>
      <w:r>
        <w:rPr>
          <w:rFonts w:eastAsia="MS Minchofalt"/>
          <w:b/>
          <w:lang w:val="pl-PL"/>
        </w:rPr>
        <w:t>śrīdharaḥ :</w:t>
      </w:r>
      <w:r>
        <w:rPr>
          <w:rFonts w:eastAsia="MS Minchofalt"/>
          <w:lang w:val="pl-PL"/>
        </w:rPr>
        <w:t xml:space="preserve"> </w:t>
      </w:r>
      <w:r w:rsidRPr="006B33E5">
        <w:rPr>
          <w:lang w:val="pl-PL" w:eastAsia="fr-CA"/>
        </w:rPr>
        <w:t>paramo madhuraḥ paraḥ parākhya-śabdaḥ ||34||</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Pr>
          <w:rFonts w:eastAsia="MS Minchofalt"/>
          <w:bCs/>
          <w:i/>
          <w:iCs/>
          <w:lang w:val="pl-PL"/>
        </w:rPr>
        <w:t>na vyākhyātam.</w:t>
      </w:r>
    </w:p>
    <w:p w:rsidR="009072E6" w:rsidRDefault="009072E6" w:rsidP="009072E6">
      <w:pPr>
        <w:rPr>
          <w:rFonts w:eastAsia="MS Minchofalt"/>
          <w:b/>
          <w:lang w:val="pl-PL"/>
        </w:rPr>
      </w:pPr>
    </w:p>
    <w:p w:rsidR="009072E6" w:rsidRPr="00F26BC2" w:rsidRDefault="009072E6" w:rsidP="009072E6">
      <w:pPr>
        <w:rPr>
          <w:rFonts w:eastAsia="MS Minchofalt"/>
          <w:lang w:val="pl-PL"/>
        </w:rPr>
      </w:pPr>
      <w:r>
        <w:rPr>
          <w:rFonts w:eastAsia="MS Minchofalt"/>
          <w:b/>
          <w:lang w:val="pl-PL"/>
        </w:rPr>
        <w:t>viśvanāthaḥ :</w:t>
      </w:r>
      <w:r>
        <w:rPr>
          <w:rFonts w:eastAsia="MS Minchofalt"/>
          <w:lang w:val="pl-PL"/>
        </w:rPr>
        <w:t xml:space="preserve"> paramo madhura ity atrāpi kaṭv-ādi-rasa-vyāvṛttiḥ | paraḥ śreṣṭha-śabdo’timadhuraḥ paraḥ parākhyo vā ||34||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brahmaṇyānāṁ balir ahaṁ vīrāṇām aham arjunaḥ |</w:t>
      </w:r>
    </w:p>
    <w:p w:rsidR="009072E6" w:rsidRDefault="009072E6" w:rsidP="009072E6">
      <w:pPr>
        <w:jc w:val="center"/>
        <w:rPr>
          <w:rFonts w:eastAsia="MS Minchofalt"/>
          <w:b/>
          <w:sz w:val="28"/>
          <w:lang w:val="pl-PL"/>
        </w:rPr>
      </w:pPr>
      <w:r>
        <w:rPr>
          <w:rFonts w:eastAsia="MS Minchofalt"/>
          <w:b/>
          <w:sz w:val="28"/>
          <w:lang w:val="pl-PL"/>
        </w:rPr>
        <w:t>bhūtānāṁ sthitir utpattir ahaṁ vai pratisaṅkramaḥ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arjunaḥ pārthaḥ | bhūtānāṁ prāṇināṁ pratisaṅkramaḥ pralayaḥ ||35||</w:t>
      </w:r>
    </w:p>
    <w:p w:rsidR="009072E6" w:rsidRPr="006B33E5" w:rsidRDefault="009072E6" w:rsidP="009072E6">
      <w:pPr>
        <w:rPr>
          <w:lang w:val="pl-PL" w:eastAsia="fr-CA"/>
        </w:rPr>
      </w:pPr>
    </w:p>
    <w:p w:rsidR="009072E6" w:rsidRPr="00BC26C7"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pratisaṅkramaḥ pralayaḥ ||35||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gaty-ukty-utsargopādānam ānanda-sparśa-lakṣaṇam |</w:t>
      </w:r>
    </w:p>
    <w:p w:rsidR="009072E6" w:rsidRDefault="009072E6" w:rsidP="009072E6">
      <w:pPr>
        <w:jc w:val="center"/>
        <w:rPr>
          <w:rFonts w:eastAsia="MS Minchofalt"/>
          <w:b/>
          <w:sz w:val="28"/>
          <w:lang w:val="pl-PL"/>
        </w:rPr>
      </w:pPr>
      <w:r>
        <w:rPr>
          <w:rFonts w:eastAsia="MS Minchofalt"/>
          <w:b/>
          <w:sz w:val="28"/>
          <w:lang w:val="pl-PL"/>
        </w:rPr>
        <w:t>āsvāda-śruty-avaghrāṇam ahaṁ sarvendriyendriyam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gaty-ādayaḥ pañca karmendriya-vyāpārāḥ | sparśādayo jñānendriya-vyāpārāḥ | tatra lakṣaṇaṁ darśanam | sarvendriyāṇām indriyaṁ tat-tad-artha-grahaṇa-śaktir apy aham ||36||</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 xml:space="preserve">sarvendriyāṇām indriyam iti tac-chakti-hetur ity arthaḥ | </w:t>
      </w:r>
      <w:r w:rsidRPr="006B33E5">
        <w:rPr>
          <w:color w:val="0000FF"/>
          <w:szCs w:val="20"/>
          <w:lang w:val="pl-PL" w:eastAsia="fr-CA"/>
        </w:rPr>
        <w:t xml:space="preserve">cakṣuṣaś cakṣur </w:t>
      </w:r>
      <w:r w:rsidRPr="006B33E5">
        <w:rPr>
          <w:lang w:val="pl-PL" w:eastAsia="fr-CA"/>
        </w:rPr>
        <w:t>[ke.u. 1.2] ity ādi śruteḥ ||36||</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 xml:space="preserve">gaty-ādayaḥ pañca karmendriya-vyāpārāḥ | sparśādayo jñānendriya-vyāpārāḥ | tatra lakṣaṇaṁ darśanam | sarvendriyāṇām indriyam iti </w:t>
      </w:r>
      <w:r w:rsidRPr="006B33E5">
        <w:rPr>
          <w:color w:val="0000FF"/>
          <w:szCs w:val="20"/>
          <w:lang w:val="pl-PL" w:eastAsia="fr-CA"/>
        </w:rPr>
        <w:t xml:space="preserve">cakṣuṣaś cakṣur </w:t>
      </w:r>
      <w:r w:rsidRPr="006B33E5">
        <w:rPr>
          <w:lang w:val="pl-PL" w:eastAsia="fr-CA"/>
        </w:rPr>
        <w:t>[ke.u. 1.2] ity ādi śruteḥ, tat-tad-artha-grahaṇa-śaktir apy aham ||36||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pṛthivī vāyur ākāśa āpo jyotir ahaṁ mahān |</w:t>
      </w:r>
    </w:p>
    <w:p w:rsidR="009072E6" w:rsidRPr="006B33E5" w:rsidRDefault="009072E6" w:rsidP="009072E6">
      <w:pPr>
        <w:pStyle w:val="Versequote"/>
        <w:rPr>
          <w:rFonts w:eastAsia="MS Minchofalt"/>
          <w:lang w:val="pl-PL"/>
        </w:rPr>
      </w:pPr>
      <w:r w:rsidRPr="006B33E5">
        <w:rPr>
          <w:rFonts w:eastAsia="MS Minchofalt"/>
          <w:lang w:val="pl-PL"/>
        </w:rPr>
        <w:t>vikāraḥ puruṣo</w:t>
      </w:r>
      <w:r>
        <w:rPr>
          <w:rFonts w:eastAsia="MS Minchofalt"/>
          <w:lang w:val="pl-PL"/>
        </w:rPr>
        <w:t>’</w:t>
      </w:r>
      <w:r w:rsidRPr="006B33E5">
        <w:rPr>
          <w:rFonts w:eastAsia="MS Minchofalt"/>
          <w:lang w:val="pl-PL"/>
        </w:rPr>
        <w:t>vyaktaṁ rajaḥ sattvaṁ tamaḥ param |</w:t>
      </w:r>
    </w:p>
    <w:p w:rsidR="009072E6" w:rsidRPr="006B33E5" w:rsidRDefault="009072E6" w:rsidP="009072E6">
      <w:pPr>
        <w:pStyle w:val="Versequote"/>
        <w:rPr>
          <w:rFonts w:eastAsia="MS Minchofalt"/>
          <w:lang w:val="pl-PL"/>
        </w:rPr>
      </w:pPr>
      <w:r w:rsidRPr="006B33E5">
        <w:rPr>
          <w:rFonts w:eastAsia="MS Minchofalt"/>
          <w:lang w:val="pl-PL"/>
        </w:rPr>
        <w:t>aham etat prasaṅkhyānaṁ jñānaṁ tattva-viniścayaḥ ||</w:t>
      </w:r>
    </w:p>
    <w:p w:rsidR="009072E6" w:rsidRDefault="009072E6" w:rsidP="009072E6">
      <w:pPr>
        <w:jc w:val="center"/>
        <w:rPr>
          <w:rFonts w:eastAsia="MS Minchofalt"/>
          <w:b/>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lang w:val="pl-PL"/>
        </w:rPr>
        <w:t xml:space="preserve"> </w:t>
      </w:r>
      <w:r>
        <w:rPr>
          <w:rFonts w:eastAsia="MS Minchofalt"/>
          <w:color w:val="0000FF"/>
          <w:lang w:val="pl-PL"/>
        </w:rPr>
        <w:t>sattvādi-nāma viṣṇos tu sattvadi-sthasya kevalam |</w:t>
      </w:r>
    </w:p>
    <w:p w:rsidR="009072E6" w:rsidRPr="00A6778C" w:rsidRDefault="009072E6" w:rsidP="009072E6">
      <w:pPr>
        <w:pStyle w:val="Cita"/>
        <w:rPr>
          <w:rFonts w:eastAsia="MS Minchofalt"/>
          <w:lang w:val="pl-PL"/>
        </w:rPr>
      </w:pPr>
      <w:r>
        <w:rPr>
          <w:rFonts w:eastAsia="MS Minchofalt"/>
          <w:color w:val="0000FF"/>
          <w:lang w:val="pl-PL"/>
        </w:rPr>
        <w:t xml:space="preserve">jīvasthasya ca tan-nāma jīvāder upacārataḥ || </w:t>
      </w:r>
      <w:r>
        <w:rPr>
          <w:rFonts w:eastAsia="MS Minchofalt"/>
          <w:lang w:val="pl-PL"/>
        </w:rPr>
        <w:t>iti ca ||37||</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tad evaṁ tatra tatra nirdhāraṇena tat tat sambandhena ca viśeṣato vibhūtīr nirūpyedānīṁ sāmānyataḥ sarvā api nirūpayati—pṛthvīti sārdha-dvayena | pṛthivy-ādi-śabdais tan-mātrāṇi vivakṣitāni | aham ahaṅkāraḥ | mahān mahat-tattvam | etāḥ sapta prakṛti-vikṛtayaḥ | vikāraḥ pañca-mahā-bhūtāni ekādaśendriyāṇi cety evaṁ ṣoḍaśa-saṅkhyākaḥ | puruṣo jīvaḥ | avyaktaṁ prakṛtiḥ | evaṁ pañca-viṁśati-tattvāni | tad uktam—</w:t>
      </w:r>
    </w:p>
    <w:p w:rsidR="009072E6" w:rsidRPr="006B33E5" w:rsidRDefault="009072E6" w:rsidP="009072E6">
      <w:pPr>
        <w:rPr>
          <w:lang w:val="pl-PL" w:eastAsia="fr-CA"/>
        </w:rPr>
      </w:pPr>
    </w:p>
    <w:p w:rsidR="009072E6" w:rsidRPr="006B33E5" w:rsidRDefault="009072E6" w:rsidP="009072E6">
      <w:pPr>
        <w:pStyle w:val="Cita"/>
        <w:rPr>
          <w:color w:val="0000FF"/>
          <w:szCs w:val="20"/>
          <w:lang w:val="pl-PL" w:eastAsia="fr-CA"/>
        </w:rPr>
      </w:pPr>
      <w:r w:rsidRPr="006B33E5">
        <w:rPr>
          <w:color w:val="0000FF"/>
          <w:szCs w:val="20"/>
          <w:lang w:val="pl-PL" w:eastAsia="fr-CA"/>
        </w:rPr>
        <w:t xml:space="preserve">mūla-prakṛtir avikṛtir mahad-ādyāḥ prakṛti-vikṛtayaḥ sapta | </w:t>
      </w:r>
    </w:p>
    <w:p w:rsidR="009072E6" w:rsidRPr="006B33E5" w:rsidRDefault="009072E6" w:rsidP="009072E6">
      <w:pPr>
        <w:pStyle w:val="Cita"/>
        <w:rPr>
          <w:lang w:val="pl-PL" w:eastAsia="fr-CA"/>
        </w:rPr>
      </w:pPr>
      <w:r w:rsidRPr="006B33E5">
        <w:rPr>
          <w:color w:val="0000FF"/>
          <w:szCs w:val="20"/>
          <w:lang w:val="pl-PL" w:eastAsia="fr-CA"/>
        </w:rPr>
        <w:t xml:space="preserve">ṣoḍaśakaś ca vikāro na prakṛtir na vikṛtiḥ puruṣaḥ || </w:t>
      </w:r>
      <w:r w:rsidRPr="006B33E5">
        <w:rPr>
          <w:lang w:val="pl-PL" w:eastAsia="fr-CA"/>
        </w:rPr>
        <w:t xml:space="preserve">iti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kiṁ ca, rajaḥ sattvaṁ tama iti prakṛter guṇāś ca paraṁ brahma ca | tad etat sarvam aham eva | kiṁ caitat prasaṅkhyānam eteṣāṁ parigaṇanam eteṣāṁ lakṣaṇato jñānaṁ ca tat phalaṁ tattva-niścayaś cāham eva ||37||</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pṛthivīti sārdhakaṁ paraṁ brahma ceti | brahmaṇo</w:t>
      </w:r>
      <w:r>
        <w:rPr>
          <w:lang w:val="pl-PL" w:eastAsia="fr-CA"/>
        </w:rPr>
        <w:t>’</w:t>
      </w:r>
      <w:r w:rsidRPr="006B33E5">
        <w:rPr>
          <w:lang w:val="pl-PL" w:eastAsia="fr-CA"/>
        </w:rPr>
        <w:t xml:space="preserve">pi sva-vibhūtitvaṁ darśitaṁ yuktaṁ ca tat | viśiṣṭatayāvirbhāvāc chrī-bhagavato dharmi-rūpatvam aviśiṣṭatayāvirbhāvād brahmaṇo dharma-rūpatvaṁ ca | tataḥ pūrvasya maṇḍala-sthānīyatvam iti bhāvaḥ | atra </w:t>
      </w:r>
      <w:r w:rsidRPr="006B33E5">
        <w:rPr>
          <w:color w:val="FF0000"/>
          <w:lang w:val="pl-PL" w:eastAsia="fr-CA"/>
        </w:rPr>
        <w:t xml:space="preserve">śrī-viṣṇu-purāṇam </w:t>
      </w:r>
      <w:r w:rsidRPr="006B33E5">
        <w:rPr>
          <w:lang w:val="pl-PL" w:eastAsia="fr-CA"/>
        </w:rPr>
        <w:t>api sampravadate—</w:t>
      </w:r>
      <w:r w:rsidRPr="006B33E5">
        <w:rPr>
          <w:color w:val="0000FF"/>
          <w:lang w:val="pl-PL"/>
        </w:rPr>
        <w:t xml:space="preserve"> śubhāśrayaḥ sa cittasya savargasya tathātmanaḥ </w:t>
      </w:r>
      <w:r w:rsidRPr="006B33E5">
        <w:rPr>
          <w:lang w:val="pl-PL"/>
        </w:rPr>
        <w:t>[vi.pu. 6.7.76] iti | vyākhyātaṁ ca tatrāpi svāmibhiḥ—</w:t>
      </w:r>
      <w:r w:rsidRPr="006B33E5">
        <w:rPr>
          <w:color w:val="008000"/>
          <w:lang w:val="pl-PL"/>
        </w:rPr>
        <w:t>sa-vargasyātmanaḥ para-brahmaṇo</w:t>
      </w:r>
      <w:r>
        <w:rPr>
          <w:color w:val="008000"/>
          <w:lang w:val="pl-PL"/>
        </w:rPr>
        <w:t>’</w:t>
      </w:r>
      <w:r w:rsidRPr="006B33E5">
        <w:rPr>
          <w:color w:val="008000"/>
          <w:lang w:val="pl-PL"/>
        </w:rPr>
        <w:t xml:space="preserve">py āśrayaḥ pratiṣṭhā | </w:t>
      </w:r>
      <w:r w:rsidRPr="006B33E5">
        <w:rPr>
          <w:lang w:val="pl-PL"/>
        </w:rPr>
        <w:t xml:space="preserve">tad uktaṁ bhagavatā </w:t>
      </w:r>
      <w:r w:rsidRPr="006B33E5">
        <w:rPr>
          <w:color w:val="0000FF"/>
          <w:lang w:val="pl-PL"/>
        </w:rPr>
        <w:t xml:space="preserve">brahmaṇo hi pratiṣṭhāham </w:t>
      </w:r>
      <w:r w:rsidRPr="006B33E5">
        <w:rPr>
          <w:szCs w:val="20"/>
          <w:lang w:val="pl-PL"/>
        </w:rPr>
        <w:t xml:space="preserve">[gītā 14.27] </w:t>
      </w:r>
      <w:r w:rsidRPr="006B33E5">
        <w:rPr>
          <w:lang w:val="pl-PL"/>
        </w:rPr>
        <w:t xml:space="preserve">iti | atra ca tair vyākhyātam | </w:t>
      </w:r>
      <w:r w:rsidRPr="006B33E5">
        <w:rPr>
          <w:color w:val="008000"/>
          <w:lang w:val="pl-PL"/>
        </w:rPr>
        <w:t>brahmaṇo</w:t>
      </w:r>
      <w:r>
        <w:rPr>
          <w:color w:val="008000"/>
          <w:lang w:val="pl-PL"/>
        </w:rPr>
        <w:t>’</w:t>
      </w:r>
      <w:r w:rsidRPr="006B33E5">
        <w:rPr>
          <w:color w:val="008000"/>
          <w:lang w:val="pl-PL"/>
        </w:rPr>
        <w:t xml:space="preserve">haṁ pratiṣṭhā ghanībhūtaṁ brahmaivāham | yathā ghanībhūta-prakāśa eva sūrya-maṇḍalaṁ tadvad ity arthaḥ </w:t>
      </w:r>
      <w:r w:rsidRPr="006B33E5">
        <w:rPr>
          <w:lang w:val="pl-PL"/>
        </w:rPr>
        <w:t>| iti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śrī-matsya-devenāpi tathaivoktaṁ—</w:t>
      </w:r>
      <w:r w:rsidRPr="006B33E5">
        <w:rPr>
          <w:color w:val="0000FF"/>
          <w:szCs w:val="20"/>
          <w:lang w:val="pl-PL" w:eastAsia="fr-CA"/>
        </w:rPr>
        <w:t>madīyaṁ mahimānaṁ ca paraṁ brahmeti śabditam</w:t>
      </w:r>
      <w:r w:rsidRPr="006B33E5">
        <w:rPr>
          <w:lang w:val="pl-PL" w:eastAsia="fr-CA"/>
        </w:rPr>
        <w:t xml:space="preserve"> </w:t>
      </w:r>
      <w:r w:rsidRPr="006B33E5">
        <w:rPr>
          <w:rFonts w:eastAsia="MS Minchofalt"/>
          <w:lang w:val="pl-PL"/>
        </w:rPr>
        <w:t xml:space="preserve">[bhā.pu. 8.24.38] </w:t>
      </w:r>
      <w:r w:rsidRPr="006B33E5">
        <w:rPr>
          <w:lang w:val="pl-PL" w:eastAsia="fr-CA"/>
        </w:rPr>
        <w:t xml:space="preserve">iti </w:t>
      </w:r>
      <w:r w:rsidRPr="006B33E5">
        <w:rPr>
          <w:color w:val="FF0000"/>
          <w:lang w:val="pl-PL" w:eastAsia="fr-CA"/>
        </w:rPr>
        <w:t xml:space="preserve">brahma-saṁhitāyāṁ </w:t>
      </w:r>
      <w:r w:rsidRPr="006B33E5">
        <w:rPr>
          <w:lang w:val="pl-PL" w:eastAsia="fr-CA"/>
        </w:rPr>
        <w:t>ca—</w:t>
      </w:r>
    </w:p>
    <w:p w:rsidR="009072E6" w:rsidRPr="006B33E5" w:rsidRDefault="009072E6" w:rsidP="009072E6">
      <w:pPr>
        <w:rPr>
          <w:lang w:val="pl-PL" w:eastAsia="fr-CA"/>
        </w:rPr>
      </w:pPr>
    </w:p>
    <w:p w:rsidR="009072E6" w:rsidRPr="006B33E5" w:rsidRDefault="009072E6" w:rsidP="009072E6">
      <w:pPr>
        <w:ind w:left="720"/>
        <w:rPr>
          <w:rFonts w:eastAsia="MS Minchofalt"/>
          <w:color w:val="0000FF"/>
          <w:lang w:val="pl-PL"/>
        </w:rPr>
      </w:pPr>
      <w:r w:rsidRPr="006B33E5">
        <w:rPr>
          <w:rFonts w:eastAsia="MS Minchofalt"/>
          <w:color w:val="0000FF"/>
          <w:lang w:val="pl-PL"/>
        </w:rPr>
        <w:t>yasya prabhā prabhavato jaga-aṇḍa-koṭi-</w:t>
      </w:r>
    </w:p>
    <w:p w:rsidR="009072E6" w:rsidRPr="006B33E5" w:rsidRDefault="009072E6" w:rsidP="009072E6">
      <w:pPr>
        <w:ind w:left="720"/>
        <w:rPr>
          <w:rFonts w:eastAsia="MS Minchofalt"/>
          <w:color w:val="0000FF"/>
          <w:lang w:val="pl-PL"/>
        </w:rPr>
      </w:pPr>
      <w:r w:rsidRPr="006B33E5">
        <w:rPr>
          <w:rFonts w:eastAsia="MS Minchofalt"/>
          <w:color w:val="0000FF"/>
          <w:lang w:val="pl-PL"/>
        </w:rPr>
        <w:t>koṭiṣv aśeṣa-vasudhādi-vibhūti-bhinnam |</w:t>
      </w:r>
    </w:p>
    <w:p w:rsidR="009072E6" w:rsidRPr="006B33E5" w:rsidRDefault="009072E6" w:rsidP="009072E6">
      <w:pPr>
        <w:ind w:left="720"/>
        <w:rPr>
          <w:rFonts w:eastAsia="MS Minchofalt"/>
          <w:color w:val="0000FF"/>
          <w:lang w:val="pl-PL"/>
        </w:rPr>
      </w:pPr>
      <w:r w:rsidRPr="006B33E5">
        <w:rPr>
          <w:rFonts w:eastAsia="MS Minchofalt"/>
          <w:color w:val="0000FF"/>
          <w:lang w:val="pl-PL"/>
        </w:rPr>
        <w:t>tad brahma niṣkalam anantam aśeṣa-bhūtaṁ</w:t>
      </w:r>
    </w:p>
    <w:p w:rsidR="009072E6" w:rsidRPr="006B33E5" w:rsidRDefault="009072E6" w:rsidP="009072E6">
      <w:pPr>
        <w:ind w:left="720"/>
        <w:rPr>
          <w:rFonts w:eastAsia="MS Minchofalt"/>
          <w:lang w:val="pl-PL"/>
        </w:rPr>
      </w:pPr>
      <w:r w:rsidRPr="006B33E5">
        <w:rPr>
          <w:rFonts w:eastAsia="MS Minchofalt"/>
          <w:color w:val="0000FF"/>
          <w:lang w:val="pl-PL"/>
        </w:rPr>
        <w:t xml:space="preserve">govindam ādi-puruṣaṁ tam ahaṁ bhajāmi || </w:t>
      </w:r>
      <w:r w:rsidRPr="006B33E5">
        <w:rPr>
          <w:rFonts w:eastAsia="MS Minchofalt"/>
          <w:lang w:val="pl-PL"/>
        </w:rPr>
        <w:t>[bra.saṁ. 5.40] iti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śrī-yāmunācārya-caraṇair api—</w:t>
      </w:r>
    </w:p>
    <w:p w:rsidR="009072E6" w:rsidRPr="006B33E5" w:rsidRDefault="009072E6" w:rsidP="009072E6">
      <w:pPr>
        <w:rPr>
          <w:lang w:val="pl-PL" w:eastAsia="fr-CA"/>
        </w:rPr>
      </w:pPr>
    </w:p>
    <w:p w:rsidR="009072E6" w:rsidRPr="006B33E5" w:rsidRDefault="009072E6" w:rsidP="009072E6">
      <w:pPr>
        <w:ind w:left="720"/>
        <w:rPr>
          <w:rFonts w:eastAsia="MS Minchofalt"/>
          <w:color w:val="0000FF"/>
          <w:lang w:val="pl-PL"/>
        </w:rPr>
      </w:pPr>
      <w:r w:rsidRPr="006B33E5">
        <w:rPr>
          <w:rFonts w:eastAsia="MS Minchofalt"/>
          <w:color w:val="0000FF"/>
          <w:lang w:val="pl-PL"/>
        </w:rPr>
        <w:t>yad aṇḍa-maṇḍāntara-gocaraṁ ca</w:t>
      </w:r>
    </w:p>
    <w:p w:rsidR="009072E6" w:rsidRPr="006B33E5" w:rsidRDefault="009072E6" w:rsidP="009072E6">
      <w:pPr>
        <w:ind w:left="720"/>
        <w:rPr>
          <w:rFonts w:eastAsia="MS Minchofalt"/>
          <w:color w:val="0000FF"/>
          <w:lang w:val="pl-PL"/>
        </w:rPr>
      </w:pPr>
      <w:r w:rsidRPr="006B33E5">
        <w:rPr>
          <w:rFonts w:eastAsia="MS Minchofalt"/>
          <w:color w:val="0000FF"/>
          <w:lang w:val="pl-PL"/>
        </w:rPr>
        <w:t>yad daśottarāṇy avaraṇāni yāni ca |</w:t>
      </w:r>
    </w:p>
    <w:p w:rsidR="009072E6" w:rsidRPr="006B33E5" w:rsidRDefault="009072E6" w:rsidP="009072E6">
      <w:pPr>
        <w:ind w:left="720"/>
        <w:rPr>
          <w:rFonts w:eastAsia="MS Minchofalt"/>
          <w:color w:val="0000FF"/>
          <w:lang w:val="pl-PL"/>
        </w:rPr>
      </w:pPr>
      <w:r w:rsidRPr="006B33E5">
        <w:rPr>
          <w:rFonts w:eastAsia="MS Minchofalt"/>
          <w:color w:val="0000FF"/>
          <w:lang w:val="pl-PL"/>
        </w:rPr>
        <w:t>guṇāḥ pradhānaṁ puruṣaḥ paraṁ padaṁ</w:t>
      </w:r>
    </w:p>
    <w:p w:rsidR="009072E6" w:rsidRPr="006B33E5" w:rsidRDefault="009072E6" w:rsidP="009072E6">
      <w:pPr>
        <w:ind w:left="720"/>
        <w:rPr>
          <w:rFonts w:eastAsia="MS Minchofalt"/>
          <w:lang w:val="pl-PL"/>
        </w:rPr>
      </w:pPr>
      <w:r w:rsidRPr="006B33E5">
        <w:rPr>
          <w:rFonts w:eastAsia="MS Minchofalt"/>
          <w:color w:val="0000FF"/>
          <w:lang w:val="pl-PL"/>
        </w:rPr>
        <w:t xml:space="preserve">parātparaṁ brahma te vibhūtayaḥ </w:t>
      </w:r>
      <w:r w:rsidRPr="006B33E5">
        <w:rPr>
          <w:rFonts w:eastAsia="MS Minchofalt"/>
          <w:lang w:val="pl-PL"/>
        </w:rPr>
        <w:t>|| iti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ata evāha śrī-dhruvaḥ—</w:t>
      </w:r>
    </w:p>
    <w:p w:rsidR="009072E6" w:rsidRPr="006B33E5" w:rsidRDefault="009072E6" w:rsidP="009072E6">
      <w:pPr>
        <w:rPr>
          <w:lang w:val="pl-PL" w:eastAsia="fr-CA"/>
        </w:rPr>
      </w:pPr>
    </w:p>
    <w:p w:rsidR="009072E6" w:rsidRPr="006B33E5" w:rsidRDefault="009072E6" w:rsidP="009072E6">
      <w:pPr>
        <w:ind w:left="720"/>
        <w:rPr>
          <w:rFonts w:eastAsia="MS Minchofalt"/>
          <w:color w:val="0000FF"/>
          <w:lang w:val="pl-PL"/>
        </w:rPr>
      </w:pPr>
      <w:r w:rsidRPr="006B33E5">
        <w:rPr>
          <w:rFonts w:eastAsia="MS Minchofalt"/>
          <w:color w:val="0000FF"/>
          <w:lang w:val="pl-PL"/>
        </w:rPr>
        <w:t>yā nirvṛtis tanu-bhṛtāṁ tava pāda-padma-</w:t>
      </w:r>
    </w:p>
    <w:p w:rsidR="009072E6" w:rsidRPr="006B33E5" w:rsidRDefault="009072E6" w:rsidP="009072E6">
      <w:pPr>
        <w:ind w:left="720"/>
        <w:rPr>
          <w:rFonts w:eastAsia="MS Minchofalt"/>
          <w:color w:val="0000FF"/>
          <w:lang w:val="pl-PL"/>
        </w:rPr>
      </w:pPr>
      <w:r w:rsidRPr="006B33E5">
        <w:rPr>
          <w:rFonts w:eastAsia="MS Minchofalt"/>
          <w:color w:val="0000FF"/>
          <w:lang w:val="pl-PL"/>
        </w:rPr>
        <w:t>dhyānād bhavaj-jana-kathā-śravaṇena vā syāt |</w:t>
      </w:r>
    </w:p>
    <w:p w:rsidR="009072E6" w:rsidRPr="006B33E5" w:rsidRDefault="009072E6" w:rsidP="009072E6">
      <w:pPr>
        <w:ind w:left="720"/>
        <w:rPr>
          <w:rFonts w:eastAsia="MS Minchofalt"/>
          <w:color w:val="0000FF"/>
          <w:lang w:val="pl-PL"/>
        </w:rPr>
      </w:pPr>
      <w:r w:rsidRPr="006B33E5">
        <w:rPr>
          <w:rFonts w:eastAsia="MS Minchofalt"/>
          <w:color w:val="0000FF"/>
          <w:lang w:val="pl-PL"/>
        </w:rPr>
        <w:t>sā brahmaṇi sva-mahimany api nātha mā bhūt</w:t>
      </w:r>
    </w:p>
    <w:p w:rsidR="009072E6" w:rsidRPr="006B33E5" w:rsidRDefault="009072E6" w:rsidP="009072E6">
      <w:pPr>
        <w:ind w:left="720"/>
        <w:rPr>
          <w:rFonts w:eastAsia="MS Minchofalt"/>
          <w:lang w:val="pl-PL"/>
        </w:rPr>
      </w:pPr>
      <w:r w:rsidRPr="006B33E5">
        <w:rPr>
          <w:rFonts w:eastAsia="MS Minchofalt"/>
          <w:color w:val="0000FF"/>
          <w:lang w:val="pl-PL"/>
        </w:rPr>
        <w:t>kiṁ tv antakāsi-lulitāt patatāṁ vimānāt ||</w:t>
      </w:r>
      <w:r w:rsidRPr="006B33E5">
        <w:rPr>
          <w:rFonts w:eastAsia="MS Minchofalt"/>
          <w:lang w:val="pl-PL"/>
        </w:rPr>
        <w:t xml:space="preserve"> iti [bhā.pu. 4.9.10]</w:t>
      </w:r>
    </w:p>
    <w:p w:rsidR="009072E6" w:rsidRPr="006B33E5" w:rsidRDefault="009072E6" w:rsidP="009072E6">
      <w:pPr>
        <w:rPr>
          <w:lang w:val="pl-PL" w:eastAsia="fr-CA"/>
        </w:rPr>
      </w:pPr>
    </w:p>
    <w:p w:rsidR="009072E6" w:rsidRDefault="009072E6" w:rsidP="009072E6">
      <w:pPr>
        <w:rPr>
          <w:rFonts w:eastAsia="MS Minchofalt"/>
          <w:b/>
          <w:lang w:val="pl-PL"/>
        </w:rPr>
      </w:pPr>
      <w:r w:rsidRPr="006B33E5">
        <w:rPr>
          <w:lang w:val="pl-PL" w:eastAsia="fr-CA"/>
        </w:rPr>
        <w:t xml:space="preserve">ata eva śrī-bhagavad-guṇenātmārāmāṇām apy ākarṣaṇaṁ sambhavati, yathā </w:t>
      </w:r>
      <w:r w:rsidRPr="006B33E5">
        <w:rPr>
          <w:color w:val="0000FF"/>
          <w:szCs w:val="20"/>
          <w:lang w:val="pl-PL" w:eastAsia="fr-CA"/>
        </w:rPr>
        <w:t xml:space="preserve">ātmārāmāś ca munaya </w:t>
      </w:r>
      <w:r w:rsidRPr="006B33E5">
        <w:rPr>
          <w:lang w:val="pl-PL" w:eastAsia="fr-CA"/>
        </w:rPr>
        <w:t xml:space="preserve">[bhā.pu. 1.7.11] ity ādau </w:t>
      </w:r>
      <w:r w:rsidRPr="006B33E5">
        <w:rPr>
          <w:color w:val="0000FF"/>
          <w:szCs w:val="20"/>
          <w:lang w:val="pl-PL" w:eastAsia="fr-CA"/>
        </w:rPr>
        <w:t>sva-sukha-nibhṛta-cetā</w:t>
      </w:r>
      <w:r w:rsidRPr="006B33E5">
        <w:rPr>
          <w:lang w:val="pl-PL" w:eastAsia="fr-CA"/>
        </w:rPr>
        <w:t xml:space="preserve"> </w:t>
      </w:r>
      <w:r w:rsidRPr="006B33E5">
        <w:rPr>
          <w:rFonts w:eastAsia="MS Minchofalt"/>
          <w:lang w:val="pl-PL"/>
        </w:rPr>
        <w:t xml:space="preserve">[bhā.pu. 12.12.68] </w:t>
      </w:r>
      <w:r w:rsidRPr="006B33E5">
        <w:rPr>
          <w:lang w:val="pl-PL" w:eastAsia="fr-CA"/>
        </w:rPr>
        <w:t xml:space="preserve">ity ādau dṛṣṭaś ca, tathaiva śrī-vyāsa-nārada-saṁvādaḥ prathame atra viśeṣaḥ </w:t>
      </w:r>
      <w:r w:rsidRPr="006B33E5">
        <w:rPr>
          <w:color w:val="FF0000"/>
          <w:lang w:val="pl-PL" w:eastAsia="fr-CA"/>
        </w:rPr>
        <w:t xml:space="preserve">śrī-bhagavat-sandarbhe </w:t>
      </w:r>
      <w:r w:rsidRPr="006B33E5">
        <w:rPr>
          <w:lang w:val="pl-PL" w:eastAsia="fr-CA"/>
        </w:rPr>
        <w:t>dṛśyaḥ ||37|| (bhagavat-sandarbhaḥ 86)</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viśvanāthaḥ : </w:t>
      </w:r>
      <w:r>
        <w:rPr>
          <w:rFonts w:eastAsia="MS Minchofalt"/>
          <w:lang w:val="pl-PL"/>
        </w:rPr>
        <w:t xml:space="preserve">tad evaṁ tatra tatra nirdhāraṇena tat-tat-sambandhena ca vibhūtīr nirūpya idānīṁ punar api sāmānyataḥ sarvā nirūpayati—pṛthivīti sārdha-dvayena | pṛthivy-ādi-śabdais tan-mātrāṇi vivakṣitāni | ahaṁ ahaṅkāraḥ, mahān mahat-tattvaṁ, </w:t>
      </w:r>
      <w:r w:rsidRPr="006B33E5">
        <w:rPr>
          <w:lang w:val="pl-PL" w:eastAsia="fr-CA"/>
        </w:rPr>
        <w:t>etāḥ sapta prakṛti-vikṛtayaḥ | vikāraḥ pañca-mahā-bhūtāni, ekādaśendriyāṇi cety evaṁ ṣoḍaśa-saṅkhyākaḥ | puruṣo jīvaḥ | avyaktaṁ prakṛtiḥ | evaṁ pañca-viṁśati-tattvāni | tad uktam—</w:t>
      </w:r>
    </w:p>
    <w:p w:rsidR="009072E6" w:rsidRPr="006B33E5" w:rsidRDefault="009072E6" w:rsidP="009072E6">
      <w:pPr>
        <w:rPr>
          <w:lang w:val="pl-PL" w:eastAsia="fr-CA"/>
        </w:rPr>
      </w:pPr>
    </w:p>
    <w:p w:rsidR="009072E6" w:rsidRPr="006B33E5" w:rsidRDefault="009072E6" w:rsidP="009072E6">
      <w:pPr>
        <w:pStyle w:val="Cita"/>
        <w:rPr>
          <w:color w:val="0000FF"/>
          <w:szCs w:val="20"/>
          <w:lang w:val="pl-PL" w:eastAsia="fr-CA"/>
        </w:rPr>
      </w:pPr>
      <w:r w:rsidRPr="006B33E5">
        <w:rPr>
          <w:color w:val="0000FF"/>
          <w:szCs w:val="20"/>
          <w:lang w:val="pl-PL" w:eastAsia="fr-CA"/>
        </w:rPr>
        <w:t xml:space="preserve">mūla-prakṛtir avikṛtir mahad-ādyāḥ prakṛti-vikṛtayaḥ sapta | </w:t>
      </w:r>
    </w:p>
    <w:p w:rsidR="009072E6" w:rsidRPr="006B33E5" w:rsidRDefault="009072E6" w:rsidP="009072E6">
      <w:pPr>
        <w:pStyle w:val="Cita"/>
        <w:rPr>
          <w:lang w:val="pl-PL" w:eastAsia="fr-CA"/>
        </w:rPr>
      </w:pPr>
      <w:r w:rsidRPr="006B33E5">
        <w:rPr>
          <w:color w:val="0000FF"/>
          <w:szCs w:val="20"/>
          <w:lang w:val="pl-PL" w:eastAsia="fr-CA"/>
        </w:rPr>
        <w:t xml:space="preserve">ṣoḍaśakaś ca vikāro na prakṛtir na vikṛtiḥ puruṣaḥ || </w:t>
      </w:r>
      <w:r w:rsidRPr="006B33E5">
        <w:rPr>
          <w:lang w:val="pl-PL" w:eastAsia="fr-CA"/>
        </w:rPr>
        <w:t xml:space="preserve">iti | </w:t>
      </w:r>
    </w:p>
    <w:p w:rsidR="009072E6" w:rsidRPr="006B33E5" w:rsidRDefault="009072E6" w:rsidP="009072E6">
      <w:pPr>
        <w:rPr>
          <w:lang w:val="pl-PL" w:eastAsia="fr-CA"/>
        </w:rPr>
      </w:pPr>
    </w:p>
    <w:p w:rsidR="009072E6" w:rsidRDefault="009072E6" w:rsidP="009072E6">
      <w:pPr>
        <w:rPr>
          <w:rFonts w:eastAsia="MS Minchofalt"/>
          <w:lang w:val="pl-PL"/>
        </w:rPr>
      </w:pPr>
      <w:r w:rsidRPr="006B33E5">
        <w:rPr>
          <w:lang w:val="pl-PL" w:eastAsia="fr-CA"/>
        </w:rPr>
        <w:t>kiṁ ca, rajaḥ sattvaṁ tama iti prakṛter guṇāś ca paraṁ brahma ca | tad etat sarvam aham eva | etat prasaṅkhyānam eteṣāṁ parigaṇanam, eteṣāṁ lakṣaṇato jñānaṁ ca, tat-phalaṁ tattva-niścayaś cāham eva ||37||</w:t>
      </w: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11.16.38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mayeśvareṇa jīvena guṇena guṇinā vinā |</w:t>
      </w:r>
    </w:p>
    <w:p w:rsidR="009072E6" w:rsidRPr="006B33E5" w:rsidRDefault="009072E6" w:rsidP="009072E6">
      <w:pPr>
        <w:pStyle w:val="Versequote"/>
        <w:rPr>
          <w:rFonts w:eastAsia="MS Minchofalt"/>
          <w:lang w:val="pl-PL"/>
        </w:rPr>
      </w:pPr>
      <w:r w:rsidRPr="006B33E5">
        <w:rPr>
          <w:rFonts w:eastAsia="MS Minchofalt"/>
          <w:lang w:val="pl-PL"/>
        </w:rPr>
        <w:t>sarvātmanāpi sarveṇa na bhāvo vidyate kvacit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etad eva saṅkṣipyāha—mayeti | jīveśvara-rūpo dvi-vidho yo bhāvo yaś ca guṇi-guṇa-rūpo yaś ca kṣetra-jña-kṣetra-rūpaḥ sa sarvo</w:t>
      </w:r>
      <w:r>
        <w:rPr>
          <w:lang w:val="pl-PL" w:eastAsia="fr-CA"/>
        </w:rPr>
        <w:t>’</w:t>
      </w:r>
      <w:r w:rsidRPr="006B33E5">
        <w:rPr>
          <w:lang w:val="pl-PL" w:eastAsia="fr-CA"/>
        </w:rPr>
        <w:t>pi mayā vinā mad-vyatirekeṇa nāsti, aham eva sarvam ity arthaḥ ||38||</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 xml:space="preserve">bhayā vinā bhāvaḥ padārtha-mātraṁ kvacin na vidyate | sarva-kāraṇaṁ māṁ vinā tasya śaśa-śṛṅgādi-gaṇāntaḥ-pātāt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nanu mahat-sraṣṭṛ-puruṣādi-lakṣaṇeśvarādayaḥ kāraṇāni santi | tatas tair eva tat setsyati ? tatrāha—mayeveśvarādi-rūpeṇety arthaḥ | kāraṇavyatireke kārya-vyatirekād iti bhāvaḥ | anenānanta-koṭi-brahmāṇḍeśvarāvasthāto</w:t>
      </w:r>
      <w:r>
        <w:rPr>
          <w:lang w:val="pl-PL" w:eastAsia="fr-CA"/>
        </w:rPr>
        <w:t>’</w:t>
      </w:r>
      <w:r w:rsidRPr="006B33E5">
        <w:rPr>
          <w:lang w:val="pl-PL" w:eastAsia="fr-CA"/>
        </w:rPr>
        <w:t xml:space="preserve">pi svasya paratvaṁ darśitaṁ yathaivoktaṁ śrī-gītāsu </w:t>
      </w:r>
      <w:r w:rsidRPr="006B33E5">
        <w:rPr>
          <w:color w:val="0000FF"/>
          <w:lang w:val="pl-PL" w:eastAsia="fr-CA"/>
        </w:rPr>
        <w:t xml:space="preserve">īśvaraḥ sarva-bhūtānām </w:t>
      </w:r>
      <w:r w:rsidRPr="006B33E5">
        <w:rPr>
          <w:lang w:val="pl-PL" w:eastAsia="fr-CA"/>
        </w:rPr>
        <w:t>[gītā 18.61] ity ādibhiḥ ||38||</w:t>
      </w:r>
    </w:p>
    <w:p w:rsidR="009072E6" w:rsidRPr="006B33E5"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uktam arthaṁ kiñcid viśiṣya </w:t>
      </w:r>
      <w:r w:rsidRPr="006B33E5">
        <w:rPr>
          <w:lang w:val="pl-PL" w:eastAsia="fr-CA"/>
        </w:rPr>
        <w:t>saṅkṣipyāha—īśvareṇa jīvena ca vinā cetanātmako bhāvo na vidyate, guṇena sattvādinā guṇinā mahad-ādinā ca vinā jaḍātmako bhāvo na | sarveṣāṁ ātmanā vyaṣṭi-samaṣṭiy-upahitena jīvena sarveṇa vyaṣṭi-rūpopādhinā ca vinā | cij-jaḍātmako bhāvo nāsti, sa sarvo</w:t>
      </w:r>
      <w:r>
        <w:rPr>
          <w:lang w:val="pl-PL" w:eastAsia="fr-CA"/>
        </w:rPr>
        <w:t>’</w:t>
      </w:r>
      <w:r w:rsidRPr="006B33E5">
        <w:rPr>
          <w:lang w:val="pl-PL" w:eastAsia="fr-CA"/>
        </w:rPr>
        <w:t>pi mayā vinā nāstīty aham eva sarvam ity arthaḥ ||38||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11.16.39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saṅkhyānaṁ paramāṇūnāṁ kālena kriyate mayā |</w:t>
      </w:r>
    </w:p>
    <w:p w:rsidR="009072E6" w:rsidRPr="006B33E5" w:rsidRDefault="009072E6" w:rsidP="009072E6">
      <w:pPr>
        <w:pStyle w:val="Versequote"/>
        <w:rPr>
          <w:rFonts w:eastAsia="MS Minchofalt"/>
          <w:lang w:val="pl-PL"/>
        </w:rPr>
      </w:pPr>
      <w:r w:rsidRPr="006B33E5">
        <w:rPr>
          <w:rFonts w:eastAsia="MS Minchofalt"/>
          <w:lang w:val="pl-PL"/>
        </w:rPr>
        <w:t>na tathā me vibhūtīnāṁ sṛjato</w:t>
      </w:r>
      <w:r>
        <w:rPr>
          <w:rFonts w:eastAsia="MS Minchofalt"/>
          <w:lang w:val="pl-PL"/>
        </w:rPr>
        <w:t>’</w:t>
      </w:r>
      <w:r w:rsidRPr="006B33E5">
        <w:rPr>
          <w:rFonts w:eastAsia="MS Minchofalt"/>
          <w:lang w:val="pl-PL"/>
        </w:rPr>
        <w:t>ṇḍāni koṭiśaḥ ||</w:t>
      </w:r>
    </w:p>
    <w:p w:rsidR="009072E6" w:rsidRDefault="009072E6" w:rsidP="009072E6">
      <w:pPr>
        <w:jc w:val="center"/>
        <w:rPr>
          <w:rFonts w:eastAsia="MS Minchofalt"/>
          <w:b/>
          <w:lang w:val="pl-PL"/>
        </w:rPr>
      </w:pPr>
    </w:p>
    <w:p w:rsidR="009072E6" w:rsidRPr="006815C6" w:rsidRDefault="009072E6" w:rsidP="009072E6">
      <w:pPr>
        <w:rPr>
          <w:rFonts w:eastAsia="MS Minchofalt"/>
          <w:lang w:val="pl-PL"/>
        </w:rPr>
      </w:pPr>
      <w:r>
        <w:rPr>
          <w:rFonts w:eastAsia="MS Minchofalt"/>
          <w:b/>
          <w:lang w:val="pl-PL"/>
        </w:rPr>
        <w:t xml:space="preserve">madhvaḥ : </w:t>
      </w:r>
      <w:r>
        <w:rPr>
          <w:rFonts w:eastAsia="MS Minchofalt"/>
          <w:lang w:val="pl-PL"/>
        </w:rPr>
        <w:t>kālena sarva-</w:t>
      </w:r>
      <w:r w:rsidRPr="00C60F61">
        <w:rPr>
          <w:rFonts w:eastAsia="MS Minchofalt"/>
          <w:highlight w:val="yellow"/>
          <w:lang w:val="pl-PL"/>
        </w:rPr>
        <w:t>guṇa</w:t>
      </w:r>
      <w:r>
        <w:rPr>
          <w:rFonts w:eastAsia="MS Minchofalt"/>
          <w:lang w:val="pl-PL"/>
        </w:rPr>
        <w:t>kena mayā asaṅkhyatvāt tathā na kriyate, māvijñānāt ||39||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nanu sāmānyataḥ kim evaṁ saṅkṣipya kathayasi pūrvavan nirdhāraṇa-sambandhābhyāṁ viśeṣataḥ sarvāḥ kathayeti cet tatrāha—saṅkhyānaṁ pṛthivy-ādi-paramāṇūnāṁ kālena mahatā tad api mayaiva kriyate kṛtvā ca vaktuṁ śakyate, tathā me vibhūtīnāṁ saṅkhyānaṁ kartuṁ na śakyate | kutaḥ ? ity ata āha—sṛjato</w:t>
      </w:r>
      <w:r>
        <w:rPr>
          <w:lang w:val="pl-PL" w:eastAsia="fr-CA"/>
        </w:rPr>
        <w:t>’</w:t>
      </w:r>
      <w:r w:rsidRPr="006B33E5">
        <w:rPr>
          <w:lang w:val="pl-PL" w:eastAsia="fr-CA"/>
        </w:rPr>
        <w:t>ṇḍānīti | yadā mayā sṛjyamānānāṁ brahmāṇḍānām eva tāvat saṅkhyā nāsti, tadā kutas tad gatānāṁ vibhūtīnāṁ saṅkhyety arthaḥ ||39||</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kālena sarvāntaryāmiṇā mayā saṅkhyānaṁ pṛthivy-ādi-paramāṇunāṁ saṅkhyānaṁ kriyate jñāyata ity arthaḥ | sarvajñatvādy-avyabhicārād iti bhāvaḥ | tathāpi me vibhūtīnāṁ saṅkhyānaṁ na tatheti tāsām anantatvād iti bhāvaḥ | kṛ-dhātoḥ sarva-dhātv-arthānugatatvāt tathā vyākhyātam | śiṣṭa-k</w:t>
      </w:r>
      <w:r>
        <w:rPr>
          <w:lang w:val="pl-PL" w:eastAsia="fr-CA"/>
        </w:rPr>
        <w:t>īr</w:t>
      </w:r>
      <w:r w:rsidRPr="006B33E5">
        <w:rPr>
          <w:lang w:val="pl-PL" w:eastAsia="fr-CA"/>
        </w:rPr>
        <w:t>ti sahasra-nāmavat tatrāstu tāvan-mahā-vaikuṇṭheśvara-rūpasya mama brahmāṇḍa-koṭi-sraṣṭr-avasthasyāpi na jñāyata ity āha—sṛjata iti ||39||</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viśvanāthaḥ : </w:t>
      </w:r>
      <w:r w:rsidRPr="006B33E5">
        <w:rPr>
          <w:lang w:val="pl-PL" w:eastAsia="fr-CA"/>
        </w:rPr>
        <w:t>nanu sāmānyataḥ kim evaṁ saṅkṣipya kathayasi pūrvavan nirdhāraṇa-sambandhābhyāṁ viśeṣataḥ sarvāḥ kathayeti cet, tatrāha—saṅkhyānaṁ pṛthivy-ādi-paramāṇūnāṁ kālena mahatā tad api mayaiva kriyate | iti kṛtvā vaktuṁ śakyate, tatrāpi me vibhūtīnām iti etāvatya eva me vibhūtaya iti viśiṣya mayāpi vaktuṁ na śakyata ity arthaḥ | kutaḥ ? ity ata āha—sṛjato</w:t>
      </w:r>
      <w:r>
        <w:rPr>
          <w:lang w:val="pl-PL" w:eastAsia="fr-CA"/>
        </w:rPr>
        <w:t>’</w:t>
      </w:r>
      <w:r w:rsidRPr="006B33E5">
        <w:rPr>
          <w:lang w:val="pl-PL" w:eastAsia="fr-CA"/>
        </w:rPr>
        <w:t>ṇḍānīti | yadā mayā sṛjyamānānām aṇḍānām eva tāvat saṅkhyā nāsti, tadā kutas tad gatānāṁ vibhūtīnāṁ saṅkhyety arthaḥ ||39||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11.16.40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tejaḥ śrīḥ kīrtir aiśvaryaṁ hrīs tyāgaḥ saubhagaṁ bhagaḥ |</w:t>
      </w:r>
    </w:p>
    <w:p w:rsidR="009072E6" w:rsidRPr="006B33E5" w:rsidRDefault="009072E6" w:rsidP="009072E6">
      <w:pPr>
        <w:pStyle w:val="Versequote"/>
        <w:rPr>
          <w:rFonts w:eastAsia="MS Minchofalt"/>
          <w:lang w:val="pl-PL"/>
        </w:rPr>
      </w:pPr>
      <w:r w:rsidRPr="006B33E5">
        <w:rPr>
          <w:rFonts w:eastAsia="MS Minchofalt"/>
          <w:lang w:val="pl-PL"/>
        </w:rPr>
        <w:t>vīryaṁ titikṣā vijñānaṁ yatra yatra sa me</w:t>
      </w:r>
      <w:r>
        <w:rPr>
          <w:rFonts w:eastAsia="MS Minchofalt"/>
          <w:lang w:val="pl-PL"/>
        </w:rPr>
        <w:t>’</w:t>
      </w:r>
      <w:r w:rsidRPr="006B33E5">
        <w:rPr>
          <w:rFonts w:eastAsia="MS Minchofalt"/>
          <w:lang w:val="pl-PL"/>
        </w:rPr>
        <w:t>ṁśakaḥ ||</w:t>
      </w:r>
    </w:p>
    <w:p w:rsidR="009072E6" w:rsidRDefault="009072E6" w:rsidP="009072E6">
      <w:pPr>
        <w:jc w:val="cente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tathāpi viśeṣata eva sarvā api saṅkṣepataḥ kathayāmīty āha—tejaḥ prabhāvaḥ | śrīḥ sampat | saubhagaṁ mano-nayanāhlādakatvam | bhago bhāgyam | vīryaṁ balam | aṁśako vibhūtiḥ ||40||</w:t>
      </w:r>
    </w:p>
    <w:p w:rsidR="009072E6" w:rsidRPr="006B33E5" w:rsidRDefault="009072E6" w:rsidP="009072E6">
      <w:pPr>
        <w:rPr>
          <w:lang w:val="pl-PL" w:eastAsia="fr-CA"/>
        </w:rPr>
      </w:pPr>
    </w:p>
    <w:p w:rsidR="009072E6" w:rsidRPr="00AF57CB"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kiṁ tv evaṁ rītyā </w:t>
      </w:r>
      <w:r w:rsidRPr="006B33E5">
        <w:rPr>
          <w:lang w:val="pl-PL" w:eastAsia="fr-CA"/>
        </w:rPr>
        <w:t>viśeṣato</w:t>
      </w:r>
      <w:r>
        <w:rPr>
          <w:lang w:val="pl-PL" w:eastAsia="fr-CA"/>
        </w:rPr>
        <w:t>’</w:t>
      </w:r>
      <w:r w:rsidRPr="006B33E5">
        <w:rPr>
          <w:lang w:val="pl-PL" w:eastAsia="fr-CA"/>
        </w:rPr>
        <w:t>pi sarvā vibhūtayo vaktuṁ śakyā ity āha—tejaḥ prabhāvaḥ | śrīḥ sampat | saubhagaṁ mano-nayanāhlādakatvam | bhago bhāgyam | vīryaṁ balam | aṁśako vibhūtiḥ ||40||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11.16.41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etās te kīrtitāḥ sarvāḥ saṅkṣepeṇa vibhūtayaḥ |</w:t>
      </w:r>
    </w:p>
    <w:p w:rsidR="009072E6" w:rsidRPr="006B33E5" w:rsidRDefault="009072E6" w:rsidP="009072E6">
      <w:pPr>
        <w:pStyle w:val="Versequote"/>
        <w:rPr>
          <w:rFonts w:eastAsia="MS Minchofalt"/>
          <w:lang w:val="pl-PL"/>
        </w:rPr>
      </w:pPr>
      <w:r w:rsidRPr="006B33E5">
        <w:rPr>
          <w:rFonts w:eastAsia="MS Minchofalt"/>
          <w:lang w:val="pl-PL"/>
        </w:rPr>
        <w:t>mano-vikārā evaite yathā vācābhidhīyate ||</w:t>
      </w:r>
    </w:p>
    <w:p w:rsidR="009072E6" w:rsidRDefault="009072E6" w:rsidP="009072E6">
      <w:pPr>
        <w:jc w:val="center"/>
        <w:rPr>
          <w:rFonts w:eastAsia="MS Minchofalt"/>
          <w:b/>
          <w:lang w:val="pl-PL"/>
        </w:rPr>
      </w:pPr>
    </w:p>
    <w:p w:rsidR="009072E6" w:rsidRPr="006B33E5" w:rsidRDefault="009072E6" w:rsidP="009072E6">
      <w:pPr>
        <w:rPr>
          <w:rFonts w:eastAsia="MS Minchofalt"/>
          <w:lang w:val="pl-PL"/>
        </w:rPr>
      </w:pPr>
      <w:r>
        <w:rPr>
          <w:rFonts w:eastAsia="MS Minchofalt"/>
          <w:b/>
          <w:lang w:val="pl-PL"/>
        </w:rPr>
        <w:t xml:space="preserve">madhvaḥ : </w:t>
      </w:r>
      <w:r w:rsidRPr="006B33E5">
        <w:rPr>
          <w:rFonts w:eastAsia="MS Minchofalt"/>
          <w:lang w:val="pl-PL"/>
        </w:rPr>
        <w:t>yathā vācābhidhīyate</w:t>
      </w:r>
      <w:r>
        <w:rPr>
          <w:rFonts w:eastAsia="MS Minchofalt"/>
          <w:lang w:val="pl-PL"/>
        </w:rPr>
        <w:t>’</w:t>
      </w:r>
      <w:r w:rsidRPr="006B33E5">
        <w:rPr>
          <w:rFonts w:eastAsia="MS Minchofalt"/>
          <w:lang w:val="pl-PL"/>
        </w:rPr>
        <w:t>nayir nāmādikaṁ jīvādīnāṁ te sarve śabdā mano-vikārāḥ |</w:t>
      </w:r>
    </w:p>
    <w:p w:rsidR="009072E6" w:rsidRPr="006B33E5" w:rsidRDefault="009072E6" w:rsidP="009072E6">
      <w:pPr>
        <w:rPr>
          <w:rFonts w:eastAsia="MS Minchofalt"/>
          <w:lang w:val="pl-PL"/>
        </w:rPr>
      </w:pP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svato mayy eva sarva-śabdās tasmān mayy eva vācaṁ yaccha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ātmānaṁ paramātmānaṁ mayy eva lakṣyatvena yaccha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yo mayi na saṁyacchati tasya jñānaṁ sravati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vāṅ-manaḥ prāṇa-buddhy-ādīn niyacchet keśave pare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sarva-śabdābhidheyatvaṁ tasya jñātvā viśeṣataḥ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mukhya-vṛttyābhidheyatvam anyeṣāṁ manaso bhramāt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tasmāt tathā cintayataḥ sravej jñānaṁ yathā tathā ||</w:t>
      </w: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tasmān mano vacaḥ prāṇān mādhavaika-parāyaṇān |</w:t>
      </w:r>
    </w:p>
    <w:p w:rsidR="009072E6" w:rsidRPr="006B33E5" w:rsidRDefault="009072E6" w:rsidP="009072E6">
      <w:pPr>
        <w:pStyle w:val="Cita"/>
        <w:rPr>
          <w:rFonts w:eastAsia="MS Minchofalt"/>
          <w:lang w:val="pl-PL"/>
        </w:rPr>
      </w:pPr>
      <w:r w:rsidRPr="006B33E5">
        <w:rPr>
          <w:rFonts w:eastAsia="MS Minchofalt"/>
          <w:color w:val="0000FF"/>
          <w:szCs w:val="20"/>
          <w:lang w:val="pl-PL"/>
        </w:rPr>
        <w:t xml:space="preserve">kuryāt tad dhi tapo grāhyaṁ mahā-dharmottamaś ca saḥ || </w:t>
      </w:r>
      <w:r w:rsidRPr="006B33E5">
        <w:rPr>
          <w:rFonts w:eastAsia="MS Minchofalt"/>
          <w:lang w:val="pl-PL"/>
        </w:rPr>
        <w:t>iti dharma-viveke |</w:t>
      </w:r>
    </w:p>
    <w:p w:rsidR="009072E6" w:rsidRPr="006B33E5" w:rsidRDefault="009072E6" w:rsidP="009072E6">
      <w:pPr>
        <w:pStyle w:val="Cita"/>
        <w:rPr>
          <w:rFonts w:eastAsia="MS Minchofalt"/>
          <w:lang w:val="pl-PL"/>
        </w:rPr>
      </w:pPr>
    </w:p>
    <w:p w:rsidR="009072E6" w:rsidRPr="006B33E5" w:rsidRDefault="009072E6" w:rsidP="009072E6">
      <w:pPr>
        <w:pStyle w:val="Cita"/>
        <w:rPr>
          <w:rFonts w:eastAsia="MS Minchofalt"/>
          <w:color w:val="0000FF"/>
          <w:szCs w:val="20"/>
          <w:lang w:val="pl-PL"/>
        </w:rPr>
      </w:pPr>
      <w:r w:rsidRPr="006B33E5">
        <w:rPr>
          <w:rFonts w:eastAsia="MS Minchofalt"/>
          <w:color w:val="0000FF"/>
          <w:szCs w:val="20"/>
          <w:lang w:val="pl-PL"/>
        </w:rPr>
        <w:t>yacchet vāṅ-manasī prājñas tad yacchej jñānam ātmani |</w:t>
      </w:r>
    </w:p>
    <w:p w:rsidR="009072E6" w:rsidRDefault="009072E6" w:rsidP="009072E6">
      <w:pPr>
        <w:pStyle w:val="Cita"/>
        <w:rPr>
          <w:rFonts w:eastAsia="MS Minchofalt"/>
          <w:b/>
          <w:lang w:val="pl-PL"/>
        </w:rPr>
      </w:pPr>
      <w:r w:rsidRPr="006B33E5">
        <w:rPr>
          <w:rFonts w:eastAsia="MS Minchofalt"/>
          <w:color w:val="0000FF"/>
          <w:szCs w:val="20"/>
          <w:lang w:val="pl-PL"/>
        </w:rPr>
        <w:t xml:space="preserve">jñānam ātmani mahati tad yacchec chānta ātmani || </w:t>
      </w:r>
      <w:r w:rsidRPr="006B33E5">
        <w:rPr>
          <w:rFonts w:eastAsia="MS Minchofalt"/>
          <w:lang w:val="pl-PL"/>
        </w:rPr>
        <w:t>iti ca ||41-43||</w:t>
      </w:r>
    </w:p>
    <w:p w:rsidR="009072E6" w:rsidRDefault="009072E6" w:rsidP="009072E6">
      <w:pPr>
        <w:rPr>
          <w:rFonts w:eastAsia="MS Minchofalt"/>
          <w:b/>
          <w:lang w:val="pl-PL"/>
        </w:rPr>
      </w:pPr>
    </w:p>
    <w:p w:rsidR="009072E6" w:rsidRPr="006B33E5" w:rsidRDefault="009072E6" w:rsidP="009072E6">
      <w:pPr>
        <w:rPr>
          <w:lang w:val="pl-PL" w:eastAsia="fr-CA"/>
        </w:rPr>
      </w:pPr>
      <w:r>
        <w:rPr>
          <w:rFonts w:eastAsia="MS Minchofalt"/>
          <w:b/>
          <w:lang w:val="pl-PL"/>
        </w:rPr>
        <w:t xml:space="preserve">śrīdharaḥ : </w:t>
      </w:r>
      <w:r w:rsidRPr="006B33E5">
        <w:rPr>
          <w:lang w:val="pl-PL" w:eastAsia="fr-CA"/>
        </w:rPr>
        <w:t>upasaṁharati—etā iti | ete ca vibhūti-bhedā mayi cittāvatārāya kalpitāḥ | ato nātrātīvābhiniveśaḥ kartavya ity āha—mano-vikārā eva, na tu paramārthāḥ | yathā kiñcit sva-puṣpādi vāṅ-mātreṇābhidhīyate, tat-tulyāḥ ||41||</w:t>
      </w:r>
    </w:p>
    <w:p w:rsidR="009072E6" w:rsidRPr="006B33E5" w:rsidRDefault="009072E6" w:rsidP="009072E6">
      <w:pPr>
        <w:rPr>
          <w:lang w:val="pl-PL" w:eastAsia="fr-CA"/>
        </w:rPr>
      </w:pPr>
    </w:p>
    <w:p w:rsidR="009072E6" w:rsidRPr="006B33E5" w:rsidRDefault="009072E6" w:rsidP="009072E6">
      <w:pPr>
        <w:rPr>
          <w:lang w:val="pl-PL" w:eastAsia="fr-CA"/>
        </w:rPr>
      </w:pPr>
      <w:r>
        <w:rPr>
          <w:rFonts w:eastAsia="MS Minchofalt"/>
          <w:b/>
          <w:lang w:val="pl-PL"/>
        </w:rPr>
        <w:t xml:space="preserve">krama-sandarbhaḥ : </w:t>
      </w:r>
      <w:r w:rsidRPr="006B33E5">
        <w:rPr>
          <w:lang w:val="pl-PL" w:eastAsia="fr-CA"/>
        </w:rPr>
        <w:t>etā iti | chatri</w:t>
      </w:r>
      <w:r>
        <w:rPr>
          <w:rStyle w:val="Refdenotaalpie"/>
          <w:rFonts w:cs="Balaram"/>
          <w:lang w:val="fr-CA" w:eastAsia="fr-CA"/>
        </w:rPr>
        <w:footnoteReference w:id="58"/>
      </w:r>
      <w:r w:rsidRPr="006B33E5">
        <w:rPr>
          <w:lang w:val="pl-PL" w:eastAsia="fr-CA"/>
        </w:rPr>
        <w:t xml:space="preserve">-nyāyena paramātmādīnāṁ mano-vikāratvābhāvāt | yad vā, etā vibhūtayaḥ saṅkṣepeṇa kīrtitā api sāmānya-viśeṣābhyāṁ sarvā eva kīrtitāḥ | tatra te pauruṣeya-pramāṇātītāḥ paramātma-vāsudeva-nārāyaṇa-para-brahma-rūpā api kīrtitāḥ, kintu ete pauruṣeya-pramāṇa-gocarāḥ sarva-bhūtādayas tu mano-vikārā eva | mac-chakti-leśābhāsāveśitvena manasaiva manyamānāḥ, yathā rājāśrite rājatvaṁ vācā gauṇyā vṛttyābhidhīyate, tat-tulyāḥ, na tu paramātmādivad yathāvad rūpā ity arthaḥ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yad vā, mano vikārayantīti mano-vikārāḥ, tarhi kathaṁ sva-vibhūtitvena niḥśreyasa-hetutvam upadiśyate ? tatrāha—yatheti | yathā yena mad-guṇāṁśābhivyakti-prakāreṇa vācā man-nigama-lakṣaṇayābhidhīyate pratipādyate tathā tat-prakāreṇaiva te mānyāḥ, na bahir-dṛṣṭyety arthaḥ ||41||</w:t>
      </w:r>
    </w:p>
    <w:p w:rsidR="009072E6" w:rsidRPr="006B33E5" w:rsidRDefault="009072E6" w:rsidP="009072E6">
      <w:pPr>
        <w:rPr>
          <w:lang w:val="pl-PL" w:eastAsia="fr-CA"/>
        </w:rPr>
      </w:pPr>
    </w:p>
    <w:p w:rsidR="009072E6" w:rsidRPr="00A46E2D" w:rsidRDefault="009072E6" w:rsidP="009072E6">
      <w:pPr>
        <w:rPr>
          <w:rFonts w:eastAsia="MS Minchofalt"/>
          <w:lang w:val="pl-PL"/>
        </w:rPr>
      </w:pPr>
      <w:r>
        <w:rPr>
          <w:rFonts w:eastAsia="MS Minchofalt"/>
          <w:b/>
          <w:lang w:val="pl-PL"/>
        </w:rPr>
        <w:t>viśvanāthaḥ :</w:t>
      </w:r>
      <w:r>
        <w:rPr>
          <w:rFonts w:eastAsia="MS Minchofalt"/>
          <w:lang w:val="pl-PL"/>
        </w:rPr>
        <w:t xml:space="preserve"> upasaṁharati—etā iti | sarvāḥ sāmānya-bhūtā viśeṣa-bhūtāś ca kīrtitā eva, kintu ete prasiddhā lokeṣu dṛśyamānā manaso vikārāḥ, sneha-dveṣābhimānādayo yathā yena prakāreṇa vartante, tathā tenaiva prakāreṇābhidhīyante, tatra</w:t>
      </w:r>
      <w:r w:rsidRPr="00A46E2D">
        <w:rPr>
          <w:rFonts w:eastAsia="MS Minchofalt"/>
          <w:lang w:val="pl-PL"/>
        </w:rPr>
        <w:t xml:space="preserve"> </w:t>
      </w:r>
      <w:r>
        <w:rPr>
          <w:rFonts w:eastAsia="MS Minchofalt"/>
          <w:lang w:val="pl-PL"/>
        </w:rPr>
        <w:t xml:space="preserve">tatra lokair abhidhīyante, na tu mad-vibhūtitve’pi yatra yasya manasaḥ sneha-mayo vikāras tatra tena, ayaṁ me putra iti, ayaṁ me piteti, ayaṁ me pitṛvya iti, ayaṁ me bhrātuṣputra iti, ayaṁ me mitram ity evam evābhidhīyate, na tv ayaṁ bhagavad-vibhūtir iti | tathā yatra dveṣa-mayo mano-vikāras tatrāyaṁ mamāpakartā iti—ayaṁ mamāpakārya iti, ayaṁ dveṣṭā iti, ayaṁ dveṣya iti, ayaṁ hanteti, ayaṁ vadhya ity evam abhidhīyate, na tv ayaṁ bhagavad-vibhūtir iti | evam indro viśeṣato mad-vibhūtir api, śacyā mad-bharteti, adityā mat-putra iti, jayantena mat-piteti, bṛhaspatinā mac-chiṣya iti, asurair asmad-dveṣṭety evam evābhidhīyate, na tv ayaṁ bhagavad-vibhūtir iti | niṣparigrahair mad-bhaktais tu sarvatraivāyaṁ bhagavad-vibhūtir ity evābhidhīyata iti | aprākṛta-vibhūtis tu vibhūtitvena putra-bhrātrāditvena avadhyāyatāṁ sarvathaiva kṛtārtham eva, tat-tad-avatāra-tat-tat-parikarāṇāṁ tathā-dṛṣṭatvāt vibhūtayaḥ ity anūdya, mano-vikārā iti vidhīyate iti na vyākhyeyaṁ, vibhūti-madhya eva śrī-vāsudevādīnāṁ tathā nirviśeṣa-brahmaṇaś ca paripaṭhitatvāt, teṣām api khapuṣpāyamāṇas te sati śūnyavāda-prasakteḥ | śloke’py atra eta itasya vaiyarthyāc ca ||41||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11.16.42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vācaṁ yaccha mano yaccha prāṇān yacchendriyāṇi ca |</w:t>
      </w:r>
    </w:p>
    <w:p w:rsidR="009072E6" w:rsidRPr="006B33E5" w:rsidRDefault="009072E6" w:rsidP="009072E6">
      <w:pPr>
        <w:pStyle w:val="Versequote"/>
        <w:rPr>
          <w:rFonts w:eastAsia="MS Minchofalt"/>
          <w:lang w:val="pl-PL"/>
        </w:rPr>
      </w:pPr>
      <w:r w:rsidRPr="006B33E5">
        <w:rPr>
          <w:rFonts w:eastAsia="MS Minchofalt"/>
          <w:lang w:val="pl-PL"/>
        </w:rPr>
        <w:t>ātmānam ātmanā yaccha na bhūyaḥ kalpase</w:t>
      </w:r>
      <w:r>
        <w:rPr>
          <w:rFonts w:eastAsia="MS Minchofalt"/>
          <w:lang w:val="pl-PL"/>
        </w:rPr>
        <w:t>’</w:t>
      </w:r>
      <w:r w:rsidRPr="006B33E5">
        <w:rPr>
          <w:rFonts w:eastAsia="MS Minchofalt"/>
          <w:lang w:val="pl-PL"/>
        </w:rPr>
        <w:t>dhvane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tasmād vagādīn niyaccha | ātmānaṁ buddhim ātmanā sattva-sampannayā tayaiva niyaccha | adhvane saṁsāra-mārgāya ||42||</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lang w:val="pl-PL"/>
        </w:rPr>
        <w:t xml:space="preserve">krama-sandarbhaḥ : </w:t>
      </w:r>
      <w:r w:rsidRPr="006B33E5">
        <w:rPr>
          <w:lang w:val="pl-PL" w:eastAsia="fr-CA"/>
        </w:rPr>
        <w:t>bahir-dṛṣṭim eva sarvathā vārayati | vācam iti dvābhyām | tasmān mano-vikāra-maya-vāg-ādikaṁ niyacchety arthaḥ | ātmānaṁ buddhiḥ sattva-sampannayā tayaiva ātmanā niyaccha adhvane saṁsāra-mārgāya ||42||</w:t>
      </w:r>
    </w:p>
    <w:p w:rsidR="009072E6" w:rsidRPr="006B33E5" w:rsidRDefault="009072E6" w:rsidP="009072E6">
      <w:pPr>
        <w:rPr>
          <w:lang w:val="pl-PL" w:eastAsia="fr-CA"/>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yataḥ sarva eva padārthā mad-vibhūtayaḥ, tataḥ sarva eva vācā manasā kāyenāpi sammānanīyā eva, na tu ke’pi tiraskaraṇīyā ity āha—vācam iti | tathā ca punaḥ</w:t>
      </w:r>
      <w:r w:rsidRPr="00A46E2D">
        <w:rPr>
          <w:rFonts w:eastAsia="MS Minchofalt"/>
          <w:lang w:val="pl-PL"/>
        </w:rPr>
        <w:t xml:space="preserve"> </w:t>
      </w:r>
      <w:r>
        <w:rPr>
          <w:rFonts w:eastAsia="MS Minchofalt"/>
          <w:lang w:val="pl-PL"/>
        </w:rPr>
        <w:t>punar uktiḥ—</w:t>
      </w:r>
    </w:p>
    <w:p w:rsidR="009072E6" w:rsidRDefault="009072E6" w:rsidP="009072E6">
      <w:pPr>
        <w:rPr>
          <w:rFonts w:eastAsia="MS Minchofalt"/>
          <w:lang w:val="pl-PL"/>
        </w:rPr>
      </w:pPr>
    </w:p>
    <w:p w:rsidR="009072E6" w:rsidRDefault="009072E6" w:rsidP="009072E6">
      <w:pPr>
        <w:pStyle w:val="Cita"/>
        <w:rPr>
          <w:rFonts w:eastAsia="MS Minchofalt"/>
          <w:color w:val="0000FF"/>
          <w:szCs w:val="20"/>
          <w:lang w:val="pl-PL"/>
        </w:rPr>
      </w:pPr>
      <w:r>
        <w:rPr>
          <w:rFonts w:eastAsia="MS Minchofalt"/>
          <w:color w:val="0000FF"/>
          <w:szCs w:val="20"/>
          <w:lang w:val="pl-PL"/>
        </w:rPr>
        <w:t>ativādāṁs titikṣeta nāvamanyeta kañcana |</w:t>
      </w:r>
    </w:p>
    <w:p w:rsidR="009072E6" w:rsidRDefault="009072E6" w:rsidP="009072E6">
      <w:pPr>
        <w:pStyle w:val="Cita"/>
        <w:rPr>
          <w:rFonts w:eastAsia="MS Minchofalt"/>
          <w:lang w:val="pl-PL"/>
        </w:rPr>
      </w:pPr>
      <w:r>
        <w:rPr>
          <w:rFonts w:eastAsia="MS Minchofalt"/>
          <w:color w:val="0000FF"/>
          <w:szCs w:val="20"/>
          <w:lang w:val="pl-PL"/>
        </w:rPr>
        <w:t xml:space="preserve">na cemaṁ deham āśritya vairaṁ kurvīta kenacit || </w:t>
      </w:r>
      <w:r>
        <w:rPr>
          <w:rFonts w:eastAsia="MS Minchofalt"/>
          <w:lang w:val="pl-PL"/>
        </w:rPr>
        <w:t>iti |</w:t>
      </w:r>
    </w:p>
    <w:p w:rsidR="009072E6" w:rsidRDefault="009072E6" w:rsidP="009072E6">
      <w:pPr>
        <w:pStyle w:val="Cita"/>
        <w:rPr>
          <w:rFonts w:eastAsia="MS Minchofalt"/>
          <w:lang w:val="pl-PL"/>
        </w:rPr>
      </w:pPr>
    </w:p>
    <w:p w:rsidR="009072E6" w:rsidRPr="00A46E2D" w:rsidRDefault="009072E6" w:rsidP="009072E6">
      <w:pPr>
        <w:rPr>
          <w:rFonts w:eastAsia="MS Minchofalt"/>
          <w:lang w:val="pl-PL"/>
        </w:rPr>
      </w:pPr>
      <w:r>
        <w:rPr>
          <w:rFonts w:eastAsia="MS Minchofalt"/>
          <w:lang w:val="pl-PL"/>
        </w:rPr>
        <w:t>ātmānaṁ buddhiṁ ātmanā sāttvikyā tayaiva buddhyā niyaccha, adhvane saṁsāra-mārgāya ||42||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11.16.43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yo vai vāṅ-manasī samyag asaṁyacchan dhiyā yatiḥ |</w:t>
      </w:r>
    </w:p>
    <w:p w:rsidR="009072E6" w:rsidRPr="006B33E5" w:rsidRDefault="009072E6" w:rsidP="009072E6">
      <w:pPr>
        <w:pStyle w:val="Versequote"/>
        <w:rPr>
          <w:rFonts w:eastAsia="MS Minchofalt"/>
          <w:lang w:val="pl-PL"/>
        </w:rPr>
      </w:pPr>
      <w:r w:rsidRPr="006B33E5">
        <w:rPr>
          <w:rFonts w:eastAsia="MS Minchofalt"/>
          <w:lang w:val="pl-PL"/>
        </w:rPr>
        <w:t>tasya vrataṁ tapo dānaṁ sravaty āma-ghaṭāmbu-vat ||</w:t>
      </w:r>
    </w:p>
    <w:p w:rsidR="009072E6" w:rsidRPr="006B33E5" w:rsidRDefault="009072E6" w:rsidP="009072E6">
      <w:pPr>
        <w:jc w:val="center"/>
        <w:rPr>
          <w:rFonts w:eastAsia="MS Minchofalt"/>
          <w:b/>
          <w:lang w:val="pl-PL"/>
        </w:rPr>
      </w:pPr>
    </w:p>
    <w:p w:rsidR="009072E6" w:rsidRPr="006B33E5" w:rsidRDefault="009072E6" w:rsidP="009072E6">
      <w:pPr>
        <w:rPr>
          <w:lang w:val="pl-PL" w:eastAsia="fr-CA"/>
        </w:rPr>
      </w:pPr>
      <w:r w:rsidRPr="006B33E5">
        <w:rPr>
          <w:rFonts w:eastAsia="MS Minchofalt"/>
          <w:b/>
          <w:lang w:val="pl-PL"/>
        </w:rPr>
        <w:t xml:space="preserve">śrīdharaḥ : </w:t>
      </w:r>
      <w:r w:rsidRPr="006B33E5">
        <w:rPr>
          <w:lang w:val="pl-PL" w:eastAsia="fr-CA"/>
        </w:rPr>
        <w:t>asaṁyamane doṣam āha—ya iti | asaṁyacchann asaṁyacchati ||43||</w:t>
      </w:r>
    </w:p>
    <w:p w:rsidR="009072E6" w:rsidRPr="006B33E5" w:rsidRDefault="009072E6" w:rsidP="009072E6">
      <w:pPr>
        <w:rPr>
          <w:lang w:val="pl-PL" w:eastAsia="fr-CA"/>
        </w:rPr>
      </w:pPr>
    </w:p>
    <w:p w:rsidR="009072E6" w:rsidRPr="006B33E5" w:rsidRDefault="009072E6" w:rsidP="009072E6">
      <w:pPr>
        <w:rPr>
          <w:rFonts w:eastAsia="MS Minchofalt"/>
          <w:lang w:val="pl-PL"/>
        </w:rPr>
      </w:pPr>
      <w:r w:rsidRPr="006B33E5">
        <w:rPr>
          <w:rFonts w:eastAsia="MS Minchofalt"/>
          <w:b/>
          <w:lang w:val="pl-PL"/>
        </w:rPr>
        <w:t>krama-sandarbhaḥ :</w:t>
      </w:r>
      <w:r w:rsidRPr="006B33E5">
        <w:rPr>
          <w:rFonts w:eastAsia="MS Minchofalt"/>
          <w:lang w:val="pl-PL"/>
        </w:rPr>
        <w:t xml:space="preserve"> </w:t>
      </w:r>
      <w:r>
        <w:rPr>
          <w:rFonts w:eastAsia="MS Minchofalt"/>
          <w:i/>
          <w:iCs/>
          <w:lang w:val="pl-PL"/>
        </w:rPr>
        <w:t>na vyākhyātam.</w:t>
      </w:r>
    </w:p>
    <w:p w:rsidR="009072E6" w:rsidRPr="006B33E5" w:rsidRDefault="009072E6" w:rsidP="009072E6">
      <w:pPr>
        <w:rPr>
          <w:rFonts w:eastAsia="MS Minchofalt"/>
          <w:b/>
          <w:lang w:val="pl-PL"/>
        </w:rPr>
      </w:pPr>
    </w:p>
    <w:p w:rsidR="009072E6" w:rsidRPr="00A46E2D" w:rsidRDefault="009072E6" w:rsidP="009072E6">
      <w:pPr>
        <w:rPr>
          <w:rFonts w:eastAsia="MS Minchofalt"/>
          <w:lang w:val="pl-PL"/>
        </w:rPr>
      </w:pPr>
      <w:r>
        <w:rPr>
          <w:rFonts w:eastAsia="MS Minchofalt"/>
          <w:b/>
          <w:lang w:val="pl-PL"/>
        </w:rPr>
        <w:t>viśvanāthaḥ :</w:t>
      </w:r>
      <w:r>
        <w:rPr>
          <w:rFonts w:eastAsia="MS Minchofalt"/>
          <w:lang w:val="pl-PL"/>
        </w:rPr>
        <w:t xml:space="preserve"> vyatireke doṣam āha—ya iti ||43||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11.16.44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tasmād vaco manaḥ prāṇān niyacchen mat-parāyaṇaḥ |</w:t>
      </w:r>
    </w:p>
    <w:p w:rsidR="009072E6" w:rsidRPr="006B33E5" w:rsidRDefault="009072E6" w:rsidP="009072E6">
      <w:pPr>
        <w:pStyle w:val="Versequote"/>
        <w:rPr>
          <w:rFonts w:eastAsia="MS Minchofalt"/>
          <w:lang w:val="pl-PL"/>
        </w:rPr>
      </w:pPr>
      <w:r w:rsidRPr="006B33E5">
        <w:rPr>
          <w:rFonts w:eastAsia="MS Minchofalt"/>
          <w:lang w:val="pl-PL"/>
        </w:rPr>
        <w:t>mad-bhakti-yuktayā buddhyā tataḥ parisamāpyate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eastAsia="fr-CA"/>
        </w:rPr>
        <w:t>parisamāpyate kṛta-kṛtyo bhavatīty arthaḥ ||44||</w:t>
      </w:r>
    </w:p>
    <w:p w:rsidR="009072E6" w:rsidRDefault="009072E6" w:rsidP="009072E6">
      <w:pPr>
        <w:rPr>
          <w:rFonts w:eastAsia="MS Minchofalt"/>
          <w:b/>
          <w:lang w:val="pl-PL"/>
        </w:rPr>
      </w:pPr>
    </w:p>
    <w:p w:rsidR="009072E6" w:rsidRPr="006B33E5" w:rsidRDefault="009072E6" w:rsidP="009072E6">
      <w:pPr>
        <w:rPr>
          <w:rFonts w:eastAsia="MS Minchofalt"/>
          <w:b/>
          <w:lang w:val="pl-PL"/>
        </w:rPr>
      </w:pPr>
      <w:r>
        <w:rPr>
          <w:rFonts w:eastAsia="MS Minchofalt"/>
          <w:b/>
          <w:lang w:val="pl-PL"/>
        </w:rPr>
        <w:t xml:space="preserve">krama-sandarbhaḥ : </w:t>
      </w:r>
      <w:r w:rsidRPr="006B33E5">
        <w:rPr>
          <w:lang w:val="pl-PL" w:eastAsia="fr-CA"/>
        </w:rPr>
        <w:t>svayam eva tathaiva spaṣṭayann upasaṁharati—tasmād iti | mayi śrī-kṛṣṇa-rūpe paramātmādi-rūpe vā bhaktiḥ yā śraddhā tad-yuktayā buddhyā aham eva vaco-mana-ādīnāṁ param ayanam āśrayo yasya tathā-bhūtaḥ san, prākṛta-vaca-ādīn niyacchet tata ūrdhvaṁ na kiñcij-jñānādinā kṛtyam astīty arthaḥ ||44||</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eastAsia="fr-CA"/>
        </w:rPr>
        <w:t>parisamāpyate kṛta-kṛtyo bhavatīty arthaḥ ||44||</w:t>
      </w:r>
    </w:p>
    <w:p w:rsidR="009072E6"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lang w:val="pl-PL"/>
        </w:rPr>
        <w:t xml:space="preserve">ekādaśe ṣoḍaśo’pi </w:t>
      </w:r>
      <w:r>
        <w:rPr>
          <w:bCs/>
          <w:lang w:val="pl-PL"/>
        </w:rPr>
        <w:t>saṅgataḥ saṅgataḥ satām ||īśvar||</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daśama-skandhe </w:t>
      </w:r>
    </w:p>
    <w:p w:rsidR="009072E6" w:rsidRDefault="009072E6" w:rsidP="009072E6">
      <w:pPr>
        <w:pStyle w:val="Cita"/>
        <w:jc w:val="center"/>
        <w:rPr>
          <w:lang w:val="pl-PL"/>
        </w:rPr>
      </w:pPr>
      <w:r>
        <w:rPr>
          <w:lang w:val="pl-PL"/>
        </w:rPr>
        <w:t>śrī-bhagavad-uddhava-saṁvāde mahā-vibhūtiḥ</w:t>
      </w:r>
    </w:p>
    <w:p w:rsidR="009072E6" w:rsidRDefault="009072E6" w:rsidP="009072E6">
      <w:pPr>
        <w:pStyle w:val="Cita"/>
        <w:jc w:val="center"/>
        <w:rPr>
          <w:lang w:val="pl-PL"/>
        </w:rPr>
      </w:pPr>
      <w:r>
        <w:rPr>
          <w:lang w:val="pl-PL"/>
        </w:rPr>
        <w:t>ṣoḍaśo’dhyāyaḥ |</w:t>
      </w:r>
    </w:p>
    <w:p w:rsidR="009072E6" w:rsidRDefault="009072E6" w:rsidP="009072E6">
      <w:pPr>
        <w:jc w:val="center"/>
        <w:rPr>
          <w:bCs/>
          <w:lang w:val="pl-PL"/>
        </w:rPr>
      </w:pPr>
      <w:r>
        <w:rPr>
          <w:bCs/>
          <w:lang w:val="pl-PL"/>
        </w:rPr>
        <w:t>||11.16||</w:t>
      </w:r>
    </w:p>
    <w:p w:rsidR="009072E6" w:rsidRDefault="009072E6" w:rsidP="009072E6">
      <w:pPr>
        <w:rPr>
          <w:lang w:val="pl-PL"/>
        </w:rPr>
      </w:pPr>
    </w:p>
    <w:p w:rsidR="009072E6" w:rsidRPr="006B33E5" w:rsidRDefault="009072E6" w:rsidP="009072E6">
      <w:pPr>
        <w:jc w:val="center"/>
        <w:rPr>
          <w:rFonts w:eastAsia="MS Minchofalt"/>
          <w:lang w:val="pl-PL"/>
        </w:rPr>
      </w:pPr>
      <w:r>
        <w:rPr>
          <w:bCs/>
          <w:lang w:val="pl-PL"/>
        </w:rPr>
        <w:br w:type="column"/>
      </w:r>
      <w:r w:rsidRPr="006B33E5">
        <w:rPr>
          <w:rFonts w:eastAsia="MS Minchofalt"/>
          <w:lang w:val="pl-PL"/>
        </w:rPr>
        <w:t>(11.17)</w:t>
      </w:r>
    </w:p>
    <w:p w:rsidR="009072E6" w:rsidRPr="006B33E5" w:rsidRDefault="009072E6" w:rsidP="009072E6">
      <w:pPr>
        <w:pStyle w:val="Ttulo3"/>
        <w:rPr>
          <w:rFonts w:eastAsia="MS Minchofalt"/>
          <w:lang w:val="pl-PL"/>
        </w:rPr>
      </w:pPr>
      <w:r w:rsidRPr="006B33E5">
        <w:rPr>
          <w:rFonts w:eastAsia="MS Minchofalt"/>
          <w:lang w:val="pl-PL"/>
        </w:rPr>
        <w:t>atha saptadaśo</w:t>
      </w:r>
      <w:r>
        <w:rPr>
          <w:rFonts w:eastAsia="MS Minchofalt"/>
          <w:lang w:val="pl-PL"/>
        </w:rPr>
        <w:t>’</w:t>
      </w:r>
      <w:r w:rsidRPr="006B33E5">
        <w:rPr>
          <w:rFonts w:eastAsia="MS Minchofalt"/>
          <w:lang w:val="pl-PL"/>
        </w:rPr>
        <w:t>dhyāyaḥ</w:t>
      </w:r>
    </w:p>
    <w:p w:rsidR="009072E6" w:rsidRDefault="009072E6" w:rsidP="009072E6">
      <w:pPr>
        <w:pStyle w:val="Ttulo2"/>
        <w:rPr>
          <w:lang w:val="pl-PL"/>
        </w:rPr>
      </w:pPr>
      <w:r>
        <w:rPr>
          <w:lang w:val="pl-PL"/>
        </w:rPr>
        <w:t>varṇāśrama-vibhāgo nāma</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lang w:val="pl-PL"/>
        </w:rPr>
        <w:t>|| 11.17.1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lang w:val="pl-PL"/>
        </w:rPr>
        <w:t>śrī-uddhava uvāca</w:t>
      </w:r>
    </w:p>
    <w:p w:rsidR="009072E6" w:rsidRPr="006B33E5" w:rsidRDefault="009072E6" w:rsidP="009072E6">
      <w:pPr>
        <w:jc w:val="center"/>
        <w:rPr>
          <w:rFonts w:eastAsia="MS Minchofalt"/>
          <w:b/>
          <w:sz w:val="28"/>
          <w:lang w:val="pl-PL"/>
        </w:rPr>
      </w:pPr>
      <w:r w:rsidRPr="006B33E5">
        <w:rPr>
          <w:rFonts w:eastAsia="MS Minchofalt"/>
          <w:b/>
          <w:sz w:val="28"/>
          <w:lang w:val="pl-PL"/>
        </w:rPr>
        <w:t>yas tvayābhihitaḥ pūrvaṁ dharmas tvad-bhakti-lakṣaṇaḥ |</w:t>
      </w:r>
    </w:p>
    <w:p w:rsidR="009072E6" w:rsidRPr="006B33E5" w:rsidRDefault="009072E6" w:rsidP="009072E6">
      <w:pPr>
        <w:jc w:val="center"/>
        <w:rPr>
          <w:rFonts w:eastAsia="MS Minchofalt"/>
          <w:b/>
          <w:sz w:val="28"/>
          <w:lang w:val="pl-PL"/>
        </w:rPr>
      </w:pPr>
      <w:r w:rsidRPr="006B33E5">
        <w:rPr>
          <w:rFonts w:eastAsia="MS Minchofalt"/>
          <w:b/>
          <w:sz w:val="28"/>
          <w:lang w:val="pl-PL"/>
        </w:rPr>
        <w:t>varṇāśramācāra-vatāṁ sarveṣāṁ dvi-padām api ||</w:t>
      </w:r>
    </w:p>
    <w:p w:rsidR="009072E6" w:rsidRPr="006B33E5" w:rsidRDefault="009072E6" w:rsidP="009072E6">
      <w:pPr>
        <w:jc w:val="center"/>
        <w:rPr>
          <w:rFonts w:eastAsia="MS Minchofalt"/>
          <w:b/>
          <w:sz w:val="28"/>
          <w:lang w:val="pl-PL"/>
        </w:rPr>
      </w:pPr>
      <w:r w:rsidRPr="006B33E5">
        <w:rPr>
          <w:rFonts w:eastAsia="MS Minchofalt"/>
          <w:b/>
          <w:sz w:val="28"/>
          <w:lang w:val="pl-PL"/>
        </w:rPr>
        <w:t>yathānuṣṭhīyamānena tvayi bhaktir nṛṇāṁ bhavet |</w:t>
      </w:r>
    </w:p>
    <w:p w:rsidR="009072E6" w:rsidRDefault="009072E6" w:rsidP="009072E6">
      <w:pPr>
        <w:jc w:val="center"/>
        <w:rPr>
          <w:rFonts w:eastAsia="MS Minchofalt"/>
          <w:b/>
          <w:sz w:val="28"/>
          <w:lang w:val="pl-PL"/>
        </w:rPr>
      </w:pPr>
      <w:r>
        <w:rPr>
          <w:rFonts w:eastAsia="MS Minchofalt"/>
          <w:b/>
          <w:sz w:val="28"/>
          <w:lang w:val="pl-PL"/>
        </w:rPr>
        <w:t>sva-dharmeṇāravindākṣa tan mamākhyātum arhasi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śrīdharaḥ :</w:t>
      </w:r>
    </w:p>
    <w:p w:rsidR="009072E6" w:rsidRPr="006B33E5" w:rsidRDefault="009072E6" w:rsidP="009072E6">
      <w:pPr>
        <w:jc w:val="center"/>
        <w:rPr>
          <w:lang w:val="pl-PL"/>
        </w:rPr>
      </w:pPr>
      <w:r w:rsidRPr="006B33E5">
        <w:rPr>
          <w:lang w:val="pl-PL"/>
        </w:rPr>
        <w:t>tataḥ saptadaśe pṛṣṭe sva-dharme bhakti-lakṣaṇe |</w:t>
      </w:r>
    </w:p>
    <w:p w:rsidR="009072E6" w:rsidRPr="006B33E5" w:rsidRDefault="009072E6" w:rsidP="009072E6">
      <w:pPr>
        <w:jc w:val="center"/>
        <w:rPr>
          <w:lang w:val="pl-PL"/>
        </w:rPr>
      </w:pPr>
      <w:r w:rsidRPr="006B33E5">
        <w:rPr>
          <w:lang w:val="pl-PL"/>
        </w:rPr>
        <w:t>haṁsoktaṁ dharmam anv āha brahmacāri-gṛhasthayoḥ ||</w:t>
      </w:r>
    </w:p>
    <w:p w:rsidR="009072E6" w:rsidRDefault="009072E6" w:rsidP="009072E6">
      <w:pPr>
        <w:rPr>
          <w:rFonts w:eastAsia="MS Minchofalt"/>
          <w:b/>
          <w:lang w:val="pl-PL"/>
        </w:rPr>
      </w:pPr>
    </w:p>
    <w:p w:rsidR="009072E6" w:rsidRPr="006B33E5" w:rsidRDefault="009072E6" w:rsidP="009072E6">
      <w:pPr>
        <w:rPr>
          <w:lang w:val="pl-PL"/>
        </w:rPr>
      </w:pPr>
      <w:r w:rsidRPr="006B33E5">
        <w:rPr>
          <w:color w:val="0000FF"/>
          <w:lang w:val="pl-PL"/>
        </w:rPr>
        <w:t>karmāhaṁ viddhi sātvatām</w:t>
      </w:r>
      <w:r w:rsidRPr="006B33E5">
        <w:rPr>
          <w:lang w:val="pl-PL"/>
        </w:rPr>
        <w:t xml:space="preserve"> [bhā.pu. 11.16.32] ity atra bhaktyā kṛtaṁ karma mokṣa-sādhanaṁ mad-vibhūtir ity uktam, bhakti-sādhanatvaṁ ca karmaṇāṁ, </w:t>
      </w:r>
      <w:r w:rsidRPr="006B33E5">
        <w:rPr>
          <w:color w:val="0000FF"/>
          <w:lang w:val="pl-PL"/>
        </w:rPr>
        <w:t>mayoditeṣv avahitaḥ sva-dharmeṣu</w:t>
      </w:r>
      <w:r w:rsidRPr="006B33E5">
        <w:rPr>
          <w:lang w:val="pl-PL"/>
        </w:rPr>
        <w:t xml:space="preserve"> [bhā.pu. 11.10.1] ity ādinā, tatra tatroktam, na ca karmānuṣṭhātṝṇāṁ niyamena bhaktir dṛśyate | ataḥ pṛcchati—yas tvayeti saptabhiḥ | pūrvaṁ kalpādau tvad-bhakti-lakṣaṇas tat-prāpakas tat-sādhanam ity arthaḥ | varṇāśrama-hīnānām api dvi-padāṁ narāṇām | yathā yena prakāreṇānuṣṭhīyamānena sva-dharmeṇa ||1||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yas tvayeti yugmakam | varṇādīnāṁ yo dharmas tvayā proktas tena svadharmeṇa yathānuṣṭhīyamānena satā nṛ-mātrāṇāṁ tvayi bhaktir bhavet | tat tathā mama māṁ prati ākhyātum arhasīti dvayor anvayaḥ tvad-bhakti-lakṣaṇaḥ tvad-bhakteḥ sādhanaṁ yaiva tvad-bhaktiḥ karmāhaṁ viddhi sātvatām ity atrārcanādi-lakṣaṇatayā praśasteti bhāvaḥ</w:t>
      </w:r>
      <w:r w:rsidRPr="006B33E5">
        <w:rPr>
          <w:rFonts w:ascii="Times New Roman" w:hAnsi="Times New Roman"/>
          <w:lang w:val="pl-PL"/>
        </w:rPr>
        <w:t> </w:t>
      </w:r>
      <w:r w:rsidRPr="006B33E5">
        <w:rPr>
          <w:lang w:val="pl-PL"/>
        </w:rPr>
        <w:t>||1||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p>
    <w:p w:rsidR="009072E6" w:rsidRDefault="009072E6" w:rsidP="009072E6">
      <w:pPr>
        <w:jc w:val="center"/>
        <w:rPr>
          <w:rFonts w:eastAsia="MS Minchofalt"/>
          <w:lang w:val="pl-PL"/>
        </w:rPr>
      </w:pPr>
      <w:r>
        <w:rPr>
          <w:rFonts w:eastAsia="MS Minchofalt"/>
          <w:lang w:val="pl-PL"/>
        </w:rPr>
        <w:t>atha saptadaśe dharmaṁ haṁsoktaṁ bhakti-miśritam |</w:t>
      </w:r>
    </w:p>
    <w:p w:rsidR="009072E6" w:rsidRDefault="009072E6" w:rsidP="009072E6">
      <w:pPr>
        <w:jc w:val="center"/>
        <w:rPr>
          <w:rFonts w:eastAsia="MS Minchofalt"/>
          <w:lang w:val="pl-PL"/>
        </w:rPr>
      </w:pPr>
      <w:r>
        <w:rPr>
          <w:rFonts w:eastAsia="MS Minchofalt"/>
          <w:lang w:val="pl-PL"/>
        </w:rPr>
        <w:t>pṛṣṭaḥ prāhoddhavaṁ kṛṣṇo brahmacāri-gṛhasthayoḥ ||o||</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jñāna-yogaṁ bhakti-yogam aṣṭāṅga-yogaṁ ca śrutvā karma-yogaṁ jijñāsyamāna uktānuvāda-pūrvakaṁ pṛcchati—yas tvayeti saptabhiḥ | pūrvaṁ kalpādau yad uktaṁ tvayā—</w:t>
      </w:r>
    </w:p>
    <w:p w:rsidR="009072E6" w:rsidRDefault="009072E6" w:rsidP="009072E6">
      <w:pPr>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 xml:space="preserve">kālena naṣṭā pralaye </w:t>
      </w:r>
    </w:p>
    <w:p w:rsidR="009072E6" w:rsidRPr="006B33E5" w:rsidRDefault="009072E6" w:rsidP="009072E6">
      <w:pPr>
        <w:pStyle w:val="Cita"/>
        <w:rPr>
          <w:rFonts w:eastAsia="MS Minchofalt"/>
          <w:color w:val="0000FF"/>
          <w:lang w:val="pl-PL"/>
        </w:rPr>
      </w:pPr>
      <w:r w:rsidRPr="006B33E5">
        <w:rPr>
          <w:rFonts w:eastAsia="MS Minchofalt"/>
          <w:color w:val="0000FF"/>
          <w:lang w:val="pl-PL"/>
        </w:rPr>
        <w:t>vāṇīyaṁ veda-saṁjñitā |</w:t>
      </w:r>
    </w:p>
    <w:p w:rsidR="009072E6" w:rsidRPr="006B33E5" w:rsidRDefault="009072E6" w:rsidP="009072E6">
      <w:pPr>
        <w:pStyle w:val="Cita"/>
        <w:rPr>
          <w:rFonts w:eastAsia="MS Minchofalt"/>
          <w:color w:val="0000FF"/>
          <w:lang w:val="pl-PL"/>
        </w:rPr>
      </w:pPr>
      <w:r w:rsidRPr="006B33E5">
        <w:rPr>
          <w:rFonts w:eastAsia="MS Minchofalt"/>
          <w:color w:val="0000FF"/>
          <w:lang w:val="pl-PL"/>
        </w:rPr>
        <w:t xml:space="preserve">mayādau brahmaṇe proktā </w:t>
      </w:r>
    </w:p>
    <w:p w:rsidR="009072E6" w:rsidRPr="006B33E5" w:rsidRDefault="009072E6" w:rsidP="009072E6">
      <w:pPr>
        <w:pStyle w:val="Cita"/>
        <w:rPr>
          <w:rFonts w:eastAsia="MS Minchofalt"/>
          <w:lang w:val="pl-PL"/>
        </w:rPr>
      </w:pPr>
      <w:r w:rsidRPr="006B33E5">
        <w:rPr>
          <w:rFonts w:eastAsia="MS Minchofalt"/>
          <w:color w:val="0000FF"/>
          <w:lang w:val="pl-PL"/>
        </w:rPr>
        <w:t xml:space="preserve">dharmo yasyāṁ mad-ātmakaḥ || </w:t>
      </w:r>
      <w:r w:rsidRPr="006B33E5">
        <w:rPr>
          <w:rFonts w:eastAsia="MS Minchofalt"/>
          <w:lang w:val="pl-PL"/>
        </w:rPr>
        <w:t xml:space="preserve">[bhā.pu. 11.14.33] iti | </w:t>
      </w:r>
    </w:p>
    <w:p w:rsidR="009072E6" w:rsidRDefault="009072E6" w:rsidP="009072E6">
      <w:pPr>
        <w:rPr>
          <w:rFonts w:eastAsia="MS Minchofalt"/>
          <w:cs/>
          <w:lang w:val="sa-IN" w:bidi="sa-IN"/>
        </w:rPr>
      </w:pPr>
    </w:p>
    <w:p w:rsidR="009072E6" w:rsidRDefault="009072E6" w:rsidP="009072E6">
      <w:pPr>
        <w:rPr>
          <w:rFonts w:eastAsia="MS Minchofalt"/>
          <w:cs/>
          <w:lang w:val="sa-IN" w:bidi="sa-IN"/>
        </w:rPr>
      </w:pPr>
      <w:r>
        <w:rPr>
          <w:rFonts w:eastAsia="MS Minchofalt"/>
          <w:cs/>
          <w:lang w:val="sa-IN" w:bidi="sa-IN"/>
        </w:rPr>
        <w:t>sa ca bhakti-lakṣaṇo dharmas trividhaḥ—kevalaḥ pradhāna-bhūto guṇa-bhūtaś ca | tatra yaḥ kevalaḥ sarva-varṇāśramavatām varṇāśrama-hīnānām api dvipadānāṁ narāṇāṁ yadṛcchayaiva tādṛśa-sādhu-saṅgād eva bhavati, na tu dharmādibhyaḥ | yad uktaṁ tvayā—</w:t>
      </w:r>
    </w:p>
    <w:p w:rsidR="009072E6" w:rsidRDefault="009072E6" w:rsidP="009072E6">
      <w:pPr>
        <w:rPr>
          <w:rFonts w:eastAsia="MS Minchofalt"/>
          <w:cs/>
          <w:lang w:val="sa-IN" w:bidi="sa-IN"/>
        </w:rPr>
      </w:pPr>
    </w:p>
    <w:p w:rsidR="009072E6" w:rsidRDefault="009072E6" w:rsidP="009072E6">
      <w:pPr>
        <w:pStyle w:val="Cita"/>
        <w:rPr>
          <w:rFonts w:eastAsia="MS Minchofalt"/>
          <w:color w:val="0000FF"/>
        </w:rPr>
      </w:pPr>
      <w:r>
        <w:rPr>
          <w:rFonts w:eastAsia="MS Minchofalt"/>
          <w:color w:val="0000FF"/>
        </w:rPr>
        <w:t>yaṁ na yogena sāṅkhyena dāna-vrata-tapo-’dhvaraiḥ |</w:t>
      </w:r>
    </w:p>
    <w:p w:rsidR="009072E6" w:rsidRDefault="009072E6" w:rsidP="009072E6">
      <w:pPr>
        <w:pStyle w:val="Cita"/>
        <w:rPr>
          <w:rFonts w:eastAsia="MS Minchofalt"/>
        </w:rPr>
      </w:pPr>
      <w:r>
        <w:rPr>
          <w:rFonts w:eastAsia="MS Minchofalt"/>
          <w:color w:val="0000FF"/>
        </w:rPr>
        <w:t xml:space="preserve">vyākhyā-svādhyāya-sannyāsaiḥ prāpnuyād yatnavān api || </w:t>
      </w:r>
      <w:r>
        <w:rPr>
          <w:rFonts w:eastAsia="MS Minchofalt"/>
        </w:rPr>
        <w:t>[bhā.pu. 11.12.9] iti |</w:t>
      </w:r>
    </w:p>
    <w:p w:rsidR="009072E6" w:rsidRDefault="009072E6" w:rsidP="009072E6">
      <w:pPr>
        <w:rPr>
          <w:rFonts w:eastAsia="MS Minchofalt"/>
          <w:cs/>
          <w:lang w:val="sa-IN" w:bidi="sa-IN"/>
        </w:rPr>
      </w:pPr>
    </w:p>
    <w:p w:rsidR="009072E6" w:rsidRDefault="009072E6" w:rsidP="009072E6">
      <w:pPr>
        <w:rPr>
          <w:rFonts w:eastAsia="MS Minchofalt"/>
          <w:cs/>
          <w:lang w:val="sa-IN" w:bidi="sa-IN"/>
        </w:rPr>
      </w:pPr>
      <w:r>
        <w:rPr>
          <w:rFonts w:eastAsia="MS Minchofalt"/>
          <w:cs/>
          <w:lang w:val="sa-IN" w:bidi="sa-IN"/>
        </w:rPr>
        <w:t>yasmiṁś ca varṇāśramācāravatsu</w:t>
      </w:r>
      <w:r>
        <w:rPr>
          <w:rFonts w:cs="Mangal"/>
          <w:noProof w:val="0"/>
          <w:cs/>
          <w:lang w:val="sa-IN" w:bidi="sa-IN"/>
        </w:rPr>
        <w:t xml:space="preserve"> </w:t>
      </w:r>
      <w:r>
        <w:rPr>
          <w:rFonts w:eastAsia="MS Minchofalt"/>
          <w:cs/>
          <w:lang w:val="sa-IN" w:bidi="sa-IN"/>
        </w:rPr>
        <w:t>janeṣu yadṛcchayaivābhir bhūte sati te janā varṇāśramaṁ parityajyaiva tam anutiṣṭhanti | yad uktam—</w:t>
      </w:r>
      <w:r>
        <w:rPr>
          <w:rFonts w:eastAsia="MS Minchofalt"/>
          <w:color w:val="0000FF"/>
          <w:cs/>
          <w:lang w:val="sa-IN" w:bidi="sa-IN"/>
        </w:rPr>
        <w:t xml:space="preserve">dharmān santyajya yaḥ sarvān māṁ bhajeta sa tu sattamaḥ </w:t>
      </w:r>
      <w:r>
        <w:rPr>
          <w:rFonts w:eastAsia="MS Minchofalt"/>
          <w:cs/>
          <w:lang w:val="sa-IN" w:bidi="sa-IN"/>
        </w:rPr>
        <w:t>[bhā.pu. 11.11.32] iti | pradhāna-bhūta-guṇa-bhūtau tu tau yathā-yogaṁ tādṛśa-satsaṅgāt sva-dharmāc ca bhavata eva | parantu yathā yena prakāreṇānuṣṭhīyamāneneti tat tvad-anyo na jānātīti bhāvaḥ | bhaktiḥ pradhānībhūtā guṇa-bhūtā vā ||1-2||</w:t>
      </w:r>
    </w:p>
    <w:p w:rsidR="009072E6" w:rsidRDefault="009072E6" w:rsidP="009072E6">
      <w:pPr>
        <w:rPr>
          <w:rFonts w:eastAsia="MS Minchofalt"/>
          <w:cs/>
          <w:lang w:val="sa-IN" w:bidi="sa-IN"/>
        </w:rPr>
      </w:pPr>
    </w:p>
    <w:p w:rsidR="009072E6" w:rsidRDefault="009072E6" w:rsidP="009072E6">
      <w:pPr>
        <w:jc w:val="center"/>
        <w:rPr>
          <w:rFonts w:eastAsia="MS Minchofalt"/>
          <w:lang w:val="pl-PL"/>
        </w:rPr>
      </w:pPr>
      <w:r>
        <w:rPr>
          <w:rFonts w:eastAsia="MS Minchofalt"/>
          <w:cs/>
          <w:lang w:val="sa-IN" w:bidi="sa-IN"/>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11.17.3-7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purā kila mahā-bāho dharmaṁ paramakaṁ prabho |</w:t>
      </w:r>
    </w:p>
    <w:p w:rsidR="009072E6" w:rsidRDefault="009072E6" w:rsidP="009072E6">
      <w:pPr>
        <w:jc w:val="center"/>
        <w:rPr>
          <w:rFonts w:eastAsia="MS Minchofalt"/>
          <w:b/>
          <w:sz w:val="28"/>
          <w:lang w:val="pl-PL"/>
        </w:rPr>
      </w:pPr>
      <w:r>
        <w:rPr>
          <w:rFonts w:eastAsia="MS Minchofalt"/>
          <w:b/>
          <w:sz w:val="28"/>
          <w:lang w:val="pl-PL"/>
        </w:rPr>
        <w:t>yat tena haṁsa-rūpeṇa brahmaṇe’bhyāttha mādhava ||</w:t>
      </w:r>
    </w:p>
    <w:p w:rsidR="009072E6" w:rsidRDefault="009072E6" w:rsidP="009072E6">
      <w:pPr>
        <w:jc w:val="center"/>
        <w:rPr>
          <w:rFonts w:eastAsia="MS Minchofalt"/>
          <w:b/>
          <w:sz w:val="28"/>
          <w:lang w:val="pl-PL"/>
        </w:rPr>
      </w:pPr>
      <w:r>
        <w:rPr>
          <w:rFonts w:eastAsia="MS Minchofalt"/>
          <w:b/>
          <w:sz w:val="28"/>
          <w:lang w:val="pl-PL"/>
        </w:rPr>
        <w:t>sa idānīṁ su-mahatā kālenāmitra-karśana |</w:t>
      </w:r>
    </w:p>
    <w:p w:rsidR="009072E6" w:rsidRDefault="009072E6" w:rsidP="009072E6">
      <w:pPr>
        <w:jc w:val="center"/>
        <w:rPr>
          <w:rFonts w:eastAsia="MS Minchofalt"/>
          <w:b/>
          <w:sz w:val="28"/>
          <w:lang w:val="pl-PL"/>
        </w:rPr>
      </w:pPr>
      <w:r>
        <w:rPr>
          <w:rFonts w:eastAsia="MS Minchofalt"/>
          <w:b/>
          <w:sz w:val="28"/>
          <w:lang w:val="pl-PL"/>
        </w:rPr>
        <w:t>na prāyo bhavitā martya- loke prāg anuśāsitaḥ ||</w:t>
      </w:r>
    </w:p>
    <w:p w:rsidR="009072E6" w:rsidRDefault="009072E6" w:rsidP="009072E6">
      <w:pPr>
        <w:jc w:val="center"/>
        <w:rPr>
          <w:rFonts w:eastAsia="MS Minchofalt"/>
          <w:b/>
          <w:sz w:val="28"/>
          <w:lang w:val="pl-PL"/>
        </w:rPr>
      </w:pPr>
      <w:r>
        <w:rPr>
          <w:rFonts w:eastAsia="MS Minchofalt"/>
          <w:b/>
          <w:sz w:val="28"/>
          <w:lang w:val="pl-PL"/>
        </w:rPr>
        <w:t>vaktā kartāvitā nānyo dharmasyācyuta te bhuvi |</w:t>
      </w:r>
    </w:p>
    <w:p w:rsidR="009072E6" w:rsidRDefault="009072E6" w:rsidP="009072E6">
      <w:pPr>
        <w:jc w:val="center"/>
        <w:rPr>
          <w:rFonts w:eastAsia="MS Minchofalt"/>
          <w:b/>
          <w:sz w:val="28"/>
          <w:lang w:val="pl-PL"/>
        </w:rPr>
      </w:pPr>
      <w:r>
        <w:rPr>
          <w:rFonts w:eastAsia="MS Minchofalt"/>
          <w:b/>
          <w:sz w:val="28"/>
          <w:lang w:val="pl-PL"/>
        </w:rPr>
        <w:t>sabhāyām api vairiñcyāṁ yatra mūrti-dharāḥ kalāḥ ||</w:t>
      </w:r>
    </w:p>
    <w:p w:rsidR="009072E6" w:rsidRDefault="009072E6" w:rsidP="009072E6">
      <w:pPr>
        <w:jc w:val="center"/>
        <w:rPr>
          <w:rFonts w:eastAsia="MS Minchofalt"/>
          <w:b/>
          <w:sz w:val="28"/>
          <w:lang w:val="pl-PL"/>
        </w:rPr>
      </w:pPr>
      <w:r>
        <w:rPr>
          <w:rFonts w:eastAsia="MS Minchofalt"/>
          <w:b/>
          <w:sz w:val="28"/>
          <w:lang w:val="pl-PL"/>
        </w:rPr>
        <w:t>kartrāvitrā pravaktrā ca bhavatā madhusūdana |</w:t>
      </w:r>
    </w:p>
    <w:p w:rsidR="009072E6" w:rsidRDefault="009072E6" w:rsidP="009072E6">
      <w:pPr>
        <w:jc w:val="center"/>
        <w:rPr>
          <w:rFonts w:eastAsia="MS Minchofalt"/>
          <w:b/>
          <w:sz w:val="28"/>
          <w:lang w:val="pl-PL"/>
        </w:rPr>
      </w:pPr>
      <w:r>
        <w:rPr>
          <w:rFonts w:eastAsia="MS Minchofalt"/>
          <w:b/>
          <w:sz w:val="28"/>
          <w:lang w:val="pl-PL"/>
        </w:rPr>
        <w:t>tyakte mahī-tale deva vinaṣṭaṁ kaḥ pravakṣyati ||</w:t>
      </w:r>
    </w:p>
    <w:p w:rsidR="009072E6" w:rsidRDefault="009072E6" w:rsidP="009072E6">
      <w:pPr>
        <w:jc w:val="center"/>
        <w:rPr>
          <w:rFonts w:eastAsia="MS Minchofalt"/>
          <w:b/>
          <w:sz w:val="28"/>
          <w:lang w:val="pl-PL"/>
        </w:rPr>
      </w:pPr>
      <w:r>
        <w:rPr>
          <w:rFonts w:eastAsia="MS Minchofalt"/>
          <w:b/>
          <w:sz w:val="28"/>
          <w:lang w:val="pl-PL"/>
        </w:rPr>
        <w:t>tat tvaṁ naḥ sarva-dharma-jña dharmas tvad-bhakti-lakṣaṇaḥ |</w:t>
      </w:r>
    </w:p>
    <w:p w:rsidR="009072E6" w:rsidRDefault="009072E6" w:rsidP="009072E6">
      <w:pPr>
        <w:jc w:val="center"/>
        <w:rPr>
          <w:rFonts w:eastAsia="MS Minchofalt"/>
          <w:b/>
          <w:sz w:val="28"/>
          <w:lang w:val="pl-PL"/>
        </w:rPr>
      </w:pPr>
      <w:r>
        <w:rPr>
          <w:rFonts w:eastAsia="MS Minchofalt"/>
          <w:b/>
          <w:sz w:val="28"/>
          <w:lang w:val="pl-PL"/>
        </w:rPr>
        <w:t>yathā yasya vidhīyeta tathā varṇaya me prabho ||</w:t>
      </w:r>
    </w:p>
    <w:p w:rsidR="009072E6" w:rsidRDefault="009072E6" w:rsidP="009072E6">
      <w:pPr>
        <w:jc w:val="center"/>
        <w:rPr>
          <w:rFonts w:eastAsia="MS Minchofalt"/>
          <w:b/>
          <w:lang w:val="pl-PL"/>
        </w:rPr>
      </w:pPr>
    </w:p>
    <w:p w:rsidR="009072E6" w:rsidRPr="006B33E5" w:rsidRDefault="009072E6" w:rsidP="009072E6">
      <w:pPr>
        <w:rPr>
          <w:lang w:val="pl-PL"/>
        </w:rPr>
      </w:pPr>
      <w:r>
        <w:rPr>
          <w:rFonts w:eastAsia="MS Minchofalt"/>
          <w:b/>
          <w:lang w:val="pl-PL"/>
        </w:rPr>
        <w:t xml:space="preserve">śrīdharaḥ : </w:t>
      </w:r>
      <w:r w:rsidRPr="006B33E5">
        <w:rPr>
          <w:lang w:val="pl-PL"/>
        </w:rPr>
        <w:t>nanu sampradāyād eva jñāsyate kiṁ punar varṇanena ? tatrāha—pureti | paramakaṁ paramaś cāsau kaṁ sukha-svarūpaś ca tam | yat yam | haṁsa-rūpeṇa dharmo</w:t>
      </w:r>
      <w:r>
        <w:rPr>
          <w:lang w:val="pl-PL"/>
        </w:rPr>
        <w:t>’</w:t>
      </w:r>
      <w:r w:rsidRPr="006B33E5">
        <w:rPr>
          <w:lang w:val="pl-PL"/>
        </w:rPr>
        <w:t xml:space="preserve">py ukta eva, na tu yoga-mātram, </w:t>
      </w:r>
      <w:r w:rsidRPr="006B33E5">
        <w:rPr>
          <w:color w:val="0000FF"/>
          <w:lang w:val="pl-PL"/>
        </w:rPr>
        <w:t>jānītam āgataṁ yajñaṁ yuṣmad dharma-vivakṣayā</w:t>
      </w:r>
      <w:r w:rsidRPr="006B33E5">
        <w:rPr>
          <w:lang w:val="pl-PL"/>
        </w:rPr>
        <w:t xml:space="preserve"> </w:t>
      </w:r>
      <w:r>
        <w:rPr>
          <w:rFonts w:eastAsia="MS Minchofalt"/>
          <w:lang w:val="pl-PL"/>
        </w:rPr>
        <w:t xml:space="preserve">[bhā.pu. 11.13.38] </w:t>
      </w:r>
      <w:r w:rsidRPr="006B33E5">
        <w:rPr>
          <w:lang w:val="pl-PL"/>
        </w:rPr>
        <w:t>ity uktatvāt</w:t>
      </w:r>
      <w:r w:rsidRPr="006B33E5">
        <w:rPr>
          <w:rFonts w:ascii="Times New Roman" w:hAnsi="Times New Roman"/>
          <w:lang w:val="pl-PL"/>
        </w:rPr>
        <w:t> </w:t>
      </w:r>
      <w:r w:rsidRPr="006B33E5">
        <w:rPr>
          <w:lang w:val="pl-PL"/>
        </w:rPr>
        <w:t>| prāg-anuśāsito</w:t>
      </w:r>
      <w:r>
        <w:rPr>
          <w:lang w:val="pl-PL"/>
        </w:rPr>
        <w:t>’</w:t>
      </w:r>
      <w:r w:rsidRPr="006B33E5">
        <w:rPr>
          <w:lang w:val="pl-PL"/>
        </w:rPr>
        <w:t>pi na bhavitā na bhaviṣyati | atra hetum āha—vakteti dvābhyām | te tvatto</w:t>
      </w:r>
      <w:r>
        <w:rPr>
          <w:lang w:val="pl-PL"/>
        </w:rPr>
        <w:t>’</w:t>
      </w:r>
      <w:r w:rsidRPr="006B33E5">
        <w:rPr>
          <w:lang w:val="pl-PL"/>
        </w:rPr>
        <w:t>nyaḥ</w:t>
      </w:r>
      <w:r w:rsidRPr="006B33E5">
        <w:rPr>
          <w:rFonts w:ascii="Times New Roman" w:hAnsi="Times New Roman"/>
          <w:lang w:val="pl-PL"/>
        </w:rPr>
        <w:t> </w:t>
      </w:r>
      <w:r w:rsidRPr="006B33E5">
        <w:rPr>
          <w:lang w:val="pl-PL"/>
        </w:rPr>
        <w:t>| kalā vedādyaḥ | tat tasmān no</w:t>
      </w:r>
      <w:r>
        <w:rPr>
          <w:lang w:val="pl-PL"/>
        </w:rPr>
        <w:t>’</w:t>
      </w:r>
      <w:r w:rsidRPr="006B33E5">
        <w:rPr>
          <w:lang w:val="pl-PL"/>
        </w:rPr>
        <w:t>smākaṁ manuṣyāṇāṁ madhye yasya yathā vidhīyate ||3-7||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brahmaṇe</w:t>
      </w:r>
      <w:r>
        <w:rPr>
          <w:lang w:val="pl-PL"/>
        </w:rPr>
        <w:t>’</w:t>
      </w:r>
      <w:r w:rsidRPr="006B33E5">
        <w:rPr>
          <w:lang w:val="pl-PL"/>
        </w:rPr>
        <w:t xml:space="preserve">bhyāttheti | </w:t>
      </w:r>
      <w:r w:rsidRPr="006B33E5">
        <w:rPr>
          <w:color w:val="FF0000"/>
          <w:lang w:val="pl-PL"/>
        </w:rPr>
        <w:t>śrī-viṣṇu-dharmottare</w:t>
      </w:r>
      <w:r w:rsidRPr="006B33E5">
        <w:rPr>
          <w:lang w:val="pl-PL"/>
        </w:rPr>
        <w:t xml:space="preserve"> tathaiva śrūyate | nas tvadīyānām asmākaṁ sambandhino yasyeti yojyam ||3-7||</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 xml:space="preserve">nanu kiṁ tathā svadharmo mayā kāpi noktas tatrāha—pureti | paramakaṁ paramaṁ kaṁ mokṣa-lakṣaṇaṁ sukhaṁ yasmāt taṁ, yat yaṁ, haṁsa-rūpeṇa sva-dharmo’py ukta eva, na tu yoga-mātram | </w:t>
      </w:r>
      <w:r>
        <w:rPr>
          <w:rFonts w:eastAsia="MS Minchofalt"/>
          <w:color w:val="0000FF"/>
          <w:lang w:val="pl-PL"/>
        </w:rPr>
        <w:t xml:space="preserve">jānīta māgataṁ yajñaṁ yuṣmad-dharma-vivakṣayā </w:t>
      </w:r>
      <w:r>
        <w:rPr>
          <w:rFonts w:eastAsia="MS Minchofalt"/>
          <w:lang w:val="pl-PL"/>
        </w:rPr>
        <w:t xml:space="preserve">[bhā.pu. 11.13.38] ity uktatvāt | prāg-anuśāsito’pi na bhaviṣyati | kalā vedādyāṣṭādaśa vidyāḥ | </w:t>
      </w:r>
    </w:p>
    <w:p w:rsidR="009072E6" w:rsidRDefault="009072E6" w:rsidP="009072E6">
      <w:pPr>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ṛg-yajuḥ-sāmārthavākhyā vedāś catvāra eva ca |</w:t>
      </w:r>
    </w:p>
    <w:p w:rsidR="009072E6" w:rsidRPr="006B33E5" w:rsidRDefault="009072E6" w:rsidP="009072E6">
      <w:pPr>
        <w:pStyle w:val="Cita"/>
        <w:rPr>
          <w:rFonts w:eastAsia="MS Minchofalt"/>
          <w:color w:val="0000FF"/>
          <w:lang w:val="pl-PL"/>
        </w:rPr>
      </w:pPr>
      <w:r w:rsidRPr="006B33E5">
        <w:rPr>
          <w:rFonts w:eastAsia="MS Minchofalt"/>
          <w:color w:val="0000FF"/>
          <w:lang w:val="pl-PL"/>
        </w:rPr>
        <w:t>purāṇa-nyāya-mīmāṁsā-dharma-śāstrāṇi cety api ||</w:t>
      </w:r>
    </w:p>
    <w:p w:rsidR="009072E6" w:rsidRPr="006B33E5" w:rsidRDefault="009072E6" w:rsidP="009072E6">
      <w:pPr>
        <w:pStyle w:val="Cita"/>
        <w:rPr>
          <w:rFonts w:eastAsia="MS Minchofalt"/>
          <w:color w:val="0000FF"/>
          <w:lang w:val="pl-PL"/>
        </w:rPr>
      </w:pPr>
      <w:r w:rsidRPr="006B33E5">
        <w:rPr>
          <w:rFonts w:eastAsia="MS Minchofalt"/>
          <w:color w:val="0000FF"/>
          <w:lang w:val="pl-PL"/>
        </w:rPr>
        <w:t>śikṣā kalpo vyākaraṇaṁ niruktaṁ jyotiṣaṁ tathā |</w:t>
      </w:r>
    </w:p>
    <w:p w:rsidR="009072E6" w:rsidRPr="006B33E5" w:rsidRDefault="009072E6" w:rsidP="009072E6">
      <w:pPr>
        <w:pStyle w:val="Cita"/>
        <w:rPr>
          <w:rFonts w:eastAsia="MS Minchofalt"/>
          <w:color w:val="0000FF"/>
          <w:lang w:val="pl-PL"/>
        </w:rPr>
      </w:pPr>
      <w:r w:rsidRPr="006B33E5">
        <w:rPr>
          <w:rFonts w:eastAsia="MS Minchofalt"/>
          <w:color w:val="0000FF"/>
          <w:lang w:val="pl-PL"/>
        </w:rPr>
        <w:t>chandaś ceti ṣaḍ ity evaṁ vidyāḥ proktāś caturdaśa ||</w:t>
      </w:r>
    </w:p>
    <w:p w:rsidR="009072E6" w:rsidRPr="006B33E5" w:rsidRDefault="009072E6" w:rsidP="009072E6">
      <w:pPr>
        <w:pStyle w:val="Cita"/>
        <w:rPr>
          <w:rFonts w:eastAsia="MS Minchofalt"/>
          <w:lang w:val="pl-PL"/>
        </w:rPr>
      </w:pPr>
      <w:r w:rsidRPr="006B33E5">
        <w:rPr>
          <w:rFonts w:eastAsia="MS Minchofalt"/>
          <w:color w:val="0000FF"/>
          <w:lang w:val="pl-PL"/>
        </w:rPr>
        <w:t>āyur dhanur gānārthaiś ca śāstrair aṣṭadaśāpi tāḥ ||</w:t>
      </w:r>
      <w:r w:rsidRPr="006B33E5">
        <w:rPr>
          <w:rFonts w:eastAsia="MS Minchofalt"/>
          <w:lang w:val="pl-PL"/>
        </w:rPr>
        <w:t xml:space="preserve"> vinaṣṭaṁ dharmam |</w:t>
      </w:r>
    </w:p>
    <w:p w:rsidR="009072E6" w:rsidRPr="006B33E5" w:rsidRDefault="009072E6" w:rsidP="009072E6">
      <w:pPr>
        <w:pStyle w:val="Cita"/>
        <w:rPr>
          <w:rFonts w:eastAsia="MS Minchofalt"/>
          <w:lang w:val="pl-PL"/>
        </w:rPr>
      </w:pPr>
    </w:p>
    <w:p w:rsidR="009072E6" w:rsidRDefault="009072E6" w:rsidP="009072E6">
      <w:pPr>
        <w:rPr>
          <w:rFonts w:eastAsia="MS Minchofalt"/>
          <w:cs/>
          <w:lang w:val="sa-IN" w:bidi="sa-IN"/>
        </w:rPr>
      </w:pPr>
      <w:r>
        <w:rPr>
          <w:rFonts w:eastAsia="MS Minchofalt"/>
          <w:cs/>
          <w:lang w:val="sa-IN" w:bidi="sa-IN"/>
        </w:rPr>
        <w:t>tvad-bhaktiṁ lakṣayati, darśayatīti saḥ tad-dhetur ity arthaḥ ||3-7||</w:t>
      </w:r>
    </w:p>
    <w:p w:rsidR="009072E6" w:rsidRDefault="009072E6" w:rsidP="009072E6">
      <w:pPr>
        <w:rPr>
          <w:rFonts w:eastAsia="MS Minchofalt"/>
          <w:cs/>
          <w:lang w:val="sa-IN" w:bidi="sa-IN"/>
        </w:rPr>
      </w:pPr>
      <w:r>
        <w:rPr>
          <w:rFonts w:eastAsia="MS Minchofalt"/>
          <w:cs/>
          <w:lang w:val="sa-IN" w:bidi="sa-IN"/>
        </w:rPr>
        <w:t xml:space="preserve"> </w:t>
      </w:r>
    </w:p>
    <w:p w:rsidR="009072E6" w:rsidRDefault="009072E6" w:rsidP="009072E6">
      <w:pPr>
        <w:jc w:val="center"/>
        <w:rPr>
          <w:rFonts w:eastAsia="MS Minchofalt"/>
          <w:lang w:val="pl-PL"/>
        </w:rPr>
      </w:pPr>
      <w:r>
        <w:rPr>
          <w:rFonts w:eastAsia="MS Minchofalt"/>
          <w:cs/>
          <w:lang w:val="sa-IN" w:bidi="sa-IN"/>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11.17.8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śrī-śuka uvāca—</w:t>
      </w:r>
    </w:p>
    <w:p w:rsidR="009072E6" w:rsidRDefault="009072E6" w:rsidP="009072E6">
      <w:pPr>
        <w:jc w:val="center"/>
        <w:rPr>
          <w:rFonts w:eastAsia="MS Minchofalt"/>
          <w:b/>
          <w:sz w:val="28"/>
          <w:lang w:val="pl-PL"/>
        </w:rPr>
      </w:pPr>
      <w:r>
        <w:rPr>
          <w:rFonts w:eastAsia="MS Minchofalt"/>
          <w:b/>
          <w:sz w:val="28"/>
          <w:lang w:val="pl-PL"/>
        </w:rPr>
        <w:t>itthaṁ sva-bhṛtya-mukhyena pṛṣṭaḥ sa bhagavān hariḥ |</w:t>
      </w:r>
    </w:p>
    <w:p w:rsidR="009072E6" w:rsidRDefault="009072E6" w:rsidP="009072E6">
      <w:pPr>
        <w:jc w:val="center"/>
        <w:rPr>
          <w:rFonts w:eastAsia="MS Minchofalt"/>
          <w:b/>
          <w:sz w:val="28"/>
          <w:lang w:val="pl-PL"/>
        </w:rPr>
      </w:pPr>
      <w:r>
        <w:rPr>
          <w:rFonts w:eastAsia="MS Minchofalt"/>
          <w:b/>
          <w:sz w:val="28"/>
          <w:lang w:val="pl-PL"/>
        </w:rPr>
        <w:t>prītaḥ kṣemāya martyānāṁ dharmān āha sanātanān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i/>
          <w:iCs/>
          <w:lang w:val="pl-PL"/>
        </w:rPr>
        <w:t>na katamenāpi vyākhyātam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11.17.9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p>
    <w:p w:rsidR="009072E6" w:rsidRDefault="009072E6" w:rsidP="009072E6">
      <w:pPr>
        <w:jc w:val="center"/>
        <w:rPr>
          <w:rFonts w:eastAsia="MS Minchofalt"/>
          <w:b/>
          <w:sz w:val="28"/>
          <w:lang w:val="pl-PL"/>
        </w:rPr>
      </w:pPr>
      <w:r>
        <w:rPr>
          <w:rFonts w:eastAsia="MS Minchofalt"/>
          <w:b/>
          <w:sz w:val="28"/>
          <w:lang w:val="pl-PL"/>
        </w:rPr>
        <w:t>dharmya eṣa tava praśno naiḥśreyasa-karo nṛṇām |</w:t>
      </w:r>
    </w:p>
    <w:p w:rsidR="009072E6" w:rsidRDefault="009072E6" w:rsidP="009072E6">
      <w:pPr>
        <w:jc w:val="center"/>
        <w:rPr>
          <w:rFonts w:eastAsia="MS Minchofalt"/>
          <w:b/>
          <w:sz w:val="28"/>
          <w:lang w:val="pl-PL"/>
        </w:rPr>
      </w:pPr>
      <w:r>
        <w:rPr>
          <w:rFonts w:eastAsia="MS Minchofalt"/>
          <w:b/>
          <w:sz w:val="28"/>
          <w:lang w:val="pl-PL"/>
        </w:rPr>
        <w:t>varṇāśramācāravatāṁ tam uddhava nibodha me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dharmyo dharmād anapetaḥ | kutaḥ ? naiḥśreyasa-karo bhakti-janakaḥ | ato me mattas taṁ dharmaṁ nibodha ||9||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dharmyo dharmād anapetaḥ | taṁ dharmaṁ ||9||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ādau kṛta-yuge varṇo nṛṇāṁ haṁsa iti smṛtaḥ |</w:t>
      </w:r>
    </w:p>
    <w:p w:rsidR="009072E6" w:rsidRDefault="009072E6" w:rsidP="009072E6">
      <w:pPr>
        <w:jc w:val="center"/>
        <w:rPr>
          <w:rFonts w:eastAsia="MS Minchofalt"/>
          <w:b/>
          <w:sz w:val="28"/>
          <w:lang w:val="pl-PL"/>
        </w:rPr>
      </w:pPr>
      <w:r>
        <w:rPr>
          <w:rFonts w:eastAsia="MS Minchofalt"/>
          <w:b/>
          <w:sz w:val="28"/>
          <w:lang w:val="pl-PL"/>
        </w:rPr>
        <w:t>kṛta-kṛtyāḥ prajā jātyā tasmāt kṛta-yugaṁ viduḥ ||</w:t>
      </w:r>
    </w:p>
    <w:p w:rsidR="009072E6" w:rsidRDefault="009072E6" w:rsidP="009072E6">
      <w:pPr>
        <w:jc w:val="center"/>
        <w:rPr>
          <w:rFonts w:eastAsia="MS Minchofalt"/>
          <w:b/>
          <w:lang w:val="pl-PL"/>
        </w:rPr>
      </w:pPr>
    </w:p>
    <w:p w:rsidR="009072E6" w:rsidRPr="006B33E5" w:rsidRDefault="009072E6" w:rsidP="009072E6">
      <w:pPr>
        <w:rPr>
          <w:lang w:val="pl-PL"/>
        </w:rPr>
      </w:pPr>
      <w:r>
        <w:rPr>
          <w:rFonts w:eastAsia="MS Minchofalt"/>
          <w:b/>
          <w:lang w:val="pl-PL"/>
        </w:rPr>
        <w:t xml:space="preserve">śrīdharaḥ : </w:t>
      </w:r>
      <w:r w:rsidRPr="006B33E5">
        <w:rPr>
          <w:lang w:val="pl-PL"/>
        </w:rPr>
        <w:t>tatrādau mad-upāsanā-lakṣaṇa eva mukhyo dharma āsīt | ācāra-lakṣaṇas tu paścāt pravṛttaḥ | sa caivam anuṣṭhito bhakti-hetur iti varṇayitum āha—ādāv iti | kalpādau yat kṛta-yugaṁ tasmin | te ca tadā mām upāsata eva kevalaṁ nānyat kurvantīti vaktuṁ kṛta-yuga-nāma-niruktam āha—kṛta-kṛtyā iti | jātyā janmanaiva ||10||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tatra dviparārdhādau brāhma-kalpe yat kṛta-tretayor varṇāśramācārāṇāṁ pravṛtti-kramas tam āha—ādāv iti pañcabhiḥ | yato yā tu sṛṣṭy-ādita eva cāturvarṇyādi-pravṛttir varṇitā sā kalpāntareṣv eva jñeyā ||10||</w:t>
      </w:r>
    </w:p>
    <w:p w:rsidR="009072E6" w:rsidRDefault="009072E6" w:rsidP="009072E6">
      <w:pPr>
        <w:rPr>
          <w:rFonts w:eastAsia="MS Minchofalt"/>
          <w:b/>
          <w:lang w:val="pl-PL"/>
        </w:rPr>
      </w:pPr>
    </w:p>
    <w:p w:rsidR="009072E6" w:rsidRPr="000D452D" w:rsidRDefault="009072E6" w:rsidP="009072E6">
      <w:pPr>
        <w:rPr>
          <w:rFonts w:eastAsia="MS Minchofalt"/>
          <w:lang w:val="pl-PL"/>
        </w:rPr>
      </w:pPr>
      <w:r>
        <w:rPr>
          <w:rFonts w:eastAsia="MS Minchofalt"/>
          <w:b/>
          <w:lang w:val="pl-PL"/>
        </w:rPr>
        <w:t>viśvanāthaḥ :</w:t>
      </w:r>
      <w:r>
        <w:rPr>
          <w:rFonts w:eastAsia="MS Minchofalt"/>
          <w:lang w:val="pl-PL"/>
        </w:rPr>
        <w:t xml:space="preserve"> eṣa tvat-pṛṣṭo varṇāśramācāra-lakṣaṇo dharmo yata ārabhya pravṛttas taṁ samayam api śrṇv ity āha—ādāv iti ||10||</w:t>
      </w:r>
    </w:p>
    <w:p w:rsidR="009072E6" w:rsidRDefault="009072E6" w:rsidP="009072E6">
      <w:pPr>
        <w:jc w:val="cente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vedaḥ praṇava evāgre dharmo’haṁ vṛṣa-rūpa-dhṛk |</w:t>
      </w:r>
    </w:p>
    <w:p w:rsidR="009072E6" w:rsidRDefault="009072E6" w:rsidP="009072E6">
      <w:pPr>
        <w:jc w:val="center"/>
        <w:rPr>
          <w:rFonts w:eastAsia="MS Minchofalt"/>
          <w:b/>
          <w:sz w:val="28"/>
          <w:lang w:val="pl-PL"/>
        </w:rPr>
      </w:pPr>
      <w:r>
        <w:rPr>
          <w:rFonts w:eastAsia="MS Minchofalt"/>
          <w:b/>
          <w:sz w:val="28"/>
          <w:lang w:val="pl-PL"/>
        </w:rPr>
        <w:t>upāsate tapo-niṣṭhā haṁsaṁ māṁ mukta-kilbiṣāḥ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kiṁ ca, vidhāyakābhāvād api tadānīṁ nānyat karmāstīty āha—veda iti | dharmaś ca mano-viṣayo</w:t>
      </w:r>
      <w:r>
        <w:rPr>
          <w:lang w:val="pl-PL"/>
        </w:rPr>
        <w:t>’</w:t>
      </w:r>
      <w:r w:rsidRPr="006B33E5">
        <w:rPr>
          <w:lang w:val="pl-PL"/>
        </w:rPr>
        <w:t xml:space="preserve">ham eva vṛṣa-rūpa-dhṛk catuṣ-pān na kriyā-viśeṣo yajñādiḥ | atas tapo-niṣṭhāḥ, </w:t>
      </w:r>
      <w:r w:rsidRPr="006B33E5">
        <w:rPr>
          <w:color w:val="0000FF"/>
          <w:lang w:val="pl-PL"/>
        </w:rPr>
        <w:t>manasaś cendriyāṇāṁ ca svaikāgryaṁ paramaṁ tapaḥ</w:t>
      </w:r>
      <w:r w:rsidRPr="006B33E5">
        <w:rPr>
          <w:lang w:val="pl-PL"/>
        </w:rPr>
        <w:t xml:space="preserve"> iti vacanād ekāgratayā haṁsaṁ śuddhaṁ māṁ dhyāyantīty arthaḥ ||11||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tadānīṁ kā niṣṭhā vidhi-kāryābhāvān nānye vedāḥ pravartitāḥ, kintu mukhya eka evety āha—veda iti ||11||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dharmaś ca mano-viṣayo</w:t>
      </w:r>
      <w:r>
        <w:rPr>
          <w:lang w:val="pl-PL"/>
        </w:rPr>
        <w:t>’</w:t>
      </w:r>
      <w:r w:rsidRPr="006B33E5">
        <w:rPr>
          <w:lang w:val="pl-PL"/>
        </w:rPr>
        <w:t>ham eva vṛṣa-rūpa-dhṛk catuṣ-pāt | na kriyā-viśeṣo yajñādir ity arthaḥ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tretā-mukhe mahā-bhāga prāṇān me hṛdayāt trayī |</w:t>
      </w:r>
    </w:p>
    <w:p w:rsidR="009072E6" w:rsidRDefault="009072E6" w:rsidP="009072E6">
      <w:pPr>
        <w:jc w:val="center"/>
        <w:rPr>
          <w:rFonts w:eastAsia="MS Minchofalt"/>
          <w:b/>
          <w:sz w:val="28"/>
          <w:lang w:val="pl-PL"/>
        </w:rPr>
      </w:pPr>
      <w:r>
        <w:rPr>
          <w:rFonts w:eastAsia="MS Minchofalt"/>
          <w:b/>
          <w:sz w:val="28"/>
          <w:lang w:val="pl-PL"/>
        </w:rPr>
        <w:t>vidyā prādurabhūt tasyā aham āsaṁ tri-vṛn makhaḥ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 xml:space="preserve">paścāt tretā-yuga-praveśe me vairāja-rūpasya prāṇān nimittāt | hṛdayāt sakāśāt | tasyās trayyāḥ sakāśāt hautrādhvarya-vaudgātrais tri-vṛt tri-rūpaḥ | </w:t>
      </w:r>
      <w:r w:rsidRPr="006B33E5">
        <w:rPr>
          <w:color w:val="0000FF"/>
          <w:lang w:val="pl-PL"/>
        </w:rPr>
        <w:t>yajño vai viṣṇuḥ</w:t>
      </w:r>
      <w:r w:rsidRPr="006B33E5">
        <w:rPr>
          <w:lang w:val="pl-PL"/>
        </w:rPr>
        <w:t xml:space="preserve"> iti śruteḥ</w:t>
      </w:r>
      <w:r w:rsidRPr="006B33E5">
        <w:rPr>
          <w:rFonts w:ascii="Times New Roman" w:hAnsi="Times New Roman"/>
          <w:lang w:val="pl-PL"/>
        </w:rPr>
        <w:t> </w:t>
      </w:r>
      <w:r w:rsidRPr="006B33E5">
        <w:rPr>
          <w:lang w:val="pl-PL"/>
        </w:rPr>
        <w:t>||12||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krameṇa teṣāṁ muktau satyāṁ tān anyān vedān pravartyānye</w:t>
      </w:r>
      <w:r>
        <w:rPr>
          <w:lang w:val="pl-PL"/>
        </w:rPr>
        <w:t>’</w:t>
      </w:r>
      <w:r w:rsidRPr="006B33E5">
        <w:rPr>
          <w:lang w:val="pl-PL"/>
        </w:rPr>
        <w:t xml:space="preserve">dhikāriṇaḥ pravartitā ity āha—treteti dvābhyām | me mama vairājākhya-brahma-rūpasya vyaṣṭi-sṛṣṭes tat-kāraṇakatvāt | ata eva </w:t>
      </w:r>
      <w:r w:rsidRPr="006B33E5">
        <w:rPr>
          <w:color w:val="0000FF"/>
          <w:lang w:val="pl-PL"/>
        </w:rPr>
        <w:t xml:space="preserve">nīcair nīcottamottamā </w:t>
      </w:r>
      <w:r w:rsidRPr="006B33E5">
        <w:rPr>
          <w:lang w:val="pl-PL"/>
        </w:rPr>
        <w:t>[bhā.pu. 11.17.15] iti nīcatvenāpi vyapadekṣyate, śrī-nārāyaṇe tathokter anucitatvāt | makhas tad-adhiṣṭhātā ||12||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5E59DD">
        <w:rPr>
          <w:rFonts w:eastAsia="MS Minchofalt"/>
          <w:lang w:val="pl-PL"/>
        </w:rPr>
        <w:t>me mama v</w:t>
      </w:r>
      <w:r>
        <w:rPr>
          <w:rFonts w:eastAsia="MS Minchofalt"/>
          <w:lang w:val="pl-PL"/>
        </w:rPr>
        <w:t>a</w:t>
      </w:r>
      <w:r w:rsidRPr="005E59DD">
        <w:rPr>
          <w:rFonts w:eastAsia="MS Minchofalt"/>
          <w:lang w:val="pl-PL"/>
        </w:rPr>
        <w:t>i</w:t>
      </w:r>
      <w:r>
        <w:rPr>
          <w:rFonts w:eastAsia="MS Minchofalt"/>
          <w:lang w:val="pl-PL"/>
        </w:rPr>
        <w:t xml:space="preserve">rāja-rūpasya prāṇān nimittāt, hṛdayāt sakāśāt, trayī tasyās trayyāḥ, sakāśāt </w:t>
      </w:r>
      <w:r w:rsidRPr="006B33E5">
        <w:rPr>
          <w:lang w:val="pl-PL"/>
        </w:rPr>
        <w:t xml:space="preserve">hautrādhvarya-vaudgātrais tri-vṛt tri-rūpaḥ | </w:t>
      </w:r>
      <w:r w:rsidRPr="006B33E5">
        <w:rPr>
          <w:color w:val="0000FF"/>
          <w:lang w:val="pl-PL"/>
        </w:rPr>
        <w:t>yajño vai viṣṇuḥ</w:t>
      </w:r>
      <w:r w:rsidRPr="006B33E5">
        <w:rPr>
          <w:lang w:val="pl-PL"/>
        </w:rPr>
        <w:t xml:space="preserve"> iti śruteḥ</w:t>
      </w:r>
      <w:r w:rsidRPr="006B33E5">
        <w:rPr>
          <w:rFonts w:ascii="Times New Roman" w:hAnsi="Times New Roman"/>
          <w:lang w:val="pl-PL"/>
        </w:rPr>
        <w:t> </w:t>
      </w:r>
      <w:r w:rsidRPr="006B33E5">
        <w:rPr>
          <w:lang w:val="pl-PL"/>
        </w:rPr>
        <w:t>||12||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11.17.13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vipra-kṣatriya-viṭ-śūdrā mukha-bāhūru-pāda-jāḥ |</w:t>
      </w:r>
    </w:p>
    <w:p w:rsidR="009072E6" w:rsidRDefault="009072E6" w:rsidP="009072E6">
      <w:pPr>
        <w:jc w:val="center"/>
        <w:rPr>
          <w:rFonts w:eastAsia="MS Minchofalt"/>
          <w:b/>
          <w:sz w:val="28"/>
          <w:lang w:val="pl-PL"/>
        </w:rPr>
      </w:pPr>
      <w:r>
        <w:rPr>
          <w:rFonts w:eastAsia="MS Minchofalt"/>
          <w:b/>
          <w:sz w:val="28"/>
          <w:lang w:val="pl-PL"/>
        </w:rPr>
        <w:t>vairājāt puruṣāj jātā ya ātmācāra-lakṣaṇāḥ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varṇānām āśramāṇāṁ ca dharmān vaktuṁ teṣām utpattim āha—vipreti dvabhyām</w:t>
      </w:r>
      <w:r w:rsidRPr="006B33E5">
        <w:rPr>
          <w:rFonts w:ascii="Times New Roman" w:hAnsi="Times New Roman"/>
          <w:lang w:val="pl-PL"/>
        </w:rPr>
        <w:t> </w:t>
      </w:r>
      <w:r w:rsidRPr="006B33E5">
        <w:rPr>
          <w:lang w:val="pl-PL"/>
        </w:rPr>
        <w:t>| ātmācāraḥ sva-dharma eva lakṣaṇaṁ jñāpako yeṣāṁ te ||13||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vairājāt virāḍ-abhimāni-brahma-rūpāt ||13||</w:t>
      </w:r>
    </w:p>
    <w:p w:rsidR="009072E6" w:rsidRDefault="009072E6" w:rsidP="009072E6">
      <w:pPr>
        <w:rPr>
          <w:rFonts w:eastAsia="MS Minchofalt"/>
          <w:b/>
          <w:lang w:val="pl-PL"/>
        </w:rPr>
      </w:pPr>
    </w:p>
    <w:p w:rsidR="009072E6" w:rsidRPr="005E59DD" w:rsidRDefault="009072E6" w:rsidP="009072E6">
      <w:pPr>
        <w:rPr>
          <w:rFonts w:eastAsia="MS Minchofalt"/>
          <w:lang w:val="pl-PL"/>
        </w:rPr>
      </w:pPr>
      <w:r>
        <w:rPr>
          <w:rFonts w:eastAsia="MS Minchofalt"/>
          <w:b/>
          <w:lang w:val="pl-PL"/>
        </w:rPr>
        <w:t>viśvanāthaḥ :</w:t>
      </w:r>
      <w:r>
        <w:rPr>
          <w:rFonts w:eastAsia="MS Minchofalt"/>
          <w:lang w:val="pl-PL"/>
        </w:rPr>
        <w:t xml:space="preserve"> jātā prāk sṛṣṭā eva tadā prakaṭībabhūvuḥ | ātmācāraḥ sva-svadharma eva lakṣaṇaṁ jñāpako yeṣāṁ te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11.17.14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gṛhāśramo jaghanato brahmacaryaṁ hṛdo mama |</w:t>
      </w:r>
    </w:p>
    <w:p w:rsidR="009072E6" w:rsidRDefault="009072E6" w:rsidP="009072E6">
      <w:pPr>
        <w:jc w:val="center"/>
        <w:rPr>
          <w:rFonts w:eastAsia="MS Minchofalt"/>
          <w:b/>
          <w:sz w:val="28"/>
          <w:lang w:val="pl-PL"/>
        </w:rPr>
      </w:pPr>
      <w:r>
        <w:rPr>
          <w:rFonts w:eastAsia="MS Minchofalt"/>
          <w:b/>
          <w:sz w:val="28"/>
          <w:lang w:val="pl-PL"/>
        </w:rPr>
        <w:t>vakṣaḥ-sthalād vane-vāsaḥ sannyāsaḥ śirasi sthitaḥ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mam vairāja-rūpasya hṛdo vakṣaso</w:t>
      </w:r>
      <w:r>
        <w:rPr>
          <w:lang w:val="pl-PL"/>
        </w:rPr>
        <w:t>’</w:t>
      </w:r>
      <w:r w:rsidRPr="006B33E5">
        <w:rPr>
          <w:lang w:val="pl-PL"/>
        </w:rPr>
        <w:t>dhastāt | brahma-caryam iti naiṣṭhikābhiprāyam</w:t>
      </w:r>
      <w:r>
        <w:rPr>
          <w:rStyle w:val="Refdenotaalpie"/>
          <w:rFonts w:cs="Balaram"/>
        </w:rPr>
        <w:footnoteReference w:id="59"/>
      </w:r>
      <w:r w:rsidRPr="006B33E5">
        <w:rPr>
          <w:lang w:val="pl-PL"/>
        </w:rPr>
        <w:t xml:space="preserve"> ||14||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 xml:space="preserve">brahmacaryam iti tais tatra </w:t>
      </w:r>
      <w:r w:rsidRPr="006B33E5">
        <w:rPr>
          <w:color w:val="008000"/>
          <w:lang w:val="pl-PL"/>
        </w:rPr>
        <w:t xml:space="preserve">naiṣṭhikābhiprāyam </w:t>
      </w:r>
      <w:r w:rsidRPr="006B33E5">
        <w:rPr>
          <w:lang w:val="pl-PL"/>
        </w:rPr>
        <w:t>iti | upakurvāṇas tu jaghanād iti jñeyam ||14||</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hṛdo vakṣaso</w:t>
      </w:r>
      <w:r>
        <w:rPr>
          <w:lang w:val="pl-PL"/>
        </w:rPr>
        <w:t>’</w:t>
      </w:r>
      <w:r w:rsidRPr="006B33E5">
        <w:rPr>
          <w:lang w:val="pl-PL"/>
        </w:rPr>
        <w:t>dhastāt ||14||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varṇānām āśramāṇāṁ ca janma-bhūmy-anusāriṇīḥ |</w:t>
      </w:r>
    </w:p>
    <w:p w:rsidR="009072E6" w:rsidRDefault="009072E6" w:rsidP="009072E6">
      <w:pPr>
        <w:jc w:val="center"/>
        <w:rPr>
          <w:rFonts w:eastAsia="MS Minchofalt"/>
          <w:b/>
          <w:sz w:val="28"/>
          <w:lang w:val="pl-PL"/>
        </w:rPr>
      </w:pPr>
      <w:r>
        <w:rPr>
          <w:rFonts w:eastAsia="MS Minchofalt"/>
          <w:b/>
          <w:sz w:val="28"/>
          <w:lang w:val="pl-PL"/>
        </w:rPr>
        <w:t>āsan prakṛtayo nṝṇāṁ nīcair nīcottamottamāḥ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teṣām adhikāri-viśeṣeṇa svabhāvān āha—varṇānām iti pañcabhiḥ | janma-sthānānusāriṇyaḥ</w:t>
      </w:r>
      <w:r>
        <w:rPr>
          <w:rStyle w:val="Refdenotaalpie"/>
          <w:rFonts w:cs="Balaram"/>
        </w:rPr>
        <w:footnoteReference w:id="60"/>
      </w:r>
      <w:r w:rsidRPr="006B33E5">
        <w:rPr>
          <w:lang w:val="pl-PL"/>
        </w:rPr>
        <w:t xml:space="preserve"> | nīcair</w:t>
      </w:r>
      <w:r>
        <w:rPr>
          <w:rStyle w:val="Refdenotaalpie"/>
          <w:rFonts w:cs="Balaram"/>
        </w:rPr>
        <w:footnoteReference w:id="61"/>
      </w:r>
      <w:r w:rsidRPr="006B33E5">
        <w:rPr>
          <w:lang w:val="pl-PL"/>
        </w:rPr>
        <w:t xml:space="preserve"> ity avyayam | ato</w:t>
      </w:r>
      <w:r>
        <w:rPr>
          <w:lang w:val="pl-PL"/>
        </w:rPr>
        <w:t>’</w:t>
      </w:r>
      <w:r w:rsidRPr="006B33E5">
        <w:rPr>
          <w:lang w:val="pl-PL"/>
        </w:rPr>
        <w:t>yam arthaḥ, mandābhir janma-bhūmibhir mandāḥ | uttamābhir uttamāś ceti ||15||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janma-bhūmy-anusāriṇya eva prakṛtayaḥ svabhāvāḥ nīcair ity avyayaṁ nīcābhir janma-bhūmibhir nīcāḥ | uttamābhir uttamāḥ prakṛtayaḥ | tena mukhyasya śīrṣṇaś ca sarvottamatvād viprasya sannyāsasya ca sarvottamā prakṛtiḥ | pādasya jaghanasya ca nīcatvāt śūdrasya gṛhāśramasya ca nīcā prakṛtiḥ ||15||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śamo damas tapaḥ śaucaṁ santoṣaḥ kṣāntir ārjavam |</w:t>
      </w:r>
    </w:p>
    <w:p w:rsidR="009072E6" w:rsidRDefault="009072E6" w:rsidP="009072E6">
      <w:pPr>
        <w:jc w:val="center"/>
        <w:rPr>
          <w:rFonts w:eastAsia="MS Minchofalt"/>
          <w:b/>
          <w:sz w:val="28"/>
          <w:lang w:val="pl-PL"/>
        </w:rPr>
      </w:pPr>
      <w:r>
        <w:rPr>
          <w:rFonts w:eastAsia="MS Minchofalt"/>
          <w:b/>
          <w:sz w:val="28"/>
          <w:lang w:val="pl-PL"/>
        </w:rPr>
        <w:t>mad-bhaktiś ca dayā satyaṁ brahma-prakṛtayas tv imāḥ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tapa ālocanam ||16||</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śamo dama ity ādiṣu vaiśyānta-trayāṇām āśrama-dharmā apy unneyāḥ</w:t>
      </w:r>
      <w:r w:rsidRPr="006B33E5">
        <w:rPr>
          <w:rFonts w:ascii="Times New Roman" w:hAnsi="Times New Roman"/>
          <w:lang w:val="pl-PL"/>
        </w:rPr>
        <w:t> </w:t>
      </w:r>
      <w:r w:rsidRPr="006B33E5">
        <w:rPr>
          <w:lang w:val="pl-PL"/>
        </w:rPr>
        <w:t>| viprāṇāṁ śamādi-pradhānā brahmacaryādayaḥ ||16||</w:t>
      </w:r>
    </w:p>
    <w:p w:rsidR="009072E6" w:rsidRDefault="009072E6" w:rsidP="009072E6">
      <w:pPr>
        <w:rPr>
          <w:rFonts w:eastAsia="MS Minchofalt"/>
          <w:b/>
          <w:lang w:val="pl-PL"/>
        </w:rPr>
      </w:pPr>
    </w:p>
    <w:p w:rsidR="009072E6" w:rsidRPr="00BC18A6" w:rsidRDefault="009072E6" w:rsidP="009072E6">
      <w:pPr>
        <w:rPr>
          <w:rFonts w:eastAsia="MS Minchofalt"/>
          <w:lang w:val="pl-PL"/>
        </w:rPr>
      </w:pPr>
      <w:r>
        <w:rPr>
          <w:rFonts w:eastAsia="MS Minchofalt"/>
          <w:b/>
          <w:lang w:val="pl-PL"/>
        </w:rPr>
        <w:t>viśvanāthaḥ :</w:t>
      </w:r>
      <w:r>
        <w:rPr>
          <w:rFonts w:eastAsia="MS Minchofalt"/>
          <w:lang w:val="pl-PL"/>
        </w:rPr>
        <w:t xml:space="preserve"> mama bhaktir guṇa-bhūtā ||16||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11.17.17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tejo balaṁ dhṛtiḥ śauryaṁ titikṣaudāryam udyamaḥ |</w:t>
      </w:r>
    </w:p>
    <w:p w:rsidR="009072E6" w:rsidRDefault="009072E6" w:rsidP="009072E6">
      <w:pPr>
        <w:jc w:val="center"/>
        <w:rPr>
          <w:rFonts w:eastAsia="MS Minchofalt"/>
          <w:b/>
          <w:sz w:val="28"/>
          <w:lang w:val="pl-PL"/>
        </w:rPr>
      </w:pPr>
      <w:r>
        <w:rPr>
          <w:rFonts w:eastAsia="MS Minchofalt"/>
          <w:b/>
          <w:sz w:val="28"/>
          <w:lang w:val="pl-PL"/>
        </w:rPr>
        <w:t>sthairyaṁ brahmaṇyam aiśvaryaṁ kṣatra-prakṛtayas tv imāḥ ||</w:t>
      </w:r>
    </w:p>
    <w:p w:rsidR="009072E6" w:rsidRDefault="009072E6" w:rsidP="009072E6">
      <w:pPr>
        <w:rPr>
          <w:rFonts w:eastAsia="MS Minchofalt"/>
          <w:lang w:val="pl-PL"/>
        </w:rPr>
      </w:pPr>
    </w:p>
    <w:p w:rsidR="009072E6" w:rsidRDefault="009072E6" w:rsidP="009072E6">
      <w:pPr>
        <w:rPr>
          <w:rFonts w:eastAsia="MS Minchofalt"/>
          <w:color w:val="0000FF"/>
          <w:lang w:val="pl-PL"/>
        </w:rPr>
      </w:pPr>
      <w:r>
        <w:rPr>
          <w:rFonts w:eastAsia="MS Minchofalt"/>
          <w:b/>
          <w:bCs/>
          <w:lang w:val="pl-PL"/>
        </w:rPr>
        <w:t xml:space="preserve">madhvaḥ : </w:t>
      </w:r>
      <w:r>
        <w:rPr>
          <w:rFonts w:eastAsia="MS Minchofalt"/>
          <w:color w:val="0000FF"/>
          <w:lang w:val="pl-PL"/>
        </w:rPr>
        <w:t>vinā prasādaṁ viṣṇor na dharmaṁ brahmābhivakṣyati |</w:t>
      </w:r>
    </w:p>
    <w:p w:rsidR="009072E6" w:rsidRPr="006B33E5" w:rsidRDefault="009072E6" w:rsidP="009072E6">
      <w:pPr>
        <w:pStyle w:val="Cita"/>
        <w:rPr>
          <w:rFonts w:eastAsia="MS Minchofalt"/>
          <w:lang w:val="pl-PL"/>
        </w:rPr>
      </w:pPr>
      <w:r w:rsidRPr="006B33E5">
        <w:rPr>
          <w:rFonts w:eastAsia="MS Minchofalt"/>
          <w:color w:val="0000FF"/>
          <w:lang w:val="pl-PL"/>
        </w:rPr>
        <w:t>tat-prasādena vaktuṁ tu brahmā śakṣyati nāparaḥ ||</w:t>
      </w:r>
      <w:r w:rsidRPr="006B33E5">
        <w:rPr>
          <w:rFonts w:eastAsia="MS Minchofalt"/>
          <w:lang w:val="pl-PL"/>
        </w:rPr>
        <w:t xml:space="preserve"> iti prādhānye |</w:t>
      </w:r>
    </w:p>
    <w:p w:rsidR="009072E6" w:rsidRPr="006B33E5" w:rsidRDefault="009072E6" w:rsidP="009072E6">
      <w:pPr>
        <w:rPr>
          <w:rFonts w:eastAsia="MS Minchofalt"/>
          <w:lang w:val="pl-PL"/>
        </w:rPr>
      </w:pPr>
    </w:p>
    <w:p w:rsidR="009072E6" w:rsidRPr="006B33E5" w:rsidRDefault="009072E6" w:rsidP="009072E6">
      <w:pPr>
        <w:pStyle w:val="Cita"/>
        <w:rPr>
          <w:rFonts w:eastAsia="MS Minchofalt"/>
          <w:lang w:val="pl-PL"/>
        </w:rPr>
      </w:pPr>
      <w:r w:rsidRPr="006B33E5">
        <w:rPr>
          <w:rFonts w:eastAsia="MS Minchofalt"/>
          <w:color w:val="0000FF"/>
          <w:lang w:val="pl-PL"/>
        </w:rPr>
        <w:t>kalāḥ prāṇādyāḥ | sa prāṇam asṛjat prāṇāc chraddhaṁ khaṁ vāyuṁ jyotir āpaḥ pṛthivīm indriyaṁ, mano</w:t>
      </w:r>
      <w:r>
        <w:rPr>
          <w:rFonts w:eastAsia="MS Minchofalt"/>
          <w:color w:val="0000FF"/>
          <w:lang w:val="pl-PL"/>
        </w:rPr>
        <w:t>’</w:t>
      </w:r>
      <w:r w:rsidRPr="006B33E5">
        <w:rPr>
          <w:rFonts w:eastAsia="MS Minchofalt"/>
          <w:color w:val="0000FF"/>
          <w:lang w:val="pl-PL"/>
        </w:rPr>
        <w:t xml:space="preserve">yaṁ annād vīryaṁ tapo mantrāḥ karma-lokeṣu nāma ca tā imāḥ ṣoḍaśa-kalāḥ puruṣāyaṇā </w:t>
      </w:r>
      <w:r w:rsidRPr="006B33E5">
        <w:rPr>
          <w:rFonts w:eastAsia="MS Minchofalt"/>
          <w:lang w:val="pl-PL"/>
        </w:rPr>
        <w:t>iti śruteḥ |</w:t>
      </w:r>
    </w:p>
    <w:p w:rsidR="009072E6" w:rsidRPr="006B33E5" w:rsidRDefault="009072E6" w:rsidP="009072E6">
      <w:pPr>
        <w:pStyle w:val="Cita"/>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pratimāvad dhare rūpaṁ tiryaṅ nara-surādayaḥ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sākṣād-rūpāṇi matsyādīny abhinnāny eva sarvadā || </w:t>
      </w:r>
      <w:r w:rsidRPr="006B33E5">
        <w:rPr>
          <w:rFonts w:eastAsia="MS Minchofalt"/>
          <w:lang w:val="pl-PL"/>
        </w:rPr>
        <w:t>iti ca ||17||</w:t>
      </w:r>
    </w:p>
    <w:p w:rsidR="009072E6" w:rsidRPr="006B33E5"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tejaḥ pratāpaḥ ||17||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kṣatriyāṇāṁ teja-ādi-pradhānā brahmacaryādayaḥ ||17||</w:t>
      </w:r>
    </w:p>
    <w:p w:rsidR="009072E6" w:rsidRDefault="009072E6" w:rsidP="009072E6">
      <w:pPr>
        <w:rPr>
          <w:rFonts w:eastAsia="MS Minchofalt"/>
          <w:b/>
          <w:lang w:val="pl-PL"/>
        </w:rPr>
      </w:pPr>
    </w:p>
    <w:p w:rsidR="009072E6" w:rsidRPr="00BC18A6"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11.17.18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āstikyaṁ dāna-niṣṭhā ca adambho brahma-sevanam |</w:t>
      </w:r>
    </w:p>
    <w:p w:rsidR="009072E6" w:rsidRDefault="009072E6" w:rsidP="009072E6">
      <w:pPr>
        <w:jc w:val="center"/>
        <w:rPr>
          <w:rFonts w:eastAsia="MS Minchofalt"/>
          <w:b/>
          <w:sz w:val="28"/>
          <w:lang w:val="pl-PL"/>
        </w:rPr>
      </w:pPr>
      <w:r>
        <w:rPr>
          <w:rFonts w:eastAsia="MS Minchofalt"/>
          <w:b/>
          <w:sz w:val="28"/>
          <w:lang w:val="pl-PL"/>
        </w:rPr>
        <w:t>atuṣṭir arthopacayair vaiśya-prakṛtayas tv imāḥ ||</w:t>
      </w:r>
    </w:p>
    <w:p w:rsidR="009072E6" w:rsidRDefault="009072E6" w:rsidP="009072E6">
      <w:pPr>
        <w:jc w:val="center"/>
        <w:rPr>
          <w:rFonts w:eastAsia="MS Minchofalt"/>
          <w:b/>
          <w:lang w:val="pl-PL"/>
        </w:rPr>
      </w:pPr>
    </w:p>
    <w:p w:rsidR="009072E6" w:rsidRPr="00BC18A6" w:rsidRDefault="009072E6" w:rsidP="009072E6">
      <w:pPr>
        <w:rPr>
          <w:rFonts w:eastAsia="MS Minchofalt"/>
          <w:lang w:val="pl-PL"/>
        </w:rPr>
      </w:pPr>
      <w:r>
        <w:rPr>
          <w:rFonts w:eastAsia="MS Minchofalt"/>
          <w:b/>
          <w:lang w:val="pl-PL"/>
        </w:rPr>
        <w:t>śrīdharaḥ, 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vaiśyānām āstikya-pradhānā brahmacaryādayaḥ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11.17.19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śuśrūṣaṇaṁ dvija-gavāṁ devānāṁ cāpy amāyayā |</w:t>
      </w:r>
    </w:p>
    <w:p w:rsidR="009072E6" w:rsidRDefault="009072E6" w:rsidP="009072E6">
      <w:pPr>
        <w:jc w:val="center"/>
        <w:rPr>
          <w:rFonts w:eastAsia="MS Minchofalt"/>
          <w:b/>
          <w:sz w:val="28"/>
          <w:lang w:val="pl-PL"/>
        </w:rPr>
      </w:pPr>
      <w:r>
        <w:rPr>
          <w:rFonts w:eastAsia="MS Minchofalt"/>
          <w:b/>
          <w:sz w:val="28"/>
          <w:lang w:val="pl-PL"/>
        </w:rPr>
        <w:t>tatra labdhena santoṣaḥ śūdra-prakṛtayas tv imāḥ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etair evāśrama-svabhāvā api jñeyāḥ ||19||</w:t>
      </w:r>
    </w:p>
    <w:p w:rsidR="009072E6" w:rsidRDefault="009072E6" w:rsidP="009072E6">
      <w:pPr>
        <w:rPr>
          <w:rFonts w:eastAsia="MS Minchofalt"/>
          <w:b/>
          <w:lang w:val="pl-PL"/>
        </w:rPr>
      </w:pPr>
    </w:p>
    <w:p w:rsidR="009072E6" w:rsidRPr="00BC18A6" w:rsidRDefault="009072E6" w:rsidP="009072E6">
      <w:pPr>
        <w:rPr>
          <w:rFonts w:eastAsia="MS Minchofalt"/>
          <w:lang w:val="pl-PL"/>
        </w:rPr>
      </w:pPr>
      <w:r>
        <w:rPr>
          <w:rFonts w:eastAsia="MS Minchofalt"/>
          <w:b/>
          <w:lang w:val="pl-PL"/>
        </w:rPr>
        <w:t>krama-sandarbhaḥ, viśvanāthaḥ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aśaucam anṛtaṁ steyaṁ nāstikyaṁ śuṣka-vigrahaḥ |</w:t>
      </w:r>
    </w:p>
    <w:p w:rsidR="009072E6" w:rsidRDefault="009072E6" w:rsidP="009072E6">
      <w:pPr>
        <w:jc w:val="center"/>
        <w:rPr>
          <w:rFonts w:eastAsia="MS Minchofalt"/>
          <w:b/>
          <w:sz w:val="28"/>
          <w:lang w:val="pl-PL"/>
        </w:rPr>
      </w:pPr>
      <w:r>
        <w:rPr>
          <w:rFonts w:eastAsia="MS Minchofalt"/>
          <w:b/>
          <w:sz w:val="28"/>
          <w:lang w:val="pl-PL"/>
        </w:rPr>
        <w:t>kāmaḥ krodhaś ca tarṣaś ca svabhāvo’ntyāvasāyinām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tad-bāhyānāṁ</w:t>
      </w:r>
      <w:r>
        <w:rPr>
          <w:rStyle w:val="Refdenotaalpie"/>
          <w:rFonts w:cs="Balaram"/>
        </w:rPr>
        <w:footnoteReference w:id="62"/>
      </w:r>
      <w:r w:rsidRPr="006B33E5">
        <w:rPr>
          <w:lang w:val="pl-PL"/>
        </w:rPr>
        <w:t xml:space="preserve"> svabhāvān āha—aśaucam iti | śuṣka-vigraho nirmūla-kalahaḥ | tarṣas tṛṣṇā ||20||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7D4DFA" w:rsidRDefault="009072E6" w:rsidP="009072E6">
      <w:pPr>
        <w:rPr>
          <w:rFonts w:eastAsia="MS Minchofalt"/>
          <w:lang w:val="pl-PL"/>
        </w:rPr>
      </w:pPr>
      <w:r>
        <w:rPr>
          <w:rFonts w:eastAsia="MS Minchofalt"/>
          <w:b/>
          <w:lang w:val="pl-PL"/>
        </w:rPr>
        <w:t>viśvanāthaḥ :</w:t>
      </w:r>
      <w:r>
        <w:rPr>
          <w:rFonts w:eastAsia="MS Minchofalt"/>
          <w:lang w:val="pl-PL"/>
        </w:rPr>
        <w:t xml:space="preserve"> āśrama-svabhāvā anuktā apy evaṁ jñeyāḥ—varṇa-bāhyānāṁ svabhāvam āha—aśaucam iti | anyāvasāyinām antyajānām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ahiṁsā satyam asteyam akāma-krodha-lobhatā |</w:t>
      </w:r>
    </w:p>
    <w:p w:rsidR="009072E6" w:rsidRDefault="009072E6" w:rsidP="009072E6">
      <w:pPr>
        <w:jc w:val="center"/>
        <w:rPr>
          <w:rFonts w:eastAsia="MS Minchofalt"/>
          <w:b/>
          <w:sz w:val="28"/>
          <w:lang w:val="pl-PL"/>
        </w:rPr>
      </w:pPr>
      <w:r>
        <w:rPr>
          <w:rFonts w:eastAsia="MS Minchofalt"/>
          <w:b/>
          <w:sz w:val="28"/>
          <w:lang w:val="pl-PL"/>
        </w:rPr>
        <w:t>bhūta-priya-hitehā ca dharmo’yaṁ sarva-varṇikaḥ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tatra tāvat sarva-sādhāraṇaṁ dharmam āha—ahiṁseti | varṇa-grahaṇam upalakṣaṇārtham</w:t>
      </w:r>
      <w:r>
        <w:rPr>
          <w:rStyle w:val="Refdenotaalpie"/>
          <w:rFonts w:cs="Balaram"/>
        </w:rPr>
        <w:footnoteReference w:id="63"/>
      </w:r>
      <w:r w:rsidRPr="006B33E5">
        <w:rPr>
          <w:lang w:val="pl-PL"/>
        </w:rPr>
        <w:t xml:space="preserve"> | varṇa-dharmān gṛhastha-prakaraṇe vakṣyati ||21||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tatra tāvat sarva-sādhāraṇaṁ dharmam āha—ahiṁseti | varṇa-grahaṇam upalakṣaṇārtham | varṇa-dharmān gṛhastha-prakaraṇe vakṣyati ||21||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dvitīyaṁ prāpyānupūrvyāj janmopanayanaṁ dvijaḥ |</w:t>
      </w:r>
    </w:p>
    <w:p w:rsidR="009072E6" w:rsidRDefault="009072E6" w:rsidP="009072E6">
      <w:pPr>
        <w:jc w:val="center"/>
        <w:rPr>
          <w:rFonts w:eastAsia="MS Minchofalt"/>
          <w:b/>
          <w:sz w:val="28"/>
          <w:lang w:val="pl-PL"/>
        </w:rPr>
      </w:pPr>
      <w:r>
        <w:rPr>
          <w:rFonts w:eastAsia="MS Minchofalt"/>
          <w:b/>
          <w:sz w:val="28"/>
          <w:lang w:val="pl-PL"/>
        </w:rPr>
        <w:t>vasan guru-kule dānto brahmādhīyīta cāhutaḥ</w:t>
      </w:r>
      <w:r>
        <w:rPr>
          <w:rStyle w:val="Refdenotaalpie"/>
          <w:rFonts w:eastAsia="MS Minchofalt" w:cs="Balaram"/>
          <w:b/>
          <w:sz w:val="28"/>
          <w:lang w:val="pl-PL"/>
        </w:rPr>
        <w:footnoteReference w:id="64"/>
      </w:r>
      <w:r>
        <w:rPr>
          <w:rFonts w:eastAsia="MS Minchofalt"/>
          <w:b/>
          <w:sz w:val="28"/>
          <w:lang w:val="pl-PL"/>
        </w:rPr>
        <w:t xml:space="preserv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prathamaṁ tāvad āśrameṣu brahmacāriṇo dharmā varṇyante | sa ca dvividhaḥ, upakurvāṇako naiṣṭhikaś ca | tatrādy asya dharmān āha—dvitīyam iti navabhiḥ | dvijas traivarṇikaḥ | ānupūrvyād garbhādhānādi-saṁskāra-krameṇa dvitīyam upanayanākhyaṁ janma prāpyācāryeṇāhūto brahma vedam adhīyīta | ca-kārāt tad-arthaṁ ca vicārayet ||22||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viśvanāthaḥ : </w:t>
      </w:r>
      <w:r w:rsidRPr="006B33E5">
        <w:rPr>
          <w:lang w:val="pl-PL"/>
        </w:rPr>
        <w:t>gṛhāśrama-dharma-vivaraṇa eva varṇa-dharmāḥ svayaṁ vivṛtā bhaviṣyantīty abhipretya prathamaṁ prathamāśrama-dharmam āha—dvitīyam iti navabhiḥ | dvijas traivarṇikaḥ | ānupūrvyā iti garbhādhānādi-saṁskāra-krameṇa prathamaṁ śaukraṁ dvitīyaṁ sāvitryam upanayanm upanayanākhyaṁ prāpya brahma vedam adhīyīta | āhūta ācāryeṇāhūtaḥ | ca-kārāt tad-arthaṁ ca vicārayet ||22||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11.17.23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mekhalājina-daṇḍākṣa-brahma-sūtra-kamaṇḍalūn |</w:t>
      </w:r>
    </w:p>
    <w:p w:rsidR="009072E6" w:rsidRDefault="009072E6" w:rsidP="009072E6">
      <w:pPr>
        <w:jc w:val="center"/>
        <w:rPr>
          <w:rFonts w:eastAsia="MS Minchofalt"/>
          <w:b/>
          <w:sz w:val="28"/>
          <w:lang w:val="pl-PL"/>
        </w:rPr>
      </w:pPr>
      <w:r>
        <w:rPr>
          <w:rFonts w:eastAsia="MS Minchofalt"/>
          <w:b/>
          <w:sz w:val="28"/>
          <w:lang w:val="pl-PL"/>
        </w:rPr>
        <w:t>jaṭilo’dhauta-dad-vāso’rakta-pīṭhaḥ kuśān dadhat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kiṁ ca, mekhalādīn kuśāṁś ca dadhat | tatrākṣa-śabdenākṣa-mālā | kathaṁ-bhūtaḥ ? jaṭilaḥ anabhyaṅgādinā jāta-jaṭaḥ | tathā adhauta-dad-vāso</w:t>
      </w:r>
      <w:r>
        <w:rPr>
          <w:lang w:val="pl-PL"/>
        </w:rPr>
        <w:t>’</w:t>
      </w:r>
      <w:r w:rsidRPr="006B33E5">
        <w:rPr>
          <w:lang w:val="pl-PL"/>
        </w:rPr>
        <w:t>rakta-pīṭhaḥ | dantāś ca vāsaś ca dad-vāsāṁsi na dhautāni tāni yasya saḥ adhauta-dad-vāsāḥ | sa cāsāv arakta-pīṭhaś ca, na tu kautukādinā raktaṁ pīṭham</w:t>
      </w:r>
      <w:r>
        <w:rPr>
          <w:rStyle w:val="Refdenotaalpie"/>
          <w:rFonts w:cs="Balaram"/>
        </w:rPr>
        <w:footnoteReference w:id="65"/>
      </w:r>
      <w:r w:rsidRPr="006B33E5">
        <w:rPr>
          <w:lang w:val="pl-PL"/>
        </w:rPr>
        <w:t xml:space="preserve"> āsanaṁ yasya saḥ ||23||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mekhalādīn kuśāṁś ca dadhat | tatrākṣa-śabdenākṣa-mālā | kathaṁ-bhūtaḥ ? jaṭilaḥ anabhyaṅgādinā jāta-jaṭaḥ | tathā adhauta-dad-vāso</w:t>
      </w:r>
      <w:r>
        <w:rPr>
          <w:lang w:val="pl-PL"/>
        </w:rPr>
        <w:t>’</w:t>
      </w:r>
      <w:r w:rsidRPr="006B33E5">
        <w:rPr>
          <w:lang w:val="pl-PL"/>
        </w:rPr>
        <w:t>rakta-pīṭhaḥ | dantāś ca vāsaś ca dad-vāsāṁsi na dhautāni tāni yasya saḥ adhauta-dad-vāsāḥ | sa cāsāv arakta-pīṭhaś ca, na tu kautukādinā raktaṁ pīṭham āsanaṁ yasya saḥ ||23||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11.17.24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snāna-bhojana-homeṣu japoccāre ca vāg-yataḥ |</w:t>
      </w:r>
    </w:p>
    <w:p w:rsidR="009072E6" w:rsidRDefault="009072E6" w:rsidP="009072E6">
      <w:pPr>
        <w:jc w:val="center"/>
        <w:rPr>
          <w:rFonts w:eastAsia="MS Minchofalt"/>
          <w:b/>
          <w:sz w:val="28"/>
          <w:lang w:val="pl-PL"/>
        </w:rPr>
      </w:pPr>
      <w:r>
        <w:rPr>
          <w:rFonts w:eastAsia="MS Minchofalt"/>
          <w:b/>
          <w:sz w:val="28"/>
          <w:lang w:val="pl-PL"/>
        </w:rPr>
        <w:t>na cchindyān nakha</w:t>
      </w:r>
      <w:r>
        <w:rPr>
          <w:rStyle w:val="Refdenotaalpie"/>
          <w:rFonts w:eastAsia="MS Minchofalt" w:cs="Balaram"/>
          <w:b/>
          <w:sz w:val="28"/>
          <w:lang w:val="pl-PL"/>
        </w:rPr>
        <w:footnoteReference w:id="66"/>
      </w:r>
      <w:r>
        <w:rPr>
          <w:rFonts w:eastAsia="MS Minchofalt"/>
          <w:b/>
          <w:sz w:val="28"/>
          <w:lang w:val="pl-PL"/>
        </w:rPr>
        <w:t>-romāṇi kakṣopastha-gatāny api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japaś coccāro mūtra-purīṣotsargo japoccāraṁ tasmin vāg-yato maunī bhavet |</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viśvanāthaḥ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reto nāvakirej jātu brahma-vrata-dharaḥ svayam |</w:t>
      </w:r>
    </w:p>
    <w:p w:rsidR="009072E6" w:rsidRDefault="009072E6" w:rsidP="009072E6">
      <w:pPr>
        <w:jc w:val="center"/>
        <w:rPr>
          <w:rFonts w:eastAsia="MS Minchofalt"/>
          <w:b/>
          <w:sz w:val="28"/>
          <w:lang w:val="pl-PL"/>
        </w:rPr>
      </w:pPr>
      <w:r>
        <w:rPr>
          <w:rFonts w:eastAsia="MS Minchofalt"/>
          <w:b/>
          <w:sz w:val="28"/>
          <w:lang w:val="pl-PL"/>
        </w:rPr>
        <w:t>avakīrṇe’vagāhyāpsu yatāsus tri-padīṁ</w:t>
      </w:r>
      <w:r>
        <w:rPr>
          <w:rStyle w:val="Refdenotaalpie"/>
          <w:rFonts w:eastAsia="MS Minchofalt" w:cs="Balaram"/>
          <w:b/>
          <w:sz w:val="28"/>
          <w:lang w:val="pl-PL"/>
        </w:rPr>
        <w:footnoteReference w:id="67"/>
      </w:r>
      <w:r>
        <w:rPr>
          <w:rFonts w:eastAsia="MS Minchofalt"/>
          <w:b/>
          <w:sz w:val="28"/>
          <w:lang w:val="pl-PL"/>
        </w:rPr>
        <w:t xml:space="preserve"> japet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reto buddhi-pūrvaṁ nāvakiren notsṛjet | brahma-vrata-dharo gṛhasthaḥ | svayam eva kathañcid</w:t>
      </w:r>
      <w:r>
        <w:rPr>
          <w:rStyle w:val="Refdenotaalpie"/>
          <w:rFonts w:cs="Balaram"/>
        </w:rPr>
        <w:footnoteReference w:id="68"/>
      </w:r>
      <w:r w:rsidRPr="006B33E5">
        <w:rPr>
          <w:lang w:val="pl-PL"/>
        </w:rPr>
        <w:t xml:space="preserve"> avakīrṇe avagāhya snātvā yatāsuḥ kṛta-prāṇāyāmas tri-padīṁ gāyatrīṁ japet</w:t>
      </w:r>
      <w:r w:rsidRPr="006B33E5">
        <w:rPr>
          <w:rFonts w:ascii="Times New Roman" w:hAnsi="Times New Roman"/>
          <w:lang w:val="pl-PL"/>
        </w:rPr>
        <w:t> </w:t>
      </w:r>
      <w:r w:rsidRPr="006B33E5">
        <w:rPr>
          <w:lang w:val="pl-PL"/>
        </w:rPr>
        <w:t>||25||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reto nāvakired buddhi-pūrvakaṁ notsṛjet | daivāt svayam avakīrṇe sati avagāhya snātvā yatāsuḥ kṛta-prāṇāyāmaḥ | tri-padāṁ gāyatrīm ||25||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agny-arkācārya-go-vipra- guru-vṛddha-surāñ śuciḥ |</w:t>
      </w:r>
    </w:p>
    <w:p w:rsidR="009072E6" w:rsidRDefault="009072E6" w:rsidP="009072E6">
      <w:pPr>
        <w:jc w:val="center"/>
        <w:rPr>
          <w:rFonts w:eastAsia="MS Minchofalt"/>
          <w:b/>
          <w:sz w:val="28"/>
          <w:lang w:val="pl-PL"/>
        </w:rPr>
      </w:pPr>
      <w:r>
        <w:rPr>
          <w:rFonts w:eastAsia="MS Minchofalt"/>
          <w:b/>
          <w:sz w:val="28"/>
          <w:lang w:val="pl-PL"/>
        </w:rPr>
        <w:t>samāhita upāsīta sandhye dve yata-vāg japan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sandhye ca dve yata-vāg japann upāsīta | madhyāhne sandhyā-nimittaṁ maunaṁ nāstīti dvi-vacanam ||26||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sandhye prātaḥ sāyaṁ sandhye vyāpya japan yata-vāg bhaved iti mādhyāhnika-sandhyā-nimittaṁ maunaṁ nāstīti jñāpitam ||26||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11.17.27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ācāryaṁ</w:t>
      </w:r>
      <w:r>
        <w:rPr>
          <w:rStyle w:val="Refdenotaalpie"/>
          <w:rFonts w:eastAsia="MS Minchofalt" w:cs="Balaram"/>
          <w:b/>
          <w:sz w:val="28"/>
          <w:lang w:val="pl-PL"/>
        </w:rPr>
        <w:footnoteReference w:id="69"/>
      </w:r>
      <w:r>
        <w:rPr>
          <w:rFonts w:eastAsia="MS Minchofalt"/>
          <w:b/>
          <w:sz w:val="28"/>
          <w:lang w:val="pl-PL"/>
        </w:rPr>
        <w:t xml:space="preserve"> māṁ vijānīyān nāvamanyeta karhicit |</w:t>
      </w:r>
    </w:p>
    <w:p w:rsidR="009072E6" w:rsidRDefault="009072E6" w:rsidP="009072E6">
      <w:pPr>
        <w:jc w:val="center"/>
        <w:rPr>
          <w:rFonts w:eastAsia="MS Minchofalt"/>
          <w:b/>
          <w:sz w:val="28"/>
          <w:lang w:val="pl-PL"/>
        </w:rPr>
      </w:pPr>
      <w:r>
        <w:rPr>
          <w:rFonts w:eastAsia="MS Minchofalt"/>
          <w:b/>
          <w:sz w:val="28"/>
          <w:lang w:val="pl-PL"/>
        </w:rPr>
        <w:t>na martya-buddhyāsūyeta sarva-deva-mayo guruḥ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i/>
          <w:iCs/>
          <w:cs/>
          <w:lang w:val="sa-IN" w:bidi="sa-IN"/>
        </w:rPr>
        <w:t xml:space="preserve">na </w:t>
      </w:r>
      <w:r w:rsidRPr="006B33E5">
        <w:rPr>
          <w:rFonts w:eastAsia="MS Minchofalt"/>
          <w:i/>
          <w:iCs/>
          <w:lang w:val="pl-PL"/>
        </w:rPr>
        <w:t>katame</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11.17.28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sāyaṁ prātar upānīya bhaikṣyaṁ tasmai nivedayet |</w:t>
      </w:r>
    </w:p>
    <w:p w:rsidR="009072E6" w:rsidRDefault="009072E6" w:rsidP="009072E6">
      <w:pPr>
        <w:jc w:val="center"/>
        <w:rPr>
          <w:rFonts w:eastAsia="MS Minchofalt"/>
          <w:b/>
          <w:sz w:val="28"/>
          <w:lang w:val="pl-PL"/>
        </w:rPr>
      </w:pPr>
      <w:r>
        <w:rPr>
          <w:rFonts w:eastAsia="MS Minchofalt"/>
          <w:b/>
          <w:sz w:val="28"/>
          <w:lang w:val="pl-PL"/>
        </w:rPr>
        <w:t>yac cānyad apy anujñātam upayuñjīta saṁyataḥ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bCs/>
          <w:lang w:val="pl-PL"/>
        </w:rPr>
        <w:t xml:space="preserve">śrīdharaḥ </w:t>
      </w:r>
      <w:r>
        <w:rPr>
          <w:rFonts w:eastAsia="MS Minchofalt"/>
          <w:lang w:val="pl-PL"/>
        </w:rPr>
        <w:t>: anyad api yat samprāptaṁ tac ca nivedayet | tenānujñātaṁ tu saṁyataḥ sann upayuñjītety arthaḥ ||28||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bhaikṣyaṁ bhikṣā-samūhaṁ yac cānyad api prāptaṁ tad api nivedayet | tenānujñātam adanīyaṁ upayuñjīta upabhuñjīta ||28||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11.17.29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śuśrūṣamāṇa ācāryaṁ sadopāsīta nīcavat |</w:t>
      </w:r>
    </w:p>
    <w:p w:rsidR="009072E6" w:rsidRDefault="009072E6" w:rsidP="009072E6">
      <w:pPr>
        <w:jc w:val="center"/>
        <w:rPr>
          <w:rFonts w:eastAsia="MS Minchofalt"/>
          <w:b/>
          <w:sz w:val="28"/>
          <w:lang w:val="pl-PL"/>
        </w:rPr>
      </w:pPr>
      <w:r>
        <w:rPr>
          <w:rFonts w:eastAsia="MS Minchofalt"/>
          <w:b/>
          <w:sz w:val="28"/>
          <w:lang w:val="pl-PL"/>
        </w:rPr>
        <w:t>yāna-śayyāsana-sthānair nāti-dūre kṛtāñjaliḥ ||</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bCs/>
          <w:lang w:val="pl-PL"/>
        </w:rPr>
        <w:t xml:space="preserve">śrīdharaḥ : </w:t>
      </w:r>
      <w:r>
        <w:rPr>
          <w:rFonts w:eastAsia="MS Minchofalt"/>
          <w:bCs/>
          <w:lang w:val="pl-PL"/>
        </w:rPr>
        <w:t>yāna-śayyāsana-sthānaiḥ | yāntaṁ pṛṣṭhato yānena | nidritam apramattatayā samīpa-śayanena | viśrāntaṁ pāda-saṁvāhanādibhiḥ samīpāsanena | āsīnaṁ kṛtāñjaliḥ | niyoga</w:t>
      </w:r>
      <w:r>
        <w:rPr>
          <w:rStyle w:val="Refdenotaalpie"/>
          <w:rFonts w:eastAsia="MS Minchofalt" w:cs="Balaram"/>
          <w:bCs/>
          <w:lang w:val="pl-PL"/>
        </w:rPr>
        <w:footnoteReference w:id="70"/>
      </w:r>
      <w:r>
        <w:rPr>
          <w:rFonts w:eastAsia="MS Minchofalt"/>
          <w:bCs/>
          <w:lang w:val="pl-PL"/>
        </w:rPr>
        <w:t>-pratīkṣayā nātidūre’vasthānenety arthaḥ ||29||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Cs/>
          <w:lang w:val="pl-PL"/>
        </w:rPr>
      </w:pPr>
      <w:r>
        <w:rPr>
          <w:rFonts w:eastAsia="MS Minchofalt"/>
          <w:b/>
          <w:lang w:val="pl-PL"/>
        </w:rPr>
        <w:t xml:space="preserve">viśvanāthaḥ : </w:t>
      </w:r>
      <w:r>
        <w:rPr>
          <w:rFonts w:eastAsia="MS Minchofalt"/>
          <w:bCs/>
          <w:lang w:val="pl-PL"/>
        </w:rPr>
        <w:t>yāna-śayyāsana-sthānair upāsīteti gacchantaṁ gurum anu pṛṣṭhato gacchet | nidritasya tasyānatidūre’pramattatayā śayīta | āsīnasya tasyāgrataḥ kṛtāñjaliḥ san ājñāṁ pratīkṣamāṇas tiṣṭhed ity arthaḥ ||29||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evaṁ-vṛtto guru-kule vased bhoga-vivarjitaḥ |</w:t>
      </w:r>
    </w:p>
    <w:p w:rsidR="009072E6" w:rsidRDefault="009072E6" w:rsidP="009072E6">
      <w:pPr>
        <w:jc w:val="center"/>
        <w:rPr>
          <w:rFonts w:eastAsia="MS Minchofalt"/>
          <w:b/>
          <w:sz w:val="28"/>
          <w:lang w:val="pl-PL"/>
        </w:rPr>
      </w:pPr>
      <w:r>
        <w:rPr>
          <w:rFonts w:eastAsia="MS Minchofalt"/>
          <w:b/>
          <w:sz w:val="28"/>
          <w:lang w:val="pl-PL"/>
        </w:rPr>
        <w:t>vidyā samāpyate yāvad bibhrad vratam akhaṇḍitam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w:t>
      </w:r>
      <w:r w:rsidRPr="006B33E5">
        <w:rPr>
          <w:lang w:val="pl-PL"/>
        </w:rPr>
        <w:t>evaṁ-bhūtaṁ vṛttaṁ yasya saḥ ||30||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viśvanāthaḥ :</w:t>
      </w:r>
      <w:r>
        <w:rPr>
          <w:rFonts w:eastAsia="MS Minchofalt"/>
          <w:lang w:val="pl-PL"/>
        </w:rPr>
        <w:t xml:space="preserve"> </w:t>
      </w:r>
      <w:r>
        <w:rPr>
          <w:rFonts w:eastAsia="MS Minchofalt"/>
          <w:i/>
          <w:iCs/>
          <w:cs/>
          <w:lang w:val="sa-IN" w:bidi="sa-IN"/>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yady asau chandasāṁ lokam ārokṣyan brahma-viṣṭapam |</w:t>
      </w:r>
    </w:p>
    <w:p w:rsidR="009072E6" w:rsidRDefault="009072E6" w:rsidP="009072E6">
      <w:pPr>
        <w:jc w:val="center"/>
        <w:rPr>
          <w:rFonts w:eastAsia="MS Minchofalt"/>
          <w:b/>
          <w:sz w:val="28"/>
          <w:lang w:val="pl-PL"/>
        </w:rPr>
      </w:pPr>
      <w:r>
        <w:rPr>
          <w:rFonts w:eastAsia="MS Minchofalt"/>
          <w:b/>
          <w:sz w:val="28"/>
          <w:lang w:val="pl-PL"/>
        </w:rPr>
        <w:t>gurave vinyased dehaṁ svādhyāyārthaṁ bṛhad-vrataḥ ||</w:t>
      </w:r>
    </w:p>
    <w:p w:rsidR="009072E6" w:rsidRDefault="009072E6" w:rsidP="009072E6">
      <w:pPr>
        <w:jc w:val="center"/>
        <w:rPr>
          <w:rFonts w:eastAsia="MS Minchofalt"/>
          <w:b/>
          <w:lang w:val="pl-PL"/>
        </w:rPr>
      </w:pPr>
    </w:p>
    <w:p w:rsidR="009072E6" w:rsidRDefault="009072E6" w:rsidP="009072E6">
      <w:pPr>
        <w:rPr>
          <w:rFonts w:eastAsia="MS Minchofalt"/>
          <w:bCs/>
          <w:i/>
          <w:iCs/>
          <w:cs/>
          <w:lang w:val="sa-IN" w:bidi="sa-IN"/>
        </w:rPr>
      </w:pPr>
      <w:r>
        <w:rPr>
          <w:rFonts w:eastAsia="MS Minchofalt"/>
          <w:b/>
          <w:lang w:val="pl-PL"/>
        </w:rPr>
        <w:t>śrīdharaḥ :</w:t>
      </w:r>
      <w:r>
        <w:rPr>
          <w:rFonts w:eastAsia="MS Minchofalt"/>
          <w:lang w:val="pl-PL"/>
        </w:rPr>
        <w:t xml:space="preserve"> </w:t>
      </w:r>
      <w:r w:rsidRPr="006B33E5">
        <w:rPr>
          <w:lang w:val="pl-PL"/>
        </w:rPr>
        <w:t>evam upakurvāṇakasya dharmān uktvā naiṣṭhikasya viśeṣa-dharmān āha—yadīti ṣaḍbhiḥ | asau brahmacārī yadi chandasāṁ lokaṁ mahar-lokaṁ tato brahma-lokaṁ cārokṣyann</w:t>
      </w:r>
      <w:r>
        <w:rPr>
          <w:rStyle w:val="Refdenotaalpie"/>
          <w:rFonts w:cs="Balaram"/>
        </w:rPr>
        <w:footnoteReference w:id="71"/>
      </w:r>
      <w:r w:rsidRPr="006B33E5">
        <w:rPr>
          <w:lang w:val="pl-PL"/>
        </w:rPr>
        <w:t xml:space="preserve"> āroḍhum icchatīty arthaḥ | yad vā, chandasāṁ lokam iti brahma-loka-viśeṣaṇam, </w:t>
      </w:r>
      <w:r w:rsidRPr="006B33E5">
        <w:rPr>
          <w:color w:val="0000FF"/>
          <w:lang w:val="pl-PL"/>
        </w:rPr>
        <w:t>yatra mūrti-dharāḥ kalāḥ</w:t>
      </w:r>
      <w:r w:rsidRPr="006B33E5">
        <w:rPr>
          <w:lang w:val="pl-PL"/>
        </w:rPr>
        <w:t xml:space="preserve"> [bhā.pu. 11.17.5] ity uktatvāt | tarhi bṛhad-vrataḥ san bṛhan naiṣṭhikaṁ vrataṁ yasya saḥ | vinyaset samarpayed adhika-svādhyāyārtham adhīta-niṣkrayārthaṁ</w:t>
      </w:r>
      <w:r>
        <w:rPr>
          <w:rStyle w:val="Refdenotaalpie"/>
          <w:rFonts w:cs="Balaram"/>
        </w:rPr>
        <w:footnoteReference w:id="72"/>
      </w:r>
      <w:r w:rsidRPr="006B33E5">
        <w:rPr>
          <w:lang w:val="pl-PL"/>
        </w:rPr>
        <w:t xml:space="preserve"> ca ||31||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w:t>
      </w:r>
      <w:r>
        <w:rPr>
          <w:rFonts w:eastAsia="MS Minchofalt"/>
          <w:bCs/>
          <w:cs/>
          <w:lang w:val="sa-IN" w:bidi="sa-IN"/>
        </w:rPr>
        <w:t>evam upakurvāṇasya dharmān uktvā naiṣṭhikasya viśeṣa-dharmān āha—yadīti ṣaḍbhiḥ | asau brahmacārī chandasāṁ lokaṁ brahma-viṣṭhapaṁ brahma-lokaṁ ca ārokṣyan bhavet tarhi bṛhan</w:t>
      </w:r>
      <w:r w:rsidRPr="006B33E5">
        <w:rPr>
          <w:rFonts w:eastAsia="MS Minchofalt"/>
          <w:bCs/>
          <w:lang w:val="pl-PL"/>
        </w:rPr>
        <w:t xml:space="preserve"> </w:t>
      </w:r>
      <w:r>
        <w:rPr>
          <w:rFonts w:eastAsia="MS Minchofalt"/>
          <w:bCs/>
          <w:cs/>
          <w:lang w:val="sa-IN" w:bidi="sa-IN"/>
        </w:rPr>
        <w:t>naiṣṭhikaṁ vrataṁ yasya saḥ | gurave dehaṁ vinyaset adhika-svādhyāyārtham ity arthaḥ | viṣṭapa-śabdo’yaṁ piṣṭapa-śabdavad bhuvana-vācī dṛṣṭaḥ ||31||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agnau gurāv ātmani ca sarva-bhūteṣu māṁ param |</w:t>
      </w:r>
    </w:p>
    <w:p w:rsidR="009072E6" w:rsidRDefault="009072E6" w:rsidP="009072E6">
      <w:pPr>
        <w:jc w:val="center"/>
        <w:rPr>
          <w:rFonts w:eastAsia="MS Minchofalt"/>
          <w:b/>
          <w:sz w:val="28"/>
          <w:lang w:val="pl-PL"/>
        </w:rPr>
      </w:pPr>
      <w:r>
        <w:rPr>
          <w:rFonts w:eastAsia="MS Minchofalt"/>
          <w:b/>
          <w:sz w:val="28"/>
          <w:lang w:val="pl-PL"/>
        </w:rPr>
        <w:t>apṛthag-dhīr</w:t>
      </w:r>
      <w:r>
        <w:rPr>
          <w:rStyle w:val="Refdenotaalpie"/>
          <w:rFonts w:eastAsia="MS Minchofalt" w:cs="Balaram"/>
          <w:b/>
          <w:sz w:val="28"/>
          <w:lang w:val="pl-PL"/>
        </w:rPr>
        <w:footnoteReference w:id="73"/>
      </w:r>
      <w:r>
        <w:rPr>
          <w:rFonts w:eastAsia="MS Minchofalt"/>
          <w:b/>
          <w:sz w:val="28"/>
          <w:lang w:val="pl-PL"/>
        </w:rPr>
        <w:t xml:space="preserve"> upāsīta brahma-varcasy akalmaṣaḥ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śrīdharaḥ, viśvanāthaḥ :</w:t>
      </w:r>
      <w:r>
        <w:rPr>
          <w:rFonts w:eastAsia="MS Minchofalt"/>
          <w:lang w:val="pl-PL"/>
        </w:rPr>
        <w:t xml:space="preserve"> </w:t>
      </w:r>
      <w:r w:rsidRPr="006B33E5">
        <w:rPr>
          <w:lang w:val="pl-PL"/>
        </w:rPr>
        <w:t>brahma-varco vedābhyāsajaṁ tejas tadvān ||32||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11.17.33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strīṇāṁ nirīkṣaṇa-sparśa-saṁlāpa-kṣvelanādikam |</w:t>
      </w:r>
    </w:p>
    <w:p w:rsidR="009072E6" w:rsidRDefault="009072E6" w:rsidP="009072E6">
      <w:pPr>
        <w:jc w:val="center"/>
        <w:rPr>
          <w:rFonts w:eastAsia="MS Minchofalt"/>
          <w:b/>
          <w:sz w:val="28"/>
          <w:lang w:val="pl-PL"/>
        </w:rPr>
      </w:pPr>
      <w:r>
        <w:rPr>
          <w:rFonts w:eastAsia="MS Minchofalt"/>
          <w:b/>
          <w:sz w:val="28"/>
          <w:lang w:val="pl-PL"/>
        </w:rPr>
        <w:t>prāṇino mithunī-bhūtān agṛha-stho’gratas tyajet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tasyaiva vanastha-yati-sādhāraṇa-dharmān āha—strīṇām iti | nirīkṣaṇaṁ bhāva-garbham | kṣvelanaṁ parihāsaḥ | evam ādikaṁ tyajet | mithunī-bhūtān agratas tyajet, na paśyed ity arthaḥ ||33||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agṛhastho brahmacārī vānaprasthaḥ sannyāsī ca agrataḥ prathamata eva mithunībhūtān prāṇinaḥ pakṣi-kīṭādīn ||33||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11.17.34-35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śaucam ācamanaṁ snānaṁ sandhyopāstir mamārcanam</w:t>
      </w:r>
      <w:r>
        <w:rPr>
          <w:rStyle w:val="Refdenotaalpie"/>
          <w:rFonts w:eastAsia="MS Minchofalt" w:cs="Balaram"/>
          <w:b/>
          <w:sz w:val="28"/>
          <w:lang w:val="pl-PL"/>
        </w:rPr>
        <w:footnoteReference w:id="74"/>
      </w:r>
      <w:r>
        <w:rPr>
          <w:rFonts w:eastAsia="MS Minchofalt"/>
          <w:b/>
          <w:sz w:val="28"/>
          <w:lang w:val="pl-PL"/>
        </w:rPr>
        <w:t xml:space="preserve"> |</w:t>
      </w:r>
    </w:p>
    <w:p w:rsidR="009072E6" w:rsidRDefault="009072E6" w:rsidP="009072E6">
      <w:pPr>
        <w:jc w:val="center"/>
        <w:rPr>
          <w:rFonts w:eastAsia="MS Minchofalt"/>
          <w:b/>
          <w:sz w:val="28"/>
          <w:lang w:val="pl-PL"/>
        </w:rPr>
      </w:pPr>
      <w:r>
        <w:rPr>
          <w:rFonts w:eastAsia="MS Minchofalt"/>
          <w:b/>
          <w:sz w:val="28"/>
          <w:lang w:val="pl-PL"/>
        </w:rPr>
        <w:t>tīrtha-sevā japo’spṛśya- bhakṣyāsambhāṣya-varjanam ||</w:t>
      </w:r>
    </w:p>
    <w:p w:rsidR="009072E6" w:rsidRPr="006B33E5" w:rsidRDefault="009072E6" w:rsidP="009072E6">
      <w:pPr>
        <w:pStyle w:val="Versequote"/>
        <w:rPr>
          <w:rFonts w:eastAsia="MS Minchofalt"/>
          <w:lang w:val="pl-PL"/>
        </w:rPr>
      </w:pPr>
      <w:r w:rsidRPr="006B33E5">
        <w:rPr>
          <w:rFonts w:eastAsia="MS Minchofalt"/>
          <w:lang w:val="pl-PL"/>
        </w:rPr>
        <w:t>sarvāśrama-prayukto</w:t>
      </w:r>
      <w:r>
        <w:rPr>
          <w:rFonts w:eastAsia="MS Minchofalt"/>
          <w:lang w:val="pl-PL"/>
        </w:rPr>
        <w:t>’</w:t>
      </w:r>
      <w:r w:rsidRPr="006B33E5">
        <w:rPr>
          <w:rFonts w:eastAsia="MS Minchofalt"/>
          <w:lang w:val="pl-PL"/>
        </w:rPr>
        <w:t>yaṁ niyamaḥ kula-nandana |</w:t>
      </w:r>
    </w:p>
    <w:p w:rsidR="009072E6" w:rsidRPr="006B33E5" w:rsidRDefault="009072E6" w:rsidP="009072E6">
      <w:pPr>
        <w:pStyle w:val="Versequote"/>
        <w:rPr>
          <w:rFonts w:eastAsia="MS Minchofalt"/>
          <w:lang w:val="pl-PL"/>
        </w:rPr>
      </w:pPr>
      <w:r w:rsidRPr="006B33E5">
        <w:rPr>
          <w:rFonts w:eastAsia="MS Minchofalt"/>
          <w:lang w:val="pl-PL"/>
        </w:rPr>
        <w:t>mad-bhāvaḥ sarva-bhūteṣu mano-vāk-kāya-saṁyamaḥ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tasyaiva sarvāśrama-sādhāraṇaṁ dharmam āha—śaucam iti dvābhyām ||34||</w:t>
      </w:r>
    </w:p>
    <w:p w:rsidR="009072E6" w:rsidRDefault="009072E6" w:rsidP="009072E6">
      <w:pPr>
        <w:rPr>
          <w:rFonts w:eastAsia="MS Minchofalt"/>
          <w:b/>
          <w:lang w:val="pl-PL"/>
        </w:rPr>
      </w:pPr>
    </w:p>
    <w:p w:rsidR="009072E6" w:rsidRPr="00155879" w:rsidRDefault="009072E6" w:rsidP="009072E6">
      <w:pPr>
        <w:rPr>
          <w:rFonts w:eastAsia="MS Minchofalt"/>
          <w:lang w:val="pl-PL"/>
        </w:rPr>
      </w:pPr>
      <w:r>
        <w:rPr>
          <w:rFonts w:eastAsia="MS Minchofalt"/>
          <w:b/>
          <w:lang w:val="pl-PL"/>
        </w:rPr>
        <w:t xml:space="preserve">krama-sandarbhaḥ, viśvanāthaḥ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evaṁ bṛhad-vrata-dharo brāhmaṇo</w:t>
      </w:r>
      <w:r>
        <w:rPr>
          <w:rFonts w:eastAsia="MS Minchofalt"/>
          <w:lang w:val="pl-PL"/>
        </w:rPr>
        <w:t>’</w:t>
      </w:r>
      <w:r w:rsidRPr="006B33E5">
        <w:rPr>
          <w:rFonts w:eastAsia="MS Minchofalt"/>
          <w:lang w:val="pl-PL"/>
        </w:rPr>
        <w:t>gnir iva jvalan |</w:t>
      </w:r>
    </w:p>
    <w:p w:rsidR="009072E6" w:rsidRPr="006B33E5" w:rsidRDefault="009072E6" w:rsidP="009072E6">
      <w:pPr>
        <w:pStyle w:val="Versequote"/>
        <w:rPr>
          <w:rFonts w:eastAsia="MS Minchofalt"/>
          <w:lang w:val="pl-PL"/>
        </w:rPr>
      </w:pPr>
      <w:r w:rsidRPr="006B33E5">
        <w:rPr>
          <w:rFonts w:eastAsia="MS Minchofalt"/>
          <w:lang w:val="pl-PL"/>
        </w:rPr>
        <w:t>mad-bhaktas tīvra-tapasā dagdha-karmāśayo</w:t>
      </w:r>
      <w:r>
        <w:rPr>
          <w:rFonts w:eastAsia="MS Minchofalt"/>
          <w:lang w:val="pl-PL"/>
        </w:rPr>
        <w:t>’</w:t>
      </w:r>
      <w:r w:rsidRPr="006B33E5">
        <w:rPr>
          <w:rFonts w:eastAsia="MS Minchofalt"/>
          <w:lang w:val="pl-PL"/>
        </w:rPr>
        <w:t>malaḥ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niṣkāma-naiṣṭhikasya tu mokṣaṁ phalam āha—evam iti | amalo niṣkāmaś ced dagdhaḥ karmāśayo</w:t>
      </w:r>
      <w:r>
        <w:rPr>
          <w:lang w:val="pl-PL"/>
        </w:rPr>
        <w:t>’</w:t>
      </w:r>
      <w:r w:rsidRPr="006B33E5">
        <w:rPr>
          <w:lang w:val="pl-PL"/>
        </w:rPr>
        <w:t>ntaḥ-karaṇaṁ yasya tathā-bhūtaḥ san mad-bhakto bhavati ||36||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evaṁ bṛhad iti | mad-bhaktaś cet tena mad-bhaktatvenaiva tīvreṇa satā tapasā svadharmeṇāmalaḥ śuddhāntaḥkaraṇo bhavati | dagdha-karmāśayo muktaś ca bhavatīty arthaḥ ||36||</w:t>
      </w:r>
    </w:p>
    <w:p w:rsidR="009072E6" w:rsidRDefault="009072E6" w:rsidP="009072E6">
      <w:pPr>
        <w:rPr>
          <w:rFonts w:eastAsia="MS Minchofalt"/>
          <w:b/>
          <w:lang w:val="pl-PL"/>
        </w:rPr>
      </w:pPr>
    </w:p>
    <w:p w:rsidR="009072E6" w:rsidRPr="007010EE" w:rsidRDefault="009072E6" w:rsidP="009072E6">
      <w:pPr>
        <w:rPr>
          <w:rFonts w:eastAsia="MS Minchofalt"/>
          <w:lang w:val="pl-PL"/>
        </w:rPr>
      </w:pPr>
      <w:r>
        <w:rPr>
          <w:rFonts w:eastAsia="MS Minchofalt"/>
          <w:b/>
          <w:lang w:val="pl-PL"/>
        </w:rPr>
        <w:t xml:space="preserve">viśvanāthaḥ : </w:t>
      </w:r>
      <w:r>
        <w:rPr>
          <w:rFonts w:eastAsia="MS Minchofalt"/>
          <w:lang w:val="pl-PL"/>
        </w:rPr>
        <w:t>naiṣṭhikasya naiṣkarmya-prakāram āha—evam iti ||36|||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athānantaram āvekṣyan yathā-jijñāsitāgamaḥ |</w:t>
      </w:r>
    </w:p>
    <w:p w:rsidR="009072E6" w:rsidRPr="006B33E5" w:rsidRDefault="009072E6" w:rsidP="009072E6">
      <w:pPr>
        <w:pStyle w:val="Versequote"/>
        <w:rPr>
          <w:rFonts w:eastAsia="MS Minchofalt"/>
          <w:lang w:val="pl-PL"/>
        </w:rPr>
      </w:pPr>
      <w:r w:rsidRPr="006B33E5">
        <w:rPr>
          <w:rFonts w:eastAsia="MS Minchofalt"/>
          <w:lang w:val="pl-PL"/>
        </w:rPr>
        <w:t>gurave dakṣiṇāṁ dattvā snāyād gurv-anumoditaḥ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upakurvāṇasya samāvartana-prakāram āha—atheti | anantaraṁ dvitīyāśramam āvekṣyan praveṣṭum icchan yathā yathāvad-vicārita-vedārthaḥ snāyāt | abhyaṅgādikaṁ kṛtvā samāvartetety arthaḥ ||37||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upakurvāṇasya samāvartana-prakāram āha—atheti | āvekṣyan gṛhāśramam praveṣṭum icchan yathāvad-vicārita-vedārthaḥ snāyād abhyaṅgādikaṁ kṛtvā samāvartetety arthaḥ ||37||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11.17.38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gṛhaṁ vanaṁ vopaviśet pravrajed vā dvijottamaḥ |</w:t>
      </w:r>
    </w:p>
    <w:p w:rsidR="009072E6" w:rsidRPr="006B33E5" w:rsidRDefault="009072E6" w:rsidP="009072E6">
      <w:pPr>
        <w:pStyle w:val="Versequote"/>
        <w:rPr>
          <w:rFonts w:eastAsia="MS Minchofalt"/>
          <w:lang w:val="pl-PL"/>
        </w:rPr>
      </w:pPr>
      <w:r w:rsidRPr="006B33E5">
        <w:rPr>
          <w:rFonts w:eastAsia="MS Minchofalt"/>
          <w:lang w:val="pl-PL"/>
        </w:rPr>
        <w:t>āśramād āśramaṁ gacchen nānyathāmat-paraś caret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tasyādhikārānurūpam āśrama-vikalpa-samuccayāv āha—gṛham iti | sa-kāmaś ced gṛham antaḥ-karaṇa-śuddhy-ādi-kāmaś ced vanaṁ praviśet | śuddhāntaḥ-karaṇaḥ sa ca dvijottamo brāhmaṇaś cet pravrajed ity arthaḥ | dvijottama ity ukteḥ kṣatriya-vaiśyayor na pravrajyādhikāra iti sūcayati | yad vā, āśramād āśramāntaraṁ gacchet | anyathā anāśramī pratilomaṁ</w:t>
      </w:r>
      <w:r>
        <w:rPr>
          <w:rStyle w:val="Refdenotaalpie"/>
          <w:rFonts w:cs="Balaram"/>
        </w:rPr>
        <w:footnoteReference w:id="75"/>
      </w:r>
      <w:r w:rsidRPr="006B33E5">
        <w:rPr>
          <w:lang w:val="pl-PL"/>
        </w:rPr>
        <w:t xml:space="preserve"> ca nācared ity arthaḥ | amat-para iti vā chedaḥ | sva-bhaktasyāśrama-niyama-bhāvasya vakṣyamāṇatvāt ||38||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 xml:space="preserve">samuccayaṁ vaktuṁ pakṣāntaram āha—āśramād iti | anyatheti anāśramī na bhavet pratilomaṁ ca nācared ity arthaḥ | ṭīkāyāṁ </w:t>
      </w:r>
      <w:r w:rsidRPr="006B33E5">
        <w:rPr>
          <w:color w:val="008000"/>
          <w:lang w:val="pl-PL"/>
        </w:rPr>
        <w:t xml:space="preserve">vakṣyamāṇatvād </w:t>
      </w:r>
      <w:r w:rsidRPr="006B33E5">
        <w:rPr>
          <w:lang w:val="pl-PL"/>
        </w:rPr>
        <w:t xml:space="preserve">iti </w:t>
      </w:r>
      <w:r w:rsidRPr="006B33E5">
        <w:rPr>
          <w:color w:val="0000FF"/>
          <w:lang w:val="pl-PL"/>
        </w:rPr>
        <w:t xml:space="preserve">jñāna-niṣṭho virakto vā </w:t>
      </w:r>
      <w:r w:rsidRPr="006B33E5">
        <w:rPr>
          <w:lang w:val="pl-PL"/>
        </w:rPr>
        <w:t>[bhā.pu. 11.18.28] ity ādineti jñeyam ||38||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tasyādhikārānurūpam āśrama-vikalpam āha—gṛham iti | sa-kāmaś ced gṛham antaḥ-karaṇa-śuddhyā niṣkāmaś ced vanaṁ, sa ca dvijottamo brāhmaṇaś cet pravrajed ity arthaḥ | yadi ca kasyacin manorathaḥ syāt tadā samuccayam api kuryād ity āha—āśramād iti | brahmacaryānantaraṁ gṛhāśramam, tato vanaṁ, tataḥ sannyāsam ity anukrameṇety arthaḥ | na tv anyathā vyutkrameṇa āśrama-rāhityena vā na caret, amat-para iti vā chedaḥ | sva-bhaktasyāśrama-niyamābhāvasya vakṣyamāṇatvād iti svāmi-caraṇāḥ | tena bhagavad-bhaktasya vyutkrameṇāśramitayā anāśramitayā vā sthitau na ko</w:t>
      </w:r>
      <w:r>
        <w:rPr>
          <w:lang w:val="pl-PL"/>
        </w:rPr>
        <w:t>’</w:t>
      </w:r>
      <w:r w:rsidRPr="006B33E5">
        <w:rPr>
          <w:lang w:val="pl-PL"/>
        </w:rPr>
        <w:t>pi doṣaḥ iti bhāvaḥ ||38||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11.17.39 ||</w:t>
      </w:r>
    </w:p>
    <w:p w:rsidR="009072E6" w:rsidRDefault="009072E6" w:rsidP="009072E6">
      <w:pPr>
        <w:jc w:val="center"/>
        <w:rPr>
          <w:rFonts w:eastAsia="MS Minchofalt"/>
          <w:b/>
          <w:lang w:val="pl-PL"/>
        </w:rPr>
      </w:pPr>
    </w:p>
    <w:p w:rsidR="009072E6" w:rsidRDefault="009072E6" w:rsidP="009072E6">
      <w:pPr>
        <w:jc w:val="center"/>
        <w:rPr>
          <w:rFonts w:eastAsia="MS Minchofalt"/>
          <w:b/>
          <w:bCs/>
          <w:sz w:val="28"/>
          <w:lang w:val="pl-PL"/>
        </w:rPr>
      </w:pPr>
      <w:r>
        <w:rPr>
          <w:rFonts w:eastAsia="MS Minchofalt"/>
          <w:b/>
          <w:bCs/>
          <w:sz w:val="28"/>
          <w:lang w:val="pl-PL"/>
        </w:rPr>
        <w:t>gṛhārthī sadṛśīṁ bhāryām udvahed ajugupsitām |</w:t>
      </w:r>
    </w:p>
    <w:p w:rsidR="009072E6" w:rsidRDefault="009072E6" w:rsidP="009072E6">
      <w:pPr>
        <w:jc w:val="center"/>
        <w:rPr>
          <w:rFonts w:eastAsia="MS Minchofalt"/>
          <w:b/>
          <w:bCs/>
          <w:sz w:val="28"/>
          <w:lang w:val="pl-PL"/>
        </w:rPr>
      </w:pPr>
      <w:r>
        <w:rPr>
          <w:rFonts w:eastAsia="MS Minchofalt"/>
          <w:b/>
          <w:bCs/>
          <w:sz w:val="28"/>
          <w:lang w:val="pl-PL"/>
        </w:rPr>
        <w:t>yavīyasīṁ tu vayasā yāṁ sa-varṇāṁ anu kramāt ||</w:t>
      </w:r>
    </w:p>
    <w:p w:rsidR="009072E6" w:rsidRDefault="009072E6" w:rsidP="009072E6">
      <w:pPr>
        <w:jc w:val="center"/>
        <w:rPr>
          <w:rFonts w:eastAsia="MS Minchofalt"/>
          <w:b/>
          <w:lang w:val="pl-PL"/>
        </w:rPr>
      </w:pPr>
    </w:p>
    <w:p w:rsidR="009072E6" w:rsidRPr="006B33E5" w:rsidRDefault="009072E6" w:rsidP="009072E6">
      <w:pPr>
        <w:rPr>
          <w:lang w:val="pl-PL"/>
        </w:rPr>
      </w:pPr>
      <w:r>
        <w:rPr>
          <w:rFonts w:eastAsia="MS Minchofalt"/>
          <w:b/>
          <w:lang w:val="pl-PL"/>
        </w:rPr>
        <w:t xml:space="preserve">śrīdharaḥ : </w:t>
      </w:r>
      <w:r w:rsidRPr="006B33E5">
        <w:rPr>
          <w:lang w:val="pl-PL"/>
        </w:rPr>
        <w:t>vivāha-niyama-pūrvakaṁ varṇa-dharmaiḥ saha gṛhastha-dharmān āha—gṛhārthīti</w:t>
      </w:r>
      <w:r w:rsidRPr="006B33E5">
        <w:rPr>
          <w:rFonts w:ascii="Times New Roman" w:hAnsi="Times New Roman"/>
          <w:lang w:val="pl-PL"/>
        </w:rPr>
        <w:t> </w:t>
      </w:r>
      <w:r w:rsidRPr="006B33E5">
        <w:rPr>
          <w:lang w:val="pl-PL"/>
        </w:rPr>
        <w:t>| sadṛśīṁ sa-varṇām | ajugupsitāṁ kulato lakṣaṇataś cāninditām | kāmatas tu yām anyām udvahet tāṁ sa-varṇām anu tasyā anantaram | tatrāpi varṇa-krameṇodvahed ity arthaḥ</w:t>
      </w:r>
      <w:r w:rsidRPr="006B33E5">
        <w:rPr>
          <w:rFonts w:ascii="Times New Roman" w:hAnsi="Times New Roman"/>
          <w:lang w:val="pl-PL"/>
        </w:rPr>
        <w:t> </w:t>
      </w:r>
      <w:r w:rsidRPr="006B33E5">
        <w:rPr>
          <w:lang w:val="pl-PL"/>
        </w:rPr>
        <w:t xml:space="preserve">| </w:t>
      </w:r>
    </w:p>
    <w:p w:rsidR="009072E6" w:rsidRPr="006B33E5" w:rsidRDefault="009072E6" w:rsidP="009072E6">
      <w:pPr>
        <w:pStyle w:val="Cita"/>
        <w:rPr>
          <w:color w:val="0000FF"/>
          <w:lang w:val="pl-PL"/>
        </w:rPr>
      </w:pPr>
      <w:r w:rsidRPr="006B33E5">
        <w:rPr>
          <w:color w:val="0000FF"/>
          <w:lang w:val="pl-PL"/>
        </w:rPr>
        <w:t xml:space="preserve">tisro-varṇānupūrvyeṇa dvetathaikā yathā-kramam | </w:t>
      </w:r>
    </w:p>
    <w:p w:rsidR="009072E6" w:rsidRPr="006B33E5" w:rsidRDefault="009072E6" w:rsidP="009072E6">
      <w:pPr>
        <w:pStyle w:val="Cita"/>
        <w:rPr>
          <w:lang w:val="pl-PL"/>
        </w:rPr>
      </w:pPr>
      <w:r w:rsidRPr="006B33E5">
        <w:rPr>
          <w:color w:val="0000FF"/>
          <w:lang w:val="pl-PL"/>
        </w:rPr>
        <w:t xml:space="preserve">brāhmaṇa-kṣatriya-viśāṁ bhāryāḥ svāḥ śūdra-janmanaḥ || </w:t>
      </w:r>
      <w:r w:rsidRPr="006B33E5">
        <w:rPr>
          <w:lang w:val="pl-PL"/>
        </w:rPr>
        <w:t>iti smṛteḥ ||39||</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gṛhārthīti taiḥ | tisra ity ādikaṁ sajātīyāṁ tyaktvā ||39||</w:t>
      </w:r>
    </w:p>
    <w:p w:rsidR="009072E6" w:rsidRDefault="009072E6" w:rsidP="009072E6">
      <w:pPr>
        <w:rPr>
          <w:rFonts w:eastAsia="MS Minchofalt"/>
          <w:b/>
          <w:lang w:val="pl-PL"/>
        </w:rPr>
      </w:pPr>
    </w:p>
    <w:p w:rsidR="009072E6" w:rsidRDefault="009072E6" w:rsidP="009072E6">
      <w:pPr>
        <w:rPr>
          <w:rFonts w:eastAsia="MS Minchofalt"/>
          <w:bCs/>
          <w:lang w:val="pl-PL"/>
        </w:rPr>
      </w:pPr>
      <w:r>
        <w:rPr>
          <w:rFonts w:eastAsia="MS Minchofalt"/>
          <w:b/>
          <w:lang w:val="pl-PL"/>
        </w:rPr>
        <w:t xml:space="preserve">viśvanāthaḥ : </w:t>
      </w:r>
      <w:r>
        <w:rPr>
          <w:rFonts w:eastAsia="MS Minchofalt"/>
          <w:bCs/>
          <w:lang w:val="pl-PL"/>
        </w:rPr>
        <w:t>gṛhastha-dharmān vadan no varṇa-dharmān apy āha—gṛhārthīti | yām anyāṁ kāmata udvahet tām api savarṇām anu prathama-vyūḍhāyāḥ sa-varṇāyā anantaram eva tatrāpi kramād eva varṇa-krameṇaivodvahed ity arthaḥ |</w:t>
      </w:r>
    </w:p>
    <w:p w:rsidR="009072E6" w:rsidRDefault="009072E6" w:rsidP="009072E6">
      <w:pPr>
        <w:rPr>
          <w:rFonts w:eastAsia="MS Minchofalt"/>
          <w:bCs/>
          <w:lang w:val="pl-PL"/>
        </w:rPr>
      </w:pPr>
    </w:p>
    <w:p w:rsidR="009072E6" w:rsidRPr="006B33E5" w:rsidRDefault="009072E6" w:rsidP="009072E6">
      <w:pPr>
        <w:pStyle w:val="Cita"/>
        <w:rPr>
          <w:rFonts w:eastAsia="MS Minchofalt"/>
          <w:bCs/>
          <w:lang w:val="pl-PL"/>
        </w:rPr>
      </w:pPr>
      <w:r w:rsidRPr="006B33E5">
        <w:rPr>
          <w:color w:val="0000FF"/>
          <w:lang w:val="pl-PL"/>
        </w:rPr>
        <w:t>tisro varṇānupūrvyeṇa dve tathaikā yathā-kramam |</w:t>
      </w:r>
      <w:r w:rsidRPr="006B33E5">
        <w:rPr>
          <w:color w:val="0000FF"/>
          <w:lang w:val="pl-PL"/>
        </w:rPr>
        <w:br/>
        <w:t xml:space="preserve">brāhmaṇa-kṣatriya-viśām bhāryāḥ svāh śūdra-janmanaḥ || </w:t>
      </w:r>
      <w:r w:rsidRPr="006B33E5">
        <w:rPr>
          <w:lang w:val="pl-PL"/>
        </w:rPr>
        <w:t>iti smṛteḥ ||39||</w:t>
      </w:r>
    </w:p>
    <w:p w:rsidR="009072E6" w:rsidRPr="006B33E5" w:rsidRDefault="009072E6" w:rsidP="009072E6">
      <w:pPr>
        <w:rPr>
          <w:rFonts w:eastAsia="MS Minchofalt"/>
          <w:b/>
          <w:lang w:val="pl-PL"/>
        </w:rPr>
      </w:pPr>
    </w:p>
    <w:p w:rsidR="009072E6" w:rsidRPr="006B33E5" w:rsidRDefault="009072E6" w:rsidP="009072E6">
      <w:pPr>
        <w:jc w:val="center"/>
        <w:rPr>
          <w:rFonts w:eastAsia="MS Minchofalt"/>
          <w:lang w:val="pl-PL"/>
        </w:rPr>
      </w:pPr>
      <w:r w:rsidRPr="006B33E5">
        <w:rPr>
          <w:rFonts w:eastAsia="MS Minchofalt"/>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11.17.40 ||</w:t>
      </w:r>
    </w:p>
    <w:p w:rsidR="009072E6" w:rsidRPr="006B33E5" w:rsidRDefault="009072E6" w:rsidP="009072E6">
      <w:pPr>
        <w:jc w:val="center"/>
        <w:rPr>
          <w:rFonts w:eastAsia="MS Minchofalt"/>
          <w:lang w:val="pl-PL"/>
        </w:rPr>
      </w:pPr>
    </w:p>
    <w:p w:rsidR="009072E6" w:rsidRPr="006B33E5" w:rsidRDefault="009072E6" w:rsidP="009072E6">
      <w:pPr>
        <w:pStyle w:val="Versequote"/>
        <w:rPr>
          <w:rFonts w:eastAsia="MS Minchofalt"/>
          <w:lang w:val="pl-PL"/>
        </w:rPr>
      </w:pPr>
      <w:r w:rsidRPr="006B33E5">
        <w:rPr>
          <w:rFonts w:eastAsia="MS Minchofalt"/>
          <w:lang w:val="pl-PL"/>
        </w:rPr>
        <w:t>ijyādhyayana-dānāni sarveṣāṁ ca dvi-janmanām |</w:t>
      </w:r>
    </w:p>
    <w:p w:rsidR="009072E6" w:rsidRPr="006B33E5" w:rsidRDefault="009072E6" w:rsidP="009072E6">
      <w:pPr>
        <w:pStyle w:val="Versequote"/>
        <w:rPr>
          <w:rFonts w:eastAsia="MS Minchofalt"/>
          <w:bCs/>
          <w:lang w:val="pl-PL"/>
        </w:rPr>
      </w:pPr>
      <w:r w:rsidRPr="006B33E5">
        <w:rPr>
          <w:rFonts w:eastAsia="MS Minchofalt"/>
          <w:bCs/>
          <w:lang w:val="pl-PL"/>
        </w:rPr>
        <w:t>pratigraho</w:t>
      </w:r>
      <w:r>
        <w:rPr>
          <w:rFonts w:eastAsia="MS Minchofalt"/>
          <w:bCs/>
          <w:lang w:val="pl-PL"/>
        </w:rPr>
        <w:t>’</w:t>
      </w:r>
      <w:r w:rsidRPr="006B33E5">
        <w:rPr>
          <w:rFonts w:eastAsia="MS Minchofalt"/>
          <w:bCs/>
          <w:lang w:val="pl-PL"/>
        </w:rPr>
        <w:t>dhyāpanaṁ ca brāhmaṇasyaiva yājanam ||</w:t>
      </w:r>
    </w:p>
    <w:p w:rsidR="009072E6" w:rsidRPr="006B33E5" w:rsidRDefault="009072E6" w:rsidP="009072E6">
      <w:pPr>
        <w:jc w:val="cente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ijyādayas traivarṇikānām āvaśyakā dharmāḥ | pratigrahādi-trayaṁ tu vṛttiḥ | sā ca brāhmaṇasyaiva ||40||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ijyādīni trīṇi traivarṇikānām āvaśyaka-kṛtyāni | pratigrahādīni trīṇi vṛttir brāhmaṇasyaiva ||40||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11.17.41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pratigrahaṁ manyamānas tapas-tejo-yaśo-nudam |</w:t>
      </w:r>
    </w:p>
    <w:p w:rsidR="009072E6" w:rsidRPr="006B33E5" w:rsidRDefault="009072E6" w:rsidP="009072E6">
      <w:pPr>
        <w:pStyle w:val="Versequote"/>
        <w:rPr>
          <w:rFonts w:eastAsia="MS Minchofalt"/>
          <w:lang w:val="pl-PL"/>
        </w:rPr>
      </w:pPr>
      <w:r w:rsidRPr="006B33E5">
        <w:rPr>
          <w:rFonts w:eastAsia="MS Minchofalt"/>
          <w:lang w:val="pl-PL"/>
        </w:rPr>
        <w:t>anyābhyām eva jīveta śilair vā doṣa-dṛk tayoḥ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tatrāpi mukhyāṁ mukhyatamāṁ cānyāṁ vṛttim āha—pratigraham iti | tayor yajanādhyāpanayor api kārpaṇyādi-doṣaṁ paśyan śilaiḥ svāmi-tyaktaiḥ kṣetra-patitaiḥ kaṇiśaiḥ ||41||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anyābhyāṁ yājanādhyāpanābhyāṁ tayor api doṣa-dṛk doṣaṁ cet paśyet tadā śilaiḥ svāmi-</w:t>
      </w:r>
      <w:r w:rsidRPr="006B33E5">
        <w:rPr>
          <w:lang w:val="pl-PL"/>
        </w:rPr>
        <w:t>tyaktaiḥ kṣetra-patitaiḥ kaṇiśaiḥ ||41||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11.17.42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brāhmaṇasya hi deho</w:t>
      </w:r>
      <w:r>
        <w:rPr>
          <w:rFonts w:eastAsia="MS Minchofalt"/>
          <w:lang w:val="pl-PL"/>
        </w:rPr>
        <w:t>’</w:t>
      </w:r>
      <w:r w:rsidRPr="006B33E5">
        <w:rPr>
          <w:rFonts w:eastAsia="MS Minchofalt"/>
          <w:lang w:val="pl-PL"/>
        </w:rPr>
        <w:t>yaṁ kṣudra-kāmāya neṣyate |</w:t>
      </w:r>
    </w:p>
    <w:p w:rsidR="009072E6" w:rsidRPr="006B33E5" w:rsidRDefault="009072E6" w:rsidP="009072E6">
      <w:pPr>
        <w:pStyle w:val="Versequote"/>
        <w:rPr>
          <w:rFonts w:eastAsia="MS Minchofalt"/>
          <w:lang w:val="pl-PL"/>
        </w:rPr>
      </w:pPr>
      <w:r w:rsidRPr="006B33E5">
        <w:rPr>
          <w:rFonts w:eastAsia="MS Minchofalt"/>
          <w:lang w:val="pl-PL"/>
        </w:rPr>
        <w:t>kṛcchrāya tapase ceha pretyānanta-sukhāya ca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evaṁ ca vṛtti-kārśyaṁ brāhmaṇena soḍhavyam ity āha—brāhmaṇasyeti ||42||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1C1557" w:rsidRDefault="009072E6" w:rsidP="009072E6">
      <w:pPr>
        <w:rPr>
          <w:rFonts w:eastAsia="MS Minchofalt"/>
          <w:lang w:val="pl-PL"/>
        </w:rPr>
      </w:pPr>
      <w:r>
        <w:rPr>
          <w:rFonts w:eastAsia="MS Minchofalt"/>
          <w:b/>
          <w:lang w:val="pl-PL"/>
        </w:rPr>
        <w:t>viśvanāthaḥ :</w:t>
      </w:r>
      <w:r>
        <w:rPr>
          <w:rFonts w:eastAsia="MS Minchofalt"/>
          <w:lang w:val="pl-PL"/>
        </w:rPr>
        <w:t xml:space="preserve"> nanu vipraiḥ kathaṁ svayam evaṁ kliśyet ? tatrāha—brāhmaṇasyeti | kṛcchrāya jīvikā-janitaṁ kṛcchraṁ prāptam ||42||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11.17.43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śiloñcha-vṛttyā parituṣṭa-citto</w:t>
      </w:r>
    </w:p>
    <w:p w:rsidR="009072E6" w:rsidRPr="006B33E5" w:rsidRDefault="009072E6" w:rsidP="009072E6">
      <w:pPr>
        <w:pStyle w:val="Versequote"/>
        <w:rPr>
          <w:rFonts w:eastAsia="MS Minchofalt"/>
          <w:lang w:val="pl-PL"/>
        </w:rPr>
      </w:pPr>
      <w:r w:rsidRPr="006B33E5">
        <w:rPr>
          <w:rFonts w:eastAsia="MS Minchofalt"/>
          <w:lang w:val="pl-PL"/>
        </w:rPr>
        <w:t>dharmaṁ mahāntaṁ virajaṁ juṣāṇaḥ |</w:t>
      </w:r>
    </w:p>
    <w:p w:rsidR="009072E6" w:rsidRPr="006B33E5" w:rsidRDefault="009072E6" w:rsidP="009072E6">
      <w:pPr>
        <w:pStyle w:val="Versequote"/>
        <w:rPr>
          <w:rFonts w:eastAsia="MS Minchofalt"/>
          <w:lang w:val="pl-PL"/>
        </w:rPr>
      </w:pPr>
      <w:r w:rsidRPr="006B33E5">
        <w:rPr>
          <w:rFonts w:eastAsia="MS Minchofalt"/>
          <w:lang w:val="pl-PL"/>
        </w:rPr>
        <w:t>mayy arpitātmā gṛha eva tiṣṭhan</w:t>
      </w:r>
    </w:p>
    <w:p w:rsidR="009072E6" w:rsidRPr="006B33E5" w:rsidRDefault="009072E6" w:rsidP="009072E6">
      <w:pPr>
        <w:pStyle w:val="Versequote"/>
        <w:rPr>
          <w:rFonts w:eastAsia="MS Minchofalt"/>
          <w:lang w:val="pl-PL"/>
        </w:rPr>
      </w:pPr>
      <w:r w:rsidRPr="006B33E5">
        <w:rPr>
          <w:rFonts w:eastAsia="MS Minchofalt"/>
          <w:lang w:val="pl-PL"/>
        </w:rPr>
        <w:t>nāti-prasaktaḥ samupaiti śāntim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uñcha-vṛttir nāma vipaṇy-ādi-patita-kaṇopādānaṁ tāṁ śila-vṛtty-aikī-kṛtya tayā tuṣṭa-cittasya mokṣaṁ phalam āha—śiloñcheti | mahāntam ātithyādi-lakṣaṇam | virajaṁ niṣkāmam | juṣāṇaḥ sevamānaḥ | gṛha eva gṛhasthāśrama eva | nāti-prasakto</w:t>
      </w:r>
      <w:r>
        <w:rPr>
          <w:lang w:val="pl-PL"/>
        </w:rPr>
        <w:t>’</w:t>
      </w:r>
      <w:r w:rsidRPr="006B33E5">
        <w:rPr>
          <w:lang w:val="pl-PL"/>
        </w:rPr>
        <w:t>ti-śayena rāgam akurvan | śāntim upaiti mokṣādhikārī bhavati ||43||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uñcha-vṛttir nāma vipaṇy-ādi-patitasya kaṇiśasyopādānaṁ mahāntam ātithyādi-lakṣaṇam dharmam ||43||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11.17.44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samuddharanti ye vipraṁ sīdantaṁ mat-parāyaṇam |</w:t>
      </w:r>
    </w:p>
    <w:p w:rsidR="009072E6" w:rsidRPr="006B33E5" w:rsidRDefault="009072E6" w:rsidP="009072E6">
      <w:pPr>
        <w:pStyle w:val="Versequote"/>
        <w:rPr>
          <w:rFonts w:eastAsia="MS Minchofalt"/>
          <w:lang w:val="pl-PL"/>
        </w:rPr>
      </w:pPr>
      <w:r w:rsidRPr="006B33E5">
        <w:rPr>
          <w:rFonts w:eastAsia="MS Minchofalt"/>
          <w:lang w:val="pl-PL"/>
        </w:rPr>
        <w:t>tān uddhariṣye na cirād āpadbhyo naur ivārṇavāt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evam adhanasya mahat-phalam uktvā sadhanānām apy āha tribhiḥ | samuddharanti dāridryād uttārayanti | vipram ity upalakṣaṇam | mat-parāyaṇaṁ yaṁ kam api ||44||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B33E5">
        <w:rPr>
          <w:lang w:val="pl-PL"/>
        </w:rPr>
        <w:t xml:space="preserve">ṭīkāyāṁ </w:t>
      </w:r>
      <w:r w:rsidRPr="006B33E5">
        <w:rPr>
          <w:color w:val="008000"/>
          <w:lang w:val="pl-PL"/>
        </w:rPr>
        <w:t xml:space="preserve">sadhanānām </w:t>
      </w:r>
      <w:r w:rsidRPr="006B33E5">
        <w:rPr>
          <w:lang w:val="pl-PL"/>
        </w:rPr>
        <w:t>iti brāhmaṇetareṣām iti jñeyam | naur yathārṇava-patitān uddharati tathety arthaḥ ||44||</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evam tādṛśaṁ vipraṁ bhaktyā dhana-vitaraṇena sevamānānāṁ phalam āha—samuddharantīti | vipram ity upalakṣaṇam | mat-parāyaṇaṁ mad-bhaktaṁ yaṁ kam api ||44||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11.17.45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sarvāḥ samuddhared rājā piteva vyasanāt prajāḥ |</w:t>
      </w:r>
    </w:p>
    <w:p w:rsidR="009072E6" w:rsidRPr="006B33E5" w:rsidRDefault="009072E6" w:rsidP="009072E6">
      <w:pPr>
        <w:pStyle w:val="Versequote"/>
        <w:rPr>
          <w:rFonts w:eastAsia="MS Minchofalt"/>
          <w:lang w:val="pl-PL"/>
        </w:rPr>
      </w:pPr>
      <w:r w:rsidRPr="006B33E5">
        <w:rPr>
          <w:rFonts w:eastAsia="MS Minchofalt"/>
          <w:lang w:val="pl-PL"/>
        </w:rPr>
        <w:t>ātmānam ātmanā dhīro yathā gaja-patir gajān ||</w:t>
      </w:r>
    </w:p>
    <w:p w:rsidR="009072E6" w:rsidRPr="006B33E5"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rājñas tv āvaśyakam etad ity āha—sarvā iti ||45||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B5784E" w:rsidRDefault="009072E6" w:rsidP="009072E6">
      <w:pPr>
        <w:rPr>
          <w:rFonts w:eastAsia="MS Minchofalt"/>
          <w:lang w:val="pl-PL"/>
        </w:rPr>
      </w:pPr>
      <w:r>
        <w:rPr>
          <w:rFonts w:eastAsia="MS Minchofalt"/>
          <w:b/>
          <w:lang w:val="pl-PL"/>
        </w:rPr>
        <w:t>viśvanāthaḥ :</w:t>
      </w:r>
      <w:r>
        <w:rPr>
          <w:rFonts w:eastAsia="MS Minchofalt"/>
          <w:lang w:val="pl-PL"/>
        </w:rPr>
        <w:t xml:space="preserve"> rājñopi dharmam āha—sarvā iti | dhīro dhairyam ukto rājā ||45||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11.17.46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evaṁ-vidho nara-patir vimānenārka-varcasā |</w:t>
      </w:r>
    </w:p>
    <w:p w:rsidR="009072E6" w:rsidRPr="006B33E5" w:rsidRDefault="009072E6" w:rsidP="009072E6">
      <w:pPr>
        <w:pStyle w:val="Versequote"/>
        <w:rPr>
          <w:rFonts w:eastAsia="MS Minchofalt"/>
          <w:lang w:val="pl-PL"/>
        </w:rPr>
      </w:pPr>
      <w:r w:rsidRPr="006B33E5">
        <w:rPr>
          <w:rFonts w:eastAsia="MS Minchofalt"/>
          <w:lang w:val="pl-PL"/>
        </w:rPr>
        <w:t>vidhūyehāśubhaṁ kṛtsnam indreṇa saha modate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i/>
          <w:iCs/>
          <w:lang w:val="pl-PL"/>
        </w:rPr>
        <w:t>na katamenāpi vyākhyātam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11.17.47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sīdan vipro vaṇig-vṛttyā paṇyair evāpadaṁ taret |</w:t>
      </w:r>
    </w:p>
    <w:p w:rsidR="009072E6" w:rsidRPr="006B33E5" w:rsidRDefault="009072E6" w:rsidP="009072E6">
      <w:pPr>
        <w:pStyle w:val="Versequote"/>
        <w:rPr>
          <w:rFonts w:eastAsia="MS Minchofalt"/>
          <w:lang w:val="pl-PL"/>
        </w:rPr>
      </w:pPr>
      <w:r w:rsidRPr="006B33E5">
        <w:rPr>
          <w:rFonts w:eastAsia="MS Minchofalt"/>
          <w:lang w:val="pl-PL"/>
        </w:rPr>
        <w:t>khaḍgena vāpadākrānto na śva-vṛttyā kathañcana ||</w:t>
      </w:r>
    </w:p>
    <w:p w:rsidR="009072E6" w:rsidRPr="006B33E5"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sarveṣām āpad-vṛttīr āha—sīdann iti tribhiḥ | paṇyair vikrayārhair na tu surā-lavaṇādyaiḥ | tatrāpy āpadākrāntaś cet khaḍgena kṣatriya-vṛttyā vā | yady api gautamo</w:t>
      </w:r>
      <w:r>
        <w:rPr>
          <w:lang w:val="pl-PL"/>
        </w:rPr>
        <w:t>’</w:t>
      </w:r>
      <w:r w:rsidRPr="006B33E5">
        <w:rPr>
          <w:lang w:val="pl-PL"/>
        </w:rPr>
        <w:t>nantarā pāpīyasīṁ vṛttim ātiṣṭhid iti smaran khaṅga-dhāraṇaṁ paṇya-vikrayāc chreṣṭhaṁ manyate tathāpi hiṁsāto vaṇig vṛttir eva śreṣṭheti bhagavato matam | na tu śva-vṛttyā nīca-sevayā ||47||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sarveṣām āpad-vṛttīr āha—sīdann iti tribhiḥ | paṇyair vikrayārhair eva, na tu surā-lavaṇādyaiḥ | āpad-ākrānto vipad-grastaḥ, khaḍgena veti | kṣatriya-vṛttyā vā | yady api gautamo</w:t>
      </w:r>
      <w:r>
        <w:rPr>
          <w:lang w:val="pl-PL"/>
        </w:rPr>
        <w:t>’</w:t>
      </w:r>
      <w:r w:rsidRPr="006B33E5">
        <w:rPr>
          <w:lang w:val="pl-PL"/>
        </w:rPr>
        <w:t>nantarā pāpīyasīṁ vṛttim ātiṣṭhid iti smaran khaṅga-dhāraṇaṁ paṇya-vikrayāc chreṣṭhaṁ manyate tathāpi hiṁsāto vaṇig vṛttir eva śreṣṭheti bhagavato matam | na tu śva-vṛttyā nīca-sevayā ||47||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11.17.48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vaiśya-vṛttyā tu rājānyo jīven mṛgayayāpadi |</w:t>
      </w:r>
    </w:p>
    <w:p w:rsidR="009072E6" w:rsidRPr="006B33E5" w:rsidRDefault="009072E6" w:rsidP="009072E6">
      <w:pPr>
        <w:pStyle w:val="Versequote"/>
        <w:rPr>
          <w:rFonts w:eastAsia="MS Minchofalt"/>
          <w:lang w:val="pl-PL"/>
        </w:rPr>
      </w:pPr>
      <w:r w:rsidRPr="006B33E5">
        <w:rPr>
          <w:rFonts w:eastAsia="MS Minchofalt"/>
          <w:lang w:val="pl-PL"/>
        </w:rPr>
        <w:t>cared vā vipra-rūpeṇa na śva-vṛttyā kathañcana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tatrāpy āpadi mṛgayayā | vipra-rūpeṇa vā adhyāpanādinā ||48||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vipra-rūpeṇa adhyāpanādinā ||48||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11.17.49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śūdra-vṛttiṁ bhajed vaiśyaḥ śūdraḥ kāru-kaṭa-kriyām |</w:t>
      </w:r>
    </w:p>
    <w:p w:rsidR="009072E6" w:rsidRPr="006B33E5" w:rsidRDefault="009072E6" w:rsidP="009072E6">
      <w:pPr>
        <w:pStyle w:val="Versequote"/>
        <w:rPr>
          <w:rFonts w:eastAsia="MS Minchofalt"/>
          <w:lang w:val="pl-PL"/>
        </w:rPr>
      </w:pPr>
      <w:r w:rsidRPr="006B33E5">
        <w:rPr>
          <w:rFonts w:eastAsia="MS Minchofalt"/>
          <w:lang w:val="pl-PL"/>
        </w:rPr>
        <w:t>kṛcchrān mukto na garhyeṇa vṛttiṁ lipseta karmaṇā ||</w:t>
      </w:r>
    </w:p>
    <w:p w:rsidR="009072E6" w:rsidRPr="006B33E5"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kāravaḥ pratiloma-ja-viśeṣā buruḍādayas teṣāṁ vṛttiṁ kaṭādi-kriyām | āpad-uttīrṇas tu nānukalpena vartetety āha—kṛcchrād iti ||49||</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kṛcchrān muktaḥ sarva eva ||49||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11.17.50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vedādhyāya-svadhā-svāhā- baly-annādyair yathodayam |</w:t>
      </w:r>
    </w:p>
    <w:p w:rsidR="009072E6" w:rsidRPr="006B33E5" w:rsidRDefault="009072E6" w:rsidP="009072E6">
      <w:pPr>
        <w:pStyle w:val="Versequote"/>
        <w:rPr>
          <w:rFonts w:eastAsia="MS Minchofalt"/>
          <w:lang w:val="pl-PL"/>
        </w:rPr>
      </w:pPr>
      <w:r w:rsidRPr="006B33E5">
        <w:rPr>
          <w:rFonts w:eastAsia="MS Minchofalt"/>
          <w:lang w:val="pl-PL"/>
        </w:rPr>
        <w:t>devarṣi-pitṛ-bhūtāni mad-rūpāṇy anv-ahaṁ yajet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tad evaṁ vṛtti-vyavasthām uktvā punar gṛhasthasyāvaśyakān pañca-yajñān āha—vedādhyayanaṁ brahma-yajñas tena ṛṣīn svadhā-kāreṇa pitṝn svāhā-kāreṇa devān bali-haraṇena bhūtāni annādyair annodakādibhir manuṣyān iti jñātavyam | yathodayaṁ vibhavānusārataḥ | teṣv īśvara-dṛṣṭiṁ vidhatte, mad-rūpāṇīti ||50||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6B33E5">
        <w:rPr>
          <w:lang w:val="pl-PL"/>
        </w:rPr>
        <w:t>āpad-vṛtti-vyavasthām uktvā punar gṛhāśrama-dharmān āvaśyakān āha—vedādhyayanena ṛṣīn, svadhā-kāreṇa pitṝn, svāhā-kāreṇa devān, bali-haraṇena bhūtāni, annodakādyair manuṣyān | yathodayaṁ vibhūti yajet | teṣv apīśvara-dṛṣṭiṁ vidhatte, mad-rūpāṇīti ||50||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xml:space="preserve">|| 11.17.51 || </w:t>
      </w:r>
    </w:p>
    <w:p w:rsidR="009072E6" w:rsidRPr="006B33E5"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yadṛcchayopapannena śuklenopārjitena vā |</w:t>
      </w:r>
    </w:p>
    <w:p w:rsidR="009072E6" w:rsidRPr="006B33E5" w:rsidRDefault="009072E6" w:rsidP="009072E6">
      <w:pPr>
        <w:pStyle w:val="Versequote"/>
        <w:rPr>
          <w:rFonts w:eastAsia="MS Minchofalt"/>
          <w:lang w:val="pl-PL"/>
        </w:rPr>
      </w:pPr>
      <w:r w:rsidRPr="006B33E5">
        <w:rPr>
          <w:rFonts w:eastAsia="MS Minchofalt"/>
          <w:lang w:val="pl-PL"/>
        </w:rPr>
        <w:t>dhanenāpīḍayan bhṛtyān nyāyenaivāharet kratūn</w:t>
      </w:r>
      <w:r>
        <w:rPr>
          <w:rStyle w:val="Refdenotaalpie"/>
          <w:rFonts w:eastAsia="MS Minchofalt" w:cs="Balaram"/>
        </w:rPr>
        <w:footnoteReference w:id="76"/>
      </w:r>
      <w:r w:rsidRPr="006B33E5">
        <w:rPr>
          <w:rFonts w:eastAsia="MS Minchofalt"/>
          <w:lang w:val="pl-PL"/>
        </w:rPr>
        <w:t xml:space="preserve"> ||</w:t>
      </w:r>
    </w:p>
    <w:p w:rsidR="009072E6" w:rsidRPr="006B33E5"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āvaśyakaṁ dharmam uktvā śakty-anusāraṁ dharmam āha—yadṛcchayā udyamaṁ vinā | upārjitena vā śuklena sva-vṛttyā labdhena śuddhena vā dhanena bhṛtyān poṣyān ||51||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sidRPr="00E32353">
        <w:rPr>
          <w:rFonts w:eastAsia="MS Minchofalt"/>
          <w:lang w:val="pl-PL"/>
        </w:rPr>
        <w:t>an</w:t>
      </w:r>
      <w:r w:rsidRPr="006B33E5">
        <w:rPr>
          <w:lang w:val="pl-PL"/>
        </w:rPr>
        <w:t>āvaśyakān dharmān āha—yadṛcchayeti ||51||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11.17.52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kuṭumbeṣu na sajjeta na pramādyet kuṭumby api |</w:t>
      </w:r>
    </w:p>
    <w:p w:rsidR="009072E6" w:rsidRPr="006B33E5" w:rsidRDefault="009072E6" w:rsidP="009072E6">
      <w:pPr>
        <w:pStyle w:val="Versequote"/>
        <w:rPr>
          <w:rFonts w:eastAsia="MS Minchofalt"/>
          <w:lang w:val="pl-PL"/>
        </w:rPr>
      </w:pPr>
      <w:r w:rsidRPr="006B33E5">
        <w:rPr>
          <w:rFonts w:eastAsia="MS Minchofalt"/>
          <w:lang w:val="pl-PL"/>
        </w:rPr>
        <w:t>vipaścin naśvaraṁ paśyed adṛṣṭam api dṛṣṭa-vat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gṛhasthasyāpi nivṛtti-niṣṭhām evāha—kuṭumbeṣv iti tribhiḥ | na pramādyed īśvara-niṣṭhāyāṁ pramatto na bhavet | nanu dṛṣṭādṛṣṭārtha-karmāsaktasya katham apramādo vicāreṇa ? ity āha—vipaścid iti ||52||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viśvanāthaḥ : </w:t>
      </w:r>
      <w:r w:rsidRPr="006B33E5">
        <w:rPr>
          <w:lang w:val="pl-PL"/>
        </w:rPr>
        <w:t>karmasv anāsaktasya jñāni-gṛhasthasya dharmān āha—kuṭumbeṣv iti caturbhiḥ</w:t>
      </w:r>
      <w:r w:rsidRPr="006B33E5">
        <w:rPr>
          <w:rFonts w:ascii="Times New Roman" w:hAnsi="Times New Roman"/>
          <w:lang w:val="pl-PL"/>
        </w:rPr>
        <w:t> </w:t>
      </w:r>
      <w:r w:rsidRPr="006B33E5">
        <w:rPr>
          <w:lang w:val="pl-PL"/>
        </w:rPr>
        <w:t>| anāsakto</w:t>
      </w:r>
      <w:r>
        <w:rPr>
          <w:lang w:val="pl-PL"/>
        </w:rPr>
        <w:t>’</w:t>
      </w:r>
      <w:r w:rsidRPr="006B33E5">
        <w:rPr>
          <w:lang w:val="pl-PL"/>
        </w:rPr>
        <w:t>pi bhagavat-smaraṇādau na pramādyet, kuṭumby api naśvaraṁ paśyet, dṛṣṭavat dṛṣṭaṁ aihikaṁ naśvaram iva adṛṣṭaṁ pāralaukikam api naśvaraṁ paśyet | ubhayatrāpi nispṛho bhaved iti bhāvaḥ ||52||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11.17.53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putra-dārāpta-bandhūnāṁ saṅgamaḥ pāntha-saṅgamaḥ |</w:t>
      </w:r>
    </w:p>
    <w:p w:rsidR="009072E6" w:rsidRPr="006B33E5" w:rsidRDefault="009072E6" w:rsidP="009072E6">
      <w:pPr>
        <w:pStyle w:val="Versequote"/>
        <w:rPr>
          <w:rFonts w:eastAsia="MS Minchofalt"/>
          <w:lang w:val="pl-PL"/>
        </w:rPr>
      </w:pPr>
      <w:r w:rsidRPr="006B33E5">
        <w:rPr>
          <w:rFonts w:eastAsia="MS Minchofalt"/>
          <w:lang w:val="pl-PL"/>
        </w:rPr>
        <w:t>anu-dehaṁ viyanty ete svapno nidrānugo yathā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tatrāpi dṛṣṭeṣv āsakter adhikatvāt teṣāṁ naśvaratāṁ prapañcayati, putrādīnām ekatra saṅgamaḥ pānthānāṁ prapāyāṁ saṅgama iva | tatra hetuḥ, anu-dehaṁ pratiham ete viyanti naśyanti nidrānuvartī svapno nidrāpāye yatheti ||53||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9E5166" w:rsidRDefault="009072E6" w:rsidP="009072E6">
      <w:pPr>
        <w:rPr>
          <w:rFonts w:eastAsia="MS Minchofalt"/>
          <w:lang w:val="pl-PL"/>
        </w:rPr>
      </w:pPr>
      <w:r>
        <w:rPr>
          <w:rFonts w:eastAsia="MS Minchofalt"/>
          <w:b/>
          <w:lang w:val="pl-PL"/>
        </w:rPr>
        <w:t>viśvanāthaḥ :</w:t>
      </w:r>
      <w:r>
        <w:rPr>
          <w:rFonts w:eastAsia="MS Minchofalt"/>
          <w:lang w:val="pl-PL"/>
        </w:rPr>
        <w:t xml:space="preserve"> pāntha-saṅgamaḥ pānthānāṁ prapāyāṁ saṅgama-tulyaḥ | anudehaṁ prati-dehaṁ, viyanti mamatāspadībhūtāḥ putrādayo naśyanti, nidrānugo nidrānuvartī svapno yatheti naśvaratvāṁśe dṛṣṭāntaḥ | mamatāspadatvasya mithyātvān mithyātve vā ||53||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11.17.54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itthaṁ parimṛśan mukto gṛheṣv atithivad vasan |</w:t>
      </w:r>
    </w:p>
    <w:p w:rsidR="009072E6" w:rsidRPr="006B33E5" w:rsidRDefault="009072E6" w:rsidP="009072E6">
      <w:pPr>
        <w:pStyle w:val="Versequote"/>
        <w:rPr>
          <w:rFonts w:eastAsia="MS Minchofalt"/>
          <w:lang w:val="pl-PL"/>
        </w:rPr>
      </w:pPr>
      <w:r w:rsidRPr="006B33E5">
        <w:rPr>
          <w:rFonts w:eastAsia="MS Minchofalt"/>
          <w:lang w:val="pl-PL"/>
        </w:rPr>
        <w:t>na gṛhair anubadhyeta nirmamo nirahaṅkṛtaḥ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atithivad udāsīnaḥ ||54||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9E5166" w:rsidRDefault="009072E6" w:rsidP="009072E6">
      <w:pPr>
        <w:rPr>
          <w:rFonts w:eastAsia="MS Minchofalt"/>
          <w:lang w:val="pl-PL"/>
        </w:rPr>
      </w:pPr>
      <w:r>
        <w:rPr>
          <w:rFonts w:eastAsia="MS Minchofalt"/>
          <w:b/>
          <w:lang w:val="pl-PL"/>
        </w:rPr>
        <w:t>viśvanāthaḥ :</w:t>
      </w:r>
      <w:r>
        <w:rPr>
          <w:rFonts w:eastAsia="MS Minchofalt"/>
          <w:lang w:val="pl-PL"/>
        </w:rPr>
        <w:t xml:space="preserve"> muktaḥ anāsaktaḥ ||54||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11.17.55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karmabhir gṛha-medhīyair iṣṭvā mām eva bhakti-mān |</w:t>
      </w:r>
    </w:p>
    <w:p w:rsidR="009072E6" w:rsidRPr="006B33E5" w:rsidRDefault="009072E6" w:rsidP="009072E6">
      <w:pPr>
        <w:pStyle w:val="Versequote"/>
        <w:rPr>
          <w:rFonts w:eastAsia="MS Minchofalt"/>
          <w:lang w:val="pl-PL"/>
        </w:rPr>
      </w:pPr>
      <w:r w:rsidRPr="006B33E5">
        <w:rPr>
          <w:rFonts w:eastAsia="MS Minchofalt"/>
          <w:lang w:val="pl-PL"/>
        </w:rPr>
        <w:t>tiṣṭhed vanaṁ vopaviśet prajā-vān vā parivrajet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asyāpy āśrama-vikalpam āha—karmabhir iti | gṛhāśrama eva tiṣṭhet | yadi prajāvāṁs tarhi pravrajed vā ||55||</w:t>
      </w:r>
    </w:p>
    <w:p w:rsidR="009072E6" w:rsidRDefault="009072E6" w:rsidP="009072E6">
      <w:pPr>
        <w:rPr>
          <w:rFonts w:eastAsia="MS Minchofalt"/>
          <w:b/>
          <w:lang w:val="pl-PL"/>
        </w:rPr>
      </w:pPr>
    </w:p>
    <w:p w:rsidR="009072E6" w:rsidRPr="006B33E5" w:rsidRDefault="009072E6" w:rsidP="009072E6">
      <w:pPr>
        <w:rPr>
          <w:lang w:val="pl-PL"/>
        </w:rPr>
      </w:pPr>
      <w:r>
        <w:rPr>
          <w:rFonts w:eastAsia="MS Minchofalt"/>
          <w:b/>
          <w:lang w:val="pl-PL"/>
        </w:rPr>
        <w:t xml:space="preserve">krama-sandarbhaḥ : </w:t>
      </w:r>
      <w:r w:rsidRPr="006B33E5">
        <w:rPr>
          <w:lang w:val="pl-PL"/>
        </w:rPr>
        <w:t>prajāvāniti | prajāvattve prāyo vairāgyaṁ bhaved iti vedāntinām abhiprāyaḥ | karmaṭhānāṁ tv anyathā yathoktam—</w:t>
      </w:r>
    </w:p>
    <w:p w:rsidR="009072E6" w:rsidRPr="006B33E5" w:rsidRDefault="009072E6" w:rsidP="009072E6">
      <w:pPr>
        <w:rPr>
          <w:lang w:val="pl-PL"/>
        </w:rPr>
      </w:pPr>
    </w:p>
    <w:p w:rsidR="009072E6" w:rsidRPr="006B33E5" w:rsidRDefault="009072E6" w:rsidP="009072E6">
      <w:pPr>
        <w:pStyle w:val="Cita"/>
        <w:rPr>
          <w:color w:val="0000FF"/>
          <w:lang w:val="pl-PL"/>
        </w:rPr>
      </w:pPr>
      <w:r w:rsidRPr="006B33E5">
        <w:rPr>
          <w:color w:val="0000FF"/>
          <w:lang w:val="pl-PL"/>
        </w:rPr>
        <w:t>ṛṇāni trīṇy apākṛtya mano mokṣe niveśayet |</w:t>
      </w:r>
    </w:p>
    <w:p w:rsidR="009072E6" w:rsidRPr="006B33E5" w:rsidRDefault="009072E6" w:rsidP="009072E6">
      <w:pPr>
        <w:pStyle w:val="Cita"/>
        <w:rPr>
          <w:rFonts w:eastAsia="MS Minchofalt"/>
          <w:b/>
          <w:lang w:val="pl-PL"/>
        </w:rPr>
      </w:pPr>
      <w:r w:rsidRPr="006B33E5">
        <w:rPr>
          <w:color w:val="0000FF"/>
          <w:lang w:val="pl-PL"/>
        </w:rPr>
        <w:t xml:space="preserve">anapākṛtya mokṣaṁ tu sevamāno vrajaty adhaḥ || </w:t>
      </w:r>
      <w:r w:rsidRPr="006B33E5">
        <w:rPr>
          <w:lang w:val="pl-PL"/>
        </w:rPr>
        <w:t>iti ||55||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6B33E5">
        <w:rPr>
          <w:lang w:val="pl-PL"/>
        </w:rPr>
        <w:t>tatrāpi jñāne spṛhāvatas tathā bhaktāv avakāśa-prāpty-arthaṁ kalatra-putrādi-pratārakasya bhaktasya vā āśrama-vikalpam āha—karmabhir iti ||55||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11.17.56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yas tv āsakta-matir gehe putra-vittaiṣaṇāturaḥ |</w:t>
      </w:r>
    </w:p>
    <w:p w:rsidR="009072E6" w:rsidRPr="006B33E5" w:rsidRDefault="009072E6" w:rsidP="009072E6">
      <w:pPr>
        <w:pStyle w:val="Versequote"/>
        <w:rPr>
          <w:rFonts w:eastAsia="MS Minchofalt"/>
          <w:lang w:val="pl-PL"/>
        </w:rPr>
      </w:pPr>
      <w:r w:rsidRPr="006B33E5">
        <w:rPr>
          <w:rFonts w:eastAsia="MS Minchofalt"/>
          <w:lang w:val="pl-PL"/>
        </w:rPr>
        <w:t>straiṇaḥ kṛpaṇa-dhīr mūṭho mamāham iti badhyate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gṛhādy-āsaṅge doṣam āha—yas tv iti tribhiḥ |</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gṛhādy-āsaṅge doṣam āha—yas tv iti tribhiḥ ||56||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11.17.57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aho me pitarau vṛddhau bhāryā bālātmajātmajāḥ |</w:t>
      </w:r>
    </w:p>
    <w:p w:rsidR="009072E6" w:rsidRPr="006B33E5" w:rsidRDefault="009072E6" w:rsidP="009072E6">
      <w:pPr>
        <w:pStyle w:val="Versequote"/>
        <w:rPr>
          <w:rFonts w:eastAsia="MS Minchofalt"/>
          <w:lang w:val="pl-PL"/>
        </w:rPr>
      </w:pPr>
      <w:r w:rsidRPr="006B33E5">
        <w:rPr>
          <w:rFonts w:eastAsia="MS Minchofalt"/>
          <w:lang w:val="pl-PL"/>
        </w:rPr>
        <w:t>anāthā mām ṛte dīnāḥ kathaṁ jīvanti duḥkhitāḥ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bandham evābhinayena darśayati—aho iti | bālā ātmajā yasyāḥ sā, ātma-jāś ca māṁ vinā anāthāḥ santaḥ kathaṁ jīviṣyantīti ||57||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bandham evābhinayena darśayati—aho iti | bāla eko māsika ātmajo yasyāḥ sā | aho mad-virahitā pārakya-peṣaṇādi-vṛttyāpi jīvitum asamartheti bhāvaḥ | ātmajā dvitra-vārṣikāḥ prajāś ca | māṁ vinā anāthāḥ kathaṁ jīviṣyantīti ||57||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11.17.58 || </w:t>
      </w:r>
    </w:p>
    <w:p w:rsidR="009072E6" w:rsidRDefault="009072E6" w:rsidP="009072E6">
      <w:pPr>
        <w:jc w:val="center"/>
        <w:rPr>
          <w:rFonts w:eastAsia="MS Minchofalt"/>
          <w:b/>
          <w:lang w:val="pl-PL"/>
        </w:rPr>
      </w:pPr>
    </w:p>
    <w:p w:rsidR="009072E6" w:rsidRPr="006B33E5" w:rsidRDefault="009072E6" w:rsidP="009072E6">
      <w:pPr>
        <w:pStyle w:val="Versequote"/>
        <w:rPr>
          <w:rFonts w:eastAsia="MS Minchofalt"/>
          <w:lang w:val="pl-PL"/>
        </w:rPr>
      </w:pPr>
      <w:r w:rsidRPr="006B33E5">
        <w:rPr>
          <w:rFonts w:eastAsia="MS Minchofalt"/>
          <w:lang w:val="pl-PL"/>
        </w:rPr>
        <w:t>evaṁ gṛhāśayākṣipta-hṛdayo mūḍha-dhīr ayam |</w:t>
      </w:r>
    </w:p>
    <w:p w:rsidR="009072E6" w:rsidRPr="006B33E5" w:rsidRDefault="009072E6" w:rsidP="009072E6">
      <w:pPr>
        <w:pStyle w:val="Versequote"/>
        <w:rPr>
          <w:rFonts w:eastAsia="MS Minchofalt"/>
          <w:lang w:val="pl-PL"/>
        </w:rPr>
      </w:pPr>
      <w:r w:rsidRPr="006B33E5">
        <w:rPr>
          <w:rFonts w:eastAsia="MS Minchofalt"/>
          <w:lang w:val="pl-PL"/>
        </w:rPr>
        <w:t>atṛptas tān anudhyāyan mṛto</w:t>
      </w:r>
      <w:r>
        <w:rPr>
          <w:rFonts w:eastAsia="MS Minchofalt"/>
          <w:lang w:val="pl-PL"/>
        </w:rPr>
        <w:t>’</w:t>
      </w:r>
      <w:r w:rsidRPr="006B33E5">
        <w:rPr>
          <w:rFonts w:eastAsia="MS Minchofalt"/>
          <w:lang w:val="pl-PL"/>
        </w:rPr>
        <w:t>ndhaṁ viśate tamaḥ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6B33E5">
        <w:rPr>
          <w:lang w:val="pl-PL"/>
        </w:rPr>
        <w:t>gṛhe ya āśayo vāsanā tena ā sarvataḥ kṣiptaṁ hṛdayaṁ yasya saḥ | andhaṁ tamo</w:t>
      </w:r>
      <w:r>
        <w:rPr>
          <w:lang w:val="pl-PL"/>
        </w:rPr>
        <w:t>’</w:t>
      </w:r>
      <w:r w:rsidRPr="006B33E5">
        <w:rPr>
          <w:lang w:val="pl-PL"/>
        </w:rPr>
        <w:t>ti-tāmasīṁ yonim |</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viśvanāthaḥ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saptadaśaḥ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ekādaśa-skandhe </w:t>
      </w:r>
    </w:p>
    <w:p w:rsidR="009072E6" w:rsidRDefault="009072E6" w:rsidP="009072E6">
      <w:pPr>
        <w:pStyle w:val="Cita"/>
        <w:jc w:val="center"/>
        <w:rPr>
          <w:lang w:val="pl-PL"/>
        </w:rPr>
      </w:pPr>
      <w:r>
        <w:rPr>
          <w:lang w:val="pl-PL"/>
        </w:rPr>
        <w:t>śrī-bhagavad-uddhava-saṁvāde</w:t>
      </w:r>
    </w:p>
    <w:p w:rsidR="009072E6" w:rsidRDefault="009072E6" w:rsidP="009072E6">
      <w:pPr>
        <w:pStyle w:val="Cita"/>
        <w:jc w:val="center"/>
        <w:rPr>
          <w:lang w:val="pl-PL"/>
        </w:rPr>
      </w:pPr>
      <w:r>
        <w:rPr>
          <w:lang w:val="pl-PL"/>
        </w:rPr>
        <w:t xml:space="preserve">varṇāśrama-vibhāgo nāma </w:t>
      </w:r>
    </w:p>
    <w:p w:rsidR="009072E6" w:rsidRDefault="009072E6" w:rsidP="009072E6">
      <w:pPr>
        <w:pStyle w:val="Cita"/>
        <w:jc w:val="center"/>
        <w:rPr>
          <w:lang w:val="pl-PL"/>
        </w:rPr>
      </w:pPr>
      <w:r>
        <w:rPr>
          <w:lang w:val="pl-PL"/>
        </w:rPr>
        <w:t>saptadaśo’dhyāyaḥ |</w:t>
      </w:r>
    </w:p>
    <w:p w:rsidR="009072E6" w:rsidRDefault="009072E6" w:rsidP="009072E6">
      <w:pPr>
        <w:jc w:val="center"/>
        <w:rPr>
          <w:bCs/>
          <w:lang w:val="pl-PL"/>
        </w:rPr>
      </w:pPr>
      <w:r>
        <w:rPr>
          <w:bCs/>
          <w:lang w:val="pl-PL"/>
        </w:rPr>
        <w:t>||11.17||</w:t>
      </w:r>
    </w:p>
    <w:p w:rsidR="009072E6" w:rsidRDefault="009072E6" w:rsidP="009072E6">
      <w:pPr>
        <w:rPr>
          <w:lang w:val="pl-PL"/>
        </w:rPr>
      </w:pPr>
    </w:p>
    <w:p w:rsidR="009072E6" w:rsidRDefault="009072E6" w:rsidP="009072E6">
      <w:pPr>
        <w:rPr>
          <w:lang w:val="pl-PL"/>
        </w:rPr>
      </w:pPr>
    </w:p>
    <w:p w:rsidR="009072E6" w:rsidRPr="006B33E5" w:rsidRDefault="009072E6" w:rsidP="009072E6">
      <w:pPr>
        <w:jc w:val="center"/>
        <w:rPr>
          <w:rFonts w:eastAsia="MS Minchofalt"/>
          <w:lang w:val="pl-PL"/>
        </w:rPr>
      </w:pPr>
      <w:r>
        <w:rPr>
          <w:bCs/>
          <w:lang w:val="pl-PL"/>
        </w:rPr>
        <w:br w:type="column"/>
      </w:r>
    </w:p>
    <w:p w:rsidR="009072E6" w:rsidRPr="006B33E5" w:rsidRDefault="009072E6" w:rsidP="009072E6">
      <w:pPr>
        <w:jc w:val="center"/>
        <w:rPr>
          <w:rFonts w:eastAsia="MS Minchofalt"/>
          <w:lang w:val="pl-PL"/>
        </w:rPr>
      </w:pPr>
      <w:r w:rsidRPr="006B33E5">
        <w:rPr>
          <w:rFonts w:eastAsia="MS Minchofalt"/>
          <w:lang w:val="pl-PL"/>
        </w:rPr>
        <w:t>(11.18)</w:t>
      </w:r>
    </w:p>
    <w:p w:rsidR="009072E6" w:rsidRDefault="009072E6" w:rsidP="009072E6">
      <w:pPr>
        <w:pStyle w:val="Ttulo3"/>
        <w:rPr>
          <w:lang w:val="pl-PL"/>
        </w:rPr>
      </w:pPr>
      <w:r>
        <w:rPr>
          <w:lang w:val="pl-PL"/>
        </w:rPr>
        <w:t>athāṣṭādaśo’dhyāyaḥ</w:t>
      </w:r>
    </w:p>
    <w:p w:rsidR="009072E6" w:rsidRPr="006B33E5" w:rsidRDefault="009072E6" w:rsidP="009072E6">
      <w:pPr>
        <w:pStyle w:val="Ttulo2"/>
        <w:rPr>
          <w:lang w:val="pl-PL"/>
        </w:rPr>
      </w:pPr>
      <w:r>
        <w:rPr>
          <w:lang w:val="pl-PL"/>
        </w:rPr>
        <w:t xml:space="preserve">śrī-bhagavad-uddhava-saṁvāde </w:t>
      </w:r>
      <w:r w:rsidRPr="006B33E5">
        <w:rPr>
          <w:lang w:val="pl-PL"/>
        </w:rPr>
        <w:t>yati-dharma-nirṇayaḥ</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lang w:val="pl-PL"/>
        </w:rPr>
      </w:pPr>
      <w:r w:rsidRPr="006B33E5">
        <w:rPr>
          <w:rFonts w:eastAsia="MS Minchofalt"/>
          <w:b/>
          <w:lang w:val="pl-PL"/>
        </w:rPr>
        <w:t>|| 11.18.1 ||</w:t>
      </w:r>
    </w:p>
    <w:p w:rsidR="009072E6" w:rsidRPr="006B33E5" w:rsidRDefault="009072E6" w:rsidP="009072E6">
      <w:pPr>
        <w:jc w:val="center"/>
        <w:rPr>
          <w:rFonts w:eastAsia="MS Minchofalt"/>
          <w:b/>
          <w:lang w:val="pl-PL"/>
        </w:rPr>
      </w:pPr>
    </w:p>
    <w:p w:rsidR="009072E6" w:rsidRPr="006B33E5" w:rsidRDefault="009072E6" w:rsidP="009072E6">
      <w:pPr>
        <w:jc w:val="center"/>
        <w:rPr>
          <w:rFonts w:eastAsia="MS Minchofalt"/>
          <w:b/>
          <w:bCs/>
          <w:lang w:val="pl-PL"/>
        </w:rPr>
      </w:pPr>
      <w:r w:rsidRPr="006B33E5">
        <w:rPr>
          <w:rFonts w:eastAsia="MS Minchofalt"/>
          <w:b/>
          <w:bCs/>
          <w:lang w:val="pl-PL"/>
        </w:rPr>
        <w:t>śrī-bhagavān uvāca—</w:t>
      </w:r>
    </w:p>
    <w:p w:rsidR="009072E6" w:rsidRPr="006B33E5" w:rsidRDefault="009072E6" w:rsidP="009072E6">
      <w:pPr>
        <w:pStyle w:val="Versequote"/>
        <w:rPr>
          <w:rFonts w:eastAsia="MS Minchofalt"/>
          <w:lang w:val="pl-PL"/>
        </w:rPr>
      </w:pPr>
      <w:r w:rsidRPr="006B33E5">
        <w:rPr>
          <w:rFonts w:eastAsia="MS Minchofalt"/>
          <w:lang w:val="pl-PL"/>
        </w:rPr>
        <w:t>vanaṁ vivikṣuḥ putreṣu bhāryāṁ nyasya sahaiva vā |</w:t>
      </w:r>
    </w:p>
    <w:p w:rsidR="009072E6" w:rsidRPr="006B33E5" w:rsidRDefault="009072E6" w:rsidP="009072E6">
      <w:pPr>
        <w:pStyle w:val="Versequote"/>
        <w:rPr>
          <w:rFonts w:eastAsia="MS Minchofalt"/>
          <w:lang w:val="pl-PL"/>
        </w:rPr>
      </w:pPr>
      <w:r w:rsidRPr="006B33E5">
        <w:rPr>
          <w:rFonts w:eastAsia="MS Minchofalt"/>
          <w:lang w:val="pl-PL"/>
        </w:rPr>
        <w:t>vana eva vasec chāntas tṛtīyaṁ bhāgam āyuṣaḥ ||</w:t>
      </w:r>
    </w:p>
    <w:p w:rsidR="009072E6" w:rsidRPr="006B33E5" w:rsidRDefault="009072E6" w:rsidP="009072E6">
      <w:pPr>
        <w:rPr>
          <w:rFonts w:eastAsia="MS Minchofalt"/>
          <w:lang w:val="pl-PL"/>
        </w:rPr>
      </w:pPr>
    </w:p>
    <w:p w:rsidR="009072E6" w:rsidRPr="006B33E5" w:rsidRDefault="009072E6" w:rsidP="009072E6">
      <w:pPr>
        <w:rPr>
          <w:rFonts w:eastAsia="MS Minchofalt"/>
          <w:b/>
          <w:lang w:val="pl-PL"/>
        </w:rPr>
      </w:pPr>
      <w:r w:rsidRPr="006B33E5">
        <w:rPr>
          <w:rFonts w:eastAsia="MS Minchofalt"/>
          <w:b/>
          <w:lang w:val="pl-PL"/>
        </w:rPr>
        <w:t>śrīdharaḥ :</w:t>
      </w:r>
    </w:p>
    <w:p w:rsidR="009072E6" w:rsidRPr="006B33E5" w:rsidRDefault="009072E6" w:rsidP="009072E6">
      <w:pPr>
        <w:jc w:val="center"/>
        <w:rPr>
          <w:lang w:val="pl-PL"/>
        </w:rPr>
      </w:pPr>
      <w:r w:rsidRPr="006B33E5">
        <w:rPr>
          <w:lang w:val="pl-PL"/>
        </w:rPr>
        <w:t>aṣṭādaśe</w:t>
      </w:r>
      <w:r>
        <w:rPr>
          <w:lang w:val="pl-PL"/>
        </w:rPr>
        <w:t>’</w:t>
      </w:r>
      <w:r w:rsidRPr="006B33E5">
        <w:rPr>
          <w:lang w:val="pl-PL"/>
        </w:rPr>
        <w:t>vadad dharmaṁ vana-stha-yati-gocaram |</w:t>
      </w:r>
    </w:p>
    <w:p w:rsidR="009072E6" w:rsidRPr="006B33E5" w:rsidRDefault="009072E6" w:rsidP="009072E6">
      <w:pPr>
        <w:jc w:val="center"/>
        <w:rPr>
          <w:rFonts w:eastAsia="MS Minchofalt"/>
          <w:b/>
          <w:lang w:val="pl-PL"/>
        </w:rPr>
      </w:pPr>
      <w:r w:rsidRPr="006B33E5">
        <w:rPr>
          <w:lang w:val="pl-PL"/>
        </w:rPr>
        <w:t>adhikāra-viśeṣeṇa viśeṣaṁ cāpi tad gatam ||</w:t>
      </w:r>
    </w:p>
    <w:p w:rsidR="009072E6" w:rsidRPr="006B33E5" w:rsidRDefault="009072E6" w:rsidP="009072E6">
      <w:pPr>
        <w:rPr>
          <w:rFonts w:eastAsia="MS Minchofalt"/>
          <w:b/>
          <w:lang w:val="pl-PL"/>
        </w:rPr>
      </w:pPr>
    </w:p>
    <w:p w:rsidR="009072E6" w:rsidRPr="006B33E5" w:rsidRDefault="009072E6" w:rsidP="009072E6">
      <w:pPr>
        <w:rPr>
          <w:lang w:val="pl-PL"/>
        </w:rPr>
      </w:pPr>
      <w:r w:rsidRPr="006B33E5">
        <w:rPr>
          <w:lang w:val="pl-PL"/>
        </w:rPr>
        <w:t>krama-prāptān vana-stha-dharmān āha—vanam iti | āyuṣas tṛtīyaṁ bhāgaṁ pañca-saptati-varṣa-paryantam | tataḥ paraṁ kṣīṇendriyasyeṣad virāge</w:t>
      </w:r>
      <w:r>
        <w:rPr>
          <w:lang w:val="pl-PL"/>
        </w:rPr>
        <w:t>’</w:t>
      </w:r>
      <w:r w:rsidRPr="006B33E5">
        <w:rPr>
          <w:lang w:val="pl-PL"/>
        </w:rPr>
        <w:t>pi sannyāsādhikāraḥ syād iti bhāvaḥ ||1||</w:t>
      </w:r>
    </w:p>
    <w:p w:rsidR="009072E6" w:rsidRPr="006B33E5" w:rsidRDefault="009072E6" w:rsidP="009072E6">
      <w:pP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Pr>
          <w:rFonts w:eastAsia="MS Minchofalt"/>
          <w:i/>
          <w:lang w:val="pl-PL"/>
        </w:rPr>
        <w:t>na vyākhyātam.</w:t>
      </w:r>
    </w:p>
    <w:p w:rsidR="009072E6" w:rsidRPr="006B33E5" w:rsidRDefault="009072E6" w:rsidP="009072E6">
      <w:pP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viśvanāthaḥ :</w:t>
      </w:r>
    </w:p>
    <w:p w:rsidR="009072E6" w:rsidRPr="006B33E5" w:rsidRDefault="009072E6" w:rsidP="009072E6">
      <w:pPr>
        <w:jc w:val="center"/>
        <w:rPr>
          <w:lang w:val="pl-PL"/>
        </w:rPr>
      </w:pPr>
      <w:r w:rsidRPr="006B33E5">
        <w:rPr>
          <w:lang w:val="pl-PL"/>
        </w:rPr>
        <w:t>aṣṭādaśe</w:t>
      </w:r>
      <w:r>
        <w:rPr>
          <w:lang w:val="pl-PL"/>
        </w:rPr>
        <w:t>’</w:t>
      </w:r>
      <w:r w:rsidRPr="006B33E5">
        <w:rPr>
          <w:lang w:val="pl-PL"/>
        </w:rPr>
        <w:t>bravīd dharmaṁ vanastha-nyāsinoḥ kramāt |</w:t>
      </w:r>
    </w:p>
    <w:p w:rsidR="009072E6" w:rsidRPr="006B33E5" w:rsidRDefault="009072E6" w:rsidP="009072E6">
      <w:pPr>
        <w:jc w:val="center"/>
        <w:rPr>
          <w:rFonts w:eastAsia="MS Minchofalt"/>
          <w:b/>
          <w:lang w:val="pl-PL"/>
        </w:rPr>
      </w:pPr>
      <w:r w:rsidRPr="006B33E5">
        <w:rPr>
          <w:lang w:val="pl-PL"/>
        </w:rPr>
        <w:t>bhaktasyānāśramitvaṁ ca dharmaṁ sādhāraṇaṁ tathā ||</w:t>
      </w:r>
    </w:p>
    <w:p w:rsidR="009072E6" w:rsidRPr="006B33E5" w:rsidRDefault="009072E6" w:rsidP="009072E6">
      <w:pPr>
        <w:rPr>
          <w:rFonts w:eastAsia="MS Minchofalt"/>
          <w:b/>
          <w:lang w:val="pl-PL"/>
        </w:rPr>
      </w:pPr>
    </w:p>
    <w:p w:rsidR="009072E6" w:rsidRPr="006B33E5" w:rsidRDefault="009072E6" w:rsidP="009072E6">
      <w:pPr>
        <w:rPr>
          <w:lang w:val="pl-PL"/>
        </w:rPr>
      </w:pPr>
      <w:r w:rsidRPr="006B33E5">
        <w:rPr>
          <w:lang w:val="pl-PL"/>
        </w:rPr>
        <w:t>krama-prāptān vanastha-dharmān āha—vanam iti | āyuṣas tṛtīyaṁ bhāgaṁ pañca-saptati-varṣa-paryantam | tataḥ paraṁ sannyāse</w:t>
      </w:r>
      <w:r>
        <w:rPr>
          <w:lang w:val="pl-PL"/>
        </w:rPr>
        <w:t>’</w:t>
      </w:r>
      <w:r w:rsidRPr="006B33E5">
        <w:rPr>
          <w:lang w:val="pl-PL"/>
        </w:rPr>
        <w:t>dhikāraḥ ||1||</w:t>
      </w:r>
    </w:p>
    <w:p w:rsidR="009072E6" w:rsidRPr="006B33E5" w:rsidRDefault="009072E6" w:rsidP="009072E6">
      <w:pPr>
        <w:rPr>
          <w:rFonts w:eastAsia="MS Minchofalt"/>
          <w:lang w:val="pl-PL"/>
        </w:rPr>
      </w:pPr>
    </w:p>
    <w:p w:rsidR="009072E6" w:rsidRPr="006B33E5" w:rsidRDefault="009072E6" w:rsidP="009072E6">
      <w:pPr>
        <w:jc w:val="center"/>
        <w:rPr>
          <w:rFonts w:eastAsia="MS Minchofalt"/>
          <w:lang w:val="pl-PL"/>
        </w:rPr>
      </w:pPr>
      <w:r w:rsidRPr="006B33E5">
        <w:rPr>
          <w:rFonts w:eastAsia="MS Minchofalt"/>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11.18.2 ||</w:t>
      </w:r>
    </w:p>
    <w:p w:rsidR="009072E6" w:rsidRPr="006B33E5" w:rsidRDefault="009072E6" w:rsidP="009072E6">
      <w:pPr>
        <w:jc w:val="center"/>
        <w:rPr>
          <w:rFonts w:eastAsia="MS Minchofalt"/>
          <w:b/>
          <w:lang w:val="pl-PL"/>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kanda-mūla-phalair vanyair medhyair vṛttiṁ prakalpayet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vasīta valkalaṁ vāsas tṛṇa-parṇājināni vā ||</w:t>
      </w:r>
    </w:p>
    <w:p w:rsidR="009072E6" w:rsidRDefault="009072E6" w:rsidP="009072E6">
      <w:pPr>
        <w:rPr>
          <w:rFonts w:eastAsia="MS Minchofalt"/>
        </w:rPr>
      </w:pPr>
    </w:p>
    <w:p w:rsidR="009072E6" w:rsidRPr="00B12549" w:rsidRDefault="009072E6" w:rsidP="009072E6">
      <w:pPr>
        <w:rPr>
          <w:rFonts w:eastAsia="MS Minchofalt"/>
          <w:b/>
          <w:lang w:val="en-US"/>
        </w:rPr>
      </w:pPr>
      <w:r>
        <w:rPr>
          <w:rFonts w:eastAsia="MS Minchofalt"/>
          <w:b/>
        </w:rPr>
        <w:t>śrīdharaḥ</w:t>
      </w:r>
      <w:r>
        <w:rPr>
          <w:rFonts w:eastAsia="MS Minchofalt"/>
          <w:b/>
          <w:lang w:val="en-US"/>
        </w:rPr>
        <w:t xml:space="preserve">, </w:t>
      </w:r>
      <w:r>
        <w:rPr>
          <w:rFonts w:eastAsia="MS Minchofalt"/>
          <w:b/>
        </w:rPr>
        <w:t xml:space="preserve">viśvanāthaḥ : </w:t>
      </w:r>
      <w:r>
        <w:t>vasīta paridadhīt |</w:t>
      </w:r>
      <w:r>
        <w:rPr>
          <w:lang w:val="en-US"/>
        </w:rPr>
        <w:t>|2||</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lang w:val="en-US"/>
        </w:rPr>
      </w:pPr>
      <w:r>
        <w:rPr>
          <w:rFonts w:eastAsia="MS Minchofalt"/>
          <w:b/>
          <w:lang w:val="en-US"/>
        </w:rPr>
        <w:t xml:space="preserve">vivṛtiḥ : </w:t>
      </w:r>
      <w:r>
        <w:rPr>
          <w:rFonts w:eastAsia="MS Minchofalt"/>
          <w:lang w:val="en-US"/>
        </w:rPr>
        <w:t>atra manu-saṁhitāyām ayaṁ śloko vicāryaḥ—</w:t>
      </w:r>
    </w:p>
    <w:p w:rsidR="009072E6" w:rsidRDefault="009072E6" w:rsidP="009072E6">
      <w:pPr>
        <w:rPr>
          <w:rFonts w:eastAsia="MS Minchofalt"/>
          <w:lang w:val="en-US"/>
        </w:rPr>
      </w:pPr>
    </w:p>
    <w:p w:rsidR="009072E6" w:rsidRDefault="009072E6" w:rsidP="009072E6">
      <w:pPr>
        <w:pStyle w:val="Cita"/>
        <w:rPr>
          <w:rFonts w:eastAsia="MS Minchofalt"/>
          <w:color w:val="0000FF"/>
        </w:rPr>
      </w:pPr>
      <w:r>
        <w:rPr>
          <w:rFonts w:eastAsia="MS Minchofalt"/>
          <w:color w:val="0000FF"/>
        </w:rPr>
        <w:t>varjayen madhu-māṁsaṁ ca bhaumāni kanakāni ca |</w:t>
      </w:r>
    </w:p>
    <w:p w:rsidR="009072E6" w:rsidRPr="00B12549" w:rsidRDefault="009072E6" w:rsidP="009072E6">
      <w:pPr>
        <w:pStyle w:val="Cita"/>
        <w:rPr>
          <w:rFonts w:eastAsia="MS Minchofalt"/>
        </w:rPr>
      </w:pPr>
      <w:r>
        <w:rPr>
          <w:rFonts w:eastAsia="MS Minchofalt"/>
          <w:color w:val="0000FF"/>
        </w:rPr>
        <w:t xml:space="preserve">bhūṣ tṛṇaṁ śigrukaṁ caiva śleṣmāntaka-phalāni ca || </w:t>
      </w:r>
      <w:r>
        <w:rPr>
          <w:rFonts w:eastAsia="MS Minchofalt"/>
        </w:rPr>
        <w:t>[6.14] iti ||</w:t>
      </w:r>
    </w:p>
    <w:p w:rsidR="009072E6" w:rsidRPr="00B12549" w:rsidRDefault="009072E6" w:rsidP="009072E6">
      <w:pPr>
        <w:rPr>
          <w:rFonts w:eastAsia="MS Minchofalt"/>
          <w:lang w:val="en-U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keśa-roma-nakha-śmaśru- malāni bibhṛyād dataḥ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na dhāved apsu majjeta tri-kālaṁ sthaṇḍile-śayaḥ ||</w:t>
      </w:r>
    </w:p>
    <w:p w:rsidR="009072E6" w:rsidRDefault="009072E6" w:rsidP="009072E6">
      <w:pPr>
        <w:rPr>
          <w:rFonts w:eastAsia="MS Minchofalt"/>
        </w:rPr>
      </w:pPr>
    </w:p>
    <w:p w:rsidR="009072E6" w:rsidRPr="00B12549" w:rsidRDefault="009072E6" w:rsidP="009072E6">
      <w:pPr>
        <w:rPr>
          <w:rFonts w:eastAsia="MS Minchofalt"/>
          <w:b/>
          <w:lang w:val="en-US"/>
        </w:rPr>
      </w:pPr>
      <w:r>
        <w:rPr>
          <w:rFonts w:eastAsia="MS Minchofalt"/>
          <w:b/>
        </w:rPr>
        <w:t xml:space="preserve">śrīdharaḥ : </w:t>
      </w:r>
      <w:r>
        <w:t>dato dantān na dhaven na śodhayet | tri-kālam apsu majjeta musala-vat snāyāt | sthaṇḍi-leśayo bhūmi-śāyī |</w:t>
      </w:r>
      <w:r>
        <w:rPr>
          <w:lang w:val="en-US"/>
        </w:rPr>
        <w:t>|3||</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B12549" w:rsidRDefault="009072E6" w:rsidP="009072E6">
      <w:pPr>
        <w:rPr>
          <w:rFonts w:eastAsia="MS Minchofalt"/>
          <w:b/>
          <w:lang w:val="en-US"/>
        </w:rPr>
      </w:pPr>
      <w:r>
        <w:rPr>
          <w:rFonts w:eastAsia="MS Minchofalt"/>
          <w:b/>
        </w:rPr>
        <w:t>viśvanāthaḥ :</w:t>
      </w:r>
      <w:r>
        <w:rPr>
          <w:rFonts w:eastAsia="MS Minchofalt"/>
          <w:b/>
          <w:lang w:val="en-US"/>
        </w:rPr>
        <w:t xml:space="preserve"> </w:t>
      </w:r>
      <w:r>
        <w:t>dato dantān na dhaven na śodhayet | tri-kālam apsu majjeta musala-vat snāyāt |</w:t>
      </w:r>
      <w:r>
        <w:rPr>
          <w:lang w:val="en-US"/>
        </w:rPr>
        <w:t>|3||</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grīṣme tapyeta pañcāgnīn varṣāv āsāra-ṣāḍ jale |</w:t>
      </w:r>
    </w:p>
    <w:p w:rsidR="009072E6" w:rsidRDefault="009072E6" w:rsidP="009072E6">
      <w:pPr>
        <w:pStyle w:val="Versequote"/>
        <w:rPr>
          <w:rFonts w:eastAsia="MS Minchofalt"/>
          <w:bCs/>
          <w:szCs w:val="28"/>
          <w:cs/>
          <w:lang w:val="sa-IN" w:bidi="sa-IN"/>
        </w:rPr>
      </w:pPr>
      <w:r>
        <w:rPr>
          <w:rFonts w:eastAsia="MS Minchofalt"/>
          <w:bCs/>
          <w:szCs w:val="28"/>
          <w:cs/>
          <w:lang w:val="sa-IN" w:bidi="sa-IN"/>
        </w:rPr>
        <w:t>ā-kaṇṭha-magnaḥ śiśira evaṁ vṛttas tapaś caret ||</w:t>
      </w:r>
    </w:p>
    <w:p w:rsidR="009072E6" w:rsidRDefault="009072E6" w:rsidP="009072E6">
      <w:pPr>
        <w:rPr>
          <w:rFonts w:eastAsia="MS Minchofalt"/>
        </w:rPr>
      </w:pPr>
    </w:p>
    <w:p w:rsidR="009072E6" w:rsidRPr="00B12549" w:rsidRDefault="009072E6" w:rsidP="009072E6">
      <w:pPr>
        <w:rPr>
          <w:rFonts w:eastAsia="MS Minchofalt"/>
          <w:b/>
          <w:lang w:val="en-US"/>
        </w:rPr>
      </w:pPr>
      <w:r>
        <w:rPr>
          <w:rFonts w:eastAsia="MS Minchofalt"/>
          <w:b/>
        </w:rPr>
        <w:t xml:space="preserve">śrīdharaḥ : </w:t>
      </w:r>
      <w:r>
        <w:t>tapyeta pañcāgnīn sūryeṇa saha catur-diśam agnīn nidhāyātmānaṁ tāpayed ity arthaḥ | āsāra-ṣāṭ āsāraṁ dhārāsaṁpātaṁ sahata iti tathā abhrāvakāśaṁ nāma vrataṁ caret | jale ā-kaṇṭha-magnaḥ udaka-vāsaṁ nāma vrataṁ caret |</w:t>
      </w:r>
      <w:r>
        <w:rPr>
          <w:lang w:val="en-US"/>
        </w:rPr>
        <w:t>|4||</w:t>
      </w:r>
    </w:p>
    <w:p w:rsidR="009072E6" w:rsidRDefault="009072E6" w:rsidP="009072E6">
      <w:pPr>
        <w:rPr>
          <w:rFonts w:eastAsia="MS Minchofalt"/>
          <w:b/>
        </w:rPr>
      </w:pPr>
    </w:p>
    <w:p w:rsidR="009072E6" w:rsidRPr="00B12549" w:rsidRDefault="009072E6" w:rsidP="009072E6">
      <w:pPr>
        <w:rPr>
          <w:rFonts w:eastAsia="MS Minchofalt"/>
          <w:b/>
          <w:lang w:val="en-US"/>
        </w:rPr>
      </w:pPr>
      <w:r>
        <w:rPr>
          <w:rFonts w:eastAsia="MS Minchofalt"/>
          <w:b/>
        </w:rPr>
        <w:t>krama-sandarbhaḥ</w:t>
      </w:r>
      <w:r>
        <w:rPr>
          <w:rFonts w:eastAsia="MS Minchofalt"/>
          <w:b/>
          <w:lang w:val="en-US"/>
        </w:rPr>
        <w:t xml:space="preserve">, </w:t>
      </w:r>
      <w:r>
        <w:rPr>
          <w:rFonts w:eastAsia="MS Minchofalt"/>
          <w:b/>
        </w:rPr>
        <w:t>viśvanāthaḥ :</w:t>
      </w:r>
      <w:r>
        <w:rPr>
          <w:rFonts w:eastAsia="MS Minchofalt"/>
          <w:b/>
          <w:lang w:val="en-US"/>
        </w:rPr>
        <w:t xml:space="preserve"> </w:t>
      </w:r>
      <w:r>
        <w:rPr>
          <w:rFonts w:eastAsia="MS Minchofalt"/>
          <w:i/>
        </w:rPr>
        <w:t>na vyākhyātam.</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11.18.5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agni-pakvaṁ samaśnīyāt kāla-pakvam athāpi vā |</w:t>
      </w:r>
    </w:p>
    <w:p w:rsidR="009072E6" w:rsidRDefault="009072E6" w:rsidP="009072E6">
      <w:pPr>
        <w:pStyle w:val="Versequote"/>
        <w:rPr>
          <w:rFonts w:eastAsia="MS Minchofalt"/>
          <w:bCs/>
          <w:szCs w:val="28"/>
          <w:cs/>
          <w:lang w:val="sa-IN" w:bidi="sa-IN"/>
        </w:rPr>
      </w:pPr>
      <w:r>
        <w:rPr>
          <w:rFonts w:eastAsia="MS Minchofalt"/>
          <w:bCs/>
          <w:szCs w:val="28"/>
          <w:cs/>
          <w:lang w:val="sa-IN" w:bidi="sa-IN"/>
        </w:rPr>
        <w:t>ulūkhalāśma-kuṭṭo vā dantolūkhala eva vā ||</w:t>
      </w:r>
    </w:p>
    <w:p w:rsidR="009072E6" w:rsidRDefault="009072E6" w:rsidP="009072E6">
      <w:pPr>
        <w:rPr>
          <w:rFonts w:eastAsia="MS Minchofalt"/>
        </w:rPr>
      </w:pPr>
    </w:p>
    <w:p w:rsidR="009072E6" w:rsidRPr="00B12549" w:rsidRDefault="009072E6" w:rsidP="009072E6">
      <w:pPr>
        <w:rPr>
          <w:rFonts w:eastAsia="MS Minchofalt"/>
          <w:b/>
          <w:lang w:val="en-US"/>
        </w:rPr>
      </w:pPr>
      <w:r>
        <w:rPr>
          <w:rFonts w:eastAsia="MS Minchofalt"/>
          <w:b/>
        </w:rPr>
        <w:t xml:space="preserve">śrīdharaḥ : </w:t>
      </w:r>
      <w:r>
        <w:t>ulūkhalena vāśmanā vā kuṭṭayati k</w:t>
      </w:r>
      <w:r>
        <w:rPr>
          <w:lang w:val="en-US"/>
        </w:rPr>
        <w:t>h</w:t>
      </w:r>
      <w:r>
        <w:t>aṇḍayatīti tathā | dantā evolūkhalaṁ yasya sa tathā |</w:t>
      </w:r>
      <w:r>
        <w:rPr>
          <w:lang w:val="en-US"/>
        </w:rPr>
        <w:t>|5||</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B12549" w:rsidRDefault="009072E6" w:rsidP="009072E6">
      <w:pPr>
        <w:rPr>
          <w:rFonts w:eastAsia="MS Minchofalt"/>
          <w:b/>
          <w:lang w:val="en-US"/>
        </w:rPr>
      </w:pPr>
      <w:r>
        <w:rPr>
          <w:rFonts w:eastAsia="MS Minchofalt"/>
          <w:b/>
        </w:rPr>
        <w:t>viśvanāthaḥ :</w:t>
      </w:r>
      <w:r>
        <w:rPr>
          <w:rFonts w:eastAsia="MS Minchofalt"/>
          <w:b/>
          <w:lang w:val="en-US"/>
        </w:rPr>
        <w:t xml:space="preserve"> </w:t>
      </w:r>
      <w:r>
        <w:t>ulūkhalenāśmanā vā kuṭṭayati k</w:t>
      </w:r>
      <w:r>
        <w:rPr>
          <w:lang w:val="en-US"/>
        </w:rPr>
        <w:t>h</w:t>
      </w:r>
      <w:r>
        <w:t xml:space="preserve">aṇḍayatīti </w:t>
      </w:r>
      <w:r>
        <w:rPr>
          <w:lang w:val="en-US"/>
        </w:rPr>
        <w:t xml:space="preserve">sa </w:t>
      </w:r>
      <w:r>
        <w:t>dantā evolūkhalaṁ yasya sa</w:t>
      </w:r>
      <w:r>
        <w:rPr>
          <w:lang w:val="en-US"/>
        </w:rPr>
        <w:t xml:space="preserve">ḥ </w:t>
      </w:r>
      <w:r>
        <w:t>|</w:t>
      </w:r>
      <w:r>
        <w:rPr>
          <w:lang w:val="en-US"/>
        </w:rPr>
        <w:t>|5||</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11.18.6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svayaṁ sañcinuyāt sarvam ātmano vṛtti-kāraṇam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deśa-kāla-balābhijño nādadītānyadāhṛtam ||</w:t>
      </w:r>
    </w:p>
    <w:p w:rsidR="009072E6" w:rsidRDefault="009072E6" w:rsidP="009072E6">
      <w:pPr>
        <w:rPr>
          <w:rFonts w:eastAsia="MS Minchofalt"/>
        </w:rPr>
      </w:pPr>
    </w:p>
    <w:p w:rsidR="009072E6" w:rsidRPr="00D11F29" w:rsidRDefault="009072E6" w:rsidP="009072E6">
      <w:pPr>
        <w:rPr>
          <w:rFonts w:eastAsia="MS Minchofalt"/>
          <w:b/>
          <w:lang w:val="en-US"/>
        </w:rPr>
      </w:pPr>
      <w:r>
        <w:rPr>
          <w:rFonts w:eastAsia="MS Minchofalt"/>
          <w:b/>
        </w:rPr>
        <w:t xml:space="preserve">śrīdharaḥ : </w:t>
      </w:r>
      <w:r>
        <w:t xml:space="preserve">sañcinuyād āharet | anyadā kālāntare āhṛtaṁ kālāntare nādadīta | </w:t>
      </w:r>
      <w:r w:rsidRPr="00D11F29">
        <w:rPr>
          <w:color w:val="0000FF"/>
        </w:rPr>
        <w:t>labdhe nave nave</w:t>
      </w:r>
      <w:r>
        <w:rPr>
          <w:color w:val="0000FF"/>
        </w:rPr>
        <w:t>’</w:t>
      </w:r>
      <w:r w:rsidRPr="00D11F29">
        <w:rPr>
          <w:color w:val="0000FF"/>
        </w:rPr>
        <w:t>nnādye purāṇaṁ tu parityajet</w:t>
      </w:r>
      <w:r w:rsidRPr="00D11F29">
        <w:rPr>
          <w:color w:val="0000FF"/>
          <w:lang w:val="en-US"/>
        </w:rPr>
        <w:t xml:space="preserve"> </w:t>
      </w:r>
      <w:r>
        <w:t>iti nāradokteḥ |</w:t>
      </w:r>
      <w:r>
        <w:rPr>
          <w:lang w:val="en-US"/>
        </w:rPr>
        <w:t>|6||</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6B7D90" w:rsidRDefault="009072E6" w:rsidP="009072E6">
      <w:pPr>
        <w:rPr>
          <w:rFonts w:eastAsia="MS Minchofalt"/>
          <w:lang w:val="en-US"/>
        </w:rPr>
      </w:pPr>
      <w:r>
        <w:rPr>
          <w:rFonts w:eastAsia="MS Minchofalt"/>
          <w:b/>
        </w:rPr>
        <w:t>viśvanāthaḥ :</w:t>
      </w:r>
      <w:r>
        <w:rPr>
          <w:rFonts w:eastAsia="MS Minchofalt"/>
          <w:lang w:val="en-US"/>
        </w:rPr>
        <w:t xml:space="preserve"> vṛtti-kāraṇaṁ jīvikā-hetuṁ phala-puṣpādi anyadā kālāntare āhṛtaṁ kālāntare nādadīta, kintu deśa-kāla-balābhijña iti kaṣṭe dśe āpat-kāle ca atidaurbalye ca nāyaṁ niyamaḥ ||6||</w:t>
      </w:r>
    </w:p>
    <w:p w:rsidR="009072E6" w:rsidRDefault="009072E6" w:rsidP="009072E6">
      <w:pPr>
        <w:rPr>
          <w:rFonts w:eastAsia="MS Minchofalt"/>
          <w:lang w:val="en-US"/>
        </w:rPr>
      </w:pPr>
    </w:p>
    <w:p w:rsidR="009072E6" w:rsidRDefault="009072E6" w:rsidP="009072E6">
      <w:pPr>
        <w:rPr>
          <w:rFonts w:eastAsia="MS Minchofalt"/>
          <w:lang w:val="en-US"/>
        </w:rPr>
      </w:pPr>
      <w:r>
        <w:rPr>
          <w:rFonts w:eastAsia="MS Minchofalt"/>
          <w:b/>
          <w:bCs/>
          <w:lang w:val="en-US"/>
        </w:rPr>
        <w:t xml:space="preserve">vivṛtiḥ : </w:t>
      </w:r>
      <w:r>
        <w:rPr>
          <w:rFonts w:eastAsia="MS Minchofalt"/>
          <w:lang w:val="en-US"/>
        </w:rPr>
        <w:t>mānave—</w:t>
      </w:r>
    </w:p>
    <w:p w:rsidR="009072E6" w:rsidRDefault="009072E6" w:rsidP="009072E6">
      <w:pPr>
        <w:rPr>
          <w:rFonts w:eastAsia="MS Minchofalt"/>
          <w:lang w:val="en-US"/>
        </w:rPr>
      </w:pPr>
    </w:p>
    <w:p w:rsidR="009072E6" w:rsidRDefault="009072E6" w:rsidP="009072E6">
      <w:pPr>
        <w:pStyle w:val="Cita"/>
        <w:rPr>
          <w:rFonts w:eastAsia="MS Minchofalt"/>
          <w:color w:val="0000FF"/>
        </w:rPr>
      </w:pPr>
      <w:r>
        <w:rPr>
          <w:rFonts w:eastAsia="MS Minchofalt"/>
          <w:color w:val="0000FF"/>
        </w:rPr>
        <w:t>tyajed āśvayuje māsi muny-annaṁ pūrva-sañcitam |</w:t>
      </w:r>
    </w:p>
    <w:p w:rsidR="009072E6" w:rsidRDefault="009072E6" w:rsidP="009072E6">
      <w:pPr>
        <w:pStyle w:val="Cita"/>
        <w:rPr>
          <w:rFonts w:eastAsia="MS Minchofalt"/>
        </w:rPr>
      </w:pPr>
      <w:r>
        <w:rPr>
          <w:rFonts w:eastAsia="MS Minchofalt"/>
          <w:color w:val="0000FF"/>
        </w:rPr>
        <w:t xml:space="preserve">jīrṇāni caiva vāsāṁsi śāka-mūla-phalāni ca || </w:t>
      </w:r>
      <w:r>
        <w:rPr>
          <w:rFonts w:eastAsia="MS Minchofalt"/>
        </w:rPr>
        <w:t>[6.15] iti |</w:t>
      </w:r>
    </w:p>
    <w:p w:rsidR="009072E6" w:rsidRPr="006B7D90" w:rsidRDefault="009072E6" w:rsidP="009072E6">
      <w:pPr>
        <w:pStyle w:val="Cita"/>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11.18.7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vanyaiś caru-puroḍāśair nirvapet kāla-coditān |</w:t>
      </w:r>
    </w:p>
    <w:p w:rsidR="009072E6" w:rsidRDefault="009072E6" w:rsidP="009072E6">
      <w:pPr>
        <w:pStyle w:val="Versequote"/>
        <w:rPr>
          <w:rFonts w:eastAsia="MS Minchofalt"/>
          <w:bCs/>
          <w:szCs w:val="28"/>
          <w:cs/>
          <w:lang w:val="sa-IN" w:bidi="sa-IN"/>
        </w:rPr>
      </w:pPr>
      <w:r>
        <w:rPr>
          <w:rFonts w:eastAsia="MS Minchofalt"/>
          <w:bCs/>
          <w:szCs w:val="28"/>
          <w:cs/>
          <w:lang w:val="sa-IN" w:bidi="sa-IN"/>
        </w:rPr>
        <w:t>na tu śrautena paśunā māṁ yajeta vanāśramī ||</w:t>
      </w:r>
    </w:p>
    <w:p w:rsidR="009072E6" w:rsidRPr="006B33E5" w:rsidRDefault="009072E6" w:rsidP="009072E6">
      <w:pPr>
        <w:rPr>
          <w:rFonts w:eastAsia="MS Minchofalt"/>
          <w:lang w:val="fr-CA"/>
        </w:rPr>
      </w:pPr>
    </w:p>
    <w:p w:rsidR="009072E6" w:rsidRPr="006B33E5" w:rsidRDefault="009072E6" w:rsidP="009072E6">
      <w:pPr>
        <w:rPr>
          <w:rFonts w:eastAsia="MS Minchofalt"/>
          <w:b/>
          <w:lang w:val="fr-CA"/>
        </w:rPr>
      </w:pPr>
      <w:r w:rsidRPr="006B33E5">
        <w:rPr>
          <w:rFonts w:eastAsia="MS Minchofalt"/>
          <w:b/>
          <w:lang w:val="fr-CA"/>
        </w:rPr>
        <w:t xml:space="preserve">śrīdharaḥ, viśvanāthaḥ : </w:t>
      </w:r>
      <w:r w:rsidRPr="006B33E5">
        <w:rPr>
          <w:lang w:val="fr-CA"/>
        </w:rPr>
        <w:t>kāla-coditān āgrayaṇādīn ||7||</w:t>
      </w:r>
    </w:p>
    <w:p w:rsidR="009072E6" w:rsidRPr="006B33E5" w:rsidRDefault="009072E6" w:rsidP="009072E6">
      <w:pPr>
        <w:rPr>
          <w:rFonts w:eastAsia="MS Minchofalt"/>
          <w:b/>
          <w:lang w:val="fr-CA"/>
        </w:rPr>
      </w:pPr>
    </w:p>
    <w:p w:rsidR="009072E6" w:rsidRPr="000F14BF" w:rsidRDefault="009072E6" w:rsidP="009072E6">
      <w:pPr>
        <w:rPr>
          <w:rFonts w:eastAsia="MS Minchofalt"/>
          <w:b/>
          <w:lang w:val="en-US"/>
        </w:rPr>
      </w:pPr>
      <w:r w:rsidRPr="000F14BF">
        <w:rPr>
          <w:rFonts w:eastAsia="MS Minchofalt"/>
          <w:b/>
          <w:lang w:val="en-US"/>
        </w:rPr>
        <w:t xml:space="preserve">krama-sandarbhaḥ : </w:t>
      </w:r>
      <w:r w:rsidRPr="000F14BF">
        <w:rPr>
          <w:rFonts w:eastAsia="MS Minchofalt"/>
          <w:i/>
          <w:lang w:val="en-US"/>
        </w:rPr>
        <w:t>na vyākhyātam.</w:t>
      </w:r>
    </w:p>
    <w:p w:rsidR="009072E6" w:rsidRPr="000F14BF" w:rsidRDefault="009072E6" w:rsidP="009072E6">
      <w:pPr>
        <w:rPr>
          <w:rFonts w:eastAsia="MS Minchofalt"/>
          <w:lang w:val="en-US"/>
        </w:rPr>
      </w:pPr>
    </w:p>
    <w:p w:rsidR="009072E6" w:rsidRPr="000F14BF" w:rsidRDefault="009072E6" w:rsidP="009072E6">
      <w:pPr>
        <w:jc w:val="center"/>
        <w:rPr>
          <w:rFonts w:eastAsia="MS Minchofalt"/>
          <w:lang w:val="en-US"/>
        </w:rPr>
      </w:pPr>
      <w:r w:rsidRPr="000F14BF">
        <w:rPr>
          <w:rFonts w:eastAsia="MS Minchofalt"/>
          <w:lang w:val="en-US"/>
        </w:rPr>
        <w:t xml:space="preserve"> --o)0(o--</w:t>
      </w:r>
    </w:p>
    <w:p w:rsidR="009072E6" w:rsidRPr="000F14BF" w:rsidRDefault="009072E6" w:rsidP="009072E6">
      <w:pPr>
        <w:rPr>
          <w:rFonts w:eastAsia="MS Minchofalt"/>
          <w:lang w:val="en-US"/>
        </w:rPr>
      </w:pPr>
    </w:p>
    <w:p w:rsidR="009072E6" w:rsidRPr="000F14BF" w:rsidRDefault="009072E6" w:rsidP="009072E6">
      <w:pPr>
        <w:jc w:val="center"/>
        <w:rPr>
          <w:rFonts w:eastAsia="MS Minchofalt"/>
          <w:b/>
          <w:lang w:val="en-US"/>
        </w:rPr>
      </w:pPr>
      <w:r w:rsidRPr="000F14BF">
        <w:rPr>
          <w:rFonts w:eastAsia="MS Minchofalt"/>
          <w:b/>
          <w:lang w:val="en-US"/>
        </w:rPr>
        <w:t>|| 11.18.8 ||</w:t>
      </w:r>
    </w:p>
    <w:p w:rsidR="009072E6" w:rsidRPr="000F14BF" w:rsidRDefault="009072E6" w:rsidP="009072E6">
      <w:pPr>
        <w:jc w:val="center"/>
        <w:rPr>
          <w:rFonts w:eastAsia="MS Minchofalt"/>
          <w:b/>
          <w:lang w:val="en-US"/>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agnihotraṁ ca darśaś ca paurṇamāsaś ca pūrvavat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cāturmāsyāni ca muner āmnātāni ca naigamaḥ ||</w:t>
      </w:r>
    </w:p>
    <w:p w:rsidR="009072E6" w:rsidRDefault="009072E6" w:rsidP="009072E6">
      <w:pPr>
        <w:rPr>
          <w:rFonts w:eastAsia="MS Minchofalt"/>
        </w:rPr>
      </w:pPr>
    </w:p>
    <w:p w:rsidR="009072E6" w:rsidRPr="006B7D90" w:rsidRDefault="009072E6" w:rsidP="009072E6">
      <w:pPr>
        <w:rPr>
          <w:rFonts w:eastAsia="MS Minchofalt"/>
          <w:b/>
          <w:lang w:val="en-US"/>
        </w:rPr>
      </w:pPr>
      <w:r>
        <w:rPr>
          <w:rFonts w:eastAsia="MS Minchofalt"/>
          <w:b/>
        </w:rPr>
        <w:t xml:space="preserve">śrīdharaḥ : </w:t>
      </w:r>
      <w:r>
        <w:t>kiṁ ca</w:t>
      </w:r>
      <w:r>
        <w:rPr>
          <w:lang w:val="en-US"/>
        </w:rPr>
        <w:t>,</w:t>
      </w:r>
      <w:r>
        <w:t xml:space="preserve"> agnihotram iti | muneś ca | naigamair veda-vādibhiḥ |</w:t>
      </w:r>
      <w:r>
        <w:rPr>
          <w:lang w:val="en-US"/>
        </w:rPr>
        <w:t>|8||</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6B7D90" w:rsidRDefault="009072E6" w:rsidP="009072E6">
      <w:pPr>
        <w:rPr>
          <w:rFonts w:eastAsia="MS Minchofalt"/>
          <w:b/>
          <w:lang w:val="en-US"/>
        </w:rPr>
      </w:pPr>
      <w:r>
        <w:rPr>
          <w:rFonts w:eastAsia="MS Minchofalt"/>
          <w:b/>
        </w:rPr>
        <w:t>viśvanāthaḥ :</w:t>
      </w:r>
      <w:r>
        <w:rPr>
          <w:rFonts w:eastAsia="MS Minchofalt"/>
          <w:lang w:val="en-US"/>
        </w:rPr>
        <w:t xml:space="preserve"> </w:t>
      </w:r>
      <w:r>
        <w:t>mune</w:t>
      </w:r>
      <w:r>
        <w:rPr>
          <w:lang w:val="en-US"/>
        </w:rPr>
        <w:t>r</w:t>
      </w:r>
      <w:r>
        <w:t xml:space="preserve"> </w:t>
      </w:r>
      <w:r>
        <w:rPr>
          <w:lang w:val="en-US"/>
        </w:rPr>
        <w:t xml:space="preserve">vanasthasya </w:t>
      </w:r>
      <w:r>
        <w:t>naigamair veda</w:t>
      </w:r>
      <w:r>
        <w:rPr>
          <w:lang w:val="en-US"/>
        </w:rPr>
        <w:t xml:space="preserve">jñair āmnātāni vihitāni </w:t>
      </w:r>
      <w:r>
        <w:t>|</w:t>
      </w:r>
      <w:r>
        <w:rPr>
          <w:lang w:val="en-US"/>
        </w:rPr>
        <w:t>|8||</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11.18.9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evaṁ cīrṇena tapasā munir dhamani-santataḥ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māṁ tapo-mayam ārādhya ṛṣi-lokād upaiti mām ||</w:t>
      </w:r>
    </w:p>
    <w:p w:rsidR="009072E6" w:rsidRDefault="009072E6" w:rsidP="009072E6">
      <w:pPr>
        <w:rPr>
          <w:rFonts w:eastAsia="MS Minchofalt"/>
        </w:rPr>
      </w:pPr>
    </w:p>
    <w:p w:rsidR="009072E6" w:rsidRPr="006B7D90" w:rsidRDefault="009072E6" w:rsidP="009072E6">
      <w:pPr>
        <w:rPr>
          <w:lang w:val="en-US"/>
        </w:rPr>
      </w:pPr>
      <w:r>
        <w:rPr>
          <w:rFonts w:eastAsia="MS Minchofalt"/>
          <w:b/>
        </w:rPr>
        <w:t xml:space="preserve">śrīdharaḥ : </w:t>
      </w:r>
      <w:r>
        <w:t>asya niṣkāmasya phalam āha—evam iti | dhamanībhiḥ śirābhiḥ santato vyaptaḥ | yāvaj jīvaṁ kṛtena tapasā śuṣka-māṁsa ity arthaḥ | ṛṣi-lokān mahar-lokādi-krameṇa | ayaṁ bhāvaḥ</w:t>
      </w:r>
      <w:r>
        <w:rPr>
          <w:lang w:val="en-US"/>
        </w:rPr>
        <w:t>—</w:t>
      </w:r>
      <w:r>
        <w:t>antaḥ-karaṇa-śuddhi-</w:t>
      </w:r>
      <w:r w:rsidRPr="00D44047">
        <w:t>bh</w:t>
      </w:r>
      <w:r w:rsidRPr="00D44047">
        <w:rPr>
          <w:lang w:val="en-US"/>
        </w:rPr>
        <w:t>ak</w:t>
      </w:r>
      <w:r w:rsidRPr="00D44047">
        <w:t>ti-</w:t>
      </w:r>
      <w:r>
        <w:t>dvārātraiva tāvan mucyeta | pratibandhaka-bāhulye tv anena krameṇa mucyata iti |</w:t>
      </w:r>
      <w:r>
        <w:rPr>
          <w:lang w:val="en-US"/>
        </w:rPr>
        <w:t>|9||</w:t>
      </w:r>
    </w:p>
    <w:p w:rsidR="009072E6" w:rsidRDefault="009072E6" w:rsidP="009072E6">
      <w:pPr>
        <w:rPr>
          <w:rFonts w:eastAsia="MS Minchofalt"/>
          <w:b/>
          <w:lang w:val="en-US"/>
        </w:rPr>
      </w:pPr>
    </w:p>
    <w:p w:rsidR="009072E6" w:rsidRPr="00EE276F" w:rsidRDefault="009072E6" w:rsidP="009072E6">
      <w:pPr>
        <w:rPr>
          <w:rFonts w:eastAsia="MS Minchofalt"/>
          <w:b/>
          <w:lang w:val="en-US"/>
        </w:rPr>
      </w:pPr>
      <w:r>
        <w:rPr>
          <w:rFonts w:eastAsia="MS Minchofalt"/>
          <w:b/>
        </w:rPr>
        <w:t xml:space="preserve">krama-sandarbhaḥ : </w:t>
      </w:r>
      <w:r>
        <w:t>evam iti | ṭīkāyāṁ niṣkāmasyeti bhagavad</w:t>
      </w:r>
      <w:r>
        <w:rPr>
          <w:lang w:val="en-US"/>
        </w:rPr>
        <w:t>-</w:t>
      </w:r>
      <w:r>
        <w:t>ārādhanā</w:t>
      </w:r>
      <w:r>
        <w:rPr>
          <w:lang w:val="en-US"/>
        </w:rPr>
        <w:t>-</w:t>
      </w:r>
      <w:r>
        <w:t>mātra</w:t>
      </w:r>
      <w:r>
        <w:rPr>
          <w:lang w:val="en-US"/>
        </w:rPr>
        <w:t>-</w:t>
      </w:r>
      <w:r>
        <w:t>kāmasyety</w:t>
      </w:r>
      <w:r>
        <w:rPr>
          <w:lang w:val="en-US"/>
        </w:rPr>
        <w:t xml:space="preserve"> </w:t>
      </w:r>
      <w:r>
        <w:t>arthaḥ | antaḥkaraṇety</w:t>
      </w:r>
      <w:r>
        <w:rPr>
          <w:lang w:val="en-US"/>
        </w:rPr>
        <w:t xml:space="preserve"> </w:t>
      </w:r>
      <w:r>
        <w:t>ādau yadi tayā mat</w:t>
      </w:r>
      <w:r>
        <w:rPr>
          <w:lang w:val="en-US"/>
        </w:rPr>
        <w:t>-</w:t>
      </w:r>
      <w:r>
        <w:t>toṣaṇyā tapasyayāntaḥ</w:t>
      </w:r>
      <w:r>
        <w:rPr>
          <w:lang w:val="en-US"/>
        </w:rPr>
        <w:t>-</w:t>
      </w:r>
      <w:r>
        <w:t>karaṇa</w:t>
      </w:r>
      <w:r>
        <w:rPr>
          <w:lang w:val="en-US"/>
        </w:rPr>
        <w:t>-</w:t>
      </w:r>
      <w:r>
        <w:t>śuddhi</w:t>
      </w:r>
      <w:r>
        <w:rPr>
          <w:lang w:val="en-US"/>
        </w:rPr>
        <w:t>-</w:t>
      </w:r>
      <w:r>
        <w:t xml:space="preserve">bhaktī syātāṁ </w:t>
      </w:r>
      <w:r>
        <w:rPr>
          <w:lang w:val="en-US"/>
        </w:rPr>
        <w:t xml:space="preserve">| </w:t>
      </w:r>
      <w:r>
        <w:t>tadātraiva vānaprasthatve mucyate</w:t>
      </w:r>
      <w:r>
        <w:rPr>
          <w:lang w:val="en-US"/>
        </w:rPr>
        <w:t xml:space="preserve"> |</w:t>
      </w:r>
      <w:r>
        <w:t xml:space="preserve"> yadi tu pratibandhaka</w:t>
      </w:r>
      <w:r>
        <w:rPr>
          <w:lang w:val="en-US"/>
        </w:rPr>
        <w:t>-</w:t>
      </w:r>
      <w:r>
        <w:t>bāhulyaṁ syāt</w:t>
      </w:r>
      <w:r>
        <w:rPr>
          <w:lang w:val="en-US"/>
        </w:rPr>
        <w:t>,</w:t>
      </w:r>
      <w:r>
        <w:t xml:space="preserve"> tarhi krameṇaiva mucyata iti māṁ tapomayam</w:t>
      </w:r>
      <w:r>
        <w:rPr>
          <w:lang w:val="en-US"/>
        </w:rPr>
        <w:t xml:space="preserve"> </w:t>
      </w:r>
      <w:r>
        <w:t>ārādhyeti tapasaivārādhyety</w:t>
      </w:r>
      <w:r>
        <w:rPr>
          <w:lang w:val="en-US"/>
        </w:rPr>
        <w:t xml:space="preserve"> </w:t>
      </w:r>
      <w:r>
        <w:t>arthaḥ | ataḥ śuddha</w:t>
      </w:r>
      <w:r>
        <w:rPr>
          <w:lang w:val="en-US"/>
        </w:rPr>
        <w:t>-</w:t>
      </w:r>
      <w:r>
        <w:t>bhakty</w:t>
      </w:r>
      <w:r>
        <w:rPr>
          <w:lang w:val="en-US"/>
        </w:rPr>
        <w:t>-</w:t>
      </w:r>
      <w:r>
        <w:t>abhāvāt krameṇaiva māṁ prāpnotīti bhāvaḥ |</w:t>
      </w:r>
      <w:r>
        <w:rPr>
          <w:lang w:val="en-US"/>
        </w:rPr>
        <w:t>|9||</w:t>
      </w:r>
    </w:p>
    <w:p w:rsidR="009072E6" w:rsidRDefault="009072E6" w:rsidP="009072E6">
      <w:pPr>
        <w:rPr>
          <w:rFonts w:eastAsia="MS Minchofalt"/>
          <w:b/>
        </w:rPr>
      </w:pPr>
    </w:p>
    <w:p w:rsidR="009072E6" w:rsidRPr="00EE276F" w:rsidRDefault="009072E6" w:rsidP="009072E6">
      <w:pPr>
        <w:rPr>
          <w:rFonts w:eastAsia="MS Minchofalt"/>
          <w:b/>
          <w:lang w:val="en-US"/>
        </w:rPr>
      </w:pPr>
      <w:r>
        <w:rPr>
          <w:rFonts w:eastAsia="MS Minchofalt"/>
          <w:b/>
        </w:rPr>
        <w:t>viśvanāthaḥ :</w:t>
      </w:r>
      <w:r>
        <w:rPr>
          <w:rFonts w:eastAsia="MS Minchofalt"/>
          <w:b/>
          <w:lang w:val="en-US"/>
        </w:rPr>
        <w:t xml:space="preserve"> </w:t>
      </w:r>
      <w:r>
        <w:t>ṛṣi-lokān mahar-lok</w:t>
      </w:r>
      <w:r>
        <w:rPr>
          <w:lang w:val="en-US"/>
        </w:rPr>
        <w:t xml:space="preserve">aṁ prāpya mām upaiti </w:t>
      </w:r>
      <w:r>
        <w:t xml:space="preserve">krameṇa mucyeta </w:t>
      </w:r>
      <w:r w:rsidRPr="00EE276F">
        <w:rPr>
          <w:lang w:val="en-US"/>
        </w:rPr>
        <w:t xml:space="preserve">ity arthaḥ </w:t>
      </w:r>
      <w:r>
        <w:rPr>
          <w:lang w:val="en-US"/>
        </w:rPr>
        <w:t>|</w:t>
      </w:r>
      <w:r>
        <w:t>|</w:t>
      </w:r>
      <w:r>
        <w:rPr>
          <w:lang w:val="en-US"/>
        </w:rPr>
        <w:t>9||</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11.18.10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yas tv etat kṛcchrataś cīrṇaṁ tapo niḥśreyasaṁ mahat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kāmāyālpīyase yuñjyād bāliśaḥ ko’paras tataḥ ||</w:t>
      </w:r>
    </w:p>
    <w:p w:rsidR="009072E6" w:rsidRDefault="009072E6" w:rsidP="009072E6">
      <w:pPr>
        <w:rPr>
          <w:rFonts w:eastAsia="MS Minchofalt"/>
        </w:rPr>
      </w:pPr>
    </w:p>
    <w:p w:rsidR="009072E6" w:rsidRPr="00B05A56" w:rsidRDefault="009072E6" w:rsidP="009072E6">
      <w:pPr>
        <w:rPr>
          <w:rFonts w:eastAsia="MS Minchofalt"/>
          <w:b/>
          <w:lang w:val="en-US"/>
        </w:rPr>
      </w:pPr>
      <w:r>
        <w:rPr>
          <w:rFonts w:eastAsia="MS Minchofalt"/>
          <w:b/>
        </w:rPr>
        <w:t xml:space="preserve">śrīdharaḥ : </w:t>
      </w:r>
      <w:r>
        <w:t>taṁ sa-kāmaṁ nindati</w:t>
      </w:r>
      <w:r>
        <w:rPr>
          <w:lang w:val="en-US"/>
        </w:rPr>
        <w:t>--</w:t>
      </w:r>
      <w:r>
        <w:t>yas tv iti | niḥśreyasaṁ mokṣa-phalam | alpīyase āviriñcyād aty-alpa eva tasmai |</w:t>
      </w:r>
      <w:r>
        <w:rPr>
          <w:lang w:val="en-US"/>
        </w:rPr>
        <w:t>|10||</w:t>
      </w:r>
    </w:p>
    <w:p w:rsidR="009072E6" w:rsidRDefault="009072E6" w:rsidP="009072E6">
      <w:pPr>
        <w:rPr>
          <w:rFonts w:eastAsia="MS Minchofalt"/>
          <w:b/>
        </w:rPr>
      </w:pPr>
    </w:p>
    <w:p w:rsidR="009072E6" w:rsidRPr="00B05A56" w:rsidRDefault="009072E6" w:rsidP="009072E6">
      <w:pPr>
        <w:rPr>
          <w:lang w:val="en-US"/>
        </w:rPr>
      </w:pPr>
      <w:r>
        <w:rPr>
          <w:rFonts w:eastAsia="MS Minchofalt"/>
          <w:b/>
        </w:rPr>
        <w:t xml:space="preserve">krama-sandarbhaḥ : </w:t>
      </w:r>
      <w:r>
        <w:t>mahar</w:t>
      </w:r>
      <w:r>
        <w:rPr>
          <w:lang w:val="en-US"/>
        </w:rPr>
        <w:t>-</w:t>
      </w:r>
      <w:r>
        <w:t>lokādi</w:t>
      </w:r>
      <w:r>
        <w:rPr>
          <w:lang w:val="en-US"/>
        </w:rPr>
        <w:t>-</w:t>
      </w:r>
      <w:r>
        <w:t>kāmaṁ nindati</w:t>
      </w:r>
      <w:r>
        <w:rPr>
          <w:lang w:val="en-US"/>
        </w:rPr>
        <w:t>—</w:t>
      </w:r>
      <w:r>
        <w:t>yas</w:t>
      </w:r>
      <w:r>
        <w:rPr>
          <w:lang w:val="en-US"/>
        </w:rPr>
        <w:t xml:space="preserve"> </w:t>
      </w:r>
      <w:r>
        <w:t>tv</w:t>
      </w:r>
      <w:r>
        <w:rPr>
          <w:lang w:val="en-US"/>
        </w:rPr>
        <w:t xml:space="preserve"> </w:t>
      </w:r>
      <w:r>
        <w:t>iti | kāmānāṁ pratibandhaṁ ca vinā tapasā yāvaj</w:t>
      </w:r>
      <w:r>
        <w:rPr>
          <w:lang w:val="en-US"/>
        </w:rPr>
        <w:t>-</w:t>
      </w:r>
      <w:r>
        <w:t>jīvaṁ vartamānasya mokṣaḥ |</w:t>
      </w:r>
      <w:r>
        <w:rPr>
          <w:lang w:val="en-US"/>
        </w:rPr>
        <w:t>|10||</w:t>
      </w:r>
    </w:p>
    <w:p w:rsidR="009072E6" w:rsidRDefault="009072E6" w:rsidP="009072E6">
      <w:pPr>
        <w:rPr>
          <w:rFonts w:eastAsia="MS Minchofalt"/>
          <w:b/>
        </w:rPr>
      </w:pPr>
    </w:p>
    <w:p w:rsidR="009072E6" w:rsidRPr="00B05A56" w:rsidRDefault="009072E6" w:rsidP="009072E6">
      <w:pPr>
        <w:rPr>
          <w:lang w:val="en-US"/>
        </w:rPr>
      </w:pPr>
      <w:r>
        <w:rPr>
          <w:rFonts w:eastAsia="MS Minchofalt"/>
          <w:b/>
        </w:rPr>
        <w:t>viśvanāthaḥ :</w:t>
      </w:r>
      <w:r>
        <w:rPr>
          <w:rFonts w:eastAsia="MS Minchofalt"/>
          <w:b/>
          <w:lang w:val="en-US"/>
        </w:rPr>
        <w:t xml:space="preserve"> </w:t>
      </w:r>
      <w:r>
        <w:t xml:space="preserve">sa-kāmaṁ </w:t>
      </w:r>
      <w:r>
        <w:rPr>
          <w:lang w:val="en-US"/>
        </w:rPr>
        <w:t xml:space="preserve">taṁ </w:t>
      </w:r>
      <w:r>
        <w:t>nindati</w:t>
      </w:r>
      <w:r>
        <w:rPr>
          <w:lang w:val="en-US"/>
        </w:rPr>
        <w:t>—</w:t>
      </w:r>
      <w:r>
        <w:t>ya</w:t>
      </w:r>
      <w:r>
        <w:rPr>
          <w:lang w:val="en-US"/>
        </w:rPr>
        <w:t xml:space="preserve"> </w:t>
      </w:r>
      <w:r>
        <w:t>iti |</w:t>
      </w:r>
      <w:r>
        <w:rPr>
          <w:lang w:val="en-US"/>
        </w:rPr>
        <w:t>|10||</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11.18.11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yadāsu niyame’kalpo jarayā jāta-vepathuḥ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ātmany agnīn samāropya mac-citto’gniṁ samāviśet ||</w:t>
      </w:r>
    </w:p>
    <w:p w:rsidR="009072E6" w:rsidRDefault="009072E6" w:rsidP="009072E6">
      <w:pPr>
        <w:rPr>
          <w:rFonts w:eastAsia="MS Minchofalt"/>
        </w:rPr>
      </w:pPr>
    </w:p>
    <w:p w:rsidR="009072E6" w:rsidRPr="002E23B4" w:rsidRDefault="009072E6" w:rsidP="009072E6">
      <w:pPr>
        <w:rPr>
          <w:rFonts w:eastAsia="MS Minchofalt"/>
          <w:b/>
          <w:lang w:val="en-US"/>
        </w:rPr>
      </w:pPr>
      <w:r>
        <w:rPr>
          <w:rFonts w:eastAsia="MS Minchofalt"/>
          <w:b/>
        </w:rPr>
        <w:t xml:space="preserve">śrīdharaḥ : </w:t>
      </w:r>
      <w:r>
        <w:t>evaṁ yāvaj jīvaṁ vartamānasya mokṣaḥ | tṛtīya-bhāgāvasāne tu manda-virāge’pi sannyāsādhikāraḥ | yadi tu tato’rvāg eva sva-dharmāśakto bhavet tadāpi samyag avirakto virakto vā | tatrāviraktasya kṛtyam āha—yadeti | jāto vepathuḥ kampo dehe yasya saḥ |</w:t>
      </w:r>
      <w:r>
        <w:rPr>
          <w:lang w:val="en-US"/>
        </w:rPr>
        <w:t>|11||</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E23B4" w:rsidRDefault="009072E6" w:rsidP="009072E6">
      <w:pPr>
        <w:rPr>
          <w:rFonts w:eastAsia="MS Minchofalt"/>
          <w:b/>
          <w:lang w:val="en-US"/>
        </w:rPr>
      </w:pPr>
      <w:r>
        <w:rPr>
          <w:rFonts w:eastAsia="MS Minchofalt"/>
          <w:b/>
        </w:rPr>
        <w:t>viśvanāthaḥ :</w:t>
      </w:r>
      <w:r>
        <w:rPr>
          <w:rFonts w:eastAsia="MS Minchofalt"/>
          <w:b/>
          <w:lang w:val="en-US"/>
        </w:rPr>
        <w:t xml:space="preserve"> </w:t>
      </w:r>
      <w:r w:rsidRPr="002E23B4">
        <w:rPr>
          <w:rFonts w:eastAsia="MS Minchofalt"/>
          <w:bCs/>
          <w:lang w:val="en-US"/>
        </w:rPr>
        <w:t>akalpaḥ asamarthaḥ ||11||</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11.18.12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yadā karma</w:t>
      </w:r>
      <w:r>
        <w:rPr>
          <w:rStyle w:val="Refdenotaalpie"/>
          <w:rFonts w:eastAsia="MS Minchofalt" w:cs="Balaram"/>
          <w:lang w:val="sa-IN"/>
        </w:rPr>
        <w:footnoteReference w:id="77"/>
      </w:r>
      <w:r>
        <w:rPr>
          <w:rFonts w:eastAsia="MS Minchofalt"/>
          <w:bCs/>
          <w:szCs w:val="28"/>
          <w:cs/>
          <w:lang w:val="sa-IN" w:bidi="sa-IN"/>
        </w:rPr>
        <w:t>-vipākeṣu lokeṣu nirayātmasu |</w:t>
      </w:r>
    </w:p>
    <w:p w:rsidR="009072E6" w:rsidRDefault="009072E6" w:rsidP="009072E6">
      <w:pPr>
        <w:pStyle w:val="Versequote"/>
        <w:rPr>
          <w:rFonts w:eastAsia="MS Minchofalt"/>
          <w:bCs/>
          <w:szCs w:val="28"/>
          <w:cs/>
          <w:lang w:val="sa-IN" w:bidi="sa-IN"/>
        </w:rPr>
      </w:pPr>
      <w:r>
        <w:rPr>
          <w:rFonts w:eastAsia="MS Minchofalt"/>
          <w:bCs/>
          <w:szCs w:val="28"/>
          <w:cs/>
          <w:lang w:val="sa-IN" w:bidi="sa-IN"/>
        </w:rPr>
        <w:t>virāgo jāyate samyaṅ nyastāgniḥ pravrajet tataḥ ||</w:t>
      </w:r>
    </w:p>
    <w:p w:rsidR="009072E6" w:rsidRDefault="009072E6" w:rsidP="009072E6">
      <w:pPr>
        <w:rPr>
          <w:rFonts w:eastAsia="MS Minchofalt"/>
        </w:rPr>
      </w:pPr>
    </w:p>
    <w:p w:rsidR="009072E6" w:rsidRPr="002E23B4" w:rsidRDefault="009072E6" w:rsidP="009072E6">
      <w:pPr>
        <w:rPr>
          <w:rFonts w:eastAsia="MS Minchofalt"/>
          <w:b/>
          <w:lang w:val="en-US"/>
        </w:rPr>
      </w:pPr>
      <w:r>
        <w:rPr>
          <w:rFonts w:eastAsia="MS Minchofalt"/>
          <w:b/>
        </w:rPr>
        <w:t xml:space="preserve">śrīdharaḥ : </w:t>
      </w:r>
      <w:r>
        <w:t>viraktaṁ praty āha—yadeti |</w:t>
      </w:r>
      <w:r>
        <w:rPr>
          <w:lang w:val="en-US"/>
        </w:rPr>
        <w:t>|12||</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E23B4" w:rsidRDefault="009072E6" w:rsidP="009072E6">
      <w:pPr>
        <w:rPr>
          <w:rFonts w:eastAsia="MS Minchofalt"/>
          <w:bCs/>
          <w:lang w:val="en-US"/>
        </w:rPr>
      </w:pPr>
      <w:r>
        <w:rPr>
          <w:rFonts w:eastAsia="MS Minchofalt"/>
          <w:b/>
        </w:rPr>
        <w:t>viśvanāthaḥ :</w:t>
      </w:r>
      <w:r>
        <w:rPr>
          <w:rFonts w:eastAsia="MS Minchofalt"/>
          <w:bCs/>
          <w:lang w:val="en-US"/>
        </w:rPr>
        <w:t xml:space="preserve"> dharma-vipākeṣu dharma-prāpyeṣu ||12||</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11.18.13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iṣṭvā yathopadeśaṁ māṁ dattvā sarva-svam ṛtvije |</w:t>
      </w:r>
    </w:p>
    <w:p w:rsidR="009072E6" w:rsidRDefault="009072E6" w:rsidP="009072E6">
      <w:pPr>
        <w:pStyle w:val="Versequote"/>
        <w:rPr>
          <w:rFonts w:eastAsia="MS Minchofalt"/>
          <w:bCs/>
          <w:szCs w:val="28"/>
          <w:cs/>
          <w:lang w:val="sa-IN" w:bidi="sa-IN"/>
        </w:rPr>
      </w:pPr>
      <w:r>
        <w:rPr>
          <w:rFonts w:eastAsia="MS Minchofalt"/>
          <w:bCs/>
          <w:szCs w:val="28"/>
          <w:cs/>
          <w:lang w:val="sa-IN" w:bidi="sa-IN"/>
        </w:rPr>
        <w:t>agnīn sva-prāṇa āveśya nirapekṣaḥ parivrajet ||</w:t>
      </w:r>
    </w:p>
    <w:p w:rsidR="009072E6" w:rsidRDefault="009072E6" w:rsidP="009072E6">
      <w:pPr>
        <w:rPr>
          <w:rFonts w:eastAsia="MS Minchofalt"/>
        </w:rPr>
      </w:pPr>
    </w:p>
    <w:p w:rsidR="009072E6" w:rsidRPr="002E23B4" w:rsidRDefault="009072E6" w:rsidP="009072E6">
      <w:pPr>
        <w:rPr>
          <w:rFonts w:eastAsia="MS Minchofalt"/>
          <w:b/>
          <w:lang w:val="en-US"/>
        </w:rPr>
      </w:pPr>
      <w:r>
        <w:rPr>
          <w:rFonts w:eastAsia="MS Minchofalt"/>
          <w:b/>
        </w:rPr>
        <w:t xml:space="preserve">śrīdharaḥ : </w:t>
      </w:r>
      <w:r>
        <w:t>tatrādau kṛtyam āha—iṣṭveti | yathopadeśaṁ śrāddhāṣṭaka-pūrvakaṁ prājāpatyeṣṭyā mām iṣṭvā | sve prāṇe ātmani |</w:t>
      </w:r>
      <w:r>
        <w:rPr>
          <w:lang w:val="en-US"/>
        </w:rPr>
        <w:t>|13||</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E23B4" w:rsidRDefault="009072E6" w:rsidP="009072E6">
      <w:pPr>
        <w:rPr>
          <w:rFonts w:eastAsia="MS Minchofalt"/>
          <w:lang w:val="en-US"/>
        </w:rPr>
      </w:pPr>
      <w:r>
        <w:rPr>
          <w:rFonts w:eastAsia="MS Minchofalt"/>
          <w:b/>
        </w:rPr>
        <w:t>viśvanāthaḥ :</w:t>
      </w:r>
      <w:r>
        <w:rPr>
          <w:rFonts w:eastAsia="MS Minchofalt"/>
          <w:lang w:val="en-US"/>
        </w:rPr>
        <w:t xml:space="preserve"> iṣṭvā yathopadeśaṁ śrāddhāṣṭaka-pūrvakaṁ prājāpatyeṣṭyā mām iṣṭvā ||13||</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11.18.14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viprasya vai sannyasato devā dārādi-rūpiṇaḥ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vighnān kurvanty ayaṁ hy asmān ākramya samiyāt param ||</w:t>
      </w:r>
    </w:p>
    <w:p w:rsidR="009072E6" w:rsidRDefault="009072E6" w:rsidP="009072E6">
      <w:pPr>
        <w:rPr>
          <w:rFonts w:eastAsia="MS Minchofalt"/>
        </w:rPr>
      </w:pPr>
    </w:p>
    <w:p w:rsidR="009072E6" w:rsidRDefault="009072E6" w:rsidP="009072E6">
      <w:pPr>
        <w:rPr>
          <w:rFonts w:eastAsia="MS Minchofalt"/>
          <w:color w:val="0000FF"/>
          <w:lang w:val="en-US"/>
        </w:rPr>
      </w:pPr>
      <w:r>
        <w:rPr>
          <w:rFonts w:eastAsia="MS Minchofalt"/>
          <w:b/>
          <w:lang w:val="en-US"/>
        </w:rPr>
        <w:t>madhvaḥ :</w:t>
      </w:r>
      <w:r>
        <w:rPr>
          <w:rFonts w:eastAsia="MS Minchofalt"/>
          <w:color w:val="0000FF"/>
          <w:lang w:val="en-US"/>
        </w:rPr>
        <w:t xml:space="preserve"> asampūjya nyasiṣūṇṁs tu devā vai pātayanty adhaḥ |</w:t>
      </w:r>
    </w:p>
    <w:p w:rsidR="009072E6" w:rsidRDefault="009072E6" w:rsidP="009072E6">
      <w:pPr>
        <w:pStyle w:val="Cita"/>
        <w:rPr>
          <w:rFonts w:eastAsia="MS Minchofalt"/>
          <w:color w:val="0000FF"/>
          <w:lang w:val="en-US"/>
        </w:rPr>
      </w:pPr>
      <w:r>
        <w:rPr>
          <w:rFonts w:eastAsia="MS Minchofalt"/>
          <w:color w:val="0000FF"/>
        </w:rPr>
        <w:t xml:space="preserve">susampūjya </w:t>
      </w:r>
      <w:r>
        <w:rPr>
          <w:rFonts w:eastAsia="MS Minchofalt"/>
          <w:color w:val="0000FF"/>
          <w:lang w:val="en-US"/>
        </w:rPr>
        <w:t>nyasiṣūṇṁs tu devā evānujānate ||</w:t>
      </w:r>
    </w:p>
    <w:p w:rsidR="009072E6" w:rsidRDefault="009072E6" w:rsidP="009072E6">
      <w:pPr>
        <w:pStyle w:val="Cita"/>
        <w:rPr>
          <w:rFonts w:eastAsia="MS Minchofalt"/>
          <w:color w:val="0000FF"/>
          <w:lang w:val="en-US"/>
        </w:rPr>
      </w:pPr>
      <w:r>
        <w:rPr>
          <w:rFonts w:eastAsia="MS Minchofalt"/>
          <w:color w:val="0000FF"/>
          <w:lang w:val="en-US"/>
        </w:rPr>
        <w:t>athavā tad-yaśo-vṛddhyai nighnantīva punaḥ punaḥ |</w:t>
      </w:r>
    </w:p>
    <w:p w:rsidR="009072E6" w:rsidRDefault="009072E6" w:rsidP="009072E6">
      <w:pPr>
        <w:pStyle w:val="Cita"/>
        <w:rPr>
          <w:rFonts w:eastAsia="MS Minchofalt"/>
          <w:color w:val="0000FF"/>
          <w:lang w:val="en-US"/>
        </w:rPr>
      </w:pPr>
      <w:r>
        <w:rPr>
          <w:rFonts w:eastAsia="MS Minchofalt"/>
          <w:color w:val="0000FF"/>
          <w:lang w:val="en-US"/>
        </w:rPr>
        <w:t xml:space="preserve">tātparyād vighnito devair notthātuṁ śaknuyāt kvacit || </w:t>
      </w:r>
    </w:p>
    <w:p w:rsidR="009072E6" w:rsidRPr="002E23B4" w:rsidRDefault="009072E6" w:rsidP="009072E6">
      <w:pPr>
        <w:pStyle w:val="Cita"/>
        <w:jc w:val="right"/>
        <w:rPr>
          <w:rFonts w:eastAsia="MS Minchofalt"/>
        </w:rPr>
      </w:pPr>
      <w:r w:rsidRPr="002E23B4">
        <w:rPr>
          <w:rFonts w:eastAsia="MS Minchofalt"/>
          <w:lang w:val="en-US"/>
        </w:rPr>
        <w:t xml:space="preserve">iti </w:t>
      </w:r>
      <w:r w:rsidRPr="002E23B4">
        <w:rPr>
          <w:rFonts w:eastAsia="MS Minchofalt"/>
          <w:color w:val="FF0000"/>
          <w:lang w:val="en-US"/>
        </w:rPr>
        <w:t xml:space="preserve">deva-hārde </w:t>
      </w:r>
      <w:r>
        <w:rPr>
          <w:rFonts w:eastAsia="MS Minchofalt"/>
          <w:lang w:val="en-US"/>
        </w:rPr>
        <w:t>||14||</w:t>
      </w:r>
    </w:p>
    <w:p w:rsidR="009072E6" w:rsidRDefault="009072E6" w:rsidP="009072E6">
      <w:pPr>
        <w:rPr>
          <w:rFonts w:eastAsia="MS Minchofalt"/>
          <w:b/>
          <w:lang w:val="en-US"/>
        </w:rPr>
      </w:pPr>
    </w:p>
    <w:p w:rsidR="009072E6" w:rsidRPr="00495CCB" w:rsidRDefault="009072E6" w:rsidP="009072E6">
      <w:pPr>
        <w:rPr>
          <w:lang w:val="en-US"/>
        </w:rPr>
      </w:pPr>
      <w:r>
        <w:rPr>
          <w:rFonts w:eastAsia="MS Minchofalt"/>
          <w:b/>
        </w:rPr>
        <w:t xml:space="preserve">śrīdharaḥ : </w:t>
      </w:r>
      <w:r>
        <w:t xml:space="preserve">sannyāse vighnā bhavanti tān avigaṇayya sannyased evety aśayenāha—viprasyeti | kenābhiprāyeṇa kurvanti ? </w:t>
      </w:r>
      <w:r w:rsidRPr="00495CCB">
        <w:t>tam</w:t>
      </w:r>
      <w:r>
        <w:rPr>
          <w:lang w:val="en-US"/>
        </w:rPr>
        <w:t xml:space="preserve"> </w:t>
      </w:r>
      <w:r w:rsidRPr="00495CCB">
        <w:t>ā</w:t>
      </w:r>
      <w:r>
        <w:rPr>
          <w:lang w:val="en-US"/>
        </w:rPr>
        <w:t>h</w:t>
      </w:r>
      <w:r w:rsidRPr="00495CCB">
        <w:t>a</w:t>
      </w:r>
      <w:r>
        <w:rPr>
          <w:lang w:val="en-US"/>
        </w:rPr>
        <w:t>—</w:t>
      </w:r>
      <w:r>
        <w:t>ayam iti | paraṁ paraṁ brahma |</w:t>
      </w:r>
      <w:r>
        <w:rPr>
          <w:lang w:val="en-US"/>
        </w:rPr>
        <w:t>|14||</w:t>
      </w:r>
    </w:p>
    <w:p w:rsidR="009072E6" w:rsidRDefault="009072E6" w:rsidP="009072E6">
      <w:pPr>
        <w:rPr>
          <w:rFonts w:eastAsia="MS Minchofalt"/>
          <w:b/>
        </w:rPr>
      </w:pPr>
    </w:p>
    <w:p w:rsidR="009072E6" w:rsidRPr="00495CCB" w:rsidRDefault="009072E6" w:rsidP="009072E6">
      <w:pPr>
        <w:rPr>
          <w:rFonts w:eastAsia="MS Minchofalt"/>
          <w:b/>
          <w:lang w:val="en-US"/>
        </w:rPr>
      </w:pPr>
      <w:r>
        <w:rPr>
          <w:rFonts w:eastAsia="MS Minchofalt"/>
          <w:b/>
        </w:rPr>
        <w:t xml:space="preserve">krama-sandarbhaḥ : </w:t>
      </w:r>
      <w:r>
        <w:t>paraṁ brahma</w:t>
      </w:r>
      <w:r>
        <w:rPr>
          <w:lang w:val="en-US"/>
        </w:rPr>
        <w:t>-</w:t>
      </w:r>
      <w:r>
        <w:t>lokam |</w:t>
      </w:r>
      <w:r>
        <w:rPr>
          <w:lang w:val="en-US"/>
        </w:rPr>
        <w:t>|14||</w:t>
      </w:r>
    </w:p>
    <w:p w:rsidR="009072E6" w:rsidRDefault="009072E6" w:rsidP="009072E6">
      <w:pPr>
        <w:rPr>
          <w:rFonts w:eastAsia="MS Minchofalt"/>
          <w:b/>
        </w:rPr>
      </w:pPr>
    </w:p>
    <w:p w:rsidR="009072E6" w:rsidRPr="00495CCB" w:rsidRDefault="009072E6" w:rsidP="009072E6">
      <w:pPr>
        <w:rPr>
          <w:rFonts w:eastAsia="MS Minchofalt"/>
          <w:lang w:val="en-US"/>
        </w:rPr>
      </w:pPr>
      <w:r>
        <w:rPr>
          <w:rFonts w:eastAsia="MS Minchofalt"/>
          <w:b/>
        </w:rPr>
        <w:t>viśvanāthaḥ :</w:t>
      </w:r>
      <w:r>
        <w:rPr>
          <w:rFonts w:eastAsia="MS Minchofalt"/>
          <w:lang w:val="en-US"/>
        </w:rPr>
        <w:t xml:space="preserve"> tatra vighnān na gaṇayed ity āha—viprasyeti | dārādiṣv āviṣṭāḥ kenābhiprāyeṇa kurvantīti tam āha—ayam iti | ākramya atikramya paraṁ paraṁ brahma ||14||</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11.18.15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bibhṛyāc cen munir vāsaḥ kaupīnācchādanaṁ param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tyaktaṁ na daṇḍa-pātrābhyām anyat kiñcid anāpadi ||</w:t>
      </w:r>
    </w:p>
    <w:p w:rsidR="009072E6" w:rsidRDefault="009072E6" w:rsidP="009072E6">
      <w:pPr>
        <w:rPr>
          <w:rFonts w:eastAsia="MS Minchofalt"/>
        </w:rPr>
      </w:pPr>
    </w:p>
    <w:p w:rsidR="009072E6" w:rsidRPr="00495CCB" w:rsidRDefault="009072E6" w:rsidP="009072E6">
      <w:pPr>
        <w:rPr>
          <w:rFonts w:eastAsia="MS Minchofalt"/>
          <w:b/>
          <w:lang w:val="en-US"/>
        </w:rPr>
      </w:pPr>
      <w:r>
        <w:rPr>
          <w:rFonts w:eastAsia="MS Minchofalt"/>
          <w:b/>
        </w:rPr>
        <w:t xml:space="preserve">śrīdharaḥ : </w:t>
      </w:r>
      <w:r>
        <w:t>evaṁ pravrajitasya dharmān āha—bibhṛyāc ced iti | paraṁ kaupīnād anyad vāso yadi dhārayitum icchati tarhi kaupīnam ācchādyate yāvatā tāvan mātraṁ dhārayed ity arthaḥ | tyaktaṁ preṣoccārāt pūrvam eva | ato’nyat kiñcid api na bibhṛyāt | daṇḍa-pātrābhyām ity āvaśyaka-jala-pātrāder upalakṣaṇam |</w:t>
      </w:r>
      <w:r>
        <w:rPr>
          <w:lang w:val="en-US"/>
        </w:rPr>
        <w:t>|15||</w:t>
      </w:r>
    </w:p>
    <w:p w:rsidR="009072E6" w:rsidRDefault="009072E6" w:rsidP="009072E6">
      <w:pPr>
        <w:rPr>
          <w:rFonts w:eastAsia="MS Minchofalt"/>
          <w:b/>
        </w:rPr>
      </w:pPr>
    </w:p>
    <w:p w:rsidR="009072E6" w:rsidRPr="00495CCB" w:rsidRDefault="009072E6" w:rsidP="009072E6">
      <w:pPr>
        <w:rPr>
          <w:rFonts w:eastAsia="MS Minchofalt"/>
          <w:b/>
          <w:lang w:val="en-US"/>
        </w:rPr>
      </w:pPr>
      <w:r>
        <w:rPr>
          <w:rFonts w:eastAsia="MS Minchofalt"/>
          <w:b/>
        </w:rPr>
        <w:t xml:space="preserve">krama-sandarbhaḥ : </w:t>
      </w:r>
      <w:r>
        <w:t>yasmāt</w:t>
      </w:r>
      <w:r>
        <w:rPr>
          <w:lang w:val="en-US"/>
        </w:rPr>
        <w:t xml:space="preserve"> </w:t>
      </w:r>
      <w:r>
        <w:t>praiṣāc</w:t>
      </w:r>
      <w:r>
        <w:rPr>
          <w:lang w:val="en-US"/>
        </w:rPr>
        <w:t xml:space="preserve"> </w:t>
      </w:r>
      <w:r>
        <w:t>cārāt</w:t>
      </w:r>
      <w:r>
        <w:rPr>
          <w:lang w:val="en-US"/>
        </w:rPr>
        <w:t xml:space="preserve"> </w:t>
      </w:r>
      <w:r>
        <w:t>pūrvam eva sarvaṁ tyaktaṁ tasmād</w:t>
      </w:r>
      <w:r>
        <w:rPr>
          <w:lang w:val="en-US"/>
        </w:rPr>
        <w:t xml:space="preserve"> </w:t>
      </w:r>
      <w:r>
        <w:t>daṇḍayātrābhyām</w:t>
      </w:r>
      <w:r>
        <w:rPr>
          <w:lang w:val="en-US"/>
        </w:rPr>
        <w:t xml:space="preserve"> </w:t>
      </w:r>
      <w:r>
        <w:t>anyat kiñcid</w:t>
      </w:r>
      <w:r>
        <w:rPr>
          <w:lang w:val="en-US"/>
        </w:rPr>
        <w:t xml:space="preserve"> </w:t>
      </w:r>
      <w:r>
        <w:t>api na gṛhṇīyāt |</w:t>
      </w:r>
      <w:r>
        <w:rPr>
          <w:lang w:val="en-US"/>
        </w:rPr>
        <w:t>|15||</w:t>
      </w:r>
    </w:p>
    <w:p w:rsidR="009072E6" w:rsidRDefault="009072E6" w:rsidP="009072E6">
      <w:pPr>
        <w:rPr>
          <w:rFonts w:eastAsia="MS Minchofalt"/>
          <w:b/>
        </w:rPr>
      </w:pPr>
    </w:p>
    <w:p w:rsidR="009072E6" w:rsidRPr="00495CCB" w:rsidRDefault="009072E6" w:rsidP="009072E6">
      <w:pPr>
        <w:rPr>
          <w:rFonts w:eastAsia="MS Minchofalt"/>
          <w:lang w:val="en-US"/>
        </w:rPr>
      </w:pPr>
      <w:r>
        <w:rPr>
          <w:rFonts w:eastAsia="MS Minchofalt"/>
          <w:b/>
        </w:rPr>
        <w:t>viśvanāthaḥ :</w:t>
      </w:r>
      <w:r>
        <w:rPr>
          <w:rFonts w:eastAsia="MS Minchofalt"/>
          <w:b/>
          <w:lang w:val="en-US"/>
        </w:rPr>
        <w:t xml:space="preserve"> </w:t>
      </w:r>
      <w:r>
        <w:t>tasya dharmān āha—bibhṛyād iti | paraṁ kaupīnād anyad vāso yadi dhārayitum icchati</w:t>
      </w:r>
      <w:r>
        <w:rPr>
          <w:lang w:val="en-US"/>
        </w:rPr>
        <w:t>,</w:t>
      </w:r>
      <w:r>
        <w:t xml:space="preserve"> tarhi kaupīnam ācchādyate yāvatā tāvan mātra</w:t>
      </w:r>
      <w:r>
        <w:rPr>
          <w:lang w:val="en-US"/>
        </w:rPr>
        <w:t>m eva |</w:t>
      </w:r>
      <w:r>
        <w:t xml:space="preserve"> tyaktaṁ pr</w:t>
      </w:r>
      <w:r>
        <w:rPr>
          <w:lang w:val="en-US"/>
        </w:rPr>
        <w:t>ai</w:t>
      </w:r>
      <w:r>
        <w:t>ṣoccārāt pūrva</w:t>
      </w:r>
      <w:r>
        <w:rPr>
          <w:lang w:val="en-US"/>
        </w:rPr>
        <w:t>ṁ daṇḍa-pātrābhyām a</w:t>
      </w:r>
      <w:r>
        <w:t>nyat ki</w:t>
      </w:r>
      <w:r>
        <w:rPr>
          <w:lang w:val="en-US"/>
        </w:rPr>
        <w:t xml:space="preserve">m </w:t>
      </w:r>
      <w:r>
        <w:t>api na bibhṛyāt |</w:t>
      </w:r>
      <w:r>
        <w:rPr>
          <w:lang w:val="en-US"/>
        </w:rPr>
        <w:t>|15||</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11.18.16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dṛṣṭi-pūtaṁ nyaset pādaṁ vastra-pūtaṁ pibej jalam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satya-pūtāṁ vaded vācaṁ manaḥ-pūtaṁ samācaret ||</w:t>
      </w:r>
    </w:p>
    <w:p w:rsidR="009072E6" w:rsidRDefault="009072E6" w:rsidP="009072E6">
      <w:pPr>
        <w:rPr>
          <w:rFonts w:eastAsia="MS Minchofalt"/>
        </w:rPr>
      </w:pPr>
    </w:p>
    <w:p w:rsidR="009072E6" w:rsidRPr="00E8085E" w:rsidRDefault="009072E6" w:rsidP="009072E6">
      <w:pPr>
        <w:rPr>
          <w:rFonts w:eastAsia="MS Minchofalt"/>
          <w:b/>
          <w:lang w:val="en-US"/>
        </w:rPr>
      </w:pPr>
      <w:r>
        <w:rPr>
          <w:rFonts w:eastAsia="MS Minchofalt"/>
          <w:b/>
        </w:rPr>
        <w:t xml:space="preserve">śrīdharaḥ : </w:t>
      </w:r>
      <w:r>
        <w:t xml:space="preserve">parama-haṁsasya vidhi-niṣedhāgocaratvād </w:t>
      </w:r>
      <w:r>
        <w:rPr>
          <w:lang w:val="en-US"/>
        </w:rPr>
        <w:t>b</w:t>
      </w:r>
      <w:r>
        <w:t>ahūdakādi-dharmān bhagavān āha—manaḥ-pūtaṁ manasā samyag vicārya yac chuddhaṁ tad ācaret |</w:t>
      </w:r>
      <w:r>
        <w:rPr>
          <w:lang w:val="en-US"/>
        </w:rPr>
        <w:t>|16||</w:t>
      </w:r>
    </w:p>
    <w:p w:rsidR="009072E6" w:rsidRDefault="009072E6" w:rsidP="009072E6">
      <w:pPr>
        <w:rPr>
          <w:rFonts w:eastAsia="MS Minchofalt"/>
          <w:b/>
        </w:rPr>
      </w:pPr>
    </w:p>
    <w:p w:rsidR="009072E6" w:rsidRDefault="009072E6" w:rsidP="009072E6">
      <w:pPr>
        <w:rPr>
          <w:rFonts w:eastAsia="MS Minchofalt"/>
          <w:b/>
        </w:rPr>
      </w:pPr>
      <w:r>
        <w:rPr>
          <w:rFonts w:eastAsia="MS Minchofalt"/>
          <w:b/>
        </w:rPr>
        <w:t>krama-sandarbhaḥ</w:t>
      </w:r>
      <w:r>
        <w:rPr>
          <w:rFonts w:eastAsia="MS Minchofalt"/>
          <w:b/>
          <w:lang w:val="en-US"/>
        </w:rPr>
        <w:t xml:space="preserve">, </w:t>
      </w:r>
      <w:r>
        <w:rPr>
          <w:rFonts w:eastAsia="MS Minchofalt"/>
          <w:b/>
        </w:rPr>
        <w:t xml:space="preserve">viśvanāthaḥ : </w:t>
      </w:r>
      <w:r>
        <w:rPr>
          <w:rFonts w:eastAsia="MS Minchofalt"/>
          <w:i/>
        </w:rPr>
        <w:t>na vyākhyātam.</w:t>
      </w:r>
    </w:p>
    <w:p w:rsidR="009072E6" w:rsidRPr="00E8085E" w:rsidRDefault="009072E6" w:rsidP="009072E6">
      <w:pPr>
        <w:rPr>
          <w:rFonts w:eastAsia="MS Minchofalt"/>
          <w:lang w:val="en-U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11.18.17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maunānīhānilāyāmā daṇḍā vāg-deha-cetasām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na hy ete yasya santy aṅga veṇubhir na bhaved yatiḥ ||</w:t>
      </w:r>
    </w:p>
    <w:p w:rsidR="009072E6" w:rsidRDefault="009072E6" w:rsidP="009072E6">
      <w:pPr>
        <w:rPr>
          <w:rFonts w:eastAsia="MS Minchofalt"/>
        </w:rPr>
      </w:pPr>
    </w:p>
    <w:p w:rsidR="009072E6" w:rsidRPr="00E8085E" w:rsidRDefault="009072E6" w:rsidP="009072E6">
      <w:pPr>
        <w:rPr>
          <w:rFonts w:eastAsia="MS Minchofalt"/>
          <w:b/>
          <w:lang w:val="en-US"/>
        </w:rPr>
      </w:pPr>
      <w:r>
        <w:rPr>
          <w:rFonts w:eastAsia="MS Minchofalt"/>
          <w:b/>
        </w:rPr>
        <w:t xml:space="preserve">śrīdharaḥ : </w:t>
      </w:r>
      <w:r>
        <w:t>maunaṁ vāco daṇḍaḥ, anīhā kāmya-karma-tyāgo dehasya, prāṇāyāmaś cetasaḥ, ete antas trayo daṇḍā yasya na santi | aṅga he uddhava | aṅge dhṛtair veṇubhir iti vā |</w:t>
      </w:r>
      <w:r>
        <w:rPr>
          <w:lang w:val="en-US"/>
        </w:rPr>
        <w:t>|17||</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E8085E" w:rsidRDefault="009072E6" w:rsidP="009072E6">
      <w:pPr>
        <w:rPr>
          <w:rFonts w:eastAsia="MS Minchofalt"/>
          <w:b/>
          <w:lang w:val="en-US"/>
        </w:rPr>
      </w:pPr>
      <w:r>
        <w:rPr>
          <w:rFonts w:eastAsia="MS Minchofalt"/>
          <w:b/>
        </w:rPr>
        <w:t>viśvanāthaḥ :</w:t>
      </w:r>
      <w:r>
        <w:rPr>
          <w:rFonts w:eastAsia="MS Minchofalt"/>
          <w:b/>
          <w:lang w:val="en-US"/>
        </w:rPr>
        <w:t xml:space="preserve"> </w:t>
      </w:r>
      <w:r>
        <w:t>maunaṁ vāco daṇḍaḥ, anīhā karma-tyāgo dehasya, prāṇāyāmaś cetasaḥ, ete antas trayo daṇḍā yasya na santi | aṅga he uddhava |</w:t>
      </w:r>
      <w:r>
        <w:rPr>
          <w:lang w:val="en-US"/>
        </w:rPr>
        <w:t>|17||</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11.18.18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bhikṣāṁ caturṣu varṇeṣu vigarhyān varjayaṁś caret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saptāgārān asaṅkḷptāṁs tuṣyel labdhena tāvatā ||</w:t>
      </w:r>
    </w:p>
    <w:p w:rsidR="009072E6" w:rsidRDefault="009072E6" w:rsidP="009072E6">
      <w:pPr>
        <w:rPr>
          <w:rFonts w:eastAsia="MS Minchofalt"/>
        </w:rPr>
      </w:pPr>
    </w:p>
    <w:p w:rsidR="009072E6" w:rsidRPr="00CA3503" w:rsidRDefault="009072E6" w:rsidP="009072E6">
      <w:pPr>
        <w:rPr>
          <w:rFonts w:eastAsia="MS Minchofalt"/>
          <w:b/>
          <w:lang w:val="en-US"/>
        </w:rPr>
      </w:pPr>
      <w:r>
        <w:rPr>
          <w:rFonts w:eastAsia="MS Minchofalt"/>
          <w:b/>
        </w:rPr>
        <w:t xml:space="preserve">śrīdharaḥ : </w:t>
      </w:r>
      <w:r>
        <w:t>caturṣv iti | brāhmaṇeṣv eva vṛtti-bhedena catur-vidheṣu | pūrva-pūrvāsaṁbhave vā vigarhyān abhiśasta-patitān | asaṅk</w:t>
      </w:r>
      <w:r>
        <w:rPr>
          <w:lang w:val="en-US"/>
        </w:rPr>
        <w:t>ḷ</w:t>
      </w:r>
      <w:r>
        <w:t>ptān atrāyaṁ lābho bhaviṣyatīti pūrvam anuddiṣṭān |</w:t>
      </w:r>
      <w:r>
        <w:rPr>
          <w:lang w:val="en-US"/>
        </w:rPr>
        <w:t>|18||</w:t>
      </w:r>
    </w:p>
    <w:p w:rsidR="009072E6" w:rsidRDefault="009072E6" w:rsidP="009072E6">
      <w:pPr>
        <w:rPr>
          <w:rFonts w:eastAsia="MS Minchofalt"/>
          <w:b/>
        </w:rPr>
      </w:pPr>
    </w:p>
    <w:p w:rsidR="009072E6" w:rsidRDefault="009072E6" w:rsidP="009072E6">
      <w:r>
        <w:rPr>
          <w:rFonts w:eastAsia="MS Minchofalt"/>
          <w:b/>
        </w:rPr>
        <w:t xml:space="preserve">krama-sandarbhaḥ : </w:t>
      </w:r>
      <w:r>
        <w:t xml:space="preserve">bhikṣām iti taiḥ </w:t>
      </w:r>
      <w:r>
        <w:rPr>
          <w:lang w:val="en-US"/>
        </w:rPr>
        <w:t xml:space="preserve">| </w:t>
      </w:r>
      <w:r>
        <w:t xml:space="preserve">tatra vṛtti-bhedeneti </w:t>
      </w:r>
      <w:r>
        <w:rPr>
          <w:lang w:val="en-US"/>
        </w:rPr>
        <w:t xml:space="preserve">| </w:t>
      </w:r>
      <w:r>
        <w:t>pratigrahādhyāpanayā jana-śiloñcha-rūpeṇety arthaḥ ||18||</w:t>
      </w:r>
    </w:p>
    <w:p w:rsidR="009072E6" w:rsidRPr="00097ACB" w:rsidRDefault="009072E6" w:rsidP="009072E6">
      <w:pPr>
        <w:rPr>
          <w:rFonts w:eastAsia="MS Minchofalt"/>
          <w:b/>
          <w:lang w:val="en-US"/>
        </w:rPr>
      </w:pPr>
    </w:p>
    <w:p w:rsidR="009072E6" w:rsidRPr="00097ACB" w:rsidRDefault="009072E6" w:rsidP="009072E6">
      <w:pPr>
        <w:rPr>
          <w:rFonts w:eastAsia="MS Minchofalt"/>
          <w:lang w:val="en-US"/>
        </w:rPr>
      </w:pPr>
      <w:r>
        <w:rPr>
          <w:rFonts w:eastAsia="MS Minchofalt"/>
          <w:b/>
        </w:rPr>
        <w:t>viśvanāthaḥ :</w:t>
      </w:r>
      <w:r>
        <w:rPr>
          <w:rFonts w:eastAsia="MS Minchofalt"/>
          <w:b/>
          <w:lang w:val="en-US"/>
        </w:rPr>
        <w:t xml:space="preserve"> </w:t>
      </w:r>
      <w:r>
        <w:t xml:space="preserve">caturṣv iti | brāhmaṇeṣv eva </w:t>
      </w:r>
      <w:r>
        <w:rPr>
          <w:lang w:val="en-US"/>
        </w:rPr>
        <w:t xml:space="preserve">pratigrahādhyāpana yājana-śiloñcha-lakṣaṇa-jīvikā-cāturvidhyāc catur-vidheṣu </w:t>
      </w:r>
      <w:r>
        <w:t>vigarhyān abhiśasta-patitān | asaṅk</w:t>
      </w:r>
      <w:r>
        <w:rPr>
          <w:lang w:val="en-US"/>
        </w:rPr>
        <w:t>ḷ</w:t>
      </w:r>
      <w:r>
        <w:t>ptān atrāyaṁ lābho bhaviṣyatīti pūrvam anuddiṣṭān |</w:t>
      </w:r>
      <w:r>
        <w:rPr>
          <w:lang w:val="en-US"/>
        </w:rPr>
        <w:t>|18||</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11.18.19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bahir jalāśayaṁ gatvā tatropaspṛśya vāg-yataḥ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vibhajya pāvitaṁ śeṣaṁ bhuñjītāśeṣam āhṛtam ||</w:t>
      </w:r>
    </w:p>
    <w:p w:rsidR="009072E6" w:rsidRDefault="009072E6" w:rsidP="009072E6">
      <w:pPr>
        <w:rPr>
          <w:rFonts w:eastAsia="MS Minchofalt"/>
        </w:rPr>
      </w:pPr>
    </w:p>
    <w:p w:rsidR="009072E6" w:rsidRDefault="009072E6" w:rsidP="009072E6">
      <w:pPr>
        <w:rPr>
          <w:lang w:val="en-US"/>
        </w:rPr>
      </w:pPr>
      <w:r>
        <w:rPr>
          <w:rFonts w:eastAsia="MS Minchofalt"/>
          <w:b/>
        </w:rPr>
        <w:t xml:space="preserve">śrīdharaḥ : </w:t>
      </w:r>
      <w:r>
        <w:t xml:space="preserve">bahir grāmāt | pāvitaṁ prokṣaṇādibhiḥ śodhitam | </w:t>
      </w:r>
      <w:r>
        <w:rPr>
          <w:lang w:val="en-US"/>
        </w:rPr>
        <w:t>v</w:t>
      </w:r>
      <w:r>
        <w:t>ibhajya viṣṇu-brahmārka-bhūtebhyaḥ | aśeṣam ity</w:t>
      </w:r>
      <w:r>
        <w:rPr>
          <w:lang w:val="en-US"/>
        </w:rPr>
        <w:t xml:space="preserve"> </w:t>
      </w:r>
      <w:r>
        <w:t>adhikāharaṇaṁ nirastam | yācitam iti pāṭhe mādhukareṇa yācitam annaṁ cet tarhi vibhajya bhūñjīta</w:t>
      </w:r>
      <w:r>
        <w:rPr>
          <w:lang w:val="en-US"/>
        </w:rPr>
        <w:t>,</w:t>
      </w:r>
      <w:r>
        <w:t xml:space="preserve"> na tv ayācitādi-bhaikṣya-catuṣṭayam ity arthaḥ | </w:t>
      </w:r>
    </w:p>
    <w:p w:rsidR="009072E6" w:rsidRDefault="009072E6" w:rsidP="009072E6">
      <w:pPr>
        <w:rPr>
          <w:lang w:val="en-US"/>
        </w:rPr>
      </w:pPr>
    </w:p>
    <w:p w:rsidR="009072E6" w:rsidRPr="002F0D0C" w:rsidRDefault="009072E6" w:rsidP="009072E6">
      <w:pPr>
        <w:pStyle w:val="Cita"/>
        <w:rPr>
          <w:color w:val="0000FF"/>
          <w:lang w:val="en-US"/>
        </w:rPr>
      </w:pPr>
      <w:r w:rsidRPr="002F0D0C">
        <w:rPr>
          <w:color w:val="0000FF"/>
        </w:rPr>
        <w:t xml:space="preserve">mādhūkare tu naivedyaṁ bhaikṣye nānyeṣu vidyate | </w:t>
      </w:r>
    </w:p>
    <w:p w:rsidR="009072E6" w:rsidRDefault="009072E6" w:rsidP="009072E6">
      <w:pPr>
        <w:pStyle w:val="Cita"/>
        <w:rPr>
          <w:lang w:val="en-US"/>
        </w:rPr>
      </w:pPr>
      <w:r w:rsidRPr="002F0D0C">
        <w:rPr>
          <w:color w:val="0000FF"/>
        </w:rPr>
        <w:t>naivedyakaṁ kṣiped apsu tritayaṁ bhautikaṁ bahiḥ |</w:t>
      </w:r>
      <w:r w:rsidRPr="002F0D0C">
        <w:rPr>
          <w:color w:val="0000FF"/>
          <w:lang w:val="en-US"/>
        </w:rPr>
        <w:t>|</w:t>
      </w:r>
      <w:r w:rsidRPr="002F0D0C">
        <w:rPr>
          <w:color w:val="0000FF"/>
        </w:rPr>
        <w:t xml:space="preserve"> </w:t>
      </w:r>
      <w:r>
        <w:t xml:space="preserve">iti smṛteḥ | </w:t>
      </w:r>
    </w:p>
    <w:p w:rsidR="009072E6" w:rsidRDefault="009072E6" w:rsidP="009072E6">
      <w:pPr>
        <w:rPr>
          <w:lang w:val="en-US"/>
        </w:rPr>
      </w:pPr>
    </w:p>
    <w:p w:rsidR="009072E6" w:rsidRDefault="009072E6" w:rsidP="009072E6">
      <w:pPr>
        <w:rPr>
          <w:rFonts w:eastAsia="MS Minchofalt"/>
          <w:b/>
        </w:rPr>
      </w:pPr>
      <w:r>
        <w:t>yad</w:t>
      </w:r>
      <w:r>
        <w:rPr>
          <w:lang w:val="en-US"/>
        </w:rPr>
        <w:t xml:space="preserve"> </w:t>
      </w:r>
      <w:r>
        <w:t>vātadānīṁ kenāpi yācitaṁ cen madhye tasmai kiñcid vibhajya dattvety arthaḥ |</w:t>
      </w:r>
    </w:p>
    <w:p w:rsidR="009072E6" w:rsidRDefault="009072E6" w:rsidP="009072E6">
      <w:pPr>
        <w:rPr>
          <w:rFonts w:eastAsia="MS Minchofalt"/>
          <w:b/>
        </w:rPr>
      </w:pPr>
    </w:p>
    <w:p w:rsidR="009072E6" w:rsidRPr="002F0D0C" w:rsidRDefault="009072E6" w:rsidP="009072E6">
      <w:pPr>
        <w:rPr>
          <w:rFonts w:eastAsia="MS Minchofalt"/>
          <w:b/>
          <w:lang w:val="en-US"/>
        </w:rPr>
      </w:pPr>
      <w:r>
        <w:rPr>
          <w:rFonts w:eastAsia="MS Minchofalt"/>
          <w:b/>
        </w:rPr>
        <w:t xml:space="preserve">krama-sandarbhaḥ : </w:t>
      </w:r>
      <w:r>
        <w:t xml:space="preserve">bahir iti taiḥ </w:t>
      </w:r>
      <w:r>
        <w:rPr>
          <w:lang w:val="en-US"/>
        </w:rPr>
        <w:t xml:space="preserve">| </w:t>
      </w:r>
      <w:r>
        <w:t>tatra mādh</w:t>
      </w:r>
      <w:r>
        <w:rPr>
          <w:lang w:val="en-US"/>
        </w:rPr>
        <w:t>u</w:t>
      </w:r>
      <w:r>
        <w:t>karam</w:t>
      </w:r>
      <w:r>
        <w:rPr>
          <w:lang w:val="en-US"/>
        </w:rPr>
        <w:t xml:space="preserve"> </w:t>
      </w:r>
      <w:r>
        <w:t>asaṅk</w:t>
      </w:r>
      <w:r>
        <w:rPr>
          <w:lang w:val="en-US"/>
        </w:rPr>
        <w:t>ḷ</w:t>
      </w:r>
      <w:r>
        <w:t>ptaṁ prāk praṇītam</w:t>
      </w:r>
      <w:r>
        <w:rPr>
          <w:lang w:val="en-US"/>
        </w:rPr>
        <w:t xml:space="preserve"> </w:t>
      </w:r>
      <w:r>
        <w:t>ayācitam | tātkālikaṁ copapannaṁ bhaikṣyaṁ pañca</w:t>
      </w:r>
      <w:r>
        <w:rPr>
          <w:lang w:val="en-US"/>
        </w:rPr>
        <w:t>-</w:t>
      </w:r>
      <w:r>
        <w:t>vidhaṁ smṛtam iti bhakṣā</w:t>
      </w:r>
      <w:r>
        <w:rPr>
          <w:lang w:val="en-US"/>
        </w:rPr>
        <w:t>-</w:t>
      </w:r>
      <w:r>
        <w:t>pañcakam iti jñeyam |</w:t>
      </w:r>
      <w:r>
        <w:rPr>
          <w:lang w:val="en-US"/>
        </w:rPr>
        <w:t>|19||</w:t>
      </w:r>
    </w:p>
    <w:p w:rsidR="009072E6" w:rsidRDefault="009072E6" w:rsidP="009072E6">
      <w:pPr>
        <w:rPr>
          <w:rFonts w:eastAsia="MS Minchofalt"/>
          <w:b/>
        </w:rPr>
      </w:pPr>
    </w:p>
    <w:p w:rsidR="009072E6" w:rsidRPr="002F0D0C" w:rsidRDefault="009072E6" w:rsidP="009072E6">
      <w:pPr>
        <w:rPr>
          <w:rFonts w:eastAsia="MS Minchofalt"/>
          <w:lang w:val="en-US"/>
        </w:rPr>
      </w:pPr>
      <w:r>
        <w:rPr>
          <w:rFonts w:eastAsia="MS Minchofalt"/>
          <w:b/>
        </w:rPr>
        <w:t>viśvanāthaḥ :</w:t>
      </w:r>
      <w:r>
        <w:rPr>
          <w:rFonts w:eastAsia="MS Minchofalt"/>
          <w:lang w:val="en-US"/>
        </w:rPr>
        <w:t xml:space="preserve"> vibhajya viṣṇu-brahmārka-bhūtebhyaḥ | aśeṣam iti | bhojana-pātre’vaśiṣṭaṁ na vṛkṣaṇīyam </w:t>
      </w:r>
      <w:r w:rsidRPr="002F0D0C">
        <w:rPr>
          <w:rFonts w:eastAsia="MS Minchofalt"/>
          <w:lang w:val="en-US"/>
        </w:rPr>
        <w:t xml:space="preserve">ity arthaḥ </w:t>
      </w:r>
      <w:r>
        <w:rPr>
          <w:rFonts w:eastAsia="MS Minchofalt"/>
          <w:lang w:val="en-US"/>
        </w:rPr>
        <w:t>||19||</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11.18.20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ekaś caren mahīm etāṁ niḥsaṅgaḥ saṁyatendriyaḥ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ātma-krīḍa ātma-rata ātma-vān sama-darśanaḥ ||</w:t>
      </w:r>
    </w:p>
    <w:p w:rsidR="009072E6" w:rsidRDefault="009072E6" w:rsidP="009072E6">
      <w:pPr>
        <w:rPr>
          <w:rFonts w:eastAsia="MS Minchofalt"/>
        </w:rPr>
      </w:pPr>
    </w:p>
    <w:p w:rsidR="009072E6" w:rsidRPr="002F0D0C" w:rsidRDefault="009072E6" w:rsidP="009072E6">
      <w:pPr>
        <w:rPr>
          <w:rFonts w:eastAsia="MS Minchofalt"/>
          <w:b/>
          <w:lang w:val="en-US"/>
        </w:rPr>
      </w:pPr>
      <w:r>
        <w:rPr>
          <w:rFonts w:eastAsia="MS Minchofalt"/>
          <w:b/>
        </w:rPr>
        <w:t xml:space="preserve">śrīdharaḥ : </w:t>
      </w:r>
      <w:r>
        <w:t>kiṁ ca, ekaś cared iti | ātmany eva krīḍā kautukaṁ yasya saḥ | ātmany eva ca ratas tuṣṭaḥ | ātmavān dhīraḥ |</w:t>
      </w:r>
      <w:r>
        <w:rPr>
          <w:lang w:val="en-US"/>
        </w:rPr>
        <w:t>|20||</w:t>
      </w:r>
    </w:p>
    <w:p w:rsidR="009072E6" w:rsidRDefault="009072E6" w:rsidP="009072E6">
      <w:pPr>
        <w:rPr>
          <w:rFonts w:eastAsia="MS Minchofalt"/>
          <w:b/>
        </w:rPr>
      </w:pPr>
    </w:p>
    <w:p w:rsidR="009072E6" w:rsidRPr="002F0D0C" w:rsidRDefault="009072E6" w:rsidP="009072E6">
      <w:pPr>
        <w:rPr>
          <w:rFonts w:eastAsia="MS Minchofalt"/>
          <w:b/>
          <w:lang w:val="en-US"/>
        </w:rPr>
      </w:pPr>
      <w:r>
        <w:rPr>
          <w:rFonts w:eastAsia="MS Minchofalt"/>
          <w:b/>
        </w:rPr>
        <w:t xml:space="preserve">krama-sandarbhaḥ : </w:t>
      </w:r>
      <w:r>
        <w:t>niḥsaṅgaś</w:t>
      </w:r>
      <w:r>
        <w:rPr>
          <w:lang w:val="en-US"/>
        </w:rPr>
        <w:t xml:space="preserve"> </w:t>
      </w:r>
      <w:r>
        <w:t>carann</w:t>
      </w:r>
      <w:r>
        <w:rPr>
          <w:lang w:val="en-US"/>
        </w:rPr>
        <w:t xml:space="preserve"> </w:t>
      </w:r>
      <w:r>
        <w:t>api na kutracid</w:t>
      </w:r>
      <w:r>
        <w:rPr>
          <w:lang w:val="en-US"/>
        </w:rPr>
        <w:t xml:space="preserve"> </w:t>
      </w:r>
      <w:r>
        <w:t>āsaktaḥ |</w:t>
      </w:r>
      <w:r>
        <w:rPr>
          <w:lang w:val="en-US"/>
        </w:rPr>
        <w:t>|20||</w:t>
      </w:r>
    </w:p>
    <w:p w:rsidR="009072E6" w:rsidRDefault="009072E6" w:rsidP="009072E6">
      <w:pPr>
        <w:rPr>
          <w:rFonts w:eastAsia="MS Minchofalt"/>
          <w:b/>
        </w:rPr>
      </w:pPr>
    </w:p>
    <w:p w:rsidR="009072E6" w:rsidRPr="002F0D0C" w:rsidRDefault="009072E6" w:rsidP="009072E6">
      <w:pPr>
        <w:rPr>
          <w:rFonts w:eastAsia="MS Minchofalt"/>
          <w:lang w:val="en-US"/>
        </w:rPr>
      </w:pPr>
      <w:r>
        <w:rPr>
          <w:rFonts w:eastAsia="MS Minchofalt"/>
          <w:b/>
        </w:rPr>
        <w:t>viśvanāthaḥ :</w:t>
      </w:r>
      <w:r>
        <w:rPr>
          <w:rFonts w:eastAsia="MS Minchofalt"/>
          <w:b/>
          <w:lang w:val="en-US"/>
        </w:rPr>
        <w:t xml:space="preserve"> </w:t>
      </w:r>
      <w:r>
        <w:rPr>
          <w:rFonts w:eastAsia="MS Minchofalt"/>
          <w:lang w:val="en-US"/>
        </w:rPr>
        <w:t>ātma-rataḥ paramātmani anubhava-gocarīkṛte sati tuṣṭaḥ | tenaivātmanā saha krīḍā yasya saḥ | ātmavān dhṛti-yuktaḥ ||20||</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11.18.21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vivikta-kṣema-śaraṇo mad-bhāva-vimalāśayaḥ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ātmānaṁ cintayed ekam abhedena mayā muniḥ ||</w:t>
      </w:r>
    </w:p>
    <w:p w:rsidR="009072E6" w:rsidRDefault="009072E6" w:rsidP="009072E6">
      <w:pPr>
        <w:rPr>
          <w:rFonts w:eastAsia="MS Minchofalt"/>
        </w:rPr>
      </w:pPr>
    </w:p>
    <w:p w:rsidR="009072E6" w:rsidRPr="002F0D0C" w:rsidRDefault="009072E6" w:rsidP="009072E6">
      <w:pPr>
        <w:rPr>
          <w:rFonts w:eastAsia="MS Minchofalt"/>
          <w:b/>
          <w:lang w:val="en-US"/>
        </w:rPr>
      </w:pPr>
      <w:r>
        <w:rPr>
          <w:rFonts w:eastAsia="MS Minchofalt"/>
          <w:b/>
        </w:rPr>
        <w:t xml:space="preserve">śrīdharaḥ : </w:t>
      </w:r>
      <w:r>
        <w:t>viviktaṁ vijanaṁ kṣemaṁ nirbhayaṁ śaraṇaṁ sthānaṁ yasya saḥ | mayi bhāvena vimala āśayo yasya saḥ |</w:t>
      </w:r>
      <w:r>
        <w:rPr>
          <w:lang w:val="en-US"/>
        </w:rPr>
        <w:t>|21||</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rPr>
      </w:pPr>
      <w:r>
        <w:rPr>
          <w:rFonts w:eastAsia="MS Minchofalt"/>
          <w:b/>
        </w:rPr>
        <w:t xml:space="preserve">bhakti-sandarbhaḥ 227: </w:t>
      </w:r>
      <w:r>
        <w:rPr>
          <w:rFonts w:eastAsia="MS Minchofalt"/>
        </w:rPr>
        <w:t>jñāna-miśram āha—vivikteti | bhāvo bhāvanā ||21||</w:t>
      </w:r>
    </w:p>
    <w:p w:rsidR="009072E6" w:rsidRPr="00C9029B" w:rsidRDefault="009072E6" w:rsidP="009072E6">
      <w:pPr>
        <w:rPr>
          <w:rFonts w:eastAsia="MS Minchofalt"/>
        </w:rPr>
      </w:pPr>
    </w:p>
    <w:p w:rsidR="009072E6" w:rsidRPr="002F0D0C" w:rsidRDefault="009072E6" w:rsidP="009072E6">
      <w:pPr>
        <w:rPr>
          <w:rFonts w:eastAsia="MS Minchofalt"/>
          <w:lang w:val="en-US"/>
        </w:rPr>
      </w:pPr>
      <w:r>
        <w:rPr>
          <w:rFonts w:eastAsia="MS Minchofalt"/>
          <w:b/>
        </w:rPr>
        <w:t>viśvanāthaḥ :</w:t>
      </w:r>
      <w:r>
        <w:rPr>
          <w:rFonts w:eastAsia="MS Minchofalt"/>
          <w:b/>
          <w:lang w:val="en-US"/>
        </w:rPr>
        <w:t xml:space="preserve"> </w:t>
      </w:r>
      <w:r>
        <w:rPr>
          <w:rFonts w:eastAsia="MS Minchofalt"/>
          <w:lang w:val="en-US"/>
        </w:rPr>
        <w:t>ātmā</w:t>
      </w:r>
      <w:r w:rsidRPr="002F0D0C">
        <w:rPr>
          <w:rFonts w:eastAsia="MS Minchofalt"/>
          <w:lang w:val="en-US"/>
        </w:rPr>
        <w:t>na</w:t>
      </w:r>
      <w:r>
        <w:rPr>
          <w:rFonts w:eastAsia="MS Minchofalt"/>
          <w:lang w:val="en-US"/>
        </w:rPr>
        <w:t xml:space="preserve">ṁ jīvaṁ, mayā paramātmanā, abhedeneti sāyujyārtham </w:t>
      </w:r>
      <w:r>
        <w:t>|</w:t>
      </w:r>
      <w:r>
        <w:rPr>
          <w:lang w:val="en-US"/>
        </w:rPr>
        <w:t>|21||</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11.18.22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anvīkṣetātmano bandhaṁ mokṣaṁ ca jñāna-niṣṭhayā |</w:t>
      </w:r>
    </w:p>
    <w:p w:rsidR="009072E6" w:rsidRDefault="009072E6" w:rsidP="009072E6">
      <w:pPr>
        <w:pStyle w:val="Versequote"/>
        <w:rPr>
          <w:rFonts w:eastAsia="MS Minchofalt"/>
          <w:bCs/>
          <w:szCs w:val="28"/>
          <w:cs/>
          <w:lang w:val="sa-IN" w:bidi="sa-IN"/>
        </w:rPr>
      </w:pPr>
      <w:r>
        <w:rPr>
          <w:rFonts w:eastAsia="MS Minchofalt"/>
          <w:bCs/>
          <w:szCs w:val="28"/>
          <w:cs/>
          <w:lang w:val="sa-IN" w:bidi="sa-IN"/>
        </w:rPr>
        <w:t>bandha indriya-vikṣepo mokṣa eṣāṁ ca saṁyamaḥ ||</w:t>
      </w:r>
    </w:p>
    <w:p w:rsidR="009072E6" w:rsidRDefault="009072E6" w:rsidP="009072E6">
      <w:pPr>
        <w:rPr>
          <w:rFonts w:eastAsia="MS Minchofalt"/>
        </w:rPr>
      </w:pPr>
    </w:p>
    <w:p w:rsidR="009072E6" w:rsidRPr="00251A84" w:rsidRDefault="009072E6" w:rsidP="009072E6">
      <w:pPr>
        <w:rPr>
          <w:rFonts w:eastAsia="MS Minchofalt"/>
          <w:b/>
          <w:lang w:val="en-US"/>
        </w:rPr>
      </w:pPr>
      <w:r>
        <w:rPr>
          <w:rFonts w:eastAsia="MS Minchofalt"/>
          <w:b/>
        </w:rPr>
        <w:t xml:space="preserve">śrīdharaḥ : </w:t>
      </w:r>
      <w:r>
        <w:t>bandhaṁ mokṣaṁ ca</w:t>
      </w:r>
      <w:r>
        <w:rPr>
          <w:lang w:val="en-US"/>
        </w:rPr>
        <w:t xml:space="preserve"> |</w:t>
      </w:r>
      <w:r>
        <w:t xml:space="preserve"> kena bandhaḥ kena v</w:t>
      </w:r>
      <w:r>
        <w:rPr>
          <w:lang w:val="en-US"/>
        </w:rPr>
        <w:t>ā</w:t>
      </w:r>
      <w:r>
        <w:t xml:space="preserve"> mokṣa </w:t>
      </w:r>
      <w:r>
        <w:rPr>
          <w:lang w:val="en-US"/>
        </w:rPr>
        <w:t xml:space="preserve">? </w:t>
      </w:r>
      <w:r>
        <w:t>iti tāv</w:t>
      </w:r>
      <w:r>
        <w:rPr>
          <w:lang w:val="en-US"/>
        </w:rPr>
        <w:t xml:space="preserve"> </w:t>
      </w:r>
      <w:r>
        <w:t>āha—bandha iti |</w:t>
      </w:r>
      <w:r>
        <w:rPr>
          <w:lang w:val="en-US"/>
        </w:rPr>
        <w:t>|22||</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51A84" w:rsidRDefault="009072E6" w:rsidP="009072E6">
      <w:pPr>
        <w:rPr>
          <w:rFonts w:eastAsia="MS Minchofalt"/>
          <w:lang w:val="en-US"/>
        </w:rPr>
      </w:pPr>
      <w:r>
        <w:rPr>
          <w:rFonts w:eastAsia="MS Minchofalt"/>
          <w:b/>
        </w:rPr>
        <w:t>viśvanāthaḥ :</w:t>
      </w:r>
      <w:r>
        <w:rPr>
          <w:rFonts w:eastAsia="MS Minchofalt"/>
          <w:b/>
          <w:lang w:val="en-US"/>
        </w:rPr>
        <w:t xml:space="preserve"> </w:t>
      </w:r>
      <w:r>
        <w:rPr>
          <w:rFonts w:eastAsia="MS Minchofalt"/>
          <w:lang w:val="en-US"/>
        </w:rPr>
        <w:t>anvīkṣeta punar vicārayeti ||22||</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11.18.23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tasmān niyamya ṣaḍ-vargaṁ mad-bhāvena caren muniḥ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viraktaḥ kṣudra-kāmebhyo labdhvātmani sukhaṁ mahat ||</w:t>
      </w:r>
    </w:p>
    <w:p w:rsidR="009072E6" w:rsidRDefault="009072E6" w:rsidP="009072E6">
      <w:pPr>
        <w:rPr>
          <w:rFonts w:eastAsia="MS Minchofalt"/>
        </w:rPr>
      </w:pPr>
    </w:p>
    <w:p w:rsidR="009072E6" w:rsidRDefault="009072E6" w:rsidP="009072E6">
      <w:pPr>
        <w:rPr>
          <w:rFonts w:eastAsia="MS Minchofalt"/>
          <w:b/>
        </w:rPr>
      </w:pPr>
      <w:r>
        <w:rPr>
          <w:rFonts w:eastAsia="MS Minchofalt"/>
          <w:b/>
        </w:rPr>
        <w:t>śrīdharaḥ</w:t>
      </w:r>
      <w:r>
        <w:rPr>
          <w:rFonts w:eastAsia="MS Minchofalt"/>
          <w:b/>
          <w:lang w:val="en-US"/>
        </w:rPr>
        <w:t xml:space="preserve">, </w:t>
      </w: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51A84" w:rsidRDefault="009072E6" w:rsidP="009072E6">
      <w:pPr>
        <w:rPr>
          <w:rFonts w:eastAsia="MS Minchofalt"/>
          <w:lang w:val="en-US"/>
        </w:rPr>
      </w:pPr>
      <w:r>
        <w:rPr>
          <w:rFonts w:eastAsia="MS Minchofalt"/>
          <w:b/>
        </w:rPr>
        <w:t>viśvanāthaḥ :</w:t>
      </w:r>
      <w:r>
        <w:rPr>
          <w:rFonts w:eastAsia="MS Minchofalt"/>
          <w:lang w:val="en-US"/>
        </w:rPr>
        <w:t xml:space="preserve"> ṣaḍvargaṁ ṣaḍ-indriya-vṛndam ||23||</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11.18.24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pura-grāma-vrajān sārthān bhikṣārthaṁ praviśaṁś caret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puṇya-deśa-saric-chaila- vanāśrama-vatīṁ mahīm ||</w:t>
      </w:r>
    </w:p>
    <w:p w:rsidR="009072E6" w:rsidRDefault="009072E6" w:rsidP="009072E6">
      <w:pPr>
        <w:rPr>
          <w:rFonts w:eastAsia="MS Minchofalt"/>
        </w:rPr>
      </w:pPr>
    </w:p>
    <w:p w:rsidR="009072E6" w:rsidRPr="00251A84" w:rsidRDefault="009072E6" w:rsidP="009072E6">
      <w:pPr>
        <w:rPr>
          <w:rFonts w:eastAsia="MS Minchofalt"/>
          <w:b/>
          <w:lang w:val="en-US"/>
        </w:rPr>
      </w:pPr>
      <w:r>
        <w:rPr>
          <w:rFonts w:eastAsia="MS Minchofalt"/>
          <w:b/>
        </w:rPr>
        <w:t xml:space="preserve">śrīdharaḥ : </w:t>
      </w:r>
      <w:r>
        <w:t>purāṇi haṭṭādimanti | grāmās tad</w:t>
      </w:r>
      <w:r>
        <w:rPr>
          <w:lang w:val="en-US"/>
        </w:rPr>
        <w:t>-</w:t>
      </w:r>
      <w:r>
        <w:t>rahitāḥ | vrajā goṣṭhāni tān | sārthān yātrika-jana-samūhān |</w:t>
      </w:r>
      <w:r>
        <w:rPr>
          <w:lang w:val="en-US"/>
        </w:rPr>
        <w:t>|24||</w:t>
      </w:r>
    </w:p>
    <w:p w:rsidR="009072E6" w:rsidRDefault="009072E6" w:rsidP="009072E6">
      <w:pPr>
        <w:rPr>
          <w:rFonts w:eastAsia="MS Minchofalt"/>
          <w:b/>
        </w:rPr>
      </w:pPr>
    </w:p>
    <w:p w:rsidR="009072E6" w:rsidRDefault="009072E6" w:rsidP="009072E6">
      <w:pPr>
        <w:rPr>
          <w:rFonts w:eastAsia="MS Minchofalt"/>
          <w:b/>
        </w:rPr>
      </w:pPr>
      <w:r>
        <w:rPr>
          <w:rFonts w:eastAsia="MS Minchofalt"/>
          <w:b/>
        </w:rPr>
        <w:t>krama-sandarbhaḥ</w:t>
      </w:r>
      <w:r>
        <w:rPr>
          <w:rFonts w:eastAsia="MS Minchofalt"/>
          <w:b/>
          <w:lang w:val="en-US"/>
        </w:rPr>
        <w:t xml:space="preserve">, </w:t>
      </w:r>
      <w:r>
        <w:rPr>
          <w:rFonts w:eastAsia="MS Minchofalt"/>
          <w:b/>
        </w:rPr>
        <w:t xml:space="preserve">viśvanāthaḥ : </w:t>
      </w:r>
      <w:r>
        <w:rPr>
          <w:rFonts w:eastAsia="MS Minchofalt"/>
          <w:i/>
        </w:rPr>
        <w:t>na vyākhyātam.</w:t>
      </w:r>
    </w:p>
    <w:p w:rsidR="009072E6" w:rsidRDefault="009072E6" w:rsidP="009072E6">
      <w:pPr>
        <w:rPr>
          <w:rFonts w:eastAsia="MS Minchofalt"/>
          <w:b/>
        </w:rPr>
      </w:pPr>
    </w:p>
    <w:p w:rsidR="009072E6" w:rsidRDefault="009072E6" w:rsidP="009072E6">
      <w:pPr>
        <w:jc w:val="center"/>
        <w:rPr>
          <w:rFonts w:eastAsia="MS Minchofalt"/>
        </w:rPr>
      </w:pPr>
      <w:r>
        <w:rPr>
          <w:rFonts w:eastAsia="MS Minchofalt"/>
        </w:rPr>
        <w:t>--o)0(o--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11.18.25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vānaprasthāśrama-padeṣv abhīkṣṇaṁ bhaikṣyam ācaret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saṁsidhyaty āśu asammohaḥ śuddha-sattvaḥ śilāndhasā ||</w:t>
      </w:r>
    </w:p>
    <w:p w:rsidR="009072E6" w:rsidRDefault="009072E6" w:rsidP="009072E6">
      <w:pPr>
        <w:rPr>
          <w:rFonts w:eastAsia="MS Minchofalt"/>
        </w:rPr>
      </w:pPr>
    </w:p>
    <w:p w:rsidR="009072E6" w:rsidRPr="00251A84" w:rsidRDefault="009072E6" w:rsidP="009072E6">
      <w:pPr>
        <w:rPr>
          <w:rFonts w:eastAsia="MS Minchofalt"/>
          <w:b/>
          <w:lang w:val="en-US"/>
        </w:rPr>
      </w:pPr>
      <w:r>
        <w:rPr>
          <w:rFonts w:eastAsia="MS Minchofalt"/>
          <w:b/>
        </w:rPr>
        <w:t xml:space="preserve">śrīdharaḥ : </w:t>
      </w:r>
      <w:r>
        <w:t>yataḥ śila-vṛttyā prāptena tadīyenāndhasā</w:t>
      </w:r>
      <w:r>
        <w:rPr>
          <w:lang w:val="en-US"/>
        </w:rPr>
        <w:t xml:space="preserve"> a</w:t>
      </w:r>
      <w:r>
        <w:t>nnena śuddha-sattvaṁ san nivṛtta-mohaḥ saṁsidhyati mucyate |</w:t>
      </w:r>
      <w:r>
        <w:rPr>
          <w:lang w:val="en-US"/>
        </w:rPr>
        <w:t>|25||</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251A84" w:rsidRDefault="009072E6" w:rsidP="009072E6">
      <w:pPr>
        <w:rPr>
          <w:rFonts w:eastAsia="MS Minchofalt"/>
          <w:lang w:val="en-US"/>
        </w:rPr>
      </w:pPr>
      <w:r>
        <w:rPr>
          <w:rFonts w:eastAsia="MS Minchofalt"/>
          <w:b/>
        </w:rPr>
        <w:t>viśvanāthaḥ :</w:t>
      </w:r>
      <w:r>
        <w:rPr>
          <w:rFonts w:eastAsia="MS Minchofalt"/>
          <w:b/>
          <w:lang w:val="en-US"/>
        </w:rPr>
        <w:t xml:space="preserve"> </w:t>
      </w:r>
      <w:r>
        <w:rPr>
          <w:rFonts w:eastAsia="MS Minchofalt"/>
          <w:lang w:val="en-US"/>
        </w:rPr>
        <w:t>yataḥ śilāndhasā śila-vṛttyā prāptena tadīyenāndhasā annena śuddha-sattvaḥ śuddhāntaḥ-karaṇaḥ ||25||</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11.18.26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naitad vastutayā paśyed dṛśyamānaṁ vinaśyati |</w:t>
      </w:r>
    </w:p>
    <w:p w:rsidR="009072E6" w:rsidRDefault="009072E6" w:rsidP="009072E6">
      <w:pPr>
        <w:pStyle w:val="Versequote"/>
        <w:rPr>
          <w:rFonts w:eastAsia="MS Minchofalt"/>
          <w:bCs/>
          <w:szCs w:val="28"/>
          <w:cs/>
          <w:lang w:val="sa-IN" w:bidi="sa-IN"/>
        </w:rPr>
      </w:pPr>
      <w:r>
        <w:rPr>
          <w:rFonts w:eastAsia="MS Minchofalt"/>
          <w:bCs/>
          <w:szCs w:val="28"/>
          <w:cs/>
          <w:lang w:val="sa-IN" w:bidi="sa-IN"/>
        </w:rPr>
        <w:t>asakta-citto viramed ihāmutra-cikīrṣitāt ||</w:t>
      </w:r>
    </w:p>
    <w:p w:rsidR="009072E6" w:rsidRDefault="009072E6" w:rsidP="009072E6">
      <w:pPr>
        <w:rPr>
          <w:rFonts w:eastAsia="MS Minchofalt"/>
        </w:rPr>
      </w:pPr>
    </w:p>
    <w:p w:rsidR="009072E6" w:rsidRPr="00251A84" w:rsidRDefault="009072E6" w:rsidP="009072E6">
      <w:pPr>
        <w:rPr>
          <w:rFonts w:eastAsia="MS Minchofalt"/>
          <w:b/>
          <w:lang w:val="en-US"/>
        </w:rPr>
      </w:pPr>
      <w:r>
        <w:rPr>
          <w:rFonts w:eastAsia="MS Minchofalt"/>
          <w:b/>
        </w:rPr>
        <w:t xml:space="preserve">śrīdharaḥ : </w:t>
      </w:r>
      <w:r>
        <w:t>nanu miṣṭānnaṁ vihāya kathaṁ śilānne pravṛttiḥ syād ata āha—naitad iti | etat dṛṣyamānaṁ miṣṭānnādi vastutayā na paśyet | yato vinaśyati | ata ihāmutra ca loke asakta-cittaḥ saṁś cikīrṣitāt tad</w:t>
      </w:r>
      <w:r>
        <w:rPr>
          <w:lang w:val="en-US"/>
        </w:rPr>
        <w:t>-</w:t>
      </w:r>
      <w:r>
        <w:t>artha-kṛtyād viramet |</w:t>
      </w:r>
      <w:r>
        <w:rPr>
          <w:lang w:val="en-US"/>
        </w:rPr>
        <w:t>|26||</w:t>
      </w:r>
    </w:p>
    <w:p w:rsidR="009072E6" w:rsidRDefault="009072E6" w:rsidP="009072E6">
      <w:pPr>
        <w:rPr>
          <w:rFonts w:eastAsia="MS Minchofalt"/>
          <w:b/>
        </w:rPr>
      </w:pPr>
    </w:p>
    <w:p w:rsidR="009072E6" w:rsidRPr="00251A84" w:rsidRDefault="009072E6" w:rsidP="009072E6">
      <w:pPr>
        <w:rPr>
          <w:rFonts w:eastAsia="MS Minchofalt"/>
          <w:b/>
          <w:lang w:val="en-US"/>
        </w:rPr>
      </w:pPr>
      <w:r>
        <w:rPr>
          <w:rFonts w:eastAsia="MS Minchofalt"/>
          <w:b/>
        </w:rPr>
        <w:t xml:space="preserve">krama-sandarbhaḥ : </w:t>
      </w:r>
      <w:r>
        <w:t>pūrvaṁ nisaṅga ity</w:t>
      </w:r>
      <w:r>
        <w:rPr>
          <w:lang w:val="en-US"/>
        </w:rPr>
        <w:t xml:space="preserve"> </w:t>
      </w:r>
      <w:r>
        <w:t>uktaṁ tad eva vivṛṇoti | naitad</w:t>
      </w:r>
      <w:r>
        <w:rPr>
          <w:lang w:val="en-US"/>
        </w:rPr>
        <w:t xml:space="preserve"> </w:t>
      </w:r>
      <w:r>
        <w:t>iti dvābhyām | tatrālabdhatve niḥsaṅgatvaṁ prathamena |</w:t>
      </w:r>
      <w:r>
        <w:rPr>
          <w:lang w:val="en-US"/>
        </w:rPr>
        <w:t>|26||</w:t>
      </w:r>
    </w:p>
    <w:p w:rsidR="009072E6" w:rsidRDefault="009072E6" w:rsidP="009072E6">
      <w:pPr>
        <w:rPr>
          <w:rFonts w:eastAsia="MS Minchofalt"/>
          <w:b/>
        </w:rPr>
      </w:pPr>
    </w:p>
    <w:p w:rsidR="009072E6" w:rsidRPr="00251A84" w:rsidRDefault="009072E6" w:rsidP="009072E6">
      <w:pPr>
        <w:rPr>
          <w:rFonts w:eastAsia="MS Minchofalt"/>
          <w:b/>
          <w:lang w:val="en-US"/>
        </w:rPr>
      </w:pPr>
      <w:r>
        <w:rPr>
          <w:rFonts w:eastAsia="MS Minchofalt"/>
          <w:b/>
        </w:rPr>
        <w:t>viśvanāthaḥ :</w:t>
      </w:r>
      <w:r>
        <w:rPr>
          <w:rFonts w:eastAsia="MS Minchofalt"/>
          <w:b/>
          <w:lang w:val="en-US"/>
        </w:rPr>
        <w:t xml:space="preserve"> </w:t>
      </w:r>
      <w:r>
        <w:t xml:space="preserve">nanu </w:t>
      </w:r>
      <w:r>
        <w:rPr>
          <w:lang w:val="en-US"/>
        </w:rPr>
        <w:t>madhura-</w:t>
      </w:r>
      <w:r>
        <w:t xml:space="preserve">miṣṭānnaṁ vihāya kathaṁ </w:t>
      </w:r>
      <w:r>
        <w:rPr>
          <w:lang w:val="en-US"/>
        </w:rPr>
        <w:t xml:space="preserve">rūkṣe </w:t>
      </w:r>
      <w:r>
        <w:t>śilānne pravṛttiḥ syād</w:t>
      </w:r>
      <w:r>
        <w:rPr>
          <w:lang w:val="en-US"/>
        </w:rPr>
        <w:t>,</w:t>
      </w:r>
      <w:r>
        <w:t xml:space="preserve"> ata āha—n</w:t>
      </w:r>
      <w:r>
        <w:rPr>
          <w:lang w:val="en-US"/>
        </w:rPr>
        <w:t>e</w:t>
      </w:r>
      <w:r>
        <w:t xml:space="preserve">ti | etat </w:t>
      </w:r>
      <w:r>
        <w:rPr>
          <w:lang w:val="en-US"/>
        </w:rPr>
        <w:t xml:space="preserve">svādv-annādi </w:t>
      </w:r>
      <w:r>
        <w:t>vastutayā na paśyet | yato vinaśyati | ata ihāmutra</w:t>
      </w:r>
      <w:r>
        <w:rPr>
          <w:lang w:val="en-US"/>
        </w:rPr>
        <w:t>-</w:t>
      </w:r>
      <w:r>
        <w:t>loke asakta-cittaḥ saṁś cikīrṣitāt tad</w:t>
      </w:r>
      <w:r>
        <w:rPr>
          <w:lang w:val="en-US"/>
        </w:rPr>
        <w:t>-</w:t>
      </w:r>
      <w:r>
        <w:t>artha-kṛtyād viramet |</w:t>
      </w:r>
      <w:r>
        <w:rPr>
          <w:lang w:val="en-US"/>
        </w:rPr>
        <w:t>|26||</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11.18.27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yad etad ātmani jagad mano-vāk-prāṇa-saṁhatam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sarvaṁ māyeti tarkeṇa sva-sthas tyaktvā na tat smaret ||</w:t>
      </w:r>
    </w:p>
    <w:p w:rsidR="009072E6" w:rsidRDefault="009072E6" w:rsidP="009072E6">
      <w:pPr>
        <w:rPr>
          <w:rFonts w:eastAsia="MS Minchofalt"/>
        </w:rPr>
      </w:pPr>
    </w:p>
    <w:p w:rsidR="009072E6" w:rsidRDefault="009072E6" w:rsidP="009072E6">
      <w:pPr>
        <w:rPr>
          <w:rFonts w:eastAsia="MS Minchofalt"/>
          <w:color w:val="0000FF"/>
          <w:lang w:val="en-US"/>
        </w:rPr>
      </w:pPr>
      <w:r>
        <w:rPr>
          <w:rFonts w:eastAsia="MS Minchofalt"/>
          <w:b/>
          <w:lang w:val="en-US"/>
        </w:rPr>
        <w:t>madhvaḥ :</w:t>
      </w:r>
      <w:r>
        <w:rPr>
          <w:rFonts w:eastAsia="MS Minchofalt"/>
          <w:color w:val="0000FF"/>
          <w:lang w:val="en-US"/>
        </w:rPr>
        <w:t xml:space="preserve"> triguṇā pūrvrūpir māyā tajjatvād viśvam īdṛśam |</w:t>
      </w:r>
    </w:p>
    <w:p w:rsidR="009072E6" w:rsidRDefault="009072E6" w:rsidP="009072E6">
      <w:pPr>
        <w:pStyle w:val="Cita"/>
        <w:rPr>
          <w:rFonts w:eastAsia="MS Minchofalt"/>
          <w:color w:val="0000FF"/>
        </w:rPr>
      </w:pPr>
      <w:r>
        <w:rPr>
          <w:rFonts w:eastAsia="MS Minchofalt"/>
          <w:color w:val="0000FF"/>
        </w:rPr>
        <w:t>anādy-ananta-kāleṣu māyety āhur vipaścitaḥ ||</w:t>
      </w:r>
    </w:p>
    <w:p w:rsidR="009072E6" w:rsidRDefault="009072E6" w:rsidP="009072E6">
      <w:pPr>
        <w:pStyle w:val="Cita"/>
        <w:rPr>
          <w:rFonts w:eastAsia="MS Minchofalt"/>
          <w:color w:val="0000FF"/>
        </w:rPr>
      </w:pPr>
      <w:r>
        <w:rPr>
          <w:rFonts w:eastAsia="MS Minchofalt"/>
          <w:color w:val="0000FF"/>
        </w:rPr>
        <w:t>acetanatvān naivaitat prayojakatayā smaret |</w:t>
      </w:r>
    </w:p>
    <w:p w:rsidR="009072E6" w:rsidRDefault="009072E6" w:rsidP="009072E6">
      <w:pPr>
        <w:pStyle w:val="Cita"/>
        <w:rPr>
          <w:rFonts w:eastAsia="MS Minchofalt"/>
          <w:color w:val="0000FF"/>
        </w:rPr>
      </w:pPr>
      <w:r>
        <w:rPr>
          <w:rFonts w:eastAsia="MS Minchofalt"/>
          <w:color w:val="0000FF"/>
        </w:rPr>
        <w:t>cetanatvaṁ svatantratvaṁ na caiko viṣṇ</w:t>
      </w:r>
      <w:smartTag w:uri="urn:schemas-microsoft-com:office:smarttags" w:element="place">
        <w:smartTag w:uri="urn:schemas-microsoft-com:office:smarttags" w:element="country-region">
          <w:r>
            <w:rPr>
              <w:rFonts w:eastAsia="MS Minchofalt"/>
              <w:color w:val="0000FF"/>
            </w:rPr>
            <w:t>ur</w:t>
          </w:r>
        </w:smartTag>
      </w:smartTag>
      <w:r>
        <w:rPr>
          <w:rFonts w:eastAsia="MS Minchofalt"/>
          <w:color w:val="0000FF"/>
        </w:rPr>
        <w:t xml:space="preserve"> eva tu |</w:t>
      </w:r>
    </w:p>
    <w:p w:rsidR="009072E6" w:rsidRDefault="009072E6" w:rsidP="009072E6">
      <w:pPr>
        <w:pStyle w:val="Cita"/>
        <w:rPr>
          <w:rFonts w:eastAsia="MS Minchofalt"/>
          <w:color w:val="0000FF"/>
        </w:rPr>
      </w:pPr>
      <w:r>
        <w:rPr>
          <w:rFonts w:eastAsia="MS Minchofalt"/>
          <w:color w:val="0000FF"/>
        </w:rPr>
        <w:t>āyas tu phalam uddiṣṭaṁ proktaṁ māyeti niṣphalam ||</w:t>
      </w:r>
    </w:p>
    <w:p w:rsidR="009072E6" w:rsidRDefault="009072E6" w:rsidP="009072E6">
      <w:pPr>
        <w:pStyle w:val="Cita"/>
        <w:rPr>
          <w:rFonts w:eastAsia="MS Minchofalt"/>
          <w:color w:val="0000FF"/>
        </w:rPr>
      </w:pPr>
      <w:r>
        <w:rPr>
          <w:rFonts w:eastAsia="MS Minchofalt"/>
          <w:color w:val="0000FF"/>
        </w:rPr>
        <w:t>phalālpatvāt tu māyaiṣā samproktā triguṇātmikā |</w:t>
      </w:r>
    </w:p>
    <w:p w:rsidR="009072E6" w:rsidRPr="002959CF" w:rsidRDefault="009072E6" w:rsidP="009072E6">
      <w:pPr>
        <w:pStyle w:val="Cita"/>
        <w:rPr>
          <w:rFonts w:eastAsia="MS Minchofalt"/>
        </w:rPr>
      </w:pPr>
      <w:r>
        <w:rPr>
          <w:rFonts w:eastAsia="MS Minchofalt"/>
          <w:color w:val="0000FF"/>
        </w:rPr>
        <w:t xml:space="preserve">mahā-phala-pradatvāt tu viṣṇ-rāya itīritaḥ || </w:t>
      </w:r>
      <w:r>
        <w:rPr>
          <w:rFonts w:eastAsia="MS Minchofalt"/>
        </w:rPr>
        <w:t xml:space="preserve">iti </w:t>
      </w:r>
      <w:r>
        <w:rPr>
          <w:rFonts w:eastAsia="MS Minchofalt"/>
          <w:color w:val="FF0000"/>
        </w:rPr>
        <w:t xml:space="preserve">nivṛtte </w:t>
      </w:r>
      <w:r>
        <w:rPr>
          <w:rFonts w:eastAsia="MS Minchofalt"/>
        </w:rPr>
        <w:t>||27||</w:t>
      </w:r>
    </w:p>
    <w:p w:rsidR="009072E6" w:rsidRDefault="009072E6" w:rsidP="009072E6">
      <w:pPr>
        <w:rPr>
          <w:rFonts w:eastAsia="MS Minchofalt"/>
          <w:b/>
          <w:lang w:val="en-US"/>
        </w:rPr>
      </w:pPr>
    </w:p>
    <w:p w:rsidR="009072E6" w:rsidRPr="005F4CB5" w:rsidRDefault="009072E6" w:rsidP="009072E6">
      <w:pPr>
        <w:rPr>
          <w:rFonts w:eastAsia="MS Minchofalt"/>
          <w:b/>
          <w:lang w:val="en-US"/>
        </w:rPr>
      </w:pPr>
      <w:r>
        <w:rPr>
          <w:rFonts w:eastAsia="MS Minchofalt"/>
          <w:b/>
        </w:rPr>
        <w:t xml:space="preserve">śrīdharaḥ : </w:t>
      </w:r>
      <w:r>
        <w:t xml:space="preserve">nanu tathāpi yāvad vināśaṁ sukha-hetutvāt tac cintāvataḥ kuto virāgaḥ syāt </w:t>
      </w:r>
      <w:r>
        <w:rPr>
          <w:lang w:val="en-US"/>
        </w:rPr>
        <w:t xml:space="preserve">? </w:t>
      </w:r>
      <w:r>
        <w:t>tatrāha—yad etad iti | etaj jagan-mamatāspadaṁ mano-vāk prāṇaiḥ saṁhataṁ sahitam</w:t>
      </w:r>
      <w:r>
        <w:rPr>
          <w:lang w:val="en-US"/>
        </w:rPr>
        <w:t>,</w:t>
      </w:r>
      <w:r>
        <w:t xml:space="preserve"> ahaṅkārāspadaṁ śarīraṁ ca</w:t>
      </w:r>
      <w:r>
        <w:rPr>
          <w:lang w:val="en-US"/>
        </w:rPr>
        <w:t>,</w:t>
      </w:r>
      <w:r>
        <w:t xml:space="preserve"> sarvaṁ taj</w:t>
      </w:r>
      <w:r>
        <w:rPr>
          <w:lang w:val="en-US"/>
        </w:rPr>
        <w:t>-</w:t>
      </w:r>
      <w:r>
        <w:t>janyaṁ sukhaṁ cātmani māyā-mātram iti tarkeṇa svapnādi-dṛṣṭāntena tyaktvā</w:t>
      </w:r>
      <w:r>
        <w:rPr>
          <w:lang w:val="en-US"/>
        </w:rPr>
        <w:t>,</w:t>
      </w:r>
      <w:r>
        <w:t xml:space="preserve"> sva-stha ātma-niṣṭhaḥ san</w:t>
      </w:r>
      <w:r>
        <w:rPr>
          <w:lang w:val="en-US"/>
        </w:rPr>
        <w:t>,</w:t>
      </w:r>
      <w:r>
        <w:t xml:space="preserve"> tan na smaren na cintayet |</w:t>
      </w:r>
      <w:r>
        <w:rPr>
          <w:lang w:val="en-US"/>
        </w:rPr>
        <w:t>|27||</w:t>
      </w:r>
    </w:p>
    <w:p w:rsidR="009072E6" w:rsidRDefault="009072E6" w:rsidP="009072E6">
      <w:pPr>
        <w:rPr>
          <w:rFonts w:eastAsia="MS Minchofalt"/>
          <w:b/>
        </w:rPr>
      </w:pPr>
    </w:p>
    <w:p w:rsidR="009072E6" w:rsidRPr="005F4CB5" w:rsidRDefault="009072E6" w:rsidP="009072E6">
      <w:pPr>
        <w:rPr>
          <w:rFonts w:eastAsia="MS Minchofalt"/>
          <w:b/>
          <w:lang w:val="en-US"/>
        </w:rPr>
      </w:pPr>
      <w:r>
        <w:rPr>
          <w:rFonts w:eastAsia="MS Minchofalt"/>
          <w:b/>
        </w:rPr>
        <w:t xml:space="preserve">krama-sandarbhaḥ : </w:t>
      </w:r>
      <w:r>
        <w:t>vartamāne’tīte ca niḥsaṅgatvam</w:t>
      </w:r>
      <w:r>
        <w:rPr>
          <w:lang w:val="en-US"/>
        </w:rPr>
        <w:t xml:space="preserve"> </w:t>
      </w:r>
      <w:r>
        <w:t>āha—yad</w:t>
      </w:r>
      <w:r>
        <w:rPr>
          <w:lang w:val="en-US"/>
        </w:rPr>
        <w:t xml:space="preserve"> </w:t>
      </w:r>
      <w:r>
        <w:t>etad</w:t>
      </w:r>
      <w:r>
        <w:rPr>
          <w:lang w:val="en-US"/>
        </w:rPr>
        <w:t xml:space="preserve"> </w:t>
      </w:r>
      <w:r>
        <w:t>iti | sarvaṁ māyeti māya na yaiva śuddha ātmani adhyāsitaṁ tat</w:t>
      </w:r>
      <w:r>
        <w:rPr>
          <w:lang w:val="en-US"/>
        </w:rPr>
        <w:t>-</w:t>
      </w:r>
      <w:r>
        <w:t>tat</w:t>
      </w:r>
      <w:r>
        <w:rPr>
          <w:lang w:val="en-US"/>
        </w:rPr>
        <w:t>-</w:t>
      </w:r>
      <w:r>
        <w:t>sva</w:t>
      </w:r>
      <w:r>
        <w:rPr>
          <w:lang w:val="en-US"/>
        </w:rPr>
        <w:t>-</w:t>
      </w:r>
      <w:r>
        <w:t>kāryaṁ tyaktveti punar</w:t>
      </w:r>
      <w:r>
        <w:rPr>
          <w:lang w:val="en-US"/>
        </w:rPr>
        <w:t xml:space="preserve"> </w:t>
      </w:r>
      <w:r>
        <w:t>na</w:t>
      </w:r>
      <w:r>
        <w:rPr>
          <w:lang w:val="en-US"/>
        </w:rPr>
        <w:t xml:space="preserve"> </w:t>
      </w:r>
      <w:r>
        <w:t>smarec</w:t>
      </w:r>
      <w:r>
        <w:rPr>
          <w:lang w:val="en-US"/>
        </w:rPr>
        <w:t xml:space="preserve"> </w:t>
      </w:r>
      <w:r>
        <w:t>cety</w:t>
      </w:r>
      <w:r>
        <w:rPr>
          <w:lang w:val="en-US"/>
        </w:rPr>
        <w:t xml:space="preserve"> </w:t>
      </w:r>
      <w:r>
        <w:t>arthaḥ |</w:t>
      </w:r>
      <w:r>
        <w:rPr>
          <w:lang w:val="en-US"/>
        </w:rPr>
        <w:t>|27||</w:t>
      </w:r>
    </w:p>
    <w:p w:rsidR="009072E6" w:rsidRDefault="009072E6" w:rsidP="009072E6">
      <w:pPr>
        <w:rPr>
          <w:rFonts w:eastAsia="MS Minchofalt"/>
          <w:b/>
        </w:rPr>
      </w:pPr>
    </w:p>
    <w:p w:rsidR="009072E6" w:rsidRPr="00EF069B" w:rsidRDefault="009072E6" w:rsidP="009072E6">
      <w:pPr>
        <w:rPr>
          <w:rFonts w:eastAsia="MS Minchofalt"/>
          <w:lang w:val="en-US"/>
        </w:rPr>
      </w:pPr>
      <w:r>
        <w:rPr>
          <w:rFonts w:eastAsia="MS Minchofalt"/>
          <w:b/>
        </w:rPr>
        <w:t>viśvanāthaḥ :</w:t>
      </w:r>
      <w:r>
        <w:rPr>
          <w:rFonts w:eastAsia="MS Minchofalt"/>
          <w:lang w:val="en-US"/>
        </w:rPr>
        <w:t xml:space="preserve"> māyā māyā-guṇa-kāryam </w:t>
      </w:r>
      <w:r w:rsidRPr="00EF069B">
        <w:rPr>
          <w:rFonts w:eastAsia="MS Minchofalt"/>
          <w:lang w:val="en-US"/>
        </w:rPr>
        <w:t>ity arthaḥ |</w:t>
      </w:r>
      <w:r>
        <w:rPr>
          <w:rFonts w:eastAsia="MS Minchofalt"/>
          <w:lang w:val="en-US"/>
        </w:rPr>
        <w:t xml:space="preserve"> tarkeṇa kāryāṇāṁ kāraṇātmakatvā, paramātmaikyam evatasyeti nyāyena idaṁ kārāspadaṁ na smaret ||27||</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11.18.28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jñāna-niṣṭho virakto vā mad-bhakto vānapekṣakaḥ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sa-liṅgān āśramāṁs tyaktvā cared avidhi-gocaraḥ ||</w:t>
      </w:r>
    </w:p>
    <w:p w:rsidR="009072E6" w:rsidRDefault="009072E6" w:rsidP="009072E6">
      <w:pPr>
        <w:rPr>
          <w:rFonts w:eastAsia="MS Minchofalt"/>
        </w:rPr>
      </w:pPr>
    </w:p>
    <w:p w:rsidR="009072E6" w:rsidRPr="002959CF" w:rsidRDefault="009072E6" w:rsidP="009072E6">
      <w:pPr>
        <w:rPr>
          <w:rFonts w:eastAsia="MS Minchofalt"/>
          <w:b/>
          <w:lang w:val="en-US"/>
        </w:rPr>
      </w:pPr>
      <w:r>
        <w:rPr>
          <w:rFonts w:eastAsia="MS Minchofalt"/>
          <w:b/>
        </w:rPr>
        <w:t xml:space="preserve">śrīdharaḥ : </w:t>
      </w:r>
      <w:r>
        <w:t>evaṁ bahūdakādi-dharmān uktvā paramahaṁsa-dharmān āha—jñāna-niṣṭha iti sārdhair daśabhiḥ | bahir virakto mumukṣuḥ san jñāna-niṣṭho vā mokṣe’py anapekṣo mad-bhakto vā sa-liṅgāṁs tridaṇḍādi-sahitān āśramāṁs tad-dharmāṁs tyaktvā tad-āsaktiṁ tyaktvā yathocitaṁ dharmaṁ cared ity arthaḥ | na punar atyanta-tyāga eva vivakṣitaḥ | punar dharma-vidhānāt, akriyatvasyottarādhyāye vakṣyamāṇatvāc ca | tarhi pūrvasmāt ko viśeṣa</w:t>
      </w:r>
      <w:r>
        <w:rPr>
          <w:lang w:val="en-US"/>
        </w:rPr>
        <w:t>ḥ ?</w:t>
      </w:r>
      <w:r>
        <w:t xml:space="preserve"> tam āha—avidhi-gocaro vidhi-kiṅkaro na syād iti </w:t>
      </w:r>
      <w:r>
        <w:rPr>
          <w:lang w:val="en-US"/>
        </w:rPr>
        <w:t xml:space="preserve">| </w:t>
      </w:r>
      <w:r>
        <w:t>etad eva sphuṭīkariṣyati—</w:t>
      </w:r>
      <w:r w:rsidRPr="002959CF">
        <w:rPr>
          <w:color w:val="0000FF"/>
        </w:rPr>
        <w:t>śaucam ācamanaṁ snānaṁ na tu codanayā caret</w:t>
      </w:r>
      <w:r>
        <w:rPr>
          <w:lang w:val="en-US"/>
        </w:rPr>
        <w:t xml:space="preserve"> [bhā.pu. 11.18.36] </w:t>
      </w:r>
      <w:r>
        <w:t>ity</w:t>
      </w:r>
      <w:r>
        <w:rPr>
          <w:lang w:val="en-US"/>
        </w:rPr>
        <w:t xml:space="preserve"> </w:t>
      </w:r>
      <w:r>
        <w:t>ādinā |</w:t>
      </w:r>
      <w:r>
        <w:rPr>
          <w:lang w:val="en-US"/>
        </w:rPr>
        <w:t>|28||</w:t>
      </w:r>
    </w:p>
    <w:p w:rsidR="009072E6" w:rsidRDefault="009072E6" w:rsidP="009072E6">
      <w:pPr>
        <w:rPr>
          <w:rFonts w:eastAsia="MS Minchofalt"/>
          <w:b/>
        </w:rPr>
      </w:pPr>
    </w:p>
    <w:p w:rsidR="009072E6" w:rsidRPr="002959CF" w:rsidRDefault="009072E6" w:rsidP="009072E6">
      <w:pPr>
        <w:rPr>
          <w:lang w:val="en-US"/>
        </w:rPr>
      </w:pPr>
      <w:r>
        <w:rPr>
          <w:rFonts w:eastAsia="MS Minchofalt"/>
          <w:b/>
        </w:rPr>
        <w:t xml:space="preserve">krama-sandarbhaḥ : </w:t>
      </w:r>
      <w:r>
        <w:t>anyo’py</w:t>
      </w:r>
      <w:r>
        <w:rPr>
          <w:lang w:val="en-US"/>
        </w:rPr>
        <w:t xml:space="preserve"> </w:t>
      </w:r>
      <w:r>
        <w:t>evaṁ kuryād</w:t>
      </w:r>
      <w:r>
        <w:rPr>
          <w:lang w:val="en-US"/>
        </w:rPr>
        <w:t xml:space="preserve"> </w:t>
      </w:r>
      <w:r>
        <w:t>iti prasaṅgena vivakṣitaṁ strīṇāṁ nirīkṣaṇety</w:t>
      </w:r>
      <w:r>
        <w:rPr>
          <w:lang w:val="en-US"/>
        </w:rPr>
        <w:t xml:space="preserve"> </w:t>
      </w:r>
      <w:r>
        <w:t xml:space="preserve">ādivat </w:t>
      </w:r>
      <w:r>
        <w:rPr>
          <w:lang w:val="en-US"/>
        </w:rPr>
        <w:t xml:space="preserve">| </w:t>
      </w:r>
      <w:r>
        <w:t>ṭīkā ca</w:t>
      </w:r>
      <w:r>
        <w:rPr>
          <w:lang w:val="en-US"/>
        </w:rPr>
        <w:t>,</w:t>
      </w:r>
      <w:r>
        <w:t xml:space="preserve"> </w:t>
      </w:r>
      <w:r w:rsidRPr="002959CF">
        <w:rPr>
          <w:color w:val="008000"/>
        </w:rPr>
        <w:t>nānyathā mat</w:t>
      </w:r>
      <w:r w:rsidRPr="002959CF">
        <w:rPr>
          <w:color w:val="008000"/>
          <w:lang w:val="en-US"/>
        </w:rPr>
        <w:t>-</w:t>
      </w:r>
      <w:r w:rsidRPr="002959CF">
        <w:rPr>
          <w:color w:val="008000"/>
        </w:rPr>
        <w:t>paraś</w:t>
      </w:r>
      <w:r w:rsidRPr="002959CF">
        <w:rPr>
          <w:color w:val="008000"/>
          <w:lang w:val="en-US"/>
        </w:rPr>
        <w:t xml:space="preserve"> </w:t>
      </w:r>
      <w:r w:rsidRPr="002959CF">
        <w:rPr>
          <w:color w:val="008000"/>
        </w:rPr>
        <w:t>cared</w:t>
      </w:r>
      <w:r w:rsidRPr="002959CF">
        <w:rPr>
          <w:color w:val="008000"/>
          <w:lang w:val="en-US"/>
        </w:rPr>
        <w:t xml:space="preserve"> </w:t>
      </w:r>
      <w:r w:rsidRPr="002959CF">
        <w:rPr>
          <w:color w:val="008000"/>
        </w:rPr>
        <w:t>ity atra yath</w:t>
      </w:r>
      <w:r>
        <w:t>eti</w:t>
      </w:r>
      <w:r>
        <w:rPr>
          <w:rStyle w:val="Refdenotaalpie"/>
          <w:rFonts w:cs="Balaram"/>
        </w:rPr>
        <w:footnoteReference w:id="78"/>
      </w:r>
      <w:r>
        <w:t xml:space="preserve"> |</w:t>
      </w:r>
      <w:r>
        <w:rPr>
          <w:lang w:val="en-US"/>
        </w:rPr>
        <w:t>|28||</w:t>
      </w:r>
    </w:p>
    <w:p w:rsidR="009072E6" w:rsidRDefault="009072E6" w:rsidP="009072E6">
      <w:pPr>
        <w:rPr>
          <w:rFonts w:eastAsia="MS Minchofalt"/>
          <w:b/>
        </w:rPr>
      </w:pPr>
    </w:p>
    <w:p w:rsidR="009072E6" w:rsidRPr="002959CF" w:rsidRDefault="009072E6" w:rsidP="009072E6">
      <w:pPr>
        <w:rPr>
          <w:rFonts w:eastAsia="MS Minchofalt"/>
          <w:lang w:val="en-US"/>
        </w:rPr>
      </w:pPr>
      <w:r>
        <w:rPr>
          <w:rFonts w:eastAsia="MS Minchofalt"/>
          <w:b/>
        </w:rPr>
        <w:t>viśvanāthaḥ :</w:t>
      </w:r>
      <w:r>
        <w:rPr>
          <w:rFonts w:eastAsia="MS Minchofalt"/>
          <w:b/>
          <w:lang w:val="en-US"/>
        </w:rPr>
        <w:t xml:space="preserve"> </w:t>
      </w:r>
      <w:r>
        <w:rPr>
          <w:rFonts w:eastAsia="MS Minchofalt"/>
          <w:lang w:val="en-US"/>
        </w:rPr>
        <w:t xml:space="preserve">paripakva-jñānino niṣkāma-bhaktasya ca varṇāśrama-niyamābhāvam āha—jñāna-niṣṭhaḥ paripakva-jñānavān anapekṣakaḥ pratiṣṭhā-paryantāpekṣā-rahitaḥ | atra sarvathā nairapekṣam ajāta-premṇo bhaktasya na sambhavet, ata utpana-premaiva bhaktaḥ sa-liṅgān āśramāṁs tyajet, anutpanna-premmā tu nirliṅgāśrama-dharmāṁs tyajed ity artho labhyate | sva-dharma-tyāgas tu, </w:t>
      </w:r>
      <w:r>
        <w:rPr>
          <w:rFonts w:eastAsia="MS Minchofalt"/>
          <w:color w:val="0000FF"/>
          <w:lang w:val="en-US"/>
        </w:rPr>
        <w:t xml:space="preserve">tāvat karmāṇi kurvīta </w:t>
      </w:r>
      <w:r>
        <w:rPr>
          <w:rFonts w:eastAsia="MS Minchofalt"/>
          <w:lang w:val="en-US"/>
        </w:rPr>
        <w:t>[bhā.pu. 11.20.9] iti vākyāt bhaktāṇāṁ ārambhata evāvagamyate | tayoḥ śuddhāntaḥ-karaṇatvād eva pāpe pravṛtty-abhāvāt durācāratvaṁ nāśaṅkyam</w:t>
      </w:r>
      <w:r>
        <w:rPr>
          <w:rFonts w:ascii="Times New Roman" w:eastAsia="MS Minchofalt" w:hAnsi="Times New Roman"/>
          <w:lang w:val="en-US"/>
        </w:rPr>
        <w:t> </w:t>
      </w:r>
      <w:r>
        <w:rPr>
          <w:rFonts w:eastAsia="MS Minchofalt"/>
          <w:lang w:val="en-US"/>
        </w:rPr>
        <w:t>| tenāvidhi-gocaraḥ ||28||</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11.18.29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budho bālakavat krīḍet kuśalo jaḍavac caret |</w:t>
      </w:r>
    </w:p>
    <w:p w:rsidR="009072E6" w:rsidRDefault="009072E6" w:rsidP="009072E6">
      <w:pPr>
        <w:pStyle w:val="Versequote"/>
        <w:rPr>
          <w:rFonts w:eastAsia="MS Minchofalt"/>
        </w:rPr>
      </w:pPr>
      <w:r>
        <w:rPr>
          <w:rFonts w:eastAsia="MS Minchofalt"/>
        </w:rPr>
        <w:t>vaded unmattavad vidvān go-caryāṁ naigamaś caret ||</w:t>
      </w:r>
    </w:p>
    <w:p w:rsidR="009072E6" w:rsidRDefault="009072E6" w:rsidP="009072E6">
      <w:pPr>
        <w:rPr>
          <w:rFonts w:eastAsia="MS Minchofalt"/>
        </w:rPr>
      </w:pPr>
    </w:p>
    <w:p w:rsidR="009072E6" w:rsidRPr="00026F09" w:rsidRDefault="009072E6" w:rsidP="009072E6">
      <w:pPr>
        <w:rPr>
          <w:rFonts w:eastAsia="MS Minchofalt"/>
          <w:b/>
          <w:lang w:val="en-US"/>
        </w:rPr>
      </w:pPr>
      <w:r>
        <w:rPr>
          <w:rFonts w:eastAsia="MS Minchofalt"/>
          <w:b/>
        </w:rPr>
        <w:t xml:space="preserve">śrīdharaḥ : </w:t>
      </w:r>
      <w:r>
        <w:t xml:space="preserve">kathaṁ caret </w:t>
      </w:r>
      <w:r>
        <w:rPr>
          <w:lang w:val="en-US"/>
        </w:rPr>
        <w:t xml:space="preserve">? </w:t>
      </w:r>
      <w:r>
        <w:t>tad āha—budho vivekavān api bālakavan mānāvamāna</w:t>
      </w:r>
      <w:r>
        <w:rPr>
          <w:lang w:val="en-US"/>
        </w:rPr>
        <w:t>-</w:t>
      </w:r>
      <w:r>
        <w:t>viveka-śūnyaḥ | kuśalo nipuṇo’pi jaḍavat phalānusa</w:t>
      </w:r>
      <w:r>
        <w:rPr>
          <w:lang w:val="en-US"/>
        </w:rPr>
        <w:t>n</w:t>
      </w:r>
      <w:r>
        <w:t xml:space="preserve">dhānābhāvena | vidvān paṇḍito’py unmattaval loka-rañjanābhāvena </w:t>
      </w:r>
      <w:r>
        <w:rPr>
          <w:lang w:val="en-US"/>
        </w:rPr>
        <w:t xml:space="preserve">| </w:t>
      </w:r>
      <w:r>
        <w:t>naigamo vedārtha-niṣṭho’pi gocaryām aniyatācāram iva |</w:t>
      </w:r>
      <w:r>
        <w:rPr>
          <w:lang w:val="en-US"/>
        </w:rPr>
        <w:t>|29||</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lang w:val="en-US"/>
        </w:rPr>
      </w:pPr>
      <w:r>
        <w:rPr>
          <w:rFonts w:eastAsia="MS Minchofalt"/>
          <w:b/>
        </w:rPr>
        <w:t>viśvanāthaḥ :</w:t>
      </w:r>
      <w:r>
        <w:rPr>
          <w:rFonts w:eastAsia="MS Minchofalt"/>
          <w:lang w:val="en-US"/>
        </w:rPr>
        <w:t xml:space="preserve"> loka-pratiṣṭhottha-vikṣepa-bhayāt kvāpi svaṁ na prakāśayed ity āha—budha iti | </w:t>
      </w:r>
      <w:r>
        <w:t>naigamo vedārtha-niṣṭho’pi gocaryām aniyatācāram iva |</w:t>
      </w:r>
      <w:r>
        <w:rPr>
          <w:lang w:val="en-US"/>
        </w:rPr>
        <w:t>|29||</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11.18.30 ||</w:t>
      </w:r>
    </w:p>
    <w:p w:rsidR="009072E6" w:rsidRDefault="009072E6" w:rsidP="009072E6">
      <w:pPr>
        <w:jc w:val="center"/>
        <w:rPr>
          <w:rFonts w:eastAsia="MS Minchofalt"/>
          <w:b/>
        </w:rPr>
      </w:pPr>
    </w:p>
    <w:p w:rsidR="009072E6" w:rsidRDefault="009072E6" w:rsidP="009072E6">
      <w:pPr>
        <w:pStyle w:val="Versequote"/>
        <w:rPr>
          <w:rFonts w:eastAsia="MS Minchofalt"/>
          <w:lang w:val="pl-PL"/>
        </w:rPr>
      </w:pPr>
      <w:r>
        <w:rPr>
          <w:rFonts w:eastAsia="MS Minchofalt"/>
          <w:lang w:val="pl-PL"/>
        </w:rPr>
        <w:t>veda-vāda-rato na syān na pāṣaṇḍī na haitukaḥ |</w:t>
      </w:r>
    </w:p>
    <w:p w:rsidR="009072E6" w:rsidRDefault="009072E6" w:rsidP="009072E6">
      <w:pPr>
        <w:pStyle w:val="Versequote"/>
        <w:rPr>
          <w:rFonts w:eastAsia="MS Minchofalt"/>
          <w:lang w:val="pl-PL"/>
        </w:rPr>
      </w:pPr>
      <w:r>
        <w:rPr>
          <w:rFonts w:eastAsia="MS Minchofalt"/>
          <w:lang w:val="pl-PL"/>
        </w:rPr>
        <w:t>śuṣka-vāda-vivāde na kañcit pakṣaṁ samāśrayet ||</w:t>
      </w:r>
    </w:p>
    <w:p w:rsidR="009072E6" w:rsidRPr="006B33E5" w:rsidRDefault="009072E6" w:rsidP="009072E6">
      <w:pPr>
        <w:rPr>
          <w:rFonts w:eastAsia="MS Minchofalt"/>
          <w:lang w:val="pl-PL"/>
        </w:rPr>
      </w:pPr>
    </w:p>
    <w:p w:rsidR="009072E6" w:rsidRPr="006B33E5" w:rsidRDefault="009072E6" w:rsidP="009072E6">
      <w:pPr>
        <w:rPr>
          <w:rFonts w:eastAsia="MS Minchofalt"/>
          <w:color w:val="0000FF"/>
          <w:lang w:val="pl-PL"/>
        </w:rPr>
      </w:pPr>
      <w:r w:rsidRPr="006B33E5">
        <w:rPr>
          <w:rFonts w:eastAsia="MS Minchofalt"/>
          <w:b/>
          <w:lang w:val="pl-PL"/>
        </w:rPr>
        <w:t>madhvaḥ :</w:t>
      </w:r>
      <w:r w:rsidRPr="006B33E5">
        <w:rPr>
          <w:rFonts w:eastAsia="MS Minchofalt"/>
          <w:lang w:val="pl-PL"/>
        </w:rPr>
        <w:t xml:space="preserve"> </w:t>
      </w:r>
      <w:r w:rsidRPr="006B33E5">
        <w:rPr>
          <w:rFonts w:eastAsia="MS Minchofalt"/>
          <w:color w:val="0000FF"/>
          <w:lang w:val="pl-PL"/>
        </w:rPr>
        <w:t>vedena saha-vādo yo vedavāda itīritaḥ |</w:t>
      </w:r>
    </w:p>
    <w:p w:rsidR="009072E6" w:rsidRPr="006B33E5" w:rsidRDefault="009072E6" w:rsidP="009072E6">
      <w:pPr>
        <w:pStyle w:val="Cita"/>
        <w:rPr>
          <w:rFonts w:eastAsia="MS Minchofalt"/>
          <w:color w:val="0000FF"/>
          <w:lang w:val="pl-PL"/>
        </w:rPr>
      </w:pPr>
      <w:r w:rsidRPr="006B33E5">
        <w:rPr>
          <w:rFonts w:eastAsia="MS Minchofalt"/>
          <w:color w:val="0000FF"/>
          <w:lang w:val="pl-PL"/>
        </w:rPr>
        <w:t>tarkeṇa vdasyānyārtha-kalpanaṁ taṁ vido viduḥ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tan na kuryāt kadācic ca tat kurvan vedahā bhavet || </w:t>
      </w:r>
      <w:r w:rsidRPr="006B33E5">
        <w:rPr>
          <w:rFonts w:eastAsia="MS Minchofalt"/>
          <w:lang w:val="pl-PL"/>
        </w:rPr>
        <w:t>iti ca |</w:t>
      </w:r>
    </w:p>
    <w:p w:rsidR="009072E6" w:rsidRPr="006B33E5" w:rsidRDefault="009072E6" w:rsidP="009072E6">
      <w:pPr>
        <w:pStyle w:val="Cita"/>
        <w:rPr>
          <w:rFonts w:eastAsia="MS Minchofalt"/>
          <w:lang w:val="pl-PL"/>
        </w:rPr>
      </w:pPr>
    </w:p>
    <w:p w:rsidR="009072E6" w:rsidRPr="006B33E5" w:rsidRDefault="009072E6" w:rsidP="009072E6">
      <w:pPr>
        <w:pStyle w:val="Cita"/>
        <w:rPr>
          <w:rFonts w:eastAsia="MS Minchofalt"/>
          <w:color w:val="0000FF"/>
          <w:lang w:val="pl-PL"/>
        </w:rPr>
      </w:pPr>
      <w:r w:rsidRPr="006B33E5">
        <w:rPr>
          <w:rFonts w:eastAsia="MS Minchofalt"/>
          <w:color w:val="0000FF"/>
          <w:lang w:val="pl-PL"/>
        </w:rPr>
        <w:t>yoga-sāṅkhya-kaṇādākṣapādā vai hetu-vādinaḥ |</w:t>
      </w:r>
    </w:p>
    <w:p w:rsidR="009072E6" w:rsidRPr="006B33E5" w:rsidRDefault="009072E6" w:rsidP="009072E6">
      <w:pPr>
        <w:pStyle w:val="Cita"/>
        <w:rPr>
          <w:rFonts w:eastAsia="MS Minchofalt"/>
          <w:lang w:val="pl-PL"/>
        </w:rPr>
      </w:pPr>
      <w:r w:rsidRPr="006B33E5">
        <w:rPr>
          <w:rFonts w:eastAsia="MS Minchofalt"/>
          <w:color w:val="0000FF"/>
          <w:lang w:val="pl-PL"/>
        </w:rPr>
        <w:t xml:space="preserve">paśvīśa-śākta-buddhādyāḥ pāṣaṇḍā iti kīrtitāḥ || </w:t>
      </w:r>
      <w:r w:rsidRPr="006B33E5">
        <w:rPr>
          <w:rFonts w:eastAsia="MS Minchofalt"/>
          <w:lang w:val="pl-PL"/>
        </w:rPr>
        <w:t>iti ca ||30||</w:t>
      </w:r>
    </w:p>
    <w:p w:rsidR="009072E6" w:rsidRPr="006B33E5" w:rsidRDefault="009072E6" w:rsidP="009072E6">
      <w:pP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 xml:space="preserve">śrīdharaḥ : </w:t>
      </w:r>
      <w:r w:rsidRPr="006B33E5">
        <w:rPr>
          <w:lang w:val="pl-PL"/>
        </w:rPr>
        <w:t>veda-vāda-rataḥ karma-kāṇḍa-vyākhyānādi-niṣṭhaḥ | pākhaṇḍī śruti-smṛti-viruddha-dharmānuṣṭhānavān | haitukaḥ kevala-tarka-niṣṭhaḥ | śuṣka-vāde niṣprayojana-goṣṭhyāṁ yo vivādas tasmin ||30||</w:t>
      </w:r>
    </w:p>
    <w:p w:rsidR="009072E6" w:rsidRPr="006B33E5" w:rsidRDefault="009072E6" w:rsidP="009072E6">
      <w:pPr>
        <w:rPr>
          <w:rFonts w:eastAsia="MS Minchofalt"/>
          <w:b/>
          <w:lang w:val="pl-PL"/>
        </w:rPr>
      </w:pPr>
    </w:p>
    <w:p w:rsidR="009072E6" w:rsidRPr="006B33E5" w:rsidRDefault="009072E6" w:rsidP="009072E6">
      <w:pPr>
        <w:rPr>
          <w:rFonts w:eastAsia="MS Minchofalt"/>
          <w:b/>
          <w:lang w:val="pl-PL"/>
        </w:rPr>
      </w:pPr>
      <w:r w:rsidRPr="006B33E5">
        <w:rPr>
          <w:rFonts w:eastAsia="MS Minchofalt"/>
          <w:b/>
          <w:lang w:val="pl-PL"/>
        </w:rPr>
        <w:t xml:space="preserve">krama-sandarbhaḥ : </w:t>
      </w:r>
      <w:r w:rsidRPr="006B33E5">
        <w:rPr>
          <w:lang w:val="pl-PL"/>
        </w:rPr>
        <w:t>pāṣaṇḍī na syād iti pūrva-pakṣa-jñānārtham api pāṣaṇḍa-mataṁ nābhyased ity arthaḥ ||30||</w:t>
      </w:r>
    </w:p>
    <w:p w:rsidR="009072E6" w:rsidRPr="006B33E5" w:rsidRDefault="009072E6" w:rsidP="009072E6">
      <w:pPr>
        <w:rPr>
          <w:rFonts w:eastAsia="MS Minchofalt"/>
          <w:b/>
          <w:lang w:val="pl-PL"/>
        </w:rPr>
      </w:pPr>
    </w:p>
    <w:p w:rsidR="009072E6" w:rsidRPr="006B33E5" w:rsidRDefault="009072E6" w:rsidP="009072E6">
      <w:pPr>
        <w:rPr>
          <w:rFonts w:eastAsia="MS Minchofalt"/>
          <w:lang w:val="pl-PL"/>
        </w:rPr>
      </w:pPr>
      <w:r w:rsidRPr="006B33E5">
        <w:rPr>
          <w:rFonts w:eastAsia="MS Minchofalt"/>
          <w:b/>
          <w:lang w:val="pl-PL"/>
        </w:rPr>
        <w:t>viśvanāthaḥ :</w:t>
      </w:r>
      <w:r w:rsidRPr="006B33E5">
        <w:rPr>
          <w:rFonts w:eastAsia="MS Minchofalt"/>
          <w:lang w:val="pl-PL"/>
        </w:rPr>
        <w:t xml:space="preserve"> kiṁ tv ātma-gopanārtham evambhūtas t na bhaved ity āha—veda-vāda-rataḥ karma-kāṇḍādi-vyākhyā-rataḥ pāṣaṇḍī bauddhādi-cihna-dhārī haitukaḥ kevala-tarka-niṣṭhaḥ, śuṣko yo vādo vivartādi-lakṣaṇas tatra vivāde sati ||30||</w:t>
      </w:r>
    </w:p>
    <w:p w:rsidR="009072E6" w:rsidRPr="006B33E5" w:rsidRDefault="009072E6" w:rsidP="009072E6">
      <w:pPr>
        <w:rPr>
          <w:rFonts w:eastAsia="MS Minchofalt"/>
          <w:lang w:val="pl-PL"/>
        </w:rPr>
      </w:pPr>
    </w:p>
    <w:p w:rsidR="009072E6" w:rsidRPr="006B33E5" w:rsidRDefault="009072E6" w:rsidP="009072E6">
      <w:pPr>
        <w:jc w:val="center"/>
        <w:rPr>
          <w:rFonts w:eastAsia="MS Minchofalt"/>
          <w:lang w:val="pl-PL"/>
        </w:rPr>
      </w:pPr>
      <w:r w:rsidRPr="006B33E5">
        <w:rPr>
          <w:rFonts w:eastAsia="MS Minchofalt"/>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lang w:val="pl-PL"/>
        </w:rPr>
      </w:pPr>
      <w:r w:rsidRPr="006B33E5">
        <w:rPr>
          <w:rFonts w:eastAsia="MS Minchofalt"/>
          <w:b/>
          <w:lang w:val="pl-PL"/>
        </w:rPr>
        <w:t>|| 11.18.31 ||</w:t>
      </w:r>
    </w:p>
    <w:p w:rsidR="009072E6" w:rsidRPr="006B33E5" w:rsidRDefault="009072E6" w:rsidP="009072E6">
      <w:pPr>
        <w:jc w:val="center"/>
        <w:rPr>
          <w:rFonts w:eastAsia="MS Minchofalt"/>
          <w:b/>
          <w:lang w:val="pl-PL"/>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nodvijeta janād dhīro janaṁ codvejayen na tu |</w:t>
      </w:r>
    </w:p>
    <w:p w:rsidR="009072E6" w:rsidRPr="005F4CB5" w:rsidRDefault="009072E6" w:rsidP="009072E6">
      <w:pPr>
        <w:pStyle w:val="Versequote"/>
        <w:rPr>
          <w:rFonts w:eastAsia="MS Minchofalt"/>
        </w:rPr>
      </w:pPr>
      <w:r>
        <w:rPr>
          <w:rFonts w:eastAsia="MS Minchofalt"/>
          <w:bCs/>
          <w:szCs w:val="28"/>
          <w:cs/>
          <w:lang w:val="sa-IN" w:bidi="sa-IN"/>
        </w:rPr>
        <w:t>ativādāṁs titikṣeta nāvamanyeta kañcana |</w:t>
      </w:r>
    </w:p>
    <w:p w:rsidR="009072E6" w:rsidRPr="005F4CB5" w:rsidRDefault="009072E6" w:rsidP="009072E6">
      <w:pPr>
        <w:pStyle w:val="Versequote"/>
        <w:rPr>
          <w:rFonts w:eastAsia="MS Minchofalt"/>
        </w:rPr>
      </w:pPr>
      <w:r>
        <w:rPr>
          <w:rFonts w:eastAsia="MS Minchofalt"/>
          <w:bCs/>
          <w:szCs w:val="28"/>
          <w:cs/>
          <w:lang w:val="sa-IN" w:bidi="sa-IN"/>
        </w:rPr>
        <w:t>deham uddiśya paśuvad vairaṁ kuryān na kenacit |</w:t>
      </w:r>
      <w:r>
        <w:rPr>
          <w:rFonts w:eastAsia="MS Minchofalt"/>
        </w:rPr>
        <w:t>|</w:t>
      </w:r>
    </w:p>
    <w:p w:rsidR="009072E6" w:rsidRDefault="009072E6" w:rsidP="009072E6">
      <w:pPr>
        <w:rPr>
          <w:rFonts w:eastAsia="MS Minchofalt"/>
        </w:rPr>
      </w:pPr>
    </w:p>
    <w:p w:rsidR="009072E6" w:rsidRPr="00DF5911" w:rsidRDefault="009072E6" w:rsidP="009072E6">
      <w:pPr>
        <w:rPr>
          <w:rFonts w:eastAsia="MS Minchofalt"/>
          <w:b/>
          <w:lang w:val="en-US"/>
        </w:rPr>
      </w:pPr>
      <w:r>
        <w:rPr>
          <w:rFonts w:eastAsia="MS Minchofalt"/>
          <w:b/>
        </w:rPr>
        <w:t>śrīdharaḥ</w:t>
      </w:r>
      <w:r>
        <w:rPr>
          <w:rFonts w:eastAsia="MS Minchofalt"/>
          <w:b/>
          <w:lang w:val="en-US"/>
        </w:rPr>
        <w:t xml:space="preserve">, </w:t>
      </w:r>
      <w:r>
        <w:rPr>
          <w:rFonts w:eastAsia="MS Minchofalt"/>
          <w:b/>
        </w:rPr>
        <w:t xml:space="preserve">viśvanāthaḥ : </w:t>
      </w:r>
      <w:r>
        <w:t>ativādān duruktāni |</w:t>
      </w:r>
      <w:r>
        <w:rPr>
          <w:lang w:val="en-US"/>
        </w:rPr>
        <w:t>|31||</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Pr="00DF5911" w:rsidRDefault="009072E6" w:rsidP="009072E6">
      <w:pPr>
        <w:rPr>
          <w:rFonts w:eastAsia="MS Minchofalt"/>
          <w:lang w:val="en-U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w:t>
      </w:r>
      <w:r>
        <w:rPr>
          <w:rFonts w:eastAsia="MS Minchofalt"/>
          <w:b/>
          <w:lang w:val="en-US"/>
        </w:rPr>
        <w:t>2</w:t>
      </w:r>
      <w:r>
        <w:rPr>
          <w:rFonts w:eastAsia="MS Minchofalt"/>
          <w:b/>
        </w:rPr>
        <w:t xml:space="preserve">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eka eva paro hy ātmā bhūteṣv ātmany avasthitaḥ |</w:t>
      </w:r>
    </w:p>
    <w:p w:rsidR="009072E6" w:rsidRDefault="009072E6" w:rsidP="009072E6">
      <w:pPr>
        <w:pStyle w:val="Versequote"/>
        <w:rPr>
          <w:rFonts w:eastAsia="MS Minchofalt"/>
        </w:rPr>
      </w:pPr>
      <w:r>
        <w:rPr>
          <w:rFonts w:eastAsia="MS Minchofalt"/>
        </w:rPr>
        <w:t>yathendur uda-pātreṣu bhūtāny ekātmakāni ca ||</w:t>
      </w:r>
    </w:p>
    <w:p w:rsidR="009072E6" w:rsidRDefault="009072E6" w:rsidP="009072E6">
      <w:pPr>
        <w:rPr>
          <w:rFonts w:eastAsia="MS Minchofalt"/>
        </w:rPr>
      </w:pPr>
    </w:p>
    <w:p w:rsidR="009072E6" w:rsidRPr="00DF5911" w:rsidRDefault="009072E6" w:rsidP="009072E6">
      <w:pPr>
        <w:rPr>
          <w:rFonts w:eastAsia="MS Minchofalt"/>
          <w:b/>
          <w:lang w:val="en-US"/>
        </w:rPr>
      </w:pPr>
      <w:r>
        <w:rPr>
          <w:rFonts w:eastAsia="MS Minchofalt"/>
          <w:b/>
        </w:rPr>
        <w:t xml:space="preserve">śrīdharaḥ : </w:t>
      </w:r>
      <w:r>
        <w:t>ātma-dṛṣṭyā tāvad vaira-kāraṇaṁ nāstīty uktam eka eveti | deha-dṛṣṭy api nāstīty āha—bhūtāni ca dehā api kāraṇa-rūpeṇaikātmakāni |</w:t>
      </w:r>
      <w:r>
        <w:rPr>
          <w:lang w:val="en-US"/>
        </w:rPr>
        <w:t>|32||</w:t>
      </w:r>
    </w:p>
    <w:p w:rsidR="009072E6" w:rsidRDefault="009072E6" w:rsidP="009072E6">
      <w:pPr>
        <w:rPr>
          <w:rFonts w:eastAsia="MS Minchofalt"/>
          <w:b/>
        </w:rPr>
      </w:pPr>
    </w:p>
    <w:p w:rsidR="009072E6" w:rsidRDefault="009072E6" w:rsidP="009072E6">
      <w:pPr>
        <w:rPr>
          <w:lang w:val="en-US"/>
        </w:rPr>
      </w:pPr>
      <w:r>
        <w:rPr>
          <w:rFonts w:eastAsia="MS Minchofalt"/>
          <w:b/>
        </w:rPr>
        <w:t xml:space="preserve">krama-sandarbhaḥ : </w:t>
      </w:r>
      <w:r>
        <w:t>deham</w:t>
      </w:r>
      <w:r>
        <w:rPr>
          <w:lang w:val="en-US"/>
        </w:rPr>
        <w:t xml:space="preserve"> </w:t>
      </w:r>
      <w:r>
        <w:t>iti</w:t>
      </w:r>
      <w:r>
        <w:rPr>
          <w:lang w:val="en-US"/>
        </w:rPr>
        <w:t xml:space="preserve"> </w:t>
      </w:r>
      <w:r>
        <w:t>yugmakam | ātmā paramātmā bhūteṣv</w:t>
      </w:r>
      <w:r>
        <w:rPr>
          <w:lang w:val="en-US"/>
        </w:rPr>
        <w:t xml:space="preserve"> </w:t>
      </w:r>
      <w:r>
        <w:t xml:space="preserve">anyeṣu ātmani ca svasmin jīve </w:t>
      </w:r>
      <w:r>
        <w:rPr>
          <w:lang w:val="en-US"/>
        </w:rPr>
        <w:t xml:space="preserve">| </w:t>
      </w:r>
      <w:r>
        <w:t>yathendur</w:t>
      </w:r>
      <w:r>
        <w:rPr>
          <w:lang w:val="en-US"/>
        </w:rPr>
        <w:t xml:space="preserve"> </w:t>
      </w:r>
      <w:r>
        <w:t>uda</w:t>
      </w:r>
      <w:r>
        <w:rPr>
          <w:lang w:val="en-US"/>
        </w:rPr>
        <w:t>-</w:t>
      </w:r>
      <w:r>
        <w:t>pātreṣv</w:t>
      </w:r>
      <w:r>
        <w:rPr>
          <w:lang w:val="en-US"/>
        </w:rPr>
        <w:t xml:space="preserve"> </w:t>
      </w:r>
      <w:r>
        <w:t>ity</w:t>
      </w:r>
      <w:r>
        <w:rPr>
          <w:lang w:val="en-US"/>
        </w:rPr>
        <w:t xml:space="preserve"> </w:t>
      </w:r>
      <w:r>
        <w:t>ekasyaiva vaibhava</w:t>
      </w:r>
      <w:r>
        <w:rPr>
          <w:lang w:val="en-US"/>
        </w:rPr>
        <w:t>-</w:t>
      </w:r>
      <w:r>
        <w:t>mātre dṛṣṭāntaḥ</w:t>
      </w:r>
      <w:r>
        <w:rPr>
          <w:lang w:val="en-US"/>
        </w:rPr>
        <w:t>,</w:t>
      </w:r>
      <w:r>
        <w:t xml:space="preserve"> na</w:t>
      </w:r>
      <w:r>
        <w:rPr>
          <w:lang w:val="en-US"/>
        </w:rPr>
        <w:t xml:space="preserve"> </w:t>
      </w:r>
      <w:r>
        <w:t>tu pratibimbatā</w:t>
      </w:r>
      <w:r>
        <w:rPr>
          <w:lang w:val="en-US"/>
        </w:rPr>
        <w:t>-</w:t>
      </w:r>
      <w:r>
        <w:t>mātrāṁśe paramātma</w:t>
      </w:r>
      <w:r>
        <w:rPr>
          <w:lang w:val="en-US"/>
        </w:rPr>
        <w:t>-</w:t>
      </w:r>
      <w:r>
        <w:t>sa</w:t>
      </w:r>
      <w:r>
        <w:rPr>
          <w:lang w:val="en-US"/>
        </w:rPr>
        <w:t>n</w:t>
      </w:r>
      <w:r>
        <w:t>darbhādau nirṇītvāt |</w:t>
      </w:r>
      <w:r>
        <w:rPr>
          <w:lang w:val="en-US"/>
        </w:rPr>
        <w:t xml:space="preserve">|32|| </w:t>
      </w:r>
    </w:p>
    <w:p w:rsidR="009072E6" w:rsidRDefault="009072E6" w:rsidP="009072E6">
      <w:pPr>
        <w:rPr>
          <w:lang w:val="en-US"/>
        </w:rPr>
      </w:pPr>
    </w:p>
    <w:p w:rsidR="009072E6" w:rsidRPr="00DF5911" w:rsidRDefault="009072E6" w:rsidP="009072E6">
      <w:pPr>
        <w:rPr>
          <w:lang w:val="en-US"/>
        </w:rPr>
      </w:pPr>
      <w:r w:rsidRPr="00103500">
        <w:rPr>
          <w:b/>
          <w:lang w:val="en-US"/>
        </w:rPr>
        <w:t>[paramātma-sandarbha 7:]</w:t>
      </w:r>
      <w:r>
        <w:rPr>
          <w:lang w:val="en-US"/>
        </w:rPr>
        <w:t xml:space="preserve"> </w:t>
      </w:r>
      <w:r>
        <w:rPr>
          <w:noProof w:val="0"/>
          <w:cs/>
          <w:lang w:bidi="sa-IN"/>
        </w:rPr>
        <w:t>bhūteṣu jīveṣu eka eva para ātmā</w:t>
      </w:r>
      <w:r>
        <w:rPr>
          <w:rFonts w:eastAsia="MS Minchofalt"/>
          <w:lang w:val="en-US" w:bidi="sa-IN"/>
        </w:rPr>
        <w:t>,</w:t>
      </w:r>
      <w:r>
        <w:rPr>
          <w:noProof w:val="0"/>
          <w:cs/>
          <w:lang w:bidi="sa-IN"/>
        </w:rPr>
        <w:t xml:space="preserve"> na tv asau jīvavat tatra tatra lipto bhavati ity āha</w:t>
      </w:r>
      <w:r>
        <w:rPr>
          <w:rFonts w:eastAsia="MS Minchofalt"/>
          <w:lang w:val="en-US" w:bidi="sa-IN"/>
        </w:rPr>
        <w:t>—</w:t>
      </w:r>
      <w:r>
        <w:rPr>
          <w:noProof w:val="0"/>
          <w:cs/>
          <w:lang w:bidi="sa-IN"/>
        </w:rPr>
        <w:t xml:space="preserve">ātmani sva-svarūpa evāvasthitaḥ | bhūtāni jīva-dehā api yena kāraṇa-rūpeṇaikātmakānīti </w:t>
      </w:r>
      <w:r>
        <w:rPr>
          <w:rFonts w:eastAsia="MS Minchofalt"/>
          <w:lang w:val="en-US" w:bidi="sa-IN"/>
        </w:rPr>
        <w:t>||32||</w:t>
      </w:r>
    </w:p>
    <w:p w:rsidR="009072E6" w:rsidRDefault="009072E6" w:rsidP="009072E6">
      <w:pPr>
        <w:rPr>
          <w:rFonts w:eastAsia="MS Minchofalt"/>
          <w:b/>
        </w:rPr>
      </w:pPr>
    </w:p>
    <w:p w:rsidR="009072E6" w:rsidRPr="00DF5911" w:rsidRDefault="009072E6" w:rsidP="009072E6">
      <w:pPr>
        <w:rPr>
          <w:rFonts w:eastAsia="MS Minchofalt"/>
          <w:lang w:val="en-US"/>
        </w:rPr>
      </w:pPr>
      <w:r>
        <w:rPr>
          <w:rFonts w:eastAsia="MS Minchofalt"/>
          <w:b/>
        </w:rPr>
        <w:t>viśvanāthaḥ :</w:t>
      </w:r>
      <w:r>
        <w:rPr>
          <w:rFonts w:eastAsia="MS Minchofalt"/>
          <w:lang w:val="en-US"/>
        </w:rPr>
        <w:t xml:space="preserve"> vairākaraṇe vicāram āha—eka iti | paro hy ātmā paramātmā bhūteṣu mānuṣādi-hetuṣu ātmani jīve ca yathā uda-pātreṣu udaka-pātra-stha-pratibimbatvena pratīteṣu sva-kiraṇeṣu induḥ | sva-kāryeṣu kāraṇasya sattvād ity ātma-dṛṣṭyā vaira-kāraṇābhāvaḥ | deha-dṛṣṭyā tu bhūtāny ekātmakānīti kva vairaṁ kāryam ? iti bhāvaḥ ||32||</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11.18.33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alabdhvā na viṣīdeta kāle kāle’śanaṁ kvacit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labdhvā na hṛṣyed dhṛtimān ubhayaṁ daiva-tantritam ||</w:t>
      </w:r>
    </w:p>
    <w:p w:rsidR="009072E6" w:rsidRDefault="009072E6" w:rsidP="009072E6">
      <w:pPr>
        <w:rPr>
          <w:rFonts w:eastAsia="MS Minchofalt"/>
        </w:rPr>
      </w:pPr>
    </w:p>
    <w:p w:rsidR="009072E6" w:rsidRDefault="009072E6" w:rsidP="009072E6">
      <w:pPr>
        <w:rPr>
          <w:rFonts w:eastAsia="MS Minchofalt"/>
          <w:color w:val="0000FF"/>
          <w:lang w:val="en-US"/>
        </w:rPr>
      </w:pPr>
      <w:r>
        <w:rPr>
          <w:rFonts w:eastAsia="MS Minchofalt"/>
          <w:b/>
          <w:lang w:val="en-US"/>
        </w:rPr>
        <w:t>madhvaḥ :</w:t>
      </w:r>
      <w:r>
        <w:rPr>
          <w:rFonts w:eastAsia="MS Minchofalt"/>
          <w:lang w:val="en-US"/>
        </w:rPr>
        <w:t xml:space="preserve"> </w:t>
      </w:r>
      <w:r>
        <w:rPr>
          <w:rFonts w:eastAsia="MS Minchofalt"/>
          <w:color w:val="0000FF"/>
          <w:lang w:val="en-US"/>
        </w:rPr>
        <w:t>bhūtāṇāṁ eka evāttāthaiko bhūteṣu santataḥ |</w:t>
      </w:r>
    </w:p>
    <w:p w:rsidR="009072E6" w:rsidRDefault="009072E6" w:rsidP="009072E6">
      <w:pPr>
        <w:pStyle w:val="Cita"/>
        <w:rPr>
          <w:rFonts w:eastAsia="MS Minchofalt"/>
          <w:color w:val="0000FF"/>
        </w:rPr>
      </w:pPr>
      <w:r>
        <w:rPr>
          <w:rFonts w:eastAsia="MS Minchofalt"/>
          <w:color w:val="0000FF"/>
        </w:rPr>
        <w:t>ghaṭāvayava-rūpas tu tathaivānyo ghaṭānugaḥ ||</w:t>
      </w:r>
    </w:p>
    <w:p w:rsidR="009072E6" w:rsidRDefault="009072E6" w:rsidP="009072E6">
      <w:pPr>
        <w:pStyle w:val="Cita"/>
        <w:rPr>
          <w:rFonts w:eastAsia="MS Minchofalt"/>
          <w:color w:val="0000FF"/>
        </w:rPr>
      </w:pPr>
      <w:r>
        <w:rPr>
          <w:rFonts w:eastAsia="MS Minchofalt"/>
          <w:color w:val="0000FF"/>
        </w:rPr>
        <w:t>ghaṭa-nāśe’py anāśaḥ san madhyamākāśa iṣyate |</w:t>
      </w:r>
    </w:p>
    <w:p w:rsidR="009072E6" w:rsidRDefault="009072E6" w:rsidP="009072E6">
      <w:pPr>
        <w:pStyle w:val="Cita"/>
        <w:rPr>
          <w:rFonts w:eastAsia="MS Minchofalt"/>
          <w:color w:val="0000FF"/>
        </w:rPr>
      </w:pPr>
      <w:r>
        <w:rPr>
          <w:rFonts w:eastAsia="MS Minchofalt"/>
          <w:color w:val="0000FF"/>
        </w:rPr>
        <w:t>eka-deśābhimānitvād ity ākāśas trayaḥ smṛtāḥ ||</w:t>
      </w:r>
    </w:p>
    <w:p w:rsidR="009072E6" w:rsidRDefault="009072E6" w:rsidP="009072E6">
      <w:pPr>
        <w:pStyle w:val="Cita"/>
        <w:rPr>
          <w:rFonts w:eastAsia="MS Minchofalt"/>
          <w:color w:val="0000FF"/>
        </w:rPr>
      </w:pPr>
      <w:r>
        <w:rPr>
          <w:rFonts w:eastAsia="MS Minchofalt"/>
          <w:color w:val="0000FF"/>
        </w:rPr>
        <w:t>mahākāśo vighna-rājo vighnās tatra tu madhyamāḥ |</w:t>
      </w:r>
    </w:p>
    <w:p w:rsidR="009072E6" w:rsidRDefault="009072E6" w:rsidP="009072E6">
      <w:pPr>
        <w:pStyle w:val="Cita"/>
        <w:rPr>
          <w:rFonts w:eastAsia="MS Minchofalt"/>
          <w:color w:val="0000FF"/>
        </w:rPr>
      </w:pPr>
      <w:r>
        <w:rPr>
          <w:rFonts w:eastAsia="MS Minchofalt"/>
          <w:color w:val="0000FF"/>
        </w:rPr>
        <w:t>kṣudra-vighnās tad itara evam ātmā tridhā smṛtaḥ ||</w:t>
      </w:r>
    </w:p>
    <w:p w:rsidR="009072E6" w:rsidRDefault="009072E6" w:rsidP="009072E6">
      <w:pPr>
        <w:pStyle w:val="Cita"/>
        <w:rPr>
          <w:rFonts w:eastAsia="MS Minchofalt"/>
          <w:color w:val="0000FF"/>
        </w:rPr>
      </w:pPr>
      <w:r>
        <w:rPr>
          <w:rFonts w:eastAsia="MS Minchofalt"/>
          <w:color w:val="0000FF"/>
        </w:rPr>
        <w:t>mahākhavat paramātmā jīvā madhya-khavat smṛtāḥ |</w:t>
      </w:r>
    </w:p>
    <w:p w:rsidR="009072E6" w:rsidRDefault="009072E6" w:rsidP="009072E6">
      <w:pPr>
        <w:pStyle w:val="Cita"/>
        <w:rPr>
          <w:rFonts w:eastAsia="MS Minchofalt"/>
          <w:color w:val="0000FF"/>
        </w:rPr>
      </w:pPr>
      <w:r>
        <w:rPr>
          <w:rFonts w:eastAsia="MS Minchofalt"/>
          <w:color w:val="0000FF"/>
        </w:rPr>
        <w:t>ghaṭānuga-khavat proktā asurā nitya-duḥkhinaḥ |</w:t>
      </w:r>
    </w:p>
    <w:p w:rsidR="009072E6" w:rsidRDefault="009072E6" w:rsidP="009072E6">
      <w:pPr>
        <w:pStyle w:val="Cita"/>
        <w:rPr>
          <w:rFonts w:eastAsia="MS Minchofalt"/>
          <w:color w:val="0000FF"/>
        </w:rPr>
      </w:pPr>
      <w:r>
        <w:rPr>
          <w:rFonts w:eastAsia="MS Minchofalt"/>
          <w:color w:val="0000FF"/>
        </w:rPr>
        <w:t>mahākāśa-vaśāḥ sarve ākāśā itare smṛtāḥ |</w:t>
      </w:r>
    </w:p>
    <w:p w:rsidR="009072E6" w:rsidRDefault="009072E6" w:rsidP="009072E6">
      <w:pPr>
        <w:pStyle w:val="Cita"/>
        <w:rPr>
          <w:rFonts w:eastAsia="MS Minchofalt"/>
          <w:color w:val="0000FF"/>
        </w:rPr>
      </w:pPr>
      <w:r>
        <w:rPr>
          <w:rFonts w:eastAsia="MS Minchofalt"/>
          <w:color w:val="0000FF"/>
        </w:rPr>
        <w:t>paramātma-vaśe tadvaj jīvāḥ sarve’pi saṁsthitāḥ |</w:t>
      </w:r>
    </w:p>
    <w:p w:rsidR="009072E6" w:rsidRPr="00BA497B" w:rsidRDefault="009072E6" w:rsidP="009072E6">
      <w:pPr>
        <w:pStyle w:val="Cita"/>
        <w:rPr>
          <w:rFonts w:eastAsia="MS Minchofalt"/>
        </w:rPr>
      </w:pPr>
      <w:r>
        <w:rPr>
          <w:rFonts w:eastAsia="MS Minchofalt"/>
          <w:color w:val="0000FF"/>
        </w:rPr>
        <w:t xml:space="preserve">evaṁ viṣṇvātmakam idaṁ jagat paśyad yatiḥ sadā || </w:t>
      </w:r>
      <w:r>
        <w:rPr>
          <w:rFonts w:eastAsia="MS Minchofalt"/>
        </w:rPr>
        <w:t>iti vinirṇaye ||33||</w:t>
      </w:r>
    </w:p>
    <w:p w:rsidR="009072E6" w:rsidRDefault="009072E6" w:rsidP="009072E6">
      <w:pPr>
        <w:rPr>
          <w:rFonts w:eastAsia="MS Minchofalt"/>
          <w:b/>
          <w:lang w:val="en-US"/>
        </w:rPr>
      </w:pPr>
    </w:p>
    <w:p w:rsidR="009072E6" w:rsidRPr="009347BE" w:rsidRDefault="009072E6" w:rsidP="009072E6">
      <w:pPr>
        <w:rPr>
          <w:rFonts w:eastAsia="MS Minchofalt"/>
          <w:b/>
          <w:lang w:val="en-US"/>
        </w:rPr>
      </w:pPr>
      <w:r>
        <w:rPr>
          <w:rFonts w:eastAsia="MS Minchofalt"/>
          <w:b/>
        </w:rPr>
        <w:t xml:space="preserve">śrīdharaḥ : </w:t>
      </w:r>
      <w:r>
        <w:t>daiva-tantritaṁ daivādhīnaṁ yataḥ |</w:t>
      </w:r>
      <w:r>
        <w:rPr>
          <w:lang w:val="en-US"/>
        </w:rPr>
        <w:t>|33||</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BA497B" w:rsidRDefault="009072E6" w:rsidP="009072E6">
      <w:pPr>
        <w:rPr>
          <w:rFonts w:eastAsia="MS Minchofalt"/>
          <w:lang w:val="en-US"/>
        </w:rPr>
      </w:pPr>
      <w:r>
        <w:rPr>
          <w:rFonts w:eastAsia="MS Minchofalt"/>
          <w:b/>
        </w:rPr>
        <w:t>viśvanāthaḥ :</w:t>
      </w:r>
      <w:r>
        <w:rPr>
          <w:rFonts w:eastAsia="MS Minchofalt"/>
          <w:lang w:val="en-US"/>
        </w:rPr>
        <w:t xml:space="preserve"> atra jale candra-sūryayoḥ kiraṇā eva pratibimbatvena pratīyante, na tu vastutaḥ pratibimbāḥ | teṣāṁ tāpa-śamakatva-tāpakatvayoḥ pratyakṣata evāntar-bhūtatvenāvastutvābhāvāt | daiva-tantritaṁ daivādhīnaṁ yataḥ ||33||</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11.18.34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āhārārthaṁ samīheta yuktaṁ tat-prāṇa-dhāraṇam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tattvaṁ vimṛśyate tena tad vijñāya vimucyate ||</w:t>
      </w:r>
    </w:p>
    <w:p w:rsidR="009072E6" w:rsidRDefault="009072E6" w:rsidP="009072E6">
      <w:pPr>
        <w:rPr>
          <w:rFonts w:eastAsia="MS Minchofalt"/>
        </w:rPr>
      </w:pPr>
    </w:p>
    <w:p w:rsidR="009072E6" w:rsidRPr="001E0DD7" w:rsidRDefault="009072E6" w:rsidP="009072E6">
      <w:pPr>
        <w:rPr>
          <w:rFonts w:eastAsia="MS Minchofalt"/>
          <w:b/>
          <w:lang w:val="en-US"/>
        </w:rPr>
      </w:pPr>
      <w:r>
        <w:rPr>
          <w:rFonts w:eastAsia="MS Minchofalt"/>
          <w:b/>
        </w:rPr>
        <w:t xml:space="preserve">śrīdharaḥ : </w:t>
      </w:r>
      <w:r>
        <w:t>alaṁ tarhi bhikṣā</w:t>
      </w:r>
      <w:r>
        <w:rPr>
          <w:lang w:val="en-US"/>
        </w:rPr>
        <w:t>-</w:t>
      </w:r>
      <w:r>
        <w:t xml:space="preserve">prayatnenāpi </w:t>
      </w:r>
      <w:r>
        <w:rPr>
          <w:lang w:val="en-US"/>
        </w:rPr>
        <w:t xml:space="preserve">? </w:t>
      </w:r>
      <w:r>
        <w:t xml:space="preserve">tatrāha—āhāra-mātrārthaṁ samīhetaiva | yataḥ tasya prāṇa-dhāraṇaṁ yuktaṁ samyak | katham </w:t>
      </w:r>
      <w:r>
        <w:rPr>
          <w:lang w:val="en-US"/>
        </w:rPr>
        <w:t>?</w:t>
      </w:r>
      <w:r>
        <w:t xml:space="preserve"> tena prāṇa-dhāraṇena tattvaṁ vicāryate | kiṁ tenāpi </w:t>
      </w:r>
      <w:r>
        <w:rPr>
          <w:lang w:val="en-US"/>
        </w:rPr>
        <w:t xml:space="preserve">? </w:t>
      </w:r>
      <w:r>
        <w:t>tad āha—tad vijñāyeti |</w:t>
      </w:r>
      <w:r>
        <w:rPr>
          <w:lang w:val="en-US"/>
        </w:rPr>
        <w:t>|34||</w:t>
      </w:r>
    </w:p>
    <w:p w:rsidR="009072E6" w:rsidRDefault="009072E6" w:rsidP="009072E6">
      <w:pPr>
        <w:rPr>
          <w:rFonts w:eastAsia="MS Minchofalt"/>
          <w:b/>
        </w:rPr>
      </w:pPr>
    </w:p>
    <w:p w:rsidR="009072E6" w:rsidRPr="001E0DD7" w:rsidRDefault="009072E6" w:rsidP="009072E6">
      <w:pPr>
        <w:rPr>
          <w:lang w:val="en-US"/>
        </w:rPr>
      </w:pPr>
      <w:r>
        <w:rPr>
          <w:rFonts w:eastAsia="MS Minchofalt"/>
          <w:b/>
        </w:rPr>
        <w:t xml:space="preserve">krama-sandarbhaḥ : </w:t>
      </w:r>
      <w:r>
        <w:t>tatrāpy</w:t>
      </w:r>
      <w:r>
        <w:rPr>
          <w:lang w:val="en-US"/>
        </w:rPr>
        <w:t xml:space="preserve"> </w:t>
      </w:r>
      <w:r>
        <w:t xml:space="preserve">adhairye jāte āhārārthaṁ samīheta </w:t>
      </w:r>
      <w:r>
        <w:rPr>
          <w:lang w:val="en-US"/>
        </w:rPr>
        <w:t xml:space="preserve">| </w:t>
      </w:r>
      <w:r>
        <w:t xml:space="preserve">kutaḥ </w:t>
      </w:r>
      <w:r>
        <w:rPr>
          <w:lang w:val="en-US"/>
        </w:rPr>
        <w:t xml:space="preserve">? </w:t>
      </w:r>
      <w:r>
        <w:t>yatas</w:t>
      </w:r>
      <w:r>
        <w:rPr>
          <w:lang w:val="en-US"/>
        </w:rPr>
        <w:t xml:space="preserve"> </w:t>
      </w:r>
      <w:r>
        <w:t>tasya prāṇānāṁ mana</w:t>
      </w:r>
      <w:r>
        <w:rPr>
          <w:lang w:val="en-US"/>
        </w:rPr>
        <w:t>-</w:t>
      </w:r>
      <w:r>
        <w:t xml:space="preserve">ādīndriyāṇāṁ dhāraṇaṁ sthirīkaraṇaṁ yuktam </w:t>
      </w:r>
      <w:r>
        <w:rPr>
          <w:lang w:val="en-US"/>
        </w:rPr>
        <w:t xml:space="preserve">| </w:t>
      </w:r>
      <w:r>
        <w:t>anyathā tv</w:t>
      </w:r>
      <w:r>
        <w:rPr>
          <w:lang w:val="en-US"/>
        </w:rPr>
        <w:t xml:space="preserve"> </w:t>
      </w:r>
      <w:r>
        <w:t>aparipakvatvād</w:t>
      </w:r>
      <w:r>
        <w:rPr>
          <w:lang w:val="en-US"/>
        </w:rPr>
        <w:t xml:space="preserve"> </w:t>
      </w:r>
      <w:r>
        <w:t>vikṣepaḥ syād</w:t>
      </w:r>
      <w:r>
        <w:rPr>
          <w:lang w:val="en-US"/>
        </w:rPr>
        <w:t xml:space="preserve"> </w:t>
      </w:r>
      <w:r>
        <w:t>evety</w:t>
      </w:r>
      <w:r>
        <w:rPr>
          <w:lang w:val="en-US"/>
        </w:rPr>
        <w:t xml:space="preserve"> </w:t>
      </w:r>
      <w:r>
        <w:t>arthaḥ | tad</w:t>
      </w:r>
      <w:r>
        <w:rPr>
          <w:lang w:val="en-US"/>
        </w:rPr>
        <w:t>-</w:t>
      </w:r>
      <w:r>
        <w:t>dhāraṇe ca kiṁ syāt</w:t>
      </w:r>
      <w:r>
        <w:rPr>
          <w:lang w:val="en-US"/>
        </w:rPr>
        <w:t xml:space="preserve"> ? </w:t>
      </w:r>
      <w:r>
        <w:t>tatrāha—tattvam iti |</w:t>
      </w:r>
      <w:r>
        <w:rPr>
          <w:lang w:val="en-US"/>
        </w:rPr>
        <w:t>|34||</w:t>
      </w:r>
    </w:p>
    <w:p w:rsidR="009072E6" w:rsidRDefault="009072E6" w:rsidP="009072E6">
      <w:pPr>
        <w:rPr>
          <w:rFonts w:eastAsia="MS Minchofalt"/>
          <w:b/>
        </w:rPr>
      </w:pPr>
    </w:p>
    <w:p w:rsidR="009072E6" w:rsidRPr="00322225" w:rsidRDefault="009072E6" w:rsidP="009072E6">
      <w:pPr>
        <w:rPr>
          <w:rFonts w:eastAsia="MS Minchofalt"/>
          <w:b/>
          <w:lang w:val="en-US"/>
        </w:rPr>
      </w:pPr>
      <w:r>
        <w:rPr>
          <w:rFonts w:eastAsia="MS Minchofalt"/>
          <w:b/>
        </w:rPr>
        <w:t>viśvanāthaḥ :</w:t>
      </w:r>
      <w:r>
        <w:rPr>
          <w:rFonts w:eastAsia="MS Minchofalt"/>
          <w:b/>
          <w:lang w:val="en-US"/>
        </w:rPr>
        <w:t xml:space="preserve"> </w:t>
      </w:r>
      <w:r>
        <w:rPr>
          <w:lang w:val="en-US"/>
        </w:rPr>
        <w:t xml:space="preserve">tad api </w:t>
      </w:r>
      <w:r>
        <w:t>bhikṣā</w:t>
      </w:r>
      <w:r>
        <w:rPr>
          <w:lang w:val="en-US"/>
        </w:rPr>
        <w:t>yāḥ svato’prāpau satyāṁ tad-arthaṁ ya etaivety āha</w:t>
      </w:r>
      <w:r>
        <w:t>—āhāra-mātrārtha</w:t>
      </w:r>
      <w:r>
        <w:rPr>
          <w:lang w:val="en-US"/>
        </w:rPr>
        <w:t xml:space="preserve">m iti | </w:t>
      </w:r>
      <w:r>
        <w:t>yataḥ prāṇa-dhāraṇaṁ yukta</w:t>
      </w:r>
      <w:r>
        <w:rPr>
          <w:lang w:val="en-US"/>
        </w:rPr>
        <w:t xml:space="preserve">m ucitam | yatas teneti tat tattvam </w:t>
      </w:r>
      <w:r>
        <w:t>|</w:t>
      </w:r>
      <w:r>
        <w:rPr>
          <w:lang w:val="en-US"/>
        </w:rPr>
        <w:t>|34||</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11.18.35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yadṛcchayopapannānnam adyāc chreṣṭham utāparam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tathā vāsas tathā śayyāṁ prāptaṁ prāptaṁ bhajen muniḥ ||</w:t>
      </w:r>
    </w:p>
    <w:p w:rsidR="009072E6" w:rsidRDefault="009072E6" w:rsidP="009072E6">
      <w:pPr>
        <w:rPr>
          <w:rFonts w:eastAsia="MS Minchofalt"/>
        </w:rPr>
      </w:pPr>
    </w:p>
    <w:p w:rsidR="009072E6" w:rsidRPr="00322225" w:rsidRDefault="009072E6" w:rsidP="009072E6">
      <w:pPr>
        <w:rPr>
          <w:rFonts w:eastAsia="MS Minchofalt"/>
          <w:b/>
          <w:lang w:val="en-US"/>
        </w:rPr>
      </w:pPr>
      <w:r>
        <w:rPr>
          <w:rFonts w:eastAsia="MS Minchofalt"/>
          <w:b/>
        </w:rPr>
        <w:t xml:space="preserve">śrīdharaḥ : </w:t>
      </w:r>
      <w:r>
        <w:t xml:space="preserve">tarhi kiṁ miṣṭānnādikam agrāhyam eva, kenaivam uktam </w:t>
      </w:r>
      <w:r>
        <w:rPr>
          <w:lang w:val="en-US"/>
        </w:rPr>
        <w:t xml:space="preserve">? </w:t>
      </w:r>
      <w:r>
        <w:t>ity āha—yadṛcchayeti |</w:t>
      </w:r>
      <w:r>
        <w:rPr>
          <w:lang w:val="en-US"/>
        </w:rPr>
        <w:t>|35||</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322225" w:rsidRDefault="009072E6" w:rsidP="009072E6">
      <w:pPr>
        <w:rPr>
          <w:rFonts w:eastAsia="MS Minchofalt"/>
          <w:lang w:val="en-US"/>
        </w:rPr>
      </w:pPr>
      <w:r>
        <w:rPr>
          <w:rFonts w:eastAsia="MS Minchofalt"/>
          <w:b/>
        </w:rPr>
        <w:t>viśvanāthaḥ :</w:t>
      </w:r>
      <w:r>
        <w:rPr>
          <w:rFonts w:eastAsia="MS Minchofalt"/>
          <w:lang w:val="en-US"/>
        </w:rPr>
        <w:t xml:space="preserve"> ayatnād upasthitaṁ śreṣṭhaṁ svādu aparaṁ virasaṁ vā munir iti tatra tatra vacanenābhinandanaṁ pratyākhyānaṁ vā na kuryād iti bhāvaḥ ||35||</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11.18.36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śaucam ācamanaṁ snānaṁ na tu codanayā caret |</w:t>
      </w:r>
    </w:p>
    <w:p w:rsidR="009072E6" w:rsidRDefault="009072E6" w:rsidP="009072E6">
      <w:pPr>
        <w:pStyle w:val="Versequote"/>
        <w:rPr>
          <w:rFonts w:eastAsia="MS Minchofalt"/>
          <w:bCs/>
          <w:szCs w:val="28"/>
          <w:cs/>
          <w:lang w:val="sa-IN" w:bidi="sa-IN"/>
        </w:rPr>
      </w:pPr>
      <w:r>
        <w:rPr>
          <w:rFonts w:eastAsia="MS Minchofalt"/>
          <w:bCs/>
          <w:szCs w:val="28"/>
          <w:cs/>
          <w:lang w:val="sa-IN" w:bidi="sa-IN"/>
        </w:rPr>
        <w:t>anyāṁś ca niyamāñ jñānī yathāhaṁ līlayeśvaraḥ ||</w:t>
      </w:r>
    </w:p>
    <w:p w:rsidR="009072E6" w:rsidRDefault="009072E6" w:rsidP="009072E6">
      <w:pPr>
        <w:rPr>
          <w:rFonts w:eastAsia="MS Minchofalt"/>
        </w:rPr>
      </w:pPr>
    </w:p>
    <w:p w:rsidR="009072E6" w:rsidRPr="00647B3F" w:rsidRDefault="009072E6" w:rsidP="009072E6">
      <w:pPr>
        <w:rPr>
          <w:rFonts w:eastAsia="MS Minchofalt"/>
          <w:b/>
          <w:lang w:val="en-US"/>
        </w:rPr>
      </w:pPr>
      <w:r>
        <w:rPr>
          <w:rFonts w:eastAsia="MS Minchofalt"/>
          <w:b/>
        </w:rPr>
        <w:t xml:space="preserve">śrīdharaḥ : </w:t>
      </w:r>
      <w:r>
        <w:t>yathāham īśvaro līlayā carāmi</w:t>
      </w:r>
      <w:r>
        <w:rPr>
          <w:lang w:val="en-US"/>
        </w:rPr>
        <w:t>,</w:t>
      </w:r>
      <w:r>
        <w:t xml:space="preserve"> tathā jñān</w:t>
      </w:r>
      <w:r>
        <w:rPr>
          <w:lang w:val="en-US"/>
        </w:rPr>
        <w:t>ī</w:t>
      </w:r>
      <w:r>
        <w:t xml:space="preserve"> jñāna-niṣṭho’nāsaktaḥ kuryā</w:t>
      </w:r>
      <w:r>
        <w:rPr>
          <w:lang w:val="en-US"/>
        </w:rPr>
        <w:t>t,</w:t>
      </w:r>
      <w:r>
        <w:t xml:space="preserve"> na tu vidhi-kiṅkaratvena | tasya jñāna-niṣṭhāvirodhād ity arthaḥ |</w:t>
      </w:r>
      <w:r>
        <w:rPr>
          <w:lang w:val="en-US"/>
        </w:rPr>
        <w:t>|36||</w:t>
      </w:r>
    </w:p>
    <w:p w:rsidR="009072E6" w:rsidRDefault="009072E6" w:rsidP="009072E6">
      <w:pPr>
        <w:rPr>
          <w:rFonts w:eastAsia="MS Minchofalt"/>
          <w:b/>
        </w:rPr>
      </w:pPr>
    </w:p>
    <w:p w:rsidR="009072E6" w:rsidRPr="00647B3F" w:rsidRDefault="009072E6" w:rsidP="009072E6">
      <w:pPr>
        <w:rPr>
          <w:rFonts w:eastAsia="MS Minchofalt"/>
          <w:b/>
          <w:lang w:val="en-US"/>
        </w:rPr>
      </w:pPr>
      <w:r>
        <w:rPr>
          <w:rFonts w:eastAsia="MS Minchofalt"/>
          <w:b/>
        </w:rPr>
        <w:t xml:space="preserve">krama-sandarbhaḥ : </w:t>
      </w:r>
      <w:r>
        <w:t>yathāhaṁ lilayā svecchayā</w:t>
      </w:r>
      <w:r>
        <w:rPr>
          <w:lang w:val="en-US"/>
        </w:rPr>
        <w:t>,</w:t>
      </w:r>
      <w:r>
        <w:t xml:space="preserve"> na</w:t>
      </w:r>
      <w:r>
        <w:rPr>
          <w:lang w:val="en-US"/>
        </w:rPr>
        <w:t xml:space="preserve"> </w:t>
      </w:r>
      <w:r>
        <w:t>tu karma</w:t>
      </w:r>
      <w:r>
        <w:rPr>
          <w:lang w:val="en-US"/>
        </w:rPr>
        <w:t>-</w:t>
      </w:r>
      <w:r>
        <w:t>vaśyatvena carāmīti sva</w:t>
      </w:r>
      <w:r>
        <w:rPr>
          <w:lang w:val="en-US"/>
        </w:rPr>
        <w:t>-</w:t>
      </w:r>
      <w:r>
        <w:t>śakti</w:t>
      </w:r>
      <w:r>
        <w:rPr>
          <w:lang w:val="en-US"/>
        </w:rPr>
        <w:t>-</w:t>
      </w:r>
      <w:r>
        <w:t>leśa</w:t>
      </w:r>
      <w:r>
        <w:rPr>
          <w:lang w:val="en-US"/>
        </w:rPr>
        <w:t>-</w:t>
      </w:r>
      <w:r>
        <w:t>prāptis</w:t>
      </w:r>
      <w:r>
        <w:rPr>
          <w:lang w:val="en-US"/>
        </w:rPr>
        <w:t xml:space="preserve"> </w:t>
      </w:r>
      <w:r>
        <w:t xml:space="preserve">tasya darśitā </w:t>
      </w:r>
      <w:r>
        <w:rPr>
          <w:lang w:val="en-US"/>
        </w:rPr>
        <w:t xml:space="preserve">| </w:t>
      </w:r>
      <w:r>
        <w:t>tatra hetuḥ jñānī mat</w:t>
      </w:r>
      <w:r>
        <w:rPr>
          <w:lang w:val="en-US"/>
        </w:rPr>
        <w:t>-</w:t>
      </w:r>
      <w:r>
        <w:t>sphūrtimān |</w:t>
      </w:r>
      <w:r>
        <w:rPr>
          <w:lang w:val="en-US"/>
        </w:rPr>
        <w:t>|36||</w:t>
      </w:r>
    </w:p>
    <w:p w:rsidR="009072E6" w:rsidRDefault="009072E6" w:rsidP="009072E6">
      <w:pPr>
        <w:rPr>
          <w:rFonts w:eastAsia="MS Minchofalt"/>
          <w:b/>
        </w:rPr>
      </w:pPr>
    </w:p>
    <w:p w:rsidR="009072E6" w:rsidRPr="00647B3F" w:rsidRDefault="009072E6" w:rsidP="009072E6">
      <w:pPr>
        <w:rPr>
          <w:rFonts w:eastAsia="MS Minchofalt"/>
          <w:lang w:val="en-US"/>
        </w:rPr>
      </w:pPr>
      <w:r>
        <w:rPr>
          <w:rFonts w:eastAsia="MS Minchofalt"/>
          <w:b/>
        </w:rPr>
        <w:t>viśvanāthaḥ :</w:t>
      </w:r>
      <w:r>
        <w:rPr>
          <w:rFonts w:eastAsia="MS Minchofalt"/>
          <w:lang w:val="en-US"/>
        </w:rPr>
        <w:t xml:space="preserve"> codanayā nācaret vidhi-kaiṅkaryābhāvāt, kintu pūrvābhyāsena svecchayā vā ||36||</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11.18.37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na hi tasya vikalpākhyā yā ca mad-vīkṣayā hatā |</w:t>
      </w:r>
    </w:p>
    <w:p w:rsidR="009072E6" w:rsidRDefault="009072E6" w:rsidP="009072E6">
      <w:pPr>
        <w:pStyle w:val="Versequote"/>
        <w:rPr>
          <w:rFonts w:eastAsia="MS Minchofalt"/>
          <w:bCs/>
          <w:szCs w:val="28"/>
          <w:cs/>
          <w:lang w:val="sa-IN" w:bidi="sa-IN"/>
        </w:rPr>
      </w:pPr>
      <w:r>
        <w:rPr>
          <w:rFonts w:eastAsia="MS Minchofalt"/>
          <w:bCs/>
          <w:szCs w:val="28"/>
          <w:cs/>
          <w:lang w:val="sa-IN" w:bidi="sa-IN"/>
        </w:rPr>
        <w:t>ā-dehāntāt kvacit khyātis tataḥ sampadyate mayā ||</w:t>
      </w:r>
    </w:p>
    <w:p w:rsidR="009072E6" w:rsidRDefault="009072E6" w:rsidP="009072E6">
      <w:pPr>
        <w:rPr>
          <w:rFonts w:eastAsia="MS Minchofalt"/>
          <w:lang w:val="en-US"/>
        </w:rPr>
      </w:pPr>
    </w:p>
    <w:p w:rsidR="009072E6" w:rsidRDefault="009072E6" w:rsidP="009072E6">
      <w:pPr>
        <w:rPr>
          <w:rFonts w:eastAsia="MS Minchofalt"/>
          <w:lang w:val="en-US"/>
        </w:rPr>
      </w:pPr>
      <w:r w:rsidRPr="00647B3F">
        <w:rPr>
          <w:rFonts w:eastAsia="MS Minchofalt"/>
          <w:b/>
          <w:bCs/>
          <w:lang w:val="en-US"/>
        </w:rPr>
        <w:t>madhvaḥ :</w:t>
      </w:r>
      <w:r>
        <w:rPr>
          <w:rFonts w:eastAsia="MS Minchofalt"/>
          <w:lang w:val="en-US"/>
        </w:rPr>
        <w:t xml:space="preserve"> viruddhatvena kalpanaṁ vikalpaḥ |</w:t>
      </w:r>
    </w:p>
    <w:p w:rsidR="009072E6" w:rsidRDefault="009072E6" w:rsidP="009072E6">
      <w:pPr>
        <w:rPr>
          <w:rFonts w:eastAsia="MS Minchofalt"/>
          <w:lang w:val="en-US"/>
        </w:rPr>
      </w:pPr>
    </w:p>
    <w:p w:rsidR="009072E6" w:rsidRDefault="009072E6" w:rsidP="009072E6">
      <w:pPr>
        <w:pStyle w:val="Cita"/>
        <w:rPr>
          <w:rFonts w:eastAsia="MS Minchofalt"/>
          <w:color w:val="0000FF"/>
        </w:rPr>
      </w:pPr>
      <w:r>
        <w:rPr>
          <w:rFonts w:eastAsia="MS Minchofalt"/>
          <w:color w:val="0000FF"/>
        </w:rPr>
        <w:t>niṣiddhaṁ manasākalpya bhīto vihitam ācaret |</w:t>
      </w:r>
    </w:p>
    <w:p w:rsidR="009072E6" w:rsidRDefault="009072E6" w:rsidP="009072E6">
      <w:pPr>
        <w:pStyle w:val="Cita"/>
        <w:rPr>
          <w:rFonts w:eastAsia="MS Minchofalt"/>
          <w:color w:val="0000FF"/>
        </w:rPr>
      </w:pPr>
      <w:r>
        <w:rPr>
          <w:rFonts w:eastAsia="MS Minchofalt"/>
          <w:color w:val="0000FF"/>
        </w:rPr>
        <w:t>ajño’jñasya tu saṅkalpaḥ svabhāvād vihitānugaḥ ||</w:t>
      </w:r>
    </w:p>
    <w:p w:rsidR="009072E6" w:rsidRDefault="009072E6" w:rsidP="009072E6">
      <w:pPr>
        <w:pStyle w:val="Cita"/>
        <w:rPr>
          <w:rFonts w:eastAsia="MS Minchofalt"/>
          <w:color w:val="0000FF"/>
        </w:rPr>
      </w:pPr>
      <w:r>
        <w:rPr>
          <w:rFonts w:eastAsia="MS Minchofalt"/>
          <w:color w:val="0000FF"/>
        </w:rPr>
        <w:t>śarīra-dharmiṇaḥ kvāpi niṣiddhe’pi mano vrajet |</w:t>
      </w:r>
    </w:p>
    <w:p w:rsidR="009072E6" w:rsidRPr="00647B3F" w:rsidRDefault="009072E6" w:rsidP="009072E6">
      <w:pPr>
        <w:pStyle w:val="Cita"/>
        <w:rPr>
          <w:rFonts w:eastAsia="MS Minchofalt"/>
        </w:rPr>
      </w:pPr>
      <w:r>
        <w:rPr>
          <w:rFonts w:eastAsia="MS Minchofalt"/>
          <w:color w:val="0000FF"/>
        </w:rPr>
        <w:t xml:space="preserve">tathāpi tasya nānārtho mokṣe caivānyathā vrajet || </w:t>
      </w:r>
      <w:r>
        <w:rPr>
          <w:rFonts w:eastAsia="MS Minchofalt"/>
        </w:rPr>
        <w:t xml:space="preserve">iti </w:t>
      </w:r>
      <w:r>
        <w:rPr>
          <w:rFonts w:eastAsia="MS Minchofalt"/>
          <w:color w:val="FF0000"/>
        </w:rPr>
        <w:t xml:space="preserve">dharma-tattve </w:t>
      </w:r>
      <w:r>
        <w:rPr>
          <w:rFonts w:eastAsia="MS Minchofalt"/>
        </w:rPr>
        <w:t>||37||</w:t>
      </w:r>
    </w:p>
    <w:p w:rsidR="009072E6" w:rsidRPr="00647B3F" w:rsidRDefault="009072E6" w:rsidP="009072E6">
      <w:pPr>
        <w:rPr>
          <w:rFonts w:eastAsia="MS Minchofalt"/>
          <w:lang w:val="en-US"/>
        </w:rPr>
      </w:pPr>
    </w:p>
    <w:p w:rsidR="009072E6" w:rsidRPr="00647B3F" w:rsidRDefault="009072E6" w:rsidP="009072E6">
      <w:pPr>
        <w:rPr>
          <w:rFonts w:eastAsia="MS Minchofalt"/>
          <w:b/>
          <w:lang w:val="en-US"/>
        </w:rPr>
      </w:pPr>
      <w:r>
        <w:rPr>
          <w:rFonts w:eastAsia="MS Minchofalt"/>
          <w:b/>
        </w:rPr>
        <w:t xml:space="preserve">śrīdharaḥ : </w:t>
      </w:r>
      <w:r>
        <w:t xml:space="preserve">kuto vidhi-kiṅkaratvābhāvas tasya </w:t>
      </w:r>
      <w:r>
        <w:rPr>
          <w:lang w:val="en-US"/>
        </w:rPr>
        <w:t xml:space="preserve">? </w:t>
      </w:r>
      <w:r>
        <w:t xml:space="preserve">tatrāha—na hi tasya vikalpākhyā bheda-pratītiḥ | nanv </w:t>
      </w:r>
      <w:smartTag w:uri="urn:schemas-microsoft-com:office:smarttags" w:element="place">
        <w:smartTag w:uri="urn:schemas-microsoft-com:office:smarttags" w:element="country-region">
          <w:r>
            <w:t>asti</w:t>
          </w:r>
        </w:smartTag>
      </w:smartTag>
      <w:r>
        <w:t xml:space="preserve"> sā</w:t>
      </w:r>
      <w:r>
        <w:rPr>
          <w:lang w:val="en-US"/>
        </w:rPr>
        <w:t xml:space="preserve"> ?</w:t>
      </w:r>
      <w:r>
        <w:t xml:space="preserve"> satyam, yā cāsīt</w:t>
      </w:r>
      <w:r>
        <w:rPr>
          <w:lang w:val="en-US"/>
        </w:rPr>
        <w:t>,</w:t>
      </w:r>
      <w:r>
        <w:t xml:space="preserve"> sāpi mad-vīkṣayā jñānena hatā | nanu na hatā, punar dṛśyamānatvāt </w:t>
      </w:r>
      <w:r>
        <w:rPr>
          <w:lang w:val="en-US"/>
        </w:rPr>
        <w:t xml:space="preserve">? </w:t>
      </w:r>
      <w:r>
        <w:t>tatrāha—ādehāntāt kvacit kadācid bādhitaiva khyātir bhavati |</w:t>
      </w:r>
      <w:r>
        <w:rPr>
          <w:lang w:val="en-US"/>
        </w:rPr>
        <w:t>|37||</w:t>
      </w:r>
    </w:p>
    <w:p w:rsidR="009072E6" w:rsidRDefault="009072E6" w:rsidP="009072E6">
      <w:pPr>
        <w:rPr>
          <w:rFonts w:eastAsia="MS Minchofalt"/>
          <w:b/>
        </w:rPr>
      </w:pPr>
    </w:p>
    <w:p w:rsidR="009072E6" w:rsidRPr="00647B3F" w:rsidRDefault="009072E6" w:rsidP="009072E6">
      <w:pPr>
        <w:rPr>
          <w:rFonts w:eastAsia="MS Minchofalt"/>
          <w:b/>
          <w:lang w:val="en-US"/>
        </w:rPr>
      </w:pPr>
      <w:r>
        <w:rPr>
          <w:rFonts w:eastAsia="MS Minchofalt"/>
          <w:b/>
        </w:rPr>
        <w:t xml:space="preserve">krama-sandarbhaḥ : </w:t>
      </w:r>
      <w:r>
        <w:t xml:space="preserve">nanu tasya prāpañcika-śubhāśubha-sphūrter anugatatvād vidhi-vaśatāpi syāt </w:t>
      </w:r>
      <w:r>
        <w:rPr>
          <w:lang w:val="en-US"/>
        </w:rPr>
        <w:t xml:space="preserve">? </w:t>
      </w:r>
      <w:r>
        <w:t>tatrāha—na</w:t>
      </w:r>
      <w:r>
        <w:rPr>
          <w:lang w:val="en-US"/>
        </w:rPr>
        <w:t xml:space="preserve"> </w:t>
      </w:r>
      <w:r>
        <w:t>hīti | vikalpākhyā matto’nya-sphūrtiḥ | tataḥ mayā sa</w:t>
      </w:r>
      <w:r>
        <w:rPr>
          <w:lang w:val="en-US"/>
        </w:rPr>
        <w:t>m</w:t>
      </w:r>
      <w:r>
        <w:t>padyate sārṣṭy</w:t>
      </w:r>
      <w:r>
        <w:rPr>
          <w:lang w:val="en-US"/>
        </w:rPr>
        <w:t>-</w:t>
      </w:r>
      <w:r>
        <w:t>ākhyāṁ mat-tulya-sa</w:t>
      </w:r>
      <w:r>
        <w:rPr>
          <w:lang w:val="en-US"/>
        </w:rPr>
        <w:t>m</w:t>
      </w:r>
      <w:r>
        <w:t>pattiṁ prāpnotīty arthaḥ ||</w:t>
      </w:r>
      <w:r>
        <w:rPr>
          <w:lang w:val="en-US"/>
        </w:rPr>
        <w:t>37||</w:t>
      </w:r>
    </w:p>
    <w:p w:rsidR="009072E6" w:rsidRDefault="009072E6" w:rsidP="009072E6">
      <w:pPr>
        <w:rPr>
          <w:rFonts w:eastAsia="MS Minchofalt"/>
          <w:b/>
        </w:rPr>
      </w:pPr>
    </w:p>
    <w:p w:rsidR="009072E6" w:rsidRPr="00EB5DC0" w:rsidRDefault="009072E6" w:rsidP="009072E6">
      <w:pPr>
        <w:rPr>
          <w:rFonts w:eastAsia="MS Minchofalt"/>
          <w:lang w:val="en-US"/>
        </w:rPr>
      </w:pPr>
      <w:r>
        <w:rPr>
          <w:rFonts w:eastAsia="MS Minchofalt"/>
          <w:b/>
        </w:rPr>
        <w:t>viśvanāthaḥ :</w:t>
      </w:r>
      <w:r>
        <w:rPr>
          <w:rFonts w:eastAsia="MS Minchofalt"/>
          <w:lang w:val="en-US"/>
        </w:rPr>
        <w:t xml:space="preserve"> tasya jñāna-paripāka eva vidhi-kaiṅkaryābhāve kāraṇam ity āha—na hīti |</w:t>
      </w:r>
    </w:p>
    <w:p w:rsidR="009072E6" w:rsidRPr="003D5F06" w:rsidRDefault="009072E6" w:rsidP="009072E6">
      <w:pPr>
        <w:rPr>
          <w:lang w:val="en-US"/>
        </w:rPr>
      </w:pPr>
      <w:r>
        <w:rPr>
          <w:lang w:val="en-US"/>
        </w:rPr>
        <w:t>vikalp</w:t>
      </w:r>
      <w:r>
        <w:t>asya bheda</w:t>
      </w:r>
      <w:r>
        <w:rPr>
          <w:lang w:val="en-US"/>
        </w:rPr>
        <w:t xml:space="preserve">sya ākhyā prakhyānaṁ, tasya nāsti | </w:t>
      </w:r>
      <w:r>
        <w:t xml:space="preserve">nanv </w:t>
      </w:r>
      <w:r>
        <w:rPr>
          <w:lang w:val="en-US"/>
        </w:rPr>
        <w:t xml:space="preserve">ātmaivedaṁ sarvam iti bruvāṇasya tasya vācaiva nāsti, manasā tv </w:t>
      </w:r>
      <w:r>
        <w:t>ast</w:t>
      </w:r>
      <w:r>
        <w:rPr>
          <w:lang w:val="en-US"/>
        </w:rPr>
        <w:t>y eva ?</w:t>
      </w:r>
      <w:r>
        <w:t xml:space="preserve"> </w:t>
      </w:r>
      <w:r>
        <w:rPr>
          <w:lang w:val="en-US"/>
        </w:rPr>
        <w:t>tatrāha-</w:t>
      </w:r>
      <w:r>
        <w:t>yā cās</w:t>
      </w:r>
      <w:r>
        <w:rPr>
          <w:lang w:val="en-US"/>
        </w:rPr>
        <w:t>ti,</w:t>
      </w:r>
      <w:r>
        <w:t xml:space="preserve"> sāpi mad-īkṣayā </w:t>
      </w:r>
      <w:r>
        <w:rPr>
          <w:lang w:val="en-US"/>
        </w:rPr>
        <w:t xml:space="preserve">mad-aparokṣānubhavena </w:t>
      </w:r>
      <w:r>
        <w:t>hatā | nanu na hat</w:t>
      </w:r>
      <w:r>
        <w:rPr>
          <w:lang w:val="en-US"/>
        </w:rPr>
        <w:t>a-prāy</w:t>
      </w:r>
      <w:r>
        <w:t>ā</w:t>
      </w:r>
      <w:r>
        <w:rPr>
          <w:lang w:val="en-US"/>
        </w:rPr>
        <w:t xml:space="preserve"> ? </w:t>
      </w:r>
      <w:r>
        <w:t>tatrāha—kvaci</w:t>
      </w:r>
      <w:r>
        <w:rPr>
          <w:lang w:val="en-US"/>
        </w:rPr>
        <w:t xml:space="preserve">d </w:t>
      </w:r>
      <w:r>
        <w:t>ā</w:t>
      </w:r>
      <w:r>
        <w:rPr>
          <w:lang w:val="en-US"/>
        </w:rPr>
        <w:t>-</w:t>
      </w:r>
      <w:r>
        <w:t xml:space="preserve">dehāntāt bādhitaiva khyātir </w:t>
      </w:r>
      <w:r>
        <w:rPr>
          <w:lang w:val="en-US"/>
        </w:rPr>
        <w:t xml:space="preserve">dṛśyate </w:t>
      </w:r>
      <w:r>
        <w:t>|</w:t>
      </w:r>
      <w:r>
        <w:rPr>
          <w:lang w:val="en-US"/>
        </w:rPr>
        <w:t>|37||</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11.18.38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duḥkhodarkeṣu kāmeṣu jāta-nirveda ātma-vān |</w:t>
      </w:r>
    </w:p>
    <w:p w:rsidR="009072E6" w:rsidRDefault="009072E6" w:rsidP="009072E6">
      <w:pPr>
        <w:pStyle w:val="Versequote"/>
        <w:rPr>
          <w:rFonts w:eastAsia="MS Minchofalt"/>
          <w:bCs/>
          <w:szCs w:val="28"/>
          <w:cs/>
          <w:lang w:val="sa-IN" w:bidi="sa-IN"/>
        </w:rPr>
      </w:pPr>
      <w:r>
        <w:rPr>
          <w:rFonts w:eastAsia="MS Minchofalt"/>
          <w:bCs/>
          <w:szCs w:val="28"/>
          <w:cs/>
          <w:lang w:val="sa-IN" w:bidi="sa-IN"/>
        </w:rPr>
        <w:t>ajijñāsita-mad-dharmo muniṁ gurum upavrajet ||</w:t>
      </w:r>
    </w:p>
    <w:p w:rsidR="009072E6" w:rsidRDefault="009072E6" w:rsidP="009072E6">
      <w:pPr>
        <w:rPr>
          <w:rFonts w:eastAsia="MS Minchofalt"/>
        </w:rPr>
      </w:pPr>
    </w:p>
    <w:p w:rsidR="009072E6" w:rsidRDefault="009072E6" w:rsidP="009072E6">
      <w:pPr>
        <w:rPr>
          <w:rFonts w:eastAsia="MS Minchofalt"/>
          <w:bCs/>
          <w:color w:val="0000FF"/>
        </w:rPr>
      </w:pPr>
      <w:r>
        <w:rPr>
          <w:rFonts w:eastAsia="MS Minchofalt"/>
          <w:b/>
          <w:bCs/>
        </w:rPr>
        <w:t>madhvaḥ :</w:t>
      </w:r>
      <w:r>
        <w:rPr>
          <w:rFonts w:eastAsia="MS Minchofalt"/>
          <w:bCs/>
        </w:rPr>
        <w:t xml:space="preserve"> </w:t>
      </w:r>
      <w:r>
        <w:rPr>
          <w:rFonts w:eastAsia="MS Minchofalt"/>
          <w:bCs/>
          <w:color w:val="0000FF"/>
        </w:rPr>
        <w:t>svabhāvato dharma-paro na vidheś cakitaś caret |</w:t>
      </w:r>
    </w:p>
    <w:p w:rsidR="009072E6" w:rsidRDefault="009072E6" w:rsidP="009072E6">
      <w:pPr>
        <w:pStyle w:val="Cita1"/>
        <w:rPr>
          <w:color w:val="auto"/>
          <w:cs/>
          <w:lang w:bidi="sa-IN"/>
        </w:rPr>
      </w:pPr>
      <w:r>
        <w:rPr>
          <w:cs/>
          <w:lang w:bidi="sa-IN"/>
        </w:rPr>
        <w:t xml:space="preserve">alpaṁ phalaṁ hi cakite svabhāve phalam uttaram || </w:t>
      </w:r>
      <w:r>
        <w:rPr>
          <w:color w:val="auto"/>
          <w:cs/>
          <w:lang w:bidi="sa-IN"/>
        </w:rPr>
        <w:t>iti ca ||38||</w:t>
      </w:r>
    </w:p>
    <w:p w:rsidR="009072E6" w:rsidRDefault="009072E6" w:rsidP="009072E6">
      <w:pPr>
        <w:rPr>
          <w:rFonts w:eastAsia="MS Minchofalt"/>
          <w:b/>
          <w:bCs/>
        </w:rPr>
      </w:pPr>
    </w:p>
    <w:p w:rsidR="009072E6" w:rsidRDefault="009072E6" w:rsidP="009072E6">
      <w:pPr>
        <w:rPr>
          <w:rFonts w:eastAsia="MS Minchofalt"/>
          <w:b/>
        </w:rPr>
      </w:pPr>
      <w:r>
        <w:rPr>
          <w:rFonts w:eastAsia="MS Minchofalt"/>
          <w:b/>
        </w:rPr>
        <w:t xml:space="preserve">śrīdharaḥ : </w:t>
      </w:r>
      <w:r>
        <w:t>tad evaṁ viraktasya parokṣa-jñāna-vataḥ sannyāsaṁ tad-dharmāṁś coktva kevalaṁ vairāgyavantaṁ vividiṣuṁ praty āha—duḥkhodarkeṣv iti | na jijñāsito mad-dharmo mat-prāpti-sādhanaṁ yena saḥ |</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rPr>
      </w:pPr>
      <w:r>
        <w:rPr>
          <w:rFonts w:eastAsia="MS Minchofalt"/>
          <w:b/>
        </w:rPr>
        <w:t>viśvanāthaḥ :</w:t>
      </w:r>
      <w:r>
        <w:rPr>
          <w:rFonts w:eastAsia="MS Minchofalt"/>
        </w:rPr>
        <w:t xml:space="preserve"> samyag-viduṣaḥ kṛtyam uktvā vividiṣoḥ kṛtyam āha—duḥkhodarkeṣv iti | na vicārito mad-dharmaḥ paramātma-tattvaṁ yena saḥ ||38||</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11.18.39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tāvat paricared bhaktaḥ śraddhā-vān anasūyakaḥ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yāvad brahma vijānīyān mām eva gurum ādṛtaḥ ||</w:t>
      </w:r>
    </w:p>
    <w:p w:rsidR="009072E6" w:rsidRDefault="009072E6" w:rsidP="009072E6">
      <w:pPr>
        <w:rPr>
          <w:rFonts w:eastAsia="MS Minchofalt"/>
          <w:b/>
          <w:bCs/>
        </w:rPr>
      </w:pPr>
    </w:p>
    <w:p w:rsidR="009072E6" w:rsidRDefault="009072E6" w:rsidP="009072E6">
      <w:pPr>
        <w:rPr>
          <w:rFonts w:eastAsia="MS Minchofalt"/>
          <w:bCs/>
          <w:color w:val="0000FF"/>
        </w:rPr>
      </w:pPr>
      <w:r>
        <w:rPr>
          <w:rFonts w:eastAsia="MS Minchofalt"/>
          <w:b/>
          <w:bCs/>
        </w:rPr>
        <w:t>madhvaḥ :</w:t>
      </w:r>
      <w:r>
        <w:rPr>
          <w:rFonts w:eastAsia="MS Minchofalt"/>
          <w:bCs/>
        </w:rPr>
        <w:t xml:space="preserve"> </w:t>
      </w:r>
      <w:r>
        <w:rPr>
          <w:rFonts w:eastAsia="MS Minchofalt"/>
          <w:bCs/>
          <w:color w:val="0000FF"/>
        </w:rPr>
        <w:t>śuśrūṣet sahitas tāvad yāvaj jñānodayo gurum |</w:t>
      </w:r>
    </w:p>
    <w:p w:rsidR="009072E6" w:rsidRDefault="009072E6" w:rsidP="009072E6">
      <w:pPr>
        <w:pStyle w:val="Cita1"/>
        <w:rPr>
          <w:color w:val="auto"/>
          <w:cs/>
          <w:lang w:bidi="sa-IN"/>
        </w:rPr>
      </w:pPr>
      <w:r>
        <w:rPr>
          <w:cs/>
          <w:lang w:bidi="sa-IN"/>
        </w:rPr>
        <w:t>tataḥ paraṁ ca śuśrūṣet yathā tasya priyaṁ bhavet ||</w:t>
      </w:r>
      <w:r>
        <w:rPr>
          <w:color w:val="auto"/>
          <w:cs/>
          <w:lang w:bidi="sa-IN"/>
        </w:rPr>
        <w:t xml:space="preserve"> 39||</w:t>
      </w:r>
    </w:p>
    <w:p w:rsidR="009072E6" w:rsidRDefault="009072E6" w:rsidP="009072E6">
      <w:pPr>
        <w:pStyle w:val="Cita1"/>
        <w:rPr>
          <w:color w:val="auto"/>
          <w:cs/>
          <w:lang w:bidi="sa-IN"/>
        </w:rPr>
      </w:pPr>
    </w:p>
    <w:p w:rsidR="009072E6" w:rsidRDefault="009072E6" w:rsidP="009072E6">
      <w:pPr>
        <w:rPr>
          <w:rFonts w:eastAsia="MS Minchofalt"/>
          <w:b/>
        </w:rPr>
      </w:pPr>
      <w:r>
        <w:rPr>
          <w:rFonts w:eastAsia="MS Minchofalt"/>
          <w:b/>
        </w:rPr>
        <w:t xml:space="preserve">śrīdharaḥ : </w:t>
      </w:r>
      <w:r>
        <w:t>mām eva mad-dṛṣṭyaiva guruṁ paricaret | tataḥ param ekaś cared ity-ādi dharmair varteteti bhāvaḥ |</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rPr>
      </w:pPr>
      <w:r>
        <w:rPr>
          <w:rFonts w:eastAsia="MS Minchofalt"/>
          <w:b/>
        </w:rPr>
        <w:t>viśvanāthaḥ :</w:t>
      </w:r>
      <w:r>
        <w:rPr>
          <w:rFonts w:eastAsia="MS Minchofalt"/>
        </w:rPr>
        <w:t xml:space="preserve"> mām eva guruṁ mad-rūpam ||39||</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11.18.40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yas tv asaṁyata-ṣaḍ-vargaḥ pracaṇḍendriya-sārathiḥ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jñāna-vairāgya-rahitas tridaṇḍam upajīvati ||</w:t>
      </w:r>
    </w:p>
    <w:p w:rsidR="009072E6" w:rsidRDefault="009072E6" w:rsidP="009072E6">
      <w:pPr>
        <w:rPr>
          <w:rFonts w:eastAsia="MS Minchofalt"/>
        </w:rPr>
      </w:pPr>
    </w:p>
    <w:p w:rsidR="009072E6" w:rsidRDefault="009072E6" w:rsidP="009072E6">
      <w:pPr>
        <w:rPr>
          <w:rFonts w:eastAsia="MS Minchofalt"/>
          <w:b/>
        </w:rPr>
      </w:pPr>
      <w:r>
        <w:rPr>
          <w:rFonts w:eastAsia="MS Minchofalt"/>
          <w:b/>
        </w:rPr>
        <w:t xml:space="preserve">śrīdharaḥ : </w:t>
      </w:r>
      <w:r>
        <w:t>anadhikāriṇaḥ sannyāsaṁ nindati dvabhyām, yas tv iti | pracaṇḍo’ty-āsakta indriya-sārathir buddhir yasya saḥ |</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rPr>
      </w:pPr>
      <w:r>
        <w:rPr>
          <w:rFonts w:eastAsia="MS Minchofalt"/>
          <w:b/>
        </w:rPr>
        <w:t>viśvanāthaḥ :</w:t>
      </w:r>
      <w:r>
        <w:rPr>
          <w:rFonts w:eastAsia="MS Minchofalt"/>
        </w:rPr>
        <w:t xml:space="preserve"> durācāraṁ sannyāsinaṁ nindati dvābhyāṁ—yas tv iti | pracaṇḍo ‘śānta indriya-sārathir buddhir yasya, sa tridaṇḍam upajīvati jīvikāyām eva sannyāsaṁ paryāpayatīty arthaḥ ||40||</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11.18.41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surān ātmānam ātma-sthaṁ nihnute māṁ ca dharma-hā |</w:t>
      </w:r>
    </w:p>
    <w:p w:rsidR="009072E6" w:rsidRDefault="009072E6" w:rsidP="009072E6">
      <w:pPr>
        <w:pStyle w:val="Versequote"/>
        <w:rPr>
          <w:rFonts w:eastAsia="MS Minchofalt"/>
          <w:bCs/>
          <w:szCs w:val="28"/>
          <w:cs/>
          <w:lang w:val="sa-IN" w:bidi="sa-IN"/>
        </w:rPr>
      </w:pPr>
      <w:r>
        <w:rPr>
          <w:rFonts w:eastAsia="MS Minchofalt"/>
          <w:bCs/>
          <w:szCs w:val="28"/>
          <w:cs/>
          <w:lang w:val="sa-IN" w:bidi="sa-IN"/>
        </w:rPr>
        <w:t>avipakva-kaṣāyo’smād amuṣmāc ca vihīyate ||</w:t>
      </w:r>
    </w:p>
    <w:p w:rsidR="009072E6" w:rsidRDefault="009072E6" w:rsidP="009072E6">
      <w:pPr>
        <w:rPr>
          <w:rFonts w:eastAsia="MS Minchofalt"/>
        </w:rPr>
      </w:pPr>
    </w:p>
    <w:p w:rsidR="009072E6" w:rsidRDefault="009072E6" w:rsidP="009072E6">
      <w:pPr>
        <w:rPr>
          <w:rFonts w:eastAsia="MS Minchofalt"/>
        </w:rPr>
      </w:pPr>
      <w:r>
        <w:rPr>
          <w:rFonts w:eastAsia="MS Minchofalt"/>
          <w:b/>
        </w:rPr>
        <w:t>śrīdharaḥ :</w:t>
      </w:r>
      <w:r>
        <w:rPr>
          <w:rFonts w:eastAsia="MS Minchofalt"/>
        </w:rPr>
        <w:t xml:space="preserve"> surān yaṣṭavyān devān ātmānaṁ ca svātmānam ātmasthaṁ māṁ ca nihnute prasārayati | nihnava-phalam āha—asmād iti ||41||</w:t>
      </w:r>
    </w:p>
    <w:p w:rsidR="009072E6" w:rsidRDefault="009072E6" w:rsidP="009072E6">
      <w:pPr>
        <w:rPr>
          <w:rFonts w:eastAsia="MS Minchofalt"/>
          <w:b/>
        </w:rPr>
      </w:pPr>
    </w:p>
    <w:p w:rsidR="009072E6" w:rsidRDefault="009072E6" w:rsidP="009072E6">
      <w:pPr>
        <w:rPr>
          <w:rFonts w:eastAsia="MS Minchofalt"/>
        </w:rPr>
      </w:pPr>
      <w:r>
        <w:rPr>
          <w:rFonts w:eastAsia="MS Minchofalt"/>
          <w:b/>
        </w:rPr>
        <w:t xml:space="preserve">krama-sandarbhaḥ : </w:t>
      </w:r>
      <w:r>
        <w:rPr>
          <w:rFonts w:eastAsia="MS Minchofalt"/>
          <w:i/>
        </w:rPr>
        <w:t xml:space="preserve">na vyākhyātam. </w:t>
      </w:r>
    </w:p>
    <w:p w:rsidR="009072E6" w:rsidRDefault="009072E6" w:rsidP="009072E6">
      <w:pPr>
        <w:rPr>
          <w:rFonts w:eastAsia="MS Minchofalt"/>
          <w:b/>
        </w:rPr>
      </w:pPr>
    </w:p>
    <w:p w:rsidR="009072E6" w:rsidRDefault="009072E6" w:rsidP="009072E6">
      <w:pPr>
        <w:rPr>
          <w:rFonts w:eastAsia="MS Minchofalt"/>
        </w:rPr>
      </w:pPr>
      <w:r>
        <w:rPr>
          <w:rFonts w:eastAsia="MS Minchofalt"/>
          <w:b/>
        </w:rPr>
        <w:t>viśvanāthaḥ :</w:t>
      </w:r>
      <w:r>
        <w:rPr>
          <w:rFonts w:eastAsia="MS Minchofalt"/>
        </w:rPr>
        <w:t xml:space="preserve"> surān yaṣṭavyān devān svātmānam ātmasthaṁ māṁ ca nihnute pratārayati | nihnava-phalam āha—asmād iti ||41||</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11.18.42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bhikṣor dharmaḥ śamo’hiṁsā tapa īkṣā vanaukasaḥ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gṛhiṇo bhūta-rakṣejyā dvijasyācārya-sevanam ||</w:t>
      </w:r>
    </w:p>
    <w:p w:rsidR="009072E6" w:rsidRDefault="009072E6" w:rsidP="009072E6">
      <w:pPr>
        <w:rPr>
          <w:rFonts w:eastAsia="MS Minchofalt"/>
        </w:rPr>
      </w:pPr>
    </w:p>
    <w:p w:rsidR="009072E6" w:rsidRDefault="009072E6" w:rsidP="009072E6">
      <w:pPr>
        <w:rPr>
          <w:rFonts w:eastAsia="MS Minchofalt"/>
          <w:b/>
        </w:rPr>
      </w:pPr>
      <w:r>
        <w:rPr>
          <w:rFonts w:eastAsia="MS Minchofalt"/>
          <w:b/>
        </w:rPr>
        <w:t>śrīdharaḥ</w:t>
      </w:r>
      <w:r>
        <w:rPr>
          <w:rFonts w:eastAsia="MS Minchofalt"/>
          <w:b/>
          <w:lang w:val="en-US"/>
        </w:rPr>
        <w:t xml:space="preserve">, </w:t>
      </w:r>
      <w:r>
        <w:rPr>
          <w:rFonts w:eastAsia="MS Minchofalt"/>
          <w:b/>
        </w:rPr>
        <w:t xml:space="preserve">viśvanāthaḥ : </w:t>
      </w:r>
      <w:r>
        <w:t>caturṇāṁ pradhāna-dharmān āha—bhikṣor iti ||42||</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Pr="00D95C71" w:rsidRDefault="009072E6" w:rsidP="009072E6">
      <w:pPr>
        <w:rPr>
          <w:rFonts w:eastAsia="MS Minchofalt"/>
          <w:lang w:val="en-U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11.18.43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brahmacaryaṁ tapaḥ śaucaṁ santoṣo bhūta-sauhṛdam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gṛhasthasyāpy ṛtau gantuḥ sarveṣāṁ mad-upāsanam ||</w:t>
      </w:r>
    </w:p>
    <w:p w:rsidR="009072E6" w:rsidRDefault="009072E6" w:rsidP="009072E6">
      <w:pPr>
        <w:rPr>
          <w:rFonts w:eastAsia="MS Minchofalt"/>
          <w:noProof w:val="0"/>
          <w:lang w:bidi="sa-IN"/>
        </w:rPr>
      </w:pPr>
    </w:p>
    <w:p w:rsidR="009072E6" w:rsidRPr="00D95C71" w:rsidRDefault="009072E6" w:rsidP="009072E6">
      <w:pPr>
        <w:rPr>
          <w:rFonts w:eastAsia="MS Minchofalt"/>
          <w:b/>
          <w:lang w:val="en-US"/>
        </w:rPr>
      </w:pPr>
      <w:r>
        <w:rPr>
          <w:rFonts w:eastAsia="MS Minchofalt"/>
          <w:b/>
        </w:rPr>
        <w:t xml:space="preserve">śrīdharaḥ : </w:t>
      </w:r>
      <w:r>
        <w:t>anya-dharmān kāṁścid gṛha-sthasyāpy atidiśati—brahmacaryām iti | śaucaṁ rāg</w:t>
      </w:r>
      <w:r>
        <w:rPr>
          <w:lang w:val="en-US"/>
        </w:rPr>
        <w:t>a-dveṣ</w:t>
      </w:r>
      <w:r>
        <w:t>ādi-rāhityaṁ ca | tasya brahmacarya-prakāram āha—ṛtau gantur iti |</w:t>
      </w:r>
      <w:r>
        <w:rPr>
          <w:lang w:val="en-US"/>
        </w:rPr>
        <w:t>|43||</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Pr="00D95C71" w:rsidRDefault="009072E6" w:rsidP="009072E6">
      <w:pPr>
        <w:rPr>
          <w:rFonts w:eastAsia="MS Minchofalt"/>
          <w:b/>
          <w:lang w:val="en-US"/>
        </w:rPr>
      </w:pPr>
      <w:r>
        <w:rPr>
          <w:rFonts w:eastAsia="MS Minchofalt"/>
          <w:b/>
        </w:rPr>
        <w:t>viśvanāthaḥ :</w:t>
      </w:r>
      <w:r>
        <w:rPr>
          <w:rFonts w:eastAsia="MS Minchofalt"/>
          <w:b/>
          <w:lang w:val="en-US"/>
        </w:rPr>
        <w:t xml:space="preserve"> </w:t>
      </w:r>
      <w:r>
        <w:t xml:space="preserve">anya-dharmān kāṁścid gṛha-sthasyāpy atidiśati—brahmacaryām iti | śaucaṁ rāgādi-rāhityaṁ ca | tasya brahmacarya-prakāram āha—ṛtau gantur iti </w:t>
      </w:r>
      <w:r>
        <w:rPr>
          <w:lang w:val="en-US"/>
        </w:rPr>
        <w:t>| kiṁ ca, mad-upāsanaṁ sarveṣāṁ varṇāśrama-dharmāṇāṁ prāṇa-pradatvād āvaśyakaṁ, yena vinā te sarve viphalāḥ syuḥ | yad uktaṁ—</w:t>
      </w:r>
      <w:r w:rsidRPr="00551B1A">
        <w:rPr>
          <w:rFonts w:eastAsia="MS Minchofalt"/>
          <w:color w:val="0000FF"/>
        </w:rPr>
        <w:t>mukha-bāhūru-pādebhyaḥ</w:t>
      </w:r>
      <w:r>
        <w:rPr>
          <w:rFonts w:eastAsia="MS Minchofalt"/>
          <w:color w:val="0000FF"/>
          <w:lang w:val="en-US"/>
        </w:rPr>
        <w:t xml:space="preserve"> </w:t>
      </w:r>
      <w:r>
        <w:rPr>
          <w:rFonts w:eastAsia="MS Minchofalt"/>
          <w:lang w:val="en-US"/>
        </w:rPr>
        <w:t xml:space="preserve">[bhā.pu. 11.5.2] ity atra, </w:t>
      </w:r>
      <w:r w:rsidRPr="00551B1A">
        <w:rPr>
          <w:rFonts w:eastAsia="MS Minchofalt"/>
          <w:color w:val="0000FF"/>
        </w:rPr>
        <w:t>sthānād bhraṣṭāḥ patanty adhaḥ</w:t>
      </w:r>
      <w:r w:rsidRPr="00551B1A">
        <w:rPr>
          <w:rFonts w:eastAsia="MS Minchofalt"/>
          <w:color w:val="0000FF"/>
          <w:lang w:val="en-US"/>
        </w:rPr>
        <w:t xml:space="preserve"> </w:t>
      </w:r>
      <w:r>
        <w:rPr>
          <w:rFonts w:eastAsia="MS Minchofalt"/>
          <w:lang w:val="en-US"/>
        </w:rPr>
        <w:t xml:space="preserve">[bhā.pu. 11.5.3] iti </w:t>
      </w:r>
      <w:r>
        <w:t>|</w:t>
      </w:r>
      <w:r>
        <w:rPr>
          <w:lang w:val="en-US"/>
        </w:rPr>
        <w:t>|43||</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11.18.44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iti māṁ yaḥ sva-dharmeṇa bhajen nityam ana</w:t>
      </w:r>
      <w:r>
        <w:rPr>
          <w:rFonts w:eastAsia="MS Minchofalt"/>
        </w:rPr>
        <w:t>n</w:t>
      </w:r>
      <w:r>
        <w:rPr>
          <w:rFonts w:eastAsia="MS Minchofalt"/>
          <w:bCs/>
          <w:szCs w:val="28"/>
          <w:cs/>
          <w:lang w:val="sa-IN" w:bidi="sa-IN"/>
        </w:rPr>
        <w:t>ya-bhāk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sarva-bhūteṣu mad-bhāvo mad-bhaktiṁ vindate dṛ</w:t>
      </w:r>
      <w:r>
        <w:rPr>
          <w:rFonts w:eastAsia="MS Minchofalt"/>
        </w:rPr>
        <w:t>ḍ</w:t>
      </w:r>
      <w:r>
        <w:rPr>
          <w:rFonts w:eastAsia="MS Minchofalt"/>
          <w:bCs/>
          <w:szCs w:val="28"/>
          <w:cs/>
          <w:lang w:val="sa-IN" w:bidi="sa-IN"/>
        </w:rPr>
        <w:t>hām</w:t>
      </w:r>
      <w:r>
        <w:rPr>
          <w:rStyle w:val="Refdenotaalpie"/>
          <w:rFonts w:eastAsia="MS Minchofalt" w:cs="Balaram"/>
          <w:lang w:val="sa-IN"/>
        </w:rPr>
        <w:footnoteReference w:id="79"/>
      </w:r>
      <w:r>
        <w:rPr>
          <w:rFonts w:eastAsia="MS Minchofalt"/>
          <w:bCs/>
          <w:szCs w:val="28"/>
          <w:cs/>
          <w:lang w:val="sa-IN" w:bidi="sa-IN"/>
        </w:rPr>
        <w:t xml:space="preserve"> ||</w:t>
      </w:r>
    </w:p>
    <w:p w:rsidR="009072E6" w:rsidRDefault="009072E6" w:rsidP="009072E6">
      <w:pPr>
        <w:rPr>
          <w:rFonts w:eastAsia="MS Minchofalt"/>
        </w:rPr>
      </w:pPr>
    </w:p>
    <w:p w:rsidR="009072E6" w:rsidRPr="00551B1A" w:rsidRDefault="009072E6" w:rsidP="009072E6">
      <w:pPr>
        <w:rPr>
          <w:rFonts w:eastAsia="MS Minchofalt"/>
          <w:b/>
          <w:lang w:val="en-US"/>
        </w:rPr>
      </w:pPr>
      <w:r>
        <w:rPr>
          <w:rFonts w:eastAsia="MS Minchofalt"/>
          <w:b/>
        </w:rPr>
        <w:t xml:space="preserve">śrīdharaḥ : </w:t>
      </w:r>
      <w:r>
        <w:t>evaṁ-bhūta-varṇāśrama-dharma-phalam āha—iti mām iti | dṛḍhaḥ mad-bhaktiṁ vindate |</w:t>
      </w:r>
      <w:r>
        <w:rPr>
          <w:lang w:val="en-US"/>
        </w:rPr>
        <w:t>|44||</w:t>
      </w:r>
    </w:p>
    <w:p w:rsidR="009072E6" w:rsidRDefault="009072E6" w:rsidP="009072E6">
      <w:pPr>
        <w:rPr>
          <w:rFonts w:eastAsia="MS Minchofalt"/>
          <w:b/>
        </w:rPr>
      </w:pPr>
    </w:p>
    <w:p w:rsidR="009072E6" w:rsidRPr="00551B1A" w:rsidRDefault="009072E6" w:rsidP="009072E6">
      <w:pPr>
        <w:rPr>
          <w:rFonts w:eastAsia="MS Minchofalt"/>
          <w:b/>
          <w:lang w:val="en-US"/>
        </w:rPr>
      </w:pPr>
      <w:r>
        <w:rPr>
          <w:rFonts w:eastAsia="MS Minchofalt"/>
          <w:b/>
        </w:rPr>
        <w:t xml:space="preserve">krama-sandarbhaḥ : </w:t>
      </w:r>
      <w:r>
        <w:t>māṁ svadharmeṇa bhajan mat</w:t>
      </w:r>
      <w:r>
        <w:rPr>
          <w:lang w:val="en-US"/>
        </w:rPr>
        <w:t>-</w:t>
      </w:r>
      <w:r>
        <w:t>prīty</w:t>
      </w:r>
      <w:r>
        <w:rPr>
          <w:lang w:val="en-US"/>
        </w:rPr>
        <w:t>-</w:t>
      </w:r>
      <w:r>
        <w:t>arthaṁ svadharmam</w:t>
      </w:r>
      <w:r>
        <w:rPr>
          <w:lang w:val="en-US"/>
        </w:rPr>
        <w:t xml:space="preserve"> </w:t>
      </w:r>
      <w:r>
        <w:t>ācaran ananya</w:t>
      </w:r>
      <w:r>
        <w:rPr>
          <w:lang w:val="en-US"/>
        </w:rPr>
        <w:t>-</w:t>
      </w:r>
      <w:r>
        <w:t>bhāk</w:t>
      </w:r>
      <w:r>
        <w:rPr>
          <w:lang w:val="en-US"/>
        </w:rPr>
        <w:t>,</w:t>
      </w:r>
      <w:r>
        <w:t xml:space="preserve"> na tv</w:t>
      </w:r>
      <w:r>
        <w:rPr>
          <w:lang w:val="en-US"/>
        </w:rPr>
        <w:t xml:space="preserve"> </w:t>
      </w:r>
      <w:r>
        <w:t>anyārtham ity arthaḥ | nanu svadharmeṇa devādīnāṁ yajanāt</w:t>
      </w:r>
      <w:r>
        <w:rPr>
          <w:lang w:val="en-US"/>
        </w:rPr>
        <w:t xml:space="preserve"> </w:t>
      </w:r>
      <w:r>
        <w:t>kathaṁ tvat</w:t>
      </w:r>
      <w:r>
        <w:rPr>
          <w:lang w:val="en-US"/>
        </w:rPr>
        <w:t>-</w:t>
      </w:r>
      <w:r>
        <w:t xml:space="preserve">prītiḥ syāt </w:t>
      </w:r>
      <w:r>
        <w:rPr>
          <w:lang w:val="en-US"/>
        </w:rPr>
        <w:t xml:space="preserve">? </w:t>
      </w:r>
      <w:r>
        <w:t>tatrāha—sarva</w:t>
      </w:r>
      <w:r>
        <w:rPr>
          <w:lang w:val="en-US"/>
        </w:rPr>
        <w:t>-</w:t>
      </w:r>
      <w:r>
        <w:t>bhūteṣu ca mamaivāntaryāmitvena sthitasya bhāvo bhāvanā yasya saḥ |</w:t>
      </w:r>
      <w:r>
        <w:rPr>
          <w:lang w:val="en-US"/>
        </w:rPr>
        <w:t>|44||</w:t>
      </w:r>
    </w:p>
    <w:p w:rsidR="009072E6" w:rsidRDefault="009072E6" w:rsidP="009072E6">
      <w:pPr>
        <w:rPr>
          <w:rFonts w:eastAsia="MS Minchofalt"/>
          <w:b/>
        </w:rPr>
      </w:pPr>
    </w:p>
    <w:p w:rsidR="009072E6" w:rsidRPr="00551B1A" w:rsidRDefault="009072E6" w:rsidP="009072E6">
      <w:pPr>
        <w:rPr>
          <w:rFonts w:eastAsia="MS Minchofalt"/>
          <w:b/>
          <w:lang w:val="en-US"/>
        </w:rPr>
      </w:pPr>
      <w:r>
        <w:rPr>
          <w:rFonts w:eastAsia="MS Minchofalt"/>
          <w:b/>
        </w:rPr>
        <w:t>viśvanāthaḥ :</w:t>
      </w:r>
      <w:r>
        <w:rPr>
          <w:rFonts w:eastAsia="MS Minchofalt"/>
          <w:b/>
          <w:lang w:val="en-US"/>
        </w:rPr>
        <w:t xml:space="preserve"> </w:t>
      </w:r>
      <w:r>
        <w:rPr>
          <w:rFonts w:eastAsia="MS Minchofalt"/>
          <w:lang w:val="en-US"/>
        </w:rPr>
        <w:t xml:space="preserve">ity evaṁ-prakāreṇa mad-upāsanasyāvaśyakatvād utkarṣaṁ niścitya mad-upāsanā-pradhānena svadharmeṇa māṁ bhajan ananya-bhāk san mad-bhaktiṁ śānta-bhaktiṁ vindate | </w:t>
      </w:r>
      <w:r>
        <w:t>nanu svadharmeṇa dev</w:t>
      </w:r>
      <w:r>
        <w:rPr>
          <w:lang w:val="en-US"/>
        </w:rPr>
        <w:t>a-pitr</w:t>
      </w:r>
      <w:r>
        <w:t>ādīnāṁ yajanāt</w:t>
      </w:r>
      <w:r>
        <w:rPr>
          <w:lang w:val="en-US"/>
        </w:rPr>
        <w:t xml:space="preserve"> </w:t>
      </w:r>
      <w:r>
        <w:t>katha</w:t>
      </w:r>
      <w:r>
        <w:rPr>
          <w:lang w:val="en-US"/>
        </w:rPr>
        <w:t>m ananya-bhāktva</w:t>
      </w:r>
      <w:r>
        <w:t>ṁ</w:t>
      </w:r>
      <w:r>
        <w:rPr>
          <w:lang w:val="en-US"/>
        </w:rPr>
        <w:t xml:space="preserve">? </w:t>
      </w:r>
      <w:r>
        <w:t>tatrāha—sarva</w:t>
      </w:r>
      <w:r>
        <w:rPr>
          <w:lang w:val="en-US"/>
        </w:rPr>
        <w:t>-</w:t>
      </w:r>
      <w:r>
        <w:t>bhūteṣu ca mamaivāntaryāmitvena bhāvo bhāvanā yasya saḥ |</w:t>
      </w:r>
      <w:r>
        <w:rPr>
          <w:lang w:val="en-US"/>
        </w:rPr>
        <w:t>|44||</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11.18.45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bhaktyoddhavānapāyinyā sarva-loka-maheśvaram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sarvotpatty-apyayaṁ brahma kāraṇaṁ mopayāti saḥ ||</w:t>
      </w:r>
    </w:p>
    <w:p w:rsidR="009072E6" w:rsidRDefault="009072E6" w:rsidP="009072E6">
      <w:pPr>
        <w:rPr>
          <w:rFonts w:eastAsia="MS Minchofalt"/>
        </w:rPr>
      </w:pPr>
    </w:p>
    <w:p w:rsidR="009072E6" w:rsidRPr="006B33E5" w:rsidRDefault="009072E6" w:rsidP="009072E6">
      <w:pPr>
        <w:rPr>
          <w:rFonts w:eastAsia="MS Minchofalt"/>
          <w:b/>
        </w:rPr>
      </w:pPr>
      <w:r>
        <w:rPr>
          <w:rFonts w:eastAsia="MS Minchofalt"/>
          <w:b/>
        </w:rPr>
        <w:t xml:space="preserve">śrīdharaḥ : </w:t>
      </w:r>
      <w:r>
        <w:t xml:space="preserve">tataḥ kim </w:t>
      </w:r>
      <w:r w:rsidRPr="006B33E5">
        <w:t xml:space="preserve">? </w:t>
      </w:r>
      <w:r>
        <w:t>ata āha—bhaktyeti | maheśvaratve hetuḥ</w:t>
      </w:r>
      <w:r w:rsidRPr="006B33E5">
        <w:t>—</w:t>
      </w:r>
      <w:r>
        <w:t>sarvotpatty</w:t>
      </w:r>
      <w:r w:rsidRPr="006B33E5">
        <w:t>-</w:t>
      </w:r>
      <w:r>
        <w:t>apyayaṁ sarvasyotpatty</w:t>
      </w:r>
      <w:r w:rsidRPr="006B33E5">
        <w:t>-</w:t>
      </w:r>
      <w:r>
        <w:t>apyayau yasmāt ata eva tat kāraṇaṁ mā māṁ brahma-rūpaṁ vaikuṇṭha-nivāsinam | yad vā, brahmaṇo vedasya kāraṇaṁ mām upayāti sāmīpyena prāpnoti |</w:t>
      </w:r>
      <w:r w:rsidRPr="006B33E5">
        <w:t>|45||</w:t>
      </w:r>
    </w:p>
    <w:p w:rsidR="009072E6" w:rsidRPr="006B33E5" w:rsidRDefault="009072E6" w:rsidP="009072E6">
      <w:pPr>
        <w:rPr>
          <w:rFonts w:eastAsia="MS Minchofalt"/>
          <w:b/>
        </w:rPr>
      </w:pPr>
    </w:p>
    <w:p w:rsidR="009072E6" w:rsidRPr="006B33E5" w:rsidRDefault="009072E6" w:rsidP="009072E6">
      <w:r w:rsidRPr="006B33E5">
        <w:rPr>
          <w:b/>
          <w:bCs/>
        </w:rPr>
        <w:t xml:space="preserve">sanātanaḥ </w:t>
      </w:r>
      <w:r w:rsidRPr="006B33E5">
        <w:t xml:space="preserve">(hari-bhakti-vilāsaḥ 11.598) : </w:t>
      </w:r>
      <w:r>
        <w:t>maheśvaratve hetuḥ</w:t>
      </w:r>
      <w:r w:rsidRPr="006B33E5">
        <w:t>—</w:t>
      </w:r>
      <w:r>
        <w:t>sarvasyotpatty</w:t>
      </w:r>
      <w:r w:rsidRPr="006B33E5">
        <w:t>-</w:t>
      </w:r>
      <w:r>
        <w:t xml:space="preserve">apyayau yasmāt </w:t>
      </w:r>
      <w:r w:rsidRPr="006B33E5">
        <w:t xml:space="preserve">tam | </w:t>
      </w:r>
      <w:r>
        <w:t xml:space="preserve">ata eva </w:t>
      </w:r>
      <w:r w:rsidRPr="006B33E5">
        <w:t xml:space="preserve">tasya </w:t>
      </w:r>
      <w:r>
        <w:t>kāraṇaṁ mā māṁ brahma</w:t>
      </w:r>
      <w:r w:rsidRPr="006B33E5">
        <w:t xml:space="preserve"> saccidānanda-vigraham | </w:t>
      </w:r>
      <w:r>
        <w:t xml:space="preserve">yad vā, brahmaṇo vedasya </w:t>
      </w:r>
      <w:r w:rsidRPr="006B33E5">
        <w:t xml:space="preserve">jīva-tattvasya vā </w:t>
      </w:r>
      <w:r>
        <w:t xml:space="preserve">kāraṇaṁ </w:t>
      </w:r>
      <w:r w:rsidRPr="006B33E5">
        <w:t xml:space="preserve">para-brahma-rūpaṁ </w:t>
      </w:r>
      <w:r>
        <w:t xml:space="preserve">mām </w:t>
      </w:r>
      <w:r w:rsidRPr="006B33E5">
        <w:t xml:space="preserve">devakī-nandanam </w:t>
      </w:r>
      <w:r>
        <w:t>upayāti sāmīpyena prāpnoti</w:t>
      </w:r>
      <w:r w:rsidRPr="006B33E5">
        <w:t>, nitya-saṅgitayā milatīty arthaḥ</w:t>
      </w:r>
      <w:r>
        <w:t xml:space="preserve"> |</w:t>
      </w:r>
      <w:r w:rsidRPr="006B33E5">
        <w:t>|45||</w:t>
      </w:r>
    </w:p>
    <w:p w:rsidR="009072E6" w:rsidRPr="006B33E5"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lang w:val="en-US"/>
        </w:rPr>
      </w:pPr>
      <w:r>
        <w:rPr>
          <w:rFonts w:eastAsia="MS Minchofalt"/>
          <w:b/>
        </w:rPr>
        <w:t>viśvanāthaḥ :</w:t>
      </w:r>
      <w:r>
        <w:rPr>
          <w:rFonts w:eastAsia="MS Minchofalt"/>
          <w:lang w:val="en-US"/>
        </w:rPr>
        <w:t xml:space="preserve"> tataś ca tayā bhaktyā kaścit sarva-loka-maheśvaraṁ māṁ prāpnoti | sva-tulyaiśvarya-prado’haṁ tasmai sārṣṭi-lakṣaṇāṁ mukitṁ dadāmīti bhāvaḥ | kaścit sarvotpatty-apyayaṁ māṁ prāpnoti tad-abhipreta-yoga-siddhi-jñānānandād utpattiṁ saṁsārāpyayaṁ a tasmai tāvad ahaṁ dadāmīti bhāvaḥ | kaścin māṁ brahmeti tasmai nirvāṇa-muktiṁ dadāmīti bhāvaḥ ||45||</w:t>
      </w:r>
    </w:p>
    <w:p w:rsidR="009072E6" w:rsidRPr="000C0E83" w:rsidRDefault="009072E6" w:rsidP="009072E6">
      <w:pPr>
        <w:rPr>
          <w:rFonts w:eastAsia="MS Minchofalt"/>
          <w:lang w:val="en-U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11.18.46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iti sva-dharma-nirṇikta- sattvo nirjñāta-mad-gatiḥ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jñāna-vijñāna-sampanno na cirāt samupaiti mām ||</w:t>
      </w:r>
    </w:p>
    <w:p w:rsidR="009072E6" w:rsidRDefault="009072E6" w:rsidP="009072E6">
      <w:pPr>
        <w:rPr>
          <w:rFonts w:eastAsia="MS Minchofalt"/>
        </w:rPr>
      </w:pPr>
    </w:p>
    <w:p w:rsidR="009072E6" w:rsidRPr="000C0E83" w:rsidRDefault="009072E6" w:rsidP="009072E6">
      <w:pPr>
        <w:rPr>
          <w:rFonts w:eastAsia="MS Minchofalt"/>
          <w:b/>
          <w:lang w:val="en-US"/>
        </w:rPr>
      </w:pPr>
      <w:r>
        <w:rPr>
          <w:rFonts w:eastAsia="MS Minchofalt"/>
          <w:b/>
        </w:rPr>
        <w:t xml:space="preserve">śrīdharaḥ : </w:t>
      </w:r>
      <w:r>
        <w:t>tataś cāsau mukta evety āha—ity evaṁ-bhūtena sva-dharmeṇa nirṇiktaṁ śuddhaṁ sattvaṁ yasya saḥ | ata eva nirjñātā mama gatir aiśvaryaṁ yena |</w:t>
      </w:r>
      <w:r>
        <w:rPr>
          <w:lang w:val="en-US"/>
        </w:rPr>
        <w:t>|46||</w:t>
      </w:r>
    </w:p>
    <w:p w:rsidR="009072E6" w:rsidRDefault="009072E6" w:rsidP="009072E6">
      <w:pPr>
        <w:rPr>
          <w:rFonts w:eastAsia="MS Minchofalt"/>
          <w:b/>
        </w:rPr>
      </w:pPr>
    </w:p>
    <w:p w:rsidR="009072E6" w:rsidRPr="009831A1" w:rsidRDefault="009072E6" w:rsidP="009072E6">
      <w:pPr>
        <w:rPr>
          <w:lang w:val="en-US"/>
        </w:rPr>
      </w:pPr>
      <w:r>
        <w:rPr>
          <w:rFonts w:eastAsia="MS Minchofalt"/>
          <w:b/>
        </w:rPr>
        <w:t xml:space="preserve">krama-sandarbhaḥ : </w:t>
      </w:r>
      <w:r>
        <w:t>sā ca mat</w:t>
      </w:r>
      <w:r>
        <w:rPr>
          <w:lang w:val="en-US"/>
        </w:rPr>
        <w:t>-</w:t>
      </w:r>
      <w:r>
        <w:t>prāptir</w:t>
      </w:r>
      <w:r>
        <w:rPr>
          <w:lang w:val="en-US"/>
        </w:rPr>
        <w:t xml:space="preserve"> </w:t>
      </w:r>
      <w:r>
        <w:t>mad</w:t>
      </w:r>
      <w:r>
        <w:rPr>
          <w:lang w:val="en-US"/>
        </w:rPr>
        <w:t>-</w:t>
      </w:r>
      <w:r>
        <w:t>bhakty</w:t>
      </w:r>
      <w:r>
        <w:rPr>
          <w:lang w:val="en-US"/>
        </w:rPr>
        <w:t>-</w:t>
      </w:r>
      <w:r>
        <w:t>udayānukrameṇa maj</w:t>
      </w:r>
      <w:r>
        <w:rPr>
          <w:lang w:val="en-US"/>
        </w:rPr>
        <w:t>-</w:t>
      </w:r>
      <w:r>
        <w:t>jñāna</w:t>
      </w:r>
      <w:r>
        <w:rPr>
          <w:lang w:val="en-US"/>
        </w:rPr>
        <w:t>-</w:t>
      </w:r>
      <w:r>
        <w:t>pūrvikaiva bhavatīty</w:t>
      </w:r>
      <w:r>
        <w:rPr>
          <w:lang w:val="en-US"/>
        </w:rPr>
        <w:t xml:space="preserve"> </w:t>
      </w:r>
      <w:r>
        <w:t>upasaṁharati</w:t>
      </w:r>
      <w:r>
        <w:rPr>
          <w:lang w:val="en-US"/>
        </w:rPr>
        <w:t>—</w:t>
      </w:r>
      <w:r>
        <w:t>iti svadharmeti | gamyate jñāyate anayā gatir</w:t>
      </w:r>
      <w:r>
        <w:rPr>
          <w:lang w:val="en-US"/>
        </w:rPr>
        <w:t xml:space="preserve"> </w:t>
      </w:r>
      <w:r>
        <w:t>bhaktiḥ</w:t>
      </w:r>
      <w:r>
        <w:rPr>
          <w:lang w:val="en-US"/>
        </w:rPr>
        <w:t>,</w:t>
      </w:r>
      <w:r>
        <w:t xml:space="preserve"> niḥśeṣeṇa jñātā tattvato’nubh</w:t>
      </w:r>
      <w:r>
        <w:rPr>
          <w:lang w:val="en-US"/>
        </w:rPr>
        <w:t>ū</w:t>
      </w:r>
      <w:r>
        <w:t>tā gatir</w:t>
      </w:r>
      <w:r>
        <w:rPr>
          <w:lang w:val="en-US"/>
        </w:rPr>
        <w:t xml:space="preserve"> </w:t>
      </w:r>
      <w:r>
        <w:t xml:space="preserve">yena </w:t>
      </w:r>
      <w:r>
        <w:rPr>
          <w:lang w:val="en-US"/>
        </w:rPr>
        <w:t xml:space="preserve">| </w:t>
      </w:r>
      <w:r>
        <w:t>ata eva jñāna</w:t>
      </w:r>
      <w:r>
        <w:rPr>
          <w:lang w:val="en-US"/>
        </w:rPr>
        <w:t>-</w:t>
      </w:r>
      <w:r>
        <w:t>vijñāna</w:t>
      </w:r>
      <w:r>
        <w:rPr>
          <w:lang w:val="en-US"/>
        </w:rPr>
        <w:t>-</w:t>
      </w:r>
      <w:r>
        <w:t>sa</w:t>
      </w:r>
      <w:r>
        <w:rPr>
          <w:lang w:val="en-US"/>
        </w:rPr>
        <w:t>m</w:t>
      </w:r>
      <w:r>
        <w:t>pannaḥ mat</w:t>
      </w:r>
      <w:r>
        <w:rPr>
          <w:lang w:val="en-US"/>
        </w:rPr>
        <w:t>-</w:t>
      </w:r>
      <w:r>
        <w:t>svarūpa</w:t>
      </w:r>
      <w:r>
        <w:rPr>
          <w:lang w:val="en-US"/>
        </w:rPr>
        <w:t>-</w:t>
      </w:r>
      <w:r>
        <w:t>rūpa</w:t>
      </w:r>
      <w:r>
        <w:rPr>
          <w:lang w:val="en-US"/>
        </w:rPr>
        <w:t>-</w:t>
      </w:r>
      <w:r>
        <w:t>guṇa</w:t>
      </w:r>
      <w:r>
        <w:rPr>
          <w:lang w:val="en-US"/>
        </w:rPr>
        <w:t>-</w:t>
      </w:r>
      <w:r>
        <w:t>līlādīnāṁ parokṣāparokṣa</w:t>
      </w:r>
      <w:r>
        <w:rPr>
          <w:lang w:val="en-US"/>
        </w:rPr>
        <w:t>-</w:t>
      </w:r>
      <w:r>
        <w:t>jñāna</w:t>
      </w:r>
      <w:r>
        <w:rPr>
          <w:lang w:val="en-US"/>
        </w:rPr>
        <w:t>-</w:t>
      </w:r>
      <w:r>
        <w:t xml:space="preserve">samṛddhaḥ </w:t>
      </w:r>
      <w:r>
        <w:rPr>
          <w:lang w:val="en-US"/>
        </w:rPr>
        <w:t xml:space="preserve">| </w:t>
      </w:r>
      <w:r>
        <w:t>yad vā, brahma-sāyujyecchuś</w:t>
      </w:r>
      <w:r>
        <w:rPr>
          <w:lang w:val="en-US"/>
        </w:rPr>
        <w:t xml:space="preserve"> </w:t>
      </w:r>
      <w:r>
        <w:t>cet</w:t>
      </w:r>
      <w:r>
        <w:rPr>
          <w:lang w:val="en-US"/>
        </w:rPr>
        <w:t xml:space="preserve"> </w:t>
      </w:r>
      <w:r>
        <w:t>tadā tat</w:t>
      </w:r>
      <w:r>
        <w:rPr>
          <w:lang w:val="en-US"/>
        </w:rPr>
        <w:t>-</w:t>
      </w:r>
      <w:r>
        <w:t>tat</w:t>
      </w:r>
      <w:r>
        <w:rPr>
          <w:lang w:val="en-US"/>
        </w:rPr>
        <w:t>-</w:t>
      </w:r>
      <w:r>
        <w:t>kramam</w:t>
      </w:r>
      <w:r>
        <w:rPr>
          <w:lang w:val="en-US"/>
        </w:rPr>
        <w:t xml:space="preserve"> </w:t>
      </w:r>
      <w:r>
        <w:t>āha iti nirjñāta</w:t>
      </w:r>
      <w:r>
        <w:rPr>
          <w:lang w:val="en-US"/>
        </w:rPr>
        <w:t>-</w:t>
      </w:r>
      <w:r>
        <w:t>mad</w:t>
      </w:r>
      <w:r>
        <w:rPr>
          <w:lang w:val="en-US"/>
        </w:rPr>
        <w:t>-</w:t>
      </w:r>
      <w:r>
        <w:t>gatiḥ samyāgadhīta</w:t>
      </w:r>
      <w:r>
        <w:rPr>
          <w:lang w:val="en-US"/>
        </w:rPr>
        <w:t>-</w:t>
      </w:r>
      <w:r>
        <w:t>mad</w:t>
      </w:r>
      <w:r>
        <w:rPr>
          <w:lang w:val="en-US"/>
        </w:rPr>
        <w:t>-</w:t>
      </w:r>
      <w:r>
        <w:t>upadiṣṭa</w:t>
      </w:r>
      <w:r>
        <w:rPr>
          <w:lang w:val="en-US"/>
        </w:rPr>
        <w:t>-</w:t>
      </w:r>
      <w:r>
        <w:t>jñāna</w:t>
      </w:r>
      <w:r>
        <w:rPr>
          <w:lang w:val="en-US"/>
        </w:rPr>
        <w:t>-</w:t>
      </w:r>
      <w:r>
        <w:t>śāstraḥ</w:t>
      </w:r>
      <w:r>
        <w:rPr>
          <w:lang w:val="en-US"/>
        </w:rPr>
        <w:t>,</w:t>
      </w:r>
      <w:r>
        <w:t xml:space="preserve"> māṁ nirviśeṣa</w:t>
      </w:r>
      <w:r>
        <w:rPr>
          <w:lang w:val="en-US"/>
        </w:rPr>
        <w:t>-</w:t>
      </w:r>
      <w:r>
        <w:t>brahmākhyam |</w:t>
      </w:r>
      <w:r>
        <w:rPr>
          <w:lang w:val="en-US"/>
        </w:rPr>
        <w:t>|46||</w:t>
      </w:r>
    </w:p>
    <w:p w:rsidR="009072E6" w:rsidRDefault="009072E6" w:rsidP="009072E6">
      <w:pPr>
        <w:rPr>
          <w:rFonts w:eastAsia="MS Minchofalt"/>
          <w:b/>
        </w:rPr>
      </w:pPr>
    </w:p>
    <w:p w:rsidR="009072E6" w:rsidRPr="009831A1" w:rsidRDefault="009072E6" w:rsidP="009072E6">
      <w:pPr>
        <w:rPr>
          <w:rFonts w:eastAsia="MS Minchofalt"/>
          <w:lang w:val="en-US"/>
        </w:rPr>
      </w:pPr>
      <w:r>
        <w:rPr>
          <w:rFonts w:eastAsia="MS Minchofalt"/>
          <w:b/>
        </w:rPr>
        <w:t>viśvanāthaḥ :</w:t>
      </w:r>
      <w:r>
        <w:rPr>
          <w:rFonts w:eastAsia="MS Minchofalt"/>
          <w:lang w:val="en-US"/>
        </w:rPr>
        <w:t xml:space="preserve"> upasaṁharati—itīti ||46||</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11.18.47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varṇāśramavatāṁ dharma eṣa ācāra-lakṣaṇaḥ |</w:t>
      </w:r>
    </w:p>
    <w:p w:rsidR="009072E6" w:rsidRDefault="009072E6" w:rsidP="009072E6">
      <w:pPr>
        <w:pStyle w:val="Versequote"/>
        <w:rPr>
          <w:rFonts w:eastAsia="MS Minchofalt"/>
          <w:bCs/>
          <w:szCs w:val="28"/>
          <w:cs/>
          <w:lang w:val="sa-IN" w:bidi="sa-IN"/>
        </w:rPr>
      </w:pPr>
      <w:r>
        <w:rPr>
          <w:rFonts w:eastAsia="MS Minchofalt"/>
          <w:bCs/>
          <w:szCs w:val="28"/>
          <w:cs/>
          <w:lang w:val="sa-IN" w:bidi="sa-IN"/>
        </w:rPr>
        <w:t>sa eva mad-bhakti-yuto niḥśreyasa-karaḥ paraḥ ||</w:t>
      </w:r>
    </w:p>
    <w:p w:rsidR="009072E6" w:rsidRDefault="009072E6" w:rsidP="009072E6">
      <w:pPr>
        <w:rPr>
          <w:rFonts w:eastAsia="MS Minchofalt"/>
        </w:rPr>
      </w:pPr>
    </w:p>
    <w:p w:rsidR="009072E6" w:rsidRPr="009831A1" w:rsidRDefault="009072E6" w:rsidP="009072E6">
      <w:pPr>
        <w:rPr>
          <w:rFonts w:eastAsia="MS Minchofalt"/>
          <w:b/>
          <w:lang w:val="en-US"/>
        </w:rPr>
      </w:pPr>
      <w:r>
        <w:rPr>
          <w:rFonts w:eastAsia="MS Minchofalt"/>
          <w:b/>
        </w:rPr>
        <w:t xml:space="preserve">śrīdharaḥ : </w:t>
      </w:r>
      <w:r>
        <w:t>uktam arthaṁ saṅkṣipyāha—ya eṣa ācāra-lakṣaṇaḥ pitṛ-loka-prāpti-phalaḥ</w:t>
      </w:r>
      <w:r>
        <w:rPr>
          <w:lang w:val="en-US"/>
        </w:rPr>
        <w:t>,</w:t>
      </w:r>
      <w:r>
        <w:t xml:space="preserve"> sa eva mad-bhakti-yuto mad-arpaṇena kṛtaḥ |</w:t>
      </w:r>
      <w:r>
        <w:rPr>
          <w:lang w:val="en-US"/>
        </w:rPr>
        <w:t>|47||</w:t>
      </w:r>
    </w:p>
    <w:p w:rsidR="009072E6" w:rsidRDefault="009072E6" w:rsidP="009072E6">
      <w:pPr>
        <w:rPr>
          <w:rFonts w:eastAsia="MS Minchofalt"/>
          <w:b/>
        </w:rPr>
      </w:pPr>
    </w:p>
    <w:p w:rsidR="009072E6" w:rsidRPr="009831A1" w:rsidRDefault="009072E6" w:rsidP="009072E6">
      <w:pPr>
        <w:rPr>
          <w:rFonts w:eastAsia="MS Minchofalt"/>
          <w:b/>
          <w:lang w:val="en-US"/>
        </w:rPr>
      </w:pPr>
      <w:r>
        <w:rPr>
          <w:rFonts w:eastAsia="MS Minchofalt"/>
          <w:b/>
        </w:rPr>
        <w:t xml:space="preserve">krama-sandarbhaḥ : </w:t>
      </w:r>
      <w:r>
        <w:t>tasya ca svadharmasya sarvatra bhakter</w:t>
      </w:r>
      <w:r>
        <w:rPr>
          <w:lang w:val="en-US"/>
        </w:rPr>
        <w:t xml:space="preserve"> </w:t>
      </w:r>
      <w:r>
        <w:t>eva balam ity</w:t>
      </w:r>
      <w:r>
        <w:rPr>
          <w:lang w:val="en-US"/>
        </w:rPr>
        <w:t xml:space="preserve"> </w:t>
      </w:r>
      <w:r>
        <w:t>āha—varṇeti |</w:t>
      </w:r>
      <w:r>
        <w:rPr>
          <w:lang w:val="en-US"/>
        </w:rPr>
        <w:t>|47||</w:t>
      </w:r>
    </w:p>
    <w:p w:rsidR="009072E6" w:rsidRDefault="009072E6" w:rsidP="009072E6">
      <w:pPr>
        <w:rPr>
          <w:rFonts w:eastAsia="MS Minchofalt"/>
          <w:b/>
        </w:rPr>
      </w:pPr>
    </w:p>
    <w:p w:rsidR="009072E6" w:rsidRPr="009831A1" w:rsidRDefault="009072E6" w:rsidP="009072E6">
      <w:pPr>
        <w:rPr>
          <w:rFonts w:eastAsia="MS Minchofalt"/>
          <w:lang w:val="en-US"/>
        </w:rPr>
      </w:pPr>
      <w:r>
        <w:rPr>
          <w:rFonts w:eastAsia="MS Minchofalt"/>
          <w:b/>
        </w:rPr>
        <w:t>viśvanāthaḥ :</w:t>
      </w:r>
      <w:r>
        <w:rPr>
          <w:rFonts w:eastAsia="MS Minchofalt"/>
          <w:lang w:val="en-US"/>
        </w:rPr>
        <w:t xml:space="preserve"> pradhānī-bhūtāṁ bhaktim uktvā guṇī-bhūtāṁ bhaktim āha—varṇāśramavatām iti | mad-bhakti-yutaḥ mad-arpaṇena kṛta eva sa niḥśreyasa-karaḥ nirvāṇa-mokṣa-prada ity anvayaḥ ||47||</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rPr>
      </w:pPr>
      <w:r>
        <w:rPr>
          <w:rFonts w:eastAsia="MS Minchofalt"/>
          <w:b/>
        </w:rPr>
        <w:t>|| 11.18.48 ||</w:t>
      </w:r>
    </w:p>
    <w:p w:rsidR="009072E6" w:rsidRDefault="009072E6" w:rsidP="009072E6">
      <w:pPr>
        <w:jc w:val="center"/>
        <w:rPr>
          <w:rFonts w:eastAsia="MS Minchofalt"/>
          <w:b/>
        </w:rPr>
      </w:pPr>
    </w:p>
    <w:p w:rsidR="009072E6" w:rsidRDefault="009072E6" w:rsidP="009072E6">
      <w:pPr>
        <w:pStyle w:val="Versequote"/>
        <w:rPr>
          <w:rFonts w:eastAsia="MS Minchofalt"/>
          <w:bCs/>
          <w:szCs w:val="28"/>
          <w:cs/>
          <w:lang w:val="sa-IN" w:bidi="sa-IN"/>
        </w:rPr>
      </w:pPr>
      <w:r>
        <w:rPr>
          <w:rFonts w:eastAsia="MS Minchofalt"/>
          <w:bCs/>
          <w:szCs w:val="28"/>
          <w:cs/>
          <w:lang w:val="sa-IN" w:bidi="sa-IN"/>
        </w:rPr>
        <w:t>etat te’bhihitaṁ sādho bhavān pṛcchati yac ca mām |</w:t>
      </w:r>
    </w:p>
    <w:p w:rsidR="009072E6" w:rsidRDefault="009072E6" w:rsidP="009072E6">
      <w:pPr>
        <w:pStyle w:val="Versequote"/>
        <w:rPr>
          <w:rFonts w:eastAsia="MS Minchofalt"/>
          <w:bCs/>
          <w:szCs w:val="28"/>
          <w:cs/>
          <w:lang w:val="sa-IN" w:bidi="sa-IN"/>
        </w:rPr>
      </w:pPr>
      <w:r>
        <w:rPr>
          <w:rFonts w:eastAsia="MS Minchofalt"/>
          <w:bCs/>
          <w:szCs w:val="28"/>
          <w:cs/>
          <w:lang w:val="sa-IN" w:bidi="sa-IN"/>
        </w:rPr>
        <w:t>yathā sva-dharma-saṁyukto bhakto māṁ samiyāt param ||</w:t>
      </w:r>
    </w:p>
    <w:p w:rsidR="009072E6" w:rsidRDefault="009072E6" w:rsidP="009072E6">
      <w:pPr>
        <w:rPr>
          <w:rFonts w:eastAsia="MS Minchofalt"/>
        </w:rPr>
      </w:pPr>
    </w:p>
    <w:p w:rsidR="009072E6" w:rsidRPr="009831A1" w:rsidRDefault="009072E6" w:rsidP="009072E6">
      <w:pPr>
        <w:rPr>
          <w:rFonts w:eastAsia="MS Minchofalt"/>
          <w:b/>
          <w:lang w:val="en-US"/>
        </w:rPr>
      </w:pPr>
      <w:r>
        <w:rPr>
          <w:rFonts w:eastAsia="MS Minchofalt"/>
          <w:b/>
        </w:rPr>
        <w:t xml:space="preserve">śrīdharaḥ : </w:t>
      </w:r>
      <w:r>
        <w:t>prakaraṇārtham upasaṁharati—etac ca te’bhihitam | yathā bhakto bhūtvā māṁ paraṁ sa</w:t>
      </w:r>
      <w:r>
        <w:rPr>
          <w:lang w:val="en-US"/>
        </w:rPr>
        <w:t>m</w:t>
      </w:r>
      <w:r>
        <w:t>prāpnuyād iti |</w:t>
      </w:r>
      <w:r>
        <w:rPr>
          <w:lang w:val="en-US"/>
        </w:rPr>
        <w:t>|48||</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rPr>
        <w:t>na vyākhyātam.</w:t>
      </w:r>
    </w:p>
    <w:p w:rsidR="009072E6" w:rsidRDefault="009072E6" w:rsidP="009072E6">
      <w:pPr>
        <w:rPr>
          <w:rFonts w:eastAsia="MS Minchofalt"/>
          <w:b/>
        </w:rPr>
      </w:pPr>
    </w:p>
    <w:p w:rsidR="009072E6" w:rsidRDefault="009072E6" w:rsidP="009072E6">
      <w:pPr>
        <w:rPr>
          <w:rFonts w:eastAsia="MS Minchofalt"/>
          <w:i/>
          <w:lang w:val="en-US"/>
        </w:rPr>
      </w:pPr>
      <w:r>
        <w:rPr>
          <w:rFonts w:eastAsia="MS Minchofalt"/>
          <w:b/>
        </w:rPr>
        <w:t>viśvanāthaḥ :</w:t>
      </w:r>
      <w:r>
        <w:rPr>
          <w:rFonts w:eastAsia="MS Minchofalt"/>
          <w:b/>
          <w:lang w:val="en-US"/>
        </w:rPr>
        <w:t xml:space="preserve"> </w:t>
      </w:r>
      <w:r>
        <w:rPr>
          <w:rFonts w:eastAsia="MS Minchofalt"/>
          <w:i/>
        </w:rPr>
        <w:t>na vyākhyātam.</w:t>
      </w:r>
    </w:p>
    <w:p w:rsidR="009072E6" w:rsidRPr="009831A1" w:rsidRDefault="009072E6" w:rsidP="009072E6">
      <w:pPr>
        <w:rPr>
          <w:rFonts w:eastAsia="MS Minchofalt"/>
          <w:b/>
          <w:lang w:val="en-US"/>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ekādaśe’ṣtādaśo’yaṁ saṅgataḥ saṅgataḥ satām ||īśvar||</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ekādaśa-skandhe </w:t>
      </w:r>
    </w:p>
    <w:p w:rsidR="009072E6" w:rsidRDefault="009072E6" w:rsidP="009072E6">
      <w:pPr>
        <w:pStyle w:val="Cita"/>
        <w:jc w:val="center"/>
        <w:rPr>
          <w:lang w:val="pl-PL"/>
        </w:rPr>
      </w:pPr>
      <w:r>
        <w:rPr>
          <w:lang w:val="pl-PL"/>
        </w:rPr>
        <w:t>śrī-bhagavad-uddhava-saṁvāde</w:t>
      </w:r>
    </w:p>
    <w:p w:rsidR="009072E6" w:rsidRDefault="009072E6" w:rsidP="009072E6">
      <w:pPr>
        <w:pStyle w:val="Cita"/>
        <w:jc w:val="center"/>
        <w:rPr>
          <w:lang w:val="pl-PL"/>
        </w:rPr>
      </w:pPr>
      <w:r>
        <w:rPr>
          <w:lang w:val="pl-PL"/>
        </w:rPr>
        <w:t>yati-dharma-nirṇayaḥ</w:t>
      </w:r>
    </w:p>
    <w:p w:rsidR="009072E6" w:rsidRDefault="009072E6" w:rsidP="009072E6">
      <w:pPr>
        <w:pStyle w:val="Cita"/>
        <w:jc w:val="center"/>
        <w:rPr>
          <w:lang w:val="pl-PL"/>
        </w:rPr>
      </w:pPr>
      <w:r>
        <w:rPr>
          <w:lang w:val="pl-PL"/>
        </w:rPr>
        <w:t>aṣṭādaśo’dhyāyaḥ |</w:t>
      </w:r>
    </w:p>
    <w:p w:rsidR="009072E6" w:rsidRDefault="009072E6" w:rsidP="009072E6">
      <w:pPr>
        <w:jc w:val="center"/>
        <w:rPr>
          <w:bCs/>
          <w:lang w:val="pl-PL"/>
        </w:rPr>
      </w:pPr>
      <w:r>
        <w:rPr>
          <w:bCs/>
          <w:lang w:val="pl-PL"/>
        </w:rPr>
        <w:t>|| 11.18 ||</w:t>
      </w:r>
    </w:p>
    <w:p w:rsidR="009072E6" w:rsidRDefault="009072E6" w:rsidP="009072E6">
      <w:pPr>
        <w:rPr>
          <w:lang w:val="pl-PL"/>
        </w:rPr>
      </w:pPr>
    </w:p>
    <w:p w:rsidR="009072E6" w:rsidRPr="006B33E5" w:rsidRDefault="009072E6" w:rsidP="009072E6">
      <w:pPr>
        <w:jc w:val="center"/>
        <w:rPr>
          <w:rStyle w:val="StyleGras"/>
          <w:rFonts w:eastAsia="MS Minchofalt"/>
          <w:b w:val="0"/>
          <w:bCs w:val="0"/>
          <w:lang w:val="pl-PL"/>
        </w:rPr>
      </w:pPr>
      <w:r w:rsidRPr="006B33E5">
        <w:rPr>
          <w:lang w:val="pl-PL"/>
        </w:rPr>
        <w:br w:type="column"/>
      </w:r>
      <w:r w:rsidRPr="006B33E5">
        <w:rPr>
          <w:rStyle w:val="StyleGras"/>
          <w:rFonts w:eastAsia="MS Minchofalt"/>
          <w:b w:val="0"/>
          <w:bCs w:val="0"/>
          <w:lang w:val="pl-PL"/>
        </w:rPr>
        <w:t>(11.19)</w:t>
      </w:r>
    </w:p>
    <w:p w:rsidR="009072E6" w:rsidRPr="006B33E5" w:rsidRDefault="009072E6" w:rsidP="009072E6">
      <w:pPr>
        <w:pStyle w:val="StyleCentr"/>
        <w:rPr>
          <w:rStyle w:val="StyleGras"/>
          <w:rFonts w:eastAsia="MS Minchofalt"/>
          <w:lang w:val="pl-PL"/>
        </w:rPr>
      </w:pPr>
    </w:p>
    <w:p w:rsidR="009072E6" w:rsidRPr="006B33E5" w:rsidRDefault="009072E6" w:rsidP="009072E6">
      <w:pPr>
        <w:pStyle w:val="StyleCentr"/>
        <w:rPr>
          <w:rStyle w:val="StyleGras"/>
          <w:rFonts w:eastAsia="MS Minchofalt"/>
          <w:lang w:val="pl-PL"/>
        </w:rPr>
      </w:pPr>
      <w:r w:rsidRPr="006B33E5">
        <w:rPr>
          <w:rStyle w:val="StyleGras"/>
          <w:rFonts w:eastAsia="MS Minchofalt"/>
          <w:lang w:val="pl-PL"/>
        </w:rPr>
        <w:t>athonaviṁśo</w:t>
      </w:r>
      <w:r>
        <w:rPr>
          <w:rStyle w:val="StyleGras"/>
          <w:rFonts w:eastAsia="MS Minchofalt"/>
          <w:lang w:val="pl-PL"/>
        </w:rPr>
        <w:t>’</w:t>
      </w:r>
      <w:r w:rsidRPr="006B33E5">
        <w:rPr>
          <w:rStyle w:val="StyleGras"/>
          <w:rFonts w:eastAsia="MS Minchofalt"/>
          <w:lang w:val="pl-PL"/>
        </w:rPr>
        <w:t>dhyāyaḥ</w:t>
      </w:r>
    </w:p>
    <w:p w:rsidR="009072E6" w:rsidRPr="006B33E5" w:rsidRDefault="009072E6" w:rsidP="009072E6">
      <w:pPr>
        <w:pStyle w:val="Ttulo2"/>
        <w:rPr>
          <w:rStyle w:val="StyleGras"/>
          <w:rFonts w:eastAsia="MS Minchofalt"/>
          <w:b/>
          <w:bCs/>
          <w:sz w:val="32"/>
          <w:lang w:val="pl-PL"/>
        </w:rPr>
      </w:pPr>
      <w:r w:rsidRPr="006B33E5">
        <w:rPr>
          <w:rFonts w:eastAsia="MS Minchofalt"/>
          <w:lang w:val="pl-PL"/>
        </w:rPr>
        <w:t>śreyo-bheda-</w:t>
      </w:r>
      <w:r w:rsidRPr="006B33E5">
        <w:rPr>
          <w:rStyle w:val="StyleGras"/>
          <w:rFonts w:eastAsia="MS Minchofalt"/>
          <w:b/>
          <w:bCs/>
          <w:sz w:val="32"/>
          <w:lang w:val="pl-PL"/>
        </w:rPr>
        <w:t>nirṇayaḥ</w:t>
      </w:r>
    </w:p>
    <w:p w:rsidR="009072E6" w:rsidRPr="006B33E5" w:rsidRDefault="009072E6" w:rsidP="009072E6">
      <w:pP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 ||</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bCs/>
          <w:lang w:val="pl-PL"/>
        </w:rPr>
      </w:pPr>
      <w:r w:rsidRPr="006B33E5">
        <w:rPr>
          <w:rFonts w:eastAsia="MS Minchofalt"/>
          <w:b/>
          <w:bCs/>
          <w:lang w:val="pl-PL"/>
        </w:rPr>
        <w:t>śrī-bhagavān uvāca—</w:t>
      </w:r>
    </w:p>
    <w:p w:rsidR="009072E6" w:rsidRPr="006B33E5" w:rsidRDefault="009072E6" w:rsidP="009072E6">
      <w:pPr>
        <w:pStyle w:val="Versequote"/>
        <w:rPr>
          <w:rFonts w:eastAsia="MS Minchofalt"/>
          <w:lang w:val="pl-PL"/>
        </w:rPr>
      </w:pPr>
      <w:r w:rsidRPr="006B33E5">
        <w:rPr>
          <w:rFonts w:eastAsia="MS Minchofalt"/>
          <w:lang w:val="pl-PL"/>
        </w:rPr>
        <w:t>yo vidyā-śruta-sampanna ātma-vān nānumānikaḥ |</w:t>
      </w:r>
    </w:p>
    <w:p w:rsidR="009072E6" w:rsidRPr="006B33E5" w:rsidRDefault="009072E6" w:rsidP="009072E6">
      <w:pPr>
        <w:pStyle w:val="Versequote"/>
        <w:rPr>
          <w:rFonts w:eastAsia="MS Minchofalt"/>
          <w:lang w:val="pl-PL"/>
        </w:rPr>
      </w:pPr>
      <w:r w:rsidRPr="006B33E5">
        <w:rPr>
          <w:rFonts w:eastAsia="MS Minchofalt"/>
          <w:lang w:val="pl-PL"/>
        </w:rPr>
        <w:t>māyā-mātram idaṁ jñātvā jñānaṁ ca mayi sannyaset ||</w:t>
      </w:r>
    </w:p>
    <w:p w:rsidR="009072E6" w:rsidRPr="006B33E5" w:rsidRDefault="009072E6" w:rsidP="009072E6">
      <w:pPr>
        <w:pStyle w:val="Versequote"/>
        <w:rPr>
          <w:rFonts w:eastAsia="MS Minchofalt"/>
          <w:lang w:val="pl-PL"/>
        </w:rPr>
      </w:pPr>
    </w:p>
    <w:p w:rsidR="009072E6" w:rsidRPr="006B33E5" w:rsidRDefault="009072E6" w:rsidP="009072E6">
      <w:pPr>
        <w:rPr>
          <w:rStyle w:val="StyleGras"/>
          <w:rFonts w:eastAsia="MS Minchofalt"/>
          <w:b w:val="0"/>
          <w:bCs w:val="0"/>
          <w:color w:val="0000FF"/>
          <w:lang w:val="pl-PL"/>
        </w:rPr>
      </w:pPr>
      <w:r w:rsidRPr="006B33E5">
        <w:rPr>
          <w:rStyle w:val="StyleGras"/>
          <w:rFonts w:eastAsia="MS Minchofalt"/>
          <w:lang w:val="pl-PL"/>
        </w:rPr>
        <w:t>madhvaḥ :</w:t>
      </w:r>
      <w:r w:rsidRPr="006B33E5">
        <w:rPr>
          <w:rStyle w:val="StyleGras"/>
          <w:rFonts w:eastAsia="MS Minchofalt"/>
          <w:b w:val="0"/>
          <w:bCs w:val="0"/>
          <w:lang w:val="pl-PL"/>
        </w:rPr>
        <w:t xml:space="preserve"> </w:t>
      </w:r>
      <w:r w:rsidRPr="006B33E5">
        <w:rPr>
          <w:rStyle w:val="StyleGras"/>
          <w:rFonts w:eastAsia="MS Minchofalt"/>
          <w:b w:val="0"/>
          <w:bCs w:val="0"/>
          <w:color w:val="0000FF"/>
          <w:lang w:val="pl-PL"/>
        </w:rPr>
        <w:t>triguṇā prakṛtir māyā paśyet tan-mātrakaṁ jagat |</w:t>
      </w:r>
    </w:p>
    <w:p w:rsidR="009072E6" w:rsidRPr="006B33E5" w:rsidRDefault="009072E6" w:rsidP="009072E6">
      <w:pPr>
        <w:pStyle w:val="Cita"/>
        <w:rPr>
          <w:rStyle w:val="StyleGras"/>
          <w:rFonts w:eastAsia="MS Minchofalt"/>
          <w:b w:val="0"/>
          <w:bCs w:val="0"/>
          <w:lang w:val="pl-PL"/>
        </w:rPr>
      </w:pPr>
      <w:r w:rsidRPr="006B33E5">
        <w:rPr>
          <w:rStyle w:val="StyleGras"/>
          <w:rFonts w:eastAsia="MS Minchofalt"/>
          <w:b w:val="0"/>
          <w:bCs w:val="0"/>
          <w:color w:val="0000FF"/>
          <w:lang w:val="pl-PL"/>
        </w:rPr>
        <w:t xml:space="preserve">nirmimīte jagat sarvam ato māyeti sā smṛtā || </w:t>
      </w:r>
      <w:r w:rsidRPr="006B33E5">
        <w:rPr>
          <w:rStyle w:val="StyleGras"/>
          <w:rFonts w:eastAsia="MS Minchofalt"/>
          <w:b w:val="0"/>
          <w:bCs w:val="0"/>
          <w:lang w:val="pl-PL"/>
        </w:rPr>
        <w:t xml:space="preserve">iti </w:t>
      </w:r>
      <w:r w:rsidRPr="006B33E5">
        <w:rPr>
          <w:rStyle w:val="StyleGras"/>
          <w:rFonts w:eastAsia="MS Minchofalt"/>
          <w:b w:val="0"/>
          <w:bCs w:val="0"/>
          <w:color w:val="FF0000"/>
          <w:lang w:val="pl-PL"/>
        </w:rPr>
        <w:t>prabhave</w:t>
      </w:r>
      <w:r w:rsidRPr="006B33E5">
        <w:rPr>
          <w:rStyle w:val="StyleGras"/>
          <w:rFonts w:eastAsia="MS Minchofalt"/>
          <w:b w:val="0"/>
          <w:bCs w:val="0"/>
          <w:lang w:val="pl-PL"/>
        </w:rPr>
        <w:t xml:space="preserve"> |</w:t>
      </w:r>
    </w:p>
    <w:p w:rsidR="009072E6" w:rsidRPr="006B33E5" w:rsidRDefault="009072E6" w:rsidP="009072E6">
      <w:pPr>
        <w:pStyle w:val="Cita"/>
        <w:rPr>
          <w:rStyle w:val="StyleGras"/>
          <w:rFonts w:eastAsia="MS Minchofalt"/>
          <w:b w:val="0"/>
          <w:bCs w:val="0"/>
          <w:lang w:val="pl-PL"/>
        </w:rPr>
      </w:pPr>
    </w:p>
    <w:p w:rsidR="009072E6" w:rsidRPr="006B33E5" w:rsidRDefault="009072E6" w:rsidP="009072E6">
      <w:pPr>
        <w:pStyle w:val="Cita"/>
        <w:rPr>
          <w:rStyle w:val="StyleGras"/>
          <w:rFonts w:eastAsia="MS Minchofalt"/>
          <w:b w:val="0"/>
          <w:bCs w:val="0"/>
          <w:color w:val="0000FF"/>
          <w:lang w:val="pl-PL"/>
        </w:rPr>
      </w:pPr>
      <w:r w:rsidRPr="006B33E5">
        <w:rPr>
          <w:rStyle w:val="StyleGras"/>
          <w:rFonts w:eastAsia="MS Minchofalt"/>
          <w:b w:val="0"/>
          <w:bCs w:val="0"/>
          <w:color w:val="0000FF"/>
          <w:lang w:val="pl-PL"/>
        </w:rPr>
        <w:t>iyaṁ jñānaṁ hareḥ pūjā harer evoditaṁ sadā |</w:t>
      </w:r>
    </w:p>
    <w:p w:rsidR="009072E6" w:rsidRPr="006B33E5" w:rsidRDefault="009072E6" w:rsidP="009072E6">
      <w:pPr>
        <w:pStyle w:val="Cita"/>
        <w:rPr>
          <w:rStyle w:val="StyleGras"/>
          <w:rFonts w:eastAsia="MS Minchofalt"/>
          <w:b w:val="0"/>
          <w:bCs w:val="0"/>
          <w:lang w:val="pl-PL"/>
        </w:rPr>
      </w:pPr>
      <w:r w:rsidRPr="006B33E5">
        <w:rPr>
          <w:rStyle w:val="StyleGras"/>
          <w:rFonts w:eastAsia="MS Minchofalt"/>
          <w:b w:val="0"/>
          <w:bCs w:val="0"/>
          <w:color w:val="0000FF"/>
          <w:lang w:val="pl-PL"/>
        </w:rPr>
        <w:t xml:space="preserve">harṣādhīnaṁ ca sarvatrety evaṁ nyāsau harau smṛtaḥ || </w:t>
      </w:r>
      <w:r w:rsidRPr="006B33E5">
        <w:rPr>
          <w:rStyle w:val="StyleGras"/>
          <w:rFonts w:eastAsia="MS Minchofalt"/>
          <w:b w:val="0"/>
          <w:bCs w:val="0"/>
          <w:lang w:val="pl-PL"/>
        </w:rPr>
        <w:t>iti ca ||1||</w:t>
      </w:r>
    </w:p>
    <w:p w:rsidR="009072E6" w:rsidRPr="006B33E5" w:rsidRDefault="009072E6" w:rsidP="009072E6">
      <w:pPr>
        <w:rPr>
          <w:rStyle w:val="StyleGras"/>
          <w:rFonts w:eastAsia="MS Minchofalt"/>
          <w:lang w:val="pl-PL"/>
        </w:rPr>
      </w:pPr>
    </w:p>
    <w:p w:rsidR="009072E6" w:rsidRPr="006B33E5" w:rsidRDefault="009072E6" w:rsidP="009072E6">
      <w:pPr>
        <w:rPr>
          <w:rStyle w:val="StyleGras"/>
          <w:rFonts w:eastAsia="MS Minchofalt"/>
          <w:lang w:val="pl-PL"/>
        </w:rPr>
      </w:pPr>
      <w:r w:rsidRPr="006B33E5">
        <w:rPr>
          <w:rStyle w:val="StyleGras"/>
          <w:rFonts w:eastAsia="MS Minchofalt"/>
          <w:lang w:val="pl-PL"/>
        </w:rPr>
        <w:t>śrīdharaḥ :</w:t>
      </w:r>
    </w:p>
    <w:p w:rsidR="009072E6" w:rsidRPr="006B33E5" w:rsidRDefault="009072E6" w:rsidP="009072E6">
      <w:pPr>
        <w:pStyle w:val="StyleCentr"/>
        <w:rPr>
          <w:lang w:val="pl-PL" w:eastAsia="fr-CA"/>
        </w:rPr>
      </w:pPr>
      <w:r w:rsidRPr="006B33E5">
        <w:rPr>
          <w:lang w:val="pl-PL" w:eastAsia="fr-CA"/>
        </w:rPr>
        <w:t>jñānāder nirṇayaḥ pūrvaṁ kṛto hy āśrama-dharmataḥ |</w:t>
      </w:r>
    </w:p>
    <w:p w:rsidR="009072E6" w:rsidRPr="006B33E5" w:rsidRDefault="009072E6" w:rsidP="009072E6">
      <w:pPr>
        <w:pStyle w:val="StyleCentr"/>
        <w:rPr>
          <w:lang w:val="pl-PL" w:eastAsia="fr-CA"/>
        </w:rPr>
      </w:pPr>
      <w:r w:rsidRPr="006B33E5">
        <w:rPr>
          <w:lang w:val="pl-PL" w:eastAsia="fr-CA"/>
        </w:rPr>
        <w:t>atronaviṁśatitame jñānādis tyāga ucyate ||</w:t>
      </w:r>
    </w:p>
    <w:p w:rsidR="009072E6" w:rsidRPr="006B33E5" w:rsidRDefault="009072E6" w:rsidP="009072E6">
      <w:pPr>
        <w:rPr>
          <w:rFonts w:eastAsia="MS Minchofalt"/>
          <w:lang w:val="pl-PL"/>
        </w:rPr>
      </w:pPr>
    </w:p>
    <w:p w:rsidR="009072E6" w:rsidRPr="006B33E5" w:rsidRDefault="009072E6" w:rsidP="009072E6">
      <w:pPr>
        <w:rPr>
          <w:lang w:val="pl-PL" w:eastAsia="fr-CA"/>
        </w:rPr>
      </w:pPr>
      <w:r w:rsidRPr="006B33E5">
        <w:rPr>
          <w:lang w:val="pl-PL" w:eastAsia="fr-CA"/>
        </w:rPr>
        <w:t>tad evaṁ tarkato bādhito</w:t>
      </w:r>
      <w:r>
        <w:rPr>
          <w:lang w:val="pl-PL" w:eastAsia="fr-CA"/>
        </w:rPr>
        <w:t>’</w:t>
      </w:r>
      <w:r w:rsidRPr="006B33E5">
        <w:rPr>
          <w:lang w:val="pl-PL" w:eastAsia="fr-CA"/>
        </w:rPr>
        <w:t xml:space="preserve">pi dehādi-prapañco yāvad aparokṣānubhavena diṅ-mohādir iva na līyate, tāvaj jñānābhyāsaḥ, tato muktir ity uktam </w:t>
      </w:r>
      <w:r w:rsidRPr="006B33E5">
        <w:rPr>
          <w:color w:val="0000FF"/>
          <w:lang w:val="pl-PL" w:eastAsia="fr-CA"/>
        </w:rPr>
        <w:t>ā-dehāntāt kvacit khyātis tataḥ sampadyate mayā</w:t>
      </w:r>
      <w:r w:rsidRPr="006B33E5">
        <w:rPr>
          <w:lang w:val="pl-PL" w:eastAsia="fr-CA"/>
        </w:rPr>
        <w:t xml:space="preserve"> [bhā.pu. 11.18.37] ity ādinā | yasya tv aparokṣānubhavena prapañco līna-prāyaḥ, tasya na kiñcit kṛtyam astīty āha—ya iti | </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lang w:val="pl-PL" w:eastAsia="fr-CA"/>
        </w:rPr>
        <w:t>vidyā anubhavas tat-paryantena śrutena sampanno</w:t>
      </w:r>
      <w:r>
        <w:rPr>
          <w:lang w:val="pl-PL" w:eastAsia="fr-CA"/>
        </w:rPr>
        <w:t>’</w:t>
      </w:r>
      <w:r w:rsidRPr="006B33E5">
        <w:rPr>
          <w:lang w:val="pl-PL" w:eastAsia="fr-CA"/>
        </w:rPr>
        <w:t>ta evātmavān prāptātma-tattvo nānumānikaḥ, kevala-parokṣa-jñānavān na bhavati | an-a-kāra-pāṭhe prāk śruty-anukūla-tarkato nirṇītārtha ity arthaḥ | sa idaṁ dvaitaṁ tan-nivṛtti-sādhanaṁ ca mayi māyā-mātram iti jñātvā, jñānaṁ ca tat-sādhanaṁ sannyaset | ayam eva vidvat-sannyāso nāma ||1||</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bCs/>
          <w:lang w:val="pl-PL"/>
        </w:rPr>
        <w:t>krama-sandarbhaḥ :</w:t>
      </w:r>
      <w:r w:rsidRPr="006B33E5">
        <w:rPr>
          <w:rFonts w:eastAsia="MS Minchofalt"/>
          <w:lang w:val="pl-PL"/>
        </w:rPr>
        <w:t xml:space="preserve"> </w:t>
      </w:r>
      <w:r w:rsidRPr="006B33E5">
        <w:rPr>
          <w:lang w:val="pl-PL" w:eastAsia="fr-CA"/>
        </w:rPr>
        <w:t>māyā-mātraṁ māyayaivātmany adhyastaṁ, na tu svābhāvikam idaṁ jagat jñānaṁ mayi sannyaset, vijayārthaṁ dattam astram iva vijayānantaraṁ rājñi samarpya punas tam iva mām evopāsītety arthaḥ ||1||</w:t>
      </w:r>
    </w:p>
    <w:p w:rsidR="009072E6" w:rsidRPr="006B33E5" w:rsidRDefault="009072E6" w:rsidP="009072E6">
      <w:pPr>
        <w:rPr>
          <w:lang w:val="pl-PL" w:eastAsia="fr-CA"/>
        </w:rPr>
      </w:pPr>
    </w:p>
    <w:p w:rsidR="009072E6" w:rsidRPr="006B33E5" w:rsidRDefault="009072E6" w:rsidP="009072E6">
      <w:pPr>
        <w:rPr>
          <w:rFonts w:eastAsia="MS Minchofalt"/>
          <w:b/>
          <w:bCs/>
          <w:lang w:val="pl-PL"/>
        </w:rPr>
      </w:pPr>
      <w:r w:rsidRPr="006B33E5">
        <w:rPr>
          <w:rFonts w:eastAsia="MS Minchofalt"/>
          <w:b/>
          <w:bCs/>
          <w:lang w:val="pl-PL"/>
        </w:rPr>
        <w:t>viśvanāthaḥ :</w:t>
      </w:r>
    </w:p>
    <w:p w:rsidR="009072E6" w:rsidRPr="006B33E5" w:rsidRDefault="009072E6" w:rsidP="009072E6">
      <w:pPr>
        <w:jc w:val="center"/>
        <w:rPr>
          <w:rFonts w:eastAsia="MS Minchofalt"/>
          <w:lang w:val="pl-PL"/>
        </w:rPr>
      </w:pPr>
      <w:r w:rsidRPr="006B33E5">
        <w:rPr>
          <w:rFonts w:eastAsia="MS Minchofalt"/>
          <w:lang w:val="pl-PL"/>
        </w:rPr>
        <w:t>jñāninaḥ sādhana-tyāgo bhaktir bhaktasya śāśvatī |</w:t>
      </w:r>
    </w:p>
    <w:p w:rsidR="009072E6" w:rsidRPr="006B33E5" w:rsidRDefault="009072E6" w:rsidP="009072E6">
      <w:pPr>
        <w:jc w:val="center"/>
        <w:rPr>
          <w:rFonts w:eastAsia="MS Minchofalt"/>
          <w:lang w:val="pl-PL"/>
        </w:rPr>
      </w:pPr>
      <w:r w:rsidRPr="006B33E5">
        <w:rPr>
          <w:rFonts w:eastAsia="MS Minchofalt"/>
          <w:lang w:val="pl-PL"/>
        </w:rPr>
        <w:t>lakṣaṇaṁ ca yamādīnām ūnavimśe nirūpyate ||</w:t>
      </w:r>
    </w:p>
    <w:p w:rsidR="009072E6" w:rsidRPr="006B33E5" w:rsidRDefault="009072E6" w:rsidP="009072E6">
      <w:pPr>
        <w:rPr>
          <w:rFonts w:eastAsia="MS Minchofalt"/>
          <w:lang w:val="pl-PL"/>
        </w:rPr>
      </w:pPr>
    </w:p>
    <w:p w:rsidR="009072E6" w:rsidRPr="006B33E5" w:rsidRDefault="009072E6" w:rsidP="009072E6">
      <w:pPr>
        <w:rPr>
          <w:lang w:val="pl-PL" w:eastAsia="fr-CA"/>
        </w:rPr>
      </w:pPr>
      <w:r w:rsidRPr="006B33E5">
        <w:rPr>
          <w:lang w:val="pl-PL" w:eastAsia="fr-CA"/>
        </w:rPr>
        <w:t>tad evam anādy-avidyā-dūrīkaraṇārtham eva niṣkarma-jñāna-yoga-vairāgyādīni jīvasya kartavyavenoktāni | taiḥ sādhanair dūrībhūtāyām avidyāyāṁ vidyāyāṁ cotpannāyāṁ na taiḥ sādhanaiḥ ko</w:t>
      </w:r>
      <w:r>
        <w:rPr>
          <w:lang w:val="pl-PL" w:eastAsia="fr-CA"/>
        </w:rPr>
        <w:t>’</w:t>
      </w:r>
      <w:r w:rsidRPr="006B33E5">
        <w:rPr>
          <w:lang w:val="pl-PL" w:eastAsia="fr-CA"/>
        </w:rPr>
        <w:t>pu upayogaḥ | yathā sarpa-vyāghra-bhūtādy-āviṣṭaḥ puruṣaḥ svaṁ vismṛtya sarpo</w:t>
      </w:r>
      <w:r>
        <w:rPr>
          <w:lang w:val="pl-PL" w:eastAsia="fr-CA"/>
        </w:rPr>
        <w:t>’</w:t>
      </w:r>
      <w:r w:rsidRPr="006B33E5">
        <w:rPr>
          <w:lang w:val="pl-PL" w:eastAsia="fr-CA"/>
        </w:rPr>
        <w:t>haṁ bhūto</w:t>
      </w:r>
      <w:r>
        <w:rPr>
          <w:lang w:val="pl-PL" w:eastAsia="fr-CA"/>
        </w:rPr>
        <w:t>’</w:t>
      </w:r>
      <w:r w:rsidRPr="006B33E5">
        <w:rPr>
          <w:lang w:val="pl-PL" w:eastAsia="fr-CA"/>
        </w:rPr>
        <w:t>ham ity eva yāvad ātmānaṁ manyate, tāvad eva maṇi-mantra-mahauṣadhādīnāṁ prayoga upayujyate | tat-tad-āveśe tais tair upāyair upaśānte sati amūko</w:t>
      </w:r>
      <w:r>
        <w:rPr>
          <w:lang w:val="pl-PL" w:eastAsia="fr-CA"/>
        </w:rPr>
        <w:t>’</w:t>
      </w:r>
      <w:r w:rsidRPr="006B33E5">
        <w:rPr>
          <w:lang w:val="pl-PL" w:eastAsia="fr-CA"/>
        </w:rPr>
        <w:t xml:space="preserve">ham amūkasya putra iti sva-svabhāve prāpte sati na punas tair mantrauṣadhādibhiḥ kṛtyam ity āha—ya iti | </w:t>
      </w:r>
    </w:p>
    <w:p w:rsidR="009072E6" w:rsidRPr="006B33E5" w:rsidRDefault="009072E6" w:rsidP="009072E6">
      <w:pPr>
        <w:rPr>
          <w:lang w:val="pl-PL" w:eastAsia="fr-CA"/>
        </w:rPr>
      </w:pPr>
    </w:p>
    <w:p w:rsidR="009072E6" w:rsidRPr="006B33E5" w:rsidRDefault="009072E6" w:rsidP="009072E6">
      <w:pPr>
        <w:rPr>
          <w:rFonts w:eastAsia="MS Minchofalt"/>
          <w:lang w:val="pl-PL"/>
        </w:rPr>
      </w:pPr>
      <w:r w:rsidRPr="006B33E5">
        <w:rPr>
          <w:lang w:val="pl-PL" w:eastAsia="fr-CA"/>
        </w:rPr>
        <w:t>vidyā sāṅkhya-yoga-tapo-vairāgya-mayaṁ jñānam avidyā-nivartakaṁ, śrutāni tat-tat-pratipāda-śāstrāṇi taiḥ sampannaḥ | ata eva at-tat-sādhana-vaśād ātmavān prāptātma-tattvaṁ, nānumānikaḥ kevala-parokṣa-jñānavān na bhavati—kintv aparokṣānubhava-sahita eva | idaṁ deha-daihika-sarva-vastuṣu svābhimananaṁ māyā-mātram āvidyakam eva jñātvā | yad vā, idaṁ idaṅkārāspadaṁ jagan māyikaṁ, māyikatvād asthiram eveti jñātvā, jñānaṁ ca jñāna-sādhanaṁ mayi sannyaset, mat-prāpty-arthaṁ tyajet | ayam eva vidvat-sannyāso nāma ||1||</w:t>
      </w:r>
    </w:p>
    <w:p w:rsidR="009072E6" w:rsidRPr="006B33E5" w:rsidRDefault="009072E6" w:rsidP="009072E6">
      <w:pPr>
        <w:rPr>
          <w:rFonts w:eastAsia="MS Minchofalt"/>
          <w:lang w:val="pl-PL"/>
        </w:rPr>
      </w:pPr>
    </w:p>
    <w:p w:rsidR="009072E6" w:rsidRPr="006B33E5" w:rsidRDefault="009072E6" w:rsidP="009072E6">
      <w:pPr>
        <w:jc w:val="center"/>
        <w:rPr>
          <w:rFonts w:eastAsia="MS Minchofalt"/>
          <w:lang w:val="pl-PL"/>
        </w:rPr>
      </w:pPr>
      <w:r w:rsidRPr="006B33E5">
        <w:rPr>
          <w:rFonts w:eastAsia="MS Minchofalt"/>
          <w:lang w:val="pl-PL"/>
        </w:rPr>
        <w:t>--o)0(o--</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jñāninas tv aham eveṣṭaḥ svārtho hetuś ca sammataḥ |</w:t>
      </w:r>
    </w:p>
    <w:p w:rsidR="009072E6" w:rsidRPr="006B33E5" w:rsidRDefault="009072E6" w:rsidP="009072E6">
      <w:pPr>
        <w:pStyle w:val="Versequote"/>
        <w:rPr>
          <w:rFonts w:eastAsia="MS Minchofalt"/>
          <w:lang w:val="pl-PL"/>
        </w:rPr>
      </w:pPr>
      <w:r w:rsidRPr="006B33E5">
        <w:rPr>
          <w:rFonts w:eastAsia="MS Minchofalt"/>
          <w:lang w:val="pl-PL"/>
        </w:rPr>
        <w:t>svargaś caivāpavargaś ca nānyo</w:t>
      </w:r>
      <w:r>
        <w:rPr>
          <w:rFonts w:eastAsia="MS Minchofalt"/>
          <w:lang w:val="pl-PL"/>
        </w:rPr>
        <w:t>’</w:t>
      </w:r>
      <w:r w:rsidRPr="006B33E5">
        <w:rPr>
          <w:rFonts w:eastAsia="MS Minchofalt"/>
          <w:lang w:val="pl-PL"/>
        </w:rPr>
        <w:t>rtho mad-ṛte priyaḥ ||</w:t>
      </w:r>
    </w:p>
    <w:p w:rsidR="009072E6" w:rsidRPr="006B33E5" w:rsidRDefault="009072E6" w:rsidP="009072E6">
      <w:pPr>
        <w:pStyle w:val="Versequote"/>
        <w:rPr>
          <w:rFonts w:eastAsia="MS Minchofalt"/>
          <w:lang w:val="pl-PL"/>
        </w:rPr>
      </w:pPr>
    </w:p>
    <w:p w:rsidR="009072E6" w:rsidRPr="006B33E5" w:rsidRDefault="009072E6" w:rsidP="009072E6">
      <w:pPr>
        <w:rPr>
          <w:lang w:val="pl-PL" w:eastAsia="fr-CA"/>
        </w:rPr>
      </w:pPr>
      <w:r w:rsidRPr="006B33E5">
        <w:rPr>
          <w:rStyle w:val="StyleGras"/>
          <w:rFonts w:eastAsia="MS Minchofalt"/>
          <w:lang w:val="pl-PL"/>
        </w:rPr>
        <w:t xml:space="preserve">śrīdharaḥ : </w:t>
      </w:r>
      <w:r w:rsidRPr="006B33E5">
        <w:rPr>
          <w:lang w:val="pl-PL" w:eastAsia="fr-CA"/>
        </w:rPr>
        <w:t>atra  hetum āha—jñāninas tv iti | yasmād aham eva tasyeṣṭo</w:t>
      </w:r>
      <w:r>
        <w:rPr>
          <w:lang w:val="pl-PL" w:eastAsia="fr-CA"/>
        </w:rPr>
        <w:t>’</w:t>
      </w:r>
      <w:r w:rsidRPr="006B33E5">
        <w:rPr>
          <w:lang w:val="pl-PL" w:eastAsia="fr-CA"/>
        </w:rPr>
        <w:t>pekṣitaḥ, svārthaḥ phalam, hetus tat-sādhanaṁ ca saṁmataḥ svargo</w:t>
      </w:r>
      <w:r>
        <w:rPr>
          <w:lang w:val="pl-PL" w:eastAsia="fr-CA"/>
        </w:rPr>
        <w:t>’</w:t>
      </w:r>
      <w:r w:rsidRPr="006B33E5">
        <w:rPr>
          <w:lang w:val="pl-PL" w:eastAsia="fr-CA"/>
        </w:rPr>
        <w:t>bhyudayaś ca | apavargaḥ saṁsāra-nivṛttiś ca | atas tasya na prāpyaṁ kṛtyaṁ vā kiñcid astīty arthaḥ ||2||</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bCs/>
          <w:lang w:val="pl-PL"/>
        </w:rPr>
        <w:t>krama-sandarbhaḥ :</w:t>
      </w:r>
      <w:r w:rsidRPr="006B33E5">
        <w:rPr>
          <w:rFonts w:eastAsia="MS Minchofalt"/>
          <w:lang w:val="pl-PL"/>
        </w:rPr>
        <w:t xml:space="preserve"> </w:t>
      </w:r>
      <w:r w:rsidRPr="006B33E5">
        <w:rPr>
          <w:lang w:val="pl-PL" w:eastAsia="fr-CA"/>
        </w:rPr>
        <w:t>yataḥ samyaganubhave sati jñāninaḥ parama-sādhana-sādhya-rūpo</w:t>
      </w:r>
      <w:r>
        <w:rPr>
          <w:lang w:val="pl-PL" w:eastAsia="fr-CA"/>
        </w:rPr>
        <w:t>’</w:t>
      </w:r>
      <w:r w:rsidRPr="006B33E5">
        <w:rPr>
          <w:lang w:val="pl-PL" w:eastAsia="fr-CA"/>
        </w:rPr>
        <w:t>ham eva visphurāmi, na tu brahma-kaivalyādir ity āha—jñāninas tv iti | tu-śabdaḥ pakṣāntara-nirasanārthaḥ ||2||</w:t>
      </w:r>
    </w:p>
    <w:p w:rsidR="009072E6" w:rsidRPr="006B33E5" w:rsidRDefault="009072E6" w:rsidP="009072E6">
      <w:pPr>
        <w:rPr>
          <w:lang w:val="pl-PL" w:eastAsia="fr-CA"/>
        </w:rPr>
      </w:pPr>
    </w:p>
    <w:p w:rsidR="009072E6" w:rsidRPr="006B33E5" w:rsidRDefault="009072E6" w:rsidP="009072E6">
      <w:pPr>
        <w:rPr>
          <w:rFonts w:eastAsia="MS Minchofalt"/>
          <w:color w:val="0000FF"/>
          <w:lang w:val="pl-PL"/>
        </w:rPr>
      </w:pPr>
      <w:r w:rsidRPr="006B33E5">
        <w:rPr>
          <w:rFonts w:eastAsia="MS Minchofalt"/>
          <w:b/>
          <w:bCs/>
          <w:lang w:val="pl-PL"/>
        </w:rPr>
        <w:t xml:space="preserve">viśvanāthaḥ : </w:t>
      </w:r>
      <w:r w:rsidRPr="006B33E5">
        <w:rPr>
          <w:rFonts w:eastAsia="MS Minchofalt"/>
          <w:lang w:val="pl-PL"/>
        </w:rPr>
        <w:t>nanu jñānam iva kiṁ bhaktim api sannyaset ? tatra nahi na hīty āha—jñānina iti | aham eveṣṭaḥ yajana-viṣayī-bhūtaḥ, kathaṁ mad-yajanaṁ tyajet ? svārthaḥ svāpekṣitaṁ phalam aham eva, hetus tat-sādhanaṁ ceti kathaṁ mad-bhaktiṁ tyajet ? sammata ity etat pramāṇam eva | yad uktaṁ mayaiva—</w:t>
      </w:r>
      <w:r w:rsidRPr="006B33E5">
        <w:rPr>
          <w:rFonts w:eastAsia="MS Minchofalt"/>
          <w:color w:val="0000FF"/>
          <w:lang w:val="pl-PL"/>
        </w:rPr>
        <w:t xml:space="preserve">brahma-bhūtaḥ prasannātmā </w:t>
      </w:r>
      <w:r w:rsidRPr="006B33E5">
        <w:rPr>
          <w:rFonts w:eastAsia="MS Minchofalt"/>
          <w:lang w:val="pl-PL"/>
        </w:rPr>
        <w:t xml:space="preserve">[gītā 18.54] ity anantaraṁ, </w:t>
      </w:r>
    </w:p>
    <w:p w:rsidR="009072E6" w:rsidRPr="006B33E5" w:rsidRDefault="009072E6" w:rsidP="009072E6">
      <w:pPr>
        <w:rPr>
          <w:rFonts w:eastAsia="MS Minchofalt"/>
          <w:color w:val="0000FF"/>
          <w:lang w:val="pl-PL"/>
        </w:rPr>
      </w:pPr>
    </w:p>
    <w:p w:rsidR="009072E6" w:rsidRPr="006B33E5" w:rsidRDefault="009072E6" w:rsidP="009072E6">
      <w:pPr>
        <w:pStyle w:val="Cita"/>
        <w:rPr>
          <w:lang w:val="pl-PL"/>
        </w:rPr>
      </w:pPr>
      <w:r w:rsidRPr="006B33E5">
        <w:rPr>
          <w:lang w:val="pl-PL"/>
        </w:rPr>
        <w:t>bhaktyā mām abhijānāti yāvān yaś cāsmi tattvataḥ |</w:t>
      </w:r>
    </w:p>
    <w:p w:rsidR="009072E6" w:rsidRPr="006B33E5" w:rsidRDefault="009072E6" w:rsidP="009072E6">
      <w:pPr>
        <w:pStyle w:val="Cita"/>
        <w:rPr>
          <w:lang w:val="pl-PL"/>
        </w:rPr>
      </w:pPr>
      <w:r w:rsidRPr="006B33E5">
        <w:rPr>
          <w:lang w:val="pl-PL"/>
        </w:rPr>
        <w:t>tato māṁ tattvato jñātvā viśate tad-anantaram || [gītā 18.55] iti |</w:t>
      </w:r>
    </w:p>
    <w:p w:rsidR="009072E6" w:rsidRPr="006B33E5" w:rsidRDefault="009072E6" w:rsidP="009072E6">
      <w:pPr>
        <w:pStyle w:val="Cita"/>
        <w:rPr>
          <w:lang w:val="pl-PL"/>
        </w:rPr>
      </w:pPr>
    </w:p>
    <w:p w:rsidR="009072E6" w:rsidRPr="006B33E5" w:rsidRDefault="009072E6" w:rsidP="009072E6">
      <w:pPr>
        <w:rPr>
          <w:rFonts w:eastAsia="MS Minchofalt"/>
          <w:lang w:val="pl-PL"/>
        </w:rPr>
      </w:pPr>
      <w:r w:rsidRPr="006B33E5">
        <w:rPr>
          <w:rFonts w:eastAsia="MS Minchofalt"/>
          <w:lang w:val="pl-PL"/>
        </w:rPr>
        <w:t>vakṣyate cātrāpi—</w:t>
      </w:r>
      <w:r w:rsidRPr="006B33E5">
        <w:rPr>
          <w:rFonts w:eastAsia="MS Minchofalt"/>
          <w:color w:val="0000FF"/>
          <w:lang w:val="pl-PL"/>
        </w:rPr>
        <w:t xml:space="preserve">bhaja māṁ bhakti-bhāvataḥ </w:t>
      </w:r>
      <w:r w:rsidRPr="006B33E5">
        <w:rPr>
          <w:rFonts w:eastAsia="MS Minchofalt"/>
          <w:lang w:val="pl-PL"/>
        </w:rPr>
        <w:t>[bhā.pu. 11.19.5] iti | svargaḥ sukha-hetuḥ | apavargaḥ duḥkhābhāva-hetuś ca | jñāninaḥ parama-sādhana-sādhya-rūpo</w:t>
      </w:r>
      <w:r>
        <w:rPr>
          <w:rFonts w:eastAsia="MS Minchofalt"/>
          <w:lang w:val="pl-PL"/>
        </w:rPr>
        <w:t>’</w:t>
      </w:r>
      <w:r w:rsidRPr="006B33E5">
        <w:rPr>
          <w:rFonts w:eastAsia="MS Minchofalt"/>
          <w:lang w:val="pl-PL"/>
        </w:rPr>
        <w:t>ham eva sphurāmīti sandarbhaḥ ||2||</w:t>
      </w:r>
    </w:p>
    <w:p w:rsidR="009072E6" w:rsidRPr="006B33E5" w:rsidRDefault="009072E6" w:rsidP="009072E6">
      <w:pPr>
        <w:rPr>
          <w:rFonts w:eastAsia="MS Minchofalt"/>
          <w:lang w:val="pl-PL"/>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jñāna-vairāgya-saṁsiddhāḥ padaṁ śreṣṭhaṁ vidur mama |</w:t>
      </w:r>
    </w:p>
    <w:p w:rsidR="009072E6" w:rsidRPr="006B33E5" w:rsidRDefault="009072E6" w:rsidP="009072E6">
      <w:pPr>
        <w:pStyle w:val="Versequote"/>
        <w:rPr>
          <w:rFonts w:eastAsia="MS Minchofalt"/>
          <w:lang w:val="pl-PL"/>
        </w:rPr>
      </w:pPr>
      <w:r w:rsidRPr="006B33E5">
        <w:rPr>
          <w:rFonts w:eastAsia="MS Minchofalt"/>
          <w:lang w:val="pl-PL"/>
        </w:rPr>
        <w:t>jñānī priya-tamo</w:t>
      </w:r>
      <w:r>
        <w:rPr>
          <w:rFonts w:eastAsia="MS Minchofalt"/>
          <w:lang w:val="pl-PL"/>
        </w:rPr>
        <w:t>’</w:t>
      </w:r>
      <w:r w:rsidRPr="006B33E5">
        <w:rPr>
          <w:rFonts w:eastAsia="MS Minchofalt"/>
          <w:lang w:val="pl-PL"/>
        </w:rPr>
        <w:t>to me jñānenāsau bibharti mām ||</w:t>
      </w:r>
    </w:p>
    <w:p w:rsidR="009072E6" w:rsidRPr="006B33E5" w:rsidRDefault="009072E6" w:rsidP="009072E6">
      <w:pPr>
        <w:pStyle w:val="Versequote"/>
        <w:rPr>
          <w:rFonts w:eastAsia="MS Minchofalt"/>
          <w:lang w:val="pl-PL"/>
        </w:rPr>
      </w:pPr>
    </w:p>
    <w:p w:rsidR="009072E6" w:rsidRPr="006B33E5" w:rsidRDefault="009072E6" w:rsidP="009072E6">
      <w:pPr>
        <w:rPr>
          <w:lang w:val="pl-PL" w:eastAsia="fr-CA"/>
        </w:rPr>
      </w:pPr>
      <w:r w:rsidRPr="006B33E5">
        <w:rPr>
          <w:rStyle w:val="StyleGras"/>
          <w:rFonts w:eastAsia="MS Minchofalt"/>
          <w:lang w:val="pl-PL"/>
        </w:rPr>
        <w:t xml:space="preserve">śrīdharaḥ : </w:t>
      </w:r>
      <w:r w:rsidRPr="006B33E5">
        <w:rPr>
          <w:lang w:val="pl-PL" w:eastAsia="fr-CA"/>
        </w:rPr>
        <w:t>atra vidvad-anubhavaṁ pramāṇayati—jñāneti | yathoktaṁ jñāninam abhinandati—jñānīti | yato</w:t>
      </w:r>
      <w:r>
        <w:rPr>
          <w:lang w:val="pl-PL" w:eastAsia="fr-CA"/>
        </w:rPr>
        <w:t>’</w:t>
      </w:r>
      <w:r w:rsidRPr="006B33E5">
        <w:rPr>
          <w:lang w:val="pl-PL" w:eastAsia="fr-CA"/>
        </w:rPr>
        <w:t>sau jñānena māṁ dhārayati ||3||</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bCs/>
          <w:lang w:val="pl-PL"/>
        </w:rPr>
        <w:t>krama-sandarbhaḥ :</w:t>
      </w:r>
      <w:r w:rsidRPr="006B33E5">
        <w:rPr>
          <w:rFonts w:eastAsia="MS Minchofalt"/>
          <w:lang w:val="pl-PL"/>
        </w:rPr>
        <w:t xml:space="preserve"> </w:t>
      </w:r>
      <w:r w:rsidRPr="006B33E5">
        <w:rPr>
          <w:lang w:val="pl-PL" w:eastAsia="fr-CA"/>
        </w:rPr>
        <w:t xml:space="preserve">tatra prācīna-jñāninām anubhavaṁ pramāṇayati—jñāneti | śrī-sanakādayaḥ śrī-śukadevādayaś ca mama padaṁ caraṇāravindam eva śreṣṭhaṁ jānanti, na tu brahma-tattvaṁ </w:t>
      </w:r>
      <w:r w:rsidRPr="006B33E5">
        <w:rPr>
          <w:color w:val="0000FF"/>
          <w:lang w:val="pl-PL" w:eastAsia="fr-CA"/>
        </w:rPr>
        <w:t xml:space="preserve">tasyāravinda-nayanasya padāravinda </w:t>
      </w:r>
      <w:r w:rsidRPr="006B33E5">
        <w:rPr>
          <w:lang w:val="pl-PL" w:eastAsia="fr-CA"/>
        </w:rPr>
        <w:t xml:space="preserve">[bhā.pu. 3.15.43] ity ādeḥ, </w:t>
      </w:r>
      <w:r w:rsidRPr="006B33E5">
        <w:rPr>
          <w:color w:val="0000FF"/>
          <w:lang w:val="pl-PL" w:eastAsia="fr-CA"/>
        </w:rPr>
        <w:t xml:space="preserve">sva-sukha-nibhṛta-cetā </w:t>
      </w:r>
      <w:r w:rsidRPr="006B33E5">
        <w:rPr>
          <w:lang w:val="pl-PL" w:eastAsia="fr-CA"/>
        </w:rPr>
        <w:t xml:space="preserve">[bhā.pu. 12.12.69] ity ādeś ca | yasmād evaṁ vidūrata eva jñānī priyatamaḥ, ata eva jñānena māṁ bibharti puṣṇāti sukhayatīty arthaḥ | tathā ca gītaṁ mayaiva, </w:t>
      </w:r>
      <w:r w:rsidRPr="006B33E5">
        <w:rPr>
          <w:color w:val="0000FF"/>
          <w:lang w:val="pl-PL" w:eastAsia="fr-CA"/>
        </w:rPr>
        <w:t xml:space="preserve">teṣāṁ jñānī nitya-yukta eka-bhaktir viśiṣyata </w:t>
      </w:r>
      <w:r w:rsidRPr="006B33E5">
        <w:rPr>
          <w:lang w:val="pl-PL" w:eastAsia="fr-CA"/>
        </w:rPr>
        <w:t xml:space="preserve">[gītā 7.17] iti, </w:t>
      </w:r>
      <w:r w:rsidRPr="006B33E5">
        <w:rPr>
          <w:color w:val="0000FF"/>
          <w:lang w:val="pl-PL" w:eastAsia="fr-CA"/>
        </w:rPr>
        <w:t xml:space="preserve">jñānī tv ātmaiva me matam </w:t>
      </w:r>
      <w:r w:rsidRPr="006B33E5">
        <w:rPr>
          <w:lang w:val="pl-PL" w:eastAsia="fr-CA"/>
        </w:rPr>
        <w:t xml:space="preserve">[gītā 7.18] iti, </w:t>
      </w:r>
      <w:r w:rsidRPr="006B33E5">
        <w:rPr>
          <w:color w:val="0000FF"/>
          <w:lang w:val="pl-PL" w:eastAsia="fr-CA"/>
        </w:rPr>
        <w:t>priyo hi jñānino</w:t>
      </w:r>
      <w:r>
        <w:rPr>
          <w:color w:val="0000FF"/>
          <w:lang w:val="pl-PL" w:eastAsia="fr-CA"/>
        </w:rPr>
        <w:t>’</w:t>
      </w:r>
      <w:r w:rsidRPr="006B33E5">
        <w:rPr>
          <w:color w:val="0000FF"/>
          <w:lang w:val="pl-PL" w:eastAsia="fr-CA"/>
        </w:rPr>
        <w:t xml:space="preserve">tyartham ahaṁ sa ca mama priyaḥ </w:t>
      </w:r>
      <w:r w:rsidRPr="006B33E5">
        <w:rPr>
          <w:lang w:val="pl-PL" w:eastAsia="fr-CA"/>
        </w:rPr>
        <w:t>[gītā 7.17] iti ceti bhāvaḥ ||3||</w:t>
      </w:r>
    </w:p>
    <w:p w:rsidR="009072E6" w:rsidRPr="006B33E5" w:rsidRDefault="009072E6" w:rsidP="009072E6">
      <w:pPr>
        <w:rPr>
          <w:lang w:val="pl-PL" w:eastAsia="fr-CA"/>
        </w:rPr>
      </w:pPr>
    </w:p>
    <w:p w:rsidR="009072E6" w:rsidRPr="006B33E5" w:rsidRDefault="009072E6" w:rsidP="009072E6">
      <w:pPr>
        <w:rPr>
          <w:rFonts w:eastAsia="MS Minchofalt"/>
          <w:lang w:val="pl-PL"/>
        </w:rPr>
      </w:pPr>
      <w:r w:rsidRPr="006B33E5">
        <w:rPr>
          <w:rFonts w:eastAsia="MS Minchofalt"/>
          <w:b/>
          <w:bCs/>
          <w:lang w:val="pl-PL"/>
        </w:rPr>
        <w:t xml:space="preserve">viśvanāthaḥ : </w:t>
      </w:r>
      <w:r w:rsidRPr="006B33E5">
        <w:rPr>
          <w:lang w:val="pl-PL" w:eastAsia="fr-CA"/>
        </w:rPr>
        <w:t xml:space="preserve">atra prācāṁ jñāninām anubhavaṁ pramāṇayati—jñāneti | śreṣṭhaṁ padaṁ mat-svarūpam ity arthaḥ |  mama padaṁ caraṇāravindam eva śreṣṭhaṁ vidur jānanti, na tu brahma-tattvaṁ | </w:t>
      </w:r>
      <w:r w:rsidRPr="006B33E5">
        <w:rPr>
          <w:color w:val="0000FF"/>
          <w:lang w:val="pl-PL" w:eastAsia="fr-CA"/>
        </w:rPr>
        <w:t xml:space="preserve">tasyāravinda-nayanasya padāravinda </w:t>
      </w:r>
      <w:r w:rsidRPr="006B33E5">
        <w:rPr>
          <w:lang w:val="pl-PL" w:eastAsia="fr-CA"/>
        </w:rPr>
        <w:t>[bhā.pu. 3.15.43] ity āder iti sandarbhaḥ | etādṛśa-jñānī tu mama priyatamaḥ ||3||</w:t>
      </w:r>
    </w:p>
    <w:p w:rsidR="009072E6" w:rsidRPr="006B33E5" w:rsidRDefault="009072E6" w:rsidP="009072E6">
      <w:pPr>
        <w:rPr>
          <w:rFonts w:eastAsia="MS Minchofalt"/>
          <w:lang w:val="pl-PL"/>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tapas tīrthaṁ japo dānaṁ pavitrāṇītarāṇi ca |</w:t>
      </w:r>
    </w:p>
    <w:p w:rsidR="009072E6" w:rsidRPr="006B33E5" w:rsidRDefault="009072E6" w:rsidP="009072E6">
      <w:pPr>
        <w:pStyle w:val="Versequote"/>
        <w:rPr>
          <w:rFonts w:eastAsia="MS Minchofalt"/>
          <w:lang w:val="pl-PL"/>
        </w:rPr>
      </w:pPr>
      <w:r w:rsidRPr="006B33E5">
        <w:rPr>
          <w:rFonts w:eastAsia="MS Minchofalt"/>
          <w:lang w:val="pl-PL"/>
        </w:rPr>
        <w:t>nālaṁ kurvanti tāṁ siddhiṁ</w:t>
      </w:r>
      <w:r>
        <w:rPr>
          <w:rStyle w:val="Refdenotaalpie"/>
          <w:rFonts w:eastAsia="MS Minchofalt" w:cs="Balaram"/>
        </w:rPr>
        <w:footnoteReference w:id="80"/>
      </w:r>
      <w:r w:rsidRPr="006B33E5">
        <w:rPr>
          <w:rFonts w:eastAsia="MS Minchofalt"/>
          <w:lang w:val="pl-PL"/>
        </w:rPr>
        <w:t xml:space="preserve"> yā jñāna-kalayā kṛtā ||</w:t>
      </w:r>
    </w:p>
    <w:p w:rsidR="009072E6" w:rsidRPr="006B33E5" w:rsidRDefault="009072E6" w:rsidP="009072E6">
      <w:pPr>
        <w:pStyle w:val="Versequote"/>
        <w:rPr>
          <w:rFonts w:eastAsia="MS Minchofalt"/>
          <w:lang w:val="pl-PL"/>
        </w:rPr>
      </w:pPr>
    </w:p>
    <w:p w:rsidR="009072E6" w:rsidRPr="006B33E5" w:rsidRDefault="009072E6" w:rsidP="009072E6">
      <w:pPr>
        <w:rPr>
          <w:lang w:val="pl-PL" w:eastAsia="fr-CA"/>
        </w:rPr>
      </w:pPr>
      <w:r w:rsidRPr="006B33E5">
        <w:rPr>
          <w:rStyle w:val="StyleGras"/>
          <w:rFonts w:eastAsia="MS Minchofalt"/>
          <w:lang w:val="pl-PL"/>
        </w:rPr>
        <w:t xml:space="preserve">śrīdharaḥ : </w:t>
      </w:r>
      <w:r w:rsidRPr="006B33E5">
        <w:rPr>
          <w:lang w:val="pl-PL" w:eastAsia="fr-CA"/>
        </w:rPr>
        <w:t>tasya jñānaṁ stauti—tapa iti | alam atyartham | jñānasya kalayā leśena ||4||</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bCs/>
          <w:lang w:val="pl-PL"/>
        </w:rPr>
        <w:t>krama-sandarbhaḥ :</w:t>
      </w:r>
      <w:r w:rsidRPr="006B33E5">
        <w:rPr>
          <w:rFonts w:eastAsia="MS Minchofalt"/>
          <w:lang w:val="pl-PL"/>
        </w:rPr>
        <w:t xml:space="preserve"> </w:t>
      </w:r>
      <w:r w:rsidRPr="006B33E5">
        <w:rPr>
          <w:lang w:val="pl-PL" w:eastAsia="fr-CA"/>
        </w:rPr>
        <w:t>ata eva tapa iti tāṁ siddhiṁ bhakti-rūpāṁ nālaṁ kurvanti na viśeṣayanti | śuddhim iti pāṭhe bhaktau yogyatām ||4||</w:t>
      </w:r>
    </w:p>
    <w:p w:rsidR="009072E6" w:rsidRPr="006B33E5" w:rsidRDefault="009072E6" w:rsidP="009072E6">
      <w:pPr>
        <w:rPr>
          <w:lang w:val="pl-PL" w:eastAsia="fr-CA"/>
        </w:rPr>
      </w:pPr>
    </w:p>
    <w:p w:rsidR="009072E6" w:rsidRPr="006B33E5" w:rsidRDefault="009072E6" w:rsidP="009072E6">
      <w:pPr>
        <w:rPr>
          <w:rFonts w:eastAsia="MS Minchofalt"/>
          <w:lang w:val="pl-PL"/>
        </w:rPr>
      </w:pPr>
      <w:r w:rsidRPr="006B33E5">
        <w:rPr>
          <w:rFonts w:eastAsia="MS Minchofalt"/>
          <w:b/>
          <w:bCs/>
          <w:lang w:val="pl-PL"/>
        </w:rPr>
        <w:t xml:space="preserve">viśvanāthaḥ : </w:t>
      </w:r>
      <w:r w:rsidRPr="006B33E5">
        <w:rPr>
          <w:lang w:val="pl-PL" w:eastAsia="fr-CA"/>
        </w:rPr>
        <w:t>jñānasya kalayā leśena ||4||</w:t>
      </w:r>
    </w:p>
    <w:p w:rsidR="009072E6" w:rsidRPr="006B33E5" w:rsidRDefault="009072E6" w:rsidP="009072E6">
      <w:pPr>
        <w:rPr>
          <w:rFonts w:eastAsia="MS Minchofalt"/>
          <w:lang w:val="pl-PL"/>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5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tasmāj jñānena sahitaṁ jñātvā svātmānam uddhava |</w:t>
      </w:r>
    </w:p>
    <w:p w:rsidR="009072E6" w:rsidRPr="006B33E5" w:rsidRDefault="009072E6" w:rsidP="009072E6">
      <w:pPr>
        <w:pStyle w:val="Versequote"/>
        <w:rPr>
          <w:rFonts w:eastAsia="MS Minchofalt"/>
          <w:lang w:val="pl-PL"/>
        </w:rPr>
      </w:pPr>
      <w:r w:rsidRPr="006B33E5">
        <w:rPr>
          <w:rFonts w:eastAsia="MS Minchofalt"/>
          <w:lang w:val="pl-PL"/>
        </w:rPr>
        <w:t>jñāna-vijñāna-sampanno bhaja māṁ bhakti-bhāvataḥ ||</w:t>
      </w:r>
    </w:p>
    <w:p w:rsidR="009072E6" w:rsidRPr="006B33E5" w:rsidRDefault="009072E6" w:rsidP="009072E6">
      <w:pPr>
        <w:pStyle w:val="Versequote"/>
        <w:rPr>
          <w:rFonts w:eastAsia="MS Minchofalt"/>
          <w:lang w:val="pl-PL"/>
        </w:rPr>
      </w:pPr>
    </w:p>
    <w:p w:rsidR="009072E6" w:rsidRPr="006B33E5" w:rsidRDefault="009072E6" w:rsidP="009072E6">
      <w:pPr>
        <w:rPr>
          <w:lang w:val="pl-PL" w:eastAsia="fr-CA"/>
        </w:rPr>
      </w:pPr>
      <w:r w:rsidRPr="006B33E5">
        <w:rPr>
          <w:rStyle w:val="StyleGras"/>
          <w:rFonts w:eastAsia="MS Minchofalt"/>
          <w:lang w:val="pl-PL"/>
        </w:rPr>
        <w:t xml:space="preserve">śrīdharaḥ : </w:t>
      </w:r>
      <w:r w:rsidRPr="006B33E5">
        <w:rPr>
          <w:lang w:val="pl-PL" w:eastAsia="fr-CA"/>
        </w:rPr>
        <w:t>jñānena sahitaṁ tat-paryantaṁ yathā bhavati tathā jñātvā, tat-sampannaḥ san mām eva bhaja | anyat sarvaṁ tyajety arthaḥ ||5||</w:t>
      </w:r>
    </w:p>
    <w:p w:rsidR="009072E6" w:rsidRPr="006B33E5" w:rsidRDefault="009072E6" w:rsidP="009072E6">
      <w:pPr>
        <w:rPr>
          <w:lang w:val="pl-PL" w:eastAsia="fr-CA"/>
        </w:rPr>
      </w:pPr>
    </w:p>
    <w:p w:rsidR="009072E6" w:rsidRPr="006B33E5" w:rsidRDefault="009072E6" w:rsidP="009072E6">
      <w:pPr>
        <w:rPr>
          <w:lang w:val="pl-PL" w:eastAsia="fr-CA"/>
        </w:rPr>
      </w:pPr>
      <w:r w:rsidRPr="006B33E5">
        <w:rPr>
          <w:rFonts w:eastAsia="MS Minchofalt"/>
          <w:b/>
          <w:bCs/>
          <w:lang w:val="pl-PL"/>
        </w:rPr>
        <w:t>krama-sandarbhaḥ :</w:t>
      </w:r>
      <w:r w:rsidRPr="006B33E5">
        <w:rPr>
          <w:rFonts w:eastAsia="MS Minchofalt"/>
          <w:lang w:val="pl-PL"/>
        </w:rPr>
        <w:t xml:space="preserve"> </w:t>
      </w:r>
      <w:r w:rsidRPr="006B33E5">
        <w:rPr>
          <w:lang w:val="pl-PL" w:eastAsia="fr-CA"/>
        </w:rPr>
        <w:t>vivakṣitam upasaṁharati—tasmād iti | svātmānaṁ jīva-svarūpaṁ jñānaṁ vijñānaṁ ca brahma ||5||</w:t>
      </w:r>
      <w:r>
        <w:rPr>
          <w:lang w:val="pl-PL" w:eastAsia="fr-CA"/>
        </w:rPr>
        <w:t xml:space="preserve"> [bhagavat-sandarbha 73]</w:t>
      </w:r>
      <w:r>
        <w:rPr>
          <w:rStyle w:val="Refdenotaalpie"/>
          <w:rFonts w:cs="Balaram"/>
          <w:lang w:val="pl-PL" w:eastAsia="fr-CA"/>
        </w:rPr>
        <w:footnoteReference w:id="81"/>
      </w:r>
    </w:p>
    <w:p w:rsidR="009072E6" w:rsidRPr="006B33E5" w:rsidRDefault="009072E6" w:rsidP="009072E6">
      <w:pPr>
        <w:rPr>
          <w:lang w:val="pl-PL" w:eastAsia="fr-CA"/>
        </w:rPr>
      </w:pPr>
    </w:p>
    <w:p w:rsidR="009072E6" w:rsidRPr="006B33E5" w:rsidRDefault="009072E6" w:rsidP="009072E6">
      <w:pPr>
        <w:rPr>
          <w:rFonts w:eastAsia="MS Minchofalt"/>
          <w:lang w:val="pl-PL"/>
        </w:rPr>
      </w:pPr>
      <w:r w:rsidRPr="006B33E5">
        <w:rPr>
          <w:rFonts w:eastAsia="MS Minchofalt"/>
          <w:b/>
          <w:bCs/>
          <w:lang w:val="pl-PL"/>
        </w:rPr>
        <w:t>viśvanāthaḥ :</w:t>
      </w:r>
      <w:r w:rsidRPr="006B33E5">
        <w:rPr>
          <w:rFonts w:eastAsia="MS Minchofalt"/>
          <w:lang w:val="pl-PL"/>
        </w:rPr>
        <w:t xml:space="preserve"> </w:t>
      </w:r>
      <w:r w:rsidRPr="006B33E5">
        <w:rPr>
          <w:rFonts w:eastAsia="MS Minchofalt"/>
          <w:color w:val="008000"/>
          <w:lang w:val="pl-PL"/>
        </w:rPr>
        <w:t>mām eva bhaja</w:t>
      </w:r>
      <w:r>
        <w:rPr>
          <w:rFonts w:eastAsia="MS Minchofalt"/>
          <w:color w:val="008000"/>
          <w:lang w:val="pl-PL"/>
        </w:rPr>
        <w:t>,</w:t>
      </w:r>
      <w:r w:rsidRPr="006B33E5">
        <w:rPr>
          <w:rFonts w:eastAsia="MS Minchofalt"/>
          <w:color w:val="008000"/>
          <w:lang w:val="pl-PL"/>
        </w:rPr>
        <w:t xml:space="preserve"> anyat sarvaṁ tyajeti </w:t>
      </w:r>
      <w:r w:rsidRPr="006B33E5">
        <w:rPr>
          <w:rFonts w:eastAsia="MS Minchofalt"/>
          <w:lang w:val="pl-PL"/>
        </w:rPr>
        <w:t>svāmi-caraṇāḥ ||5||</w:t>
      </w:r>
    </w:p>
    <w:p w:rsidR="009072E6" w:rsidRPr="006B33E5" w:rsidRDefault="009072E6" w:rsidP="009072E6">
      <w:pPr>
        <w:rPr>
          <w:rFonts w:eastAsia="MS Minchofalt"/>
          <w:lang w:val="pl-PL"/>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6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jñāna-vijñāna-yajñena mām iṣṭvātmānam ātmani |</w:t>
      </w:r>
    </w:p>
    <w:p w:rsidR="009072E6" w:rsidRPr="006B33E5" w:rsidRDefault="009072E6" w:rsidP="009072E6">
      <w:pPr>
        <w:pStyle w:val="Versequote"/>
        <w:rPr>
          <w:rFonts w:eastAsia="MS Minchofalt"/>
          <w:lang w:val="pl-PL"/>
        </w:rPr>
      </w:pPr>
      <w:r w:rsidRPr="006B33E5">
        <w:rPr>
          <w:rFonts w:eastAsia="MS Minchofalt"/>
          <w:lang w:val="pl-PL"/>
        </w:rPr>
        <w:t>sarva-yajña-patiṁ māṁ vai saṁsiddhiṁ munayo</w:t>
      </w:r>
      <w:r>
        <w:rPr>
          <w:rFonts w:eastAsia="MS Minchofalt"/>
          <w:lang w:val="pl-PL"/>
        </w:rPr>
        <w:t>’</w:t>
      </w:r>
      <w:r w:rsidRPr="006B33E5">
        <w:rPr>
          <w:rFonts w:eastAsia="MS Minchofalt"/>
          <w:lang w:val="pl-PL"/>
        </w:rPr>
        <w:t>gaman ||</w:t>
      </w:r>
    </w:p>
    <w:p w:rsidR="009072E6" w:rsidRPr="006B33E5" w:rsidRDefault="009072E6" w:rsidP="009072E6">
      <w:pPr>
        <w:pStyle w:val="Versequote"/>
        <w:rPr>
          <w:rFonts w:eastAsia="MS Minchofalt"/>
          <w:lang w:val="pl-PL"/>
        </w:rPr>
      </w:pPr>
    </w:p>
    <w:p w:rsidR="009072E6" w:rsidRPr="006B33E5" w:rsidRDefault="009072E6" w:rsidP="009072E6">
      <w:pPr>
        <w:rPr>
          <w:lang w:val="pl-PL" w:eastAsia="fr-CA"/>
        </w:rPr>
      </w:pPr>
      <w:r w:rsidRPr="006B33E5">
        <w:rPr>
          <w:rStyle w:val="StyleGras"/>
          <w:rFonts w:eastAsia="MS Minchofalt"/>
          <w:lang w:val="pl-PL"/>
        </w:rPr>
        <w:t xml:space="preserve">śrīdharaḥ : </w:t>
      </w:r>
      <w:r w:rsidRPr="006B33E5">
        <w:rPr>
          <w:lang w:val="pl-PL" w:eastAsia="fr-CA"/>
        </w:rPr>
        <w:t>tasya pratyayārthaṁ pūrveṣāṁ vṛttam āha—jñāneti | mām eva saṁsiddhiṁ prāptāḥ ||6||</w:t>
      </w:r>
    </w:p>
    <w:p w:rsidR="009072E6" w:rsidRPr="006B33E5" w:rsidRDefault="009072E6" w:rsidP="009072E6">
      <w:pPr>
        <w:rPr>
          <w:lang w:val="pl-PL" w:eastAsia="fr-CA"/>
        </w:rPr>
      </w:pPr>
    </w:p>
    <w:p w:rsidR="009072E6" w:rsidRPr="006B33E5" w:rsidRDefault="009072E6" w:rsidP="009072E6">
      <w:pPr>
        <w:rPr>
          <w:rFonts w:eastAsia="MS Minchofalt"/>
          <w:i/>
          <w:iCs/>
          <w:lang w:val="pl-PL"/>
        </w:rPr>
      </w:pPr>
      <w:r w:rsidRPr="006B33E5">
        <w:rPr>
          <w:rFonts w:eastAsia="MS Minchofalt"/>
          <w:b/>
          <w:bCs/>
          <w:lang w:val="pl-PL"/>
        </w:rPr>
        <w:t>krama-sandarbhaḥ :</w:t>
      </w:r>
      <w:r w:rsidRPr="006B33E5">
        <w:rPr>
          <w:rFonts w:eastAsia="MS Minchofalt"/>
          <w:lang w:val="pl-PL"/>
        </w:rPr>
        <w:t xml:space="preserve"> </w:t>
      </w:r>
      <w:r>
        <w:rPr>
          <w:rFonts w:eastAsia="MS Minchofalt"/>
          <w:i/>
          <w:iCs/>
          <w:lang w:val="pl-PL"/>
        </w:rPr>
        <w:t>na vyākhyātam.</w:t>
      </w:r>
    </w:p>
    <w:p w:rsidR="009072E6" w:rsidRPr="006B33E5" w:rsidRDefault="009072E6" w:rsidP="009072E6">
      <w:pPr>
        <w:rPr>
          <w:rFonts w:eastAsia="MS Minchofalt"/>
          <w:lang w:val="pl-PL"/>
        </w:rPr>
      </w:pPr>
    </w:p>
    <w:p w:rsidR="009072E6" w:rsidRPr="006B33E5" w:rsidRDefault="009072E6" w:rsidP="009072E6">
      <w:pPr>
        <w:rPr>
          <w:rFonts w:eastAsia="MS Minchofalt"/>
          <w:lang w:val="pl-PL"/>
        </w:rPr>
      </w:pPr>
      <w:r w:rsidRPr="006B33E5">
        <w:rPr>
          <w:rFonts w:eastAsia="MS Minchofalt"/>
          <w:b/>
          <w:bCs/>
          <w:lang w:val="pl-PL"/>
        </w:rPr>
        <w:t>viśvanāthaḥ :</w:t>
      </w:r>
      <w:r w:rsidRPr="006B33E5">
        <w:rPr>
          <w:rFonts w:eastAsia="MS Minchofalt"/>
          <w:lang w:val="pl-PL"/>
        </w:rPr>
        <w:t xml:space="preserve"> jñāna-vijñāna-sampanna eva kaḥ ? tatrāha—jñāna-vijñāna-yajñena parokṣa-jñāna-rūpa-yajñena sarva-yajña-patiṁ mām ātmānaṁ paramātmānam  ātmany eveṣṭvā munayaḥ saṁsiddhim anvagaman | evam-bhūtāḥ saṁsiddhiṁ gatāḥ prācīnā munaya eva jñāna-vijñānābhyāṁ sampannā ucyante ity arthaḥ ||6||</w:t>
      </w:r>
    </w:p>
    <w:p w:rsidR="009072E6" w:rsidRPr="006B33E5" w:rsidRDefault="009072E6" w:rsidP="009072E6">
      <w:pPr>
        <w:rPr>
          <w:rFonts w:eastAsia="MS Minchofalt"/>
          <w:lang w:val="pl-PL"/>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pl-PL"/>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7 ||</w:t>
      </w:r>
    </w:p>
    <w:p w:rsidR="009072E6" w:rsidRPr="006B33E5" w:rsidRDefault="009072E6" w:rsidP="009072E6">
      <w:pPr>
        <w:jc w:val="center"/>
        <w:rPr>
          <w:rFonts w:eastAsia="MS Minchofalt"/>
          <w:b/>
          <w:bCs/>
          <w:lang w:val="pl-PL"/>
        </w:rPr>
      </w:pPr>
    </w:p>
    <w:p w:rsidR="009072E6" w:rsidRPr="006B33E5" w:rsidRDefault="009072E6" w:rsidP="009072E6">
      <w:pPr>
        <w:pStyle w:val="Versequote"/>
        <w:rPr>
          <w:rFonts w:eastAsia="MS Minchofalt"/>
          <w:lang w:val="pl-PL"/>
        </w:rPr>
      </w:pPr>
      <w:r w:rsidRPr="006B33E5">
        <w:rPr>
          <w:rFonts w:eastAsia="MS Minchofalt"/>
          <w:lang w:val="pl-PL"/>
        </w:rPr>
        <w:t>tvayy uddhavāśrayati yas tri-vidho vikāro</w:t>
      </w:r>
    </w:p>
    <w:p w:rsidR="009072E6" w:rsidRPr="006B33E5" w:rsidRDefault="009072E6" w:rsidP="009072E6">
      <w:pPr>
        <w:pStyle w:val="Versequote"/>
        <w:rPr>
          <w:rFonts w:eastAsia="MS Minchofalt"/>
          <w:lang w:val="pl-PL"/>
        </w:rPr>
      </w:pPr>
      <w:r w:rsidRPr="006B33E5">
        <w:rPr>
          <w:rFonts w:eastAsia="MS Minchofalt"/>
          <w:lang w:val="pl-PL"/>
        </w:rPr>
        <w:t>māyāntarāpatati nādy-apavargayor yat |</w:t>
      </w:r>
    </w:p>
    <w:p w:rsidR="009072E6" w:rsidRPr="006B33E5" w:rsidRDefault="009072E6" w:rsidP="009072E6">
      <w:pPr>
        <w:pStyle w:val="Versequote"/>
        <w:rPr>
          <w:rFonts w:eastAsia="MS Minchofalt"/>
          <w:lang w:val="pl-PL"/>
        </w:rPr>
      </w:pPr>
      <w:r w:rsidRPr="006B33E5">
        <w:rPr>
          <w:rFonts w:eastAsia="MS Minchofalt"/>
          <w:lang w:val="pl-PL"/>
        </w:rPr>
        <w:t>janmādayo</w:t>
      </w:r>
      <w:r>
        <w:rPr>
          <w:rFonts w:eastAsia="MS Minchofalt"/>
          <w:lang w:val="pl-PL"/>
        </w:rPr>
        <w:t>’</w:t>
      </w:r>
      <w:r w:rsidRPr="006B33E5">
        <w:rPr>
          <w:rFonts w:eastAsia="MS Minchofalt"/>
          <w:lang w:val="pl-PL"/>
        </w:rPr>
        <w:t>sya yad amī tava tasya kiṁ syur</w:t>
      </w:r>
    </w:p>
    <w:p w:rsidR="009072E6" w:rsidRDefault="009072E6" w:rsidP="009072E6">
      <w:pPr>
        <w:pStyle w:val="Versequote"/>
        <w:rPr>
          <w:rFonts w:eastAsia="MS Minchofalt"/>
        </w:rPr>
      </w:pPr>
      <w:r w:rsidRPr="008A1F6A">
        <w:rPr>
          <w:rFonts w:eastAsia="MS Minchofalt"/>
        </w:rPr>
        <w:t>ādy-antayor yad asato</w:t>
      </w:r>
      <w:r>
        <w:rPr>
          <w:rFonts w:eastAsia="MS Minchofalt"/>
        </w:rPr>
        <w:t>’</w:t>
      </w:r>
      <w:r w:rsidRPr="008A1F6A">
        <w:rPr>
          <w:rFonts w:eastAsia="MS Minchofalt"/>
        </w:rPr>
        <w:t>sti tad eva madhye ||</w:t>
      </w:r>
    </w:p>
    <w:p w:rsidR="009072E6" w:rsidRDefault="009072E6" w:rsidP="009072E6">
      <w:pPr>
        <w:pStyle w:val="Versequote"/>
        <w:rPr>
          <w:rFonts w:eastAsia="MS Minchofalt"/>
        </w:rPr>
      </w:pPr>
    </w:p>
    <w:p w:rsidR="009072E6" w:rsidRDefault="009072E6" w:rsidP="009072E6">
      <w:pPr>
        <w:rPr>
          <w:rStyle w:val="StyleGras"/>
          <w:rFonts w:eastAsia="MS Minchofalt"/>
          <w:b w:val="0"/>
          <w:bCs w:val="0"/>
          <w:color w:val="0000FF"/>
          <w:lang w:val="en-US"/>
        </w:rPr>
      </w:pPr>
      <w:r>
        <w:rPr>
          <w:rStyle w:val="StyleGras"/>
          <w:rFonts w:eastAsia="MS Minchofalt"/>
          <w:lang w:val="en-US"/>
        </w:rPr>
        <w:t>madhvaḥ :</w:t>
      </w:r>
      <w:r>
        <w:rPr>
          <w:rStyle w:val="StyleGras"/>
          <w:rFonts w:eastAsia="MS Minchofalt"/>
          <w:b w:val="0"/>
          <w:bCs w:val="0"/>
          <w:lang w:val="en-US"/>
        </w:rPr>
        <w:t xml:space="preserve"> </w:t>
      </w:r>
      <w:r>
        <w:rPr>
          <w:rStyle w:val="StyleGras"/>
          <w:rFonts w:eastAsia="MS Minchofalt"/>
          <w:b w:val="0"/>
          <w:bCs w:val="0"/>
          <w:color w:val="0000FF"/>
          <w:lang w:val="en-US"/>
        </w:rPr>
        <w:t xml:space="preserve">anyasthaṁ nirmitaṁ jīve janmādi-hariṇā yataḥ |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tasmān māyeti tat prāhur māyaṇirmāṇam ucyate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na hi jīvasya janmād svato nityasya sambhavet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sṛṣṭeḥ prāk pralaye caiva yato janmādināsya hi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tasmān madhye’pi nāsyāsti dehādi-sthaṁ tu viṣṇunā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karmabhir nirmitaṁ jīve pralaye yan na jīvagam |</w:t>
      </w:r>
    </w:p>
    <w:p w:rsidR="009072E6" w:rsidRPr="006B33E5" w:rsidRDefault="009072E6" w:rsidP="009072E6">
      <w:pPr>
        <w:pStyle w:val="Cita"/>
        <w:rPr>
          <w:rStyle w:val="StyleGras"/>
          <w:rFonts w:eastAsia="MS Minchofalt" w:cs="Times New Roman"/>
          <w:b w:val="0"/>
          <w:bCs w:val="0"/>
          <w:color w:val="0000FF"/>
          <w:szCs w:val="20"/>
          <w:lang w:val="fr-CA"/>
        </w:rPr>
      </w:pPr>
      <w:r w:rsidRPr="006B33E5">
        <w:rPr>
          <w:rStyle w:val="StyleGras"/>
          <w:rFonts w:eastAsia="MS Minchofalt" w:cs="Times New Roman"/>
          <w:b w:val="0"/>
          <w:bCs w:val="0"/>
          <w:color w:val="0000FF"/>
          <w:szCs w:val="20"/>
          <w:lang w:val="fr-CA"/>
        </w:rPr>
        <w:t>yan na vidyate hi laye yan na vidayate muktige |</w:t>
      </w:r>
    </w:p>
    <w:p w:rsidR="009072E6" w:rsidRPr="006B33E5" w:rsidRDefault="009072E6" w:rsidP="009072E6">
      <w:pPr>
        <w:pStyle w:val="Cita"/>
        <w:rPr>
          <w:rStyle w:val="StyleGras"/>
          <w:rFonts w:eastAsia="MS Minchofalt"/>
          <w:b w:val="0"/>
          <w:bCs w:val="0"/>
          <w:lang w:val="fr-CA"/>
        </w:rPr>
      </w:pPr>
      <w:r w:rsidRPr="006B33E5">
        <w:rPr>
          <w:rStyle w:val="StyleGras"/>
          <w:rFonts w:eastAsia="MS Minchofalt" w:cs="Times New Roman"/>
          <w:b w:val="0"/>
          <w:bCs w:val="0"/>
          <w:color w:val="0000FF"/>
          <w:szCs w:val="20"/>
          <w:lang w:val="fr-CA"/>
        </w:rPr>
        <w:t>jīvasya na svabhāvāsau prāyeṇeti viniścitaḥ ||</w:t>
      </w:r>
      <w:r w:rsidRPr="006B33E5">
        <w:rPr>
          <w:rStyle w:val="StyleGras"/>
          <w:rFonts w:eastAsia="MS Minchofalt"/>
          <w:b w:val="0"/>
          <w:bCs w:val="0"/>
          <w:lang w:val="fr-CA"/>
        </w:rPr>
        <w:t xml:space="preserve"> iti </w:t>
      </w:r>
      <w:r w:rsidRPr="006B33E5">
        <w:rPr>
          <w:rStyle w:val="StyleGras"/>
          <w:rFonts w:eastAsia="MS Minchofalt"/>
          <w:b w:val="0"/>
          <w:bCs w:val="0"/>
          <w:color w:val="FF0000"/>
          <w:lang w:val="fr-CA"/>
        </w:rPr>
        <w:t xml:space="preserve">prakāśikāyām </w:t>
      </w:r>
      <w:r w:rsidRPr="006B33E5">
        <w:rPr>
          <w:rStyle w:val="StyleGras"/>
          <w:rFonts w:eastAsia="MS Minchofalt"/>
          <w:b w:val="0"/>
          <w:bCs w:val="0"/>
          <w:lang w:val="fr-CA"/>
        </w:rPr>
        <w:t>||</w:t>
      </w:r>
    </w:p>
    <w:p w:rsidR="009072E6" w:rsidRPr="006B33E5" w:rsidRDefault="009072E6" w:rsidP="009072E6">
      <w:pPr>
        <w:pStyle w:val="Cita"/>
        <w:rPr>
          <w:rStyle w:val="StyleGras"/>
          <w:rFonts w:eastAsia="MS Minchofalt"/>
          <w:b w:val="0"/>
          <w:bCs w:val="0"/>
          <w:lang w:val="fr-CA"/>
        </w:rPr>
      </w:pPr>
    </w:p>
    <w:p w:rsidR="009072E6" w:rsidRPr="006B33E5" w:rsidRDefault="009072E6" w:rsidP="009072E6">
      <w:pPr>
        <w:rPr>
          <w:rStyle w:val="StyleGras"/>
          <w:rFonts w:eastAsia="MS Minchofalt"/>
          <w:b w:val="0"/>
          <w:bCs w:val="0"/>
          <w:lang w:val="fr-CA"/>
        </w:rPr>
      </w:pPr>
      <w:r w:rsidRPr="006B33E5">
        <w:rPr>
          <w:rStyle w:val="StyleGras"/>
          <w:rFonts w:eastAsia="MS Minchofalt"/>
          <w:b w:val="0"/>
          <w:bCs w:val="0"/>
          <w:lang w:val="fr-CA"/>
        </w:rPr>
        <w:t>māṁ prati vada | tasya dehāder janmādayo</w:t>
      </w:r>
      <w:r>
        <w:rPr>
          <w:rStyle w:val="StyleGras"/>
          <w:rFonts w:eastAsia="MS Minchofalt"/>
          <w:b w:val="0"/>
          <w:bCs w:val="0"/>
          <w:lang w:val="fr-CA"/>
        </w:rPr>
        <w:t>’</w:t>
      </w:r>
      <w:r w:rsidRPr="006B33E5">
        <w:rPr>
          <w:rStyle w:val="StyleGras"/>
          <w:rFonts w:eastAsia="MS Minchofalt"/>
          <w:b w:val="0"/>
          <w:bCs w:val="0"/>
          <w:lang w:val="fr-CA"/>
        </w:rPr>
        <w:t>sya cad-ānanda-rūpasya tava syuḥ kim ? asvatantratvād avastuno jagataḥ ādyantayoḥ yaj jīvasyāsti tad etasya svābhāvikī | saṁsāro</w:t>
      </w:r>
      <w:r>
        <w:rPr>
          <w:rStyle w:val="StyleGras"/>
          <w:rFonts w:eastAsia="MS Minchofalt"/>
          <w:b w:val="0"/>
          <w:bCs w:val="0"/>
          <w:lang w:val="fr-CA"/>
        </w:rPr>
        <w:t>’</w:t>
      </w:r>
      <w:r w:rsidRPr="006B33E5">
        <w:rPr>
          <w:rStyle w:val="StyleGras"/>
          <w:rFonts w:eastAsia="MS Minchofalt"/>
          <w:b w:val="0"/>
          <w:bCs w:val="0"/>
          <w:lang w:val="fr-CA"/>
        </w:rPr>
        <w:t>pi anyad abhimāna-nimittaṁ pralaye</w:t>
      </w:r>
      <w:r>
        <w:rPr>
          <w:rStyle w:val="StyleGras"/>
          <w:rFonts w:eastAsia="MS Minchofalt"/>
          <w:b w:val="0"/>
          <w:bCs w:val="0"/>
          <w:lang w:val="fr-CA"/>
        </w:rPr>
        <w:t>’</w:t>
      </w:r>
      <w:r w:rsidRPr="006B33E5">
        <w:rPr>
          <w:rStyle w:val="StyleGras"/>
          <w:rFonts w:eastAsia="MS Minchofalt"/>
          <w:b w:val="0"/>
          <w:bCs w:val="0"/>
          <w:lang w:val="fr-CA"/>
        </w:rPr>
        <w:t>pi vidyamānasya kathaṁ janmādi syād iti bhāvaḥ |</w:t>
      </w:r>
    </w:p>
    <w:p w:rsidR="009072E6" w:rsidRPr="006B33E5" w:rsidRDefault="009072E6" w:rsidP="009072E6">
      <w:pPr>
        <w:rPr>
          <w:rStyle w:val="StyleGras"/>
          <w:rFonts w:eastAsia="MS Minchofalt"/>
          <w:b w:val="0"/>
          <w:bCs w:val="0"/>
          <w:lang w:val="fr-CA"/>
        </w:rPr>
      </w:pPr>
    </w:p>
    <w:p w:rsidR="009072E6" w:rsidRPr="006B33E5" w:rsidRDefault="009072E6" w:rsidP="009072E6">
      <w:pPr>
        <w:rPr>
          <w:rStyle w:val="StyleGras"/>
          <w:rFonts w:eastAsia="MS Minchofalt"/>
          <w:b w:val="0"/>
          <w:bCs w:val="0"/>
          <w:lang w:val="fr-CA"/>
        </w:rPr>
      </w:pPr>
      <w:r w:rsidRPr="006B33E5">
        <w:rPr>
          <w:rStyle w:val="StyleGras"/>
          <w:rFonts w:eastAsia="MS Minchofalt"/>
          <w:b w:val="0"/>
          <w:bCs w:val="0"/>
          <w:lang w:val="fr-CA"/>
        </w:rPr>
        <w:t>tadānāśād dehādes tu yujyate | muktigam eva jīvasya svābhāvikam | kim u laye</w:t>
      </w:r>
      <w:r>
        <w:rPr>
          <w:rStyle w:val="StyleGras"/>
          <w:rFonts w:eastAsia="MS Minchofalt"/>
          <w:b w:val="0"/>
          <w:bCs w:val="0"/>
          <w:lang w:val="fr-CA"/>
        </w:rPr>
        <w:t>’</w:t>
      </w:r>
      <w:r w:rsidRPr="006B33E5">
        <w:rPr>
          <w:rStyle w:val="StyleGras"/>
          <w:rFonts w:eastAsia="MS Minchofalt"/>
          <w:b w:val="0"/>
          <w:bCs w:val="0"/>
          <w:lang w:val="fr-CA"/>
        </w:rPr>
        <w:t xml:space="preserve">py avidyamānaṁ svataḥ syād ity arthaḥ | </w:t>
      </w:r>
    </w:p>
    <w:p w:rsidR="009072E6" w:rsidRPr="006B33E5" w:rsidRDefault="009072E6" w:rsidP="009072E6">
      <w:pPr>
        <w:rPr>
          <w:rStyle w:val="StyleGras"/>
          <w:rFonts w:eastAsia="MS Minchofalt"/>
          <w:b w:val="0"/>
          <w:bCs w:val="0"/>
          <w:lang w:val="fr-CA"/>
        </w:rPr>
      </w:pP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ādy-antayor anugamād ādy-anta-rahitasya tu |</w:t>
      </w:r>
    </w:p>
    <w:p w:rsidR="009072E6" w:rsidRDefault="009072E6" w:rsidP="009072E6">
      <w:pPr>
        <w:pStyle w:val="Cita"/>
        <w:rPr>
          <w:rStyle w:val="StyleGras"/>
          <w:rFonts w:eastAsia="MS Minchofalt"/>
          <w:b w:val="0"/>
          <w:bCs w:val="0"/>
          <w:lang w:val="en-US"/>
        </w:rPr>
      </w:pPr>
      <w:r>
        <w:rPr>
          <w:rStyle w:val="StyleGras"/>
          <w:rFonts w:eastAsia="MS Minchofalt" w:cs="Times New Roman"/>
          <w:b w:val="0"/>
          <w:bCs w:val="0"/>
          <w:color w:val="0000FF"/>
          <w:szCs w:val="20"/>
          <w:lang w:val="en-US"/>
        </w:rPr>
        <w:t xml:space="preserve">ādy-ante bhāvino madhye katham anyādṛśaṁ vapuḥ || </w:t>
      </w:r>
      <w:r>
        <w:rPr>
          <w:rStyle w:val="StyleGras"/>
          <w:rFonts w:eastAsia="MS Minchofalt"/>
          <w:b w:val="0"/>
          <w:bCs w:val="0"/>
          <w:lang w:val="en-US"/>
        </w:rPr>
        <w:t xml:space="preserve">iti </w:t>
      </w:r>
      <w:r>
        <w:rPr>
          <w:rStyle w:val="StyleGras"/>
          <w:rFonts w:eastAsia="MS Minchofalt"/>
          <w:b w:val="0"/>
          <w:bCs w:val="0"/>
          <w:color w:val="FF0000"/>
          <w:lang w:val="en-US"/>
        </w:rPr>
        <w:t xml:space="preserve">brahma-tarke </w:t>
      </w:r>
      <w:r>
        <w:rPr>
          <w:rStyle w:val="StyleGras"/>
          <w:rFonts w:eastAsia="MS Minchofalt"/>
          <w:b w:val="0"/>
          <w:bCs w:val="0"/>
          <w:lang w:val="en-US"/>
        </w:rPr>
        <w:t>|</w:t>
      </w:r>
    </w:p>
    <w:p w:rsidR="009072E6" w:rsidRDefault="009072E6" w:rsidP="009072E6">
      <w:pPr>
        <w:pStyle w:val="Cita"/>
        <w:rPr>
          <w:rStyle w:val="StyleGras"/>
          <w:rFonts w:eastAsia="MS Minchofalt"/>
          <w:b w:val="0"/>
          <w:bCs w:val="0"/>
          <w:lang w:val="en-US"/>
        </w:rPr>
      </w:pP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anityatvāt tu dehasya tasya janmādikaṁ bhavet |</w:t>
      </w:r>
    </w:p>
    <w:p w:rsidR="009072E6" w:rsidRDefault="009072E6" w:rsidP="009072E6">
      <w:pPr>
        <w:pStyle w:val="Cita"/>
        <w:rPr>
          <w:rStyle w:val="StyleGras"/>
          <w:rFonts w:eastAsia="MS Minchofalt"/>
          <w:b w:val="0"/>
          <w:bCs w:val="0"/>
          <w:lang w:val="en-US"/>
        </w:rPr>
      </w:pPr>
      <w:r>
        <w:rPr>
          <w:rStyle w:val="StyleGras"/>
          <w:rFonts w:eastAsia="MS Minchofalt" w:cs="Times New Roman"/>
          <w:b w:val="0"/>
          <w:bCs w:val="0"/>
          <w:color w:val="0000FF"/>
          <w:szCs w:val="20"/>
          <w:lang w:val="en-US"/>
        </w:rPr>
        <w:t xml:space="preserve">mukti-pralaya-sambandhe kathaṁ jīve tad iṣyate || </w:t>
      </w:r>
      <w:r>
        <w:rPr>
          <w:rStyle w:val="StyleGras"/>
          <w:rFonts w:eastAsia="MS Minchofalt"/>
          <w:b w:val="0"/>
          <w:bCs w:val="0"/>
          <w:lang w:val="en-US"/>
        </w:rPr>
        <w:t>iti ca |</w:t>
      </w:r>
    </w:p>
    <w:p w:rsidR="009072E6" w:rsidRDefault="009072E6" w:rsidP="009072E6">
      <w:pPr>
        <w:pStyle w:val="Cita"/>
        <w:rPr>
          <w:rStyle w:val="StyleGras"/>
          <w:rFonts w:eastAsia="MS Minchofalt"/>
          <w:b w:val="0"/>
          <w:bCs w:val="0"/>
          <w:lang w:val="en-US"/>
        </w:rPr>
      </w:pP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anityasya guṇāmadhye bhaveyuḥ svata eva tu |</w:t>
      </w:r>
    </w:p>
    <w:p w:rsidR="009072E6" w:rsidRPr="00775B44" w:rsidRDefault="009072E6" w:rsidP="009072E6">
      <w:pPr>
        <w:pStyle w:val="Cita"/>
        <w:rPr>
          <w:rStyle w:val="StyleGras"/>
          <w:rFonts w:eastAsia="MS Minchofalt"/>
          <w:b w:val="0"/>
          <w:bCs w:val="0"/>
          <w:lang w:val="en-US"/>
        </w:rPr>
      </w:pPr>
      <w:r>
        <w:rPr>
          <w:rStyle w:val="StyleGras"/>
          <w:rFonts w:eastAsia="MS Minchofalt" w:cs="Times New Roman"/>
          <w:b w:val="0"/>
          <w:bCs w:val="0"/>
          <w:color w:val="0000FF"/>
          <w:szCs w:val="20"/>
          <w:lang w:val="en-US"/>
        </w:rPr>
        <w:t xml:space="preserve">na tu svatas tu nityasya kādācitka-guṇair yutiḥ || </w:t>
      </w:r>
      <w:r>
        <w:rPr>
          <w:rStyle w:val="StyleGras"/>
          <w:rFonts w:eastAsia="MS Minchofalt"/>
          <w:b w:val="0"/>
          <w:bCs w:val="0"/>
          <w:lang w:val="en-US"/>
        </w:rPr>
        <w:t>iti ca ||7||</w:t>
      </w:r>
    </w:p>
    <w:p w:rsidR="009072E6" w:rsidRDefault="009072E6" w:rsidP="009072E6">
      <w:pPr>
        <w:rPr>
          <w:rStyle w:val="StyleGras"/>
          <w:rFonts w:eastAsia="MS Minchofalt"/>
          <w:lang w:val="en-US"/>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 xml:space="preserve">tad eva jñānaṁ saṅkṣepata upadiśati—tvayīti | tri-vidha ādhyātmikādir vikāro dehādiḥ sa māyā, na tu paramārthaḥ | yad yasmād antarā madhya evāpatati | rajjau sarpam ālādi-vat | nādy-apavargayor na tv ādāv ante cāsti | ato yad yadā asya vikārasyāmī janmādayaḥ syuḥ, tadā tasya tavādhiṣṭhānabhūtasya kiṁ ? na kiñcid ity arthaḥ | </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nanu tasyāpi vastuto na santi, tasyāsattvād ity āha—ādy-antayor iti | asataḥ sarpāder ādy-antayor yad asti rajjv-ādi tad eva madhye</w:t>
      </w:r>
      <w:r>
        <w:rPr>
          <w:lang w:val="en-US" w:eastAsia="fr-CA"/>
        </w:rPr>
        <w:t>’</w:t>
      </w:r>
      <w:r w:rsidRPr="006B33E5">
        <w:rPr>
          <w:lang w:val="en-US" w:eastAsia="fr-CA"/>
        </w:rPr>
        <w:t>pi na tu sarpādi, tadvad ayaṁ vikāro nāstīty arthaḥ | yad vā, ādy-antayor yad asti tan-madhye</w:t>
      </w:r>
      <w:r>
        <w:rPr>
          <w:lang w:val="en-US" w:eastAsia="fr-CA"/>
        </w:rPr>
        <w:t>’</w:t>
      </w:r>
      <w:r w:rsidRPr="006B33E5">
        <w:rPr>
          <w:lang w:val="en-US" w:eastAsia="fr-CA"/>
        </w:rPr>
        <w:t>py asty eva | na tasya janmādayaḥ santi, atas tvaṁ nirvikāraṁ brahmeti ||7||</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lang w:val="en-US" w:eastAsia="fr-CA"/>
        </w:rPr>
      </w:pPr>
      <w:r>
        <w:rPr>
          <w:rFonts w:eastAsia="MS Minchofalt"/>
          <w:b/>
          <w:bCs/>
        </w:rPr>
        <w:t>viśvanāthaḥ :</w:t>
      </w:r>
      <w:r w:rsidRPr="006B33E5">
        <w:rPr>
          <w:rFonts w:eastAsia="MS Minchofalt"/>
          <w:b/>
          <w:bCs/>
          <w:lang w:val="en-US"/>
        </w:rPr>
        <w:t xml:space="preserve"> </w:t>
      </w:r>
      <w:r w:rsidRPr="006B33E5">
        <w:rPr>
          <w:lang w:val="en-US" w:eastAsia="fr-CA"/>
        </w:rPr>
        <w:t>evam ukta-lakṣaṇo jñāna-vijñāna-sampanno māṁ bhajana jñānī parāṁ kāṣṭhāṁ prāptā hy atidūre vartatāṁ, tvaṁ tu tvaṁ-padārthaṁjñātvaivāvidyottīrṇo bhavety uddhavaṁ lakṣyīkṛtya sarva-lokam āha—tvayīti | he uddhava ! tvayi jīvātmani yas tri-vidhas tri-guṇa-mayo vikāro dehādhyāsa āśrayati, tvām āśrito</w:t>
      </w:r>
      <w:r>
        <w:rPr>
          <w:lang w:val="en-US" w:eastAsia="fr-CA"/>
        </w:rPr>
        <w:t>’</w:t>
      </w:r>
      <w:r w:rsidRPr="006B33E5">
        <w:rPr>
          <w:lang w:val="en-US" w:eastAsia="fr-CA"/>
        </w:rPr>
        <w:t>yam adhyāso yo vartata ity arthaḥ |  sa māyā avidyaiva avidyā-kārya ity arthaḥ | antarā madhya evāpatati prāpto bhavatīti nāyaṁ tavaupattiko dharma iti bhāvaḥ | yato nādyāpavargayor ādāv ante ca sa nāstīty arthaḥ | tava cid-rūpatvāt tasya jaḍa-rūpatvād iti bhāvaḥ  | yad amī dehasya janmādayas te tasya cid-ātmanas tava syuḥ, na syur eva | kathaṁ tvaṁ jāto</w:t>
      </w:r>
      <w:r>
        <w:rPr>
          <w:lang w:val="en-US" w:eastAsia="fr-CA"/>
        </w:rPr>
        <w:t>’</w:t>
      </w:r>
      <w:r w:rsidRPr="006B33E5">
        <w:rPr>
          <w:lang w:val="en-US" w:eastAsia="fr-CA"/>
        </w:rPr>
        <w:t>haṁ mṛto</w:t>
      </w:r>
      <w:r>
        <w:rPr>
          <w:lang w:val="en-US" w:eastAsia="fr-CA"/>
        </w:rPr>
        <w:t>’</w:t>
      </w:r>
      <w:r w:rsidRPr="006B33E5">
        <w:rPr>
          <w:lang w:val="en-US" w:eastAsia="fr-CA"/>
        </w:rPr>
        <w:t xml:space="preserve">ham ahaṁ sukhī duḥkhīty ātmānaṁ manyase iti bhāvaḥ  | </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nanu yadā me deha-sambandhonāsīt, yadā ca jñānenāpayāsyati tadaivāhaṁ dehātirikto bhavituṁ śaknuyām, adhunā tu deha evāham ity ata āha—asato bhrama-pratītatvād asatyasya vastunaḥ ādy-antayor yat satyaṁ vastu madhye</w:t>
      </w:r>
      <w:r>
        <w:rPr>
          <w:lang w:val="en-US" w:eastAsia="fr-CA"/>
        </w:rPr>
        <w:t>’</w:t>
      </w:r>
      <w:r w:rsidRPr="006B33E5">
        <w:rPr>
          <w:lang w:val="en-US" w:eastAsia="fr-CA"/>
        </w:rPr>
        <w:t>pi tad eva | yathā vyaghrāviṣṭa-puruṣasya vyāghratvaṁ pratīti-kāle</w:t>
      </w:r>
      <w:r>
        <w:rPr>
          <w:lang w:val="en-US" w:eastAsia="fr-CA"/>
        </w:rPr>
        <w:t>’</w:t>
      </w:r>
      <w:r w:rsidRPr="006B33E5">
        <w:rPr>
          <w:lang w:val="en-US" w:eastAsia="fr-CA"/>
        </w:rPr>
        <w:t>pi puruṣatvam eva satyaṁ, na tu vyāghratvam | atra jīvasyāvidyā-sambandha-samayājñānād evānādy-avidyā-sambandha iti sarva-loka-prasiddhiḥ | anyathā avidyā-sambandhasya sarvathaivānāditve sati svarūpatva-prasaktau jñānenāpi na tad-apagamaḥ syāt | muktir nāma jīvasya svarūpa-hānir iti mataṁ tu sadbhir nādṛtam ||7||</w:t>
      </w:r>
    </w:p>
    <w:p w:rsidR="009072E6" w:rsidRPr="006B33E5" w:rsidRDefault="009072E6" w:rsidP="009072E6">
      <w:pPr>
        <w:rPr>
          <w:rFonts w:eastAsia="MS Minchofalt"/>
          <w:lang w:val="en-US"/>
        </w:rPr>
      </w:pPr>
    </w:p>
    <w:p w:rsidR="009072E6" w:rsidRPr="006B33E5" w:rsidRDefault="009072E6" w:rsidP="009072E6">
      <w:pPr>
        <w:jc w:val="center"/>
        <w:rPr>
          <w:rFonts w:eastAsia="MS Minchofalt"/>
          <w:lang w:val="en-US"/>
        </w:rPr>
      </w:pPr>
      <w:r w:rsidRPr="006B33E5">
        <w:rPr>
          <w:rFonts w:eastAsia="MS Minchofalt"/>
          <w:lang w:val="en-US"/>
        </w:rPr>
        <w:t xml:space="preserve"> --o)0(o--</w:t>
      </w:r>
    </w:p>
    <w:p w:rsidR="009072E6" w:rsidRPr="006B33E5" w:rsidRDefault="009072E6" w:rsidP="009072E6">
      <w:pPr>
        <w:rPr>
          <w:rFonts w:eastAsia="MS Minchofalt"/>
          <w:lang w:val="en-US"/>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8 ||</w:t>
      </w:r>
    </w:p>
    <w:p w:rsidR="009072E6" w:rsidRPr="008A1F6A" w:rsidRDefault="009072E6" w:rsidP="009072E6">
      <w:pPr>
        <w:jc w:val="center"/>
        <w:rPr>
          <w:rFonts w:eastAsia="MS Minchofalt"/>
          <w:b/>
          <w:bCs/>
        </w:rPr>
      </w:pPr>
    </w:p>
    <w:p w:rsidR="009072E6" w:rsidRDefault="009072E6" w:rsidP="009072E6">
      <w:pPr>
        <w:pStyle w:val="Versequote"/>
        <w:rPr>
          <w:rFonts w:eastAsia="MS Minchofalt"/>
        </w:rPr>
      </w:pPr>
      <w:r w:rsidRPr="008A1F6A">
        <w:rPr>
          <w:rFonts w:eastAsia="MS Minchofalt"/>
        </w:rPr>
        <w:t>jñānaṁ viśuddhaṁ vipulaṁ yathaitad</w:t>
      </w:r>
    </w:p>
    <w:p w:rsidR="009072E6" w:rsidRPr="008A1F6A" w:rsidRDefault="009072E6" w:rsidP="009072E6">
      <w:pPr>
        <w:pStyle w:val="Versequote"/>
        <w:rPr>
          <w:rFonts w:eastAsia="MS Minchofalt"/>
        </w:rPr>
      </w:pPr>
      <w:r w:rsidRPr="008A1F6A">
        <w:rPr>
          <w:rFonts w:eastAsia="MS Minchofalt"/>
        </w:rPr>
        <w:t>vairāgya-vijñāna-yutaṁ purāṇam |</w:t>
      </w:r>
    </w:p>
    <w:p w:rsidR="009072E6" w:rsidRDefault="009072E6" w:rsidP="009072E6">
      <w:pPr>
        <w:pStyle w:val="Versequote"/>
        <w:rPr>
          <w:rFonts w:eastAsia="MS Minchofalt"/>
        </w:rPr>
      </w:pPr>
      <w:r w:rsidRPr="008A1F6A">
        <w:rPr>
          <w:rFonts w:eastAsia="MS Minchofalt"/>
        </w:rPr>
        <w:t>ākhyāhi viśveśvara viśva-mūrte</w:t>
      </w:r>
    </w:p>
    <w:p w:rsidR="009072E6" w:rsidRDefault="009072E6" w:rsidP="009072E6">
      <w:pPr>
        <w:pStyle w:val="Versequote"/>
        <w:rPr>
          <w:rFonts w:eastAsia="MS Minchofalt"/>
        </w:rPr>
      </w:pPr>
      <w:r w:rsidRPr="008A1F6A">
        <w:rPr>
          <w:rFonts w:eastAsia="MS Minchofalt"/>
        </w:rPr>
        <w:t>tvad-bhakti-yogaṁ ca mahad-vimṛgyam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jñānāder viśeṣaṁ jijñāsuḥ pṛcchati—jñānam iti | viśuddham etaj jñānaṁ vipulaṁ niścitaṁ yathā bhavati tathā kathayeti | mahadbhir brahmādibhir vimṛgyam ||8||</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tvayīty anenāpāta-bodhārthaṁ tvam-padārtha-jñānam evoktam ity aparituṣya tat-padārtha-jñāna-vijñāne sa-vairāgye pṛcchaṁs tan-mātreṇāpy aparituṣya tat-tat-phalaṁ bhakti-yogam api  pṛcchati—jñānam iti | </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 xml:space="preserve">nanu pūrvam api viśuddha-jñānam uktaṁ ? tatrāha—vipulaṁ tat-padārtha-viṣayatvād atimahattaraṁ yat tad apīty arthaḥ, tat kathaṁ vivarta-vādādy-anurūpaṁ ? nety āha—purāṇaṁ, </w:t>
      </w:r>
      <w:r w:rsidRPr="006B33E5">
        <w:rPr>
          <w:color w:val="0000FF"/>
          <w:lang w:val="en-US" w:eastAsia="fr-CA"/>
        </w:rPr>
        <w:t xml:space="preserve">śrutes tu śabda-mūlatvāt </w:t>
      </w:r>
      <w:r w:rsidRPr="006B33E5">
        <w:rPr>
          <w:lang w:val="en-US" w:eastAsia="fr-CA"/>
        </w:rPr>
        <w:t>ity anusāreṇānādi-siddhaṁ yat tad eva tad-anusāreṇaivāha vijñānānantaraṁ tvad-bhakti-yogaṁ ceti vivarta-vādas tu bhakti-yoga-nāśaka iti bhāvaḥ | vijñānānantara-bhāvitvaṁ pramāṇayati—mahadbhiḥ sanakādibhir api vimṛgyam iti ||8||</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lang w:val="en-US"/>
        </w:rPr>
        <w:t xml:space="preserve"> tvaṁ-padārtha-jñānaṁ śrutvā tat-padārtha-jñāna-vijñāne sa-vairāgye pṛcchaṁs tan-mātreṇāpy aparitoṣāt sarva-durlabhaṁ bhakti-yogaṁ ca pṛcchati—jñānam iti | viśuddhaṁ tvaṁ-padārtha-jñānātītaṁ, vipulaṁ tat-padārtha-viṣayatvāt bṛhattaraṁ, purāṇaṁ prācīna-jñāni-sammataṁ, tathaiva sambodhayati—he viśveśvara viśva-mūrte iti | viśvasya mithyātve tad-aiśvaryaṁ tan-mūrtitvaṁ ca vṛthaiveti bhāvaḥ | mahadbhiḥ śuka-sanakādibhir api viśeṣato mṛgyaṁ, jñānādy-amiśraṁ śuddham ity arthaḥ ||8||</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9 ||</w:t>
      </w:r>
    </w:p>
    <w:p w:rsidR="009072E6" w:rsidRPr="008A1F6A" w:rsidRDefault="009072E6" w:rsidP="009072E6">
      <w:pPr>
        <w:jc w:val="center"/>
        <w:rPr>
          <w:rFonts w:eastAsia="MS Minchofalt"/>
          <w:b/>
          <w:bCs/>
        </w:rPr>
      </w:pPr>
    </w:p>
    <w:p w:rsidR="009072E6" w:rsidRDefault="009072E6" w:rsidP="009072E6">
      <w:pPr>
        <w:pStyle w:val="Versequote"/>
        <w:rPr>
          <w:rFonts w:eastAsia="MS Minchofalt"/>
        </w:rPr>
      </w:pPr>
      <w:r w:rsidRPr="008A1F6A">
        <w:rPr>
          <w:rFonts w:eastAsia="MS Minchofalt"/>
        </w:rPr>
        <w:t>tāpa-trayeṇābhihatasya ghore</w:t>
      </w:r>
    </w:p>
    <w:p w:rsidR="009072E6" w:rsidRPr="008A1F6A" w:rsidRDefault="009072E6" w:rsidP="009072E6">
      <w:pPr>
        <w:pStyle w:val="Versequote"/>
        <w:rPr>
          <w:rFonts w:eastAsia="MS Minchofalt"/>
        </w:rPr>
      </w:pPr>
      <w:r w:rsidRPr="008A1F6A">
        <w:rPr>
          <w:rFonts w:eastAsia="MS Minchofalt"/>
        </w:rPr>
        <w:t>santapyamānasya bhavādhvanīśa |</w:t>
      </w:r>
    </w:p>
    <w:p w:rsidR="009072E6" w:rsidRDefault="009072E6" w:rsidP="009072E6">
      <w:pPr>
        <w:pStyle w:val="Versequote"/>
        <w:rPr>
          <w:rFonts w:eastAsia="MS Minchofalt"/>
        </w:rPr>
      </w:pPr>
      <w:r w:rsidRPr="008A1F6A">
        <w:rPr>
          <w:rFonts w:eastAsia="MS Minchofalt"/>
        </w:rPr>
        <w:t>paśyāmi nānyac charaṇaṁ tavāṅghri-</w:t>
      </w:r>
    </w:p>
    <w:p w:rsidR="009072E6" w:rsidRDefault="009072E6" w:rsidP="009072E6">
      <w:pPr>
        <w:pStyle w:val="Versequote"/>
        <w:rPr>
          <w:rFonts w:eastAsia="MS Minchofalt"/>
        </w:rPr>
      </w:pPr>
      <w:r w:rsidRPr="008A1F6A">
        <w:rPr>
          <w:rFonts w:eastAsia="MS Minchofalt"/>
        </w:rPr>
        <w:t>dvandvātapatrād amṛtābhivarṣāt ||</w:t>
      </w:r>
    </w:p>
    <w:p w:rsidR="009072E6" w:rsidRDefault="009072E6" w:rsidP="009072E6">
      <w:pPr>
        <w:pStyle w:val="Versequote"/>
        <w:rPr>
          <w:rFonts w:eastAsia="MS Minchofalt"/>
        </w:rPr>
      </w:pPr>
    </w:p>
    <w:p w:rsidR="009072E6" w:rsidRPr="006B33E5" w:rsidRDefault="009072E6" w:rsidP="009072E6">
      <w:pPr>
        <w:rPr>
          <w:rFonts w:eastAsia="MS Minchofalt"/>
          <w:lang w:val="en-US"/>
        </w:rPr>
      </w:pPr>
      <w:r w:rsidRPr="00905588">
        <w:rPr>
          <w:rStyle w:val="StyleGras"/>
          <w:rFonts w:eastAsia="MS Minchofalt"/>
        </w:rPr>
        <w:t xml:space="preserve">śrīdharaḥ : </w:t>
      </w:r>
      <w:r w:rsidRPr="006B33E5">
        <w:rPr>
          <w:lang w:val="en-US" w:eastAsia="fr-CA"/>
        </w:rPr>
        <w:t>mahad-vimṛgyatvam abhinayenāha—tāpa-trayeṇeti | tāpa-trayeṇābhito hatasya | ataḥ santapyamānasya | aṅghri-dvandvam evātapatraṁ tasmāt | na kevalam ātapātrātuḥ kintv amṛtam apy abhito varṣati yat tasmāt ||9||</w:t>
      </w:r>
    </w:p>
    <w:p w:rsidR="009072E6" w:rsidRDefault="009072E6" w:rsidP="009072E6">
      <w:pPr>
        <w:rPr>
          <w:rFonts w:eastAsia="MS Minchofalt"/>
        </w:rPr>
      </w:pPr>
    </w:p>
    <w:p w:rsidR="009072E6" w:rsidRPr="006B33E5" w:rsidRDefault="009072E6" w:rsidP="009072E6">
      <w:pPr>
        <w:rPr>
          <w:rFonts w:eastAsia="MS Minchofalt"/>
        </w:rPr>
      </w:pPr>
      <w:r w:rsidRPr="006B33E5">
        <w:rPr>
          <w:rFonts w:eastAsia="MS Minchofalt"/>
          <w:b/>
          <w:bCs/>
        </w:rPr>
        <w:t xml:space="preserve">sanātanaḥ </w:t>
      </w:r>
      <w:r w:rsidRPr="006B33E5">
        <w:rPr>
          <w:rFonts w:eastAsia="MS Minchofalt"/>
        </w:rPr>
        <w:t xml:space="preserve">(hari-bhakti-vilāsaḥ 11.671) : </w:t>
      </w:r>
      <w:r w:rsidRPr="006B33E5">
        <w:rPr>
          <w:lang w:eastAsia="fr-CA"/>
        </w:rPr>
        <w:t>tāpa-trayeṇābhitasya, ataḥ santapyamānasya | aṅghri-dvandvam evātapatraṁ, tasmāt | na kevalam ātapātrāt, kintv amṛtaṁ paramānanda-rasam apy abhito varṣati yat tasmāt | evaṁ śaraṇāgatānāṁ sarva-duḥkha-hāniḥ, sukha-prāptiś coktā ||9||</w:t>
      </w:r>
    </w:p>
    <w:p w:rsidR="009072E6" w:rsidRPr="006B33E5" w:rsidRDefault="009072E6" w:rsidP="009072E6">
      <w:pPr>
        <w:rPr>
          <w:rFonts w:eastAsia="MS Minchofalt"/>
        </w:rPr>
      </w:pPr>
    </w:p>
    <w:p w:rsidR="009072E6" w:rsidRPr="006B33E5" w:rsidRDefault="009072E6" w:rsidP="009072E6">
      <w:pPr>
        <w:rPr>
          <w:rFonts w:eastAsia="MS Minchofalt"/>
        </w:rPr>
      </w:pPr>
      <w:r>
        <w:rPr>
          <w:rFonts w:eastAsia="MS Minchofalt"/>
          <w:b/>
          <w:bCs/>
        </w:rPr>
        <w:t>krama-sandarbhaḥ :</w:t>
      </w:r>
      <w:r>
        <w:rPr>
          <w:rFonts w:eastAsia="MS Minchofalt"/>
        </w:rPr>
        <w:t xml:space="preserve"> </w:t>
      </w:r>
      <w:r w:rsidRPr="006B33E5">
        <w:rPr>
          <w:rFonts w:eastAsia="MS Minchofalt"/>
        </w:rPr>
        <w:t>śaraṇāpattiṁ tasya ślāghate—</w:t>
      </w:r>
      <w:r w:rsidRPr="006B33E5">
        <w:rPr>
          <w:lang w:eastAsia="fr-CA"/>
        </w:rPr>
        <w:t xml:space="preserve">sarveṣām ananya-śaraṇatvād ity āha—tāpa-trayeṇeti dvābhyām | amṛtam atra </w:t>
      </w:r>
      <w:r w:rsidRPr="001D490C">
        <w:rPr>
          <w:rStyle w:val="StyleComplexe10ptBleu"/>
        </w:rPr>
        <w:t xml:space="preserve">yā nirvṛtis tanu-bhṛtām </w:t>
      </w:r>
      <w:r w:rsidRPr="006B33E5">
        <w:rPr>
          <w:lang w:eastAsia="fr-CA"/>
        </w:rPr>
        <w:t>[bhā.pu. 4.9.10] ity ādi nyāyena brahmānandato</w:t>
      </w:r>
      <w:r>
        <w:rPr>
          <w:lang w:eastAsia="fr-CA"/>
        </w:rPr>
        <w:t>’</w:t>
      </w:r>
      <w:r w:rsidRPr="006B33E5">
        <w:rPr>
          <w:lang w:eastAsia="fr-CA"/>
        </w:rPr>
        <w:t>py adhika ānandaḥ | śaraṇāgatānāṁ sarva-duḥkha-dūrīkaraṇaṁ nija-mādhurīṇāṁ sarvato-varṣaṇātrābhihitam ||9|| [bhakti-sandarbhaḥ 236]</w:t>
      </w:r>
    </w:p>
    <w:p w:rsidR="009072E6" w:rsidRDefault="009072E6" w:rsidP="009072E6">
      <w:pPr>
        <w:rPr>
          <w:rFonts w:eastAsia="MS Minchofalt"/>
        </w:rPr>
      </w:pPr>
    </w:p>
    <w:p w:rsidR="009072E6" w:rsidRPr="006B33E5" w:rsidRDefault="009072E6" w:rsidP="009072E6">
      <w:pPr>
        <w:rPr>
          <w:rFonts w:eastAsia="MS Minchofalt"/>
        </w:rPr>
      </w:pPr>
      <w:r>
        <w:rPr>
          <w:rFonts w:eastAsia="MS Minchofalt"/>
          <w:b/>
          <w:bCs/>
        </w:rPr>
        <w:t>viśvanāthaḥ :</w:t>
      </w:r>
      <w:r w:rsidRPr="006B33E5">
        <w:rPr>
          <w:rFonts w:eastAsia="MS Minchofalt"/>
        </w:rPr>
        <w:t xml:space="preserve"> nanu jñānenaiva kṛtārthībhava, kiṁ śuddha-bhakti-yoga-praśnena ? ity āha—tāpa-trayeṇeti | amṛtaṁ brahmānandād apy adhikaṁ sukha-pradaṁ mādhuryam abhito varṣatīti tasmāt | yad uktaṁ </w:t>
      </w:r>
      <w:r w:rsidRPr="001D490C">
        <w:rPr>
          <w:rStyle w:val="StyleComplexe10ptBleu"/>
        </w:rPr>
        <w:t xml:space="preserve">yā nirvṛtis tanu-bhṛtāṁ tava pāda-padma-dhyānāt, sā brahmaṇi sva-mahimany api nātha mā bhūt </w:t>
      </w:r>
      <w:r w:rsidRPr="006B33E5">
        <w:rPr>
          <w:lang w:eastAsia="fr-CA"/>
        </w:rPr>
        <w:t>[bhā.pu. 4.9.10] iti | tena jñānaṁ vināpi saṁsāra-kṣayasya jñāna-sādhya-brahmānandād apy adhikānandasya ca lābhād bhaktiḥ pṛcchyate iti bhāvaḥ ||9||</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10 ||</w:t>
      </w:r>
    </w:p>
    <w:p w:rsidR="009072E6" w:rsidRPr="008A1F6A" w:rsidRDefault="009072E6" w:rsidP="009072E6">
      <w:pPr>
        <w:jc w:val="center"/>
        <w:rPr>
          <w:rFonts w:eastAsia="MS Minchofalt"/>
          <w:b/>
          <w:bCs/>
        </w:rPr>
      </w:pPr>
    </w:p>
    <w:p w:rsidR="009072E6" w:rsidRDefault="009072E6" w:rsidP="009072E6">
      <w:pPr>
        <w:pStyle w:val="Versequote"/>
        <w:rPr>
          <w:rFonts w:eastAsia="MS Minchofalt"/>
        </w:rPr>
      </w:pPr>
      <w:r w:rsidRPr="008A1F6A">
        <w:rPr>
          <w:rFonts w:eastAsia="MS Minchofalt"/>
        </w:rPr>
        <w:t>daṣṭaṁ janaṁ sampatitaṁ bile</w:t>
      </w:r>
      <w:r>
        <w:rPr>
          <w:rFonts w:eastAsia="MS Minchofalt"/>
        </w:rPr>
        <w:t>’</w:t>
      </w:r>
      <w:r w:rsidRPr="008A1F6A">
        <w:rPr>
          <w:rFonts w:eastAsia="MS Minchofalt"/>
        </w:rPr>
        <w:t>smin</w:t>
      </w:r>
    </w:p>
    <w:p w:rsidR="009072E6" w:rsidRPr="008A1F6A" w:rsidRDefault="009072E6" w:rsidP="009072E6">
      <w:pPr>
        <w:pStyle w:val="Versequote"/>
        <w:rPr>
          <w:rFonts w:eastAsia="MS Minchofalt"/>
        </w:rPr>
      </w:pPr>
      <w:r w:rsidRPr="008A1F6A">
        <w:rPr>
          <w:rFonts w:eastAsia="MS Minchofalt"/>
        </w:rPr>
        <w:t>kālāhinā kṣudra-sukhoru-tarṣam |</w:t>
      </w:r>
    </w:p>
    <w:p w:rsidR="009072E6" w:rsidRDefault="009072E6" w:rsidP="009072E6">
      <w:pPr>
        <w:pStyle w:val="Versequote"/>
        <w:rPr>
          <w:rFonts w:eastAsia="MS Minchofalt"/>
        </w:rPr>
      </w:pPr>
      <w:r w:rsidRPr="008A1F6A">
        <w:rPr>
          <w:rFonts w:eastAsia="MS Minchofalt"/>
        </w:rPr>
        <w:t>samuddharainaṁ kṛpayāpavargyair</w:t>
      </w:r>
    </w:p>
    <w:p w:rsidR="009072E6" w:rsidRDefault="009072E6" w:rsidP="009072E6">
      <w:pPr>
        <w:pStyle w:val="Versequote"/>
        <w:rPr>
          <w:rFonts w:eastAsia="MS Minchofalt"/>
        </w:rPr>
      </w:pPr>
      <w:r w:rsidRPr="008A1F6A">
        <w:rPr>
          <w:rFonts w:eastAsia="MS Minchofalt"/>
        </w:rPr>
        <w:t>vacobhir āsiñca mahānubhāva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atikṛpām utpādayann āha—daṣṭam iti | asmin bile saṁsāra-kūpe patitaṁ tatra ca kālāhinā daṣṭam, evam api kṣudra-sukheṣv eva urus tarṣas tṛṣṇā yasya tam | dahyamānaḥ kathaṁ samuddharaṇīyaḥ ? iti cet tatrāha—āpavargyair apavarga-bodhakair vāg-amṛtair āsiñceti ||10||</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āpavargyair bhakti-yoga-tātparyakaiḥ vāg-amṛtair āsiñca, </w:t>
      </w:r>
      <w:r w:rsidRPr="001D490C">
        <w:rPr>
          <w:rStyle w:val="StyleComplexe10ptBleu"/>
        </w:rPr>
        <w:t xml:space="preserve">yathā-varṇa-vidhānam apavargaś ca bhavati </w:t>
      </w:r>
      <w:r w:rsidRPr="006B33E5">
        <w:rPr>
          <w:lang w:val="en-US" w:eastAsia="fr-CA"/>
        </w:rPr>
        <w:t>[bhā.pu. 5.19.18] ity ādi pañcama-skandha-gadyāt ||10||</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lang w:val="en-US"/>
        </w:rPr>
        <w:t xml:space="preserve"> nanu tarhi śuddha-bhakti-yogenaiva kṛtārthībhava, kiṁ jñāna-yoga-praśnena ? iti ata āha—daṣṭam iti | ayam arthaḥ—śuddha-bhakti-yogasya yādṛcchika-mahat-kṛpaika-labhyatvān na puruṣa-prayatna-mūlakatvam | jñāna-yogas tu niṣkāma-karma-janya-jñānena jñāta-tvat-padārthairḥ svata eva sulabhaḥ | ity ayaṁ puruṣa-prayatna-sādhyaḥ, tasmād aprāpta-śuddha-bhakti-yogā apy evaṁ nistareyur ity ato jñānaṁ pṛcchyata iti | </w:t>
      </w:r>
      <w:r w:rsidRPr="006B33E5">
        <w:rPr>
          <w:lang w:val="en-US" w:eastAsia="fr-CA"/>
        </w:rPr>
        <w:t>āpavargyair apavargārhair vacanāmṛtair vāsiñceti tvan-mukha-candrāditaḥ jñānāmṛtam eva samyag apavarga-janakaṁ bhavatīti bhāvaḥ ||10||</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11 ||</w:t>
      </w:r>
    </w:p>
    <w:p w:rsidR="009072E6" w:rsidRPr="006B33E5" w:rsidRDefault="009072E6" w:rsidP="009072E6">
      <w:pPr>
        <w:jc w:val="center"/>
        <w:rPr>
          <w:rFonts w:eastAsia="MS Minchofalt"/>
          <w:b/>
          <w:bCs/>
        </w:rPr>
      </w:pPr>
    </w:p>
    <w:p w:rsidR="009072E6" w:rsidRPr="006B33E5" w:rsidRDefault="009072E6" w:rsidP="009072E6">
      <w:pPr>
        <w:jc w:val="center"/>
        <w:rPr>
          <w:rFonts w:eastAsia="MS Minchofalt"/>
          <w:b/>
          <w:bCs/>
        </w:rPr>
      </w:pPr>
      <w:r w:rsidRPr="008A1F6A">
        <w:rPr>
          <w:rFonts w:eastAsia="MS Minchofalt"/>
          <w:b/>
          <w:bCs/>
        </w:rPr>
        <w:t>śrī-bhagavān uvāca—</w:t>
      </w:r>
    </w:p>
    <w:p w:rsidR="009072E6" w:rsidRPr="008A1F6A" w:rsidRDefault="009072E6" w:rsidP="009072E6">
      <w:pPr>
        <w:pStyle w:val="Versequote"/>
        <w:rPr>
          <w:rFonts w:eastAsia="MS Minchofalt"/>
        </w:rPr>
      </w:pPr>
      <w:r w:rsidRPr="008A1F6A">
        <w:rPr>
          <w:rFonts w:eastAsia="MS Minchofalt"/>
        </w:rPr>
        <w:t>ittham etat purā rājābhīṣmaṁ dharma-bhṛtāṁ varam |</w:t>
      </w:r>
    </w:p>
    <w:p w:rsidR="009072E6" w:rsidRDefault="009072E6" w:rsidP="009072E6">
      <w:pPr>
        <w:pStyle w:val="Versequote"/>
        <w:rPr>
          <w:rFonts w:eastAsia="MS Minchofalt"/>
        </w:rPr>
      </w:pPr>
      <w:r w:rsidRPr="008A1F6A">
        <w:rPr>
          <w:rFonts w:eastAsia="MS Minchofalt"/>
        </w:rPr>
        <w:t>ajāta-śatruḥ papraccha sarveṣāṁ no</w:t>
      </w:r>
      <w:r>
        <w:rPr>
          <w:rFonts w:eastAsia="MS Minchofalt"/>
        </w:rPr>
        <w:t>’</w:t>
      </w:r>
      <w:r w:rsidRPr="008A1F6A">
        <w:rPr>
          <w:rFonts w:eastAsia="MS Minchofalt"/>
        </w:rPr>
        <w:t>nuśṛṇvatām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tad-viśvāsārthaṁ vidvat-sabhāyāṁ nirṇītam ahaṁ vakṣyāmīty āśayenāha—ittham iti ||11||</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tatra tasya vistareṇa śuśrūṣām āśaṅkya vistārārtham eva saṅkṣepeṇa kathayiṣyāmīti vistaraṁ sūcayann āha—ittham iti tribhiḥ ||11||</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lang w:val="en-US"/>
        </w:rPr>
        <w:t xml:space="preserve"> </w:t>
      </w:r>
      <w:r>
        <w:rPr>
          <w:rFonts w:eastAsia="MS Minchofalt"/>
          <w:i/>
          <w:iCs/>
          <w:lang w:val="en-US"/>
        </w:rPr>
        <w:t>na vyākhyātam.</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12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nivṛtte bhārate yuddhe suhṛn-nidhana-vihvalaḥ |</w:t>
      </w:r>
    </w:p>
    <w:p w:rsidR="009072E6" w:rsidRDefault="009072E6" w:rsidP="009072E6">
      <w:pPr>
        <w:pStyle w:val="Versequote"/>
        <w:rPr>
          <w:rFonts w:eastAsia="MS Minchofalt"/>
        </w:rPr>
      </w:pPr>
      <w:r w:rsidRPr="008A1F6A">
        <w:rPr>
          <w:rFonts w:eastAsia="MS Minchofalt"/>
        </w:rPr>
        <w:t>śrutvā dharmān bahūn paścān mokṣa-dharmān apṛcchata ||</w:t>
      </w:r>
    </w:p>
    <w:p w:rsidR="009072E6" w:rsidRDefault="009072E6" w:rsidP="009072E6">
      <w:pPr>
        <w:pStyle w:val="Versequote"/>
        <w:rPr>
          <w:rFonts w:eastAsia="MS Minchofalt"/>
        </w:rPr>
      </w:pPr>
    </w:p>
    <w:p w:rsidR="009072E6" w:rsidRDefault="009072E6" w:rsidP="009072E6">
      <w:pPr>
        <w:rPr>
          <w:rFonts w:eastAsia="MS Minchofalt"/>
          <w:i/>
          <w:iCs/>
        </w:rPr>
      </w:pPr>
      <w:r w:rsidRPr="008A1F6A">
        <w:rPr>
          <w:rFonts w:eastAsia="MS Minchofalt"/>
          <w:i/>
          <w:iCs/>
        </w:rPr>
        <w:t xml:space="preserve">na </w:t>
      </w:r>
      <w:r w:rsidRPr="006B33E5">
        <w:rPr>
          <w:rFonts w:eastAsia="MS Minchofalt"/>
          <w:i/>
          <w:iCs/>
          <w:lang w:val="en-US"/>
        </w:rPr>
        <w:t xml:space="preserve">katamenāpi </w:t>
      </w:r>
      <w:r w:rsidRPr="008A1F6A">
        <w:rPr>
          <w:rFonts w:eastAsia="MS Minchofalt"/>
          <w:i/>
          <w:iCs/>
        </w:rPr>
        <w:t>vyākhyātam |</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13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tān ahaṁ te</w:t>
      </w:r>
      <w:r>
        <w:rPr>
          <w:rFonts w:eastAsia="MS Minchofalt"/>
        </w:rPr>
        <w:t>’</w:t>
      </w:r>
      <w:r w:rsidRPr="008A1F6A">
        <w:rPr>
          <w:rFonts w:eastAsia="MS Minchofalt"/>
        </w:rPr>
        <w:t>bhidhāsyāmi deva-vrata-mukhāc chrutān |</w:t>
      </w:r>
    </w:p>
    <w:p w:rsidR="009072E6" w:rsidRDefault="009072E6" w:rsidP="009072E6">
      <w:pPr>
        <w:pStyle w:val="Versequote"/>
        <w:rPr>
          <w:rFonts w:eastAsia="MS Minchofalt"/>
        </w:rPr>
      </w:pPr>
      <w:r w:rsidRPr="008A1F6A">
        <w:rPr>
          <w:rFonts w:eastAsia="MS Minchofalt"/>
        </w:rPr>
        <w:t>jñāna-vairāgya-vijñāna- śraddhā-bhakty-upabṛṁhitān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jñānādibhir upabṛṁhitān, tat-sahitān ity arthaḥ ||13||</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w:t>
      </w:r>
      <w:r w:rsidRPr="006B33E5">
        <w:rPr>
          <w:rFonts w:eastAsia="MS Minchofalt"/>
          <w:b/>
          <w:bCs/>
          <w:lang w:val="en-US"/>
        </w:rPr>
        <w:t xml:space="preserve">, </w:t>
      </w:r>
      <w:r>
        <w:rPr>
          <w:rFonts w:eastAsia="MS Minchofalt"/>
          <w:b/>
          <w:bCs/>
        </w:rPr>
        <w:t>viśvanāthaḥ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14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naivaikādaśa pañca trīn bhāvān bhūteṣu yena vai |</w:t>
      </w:r>
    </w:p>
    <w:p w:rsidR="009072E6" w:rsidRDefault="009072E6" w:rsidP="009072E6">
      <w:pPr>
        <w:pStyle w:val="Versequote"/>
        <w:rPr>
          <w:rFonts w:eastAsia="MS Minchofalt"/>
        </w:rPr>
      </w:pPr>
      <w:r w:rsidRPr="008A1F6A">
        <w:rPr>
          <w:rFonts w:eastAsia="MS Minchofalt"/>
        </w:rPr>
        <w:t>īkṣetāthaikam apy eṣu taj jñānaṁ mama niścitam ||</w:t>
      </w:r>
    </w:p>
    <w:p w:rsidR="009072E6" w:rsidRDefault="009072E6" w:rsidP="009072E6">
      <w:pPr>
        <w:rPr>
          <w:rFonts w:eastAsia="MS Minchofalt"/>
          <w:lang w:val="en-US"/>
        </w:rPr>
      </w:pPr>
    </w:p>
    <w:p w:rsidR="009072E6" w:rsidRDefault="009072E6" w:rsidP="009072E6">
      <w:pPr>
        <w:rPr>
          <w:rStyle w:val="StyleGras"/>
          <w:rFonts w:eastAsia="MS Minchofalt"/>
          <w:b w:val="0"/>
          <w:bCs w:val="0"/>
          <w:lang w:val="en-US"/>
        </w:rPr>
      </w:pPr>
      <w:r>
        <w:rPr>
          <w:rStyle w:val="StyleGras"/>
          <w:rFonts w:eastAsia="MS Minchofalt"/>
          <w:lang w:val="en-US"/>
        </w:rPr>
        <w:t>madhvaḥ :</w:t>
      </w:r>
      <w:r>
        <w:rPr>
          <w:rStyle w:val="StyleGras"/>
          <w:rFonts w:eastAsia="MS Minchofalt"/>
          <w:b w:val="0"/>
          <w:bCs w:val="0"/>
          <w:lang w:val="en-US"/>
        </w:rPr>
        <w:t xml:space="preserve"> </w:t>
      </w:r>
      <w:r w:rsidRPr="00374E00">
        <w:rPr>
          <w:rStyle w:val="StyleGras"/>
          <w:rFonts w:eastAsia="MS Minchofalt"/>
          <w:b w:val="0"/>
          <w:bCs w:val="0"/>
          <w:lang w:val="en-US"/>
        </w:rPr>
        <w:t>etad eva</w:t>
      </w:r>
      <w:r>
        <w:rPr>
          <w:rStyle w:val="StyleGras"/>
          <w:rFonts w:eastAsia="MS Minchofalt"/>
          <w:b w:val="0"/>
          <w:bCs w:val="0"/>
          <w:lang w:val="en-US"/>
        </w:rPr>
        <w:t xml:space="preserve"> vijñānaṁ tathāpi na tathaiva | </w:t>
      </w:r>
    </w:p>
    <w:p w:rsidR="009072E6" w:rsidRDefault="009072E6" w:rsidP="009072E6">
      <w:pPr>
        <w:rPr>
          <w:rStyle w:val="StyleGras"/>
          <w:rFonts w:eastAsia="MS Minchofalt"/>
          <w:b w:val="0"/>
          <w:bCs w:val="0"/>
          <w:lang w:val="en-US"/>
        </w:rPr>
      </w:pP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jñātvā tattvāni teṣv īśāṁ sarva-tattveśvaraṁ prabhum |</w:t>
      </w: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jānan jñānī bhavet svasya yogyaṁ jñānaṁ viśeṣataḥ |</w:t>
      </w:r>
    </w:p>
    <w:p w:rsidR="009072E6" w:rsidRDefault="009072E6" w:rsidP="009072E6">
      <w:pPr>
        <w:pStyle w:val="Cita"/>
        <w:rPr>
          <w:rStyle w:val="StyleGras"/>
          <w:rFonts w:eastAsia="MS Minchofalt"/>
          <w:b w:val="0"/>
          <w:bCs w:val="0"/>
          <w:lang w:val="en-US"/>
        </w:rPr>
      </w:pPr>
      <w:r>
        <w:rPr>
          <w:rStyle w:val="StyleGras"/>
          <w:rFonts w:eastAsia="MS Minchofalt" w:cs="Times New Roman"/>
          <w:b w:val="0"/>
          <w:bCs w:val="0"/>
          <w:color w:val="0000FF"/>
          <w:szCs w:val="20"/>
          <w:lang w:val="en-US"/>
        </w:rPr>
        <w:t xml:space="preserve">pūrvokta eva yo jānan sa vijñānī bhavaty uta || </w:t>
      </w:r>
      <w:r>
        <w:rPr>
          <w:rStyle w:val="StyleGras"/>
          <w:rFonts w:eastAsia="MS Minchofalt"/>
          <w:b w:val="0"/>
          <w:bCs w:val="0"/>
          <w:lang w:val="en-US"/>
        </w:rPr>
        <w:t xml:space="preserve">iti </w:t>
      </w:r>
      <w:r>
        <w:rPr>
          <w:rStyle w:val="StyleGras"/>
          <w:rFonts w:eastAsia="MS Minchofalt"/>
          <w:b w:val="0"/>
          <w:bCs w:val="0"/>
          <w:color w:val="FF0000"/>
          <w:lang w:val="en-US"/>
        </w:rPr>
        <w:t>prabhāse</w:t>
      </w:r>
      <w:r>
        <w:rPr>
          <w:rStyle w:val="StyleGras"/>
          <w:rFonts w:eastAsia="MS Minchofalt"/>
          <w:b w:val="0"/>
          <w:bCs w:val="0"/>
          <w:lang w:val="en-US"/>
        </w:rPr>
        <w:t xml:space="preserve"> |</w:t>
      </w:r>
    </w:p>
    <w:p w:rsidR="009072E6" w:rsidRDefault="009072E6" w:rsidP="009072E6">
      <w:pPr>
        <w:pStyle w:val="Cita"/>
        <w:rPr>
          <w:rStyle w:val="StyleGras"/>
          <w:rFonts w:eastAsia="MS Minchofalt"/>
          <w:b w:val="0"/>
          <w:bCs w:val="0"/>
          <w:lang w:val="en-US"/>
        </w:rPr>
      </w:pPr>
    </w:p>
    <w:p w:rsidR="009072E6" w:rsidRDefault="009072E6" w:rsidP="009072E6">
      <w:pPr>
        <w:rPr>
          <w:rStyle w:val="StyleGras"/>
          <w:rFonts w:eastAsia="MS Minchofalt"/>
          <w:b w:val="0"/>
          <w:bCs w:val="0"/>
          <w:lang w:val="en-US"/>
        </w:rPr>
      </w:pPr>
      <w:r w:rsidRPr="00374E00">
        <w:rPr>
          <w:rStyle w:val="StyleGras"/>
          <w:rFonts w:eastAsia="MS Minchofalt"/>
          <w:b w:val="0"/>
          <w:bCs w:val="0"/>
          <w:lang w:val="en-US"/>
        </w:rPr>
        <w:t xml:space="preserve">naḥ tattvānāṁ madhye yena yady atra </w:t>
      </w:r>
      <w:r>
        <w:rPr>
          <w:rStyle w:val="StyleGras"/>
          <w:rFonts w:eastAsia="MS Minchofalt"/>
          <w:b w:val="0"/>
          <w:bCs w:val="0"/>
          <w:lang w:val="en-US"/>
        </w:rPr>
        <w:t>sthit</w:t>
      </w:r>
      <w:r w:rsidRPr="00374E00">
        <w:rPr>
          <w:rStyle w:val="StyleGras"/>
          <w:rFonts w:eastAsia="MS Minchofalt"/>
          <w:b w:val="0"/>
          <w:bCs w:val="0"/>
          <w:lang w:val="en-US"/>
        </w:rPr>
        <w:t>tvā ca syuḥ | tad eva sat |</w:t>
      </w:r>
    </w:p>
    <w:p w:rsidR="009072E6" w:rsidRDefault="009072E6" w:rsidP="009072E6">
      <w:pPr>
        <w:rPr>
          <w:rStyle w:val="StyleGras"/>
          <w:rFonts w:eastAsia="MS Minchofalt"/>
          <w:b w:val="0"/>
          <w:bCs w:val="0"/>
          <w:lang w:val="en-US"/>
        </w:rPr>
      </w:pPr>
    </w:p>
    <w:p w:rsidR="009072E6" w:rsidRDefault="009072E6" w:rsidP="009072E6">
      <w:pPr>
        <w:pStyle w:val="Cita"/>
        <w:rPr>
          <w:rStyle w:val="StyleGras"/>
          <w:rFonts w:eastAsia="MS Minchofalt" w:cs="Times New Roman"/>
          <w:b w:val="0"/>
          <w:bCs w:val="0"/>
          <w:color w:val="0000FF"/>
          <w:szCs w:val="20"/>
          <w:lang w:val="en-US"/>
        </w:rPr>
      </w:pPr>
      <w:r>
        <w:rPr>
          <w:rStyle w:val="StyleGras"/>
          <w:rFonts w:eastAsia="MS Minchofalt" w:cs="Times New Roman"/>
          <w:b w:val="0"/>
          <w:bCs w:val="0"/>
          <w:color w:val="0000FF"/>
          <w:szCs w:val="20"/>
          <w:lang w:val="en-US"/>
        </w:rPr>
        <w:t>sattvaṁ svātantryam uddiṣṭaṁ tac ca kṛṣṇena cāpare |</w:t>
      </w:r>
    </w:p>
    <w:p w:rsidR="009072E6" w:rsidRPr="00374E00" w:rsidRDefault="009072E6" w:rsidP="009072E6">
      <w:pPr>
        <w:pStyle w:val="Cita"/>
        <w:rPr>
          <w:rStyle w:val="StyleGras"/>
          <w:rFonts w:eastAsia="MS Minchofalt"/>
          <w:b w:val="0"/>
          <w:bCs w:val="0"/>
          <w:lang w:val="en-US"/>
        </w:rPr>
      </w:pPr>
      <w:r>
        <w:rPr>
          <w:rStyle w:val="StyleGras"/>
          <w:rFonts w:eastAsia="MS Minchofalt" w:cs="Times New Roman"/>
          <w:b w:val="0"/>
          <w:bCs w:val="0"/>
          <w:color w:val="0000FF"/>
          <w:szCs w:val="20"/>
          <w:lang w:val="en-US"/>
        </w:rPr>
        <w:t>asvātantryān na cānyeṣām asattvaṁ viddhi bhārata ||</w:t>
      </w:r>
      <w:r>
        <w:rPr>
          <w:rStyle w:val="StyleGras"/>
          <w:rFonts w:eastAsia="MS Minchofalt"/>
          <w:b w:val="0"/>
          <w:bCs w:val="0"/>
          <w:lang w:val="en-US"/>
        </w:rPr>
        <w:t xml:space="preserve"> iti </w:t>
      </w:r>
      <w:r>
        <w:rPr>
          <w:rStyle w:val="StyleGras"/>
          <w:rFonts w:eastAsia="MS Minchofalt"/>
          <w:b w:val="0"/>
          <w:bCs w:val="0"/>
          <w:color w:val="FF0000"/>
          <w:lang w:val="en-US"/>
        </w:rPr>
        <w:t xml:space="preserve">bhārate </w:t>
      </w:r>
      <w:r>
        <w:rPr>
          <w:rStyle w:val="StyleGras"/>
          <w:rFonts w:eastAsia="MS Minchofalt"/>
          <w:b w:val="0"/>
          <w:bCs w:val="0"/>
          <w:lang w:val="en-US"/>
        </w:rPr>
        <w:t>||14||</w:t>
      </w:r>
    </w:p>
    <w:p w:rsidR="009072E6" w:rsidRPr="000C3BEB" w:rsidRDefault="009072E6" w:rsidP="009072E6">
      <w:pPr>
        <w:rPr>
          <w:rFonts w:eastAsia="MS Minchofalt"/>
          <w:lang w:val="en-US"/>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tatra jñānaṁ kathayati—naveti | prakṛti-puruṣa-mahad-ahaṅkāra-pañca-tan-mātrāṇi, ekādaśendriyāṇi, pañca-mahā-bhūtāni, trayo guṇāḥ, etān bhāvān aṣṭā-viṁśati-tattvāni bhūteṣu brahmādi-sthāvarānteṣu kāryeṣv anugatāni yena jñānenekṣeta</w:t>
      </w:r>
      <w:r w:rsidRPr="006B33E5">
        <w:rPr>
          <w:rFonts w:ascii="Times New Roman" w:hAnsi="Times New Roman"/>
          <w:lang w:val="en-US" w:eastAsia="fr-CA"/>
        </w:rPr>
        <w:t> </w:t>
      </w:r>
      <w:r w:rsidRPr="006B33E5">
        <w:rPr>
          <w:lang w:val="en-US" w:eastAsia="fr-CA"/>
        </w:rPr>
        <w:t>| atha eṣv api bhāveṣv ekaṁ paramātma-tattvam anugataṁ yenekṣeta | kārya-kāraṇātmakaṁ jagat paśyan, parama-kāraṇātmakam evaitat, na tu tataḥ pṛthag iti yena paśyet taj jñānam ity arthaḥ ||14||</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b/>
          <w:bCs/>
          <w:lang w:val="en-US"/>
        </w:rPr>
        <w:t xml:space="preserve"> </w:t>
      </w:r>
      <w:r w:rsidRPr="006B33E5">
        <w:rPr>
          <w:lang w:val="en-US" w:eastAsia="fr-CA"/>
        </w:rPr>
        <w:t>tatra jñānam āha—naveti | prakṛti-puruṣa-mahad-ahaṅkāra-pañca-tan-mātrāṇi, ekādaśendriyāṇi, pañca-mahā-bhūtāni, trayo guṇāḥ, etān bhāvān aṣṭā-viṁśati-tattvāni bhūteṣu brahmādi-sthāvarānteṣu kāryeṣv anugatāni yena jñānenekṣeta</w:t>
      </w:r>
      <w:r w:rsidRPr="006B33E5">
        <w:rPr>
          <w:rFonts w:ascii="Times New Roman" w:hAnsi="Times New Roman"/>
          <w:lang w:val="en-US" w:eastAsia="fr-CA"/>
        </w:rPr>
        <w:t> </w:t>
      </w:r>
      <w:r w:rsidRPr="006B33E5">
        <w:rPr>
          <w:lang w:val="en-US" w:eastAsia="fr-CA"/>
        </w:rPr>
        <w:t>| atha eṣv api bhāveṣv aṣṭāviṁśati-tattveṣu ekaṁ paramātma-tattvam anugataṁ yenekṣeta | kārya-kāraṇātmakaṁ jagat paśyan, parama-kāraṇātmakam evaitat, na tu tataḥ pṛthag iti yena paśyet taj jñānam ity arthaḥ ||14||</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15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etad eva hi vijñānaṁ na tathaikena yena yat |</w:t>
      </w:r>
    </w:p>
    <w:p w:rsidR="009072E6" w:rsidRDefault="009072E6" w:rsidP="009072E6">
      <w:pPr>
        <w:pStyle w:val="Versequote"/>
        <w:rPr>
          <w:rFonts w:eastAsia="MS Minchofalt"/>
        </w:rPr>
      </w:pPr>
      <w:r w:rsidRPr="008A1F6A">
        <w:rPr>
          <w:rFonts w:eastAsia="MS Minchofalt"/>
        </w:rPr>
        <w:t>sthity-utpatty-apyayān paśyed bhāvānāṁ tri-guṇātmanām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vijñānam āha—etad eveti ślokārdhena | yad yadā yenaikenānugatān ekātmakān | bhāvān pūrvam aikṣata tāṁs tathā pūrvavan nekṣeta | kintu tad ekaṁ parama-kāraṇaṁ brahmaiva | tadā etad eva vijñānam ucyate | etad uktaṁ bhavati—parokṣa-jñaṇenāparokṣa-bhramasya diṅ-bhohādiṣv iva nivṛtty-abhavāt tad ātmakaṁ jagat paśyann apy ātmanaḥ pṛthak sad iti manyate, aparokṣa-jñāne tu bādhitam eva dagdha-paṭa-vaj jīvan-muktaḥ saṁskāra-śeṣaṁ paśyati—tataḥ paraṁ na paśyati cātaḥ parokṣāparokṣa-jñāne jñāna-vijñāna-śabdābhyām ucyete iti | ekena sarva-kāryāṇām anugatiṁ kāryāṇāṁ kāraṇāt pṛthag asattvaṁ copapādayati sārdhena | tatra yadi na kadācid anīdṛśaṁ jagad ity ādi-matenaiteṣāṁ bhāvānām utpatty-ādayo na syus tarhi kāraṇasyaikasyābhāvād ekātmakatā mithyātvaṁ ca na syād atas teṣām utpatty-ādīn sādhayati—sthitīti | tri-guṇātmanāṁ sāvayavānām ity arthaḥ | vimatā bhāvā utpatty-ādimantaḥ, sāvayavatvāt, ghaṭādivad iti paśyet ||15||</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tadā etat pūrvoktaṁ yaj jñānaṁ, tad eva vijñānam ucyate | kada ? ity apekṣāyām āha—na tatheti | ayaṁ bhāvaḥ—śabdena parokṣa-jñāne hi ādhārādheyatvena kārya-kāraṇatvena vā dvayor apy avadhānaṁ bhavaty eveti tasya jñānatvam | nididhyāsane śabda-mātreṇaiva vā paramātmano</w:t>
      </w:r>
      <w:r>
        <w:rPr>
          <w:lang w:val="en-US" w:eastAsia="fr-CA"/>
        </w:rPr>
        <w:t>’</w:t>
      </w:r>
      <w:r w:rsidRPr="006B33E5">
        <w:rPr>
          <w:lang w:val="en-US" w:eastAsia="fr-CA"/>
        </w:rPr>
        <w:t>parokṣa-sphuraṇe tu nānyat sphured ity asya vijñānatvam iti ||15||</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viśvanāthaḥ :</w:t>
      </w:r>
      <w:r w:rsidRPr="006B33E5">
        <w:rPr>
          <w:rFonts w:eastAsia="MS Minchofalt"/>
          <w:b/>
          <w:bCs/>
          <w:lang w:val="en-US"/>
        </w:rPr>
        <w:t xml:space="preserve"> </w:t>
      </w:r>
      <w:r w:rsidRPr="006B33E5">
        <w:rPr>
          <w:lang w:val="en-US" w:eastAsia="fr-CA"/>
        </w:rPr>
        <w:t>vijñānam āha—etad eveti ardhena | etad eva etaj jñānam eva vijñānaṁ bhavati | katham ? ity āha—na tatheti | yena paramātmanā ekena yad viśvaṁ anugataṁ yathā pūrvaṁ īkṣitaṁ tathā nekṣate | ayam arthaḥ—jñāna-daśāyāṁ parokṣī-bhūtena paramātmanā anugatāḥ sarve parokṣāḥ parokṣī-bhūtā bhāvā dṛṣṭāḥ | vijñāna-daśāyāṁ tu ekaḥ paramātmaivāparokṣī-bhūta īkṣito bhavati, tad-anubhavānandād eva tat-kāryāṇāṁ bhāvānāṁ īkṣaṇe</w:t>
      </w:r>
      <w:r>
        <w:rPr>
          <w:lang w:val="en-US" w:eastAsia="fr-CA"/>
        </w:rPr>
        <w:t>’</w:t>
      </w:r>
      <w:r w:rsidRPr="006B33E5">
        <w:rPr>
          <w:lang w:val="en-US" w:eastAsia="fr-CA"/>
        </w:rPr>
        <w:t>vakāśo na bhaved ity advitīyātmānubhavaḥ | jñāna-daśāyāṁ ekena paramātmanaivānugatānāṁ kāryāṇāṁ sarveṣāṁ parama-kāraṇātmakatvāt paramātmaikyam eva yad uktaṁ tad upapādayati—sthitīti cārdhena | triguṇātmanāṁ bhāvānāṁ kāryāṇāṁ sthity-utpatty-apyayān paśyed ity utpatti-sthiti-pralayavattvāt teṣām anityatvaṁ paśyed ity arthaḥ |  anityatvād eva sārvakālika-satyatvābhāvāt teṣām asatyatvaṁ jñānino manyerann iti bhāvaḥ ||15||</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16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ādāv ante ca madhye ca sṛjyāt sṛjyaṁ yad anviyāt |</w:t>
      </w:r>
    </w:p>
    <w:p w:rsidR="009072E6" w:rsidRDefault="009072E6" w:rsidP="009072E6">
      <w:pPr>
        <w:pStyle w:val="Versequote"/>
        <w:rPr>
          <w:rFonts w:eastAsia="MS Minchofalt"/>
        </w:rPr>
      </w:pPr>
      <w:r w:rsidRPr="008A1F6A">
        <w:rPr>
          <w:rFonts w:eastAsia="MS Minchofalt"/>
        </w:rPr>
        <w:t>punas tat-pratisaṅkrāme yac chiṣyeta tad eva sat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tata ādāv utpattau ante pariṇāmāntarāpattau ca kāraṇatvena madhye cāśrayatvena sṛjyāt sṛjyaṁ kāryāt kāryāntaraṁ prati yad anviyād anugacchet tat-pratisaṅkrāme teṣāṁ pralaye ca yad avaśiṣyate, tad eva sad iti paśyed ity arthaḥ ||16||</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sṛjyāt sṛjyam iti, </w:t>
      </w:r>
      <w:r w:rsidRPr="001D490C">
        <w:rPr>
          <w:rStyle w:val="StyleComplexe10ptBleu"/>
        </w:rPr>
        <w:t>śrutes tu śabda-mūlatvāt</w:t>
      </w:r>
      <w:r w:rsidRPr="006B33E5">
        <w:rPr>
          <w:lang w:val="en-US" w:eastAsia="fr-CA"/>
        </w:rPr>
        <w:t xml:space="preserve"> iti nyāyena pariṇāma eva svīkṛtaḥ, na tu vivartaḥ | "kalpyāt kalpyam" ity anukteḥ ||16||</w:t>
      </w:r>
    </w:p>
    <w:p w:rsidR="009072E6" w:rsidRPr="006B33E5" w:rsidRDefault="009072E6" w:rsidP="009072E6">
      <w:pPr>
        <w:rPr>
          <w:lang w:val="en-US" w:eastAsia="fr-CA"/>
        </w:rPr>
      </w:pPr>
    </w:p>
    <w:p w:rsidR="009072E6" w:rsidRPr="006B33E5" w:rsidRDefault="009072E6" w:rsidP="009072E6">
      <w:pPr>
        <w:rPr>
          <w:rFonts w:eastAsia="MS Minchofalt"/>
          <w:bCs/>
          <w:lang w:val="en-US"/>
        </w:rPr>
      </w:pPr>
      <w:r w:rsidRPr="00905588">
        <w:rPr>
          <w:rStyle w:val="StyleGras"/>
          <w:rFonts w:eastAsia="MS Minchofalt"/>
        </w:rPr>
        <w:t>viśvanāthaḥ:</w:t>
      </w:r>
      <w:r>
        <w:rPr>
          <w:rFonts w:eastAsia="MS Minchofalt"/>
          <w:bCs/>
        </w:rPr>
        <w:t xml:space="preserve"> satyaḥ punar ekaḥ paramātmaivety āha—ādau utpattau, ante pariṇāmāntarāpattau ca kāraṇatvena madhye cāśrayatvena sṛjyāt sṛjyaṁ kāryāt kāryaṁ prati yad anviyāt anugacchat | tat-pratisaṅkrāme teṣām pralaye ca yad avaśiṣyeta tad eva sat | yathā mahad-ādīnāṁ sva-sva-kāryaṁ prati kāraṇatve’pi sarva-kāraṇatvābhāvān na kāraṇatvam | kintv ekaḥ paramātmaiva kāraṇam | tathaiva teṣāṁ satyatve’pi sārvakālika-satyatvābhāvān na satyatvaṁ kintv ekaḥ paramātmaiva satya iti jñāna-daśāyām api tasyādvayatvaṁ paśyed iti bhāvaḥ ||16||</w:t>
      </w:r>
    </w:p>
    <w:p w:rsidR="009072E6" w:rsidRPr="006B33E5" w:rsidRDefault="009072E6" w:rsidP="009072E6">
      <w:pPr>
        <w:rPr>
          <w:rFonts w:eastAsia="MS Minchofalt"/>
          <w:lang w:val="en-US"/>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17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śrutiḥ pratyakṣam aitihyam anumānaṁ catuṣṭayam |</w:t>
      </w:r>
    </w:p>
    <w:p w:rsidR="009072E6" w:rsidRDefault="009072E6" w:rsidP="009072E6">
      <w:pPr>
        <w:pStyle w:val="Versequote"/>
        <w:rPr>
          <w:rFonts w:eastAsia="MS Minchofalt"/>
        </w:rPr>
      </w:pPr>
      <w:r w:rsidRPr="008A1F6A">
        <w:rPr>
          <w:rFonts w:eastAsia="MS Minchofalt"/>
        </w:rPr>
        <w:t>pramāṇeṣv anavasthānād vikalpāt sa virajyate ||</w:t>
      </w:r>
    </w:p>
    <w:p w:rsidR="009072E6" w:rsidRDefault="009072E6" w:rsidP="009072E6">
      <w:pPr>
        <w:pStyle w:val="Versequote"/>
        <w:rPr>
          <w:rFonts w:eastAsia="MS Minchofalt"/>
        </w:rPr>
      </w:pPr>
    </w:p>
    <w:p w:rsidR="009072E6" w:rsidRPr="000C3BEB" w:rsidRDefault="009072E6" w:rsidP="009072E6">
      <w:pPr>
        <w:rPr>
          <w:rStyle w:val="StyleGras"/>
          <w:rFonts w:eastAsia="MS Minchofalt"/>
          <w:b w:val="0"/>
          <w:bCs w:val="0"/>
          <w:color w:val="0000FF"/>
          <w:lang w:val="en-US"/>
        </w:rPr>
      </w:pPr>
      <w:r>
        <w:rPr>
          <w:rStyle w:val="StyleGras"/>
          <w:rFonts w:eastAsia="MS Minchofalt"/>
          <w:lang w:val="en-US"/>
        </w:rPr>
        <w:t>madhvaḥ :</w:t>
      </w:r>
      <w:r>
        <w:rPr>
          <w:rStyle w:val="StyleGras"/>
          <w:rFonts w:eastAsia="MS Minchofalt"/>
          <w:b w:val="0"/>
          <w:bCs w:val="0"/>
          <w:lang w:val="en-US"/>
        </w:rPr>
        <w:t xml:space="preserve"> vikalpanāt viruddha-kalpanāt ||17||</w:t>
      </w:r>
    </w:p>
    <w:p w:rsidR="009072E6" w:rsidRDefault="009072E6" w:rsidP="009072E6">
      <w:pPr>
        <w:rPr>
          <w:rStyle w:val="StyleGras"/>
          <w:rFonts w:eastAsia="MS Minchofalt"/>
          <w:lang w:val="en-US"/>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 xml:space="preserve">vairāgyam āha—śrutir iti dvābhyām | śrutiḥ, </w:t>
      </w:r>
      <w:r w:rsidRPr="001D490C">
        <w:rPr>
          <w:rStyle w:val="StyleComplexe10ptBleu"/>
        </w:rPr>
        <w:t>neha nānāsti kiñcana</w:t>
      </w:r>
      <w:r w:rsidRPr="006B33E5">
        <w:rPr>
          <w:lang w:val="en-US" w:eastAsia="fr-CA"/>
        </w:rPr>
        <w:t xml:space="preserve"> [bṛ.ā.u. 4.4.15] ity ādiḥ | pratyakṣam—paṭādi-kāryaṁ tantv-ādi-vyatirekeṇa na dṛśyate | aitihyam—maha-jana-prasiddhiḥ | anumānam—vimataṁ mithyā, dṛśyatvāt, śuktir ajatādivad ity ādi | evaṁ pramāṇa-catuṣṭayam | eteṣv anavasthānād etair bādhitatvāt | sa evaṁ sarvānugataṁ satyam ātma-tattvaṁ paśyan vikalpasya ca mithyātvat tato virajyate virakto bhavatīty arthaḥ ||17||</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krama-sandarbhaḥ :</w:t>
      </w:r>
      <w:r>
        <w:rPr>
          <w:rFonts w:eastAsia="MS Minchofalt"/>
        </w:rPr>
        <w:t xml:space="preserve"> atra bheda-mātraṁ niṣidhyate</w:t>
      </w:r>
      <w:r w:rsidRPr="006B33E5">
        <w:rPr>
          <w:rFonts w:eastAsia="MS Minchofalt"/>
          <w:lang w:val="en-US"/>
        </w:rPr>
        <w:t xml:space="preserve">, </w:t>
      </w:r>
      <w:r>
        <w:rPr>
          <w:rFonts w:eastAsia="MS Minchofalt"/>
        </w:rPr>
        <w:t xml:space="preserve">vikalpa-śabdasya saṁśayārthatvāt | </w:t>
      </w:r>
      <w:r w:rsidRPr="006B33E5">
        <w:rPr>
          <w:lang w:val="en-US" w:eastAsia="fr-CA"/>
        </w:rPr>
        <w:t>vikalpāt saṁśayāt saṁśayam anādṛtety arthaḥ | virajyate—</w:t>
      </w:r>
      <w:r>
        <w:rPr>
          <w:rFonts w:eastAsia="MS Minchofalt"/>
        </w:rPr>
        <w:t>saṁśayaṁ parityajya vastuny eva niṣṭhā</w:t>
      </w:r>
      <w:r w:rsidRPr="006B33E5">
        <w:rPr>
          <w:rFonts w:eastAsia="MS Minchofalt"/>
          <w:lang w:val="en-US"/>
        </w:rPr>
        <w:t>m</w:t>
      </w:r>
      <w:r>
        <w:rPr>
          <w:rFonts w:eastAsia="MS Minchofalt"/>
        </w:rPr>
        <w:t xml:space="preserve"> karotīty arthaḥ |</w:t>
      </w:r>
      <w:r w:rsidRPr="006B33E5">
        <w:rPr>
          <w:rFonts w:eastAsia="MS Minchofalt"/>
          <w:lang w:val="en-US"/>
        </w:rPr>
        <w:t xml:space="preserve"> </w:t>
      </w:r>
    </w:p>
    <w:p w:rsidR="009072E6" w:rsidRPr="006B33E5" w:rsidRDefault="009072E6" w:rsidP="009072E6">
      <w:pPr>
        <w:rPr>
          <w:rFonts w:eastAsia="MS Minchofalt"/>
          <w:lang w:val="en-US"/>
        </w:rPr>
      </w:pPr>
    </w:p>
    <w:p w:rsidR="009072E6" w:rsidRPr="006B33E5" w:rsidRDefault="009072E6" w:rsidP="009072E6">
      <w:pPr>
        <w:rPr>
          <w:lang w:val="en-US" w:eastAsia="fr-CA"/>
        </w:rPr>
      </w:pPr>
      <w:r w:rsidRPr="006B33E5">
        <w:rPr>
          <w:lang w:val="en-US" w:eastAsia="fr-CA"/>
        </w:rPr>
        <w:t>yad vā, teṣu pramāṇeṣv anavasthānāt, taiḥ pramāṇaiḥ sambandhānavagamād dhetor vikalpāt viśeṣeṇātmātmīyatvena kalpyata iti prapañcāt | virajyate virakto bhavati | tatra śrutiḥ—</w:t>
      </w:r>
      <w:r w:rsidRPr="001D490C">
        <w:rPr>
          <w:rStyle w:val="StyleComplexe10ptBleu"/>
        </w:rPr>
        <w:t xml:space="preserve">asaṅgo hy ayaṁ puruṣaḥ </w:t>
      </w:r>
      <w:r w:rsidRPr="006B33E5">
        <w:rPr>
          <w:lang w:val="en-US" w:eastAsia="fr-CA"/>
        </w:rPr>
        <w:t>[bṛ.ā.u. 4.3.15]</w:t>
      </w:r>
      <w:r w:rsidRPr="001D490C">
        <w:rPr>
          <w:rStyle w:val="StyleComplexe10ptBleu"/>
        </w:rPr>
        <w:t xml:space="preserve"> </w:t>
      </w:r>
      <w:r w:rsidRPr="006B33E5">
        <w:rPr>
          <w:lang w:val="en-US" w:eastAsia="fr-CA"/>
        </w:rPr>
        <w:t>ity ādi | pratyakṣaṁ—prakāśya-prakāśakatva-vailakṣaṇyena sarvānubhavāt | aitihyaṁ—tat-tac-chāstra-pravartaka-mahājana-sampradāya-prasiddhiḥ | anumānaṁ—yathāgner dāruṇo dāhyād dāhako</w:t>
      </w:r>
      <w:r>
        <w:rPr>
          <w:lang w:val="en-US" w:eastAsia="fr-CA"/>
        </w:rPr>
        <w:t>’</w:t>
      </w:r>
      <w:r w:rsidRPr="006B33E5">
        <w:rPr>
          <w:lang w:val="en-US" w:eastAsia="fr-CA"/>
        </w:rPr>
        <w:t xml:space="preserve">nyaḥ prakāśaka ity ādi lakṣaṇam | tathānumānaṁ vimataṁ, prapañcatvaṁ prapañca-samavāyaś cātmani mithyā kadācid  eva dṛśyatvāc chuktau rajatatvavat samavāyavad iti ca suṣupty-ādau na dṛśyata iti | kadācid grahaṇaṁ tad uktam </w:t>
      </w:r>
      <w:r w:rsidRPr="001D490C">
        <w:rPr>
          <w:rStyle w:val="StyleComplexe10ptBleu"/>
        </w:rPr>
        <w:t xml:space="preserve">ādāv ante ca madhye ca </w:t>
      </w:r>
      <w:r w:rsidRPr="006B33E5">
        <w:rPr>
          <w:lang w:val="en-US" w:eastAsia="fr-CA"/>
        </w:rPr>
        <w:t>[bhā.pu. 11.19.16] eti ||17|| [paramātma-sandarbha 44]</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rPr>
        <w:t>viśvanāthaḥ:</w:t>
      </w:r>
      <w:r>
        <w:rPr>
          <w:rFonts w:eastAsia="MS Minchofalt"/>
        </w:rPr>
        <w:t xml:space="preserve"> jñāna-vijñāne uktvā vairāgyam āha dvābhyām | śrutiḥ—</w:t>
      </w:r>
      <w:r>
        <w:rPr>
          <w:rFonts w:eastAsia="MS Minchofalt"/>
          <w:color w:val="0000FF"/>
        </w:rPr>
        <w:t xml:space="preserve">yato vā imāni bhūtāni jāyante yena jātāni jīvanti yat prayanti </w:t>
      </w:r>
      <w:r w:rsidRPr="006B33E5">
        <w:rPr>
          <w:lang w:val="en-US" w:eastAsia="fr-CA"/>
        </w:rPr>
        <w:t>[</w:t>
      </w:r>
      <w:r w:rsidRPr="006B33E5">
        <w:rPr>
          <w:rFonts w:eastAsia="MS Minchofalt" w:cs="Mangal"/>
          <w:lang w:val="en-US"/>
        </w:rPr>
        <w:t xml:space="preserve">tai.u. 3.1.1] </w:t>
      </w:r>
      <w:r>
        <w:rPr>
          <w:rFonts w:eastAsia="MS Minchofalt"/>
        </w:rPr>
        <w:t>iti | pratyakṣaṁ—ghaṭādīnāṁ mṛd-udbhūtatvaṁ mṛd-avasānatvaṁ ca dṛṣṭam eva | aitihyaṁ mahājana-prasiddhiḥ | na kadācid anīdṛśaṁ jagad ity ādikaṁ vadatāṁ tu na mahājanatvaṁ jñeyam | anumānaṁ jagad idam asārvakālikam ādyantavattvād iti | evaṁ caturṣu pramāṇeṣu satsu anavasthānāt sārvakālikāvasthānābhāvād dhetor vikalpāt svargādi-bhoga-mayāt dvaita-prapañcād virakto bhavet ||17||</w:t>
      </w:r>
    </w:p>
    <w:p w:rsidR="009072E6" w:rsidRPr="006B33E5" w:rsidRDefault="009072E6" w:rsidP="009072E6">
      <w:pPr>
        <w:rPr>
          <w:rFonts w:eastAsia="MS Minchofalt"/>
          <w:lang w:val="en-US"/>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18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karmaṇāṁ pariṇāmitvād ā-viriñcyād amaṅgalam |</w:t>
      </w:r>
    </w:p>
    <w:p w:rsidR="009072E6" w:rsidRDefault="009072E6" w:rsidP="009072E6">
      <w:pPr>
        <w:pStyle w:val="Versequote"/>
        <w:rPr>
          <w:rFonts w:eastAsia="MS Minchofalt"/>
        </w:rPr>
      </w:pPr>
      <w:r w:rsidRPr="008A1F6A">
        <w:rPr>
          <w:rFonts w:eastAsia="MS Minchofalt"/>
        </w:rPr>
        <w:t>vipaścin naśvaraṁ paśyed adṛṣṭam api dṛṣṭa-vat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 xml:space="preserve">śrīdharaḥ : </w:t>
      </w:r>
      <w:r w:rsidRPr="006B33E5">
        <w:rPr>
          <w:lang w:val="en-US" w:eastAsia="fr-CA"/>
        </w:rPr>
        <w:t>nanu vedokta-svargādi-sukhāśayā na virajyetety āha—karmaṇām iti | ā viriñcyād brahma-loka-paryantam adṛṣṭam api sukham amaṅgalaṁ duḥkha-rūpaṁ naśvaraṁ ca paśyet ||18||</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rFonts w:eastAsia="MS Minchofalt"/>
          <w:lang w:val="en-US"/>
        </w:rPr>
        <w:t>atra viriñcyam evāvadhiṁ kṛtvā naśvaratva-dṛṣṭir upadiṣṭā, na tu vaikuṇṭhādikam apīti ||18||</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lang w:val="en-US"/>
        </w:rPr>
        <w:t xml:space="preserve"> nanu svargādīnāṁ sārvakālika-sukhadatvābhāve</w:t>
      </w:r>
      <w:r>
        <w:rPr>
          <w:rFonts w:eastAsia="MS Minchofalt"/>
          <w:lang w:val="en-US"/>
        </w:rPr>
        <w:t>’</w:t>
      </w:r>
      <w:r w:rsidRPr="006B33E5">
        <w:rPr>
          <w:rFonts w:eastAsia="MS Minchofalt"/>
          <w:lang w:val="en-US"/>
        </w:rPr>
        <w:t>pi kañcitkālika-sukhadatvam asty eva ? ata āha—karmaṇām iti | karmaṇāṁ pariṇāmitvāt karma-pariṇāmavattvāt karma-pariṇatatvād iti yāvat | ā viriñcyāt brahma-loka-paryantam adṛṣṭaṁ svargādi dṛṣṭavat dṛṣṭaṁ rājyādikam iva spardhāsūyādimattvena saṅkaṭakatvād amaṅgalaṁ naśvaram ||18||</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19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bhakti-yogaḥ puraivoktaḥ prīyamāṇāya te</w:t>
      </w:r>
      <w:r>
        <w:rPr>
          <w:rFonts w:eastAsia="MS Minchofalt"/>
        </w:rPr>
        <w:t>’</w:t>
      </w:r>
      <w:r w:rsidRPr="008A1F6A">
        <w:rPr>
          <w:rFonts w:eastAsia="MS Minchofalt"/>
        </w:rPr>
        <w:t>nagha |</w:t>
      </w:r>
    </w:p>
    <w:p w:rsidR="009072E6" w:rsidRDefault="009072E6" w:rsidP="009072E6">
      <w:pPr>
        <w:pStyle w:val="Versequote"/>
        <w:rPr>
          <w:rFonts w:eastAsia="MS Minchofalt"/>
        </w:rPr>
      </w:pPr>
      <w:r w:rsidRPr="008A1F6A">
        <w:rPr>
          <w:rFonts w:eastAsia="MS Minchofalt"/>
        </w:rPr>
        <w:t>punaś ca kathayiṣyāmi mad-bhakteḥ kāraṇaṁ param ||</w:t>
      </w:r>
    </w:p>
    <w:p w:rsidR="009072E6" w:rsidRDefault="009072E6" w:rsidP="009072E6">
      <w:pPr>
        <w:pStyle w:val="Versequote"/>
        <w:rPr>
          <w:rFonts w:eastAsia="MS Minchofalt"/>
        </w:rPr>
      </w:pPr>
    </w:p>
    <w:p w:rsidR="009072E6" w:rsidRPr="006B33E5" w:rsidRDefault="009072E6" w:rsidP="009072E6">
      <w:pPr>
        <w:rPr>
          <w:rFonts w:eastAsia="MS Minchofalt"/>
          <w:lang w:val="en-US"/>
        </w:rPr>
      </w:pPr>
      <w:r w:rsidRPr="00905588">
        <w:rPr>
          <w:rStyle w:val="StyleGras"/>
          <w:rFonts w:eastAsia="MS Minchofalt"/>
        </w:rPr>
        <w:t xml:space="preserve">śrīdharaḥ : </w:t>
      </w:r>
      <w:r w:rsidRPr="006B33E5">
        <w:rPr>
          <w:lang w:val="en-US" w:eastAsia="fr-CA"/>
        </w:rPr>
        <w:t>bhakti-yogaṁ sa-kāraṇam āha—bhakti-yogaḥ pūrvam ukta eva tathāpi tasmin prītiṁ p</w:t>
      </w:r>
      <w:r>
        <w:rPr>
          <w:lang w:val="en-US" w:eastAsia="fr-CA"/>
        </w:rPr>
        <w:t>rā</w:t>
      </w:r>
      <w:r w:rsidRPr="006B33E5">
        <w:rPr>
          <w:lang w:val="en-US" w:eastAsia="fr-CA"/>
        </w:rPr>
        <w:t>pnuvate tubhyaṁ punaś ca kathayiṣyāmi ||19||</w:t>
      </w:r>
    </w:p>
    <w:p w:rsidR="009072E6" w:rsidRPr="006B33E5" w:rsidRDefault="009072E6" w:rsidP="009072E6">
      <w:pPr>
        <w:rPr>
          <w:rFonts w:eastAsia="MS Minchofalt"/>
          <w:lang w:val="en-US"/>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mat mama bhakti-yogaḥ premopāyaḥ puraivokta eva | punaś ca mad-bhakteḥ premṇaḥ kāraṇam upāyaṁ kathayiṣyāmīty arthaḥ ||19||</w:t>
      </w:r>
    </w:p>
    <w:p w:rsidR="009072E6" w:rsidRDefault="009072E6" w:rsidP="009072E6">
      <w:pPr>
        <w:rPr>
          <w:rFonts w:eastAsia="MS Minchofalt"/>
        </w:rPr>
      </w:pPr>
    </w:p>
    <w:p w:rsidR="009072E6" w:rsidRPr="006B33E5" w:rsidRDefault="009072E6" w:rsidP="009072E6">
      <w:pPr>
        <w:rPr>
          <w:rFonts w:eastAsia="MS Minchofalt"/>
        </w:rPr>
      </w:pPr>
      <w:r w:rsidRPr="00905588">
        <w:rPr>
          <w:rStyle w:val="StyleGras"/>
          <w:rFonts w:eastAsia="MS Minchofalt"/>
        </w:rPr>
        <w:t xml:space="preserve">viśvanāthaḥ : </w:t>
      </w:r>
      <w:r>
        <w:rPr>
          <w:rFonts w:eastAsia="MS Minchofalt"/>
        </w:rPr>
        <w:t xml:space="preserve"> yat pṛṣṭaṁ tva-bhakti-yogaṁ ca mahad-vimṛgyam ākhyāhīti tatrāha bhakti-yoga iti | puraivokta iti tad api tvaṁ śrutvāpi tatra tṛpya-bhāvād eva punaḥ pṛcchasīti bhāvaḥ | punar api kathayiṣyāmi, yataḥ prīyamāṇāya tasminn eva prītiṁ prāpnuvate tatrāpi hetuḥ anagheti | aparādhe saty eva tatra prītir hrasati nānyatheti bhāvaḥ | kāraṇaṁ paraṁ śreṣṭhaṁ maṅgalam ||19||</w:t>
      </w:r>
    </w:p>
    <w:p w:rsidR="009072E6" w:rsidRPr="006B33E5"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Default="009072E6" w:rsidP="009072E6">
      <w:pPr>
        <w:jc w:val="center"/>
        <w:rPr>
          <w:rFonts w:eastAsia="MS Minchofalt"/>
          <w:b/>
          <w:bCs/>
        </w:rPr>
      </w:pPr>
      <w:r>
        <w:rPr>
          <w:rFonts w:eastAsia="MS Minchofalt"/>
          <w:b/>
          <w:bCs/>
        </w:rPr>
        <w:t>||</w:t>
      </w:r>
      <w:r w:rsidRPr="006B33E5">
        <w:rPr>
          <w:rFonts w:eastAsia="MS Minchofalt"/>
          <w:b/>
          <w:bCs/>
        </w:rPr>
        <w:t xml:space="preserve"> </w:t>
      </w:r>
      <w:r>
        <w:rPr>
          <w:rFonts w:eastAsia="MS Minchofalt"/>
          <w:b/>
          <w:bCs/>
        </w:rPr>
        <w:t>11.19.20-24</w:t>
      </w:r>
      <w:r w:rsidRPr="006B33E5">
        <w:rPr>
          <w:rFonts w:eastAsia="MS Minchofalt"/>
          <w:b/>
          <w:bCs/>
        </w:rPr>
        <w:t xml:space="preserve"> </w:t>
      </w:r>
      <w:r>
        <w:rPr>
          <w:rFonts w:eastAsia="MS Minchofalt"/>
          <w:b/>
          <w:bCs/>
        </w:rPr>
        <w:t>||</w:t>
      </w:r>
    </w:p>
    <w:p w:rsidR="009072E6" w:rsidRDefault="009072E6" w:rsidP="009072E6">
      <w:pPr>
        <w:jc w:val="center"/>
        <w:rPr>
          <w:rFonts w:eastAsia="MS Minchofalt"/>
          <w:b/>
          <w:bCs/>
        </w:rPr>
      </w:pPr>
    </w:p>
    <w:p w:rsidR="009072E6" w:rsidRDefault="009072E6" w:rsidP="009072E6">
      <w:pPr>
        <w:pStyle w:val="Versequote"/>
        <w:rPr>
          <w:rFonts w:eastAsia="MS Minchofalt"/>
        </w:rPr>
      </w:pPr>
      <w:r>
        <w:rPr>
          <w:rFonts w:eastAsia="MS Minchofalt"/>
        </w:rPr>
        <w:t>śraddhāmṛta-kathāyāṁ me śaśvan mad-anukīrtanam |</w:t>
      </w:r>
    </w:p>
    <w:p w:rsidR="009072E6" w:rsidRDefault="009072E6" w:rsidP="009072E6">
      <w:pPr>
        <w:pStyle w:val="Versequote"/>
        <w:rPr>
          <w:rFonts w:eastAsia="MS Minchofalt"/>
        </w:rPr>
      </w:pPr>
      <w:r>
        <w:rPr>
          <w:rFonts w:eastAsia="MS Minchofalt"/>
        </w:rPr>
        <w:t>pariniṣṭhā ca pūjāyāṁ stutibhiḥ stavanaṁ mama ||</w:t>
      </w:r>
    </w:p>
    <w:p w:rsidR="009072E6" w:rsidRDefault="009072E6" w:rsidP="009072E6">
      <w:pPr>
        <w:pStyle w:val="Versequote"/>
        <w:rPr>
          <w:rFonts w:eastAsia="MS Minchofalt"/>
        </w:rPr>
      </w:pPr>
      <w:r>
        <w:rPr>
          <w:rFonts w:eastAsia="MS Minchofalt"/>
        </w:rPr>
        <w:t>ādaraḥ paricaryāyāṁ sarvāṅgair abhivandanam |</w:t>
      </w:r>
    </w:p>
    <w:p w:rsidR="009072E6" w:rsidRDefault="009072E6" w:rsidP="009072E6">
      <w:pPr>
        <w:pStyle w:val="Versequote"/>
        <w:rPr>
          <w:rFonts w:eastAsia="MS Minchofalt"/>
        </w:rPr>
      </w:pPr>
      <w:r>
        <w:rPr>
          <w:rFonts w:eastAsia="MS Minchofalt"/>
        </w:rPr>
        <w:t>mad-bhakta-pūjābhyadhikā sarva-bhūteṣu man-matiḥ ||</w:t>
      </w:r>
    </w:p>
    <w:p w:rsidR="009072E6" w:rsidRDefault="009072E6" w:rsidP="009072E6">
      <w:pPr>
        <w:pStyle w:val="Versequote"/>
        <w:rPr>
          <w:rFonts w:eastAsia="MS Minchofalt"/>
        </w:rPr>
      </w:pPr>
      <w:r>
        <w:rPr>
          <w:rFonts w:eastAsia="MS Minchofalt"/>
        </w:rPr>
        <w:t>mad-artheṣv aṅga-ceṣṭā ca vacasā mad-guṇeraṇam |</w:t>
      </w:r>
    </w:p>
    <w:p w:rsidR="009072E6" w:rsidRDefault="009072E6" w:rsidP="009072E6">
      <w:pPr>
        <w:pStyle w:val="Versequote"/>
        <w:rPr>
          <w:rFonts w:eastAsia="MS Minchofalt"/>
        </w:rPr>
      </w:pPr>
      <w:r>
        <w:rPr>
          <w:rFonts w:eastAsia="MS Minchofalt"/>
        </w:rPr>
        <w:t>mayy arpaṇaṁ ca manasaḥ sarva-kāma-vivarjanam ||</w:t>
      </w:r>
    </w:p>
    <w:p w:rsidR="009072E6" w:rsidRDefault="009072E6" w:rsidP="009072E6">
      <w:pPr>
        <w:pStyle w:val="Versequote"/>
        <w:rPr>
          <w:rFonts w:eastAsia="MS Minchofalt"/>
        </w:rPr>
      </w:pPr>
      <w:r>
        <w:rPr>
          <w:rFonts w:eastAsia="MS Minchofalt"/>
        </w:rPr>
        <w:t>mad-arthe’rtha-parityāgo bhogasya ca sukhasya ca |</w:t>
      </w:r>
    </w:p>
    <w:p w:rsidR="009072E6" w:rsidRDefault="009072E6" w:rsidP="009072E6">
      <w:pPr>
        <w:pStyle w:val="Versequote"/>
        <w:rPr>
          <w:rFonts w:eastAsia="MS Minchofalt"/>
        </w:rPr>
      </w:pPr>
      <w:r>
        <w:rPr>
          <w:rFonts w:eastAsia="MS Minchofalt"/>
        </w:rPr>
        <w:t>iṣṭaṁ dattaṁ hutaṁ japtaṁ mad-arthaṁ yad vrataṁ tapaḥ ||</w:t>
      </w:r>
    </w:p>
    <w:p w:rsidR="009072E6" w:rsidRDefault="009072E6" w:rsidP="009072E6">
      <w:pPr>
        <w:pStyle w:val="Versequote"/>
        <w:rPr>
          <w:rFonts w:eastAsia="MS Minchofalt"/>
        </w:rPr>
      </w:pPr>
      <w:r>
        <w:rPr>
          <w:rFonts w:eastAsia="MS Minchofalt"/>
        </w:rPr>
        <w:t>evaṁ dharmair manuṣyāṇām uddhavātma-nivedinām |</w:t>
      </w:r>
    </w:p>
    <w:p w:rsidR="009072E6" w:rsidRDefault="009072E6" w:rsidP="009072E6">
      <w:pPr>
        <w:pStyle w:val="Versequote"/>
        <w:rPr>
          <w:rFonts w:eastAsia="MS Minchofalt"/>
        </w:rPr>
      </w:pPr>
      <w:r>
        <w:rPr>
          <w:rFonts w:eastAsia="MS Minchofalt"/>
        </w:rPr>
        <w:t>mayi sañjāyate bhaktiḥ ko’nyo’rtho’syāvaśiṣyate ||</w:t>
      </w:r>
    </w:p>
    <w:p w:rsidR="009072E6" w:rsidRDefault="009072E6" w:rsidP="009072E6">
      <w:pPr>
        <w:jc w:val="center"/>
        <w:rPr>
          <w:rFonts w:eastAsia="MS Minchofalt"/>
          <w:b/>
          <w:bCs/>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śraddhā śravaṇādaraḥ | śaśvad iti sarvatrānuṣajjate | mad-anukīrtanaṁ śravaṇānantaraṁ mat-kathā-vyākhyānam ity arthaḥ ||20-21||</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aṅga-ceṣṭā laukikī kriyā | vacasā laukikenāpi mad-guṇānām īraṇaṁ kathanam ||22||</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mad-arthe mad-bhajanārtham | tad-virodhino</w:t>
      </w:r>
      <w:r>
        <w:rPr>
          <w:lang w:val="en-US" w:eastAsia="fr-CA"/>
        </w:rPr>
        <w:t>’</w:t>
      </w:r>
      <w:r w:rsidRPr="006B33E5">
        <w:rPr>
          <w:lang w:val="en-US" w:eastAsia="fr-CA"/>
        </w:rPr>
        <w:t>rthasya parityāgaḥ | bhogasya tat-sādhanasya candanādeḥ | sukhasya putropalālanādeḥ | iṣṭādi vaidikaṁ yat karma tad api mad-arthaṁ kṛtaṁ bhakteḥ kāraṇam ity arthaḥ ||23||</w:t>
      </w:r>
    </w:p>
    <w:p w:rsidR="009072E6" w:rsidRPr="006B33E5" w:rsidRDefault="009072E6" w:rsidP="009072E6">
      <w:pPr>
        <w:rPr>
          <w:lang w:val="en-US" w:eastAsia="fr-CA"/>
        </w:rPr>
      </w:pPr>
    </w:p>
    <w:p w:rsidR="009072E6" w:rsidRPr="006B33E5" w:rsidRDefault="009072E6" w:rsidP="009072E6">
      <w:pPr>
        <w:rPr>
          <w:rStyle w:val="StyleGras"/>
          <w:rFonts w:eastAsia="MS Minchofalt"/>
          <w:lang w:val="en-US"/>
        </w:rPr>
      </w:pPr>
      <w:r w:rsidRPr="006B33E5">
        <w:rPr>
          <w:lang w:val="en-US" w:eastAsia="fr-CA"/>
        </w:rPr>
        <w:t>bhaktiḥ prema-lakṣaṇā sañjāyate | asya bhaktasyānyaḥ ko</w:t>
      </w:r>
      <w:r>
        <w:rPr>
          <w:lang w:val="en-US" w:eastAsia="fr-CA"/>
        </w:rPr>
        <w:t>’</w:t>
      </w:r>
      <w:r w:rsidRPr="006B33E5">
        <w:rPr>
          <w:lang w:val="en-US" w:eastAsia="fr-CA"/>
        </w:rPr>
        <w:t>rthaḥ sādhana-rūpaḥ sādhya-rūpo vāvaśiṣyate | sarvo</w:t>
      </w:r>
      <w:r>
        <w:rPr>
          <w:lang w:val="en-US" w:eastAsia="fr-CA"/>
        </w:rPr>
        <w:t>’</w:t>
      </w:r>
      <w:r w:rsidRPr="006B33E5">
        <w:rPr>
          <w:lang w:val="en-US" w:eastAsia="fr-CA"/>
        </w:rPr>
        <w:t>pi svata eva bhavatīty arthaḥ ||24||</w:t>
      </w:r>
    </w:p>
    <w:p w:rsidR="009072E6" w:rsidRPr="006B33E5" w:rsidRDefault="009072E6" w:rsidP="009072E6">
      <w:pPr>
        <w:rPr>
          <w:rFonts w:eastAsia="MS Minchofalt"/>
          <w:lang w:val="en-US"/>
        </w:rPr>
      </w:pPr>
    </w:p>
    <w:p w:rsidR="009072E6" w:rsidRPr="006B33E5" w:rsidRDefault="009072E6" w:rsidP="009072E6">
      <w:pPr>
        <w:rPr>
          <w:lang w:val="en-US" w:eastAsia="fr-CA"/>
        </w:rPr>
      </w:pPr>
      <w:r w:rsidRPr="006B33E5">
        <w:rPr>
          <w:rFonts w:eastAsia="MS Minchofalt"/>
          <w:b/>
          <w:bCs/>
          <w:lang w:val="en-US"/>
        </w:rPr>
        <w:t xml:space="preserve">sanātanaḥ </w:t>
      </w:r>
      <w:r w:rsidRPr="006B33E5">
        <w:rPr>
          <w:rFonts w:eastAsia="MS Minchofalt"/>
          <w:lang w:val="en-US"/>
        </w:rPr>
        <w:t xml:space="preserve">(hari-bhakti-vilāsaḥ 10.514-517) : punaś ca kathayiṣyāmi mad-bhakteḥ kāraṇam iti pratijñātam evāha—śraddheti caturbhiḥ | </w:t>
      </w:r>
      <w:r w:rsidRPr="006B33E5">
        <w:rPr>
          <w:lang w:val="en-US" w:eastAsia="fr-CA"/>
        </w:rPr>
        <w:t>śraddhā śravaṇādaraḥ | śaśvad iti sarvatrānuṣajjate | mad-anukīrtanaṁ śravaṇānantaraṁ mat-kathā-vyākhyānam ity arthaḥ | aṅga-ceṣṭā laukikī kriyā | vacasā laukikenāpi mad-guṇānām īraṇaṁ kathanam</w:t>
      </w:r>
      <w:r w:rsidRPr="006B33E5">
        <w:rPr>
          <w:rFonts w:ascii="Times New Roman" w:hAnsi="Times New Roman"/>
          <w:lang w:val="en-US" w:eastAsia="fr-CA"/>
        </w:rPr>
        <w:t> </w:t>
      </w:r>
      <w:r w:rsidRPr="006B33E5">
        <w:rPr>
          <w:lang w:val="en-US" w:eastAsia="fr-CA"/>
        </w:rPr>
        <w:t>| mad-arthe mad-bhajanārtham | tad-virodhino</w:t>
      </w:r>
      <w:r>
        <w:rPr>
          <w:lang w:val="en-US" w:eastAsia="fr-CA"/>
        </w:rPr>
        <w:t>’</w:t>
      </w:r>
      <w:r w:rsidRPr="006B33E5">
        <w:rPr>
          <w:lang w:val="en-US" w:eastAsia="fr-CA"/>
        </w:rPr>
        <w:t xml:space="preserve">rthasya parityāgaḥ | bhogasya tat-sādhanasya candanādeḥ | sukhasya ca putropalālanādeḥ | </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yad vā, artho dhanaṁ, bhogo viṣayopabhogaḥ | sukhaṁ mokṣānandaḥ | teṣāṁ parityāgaḥ | iṣṭādi vaidikaṁ yat karma tad api mad-arthaṁ ced bhakteḥ kāraṇam ity arthaḥ | atrādau prāyo bhakter mukhyāny aṅgāny uktāni | sarva-kāma-vivarjanādīni ca prāyaḥ sādhanāny eva ||20-23||</w:t>
      </w:r>
    </w:p>
    <w:p w:rsidR="009072E6" w:rsidRPr="006B33E5" w:rsidRDefault="009072E6" w:rsidP="009072E6">
      <w:pPr>
        <w:rPr>
          <w:lang w:val="en-US" w:eastAsia="fr-CA"/>
        </w:rPr>
      </w:pPr>
    </w:p>
    <w:p w:rsidR="009072E6" w:rsidRPr="006B33E5" w:rsidRDefault="009072E6" w:rsidP="009072E6">
      <w:pPr>
        <w:rPr>
          <w:lang w:val="en-US" w:eastAsia="fr-CA"/>
        </w:rPr>
      </w:pPr>
      <w:r w:rsidRPr="006B33E5">
        <w:rPr>
          <w:lang w:val="en-US" w:eastAsia="fr-CA"/>
        </w:rPr>
        <w:t>evam īdṛśair etair vā ātma-nivedināṁ satāṁ bhaktiḥ prema-lakṣaṇā samyag jāyate | asya bhaktasya anyaḥ ko</w:t>
      </w:r>
      <w:r>
        <w:rPr>
          <w:lang w:val="en-US" w:eastAsia="fr-CA"/>
        </w:rPr>
        <w:t>’</w:t>
      </w:r>
      <w:r w:rsidRPr="006B33E5">
        <w:rPr>
          <w:lang w:val="en-US" w:eastAsia="fr-CA"/>
        </w:rPr>
        <w:t>rthaḥ sādhana-rūpaḥ sādhya-rūpo vāvaśiṣyate ? sarvo</w:t>
      </w:r>
      <w:r>
        <w:rPr>
          <w:lang w:val="en-US" w:eastAsia="fr-CA"/>
        </w:rPr>
        <w:t>’</w:t>
      </w:r>
      <w:r w:rsidRPr="006B33E5">
        <w:rPr>
          <w:lang w:val="en-US" w:eastAsia="fr-CA"/>
        </w:rPr>
        <w:t>pi svata eva bhavatīty arthaḥ | yad vā, asya mama, tataś ca satāṁ mad-bhakti-samyag-āvirbhāve sati mamaiva kṛtārthatā syād ity arthaḥ ||24||</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śraddheti catuṣkam | abhyadhikā mat-pūjāto</w:t>
      </w:r>
      <w:r>
        <w:rPr>
          <w:lang w:val="en-US" w:eastAsia="fr-CA"/>
        </w:rPr>
        <w:t>’</w:t>
      </w:r>
      <w:r w:rsidRPr="006B33E5">
        <w:rPr>
          <w:lang w:val="en-US" w:eastAsia="fr-CA"/>
        </w:rPr>
        <w:t xml:space="preserve">pi tatra mama santoṣa-viśeṣāt sarva-bhūteṣv api dṛśyamāneṣu mamaiva matiḥ tatra tatra sphuraṇaṁ sarva-kāmety ādikaṁ kathā-niṣṭhā-sampādana-dvārā kāraṇam ||21|| </w:t>
      </w:r>
    </w:p>
    <w:p w:rsidR="009072E6" w:rsidRPr="006B33E5" w:rsidRDefault="009072E6" w:rsidP="009072E6">
      <w:pPr>
        <w:rPr>
          <w:lang w:val="en-US" w:eastAsia="fr-CA"/>
        </w:rPr>
      </w:pPr>
    </w:p>
    <w:p w:rsidR="009072E6" w:rsidRPr="006B33E5" w:rsidRDefault="009072E6" w:rsidP="009072E6">
      <w:pPr>
        <w:rPr>
          <w:lang w:val="en-US" w:eastAsia="fr-CA"/>
        </w:rPr>
      </w:pPr>
      <w:r w:rsidRPr="00195065">
        <w:rPr>
          <w:noProof w:val="0"/>
          <w:rtl/>
          <w:cs/>
        </w:rPr>
        <w:t>evaṁ kāya</w:t>
      </w:r>
      <w:r w:rsidRPr="00195065">
        <w:rPr>
          <w:noProof w:val="0"/>
          <w:cs/>
        </w:rPr>
        <w:t>-</w:t>
      </w:r>
      <w:r w:rsidRPr="00195065">
        <w:rPr>
          <w:noProof w:val="0"/>
          <w:rtl/>
          <w:cs/>
        </w:rPr>
        <w:t>vāṅ</w:t>
      </w:r>
      <w:r w:rsidRPr="00195065">
        <w:rPr>
          <w:noProof w:val="0"/>
          <w:cs/>
        </w:rPr>
        <w:t>-</w:t>
      </w:r>
      <w:r w:rsidRPr="00195065">
        <w:rPr>
          <w:noProof w:val="0"/>
          <w:rtl/>
          <w:cs/>
        </w:rPr>
        <w:t>manobhis tad</w:t>
      </w:r>
      <w:r w:rsidRPr="00195065">
        <w:rPr>
          <w:noProof w:val="0"/>
          <w:cs/>
        </w:rPr>
        <w:t>-</w:t>
      </w:r>
      <w:r w:rsidRPr="00195065">
        <w:rPr>
          <w:noProof w:val="0"/>
          <w:rtl/>
          <w:cs/>
        </w:rPr>
        <w:t>artha</w:t>
      </w:r>
      <w:r w:rsidRPr="00195065">
        <w:rPr>
          <w:noProof w:val="0"/>
          <w:cs/>
        </w:rPr>
        <w:t>-</w:t>
      </w:r>
      <w:r w:rsidRPr="00195065">
        <w:rPr>
          <w:noProof w:val="0"/>
          <w:rtl/>
          <w:cs/>
        </w:rPr>
        <w:t>mātra</w:t>
      </w:r>
      <w:r w:rsidRPr="00195065">
        <w:rPr>
          <w:noProof w:val="0"/>
          <w:cs/>
        </w:rPr>
        <w:t>-</w:t>
      </w:r>
      <w:r w:rsidRPr="00195065">
        <w:rPr>
          <w:noProof w:val="0"/>
          <w:rtl/>
          <w:cs/>
        </w:rPr>
        <w:t>ceṣṭāvattvenānuṣṭhitair bhagavad</w:t>
      </w:r>
      <w:r w:rsidRPr="00195065">
        <w:rPr>
          <w:noProof w:val="0"/>
          <w:cs/>
        </w:rPr>
        <w:t>-</w:t>
      </w:r>
      <w:r w:rsidRPr="00195065">
        <w:rPr>
          <w:noProof w:val="0"/>
          <w:rtl/>
          <w:cs/>
        </w:rPr>
        <w:t>dharmair ātma</w:t>
      </w:r>
      <w:r w:rsidRPr="00195065">
        <w:rPr>
          <w:noProof w:val="0"/>
          <w:cs/>
        </w:rPr>
        <w:t>-</w:t>
      </w:r>
      <w:r w:rsidRPr="00195065">
        <w:rPr>
          <w:noProof w:val="0"/>
          <w:rtl/>
          <w:cs/>
        </w:rPr>
        <w:t xml:space="preserve">nivedinām </w:t>
      </w:r>
      <w:r w:rsidRPr="00195065">
        <w:rPr>
          <w:noProof w:val="0"/>
          <w:cs/>
        </w:rPr>
        <w:t xml:space="preserve">| </w:t>
      </w:r>
      <w:r w:rsidRPr="001D490C">
        <w:rPr>
          <w:rStyle w:val="StyleComplexe10ptBleu"/>
          <w:noProof w:val="0"/>
          <w:rtl/>
          <w:cs/>
        </w:rPr>
        <w:t xml:space="preserve">yasyāsti bhaktir bhagavaty akiñcanā </w:t>
      </w:r>
      <w:r w:rsidRPr="00195065">
        <w:rPr>
          <w:noProof w:val="0"/>
          <w:rtl/>
          <w:cs/>
        </w:rPr>
        <w:t>[</w:t>
      </w:r>
      <w:r w:rsidRPr="00195065">
        <w:rPr>
          <w:noProof w:val="0"/>
          <w:cs/>
        </w:rPr>
        <w:t>bhā</w:t>
      </w:r>
      <w:r w:rsidRPr="00195065">
        <w:rPr>
          <w:noProof w:val="0"/>
          <w:rtl/>
          <w:cs/>
        </w:rPr>
        <w:t>.</w:t>
      </w:r>
      <w:r w:rsidRPr="00195065">
        <w:rPr>
          <w:noProof w:val="0"/>
          <w:cs/>
        </w:rPr>
        <w:t>pu</w:t>
      </w:r>
      <w:r w:rsidRPr="00195065">
        <w:rPr>
          <w:noProof w:val="0"/>
          <w:rtl/>
          <w:cs/>
        </w:rPr>
        <w:t xml:space="preserve">. </w:t>
      </w:r>
      <w:r w:rsidRPr="00195065">
        <w:rPr>
          <w:noProof w:val="0"/>
          <w:cs/>
        </w:rPr>
        <w:t>5</w:t>
      </w:r>
      <w:r w:rsidRPr="00195065">
        <w:rPr>
          <w:noProof w:val="0"/>
          <w:rtl/>
          <w:cs/>
        </w:rPr>
        <w:t>.</w:t>
      </w:r>
      <w:r w:rsidRPr="00195065">
        <w:rPr>
          <w:noProof w:val="0"/>
          <w:cs/>
        </w:rPr>
        <w:t>18</w:t>
      </w:r>
      <w:r w:rsidRPr="00195065">
        <w:rPr>
          <w:noProof w:val="0"/>
          <w:rtl/>
          <w:cs/>
        </w:rPr>
        <w:t>.</w:t>
      </w:r>
      <w:r w:rsidRPr="00195065">
        <w:rPr>
          <w:noProof w:val="0"/>
          <w:cs/>
        </w:rPr>
        <w:t>12</w:t>
      </w:r>
      <w:r w:rsidRPr="00195065">
        <w:rPr>
          <w:noProof w:val="0"/>
          <w:rtl/>
          <w:cs/>
        </w:rPr>
        <w:t xml:space="preserve">] </w:t>
      </w:r>
      <w:r w:rsidRPr="00195065">
        <w:rPr>
          <w:noProof w:val="0"/>
          <w:cs/>
        </w:rPr>
        <w:t>ity ādi</w:t>
      </w:r>
      <w:r w:rsidRPr="00195065">
        <w:rPr>
          <w:noProof w:val="0"/>
          <w:rtl/>
          <w:cs/>
        </w:rPr>
        <w:t>-</w:t>
      </w:r>
      <w:r w:rsidRPr="00195065">
        <w:rPr>
          <w:noProof w:val="0"/>
          <w:cs/>
        </w:rPr>
        <w:t>nyāyenāsya bhakti</w:t>
      </w:r>
      <w:r w:rsidRPr="00195065">
        <w:rPr>
          <w:noProof w:val="0"/>
          <w:rtl/>
          <w:cs/>
        </w:rPr>
        <w:t>-</w:t>
      </w:r>
      <w:r w:rsidRPr="00195065">
        <w:rPr>
          <w:noProof w:val="0"/>
          <w:cs/>
        </w:rPr>
        <w:t>mātra</w:t>
      </w:r>
      <w:r w:rsidRPr="00195065">
        <w:rPr>
          <w:noProof w:val="0"/>
          <w:rtl/>
          <w:cs/>
        </w:rPr>
        <w:t>-</w:t>
      </w:r>
      <w:r w:rsidRPr="00195065">
        <w:rPr>
          <w:noProof w:val="0"/>
          <w:cs/>
        </w:rPr>
        <w:t>kāmasya</w:t>
      </w:r>
      <w:r w:rsidRPr="00195065">
        <w:rPr>
          <w:noProof w:val="0"/>
          <w:rtl/>
          <w:cs/>
        </w:rPr>
        <w:t xml:space="preserve"> anyaḥ ko</w:t>
      </w:r>
      <w:r>
        <w:rPr>
          <w:rFonts w:eastAsia="MS Minchofalt"/>
        </w:rPr>
        <w:t>’</w:t>
      </w:r>
      <w:r w:rsidRPr="00195065">
        <w:rPr>
          <w:noProof w:val="0"/>
          <w:rtl/>
          <w:cs/>
        </w:rPr>
        <w:t>rthaḥ sādhana</w:t>
      </w:r>
      <w:r w:rsidRPr="00195065">
        <w:rPr>
          <w:noProof w:val="0"/>
          <w:cs/>
        </w:rPr>
        <w:t>-</w:t>
      </w:r>
      <w:r w:rsidRPr="00195065">
        <w:rPr>
          <w:noProof w:val="0"/>
          <w:rtl/>
          <w:cs/>
        </w:rPr>
        <w:t>rūpaḥ sādhya</w:t>
      </w:r>
      <w:r w:rsidRPr="00195065">
        <w:rPr>
          <w:noProof w:val="0"/>
          <w:cs/>
        </w:rPr>
        <w:t>-</w:t>
      </w:r>
      <w:r w:rsidRPr="00195065">
        <w:rPr>
          <w:noProof w:val="0"/>
          <w:rtl/>
          <w:cs/>
        </w:rPr>
        <w:t xml:space="preserve">rūpo vāvaśiṣyate </w:t>
      </w:r>
      <w:r w:rsidRPr="006B33E5">
        <w:rPr>
          <w:rFonts w:eastAsia="MS Minchofalt"/>
          <w:lang w:val="en-US"/>
        </w:rPr>
        <w:t>?</w:t>
      </w:r>
      <w:r w:rsidRPr="00195065">
        <w:rPr>
          <w:noProof w:val="0"/>
          <w:rtl/>
          <w:cs/>
        </w:rPr>
        <w:t xml:space="preserve"> sarvo</w:t>
      </w:r>
      <w:r>
        <w:rPr>
          <w:rFonts w:eastAsia="MS Minchofalt"/>
        </w:rPr>
        <w:t>’</w:t>
      </w:r>
      <w:r w:rsidRPr="006B33E5">
        <w:rPr>
          <w:rFonts w:eastAsia="MS Minchofalt"/>
          <w:lang w:val="en-US"/>
        </w:rPr>
        <w:t>rtho</w:t>
      </w:r>
      <w:r>
        <w:rPr>
          <w:rFonts w:eastAsia="MS Minchofalt"/>
          <w:lang w:val="en-US"/>
        </w:rPr>
        <w:t>’</w:t>
      </w:r>
      <w:r w:rsidRPr="006B33E5">
        <w:rPr>
          <w:rFonts w:eastAsia="MS Minchofalt"/>
          <w:lang w:val="en-US"/>
        </w:rPr>
        <w:t>sāv a</w:t>
      </w:r>
      <w:r w:rsidRPr="00195065">
        <w:rPr>
          <w:noProof w:val="0"/>
          <w:rtl/>
          <w:cs/>
        </w:rPr>
        <w:t>nādṛto</w:t>
      </w:r>
      <w:r>
        <w:rPr>
          <w:rFonts w:eastAsia="MS Minchofalt"/>
        </w:rPr>
        <w:t>’</w:t>
      </w:r>
      <w:r w:rsidRPr="00195065">
        <w:rPr>
          <w:noProof w:val="0"/>
          <w:rtl/>
          <w:cs/>
        </w:rPr>
        <w:t xml:space="preserve">pi bhavatīty arthaḥ </w:t>
      </w:r>
      <w:r w:rsidRPr="006B33E5">
        <w:rPr>
          <w:rFonts w:eastAsia="MS Minchofalt"/>
          <w:lang w:val="en-US"/>
        </w:rPr>
        <w:t xml:space="preserve">| iti parama-puruṣārtha-śiromaṇau tatra sarva-sukhāntarbhāvāt </w:t>
      </w:r>
      <w:r w:rsidRPr="006B33E5">
        <w:rPr>
          <w:lang w:val="en-US" w:eastAsia="fr-CA"/>
        </w:rPr>
        <w:t>||24|| [bhakti-sandarbha 228]</w:t>
      </w:r>
    </w:p>
    <w:p w:rsidR="009072E6" w:rsidRPr="006B33E5" w:rsidRDefault="009072E6" w:rsidP="009072E6">
      <w:pPr>
        <w:rPr>
          <w:lang w:val="en-US" w:eastAsia="fr-CA"/>
        </w:rPr>
      </w:pPr>
    </w:p>
    <w:p w:rsidR="009072E6" w:rsidRDefault="009072E6" w:rsidP="009072E6">
      <w:pPr>
        <w:rPr>
          <w:rFonts w:eastAsia="MS Minchofalt"/>
        </w:rPr>
      </w:pPr>
      <w:r w:rsidRPr="006B33E5">
        <w:rPr>
          <w:b/>
          <w:bCs/>
          <w:lang w:val="en-US" w:eastAsia="fr-CA"/>
        </w:rPr>
        <w:t>bhakti-sandarbhaḥ 228</w:t>
      </w:r>
      <w:r w:rsidRPr="006B33E5">
        <w:rPr>
          <w:rFonts w:ascii="Times New Roman" w:hAnsi="Times New Roman" w:cs="Times New Roman"/>
          <w:b/>
          <w:bCs/>
          <w:lang w:val="en-US" w:eastAsia="fr-CA"/>
        </w:rPr>
        <w:t> </w:t>
      </w:r>
      <w:r w:rsidRPr="006B33E5">
        <w:rPr>
          <w:b/>
          <w:bCs/>
          <w:lang w:val="en-US" w:eastAsia="fr-CA"/>
        </w:rPr>
        <w:t xml:space="preserve">: </w:t>
      </w:r>
      <w:r>
        <w:rPr>
          <w:rFonts w:eastAsia="MS Minchofalt"/>
        </w:rPr>
        <w:t>tad evaṁ kaivalya-kāmāyāṁ jñāna-miśroktā | atha bhakti-mātra-kāmāyāṁ karma-miśrā yathā—śraddheti catuṣkam ||24||</w:t>
      </w:r>
    </w:p>
    <w:p w:rsidR="009072E6" w:rsidRPr="006B33E5" w:rsidRDefault="009072E6" w:rsidP="009072E6">
      <w:pPr>
        <w:rPr>
          <w:b/>
          <w:bCs/>
          <w:lang w:val="en-US" w:eastAsia="fr-CA"/>
        </w:rPr>
      </w:pPr>
    </w:p>
    <w:p w:rsidR="009072E6" w:rsidRPr="006B33E5" w:rsidRDefault="009072E6" w:rsidP="009072E6">
      <w:pPr>
        <w:rPr>
          <w:rFonts w:eastAsia="MS Minchofalt"/>
          <w:bCs/>
          <w:lang w:val="en-US"/>
        </w:rPr>
      </w:pPr>
      <w:r w:rsidRPr="00905588">
        <w:rPr>
          <w:rStyle w:val="StyleGras"/>
          <w:rFonts w:eastAsia="MS Minchofalt"/>
        </w:rPr>
        <w:t xml:space="preserve">viśvanāthaḥ : </w:t>
      </w:r>
      <w:r>
        <w:rPr>
          <w:rFonts w:eastAsia="MS Minchofalt"/>
          <w:bCs/>
        </w:rPr>
        <w:t xml:space="preserve">amṛta-rūpā yā katheti | tat-kathāyāḥ sarvasyā amṛtatve’py atimādhuryavatī rāsādi-sambandhinīty arthaḥ | śraddhā atiśraddhā | abhyadhikā mat-santoṣa-viśeṣaṁ jñātvā mat-pūjāto’pīty arthaḥ | </w:t>
      </w:r>
    </w:p>
    <w:p w:rsidR="009072E6" w:rsidRPr="006B33E5" w:rsidRDefault="009072E6" w:rsidP="009072E6">
      <w:pPr>
        <w:rPr>
          <w:rFonts w:eastAsia="MS Minchofalt"/>
          <w:bCs/>
          <w:lang w:val="en-US"/>
        </w:rPr>
      </w:pPr>
    </w:p>
    <w:p w:rsidR="009072E6" w:rsidRPr="006B33E5" w:rsidRDefault="009072E6" w:rsidP="009072E6">
      <w:pPr>
        <w:rPr>
          <w:rFonts w:eastAsia="MS Minchofalt"/>
          <w:bCs/>
          <w:lang w:val="en-US"/>
        </w:rPr>
      </w:pPr>
      <w:r>
        <w:rPr>
          <w:rFonts w:eastAsia="MS Minchofalt"/>
          <w:bCs/>
        </w:rPr>
        <w:t>aṅga-ceṣṭā danta-dhāvanādi-daihikī kriyāpi mad-arthe mat-sevārtham | vacasā apabhraṁśa-vākyenāpi gīta-bandhena mad-guṇa-kathanam | mad-arthe mad</w:t>
      </w:r>
      <w:r w:rsidRPr="006B33E5">
        <w:rPr>
          <w:rFonts w:eastAsia="MS Minchofalt"/>
          <w:bCs/>
          <w:lang w:val="en-US"/>
        </w:rPr>
        <w:t>ī</w:t>
      </w:r>
      <w:r>
        <w:rPr>
          <w:rFonts w:eastAsia="MS Minchofalt"/>
          <w:bCs/>
        </w:rPr>
        <w:t>ya-yātrotsavādy-arthe artha-parityāgaḥ śrī-guru-vaiṣṇavādi-sampradānakaḥ | yad vā, bhajana-virodhino’rthasyopekṣā bhogasya strī-</w:t>
      </w:r>
      <w:r w:rsidRPr="006B33E5">
        <w:rPr>
          <w:rFonts w:eastAsia="MS Minchofalt"/>
          <w:bCs/>
          <w:lang w:val="en-US"/>
        </w:rPr>
        <w:t>s</w:t>
      </w:r>
      <w:r>
        <w:rPr>
          <w:rFonts w:eastAsia="MS Minchofalt"/>
          <w:bCs/>
        </w:rPr>
        <w:t>ambhogādes tyāgaḥ sukhasya putropalālanāder dattaṁ dānaṁ hutaṁ</w:t>
      </w:r>
      <w:r w:rsidRPr="006B33E5">
        <w:rPr>
          <w:rFonts w:eastAsia="MS Minchofalt"/>
          <w:bCs/>
          <w:lang w:val="en-US"/>
        </w:rPr>
        <w:t>,</w:t>
      </w:r>
      <w:r>
        <w:rPr>
          <w:rFonts w:eastAsia="MS Minchofalt"/>
          <w:bCs/>
        </w:rPr>
        <w:t xml:space="preserve"> brāhmaṇa-vaiṣṇava-mukhe tilājya-nikṣepo vā | </w:t>
      </w:r>
    </w:p>
    <w:p w:rsidR="009072E6" w:rsidRPr="006B33E5" w:rsidRDefault="009072E6" w:rsidP="009072E6">
      <w:pPr>
        <w:rPr>
          <w:rFonts w:eastAsia="MS Minchofalt"/>
          <w:bCs/>
          <w:lang w:val="en-US"/>
        </w:rPr>
      </w:pPr>
    </w:p>
    <w:p w:rsidR="009072E6" w:rsidRDefault="009072E6" w:rsidP="009072E6">
      <w:pPr>
        <w:rPr>
          <w:rFonts w:eastAsia="MS Minchofalt"/>
          <w:bCs/>
        </w:rPr>
      </w:pPr>
      <w:r>
        <w:rPr>
          <w:rFonts w:eastAsia="MS Minchofalt"/>
          <w:bCs/>
        </w:rPr>
        <w:t>japtaṁ sahasra-lakṣādi-bhagavan-nāma-mantra-japaḥ | etat tritayam eva iṣṭaṁ bhaktānāṁ yāgaḥ | mad-arthaṁ mat-prāpty-arthaṁ vratam ekādaśy-upavāsādikaṁ yat tad eva bhaktānāṁ tapaḥ | asya niṣkāma-bhaktasya ko’nyo’rtho’to’paraṁ kiṁ phalam avaśiṣṭaṁ bhavati | kintu tad eva punaḥ punar amutra kathā-śravaṇādikam eva phalam</w:t>
      </w:r>
      <w:r w:rsidRPr="006B33E5">
        <w:rPr>
          <w:rFonts w:ascii="Times New Roman" w:eastAsia="MS Minchofalt" w:hAnsi="Times New Roman"/>
          <w:bCs/>
          <w:lang w:val="en-US"/>
        </w:rPr>
        <w:t> </w:t>
      </w:r>
      <w:r>
        <w:rPr>
          <w:rFonts w:eastAsia="MS Minchofalt"/>
          <w:bCs/>
        </w:rPr>
        <w:t>| tena jñānino yathā-sādhya-prāptau satyāṁ sādhanasya tyāga uktaḥ | tathā bhaktasya sādhya-bhakti-prāptau satyāṁ sādhana-bhakteḥ śravaṇa-kīrtanādikāyā naiva tyāgaḥ | pratyuta prema-rasa-rūpāyāḥ sādhya-bhakter anubhāva-rūpā śravaṇa-kīrtanādi-bhaktiḥ pūrvato’pi sahasra-guṇitā bhavatīti ||20-24||</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25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yad</w:t>
      </w:r>
      <w:r>
        <w:rPr>
          <w:rFonts w:eastAsia="MS Minchofalt"/>
        </w:rPr>
        <w:t xml:space="preserve"> </w:t>
      </w:r>
      <w:r w:rsidRPr="008A1F6A">
        <w:rPr>
          <w:rFonts w:eastAsia="MS Minchofalt"/>
        </w:rPr>
        <w:t>ātmany arpitaṁ cittaṁ śāntaṁ sattvopabṛṁhitam |</w:t>
      </w:r>
    </w:p>
    <w:p w:rsidR="009072E6" w:rsidRDefault="009072E6" w:rsidP="009072E6">
      <w:pPr>
        <w:pStyle w:val="Versequote"/>
        <w:rPr>
          <w:rFonts w:eastAsia="MS Minchofalt"/>
        </w:rPr>
      </w:pPr>
      <w:r w:rsidRPr="008A1F6A">
        <w:rPr>
          <w:rFonts w:eastAsia="MS Minchofalt"/>
        </w:rPr>
        <w:t>dharmaṁ jñānaṁ sa vairāgyam aiśvaryaṁ cābhipadyate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kiṁ bahunā, cittam evāntar-bahir-niṣṭham arthānarthayoḥ kāraṇam ity āha—yad ātmanīti dvābhyām | yadā ātmani mayi īśvare cittam arpitaṁ tadā pumān dharmādīn prāpnoty eva ||25||</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tasya taṭastha-lakṣaṇaṁ darśayan dharmādayaś ca tad-anugatā bhavantīty āha—yadeti | </w:t>
      </w:r>
      <w:r w:rsidRPr="001D490C">
        <w:rPr>
          <w:rStyle w:val="StyleComplexe10ptBleu"/>
        </w:rPr>
        <w:t xml:space="preserve">yasyāsti bhaktir bhagavaty akiñcanā </w:t>
      </w:r>
      <w:r w:rsidRPr="006B33E5">
        <w:rPr>
          <w:lang w:val="en-US" w:eastAsia="fr-CA"/>
        </w:rPr>
        <w:t>[bhā.pu. 5.18.12] ity ādeḥ ||25||</w:t>
      </w:r>
    </w:p>
    <w:p w:rsidR="009072E6" w:rsidRDefault="009072E6" w:rsidP="009072E6">
      <w:pPr>
        <w:rPr>
          <w:rFonts w:eastAsia="MS Minchofalt"/>
        </w:rPr>
      </w:pPr>
    </w:p>
    <w:p w:rsidR="009072E6" w:rsidRPr="006B33E5" w:rsidRDefault="009072E6" w:rsidP="009072E6">
      <w:pPr>
        <w:rPr>
          <w:rFonts w:eastAsia="MS Minchofalt"/>
        </w:rPr>
      </w:pPr>
      <w:r>
        <w:rPr>
          <w:rFonts w:eastAsia="MS Minchofalt"/>
          <w:b/>
          <w:bCs/>
        </w:rPr>
        <w:t>viśvanāthaḥ :</w:t>
      </w:r>
      <w:r w:rsidRPr="006B33E5">
        <w:rPr>
          <w:rFonts w:eastAsia="MS Minchofalt"/>
        </w:rPr>
        <w:t xml:space="preserve"> ko</w:t>
      </w:r>
      <w:r>
        <w:rPr>
          <w:rFonts w:eastAsia="MS Minchofalt"/>
        </w:rPr>
        <w:t>’</w:t>
      </w:r>
      <w:r w:rsidRPr="006B33E5">
        <w:rPr>
          <w:rFonts w:eastAsia="MS Minchofalt"/>
        </w:rPr>
        <w:t>nyo</w:t>
      </w:r>
      <w:r>
        <w:rPr>
          <w:rFonts w:eastAsia="MS Minchofalt"/>
        </w:rPr>
        <w:t>’</w:t>
      </w:r>
      <w:r w:rsidRPr="006B33E5">
        <w:rPr>
          <w:rFonts w:eastAsia="MS Minchofalt"/>
        </w:rPr>
        <w:t>rtho</w:t>
      </w:r>
      <w:r>
        <w:rPr>
          <w:rFonts w:eastAsia="MS Minchofalt"/>
        </w:rPr>
        <w:t>’</w:t>
      </w:r>
      <w:r w:rsidRPr="006B33E5">
        <w:rPr>
          <w:rFonts w:eastAsia="MS Minchofalt"/>
        </w:rPr>
        <w:t>syāvaśiṣyate ? ity apekṣāyāṁ bhagavad-ukter iyam ukta-lakṣaṇā kevalā nirguṇā bhaktir jñānāṅgatvena na vyākhyeyā | jñānādy-aṅga-bhūtā bhaktis tv ito</w:t>
      </w:r>
      <w:r>
        <w:rPr>
          <w:rFonts w:eastAsia="MS Minchofalt"/>
        </w:rPr>
        <w:t>’</w:t>
      </w:r>
      <w:r w:rsidRPr="006B33E5">
        <w:rPr>
          <w:rFonts w:eastAsia="MS Minchofalt"/>
        </w:rPr>
        <w:t>nyā sāttvikī vartata eva | tayaiva sakāma-bhaktaḥ svāpekṣitaṁ dharma-jñānādikaṁ prāpnotīty evety āha—yad iti | yat śāntaṁ cittaṁ ātmani paramātmani mayi arpitaṁ sāttvikyā bhaktyā mad-viṣayī-kṛtaṁ bhavati, tad-dharmādi-yuktaṁ bhavatīty arthaḥ ||25||</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26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yad arpitaṁ tad vikalpe indriyaiḥ paridhāvati |</w:t>
      </w:r>
    </w:p>
    <w:p w:rsidR="009072E6" w:rsidRDefault="009072E6" w:rsidP="009072E6">
      <w:pPr>
        <w:pStyle w:val="Versequote"/>
        <w:rPr>
          <w:rFonts w:eastAsia="MS Minchofalt"/>
        </w:rPr>
      </w:pPr>
      <w:r w:rsidRPr="008A1F6A">
        <w:rPr>
          <w:rFonts w:eastAsia="MS Minchofalt"/>
        </w:rPr>
        <w:t>rajas-valaṁ cāsan-niṣṭhaṁ cittaṁ viddhi viparyayam ||</w:t>
      </w:r>
    </w:p>
    <w:p w:rsidR="009072E6" w:rsidRDefault="009072E6" w:rsidP="009072E6">
      <w:pPr>
        <w:pStyle w:val="Versequote"/>
        <w:rPr>
          <w:rFonts w:eastAsia="MS Minchofalt"/>
        </w:rPr>
      </w:pPr>
    </w:p>
    <w:p w:rsidR="009072E6" w:rsidRPr="006B33E5" w:rsidRDefault="009072E6" w:rsidP="009072E6">
      <w:pPr>
        <w:rPr>
          <w:rStyle w:val="StyleGras"/>
          <w:rFonts w:eastAsia="MS Minchofalt"/>
          <w:lang w:val="en-US"/>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etad eva vyatirekeṇa draḍhayati—yad yadā tac cittaṁ vikalpe deha-gṛhādāv arpitaṁ sat viṣayeṣu paridhāvati tad ādhikaṁ rajas-valam asan-niṣṭhaṁ ca bhavati | tataś ca viparyayam adharmādikaṁ viddhi ||26||</w:t>
      </w:r>
    </w:p>
    <w:p w:rsidR="009072E6" w:rsidRDefault="009072E6" w:rsidP="009072E6">
      <w:pPr>
        <w:rPr>
          <w:rFonts w:eastAsia="MS Minchofalt"/>
        </w:rPr>
      </w:pPr>
    </w:p>
    <w:p w:rsidR="009072E6" w:rsidRPr="006B33E5" w:rsidRDefault="009072E6" w:rsidP="009072E6">
      <w:pPr>
        <w:rPr>
          <w:lang w:eastAsia="fr-CA"/>
        </w:rPr>
      </w:pPr>
      <w:r>
        <w:rPr>
          <w:rFonts w:eastAsia="MS Minchofalt"/>
          <w:b/>
          <w:bCs/>
        </w:rPr>
        <w:t>krama-sandarbhaḥ :</w:t>
      </w:r>
      <w:r>
        <w:rPr>
          <w:rFonts w:eastAsia="MS Minchofalt"/>
        </w:rPr>
        <w:t xml:space="preserve"> </w:t>
      </w:r>
      <w:r w:rsidRPr="006B33E5">
        <w:rPr>
          <w:lang w:eastAsia="fr-CA"/>
        </w:rPr>
        <w:t>vyatirekeṇa ca lakṣayati—yad iti | yac-cittaṁ vikalpe deha-gṛhādāv arpitaṁ sat paridhāvati, tad rajasvalam asan-niṣṭhaṁ ca | cittaṁ viparyayaṁ viparītaṁ mat-prema-rahitaṁ viddhīti ||26||</w:t>
      </w:r>
    </w:p>
    <w:p w:rsidR="009072E6" w:rsidRDefault="009072E6" w:rsidP="009072E6">
      <w:pPr>
        <w:rPr>
          <w:rFonts w:eastAsia="MS Minchofalt"/>
        </w:rPr>
      </w:pPr>
    </w:p>
    <w:p w:rsidR="009072E6" w:rsidRPr="006B33E5" w:rsidRDefault="009072E6" w:rsidP="009072E6">
      <w:pPr>
        <w:rPr>
          <w:rFonts w:eastAsia="MS Minchofalt"/>
        </w:rPr>
      </w:pPr>
      <w:r>
        <w:rPr>
          <w:rFonts w:eastAsia="MS Minchofalt"/>
          <w:b/>
          <w:bCs/>
        </w:rPr>
        <w:t>viśvanāthaḥ :</w:t>
      </w:r>
      <w:r w:rsidRPr="006B33E5">
        <w:rPr>
          <w:rFonts w:eastAsia="MS Minchofalt"/>
          <w:b/>
          <w:bCs/>
        </w:rPr>
        <w:t xml:space="preserve"> </w:t>
      </w:r>
      <w:r w:rsidRPr="006B33E5">
        <w:rPr>
          <w:lang w:eastAsia="fr-CA"/>
        </w:rPr>
        <w:t>vyatirekaṁ darśayati—yac cittaṁ vikalpe deha-gehādāv arpitaṁ tat rajasvalam sat viṣayān paridhāvati, asan-niṣṭhaṁ niṣiddha-viṣayāsaktaṁ ca bhavati | tac cittaṁ viparyayaṁ prāptaṁ viddhi | adharma-jñānam avairāgyam anaiśvaryaṁ prāpnotīty arthaḥ ||26||</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27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dharmo mad-bhakti-kṛt prokto jñānaṁ caikātmya-darśanam |</w:t>
      </w:r>
    </w:p>
    <w:p w:rsidR="009072E6" w:rsidRDefault="009072E6" w:rsidP="009072E6">
      <w:pPr>
        <w:pStyle w:val="Versequote"/>
        <w:rPr>
          <w:rFonts w:eastAsia="MS Minchofalt"/>
        </w:rPr>
      </w:pPr>
      <w:r w:rsidRPr="008A1F6A">
        <w:rPr>
          <w:rFonts w:eastAsia="MS Minchofalt"/>
        </w:rPr>
        <w:t>guṇeṣv asaṅgo vairāgyam aiśvaryaṁ cāṇimādayaḥ ||</w:t>
      </w:r>
    </w:p>
    <w:p w:rsidR="009072E6" w:rsidRDefault="009072E6" w:rsidP="009072E6">
      <w:pPr>
        <w:pStyle w:val="Versequote"/>
        <w:rPr>
          <w:rFonts w:eastAsia="MS Minchofalt"/>
        </w:rPr>
      </w:pPr>
    </w:p>
    <w:p w:rsidR="009072E6" w:rsidRDefault="009072E6" w:rsidP="009072E6">
      <w:pPr>
        <w:rPr>
          <w:rStyle w:val="StyleGras"/>
          <w:rFonts w:eastAsia="MS Minchofalt"/>
          <w:b w:val="0"/>
          <w:bCs w:val="0"/>
          <w:color w:val="0000FF"/>
          <w:lang w:val="en-US"/>
        </w:rPr>
      </w:pPr>
      <w:r>
        <w:rPr>
          <w:rStyle w:val="StyleGras"/>
          <w:rFonts w:eastAsia="MS Minchofalt"/>
          <w:lang w:val="en-US"/>
        </w:rPr>
        <w:t>madhvaḥ :</w:t>
      </w:r>
      <w:r>
        <w:rPr>
          <w:rStyle w:val="StyleGras"/>
          <w:rFonts w:eastAsia="MS Minchofalt"/>
          <w:b w:val="0"/>
          <w:bCs w:val="0"/>
          <w:lang w:val="en-US"/>
        </w:rPr>
        <w:t xml:space="preserve"> </w:t>
      </w:r>
      <w:r>
        <w:rPr>
          <w:rStyle w:val="StyleGras"/>
          <w:rFonts w:eastAsia="MS Minchofalt"/>
          <w:b w:val="0"/>
          <w:bCs w:val="0"/>
          <w:color w:val="0000FF"/>
          <w:lang w:val="en-US"/>
        </w:rPr>
        <w:t>ekaḥ pradhānam uddiṣṭo viṣṇoḥ prādhānya-darśanam |</w:t>
      </w:r>
    </w:p>
    <w:p w:rsidR="009072E6" w:rsidRPr="007B3902" w:rsidRDefault="009072E6" w:rsidP="009072E6">
      <w:pPr>
        <w:pStyle w:val="Cita"/>
        <w:rPr>
          <w:rStyle w:val="StyleGras"/>
          <w:rFonts w:eastAsia="MS Minchofalt"/>
          <w:b w:val="0"/>
          <w:bCs w:val="0"/>
          <w:lang w:val="en-US"/>
        </w:rPr>
      </w:pPr>
      <w:r>
        <w:rPr>
          <w:rStyle w:val="StyleGras"/>
          <w:rFonts w:eastAsia="MS Minchofalt"/>
          <w:b w:val="0"/>
          <w:bCs w:val="0"/>
          <w:color w:val="0000FF"/>
          <w:lang w:val="en-US"/>
        </w:rPr>
        <w:t>aikātmya-darśanaṁ proktaṁ sarva-jñānottamaṁ ca tat ||</w:t>
      </w:r>
      <w:r>
        <w:rPr>
          <w:rStyle w:val="StyleGras"/>
          <w:rFonts w:eastAsia="MS Minchofalt"/>
          <w:b w:val="0"/>
          <w:bCs w:val="0"/>
          <w:lang w:val="en-US"/>
        </w:rPr>
        <w:t xml:space="preserve"> iti </w:t>
      </w:r>
      <w:r>
        <w:rPr>
          <w:rStyle w:val="StyleGras"/>
          <w:rFonts w:eastAsia="MS Minchofalt"/>
          <w:b w:val="0"/>
          <w:bCs w:val="0"/>
          <w:color w:val="FF0000"/>
          <w:lang w:val="en-US"/>
        </w:rPr>
        <w:t xml:space="preserve">traikālye </w:t>
      </w:r>
      <w:r>
        <w:rPr>
          <w:rStyle w:val="StyleGras"/>
          <w:rFonts w:eastAsia="MS Minchofalt"/>
          <w:b w:val="0"/>
          <w:bCs w:val="0"/>
          <w:lang w:val="en-US"/>
        </w:rPr>
        <w:t>||27||</w:t>
      </w:r>
    </w:p>
    <w:p w:rsidR="009072E6" w:rsidRDefault="009072E6" w:rsidP="009072E6">
      <w:pPr>
        <w:rPr>
          <w:rStyle w:val="StyleGras"/>
          <w:rFonts w:eastAsia="MS Minchofalt"/>
          <w:lang w:val="en-US"/>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svābhipretān dharmādīn vyācaṣṭe—dharmo mad-bhakti-kṛt | yataḥ sa eva proktaḥ prakṛṣṭa uktaḥ śāstreṣu ||27||</w:t>
      </w:r>
    </w:p>
    <w:p w:rsidR="009072E6" w:rsidRDefault="009072E6" w:rsidP="009072E6">
      <w:pPr>
        <w:rPr>
          <w:rFonts w:eastAsia="MS Minchofalt"/>
        </w:rPr>
      </w:pPr>
    </w:p>
    <w:p w:rsidR="009072E6" w:rsidRPr="006B33E5" w:rsidRDefault="009072E6" w:rsidP="009072E6">
      <w:pPr>
        <w:rPr>
          <w:lang w:eastAsia="fr-CA"/>
        </w:rPr>
      </w:pPr>
      <w:r>
        <w:rPr>
          <w:rFonts w:eastAsia="MS Minchofalt"/>
          <w:b/>
          <w:bCs/>
        </w:rPr>
        <w:t>krama-sandarbhaḥ :</w:t>
      </w:r>
      <w:r>
        <w:rPr>
          <w:rFonts w:eastAsia="MS Minchofalt"/>
        </w:rPr>
        <w:t xml:space="preserve"> </w:t>
      </w:r>
      <w:r w:rsidRPr="006B33E5">
        <w:rPr>
          <w:lang w:eastAsia="fr-CA"/>
        </w:rPr>
        <w:t>mad-bhakti-kṛd eva dharmaḥ prakarṣeṇokto, nānyaḥ | tataḥ sa eva mukhya-vṛttyā dharma-śabdena vācya ity arthaḥ | evam eva bhaktāv api dharma-śabdaḥ | evaṁ dharmair itīti bhāvaḥ | aikātmyaṁ sarveṣāṁ parama-svarūpaṁ mad-rūpeṇaika-rūpatvam | yad vā, eka eva sarveṣām ātmā yo</w:t>
      </w:r>
      <w:r>
        <w:rPr>
          <w:lang w:eastAsia="fr-CA"/>
        </w:rPr>
        <w:t>’</w:t>
      </w:r>
      <w:r w:rsidRPr="006B33E5">
        <w:rPr>
          <w:lang w:eastAsia="fr-CA"/>
        </w:rPr>
        <w:t>haṁ svayaṁ bhagavan, sa ekātmā svārthe ṣyañ tad-darśanam eva jñānaṁ proktam iti pūrvavat ||27||</w:t>
      </w:r>
    </w:p>
    <w:p w:rsidR="009072E6" w:rsidRPr="006B33E5" w:rsidRDefault="009072E6" w:rsidP="009072E6">
      <w:pPr>
        <w:rPr>
          <w:lang w:eastAsia="fr-CA"/>
        </w:rPr>
      </w:pPr>
    </w:p>
    <w:p w:rsidR="009072E6" w:rsidRPr="007B3902" w:rsidRDefault="009072E6" w:rsidP="009072E6">
      <w:pPr>
        <w:rPr>
          <w:rFonts w:eastAsia="MS Minchofalt"/>
          <w:lang w:val="en-US"/>
        </w:rPr>
      </w:pPr>
      <w:r>
        <w:rPr>
          <w:rFonts w:eastAsia="MS Minchofalt"/>
          <w:b/>
          <w:bCs/>
        </w:rPr>
        <w:t>viśvanāthaḥ :</w:t>
      </w:r>
      <w:r>
        <w:rPr>
          <w:rFonts w:eastAsia="MS Minchofalt"/>
          <w:lang w:val="en-US"/>
        </w:rPr>
        <w:t xml:space="preserve"> dharmādīn vyācaṣṭe dharma iti | mad-bhakti-kṛt mad-bhakteḥ kṛt karaṇaṁ yatra vastuni bhavet sa dharmaḥ ||27||</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28 ||</w:t>
      </w:r>
    </w:p>
    <w:p w:rsidR="009072E6" w:rsidRPr="006B33E5" w:rsidRDefault="009072E6" w:rsidP="009072E6">
      <w:pPr>
        <w:jc w:val="center"/>
        <w:rPr>
          <w:rFonts w:eastAsia="MS Minchofalt"/>
          <w:b/>
          <w:bCs/>
        </w:rPr>
      </w:pPr>
    </w:p>
    <w:p w:rsidR="009072E6" w:rsidRPr="006B33E5" w:rsidRDefault="009072E6" w:rsidP="009072E6">
      <w:pPr>
        <w:jc w:val="center"/>
        <w:rPr>
          <w:rFonts w:eastAsia="MS Minchofalt"/>
          <w:b/>
          <w:bCs/>
        </w:rPr>
      </w:pPr>
      <w:r w:rsidRPr="008A1F6A">
        <w:rPr>
          <w:rFonts w:eastAsia="MS Minchofalt"/>
          <w:b/>
          <w:bCs/>
        </w:rPr>
        <w:t>śrī-uddhava uvāca—</w:t>
      </w:r>
    </w:p>
    <w:p w:rsidR="009072E6" w:rsidRPr="008A1F6A" w:rsidRDefault="009072E6" w:rsidP="009072E6">
      <w:pPr>
        <w:pStyle w:val="Versequote"/>
        <w:rPr>
          <w:rFonts w:eastAsia="MS Minchofalt"/>
        </w:rPr>
      </w:pPr>
      <w:r w:rsidRPr="008A1F6A">
        <w:rPr>
          <w:rFonts w:eastAsia="MS Minchofalt"/>
        </w:rPr>
        <w:t>yamaḥ kati-vidhaḥ prokto niyamo vāri-karṣaṇa |</w:t>
      </w:r>
    </w:p>
    <w:p w:rsidR="009072E6" w:rsidRDefault="009072E6" w:rsidP="009072E6">
      <w:pPr>
        <w:pStyle w:val="Versequote"/>
        <w:rPr>
          <w:rFonts w:eastAsia="MS Minchofalt"/>
        </w:rPr>
      </w:pPr>
      <w:r w:rsidRPr="008A1F6A">
        <w:rPr>
          <w:rFonts w:eastAsia="MS Minchofalt"/>
        </w:rPr>
        <w:t>kaḥ śamaḥ ko damaḥ kṛṣṇa kā titikṣā dhṛtiḥ prabho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dharmādīnāṁ mahājana-prasiddhānām anyathā vyakhyātatvād yamādiṣv api saṅkhyātaḥ svarūpato vā kiñcid vailakṣaṇya syād ity evaṁ sambhāvanayā tad viśeṣaṁ jijñāsuḥ pṛcchati—yama iti pañcabhiḥ ||28||</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lang w:val="en-US" w:eastAsia="fr-CA"/>
        </w:rPr>
      </w:pPr>
      <w:r>
        <w:rPr>
          <w:rFonts w:eastAsia="MS Minchofalt"/>
          <w:b/>
          <w:bCs/>
        </w:rPr>
        <w:t>viśvanāthaḥ :</w:t>
      </w:r>
      <w:r w:rsidRPr="006B33E5">
        <w:rPr>
          <w:rFonts w:eastAsia="MS Minchofalt"/>
          <w:b/>
          <w:bCs/>
          <w:lang w:val="en-US"/>
        </w:rPr>
        <w:t xml:space="preserve"> </w:t>
      </w:r>
      <w:r w:rsidRPr="006B33E5">
        <w:rPr>
          <w:lang w:val="en-US" w:eastAsia="fr-CA"/>
        </w:rPr>
        <w:t>dharmādīnām anyato vilakṣaṇaṁ lakṣaṇaṁ śrutvā yamādīnāṁ saṅkhyātaḥ svarūpataś ca vailakṣaṇyaṁ sambhāvyaṁ pṛcchati—yama iti pañcabhiḥ ||28||</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29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kiṁ dānaṁ kiṁ tapaḥ śauryaṁ kiṁ satyam ṛtam ucyate |</w:t>
      </w:r>
    </w:p>
    <w:p w:rsidR="009072E6" w:rsidRDefault="009072E6" w:rsidP="009072E6">
      <w:pPr>
        <w:pStyle w:val="Versequote"/>
        <w:rPr>
          <w:rFonts w:eastAsia="MS Minchofalt"/>
        </w:rPr>
      </w:pPr>
      <w:r w:rsidRPr="008A1F6A">
        <w:rPr>
          <w:rFonts w:eastAsia="MS Minchofalt"/>
        </w:rPr>
        <w:t>kas tyāgaḥ kiṁ dhanaṁ ceṣṭaṁ ko yajñaḥ kā ca dakṣiṇā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w:t>
      </w:r>
      <w:r w:rsidRPr="006B33E5">
        <w:rPr>
          <w:rStyle w:val="StyleGras"/>
          <w:rFonts w:eastAsia="MS Minchofalt"/>
          <w:lang w:val="en-US"/>
        </w:rPr>
        <w:t xml:space="preserve">, </w:t>
      </w:r>
      <w:r>
        <w:rPr>
          <w:rFonts w:eastAsia="MS Minchofalt"/>
          <w:b/>
          <w:bCs/>
        </w:rPr>
        <w:t>viśvanāthaḥ</w:t>
      </w:r>
      <w:r w:rsidRPr="00905588">
        <w:rPr>
          <w:rStyle w:val="StyleGras"/>
          <w:rFonts w:eastAsia="MS Minchofalt"/>
        </w:rPr>
        <w:t xml:space="preserve"> :</w:t>
      </w:r>
      <w:r w:rsidRPr="006B33E5">
        <w:rPr>
          <w:rStyle w:val="StyleGras"/>
          <w:rFonts w:eastAsia="MS Minchofalt"/>
          <w:lang w:val="en-US"/>
        </w:rPr>
        <w:t xml:space="preserve"> </w:t>
      </w:r>
      <w:r w:rsidRPr="006B33E5">
        <w:rPr>
          <w:lang w:val="en-US" w:eastAsia="fr-CA"/>
        </w:rPr>
        <w:t>iṣṭam abhyarhitaṁ dhanaṁ ca kim ||29||</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30</w:t>
      </w:r>
      <w:r w:rsidRPr="006B33E5">
        <w:rPr>
          <w:rStyle w:val="StyleGras"/>
          <w:rFonts w:eastAsia="MS Minchofalt"/>
          <w:lang w:val="en-CA"/>
        </w:rPr>
        <w:t>-31</w:t>
      </w:r>
      <w:r w:rsidRPr="00905588">
        <w:rPr>
          <w:rStyle w:val="StyleGras"/>
          <w:rFonts w:eastAsia="MS Minchofalt"/>
          <w:cs/>
        </w:rPr>
        <w:t xml:space="preserve">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puṁsaḥ kiṁ svid balaṁ śrīmān bhago lābhaś ca keśava |</w:t>
      </w:r>
    </w:p>
    <w:p w:rsidR="009072E6" w:rsidRDefault="009072E6" w:rsidP="009072E6">
      <w:pPr>
        <w:pStyle w:val="Versequote"/>
        <w:rPr>
          <w:rFonts w:eastAsia="MS Minchofalt"/>
        </w:rPr>
      </w:pPr>
      <w:r w:rsidRPr="008A1F6A">
        <w:rPr>
          <w:rFonts w:eastAsia="MS Minchofalt"/>
        </w:rPr>
        <w:t>kā vidyā hrīḥ parā kā śrīḥ kiṁ sukhaṁ duḥkham eva ca ||</w:t>
      </w:r>
    </w:p>
    <w:p w:rsidR="009072E6" w:rsidRPr="008A1F6A" w:rsidRDefault="009072E6" w:rsidP="009072E6">
      <w:pPr>
        <w:pStyle w:val="Versequote"/>
        <w:rPr>
          <w:rFonts w:eastAsia="MS Minchofalt"/>
        </w:rPr>
      </w:pPr>
      <w:r w:rsidRPr="008A1F6A">
        <w:rPr>
          <w:rFonts w:eastAsia="MS Minchofalt"/>
        </w:rPr>
        <w:t>kaḥ paṇḍitaḥ kaś ca mūrkhaḥ kaḥ panthā utpathaś ca kaḥ |</w:t>
      </w:r>
    </w:p>
    <w:p w:rsidR="009072E6" w:rsidRDefault="009072E6" w:rsidP="009072E6">
      <w:pPr>
        <w:pStyle w:val="Versequote"/>
        <w:rPr>
          <w:rFonts w:eastAsia="MS Minchofalt"/>
        </w:rPr>
      </w:pPr>
      <w:r w:rsidRPr="008A1F6A">
        <w:rPr>
          <w:rFonts w:eastAsia="MS Minchofalt"/>
        </w:rPr>
        <w:t>kaḥ svargo narakaḥ kaḥ svit ko bandhur uta kiṁ gṛham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pareti vidyādīnāṁ viśeṣaṇam | śrīr maṇḍanam ||30-31||</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b/>
          <w:bCs/>
          <w:lang w:val="en-US"/>
        </w:rPr>
        <w:t xml:space="preserve"> </w:t>
      </w:r>
      <w:r w:rsidRPr="006B33E5">
        <w:rPr>
          <w:lang w:val="en-US" w:eastAsia="fr-CA"/>
        </w:rPr>
        <w:t>śrīr maṇḍanam ||30-31||</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32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ka ā</w:t>
      </w:r>
      <w:r>
        <w:rPr>
          <w:rFonts w:eastAsia="MS Minchofalt"/>
        </w:rPr>
        <w:t>ḍ</w:t>
      </w:r>
      <w:r w:rsidRPr="008A1F6A">
        <w:rPr>
          <w:rFonts w:eastAsia="MS Minchofalt"/>
        </w:rPr>
        <w:t>hyaḥ ko daridro vā kṛpaṇaḥ kaḥ ka īśvaraḥ |</w:t>
      </w:r>
    </w:p>
    <w:p w:rsidR="009072E6" w:rsidRDefault="009072E6" w:rsidP="009072E6">
      <w:pPr>
        <w:pStyle w:val="Versequote"/>
        <w:rPr>
          <w:rFonts w:eastAsia="MS Minchofalt"/>
        </w:rPr>
      </w:pPr>
      <w:r w:rsidRPr="008A1F6A">
        <w:rPr>
          <w:rFonts w:eastAsia="MS Minchofalt"/>
        </w:rPr>
        <w:t>etān praśnān mama brūhi viparītāṁś ca sat-pate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praśnān pṛṣṭān arthān | viparītān aśamādīn ||32||</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b/>
          <w:bCs/>
          <w:lang w:val="en-US"/>
        </w:rPr>
        <w:t xml:space="preserve"> </w:t>
      </w:r>
      <w:r w:rsidRPr="006B33E5">
        <w:rPr>
          <w:lang w:val="en-US" w:eastAsia="fr-CA"/>
        </w:rPr>
        <w:t>praśnān pṛṣṭān arthān | viparītāṁś ceti pṛṣṭārthānām eteṣām uktyaiva etad-viparītāḥ svata evoktā mayā jñātāś ca bhaviṣyantīti bhāvaḥ ||32||</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33 ||</w:t>
      </w:r>
    </w:p>
    <w:p w:rsidR="009072E6" w:rsidRPr="006B33E5" w:rsidRDefault="009072E6" w:rsidP="009072E6">
      <w:pPr>
        <w:jc w:val="center"/>
        <w:rPr>
          <w:rFonts w:eastAsia="MS Minchofalt"/>
          <w:b/>
          <w:bCs/>
        </w:rPr>
      </w:pPr>
    </w:p>
    <w:p w:rsidR="009072E6" w:rsidRPr="006B33E5" w:rsidRDefault="009072E6" w:rsidP="009072E6">
      <w:pPr>
        <w:jc w:val="center"/>
        <w:rPr>
          <w:rFonts w:eastAsia="MS Minchofalt"/>
          <w:b/>
          <w:bCs/>
        </w:rPr>
      </w:pPr>
      <w:r w:rsidRPr="008A1F6A">
        <w:rPr>
          <w:rFonts w:eastAsia="MS Minchofalt"/>
          <w:b/>
          <w:bCs/>
        </w:rPr>
        <w:t>śrī-bhagavān uvāca—</w:t>
      </w:r>
    </w:p>
    <w:p w:rsidR="009072E6" w:rsidRPr="008A1F6A" w:rsidRDefault="009072E6" w:rsidP="009072E6">
      <w:pPr>
        <w:pStyle w:val="Versequote"/>
        <w:rPr>
          <w:rFonts w:eastAsia="MS Minchofalt"/>
        </w:rPr>
      </w:pPr>
      <w:r w:rsidRPr="008A1F6A">
        <w:rPr>
          <w:rFonts w:eastAsia="MS Minchofalt"/>
        </w:rPr>
        <w:t>ahiṁsā satyam asteyam asaṅgo hrīr asañcayaḥ |</w:t>
      </w:r>
    </w:p>
    <w:p w:rsidR="009072E6" w:rsidRDefault="009072E6" w:rsidP="009072E6">
      <w:pPr>
        <w:pStyle w:val="Versequote"/>
        <w:rPr>
          <w:rFonts w:eastAsia="MS Minchofalt"/>
        </w:rPr>
      </w:pPr>
      <w:r w:rsidRPr="008A1F6A">
        <w:rPr>
          <w:rFonts w:eastAsia="MS Minchofalt"/>
        </w:rPr>
        <w:t>āstikyaṁ brahma-caryaṁ ca maunaṁ sthairyaṁ kṣamābhayam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yama-niyamān āha—ahiṁseti tribhiḥ | asteyaṁ manasāpi para-svāgrahaṇam | āstikyaṁ dharme viśvāsaḥ ||33||</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ahiṁseti trikam ||33|| </w:t>
      </w:r>
    </w:p>
    <w:p w:rsidR="009072E6" w:rsidRPr="006B33E5" w:rsidRDefault="009072E6" w:rsidP="009072E6">
      <w:pPr>
        <w:rPr>
          <w:lang w:val="en-US" w:eastAsia="fr-CA"/>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lang w:val="en-US"/>
        </w:rPr>
        <w:t xml:space="preserve"> yama-niyamān āha—ahiṁseti dvābhyām ||33|| </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34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śaucaṁ japas tapo homaḥ śraddhātithyaṁ mad-arcanam |</w:t>
      </w:r>
    </w:p>
    <w:p w:rsidR="009072E6" w:rsidRDefault="009072E6" w:rsidP="009072E6">
      <w:pPr>
        <w:pStyle w:val="Versequote"/>
        <w:rPr>
          <w:rFonts w:eastAsia="MS Minchofalt"/>
        </w:rPr>
      </w:pPr>
      <w:r w:rsidRPr="008A1F6A">
        <w:rPr>
          <w:rFonts w:eastAsia="MS Minchofalt"/>
        </w:rPr>
        <w:t>tīrthāṭanaṁ parārthehā tuṣṭir ācārya-sevanam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śaucaṁ bāhyam abhyantaraṁ ceti dvayam | ato dvadaśa niyamāḥ | śraddha dharmādaraḥ ||34||</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rFonts w:eastAsia="MS Minchofalt"/>
          <w:lang w:val="en-US"/>
        </w:rPr>
      </w:pPr>
      <w:r>
        <w:rPr>
          <w:rFonts w:eastAsia="MS Minchofalt"/>
          <w:b/>
          <w:bCs/>
        </w:rPr>
        <w:t>viśvanāthaḥ :</w:t>
      </w:r>
      <w:r w:rsidRPr="006B33E5">
        <w:rPr>
          <w:rFonts w:eastAsia="MS Minchofalt"/>
          <w:b/>
          <w:bCs/>
          <w:lang w:val="en-US"/>
        </w:rPr>
        <w:t xml:space="preserve"> </w:t>
      </w:r>
      <w:r w:rsidRPr="006B33E5">
        <w:rPr>
          <w:rFonts w:eastAsia="MS Minchofalt"/>
          <w:lang w:val="en-US"/>
        </w:rPr>
        <w:t xml:space="preserve">śaucaṁ bāhyam ābhyantaraṁ ceti dvayam | </w:t>
      </w:r>
      <w:r w:rsidRPr="006B33E5">
        <w:rPr>
          <w:lang w:val="en-US" w:eastAsia="fr-CA"/>
        </w:rPr>
        <w:t xml:space="preserve">ato dvadaśa niyamāḥ ||34|| </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35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ete yamāḥ sa-niyamā ubhayor dvādaśa smṛtāḥ |</w:t>
      </w:r>
    </w:p>
    <w:p w:rsidR="009072E6" w:rsidRDefault="009072E6" w:rsidP="009072E6">
      <w:pPr>
        <w:pStyle w:val="Versequote"/>
        <w:rPr>
          <w:rFonts w:eastAsia="MS Minchofalt"/>
        </w:rPr>
      </w:pPr>
      <w:r w:rsidRPr="008A1F6A">
        <w:rPr>
          <w:rFonts w:eastAsia="MS Minchofalt"/>
        </w:rPr>
        <w:t>puṁsām upāsitās tāta yathā-kāmaṁ duhanti hi ||</w:t>
      </w:r>
    </w:p>
    <w:p w:rsidR="009072E6" w:rsidRDefault="009072E6" w:rsidP="009072E6">
      <w:pPr>
        <w:pStyle w:val="Versequote"/>
        <w:rPr>
          <w:rFonts w:eastAsia="MS Minchofalt"/>
        </w:rPr>
      </w:pPr>
    </w:p>
    <w:p w:rsidR="009072E6" w:rsidRPr="006B33E5" w:rsidRDefault="009072E6" w:rsidP="009072E6">
      <w:pPr>
        <w:rPr>
          <w:rStyle w:val="StyleGras"/>
          <w:rFonts w:eastAsia="MS Minchofalt"/>
          <w:lang w:val="en-US"/>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ubhayoḥ ślokayor ye smṛtās te yamā niyamāś ca | yad vā, ubhayoḥ pravṛtta-nivṛttayoḥ mumukṣor yamā mukhyāḥ sa-kāmasya niyamā mukhyāḥ smṛtā ity arthaḥ | atra hetum āha—hi yasmād upāsitāḥ sevitāḥ santaḥ puṁsāṁ pravṛttānāṁ nivṛttānāṁ ca yathākāṇaṁ kāmānusāreṇa mokṣam abhyudayaṁ ca duhantīti |</w:t>
      </w:r>
    </w:p>
    <w:p w:rsidR="009072E6" w:rsidRDefault="009072E6" w:rsidP="009072E6">
      <w:pPr>
        <w:rPr>
          <w:rFonts w:eastAsia="MS Minchofalt"/>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sidRPr="006B33E5">
        <w:rPr>
          <w:lang w:val="en-US" w:eastAsia="fr-CA"/>
        </w:rPr>
        <w:t>ubhayor iti yame niyame cety arthaḥ ||35||</w:t>
      </w:r>
    </w:p>
    <w:p w:rsidR="009072E6" w:rsidRDefault="009072E6" w:rsidP="009072E6">
      <w:pPr>
        <w:rPr>
          <w:rFonts w:eastAsia="MS Minchofalt"/>
        </w:rPr>
      </w:pPr>
    </w:p>
    <w:p w:rsidR="009072E6" w:rsidRPr="006B33E5" w:rsidRDefault="009072E6" w:rsidP="009072E6">
      <w:pPr>
        <w:rPr>
          <w:rFonts w:eastAsia="MS Minchofalt"/>
        </w:rPr>
      </w:pPr>
      <w:r>
        <w:rPr>
          <w:rFonts w:eastAsia="MS Minchofalt"/>
          <w:b/>
          <w:bCs/>
        </w:rPr>
        <w:t>viśvanāthaḥ :</w:t>
      </w:r>
      <w:r w:rsidRPr="006B33E5">
        <w:rPr>
          <w:rFonts w:eastAsia="MS Minchofalt"/>
          <w:b/>
          <w:bCs/>
        </w:rPr>
        <w:t xml:space="preserve"> </w:t>
      </w:r>
      <w:r w:rsidRPr="006B33E5">
        <w:rPr>
          <w:lang w:eastAsia="fr-CA"/>
        </w:rPr>
        <w:t>ubhayoḥ ślokayor ye sthitā te yamā niyamāś ca | yathā yathāvad eva kāmaṁ pūrayantīti yama-niyamau tan-mate, anya-mate ca tulya-sākhyākau tulya-lakṣaṇau ca | anayor api bhagavan-mate vailakṣaṇyaṁ sambhaved ity āśaṅkyānivṛtty-artham evaitat-praśnottare jñeye ||35||</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36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śamo man-niṣṭhatā buddher dama indriya-saṁyamaḥ |</w:t>
      </w:r>
    </w:p>
    <w:p w:rsidR="009072E6" w:rsidRDefault="009072E6" w:rsidP="009072E6">
      <w:pPr>
        <w:pStyle w:val="Versequote"/>
        <w:rPr>
          <w:rFonts w:eastAsia="MS Minchofalt"/>
        </w:rPr>
      </w:pPr>
      <w:r w:rsidRPr="008A1F6A">
        <w:rPr>
          <w:rFonts w:eastAsia="MS Minchofalt"/>
        </w:rPr>
        <w:t>titikṣā duḥkha-sammarṣo jihvopastha-jayo dhṛtiḥ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mumukṣor upādeyān śamādīn heyāṁś ca duḥkhādīn mahājana-prasiddhebhyo vilakṣaṇān āha—śama ity-ādina yāvat samāpti | etenaiva tad viparītā aśamādayo</w:t>
      </w:r>
      <w:r>
        <w:rPr>
          <w:lang w:val="en-US" w:eastAsia="fr-CA"/>
        </w:rPr>
        <w:t>’</w:t>
      </w:r>
      <w:r w:rsidRPr="006B33E5">
        <w:rPr>
          <w:lang w:val="en-US" w:eastAsia="fr-CA"/>
        </w:rPr>
        <w:t>py unneyāḥ | śamo man-niṣṭhatā buddheḥ, na tu śānti-mātram | dama indriya-saṁyamaḥ, na caurādi-damanam | titikṣā vihita-duḥkhasya saṁmarṣaḥ sahanaṁ, na bhārādeḥ | jihvopasthayor jayo vega-dhāraṇaṁ dhṛtiḥ, na tv anudvega-mātram ||36||</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antaḥ-karaṇasya sva-niṣṭhatvam eva śamam uktvā, antaḥ-karaṇādhīnām indriyādīnāṁ ca sva-sva-sambandhenaiva yamādikaṁ mene ||36||</w:t>
      </w:r>
    </w:p>
    <w:p w:rsidR="009072E6" w:rsidRPr="006B33E5" w:rsidRDefault="009072E6" w:rsidP="009072E6">
      <w:pPr>
        <w:rPr>
          <w:lang w:val="en-US" w:eastAsia="fr-CA"/>
        </w:rPr>
      </w:pPr>
    </w:p>
    <w:p w:rsidR="009072E6" w:rsidRPr="006D6644" w:rsidRDefault="009072E6" w:rsidP="009072E6">
      <w:pPr>
        <w:rPr>
          <w:rFonts w:eastAsia="MS Minchofalt"/>
          <w:lang w:val="en-US"/>
        </w:rPr>
      </w:pPr>
      <w:r>
        <w:rPr>
          <w:rFonts w:eastAsia="MS Minchofalt"/>
          <w:b/>
          <w:bCs/>
        </w:rPr>
        <w:t>viśvanāthaḥ :</w:t>
      </w:r>
      <w:r>
        <w:rPr>
          <w:rFonts w:eastAsia="MS Minchofalt"/>
          <w:lang w:val="en-US"/>
        </w:rPr>
        <w:t xml:space="preserve"> sādhakāṇāṁ upādeyān śamādīn ācāryāntara-vailakṣaṇyena lakṣayati—śama ity ādinā yāvad-adhyāya-parisamāptiḥ | buddher man-niṣṭhatā śamaḥ iti man-niṣṭhatā-buddhitvaṁ vinā kevalā śāntir vigītaiva | indriya-saṁyama iti svendriya-damanaṁ vinā sva-śiṣyādi-damanaṁ hāsyāspadam eva | duḥkha-saṁmarṣa iti parāvamānanotthasya duḥkhasya śāstra-vihitasya duḥkhasya vā sahanaṁ titikṣā | tena vinā tu svecchayaiva śītoṣṇādi-duḥkha-sahanaṁ mauḍhyam eva | jihvopastha-jayaṁ vinā anyatra dhīratā vyarthaiva ||36||</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37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daṇḍa-nyāsaḥ paraṁ dānaṁ kāma-tyāgas tapaḥ smṛtam |</w:t>
      </w:r>
    </w:p>
    <w:p w:rsidR="009072E6" w:rsidRDefault="009072E6" w:rsidP="009072E6">
      <w:pPr>
        <w:pStyle w:val="Versequote"/>
        <w:rPr>
          <w:rFonts w:eastAsia="MS Minchofalt"/>
        </w:rPr>
      </w:pPr>
      <w:r w:rsidRPr="008A1F6A">
        <w:rPr>
          <w:rFonts w:eastAsia="MS Minchofalt"/>
        </w:rPr>
        <w:t>svabhāva-vijayaḥ śauryaṁ satyaṁ ca sama-darśanam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daṇḍo bhūta-drohas tasya tyāgo dānaṁ, na dhanārpaṇam | kāma-tyāgo bhogopekṣā tapaḥ, na kṛcchrādi | svabhāvo vāsanā tasya vijayaḥ pratibandhaḥ śauryaṁ, na vikrāntiḥ | samaṁ brahma tasya darśanam ālocanaṁ satya-viṣayatvāt satyaṁ, na yathārha-bhāṣaṇā-mātram ||37||</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lang w:val="en-US" w:eastAsia="fr-CA"/>
        </w:rPr>
        <w:t xml:space="preserve">sama-darśanaṁ </w:t>
      </w:r>
      <w:r w:rsidRPr="006B33E5">
        <w:rPr>
          <w:color w:val="0000FF"/>
          <w:lang w:val="en-US" w:eastAsia="fr-CA"/>
        </w:rPr>
        <w:t xml:space="preserve">nārāyaṇa-parāḥ sarve </w:t>
      </w:r>
      <w:r w:rsidRPr="006B33E5">
        <w:rPr>
          <w:lang w:val="en-US" w:eastAsia="fr-CA"/>
        </w:rPr>
        <w:t>[bhā.pu. 6.17.28] ity ādi rītyā ||37||</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viśvanāthaḥ :</w:t>
      </w:r>
      <w:r>
        <w:rPr>
          <w:rFonts w:eastAsia="MS Minchofalt"/>
          <w:lang w:val="en-US"/>
        </w:rPr>
        <w:t xml:space="preserve"> </w:t>
      </w:r>
      <w:r w:rsidRPr="006B33E5">
        <w:rPr>
          <w:lang w:val="en-US" w:eastAsia="fr-CA"/>
        </w:rPr>
        <w:t>daṇḍa-nyāso bhūta-mātrasyaiva droha-tyāgo dānaṁ, na dhanārpaṇa-mātraṁ tu kim api | bhogopekṣā ekādaśī-kārttika-vratādau yā vihitā saiva tapaḥ, na tu kṛcchrādi | svabhāvaḥ svīya-pāṇḍityādi-prakhyāpanaṁ tasya svābhāvikayoḥ kāma-krodhādyoś ca rājasa-tāmasayor bhāvayoś ca vijayaḥ pratibandhaḥ śauryaṁ, na tu vikramaḥ | satyaṁ sama-darśanam īrṣyāsūyādi-vaiṣamya-parityāgena sarvatra sva-sama-duḥkhālocanaṁ,</w:t>
      </w:r>
    </w:p>
    <w:p w:rsidR="009072E6" w:rsidRPr="006B33E5" w:rsidRDefault="009072E6" w:rsidP="009072E6">
      <w:pPr>
        <w:rPr>
          <w:lang w:val="en-US" w:eastAsia="fr-CA"/>
        </w:rPr>
      </w:pPr>
    </w:p>
    <w:p w:rsidR="009072E6" w:rsidRDefault="009072E6" w:rsidP="009072E6">
      <w:pPr>
        <w:pStyle w:val="Cita"/>
      </w:pPr>
      <w:r>
        <w:t>ātmaupamyena sarvatra samaṁ paśyati yo’rjuna |</w:t>
      </w:r>
    </w:p>
    <w:p w:rsidR="009072E6" w:rsidRPr="00DA5585" w:rsidRDefault="009072E6" w:rsidP="009072E6">
      <w:pPr>
        <w:pStyle w:val="Cita"/>
        <w:rPr>
          <w:lang w:val="en-US" w:eastAsia="fr-CA"/>
        </w:rPr>
      </w:pPr>
      <w:r>
        <w:t>sukhaṁ vā yadi vā duḥkhaṁ sa yogī paramo mataḥ</w:t>
      </w:r>
      <w:r>
        <w:rPr>
          <w:lang w:val="en-US"/>
        </w:rPr>
        <w:t xml:space="preserve"> || </w:t>
      </w:r>
      <w:r w:rsidRPr="00DA5585">
        <w:rPr>
          <w:lang w:val="en-US"/>
        </w:rPr>
        <w:t>[gītā 6.32]</w:t>
      </w:r>
    </w:p>
    <w:p w:rsidR="009072E6" w:rsidRPr="006B33E5" w:rsidRDefault="009072E6" w:rsidP="009072E6">
      <w:pPr>
        <w:rPr>
          <w:lang w:eastAsia="fr-CA"/>
        </w:rPr>
      </w:pPr>
    </w:p>
    <w:p w:rsidR="009072E6" w:rsidRPr="006B33E5" w:rsidRDefault="009072E6" w:rsidP="009072E6">
      <w:pPr>
        <w:rPr>
          <w:lang w:eastAsia="fr-CA"/>
        </w:rPr>
      </w:pPr>
      <w:r w:rsidRPr="006B33E5">
        <w:rPr>
          <w:lang w:eastAsia="fr-CA"/>
        </w:rPr>
        <w:t>iti śrī-gītokteḥ | na tu yathārtha-bhāṣaṇa-mātram ||37||</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38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anyac ca sunṛtā vāṇī kavibhiḥ parikīrtitā |</w:t>
      </w:r>
    </w:p>
    <w:p w:rsidR="009072E6" w:rsidRDefault="009072E6" w:rsidP="009072E6">
      <w:pPr>
        <w:pStyle w:val="Versequote"/>
        <w:rPr>
          <w:rFonts w:eastAsia="MS Minchofalt"/>
        </w:rPr>
      </w:pPr>
      <w:r w:rsidRPr="008A1F6A">
        <w:rPr>
          <w:rFonts w:eastAsia="MS Minchofalt"/>
        </w:rPr>
        <w:t>karmasv asaṅgamaḥ śaucaṁ tyāgaḥ sannyāsa ucyate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anyac ca, ṛtaṁ sūnṛtā satyā priyā ca vāk | evaṁ ca ṛta-satyayoḥ sphuṭa eva vivekaḥ | krama-prāptaṁ tyāgaḥ vyākhyātum ādau tato</w:t>
      </w:r>
      <w:r>
        <w:rPr>
          <w:lang w:val="en-US" w:eastAsia="fr-CA"/>
        </w:rPr>
        <w:t>’</w:t>
      </w:r>
      <w:r w:rsidRPr="006B33E5">
        <w:rPr>
          <w:lang w:val="en-US" w:eastAsia="fr-CA"/>
        </w:rPr>
        <w:t>rtha-bhedena śaucaṁ vyācaṣṭe, tasyāpi mala-tyāga-rūpatve tyāgābheda-pratīteḥ | karma-sva-saṅgamo</w:t>
      </w:r>
      <w:r>
        <w:rPr>
          <w:lang w:val="en-US" w:eastAsia="fr-CA"/>
        </w:rPr>
        <w:t>’</w:t>
      </w:r>
      <w:r w:rsidRPr="006B33E5">
        <w:rPr>
          <w:lang w:val="en-US" w:eastAsia="fr-CA"/>
        </w:rPr>
        <w:t>nāsaktiḥ śaucaṁ, tyāgas tu sannyāsa iti tayor bheda ity arthaḥ ||38||</w:t>
      </w:r>
    </w:p>
    <w:p w:rsidR="009072E6" w:rsidRPr="006B33E5" w:rsidRDefault="009072E6" w:rsidP="009072E6">
      <w:pPr>
        <w:rPr>
          <w:lang w:val="en-US" w:eastAsia="fr-CA"/>
        </w:rPr>
      </w:pPr>
    </w:p>
    <w:p w:rsidR="009072E6" w:rsidRDefault="009072E6" w:rsidP="009072E6">
      <w:pPr>
        <w:rPr>
          <w:rFonts w:eastAsia="MS Minchofalt"/>
          <w:i/>
          <w:iCs/>
        </w:rPr>
      </w:pPr>
      <w:r>
        <w:rPr>
          <w:rFonts w:eastAsia="MS Minchofalt"/>
          <w:b/>
          <w:bCs/>
        </w:rPr>
        <w:t>krama-sandarbhaḥ :</w:t>
      </w:r>
      <w:r>
        <w:rPr>
          <w:rFonts w:eastAsia="MS Minchofalt"/>
        </w:rPr>
        <w:t xml:space="preserve"> </w:t>
      </w:r>
      <w:r>
        <w:rPr>
          <w:rFonts w:eastAsia="MS Minchofalt"/>
          <w:i/>
          <w:iCs/>
        </w:rPr>
        <w:t>na vyākhyātam.</w:t>
      </w:r>
    </w:p>
    <w:p w:rsidR="009072E6" w:rsidRDefault="009072E6" w:rsidP="009072E6">
      <w:pPr>
        <w:rPr>
          <w:rFonts w:eastAsia="MS Minchofalt"/>
        </w:rPr>
      </w:pPr>
    </w:p>
    <w:p w:rsidR="009072E6" w:rsidRPr="006B33E5" w:rsidRDefault="009072E6" w:rsidP="009072E6">
      <w:pPr>
        <w:rPr>
          <w:lang w:val="en-US" w:eastAsia="fr-CA"/>
        </w:rPr>
      </w:pPr>
      <w:r>
        <w:rPr>
          <w:rFonts w:eastAsia="MS Minchofalt"/>
          <w:b/>
          <w:bCs/>
        </w:rPr>
        <w:t>viśvanāthaḥ :</w:t>
      </w:r>
      <w:r>
        <w:rPr>
          <w:rFonts w:eastAsia="MS Minchofalt"/>
          <w:b/>
          <w:bCs/>
          <w:lang w:val="en-US"/>
        </w:rPr>
        <w:t xml:space="preserve"> </w:t>
      </w:r>
      <w:r w:rsidRPr="006B33E5">
        <w:rPr>
          <w:lang w:val="en-US" w:eastAsia="fr-CA"/>
        </w:rPr>
        <w:t xml:space="preserve">sūnṛtā vāṇī satyā priyā ca vāṇī saiva, na tu yathārtha-bhāṣaṇa-mātram | tathātve doṣavatāṁ doṣa-kīrtanam api prasajjet | tasmiṁś ca sati nindā syāt | sā ca satāṁ śrotṝṇām apriyeti tasyāḥ sūnṛta-vāṇītvābhāvaḥ syāt | ṛtaṁ yathārtha-bhāṣaṇam ity anayor lakṣaṇaṁ cakruḥ | karmasu anāsaktiḥ śaucaṁ, na tu kevalaṁ śucitvam eveti pūrvam apṛṣṭasya tretā-yuga-dharmasya śaucasya lakṣaṇam idam | </w:t>
      </w:r>
      <w:r w:rsidRPr="006B33E5">
        <w:rPr>
          <w:color w:val="0000FF"/>
          <w:lang w:val="en-US" w:eastAsia="fr-CA"/>
        </w:rPr>
        <w:t xml:space="preserve">anāpṛṣṭam api brūyur guravo dīna-vatsalāḥ </w:t>
      </w:r>
      <w:r w:rsidRPr="006B33E5">
        <w:rPr>
          <w:lang w:val="en-US" w:eastAsia="fr-CA"/>
        </w:rPr>
        <w:t xml:space="preserve">iti nyāyāt | evaṁ </w:t>
      </w:r>
      <w:r w:rsidRPr="006B33E5">
        <w:rPr>
          <w:color w:val="0000FF"/>
          <w:lang w:val="en-US" w:eastAsia="fr-CA"/>
        </w:rPr>
        <w:t xml:space="preserve">bhago ma aiśvaro bhāvaḥ </w:t>
      </w:r>
      <w:r w:rsidRPr="006B33E5">
        <w:rPr>
          <w:lang w:val="en-US" w:eastAsia="fr-CA"/>
        </w:rPr>
        <w:t xml:space="preserve">[bhā.pu. 11.19.40] ity atrāpi jñeyam | tyāgaḥ sannyāsaḥ kalatra-putrādi-mamatā-tyāgaḥ, na tu bhoga-tyāga eva tyāgaḥ ||38|| </w:t>
      </w:r>
    </w:p>
    <w:p w:rsidR="009072E6" w:rsidRDefault="009072E6" w:rsidP="009072E6">
      <w:pPr>
        <w:rPr>
          <w:rFonts w:eastAsia="MS Minchofalt"/>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8A1F6A" w:rsidRDefault="009072E6" w:rsidP="009072E6">
      <w:pPr>
        <w:jc w:val="center"/>
        <w:rPr>
          <w:rFonts w:eastAsia="MS Minchofalt"/>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39 ||</w:t>
      </w:r>
    </w:p>
    <w:p w:rsidR="009072E6" w:rsidRPr="008A1F6A" w:rsidRDefault="009072E6" w:rsidP="009072E6">
      <w:pPr>
        <w:jc w:val="center"/>
        <w:rPr>
          <w:rFonts w:eastAsia="MS Minchofalt"/>
          <w:b/>
          <w:bCs/>
        </w:rPr>
      </w:pPr>
    </w:p>
    <w:p w:rsidR="009072E6" w:rsidRPr="008A1F6A" w:rsidRDefault="009072E6" w:rsidP="009072E6">
      <w:pPr>
        <w:pStyle w:val="Versequote"/>
        <w:rPr>
          <w:rFonts w:eastAsia="MS Minchofalt"/>
        </w:rPr>
      </w:pPr>
      <w:r w:rsidRPr="008A1F6A">
        <w:rPr>
          <w:rFonts w:eastAsia="MS Minchofalt"/>
        </w:rPr>
        <w:t>dharma iṣṭaṁ dhanaṁ nṝṇāṁ yajño</w:t>
      </w:r>
      <w:r>
        <w:rPr>
          <w:rFonts w:eastAsia="MS Minchofalt"/>
        </w:rPr>
        <w:t>’</w:t>
      </w:r>
      <w:r w:rsidRPr="008A1F6A">
        <w:rPr>
          <w:rFonts w:eastAsia="MS Minchofalt"/>
        </w:rPr>
        <w:t>haṁ bhagavattamaḥ |</w:t>
      </w:r>
    </w:p>
    <w:p w:rsidR="009072E6" w:rsidRDefault="009072E6" w:rsidP="009072E6">
      <w:pPr>
        <w:pStyle w:val="Versequote"/>
        <w:rPr>
          <w:rFonts w:eastAsia="MS Minchofalt"/>
        </w:rPr>
      </w:pPr>
      <w:r w:rsidRPr="008A1F6A">
        <w:rPr>
          <w:rFonts w:eastAsia="MS Minchofalt"/>
        </w:rPr>
        <w:t>dakṣiṇā jñāna-sandeśaḥ prāṇāyāmaḥ paraṁ balam ||</w:t>
      </w:r>
    </w:p>
    <w:p w:rsidR="009072E6" w:rsidRDefault="009072E6" w:rsidP="009072E6">
      <w:pPr>
        <w:pStyle w:val="Versequote"/>
        <w:rPr>
          <w:rFonts w:eastAsia="MS Minchofalt"/>
        </w:rPr>
      </w:pPr>
    </w:p>
    <w:p w:rsidR="009072E6" w:rsidRPr="006B33E5" w:rsidRDefault="009072E6" w:rsidP="009072E6">
      <w:pPr>
        <w:rPr>
          <w:lang w:val="en-US" w:eastAsia="fr-CA"/>
        </w:rPr>
      </w:pPr>
      <w:r w:rsidRPr="00905588">
        <w:rPr>
          <w:rStyle w:val="StyleGras"/>
          <w:rFonts w:eastAsia="MS Minchofalt"/>
        </w:rPr>
        <w:t>śrīdharaḥ :</w:t>
      </w:r>
      <w:r w:rsidRPr="006B33E5">
        <w:rPr>
          <w:rStyle w:val="StyleGras"/>
          <w:rFonts w:eastAsia="MS Minchofalt"/>
          <w:lang w:val="en-US"/>
        </w:rPr>
        <w:t xml:space="preserve"> </w:t>
      </w:r>
      <w:r w:rsidRPr="006B33E5">
        <w:rPr>
          <w:lang w:val="en-US" w:eastAsia="fr-CA"/>
        </w:rPr>
        <w:t>nṝṇām iṣṭaṁ dhanaṁ dharmaḥ, na paśv-ādi-sādhāraṇam | bhagavattamaḥ parameśvaro</w:t>
      </w:r>
      <w:r>
        <w:rPr>
          <w:lang w:val="en-US" w:eastAsia="fr-CA"/>
        </w:rPr>
        <w:t>’</w:t>
      </w:r>
      <w:r w:rsidRPr="006B33E5">
        <w:rPr>
          <w:lang w:val="en-US" w:eastAsia="fr-CA"/>
        </w:rPr>
        <w:t>ham eva yajñaḥ, mad-buddhyā yajño</w:t>
      </w:r>
      <w:r>
        <w:rPr>
          <w:lang w:val="en-US" w:eastAsia="fr-CA"/>
        </w:rPr>
        <w:t>’</w:t>
      </w:r>
      <w:r w:rsidRPr="006B33E5">
        <w:rPr>
          <w:lang w:val="en-US" w:eastAsia="fr-CA"/>
        </w:rPr>
        <w:t>nuṣṭheyaḥ, na kriyā-buddhyety arthaḥ | yajñārthaṁ dānaṁ dakṣiṇā, sā ca jñānopadeśaḥ, na hiraṇyādi-dānam | tena hi yajña-rūpo viṣṇuḥ prāpyate | durdama-damanaṁ balam, tac ca mano-damana-hetutvāt prāṇāyām iti ||39||</w:t>
      </w:r>
    </w:p>
    <w:p w:rsidR="009072E6" w:rsidRPr="006B33E5" w:rsidRDefault="009072E6" w:rsidP="009072E6">
      <w:pPr>
        <w:rPr>
          <w:lang w:val="en-US" w:eastAsia="fr-CA"/>
        </w:rPr>
      </w:pPr>
    </w:p>
    <w:p w:rsidR="009072E6" w:rsidRPr="006B33E5" w:rsidRDefault="009072E6" w:rsidP="009072E6">
      <w:pPr>
        <w:rPr>
          <w:lang w:val="en-US" w:eastAsia="fr-CA"/>
        </w:rPr>
      </w:pPr>
      <w:r>
        <w:rPr>
          <w:rFonts w:eastAsia="MS Minchofalt"/>
          <w:b/>
          <w:bCs/>
        </w:rPr>
        <w:t>krama-sandarbhaḥ :</w:t>
      </w:r>
      <w:r>
        <w:rPr>
          <w:rFonts w:eastAsia="MS Minchofalt"/>
        </w:rPr>
        <w:t xml:space="preserve"> </w:t>
      </w:r>
      <w:r w:rsidRPr="006B33E5">
        <w:rPr>
          <w:rFonts w:eastAsia="MS Minchofalt"/>
          <w:lang w:val="en-US"/>
        </w:rPr>
        <w:t xml:space="preserve">dakṣiṇā jñāna-sandeśa ity asya </w:t>
      </w:r>
      <w:r w:rsidRPr="006B33E5">
        <w:rPr>
          <w:lang w:val="en-US" w:eastAsia="fr-CA"/>
        </w:rPr>
        <w:t>ṭīkāyāṁ—</w:t>
      </w:r>
      <w:r w:rsidRPr="006B33E5">
        <w:rPr>
          <w:color w:val="008000"/>
          <w:lang w:val="en-US" w:eastAsia="fr-CA"/>
        </w:rPr>
        <w:t xml:space="preserve">sā ca jñānopadeśa </w:t>
      </w:r>
      <w:r w:rsidRPr="006B33E5">
        <w:rPr>
          <w:lang w:val="en-US" w:eastAsia="fr-CA"/>
        </w:rPr>
        <w:t>iti jñānasyopadeśo yasmāt sa  jñānopadeśa-prāpti-hetur ācārye bhakti-viśeṣa ity evārthaḥ</w:t>
      </w:r>
      <w:r w:rsidRPr="006B33E5">
        <w:rPr>
          <w:rFonts w:ascii="Times New Roman" w:hAnsi="Times New Roman"/>
          <w:lang w:val="en-US" w:eastAsia="fr-CA"/>
        </w:rPr>
        <w:t> </w:t>
      </w:r>
      <w:r w:rsidRPr="006B33E5">
        <w:rPr>
          <w:lang w:val="en-US" w:eastAsia="fr-CA"/>
        </w:rPr>
        <w:t>| na hi yajamāno jñānopadeśaṁ karoti, yathā hiraṇyādi-dakṣiṇām iti | yad vā, bhagavattamaḥ svayaṁ bhagavad-rūpaḥ śrī-kṛṣṇākhyo</w:t>
      </w:r>
      <w:r>
        <w:rPr>
          <w:lang w:val="en-US" w:eastAsia="fr-CA"/>
        </w:rPr>
        <w:t>’</w:t>
      </w:r>
      <w:r w:rsidRPr="006B33E5">
        <w:rPr>
          <w:lang w:val="en-US" w:eastAsia="fr-CA"/>
        </w:rPr>
        <w:t>ham eva yajñaḥ, maj-jñānenaiva yajña-phala-prāpteḥ</w:t>
      </w:r>
      <w:r w:rsidRPr="006B33E5">
        <w:rPr>
          <w:rFonts w:ascii="Times New Roman" w:hAnsi="Times New Roman"/>
          <w:lang w:val="en-US" w:eastAsia="fr-CA"/>
        </w:rPr>
        <w:t> |</w:t>
      </w:r>
      <w:r w:rsidRPr="006B33E5">
        <w:rPr>
          <w:lang w:val="en-US" w:eastAsia="fr-CA"/>
        </w:rPr>
        <w:t xml:space="preserve"> </w:t>
      </w:r>
    </w:p>
    <w:p w:rsidR="009072E6" w:rsidRPr="006B33E5" w:rsidRDefault="009072E6" w:rsidP="009072E6">
      <w:pPr>
        <w:rPr>
          <w:lang w:val="en-US" w:eastAsia="fr-CA"/>
        </w:rPr>
      </w:pPr>
    </w:p>
    <w:p w:rsidR="009072E6" w:rsidRDefault="009072E6" w:rsidP="009072E6">
      <w:pPr>
        <w:pStyle w:val="Cita"/>
        <w:rPr>
          <w:lang w:val="fr-CA" w:eastAsia="fr-CA"/>
        </w:rPr>
      </w:pPr>
      <w:r>
        <w:rPr>
          <w:lang w:val="fr-CA" w:eastAsia="fr-CA"/>
        </w:rPr>
        <w:t xml:space="preserve">sarve vedāḥ sarva-vidyāḥ sa-śāstrāḥ </w:t>
      </w:r>
    </w:p>
    <w:p w:rsidR="009072E6" w:rsidRDefault="009072E6" w:rsidP="009072E6">
      <w:pPr>
        <w:pStyle w:val="Cita"/>
        <w:rPr>
          <w:lang w:val="fr-CA" w:eastAsia="fr-CA"/>
        </w:rPr>
      </w:pPr>
      <w:r>
        <w:rPr>
          <w:lang w:val="fr-CA" w:eastAsia="fr-CA"/>
        </w:rPr>
        <w:t>sarve yajñāḥ sarva ījyaś ca kṛṣṇaḥ |</w:t>
      </w:r>
    </w:p>
    <w:p w:rsidR="009072E6" w:rsidRDefault="009072E6" w:rsidP="009072E6">
      <w:pPr>
        <w:pStyle w:val="Cita"/>
        <w:rPr>
          <w:lang w:val="fr-CA" w:eastAsia="fr-CA"/>
        </w:rPr>
      </w:pPr>
      <w:r>
        <w:rPr>
          <w:lang w:val="fr-CA" w:eastAsia="fr-CA"/>
        </w:rPr>
        <w:t xml:space="preserve">viduḥ kṛṣṇaṁ brāhmaṇās tattvato ye </w:t>
      </w:r>
    </w:p>
    <w:p w:rsidR="009072E6" w:rsidRDefault="009072E6" w:rsidP="009072E6">
      <w:pPr>
        <w:pStyle w:val="Cita"/>
        <w:rPr>
          <w:lang w:val="fr-CA" w:eastAsia="fr-CA"/>
        </w:rPr>
      </w:pPr>
      <w:r>
        <w:rPr>
          <w:lang w:val="fr-CA" w:eastAsia="fr-CA"/>
        </w:rPr>
        <w:t xml:space="preserve">teṣāṁ rājan sarva-yajñāḥ samāptāḥ || iti </w:t>
      </w:r>
      <w:r w:rsidRPr="00B85E58">
        <w:rPr>
          <w:lang w:val="fr-CA" w:eastAsia="fr-CA"/>
        </w:rPr>
        <w:t xml:space="preserve">mahābhāratokteḥ </w:t>
      </w:r>
      <w:r>
        <w:rPr>
          <w:lang w:val="fr-CA" w:eastAsia="fr-CA"/>
        </w:rPr>
        <w:t>|</w:t>
      </w:r>
    </w:p>
    <w:p w:rsidR="009072E6" w:rsidRDefault="009072E6" w:rsidP="009072E6">
      <w:pPr>
        <w:pStyle w:val="Cita"/>
        <w:rPr>
          <w:lang w:val="fr-CA" w:eastAsia="fr-CA"/>
        </w:rPr>
      </w:pPr>
    </w:p>
    <w:p w:rsidR="009072E6" w:rsidRDefault="009072E6" w:rsidP="009072E6">
      <w:pPr>
        <w:rPr>
          <w:lang w:val="fr-CA" w:eastAsia="fr-CA"/>
        </w:rPr>
      </w:pPr>
      <w:r>
        <w:rPr>
          <w:lang w:val="fr-CA" w:eastAsia="fr-CA"/>
        </w:rPr>
        <w:t>tasmimś ca jñāne yaḥ sandeśaḥ saṁvādaḥ ācāryānukūlaṁ vacaḥ, tad-ājñānuṣṭhānaṁ vā sa eva dakṣiṇā, tat-santoṣa-karatvāt, jñāna-paryāyakatvāc ca ||39||</w:t>
      </w:r>
    </w:p>
    <w:p w:rsidR="009072E6" w:rsidRDefault="009072E6" w:rsidP="009072E6">
      <w:pPr>
        <w:rPr>
          <w:lang w:val="fr-CA" w:eastAsia="fr-CA"/>
        </w:rPr>
      </w:pPr>
    </w:p>
    <w:p w:rsidR="009072E6" w:rsidRPr="006B33E5" w:rsidRDefault="009072E6" w:rsidP="009072E6">
      <w:pPr>
        <w:rPr>
          <w:rFonts w:eastAsia="MS Minchofalt"/>
          <w:lang w:val="fr-CA"/>
        </w:rPr>
      </w:pPr>
      <w:r w:rsidRPr="006B33E5">
        <w:rPr>
          <w:rFonts w:eastAsia="MS Minchofalt"/>
          <w:b/>
          <w:bCs/>
          <w:lang w:val="fr-CA"/>
        </w:rPr>
        <w:t>viśvanāthaḥ :</w:t>
      </w:r>
      <w:r w:rsidRPr="006B33E5">
        <w:rPr>
          <w:rFonts w:eastAsia="MS Minchofalt"/>
          <w:lang w:val="fr-CA"/>
        </w:rPr>
        <w:t xml:space="preserve"> dharma eva iṣṭaṁ dhanaṁ, na gavāśvādiḥ | ahaṁ bhagavattamo vasudeva-nandana eva yajñaḥ, maj-janma-mātrādy-utsava eva yajña-buddhyā anuṣṭheya ity arthaḥ, na tu naśvara-phalo</w:t>
      </w:r>
      <w:r>
        <w:rPr>
          <w:rFonts w:eastAsia="MS Minchofalt"/>
          <w:lang w:val="fr-CA"/>
        </w:rPr>
        <w:t>’</w:t>
      </w:r>
      <w:r w:rsidRPr="006B33E5">
        <w:rPr>
          <w:rFonts w:eastAsia="MS Minchofalt"/>
          <w:lang w:val="fr-CA"/>
        </w:rPr>
        <w:t>śvamedhādiḥ | jñānasya utsavānte mat-kīrtanādi-rasānubhavasya sandeśaḥ sveṣṭa-mitreṣu jñāpanaiva dakṣiṇā, na tu dhana-ratnādy-arpaṇam | durdama-damanaṁ balaṁ, tac ca mano-damana-hetutvāt prāṇāyāmaḥ ||39||</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40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bhago ma aiśvaro bhāvo lābho mad-bhaktir uttamaḥ |</w:t>
      </w:r>
    </w:p>
    <w:p w:rsidR="009072E6" w:rsidRPr="006B33E5" w:rsidRDefault="009072E6" w:rsidP="009072E6">
      <w:pPr>
        <w:pStyle w:val="Versequote"/>
        <w:rPr>
          <w:rFonts w:eastAsia="MS Minchofalt"/>
          <w:lang w:val="fr-CA"/>
        </w:rPr>
      </w:pPr>
      <w:r w:rsidRPr="006B33E5">
        <w:rPr>
          <w:rFonts w:eastAsia="MS Minchofalt"/>
          <w:lang w:val="fr-CA"/>
        </w:rPr>
        <w:t>vidyātmani bhidā-bādho jugupsā hrīr akarmasu ||</w:t>
      </w:r>
    </w:p>
    <w:p w:rsidR="009072E6" w:rsidRPr="006B33E5" w:rsidRDefault="009072E6" w:rsidP="009072E6">
      <w:pPr>
        <w:pStyle w:val="Versequote"/>
        <w:rPr>
          <w:rFonts w:eastAsia="MS Minchofalt"/>
          <w:lang w:val="fr-CA"/>
        </w:rPr>
      </w:pPr>
    </w:p>
    <w:p w:rsidR="009072E6" w:rsidRPr="00905588" w:rsidRDefault="009072E6" w:rsidP="009072E6">
      <w:pPr>
        <w:rPr>
          <w:rStyle w:val="StyleGras"/>
          <w:rFonts w:eastAsia="MS Minchofalt"/>
          <w:lang w:val="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lābhaṁ vyaśikhyāsuḥ prathamaṁ bhagaṁ tato bhedena vyācaṣṭe | loke tayor abheda-prasiddheḥ | bhago bhāgyaṁ | tac ca me aiśvaro bhāvo madīyam aiśvaryādi-ṣāḍguṇyam ity arthaḥ | uttamo lābhas tu mad-bhaktiḥ, na putrādiḥ | vidyā cātmani pratītasya bhedasya bādhaḥ, na jñāna-mātram | akarmasu jugupsā heyatva-darśanaṁ hrīḥ, na lajjā-mātram ||40||</w:t>
      </w:r>
    </w:p>
    <w:p w:rsidR="009072E6" w:rsidRPr="006B33E5" w:rsidRDefault="009072E6" w:rsidP="009072E6">
      <w:pPr>
        <w:rPr>
          <w:rFonts w:eastAsia="MS Minchofalt"/>
          <w:lang w:val="fr-CA"/>
        </w:rPr>
      </w:pPr>
    </w:p>
    <w:p w:rsidR="009072E6" w:rsidRDefault="009072E6" w:rsidP="009072E6">
      <w:pPr>
        <w:rPr>
          <w:lang w:val="fr-CA" w:eastAsia="fr-CA"/>
        </w:rPr>
      </w:pPr>
      <w:r w:rsidRPr="006B33E5">
        <w:rPr>
          <w:rFonts w:eastAsia="MS Minchofalt"/>
          <w:b/>
          <w:bCs/>
          <w:lang w:val="fr-CA"/>
        </w:rPr>
        <w:t>krama-sandarbhaḥ :</w:t>
      </w:r>
      <w:r w:rsidRPr="006B33E5">
        <w:rPr>
          <w:rFonts w:eastAsia="MS Minchofalt"/>
          <w:lang w:val="fr-CA"/>
        </w:rPr>
        <w:t xml:space="preserve"> </w:t>
      </w:r>
      <w:r>
        <w:rPr>
          <w:lang w:val="fr-CA" w:eastAsia="fr-CA"/>
        </w:rPr>
        <w:t>bhidā martyo’haṁ devo’haṁ bālo’haṁ yuvāham ity ādi buddhis tasyā bādhaḥ ||40||</w:t>
      </w:r>
    </w:p>
    <w:p w:rsidR="009072E6" w:rsidRDefault="009072E6" w:rsidP="009072E6">
      <w:pPr>
        <w:rPr>
          <w:lang w:val="fr-CA" w:eastAsia="fr-CA"/>
        </w:rPr>
      </w:pPr>
    </w:p>
    <w:p w:rsidR="009072E6" w:rsidRPr="006B33E5" w:rsidRDefault="009072E6" w:rsidP="009072E6">
      <w:pPr>
        <w:rPr>
          <w:rFonts w:eastAsia="MS Minchofalt"/>
          <w:lang w:val="fr-CA"/>
        </w:rPr>
      </w:pPr>
      <w:r w:rsidRPr="006B33E5">
        <w:rPr>
          <w:rFonts w:eastAsia="MS Minchofalt"/>
          <w:b/>
          <w:bCs/>
          <w:lang w:val="fr-CA"/>
        </w:rPr>
        <w:t xml:space="preserve">viśvanāthaḥ : </w:t>
      </w:r>
      <w:r w:rsidRPr="006B33E5">
        <w:rPr>
          <w:rFonts w:eastAsia="MS Minchofalt"/>
          <w:lang w:val="fr-CA"/>
        </w:rPr>
        <w:t>dayā loka-prasiddhaiveti na sā lakṣitā | mama aiśvaro bhāvo mamaiva īśvaratvaṁ bhagaḥ, na tu jīvāṇāṁ brahmendrādīnāṁ īśvaratvam ity arthaḥ |  mad-bhakti-lābha eva lābho, na tu putrādi-lābhaḥ | ātmani jīvātmani avidyā-kṛtā bhidā anātmatvaṁ tasyā bādha eva vidyā | yad uktam—</w:t>
      </w:r>
      <w:r w:rsidRPr="006B33E5">
        <w:rPr>
          <w:rFonts w:eastAsia="MS Minchofalt"/>
          <w:color w:val="0000FF"/>
          <w:lang w:val="fr-CA"/>
        </w:rPr>
        <w:t xml:space="preserve">triguṇa-mayaḥ pumān iti bhidā yad abodha-kṛtā </w:t>
      </w:r>
      <w:r w:rsidRPr="006B33E5">
        <w:rPr>
          <w:rFonts w:eastAsia="MS Minchofalt"/>
          <w:lang w:val="fr-CA"/>
        </w:rPr>
        <w:t>[bhā.pu. 10.87.25] iti na tv adhītā vyākaraṇādyā | akarmasu pāpeṣu jugupsā loka-nindotthaiva tatrāpravṛtti-hetu-hrīḥ, na tu lajjā-mātram ||40||</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41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śrīr guṇā nairapekṣyādyāḥ sukhaṁ duḥkha-sukhātyayaḥ |</w:t>
      </w:r>
    </w:p>
    <w:p w:rsidR="009072E6" w:rsidRPr="006B33E5" w:rsidRDefault="009072E6" w:rsidP="009072E6">
      <w:pPr>
        <w:pStyle w:val="Versequote"/>
        <w:rPr>
          <w:rFonts w:eastAsia="MS Minchofalt"/>
          <w:lang w:val="fr-CA"/>
        </w:rPr>
      </w:pPr>
      <w:r w:rsidRPr="006B33E5">
        <w:rPr>
          <w:rFonts w:eastAsia="MS Minchofalt"/>
          <w:lang w:val="fr-CA"/>
        </w:rPr>
        <w:t>duḥkhaṁ kāma-sukhāpekṣā paṇḍito bandha-mokṣa-vit ||</w:t>
      </w:r>
    </w:p>
    <w:p w:rsidR="009072E6" w:rsidRPr="006B33E5" w:rsidRDefault="009072E6" w:rsidP="009072E6">
      <w:pPr>
        <w:pStyle w:val="Versequote"/>
        <w:rPr>
          <w:rFonts w:eastAsia="MS Minchofalt"/>
          <w:lang w:val="fr-CA"/>
        </w:rPr>
      </w:pPr>
    </w:p>
    <w:p w:rsidR="009072E6" w:rsidRDefault="009072E6" w:rsidP="009072E6">
      <w:pPr>
        <w:rPr>
          <w:lang w:val="fr-CA" w:eastAsia="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guṇā eva śrīr maṇḍanaṁ, na kirīṭādi | duḥkha-sukhayor atyayo’tikramo’nanusandhānaṁ sukhaṁ, na bhogaḥ | viṣaya-bhogāpekṣaiva duḥkhaṁ, nāgni-dāhādi | bandhān mokṣaṁ dvayaṁ vā yo vetti sa paṇḍitaḥ, na vidvan-mātram ||41||</w:t>
      </w:r>
    </w:p>
    <w:p w:rsidR="009072E6" w:rsidRDefault="009072E6" w:rsidP="009072E6">
      <w:pPr>
        <w:rPr>
          <w:lang w:val="fr-CA" w:eastAsia="fr-CA"/>
        </w:rPr>
      </w:pPr>
    </w:p>
    <w:p w:rsidR="009072E6" w:rsidRPr="006B33E5" w:rsidRDefault="009072E6" w:rsidP="009072E6">
      <w:pPr>
        <w:rPr>
          <w:rFonts w:eastAsia="MS Minchofalt"/>
          <w:i/>
          <w:iCs/>
          <w:lang w:val="fr-CA"/>
        </w:rPr>
      </w:pPr>
      <w:r w:rsidRPr="006B33E5">
        <w:rPr>
          <w:rFonts w:eastAsia="MS Minchofalt"/>
          <w:b/>
          <w:bCs/>
          <w:lang w:val="fr-CA"/>
        </w:rPr>
        <w:t>krama-sandarbhaḥ :</w:t>
      </w:r>
      <w:r w:rsidRPr="006B33E5">
        <w:rPr>
          <w:rFonts w:eastAsia="MS Minchofalt"/>
          <w:lang w:val="fr-CA"/>
        </w:rPr>
        <w:t xml:space="preserve"> </w:t>
      </w:r>
      <w:r>
        <w:rPr>
          <w:rFonts w:eastAsia="MS Minchofalt"/>
          <w:i/>
          <w:iCs/>
          <w:lang w:val="fr-CA"/>
        </w:rPr>
        <w:t>na vyākhyātam.</w:t>
      </w:r>
    </w:p>
    <w:p w:rsidR="009072E6" w:rsidRPr="006B33E5" w:rsidRDefault="009072E6" w:rsidP="009072E6">
      <w:pPr>
        <w:rPr>
          <w:rFonts w:eastAsia="MS Minchofalt"/>
          <w:lang w:val="fr-CA"/>
        </w:rPr>
      </w:pPr>
    </w:p>
    <w:p w:rsidR="009072E6" w:rsidRPr="006B33E5" w:rsidRDefault="009072E6" w:rsidP="009072E6">
      <w:pPr>
        <w:rPr>
          <w:rFonts w:eastAsia="MS Minchofalt"/>
          <w:lang w:val="fr-CA"/>
        </w:rPr>
      </w:pPr>
      <w:r w:rsidRPr="006B33E5">
        <w:rPr>
          <w:rFonts w:eastAsia="MS Minchofalt"/>
          <w:b/>
          <w:bCs/>
          <w:lang w:val="fr-CA"/>
        </w:rPr>
        <w:t xml:space="preserve">viśvanāthaḥ : </w:t>
      </w:r>
      <w:r>
        <w:rPr>
          <w:lang w:val="fr-CA" w:eastAsia="fr-CA"/>
        </w:rPr>
        <w:t>guṇā eva śrīr maṇḍanaṁ, na kirīṭādi | duḥkha-sukhayor atyayo’tikramo’nanusandhānam eva sukhaṁ, na viṣaya-bhogaḥ | viṣaya-bhogāpekṣaiva duḥkhaṁ, nāgni-dāhādi | bandhān mokṣaṁ ca yo vetti sa eva paṇḍitaḥ, na śāstra-vyākhyātaiva ||41||</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42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mūrkho dehādy-ahaṁ-buddhiḥ panthā man-nigamaḥ smṛtaḥ |</w:t>
      </w:r>
    </w:p>
    <w:p w:rsidR="009072E6" w:rsidRPr="006B33E5" w:rsidRDefault="009072E6" w:rsidP="009072E6">
      <w:pPr>
        <w:pStyle w:val="Versequote"/>
        <w:rPr>
          <w:rFonts w:eastAsia="MS Minchofalt"/>
          <w:lang w:val="fr-CA"/>
        </w:rPr>
      </w:pPr>
      <w:r w:rsidRPr="006B33E5">
        <w:rPr>
          <w:rFonts w:eastAsia="MS Minchofalt"/>
          <w:lang w:val="fr-CA"/>
        </w:rPr>
        <w:t>utpathaś citta-vikṣepaḥ svargaḥ sattva-guṇodayaḥ ||</w:t>
      </w:r>
    </w:p>
    <w:p w:rsidR="009072E6" w:rsidRPr="006B33E5" w:rsidRDefault="009072E6" w:rsidP="009072E6">
      <w:pPr>
        <w:pStyle w:val="Versequote"/>
        <w:rPr>
          <w:rFonts w:eastAsia="MS Minchofalt"/>
          <w:lang w:val="fr-CA"/>
        </w:rPr>
      </w:pPr>
    </w:p>
    <w:p w:rsidR="009072E6" w:rsidRDefault="009072E6" w:rsidP="009072E6">
      <w:pPr>
        <w:rPr>
          <w:lang w:val="fr-CA" w:eastAsia="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ahaṁ-buddhir ity upalakṣaṇam | deha-gehādiṣv ahaṁ-mamety abhimānavān mūrkha ity arthaḥ | man-nigamo māṁ nitarāṁ gamayati prāpayati yo nivṛtti-mārgaḥ sa tu panthāḥ san-mārgaḥ, na kaṇṭakādi-śūnyaḥ | citta-vikṣepaḥ pravṛtti-mārgaḥ sa utpathaḥ ku-mārgaḥ, na tu caurādy-ākulaḥ | sattva-guṇasyodaya udrekaḥ svargaḥ, nendrādi-lokaḥ ||42||</w:t>
      </w:r>
    </w:p>
    <w:p w:rsidR="009072E6" w:rsidRDefault="009072E6" w:rsidP="009072E6">
      <w:pPr>
        <w:rPr>
          <w:lang w:val="fr-CA" w:eastAsia="fr-CA"/>
        </w:rPr>
      </w:pPr>
    </w:p>
    <w:p w:rsidR="009072E6" w:rsidRPr="006B33E5" w:rsidRDefault="009072E6" w:rsidP="009072E6">
      <w:pPr>
        <w:rPr>
          <w:rFonts w:eastAsia="MS Minchofalt"/>
          <w:i/>
          <w:iCs/>
          <w:lang w:val="fr-CA"/>
        </w:rPr>
      </w:pPr>
      <w:r w:rsidRPr="006B33E5">
        <w:rPr>
          <w:rFonts w:eastAsia="MS Minchofalt"/>
          <w:b/>
          <w:bCs/>
          <w:lang w:val="fr-CA"/>
        </w:rPr>
        <w:t>krama-sandarbhaḥ :</w:t>
      </w:r>
      <w:r w:rsidRPr="006B33E5">
        <w:rPr>
          <w:rFonts w:eastAsia="MS Minchofalt"/>
          <w:lang w:val="fr-CA"/>
        </w:rPr>
        <w:t xml:space="preserve"> </w:t>
      </w:r>
      <w:r>
        <w:rPr>
          <w:rFonts w:eastAsia="MS Minchofalt"/>
          <w:i/>
          <w:iCs/>
          <w:lang w:val="fr-CA"/>
        </w:rPr>
        <w:t>na vyākhyātam.</w:t>
      </w:r>
    </w:p>
    <w:p w:rsidR="009072E6" w:rsidRPr="006B33E5" w:rsidRDefault="009072E6" w:rsidP="009072E6">
      <w:pPr>
        <w:rPr>
          <w:rFonts w:eastAsia="MS Minchofalt"/>
          <w:lang w:val="fr-CA"/>
        </w:rPr>
      </w:pPr>
    </w:p>
    <w:p w:rsidR="009072E6" w:rsidRDefault="009072E6" w:rsidP="009072E6">
      <w:pPr>
        <w:rPr>
          <w:lang w:val="fr-CA" w:eastAsia="fr-CA"/>
        </w:rPr>
      </w:pPr>
      <w:r w:rsidRPr="006B33E5">
        <w:rPr>
          <w:rFonts w:eastAsia="MS Minchofalt"/>
          <w:b/>
          <w:bCs/>
          <w:lang w:val="fr-CA"/>
        </w:rPr>
        <w:t xml:space="preserve">viśvanāthaḥ : </w:t>
      </w:r>
      <w:r>
        <w:rPr>
          <w:lang w:val="fr-CA" w:eastAsia="fr-CA"/>
        </w:rPr>
        <w:t>man-nigamo māṁ nitarāṁ gamayati prāpayatīti sa bhakti-jñāna-yogaḥ, na tu kaṇṭakādi-śūnyo mārgaḥ | citta-vikṣepaḥ pravṛtti-mārgaḥ | sattva-guṇasyodaya udrekaḥ svargaḥ, nendrādi-lokaḥ ||42||</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43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narakas tama-unnāho bandhur gurur ahaṁ sakhe |</w:t>
      </w:r>
    </w:p>
    <w:p w:rsidR="009072E6" w:rsidRPr="006B33E5" w:rsidRDefault="009072E6" w:rsidP="009072E6">
      <w:pPr>
        <w:pStyle w:val="Versequote"/>
        <w:rPr>
          <w:rFonts w:eastAsia="MS Minchofalt"/>
          <w:lang w:val="fr-CA"/>
        </w:rPr>
      </w:pPr>
      <w:r w:rsidRPr="006B33E5">
        <w:rPr>
          <w:rFonts w:eastAsia="MS Minchofalt"/>
          <w:lang w:val="fr-CA"/>
        </w:rPr>
        <w:t>gṛhaṁ śarīraṁ mānuṣyaṁ guṇāḍhyo hy āḍhya ucyate ||</w:t>
      </w:r>
    </w:p>
    <w:p w:rsidR="009072E6" w:rsidRPr="006B33E5" w:rsidRDefault="009072E6" w:rsidP="009072E6">
      <w:pPr>
        <w:pStyle w:val="Versequote"/>
        <w:rPr>
          <w:rFonts w:eastAsia="MS Minchofalt"/>
          <w:lang w:val="fr-CA"/>
        </w:rPr>
      </w:pPr>
    </w:p>
    <w:p w:rsidR="009072E6" w:rsidRDefault="009072E6" w:rsidP="009072E6">
      <w:pPr>
        <w:rPr>
          <w:lang w:val="fr-CA" w:eastAsia="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tamasa unnāha udrekaḥ sa narakaḥ, na tāmisrādiḥ | gurur eva bandhuḥ, na bhrātrādiḥ; sa cāham eva yathāhaṁ jagad-guruḥ—</w:t>
      </w:r>
    </w:p>
    <w:p w:rsidR="009072E6" w:rsidRDefault="009072E6" w:rsidP="009072E6">
      <w:pPr>
        <w:rPr>
          <w:lang w:val="fr-CA" w:eastAsia="fr-CA"/>
        </w:rPr>
      </w:pPr>
    </w:p>
    <w:p w:rsidR="009072E6" w:rsidRPr="009E20B5" w:rsidRDefault="009072E6" w:rsidP="009072E6">
      <w:pPr>
        <w:pStyle w:val="Cita"/>
        <w:rPr>
          <w:lang w:val="fr-CA" w:eastAsia="fr-CA"/>
        </w:rPr>
      </w:pPr>
      <w:r w:rsidRPr="009E20B5">
        <w:rPr>
          <w:lang w:val="fr-CA" w:eastAsia="fr-CA"/>
        </w:rPr>
        <w:t xml:space="preserve">eka eva paro bandhur viṣame samupasthite | </w:t>
      </w:r>
    </w:p>
    <w:p w:rsidR="009072E6" w:rsidRDefault="009072E6" w:rsidP="009072E6">
      <w:pPr>
        <w:pStyle w:val="Cita"/>
        <w:rPr>
          <w:lang w:val="fr-CA" w:eastAsia="fr-CA"/>
        </w:rPr>
      </w:pPr>
      <w:r w:rsidRPr="009E20B5">
        <w:rPr>
          <w:lang w:val="fr-CA" w:eastAsia="fr-CA"/>
        </w:rPr>
        <w:t xml:space="preserve">guruḥ sakala-dharmātmā yatrākiñcana-go hariḥ || iti | </w:t>
      </w:r>
    </w:p>
    <w:p w:rsidR="009072E6" w:rsidRDefault="009072E6" w:rsidP="009072E6">
      <w:pPr>
        <w:pStyle w:val="Cita"/>
        <w:rPr>
          <w:lang w:val="fr-CA" w:eastAsia="fr-CA"/>
        </w:rPr>
      </w:pPr>
    </w:p>
    <w:p w:rsidR="009072E6" w:rsidRDefault="009072E6" w:rsidP="009072E6">
      <w:pPr>
        <w:rPr>
          <w:lang w:val="fr-CA" w:eastAsia="fr-CA"/>
        </w:rPr>
      </w:pPr>
      <w:r>
        <w:rPr>
          <w:lang w:val="fr-CA" w:eastAsia="fr-CA"/>
        </w:rPr>
        <w:t>sa-sādhanaṁ bhogāyatanaṁ gṛhaṁ tac ca mānuṣyaṁ mānuṣa-rūpaṁ śarīram eva, na harmyādi | guṇaiḥ sampanna āḍhya ucyate, na dhanī ||43||</w:t>
      </w:r>
    </w:p>
    <w:p w:rsidR="009072E6" w:rsidRDefault="009072E6" w:rsidP="009072E6">
      <w:pPr>
        <w:rPr>
          <w:lang w:val="fr-CA" w:eastAsia="fr-CA"/>
        </w:rPr>
      </w:pPr>
    </w:p>
    <w:p w:rsidR="009072E6" w:rsidRPr="006B33E5" w:rsidRDefault="009072E6" w:rsidP="009072E6">
      <w:pPr>
        <w:rPr>
          <w:rFonts w:eastAsia="MS Minchofalt"/>
          <w:i/>
          <w:iCs/>
          <w:lang w:val="fr-CA"/>
        </w:rPr>
      </w:pPr>
      <w:r w:rsidRPr="006B33E5">
        <w:rPr>
          <w:rFonts w:eastAsia="MS Minchofalt"/>
          <w:b/>
          <w:bCs/>
          <w:lang w:val="fr-CA"/>
        </w:rPr>
        <w:t>krama-sandarbhaḥ :</w:t>
      </w:r>
      <w:r w:rsidRPr="006B33E5">
        <w:rPr>
          <w:rFonts w:eastAsia="MS Minchofalt"/>
          <w:lang w:val="fr-CA"/>
        </w:rPr>
        <w:t xml:space="preserve"> </w:t>
      </w:r>
      <w:r>
        <w:rPr>
          <w:rFonts w:eastAsia="MS Minchofalt"/>
          <w:i/>
          <w:iCs/>
          <w:lang w:val="fr-CA"/>
        </w:rPr>
        <w:t>na vyākhyātam.</w:t>
      </w:r>
    </w:p>
    <w:p w:rsidR="009072E6" w:rsidRPr="006B33E5" w:rsidRDefault="009072E6" w:rsidP="009072E6">
      <w:pPr>
        <w:rPr>
          <w:rFonts w:eastAsia="MS Minchofalt"/>
          <w:lang w:val="fr-CA"/>
        </w:rPr>
      </w:pPr>
    </w:p>
    <w:p w:rsidR="009072E6" w:rsidRDefault="009072E6" w:rsidP="009072E6">
      <w:pPr>
        <w:rPr>
          <w:lang w:val="fr-CA" w:eastAsia="fr-CA"/>
        </w:rPr>
      </w:pPr>
      <w:r w:rsidRPr="006B33E5">
        <w:rPr>
          <w:rFonts w:eastAsia="MS Minchofalt"/>
          <w:b/>
          <w:bCs/>
          <w:lang w:val="fr-CA"/>
        </w:rPr>
        <w:t xml:space="preserve">viśvanāthaḥ : </w:t>
      </w:r>
      <w:r>
        <w:rPr>
          <w:lang w:val="fr-CA" w:eastAsia="fr-CA"/>
        </w:rPr>
        <w:t>tamasa unnāha udreko narakaḥ | gurur eva bandhuḥ, na bhrātrādiḥ | sa cāham eva ||43||</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44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daridro yas tv asantuṣṭaḥ kṛpaṇo yo</w:t>
      </w:r>
      <w:r>
        <w:rPr>
          <w:rFonts w:eastAsia="MS Minchofalt"/>
          <w:lang w:val="fr-CA"/>
        </w:rPr>
        <w:t>’</w:t>
      </w:r>
      <w:r w:rsidRPr="006B33E5">
        <w:rPr>
          <w:rFonts w:eastAsia="MS Minchofalt"/>
          <w:lang w:val="fr-CA"/>
        </w:rPr>
        <w:t>jitendriyaḥ |</w:t>
      </w:r>
    </w:p>
    <w:p w:rsidR="009072E6" w:rsidRPr="006B33E5" w:rsidRDefault="009072E6" w:rsidP="009072E6">
      <w:pPr>
        <w:pStyle w:val="Versequote"/>
        <w:rPr>
          <w:rFonts w:eastAsia="MS Minchofalt"/>
          <w:lang w:val="fr-CA"/>
        </w:rPr>
      </w:pPr>
      <w:r w:rsidRPr="006B33E5">
        <w:rPr>
          <w:rFonts w:eastAsia="MS Minchofalt"/>
          <w:lang w:val="fr-CA"/>
        </w:rPr>
        <w:t>guṇeṣv asakta-dhīr īśo guṇa-saṅgo viparyayaḥ ||</w:t>
      </w:r>
    </w:p>
    <w:p w:rsidR="009072E6" w:rsidRPr="006B33E5" w:rsidRDefault="009072E6" w:rsidP="009072E6">
      <w:pPr>
        <w:pStyle w:val="Versequote"/>
        <w:rPr>
          <w:rFonts w:eastAsia="MS Minchofalt"/>
          <w:lang w:val="fr-CA"/>
        </w:rPr>
      </w:pPr>
    </w:p>
    <w:p w:rsidR="009072E6" w:rsidRPr="006B33E5" w:rsidRDefault="009072E6" w:rsidP="009072E6">
      <w:pPr>
        <w:rPr>
          <w:rStyle w:val="StyleGras"/>
          <w:rFonts w:eastAsia="MS Minchofalt"/>
          <w:b w:val="0"/>
          <w:bCs w:val="0"/>
          <w:color w:val="0000FF"/>
          <w:lang w:val="fr-CA"/>
        </w:rPr>
      </w:pPr>
      <w:r w:rsidRPr="006B33E5">
        <w:rPr>
          <w:rStyle w:val="StyleGras"/>
          <w:rFonts w:eastAsia="MS Minchofalt"/>
          <w:lang w:val="fr-CA"/>
        </w:rPr>
        <w:t>madhvaḥ :</w:t>
      </w:r>
      <w:r w:rsidRPr="006B33E5">
        <w:rPr>
          <w:rStyle w:val="StyleGras"/>
          <w:rFonts w:eastAsia="MS Minchofalt"/>
          <w:b w:val="0"/>
          <w:bCs w:val="0"/>
          <w:lang w:val="fr-CA"/>
        </w:rPr>
        <w:t xml:space="preserve"> </w:t>
      </w:r>
      <w:r w:rsidRPr="006B33E5">
        <w:rPr>
          <w:rStyle w:val="StyleGras"/>
          <w:rFonts w:eastAsia="MS Minchofalt"/>
          <w:b w:val="0"/>
          <w:bCs w:val="0"/>
          <w:color w:val="0000FF"/>
          <w:lang w:val="fr-CA"/>
        </w:rPr>
        <w:t>viṣaye doṣa-buddhiḥ sann indriyāṇāṁ vaśe sthitaḥ |</w:t>
      </w:r>
    </w:p>
    <w:p w:rsidR="009072E6" w:rsidRPr="006B33E5" w:rsidRDefault="009072E6" w:rsidP="009072E6">
      <w:pPr>
        <w:pStyle w:val="Cita"/>
        <w:rPr>
          <w:rStyle w:val="StyleGras"/>
          <w:rFonts w:eastAsia="MS Minchofalt"/>
          <w:b w:val="0"/>
          <w:bCs w:val="0"/>
          <w:lang w:val="fr-CA"/>
        </w:rPr>
      </w:pPr>
      <w:r w:rsidRPr="006B33E5">
        <w:rPr>
          <w:rStyle w:val="StyleGras"/>
          <w:rFonts w:eastAsia="MS Minchofalt"/>
          <w:b w:val="0"/>
          <w:bCs w:val="0"/>
          <w:color w:val="0000FF"/>
          <w:lang w:val="fr-CA"/>
        </w:rPr>
        <w:t xml:space="preserve">kṛpaṇaḥ sa tu samprokto guṇa-buddhi-viparyayaḥ || </w:t>
      </w:r>
      <w:r w:rsidRPr="006B33E5">
        <w:rPr>
          <w:rStyle w:val="StyleGras"/>
          <w:rFonts w:eastAsia="MS Minchofalt"/>
          <w:b w:val="0"/>
          <w:bCs w:val="0"/>
          <w:lang w:val="fr-CA"/>
        </w:rPr>
        <w:t xml:space="preserve">iti </w:t>
      </w:r>
      <w:r w:rsidRPr="006B33E5">
        <w:rPr>
          <w:rStyle w:val="StyleGras"/>
          <w:rFonts w:eastAsia="MS Minchofalt"/>
          <w:b w:val="0"/>
          <w:bCs w:val="0"/>
          <w:color w:val="FF0000"/>
          <w:lang w:val="fr-CA"/>
        </w:rPr>
        <w:t>viveke</w:t>
      </w:r>
      <w:r w:rsidRPr="006B33E5">
        <w:rPr>
          <w:rStyle w:val="StyleGras"/>
          <w:rFonts w:eastAsia="MS Minchofalt"/>
          <w:b w:val="0"/>
          <w:bCs w:val="0"/>
          <w:lang w:val="fr-CA"/>
        </w:rPr>
        <w:t xml:space="preserve"> |</w:t>
      </w:r>
    </w:p>
    <w:p w:rsidR="009072E6" w:rsidRPr="006B33E5" w:rsidRDefault="009072E6" w:rsidP="009072E6">
      <w:pPr>
        <w:pStyle w:val="Cita"/>
        <w:rPr>
          <w:rStyle w:val="StyleGras"/>
          <w:rFonts w:eastAsia="MS Minchofalt"/>
          <w:b w:val="0"/>
          <w:bCs w:val="0"/>
          <w:lang w:val="fr-CA"/>
        </w:rPr>
      </w:pPr>
    </w:p>
    <w:p w:rsidR="009072E6" w:rsidRPr="006B33E5" w:rsidRDefault="009072E6" w:rsidP="009072E6">
      <w:pPr>
        <w:pStyle w:val="Cita"/>
        <w:rPr>
          <w:rStyle w:val="StyleGras"/>
          <w:rFonts w:eastAsia="MS Minchofalt"/>
          <w:b w:val="0"/>
          <w:bCs w:val="0"/>
          <w:color w:val="0000FF"/>
          <w:lang w:val="fr-CA"/>
        </w:rPr>
      </w:pPr>
      <w:r w:rsidRPr="006B33E5">
        <w:rPr>
          <w:rStyle w:val="StyleGras"/>
          <w:rFonts w:eastAsia="MS Minchofalt"/>
          <w:b w:val="0"/>
          <w:bCs w:val="0"/>
          <w:color w:val="0000FF"/>
          <w:lang w:val="fr-CA"/>
        </w:rPr>
        <w:t>puruṣārtha-matir yasya visāyeṣv eva dehinaḥ |</w:t>
      </w:r>
    </w:p>
    <w:p w:rsidR="009072E6" w:rsidRPr="006B33E5" w:rsidRDefault="009072E6" w:rsidP="009072E6">
      <w:pPr>
        <w:pStyle w:val="Cita"/>
        <w:rPr>
          <w:rStyle w:val="StyleGras"/>
          <w:rFonts w:eastAsia="MS Minchofalt"/>
          <w:b w:val="0"/>
          <w:bCs w:val="0"/>
          <w:lang w:val="fr-CA"/>
        </w:rPr>
      </w:pPr>
      <w:r w:rsidRPr="006B33E5">
        <w:rPr>
          <w:rStyle w:val="StyleGras"/>
          <w:rFonts w:eastAsia="MS Minchofalt"/>
          <w:b w:val="0"/>
          <w:bCs w:val="0"/>
          <w:color w:val="0000FF"/>
          <w:lang w:val="fr-CA"/>
        </w:rPr>
        <w:t xml:space="preserve">viparītaḥ sa vijñeyaḥ svātmano viparītataḥ || </w:t>
      </w:r>
      <w:r w:rsidRPr="006B33E5">
        <w:rPr>
          <w:rStyle w:val="StyleGras"/>
          <w:rFonts w:eastAsia="MS Minchofalt"/>
          <w:b w:val="0"/>
          <w:bCs w:val="0"/>
          <w:lang w:val="fr-CA"/>
        </w:rPr>
        <w:t xml:space="preserve">iti </w:t>
      </w:r>
      <w:r w:rsidRPr="006B33E5">
        <w:rPr>
          <w:rStyle w:val="StyleGras"/>
          <w:rFonts w:eastAsia="MS Minchofalt"/>
          <w:b w:val="0"/>
          <w:bCs w:val="0"/>
          <w:color w:val="FF0000"/>
          <w:lang w:val="fr-CA"/>
        </w:rPr>
        <w:t xml:space="preserve">nivṛtte </w:t>
      </w:r>
      <w:r w:rsidRPr="006B33E5">
        <w:rPr>
          <w:rStyle w:val="StyleGras"/>
          <w:rFonts w:eastAsia="MS Minchofalt"/>
          <w:b w:val="0"/>
          <w:bCs w:val="0"/>
          <w:lang w:val="fr-CA"/>
        </w:rPr>
        <w:t>|</w:t>
      </w:r>
    </w:p>
    <w:p w:rsidR="009072E6" w:rsidRPr="006B33E5" w:rsidRDefault="009072E6" w:rsidP="009072E6">
      <w:pPr>
        <w:pStyle w:val="Cita"/>
        <w:rPr>
          <w:rStyle w:val="StyleGras"/>
          <w:rFonts w:eastAsia="MS Minchofalt"/>
          <w:b w:val="0"/>
          <w:bCs w:val="0"/>
          <w:lang w:val="fr-CA"/>
        </w:rPr>
      </w:pPr>
    </w:p>
    <w:p w:rsidR="009072E6" w:rsidRPr="006B33E5" w:rsidRDefault="009072E6" w:rsidP="009072E6">
      <w:pPr>
        <w:rPr>
          <w:rStyle w:val="StyleGras"/>
          <w:rFonts w:eastAsia="MS Minchofalt"/>
          <w:b w:val="0"/>
          <w:bCs w:val="0"/>
          <w:lang w:val="fr-CA"/>
        </w:rPr>
      </w:pPr>
      <w:r w:rsidRPr="006B33E5">
        <w:rPr>
          <w:rStyle w:val="StyleGras"/>
          <w:rFonts w:eastAsia="MS Minchofalt"/>
          <w:b w:val="0"/>
          <w:bCs w:val="0"/>
          <w:lang w:val="fr-CA"/>
        </w:rPr>
        <w:t>vittā santoṣa-mātrād daridraḥ | sarva-viṣaya-saṅgī viparītaḥ ||44||</w:t>
      </w:r>
    </w:p>
    <w:p w:rsidR="009072E6" w:rsidRPr="006B33E5" w:rsidRDefault="009072E6" w:rsidP="009072E6">
      <w:pPr>
        <w:rPr>
          <w:rStyle w:val="StyleGras"/>
          <w:rFonts w:eastAsia="MS Minchofalt"/>
          <w:lang w:val="fr-CA"/>
        </w:rPr>
      </w:pPr>
    </w:p>
    <w:p w:rsidR="009072E6" w:rsidRDefault="009072E6" w:rsidP="009072E6">
      <w:pPr>
        <w:rPr>
          <w:lang w:val="fr-CA" w:eastAsia="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asantuṣṭo yaḥ sa daridraḥ, na niḥsvaḥ | yo’jitendriyaḥ sa kṛpaṇaḥ śocyaḥ, na dīnaḥ | viṣayeṣv anāsakta-dhīryaḥ sa īśaḥ svatantraḥ, na rājādiḥ | guṇa-saṅgo guṇeṣu saṅgo yasya sa viparyayo’nīśaḥ | etac ca śamādi-viparyayopalakṣaṇārtham ||44||</w:t>
      </w:r>
    </w:p>
    <w:p w:rsidR="009072E6" w:rsidRDefault="009072E6" w:rsidP="009072E6">
      <w:pPr>
        <w:rPr>
          <w:lang w:val="fr-CA" w:eastAsia="fr-CA"/>
        </w:rPr>
      </w:pPr>
    </w:p>
    <w:p w:rsidR="009072E6" w:rsidRPr="006B33E5" w:rsidRDefault="009072E6" w:rsidP="009072E6">
      <w:pPr>
        <w:rPr>
          <w:rFonts w:eastAsia="MS Minchofalt"/>
          <w:i/>
          <w:iCs/>
          <w:lang w:val="fr-CA"/>
        </w:rPr>
      </w:pPr>
      <w:r w:rsidRPr="006B33E5">
        <w:rPr>
          <w:rFonts w:eastAsia="MS Minchofalt"/>
          <w:b/>
          <w:bCs/>
          <w:lang w:val="fr-CA"/>
        </w:rPr>
        <w:t>krama-sandarbhaḥ :</w:t>
      </w:r>
      <w:r w:rsidRPr="006B33E5">
        <w:rPr>
          <w:rFonts w:eastAsia="MS Minchofalt"/>
          <w:lang w:val="fr-CA"/>
        </w:rPr>
        <w:t xml:space="preserve"> </w:t>
      </w:r>
      <w:r>
        <w:rPr>
          <w:rFonts w:eastAsia="MS Minchofalt"/>
          <w:i/>
          <w:iCs/>
          <w:lang w:val="fr-CA"/>
        </w:rPr>
        <w:t>na vyākhyātam.</w:t>
      </w:r>
    </w:p>
    <w:p w:rsidR="009072E6" w:rsidRPr="006B33E5" w:rsidRDefault="009072E6" w:rsidP="009072E6">
      <w:pPr>
        <w:rPr>
          <w:rFonts w:eastAsia="MS Minchofalt"/>
          <w:lang w:val="fr-CA"/>
        </w:rPr>
      </w:pPr>
    </w:p>
    <w:p w:rsidR="009072E6" w:rsidRPr="006B33E5" w:rsidRDefault="009072E6" w:rsidP="009072E6">
      <w:pPr>
        <w:rPr>
          <w:rFonts w:eastAsia="MS Minchofalt"/>
          <w:lang w:val="fr-CA"/>
        </w:rPr>
      </w:pPr>
      <w:r w:rsidRPr="006B33E5">
        <w:rPr>
          <w:rFonts w:eastAsia="MS Minchofalt"/>
          <w:b/>
          <w:bCs/>
          <w:lang w:val="fr-CA"/>
        </w:rPr>
        <w:t>viśvanāthaḥ :</w:t>
      </w:r>
      <w:r w:rsidRPr="006B33E5">
        <w:rPr>
          <w:rFonts w:eastAsia="MS Minchofalt"/>
          <w:lang w:val="fr-CA"/>
        </w:rPr>
        <w:t xml:space="preserve"> guṇa-saṅgaḥ guṇāsaṅgy evānīśaḥ ||44|| </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Pr="00905588" w:rsidRDefault="009072E6" w:rsidP="009072E6">
      <w:pPr>
        <w:pStyle w:val="StyleCentr"/>
        <w:rPr>
          <w:rStyle w:val="StyleGras"/>
          <w:rFonts w:eastAsia="MS Minchofalt"/>
          <w:cs/>
        </w:rPr>
      </w:pPr>
      <w:r w:rsidRPr="00905588">
        <w:rPr>
          <w:rStyle w:val="StyleGras"/>
          <w:rFonts w:eastAsia="MS Minchofalt"/>
          <w:cs/>
        </w:rPr>
        <w:t xml:space="preserve">|| </w:t>
      </w:r>
      <w:r w:rsidRPr="00905588">
        <w:rPr>
          <w:b/>
          <w:bCs/>
          <w:noProof w:val="0"/>
          <w:cs/>
        </w:rPr>
        <w:t>11.19.</w:t>
      </w:r>
      <w:r w:rsidRPr="00905588">
        <w:rPr>
          <w:rStyle w:val="StyleGras"/>
          <w:rFonts w:eastAsia="MS Minchofalt"/>
          <w:cs/>
        </w:rPr>
        <w:t>45 ||</w:t>
      </w:r>
    </w:p>
    <w:p w:rsidR="009072E6" w:rsidRPr="006B33E5"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eta uddhava te praśnāḥ sarve sādhu nirūpitāḥ |</w:t>
      </w:r>
    </w:p>
    <w:p w:rsidR="009072E6" w:rsidRPr="006B33E5" w:rsidRDefault="009072E6" w:rsidP="009072E6">
      <w:pPr>
        <w:pStyle w:val="Versequote"/>
        <w:rPr>
          <w:rFonts w:eastAsia="MS Minchofalt"/>
          <w:lang w:val="fr-CA"/>
        </w:rPr>
      </w:pPr>
      <w:r w:rsidRPr="006B33E5">
        <w:rPr>
          <w:rFonts w:eastAsia="MS Minchofalt"/>
          <w:lang w:val="fr-CA"/>
        </w:rPr>
        <w:t>kiṁ varṇitena bahunā lakṣaṇaṁ guṇa-doṣayoḥ |</w:t>
      </w:r>
    </w:p>
    <w:p w:rsidR="009072E6" w:rsidRPr="006B33E5" w:rsidRDefault="009072E6" w:rsidP="009072E6">
      <w:pPr>
        <w:pStyle w:val="Versequote"/>
        <w:rPr>
          <w:rFonts w:eastAsia="MS Minchofalt"/>
          <w:lang w:val="fr-CA"/>
        </w:rPr>
      </w:pPr>
      <w:r w:rsidRPr="006B33E5">
        <w:rPr>
          <w:rFonts w:eastAsia="MS Minchofalt"/>
          <w:lang w:val="fr-CA"/>
        </w:rPr>
        <w:t>guṇa-doṣa-dṛśir doṣo guṇas tūbhaya-varjitaḥ ||</w:t>
      </w:r>
    </w:p>
    <w:p w:rsidR="009072E6" w:rsidRPr="006B33E5" w:rsidRDefault="009072E6" w:rsidP="009072E6">
      <w:pPr>
        <w:pStyle w:val="Versequote"/>
        <w:rPr>
          <w:rFonts w:eastAsia="MS Minchofalt"/>
          <w:lang w:val="fr-CA"/>
        </w:rPr>
      </w:pPr>
    </w:p>
    <w:p w:rsidR="009072E6" w:rsidRPr="00A92A12" w:rsidRDefault="009072E6" w:rsidP="009072E6">
      <w:pPr>
        <w:rPr>
          <w:rStyle w:val="StyleGras"/>
          <w:rFonts w:cs="Times New Roman"/>
          <w:b w:val="0"/>
          <w:bCs w:val="0"/>
          <w:lang w:val="fr-CA" w:eastAsia="fr-CA"/>
        </w:rPr>
      </w:pPr>
      <w:r w:rsidRPr="006B33E5">
        <w:rPr>
          <w:rStyle w:val="StyleGras"/>
          <w:rFonts w:eastAsia="MS Minchofalt"/>
          <w:lang w:val="fr-CA"/>
        </w:rPr>
        <w:t>śrīdharaḥ :</w:t>
      </w:r>
      <w:r>
        <w:rPr>
          <w:rStyle w:val="StyleGras"/>
          <w:rFonts w:eastAsia="MS Minchofalt"/>
          <w:lang w:val="fr-CA"/>
        </w:rPr>
        <w:t xml:space="preserve"> </w:t>
      </w:r>
      <w:r>
        <w:rPr>
          <w:lang w:val="fr-CA" w:eastAsia="fr-CA"/>
        </w:rPr>
        <w:t>upasaṁharati—eta iti | sādhu mokṣopayogitayā | etac ca sarvaṁ guṇa-doṣayor vivekāyoddhavena pṛṣṭam, iti tayoḥ saṅkṣepato lakṣaṇam āha—kiṁ bahunā, varṇitena guṇa-doṣayor lakṣaṇam etāvad eva | tad āha—guṇa-doṣayor dṛśir darśanaṁ doṣaḥ, guṇas tu tad ubhaya-darśana-vivarjitaḥ svabhāva iti ||45||</w:t>
      </w:r>
    </w:p>
    <w:p w:rsidR="009072E6" w:rsidRPr="006B33E5" w:rsidRDefault="009072E6" w:rsidP="009072E6">
      <w:pPr>
        <w:rPr>
          <w:rFonts w:eastAsia="MS Minchofalt"/>
          <w:lang w:val="fr-CA"/>
        </w:rPr>
      </w:pPr>
    </w:p>
    <w:p w:rsidR="009072E6" w:rsidRPr="00A92A12" w:rsidRDefault="009072E6" w:rsidP="009072E6">
      <w:pPr>
        <w:rPr>
          <w:lang w:val="fr-CA" w:eastAsia="fr-CA"/>
        </w:rPr>
      </w:pPr>
      <w:r w:rsidRPr="006B33E5">
        <w:rPr>
          <w:rFonts w:eastAsia="MS Minchofalt"/>
          <w:b/>
          <w:bCs/>
          <w:lang w:val="fr-CA"/>
        </w:rPr>
        <w:t>krama-sandarbhaḥ :</w:t>
      </w:r>
      <w:r w:rsidRPr="006B33E5">
        <w:rPr>
          <w:rFonts w:eastAsia="MS Minchofalt"/>
          <w:lang w:val="fr-CA"/>
        </w:rPr>
        <w:t xml:space="preserve"> </w:t>
      </w:r>
      <w:r>
        <w:rPr>
          <w:lang w:val="fr-CA" w:eastAsia="fr-CA"/>
        </w:rPr>
        <w:t>evaṁ tvat-praśnam anusṛtyaiva prapañcitaṁ tad etac ca mama prāyo nātisvahṛdyam iti vyañjayan parama-svahṛdyaṁ pūrvoktaṁ yamādi-phala-bhūtaṁ guṇaṁ lakṣayan vyatireka-jñānāya doṣam api  lakṣayati—kim iti | bahunā vyavahāra-mayatvād asāra-pracureṇa paramārtha-pracura-mayatvān mukhyam ekam eva guṇa-doṣayor lakṣaṇam ity arthaḥ | tad āha—guṇeti | guṇo vihitatvaṁ doṣo niṣiddhatvaṁ tat tayor dṛśir viveko doṣaḥ kintūbhaya-varjito yaḥ svabhāva-viśeṣaḥ sa guṇaḥ tat-tad-dṛṣṭim atikramya svabhāvata eva parama-śreyasī pravṛtti-guṇa ity arthaḥ</w:t>
      </w:r>
      <w:r>
        <w:rPr>
          <w:rFonts w:ascii="Times New Roman" w:hAnsi="Times New Roman"/>
          <w:lang w:val="fr-CA" w:eastAsia="fr-CA"/>
        </w:rPr>
        <w:t> </w:t>
      </w:r>
      <w:r>
        <w:rPr>
          <w:lang w:val="fr-CA" w:eastAsia="fr-CA"/>
        </w:rPr>
        <w:t>| etad apekṣayobhayor apy apakṛṣṭatvāt ||45||</w:t>
      </w:r>
    </w:p>
    <w:p w:rsidR="009072E6" w:rsidRPr="006B33E5" w:rsidRDefault="009072E6" w:rsidP="009072E6">
      <w:pPr>
        <w:rPr>
          <w:rFonts w:eastAsia="MS Minchofalt"/>
          <w:lang w:val="fr-CA"/>
        </w:rPr>
      </w:pPr>
    </w:p>
    <w:p w:rsidR="009072E6" w:rsidRPr="006B33E5" w:rsidRDefault="009072E6" w:rsidP="009072E6">
      <w:pPr>
        <w:rPr>
          <w:rFonts w:eastAsia="MS Minchofalt"/>
          <w:lang w:val="fr-CA"/>
        </w:rPr>
      </w:pPr>
      <w:r w:rsidRPr="006B33E5">
        <w:rPr>
          <w:rFonts w:eastAsia="MS Minchofalt"/>
          <w:b/>
          <w:bCs/>
          <w:lang w:val="fr-CA"/>
        </w:rPr>
        <w:t xml:space="preserve">viśvanāthaḥ : </w:t>
      </w:r>
      <w:r w:rsidRPr="006B33E5">
        <w:rPr>
          <w:rFonts w:eastAsia="MS Minchofalt"/>
          <w:lang w:val="fr-CA"/>
        </w:rPr>
        <w:t>sādhu mokṣopayogitayā | etac ca sarvaṁ tvayā guṇa-doṣayor vivekāyaivāhaṁ pṛṣṭas tasmāt tayoḥ saṅkṣepato lakṣaṇaṁ bravīmi śṛṇv ity āha—kim iti | guṇa-doṣayor lakṣaṇam etāvad evety āha—guṇa-doṣayor dṛśir darśanaṁ doṣaḥ | guṇas tu tad-ubhaya-darśana-rahita-svabhāva iti | asyārthaḥ—uttarādhyāyānte spaṣṭībhaviṣyati ||45||</w:t>
      </w:r>
    </w:p>
    <w:p w:rsidR="009072E6" w:rsidRPr="006B33E5" w:rsidRDefault="009072E6" w:rsidP="009072E6">
      <w:pPr>
        <w:rPr>
          <w:rFonts w:eastAsia="MS Minchofalt"/>
          <w:lang w:val="fr-CA"/>
        </w:rPr>
      </w:pPr>
    </w:p>
    <w:p w:rsidR="009072E6" w:rsidRDefault="009072E6" w:rsidP="009072E6">
      <w:pPr>
        <w:pStyle w:val="StyleCentr"/>
        <w:rPr>
          <w:noProof w:val="0"/>
          <w:cs/>
        </w:rPr>
      </w:pPr>
      <w:r>
        <w:rPr>
          <w:noProof w:val="0"/>
          <w:cs/>
        </w:rPr>
        <w:t>--</w:t>
      </w:r>
      <w:r>
        <w:rPr>
          <w:rFonts w:eastAsia="MS Minchofalt"/>
          <w:cs/>
        </w:rPr>
        <w:t>o</w:t>
      </w:r>
      <w:r>
        <w:rPr>
          <w:noProof w:val="0"/>
          <w:cs/>
        </w:rPr>
        <w:t>)0(</w:t>
      </w:r>
      <w:r>
        <w:rPr>
          <w:rFonts w:eastAsia="MS Minchofalt"/>
          <w:cs/>
        </w:rPr>
        <w:t>o</w:t>
      </w:r>
      <w:r>
        <w:rPr>
          <w:noProof w:val="0"/>
          <w:cs/>
        </w:rPr>
        <w:t>--</w:t>
      </w:r>
    </w:p>
    <w:p w:rsidR="009072E6" w:rsidRPr="006B33E5" w:rsidRDefault="009072E6" w:rsidP="009072E6">
      <w:pPr>
        <w:jc w:val="center"/>
        <w:rPr>
          <w:rFonts w:eastAsia="MS Minchofalt"/>
          <w:lang w:val="fr-CA"/>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 ekonaviṁśaḥ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Pr="00763AF1" w:rsidRDefault="009072E6" w:rsidP="009072E6">
      <w:pPr>
        <w:pStyle w:val="Cita"/>
        <w:jc w:val="center"/>
        <w:rPr>
          <w:lang w:val="pl-PL"/>
        </w:rPr>
      </w:pPr>
      <w:r w:rsidRPr="00763AF1">
        <w:rPr>
          <w:lang w:val="pl-PL"/>
        </w:rPr>
        <w:t xml:space="preserve">iti śrīmad-bhāgavate mahā-purāṇe brahma-sūtra-bhāṣye pāramahaṁsyaṁ saṁhitāyāṁ vaiyāsikyāṁ ekādaśa-skandhe </w:t>
      </w:r>
    </w:p>
    <w:p w:rsidR="009072E6" w:rsidRDefault="009072E6" w:rsidP="009072E6">
      <w:pPr>
        <w:pStyle w:val="Cita"/>
        <w:jc w:val="center"/>
        <w:rPr>
          <w:lang w:val="pl-PL"/>
        </w:rPr>
      </w:pPr>
      <w:r>
        <w:rPr>
          <w:lang w:val="pl-PL"/>
        </w:rPr>
        <w:t>śrī-</w:t>
      </w:r>
      <w:r w:rsidRPr="00763AF1">
        <w:rPr>
          <w:lang w:val="pl-PL"/>
        </w:rPr>
        <w:t xml:space="preserve">bhagavad-uddhava-saṁvāde </w:t>
      </w:r>
    </w:p>
    <w:p w:rsidR="009072E6" w:rsidRPr="006B33E5" w:rsidRDefault="009072E6" w:rsidP="009072E6">
      <w:pPr>
        <w:jc w:val="center"/>
        <w:rPr>
          <w:lang w:val="pl-PL"/>
        </w:rPr>
      </w:pPr>
      <w:r w:rsidRPr="006B33E5">
        <w:rPr>
          <w:rFonts w:eastAsia="MS Minchofalt"/>
          <w:lang w:val="pl-PL"/>
        </w:rPr>
        <w:t>śreyo-bheda-</w:t>
      </w:r>
      <w:r w:rsidRPr="006B33E5">
        <w:rPr>
          <w:rStyle w:val="StyleGras"/>
          <w:rFonts w:eastAsia="MS Minchofalt" w:cs="Times New Roman"/>
          <w:b w:val="0"/>
          <w:bCs w:val="0"/>
          <w:lang w:val="pl-PL"/>
        </w:rPr>
        <w:t>nirṇayaḥ</w:t>
      </w:r>
    </w:p>
    <w:p w:rsidR="009072E6" w:rsidRPr="00763AF1" w:rsidRDefault="009072E6" w:rsidP="009072E6">
      <w:pPr>
        <w:pStyle w:val="Cita"/>
        <w:jc w:val="center"/>
        <w:rPr>
          <w:lang w:val="pl-PL"/>
        </w:rPr>
      </w:pPr>
      <w:r>
        <w:rPr>
          <w:lang w:val="pl-PL"/>
        </w:rPr>
        <w:t>ūnaviṁśo’</w:t>
      </w:r>
      <w:r w:rsidRPr="00763AF1">
        <w:rPr>
          <w:lang w:val="pl-PL"/>
        </w:rPr>
        <w:t>dhyāyaḥ |</w:t>
      </w:r>
    </w:p>
    <w:p w:rsidR="009072E6" w:rsidRDefault="009072E6" w:rsidP="009072E6">
      <w:pPr>
        <w:jc w:val="center"/>
        <w:rPr>
          <w:bCs/>
          <w:lang w:val="pl-PL"/>
        </w:rPr>
      </w:pPr>
      <w:r>
        <w:rPr>
          <w:bCs/>
          <w:lang w:val="pl-PL"/>
        </w:rPr>
        <w:t>|| 11.19 ||</w:t>
      </w:r>
    </w:p>
    <w:p w:rsidR="009072E6" w:rsidRPr="006B33E5" w:rsidRDefault="009072E6" w:rsidP="009072E6">
      <w:pPr>
        <w:jc w:val="center"/>
        <w:rPr>
          <w:rFonts w:eastAsia="MS Minchofalt"/>
          <w:lang w:val="pl-PL"/>
        </w:rPr>
      </w:pPr>
      <w:r>
        <w:rPr>
          <w:bCs/>
          <w:lang w:val="pl-PL"/>
        </w:rPr>
        <w:br w:type="column"/>
      </w:r>
      <w:r w:rsidRPr="006B33E5">
        <w:rPr>
          <w:rFonts w:eastAsia="MS Minchofalt"/>
          <w:lang w:val="pl-PL"/>
        </w:rPr>
        <w:t>(11.20)</w:t>
      </w:r>
    </w:p>
    <w:p w:rsidR="009072E6" w:rsidRPr="006B33E5" w:rsidRDefault="009072E6" w:rsidP="009072E6">
      <w:pPr>
        <w:pStyle w:val="Ttulo3"/>
        <w:rPr>
          <w:rFonts w:eastAsia="MS Minchofalt"/>
          <w:lang w:val="pl-PL"/>
        </w:rPr>
      </w:pPr>
      <w:r w:rsidRPr="006B33E5">
        <w:rPr>
          <w:rFonts w:eastAsia="MS Minchofalt"/>
          <w:lang w:val="pl-PL"/>
        </w:rPr>
        <w:t>viṁśo</w:t>
      </w:r>
      <w:r>
        <w:rPr>
          <w:rFonts w:eastAsia="MS Minchofalt"/>
          <w:lang w:val="pl-PL"/>
        </w:rPr>
        <w:t>’</w:t>
      </w:r>
      <w:r w:rsidRPr="006B33E5">
        <w:rPr>
          <w:rFonts w:eastAsia="MS Minchofalt"/>
          <w:lang w:val="pl-PL"/>
        </w:rPr>
        <w:t>dhyāyaḥ</w:t>
      </w:r>
    </w:p>
    <w:p w:rsidR="009072E6" w:rsidRDefault="009072E6" w:rsidP="009072E6">
      <w:pPr>
        <w:pStyle w:val="Ttulo2"/>
        <w:rPr>
          <w:lang w:val="pl-PL"/>
        </w:rPr>
      </w:pPr>
      <w:r>
        <w:rPr>
          <w:lang w:val="pl-PL"/>
        </w:rPr>
        <w:t>bhagavad-uddhava-saṁvāde yoga-trayam</w:t>
      </w:r>
    </w:p>
    <w:p w:rsidR="009072E6" w:rsidRPr="00D50E30"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11.20.1-2 ||</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bCs/>
          <w:lang w:val="pl-PL"/>
        </w:rPr>
      </w:pPr>
      <w:r w:rsidRPr="006B33E5">
        <w:rPr>
          <w:rFonts w:eastAsia="MS Minchofalt"/>
          <w:b/>
          <w:bCs/>
          <w:lang w:val="pl-PL"/>
        </w:rPr>
        <w:t>śrī-uddhava uvāca—</w:t>
      </w:r>
    </w:p>
    <w:p w:rsidR="009072E6" w:rsidRPr="006B33E5" w:rsidRDefault="009072E6" w:rsidP="009072E6">
      <w:pPr>
        <w:jc w:val="center"/>
        <w:rPr>
          <w:rFonts w:eastAsia="MS Minchofalt"/>
          <w:b/>
          <w:bCs/>
          <w:sz w:val="28"/>
          <w:lang w:val="pl-PL"/>
        </w:rPr>
      </w:pPr>
      <w:r w:rsidRPr="006B33E5">
        <w:rPr>
          <w:rFonts w:eastAsia="MS Minchofalt"/>
          <w:b/>
          <w:bCs/>
          <w:sz w:val="28"/>
          <w:lang w:val="pl-PL"/>
        </w:rPr>
        <w:t>vidhiś ca pratiṣedhaś ca nigamo hīśvarasya te |</w:t>
      </w:r>
    </w:p>
    <w:p w:rsidR="009072E6" w:rsidRPr="006B33E5" w:rsidRDefault="009072E6" w:rsidP="009072E6">
      <w:pPr>
        <w:jc w:val="center"/>
        <w:rPr>
          <w:rFonts w:eastAsia="MS Minchofalt"/>
          <w:b/>
          <w:bCs/>
          <w:sz w:val="28"/>
          <w:lang w:val="pl-PL"/>
        </w:rPr>
      </w:pPr>
      <w:r w:rsidRPr="006B33E5">
        <w:rPr>
          <w:rFonts w:eastAsia="MS Minchofalt"/>
          <w:b/>
          <w:bCs/>
          <w:sz w:val="28"/>
          <w:lang w:val="pl-PL"/>
        </w:rPr>
        <w:t>avekṣate</w:t>
      </w:r>
      <w:r>
        <w:rPr>
          <w:rFonts w:eastAsia="MS Minchofalt"/>
          <w:b/>
          <w:bCs/>
          <w:sz w:val="28"/>
          <w:lang w:val="pl-PL"/>
        </w:rPr>
        <w:t>’</w:t>
      </w:r>
      <w:r w:rsidRPr="006B33E5">
        <w:rPr>
          <w:rFonts w:eastAsia="MS Minchofalt"/>
          <w:b/>
          <w:bCs/>
          <w:sz w:val="28"/>
          <w:lang w:val="pl-PL"/>
        </w:rPr>
        <w:t>ravindākṣa guṇaṁ doṣaṁ ca karmaṇām ||</w:t>
      </w:r>
    </w:p>
    <w:p w:rsidR="009072E6" w:rsidRPr="006B33E5" w:rsidRDefault="009072E6" w:rsidP="009072E6">
      <w:pPr>
        <w:jc w:val="center"/>
        <w:rPr>
          <w:rFonts w:eastAsia="MS Minchofalt"/>
          <w:b/>
          <w:bCs/>
          <w:sz w:val="28"/>
          <w:lang w:val="pl-PL"/>
        </w:rPr>
      </w:pPr>
      <w:r w:rsidRPr="006B33E5">
        <w:rPr>
          <w:rFonts w:eastAsia="MS Minchofalt"/>
          <w:b/>
          <w:bCs/>
          <w:sz w:val="28"/>
          <w:lang w:val="pl-PL"/>
        </w:rPr>
        <w:t>varṇāśrama-vikalpaṁ ca pratilomānuloma-jam |</w:t>
      </w:r>
    </w:p>
    <w:p w:rsidR="009072E6" w:rsidRPr="006B33E5" w:rsidRDefault="009072E6" w:rsidP="009072E6">
      <w:pPr>
        <w:jc w:val="center"/>
        <w:rPr>
          <w:rFonts w:eastAsia="MS Minchofalt"/>
          <w:b/>
          <w:bCs/>
          <w:sz w:val="28"/>
          <w:lang w:val="pl-PL"/>
        </w:rPr>
      </w:pPr>
      <w:r w:rsidRPr="006B33E5">
        <w:rPr>
          <w:rFonts w:eastAsia="MS Minchofalt"/>
          <w:b/>
          <w:bCs/>
          <w:sz w:val="28"/>
          <w:lang w:val="pl-PL"/>
        </w:rPr>
        <w:t>dravya-deśa-vayaḥ-kālān svargaṁ narakam eva ca ||</w:t>
      </w:r>
    </w:p>
    <w:p w:rsidR="009072E6" w:rsidRPr="006B33E5" w:rsidRDefault="009072E6" w:rsidP="009072E6">
      <w:pPr>
        <w:rPr>
          <w:rFonts w:eastAsia="MS Minchofalt"/>
          <w:b/>
          <w:bCs/>
          <w:lang w:val="pl-PL"/>
        </w:rPr>
      </w:pPr>
    </w:p>
    <w:p w:rsidR="009072E6" w:rsidRPr="006B33E5" w:rsidRDefault="009072E6" w:rsidP="009072E6">
      <w:pPr>
        <w:rPr>
          <w:rFonts w:eastAsia="MS Minchofalt"/>
          <w:b/>
          <w:bCs/>
          <w:lang w:val="pl-PL"/>
        </w:rPr>
      </w:pPr>
      <w:r w:rsidRPr="006B33E5">
        <w:rPr>
          <w:rFonts w:eastAsia="MS Minchofalt"/>
          <w:b/>
          <w:bCs/>
          <w:lang w:val="pl-PL"/>
        </w:rPr>
        <w:t>śrīdharaḥ :</w:t>
      </w:r>
    </w:p>
    <w:p w:rsidR="009072E6" w:rsidRPr="006B33E5" w:rsidRDefault="009072E6" w:rsidP="009072E6">
      <w:pPr>
        <w:jc w:val="center"/>
        <w:rPr>
          <w:lang w:val="pl-PL"/>
        </w:rPr>
      </w:pPr>
      <w:r w:rsidRPr="006B33E5">
        <w:rPr>
          <w:lang w:val="pl-PL"/>
        </w:rPr>
        <w:t>viṁśe yoga-trayaṁ proktaṁ bhakti-jñāna-kriyātmakam |</w:t>
      </w:r>
    </w:p>
    <w:p w:rsidR="009072E6" w:rsidRPr="006B33E5" w:rsidRDefault="009072E6" w:rsidP="009072E6">
      <w:pPr>
        <w:jc w:val="center"/>
        <w:rPr>
          <w:lang w:val="pl-PL"/>
        </w:rPr>
      </w:pPr>
      <w:r w:rsidRPr="006B33E5">
        <w:rPr>
          <w:lang w:val="pl-PL"/>
        </w:rPr>
        <w:t>guṇa-doṣa-vyavasthārtham adhikāri-vibhāgataḥ ||</w:t>
      </w:r>
    </w:p>
    <w:p w:rsidR="009072E6" w:rsidRPr="006B33E5" w:rsidRDefault="009072E6" w:rsidP="009072E6">
      <w:pPr>
        <w:rPr>
          <w:lang w:val="pl-PL"/>
        </w:rPr>
      </w:pPr>
    </w:p>
    <w:p w:rsidR="009072E6" w:rsidRPr="006B33E5" w:rsidRDefault="009072E6" w:rsidP="009072E6">
      <w:pPr>
        <w:rPr>
          <w:lang w:val="pl-PL"/>
        </w:rPr>
      </w:pPr>
      <w:r w:rsidRPr="006B33E5">
        <w:rPr>
          <w:color w:val="0000FF"/>
          <w:lang w:val="pl-PL"/>
        </w:rPr>
        <w:t>guṇa-doṣa-dṛśir doṣo guṇas tūbhaya-varjitaḥ</w:t>
      </w:r>
      <w:r w:rsidRPr="006B33E5">
        <w:rPr>
          <w:lang w:val="pl-PL"/>
        </w:rPr>
        <w:t xml:space="preserve"> [bhā.pu. 11.19.45] ity uktaṁ tad ākṣipati, vidhiś ceti pañcabhiḥ | vidhiś ca pratiṣedhaś ceśvarasya tava nigama ājñā-rūpo vedaḥ | sa ca vidheyānāṁ pratiṣedhyānāṁ ca karmaṇāṁ guṇaṁ doṣaṁ ca puṇya-pāṣa-phala-rūpam avekṣate ||1||</w:t>
      </w:r>
    </w:p>
    <w:p w:rsidR="009072E6" w:rsidRPr="006B33E5" w:rsidRDefault="009072E6" w:rsidP="009072E6">
      <w:pPr>
        <w:rPr>
          <w:lang w:val="pl-PL"/>
        </w:rPr>
      </w:pPr>
    </w:p>
    <w:p w:rsidR="009072E6" w:rsidRPr="006B33E5" w:rsidRDefault="009072E6" w:rsidP="009072E6">
      <w:pPr>
        <w:rPr>
          <w:lang w:val="pl-PL"/>
        </w:rPr>
      </w:pPr>
      <w:r w:rsidRPr="006B33E5">
        <w:rPr>
          <w:lang w:val="pl-PL"/>
        </w:rPr>
        <w:t xml:space="preserve">uttamādhama-bhāvena tad adhikāriṇāṁ varṇānām āśramāṇāṁ vikalpaṁ bhedaṁ ca guṇa-doṣa-rūpam avekṣate | pratilomānuloma-jaṁ ca guṇaṁ doṣaṁ ca tathaivāvekṣate | pratiloma-jā uttama-varṇāsu strīṣu hīna-varṇebhyaḥ puruṣebhyo jātāḥ sūta-vaidehakādayaḥ | anuloma-jās tūttama-varṇebhyaḥ puruṣebhyo hīna-varṇāsu strīṣu jātā mūrdhāvasiktāmbaṣṭhādayas teṣāṁ ca, </w:t>
      </w:r>
      <w:r w:rsidRPr="006B33E5">
        <w:rPr>
          <w:color w:val="0000FF"/>
          <w:lang w:val="pl-PL"/>
        </w:rPr>
        <w:t xml:space="preserve">asat santas tu vijñeyāḥ pratilomānuloma-jāḥ </w:t>
      </w:r>
      <w:r w:rsidRPr="006B33E5">
        <w:rPr>
          <w:lang w:val="pl-PL"/>
        </w:rPr>
        <w:t>iti guṇa-doṣau dravyādīn karmārhatānarhatābhyām | svargaṁ narakaṁ ca tat phalatayā guṇa-doṣa-rūpam evāvekṣate | etac cottarādhyāye prapañcayiṣyate ||1||</w:t>
      </w:r>
    </w:p>
    <w:p w:rsidR="009072E6" w:rsidRPr="006B33E5" w:rsidRDefault="009072E6" w:rsidP="009072E6">
      <w:pPr>
        <w:rPr>
          <w:rFonts w:eastAsia="MS Minchofalt"/>
          <w:b/>
          <w:bCs/>
          <w:lang w:val="pl-PL"/>
        </w:rPr>
      </w:pPr>
    </w:p>
    <w:p w:rsidR="009072E6" w:rsidRPr="006B33E5" w:rsidRDefault="009072E6" w:rsidP="009072E6">
      <w:pPr>
        <w:rPr>
          <w:rFonts w:eastAsia="MS Minchofalt"/>
          <w:b/>
          <w:bCs/>
          <w:lang w:val="pl-PL"/>
        </w:rPr>
      </w:pPr>
      <w:r w:rsidRPr="006B33E5">
        <w:rPr>
          <w:rFonts w:eastAsia="MS Minchofalt"/>
          <w:b/>
          <w:bCs/>
          <w:lang w:val="pl-PL"/>
        </w:rPr>
        <w:t xml:space="preserve">krama-sandarbhaḥ : </w:t>
      </w:r>
      <w:r w:rsidRPr="006B33E5">
        <w:rPr>
          <w:lang w:val="pl-PL"/>
        </w:rPr>
        <w:t>tad-abhiprāyam abuddhvaiva nigada-śravaṇāya pṛcchati | vidhiś ceti yugmakam atra guṇaṁ doṣaṁ ceti ṭīkāyāṁ guṇaṁ puṇyaṁ doṣaṁ pāpaṁ ca krameṇa guṇa-doṣa-rūpam avekṣate ity eva vācyaṁ guṇa-doṣaṁ ceti samasta-pāṭhe tasya puṇya-pāpa-rūpaṁ guṇa-doṣam avekṣata ity arthaḥ | kiṁ tv asmin pāṭhe ca-śabdas tv anarthakaḥ ||1||</w:t>
      </w:r>
    </w:p>
    <w:p w:rsidR="009072E6" w:rsidRPr="006B33E5" w:rsidRDefault="009072E6" w:rsidP="009072E6">
      <w:pPr>
        <w:rPr>
          <w:rFonts w:eastAsia="MS Minchofalt"/>
          <w:b/>
          <w:bCs/>
          <w:lang w:val="pl-PL"/>
        </w:rPr>
      </w:pPr>
    </w:p>
    <w:p w:rsidR="009072E6" w:rsidRPr="006B33E5" w:rsidRDefault="009072E6" w:rsidP="009072E6">
      <w:pPr>
        <w:rPr>
          <w:rFonts w:eastAsia="MS Minchofalt"/>
          <w:bCs/>
          <w:lang w:val="pl-PL"/>
        </w:rPr>
      </w:pPr>
      <w:r w:rsidRPr="006B33E5">
        <w:rPr>
          <w:rFonts w:eastAsia="MS Minchofalt"/>
          <w:b/>
          <w:bCs/>
          <w:lang w:val="pl-PL"/>
        </w:rPr>
        <w:t>viśvanāthaḥ:</w:t>
      </w:r>
      <w:r w:rsidRPr="006B33E5">
        <w:rPr>
          <w:rFonts w:eastAsia="MS Minchofalt"/>
          <w:bCs/>
          <w:lang w:val="pl-PL"/>
        </w:rPr>
        <w:t xml:space="preserve"> </w:t>
      </w:r>
    </w:p>
    <w:p w:rsidR="009072E6" w:rsidRPr="006B33E5" w:rsidRDefault="009072E6" w:rsidP="009072E6">
      <w:pPr>
        <w:jc w:val="center"/>
        <w:rPr>
          <w:rFonts w:eastAsia="MS Minchofalt"/>
          <w:bCs/>
          <w:lang w:val="pl-PL"/>
        </w:rPr>
      </w:pPr>
      <w:r w:rsidRPr="006B33E5">
        <w:rPr>
          <w:rFonts w:eastAsia="MS Minchofalt"/>
          <w:bCs/>
          <w:lang w:val="pl-PL"/>
        </w:rPr>
        <w:t>jñānaṁ karma ca bhaktiś ca viṁśe sdhu nirūpyate |</w:t>
      </w:r>
    </w:p>
    <w:p w:rsidR="009072E6" w:rsidRPr="006B33E5" w:rsidRDefault="009072E6" w:rsidP="009072E6">
      <w:pPr>
        <w:jc w:val="center"/>
        <w:rPr>
          <w:rFonts w:eastAsia="MS Minchofalt"/>
          <w:bCs/>
          <w:lang w:val="pl-PL"/>
        </w:rPr>
      </w:pPr>
      <w:r w:rsidRPr="006B33E5">
        <w:rPr>
          <w:rFonts w:eastAsia="MS Minchofalt"/>
          <w:bCs/>
          <w:lang w:val="pl-PL"/>
        </w:rPr>
        <w:t>tatra tatrādhikārī ca guṇa-doṣa-vyavasthayā ||</w:t>
      </w:r>
    </w:p>
    <w:p w:rsidR="009072E6" w:rsidRPr="006B33E5" w:rsidRDefault="009072E6" w:rsidP="009072E6">
      <w:pPr>
        <w:jc w:val="center"/>
        <w:rPr>
          <w:rFonts w:eastAsia="MS Minchofalt"/>
          <w:bCs/>
          <w:lang w:val="pl-PL"/>
        </w:rPr>
      </w:pPr>
    </w:p>
    <w:p w:rsidR="009072E6" w:rsidRPr="006B33E5" w:rsidRDefault="009072E6" w:rsidP="009072E6">
      <w:pPr>
        <w:rPr>
          <w:rFonts w:eastAsia="MS Minchofalt"/>
          <w:bCs/>
          <w:lang w:val="pl-PL"/>
        </w:rPr>
      </w:pPr>
      <w:r w:rsidRPr="006B33E5">
        <w:rPr>
          <w:rFonts w:eastAsia="MS Minchofalt"/>
          <w:bCs/>
          <w:color w:val="0000FF"/>
          <w:lang w:val="pl-PL"/>
        </w:rPr>
        <w:t xml:space="preserve">guṇa-doṣa-dṛśir doṣo guṇas tūbhaya-varjitaḥ </w:t>
      </w:r>
      <w:r w:rsidRPr="006B33E5">
        <w:rPr>
          <w:rFonts w:eastAsia="MS Minchofalt"/>
          <w:bCs/>
          <w:lang w:val="pl-PL"/>
        </w:rPr>
        <w:t>iti yad uktaṁ tasya bhagavad-abhipretam arthaṁ sahasā jānann api tan-mukhenaiva tasya vivaraṇaṁ nānārtha-viśeṣa-sahitaṁ śrotu-kāmas tatra vipratipadyamāna ivāha—vidhiś ceti pañcabhiḥ | vidhiś ca pratiṣedhaś ca īśvarasya tava nigamaḥ ājñā-rūpo veda eva tatra vidhir vidheyānāṁ karmaṇāṁ guṇam avekṣate | pratiṣedhaḥ pratiṣedhyānāṁ karmaṇāṁ doṣam avekṣate pratipādayatīty arthaḥ | vidhi-niṣedhābhyām eva guṇa-doṣau puṇya-pāpe svarga-narakau bhavata iti yāvat | tathā varṇānām āśramāṇāṁ ca vikalpaṁ bhedaṁ ca tad-gataṁ guṇaṁ doṣaṁ cāvekṣate | pratilomānulomajaṁ tad-gataṁ ca guṇa-doṣaṁ pratilomajā uttama-varṇāsu strīṣu hīna-varṇebhyaḥ puruṣebhyo jātāḥ suta-vaidehakādayaḥ | anulomajāstu uttama-varṇebhyo hīna-varṇāsu jātāḥ ambaṣṭha-karaṇādayaḥ | dravyādi-gatāṁś ca guṇa-doṣān svarga-naraka-rūpaṁ doṣaṁ ca ||1-2||</w:t>
      </w:r>
    </w:p>
    <w:p w:rsidR="009072E6" w:rsidRPr="006B33E5" w:rsidRDefault="009072E6" w:rsidP="009072E6">
      <w:pPr>
        <w:rPr>
          <w:rFonts w:eastAsia="MS Minchofalt"/>
          <w:bCs/>
          <w:lang w:val="pl-PL"/>
        </w:rPr>
      </w:pPr>
    </w:p>
    <w:p w:rsidR="009072E6" w:rsidRPr="006B33E5" w:rsidRDefault="009072E6" w:rsidP="009072E6">
      <w:pPr>
        <w:jc w:val="center"/>
        <w:rPr>
          <w:rFonts w:eastAsia="MS Minchofalt"/>
          <w:bCs/>
          <w:lang w:val="pl-PL"/>
        </w:rPr>
      </w:pPr>
      <w:r w:rsidRPr="006B33E5">
        <w:rPr>
          <w:rFonts w:eastAsia="MS Minchofalt"/>
          <w:bCs/>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11.20.3 ||</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bCs/>
          <w:sz w:val="28"/>
          <w:lang w:val="pl-PL"/>
        </w:rPr>
      </w:pPr>
      <w:r w:rsidRPr="006B33E5">
        <w:rPr>
          <w:rFonts w:eastAsia="MS Minchofalt"/>
          <w:b/>
          <w:bCs/>
          <w:sz w:val="28"/>
          <w:lang w:val="pl-PL"/>
        </w:rPr>
        <w:t>guṇa-doṣa-bhidā-dṛṣṭim antareṇa vacas tava |</w:t>
      </w:r>
    </w:p>
    <w:p w:rsidR="009072E6" w:rsidRPr="006B33E5" w:rsidRDefault="009072E6" w:rsidP="009072E6">
      <w:pPr>
        <w:jc w:val="center"/>
        <w:rPr>
          <w:rFonts w:eastAsia="MS Minchofalt"/>
          <w:b/>
          <w:bCs/>
          <w:lang w:val="pl-PL"/>
        </w:rPr>
      </w:pPr>
      <w:r w:rsidRPr="006B33E5">
        <w:rPr>
          <w:rFonts w:eastAsia="MS Minchofalt"/>
          <w:b/>
          <w:bCs/>
          <w:sz w:val="28"/>
          <w:lang w:val="pl-PL"/>
        </w:rPr>
        <w:t>niḥśreyasaṁ kathaṁ nṝṇāṁ niṣedha-viddhi-lakṣaṇam ||</w:t>
      </w:r>
    </w:p>
    <w:p w:rsidR="009072E6" w:rsidRPr="006B33E5" w:rsidRDefault="009072E6" w:rsidP="009072E6">
      <w:pPr>
        <w:jc w:val="center"/>
        <w:rPr>
          <w:rFonts w:eastAsia="MS Minchofalt"/>
          <w:b/>
          <w:bCs/>
          <w:lang w:val="pl-PL"/>
        </w:rPr>
      </w:pPr>
    </w:p>
    <w:p w:rsidR="009072E6" w:rsidRPr="006B33E5" w:rsidRDefault="009072E6" w:rsidP="009072E6">
      <w:pPr>
        <w:rPr>
          <w:lang w:val="pl-PL"/>
        </w:rPr>
      </w:pPr>
      <w:r w:rsidRPr="006B33E5">
        <w:rPr>
          <w:rFonts w:eastAsia="MS Minchofalt"/>
          <w:b/>
          <w:bCs/>
          <w:lang w:val="pl-PL"/>
        </w:rPr>
        <w:t xml:space="preserve">śrīdharaḥ : </w:t>
      </w:r>
      <w:r w:rsidRPr="006B33E5">
        <w:rPr>
          <w:lang w:val="pl-PL"/>
        </w:rPr>
        <w:t xml:space="preserve">tathāpi prastute kim āyātam ata āha—guṇa-doṣeti | guṇa-doṣa-dṛśir doṣa iti nirākṛtatvād guṇa-doṣa-bhidā-dṛṣṭim antareṇa tāṁ vinā niṣedha-vidhi-lakṣaṇaṁ karma-kāṇḍa-gataṁ tava vacaḥ katham | tac ca vacontareṇa nṛṇāṁ niḥśreyasaṁ kathaṁ syāt tatrāpi </w:t>
      </w:r>
      <w:r w:rsidRPr="006B33E5">
        <w:rPr>
          <w:color w:val="0000FF"/>
          <w:lang w:val="pl-PL"/>
        </w:rPr>
        <w:t>śrotavyo mantavyaḥ</w:t>
      </w:r>
      <w:r w:rsidRPr="006B33E5">
        <w:rPr>
          <w:lang w:val="pl-PL"/>
        </w:rPr>
        <w:t xml:space="preserve"> iti sādhana-vidheḥ, </w:t>
      </w:r>
      <w:r w:rsidRPr="006B33E5">
        <w:rPr>
          <w:color w:val="0000FF"/>
          <w:lang w:val="pl-PL"/>
        </w:rPr>
        <w:t xml:space="preserve">nānudhyāyed bahūn śabdān vāco viglāpanaṁ hi tat </w:t>
      </w:r>
      <w:r w:rsidRPr="006B33E5">
        <w:rPr>
          <w:lang w:val="pl-PL"/>
        </w:rPr>
        <w:t xml:space="preserve">ity ādi niṣedhasya cāvaśyakatvād iti bhāvaḥ | </w:t>
      </w:r>
    </w:p>
    <w:p w:rsidR="009072E6" w:rsidRPr="006B33E5" w:rsidRDefault="009072E6" w:rsidP="009072E6">
      <w:pPr>
        <w:rPr>
          <w:lang w:val="pl-PL"/>
        </w:rPr>
      </w:pPr>
    </w:p>
    <w:p w:rsidR="009072E6" w:rsidRPr="006B33E5" w:rsidRDefault="009072E6" w:rsidP="009072E6">
      <w:pPr>
        <w:rPr>
          <w:lang w:val="pl-PL"/>
        </w:rPr>
      </w:pPr>
      <w:r w:rsidRPr="006B33E5">
        <w:rPr>
          <w:lang w:val="pl-PL"/>
        </w:rPr>
        <w:t>yad vā, guṇa-doṣa-bhidā-dṛṣṭi-rūpaṁ niṣedha-vidhi-lakṣaṇaṁ tava vaco vineti sāmānādhikaraṇyam evāstu | yad vā, guṇa-doṣa-bhidā-dṛṣṭim antareṇa niṣedha-vidhi-lakṣaṇam api vacaḥ kathaṁ nu tattvam asyādi-vākyavan niḥśreyasa-paraṁ syāt | sarvasya vedasya tat paratvāṅgī-kārād ity arthaḥ ||3||</w:t>
      </w:r>
    </w:p>
    <w:p w:rsidR="009072E6" w:rsidRPr="006B33E5" w:rsidRDefault="009072E6" w:rsidP="009072E6">
      <w:pPr>
        <w:rPr>
          <w:rFonts w:eastAsia="MS Minchofalt"/>
          <w:b/>
          <w:bCs/>
          <w:lang w:val="pl-PL"/>
        </w:rPr>
      </w:pPr>
    </w:p>
    <w:p w:rsidR="009072E6" w:rsidRPr="006B33E5" w:rsidRDefault="009072E6" w:rsidP="009072E6">
      <w:pPr>
        <w:rPr>
          <w:lang w:val="pl-PL"/>
        </w:rPr>
      </w:pPr>
      <w:r w:rsidRPr="006B33E5">
        <w:rPr>
          <w:rFonts w:eastAsia="MS Minchofalt"/>
          <w:b/>
          <w:bCs/>
          <w:lang w:val="pl-PL"/>
        </w:rPr>
        <w:t xml:space="preserve">krama-sandarbhaḥ : </w:t>
      </w:r>
      <w:r w:rsidRPr="006B33E5">
        <w:rPr>
          <w:lang w:val="pl-PL"/>
        </w:rPr>
        <w:t>guṇa-doṣa-bhideti taiḥ | tatra niḥśreyasaṁ mokṣaḥ tathā vākya-bhedam āśaṅkyāha—yad veti | antareṇety asyaiva yojanayā vineti vyākhyātam | tāṁ tac ca vinā niḥśreyasaṁ kathaṁ syāt ? ity arthaḥ | ata eva pratipādyatvāt sāmānādhikaraṇyena, na tu vaiyadhikaraṇyena, tac ca vaca ity ādikaṁ punar āvartyate ity ekārārthaḥ | niḥśreyasaṁ kathaṁ syāt ? iti tu pūrvavad eva yojyam | sarvasya vedasyeti antaḥkaraṇa-śuddhy-ādi-vidhi-niṣedha-lakṣaṇasyāpi jñāna-dvārety ādir iti bhāvaḥ ||3||</w:t>
      </w:r>
    </w:p>
    <w:p w:rsidR="009072E6" w:rsidRPr="006B33E5" w:rsidRDefault="009072E6" w:rsidP="009072E6">
      <w:pPr>
        <w:rPr>
          <w:rFonts w:eastAsia="MS Minchofalt"/>
          <w:b/>
          <w:bCs/>
          <w:lang w:val="pl-PL"/>
        </w:rPr>
      </w:pPr>
    </w:p>
    <w:p w:rsidR="009072E6" w:rsidRPr="006B33E5" w:rsidRDefault="009072E6" w:rsidP="009072E6">
      <w:pPr>
        <w:rPr>
          <w:rFonts w:eastAsia="MS Minchofalt"/>
          <w:bCs/>
          <w:lang w:val="pl-PL"/>
        </w:rPr>
      </w:pPr>
      <w:r w:rsidRPr="006B33E5">
        <w:rPr>
          <w:rFonts w:eastAsia="MS Minchofalt"/>
          <w:b/>
          <w:bCs/>
          <w:lang w:val="pl-PL"/>
        </w:rPr>
        <w:t xml:space="preserve">viśvanāthaḥ: </w:t>
      </w:r>
      <w:r w:rsidRPr="006B33E5">
        <w:rPr>
          <w:rFonts w:eastAsia="MS Minchofalt"/>
          <w:bCs/>
          <w:lang w:val="pl-PL"/>
        </w:rPr>
        <w:t>tathāpi prastute kim āyātam ata āha—guṇeti | niṣedha-vidhi-lakṣaṇaṁ vacas tava veda-rūpaṁ vākyaṁ guṇa-doṣa-bhidādṛṣṭim antareṇa ayaṁ vihitatvād guṇaḥ ayaṁ niṣiddhatvād doṣa iti yā bheda-dṛṣṭis tāṁ vinā kathaṁ niḥśreyasaṁ niḥśreyasa-karaṁ syāt ||3||</w:t>
      </w:r>
    </w:p>
    <w:p w:rsidR="009072E6" w:rsidRPr="006B33E5" w:rsidRDefault="009072E6" w:rsidP="009072E6">
      <w:pPr>
        <w:rPr>
          <w:rFonts w:eastAsia="MS Minchofalt"/>
          <w:bCs/>
          <w:lang w:val="pl-PL"/>
        </w:rPr>
      </w:pPr>
    </w:p>
    <w:p w:rsidR="009072E6" w:rsidRPr="006B33E5" w:rsidRDefault="009072E6" w:rsidP="009072E6">
      <w:pPr>
        <w:jc w:val="center"/>
        <w:rPr>
          <w:rFonts w:eastAsia="MS Minchofalt"/>
          <w:bCs/>
          <w:lang w:val="pl-PL"/>
        </w:rPr>
      </w:pPr>
      <w:r w:rsidRPr="006B33E5">
        <w:rPr>
          <w:rFonts w:eastAsia="MS Minchofalt"/>
          <w:bCs/>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11.20.4 ||</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bCs/>
          <w:sz w:val="28"/>
          <w:lang w:val="pl-PL"/>
        </w:rPr>
      </w:pPr>
      <w:r w:rsidRPr="006B33E5">
        <w:rPr>
          <w:rFonts w:eastAsia="MS Minchofalt"/>
          <w:b/>
          <w:bCs/>
          <w:sz w:val="28"/>
          <w:lang w:val="pl-PL"/>
        </w:rPr>
        <w:t>pitṛ-deva-manuṣyāṇāṁ vedaś cakṣus taveśvara |</w:t>
      </w:r>
    </w:p>
    <w:p w:rsidR="009072E6" w:rsidRPr="006B33E5" w:rsidRDefault="009072E6" w:rsidP="009072E6">
      <w:pPr>
        <w:jc w:val="center"/>
        <w:rPr>
          <w:rFonts w:eastAsia="MS Minchofalt"/>
          <w:b/>
          <w:bCs/>
          <w:sz w:val="28"/>
          <w:lang w:val="pl-PL"/>
        </w:rPr>
      </w:pPr>
      <w:r w:rsidRPr="006B33E5">
        <w:rPr>
          <w:rFonts w:eastAsia="MS Minchofalt"/>
          <w:b/>
          <w:bCs/>
          <w:sz w:val="28"/>
          <w:lang w:val="pl-PL"/>
        </w:rPr>
        <w:t>śreyas tv anupalabdhe</w:t>
      </w:r>
      <w:r>
        <w:rPr>
          <w:rFonts w:eastAsia="MS Minchofalt"/>
          <w:b/>
          <w:bCs/>
          <w:sz w:val="28"/>
          <w:lang w:val="pl-PL"/>
        </w:rPr>
        <w:t>’</w:t>
      </w:r>
      <w:r w:rsidRPr="006B33E5">
        <w:rPr>
          <w:rFonts w:eastAsia="MS Minchofalt"/>
          <w:b/>
          <w:bCs/>
          <w:sz w:val="28"/>
          <w:lang w:val="pl-PL"/>
        </w:rPr>
        <w:t>rthe sādhya-sādhanayor api ||</w:t>
      </w:r>
    </w:p>
    <w:p w:rsidR="009072E6" w:rsidRPr="006B33E5" w:rsidRDefault="009072E6" w:rsidP="009072E6">
      <w:pPr>
        <w:jc w:val="center"/>
        <w:rPr>
          <w:rFonts w:eastAsia="MS Minchofalt"/>
          <w:b/>
          <w:bCs/>
          <w:lang w:val="pl-PL"/>
        </w:rPr>
      </w:pPr>
    </w:p>
    <w:p w:rsidR="009072E6" w:rsidRPr="006B33E5" w:rsidRDefault="009072E6" w:rsidP="009072E6">
      <w:pPr>
        <w:rPr>
          <w:rFonts w:eastAsia="MS Minchofalt"/>
          <w:b/>
          <w:bCs/>
          <w:lang w:val="pl-PL"/>
        </w:rPr>
      </w:pPr>
      <w:r w:rsidRPr="006B33E5">
        <w:rPr>
          <w:rFonts w:eastAsia="MS Minchofalt"/>
          <w:b/>
          <w:bCs/>
          <w:lang w:val="pl-PL"/>
        </w:rPr>
        <w:t xml:space="preserve">śrīdharaḥ : </w:t>
      </w:r>
      <w:r w:rsidRPr="006B33E5">
        <w:rPr>
          <w:lang w:val="pl-PL"/>
        </w:rPr>
        <w:t>nanu pitaro devāś ca sarva-jñāḥ pratyakṣato dṛṣṭvā manuṣyebhyaḥ kathayiṣyanti na, ity āha—pitr-ādīnāṁ sarveṣāṁ tava tvad-vākya-rūpo veda eva tu śreyaḥ śreṣṭhaṁ cakṣuḥ pramāpakam | kva ? anupalabdhe</w:t>
      </w:r>
      <w:r>
        <w:rPr>
          <w:lang w:val="pl-PL"/>
        </w:rPr>
        <w:t>’</w:t>
      </w:r>
      <w:r w:rsidRPr="006B33E5">
        <w:rPr>
          <w:lang w:val="pl-PL"/>
        </w:rPr>
        <w:t>rthe mokṣe svargādau ca, tathā sādhya-sādhanayor idam asya sādhyam, idam asya sādhanam ity atrāpi | tad evaṁ guṇa-doṣa-dṛṣṭy-abhāve niḥśreyasaṁ na ghaṭeta ||4||</w:t>
      </w:r>
    </w:p>
    <w:p w:rsidR="009072E6" w:rsidRPr="006B33E5" w:rsidRDefault="009072E6" w:rsidP="009072E6">
      <w:pPr>
        <w:rPr>
          <w:rFonts w:eastAsia="MS Minchofalt"/>
          <w:b/>
          <w:bCs/>
          <w:lang w:val="pl-PL"/>
        </w:rPr>
      </w:pPr>
    </w:p>
    <w:p w:rsidR="009072E6" w:rsidRPr="006B33E5" w:rsidRDefault="009072E6" w:rsidP="009072E6">
      <w:pPr>
        <w:rPr>
          <w:rFonts w:eastAsia="MS Minchofalt"/>
          <w:b/>
          <w:bCs/>
          <w:lang w:val="pl-PL"/>
        </w:rPr>
      </w:pPr>
      <w:r w:rsidRPr="006B33E5">
        <w:rPr>
          <w:rFonts w:eastAsia="MS Minchofalt"/>
          <w:b/>
          <w:bCs/>
          <w:lang w:val="pl-PL"/>
        </w:rPr>
        <w:t xml:space="preserve">krama-sandarbhaḥ : </w:t>
      </w:r>
      <w:r w:rsidRPr="006B33E5">
        <w:rPr>
          <w:lang w:val="pl-PL"/>
        </w:rPr>
        <w:t xml:space="preserve">anupalabdhe </w:t>
      </w:r>
      <w:r>
        <w:rPr>
          <w:lang w:val="pl-PL"/>
        </w:rPr>
        <w:t>‘</w:t>
      </w:r>
      <w:r w:rsidRPr="006B33E5">
        <w:rPr>
          <w:lang w:val="pl-PL"/>
        </w:rPr>
        <w:t>rthe bhagavat-svarūpa-vigraha-vaibhavādau ||4||</w:t>
      </w:r>
    </w:p>
    <w:p w:rsidR="009072E6" w:rsidRPr="006B33E5" w:rsidRDefault="009072E6" w:rsidP="009072E6">
      <w:pPr>
        <w:rPr>
          <w:rFonts w:eastAsia="MS Minchofalt"/>
          <w:b/>
          <w:bCs/>
          <w:lang w:val="pl-PL"/>
        </w:rPr>
      </w:pPr>
    </w:p>
    <w:p w:rsidR="009072E6" w:rsidRPr="006B33E5" w:rsidRDefault="009072E6" w:rsidP="009072E6">
      <w:pPr>
        <w:rPr>
          <w:rFonts w:eastAsia="MS Minchofalt"/>
          <w:bCs/>
          <w:lang w:val="pl-PL"/>
        </w:rPr>
      </w:pPr>
      <w:r w:rsidRPr="006B33E5">
        <w:rPr>
          <w:rFonts w:eastAsia="MS Minchofalt"/>
          <w:b/>
          <w:bCs/>
          <w:lang w:val="pl-PL"/>
        </w:rPr>
        <w:t xml:space="preserve">viśvanāthaḥ: </w:t>
      </w:r>
      <w:r w:rsidRPr="006B33E5">
        <w:rPr>
          <w:rFonts w:eastAsia="MS Minchofalt"/>
          <w:lang w:val="pl-PL"/>
        </w:rPr>
        <w:t>na kevalaṁ manuṣyāṇām eva vedo niḥśreyasa-karo</w:t>
      </w:r>
      <w:r>
        <w:rPr>
          <w:rFonts w:eastAsia="MS Minchofalt"/>
          <w:lang w:val="pl-PL"/>
        </w:rPr>
        <w:t>’</w:t>
      </w:r>
      <w:r w:rsidRPr="006B33E5">
        <w:rPr>
          <w:rFonts w:eastAsia="MS Minchofalt"/>
          <w:lang w:val="pl-PL"/>
        </w:rPr>
        <w:t>pi tu deva-pitrādīnām apīty āha—pitṛ-deveti | tava veda eva śreyaḥ śreṣṭhaṁ cakṣur jñāna-hetuḥ | kva ? anupalabdhe</w:t>
      </w:r>
      <w:r>
        <w:rPr>
          <w:rFonts w:eastAsia="MS Minchofalt"/>
          <w:lang w:val="pl-PL"/>
        </w:rPr>
        <w:t>’</w:t>
      </w:r>
      <w:r w:rsidRPr="006B33E5">
        <w:rPr>
          <w:rFonts w:eastAsia="MS Minchofalt"/>
          <w:lang w:val="pl-PL"/>
        </w:rPr>
        <w:t xml:space="preserve">rthe mokṣe svargādau ca tathā sādhya-sādhanayor idam asya sādhanam ity atrāpi ||4 || </w:t>
      </w:r>
    </w:p>
    <w:p w:rsidR="009072E6" w:rsidRPr="006B33E5" w:rsidRDefault="009072E6" w:rsidP="009072E6">
      <w:pPr>
        <w:rPr>
          <w:rFonts w:eastAsia="MS Minchofalt"/>
          <w:lang w:val="pl-PL"/>
        </w:rPr>
      </w:pPr>
    </w:p>
    <w:p w:rsidR="009072E6" w:rsidRPr="006B33E5" w:rsidRDefault="009072E6" w:rsidP="009072E6">
      <w:pPr>
        <w:jc w:val="center"/>
        <w:rPr>
          <w:rFonts w:eastAsia="MS Minchofalt"/>
          <w:lang w:val="pl-PL"/>
        </w:rPr>
      </w:pPr>
      <w:r w:rsidRPr="006B33E5">
        <w:rPr>
          <w:rFonts w:eastAsia="MS Minchofalt"/>
          <w:lang w:val="pl-PL"/>
        </w:rPr>
        <w:t xml:space="preserve"> --o)0(o--</w:t>
      </w:r>
    </w:p>
    <w:p w:rsidR="009072E6" w:rsidRPr="006B33E5" w:rsidRDefault="009072E6" w:rsidP="009072E6">
      <w:pPr>
        <w:rPr>
          <w:rFonts w:eastAsia="MS Minchofalt"/>
          <w:lang w:val="pl-PL"/>
        </w:rPr>
      </w:pPr>
    </w:p>
    <w:p w:rsidR="009072E6" w:rsidRPr="006B33E5" w:rsidRDefault="009072E6" w:rsidP="009072E6">
      <w:pPr>
        <w:jc w:val="center"/>
        <w:rPr>
          <w:rFonts w:eastAsia="MS Minchofalt"/>
          <w:b/>
          <w:bCs/>
          <w:lang w:val="pl-PL"/>
        </w:rPr>
      </w:pPr>
      <w:r w:rsidRPr="006B33E5">
        <w:rPr>
          <w:rFonts w:eastAsia="MS Minchofalt"/>
          <w:b/>
          <w:bCs/>
          <w:lang w:val="pl-PL"/>
        </w:rPr>
        <w:t>|| 11.20.5 ||</w:t>
      </w:r>
    </w:p>
    <w:p w:rsidR="009072E6" w:rsidRPr="006B33E5" w:rsidRDefault="009072E6" w:rsidP="009072E6">
      <w:pPr>
        <w:jc w:val="center"/>
        <w:rPr>
          <w:rFonts w:eastAsia="MS Minchofalt"/>
          <w:b/>
          <w:bCs/>
          <w:lang w:val="pl-PL"/>
        </w:rPr>
      </w:pPr>
    </w:p>
    <w:p w:rsidR="009072E6" w:rsidRPr="006B33E5" w:rsidRDefault="009072E6" w:rsidP="009072E6">
      <w:pPr>
        <w:jc w:val="center"/>
        <w:rPr>
          <w:rFonts w:eastAsia="MS Minchofalt"/>
          <w:b/>
          <w:bCs/>
          <w:sz w:val="28"/>
          <w:lang w:val="pl-PL"/>
        </w:rPr>
      </w:pPr>
      <w:r w:rsidRPr="006B33E5">
        <w:rPr>
          <w:rFonts w:eastAsia="MS Minchofalt"/>
          <w:b/>
          <w:bCs/>
          <w:sz w:val="28"/>
          <w:lang w:val="pl-PL"/>
        </w:rPr>
        <w:t>guṇa-doṣa-bhidā-dṛṣṭir nigamāt te na hi svataḥ |</w:t>
      </w:r>
    </w:p>
    <w:p w:rsidR="009072E6" w:rsidRPr="006B33E5" w:rsidRDefault="009072E6" w:rsidP="009072E6">
      <w:pPr>
        <w:jc w:val="center"/>
        <w:rPr>
          <w:rFonts w:eastAsia="MS Minchofalt"/>
          <w:b/>
          <w:bCs/>
          <w:sz w:val="28"/>
          <w:lang w:val="pl-PL"/>
        </w:rPr>
      </w:pPr>
      <w:r w:rsidRPr="006B33E5">
        <w:rPr>
          <w:rFonts w:eastAsia="MS Minchofalt"/>
          <w:b/>
          <w:bCs/>
          <w:sz w:val="28"/>
          <w:lang w:val="pl-PL"/>
        </w:rPr>
        <w:t>nigamenāpavādaś ca bhidāyā iti ha bhramaḥ ||</w:t>
      </w:r>
    </w:p>
    <w:p w:rsidR="009072E6" w:rsidRPr="006B33E5" w:rsidRDefault="009072E6" w:rsidP="009072E6">
      <w:pPr>
        <w:rPr>
          <w:rFonts w:eastAsia="MS Minchofalt"/>
          <w:b/>
          <w:sz w:val="28"/>
          <w:lang w:val="pl-PL"/>
        </w:rPr>
      </w:pPr>
    </w:p>
    <w:p w:rsidR="009072E6" w:rsidRPr="006B33E5" w:rsidRDefault="009072E6" w:rsidP="009072E6">
      <w:pPr>
        <w:rPr>
          <w:rFonts w:eastAsia="MS Minchofalt"/>
          <w:bCs/>
          <w:color w:val="0000FF"/>
          <w:lang w:val="pl-PL"/>
        </w:rPr>
      </w:pPr>
      <w:r w:rsidRPr="006B33E5">
        <w:rPr>
          <w:rFonts w:eastAsia="MS Minchofalt"/>
          <w:b/>
          <w:bCs/>
          <w:lang w:val="pl-PL"/>
        </w:rPr>
        <w:t xml:space="preserve">madhvaḥ: </w:t>
      </w:r>
      <w:r w:rsidRPr="006B33E5">
        <w:rPr>
          <w:rFonts w:eastAsia="MS Minchofalt"/>
          <w:bCs/>
          <w:color w:val="0000FF"/>
          <w:lang w:val="pl-PL"/>
        </w:rPr>
        <w:t>svataḥ sarva-guṇātmā tu viṣṇur ekaḥ sanātanaḥ |</w:t>
      </w:r>
    </w:p>
    <w:p w:rsidR="009072E6" w:rsidRDefault="009072E6" w:rsidP="009072E6">
      <w:pPr>
        <w:pStyle w:val="Bluequotes"/>
        <w:rPr>
          <w:rFonts w:eastAsia="MS Minchofalt"/>
          <w:cs/>
          <w:lang w:bidi="sa-IN"/>
        </w:rPr>
      </w:pPr>
      <w:r>
        <w:rPr>
          <w:rFonts w:eastAsia="MS Minchofalt"/>
          <w:cs/>
          <w:lang w:bidi="sa-IN"/>
        </w:rPr>
        <w:t>anyat sarvaṁ tat-priyatvād guṇo doṣas tathāpriyam ||</w:t>
      </w:r>
    </w:p>
    <w:p w:rsidR="009072E6" w:rsidRDefault="009072E6" w:rsidP="009072E6">
      <w:pPr>
        <w:pStyle w:val="Bluequotes"/>
        <w:rPr>
          <w:rFonts w:eastAsia="MS Minchofalt"/>
          <w:cs/>
          <w:lang w:bidi="sa-IN"/>
        </w:rPr>
      </w:pPr>
      <w:r>
        <w:rPr>
          <w:rFonts w:eastAsia="MS Minchofalt"/>
          <w:cs/>
          <w:lang w:bidi="sa-IN"/>
        </w:rPr>
        <w:t>evaṁ jñānavatāṁ dṛṣṭir ajñas tan nāvagacchati |</w:t>
      </w:r>
    </w:p>
    <w:p w:rsidR="009072E6" w:rsidRDefault="009072E6" w:rsidP="009072E6">
      <w:pPr>
        <w:pStyle w:val="Bluequotes"/>
        <w:rPr>
          <w:rFonts w:eastAsia="MS Minchofalt"/>
          <w:cs/>
          <w:lang w:bidi="sa-IN"/>
        </w:rPr>
      </w:pPr>
      <w:r>
        <w:rPr>
          <w:rFonts w:eastAsia="MS Minchofalt"/>
          <w:cs/>
          <w:lang w:bidi="sa-IN"/>
        </w:rPr>
        <w:t>kāla-deśa-viśeṣeṣu prīti-bhedam apekṣya tu ||</w:t>
      </w:r>
    </w:p>
    <w:p w:rsidR="009072E6" w:rsidRDefault="009072E6" w:rsidP="009072E6">
      <w:pPr>
        <w:pStyle w:val="Bluequotes"/>
        <w:rPr>
          <w:rFonts w:eastAsia="MS Minchofalt"/>
          <w:cs/>
          <w:lang w:bidi="sa-IN"/>
        </w:rPr>
      </w:pPr>
      <w:r>
        <w:rPr>
          <w:rFonts w:eastAsia="MS Minchofalt"/>
          <w:cs/>
          <w:lang w:bidi="sa-IN"/>
        </w:rPr>
        <w:t>avijñātavatas tasya maryādā vedataḥ kṛtā |</w:t>
      </w:r>
    </w:p>
    <w:p w:rsidR="009072E6" w:rsidRDefault="009072E6" w:rsidP="009072E6">
      <w:pPr>
        <w:pStyle w:val="Bluequotes"/>
        <w:rPr>
          <w:rFonts w:eastAsia="MS Minchofalt"/>
          <w:cs/>
          <w:lang w:bidi="sa-IN"/>
        </w:rPr>
      </w:pPr>
      <w:r>
        <w:rPr>
          <w:rFonts w:eastAsia="MS Minchofalt"/>
          <w:cs/>
          <w:lang w:bidi="sa-IN"/>
        </w:rPr>
        <w:t>guṇa-doṣa-bhidā nāsti bhagavat-priyam antarā ||</w:t>
      </w:r>
    </w:p>
    <w:p w:rsidR="009072E6" w:rsidRDefault="009072E6" w:rsidP="009072E6">
      <w:pPr>
        <w:pStyle w:val="Bluequotes"/>
        <w:rPr>
          <w:rFonts w:eastAsia="MS Minchofalt"/>
          <w:cs/>
          <w:lang w:bidi="sa-IN"/>
        </w:rPr>
      </w:pPr>
      <w:r>
        <w:rPr>
          <w:rFonts w:eastAsia="MS Minchofalt"/>
          <w:cs/>
          <w:lang w:bidi="sa-IN"/>
        </w:rPr>
        <w:t>guṇa-doṣa-dṛśor doṣo hy anyatra bhagavat-priyāt |</w:t>
      </w:r>
    </w:p>
    <w:p w:rsidR="009072E6" w:rsidRDefault="009072E6" w:rsidP="009072E6">
      <w:pPr>
        <w:pStyle w:val="Bluequotes"/>
        <w:rPr>
          <w:rFonts w:eastAsia="MS Minchofalt"/>
          <w:cs/>
          <w:lang w:bidi="sa-IN"/>
        </w:rPr>
      </w:pPr>
      <w:r>
        <w:rPr>
          <w:rFonts w:eastAsia="MS Minchofalt"/>
          <w:cs/>
          <w:lang w:bidi="sa-IN"/>
        </w:rPr>
        <w:t>guṇa yad-doṣatām īyur doṣāś ca guṇatāṁ kvacit ||</w:t>
      </w:r>
    </w:p>
    <w:p w:rsidR="009072E6" w:rsidRDefault="009072E6" w:rsidP="009072E6">
      <w:pPr>
        <w:pStyle w:val="Bluequotes"/>
        <w:rPr>
          <w:rFonts w:eastAsia="MS Minchofalt"/>
          <w:cs/>
          <w:lang w:bidi="sa-IN"/>
        </w:rPr>
      </w:pPr>
      <w:r>
        <w:rPr>
          <w:rFonts w:eastAsia="MS Minchofalt"/>
          <w:cs/>
          <w:lang w:bidi="sa-IN"/>
        </w:rPr>
        <w:t>ato doṣo na doṣaḥ syād aguṇo’pi guṇo bhavet |</w:t>
      </w:r>
    </w:p>
    <w:p w:rsidR="009072E6" w:rsidRDefault="009072E6" w:rsidP="009072E6">
      <w:pPr>
        <w:pStyle w:val="Bluequotes"/>
        <w:rPr>
          <w:rFonts w:eastAsia="MS Minchofalt"/>
          <w:cs/>
          <w:lang w:bidi="sa-IN"/>
        </w:rPr>
      </w:pPr>
      <w:r>
        <w:rPr>
          <w:rFonts w:eastAsia="MS Minchofalt"/>
          <w:cs/>
          <w:lang w:bidi="sa-IN"/>
        </w:rPr>
        <w:t>bhagavat-prīti-vijñānād guṇa-doṣa-bhidāṁ yadi ||</w:t>
      </w:r>
    </w:p>
    <w:p w:rsidR="009072E6" w:rsidRDefault="009072E6" w:rsidP="009072E6">
      <w:pPr>
        <w:pStyle w:val="Bluequotes"/>
        <w:rPr>
          <w:rFonts w:eastAsia="MS Minchofalt"/>
          <w:cs/>
          <w:lang w:bidi="sa-IN"/>
        </w:rPr>
      </w:pPr>
      <w:r>
        <w:rPr>
          <w:rFonts w:eastAsia="MS Minchofalt"/>
          <w:cs/>
          <w:lang w:bidi="sa-IN"/>
        </w:rPr>
        <w:t>paśyet tat-tad-guṇāyaiva viparyāsaṁ na kārayet |</w:t>
      </w:r>
    </w:p>
    <w:p w:rsidR="009072E6" w:rsidRDefault="009072E6" w:rsidP="009072E6">
      <w:pPr>
        <w:pStyle w:val="Bluequotes"/>
        <w:rPr>
          <w:rFonts w:eastAsia="MS Minchofalt"/>
          <w:color w:val="auto"/>
          <w:cs/>
          <w:lang w:bidi="sa-IN"/>
        </w:rPr>
      </w:pPr>
      <w:r>
        <w:rPr>
          <w:rFonts w:eastAsia="MS Minchofalt"/>
          <w:cs/>
          <w:lang w:bidi="sa-IN"/>
        </w:rPr>
        <w:t>guṇa-doṣa-bhidā kvāpi svātantryeṇa na hi kvacit ||</w:t>
      </w:r>
      <w:r>
        <w:rPr>
          <w:rFonts w:eastAsia="MS Minchofalt"/>
          <w:color w:val="auto"/>
          <w:cs/>
          <w:lang w:bidi="sa-IN"/>
        </w:rPr>
        <w:t xml:space="preserve"> iti </w:t>
      </w:r>
      <w:r>
        <w:rPr>
          <w:rFonts w:eastAsia="MS Minchofalt"/>
          <w:color w:val="FF0000"/>
          <w:cs/>
          <w:lang w:bidi="sa-IN"/>
        </w:rPr>
        <w:t>brahma-maye</w:t>
      </w:r>
      <w:r>
        <w:rPr>
          <w:rFonts w:eastAsia="MS Minchofalt"/>
          <w:color w:val="auto"/>
          <w:cs/>
          <w:lang w:bidi="sa-IN"/>
        </w:rPr>
        <w:t xml:space="preserve"> |</w:t>
      </w:r>
    </w:p>
    <w:p w:rsidR="009072E6" w:rsidRDefault="009072E6" w:rsidP="009072E6">
      <w:pPr>
        <w:pStyle w:val="Bluequotes"/>
        <w:rPr>
          <w:rFonts w:eastAsia="MS Minchofalt"/>
          <w:color w:val="auto"/>
          <w:cs/>
          <w:lang w:bidi="sa-IN"/>
        </w:rPr>
      </w:pPr>
    </w:p>
    <w:p w:rsidR="009072E6" w:rsidRDefault="009072E6" w:rsidP="009072E6">
      <w:pPr>
        <w:pStyle w:val="Bluequotes"/>
        <w:rPr>
          <w:rFonts w:eastAsia="MS Minchofalt"/>
          <w:cs/>
          <w:lang w:bidi="sa-IN"/>
        </w:rPr>
      </w:pPr>
      <w:r>
        <w:rPr>
          <w:rFonts w:eastAsia="MS Minchofalt"/>
          <w:cs/>
          <w:lang w:bidi="sa-IN"/>
        </w:rPr>
        <w:t>svatas tu guṇa-doṣatva-dṛśor bhedena vastunā |</w:t>
      </w:r>
    </w:p>
    <w:p w:rsidR="009072E6" w:rsidRDefault="009072E6" w:rsidP="009072E6">
      <w:pPr>
        <w:pStyle w:val="Bluequotes"/>
        <w:rPr>
          <w:rFonts w:eastAsia="MS Minchofalt"/>
          <w:cs/>
          <w:lang w:bidi="sa-IN"/>
        </w:rPr>
      </w:pPr>
      <w:r>
        <w:rPr>
          <w:rFonts w:eastAsia="MS Minchofalt"/>
          <w:cs/>
          <w:lang w:bidi="sa-IN"/>
        </w:rPr>
        <w:t>doṣo’tha guṇa eva syād bhagavat-prītito guṇaḥ ||</w:t>
      </w:r>
    </w:p>
    <w:p w:rsidR="009072E6" w:rsidRDefault="009072E6" w:rsidP="009072E6">
      <w:pPr>
        <w:pStyle w:val="Bluequotes"/>
        <w:rPr>
          <w:rFonts w:eastAsia="MS Minchofalt"/>
          <w:cs/>
          <w:lang w:bidi="sa-IN"/>
        </w:rPr>
      </w:pPr>
      <w:r>
        <w:rPr>
          <w:rFonts w:eastAsia="MS Minchofalt"/>
          <w:cs/>
          <w:lang w:bidi="sa-IN"/>
        </w:rPr>
        <w:t>doṣas tu tad-vaiparītyādi iti dṛṣṭyā bhaved guṇaḥ |</w:t>
      </w:r>
    </w:p>
    <w:p w:rsidR="009072E6" w:rsidRDefault="009072E6" w:rsidP="009072E6">
      <w:pPr>
        <w:pStyle w:val="Bluequotes"/>
        <w:rPr>
          <w:rFonts w:eastAsia="MS Minchofalt"/>
          <w:cs/>
          <w:lang w:bidi="sa-IN"/>
        </w:rPr>
      </w:pPr>
      <w:r>
        <w:rPr>
          <w:rFonts w:eastAsia="MS Minchofalt"/>
          <w:cs/>
          <w:lang w:bidi="sa-IN"/>
        </w:rPr>
        <w:t>kāla-deśa-viśeṣeṇa prīty-ajñānāj jagat-sthiteḥ |</w:t>
      </w:r>
    </w:p>
    <w:p w:rsidR="009072E6" w:rsidRDefault="009072E6" w:rsidP="009072E6">
      <w:pPr>
        <w:pStyle w:val="Bluequotes"/>
        <w:rPr>
          <w:rFonts w:eastAsia="MS Minchofalt"/>
          <w:color w:val="auto"/>
          <w:cs/>
          <w:lang w:bidi="sa-IN"/>
        </w:rPr>
      </w:pPr>
      <w:r>
        <w:rPr>
          <w:rFonts w:eastAsia="MS Minchofalt"/>
          <w:cs/>
          <w:lang w:bidi="sa-IN"/>
        </w:rPr>
        <w:t xml:space="preserve">maryādā guṇa-doṣāṇāṁ kṛtā vedeṣu sarvadā || </w:t>
      </w:r>
      <w:r>
        <w:rPr>
          <w:rFonts w:eastAsia="MS Minchofalt"/>
          <w:color w:val="auto"/>
          <w:cs/>
          <w:lang w:bidi="sa-IN"/>
        </w:rPr>
        <w:t xml:space="preserve">iti </w:t>
      </w:r>
      <w:r>
        <w:rPr>
          <w:rFonts w:eastAsia="MS Minchofalt"/>
          <w:color w:val="FF0000"/>
          <w:cs/>
          <w:lang w:bidi="sa-IN"/>
        </w:rPr>
        <w:t xml:space="preserve">parāyaṇe </w:t>
      </w:r>
      <w:r>
        <w:rPr>
          <w:rFonts w:eastAsia="MS Minchofalt"/>
          <w:color w:val="auto"/>
          <w:cs/>
          <w:lang w:bidi="sa-IN"/>
        </w:rPr>
        <w:t>|</w:t>
      </w:r>
    </w:p>
    <w:p w:rsidR="009072E6" w:rsidRDefault="009072E6" w:rsidP="009072E6">
      <w:pPr>
        <w:rPr>
          <w:rFonts w:eastAsia="MS Minchofalt"/>
          <w:b/>
          <w:bCs/>
        </w:rPr>
      </w:pPr>
    </w:p>
    <w:p w:rsidR="009072E6" w:rsidRDefault="009072E6" w:rsidP="009072E6">
      <w:pPr>
        <w:rPr>
          <w:rFonts w:eastAsia="MS Minchofalt"/>
          <w:b/>
          <w:bCs/>
        </w:rPr>
      </w:pPr>
      <w:r>
        <w:rPr>
          <w:rFonts w:eastAsia="MS Minchofalt"/>
          <w:b/>
          <w:bCs/>
        </w:rPr>
        <w:t xml:space="preserve">śrīdharaḥ : </w:t>
      </w:r>
      <w:r>
        <w:t>kiṁ ca, śāstreṇaiva vihitāṁ bheda-dṛṣṭiṁ tasminn eva viṣaye śāstraṁ kathaṁ nivartayet ? ity āha—te nigamāt tvad-ājñā-rūpād vedād eva, na hi svataḥ | yasmād artha-prāptatvena nivarteta | ha sphuṭam | bhramo bhavati taṁ nivartayeti śeṣaḥ ||5||</w:t>
      </w:r>
    </w:p>
    <w:p w:rsidR="009072E6" w:rsidRDefault="009072E6" w:rsidP="009072E6">
      <w:pPr>
        <w:rPr>
          <w:rFonts w:eastAsia="MS Minchofalt"/>
          <w:b/>
          <w:bCs/>
        </w:rPr>
      </w:pPr>
    </w:p>
    <w:p w:rsidR="009072E6" w:rsidRDefault="009072E6" w:rsidP="009072E6">
      <w:pPr>
        <w:rPr>
          <w:rFonts w:eastAsia="MS Minchofalt"/>
          <w:b/>
          <w:bCs/>
        </w:rPr>
      </w:pPr>
      <w:r>
        <w:rPr>
          <w:rFonts w:eastAsia="MS Minchofalt"/>
          <w:b/>
          <w:bCs/>
        </w:rPr>
        <w:t xml:space="preserve">krama-sandarbhaḥ : </w:t>
      </w:r>
      <w:r>
        <w:t>guṇa-doṣeti | taiḥ tatra tasminn iti pūrvokta-puṇya-pāpāv ity arthaḥ | yasmād iti yadi svataḥ syāt tadā tarkeṇāpi nivarteta, na tu tathā vedenaiva jātatvāt tad-artha-prāptatvenaiva nivarteta | tad evaṁ ha sphuṭaṁ yo ‘yaṁ bhramo bhavati, sa yasmāt tad-artha-prāptatvenaiva nivarteta, tasmād veda-vācā tvam eva taṁ bhramaṁ nivartayety arthaḥ ||5||</w:t>
      </w:r>
    </w:p>
    <w:p w:rsidR="009072E6" w:rsidRDefault="009072E6" w:rsidP="009072E6">
      <w:pPr>
        <w:rPr>
          <w:rFonts w:eastAsia="MS Minchofalt"/>
          <w:b/>
          <w:bCs/>
        </w:rPr>
      </w:pPr>
    </w:p>
    <w:p w:rsidR="009072E6" w:rsidRDefault="009072E6" w:rsidP="009072E6">
      <w:pPr>
        <w:rPr>
          <w:rFonts w:eastAsia="MS Minchofalt"/>
          <w:bCs/>
        </w:rPr>
      </w:pPr>
      <w:r>
        <w:rPr>
          <w:rFonts w:eastAsia="MS Minchofalt"/>
          <w:b/>
          <w:bCs/>
        </w:rPr>
        <w:t xml:space="preserve">viśvanāthaḥ: </w:t>
      </w:r>
      <w:r>
        <w:rPr>
          <w:rFonts w:eastAsia="MS Minchofalt"/>
          <w:bCs/>
        </w:rPr>
        <w:t>paras tv idānīm ubhaya-saṅkaṭam upasthitam ity āha guṇeti | nigamāt tvad-ājñā-rūpād vedād eva vidhi-niṣedhātmakād guṇa-doṣa-bheda-dṛṣṭir vihitābhūt | nigamenādyatanyā tvad-ājñayā bhidāyā guṇa-doṣa-bheda-dṛṣṭer apavādaś cety aspaṣṭam abhiprāya-niścayāsāmarthyān me bhramo’bhūt taṁ tvam eva nivartayeti bhāvaḥ ||5 ||</w:t>
      </w:r>
    </w:p>
    <w:p w:rsidR="009072E6" w:rsidRDefault="009072E6" w:rsidP="009072E6">
      <w:pPr>
        <w:rPr>
          <w:rFonts w:eastAsia="MS Minchofalt"/>
          <w:bCs/>
        </w:rPr>
      </w:pPr>
    </w:p>
    <w:p w:rsidR="009072E6" w:rsidRPr="006B33E5" w:rsidRDefault="009072E6" w:rsidP="009072E6">
      <w:pPr>
        <w:jc w:val="center"/>
        <w:rPr>
          <w:rFonts w:eastAsia="MS Minchofalt"/>
          <w:bCs/>
        </w:rPr>
      </w:pPr>
      <w:r>
        <w:rPr>
          <w:rFonts w:eastAsia="MS Minchofalt"/>
          <w:bCs/>
        </w:rPr>
        <w:t xml:space="preserve"> </w:t>
      </w:r>
      <w:r w:rsidRPr="006B33E5">
        <w:rPr>
          <w:rFonts w:eastAsia="MS Minchofalt"/>
          <w:bCs/>
        </w:rPr>
        <w:t>--o)0(o--</w:t>
      </w:r>
    </w:p>
    <w:p w:rsidR="009072E6" w:rsidRPr="006B33E5" w:rsidRDefault="009072E6" w:rsidP="009072E6">
      <w:pPr>
        <w:rPr>
          <w:rFonts w:eastAsia="MS Minchofalt"/>
        </w:rPr>
      </w:pPr>
    </w:p>
    <w:p w:rsidR="009072E6" w:rsidRDefault="009072E6" w:rsidP="009072E6">
      <w:pPr>
        <w:jc w:val="center"/>
        <w:rPr>
          <w:rFonts w:eastAsia="MS Minchofalt"/>
          <w:b/>
          <w:bCs/>
        </w:rPr>
      </w:pPr>
      <w:r>
        <w:rPr>
          <w:rFonts w:eastAsia="MS Minchofalt"/>
          <w:b/>
          <w:bCs/>
        </w:rPr>
        <w:t>|| 11.20.6 ||</w:t>
      </w:r>
    </w:p>
    <w:p w:rsidR="009072E6" w:rsidRDefault="009072E6" w:rsidP="009072E6">
      <w:pPr>
        <w:jc w:val="center"/>
        <w:rPr>
          <w:rFonts w:eastAsia="MS Minchofalt"/>
          <w:b/>
          <w:bCs/>
        </w:rPr>
      </w:pPr>
    </w:p>
    <w:p w:rsidR="009072E6" w:rsidRDefault="009072E6" w:rsidP="009072E6">
      <w:pPr>
        <w:jc w:val="center"/>
        <w:rPr>
          <w:rFonts w:eastAsia="MS Minchofalt"/>
          <w:b/>
          <w:bCs/>
        </w:rPr>
      </w:pPr>
      <w:r>
        <w:rPr>
          <w:rFonts w:eastAsia="MS Minchofalt"/>
          <w:b/>
          <w:bCs/>
        </w:rPr>
        <w:t>śrī-bhagavān uvāca</w:t>
      </w:r>
      <w:r>
        <w:t>—</w:t>
      </w:r>
    </w:p>
    <w:p w:rsidR="009072E6" w:rsidRDefault="009072E6" w:rsidP="009072E6">
      <w:pPr>
        <w:jc w:val="center"/>
        <w:rPr>
          <w:rFonts w:eastAsia="MS Minchofalt"/>
          <w:b/>
          <w:bCs/>
          <w:sz w:val="28"/>
        </w:rPr>
      </w:pPr>
      <w:r>
        <w:rPr>
          <w:rFonts w:eastAsia="MS Minchofalt"/>
          <w:b/>
          <w:bCs/>
          <w:sz w:val="28"/>
        </w:rPr>
        <w:t>yogās trayo mayā proktā nṝṇāṁ śreyo-vidhitsayā |</w:t>
      </w:r>
    </w:p>
    <w:p w:rsidR="009072E6" w:rsidRDefault="009072E6" w:rsidP="009072E6">
      <w:pPr>
        <w:jc w:val="center"/>
        <w:rPr>
          <w:rFonts w:eastAsia="MS Minchofalt"/>
          <w:b/>
          <w:bCs/>
          <w:sz w:val="28"/>
        </w:rPr>
      </w:pPr>
      <w:r>
        <w:rPr>
          <w:rFonts w:eastAsia="MS Minchofalt"/>
          <w:b/>
          <w:bCs/>
          <w:sz w:val="28"/>
        </w:rPr>
        <w:t>jñānaṁ karma ca bhaktiś ca nopāyo’nyo’sti kutracit ||</w:t>
      </w:r>
      <w:r>
        <w:rPr>
          <w:rStyle w:val="Refdenotaalpie"/>
          <w:rFonts w:eastAsia="MS Minchofalt" w:cs="Balaram"/>
          <w:b/>
          <w:bCs/>
          <w:sz w:val="28"/>
        </w:rPr>
        <w:footnoteReference w:id="82"/>
      </w:r>
    </w:p>
    <w:p w:rsidR="009072E6" w:rsidRDefault="009072E6" w:rsidP="009072E6">
      <w:pPr>
        <w:jc w:val="center"/>
        <w:rPr>
          <w:rFonts w:eastAsia="MS Minchofalt"/>
          <w:b/>
          <w:bCs/>
        </w:rPr>
      </w:pPr>
    </w:p>
    <w:p w:rsidR="009072E6" w:rsidRDefault="009072E6" w:rsidP="009072E6">
      <w:pPr>
        <w:rPr>
          <w:rFonts w:eastAsia="MS Minchofalt"/>
          <w:b/>
          <w:bCs/>
        </w:rPr>
      </w:pPr>
      <w:r>
        <w:rPr>
          <w:rFonts w:eastAsia="MS Minchofalt"/>
          <w:b/>
          <w:bCs/>
        </w:rPr>
        <w:t xml:space="preserve">śrīdharaḥ : </w:t>
      </w:r>
      <w:r>
        <w:t xml:space="preserve">viṣayābhede’py adhikāri-bhedenāvirodhaṁ vaktuṁ prathamaṁ yoga-trayam āha—yogā iti | yogā upāyā brahma-karma-devatā-kāṇḍaiḥ proktāḥ | karma ca niṣkāmam | śreyo-vidhitsayā mokṣa-sādhanecchayā | anya upāyo nāstīti kāmya-karmādikaṁ vyāvartayati | tathā cottarādhyāye sphuṭīkariṣyati </w:t>
      </w:r>
      <w:r w:rsidRPr="005B51B8">
        <w:rPr>
          <w:color w:val="0000FF"/>
        </w:rPr>
        <w:t>ya etān</w:t>
      </w:r>
      <w:r>
        <w:t xml:space="preserve"> [bhā.pu. 11.21.1] ity ādinā ||6||</w:t>
      </w:r>
    </w:p>
    <w:p w:rsidR="009072E6" w:rsidRDefault="009072E6" w:rsidP="009072E6">
      <w:pPr>
        <w:rPr>
          <w:rFonts w:eastAsia="MS Minchofalt"/>
          <w:b/>
          <w:bCs/>
        </w:rPr>
      </w:pPr>
    </w:p>
    <w:p w:rsidR="009072E6" w:rsidRDefault="009072E6" w:rsidP="009072E6">
      <w:r>
        <w:rPr>
          <w:rFonts w:eastAsia="MS Minchofalt"/>
          <w:b/>
          <w:bCs/>
        </w:rPr>
        <w:t xml:space="preserve">krama-sandarbhaḥ : </w:t>
      </w:r>
      <w:r>
        <w:t>ṭīkāyāṁ—</w:t>
      </w:r>
      <w:r w:rsidRPr="00ED57C7">
        <w:rPr>
          <w:color w:val="008000"/>
        </w:rPr>
        <w:t>viṣayābhede</w:t>
      </w:r>
      <w:r>
        <w:rPr>
          <w:color w:val="008000"/>
        </w:rPr>
        <w:t>’</w:t>
      </w:r>
      <w:r w:rsidRPr="00ED57C7">
        <w:rPr>
          <w:color w:val="008000"/>
        </w:rPr>
        <w:t xml:space="preserve">pi </w:t>
      </w:r>
      <w:r>
        <w:t xml:space="preserve">pūrvokta-puṇya-pāpādi-rūpāṇām abhede’pīty arthaḥ | </w:t>
      </w:r>
      <w:r w:rsidRPr="00ED57C7">
        <w:rPr>
          <w:color w:val="008000"/>
        </w:rPr>
        <w:t>adhikāri-bhedena</w:t>
      </w:r>
      <w:r>
        <w:t xml:space="preserve"> iti karmādi-sādhakān prati bahavo guṇa-doṣā varṇitāḥ | parama-siddhān prati </w:t>
      </w:r>
      <w:r w:rsidRPr="00ED57C7">
        <w:rPr>
          <w:color w:val="0000FF"/>
        </w:rPr>
        <w:t>guṇa-doṣ</w:t>
      </w:r>
      <w:r>
        <w:rPr>
          <w:color w:val="0000FF"/>
        </w:rPr>
        <w:t>a-</w:t>
      </w:r>
      <w:r w:rsidRPr="00ED57C7">
        <w:rPr>
          <w:color w:val="0000FF"/>
        </w:rPr>
        <w:t>dṛśir doṣa</w:t>
      </w:r>
      <w:r>
        <w:rPr>
          <w:color w:val="0000FF"/>
        </w:rPr>
        <w:t>ḥ</w:t>
      </w:r>
      <w:r w:rsidRPr="00ED57C7">
        <w:rPr>
          <w:color w:val="0000FF"/>
        </w:rPr>
        <w:t xml:space="preserve"> </w:t>
      </w:r>
      <w:r>
        <w:t>[bhā.pu. 11.19.45] ity anenaika eveti bhāvaḥ ||</w:t>
      </w:r>
    </w:p>
    <w:p w:rsidR="009072E6" w:rsidRDefault="009072E6" w:rsidP="009072E6"/>
    <w:p w:rsidR="009072E6" w:rsidRPr="00ED57C7" w:rsidRDefault="009072E6" w:rsidP="009072E6">
      <w:r>
        <w:t>yad vā, akiñcanākhyāyā eva bhakteḥ sarvordhva-bhūmikāvasthitatvam adhikāri-viśeṣa-niṣṭhatvaṁ ca darśayituṁ prakriyāntaram | tatra para-tattvasya vaimukhya-parihārāya yathā-kathañcit sāṁmukhya-mātraṁ kartavyatvena labhyate | tac ca tridhā—(1) nirviśeṣa-rūpasya tadīya-brahmākhyāvirbhāvasya jñāna-rūpaṁ, (2) sa-viśeṣa-rūpasya ca tadīya-bhagavad-ākhyāvirbhāvasya bhakti-rūpam iti dvayaṁ | (3) tṛtīyaṁ ca tasya dvayasyaiva dvāraṁ karmārpaṇa-rūpam iti | tad etat trayaṁ puruṣa-yogyatā-bhedena vyavasthāpayituṁ loke sāmānyato jñāna-karma-bhaktīnām evopāyatvaṁ nānyeṣām ity anuvadati—yogās traya iti | yogā upāyāḥ mayā śāstra-yoninā śreyāṁsi mukti-tri-varga-premāṇi anena bhakteḥ karmatvaṁ vyāvṛttam ||6|| (bhakti-sandarbhaḥ 170)</w:t>
      </w:r>
    </w:p>
    <w:p w:rsidR="009072E6" w:rsidRDefault="009072E6" w:rsidP="009072E6">
      <w:pPr>
        <w:rPr>
          <w:rFonts w:eastAsia="MS Minchofalt"/>
          <w:b/>
          <w:bCs/>
        </w:rPr>
      </w:pPr>
    </w:p>
    <w:p w:rsidR="009072E6" w:rsidRDefault="009072E6" w:rsidP="009072E6">
      <w:pPr>
        <w:rPr>
          <w:rFonts w:eastAsia="MS Minchofalt"/>
        </w:rPr>
      </w:pPr>
      <w:r>
        <w:rPr>
          <w:rFonts w:eastAsia="MS Minchofalt"/>
          <w:b/>
          <w:bCs/>
        </w:rPr>
        <w:t xml:space="preserve">viśvanāthaḥ: </w:t>
      </w:r>
      <w:r>
        <w:rPr>
          <w:rFonts w:eastAsia="MS Minchofalt"/>
        </w:rPr>
        <w:t>adhikāri-bhedenāvasthā-bhedena ca guṇa-doṣa-bheda-dṛṣṭer vihitatvaṁ niṣiddhatvaṁ ca yathā-yogaṁ bhaved iti | taj jñāpayitum āha—yogā upāyā brahma-karma-devatā-kāṇḍaiḥ proktāḥ | śreyāṁsi mokṣa-trivarga-premāṇi teṣāṁ vidhitsayeti me sarvatra kṛpayaiveti bhāvaḥ | nānya etat-tritayaṁ vinā anyas tapo-yogādikaḥ, tapo’ṣṭāṅga-yogāder yathā-sambhavaṁ jñāna-bhaktyor evāntarbhāva-darśanād iti bhāvaḥ | traya ity anena karmibhiḥ karmaṇa eva, jñānibhir jñānasyaivocyamānaṁ, śuddha-bhaktitvaṁ parāhatam ||6||</w:t>
      </w:r>
    </w:p>
    <w:p w:rsidR="009072E6" w:rsidRDefault="009072E6" w:rsidP="009072E6">
      <w:pPr>
        <w:rPr>
          <w:rFonts w:eastAsia="MS Minchofalt"/>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bCs/>
        </w:rPr>
      </w:pPr>
      <w:r>
        <w:rPr>
          <w:rFonts w:eastAsia="MS Minchofalt"/>
          <w:b/>
          <w:bCs/>
        </w:rPr>
        <w:t>|| 11.20.7 ||</w:t>
      </w:r>
    </w:p>
    <w:p w:rsidR="009072E6" w:rsidRDefault="009072E6" w:rsidP="009072E6">
      <w:pPr>
        <w:jc w:val="center"/>
        <w:rPr>
          <w:rFonts w:eastAsia="MS Minchofalt"/>
          <w:b/>
          <w:bCs/>
        </w:rPr>
      </w:pPr>
    </w:p>
    <w:p w:rsidR="009072E6" w:rsidRDefault="009072E6" w:rsidP="009072E6">
      <w:pPr>
        <w:jc w:val="center"/>
        <w:rPr>
          <w:rFonts w:eastAsia="MS Minchofalt"/>
          <w:b/>
          <w:bCs/>
          <w:sz w:val="28"/>
        </w:rPr>
      </w:pPr>
      <w:r>
        <w:rPr>
          <w:rFonts w:eastAsia="MS Minchofalt"/>
          <w:b/>
          <w:bCs/>
          <w:sz w:val="28"/>
        </w:rPr>
        <w:t>nirviṇṇānāṁ jñāna-yogo nyāsinām iha karmasu |</w:t>
      </w:r>
    </w:p>
    <w:p w:rsidR="009072E6" w:rsidRDefault="009072E6" w:rsidP="009072E6">
      <w:pPr>
        <w:jc w:val="center"/>
        <w:rPr>
          <w:rFonts w:eastAsia="MS Minchofalt"/>
          <w:b/>
          <w:bCs/>
          <w:sz w:val="28"/>
        </w:rPr>
      </w:pPr>
      <w:r>
        <w:rPr>
          <w:rFonts w:eastAsia="MS Minchofalt"/>
          <w:b/>
          <w:bCs/>
          <w:sz w:val="28"/>
        </w:rPr>
        <w:t>teṣv anirviṇṇa-cittānāṁ karma-yogas tu kāminām ||</w:t>
      </w:r>
    </w:p>
    <w:p w:rsidR="009072E6" w:rsidRDefault="009072E6" w:rsidP="009072E6">
      <w:pPr>
        <w:jc w:val="center"/>
        <w:rPr>
          <w:rFonts w:eastAsia="MS Minchofalt"/>
          <w:b/>
          <w:bCs/>
        </w:rPr>
      </w:pPr>
    </w:p>
    <w:p w:rsidR="009072E6" w:rsidRDefault="009072E6" w:rsidP="009072E6">
      <w:pPr>
        <w:rPr>
          <w:rFonts w:eastAsia="MS Minchofalt"/>
          <w:b/>
          <w:bCs/>
        </w:rPr>
      </w:pPr>
      <w:r>
        <w:rPr>
          <w:rFonts w:eastAsia="MS Minchofalt"/>
          <w:b/>
          <w:bCs/>
        </w:rPr>
        <w:t xml:space="preserve">śrīdharaḥ : </w:t>
      </w:r>
      <w:r>
        <w:t>teṣv adhikāri-bhedam āha—nirviṇṇānām iti dvābhyām | iha eṣāṁ madhye karmasu nirviṇṇānāṁ duḥkha-buddhyā tat phaleṣu viraktānām ata eva tat sādhana-bhūta-karma-nyāsirāṁ jñāna-yogaḥ siddhi-da ity uttareṇānvayaḥ | anirviṇṇa-cittānāṁ duḥkha-buddhi-śūnyānām | ataḥ kāmināṁ tat phaleṣv aviraktānām ity arthaḥ ||7||</w:t>
      </w:r>
    </w:p>
    <w:p w:rsidR="009072E6" w:rsidRDefault="009072E6" w:rsidP="009072E6">
      <w:pPr>
        <w:rPr>
          <w:rFonts w:eastAsia="MS Minchofalt"/>
          <w:b/>
          <w:bCs/>
        </w:rPr>
      </w:pPr>
    </w:p>
    <w:p w:rsidR="009072E6" w:rsidRDefault="009072E6" w:rsidP="009072E6">
      <w:pPr>
        <w:rPr>
          <w:rFonts w:eastAsia="MS Minchofalt"/>
          <w:b/>
          <w:bCs/>
        </w:rPr>
      </w:pPr>
      <w:r>
        <w:rPr>
          <w:rFonts w:eastAsia="MS Minchofalt"/>
          <w:b/>
          <w:bCs/>
        </w:rPr>
        <w:t xml:space="preserve">krama-sandarbhaḥ : </w:t>
      </w:r>
      <w:r>
        <w:rPr>
          <w:rFonts w:eastAsia="MS Minchofalt"/>
        </w:rPr>
        <w:t xml:space="preserve">teṣv adhikāri-hetūn āha dvābhyām—nirviṇṇānām iti | </w:t>
      </w:r>
      <w:r>
        <w:t>ihaiṣāṁ madhye nirviṇṇānām aihika-pāralaukika-viṣaya-pratiṣṭhā-sukheṣu viraktānām, ata eva tat-sādhana-bhūteṣu laukika-vaidika-karmasu nyāsināṁ, tāni tyaktavatām ity arthaḥ | pada-dvayena dṛḍha-jāta-mumukṣūṇām ity abhipretam | teṣāṁ jñāna-yogaḥ siddhidaḥ | kāmināṁ tat-tat-sukheṣu rāgiṇām ata eva teṣu karmasu anirviṇṇa-cittānāṁ tāni tyaktum asamarthānāṁ karma-yogaḥ siddhidas, tat-saṅkalpānurūpa-phaladaḥ ||7|| (bhakti-sandarbhaḥ 171)</w:t>
      </w:r>
    </w:p>
    <w:p w:rsidR="009072E6" w:rsidRDefault="009072E6" w:rsidP="009072E6">
      <w:pPr>
        <w:rPr>
          <w:rFonts w:eastAsia="MS Minchofalt"/>
          <w:b/>
          <w:bCs/>
        </w:rPr>
      </w:pPr>
    </w:p>
    <w:p w:rsidR="009072E6" w:rsidRDefault="009072E6" w:rsidP="009072E6">
      <w:pPr>
        <w:rPr>
          <w:rFonts w:eastAsia="MS Minchofalt"/>
          <w:bCs/>
        </w:rPr>
      </w:pPr>
      <w:r>
        <w:rPr>
          <w:rFonts w:eastAsia="MS Minchofalt"/>
          <w:b/>
          <w:bCs/>
        </w:rPr>
        <w:t xml:space="preserve">viśvanāthaḥ: </w:t>
      </w:r>
      <w:r>
        <w:rPr>
          <w:rFonts w:eastAsia="MS Minchofalt"/>
          <w:bCs/>
        </w:rPr>
        <w:t>tatra ke kutrādhikāriṇa ity apekṣāyām āha—nirviṇṇānām iti dvābhyām | iha eṣām madhye nirviṇṇānāṁ viraktānāṁ gṛha-kuṭumbādiṣv anāsaktānām ity arthaḥ | ata eva karmasu gṛhāśrama-prāpteṣu nyāsināṁ tyāgavatāṁ jñāna-yogo bhavet | teṣu gṛhāśrama-karmasu anirviṇṇa-cittānāṁ yataḥ kāmināṁ kāmo viṣayāsaktis tad-atiśayavatāṁ, bhūmni matv-arthīyaḥ, deha-geha-kalatrādiṣv atyāsaktimatām ity arthaḥ ||7||</w:t>
      </w:r>
    </w:p>
    <w:p w:rsidR="009072E6" w:rsidRDefault="009072E6" w:rsidP="009072E6">
      <w:pPr>
        <w:rPr>
          <w:rFonts w:eastAsia="MS Minchofalt"/>
          <w:bCs/>
        </w:rPr>
      </w:pPr>
    </w:p>
    <w:p w:rsidR="009072E6" w:rsidRDefault="009072E6" w:rsidP="009072E6">
      <w:pPr>
        <w:jc w:val="center"/>
        <w:rPr>
          <w:rFonts w:eastAsia="MS Minchofalt"/>
          <w:bCs/>
        </w:rPr>
      </w:pPr>
      <w:r>
        <w:rPr>
          <w:rFonts w:eastAsia="MS Minchofalt"/>
          <w:bCs/>
        </w:rPr>
        <w:t xml:space="preserve"> --o)0(o--</w:t>
      </w:r>
    </w:p>
    <w:p w:rsidR="009072E6" w:rsidRDefault="009072E6" w:rsidP="009072E6">
      <w:pPr>
        <w:rPr>
          <w:rFonts w:eastAsia="MS Minchofalt"/>
        </w:rPr>
      </w:pPr>
    </w:p>
    <w:p w:rsidR="009072E6" w:rsidRDefault="009072E6" w:rsidP="009072E6">
      <w:pPr>
        <w:jc w:val="center"/>
        <w:rPr>
          <w:rFonts w:eastAsia="MS Minchofalt"/>
          <w:b/>
          <w:bCs/>
        </w:rPr>
      </w:pPr>
      <w:r>
        <w:rPr>
          <w:rFonts w:eastAsia="MS Minchofalt"/>
          <w:b/>
          <w:bCs/>
        </w:rPr>
        <w:t>|| 11.20.8 ||</w:t>
      </w:r>
    </w:p>
    <w:p w:rsidR="009072E6" w:rsidRDefault="009072E6" w:rsidP="009072E6">
      <w:pPr>
        <w:jc w:val="center"/>
        <w:rPr>
          <w:rFonts w:eastAsia="MS Minchofalt"/>
          <w:b/>
          <w:bCs/>
        </w:rPr>
      </w:pPr>
    </w:p>
    <w:p w:rsidR="009072E6" w:rsidRDefault="009072E6" w:rsidP="009072E6">
      <w:pPr>
        <w:jc w:val="center"/>
        <w:rPr>
          <w:rFonts w:eastAsia="MS Minchofalt"/>
          <w:b/>
          <w:bCs/>
          <w:sz w:val="28"/>
        </w:rPr>
      </w:pPr>
      <w:r>
        <w:rPr>
          <w:rFonts w:eastAsia="MS Minchofalt"/>
          <w:b/>
          <w:bCs/>
          <w:sz w:val="28"/>
        </w:rPr>
        <w:t>yadṛcchayā mat-kathādau jāta-śraddhas tu yaḥ pumān</w:t>
      </w:r>
    </w:p>
    <w:p w:rsidR="009072E6" w:rsidRDefault="009072E6" w:rsidP="009072E6">
      <w:pPr>
        <w:jc w:val="center"/>
        <w:rPr>
          <w:rFonts w:eastAsia="MS Minchofalt"/>
          <w:b/>
          <w:bCs/>
          <w:sz w:val="28"/>
        </w:rPr>
      </w:pPr>
      <w:r>
        <w:rPr>
          <w:rFonts w:eastAsia="MS Minchofalt"/>
          <w:b/>
          <w:bCs/>
          <w:sz w:val="28"/>
        </w:rPr>
        <w:t>na nirviṇṇo nātisakto bhakti-yogo’sya siddhi-daḥ</w:t>
      </w:r>
    </w:p>
    <w:p w:rsidR="009072E6" w:rsidRDefault="009072E6" w:rsidP="009072E6">
      <w:pPr>
        <w:rPr>
          <w:rFonts w:eastAsia="MS Minchofalt"/>
          <w:b/>
          <w:sz w:val="28"/>
        </w:rPr>
      </w:pPr>
    </w:p>
    <w:p w:rsidR="009072E6" w:rsidRDefault="009072E6" w:rsidP="009072E6">
      <w:pPr>
        <w:rPr>
          <w:rFonts w:eastAsia="MS Minchofalt"/>
          <w:bCs/>
        </w:rPr>
      </w:pPr>
      <w:r>
        <w:rPr>
          <w:rFonts w:eastAsia="MS Minchofalt"/>
          <w:b/>
          <w:bCs/>
        </w:rPr>
        <w:t xml:space="preserve">madhvaḥ: </w:t>
      </w:r>
      <w:r>
        <w:rPr>
          <w:rFonts w:eastAsia="MS Minchofalt"/>
          <w:bCs/>
        </w:rPr>
        <w:t>etad evocyate—</w:t>
      </w:r>
    </w:p>
    <w:p w:rsidR="009072E6" w:rsidRDefault="009072E6" w:rsidP="009072E6">
      <w:pPr>
        <w:pStyle w:val="Bluequotes"/>
        <w:rPr>
          <w:rFonts w:eastAsia="MS Minchofalt"/>
          <w:cs/>
          <w:lang w:bidi="sa-IN"/>
        </w:rPr>
      </w:pPr>
      <w:r>
        <w:rPr>
          <w:rFonts w:eastAsia="MS Minchofalt"/>
          <w:cs/>
          <w:lang w:bidi="sa-IN"/>
        </w:rPr>
        <w:t>sve sve’dhikāre yā niṣṭhā sa guṇaḥ parikīrtitaḥ |</w:t>
      </w:r>
    </w:p>
    <w:p w:rsidR="009072E6" w:rsidRDefault="009072E6" w:rsidP="009072E6">
      <w:pPr>
        <w:pStyle w:val="Bluequotes"/>
        <w:rPr>
          <w:rFonts w:eastAsia="MS Minchofalt"/>
          <w:color w:val="auto"/>
          <w:cs/>
          <w:lang w:bidi="sa-IN"/>
        </w:rPr>
      </w:pPr>
      <w:r>
        <w:rPr>
          <w:rFonts w:eastAsia="MS Minchofalt"/>
          <w:cs/>
          <w:lang w:bidi="sa-IN"/>
        </w:rPr>
        <w:t>viparyayas tu doṣaḥ syād ubhayor eṣa nirṇayaḥ ||</w:t>
      </w:r>
      <w:r>
        <w:rPr>
          <w:rFonts w:eastAsia="MS Minchofalt"/>
          <w:color w:val="auto"/>
          <w:cs/>
          <w:lang w:bidi="sa-IN"/>
        </w:rPr>
        <w:t xml:space="preserve"> iti ca |</w:t>
      </w:r>
    </w:p>
    <w:p w:rsidR="009072E6" w:rsidRDefault="009072E6" w:rsidP="009072E6">
      <w:pPr>
        <w:pStyle w:val="Bluequotes"/>
        <w:rPr>
          <w:rFonts w:eastAsia="MS Minchofalt"/>
          <w:cs/>
          <w:lang w:bidi="sa-IN"/>
        </w:rPr>
      </w:pPr>
      <w:r>
        <w:rPr>
          <w:rFonts w:eastAsia="MS Minchofalt"/>
          <w:cs/>
          <w:lang w:bidi="sa-IN"/>
        </w:rPr>
        <w:t>sanakādyā jñāna-yogo bhakti-yogās tu devatāḥ |</w:t>
      </w:r>
    </w:p>
    <w:p w:rsidR="009072E6" w:rsidRDefault="009072E6" w:rsidP="009072E6">
      <w:pPr>
        <w:pStyle w:val="Bluequotes"/>
        <w:rPr>
          <w:rFonts w:eastAsia="MS Minchofalt"/>
          <w:cs/>
          <w:lang w:bidi="sa-IN"/>
        </w:rPr>
      </w:pPr>
      <w:r>
        <w:rPr>
          <w:rFonts w:eastAsia="MS Minchofalt"/>
          <w:cs/>
          <w:lang w:bidi="sa-IN"/>
        </w:rPr>
        <w:t>mānuṣāḥ karma-yogās tu tridhaite yoginaḥ smṛtāḥ ||</w:t>
      </w:r>
    </w:p>
    <w:p w:rsidR="009072E6" w:rsidRDefault="009072E6" w:rsidP="009072E6">
      <w:pPr>
        <w:pStyle w:val="Bluequotes"/>
        <w:rPr>
          <w:rFonts w:eastAsia="MS Minchofalt"/>
          <w:cs/>
          <w:lang w:bidi="sa-IN"/>
        </w:rPr>
      </w:pPr>
      <w:r>
        <w:rPr>
          <w:rFonts w:eastAsia="MS Minchofalt"/>
          <w:cs/>
          <w:lang w:bidi="sa-IN"/>
        </w:rPr>
        <w:t>sarveṣāṁ sarva-yogaiś ca prāpyā muktir na saṁśayaḥ |</w:t>
      </w:r>
    </w:p>
    <w:p w:rsidR="009072E6" w:rsidRDefault="009072E6" w:rsidP="009072E6">
      <w:pPr>
        <w:pStyle w:val="Bluequotes"/>
        <w:rPr>
          <w:rFonts w:eastAsia="MS Minchofalt"/>
          <w:cs/>
          <w:lang w:bidi="sa-IN"/>
        </w:rPr>
      </w:pPr>
      <w:r>
        <w:rPr>
          <w:rFonts w:eastAsia="MS Minchofalt"/>
          <w:cs/>
          <w:lang w:bidi="sa-IN"/>
        </w:rPr>
        <w:t>tathāpi tu viśeṣeṇa sa teṣām abhidhīyate ||</w:t>
      </w:r>
    </w:p>
    <w:p w:rsidR="009072E6" w:rsidRDefault="009072E6" w:rsidP="009072E6">
      <w:pPr>
        <w:pStyle w:val="Bluequotes"/>
        <w:rPr>
          <w:rFonts w:eastAsia="MS Minchofalt"/>
          <w:cs/>
          <w:lang w:bidi="sa-IN"/>
        </w:rPr>
      </w:pPr>
      <w:r>
        <w:rPr>
          <w:rFonts w:eastAsia="MS Minchofalt"/>
          <w:cs/>
          <w:lang w:bidi="sa-IN"/>
        </w:rPr>
        <w:t>bhagavad-guṇānusāreṇa vedārtho nīyate hi yaiḥ |</w:t>
      </w:r>
    </w:p>
    <w:p w:rsidR="009072E6" w:rsidRDefault="009072E6" w:rsidP="009072E6">
      <w:pPr>
        <w:pStyle w:val="Bluequotes"/>
        <w:rPr>
          <w:rFonts w:eastAsia="MS Minchofalt"/>
          <w:cs/>
          <w:lang w:bidi="sa-IN"/>
        </w:rPr>
      </w:pPr>
      <w:r>
        <w:rPr>
          <w:rFonts w:eastAsia="MS Minchofalt"/>
          <w:cs/>
          <w:lang w:bidi="sa-IN"/>
        </w:rPr>
        <w:t>bhakti-yogās tu te proktā tādṛśā hi surāḥ sadā ||</w:t>
      </w:r>
    </w:p>
    <w:p w:rsidR="009072E6" w:rsidRDefault="009072E6" w:rsidP="009072E6">
      <w:pPr>
        <w:pStyle w:val="Bluequotes"/>
        <w:rPr>
          <w:rFonts w:eastAsia="MS Minchofalt"/>
          <w:cs/>
          <w:lang w:bidi="sa-IN"/>
        </w:rPr>
      </w:pPr>
      <w:r>
        <w:rPr>
          <w:rFonts w:eastAsia="MS Minchofalt"/>
          <w:cs/>
          <w:lang w:bidi="sa-IN"/>
        </w:rPr>
        <w:t>aṅgānusāri vedārthaṁ jñātvā tad-anusārataḥ |</w:t>
      </w:r>
    </w:p>
    <w:p w:rsidR="009072E6" w:rsidRDefault="009072E6" w:rsidP="009072E6">
      <w:pPr>
        <w:pStyle w:val="Bluequotes"/>
        <w:rPr>
          <w:rFonts w:eastAsia="MS Minchofalt"/>
          <w:cs/>
          <w:lang w:bidi="sa-IN"/>
        </w:rPr>
      </w:pPr>
      <w:r>
        <w:rPr>
          <w:rFonts w:eastAsia="MS Minchofalt"/>
          <w:cs/>
          <w:lang w:bidi="sa-IN"/>
        </w:rPr>
        <w:t>bhagavad-guṇāyair nīyante te proktā jñāna-yoginaḥ ||</w:t>
      </w:r>
    </w:p>
    <w:p w:rsidR="009072E6" w:rsidRDefault="009072E6" w:rsidP="009072E6">
      <w:pPr>
        <w:pStyle w:val="Bluequotes"/>
        <w:rPr>
          <w:rFonts w:eastAsia="MS Minchofalt"/>
          <w:cs/>
          <w:lang w:bidi="sa-IN"/>
        </w:rPr>
      </w:pPr>
      <w:r>
        <w:rPr>
          <w:rFonts w:eastAsia="MS Minchofalt"/>
          <w:cs/>
          <w:lang w:bidi="sa-IN"/>
        </w:rPr>
        <w:t>karmāṇi śāstrato jñātvā tat-prādhānyānusārataḥ |</w:t>
      </w:r>
    </w:p>
    <w:p w:rsidR="009072E6" w:rsidRDefault="009072E6" w:rsidP="009072E6">
      <w:pPr>
        <w:pStyle w:val="Bluequotes"/>
        <w:rPr>
          <w:rFonts w:eastAsia="MS Minchofalt"/>
          <w:cs/>
          <w:lang w:bidi="sa-IN"/>
        </w:rPr>
      </w:pPr>
      <w:r>
        <w:rPr>
          <w:rFonts w:eastAsia="MS Minchofalt"/>
          <w:cs/>
          <w:lang w:bidi="sa-IN"/>
        </w:rPr>
        <w:t>vijñātā yair guṇā viṣṇor jñeyās te karma-yoginaḥ ||</w:t>
      </w:r>
    </w:p>
    <w:p w:rsidR="009072E6" w:rsidRDefault="009072E6" w:rsidP="009072E6">
      <w:pPr>
        <w:pStyle w:val="Bluequotes"/>
        <w:rPr>
          <w:rFonts w:eastAsia="MS Minchofalt"/>
          <w:cs/>
          <w:lang w:bidi="sa-IN"/>
        </w:rPr>
      </w:pPr>
      <w:r>
        <w:rPr>
          <w:rFonts w:eastAsia="MS Minchofalt"/>
          <w:cs/>
          <w:lang w:bidi="sa-IN"/>
        </w:rPr>
        <w:t>bhaktir jñānaṁ ca kiñcit tu paścāt teṣv api jāyate |</w:t>
      </w:r>
    </w:p>
    <w:p w:rsidR="009072E6" w:rsidRDefault="009072E6" w:rsidP="009072E6">
      <w:pPr>
        <w:pStyle w:val="Bluequotes"/>
        <w:rPr>
          <w:rFonts w:eastAsia="MS Minchofalt"/>
          <w:cs/>
          <w:lang w:bidi="sa-IN"/>
        </w:rPr>
      </w:pPr>
      <w:r>
        <w:rPr>
          <w:rFonts w:eastAsia="MS Minchofalt"/>
          <w:cs/>
          <w:lang w:bidi="sa-IN"/>
        </w:rPr>
        <w:t>tathāpi karma-yogās te karma-pūrvatva-kāraṇāt ||</w:t>
      </w:r>
    </w:p>
    <w:p w:rsidR="009072E6" w:rsidRDefault="009072E6" w:rsidP="009072E6">
      <w:pPr>
        <w:pStyle w:val="Bluequotes"/>
        <w:rPr>
          <w:rFonts w:eastAsia="MS Minchofalt"/>
          <w:cs/>
          <w:lang w:bidi="sa-IN"/>
        </w:rPr>
      </w:pPr>
      <w:r>
        <w:rPr>
          <w:rFonts w:eastAsia="MS Minchofalt"/>
          <w:cs/>
          <w:lang w:bidi="sa-IN"/>
        </w:rPr>
        <w:t>bhagavad-guṇānurāgitvam adhikaṁ bhakti-yoginām |</w:t>
      </w:r>
    </w:p>
    <w:p w:rsidR="009072E6" w:rsidRDefault="009072E6" w:rsidP="009072E6">
      <w:pPr>
        <w:pStyle w:val="Bluequotes"/>
        <w:rPr>
          <w:rFonts w:eastAsia="MS Minchofalt"/>
          <w:cs/>
          <w:lang w:bidi="sa-IN"/>
        </w:rPr>
      </w:pPr>
      <w:r>
        <w:rPr>
          <w:rFonts w:eastAsia="MS Minchofalt"/>
          <w:cs/>
          <w:lang w:bidi="sa-IN"/>
        </w:rPr>
        <w:t>tasmāt te’bhyadhikā hy eṣu devā eva viśeṣataḥ ||</w:t>
      </w:r>
    </w:p>
    <w:p w:rsidR="009072E6" w:rsidRDefault="009072E6" w:rsidP="009072E6">
      <w:pPr>
        <w:pStyle w:val="Bluequotes"/>
        <w:rPr>
          <w:rFonts w:eastAsia="MS Minchofalt"/>
          <w:cs/>
          <w:lang w:bidi="sa-IN"/>
        </w:rPr>
      </w:pPr>
      <w:r>
        <w:rPr>
          <w:rFonts w:eastAsia="MS Minchofalt"/>
          <w:cs/>
          <w:lang w:bidi="sa-IN"/>
        </w:rPr>
        <w:t>īṣad vairāgyam alpaṁ tu pūrvaṁ deveṣu jāyate |</w:t>
      </w:r>
    </w:p>
    <w:p w:rsidR="009072E6" w:rsidRDefault="009072E6" w:rsidP="009072E6">
      <w:pPr>
        <w:pStyle w:val="Bluequotes"/>
        <w:rPr>
          <w:rFonts w:eastAsia="MS Minchofalt"/>
          <w:cs/>
          <w:lang w:bidi="sa-IN"/>
        </w:rPr>
      </w:pPr>
      <w:r>
        <w:rPr>
          <w:rFonts w:eastAsia="MS Minchofalt"/>
          <w:cs/>
          <w:lang w:bidi="sa-IN"/>
        </w:rPr>
        <w:t>paścād virāgo’py adhiko devānāṁ nātra saṁśayaḥ ||</w:t>
      </w:r>
    </w:p>
    <w:p w:rsidR="009072E6" w:rsidRDefault="009072E6" w:rsidP="009072E6">
      <w:pPr>
        <w:pStyle w:val="Bluequotes"/>
        <w:rPr>
          <w:rFonts w:eastAsia="MS Minchofalt"/>
          <w:cs/>
          <w:lang w:bidi="sa-IN"/>
        </w:rPr>
      </w:pPr>
      <w:r>
        <w:rPr>
          <w:rFonts w:eastAsia="MS Minchofalt"/>
          <w:cs/>
          <w:lang w:bidi="sa-IN"/>
        </w:rPr>
        <w:t>jñānādhikyaṁ tu devānāṁ bhaktyādhikyaṁ tathaiva ca |</w:t>
      </w:r>
    </w:p>
    <w:p w:rsidR="009072E6" w:rsidRDefault="009072E6" w:rsidP="009072E6">
      <w:pPr>
        <w:pStyle w:val="Bluequotes"/>
        <w:rPr>
          <w:rFonts w:eastAsia="MS Minchofalt"/>
          <w:cs/>
          <w:lang w:bidi="sa-IN"/>
        </w:rPr>
      </w:pPr>
      <w:r>
        <w:rPr>
          <w:rFonts w:eastAsia="MS Minchofalt"/>
          <w:cs/>
          <w:lang w:bidi="sa-IN"/>
        </w:rPr>
        <w:t>virāgo’bhyadhikas teṣāṁ sadaiva sanakādīnām ||</w:t>
      </w:r>
    </w:p>
    <w:p w:rsidR="009072E6" w:rsidRDefault="009072E6" w:rsidP="009072E6">
      <w:pPr>
        <w:pStyle w:val="Bluequotes"/>
        <w:rPr>
          <w:rFonts w:eastAsia="MS Minchofalt"/>
          <w:cs/>
          <w:lang w:bidi="sa-IN"/>
        </w:rPr>
      </w:pPr>
      <w:r>
        <w:rPr>
          <w:rFonts w:eastAsia="MS Minchofalt"/>
          <w:cs/>
          <w:lang w:bidi="sa-IN"/>
        </w:rPr>
        <w:t>jñānādhikyān manuṣyebhyo bhaṇyante jñāna-yoginaḥ |</w:t>
      </w:r>
    </w:p>
    <w:p w:rsidR="009072E6" w:rsidRDefault="009072E6" w:rsidP="009072E6">
      <w:pPr>
        <w:pStyle w:val="Bluequotes"/>
        <w:rPr>
          <w:rFonts w:eastAsia="MS Minchofalt"/>
          <w:cs/>
          <w:lang w:bidi="sa-IN"/>
        </w:rPr>
      </w:pPr>
      <w:r>
        <w:rPr>
          <w:rFonts w:eastAsia="MS Minchofalt"/>
          <w:cs/>
          <w:lang w:bidi="sa-IN"/>
        </w:rPr>
        <w:t>na tu jñānādhikās te vai devebhyas tu kathañcana ||</w:t>
      </w:r>
    </w:p>
    <w:p w:rsidR="009072E6" w:rsidRDefault="009072E6" w:rsidP="009072E6">
      <w:pPr>
        <w:pStyle w:val="Bluequotes"/>
        <w:rPr>
          <w:rFonts w:eastAsia="MS Minchofalt"/>
          <w:cs/>
          <w:lang w:bidi="sa-IN"/>
        </w:rPr>
      </w:pPr>
      <w:r>
        <w:rPr>
          <w:rFonts w:eastAsia="MS Minchofalt"/>
          <w:cs/>
          <w:lang w:bidi="sa-IN"/>
        </w:rPr>
        <w:t>devānām api karmitvaṁ vidyate yadyapi sphuṭam |</w:t>
      </w:r>
    </w:p>
    <w:p w:rsidR="009072E6" w:rsidRDefault="009072E6" w:rsidP="009072E6">
      <w:pPr>
        <w:pStyle w:val="Bluequotes"/>
        <w:rPr>
          <w:rFonts w:eastAsia="MS Minchofalt"/>
          <w:cs/>
          <w:lang w:bidi="sa-IN"/>
        </w:rPr>
      </w:pPr>
      <w:r>
        <w:rPr>
          <w:rFonts w:eastAsia="MS Minchofalt"/>
          <w:cs/>
          <w:lang w:bidi="sa-IN"/>
        </w:rPr>
        <w:t>tathāpi pratyavāyitvān manuṣyāḥ karma-yoginaḥ ||</w:t>
      </w:r>
    </w:p>
    <w:p w:rsidR="009072E6" w:rsidRDefault="009072E6" w:rsidP="009072E6">
      <w:pPr>
        <w:pStyle w:val="Bluequotes"/>
        <w:rPr>
          <w:rFonts w:eastAsia="MS Minchofalt"/>
          <w:cs/>
          <w:lang w:bidi="sa-IN"/>
        </w:rPr>
      </w:pPr>
      <w:r>
        <w:rPr>
          <w:rFonts w:eastAsia="MS Minchofalt"/>
          <w:cs/>
          <w:lang w:bidi="sa-IN"/>
        </w:rPr>
        <w:t>triyogābhyadhiko brahmā sarvebhyaḥ paramo vibhuḥ |</w:t>
      </w:r>
    </w:p>
    <w:p w:rsidR="009072E6" w:rsidRDefault="009072E6" w:rsidP="009072E6">
      <w:pPr>
        <w:pStyle w:val="Bluequotes"/>
        <w:rPr>
          <w:rFonts w:eastAsia="MS Minchofalt"/>
          <w:color w:val="auto"/>
          <w:cs/>
          <w:lang w:bidi="sa-IN"/>
        </w:rPr>
      </w:pPr>
      <w:r>
        <w:rPr>
          <w:rFonts w:eastAsia="MS Minchofalt"/>
          <w:cs/>
          <w:lang w:bidi="sa-IN"/>
        </w:rPr>
        <w:t>mahā-yogeśvare śeṣas tasmād brahmā caturmukhaḥ ||</w:t>
      </w:r>
      <w:r>
        <w:rPr>
          <w:rFonts w:eastAsia="MS Minchofalt"/>
          <w:color w:val="auto"/>
          <w:cs/>
          <w:lang w:bidi="sa-IN"/>
        </w:rPr>
        <w:t xml:space="preserve"> iti </w:t>
      </w:r>
      <w:r>
        <w:rPr>
          <w:rFonts w:eastAsia="MS Minchofalt"/>
          <w:color w:val="FF0000"/>
          <w:cs/>
          <w:lang w:bidi="sa-IN"/>
        </w:rPr>
        <w:t xml:space="preserve">triyoge </w:t>
      </w:r>
      <w:r>
        <w:rPr>
          <w:rFonts w:eastAsia="MS Minchofalt"/>
          <w:color w:val="auto"/>
          <w:cs/>
          <w:lang w:bidi="sa-IN"/>
        </w:rPr>
        <w:t>||6-8 ||</w:t>
      </w:r>
    </w:p>
    <w:p w:rsidR="009072E6" w:rsidRDefault="009072E6" w:rsidP="009072E6">
      <w:pPr>
        <w:rPr>
          <w:rFonts w:eastAsia="MS Minchofalt"/>
          <w:b/>
          <w:bCs/>
        </w:rPr>
      </w:pPr>
    </w:p>
    <w:p w:rsidR="009072E6" w:rsidRDefault="009072E6" w:rsidP="009072E6">
      <w:pPr>
        <w:rPr>
          <w:rFonts w:eastAsia="MS Minchofalt"/>
          <w:bCs/>
        </w:rPr>
      </w:pPr>
      <w:r>
        <w:rPr>
          <w:rFonts w:eastAsia="MS Minchofalt"/>
          <w:b/>
          <w:bCs/>
        </w:rPr>
        <w:t xml:space="preserve">śrīdharaḥ : </w:t>
      </w:r>
      <w:r>
        <w:rPr>
          <w:szCs w:val="22"/>
        </w:rPr>
        <w:t>yadṛcchayā kenāpi bhāgyodayena | tatra kāmya-karmasu pravartamānasya sarvātmanā vidhi-pratiṣedhādhikāra ity uttarādhyāye vakṣyati | niṣkāma-karma-yogādhikāriṇyas tu yathā-śakti | sa cajñāna-bhakti-yogādhikārāt prāg eva | tad-adhikṛtayos tu svalpaḥ | tābhyāṁ siddhānāṁ tu na kiñcid iti ||8||</w:t>
      </w:r>
    </w:p>
    <w:p w:rsidR="009072E6" w:rsidRDefault="009072E6" w:rsidP="009072E6">
      <w:pPr>
        <w:rPr>
          <w:rFonts w:eastAsia="MS Minchofalt"/>
          <w:b/>
          <w:bCs/>
        </w:rPr>
      </w:pPr>
    </w:p>
    <w:p w:rsidR="009072E6" w:rsidRDefault="009072E6" w:rsidP="009072E6">
      <w:pPr>
        <w:rPr>
          <w:rFonts w:eastAsia="MS Minchofalt"/>
          <w:bCs/>
        </w:rPr>
      </w:pPr>
      <w:r>
        <w:rPr>
          <w:rFonts w:eastAsia="MS Minchofalt"/>
          <w:b/>
          <w:bCs/>
        </w:rPr>
        <w:t xml:space="preserve">krama-sandarbhaḥ : </w:t>
      </w:r>
      <w:r>
        <w:t xml:space="preserve">atha </w:t>
      </w:r>
      <w:r>
        <w:rPr>
          <w:color w:val="0000FF"/>
        </w:rPr>
        <w:t xml:space="preserve">te vai vidanty atitaranti na deva-māyām </w:t>
      </w:r>
      <w:r>
        <w:t xml:space="preserve">[bhā.pu. 2.5.45] ity ādau </w:t>
      </w:r>
      <w:r>
        <w:rPr>
          <w:color w:val="0000FF"/>
        </w:rPr>
        <w:t xml:space="preserve">tiryag-janā api </w:t>
      </w:r>
      <w:r>
        <w:t xml:space="preserve">ity anena bhakty-adhikāre karmādivat jātyādi-kṛta-niyamātikramāt śraddhā-mātraṁ hetur ity āha—yadṛcchayeti | yadṛcchayā kenāpi parama-svatantra-bhagavad-bhakta-saṅga-tat-kṛpā-jāta-maṅgalodayena | yad uktaṁ </w:t>
      </w:r>
      <w:r>
        <w:rPr>
          <w:color w:val="0000FF"/>
        </w:rPr>
        <w:t xml:space="preserve">śuśrūṣoḥ śraddadhānasya </w:t>
      </w:r>
      <w:r>
        <w:t>[bhā.pu. 1.2.16] ity ādi ||8|| (bhakti-sandarbhaḥ 171)</w:t>
      </w:r>
    </w:p>
    <w:p w:rsidR="009072E6" w:rsidRDefault="009072E6" w:rsidP="009072E6">
      <w:pPr>
        <w:rPr>
          <w:rFonts w:eastAsia="MS Minchofalt"/>
          <w:b/>
          <w:bCs/>
        </w:rPr>
      </w:pPr>
    </w:p>
    <w:p w:rsidR="009072E6" w:rsidRDefault="009072E6" w:rsidP="009072E6">
      <w:pPr>
        <w:rPr>
          <w:rFonts w:eastAsia="MS Minchofalt"/>
          <w:bCs/>
        </w:rPr>
      </w:pPr>
      <w:r>
        <w:rPr>
          <w:rFonts w:eastAsia="MS Minchofalt"/>
          <w:b/>
          <w:bCs/>
        </w:rPr>
        <w:t>viśvanāthaḥ:</w:t>
      </w:r>
      <w:r>
        <w:rPr>
          <w:rFonts w:eastAsia="MS Minchofalt"/>
          <w:bCs/>
        </w:rPr>
        <w:t xml:space="preserve"> yadṛcchayā prathama-skandha-vyākhyāta-yuktyā yādṛcchika-mahat-saṅgena sat-saṅgena mat-kathādau jāta-śraddha iti | ata eva </w:t>
      </w:r>
      <w:r>
        <w:rPr>
          <w:rFonts w:eastAsia="MS Minchofalt"/>
          <w:bCs/>
          <w:color w:val="0000FF"/>
        </w:rPr>
        <w:t xml:space="preserve">śraddhāmṛta-kathāyāṁ me </w:t>
      </w:r>
      <w:r>
        <w:rPr>
          <w:rFonts w:eastAsia="MS Minchofalt"/>
          <w:bCs/>
        </w:rPr>
        <w:t xml:space="preserve">[bhā.pu. 11.19.20] iti, </w:t>
      </w:r>
      <w:r>
        <w:rPr>
          <w:rFonts w:eastAsia="MS Minchofalt"/>
          <w:bCs/>
          <w:color w:val="0000FF"/>
        </w:rPr>
        <w:t>śraddhālur me kathāḥ śṛṇvann</w:t>
      </w:r>
      <w:r>
        <w:rPr>
          <w:rFonts w:eastAsia="MS Minchofalt"/>
          <w:bCs/>
        </w:rPr>
        <w:t xml:space="preserve"> [bhā.pu. 11.11.23] iti, tatra tatra bhakti-yoge kathā-śraddhālur evādhikārī darśitaḥ | atra tu bhinnopakrama ity asya jñānibhyaḥ karmibhyaś ca vaiśiṣṭyam eka-vacanena virala-pracāratvaṁ ca dhvanitam | nātisakto deha-geha-kalatrādiṣu atyāsakti-rahitaḥ | atra na nirviṇṇa iti teṣu nirviṇṇatve jñāne’dhikāraḥ, atyāsaktatve karmaṇy adhikāraḥ | atyāsakti-rāhitye bhaktāv adhikāra ity adhikāra-traya-viveko nirvedasya kāraṇaṁ niṣkāma-karma-hetukāntaḥ-karaṇa-śuddhir eva | atyāsakteḥ kāraṇam anādy-avidyaiva | atyāsakti-rāhityasya kāraṇaṁ yādṛcchika-mahat-saṅga eveti tatra tatra kāraṇaṁ dṛśyam | kiṁ caitad utkṛṣṭādhikāriṇa eva lakṣaṇaṁ kintu </w:t>
      </w:r>
      <w:r>
        <w:rPr>
          <w:rFonts w:eastAsia="MS Minchofalt"/>
          <w:color w:val="0000FF"/>
        </w:rPr>
        <w:t xml:space="preserve">ko nu rājann indriyavān mukunda-caraṇāmbujam na bhajet sarvato-mṛtyuḥ </w:t>
      </w:r>
      <w:r>
        <w:rPr>
          <w:rFonts w:eastAsia="MS Minchofalt"/>
        </w:rPr>
        <w:t>[bhā.pu. 11.2.2] ity ukter yādṛcchika-bhakta-saṅge satīndriyavān eva bhaktāvadhikārī jñeyaḥ ||8 ||</w:t>
      </w:r>
    </w:p>
    <w:p w:rsidR="009072E6" w:rsidRDefault="009072E6" w:rsidP="009072E6">
      <w:pPr>
        <w:jc w:val="center"/>
        <w:rPr>
          <w:rFonts w:eastAsia="MS Minchofalt"/>
          <w:b/>
          <w:bCs/>
        </w:rPr>
      </w:pPr>
    </w:p>
    <w:p w:rsidR="009072E6" w:rsidRDefault="009072E6" w:rsidP="009072E6">
      <w:pPr>
        <w:jc w:val="center"/>
        <w:rPr>
          <w:rFonts w:eastAsia="MS Minchofalt"/>
        </w:rPr>
      </w:pPr>
      <w:r>
        <w:rPr>
          <w:rFonts w:eastAsia="MS Minchofalt"/>
        </w:rPr>
        <w:t xml:space="preserve"> --o)0(o--</w:t>
      </w:r>
    </w:p>
    <w:p w:rsidR="009072E6" w:rsidRDefault="009072E6" w:rsidP="009072E6">
      <w:pPr>
        <w:rPr>
          <w:rFonts w:eastAsia="MS Minchofalt"/>
        </w:rPr>
      </w:pPr>
    </w:p>
    <w:p w:rsidR="009072E6" w:rsidRDefault="009072E6" w:rsidP="009072E6">
      <w:pPr>
        <w:jc w:val="center"/>
        <w:rPr>
          <w:rFonts w:eastAsia="MS Minchofalt"/>
          <w:b/>
          <w:bCs/>
        </w:rPr>
      </w:pPr>
      <w:r>
        <w:rPr>
          <w:rFonts w:eastAsia="MS Minchofalt"/>
          <w:b/>
          <w:bCs/>
        </w:rPr>
        <w:t>|| 11.20.9 ||</w:t>
      </w:r>
    </w:p>
    <w:p w:rsidR="009072E6" w:rsidRDefault="009072E6" w:rsidP="009072E6">
      <w:pPr>
        <w:jc w:val="center"/>
        <w:rPr>
          <w:rFonts w:eastAsia="MS Minchofalt"/>
          <w:b/>
          <w:bCs/>
        </w:rPr>
      </w:pPr>
    </w:p>
    <w:p w:rsidR="009072E6" w:rsidRDefault="009072E6" w:rsidP="009072E6">
      <w:pPr>
        <w:jc w:val="center"/>
        <w:rPr>
          <w:rFonts w:eastAsia="MS Minchofalt"/>
          <w:b/>
          <w:bCs/>
          <w:sz w:val="28"/>
        </w:rPr>
      </w:pPr>
      <w:r>
        <w:rPr>
          <w:rFonts w:eastAsia="MS Minchofalt"/>
          <w:b/>
          <w:bCs/>
          <w:sz w:val="28"/>
        </w:rPr>
        <w:t>tāvat karmāṇi kurvīta na nirvidyeta yāvatā |</w:t>
      </w:r>
    </w:p>
    <w:p w:rsidR="009072E6" w:rsidRDefault="009072E6" w:rsidP="009072E6">
      <w:pPr>
        <w:jc w:val="center"/>
        <w:rPr>
          <w:rFonts w:eastAsia="MS Minchofalt"/>
          <w:b/>
          <w:bCs/>
          <w:sz w:val="28"/>
        </w:rPr>
      </w:pPr>
      <w:r>
        <w:rPr>
          <w:rFonts w:eastAsia="MS Minchofalt"/>
          <w:b/>
          <w:bCs/>
          <w:sz w:val="28"/>
        </w:rPr>
        <w:t>mat-kathā-śravaṇādau vā śraddhā yāvan na jāyate ||</w:t>
      </w:r>
    </w:p>
    <w:p w:rsidR="009072E6" w:rsidRDefault="009072E6" w:rsidP="009072E6">
      <w:pPr>
        <w:rPr>
          <w:rFonts w:eastAsia="MS Minchofalt"/>
        </w:rPr>
      </w:pPr>
    </w:p>
    <w:p w:rsidR="009072E6" w:rsidRDefault="009072E6" w:rsidP="009072E6">
      <w:pPr>
        <w:rPr>
          <w:rFonts w:eastAsia="MS Minchofalt"/>
          <w:b/>
          <w:bCs/>
        </w:rPr>
      </w:pPr>
      <w:r>
        <w:rPr>
          <w:rFonts w:eastAsia="MS Minchofalt"/>
          <w:b/>
          <w:bCs/>
        </w:rPr>
        <w:t xml:space="preserve">śrīdharaḥ : </w:t>
      </w:r>
      <w:r>
        <w:t>sāvadhiṁ karma-yogam āha—tāvad iti navabhiḥ | karmāṇi nitya-naimittikāni | yāvatā yavat ||9||</w:t>
      </w:r>
    </w:p>
    <w:p w:rsidR="009072E6" w:rsidRDefault="009072E6" w:rsidP="009072E6">
      <w:pPr>
        <w:rPr>
          <w:rFonts w:eastAsia="MS Minchofalt"/>
          <w:b/>
          <w:bCs/>
        </w:rPr>
      </w:pPr>
    </w:p>
    <w:p w:rsidR="009072E6" w:rsidRPr="006B33E5" w:rsidRDefault="009072E6" w:rsidP="009072E6">
      <w:r>
        <w:rPr>
          <w:rFonts w:eastAsia="MS Minchofalt"/>
          <w:b/>
          <w:bCs/>
        </w:rPr>
        <w:t xml:space="preserve">sanātanaḥ </w:t>
      </w:r>
      <w:r>
        <w:rPr>
          <w:rFonts w:eastAsia="MS Minchofalt"/>
        </w:rPr>
        <w:t xml:space="preserve">(hari-bhakti-vilāsaḥ 11.553) : </w:t>
      </w:r>
      <w:r w:rsidRPr="006B33E5">
        <w:t>bhaktitaḥ karmānadhikārāt karma-tyāge</w:t>
      </w:r>
      <w:r>
        <w:t>’</w:t>
      </w:r>
      <w:r w:rsidRPr="006B33E5">
        <w:t>pi na doṣaḥ syād iti bhaktair māhātmyaṁ likhati</w:t>
      </w:r>
      <w:r>
        <w:t xml:space="preserve">—tāvad iti </w:t>
      </w:r>
      <w:r w:rsidRPr="006B33E5">
        <w:t xml:space="preserve">| </w:t>
      </w:r>
      <w:r>
        <w:t>karmāṇi nitya-naimittikā</w:t>
      </w:r>
      <w:r w:rsidRPr="006B33E5">
        <w:t>dī</w:t>
      </w:r>
      <w:r>
        <w:t xml:space="preserve">ni | yāvatā yavat </w:t>
      </w:r>
      <w:r w:rsidRPr="006B33E5">
        <w:t>na nirvidyate, karma-phaleṣu aihikāmuṣmika-viṣaya-bhogeṣu vā virakto na syāt | śraddhā viśvāsaḥ prītir vā | ādi-śabdena kīrtanādi-bhakti-prakārāḥ | nirvede jāte mat-kathā-śravaṇādi-śraddhāyāṁ vā jātāyāṁ na kuryād ity arthaḥ | karmaṇāṁ sāvadhitvena sādhye siddhe sādhana-parityāgopapatteḥ | vā-śabdena pūrvato</w:t>
      </w:r>
      <w:r>
        <w:t>’</w:t>
      </w:r>
      <w:r w:rsidRPr="006B33E5">
        <w:t>sya pakṣasyādhikyaṁ sūcitam | ye vā mayīśe [bhā.pu. 5.5.3] itivat | vairāgye jāte</w:t>
      </w:r>
      <w:r>
        <w:t>’</w:t>
      </w:r>
      <w:r w:rsidRPr="006B33E5">
        <w:t xml:space="preserve">pi karma-tyāgo yuktaḥ | kiṁ punar vairāgyasya phale śravaṇādau jāte satīti bhāvaḥ </w:t>
      </w:r>
      <w:r>
        <w:t>||9||</w:t>
      </w:r>
    </w:p>
    <w:p w:rsidR="009072E6" w:rsidRPr="00DD3829" w:rsidRDefault="009072E6" w:rsidP="009072E6">
      <w:pPr>
        <w:rPr>
          <w:rFonts w:eastAsia="MS Minchofalt"/>
        </w:rPr>
      </w:pPr>
    </w:p>
    <w:p w:rsidR="009072E6" w:rsidRDefault="009072E6" w:rsidP="009072E6">
      <w:r>
        <w:rPr>
          <w:rFonts w:eastAsia="MS Minchofalt"/>
          <w:b/>
          <w:bCs/>
        </w:rPr>
        <w:t xml:space="preserve">krama-sandarbhaḥ : </w:t>
      </w:r>
      <w:r>
        <w:t xml:space="preserve">tāvad iti taiḥ | tatra svalpaḥ yadṛcchayā jñāna-bhakty-anukūla-mātraḥ | na kiñcid iti anupayogāntarāya-rūpatvāc ceti bhāvaḥ | vākyārthe tu tasmād anayoḥ karmaja-guṇa-doṣābhyāṁ na guṇa-doṣatvam iti bhāvaḥ | </w:t>
      </w:r>
    </w:p>
    <w:p w:rsidR="009072E6" w:rsidRDefault="009072E6" w:rsidP="009072E6"/>
    <w:p w:rsidR="009072E6" w:rsidRDefault="009072E6" w:rsidP="009072E6">
      <w:r>
        <w:t xml:space="preserve">yad vā, nanv evaṁ kevalānāṁ karma-jñāna-bhaktīnāṁ vyavasthoktā | nitya-naimittikaṁ karma tu sarveṣv āvaśyakaṁ, tarhi sāṅkarye kathaṁ śuddhe jñāna-bhaktī pravarteyātāṁ tad etad āśaṅkya tayoḥ karmādhikāritāṁ vārayati—tāvad iti | </w:t>
      </w:r>
      <w:r>
        <w:rPr>
          <w:color w:val="008000"/>
        </w:rPr>
        <w:t xml:space="preserve">karmāṇi nitya-naimittikādīni </w:t>
      </w:r>
      <w:r>
        <w:t>iti ṭīkā ca | ata eva—</w:t>
      </w:r>
    </w:p>
    <w:p w:rsidR="009072E6" w:rsidRDefault="009072E6" w:rsidP="009072E6"/>
    <w:p w:rsidR="009072E6" w:rsidRDefault="009072E6" w:rsidP="009072E6">
      <w:pPr>
        <w:pStyle w:val="Textoindependiente"/>
        <w:ind w:left="720"/>
        <w:rPr>
          <w:cs/>
          <w:lang w:bidi="sa-IN"/>
        </w:rPr>
      </w:pPr>
      <w:r>
        <w:rPr>
          <w:cs/>
          <w:lang w:bidi="sa-IN"/>
        </w:rPr>
        <w:t>śruti-smṛtī mamaivājñe yas te ullaṅghya vartate |</w:t>
      </w:r>
    </w:p>
    <w:p w:rsidR="009072E6" w:rsidRDefault="009072E6" w:rsidP="009072E6">
      <w:pPr>
        <w:ind w:left="720"/>
        <w:rPr>
          <w:color w:val="0000FF"/>
        </w:rPr>
      </w:pPr>
      <w:r>
        <w:rPr>
          <w:color w:val="0000FF"/>
        </w:rPr>
        <w:t xml:space="preserve">ājñā-cchedī mama dveṣī mad-bhakto’pi na vaiṣṇavaḥ || </w:t>
      </w:r>
    </w:p>
    <w:p w:rsidR="009072E6" w:rsidRDefault="009072E6" w:rsidP="009072E6">
      <w:pPr>
        <w:rPr>
          <w:color w:val="0000FF"/>
        </w:rPr>
      </w:pPr>
    </w:p>
    <w:p w:rsidR="009072E6" w:rsidRDefault="009072E6" w:rsidP="009072E6">
      <w:r>
        <w:t xml:space="preserve">ity ukta-doṣo’py atra nāsti, ājñā-karaṇāt | pratyuta jātayor api nirveda-śraddhayos tat-karaṇa evājñā-bhaṅgaḥ syāt | yathā ca vyākhyātam </w:t>
      </w:r>
      <w:r>
        <w:rPr>
          <w:color w:val="0000FF"/>
        </w:rPr>
        <w:t>ājñāyaiva guṇān doṣān</w:t>
      </w:r>
      <w:r>
        <w:t xml:space="preserve"> [bhā.pu. 11.11.32] ity asya ṭīkāyāṁ— </w:t>
      </w:r>
      <w:r>
        <w:rPr>
          <w:color w:val="008000"/>
        </w:rPr>
        <w:t xml:space="preserve">bhakti-dārḍhyena nivṛtty-adhikāratayā santyajya </w:t>
      </w:r>
      <w:r>
        <w:t xml:space="preserve">iti | </w:t>
      </w:r>
    </w:p>
    <w:p w:rsidR="009072E6" w:rsidRDefault="009072E6" w:rsidP="009072E6"/>
    <w:p w:rsidR="009072E6" w:rsidRDefault="009072E6" w:rsidP="009072E6">
      <w:r>
        <w:t>nivṛtty-adhikāritvaṁ coktaṁ karabhājanena—</w:t>
      </w:r>
      <w:r>
        <w:rPr>
          <w:rFonts w:eastAsia="MS Minchofalt"/>
          <w:color w:val="0000FF"/>
        </w:rPr>
        <w:t xml:space="preserve">devarṣi-bhūtāpta-nṛṇāṁ </w:t>
      </w:r>
      <w:r>
        <w:rPr>
          <w:rFonts w:eastAsia="MS Minchofalt"/>
        </w:rPr>
        <w:t xml:space="preserve">[bhā.pu. 11.5.41] ity ādinā | </w:t>
      </w:r>
      <w:r>
        <w:t xml:space="preserve">teṣāṁ na kiṅkaraḥ, kintu śrī-bhagavata evety anadhikāritvam | atra karma-parityāga-hetutvenābhidhānāt śraddhā-śaraṇāpattyor aikārthyaṁ labhyate | tac ca yuktam—śraddhā hi śāstrārtha-viśvāsaḥ | śāstraṁ ca tad-aśaraṇasya bhayaṁ, tac-charaṇasyābhayaṁ vadati | tato jātāyāḥ śraddhāyāḥ śaraṇāpattir eva liṅgam iti | na ca devādi-tarpaṇa-mātra-tātparyeṇāpi pṛthak-pṛthag-ārādhanaṁ kartavyam | </w:t>
      </w:r>
      <w:r>
        <w:rPr>
          <w:color w:val="0000FF"/>
        </w:rPr>
        <w:t xml:space="preserve">yathā taror mūla-niṣecanena </w:t>
      </w:r>
      <w:r>
        <w:t xml:space="preserve">[bhā.pu. 4.31.12] ity ādau tat-paunaruktya-prāpteḥ | na ca tyakta-karmaṇo madhye vighna-sthagitāyām api bhaktau tat-tyāgānutāpo yujyate— </w:t>
      </w:r>
      <w:r>
        <w:rPr>
          <w:color w:val="0000FF"/>
        </w:rPr>
        <w:t xml:space="preserve">tyaktvā sva-dharmaṁ caraṇāmbujaṁ harer bhajann apakvo’tha patet tato yadi </w:t>
      </w:r>
      <w:r>
        <w:t xml:space="preserve">[bhā.pu. 1.5.17] ity-ādy-ukteḥ | </w:t>
      </w:r>
      <w:r>
        <w:rPr>
          <w:color w:val="FF0000"/>
        </w:rPr>
        <w:t>śrī-gītāsu</w:t>
      </w:r>
      <w:r>
        <w:t xml:space="preserve"> ca—</w:t>
      </w:r>
    </w:p>
    <w:p w:rsidR="009072E6" w:rsidRDefault="009072E6" w:rsidP="009072E6"/>
    <w:p w:rsidR="009072E6" w:rsidRDefault="009072E6" w:rsidP="009072E6">
      <w:pPr>
        <w:ind w:left="720"/>
        <w:rPr>
          <w:color w:val="0000FF"/>
          <w:szCs w:val="20"/>
        </w:rPr>
      </w:pPr>
      <w:r>
        <w:rPr>
          <w:color w:val="0000FF"/>
          <w:szCs w:val="20"/>
        </w:rPr>
        <w:t>sarva-dharmān parityajya mām ekaṁ śaraṇaṁ vraja |</w:t>
      </w:r>
    </w:p>
    <w:p w:rsidR="009072E6" w:rsidRDefault="009072E6" w:rsidP="009072E6">
      <w:pPr>
        <w:ind w:left="720"/>
        <w:rPr>
          <w:szCs w:val="20"/>
        </w:rPr>
      </w:pPr>
      <w:r>
        <w:rPr>
          <w:color w:val="0000FF"/>
          <w:szCs w:val="20"/>
        </w:rPr>
        <w:t xml:space="preserve">ahaṁ tvā sarvapāpebhyo mokṣayiṣyāmi mā śucaḥ || </w:t>
      </w:r>
      <w:r>
        <w:rPr>
          <w:szCs w:val="20"/>
        </w:rPr>
        <w:t>[gītā 18.66]</w:t>
      </w:r>
    </w:p>
    <w:p w:rsidR="009072E6" w:rsidRDefault="009072E6" w:rsidP="009072E6">
      <w:pPr>
        <w:rPr>
          <w:szCs w:val="20"/>
        </w:rPr>
      </w:pPr>
    </w:p>
    <w:p w:rsidR="009072E6" w:rsidRDefault="009072E6" w:rsidP="009072E6">
      <w:pPr>
        <w:rPr>
          <w:szCs w:val="20"/>
        </w:rPr>
      </w:pPr>
      <w:r>
        <w:rPr>
          <w:szCs w:val="20"/>
        </w:rPr>
        <w:t xml:space="preserve">ity asya </w:t>
      </w:r>
      <w:r>
        <w:rPr>
          <w:color w:val="0000FF"/>
          <w:szCs w:val="20"/>
        </w:rPr>
        <w:t xml:space="preserve">devarṣi-bhūtāpta-nṝṇāṁ </w:t>
      </w:r>
      <w:r>
        <w:rPr>
          <w:szCs w:val="20"/>
        </w:rPr>
        <w:t xml:space="preserve">[bhā.pu. 11.5.37] ity ādi-dvayenaikārthyaṁ dṛśyate | ato bhakty-ārambha eva tu svarūpata eva karma-tyāgaḥ kartavyaḥ | parityajyety atra pari-śabdasya hi tathaivārthaḥ | </w:t>
      </w:r>
      <w:r>
        <w:rPr>
          <w:color w:val="FF0000"/>
          <w:szCs w:val="20"/>
        </w:rPr>
        <w:t>gautamīye</w:t>
      </w:r>
      <w:r>
        <w:rPr>
          <w:szCs w:val="20"/>
        </w:rPr>
        <w:t xml:space="preserve"> ca—</w:t>
      </w:r>
    </w:p>
    <w:p w:rsidR="009072E6" w:rsidRDefault="009072E6" w:rsidP="009072E6">
      <w:pPr>
        <w:rPr>
          <w:szCs w:val="20"/>
        </w:rPr>
      </w:pPr>
    </w:p>
    <w:p w:rsidR="009072E6" w:rsidRDefault="009072E6" w:rsidP="009072E6">
      <w:pPr>
        <w:ind w:left="720"/>
        <w:rPr>
          <w:color w:val="0000FF"/>
          <w:szCs w:val="20"/>
        </w:rPr>
      </w:pPr>
      <w:r>
        <w:rPr>
          <w:color w:val="0000FF"/>
          <w:szCs w:val="20"/>
        </w:rPr>
        <w:t>na japo nārcanaṁ naiva dhyānaṁ nāpi vidhi-kramaḥ |</w:t>
      </w:r>
    </w:p>
    <w:p w:rsidR="009072E6" w:rsidRDefault="009072E6" w:rsidP="009072E6">
      <w:pPr>
        <w:ind w:left="720"/>
        <w:rPr>
          <w:szCs w:val="20"/>
        </w:rPr>
      </w:pPr>
      <w:r>
        <w:rPr>
          <w:color w:val="0000FF"/>
          <w:szCs w:val="20"/>
        </w:rPr>
        <w:t xml:space="preserve">kevalaṁ satataṁ kṛṣṇa-caraṇāmbhoja-bhāvinām || </w:t>
      </w:r>
      <w:r>
        <w:rPr>
          <w:szCs w:val="20"/>
        </w:rPr>
        <w:t>[gau.ta. 33.57],</w:t>
      </w:r>
    </w:p>
    <w:p w:rsidR="009072E6" w:rsidRDefault="009072E6" w:rsidP="009072E6">
      <w:pPr>
        <w:rPr>
          <w:szCs w:val="20"/>
        </w:rPr>
      </w:pPr>
    </w:p>
    <w:p w:rsidR="009072E6" w:rsidRDefault="009072E6" w:rsidP="009072E6">
      <w:pPr>
        <w:rPr>
          <w:szCs w:val="20"/>
        </w:rPr>
      </w:pPr>
      <w:r>
        <w:rPr>
          <w:szCs w:val="20"/>
        </w:rPr>
        <w:t xml:space="preserve">tathā ca </w:t>
      </w:r>
      <w:r>
        <w:rPr>
          <w:color w:val="FF0000"/>
          <w:szCs w:val="20"/>
        </w:rPr>
        <w:t>viṣṇu-purāṇe</w:t>
      </w:r>
      <w:r>
        <w:rPr>
          <w:szCs w:val="20"/>
        </w:rPr>
        <w:t>’pi bharatam uddiśya—</w:t>
      </w:r>
    </w:p>
    <w:p w:rsidR="009072E6" w:rsidRDefault="009072E6" w:rsidP="009072E6">
      <w:pPr>
        <w:rPr>
          <w:szCs w:val="20"/>
        </w:rPr>
      </w:pPr>
    </w:p>
    <w:p w:rsidR="009072E6" w:rsidRDefault="009072E6" w:rsidP="009072E6">
      <w:pPr>
        <w:ind w:left="720"/>
        <w:rPr>
          <w:color w:val="0000FF"/>
          <w:szCs w:val="20"/>
        </w:rPr>
      </w:pPr>
      <w:r>
        <w:rPr>
          <w:color w:val="0000FF"/>
          <w:szCs w:val="20"/>
        </w:rPr>
        <w:t>yajñeśācyuta govinda mādhavānanta keśava |</w:t>
      </w:r>
    </w:p>
    <w:p w:rsidR="009072E6" w:rsidRDefault="009072E6" w:rsidP="009072E6">
      <w:pPr>
        <w:ind w:left="720"/>
        <w:rPr>
          <w:color w:val="0000FF"/>
          <w:szCs w:val="20"/>
        </w:rPr>
      </w:pPr>
      <w:r>
        <w:rPr>
          <w:color w:val="0000FF"/>
          <w:szCs w:val="20"/>
        </w:rPr>
        <w:t>kṛṣṇa viṣṇo hṛṣīkeśety āha rājā sa kevalam |</w:t>
      </w:r>
    </w:p>
    <w:p w:rsidR="009072E6" w:rsidRDefault="009072E6" w:rsidP="009072E6">
      <w:pPr>
        <w:ind w:left="720"/>
        <w:rPr>
          <w:szCs w:val="20"/>
        </w:rPr>
      </w:pPr>
      <w:r>
        <w:rPr>
          <w:color w:val="0000FF"/>
          <w:szCs w:val="20"/>
        </w:rPr>
        <w:t xml:space="preserve">nānyaj jagāda maitreya kiñcit svapnāntareṣv api || </w:t>
      </w:r>
      <w:r>
        <w:rPr>
          <w:szCs w:val="20"/>
        </w:rPr>
        <w:t>[vi.pu. ?] iti |</w:t>
      </w:r>
    </w:p>
    <w:p w:rsidR="009072E6" w:rsidRDefault="009072E6" w:rsidP="009072E6">
      <w:pPr>
        <w:rPr>
          <w:szCs w:val="20"/>
        </w:rPr>
      </w:pPr>
    </w:p>
    <w:p w:rsidR="009072E6" w:rsidRDefault="009072E6" w:rsidP="009072E6">
      <w:pPr>
        <w:rPr>
          <w:color w:val="FF0000"/>
        </w:rPr>
      </w:pPr>
      <w:r>
        <w:rPr>
          <w:szCs w:val="20"/>
        </w:rPr>
        <w:t xml:space="preserve">atra vacanāntarasyāpy anavakāśāt | sutarām eva tad-vacanamaya-karmāntara-parityāgo’ṅgīkṛtaḥ | kathañcit </w:t>
      </w:r>
      <w:r>
        <w:t xml:space="preserve">kriyamāṇam api tan-nāmnaiva kṛtam ity avagateś ca sarvatra tad-īkṣaṇāc chuddha-bhaktitvam evāṅgīkṛtam | yathoktaṁ </w:t>
      </w:r>
      <w:r>
        <w:rPr>
          <w:color w:val="FF0000"/>
        </w:rPr>
        <w:t>pādme</w:t>
      </w:r>
      <w:r>
        <w:t>—</w:t>
      </w:r>
    </w:p>
    <w:p w:rsidR="009072E6" w:rsidRDefault="009072E6" w:rsidP="009072E6"/>
    <w:p w:rsidR="009072E6" w:rsidRDefault="009072E6" w:rsidP="009072E6">
      <w:pPr>
        <w:ind w:left="720"/>
        <w:rPr>
          <w:color w:val="0000FF"/>
        </w:rPr>
      </w:pPr>
      <w:r>
        <w:rPr>
          <w:color w:val="0000FF"/>
        </w:rPr>
        <w:t>sarva-dharmojjhitā viṣṇor nāma-mātraika-jalpakaḥ |</w:t>
      </w:r>
    </w:p>
    <w:p w:rsidR="009072E6" w:rsidRDefault="009072E6" w:rsidP="009072E6">
      <w:pPr>
        <w:ind w:left="720"/>
      </w:pPr>
      <w:r>
        <w:rPr>
          <w:color w:val="0000FF"/>
        </w:rPr>
        <w:t>sukhena yāṁ gatiṁ yānti na tāṁ sarve’pi dharmikāḥ ||</w:t>
      </w:r>
      <w:r>
        <w:t xml:space="preserve"> [pa.pu. 6.71.99] iti |</w:t>
      </w:r>
    </w:p>
    <w:p w:rsidR="009072E6" w:rsidRDefault="009072E6" w:rsidP="009072E6"/>
    <w:p w:rsidR="009072E6" w:rsidRDefault="009072E6" w:rsidP="009072E6">
      <w:r>
        <w:t xml:space="preserve">tasmān matāntareṇāpy ucitaḥ śraddhāvato’nanya-bhakty-adhikāraḥ karmādy-anadhikāraś ceti | kintu śraddhā-sad-bhāva eva kathaṁ jñāyate iti vicāryam | tatra ca liṅgatvena pūrvaṁ śaraṇāpattir upadiṣṭaiva | yasmāc ca śaraṇāpattau vakṣyamāṇāni </w:t>
      </w:r>
      <w:r>
        <w:rPr>
          <w:color w:val="0000FF"/>
        </w:rPr>
        <w:t>ānukūlyasya saṅkalpaḥ</w:t>
      </w:r>
      <w:r>
        <w:t xml:space="preserve"> ity ādīni liṅgāni | tathā vyavahāra-kārpaṇyādy-abhāvo’pi śraddhā-liṅgaṁ jñeyam | śāstraṁ hi tathaiva śraddhām utpādayati—</w:t>
      </w:r>
    </w:p>
    <w:p w:rsidR="009072E6" w:rsidRDefault="009072E6" w:rsidP="009072E6"/>
    <w:p w:rsidR="009072E6" w:rsidRDefault="009072E6" w:rsidP="009072E6">
      <w:pPr>
        <w:ind w:left="720"/>
        <w:rPr>
          <w:color w:val="0000FF"/>
          <w:szCs w:val="20"/>
        </w:rPr>
      </w:pPr>
      <w:r>
        <w:rPr>
          <w:color w:val="0000FF"/>
          <w:szCs w:val="20"/>
        </w:rPr>
        <w:t>ananyāś cintayanto māṁ ye janāḥ paryupāsate |</w:t>
      </w:r>
    </w:p>
    <w:p w:rsidR="009072E6" w:rsidRDefault="009072E6" w:rsidP="009072E6">
      <w:pPr>
        <w:ind w:left="720"/>
        <w:rPr>
          <w:szCs w:val="20"/>
        </w:rPr>
      </w:pPr>
      <w:r>
        <w:rPr>
          <w:color w:val="0000FF"/>
          <w:szCs w:val="20"/>
        </w:rPr>
        <w:t xml:space="preserve">teṣāṁ nityābhiyuktānāṁ yoga-kṣemaṁ vahāmy aham || </w:t>
      </w:r>
      <w:r>
        <w:rPr>
          <w:szCs w:val="20"/>
        </w:rPr>
        <w:t>[gītā 9.22] ity ādi |</w:t>
      </w:r>
    </w:p>
    <w:p w:rsidR="009072E6" w:rsidRDefault="009072E6" w:rsidP="009072E6"/>
    <w:p w:rsidR="009072E6" w:rsidRDefault="009072E6" w:rsidP="009072E6">
      <w:r>
        <w:t xml:space="preserve">kiṁ ca, śraddhāvataḥ puruṣasya bhagavat-sambandhi-dravya-jāti-guṇa-kriyāṇāṁ śāstre śrūyamāṇeṣv aihika-vyavahārika-prabhāveṣv api na kathañcid anāśvāso bhavati | tatas tāsu prākṛta-dravyādi-sādhāraṇa-dṛṣṭyā doṣa-viśeṣānusandhānato na kadācid apravṛttiḥ syāt | te ca tādṛśa-prabhāvāḥ | </w:t>
      </w:r>
      <w:r>
        <w:rPr>
          <w:color w:val="FF0000"/>
        </w:rPr>
        <w:t>bṛhan-nāradīye</w:t>
      </w:r>
      <w:r>
        <w:t>—</w:t>
      </w:r>
    </w:p>
    <w:p w:rsidR="009072E6" w:rsidRDefault="009072E6" w:rsidP="009072E6"/>
    <w:p w:rsidR="009072E6" w:rsidRDefault="009072E6" w:rsidP="009072E6">
      <w:pPr>
        <w:ind w:left="720"/>
        <w:rPr>
          <w:rFonts w:eastAsia="MS Minchofalt"/>
          <w:color w:val="0000FF"/>
        </w:rPr>
      </w:pPr>
      <w:r>
        <w:rPr>
          <w:rFonts w:eastAsia="MS Minchofalt"/>
          <w:color w:val="0000FF"/>
        </w:rPr>
        <w:t>akāla-mṛtyu-śamanaṁ sarva-vyādhi-vināśanam |</w:t>
      </w:r>
    </w:p>
    <w:p w:rsidR="009072E6" w:rsidRDefault="009072E6" w:rsidP="009072E6">
      <w:pPr>
        <w:ind w:left="720"/>
        <w:rPr>
          <w:rFonts w:eastAsia="MS Minchofalt"/>
        </w:rPr>
      </w:pPr>
      <w:r>
        <w:rPr>
          <w:rFonts w:eastAsia="MS Minchofalt"/>
          <w:color w:val="0000FF"/>
        </w:rPr>
        <w:t xml:space="preserve">sarva-duḥkhopaśamanaṁ hari-pādodakaṁ smṛtam || </w:t>
      </w:r>
      <w:r>
        <w:rPr>
          <w:rFonts w:eastAsia="MS Minchofalt"/>
        </w:rPr>
        <w:t>[nā.pa. 37.16] ity ādayaḥ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kecit tu tatra śraddhāvanto’pi svāparādha-doṣeṇa samprati tat phalaṁ nodetīti sthagitāyante | yat tu </w:t>
      </w:r>
      <w:r>
        <w:rPr>
          <w:rFonts w:eastAsia="MS Minchofalt"/>
          <w:color w:val="0000FF"/>
        </w:rPr>
        <w:t xml:space="preserve">yaḥ smaret puṇḍarīkākṣaṁ sa bāhyābhyantara-śuciḥ </w:t>
      </w:r>
      <w:r>
        <w:rPr>
          <w:rFonts w:eastAsia="MS Minchofalt"/>
        </w:rPr>
        <w:t>ity ādau śraddadhānā api snānādikam ācaranti | tat khalu śrīman-nārada-vyāsādi-sat-paramparācāra-gauravād eva | anyathā tad-atikrame’py aparādhaḥ syāt | te ca tathā maryādāṁ lokasya kadarya-vṛttyādi-nirodhāyaiva sthāpitavanta iti jñeyam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kiṁ ca, jātāyāṁ śraddhāyāṁ siddhāv asiddhau ca svarṇa-siddhi-lipsor iva sadā tad-anuvṛtti-ceṣṭaiva syāt | siddhiś cātrāntaḥkaraṇa-kāmādi-doṣa-kṣaya-kāri-paramānanda-paramākāṣṭhā-gāmi-śrī-hari-sphuraṇa-rūpaiva jñeyā | tasyāṁ svārtha-sādhanānupravṛttau ca dambha-pratiṣṭhā-lipsādi-maya-ceṣṭā-leśo’pi na bhavati | na sutarāṁ jñāna-pūrvakaṁ mahad-avajñādayo’parādhāś cāpatanti, virodhād eva | ata eva citraketoḥ śrī-mahādevāparādhaḥ tasya sva-ceṣṭāntareṇācchanna-svabhāvasya bhāgavatatvājñānād eva mantavyaḥ | yadi vā śraddhāvato’pi prārabdhādi-vaśena viṣaya-sambandhābhyāso bhavati | tathāpi tad-bādhayā viṣaya-sambandha-samaye’pi dainyātmikā bhaktir evocchalitā syāt | yathoktaṁ— </w:t>
      </w:r>
      <w:r>
        <w:rPr>
          <w:rFonts w:eastAsia="MS Minchofalt"/>
          <w:color w:val="0000FF"/>
        </w:rPr>
        <w:t xml:space="preserve">juṣamāṇaś ca tān kāmān duḥkhodarkāṁś ca garhayet </w:t>
      </w:r>
      <w:r>
        <w:rPr>
          <w:rFonts w:eastAsia="MS Minchofalt"/>
        </w:rPr>
        <w:t xml:space="preserve">[bhā.pu. 11.14.17] ity atra </w:t>
      </w:r>
      <w:r>
        <w:rPr>
          <w:rFonts w:eastAsia="MS Minchofalt"/>
          <w:color w:val="0000FF"/>
        </w:rPr>
        <w:t xml:space="preserve">bādhyamāno’pi mad-bhaktaḥ </w:t>
      </w:r>
      <w:r>
        <w:rPr>
          <w:rFonts w:eastAsia="MS Minchofalt"/>
        </w:rPr>
        <w:t xml:space="preserve">[bhā.pu. 11.14.18] ity ādau ca | </w:t>
      </w:r>
      <w:r>
        <w:rPr>
          <w:rFonts w:eastAsia="MS Minchofalt"/>
          <w:color w:val="0000FF"/>
        </w:rPr>
        <w:t>api cet sudurācāraḥ</w:t>
      </w:r>
      <w:r>
        <w:rPr>
          <w:rFonts w:eastAsia="MS Minchofalt"/>
        </w:rPr>
        <w:t xml:space="preserve"> [gītā 9.30] ity-ādy-uktasyānanya-bhāktvena lakṣitā tu yā śraddhā sā khalu </w:t>
      </w:r>
      <w:r>
        <w:rPr>
          <w:rFonts w:eastAsia="MS Minchofalt"/>
          <w:color w:val="0000FF"/>
        </w:rPr>
        <w:t xml:space="preserve">ye śāstra-vidhim utsṛjya yajante śraddhayānvitāḥ </w:t>
      </w:r>
      <w:r>
        <w:rPr>
          <w:rFonts w:eastAsia="MS Minchofalt"/>
        </w:rPr>
        <w:t xml:space="preserve">[gītā 17.1] itival loka-paramparā-prāptā, na tu śāstrāvadhāraṇa-jātā | śāstrīya-śraddhāyāṁ tu jātāyāṁ sudurācāratvāyogaḥ syāt | </w:t>
      </w:r>
      <w:r>
        <w:rPr>
          <w:rFonts w:eastAsia="MS Minchofalt"/>
          <w:color w:val="0000FF"/>
        </w:rPr>
        <w:t>para-patnī-para-dravya-</w:t>
      </w:r>
      <w:r>
        <w:rPr>
          <w:rFonts w:eastAsia="MS Minchofalt"/>
        </w:rPr>
        <w:t xml:space="preserve"> [vi.pu. 3.8.14] ity-ādi-viṣṇu-toṣaṇa-śāstra-virodhāt | </w:t>
      </w:r>
      <w:r>
        <w:rPr>
          <w:rFonts w:eastAsia="MS Minchofalt"/>
          <w:color w:val="0000FF"/>
        </w:rPr>
        <w:t>maryādāṁ kṛtāṁ tena</w:t>
      </w:r>
      <w:r>
        <w:rPr>
          <w:rFonts w:eastAsia="MS Minchofalt"/>
        </w:rPr>
        <w:t xml:space="preserve"> [viṣṇu-dharma] ity ādinā tad-bhaktatva-virodhāc ca | na tu sā durācāratā tad-bhakti-mahima-śraddhākṛtaiva | api-śabdena durācāratvasya heyatva-vyañjanāt | tathā </w:t>
      </w:r>
      <w:r>
        <w:rPr>
          <w:rFonts w:eastAsia="MS Minchofalt"/>
          <w:color w:val="0000FF"/>
        </w:rPr>
        <w:t>kṣipraṁ bhavati dharmātmā</w:t>
      </w:r>
      <w:r>
        <w:rPr>
          <w:rFonts w:eastAsia="MS Minchofalt"/>
        </w:rPr>
        <w:t xml:space="preserve"> </w:t>
      </w:r>
      <w:r>
        <w:rPr>
          <w:rFonts w:eastAsia="MS Minchofalt"/>
          <w:color w:val="0000FF"/>
        </w:rPr>
        <w:t xml:space="preserve">śāśvac chāntiṁ nigacchati </w:t>
      </w:r>
      <w:r>
        <w:rPr>
          <w:rFonts w:eastAsia="MS Minchofalt"/>
        </w:rPr>
        <w:t xml:space="preserve">[gītā 9.31] ity-uttarāpratipatteḥ | </w:t>
      </w:r>
      <w:r>
        <w:rPr>
          <w:rFonts w:eastAsia="MS Minchofalt"/>
          <w:color w:val="0000FF"/>
        </w:rPr>
        <w:t>nāmno balād yasya hi pāpa-buddhiḥ</w:t>
      </w:r>
      <w:r>
        <w:rPr>
          <w:rFonts w:eastAsia="MS Minchofalt"/>
        </w:rPr>
        <w:t xml:space="preserve"> ity ādināparādhāpātāc ca |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tataḥ sā śraddhā na śāstrīya-bhakty-adhikāriṇo viśeṣaṇatve praveśanīyā, kintu bhakti-praśaṁsāyām eva | tādṛśyāpi śraddhayā bhakteḥ sattva-hetutvaṁ, na tu devāntara-yajanavat | </w:t>
      </w:r>
      <w:r>
        <w:rPr>
          <w:rFonts w:eastAsia="MS Minchofalt"/>
          <w:color w:val="0000FF"/>
        </w:rPr>
        <w:t xml:space="preserve">ye śāstra-vidhim utsṛjya </w:t>
      </w:r>
      <w:r>
        <w:rPr>
          <w:rFonts w:eastAsia="MS Minchofalt"/>
        </w:rPr>
        <w:t xml:space="preserve">[gītā 17.1] ity-ādāv evoktam anyādṛśatvam iti |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asyāḥ śraddhāyāḥ pūrṇatāvasthā tu </w:t>
      </w:r>
      <w:r>
        <w:rPr>
          <w:rFonts w:eastAsia="MS Minchofalt"/>
          <w:color w:val="FF0000"/>
        </w:rPr>
        <w:t>brahma-vaivarte</w:t>
      </w:r>
      <w:r>
        <w:rPr>
          <w:rFonts w:eastAsia="MS Minchofalt"/>
        </w:rPr>
        <w:t>—</w:t>
      </w:r>
    </w:p>
    <w:p w:rsidR="009072E6" w:rsidRDefault="009072E6" w:rsidP="009072E6">
      <w:pPr>
        <w:rPr>
          <w:rFonts w:eastAsia="MS Minchofalt"/>
        </w:rPr>
      </w:pPr>
    </w:p>
    <w:p w:rsidR="009072E6" w:rsidRDefault="009072E6" w:rsidP="009072E6">
      <w:pPr>
        <w:ind w:left="720"/>
        <w:rPr>
          <w:rFonts w:eastAsia="MS Minchofalt"/>
          <w:color w:val="0000FF"/>
        </w:rPr>
      </w:pPr>
      <w:r>
        <w:rPr>
          <w:rFonts w:eastAsia="MS Minchofalt"/>
          <w:color w:val="0000FF"/>
        </w:rPr>
        <w:t>kiṁ satyam anṛtaṁ ceti vicāraḥ sampravartate |</w:t>
      </w:r>
    </w:p>
    <w:p w:rsidR="009072E6" w:rsidRDefault="009072E6" w:rsidP="009072E6">
      <w:pPr>
        <w:ind w:left="720"/>
        <w:rPr>
          <w:rFonts w:eastAsia="MS Minchofalt"/>
          <w:color w:val="0000FF"/>
        </w:rPr>
      </w:pPr>
      <w:r>
        <w:rPr>
          <w:rFonts w:eastAsia="MS Minchofalt"/>
          <w:color w:val="0000FF"/>
        </w:rPr>
        <w:t>vicāre’pi kṛte rājann asatya-parivarjanam |</w:t>
      </w:r>
    </w:p>
    <w:p w:rsidR="009072E6" w:rsidRDefault="009072E6" w:rsidP="009072E6">
      <w:pPr>
        <w:ind w:left="720"/>
        <w:rPr>
          <w:rFonts w:eastAsia="MS Minchofalt"/>
          <w:color w:val="0000FF"/>
        </w:rPr>
      </w:pPr>
      <w:r>
        <w:rPr>
          <w:rFonts w:eastAsia="MS Minchofalt"/>
          <w:color w:val="0000FF"/>
        </w:rPr>
        <w:t>siddhaṁ bhavati pūrṇā syāt tadā śraddhā mahā-phalā ||</w:t>
      </w:r>
    </w:p>
    <w:p w:rsidR="009072E6" w:rsidRDefault="009072E6" w:rsidP="009072E6">
      <w:pPr>
        <w:rPr>
          <w:rFonts w:eastAsia="MS Minchofalt"/>
          <w:color w:val="0000FF"/>
        </w:rPr>
      </w:pPr>
    </w:p>
    <w:p w:rsidR="009072E6" w:rsidRDefault="009072E6" w:rsidP="009072E6">
      <w:pPr>
        <w:rPr>
          <w:rFonts w:eastAsia="MS Minchofalt"/>
        </w:rPr>
      </w:pPr>
      <w:r>
        <w:rPr>
          <w:rFonts w:eastAsia="MS Minchofalt"/>
        </w:rPr>
        <w:t xml:space="preserve">tad evaṁ-laksaṇeṣu śraddhotpatti-lakṣaṇeṣu satsu vidhīyate | tad evaṁ-lakṣaṇeṣu śraddhotpatti-lakṣaṇeṣu satsu vidhīyate, </w:t>
      </w:r>
      <w:r>
        <w:rPr>
          <w:rFonts w:eastAsia="MS Minchofalt"/>
          <w:color w:val="0000FF"/>
        </w:rPr>
        <w:t xml:space="preserve">yadṛcchayā mat-kathādau jāta-śraddhas tu yaḥ </w:t>
      </w:r>
      <w:r>
        <w:rPr>
          <w:rFonts w:eastAsia="MS Minchofalt"/>
        </w:rPr>
        <w:t xml:space="preserve">[bhā.pu. 11.20.8] ity ādi, </w:t>
      </w:r>
      <w:r>
        <w:rPr>
          <w:rFonts w:eastAsia="MS Minchofalt"/>
          <w:color w:val="0000FF"/>
        </w:rPr>
        <w:t xml:space="preserve">mat-kathā-śravaṇādau vā </w:t>
      </w:r>
      <w:r>
        <w:rPr>
          <w:rFonts w:eastAsia="MS Minchofalt"/>
        </w:rPr>
        <w:t>[bhā.pu. 11.20.9] ity ādi ca | ata evam anadhikāry-adhikāri-viṣayatva-vivakṣayaiva śrī-bhagavan-nāradayor vākye vyavatiṣṭhate—</w:t>
      </w:r>
    </w:p>
    <w:p w:rsidR="009072E6" w:rsidRDefault="009072E6" w:rsidP="009072E6">
      <w:pPr>
        <w:rPr>
          <w:rFonts w:eastAsia="MS Minchofalt"/>
        </w:rPr>
      </w:pPr>
    </w:p>
    <w:p w:rsidR="009072E6" w:rsidRDefault="009072E6" w:rsidP="009072E6">
      <w:pPr>
        <w:ind w:left="720"/>
        <w:rPr>
          <w:color w:val="0000FF"/>
          <w:szCs w:val="20"/>
        </w:rPr>
      </w:pPr>
      <w:r>
        <w:rPr>
          <w:color w:val="0000FF"/>
          <w:szCs w:val="20"/>
        </w:rPr>
        <w:t>na buddhi-bhedaṁ janayed ajñānāṁ karma-saṅginām |</w:t>
      </w:r>
    </w:p>
    <w:p w:rsidR="009072E6" w:rsidRDefault="009072E6" w:rsidP="009072E6">
      <w:pPr>
        <w:ind w:left="720"/>
        <w:rPr>
          <w:szCs w:val="20"/>
        </w:rPr>
      </w:pPr>
      <w:r>
        <w:rPr>
          <w:color w:val="0000FF"/>
          <w:szCs w:val="20"/>
        </w:rPr>
        <w:t xml:space="preserve">joṣayet sarva-karmāṇi vidvān yuktaḥ samācaran || </w:t>
      </w:r>
      <w:r>
        <w:rPr>
          <w:szCs w:val="20"/>
        </w:rPr>
        <w:t>[gītā 3.26] ity ādi |</w:t>
      </w:r>
    </w:p>
    <w:p w:rsidR="009072E6" w:rsidRDefault="009072E6" w:rsidP="009072E6">
      <w:pPr>
        <w:rPr>
          <w:rFonts w:eastAsia="MS Minchofalt"/>
          <w:color w:val="0000FF"/>
        </w:rPr>
      </w:pPr>
    </w:p>
    <w:p w:rsidR="009072E6" w:rsidRDefault="009072E6" w:rsidP="009072E6">
      <w:pPr>
        <w:ind w:left="720"/>
        <w:rPr>
          <w:rFonts w:eastAsia="MS Minchofalt"/>
          <w:color w:val="0000FF"/>
        </w:rPr>
      </w:pPr>
      <w:r>
        <w:rPr>
          <w:rFonts w:eastAsia="MS Minchofalt"/>
          <w:color w:val="0000FF"/>
        </w:rPr>
        <w:t>jugupsitaṁ dharma-kṛte’nuśāsataḥ</w:t>
      </w:r>
    </w:p>
    <w:p w:rsidR="009072E6" w:rsidRDefault="009072E6" w:rsidP="009072E6">
      <w:pPr>
        <w:ind w:left="720"/>
        <w:rPr>
          <w:rFonts w:eastAsia="MS Minchofalt"/>
          <w:color w:val="0000FF"/>
        </w:rPr>
      </w:pPr>
      <w:r>
        <w:rPr>
          <w:rFonts w:eastAsia="MS Minchofalt"/>
          <w:color w:val="0000FF"/>
        </w:rPr>
        <w:t>svabhāva-raktasya mahān vyatikramaḥ |</w:t>
      </w:r>
    </w:p>
    <w:p w:rsidR="009072E6" w:rsidRDefault="009072E6" w:rsidP="009072E6">
      <w:pPr>
        <w:ind w:left="720"/>
        <w:rPr>
          <w:rFonts w:eastAsia="MS Minchofalt"/>
          <w:color w:val="0000FF"/>
        </w:rPr>
      </w:pPr>
      <w:r>
        <w:rPr>
          <w:rFonts w:eastAsia="MS Minchofalt"/>
          <w:color w:val="0000FF"/>
        </w:rPr>
        <w:t>yad-vākyato dharma itītaraḥ sthito</w:t>
      </w:r>
    </w:p>
    <w:p w:rsidR="009072E6" w:rsidRDefault="009072E6" w:rsidP="009072E6">
      <w:pPr>
        <w:ind w:left="720"/>
        <w:rPr>
          <w:rFonts w:eastAsia="MS Minchofalt"/>
        </w:rPr>
      </w:pPr>
      <w:r>
        <w:rPr>
          <w:rFonts w:eastAsia="MS Minchofalt"/>
          <w:color w:val="0000FF"/>
        </w:rPr>
        <w:t xml:space="preserve">na manyate tasya nivāraṇaṁ janaḥ || </w:t>
      </w:r>
      <w:r>
        <w:rPr>
          <w:rFonts w:eastAsia="MS Minchofalt"/>
        </w:rPr>
        <w:t xml:space="preserve">[bhā.pu. </w:t>
      </w:r>
      <w:r>
        <w:t xml:space="preserve">1.5.15] </w:t>
      </w:r>
      <w:r>
        <w:rPr>
          <w:rFonts w:eastAsia="MS Minchofalt"/>
        </w:rPr>
        <w:t>iti ca |</w:t>
      </w:r>
    </w:p>
    <w:p w:rsidR="009072E6" w:rsidRDefault="009072E6" w:rsidP="009072E6">
      <w:pPr>
        <w:rPr>
          <w:rFonts w:eastAsia="MS Minchofalt"/>
        </w:rPr>
      </w:pPr>
    </w:p>
    <w:p w:rsidR="009072E6" w:rsidRDefault="009072E6" w:rsidP="009072E6">
      <w:pPr>
        <w:rPr>
          <w:rFonts w:eastAsia="MS Minchofalt"/>
        </w:rPr>
      </w:pPr>
      <w:r>
        <w:rPr>
          <w:rFonts w:eastAsia="MS Minchofalt"/>
        </w:rPr>
        <w:t>evam ajita-vākyaṁ ca tad-adhikāri-viṣayam eva—</w:t>
      </w:r>
    </w:p>
    <w:p w:rsidR="009072E6" w:rsidRDefault="009072E6" w:rsidP="009072E6">
      <w:pPr>
        <w:rPr>
          <w:rFonts w:eastAsia="MS Minchofalt"/>
        </w:rPr>
      </w:pPr>
    </w:p>
    <w:p w:rsidR="009072E6" w:rsidRDefault="009072E6" w:rsidP="009072E6">
      <w:pPr>
        <w:ind w:left="720"/>
        <w:rPr>
          <w:rFonts w:eastAsia="MS Minchofalt"/>
          <w:color w:val="0000FF"/>
        </w:rPr>
      </w:pPr>
      <w:r>
        <w:rPr>
          <w:rFonts w:eastAsia="MS Minchofalt"/>
          <w:color w:val="0000FF"/>
        </w:rPr>
        <w:t>svayaṁ niḥśreyasaṁ vidvān na vakty ajñāya karma hi |</w:t>
      </w:r>
    </w:p>
    <w:p w:rsidR="009072E6" w:rsidRDefault="009072E6" w:rsidP="009072E6">
      <w:pPr>
        <w:ind w:left="720"/>
        <w:rPr>
          <w:rFonts w:eastAsia="MS Minchofalt"/>
        </w:rPr>
      </w:pPr>
      <w:r>
        <w:rPr>
          <w:rFonts w:eastAsia="MS Minchofalt"/>
          <w:color w:val="0000FF"/>
        </w:rPr>
        <w:t>na rāti rogiṇo’pathyaṁ vāñchato’pi bhiṣaktamaḥ ||</w:t>
      </w:r>
      <w:r>
        <w:rPr>
          <w:rFonts w:eastAsia="MS Minchofalt"/>
        </w:rPr>
        <w:t xml:space="preserve"> [bhā.pu. 6.9.50] iti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atra yadyapy adhikāritāyāṁ śraddhaiva hetuḥ sā cājñasya na sambhavatīti naitat tad-viṣayaṁ syāt | tathāpi katham api prācīna-saṁskāra-vitarkeṇa tad-adhikāritva-nirṇayān na doṣa iti jñeyam | anyathopadeṣṭur eva doṣāpātaḥ syāt | </w:t>
      </w:r>
      <w:r>
        <w:rPr>
          <w:rFonts w:eastAsia="MS Minchofalt"/>
          <w:color w:val="0000FF"/>
        </w:rPr>
        <w:t>aśraddadhāne vimukhe’py aśṛṇvati yaś copadeśaḥ</w:t>
      </w:r>
      <w:r>
        <w:rPr>
          <w:rFonts w:eastAsia="MS Minchofalt"/>
        </w:rPr>
        <w:t xml:space="preserve"> iti vakṣyamāṇāparādha-śravaṇāt | atra viśeṣa-jijñāsā cet śrī-bhakti-sandarbho dṛśyaḥ ||9|| (bhakti-sandarbha 172-173)</w:t>
      </w:r>
    </w:p>
    <w:p w:rsidR="009072E6" w:rsidRDefault="009072E6" w:rsidP="009072E6">
      <w:pPr>
        <w:rPr>
          <w:rFonts w:eastAsia="MS Minchofalt"/>
          <w:b/>
          <w:bCs/>
        </w:rPr>
      </w:pPr>
    </w:p>
    <w:p w:rsidR="009072E6" w:rsidRDefault="009072E6" w:rsidP="009072E6">
      <w:pPr>
        <w:rPr>
          <w:bCs/>
          <w:cs/>
          <w:lang w:val="sa-IN" w:bidi="sa-IN"/>
        </w:rPr>
      </w:pPr>
      <w:r>
        <w:rPr>
          <w:b/>
          <w:bCs/>
          <w:cs/>
          <w:lang w:val="sa-IN" w:bidi="sa-IN"/>
        </w:rPr>
        <w:t>viśvanāthaḥ:</w:t>
      </w:r>
      <w:r>
        <w:rPr>
          <w:bCs/>
          <w:cs/>
          <w:lang w:val="sa-IN" w:bidi="sa-IN"/>
        </w:rPr>
        <w:t xml:space="preserve"> tad evaṁ jātyaivātātyāsaktasya jīvasya karmādhikāraḥ svābhāvika eva | sa ca kiṁ paryantas tathā jñānādhikāro bhakty-adhikāraś ca kadā syād ity apekṣāyām āha tāvad iti | karmāṇi nitya-naimittikāni | yāvatā yāvat na nirvidyeta, karmaṇaivāntaḥkaraṇa-śuddhau satyāṁ yāvan nirvedo na jāyata ity arthaḥ | nirvede jāte nirviṇṇānāṁ, jñāna-yoga iti mad-ukter jñāna evādhikāro na karmaṇīti bhāvaḥ | tathā ākasmika-mahat-kṛpā-janitā śraddhā vā yāvad iti śraddhātaḥ pūrvam eva karmādhikāraḥ, śraddhāyāṁ jātāyāṁ tu </w:t>
      </w:r>
      <w:r>
        <w:rPr>
          <w:bCs/>
          <w:color w:val="0000FF"/>
          <w:cs/>
          <w:lang w:val="sa-IN" w:bidi="sa-IN"/>
        </w:rPr>
        <w:t xml:space="preserve">jāta-śraddhas tu yaḥ </w:t>
      </w:r>
      <w:r>
        <w:rPr>
          <w:bCs/>
          <w:cs/>
          <w:lang w:val="sa-IN" w:bidi="sa-IN"/>
        </w:rPr>
        <w:t>pumān iti mad-ukter bhaktāv eva kevalāyām adhikārā na karmaṇīti bhāvaḥ | śraddhā ceyam ātyantiky eva jñeyā | sā ca bhagavat-kathā-śravaṇādibhir eva kṛtārthībhaviṣyatīti na tu karma-jñānādibhir iti dṛḍhaivāstikya-lakṣaṇaiva | tādṛśa-śuddha-bhakta-saṅgodbhūtaiva jñeyā | ata eva—</w:t>
      </w:r>
    </w:p>
    <w:p w:rsidR="009072E6" w:rsidRDefault="009072E6" w:rsidP="009072E6">
      <w:pPr>
        <w:pStyle w:val="Bluequotes"/>
        <w:rPr>
          <w:cs/>
          <w:lang w:bidi="sa-IN"/>
        </w:rPr>
      </w:pPr>
      <w:r>
        <w:rPr>
          <w:cs/>
          <w:lang w:bidi="sa-IN"/>
        </w:rPr>
        <w:t>śruti-smṛtī mamaivājñe yas te ullaṅghya vartate |</w:t>
      </w:r>
    </w:p>
    <w:p w:rsidR="009072E6" w:rsidRDefault="009072E6" w:rsidP="009072E6">
      <w:pPr>
        <w:pStyle w:val="Bluequotes"/>
        <w:rPr>
          <w:cs/>
          <w:lang w:bidi="sa-IN"/>
        </w:rPr>
      </w:pPr>
      <w:r>
        <w:rPr>
          <w:cs/>
          <w:lang w:bidi="sa-IN"/>
        </w:rPr>
        <w:t>ājñā-cchedī mama dveṣī mad-bhakto’pi na vaiṣṇavaḥ ||</w:t>
      </w:r>
    </w:p>
    <w:p w:rsidR="009072E6" w:rsidRDefault="009072E6" w:rsidP="009072E6">
      <w:pPr>
        <w:rPr>
          <w:cs/>
          <w:lang w:val="sa-IN" w:bidi="sa-IN"/>
        </w:rPr>
      </w:pPr>
    </w:p>
    <w:p w:rsidR="009072E6" w:rsidRDefault="009072E6" w:rsidP="009072E6">
      <w:pPr>
        <w:rPr>
          <w:cs/>
          <w:lang w:val="sa-IN" w:bidi="sa-IN"/>
        </w:rPr>
      </w:pPr>
      <w:r>
        <w:rPr>
          <w:cs/>
          <w:lang w:val="sa-IN" w:bidi="sa-IN"/>
        </w:rPr>
        <w:t xml:space="preserve">ity ukta-doṣo’py atra nāsti | ājñā-karaṇāt | pratyuta jātāyāṁ śraddhāyāṁ tat-karaṇe ājñā-bhaṅgaḥ prasajjed iti | kintv aprāpta-mahat-kṛpatvād ajāta-tādṛśa-śraddhām api vaiṣṇavāntarotkarṣaṁ dṛṣṭvaiva tadvad eva karma tyaktvā bhagavad-bhajanam eva tad-vacana-viṣayīkarotīti kecid āhur anye tu śruti-smṛtī bhakti-pratipādike eva na tu varṇāśrama-dharma-pratipādike | </w:t>
      </w:r>
      <w:r>
        <w:rPr>
          <w:color w:val="0000FF"/>
          <w:cs/>
          <w:lang w:val="sa-IN" w:bidi="sa-IN"/>
        </w:rPr>
        <w:t xml:space="preserve">mayādiṣṭān api svakān | dharmān santyajya yaḥ sarvān māṁ bhajet sa tu sattamaḥ </w:t>
      </w:r>
      <w:r>
        <w:rPr>
          <w:cs/>
          <w:lang w:val="sa-IN" w:bidi="sa-IN"/>
        </w:rPr>
        <w:t>[bhā.pu. 11.11.32] iti bhagavad-ukti-virodhāt | ananya-bhaktānām asmākaṁ śruti-smṛty-ukta-vidhi-niṣedhābhyāṁ na kim api prayojanam iti matvā yad ekādaśy-ādi-vratānām ācaraṇaṁ tāmra-pātrastha-dadhi-dugdhādeḥ kā</w:t>
      </w:r>
      <w:r>
        <w:rPr>
          <w:lang w:val="en-US"/>
        </w:rPr>
        <w:t>m</w:t>
      </w:r>
      <w:r>
        <w:rPr>
          <w:cs/>
          <w:lang w:val="sa-IN" w:bidi="sa-IN"/>
        </w:rPr>
        <w:t xml:space="preserve">asya-pātrastha-nārikelodakasya ca bhagavate’rpaṇaṁ tasya ca bhagavad-arpitasya yad bhakṣaṇam iti niṣiddhācaraṇaṁ ca tadaiva ca śruti-smṛtī mamaivājñe iti bhagavad-uktir viṣayīkarotīty ācakṣate | </w:t>
      </w:r>
      <w:r>
        <w:rPr>
          <w:color w:val="0000FF"/>
          <w:cs/>
          <w:lang w:val="sa-IN" w:bidi="sa-IN"/>
        </w:rPr>
        <w:t>na calati nija-varṇa-dharmataḥ</w:t>
      </w:r>
      <w:r>
        <w:rPr>
          <w:cs/>
          <w:lang w:val="sa-IN" w:bidi="sa-IN"/>
        </w:rPr>
        <w:t xml:space="preserve"> iti | na calati na kampate iti tatrārthaḥ | atra prācyādi-bhaktānām ananyām api karmi-kula-saṁghaṭṭa-gatatvenaiva tad-anurodha-vaśāt yadīṣat karma-karaṇaṁ tat-karmākaraṇam eva tatra śraddhā-rāhityāt—</w:t>
      </w:r>
    </w:p>
    <w:p w:rsidR="009072E6" w:rsidRDefault="009072E6" w:rsidP="009072E6">
      <w:pPr>
        <w:rPr>
          <w:cs/>
          <w:lang w:val="sa-IN" w:bidi="sa-IN"/>
        </w:rPr>
      </w:pPr>
    </w:p>
    <w:p w:rsidR="009072E6" w:rsidRDefault="009072E6" w:rsidP="009072E6">
      <w:pPr>
        <w:ind w:left="720"/>
        <w:rPr>
          <w:color w:val="0000FF"/>
          <w:cs/>
          <w:lang w:val="sa-IN" w:bidi="sa-IN"/>
        </w:rPr>
      </w:pPr>
      <w:r>
        <w:rPr>
          <w:color w:val="0000FF"/>
          <w:cs/>
          <w:lang w:val="sa-IN" w:bidi="sa-IN"/>
        </w:rPr>
        <w:t>aśraddhayā hutaṁ dattaṁ tapas taptaṁ kṛtaṁ ca yat |</w:t>
      </w:r>
    </w:p>
    <w:p w:rsidR="009072E6" w:rsidRDefault="009072E6" w:rsidP="009072E6">
      <w:pPr>
        <w:ind w:left="720"/>
        <w:rPr>
          <w:cs/>
          <w:lang w:val="sa-IN" w:bidi="sa-IN"/>
        </w:rPr>
      </w:pPr>
      <w:r>
        <w:rPr>
          <w:color w:val="0000FF"/>
          <w:cs/>
          <w:lang w:val="sa-IN" w:bidi="sa-IN"/>
        </w:rPr>
        <w:t xml:space="preserve">asad ity ucyate pārtha na ca tat pretya neha ca || </w:t>
      </w:r>
      <w:r>
        <w:rPr>
          <w:cs/>
          <w:lang w:val="sa-IN" w:bidi="sa-IN"/>
        </w:rPr>
        <w:t>iti bhagavad-ukteḥ ||9||</w:t>
      </w:r>
    </w:p>
    <w:p w:rsidR="009072E6" w:rsidRDefault="009072E6" w:rsidP="009072E6">
      <w:pPr>
        <w:rPr>
          <w:rFonts w:eastAsia="MS Minchofalt"/>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11.20.10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sva-dharma-stho yajan yajñair anāśīḥ-kāma uddhava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 yāti svarga-narakau yady anyan na samācaret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rPr>
          <w:rFonts w:eastAsia="MS Minchofalt"/>
          <w:cs/>
          <w:lang w:val="sa-IN" w:bidi="sa-IN"/>
        </w:rPr>
        <w:t>anāśīḥ kāmo’phala-kāmaḥ | anyan niṣiddhaṁ kāmyaṁ ca | naraka-yānaṁ hi dvidhaiva bhavati vihitātikramād vā niṣiddhācaraṇād vā | ataḥ sva-dharma-sthatvān niṣiddha-varjanāc ca narakaṁ na yāti | aphala-kāmatvān na svargam apīty arthaḥ ||10||</w:t>
      </w:r>
    </w:p>
    <w:p w:rsidR="009072E6" w:rsidRDefault="009072E6" w:rsidP="009072E6">
      <w:pPr>
        <w:rPr>
          <w:rFonts w:eastAsia="MS Minchofalt"/>
          <w:b/>
          <w:bCs/>
          <w:cs/>
          <w:lang w:val="sa-IN" w:bidi="sa-IN"/>
        </w:rPr>
      </w:pPr>
    </w:p>
    <w:p w:rsidR="009072E6" w:rsidRPr="00A7714A" w:rsidRDefault="009072E6" w:rsidP="009072E6">
      <w:pPr>
        <w:rPr>
          <w:rFonts w:eastAsia="MS Minchofalt"/>
          <w:b/>
          <w:bCs/>
          <w:lang w:val="fr-CA"/>
        </w:rPr>
      </w:pPr>
      <w:r>
        <w:rPr>
          <w:rFonts w:eastAsia="MS Minchofalt"/>
          <w:b/>
          <w:bCs/>
          <w:cs/>
          <w:lang w:val="sa-IN" w:bidi="sa-IN"/>
        </w:rPr>
        <w:t xml:space="preserve">krama-sandarbhaḥ : </w:t>
      </w:r>
      <w:r>
        <w:rPr>
          <w:rFonts w:eastAsia="MS Minchofalt"/>
          <w:cs/>
          <w:lang w:val="sa-IN" w:bidi="sa-IN"/>
        </w:rPr>
        <w:t xml:space="preserve">tad evaṁ yoga-trayaṁ tad-adhikāra-hetuś coktvā karmaṇo’pi yathā bhagavat-sammukhya-rūpatvaṁ syāt tathāha—sva-dharma-stha iti | </w:t>
      </w:r>
      <w:r>
        <w:rPr>
          <w:rFonts w:eastAsia="MS Minchofalt"/>
          <w:bCs/>
          <w:cs/>
          <w:lang w:val="sa-IN" w:bidi="sa-IN"/>
        </w:rPr>
        <w:t>ṭīkāyām—</w:t>
      </w:r>
      <w:r w:rsidRPr="00A7714A">
        <w:rPr>
          <w:rFonts w:eastAsia="MS Minchofalt"/>
          <w:bCs/>
          <w:color w:val="008000"/>
          <w:cs/>
          <w:lang w:val="sa-IN" w:bidi="sa-IN"/>
        </w:rPr>
        <w:t xml:space="preserve">svargam api </w:t>
      </w:r>
      <w:r>
        <w:rPr>
          <w:rFonts w:eastAsia="MS Minchofalt"/>
          <w:bCs/>
          <w:cs/>
          <w:lang w:val="sa-IN" w:bidi="sa-IN"/>
        </w:rPr>
        <w:t xml:space="preserve">iti puṇya-phala-yogasyopalakṣaṇam evedam | </w:t>
      </w:r>
      <w:r>
        <w:rPr>
          <w:rFonts w:eastAsia="MS Minchofalt"/>
          <w:cs/>
          <w:lang w:val="sa-IN" w:bidi="sa-IN"/>
        </w:rPr>
        <w:t>aphala-kāmatvaṁ kevaleśvarārādhana-buddhyā kurvānatvam | tatra jñāni-saṅge sati tvan-mātratvam eva bhagavad-arpaṇaṁ bhavet | bhakta-saṅge tu tat-santoṣamayatvam ||10||</w:t>
      </w:r>
      <w:r>
        <w:rPr>
          <w:rFonts w:eastAsia="MS Minchofalt"/>
          <w:lang w:val="fr-CA"/>
        </w:rPr>
        <w:t xml:space="preserve"> </w:t>
      </w:r>
      <w:r>
        <w:t>(bhakti-sandarbhaḥ 174)</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viśvanāthaḥ : </w:t>
      </w:r>
      <w:r>
        <w:rPr>
          <w:rFonts w:eastAsia="MS Minchofalt"/>
          <w:bCs/>
          <w:cs/>
          <w:lang w:val="sa-IN" w:bidi="sa-IN"/>
        </w:rPr>
        <w:t>atyāsaktasya karmiṇaḥ svarga-naraka-gāminaḥ kadācit sambhavinaṁ niṣkāma-karma-yogam āha—sva-dharma-stha iti | anāśīḥ-kāmaḥ phala-kāmanā-rahitaḥ anyat niṣiddhaṁ ato’yaṁ svadharmasthatvena vihitānatikramāt niṣiddha-varjanāc ca narakaṁ na yāti | phala-kāmanā-rāhityān na svargam apīty arthaḥ ||10||</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11.20.11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asmin loke vartamānaḥ sva-dharma-stho’naghaḥ śuciḥ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jñānaṁ viśuddham āpnoti mad-bhaktiṁ vā yadṛcchayā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rPr>
          <w:rFonts w:eastAsia="MS Minchofalt"/>
          <w:cs/>
          <w:lang w:val="sa-IN" w:bidi="sa-IN"/>
        </w:rPr>
        <w:t>kintv asmin loke asminn eva dehe anagho niṣiddha-parityāgī | ataḥ śucir nivṛtta-rāgādi-malaḥ | yadṛcchayeti kevala-jñānād api bhakter durlabhatāṁ dyotayati ||11||</w:t>
      </w:r>
    </w:p>
    <w:p w:rsidR="009072E6" w:rsidRDefault="009072E6" w:rsidP="009072E6">
      <w:pPr>
        <w:rPr>
          <w:rFonts w:eastAsia="MS Minchofalt"/>
          <w:b/>
          <w:bCs/>
          <w:cs/>
          <w:lang w:val="sa-IN" w:bidi="sa-IN"/>
        </w:rPr>
      </w:pPr>
    </w:p>
    <w:p w:rsidR="009072E6" w:rsidRPr="00A7714A" w:rsidRDefault="009072E6" w:rsidP="009072E6">
      <w:pPr>
        <w:rPr>
          <w:rFonts w:eastAsia="MS Minchofalt"/>
          <w:lang w:val="fr-CA"/>
        </w:rPr>
      </w:pPr>
      <w:r>
        <w:rPr>
          <w:rFonts w:eastAsia="MS Minchofalt"/>
          <w:b/>
          <w:bCs/>
          <w:cs/>
          <w:lang w:val="sa-IN" w:bidi="sa-IN"/>
        </w:rPr>
        <w:t>krama-sandarbhaḥ :</w:t>
      </w:r>
      <w:r>
        <w:rPr>
          <w:rFonts w:eastAsia="MS Minchofalt"/>
          <w:bCs/>
          <w:cs/>
          <w:lang w:val="sa-IN" w:bidi="sa-IN"/>
        </w:rPr>
        <w:t xml:space="preserve"> ato yadṛcchayyeti pūrvavad bhakta-saṅga-tat-kṛpā-lakṣaṇaṁ bhāgyaṁ bodhitam | yad uktaṁ—</w:t>
      </w:r>
      <w:r>
        <w:rPr>
          <w:rFonts w:eastAsia="MS Minchofalt"/>
          <w:bCs/>
          <w:color w:val="0000FF"/>
          <w:cs/>
          <w:lang w:val="sa-IN" w:bidi="sa-IN"/>
        </w:rPr>
        <w:t xml:space="preserve">etāvān eva yajatām </w:t>
      </w:r>
      <w:r>
        <w:rPr>
          <w:rFonts w:eastAsia="MS Minchofalt"/>
          <w:bCs/>
          <w:cs/>
          <w:lang w:val="sa-IN" w:bidi="sa-IN"/>
        </w:rPr>
        <w:t xml:space="preserve">[bhā.pu. 2.3.11] ity ādi </w:t>
      </w:r>
      <w:r>
        <w:rPr>
          <w:rFonts w:eastAsia="MS Minchofalt"/>
          <w:cs/>
          <w:lang w:val="sa-IN" w:bidi="sa-IN"/>
        </w:rPr>
        <w:t>||11||</w:t>
      </w:r>
      <w:r>
        <w:rPr>
          <w:rFonts w:eastAsia="MS Minchofalt"/>
          <w:lang w:val="fr-CA"/>
        </w:rPr>
        <w:t xml:space="preserve"> (bhakti-saṁ. 174)</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viśvanāthaḥ :</w:t>
      </w:r>
      <w:r>
        <w:rPr>
          <w:rFonts w:eastAsia="MS Minchofalt"/>
          <w:bCs/>
          <w:cs/>
          <w:lang w:val="sa-IN" w:bidi="sa-IN"/>
        </w:rPr>
        <w:t xml:space="preserve"> tarhy ayaṁ karmī kiṁ prāpnoty ata āha—asminn eva martya-loke sthitaḥ | svadharmastha iti niṣkāma-karma-karaṇāt anagha iti niṣpāpatvāc ca | śuciḥ śuddhāntaḥ-karaṇaḥ san viśuddhaṁ jñānam āpnoti jñānān mokṣaṁ ca | yadṛcchayeti—yadi ca yādṛcchika-śuddha-bhakta-saṅga-lābhas tadā mad-bhaktiṁ ca kevalām | tayā ca premāṇaṁ prāpnoti | yadi ca karma-miśrayā jñāna-miśrayā ca pradhānībhūtayā bhaktyā antataḥ śānti-ratiṁ prāpnoti ||11||</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11.20.12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svargiṇo’py etam icchanti lokaṁ nirayiṇas tathā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sādhakaṁ jñāna-bhaktibhyām ubhayaṁ tad-asādhakam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śrīdharaḥ :</w:t>
      </w:r>
      <w:r>
        <w:rPr>
          <w:rFonts w:cs="Mangal"/>
          <w:b/>
          <w:bCs/>
          <w:noProof w:val="0"/>
          <w:cs/>
          <w:lang w:val="sa-IN" w:bidi="sa-IN"/>
        </w:rPr>
        <w:t xml:space="preserve"> </w:t>
      </w:r>
      <w:r>
        <w:t>anena prakāreṇa jñāna-bhakti-sādhanatvān nara-dehaṁ stauti—svargiṇo’pīti | nirayiṇa iti dṛṣṭāntatvenoktam | jñāna-bhaktibhyāṁ jñāna-bhaktyoḥ | tad ubhyaṁ svargi-nāraki-śarīram ||12||</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t xml:space="preserve">ubhayaṁ tad-asādhakam iti svargiṇo mahā-viṣayāveśān nārakiṇo mahā-pīḍāveśāt natu tayoḥ karmavad asārvatrikatvāt, </w:t>
      </w:r>
      <w:r>
        <w:rPr>
          <w:color w:val="0000FF"/>
        </w:rPr>
        <w:t xml:space="preserve">tad upary api bādarāyaṇaḥ sambhavāt </w:t>
      </w:r>
      <w:r>
        <w:t>[ve.sū. 1.3.26] iti nyāyena ||12||</w:t>
      </w:r>
    </w:p>
    <w:p w:rsidR="009072E6" w:rsidRDefault="009072E6" w:rsidP="009072E6">
      <w:pPr>
        <w:rPr>
          <w:rFonts w:eastAsia="MS Minchofalt"/>
          <w:b/>
          <w:bCs/>
          <w:cs/>
          <w:lang w:val="sa-IN" w:bidi="sa-IN"/>
        </w:rPr>
      </w:pPr>
    </w:p>
    <w:p w:rsidR="009072E6" w:rsidRPr="00A7714A" w:rsidRDefault="009072E6" w:rsidP="009072E6">
      <w:r>
        <w:rPr>
          <w:rFonts w:eastAsia="MS Minchofalt"/>
          <w:b/>
          <w:bCs/>
          <w:cs/>
          <w:lang w:val="sa-IN" w:bidi="sa-IN"/>
        </w:rPr>
        <w:t>viśvanāthaḥ :</w:t>
      </w:r>
      <w:r>
        <w:rPr>
          <w:rFonts w:eastAsia="MS Minchofalt"/>
          <w:bCs/>
          <w:cs/>
          <w:lang w:val="sa-IN" w:bidi="sa-IN"/>
        </w:rPr>
        <w:t xml:space="preserve"> </w:t>
      </w:r>
      <w:r>
        <w:rPr>
          <w:rFonts w:eastAsia="MS Minchofalt"/>
          <w:lang w:val="fr-CA"/>
        </w:rPr>
        <w:t>ato mukti-prema</w:t>
      </w:r>
      <w:r>
        <w:t>-bhakti-sādhakaṁ nara-dehaṁ stauti—svargiṇa iti ṣaḍbhiḥ | jñāna-bhaktibhyāṁ jñāna-bhaktyoḥ, tad ubhyaṁ svargi-nāraki-śarīram ||12||</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11.20.13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 naraḥ svar-gatiṁ kāṅkṣen nārakīṁ vā vicakṣaṇaḥ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nemaṁ lokaṁ ca kāṅkṣeta devāveśāt pramādyati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t>ato naraḥ svar-gatiṁ na kāṅkṣet | nārakīm iti dṛṣṭāntaḥ | yad vā, svarga-naraka-sādhana-karmāṇi na kuryād ity arthaḥ, asyāti-śreṣṭhatvāt | punar api manuṣyo bhaveyam ity api na kāṅkṣeta | yato dehāveśād dehāsaktya svārthe pramādyaty anavadhāna-śūnyo bhavati</w:t>
      </w:r>
      <w:r>
        <w:rPr>
          <w:rFonts w:ascii="Times New Roman" w:hAnsi="Times New Roman"/>
        </w:rPr>
        <w:t> </w:t>
      </w:r>
      <w:r>
        <w:t>||13||</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t>tasmāt prāptena nara-dehena jñāna-bhaktī eva sādhayen, na tu svar-gaty-ādikaṁ kāṅkṣed ity āha—na nara iti ||13||</w:t>
      </w:r>
    </w:p>
    <w:p w:rsidR="009072E6" w:rsidRDefault="009072E6" w:rsidP="009072E6">
      <w:pPr>
        <w:rPr>
          <w:rFonts w:eastAsia="MS Minchofalt"/>
          <w:b/>
          <w:bCs/>
          <w:cs/>
          <w:lang w:val="sa-IN" w:bidi="sa-IN"/>
        </w:rPr>
      </w:pPr>
    </w:p>
    <w:p w:rsidR="009072E6" w:rsidRPr="00A7714A" w:rsidRDefault="009072E6" w:rsidP="009072E6">
      <w:pPr>
        <w:rPr>
          <w:rFonts w:eastAsia="MS Minchofalt"/>
          <w:lang w:val="fr-CA"/>
        </w:rPr>
      </w:pPr>
      <w:r>
        <w:rPr>
          <w:rFonts w:eastAsia="MS Minchofalt"/>
          <w:b/>
          <w:bCs/>
          <w:cs/>
          <w:lang w:val="sa-IN" w:bidi="sa-IN"/>
        </w:rPr>
        <w:t>viśvanāthaḥ :</w:t>
      </w:r>
      <w:r>
        <w:rPr>
          <w:rFonts w:eastAsia="MS Minchofalt"/>
          <w:b/>
          <w:bCs/>
          <w:lang w:val="fr-CA"/>
        </w:rPr>
        <w:t xml:space="preserve"> </w:t>
      </w:r>
      <w:r>
        <w:rPr>
          <w:rFonts w:eastAsia="MS Minchofalt"/>
          <w:lang w:val="fr-CA"/>
        </w:rPr>
        <w:t>tasmād utkṛṣṭāṁ nara-gatiṁ prāpya tato nikṛṣṭāṁ svargatiṁ naraka-gatiṁ ca kṛtābhyāṁ puṇya-pāpābhyāṁ na kāmayetety āha—neti | pāpta-rahitāṁ nṛ-gatim api sukhena tiṣṭheyam iti buddhyā na kāmayetety āha—nemam iti | imaṁ nara-lokaṁ yato dehāveśāt dehāsaktyā svārthe jñāne bhaktau vā pramādyati ||13||</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11.20.14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etad vidvān purā mṛtyor abhavāya ghaṭeta saḥ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apramatta idaṁ jñātvā martyam apy artha-siddhi-dam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t>api tv etad deha-sādhakam iti vidvāṁs tac cārtha-siddhi-dam api martyaṁ jñātvā apramatto’nalasaḥ san mṛtyoḥ pūrvam eva mokṣāya ghaṭeta prayatnaṁ kuryāt ||14||</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t>atha vairāgya-pūrvakaṁ vijñāna-mārgaṁ vivṛṇoti—etad ity ādinā | jñātvety ataḥ prāk ||14||</w:t>
      </w:r>
    </w:p>
    <w:p w:rsidR="009072E6" w:rsidRDefault="009072E6" w:rsidP="009072E6">
      <w:pPr>
        <w:rPr>
          <w:rFonts w:eastAsia="MS Minchofalt"/>
          <w:b/>
          <w:bCs/>
          <w:cs/>
          <w:lang w:val="sa-IN" w:bidi="sa-IN"/>
        </w:rPr>
      </w:pPr>
    </w:p>
    <w:p w:rsidR="009072E6" w:rsidRPr="005C17E0" w:rsidRDefault="009072E6" w:rsidP="009072E6">
      <w:pPr>
        <w:rPr>
          <w:rFonts w:eastAsia="MS Minchofalt"/>
          <w:lang w:val="fr-CA"/>
        </w:rPr>
      </w:pPr>
      <w:r>
        <w:rPr>
          <w:rFonts w:eastAsia="MS Minchofalt"/>
          <w:b/>
          <w:bCs/>
          <w:cs/>
          <w:lang w:val="sa-IN" w:bidi="sa-IN"/>
        </w:rPr>
        <w:t>viśvanāthaḥ :</w:t>
      </w:r>
      <w:r>
        <w:rPr>
          <w:rFonts w:eastAsia="MS Minchofalt"/>
          <w:lang w:val="fr-CA"/>
        </w:rPr>
        <w:t xml:space="preserve"> parantu etan-martya-śarīraṁ sādhakam iti vidvān jānan mṛtyoḥ pūrvam eva abhavāya bhava-nivṛttaye yateta | apramattaḥ analasaḥ san artha-siddhidam apy etat śarīraṁ martyaṁ maraṇa-dharmakaṁ jñātvā ||14||</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11.20.15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chidyamānaṁ yamair etaiḥ kṛta-nīḍaṁ vanaspatim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khagaḥ sva-ketam utsṛjya kṣemaṁ yāti hy alampaṭaḥ ||</w:t>
      </w:r>
    </w:p>
    <w:p w:rsidR="009072E6" w:rsidRDefault="009072E6" w:rsidP="009072E6">
      <w:pPr>
        <w:jc w:val="center"/>
        <w:rPr>
          <w:rFonts w:eastAsia="MS Minchofalt"/>
          <w:b/>
          <w:bCs/>
          <w:cs/>
          <w:lang w:val="sa-IN" w:bidi="sa-IN"/>
        </w:rPr>
      </w:pPr>
    </w:p>
    <w:p w:rsidR="009072E6" w:rsidRPr="005C17E0" w:rsidRDefault="009072E6" w:rsidP="009072E6">
      <w:r>
        <w:rPr>
          <w:rFonts w:eastAsia="MS Minchofalt"/>
          <w:b/>
          <w:bCs/>
          <w:cs/>
          <w:lang w:val="sa-IN" w:bidi="sa-IN"/>
        </w:rPr>
        <w:t xml:space="preserve">śrīdharaḥ : </w:t>
      </w:r>
      <w:r>
        <w:t>apramatto mukta-saṅgaḥ | sukhaṁ prāpnotīty atra dṛṣṭāntaḥ—chidyamānam iti | yamair yamavan-nirdayaiḥ puruṣaiḥ kṛtaṁ nīḍaṁ yasmiṁs tam | sva-ketaṁ svasyāśrayam | alampaṭo’nāsaktaḥ ||15||</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rPr>
          <w:rFonts w:eastAsia="MS Minchofalt"/>
          <w:bCs/>
          <w:i/>
          <w:iCs/>
          <w:cs/>
          <w:lang w:val="sa-IN" w:bidi="sa-IN"/>
        </w:rPr>
        <w:t>na vyākhyātam</w:t>
      </w:r>
    </w:p>
    <w:p w:rsidR="009072E6" w:rsidRDefault="009072E6" w:rsidP="009072E6">
      <w:pPr>
        <w:rPr>
          <w:rFonts w:eastAsia="MS Minchofalt"/>
          <w:b/>
          <w:bCs/>
          <w:cs/>
          <w:lang w:val="sa-IN" w:bidi="sa-IN"/>
        </w:rPr>
      </w:pPr>
    </w:p>
    <w:p w:rsidR="009072E6" w:rsidRPr="005C17E0" w:rsidRDefault="009072E6" w:rsidP="009072E6">
      <w:r>
        <w:rPr>
          <w:rFonts w:eastAsia="MS Minchofalt"/>
          <w:b/>
          <w:bCs/>
          <w:cs/>
          <w:lang w:val="sa-IN" w:bidi="sa-IN"/>
        </w:rPr>
        <w:t>viśvanāthaḥ :</w:t>
      </w:r>
      <w:r>
        <w:rPr>
          <w:rFonts w:eastAsia="MS Minchofalt"/>
          <w:b/>
          <w:bCs/>
          <w:lang w:val="fr-CA"/>
        </w:rPr>
        <w:t xml:space="preserve"> </w:t>
      </w:r>
      <w:r w:rsidRPr="005C17E0">
        <w:rPr>
          <w:rFonts w:eastAsia="MS Minchofalt"/>
          <w:lang w:val="fr-CA"/>
        </w:rPr>
        <w:t xml:space="preserve">dehāveśa-tyāge dṛṣṭāntam āha—yamair </w:t>
      </w:r>
      <w:r>
        <w:t>yamavan-nirdayair etaiḥ puruṣaiś chidyamānaṁ kṛtaṁ nīḍaṁ yasmiṁs tat sva-ketaṁ svasyāśrayam utsṛjya tyaktvā alampaṭo’nāsaktaḥ khagaś caturaḥ pakṣī yathā yāti ||15||</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11.20.16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aho-rātraiś chidyamānaṁ buddhvāyur bhaya-vepathuḥ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mukta-saṅgaḥ paraṁ buddhvā nirīha upaśāmyati ||</w:t>
      </w:r>
      <w:r>
        <w:rPr>
          <w:rFonts w:eastAsia="MS Minchofalt"/>
          <w:b/>
          <w:bCs/>
          <w:sz w:val="28"/>
          <w:szCs w:val="28"/>
          <w:cs/>
          <w:lang w:val="sa-IN" w:bidi="sa-IN"/>
        </w:rPr>
        <w:br/>
      </w:r>
    </w:p>
    <w:p w:rsidR="009072E6" w:rsidRDefault="009072E6" w:rsidP="009072E6">
      <w:pPr>
        <w:rPr>
          <w:rFonts w:eastAsia="MS Minchofalt"/>
          <w:b/>
          <w:bCs/>
          <w:cs/>
          <w:lang w:val="sa-IN" w:bidi="sa-IN"/>
        </w:rPr>
      </w:pPr>
      <w:r>
        <w:rPr>
          <w:rFonts w:eastAsia="MS Minchofalt"/>
          <w:b/>
          <w:bCs/>
          <w:cs/>
          <w:lang w:val="sa-IN" w:bidi="sa-IN"/>
        </w:rPr>
        <w:t xml:space="preserve">śrīdharaḥ : </w:t>
      </w:r>
      <w:r>
        <w:t>dārṣṭāntikam āha—aho-rātraiś chidyamānam āyur buddhvā | bhayena vepathuḥ kampo yasya saḥ ||16||</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rPr>
          <w:rFonts w:eastAsia="MS Minchofalt"/>
          <w:bCs/>
          <w:i/>
          <w:iCs/>
          <w:cs/>
          <w:lang w:val="sa-IN" w:bidi="sa-IN"/>
        </w:rPr>
        <w:t>na vyākhyātam</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viśvanāthaḥ :</w:t>
      </w:r>
      <w:r>
        <w:rPr>
          <w:rFonts w:eastAsia="MS Minchofalt"/>
          <w:b/>
          <w:bCs/>
          <w:lang w:val="fr-CA"/>
        </w:rPr>
        <w:t xml:space="preserve"> </w:t>
      </w:r>
      <w:r>
        <w:t>tathaivāho-rātraiś chidyamānam āyur buddhvā nirīha upaśāntiṁ prāpnoti ||16||</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11.20.17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lang w:val="fr-CA"/>
        </w:rPr>
      </w:pPr>
      <w:r>
        <w:rPr>
          <w:rFonts w:eastAsia="MS Minchofalt"/>
          <w:b/>
          <w:bCs/>
          <w:sz w:val="28"/>
          <w:lang w:val="fr-CA"/>
        </w:rPr>
        <w:t>nṛ-deham ādyaṁ sulabhaṁ sudurlabhaṁ</w:t>
      </w:r>
    </w:p>
    <w:p w:rsidR="009072E6" w:rsidRDefault="009072E6" w:rsidP="009072E6">
      <w:pPr>
        <w:jc w:val="center"/>
        <w:rPr>
          <w:rFonts w:eastAsia="MS Minchofalt"/>
          <w:b/>
          <w:bCs/>
          <w:sz w:val="28"/>
          <w:lang w:val="fr-CA"/>
        </w:rPr>
      </w:pPr>
      <w:r>
        <w:rPr>
          <w:rFonts w:eastAsia="MS Minchofalt"/>
          <w:b/>
          <w:bCs/>
          <w:sz w:val="28"/>
          <w:lang w:val="fr-CA"/>
        </w:rPr>
        <w:t>plavaṁ sukalpaṁ guru-karṇa-dhāram |</w:t>
      </w:r>
    </w:p>
    <w:p w:rsidR="009072E6" w:rsidRDefault="009072E6" w:rsidP="009072E6">
      <w:pPr>
        <w:jc w:val="center"/>
        <w:rPr>
          <w:rFonts w:eastAsia="MS Minchofalt"/>
          <w:b/>
          <w:bCs/>
          <w:sz w:val="28"/>
          <w:lang w:val="fr-CA"/>
        </w:rPr>
      </w:pPr>
      <w:r>
        <w:rPr>
          <w:rFonts w:eastAsia="MS Minchofalt"/>
          <w:b/>
          <w:bCs/>
          <w:sz w:val="28"/>
          <w:lang w:val="fr-CA"/>
        </w:rPr>
        <w:t>mayānukūlena nabhasvateritaṁ</w:t>
      </w:r>
    </w:p>
    <w:p w:rsidR="009072E6" w:rsidRDefault="009072E6" w:rsidP="009072E6">
      <w:pPr>
        <w:jc w:val="center"/>
        <w:rPr>
          <w:rFonts w:eastAsia="MS Minchofalt"/>
          <w:b/>
          <w:bCs/>
          <w:sz w:val="28"/>
          <w:lang w:val="fr-CA"/>
        </w:rPr>
      </w:pPr>
      <w:r>
        <w:rPr>
          <w:rFonts w:eastAsia="MS Minchofalt"/>
          <w:b/>
          <w:bCs/>
          <w:sz w:val="28"/>
          <w:lang w:val="fr-CA"/>
        </w:rPr>
        <w:t>pumān bhavābdhiṁ na taret sa ātma-hā ||</w:t>
      </w:r>
    </w:p>
    <w:p w:rsidR="009072E6" w:rsidRDefault="009072E6" w:rsidP="009072E6">
      <w:pPr>
        <w:rPr>
          <w:rFonts w:eastAsia="MS Minchofalt"/>
          <w:lang w:val="fr-CA"/>
        </w:rPr>
      </w:pPr>
    </w:p>
    <w:p w:rsidR="009072E6" w:rsidRDefault="009072E6" w:rsidP="009072E6">
      <w:pPr>
        <w:rPr>
          <w:rFonts w:eastAsia="MS Minchofalt"/>
          <w:bCs/>
          <w:lang w:val="fr-CA"/>
        </w:rPr>
      </w:pPr>
      <w:r>
        <w:rPr>
          <w:rFonts w:eastAsia="MS Minchofalt"/>
          <w:b/>
          <w:bCs/>
          <w:lang w:val="fr-CA"/>
        </w:rPr>
        <w:t xml:space="preserve">madhvaḥ : </w:t>
      </w:r>
      <w:r>
        <w:rPr>
          <w:rFonts w:eastAsia="MS Minchofalt"/>
          <w:bCs/>
          <w:lang w:val="fr-CA"/>
        </w:rPr>
        <w:t>mārgaṇac charīrānte patati ||17||</w:t>
      </w:r>
    </w:p>
    <w:p w:rsidR="009072E6" w:rsidRDefault="009072E6" w:rsidP="009072E6">
      <w:pPr>
        <w:rPr>
          <w:rFonts w:eastAsia="MS Minchofalt"/>
          <w:bCs/>
          <w:lang w:val="fr-CA"/>
        </w:rPr>
      </w:pPr>
    </w:p>
    <w:p w:rsidR="009072E6" w:rsidRDefault="009072E6" w:rsidP="009072E6">
      <w:pPr>
        <w:rPr>
          <w:rFonts w:eastAsia="MS Minchofalt"/>
          <w:bCs/>
          <w:lang w:val="fr-CA"/>
        </w:rPr>
      </w:pPr>
      <w:r>
        <w:rPr>
          <w:rFonts w:eastAsia="MS Minchofalt"/>
          <w:b/>
          <w:bCs/>
          <w:lang w:val="fr-CA"/>
        </w:rPr>
        <w:t>śrīdharaḥ :</w:t>
      </w:r>
      <w:r>
        <w:rPr>
          <w:rFonts w:eastAsia="MS Minchofalt"/>
          <w:bCs/>
          <w:lang w:val="fr-CA"/>
        </w:rPr>
        <w:t xml:space="preserve"> evam aprayatamānaṁ pramattaṁ nindati—nṛ-dehaṁ plavaṁ nāvaṁ prāpyety adhyāhāraḥ | yo bhavābdhiṁ na taret sa ātmahā | tatra hetavaḥ—ādyaṁ sarva-phalānāṁ mūlam | etad upārjita-karmabhiḥ sarva-prāpteḥ | kiṁ ca sudurlabham udyama-koṭibhir api prāptum aśakyam | tathāpi tu sulabhaṁ yadṛcchayā labdhatvāt | taṁ ca sukalpaṁ paṭutaram | kiṁ ca, guruḥ saṁśritamātra eva karṇadhāro netā yasya tam | mayā ca smṛta-mātreṇānukūla-mārutena preritam ||17||</w:t>
      </w:r>
    </w:p>
    <w:p w:rsidR="009072E6" w:rsidRDefault="009072E6" w:rsidP="009072E6">
      <w:pPr>
        <w:rPr>
          <w:rFonts w:eastAsia="MS Minchofalt"/>
          <w:b/>
          <w:bCs/>
          <w:lang w:val="fr-CA"/>
        </w:rPr>
      </w:pPr>
    </w:p>
    <w:p w:rsidR="009072E6" w:rsidRPr="006B33E5" w:rsidRDefault="009072E6" w:rsidP="009072E6">
      <w:pPr>
        <w:rPr>
          <w:rFonts w:eastAsia="MS Minchofalt"/>
          <w:lang w:val="fr-CA"/>
        </w:rPr>
      </w:pPr>
      <w:r>
        <w:rPr>
          <w:rFonts w:eastAsia="MS Minchofalt"/>
          <w:b/>
          <w:bCs/>
          <w:lang w:val="fr-CA"/>
        </w:rPr>
        <w:t xml:space="preserve">sanātanaḥ </w:t>
      </w:r>
      <w:r>
        <w:rPr>
          <w:rFonts w:eastAsia="MS Minchofalt"/>
          <w:lang w:val="fr-CA"/>
        </w:rPr>
        <w:t xml:space="preserve">(hari-bhakti-vilāsaḥ 1.31) : </w:t>
      </w:r>
      <w:r w:rsidRPr="006B33E5">
        <w:rPr>
          <w:rFonts w:eastAsia="MS Minchofalt"/>
          <w:lang w:val="fr-CA"/>
        </w:rPr>
        <w:t>svayam iti | nijeṣṭa-daivata-śrī-kṛṣṇābhiprāyeṇa | yad vā, kṛṣṇas tu bhagavān svayam ity abhiprāyeṇa | cakārād uktam iti pūrva-gata-padenānvayaḥ | evam agre</w:t>
      </w:r>
      <w:r>
        <w:rPr>
          <w:rFonts w:eastAsia="MS Minchofalt"/>
          <w:lang w:val="fr-CA"/>
        </w:rPr>
        <w:t>’</w:t>
      </w:r>
      <w:r w:rsidRPr="006B33E5">
        <w:rPr>
          <w:rFonts w:eastAsia="MS Minchofalt"/>
          <w:lang w:val="fr-CA"/>
        </w:rPr>
        <w:t>pi boddhavyam | nṛ-dehaṁ plavaṁ nāvaṁ prāpyety adhyāhāraḥ | ādyaṁ sarva-phalānāṁ mūlam | etad upārjita-karmabhiḥ sarva-phalāvāpteḥ | sudurlabham udyama-koṭibhir api prāptum aśakyam | tathāpi sulabhaṁ sat yadṛcchayā labdhatvāt | sukalpaṁ paṭutaram | guruḥ saṁśrita-mātra eva karṇadhāro netā yasya tat | mayā smṛta-mātreṇānukūlena mārutena preritam | yad vā, atrāpi kṛtvety adhyāhāryaṁ | vaktur gāmbhīryeṇa tad-uktau svabhāvata unneya-śatāpātāt | tataś cāyam arthaḥ—nṛ-deham idaṁ guru-karṇadhāraṁ kṛtvā karṇadhāranīyamāna-plavavad āśraya-mātreṇa guruṇā sat-kṛtyābhimukhaṁ pravartya tathānukūla-vāta-preritavat smṛti-mātreṇa mayādhiṣṭhitaṁ sat kṛtārthaṁ kṛtvā yo na taret, sa ātmahaiveti ||17||</w:t>
      </w:r>
    </w:p>
    <w:p w:rsidR="009072E6" w:rsidRPr="006871ED" w:rsidRDefault="009072E6" w:rsidP="009072E6">
      <w:pPr>
        <w:rPr>
          <w:rFonts w:eastAsia="MS Minchofalt"/>
          <w:lang w:val="fr-CA"/>
        </w:rPr>
      </w:pPr>
    </w:p>
    <w:p w:rsidR="009072E6" w:rsidRDefault="009072E6" w:rsidP="009072E6">
      <w:pPr>
        <w:rPr>
          <w:rFonts w:eastAsia="MS Minchofalt"/>
          <w:b/>
          <w:bCs/>
          <w:lang w:val="fr-CA"/>
        </w:rPr>
      </w:pPr>
      <w:r>
        <w:rPr>
          <w:rFonts w:eastAsia="MS Minchofalt"/>
          <w:b/>
          <w:bCs/>
          <w:lang w:val="fr-CA"/>
        </w:rPr>
        <w:t xml:space="preserve">krama-sandarbhaḥ : </w:t>
      </w:r>
      <w:r>
        <w:rPr>
          <w:rFonts w:eastAsia="MS Minchofalt"/>
          <w:bCs/>
          <w:i/>
          <w:iCs/>
          <w:cs/>
          <w:lang w:val="sa-IN" w:bidi="sa-IN"/>
        </w:rPr>
        <w:t>na vyākhyātam</w:t>
      </w:r>
    </w:p>
    <w:p w:rsidR="009072E6" w:rsidRDefault="009072E6" w:rsidP="009072E6">
      <w:pPr>
        <w:rPr>
          <w:rFonts w:eastAsia="MS Minchofalt"/>
          <w:b/>
          <w:bCs/>
          <w:lang w:val="fr-CA"/>
        </w:rPr>
      </w:pPr>
    </w:p>
    <w:p w:rsidR="009072E6" w:rsidRDefault="009072E6" w:rsidP="009072E6">
      <w:pPr>
        <w:rPr>
          <w:rFonts w:eastAsia="MS Minchofalt"/>
          <w:lang w:val="fr-CA"/>
        </w:rPr>
      </w:pPr>
      <w:r>
        <w:rPr>
          <w:rFonts w:eastAsia="MS Minchofalt"/>
          <w:b/>
          <w:lang w:val="fr-CA"/>
        </w:rPr>
        <w:t>viśvanāthaḥ :</w:t>
      </w:r>
      <w:r>
        <w:rPr>
          <w:rFonts w:eastAsia="MS Minchofalt"/>
          <w:lang w:val="fr-CA"/>
        </w:rPr>
        <w:t xml:space="preserve"> aho daridraś cintāmaṇim akasmāt prāpya paṅke kṣipatīty āha—nṛ-deham ādyaṁ sarva-vāñchita-phalānāṁ mūlam | udyama-koṭibhir api prāptum aśakyatvāt sudurlabham api kenāpi bhāgyena prāptatvāt sulabham | plavaṁ nāvaṁ prāpyeti śeṣaḥ | tatrāpy atibhāgya-vaśāt sukalpaṁ paṭutaram | guruḥ saṁśrita-mātra eva karṇadhāro nāvikaḥ pāraṁ netā yatra tam | mayā ca sevyamānenānukūla-mārutena preritam | vākyam idaṁ jñāni-prakaraṇaparitatvāt teṣāṁ ca bhavābdhi-taraṇasyānusaṁhita-phalatvāt ayuktam iti kecit śuddha-bhaktānām api bhavābdhi-taraṇasyānusaṁhita-phalatvābhāve’pi bhavābdhi-taraṇaṁ bhaved iti vihitākaraṇa-lakṣaṇaḥ pratyavāyo na syād ity anvayaḥ ||17||</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11.20.18 ||</w:t>
      </w:r>
    </w:p>
    <w:p w:rsidR="009072E6" w:rsidRDefault="009072E6" w:rsidP="009072E6">
      <w:pPr>
        <w:jc w:val="center"/>
        <w:rPr>
          <w:rFonts w:eastAsia="MS Minchofalt"/>
          <w:b/>
          <w:bCs/>
          <w:lang w:val="fr-CA"/>
        </w:rPr>
      </w:pPr>
    </w:p>
    <w:p w:rsidR="009072E6" w:rsidRPr="006B33E5" w:rsidRDefault="009072E6" w:rsidP="009072E6">
      <w:pPr>
        <w:pStyle w:val="Versequote"/>
        <w:rPr>
          <w:rFonts w:eastAsia="MS Minchofalt"/>
          <w:lang w:val="fr-CA"/>
        </w:rPr>
      </w:pPr>
      <w:r w:rsidRPr="006B33E5">
        <w:rPr>
          <w:rFonts w:eastAsia="MS Minchofalt"/>
          <w:lang w:val="fr-CA"/>
        </w:rPr>
        <w:t>yadārambheṣu nirviṇṇo viraktaḥ saṁyatendriyaḥ |</w:t>
      </w:r>
    </w:p>
    <w:p w:rsidR="009072E6" w:rsidRPr="006B33E5" w:rsidRDefault="009072E6" w:rsidP="009072E6">
      <w:pPr>
        <w:pStyle w:val="Versequote"/>
        <w:rPr>
          <w:rFonts w:eastAsia="MS Minchofalt"/>
          <w:lang w:val="fr-CA"/>
        </w:rPr>
      </w:pPr>
      <w:r w:rsidRPr="006B33E5">
        <w:rPr>
          <w:rFonts w:eastAsia="MS Minchofalt"/>
          <w:lang w:val="fr-CA"/>
        </w:rPr>
        <w:t>abhyāsenātmano yogī dhārayed acalaṁ manaḥ ||</w:t>
      </w:r>
    </w:p>
    <w:p w:rsidR="009072E6" w:rsidRDefault="009072E6" w:rsidP="009072E6">
      <w:pPr>
        <w:jc w:val="center"/>
        <w:rPr>
          <w:rFonts w:eastAsia="MS Minchofalt"/>
          <w:b/>
          <w:bCs/>
          <w:lang w:val="fr-CA"/>
        </w:rPr>
      </w:pPr>
    </w:p>
    <w:p w:rsidR="009072E6" w:rsidRPr="006B33E5" w:rsidRDefault="009072E6" w:rsidP="009072E6">
      <w:pPr>
        <w:rPr>
          <w:lang w:val="fr-CA"/>
        </w:rPr>
      </w:pPr>
      <w:r>
        <w:rPr>
          <w:rFonts w:eastAsia="MS Minchofalt"/>
          <w:b/>
          <w:bCs/>
          <w:lang w:val="fr-CA"/>
        </w:rPr>
        <w:t>śrīdharaḥ :</w:t>
      </w:r>
      <w:r w:rsidRPr="006B33E5">
        <w:rPr>
          <w:lang w:val="fr-CA"/>
        </w:rPr>
        <w:t xml:space="preserve"> evaṁ tāvad aviraktasya vairāgya-dvārā jñāna-bhakti-sādhakaṁ karma-yogam uktvā, idānīṁ samyag-viraktasya jñāna-yogaṁ, tasya ca jñāna-prāpteḥ pūrvaṁ kiñcit kṛtyaṁ varjanīyaṁ cāha sārdhair navabhiḥ—yadā tv ārambheṣu karmasu nirviṇṇo duḥkha-darśanenodvignas tat-phaleṣu viraktaś ca, tadā saṁyatendriyaḥ sann ātmano</w:t>
      </w:r>
      <w:r>
        <w:rPr>
          <w:lang w:val="fr-CA"/>
        </w:rPr>
        <w:t>’</w:t>
      </w:r>
      <w:r w:rsidRPr="006B33E5">
        <w:rPr>
          <w:lang w:val="fr-CA"/>
        </w:rPr>
        <w:t>bhyāsenātma-viṣaya-vṛtti-santatyā acalaṁ yathā bhavati tathā mano dhārayet ||18||</w:t>
      </w:r>
    </w:p>
    <w:p w:rsidR="009072E6" w:rsidRDefault="009072E6" w:rsidP="009072E6">
      <w:pPr>
        <w:rPr>
          <w:rFonts w:eastAsia="MS Minchofalt"/>
          <w:b/>
          <w:bCs/>
          <w:lang w:val="fr-CA"/>
        </w:rPr>
      </w:pPr>
    </w:p>
    <w:p w:rsidR="009072E6" w:rsidRDefault="009072E6" w:rsidP="009072E6">
      <w:pPr>
        <w:rPr>
          <w:rFonts w:eastAsia="MS Minchofalt"/>
          <w:b/>
          <w:bCs/>
          <w:lang w:val="fr-CA"/>
        </w:rPr>
      </w:pPr>
      <w:r>
        <w:rPr>
          <w:rFonts w:eastAsia="MS Minchofalt"/>
          <w:b/>
          <w:bCs/>
          <w:lang w:val="fr-CA"/>
        </w:rPr>
        <w:t xml:space="preserve">krama-sandarbhaḥ : </w:t>
      </w:r>
      <w:r>
        <w:rPr>
          <w:rFonts w:eastAsia="MS Minchofalt"/>
          <w:bCs/>
          <w:i/>
          <w:iCs/>
          <w:cs/>
          <w:lang w:val="sa-IN" w:bidi="sa-IN"/>
        </w:rPr>
        <w:t>na vyākhyātam</w:t>
      </w:r>
    </w:p>
    <w:p w:rsidR="009072E6" w:rsidRDefault="009072E6" w:rsidP="009072E6">
      <w:pPr>
        <w:rPr>
          <w:rFonts w:eastAsia="MS Minchofalt"/>
          <w:b/>
          <w:bCs/>
          <w:lang w:val="fr-CA"/>
        </w:rPr>
      </w:pPr>
    </w:p>
    <w:p w:rsidR="009072E6" w:rsidRDefault="009072E6" w:rsidP="009072E6">
      <w:pPr>
        <w:rPr>
          <w:rFonts w:eastAsia="MS Minchofalt"/>
          <w:b/>
          <w:bCs/>
          <w:lang w:val="fr-CA"/>
        </w:rPr>
      </w:pPr>
      <w:r>
        <w:rPr>
          <w:rFonts w:eastAsia="MS Minchofalt"/>
          <w:b/>
          <w:bCs/>
          <w:cs/>
          <w:lang w:val="sa-IN" w:bidi="sa-IN"/>
        </w:rPr>
        <w:t>viśvanāthaḥ :</w:t>
      </w:r>
      <w:r>
        <w:rPr>
          <w:rFonts w:eastAsia="MS Minchofalt"/>
          <w:b/>
          <w:bCs/>
          <w:lang w:val="fr-CA"/>
        </w:rPr>
        <w:t xml:space="preserve"> </w:t>
      </w:r>
      <w:r w:rsidRPr="006B33E5">
        <w:rPr>
          <w:lang w:val="fr-CA"/>
        </w:rPr>
        <w:t>jñāna-bhakty-adhikāriṇoḥ sādhāraṇyenaiva svārtha-sādhaka-nara-dehaṁ stutvā jñānādhikāriṇaḥ āvaśyakaṁ kṛtyaṁ vadann eva tasya prāthamikaṁ svabhāvaṁ darśayati—yadeti sārdhair navabhiḥ | gṛhādy-ārambheṣu nirviṇṇo duḥkha-darśanenodvignas tad-adhikāra-prāpta-karma-phaleṣu ca viraktaḥ | tadā yogī yama-niyamādi-yoga-yuktaḥ ātmanaḥ svasya manaḥ acalaṁ yathā syāt tathā dhārayet ||18||</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11.20.19 ||</w:t>
      </w:r>
    </w:p>
    <w:p w:rsidR="009072E6" w:rsidRDefault="009072E6" w:rsidP="009072E6">
      <w:pPr>
        <w:jc w:val="center"/>
        <w:rPr>
          <w:rFonts w:eastAsia="MS Minchofalt"/>
          <w:b/>
          <w:bCs/>
          <w:lang w:val="fr-CA"/>
        </w:rPr>
      </w:pPr>
    </w:p>
    <w:p w:rsidR="009072E6" w:rsidRDefault="009072E6" w:rsidP="009072E6">
      <w:pPr>
        <w:pStyle w:val="Versequote"/>
        <w:rPr>
          <w:rFonts w:eastAsia="MS Minchofalt"/>
        </w:rPr>
      </w:pPr>
      <w:r>
        <w:rPr>
          <w:rFonts w:eastAsia="MS Minchofalt"/>
        </w:rPr>
        <w:t>dhāryamāṇaṁ mano yarhi bhrāmyad āśv anavasthitam |</w:t>
      </w:r>
    </w:p>
    <w:p w:rsidR="009072E6" w:rsidRDefault="009072E6" w:rsidP="009072E6">
      <w:pPr>
        <w:pStyle w:val="Versequote"/>
        <w:rPr>
          <w:rFonts w:eastAsia="MS Minchofalt"/>
        </w:rPr>
      </w:pPr>
      <w:r>
        <w:rPr>
          <w:rFonts w:eastAsia="MS Minchofalt"/>
        </w:rPr>
        <w:t>atandrito’nurodhena mārgeṇātma-vaśaṁ nayet ||</w:t>
      </w:r>
      <w:r>
        <w:rPr>
          <w:rFonts w:eastAsia="MS Minchofalt"/>
        </w:rPr>
        <w:br/>
      </w:r>
    </w:p>
    <w:p w:rsidR="009072E6" w:rsidRDefault="009072E6" w:rsidP="009072E6">
      <w:pPr>
        <w:rPr>
          <w:rFonts w:eastAsia="MS Minchofalt"/>
          <w:b/>
          <w:bCs/>
        </w:rPr>
      </w:pPr>
      <w:r>
        <w:rPr>
          <w:rFonts w:eastAsia="MS Minchofalt"/>
          <w:b/>
          <w:bCs/>
        </w:rPr>
        <w:t xml:space="preserve">śrīdharaḥ : </w:t>
      </w:r>
      <w:r>
        <w:t>tatra prathamam evātyanta-dhāraṇāsaṁbhavāt tat-svabhāvānusāreṇa vaśī-karaṇam āha | yarhi āśu bhrāmyat paribhramad anavasthitaṁ bhavati | tadā’nurodhena kiñcid apekṣā-pūraṇa-dvāreṇa ||19||</w:t>
      </w:r>
    </w:p>
    <w:p w:rsidR="009072E6" w:rsidRDefault="009072E6" w:rsidP="009072E6">
      <w:pPr>
        <w:rPr>
          <w:rFonts w:eastAsia="MS Minchofalt"/>
          <w:b/>
          <w:bCs/>
        </w:rPr>
      </w:pPr>
    </w:p>
    <w:p w:rsidR="009072E6" w:rsidRDefault="009072E6" w:rsidP="009072E6">
      <w:pPr>
        <w:rPr>
          <w:rFonts w:eastAsia="MS Minchofalt"/>
          <w:b/>
          <w:bCs/>
        </w:rPr>
      </w:pPr>
      <w:r>
        <w:rPr>
          <w:rFonts w:eastAsia="MS Minchofalt"/>
          <w:b/>
          <w:bCs/>
        </w:rPr>
        <w:t xml:space="preserve">krama-sandarbhaḥ : </w:t>
      </w:r>
      <w:r>
        <w:rPr>
          <w:rFonts w:eastAsia="MS Minchofalt"/>
          <w:bCs/>
          <w:i/>
          <w:iCs/>
          <w:cs/>
          <w:lang w:val="sa-IN" w:bidi="sa-IN"/>
        </w:rPr>
        <w:t>na vyākhyātam</w:t>
      </w:r>
    </w:p>
    <w:p w:rsidR="009072E6" w:rsidRDefault="009072E6" w:rsidP="009072E6">
      <w:pPr>
        <w:rPr>
          <w:rFonts w:eastAsia="MS Minchofalt"/>
          <w:b/>
          <w:bCs/>
        </w:rPr>
      </w:pPr>
    </w:p>
    <w:p w:rsidR="009072E6" w:rsidRPr="006B33E5" w:rsidRDefault="009072E6" w:rsidP="009072E6">
      <w:pPr>
        <w:rPr>
          <w:rFonts w:eastAsia="MS Minchofalt"/>
        </w:rPr>
      </w:pPr>
      <w:r>
        <w:rPr>
          <w:rFonts w:eastAsia="MS Minchofalt"/>
          <w:b/>
          <w:bCs/>
          <w:cs/>
          <w:lang w:val="sa-IN" w:bidi="sa-IN"/>
        </w:rPr>
        <w:t>viśvanāthaḥ :</w:t>
      </w:r>
      <w:r w:rsidRPr="006B33E5">
        <w:rPr>
          <w:rFonts w:eastAsia="MS Minchofalt"/>
        </w:rPr>
        <w:t xml:space="preserve"> yarhi tu yatnena dhāryamāṇam apy atibalavattayā āśu prathamaṁ anavasthitaṁ dvi-guṇitaṁ citta-cāñcalyaṁ bhavet | balavataḥ kāmādi-vegasyātyanta-dhāraṇena vego dviguṇito bhaved eveti bhāvaḥ | tadānurodhena kiñcit tad-apekṣā-pūraṇa-dvāreṇa ||19||</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11.20.20 ||</w:t>
      </w:r>
    </w:p>
    <w:p w:rsidR="009072E6" w:rsidRDefault="009072E6" w:rsidP="009072E6">
      <w:pPr>
        <w:jc w:val="center"/>
        <w:rPr>
          <w:rFonts w:eastAsia="MS Minchofalt"/>
          <w:b/>
          <w:bCs/>
          <w:lang w:val="fr-CA"/>
        </w:rPr>
      </w:pPr>
    </w:p>
    <w:p w:rsidR="009072E6" w:rsidRDefault="009072E6" w:rsidP="009072E6">
      <w:pPr>
        <w:pStyle w:val="Versequote"/>
        <w:rPr>
          <w:rFonts w:eastAsia="MS Minchofalt"/>
        </w:rPr>
      </w:pPr>
      <w:r>
        <w:rPr>
          <w:rFonts w:eastAsia="MS Minchofalt"/>
        </w:rPr>
        <w:t>mano-gatiṁ na visṛjej jita-prāṇo jitendriyaḥ |</w:t>
      </w:r>
    </w:p>
    <w:p w:rsidR="009072E6" w:rsidRDefault="009072E6" w:rsidP="009072E6">
      <w:pPr>
        <w:pStyle w:val="Versequote"/>
        <w:rPr>
          <w:rFonts w:eastAsia="MS Minchofalt"/>
        </w:rPr>
      </w:pPr>
      <w:r>
        <w:rPr>
          <w:rFonts w:eastAsia="MS Minchofalt"/>
        </w:rPr>
        <w:t>sattva-sampannayā buddhyā mana ātma-vaśaṁ nayet ||</w:t>
      </w:r>
    </w:p>
    <w:p w:rsidR="009072E6" w:rsidRPr="006B33E5" w:rsidRDefault="009072E6" w:rsidP="009072E6">
      <w:pPr>
        <w:jc w:val="center"/>
        <w:rPr>
          <w:rFonts w:eastAsia="MS Minchofalt"/>
          <w:b/>
          <w:bCs/>
          <w:lang w:val="en-US"/>
        </w:rPr>
      </w:pPr>
    </w:p>
    <w:p w:rsidR="009072E6" w:rsidRPr="006B33E5" w:rsidRDefault="009072E6" w:rsidP="009072E6">
      <w:pPr>
        <w:rPr>
          <w:rFonts w:eastAsia="MS Minchofalt"/>
          <w:b/>
          <w:bCs/>
          <w:lang w:val="en-US"/>
        </w:rPr>
      </w:pPr>
      <w:r w:rsidRPr="006B33E5">
        <w:rPr>
          <w:rFonts w:eastAsia="MS Minchofalt"/>
          <w:b/>
          <w:bCs/>
          <w:lang w:val="en-US"/>
        </w:rPr>
        <w:t xml:space="preserve">śrīdharaḥ : </w:t>
      </w:r>
      <w:r>
        <w:t>nanu tarhi yathā-pūrvam eva syāt ? tatrāha—mano-gatiṁ tu na visṛjen nopekṣeta, kintu apramattaḥ san lakṣayed ity arthaḥ ||20||</w:t>
      </w:r>
    </w:p>
    <w:p w:rsidR="009072E6" w:rsidRPr="006B33E5" w:rsidRDefault="009072E6" w:rsidP="009072E6">
      <w:pPr>
        <w:rPr>
          <w:rFonts w:eastAsia="MS Minchofalt"/>
          <w:b/>
          <w:bCs/>
          <w:lang w:val="en-US"/>
        </w:rPr>
      </w:pPr>
    </w:p>
    <w:p w:rsidR="009072E6" w:rsidRPr="00037367" w:rsidRDefault="009072E6" w:rsidP="009072E6">
      <w:pPr>
        <w:rPr>
          <w:rFonts w:eastAsia="MS Minchofalt"/>
          <w:b/>
          <w:bCs/>
          <w:lang w:val="en-US"/>
        </w:rPr>
      </w:pPr>
      <w:r w:rsidRPr="006B33E5">
        <w:rPr>
          <w:rFonts w:eastAsia="MS Minchofalt"/>
          <w:b/>
          <w:bCs/>
          <w:lang w:val="en-US"/>
        </w:rPr>
        <w:t xml:space="preserve">krama-sandarbhaḥ : </w:t>
      </w:r>
      <w:r>
        <w:rPr>
          <w:rFonts w:eastAsia="MS Minchofalt"/>
          <w:bCs/>
          <w:i/>
          <w:iCs/>
          <w:cs/>
          <w:lang w:val="sa-IN" w:bidi="sa-IN"/>
        </w:rPr>
        <w:t>na vyākhyātam</w:t>
      </w:r>
      <w:r>
        <w:rPr>
          <w:rFonts w:eastAsia="MS Minchofalt"/>
          <w:bCs/>
          <w:i/>
          <w:iCs/>
          <w:lang w:val="en-US"/>
        </w:rPr>
        <w:t>.</w:t>
      </w:r>
    </w:p>
    <w:p w:rsidR="009072E6" w:rsidRPr="006B33E5" w:rsidRDefault="009072E6" w:rsidP="009072E6">
      <w:pPr>
        <w:rPr>
          <w:rFonts w:eastAsia="MS Minchofalt"/>
          <w:b/>
          <w:bCs/>
          <w:lang w:val="en-US"/>
        </w:rPr>
      </w:pPr>
    </w:p>
    <w:p w:rsidR="009072E6" w:rsidRPr="006B33E5" w:rsidRDefault="009072E6" w:rsidP="009072E6">
      <w:pPr>
        <w:rPr>
          <w:rFonts w:eastAsia="MS Minchofalt"/>
          <w:bCs/>
          <w:lang w:val="en-US"/>
        </w:rPr>
      </w:pPr>
      <w:r>
        <w:rPr>
          <w:rFonts w:eastAsia="MS Minchofalt"/>
          <w:b/>
          <w:bCs/>
          <w:cs/>
          <w:lang w:val="sa-IN" w:bidi="sa-IN"/>
        </w:rPr>
        <w:t>viśvanāthaḥ :</w:t>
      </w:r>
      <w:r w:rsidRPr="006B33E5">
        <w:rPr>
          <w:rFonts w:eastAsia="MS Minchofalt"/>
          <w:b/>
          <w:bCs/>
          <w:lang w:val="en-US"/>
        </w:rPr>
        <w:t xml:space="preserve"> </w:t>
      </w:r>
      <w:r>
        <w:t>nanu tarhi yathā-pūrvam eva syāt ? tatrāha—manaso gatiṁ na visṛjet, kintu stambhayed evety arthaḥ ||20||</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11.20.21 ||</w:t>
      </w:r>
    </w:p>
    <w:p w:rsidR="009072E6" w:rsidRDefault="009072E6" w:rsidP="009072E6">
      <w:pPr>
        <w:jc w:val="center"/>
        <w:rPr>
          <w:rFonts w:eastAsia="MS Minchofalt"/>
          <w:b/>
          <w:bCs/>
          <w:lang w:val="fr-CA"/>
        </w:rPr>
      </w:pPr>
    </w:p>
    <w:p w:rsidR="009072E6" w:rsidRDefault="009072E6" w:rsidP="009072E6">
      <w:pPr>
        <w:pStyle w:val="Versequote"/>
        <w:rPr>
          <w:rFonts w:eastAsia="MS Minchofalt"/>
        </w:rPr>
      </w:pPr>
      <w:r>
        <w:rPr>
          <w:rFonts w:eastAsia="MS Minchofalt"/>
        </w:rPr>
        <w:t>eṣa vai paramo yogo manasaḥ saṅgrahaḥ smṛtaḥ |</w:t>
      </w:r>
    </w:p>
    <w:p w:rsidR="009072E6" w:rsidRDefault="009072E6" w:rsidP="009072E6">
      <w:pPr>
        <w:pStyle w:val="Versequote"/>
        <w:rPr>
          <w:rFonts w:eastAsia="MS Minchofalt"/>
        </w:rPr>
      </w:pPr>
      <w:r>
        <w:rPr>
          <w:rFonts w:eastAsia="MS Minchofalt"/>
        </w:rPr>
        <w:t>hṛdaya-jñatvam anvicchan damyasyevārvato muhuḥ ||</w:t>
      </w:r>
    </w:p>
    <w:p w:rsidR="009072E6" w:rsidRPr="006B33E5" w:rsidRDefault="009072E6" w:rsidP="009072E6">
      <w:pPr>
        <w:jc w:val="center"/>
        <w:rPr>
          <w:rFonts w:eastAsia="MS Minchofalt"/>
          <w:b/>
          <w:bCs/>
          <w:lang w:val="en-US"/>
        </w:rPr>
      </w:pPr>
    </w:p>
    <w:p w:rsidR="009072E6" w:rsidRPr="00552474" w:rsidRDefault="009072E6" w:rsidP="009072E6">
      <w:r w:rsidRPr="006B33E5">
        <w:rPr>
          <w:rFonts w:eastAsia="MS Minchofalt"/>
          <w:b/>
          <w:bCs/>
          <w:lang w:val="en-US"/>
        </w:rPr>
        <w:t xml:space="preserve">śrīdharaḥ : </w:t>
      </w:r>
      <w:r>
        <w:t>anurodha-mārgaṁ sa-dṛṣṭāntaṁ stauti—eṣo’nuvṛtti-mārgeṇa manasaḥ saṅgrahaḥ paramo yogaḥ | tat-sādhanatvād upacāreṇa stutiḥ | yathā adāntasya damanīyasyārvato’śvasya hṛdaya-jñatvaṁ svābhiprāyeṇa gatim anvicchann apekṣamāṇo’śva-dhārakaḥ prathamaṁ kiñcit tad-gatim anuvartate, tadā ca raśminā taṁ dhṛtvaiva gacchati, na tūpekṣate, tadvad ity arthaḥ ||21||</w:t>
      </w:r>
    </w:p>
    <w:p w:rsidR="009072E6" w:rsidRPr="006B33E5" w:rsidRDefault="009072E6" w:rsidP="009072E6">
      <w:pPr>
        <w:rPr>
          <w:rFonts w:eastAsia="MS Minchofalt"/>
          <w:b/>
          <w:bCs/>
          <w:lang w:val="en-US"/>
        </w:rPr>
      </w:pPr>
    </w:p>
    <w:p w:rsidR="009072E6" w:rsidRPr="006B33E5" w:rsidRDefault="009072E6" w:rsidP="009072E6">
      <w:pPr>
        <w:rPr>
          <w:rFonts w:eastAsia="MS Minchofalt"/>
          <w:b/>
          <w:bCs/>
          <w:lang w:val="en-US"/>
        </w:rPr>
      </w:pPr>
      <w:r w:rsidRPr="006B33E5">
        <w:rPr>
          <w:rFonts w:eastAsia="MS Minchofalt"/>
          <w:b/>
          <w:bCs/>
          <w:lang w:val="en-US"/>
        </w:rPr>
        <w:t xml:space="preserve">krama-sandarbhaḥ : </w:t>
      </w:r>
      <w:r>
        <w:rPr>
          <w:rFonts w:eastAsia="MS Minchofalt"/>
          <w:bCs/>
          <w:i/>
          <w:iCs/>
          <w:cs/>
          <w:lang w:val="sa-IN" w:bidi="sa-IN"/>
        </w:rPr>
        <w:t>na vyākhyātam</w:t>
      </w:r>
    </w:p>
    <w:p w:rsidR="009072E6" w:rsidRPr="006B33E5" w:rsidRDefault="009072E6" w:rsidP="009072E6">
      <w:pPr>
        <w:rPr>
          <w:rFonts w:eastAsia="MS Minchofalt"/>
          <w:b/>
          <w:bCs/>
          <w:lang w:val="en-US"/>
        </w:rPr>
      </w:pPr>
    </w:p>
    <w:p w:rsidR="009072E6" w:rsidRPr="00552474" w:rsidRDefault="009072E6" w:rsidP="009072E6">
      <w:r>
        <w:rPr>
          <w:rFonts w:eastAsia="MS Minchofalt"/>
          <w:b/>
          <w:bCs/>
          <w:cs/>
          <w:lang w:val="sa-IN" w:bidi="sa-IN"/>
        </w:rPr>
        <w:t>viśvanāthaḥ :</w:t>
      </w:r>
      <w:r w:rsidRPr="006B33E5">
        <w:rPr>
          <w:rFonts w:eastAsia="MS Minchofalt"/>
          <w:b/>
          <w:bCs/>
          <w:lang w:val="en-US"/>
        </w:rPr>
        <w:t xml:space="preserve"> </w:t>
      </w:r>
      <w:r>
        <w:t>anurodha-mārgaṁ sa-dṛṣṭāntaṁ stauti—eṣa kiñcid etad apekṣā-pūraṇa-mārgeṇa manasaḥ saṅgrahaḥ sva-vaśīkāraḥ paramo yogaḥ | yadā damyasya damayitum īpsitasya arvato’śvasya hṛdaya-jñatvaṁ, arthāt sva-hṛdayābhiprāya-vijñatvaṁ anvicchan, mama hṛdayābhiprāyam asāv aśvo jānātu, itīcchann aśva-dhārakaḥ sahasā tad-vaśīkārāsambhavāt prathamaṁ kiñcit tad-gatim anuvartate iti śeṣaḥ | tadvad ity arthaḥ, tadāpi raśminā tat dhṛtvaiva gacchati, na tūpekṣate ||21||</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11.20.22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sāṅkhyena sarva-bhāvānāṁ pratilomānulomataḥ |</w:t>
      </w:r>
    </w:p>
    <w:p w:rsidR="009072E6" w:rsidRDefault="009072E6" w:rsidP="009072E6">
      <w:pPr>
        <w:jc w:val="center"/>
        <w:rPr>
          <w:rFonts w:eastAsia="MS Minchofalt"/>
          <w:b/>
          <w:bCs/>
          <w:sz w:val="28"/>
          <w:lang w:val="fr-CA"/>
        </w:rPr>
      </w:pPr>
      <w:r>
        <w:rPr>
          <w:rFonts w:eastAsia="MS Minchofalt"/>
          <w:b/>
          <w:bCs/>
          <w:sz w:val="28"/>
          <w:lang w:val="fr-CA"/>
        </w:rPr>
        <w:t>bhavāpyayāv anudhyāyen mano yāvat prasīdati ||</w:t>
      </w:r>
    </w:p>
    <w:p w:rsidR="009072E6" w:rsidRDefault="009072E6" w:rsidP="009072E6">
      <w:pPr>
        <w:jc w:val="center"/>
        <w:rPr>
          <w:rFonts w:eastAsia="MS Minchofalt"/>
          <w:b/>
          <w:bCs/>
          <w:lang w:val="fr-CA"/>
        </w:rPr>
      </w:pPr>
    </w:p>
    <w:p w:rsidR="009072E6" w:rsidRDefault="009072E6" w:rsidP="009072E6">
      <w:pPr>
        <w:rPr>
          <w:rFonts w:eastAsia="MS Minchofalt"/>
          <w:b/>
          <w:bCs/>
          <w:lang w:val="fr-CA"/>
        </w:rPr>
      </w:pPr>
      <w:r>
        <w:rPr>
          <w:rFonts w:eastAsia="MS Minchofalt"/>
          <w:b/>
          <w:bCs/>
          <w:lang w:val="fr-CA"/>
        </w:rPr>
        <w:t xml:space="preserve">śrīdharaḥ : </w:t>
      </w:r>
      <w:r w:rsidRPr="006B33E5">
        <w:rPr>
          <w:lang w:val="fr-CA"/>
        </w:rPr>
        <w:t>evam īṣad-vaśī-kṛtasya manaso</w:t>
      </w:r>
      <w:r>
        <w:rPr>
          <w:lang w:val="fr-CA"/>
        </w:rPr>
        <w:t>’</w:t>
      </w:r>
      <w:r w:rsidRPr="006B33E5">
        <w:rPr>
          <w:lang w:val="fr-CA"/>
        </w:rPr>
        <w:t>tyanta-naiścalyopāyān āha—sāṅkhyeneti tribhiḥ | sāṅkhyena tattva-vivekena sarva-bhāvānāṁ mahad-ādi-dehāntānām anulomataḥ prakṛty-ādi-krameṇa bhavaṁ pratilomataḥ pṛthivy-ādi-krameṇāpyayaṁ cānv anudhyāyet | prasīdati niścalaṁ bhavati ||22||</w:t>
      </w:r>
    </w:p>
    <w:p w:rsidR="009072E6" w:rsidRDefault="009072E6" w:rsidP="009072E6">
      <w:pPr>
        <w:rPr>
          <w:rFonts w:eastAsia="MS Minchofalt"/>
          <w:b/>
          <w:bCs/>
          <w:lang w:val="fr-CA"/>
        </w:rPr>
      </w:pPr>
    </w:p>
    <w:p w:rsidR="009072E6" w:rsidRDefault="009072E6" w:rsidP="009072E6">
      <w:pPr>
        <w:rPr>
          <w:rFonts w:eastAsia="MS Minchofalt"/>
          <w:bCs/>
          <w:lang w:val="fr-CA"/>
        </w:rPr>
      </w:pPr>
      <w:r>
        <w:rPr>
          <w:rFonts w:eastAsia="MS Minchofalt"/>
          <w:b/>
          <w:bCs/>
          <w:lang w:val="fr-CA"/>
        </w:rPr>
        <w:t>krama-sandarbhaḥ :</w:t>
      </w:r>
      <w:r>
        <w:rPr>
          <w:rFonts w:eastAsia="MS Minchofalt"/>
          <w:bCs/>
          <w:lang w:val="fr-CA"/>
        </w:rPr>
        <w:t xml:space="preserve"> </w:t>
      </w:r>
      <w:r>
        <w:rPr>
          <w:rFonts w:eastAsia="MS Minchofalt"/>
          <w:bCs/>
          <w:i/>
          <w:iCs/>
          <w:cs/>
          <w:lang w:val="sa-IN" w:bidi="sa-IN"/>
        </w:rPr>
        <w:t>na vyākhyātam.</w:t>
      </w:r>
    </w:p>
    <w:p w:rsidR="009072E6" w:rsidRDefault="009072E6" w:rsidP="009072E6">
      <w:pPr>
        <w:rPr>
          <w:rFonts w:eastAsia="MS Minchofalt"/>
          <w:b/>
          <w:bCs/>
          <w:lang w:val="fr-CA"/>
        </w:rPr>
      </w:pPr>
    </w:p>
    <w:p w:rsidR="009072E6" w:rsidRPr="00DB5B0F" w:rsidRDefault="009072E6" w:rsidP="009072E6">
      <w:pPr>
        <w:rPr>
          <w:rFonts w:eastAsia="MS Minchofalt"/>
          <w:lang w:val="fr-CA"/>
        </w:rPr>
      </w:pPr>
      <w:r>
        <w:rPr>
          <w:rFonts w:eastAsia="MS Minchofalt"/>
          <w:b/>
          <w:bCs/>
          <w:cs/>
          <w:lang w:val="sa-IN" w:bidi="sa-IN"/>
        </w:rPr>
        <w:t>viśvanāthaḥ :</w:t>
      </w:r>
      <w:r>
        <w:rPr>
          <w:rFonts w:eastAsia="MS Minchofalt"/>
          <w:b/>
          <w:bCs/>
          <w:lang w:val="fr-CA"/>
        </w:rPr>
        <w:t xml:space="preserve"> </w:t>
      </w:r>
      <w:r w:rsidRPr="006B33E5">
        <w:rPr>
          <w:lang w:val="fr-CA"/>
        </w:rPr>
        <w:t>evam īṣad-vaśī-kṛtasya manaso</w:t>
      </w:r>
      <w:r>
        <w:rPr>
          <w:lang w:val="fr-CA"/>
        </w:rPr>
        <w:t>’</w:t>
      </w:r>
      <w:r w:rsidRPr="006B33E5">
        <w:rPr>
          <w:lang w:val="fr-CA"/>
        </w:rPr>
        <w:t>tyanta-naiścalyopāyān āha—sāṅkhyeneti tribhiḥ</w:t>
      </w:r>
      <w:r w:rsidRPr="006B33E5">
        <w:rPr>
          <w:rFonts w:ascii="Times New Roman" w:hAnsi="Times New Roman"/>
          <w:lang w:val="fr-CA"/>
        </w:rPr>
        <w:t> </w:t>
      </w:r>
      <w:r w:rsidRPr="006B33E5">
        <w:rPr>
          <w:lang w:val="fr-CA"/>
        </w:rPr>
        <w:t>| sāṅkhyena tattva-vivekena sarva-bhāvānāṁ mahad-ādi-pṛthivy-antānām anulomataḥ prakṛty-ādi-krameṇa bhavaṁ pratilomataḥ pṛthivy-ādi-krameṇāpyayaṁ ca ||22||</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11.20.23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nirviṇṇasya viraktasya puruṣasyokta-vedinaḥ |</w:t>
      </w:r>
    </w:p>
    <w:p w:rsidR="009072E6" w:rsidRDefault="009072E6" w:rsidP="009072E6">
      <w:pPr>
        <w:jc w:val="center"/>
        <w:rPr>
          <w:rFonts w:eastAsia="MS Minchofalt"/>
          <w:b/>
          <w:bCs/>
          <w:sz w:val="28"/>
          <w:lang w:val="fr-CA"/>
        </w:rPr>
      </w:pPr>
      <w:r>
        <w:rPr>
          <w:rFonts w:eastAsia="MS Minchofalt"/>
          <w:b/>
          <w:bCs/>
          <w:sz w:val="28"/>
          <w:lang w:val="fr-CA"/>
        </w:rPr>
        <w:t>manas tyajati daurātmyaṁ cintitasyānucintayā ||</w:t>
      </w:r>
    </w:p>
    <w:p w:rsidR="009072E6" w:rsidRDefault="009072E6" w:rsidP="009072E6">
      <w:pPr>
        <w:jc w:val="center"/>
        <w:rPr>
          <w:rFonts w:eastAsia="MS Minchofalt"/>
          <w:b/>
          <w:bCs/>
          <w:lang w:val="fr-CA"/>
        </w:rPr>
      </w:pPr>
    </w:p>
    <w:p w:rsidR="009072E6" w:rsidRDefault="009072E6" w:rsidP="009072E6">
      <w:pPr>
        <w:rPr>
          <w:rFonts w:eastAsia="MS Minchofalt"/>
          <w:b/>
          <w:bCs/>
          <w:lang w:val="fr-CA"/>
        </w:rPr>
      </w:pPr>
      <w:r>
        <w:rPr>
          <w:rFonts w:eastAsia="MS Minchofalt"/>
          <w:b/>
          <w:bCs/>
          <w:lang w:val="fr-CA"/>
        </w:rPr>
        <w:t xml:space="preserve">śrīdharaḥ : </w:t>
      </w:r>
      <w:r w:rsidRPr="006B33E5">
        <w:rPr>
          <w:lang w:val="fr-CA"/>
        </w:rPr>
        <w:t>nanūpāya-sahasreṇāpi mano vipayākāratāṁ na tyajati, kiṁ bhūyo bhūya upadeśena ? iti cet, tatrāha—nirviṇṇasyeti | tataś cāgamāpāyiṣu teṣv avadhi-bhūtātma-darśanāt, tad-avivekāpanna-saṁsāre nirviṇṇasyāto viraktasya, tataś cokta-vedino gurūpadiṣṭārthālocakasya, tato gurūpadiṣṭasyaiva cintitasya, punaḥ punar anucintayā daurātmyaṁ dehādy-abhimānaṁ tyajati ||23||</w:t>
      </w:r>
    </w:p>
    <w:p w:rsidR="009072E6" w:rsidRDefault="009072E6" w:rsidP="009072E6">
      <w:pPr>
        <w:rPr>
          <w:rFonts w:eastAsia="MS Minchofalt"/>
          <w:b/>
          <w:bCs/>
          <w:lang w:val="fr-CA"/>
        </w:rPr>
      </w:pPr>
    </w:p>
    <w:p w:rsidR="009072E6" w:rsidRPr="006B33E5" w:rsidRDefault="009072E6" w:rsidP="009072E6">
      <w:pPr>
        <w:rPr>
          <w:lang w:val="fr-CA"/>
        </w:rPr>
      </w:pPr>
      <w:r>
        <w:rPr>
          <w:rFonts w:eastAsia="MS Minchofalt"/>
          <w:b/>
          <w:bCs/>
          <w:lang w:val="fr-CA"/>
        </w:rPr>
        <w:t xml:space="preserve">krama-sandarbhaḥ : </w:t>
      </w:r>
      <w:r w:rsidRPr="006B33E5">
        <w:rPr>
          <w:lang w:val="fr-CA"/>
        </w:rPr>
        <w:t>nirviṇṇasya saṁsārād udvignasya ata eva viraktasya ||23||</w:t>
      </w:r>
    </w:p>
    <w:p w:rsidR="009072E6" w:rsidRDefault="009072E6" w:rsidP="009072E6">
      <w:pPr>
        <w:rPr>
          <w:rFonts w:eastAsia="MS Minchofalt"/>
          <w:b/>
          <w:bCs/>
          <w:lang w:val="fr-CA"/>
        </w:rPr>
      </w:pPr>
    </w:p>
    <w:p w:rsidR="009072E6" w:rsidRDefault="009072E6" w:rsidP="009072E6">
      <w:pPr>
        <w:rPr>
          <w:rFonts w:eastAsia="MS Minchofalt"/>
          <w:bCs/>
          <w:cs/>
          <w:lang w:val="sa-IN" w:bidi="sa-IN"/>
        </w:rPr>
      </w:pPr>
      <w:r>
        <w:rPr>
          <w:rFonts w:eastAsia="MS Minchofalt"/>
          <w:b/>
          <w:bCs/>
          <w:cs/>
          <w:lang w:val="sa-IN" w:bidi="sa-IN"/>
        </w:rPr>
        <w:t>viśvanāthaḥ :</w:t>
      </w:r>
      <w:r>
        <w:rPr>
          <w:rFonts w:eastAsia="MS Minchofalt"/>
          <w:bCs/>
          <w:cs/>
          <w:lang w:val="sa-IN" w:bidi="sa-IN"/>
        </w:rPr>
        <w:t xml:space="preserve"> ukta-vedinaḥ uktārtha-paryālocakasya ||23||</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lang w:val="fr-CA"/>
        </w:rPr>
      </w:pPr>
      <w:r>
        <w:rPr>
          <w:rFonts w:eastAsia="MS Minchofalt"/>
          <w:b/>
          <w:bCs/>
          <w:lang w:val="fr-CA"/>
        </w:rPr>
        <w:t>|| 11.20.24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yamādibhir yoga-pathair ānvīkṣikyā ca vidyayā |</w:t>
      </w:r>
    </w:p>
    <w:p w:rsidR="009072E6" w:rsidRDefault="009072E6" w:rsidP="009072E6">
      <w:pPr>
        <w:jc w:val="center"/>
        <w:rPr>
          <w:rFonts w:eastAsia="MS Minchofalt"/>
          <w:b/>
          <w:sz w:val="28"/>
          <w:lang w:val="fr-CA"/>
        </w:rPr>
      </w:pPr>
      <w:r>
        <w:rPr>
          <w:rFonts w:eastAsia="MS Minchofalt"/>
          <w:b/>
          <w:bCs/>
          <w:sz w:val="28"/>
          <w:lang w:val="fr-CA"/>
        </w:rPr>
        <w:t>mamārcopāsanābhir vā nānyair yogyaṁ smaren manaḥ ||</w:t>
      </w:r>
    </w:p>
    <w:p w:rsidR="009072E6" w:rsidRDefault="009072E6" w:rsidP="009072E6">
      <w:pPr>
        <w:rPr>
          <w:rFonts w:eastAsia="MS Minchofalt"/>
          <w:lang w:val="fr-CA"/>
        </w:rPr>
      </w:pPr>
    </w:p>
    <w:p w:rsidR="009072E6" w:rsidRDefault="009072E6" w:rsidP="009072E6">
      <w:pPr>
        <w:rPr>
          <w:rFonts w:eastAsia="MS Minchofalt"/>
          <w:b/>
          <w:bCs/>
          <w:lang w:val="fr-CA"/>
        </w:rPr>
      </w:pPr>
      <w:r>
        <w:rPr>
          <w:rFonts w:eastAsia="MS Minchofalt"/>
          <w:b/>
          <w:bCs/>
          <w:lang w:val="fr-CA"/>
        </w:rPr>
        <w:t xml:space="preserve">śrīdharaḥ : </w:t>
      </w:r>
      <w:r w:rsidRPr="006B33E5">
        <w:rPr>
          <w:lang w:val="fr-CA"/>
        </w:rPr>
        <w:t>kiṁ ca, yamādibhir yoga-mārgair aṇvīkṣekyā padārtha-dvaya-śodhanena mamārcana-dhyānādibhir vā | vā-śabdenāsya pakṣasya svātantryaṁ darśayati, etair upāyair yogyaṁ paramātmānaṁ manaḥ smaren nānyair ato</w:t>
      </w:r>
      <w:r>
        <w:rPr>
          <w:lang w:val="fr-CA"/>
        </w:rPr>
        <w:t>’</w:t>
      </w:r>
      <w:r w:rsidRPr="006B33E5">
        <w:rPr>
          <w:lang w:val="fr-CA"/>
        </w:rPr>
        <w:t>nyan na kuryād ity arthaḥ ||24||</w:t>
      </w:r>
    </w:p>
    <w:p w:rsidR="009072E6" w:rsidRDefault="009072E6" w:rsidP="009072E6">
      <w:pPr>
        <w:rPr>
          <w:rFonts w:eastAsia="MS Minchofalt"/>
          <w:b/>
          <w:bCs/>
          <w:lang w:val="fr-CA"/>
        </w:rPr>
      </w:pPr>
    </w:p>
    <w:p w:rsidR="009072E6" w:rsidRDefault="009072E6" w:rsidP="009072E6">
      <w:pPr>
        <w:rPr>
          <w:rFonts w:eastAsia="MS Minchofalt"/>
          <w:b/>
          <w:bCs/>
          <w:lang w:val="fr-CA"/>
        </w:rPr>
      </w:pPr>
      <w:r>
        <w:rPr>
          <w:rFonts w:eastAsia="MS Minchofalt"/>
          <w:b/>
          <w:bCs/>
          <w:lang w:val="fr-CA"/>
        </w:rPr>
        <w:t xml:space="preserve">krama-sandarbhaḥ : </w:t>
      </w:r>
      <w:r w:rsidRPr="006B33E5">
        <w:rPr>
          <w:lang w:val="fr-CA"/>
        </w:rPr>
        <w:t>kim anyayā gati-kriyayety āha—mamārcopāsanābhir veti ||24||</w:t>
      </w:r>
    </w:p>
    <w:p w:rsidR="009072E6" w:rsidRDefault="009072E6" w:rsidP="009072E6">
      <w:pPr>
        <w:rPr>
          <w:rFonts w:eastAsia="MS Minchofalt"/>
          <w:b/>
          <w:bCs/>
          <w:lang w:val="fr-CA"/>
        </w:rPr>
      </w:pPr>
    </w:p>
    <w:p w:rsidR="009072E6" w:rsidRDefault="009072E6" w:rsidP="009072E6">
      <w:pPr>
        <w:rPr>
          <w:rFonts w:eastAsia="MS Minchofalt"/>
          <w:lang w:val="fr-CA"/>
        </w:rPr>
      </w:pPr>
      <w:r>
        <w:rPr>
          <w:rFonts w:eastAsia="MS Minchofalt"/>
          <w:b/>
          <w:bCs/>
          <w:cs/>
          <w:lang w:val="sa-IN" w:bidi="sa-IN"/>
        </w:rPr>
        <w:t xml:space="preserve">viśvanāthaḥ : </w:t>
      </w:r>
      <w:r>
        <w:rPr>
          <w:rFonts w:eastAsia="MS Minchofalt"/>
          <w:lang w:val="fr-CA"/>
        </w:rPr>
        <w:t>ānvīkṣikyā tattva-vicāreṇa | mamārceti vā-śabdenāsya pakṣasya svātantryaṁ darśayatīti svāmi-caraṇāḥ | vā-śabdaś cārtha ity anye | etair eva yogyaṁ paramātmānaṁ smaren nānyaiḥ ||24||</w:t>
      </w:r>
    </w:p>
    <w:p w:rsidR="009072E6" w:rsidRDefault="009072E6" w:rsidP="009072E6">
      <w:pPr>
        <w:rPr>
          <w:rFonts w:eastAsia="MS Minchofalt"/>
          <w:bCs/>
          <w:lang w:val="fr-CA"/>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11.20.25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yadi kuryāt pramādena yogī karma vigarhitam |</w:t>
      </w:r>
    </w:p>
    <w:p w:rsidR="009072E6" w:rsidRDefault="009072E6" w:rsidP="009072E6">
      <w:pPr>
        <w:jc w:val="center"/>
        <w:rPr>
          <w:rFonts w:eastAsia="MS Minchofalt"/>
          <w:b/>
          <w:bCs/>
          <w:sz w:val="28"/>
          <w:lang w:val="fr-CA"/>
        </w:rPr>
      </w:pPr>
      <w:r>
        <w:rPr>
          <w:rFonts w:eastAsia="MS Minchofalt"/>
          <w:b/>
          <w:bCs/>
          <w:sz w:val="28"/>
          <w:lang w:val="fr-CA"/>
        </w:rPr>
        <w:t>yogenaiva dahed aṁho nānyat tatra kadācana ||</w:t>
      </w:r>
    </w:p>
    <w:p w:rsidR="009072E6" w:rsidRDefault="009072E6" w:rsidP="009072E6">
      <w:pPr>
        <w:rPr>
          <w:rFonts w:eastAsia="MS Minchofalt"/>
          <w:lang w:val="fr-CA"/>
        </w:rPr>
      </w:pPr>
    </w:p>
    <w:p w:rsidR="009072E6" w:rsidRDefault="009072E6" w:rsidP="009072E6">
      <w:pPr>
        <w:rPr>
          <w:rFonts w:eastAsia="MS Minchofalt"/>
          <w:b/>
          <w:bCs/>
          <w:lang w:val="fr-CA"/>
        </w:rPr>
      </w:pPr>
      <w:r>
        <w:rPr>
          <w:rFonts w:eastAsia="MS Minchofalt"/>
          <w:b/>
          <w:bCs/>
          <w:lang w:val="fr-CA"/>
        </w:rPr>
        <w:t xml:space="preserve">śrīdharaḥ : </w:t>
      </w:r>
      <w:r w:rsidRPr="006B33E5">
        <w:rPr>
          <w:lang w:val="fr-CA"/>
        </w:rPr>
        <w:t>nanu pāpāpattau prāyaścittaṁ kāryam eva ? tatrāha—yadīti | yogena jñānābhyāsenaiva | etac ca bhaktasyāpi nāma-kīrtanādy-upalakṣaṇārtham | nānyat kṛcchrādi</w:t>
      </w:r>
      <w:r w:rsidRPr="006B33E5">
        <w:rPr>
          <w:rFonts w:ascii="Times New Roman" w:hAnsi="Times New Roman"/>
          <w:lang w:val="fr-CA"/>
        </w:rPr>
        <w:t> </w:t>
      </w:r>
      <w:r w:rsidRPr="006B33E5">
        <w:rPr>
          <w:lang w:val="fr-CA"/>
        </w:rPr>
        <w:t>||25||</w:t>
      </w:r>
    </w:p>
    <w:p w:rsidR="009072E6" w:rsidRDefault="009072E6" w:rsidP="009072E6">
      <w:pPr>
        <w:rPr>
          <w:rFonts w:eastAsia="MS Minchofalt"/>
          <w:b/>
          <w:bCs/>
          <w:lang w:val="fr-CA"/>
        </w:rPr>
      </w:pPr>
    </w:p>
    <w:p w:rsidR="009072E6" w:rsidRDefault="009072E6" w:rsidP="009072E6">
      <w:pPr>
        <w:rPr>
          <w:rFonts w:eastAsia="MS Minchofalt"/>
          <w:b/>
          <w:bCs/>
          <w:lang w:val="fr-CA"/>
        </w:rPr>
      </w:pPr>
      <w:r>
        <w:rPr>
          <w:rFonts w:eastAsia="MS Minchofalt"/>
          <w:b/>
          <w:bCs/>
          <w:lang w:val="fr-CA"/>
        </w:rPr>
        <w:t xml:space="preserve">krama-sandarbhaḥ : </w:t>
      </w:r>
      <w:r w:rsidRPr="006B33E5">
        <w:rPr>
          <w:lang w:val="fr-CA"/>
        </w:rPr>
        <w:t>asya jñānādhikāriṇaḥ karmaja-guṇa-doṣāsparśam āha—yadīti sārdha-dvayena | yogena jñānāṅgena ||25||</w:t>
      </w:r>
    </w:p>
    <w:p w:rsidR="009072E6" w:rsidRDefault="009072E6" w:rsidP="009072E6">
      <w:pPr>
        <w:rPr>
          <w:rFonts w:eastAsia="MS Minchofalt"/>
          <w:b/>
          <w:bCs/>
          <w:lang w:val="fr-CA"/>
        </w:rPr>
      </w:pPr>
    </w:p>
    <w:p w:rsidR="009072E6" w:rsidRDefault="009072E6" w:rsidP="009072E6">
      <w:pPr>
        <w:rPr>
          <w:rFonts w:eastAsia="MS Minchofalt"/>
          <w:bCs/>
          <w:lang w:val="fr-CA"/>
        </w:rPr>
      </w:pPr>
      <w:r>
        <w:rPr>
          <w:rFonts w:eastAsia="MS Minchofalt"/>
          <w:b/>
          <w:bCs/>
          <w:lang w:val="fr-CA"/>
        </w:rPr>
        <w:t>viśvanāthaḥ:</w:t>
      </w:r>
      <w:r>
        <w:rPr>
          <w:rFonts w:eastAsia="MS Minchofalt"/>
          <w:bCs/>
          <w:lang w:val="fr-CA"/>
        </w:rPr>
        <w:t xml:space="preserve"> nanu yady asya nirviṇṇasya karmaṇi nādhikāras tadā pāpe daivāt kṛte sati prāyaścittaṁ vinā kathaṁ tad-upaśamas tatrāha yadīti | yogena jñānābhyāsenaiva | etac ca bhaktasyāpi nāma-kīrtanādy-upalakṣaṇārtham iti svāmi-caraṇāḥ | yad uktaṁ—</w:t>
      </w:r>
    </w:p>
    <w:p w:rsidR="009072E6" w:rsidRDefault="009072E6" w:rsidP="009072E6">
      <w:pPr>
        <w:rPr>
          <w:rFonts w:eastAsia="MS Minchofalt"/>
          <w:bCs/>
          <w:lang w:val="fr-CA"/>
        </w:rPr>
      </w:pPr>
    </w:p>
    <w:p w:rsidR="009072E6" w:rsidRDefault="009072E6" w:rsidP="009072E6">
      <w:pPr>
        <w:pStyle w:val="Bluequotes"/>
        <w:rPr>
          <w:rFonts w:eastAsia="MS Minchofalt"/>
          <w:lang w:val="fr-CA"/>
        </w:rPr>
      </w:pPr>
      <w:r>
        <w:rPr>
          <w:rFonts w:eastAsia="MS Minchofalt"/>
          <w:lang w:val="fr-CA"/>
        </w:rPr>
        <w:t>kecit kevalayā bhaktyā vāsudeva-parāyaṇāḥ |</w:t>
      </w:r>
    </w:p>
    <w:p w:rsidR="009072E6" w:rsidRDefault="009072E6" w:rsidP="009072E6">
      <w:pPr>
        <w:pStyle w:val="Bluequotes"/>
        <w:rPr>
          <w:rFonts w:eastAsia="MS Minchofalt"/>
          <w:lang w:val="fr-CA"/>
        </w:rPr>
      </w:pPr>
      <w:r>
        <w:rPr>
          <w:rFonts w:eastAsia="MS Minchofalt"/>
          <w:lang w:val="fr-CA"/>
        </w:rPr>
        <w:t xml:space="preserve">aghaṁ dhunvanti kārtsnyena nīhāram iva bhāskaraḥ || </w:t>
      </w:r>
      <w:r>
        <w:rPr>
          <w:rFonts w:eastAsia="MS Minchofalt"/>
          <w:color w:val="auto"/>
          <w:lang w:val="fr-CA"/>
        </w:rPr>
        <w:t xml:space="preserve">[bhā.pu. 6.1.15] iti | </w:t>
      </w:r>
    </w:p>
    <w:p w:rsidR="009072E6" w:rsidRDefault="009072E6" w:rsidP="009072E6">
      <w:pPr>
        <w:pStyle w:val="Bluequotes"/>
        <w:rPr>
          <w:rFonts w:eastAsia="MS Minchofalt"/>
          <w:lang w:val="fr-CA"/>
        </w:rPr>
      </w:pPr>
    </w:p>
    <w:p w:rsidR="009072E6" w:rsidRDefault="009072E6" w:rsidP="009072E6">
      <w:pPr>
        <w:pStyle w:val="Bluequotes"/>
        <w:rPr>
          <w:rFonts w:eastAsia="MS Minchofalt"/>
          <w:bCs/>
          <w:cs/>
          <w:lang w:bidi="sa-IN"/>
        </w:rPr>
      </w:pPr>
      <w:r>
        <w:rPr>
          <w:rFonts w:eastAsia="MS Minchofalt"/>
          <w:bCs/>
          <w:cs/>
          <w:lang w:bidi="sa-IN"/>
        </w:rPr>
        <w:t xml:space="preserve">sva-pāda-mūlaṁ bhajataḥ priyasya </w:t>
      </w:r>
    </w:p>
    <w:p w:rsidR="009072E6" w:rsidRDefault="009072E6" w:rsidP="009072E6">
      <w:pPr>
        <w:pStyle w:val="Bluequotes"/>
        <w:rPr>
          <w:rFonts w:eastAsia="MS Minchofalt"/>
          <w:bCs/>
          <w:cs/>
          <w:lang w:bidi="sa-IN"/>
        </w:rPr>
      </w:pPr>
      <w:r>
        <w:rPr>
          <w:rFonts w:eastAsia="MS Minchofalt"/>
          <w:bCs/>
          <w:cs/>
          <w:lang w:bidi="sa-IN"/>
        </w:rPr>
        <w:t xml:space="preserve">tyaktānya-bhāvasya hariḥ pareśaḥ </w:t>
      </w:r>
      <w:r>
        <w:rPr>
          <w:rFonts w:eastAsia="MS Minchofalt"/>
          <w:bCs/>
          <w:color w:val="auto"/>
          <w:cs/>
          <w:lang w:bidi="sa-IN"/>
        </w:rPr>
        <w:t>ity atra,</w:t>
      </w:r>
    </w:p>
    <w:p w:rsidR="009072E6" w:rsidRDefault="009072E6" w:rsidP="009072E6">
      <w:pPr>
        <w:pStyle w:val="Bluequotes"/>
        <w:rPr>
          <w:rFonts w:eastAsia="MS Minchofalt"/>
          <w:bCs/>
          <w:cs/>
          <w:lang w:bidi="sa-IN"/>
        </w:rPr>
      </w:pPr>
      <w:r>
        <w:rPr>
          <w:rFonts w:eastAsia="MS Minchofalt"/>
          <w:bCs/>
          <w:cs/>
          <w:lang w:bidi="sa-IN"/>
        </w:rPr>
        <w:t xml:space="preserve">vikarma yac cotpatitaṁ kathaṁcid </w:t>
      </w:r>
    </w:p>
    <w:p w:rsidR="009072E6" w:rsidRDefault="009072E6" w:rsidP="009072E6">
      <w:pPr>
        <w:pStyle w:val="Bluequotes"/>
        <w:rPr>
          <w:rFonts w:eastAsia="MS Minchofalt"/>
          <w:bCs/>
          <w:color w:val="auto"/>
          <w:cs/>
          <w:lang w:bidi="sa-IN"/>
        </w:rPr>
      </w:pPr>
      <w:r>
        <w:rPr>
          <w:rFonts w:eastAsia="MS Minchofalt"/>
          <w:bCs/>
          <w:cs/>
          <w:lang w:bidi="sa-IN"/>
        </w:rPr>
        <w:t xml:space="preserve">dhunoti sarvaṁ hṛdi sanniviṣṭaḥ || </w:t>
      </w:r>
      <w:r>
        <w:rPr>
          <w:rFonts w:eastAsia="MS Minchofalt"/>
          <w:bCs/>
          <w:color w:val="auto"/>
          <w:cs/>
          <w:lang w:bidi="sa-IN"/>
        </w:rPr>
        <w:t>[bhā.pu. 11.5.42] iti ca |</w:t>
      </w:r>
    </w:p>
    <w:p w:rsidR="009072E6" w:rsidRDefault="009072E6" w:rsidP="009072E6">
      <w:pPr>
        <w:pStyle w:val="Bluequotes"/>
        <w:rPr>
          <w:rFonts w:eastAsia="MS Minchofalt"/>
          <w:bCs/>
          <w:cs/>
          <w:lang w:bidi="sa-IN"/>
        </w:rPr>
      </w:pPr>
    </w:p>
    <w:p w:rsidR="009072E6" w:rsidRDefault="009072E6" w:rsidP="009072E6">
      <w:pPr>
        <w:rPr>
          <w:rFonts w:eastAsia="MS Minchofalt"/>
          <w:cs/>
          <w:lang w:val="sa-IN" w:bidi="sa-IN"/>
        </w:rPr>
      </w:pPr>
      <w:r>
        <w:rPr>
          <w:rFonts w:eastAsia="MS Minchofalt"/>
          <w:cs/>
          <w:lang w:val="sa-IN" w:bidi="sa-IN"/>
        </w:rPr>
        <w:t>yogīti jñāna-yoga-bhakti-yogavanto vyākhyeyāḥ | yogenety atrāpi jñānena bhaktyā cety anye | nanu nānyad iti kathaṁ bravīṣi tad apy astu kas tatra doṣas tatrāha sve sve iti | vīpsayā jñānino</w:t>
      </w:r>
      <w:r>
        <w:rPr>
          <w:rFonts w:cs="Mangal"/>
          <w:noProof w:val="0"/>
          <w:cs/>
          <w:lang w:val="sa-IN" w:bidi="sa-IN"/>
        </w:rPr>
        <w:t xml:space="preserve"> </w:t>
      </w:r>
      <w:r>
        <w:rPr>
          <w:rFonts w:eastAsia="MS Minchofalt"/>
          <w:cs/>
          <w:lang w:val="sa-IN" w:bidi="sa-IN"/>
        </w:rPr>
        <w:t xml:space="preserve">bhaktasya ca prāptir gamyate | ayaṁ bhāvaḥ | jñānino jñānena bhaktasya bhaktyā ca yadi pāpaṁ na naśyet tadā tena tena pāpa-nāśārthaṁ kṛcchrādikam anuṣṭhīyate, jñāna-bhaktyoḥ pāpa-nāśakatvasya bahuśaḥ śrutatvāt pāpa-nāśe siddhe kathaṁ parādhikāra-gataṁ tena tena kṛcchrādikam anuṣṭheyam | tasminn anuṣṭhite sati sva-dharma-niṣṭhā-tyāgaḥ para-dharma-prasaktiś ceti doṣa-dvayaṁ syāt | vastutas tu jñāni-bhakayoḥ pāpa-pravṛttir eva na syāt, yadi daivāt syāt tad api jñāna-bhakti-yogayor jātyaiva śodhakatvāt tābhyām eva svata eva pāpa-kṣaya ity ato guṇa-doṣa-maya-vidhi-pratiṣedhādhikāra-madhya-pātitvaṁ jñāni-bhaktayoḥ prāyeṇoktaṁ vedena | kintu tayor api madhye bhakte eva pāpa-pravṛtte’pi doṣa-darśanaṁ sarvatra niṣiddhaṁ prākṛta-guṇa-darśanaṁ ca tasya nirguṇatvena vyākhyāsya-mānatvāt jñāninas tu sāttvikatvāt tasmin śama-damādi-guṇa-darśanasya </w:t>
      </w:r>
      <w:r>
        <w:rPr>
          <w:rFonts w:eastAsia="MS Minchofalt"/>
          <w:color w:val="0000FF"/>
          <w:cs/>
          <w:lang w:val="sa-IN" w:bidi="sa-IN"/>
        </w:rPr>
        <w:t xml:space="preserve">yas tv asaṁyata-ṣaḍ-vargaḥ pracaṇḍendriya-sārathiḥ </w:t>
      </w:r>
      <w:r>
        <w:rPr>
          <w:rFonts w:eastAsia="MS Minchofalt"/>
          <w:cs/>
          <w:lang w:val="sa-IN" w:bidi="sa-IN"/>
        </w:rPr>
        <w:t>[bhā.pu. 11.18.40] ity āder doṣa-darśanasya ca vyaktatvāt teṣu guṇa-doṣa-dṛśir doṣa iti na śakyate vaktum ||25||</w:t>
      </w:r>
    </w:p>
    <w:p w:rsidR="009072E6" w:rsidRDefault="009072E6" w:rsidP="009072E6">
      <w:pPr>
        <w:rPr>
          <w:rFonts w:eastAsia="MS Minchofalt"/>
          <w:bCs/>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11.20.26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sve sve’dhikāre yā niṣṭhā sa guṇaḥ parikīrtitaḥ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karmaṇāṁ jāty-aśuddhānām anena niyamaḥ kṛtaḥ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guṇa-doṣa-vidhānena saṅgānāṁ tyājanecchayā ||</w:t>
      </w:r>
    </w:p>
    <w:p w:rsidR="009072E6" w:rsidRDefault="009072E6" w:rsidP="009072E6">
      <w:pPr>
        <w:rPr>
          <w:rFonts w:eastAsia="MS Minchofalt"/>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t xml:space="preserve">nanu nitya-naimittikaṁ karma sattva-śodhakatvād guṇo hiṁsādikaṁ tv aśuddhi-hetutvād doṣaḥ, tatra ca tan nivartakatvāt kṛcchrādi-prāyaścittaṁ guṇa iti vidhi-pratiṣedhābhyām uktatvāt prāyaścittaṁ vinā yogenaiva kathaṁ pāpaṁ dahet tatrāha—sve sva iti sārdhena | sa eva guṇo netaraḥ | tad upapādayati, yasmād vidhi-pratiṣedhābhyām anena guṇa-doṣa-vidhānena karmaṇāṁ niyamaḥ saṅkocaḥ kṛtaḥ | kuta ity ata āha—jātyā utpattyaivāśuddhānām | sa ca prāptānāṁ saṅgānāṁ tyājanecchayā | ayaṁ bhāvaḥ, puruṣasyāśuddhir nāma na pravṛtter anyāsti, svābhāvika-pravṛtti-saṅkoca-dvāreṇa nivṛttir eva kriyate, yathā ca na pravṛtti-paro vedas tathottarādhyaye vakṣyāmaḥ, </w:t>
      </w:r>
      <w:r>
        <w:rPr>
          <w:color w:val="0000FF"/>
        </w:rPr>
        <w:t>utpattyaiva hi kāmeṣu</w:t>
      </w:r>
      <w:r>
        <w:t xml:space="preserve"> ity-ādinā | ato yoginaḥ svābhāvika-pravṛtty-abhāvān na prāyac-cittādi-vidhi-gocarateti |</w:t>
      </w:r>
    </w:p>
    <w:p w:rsidR="009072E6" w:rsidRDefault="009072E6" w:rsidP="009072E6">
      <w:pPr>
        <w:rPr>
          <w:rFonts w:eastAsia="MS Minchofalt"/>
          <w:b/>
          <w:bCs/>
          <w:cs/>
          <w:lang w:val="sa-IN" w:bidi="sa-IN"/>
        </w:rPr>
      </w:pPr>
    </w:p>
    <w:p w:rsidR="009072E6" w:rsidRDefault="009072E6" w:rsidP="009072E6">
      <w:r>
        <w:rPr>
          <w:rFonts w:eastAsia="MS Minchofalt"/>
          <w:b/>
          <w:bCs/>
          <w:cs/>
          <w:lang w:val="sa-IN" w:bidi="sa-IN"/>
        </w:rPr>
        <w:t xml:space="preserve">krama-sandarbhaḥ : </w:t>
      </w:r>
      <w:r>
        <w:t>tad evaṁ karmārpaṇa-kevala-jñāna-kevala-bhakty’dhikāra-bhedena vyavasthāpitāḥ tataḥ svādhikārānurūpeṇaiva sthātavyam ity āha—sve sva iti | (bhakti-saṁ 175)</w:t>
      </w:r>
    </w:p>
    <w:p w:rsidR="009072E6" w:rsidRDefault="009072E6" w:rsidP="009072E6"/>
    <w:p w:rsidR="009072E6" w:rsidRDefault="009072E6" w:rsidP="009072E6">
      <w:r>
        <w:t>viparyayas tu doṣaḥ syād iti bhāvaḥ | tasmāt sādhūktaṁ yogenaiva, na tu karmaṇeti | karmaṇām iti taiḥ | tatrāneneti pūrva-sūcitena karma-śāstroktenety arthaḥ | yad vā, nanu kathaṁ yogasya tādṛśaṁ sāmarthyam ? kathaṁ vā karmaṇaivāṁho-dāhaḥ syād iti karma-śāstrāgrahaḥ saṅgamitaḥ syāt | tatra karmaṇāṁ vastuto doṣatve’pi teṣv eva kiñcid bhadratvena guṇatayā matatvaṁ darśayan yogasya svabhāva-guṇatvaṁ vyañjayati, karmaṇām iti | kaścit kaścid atīva-tikto nimbo’stīti loke miṣṭa-tikta-taj-jāti-vyapadeśa iva jātyaivāśuddhānāṁ karmaṇāṁ yad-guṇa-doṣatva-vidhānaṁ, tenānena saṅkoca eva kṛtaḥ | kathaṁ ? saṅgānāṁ tyājanecchayā sahasā sarva-tyājanāśaktes tatra krama eva kriyata ity arthaḥ ||26||</w:t>
      </w:r>
    </w:p>
    <w:p w:rsidR="009072E6" w:rsidRDefault="009072E6" w:rsidP="009072E6">
      <w:pPr>
        <w:rPr>
          <w:rFonts w:eastAsia="MS Minchofalt"/>
          <w:b/>
          <w:bCs/>
          <w:cs/>
          <w:lang w:val="sa-IN" w:bidi="sa-IN"/>
        </w:rPr>
      </w:pPr>
    </w:p>
    <w:p w:rsidR="009072E6" w:rsidRDefault="009072E6" w:rsidP="009072E6">
      <w:pPr>
        <w:rPr>
          <w:rFonts w:eastAsia="MS Minchofalt"/>
          <w:cs/>
          <w:lang w:val="sa-IN" w:bidi="sa-IN"/>
        </w:rPr>
      </w:pPr>
      <w:r>
        <w:rPr>
          <w:rFonts w:eastAsia="MS Minchofalt"/>
          <w:b/>
          <w:bCs/>
          <w:cs/>
          <w:lang w:val="sa-IN" w:bidi="sa-IN"/>
        </w:rPr>
        <w:t>viśvanāthaḥ</w:t>
      </w:r>
      <w:r>
        <w:rPr>
          <w:rFonts w:eastAsia="MS Minchofalt"/>
          <w:b/>
          <w:bCs/>
          <w:lang w:val="fr-CA"/>
        </w:rPr>
        <w:t xml:space="preserve"> </w:t>
      </w:r>
      <w:r>
        <w:rPr>
          <w:rFonts w:eastAsia="MS Minchofalt"/>
          <w:b/>
          <w:bCs/>
          <w:cs/>
          <w:lang w:val="sa-IN" w:bidi="sa-IN"/>
        </w:rPr>
        <w:t xml:space="preserve">: </w:t>
      </w:r>
      <w:r>
        <w:rPr>
          <w:rFonts w:eastAsia="MS Minchofalt"/>
          <w:cs/>
          <w:lang w:val="sa-IN" w:bidi="sa-IN"/>
        </w:rPr>
        <w:t xml:space="preserve">karmiṇāṁ tu svābhāvikāv eva guṇa-doṣāv ity āha—karmaṇāṁ jātyaivāśuddhānām anena vidhi-pratiṣedha-rūpa-guṇa-doṣa-vidhānena niyamo deha-gehāsaktānāṁ karmiṇām utpattyaiva pāpa-ratānāṁ svābhāvika-pravṛtti-saṅkocaḥ kṛta evābhīkṣṇaśo vedena | kim artham ? saṅgānāṁ viṣayāsaktīnāṁ tyājanecchayā | ayaṁ bhāvaḥ | puruṣasyāśuddhir nāma na pravṛttito’nyāsti, na ca sahasā sarvato nivṛttiḥ kartuṁ śakyate | ata idaṁ kartavyam idaṁ na kartavyam iti vidhi-niṣedhābhyāṁ svābhāvika-pravṛtti-saṅkoca-dvāreṇa nivṛttir eva kriyate | yathā ca na pravṛtti-paro vedas tathā uttarādhyāye vakṣyāmaḥ </w:t>
      </w:r>
      <w:r>
        <w:rPr>
          <w:rFonts w:eastAsia="MS Minchofalt"/>
          <w:color w:val="0000FF"/>
          <w:cs/>
          <w:lang w:val="sa-IN" w:bidi="sa-IN"/>
        </w:rPr>
        <w:t xml:space="preserve">utpattyaiva hi kāmeṣv </w:t>
      </w:r>
      <w:r>
        <w:rPr>
          <w:rFonts w:eastAsia="MS Minchofalt"/>
          <w:cs/>
          <w:lang w:val="sa-IN" w:bidi="sa-IN"/>
        </w:rPr>
        <w:t>[bhā.pu. 11.21.24] ity ādinā ||26||</w:t>
      </w:r>
    </w:p>
    <w:p w:rsidR="009072E6" w:rsidRDefault="009072E6" w:rsidP="009072E6">
      <w:pPr>
        <w:rPr>
          <w:rFonts w:eastAsia="MS Minchofalt"/>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11.20.27-8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jāta-śraddho mat-kathāsu nirviṇṇaḥ sarva-karmasu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veda duḥkhātmakaṁ kāmān parityāge’py anīśvaraḥ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tato bhajeta māṁ prītaḥ śraddhālur dṛḍha-niścayaḥ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juṣamāṇaś ca tān kāmān duḥkhodarkāṁś ca garhayan ||</w:t>
      </w:r>
    </w:p>
    <w:p w:rsidR="009072E6" w:rsidRDefault="009072E6" w:rsidP="009072E6">
      <w:pPr>
        <w:jc w:val="cente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madhvaḥ: </w:t>
      </w:r>
      <w:r>
        <w:rPr>
          <w:rFonts w:eastAsia="MS Minchofalt"/>
          <w:bCs/>
          <w:cs/>
          <w:lang w:val="sa-IN" w:bidi="sa-IN"/>
        </w:rPr>
        <w:t>svato’śuddhānāṁ karmaṇām | anena guṇa-doṣa-vidhānena niyamaḥ kṛtaḥ | svato’śuddhatve’pi karmaṇāṁ vidhy-anusāreṇānuṣṭhāne guṇatvam evety arthaḥ ||27||</w:t>
      </w:r>
    </w:p>
    <w:p w:rsidR="009072E6" w:rsidRDefault="009072E6" w:rsidP="009072E6">
      <w:pPr>
        <w:rPr>
          <w:rFonts w:eastAsia="MS Minchofalt"/>
          <w:bCs/>
          <w:cs/>
          <w:lang w:val="sa-IN" w:bidi="sa-IN"/>
        </w:rPr>
      </w:pPr>
    </w:p>
    <w:p w:rsidR="009072E6" w:rsidRDefault="009072E6" w:rsidP="009072E6">
      <w:r>
        <w:rPr>
          <w:rFonts w:eastAsia="MS Minchofalt"/>
          <w:b/>
          <w:bCs/>
          <w:cs/>
          <w:lang w:val="sa-IN" w:bidi="sa-IN"/>
        </w:rPr>
        <w:t xml:space="preserve">śrīdharaḥ : </w:t>
      </w:r>
      <w:r>
        <w:t>bhakty-adhikāriṇo bhakti-yogam āha—jāta-śraddha iti navabhiḥ | mat-kathāsu jāta-śraddho’ta evānyeṣu karmasūdvignaḥ, na tu tat phaleṣu viraktaḥ, tad āha—vedeti | yady api veda, tathāpi tat-parityāge’nīśvaro’śaktaḥ ||27||</w:t>
      </w:r>
    </w:p>
    <w:p w:rsidR="009072E6" w:rsidRDefault="009072E6" w:rsidP="009072E6"/>
    <w:p w:rsidR="009072E6" w:rsidRDefault="009072E6" w:rsidP="009072E6">
      <w:pPr>
        <w:rPr>
          <w:rFonts w:eastAsia="MS Minchofalt"/>
          <w:b/>
          <w:bCs/>
          <w:cs/>
          <w:lang w:val="sa-IN" w:bidi="sa-IN"/>
        </w:rPr>
      </w:pPr>
      <w:r>
        <w:t>evaṁ-bhūto yaḥ śraddhālur bhaktyaiva sarvaṁ bhaviṣyatīti dṛḍha-niścayaḥ san, tatas tad-anantaraṁ maṁ prītyā bhajeta | viṣayāṁs tu sevamāno’pi teṣu prītiṁ na kuryād ity āha—garhayann iti ||28||</w:t>
      </w:r>
    </w:p>
    <w:p w:rsidR="009072E6" w:rsidRDefault="009072E6" w:rsidP="009072E6">
      <w:pPr>
        <w:rPr>
          <w:rFonts w:eastAsia="MS Minchofalt"/>
          <w:b/>
          <w:bCs/>
          <w:cs/>
          <w:lang w:val="sa-IN" w:bidi="sa-IN"/>
        </w:rPr>
      </w:pPr>
    </w:p>
    <w:p w:rsidR="009072E6" w:rsidRDefault="009072E6" w:rsidP="009072E6">
      <w:r>
        <w:rPr>
          <w:rFonts w:eastAsia="MS Minchofalt"/>
          <w:b/>
          <w:bCs/>
          <w:cs/>
          <w:lang w:val="sa-IN" w:bidi="sa-IN"/>
        </w:rPr>
        <w:t xml:space="preserve">krama-sandarbhaḥ : </w:t>
      </w:r>
      <w:r>
        <w:t xml:space="preserve">atha bhakti-mārgaṁ vivṛṇoti—jātety ādinā | evam ity ataḥ prāk tatra jāta-śraddha iti yugmakena | kathety upalakṣaṇaṁ mat-kathādiṣu | etad eva kevalaṁ paramaṁ śreya iti jāta-śraddho jāta-viśvāsaḥ | ata evānyeṣu karmasu nirviṇṇa udvignaḥ, kintu vartamāneṣu prācīna-puṇya-karma-phala-bhāgeṣu evambhūta ity āha—vedeti | </w:t>
      </w:r>
    </w:p>
    <w:p w:rsidR="009072E6" w:rsidRDefault="009072E6" w:rsidP="009072E6"/>
    <w:p w:rsidR="009072E6" w:rsidRDefault="009072E6" w:rsidP="009072E6">
      <w:pPr>
        <w:rPr>
          <w:rFonts w:eastAsia="MS Minchofalt"/>
        </w:rPr>
      </w:pPr>
      <w:r>
        <w:t xml:space="preserve">tatas tāṁ vedety ādi vyākhyātāṁ, </w:t>
      </w:r>
      <w:r>
        <w:rPr>
          <w:color w:val="0000FF"/>
        </w:rPr>
        <w:t xml:space="preserve">na nirviṇṇo nātisakta </w:t>
      </w:r>
      <w:r>
        <w:t>[bhā.pu. 11.20.8] ity evaṁ-lakṣaṇām avasthām ārabhyaivety arthaḥ | māṁ bhajeta madīyānanyatākhya-bhaktāv adhikārī syāt, na tu jñānavaj jāte samyag-vairāgya eva | tasyāḥ svataḥ sarva-śaktimattvenānya-nirapekṣatvād ity arthaḥ | anantaraṁ ca vakṣyate—</w:t>
      </w:r>
      <w:r>
        <w:rPr>
          <w:rFonts w:eastAsia="MS Minchofalt"/>
          <w:color w:val="0000FF"/>
        </w:rPr>
        <w:t xml:space="preserve">tasmān mad-bhakti-yuktasya </w:t>
      </w:r>
      <w:r>
        <w:rPr>
          <w:rFonts w:eastAsia="MS Minchofalt"/>
        </w:rPr>
        <w:t xml:space="preserve">[bhā.pu. 11.20.31] ity ādinā, </w:t>
      </w:r>
      <w:r>
        <w:rPr>
          <w:rFonts w:eastAsia="MS Minchofalt"/>
          <w:color w:val="0000FF"/>
        </w:rPr>
        <w:t xml:space="preserve">yat karmabhiḥ </w:t>
      </w:r>
      <w:r>
        <w:rPr>
          <w:rFonts w:eastAsia="MS Minchofalt"/>
        </w:rPr>
        <w:t>[bhā.pu. 11.20.32] ity ādinā ca |</w:t>
      </w:r>
    </w:p>
    <w:p w:rsidR="009072E6" w:rsidRDefault="009072E6" w:rsidP="009072E6">
      <w:pPr>
        <w:rPr>
          <w:rFonts w:eastAsia="MS Minchofalt"/>
        </w:rPr>
      </w:pPr>
    </w:p>
    <w:p w:rsidR="009072E6" w:rsidRDefault="009072E6" w:rsidP="009072E6">
      <w:r>
        <w:rPr>
          <w:rFonts w:eastAsia="MS Minchofalt"/>
        </w:rPr>
        <w:t xml:space="preserve">na ca karma-nirveda sāpekṣatvam āpatitam | sa tu bhakteḥ sarvottamatva-viśvāsena svata eva pravartate | nirviṇṇa ity anuvāda-mātram | ata eva yadyapi jñāna-karmaṇor api śraddhāpekṣāsty eva, </w:t>
      </w:r>
      <w:r>
        <w:t xml:space="preserve">tāṁ vinā bahir-antaḥ-samyak-pravṛtty-anupapatteḥ, tathāpy atra śraddhā-mātrasya kāraṇatvena viśeṣatas tad-aṅgīkāraḥ | atrāpi ca tad-apekṣā pūrvavat samyak-pravṛtty-arthaiva | tāṁ vinā ananyatākhya-bhaktis tathā na pravartate | kadācit kiñcit pravṛttā ca naśyatīti | ata eva, </w:t>
      </w:r>
      <w:r>
        <w:rPr>
          <w:color w:val="0000FF"/>
        </w:rPr>
        <w:t>na nirviṇṇo nātisaktaḥ</w:t>
      </w:r>
      <w:r>
        <w:t xml:space="preserve"> [bhā.pu. 11.20.8] iti, asyānantaram api </w:t>
      </w:r>
      <w:r>
        <w:rPr>
          <w:color w:val="0000FF"/>
        </w:rPr>
        <w:t xml:space="preserve">mat-kathā-śravaṇādau vā </w:t>
      </w:r>
      <w:r>
        <w:t xml:space="preserve">[bhā.pu. 11.24.9] ity atra śraddhāyāṁ jātāyām eva karma-parityāgo vihitaḥ | bhakti-mātraṁ tu tāṁ vinā siddhyati, </w:t>
      </w:r>
      <w:r>
        <w:rPr>
          <w:color w:val="0000FF"/>
        </w:rPr>
        <w:t>sakṛd api parigītaṁ śraddhayā helayā vā</w:t>
      </w:r>
      <w:r>
        <w:t xml:space="preserve"> [skānda-prabhāsa-khaṇḍe] ity ādau, </w:t>
      </w:r>
      <w:r>
        <w:rPr>
          <w:rFonts w:eastAsia="MS Minchofalt"/>
          <w:color w:val="0000FF"/>
        </w:rPr>
        <w:t xml:space="preserve">satāṁ prasaṅgāt </w:t>
      </w:r>
      <w:r>
        <w:rPr>
          <w:rFonts w:eastAsia="MS Minchofalt"/>
        </w:rPr>
        <w:t xml:space="preserve">[bhā.pu. 3.25.25] ity ādau ca | </w:t>
      </w:r>
      <w:r>
        <w:t>tat-pūrvato’pi tasyāḥ phala-dātṛtva-śravaṇāc ca |</w:t>
      </w:r>
    </w:p>
    <w:p w:rsidR="009072E6" w:rsidRDefault="009072E6" w:rsidP="009072E6"/>
    <w:p w:rsidR="009072E6" w:rsidRDefault="009072E6" w:rsidP="009072E6">
      <w:pPr>
        <w:rPr>
          <w:rFonts w:eastAsia="MS Minchofalt"/>
        </w:rPr>
      </w:pPr>
      <w:r>
        <w:t xml:space="preserve">sā ca śraddhā śāstrābhidheyāvadhāraṇasyaivāṅgaṁ, tad-viśvāsa-rūpatvāt | tato nānuṣṭhānāṅgatve praviśati | bhaktiś ca phalotpādane vidhi-sāpekṣāpi na syāt, dāhādi-karmaṇi vahny-ādivat, bhagavac-chravaṇa-kīrtanādīnāṁ svarūpasya tādṛśa-śaktitvāt | tatas tasyāḥ śraddhādy-apekṣā kutaḥ syāt ? ataḥ śraddhāṁ vinā ca kvacin-mūḍhādāv api siddhir dṛśyate, </w:t>
      </w:r>
      <w:r>
        <w:rPr>
          <w:color w:val="0000FF"/>
        </w:rPr>
        <w:t xml:space="preserve">śraddhayā helayā vā </w:t>
      </w:r>
      <w:r>
        <w:t>ity ādau | helā tv aparādha-rūpāpy abuddhi-kṛtā</w:t>
      </w:r>
      <w:r>
        <w:rPr>
          <w:rStyle w:val="Refdenotaalpie"/>
          <w:rFonts w:cs="Balaram"/>
        </w:rPr>
        <w:footnoteReference w:id="83"/>
      </w:r>
      <w:r>
        <w:t xml:space="preserve"> ced daurātmyābhāve na bhaktir bādhyata ity uktam eva | jñāna-lava-durvidagdhādau tu tad-vaiparītyena bādhyate | yathā matsareṇa nāmādikaṁ gṛhṇāti veṇe kvacid vastu-śaktir bādhitā dṛśyate, ārdrendhanādau vahni-śaktir iva | </w:t>
      </w:r>
      <w:r>
        <w:rPr>
          <w:rFonts w:eastAsia="MS Minchofalt"/>
          <w:color w:val="0000FF"/>
        </w:rPr>
        <w:t xml:space="preserve">śraddhayopāhṛtaṁ preṣṭhaṁ bhaktena mama vāry api </w:t>
      </w:r>
      <w:r>
        <w:rPr>
          <w:rFonts w:eastAsia="MS Minchofalt"/>
        </w:rPr>
        <w:t>[bhā.pu. 11.27.18]</w:t>
      </w:r>
      <w:r>
        <w:t xml:space="preserve"> </w:t>
      </w:r>
      <w:r>
        <w:rPr>
          <w:rFonts w:eastAsia="MS Minchofalt"/>
        </w:rPr>
        <w:t xml:space="preserve">ity atra śraddhā-bhakti-śabdābhyām ādara evocyate | sa tu bhagavat-toṣa-lakṣaṇa-phala-viśeṣasyotpattāv anādara-lakṣaṇa-tad-vighātakāparādhasya nirasana-paraḥ | tasmāt śraddhā na bhakty-aṅgaṁ, kintu karmaṇy arthi-samartha-vidvat tāvad ananyatākhyāyāṁ bhaktau adhikāri-viśeṣaṇam eveti | ata eva tad-viśeṣaṇatvenaivoktaṁ </w:t>
      </w:r>
      <w:r>
        <w:rPr>
          <w:rFonts w:eastAsia="MS Minchofalt"/>
          <w:color w:val="0000FF"/>
        </w:rPr>
        <w:t xml:space="preserve">yadṛcchayā mat-kathādau jāta-śraddhaḥ </w:t>
      </w:r>
      <w:r>
        <w:rPr>
          <w:rFonts w:eastAsia="MS Minchofalt"/>
        </w:rPr>
        <w:t xml:space="preserve">[bhā.pu. 11.20.8] iti, </w:t>
      </w:r>
      <w:r>
        <w:rPr>
          <w:rFonts w:eastAsia="MS Minchofalt"/>
          <w:color w:val="0000FF"/>
        </w:rPr>
        <w:t xml:space="preserve">jāta-śraddho mat-kathāsu </w:t>
      </w:r>
      <w:r>
        <w:rPr>
          <w:rFonts w:eastAsia="MS Minchofalt"/>
        </w:rPr>
        <w:t xml:space="preserve">[bhā.pu. 11.20.27] iti ca | </w:t>
      </w:r>
    </w:p>
    <w:p w:rsidR="009072E6" w:rsidRDefault="009072E6" w:rsidP="009072E6">
      <w:pPr>
        <w:rPr>
          <w:rFonts w:eastAsia="MS Minchofalt"/>
        </w:rPr>
      </w:pPr>
    </w:p>
    <w:p w:rsidR="009072E6" w:rsidRDefault="009072E6" w:rsidP="009072E6">
      <w:pPr>
        <w:rPr>
          <w:rFonts w:eastAsia="MS Minchofalt"/>
        </w:rPr>
      </w:pPr>
      <w:r>
        <w:rPr>
          <w:rFonts w:eastAsia="MS Minchofalt"/>
        </w:rPr>
        <w:t xml:space="preserve">atra tām ārabhyety arthena lyab-lope pañcamy-antena tata iti padenānavadhika-nirdeśenātmārāmatāvasthāyām api sā keṣāṁcit pravartata iti tasyāḥ sāmrājyam abhipretam | anantaraṁ ca vakṣyate, </w:t>
      </w:r>
      <w:r>
        <w:rPr>
          <w:rFonts w:eastAsia="MS Minchofalt"/>
          <w:color w:val="0000FF"/>
        </w:rPr>
        <w:t>na kiñcit sādhavo dhīrāḥ</w:t>
      </w:r>
      <w:r>
        <w:rPr>
          <w:rFonts w:eastAsia="MS Minchofalt"/>
        </w:rPr>
        <w:t xml:space="preserve"> [bhā.pu. 11.20.34] iti | ataḥ sāmrājya-jñāpanayā tāṁ vinā karma-jñāne api na sidhyata iti ca jñāpitam | </w:t>
      </w:r>
    </w:p>
    <w:p w:rsidR="009072E6" w:rsidRDefault="009072E6" w:rsidP="009072E6">
      <w:pPr>
        <w:rPr>
          <w:rFonts w:eastAsia="MS Minchofalt"/>
        </w:rPr>
      </w:pPr>
    </w:p>
    <w:p w:rsidR="009072E6" w:rsidRDefault="009072E6" w:rsidP="009072E6">
      <w:r>
        <w:rPr>
          <w:rFonts w:eastAsia="MS Minchofalt"/>
        </w:rPr>
        <w:t>tad evam ananya-bhakty-adhikāre hetuṁ śraddhā-mātram uktvā sa yathā bhajet tathā śikṣayati</w:t>
      </w:r>
      <w:r>
        <w:t>—</w:t>
      </w:r>
      <w:r>
        <w:rPr>
          <w:rFonts w:eastAsia="MS Minchofalt"/>
        </w:rPr>
        <w:t xml:space="preserve">sa śraddhālur viśvāsavān | prīto jātāyāṁ rucāv āsaktaḥ | dṛḍha-niścayaḥ sādhanādhyavasāya-bhaṅga-rahitaś ca san | sahasā tyaktum </w:t>
      </w:r>
      <w:r>
        <w:t xml:space="preserve">asamarthatvāt kāmān juṣamāṇaś ca garhayaṁś ca | garhaṇe hetuḥ—duḥkhodarkān śokādi-kṛd-uttara-kālān iti | </w:t>
      </w:r>
    </w:p>
    <w:p w:rsidR="009072E6" w:rsidRDefault="009072E6" w:rsidP="009072E6"/>
    <w:p w:rsidR="009072E6" w:rsidRDefault="009072E6" w:rsidP="009072E6">
      <w:r>
        <w:t>atra kāmā hy apāpa-karā eva jñeyāḥ | śāstre kathañcid apy anyānuvidhānāyogāt | pratyuta—</w:t>
      </w:r>
    </w:p>
    <w:p w:rsidR="009072E6" w:rsidRDefault="009072E6" w:rsidP="009072E6"/>
    <w:p w:rsidR="009072E6" w:rsidRPr="006B33E5" w:rsidRDefault="009072E6" w:rsidP="009072E6">
      <w:pPr>
        <w:ind w:left="720"/>
        <w:rPr>
          <w:color w:val="0000FF"/>
          <w:lang w:val="fr-CA"/>
        </w:rPr>
      </w:pPr>
      <w:r w:rsidRPr="006B33E5">
        <w:rPr>
          <w:color w:val="0000FF"/>
          <w:lang w:val="fr-CA"/>
        </w:rPr>
        <w:t>para-patnī-para-dravya-para-hiṁsāsu yo matim |</w:t>
      </w:r>
    </w:p>
    <w:p w:rsidR="009072E6" w:rsidRPr="006B33E5" w:rsidRDefault="009072E6" w:rsidP="009072E6">
      <w:pPr>
        <w:ind w:left="720"/>
        <w:rPr>
          <w:lang w:val="fr-CA"/>
        </w:rPr>
      </w:pPr>
      <w:r w:rsidRPr="006B33E5">
        <w:rPr>
          <w:color w:val="0000FF"/>
          <w:lang w:val="fr-CA"/>
        </w:rPr>
        <w:t xml:space="preserve">na karoti pumān bhūpa tuṣyate tena keśavaḥ || </w:t>
      </w:r>
      <w:r w:rsidRPr="006B33E5">
        <w:rPr>
          <w:lang w:val="fr-CA"/>
        </w:rPr>
        <w:t>[vi.pu. 3.8.14]</w:t>
      </w:r>
    </w:p>
    <w:p w:rsidR="009072E6" w:rsidRPr="006B33E5" w:rsidRDefault="009072E6" w:rsidP="009072E6">
      <w:pPr>
        <w:rPr>
          <w:lang w:val="fr-CA"/>
        </w:rPr>
      </w:pPr>
    </w:p>
    <w:p w:rsidR="009072E6" w:rsidRPr="006B33E5" w:rsidRDefault="009072E6" w:rsidP="009072E6">
      <w:pPr>
        <w:rPr>
          <w:lang w:val="fr-CA"/>
        </w:rPr>
      </w:pPr>
      <w:r w:rsidRPr="006B33E5">
        <w:rPr>
          <w:lang w:val="fr-CA"/>
        </w:rPr>
        <w:t xml:space="preserve">iti </w:t>
      </w:r>
      <w:r w:rsidRPr="006B33E5">
        <w:rPr>
          <w:color w:val="FF0000"/>
          <w:lang w:val="fr-CA"/>
        </w:rPr>
        <w:t>viṣṇu-purāṇa</w:t>
      </w:r>
      <w:r w:rsidRPr="006B33E5">
        <w:rPr>
          <w:lang w:val="fr-CA"/>
        </w:rPr>
        <w:t xml:space="preserve">-vākyādau karmārpaṇāt pūrvam eva tan-niṣedhāt | atraiva ca niṣkāma-karmaṇy api </w:t>
      </w:r>
      <w:r w:rsidRPr="006B33E5">
        <w:rPr>
          <w:color w:val="0000FF"/>
          <w:lang w:val="fr-CA"/>
        </w:rPr>
        <w:t xml:space="preserve">yady anyan na samācaret </w:t>
      </w:r>
      <w:r w:rsidRPr="006B33E5">
        <w:rPr>
          <w:lang w:val="fr-CA"/>
        </w:rPr>
        <w:t xml:space="preserve">[bhā.pu. 11.20.10] iti vakṣyamāṇa-niṣedhāt | karma-parityāga-vidhānena sutarāṁ duṣkarma-parityāga-pratyāsatteḥ | </w:t>
      </w:r>
      <w:r w:rsidRPr="006B33E5">
        <w:rPr>
          <w:color w:val="FF0000"/>
          <w:lang w:val="fr-CA"/>
        </w:rPr>
        <w:t>viṣṇu-dharme</w:t>
      </w:r>
      <w:r w:rsidRPr="006B33E5">
        <w:rPr>
          <w:lang w:val="fr-CA"/>
        </w:rPr>
        <w:t>—</w:t>
      </w:r>
    </w:p>
    <w:p w:rsidR="009072E6" w:rsidRPr="006B33E5" w:rsidRDefault="009072E6" w:rsidP="009072E6">
      <w:pPr>
        <w:rPr>
          <w:lang w:val="fr-CA"/>
        </w:rPr>
      </w:pPr>
    </w:p>
    <w:p w:rsidR="009072E6" w:rsidRPr="006B33E5" w:rsidRDefault="009072E6" w:rsidP="009072E6">
      <w:pPr>
        <w:ind w:left="720"/>
        <w:rPr>
          <w:color w:val="0000FF"/>
          <w:lang w:val="fr-CA"/>
        </w:rPr>
      </w:pPr>
      <w:r w:rsidRPr="006B33E5">
        <w:rPr>
          <w:color w:val="0000FF"/>
          <w:lang w:val="fr-CA"/>
        </w:rPr>
        <w:t>maryādāṁ ca kṛtāṁ tena yo bhinatti sa mānavaḥ |</w:t>
      </w:r>
    </w:p>
    <w:p w:rsidR="009072E6" w:rsidRPr="006B33E5" w:rsidRDefault="009072E6" w:rsidP="009072E6">
      <w:pPr>
        <w:ind w:left="720"/>
        <w:rPr>
          <w:color w:val="0000FF"/>
          <w:lang w:val="fr-CA"/>
        </w:rPr>
      </w:pPr>
      <w:r w:rsidRPr="006B33E5">
        <w:rPr>
          <w:color w:val="0000FF"/>
          <w:lang w:val="fr-CA"/>
        </w:rPr>
        <w:t>na viṣṇu-bhakto vijñeyaḥ sādhu-dharmārcito hariḥ ||</w:t>
      </w:r>
    </w:p>
    <w:p w:rsidR="009072E6" w:rsidRPr="006B33E5" w:rsidRDefault="009072E6" w:rsidP="009072E6">
      <w:pPr>
        <w:rPr>
          <w:lang w:val="fr-CA"/>
        </w:rPr>
      </w:pPr>
    </w:p>
    <w:p w:rsidR="009072E6" w:rsidRPr="006B33E5" w:rsidRDefault="009072E6" w:rsidP="009072E6">
      <w:pPr>
        <w:rPr>
          <w:rFonts w:eastAsia="MS Minchofalt"/>
          <w:lang w:val="fr-CA"/>
        </w:rPr>
      </w:pPr>
      <w:r w:rsidRPr="006B33E5">
        <w:rPr>
          <w:lang w:val="fr-CA"/>
        </w:rPr>
        <w:t xml:space="preserve">iti vaiṣṇaveṣv api tan-niṣedhāt | </w:t>
      </w:r>
      <w:r w:rsidRPr="006B33E5">
        <w:rPr>
          <w:rFonts w:eastAsia="MS Minchofalt"/>
          <w:color w:val="0000FF"/>
          <w:lang w:val="fr-CA"/>
        </w:rPr>
        <w:t xml:space="preserve">yat-pāda-sevābhirucis tapasvinām </w:t>
      </w:r>
      <w:r w:rsidRPr="006B33E5">
        <w:rPr>
          <w:rFonts w:eastAsia="MS Minchofalt"/>
          <w:lang w:val="fr-CA"/>
        </w:rPr>
        <w:t>[bhā.pu. 4.21.31]</w:t>
      </w:r>
      <w:r w:rsidRPr="006B33E5">
        <w:rPr>
          <w:lang w:val="fr-CA"/>
        </w:rPr>
        <w:t xml:space="preserve"> </w:t>
      </w:r>
      <w:r w:rsidRPr="006B33E5">
        <w:rPr>
          <w:rFonts w:eastAsia="MS Minchofalt"/>
          <w:lang w:val="fr-CA"/>
        </w:rPr>
        <w:t xml:space="preserve">ity ādau </w:t>
      </w:r>
      <w:r w:rsidRPr="006B33E5">
        <w:rPr>
          <w:rFonts w:eastAsia="MS Minchofalt"/>
          <w:color w:val="0000FF"/>
          <w:lang w:val="fr-CA"/>
        </w:rPr>
        <w:t xml:space="preserve">sadyaḥ kṣiṇoti </w:t>
      </w:r>
      <w:r w:rsidRPr="006B33E5">
        <w:rPr>
          <w:rFonts w:eastAsia="MS Minchofalt"/>
          <w:lang w:val="fr-CA"/>
        </w:rPr>
        <w:t>ity atra sadyaḥ-śabda-prayogeṇa jāta-mātra-rucīnām—</w:t>
      </w:r>
    </w:p>
    <w:p w:rsidR="009072E6" w:rsidRPr="006B33E5" w:rsidRDefault="009072E6" w:rsidP="009072E6">
      <w:pPr>
        <w:rPr>
          <w:rFonts w:eastAsia="MS Minchofalt"/>
          <w:lang w:val="fr-CA"/>
        </w:rPr>
      </w:pPr>
    </w:p>
    <w:p w:rsidR="009072E6" w:rsidRPr="006B33E5" w:rsidRDefault="009072E6" w:rsidP="009072E6">
      <w:pPr>
        <w:ind w:left="720"/>
        <w:rPr>
          <w:color w:val="0000FF"/>
          <w:lang w:val="fr-CA"/>
        </w:rPr>
      </w:pPr>
      <w:r w:rsidRPr="006B33E5">
        <w:rPr>
          <w:color w:val="0000FF"/>
          <w:lang w:val="fr-CA"/>
        </w:rPr>
        <w:t>yadā necchati pāpāni yadā puṇyāni vāñchati |</w:t>
      </w:r>
    </w:p>
    <w:p w:rsidR="009072E6" w:rsidRPr="006B33E5" w:rsidRDefault="009072E6" w:rsidP="009072E6">
      <w:pPr>
        <w:ind w:left="720"/>
        <w:rPr>
          <w:color w:val="0000FF"/>
          <w:lang w:val="fr-CA"/>
        </w:rPr>
      </w:pPr>
      <w:r w:rsidRPr="006B33E5">
        <w:rPr>
          <w:color w:val="0000FF"/>
          <w:lang w:val="fr-CA"/>
        </w:rPr>
        <w:t xml:space="preserve">jñeyas tadā manuṣyeṇa hṛdi tasya hariḥ sthitaḥ || </w:t>
      </w:r>
      <w:r w:rsidRPr="006B33E5">
        <w:rPr>
          <w:lang w:val="fr-CA"/>
        </w:rPr>
        <w:t xml:space="preserve">iti </w:t>
      </w:r>
      <w:r w:rsidRPr="006B33E5">
        <w:rPr>
          <w:color w:val="FF0000"/>
          <w:lang w:val="fr-CA"/>
        </w:rPr>
        <w:t>viṣṇu-dharma</w:t>
      </w:r>
      <w:r w:rsidRPr="006B33E5">
        <w:rPr>
          <w:lang w:val="fr-CA"/>
        </w:rPr>
        <w:t>-niyamena ca |</w:t>
      </w:r>
    </w:p>
    <w:p w:rsidR="009072E6" w:rsidRPr="006B33E5" w:rsidRDefault="009072E6" w:rsidP="009072E6">
      <w:pPr>
        <w:ind w:left="720"/>
        <w:rPr>
          <w:color w:val="0000FF"/>
          <w:lang w:val="fr-CA"/>
        </w:rPr>
      </w:pPr>
    </w:p>
    <w:p w:rsidR="009072E6" w:rsidRPr="006B33E5" w:rsidRDefault="009072E6" w:rsidP="009072E6">
      <w:pPr>
        <w:rPr>
          <w:lang w:val="fr-CA"/>
        </w:rPr>
      </w:pPr>
      <w:r w:rsidRPr="006B33E5">
        <w:rPr>
          <w:color w:val="0000FF"/>
          <w:lang w:val="fr-CA"/>
        </w:rPr>
        <w:t>vikarma ya cotpatitaṁ kathañcid dhunoti sarvaṁ hṛdi sanniviṣṭaḥ</w:t>
      </w:r>
      <w:r w:rsidRPr="006B33E5">
        <w:rPr>
          <w:lang w:val="fr-CA"/>
        </w:rPr>
        <w:t xml:space="preserve"> [bhā.pu. 11.5.38] ity atrāpi “kathañcit”-śabda-prayogeṇa labdha-bhaktīnāṁ ca, svatas tat-pravṛtty-ayogāt | </w:t>
      </w:r>
      <w:r w:rsidRPr="006B33E5">
        <w:rPr>
          <w:color w:val="0000FF"/>
          <w:lang w:val="fr-CA"/>
        </w:rPr>
        <w:t>nāmno balād yasya hi pāpa-buddhir na vidyate tasya yamair hi śuddhiḥ</w:t>
      </w:r>
      <w:r w:rsidRPr="006B33E5">
        <w:rPr>
          <w:lang w:val="fr-CA"/>
        </w:rPr>
        <w:t xml:space="preserve"> iti </w:t>
      </w:r>
      <w:r w:rsidRPr="006B33E5">
        <w:rPr>
          <w:color w:val="FF0000"/>
          <w:lang w:val="fr-CA"/>
        </w:rPr>
        <w:t xml:space="preserve">pādme </w:t>
      </w:r>
      <w:r w:rsidRPr="006B33E5">
        <w:rPr>
          <w:lang w:val="fr-CA"/>
        </w:rPr>
        <w:t xml:space="preserve">nāmāparādha-bhañjana-stotrādau hari-bhakti-balenāpi tat-pravṛttāv aparādhāpātāc ca | </w:t>
      </w:r>
      <w:r w:rsidRPr="006B33E5">
        <w:rPr>
          <w:color w:val="0000FF"/>
          <w:lang w:val="fr-CA"/>
        </w:rPr>
        <w:t xml:space="preserve">api cet sudurācāraḥ </w:t>
      </w:r>
      <w:r w:rsidRPr="006B33E5">
        <w:rPr>
          <w:lang w:val="fr-CA"/>
        </w:rPr>
        <w:t>[gītā 9.30] iti tu tad- doṣānādara</w:t>
      </w:r>
      <w:r>
        <w:rPr>
          <w:rStyle w:val="Refdenotaalpie"/>
          <w:rFonts w:cs="Balaram"/>
        </w:rPr>
        <w:footnoteReference w:id="84"/>
      </w:r>
      <w:r w:rsidRPr="006B33E5">
        <w:rPr>
          <w:lang w:val="fr-CA"/>
        </w:rPr>
        <w:t xml:space="preserve">-para eva, na tu durācāratā-vidhāna-paraḥ, </w:t>
      </w:r>
      <w:r w:rsidRPr="006B33E5">
        <w:rPr>
          <w:color w:val="0000FF"/>
          <w:lang w:val="fr-CA"/>
        </w:rPr>
        <w:t>kṣipraṁ bhavati dharmātmā</w:t>
      </w:r>
      <w:r w:rsidRPr="006B33E5">
        <w:rPr>
          <w:lang w:val="fr-CA"/>
        </w:rPr>
        <w:t xml:space="preserve"> [gītā 9.31] ity anantara-vākye durācāratāpagamasya śreyastva-nirdeśād iti ||27-28|| (bhakti-sandarbha 172)</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viśvanāthaḥ:</w:t>
      </w:r>
      <w:r>
        <w:rPr>
          <w:rFonts w:eastAsia="MS Minchofalt"/>
          <w:bCs/>
          <w:cs/>
          <w:lang w:val="sa-IN" w:bidi="sa-IN"/>
        </w:rPr>
        <w:t xml:space="preserve"> atha bhakty-adhikāriṇaḥ prāthamikaṁ svabhāvaṁ darśayan bhaktim āha jāta-śraddha iti dvābhyām | sarva-karmasu laukika-vaidikeṣu karmasu tat-phaleṣu nirviṇṇaḥ duḥkha-buddhyā udvignaḥ | </w:t>
      </w:r>
      <w:r>
        <w:rPr>
          <w:rFonts w:eastAsia="MS Minchofalt"/>
          <w:bCs/>
          <w:color w:val="0000FF"/>
          <w:cs/>
          <w:lang w:val="sa-IN" w:bidi="sa-IN"/>
        </w:rPr>
        <w:t xml:space="preserve">nātisakta </w:t>
      </w:r>
      <w:r>
        <w:rPr>
          <w:rFonts w:eastAsia="MS Minchofalt"/>
          <w:bCs/>
          <w:cs/>
          <w:lang w:val="sa-IN" w:bidi="sa-IN"/>
        </w:rPr>
        <w:t xml:space="preserve">[bhā.pu. 11.20.8] iti yad uktaṁ tad vivṛṇoti | kāmān strī-putrādi-saṅgotthān kāmān duḥkhātmakān veda | atha ca tat-parityāge’py asamarthaḥ | tatas tām avasthām ārabhyaiva dṛḍha-niścaya iti | gṛhādy-āsaktir me naśyatu vardhatāṁ vā | bhajane’pi me vighna-koṭir bhavatu naśyatu vā | aparādhe narakaṁ ced bhavatu tat kāmam aṅgīkurve | tad api bhaktiṁ na jihāsāmi | jñāna-karmādikaṁ naiva jighṛkṣāmi yadi svayaṁ brahmāpy āgatya vaded ity evaṁ dṛḍho niścayo yasya saḥ | </w:t>
      </w:r>
    </w:p>
    <w:p w:rsidR="009072E6" w:rsidRDefault="009072E6" w:rsidP="009072E6">
      <w:pPr>
        <w:rPr>
          <w:rFonts w:eastAsia="MS Minchofalt"/>
          <w:bCs/>
          <w:cs/>
          <w:lang w:val="sa-IN" w:bidi="sa-IN"/>
        </w:rPr>
      </w:pPr>
    </w:p>
    <w:p w:rsidR="009072E6" w:rsidRPr="00366D37" w:rsidRDefault="009072E6" w:rsidP="009072E6">
      <w:pPr>
        <w:rPr>
          <w:rFonts w:eastAsia="MS Minchofalt"/>
          <w:bCs/>
          <w:lang w:val="en-US"/>
        </w:rPr>
      </w:pPr>
      <w:r>
        <w:rPr>
          <w:rFonts w:eastAsia="MS Minchofalt"/>
          <w:bCs/>
          <w:cs/>
          <w:lang w:val="sa-IN" w:bidi="sa-IN"/>
        </w:rPr>
        <w:t>ārabdha-bhajanasya tasya bhaktau yathā niścaya-dārḍhyaṁ, na tathā tat-pratikūla-vastunīty āha</w:t>
      </w:r>
      <w:r>
        <w:rPr>
          <w:rFonts w:eastAsia="MS Minchofalt"/>
          <w:bCs/>
          <w:lang w:val="en-US"/>
        </w:rPr>
        <w:t>—</w:t>
      </w:r>
      <w:r>
        <w:rPr>
          <w:rFonts w:eastAsia="MS Minchofalt"/>
          <w:bCs/>
          <w:cs/>
          <w:lang w:val="sa-IN" w:bidi="sa-IN"/>
        </w:rPr>
        <w:t>juṣamāṇaś ceti | duḥkhodarkān kalatra-putrādi-saṅgotthān kāmān garhayann eva juṣamāṇaḥ | aho amī viṣaya-bhogā eva mamānartha-kāriṇo bhagavat-pada-prāpti-pratikūlā</w:t>
      </w:r>
      <w:r>
        <w:rPr>
          <w:rFonts w:eastAsia="MS Minchofalt"/>
          <w:bCs/>
          <w:lang w:val="en-US"/>
        </w:rPr>
        <w:t>ḥ</w:t>
      </w:r>
      <w:r>
        <w:rPr>
          <w:rFonts w:eastAsia="MS Minchofalt"/>
          <w:bCs/>
          <w:cs/>
          <w:lang w:val="sa-IN" w:bidi="sa-IN"/>
        </w:rPr>
        <w:t>, yad ete bahuśo nāma-grāham api sa-śapatham api tyaktā api samaye bhoktavyā eva bhavantīti nindāmi ca pibāmi ceti nyāyena bhuñjānaḥ ||27-28||</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11.20.29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proktena bhakti-yogena bhajato māsakṛn muneḥ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kāmā hṛdayyā naśyanti sarve mayi hṛdi sthite ||</w:t>
      </w:r>
    </w:p>
    <w:p w:rsidR="009072E6" w:rsidRDefault="009072E6" w:rsidP="009072E6">
      <w:pPr>
        <w:jc w:val="cente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t xml:space="preserve">kathaṁ bhajeta kiṁ vā tato bhavati tad āha—prokteneti dvābhyām | </w:t>
      </w:r>
      <w:r>
        <w:rPr>
          <w:rFonts w:eastAsia="MS Minchofalt"/>
          <w:bCs/>
          <w:color w:val="0000FF"/>
          <w:cs/>
          <w:lang w:val="sa-IN" w:bidi="sa-IN"/>
        </w:rPr>
        <w:t>śraddhāmṛta-kathāyāṁ me śaśvan mad-anukīrtanam</w:t>
      </w:r>
      <w:r>
        <w:rPr>
          <w:rFonts w:eastAsia="MS Minchofalt"/>
          <w:bCs/>
          <w:cs/>
          <w:lang w:val="sa-IN" w:bidi="sa-IN"/>
        </w:rPr>
        <w:t xml:space="preserve"> [bhā.pu. 11.19.20] </w:t>
      </w:r>
      <w:r>
        <w:t>ity ādinā tatra tatroktena mā mām asakṛn nityaṁ bhajato hṛdayyā hṛd-gatāḥ kāmā naśyanti ||29||</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t>tataś ca saiva bhaktis tasya tān kāmān dahed ity āha—proktena iti ||29||</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viśvanāthaḥ :</w:t>
      </w:r>
      <w:r>
        <w:rPr>
          <w:rFonts w:cs="Mangal"/>
          <w:b/>
          <w:bCs/>
          <w:noProof w:val="0"/>
          <w:cs/>
          <w:lang w:val="sa-IN" w:bidi="sa-IN"/>
        </w:rPr>
        <w:t xml:space="preserve"> </w:t>
      </w:r>
      <w:r>
        <w:rPr>
          <w:rFonts w:eastAsia="MS Minchofalt"/>
          <w:bCs/>
          <w:cs/>
          <w:lang w:val="sa-IN" w:bidi="sa-IN"/>
        </w:rPr>
        <w:t xml:space="preserve">nanu kiṁ tvad-bhakta evaṁ vaiṣaya-bādhita eva tiṣṭhet tatra nahi nahīty āha prokteneti dvābhyām | </w:t>
      </w:r>
      <w:r>
        <w:rPr>
          <w:rFonts w:eastAsia="MS Minchofalt"/>
          <w:bCs/>
          <w:color w:val="0000FF"/>
          <w:cs/>
          <w:lang w:val="sa-IN" w:bidi="sa-IN"/>
        </w:rPr>
        <w:t>śraddhāmṛta-kathāyāṁ me śaśvan mad-anukīrtanam</w:t>
      </w:r>
      <w:r>
        <w:rPr>
          <w:rFonts w:eastAsia="MS Minchofalt"/>
          <w:bCs/>
          <w:cs/>
          <w:lang w:val="sa-IN" w:bidi="sa-IN"/>
        </w:rPr>
        <w:t xml:space="preserve"> [bhā.pu. 11.19.20] ity ādinā mayā proktena asakṛt nityaṁ punaḥ punar mā māṁ bhajataḥ hṛdayyāḥ hṛd-gatāḥ | mayi hṛdi sthite iti na hy ekasminn eva hṛdi mama sthitis teṣāṁ ca sthitiḥ sambhavet | na hi sūryāndhakārayor aikādhikaraṇyaṁ ghaṭateti bhāvaḥ ||29||</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11.20.30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bhidyate hṛdaya-granthiś chidyante sarva-saṁśayāḥ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kṣīyante cāsya karmāṇi mayi dṛṣṭe’khilātmani ||</w:t>
      </w:r>
    </w:p>
    <w:p w:rsidR="009072E6" w:rsidRDefault="009072E6" w:rsidP="009072E6">
      <w:pPr>
        <w:rPr>
          <w:rFonts w:eastAsia="MS Minchofalt"/>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t>hṛdayam eva granthir ahaṅkāras tat-pūrvakāś ca sarve saṁśayā asaṁbhavanādayaḥ | karmāṇy anārabdha-phalāni saṁsāra-hetu-bhūtāni ca ||30||</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t xml:space="preserve">sarva-saṁśayās tad-darśanāsambhāvanā-paryantāḥ | chidyante samāpyante kṣīyanta iti, </w:t>
      </w:r>
      <w:r>
        <w:rPr>
          <w:color w:val="0000FF"/>
        </w:rPr>
        <w:t xml:space="preserve">tad-adhigama uttara-pūrvārdhayor aśleṣa-vināśau tad-vyapadeśāt </w:t>
      </w:r>
      <w:r>
        <w:t>[ve.sū. 4.1.13] iti nyāyena ||30||</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viśvanāthaḥ:</w:t>
      </w:r>
      <w:r>
        <w:rPr>
          <w:rFonts w:eastAsia="MS Minchofalt"/>
          <w:bCs/>
          <w:cs/>
          <w:lang w:val="sa-IN" w:bidi="sa-IN"/>
        </w:rPr>
        <w:t xml:space="preserve"> tataś ca niṣṭhā-rucy-ādi-bhūmikārūḍhasya bhaktasya hṛdaya-granthir ahaṅkāro bhidyate | svayam eveti na tatra bhaktasyecchā-prayatnāv iti bhāvaḥ | yad uktaṁ—</w:t>
      </w:r>
      <w:r>
        <w:rPr>
          <w:rFonts w:eastAsia="MS Minchofalt"/>
          <w:bCs/>
          <w:color w:val="0000FF"/>
          <w:cs/>
          <w:lang w:val="sa-IN" w:bidi="sa-IN"/>
        </w:rPr>
        <w:t xml:space="preserve">jarayaty āśu yā koṣaṁ nigīrṇam analo yathā </w:t>
      </w:r>
      <w:r>
        <w:rPr>
          <w:rFonts w:eastAsia="MS Minchofalt"/>
          <w:bCs/>
          <w:cs/>
          <w:lang w:val="sa-IN" w:bidi="sa-IN"/>
        </w:rPr>
        <w:t xml:space="preserve">iti | saṁśayā asambhāvanādayaḥ | karmāṇi prārabdha-paryantāni | tathā ca </w:t>
      </w:r>
      <w:r>
        <w:rPr>
          <w:rFonts w:eastAsia="MS Minchofalt"/>
          <w:bCs/>
          <w:color w:val="FF0000"/>
          <w:cs/>
          <w:lang w:val="sa-IN" w:bidi="sa-IN"/>
        </w:rPr>
        <w:t>śrutir gopāla-tāpanī</w:t>
      </w:r>
      <w:r>
        <w:rPr>
          <w:rFonts w:eastAsia="MS Minchofalt"/>
          <w:bCs/>
          <w:cs/>
          <w:lang w:val="sa-IN" w:bidi="sa-IN"/>
        </w:rPr>
        <w:t>—</w:t>
      </w:r>
      <w:r>
        <w:rPr>
          <w:rFonts w:eastAsia="MS Minchofalt"/>
          <w:bCs/>
          <w:color w:val="0000FF"/>
          <w:cs/>
          <w:lang w:val="sa-IN" w:bidi="sa-IN"/>
        </w:rPr>
        <w:t xml:space="preserve">bhaktir asya bhajanaṁ tad ihāmutropādhi-nairāśyenāmuṣmin manaḥ-kalpanam etad eva naiṣkarmyaṁ </w:t>
      </w:r>
      <w:r>
        <w:rPr>
          <w:rFonts w:eastAsia="MS Minchofalt"/>
          <w:bCs/>
          <w:cs/>
          <w:lang w:val="sa-IN" w:bidi="sa-IN"/>
        </w:rPr>
        <w:t>[go.tā.u. 1.14] |</w:t>
      </w:r>
      <w:r>
        <w:rPr>
          <w:rFonts w:eastAsia="MS Minchofalt"/>
          <w:bCs/>
          <w:color w:val="0000FF"/>
          <w:cs/>
          <w:lang w:val="sa-IN" w:bidi="sa-IN"/>
        </w:rPr>
        <w:t xml:space="preserve"> </w:t>
      </w:r>
      <w:r>
        <w:rPr>
          <w:rFonts w:eastAsia="MS Minchofalt"/>
          <w:bCs/>
          <w:cs/>
          <w:lang w:val="sa-IN" w:bidi="sa-IN"/>
        </w:rPr>
        <w:t>naiṣkarmya-karam iti tasyārthaḥ ||30||</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11.20.31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tasmān mad-bhakti-yuktasya yogino vai mad-ātmanaḥ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 jñānaṁ na ca vairāgyaṁ prāyaḥ śreyo bhaved iha ||</w:t>
      </w:r>
    </w:p>
    <w:p w:rsidR="009072E6" w:rsidRDefault="009072E6" w:rsidP="009072E6">
      <w:pPr>
        <w:rPr>
          <w:rFonts w:eastAsia="MS Minchofalt"/>
          <w:cs/>
          <w:lang w:val="sa-IN" w:bidi="sa-IN"/>
        </w:rPr>
      </w:pPr>
    </w:p>
    <w:p w:rsidR="009072E6" w:rsidRDefault="009072E6" w:rsidP="009072E6">
      <w:pPr>
        <w:rPr>
          <w:rFonts w:eastAsia="MS Minchofalt"/>
          <w:bCs/>
          <w:cs/>
          <w:lang w:val="sa-IN" w:bidi="sa-IN"/>
        </w:rPr>
      </w:pPr>
      <w:r>
        <w:rPr>
          <w:rFonts w:eastAsia="MS Minchofalt"/>
          <w:b/>
          <w:bCs/>
          <w:cs/>
          <w:lang w:val="sa-IN" w:bidi="sa-IN"/>
        </w:rPr>
        <w:t>madhvaḥ:</w:t>
      </w:r>
      <w:r>
        <w:rPr>
          <w:rFonts w:eastAsia="MS Minchofalt"/>
          <w:bCs/>
          <w:cs/>
          <w:lang w:val="sa-IN" w:bidi="sa-IN"/>
        </w:rPr>
        <w:t xml:space="preserve"> hṛdaya-granthiḥ antaḥ-karaṇākhyo bandhaḥ ||31||</w:t>
      </w:r>
    </w:p>
    <w:p w:rsidR="009072E6" w:rsidRDefault="009072E6" w:rsidP="009072E6">
      <w:pPr>
        <w:rPr>
          <w:rFonts w:eastAsia="MS Minchofalt"/>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śrīdharaḥ : </w:t>
      </w:r>
      <w:r>
        <w:rPr>
          <w:rFonts w:eastAsia="MS Minchofalt"/>
          <w:cs/>
          <w:lang w:val="sa-IN" w:bidi="sa-IN"/>
        </w:rPr>
        <w:t>tad evaṁ vyavasthayādhikāri-trayam uktam | tatra bhakter anya-nirapekṣatvād anyasya ca tat-sāpekṣatvād bhakti-yoga eva śreṣṭha ity upasaṁharati tasmād iti tribhiḥ |mad-ātmano mayi ātmā cittaṁ yasya tasya śreyaḥ-sādhanam ||31||</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krama-sandarbhaḥ : </w:t>
      </w:r>
      <w:r>
        <w:rPr>
          <w:rFonts w:eastAsia="MS Minchofalt"/>
          <w:bCs/>
          <w:cs/>
          <w:lang w:val="sa-IN" w:bidi="sa-IN"/>
        </w:rPr>
        <w:t xml:space="preserve">asya bhakty-adhikāriṇaḥ karma-jñānayor api sparśo na sammata iti vadan sutarāṁ tat-kāraṇa-guṇa-doṣāsparśam āha—tasmād iti | yasmād bhidyate ity āder jñānaṁ tat-sādhanābhyāsaḥ, vairāgyābhāsaḥ prāyaḥ śreyo na bhavet, kim uta karma-yoga ity arthaḥ | vyarthādhika-prayāsāt tādṛśa-bhakty-antarāyāc ca | nañ-dvayam atyanta-tan-nirākaraṇārtham | prāyo vitarke | </w:t>
      </w:r>
    </w:p>
    <w:p w:rsidR="009072E6" w:rsidRDefault="009072E6" w:rsidP="009072E6">
      <w:pPr>
        <w:rPr>
          <w:rFonts w:eastAsia="MS Minchofalt"/>
          <w:bCs/>
          <w:cs/>
          <w:lang w:val="sa-IN" w:bidi="sa-IN"/>
        </w:rPr>
      </w:pPr>
    </w:p>
    <w:p w:rsidR="009072E6" w:rsidRPr="0008521E" w:rsidRDefault="009072E6" w:rsidP="009072E6">
      <w:pPr>
        <w:rPr>
          <w:rFonts w:eastAsia="MS Minchofalt"/>
          <w:lang w:val="fr-CA"/>
        </w:rPr>
      </w:pPr>
      <w:r>
        <w:rPr>
          <w:rFonts w:eastAsia="MS Minchofalt"/>
          <w:cs/>
          <w:lang w:val="sa-IN" w:bidi="sa-IN"/>
        </w:rPr>
        <w:t xml:space="preserve">atra prāyo-grahaṇasyāyaṁ bhāvaḥ | bhajatāṁ jñāna-vairāgyābhyāsena prayojanaṁ nāsty eva | tatra yathā-sthite’pi sadyo mukti-mārge keṣāṁcit krama-mukti-mārge pravṛttir jāyate | tathā </w:t>
      </w:r>
      <w:r>
        <w:rPr>
          <w:rFonts w:eastAsia="MS Minchofalt"/>
          <w:color w:val="0000FF"/>
          <w:cs/>
          <w:lang w:val="sa-IN" w:bidi="sa-IN"/>
        </w:rPr>
        <w:t xml:space="preserve">brahma-bhūtaḥ prasannātmā </w:t>
      </w:r>
      <w:r>
        <w:rPr>
          <w:rFonts w:eastAsia="MS Minchofalt"/>
          <w:cs/>
          <w:lang w:val="sa-IN" w:bidi="sa-IN"/>
        </w:rPr>
        <w:t>[gītā 18.54] ity ādi śrī-gītānusāreṇa yadi krama-bhakti-mārge pravṛttiḥ syāt tadā bhavatv iti | tad evaṁ bhakteḥ prema-lakṣaṇe sarva-phala-rāje sva-phale nāsty eva jñānādy-apekṣā ||31||</w:t>
      </w:r>
      <w:r>
        <w:rPr>
          <w:rFonts w:eastAsia="MS Minchofalt"/>
          <w:lang w:val="fr-CA"/>
        </w:rPr>
        <w:t xml:space="preserve"> (bhakti-sandarbha 83)</w:t>
      </w:r>
    </w:p>
    <w:p w:rsidR="009072E6" w:rsidRDefault="009072E6" w:rsidP="009072E6">
      <w:pPr>
        <w:rPr>
          <w:rFonts w:eastAsia="MS Minchofalt"/>
          <w:b/>
          <w:bCs/>
          <w:cs/>
          <w:lang w:val="sa-IN" w:bidi="sa-IN"/>
        </w:rPr>
      </w:pPr>
    </w:p>
    <w:p w:rsidR="009072E6" w:rsidRDefault="009072E6" w:rsidP="009072E6">
      <w:pPr>
        <w:rPr>
          <w:rFonts w:eastAsia="MS Minchofalt"/>
          <w:cs/>
          <w:lang w:val="sa-IN" w:bidi="sa-IN"/>
        </w:rPr>
      </w:pPr>
      <w:r>
        <w:rPr>
          <w:rFonts w:eastAsia="MS Minchofalt"/>
          <w:b/>
          <w:bCs/>
          <w:cs/>
          <w:lang w:val="sa-IN" w:bidi="sa-IN"/>
        </w:rPr>
        <w:t>viśvanāthaḥ:</w:t>
      </w:r>
      <w:r>
        <w:rPr>
          <w:rFonts w:eastAsia="MS Minchofalt"/>
          <w:cs/>
          <w:lang w:val="sa-IN" w:bidi="sa-IN"/>
        </w:rPr>
        <w:t xml:space="preserve"> yato hetv-antara-nirapekṣayā bhaktyaiva hṛdaya-granthi-bhedādyāḥ svata eva syus tasmād bhakty-arthaṁ vā | hṛdaya-granthi-bhedādy-arthaṁ vā | mad-bhaktena jñāna-vairāgye naivopādeye | svasmiṁs tayoḥ śreyaskaratvādarśanād ity āha tasmād iti | mad-ātmanaḥ mayi ātmā mano yasya tasya | dehādy-atirktatvānusandhāna-lakṣaṇaṁ jñānam | viṣayāgrahaṇa-lakṣaṇaṁ vairāgyaṁ ca | na śreyaḥ tayoḥ śāttvikatvāt tasyās tu guṇātītatvāt tasyāṁ satyāṁ tayoḥ svasmin āninīṣaiva doṣa iti bhāvaḥ | pratyuta avidyā-vṛttīnāṁ rāga-dveṣādīnām iva vidyā-vṛtti-rūpayor api jñāna-vairāgyayor bhakte svata eva vartamānayor api bhaktyaiva nirjara evāgre pañcaviṁśatitamādhyāye vakṣyate | kiṁ ca, bhagavad-anubhava-rūpaṁ jñānaṁ viṣayārocakatva-lakṣaṇaṁ vairāgyaṁ ca bhakty-utthatvād guṇātītaṁ tasya svata eva syāt | yad uktaṁ—</w:t>
      </w:r>
      <w:r>
        <w:rPr>
          <w:rFonts w:eastAsia="MS Minchofalt"/>
          <w:color w:val="0000FF"/>
          <w:cs/>
          <w:lang w:val="sa-IN" w:bidi="sa-IN"/>
        </w:rPr>
        <w:t xml:space="preserve">bhaktiḥ pareśānubhavo viraktir anyatra caiṣa trika eka-kālaḥ | prapadyamānasya </w:t>
      </w:r>
      <w:r>
        <w:rPr>
          <w:rFonts w:eastAsia="MS Minchofalt"/>
          <w:cs/>
          <w:lang w:val="sa-IN" w:bidi="sa-IN"/>
        </w:rPr>
        <w:t xml:space="preserve">[bhā.pu. 11.2.40] iti | prāya-grahaṇena kvacic chānta-bhakteḥ prathama-daśāyāṁ tayor graho’pi nāśreyaskaraḥ | </w:t>
      </w:r>
      <w:r>
        <w:rPr>
          <w:rFonts w:eastAsia="MS Minchofalt"/>
          <w:color w:val="0000FF"/>
          <w:cs/>
          <w:lang w:val="sa-IN" w:bidi="sa-IN"/>
        </w:rPr>
        <w:t xml:space="preserve">bhaktir muktyaiva nirvighnety ātta-yukta-viraktatā </w:t>
      </w:r>
      <w:r>
        <w:rPr>
          <w:rFonts w:eastAsia="MS Minchofalt"/>
          <w:cs/>
          <w:lang w:val="sa-IN" w:bidi="sa-IN"/>
        </w:rPr>
        <w:t xml:space="preserve">[bhūtrs 3.1.15] iti tan-matam uktaṁ </w:t>
      </w:r>
      <w:r>
        <w:rPr>
          <w:rFonts w:eastAsia="MS Minchofalt"/>
          <w:color w:val="FF0000"/>
          <w:cs/>
          <w:lang w:val="sa-IN" w:bidi="sa-IN"/>
        </w:rPr>
        <w:t>bhakti-rasāmṛta-sindhau</w:t>
      </w:r>
      <w:r>
        <w:rPr>
          <w:rFonts w:eastAsia="MS Minchofalt"/>
          <w:cs/>
          <w:lang w:val="sa-IN" w:bidi="sa-IN"/>
        </w:rPr>
        <w:t xml:space="preserve"> ||31||</w:t>
      </w:r>
    </w:p>
    <w:p w:rsidR="009072E6" w:rsidRDefault="009072E6" w:rsidP="009072E6">
      <w:pPr>
        <w:rPr>
          <w:rFonts w:eastAsia="MS Minchofalt"/>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11.20.32-3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yat karmabhir yat tapasā jñāna-vairāgyataś ca yat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yogena dāma-dharmeṇa śreyobhir itarair api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sarvaṁ mad-bhakti-yogena mad-bhakto labhate’ñjasā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svargāpavargaṁ mad-dhāma kathañcid yadi vāñchati ||</w:t>
      </w:r>
    </w:p>
    <w:p w:rsidR="009072E6" w:rsidRDefault="009072E6" w:rsidP="009072E6">
      <w:pPr>
        <w:rPr>
          <w:rFonts w:eastAsia="MS Minchofalt"/>
          <w:cs/>
          <w:lang w:val="sa-IN" w:bidi="sa-IN"/>
        </w:rPr>
      </w:pPr>
    </w:p>
    <w:p w:rsidR="009072E6" w:rsidRPr="0008521E" w:rsidRDefault="009072E6" w:rsidP="009072E6">
      <w:r>
        <w:rPr>
          <w:rFonts w:eastAsia="MS Minchofalt"/>
          <w:b/>
          <w:bCs/>
          <w:cs/>
          <w:lang w:val="sa-IN" w:bidi="sa-IN"/>
        </w:rPr>
        <w:t xml:space="preserve">śrīdharaḥ : </w:t>
      </w:r>
      <w:r>
        <w:t>tatra hetuḥ—yat karmabhir ity ādi | itarair api tīrtha-yātrā-vratādibhiḥ | śreyaḥ-sādhanair yad bhāvyaṁ sattva-śuddhādi tat sarvam añjasā anāyāsenaiva svargam apavargaṁ mad-dhāma vaikuṇṭhaṁ labhata eva | vāñchā tu nāstīty uktam, yadi vāñchatīti ||32-33||</w:t>
      </w:r>
    </w:p>
    <w:p w:rsidR="009072E6" w:rsidRDefault="009072E6" w:rsidP="009072E6">
      <w:pPr>
        <w:rPr>
          <w:rFonts w:eastAsia="MS Minchofalt"/>
          <w:b/>
          <w:bCs/>
          <w:lang w:val="fr-CA"/>
        </w:rPr>
      </w:pPr>
    </w:p>
    <w:p w:rsidR="009072E6" w:rsidRPr="006B33E5" w:rsidRDefault="009072E6" w:rsidP="009072E6">
      <w:pPr>
        <w:rPr>
          <w:rFonts w:eastAsia="MS Minchofalt"/>
          <w:lang w:val="fr-CA"/>
        </w:rPr>
      </w:pPr>
      <w:r w:rsidRPr="006B33E5">
        <w:rPr>
          <w:rFonts w:eastAsia="MS Minchofalt"/>
          <w:b/>
          <w:bCs/>
          <w:lang w:val="fr-CA"/>
        </w:rPr>
        <w:t xml:space="preserve">sanātanaḥ </w:t>
      </w:r>
      <w:r w:rsidRPr="006B33E5">
        <w:rPr>
          <w:rFonts w:eastAsia="MS Minchofalt"/>
          <w:lang w:val="fr-CA"/>
        </w:rPr>
        <w:t xml:space="preserve">(hari-bhakti-vilāsaḥ 11.573-4) : </w:t>
      </w:r>
      <w:r w:rsidRPr="006B33E5">
        <w:rPr>
          <w:lang w:val="fr-CA"/>
        </w:rPr>
        <w:t>itarais tīrtha-yātrā-vratādibhir api śreyaḥ-sādhanair yad bhāvyaṁ sattva-śuddhy-ādi tat sarvam anāyāsenaiva labhate | tathā svargam apavargaṁ mad-dhāma ca vaikuṇṭhaṁ labhata eva | yadi vāñchatīti vāñchā tu nāstīty uktam | tatra kathañcid iti svargāpavargayos tucchatām anubhavitum | kiṁ vā, svarge devatāḥ śrī-viṣṇuṁ draṣṭuṁ svargaṁ bhakti-vighna-sāṁsārika-duḥkha-taraṇārthaṁ cāpavargaṁ vaikuṇṭha-loke sākṣāt mat-sevārthaṁ cety evaṁ-prakāreṇa vāñchanti ced ity arthaḥ | vaikuṇṭha-vāñchā ca tatratya-vibhūti-śravaṇād bhakti-rasa-plutatvenānanyāpekṣyatvād vā ||32-33||</w:t>
      </w:r>
    </w:p>
    <w:p w:rsidR="009072E6" w:rsidRPr="005C2246" w:rsidRDefault="009072E6" w:rsidP="009072E6">
      <w:pPr>
        <w:rPr>
          <w:rFonts w:eastAsia="MS Minchofalt"/>
          <w:b/>
          <w:bCs/>
          <w:lang w:val="fr-CA"/>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rsidRPr="006B33E5">
        <w:rPr>
          <w:lang w:val="fr-CA"/>
        </w:rPr>
        <w:t>tad-arthaṁ bhakter māhātmyam eva viśeṣato darśayati—yad iti. yugmakena | apavargo mokṣa-sukhaṁ ca tad-atikrama-sukhaṁ ca bhavatīty āha—mad-dhāma vaikuṇṭhaṁ ceti kathañcid bhakty-upakaraṇatvenaiva yadi vāñchati kaścit tatra śrī-citraketv-ādikavat svarga-vāñchā tasya bhakty-upakaraṇatvaṁ coktaṁ—</w:t>
      </w:r>
      <w:r w:rsidRPr="006B33E5">
        <w:rPr>
          <w:color w:val="0000FF"/>
          <w:lang w:val="fr-CA"/>
        </w:rPr>
        <w:t xml:space="preserve">reme vidyādhara-strībhir gāpayan harim īśvaram </w:t>
      </w:r>
      <w:r w:rsidRPr="006B33E5">
        <w:rPr>
          <w:rFonts w:eastAsia="MS Minchofalt"/>
          <w:lang w:val="fr-CA"/>
        </w:rPr>
        <w:t xml:space="preserve">[bhā.pu. 6.17.3] </w:t>
      </w:r>
      <w:r w:rsidRPr="006B33E5">
        <w:rPr>
          <w:lang w:val="fr-CA"/>
        </w:rPr>
        <w:t xml:space="preserve">iti śrī-śukādivad apavarga-vāñchā-tat-prārthanayā śrī-kṛṣṇena dūrīkṛtāyāṁ māyāyāṁ satyāṁ mātṛ-garbhān niścakrāmeti hi </w:t>
      </w:r>
      <w:r w:rsidRPr="006B33E5">
        <w:rPr>
          <w:color w:val="FF0000"/>
          <w:lang w:val="fr-CA"/>
        </w:rPr>
        <w:t>brahma-vaivartīya</w:t>
      </w:r>
      <w:r w:rsidRPr="006B33E5">
        <w:rPr>
          <w:lang w:val="fr-CA"/>
        </w:rPr>
        <w:t xml:space="preserve">-kathā tatra ca bhakty-upakaraṇatvaṁ </w:t>
      </w:r>
      <w:r w:rsidRPr="006B33E5">
        <w:rPr>
          <w:color w:val="0000FF"/>
          <w:lang w:val="fr-CA"/>
        </w:rPr>
        <w:t>brahma-bhūtaḥ prasannātmā</w:t>
      </w:r>
      <w:r w:rsidRPr="006B33E5">
        <w:rPr>
          <w:lang w:val="fr-CA"/>
        </w:rPr>
        <w:t xml:space="preserve"> [gītā 18.55] ity ādi </w:t>
      </w:r>
      <w:r w:rsidRPr="006B33E5">
        <w:rPr>
          <w:color w:val="FF0000"/>
          <w:lang w:val="fr-CA"/>
        </w:rPr>
        <w:t>śrī-gītā</w:t>
      </w:r>
      <w:r w:rsidRPr="006B33E5">
        <w:rPr>
          <w:lang w:val="fr-CA"/>
        </w:rPr>
        <w:t>-vacanavat tathā prāpta-bhagavat-padīya-vṛnda-viśeṣavad vaikuṇṭhecchā tarhi premṇā sākṣāc-chrī-bhagavac-caraṇāravinda-sevecchayaiva tat-prārthya-prāpta-vastu yac ca vrajanty animiṣāmṛṣa-bhānu-vṛtyety ādivat ||32-33|| (bhakti-sandarbha 84)</w:t>
      </w:r>
    </w:p>
    <w:p w:rsidR="009072E6" w:rsidRDefault="009072E6" w:rsidP="009072E6">
      <w:pPr>
        <w:rPr>
          <w:rFonts w:eastAsia="MS Minchofalt"/>
          <w:b/>
          <w:bCs/>
          <w:cs/>
          <w:lang w:val="sa-IN" w:bidi="sa-IN"/>
        </w:rPr>
      </w:pPr>
    </w:p>
    <w:p w:rsidR="009072E6" w:rsidRPr="0008521E" w:rsidRDefault="009072E6" w:rsidP="009072E6">
      <w:pPr>
        <w:rPr>
          <w:rFonts w:eastAsia="MS Minchofalt"/>
          <w:bCs/>
          <w:lang w:val="fr-CA"/>
        </w:rPr>
      </w:pPr>
      <w:r>
        <w:rPr>
          <w:rFonts w:eastAsia="MS Minchofalt"/>
          <w:b/>
          <w:bCs/>
          <w:cs/>
          <w:lang w:val="sa-IN" w:bidi="sa-IN"/>
        </w:rPr>
        <w:t>viśvanāthaḥ</w:t>
      </w:r>
      <w:r>
        <w:rPr>
          <w:rFonts w:eastAsia="MS Minchofalt"/>
          <w:bCs/>
          <w:cs/>
          <w:lang w:val="sa-IN" w:bidi="sa-IN"/>
        </w:rPr>
        <w:t>: nanu yadi kaścit tvat-kathādāv eva śraddhālur na tu karma-jñānādiṣu tad-arocakatvād ca tat-phaleṣu svargāpavargādiṣu spṛhāvāṁś ca syā tadā kiṁ bhaved ata āha</w:t>
      </w:r>
      <w:r>
        <w:rPr>
          <w:rFonts w:eastAsia="MS Minchofalt"/>
          <w:bCs/>
          <w:lang w:val="fr-CA"/>
        </w:rPr>
        <w:t>—</w:t>
      </w:r>
      <w:r>
        <w:rPr>
          <w:rFonts w:eastAsia="MS Minchofalt"/>
          <w:bCs/>
          <w:cs/>
          <w:lang w:val="sa-IN" w:bidi="sa-IN"/>
        </w:rPr>
        <w:t>yad iti dvābhyām | itarair api śreyaḥ-sādhanais tīrtha-yātrā-vratādibhir mad-dhāma sālokyam | itarais tīrtha-yātrādibhir api yad-bhāvyaṁ tat sarvaṁ bhakti-yogena mad-bhakto labhate | tatrāpy añjasā anāyāsenaiva | kiṁ tat ? sarvaṁ tad āha svargāpavargam iti | svargaḥ prāpañcika-sukhaṁ sattva-śuddhy-ādi-krameṇa ||32-33||</w:t>
      </w:r>
    </w:p>
    <w:p w:rsidR="009072E6" w:rsidRDefault="009072E6" w:rsidP="009072E6">
      <w:pPr>
        <w:rPr>
          <w:rFonts w:eastAsia="MS Minchofalt"/>
          <w:b/>
          <w:bCs/>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11.20.34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 kiñcit sādhavo dhīrā bhaktā hy ekāntino mama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vāñchanty api mayā dattaṁ kaivalyam apunar-bhavam ||</w:t>
      </w:r>
    </w:p>
    <w:p w:rsidR="009072E6" w:rsidRDefault="009072E6" w:rsidP="009072E6">
      <w:pPr>
        <w:rPr>
          <w:rFonts w:eastAsia="MS Minchofalt"/>
          <w:cs/>
          <w:lang w:val="sa-IN" w:bidi="sa-IN"/>
        </w:rPr>
      </w:pPr>
    </w:p>
    <w:p w:rsidR="009072E6" w:rsidRDefault="009072E6" w:rsidP="009072E6">
      <w:pPr>
        <w:rPr>
          <w:rFonts w:eastAsia="MS Minchofalt"/>
          <w:bCs/>
          <w:cs/>
          <w:lang w:val="sa-IN" w:bidi="sa-IN"/>
        </w:rPr>
      </w:pPr>
      <w:r>
        <w:rPr>
          <w:rFonts w:eastAsia="MS Minchofalt"/>
          <w:b/>
          <w:bCs/>
          <w:cs/>
          <w:lang w:val="sa-IN" w:bidi="sa-IN"/>
        </w:rPr>
        <w:t>madhvaḥ:</w:t>
      </w:r>
      <w:r>
        <w:rPr>
          <w:rFonts w:eastAsia="MS Minchofalt"/>
          <w:bCs/>
          <w:cs/>
          <w:lang w:val="sa-IN" w:bidi="sa-IN"/>
        </w:rPr>
        <w:t xml:space="preserve"> mad-bhakti-yuktasya bhakty-anusāri-jñāna-vairāgyeṇa vinānyasmāj jñānād vairāgyāc ca na śreyo bhavet |</w:t>
      </w:r>
    </w:p>
    <w:p w:rsidR="009072E6" w:rsidRDefault="009072E6" w:rsidP="009072E6">
      <w:pPr>
        <w:pStyle w:val="Bluequotes"/>
        <w:rPr>
          <w:rFonts w:eastAsia="MS Minchofalt"/>
          <w:cs/>
          <w:lang w:bidi="sa-IN"/>
        </w:rPr>
      </w:pPr>
      <w:r>
        <w:rPr>
          <w:rFonts w:eastAsia="MS Minchofalt"/>
          <w:cs/>
          <w:lang w:bidi="sa-IN"/>
        </w:rPr>
        <w:t>rāgiṇo’pi vimucyante devā nāsty atra saṁśayaḥ |</w:t>
      </w:r>
    </w:p>
    <w:p w:rsidR="009072E6" w:rsidRDefault="009072E6" w:rsidP="009072E6">
      <w:pPr>
        <w:pStyle w:val="Bluequotes"/>
        <w:rPr>
          <w:rFonts w:eastAsia="MS Minchofalt"/>
          <w:color w:val="auto"/>
          <w:cs/>
          <w:lang w:bidi="sa-IN"/>
        </w:rPr>
      </w:pPr>
      <w:r>
        <w:rPr>
          <w:rFonts w:eastAsia="MS Minchofalt"/>
          <w:cs/>
          <w:lang w:bidi="sa-IN"/>
        </w:rPr>
        <w:t>rāgāpanodanārthaṁ ca jñānaṁ sdhyaṁ yatīśvaraiḥ ||</w:t>
      </w:r>
      <w:r>
        <w:rPr>
          <w:rFonts w:eastAsia="MS Minchofalt"/>
          <w:color w:val="auto"/>
          <w:cs/>
          <w:lang w:bidi="sa-IN"/>
        </w:rPr>
        <w:t xml:space="preserve"> iti ca |</w:t>
      </w:r>
    </w:p>
    <w:p w:rsidR="009072E6" w:rsidRDefault="009072E6" w:rsidP="009072E6">
      <w:pPr>
        <w:pStyle w:val="Bluequotes"/>
        <w:rPr>
          <w:rFonts w:eastAsia="MS Minchofalt"/>
          <w:cs/>
          <w:lang w:bidi="sa-IN"/>
        </w:rPr>
      </w:pPr>
      <w:r>
        <w:rPr>
          <w:rFonts w:eastAsia="MS Minchofalt"/>
          <w:cs/>
          <w:lang w:bidi="sa-IN"/>
        </w:rPr>
        <w:t>smartavyā viṣaye doṣā yatibhir na tu daivataiḥ |</w:t>
      </w:r>
    </w:p>
    <w:p w:rsidR="009072E6" w:rsidRDefault="009072E6" w:rsidP="009072E6">
      <w:pPr>
        <w:pStyle w:val="Bluequotes"/>
        <w:rPr>
          <w:rFonts w:eastAsia="MS Minchofalt"/>
          <w:color w:val="auto"/>
          <w:cs/>
          <w:lang w:bidi="sa-IN"/>
        </w:rPr>
      </w:pPr>
      <w:r>
        <w:rPr>
          <w:rFonts w:eastAsia="MS Minchofalt"/>
          <w:cs/>
          <w:lang w:bidi="sa-IN"/>
        </w:rPr>
        <w:t>harir eva sadā pūjya ity arthaṁ devatair api ||</w:t>
      </w:r>
      <w:r>
        <w:rPr>
          <w:rFonts w:eastAsia="MS Minchofalt"/>
          <w:color w:val="auto"/>
          <w:cs/>
          <w:lang w:bidi="sa-IN"/>
        </w:rPr>
        <w:t xml:space="preserve"> iti ca |</w:t>
      </w:r>
    </w:p>
    <w:p w:rsidR="009072E6" w:rsidRDefault="009072E6" w:rsidP="009072E6">
      <w:pPr>
        <w:pStyle w:val="Bluequotes"/>
        <w:rPr>
          <w:rFonts w:eastAsia="MS Minchofalt"/>
          <w:color w:val="auto"/>
          <w:cs/>
          <w:lang w:bidi="sa-IN"/>
        </w:rPr>
      </w:pPr>
    </w:p>
    <w:p w:rsidR="009072E6" w:rsidRDefault="009072E6" w:rsidP="009072E6">
      <w:pPr>
        <w:rPr>
          <w:rFonts w:eastAsia="MS Minchofalt"/>
          <w:cs/>
          <w:lang w:val="sa-IN" w:bidi="sa-IN"/>
        </w:rPr>
      </w:pPr>
      <w:r>
        <w:rPr>
          <w:rFonts w:eastAsia="MS Minchofalt"/>
          <w:cs/>
          <w:lang w:val="sa-IN" w:bidi="sa-IN"/>
        </w:rPr>
        <w:t>vairāgyārtham api viṣaya-doṣādi-jñānaṁ sanakādīnāṁ bhāvyaṁ devānāṁ tad api bhagavad-bhajanasyaiva sāra-tāparijñānārtham evety arthaḥ ||34||</w:t>
      </w:r>
    </w:p>
    <w:p w:rsidR="009072E6" w:rsidRDefault="009072E6" w:rsidP="009072E6">
      <w:pPr>
        <w:rPr>
          <w:rFonts w:eastAsia="MS Minchofalt"/>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śrīdharaḥ : </w:t>
      </w:r>
      <w:r>
        <w:rPr>
          <w:rFonts w:eastAsia="MS Minchofalt"/>
          <w:bCs/>
          <w:cs/>
          <w:lang w:val="sa-IN" w:bidi="sa-IN"/>
        </w:rPr>
        <w:t xml:space="preserve">tatra hetum āha—na kiñcid iti | </w:t>
      </w:r>
      <w:r>
        <w:rPr>
          <w:cs/>
          <w:lang w:val="sa-IN" w:bidi="sa-IN"/>
        </w:rPr>
        <w:t>dhīrā dhīmanto yato mamaikāntino mayy eva prīti-yuktāḥ | ato mayā dattam api na gṛhṇanti, kiṁ punar vaktavyaṁ na vāñchantīty arthaḥ | apunar-bhavam ātyantika-kaivalyam ||34||</w:t>
      </w:r>
    </w:p>
    <w:p w:rsidR="009072E6" w:rsidRDefault="009072E6" w:rsidP="009072E6">
      <w:pPr>
        <w:rPr>
          <w:rFonts w:eastAsia="MS Minchofalt"/>
          <w:b/>
          <w:bCs/>
          <w:lang w:val="fr-CA"/>
        </w:rPr>
      </w:pPr>
    </w:p>
    <w:p w:rsidR="009072E6" w:rsidRDefault="009072E6" w:rsidP="009072E6">
      <w:pPr>
        <w:rPr>
          <w:rFonts w:eastAsia="MS Minchofalt"/>
          <w:lang w:val="fr-CA"/>
        </w:rPr>
      </w:pPr>
      <w:r w:rsidRPr="000B54AB">
        <w:rPr>
          <w:rFonts w:eastAsia="MS Minchofalt"/>
          <w:b/>
          <w:bCs/>
          <w:lang w:val="fr-CA"/>
        </w:rPr>
        <w:t xml:space="preserve">sanātanaḥ </w:t>
      </w:r>
      <w:r>
        <w:rPr>
          <w:rFonts w:eastAsia="MS Minchofalt"/>
          <w:lang w:val="fr-CA"/>
        </w:rPr>
        <w:t xml:space="preserve">(hari-bhakti-vilāsaḥ 10.215): </w:t>
      </w:r>
      <w:r>
        <w:rPr>
          <w:cs/>
          <w:lang w:val="sa-IN" w:bidi="sa-IN"/>
        </w:rPr>
        <w:t>dhīrā dhīmant</w:t>
      </w:r>
      <w:r>
        <w:rPr>
          <w:lang w:val="fr-CA"/>
        </w:rPr>
        <w:t>aḥ | yat</w:t>
      </w:r>
      <w:r>
        <w:rPr>
          <w:cs/>
          <w:lang w:val="sa-IN" w:bidi="sa-IN"/>
        </w:rPr>
        <w:t>o mamaikāntin</w:t>
      </w:r>
      <w:r>
        <w:rPr>
          <w:lang w:val="fr-CA"/>
        </w:rPr>
        <w:t>aḥ,</w:t>
      </w:r>
      <w:r>
        <w:rPr>
          <w:cs/>
          <w:lang w:val="sa-IN" w:bidi="sa-IN"/>
        </w:rPr>
        <w:t xml:space="preserve"> mayy eva prīti-yuktāḥ | </w:t>
      </w:r>
      <w:r>
        <w:rPr>
          <w:lang w:val="fr-CA"/>
        </w:rPr>
        <w:t xml:space="preserve">yad vā, bhaktyaika-niṣṭhā-yuktāḥ | ato </w:t>
      </w:r>
      <w:r>
        <w:rPr>
          <w:cs/>
          <w:lang w:val="sa-IN" w:bidi="sa-IN"/>
        </w:rPr>
        <w:t xml:space="preserve">mayā dattam api na gṛhṇanti, kiṁ punar vaktavyaṁ na vāñchantīty arthaḥ | </w:t>
      </w:r>
      <w:r>
        <w:rPr>
          <w:lang w:val="fr-CA"/>
        </w:rPr>
        <w:t xml:space="preserve">yad vā, vāñchanty api kiṁ punar vaktavyaṁ, na gṛhṇantīti kaivalyam ātyantikam api | </w:t>
      </w:r>
      <w:r>
        <w:rPr>
          <w:cs/>
          <w:lang w:val="sa-IN" w:bidi="sa-IN"/>
        </w:rPr>
        <w:t>apunar-bhava</w:t>
      </w:r>
      <w:r>
        <w:rPr>
          <w:lang w:val="fr-CA"/>
        </w:rPr>
        <w:t>ṁ mokṣa</w:t>
      </w:r>
      <w:r>
        <w:rPr>
          <w:cs/>
          <w:lang w:val="sa-IN" w:bidi="sa-IN"/>
        </w:rPr>
        <w:t>m ||34||</w:t>
      </w:r>
    </w:p>
    <w:p w:rsidR="009072E6" w:rsidRPr="000B54AB" w:rsidRDefault="009072E6" w:rsidP="009072E6">
      <w:pPr>
        <w:rPr>
          <w:rFonts w:eastAsia="MS Minchofalt"/>
          <w:lang w:val="fr-CA"/>
        </w:rPr>
      </w:pPr>
    </w:p>
    <w:p w:rsidR="009072E6" w:rsidRDefault="009072E6" w:rsidP="009072E6">
      <w:pPr>
        <w:rPr>
          <w:cs/>
          <w:lang w:val="sa-IN" w:bidi="sa-IN"/>
        </w:rPr>
      </w:pPr>
      <w:r>
        <w:rPr>
          <w:rFonts w:eastAsia="MS Minchofalt"/>
          <w:b/>
          <w:bCs/>
          <w:cs/>
          <w:lang w:val="sa-IN" w:bidi="sa-IN"/>
        </w:rPr>
        <w:t xml:space="preserve">krama-sandarbhaḥ : </w:t>
      </w:r>
      <w:r>
        <w:rPr>
          <w:rFonts w:eastAsia="MS Minchofalt"/>
          <w:bCs/>
          <w:cs/>
          <w:lang w:val="sa-IN" w:bidi="sa-IN"/>
        </w:rPr>
        <w:t xml:space="preserve">atha </w:t>
      </w:r>
      <w:r>
        <w:rPr>
          <w:rFonts w:eastAsia="MS Minchofalt"/>
          <w:cs/>
          <w:lang w:val="sa-IN" w:bidi="sa-IN"/>
        </w:rPr>
        <w:t xml:space="preserve">yadyapi sāmmukhyatvenāviśiṣṭaṁ jñānādi-trayam api tad-vaimukhya-pratiyogi bhavet, tathāpi </w:t>
      </w:r>
      <w:r>
        <w:rPr>
          <w:rFonts w:eastAsia="MS Minchofalt"/>
          <w:color w:val="0000FF"/>
          <w:cs/>
          <w:lang w:val="sa-IN" w:bidi="sa-IN"/>
        </w:rPr>
        <w:t>śreyaḥ-sṛtiṁ bhaktim udasya te vibho</w:t>
      </w:r>
      <w:r>
        <w:rPr>
          <w:rFonts w:eastAsia="MS Minchofalt"/>
          <w:cs/>
          <w:lang w:val="sa-IN" w:bidi="sa-IN"/>
        </w:rPr>
        <w:t xml:space="preserve"> [bhā.pu. 10.14.4] ity ādinā bhaktiṁ vinā kevala-jñānasyākiñcitkaratvāt, tatrāpi ca </w:t>
      </w:r>
      <w:r>
        <w:rPr>
          <w:rFonts w:eastAsia="MS Minchofalt"/>
          <w:color w:val="0000FF"/>
          <w:cs/>
          <w:lang w:val="sa-IN" w:bidi="sa-IN"/>
        </w:rPr>
        <w:t xml:space="preserve">tasmān mad-bhakti-yuktasya </w:t>
      </w:r>
      <w:r>
        <w:rPr>
          <w:rFonts w:eastAsia="MS Minchofalt"/>
          <w:cs/>
          <w:lang w:val="sa-IN" w:bidi="sa-IN"/>
        </w:rPr>
        <w:t xml:space="preserve">[bhā.pu. 11.20.31] ity ādau bhaktes tan-nirapekṣatvāt, </w:t>
      </w:r>
      <w:r>
        <w:rPr>
          <w:rFonts w:eastAsia="MS Minchofalt"/>
          <w:color w:val="0000FF"/>
          <w:cs/>
          <w:lang w:val="sa-IN" w:bidi="sa-IN"/>
        </w:rPr>
        <w:t xml:space="preserve">yat karmabhir yat tapasā </w:t>
      </w:r>
      <w:r>
        <w:rPr>
          <w:rFonts w:eastAsia="MS Minchofalt"/>
          <w:cs/>
          <w:lang w:val="sa-IN" w:bidi="sa-IN"/>
        </w:rPr>
        <w:t xml:space="preserve">[bhā.pu. 11.20.32] ity ādāv ānusaṅgika-sarva-phalatvāc ca jñānam api nyakkṛtam | tato’vaśiṣṭāyāṁ sa-viśeṣopāsana-rūpāyāṁ bhaktau ca śrī-viṣṇu-rūpam abahu-manyamānāḥ kecin nirākāreśvarasya vopāsanāṁ yāṁ manyante sāpi nyakkṛtāsti | yato hiraṇyakaśipor api </w:t>
      </w:r>
      <w:r>
        <w:rPr>
          <w:rFonts w:eastAsia="MS Minchofalt"/>
          <w:color w:val="0000FF"/>
          <w:cs/>
          <w:lang w:val="sa-IN" w:bidi="sa-IN"/>
        </w:rPr>
        <w:t xml:space="preserve">nitya ātmāvyayaḥ śuddhaḥ </w:t>
      </w:r>
      <w:r>
        <w:rPr>
          <w:rFonts w:eastAsia="MS Minchofalt"/>
          <w:cs/>
          <w:lang w:val="sa-IN" w:bidi="sa-IN"/>
        </w:rPr>
        <w:t xml:space="preserve">[bhā.pu. 7.2.18] ity ādi-tad-vākyena </w:t>
      </w:r>
      <w:r>
        <w:rPr>
          <w:rFonts w:eastAsia="MS Minchofalt"/>
          <w:color w:val="0000FF"/>
          <w:cs/>
          <w:lang w:val="sa-IN" w:bidi="sa-IN"/>
        </w:rPr>
        <w:t xml:space="preserve">yadṛcchayeśaḥ sṛjatīdam avyayaḥ </w:t>
      </w:r>
      <w:r>
        <w:rPr>
          <w:rFonts w:eastAsia="MS Minchofalt"/>
          <w:cs/>
          <w:lang w:val="sa-IN" w:bidi="sa-IN"/>
        </w:rPr>
        <w:t xml:space="preserve">[bhā.pu. 7.2.34] ity-ādi-tad-udāhṛtetihāsa-vākyena tat-kṛta-brahma-stavena ca brahma-jñānaṁ nirākāreśvara-jñānam anyākāreśvara-jñānaṁ tasyāstīti varṇyate | śrī-viṣṇau devatā-sāmānya-dṛṣṭer nindyate ca sa iti | tathānyatrāhaṁgrahopāsanā ca nyakkṛtā, pauṇḍraka-vāsudevādau yadubhir iva śuddha-bhaktair upahāsyatvāt | </w:t>
      </w:r>
      <w:r>
        <w:rPr>
          <w:rFonts w:eastAsia="MS Minchofalt"/>
          <w:color w:val="0000FF"/>
          <w:cs/>
          <w:lang w:val="sa-IN" w:bidi="sa-IN"/>
        </w:rPr>
        <w:t>sālokya-sārṣṭi-sārūpya</w:t>
      </w:r>
      <w:r>
        <w:rPr>
          <w:rFonts w:eastAsia="MS Minchofalt"/>
          <w:cs/>
          <w:lang w:val="sa-IN" w:bidi="sa-IN"/>
        </w:rPr>
        <w:t xml:space="preserve">- [bhā.pu. 3.29.11] ity-ādiṣu tat-phalasya heyatayā nirdeśāt | tad uktaṁ śrī-hanumatā </w:t>
      </w:r>
      <w:r>
        <w:rPr>
          <w:rFonts w:eastAsia="MS Minchofalt"/>
          <w:color w:val="0000FF"/>
          <w:cs/>
          <w:lang w:val="sa-IN" w:bidi="sa-IN"/>
        </w:rPr>
        <w:t>ko mūḍho dāsatāṁ prāpya prābhavaṁ padam icchati</w:t>
      </w:r>
      <w:r>
        <w:rPr>
          <w:rFonts w:eastAsia="MS Minchofalt"/>
          <w:cs/>
          <w:lang w:val="sa-IN" w:bidi="sa-IN"/>
        </w:rPr>
        <w:t xml:space="preserve"> iti | tad etat sarvam abhipretya niṣkiñcanāṁ bhaktim eva tādṛśa-bhakta-praśaṁsā-dvāreṇa sarvordhvam upadiśati—na kiñcid iti | tair īdṛśānām ekāntinām eva parama-mahimā </w:t>
      </w:r>
      <w:r>
        <w:rPr>
          <w:color w:val="FF0000"/>
          <w:cs/>
          <w:lang w:val="sa-IN" w:bidi="sa-IN"/>
        </w:rPr>
        <w:t>gāruḍe</w:t>
      </w:r>
      <w:r>
        <w:rPr>
          <w:cs/>
          <w:lang w:val="sa-IN" w:bidi="sa-IN"/>
        </w:rPr>
        <w:t>—</w:t>
      </w:r>
    </w:p>
    <w:p w:rsidR="009072E6" w:rsidRDefault="009072E6" w:rsidP="009072E6">
      <w:pPr>
        <w:rPr>
          <w:cs/>
          <w:lang w:val="sa-IN" w:bidi="sa-IN"/>
        </w:rPr>
      </w:pPr>
    </w:p>
    <w:p w:rsidR="009072E6" w:rsidRDefault="009072E6" w:rsidP="009072E6">
      <w:pPr>
        <w:ind w:left="720"/>
        <w:rPr>
          <w:color w:val="0000FF"/>
          <w:cs/>
          <w:lang w:val="sa-IN" w:bidi="sa-IN"/>
        </w:rPr>
      </w:pPr>
      <w:r>
        <w:rPr>
          <w:color w:val="0000FF"/>
          <w:cs/>
          <w:lang w:val="sa-IN" w:bidi="sa-IN"/>
        </w:rPr>
        <w:t>brāhmaṇānāṁ sahasrebhyaḥ satra-yājī viśiṣyate |</w:t>
      </w:r>
    </w:p>
    <w:p w:rsidR="009072E6" w:rsidRDefault="009072E6" w:rsidP="009072E6">
      <w:pPr>
        <w:ind w:left="720"/>
        <w:rPr>
          <w:color w:val="0000FF"/>
          <w:cs/>
          <w:lang w:val="sa-IN" w:bidi="sa-IN"/>
        </w:rPr>
      </w:pPr>
      <w:r>
        <w:rPr>
          <w:color w:val="0000FF"/>
          <w:cs/>
          <w:lang w:val="sa-IN" w:bidi="sa-IN"/>
        </w:rPr>
        <w:t>satra-yāji-sahasrebhyaḥ sarva-vedānta-pāragaḥ ||</w:t>
      </w:r>
    </w:p>
    <w:p w:rsidR="009072E6" w:rsidRDefault="009072E6" w:rsidP="009072E6">
      <w:pPr>
        <w:ind w:left="720"/>
        <w:rPr>
          <w:color w:val="0000FF"/>
          <w:cs/>
          <w:lang w:val="sa-IN" w:bidi="sa-IN"/>
        </w:rPr>
      </w:pPr>
      <w:r>
        <w:rPr>
          <w:color w:val="0000FF"/>
          <w:cs/>
          <w:lang w:val="sa-IN" w:bidi="sa-IN"/>
        </w:rPr>
        <w:t>sarva-vedānta-vit-koṭyāṁ viṣṇu-bhakto viśiṣyate |</w:t>
      </w:r>
    </w:p>
    <w:p w:rsidR="009072E6" w:rsidRPr="0008521E" w:rsidRDefault="009072E6" w:rsidP="009072E6">
      <w:pPr>
        <w:ind w:left="720"/>
        <w:rPr>
          <w:lang w:val="fr-CA"/>
        </w:rPr>
      </w:pPr>
      <w:r>
        <w:rPr>
          <w:color w:val="0000FF"/>
          <w:cs/>
          <w:lang w:val="sa-IN" w:bidi="sa-IN"/>
        </w:rPr>
        <w:t>vaiṣṇavānāṁ sahasrebhyaḥ ekānty eko viśiṣyate ||</w:t>
      </w:r>
      <w:r>
        <w:rPr>
          <w:cs/>
          <w:lang w:val="sa-IN" w:bidi="sa-IN"/>
        </w:rPr>
        <w:t xml:space="preserve"> iti ||34||</w:t>
      </w:r>
      <w:r>
        <w:rPr>
          <w:lang w:val="fr-CA"/>
        </w:rPr>
        <w:t xml:space="preserve"> (bhakti-sandarbha 176)</w:t>
      </w:r>
    </w:p>
    <w:p w:rsidR="009072E6" w:rsidRDefault="009072E6" w:rsidP="009072E6">
      <w:pPr>
        <w:rPr>
          <w:rFonts w:eastAsia="MS Minchofalt"/>
          <w:cs/>
          <w:lang w:val="sa-IN" w:bidi="sa-IN"/>
        </w:rPr>
      </w:pPr>
    </w:p>
    <w:p w:rsidR="009072E6" w:rsidRPr="0008521E" w:rsidRDefault="009072E6" w:rsidP="009072E6">
      <w:pPr>
        <w:rPr>
          <w:rFonts w:eastAsia="MS Minchofalt"/>
          <w:bCs/>
          <w:lang w:val="fr-CA"/>
        </w:rPr>
      </w:pPr>
      <w:r>
        <w:rPr>
          <w:rFonts w:eastAsia="MS Minchofalt"/>
          <w:b/>
          <w:bCs/>
          <w:cs/>
          <w:lang w:val="sa-IN" w:bidi="sa-IN"/>
        </w:rPr>
        <w:t>viśvanāthaḥ:</w:t>
      </w:r>
      <w:r>
        <w:rPr>
          <w:rFonts w:eastAsia="MS Minchofalt"/>
          <w:bCs/>
          <w:cs/>
          <w:lang w:val="sa-IN" w:bidi="sa-IN"/>
        </w:rPr>
        <w:t xml:space="preserve"> kathaṁcid ity etad vivṛnoti</w:t>
      </w:r>
      <w:r>
        <w:rPr>
          <w:rFonts w:eastAsia="MS Minchofalt"/>
          <w:bCs/>
          <w:lang w:val="fr-CA"/>
        </w:rPr>
        <w:t>—</w:t>
      </w:r>
      <w:r>
        <w:rPr>
          <w:rFonts w:eastAsia="MS Minchofalt"/>
          <w:bCs/>
          <w:cs/>
          <w:lang w:val="sa-IN" w:bidi="sa-IN"/>
        </w:rPr>
        <w:t>neti ||34||</w:t>
      </w:r>
    </w:p>
    <w:p w:rsidR="009072E6" w:rsidRDefault="009072E6" w:rsidP="009072E6">
      <w:pPr>
        <w:rPr>
          <w:rFonts w:eastAsia="MS Minchofalt"/>
          <w:cs/>
          <w:lang w:val="sa-IN" w:bidi="sa-IN"/>
        </w:rPr>
      </w:pPr>
    </w:p>
    <w:p w:rsidR="009072E6" w:rsidRDefault="009072E6" w:rsidP="009072E6">
      <w:pPr>
        <w:jc w:val="center"/>
        <w:rPr>
          <w:rFonts w:eastAsia="MS Minchofalt"/>
          <w:cs/>
          <w:lang w:val="sa-IN" w:bidi="sa-IN"/>
        </w:rPr>
      </w:pPr>
      <w:r>
        <w:rPr>
          <w:rFonts w:eastAsia="MS Minchofalt"/>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11.20.35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nairapekṣyaṁ paraṁ prāhur niḥśreyasam analpakam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tasmān nirāśiṣo bhaktir nirapekṣasya me bhavet ||</w:t>
      </w:r>
    </w:p>
    <w:p w:rsidR="009072E6" w:rsidRDefault="009072E6" w:rsidP="009072E6">
      <w:pPr>
        <w:rPr>
          <w:rFonts w:eastAsia="MS Minchofalt"/>
          <w:cs/>
          <w:lang w:val="sa-IN" w:bidi="sa-IN"/>
        </w:rPr>
      </w:pPr>
    </w:p>
    <w:p w:rsidR="009072E6" w:rsidRDefault="009072E6" w:rsidP="009072E6">
      <w:pPr>
        <w:rPr>
          <w:rFonts w:eastAsia="MS Minchofalt"/>
          <w:bCs/>
          <w:cs/>
          <w:lang w:val="sa-IN" w:bidi="sa-IN"/>
        </w:rPr>
      </w:pPr>
      <w:r>
        <w:rPr>
          <w:rFonts w:eastAsia="MS Minchofalt"/>
          <w:b/>
          <w:bCs/>
          <w:cs/>
          <w:lang w:val="sa-IN" w:bidi="sa-IN"/>
        </w:rPr>
        <w:t>madhvaḥ:</w:t>
      </w:r>
      <w:r>
        <w:rPr>
          <w:rFonts w:eastAsia="MS Minchofalt"/>
          <w:bCs/>
          <w:cs/>
          <w:lang w:val="sa-IN" w:bidi="sa-IN"/>
        </w:rPr>
        <w:t xml:space="preserve"> rāgino’pi te bhakti-yogino bhakti-phalatvena kim api nāpekṣante |</w:t>
      </w:r>
    </w:p>
    <w:p w:rsidR="009072E6" w:rsidRDefault="009072E6" w:rsidP="009072E6">
      <w:pPr>
        <w:rPr>
          <w:rFonts w:eastAsia="MS Minchofalt"/>
          <w:bCs/>
          <w:cs/>
          <w:lang w:val="sa-IN" w:bidi="sa-IN"/>
        </w:rPr>
      </w:pPr>
    </w:p>
    <w:p w:rsidR="009072E6" w:rsidRDefault="009072E6" w:rsidP="009072E6">
      <w:pPr>
        <w:pStyle w:val="Bluequotes"/>
        <w:rPr>
          <w:rFonts w:eastAsia="MS Minchofalt"/>
          <w:cs/>
          <w:lang w:bidi="sa-IN"/>
        </w:rPr>
      </w:pPr>
      <w:r>
        <w:rPr>
          <w:rFonts w:eastAsia="MS Minchofalt"/>
          <w:cs/>
          <w:lang w:bidi="sa-IN"/>
        </w:rPr>
        <w:t>yadi dadyad bhakti-yoga-phalaṁ mokṣam apīśvaraḥ |</w:t>
      </w:r>
    </w:p>
    <w:p w:rsidR="009072E6" w:rsidRDefault="009072E6" w:rsidP="009072E6">
      <w:pPr>
        <w:pStyle w:val="Bluequotes"/>
        <w:rPr>
          <w:rFonts w:eastAsia="MS Minchofalt"/>
          <w:cs/>
          <w:lang w:bidi="sa-IN"/>
        </w:rPr>
      </w:pPr>
      <w:r>
        <w:rPr>
          <w:rFonts w:eastAsia="MS Minchofalt"/>
          <w:cs/>
          <w:lang w:bidi="sa-IN"/>
        </w:rPr>
        <w:t>bhakti-yoga-phalatvena na tad gṛhṇīyur eva te ||</w:t>
      </w:r>
    </w:p>
    <w:p w:rsidR="009072E6" w:rsidRDefault="009072E6" w:rsidP="009072E6">
      <w:pPr>
        <w:pStyle w:val="Bluequotes"/>
        <w:rPr>
          <w:rFonts w:eastAsia="MS Minchofalt"/>
          <w:cs/>
          <w:lang w:bidi="sa-IN"/>
        </w:rPr>
      </w:pPr>
      <w:r>
        <w:rPr>
          <w:rFonts w:eastAsia="MS Minchofalt"/>
          <w:cs/>
          <w:lang w:bidi="sa-IN"/>
        </w:rPr>
        <w:t>kāmino’pi svayaṁ kāmān bhuñjate na phalātmanā |</w:t>
      </w:r>
    </w:p>
    <w:p w:rsidR="009072E6" w:rsidRDefault="009072E6" w:rsidP="009072E6">
      <w:pPr>
        <w:pStyle w:val="Bluequotes"/>
        <w:rPr>
          <w:rFonts w:eastAsia="MS Minchofalt"/>
          <w:color w:val="auto"/>
          <w:cs/>
          <w:lang w:bidi="sa-IN"/>
        </w:rPr>
      </w:pPr>
      <w:r>
        <w:rPr>
          <w:rFonts w:eastAsia="MS Minchofalt"/>
          <w:cs/>
          <w:lang w:bidi="sa-IN"/>
        </w:rPr>
        <w:t>tasmād virāge’py adhikā devā eva hi tādṛśāḥ ||</w:t>
      </w:r>
      <w:r>
        <w:rPr>
          <w:rFonts w:eastAsia="MS Minchofalt"/>
          <w:color w:val="auto"/>
          <w:cs/>
          <w:lang w:bidi="sa-IN"/>
        </w:rPr>
        <w:t xml:space="preserve"> iti ca |</w:t>
      </w:r>
    </w:p>
    <w:p w:rsidR="009072E6" w:rsidRDefault="009072E6" w:rsidP="009072E6">
      <w:pPr>
        <w:pStyle w:val="Bluequotes"/>
        <w:rPr>
          <w:rFonts w:eastAsia="MS Minchofalt"/>
          <w:cs/>
          <w:lang w:bidi="sa-IN"/>
        </w:rPr>
      </w:pPr>
      <w:r>
        <w:rPr>
          <w:rFonts w:eastAsia="MS Minchofalt"/>
          <w:cs/>
          <w:lang w:bidi="sa-IN"/>
        </w:rPr>
        <w:t>uttamo bhakti-yogas tu jñāna-yogas tu madhyamaḥ |</w:t>
      </w:r>
    </w:p>
    <w:p w:rsidR="009072E6" w:rsidRDefault="009072E6" w:rsidP="009072E6">
      <w:pPr>
        <w:pStyle w:val="Bluequotes"/>
        <w:rPr>
          <w:rFonts w:eastAsia="MS Minchofalt"/>
          <w:cs/>
          <w:lang w:bidi="sa-IN"/>
        </w:rPr>
      </w:pPr>
      <w:r>
        <w:rPr>
          <w:rFonts w:eastAsia="MS Minchofalt"/>
          <w:cs/>
          <w:lang w:bidi="sa-IN"/>
        </w:rPr>
        <w:t>adhamaḥ karma-yogaś ca brahmaiko mukhya-bhakti-bhāk ||</w:t>
      </w:r>
    </w:p>
    <w:p w:rsidR="009072E6" w:rsidRDefault="009072E6" w:rsidP="009072E6">
      <w:pPr>
        <w:pStyle w:val="Bluequotes"/>
        <w:rPr>
          <w:rFonts w:eastAsia="MS Minchofalt"/>
          <w:cs/>
          <w:lang w:bidi="sa-IN"/>
        </w:rPr>
      </w:pPr>
      <w:r>
        <w:rPr>
          <w:rFonts w:eastAsia="MS Minchofalt"/>
          <w:cs/>
          <w:lang w:bidi="sa-IN"/>
        </w:rPr>
        <w:t>jñānam apy adhikaṁ teṣāṁ niyataṁ bhakti-yoginām |</w:t>
      </w:r>
    </w:p>
    <w:p w:rsidR="009072E6" w:rsidRDefault="009072E6" w:rsidP="009072E6">
      <w:pPr>
        <w:pStyle w:val="Bluequotes"/>
        <w:rPr>
          <w:rFonts w:eastAsia="MS Minchofalt"/>
          <w:cs/>
          <w:lang w:bidi="sa-IN"/>
        </w:rPr>
      </w:pPr>
      <w:r>
        <w:rPr>
          <w:rFonts w:eastAsia="MS Minchofalt"/>
          <w:cs/>
          <w:lang w:bidi="sa-IN"/>
        </w:rPr>
        <w:t>udeti bhagavad-bhaktyā tadvan na jñāna-yoginaḥ ||</w:t>
      </w:r>
    </w:p>
    <w:p w:rsidR="009072E6" w:rsidRDefault="009072E6" w:rsidP="009072E6">
      <w:pPr>
        <w:pStyle w:val="Bluequotes"/>
        <w:rPr>
          <w:rFonts w:eastAsia="MS Minchofalt"/>
          <w:cs/>
          <w:lang w:bidi="sa-IN"/>
        </w:rPr>
      </w:pPr>
      <w:r>
        <w:rPr>
          <w:rFonts w:eastAsia="MS Minchofalt"/>
          <w:cs/>
          <w:lang w:bidi="sa-IN"/>
        </w:rPr>
        <w:t>bhakty-aṁśakaṁ yato jñānaṁ jñāna-snehātmikā ca sā |</w:t>
      </w:r>
    </w:p>
    <w:p w:rsidR="009072E6" w:rsidRDefault="009072E6" w:rsidP="009072E6">
      <w:pPr>
        <w:pStyle w:val="Bluequotes"/>
        <w:rPr>
          <w:rFonts w:eastAsia="MS Minchofalt"/>
          <w:cs/>
          <w:lang w:bidi="sa-IN"/>
        </w:rPr>
      </w:pPr>
      <w:r>
        <w:rPr>
          <w:rFonts w:eastAsia="MS Minchofalt"/>
          <w:cs/>
          <w:lang w:bidi="sa-IN"/>
        </w:rPr>
        <w:t>tathāpi jñāna-yogitvaṁ mānuṣa-jñānato’dhikam |</w:t>
      </w:r>
    </w:p>
    <w:p w:rsidR="009072E6" w:rsidRDefault="009072E6" w:rsidP="009072E6">
      <w:pPr>
        <w:pStyle w:val="Bluequotes"/>
        <w:rPr>
          <w:rFonts w:eastAsia="MS Minchofalt"/>
          <w:color w:val="auto"/>
          <w:cs/>
          <w:lang w:bidi="sa-IN"/>
        </w:rPr>
      </w:pPr>
      <w:r>
        <w:rPr>
          <w:rFonts w:eastAsia="MS Minchofalt"/>
          <w:cs/>
          <w:lang w:bidi="sa-IN"/>
        </w:rPr>
        <w:t>bhakti-yoge tato yatnaḥ kāryo vidvadbhir añjasā ||</w:t>
      </w:r>
      <w:r>
        <w:rPr>
          <w:rFonts w:eastAsia="MS Minchofalt"/>
          <w:color w:val="auto"/>
          <w:cs/>
          <w:lang w:bidi="sa-IN"/>
        </w:rPr>
        <w:t xml:space="preserve"> iti ca ||35||</w:t>
      </w:r>
    </w:p>
    <w:p w:rsidR="009072E6" w:rsidRDefault="009072E6" w:rsidP="009072E6">
      <w:pPr>
        <w:rPr>
          <w:rFonts w:eastAsia="MS Minchofalt"/>
          <w:cs/>
          <w:lang w:val="sa-IN" w:bidi="sa-IN"/>
        </w:rPr>
      </w:pPr>
    </w:p>
    <w:p w:rsidR="009072E6" w:rsidRDefault="009072E6" w:rsidP="009072E6">
      <w:pPr>
        <w:rPr>
          <w:rFonts w:eastAsia="MS Minchofalt"/>
          <w:bCs/>
          <w:cs/>
          <w:lang w:val="sa-IN" w:bidi="sa-IN"/>
        </w:rPr>
      </w:pPr>
      <w:r>
        <w:rPr>
          <w:rFonts w:eastAsia="MS Minchofalt"/>
          <w:b/>
          <w:bCs/>
          <w:cs/>
          <w:lang w:val="sa-IN" w:bidi="sa-IN"/>
        </w:rPr>
        <w:t>śrīdharaḥ :</w:t>
      </w:r>
      <w:r>
        <w:rPr>
          <w:rFonts w:eastAsia="MS Minchofalt"/>
          <w:bCs/>
          <w:cs/>
          <w:lang w:val="sa-IN" w:bidi="sa-IN"/>
        </w:rPr>
        <w:t xml:space="preserve"> tad upapādayati—nairapekṣyam eva param utkṛṣṭam analpakaṁ mahan niḥśreyasaṁ phalaṁ tat sādhanaṁ ca prāhuḥ | me bhaktir nirāśiṣaḥ prārthanā-śūnyasya nirapekṣasya prārthanā-kāraṇa-bhūtāpekṣā-rahitasya puṁso bhavet | yad vā, me nirapekṣasya yā bhaktiḥ sā nirāśiṣo bhaved ity arthaḥ ||35||</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krama-sandarbhaḥ :</w:t>
      </w:r>
      <w:r>
        <w:rPr>
          <w:rFonts w:eastAsia="MS Minchofalt"/>
          <w:bCs/>
          <w:cs/>
          <w:lang w:val="sa-IN" w:bidi="sa-IN"/>
        </w:rPr>
        <w:t xml:space="preserve"> tādṛśa-bhakteḥ sādhanam api tādṛśam ity āha—nairapekṣyam iti ||35||</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viśvanāthaḥ: </w:t>
      </w:r>
      <w:r>
        <w:rPr>
          <w:rFonts w:eastAsia="MS Minchofalt"/>
          <w:bCs/>
          <w:cs/>
          <w:lang w:val="sa-IN" w:bidi="sa-IN"/>
        </w:rPr>
        <w:t>nairapekṣyaṁ sādhanāntara-phalāntarāpekṣā-rāhityaṁ hi paraṁ jātyā śreṣṭham analpakaṁ pramāṇenāpy adhikaṁ niḥśreyasaṁ bhavati | nirāśiṣaḥ phalāntara-kāmanā-śūnyasya nirapekṣasya jñāna-vairāgyādy-apekṣā-śūnyasya ||35||</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11.20.36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na mayy ekānta-bhaktānāṁ guṇa-doṣodbhavā guṇāḥ |</w:t>
      </w: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sādhūnāṁ sama-cittānāṁ buddheḥ param upeyuṣām ||</w:t>
      </w:r>
    </w:p>
    <w:p w:rsidR="009072E6" w:rsidRDefault="009072E6" w:rsidP="009072E6">
      <w:pPr>
        <w:jc w:val="cente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śrīdharaḥ : </w:t>
      </w:r>
      <w:r>
        <w:rPr>
          <w:cs/>
          <w:lang w:val="sa-IN" w:bidi="sa-IN"/>
        </w:rPr>
        <w:t>anena prakāreṇa siddhānāṁ na guṇa-doṣā iti virodha-parihāram upasaṁharati—na mayīti | guṇa-doṣair vihita-pratiṣiddhair udbhavā yeṣāṁ te guṇāḥ puṇya-pāpādayaḥ | sādhūnāṁ nirasta-rāgādīnām ataḥ samacittānām ata eva buddheḥ param īśvaraṁ prāptānām ||36||</w:t>
      </w:r>
    </w:p>
    <w:p w:rsidR="009072E6" w:rsidRDefault="009072E6" w:rsidP="009072E6">
      <w:pPr>
        <w:rPr>
          <w:rFonts w:eastAsia="MS Minchofalt"/>
          <w:b/>
          <w:bCs/>
          <w:cs/>
          <w:lang w:val="sa-IN" w:bidi="sa-IN"/>
        </w:rPr>
      </w:pPr>
    </w:p>
    <w:p w:rsidR="009072E6" w:rsidRDefault="009072E6" w:rsidP="009072E6">
      <w:pPr>
        <w:rPr>
          <w:lang w:val="fr-CA"/>
        </w:rPr>
      </w:pPr>
      <w:r w:rsidRPr="000B54AB">
        <w:rPr>
          <w:rFonts w:eastAsia="MS Minchofalt"/>
          <w:b/>
          <w:bCs/>
          <w:lang w:val="fr-CA"/>
        </w:rPr>
        <w:t xml:space="preserve">sanātanaḥ </w:t>
      </w:r>
      <w:r>
        <w:rPr>
          <w:rFonts w:eastAsia="MS Minchofalt"/>
          <w:lang w:val="fr-CA"/>
        </w:rPr>
        <w:t xml:space="preserve">(hari-bhakti-vilāsaḥ 10.210): </w:t>
      </w:r>
      <w:r>
        <w:rPr>
          <w:lang w:val="fr-CA"/>
        </w:rPr>
        <w:t xml:space="preserve">bhakti-niṣṭhānāṁ tu na guṇa-doṣā ity āha—mayīti | mayi ye ekānta-bhaktāḥ, karma-jñānādy-aśeṣa-nairapekṣyeṇa bhakti-niṣṭhāṁ prpatās teṣāṁ </w:t>
      </w:r>
      <w:r>
        <w:rPr>
          <w:cs/>
          <w:lang w:val="sa-IN" w:bidi="sa-IN"/>
        </w:rPr>
        <w:t>guṇa-doṣair vihita-pratiṣiddhair udbhav</w:t>
      </w:r>
      <w:r>
        <w:rPr>
          <w:lang w:val="fr-CA"/>
        </w:rPr>
        <w:t>o</w:t>
      </w:r>
      <w:r>
        <w:rPr>
          <w:cs/>
          <w:lang w:val="sa-IN" w:bidi="sa-IN"/>
        </w:rPr>
        <w:t xml:space="preserve"> yeṣāṁ te guṇāḥ puṇya-pāpādayaḥ | sādhūnāṁ nirasta-rāgādīnām</w:t>
      </w:r>
      <w:r>
        <w:rPr>
          <w:lang w:val="fr-CA"/>
        </w:rPr>
        <w:t>,</w:t>
      </w:r>
      <w:r>
        <w:rPr>
          <w:cs/>
          <w:lang w:val="sa-IN" w:bidi="sa-IN"/>
        </w:rPr>
        <w:t xml:space="preserve"> ataḥ sama</w:t>
      </w:r>
      <w:r>
        <w:rPr>
          <w:lang w:val="fr-CA"/>
        </w:rPr>
        <w:t>-</w:t>
      </w:r>
      <w:r>
        <w:rPr>
          <w:cs/>
          <w:lang w:val="sa-IN" w:bidi="sa-IN"/>
        </w:rPr>
        <w:t>cittānām</w:t>
      </w:r>
      <w:r>
        <w:rPr>
          <w:lang w:val="fr-CA"/>
        </w:rPr>
        <w:t>,</w:t>
      </w:r>
      <w:r>
        <w:rPr>
          <w:cs/>
          <w:lang w:val="sa-IN" w:bidi="sa-IN"/>
        </w:rPr>
        <w:t xml:space="preserve"> </w:t>
      </w:r>
      <w:r>
        <w:rPr>
          <w:lang w:val="fr-CA"/>
        </w:rPr>
        <w:t>t</w:t>
      </w:r>
      <w:r>
        <w:rPr>
          <w:cs/>
          <w:lang w:val="sa-IN" w:bidi="sa-IN"/>
        </w:rPr>
        <w:t xml:space="preserve">ata eva buddheḥ param īśvaraṁ prāptānām </w:t>
      </w:r>
      <w:r>
        <w:rPr>
          <w:lang w:val="fr-CA"/>
        </w:rPr>
        <w:t>|</w:t>
      </w:r>
    </w:p>
    <w:p w:rsidR="009072E6" w:rsidRDefault="009072E6" w:rsidP="009072E6">
      <w:pPr>
        <w:rPr>
          <w:lang w:val="fr-CA"/>
        </w:rPr>
      </w:pPr>
    </w:p>
    <w:p w:rsidR="009072E6" w:rsidRDefault="009072E6" w:rsidP="009072E6">
      <w:pPr>
        <w:rPr>
          <w:lang w:val="fr-CA"/>
        </w:rPr>
      </w:pPr>
      <w:r>
        <w:rPr>
          <w:lang w:val="fr-CA"/>
        </w:rPr>
        <w:t>yad vā, guṇāḥ sat-karmācaraṇādayas tad-udbhavā ye guṇāḥ sattva-śuddhy-ādayaḥ, doṣāḥ sat-karma-tyāgādayas tad-udbhavāś ca ye guṇā jñāna-niṣṭhādayaḥ | jñāna-niṣṭhārthaṁ śrī-bhagavadt-pādādibhir jñāna-karma-samuccaya-doṣa-darśanena karma-tyāgopapādanāt, te na santi | kiṁ kākvā, api tu santy eva | ekānta-bhaktatvena pūrvam eva svataḥ sarva-guṇa-siddheḥ | tad uktaṁ—</w:t>
      </w:r>
      <w:r w:rsidRPr="000B54AB">
        <w:rPr>
          <w:color w:val="0000FF"/>
          <w:szCs w:val="20"/>
          <w:lang w:val="fr-CA"/>
        </w:rPr>
        <w:t xml:space="preserve">yasyāsti bhaktir bhagavaty akiñcanā </w:t>
      </w:r>
      <w:r>
        <w:rPr>
          <w:lang w:val="fr-CA"/>
        </w:rPr>
        <w:t xml:space="preserve">[bhā.pu. 5.18.12] ity ādi | </w:t>
      </w:r>
    </w:p>
    <w:p w:rsidR="009072E6" w:rsidRDefault="009072E6" w:rsidP="009072E6">
      <w:pPr>
        <w:rPr>
          <w:lang w:val="fr-CA"/>
        </w:rPr>
      </w:pPr>
    </w:p>
    <w:p w:rsidR="009072E6" w:rsidRDefault="009072E6" w:rsidP="009072E6">
      <w:pPr>
        <w:rPr>
          <w:lang w:val="fr-CA"/>
        </w:rPr>
      </w:pPr>
      <w:r>
        <w:rPr>
          <w:lang w:val="fr-CA"/>
        </w:rPr>
        <w:t>tad evābhivyañjan viśinaṣṭi—sādhūnām ity ādi | yad vā, guṇa-doṣodbhavā ye’rthāḥ sattva-śuddhy-ādayaḥ jñāna-niṣṭhādayaś ca, te teṣāṁ guṇā upakārakā mahimāno vā na bhavanti | kiṁ doṣā evety arthaḥ | ekānta-bhaktatāyāḥ sādhanatvena pūrvam eva tad-guṇānāṁ siddher adhunā punaḥ sādhana-pravṛttyā bhakti-niṣṭhā-hānyāpatteḥ | yad vā, guṇā bahulopacāra-samarpaṇādayas tad-udbhavā ye guṇāḥ sādhana-viśeṣāś ca mayā nāpkeṣyante | na cāparādhā gṛhyanta</w:t>
      </w:r>
      <w:r w:rsidRPr="000B54AB">
        <w:rPr>
          <w:lang w:val="fr-CA"/>
        </w:rPr>
        <w:t xml:space="preserve"> ity arthaḥ |</w:t>
      </w:r>
      <w:r>
        <w:rPr>
          <w:lang w:val="fr-CA"/>
        </w:rPr>
        <w:t xml:space="preserve"> anyat sarvatra samānam | alam ativistareṇa </w:t>
      </w:r>
      <w:r>
        <w:rPr>
          <w:cs/>
          <w:lang w:val="sa-IN" w:bidi="sa-IN"/>
        </w:rPr>
        <w:t>||36||</w:t>
      </w:r>
    </w:p>
    <w:p w:rsidR="009072E6" w:rsidRPr="000B54AB" w:rsidRDefault="009072E6" w:rsidP="009072E6">
      <w:pPr>
        <w:rPr>
          <w:rFonts w:eastAsia="MS Minchofalt"/>
          <w:lang w:val="fr-CA"/>
        </w:rPr>
      </w:pPr>
    </w:p>
    <w:p w:rsidR="009072E6" w:rsidRPr="0008521E" w:rsidRDefault="009072E6" w:rsidP="009072E6">
      <w:pPr>
        <w:rPr>
          <w:rFonts w:eastAsia="MS Minchofalt"/>
          <w:bCs/>
          <w:lang w:val="fr-CA"/>
        </w:rPr>
      </w:pPr>
      <w:r>
        <w:rPr>
          <w:rFonts w:eastAsia="MS Minchofalt"/>
          <w:b/>
          <w:bCs/>
          <w:cs/>
          <w:lang w:val="sa-IN" w:bidi="sa-IN"/>
        </w:rPr>
        <w:t>krama-sandarbhaḥ :</w:t>
      </w:r>
      <w:r>
        <w:rPr>
          <w:rFonts w:eastAsia="MS Minchofalt"/>
          <w:bCs/>
          <w:cs/>
          <w:lang w:val="sa-IN" w:bidi="sa-IN"/>
        </w:rPr>
        <w:t xml:space="preserve"> tad evaṁ sa-kāma-karmokta-guṇa-doṣair yathā niṣkāma-karmā na lipyate, tatra tatroktais taiś ca na jñānādhikārī, tathā tat trayoktair na bhakty-adhikārī, tac catuṣṭayoktaiś ca na tādṛśa-bhakti-siddha iti vadan—</w:t>
      </w:r>
      <w:r>
        <w:rPr>
          <w:rFonts w:eastAsia="MS Minchofalt"/>
          <w:bCs/>
          <w:color w:val="0000FF"/>
          <w:cs/>
          <w:lang w:val="sa-IN" w:bidi="sa-IN"/>
        </w:rPr>
        <w:t xml:space="preserve">guṇas tūbhaya-varjitaḥ </w:t>
      </w:r>
      <w:r>
        <w:rPr>
          <w:rFonts w:eastAsia="MS Minchofalt"/>
          <w:bCs/>
          <w:cs/>
          <w:lang w:val="sa-IN" w:bidi="sa-IN"/>
        </w:rPr>
        <w:t>[bhā.pu. 11.19.45] ity asya parākāṣṭhāṁ darśayati—na mayīti ||36||</w:t>
      </w:r>
      <w:r>
        <w:rPr>
          <w:rFonts w:eastAsia="MS Minchofalt"/>
          <w:bCs/>
          <w:lang w:val="fr-CA"/>
        </w:rPr>
        <w:t xml:space="preserve"> (bhakti-sandarbha 176)</w:t>
      </w:r>
    </w:p>
    <w:p w:rsidR="009072E6" w:rsidRDefault="009072E6" w:rsidP="009072E6">
      <w:pPr>
        <w:rPr>
          <w:rFonts w:eastAsia="MS Minchofalt"/>
          <w:b/>
          <w:bCs/>
          <w:cs/>
          <w:lang w:val="sa-IN" w:bidi="sa-IN"/>
        </w:rPr>
      </w:pPr>
    </w:p>
    <w:p w:rsidR="009072E6" w:rsidRDefault="009072E6" w:rsidP="009072E6">
      <w:pPr>
        <w:rPr>
          <w:rFonts w:eastAsia="MS Minchofalt"/>
          <w:bCs/>
          <w:cs/>
          <w:lang w:val="sa-IN" w:bidi="sa-IN"/>
        </w:rPr>
      </w:pPr>
      <w:r>
        <w:rPr>
          <w:rFonts w:eastAsia="MS Minchofalt"/>
          <w:b/>
          <w:bCs/>
          <w:cs/>
          <w:lang w:val="sa-IN" w:bidi="sa-IN"/>
        </w:rPr>
        <w:t xml:space="preserve">viśvanāthaḥ: </w:t>
      </w:r>
      <w:r>
        <w:rPr>
          <w:rFonts w:eastAsia="MS Minchofalt"/>
          <w:bCs/>
          <w:cs/>
          <w:lang w:val="sa-IN" w:bidi="sa-IN"/>
        </w:rPr>
        <w:t xml:space="preserve">yan mayoktaṁ </w:t>
      </w:r>
      <w:r>
        <w:rPr>
          <w:rFonts w:eastAsia="MS Minchofalt"/>
          <w:bCs/>
          <w:color w:val="0000FF"/>
          <w:cs/>
          <w:lang w:val="sa-IN" w:bidi="sa-IN"/>
        </w:rPr>
        <w:t xml:space="preserve">guṇa-doṣa dṛśir doṣo guṇas tūbhaya-varjitaḥ </w:t>
      </w:r>
      <w:r>
        <w:rPr>
          <w:rFonts w:eastAsia="MS Minchofalt"/>
          <w:bCs/>
          <w:cs/>
          <w:lang w:val="sa-IN" w:bidi="sa-IN"/>
        </w:rPr>
        <w:t xml:space="preserve">[bhā.pu. 11.19.45] iti tad etādṛśeṣu bhakteṣv ity āha, neti | guṇa-doṣayor udbhavo yebhyaḥ sattva-rajas-tamobhyas te guṇā ekānta-bhaktānāṁ na santi kintv aprākṛtā eva guṇāḥ | yato buddheḥ prakṛteḥ paraṁ sac-cid-ānandam eva vastu upeyūṣāṁ na tu guṇa-mayaṁ kiṁcid api, mama indriyādikaṁ </w:t>
      </w:r>
      <w:r>
        <w:rPr>
          <w:rFonts w:eastAsia="MS Minchofalt"/>
          <w:bCs/>
          <w:color w:val="0000FF"/>
          <w:cs/>
          <w:lang w:val="sa-IN" w:bidi="sa-IN"/>
        </w:rPr>
        <w:t xml:space="preserve">nirguṇo mad-apāśraya </w:t>
      </w:r>
      <w:r>
        <w:rPr>
          <w:rFonts w:eastAsia="MS Minchofalt"/>
          <w:bCs/>
          <w:cs/>
          <w:lang w:val="sa-IN" w:bidi="sa-IN"/>
        </w:rPr>
        <w:t>ity agrimokteḥ | yad vā guṇa-doṣodbhavā vidhi-pratiṣedha-nibandhanā guṇa na bhavantīti naiṣāṁ śiṣṭācāreṇa ko’pi guṇo bhavati, nāpi niṣiddhācāreṇa ko’pi doṣa ity arthaḥ | sama-cittānām iti bhaktānāṁ sama-cittatvam uktaṁ citraketūpākhyāne śambhunā, yathā—</w:t>
      </w:r>
    </w:p>
    <w:p w:rsidR="009072E6" w:rsidRDefault="009072E6" w:rsidP="009072E6">
      <w:pPr>
        <w:rPr>
          <w:rFonts w:eastAsia="MS Minchofalt"/>
          <w:bCs/>
          <w:cs/>
          <w:lang w:val="sa-IN" w:bidi="sa-IN"/>
        </w:rPr>
      </w:pPr>
    </w:p>
    <w:p w:rsidR="009072E6" w:rsidRDefault="009072E6" w:rsidP="009072E6">
      <w:pPr>
        <w:pStyle w:val="Bluequotes"/>
        <w:rPr>
          <w:rFonts w:eastAsia="MS Minchofalt"/>
          <w:cs/>
          <w:lang w:bidi="sa-IN"/>
        </w:rPr>
      </w:pPr>
      <w:r>
        <w:rPr>
          <w:rFonts w:eastAsia="MS Minchofalt"/>
          <w:cs/>
          <w:lang w:bidi="sa-IN"/>
        </w:rPr>
        <w:t>nārāyaṇa-parāḥ sarve na kutaścana bibhyati |</w:t>
      </w:r>
    </w:p>
    <w:p w:rsidR="009072E6" w:rsidRDefault="009072E6" w:rsidP="009072E6">
      <w:pPr>
        <w:pStyle w:val="Bluequotes"/>
        <w:rPr>
          <w:rFonts w:eastAsia="MS Minchofalt"/>
          <w:color w:val="auto"/>
          <w:cs/>
          <w:lang w:bidi="sa-IN"/>
        </w:rPr>
      </w:pPr>
      <w:r>
        <w:rPr>
          <w:rFonts w:eastAsia="MS Minchofalt"/>
          <w:cs/>
          <w:lang w:bidi="sa-IN"/>
        </w:rPr>
        <w:t xml:space="preserve">svargāpavarga-narakeṣv api tulyārtha-darśinaḥ || </w:t>
      </w:r>
      <w:r>
        <w:rPr>
          <w:rFonts w:eastAsia="MS Minchofalt"/>
          <w:color w:val="auto"/>
          <w:cs/>
          <w:lang w:bidi="sa-IN"/>
        </w:rPr>
        <w:t>[bhā.pu. 6.17.28] iti |</w:t>
      </w:r>
    </w:p>
    <w:p w:rsidR="009072E6" w:rsidRDefault="009072E6" w:rsidP="009072E6">
      <w:pPr>
        <w:pStyle w:val="Bluequotes"/>
        <w:rPr>
          <w:rFonts w:eastAsia="MS Minchofalt"/>
          <w:color w:val="auto"/>
          <w:cs/>
          <w:lang w:bidi="sa-IN"/>
        </w:rPr>
      </w:pPr>
    </w:p>
    <w:p w:rsidR="009072E6" w:rsidRDefault="009072E6" w:rsidP="009072E6">
      <w:pPr>
        <w:rPr>
          <w:rFonts w:eastAsia="MS Minchofalt"/>
          <w:cs/>
          <w:lang w:val="sa-IN" w:bidi="sa-IN"/>
        </w:rPr>
      </w:pPr>
      <w:r>
        <w:rPr>
          <w:rFonts w:eastAsia="MS Minchofalt"/>
          <w:cs/>
          <w:lang w:val="sa-IN" w:bidi="sa-IN"/>
        </w:rPr>
        <w:t>buddheḥ prakṛteḥ paraṁ bhagavantam upeyuṣāṁ, bhaktyā siddesv eteṣu doṣa-dṛṣṭir na kartavyeti kiṁ vaktavyaṁ sādhakeṣu durācāreṣv api na kāryeti bhagavatā gītaṁ, yathā—</w:t>
      </w:r>
    </w:p>
    <w:p w:rsidR="009072E6" w:rsidRDefault="009072E6" w:rsidP="009072E6">
      <w:pPr>
        <w:rPr>
          <w:rFonts w:eastAsia="MS Minchofalt"/>
          <w:cs/>
          <w:lang w:val="sa-IN" w:bidi="sa-IN"/>
        </w:rPr>
      </w:pPr>
    </w:p>
    <w:p w:rsidR="009072E6" w:rsidRDefault="009072E6" w:rsidP="009072E6">
      <w:pPr>
        <w:pStyle w:val="Bluequotes"/>
        <w:rPr>
          <w:cs/>
          <w:lang w:bidi="sa-IN"/>
        </w:rPr>
      </w:pPr>
      <w:r>
        <w:rPr>
          <w:cs/>
          <w:lang w:bidi="sa-IN"/>
        </w:rPr>
        <w:t>ananyāś cintayanto māṁ ye janāḥ paryupāsate |</w:t>
      </w:r>
    </w:p>
    <w:p w:rsidR="009072E6" w:rsidRDefault="009072E6" w:rsidP="009072E6">
      <w:pPr>
        <w:pStyle w:val="Bluequotes"/>
        <w:rPr>
          <w:color w:val="auto"/>
          <w:cs/>
          <w:lang w:bidi="sa-IN"/>
        </w:rPr>
      </w:pPr>
      <w:r>
        <w:rPr>
          <w:cs/>
          <w:lang w:bidi="sa-IN"/>
        </w:rPr>
        <w:t xml:space="preserve">teṣāṁ nityābhiyuktānāṁ yoga-kṣemaṁ vahāmy aham || </w:t>
      </w:r>
      <w:r>
        <w:rPr>
          <w:color w:val="auto"/>
          <w:cs/>
          <w:lang w:bidi="sa-IN"/>
        </w:rPr>
        <w:t>[gītā 9.22] iti ||36||</w:t>
      </w:r>
    </w:p>
    <w:p w:rsidR="009072E6" w:rsidRDefault="009072E6" w:rsidP="009072E6">
      <w:pPr>
        <w:rPr>
          <w:rFonts w:eastAsia="MS Minchofalt"/>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Default="009072E6" w:rsidP="009072E6">
      <w:pPr>
        <w:rPr>
          <w:rFonts w:eastAsia="MS Minchofalt"/>
          <w:cs/>
          <w:lang w:val="sa-IN" w:bidi="sa-IN"/>
        </w:rPr>
      </w:pPr>
    </w:p>
    <w:p w:rsidR="009072E6" w:rsidRDefault="009072E6" w:rsidP="009072E6">
      <w:pPr>
        <w:jc w:val="center"/>
        <w:rPr>
          <w:rFonts w:eastAsia="MS Minchofalt"/>
          <w:b/>
          <w:bCs/>
          <w:cs/>
          <w:lang w:val="sa-IN" w:bidi="sa-IN"/>
        </w:rPr>
      </w:pPr>
      <w:r>
        <w:rPr>
          <w:rFonts w:eastAsia="MS Minchofalt"/>
          <w:b/>
          <w:bCs/>
          <w:cs/>
          <w:lang w:val="sa-IN" w:bidi="sa-IN"/>
        </w:rPr>
        <w:t>|| 11.20.37 ||</w:t>
      </w:r>
    </w:p>
    <w:p w:rsidR="009072E6" w:rsidRDefault="009072E6" w:rsidP="009072E6">
      <w:pPr>
        <w:jc w:val="center"/>
        <w:rPr>
          <w:rFonts w:eastAsia="MS Minchofalt"/>
          <w:b/>
          <w:bCs/>
          <w:cs/>
          <w:lang w:val="sa-IN" w:bidi="sa-IN"/>
        </w:rPr>
      </w:pPr>
    </w:p>
    <w:p w:rsidR="009072E6" w:rsidRDefault="009072E6" w:rsidP="009072E6">
      <w:pPr>
        <w:jc w:val="center"/>
        <w:rPr>
          <w:rFonts w:eastAsia="MS Minchofalt"/>
          <w:b/>
          <w:bCs/>
          <w:sz w:val="28"/>
          <w:szCs w:val="28"/>
          <w:cs/>
          <w:lang w:val="sa-IN" w:bidi="sa-IN"/>
        </w:rPr>
      </w:pPr>
      <w:r>
        <w:rPr>
          <w:rFonts w:eastAsia="MS Minchofalt"/>
          <w:b/>
          <w:bCs/>
          <w:sz w:val="28"/>
          <w:szCs w:val="28"/>
          <w:cs/>
          <w:lang w:val="sa-IN" w:bidi="sa-IN"/>
        </w:rPr>
        <w:t>evam etān mayā diṣṭān anutiṣṭhanti me pathaḥ |</w:t>
      </w:r>
    </w:p>
    <w:p w:rsidR="009072E6" w:rsidRDefault="009072E6" w:rsidP="009072E6">
      <w:pPr>
        <w:jc w:val="center"/>
        <w:rPr>
          <w:rFonts w:eastAsia="MS Minchofalt"/>
          <w:b/>
          <w:bCs/>
          <w:sz w:val="28"/>
          <w:lang w:val="fr-CA"/>
        </w:rPr>
      </w:pPr>
      <w:r>
        <w:rPr>
          <w:rFonts w:eastAsia="MS Minchofalt"/>
          <w:b/>
          <w:bCs/>
          <w:sz w:val="28"/>
          <w:lang w:val="fr-CA"/>
        </w:rPr>
        <w:t>kṣemaṁ vindanti mat-sthānaṁ yad brahma paramaṁ viduḥ ||</w:t>
      </w:r>
    </w:p>
    <w:p w:rsidR="009072E6" w:rsidRDefault="009072E6" w:rsidP="009072E6">
      <w:pPr>
        <w:jc w:val="center"/>
        <w:rPr>
          <w:b/>
          <w:bCs/>
          <w:lang w:val="fr-CA"/>
        </w:rPr>
      </w:pPr>
    </w:p>
    <w:p w:rsidR="009072E6" w:rsidRPr="006B33E5" w:rsidRDefault="009072E6" w:rsidP="009072E6">
      <w:pPr>
        <w:rPr>
          <w:lang w:val="fr-CA"/>
        </w:rPr>
      </w:pPr>
      <w:r>
        <w:rPr>
          <w:rFonts w:eastAsia="MS Minchofalt"/>
          <w:b/>
          <w:bCs/>
          <w:lang w:val="fr-CA"/>
        </w:rPr>
        <w:t xml:space="preserve">śrīdharaḥ : </w:t>
      </w:r>
      <w:r w:rsidRPr="006B33E5">
        <w:rPr>
          <w:lang w:val="fr-CA"/>
        </w:rPr>
        <w:t>kāmya-karma-niṣṭhāṁ nindiṣyann etān mukti-mārgān upasaṁharati, evam iti | me patho mat-prāpty-upāyān ye</w:t>
      </w:r>
      <w:r>
        <w:rPr>
          <w:lang w:val="fr-CA"/>
        </w:rPr>
        <w:t>’</w:t>
      </w:r>
      <w:r w:rsidRPr="006B33E5">
        <w:rPr>
          <w:lang w:val="fr-CA"/>
        </w:rPr>
        <w:t>nutiṣṭhanti te kṣemaṁ kāla-māyādi-rahitaṁ mama lokaṁ vindanti, yat paramaṁ brahma tac ca viduḥ ||37||</w:t>
      </w:r>
    </w:p>
    <w:p w:rsidR="009072E6" w:rsidRDefault="009072E6" w:rsidP="009072E6">
      <w:pPr>
        <w:rPr>
          <w:rFonts w:eastAsia="MS Minchofalt"/>
          <w:b/>
          <w:bCs/>
          <w:lang w:val="fr-CA"/>
        </w:rPr>
      </w:pPr>
    </w:p>
    <w:p w:rsidR="009072E6" w:rsidRDefault="009072E6" w:rsidP="009072E6">
      <w:pPr>
        <w:rPr>
          <w:rFonts w:eastAsia="MS Minchofalt"/>
          <w:bCs/>
          <w:lang w:val="fr-CA"/>
        </w:rPr>
      </w:pPr>
      <w:r>
        <w:rPr>
          <w:rFonts w:eastAsia="MS Minchofalt"/>
          <w:b/>
          <w:bCs/>
          <w:lang w:val="fr-CA"/>
        </w:rPr>
        <w:t>krama-sandarbhaḥ :</w:t>
      </w:r>
      <w:r>
        <w:rPr>
          <w:rFonts w:eastAsia="MS Minchofalt"/>
          <w:bCs/>
          <w:lang w:val="fr-CA"/>
        </w:rPr>
        <w:t xml:space="preserve"> </w:t>
      </w:r>
      <w:r>
        <w:rPr>
          <w:rFonts w:eastAsia="MS Minchofalt"/>
          <w:bCs/>
          <w:i/>
          <w:iCs/>
          <w:cs/>
          <w:lang w:val="sa-IN" w:bidi="sa-IN"/>
        </w:rPr>
        <w:t>na vyākhyātam.</w:t>
      </w:r>
    </w:p>
    <w:p w:rsidR="009072E6" w:rsidRDefault="009072E6" w:rsidP="009072E6">
      <w:pPr>
        <w:rPr>
          <w:rFonts w:eastAsia="MS Minchofalt"/>
          <w:b/>
          <w:bCs/>
          <w:lang w:val="fr-CA"/>
        </w:rPr>
      </w:pPr>
    </w:p>
    <w:p w:rsidR="009072E6" w:rsidRDefault="009072E6" w:rsidP="009072E6">
      <w:pPr>
        <w:rPr>
          <w:rFonts w:eastAsia="MS Minchofalt"/>
          <w:bCs/>
          <w:cs/>
          <w:lang w:val="sa-IN" w:bidi="sa-IN"/>
        </w:rPr>
      </w:pPr>
      <w:r>
        <w:rPr>
          <w:rFonts w:eastAsia="MS Minchofalt"/>
          <w:b/>
          <w:bCs/>
          <w:cs/>
          <w:lang w:val="sa-IN" w:bidi="sa-IN"/>
        </w:rPr>
        <w:t xml:space="preserve">viśvanāthaḥ: </w:t>
      </w:r>
      <w:r>
        <w:rPr>
          <w:rFonts w:eastAsia="MS Minchofalt"/>
          <w:bCs/>
          <w:cs/>
          <w:lang w:val="sa-IN" w:bidi="sa-IN"/>
        </w:rPr>
        <w:t>śreyo-mārgānupasaṁharati evam iti | ye’nutiṣṭhanti te yathā-yogaṁ niṣkāma-karmiṇaḥ kṣemaṁ vindanti | bhaktā mat-sthānaṁ vaikuṇṭhaṁ vindanti | jñānino brahma vidur iti ||37||</w:t>
      </w:r>
    </w:p>
    <w:p w:rsidR="009072E6" w:rsidRDefault="009072E6" w:rsidP="009072E6">
      <w:pP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iti sārārtha-darśinyāṁ harṣiṇyāṁ bhakta-cetasām |</w:t>
      </w:r>
    </w:p>
    <w:p w:rsidR="009072E6" w:rsidRDefault="009072E6" w:rsidP="009072E6">
      <w:pPr>
        <w:jc w:val="center"/>
        <w:rPr>
          <w:rFonts w:eastAsia="MS Minchofalt"/>
          <w:bCs/>
          <w:cs/>
          <w:lang w:val="sa-IN" w:bidi="sa-IN"/>
        </w:rPr>
      </w:pPr>
      <w:r>
        <w:rPr>
          <w:rFonts w:eastAsia="MS Minchofalt"/>
          <w:bCs/>
          <w:cs/>
          <w:lang w:val="sa-IN" w:bidi="sa-IN"/>
        </w:rPr>
        <w:t>ekādaśe tv ayaṁ viṁśaḥ saṅgataḥ saṅgataḥ satāṁ ||</w:t>
      </w:r>
    </w:p>
    <w:p w:rsidR="009072E6" w:rsidRDefault="009072E6" w:rsidP="009072E6">
      <w:pPr>
        <w:jc w:val="center"/>
        <w:rPr>
          <w:rFonts w:eastAsia="MS Minchofalt"/>
          <w:bCs/>
          <w:cs/>
          <w:lang w:val="sa-IN" w:bidi="sa-IN"/>
        </w:rPr>
      </w:pPr>
    </w:p>
    <w:p w:rsidR="009072E6" w:rsidRDefault="009072E6" w:rsidP="009072E6">
      <w:pPr>
        <w:jc w:val="center"/>
        <w:rPr>
          <w:rFonts w:eastAsia="MS Minchofalt"/>
          <w:bCs/>
          <w:cs/>
          <w:lang w:val="sa-IN" w:bidi="sa-IN"/>
        </w:rPr>
      </w:pPr>
      <w:r>
        <w:rPr>
          <w:rFonts w:eastAsia="MS Minchofalt"/>
          <w:bCs/>
          <w:cs/>
          <w:lang w:val="sa-IN" w:bidi="sa-IN"/>
        </w:rPr>
        <w:t xml:space="preserve"> --o)0(o--</w:t>
      </w:r>
    </w:p>
    <w:p w:rsidR="009072E6" w:rsidRPr="00D50E30" w:rsidRDefault="009072E6" w:rsidP="009072E6">
      <w:pPr>
        <w:jc w:val="center"/>
        <w:rPr>
          <w:rFonts w:eastAsia="MS Minchofalt"/>
          <w:bCs/>
          <w:cs/>
          <w:lang w:val="sa-IN" w:bidi="sa-IN"/>
        </w:rPr>
      </w:pPr>
    </w:p>
    <w:p w:rsidR="009072E6" w:rsidRDefault="009072E6" w:rsidP="009072E6">
      <w:pPr>
        <w:pStyle w:val="Cita"/>
        <w:jc w:val="center"/>
        <w:rPr>
          <w:lang w:val="pl-PL"/>
        </w:rPr>
      </w:pPr>
      <w:r>
        <w:rPr>
          <w:lang w:val="pl-PL"/>
        </w:rPr>
        <w:t xml:space="preserve">iti śrīmad-bhāgavate mahā-purāṇe brahma-sūtra-bhāṣye </w:t>
      </w:r>
    </w:p>
    <w:p w:rsidR="009072E6" w:rsidRDefault="009072E6" w:rsidP="009072E6">
      <w:pPr>
        <w:pStyle w:val="Cita"/>
        <w:jc w:val="center"/>
        <w:rPr>
          <w:lang w:val="pl-PL"/>
        </w:rPr>
      </w:pPr>
      <w:r>
        <w:rPr>
          <w:lang w:val="pl-PL"/>
        </w:rPr>
        <w:t xml:space="preserve">pāramahaṁsyaṁ saṁhitāyāṁ vaiyāsikyāṁ daśama-skandhe </w:t>
      </w:r>
    </w:p>
    <w:p w:rsidR="009072E6" w:rsidRDefault="009072E6" w:rsidP="009072E6">
      <w:pPr>
        <w:pStyle w:val="Cita"/>
        <w:jc w:val="center"/>
        <w:rPr>
          <w:lang w:val="pl-PL"/>
        </w:rPr>
      </w:pPr>
      <w:r>
        <w:rPr>
          <w:lang w:val="pl-PL"/>
        </w:rPr>
        <w:t xml:space="preserve">bhagavad-uddhava-saṁvāde </w:t>
      </w:r>
    </w:p>
    <w:p w:rsidR="009072E6" w:rsidRDefault="009072E6" w:rsidP="009072E6">
      <w:pPr>
        <w:pStyle w:val="Cita"/>
        <w:jc w:val="center"/>
        <w:rPr>
          <w:lang w:val="pl-PL"/>
        </w:rPr>
      </w:pPr>
      <w:r>
        <w:rPr>
          <w:lang w:val="pl-PL"/>
        </w:rPr>
        <w:t>viṁśatitamo’dhyāyaḥ |</w:t>
      </w:r>
    </w:p>
    <w:p w:rsidR="009072E6" w:rsidRDefault="009072E6" w:rsidP="009072E6">
      <w:pPr>
        <w:jc w:val="center"/>
        <w:rPr>
          <w:rFonts w:eastAsia="MS Minchofalt"/>
          <w:bCs/>
          <w:cs/>
          <w:lang w:val="sa-IN" w:bidi="sa-IN"/>
        </w:rPr>
      </w:pPr>
      <w:r>
        <w:rPr>
          <w:rFonts w:eastAsia="MS Minchofalt"/>
          <w:bCs/>
          <w:cs/>
          <w:lang w:val="sa-IN" w:bidi="sa-IN"/>
        </w:rPr>
        <w:t>||11.20||</w:t>
      </w:r>
    </w:p>
    <w:p w:rsidR="009072E6" w:rsidRDefault="009072E6" w:rsidP="009072E6">
      <w:pPr>
        <w:jc w:val="center"/>
        <w:rPr>
          <w:b/>
          <w:bCs/>
          <w:cs/>
          <w:lang w:val="sa-IN" w:bidi="sa-IN"/>
        </w:rPr>
      </w:pPr>
    </w:p>
    <w:p w:rsidR="009072E6" w:rsidRDefault="009072E6" w:rsidP="009072E6">
      <w:pPr>
        <w:jc w:val="center"/>
        <w:rPr>
          <w:rFonts w:eastAsia="MS Minchofalt"/>
          <w:bCs/>
          <w:lang w:val="es-AR" w:bidi="sa-IN"/>
        </w:rPr>
      </w:pPr>
      <w:r>
        <w:rPr>
          <w:rFonts w:eastAsia="MS Minchofalt"/>
          <w:bCs/>
          <w:cs/>
          <w:lang w:val="sa-IN" w:bidi="sa-IN"/>
        </w:rPr>
        <w:t>--o)0(o</w:t>
      </w:r>
      <w:r>
        <w:rPr>
          <w:rFonts w:eastAsia="MS Minchofalt" w:cs="Mangal"/>
          <w:bCs/>
          <w:cs/>
          <w:lang w:val="sa-IN" w:bidi="sa-IN"/>
        </w:rPr>
        <w:t>—</w:t>
      </w:r>
    </w:p>
    <w:p w:rsidR="009072E6" w:rsidRDefault="009072E6" w:rsidP="009072E6">
      <w:pPr>
        <w:jc w:val="center"/>
        <w:rPr>
          <w:rFonts w:eastAsia="MS Minchofalt"/>
          <w:bCs/>
          <w:lang w:val="es-AR" w:bidi="sa-IN"/>
        </w:rPr>
      </w:pPr>
    </w:p>
    <w:p w:rsidR="009072E6" w:rsidRDefault="009072E6" w:rsidP="009072E6">
      <w:pPr>
        <w:pStyle w:val="Ttulo1"/>
        <w:rPr>
          <w:rFonts w:eastAsia="MS Minchofalt"/>
          <w:noProof w:val="0"/>
          <w:sz w:val="52"/>
          <w:szCs w:val="52"/>
          <w:lang w:bidi="sa-IN"/>
        </w:rPr>
      </w:pPr>
    </w:p>
    <w:p w:rsidR="009072E6" w:rsidRPr="000C272E" w:rsidRDefault="009072E6" w:rsidP="009072E6">
      <w:pPr>
        <w:pStyle w:val="Ttulo1"/>
        <w:rPr>
          <w:rFonts w:eastAsia="MS Minchofalt"/>
          <w:noProof w:val="0"/>
          <w:sz w:val="52"/>
          <w:szCs w:val="52"/>
          <w:lang w:bidi="sa-IN"/>
        </w:rPr>
      </w:pPr>
      <w:r w:rsidRPr="000C272E">
        <w:rPr>
          <w:rFonts w:eastAsia="MS Minchofalt"/>
          <w:noProof w:val="0"/>
          <w:sz w:val="52"/>
          <w:szCs w:val="52"/>
          <w:lang w:bidi="sa-IN"/>
        </w:rPr>
        <w:t>śrīmad-bhāgavata-purāṇe</w:t>
      </w:r>
    </w:p>
    <w:p w:rsidR="009072E6" w:rsidRDefault="009072E6" w:rsidP="009072E6">
      <w:pPr>
        <w:pStyle w:val="Ttulo1"/>
        <w:rPr>
          <w:rFonts w:eastAsia="MS Minchofalt"/>
          <w:noProof w:val="0"/>
          <w:lang w:bidi="sa-IN"/>
        </w:rPr>
      </w:pPr>
      <w:r>
        <w:rPr>
          <w:rFonts w:eastAsia="MS Minchofalt"/>
          <w:noProof w:val="0"/>
          <w:lang w:bidi="sa-IN"/>
        </w:rPr>
        <w:t>ekādaśa-skandhas tṛtīyo vibhāgaḥ</w:t>
      </w:r>
    </w:p>
    <w:p w:rsidR="009072E6" w:rsidRDefault="009072E6" w:rsidP="009072E6">
      <w:pPr>
        <w:jc w:val="center"/>
        <w:rPr>
          <w:rFonts w:eastAsia="MS Minchofalt"/>
          <w:noProof w:val="0"/>
          <w:lang w:bidi="sa-IN"/>
        </w:rPr>
      </w:pPr>
      <w:r>
        <w:rPr>
          <w:rFonts w:eastAsia="MS Minchofalt"/>
          <w:noProof w:val="0"/>
          <w:lang w:bidi="sa-IN"/>
        </w:rPr>
        <w:t>Version 1.01 Updated April 3, 2009.</w:t>
      </w:r>
    </w:p>
    <w:p w:rsidR="009072E6" w:rsidRDefault="009072E6" w:rsidP="009072E6">
      <w:pPr>
        <w:jc w:val="center"/>
        <w:rPr>
          <w:rFonts w:eastAsia="MS Minchofalt"/>
          <w:noProof w:val="0"/>
          <w:lang w:bidi="sa-IN"/>
        </w:rPr>
      </w:pPr>
      <w:r>
        <w:rPr>
          <w:rFonts w:eastAsia="MS Minchofalt"/>
          <w:noProof w:val="0"/>
          <w:lang w:bidi="sa-IN"/>
        </w:rPr>
        <w:t>Version 1.02 Updated Sept. 27, 2011</w:t>
      </w:r>
    </w:p>
    <w:p w:rsidR="009072E6" w:rsidRDefault="009072E6" w:rsidP="009072E6">
      <w:pPr>
        <w:pStyle w:val="Ttulo2"/>
        <w:rPr>
          <w:rFonts w:eastAsia="MS Minchofalt"/>
          <w:noProof w:val="0"/>
          <w:lang w:bidi="sa-IN"/>
        </w:rPr>
      </w:pPr>
      <w:r>
        <w:rPr>
          <w:rFonts w:eastAsia="MS Minchofalt"/>
          <w:noProof w:val="0"/>
          <w:lang w:bidi="sa-IN"/>
        </w:rPr>
        <w:t>adhyāyāḥ 21-taḥ 31-paryantāḥ ||</w:t>
      </w:r>
    </w:p>
    <w:p w:rsidR="009072E6" w:rsidRPr="00317548" w:rsidRDefault="009072E6" w:rsidP="009072E6">
      <w:pPr>
        <w:jc w:val="center"/>
        <w:rPr>
          <w:rFonts w:eastAsia="MS Minchofalt"/>
          <w:noProof w:val="0"/>
          <w:lang w:bidi="sa-IN"/>
        </w:rPr>
      </w:pPr>
      <w:r>
        <w:rPr>
          <w:rFonts w:eastAsia="MS Minchofalt"/>
          <w:noProof w:val="0"/>
          <w:lang w:bidi="sa-IN"/>
        </w:rPr>
        <w:t>Jagadananda Das</w:t>
      </w:r>
    </w:p>
    <w:p w:rsidR="009072E6" w:rsidRDefault="009072E6" w:rsidP="009072E6">
      <w:pPr>
        <w:jc w:val="center"/>
        <w:rPr>
          <w:rFonts w:eastAsia="MS Minchofalt"/>
          <w:noProof w:val="0"/>
          <w:lang w:bidi="sa-IN"/>
        </w:rPr>
      </w:pPr>
    </w:p>
    <w:p w:rsidR="009072E6" w:rsidRDefault="009072E6" w:rsidP="009072E6">
      <w:pPr>
        <w:rPr>
          <w:rFonts w:eastAsia="MS Minchofalt"/>
          <w:noProof w:val="0"/>
          <w:lang w:bidi="sa-IN"/>
        </w:rPr>
      </w:pPr>
    </w:p>
    <w:p w:rsidR="009072E6" w:rsidRPr="000C272E" w:rsidRDefault="009072E6" w:rsidP="009072E6">
      <w:pPr>
        <w:pStyle w:val="Ttulo1"/>
        <w:rPr>
          <w:rFonts w:eastAsia="MS Minchofalt"/>
          <w:noProof w:val="0"/>
          <w:sz w:val="52"/>
          <w:szCs w:val="52"/>
          <w:lang w:bidi="sa-IN"/>
        </w:rPr>
      </w:pPr>
      <w:r w:rsidRPr="000C272E">
        <w:rPr>
          <w:rFonts w:eastAsia="MS Minchofalt"/>
          <w:noProof w:val="0"/>
          <w:sz w:val="52"/>
          <w:szCs w:val="52"/>
          <w:lang w:bidi="sa-IN"/>
        </w:rPr>
        <w:t>śrīmad-bhāgavata-purāṇe</w:t>
      </w:r>
    </w:p>
    <w:p w:rsidR="009072E6" w:rsidRDefault="009072E6" w:rsidP="009072E6">
      <w:pPr>
        <w:pStyle w:val="Ttulo1"/>
        <w:rPr>
          <w:rFonts w:eastAsia="MS Minchofalt"/>
          <w:noProof w:val="0"/>
          <w:lang w:bidi="sa-IN"/>
        </w:rPr>
      </w:pPr>
      <w:r>
        <w:rPr>
          <w:rFonts w:eastAsia="MS Minchofalt"/>
          <w:noProof w:val="0"/>
          <w:lang w:bidi="sa-IN"/>
        </w:rPr>
        <w:t>ekādaśa-skandhas tṛtīyo vibhāgaḥ</w:t>
      </w:r>
    </w:p>
    <w:p w:rsidR="009072E6" w:rsidRDefault="009072E6" w:rsidP="009072E6">
      <w:pPr>
        <w:pStyle w:val="Ttulo3"/>
        <w:rPr>
          <w:rFonts w:eastAsia="MS Minchofalt"/>
          <w:noProof w:val="0"/>
          <w:lang w:bidi="sa-IN"/>
        </w:rPr>
      </w:pPr>
    </w:p>
    <w:p w:rsidR="009072E6" w:rsidRDefault="009072E6" w:rsidP="009072E6">
      <w:pPr>
        <w:pStyle w:val="Ttulo3"/>
        <w:rPr>
          <w:rFonts w:eastAsia="MS Minchofalt"/>
          <w:noProof w:val="0"/>
          <w:lang w:bidi="sa-IN"/>
        </w:rPr>
      </w:pPr>
    </w:p>
    <w:p w:rsidR="009072E6" w:rsidRPr="00805894" w:rsidRDefault="009072E6" w:rsidP="009072E6">
      <w:pPr>
        <w:pStyle w:val="Ttulo3"/>
        <w:rPr>
          <w:rFonts w:eastAsia="MS Minchofalt"/>
          <w:b w:val="0"/>
          <w:bCs w:val="0"/>
          <w:noProof w:val="0"/>
          <w:lang w:bidi="sa-IN"/>
        </w:rPr>
      </w:pPr>
      <w:r w:rsidRPr="00805894">
        <w:rPr>
          <w:rFonts w:eastAsia="MS Minchofalt"/>
          <w:b w:val="0"/>
          <w:bCs w:val="0"/>
          <w:noProof w:val="0"/>
          <w:lang w:bidi="sa-IN"/>
        </w:rPr>
        <w:t>(11.21)</w:t>
      </w:r>
    </w:p>
    <w:p w:rsidR="009072E6" w:rsidRPr="00584251" w:rsidRDefault="009072E6" w:rsidP="009072E6">
      <w:pPr>
        <w:pStyle w:val="Ttulo3"/>
        <w:rPr>
          <w:rFonts w:eastAsia="MS Minchofalt"/>
          <w:noProof w:val="0"/>
          <w:lang w:bidi="sa-IN"/>
        </w:rPr>
      </w:pPr>
      <w:r w:rsidRPr="00584251">
        <w:rPr>
          <w:rFonts w:eastAsia="MS Minchofalt"/>
          <w:noProof w:val="0"/>
          <w:lang w:bidi="sa-IN"/>
        </w:rPr>
        <w:t>athaikaviṁśo'dhyāyaḥ</w:t>
      </w:r>
    </w:p>
    <w:p w:rsidR="009072E6" w:rsidRDefault="009072E6" w:rsidP="009072E6">
      <w:pPr>
        <w:jc w:val="center"/>
        <w:rPr>
          <w:rFonts w:eastAsia="MS Minchofalt"/>
          <w:b/>
          <w:bCs/>
          <w:noProof w:val="0"/>
          <w:lang w:bidi="sa-IN"/>
        </w:rPr>
      </w:pPr>
    </w:p>
    <w:p w:rsidR="009072E6" w:rsidRDefault="009072E6" w:rsidP="009072E6">
      <w:pPr>
        <w:pStyle w:val="Ttulo3"/>
        <w:rPr>
          <w:lang w:val="pl-PL"/>
        </w:rPr>
      </w:pPr>
      <w:r w:rsidRPr="00B47445">
        <w:rPr>
          <w:lang w:val="pl-PL"/>
        </w:rPr>
        <w:t>śrī-bhagavad-uddhava-saṁvāde</w:t>
      </w:r>
    </w:p>
    <w:p w:rsidR="009072E6" w:rsidRPr="00CD67B6" w:rsidRDefault="009072E6" w:rsidP="009072E6">
      <w:pPr>
        <w:pStyle w:val="Ttulo2"/>
        <w:rPr>
          <w:lang w:val="pl-PL"/>
        </w:rPr>
      </w:pPr>
      <w:r>
        <w:rPr>
          <w:lang w:val="pl-PL"/>
        </w:rPr>
        <w:t>guṇa-doṣa-vyavasthā-svarūpaḥ</w:t>
      </w:r>
    </w:p>
    <w:p w:rsidR="009072E6" w:rsidRPr="00CD67B6" w:rsidRDefault="009072E6" w:rsidP="009072E6">
      <w:pPr>
        <w:rPr>
          <w:lang w:val="pl-PL"/>
        </w:rPr>
      </w:pPr>
    </w:p>
    <w:p w:rsidR="009072E6" w:rsidRPr="00584251" w:rsidRDefault="009072E6" w:rsidP="009072E6">
      <w:pPr>
        <w:jc w:val="center"/>
        <w:rPr>
          <w:rFonts w:eastAsia="MS Minchofalt"/>
          <w:b/>
          <w:bCs/>
          <w:noProof w:val="0"/>
          <w:lang w:bidi="sa-IN"/>
        </w:rPr>
      </w:pPr>
    </w:p>
    <w:p w:rsidR="009072E6" w:rsidRPr="00584251" w:rsidRDefault="009072E6" w:rsidP="009072E6">
      <w:pPr>
        <w:jc w:val="center"/>
        <w:rPr>
          <w:rFonts w:eastAsia="MS Minchofalt"/>
          <w:b/>
          <w:bCs/>
          <w:noProof w:val="0"/>
          <w:lang w:bidi="sa-IN"/>
        </w:rPr>
      </w:pPr>
      <w:r w:rsidRPr="00584251">
        <w:rPr>
          <w:rFonts w:eastAsia="MS Minchofalt"/>
          <w:b/>
          <w:bCs/>
          <w:noProof w:val="0"/>
          <w:lang w:bidi="sa-IN"/>
        </w:rPr>
        <w:t>|| 11.21.1 ||</w:t>
      </w:r>
    </w:p>
    <w:p w:rsidR="009072E6" w:rsidRPr="00584251" w:rsidRDefault="009072E6" w:rsidP="009072E6">
      <w:pPr>
        <w:jc w:val="center"/>
        <w:rPr>
          <w:rFonts w:eastAsia="MS Minchofalt"/>
          <w:b/>
          <w:bCs/>
          <w:noProof w:val="0"/>
          <w:lang w:bidi="sa-IN"/>
        </w:rPr>
      </w:pPr>
    </w:p>
    <w:p w:rsidR="009072E6" w:rsidRPr="00584251" w:rsidRDefault="009072E6" w:rsidP="009072E6">
      <w:pPr>
        <w:jc w:val="center"/>
        <w:rPr>
          <w:rFonts w:eastAsia="MS Minchofalt"/>
          <w:b/>
          <w:bCs/>
          <w:noProof w:val="0"/>
          <w:lang w:bidi="sa-IN"/>
        </w:rPr>
      </w:pPr>
      <w:r w:rsidRPr="00584251">
        <w:rPr>
          <w:rFonts w:eastAsia="MS Minchofalt"/>
          <w:b/>
          <w:bCs/>
          <w:noProof w:val="0"/>
          <w:lang w:bidi="sa-IN"/>
        </w:rPr>
        <w:t>śrī-bhagavān uvāca—</w:t>
      </w:r>
    </w:p>
    <w:p w:rsidR="009072E6" w:rsidRPr="00081FDB" w:rsidRDefault="009072E6" w:rsidP="009072E6">
      <w:pPr>
        <w:pStyle w:val="Versequote"/>
        <w:rPr>
          <w:rFonts w:eastAsia="MS Minchofalt"/>
          <w:lang w:val="en-CA" w:bidi="sa-IN"/>
        </w:rPr>
      </w:pPr>
      <w:r w:rsidRPr="00081FDB">
        <w:rPr>
          <w:rFonts w:eastAsia="MS Minchofalt"/>
          <w:lang w:val="en-CA" w:bidi="sa-IN"/>
        </w:rPr>
        <w:t>ya etān mat-patho hitvā bhakti-jñāna-kriyātmakān |</w:t>
      </w:r>
    </w:p>
    <w:p w:rsidR="009072E6" w:rsidRPr="00081FDB" w:rsidRDefault="009072E6" w:rsidP="009072E6">
      <w:pPr>
        <w:pStyle w:val="Versequote"/>
        <w:rPr>
          <w:rFonts w:eastAsia="MS Minchofalt"/>
          <w:lang w:val="en-CA" w:bidi="sa-IN"/>
        </w:rPr>
      </w:pPr>
      <w:r w:rsidRPr="00081FDB">
        <w:rPr>
          <w:rFonts w:eastAsia="MS Minchofalt"/>
          <w:lang w:val="en-CA" w:bidi="sa-IN"/>
        </w:rPr>
        <w:t>kṣudrān kāmāṁś calaiḥ prāṇair juṣantaḥ saṁsaranti hi ||</w:t>
      </w:r>
    </w:p>
    <w:p w:rsidR="009072E6" w:rsidRPr="00081FDB" w:rsidRDefault="009072E6" w:rsidP="009072E6">
      <w:pPr>
        <w:jc w:val="center"/>
        <w:rPr>
          <w:rFonts w:eastAsia="MS Minchofalt"/>
          <w:b/>
          <w:bCs/>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śrīdharaḥ :</w:t>
      </w:r>
    </w:p>
    <w:p w:rsidR="009072E6" w:rsidRPr="00081FDB" w:rsidRDefault="009072E6" w:rsidP="009072E6">
      <w:pPr>
        <w:jc w:val="center"/>
        <w:rPr>
          <w:noProof w:val="0"/>
          <w:lang w:bidi="sa-IN"/>
        </w:rPr>
      </w:pPr>
      <w:r w:rsidRPr="00081FDB">
        <w:rPr>
          <w:noProof w:val="0"/>
          <w:lang w:bidi="sa-IN"/>
        </w:rPr>
        <w:t>jayati sva-parānandaḥ parānanda-nṛ-kesarī |</w:t>
      </w:r>
    </w:p>
    <w:p w:rsidR="009072E6" w:rsidRPr="00081FDB" w:rsidRDefault="009072E6" w:rsidP="009072E6">
      <w:pPr>
        <w:jc w:val="center"/>
        <w:rPr>
          <w:noProof w:val="0"/>
          <w:lang w:bidi="sa-IN"/>
        </w:rPr>
      </w:pPr>
      <w:r w:rsidRPr="00081FDB">
        <w:rPr>
          <w:noProof w:val="0"/>
          <w:lang w:bidi="sa-IN"/>
        </w:rPr>
        <w:t>yat kṛpā-lava-leśena śrīdharaḥ sat-kṛtiḥ kṛtī ||</w:t>
      </w:r>
    </w:p>
    <w:p w:rsidR="009072E6" w:rsidRPr="00081FDB" w:rsidRDefault="009072E6" w:rsidP="009072E6">
      <w:pPr>
        <w:jc w:val="center"/>
        <w:rPr>
          <w:noProof w:val="0"/>
          <w:lang w:bidi="sa-IN"/>
        </w:rPr>
      </w:pPr>
      <w:r w:rsidRPr="00081FDB">
        <w:rPr>
          <w:noProof w:val="0"/>
          <w:lang w:bidi="sa-IN"/>
        </w:rPr>
        <w:t>īkṣantām icchayā santaḥ kṣamantāṁ mama sāhasam |</w:t>
      </w:r>
    </w:p>
    <w:p w:rsidR="009072E6" w:rsidRPr="00081FDB" w:rsidRDefault="009072E6" w:rsidP="009072E6">
      <w:pPr>
        <w:jc w:val="center"/>
        <w:rPr>
          <w:noProof w:val="0"/>
          <w:lang w:bidi="sa-IN"/>
        </w:rPr>
      </w:pPr>
      <w:r w:rsidRPr="00081FDB">
        <w:rPr>
          <w:noProof w:val="0"/>
          <w:lang w:bidi="sa-IN"/>
        </w:rPr>
        <w:t>mayā hi svīya-bodhāya kṛtam etan na sarvataḥ ||</w:t>
      </w:r>
    </w:p>
    <w:p w:rsidR="009072E6" w:rsidRPr="00081FDB" w:rsidRDefault="009072E6" w:rsidP="009072E6">
      <w:pPr>
        <w:jc w:val="center"/>
        <w:rPr>
          <w:noProof w:val="0"/>
          <w:lang w:bidi="sa-IN"/>
        </w:rPr>
      </w:pPr>
      <w:r w:rsidRPr="00081FDB">
        <w:rPr>
          <w:noProof w:val="0"/>
          <w:lang w:bidi="sa-IN"/>
        </w:rPr>
        <w:t>eka-viṁśe kriyā-jñāna- bhaktiṣv anadhikāriṇām |</w:t>
      </w:r>
    </w:p>
    <w:p w:rsidR="009072E6" w:rsidRPr="00081FDB" w:rsidRDefault="009072E6" w:rsidP="009072E6">
      <w:pPr>
        <w:jc w:val="center"/>
        <w:rPr>
          <w:noProof w:val="0"/>
          <w:lang w:bidi="sa-IN"/>
        </w:rPr>
      </w:pPr>
      <w:r w:rsidRPr="00081FDB">
        <w:rPr>
          <w:noProof w:val="0"/>
          <w:lang w:bidi="sa-IN"/>
        </w:rPr>
        <w:t>kāmināṁ dravya-deśādi-guṇa-doṣāḥ prapañcitāḥ ||</w:t>
      </w:r>
    </w:p>
    <w:p w:rsidR="009072E6" w:rsidRPr="00081FDB" w:rsidRDefault="009072E6" w:rsidP="009072E6">
      <w:pPr>
        <w:rPr>
          <w:rFonts w:eastAsia="MS Minchofalt"/>
          <w:b/>
          <w:noProof w:val="0"/>
          <w:lang w:bidi="sa-IN"/>
        </w:rPr>
      </w:pPr>
    </w:p>
    <w:p w:rsidR="009072E6" w:rsidRPr="00081FDB" w:rsidRDefault="009072E6" w:rsidP="009072E6">
      <w:pPr>
        <w:rPr>
          <w:noProof w:val="0"/>
          <w:lang w:bidi="sa-IN"/>
        </w:rPr>
      </w:pPr>
      <w:r w:rsidRPr="00081FDB">
        <w:rPr>
          <w:noProof w:val="0"/>
          <w:lang w:bidi="sa-IN"/>
        </w:rPr>
        <w:t>tad evaṁ guṇa-doṣa-vyavasthārthaṁ yoga-trayam uktam | tatra jñāna-bhakti-siddhānāṁ na kiñcid guṇa-doṣau, sādhakānāṁ tu prathamato nivṛtti-karma-niṣṭhānāṁ yathā-śakti nitya-naimittikaṁ karma sattva-śodhakatvād guṇaḥ | tad-akaraṇaṁ niṣiddha-karaṇaṁ ca tan-malīmasa-karaṇatvād doṣaḥ | tan-nivartakatvāc ca prāyaścittaṁ guṇaḥ | viśuddha-sattvānāṁ tu jñāna-niṣṭhānāṁ jñānābhyāsa eva siddhi-hetutvād guṇaḥ | bhakti-niṣṭhānāṁ punaḥ śravaṇa-kīrtanādi-bhaktir eva guṇaḥ | tad-viruddhaṁ sarvam ubhayeṣāṁ doṣa ity uktam | idānīṁ ye tu na siddhāḥ, nāpi sādhakāḥ, kintu kevalaṁ kāmya-karma-pradhaṇās teṣāṁ sakala-guṇa-doṣān prapañcayiṣyann ādau tān ati-bahir-mukhān nindati—ya etān iti | mat-patho mad-ukta-mārgān kṣudrāṁs tucchāṁś calair asthiraiḥ prāṇair deha-vāyubhir indriyair vā juṣantaḥ sevamānā bhavanti te saṁsaranti | nikhila-guṇa-doṣa-bhāktvena nānā-yonīḥ prāpnuvantīty arthaḥ ||1||</w:t>
      </w:r>
    </w:p>
    <w:p w:rsidR="009072E6" w:rsidRPr="00081FDB" w:rsidRDefault="009072E6" w:rsidP="009072E6">
      <w:pPr>
        <w:rPr>
          <w:rFonts w:eastAsia="MS Minchofalt"/>
          <w:b/>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krama-sandarbhaḥ : </w:t>
      </w:r>
      <w:r w:rsidRPr="00081FDB">
        <w:rPr>
          <w:noProof w:val="0"/>
          <w:lang w:bidi="sa-IN"/>
        </w:rPr>
        <w:t>ca etān iti taiḥ | tatra sādhakānām ajāta-vairāgya-śraddhānāṁ viśuddha-sattvānāṁ jāta-vairāgyāṇaṁ, bhakti-niṣṭhānāṁ jāta-śraddhānām | na siddhāḥ, ajāta-vairāgya-śraddhāḥ, nāpi sādhakā niṣkāmā api neti vivektavyam | mūle tu kriyā jñāna-bhakti-sampādakatvena racitān pūrvoktān kāmān aihikān pāralokikān vā ||1||</w:t>
      </w:r>
    </w:p>
    <w:p w:rsidR="009072E6" w:rsidRPr="00081FDB" w:rsidRDefault="009072E6" w:rsidP="009072E6">
      <w:pPr>
        <w:rPr>
          <w:rFonts w:eastAsia="MS Minchofalt"/>
          <w:b/>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viśvanāthaḥ :</w:t>
      </w:r>
    </w:p>
    <w:p w:rsidR="009072E6" w:rsidRPr="00081FDB" w:rsidRDefault="009072E6" w:rsidP="009072E6">
      <w:pPr>
        <w:jc w:val="center"/>
        <w:rPr>
          <w:noProof w:val="0"/>
          <w:lang w:bidi="sa-IN"/>
        </w:rPr>
      </w:pPr>
      <w:r w:rsidRPr="00081FDB">
        <w:rPr>
          <w:noProof w:val="0"/>
          <w:lang w:bidi="sa-IN"/>
        </w:rPr>
        <w:t>guṇa-doṣa-dṛśir bhūmnā proktā karmādhikāriṣu |</w:t>
      </w:r>
    </w:p>
    <w:p w:rsidR="009072E6" w:rsidRPr="00081FDB" w:rsidRDefault="009072E6" w:rsidP="009072E6">
      <w:pPr>
        <w:jc w:val="center"/>
        <w:rPr>
          <w:noProof w:val="0"/>
          <w:lang w:bidi="sa-IN"/>
        </w:rPr>
      </w:pPr>
      <w:r w:rsidRPr="00081FDB">
        <w:rPr>
          <w:noProof w:val="0"/>
          <w:lang w:bidi="sa-IN"/>
        </w:rPr>
        <w:t>eka-viṁśe tat-prapañcaḥ śruty-arthaś ca viniścitaḥ ||</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noProof w:val="0"/>
          <w:lang w:bidi="sa-IN"/>
        </w:rPr>
        <w:t>sa-kāma-karmiṇo nindati ya etān iti | mat-pathaḥ samāsāntābhāva ārṣaḥ | mat-prāpaka-mārgān bhaktiḥ sākṣān-mat-prāpikā, jñānaṁ mama nirviśeṣa-rūpa-prāpakaḥ, kāryā niṣkāma-karma-paramparayā tat-prāpakam | kṣudrān svarga-rājyādīn ||1||</w:t>
      </w:r>
    </w:p>
    <w:p w:rsidR="009072E6" w:rsidRPr="00081FDB" w:rsidRDefault="009072E6" w:rsidP="009072E6">
      <w:pPr>
        <w:jc w:val="cente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jc w:val="center"/>
        <w:rPr>
          <w:rFonts w:eastAsia="MS Minchofalt"/>
          <w:b/>
          <w:bCs/>
          <w:noProof w:val="0"/>
          <w:lang w:bidi="sa-IN"/>
        </w:rPr>
      </w:pPr>
    </w:p>
    <w:p w:rsidR="009072E6" w:rsidRPr="00081FDB" w:rsidRDefault="009072E6" w:rsidP="009072E6">
      <w:pPr>
        <w:jc w:val="center"/>
        <w:rPr>
          <w:rFonts w:eastAsia="MS Minchofalt"/>
          <w:b/>
          <w:bCs/>
          <w:noProof w:val="0"/>
          <w:lang w:bidi="sa-IN"/>
        </w:rPr>
      </w:pPr>
      <w:r w:rsidRPr="00081FDB">
        <w:rPr>
          <w:rFonts w:eastAsia="MS Minchofalt"/>
          <w:b/>
          <w:bCs/>
          <w:noProof w:val="0"/>
          <w:lang w:bidi="sa-IN"/>
        </w:rPr>
        <w:t>|| 11.21.2 ||</w:t>
      </w:r>
    </w:p>
    <w:p w:rsidR="009072E6" w:rsidRPr="00081FDB" w:rsidRDefault="009072E6" w:rsidP="009072E6">
      <w:pPr>
        <w:jc w:val="center"/>
        <w:rPr>
          <w:rFonts w:eastAsia="MS Minchofalt"/>
          <w:b/>
          <w:bCs/>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sve sve’dhikāre yā niṣṭhā sa guṇaḥ parikīrtitaḥ |</w:t>
      </w:r>
    </w:p>
    <w:p w:rsidR="009072E6" w:rsidRPr="00081FDB" w:rsidRDefault="009072E6" w:rsidP="009072E6">
      <w:pPr>
        <w:pStyle w:val="Versequote"/>
        <w:rPr>
          <w:rFonts w:eastAsia="MS Minchofalt"/>
          <w:lang w:val="en-CA" w:bidi="sa-IN"/>
        </w:rPr>
      </w:pPr>
      <w:r w:rsidRPr="00081FDB">
        <w:rPr>
          <w:rFonts w:eastAsia="MS Minchofalt"/>
          <w:lang w:val="en-CA" w:bidi="sa-IN"/>
        </w:rPr>
        <w:t>viparyayas tu doṣaḥ syād ubhayor eṣa niścayaḥ ||</w:t>
      </w:r>
    </w:p>
    <w:p w:rsidR="009072E6" w:rsidRPr="00081FDB" w:rsidRDefault="009072E6" w:rsidP="009072E6">
      <w:pPr>
        <w:jc w:val="center"/>
        <w:rPr>
          <w:rFonts w:eastAsia="MS Minchofalt"/>
          <w:b/>
          <w:bCs/>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śrīdharaḥ : </w:t>
      </w:r>
      <w:r w:rsidRPr="00081FDB">
        <w:rPr>
          <w:noProof w:val="0"/>
          <w:lang w:bidi="sa-IN"/>
        </w:rPr>
        <w:t>nanu tair eva karmabhiḥ kecid guṇa-doṣa-bhājaḥ kecin neti kuto vaiṣamyaṁ ? na hy agninā kecit tapyante kecin neti sambhavati | tatrāha—sve sva iti | adhikāra-bhedena kalpitau guṇa-doṣau na vastu-niṣṭhāv iti bhāvaḥ ||2||</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krama-sandarbhaḥ : </w:t>
      </w:r>
      <w:r w:rsidRPr="00081FDB">
        <w:rPr>
          <w:noProof w:val="0"/>
          <w:lang w:bidi="sa-IN"/>
        </w:rPr>
        <w:t>tatra vyavahārikayor guṇa-doṣayor vidhānārtham adhikāri-mātrasya pūrvānuvādenaiva guṇa-doṣau lakṣayati—sve sva iti | adhikāre kāmitva-niṣkāmatva-vairāgya-śraddhābhir yathāyogyatayā adhikriyamāṇe yoga-viśeṣe ubhayor vyavahārika-pāramāthikādhikāriṇoḥ, kintu pūrvatra guṇatvaṁ kalpitam uttaratra tu siddham eveti bhāvaḥ</w:t>
      </w:r>
      <w:r w:rsidRPr="00081FDB">
        <w:rPr>
          <w:rFonts w:ascii="Times New Roman" w:hAnsi="Times New Roman"/>
          <w:noProof w:val="0"/>
          <w:lang w:bidi="sa-IN"/>
        </w:rPr>
        <w:t> </w:t>
      </w:r>
      <w:r w:rsidRPr="00081FDB">
        <w:rPr>
          <w:noProof w:val="0"/>
          <w:lang w:bidi="sa-IN"/>
        </w:rPr>
        <w:t xml:space="preserve">| atra jñāna-karmaṇor bhakty-aṁśaṁ vinā siddhy-abhāvena tan-miśrita-vihitatvāt | na tena tatra tatra niṣṭhā-cyutiḥ, kintu sarva-nirapekṣatayā sarva-sādhikāyāṁ bhaktāv eva tat-tad-aṁśa-miśratve kṛte niṣṭhā-cyutiḥ syād iti gamyate | </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noProof w:val="0"/>
          <w:lang w:bidi="sa-IN"/>
        </w:rPr>
        <w:t>tad evaṁ bhaky-aṁśa-sahāyā karma-niṣṭhā karmaṭhe guṇas tathā jñāna-niṣṭhā jñānini tato’pi guṇaḥ niṣkiñcana-bhakti-niṣṭhā tu bhakteḥ sarvotkṛṣṭo guṇaḥ, kim uta tat-sādhyā prema-lakṣaṇā bhaktir iti pūrvavad eva prāptam | evam etad-viparyayo nyūne’dhike vādhikāre praveśo doṣaḥ | nyūne pūrva-hāneḥ adhike parā-siddheś cety arthaḥ ||2||</w:t>
      </w:r>
    </w:p>
    <w:p w:rsidR="009072E6" w:rsidRPr="00081FDB" w:rsidRDefault="009072E6" w:rsidP="009072E6">
      <w:pPr>
        <w:rPr>
          <w:rFonts w:eastAsia="MS Minchofalt"/>
          <w:b/>
          <w:bCs/>
          <w:noProof w:val="0"/>
          <w:lang w:bidi="sa-IN"/>
        </w:rPr>
      </w:pPr>
    </w:p>
    <w:p w:rsidR="009072E6" w:rsidRPr="00081FDB" w:rsidRDefault="009072E6" w:rsidP="009072E6">
      <w:pPr>
        <w:rPr>
          <w:rFonts w:eastAsia="MS Minchofalt"/>
          <w:noProof w:val="0"/>
          <w:lang w:bidi="sa-IN"/>
        </w:rPr>
      </w:pPr>
      <w:r w:rsidRPr="00081FDB">
        <w:rPr>
          <w:rFonts w:eastAsia="MS Minchofalt"/>
          <w:b/>
          <w:bCs/>
          <w:noProof w:val="0"/>
          <w:lang w:bidi="sa-IN"/>
        </w:rPr>
        <w:t xml:space="preserve">viśvanāthaḥ: </w:t>
      </w:r>
      <w:r w:rsidRPr="00081FDB">
        <w:rPr>
          <w:rFonts w:eastAsia="MS Minchofalt"/>
          <w:noProof w:val="0"/>
          <w:lang w:bidi="sa-IN"/>
        </w:rPr>
        <w:t xml:space="preserve">nanu mayā ko guṇaḥ ko doṣa iti tvaṁ pṛṣṭas tvayā ca mad-bhakteṣu guṇa-doṣa-dṛśir doṣas tad-abhāvo guṇaḥ iti pratyuktam | tatrāham idam āśaṅke—yadi kaścit tvat-kathādau śraddhāluḥ śuddha-bhakty-adhikārī, pratiṣṭhitaiḥ karmibhir jñānibhir vā yuktyā daivād vaśīkṛtas tad-anugata eva san auṣadha-pāna-nyāyenārocakam api karma karoti jñānaṁ vābhyasyati, tadā tasmin bhakte kiṁ guṇa-doṣa-dṛśir doṣaḥ kiṁ tad-abhāva eva guṇaḥ | </w:t>
      </w:r>
    </w:p>
    <w:p w:rsidR="009072E6" w:rsidRPr="00081FDB" w:rsidRDefault="009072E6" w:rsidP="009072E6">
      <w:pPr>
        <w:rPr>
          <w:rFonts w:eastAsia="MS Minchofalt"/>
          <w:noProof w:val="0"/>
          <w:lang w:bidi="sa-IN"/>
        </w:rPr>
      </w:pPr>
    </w:p>
    <w:p w:rsidR="009072E6" w:rsidRPr="00081FDB" w:rsidRDefault="009072E6" w:rsidP="009072E6">
      <w:pPr>
        <w:rPr>
          <w:rFonts w:eastAsia="MS Minchofalt"/>
          <w:noProof w:val="0"/>
          <w:lang w:bidi="sa-IN"/>
        </w:rPr>
      </w:pPr>
      <w:r w:rsidRPr="00081FDB">
        <w:rPr>
          <w:rFonts w:eastAsia="MS Minchofalt"/>
          <w:noProof w:val="0"/>
          <w:lang w:bidi="sa-IN"/>
        </w:rPr>
        <w:t xml:space="preserve">kiṁ ca, yadi kaścid aprāpta-mahat-kṛpatvād-bhaktāv ajāta-samyak-śraddhaḥ, karmī, jñānī vā, bhaktotkarṣaṁ dṛṣṭvā tādṛśa-nijotkarṣa-kāmanayaiva svādhikāra-prāptāni kṛtyāni tyaktvā tadvad eva bhagavantaṁ bhajann ātmānaṁ vaiṣṇavatvena khyāpayati, tadā tasmin dambhini jagad-vañcake kiṁ guṇa-dṛṣṭiḥ kartavyā, na veti, cet satyaṁ, śṛṇu tarhi guṇa-doṣayor lakṣaṇam ity āha sve sve iti | jñānino jñāna eva, karmiṇaḥ karmaṇy evādhikāras tatraiva niṣṭhā niṣṭhitatvaṁ guṇaḥ, kintu tayoḥ svataḥ phala-dānāsamarthayor bhakti-miśratvenaivānuṣṭheyatvam | </w:t>
      </w:r>
      <w:r w:rsidRPr="00081FDB">
        <w:rPr>
          <w:rFonts w:eastAsia="MS Minchofalt"/>
          <w:noProof w:val="0"/>
          <w:color w:val="0000FF"/>
          <w:lang w:bidi="sa-IN"/>
        </w:rPr>
        <w:t xml:space="preserve">naiṣkarmyam apy acyuta-bhāva-varjitaṁ </w:t>
      </w:r>
      <w:r w:rsidRPr="00081FDB">
        <w:rPr>
          <w:rFonts w:eastAsia="MS Minchofalt"/>
          <w:noProof w:val="0"/>
          <w:lang w:bidi="sa-IN"/>
        </w:rPr>
        <w:t xml:space="preserve">[bhā.pu. 1.5.12] ity āder anyathā tu vaiphalyam eva | śuddha-bhaktasya tu bhaktāv eva niṣṭhā guṇaḥ | tasyās tu svata eva phala-dāna-sāmarthyāt | karma-jñānādy-amiśratvenaivānuṣṭheyatvam | </w:t>
      </w:r>
      <w:r w:rsidRPr="00081FDB">
        <w:rPr>
          <w:rFonts w:eastAsia="MS Minchofalt"/>
          <w:noProof w:val="0"/>
          <w:color w:val="0000FF"/>
          <w:lang w:bidi="sa-IN"/>
        </w:rPr>
        <w:t xml:space="preserve">dharmān santyajya yaḥ sarvān māṁ bhajet </w:t>
      </w:r>
      <w:r w:rsidRPr="00081FDB">
        <w:rPr>
          <w:rFonts w:eastAsia="MS Minchofalt"/>
          <w:noProof w:val="0"/>
          <w:lang w:bidi="sa-IN"/>
        </w:rPr>
        <w:t xml:space="preserve">[bhā.pu. 11.11.37] iti, </w:t>
      </w:r>
      <w:r w:rsidRPr="00081FDB">
        <w:rPr>
          <w:rFonts w:eastAsia="MS Minchofalt"/>
          <w:noProof w:val="0"/>
          <w:color w:val="0000FF"/>
          <w:lang w:bidi="sa-IN"/>
        </w:rPr>
        <w:t xml:space="preserve">na jñānaṁ na ca vairāgyaṁ </w:t>
      </w:r>
      <w:r w:rsidRPr="00081FDB">
        <w:rPr>
          <w:rFonts w:eastAsia="MS Minchofalt"/>
          <w:noProof w:val="0"/>
          <w:lang w:bidi="sa-IN"/>
        </w:rPr>
        <w:t>[bhā.pu. 11.20.31] ity āder jñānādi-miśratve sati tasyāḥ śuddha-bhaktitvāpagamaḥ syāt | viparyayaḥ parādhikāre niṣṭhatvam | ubhayor guṇa-doṣayoḥ ||2||</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11.21.3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śuddhy-aśuddhī vidhīyete samāneṣv api vastuṣu |</w:t>
      </w:r>
    </w:p>
    <w:p w:rsidR="009072E6" w:rsidRPr="00081FDB" w:rsidRDefault="009072E6" w:rsidP="009072E6">
      <w:pPr>
        <w:pStyle w:val="Versequote"/>
        <w:rPr>
          <w:rFonts w:eastAsia="MS Minchofalt"/>
          <w:lang w:val="en-CA" w:bidi="sa-IN"/>
        </w:rPr>
      </w:pPr>
      <w:r w:rsidRPr="00081FDB">
        <w:rPr>
          <w:rFonts w:eastAsia="MS Minchofalt"/>
          <w:lang w:val="en-CA" w:bidi="sa-IN"/>
        </w:rPr>
        <w:t>dravyasya vicikitsārthaṁ guṇa-doṣau śubhāśubhau ||</w:t>
      </w:r>
    </w:p>
    <w:p w:rsidR="009072E6" w:rsidRPr="00081FDB" w:rsidRDefault="009072E6" w:rsidP="009072E6">
      <w:pPr>
        <w:rPr>
          <w:rFonts w:eastAsia="MS Minchofalt"/>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madhvaḥ : </w:t>
      </w:r>
      <w:r w:rsidRPr="00081FDB">
        <w:rPr>
          <w:noProof w:val="0"/>
          <w:lang w:bidi="sa-IN"/>
        </w:rPr>
        <w:t>vivekena puṇyādhikaṁ bhavatīti vicikitsārthaṁ guṇa-doṣau vidhīyete |</w:t>
      </w:r>
    </w:p>
    <w:p w:rsidR="009072E6" w:rsidRPr="00081FDB" w:rsidRDefault="009072E6" w:rsidP="009072E6">
      <w:pPr>
        <w:rPr>
          <w:noProof w:val="0"/>
          <w:lang w:bidi="sa-IN"/>
        </w:rPr>
      </w:pPr>
    </w:p>
    <w:p w:rsidR="009072E6" w:rsidRPr="00081FDB" w:rsidRDefault="009072E6" w:rsidP="009072E6">
      <w:pPr>
        <w:pStyle w:val="Cita"/>
        <w:rPr>
          <w:noProof w:val="0"/>
          <w:lang w:bidi="sa-IN"/>
        </w:rPr>
      </w:pPr>
      <w:r w:rsidRPr="00081FDB">
        <w:rPr>
          <w:noProof w:val="0"/>
          <w:lang w:bidi="sa-IN"/>
        </w:rPr>
        <w:t>pañca-bhūtātmakatvena samatā sarva-vastuṣu |</w:t>
      </w:r>
    </w:p>
    <w:p w:rsidR="009072E6" w:rsidRPr="00081FDB" w:rsidRDefault="009072E6" w:rsidP="009072E6">
      <w:pPr>
        <w:pStyle w:val="Cita"/>
        <w:rPr>
          <w:noProof w:val="0"/>
          <w:lang w:bidi="sa-IN"/>
        </w:rPr>
      </w:pPr>
      <w:r w:rsidRPr="00081FDB">
        <w:rPr>
          <w:noProof w:val="0"/>
          <w:lang w:bidi="sa-IN"/>
        </w:rPr>
        <w:t>hari-sannidhi-vaiśeṣyād viśeṣaś ca mahān sadā || iti vaiśeṣye ||3||</w:t>
      </w:r>
    </w:p>
    <w:p w:rsidR="009072E6" w:rsidRPr="00081FDB" w:rsidRDefault="009072E6" w:rsidP="009072E6">
      <w:pPr>
        <w:rPr>
          <w:rFonts w:eastAsia="MS Minchofalt"/>
          <w:b/>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śrīdharaḥ : </w:t>
      </w:r>
      <w:r w:rsidRPr="00081FDB">
        <w:rPr>
          <w:noProof w:val="0"/>
          <w:lang w:bidi="sa-IN"/>
        </w:rPr>
        <w:t>tad āha—śuddhy-aśuddhī iti | vicikitsārthaṁ yogyam ayogyaṁ veti sandeha-dvārā svābhāvika-pravṛtti-pratibandhārtham ity arthaḥ | tatra śuddhy-aśuddhī yogyatvāyogyatve | guṇa-doṣau tan-nimittopādeyatvānupādeyatve | śubhāśubhau tan-nimittāv arthānarthau ||3||</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krama-sandarbhaḥ : </w:t>
      </w:r>
      <w:r w:rsidRPr="00081FDB">
        <w:rPr>
          <w:noProof w:val="0"/>
          <w:lang w:bidi="sa-IN"/>
        </w:rPr>
        <w:t>atra vyāvahārikeṣv api sve sva ity anusāreṇaiva guṇa-doṣau vivṛṇoti—śuddhy-aśuddhīty ādinā | tatra śuddhīti sārdhakaṁ ṭīkāyāṁ dharmārtham iti prāyikam eva vicikitsā-prasthāpanādi-lakṣaṇa-vyavahārārtham api tad-upayukta-dravyādīnāṁ tat-tac-chāstre śuddhy-aśuddhitvāśubhatvāśubhatva-vidhāna-darśanāt | evam uttaratrāpi guṇa-doṣau vyavahārārtham iti vināpi śuddhy-aśuddhi-vyavasthāṁ kevala-vyavahārtham api guṇa-doṣau vidhīyete śubhāśubhau dharmārtham iti vināpi guṇa-doṣa-vyavasthāṁ kevala-vṛtty-artham api tau vidhīyete ity arthaḥ | tasmād guṇa-doṣāv ity ādi-lakṣaṇe tūpalakṣaṇe eveti bhāvaḥ | ataḥ śuddhy-aśuddhy-ādi-yugma-trikeṇa | dharmārthatvādīnāṁ yojanā na yathā-saṅkhyaṁ, sarvatra sarva-vidhān adarśanāt vyavahāro’tra paramārtha-śāstra-mātrānugatiḥ, na tu pūrvavat paramārthetara-paddhatiḥ dharma-yātrayos tad-itarayoḥ pṛthag-upādānāt ||3||</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viśvanāthaḥ : </w:t>
      </w:r>
      <w:r w:rsidRPr="00081FDB">
        <w:rPr>
          <w:noProof w:val="0"/>
          <w:lang w:bidi="sa-IN"/>
        </w:rPr>
        <w:t>kiṁ ca, guṇa-doṣayoḥ prapañco mahān eva | tam ahaṁ vivṛṇomi, śṛṇv ity āha śuddhy-aśuddhī iti dravyasya vicikitsā idaṁ yogyam ayogyaṁ veti sandehas tan-nivartanārthaṁ maśakārtho dhūma itivat | samāneṣu uttara-śloke vakṣyamāṇ7 bhūmy-ādiṣu | ata eva śāka-mūla-phalādiṣv api vāstūka-śākaḥ śuddhaḥ kalambī-śāko’śuddhaḥ ity evaṁ guṇa-doṣau śubhāśubhau vidhīyete | tatra dharmārthaṁ śuddhy-aśuddhī, śuddhena dharmaḥ, aśuddhenādharma iti vyavahārārthaṁ guṇa-doṣau aśuddhatve’pi śiṣṭānāṁ vyavahāra-darśanād guṇaḥ śuddhatve’pi tad-darśanād doṣaḥ | yātrārthaṁ śubhāśubhau asat-pratigraha-doṣatve’pi āpatsu śarīra-nirvāh-mātropādānaṁ śubham evādhikopādānas tv aśubhaṁ pāpam eva ||3||</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11.21.4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dharmārthaṁ vyavahārārthaṁ yātrārtham iti cānagha |</w:t>
      </w:r>
    </w:p>
    <w:p w:rsidR="009072E6" w:rsidRPr="00081FDB" w:rsidRDefault="009072E6" w:rsidP="009072E6">
      <w:pPr>
        <w:pStyle w:val="Versequote"/>
        <w:rPr>
          <w:rFonts w:eastAsia="MS Minchofalt"/>
          <w:lang w:val="en-CA" w:bidi="sa-IN"/>
        </w:rPr>
      </w:pPr>
      <w:r w:rsidRPr="00081FDB">
        <w:rPr>
          <w:rFonts w:eastAsia="MS Minchofalt"/>
          <w:lang w:val="en-CA" w:bidi="sa-IN"/>
        </w:rPr>
        <w:t>darśito’yaṁ mayācāro dharmam udvahatāṁ dhuram ||</w:t>
      </w:r>
    </w:p>
    <w:p w:rsidR="009072E6" w:rsidRPr="00081FDB" w:rsidRDefault="009072E6" w:rsidP="009072E6">
      <w:pPr>
        <w:rPr>
          <w:rFonts w:eastAsia="MS Minchofalt"/>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śrīdharaḥ : </w:t>
      </w:r>
      <w:r w:rsidRPr="00081FDB">
        <w:rPr>
          <w:noProof w:val="0"/>
          <w:lang w:bidi="sa-IN"/>
        </w:rPr>
        <w:t>tatra śuddhy-aśuddhī dharmārtham | śuddhena dharmaḥ, aśuddhenādharma iti | guṇa-doṣau vyavahārārtham | aśuddhāv api rājādīnāṁ vyavahāra-darśanādy-upādeyaṁ nānyad iti | śubhāśubhau yātrārthaṁ doṣatve’py āpatsu śarīra-nirvāha-mātropādāne na pāpam adhikopādāne tu pāpam iti mayā manv-ādi-rūpeṇa | dharma-rūpāṁ dhuraṁ bhāram | karma-jaḍānām ity arthaḥ ||4||</w:t>
      </w:r>
    </w:p>
    <w:p w:rsidR="009072E6" w:rsidRPr="00081FDB" w:rsidRDefault="009072E6" w:rsidP="009072E6">
      <w:pPr>
        <w:rPr>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krama-sandarbhaḥ : </w:t>
      </w:r>
      <w:r w:rsidRPr="00081FDB">
        <w:rPr>
          <w:noProof w:val="0"/>
          <w:lang w:bidi="sa-IN"/>
        </w:rPr>
        <w:t>darśita ity ardhakam | dharmam udvahatāṁ dhuram iti | mad-bhaktim udvahatāṁ tv ācāraḥ sukha-maya evety arthaḥ sukha-svarūpayā bhaktyaiva pravṛttatvāt ||4||</w:t>
      </w:r>
    </w:p>
    <w:p w:rsidR="009072E6" w:rsidRPr="00081FDB" w:rsidRDefault="009072E6" w:rsidP="009072E6">
      <w:pPr>
        <w:rPr>
          <w:rFonts w:eastAsia="MS Minchofalt"/>
          <w:b/>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viśvanāthaḥ : </w:t>
      </w:r>
      <w:r w:rsidRPr="00081FDB">
        <w:rPr>
          <w:rFonts w:eastAsia="MS Minchofalt"/>
          <w:noProof w:val="0"/>
          <w:lang w:bidi="sa-IN"/>
        </w:rPr>
        <w:t xml:space="preserve">evaṁ </w:t>
      </w:r>
      <w:r w:rsidRPr="00081FDB">
        <w:rPr>
          <w:noProof w:val="0"/>
          <w:lang w:bidi="sa-IN"/>
        </w:rPr>
        <w:t>dharma-rūpāṁ dhuraṁ bhāram udvahatāṁ janānāṁ mayā mad-vādi-rūpeṇa ayam ācāro darśitaḥ ||4||</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11.21.5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bhūmy-ambv-agny-anilākāśā bhūtānāṁ pañca-dhātavaḥ |</w:t>
      </w:r>
    </w:p>
    <w:p w:rsidR="009072E6" w:rsidRPr="00081FDB" w:rsidRDefault="009072E6" w:rsidP="009072E6">
      <w:pPr>
        <w:pStyle w:val="Versequote"/>
        <w:rPr>
          <w:rFonts w:eastAsia="MS Minchofalt"/>
          <w:lang w:val="en-CA" w:bidi="sa-IN"/>
        </w:rPr>
      </w:pPr>
      <w:r w:rsidRPr="00081FDB">
        <w:rPr>
          <w:rFonts w:eastAsia="MS Minchofalt"/>
          <w:lang w:val="en-CA" w:bidi="sa-IN"/>
        </w:rPr>
        <w:t>ā-brahma-sthāvarādīnāṁ śārīrā ātma-saṁyutāḥ ||</w:t>
      </w:r>
    </w:p>
    <w:p w:rsidR="009072E6" w:rsidRPr="00081FDB" w:rsidRDefault="009072E6" w:rsidP="009072E6">
      <w:pPr>
        <w:rPr>
          <w:rFonts w:eastAsia="MS Minchofalt"/>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śrīdharaḥ : </w:t>
      </w:r>
      <w:r w:rsidRPr="00081FDB">
        <w:rPr>
          <w:noProof w:val="0"/>
          <w:lang w:bidi="sa-IN"/>
        </w:rPr>
        <w:t>śuddhy-aśuddhī prapañcayiṣyan vedoktatvena tad abhiniveśo mā bhūd iti samāneṣv api vastuṣv iti yad uktaṁ tat prapañcayati, bhūmīti tribhiḥ | bhūtānāṁ prāṇinām | dhārayantīti dhātavaḥ kāraṇāni | śārīrāḥ śarīrārambhakāḥ | dehataḥ sāmyam uktaṁ jīvato’py āha—ātma-saṁyutā iti ||5||</w:t>
      </w:r>
    </w:p>
    <w:p w:rsidR="009072E6" w:rsidRPr="00081FDB" w:rsidRDefault="009072E6" w:rsidP="009072E6">
      <w:pPr>
        <w:rPr>
          <w:rFonts w:eastAsia="MS Minchofalt"/>
          <w:b/>
          <w:noProof w:val="0"/>
          <w:lang w:bidi="sa-IN"/>
        </w:rPr>
      </w:pPr>
    </w:p>
    <w:p w:rsidR="009072E6" w:rsidRPr="00081FDB" w:rsidRDefault="009072E6" w:rsidP="009072E6">
      <w:pPr>
        <w:rPr>
          <w:rFonts w:eastAsia="MS Minchofalt"/>
          <w:noProof w:val="0"/>
          <w:lang w:bidi="sa-IN"/>
        </w:rPr>
      </w:pPr>
      <w:r w:rsidRPr="00081FDB">
        <w:rPr>
          <w:rFonts w:eastAsia="MS Minchofalt"/>
          <w:b/>
          <w:noProof w:val="0"/>
          <w:lang w:bidi="sa-IN"/>
        </w:rPr>
        <w:t>krama-sandarbhaḥ :</w:t>
      </w:r>
      <w:r w:rsidRPr="00081FDB">
        <w:rPr>
          <w:rFonts w:eastAsia="MS Minchofalt"/>
          <w:noProof w:val="0"/>
          <w:lang w:bidi="sa-IN"/>
        </w:rPr>
        <w:t xml:space="preserve"> </w:t>
      </w:r>
      <w:r w:rsidRPr="00081FDB">
        <w:rPr>
          <w:rFonts w:eastAsia="MS Minchofalt"/>
          <w:i/>
          <w:iCs/>
          <w:noProof w:val="0"/>
          <w:lang w:bidi="sa-IN"/>
        </w:rPr>
        <w:t>na vyākhyātam.</w:t>
      </w:r>
    </w:p>
    <w:p w:rsidR="009072E6" w:rsidRPr="00081FDB" w:rsidRDefault="009072E6" w:rsidP="009072E6">
      <w:pPr>
        <w:rPr>
          <w:rFonts w:eastAsia="MS Minchofalt"/>
          <w:b/>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viśvanāthaḥ : </w:t>
      </w:r>
      <w:r w:rsidRPr="00081FDB">
        <w:rPr>
          <w:rFonts w:eastAsia="MS Minchofalt"/>
          <w:noProof w:val="0"/>
          <w:color w:val="0000FF"/>
          <w:szCs w:val="20"/>
          <w:lang w:bidi="sa-IN"/>
        </w:rPr>
        <w:t xml:space="preserve">guṇa-doṣa-bhidā dṛṣṭir nigamāt tena hi svataḥ </w:t>
      </w:r>
      <w:r w:rsidRPr="00081FDB">
        <w:rPr>
          <w:rFonts w:eastAsia="MS Minchofalt"/>
          <w:noProof w:val="0"/>
          <w:szCs w:val="20"/>
          <w:lang w:bidi="sa-IN"/>
        </w:rPr>
        <w:t xml:space="preserve">[bhā.pu. 11.20.5] iti yat tvayoktaṁ, tat satyam eva | kintu nigamo lokopakāraka evety āha—bhūmīti dvābhyām | dhārayantīti dhātavo bhūmy-ādayaḥ | ete ā-brahma-sthāvarādīnāṁ śarīrāḥ śarīrārambhakā iti dehataḥ sāmyam uktam ātmato’py āha—ātmeti </w:t>
      </w:r>
      <w:r w:rsidRPr="00081FDB">
        <w:rPr>
          <w:noProof w:val="0"/>
          <w:lang w:bidi="sa-IN"/>
        </w:rPr>
        <w:t>||5||</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11.21.6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vedena nāma-rūpāṇi viṣamāṇi sameṣv api |</w:t>
      </w:r>
    </w:p>
    <w:p w:rsidR="009072E6" w:rsidRPr="00081FDB" w:rsidRDefault="009072E6" w:rsidP="009072E6">
      <w:pPr>
        <w:pStyle w:val="Versequote"/>
        <w:rPr>
          <w:rFonts w:eastAsia="MS Minchofalt"/>
          <w:lang w:val="en-CA" w:bidi="sa-IN"/>
        </w:rPr>
      </w:pPr>
      <w:r w:rsidRPr="00081FDB">
        <w:rPr>
          <w:rFonts w:eastAsia="MS Minchofalt"/>
          <w:lang w:val="en-CA" w:bidi="sa-IN"/>
        </w:rPr>
        <w:t>dhātuṣūddhava kalpyanta eteṣāṁ svārtha-siddhaye ||</w:t>
      </w:r>
    </w:p>
    <w:p w:rsidR="009072E6" w:rsidRPr="00081FDB" w:rsidRDefault="009072E6" w:rsidP="009072E6">
      <w:pPr>
        <w:rPr>
          <w:rFonts w:eastAsia="MS Minchofalt"/>
          <w:noProof w:val="0"/>
          <w:lang w:bidi="sa-IN"/>
        </w:rPr>
      </w:pPr>
    </w:p>
    <w:p w:rsidR="009072E6" w:rsidRPr="00081FDB" w:rsidRDefault="009072E6" w:rsidP="009072E6">
      <w:pPr>
        <w:rPr>
          <w:rFonts w:eastAsia="MS Minchofalt"/>
          <w:noProof w:val="0"/>
          <w:lang w:bidi="sa-IN"/>
        </w:rPr>
      </w:pPr>
      <w:r w:rsidRPr="00081FDB">
        <w:rPr>
          <w:rFonts w:eastAsia="MS Minchofalt"/>
          <w:b/>
          <w:noProof w:val="0"/>
          <w:lang w:bidi="sa-IN"/>
        </w:rPr>
        <w:t>madhvaḥ</w:t>
      </w:r>
      <w:r w:rsidRPr="00081FDB">
        <w:rPr>
          <w:rFonts w:ascii="Times New Roman" w:eastAsia="MS Minchofalt" w:hAnsi="Times New Roman"/>
          <w:b/>
          <w:noProof w:val="0"/>
          <w:lang w:bidi="sa-IN"/>
        </w:rPr>
        <w:t> </w:t>
      </w:r>
      <w:r w:rsidRPr="00081FDB">
        <w:rPr>
          <w:rFonts w:eastAsia="MS Minchofalt"/>
          <w:b/>
          <w:noProof w:val="0"/>
          <w:lang w:bidi="sa-IN"/>
        </w:rPr>
        <w:t xml:space="preserve">: </w:t>
      </w:r>
      <w:r w:rsidRPr="00081FDB">
        <w:rPr>
          <w:rFonts w:eastAsia="MS Minchofalt"/>
          <w:noProof w:val="0"/>
          <w:lang w:bidi="sa-IN"/>
        </w:rPr>
        <w:t>dhātuḥ parameśvaraḥ |</w:t>
      </w:r>
    </w:p>
    <w:p w:rsidR="009072E6" w:rsidRPr="00081FDB" w:rsidRDefault="009072E6" w:rsidP="009072E6">
      <w:pPr>
        <w:rPr>
          <w:rFonts w:eastAsia="MS Minchofalt"/>
          <w:noProof w:val="0"/>
          <w:lang w:bidi="sa-IN"/>
        </w:rPr>
      </w:pPr>
    </w:p>
    <w:p w:rsidR="009072E6" w:rsidRPr="00081FDB" w:rsidRDefault="009072E6" w:rsidP="009072E6">
      <w:pPr>
        <w:pStyle w:val="Cita"/>
        <w:rPr>
          <w:rFonts w:eastAsia="MS Minchofalt"/>
          <w:noProof w:val="0"/>
          <w:lang w:bidi="sa-IN"/>
        </w:rPr>
      </w:pPr>
      <w:r w:rsidRPr="00081FDB">
        <w:rPr>
          <w:rFonts w:eastAsia="MS Minchofalt"/>
          <w:noProof w:val="0"/>
          <w:lang w:bidi="sa-IN"/>
        </w:rPr>
        <w:t>yad yad dhareḥ sannihitaṁ tat tac chuddhataraṁ matam |</w:t>
      </w:r>
    </w:p>
    <w:p w:rsidR="009072E6" w:rsidRPr="00081FDB" w:rsidRDefault="009072E6" w:rsidP="009072E6">
      <w:pPr>
        <w:pStyle w:val="Cita"/>
        <w:rPr>
          <w:rFonts w:eastAsia="MS Minchofalt"/>
          <w:noProof w:val="0"/>
          <w:lang w:bidi="sa-IN"/>
        </w:rPr>
      </w:pPr>
      <w:r w:rsidRPr="00081FDB">
        <w:rPr>
          <w:rFonts w:eastAsia="MS Minchofalt"/>
          <w:noProof w:val="0"/>
          <w:lang w:bidi="sa-IN"/>
        </w:rPr>
        <w:t>svataḥ śucitamo viṣṇuḥ sānnidhyaṁ ca svabhāvataḥ || iti ca |</w:t>
      </w:r>
    </w:p>
    <w:p w:rsidR="009072E6" w:rsidRPr="00081FDB" w:rsidRDefault="009072E6" w:rsidP="009072E6">
      <w:pPr>
        <w:pStyle w:val="Cita"/>
        <w:rPr>
          <w:rFonts w:eastAsia="MS Minchofalt"/>
          <w:noProof w:val="0"/>
          <w:lang w:bidi="sa-IN"/>
        </w:rPr>
      </w:pPr>
    </w:p>
    <w:p w:rsidR="009072E6" w:rsidRPr="00081FDB" w:rsidRDefault="009072E6" w:rsidP="009072E6">
      <w:pPr>
        <w:rPr>
          <w:rFonts w:eastAsia="MS Minchofalt"/>
          <w:noProof w:val="0"/>
          <w:lang w:bidi="sa-IN"/>
        </w:rPr>
      </w:pPr>
      <w:r w:rsidRPr="00081FDB">
        <w:rPr>
          <w:rFonts w:eastAsia="MS Minchofalt"/>
          <w:noProof w:val="0"/>
          <w:lang w:bidi="sa-IN"/>
        </w:rPr>
        <w:t>eteṣāṁ jīvānām ||6||</w:t>
      </w:r>
    </w:p>
    <w:p w:rsidR="009072E6" w:rsidRPr="00081FDB" w:rsidRDefault="009072E6" w:rsidP="009072E6">
      <w:pPr>
        <w:rPr>
          <w:rFonts w:eastAsia="MS Minchofalt"/>
          <w:b/>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śrīdharaḥ : </w:t>
      </w:r>
      <w:r w:rsidRPr="00081FDB">
        <w:rPr>
          <w:noProof w:val="0"/>
          <w:lang w:bidi="sa-IN"/>
        </w:rPr>
        <w:t>dhātuṣu deheṣu | nāma-rūpāṇi varṇāśramādīni | kalpanāyāḥ prayojanam āha—eteṣāṁ prāṇināṁ svārtha-siddhaye pravṛtti-niyama-dvārā dharmādi-puruṣārtha-siddhaye ||6||</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krama-sandarbhaḥ : </w:t>
      </w:r>
      <w:r w:rsidRPr="00081FDB">
        <w:rPr>
          <w:noProof w:val="0"/>
          <w:lang w:bidi="sa-IN"/>
        </w:rPr>
        <w:t xml:space="preserve">sameṣu sarveṣām ātma-saṁyutatvād guṇādhikyābhāvavatsu bhautikatvād doṣitvāviśeṣeṣv api viṣamāṇi nāmāni brāhmaṇādīni rūpāṇi uttamāditvena bhinnāni nimba-bhede-svāduvad guṇa-doṣayoḥ kalpyante, kevalam upacaryante | kim-arthaṁ </w:t>
      </w:r>
      <w:r w:rsidRPr="00081FDB">
        <w:rPr>
          <w:rFonts w:ascii="Times New Roman" w:hAnsi="Times New Roman"/>
          <w:noProof w:val="0"/>
          <w:lang w:bidi="sa-IN"/>
        </w:rPr>
        <w:t>?</w:t>
      </w:r>
      <w:r w:rsidRPr="00081FDB">
        <w:rPr>
          <w:noProof w:val="0"/>
          <w:lang w:bidi="sa-IN"/>
        </w:rPr>
        <w:t xml:space="preserve"> svādhikārānurūpāyām eva pravṛttau jīvānāṁ svārtho dharmādiḥ siddhyati, tena pravṛtti-saṅkocāt | krameṇa mokṣaś ca siddhyatīty etad-artham ity arthaḥ ||6||</w:t>
      </w:r>
    </w:p>
    <w:p w:rsidR="009072E6" w:rsidRPr="00081FDB" w:rsidRDefault="009072E6" w:rsidP="009072E6">
      <w:pPr>
        <w:rPr>
          <w:noProof w:val="0"/>
          <w:lang w:bidi="sa-IN"/>
        </w:rPr>
      </w:pPr>
    </w:p>
    <w:p w:rsidR="009072E6" w:rsidRPr="00081FDB" w:rsidRDefault="009072E6" w:rsidP="009072E6">
      <w:pPr>
        <w:rPr>
          <w:rFonts w:eastAsia="MS Minchofalt"/>
          <w:noProof w:val="0"/>
          <w:lang w:bidi="sa-IN"/>
        </w:rPr>
      </w:pPr>
      <w:r w:rsidRPr="00081FDB">
        <w:rPr>
          <w:rFonts w:eastAsia="MS Minchofalt"/>
          <w:b/>
          <w:noProof w:val="0"/>
          <w:lang w:bidi="sa-IN"/>
        </w:rPr>
        <w:t>viśvanāthaḥ :</w:t>
      </w:r>
      <w:r w:rsidRPr="00081FDB">
        <w:rPr>
          <w:rFonts w:eastAsia="MS Minchofalt"/>
          <w:noProof w:val="0"/>
          <w:lang w:bidi="sa-IN"/>
        </w:rPr>
        <w:t xml:space="preserve"> na kevalaṁ deheṣv eva, api tu deśa-kāla-phala-nimittādiṣv api ity āha—deśa-kālādayo ye bhāvāḥ padārthāḥ, teṣāṁ tat-sambandhināṁ vastūnāṁ vrīhy-ādīnām api mama mayā niyamārthaḥ saṅkocanārtham ity arthaḥ ||6||</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11.21.7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deśa-kālādi-bhāvānāṁ vastūnāṁ mama sattama |</w:t>
      </w:r>
    </w:p>
    <w:p w:rsidR="009072E6" w:rsidRPr="00081FDB" w:rsidRDefault="009072E6" w:rsidP="009072E6">
      <w:pPr>
        <w:pStyle w:val="Versequote"/>
        <w:rPr>
          <w:rFonts w:eastAsia="MS Minchofalt"/>
          <w:lang w:val="en-CA" w:bidi="sa-IN"/>
        </w:rPr>
      </w:pPr>
      <w:r w:rsidRPr="00081FDB">
        <w:rPr>
          <w:rFonts w:eastAsia="MS Minchofalt"/>
          <w:lang w:val="en-CA" w:bidi="sa-IN"/>
        </w:rPr>
        <w:t>guṇa-doṣau vidhīyete niyamārthaṁ hi karmaṇām ||</w:t>
      </w:r>
    </w:p>
    <w:p w:rsidR="009072E6" w:rsidRPr="00081FDB" w:rsidRDefault="009072E6" w:rsidP="009072E6">
      <w:pPr>
        <w:rPr>
          <w:rFonts w:eastAsia="MS Minchofalt"/>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śrīdharaḥ : </w:t>
      </w:r>
      <w:r w:rsidRPr="00081FDB">
        <w:rPr>
          <w:noProof w:val="0"/>
          <w:lang w:bidi="sa-IN"/>
        </w:rPr>
        <w:t>na kevalaṁ deheṣv eva, api tu deśa-kālādi-bhāvānām api | ādi-śabdenānupādeyānāṁ phala-nimittādhikāriṇāṁ grahaṇam | vastūnām upādeyānāṁ vrīhy-ādīnām api | mama mayā | niyamārthaṁ saṅkocārtham ity arthaḥ ||7||</w:t>
      </w:r>
    </w:p>
    <w:p w:rsidR="009072E6" w:rsidRPr="00081FDB" w:rsidRDefault="009072E6" w:rsidP="009072E6">
      <w:pPr>
        <w:rPr>
          <w:noProof w:val="0"/>
          <w:lang w:bidi="sa-IN"/>
        </w:rPr>
      </w:pPr>
    </w:p>
    <w:p w:rsidR="009072E6" w:rsidRPr="00081FDB" w:rsidRDefault="009072E6" w:rsidP="009072E6">
      <w:pPr>
        <w:rPr>
          <w:noProof w:val="0"/>
          <w:lang w:bidi="sa-IN"/>
        </w:rPr>
      </w:pPr>
      <w:r w:rsidRPr="00081FDB">
        <w:rPr>
          <w:rFonts w:eastAsia="MS Minchofalt"/>
          <w:b/>
          <w:noProof w:val="0"/>
          <w:lang w:bidi="sa-IN"/>
        </w:rPr>
        <w:t xml:space="preserve">krama-sandarbhaḥ : </w:t>
      </w:r>
      <w:r w:rsidRPr="00081FDB">
        <w:rPr>
          <w:noProof w:val="0"/>
          <w:lang w:bidi="sa-IN"/>
        </w:rPr>
        <w:t xml:space="preserve">niyamārthaṁ vyavasthārthaṁ saṅkocārthaṁ ca tad etac ca śrī-bhagavat-sambandhaṁ vinaiva tat-sambandhe tu </w:t>
      </w:r>
      <w:r w:rsidRPr="00081FDB">
        <w:rPr>
          <w:noProof w:val="0"/>
          <w:color w:val="0000FF"/>
          <w:szCs w:val="20"/>
          <w:lang w:bidi="sa-IN"/>
        </w:rPr>
        <w:t xml:space="preserve">nirguṇo mad-apāśrayaḥ </w:t>
      </w:r>
      <w:r w:rsidRPr="00081FDB">
        <w:rPr>
          <w:noProof w:val="0"/>
          <w:szCs w:val="20"/>
          <w:lang w:bidi="sa-IN"/>
        </w:rPr>
        <w:t xml:space="preserve">[bhā.pu. 11.25.26] </w:t>
      </w:r>
      <w:r w:rsidRPr="00081FDB">
        <w:rPr>
          <w:noProof w:val="0"/>
          <w:color w:val="0000FF"/>
          <w:szCs w:val="20"/>
          <w:lang w:bidi="sa-IN"/>
        </w:rPr>
        <w:t xml:space="preserve">man-niketaṁ tu nirguṇaṁ </w:t>
      </w:r>
      <w:r w:rsidRPr="00081FDB">
        <w:rPr>
          <w:noProof w:val="0"/>
          <w:lang w:bidi="sa-IN"/>
        </w:rPr>
        <w:t>[bhā.pu. 11.25.25] ity ādi vakṣyamāṇāt prākṛta-guṇātīta-guṇāśrayasya mameti vedātmakena mayety arthaḥ ||7||</w:t>
      </w:r>
    </w:p>
    <w:p w:rsidR="009072E6" w:rsidRPr="00081FDB" w:rsidRDefault="009072E6" w:rsidP="009072E6">
      <w:pPr>
        <w:rPr>
          <w:noProof w:val="0"/>
          <w:lang w:bidi="sa-IN"/>
        </w:rPr>
      </w:pPr>
    </w:p>
    <w:p w:rsidR="009072E6" w:rsidRPr="00081FDB" w:rsidRDefault="009072E6" w:rsidP="009072E6">
      <w:pPr>
        <w:rPr>
          <w:rFonts w:eastAsia="MS Minchofalt"/>
          <w:b/>
          <w:noProof w:val="0"/>
          <w:lang w:bidi="sa-IN"/>
        </w:rPr>
      </w:pPr>
      <w:r w:rsidRPr="00081FDB">
        <w:rPr>
          <w:rFonts w:eastAsia="MS Minchofalt"/>
          <w:b/>
          <w:noProof w:val="0"/>
          <w:lang w:bidi="sa-IN"/>
        </w:rPr>
        <w:t xml:space="preserve">viśvanāthaḥ : </w:t>
      </w:r>
      <w:r w:rsidRPr="00081FDB">
        <w:rPr>
          <w:noProof w:val="0"/>
          <w:lang w:bidi="sa-IN"/>
        </w:rPr>
        <w:t>na kevalaṁ deheṣv eva, api tu deśa-kāla-nimittādiṣv apīty āha—deśa-kālādayo ye bhāvāḥ padārthārthās teṣāṁ tat-sambandhināṁ vastūnāṁ vrīhy-ādīnām api | mama mayā | niyamārthaṁ saṅkocārtham ity arthaḥ ||7||</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noProof w:val="0"/>
          <w:lang w:bidi="sa-IN"/>
        </w:rPr>
      </w:pPr>
      <w:r w:rsidRPr="00081FDB">
        <w:rPr>
          <w:rFonts w:eastAsia="MS Minchofalt"/>
          <w:noProof w:val="0"/>
          <w:lang w:bidi="sa-IN"/>
        </w:rPr>
        <w:t xml:space="preserve"> —o)0(o—</w:t>
      </w:r>
    </w:p>
    <w:p w:rsidR="009072E6" w:rsidRPr="00081FDB" w:rsidRDefault="009072E6" w:rsidP="009072E6">
      <w:pPr>
        <w:rPr>
          <w:rFonts w:eastAsia="MS Minchofalt"/>
          <w:noProof w:val="0"/>
          <w:lang w:bidi="sa-IN"/>
        </w:rPr>
      </w:pPr>
    </w:p>
    <w:p w:rsidR="009072E6" w:rsidRPr="00081FDB" w:rsidRDefault="009072E6" w:rsidP="009072E6">
      <w:pPr>
        <w:jc w:val="center"/>
        <w:rPr>
          <w:rFonts w:eastAsia="MS Minchofalt"/>
          <w:b/>
          <w:noProof w:val="0"/>
          <w:lang w:bidi="sa-IN"/>
        </w:rPr>
      </w:pPr>
      <w:r w:rsidRPr="00081FDB">
        <w:rPr>
          <w:rFonts w:eastAsia="MS Minchofalt"/>
          <w:b/>
          <w:noProof w:val="0"/>
          <w:lang w:bidi="sa-IN"/>
        </w:rPr>
        <w:t>|| 11.21.8 ||</w:t>
      </w:r>
    </w:p>
    <w:p w:rsidR="009072E6" w:rsidRPr="00081FDB" w:rsidRDefault="009072E6" w:rsidP="009072E6">
      <w:pPr>
        <w:jc w:val="center"/>
        <w:rPr>
          <w:rFonts w:eastAsia="MS Minchofalt"/>
          <w:b/>
          <w:noProof w:val="0"/>
          <w:lang w:bidi="sa-IN"/>
        </w:rPr>
      </w:pPr>
    </w:p>
    <w:p w:rsidR="009072E6" w:rsidRPr="00081FDB" w:rsidRDefault="009072E6" w:rsidP="009072E6">
      <w:pPr>
        <w:pStyle w:val="Versequote"/>
        <w:rPr>
          <w:rFonts w:eastAsia="MS Minchofalt"/>
          <w:lang w:val="en-CA" w:bidi="sa-IN"/>
        </w:rPr>
      </w:pPr>
      <w:r w:rsidRPr="00081FDB">
        <w:rPr>
          <w:rFonts w:eastAsia="MS Minchofalt"/>
          <w:lang w:val="en-CA" w:bidi="sa-IN"/>
        </w:rPr>
        <w:t>akṛṣṇa-sāro deśānām abrahmaṇyo’śucir bhavet |</w:t>
      </w:r>
    </w:p>
    <w:p w:rsidR="009072E6" w:rsidRPr="00081FDB" w:rsidRDefault="009072E6" w:rsidP="009072E6">
      <w:pPr>
        <w:pStyle w:val="Versequote"/>
        <w:rPr>
          <w:rFonts w:eastAsia="MS Minchofalt"/>
          <w:lang w:val="en-CA" w:bidi="sa-IN"/>
        </w:rPr>
      </w:pPr>
      <w:r w:rsidRPr="00081FDB">
        <w:rPr>
          <w:rFonts w:eastAsia="MS Minchofalt"/>
          <w:lang w:val="en-CA" w:bidi="sa-IN"/>
        </w:rPr>
        <w:t>kṛṣṇa-sāro’py asauvīra- kīkaṭāsaṁskṛteriṇam ||</w:t>
      </w:r>
    </w:p>
    <w:p w:rsidR="009072E6" w:rsidRPr="00081FDB" w:rsidRDefault="009072E6" w:rsidP="009072E6">
      <w:pPr>
        <w:rPr>
          <w:rFonts w:eastAsia="MS Minchofalt"/>
          <w:noProof w:val="0"/>
          <w:lang w:bidi="sa-IN"/>
        </w:rPr>
      </w:pPr>
    </w:p>
    <w:p w:rsidR="009072E6" w:rsidRPr="00081FDB" w:rsidRDefault="009072E6" w:rsidP="009072E6">
      <w:pPr>
        <w:rPr>
          <w:rFonts w:eastAsia="MS Minchofalt"/>
          <w:noProof w:val="0"/>
          <w:color w:val="0000FF"/>
          <w:szCs w:val="20"/>
          <w:lang w:bidi="sa-IN"/>
        </w:rPr>
      </w:pPr>
      <w:r w:rsidRPr="00081FDB">
        <w:rPr>
          <w:rFonts w:eastAsia="MS Minchofalt"/>
          <w:b/>
          <w:noProof w:val="0"/>
          <w:lang w:bidi="sa-IN"/>
        </w:rPr>
        <w:t>madhvaḥ</w:t>
      </w:r>
      <w:r w:rsidRPr="00081FDB">
        <w:rPr>
          <w:rFonts w:ascii="Times New Roman" w:eastAsia="MS Minchofalt" w:hAnsi="Times New Roman"/>
          <w:b/>
          <w:noProof w:val="0"/>
          <w:lang w:bidi="sa-IN"/>
        </w:rPr>
        <w:t> </w:t>
      </w:r>
      <w:r w:rsidRPr="00081FDB">
        <w:rPr>
          <w:rFonts w:eastAsia="MS Minchofalt"/>
          <w:b/>
          <w:noProof w:val="0"/>
          <w:lang w:bidi="sa-IN"/>
        </w:rPr>
        <w:t>:</w:t>
      </w:r>
      <w:r w:rsidRPr="00081FDB">
        <w:rPr>
          <w:rFonts w:eastAsia="MS Minchofalt"/>
          <w:noProof w:val="0"/>
          <w:lang w:bidi="sa-IN"/>
        </w:rPr>
        <w:t xml:space="preserve"> </w:t>
      </w:r>
      <w:r w:rsidRPr="00081FDB">
        <w:rPr>
          <w:rFonts w:eastAsia="MS Minchofalt"/>
          <w:noProof w:val="0"/>
          <w:color w:val="0000FF"/>
          <w:szCs w:val="20"/>
          <w:lang w:bidi="sa-IN"/>
        </w:rPr>
        <w:t>nadī-samudra-giraya āśramāś ca vanāni ca |</w:t>
      </w:r>
    </w:p>
    <w:p w:rsidR="009072E6" w:rsidRPr="00081FDB" w:rsidRDefault="009072E6" w:rsidP="009072E6">
      <w:pPr>
        <w:pStyle w:val="Cita"/>
        <w:rPr>
          <w:rFonts w:eastAsia="MS Minchofalt"/>
          <w:noProof w:val="0"/>
          <w:lang w:bidi="sa-IN"/>
        </w:rPr>
      </w:pPr>
      <w:r w:rsidRPr="00081FDB">
        <w:rPr>
          <w:rFonts w:eastAsia="MS Minchofalt"/>
          <w:noProof w:val="0"/>
          <w:lang w:bidi="sa-IN"/>
        </w:rPr>
        <w:t>nagarāṇi ca divyāni śālagrāmādayas tathā ||</w:t>
      </w:r>
    </w:p>
    <w:p w:rsidR="009072E6" w:rsidRPr="00081FDB" w:rsidRDefault="009072E6" w:rsidP="009072E6">
      <w:pPr>
        <w:pStyle w:val="Cita"/>
        <w:rPr>
          <w:rFonts w:eastAsia="MS Minchofalt"/>
          <w:noProof w:val="0"/>
          <w:lang w:bidi="sa-IN"/>
        </w:rPr>
      </w:pPr>
      <w:r w:rsidRPr="00081FDB">
        <w:rPr>
          <w:rFonts w:eastAsia="MS Minchofalt"/>
          <w:noProof w:val="0"/>
          <w:lang w:bidi="sa-IN"/>
        </w:rPr>
        <w:t>teṣāṁ samīpagāś caiva deśā yojana-mātrataḥ |</w:t>
      </w:r>
    </w:p>
    <w:p w:rsidR="009072E6" w:rsidRPr="00081FDB" w:rsidRDefault="009072E6" w:rsidP="009072E6">
      <w:pPr>
        <w:pStyle w:val="Cita"/>
        <w:rPr>
          <w:rFonts w:eastAsia="MS Minchofalt"/>
          <w:noProof w:val="0"/>
          <w:lang w:bidi="sa-IN"/>
        </w:rPr>
      </w:pPr>
      <w:r w:rsidRPr="00081FDB">
        <w:rPr>
          <w:rFonts w:eastAsia="MS Minchofalt"/>
          <w:noProof w:val="0"/>
          <w:lang w:bidi="sa-IN"/>
        </w:rPr>
        <w:t>karmaṇyās tu samākhyātās tad anye kīkaṭāḥ smṛtāḥ ||</w:t>
      </w:r>
    </w:p>
    <w:p w:rsidR="009072E6" w:rsidRPr="00081FDB" w:rsidRDefault="009072E6" w:rsidP="009072E6">
      <w:pPr>
        <w:pStyle w:val="Cita"/>
        <w:rPr>
          <w:rFonts w:eastAsia="MS Minchofalt"/>
          <w:noProof w:val="0"/>
          <w:lang w:bidi="sa-IN"/>
        </w:rPr>
      </w:pPr>
      <w:r w:rsidRPr="00081FDB">
        <w:rPr>
          <w:rFonts w:eastAsia="MS Minchofalt"/>
          <w:noProof w:val="0"/>
          <w:lang w:bidi="sa-IN"/>
        </w:rPr>
        <w:t>tad anye’pi tu ye deśāḥ kṛṣṇasāroṣitāḥ svataḥ |</w:t>
      </w:r>
    </w:p>
    <w:p w:rsidR="009072E6" w:rsidRPr="00081FDB" w:rsidRDefault="009072E6" w:rsidP="009072E6">
      <w:pPr>
        <w:pStyle w:val="Cita"/>
        <w:rPr>
          <w:rFonts w:eastAsia="MS Minchofalt"/>
          <w:noProof w:val="0"/>
          <w:lang w:bidi="sa-IN"/>
        </w:rPr>
      </w:pPr>
      <w:r w:rsidRPr="00081FDB">
        <w:rPr>
          <w:rFonts w:eastAsia="MS Minchofalt"/>
          <w:noProof w:val="0"/>
          <w:lang w:bidi="sa-IN"/>
        </w:rPr>
        <w:t>karmaṇyā eva vijñeyā yadi nādhyuṣitāḥ khalaiḥ ||</w:t>
      </w:r>
    </w:p>
    <w:p w:rsidR="009072E6" w:rsidRDefault="009072E6" w:rsidP="009072E6">
      <w:pPr>
        <w:pStyle w:val="Cita"/>
        <w:rPr>
          <w:rFonts w:eastAsia="MS Minchofalt"/>
          <w:noProof w:val="0"/>
          <w:lang w:bidi="sa-IN"/>
        </w:rPr>
      </w:pPr>
      <w:r>
        <w:rPr>
          <w:rFonts w:eastAsia="MS Minchofalt"/>
          <w:noProof w:val="0"/>
          <w:lang w:bidi="sa-IN"/>
        </w:rPr>
        <w:t>khalir adhyuṣitāś cāpi yadi sadbhir adhiṣṭhitāḥ |</w:t>
      </w:r>
    </w:p>
    <w:p w:rsidR="009072E6" w:rsidRDefault="009072E6" w:rsidP="009072E6">
      <w:pPr>
        <w:pStyle w:val="Cita"/>
        <w:rPr>
          <w:rFonts w:eastAsia="MS Minchofalt"/>
          <w:noProof w:val="0"/>
          <w:lang w:bidi="sa-IN"/>
        </w:rPr>
      </w:pPr>
      <w:r>
        <w:rPr>
          <w:rFonts w:eastAsia="MS Minchofalt"/>
          <w:noProof w:val="0"/>
          <w:lang w:bidi="sa-IN"/>
        </w:rPr>
        <w:t xml:space="preserve">karmaṇyā iti vijñeyā viṣṇu-liṅgāni yatra ca || iti </w:t>
      </w:r>
      <w:r w:rsidRPr="009226F3">
        <w:rPr>
          <w:rFonts w:eastAsia="MS Minchofalt"/>
        </w:rPr>
        <w:t>skānde</w:t>
      </w:r>
      <w:r>
        <w:rPr>
          <w:rFonts w:eastAsia="MS Minchofalt"/>
          <w:noProof w:val="0"/>
          <w:lang w:bidi="sa-IN"/>
        </w:rPr>
        <w:t xml:space="preserve"> |</w:t>
      </w:r>
    </w:p>
    <w:p w:rsidR="009072E6" w:rsidRDefault="009072E6" w:rsidP="009072E6">
      <w:pPr>
        <w:pStyle w:val="Cita"/>
        <w:rPr>
          <w:rFonts w:eastAsia="MS Minchofalt"/>
          <w:noProof w:val="0"/>
          <w:lang w:bidi="sa-IN"/>
        </w:rPr>
      </w:pPr>
    </w:p>
    <w:p w:rsidR="009072E6" w:rsidRPr="00FA173B" w:rsidRDefault="009072E6" w:rsidP="009072E6">
      <w:pPr>
        <w:pStyle w:val="Cita"/>
        <w:rPr>
          <w:rFonts w:eastAsia="MS Minchofalt"/>
          <w:noProof w:val="0"/>
          <w:lang w:bidi="sa-IN"/>
        </w:rPr>
      </w:pPr>
      <w:r w:rsidRPr="00FA173B">
        <w:rPr>
          <w:rFonts w:eastAsia="MS Minchofalt"/>
          <w:noProof w:val="0"/>
          <w:lang w:bidi="sa-IN"/>
        </w:rPr>
        <w:t>āstaraḥ sannidhir viṣṇor bāhya-sannidhir eva ca |</w:t>
      </w:r>
    </w:p>
    <w:p w:rsidR="009072E6" w:rsidRPr="00FA173B" w:rsidRDefault="009072E6" w:rsidP="009072E6">
      <w:pPr>
        <w:pStyle w:val="Cita"/>
        <w:rPr>
          <w:rFonts w:eastAsia="MS Minchofalt"/>
          <w:noProof w:val="0"/>
          <w:lang w:bidi="sa-IN"/>
        </w:rPr>
      </w:pPr>
      <w:r w:rsidRPr="00FA173B">
        <w:rPr>
          <w:rFonts w:eastAsia="MS Minchofalt"/>
          <w:noProof w:val="0"/>
          <w:lang w:bidi="sa-IN"/>
        </w:rPr>
        <w:t>dvividhaḥ sannidhiḥ proktaḥ kṛtrimo bāhya ucyate |</w:t>
      </w:r>
    </w:p>
    <w:p w:rsidR="009072E6" w:rsidRPr="00FA173B" w:rsidRDefault="009072E6" w:rsidP="009072E6">
      <w:pPr>
        <w:pStyle w:val="Cita"/>
        <w:rPr>
          <w:rFonts w:eastAsia="MS Minchofalt"/>
          <w:noProof w:val="0"/>
          <w:lang w:bidi="sa-IN"/>
        </w:rPr>
      </w:pPr>
      <w:r w:rsidRPr="00FA173B">
        <w:rPr>
          <w:rFonts w:eastAsia="MS Minchofalt"/>
          <w:noProof w:val="0"/>
          <w:lang w:bidi="sa-IN"/>
        </w:rPr>
        <w:t>svābhāvikas tv āntaraḥ syāt pratimā jīvago yathā || iti ca ||8||</w:t>
      </w:r>
    </w:p>
    <w:p w:rsidR="009072E6" w:rsidRPr="00FA173B" w:rsidRDefault="009072E6" w:rsidP="009072E6">
      <w:pPr>
        <w:rPr>
          <w:rFonts w:eastAsia="MS Minchofalt"/>
          <w:b/>
          <w:noProof w:val="0"/>
          <w:lang w:bidi="sa-IN"/>
        </w:rPr>
      </w:pPr>
    </w:p>
    <w:p w:rsidR="009072E6" w:rsidRPr="0034456C" w:rsidRDefault="009072E6" w:rsidP="009072E6">
      <w:pPr>
        <w:rPr>
          <w:noProof w:val="0"/>
          <w:lang w:bidi="sa-IN"/>
        </w:rPr>
      </w:pPr>
      <w:r w:rsidRPr="0034456C">
        <w:rPr>
          <w:rFonts w:eastAsia="MS Minchofalt"/>
          <w:b/>
          <w:noProof w:val="0"/>
          <w:lang w:bidi="sa-IN"/>
        </w:rPr>
        <w:t xml:space="preserve">śrīdharaḥ : </w:t>
      </w:r>
      <w:r w:rsidRPr="0034456C">
        <w:rPr>
          <w:noProof w:val="0"/>
          <w:lang w:bidi="sa-IN"/>
        </w:rPr>
        <w:t>evaṁ guṇa-doṣa-viṣayaṁ pariśodhya, tayoḥ śuddhy-aśuddhi-mūlatvāc chuddhy-aśuddhī prapañcayati</w:t>
      </w:r>
      <w:r>
        <w:rPr>
          <w:noProof w:val="0"/>
          <w:lang w:bidi="sa-IN"/>
        </w:rPr>
        <w:t>—</w:t>
      </w:r>
      <w:r w:rsidRPr="0034456C">
        <w:rPr>
          <w:noProof w:val="0"/>
          <w:lang w:bidi="sa-IN"/>
        </w:rPr>
        <w:t>akṛṣṇa-sāra ity aṣṭabhiḥ | deśaṇāṁ madhye kṛṣṇa-hariṇa-rahito’śuciḥ | tatrāpy abrahmaṇyo brāhmaṇa-bhak</w:t>
      </w:r>
      <w:r>
        <w:rPr>
          <w:noProof w:val="0"/>
          <w:lang w:bidi="sa-IN"/>
        </w:rPr>
        <w:t>ti-śūnyo’tyantam aśuciḥ | kṛṣṇa</w:t>
      </w:r>
      <w:r w:rsidRPr="0034456C">
        <w:rPr>
          <w:noProof w:val="0"/>
          <w:lang w:bidi="sa-IN"/>
        </w:rPr>
        <w:t>sāro’pi kṛṣṇena mṛgeṇa sāraḥ śreṣṭho yaḥ so’py asauvīra-kīkaṭaḥ</w:t>
      </w:r>
      <w:r>
        <w:rPr>
          <w:noProof w:val="0"/>
          <w:lang w:bidi="sa-IN"/>
        </w:rPr>
        <w:t xml:space="preserve"> |</w:t>
      </w:r>
      <w:r w:rsidRPr="0034456C">
        <w:rPr>
          <w:noProof w:val="0"/>
          <w:lang w:bidi="sa-IN"/>
        </w:rPr>
        <w:t xml:space="preserve"> suvīrāḥ sat-puruṣā</w:t>
      </w:r>
      <w:r>
        <w:rPr>
          <w:noProof w:val="0"/>
          <w:lang w:bidi="sa-IN"/>
        </w:rPr>
        <w:t>ḥ,</w:t>
      </w:r>
      <w:r w:rsidRPr="0034456C">
        <w:rPr>
          <w:noProof w:val="0"/>
          <w:lang w:bidi="sa-IN"/>
        </w:rPr>
        <w:t xml:space="preserve"> tadvān sauvīraḥ </w:t>
      </w:r>
      <w:r>
        <w:rPr>
          <w:noProof w:val="0"/>
          <w:lang w:bidi="sa-IN"/>
        </w:rPr>
        <w:t xml:space="preserve">| kīkaṭo’pi śuciḥ | tad uktam, </w:t>
      </w:r>
      <w:r w:rsidRPr="0034456C">
        <w:rPr>
          <w:noProof w:val="0"/>
          <w:color w:val="0000FF"/>
          <w:szCs w:val="20"/>
          <w:lang w:bidi="sa-IN"/>
        </w:rPr>
        <w:t>sa vai puṇyatamo deśaḥ sat-pātraṁ yatra labhyate</w:t>
      </w:r>
      <w:r>
        <w:rPr>
          <w:noProof w:val="0"/>
          <w:lang w:bidi="sa-IN"/>
        </w:rPr>
        <w:t xml:space="preserve"> </w:t>
      </w:r>
      <w:r w:rsidRPr="0034456C">
        <w:rPr>
          <w:noProof w:val="0"/>
          <w:lang w:bidi="sa-IN"/>
        </w:rPr>
        <w:t>iti | tad</w:t>
      </w:r>
      <w:r>
        <w:rPr>
          <w:noProof w:val="0"/>
          <w:lang w:bidi="sa-IN"/>
        </w:rPr>
        <w:t>-</w:t>
      </w:r>
      <w:r w:rsidRPr="0034456C">
        <w:rPr>
          <w:noProof w:val="0"/>
          <w:lang w:bidi="sa-IN"/>
        </w:rPr>
        <w:t>varjito yaḥ kīkaṭo’ṅga-</w:t>
      </w:r>
      <w:r>
        <w:rPr>
          <w:noProof w:val="0"/>
          <w:lang w:bidi="sa-IN"/>
        </w:rPr>
        <w:t>b</w:t>
      </w:r>
      <w:r w:rsidRPr="0034456C">
        <w:rPr>
          <w:noProof w:val="0"/>
          <w:lang w:bidi="sa-IN"/>
        </w:rPr>
        <w:t>aṅga-kaliṅgādiḥ | asaṁskṛtaḥ saṁmārjanādi-śūnyo mleccha-bahulo vā | īriṇa</w:t>
      </w:r>
      <w:r>
        <w:rPr>
          <w:noProof w:val="0"/>
          <w:lang w:bidi="sa-IN"/>
        </w:rPr>
        <w:t xml:space="preserve">ṁ </w:t>
      </w:r>
      <w:r w:rsidRPr="0034456C">
        <w:rPr>
          <w:noProof w:val="0"/>
          <w:lang w:bidi="sa-IN"/>
        </w:rPr>
        <w:t>ūṣara</w:t>
      </w:r>
      <w:r>
        <w:rPr>
          <w:noProof w:val="0"/>
          <w:lang w:bidi="sa-IN"/>
        </w:rPr>
        <w:t>m |</w:t>
      </w:r>
      <w:r w:rsidRPr="0034456C">
        <w:rPr>
          <w:noProof w:val="0"/>
          <w:lang w:bidi="sa-IN"/>
        </w:rPr>
        <w:t xml:space="preserve"> ekavad bhāvaḥ</w:t>
      </w:r>
      <w:r>
        <w:rPr>
          <w:noProof w:val="0"/>
          <w:lang w:bidi="sa-IN"/>
        </w:rPr>
        <w:t xml:space="preserve">, </w:t>
      </w:r>
      <w:r w:rsidRPr="0034456C">
        <w:rPr>
          <w:noProof w:val="0"/>
          <w:lang w:bidi="sa-IN"/>
        </w:rPr>
        <w:t>tad aśuci | tad</w:t>
      </w:r>
      <w:r>
        <w:rPr>
          <w:noProof w:val="0"/>
          <w:lang w:bidi="sa-IN"/>
        </w:rPr>
        <w:t>-</w:t>
      </w:r>
      <w:r w:rsidRPr="0034456C">
        <w:rPr>
          <w:noProof w:val="0"/>
          <w:lang w:bidi="sa-IN"/>
        </w:rPr>
        <w:t>anyaḥ śucir ity arthād uktaṁ bhavati |</w:t>
      </w:r>
      <w:r>
        <w:rPr>
          <w:noProof w:val="0"/>
          <w:lang w:bidi="sa-IN"/>
        </w:rPr>
        <w:t>|8||</w:t>
      </w:r>
    </w:p>
    <w:p w:rsidR="009072E6" w:rsidRPr="0034456C" w:rsidRDefault="009072E6" w:rsidP="009072E6">
      <w:pPr>
        <w:rPr>
          <w:noProof w:val="0"/>
          <w:lang w:bidi="sa-IN"/>
        </w:rPr>
      </w:pPr>
    </w:p>
    <w:p w:rsidR="009072E6" w:rsidRPr="0034456C" w:rsidRDefault="009072E6" w:rsidP="009072E6">
      <w:pPr>
        <w:rPr>
          <w:noProof w:val="0"/>
          <w:lang w:bidi="sa-IN"/>
        </w:rPr>
      </w:pPr>
      <w:r w:rsidRPr="0034456C">
        <w:rPr>
          <w:rFonts w:eastAsia="MS Minchofalt"/>
          <w:b/>
          <w:noProof w:val="0"/>
          <w:lang w:bidi="sa-IN"/>
        </w:rPr>
        <w:t xml:space="preserve">krama-sandarbhaḥ : </w:t>
      </w:r>
      <w:r w:rsidRPr="0034456C">
        <w:rPr>
          <w:noProof w:val="0"/>
          <w:lang w:bidi="sa-IN"/>
        </w:rPr>
        <w:t xml:space="preserve">akṛṣṇasāra iti taiḥ </w:t>
      </w:r>
      <w:r>
        <w:rPr>
          <w:noProof w:val="0"/>
          <w:lang w:bidi="sa-IN"/>
        </w:rPr>
        <w:t xml:space="preserve">| </w:t>
      </w:r>
      <w:r w:rsidRPr="0034456C">
        <w:rPr>
          <w:noProof w:val="0"/>
          <w:lang w:bidi="sa-IN"/>
        </w:rPr>
        <w:t>tac ca nirgalitārtha</w:t>
      </w:r>
      <w:r>
        <w:rPr>
          <w:noProof w:val="0"/>
          <w:lang w:bidi="sa-IN"/>
        </w:rPr>
        <w:t>m i</w:t>
      </w:r>
      <w:r w:rsidRPr="0034456C">
        <w:rPr>
          <w:noProof w:val="0"/>
          <w:lang w:bidi="sa-IN"/>
        </w:rPr>
        <w:t>ti jñeya</w:t>
      </w:r>
      <w:r>
        <w:rPr>
          <w:noProof w:val="0"/>
          <w:lang w:bidi="sa-IN"/>
        </w:rPr>
        <w:t>m |</w:t>
      </w:r>
      <w:r w:rsidRPr="0034456C">
        <w:rPr>
          <w:noProof w:val="0"/>
          <w:lang w:bidi="sa-IN"/>
        </w:rPr>
        <w:t xml:space="preserve"> kṛṣṇa</w:t>
      </w:r>
      <w:r>
        <w:rPr>
          <w:noProof w:val="0"/>
          <w:lang w:bidi="sa-IN"/>
        </w:rPr>
        <w:t>-</w:t>
      </w:r>
      <w:r w:rsidRPr="0034456C">
        <w:rPr>
          <w:noProof w:val="0"/>
          <w:lang w:bidi="sa-IN"/>
        </w:rPr>
        <w:t>mṛgeṇa śreṣṭho’pi</w:t>
      </w:r>
      <w:r>
        <w:rPr>
          <w:noProof w:val="0"/>
          <w:lang w:bidi="sa-IN"/>
        </w:rPr>
        <w:t>,</w:t>
      </w:r>
      <w:r w:rsidRPr="0034456C">
        <w:rPr>
          <w:noProof w:val="0"/>
          <w:lang w:bidi="sa-IN"/>
        </w:rPr>
        <w:t xml:space="preserve"> suvīrair</w:t>
      </w:r>
      <w:r>
        <w:rPr>
          <w:noProof w:val="0"/>
          <w:lang w:bidi="sa-IN"/>
        </w:rPr>
        <w:t xml:space="preserve"> </w:t>
      </w:r>
      <w:r w:rsidRPr="0034456C">
        <w:rPr>
          <w:noProof w:val="0"/>
          <w:lang w:bidi="sa-IN"/>
        </w:rPr>
        <w:t>brahmaṇyair</w:t>
      </w:r>
      <w:r>
        <w:rPr>
          <w:noProof w:val="0"/>
          <w:lang w:bidi="sa-IN"/>
        </w:rPr>
        <w:t xml:space="preserve"> </w:t>
      </w:r>
      <w:r w:rsidRPr="0034456C">
        <w:rPr>
          <w:noProof w:val="0"/>
          <w:lang w:bidi="sa-IN"/>
        </w:rPr>
        <w:t>hīyaś</w:t>
      </w:r>
      <w:r>
        <w:rPr>
          <w:noProof w:val="0"/>
          <w:lang w:bidi="sa-IN"/>
        </w:rPr>
        <w:t xml:space="preserve"> </w:t>
      </w:r>
      <w:r w:rsidRPr="0034456C">
        <w:rPr>
          <w:noProof w:val="0"/>
          <w:lang w:bidi="sa-IN"/>
        </w:rPr>
        <w:t>ced</w:t>
      </w:r>
      <w:r>
        <w:rPr>
          <w:noProof w:val="0"/>
          <w:lang w:bidi="sa-IN"/>
        </w:rPr>
        <w:t xml:space="preserve"> </w:t>
      </w:r>
      <w:r w:rsidRPr="0034456C">
        <w:rPr>
          <w:noProof w:val="0"/>
          <w:lang w:bidi="sa-IN"/>
        </w:rPr>
        <w:t>akīkaṭo’py</w:t>
      </w:r>
      <w:r>
        <w:rPr>
          <w:noProof w:val="0"/>
          <w:lang w:bidi="sa-IN"/>
        </w:rPr>
        <w:t xml:space="preserve"> </w:t>
      </w:r>
      <w:r w:rsidRPr="0034456C">
        <w:rPr>
          <w:noProof w:val="0"/>
          <w:lang w:bidi="sa-IN"/>
        </w:rPr>
        <w:t>aśuciḥ tad</w:t>
      </w:r>
      <w:r>
        <w:rPr>
          <w:noProof w:val="0"/>
          <w:lang w:bidi="sa-IN"/>
        </w:rPr>
        <w:t>-</w:t>
      </w:r>
      <w:r w:rsidRPr="0034456C">
        <w:rPr>
          <w:noProof w:val="0"/>
          <w:lang w:bidi="sa-IN"/>
        </w:rPr>
        <w:t>y</w:t>
      </w:r>
      <w:r>
        <w:rPr>
          <w:noProof w:val="0"/>
          <w:lang w:bidi="sa-IN"/>
        </w:rPr>
        <w:t>u</w:t>
      </w:r>
      <w:r w:rsidRPr="0034456C">
        <w:rPr>
          <w:noProof w:val="0"/>
          <w:lang w:bidi="sa-IN"/>
        </w:rPr>
        <w:t>ktaś</w:t>
      </w:r>
      <w:r>
        <w:rPr>
          <w:noProof w:val="0"/>
          <w:lang w:bidi="sa-IN"/>
        </w:rPr>
        <w:t xml:space="preserve"> </w:t>
      </w:r>
      <w:r w:rsidRPr="0034456C">
        <w:rPr>
          <w:noProof w:val="0"/>
          <w:lang w:bidi="sa-IN"/>
        </w:rPr>
        <w:t>cet</w:t>
      </w:r>
      <w:r>
        <w:rPr>
          <w:noProof w:val="0"/>
          <w:lang w:bidi="sa-IN"/>
        </w:rPr>
        <w:t xml:space="preserve"> </w:t>
      </w:r>
      <w:r w:rsidRPr="0034456C">
        <w:rPr>
          <w:noProof w:val="0"/>
          <w:lang w:bidi="sa-IN"/>
        </w:rPr>
        <w:t>kīkaṭo’pi śucir iti ||8||</w:t>
      </w:r>
    </w:p>
    <w:p w:rsidR="009072E6" w:rsidRPr="0034456C" w:rsidRDefault="009072E6" w:rsidP="009072E6">
      <w:pPr>
        <w:rPr>
          <w:rFonts w:eastAsia="MS Minchofalt"/>
          <w:b/>
          <w:noProof w:val="0"/>
          <w:lang w:bidi="sa-IN"/>
        </w:rPr>
      </w:pPr>
    </w:p>
    <w:p w:rsidR="009072E6" w:rsidRPr="0034456C" w:rsidRDefault="009072E6" w:rsidP="009072E6">
      <w:pPr>
        <w:rPr>
          <w:rFonts w:eastAsia="MS Minchofalt"/>
          <w:b/>
          <w:noProof w:val="0"/>
          <w:lang w:bidi="sa-IN"/>
        </w:rPr>
      </w:pPr>
      <w:r w:rsidRPr="0034456C">
        <w:rPr>
          <w:rFonts w:eastAsia="MS Minchofalt"/>
          <w:b/>
          <w:noProof w:val="0"/>
          <w:lang w:bidi="sa-IN"/>
        </w:rPr>
        <w:t xml:space="preserve">viśvanāthaḥ : </w:t>
      </w:r>
      <w:r>
        <w:rPr>
          <w:rFonts w:eastAsia="MS Minchofalt"/>
          <w:noProof w:val="0"/>
          <w:lang w:bidi="sa-IN"/>
        </w:rPr>
        <w:t xml:space="preserve">prathamaṁ </w:t>
      </w:r>
      <w:r w:rsidRPr="0034456C">
        <w:rPr>
          <w:noProof w:val="0"/>
          <w:lang w:bidi="sa-IN"/>
        </w:rPr>
        <w:t>śuddhy-aśuddhī prapañcayati</w:t>
      </w:r>
      <w:r>
        <w:rPr>
          <w:noProof w:val="0"/>
          <w:lang w:bidi="sa-IN"/>
        </w:rPr>
        <w:t>—</w:t>
      </w:r>
      <w:r w:rsidRPr="0034456C">
        <w:rPr>
          <w:noProof w:val="0"/>
          <w:lang w:bidi="sa-IN"/>
        </w:rPr>
        <w:t>akṛṣṇa-sāra ity aṣṭabhiḥ | deśaṇāṁ madhye kṛṣṇa-hariṇa-rahito</w:t>
      </w:r>
      <w:r>
        <w:rPr>
          <w:noProof w:val="0"/>
          <w:lang w:bidi="sa-IN"/>
        </w:rPr>
        <w:t xml:space="preserve"> deśo</w:t>
      </w:r>
      <w:r w:rsidRPr="0034456C">
        <w:rPr>
          <w:noProof w:val="0"/>
          <w:lang w:bidi="sa-IN"/>
        </w:rPr>
        <w:t>’śuciḥ | tatrāp</w:t>
      </w:r>
      <w:r>
        <w:rPr>
          <w:noProof w:val="0"/>
          <w:lang w:bidi="sa-IN"/>
        </w:rPr>
        <w:t xml:space="preserve">i na santi brahmaṇyā </w:t>
      </w:r>
      <w:r w:rsidRPr="0034456C">
        <w:rPr>
          <w:noProof w:val="0"/>
          <w:lang w:bidi="sa-IN"/>
        </w:rPr>
        <w:t>brāhmaṇa-bhak</w:t>
      </w:r>
      <w:r>
        <w:rPr>
          <w:noProof w:val="0"/>
          <w:lang w:bidi="sa-IN"/>
        </w:rPr>
        <w:t>timanto yatra sa tu atyantam aśuciḥ | kṛṣṇa</w:t>
      </w:r>
      <w:r w:rsidRPr="0034456C">
        <w:rPr>
          <w:noProof w:val="0"/>
          <w:lang w:bidi="sa-IN"/>
        </w:rPr>
        <w:t>sāro’pi kṛṣṇena mṛgeṇa sāraḥ śreṣṭho</w:t>
      </w:r>
      <w:r>
        <w:rPr>
          <w:noProof w:val="0"/>
          <w:lang w:bidi="sa-IN"/>
        </w:rPr>
        <w:t>’pi</w:t>
      </w:r>
      <w:r w:rsidRPr="0034456C">
        <w:rPr>
          <w:noProof w:val="0"/>
          <w:lang w:bidi="sa-IN"/>
        </w:rPr>
        <w:t xml:space="preserve"> asauvīra</w:t>
      </w:r>
      <w:r>
        <w:rPr>
          <w:noProof w:val="0"/>
          <w:lang w:bidi="sa-IN"/>
        </w:rPr>
        <w:t xml:space="preserve">ḥ </w:t>
      </w:r>
      <w:r w:rsidRPr="0034456C">
        <w:rPr>
          <w:noProof w:val="0"/>
          <w:lang w:bidi="sa-IN"/>
        </w:rPr>
        <w:t>kīkaṭa</w:t>
      </w:r>
      <w:r>
        <w:rPr>
          <w:noProof w:val="0"/>
          <w:lang w:bidi="sa-IN"/>
        </w:rPr>
        <w:t xml:space="preserve">ś ca | </w:t>
      </w:r>
      <w:r w:rsidRPr="0034456C">
        <w:rPr>
          <w:noProof w:val="0"/>
          <w:lang w:bidi="sa-IN"/>
        </w:rPr>
        <w:t>asaṁskṛtaḥ mārjanādi-śūnyo mlecch</w:t>
      </w:r>
      <w:r>
        <w:rPr>
          <w:noProof w:val="0"/>
          <w:lang w:bidi="sa-IN"/>
        </w:rPr>
        <w:t>ādi</w:t>
      </w:r>
      <w:r w:rsidRPr="0034456C">
        <w:rPr>
          <w:noProof w:val="0"/>
          <w:lang w:bidi="sa-IN"/>
        </w:rPr>
        <w:t>-bahul</w:t>
      </w:r>
      <w:r>
        <w:rPr>
          <w:noProof w:val="0"/>
          <w:lang w:bidi="sa-IN"/>
        </w:rPr>
        <w:t>aś</w:t>
      </w:r>
      <w:r w:rsidRPr="0034456C">
        <w:rPr>
          <w:noProof w:val="0"/>
          <w:lang w:bidi="sa-IN"/>
        </w:rPr>
        <w:t xml:space="preserve"> </w:t>
      </w:r>
      <w:r>
        <w:rPr>
          <w:noProof w:val="0"/>
          <w:lang w:bidi="sa-IN"/>
        </w:rPr>
        <w:t>ca</w:t>
      </w:r>
      <w:r w:rsidRPr="0034456C">
        <w:rPr>
          <w:noProof w:val="0"/>
          <w:lang w:bidi="sa-IN"/>
        </w:rPr>
        <w:t xml:space="preserve"> | īriṇa</w:t>
      </w:r>
      <w:r>
        <w:rPr>
          <w:noProof w:val="0"/>
          <w:lang w:bidi="sa-IN"/>
        </w:rPr>
        <w:t xml:space="preserve">ṁ </w:t>
      </w:r>
      <w:r w:rsidRPr="0034456C">
        <w:rPr>
          <w:noProof w:val="0"/>
          <w:lang w:bidi="sa-IN"/>
        </w:rPr>
        <w:t>ūṣara</w:t>
      </w:r>
      <w:r>
        <w:rPr>
          <w:noProof w:val="0"/>
          <w:lang w:bidi="sa-IN"/>
        </w:rPr>
        <w:t>ś ca</w:t>
      </w:r>
      <w:r w:rsidRPr="0034456C">
        <w:rPr>
          <w:noProof w:val="0"/>
          <w:lang w:bidi="sa-IN"/>
        </w:rPr>
        <w:t xml:space="preserve"> | </w:t>
      </w:r>
      <w:r>
        <w:rPr>
          <w:noProof w:val="0"/>
          <w:lang w:bidi="sa-IN"/>
        </w:rPr>
        <w:t xml:space="preserve">teṣāṁ dvandvaikyaṁ, tad </w:t>
      </w:r>
      <w:r w:rsidRPr="0034456C">
        <w:rPr>
          <w:noProof w:val="0"/>
          <w:lang w:bidi="sa-IN"/>
        </w:rPr>
        <w:t xml:space="preserve">aśuci | </w:t>
      </w:r>
      <w:r>
        <w:rPr>
          <w:noProof w:val="0"/>
          <w:lang w:bidi="sa-IN"/>
        </w:rPr>
        <w:t>suvīrāṇāṁ sat-puruṣāṇāṁ nivāsaḥ sauvīraḥ asauvīro yaḥ kīkaṭo gayā-pradeśaḥ so’śuciḥ | sauvīraḥ sat-pātra-yuktaḥ kīkaṭo’pi śucir</w:t>
      </w:r>
      <w:r w:rsidRPr="00D152DB">
        <w:rPr>
          <w:noProof w:val="0"/>
          <w:lang w:bidi="sa-IN"/>
        </w:rPr>
        <w:t xml:space="preserve"> ity arthaḥ </w:t>
      </w:r>
      <w:r w:rsidRPr="0034456C">
        <w:rPr>
          <w:noProof w:val="0"/>
          <w:lang w:bidi="sa-IN"/>
        </w:rPr>
        <w:t>|</w:t>
      </w:r>
      <w:r>
        <w:rPr>
          <w:noProof w:val="0"/>
          <w:lang w:bidi="sa-IN"/>
        </w:rPr>
        <w:t>|8||</w:t>
      </w:r>
    </w:p>
    <w:p w:rsidR="009072E6" w:rsidRPr="0034456C" w:rsidRDefault="009072E6" w:rsidP="009072E6">
      <w:pPr>
        <w:rPr>
          <w:rFonts w:eastAsia="MS Minchofalt"/>
          <w:noProof w:val="0"/>
          <w:lang w:bidi="sa-IN"/>
        </w:rPr>
      </w:pPr>
    </w:p>
    <w:p w:rsidR="009072E6" w:rsidRPr="00584251" w:rsidRDefault="009072E6" w:rsidP="009072E6">
      <w:pPr>
        <w:jc w:val="center"/>
        <w:rPr>
          <w:rFonts w:eastAsia="MS Minchofalt"/>
          <w:noProof w:val="0"/>
          <w:lang w:bidi="sa-IN"/>
        </w:rPr>
      </w:pPr>
      <w:r w:rsidRPr="0034456C">
        <w:rPr>
          <w:rFonts w:eastAsia="MS Minchofalt"/>
          <w:noProof w:val="0"/>
          <w:lang w:bidi="sa-IN"/>
        </w:rPr>
        <w:t xml:space="preserve"> </w:t>
      </w:r>
      <w:r>
        <w:rPr>
          <w:rFonts w:eastAsia="MS Minchofalt"/>
          <w:noProof w:val="0"/>
          <w:lang w:bidi="sa-IN"/>
        </w:rPr>
        <w:t>—</w:t>
      </w:r>
      <w:r w:rsidRPr="00584251">
        <w:rPr>
          <w:rFonts w:eastAsia="MS Minchofalt"/>
          <w:noProof w:val="0"/>
          <w:lang w:bidi="sa-IN"/>
        </w:rPr>
        <w:t>o)0(o</w:t>
      </w:r>
      <w:r>
        <w:rPr>
          <w:rFonts w:eastAsia="MS Minchofalt"/>
          <w:noProof w:val="0"/>
          <w:lang w:bidi="sa-IN"/>
        </w:rPr>
        <w:t>—</w:t>
      </w:r>
    </w:p>
    <w:p w:rsidR="009072E6" w:rsidRPr="00D63E83" w:rsidRDefault="009072E6" w:rsidP="009072E6">
      <w:pPr>
        <w:jc w:val="center"/>
        <w:rPr>
          <w:rFonts w:eastAsia="MS Minchofalt"/>
          <w:b/>
        </w:rPr>
      </w:pPr>
    </w:p>
    <w:p w:rsidR="009072E6" w:rsidRPr="00D63E83" w:rsidRDefault="009072E6" w:rsidP="009072E6">
      <w:pPr>
        <w:jc w:val="center"/>
        <w:rPr>
          <w:rFonts w:eastAsia="MS Minchofalt"/>
          <w:b/>
        </w:rPr>
      </w:pPr>
      <w:r w:rsidRPr="00D63E83">
        <w:rPr>
          <w:rFonts w:eastAsia="MS Minchofalt"/>
          <w:b/>
        </w:rPr>
        <w:t>|| 11.21.9 ||</w:t>
      </w:r>
    </w:p>
    <w:p w:rsidR="009072E6" w:rsidRPr="00D63E83"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karmaṇyo guṇa-vān kālo dravyataḥ svata eva vā |</w:t>
      </w:r>
    </w:p>
    <w:p w:rsidR="009072E6" w:rsidRPr="00D63E83" w:rsidRDefault="009072E6" w:rsidP="009072E6">
      <w:pPr>
        <w:pStyle w:val="Versequote"/>
        <w:rPr>
          <w:rFonts w:eastAsia="MS Minchofalt"/>
          <w:lang w:val="en-CA"/>
        </w:rPr>
      </w:pPr>
      <w:r w:rsidRPr="00D63E83">
        <w:rPr>
          <w:rFonts w:eastAsia="MS Minchofalt"/>
          <w:lang w:val="en-CA"/>
        </w:rPr>
        <w:t>yato nivartate karma sa doṣo’karmakaḥ smṛtaḥ ||</w:t>
      </w:r>
    </w:p>
    <w:p w:rsidR="009072E6" w:rsidRPr="00D63E83"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kālasya śuddhy-aśuddhī darśayati—karmaṇya iti | dravyato dravya-sampattyā svato vā pūrvāhṇādir yaḥ karmaṇyaḥ karmārhaḥ, sa kālas tasmin karmaṇi guṇavān | yato yasmin dravyālābhena vā rāṣṭra-viplavādinā vā karma nirvatate | yaś ca sūtakādau daśāhādi-lakṣaṇo’karmakaḥ karmānarhaḥ smṛtaḥ sa kālo doṣaḥ, aśuddha ity arthaḥ ||9||</w:t>
      </w:r>
    </w:p>
    <w:p w:rsidR="009072E6" w:rsidRPr="00D63E83" w:rsidRDefault="009072E6" w:rsidP="009072E6">
      <w:pPr>
        <w:rPr>
          <w:rFonts w:eastAsia="MS Minchofalt"/>
          <w:b/>
        </w:rPr>
      </w:pPr>
    </w:p>
    <w:p w:rsidR="009072E6" w:rsidRPr="00D63E83" w:rsidRDefault="009072E6" w:rsidP="009072E6">
      <w:pPr>
        <w:rPr>
          <w:rFonts w:eastAsia="MS Minchofalt"/>
          <w:bCs/>
        </w:rPr>
      </w:pPr>
      <w:r w:rsidRPr="00D63E83">
        <w:rPr>
          <w:rFonts w:eastAsia="MS Minchofalt"/>
          <w:b/>
        </w:rPr>
        <w:t xml:space="preserve">krama-sandarbhaḥ : </w:t>
      </w:r>
      <w:r>
        <w:rPr>
          <w:rFonts w:eastAsia="MS Minchofalt"/>
          <w:bCs/>
          <w:i/>
          <w:iCs/>
        </w:rPr>
        <w:t>na vyākhyātam.</w:t>
      </w:r>
    </w:p>
    <w:p w:rsidR="009072E6" w:rsidRPr="00D63E83"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kālasya śuddhy-aśuddhī darśayati—karmaṇyaḥ karmārhaḥ kālo guṇavān śuddhaḥ, sa ca kaścid dravyato māṁsādi-dravya-lābhata tat-kṣaṇe eva karmārhaḥ | kaścit svato’pi pūrvāhnādiḥ | yataś ca kālāt sūtakādi-doṣeṇa karma nivartata, sa doṣaḥ, aśuddha ity arthaḥ ||9||</w:t>
      </w:r>
    </w:p>
    <w:p w:rsidR="009072E6" w:rsidRPr="00D63E83"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63E83"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11.21.10 ||</w:t>
      </w:r>
    </w:p>
    <w:p w:rsidR="009072E6" w:rsidRPr="00D63E83"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dravyasya śuddhy-aśuddhī ca dravyeṇa vacanena ca |</w:t>
      </w:r>
    </w:p>
    <w:p w:rsidR="009072E6" w:rsidRPr="00D63E83" w:rsidRDefault="009072E6" w:rsidP="009072E6">
      <w:pPr>
        <w:pStyle w:val="Versequote"/>
        <w:rPr>
          <w:rFonts w:eastAsia="MS Minchofalt"/>
          <w:lang w:val="en-CA"/>
        </w:rPr>
      </w:pPr>
      <w:r w:rsidRPr="00D63E83">
        <w:rPr>
          <w:rFonts w:eastAsia="MS Minchofalt"/>
          <w:lang w:val="en-CA"/>
        </w:rPr>
        <w:t>saṁskāreṇātha kālena mahattvālpatayātha vā ||</w:t>
      </w:r>
    </w:p>
    <w:p w:rsidR="009072E6" w:rsidRPr="00D63E83"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vastu-śabdopāttānāṁ dravyāṇāṁ śuddhy-āśuddhī darśayati—dravyasyeti caturbhiḥ | dravyeṇa toyādinā śuddhiḥ, mūtrādinā tv aśuddhiḥ | vacanena śuddha</w:t>
      </w:r>
      <w:r>
        <w:t>m a</w:t>
      </w:r>
      <w:r w:rsidRPr="00D63E83">
        <w:t>śuddhaṁ veti sandehe, śuddha</w:t>
      </w:r>
      <w:r>
        <w:t>m i</w:t>
      </w:r>
      <w:r w:rsidRPr="00D63E83">
        <w:t>ty evaṁ-rūpeṇa brāhmaṇa-vacanena śuddhir viparītenāśuddhiḥ | saṁskāreṇa prokṣaṇādinā puṣpādeḥ śuddhir avaghrāṇādinā tv aśuddhiḥ | kālena daśāhādinā navodakādeḥ śuddhiḥ—</w:t>
      </w:r>
    </w:p>
    <w:p w:rsidR="009072E6" w:rsidRPr="00D63E83" w:rsidRDefault="009072E6" w:rsidP="009072E6"/>
    <w:p w:rsidR="009072E6" w:rsidRPr="00D63E83" w:rsidRDefault="009072E6" w:rsidP="009072E6">
      <w:pPr>
        <w:pStyle w:val="Cita"/>
      </w:pPr>
      <w:r w:rsidRPr="00D63E83">
        <w:t>kāle meghodakaṁ grāhyaṁ varjyaṁ tu tryaha</w:t>
      </w:r>
      <w:r>
        <w:t>m e</w:t>
      </w:r>
      <w:r w:rsidRPr="00D63E83">
        <w:t xml:space="preserve">va hi | </w:t>
      </w:r>
    </w:p>
    <w:p w:rsidR="009072E6" w:rsidRPr="00D63E83" w:rsidRDefault="009072E6" w:rsidP="009072E6">
      <w:pPr>
        <w:pStyle w:val="Cita"/>
      </w:pPr>
      <w:r w:rsidRPr="00D63E83">
        <w:t xml:space="preserve">akāle daśa-rātraṁ syāt tataḥ śuddhir vidhīyate || </w:t>
      </w:r>
    </w:p>
    <w:p w:rsidR="009072E6" w:rsidRPr="00D63E83" w:rsidRDefault="009072E6" w:rsidP="009072E6">
      <w:pPr>
        <w:pStyle w:val="Cita"/>
      </w:pPr>
    </w:p>
    <w:p w:rsidR="009072E6" w:rsidRPr="00D63E83" w:rsidRDefault="009072E6" w:rsidP="009072E6">
      <w:r w:rsidRPr="00D63E83">
        <w:t>viparītenāśuddhiḥ paryuṣitānnāder aśuddhiḥ | antyajādy-upahatānāṁ taḍāgādy-udakānāṁ mahattvālpatvābhyāṁ śuddhy-aśuddhī ||10||</w:t>
      </w:r>
    </w:p>
    <w:p w:rsidR="009072E6" w:rsidRPr="00D63E83"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sidRPr="00D63E83">
        <w:t>dravyasyeti yugmaka</w:t>
      </w:r>
      <w:r>
        <w:t>m |</w:t>
      </w:r>
      <w:r w:rsidRPr="00D63E83">
        <w:t>|10||</w:t>
      </w:r>
    </w:p>
    <w:p w:rsidR="009072E6" w:rsidRPr="00D63E83" w:rsidRDefault="009072E6" w:rsidP="009072E6">
      <w:pPr>
        <w:rPr>
          <w:rFonts w:eastAsia="MS Minchofalt"/>
          <w:b/>
        </w:rPr>
      </w:pPr>
    </w:p>
    <w:p w:rsidR="009072E6" w:rsidRPr="00D63E83" w:rsidRDefault="009072E6" w:rsidP="009072E6">
      <w:pPr>
        <w:rPr>
          <w:rFonts w:eastAsia="MS Minchofalt"/>
        </w:rPr>
      </w:pPr>
      <w:r w:rsidRPr="00D63E83">
        <w:rPr>
          <w:rFonts w:eastAsia="MS Minchofalt"/>
          <w:b/>
        </w:rPr>
        <w:t xml:space="preserve">viśvanāthaḥ : </w:t>
      </w:r>
      <w:r w:rsidRPr="00D63E83">
        <w:rPr>
          <w:rFonts w:eastAsia="MS Minchofalt"/>
        </w:rPr>
        <w:t>deśa-kālādi-bhāvānāṁ vastūnā</w:t>
      </w:r>
      <w:r>
        <w:rPr>
          <w:rFonts w:eastAsia="MS Minchofalt"/>
        </w:rPr>
        <w:t>m i</w:t>
      </w:r>
      <w:r w:rsidRPr="00D63E83">
        <w:rPr>
          <w:rFonts w:eastAsia="MS Minchofalt"/>
        </w:rPr>
        <w:t>ti prakrāntaṁ tatra vastu-śabdopāttānāṁ dravyeṇā toyādinā śuddhiḥ, mūtrādinā tv aśuddhiḥ | vacanenedaṁ śuddha</w:t>
      </w:r>
      <w:r>
        <w:rPr>
          <w:rFonts w:eastAsia="MS Minchofalt"/>
        </w:rPr>
        <w:t>m a</w:t>
      </w:r>
      <w:r w:rsidRPr="00D63E83">
        <w:rPr>
          <w:rFonts w:eastAsia="MS Minchofalt"/>
        </w:rPr>
        <w:t>śuddhaṁ veti sandehe śuddha</w:t>
      </w:r>
      <w:r>
        <w:rPr>
          <w:rFonts w:eastAsia="MS Minchofalt"/>
        </w:rPr>
        <w:t>m i</w:t>
      </w:r>
      <w:r w:rsidRPr="00D63E83">
        <w:rPr>
          <w:rFonts w:eastAsia="MS Minchofalt"/>
        </w:rPr>
        <w:t>ty evaṁ brāhmaṇa-vacanena śuddhis tathaivāśuddha</w:t>
      </w:r>
      <w:r>
        <w:rPr>
          <w:rFonts w:eastAsia="MS Minchofalt"/>
        </w:rPr>
        <w:t>m i</w:t>
      </w:r>
      <w:r w:rsidRPr="00D63E83">
        <w:rPr>
          <w:rFonts w:eastAsia="MS Minchofalt"/>
        </w:rPr>
        <w:t xml:space="preserve">ti cacanenāśuddhiś ca | saṁskāreṇa </w:t>
      </w:r>
      <w:r w:rsidRPr="00D63E83">
        <w:t>prokṣaṇādinā puṣpādeḥ śuddhiḥ | avaghrāṇādinā tv aśuddhiḥ | kālena daśāhādinā navodakādeḥ śuddhir viparītenāśuddhiḥ | antyajādy-upahatānāṁ taḍāgādy-udakānāṁ mahattvālpatvābhyāṁ śuddhy-aśuddhī | paryuṣitānnādeḥ śaktān praty aśuddhiḥ aśaktān prati śuddhiḥ ||10||</w:t>
      </w:r>
    </w:p>
    <w:p w:rsidR="009072E6" w:rsidRPr="00D63E83"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63E83"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11.21.11 ||</w:t>
      </w:r>
    </w:p>
    <w:p w:rsidR="009072E6" w:rsidRPr="00D63E83"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śaktyāśaktyātha vā buddhyā samṛddhyā ca yad ātmane |</w:t>
      </w:r>
    </w:p>
    <w:p w:rsidR="009072E6" w:rsidRPr="00D63E83" w:rsidRDefault="009072E6" w:rsidP="009072E6">
      <w:pPr>
        <w:pStyle w:val="Versequote"/>
        <w:rPr>
          <w:rFonts w:eastAsia="MS Minchofalt"/>
          <w:lang w:val="en-CA"/>
        </w:rPr>
      </w:pPr>
      <w:r w:rsidRPr="00D63E83">
        <w:rPr>
          <w:rFonts w:eastAsia="MS Minchofalt"/>
          <w:lang w:val="en-CA"/>
        </w:rPr>
        <w:t>aghaṁ kurvanti hi yathā deśāvasthānusārataḥ ||</w:t>
      </w:r>
    </w:p>
    <w:p w:rsidR="009072E6" w:rsidRPr="00D63E83"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śaktyāśaktyā sūryoparāgādi-sūtakān nādeḥ śaktān praty aśuddhiḥ, aśaktān prati śuddhiḥ | buddhyā putra-jananādau daśāhād vahir jñānena śuddhir antar jñānenāśuddhiḥ | samṛddhyā jīrṇa-mala-vad vastrādeḥ samṛddhaṁ praty aśuddhir daridraṁ prati śuddhiḥ | tatrāpi viśeṣa</w:t>
      </w:r>
      <w:r>
        <w:t>m ā</w:t>
      </w:r>
      <w:r w:rsidRPr="00D63E83">
        <w:t>ha—yad iti | ete ca dravya-vacanādayo dravyāśuddhi-dvārā ātmane yad aghaṁ kurvanti tad deśāvasthānusārata eva yathā yathāvat kurvanti na sarvataḥ | tathā hi, nirbhaya eva deśī kurvanti, na tu caurādy-ākule | tathā rogādi-vyakti-rikta-yuvādy-avasthānā</w:t>
      </w:r>
      <w:r>
        <w:t>m e</w:t>
      </w:r>
      <w:r w:rsidRPr="00D63E83">
        <w:t>va kurvanti, na bālya-rogādy-avasthāyā</w:t>
      </w:r>
      <w:r>
        <w:t>m i</w:t>
      </w:r>
      <w:r w:rsidRPr="00D63E83">
        <w:t>ti | tathā ca smṛtiḥ—</w:t>
      </w:r>
    </w:p>
    <w:p w:rsidR="009072E6" w:rsidRPr="00D63E83" w:rsidRDefault="009072E6" w:rsidP="009072E6"/>
    <w:p w:rsidR="009072E6" w:rsidRPr="00D63E83" w:rsidRDefault="009072E6" w:rsidP="009072E6">
      <w:pPr>
        <w:pStyle w:val="Cita"/>
      </w:pPr>
      <w:r w:rsidRPr="00D63E83">
        <w:t>deśaṁ kālaṁ tathātmānaṁ dravyaṁ dravya-prayojana</w:t>
      </w:r>
      <w:r>
        <w:t>m |</w:t>
      </w:r>
      <w:r w:rsidRPr="00D63E83">
        <w:t xml:space="preserve"> </w:t>
      </w:r>
    </w:p>
    <w:p w:rsidR="009072E6" w:rsidRPr="00D63E83" w:rsidRDefault="009072E6" w:rsidP="009072E6">
      <w:pPr>
        <w:pStyle w:val="Cita"/>
      </w:pPr>
      <w:r w:rsidRPr="00D63E83">
        <w:t>upapatti</w:t>
      </w:r>
      <w:r>
        <w:t>m a</w:t>
      </w:r>
      <w:r w:rsidRPr="00D63E83">
        <w:t>vasthāṁ ca jñātvā śaucaṁ prakalpayet || iti ||11|</w:t>
      </w:r>
    </w:p>
    <w:p w:rsidR="009072E6" w:rsidRPr="00D63E83"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63E83" w:rsidRDefault="009072E6" w:rsidP="009072E6">
      <w:pPr>
        <w:rPr>
          <w:rFonts w:eastAsia="MS Minchofalt"/>
          <w:b/>
        </w:rPr>
      </w:pPr>
    </w:p>
    <w:p w:rsidR="009072E6" w:rsidRPr="00D63E83" w:rsidRDefault="009072E6" w:rsidP="009072E6">
      <w:pPr>
        <w:rPr>
          <w:rFonts w:eastAsia="MS Minchofalt"/>
        </w:rPr>
      </w:pPr>
      <w:r w:rsidRPr="00D63E83">
        <w:rPr>
          <w:rFonts w:eastAsia="MS Minchofalt"/>
          <w:b/>
        </w:rPr>
        <w:t xml:space="preserve">viśvanāthaḥ : </w:t>
      </w:r>
      <w:r w:rsidRPr="00D63E83">
        <w:rPr>
          <w:rFonts w:eastAsia="MS Minchofalt"/>
        </w:rPr>
        <w:t>buddhyā putra-janmādau daśāhād bahir jñānena śuddhiḥ, antar jñānenāśuddhiḥ, samṛddhyā jīrṇa-malina-syuta-vastrādeḥ samṛddhaṁ pratyaśuddhiḥ, daridraṁ prati śuddhiḥ | ete ca dravya-vacanādayo yad-ātma4 jīvasyety arthaḥ | aghaṁ kurvanti tad-deśa-vastrānusārata eva yathā yathāvat | tathā hi nirbhaya eva deśe kurvanti, na tu caurādy-ākule nīrogāvasthatve eva, na tu rogāvasthate, tathā tāruṇyāvasthatve eva, na tu bālya-vārdhakyāvasthatve | tathā ca smṛtiḥ—</w:t>
      </w:r>
    </w:p>
    <w:p w:rsidR="009072E6" w:rsidRPr="00D63E83" w:rsidRDefault="009072E6" w:rsidP="009072E6">
      <w:pPr>
        <w:rPr>
          <w:rFonts w:eastAsia="MS Minchofalt"/>
        </w:rPr>
      </w:pPr>
    </w:p>
    <w:p w:rsidR="009072E6" w:rsidRPr="00D63E83" w:rsidRDefault="009072E6" w:rsidP="009072E6">
      <w:pPr>
        <w:pStyle w:val="Cita"/>
      </w:pPr>
      <w:r w:rsidRPr="00D63E83">
        <w:t>deśaṁ kālaṁ tathātmānaṁ dravyaṁ dravya-prayojana</w:t>
      </w:r>
      <w:r>
        <w:t>m |</w:t>
      </w:r>
      <w:r w:rsidRPr="00D63E83">
        <w:t xml:space="preserve"> </w:t>
      </w:r>
    </w:p>
    <w:p w:rsidR="009072E6" w:rsidRPr="00D63E83" w:rsidRDefault="009072E6" w:rsidP="009072E6">
      <w:pPr>
        <w:pStyle w:val="Cita"/>
      </w:pPr>
      <w:r w:rsidRPr="00D63E83">
        <w:t>upapatti</w:t>
      </w:r>
      <w:r>
        <w:t>m a</w:t>
      </w:r>
      <w:r w:rsidRPr="00D63E83">
        <w:t>vasthāṁ ca jñātvā śaucaṁ prakalpayet || iti ||11|</w:t>
      </w:r>
    </w:p>
    <w:p w:rsidR="009072E6" w:rsidRPr="00D63E83"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63E83"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11.21.12 ||</w:t>
      </w:r>
    </w:p>
    <w:p w:rsidR="009072E6" w:rsidRPr="00D63E83"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dhānya-dārv-asthi-tantūnāṁ rasa-taijasa-carmaṇā</w:t>
      </w:r>
      <w:r>
        <w:rPr>
          <w:rFonts w:eastAsia="MS Minchofalt"/>
          <w:lang w:val="en-CA"/>
        </w:rPr>
        <w:t>m |</w:t>
      </w:r>
    </w:p>
    <w:p w:rsidR="009072E6" w:rsidRPr="00D63E83" w:rsidRDefault="009072E6" w:rsidP="009072E6">
      <w:pPr>
        <w:pStyle w:val="Versequote"/>
        <w:rPr>
          <w:rFonts w:eastAsia="MS Minchofalt"/>
          <w:lang w:val="en-CA"/>
        </w:rPr>
      </w:pPr>
      <w:r w:rsidRPr="00D63E83">
        <w:rPr>
          <w:rFonts w:eastAsia="MS Minchofalt"/>
          <w:lang w:val="en-CA"/>
        </w:rPr>
        <w:t>kāla-vāyv-agni-mṛt-toyaiḥ pārthivānāṁ yutāyutaiḥ ||</w:t>
      </w:r>
    </w:p>
    <w:p w:rsidR="009072E6" w:rsidRPr="00D63E83"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dravyādibhir dravyasya śuddhir ity ukta</w:t>
      </w:r>
      <w:r>
        <w:t>m |</w:t>
      </w:r>
      <w:r w:rsidRPr="00D63E83">
        <w:t xml:space="preserve"> tatra vacanādi-śuddhir eka-rūpaiva, dravyatas tu śuddhir bahu-rūpeti tāṁ prapañcayati—dhānyeti | dāru laukikaṁ graha-camasādi ca | asthi gaja-dantādi | rasās taila-ghṛtādayaḥ | taijasāḥ suvarṇādayaḥ | teṣāṁ pārthivānāṁ ca rathyā-kardama-ghaṭeṣṭakādīnāṁ yathā-yathaṁ kālādibhiḥ śuddhiḥ | tatrāpi kālāntyajādy-upaghāta-tāratamyena deśa-kālāvasthādy-anusāreṇaiva | etair anyaiś ca yutāyutair militaiḥ kevalaiś ca | kālasya punar grahaṇaṁ yutatva-pradarśanārtha</w:t>
      </w:r>
      <w:r>
        <w:t>m |</w:t>
      </w:r>
      <w:r w:rsidRPr="00D63E83">
        <w:t>|12||</w:t>
      </w:r>
    </w:p>
    <w:p w:rsidR="009072E6" w:rsidRPr="00D54C17"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dravyasya dravyeṇa śuddhir iti yad uktaṁ tad vivṛṇoti—dhānyeti | asthi gaja-dantādi | rasās taila-ghṛtādayaḥ | taijasāḥ suvarṇādayaḥ | teṣāṁ pārthivānāṁ ca ghaṭeṣṭakādīnāṁ kālādibhir yathā-śāstraṁ śuddhiḥ | taiś ca yutāyutair militaiḥ kevalaiś ca | yathā taijasānāṁ mṛt-toyāgnibhiḥ | ūrṇā-tantūnāṁ kevalena vāyunā ||12||</w:t>
      </w:r>
    </w:p>
    <w:p w:rsidR="009072E6" w:rsidRPr="00D63E83"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63E83"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11.21.13 ||</w:t>
      </w:r>
    </w:p>
    <w:p w:rsidR="009072E6" w:rsidRPr="00D63E83"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amedhya-liptaṁ yad yena gandha-lepaṁ vyapohati |</w:t>
      </w:r>
    </w:p>
    <w:p w:rsidR="009072E6" w:rsidRPr="00D63E83" w:rsidRDefault="009072E6" w:rsidP="009072E6">
      <w:pPr>
        <w:pStyle w:val="Versequote"/>
        <w:rPr>
          <w:rFonts w:eastAsia="MS Minchofalt"/>
          <w:lang w:val="en-CA"/>
        </w:rPr>
      </w:pPr>
      <w:r w:rsidRPr="00D63E83">
        <w:rPr>
          <w:rFonts w:eastAsia="MS Minchofalt"/>
          <w:lang w:val="en-CA"/>
        </w:rPr>
        <w:t>bhajate prakṛtiṁ tasya tac chaucaṁ tāvad iṣyate ||</w:t>
      </w:r>
    </w:p>
    <w:p w:rsidR="009072E6" w:rsidRPr="00D63E83"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aspṛśya-sparśe śuddhi</w:t>
      </w:r>
      <w:r>
        <w:t>m u</w:t>
      </w:r>
      <w:r w:rsidRPr="00D63E83">
        <w:t>ktvā lepa-viṣaye’py āha | yat pīṭha-pātra-vastrādi yena takṣaṇa-kṣārāmlodakādinā gandhaṁ lepaṁ ca vyapohati tyajati, sva-gataṁ ca malaṁ tyaktvā prakṛtiṁ sva</w:t>
      </w:r>
      <w:r>
        <w:t>m e</w:t>
      </w:r>
      <w:r w:rsidRPr="00D63E83">
        <w:t>va rūpaṁ bhajate, tasya tac chaucaṁ śodhaka</w:t>
      </w:r>
      <w:r>
        <w:t>m |</w:t>
      </w:r>
      <w:r w:rsidRPr="00D63E83">
        <w:t xml:space="preserve"> yāvatā ca takṣaṇādinā vyapohati, tāvat pramāṇaṁ svarūpata āvṛttito vā tat kartavya</w:t>
      </w:r>
      <w:r>
        <w:t>m i</w:t>
      </w:r>
      <w:r w:rsidRPr="00D63E83">
        <w:t>ṣyate ||13||</w:t>
      </w:r>
    </w:p>
    <w:p w:rsidR="009072E6" w:rsidRPr="00D63E83" w:rsidRDefault="009072E6" w:rsidP="009072E6"/>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63E83"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yat pīṭha-vastra-pātrādi amedhya-liptaṁ bhavet, tat yena takṣaṇa-kṣārāmla-mṛj-jalādinā gandhaṁ lepaṁ ca vyapohati tyajati | prakṛtiṁ sva</w:t>
      </w:r>
      <w:r>
        <w:t>m e</w:t>
      </w:r>
      <w:r w:rsidRPr="00D63E83">
        <w:t>va rūpaṁ bhajate, tasya tac chaucaṁ tāvad iti yāvatā takṣaṇādinā gandha-lepaṁ vyapohati, tāvat pramāṇaṁ śaucaṁ kartavya</w:t>
      </w:r>
      <w:r>
        <w:t>m i</w:t>
      </w:r>
      <w:r w:rsidRPr="00D63E83">
        <w:t>ty arthaḥ ||13||</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11.21.14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snāna-dāna-tapo-’vasthā-vīrya-saṁskāra-karmabhiḥ |</w:t>
      </w:r>
    </w:p>
    <w:p w:rsidR="009072E6" w:rsidRPr="00D63E83" w:rsidRDefault="009072E6" w:rsidP="009072E6">
      <w:pPr>
        <w:pStyle w:val="Versequote"/>
        <w:rPr>
          <w:rFonts w:eastAsia="MS Minchofalt"/>
          <w:lang w:val="en-CA"/>
        </w:rPr>
      </w:pPr>
      <w:r w:rsidRPr="00D63E83">
        <w:rPr>
          <w:rFonts w:eastAsia="MS Minchofalt"/>
          <w:lang w:val="en-CA"/>
        </w:rPr>
        <w:t>mat-smṛtyā cātmanaḥ śaucaṁ śuddhaḥ karmācared dvijaḥ ||</w:t>
      </w:r>
    </w:p>
    <w:p w:rsidR="009072E6" w:rsidRPr="00D54C17"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evaṁ tāvad dravya-śuddhir uktā, idānīṁ kartṛ-śuddhi</w:t>
      </w:r>
      <w:r>
        <w:t>m ā</w:t>
      </w:r>
      <w:r w:rsidRPr="00D63E83">
        <w:t>ha—snāneti | avasthā kaumārādiḥ | vīryaṁ śaktiḥ | saṁskāra upanayanādiḥ | karma sandhyopāsana-dīkṣādi-lakṣaṇa</w:t>
      </w:r>
      <w:r>
        <w:t>m |</w:t>
      </w:r>
      <w:r w:rsidRPr="00D63E83">
        <w:t xml:space="preserve"> ātmanaḥ sāhaṅkārasya kartur etaiḥ snānādibhir yathā-yathaṁ tat-kāryānusāriṇī śuddhiḥ | iyaṁ ca śuddhir na vyavahārārthā, kintu vihita-karmārthety āha—śuddhā iti | dvija ity upalakṣaṇaṁ śudrāder api ||14||</w:t>
      </w:r>
    </w:p>
    <w:p w:rsidR="009072E6" w:rsidRPr="00D54C17" w:rsidRDefault="009072E6" w:rsidP="009072E6"/>
    <w:p w:rsidR="009072E6" w:rsidRPr="00D63E83" w:rsidRDefault="009072E6" w:rsidP="009072E6">
      <w:pPr>
        <w:rPr>
          <w:rFonts w:eastAsia="MS Minchofalt"/>
          <w:b/>
        </w:rPr>
      </w:pPr>
      <w:r w:rsidRPr="00D63E83">
        <w:rPr>
          <w:rFonts w:eastAsia="MS Minchofalt"/>
          <w:b/>
        </w:rPr>
        <w:t xml:space="preserve">krama-sandarbhaḥ : </w:t>
      </w:r>
      <w:r w:rsidRPr="00D63E83">
        <w:t>mat-smṛtyā ceti svatantra</w:t>
      </w:r>
      <w:r>
        <w:t>m u</w:t>
      </w:r>
      <w:r w:rsidRPr="00D63E83">
        <w:t>kta</w:t>
      </w:r>
      <w:r>
        <w:t>m a</w:t>
      </w:r>
      <w:r w:rsidRPr="00D63E83">
        <w:rPr>
          <w:color w:val="0000FF"/>
        </w:rPr>
        <w:t xml:space="preserve">pavitraḥ pavitro vā </w:t>
      </w:r>
      <w:r w:rsidRPr="00D63E83">
        <w:t xml:space="preserve">[garuḍa.pu.] ity ādeḥ | ato’pratikāryāśuddhi-śodhanāya prokteyaṁ na vyāvahārikī mantavyā | sarvatrāskhalita-rūpatvāt, </w:t>
      </w:r>
      <w:r w:rsidRPr="00D63E83">
        <w:rPr>
          <w:color w:val="0000FF"/>
        </w:rPr>
        <w:t xml:space="preserve">harir harati pāpāni duṣṭa-cittair api smṛtaḥ </w:t>
      </w:r>
      <w:r w:rsidRPr="00D63E83">
        <w:t>ity ādeḥ ||14||</w:t>
      </w:r>
    </w:p>
    <w:p w:rsidR="009072E6" w:rsidRPr="00D54C17"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dravya-śuddhi</w:t>
      </w:r>
      <w:r>
        <w:t>m u</w:t>
      </w:r>
      <w:r w:rsidRPr="00D63E83">
        <w:t>ktvā kartṛ-śuddhi</w:t>
      </w:r>
      <w:r>
        <w:t>m ā</w:t>
      </w:r>
      <w:r w:rsidRPr="00D63E83">
        <w:t>ha—snāneti | avasthā vārdhakyādiḥ | tatra vīryaṁ śaktiḥ, śakty-anurūpa ācāra ity arthaḥ | saṁskāra upanayanādiḥ | karma sandhyopāsanādika</w:t>
      </w:r>
      <w:r>
        <w:t>m |</w:t>
      </w:r>
      <w:r w:rsidRPr="00D63E83">
        <w:t xml:space="preserve"> tair ātmanaḥ sāhaṅkārasya kartuḥ śaucaṁ śuddhiḥ | śuddheḥ pūrvjīva</w:t>
      </w:r>
      <w:r>
        <w:t>m ā</w:t>
      </w:r>
      <w:r w:rsidRPr="00D63E83">
        <w:t>ha—śuddhā iti | dvija ity upalakṣaṇaṁ śudrādir api ||14||</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11.21.15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mantrasya ca parijñānaṁ karma-śuddhir mad-arpaṇa</w:t>
      </w:r>
      <w:r>
        <w:rPr>
          <w:rFonts w:eastAsia="MS Minchofalt"/>
          <w:lang w:val="en-CA"/>
        </w:rPr>
        <w:t>m |</w:t>
      </w:r>
    </w:p>
    <w:p w:rsidR="009072E6" w:rsidRPr="00D63E83" w:rsidRDefault="009072E6" w:rsidP="009072E6">
      <w:pPr>
        <w:pStyle w:val="Versequote"/>
        <w:rPr>
          <w:rFonts w:eastAsia="MS Minchofalt"/>
          <w:lang w:val="en-CA"/>
        </w:rPr>
      </w:pPr>
      <w:r w:rsidRPr="00D63E83">
        <w:rPr>
          <w:rFonts w:eastAsia="MS Minchofalt"/>
          <w:lang w:val="en-CA"/>
        </w:rPr>
        <w:t>dharmaḥ sampadyate ṣaḍbhir adharmas tu viparyayaḥ ||</w:t>
      </w:r>
    </w:p>
    <w:p w:rsidR="009072E6" w:rsidRPr="00D54C17"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mantra-śuddhi</w:t>
      </w:r>
      <w:r>
        <w:t>m ā</w:t>
      </w:r>
      <w:r w:rsidRPr="00D63E83">
        <w:t>ha—sad-guru-mukhād yathāvat parijñānaṁ mantrasya śuddhiḥ</w:t>
      </w:r>
      <w:r w:rsidRPr="00D63E83">
        <w:rPr>
          <w:rFonts w:ascii="Times New Roman" w:hAnsi="Times New Roman"/>
        </w:rPr>
        <w:t> </w:t>
      </w:r>
      <w:r w:rsidRPr="00D63E83">
        <w:t>| karma-śuddhi</w:t>
      </w:r>
      <w:r>
        <w:t>m ā</w:t>
      </w:r>
      <w:r w:rsidRPr="00D63E83">
        <w:t>ha—īśvarārpaṇaṁ karmaṇaḥ śuddhiḥ | dharmādy-arthaṁ śuddhy-aśuddhī prapañcataḥ pradarśyopasaṁharati—dharma iti | deśa-kāla-dravya-kartṛ-mantra-karmabhiḥ ṣaḍbhiḥ śuddhair dharmaḥ saṁpadyate | eteṣāṁ yo viparyayaḥ so’dharmas tad dhetur ity arthaḥ ||15||</w:t>
      </w:r>
    </w:p>
    <w:p w:rsidR="009072E6" w:rsidRPr="00D54C17"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mantra-śuddhi</w:t>
      </w:r>
      <w:r>
        <w:t>m ā</w:t>
      </w:r>
      <w:r w:rsidRPr="00D63E83">
        <w:t>ha—mantrasya sad-guru-mukhād yathāvat parijñānaṁ mantra-śuddhiḥ</w:t>
      </w:r>
      <w:r w:rsidRPr="00D63E83">
        <w:rPr>
          <w:rFonts w:ascii="Times New Roman" w:hAnsi="Times New Roman"/>
        </w:rPr>
        <w:t> </w:t>
      </w:r>
      <w:r w:rsidRPr="00D63E83">
        <w:t>| karma-śuddhi</w:t>
      </w:r>
      <w:r>
        <w:t>m ā</w:t>
      </w:r>
      <w:r w:rsidRPr="00D63E83">
        <w:t>ha—mad-arpaṇa</w:t>
      </w:r>
      <w:r>
        <w:t>m i</w:t>
      </w:r>
      <w:r w:rsidRPr="00D63E83">
        <w:t>ti | mahya</w:t>
      </w:r>
      <w:r>
        <w:t>m a</w:t>
      </w:r>
      <w:r w:rsidRPr="00D63E83">
        <w:t>rpitaṁ karma śuddhaṁ, anarpita</w:t>
      </w:r>
      <w:r>
        <w:t>m a</w:t>
      </w:r>
      <w:r w:rsidRPr="00D63E83">
        <w:t>śuddhaṁ, tadvān sadbhir vyavahārya iti bhāvaḥ śuddhāśuddhau pradarśyopasaṁharati—ṣaḍbhir iti | dharma iti deśa-kāla-dravya-kartṛ-mantra-karmabhiḥ ṣaḍbhiḥ śuddhair dharmaḥ</w:t>
      </w:r>
      <w:r>
        <w:t xml:space="preserve"> </w:t>
      </w:r>
      <w:r w:rsidRPr="00D63E83">
        <w:t>saṁpadyate | eteṣāṁ yo viparyayaḥ so’dharmas tad dhetur ity arthaḥ ||15||</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11.21.16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kvacid guṇo’pi doṣaḥ syād doṣo’pi vidhinā guṇaḥ |</w:t>
      </w:r>
    </w:p>
    <w:p w:rsidR="009072E6" w:rsidRPr="00D63E83" w:rsidRDefault="009072E6" w:rsidP="009072E6">
      <w:pPr>
        <w:pStyle w:val="Versequote"/>
        <w:rPr>
          <w:rFonts w:eastAsia="MS Minchofalt"/>
          <w:lang w:val="en-CA"/>
        </w:rPr>
      </w:pPr>
      <w:r w:rsidRPr="00D63E83">
        <w:rPr>
          <w:rFonts w:eastAsia="MS Minchofalt"/>
          <w:lang w:val="en-CA"/>
        </w:rPr>
        <w:t>guṇa-doṣārtha-niyamas tad-bhidā</w:t>
      </w:r>
      <w:r>
        <w:rPr>
          <w:rFonts w:eastAsia="MS Minchofalt"/>
          <w:lang w:val="en-CA"/>
        </w:rPr>
        <w:t>m e</w:t>
      </w:r>
      <w:r w:rsidRPr="00D63E83">
        <w:rPr>
          <w:rFonts w:eastAsia="MS Minchofalt"/>
          <w:lang w:val="en-CA"/>
        </w:rPr>
        <w:t>va bādhate ||</w:t>
      </w:r>
    </w:p>
    <w:p w:rsidR="009072E6" w:rsidRPr="00D54C17" w:rsidRDefault="009072E6" w:rsidP="009072E6">
      <w:pPr>
        <w:rPr>
          <w:rFonts w:eastAsia="MS Minchofalt"/>
        </w:rPr>
      </w:pPr>
    </w:p>
    <w:p w:rsidR="009072E6" w:rsidRPr="00D63E83" w:rsidRDefault="009072E6" w:rsidP="009072E6">
      <w:pPr>
        <w:rPr>
          <w:rFonts w:eastAsia="MS Minchofalt"/>
        </w:rPr>
      </w:pPr>
      <w:r w:rsidRPr="00D63E83">
        <w:rPr>
          <w:rFonts w:eastAsia="MS Minchofalt"/>
          <w:b/>
        </w:rPr>
        <w:t>madhvaḥ :</w:t>
      </w:r>
      <w:r w:rsidRPr="00D63E83">
        <w:rPr>
          <w:rFonts w:eastAsia="MS Minchofalt"/>
        </w:rPr>
        <w:t xml:space="preserve"> tad-bhidā</w:t>
      </w:r>
      <w:r>
        <w:rPr>
          <w:rFonts w:eastAsia="MS Minchofalt"/>
        </w:rPr>
        <w:t>m e</w:t>
      </w:r>
      <w:r w:rsidRPr="00D63E83">
        <w:rPr>
          <w:rFonts w:eastAsia="MS Minchofalt"/>
        </w:rPr>
        <w:t>va | na tiryag-ādīnā</w:t>
      </w:r>
      <w:r>
        <w:rPr>
          <w:rFonts w:eastAsia="MS Minchofalt"/>
        </w:rPr>
        <w:t>m |</w:t>
      </w:r>
      <w:r w:rsidRPr="00D63E83">
        <w:rPr>
          <w:rFonts w:eastAsia="MS Minchofalt"/>
        </w:rPr>
        <w:t xml:space="preserve"> </w:t>
      </w:r>
    </w:p>
    <w:p w:rsidR="009072E6" w:rsidRPr="00D63E83" w:rsidRDefault="009072E6" w:rsidP="009072E6">
      <w:pPr>
        <w:rPr>
          <w:rFonts w:eastAsia="MS Minchofalt"/>
        </w:rPr>
      </w:pPr>
    </w:p>
    <w:p w:rsidR="009072E6" w:rsidRPr="00D63E83" w:rsidRDefault="009072E6" w:rsidP="009072E6">
      <w:pPr>
        <w:pStyle w:val="Cita"/>
        <w:rPr>
          <w:rFonts w:eastAsia="MS Minchofalt"/>
        </w:rPr>
      </w:pPr>
      <w:r w:rsidRPr="00D63E83">
        <w:rPr>
          <w:rFonts w:eastAsia="MS Minchofalt"/>
        </w:rPr>
        <w:t>varṣāc caturdraśād ūrdhvaṁ yena viduḥ śubhāśubha</w:t>
      </w:r>
      <w:r>
        <w:rPr>
          <w:rFonts w:eastAsia="MS Minchofalt"/>
        </w:rPr>
        <w:t>m |</w:t>
      </w:r>
    </w:p>
    <w:p w:rsidR="009072E6" w:rsidRPr="00D63E83" w:rsidRDefault="009072E6" w:rsidP="009072E6">
      <w:pPr>
        <w:pStyle w:val="Cita"/>
        <w:rPr>
          <w:rFonts w:eastAsia="MS Minchofalt"/>
        </w:rPr>
      </w:pPr>
      <w:r w:rsidRPr="00D63E83">
        <w:rPr>
          <w:rFonts w:eastAsia="MS Minchofalt"/>
        </w:rPr>
        <w:t>teṣā</w:t>
      </w:r>
      <w:r>
        <w:rPr>
          <w:rFonts w:eastAsia="MS Minchofalt"/>
        </w:rPr>
        <w:t>m a</w:t>
      </w:r>
      <w:r w:rsidRPr="00D63E83">
        <w:rPr>
          <w:rFonts w:eastAsia="MS Minchofalt"/>
        </w:rPr>
        <w:t>jñānajo doṣaḥ sumahān karmajād api ||</w:t>
      </w:r>
    </w:p>
    <w:p w:rsidR="009072E6" w:rsidRPr="00D63E83" w:rsidRDefault="009072E6" w:rsidP="009072E6">
      <w:pPr>
        <w:pStyle w:val="Cita"/>
        <w:rPr>
          <w:rFonts w:eastAsia="MS Minchofalt"/>
        </w:rPr>
      </w:pPr>
      <w:r w:rsidRPr="00D63E83">
        <w:rPr>
          <w:rFonts w:eastAsia="MS Minchofalt"/>
        </w:rPr>
        <w:t>tiraścā</w:t>
      </w:r>
      <w:r>
        <w:rPr>
          <w:rFonts w:eastAsia="MS Minchofalt"/>
        </w:rPr>
        <w:t>m i</w:t>
      </w:r>
      <w:r w:rsidRPr="00D63E83">
        <w:rPr>
          <w:rFonts w:eastAsia="MS Minchofalt"/>
        </w:rPr>
        <w:t>ndriyāsakter</w:t>
      </w:r>
      <w:r>
        <w:rPr>
          <w:rFonts w:eastAsia="MS Minchofalt"/>
        </w:rPr>
        <w:t xml:space="preserve"> </w:t>
      </w:r>
      <w:r w:rsidRPr="00D63E83">
        <w:rPr>
          <w:rFonts w:eastAsia="MS Minchofalt"/>
        </w:rPr>
        <w:t>na doṣo’jñānajo bhavet |</w:t>
      </w:r>
    </w:p>
    <w:p w:rsidR="009072E6" w:rsidRPr="00D63E83" w:rsidRDefault="009072E6" w:rsidP="009072E6">
      <w:pPr>
        <w:pStyle w:val="Cita"/>
        <w:rPr>
          <w:rFonts w:eastAsia="MS Minchofalt"/>
        </w:rPr>
      </w:pPr>
      <w:r w:rsidRPr="00D63E83">
        <w:rPr>
          <w:rFonts w:eastAsia="MS Minchofalt"/>
        </w:rPr>
        <w:t>guṇo’pi naiva kaścit syād yato’jñāna-bahiṣkṛtāḥ || iti ca |</w:t>
      </w:r>
    </w:p>
    <w:p w:rsidR="009072E6" w:rsidRPr="00D63E83" w:rsidRDefault="009072E6" w:rsidP="009072E6">
      <w:pPr>
        <w:rPr>
          <w:rFonts w:eastAsia="MS Minchofalt"/>
        </w:rPr>
      </w:pPr>
    </w:p>
    <w:p w:rsidR="009072E6" w:rsidRPr="00D63E83" w:rsidRDefault="009072E6" w:rsidP="009072E6">
      <w:pPr>
        <w:rPr>
          <w:rFonts w:eastAsia="MS Minchofalt"/>
        </w:rPr>
      </w:pPr>
      <w:r w:rsidRPr="00D63E83">
        <w:rPr>
          <w:rFonts w:eastAsia="MS Minchofalt"/>
        </w:rPr>
        <w:t>ato mūrkhāṇā</w:t>
      </w:r>
      <w:r>
        <w:rPr>
          <w:rFonts w:eastAsia="MS Minchofalt"/>
        </w:rPr>
        <w:t>m a</w:t>
      </w:r>
      <w:r w:rsidRPr="00D63E83">
        <w:rPr>
          <w:rFonts w:eastAsia="MS Minchofalt"/>
        </w:rPr>
        <w:t>doṣa iti na ||16||</w:t>
      </w:r>
    </w:p>
    <w:p w:rsidR="009072E6" w:rsidRPr="00D63E83" w:rsidRDefault="009072E6" w:rsidP="009072E6">
      <w:pPr>
        <w:rPr>
          <w:rFonts w:eastAsia="MS Minchofalt"/>
          <w:b/>
        </w:rPr>
      </w:pPr>
    </w:p>
    <w:p w:rsidR="009072E6" w:rsidRPr="00D63E83" w:rsidRDefault="009072E6" w:rsidP="009072E6">
      <w:r w:rsidRPr="00D63E83">
        <w:rPr>
          <w:rFonts w:eastAsia="MS Minchofalt"/>
          <w:b/>
        </w:rPr>
        <w:t xml:space="preserve">śrīdharaḥ : </w:t>
      </w:r>
      <w:r w:rsidRPr="00D63E83">
        <w:t>ayaṁ ca guṇa-doṣa-vibhāgo na vāstava ity āha—kvacid iti | āpadi pratigraho guṇo’py anāpadi niṣiddhatvād doṣaḥ | para-dharmaś ca parasya guṇo’pi svasya doṣaḥ | doṣo’pi kuṭumba-tyāgādir viraktāder na doṣaḥ, api tu vidhi-balena guṇaḥ | evaṁ yo’yaṁ guṇa-doṣayor ekasminn arthe niyamo, guṇa-doṣārthaṁ vā yo niyamo niyāmakaṁ śāstraṁ sa tayor bheda</w:t>
      </w:r>
      <w:r>
        <w:t>m e</w:t>
      </w:r>
      <w:r w:rsidRPr="00D63E83">
        <w:t>va bādhate ||16||</w:t>
      </w:r>
    </w:p>
    <w:p w:rsidR="009072E6" w:rsidRPr="00D54C17"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krama-sandarbhaḥ :</w:t>
      </w:r>
      <w:r w:rsidRPr="00D63E83">
        <w:rPr>
          <w:rFonts w:eastAsia="MS Minchofalt"/>
          <w:bCs/>
          <w:i/>
          <w:iCs/>
        </w:rPr>
        <w:t xml:space="preserve"> </w:t>
      </w:r>
      <w:r>
        <w:rPr>
          <w:rFonts w:eastAsia="MS Minchofalt"/>
          <w:bCs/>
          <w:i/>
          <w:iCs/>
        </w:rPr>
        <w:t>na vyākhyātam.</w:t>
      </w:r>
    </w:p>
    <w:p w:rsidR="009072E6" w:rsidRPr="00D54C17"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ayaṁ ca guṇa-doṣa-vibhāgo na kvāpi niyata ity āha—kvacid iti | āpadi pratigraho guṇo’pi, anāpadi niṣiddhatvād doṣaḥ | doṣo’pi kuṭumba-tyāgādir vidhinā vidhi-balena viraktāder guṇaḥ | tasmād guṇa-doṣa-rūpau yāv arthau tayor niyama eva tad-bhidāṁ guṇa-doṣa-rūpaṁ bhedaṁ bādhate | yathā kuṭumba-tyāgo doṣa eveti yo niyamaḥ, sa evādhikāri-viśeṣe doṣaṁ bādhate | jñāninaḥ kuṭumba-tyāgasya guṇatvāt | tathā kuṭumba-tyāgo guṇa eveti yo niyamaḥ, sa eva guṇaṁ bādhate karmiṇaḥ, kuṭumba-tyāgasya doṣatvāt | tasmāt guṇa-doṣau na sāmānyato niratau, kintu sthala-viśeṣe eva niyatau jñeyāv ity arthaḥ ||16||</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11.21.17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samāna-karmācaraṇaṁ patitānāṁ na pātaka</w:t>
      </w:r>
      <w:r>
        <w:rPr>
          <w:rFonts w:eastAsia="MS Minchofalt"/>
          <w:lang w:val="en-CA"/>
        </w:rPr>
        <w:t>m |</w:t>
      </w:r>
    </w:p>
    <w:p w:rsidR="009072E6" w:rsidRPr="00D63E83" w:rsidRDefault="009072E6" w:rsidP="009072E6">
      <w:pPr>
        <w:pStyle w:val="Versequote"/>
        <w:rPr>
          <w:rFonts w:eastAsia="MS Minchofalt"/>
          <w:lang w:val="en-CA"/>
        </w:rPr>
      </w:pPr>
      <w:r w:rsidRPr="00D63E83">
        <w:rPr>
          <w:rFonts w:eastAsia="MS Minchofalt"/>
          <w:lang w:val="en-CA"/>
        </w:rPr>
        <w:t>autpattiko guṇaḥ saṅgo na śayānaḥ pataty adhaḥ ||</w:t>
      </w:r>
    </w:p>
    <w:p w:rsidR="009072E6" w:rsidRPr="00D54C17" w:rsidRDefault="009072E6" w:rsidP="009072E6">
      <w:pPr>
        <w:rPr>
          <w:rFonts w:eastAsia="MS Minchofalt"/>
        </w:rPr>
      </w:pPr>
    </w:p>
    <w:p w:rsidR="009072E6" w:rsidRPr="00D63E83" w:rsidRDefault="009072E6" w:rsidP="009072E6">
      <w:pPr>
        <w:rPr>
          <w:rFonts w:eastAsia="MS Minchofalt"/>
        </w:rPr>
      </w:pPr>
      <w:r w:rsidRPr="00D63E83">
        <w:rPr>
          <w:rFonts w:eastAsia="MS Minchofalt"/>
          <w:b/>
        </w:rPr>
        <w:t>madhvaḥ :</w:t>
      </w:r>
      <w:r w:rsidRPr="00D63E83">
        <w:rPr>
          <w:rFonts w:eastAsia="MS Minchofalt"/>
        </w:rPr>
        <w:t xml:space="preserve"> samāna-karmācaraṇa</w:t>
      </w:r>
      <w:r>
        <w:rPr>
          <w:rFonts w:eastAsia="MS Minchofalt"/>
        </w:rPr>
        <w:t>m ā</w:t>
      </w:r>
      <w:r w:rsidRPr="00D63E83">
        <w:rPr>
          <w:rFonts w:eastAsia="MS Minchofalt"/>
        </w:rPr>
        <w:t>tma-yogya-karmācaraṇa</w:t>
      </w:r>
      <w:r>
        <w:rPr>
          <w:rFonts w:eastAsia="MS Minchofalt"/>
        </w:rPr>
        <w:t>m |</w:t>
      </w:r>
      <w:r w:rsidRPr="00D63E83">
        <w:rPr>
          <w:rFonts w:eastAsia="MS Minchofalt"/>
        </w:rPr>
        <w:t xml:space="preserve"> param</w:t>
      </w:r>
      <w:r>
        <w:rPr>
          <w:rFonts w:eastAsia="MS Minchofalt"/>
        </w:rPr>
        <w:t>m a</w:t>
      </w:r>
      <w:r w:rsidRPr="00D63E83">
        <w:rPr>
          <w:rFonts w:eastAsia="MS Minchofalt"/>
        </w:rPr>
        <w:t xml:space="preserve">patito yena patati | prāyaścittatvena tat-samāna-karmācaraṇe’pi na doṣaḥ | tadā surā-pāne deha-tyāginaḥ | tathā śayānaḥ śūdro’pi na patati | laśuna-bhakṣaṇādibhiḥ brāhmaṇādi-pātakaiḥ | autpattiko yatas tasya tādṛśa-guṇa-saṅgaḥ | ataḥ svāyogya eva karmaṇi patati | </w:t>
      </w:r>
    </w:p>
    <w:p w:rsidR="009072E6" w:rsidRPr="00D63E83" w:rsidRDefault="009072E6" w:rsidP="009072E6">
      <w:pPr>
        <w:rPr>
          <w:rFonts w:eastAsia="MS Minchofalt"/>
        </w:rPr>
      </w:pPr>
    </w:p>
    <w:p w:rsidR="009072E6" w:rsidRPr="00D63E83" w:rsidRDefault="009072E6" w:rsidP="009072E6">
      <w:pPr>
        <w:pStyle w:val="Cita"/>
        <w:rPr>
          <w:rFonts w:eastAsia="MS Minchofalt"/>
        </w:rPr>
      </w:pPr>
      <w:r w:rsidRPr="00D63E83">
        <w:rPr>
          <w:rFonts w:eastAsia="MS Minchofalt"/>
        </w:rPr>
        <w:t>traivarṇikāḥ sañcaranto veda-karma-pravartanāt |</w:t>
      </w:r>
    </w:p>
    <w:p w:rsidR="009072E6" w:rsidRPr="00D63E83" w:rsidRDefault="009072E6" w:rsidP="009072E6">
      <w:pPr>
        <w:pStyle w:val="Cita"/>
        <w:rPr>
          <w:rFonts w:eastAsia="MS Minchofalt"/>
        </w:rPr>
      </w:pPr>
      <w:r w:rsidRPr="00D63E83">
        <w:rPr>
          <w:rFonts w:eastAsia="MS Minchofalt"/>
        </w:rPr>
        <w:t>śayānaḥ śūdra uddiṣṭo veda-karmāpravartanāt ||</w:t>
      </w:r>
    </w:p>
    <w:p w:rsidR="009072E6" w:rsidRPr="00D63E83" w:rsidRDefault="009072E6" w:rsidP="009072E6">
      <w:pPr>
        <w:pStyle w:val="Cita"/>
        <w:rPr>
          <w:rFonts w:eastAsia="MS Minchofalt"/>
        </w:rPr>
      </w:pPr>
      <w:r w:rsidRPr="00D63E83">
        <w:rPr>
          <w:rFonts w:eastAsia="MS Minchofalt"/>
        </w:rPr>
        <w:t>na tasyābhakṣyajo doṣaḥ sarvsarvāyāṁ pravartataḥ |</w:t>
      </w:r>
    </w:p>
    <w:p w:rsidR="009072E6" w:rsidRPr="00D63E83" w:rsidRDefault="009072E6" w:rsidP="009072E6">
      <w:pPr>
        <w:pStyle w:val="Cita"/>
        <w:rPr>
          <w:rFonts w:eastAsia="MS Minchofalt"/>
        </w:rPr>
      </w:pPr>
      <w:r w:rsidRPr="00D63E83">
        <w:rPr>
          <w:rFonts w:eastAsia="MS Minchofalt"/>
        </w:rPr>
        <w:t>yathā suvarṇasya malaṁ śukraṁ tāmrasya doṣitā</w:t>
      </w:r>
      <w:r>
        <w:rPr>
          <w:rFonts w:eastAsia="MS Minchofalt"/>
        </w:rPr>
        <w:t>m i</w:t>
      </w:r>
      <w:r w:rsidRPr="00D63E83">
        <w:rPr>
          <w:rFonts w:eastAsia="MS Minchofalt"/>
        </w:rPr>
        <w:t>yāt ||</w:t>
      </w:r>
    </w:p>
    <w:p w:rsidR="009072E6" w:rsidRPr="00081FDB" w:rsidRDefault="009072E6" w:rsidP="009072E6">
      <w:pPr>
        <w:pStyle w:val="Cita"/>
        <w:rPr>
          <w:rFonts w:eastAsia="MS Minchofalt"/>
          <w:lang w:val="fr-CA"/>
        </w:rPr>
      </w:pPr>
      <w:r w:rsidRPr="00081FDB">
        <w:rPr>
          <w:rFonts w:eastAsia="MS Minchofalt"/>
          <w:lang w:val="fr-CA"/>
        </w:rPr>
        <w:t>malaṁ tu tasyāpi malaṁ yathaivaṁ śūdra-janmanaḥ |</w:t>
      </w:r>
    </w:p>
    <w:p w:rsidR="009072E6" w:rsidRPr="00081FDB" w:rsidRDefault="009072E6" w:rsidP="009072E6">
      <w:pPr>
        <w:pStyle w:val="Cita"/>
        <w:rPr>
          <w:rFonts w:eastAsia="MS Minchofalt"/>
          <w:lang w:val="fr-CA"/>
        </w:rPr>
      </w:pPr>
      <w:r w:rsidRPr="00081FDB">
        <w:rPr>
          <w:rFonts w:eastAsia="MS Minchofalt"/>
          <w:lang w:val="fr-CA"/>
        </w:rPr>
        <w:t xml:space="preserve">svadharma-pratirūpasya caraṇaṁ doṣadaṁ matam || iti ca </w:t>
      </w:r>
      <w:r w:rsidRPr="009226F3">
        <w:rPr>
          <w:rFonts w:eastAsia="MS Minchofalt"/>
        </w:rPr>
        <w:t>samayācāre</w:t>
      </w:r>
      <w:r w:rsidRPr="00081FDB">
        <w:rPr>
          <w:rFonts w:eastAsia="MS Minchofalt"/>
          <w:lang w:val="fr-CA"/>
        </w:rPr>
        <w:t xml:space="preserve"> |</w:t>
      </w:r>
    </w:p>
    <w:p w:rsidR="009072E6" w:rsidRPr="00081FDB" w:rsidRDefault="009072E6" w:rsidP="009072E6">
      <w:pPr>
        <w:pStyle w:val="Cita"/>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śūdrasyāpip harer dīkṣāṁ praviṣṭasya tu vipravat |</w:t>
      </w:r>
    </w:p>
    <w:p w:rsidR="009072E6" w:rsidRPr="00081FDB" w:rsidRDefault="009072E6" w:rsidP="009072E6">
      <w:pPr>
        <w:pStyle w:val="Cita"/>
        <w:rPr>
          <w:rFonts w:eastAsia="MS Minchofalt"/>
          <w:lang w:val="fr-CA"/>
        </w:rPr>
      </w:pPr>
      <w:r w:rsidRPr="00081FDB">
        <w:rPr>
          <w:rFonts w:eastAsia="MS Minchofalt"/>
          <w:lang w:val="fr-CA"/>
        </w:rPr>
        <w:t xml:space="preserve">abhakṣyādi-kṛto doṣaḥ sa hi śuḍro hi mukhyataḥ || iti </w:t>
      </w:r>
      <w:r w:rsidRPr="009226F3">
        <w:rPr>
          <w:rFonts w:eastAsia="MS Minchofalt"/>
        </w:rPr>
        <w:t xml:space="preserve">viṣṇu-tantre </w:t>
      </w:r>
      <w:r w:rsidRPr="00081FDB">
        <w:rPr>
          <w:rFonts w:eastAsia="MS Minchofalt"/>
          <w:lang w:val="fr-CA"/>
        </w:rPr>
        <w:t>||17||</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 xml:space="preserve">doṣasya kvacid doṣatvābhāve guṇatve codāharaṇaṁ darśayati | samānasya tasyaiva karmaṇaḥ surā-pānāder ācaraṇam apatitānāṁ patana-hetur api jātyā karmaṇā vā patitānāṁ punaḥ pātakam adhikāra-bhraṁśakaṁ na bhavati, pūrvam eva patitatvāt | ato’tra doṣasyāpi doṣatā nāstīty arthaḥ | tathā saṅgo’pi yo yater doṣaḥ, sa gṛhasthasyautpattikaḥ pūrva-svīkṛto na doṣaḥ, api tu guṇaḥ | </w:t>
      </w:r>
      <w:r w:rsidRPr="00081FDB">
        <w:rPr>
          <w:color w:val="0000FF"/>
          <w:lang w:val="fr-CA"/>
        </w:rPr>
        <w:t xml:space="preserve">ṛtau bhāryām upeyāt </w:t>
      </w:r>
      <w:r w:rsidRPr="00081FDB">
        <w:rPr>
          <w:lang w:val="fr-CA"/>
        </w:rPr>
        <w:t>ity-ādi-vidhānāt | ubhayatra dṛṣṭāntaḥ—pūrvam evādhaḥ śayāno yathā na patatīti ||17||</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rFonts w:eastAsia="MS Minchofalt"/>
          <w:bCs/>
          <w:i/>
          <w:iCs/>
          <w:lang w:val="fr-CA"/>
        </w:rPr>
        <w:t>na vyākhyātam.</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rFonts w:eastAsia="MS Minchofalt"/>
          <w:lang w:val="fr-CA"/>
        </w:rPr>
        <w:t>guṇa-</w:t>
      </w:r>
      <w:r w:rsidRPr="00081FDB">
        <w:rPr>
          <w:lang w:val="fr-CA"/>
        </w:rPr>
        <w:t>doṣayor aniyamaṁ pūrvparamyati | samānasya tasyaiva karmaṇaḥ surā-pānāder ācaraṇam apatitānāṁ patana-hetur api jātyā karmaṇā vā patitānāṁ punaḥ pātakam adhikāra-bhraṁśakaṁ na bhavati, pūrvam eva patitatvāt | yathā saṅgo’pi yo yater doṣaḥ, sa gṛhasthasyautpattikatve sati ṛtau bhāryā-saṅgo guṇaḥ, tad-asaṅgasya tasminn adhikāriṇi doṣa-śravaṇāt | ubhayatra dṛṣṭāntaḥ—pūrvam evādhaḥ śayāno yathā na patatīti ||17||</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11.21.18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yato yato nivarteta vimucyeta tatas tataḥ |</w:t>
      </w:r>
    </w:p>
    <w:p w:rsidR="009072E6" w:rsidRPr="00081FDB" w:rsidRDefault="009072E6" w:rsidP="009072E6">
      <w:pPr>
        <w:pStyle w:val="Versequote"/>
        <w:rPr>
          <w:rFonts w:eastAsia="MS Minchofalt"/>
          <w:lang w:val="fr-CA"/>
        </w:rPr>
      </w:pPr>
      <w:r w:rsidRPr="00081FDB">
        <w:rPr>
          <w:rFonts w:eastAsia="MS Minchofalt"/>
          <w:lang w:val="fr-CA"/>
        </w:rPr>
        <w:t>eṣa dharmo nṛṇāṁ kṣemaḥ śoka-moha-bhayāpahaḥ ||</w:t>
      </w:r>
    </w:p>
    <w:p w:rsidR="009072E6" w:rsidRPr="00081FDB" w:rsidRDefault="009072E6" w:rsidP="009072E6">
      <w:pPr>
        <w:rPr>
          <w:rFonts w:eastAsia="MS Minchofalt"/>
          <w:lang w:val="fr-CA"/>
        </w:rPr>
      </w:pPr>
    </w:p>
    <w:p w:rsidR="009072E6" w:rsidRPr="00081FDB" w:rsidRDefault="009072E6" w:rsidP="009072E6">
      <w:pPr>
        <w:rPr>
          <w:rFonts w:eastAsia="MS Minchofalt"/>
          <w:lang w:val="fr-CA"/>
        </w:rPr>
      </w:pPr>
      <w:r w:rsidRPr="00081FDB">
        <w:rPr>
          <w:rFonts w:eastAsia="MS Minchofalt"/>
          <w:b/>
          <w:lang w:val="fr-CA"/>
        </w:rPr>
        <w:t xml:space="preserve">madhvaḥ : </w:t>
      </w:r>
      <w:r w:rsidRPr="00081FDB">
        <w:rPr>
          <w:rFonts w:eastAsia="MS Minchofalt"/>
          <w:lang w:val="fr-CA"/>
        </w:rPr>
        <w:t xml:space="preserve">sarvato’py abhimāna-vimokena paramātma-samarpaṇam eva doṣa-hānidam ity āha | yato yata ity ādinā | </w:t>
      </w:r>
      <w:r w:rsidRPr="00081FDB">
        <w:rPr>
          <w:rFonts w:eastAsia="MS Minchofalt"/>
          <w:color w:val="0000FF"/>
          <w:lang w:val="fr-CA"/>
        </w:rPr>
        <w:t xml:space="preserve">mayi sarvāṇi karmāṇi saṁnyasyādhyātma-cetasā </w:t>
      </w:r>
      <w:r w:rsidRPr="00081FDB">
        <w:rPr>
          <w:rFonts w:eastAsia="MS Minchofalt"/>
          <w:lang w:val="fr-CA"/>
        </w:rPr>
        <w:t>[gītā 3.30] ity ādeś ca ||18||</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ato guṇa-doṣa-niyama-vidhīnāṁ pravṛtti-saṅkoca-dvārā nivṛttāv eva tātparyam ity abhipretyāha—yato yata iti ||18||</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rFonts w:eastAsia="MS Minchofalt"/>
          <w:bCs/>
          <w:i/>
          <w:iCs/>
          <w:lang w:val="fr-CA"/>
        </w:rPr>
        <w:t>na vyākhyātam.</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rFonts w:eastAsia="MS Minchofalt"/>
          <w:lang w:val="fr-CA"/>
        </w:rPr>
        <w:t xml:space="preserve">kiṁ ca, </w:t>
      </w:r>
      <w:r w:rsidRPr="00081FDB">
        <w:rPr>
          <w:lang w:val="fr-CA"/>
        </w:rPr>
        <w:t>guṇa-doṣa-vidhīnāṁ pravṛtti-saṅkoca-dvārā nivṛttāv eva tātparyam abhipretyāha—yato yata iti ||18||</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11.21.19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viṣayeṣu guṇādhyāsāt puṁsaḥ saṅgas tato bhavet |</w:t>
      </w:r>
    </w:p>
    <w:p w:rsidR="009072E6" w:rsidRPr="00081FDB" w:rsidRDefault="009072E6" w:rsidP="009072E6">
      <w:pPr>
        <w:pStyle w:val="Versequote"/>
        <w:rPr>
          <w:rFonts w:eastAsia="MS Minchofalt"/>
          <w:lang w:val="fr-CA"/>
        </w:rPr>
      </w:pPr>
      <w:r w:rsidRPr="00081FDB">
        <w:rPr>
          <w:rFonts w:eastAsia="MS Minchofalt"/>
          <w:lang w:val="fr-CA"/>
        </w:rPr>
        <w:t>saṅgāt tatra bhavet kāmaḥ kāmād eva kalir nṛṇām ||</w:t>
      </w:r>
    </w:p>
    <w:p w:rsidR="009072E6" w:rsidRPr="00081FDB" w:rsidRDefault="009072E6" w:rsidP="009072E6">
      <w:pPr>
        <w:rPr>
          <w:rFonts w:eastAsia="MS Minchofalt"/>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yathā-śruta-pravṛtti-paratāṁ vedasya nirākartuṁ pravṛtti-mārgasyānartha-hetutāṁ darśayati—viṣayeṣv iti caturbhiḥ | saṅga āsaktiḥ | tatra teṣu viṣayeṣu | yena pratihanyate kāmas tena saha kāmād eva kaliḥ kalaho vivādaḥ ||19||</w:t>
      </w:r>
    </w:p>
    <w:p w:rsidR="009072E6" w:rsidRPr="00081FDB" w:rsidRDefault="009072E6" w:rsidP="009072E6">
      <w:pPr>
        <w:rPr>
          <w:rFonts w:eastAsia="MS Minchofalt"/>
          <w:b/>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lang w:val="fr-CA"/>
        </w:rPr>
        <w:t>viṣayeṣv iti caturbhiḥ ||19||</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yathā-śruta-pravṛtti-paratāṁ vedasya nirākartuṁ pravṛtti-mārgasyānartha-hetutvaṁ darśayati—viṣayeṣv iti caturbhiḥ | saṅga āsaktiḥ | kāmād eva kaliḥ kāma-pratighātakena lokena saha kalahaḥ ||19||</w:t>
      </w:r>
    </w:p>
    <w:p w:rsidR="009072E6" w:rsidRPr="00081FDB" w:rsidRDefault="009072E6" w:rsidP="009072E6">
      <w:pPr>
        <w:rPr>
          <w:rFonts w:eastAsia="MS Minchofalt"/>
          <w:lang w:val="fr-CA"/>
        </w:rPr>
      </w:pPr>
    </w:p>
    <w:p w:rsidR="009072E6" w:rsidRPr="00D63E83" w:rsidRDefault="009072E6" w:rsidP="009072E6">
      <w:pPr>
        <w:jc w:val="center"/>
        <w:rPr>
          <w:rFonts w:eastAsia="MS Minchofalt"/>
        </w:rPr>
      </w:pPr>
      <w:r w:rsidRPr="00081FDB">
        <w:rPr>
          <w:rFonts w:eastAsia="MS Minchofalt"/>
          <w:lang w:val="fr-CA"/>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11.21.20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kaler durviṣahaḥ krodhas tamas ta</w:t>
      </w:r>
      <w:r>
        <w:rPr>
          <w:rFonts w:eastAsia="MS Minchofalt"/>
          <w:lang w:val="en-CA"/>
        </w:rPr>
        <w:t>m a</w:t>
      </w:r>
      <w:r w:rsidRPr="00D63E83">
        <w:rPr>
          <w:rFonts w:eastAsia="MS Minchofalt"/>
          <w:lang w:val="en-CA"/>
        </w:rPr>
        <w:t>nuvartate |</w:t>
      </w:r>
    </w:p>
    <w:p w:rsidR="009072E6" w:rsidRPr="00D63E83" w:rsidRDefault="009072E6" w:rsidP="009072E6">
      <w:pPr>
        <w:pStyle w:val="Versequote"/>
        <w:rPr>
          <w:rFonts w:eastAsia="MS Minchofalt"/>
          <w:lang w:val="en-CA"/>
        </w:rPr>
      </w:pPr>
      <w:r w:rsidRPr="00D63E83">
        <w:rPr>
          <w:rFonts w:eastAsia="MS Minchofalt"/>
          <w:lang w:val="en-CA"/>
        </w:rPr>
        <w:t>tamasā grasyate puṁsaś cetanā vyāpinī druta</w:t>
      </w:r>
      <w:r>
        <w:rPr>
          <w:rFonts w:eastAsia="MS Minchofalt"/>
          <w:lang w:val="en-CA"/>
        </w:rPr>
        <w:t>m |</w:t>
      </w:r>
      <w:r w:rsidRPr="00D63E83">
        <w:rPr>
          <w:rFonts w:eastAsia="MS Minchofalt"/>
          <w:lang w:val="en-CA"/>
        </w:rPr>
        <w:t>|</w:t>
      </w:r>
    </w:p>
    <w:p w:rsidR="009072E6" w:rsidRPr="00D54C17"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durviṣahas tīvraḥ | tamaḥ saṁmohaḥ | taṁ krodha</w:t>
      </w:r>
      <w:r>
        <w:t>m |</w:t>
      </w:r>
      <w:r w:rsidRPr="00D63E83">
        <w:t xml:space="preserve"> cetanā kāryākārya-smṛtiḥ | drutaṁ śīghra</w:t>
      </w:r>
      <w:r>
        <w:t>m |</w:t>
      </w:r>
      <w:r w:rsidRPr="00D63E83">
        <w:t>|20||</w:t>
      </w:r>
    </w:p>
    <w:p w:rsidR="009072E6" w:rsidRPr="00D54C17"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54C17" w:rsidRDefault="009072E6" w:rsidP="009072E6">
      <w:pPr>
        <w:rPr>
          <w:rFonts w:eastAsia="MS Minchofalt"/>
          <w:b/>
        </w:rPr>
      </w:pPr>
      <w:r w:rsidRPr="00D63E83">
        <w:rPr>
          <w:rFonts w:eastAsia="MS Minchofalt"/>
          <w:b/>
        </w:rPr>
        <w:t xml:space="preserve">viśvanāthaḥ : </w:t>
      </w:r>
      <w:r w:rsidRPr="00D63E83">
        <w:t>taṁ krodha</w:t>
      </w:r>
      <w:r>
        <w:t>m a</w:t>
      </w:r>
      <w:r w:rsidRPr="00D63E83">
        <w:t>nu tamaḥ mohaḥ, tatas tamasā mohena cetanā kāryākārya-smṛtiḥ ||20||</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11.21.21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tayā virahitaḥ sādho jantuḥ śūnyāya kalpate |</w:t>
      </w:r>
    </w:p>
    <w:p w:rsidR="009072E6" w:rsidRPr="00D63E83" w:rsidRDefault="009072E6" w:rsidP="009072E6">
      <w:pPr>
        <w:pStyle w:val="Versequote"/>
        <w:rPr>
          <w:rFonts w:eastAsia="MS Minchofalt"/>
          <w:lang w:val="en-CA"/>
        </w:rPr>
      </w:pPr>
      <w:r w:rsidRPr="00D63E83">
        <w:rPr>
          <w:rFonts w:eastAsia="MS Minchofalt"/>
          <w:lang w:val="en-CA"/>
        </w:rPr>
        <w:t>tato’sya svārtha-vibhraṁśo mūrcchitasya mṛtasya ca ||</w:t>
      </w:r>
    </w:p>
    <w:p w:rsidR="009072E6" w:rsidRPr="00D54C17" w:rsidRDefault="009072E6" w:rsidP="009072E6">
      <w:pPr>
        <w:rPr>
          <w:rFonts w:eastAsia="MS Minchofalt"/>
        </w:rPr>
      </w:pPr>
    </w:p>
    <w:p w:rsidR="009072E6" w:rsidRPr="00D63E83" w:rsidRDefault="009072E6" w:rsidP="009072E6">
      <w:r w:rsidRPr="00D63E83">
        <w:rPr>
          <w:rFonts w:eastAsia="MS Minchofalt"/>
          <w:b/>
        </w:rPr>
        <w:t xml:space="preserve">śrīdharaḥ : </w:t>
      </w:r>
      <w:r w:rsidRPr="00D63E83">
        <w:t>śūnyāya kalpate | asat-tulyo bhavatīty arthaḥ | svārtha-vibhraṁśaḥ puruṣārtha-hāniḥ | mūrcchatasya mṛta-tulyasya ||21||</w:t>
      </w:r>
    </w:p>
    <w:p w:rsidR="009072E6" w:rsidRPr="00D54C17" w:rsidRDefault="009072E6" w:rsidP="009072E6"/>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54C17" w:rsidRDefault="009072E6" w:rsidP="009072E6">
      <w:pPr>
        <w:rPr>
          <w:rFonts w:eastAsia="MS Minchofalt"/>
          <w:b/>
        </w:rPr>
      </w:pPr>
      <w:r w:rsidRPr="00D63E83">
        <w:rPr>
          <w:rFonts w:eastAsia="MS Minchofalt"/>
          <w:b/>
        </w:rPr>
        <w:t xml:space="preserve">viśvanāthaḥ : </w:t>
      </w:r>
      <w:r w:rsidRPr="00D63E83">
        <w:t>mūrcchatasya mūrcchita-tulyasya mṛtasya mṛta-tulyasya ||21||</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11.21.22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viṣayābhiniveśena nātmānaṁ veda nāpara</w:t>
      </w:r>
      <w:r>
        <w:rPr>
          <w:rFonts w:eastAsia="MS Minchofalt"/>
          <w:lang w:val="en-CA"/>
        </w:rPr>
        <w:t>m |</w:t>
      </w:r>
    </w:p>
    <w:p w:rsidR="009072E6" w:rsidRPr="00D63E83" w:rsidRDefault="009072E6" w:rsidP="009072E6">
      <w:pPr>
        <w:pStyle w:val="Versequote"/>
        <w:rPr>
          <w:rFonts w:eastAsia="MS Minchofalt"/>
          <w:lang w:val="en-CA"/>
        </w:rPr>
      </w:pPr>
      <w:r w:rsidRPr="00D63E83">
        <w:rPr>
          <w:rFonts w:eastAsia="MS Minchofalt"/>
          <w:lang w:val="en-CA"/>
        </w:rPr>
        <w:t>vṛkṣa-jīvikayā jīvan vyarthaṁ bhastreva yaḥ śvasan ||</w:t>
      </w:r>
    </w:p>
    <w:p w:rsidR="009072E6" w:rsidRPr="00D54C17" w:rsidRDefault="009072E6" w:rsidP="009072E6">
      <w:pPr>
        <w:rPr>
          <w:rFonts w:eastAsia="MS Minchofalt"/>
        </w:rPr>
      </w:pPr>
    </w:p>
    <w:p w:rsidR="009072E6" w:rsidRPr="00D63E83" w:rsidRDefault="009072E6" w:rsidP="009072E6">
      <w:pPr>
        <w:rPr>
          <w:rFonts w:eastAsia="MS Minchofalt"/>
          <w:color w:val="0000FF"/>
        </w:rPr>
      </w:pPr>
      <w:r w:rsidRPr="00D63E83">
        <w:rPr>
          <w:rFonts w:eastAsia="MS Minchofalt"/>
          <w:b/>
        </w:rPr>
        <w:t>madhvaḥ :</w:t>
      </w:r>
      <w:r w:rsidRPr="00D63E83">
        <w:rPr>
          <w:rFonts w:eastAsia="MS Minchofalt"/>
        </w:rPr>
        <w:t xml:space="preserve"> </w:t>
      </w:r>
      <w:r w:rsidRPr="00D63E83">
        <w:rPr>
          <w:rFonts w:eastAsia="MS Minchofalt"/>
          <w:color w:val="0000FF"/>
        </w:rPr>
        <w:t>doṣiṇo guṇavattvena śrūyante viṣayāḥ sadā |</w:t>
      </w:r>
    </w:p>
    <w:p w:rsidR="009072E6" w:rsidRPr="00D63E83" w:rsidRDefault="009072E6" w:rsidP="009072E6">
      <w:pPr>
        <w:pStyle w:val="Cita"/>
        <w:rPr>
          <w:rFonts w:eastAsia="MS Minchofalt"/>
        </w:rPr>
      </w:pPr>
      <w:r w:rsidRPr="00D63E83">
        <w:rPr>
          <w:rFonts w:eastAsia="MS Minchofalt"/>
        </w:rPr>
        <w:t>asatāṁ saṅgatas teṣu doṣāḥ śrotuṁ sudurlabhāḥ ||</w:t>
      </w:r>
    </w:p>
    <w:p w:rsidR="009072E6" w:rsidRPr="00D63E83" w:rsidRDefault="009072E6" w:rsidP="009072E6">
      <w:pPr>
        <w:pStyle w:val="Cita"/>
        <w:rPr>
          <w:rFonts w:eastAsia="MS Minchofalt"/>
        </w:rPr>
      </w:pPr>
      <w:r w:rsidRPr="00D63E83">
        <w:rPr>
          <w:rFonts w:eastAsia="MS Minchofalt"/>
        </w:rPr>
        <w:t>ato nitya-guṇa-dhyānāt tad-guṇe prītimān bhavet |</w:t>
      </w:r>
    </w:p>
    <w:p w:rsidR="009072E6" w:rsidRPr="00D63E83" w:rsidRDefault="009072E6" w:rsidP="009072E6">
      <w:pPr>
        <w:pStyle w:val="Cita"/>
        <w:rPr>
          <w:rFonts w:eastAsia="MS Minchofalt"/>
        </w:rPr>
      </w:pPr>
      <w:r w:rsidRPr="00D63E83">
        <w:rPr>
          <w:rFonts w:eastAsia="MS Minchofalt"/>
        </w:rPr>
        <w:t>atas tatra bhavet kāmaḥ kāminaḥ kalir āviśet ||</w:t>
      </w:r>
    </w:p>
    <w:p w:rsidR="009072E6" w:rsidRPr="00D63E83" w:rsidRDefault="009072E6" w:rsidP="009072E6">
      <w:pPr>
        <w:pStyle w:val="Cita"/>
        <w:rPr>
          <w:rFonts w:eastAsia="MS Minchofalt"/>
        </w:rPr>
      </w:pPr>
      <w:r w:rsidRPr="00D63E83">
        <w:rPr>
          <w:rFonts w:eastAsia="MS Minchofalt"/>
        </w:rPr>
        <w:t>adharmājñāna-rūpeṇa kalināviṣṭa-dehinaḥ |</w:t>
      </w:r>
    </w:p>
    <w:p w:rsidR="009072E6" w:rsidRPr="00D63E83" w:rsidRDefault="009072E6" w:rsidP="009072E6">
      <w:pPr>
        <w:pStyle w:val="Cita"/>
        <w:rPr>
          <w:rFonts w:eastAsia="MS Minchofalt"/>
        </w:rPr>
      </w:pPr>
      <w:r w:rsidRPr="00D63E83">
        <w:rPr>
          <w:rFonts w:eastAsia="MS Minchofalt"/>
        </w:rPr>
        <w:t>satsu krodho durviṣahas tatas tamasi pātyate ||</w:t>
      </w:r>
    </w:p>
    <w:p w:rsidR="009072E6" w:rsidRPr="00081FDB" w:rsidRDefault="009072E6" w:rsidP="009072E6">
      <w:pPr>
        <w:pStyle w:val="Cita"/>
        <w:rPr>
          <w:rFonts w:eastAsia="MS Minchofalt"/>
          <w:lang w:val="fr-CA"/>
        </w:rPr>
      </w:pPr>
      <w:r w:rsidRPr="00081FDB">
        <w:rPr>
          <w:rFonts w:eastAsia="MS Minchofalt"/>
          <w:lang w:val="fr-CA"/>
        </w:rPr>
        <w:t>andhe tamasi magnasya cetanendriya-saṅgatā |</w:t>
      </w:r>
    </w:p>
    <w:p w:rsidR="009072E6" w:rsidRPr="00081FDB" w:rsidRDefault="009072E6" w:rsidP="009072E6">
      <w:pPr>
        <w:pStyle w:val="Cita"/>
        <w:rPr>
          <w:rFonts w:eastAsia="MS Minchofalt"/>
          <w:lang w:val="fr-CA"/>
        </w:rPr>
      </w:pPr>
      <w:r w:rsidRPr="00081FDB">
        <w:rPr>
          <w:rFonts w:eastAsia="MS Minchofalt"/>
          <w:lang w:val="fr-CA"/>
        </w:rPr>
        <w:t>sukhānubhava-śaktir yā sā vinaśyati sarvadā ||</w:t>
      </w:r>
    </w:p>
    <w:p w:rsidR="009072E6" w:rsidRPr="00081FDB" w:rsidRDefault="009072E6" w:rsidP="009072E6">
      <w:pPr>
        <w:pStyle w:val="Cita"/>
        <w:rPr>
          <w:rFonts w:eastAsia="MS Minchofalt"/>
          <w:lang w:val="fr-CA"/>
        </w:rPr>
      </w:pPr>
      <w:r w:rsidRPr="00081FDB">
        <w:rPr>
          <w:rFonts w:eastAsia="MS Minchofalt"/>
          <w:lang w:val="fr-CA"/>
        </w:rPr>
        <w:t>tadā śayūna-bhāvena śūnya ity ucyate naraḥ |</w:t>
      </w:r>
    </w:p>
    <w:p w:rsidR="009072E6" w:rsidRPr="00081FDB" w:rsidRDefault="009072E6" w:rsidP="009072E6">
      <w:pPr>
        <w:pStyle w:val="Cita"/>
        <w:rPr>
          <w:rFonts w:eastAsia="MS Minchofalt"/>
          <w:lang w:val="fr-CA"/>
        </w:rPr>
      </w:pPr>
      <w:r w:rsidRPr="00081FDB">
        <w:rPr>
          <w:rFonts w:eastAsia="MS Minchofalt"/>
          <w:lang w:val="fr-CA"/>
        </w:rPr>
        <w:t>sarvātmanā tu sambhraṁśas tasya dṛśsarva-vivardhanaḥ ||</w:t>
      </w:r>
    </w:p>
    <w:p w:rsidR="009072E6" w:rsidRPr="00D63E83" w:rsidRDefault="009072E6" w:rsidP="009072E6">
      <w:pPr>
        <w:pStyle w:val="Cita"/>
        <w:rPr>
          <w:rFonts w:eastAsia="MS Minchofalt"/>
          <w:lang w:val="en-US"/>
        </w:rPr>
      </w:pPr>
      <w:r w:rsidRPr="00D63E83">
        <w:rPr>
          <w:rFonts w:eastAsia="MS Minchofalt"/>
          <w:lang w:val="en-US"/>
        </w:rPr>
        <w:t>amūrcchitasya ca bhaven mṛty-anantara</w:t>
      </w:r>
      <w:r>
        <w:rPr>
          <w:rFonts w:eastAsia="MS Minchofalt"/>
          <w:lang w:val="en-US"/>
        </w:rPr>
        <w:t>m e</w:t>
      </w:r>
      <w:r w:rsidRPr="00D63E83">
        <w:rPr>
          <w:rFonts w:eastAsia="MS Minchofalt"/>
          <w:lang w:val="en-US"/>
        </w:rPr>
        <w:t>va ca |</w:t>
      </w:r>
    </w:p>
    <w:p w:rsidR="009072E6" w:rsidRPr="00D63E83" w:rsidRDefault="009072E6" w:rsidP="009072E6">
      <w:pPr>
        <w:pStyle w:val="Cita"/>
        <w:rPr>
          <w:rFonts w:eastAsia="MS Minchofalt"/>
          <w:lang w:val="en-US"/>
        </w:rPr>
      </w:pPr>
      <w:r w:rsidRPr="00D63E83">
        <w:rPr>
          <w:rFonts w:eastAsia="MS Minchofalt"/>
          <w:lang w:val="en-US"/>
        </w:rPr>
        <w:t>dṛśsarvākhya-viṣayāveśān nātmānaṁ para</w:t>
      </w:r>
      <w:r>
        <w:rPr>
          <w:rFonts w:eastAsia="MS Minchofalt"/>
          <w:lang w:val="en-US"/>
        </w:rPr>
        <w:t>m e</w:t>
      </w:r>
      <w:r w:rsidRPr="00D63E83">
        <w:rPr>
          <w:rFonts w:eastAsia="MS Minchofalt"/>
          <w:lang w:val="en-US"/>
        </w:rPr>
        <w:t>va ca ||</w:t>
      </w:r>
    </w:p>
    <w:p w:rsidR="009072E6" w:rsidRPr="00D63E83" w:rsidRDefault="009072E6" w:rsidP="009072E6">
      <w:pPr>
        <w:pStyle w:val="Cita"/>
        <w:rPr>
          <w:rFonts w:eastAsia="MS Minchofalt"/>
          <w:lang w:val="en-US"/>
        </w:rPr>
      </w:pPr>
      <w:r w:rsidRPr="00D63E83">
        <w:rPr>
          <w:rFonts w:eastAsia="MS Minchofalt"/>
          <w:lang w:val="en-US"/>
        </w:rPr>
        <w:t>yathāvad vetti patitas tamasy andhe kadācana |</w:t>
      </w:r>
    </w:p>
    <w:p w:rsidR="009072E6" w:rsidRPr="00D63E83" w:rsidRDefault="009072E6" w:rsidP="009072E6">
      <w:pPr>
        <w:pStyle w:val="Cita"/>
        <w:rPr>
          <w:rFonts w:eastAsia="MS Minchofalt"/>
          <w:lang w:val="en-US"/>
        </w:rPr>
      </w:pPr>
      <w:r w:rsidRPr="00D63E83">
        <w:rPr>
          <w:rFonts w:eastAsia="MS Minchofalt"/>
          <w:lang w:val="en-US"/>
        </w:rPr>
        <w:t>vṛkṣavad vṛścyate nityaṁ niṣprayojana-jīvanaḥ |</w:t>
      </w:r>
    </w:p>
    <w:p w:rsidR="009072E6" w:rsidRPr="00D63E83" w:rsidRDefault="009072E6" w:rsidP="009072E6">
      <w:pPr>
        <w:pStyle w:val="Cita"/>
        <w:rPr>
          <w:rFonts w:eastAsia="MS Minchofalt"/>
          <w:lang w:val="en-US"/>
        </w:rPr>
      </w:pPr>
      <w:r w:rsidRPr="00D63E83">
        <w:rPr>
          <w:rFonts w:eastAsia="MS Minchofalt"/>
          <w:lang w:val="en-US"/>
        </w:rPr>
        <w:t xml:space="preserve">nitya-dṛśsarva-parītāyur dṛtivat praśvasity api || iti </w:t>
      </w:r>
      <w:r w:rsidRPr="009226F3">
        <w:rPr>
          <w:rFonts w:eastAsia="MS Minchofalt"/>
        </w:rPr>
        <w:t xml:space="preserve">tantra-bhāgavate </w:t>
      </w:r>
      <w:r w:rsidRPr="00D63E83">
        <w:rPr>
          <w:rFonts w:eastAsia="MS Minchofalt"/>
          <w:lang w:val="en-US"/>
        </w:rPr>
        <w:t>|</w:t>
      </w:r>
    </w:p>
    <w:p w:rsidR="009072E6" w:rsidRPr="00D63E83" w:rsidRDefault="009072E6" w:rsidP="009072E6">
      <w:pPr>
        <w:pStyle w:val="Cita"/>
        <w:rPr>
          <w:rFonts w:eastAsia="MS Minchofalt"/>
          <w:lang w:val="en-US"/>
        </w:rPr>
      </w:pPr>
    </w:p>
    <w:p w:rsidR="009072E6" w:rsidRPr="00D63E83" w:rsidRDefault="009072E6" w:rsidP="009072E6">
      <w:pPr>
        <w:rPr>
          <w:rFonts w:eastAsia="MS Minchofalt"/>
          <w:lang w:val="en-US"/>
        </w:rPr>
      </w:pPr>
      <w:r w:rsidRPr="00D63E83">
        <w:rPr>
          <w:rFonts w:eastAsia="MS Minchofalt"/>
          <w:lang w:val="en-US"/>
        </w:rPr>
        <w:t>svārthasya sukhasya bhraṁśo viparīta</w:t>
      </w:r>
      <w:r>
        <w:rPr>
          <w:rFonts w:eastAsia="MS Minchofalt"/>
          <w:lang w:val="en-US"/>
        </w:rPr>
        <w:t>m a</w:t>
      </w:r>
      <w:r w:rsidRPr="00D63E83">
        <w:rPr>
          <w:rFonts w:eastAsia="MS Minchofalt"/>
          <w:lang w:val="en-US"/>
        </w:rPr>
        <w:t>tiśayena janayatīti svārtha-vibhraṁśaḥ ||19-22||</w:t>
      </w:r>
    </w:p>
    <w:p w:rsidR="009072E6" w:rsidRPr="00D63E83" w:rsidRDefault="009072E6" w:rsidP="009072E6">
      <w:pPr>
        <w:rPr>
          <w:rFonts w:eastAsia="MS Minchofalt"/>
          <w:b/>
          <w:lang w:val="en-US"/>
        </w:rPr>
      </w:pPr>
    </w:p>
    <w:p w:rsidR="009072E6" w:rsidRPr="00D63E83" w:rsidRDefault="009072E6" w:rsidP="009072E6">
      <w:pPr>
        <w:rPr>
          <w:lang w:val="en-US"/>
        </w:rPr>
      </w:pPr>
      <w:r w:rsidRPr="00D63E83">
        <w:rPr>
          <w:rFonts w:eastAsia="MS Minchofalt"/>
          <w:b/>
          <w:lang w:val="en-US"/>
        </w:rPr>
        <w:t xml:space="preserve">śrīdharaḥ : </w:t>
      </w:r>
      <w:r w:rsidRPr="00D63E83">
        <w:rPr>
          <w:lang w:val="en-US"/>
        </w:rPr>
        <w:t>tat tulyatvaṁ prapañcayati—viṣayeti | vyarthaḥ vṛkṣa-jīvikayaiva yo jīvan vartate, sa mūrcchita-tulyaḥ | ata eva yo bhastreva śvasan vartate, sa mṛta-tulyaḥ | ataḥ svārtha-nāśa ity arthaḥ ||22||</w:t>
      </w:r>
    </w:p>
    <w:p w:rsidR="009072E6" w:rsidRPr="00D54C17" w:rsidRDefault="009072E6" w:rsidP="009072E6"/>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63E83" w:rsidRDefault="009072E6" w:rsidP="009072E6">
      <w:r w:rsidRPr="00D63E83">
        <w:rPr>
          <w:rFonts w:eastAsia="MS Minchofalt"/>
          <w:b/>
        </w:rPr>
        <w:t xml:space="preserve">viśvanāthaḥ : </w:t>
      </w:r>
      <w:r w:rsidRPr="00D63E83">
        <w:t>yo vṛkṣa iva jīvikayā viṣaya-jana-grahaṇa-mātra-jīvanoāyena jīvan bhavati, sa mūrcchita-tulyaḥ | bhastreva śvasan bhavati, sa mṛta-tulyaḥ ||22||</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bCs/>
        </w:rPr>
      </w:pPr>
      <w:r w:rsidRPr="00D63E83">
        <w:rPr>
          <w:rFonts w:eastAsia="MS Minchofalt"/>
          <w:b/>
          <w:bCs/>
        </w:rPr>
        <w:t>|| 11.21.23 ||</w:t>
      </w:r>
    </w:p>
    <w:p w:rsidR="009072E6" w:rsidRPr="00D54C17" w:rsidRDefault="009072E6" w:rsidP="009072E6">
      <w:pPr>
        <w:jc w:val="center"/>
        <w:rPr>
          <w:rFonts w:eastAsia="MS Minchofalt"/>
          <w:b/>
          <w:bCs/>
        </w:rPr>
      </w:pPr>
    </w:p>
    <w:p w:rsidR="009072E6" w:rsidRPr="00D63E83" w:rsidRDefault="009072E6" w:rsidP="009072E6">
      <w:pPr>
        <w:pStyle w:val="Versequote"/>
        <w:rPr>
          <w:rFonts w:eastAsia="MS Minchofalt"/>
          <w:lang w:val="en-CA"/>
        </w:rPr>
      </w:pPr>
      <w:r w:rsidRPr="00D63E83">
        <w:rPr>
          <w:rFonts w:eastAsia="MS Minchofalt"/>
          <w:lang w:val="en-CA"/>
        </w:rPr>
        <w:t>phala-śrutir iyaṁ nṝṇāṁ na śreyo rocanaṁ para</w:t>
      </w:r>
      <w:r>
        <w:rPr>
          <w:rFonts w:eastAsia="MS Minchofalt"/>
          <w:lang w:val="en-CA"/>
        </w:rPr>
        <w:t>m |</w:t>
      </w:r>
    </w:p>
    <w:p w:rsidR="009072E6" w:rsidRPr="00D63E83" w:rsidRDefault="009072E6" w:rsidP="009072E6">
      <w:pPr>
        <w:pStyle w:val="Versequote"/>
        <w:rPr>
          <w:rFonts w:eastAsia="MS Minchofalt"/>
          <w:lang w:val="en-CA"/>
        </w:rPr>
      </w:pPr>
      <w:r w:rsidRPr="00D63E83">
        <w:rPr>
          <w:rFonts w:eastAsia="MS Minchofalt"/>
          <w:lang w:val="en-CA"/>
        </w:rPr>
        <w:t>śreyo-vivakṣayā proktaṁ yathā bhaiṣajya-rocana</w:t>
      </w:r>
      <w:r>
        <w:rPr>
          <w:rFonts w:eastAsia="MS Minchofalt"/>
          <w:lang w:val="en-CA"/>
        </w:rPr>
        <w:t>m |</w:t>
      </w:r>
      <w:r w:rsidRPr="00D63E83">
        <w:rPr>
          <w:rFonts w:eastAsia="MS Minchofalt"/>
          <w:lang w:val="en-CA"/>
        </w:rPr>
        <w:t>|</w:t>
      </w:r>
    </w:p>
    <w:p w:rsidR="009072E6" w:rsidRPr="00D54C17" w:rsidRDefault="009072E6" w:rsidP="009072E6">
      <w:pPr>
        <w:rPr>
          <w:rFonts w:eastAsia="MS Minchofalt"/>
        </w:rPr>
      </w:pPr>
    </w:p>
    <w:p w:rsidR="009072E6" w:rsidRPr="00D63E83" w:rsidRDefault="009072E6" w:rsidP="009072E6">
      <w:pPr>
        <w:rPr>
          <w:rFonts w:eastAsia="MS Minchofalt"/>
        </w:rPr>
      </w:pPr>
      <w:r w:rsidRPr="00D63E83">
        <w:rPr>
          <w:rFonts w:eastAsia="MS Minchofalt"/>
          <w:b/>
        </w:rPr>
        <w:t xml:space="preserve">madhvaḥ : </w:t>
      </w:r>
      <w:r w:rsidRPr="00D63E83">
        <w:rPr>
          <w:rFonts w:eastAsia="MS Minchofalt"/>
        </w:rPr>
        <w:t>tasmāt svargādi-viṣayeṣv api necchate |</w:t>
      </w:r>
    </w:p>
    <w:p w:rsidR="009072E6" w:rsidRPr="00D63E83" w:rsidRDefault="009072E6" w:rsidP="009072E6">
      <w:pPr>
        <w:pStyle w:val="Cita"/>
        <w:rPr>
          <w:rFonts w:eastAsia="MS Minchofalt"/>
        </w:rPr>
      </w:pPr>
    </w:p>
    <w:p w:rsidR="009072E6" w:rsidRPr="00D63E83" w:rsidRDefault="009072E6" w:rsidP="009072E6">
      <w:pPr>
        <w:pStyle w:val="Cita"/>
        <w:rPr>
          <w:rFonts w:eastAsia="MS Minchofalt"/>
        </w:rPr>
      </w:pPr>
      <w:r w:rsidRPr="00D63E83">
        <w:rPr>
          <w:rFonts w:eastAsia="MS Minchofalt"/>
        </w:rPr>
        <w:t>phala-śrutir eveyaṁ na kāma-kusuma-śrutiḥ |</w:t>
      </w:r>
    </w:p>
    <w:p w:rsidR="009072E6" w:rsidRPr="00D63E83" w:rsidRDefault="009072E6" w:rsidP="009072E6">
      <w:pPr>
        <w:pStyle w:val="Cita"/>
        <w:rPr>
          <w:rFonts w:eastAsia="MS Minchofalt"/>
        </w:rPr>
      </w:pPr>
      <w:r w:rsidRPr="00D63E83">
        <w:rPr>
          <w:rFonts w:eastAsia="MS Minchofalt"/>
        </w:rPr>
        <w:t>svargādi-kāmanā-yuktas tv aihikeṣv api sajjate |</w:t>
      </w:r>
    </w:p>
    <w:p w:rsidR="009072E6" w:rsidRPr="00D63E83" w:rsidRDefault="009072E6" w:rsidP="009072E6">
      <w:pPr>
        <w:pStyle w:val="Cita"/>
        <w:rPr>
          <w:rFonts w:eastAsia="MS Minchofalt"/>
        </w:rPr>
      </w:pPr>
      <w:r w:rsidRPr="00D63E83">
        <w:rPr>
          <w:rFonts w:eastAsia="MS Minchofalt"/>
        </w:rPr>
        <w:t>tatrāpi deva-kāmebhyo viśeṣaṁ cābhivāñchati ||</w:t>
      </w:r>
    </w:p>
    <w:p w:rsidR="009072E6" w:rsidRPr="00D63E83" w:rsidRDefault="009072E6" w:rsidP="009072E6">
      <w:pPr>
        <w:pStyle w:val="Cita"/>
        <w:rPr>
          <w:rFonts w:eastAsia="MS Minchofalt"/>
        </w:rPr>
      </w:pPr>
      <w:r w:rsidRPr="00D63E83">
        <w:rPr>
          <w:rFonts w:eastAsia="MS Minchofalt"/>
        </w:rPr>
        <w:t>tatas ta</w:t>
      </w:r>
      <w:r>
        <w:rPr>
          <w:rFonts w:eastAsia="MS Minchofalt"/>
        </w:rPr>
        <w:t>m a</w:t>
      </w:r>
      <w:r w:rsidRPr="00D63E83">
        <w:rPr>
          <w:rFonts w:eastAsia="MS Minchofalt"/>
        </w:rPr>
        <w:t>pi pātaḥ syād ato vedaḥ kathaṁ hitān |</w:t>
      </w:r>
    </w:p>
    <w:p w:rsidR="009072E6" w:rsidRPr="00D63E83" w:rsidRDefault="009072E6" w:rsidP="009072E6">
      <w:pPr>
        <w:pStyle w:val="Cita"/>
        <w:rPr>
          <w:rFonts w:eastAsia="MS Minchofalt"/>
        </w:rPr>
      </w:pPr>
      <w:r w:rsidRPr="00D63E83">
        <w:rPr>
          <w:rFonts w:eastAsia="MS Minchofalt"/>
        </w:rPr>
        <w:t>kāmatvenābhicakṣīta sarvaṁ jānan svayaṁ sa vā || iti ca |</w:t>
      </w:r>
    </w:p>
    <w:p w:rsidR="009072E6" w:rsidRPr="00D54C17" w:rsidRDefault="009072E6" w:rsidP="009072E6">
      <w:pPr>
        <w:rPr>
          <w:rFonts w:eastAsia="MS Minchofalt"/>
        </w:rPr>
      </w:pPr>
    </w:p>
    <w:p w:rsidR="009072E6" w:rsidRPr="00D54C17" w:rsidRDefault="009072E6" w:rsidP="009072E6">
      <w:pPr>
        <w:rPr>
          <w:rFonts w:eastAsia="MS Minchofalt"/>
        </w:rPr>
      </w:pPr>
      <w:r w:rsidRPr="00D63E83">
        <w:rPr>
          <w:rFonts w:eastAsia="MS Minchofalt"/>
        </w:rPr>
        <w:t>naḥ śreyo rocana</w:t>
      </w:r>
      <w:r>
        <w:rPr>
          <w:rFonts w:eastAsia="MS Minchofalt"/>
        </w:rPr>
        <w:t>m a</w:t>
      </w:r>
      <w:r w:rsidRPr="00D63E83">
        <w:rPr>
          <w:rFonts w:eastAsia="MS Minchofalt"/>
        </w:rPr>
        <w:t>smat-sakāśāc chreyo mokṣākhyaṁ tad eva rocayati phala-śrutiḥ | kusumasyānityatādi doṣa-jñānān mokṣayādoṣatva-jñānāc ca | īṣad uttamasya śrotur vivakṣayā ||23||</w:t>
      </w:r>
    </w:p>
    <w:p w:rsidR="009072E6" w:rsidRPr="00D54C17" w:rsidRDefault="009072E6" w:rsidP="009072E6">
      <w:pPr>
        <w:rPr>
          <w:rFonts w:eastAsia="MS Minchofalt"/>
          <w:b/>
          <w:bCs/>
        </w:rPr>
      </w:pPr>
    </w:p>
    <w:p w:rsidR="009072E6" w:rsidRPr="00D63E83" w:rsidRDefault="009072E6" w:rsidP="009072E6">
      <w:r w:rsidRPr="00D63E83">
        <w:rPr>
          <w:rFonts w:eastAsia="MS Minchofalt"/>
          <w:b/>
          <w:bCs/>
        </w:rPr>
        <w:t xml:space="preserve">śrīdharaḥ : </w:t>
      </w:r>
      <w:r w:rsidRPr="00D63E83">
        <w:t>nanu pravṛttasya svargādi-phala-śravaṇāt kutaḥ svartha-vibhraṁśaḥ ? tatrāha—phala-śrutir iti | iyaṁ phala-śrutir na śreyaḥ, parama-puruṣārtha-parā na bhavatīty arthaḥ | kintu bahirmukhānāṁ nṝṇāṁ mokṣa-vivakṣayā’vāntara-phalaiḥ karmasu rucy-utpādana-mātra</w:t>
      </w:r>
      <w:r>
        <w:t>m |</w:t>
      </w:r>
      <w:r w:rsidRPr="00D63E83">
        <w:t xml:space="preserve"> yathā bhaiṣajye auṣadhe rocanaṁ rucy-utpādana</w:t>
      </w:r>
      <w:r>
        <w:t>m |</w:t>
      </w:r>
      <w:r w:rsidRPr="00D63E83">
        <w:t xml:space="preserve"> tathā hi, </w:t>
      </w:r>
    </w:p>
    <w:p w:rsidR="009072E6" w:rsidRPr="00D63E83" w:rsidRDefault="009072E6" w:rsidP="009072E6"/>
    <w:p w:rsidR="009072E6" w:rsidRPr="00D63E83" w:rsidRDefault="009072E6" w:rsidP="009072E6">
      <w:pPr>
        <w:pStyle w:val="Cita"/>
        <w:rPr>
          <w:rFonts w:eastAsia="MS Minchofalt"/>
        </w:rPr>
      </w:pPr>
      <w:r w:rsidRPr="00D63E83">
        <w:rPr>
          <w:rFonts w:eastAsia="MS Minchofalt"/>
        </w:rPr>
        <w:t>pibati nimbaṁ pradāsyāmi khalu te khaṇḍa-laḍḍukān |</w:t>
      </w:r>
    </w:p>
    <w:p w:rsidR="009072E6" w:rsidRPr="00D63E83" w:rsidRDefault="009072E6" w:rsidP="009072E6">
      <w:pPr>
        <w:pStyle w:val="Cita"/>
        <w:rPr>
          <w:rFonts w:eastAsia="MS Minchofalt"/>
        </w:rPr>
      </w:pPr>
      <w:r w:rsidRPr="00D63E83">
        <w:rPr>
          <w:rFonts w:eastAsia="MS Minchofalt"/>
        </w:rPr>
        <w:t>pitraiva</w:t>
      </w:r>
      <w:r>
        <w:rPr>
          <w:rFonts w:eastAsia="MS Minchofalt"/>
        </w:rPr>
        <w:t>m u</w:t>
      </w:r>
      <w:r w:rsidRPr="00D63E83">
        <w:rPr>
          <w:rFonts w:eastAsia="MS Minchofalt"/>
        </w:rPr>
        <w:t>ktaḥ pibati na phalaṁ tāvad eva tu || iti |</w:t>
      </w:r>
    </w:p>
    <w:p w:rsidR="009072E6" w:rsidRPr="00D63E83" w:rsidRDefault="009072E6" w:rsidP="009072E6"/>
    <w:p w:rsidR="009072E6" w:rsidRPr="00D63E83" w:rsidRDefault="009072E6" w:rsidP="009072E6">
      <w:r w:rsidRPr="00D63E83">
        <w:t xml:space="preserve">tathā mātṛ-vākyaṁ ca, </w:t>
      </w:r>
      <w:r w:rsidRPr="00D63E83">
        <w:rPr>
          <w:color w:val="0000FF"/>
        </w:rPr>
        <w:t>śikhā te vardhate vatsa guḍūcīṁ śraddhayā piba</w:t>
      </w:r>
      <w:r w:rsidRPr="00D63E83">
        <w:t xml:space="preserve"> iti | na phalaṁ tāvad eva tu, kintv ārogya</w:t>
      </w:r>
      <w:r>
        <w:t>m |</w:t>
      </w:r>
      <w:r w:rsidRPr="00D63E83">
        <w:t>|23||</w:t>
      </w:r>
    </w:p>
    <w:p w:rsidR="009072E6" w:rsidRPr="00D54C17" w:rsidRDefault="009072E6" w:rsidP="009072E6"/>
    <w:p w:rsidR="009072E6" w:rsidRPr="00D63E83" w:rsidRDefault="009072E6" w:rsidP="009072E6">
      <w:pPr>
        <w:rPr>
          <w:rFonts w:eastAsia="MS Minchofalt"/>
          <w:bCs/>
        </w:rPr>
      </w:pPr>
      <w:r w:rsidRPr="00D63E83">
        <w:rPr>
          <w:rFonts w:eastAsia="MS Minchofalt"/>
          <w:b/>
          <w:bCs/>
        </w:rPr>
        <w:t>krama-sandarbhaḥ :</w:t>
      </w:r>
      <w:r w:rsidRPr="00D63E83">
        <w:rPr>
          <w:rFonts w:eastAsia="MS Minchofalt"/>
          <w:bCs/>
        </w:rPr>
        <w:t xml:space="preserve"> aihika-viṣayecchūn ninditvā pāralaukika-tad-icchūn api nindati—phala-śrutir ity ādinā | yathā bhaiṣajya-rocana</w:t>
      </w:r>
      <w:r>
        <w:rPr>
          <w:rFonts w:eastAsia="MS Minchofalt"/>
          <w:bCs/>
        </w:rPr>
        <w:t>m i</w:t>
      </w:r>
      <w:r w:rsidRPr="00D63E83">
        <w:rPr>
          <w:rFonts w:eastAsia="MS Minchofalt"/>
          <w:bCs/>
        </w:rPr>
        <w:t>ti tad apy arthaṁ vinānya-jñāneneti bhāvaḥ ||23||</w:t>
      </w:r>
    </w:p>
    <w:p w:rsidR="009072E6" w:rsidRPr="00D54C17" w:rsidRDefault="009072E6" w:rsidP="009072E6">
      <w:pPr>
        <w:rPr>
          <w:rFonts w:eastAsia="MS Minchofalt"/>
          <w:b/>
          <w:bCs/>
        </w:rPr>
      </w:pPr>
    </w:p>
    <w:p w:rsidR="009072E6" w:rsidRPr="00D63E83" w:rsidRDefault="009072E6" w:rsidP="009072E6">
      <w:pPr>
        <w:rPr>
          <w:rFonts w:eastAsia="MS Minchofalt"/>
          <w:bCs/>
        </w:rPr>
      </w:pPr>
      <w:r w:rsidRPr="00D63E83">
        <w:rPr>
          <w:rFonts w:eastAsia="MS Minchofalt"/>
          <w:b/>
          <w:bCs/>
        </w:rPr>
        <w:t>viśvanāthaḥ :</w:t>
      </w:r>
      <w:r w:rsidRPr="00D63E83">
        <w:rPr>
          <w:rFonts w:eastAsia="MS Minchofalt"/>
          <w:bCs/>
        </w:rPr>
        <w:t xml:space="preserve"> nanu pravṛttasya svargādi-phala-śravaṇāt kutaḥ svārtha-vibhraṁśas tatrāha—phala-śrutir iyaṁ na śreyaḥ | </w:t>
      </w:r>
      <w:r w:rsidRPr="00D63E83">
        <w:rPr>
          <w:rFonts w:eastAsia="MS Minchofalt"/>
          <w:bCs/>
          <w:color w:val="0000FF"/>
        </w:rPr>
        <w:t xml:space="preserve">duḥkha-hāniḥ sukhāvāptiḥ śreyas tan neha ceṣyate </w:t>
      </w:r>
      <w:r w:rsidRPr="00D63E83">
        <w:rPr>
          <w:rFonts w:eastAsia="MS Minchofalt"/>
        </w:rPr>
        <w:t xml:space="preserve">[bhā.pu. 4.25.4] </w:t>
      </w:r>
      <w:r w:rsidRPr="00D63E83">
        <w:rPr>
          <w:rFonts w:eastAsia="MS Minchofalt"/>
          <w:bCs/>
        </w:rPr>
        <w:t>iti nāradokteḥ | karma-phalasya śreyas tv akhaṇḍanāt tarhi apsarobhir viharāmety ādikaṁ yat śrūyate, tat ki</w:t>
      </w:r>
      <w:r>
        <w:rPr>
          <w:rFonts w:eastAsia="MS Minchofalt"/>
          <w:bCs/>
        </w:rPr>
        <w:t xml:space="preserve">ṁ </w:t>
      </w:r>
      <w:r w:rsidRPr="00D63E83">
        <w:rPr>
          <w:rFonts w:eastAsia="MS Minchofalt"/>
          <w:bCs/>
        </w:rPr>
        <w:t>? ata āha—rocanaṁ paraṁ kevalaṁ bahirmukha-lokānāṁ mokṣa-vivakṣayā avāntara-phalaiḥ karmasu rucy-utpādana-mātraṁ, yathā bhaiṣajya auṣadhe rucy-utpādana</w:t>
      </w:r>
      <w:r>
        <w:rPr>
          <w:rFonts w:eastAsia="MS Minchofalt"/>
          <w:bCs/>
        </w:rPr>
        <w:t>m |</w:t>
      </w:r>
      <w:r w:rsidRPr="00D63E83">
        <w:rPr>
          <w:rFonts w:eastAsia="MS Minchofalt"/>
          <w:bCs/>
        </w:rPr>
        <w:t xml:space="preserve"> tathā hi—</w:t>
      </w:r>
    </w:p>
    <w:p w:rsidR="009072E6" w:rsidRPr="00D54C17" w:rsidRDefault="009072E6" w:rsidP="009072E6">
      <w:pPr>
        <w:rPr>
          <w:rFonts w:eastAsia="MS Minchofalt"/>
          <w:bCs/>
        </w:rPr>
      </w:pPr>
    </w:p>
    <w:p w:rsidR="009072E6" w:rsidRPr="00D63E83" w:rsidRDefault="009072E6" w:rsidP="009072E6">
      <w:pPr>
        <w:pStyle w:val="Cita"/>
        <w:rPr>
          <w:rFonts w:eastAsia="MS Minchofalt"/>
        </w:rPr>
      </w:pPr>
      <w:r w:rsidRPr="00D63E83">
        <w:rPr>
          <w:rFonts w:eastAsia="MS Minchofalt"/>
        </w:rPr>
        <w:t>pibati nimbaṁ pradāsyāmi khalu te khaṇḍa-laḍḍukān |</w:t>
      </w:r>
    </w:p>
    <w:p w:rsidR="009072E6" w:rsidRPr="00D63E83" w:rsidRDefault="009072E6" w:rsidP="009072E6">
      <w:pPr>
        <w:pStyle w:val="Cita"/>
        <w:rPr>
          <w:rFonts w:eastAsia="MS Minchofalt"/>
        </w:rPr>
      </w:pPr>
      <w:r w:rsidRPr="00D63E83">
        <w:rPr>
          <w:rFonts w:eastAsia="MS Minchofalt"/>
        </w:rPr>
        <w:t>pitraiva</w:t>
      </w:r>
      <w:r>
        <w:rPr>
          <w:rFonts w:eastAsia="MS Minchofalt"/>
        </w:rPr>
        <w:t>m u</w:t>
      </w:r>
      <w:r w:rsidRPr="00D63E83">
        <w:rPr>
          <w:rFonts w:eastAsia="MS Minchofalt"/>
        </w:rPr>
        <w:t>ktaḥ pibati na phalaṁ tāvad eva hi || iti ||23||</w:t>
      </w:r>
    </w:p>
    <w:p w:rsidR="009072E6" w:rsidRPr="00D54C17" w:rsidRDefault="009072E6" w:rsidP="009072E6">
      <w:pPr>
        <w:rPr>
          <w:rFonts w:eastAsia="MS Minchofalt"/>
          <w:b/>
          <w:bCs/>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11.21.24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utpattyaiva hi kāmeṣu prāṇeṣu sva-janeṣu ca |</w:t>
      </w:r>
    </w:p>
    <w:p w:rsidR="009072E6" w:rsidRPr="00D63E83" w:rsidRDefault="009072E6" w:rsidP="009072E6">
      <w:pPr>
        <w:pStyle w:val="Versequote"/>
        <w:rPr>
          <w:rFonts w:eastAsia="MS Minchofalt"/>
          <w:lang w:val="en-CA"/>
        </w:rPr>
      </w:pPr>
      <w:r w:rsidRPr="00D63E83">
        <w:rPr>
          <w:rFonts w:eastAsia="MS Minchofalt"/>
          <w:lang w:val="en-CA"/>
        </w:rPr>
        <w:t>āsakta-manaso martyā ātmano’nartha-hetuṣu ||</w:t>
      </w:r>
    </w:p>
    <w:p w:rsidR="009072E6" w:rsidRPr="00D54C17" w:rsidRDefault="009072E6" w:rsidP="009072E6">
      <w:pPr>
        <w:rPr>
          <w:rFonts w:eastAsia="MS Minchofalt"/>
        </w:rPr>
      </w:pPr>
    </w:p>
    <w:p w:rsidR="009072E6" w:rsidRPr="00D54C17" w:rsidRDefault="009072E6" w:rsidP="009072E6">
      <w:r w:rsidRPr="00D63E83">
        <w:rPr>
          <w:rFonts w:eastAsia="MS Minchofalt"/>
          <w:b/>
        </w:rPr>
        <w:t xml:space="preserve">śrīdharaḥ : </w:t>
      </w:r>
      <w:r w:rsidRPr="00D63E83">
        <w:t>nanu karma-kāṇḍe mokṣasya nāmāpi na śrūyate, kuta evaṁ vyākhyāyate ? yathā-śrutasyāghaṭanād ity āha—utpattyeti dvābhyā</w:t>
      </w:r>
      <w:r>
        <w:t>m |</w:t>
      </w:r>
      <w:r w:rsidRPr="00D63E83">
        <w:t xml:space="preserve"> utpattyā svabhāvata eva kāmeṣu paśv-ādiṣu prāṇeṣv āyur-indriya-bala-vīryādiṣu | sva-janeṣu putrādiṣu | anartha-hetuṣu paripākato duḥkha-hetuṣu ||24||</w:t>
      </w:r>
    </w:p>
    <w:p w:rsidR="009072E6" w:rsidRPr="00D54C17" w:rsidRDefault="009072E6" w:rsidP="009072E6"/>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54C17" w:rsidRDefault="009072E6" w:rsidP="009072E6">
      <w:r w:rsidRPr="00D63E83">
        <w:rPr>
          <w:rFonts w:eastAsia="MS Minchofalt"/>
          <w:b/>
        </w:rPr>
        <w:t xml:space="preserve">viśvanāthaḥ : </w:t>
      </w:r>
      <w:r w:rsidRPr="00D63E83">
        <w:t>nanu karma-kāṇḍe mokṣasya nāmāpi na śrūyate, tat kuta evaṁ vyākhyāyate ? yan mokṣa-tātparyakaṁ karmeti ? tatra yathā-śrutasyāghaṭanād evame evety āha—utpattyaiveti dvābhyā</w:t>
      </w:r>
      <w:r>
        <w:t>m |</w:t>
      </w:r>
      <w:r w:rsidRPr="00D63E83">
        <w:t xml:space="preserve"> utpattyā svabhāvata eva kāmeṣu viṣaya-bhogeṣu, prāṇeṣv āyur-indriya-bala-vīryādiṣu, sva-janeṣu putrādiṣu, anartha-hetuṣu paripākato duḥkha-hetuṣu ||24||</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11.21.25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natān aviduṣaḥ svārthaṁ bhrāmyato vṛjinādhvani |</w:t>
      </w:r>
    </w:p>
    <w:p w:rsidR="009072E6" w:rsidRPr="00D63E83" w:rsidRDefault="009072E6" w:rsidP="009072E6">
      <w:pPr>
        <w:pStyle w:val="Versequote"/>
        <w:rPr>
          <w:rFonts w:eastAsia="MS Minchofalt"/>
          <w:lang w:val="en-CA"/>
        </w:rPr>
      </w:pPr>
      <w:r w:rsidRPr="00D63E83">
        <w:rPr>
          <w:rFonts w:eastAsia="MS Minchofalt"/>
          <w:lang w:val="en-CA"/>
        </w:rPr>
        <w:t>kathaṁ yuñjyāt punas teṣu tāṁs tamo viśato budhaḥ ||</w:t>
      </w:r>
    </w:p>
    <w:p w:rsidR="009072E6" w:rsidRPr="00D54C17" w:rsidRDefault="009072E6" w:rsidP="009072E6">
      <w:pPr>
        <w:rPr>
          <w:rFonts w:eastAsia="MS Minchofalt"/>
        </w:rPr>
      </w:pPr>
    </w:p>
    <w:p w:rsidR="009072E6" w:rsidRPr="00D63E83" w:rsidRDefault="009072E6" w:rsidP="009072E6">
      <w:pPr>
        <w:rPr>
          <w:rFonts w:eastAsia="MS Minchofalt"/>
        </w:rPr>
      </w:pPr>
      <w:r w:rsidRPr="00D63E83">
        <w:rPr>
          <w:rFonts w:eastAsia="MS Minchofalt"/>
          <w:b/>
        </w:rPr>
        <w:t>madhvaḥ :</w:t>
      </w:r>
      <w:r w:rsidRPr="00D63E83">
        <w:rPr>
          <w:rFonts w:eastAsia="MS Minchofalt"/>
        </w:rPr>
        <w:t xml:space="preserve"> budho vedaḥ kathaṁ yuñjyāt ? antarālāgato’pi svarga evaṁvidhaḥ ki</w:t>
      </w:r>
      <w:r>
        <w:rPr>
          <w:rFonts w:eastAsia="MS Minchofalt"/>
        </w:rPr>
        <w:t>m u</w:t>
      </w:r>
      <w:r w:rsidRPr="00D63E83">
        <w:rPr>
          <w:rFonts w:eastAsia="MS Minchofalt"/>
        </w:rPr>
        <w:t xml:space="preserve"> sākṣāt-phala-rūpo mokṣa iti rocakaḥ ? aneka brahma-kāla-prāpyatvān mokṣasya tāvantaṁ kālaṁ tapa eva kartuṁ na śakyata iti | mandādhikāriṇāṁ svargādiṣv apy abhirucir bhavati |</w:t>
      </w:r>
    </w:p>
    <w:p w:rsidR="009072E6" w:rsidRPr="00D63E83" w:rsidRDefault="009072E6" w:rsidP="009072E6">
      <w:pPr>
        <w:rPr>
          <w:rFonts w:eastAsia="MS Minchofalt"/>
        </w:rPr>
      </w:pPr>
    </w:p>
    <w:p w:rsidR="009072E6" w:rsidRPr="00D63E83" w:rsidRDefault="009072E6" w:rsidP="009072E6">
      <w:pPr>
        <w:rPr>
          <w:rFonts w:eastAsia="MS Minchofalt"/>
        </w:rPr>
      </w:pPr>
      <w:r w:rsidRPr="00D63E83">
        <w:rPr>
          <w:rFonts w:eastAsia="MS Minchofalt"/>
        </w:rPr>
        <w:t>antarāle’py evaṁ-vidhaṁ svargādhikaṁ sukhaṁ bhavati | tasmāt vihitaṁ karma kartavya</w:t>
      </w:r>
      <w:r>
        <w:rPr>
          <w:rFonts w:eastAsia="MS Minchofalt"/>
        </w:rPr>
        <w:t>m i</w:t>
      </w:r>
      <w:r w:rsidRPr="00D63E83">
        <w:rPr>
          <w:rFonts w:eastAsia="MS Minchofalt"/>
        </w:rPr>
        <w:t>ti rocayati | uttamānāṁ tu yasmāt etādṛśa</w:t>
      </w:r>
      <w:r>
        <w:rPr>
          <w:rFonts w:eastAsia="MS Minchofalt"/>
        </w:rPr>
        <w:t>m a</w:t>
      </w:r>
      <w:r w:rsidRPr="00D63E83">
        <w:rPr>
          <w:rFonts w:eastAsia="MS Minchofalt"/>
        </w:rPr>
        <w:t xml:space="preserve">py anityatvādi-doṣavat svargādikaṁ—tasmān mokṣa-phala eva veda iti darśayati | na hi sarva-pramāṇottamo vedo’lpa-phale paryavasitaḥ | </w:t>
      </w:r>
    </w:p>
    <w:p w:rsidR="009072E6" w:rsidRPr="00D63E83" w:rsidRDefault="009072E6" w:rsidP="009072E6">
      <w:pPr>
        <w:rPr>
          <w:rFonts w:eastAsia="MS Minchofalt"/>
        </w:rPr>
      </w:pPr>
    </w:p>
    <w:p w:rsidR="009072E6" w:rsidRPr="00D63E83" w:rsidRDefault="009072E6" w:rsidP="009072E6">
      <w:pPr>
        <w:pStyle w:val="Cita"/>
        <w:rPr>
          <w:rFonts w:eastAsia="MS Minchofalt"/>
        </w:rPr>
      </w:pPr>
      <w:r w:rsidRPr="00D63E83">
        <w:rPr>
          <w:rFonts w:eastAsia="MS Minchofalt"/>
        </w:rPr>
        <w:t>mandādhikāriṇāṁ nityaṁ tapasaiva pratīkṣitu</w:t>
      </w:r>
      <w:r>
        <w:rPr>
          <w:rFonts w:eastAsia="MS Minchofalt"/>
        </w:rPr>
        <w:t>m |</w:t>
      </w:r>
      <w:r w:rsidRPr="00D63E83">
        <w:rPr>
          <w:rFonts w:eastAsia="MS Minchofalt"/>
        </w:rPr>
        <w:t xml:space="preserve"> </w:t>
      </w:r>
    </w:p>
    <w:p w:rsidR="009072E6" w:rsidRPr="00D63E83" w:rsidRDefault="009072E6" w:rsidP="009072E6">
      <w:pPr>
        <w:pStyle w:val="Cita"/>
        <w:rPr>
          <w:rFonts w:eastAsia="MS Minchofalt"/>
        </w:rPr>
      </w:pPr>
      <w:r w:rsidRPr="00D63E83">
        <w:rPr>
          <w:rFonts w:eastAsia="MS Minchofalt"/>
        </w:rPr>
        <w:t>mokṣo na śakyate’dhairyāt tataḥ svargādikaṁ vadet ||</w:t>
      </w:r>
    </w:p>
    <w:p w:rsidR="009072E6" w:rsidRPr="00D63E83" w:rsidRDefault="009072E6" w:rsidP="009072E6">
      <w:pPr>
        <w:pStyle w:val="Cita"/>
        <w:rPr>
          <w:rFonts w:eastAsia="MS Minchofalt"/>
        </w:rPr>
      </w:pPr>
      <w:r w:rsidRPr="00D63E83">
        <w:rPr>
          <w:rFonts w:eastAsia="MS Minchofalt"/>
        </w:rPr>
        <w:t>svargādiṣv alpa-phalalatāṁ jñāpayitvāvimokṣada</w:t>
      </w:r>
      <w:r>
        <w:rPr>
          <w:rFonts w:eastAsia="MS Minchofalt"/>
        </w:rPr>
        <w:t>m |</w:t>
      </w:r>
    </w:p>
    <w:p w:rsidR="009072E6" w:rsidRPr="00D63E83" w:rsidRDefault="009072E6" w:rsidP="009072E6">
      <w:pPr>
        <w:pStyle w:val="Cita"/>
        <w:rPr>
          <w:rFonts w:eastAsia="MS Minchofalt"/>
        </w:rPr>
      </w:pPr>
      <w:r w:rsidRPr="00D63E83">
        <w:rPr>
          <w:rFonts w:eastAsia="MS Minchofalt"/>
        </w:rPr>
        <w:t>evaṁ vaktuṁ tūttamānāṁ nityo vedaṁ pravartate ||</w:t>
      </w:r>
    </w:p>
    <w:p w:rsidR="009072E6" w:rsidRPr="00D63E83" w:rsidRDefault="009072E6" w:rsidP="009072E6">
      <w:pPr>
        <w:pStyle w:val="Cita"/>
        <w:rPr>
          <w:rFonts w:eastAsia="MS Minchofalt"/>
        </w:rPr>
      </w:pPr>
      <w:r w:rsidRPr="00D63E83">
        <w:rPr>
          <w:rFonts w:eastAsia="MS Minchofalt"/>
        </w:rPr>
        <w:t>ikṣu-daṇḍaṁ dadānīti yathā bhaiṣajya-rocana</w:t>
      </w:r>
      <w:r>
        <w:rPr>
          <w:rFonts w:eastAsia="MS Minchofalt"/>
        </w:rPr>
        <w:t>m |</w:t>
      </w:r>
    </w:p>
    <w:p w:rsidR="009072E6" w:rsidRPr="00D63E83" w:rsidRDefault="009072E6" w:rsidP="009072E6">
      <w:pPr>
        <w:pStyle w:val="Cita"/>
        <w:rPr>
          <w:rFonts w:eastAsia="MS Minchofalt"/>
        </w:rPr>
      </w:pPr>
      <w:r w:rsidRPr="00D63E83">
        <w:rPr>
          <w:rFonts w:eastAsia="MS Minchofalt"/>
        </w:rPr>
        <w:t>evaṁ mandeṣv uttameṣu mokṣa-māhātmya</w:t>
      </w:r>
      <w:r>
        <w:rPr>
          <w:rFonts w:eastAsia="MS Minchofalt"/>
        </w:rPr>
        <w:t>m u</w:t>
      </w:r>
      <w:r w:rsidRPr="00D63E83">
        <w:rPr>
          <w:rFonts w:eastAsia="MS Minchofalt"/>
        </w:rPr>
        <w:t>cyate |</w:t>
      </w:r>
    </w:p>
    <w:p w:rsidR="009072E6" w:rsidRPr="00D63E83" w:rsidRDefault="009072E6" w:rsidP="009072E6">
      <w:pPr>
        <w:pStyle w:val="Cita"/>
        <w:rPr>
          <w:rFonts w:eastAsia="MS Minchofalt"/>
        </w:rPr>
      </w:pPr>
      <w:r w:rsidRPr="00D63E83">
        <w:rPr>
          <w:rFonts w:eastAsia="MS Minchofalt"/>
        </w:rPr>
        <w:t xml:space="preserve">na hy alpa-phala-bhāg vedo vāsudevaika-saṁśrayaḥ || iti </w:t>
      </w:r>
      <w:r w:rsidRPr="009226F3">
        <w:rPr>
          <w:rFonts w:eastAsia="MS Minchofalt"/>
        </w:rPr>
        <w:t xml:space="preserve">vicāre </w:t>
      </w:r>
      <w:r w:rsidRPr="00D63E83">
        <w:rPr>
          <w:rFonts w:eastAsia="MS Minchofalt"/>
        </w:rPr>
        <w:t>|</w:t>
      </w:r>
    </w:p>
    <w:p w:rsidR="009072E6" w:rsidRPr="00D63E83" w:rsidRDefault="009072E6" w:rsidP="009072E6">
      <w:pPr>
        <w:pStyle w:val="Cita"/>
        <w:rPr>
          <w:rFonts w:eastAsia="MS Minchofalt"/>
        </w:rPr>
      </w:pPr>
    </w:p>
    <w:p w:rsidR="009072E6" w:rsidRPr="00D63E83" w:rsidRDefault="009072E6" w:rsidP="009072E6">
      <w:pPr>
        <w:pStyle w:val="Cita"/>
        <w:rPr>
          <w:rFonts w:eastAsia="MS Minchofalt"/>
        </w:rPr>
      </w:pPr>
      <w:r w:rsidRPr="00D63E83">
        <w:rPr>
          <w:rFonts w:eastAsia="MS Minchofalt"/>
        </w:rPr>
        <w:t>ayogya-bhāryā-putrādi-kāmitānartha-sādhinī |</w:t>
      </w:r>
    </w:p>
    <w:p w:rsidR="009072E6" w:rsidRPr="00D63E83" w:rsidRDefault="009072E6" w:rsidP="009072E6">
      <w:pPr>
        <w:pStyle w:val="Cita"/>
        <w:rPr>
          <w:rFonts w:eastAsia="MS Minchofalt"/>
        </w:rPr>
      </w:pPr>
      <w:r w:rsidRPr="00D63E83">
        <w:rPr>
          <w:rFonts w:eastAsia="MS Minchofalt"/>
        </w:rPr>
        <w:t>yogya-kāmād dhareḥ prītir ato brahmādayo’malāḥ |</w:t>
      </w:r>
    </w:p>
    <w:p w:rsidR="009072E6" w:rsidRPr="00D63E83" w:rsidRDefault="009072E6" w:rsidP="009072E6">
      <w:pPr>
        <w:pStyle w:val="Cita"/>
        <w:rPr>
          <w:rFonts w:eastAsia="MS Minchofalt"/>
        </w:rPr>
      </w:pPr>
      <w:r w:rsidRPr="00D63E83">
        <w:rPr>
          <w:rFonts w:eastAsia="MS Minchofalt"/>
        </w:rPr>
        <w:t>bhāryā-putrādi-saṁyuktā vāsudeva</w:t>
      </w:r>
      <w:r>
        <w:rPr>
          <w:rFonts w:eastAsia="MS Minchofalt"/>
        </w:rPr>
        <w:t>m u</w:t>
      </w:r>
      <w:r w:rsidRPr="00D63E83">
        <w:rPr>
          <w:rFonts w:eastAsia="MS Minchofalt"/>
        </w:rPr>
        <w:t>pāsate || iti ca ||24-25||</w:t>
      </w:r>
    </w:p>
    <w:p w:rsidR="009072E6" w:rsidRPr="00D63E83"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śrīdharaḥ : </w:t>
      </w:r>
      <w:r w:rsidRPr="00D63E83">
        <w:t>atas tān svārthaṁ parama-sukha</w:t>
      </w:r>
      <w:r>
        <w:t>m a</w:t>
      </w:r>
      <w:r w:rsidRPr="00D63E83">
        <w:t>viduṣaḥ | ato natān prahvī-bhūtān | vedo yad bodhayiṣyati tad eva śreya iti viśvasitān ity arthaḥ | tān evaṁ-bhūtān vṛjinādhvani kāma-vartmani devādi-yoniṣu bhrāmyataḥ | tataḥ punas tamo vṛkṣādi-yoniṁ viśataḥ | paśu-kāma ity āyur indriyādi-kāma iti ca putrādi-kāma iti ca putrādi-kāma iti ca | kathaṁ punas teṣv eva kāmeṣu svayaṁ buddho vedo yuñjyāt pravartayet ? tathā sati anāptaḥ syād iti bhāvaḥ ||25||</w:t>
      </w:r>
    </w:p>
    <w:p w:rsidR="009072E6" w:rsidRPr="00D54C17" w:rsidRDefault="009072E6" w:rsidP="009072E6">
      <w:pPr>
        <w:rPr>
          <w:rFonts w:eastAsia="MS Minchofalt"/>
          <w:b/>
        </w:rPr>
      </w:pPr>
    </w:p>
    <w:p w:rsidR="009072E6" w:rsidRPr="00D63E83" w:rsidRDefault="009072E6" w:rsidP="009072E6">
      <w:pPr>
        <w:rPr>
          <w:rFonts w:eastAsia="MS Minchofalt"/>
          <w:b/>
        </w:rPr>
      </w:pPr>
      <w:r w:rsidRPr="00D63E83">
        <w:rPr>
          <w:rFonts w:eastAsia="MS Minchofalt"/>
          <w:b/>
        </w:rPr>
        <w:t xml:space="preserve">krama-sandarbhaḥ : </w:t>
      </w:r>
      <w:r>
        <w:rPr>
          <w:rFonts w:eastAsia="MS Minchofalt"/>
          <w:bCs/>
          <w:i/>
          <w:iCs/>
        </w:rPr>
        <w:t>na vyākhyātam.</w:t>
      </w:r>
    </w:p>
    <w:p w:rsidR="009072E6" w:rsidRPr="00D54C17" w:rsidRDefault="009072E6" w:rsidP="009072E6">
      <w:pPr>
        <w:rPr>
          <w:rFonts w:eastAsia="MS Minchofalt"/>
          <w:b/>
        </w:rPr>
      </w:pPr>
    </w:p>
    <w:p w:rsidR="009072E6" w:rsidRPr="00D54C17" w:rsidRDefault="009072E6" w:rsidP="009072E6">
      <w:pPr>
        <w:rPr>
          <w:rFonts w:eastAsia="MS Minchofalt"/>
          <w:b/>
        </w:rPr>
      </w:pPr>
      <w:r w:rsidRPr="00D63E83">
        <w:rPr>
          <w:rFonts w:eastAsia="MS Minchofalt"/>
          <w:b/>
        </w:rPr>
        <w:t xml:space="preserve">viśvanāthaḥ : </w:t>
      </w:r>
      <w:r w:rsidRPr="00D63E83">
        <w:t>ato’viduṣaḥ svārthaṁ param-sukha</w:t>
      </w:r>
      <w:r>
        <w:t>m a</w:t>
      </w:r>
      <w:r w:rsidRPr="00D63E83">
        <w:t>jānataḥ, tata eva natān natān namrībhūtān | vedo yad bodhayiṣyati, tad eva śreya iti viśvasitān ity arthaḥ | vṛjinādhvani kāma-vartmani devādi-yoniṣu bhrāmyataḥ | punar api tamo viśataḥ, vṛkṣādi-yoni</w:t>
      </w:r>
      <w:r>
        <w:t>m a</w:t>
      </w:r>
      <w:r w:rsidRPr="00D63E83">
        <w:t>pi prāpnutatas tān eva janān, punas teṣv eva kāmeṣu svayaṁ budho vedaḥ kathaṁ yuñjyāt pravartayet ? tathā sati anāptaḥ syād iti bhāvaḥ ||25||</w:t>
      </w:r>
    </w:p>
    <w:p w:rsidR="009072E6" w:rsidRPr="00D54C17" w:rsidRDefault="009072E6" w:rsidP="009072E6">
      <w:pPr>
        <w:rPr>
          <w:rFonts w:eastAsia="MS Minchofalt"/>
        </w:rPr>
      </w:pPr>
    </w:p>
    <w:p w:rsidR="009072E6" w:rsidRPr="00D63E83" w:rsidRDefault="009072E6" w:rsidP="009072E6">
      <w:pPr>
        <w:jc w:val="center"/>
        <w:rPr>
          <w:rFonts w:eastAsia="MS Minchofalt"/>
        </w:rPr>
      </w:pPr>
      <w:r w:rsidRPr="00D63E83">
        <w:rPr>
          <w:rFonts w:eastAsia="MS Minchofalt"/>
        </w:rPr>
        <w:t xml:space="preserve"> </w:t>
      </w:r>
      <w:r>
        <w:rPr>
          <w:rFonts w:eastAsia="MS Minchofalt"/>
        </w:rPr>
        <w:t>—</w:t>
      </w:r>
      <w:r w:rsidRPr="00D63E83">
        <w:rPr>
          <w:rFonts w:eastAsia="MS Minchofalt"/>
        </w:rPr>
        <w:t>o)0(o</w:t>
      </w:r>
      <w:r>
        <w:rPr>
          <w:rFonts w:eastAsia="MS Minchofalt"/>
        </w:rPr>
        <w:t>—</w:t>
      </w:r>
    </w:p>
    <w:p w:rsidR="009072E6" w:rsidRPr="00D54C17" w:rsidRDefault="009072E6" w:rsidP="009072E6">
      <w:pPr>
        <w:rPr>
          <w:rFonts w:eastAsia="MS Minchofalt"/>
        </w:rPr>
      </w:pPr>
    </w:p>
    <w:p w:rsidR="009072E6" w:rsidRPr="00D63E83" w:rsidRDefault="009072E6" w:rsidP="009072E6">
      <w:pPr>
        <w:jc w:val="center"/>
        <w:rPr>
          <w:rFonts w:eastAsia="MS Minchofalt"/>
          <w:b/>
        </w:rPr>
      </w:pPr>
      <w:r w:rsidRPr="00D63E83">
        <w:rPr>
          <w:rFonts w:eastAsia="MS Minchofalt"/>
          <w:b/>
        </w:rPr>
        <w:t>|| 11.21.26 ||</w:t>
      </w:r>
    </w:p>
    <w:p w:rsidR="009072E6" w:rsidRPr="00D54C17" w:rsidRDefault="009072E6" w:rsidP="009072E6">
      <w:pPr>
        <w:jc w:val="center"/>
        <w:rPr>
          <w:rFonts w:eastAsia="MS Minchofalt"/>
          <w:b/>
        </w:rPr>
      </w:pPr>
    </w:p>
    <w:p w:rsidR="009072E6" w:rsidRPr="00D63E83" w:rsidRDefault="009072E6" w:rsidP="009072E6">
      <w:pPr>
        <w:pStyle w:val="Versequote"/>
        <w:rPr>
          <w:rFonts w:eastAsia="MS Minchofalt"/>
          <w:lang w:val="en-CA"/>
        </w:rPr>
      </w:pPr>
      <w:r w:rsidRPr="00D63E83">
        <w:rPr>
          <w:rFonts w:eastAsia="MS Minchofalt"/>
          <w:lang w:val="en-CA"/>
        </w:rPr>
        <w:t>evaṁ vyavasitaṁ kecid avijñāya kubuddhayaḥ |</w:t>
      </w:r>
    </w:p>
    <w:p w:rsidR="009072E6" w:rsidRPr="00D63E83" w:rsidRDefault="009072E6" w:rsidP="009072E6">
      <w:pPr>
        <w:pStyle w:val="Versequote"/>
        <w:rPr>
          <w:rFonts w:eastAsia="MS Minchofalt"/>
          <w:lang w:val="en-CA"/>
        </w:rPr>
      </w:pPr>
      <w:r w:rsidRPr="00D63E83">
        <w:rPr>
          <w:rFonts w:eastAsia="MS Minchofalt"/>
          <w:lang w:val="en-CA"/>
        </w:rPr>
        <w:t>phala-śrutiṁ kusumitāṁ na veda-jñā vadanti hi ||</w:t>
      </w:r>
    </w:p>
    <w:p w:rsidR="009072E6" w:rsidRPr="00D54C17" w:rsidRDefault="009072E6" w:rsidP="009072E6">
      <w:pPr>
        <w:rPr>
          <w:rFonts w:eastAsia="MS Minchofalt"/>
        </w:rPr>
      </w:pPr>
    </w:p>
    <w:p w:rsidR="009072E6" w:rsidRPr="00D63E83" w:rsidRDefault="009072E6" w:rsidP="009072E6">
      <w:pPr>
        <w:rPr>
          <w:rFonts w:eastAsia="MS Minchofalt"/>
        </w:rPr>
      </w:pPr>
      <w:r w:rsidRPr="00D63E83">
        <w:rPr>
          <w:rFonts w:eastAsia="MS Minchofalt"/>
          <w:b/>
        </w:rPr>
        <w:t>madhvaḥ :</w:t>
      </w:r>
      <w:r w:rsidRPr="00D63E83">
        <w:rPr>
          <w:rFonts w:eastAsia="MS Minchofalt"/>
        </w:rPr>
        <w:t xml:space="preserve"> evaṁ vedasya vyavasita</w:t>
      </w:r>
      <w:r>
        <w:rPr>
          <w:rFonts w:eastAsia="MS Minchofalt"/>
        </w:rPr>
        <w:t>m |</w:t>
      </w:r>
      <w:r w:rsidRPr="00D63E83">
        <w:rPr>
          <w:rFonts w:eastAsia="MS Minchofalt"/>
        </w:rPr>
        <w:t xml:space="preserve"> phala-śrutiṁ kusumitā</w:t>
      </w:r>
      <w:r>
        <w:rPr>
          <w:rFonts w:eastAsia="MS Minchofalt"/>
        </w:rPr>
        <w:t>m |</w:t>
      </w:r>
      <w:r w:rsidRPr="00D63E83">
        <w:rPr>
          <w:rFonts w:eastAsia="MS Minchofalt"/>
        </w:rPr>
        <w:t xml:space="preserve"> phalaṁ mokṣaḥ, tad-viṣayāṁ śrutiṁ svargādi-kusuma-viṣayāṁ vadanti | </w:t>
      </w:r>
    </w:p>
    <w:p w:rsidR="009072E6" w:rsidRPr="00D63E83" w:rsidRDefault="009072E6" w:rsidP="009072E6">
      <w:pPr>
        <w:rPr>
          <w:rFonts w:eastAsia="MS Minchofalt"/>
        </w:rPr>
      </w:pPr>
    </w:p>
    <w:p w:rsidR="009072E6" w:rsidRPr="00D63E83" w:rsidRDefault="009072E6" w:rsidP="009072E6">
      <w:pPr>
        <w:pStyle w:val="Cita"/>
        <w:rPr>
          <w:rFonts w:eastAsia="MS Minchofalt"/>
        </w:rPr>
      </w:pPr>
      <w:r w:rsidRPr="00D63E83">
        <w:rPr>
          <w:rFonts w:eastAsia="MS Minchofalt"/>
        </w:rPr>
        <w:t>nityānanda-harer bhakti-jñānādyāḥ svarga-śabditāḥ |</w:t>
      </w:r>
    </w:p>
    <w:p w:rsidR="009072E6" w:rsidRPr="00D63E83" w:rsidRDefault="009072E6" w:rsidP="009072E6">
      <w:pPr>
        <w:pStyle w:val="Cita"/>
        <w:rPr>
          <w:rFonts w:eastAsia="MS Minchofalt"/>
        </w:rPr>
      </w:pPr>
      <w:r w:rsidRPr="00D63E83">
        <w:rPr>
          <w:rFonts w:eastAsia="MS Minchofalt"/>
        </w:rPr>
        <w:t>putra-bhāryāpta-vittādyaṁ sarvaṁ mokṣa-gataṁ phala</w:t>
      </w:r>
      <w:r>
        <w:rPr>
          <w:rFonts w:eastAsia="MS Minchofalt"/>
        </w:rPr>
        <w:t>m |</w:t>
      </w:r>
      <w:r w:rsidRPr="00D63E83">
        <w:rPr>
          <w:rFonts w:eastAsia="MS Minchofalt"/>
        </w:rPr>
        <w:t>|</w:t>
      </w:r>
    </w:p>
    <w:p w:rsidR="009072E6" w:rsidRPr="00D63E83" w:rsidRDefault="009072E6" w:rsidP="009072E6">
      <w:pPr>
        <w:pStyle w:val="Cita"/>
        <w:rPr>
          <w:rFonts w:eastAsia="MS Minchofalt"/>
        </w:rPr>
      </w:pPr>
      <w:r w:rsidRPr="00D63E83">
        <w:rPr>
          <w:rFonts w:eastAsia="MS Minchofalt"/>
        </w:rPr>
        <w:t>uddiśya svarga-kāmasya yajanaṁ śruti-codita</w:t>
      </w:r>
      <w:r>
        <w:rPr>
          <w:rFonts w:eastAsia="MS Minchofalt"/>
        </w:rPr>
        <w:t>m |</w:t>
      </w:r>
    </w:p>
    <w:p w:rsidR="009072E6" w:rsidRPr="00D63E83" w:rsidRDefault="009072E6" w:rsidP="009072E6">
      <w:pPr>
        <w:pStyle w:val="Cita"/>
        <w:rPr>
          <w:rFonts w:eastAsia="MS Minchofalt"/>
        </w:rPr>
      </w:pPr>
      <w:r w:rsidRPr="00D63E83">
        <w:rPr>
          <w:rFonts w:eastAsia="MS Minchofalt"/>
        </w:rPr>
        <w:t>tad avijñāya puṣpākhya</w:t>
      </w:r>
      <w:r>
        <w:rPr>
          <w:rFonts w:eastAsia="MS Minchofalt"/>
        </w:rPr>
        <w:t>m a</w:t>
      </w:r>
      <w:r w:rsidRPr="00D63E83">
        <w:rPr>
          <w:rFonts w:eastAsia="MS Minchofalt"/>
        </w:rPr>
        <w:t>nityaṁ svarga</w:t>
      </w:r>
      <w:r>
        <w:rPr>
          <w:rFonts w:eastAsia="MS Minchofalt"/>
        </w:rPr>
        <w:t>m i</w:t>
      </w:r>
      <w:r w:rsidRPr="00D63E83">
        <w:rPr>
          <w:rFonts w:eastAsia="MS Minchofalt"/>
        </w:rPr>
        <w:t>cchavaḥ ||</w:t>
      </w:r>
    </w:p>
    <w:p w:rsidR="009072E6" w:rsidRPr="00081FDB" w:rsidRDefault="009072E6" w:rsidP="009072E6">
      <w:pPr>
        <w:pStyle w:val="Cita"/>
        <w:rPr>
          <w:rFonts w:eastAsia="MS Minchofalt"/>
          <w:lang w:val="fr-CA"/>
        </w:rPr>
      </w:pPr>
      <w:r w:rsidRPr="00081FDB">
        <w:rPr>
          <w:rFonts w:eastAsia="MS Minchofalt"/>
          <w:lang w:val="fr-CA"/>
        </w:rPr>
        <w:t>yajanti manda-matayo veda-vāda-parāyaṇāḥ |</w:t>
      </w:r>
    </w:p>
    <w:p w:rsidR="009072E6" w:rsidRPr="00081FDB" w:rsidRDefault="009072E6" w:rsidP="009072E6">
      <w:pPr>
        <w:pStyle w:val="Cita"/>
        <w:rPr>
          <w:rFonts w:eastAsia="MS Minchofalt"/>
          <w:lang w:val="fr-CA"/>
        </w:rPr>
      </w:pPr>
      <w:r w:rsidRPr="00081FDB">
        <w:rPr>
          <w:rFonts w:eastAsia="MS Minchofalt"/>
          <w:lang w:val="fr-CA"/>
        </w:rPr>
        <w:t>iti ca srībhir vā yānair vety ādi ca ||</w:t>
      </w:r>
    </w:p>
    <w:p w:rsidR="009072E6" w:rsidRPr="00081FDB" w:rsidRDefault="009072E6" w:rsidP="009072E6">
      <w:pPr>
        <w:pStyle w:val="Cita"/>
        <w:rPr>
          <w:rFonts w:eastAsia="MS Minchofalt"/>
          <w:lang w:val="fr-CA"/>
        </w:rPr>
      </w:pPr>
      <w:r w:rsidRPr="00081FDB">
        <w:rPr>
          <w:rFonts w:eastAsia="MS Minchofalt"/>
          <w:lang w:val="fr-CA"/>
        </w:rPr>
        <w:t>mokṣākhyaṁ phalam evātra svargādi-vacanaṁ tu yat |</w:t>
      </w:r>
    </w:p>
    <w:p w:rsidR="009072E6" w:rsidRPr="00081FDB" w:rsidRDefault="009072E6" w:rsidP="009072E6">
      <w:pPr>
        <w:pStyle w:val="Cita"/>
        <w:rPr>
          <w:rFonts w:eastAsia="MS Minchofalt"/>
          <w:lang w:val="fr-CA"/>
        </w:rPr>
      </w:pPr>
      <w:r w:rsidRPr="00081FDB">
        <w:rPr>
          <w:rFonts w:eastAsia="MS Minchofalt"/>
          <w:lang w:val="fr-CA"/>
        </w:rPr>
        <w:t>puṣpa-svargādivat tasya vacanaṁ manda-rocanam || iti ca |</w:t>
      </w:r>
    </w:p>
    <w:p w:rsidR="009072E6" w:rsidRPr="00081FDB" w:rsidRDefault="009072E6" w:rsidP="009072E6">
      <w:pPr>
        <w:pStyle w:val="Cita"/>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asurāṇām ayaṁ svarga-śabdaḥ puṣpātmakaṁ vadet |</w:t>
      </w:r>
    </w:p>
    <w:p w:rsidR="009072E6" w:rsidRPr="00081FDB" w:rsidRDefault="009072E6" w:rsidP="009072E6">
      <w:pPr>
        <w:pStyle w:val="Cita"/>
        <w:rPr>
          <w:rFonts w:eastAsia="MS Minchofalt"/>
          <w:lang w:val="fr-CA"/>
        </w:rPr>
      </w:pPr>
      <w:r w:rsidRPr="00081FDB">
        <w:rPr>
          <w:rFonts w:eastAsia="MS Minchofalt"/>
          <w:lang w:val="fr-CA"/>
        </w:rPr>
        <w:t>devānāṁ hari-samprāptiṁ veda viṣṇu-paro yataḥ || iti ca ||26||</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kathaṁ tarhi karma-mīmāṁsakāḥ phala-paratāṁ vadanti ? tatrāha—evam iti | vyavasitaṁ vedasyābhiprāyam | kusumitām avāntara-phala-prarocanayā ramaṇīyāṁ parama-phala-śrutiṁ vadanti | kutas te ku-buddhayaḥ ? tad āha—hi yasmād veda-jñā vyāsādayas tathā na vadantīti ||26||</w:t>
      </w:r>
    </w:p>
    <w:p w:rsidR="009072E6" w:rsidRPr="00081FDB" w:rsidRDefault="009072E6" w:rsidP="009072E6">
      <w:pPr>
        <w:rPr>
          <w:rFonts w:eastAsia="MS Minchofalt"/>
          <w:b/>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rFonts w:eastAsia="MS Minchofalt"/>
          <w:bCs/>
          <w:i/>
          <w:iCs/>
          <w:lang w:val="fr-CA"/>
        </w:rPr>
        <w:t>na vyākhyātam.</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kathaṁ tarhi mīmāṁsakā vedasya svargādi-phala-paratāṁ vadanti ? tatrāha—evam iti | vyavasitaṁ vedasyābhiprāyaṁ naiva jñātvā phala-śrutiṁ phala-śravaṇaṁ veda-pramāṇakatvena vadanti | vastutas tu kusumāny eva sañjātāni, na tu phalāni yasyāṁ tāṁ phala-śravaṇaṁ, na phala-yuktaṁ, kintu kusuma-yuktam eva kusumasyaivājñānena phalatvaṁ bhāvanād ity arthaḥ | atas te kubuddhayo veda-tātparyānabhijñā hi, yasmād veda-jñā vyāsādayas tathā na vadantīti ||26||</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11.21.27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kāminaḥ kṛpaṇā lubdhāḥ puṣpeṣu phala-buddhayaḥ |</w:t>
      </w:r>
    </w:p>
    <w:p w:rsidR="009072E6" w:rsidRPr="00081FDB" w:rsidRDefault="009072E6" w:rsidP="009072E6">
      <w:pPr>
        <w:pStyle w:val="Versequote"/>
        <w:rPr>
          <w:rFonts w:eastAsia="MS Minchofalt"/>
          <w:lang w:val="fr-CA"/>
        </w:rPr>
      </w:pPr>
      <w:r w:rsidRPr="00081FDB">
        <w:rPr>
          <w:rFonts w:eastAsia="MS Minchofalt"/>
          <w:lang w:val="fr-CA"/>
        </w:rPr>
        <w:t>agni-mugdhā dhūmatāntāḥ svaṁ lokaṁ na vidanti te ||</w:t>
      </w:r>
    </w:p>
    <w:p w:rsidR="009072E6" w:rsidRPr="00081FDB" w:rsidRDefault="009072E6" w:rsidP="009072E6">
      <w:pPr>
        <w:rPr>
          <w:rFonts w:eastAsia="MS Minchofalt"/>
          <w:lang w:val="fr-CA"/>
        </w:rPr>
      </w:pPr>
    </w:p>
    <w:p w:rsidR="009072E6" w:rsidRPr="00081FDB" w:rsidRDefault="009072E6" w:rsidP="009072E6">
      <w:pPr>
        <w:rPr>
          <w:rFonts w:eastAsia="MS Minchofalt"/>
          <w:lang w:val="fr-CA"/>
        </w:rPr>
      </w:pPr>
      <w:r w:rsidRPr="00081FDB">
        <w:rPr>
          <w:rFonts w:eastAsia="MS Minchofalt"/>
          <w:b/>
          <w:lang w:val="fr-CA"/>
        </w:rPr>
        <w:t xml:space="preserve">madhvaḥ : </w:t>
      </w:r>
      <w:r w:rsidRPr="00081FDB">
        <w:rPr>
          <w:rFonts w:eastAsia="MS Minchofalt"/>
          <w:lang w:val="fr-CA"/>
        </w:rPr>
        <w:t>svaṁ lokaṁ svāśrayam | loko’sāv āśrayam ataḥ ||27||</w:t>
      </w:r>
    </w:p>
    <w:p w:rsidR="009072E6" w:rsidRPr="00081FDB" w:rsidRDefault="009072E6" w:rsidP="009072E6">
      <w:pPr>
        <w:rPr>
          <w:rFonts w:eastAsia="MS Minchofalt"/>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kubuddhitāṁ prapañcayati—kāmina ity aṣṭabhiḥ | kāmitvāt kṛpaṇāḥ, tato lubdhās tṛṣṇākulāḥ, ataḥ puṣpeṣv avāntara-phaleṣu parama-phala-buddhayaḥ | ata evāgni-mugdhā agni-sādhya-karmābhiniveśena lupta-vivekāḥ, tataś ca dhūmatāntā dhūma-mārgo’nte yeṣāṁ te | svaṁ lokam ātma-tattvam | tathā ca śrutiḥ—</w:t>
      </w:r>
    </w:p>
    <w:p w:rsidR="009072E6" w:rsidRPr="00081FDB" w:rsidRDefault="009072E6" w:rsidP="009072E6">
      <w:pPr>
        <w:rPr>
          <w:lang w:val="fr-CA"/>
        </w:rPr>
      </w:pPr>
    </w:p>
    <w:p w:rsidR="009072E6" w:rsidRPr="00081FDB" w:rsidRDefault="009072E6" w:rsidP="009072E6">
      <w:pPr>
        <w:pStyle w:val="Cita"/>
        <w:rPr>
          <w:lang w:val="fr-CA"/>
        </w:rPr>
      </w:pPr>
      <w:r w:rsidRPr="00081FDB">
        <w:rPr>
          <w:lang w:val="fr-CA"/>
        </w:rPr>
        <w:t xml:space="preserve">kaścid dha vā asmāl lokāt pretya </w:t>
      </w:r>
    </w:p>
    <w:p w:rsidR="009072E6" w:rsidRPr="00081FDB" w:rsidRDefault="009072E6" w:rsidP="009072E6">
      <w:pPr>
        <w:pStyle w:val="Cita"/>
        <w:rPr>
          <w:lang w:val="fr-CA"/>
        </w:rPr>
      </w:pPr>
      <w:r w:rsidRPr="00081FDB">
        <w:rPr>
          <w:lang w:val="fr-CA"/>
        </w:rPr>
        <w:t xml:space="preserve">ātmānaṁ veda ayam aham asmīti | </w:t>
      </w:r>
    </w:p>
    <w:p w:rsidR="009072E6" w:rsidRPr="00081FDB" w:rsidRDefault="009072E6" w:rsidP="009072E6">
      <w:pPr>
        <w:pStyle w:val="Cita"/>
        <w:rPr>
          <w:lang w:val="fr-CA"/>
        </w:rPr>
      </w:pPr>
      <w:r w:rsidRPr="00081FDB">
        <w:rPr>
          <w:lang w:val="fr-CA"/>
        </w:rPr>
        <w:t xml:space="preserve">kaścit svaṁ lokaṁ na pratijānāti </w:t>
      </w:r>
    </w:p>
    <w:p w:rsidR="009072E6" w:rsidRPr="00081FDB" w:rsidRDefault="009072E6" w:rsidP="009072E6">
      <w:pPr>
        <w:pStyle w:val="Cita"/>
        <w:rPr>
          <w:lang w:val="fr-CA"/>
        </w:rPr>
      </w:pPr>
      <w:r w:rsidRPr="00081FDB">
        <w:rPr>
          <w:lang w:val="fr-CA"/>
        </w:rPr>
        <w:t>agni-mugdho haiva dhūmatāntaḥ || iti ||27||</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lang w:val="fr-CA"/>
        </w:rPr>
        <w:t>svaṁ lokaṁ svābhayam ||27||</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kubuddhitāṁ prapañcayati—kāmina ity aṣṭabhiḥ | puṣpeṣv avāntara-phaleṣv eva parama-phala-buddhayaḥ | agni-mugdhā agni-sādhya-karmābhiniveśena lupta-vivekāḥ, dhūmena yajñāgni-dhūmenānte dhūma-mārga-gamanena ca tāntāḥ glānimantaḥ | tathā ca śrutiḥ—</w:t>
      </w:r>
    </w:p>
    <w:p w:rsidR="009072E6" w:rsidRPr="00081FDB" w:rsidRDefault="009072E6" w:rsidP="009072E6">
      <w:pPr>
        <w:rPr>
          <w:lang w:val="fr-CA"/>
        </w:rPr>
      </w:pPr>
    </w:p>
    <w:p w:rsidR="009072E6" w:rsidRPr="00081FDB" w:rsidRDefault="009072E6" w:rsidP="009072E6">
      <w:pPr>
        <w:pStyle w:val="Cita"/>
        <w:rPr>
          <w:lang w:val="fr-CA"/>
        </w:rPr>
      </w:pPr>
      <w:r w:rsidRPr="00081FDB">
        <w:rPr>
          <w:lang w:val="fr-CA"/>
        </w:rPr>
        <w:t xml:space="preserve">kaścit svaṁ lokaṁ na pratijānāti </w:t>
      </w:r>
    </w:p>
    <w:p w:rsidR="009072E6" w:rsidRPr="00081FDB" w:rsidRDefault="009072E6" w:rsidP="009072E6">
      <w:pPr>
        <w:pStyle w:val="Cita"/>
        <w:rPr>
          <w:lang w:val="fr-CA"/>
        </w:rPr>
      </w:pPr>
      <w:r w:rsidRPr="00081FDB">
        <w:rPr>
          <w:lang w:val="fr-CA"/>
        </w:rPr>
        <w:t>agni-mugdho haiva dhūmatāntaḥ || iti ||27||</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11.21.28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na te mām aṅga jānanti hṛdi-sthaṁ ya idaṁ yataḥ |</w:t>
      </w:r>
    </w:p>
    <w:p w:rsidR="009072E6" w:rsidRPr="00081FDB" w:rsidRDefault="009072E6" w:rsidP="009072E6">
      <w:pPr>
        <w:pStyle w:val="Versequote"/>
        <w:rPr>
          <w:rFonts w:eastAsia="MS Minchofalt"/>
          <w:lang w:val="fr-CA"/>
        </w:rPr>
      </w:pPr>
      <w:r w:rsidRPr="00081FDB">
        <w:rPr>
          <w:rFonts w:eastAsia="MS Minchofalt"/>
          <w:lang w:val="fr-CA"/>
        </w:rPr>
        <w:t>uktha-śastrā hy asu-tṛpo yathā nīhāra-cakṣuṣaḥ ||</w:t>
      </w:r>
    </w:p>
    <w:p w:rsidR="009072E6" w:rsidRPr="00081FDB" w:rsidRDefault="009072E6" w:rsidP="009072E6">
      <w:pPr>
        <w:rPr>
          <w:rFonts w:eastAsia="MS Minchofalt"/>
          <w:lang w:val="fr-CA"/>
        </w:rPr>
      </w:pPr>
    </w:p>
    <w:p w:rsidR="009072E6" w:rsidRPr="00081FDB" w:rsidRDefault="009072E6" w:rsidP="009072E6">
      <w:pPr>
        <w:rPr>
          <w:rFonts w:eastAsia="MS Minchofalt"/>
          <w:lang w:val="fr-CA"/>
        </w:rPr>
      </w:pPr>
      <w:r w:rsidRPr="00081FDB">
        <w:rPr>
          <w:rFonts w:eastAsia="MS Minchofalt"/>
          <w:b/>
          <w:lang w:val="fr-CA"/>
        </w:rPr>
        <w:t>madhvaḥ :</w:t>
      </w:r>
      <w:r w:rsidRPr="00081FDB">
        <w:rPr>
          <w:rFonts w:eastAsia="MS Minchofalt"/>
          <w:lang w:val="fr-CA"/>
        </w:rPr>
        <w:t xml:space="preserve"> ye ukthena prāṇena śāsyāḥ | </w:t>
      </w:r>
    </w:p>
    <w:p w:rsidR="009072E6" w:rsidRPr="00081FDB" w:rsidRDefault="009072E6" w:rsidP="009072E6">
      <w:pPr>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viṣṇv-abhaktān sadā vāyuḥ śāsayet tamasi kṣipan |</w:t>
      </w:r>
    </w:p>
    <w:p w:rsidR="009072E6" w:rsidRPr="00081FDB" w:rsidRDefault="009072E6" w:rsidP="009072E6">
      <w:pPr>
        <w:pStyle w:val="Cita"/>
        <w:rPr>
          <w:rFonts w:eastAsia="MS Minchofalt"/>
          <w:lang w:val="fr-CA"/>
        </w:rPr>
      </w:pPr>
      <w:r w:rsidRPr="00081FDB">
        <w:rPr>
          <w:rFonts w:eastAsia="MS Minchofalt"/>
          <w:lang w:val="fr-CA"/>
        </w:rPr>
        <w:t>viṣṇu-bhaktān vimokṣāya prāpayitvā sukhaṁ nayet || iti ca |</w:t>
      </w:r>
    </w:p>
    <w:p w:rsidR="009072E6" w:rsidRPr="00081FDB" w:rsidRDefault="009072E6" w:rsidP="009072E6">
      <w:pPr>
        <w:pStyle w:val="Cita"/>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patha ekaḥ pīpāṣa-taskaro ye’thaiṣa veda nidhīnām || iti ca ||28||</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 xml:space="preserve">ko’sau sva-lokaḥ ? tam āha—hṛdi-stham ātmānaṁ māṁ sva-lokam | nanu hṛdi-stham ahaṅkārāspadaṁ jānanty eva ? satyam, paramātmānaṁ tu na jānantīty āha—ya idaṁ yad-vyatiriktaṁ jagan nāsti | kutaḥ ? yata idaṁ jagaj jātam | taṁ kuto na jānanti ? hi yasmāt | ukthaṁ karmaiva śastraṁ śaṁsyaṁ kathanīyaṁ paśu-hiṁsā-sādhanaṁ vā yeṣāṁ te | ataḥ kevalam asu-tṛpaḥ prāṇa-tarpaṇa-parāḥ | nīhāraṁ tamas tena vyāptāni cakṣūṁṣi yeṣāṁ te, yathā sannihitam api na jānanti tadvat | tathā ca śrutiḥ, </w:t>
      </w:r>
    </w:p>
    <w:p w:rsidR="009072E6" w:rsidRPr="00081FDB" w:rsidRDefault="009072E6" w:rsidP="009072E6">
      <w:pPr>
        <w:rPr>
          <w:lang w:val="fr-CA"/>
        </w:rPr>
      </w:pPr>
    </w:p>
    <w:p w:rsidR="009072E6" w:rsidRPr="00081FDB" w:rsidRDefault="009072E6" w:rsidP="009072E6">
      <w:pPr>
        <w:pStyle w:val="Cita"/>
        <w:rPr>
          <w:lang w:val="fr-CA"/>
        </w:rPr>
      </w:pPr>
      <w:r w:rsidRPr="00081FDB">
        <w:rPr>
          <w:lang w:val="fr-CA"/>
        </w:rPr>
        <w:t xml:space="preserve">na taṁ vidātha ya imā jajānānyad </w:t>
      </w:r>
    </w:p>
    <w:p w:rsidR="009072E6" w:rsidRPr="00081FDB" w:rsidRDefault="009072E6" w:rsidP="009072E6">
      <w:pPr>
        <w:pStyle w:val="Cita"/>
        <w:rPr>
          <w:lang w:val="fr-CA"/>
        </w:rPr>
      </w:pPr>
      <w:r w:rsidRPr="00081FDB">
        <w:rPr>
          <w:lang w:val="fr-CA"/>
        </w:rPr>
        <w:t xml:space="preserve">yuṣmākam antaraṁ babhūva | </w:t>
      </w:r>
    </w:p>
    <w:p w:rsidR="009072E6" w:rsidRPr="00081FDB" w:rsidRDefault="009072E6" w:rsidP="009072E6">
      <w:pPr>
        <w:pStyle w:val="Cita"/>
        <w:rPr>
          <w:lang w:val="fr-CA"/>
        </w:rPr>
      </w:pPr>
      <w:r w:rsidRPr="00081FDB">
        <w:rPr>
          <w:lang w:val="fr-CA"/>
        </w:rPr>
        <w:t xml:space="preserve">nīhāreṇa prāvṛtā jalpyā </w:t>
      </w:r>
    </w:p>
    <w:p w:rsidR="009072E6" w:rsidRPr="00081FDB" w:rsidRDefault="009072E6" w:rsidP="009072E6">
      <w:pPr>
        <w:pStyle w:val="Cita"/>
        <w:rPr>
          <w:lang w:val="fr-CA"/>
        </w:rPr>
      </w:pPr>
      <w:r w:rsidRPr="00081FDB">
        <w:rPr>
          <w:lang w:val="fr-CA"/>
        </w:rPr>
        <w:t>cāsu-tṛpa uktha-śāsaś caranti || [ṛ.ve. 10.83.7] iti ||28||</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lang w:val="fr-CA"/>
        </w:rPr>
        <w:t>na te mām iti nirguṇatvād ity arthaḥ ||28||</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 xml:space="preserve">sa lokaḥ kaḥ ? tam āha—neti | mām antaryāmiṇaṁ sva-hṛdi sthitam api na jānanti, yo’ham eva idaṁ jagat | nanu tvaṁ cid-ghana-vigraho jagan na bhavasi, tatrāha—yata iti | jagat-kāraṇatvād ahaṁ jad ity arthaḥ | mad-ajñāne hetuḥ ukthaṁ karmaiva śastaṁ śaṁsyaṁ kathanīyaṁ paśu-hiṁsā-sādhanaṁ vā yeṣāṁ te | ataḥ kevalam asu-tṛpaḥ prāṇa-tarpaṇa-parāḥ | sarvatra hetuḥ nīhāram avidyā tena vyāptaṁ cakṣur yeṣāṁ te | tathā ca śrutiḥ, </w:t>
      </w:r>
    </w:p>
    <w:p w:rsidR="009072E6" w:rsidRPr="00081FDB" w:rsidRDefault="009072E6" w:rsidP="009072E6">
      <w:pPr>
        <w:rPr>
          <w:lang w:val="fr-CA"/>
        </w:rPr>
      </w:pPr>
    </w:p>
    <w:p w:rsidR="009072E6" w:rsidRPr="00081FDB" w:rsidRDefault="009072E6" w:rsidP="009072E6">
      <w:pPr>
        <w:pStyle w:val="Cita"/>
        <w:rPr>
          <w:lang w:val="fr-CA"/>
        </w:rPr>
      </w:pPr>
      <w:r w:rsidRPr="00081FDB">
        <w:rPr>
          <w:lang w:val="fr-CA"/>
        </w:rPr>
        <w:t xml:space="preserve">na taṁ vidātha ya imā jajānānyad </w:t>
      </w:r>
    </w:p>
    <w:p w:rsidR="009072E6" w:rsidRPr="00081FDB" w:rsidRDefault="009072E6" w:rsidP="009072E6">
      <w:pPr>
        <w:pStyle w:val="Cita"/>
        <w:rPr>
          <w:lang w:val="fr-CA"/>
        </w:rPr>
      </w:pPr>
      <w:r w:rsidRPr="00081FDB">
        <w:rPr>
          <w:lang w:val="fr-CA"/>
        </w:rPr>
        <w:t xml:space="preserve">yuṣmākam antaraṁ babhūva | </w:t>
      </w:r>
    </w:p>
    <w:p w:rsidR="009072E6" w:rsidRPr="00081FDB" w:rsidRDefault="009072E6" w:rsidP="009072E6">
      <w:pPr>
        <w:pStyle w:val="Cita"/>
        <w:rPr>
          <w:lang w:val="fr-CA"/>
        </w:rPr>
      </w:pPr>
      <w:r w:rsidRPr="00081FDB">
        <w:rPr>
          <w:lang w:val="fr-CA"/>
        </w:rPr>
        <w:t xml:space="preserve">nīhāreṇa prāvṛtā jalpyā </w:t>
      </w:r>
    </w:p>
    <w:p w:rsidR="009072E6" w:rsidRPr="00081FDB" w:rsidRDefault="009072E6" w:rsidP="009072E6">
      <w:pPr>
        <w:pStyle w:val="Cita"/>
        <w:rPr>
          <w:lang w:val="fr-CA"/>
        </w:rPr>
      </w:pPr>
      <w:r w:rsidRPr="00081FDB">
        <w:rPr>
          <w:lang w:val="fr-CA"/>
        </w:rPr>
        <w:t>cāsu-tṛpa uktha-śāsaś caranti || [ṛ.ve. 10.83.7] iti ||28||</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11.21.29-30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te me matam avijñāya parokṣaṁ viṣayātmakāḥ |</w:t>
      </w:r>
    </w:p>
    <w:p w:rsidR="009072E6" w:rsidRPr="00081FDB" w:rsidRDefault="009072E6" w:rsidP="009072E6">
      <w:pPr>
        <w:pStyle w:val="Versequote"/>
        <w:rPr>
          <w:rFonts w:eastAsia="MS Minchofalt"/>
          <w:lang w:val="fr-CA"/>
        </w:rPr>
      </w:pPr>
      <w:r w:rsidRPr="00081FDB">
        <w:rPr>
          <w:rFonts w:eastAsia="MS Minchofalt"/>
          <w:lang w:val="fr-CA"/>
        </w:rPr>
        <w:t>hiṁsāyāṁ yadi rāgaḥ syād yajña eva na codanā ||</w:t>
      </w:r>
    </w:p>
    <w:p w:rsidR="009072E6" w:rsidRPr="00081FDB" w:rsidRDefault="009072E6" w:rsidP="009072E6">
      <w:pPr>
        <w:pStyle w:val="Versequote"/>
        <w:rPr>
          <w:rFonts w:eastAsia="MS Minchofalt"/>
          <w:lang w:val="fr-CA"/>
        </w:rPr>
      </w:pPr>
      <w:r w:rsidRPr="00081FDB">
        <w:rPr>
          <w:rFonts w:eastAsia="MS Minchofalt"/>
          <w:lang w:val="fr-CA"/>
        </w:rPr>
        <w:t>hiṁsā-vihārā hy ālabdhaiḥ paśubhiḥ sva-sukhecchayā |</w:t>
      </w:r>
    </w:p>
    <w:p w:rsidR="009072E6" w:rsidRPr="00081FDB" w:rsidRDefault="009072E6" w:rsidP="009072E6">
      <w:pPr>
        <w:pStyle w:val="Versequote"/>
        <w:rPr>
          <w:rFonts w:eastAsia="MS Minchofalt"/>
          <w:lang w:val="fr-CA"/>
        </w:rPr>
      </w:pPr>
      <w:r w:rsidRPr="00081FDB">
        <w:rPr>
          <w:rFonts w:eastAsia="MS Minchofalt"/>
          <w:lang w:val="fr-CA"/>
        </w:rPr>
        <w:t>yajante devatā yajñaiḥ pitṛ-bhūta-patīn khalāḥ ||</w:t>
      </w:r>
    </w:p>
    <w:p w:rsidR="009072E6" w:rsidRPr="00081FDB" w:rsidRDefault="009072E6" w:rsidP="009072E6">
      <w:pPr>
        <w:rPr>
          <w:rFonts w:eastAsia="MS Minchofalt"/>
          <w:lang w:val="fr-CA"/>
        </w:rPr>
      </w:pPr>
    </w:p>
    <w:p w:rsidR="009072E6" w:rsidRPr="00081FDB" w:rsidRDefault="009072E6" w:rsidP="009072E6">
      <w:pPr>
        <w:rPr>
          <w:rFonts w:eastAsia="MS Minchofalt"/>
          <w:lang w:val="fr-CA"/>
        </w:rPr>
      </w:pPr>
      <w:r w:rsidRPr="00081FDB">
        <w:rPr>
          <w:rFonts w:eastAsia="MS Minchofalt"/>
          <w:b/>
          <w:lang w:val="fr-CA"/>
        </w:rPr>
        <w:t xml:space="preserve">madhvaḥ : </w:t>
      </w:r>
      <w:r w:rsidRPr="00081FDB">
        <w:rPr>
          <w:rFonts w:eastAsia="MS Minchofalt"/>
          <w:lang w:val="fr-CA"/>
        </w:rPr>
        <w:t xml:space="preserve">me matāvijñānāt parokṣa-viṣayātmakāḥ | parokṣam andhaṁ tamaḥ | tad-viṣaya-svarūpāḥ | tad-gamanārtha-svarūpāḥ | </w:t>
      </w:r>
      <w:r w:rsidRPr="00081FDB">
        <w:rPr>
          <w:rFonts w:eastAsia="MS Minchofalt"/>
          <w:color w:val="0000FF"/>
          <w:lang w:val="fr-CA"/>
        </w:rPr>
        <w:t xml:space="preserve">andhaṁ tamaḥ parokṣaṁ ca pañca-kaṣṭaṁ tathocyate </w:t>
      </w:r>
      <w:r w:rsidRPr="00081FDB">
        <w:rPr>
          <w:rFonts w:eastAsia="MS Minchofalt"/>
          <w:lang w:val="fr-CA"/>
        </w:rPr>
        <w:t xml:space="preserve">iti </w:t>
      </w:r>
      <w:r w:rsidRPr="009226F3">
        <w:rPr>
          <w:rFonts w:eastAsia="MS Minchofalt"/>
        </w:rPr>
        <w:t xml:space="preserve">suvyakte </w:t>
      </w:r>
      <w:r w:rsidRPr="00081FDB">
        <w:rPr>
          <w:rFonts w:eastAsia="MS Minchofalt"/>
          <w:lang w:val="fr-CA"/>
        </w:rPr>
        <w:t>| teṣām āsurāṇāṁ yad ā hiṁsāyāṁ kāmaḥ, tadā yajña eva, na codanā | yad yad ātmano hiṁsitum iṣṭaṁ, tat tad vihitam iti prāpayanti kutarkaiḥ |</w:t>
      </w:r>
    </w:p>
    <w:p w:rsidR="009072E6" w:rsidRPr="00081FDB" w:rsidRDefault="009072E6" w:rsidP="009072E6">
      <w:pPr>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āsuro’vihitāṁ hiṁsāṁ vihitatvena varṇayet |</w:t>
      </w:r>
    </w:p>
    <w:p w:rsidR="009072E6" w:rsidRPr="00081FDB" w:rsidRDefault="009072E6" w:rsidP="009072E6">
      <w:pPr>
        <w:pStyle w:val="Cita"/>
        <w:rPr>
          <w:rFonts w:eastAsia="MS Minchofalt"/>
          <w:lang w:val="fr-CA"/>
        </w:rPr>
      </w:pPr>
      <w:r w:rsidRPr="00081FDB">
        <w:rPr>
          <w:rFonts w:eastAsia="MS Minchofalt"/>
          <w:lang w:val="fr-CA"/>
        </w:rPr>
        <w:t>āsurā yājñikāḥ sarve nārāyaṇa-parāṅ-mukhāḥ || iti ca |</w:t>
      </w:r>
    </w:p>
    <w:p w:rsidR="009072E6" w:rsidRPr="00081FDB" w:rsidRDefault="009072E6" w:rsidP="009072E6">
      <w:pPr>
        <w:pStyle w:val="Cita"/>
        <w:rPr>
          <w:rFonts w:eastAsia="MS Minchofalt"/>
          <w:lang w:val="fr-CA"/>
        </w:rPr>
      </w:pPr>
    </w:p>
    <w:p w:rsidR="009072E6" w:rsidRPr="00081FDB" w:rsidRDefault="009072E6" w:rsidP="009072E6">
      <w:pPr>
        <w:pStyle w:val="Cita"/>
        <w:rPr>
          <w:rFonts w:eastAsia="MS Minchofalt"/>
          <w:lang w:val="fr-CA"/>
        </w:rPr>
      </w:pPr>
      <w:r w:rsidRPr="00081FDB">
        <w:rPr>
          <w:rFonts w:eastAsia="MS Minchofalt"/>
          <w:lang w:val="fr-CA"/>
        </w:rPr>
        <w:t>viṣṇuṁ vihāya ye devān pitṝn bhūteśam eva vā |</w:t>
      </w:r>
    </w:p>
    <w:p w:rsidR="009072E6" w:rsidRPr="00081FDB" w:rsidRDefault="009072E6" w:rsidP="009072E6">
      <w:pPr>
        <w:pStyle w:val="Cita"/>
        <w:rPr>
          <w:rFonts w:eastAsia="MS Minchofalt"/>
          <w:lang w:val="fr-CA"/>
        </w:rPr>
      </w:pPr>
      <w:r w:rsidRPr="00081FDB">
        <w:rPr>
          <w:rFonts w:eastAsia="MS Minchofalt"/>
          <w:lang w:val="fr-CA"/>
        </w:rPr>
        <w:t>sāmyena vā pūjayanti te jñeyā asurā gaṇāḥ || iti ca ||29-30||</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 xml:space="preserve">veda-tātparyājñānāc cānyān yajantīty āha—te parokṣam asphuṭaṁ me matam avijñāya devatādīn yajanta ity uttareṇānvayaḥ | sva-matam evāha—hiṁsāyāṁ māṁsa-bhakṣaṇārthaṁ tat-phalārthaṁ ca yadi rāgaḥ syāt, tarhi yajña evety abhyanujñād vārā parisaṅkhyeyaṁ, na tv āvaśyakatvena codanety evaṁ-rūpam | yadyapi nitya-naimittikayoḥ kāma-viśeṣānubandho nāsti, tathāpi </w:t>
      </w:r>
      <w:r w:rsidRPr="00081FDB">
        <w:rPr>
          <w:color w:val="0000FF"/>
          <w:lang w:val="fr-CA"/>
        </w:rPr>
        <w:t>karmaṇā pitṛ-lokaḥ</w:t>
      </w:r>
      <w:r w:rsidRPr="00081FDB">
        <w:rPr>
          <w:lang w:val="fr-CA"/>
        </w:rPr>
        <w:t xml:space="preserve"> iti śruteḥ sāmānyataḥ pitṛ-loka-kāmanāsty eva | antaḥ-karaṇa-śuddhi-kāmanā ceti bhāvaḥ | tad uktam, </w:t>
      </w:r>
    </w:p>
    <w:p w:rsidR="009072E6" w:rsidRPr="00081FDB" w:rsidRDefault="009072E6" w:rsidP="009072E6">
      <w:pPr>
        <w:rPr>
          <w:lang w:val="fr-CA"/>
        </w:rPr>
      </w:pPr>
    </w:p>
    <w:p w:rsidR="009072E6" w:rsidRPr="00081FDB" w:rsidRDefault="009072E6" w:rsidP="009072E6">
      <w:pPr>
        <w:pStyle w:val="Cita"/>
        <w:rPr>
          <w:lang w:val="fr-CA"/>
        </w:rPr>
      </w:pPr>
      <w:r w:rsidRPr="00081FDB">
        <w:rPr>
          <w:lang w:val="fr-CA"/>
        </w:rPr>
        <w:t xml:space="preserve">nākāmasya kriya kācid dṛśyate ceha karhicit | </w:t>
      </w:r>
    </w:p>
    <w:p w:rsidR="009072E6" w:rsidRPr="00081FDB" w:rsidRDefault="009072E6" w:rsidP="009072E6">
      <w:pPr>
        <w:pStyle w:val="Cita"/>
        <w:rPr>
          <w:lang w:val="fr-CA"/>
        </w:rPr>
      </w:pPr>
      <w:r w:rsidRPr="00081FDB">
        <w:rPr>
          <w:lang w:val="fr-CA"/>
        </w:rPr>
        <w:t>yad yad dhi kurute jantus tat tat kāmasya ceṣṭitam || iti ||29||</w:t>
      </w:r>
    </w:p>
    <w:p w:rsidR="009072E6" w:rsidRPr="00081FDB" w:rsidRDefault="009072E6" w:rsidP="009072E6">
      <w:pPr>
        <w:rPr>
          <w:lang w:val="fr-CA"/>
        </w:rPr>
      </w:pPr>
    </w:p>
    <w:p w:rsidR="009072E6" w:rsidRPr="00081FDB" w:rsidRDefault="009072E6" w:rsidP="009072E6">
      <w:pPr>
        <w:rPr>
          <w:lang w:val="fr-CA"/>
        </w:rPr>
      </w:pPr>
      <w:r w:rsidRPr="00081FDB">
        <w:rPr>
          <w:lang w:val="fr-CA"/>
        </w:rPr>
        <w:t>ajñatvād eva hiṁsayā vihāraḥ krīḍā yeṣāṁ te ||30||</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rFonts w:eastAsia="MS Minchofalt"/>
          <w:bCs/>
          <w:i/>
          <w:iCs/>
          <w:lang w:val="fr-CA"/>
        </w:rPr>
        <w:t>na vyākhyātam.</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mad-ajñānād eva mat-sammatasya vedārthasyāpy ajñās te ity āha—te iti | parokṣam asphuṭaṁ me matam avijñāya devādīn yajanta ity uttareṇānvayaḥ | sva-mataṁ tv āha—hiṁsāyāṁ yadi rāgaḥ syād iti yadi paśu-hiṁsā tyaktuṁ na śakyā syāt, tadā yajña eva sā kāryety abhyanujñā-mayī parisaṅkhyaiveyaṁ, na tu codanety evaṁ-rūpaṁ me matam avijñāya viṣayātmakā viṣayāviṣṭa-cetasaḥ | ata eva hiṁsā-vihārāḥ ||29-30||</w:t>
      </w:r>
    </w:p>
    <w:p w:rsidR="009072E6" w:rsidRPr="00081FDB" w:rsidRDefault="009072E6" w:rsidP="009072E6">
      <w:pPr>
        <w:rPr>
          <w:lang w:val="fr-CA"/>
        </w:rPr>
      </w:pPr>
    </w:p>
    <w:p w:rsidR="009072E6" w:rsidRPr="00081FDB" w:rsidRDefault="009072E6" w:rsidP="009072E6">
      <w:pPr>
        <w:rPr>
          <w:lang w:val="fr-CA"/>
        </w:rPr>
      </w:pPr>
      <w:r w:rsidRPr="00081FDB">
        <w:rPr>
          <w:lang w:val="fr-CA"/>
        </w:rPr>
        <w:t>ajñatvād eva hiṁsayā vihāraḥ krīḍā yeṣāṁ te ||30||</w:t>
      </w:r>
    </w:p>
    <w:p w:rsidR="009072E6" w:rsidRPr="00081FDB" w:rsidRDefault="009072E6" w:rsidP="009072E6">
      <w:pPr>
        <w:rPr>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11.21.31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svapnopamam amuṁ lokam asantaṁ śravaṇa-priyam |</w:t>
      </w:r>
    </w:p>
    <w:p w:rsidR="009072E6" w:rsidRPr="00081FDB" w:rsidRDefault="009072E6" w:rsidP="009072E6">
      <w:pPr>
        <w:pStyle w:val="Versequote"/>
        <w:rPr>
          <w:rFonts w:eastAsia="MS Minchofalt"/>
          <w:lang w:val="fr-CA"/>
        </w:rPr>
      </w:pPr>
      <w:r w:rsidRPr="00081FDB">
        <w:rPr>
          <w:rFonts w:eastAsia="MS Minchofalt"/>
          <w:lang w:val="fr-CA"/>
        </w:rPr>
        <w:t>āśiṣo hṛdi saṅkalpya tyajanty arthān yathā vaṇik ||</w:t>
      </w:r>
    </w:p>
    <w:p w:rsidR="009072E6" w:rsidRPr="00081FDB" w:rsidRDefault="009072E6" w:rsidP="009072E6">
      <w:pPr>
        <w:rPr>
          <w:rFonts w:eastAsia="MS Minchofalt"/>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kiṁ ca, te’timanda-buddhaya ity āha—svapnopamam iti | amuṁ para-lokam | āśiṣaś cāsmin loke saṅkalpya, na tu niścitya, vighna-bāhulyāt | tyajanti karmasu viniyojayanti</w:t>
      </w:r>
      <w:r w:rsidRPr="00081FDB">
        <w:rPr>
          <w:rFonts w:ascii="Times New Roman" w:hAnsi="Times New Roman"/>
          <w:lang w:val="fr-CA"/>
        </w:rPr>
        <w:t> </w:t>
      </w:r>
      <w:r w:rsidRPr="00081FDB">
        <w:rPr>
          <w:lang w:val="fr-CA"/>
        </w:rPr>
        <w:t>| yathā kaścid vaṇig dustara-samudrādi-laṅghanena bahu-dhanārjanecchayā siddhaṁ dhanaṁ tyajann ubhaya-bhraṣṭo bhavati, tadvad ity arthaḥ ||31||</w:t>
      </w:r>
    </w:p>
    <w:p w:rsidR="009072E6" w:rsidRPr="00081FDB" w:rsidRDefault="009072E6" w:rsidP="009072E6">
      <w:pPr>
        <w:rPr>
          <w:lang w:val="fr-CA"/>
        </w:rPr>
      </w:pPr>
    </w:p>
    <w:p w:rsidR="009072E6" w:rsidRPr="00081FDB" w:rsidRDefault="009072E6" w:rsidP="009072E6">
      <w:pPr>
        <w:rPr>
          <w:rFonts w:eastAsia="MS Minchofalt"/>
          <w:b/>
          <w:lang w:val="fr-CA"/>
        </w:rPr>
      </w:pPr>
      <w:r w:rsidRPr="00081FDB">
        <w:rPr>
          <w:rFonts w:eastAsia="MS Minchofalt"/>
          <w:b/>
          <w:lang w:val="fr-CA"/>
        </w:rPr>
        <w:t xml:space="preserve">krama-sandarbhaḥ : </w:t>
      </w:r>
      <w:r w:rsidRPr="00081FDB">
        <w:rPr>
          <w:rFonts w:eastAsia="MS Minchofalt"/>
          <w:bCs/>
          <w:i/>
          <w:iCs/>
          <w:lang w:val="fr-CA"/>
        </w:rPr>
        <w:t>na vyākhyātam.</w:t>
      </w:r>
    </w:p>
    <w:p w:rsidR="009072E6" w:rsidRPr="00081FDB" w:rsidRDefault="009072E6" w:rsidP="009072E6">
      <w:pPr>
        <w:rPr>
          <w:rFonts w:eastAsia="MS Minchofalt"/>
          <w:b/>
          <w:lang w:val="fr-CA"/>
        </w:rPr>
      </w:pPr>
    </w:p>
    <w:p w:rsidR="009072E6" w:rsidRPr="00081FDB" w:rsidRDefault="009072E6" w:rsidP="009072E6">
      <w:pPr>
        <w:rPr>
          <w:lang w:val="fr-CA"/>
        </w:rPr>
      </w:pPr>
      <w:r w:rsidRPr="00081FDB">
        <w:rPr>
          <w:rFonts w:eastAsia="MS Minchofalt"/>
          <w:b/>
          <w:lang w:val="fr-CA"/>
        </w:rPr>
        <w:t xml:space="preserve">viśvanāthaḥ : </w:t>
      </w:r>
      <w:r w:rsidRPr="00081FDB">
        <w:rPr>
          <w:lang w:val="fr-CA"/>
        </w:rPr>
        <w:t>kiṁ ca, te’timanda-buddhayaś cety āha—svapnopamam iti | amuṁ lokaṁ para-lokam | asantam asat-tulyaṁ tathaiveha loke āśiṣaś rājyādyāḥ saṅkalpya, na tu niścitya, vighna-bāhulyāt tyajanti, arthān karmasu viniyojayanti</w:t>
      </w:r>
      <w:r w:rsidRPr="00081FDB">
        <w:rPr>
          <w:rFonts w:ascii="Times New Roman" w:hAnsi="Times New Roman"/>
          <w:lang w:val="fr-CA"/>
        </w:rPr>
        <w:t> </w:t>
      </w:r>
      <w:r w:rsidRPr="00081FDB">
        <w:rPr>
          <w:lang w:val="fr-CA"/>
        </w:rPr>
        <w:t>| yathā kaścid vaṇig dustara-samudrādi-laṅghanena bahu-dhanecchayā siddhaṁ dhanaṁ tyajann ubhayatra bhraṣṭo bhavati, tadvad ity arthaḥ ||31||</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11.21.32 ||</w:t>
      </w:r>
    </w:p>
    <w:p w:rsidR="009072E6" w:rsidRPr="00081FDB" w:rsidRDefault="009072E6" w:rsidP="009072E6">
      <w:pPr>
        <w:jc w:val="center"/>
        <w:rPr>
          <w:rFonts w:eastAsia="MS Minchofalt"/>
          <w:b/>
          <w:lang w:val="fr-CA"/>
        </w:rPr>
      </w:pPr>
    </w:p>
    <w:p w:rsidR="009072E6" w:rsidRPr="00081FDB" w:rsidRDefault="009072E6" w:rsidP="009072E6">
      <w:pPr>
        <w:pStyle w:val="Versequote"/>
        <w:rPr>
          <w:rFonts w:eastAsia="MS Minchofalt"/>
          <w:lang w:val="fr-CA"/>
        </w:rPr>
      </w:pPr>
      <w:r w:rsidRPr="00081FDB">
        <w:rPr>
          <w:rFonts w:eastAsia="MS Minchofalt"/>
          <w:lang w:val="fr-CA"/>
        </w:rPr>
        <w:t>rajaḥ-sattva-tamo-niṣṭhā rajaḥ-sattva-tamo-juṣaḥ |</w:t>
      </w:r>
    </w:p>
    <w:p w:rsidR="009072E6" w:rsidRPr="00081FDB" w:rsidRDefault="009072E6" w:rsidP="009072E6">
      <w:pPr>
        <w:pStyle w:val="Versequote"/>
        <w:rPr>
          <w:rFonts w:eastAsia="MS Minchofalt"/>
          <w:lang w:val="fr-CA"/>
        </w:rPr>
      </w:pPr>
      <w:r w:rsidRPr="00081FDB">
        <w:rPr>
          <w:rFonts w:eastAsia="MS Minchofalt"/>
          <w:lang w:val="fr-CA"/>
        </w:rPr>
        <w:t>upāsata indra-mukhyān devādīn na yathaiva mām ||</w:t>
      </w:r>
    </w:p>
    <w:p w:rsidR="009072E6" w:rsidRPr="00081FDB" w:rsidRDefault="009072E6" w:rsidP="009072E6">
      <w:pPr>
        <w:rPr>
          <w:rFonts w:eastAsia="MS Minchofalt"/>
          <w:lang w:val="fr-CA"/>
        </w:rPr>
      </w:pPr>
    </w:p>
    <w:p w:rsidR="009072E6" w:rsidRPr="00081FDB" w:rsidRDefault="009072E6" w:rsidP="009072E6">
      <w:pPr>
        <w:rPr>
          <w:rFonts w:eastAsia="MS Minchofalt"/>
          <w:lang w:val="fr-CA"/>
        </w:rPr>
      </w:pPr>
      <w:r w:rsidRPr="00081FDB">
        <w:rPr>
          <w:rFonts w:eastAsia="MS Minchofalt"/>
          <w:b/>
          <w:bCs/>
          <w:lang w:val="fr-CA"/>
        </w:rPr>
        <w:t>madhvaḥ :</w:t>
      </w:r>
      <w:r w:rsidRPr="00081FDB">
        <w:rPr>
          <w:rFonts w:eastAsia="MS Minchofalt"/>
          <w:lang w:val="fr-CA"/>
        </w:rPr>
        <w:t xml:space="preserve"> tāmaseṣv eva rajaḥ-sattva-tamo-viśeṣāḥ |</w:t>
      </w:r>
    </w:p>
    <w:p w:rsidR="009072E6" w:rsidRPr="00081FDB"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tāmaseṣu tu ye sattvā viraya-pracurās tu te |</w:t>
      </w:r>
    </w:p>
    <w:p w:rsidR="009072E6" w:rsidRPr="00D63E83" w:rsidRDefault="009072E6" w:rsidP="009072E6">
      <w:pPr>
        <w:pStyle w:val="Cita"/>
        <w:rPr>
          <w:rFonts w:eastAsia="MS Minchofalt"/>
          <w:lang w:val="fr-CA"/>
        </w:rPr>
      </w:pPr>
      <w:r w:rsidRPr="00D63E83">
        <w:rPr>
          <w:rFonts w:eastAsia="MS Minchofalt"/>
          <w:lang w:val="fr-CA"/>
        </w:rPr>
        <w:t>īṣat-svargādi-saṁyuktās tamo-niṣṭhās tu te smṛtāḥ ||</w:t>
      </w:r>
    </w:p>
    <w:p w:rsidR="009072E6" w:rsidRPr="00D63E83" w:rsidRDefault="009072E6" w:rsidP="009072E6">
      <w:pPr>
        <w:pStyle w:val="Cita"/>
        <w:rPr>
          <w:rFonts w:eastAsia="MS Minchofalt"/>
          <w:lang w:val="fr-CA"/>
        </w:rPr>
      </w:pPr>
      <w:r w:rsidRPr="00D63E83">
        <w:rPr>
          <w:rFonts w:eastAsia="MS Minchofalt"/>
          <w:lang w:val="fr-CA"/>
        </w:rPr>
        <w:t>kevalaṁ niraye niṣṭhā ye te tāmasa-rājasāḥ |</w:t>
      </w:r>
    </w:p>
    <w:p w:rsidR="009072E6" w:rsidRPr="00D63E83" w:rsidRDefault="009072E6" w:rsidP="009072E6">
      <w:pPr>
        <w:pStyle w:val="Cita"/>
        <w:rPr>
          <w:rFonts w:eastAsia="MS Minchofalt"/>
          <w:lang w:val="fr-CA"/>
        </w:rPr>
      </w:pPr>
      <w:r w:rsidRPr="00D63E83">
        <w:rPr>
          <w:rFonts w:eastAsia="MS Minchofalt"/>
          <w:lang w:val="fr-CA"/>
        </w:rPr>
        <w:t>andhe tamasi ye niṣṭhās te vai tāmasa-tāmasāḥ |</w:t>
      </w:r>
    </w:p>
    <w:p w:rsidR="009072E6" w:rsidRPr="00D63E83" w:rsidRDefault="009072E6" w:rsidP="009072E6">
      <w:pPr>
        <w:pStyle w:val="Cita"/>
        <w:rPr>
          <w:rFonts w:eastAsia="MS Minchofalt"/>
          <w:lang w:val="fr-CA"/>
        </w:rPr>
      </w:pPr>
      <w:r w:rsidRPr="00D63E83">
        <w:rPr>
          <w:rFonts w:eastAsia="MS Minchofalt"/>
          <w:lang w:val="fr-CA"/>
        </w:rPr>
        <w:t>evaṁ tribheda</w:t>
      </w:r>
      <w:r>
        <w:rPr>
          <w:rFonts w:eastAsia="MS Minchofalt"/>
          <w:lang w:val="fr-CA"/>
        </w:rPr>
        <w:t>m u</w:t>
      </w:r>
      <w:r w:rsidRPr="00D63E83">
        <w:rPr>
          <w:rFonts w:eastAsia="MS Minchofalt"/>
          <w:lang w:val="fr-CA"/>
        </w:rPr>
        <w:t xml:space="preserve">ktās tu yājñikā viṣṇu-varjitāḥ || iti </w:t>
      </w:r>
      <w:r w:rsidRPr="009226F3">
        <w:rPr>
          <w:rFonts w:eastAsia="MS Minchofalt"/>
        </w:rPr>
        <w:t xml:space="preserve">hari-vaṁśeṣu </w:t>
      </w:r>
      <w:r w:rsidRPr="00D63E83">
        <w:rPr>
          <w:rFonts w:eastAsia="MS Minchofalt"/>
          <w:lang w:val="fr-CA"/>
        </w:rPr>
        <w:t>||32||</w:t>
      </w:r>
    </w:p>
    <w:p w:rsidR="009072E6" w:rsidRPr="00D63E83" w:rsidRDefault="009072E6" w:rsidP="009072E6">
      <w:pPr>
        <w:pStyle w:val="Cita"/>
        <w:rPr>
          <w:rFonts w:eastAsia="MS Minchofalt"/>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ato rajaḥ-sattva-tamo-juṣaḥ svānurūpān indrādīn evopāsate, na tu māṁ guṇātīta</w:t>
      </w:r>
      <w:r>
        <w:rPr>
          <w:lang w:val="fr-CA"/>
        </w:rPr>
        <w:t>m |</w:t>
      </w:r>
      <w:r w:rsidRPr="00D63E83">
        <w:rPr>
          <w:lang w:val="fr-CA"/>
        </w:rPr>
        <w:t xml:space="preserve"> yadyapīndrādīnā</w:t>
      </w:r>
      <w:r>
        <w:rPr>
          <w:lang w:val="fr-CA"/>
        </w:rPr>
        <w:t>m a</w:t>
      </w:r>
      <w:r w:rsidRPr="00D63E83">
        <w:rPr>
          <w:lang w:val="fr-CA"/>
        </w:rPr>
        <w:t>pi mad-aṁśatvān mad-upāsana</w:t>
      </w:r>
      <w:r>
        <w:rPr>
          <w:lang w:val="fr-CA"/>
        </w:rPr>
        <w:t>m e</w:t>
      </w:r>
      <w:r w:rsidRPr="00D63E83">
        <w:rPr>
          <w:lang w:val="fr-CA"/>
        </w:rPr>
        <w:t>va tat, tathāpi yathāvan nopāsate bheda-darśitvād ity arthaḥ ||32||</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w:t>
      </w:r>
      <w:r>
        <w:rPr>
          <w:rFonts w:eastAsia="MS Minchofalt"/>
          <w:i/>
          <w:iCs/>
          <w:lang w:val="fr-CA"/>
        </w:rPr>
        <w:t>na vyākhyātam.</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viśvanāthaḥ : </w:t>
      </w:r>
      <w:r w:rsidRPr="00D63E83">
        <w:rPr>
          <w:lang w:val="fr-CA"/>
        </w:rPr>
        <w:t>ato rajaḥ-sattva-tamo-niṣṭhā ye te rajaḥ-sattva-tamāṁsy eva juṣante sevante, na tathaiveti | yadyapīndrādīnā</w:t>
      </w:r>
      <w:r>
        <w:rPr>
          <w:lang w:val="fr-CA"/>
        </w:rPr>
        <w:t>m a</w:t>
      </w:r>
      <w:r w:rsidRPr="00D63E83">
        <w:rPr>
          <w:lang w:val="fr-CA"/>
        </w:rPr>
        <w:t>pi mad-aṁśatvān mad-upāsana</w:t>
      </w:r>
      <w:r>
        <w:rPr>
          <w:lang w:val="fr-CA"/>
        </w:rPr>
        <w:t>m e</w:t>
      </w:r>
      <w:r w:rsidRPr="00D63E83">
        <w:rPr>
          <w:lang w:val="fr-CA"/>
        </w:rPr>
        <w:t xml:space="preserve">va tat, tathāpi yathāvan nopāsate, yathāvad upāsanā-bhāvād bhraśyantīty arthaḥ | yad uktaṁ, </w:t>
      </w:r>
      <w:r w:rsidRPr="00D63E83">
        <w:rPr>
          <w:color w:val="0000FF"/>
          <w:lang w:val="fr-CA"/>
        </w:rPr>
        <w:t>na tu mā</w:t>
      </w:r>
      <w:r>
        <w:rPr>
          <w:color w:val="0000FF"/>
          <w:lang w:val="fr-CA"/>
        </w:rPr>
        <w:t>m a</w:t>
      </w:r>
      <w:r w:rsidRPr="00D63E83">
        <w:rPr>
          <w:color w:val="0000FF"/>
          <w:lang w:val="fr-CA"/>
        </w:rPr>
        <w:t>bhijānanti tattvenātaś cyavanti te</w:t>
      </w:r>
      <w:r w:rsidRPr="00D63E83">
        <w:rPr>
          <w:lang w:val="fr-CA"/>
        </w:rPr>
        <w:t xml:space="preserve"> [gītā 9.24] ||32||</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11.21.33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iṣṭveha devatā yajñair gatvā raṁsyāmahe divi |</w:t>
      </w:r>
    </w:p>
    <w:p w:rsidR="009072E6" w:rsidRPr="00D63E83" w:rsidRDefault="009072E6" w:rsidP="009072E6">
      <w:pPr>
        <w:pStyle w:val="Versequote"/>
        <w:rPr>
          <w:rFonts w:eastAsia="MS Minchofalt"/>
          <w:lang w:val="fr-CA"/>
        </w:rPr>
      </w:pPr>
      <w:r w:rsidRPr="00D63E83">
        <w:rPr>
          <w:rFonts w:eastAsia="MS Minchofalt"/>
          <w:lang w:val="fr-CA"/>
        </w:rPr>
        <w:t>tasyānta iha bhūyāsma mahā-śālā mahā-kulāḥ ||</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color w:val="0000FF"/>
          <w:szCs w:val="20"/>
          <w:lang w:val="fr-CA"/>
        </w:rPr>
        <w:t>hṛdi saṅkalpya</w:t>
      </w:r>
      <w:r w:rsidRPr="00D63E83">
        <w:rPr>
          <w:lang w:val="fr-CA"/>
        </w:rPr>
        <w:t xml:space="preserve"> [bhā.pu. 11.21.31] ity uktaṁ, ta</w:t>
      </w:r>
      <w:r>
        <w:rPr>
          <w:lang w:val="fr-CA"/>
        </w:rPr>
        <w:t>m e</w:t>
      </w:r>
      <w:r w:rsidRPr="00D63E83">
        <w:rPr>
          <w:lang w:val="fr-CA"/>
        </w:rPr>
        <w:t>va saṅkalpaṁ darśayati—iṣṭveti | tasya bhogasyānte | mahā-śālā mahā-gṛha-sthāḥ ||33||</w:t>
      </w:r>
    </w:p>
    <w:p w:rsidR="009072E6" w:rsidRPr="00D63E83" w:rsidRDefault="009072E6" w:rsidP="009072E6">
      <w:pPr>
        <w:rPr>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w:t>
      </w:r>
      <w:r>
        <w:rPr>
          <w:rFonts w:eastAsia="MS Minchofalt"/>
          <w:i/>
          <w:iCs/>
          <w:lang w:val="fr-CA"/>
        </w:rPr>
        <w:t>na vyākhyātam.</w:t>
      </w:r>
    </w:p>
    <w:p w:rsidR="009072E6" w:rsidRPr="00D63E83" w:rsidRDefault="009072E6" w:rsidP="009072E6">
      <w:pPr>
        <w:rPr>
          <w:rFonts w:eastAsia="MS Minchofalt"/>
          <w:b/>
          <w:lang w:val="fr-CA"/>
        </w:rPr>
      </w:pPr>
    </w:p>
    <w:p w:rsidR="009072E6" w:rsidRPr="00D63E83" w:rsidRDefault="009072E6" w:rsidP="009072E6">
      <w:pPr>
        <w:rPr>
          <w:rFonts w:eastAsia="MS Minchofalt"/>
          <w:b/>
          <w:lang w:val="fr-CA"/>
        </w:rPr>
      </w:pPr>
      <w:r w:rsidRPr="00D63E83">
        <w:rPr>
          <w:rFonts w:eastAsia="MS Minchofalt"/>
          <w:b/>
          <w:lang w:val="fr-CA"/>
        </w:rPr>
        <w:t xml:space="preserve">viśvanāthaḥ : </w:t>
      </w:r>
      <w:r w:rsidRPr="00D63E83">
        <w:rPr>
          <w:rFonts w:eastAsia="MS Minchofalt"/>
          <w:lang w:val="fr-CA"/>
        </w:rPr>
        <w:t>teṣāṁ manorathaṁ vivṛṇoti—iṣṭveti | tasya bhogasyānte iha mahā-śālāḥ mahā-gṛhasthāḥ ||33||</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11.21.34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evaṁ puṣpitayā vācā vyākṣipta-manasāṁ nṛṇā</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mānināṁ cātilubdhānāṁ mad-vārtāpi na rocate ||</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tataḥ ki</w:t>
      </w:r>
      <w:r>
        <w:rPr>
          <w:lang w:val="fr-CA"/>
        </w:rPr>
        <w:t>m a</w:t>
      </w:r>
      <w:r w:rsidRPr="00D63E83">
        <w:rPr>
          <w:lang w:val="fr-CA"/>
        </w:rPr>
        <w:t>ta āha—eva</w:t>
      </w:r>
      <w:r>
        <w:rPr>
          <w:lang w:val="fr-CA"/>
        </w:rPr>
        <w:t>m i</w:t>
      </w:r>
      <w:r w:rsidRPr="00D63E83">
        <w:rPr>
          <w:lang w:val="fr-CA"/>
        </w:rPr>
        <w:t>ti | ato mat-pravaṇatvābhāvān nityaṁ saṁsāriṇo bhavantīti bhāvaḥ ||34||</w:t>
      </w:r>
    </w:p>
    <w:p w:rsidR="009072E6" w:rsidRPr="00D63E83" w:rsidRDefault="009072E6" w:rsidP="009072E6">
      <w:pPr>
        <w:rPr>
          <w:lang w:val="fr-CA"/>
        </w:rPr>
      </w:pPr>
    </w:p>
    <w:p w:rsidR="009072E6" w:rsidRPr="00D63E83" w:rsidRDefault="009072E6" w:rsidP="009072E6">
      <w:pPr>
        <w:rPr>
          <w:rFonts w:eastAsia="MS Minchofalt"/>
          <w:lang w:val="fr-CA"/>
        </w:rPr>
      </w:pPr>
      <w:r w:rsidRPr="00D63E83">
        <w:rPr>
          <w:rFonts w:eastAsia="MS Minchofalt"/>
          <w:b/>
          <w:lang w:val="fr-CA"/>
        </w:rPr>
        <w:t>krama-sandarbhaḥ, viśvanāthaḥ :</w:t>
      </w:r>
      <w:r w:rsidRPr="00D63E83">
        <w:rPr>
          <w:rFonts w:eastAsia="MS Minchofalt"/>
          <w:lang w:val="fr-CA"/>
        </w:rPr>
        <w:t xml:space="preserve"> </w:t>
      </w:r>
      <w:r>
        <w:rPr>
          <w:rFonts w:eastAsia="MS Minchofalt"/>
          <w:i/>
          <w:iCs/>
          <w:lang w:val="fr-CA"/>
        </w:rPr>
        <w:t>na vyākhyātam.</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11.21.35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vedā brahmātma-viṣayās tri-kāṇḍa-viṣayā ime |</w:t>
      </w:r>
    </w:p>
    <w:p w:rsidR="009072E6" w:rsidRPr="00D63E83" w:rsidRDefault="009072E6" w:rsidP="009072E6">
      <w:pPr>
        <w:pStyle w:val="Versequote"/>
        <w:rPr>
          <w:rFonts w:eastAsia="MS Minchofalt"/>
          <w:lang w:val="fr-CA"/>
        </w:rPr>
      </w:pPr>
      <w:r w:rsidRPr="00D63E83">
        <w:rPr>
          <w:rFonts w:eastAsia="MS Minchofalt"/>
          <w:lang w:val="fr-CA"/>
        </w:rPr>
        <w:t>parokṣa-vādā ṛṣayaḥ parokṣaṁ mama ca priya</w:t>
      </w:r>
      <w:r>
        <w:rPr>
          <w:rFonts w:eastAsia="MS Minchofalt"/>
          <w:lang w:val="fr-CA"/>
        </w:rPr>
        <w:t>m |</w:t>
      </w:r>
      <w:r w:rsidRPr="00D63E83">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rPr>
          <w:rFonts w:eastAsia="MS Minchofalt"/>
          <w:color w:val="0000FF"/>
          <w:lang w:val="fr-CA"/>
        </w:rPr>
      </w:pPr>
      <w:r w:rsidRPr="00D63E83">
        <w:rPr>
          <w:rFonts w:eastAsia="MS Minchofalt"/>
          <w:b/>
          <w:lang w:val="fr-CA"/>
        </w:rPr>
        <w:t xml:space="preserve">madhvaḥ : </w:t>
      </w:r>
      <w:r w:rsidRPr="00D63E83">
        <w:rPr>
          <w:rFonts w:eastAsia="MS Minchofalt"/>
          <w:color w:val="0000FF"/>
          <w:lang w:val="fr-CA"/>
        </w:rPr>
        <w:t>brahmatvaṁ pūrṇatā prokā tad yasya svata eva tu |</w:t>
      </w:r>
    </w:p>
    <w:p w:rsidR="009072E6" w:rsidRPr="00D63E83" w:rsidRDefault="009072E6" w:rsidP="009072E6">
      <w:pPr>
        <w:pStyle w:val="Cita"/>
        <w:rPr>
          <w:rFonts w:eastAsia="MS Minchofalt"/>
          <w:lang w:val="fr-CA"/>
        </w:rPr>
      </w:pPr>
      <w:r w:rsidRPr="00FB0D8A">
        <w:rPr>
          <w:rFonts w:eastAsia="MS Minchofalt"/>
          <w:color w:val="0000FF"/>
          <w:lang w:val="fr-CA"/>
        </w:rPr>
        <w:t>sa brahmātmā samuddiṣṭo vāsudevaḥ sanātanaḥ ||</w:t>
      </w:r>
      <w:r w:rsidRPr="00FB0D8A">
        <w:rPr>
          <w:rFonts w:eastAsia="MS Minchofalt"/>
          <w:lang w:val="fr-CA"/>
        </w:rPr>
        <w:t xml:space="preserve"> </w:t>
      </w:r>
      <w:r w:rsidRPr="00D63E83">
        <w:rPr>
          <w:rFonts w:eastAsia="MS Minchofalt"/>
          <w:lang w:val="fr-CA"/>
        </w:rPr>
        <w:t>iti ca ||35||</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tad evaṁ vedānāṁ pravṛtti-paratvaṁ nirākṛtya prakṛtaṁ nivṛtti-paratva</w:t>
      </w:r>
      <w:r>
        <w:rPr>
          <w:lang w:val="fr-CA"/>
        </w:rPr>
        <w:t>m e</w:t>
      </w:r>
      <w:r w:rsidRPr="00D63E83">
        <w:rPr>
          <w:lang w:val="fr-CA"/>
        </w:rPr>
        <w:t xml:space="preserve">vopasaṁharati—vedā iti | karma-brahma-devatā-kāṇḍa-viṣayā ime vedā brahmātma-viṣayāḥ, brahmaivātmā na saṁsārīty etat-parāḥ, tat-paratvāpratītau ca | </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phala-śrutir iyaṁ nṝṇāṁ na śreyo rocanaṁ para</w:t>
      </w:r>
      <w:r>
        <w:rPr>
          <w:lang w:val="fr-CA"/>
        </w:rPr>
        <w:t>m |</w:t>
      </w:r>
      <w:r w:rsidRPr="00D63E83">
        <w:rPr>
          <w:lang w:val="fr-CA"/>
        </w:rPr>
        <w:t xml:space="preserve"> </w:t>
      </w:r>
    </w:p>
    <w:p w:rsidR="009072E6" w:rsidRPr="00D63E83" w:rsidRDefault="009072E6" w:rsidP="009072E6">
      <w:pPr>
        <w:pStyle w:val="Cita"/>
        <w:rPr>
          <w:lang w:val="fr-CA"/>
        </w:rPr>
      </w:pPr>
      <w:r w:rsidRPr="00D63E83">
        <w:rPr>
          <w:lang w:val="fr-CA"/>
        </w:rPr>
        <w:t>śreyo-vivakṣayā proktaḥ yathā bhaiṣajya-rocana</w:t>
      </w:r>
      <w:r>
        <w:rPr>
          <w:lang w:val="fr-CA"/>
        </w:rPr>
        <w:t>m |</w:t>
      </w:r>
      <w:r w:rsidRPr="00D63E83">
        <w:rPr>
          <w:lang w:val="fr-CA"/>
        </w:rPr>
        <w:t>| ity ukta</w:t>
      </w:r>
      <w:r>
        <w:rPr>
          <w:lang w:val="fr-CA"/>
        </w:rPr>
        <w:t>m e</w:t>
      </w:r>
      <w:r w:rsidRPr="00D63E83">
        <w:rPr>
          <w:lang w:val="fr-CA"/>
        </w:rPr>
        <w:t>va |</w:t>
      </w:r>
    </w:p>
    <w:p w:rsidR="009072E6" w:rsidRPr="00D63E83" w:rsidRDefault="009072E6" w:rsidP="009072E6">
      <w:pPr>
        <w:rPr>
          <w:lang w:val="fr-CA"/>
        </w:rPr>
      </w:pPr>
    </w:p>
    <w:p w:rsidR="009072E6" w:rsidRPr="00D63E83" w:rsidRDefault="009072E6" w:rsidP="009072E6">
      <w:pPr>
        <w:rPr>
          <w:lang w:val="fr-CA"/>
        </w:rPr>
      </w:pPr>
      <w:r w:rsidRPr="00D63E83">
        <w:rPr>
          <w:lang w:val="fr-CA"/>
        </w:rPr>
        <w:t>kāraṇa</w:t>
      </w:r>
      <w:r>
        <w:rPr>
          <w:lang w:val="fr-CA"/>
        </w:rPr>
        <w:t>m a</w:t>
      </w:r>
      <w:r w:rsidRPr="00D63E83">
        <w:rPr>
          <w:lang w:val="fr-CA"/>
        </w:rPr>
        <w:t>nusmārayati—parokṣeti | ṛṣayo mantrās tad-draṣṭāro vā | tat ki</w:t>
      </w:r>
      <w:r>
        <w:rPr>
          <w:lang w:val="fr-CA"/>
        </w:rPr>
        <w:t>m i</w:t>
      </w:r>
      <w:r w:rsidRPr="00D63E83">
        <w:rPr>
          <w:lang w:val="fr-CA"/>
        </w:rPr>
        <w:t>ti yataḥ parokṣa</w:t>
      </w:r>
      <w:r>
        <w:rPr>
          <w:lang w:val="fr-CA"/>
        </w:rPr>
        <w:t>m e</w:t>
      </w:r>
      <w:r w:rsidRPr="00D63E83">
        <w:rPr>
          <w:lang w:val="fr-CA"/>
        </w:rPr>
        <w:t>va mama ca priya</w:t>
      </w:r>
      <w:r>
        <w:rPr>
          <w:lang w:val="fr-CA"/>
        </w:rPr>
        <w:t>m |</w:t>
      </w:r>
      <w:r w:rsidRPr="00D63E83">
        <w:rPr>
          <w:lang w:val="fr-CA"/>
        </w:rPr>
        <w:t xml:space="preserve"> ayaṁ bhāvaḥ—śuddhāntaḥ-karaṇair evaitad boddhavyaṁ, nānyair anadhikāribhir vṛthā karma-tyāgena bhraṁśa-prasaṅgād iti ||35||</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krama-sandarbhaḥ : </w:t>
      </w:r>
      <w:r w:rsidRPr="00D63E83">
        <w:rPr>
          <w:lang w:val="fr-CA"/>
        </w:rPr>
        <w:t>brahmātma-viṣayāḥ sarvato bṛhattamo ya ātmā parama-mūla-svarūpo bhagavān ahaṁ tat-para</w:t>
      </w:r>
      <w:r>
        <w:rPr>
          <w:lang w:val="fr-CA"/>
        </w:rPr>
        <w:t>m e</w:t>
      </w:r>
      <w:r w:rsidRPr="00D63E83">
        <w:rPr>
          <w:lang w:val="fr-CA"/>
        </w:rPr>
        <w:t>vety arthaḥ | mat-priyācaraṇatvena dṛkṣyamāṇatvāt, tathā sarveṣā</w:t>
      </w:r>
      <w:r>
        <w:rPr>
          <w:lang w:val="fr-CA"/>
        </w:rPr>
        <w:t>m a</w:t>
      </w:r>
      <w:r w:rsidRPr="00D63E83">
        <w:rPr>
          <w:lang w:val="fr-CA"/>
        </w:rPr>
        <w:t>pratītau kāraṇa</w:t>
      </w:r>
      <w:r>
        <w:rPr>
          <w:lang w:val="fr-CA"/>
        </w:rPr>
        <w:t>m ā</w:t>
      </w:r>
      <w:r w:rsidRPr="00D63E83">
        <w:rPr>
          <w:lang w:val="fr-CA"/>
        </w:rPr>
        <w:t xml:space="preserve">ha—parokṣeti | “parokṣaṁ mama ca priyam” iti tu, </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 xml:space="preserve">tvaṁ ca rudra! mahābāho mohaśāstrāṇi kāraya | </w:t>
      </w:r>
    </w:p>
    <w:p w:rsidR="009072E6" w:rsidRPr="00D63E83" w:rsidRDefault="009072E6" w:rsidP="009072E6">
      <w:pPr>
        <w:pStyle w:val="Cita"/>
        <w:rPr>
          <w:lang w:val="fr-CA"/>
        </w:rPr>
      </w:pPr>
      <w:r w:rsidRPr="00D63E83">
        <w:rPr>
          <w:lang w:val="fr-CA"/>
        </w:rPr>
        <w:t xml:space="preserve">atha tāni vitathyāni darśayasva mahābhuja | </w:t>
      </w:r>
    </w:p>
    <w:p w:rsidR="009072E6" w:rsidRPr="00D63E83" w:rsidRDefault="009072E6" w:rsidP="009072E6">
      <w:pPr>
        <w:pStyle w:val="Cita"/>
        <w:rPr>
          <w:lang w:val="fr-CA"/>
        </w:rPr>
      </w:pPr>
      <w:r w:rsidRPr="00D63E83">
        <w:rPr>
          <w:lang w:val="fr-CA"/>
        </w:rPr>
        <w:t>prakāśa</w:t>
      </w:r>
      <w:r>
        <w:rPr>
          <w:lang w:val="fr-CA"/>
        </w:rPr>
        <w:t>m u</w:t>
      </w:r>
      <w:r w:rsidRPr="00D63E83">
        <w:rPr>
          <w:lang w:val="fr-CA"/>
        </w:rPr>
        <w:t>ru cātmānamaprakāśaṁ ca māṁ kuru || [vārāhe 70.36-37]</w:t>
      </w:r>
    </w:p>
    <w:p w:rsidR="009072E6" w:rsidRPr="00D63E83" w:rsidRDefault="009072E6" w:rsidP="009072E6">
      <w:pPr>
        <w:rPr>
          <w:lang w:val="fr-CA"/>
        </w:rPr>
      </w:pPr>
    </w:p>
    <w:p w:rsidR="009072E6" w:rsidRPr="00D63E83" w:rsidRDefault="009072E6" w:rsidP="009072E6">
      <w:pPr>
        <w:rPr>
          <w:lang w:val="fr-CA"/>
        </w:rPr>
      </w:pPr>
      <w:r w:rsidRPr="00D63E83">
        <w:rPr>
          <w:lang w:val="fr-CA"/>
        </w:rPr>
        <w:t xml:space="preserve">ity anyatra vyaktatvāt | tac ca, </w:t>
      </w:r>
      <w:r w:rsidRPr="00D63E83">
        <w:rPr>
          <w:color w:val="0000FF"/>
          <w:lang w:val="fr-CA"/>
        </w:rPr>
        <w:t>idaṁ te jñāna</w:t>
      </w:r>
      <w:r>
        <w:rPr>
          <w:color w:val="0000FF"/>
          <w:lang w:val="fr-CA"/>
        </w:rPr>
        <w:t>m ā</w:t>
      </w:r>
      <w:r w:rsidRPr="00D63E83">
        <w:rPr>
          <w:color w:val="0000FF"/>
          <w:lang w:val="fr-CA"/>
        </w:rPr>
        <w:t xml:space="preserve">khyātaṁ guhyād guhyataraṁ mayā </w:t>
      </w:r>
      <w:r w:rsidRPr="00D63E83">
        <w:rPr>
          <w:lang w:val="fr-CA"/>
        </w:rPr>
        <w:t>[bhā.pu. ] ity ādau tad-abhiprāya-prakāśāt | tac ca tatra sarveṣā</w:t>
      </w:r>
      <w:r>
        <w:rPr>
          <w:lang w:val="fr-CA"/>
        </w:rPr>
        <w:t>m a</w:t>
      </w:r>
      <w:r w:rsidRPr="00D63E83">
        <w:rPr>
          <w:lang w:val="fr-CA"/>
        </w:rPr>
        <w:t xml:space="preserve">nadhikārāt | ata eva </w:t>
      </w:r>
      <w:r w:rsidRPr="00D63E83">
        <w:rPr>
          <w:color w:val="0000FF"/>
          <w:lang w:val="fr-CA"/>
        </w:rPr>
        <w:t>muktiṁ dadāti karhicit sma na bhakti-yoga</w:t>
      </w:r>
      <w:r>
        <w:rPr>
          <w:color w:val="0000FF"/>
          <w:lang w:val="fr-CA"/>
        </w:rPr>
        <w:t xml:space="preserve">ṁ </w:t>
      </w:r>
      <w:r w:rsidRPr="00D63E83">
        <w:rPr>
          <w:lang w:val="fr-CA"/>
        </w:rPr>
        <w:t>[bhā.pu. 5.6.18] ity ādy ukta</w:t>
      </w:r>
      <w:r>
        <w:rPr>
          <w:lang w:val="fr-CA"/>
        </w:rPr>
        <w:t>m i</w:t>
      </w:r>
      <w:r w:rsidRPr="00D63E83">
        <w:rPr>
          <w:lang w:val="fr-CA"/>
        </w:rPr>
        <w:t>ti ||35||</w:t>
      </w:r>
    </w:p>
    <w:p w:rsidR="009072E6" w:rsidRPr="00D63E83" w:rsidRDefault="009072E6" w:rsidP="009072E6">
      <w:pPr>
        <w:rPr>
          <w:lang w:val="fr-CA"/>
        </w:rPr>
      </w:pPr>
    </w:p>
    <w:p w:rsidR="009072E6" w:rsidRPr="00D63E83" w:rsidRDefault="009072E6" w:rsidP="009072E6">
      <w:pPr>
        <w:rPr>
          <w:rFonts w:eastAsia="MS Minchofalt"/>
          <w:lang w:val="fr-CA"/>
        </w:rPr>
      </w:pPr>
      <w:r w:rsidRPr="00D63E83">
        <w:rPr>
          <w:rFonts w:eastAsia="MS Minchofalt"/>
          <w:b/>
          <w:lang w:val="fr-CA"/>
        </w:rPr>
        <w:t xml:space="preserve">viśvanāthaḥ : </w:t>
      </w:r>
      <w:r w:rsidRPr="00D63E83">
        <w:rPr>
          <w:rFonts w:eastAsia="MS Minchofalt"/>
          <w:lang w:val="fr-CA"/>
        </w:rPr>
        <w:t>prakaraṇa</w:t>
      </w:r>
      <w:r>
        <w:rPr>
          <w:rFonts w:eastAsia="MS Minchofalt"/>
          <w:lang w:val="fr-CA"/>
        </w:rPr>
        <w:t>m u</w:t>
      </w:r>
      <w:r w:rsidRPr="00D63E83">
        <w:rPr>
          <w:rFonts w:eastAsia="MS Minchofalt"/>
          <w:lang w:val="fr-CA"/>
        </w:rPr>
        <w:t>pasaṁharati—vedā iti | karma-brahma-devatā-kāṇḍa-viṣayā ime vedā brahm</w:t>
      </w:r>
      <w:r>
        <w:rPr>
          <w:rFonts w:eastAsia="MS Minchofalt"/>
          <w:lang w:val="fr-CA"/>
        </w:rPr>
        <w:t>ā</w:t>
      </w:r>
      <w:r w:rsidRPr="00D63E83">
        <w:rPr>
          <w:rFonts w:eastAsia="MS Minchofalt"/>
          <w:lang w:val="fr-CA"/>
        </w:rPr>
        <w:t>tmā tad-viṣayā brahma-svarūpa-madārādhana-parā evety arthaḥ | nanu tarhi ṛṣayo mantrās tad-draṣṭāro vā katha</w:t>
      </w:r>
      <w:r>
        <w:rPr>
          <w:rFonts w:eastAsia="MS Minchofalt"/>
          <w:lang w:val="fr-CA"/>
        </w:rPr>
        <w:t>m e</w:t>
      </w:r>
      <w:r w:rsidRPr="00D63E83">
        <w:rPr>
          <w:rFonts w:eastAsia="MS Minchofalt"/>
          <w:lang w:val="fr-CA"/>
        </w:rPr>
        <w:t>va spaṣṭāṁ nācakṣate ? tatrāha—parokṣa</w:t>
      </w:r>
      <w:r>
        <w:rPr>
          <w:rFonts w:eastAsia="MS Minchofalt"/>
          <w:lang w:val="fr-CA"/>
        </w:rPr>
        <w:t>m e</w:t>
      </w:r>
      <w:r w:rsidRPr="00D63E83">
        <w:rPr>
          <w:rFonts w:eastAsia="MS Minchofalt"/>
          <w:lang w:val="fr-CA"/>
        </w:rPr>
        <w:t>va yathā syāt tathā vadanti, na tu sākṣād iti te | nanu teṣāṁ sākṣād akathanasya ko’bhiprāyas tatrāha—parokṣa</w:t>
      </w:r>
      <w:r>
        <w:rPr>
          <w:rFonts w:eastAsia="MS Minchofalt"/>
          <w:lang w:val="fr-CA"/>
        </w:rPr>
        <w:t>m i</w:t>
      </w:r>
      <w:r w:rsidRPr="00D63E83">
        <w:rPr>
          <w:rFonts w:eastAsia="MS Minchofalt"/>
          <w:lang w:val="fr-CA"/>
        </w:rPr>
        <w:t>ti | tathā kathane eva mat-prīti</w:t>
      </w:r>
      <w:r>
        <w:rPr>
          <w:rFonts w:eastAsia="MS Minchofalt"/>
          <w:lang w:val="fr-CA"/>
        </w:rPr>
        <w:t>m a</w:t>
      </w:r>
      <w:r w:rsidRPr="00D63E83">
        <w:rPr>
          <w:rFonts w:eastAsia="MS Minchofalt"/>
          <w:lang w:val="fr-CA"/>
        </w:rPr>
        <w:t>vadhārya tathā vadantīty arthaḥ ||35||</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11.21.36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śabda-brahma sudurbodhaṁ prāṇendriya-mano-maya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ananta-pāraṁ gambhīraṁ durvigāhyaṁ samudra-vat ||</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b/>
          <w:lang w:val="fr-CA"/>
        </w:rPr>
        <w:t>madhvaḥ :</w:t>
      </w:r>
      <w:r w:rsidRPr="00D63E83">
        <w:rPr>
          <w:rFonts w:eastAsia="MS Minchofalt"/>
          <w:lang w:val="fr-CA"/>
        </w:rPr>
        <w:t xml:space="preserve"> prāṇendriya-manobhir mīyate | </w:t>
      </w:r>
      <w:r w:rsidRPr="00D63E83">
        <w:rPr>
          <w:rFonts w:eastAsia="MS Minchofalt"/>
          <w:color w:val="0000FF"/>
          <w:lang w:val="fr-CA"/>
        </w:rPr>
        <w:t xml:space="preserve">meyatvān maya uddiṣṭo vedaḥ prāṇādibhiḥ sadā </w:t>
      </w:r>
      <w:r w:rsidRPr="00D63E83">
        <w:rPr>
          <w:rFonts w:eastAsia="MS Minchofalt"/>
          <w:lang w:val="fr-CA"/>
        </w:rPr>
        <w:t xml:space="preserve">iti </w:t>
      </w:r>
      <w:r w:rsidRPr="009226F3">
        <w:rPr>
          <w:rFonts w:eastAsia="MS Minchofalt"/>
        </w:rPr>
        <w:t xml:space="preserve">vārāhe </w:t>
      </w:r>
      <w:r w:rsidRPr="00D63E83">
        <w:rPr>
          <w:rFonts w:eastAsia="MS Minchofalt"/>
          <w:lang w:val="fr-CA"/>
        </w:rPr>
        <w:t xml:space="preserve">| </w:t>
      </w:r>
    </w:p>
    <w:p w:rsidR="009072E6" w:rsidRPr="00D63E83" w:rsidRDefault="009072E6" w:rsidP="009072E6">
      <w:pPr>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anto vināśa uddiṣṭaḥ pāraḥ parimitis tathā |</w:t>
      </w:r>
    </w:p>
    <w:p w:rsidR="009072E6" w:rsidRPr="00D63E83" w:rsidRDefault="009072E6" w:rsidP="009072E6">
      <w:pPr>
        <w:pStyle w:val="Cita"/>
        <w:rPr>
          <w:rFonts w:eastAsia="MS Minchofalt"/>
          <w:lang w:val="fr-CA"/>
        </w:rPr>
      </w:pPr>
      <w:r w:rsidRPr="00D63E83">
        <w:rPr>
          <w:rFonts w:eastAsia="MS Minchofalt"/>
          <w:lang w:val="fr-CA"/>
        </w:rPr>
        <w:t>ananta-pāro vedo’yaṁ tābhyāṁ sa rahito yataḥ || iti vyāsa-smṛtau ||36||</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nanu veda-jñā api jaiminy-ādayaḥ ki</w:t>
      </w:r>
      <w:r>
        <w:rPr>
          <w:lang w:val="fr-CA"/>
        </w:rPr>
        <w:t>m i</w:t>
      </w:r>
      <w:r w:rsidRPr="00D63E83">
        <w:rPr>
          <w:lang w:val="fr-CA"/>
        </w:rPr>
        <w:t>ti tathā na varṇayanti, māṁ vinā tattvato vedaṁ tad arthaṁ vā na ko’pi vedety āśayenāha—śabda-brahmeti yāvat samāpti | svarūpato’rthataś ca durvijñeya</w:t>
      </w:r>
      <w:r>
        <w:rPr>
          <w:lang w:val="fr-CA"/>
        </w:rPr>
        <w:t>m |</w:t>
      </w:r>
      <w:r w:rsidRPr="00D63E83">
        <w:rPr>
          <w:lang w:val="fr-CA"/>
        </w:rPr>
        <w:t xml:space="preserve"> tac ca sūkṣmaṁ sthūlaṁ ceti dvi-vidha</w:t>
      </w:r>
      <w:r>
        <w:rPr>
          <w:lang w:val="fr-CA"/>
        </w:rPr>
        <w:t>m |</w:t>
      </w:r>
      <w:r w:rsidRPr="00D63E83">
        <w:rPr>
          <w:lang w:val="fr-CA"/>
        </w:rPr>
        <w:t xml:space="preserve"> tatra sūkṣmaṁ tāvat svarūpato’pi durjñeya</w:t>
      </w:r>
      <w:r>
        <w:rPr>
          <w:lang w:val="fr-CA"/>
        </w:rPr>
        <w:t>m i</w:t>
      </w:r>
      <w:r w:rsidRPr="00D63E83">
        <w:rPr>
          <w:lang w:val="fr-CA"/>
        </w:rPr>
        <w:t>ty āha—prāṇendriya-mano-maya</w:t>
      </w:r>
      <w:r>
        <w:rPr>
          <w:lang w:val="fr-CA"/>
        </w:rPr>
        <w:t>m |</w:t>
      </w:r>
      <w:r w:rsidRPr="00D63E83">
        <w:rPr>
          <w:lang w:val="fr-CA"/>
        </w:rPr>
        <w:t xml:space="preserve"> prathamaṁ prāṇa-mayaṁ parākhyaṁ, tato mano-mayaṁ paśyanty-ākhyaṁ, tata indriya-mayaṁ madhyamākhya</w:t>
      </w:r>
      <w:r>
        <w:rPr>
          <w:lang w:val="fr-CA"/>
        </w:rPr>
        <w:t>m |</w:t>
      </w:r>
      <w:r w:rsidRPr="00D63E83">
        <w:rPr>
          <w:lang w:val="fr-CA"/>
        </w:rPr>
        <w:t xml:space="preserve"> tasya vāg-vyañjakatvena vāg-indriya-pradhānatvāt | kiṁ ca, ananta-pāra</w:t>
      </w:r>
      <w:r>
        <w:rPr>
          <w:lang w:val="fr-CA"/>
        </w:rPr>
        <w:t>m |</w:t>
      </w:r>
      <w:r w:rsidRPr="00D63E83">
        <w:rPr>
          <w:lang w:val="fr-CA"/>
        </w:rPr>
        <w:t xml:space="preserve"> samaṣṭi-prāṇādi-mayasya nirviśeṣasya ca tasya kālato deśataś cāparicchedāt | arthato’pi durjñeyatva</w:t>
      </w:r>
      <w:r>
        <w:rPr>
          <w:lang w:val="fr-CA"/>
        </w:rPr>
        <w:t>m ā</w:t>
      </w:r>
      <w:r w:rsidRPr="00D63E83">
        <w:rPr>
          <w:lang w:val="fr-CA"/>
        </w:rPr>
        <w:t>ha—gambhīraṁ nigūḍhārtha</w:t>
      </w:r>
      <w:r>
        <w:rPr>
          <w:lang w:val="fr-CA"/>
        </w:rPr>
        <w:t>m |</w:t>
      </w:r>
      <w:r w:rsidRPr="00D63E83">
        <w:rPr>
          <w:lang w:val="fr-CA"/>
        </w:rPr>
        <w:t xml:space="preserve"> ato durvigāhyaṁ mati-praveśānarha</w:t>
      </w:r>
      <w:r>
        <w:rPr>
          <w:lang w:val="fr-CA"/>
        </w:rPr>
        <w:t>m |</w:t>
      </w:r>
      <w:r w:rsidRPr="00D63E83">
        <w:rPr>
          <w:lang w:val="fr-CA"/>
        </w:rPr>
        <w:t xml:space="preserve"> tathā ca śrutiḥ—</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 xml:space="preserve">catvāri vāk-parimitā padāni </w:t>
      </w:r>
    </w:p>
    <w:p w:rsidR="009072E6" w:rsidRPr="00D63E83" w:rsidRDefault="009072E6" w:rsidP="009072E6">
      <w:pPr>
        <w:pStyle w:val="Cita"/>
        <w:rPr>
          <w:lang w:val="fr-CA"/>
        </w:rPr>
      </w:pPr>
      <w:r w:rsidRPr="00D63E83">
        <w:rPr>
          <w:lang w:val="fr-CA"/>
        </w:rPr>
        <w:t xml:space="preserve">tāni vidur brāhmaṇā ye manīṣiṇaḥ | </w:t>
      </w:r>
    </w:p>
    <w:p w:rsidR="009072E6" w:rsidRPr="00D63E83" w:rsidRDefault="009072E6" w:rsidP="009072E6">
      <w:pPr>
        <w:pStyle w:val="Cita"/>
        <w:rPr>
          <w:lang w:val="fr-CA"/>
        </w:rPr>
      </w:pPr>
      <w:r w:rsidRPr="00D63E83">
        <w:rPr>
          <w:lang w:val="fr-CA"/>
        </w:rPr>
        <w:t xml:space="preserve">guhā trīṇi nihitā neṅgayanti </w:t>
      </w:r>
    </w:p>
    <w:p w:rsidR="009072E6" w:rsidRPr="00D63E83" w:rsidRDefault="009072E6" w:rsidP="009072E6">
      <w:pPr>
        <w:pStyle w:val="Cita"/>
        <w:rPr>
          <w:lang w:val="fr-CA"/>
        </w:rPr>
      </w:pPr>
      <w:r w:rsidRPr="00D63E83">
        <w:rPr>
          <w:lang w:val="fr-CA"/>
        </w:rPr>
        <w:t>turīyaṁ vāco manuṣyā vadanti ||</w:t>
      </w:r>
    </w:p>
    <w:p w:rsidR="009072E6" w:rsidRPr="00D63E83" w:rsidRDefault="009072E6" w:rsidP="009072E6">
      <w:pPr>
        <w:rPr>
          <w:lang w:val="fr-CA"/>
        </w:rPr>
      </w:pPr>
    </w:p>
    <w:p w:rsidR="009072E6" w:rsidRPr="00D63E83" w:rsidRDefault="009072E6" w:rsidP="009072E6">
      <w:pPr>
        <w:rPr>
          <w:rFonts w:eastAsia="MS Minchofalt"/>
          <w:b/>
          <w:lang w:val="fr-CA"/>
        </w:rPr>
      </w:pPr>
      <w:r w:rsidRPr="00D63E83">
        <w:rPr>
          <w:lang w:val="fr-CA"/>
        </w:rPr>
        <w:t>aya</w:t>
      </w:r>
      <w:r>
        <w:rPr>
          <w:lang w:val="fr-CA"/>
        </w:rPr>
        <w:t>m a</w:t>
      </w:r>
      <w:r w:rsidRPr="00D63E83">
        <w:rPr>
          <w:lang w:val="fr-CA"/>
        </w:rPr>
        <w:t>rthaḥ—vācaḥ śabda-brahmaṇaḥ parimitāni gaṇitāni padyate jñāyate paraṁ tattva</w:t>
      </w:r>
      <w:r>
        <w:rPr>
          <w:lang w:val="fr-CA"/>
        </w:rPr>
        <w:t>m e</w:t>
      </w:r>
      <w:r w:rsidRPr="00D63E83">
        <w:rPr>
          <w:lang w:val="fr-CA"/>
        </w:rPr>
        <w:t>bhir iti padāni rūpāṇi catvāri, tāni catvāry api ye manīṣīṇo’ntar-dṛṣṭayas ta eva vidur nānye | yato guhāyāṁ deha-madhye trīṇi nihitāni neṅgayanti svarūpaṁ na prakāśayanti | ataḥ kevalaṁ vācas turīyaṁ caturthaṁ bhāgaṁ vaikharī-rūpaṁ manuṣyāḥ prāṇino vadanti, tad api vadanty eva, na tattvato jānanti ||36||</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krama-sandarbhaḥ : </w:t>
      </w:r>
      <w:r w:rsidRPr="00D63E83">
        <w:rPr>
          <w:lang w:val="fr-CA"/>
        </w:rPr>
        <w:t>śabda-brahmeti yugmaka</w:t>
      </w:r>
      <w:r>
        <w:rPr>
          <w:lang w:val="fr-CA"/>
        </w:rPr>
        <w:t>m |</w:t>
      </w:r>
      <w:r w:rsidRPr="00D63E83">
        <w:rPr>
          <w:lang w:val="fr-CA"/>
        </w:rPr>
        <w:t xml:space="preserve"> prāṇendriya-mano-mayaṁ laukika-vāgvat parākhyādi-rūpeṇa teṣv āvirbhūta</w:t>
      </w:r>
      <w:r>
        <w:rPr>
          <w:lang w:val="fr-CA"/>
        </w:rPr>
        <w:t>m a</w:t>
      </w:r>
      <w:r w:rsidRPr="00D63E83">
        <w:rPr>
          <w:lang w:val="fr-CA"/>
        </w:rPr>
        <w:t>pi</w:t>
      </w:r>
      <w:r>
        <w:rPr>
          <w:lang w:val="fr-CA"/>
        </w:rPr>
        <w:t xml:space="preserve"> </w:t>
      </w:r>
      <w:r w:rsidRPr="00D63E83">
        <w:rPr>
          <w:lang w:val="fr-CA"/>
        </w:rPr>
        <w:t>sudurbodha</w:t>
      </w:r>
      <w:r>
        <w:rPr>
          <w:lang w:val="fr-CA"/>
        </w:rPr>
        <w:t>m |</w:t>
      </w:r>
      <w:r w:rsidRPr="00D63E83">
        <w:rPr>
          <w:lang w:val="fr-CA"/>
        </w:rPr>
        <w:t xml:space="preserve"> yataḥ śabdato’nanta-pāra</w:t>
      </w:r>
      <w:r>
        <w:rPr>
          <w:lang w:val="fr-CA"/>
        </w:rPr>
        <w:t>m a</w:t>
      </w:r>
      <w:r w:rsidRPr="00D63E83">
        <w:rPr>
          <w:lang w:val="fr-CA"/>
        </w:rPr>
        <w:t>rthataś ca gambhīraṁ durvigāhyaṁ ca tatra durvigāhyaṁ praveṣṭuṁ tāvad aśakyaṁ, kathañcit praveśe ca sati gambhīraṁ durgamārtha-paryavasāna</w:t>
      </w:r>
      <w:r>
        <w:rPr>
          <w:lang w:val="fr-CA"/>
        </w:rPr>
        <w:t>m i</w:t>
      </w:r>
      <w:r w:rsidRPr="00D63E83">
        <w:rPr>
          <w:lang w:val="fr-CA"/>
        </w:rPr>
        <w:t>ty arthaḥ ||36||</w:t>
      </w:r>
    </w:p>
    <w:p w:rsidR="009072E6" w:rsidRPr="00D63E83" w:rsidRDefault="009072E6" w:rsidP="009072E6">
      <w:pPr>
        <w:rPr>
          <w:lang w:val="fr-CA"/>
        </w:rPr>
      </w:pPr>
    </w:p>
    <w:p w:rsidR="009072E6" w:rsidRPr="00D63E83" w:rsidRDefault="009072E6" w:rsidP="009072E6">
      <w:pPr>
        <w:rPr>
          <w:lang w:val="fr-CA"/>
        </w:rPr>
      </w:pPr>
      <w:r w:rsidRPr="00D63E83">
        <w:rPr>
          <w:rFonts w:eastAsia="MS Minchofalt"/>
          <w:b/>
          <w:lang w:val="fr-CA"/>
        </w:rPr>
        <w:t xml:space="preserve">viśvanāthaḥ : </w:t>
      </w:r>
      <w:r w:rsidRPr="00D63E83">
        <w:rPr>
          <w:lang w:val="fr-CA"/>
        </w:rPr>
        <w:t>nanu vedasyāptatvānyathānupapattyaiva bhaiṣajya-rocana-nyāyenaiva tasya svargādi-paratva</w:t>
      </w:r>
      <w:r>
        <w:rPr>
          <w:lang w:val="fr-CA"/>
        </w:rPr>
        <w:t>m i</w:t>
      </w:r>
      <w:r w:rsidRPr="00D63E83">
        <w:rPr>
          <w:lang w:val="fr-CA"/>
        </w:rPr>
        <w:t>ti bhavān yathā vyācaṣṭa tathaiva jaiminy-ādayo’pi vyācakṣatā</w:t>
      </w:r>
      <w:r>
        <w:rPr>
          <w:lang w:val="fr-CA"/>
        </w:rPr>
        <w:t>m |</w:t>
      </w:r>
      <w:r w:rsidRPr="00D63E83">
        <w:rPr>
          <w:lang w:val="fr-CA"/>
        </w:rPr>
        <w:t xml:space="preserve"> maivaṁ, yadi te jānīyus tarhi vyacakṣīran, māṁ vinā mad-bhaktān vyāsa-nāradādīṁś ca vinā tattvato vedārthaṁ na ko’pi vedety āha—śabda-brahmeti yāvat samāptiḥ | svarūpato’rthataś ca durvijñeya</w:t>
      </w:r>
      <w:r>
        <w:rPr>
          <w:lang w:val="fr-CA"/>
        </w:rPr>
        <w:t>m |</w:t>
      </w:r>
      <w:r w:rsidRPr="00D63E83">
        <w:rPr>
          <w:lang w:val="fr-CA"/>
        </w:rPr>
        <w:t xml:space="preserve"> tac ca sūkṣmaṁ sthūlaṁ ceti dvividha</w:t>
      </w:r>
      <w:r>
        <w:rPr>
          <w:lang w:val="fr-CA"/>
        </w:rPr>
        <w:t>m |</w:t>
      </w:r>
      <w:r w:rsidRPr="00D63E83">
        <w:rPr>
          <w:lang w:val="fr-CA"/>
        </w:rPr>
        <w:t xml:space="preserve"> tatra sūkṣmaṁ tāvat svarūpato’pi durjñeya</w:t>
      </w:r>
      <w:r>
        <w:rPr>
          <w:lang w:val="fr-CA"/>
        </w:rPr>
        <w:t>m i</w:t>
      </w:r>
      <w:r w:rsidRPr="00D63E83">
        <w:rPr>
          <w:lang w:val="fr-CA"/>
        </w:rPr>
        <w:t>ty āha—prāṇendriya-mano-maya</w:t>
      </w:r>
      <w:r>
        <w:rPr>
          <w:lang w:val="fr-CA"/>
        </w:rPr>
        <w:t>m |</w:t>
      </w:r>
      <w:r w:rsidRPr="00D63E83">
        <w:rPr>
          <w:lang w:val="fr-CA"/>
        </w:rPr>
        <w:t xml:space="preserve"> prathamaṁ prāṇa-mayaṁ parākhya</w:t>
      </w:r>
      <w:r>
        <w:rPr>
          <w:lang w:val="fr-CA"/>
        </w:rPr>
        <w:t>m ā</w:t>
      </w:r>
      <w:r w:rsidRPr="00D63E83">
        <w:rPr>
          <w:lang w:val="fr-CA"/>
        </w:rPr>
        <w:t>dhāra-cakrastha</w:t>
      </w:r>
      <w:r>
        <w:rPr>
          <w:lang w:val="fr-CA"/>
        </w:rPr>
        <w:t>m |</w:t>
      </w:r>
      <w:r w:rsidRPr="00D63E83">
        <w:rPr>
          <w:lang w:val="fr-CA"/>
        </w:rPr>
        <w:t xml:space="preserve"> tato mano-mayaṁ paśyanty-ākhyaṁ nābhāv anāhata-cakrastha</w:t>
      </w:r>
      <w:r>
        <w:rPr>
          <w:lang w:val="fr-CA"/>
        </w:rPr>
        <w:t>m |</w:t>
      </w:r>
      <w:r w:rsidRPr="00D63E83">
        <w:rPr>
          <w:lang w:val="fr-CA"/>
        </w:rPr>
        <w:t xml:space="preserve"> tata indriya-mayaṁ vaikharyākhyam, tasya vāg-vyañjakatvena vāg-indriya-pradhānatvāt | kiṁ ca, ananta-pāraṁ prākṛtāprākṛta-prāṇa-mayasya kālato deśataś cāparicchedāt | </w:t>
      </w:r>
    </w:p>
    <w:p w:rsidR="009072E6" w:rsidRPr="00D63E83" w:rsidRDefault="009072E6" w:rsidP="009072E6">
      <w:pPr>
        <w:rPr>
          <w:lang w:val="fr-CA"/>
        </w:rPr>
      </w:pPr>
    </w:p>
    <w:p w:rsidR="009072E6" w:rsidRPr="00D63E83" w:rsidRDefault="009072E6" w:rsidP="009072E6">
      <w:pPr>
        <w:rPr>
          <w:lang w:val="fr-CA"/>
        </w:rPr>
      </w:pPr>
      <w:r w:rsidRPr="00D63E83">
        <w:rPr>
          <w:lang w:val="fr-CA"/>
        </w:rPr>
        <w:t>arthato’pi durjñeyatva</w:t>
      </w:r>
      <w:r>
        <w:rPr>
          <w:lang w:val="fr-CA"/>
        </w:rPr>
        <w:t>m ā</w:t>
      </w:r>
      <w:r w:rsidRPr="00D63E83">
        <w:rPr>
          <w:lang w:val="fr-CA"/>
        </w:rPr>
        <w:t>ha—gambhīraṁ nigūḍhārtham, ato durvigāhya</w:t>
      </w:r>
      <w:r>
        <w:rPr>
          <w:lang w:val="fr-CA"/>
        </w:rPr>
        <w:t>m |</w:t>
      </w:r>
      <w:r w:rsidRPr="00D63E83">
        <w:rPr>
          <w:lang w:val="fr-CA"/>
        </w:rPr>
        <w:t xml:space="preserve"> tathā ca śrutiḥ—</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 xml:space="preserve">catvāri vāk-parimitā padāni </w:t>
      </w:r>
    </w:p>
    <w:p w:rsidR="009072E6" w:rsidRPr="00D63E83" w:rsidRDefault="009072E6" w:rsidP="009072E6">
      <w:pPr>
        <w:pStyle w:val="Cita"/>
        <w:rPr>
          <w:lang w:val="fr-CA"/>
        </w:rPr>
      </w:pPr>
      <w:r w:rsidRPr="00D63E83">
        <w:rPr>
          <w:lang w:val="fr-CA"/>
        </w:rPr>
        <w:t xml:space="preserve">tāni vidur brāhmaṇā ye manīṣiṇaḥ | </w:t>
      </w:r>
    </w:p>
    <w:p w:rsidR="009072E6" w:rsidRPr="00D63E83" w:rsidRDefault="009072E6" w:rsidP="009072E6">
      <w:pPr>
        <w:pStyle w:val="Cita"/>
        <w:rPr>
          <w:lang w:val="fr-CA"/>
        </w:rPr>
      </w:pPr>
      <w:r w:rsidRPr="00D63E83">
        <w:rPr>
          <w:lang w:val="fr-CA"/>
        </w:rPr>
        <w:t xml:space="preserve">guhā trīṇi nihitā neṅgayanti </w:t>
      </w:r>
    </w:p>
    <w:p w:rsidR="009072E6" w:rsidRPr="00D63E83" w:rsidRDefault="009072E6" w:rsidP="009072E6">
      <w:pPr>
        <w:pStyle w:val="Cita"/>
        <w:rPr>
          <w:lang w:val="fr-CA"/>
        </w:rPr>
      </w:pPr>
      <w:r w:rsidRPr="00D63E83">
        <w:rPr>
          <w:lang w:val="fr-CA"/>
        </w:rPr>
        <w:t>turīyaṁ vāco manuṣyā vadanti ||</w:t>
      </w:r>
    </w:p>
    <w:p w:rsidR="009072E6" w:rsidRPr="00D63E83" w:rsidRDefault="009072E6" w:rsidP="009072E6">
      <w:pPr>
        <w:rPr>
          <w:lang w:val="fr-CA"/>
        </w:rPr>
      </w:pPr>
    </w:p>
    <w:p w:rsidR="009072E6" w:rsidRPr="00D63E83" w:rsidRDefault="009072E6" w:rsidP="009072E6">
      <w:pPr>
        <w:rPr>
          <w:lang w:val="fr-CA"/>
        </w:rPr>
      </w:pPr>
      <w:r w:rsidRPr="00D63E83">
        <w:rPr>
          <w:lang w:val="fr-CA"/>
        </w:rPr>
        <w:t>asyārthaḥ—vācaḥ śabda-brahmaṇaḥ parimitāni, jasoḍ-ādeśaś chāndasaḥ | padyate jñāyate paraṁ tattva</w:t>
      </w:r>
      <w:r>
        <w:rPr>
          <w:lang w:val="fr-CA"/>
        </w:rPr>
        <w:t>m e</w:t>
      </w:r>
      <w:r w:rsidRPr="00D63E83">
        <w:rPr>
          <w:lang w:val="fr-CA"/>
        </w:rPr>
        <w:t>bhir iti | padāni rūpāṇi catvāri, tāni catvāry api ye manīṣīṇo guhāyāṁ deha-madhye trīṇi nihitāni neṅgayanti svarūpaṁ na prakāśayanti, yataḥ kevalaṁ vācas turīyaṁ caturtha-bhāgaṁ vaikharī-rūpaṁ manuṣyāḥ prāṇino vadanti, ta</w:t>
      </w:r>
      <w:r>
        <w:rPr>
          <w:lang w:val="fr-CA"/>
        </w:rPr>
        <w:t>m a</w:t>
      </w:r>
      <w:r w:rsidRPr="00D63E83">
        <w:rPr>
          <w:lang w:val="fr-CA"/>
        </w:rPr>
        <w:t>pi vadanty eva, na tu tattvato jānantīti | abhiyukta-ślokaś ca—</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 xml:space="preserve">yā sā mitrā-varuṇa-sadanād uccarantī triṣaṣṭhiṁ </w:t>
      </w:r>
    </w:p>
    <w:p w:rsidR="009072E6" w:rsidRPr="00D63E83" w:rsidRDefault="009072E6" w:rsidP="009072E6">
      <w:pPr>
        <w:pStyle w:val="Cita"/>
        <w:rPr>
          <w:lang w:val="fr-CA"/>
        </w:rPr>
      </w:pPr>
      <w:r w:rsidRPr="00D63E83">
        <w:rPr>
          <w:lang w:val="fr-CA"/>
        </w:rPr>
        <w:t>varṇānantaḥ-prakaṭa-karaṇaiḥ prāṇa-saṁjñā prasūte |</w:t>
      </w:r>
    </w:p>
    <w:p w:rsidR="009072E6" w:rsidRPr="00D63E83" w:rsidRDefault="009072E6" w:rsidP="009072E6">
      <w:pPr>
        <w:pStyle w:val="Cita"/>
        <w:rPr>
          <w:lang w:val="fr-CA"/>
        </w:rPr>
      </w:pPr>
      <w:r w:rsidRPr="00D63E83">
        <w:rPr>
          <w:lang w:val="fr-CA"/>
        </w:rPr>
        <w:t>tāṁ paśyantīṁ prathama</w:t>
      </w:r>
      <w:r>
        <w:rPr>
          <w:lang w:val="fr-CA"/>
        </w:rPr>
        <w:t>m u</w:t>
      </w:r>
      <w:r w:rsidRPr="00D63E83">
        <w:rPr>
          <w:lang w:val="fr-CA"/>
        </w:rPr>
        <w:t>ditāṁ madhyamāṁ buddhi-saṁsthāṁ</w:t>
      </w:r>
    </w:p>
    <w:p w:rsidR="009072E6" w:rsidRPr="00D63E83" w:rsidRDefault="009072E6" w:rsidP="009072E6">
      <w:pPr>
        <w:pStyle w:val="Cita"/>
        <w:rPr>
          <w:lang w:val="fr-CA"/>
        </w:rPr>
      </w:pPr>
      <w:r w:rsidRPr="00D63E83">
        <w:rPr>
          <w:lang w:val="fr-CA"/>
        </w:rPr>
        <w:t>vācaṁ cakre karaṇa-viśadāṁ vaikharīṁ ca prapadye || iti ||36||</w:t>
      </w:r>
      <w:r>
        <w:rPr>
          <w:rStyle w:val="Refdenotaalpie"/>
          <w:rFonts w:cs="Balaram"/>
        </w:rPr>
        <w:footnoteReference w:id="85"/>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11.21.37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mayopabṛṁhitaṁ bhūmnā brahmaṇānanta-śaktinā |</w:t>
      </w:r>
    </w:p>
    <w:p w:rsidR="009072E6" w:rsidRPr="00D63E83" w:rsidRDefault="009072E6" w:rsidP="009072E6">
      <w:pPr>
        <w:pStyle w:val="Versequote"/>
        <w:rPr>
          <w:rFonts w:eastAsia="MS Minchofalt"/>
          <w:lang w:val="fr-CA"/>
        </w:rPr>
      </w:pPr>
      <w:r w:rsidRPr="00D63E83">
        <w:rPr>
          <w:rFonts w:eastAsia="MS Minchofalt"/>
          <w:lang w:val="fr-CA"/>
        </w:rPr>
        <w:t>bhūteṣu ghoṣa-rūpeṇa viseṣūrṇeva lakṣyate ||</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b/>
          <w:lang w:val="fr-CA"/>
        </w:rPr>
        <w:t>madhvaḥ</w:t>
      </w:r>
      <w:r w:rsidRPr="00D63E83">
        <w:rPr>
          <w:rFonts w:ascii="Times New Roman" w:eastAsia="MS Minchofalt" w:hAnsi="Times New Roman"/>
          <w:b/>
          <w:lang w:val="fr-CA"/>
        </w:rPr>
        <w:t> </w:t>
      </w:r>
      <w:r w:rsidRPr="00D63E83">
        <w:rPr>
          <w:rFonts w:eastAsia="MS Minchofalt"/>
          <w:b/>
          <w:lang w:val="fr-CA"/>
        </w:rPr>
        <w:t xml:space="preserve">: </w:t>
      </w:r>
      <w:r w:rsidRPr="00D63E83">
        <w:rPr>
          <w:rFonts w:eastAsia="MS Minchofalt"/>
          <w:lang w:val="fr-CA"/>
        </w:rPr>
        <w:t>bhūmnā brahmaṇā ati mahā-paripūrṇena ||37||</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tatra manīṣibhir eva jñeyaṁ sūkṣmaṁ tattva-rūpaṁ darśayati, mayeti | mayāntaryāmiṇopabṛṁhita</w:t>
      </w:r>
      <w:r>
        <w:rPr>
          <w:lang w:val="fr-CA"/>
        </w:rPr>
        <w:t>m a</w:t>
      </w:r>
      <w:r w:rsidRPr="00D63E83">
        <w:rPr>
          <w:lang w:val="fr-CA"/>
        </w:rPr>
        <w:t>dhiṣṭhita</w:t>
      </w:r>
      <w:r>
        <w:rPr>
          <w:lang w:val="fr-CA"/>
        </w:rPr>
        <w:t>m |</w:t>
      </w:r>
      <w:r w:rsidRPr="00D63E83">
        <w:rPr>
          <w:lang w:val="fr-CA"/>
        </w:rPr>
        <w:t xml:space="preserve"> anta-sthatve’py apariccheda</w:t>
      </w:r>
      <w:r>
        <w:rPr>
          <w:lang w:val="fr-CA"/>
        </w:rPr>
        <w:t>m ā</w:t>
      </w:r>
      <w:r w:rsidRPr="00D63E83">
        <w:rPr>
          <w:lang w:val="fr-CA"/>
        </w:rPr>
        <w:t>ha—bhūmneti | adhiṣṭhātṛtve’py avikāritva</w:t>
      </w:r>
      <w:r>
        <w:rPr>
          <w:lang w:val="fr-CA"/>
        </w:rPr>
        <w:t>m ā</w:t>
      </w:r>
      <w:r w:rsidRPr="00D63E83">
        <w:rPr>
          <w:lang w:val="fr-CA"/>
        </w:rPr>
        <w:t>ha—brahmaṇeti | avikṛtasyāpi niyantṛtvaṁ ghaṭayati, ananta-śaktineti | bhūteṣu sarva-prāṇiṣu ghoṣa-rūpeṇa nāda-rūpeṇa lakṣyate manīṣibhiḥ | antaḥ sūkṣmatvena darśane dṛṣṭāntaḥ, biseṣūrṇā-tantur iveti |</w:t>
      </w:r>
    </w:p>
    <w:p w:rsidR="009072E6" w:rsidRPr="00D63E83" w:rsidRDefault="009072E6" w:rsidP="009072E6">
      <w:pPr>
        <w:rPr>
          <w:lang w:val="fr-CA"/>
        </w:rPr>
      </w:pPr>
    </w:p>
    <w:p w:rsidR="009072E6" w:rsidRPr="00D63E83" w:rsidRDefault="009072E6" w:rsidP="009072E6">
      <w:pPr>
        <w:rPr>
          <w:lang w:val="fr-CA"/>
        </w:rPr>
      </w:pPr>
      <w:r w:rsidRPr="00D63E83">
        <w:rPr>
          <w:rFonts w:eastAsia="MS Minchofalt"/>
          <w:b/>
          <w:lang w:val="fr-CA"/>
        </w:rPr>
        <w:t xml:space="preserve">krama-sandarbhaḥ : </w:t>
      </w:r>
      <w:r w:rsidRPr="00D63E83">
        <w:rPr>
          <w:lang w:val="fr-CA"/>
        </w:rPr>
        <w:t>nanv evam-bhūtaṁ cet kathaṁ prāṇādiṣv āvirbhavati ? tatrāha—mayopabṛṁhitaṁ tatra tatrodbhāvita</w:t>
      </w:r>
      <w:r>
        <w:rPr>
          <w:lang w:val="fr-CA"/>
        </w:rPr>
        <w:t>m |</w:t>
      </w:r>
      <w:r w:rsidRPr="00D63E83">
        <w:rPr>
          <w:lang w:val="fr-CA"/>
        </w:rPr>
        <w:t xml:space="preserve"> nanv anante vaikuṇṭhe’nanta-prāye ca brahmāṇḍa-gaṇe’nanta-saṅkhyayāvirbhūtaṁ, tat kathaṁ bhavataikenodbhāvitaṁ syāt ? tatrāha—brahmaṇā svarūpataḥ parama-bṛhattamena śaktitaś cānanta-śaktineti | nanu yat sarva-vyāpakaṁ bhavati, tad evānanta-pāraṁ syāt, na tu tathedaṁ lakṣyate ? tatrāha—bhūteṣv iti | nāda-rūpeṇāvyakta-praṇavākāreṇa lakṣyate yogibhiḥ | tad uktam—</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ananto’nanta-mātraś ca dvaitasyopaśamaḥ śivaḥ |</w:t>
      </w:r>
    </w:p>
    <w:p w:rsidR="009072E6" w:rsidRPr="00D63E83" w:rsidRDefault="009072E6" w:rsidP="009072E6">
      <w:pPr>
        <w:pStyle w:val="Cita"/>
        <w:rPr>
          <w:lang w:val="fr-CA"/>
        </w:rPr>
      </w:pPr>
      <w:r w:rsidRPr="00D63E83">
        <w:rPr>
          <w:lang w:val="fr-CA"/>
        </w:rPr>
        <w:t>oṁkāro vidito yena sa yogī netaro janaḥ || iti ||37||</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 xml:space="preserve">viśvanāthaḥ : </w:t>
      </w:r>
      <w:r w:rsidRPr="00D63E83">
        <w:rPr>
          <w:lang w:val="fr-CA"/>
        </w:rPr>
        <w:t>nanv evam-bhūtaṁ cet kathaṁ prāṇādiṣv āvirbhavati ? tatrāha—mayopabṛṁhitaṁ tatra tatrodbhāvya vistārita</w:t>
      </w:r>
      <w:r>
        <w:rPr>
          <w:lang w:val="fr-CA"/>
        </w:rPr>
        <w:t>m |</w:t>
      </w:r>
      <w:r w:rsidRPr="00D63E83">
        <w:rPr>
          <w:lang w:val="fr-CA"/>
        </w:rPr>
        <w:t xml:space="preserve"> nanv anante vaikuṇṭhe’nanta-koṭi-brahmāṇḍeṣu ca ananta-saṅkhyayāvirbhūtaṁ tat tvayā katha</w:t>
      </w:r>
      <w:r>
        <w:rPr>
          <w:lang w:val="fr-CA"/>
        </w:rPr>
        <w:t>m e</w:t>
      </w:r>
      <w:r w:rsidRPr="00D63E83">
        <w:rPr>
          <w:lang w:val="fr-CA"/>
        </w:rPr>
        <w:t>kenopabṛṁhita</w:t>
      </w:r>
      <w:r>
        <w:rPr>
          <w:lang w:val="fr-CA"/>
        </w:rPr>
        <w:t xml:space="preserve">ṁ </w:t>
      </w:r>
      <w:r w:rsidRPr="00D63E83">
        <w:rPr>
          <w:lang w:val="fr-CA"/>
        </w:rPr>
        <w:t>? tatrāha—bhūmnā svarūpa-bāhulyena, na kevalaṁ svarūpa-bāhulya</w:t>
      </w:r>
      <w:r>
        <w:rPr>
          <w:lang w:val="fr-CA"/>
        </w:rPr>
        <w:t>m e</w:t>
      </w:r>
      <w:r w:rsidRPr="00D63E83">
        <w:rPr>
          <w:lang w:val="fr-CA"/>
        </w:rPr>
        <w:t>va, kintu brahmaṇā sarva-vyāpakena | na kevalaṁ sarva-vyāptir eva, kintu ananta-śaktineti śakter ānantyād eva | bhūteṣu sarva-prāṇiṣu ghoṣa-rūpeṇa ghoṣo nādaḥ, tad-rūpeṇa lakṣyate manīṣibhiḥ | antaḥ sūkṣmatvena darśane dṛṣṭāntaḥ, biseṣu mṛṇāleṣu ūrṇā-tantur iva |</w:t>
      </w:r>
      <w:r w:rsidRPr="00D63E83">
        <w:rPr>
          <w:rFonts w:eastAsia="MS Minchofalt"/>
          <w:lang w:val="fr-CA"/>
        </w:rPr>
        <w:t>|37||</w:t>
      </w:r>
      <w:r w:rsidRPr="00D63E83">
        <w:rPr>
          <w:rFonts w:eastAsia="MS Minchofalt"/>
          <w:lang w:val="fr-CA"/>
        </w:rPr>
        <w:br/>
      </w: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11.21.38-40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yathorṇanābhir hṛdayād ūrṇā</w:t>
      </w:r>
      <w:r>
        <w:rPr>
          <w:rFonts w:eastAsia="MS Minchofalt"/>
          <w:lang w:val="fr-CA"/>
        </w:rPr>
        <w:t>m u</w:t>
      </w:r>
      <w:r w:rsidRPr="00D63E83">
        <w:rPr>
          <w:rFonts w:eastAsia="MS Minchofalt"/>
          <w:lang w:val="fr-CA"/>
        </w:rPr>
        <w:t>dvamate mukhāt |</w:t>
      </w:r>
    </w:p>
    <w:p w:rsidR="009072E6" w:rsidRPr="00D63E83" w:rsidRDefault="009072E6" w:rsidP="009072E6">
      <w:pPr>
        <w:pStyle w:val="Versequote"/>
        <w:rPr>
          <w:rFonts w:eastAsia="MS Minchofalt"/>
          <w:lang w:val="fr-CA"/>
        </w:rPr>
      </w:pPr>
      <w:r w:rsidRPr="00D63E83">
        <w:rPr>
          <w:rFonts w:eastAsia="MS Minchofalt"/>
          <w:lang w:val="fr-CA"/>
        </w:rPr>
        <w:t>ākāśād ghoṣa-vān prāṇo manasā sparśa-rūpiṇā ||</w:t>
      </w:r>
    </w:p>
    <w:p w:rsidR="009072E6" w:rsidRPr="00D63E83" w:rsidRDefault="009072E6" w:rsidP="009072E6">
      <w:pPr>
        <w:pStyle w:val="Versequote"/>
        <w:rPr>
          <w:rFonts w:eastAsia="MS Minchofalt"/>
          <w:lang w:val="fr-CA"/>
        </w:rPr>
      </w:pPr>
      <w:r w:rsidRPr="00D63E83">
        <w:rPr>
          <w:rFonts w:eastAsia="MS Minchofalt"/>
          <w:lang w:val="fr-CA"/>
        </w:rPr>
        <w:t>chando-mayo’mṛta-mayaḥ sahasra-padavīṁ prabhuḥ |</w:t>
      </w:r>
    </w:p>
    <w:p w:rsidR="009072E6" w:rsidRPr="00D63E83" w:rsidRDefault="009072E6" w:rsidP="009072E6">
      <w:pPr>
        <w:pStyle w:val="Versequote"/>
        <w:rPr>
          <w:rFonts w:eastAsia="MS Minchofalt"/>
          <w:lang w:val="fr-CA"/>
        </w:rPr>
      </w:pPr>
      <w:r w:rsidRPr="00D63E83">
        <w:rPr>
          <w:rFonts w:eastAsia="MS Minchofalt"/>
          <w:lang w:val="fr-CA"/>
        </w:rPr>
        <w:t>oṁ-kārād vyañjita-sparśa- svaroṣmāntastha-bhūṣita</w:t>
      </w:r>
      <w:r>
        <w:rPr>
          <w:rFonts w:eastAsia="MS Minchofalt"/>
          <w:lang w:val="fr-CA"/>
        </w:rPr>
        <w:t>m |</w:t>
      </w:r>
      <w:r w:rsidRPr="00D63E83">
        <w:rPr>
          <w:rFonts w:eastAsia="MS Minchofalt"/>
          <w:lang w:val="fr-CA"/>
        </w:rPr>
        <w:t>|</w:t>
      </w:r>
    </w:p>
    <w:p w:rsidR="009072E6" w:rsidRPr="00D63E83" w:rsidRDefault="009072E6" w:rsidP="009072E6">
      <w:pPr>
        <w:pStyle w:val="Versequote"/>
        <w:rPr>
          <w:rFonts w:eastAsia="MS Minchofalt"/>
          <w:lang w:val="fr-CA"/>
        </w:rPr>
      </w:pPr>
      <w:r w:rsidRPr="00D63E83">
        <w:rPr>
          <w:rFonts w:eastAsia="MS Minchofalt"/>
          <w:lang w:val="fr-CA"/>
        </w:rPr>
        <w:t>vicitra-bhāṣā-vitatāṁ chandobhiś catur-uttaraiḥ |</w:t>
      </w:r>
    </w:p>
    <w:p w:rsidR="009072E6" w:rsidRPr="00D63E83" w:rsidRDefault="009072E6" w:rsidP="009072E6">
      <w:pPr>
        <w:pStyle w:val="Versequote"/>
        <w:rPr>
          <w:rFonts w:eastAsia="MS Minchofalt"/>
          <w:lang w:val="fr-CA"/>
        </w:rPr>
      </w:pPr>
      <w:r w:rsidRPr="00D63E83">
        <w:rPr>
          <w:rFonts w:eastAsia="MS Minchofalt"/>
          <w:lang w:val="fr-CA"/>
        </w:rPr>
        <w:t>ananta-pārāṁ bṛhatīṁ sṛjaty ākṣipate svaya</w:t>
      </w:r>
      <w:r>
        <w:rPr>
          <w:rFonts w:eastAsia="MS Minchofalt"/>
          <w:lang w:val="fr-CA"/>
        </w:rPr>
        <w:t>m |</w:t>
      </w:r>
      <w:r w:rsidRPr="00D63E83">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rPr>
          <w:rFonts w:eastAsia="MS Minchofalt"/>
          <w:bCs/>
          <w:color w:val="0000FF"/>
          <w:lang w:val="fr-CA"/>
        </w:rPr>
      </w:pPr>
      <w:r w:rsidRPr="00D63E83">
        <w:rPr>
          <w:rFonts w:eastAsia="MS Minchofalt"/>
          <w:b/>
          <w:bCs/>
          <w:lang w:val="fr-CA"/>
        </w:rPr>
        <w:t>madhvaḥ :</w:t>
      </w:r>
      <w:r w:rsidRPr="00D63E83">
        <w:rPr>
          <w:rFonts w:eastAsia="MS Minchofalt"/>
          <w:bCs/>
          <w:lang w:val="fr-CA"/>
        </w:rPr>
        <w:t xml:space="preserve"> </w:t>
      </w:r>
      <w:r w:rsidRPr="00D63E83">
        <w:rPr>
          <w:rFonts w:eastAsia="MS Minchofalt"/>
          <w:bCs/>
          <w:color w:val="0000FF"/>
          <w:lang w:val="fr-CA"/>
        </w:rPr>
        <w:t>āsparśa-rūpiṇā āsparśo viṣṇus taṁ rūpayati |</w:t>
      </w:r>
    </w:p>
    <w:p w:rsidR="009072E6" w:rsidRPr="00D63E83" w:rsidRDefault="009072E6" w:rsidP="009072E6">
      <w:pPr>
        <w:pStyle w:val="Cita"/>
        <w:rPr>
          <w:rFonts w:eastAsia="MS Minchofalt"/>
          <w:lang w:val="fr-CA"/>
        </w:rPr>
      </w:pPr>
      <w:r w:rsidRPr="00D63E83">
        <w:rPr>
          <w:rFonts w:eastAsia="MS Minchofalt"/>
          <w:lang w:val="fr-CA"/>
        </w:rPr>
        <w:t>prakāśayatīty āsparśa-rūpa-prāṇasya manaḥ ||</w:t>
      </w:r>
    </w:p>
    <w:p w:rsidR="009072E6" w:rsidRPr="00D63E83" w:rsidRDefault="009072E6" w:rsidP="009072E6">
      <w:pPr>
        <w:pStyle w:val="Cita"/>
        <w:rPr>
          <w:rFonts w:eastAsia="MS Minchofalt"/>
          <w:lang w:val="fr-CA"/>
        </w:rPr>
      </w:pPr>
      <w:r w:rsidRPr="00D63E83">
        <w:rPr>
          <w:rFonts w:eastAsia="MS Minchofalt"/>
          <w:lang w:val="fr-CA"/>
        </w:rPr>
        <w:t>āsamantāt sparśābhogā asyaivety āsparśaḥ |</w:t>
      </w:r>
    </w:p>
    <w:p w:rsidR="009072E6" w:rsidRPr="00D63E83" w:rsidRDefault="009072E6" w:rsidP="009072E6">
      <w:pPr>
        <w:pStyle w:val="Cita"/>
        <w:rPr>
          <w:rFonts w:eastAsia="MS Minchofalt"/>
          <w:lang w:val="fr-CA"/>
        </w:rPr>
      </w:pPr>
      <w:r w:rsidRPr="00D63E83">
        <w:rPr>
          <w:rFonts w:eastAsia="MS Minchofalt"/>
          <w:lang w:val="fr-CA"/>
        </w:rPr>
        <w:t>bhuṅkte yad akhilān sparśān āsparśo viṣṇur ucyate ||</w:t>
      </w:r>
    </w:p>
    <w:p w:rsidR="009072E6" w:rsidRPr="00D63E83" w:rsidRDefault="009072E6" w:rsidP="009072E6">
      <w:pPr>
        <w:pStyle w:val="Cita"/>
        <w:rPr>
          <w:rFonts w:eastAsia="MS Minchofalt"/>
          <w:lang w:val="fr-CA"/>
        </w:rPr>
      </w:pPr>
      <w:r w:rsidRPr="00D63E83">
        <w:rPr>
          <w:rFonts w:eastAsia="MS Minchofalt"/>
          <w:lang w:val="fr-CA"/>
        </w:rPr>
        <w:t>tasya prakāśakaṁ nityaṁ namasye prāṇa</w:t>
      </w:r>
      <w:r>
        <w:rPr>
          <w:rFonts w:eastAsia="MS Minchofalt"/>
          <w:lang w:val="fr-CA"/>
        </w:rPr>
        <w:t>m e</w:t>
      </w:r>
      <w:r w:rsidRPr="00D63E83">
        <w:rPr>
          <w:rFonts w:eastAsia="MS Minchofalt"/>
          <w:lang w:val="fr-CA"/>
        </w:rPr>
        <w:t>kala</w:t>
      </w:r>
      <w:r>
        <w:rPr>
          <w:rFonts w:eastAsia="MS Minchofalt"/>
          <w:lang w:val="fr-CA"/>
        </w:rPr>
        <w:t>m |</w:t>
      </w:r>
    </w:p>
    <w:p w:rsidR="009072E6" w:rsidRPr="00D63E83" w:rsidRDefault="009072E6" w:rsidP="009072E6">
      <w:pPr>
        <w:pStyle w:val="Cita"/>
        <w:rPr>
          <w:rFonts w:eastAsia="MS Minchofalt"/>
          <w:lang w:val="fr-CA"/>
        </w:rPr>
      </w:pPr>
      <w:r w:rsidRPr="00D63E83">
        <w:rPr>
          <w:rFonts w:eastAsia="MS Minchofalt"/>
          <w:lang w:val="fr-CA"/>
        </w:rPr>
        <w:t xml:space="preserve">prāṇasyaiva mano nityaṁ vāsudevaṁ prakāśayet || iti </w:t>
      </w:r>
      <w:r w:rsidRPr="009226F3">
        <w:rPr>
          <w:rFonts w:eastAsia="MS Minchofalt"/>
        </w:rPr>
        <w:t xml:space="preserve">vāyu-prokte </w:t>
      </w:r>
      <w:r w:rsidRPr="00D63E83">
        <w:rPr>
          <w:rFonts w:eastAsia="MS Minchofalt"/>
          <w:lang w:val="fr-CA"/>
        </w:rPr>
        <w:t>||</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mīyante’nena chandāṁsi prāṇaś chandomayas tataḥ || iti ca ||</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trimātra</w:t>
      </w:r>
      <w:r>
        <w:rPr>
          <w:rFonts w:eastAsia="MS Minchofalt"/>
          <w:lang w:val="fr-CA"/>
        </w:rPr>
        <w:t>m ā</w:t>
      </w:r>
      <w:r w:rsidRPr="00D63E83">
        <w:rPr>
          <w:rFonts w:eastAsia="MS Minchofalt"/>
          <w:lang w:val="fr-CA"/>
        </w:rPr>
        <w:t>ditaḥ kṛtvā yāvac cānanta-mātrakāḥ |</w:t>
      </w:r>
    </w:p>
    <w:p w:rsidR="009072E6" w:rsidRPr="00D63E83" w:rsidRDefault="009072E6" w:rsidP="009072E6">
      <w:pPr>
        <w:pStyle w:val="Cita"/>
        <w:rPr>
          <w:rFonts w:eastAsia="MS Minchofalt"/>
          <w:lang w:val="fr-CA"/>
        </w:rPr>
      </w:pPr>
      <w:r w:rsidRPr="00D63E83">
        <w:rPr>
          <w:rFonts w:eastAsia="MS Minchofalt"/>
          <w:lang w:val="fr-CA"/>
        </w:rPr>
        <w:t>praṇavās te’pi bhedena hy anantāḥ parikīrtitāḥ |</w:t>
      </w:r>
    </w:p>
    <w:p w:rsidR="009072E6" w:rsidRPr="00D63E83" w:rsidRDefault="009072E6" w:rsidP="009072E6">
      <w:pPr>
        <w:pStyle w:val="Cita"/>
        <w:rPr>
          <w:rFonts w:eastAsia="MS Minchofalt"/>
          <w:lang w:val="fr-CA"/>
        </w:rPr>
      </w:pPr>
      <w:r w:rsidRPr="00D63E83">
        <w:rPr>
          <w:rFonts w:eastAsia="MS Minchofalt"/>
          <w:lang w:val="fr-CA"/>
        </w:rPr>
        <w:t>eka-mātrottarāḥ sarve vāsudevābhidhāyakāḥ |</w:t>
      </w:r>
    </w:p>
    <w:p w:rsidR="009072E6" w:rsidRPr="00D63E83" w:rsidRDefault="009072E6" w:rsidP="009072E6">
      <w:pPr>
        <w:pStyle w:val="Cita"/>
        <w:rPr>
          <w:rFonts w:eastAsia="MS Minchofalt"/>
          <w:lang w:val="fr-CA"/>
        </w:rPr>
      </w:pPr>
      <w:r w:rsidRPr="00D63E83">
        <w:rPr>
          <w:rFonts w:eastAsia="MS Minchofalt"/>
          <w:lang w:val="fr-CA"/>
        </w:rPr>
        <w:t>teṣāṁ vyākhyāna-rūpā hi sarve vedāḥ prakīrtitāḥ |</w:t>
      </w:r>
    </w:p>
    <w:p w:rsidR="009072E6" w:rsidRPr="00D63E83" w:rsidRDefault="009072E6" w:rsidP="009072E6">
      <w:pPr>
        <w:pStyle w:val="Cita"/>
        <w:rPr>
          <w:rFonts w:eastAsia="MS Minchofalt"/>
          <w:lang w:val="fr-CA"/>
        </w:rPr>
      </w:pPr>
      <w:r w:rsidRPr="00D63E83">
        <w:rPr>
          <w:rFonts w:eastAsia="MS Minchofalt"/>
          <w:lang w:val="fr-CA"/>
        </w:rPr>
        <w:t xml:space="preserve">oṁ-kāra-vyañjitās tasmāt sadoccāryā hareḥ priyaiḥ || iti </w:t>
      </w:r>
      <w:r w:rsidRPr="009226F3">
        <w:rPr>
          <w:rFonts w:eastAsia="MS Minchofalt"/>
        </w:rPr>
        <w:t xml:space="preserve">praṇava-māhātmye </w:t>
      </w:r>
      <w:r w:rsidRPr="00D63E83">
        <w:rPr>
          <w:rFonts w:eastAsia="MS Minchofalt"/>
          <w:lang w:val="fr-CA"/>
        </w:rPr>
        <w:t>||</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guhya-darśana-bhāṣe ca bhāṣā caiva samādhikā |</w:t>
      </w:r>
    </w:p>
    <w:p w:rsidR="009072E6" w:rsidRPr="00D63E83" w:rsidRDefault="009072E6" w:rsidP="009072E6">
      <w:pPr>
        <w:pStyle w:val="Cita"/>
        <w:rPr>
          <w:rFonts w:eastAsia="MS Minchofalt"/>
          <w:lang w:val="fr-CA"/>
        </w:rPr>
      </w:pPr>
      <w:r w:rsidRPr="00D63E83">
        <w:rPr>
          <w:rFonts w:eastAsia="MS Minchofalt"/>
          <w:lang w:val="fr-CA"/>
        </w:rPr>
        <w:t>tisras tu mūla-bhāṣāḥ syur ekaikā ca tridhā punaḥ ||</w:t>
      </w:r>
    </w:p>
    <w:p w:rsidR="009072E6" w:rsidRPr="00D63E83" w:rsidRDefault="009072E6" w:rsidP="009072E6">
      <w:pPr>
        <w:pStyle w:val="Cita"/>
        <w:rPr>
          <w:rFonts w:eastAsia="MS Minchofalt"/>
          <w:lang w:val="fr-CA"/>
        </w:rPr>
      </w:pPr>
      <w:r w:rsidRPr="00D63E83">
        <w:rPr>
          <w:rFonts w:eastAsia="MS Minchofalt"/>
          <w:lang w:val="fr-CA"/>
        </w:rPr>
        <w:t>guhya-darśana-saṁjñā ca guhya-guhyā tathāparā |</w:t>
      </w:r>
    </w:p>
    <w:p w:rsidR="009072E6" w:rsidRPr="00D63E83" w:rsidRDefault="009072E6" w:rsidP="009072E6">
      <w:pPr>
        <w:pStyle w:val="Cita"/>
        <w:rPr>
          <w:rFonts w:eastAsia="MS Minchofalt"/>
          <w:lang w:val="fr-CA"/>
        </w:rPr>
      </w:pPr>
      <w:r w:rsidRPr="00D63E83">
        <w:rPr>
          <w:rFonts w:eastAsia="MS Minchofalt"/>
          <w:lang w:val="fr-CA"/>
        </w:rPr>
        <w:t>eva</w:t>
      </w:r>
      <w:r>
        <w:rPr>
          <w:rFonts w:eastAsia="MS Minchofalt"/>
          <w:lang w:val="fr-CA"/>
        </w:rPr>
        <w:t>m ā</w:t>
      </w:r>
      <w:r w:rsidRPr="00D63E83">
        <w:rPr>
          <w:rFonts w:eastAsia="MS Minchofalt"/>
          <w:lang w:val="fr-CA"/>
        </w:rPr>
        <w:t>di-krameṇaiva tv ekādaśīti-vidheditāḥ ||</w:t>
      </w:r>
    </w:p>
    <w:p w:rsidR="009072E6" w:rsidRPr="00D63E83" w:rsidRDefault="009072E6" w:rsidP="009072E6">
      <w:pPr>
        <w:pStyle w:val="Cita"/>
        <w:rPr>
          <w:rFonts w:eastAsia="MS Minchofalt"/>
          <w:lang w:val="fr-CA"/>
        </w:rPr>
      </w:pPr>
      <w:r w:rsidRPr="00D63E83">
        <w:rPr>
          <w:rFonts w:eastAsia="MS Minchofalt"/>
          <w:lang w:val="fr-CA"/>
        </w:rPr>
        <w:t>bhāṣās tatra ca guhyā ca prasiddhārtheṣv ananvitā |</w:t>
      </w:r>
    </w:p>
    <w:p w:rsidR="009072E6" w:rsidRPr="00D63E83" w:rsidRDefault="009072E6" w:rsidP="009072E6">
      <w:pPr>
        <w:pStyle w:val="Cita"/>
        <w:rPr>
          <w:rFonts w:eastAsia="MS Minchofalt"/>
          <w:lang w:val="fr-CA"/>
        </w:rPr>
      </w:pPr>
      <w:r w:rsidRPr="00D63E83">
        <w:rPr>
          <w:rFonts w:eastAsia="MS Minchofalt"/>
          <w:lang w:val="fr-CA"/>
        </w:rPr>
        <w:t>guhyārthaṁ tat-paraivāndhomaṇi</w:t>
      </w:r>
      <w:r>
        <w:rPr>
          <w:rFonts w:eastAsia="MS Minchofalt"/>
          <w:lang w:val="fr-CA"/>
        </w:rPr>
        <w:t>m i</w:t>
      </w:r>
      <w:r w:rsidRPr="00D63E83">
        <w:rPr>
          <w:rFonts w:eastAsia="MS Minchofalt"/>
          <w:lang w:val="fr-CA"/>
        </w:rPr>
        <w:t>ty ādikā ca sā ||</w:t>
      </w:r>
    </w:p>
    <w:p w:rsidR="009072E6" w:rsidRPr="00D63E83" w:rsidRDefault="009072E6" w:rsidP="009072E6">
      <w:pPr>
        <w:pStyle w:val="Cita"/>
        <w:rPr>
          <w:rFonts w:eastAsia="MS Minchofalt"/>
          <w:lang w:val="fr-CA"/>
        </w:rPr>
      </w:pPr>
      <w:r w:rsidRPr="00D63E83">
        <w:rPr>
          <w:rFonts w:eastAsia="MS Minchofalt"/>
          <w:lang w:val="fr-CA"/>
        </w:rPr>
        <w:t>darśanānyavalambaiva paśupatyādināṁ tu yā |</w:t>
      </w:r>
    </w:p>
    <w:p w:rsidR="009072E6" w:rsidRPr="00D63E83" w:rsidRDefault="009072E6" w:rsidP="009072E6">
      <w:pPr>
        <w:pStyle w:val="Cita"/>
        <w:rPr>
          <w:rFonts w:eastAsia="MS Minchofalt"/>
          <w:lang w:val="fr-CA"/>
        </w:rPr>
      </w:pPr>
      <w:r w:rsidRPr="00D63E83">
        <w:rPr>
          <w:rFonts w:eastAsia="MS Minchofalt"/>
          <w:lang w:val="fr-CA"/>
        </w:rPr>
        <w:t>bahu-śruti-viruddhas tu vadet sā darśanātmikā ||</w:t>
      </w:r>
    </w:p>
    <w:p w:rsidR="009072E6" w:rsidRPr="00D63E83" w:rsidRDefault="009072E6" w:rsidP="009072E6">
      <w:pPr>
        <w:pStyle w:val="Cita"/>
        <w:rPr>
          <w:rFonts w:eastAsia="MS Minchofalt"/>
          <w:lang w:val="fr-CA"/>
        </w:rPr>
      </w:pPr>
      <w:r w:rsidRPr="00D63E83">
        <w:rPr>
          <w:rFonts w:eastAsia="MS Minchofalt"/>
          <w:lang w:val="fr-CA"/>
        </w:rPr>
        <w:t>ante niṣedha-saṁyuktā bhasma-snānādikā ca sā |</w:t>
      </w:r>
    </w:p>
    <w:p w:rsidR="009072E6" w:rsidRPr="00D63E83" w:rsidRDefault="009072E6" w:rsidP="009072E6">
      <w:pPr>
        <w:pStyle w:val="Cita"/>
        <w:rPr>
          <w:rFonts w:eastAsia="MS Minchofalt"/>
          <w:lang w:val="fr-CA"/>
        </w:rPr>
      </w:pPr>
      <w:r w:rsidRPr="00D63E83">
        <w:rPr>
          <w:rFonts w:eastAsia="MS Minchofalt"/>
          <w:lang w:val="fr-CA"/>
        </w:rPr>
        <w:t>yathā pradṛśyamānārthā samādhiḥ sā prakīrtitāḥ |</w:t>
      </w:r>
    </w:p>
    <w:p w:rsidR="009072E6" w:rsidRPr="00D63E83" w:rsidRDefault="009072E6" w:rsidP="009072E6">
      <w:pPr>
        <w:pStyle w:val="Cita"/>
        <w:rPr>
          <w:rFonts w:eastAsia="MS Minchofalt"/>
          <w:lang w:val="fr-CA"/>
        </w:rPr>
      </w:pPr>
      <w:r w:rsidRPr="00D63E83">
        <w:rPr>
          <w:rFonts w:eastAsia="MS Minchofalt"/>
          <w:lang w:val="fr-CA"/>
        </w:rPr>
        <w:t xml:space="preserve">viṣnuḥ parama ity ādyā sā ca vidvadbhir īritā || iti </w:t>
      </w:r>
      <w:r w:rsidRPr="009226F3">
        <w:rPr>
          <w:rFonts w:eastAsia="MS Minchofalt"/>
        </w:rPr>
        <w:t xml:space="preserve">bhāṣā-viveke </w:t>
      </w:r>
      <w:r w:rsidRPr="00D63E83">
        <w:rPr>
          <w:rFonts w:eastAsia="MS Minchofalt"/>
          <w:lang w:val="fr-CA"/>
        </w:rPr>
        <w:t>||</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bhasma-snāna-vidhānaṁ tu śruty-uktaṁ darśanānuga</w:t>
      </w:r>
      <w:r>
        <w:rPr>
          <w:rFonts w:eastAsia="MS Minchofalt"/>
          <w:lang w:val="fr-CA"/>
        </w:rPr>
        <w:t>m |</w:t>
      </w:r>
    </w:p>
    <w:p w:rsidR="009072E6" w:rsidRPr="00D63E83" w:rsidRDefault="009072E6" w:rsidP="009072E6">
      <w:pPr>
        <w:pStyle w:val="Cita"/>
        <w:rPr>
          <w:rFonts w:eastAsia="MS Minchofalt"/>
          <w:lang w:val="fr-CA"/>
        </w:rPr>
      </w:pPr>
      <w:r w:rsidRPr="00D63E83">
        <w:rPr>
          <w:rFonts w:eastAsia="MS Minchofalt"/>
          <w:lang w:val="fr-CA"/>
        </w:rPr>
        <w:t>bhasma-snānaṁ tato grāhyaṁ vidhānaṁ tu nṛsiṁhaga</w:t>
      </w:r>
      <w:r>
        <w:rPr>
          <w:rFonts w:eastAsia="MS Minchofalt"/>
          <w:lang w:val="fr-CA"/>
        </w:rPr>
        <w:t>m |</w:t>
      </w:r>
      <w:r w:rsidRPr="00D63E83">
        <w:rPr>
          <w:rFonts w:eastAsia="MS Minchofalt"/>
          <w:lang w:val="fr-CA"/>
        </w:rPr>
        <w:t xml:space="preserve">| iti </w:t>
      </w:r>
      <w:r w:rsidRPr="009226F3">
        <w:rPr>
          <w:rFonts w:eastAsia="MS Minchofalt"/>
        </w:rPr>
        <w:t xml:space="preserve">skānde </w:t>
      </w:r>
      <w:r w:rsidRPr="00D63E83">
        <w:rPr>
          <w:rFonts w:eastAsia="MS Minchofalt"/>
          <w:lang w:val="fr-CA"/>
        </w:rPr>
        <w:t>|</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gāyatryā uṣṇik caturvarṇādhikety ādi catur-uttaraiḥ |</w:t>
      </w:r>
    </w:p>
    <w:p w:rsidR="009072E6" w:rsidRPr="00D63E83" w:rsidRDefault="009072E6" w:rsidP="009072E6">
      <w:pPr>
        <w:pStyle w:val="Cita"/>
        <w:rPr>
          <w:rFonts w:eastAsia="MS Minchofalt"/>
          <w:lang w:val="fr-CA"/>
        </w:rPr>
      </w:pPr>
      <w:r w:rsidRPr="00D63E83">
        <w:rPr>
          <w:rFonts w:eastAsia="MS Minchofalt"/>
          <w:lang w:val="fr-CA"/>
        </w:rPr>
        <w:t>jagatyas tānā</w:t>
      </w:r>
      <w:r>
        <w:rPr>
          <w:rFonts w:eastAsia="MS Minchofalt"/>
          <w:lang w:val="fr-CA"/>
        </w:rPr>
        <w:t>m e</w:t>
      </w:r>
      <w:r w:rsidRPr="00D63E83">
        <w:rPr>
          <w:rFonts w:eastAsia="MS Minchofalt"/>
          <w:lang w:val="fr-CA"/>
        </w:rPr>
        <w:t>va catur uttaratva-niyamaḥ |</w:t>
      </w:r>
    </w:p>
    <w:p w:rsidR="009072E6" w:rsidRPr="00D63E83" w:rsidRDefault="009072E6" w:rsidP="009072E6">
      <w:pPr>
        <w:pStyle w:val="Cita"/>
        <w:rPr>
          <w:rFonts w:eastAsia="MS Minchofalt"/>
          <w:lang w:val="fr-CA"/>
        </w:rPr>
      </w:pPr>
      <w:r w:rsidRPr="00D63E83">
        <w:rPr>
          <w:rFonts w:eastAsia="MS Minchofalt"/>
          <w:lang w:val="fr-CA"/>
        </w:rPr>
        <w:t xml:space="preserve">chandas tu nava-pādaṁ yaj jagad ity ucyate budhaiḥ || iti </w:t>
      </w:r>
      <w:r w:rsidRPr="009226F3">
        <w:rPr>
          <w:rFonts w:eastAsia="MS Minchofalt"/>
        </w:rPr>
        <w:t xml:space="preserve">chando-vidhāne </w:t>
      </w:r>
      <w:r w:rsidRPr="00D63E83">
        <w:rPr>
          <w:rFonts w:eastAsia="MS Minchofalt"/>
          <w:lang w:val="fr-CA"/>
        </w:rPr>
        <w:t>||40||</w:t>
      </w:r>
    </w:p>
    <w:p w:rsidR="009072E6" w:rsidRPr="00D63E83" w:rsidRDefault="009072E6" w:rsidP="009072E6">
      <w:pPr>
        <w:rPr>
          <w:rFonts w:eastAsia="MS Minchofalt"/>
          <w:b/>
          <w:bCs/>
          <w:lang w:val="fr-CA"/>
        </w:rPr>
      </w:pPr>
    </w:p>
    <w:p w:rsidR="009072E6" w:rsidRPr="00D63E83" w:rsidRDefault="009072E6" w:rsidP="009072E6">
      <w:pPr>
        <w:rPr>
          <w:rFonts w:eastAsia="MS Minchofalt"/>
          <w:lang w:val="fr-CA"/>
        </w:rPr>
      </w:pPr>
      <w:r w:rsidRPr="00D63E83">
        <w:rPr>
          <w:rFonts w:eastAsia="MS Minchofalt"/>
          <w:b/>
          <w:lang w:val="fr-CA"/>
        </w:rPr>
        <w:t>śrīdharaḥ :</w:t>
      </w:r>
      <w:r w:rsidRPr="00D63E83">
        <w:rPr>
          <w:rFonts w:eastAsia="MS Minchofalt"/>
          <w:lang w:val="fr-CA"/>
        </w:rPr>
        <w:t xml:space="preserve"> tato vaikharyākhyāyā bṛhatyā vāca utpatti-prakāraṁ sa-dṛṣṭānta</w:t>
      </w:r>
      <w:r>
        <w:rPr>
          <w:rFonts w:eastAsia="MS Minchofalt"/>
          <w:lang w:val="fr-CA"/>
        </w:rPr>
        <w:t>m ā</w:t>
      </w:r>
      <w:r w:rsidRPr="00D63E83">
        <w:rPr>
          <w:rFonts w:eastAsia="MS Minchofalt"/>
          <w:lang w:val="fr-CA"/>
        </w:rPr>
        <w:t>ha—yatheti tribhiḥ | hṛdayāt sakāśāt mukhāt dvārāt udvamate bahiḥ prakaṭayati | dārṣṭāntike yojayati—ākāśād iti | prāṇas tad-upādhir hiraṇyagarbha-rūpaḥ prabhur bhagavān | tena rūpeṇa cchando-mayo veda-mūrtiḥ | svatas tv amṛtamayaḥ | ghopavān nādopādānavān | manasā nimitta-bhūtena | nimittatā</w:t>
      </w:r>
      <w:r>
        <w:rPr>
          <w:rFonts w:eastAsia="MS Minchofalt"/>
          <w:lang w:val="fr-CA"/>
        </w:rPr>
        <w:t>m e</w:t>
      </w:r>
      <w:r w:rsidRPr="00D63E83">
        <w:rPr>
          <w:rFonts w:eastAsia="MS Minchofalt"/>
          <w:lang w:val="fr-CA"/>
        </w:rPr>
        <w:t>va darśayati—sparśādīn varṇān rūpayati saṅkalpayatīti sparśa-rūpi tena</w:t>
      </w:r>
      <w:r>
        <w:rPr>
          <w:rFonts w:eastAsia="MS Minchofalt"/>
          <w:lang w:val="fr-CA"/>
        </w:rPr>
        <w:t xml:space="preserve"> </w:t>
      </w:r>
      <w:r w:rsidRPr="00D63E83">
        <w:rPr>
          <w:rFonts w:eastAsia="MS Minchofalt"/>
          <w:lang w:val="fr-CA"/>
        </w:rPr>
        <w:t>| sparśa-grahaṇa</w:t>
      </w:r>
      <w:r>
        <w:rPr>
          <w:rFonts w:eastAsia="MS Minchofalt"/>
          <w:lang w:val="fr-CA"/>
        </w:rPr>
        <w:t>m u</w:t>
      </w:r>
      <w:r w:rsidRPr="00D63E83">
        <w:rPr>
          <w:rFonts w:eastAsia="MS Minchofalt"/>
          <w:lang w:val="fr-CA"/>
        </w:rPr>
        <w:t>palakṣaṇa</w:t>
      </w:r>
      <w:r>
        <w:rPr>
          <w:rFonts w:eastAsia="MS Minchofalt"/>
          <w:lang w:val="fr-CA"/>
        </w:rPr>
        <w:t>m |</w:t>
      </w:r>
      <w:r w:rsidRPr="00D63E83">
        <w:rPr>
          <w:rFonts w:eastAsia="MS Minchofalt"/>
          <w:lang w:val="fr-CA"/>
        </w:rPr>
        <w:t xml:space="preserve"> hṛdayākāśād bṛhatīṁ sṛjatīti tṛtīya-ślokenānvayaḥ | bṛhatī-śabdārtha-vyākhyānāya viśeṣaṇāni—sahasra-padavīṁ bahu-mārgā</w:t>
      </w:r>
      <w:r>
        <w:rPr>
          <w:rFonts w:eastAsia="MS Minchofalt"/>
          <w:lang w:val="fr-CA"/>
        </w:rPr>
        <w:t>m |</w:t>
      </w:r>
      <w:r w:rsidRPr="00D63E83">
        <w:rPr>
          <w:rFonts w:eastAsia="MS Minchofalt"/>
          <w:lang w:val="fr-CA"/>
        </w:rPr>
        <w:t xml:space="preserve"> tad evāha—oṁ-kārād uraḥ-kaṇṭhādi-saṅgena vyañjitaiḥ sparśādibhir bhūṣitā</w:t>
      </w:r>
      <w:r>
        <w:rPr>
          <w:rFonts w:eastAsia="MS Minchofalt"/>
          <w:lang w:val="fr-CA"/>
        </w:rPr>
        <w:t>m |</w:t>
      </w:r>
      <w:r w:rsidRPr="00D63E83">
        <w:rPr>
          <w:rFonts w:eastAsia="MS Minchofalt"/>
          <w:lang w:val="fr-CA"/>
        </w:rPr>
        <w:t xml:space="preserve"> oṁ-kāraś cātra hṛd-gataḥ sūkṣmo’bhipreto na tv akārādi-varṇa-rūpaḥ | tasya vyaṅgya-koṭitvāt | tatra sparśāḥ catvāri catvāry akṣarāṇy uttarāṇy adhikāni yeṣāṁ taiś chandobhir upalakṣitā</w:t>
      </w:r>
      <w:r>
        <w:rPr>
          <w:rFonts w:eastAsia="MS Minchofalt"/>
          <w:lang w:val="fr-CA"/>
        </w:rPr>
        <w:t>m |</w:t>
      </w:r>
      <w:r w:rsidRPr="00D63E83">
        <w:rPr>
          <w:rFonts w:eastAsia="MS Minchofalt"/>
          <w:lang w:val="fr-CA"/>
        </w:rPr>
        <w:t xml:space="preserve"> eva</w:t>
      </w:r>
      <w:r>
        <w:rPr>
          <w:rFonts w:eastAsia="MS Minchofalt"/>
          <w:lang w:val="fr-CA"/>
        </w:rPr>
        <w:t>m a</w:t>
      </w:r>
      <w:r w:rsidRPr="00D63E83">
        <w:rPr>
          <w:rFonts w:eastAsia="MS Minchofalt"/>
          <w:lang w:val="fr-CA"/>
        </w:rPr>
        <w:t>nanta-pārāṁ sṛjati svaya</w:t>
      </w:r>
      <w:r>
        <w:rPr>
          <w:rFonts w:eastAsia="MS Minchofalt"/>
          <w:lang w:val="fr-CA"/>
        </w:rPr>
        <w:t>m e</w:t>
      </w:r>
      <w:r w:rsidRPr="00D63E83">
        <w:rPr>
          <w:rFonts w:eastAsia="MS Minchofalt"/>
          <w:lang w:val="fr-CA"/>
        </w:rPr>
        <w:t>vākṣipate upasaṁharati ||38-40||</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tasyaiva prāṇādi-mayatayā parākhyādi-rūpeṇa svasmād udbhava-prakāra</w:t>
      </w:r>
      <w:r>
        <w:rPr>
          <w:rFonts w:eastAsia="MS Minchofalt"/>
          <w:lang w:val="fr-CA"/>
        </w:rPr>
        <w:t>m ā</w:t>
      </w:r>
      <w:r w:rsidRPr="00D63E83">
        <w:rPr>
          <w:rFonts w:eastAsia="MS Minchofalt"/>
          <w:lang w:val="fr-CA"/>
        </w:rPr>
        <w:t>ha—yathorṇeti trikeṇa | yathorṇanābhir hṛdayāt sakāśān mukha-dvārā ūrṇā</w:t>
      </w:r>
      <w:r>
        <w:rPr>
          <w:rFonts w:eastAsia="MS Minchofalt"/>
          <w:lang w:val="fr-CA"/>
        </w:rPr>
        <w:t>m u</w:t>
      </w:r>
      <w:r w:rsidRPr="00D63E83">
        <w:rPr>
          <w:rFonts w:eastAsia="MS Minchofalt"/>
          <w:lang w:val="fr-CA"/>
        </w:rPr>
        <w:t>dvamate girati cety arthas tathā prabhur īśvaro mad-aṁśaḥ paramātmā svarūpeṇāmṛtamayaḥ paramānanda-svarūpaḥ, śaktyā chando-mayaḥ sarva-jñānādi-sampanna-veda-mayaḥ san ākāśād ākāśa</w:t>
      </w:r>
      <w:r>
        <w:rPr>
          <w:rFonts w:eastAsia="MS Minchofalt"/>
          <w:lang w:val="fr-CA"/>
        </w:rPr>
        <w:t>m a</w:t>
      </w:r>
      <w:r w:rsidRPr="00D63E83">
        <w:rPr>
          <w:rFonts w:eastAsia="MS Minchofalt"/>
          <w:lang w:val="fr-CA"/>
        </w:rPr>
        <w:t>valambya hirāṇyagarbhasyādhāra-cakre cāvirbhūya parākhyāṁ bṛhatīṁ sṛjati, tato ghoṣavān kiñcid vyakta-nādavān sann ābhicakre madhyamākhyāṁ sṛjati, tato hṛdi prāṇātmakaḥ san oṁ-kārān nāda-rūpākāratā</w:t>
      </w:r>
      <w:r>
        <w:rPr>
          <w:rFonts w:eastAsia="MS Minchofalt"/>
          <w:lang w:val="fr-CA"/>
        </w:rPr>
        <w:t>m ā</w:t>
      </w:r>
      <w:r w:rsidRPr="00D63E83">
        <w:rPr>
          <w:rFonts w:eastAsia="MS Minchofalt"/>
          <w:lang w:val="fr-CA"/>
        </w:rPr>
        <w:t>sādya sparśa-rūpiṇā tat-tad-varṇa-bheda-jñāna-śparśinā manasā paśyanty-ākhyāṁ sṛjati, tataś ca vyañjita-sparśety ādi-rūpāṁ chandobhir ity ādi-rūpāṁ ca śākhābhiḥ sahasra-padavīṁ vaikharyākhyāṁ sṛjati, kālāntare tv ākṣipate, antaḥ praveśayati ca | tatra pūrvaṁ mātrā svaro varṇa iti sthaviṣṭha ity atra mātrā hrasvādiḥ, svara udāttādir iti ye pṛthak plutā udāttādayaś ca gṛhyante, teṣā</w:t>
      </w:r>
      <w:r>
        <w:rPr>
          <w:rFonts w:eastAsia="MS Minchofalt"/>
          <w:lang w:val="fr-CA"/>
        </w:rPr>
        <w:t>m a</w:t>
      </w:r>
      <w:r w:rsidRPr="00D63E83">
        <w:rPr>
          <w:rFonts w:eastAsia="MS Minchofalt"/>
          <w:lang w:val="fr-CA"/>
        </w:rPr>
        <w:t>pi svarāntarbhāvāt, kṣa-kārasya ca sparśoṣmasv antrabhāvād ekonapañcāśad evātra gaṇitāḥ ||40||</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viśvanāthaḥ :</w:t>
      </w:r>
      <w:r w:rsidRPr="00D63E83">
        <w:rPr>
          <w:rFonts w:eastAsia="MS Minchofalt"/>
          <w:lang w:val="fr-CA"/>
        </w:rPr>
        <w:t xml:space="preserve"> sūkṣma-rūpa-śabda-brahmaṇas tasya prāṇādimayatayā parākhyādi-rūpeṇa svasmād udbhava-prakāra</w:t>
      </w:r>
      <w:r>
        <w:rPr>
          <w:rFonts w:eastAsia="MS Minchofalt"/>
          <w:lang w:val="fr-CA"/>
        </w:rPr>
        <w:t>m ā</w:t>
      </w:r>
      <w:r w:rsidRPr="00D63E83">
        <w:rPr>
          <w:rFonts w:eastAsia="MS Minchofalt"/>
          <w:lang w:val="fr-CA"/>
        </w:rPr>
        <w:t>ha—yathorṇeti tribhiḥ | yathorṇanābhir hṛdayāt sakāśān mukha-dvārād ūrṇā</w:t>
      </w:r>
      <w:r>
        <w:rPr>
          <w:rFonts w:eastAsia="MS Minchofalt"/>
          <w:lang w:val="fr-CA"/>
        </w:rPr>
        <w:t>m u</w:t>
      </w:r>
      <w:r w:rsidRPr="00D63E83">
        <w:rPr>
          <w:rFonts w:eastAsia="MS Minchofalt"/>
          <w:lang w:val="fr-CA"/>
        </w:rPr>
        <w:t>dvamate, tathā prabhur īśvaro mad-aṁśaḥ hiraṇyagarbhāntaryāmī, svarūpeṇāmṛtamayaḥ paramānanda-mayaḥ, sva-śaktyaiva chando-mayaḥ, sarva-jñānādi-sampanna-veda-mayaḥ san, ākāśād ākāśa</w:t>
      </w:r>
      <w:r>
        <w:rPr>
          <w:rFonts w:eastAsia="MS Minchofalt"/>
          <w:lang w:val="fr-CA"/>
        </w:rPr>
        <w:t>m a</w:t>
      </w:r>
      <w:r w:rsidRPr="00D63E83">
        <w:rPr>
          <w:rFonts w:eastAsia="MS Minchofalt"/>
          <w:lang w:val="fr-CA"/>
        </w:rPr>
        <w:t xml:space="preserve">valambya hirāṇyagarbhasyādhāra-cakre cāvirbhūya, </w:t>
      </w:r>
      <w:r w:rsidRPr="00D63E83">
        <w:rPr>
          <w:rFonts w:eastAsia="MS Minchofalt"/>
          <w:color w:val="0000FF"/>
          <w:lang w:val="fr-CA"/>
        </w:rPr>
        <w:t xml:space="preserve">prāṇena ghoṣeṇa guhāṁ praviṣṭaḥ </w:t>
      </w:r>
      <w:r w:rsidRPr="00D63E83">
        <w:rPr>
          <w:rFonts w:eastAsia="MS Minchofalt"/>
          <w:lang w:val="fr-CA"/>
        </w:rPr>
        <w:t>[bhā.pu. 11.12.17] iti pūrvokta-ghoṣo nādas tadvān prāṇaḥ svayaṁ tadīya-prāṇavāṁś ca san, manasā nimitta-bhūtena bṛhatīṁ vaikharī-pradhānāṁ śrutiṁ prathamaṁ parākhyāṁ, tataḥ paśyanty-ākhyāṁ, tato vaikharyākhyāṁ sṛjati | punar ākṣipate upasaṁharati ca | nimittatāṁ vivṛṇvan mano viśinaṣṭi—sparśa-rūpiṇā sparśa ity upalakṣaṇaṁ sparśādīn varṇān rūpayati saṅkalpayati sparśa-rūpi tena</w:t>
      </w:r>
      <w:r>
        <w:rPr>
          <w:rFonts w:eastAsia="MS Minchofalt"/>
          <w:lang w:val="fr-CA"/>
        </w:rPr>
        <w:t xml:space="preserve"> </w:t>
      </w:r>
      <w:r w:rsidRPr="00D63E83">
        <w:rPr>
          <w:rFonts w:eastAsia="MS Minchofalt"/>
          <w:lang w:val="fr-CA"/>
        </w:rPr>
        <w:t>| bṛhatī-śabdārtha-vyākhyānāya viśeṣaṇāni—sahasra-padavīṁ bahu-mārgā</w:t>
      </w:r>
      <w:r>
        <w:rPr>
          <w:rFonts w:eastAsia="MS Minchofalt"/>
          <w:lang w:val="fr-CA"/>
        </w:rPr>
        <w:t>m |</w:t>
      </w:r>
      <w:r w:rsidRPr="00D63E83">
        <w:rPr>
          <w:rFonts w:eastAsia="MS Minchofalt"/>
          <w:lang w:val="fr-CA"/>
        </w:rPr>
        <w:t xml:space="preserve"> oṁ-kārād uraḥ-kaṇṭhādi-saṅgena vyañjitaiḥ sparśādibhir bhūṣitā</w:t>
      </w:r>
      <w:r>
        <w:rPr>
          <w:rFonts w:eastAsia="MS Minchofalt"/>
          <w:lang w:val="fr-CA"/>
        </w:rPr>
        <w:t>m |</w:t>
      </w:r>
      <w:r w:rsidRPr="00D63E83">
        <w:rPr>
          <w:rFonts w:eastAsia="MS Minchofalt"/>
          <w:lang w:val="fr-CA"/>
        </w:rPr>
        <w:t xml:space="preserve"> oṁ-kāraś cātra hṛd-gataḥ sūkṣmo’bhipretaḥ, na tv a-kārādi-varṇa-rūpaḥ, tasya vyaṅgya-koṭitvāt | tatra sparśāḥ kādayo māntāḥ | svarā a-kārādayaḥ ṣoḍaśa | uṣmāṇaḥ śa-ṣa-sa-hāḥ | antaḥsthā ya-ra-la-vāḥ | vicitrābhir vaidika-laukika-bhāṣābhir vitatāṁ yathottarāṁ catvāri catvāry akṣarāṇy uttarāṇy adhikāni yeṣāṁ taiś chandobhir upalakṣitāṁ, na antaḥ samāptiṁ śabdato nāpy etāvān evārtha iti pāraś cārthato yasyās tā</w:t>
      </w:r>
      <w:r>
        <w:rPr>
          <w:rFonts w:eastAsia="MS Minchofalt"/>
          <w:lang w:val="fr-CA"/>
        </w:rPr>
        <w:t>m |</w:t>
      </w:r>
      <w:r w:rsidRPr="00D63E83">
        <w:rPr>
          <w:rFonts w:eastAsia="MS Minchofalt"/>
          <w:lang w:val="fr-CA"/>
        </w:rPr>
        <w:t>|38-40||</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11.21.41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gāyatry uṣṇig anuṣṭup ca bṛhatī paṅktir eva ca |</w:t>
      </w:r>
    </w:p>
    <w:p w:rsidR="009072E6" w:rsidRPr="00D63E83" w:rsidRDefault="009072E6" w:rsidP="009072E6">
      <w:pPr>
        <w:pStyle w:val="Versequote"/>
        <w:rPr>
          <w:rFonts w:eastAsia="MS Minchofalt"/>
          <w:lang w:val="fr-CA"/>
        </w:rPr>
      </w:pPr>
      <w:r w:rsidRPr="00D63E83">
        <w:rPr>
          <w:rFonts w:eastAsia="MS Minchofalt"/>
          <w:lang w:val="fr-CA"/>
        </w:rPr>
        <w:t>triṣṭub jagaty aticchando hy atyaṣṭy-atijagad-virāṭ ||</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teṣu katicic chandāṁsi darśayati, gāyatrīti | tatra catur-viṁśaty-akṣarā gāyatrī | tataś catur-akṣara-vṛddhyoṣṇig-ādi-cchandāṁsi, atyaṣṭiḥ, atijagatī, ativirāṭ cety arthaḥ | etaiś chandobhir upalakṣitā</w:t>
      </w:r>
      <w:r>
        <w:rPr>
          <w:lang w:val="fr-CA"/>
        </w:rPr>
        <w:t>m i</w:t>
      </w:r>
      <w:r w:rsidRPr="00D63E83">
        <w:rPr>
          <w:lang w:val="fr-CA"/>
        </w:rPr>
        <w:t>ti pūrveṇānvayaḥ | ato bṛhaty api sākalyena svarūpato durjñeyā ity ukta</w:t>
      </w:r>
      <w:r>
        <w:rPr>
          <w:lang w:val="fr-CA"/>
        </w:rPr>
        <w:t>m |</w:t>
      </w:r>
      <w:r w:rsidRPr="00D63E83">
        <w:rPr>
          <w:lang w:val="fr-CA"/>
        </w:rPr>
        <w:t>|41||</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w:t>
      </w:r>
      <w:r>
        <w:rPr>
          <w:rFonts w:eastAsia="MS Minchofalt"/>
          <w:i/>
          <w:iCs/>
          <w:lang w:val="fr-CA"/>
        </w:rPr>
        <w:t>na vyākhyātam.</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viśvanāthaḥ : </w:t>
      </w:r>
      <w:r w:rsidRPr="00D63E83">
        <w:rPr>
          <w:lang w:val="fr-CA"/>
        </w:rPr>
        <w:t>teṣu katicic chandāṁsi darśayati—gāyatrīti | atra catur-viṁśaty-akṣarā gāyatrī | tataś catur-akṣara-vṛddhyoṣṇig-ādi-cchandāṁsi, atyaṣṭiḥ, atijagatī, virāṭ cety arthaḥ | etaiś chandobhir upalakṣitā</w:t>
      </w:r>
      <w:r>
        <w:rPr>
          <w:lang w:val="fr-CA"/>
        </w:rPr>
        <w:t>m i</w:t>
      </w:r>
      <w:r w:rsidRPr="00D63E83">
        <w:rPr>
          <w:lang w:val="fr-CA"/>
        </w:rPr>
        <w:t>ti pūrveṇānvayaḥ ||41||</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11.21.42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kiṁ vidhatte ki</w:t>
      </w:r>
      <w:r>
        <w:rPr>
          <w:rFonts w:eastAsia="MS Minchofalt"/>
          <w:lang w:val="fr-CA"/>
        </w:rPr>
        <w:t>m ā</w:t>
      </w:r>
      <w:r w:rsidRPr="00D63E83">
        <w:rPr>
          <w:rFonts w:eastAsia="MS Minchofalt"/>
          <w:lang w:val="fr-CA"/>
        </w:rPr>
        <w:t>caṣṭe ki</w:t>
      </w:r>
      <w:r>
        <w:rPr>
          <w:rFonts w:eastAsia="MS Minchofalt"/>
          <w:lang w:val="fr-CA"/>
        </w:rPr>
        <w:t>m a</w:t>
      </w:r>
      <w:r w:rsidRPr="00D63E83">
        <w:rPr>
          <w:rFonts w:eastAsia="MS Minchofalt"/>
          <w:lang w:val="fr-CA"/>
        </w:rPr>
        <w:t>nūdya vikalpayet |</w:t>
      </w:r>
    </w:p>
    <w:p w:rsidR="009072E6" w:rsidRPr="00D63E83" w:rsidRDefault="009072E6" w:rsidP="009072E6">
      <w:pPr>
        <w:pStyle w:val="Versequote"/>
        <w:rPr>
          <w:rFonts w:eastAsia="MS Minchofalt"/>
          <w:lang w:val="fr-CA"/>
        </w:rPr>
      </w:pPr>
      <w:r w:rsidRPr="00D63E83">
        <w:rPr>
          <w:rFonts w:eastAsia="MS Minchofalt"/>
          <w:lang w:val="fr-CA"/>
        </w:rPr>
        <w:t>ity asyā hṛdayaṁ loke nānyo mad veda kaścana ||</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b/>
          <w:lang w:val="fr-CA"/>
        </w:rPr>
        <w:t>madhvaḥ :</w:t>
      </w:r>
      <w:r w:rsidRPr="00D63E83">
        <w:rPr>
          <w:rFonts w:eastAsia="MS Minchofalt"/>
          <w:lang w:val="fr-CA"/>
        </w:rPr>
        <w:t xml:space="preserve"> vividha-rūpatvena kalpanaṁ vikalpaḥ catvāri | vāg ity ādi | tatra vāg ity anuvādaḥ |</w:t>
      </w:r>
    </w:p>
    <w:p w:rsidR="009072E6" w:rsidRPr="00D63E83" w:rsidRDefault="009072E6" w:rsidP="009072E6">
      <w:pPr>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vidhi-bhāge hareḥ pūjaivābhidhāne ca tad-guṇāḥ |</w:t>
      </w:r>
    </w:p>
    <w:p w:rsidR="009072E6" w:rsidRPr="00D63E83" w:rsidRDefault="009072E6" w:rsidP="009072E6">
      <w:pPr>
        <w:pStyle w:val="Cita"/>
        <w:rPr>
          <w:rFonts w:eastAsia="MS Minchofalt"/>
          <w:lang w:val="fr-CA"/>
        </w:rPr>
      </w:pPr>
      <w:r w:rsidRPr="00D63E83">
        <w:rPr>
          <w:rFonts w:eastAsia="MS Minchofalt"/>
          <w:lang w:val="fr-CA"/>
        </w:rPr>
        <w:t>vikalpe tad bahutvaṁ cāpy apohe tu tad apriya</w:t>
      </w:r>
      <w:r>
        <w:rPr>
          <w:rFonts w:eastAsia="MS Minchofalt"/>
          <w:lang w:val="fr-CA"/>
        </w:rPr>
        <w:t>m |</w:t>
      </w:r>
    </w:p>
    <w:p w:rsidR="009072E6" w:rsidRPr="00D63E83" w:rsidRDefault="009072E6" w:rsidP="009072E6">
      <w:pPr>
        <w:pStyle w:val="Cita"/>
        <w:rPr>
          <w:rFonts w:eastAsia="MS Minchofalt"/>
          <w:lang w:val="fr-CA"/>
        </w:rPr>
      </w:pPr>
      <w:r w:rsidRPr="00D63E83">
        <w:rPr>
          <w:rFonts w:eastAsia="MS Minchofalt"/>
          <w:lang w:val="fr-CA"/>
        </w:rPr>
        <w:t>ucyate sarva-vedeṣu tac ca veda sa eva hi || iti āgama-tātparye |</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surā harer guṇāḥ proktās te me syur iti cintana</w:t>
      </w:r>
      <w:r>
        <w:rPr>
          <w:rFonts w:eastAsia="MS Minchofalt"/>
          <w:lang w:val="fr-CA"/>
        </w:rPr>
        <w:t>m |</w:t>
      </w:r>
    </w:p>
    <w:p w:rsidR="009072E6" w:rsidRPr="00D63E83" w:rsidRDefault="009072E6" w:rsidP="009072E6">
      <w:pPr>
        <w:pStyle w:val="Cita"/>
        <w:rPr>
          <w:rFonts w:eastAsia="MS Minchofalt"/>
          <w:lang w:val="fr-CA"/>
        </w:rPr>
      </w:pPr>
      <w:r w:rsidRPr="00D63E83">
        <w:rPr>
          <w:rFonts w:eastAsia="MS Minchofalt"/>
          <w:lang w:val="fr-CA"/>
        </w:rPr>
        <w:t>surā-pāna</w:t>
      </w:r>
      <w:r>
        <w:rPr>
          <w:rFonts w:eastAsia="MS Minchofalt"/>
          <w:lang w:val="fr-CA"/>
        </w:rPr>
        <w:t>m i</w:t>
      </w:r>
      <w:r w:rsidRPr="00D63E83">
        <w:rPr>
          <w:rFonts w:eastAsia="MS Minchofalt"/>
          <w:lang w:val="fr-CA"/>
        </w:rPr>
        <w:t>ti proktaṁ tan na kuryāt kathañcana ||</w:t>
      </w:r>
    </w:p>
    <w:p w:rsidR="009072E6" w:rsidRPr="00D63E83" w:rsidRDefault="009072E6" w:rsidP="009072E6">
      <w:pPr>
        <w:pStyle w:val="Cita"/>
        <w:rPr>
          <w:rFonts w:eastAsia="MS Minchofalt"/>
          <w:lang w:val="fr-CA"/>
        </w:rPr>
      </w:pPr>
      <w:r w:rsidRPr="00D63E83">
        <w:rPr>
          <w:rFonts w:eastAsia="MS Minchofalt"/>
          <w:lang w:val="fr-CA"/>
        </w:rPr>
        <w:t>brāhmaṇo viṣṇur uddiṣṭaḥ sa nāstīty abhicintana</w:t>
      </w:r>
      <w:r>
        <w:rPr>
          <w:rFonts w:eastAsia="MS Minchofalt"/>
          <w:lang w:val="fr-CA"/>
        </w:rPr>
        <w:t>m |</w:t>
      </w:r>
    </w:p>
    <w:p w:rsidR="009072E6" w:rsidRPr="00D63E83" w:rsidRDefault="009072E6" w:rsidP="009072E6">
      <w:pPr>
        <w:pStyle w:val="Cita"/>
        <w:rPr>
          <w:rFonts w:eastAsia="MS Minchofalt"/>
          <w:lang w:val="fr-CA"/>
        </w:rPr>
      </w:pPr>
      <w:r w:rsidRPr="00D63E83">
        <w:rPr>
          <w:rFonts w:eastAsia="MS Minchofalt"/>
          <w:lang w:val="fr-CA"/>
        </w:rPr>
        <w:t>brahma-hatyā samuddiṣṭā tāṁ na kuryāt kathañcana |</w:t>
      </w:r>
    </w:p>
    <w:p w:rsidR="009072E6" w:rsidRPr="00D63E83" w:rsidRDefault="009072E6" w:rsidP="009072E6">
      <w:pPr>
        <w:pStyle w:val="Cita"/>
        <w:rPr>
          <w:rFonts w:eastAsia="MS Minchofalt"/>
          <w:lang w:val="fr-CA"/>
        </w:rPr>
      </w:pPr>
      <w:r w:rsidRPr="00D63E83">
        <w:rPr>
          <w:rFonts w:eastAsia="MS Minchofalt"/>
          <w:lang w:val="fr-CA"/>
        </w:rPr>
        <w:t>ity ādy apoha-vākyārthaś cintyo viṣṇur budhair janaiḥ || ity ādi ca ||</w:t>
      </w:r>
    </w:p>
    <w:p w:rsidR="009072E6" w:rsidRPr="00D63E83" w:rsidRDefault="009072E6" w:rsidP="009072E6">
      <w:pPr>
        <w:pStyle w:val="Cita"/>
        <w:rPr>
          <w:rFonts w:eastAsia="MS Minchofalt"/>
          <w:lang w:val="fr-CA"/>
        </w:rPr>
      </w:pPr>
    </w:p>
    <w:p w:rsidR="009072E6" w:rsidRPr="00D63E83" w:rsidRDefault="009072E6" w:rsidP="009072E6">
      <w:pPr>
        <w:rPr>
          <w:rFonts w:eastAsia="MS Minchofalt"/>
          <w:color w:val="0000FF"/>
          <w:lang w:val="fr-CA"/>
        </w:rPr>
      </w:pPr>
      <w:r w:rsidRPr="00D63E83">
        <w:rPr>
          <w:rFonts w:eastAsia="MS Minchofalt"/>
          <w:lang w:val="fr-CA"/>
        </w:rPr>
        <w:t>mad-anyaḥ kaścana ko’pi na veda ||42||</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arthato’pi durjñeyatva</w:t>
      </w:r>
      <w:r>
        <w:rPr>
          <w:lang w:val="fr-CA"/>
        </w:rPr>
        <w:t>m ā</w:t>
      </w:r>
      <w:r w:rsidRPr="00D63E83">
        <w:rPr>
          <w:lang w:val="fr-CA"/>
        </w:rPr>
        <w:t>ha—ki</w:t>
      </w:r>
      <w:r>
        <w:rPr>
          <w:lang w:val="fr-CA"/>
        </w:rPr>
        <w:t>m i</w:t>
      </w:r>
      <w:r w:rsidRPr="00D63E83">
        <w:rPr>
          <w:lang w:val="fr-CA"/>
        </w:rPr>
        <w:t>ti | karma-kāṇḍe vidhi-vākyaiḥ kiṁ vidhatte | devatā-kāṇḍe mantra-vākyaiḥ ki</w:t>
      </w:r>
      <w:r>
        <w:rPr>
          <w:lang w:val="fr-CA"/>
        </w:rPr>
        <w:t>m ā</w:t>
      </w:r>
      <w:r w:rsidRPr="00D63E83">
        <w:rPr>
          <w:lang w:val="fr-CA"/>
        </w:rPr>
        <w:t>caṣṭe prakāśayati | jñāna-kāṇḍe ki</w:t>
      </w:r>
      <w:r>
        <w:rPr>
          <w:lang w:val="fr-CA"/>
        </w:rPr>
        <w:t>m a</w:t>
      </w:r>
      <w:r w:rsidRPr="00D63E83">
        <w:rPr>
          <w:lang w:val="fr-CA"/>
        </w:rPr>
        <w:t>nūdya vikalpayen niṣedhārtha</w:t>
      </w:r>
      <w:r>
        <w:rPr>
          <w:lang w:val="fr-CA"/>
        </w:rPr>
        <w:t>m i</w:t>
      </w:r>
      <w:r w:rsidRPr="00D63E83">
        <w:rPr>
          <w:lang w:val="fr-CA"/>
        </w:rPr>
        <w:t>ty eva</w:t>
      </w:r>
      <w:r>
        <w:rPr>
          <w:lang w:val="fr-CA"/>
        </w:rPr>
        <w:t>m a</w:t>
      </w:r>
      <w:r w:rsidRPr="00D63E83">
        <w:rPr>
          <w:lang w:val="fr-CA"/>
        </w:rPr>
        <w:t>syā hṛdayaṁ tātparyaṁ mat matto’nyaḥ kaścid api na veda ||42||</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tad evaṁ mad-utpannasya vedasya tātparya-jñaś cāha</w:t>
      </w:r>
      <w:r>
        <w:rPr>
          <w:rFonts w:eastAsia="MS Minchofalt"/>
          <w:lang w:val="fr-CA"/>
        </w:rPr>
        <w:t>m e</w:t>
      </w:r>
      <w:r w:rsidRPr="00D63E83">
        <w:rPr>
          <w:rFonts w:eastAsia="MS Minchofalt"/>
          <w:lang w:val="fr-CA"/>
        </w:rPr>
        <w:t>va ity āha—kiṁ vidhatte iti ||42||</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viśvanāthaḥ : </w:t>
      </w:r>
      <w:r w:rsidRPr="00D63E83">
        <w:rPr>
          <w:lang w:val="fr-CA"/>
        </w:rPr>
        <w:t>bṛhatī svarūpato durjñeyety ukta</w:t>
      </w:r>
      <w:r>
        <w:rPr>
          <w:lang w:val="fr-CA"/>
        </w:rPr>
        <w:t>m |</w:t>
      </w:r>
      <w:r w:rsidRPr="00D63E83">
        <w:rPr>
          <w:lang w:val="fr-CA"/>
        </w:rPr>
        <w:t xml:space="preserve"> arhato’pi durjñeyatety āha—kiṁ vidhatte śrutyā kartavyatena kiṁ vidhīyate, svasya hitārthaṁ jīvair ida</w:t>
      </w:r>
      <w:r>
        <w:rPr>
          <w:lang w:val="fr-CA"/>
        </w:rPr>
        <w:t>m e</w:t>
      </w:r>
      <w:r w:rsidRPr="00D63E83">
        <w:rPr>
          <w:lang w:val="fr-CA"/>
        </w:rPr>
        <w:t>va kartavya</w:t>
      </w:r>
      <w:r>
        <w:rPr>
          <w:lang w:val="fr-CA"/>
        </w:rPr>
        <w:t>m i</w:t>
      </w:r>
      <w:r w:rsidRPr="00D63E83">
        <w:rPr>
          <w:lang w:val="fr-CA"/>
        </w:rPr>
        <w:t>ti kiṁ kartu</w:t>
      </w:r>
      <w:r>
        <w:rPr>
          <w:lang w:val="fr-CA"/>
        </w:rPr>
        <w:t>m ā</w:t>
      </w:r>
      <w:r w:rsidRPr="00D63E83">
        <w:rPr>
          <w:lang w:val="fr-CA"/>
        </w:rPr>
        <w:t>diśyate ity arthaḥ |</w:t>
      </w:r>
      <w:r>
        <w:rPr>
          <w:lang w:val="fr-CA"/>
        </w:rPr>
        <w:t xml:space="preserve"> </w:t>
      </w:r>
      <w:r w:rsidRPr="00D63E83">
        <w:rPr>
          <w:lang w:val="fr-CA"/>
        </w:rPr>
        <w:t>ki</w:t>
      </w:r>
      <w:r>
        <w:rPr>
          <w:lang w:val="fr-CA"/>
        </w:rPr>
        <w:t>m ā</w:t>
      </w:r>
      <w:r w:rsidRPr="00D63E83">
        <w:rPr>
          <w:lang w:val="fr-CA"/>
        </w:rPr>
        <w:t>caṣṭe ki</w:t>
      </w:r>
      <w:r>
        <w:rPr>
          <w:lang w:val="fr-CA"/>
        </w:rPr>
        <w:t>m a</w:t>
      </w:r>
      <w:r w:rsidRPr="00D63E83">
        <w:rPr>
          <w:lang w:val="fr-CA"/>
        </w:rPr>
        <w:t>bhidhatte śrutyā ki</w:t>
      </w:r>
      <w:r>
        <w:rPr>
          <w:lang w:val="fr-CA"/>
        </w:rPr>
        <w:t>m a</w:t>
      </w:r>
      <w:r w:rsidRPr="00D63E83">
        <w:rPr>
          <w:lang w:val="fr-CA"/>
        </w:rPr>
        <w:t>bhidhīyate śrutty-arthas tāvat ka ity arthaḥ |</w:t>
      </w:r>
      <w:r>
        <w:rPr>
          <w:lang w:val="fr-CA"/>
        </w:rPr>
        <w:t xml:space="preserve"> </w:t>
      </w:r>
      <w:r w:rsidRPr="00D63E83">
        <w:rPr>
          <w:lang w:val="fr-CA"/>
        </w:rPr>
        <w:t>ki</w:t>
      </w:r>
      <w:r>
        <w:rPr>
          <w:lang w:val="fr-CA"/>
        </w:rPr>
        <w:t>m a</w:t>
      </w:r>
      <w:r w:rsidRPr="00D63E83">
        <w:rPr>
          <w:lang w:val="fr-CA"/>
        </w:rPr>
        <w:t>nūdya vikalpayet ida</w:t>
      </w:r>
      <w:r>
        <w:rPr>
          <w:lang w:val="fr-CA"/>
        </w:rPr>
        <w:t>m e</w:t>
      </w:r>
      <w:r w:rsidRPr="00D63E83">
        <w:rPr>
          <w:lang w:val="fr-CA"/>
        </w:rPr>
        <w:t>kaṁ vastu ida</w:t>
      </w:r>
      <w:r>
        <w:rPr>
          <w:lang w:val="fr-CA"/>
        </w:rPr>
        <w:t>m a</w:t>
      </w:r>
      <w:r w:rsidRPr="00D63E83">
        <w:rPr>
          <w:lang w:val="fr-CA"/>
        </w:rPr>
        <w:t>paraṁ vastu ida</w:t>
      </w:r>
      <w:r>
        <w:rPr>
          <w:lang w:val="fr-CA"/>
        </w:rPr>
        <w:t>m a</w:t>
      </w:r>
      <w:r w:rsidRPr="00D63E83">
        <w:rPr>
          <w:lang w:val="fr-CA"/>
        </w:rPr>
        <w:t>py anyad vastu iti dvitrīṇi vastūni niridiśya vikalpayeti, idaṁ vā kuryāt, idaṁ vā kuryāt, idṁ va kuryād iti yad vidadhīta, tat ki</w:t>
      </w:r>
      <w:r>
        <w:rPr>
          <w:lang w:val="fr-CA"/>
        </w:rPr>
        <w:t xml:space="preserve">ṁ </w:t>
      </w:r>
      <w:r w:rsidRPr="00D63E83">
        <w:rPr>
          <w:lang w:val="fr-CA"/>
        </w:rPr>
        <w:t xml:space="preserve">? ity arthaḥ | </w:t>
      </w:r>
    </w:p>
    <w:p w:rsidR="009072E6" w:rsidRPr="00D63E83" w:rsidRDefault="009072E6" w:rsidP="009072E6">
      <w:pPr>
        <w:rPr>
          <w:lang w:val="fr-CA"/>
        </w:rPr>
      </w:pPr>
    </w:p>
    <w:p w:rsidR="009072E6" w:rsidRPr="00D63E83" w:rsidRDefault="009072E6" w:rsidP="009072E6">
      <w:pPr>
        <w:rPr>
          <w:lang w:val="fr-CA"/>
        </w:rPr>
      </w:pPr>
      <w:r w:rsidRPr="00D63E83">
        <w:rPr>
          <w:lang w:val="fr-CA"/>
        </w:rPr>
        <w:t xml:space="preserve">nanu </w:t>
      </w:r>
      <w:r w:rsidRPr="00D63E83">
        <w:rPr>
          <w:color w:val="0000FF"/>
          <w:lang w:val="fr-CA"/>
        </w:rPr>
        <w:t>aharahaḥ sandhyā</w:t>
      </w:r>
      <w:r>
        <w:rPr>
          <w:color w:val="0000FF"/>
          <w:lang w:val="fr-CA"/>
        </w:rPr>
        <w:t>m u</w:t>
      </w:r>
      <w:r w:rsidRPr="00D63E83">
        <w:rPr>
          <w:color w:val="0000FF"/>
          <w:lang w:val="fr-CA"/>
        </w:rPr>
        <w:t xml:space="preserve">pāsīta, karmaṇā pitṛ-lokaḥ </w:t>
      </w:r>
      <w:r w:rsidRPr="00D63E83">
        <w:rPr>
          <w:lang w:val="fr-CA"/>
        </w:rPr>
        <w:t xml:space="preserve">iti darśanāt karmaiva śrutir vidhatte, </w:t>
      </w:r>
      <w:r w:rsidRPr="00D63E83">
        <w:rPr>
          <w:color w:val="0000FF"/>
          <w:lang w:val="fr-CA"/>
        </w:rPr>
        <w:t xml:space="preserve">codanā-lakṣaṇo dharmaḥ </w:t>
      </w:r>
      <w:r w:rsidRPr="00D63E83">
        <w:rPr>
          <w:lang w:val="fr-CA"/>
        </w:rPr>
        <w:t xml:space="preserve">iti vyākhyānād dharma eva śruty-arthaḥ | </w:t>
      </w:r>
      <w:r w:rsidRPr="00D63E83">
        <w:rPr>
          <w:color w:val="0000FF"/>
          <w:lang w:val="fr-CA"/>
        </w:rPr>
        <w:t xml:space="preserve">vrīhibhir vā yajeta yavair vā yajeta </w:t>
      </w:r>
      <w:r w:rsidRPr="00D63E83">
        <w:rPr>
          <w:lang w:val="fr-CA"/>
        </w:rPr>
        <w:t>iti vaikalpiko vidhir api dharma-viṣayaka eva | yad vā, bhakti-yogo niṣkāma-karma-jñāna-yogaś cānūdya vikalpitaḥ, yathā—</w:t>
      </w:r>
    </w:p>
    <w:p w:rsidR="009072E6" w:rsidRPr="00D63E83" w:rsidRDefault="009072E6" w:rsidP="009072E6">
      <w:pPr>
        <w:rPr>
          <w:lang w:val="fr-CA"/>
        </w:rPr>
      </w:pPr>
    </w:p>
    <w:p w:rsidR="009072E6" w:rsidRPr="00D63E83" w:rsidRDefault="009072E6" w:rsidP="009072E6">
      <w:pPr>
        <w:pStyle w:val="Cita"/>
        <w:rPr>
          <w:lang w:val="fr-CA"/>
        </w:rPr>
      </w:pPr>
      <w:r w:rsidRPr="00D63E83">
        <w:rPr>
          <w:lang w:val="fr-CA"/>
        </w:rPr>
        <w:t>bhakti-yogaś ca yogaś ca mayā mānavy udīritaḥ |</w:t>
      </w:r>
    </w:p>
    <w:p w:rsidR="009072E6" w:rsidRPr="00D63E83" w:rsidRDefault="009072E6" w:rsidP="009072E6">
      <w:pPr>
        <w:pStyle w:val="Cita"/>
        <w:rPr>
          <w:lang w:val="fr-CA"/>
        </w:rPr>
      </w:pPr>
      <w:r w:rsidRPr="00D63E83">
        <w:rPr>
          <w:lang w:val="fr-CA"/>
        </w:rPr>
        <w:t>tayor ekatareṇaiva puruṣaḥ puruṣaṁ vrajet || iti |</w:t>
      </w:r>
    </w:p>
    <w:p w:rsidR="009072E6" w:rsidRPr="00D63E83" w:rsidRDefault="009072E6" w:rsidP="009072E6">
      <w:pPr>
        <w:pStyle w:val="Cita"/>
        <w:rPr>
          <w:lang w:val="fr-CA"/>
        </w:rPr>
      </w:pPr>
    </w:p>
    <w:p w:rsidR="009072E6" w:rsidRPr="00D63E83" w:rsidRDefault="009072E6" w:rsidP="009072E6">
      <w:pPr>
        <w:rPr>
          <w:lang w:val="fr-CA"/>
        </w:rPr>
      </w:pPr>
      <w:r w:rsidRPr="00D63E83">
        <w:rPr>
          <w:lang w:val="fr-CA"/>
        </w:rPr>
        <w:t>tatra re mūḍhāḥ ! nahi nahīty āha—asyāḥ śruter hṛdayaṁ hṛd-gata</w:t>
      </w:r>
      <w:r>
        <w:rPr>
          <w:lang w:val="fr-CA"/>
        </w:rPr>
        <w:t>m a</w:t>
      </w:r>
      <w:r w:rsidRPr="00D63E83">
        <w:rPr>
          <w:lang w:val="fr-CA"/>
        </w:rPr>
        <w:t>bhiprāyaṁ mad-anyo naiva kaścana veda | preyasyāḥ abhipreta</w:t>
      </w:r>
      <w:r>
        <w:rPr>
          <w:lang w:val="fr-CA"/>
        </w:rPr>
        <w:t>m a</w:t>
      </w:r>
      <w:r w:rsidRPr="00D63E83">
        <w:rPr>
          <w:lang w:val="fr-CA"/>
        </w:rPr>
        <w:t>rthaṁ preyāṁsaṁ vinā ko vedeti bhāvaḥ ||42||</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lang w:val="fr-CA"/>
        </w:rPr>
      </w:pPr>
      <w:r w:rsidRPr="00D63E83">
        <w:rPr>
          <w:rFonts w:eastAsia="MS Minchofalt"/>
          <w:b/>
          <w:lang w:val="fr-CA"/>
        </w:rPr>
        <w:t>|| 11.21.43 ||</w:t>
      </w:r>
    </w:p>
    <w:p w:rsidR="009072E6" w:rsidRPr="00D63E83" w:rsidRDefault="009072E6" w:rsidP="009072E6">
      <w:pPr>
        <w:jc w:val="center"/>
        <w:rPr>
          <w:rFonts w:eastAsia="MS Minchofalt"/>
          <w:b/>
          <w:lang w:val="fr-CA"/>
        </w:rPr>
      </w:pPr>
    </w:p>
    <w:p w:rsidR="009072E6" w:rsidRPr="00D63E83" w:rsidRDefault="009072E6" w:rsidP="009072E6">
      <w:pPr>
        <w:pStyle w:val="Versequote"/>
        <w:rPr>
          <w:rFonts w:eastAsia="MS Minchofalt"/>
          <w:lang w:val="fr-CA"/>
        </w:rPr>
      </w:pPr>
      <w:r w:rsidRPr="00D63E83">
        <w:rPr>
          <w:rFonts w:eastAsia="MS Minchofalt"/>
          <w:lang w:val="fr-CA"/>
        </w:rPr>
        <w:t>māṁ vidhatte’bhidhatte māṁ vikalpyāpohyate tv aha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etāvān sarva-vedārthaḥ śabda āsthāya māṁ bhidā</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māyā-mātra</w:t>
      </w:r>
      <w:r>
        <w:rPr>
          <w:rFonts w:eastAsia="MS Minchofalt"/>
          <w:lang w:val="fr-CA"/>
        </w:rPr>
        <w:t>m a</w:t>
      </w:r>
      <w:r w:rsidRPr="00D63E83">
        <w:rPr>
          <w:rFonts w:eastAsia="MS Minchofalt"/>
          <w:lang w:val="fr-CA"/>
        </w:rPr>
        <w:t>nūdyānte pratiṣidhya prasīdati ||</w:t>
      </w:r>
    </w:p>
    <w:p w:rsidR="009072E6" w:rsidRPr="00D63E83" w:rsidRDefault="009072E6" w:rsidP="009072E6">
      <w:pPr>
        <w:rPr>
          <w:rFonts w:eastAsia="MS Minchofalt"/>
          <w:lang w:val="fr-CA"/>
        </w:rPr>
      </w:pPr>
    </w:p>
    <w:p w:rsidR="009072E6" w:rsidRDefault="009072E6" w:rsidP="009072E6">
      <w:pPr>
        <w:rPr>
          <w:rFonts w:eastAsia="MS Minchofalt"/>
          <w:lang w:val="fr-CA"/>
        </w:rPr>
      </w:pPr>
      <w:r w:rsidRPr="00D63E83">
        <w:rPr>
          <w:rFonts w:eastAsia="MS Minchofalt"/>
          <w:b/>
          <w:lang w:val="fr-CA"/>
        </w:rPr>
        <w:t>madhvaḥ :</w:t>
      </w:r>
      <w:r w:rsidRPr="00D63E83">
        <w:rPr>
          <w:rFonts w:eastAsia="MS Minchofalt"/>
          <w:lang w:val="fr-CA"/>
        </w:rPr>
        <w:t xml:space="preserve"> abhidaś ca sa eva aś ca abhidāḥ ta</w:t>
      </w:r>
      <w:r>
        <w:rPr>
          <w:rFonts w:eastAsia="MS Minchofalt"/>
          <w:lang w:val="fr-CA"/>
        </w:rPr>
        <w:t>m a</w:t>
      </w:r>
      <w:r w:rsidRPr="00D63E83">
        <w:rPr>
          <w:rFonts w:eastAsia="MS Minchofalt"/>
          <w:lang w:val="fr-CA"/>
        </w:rPr>
        <w:t>bhidāṁ mā</w:t>
      </w:r>
      <w:r>
        <w:rPr>
          <w:rFonts w:eastAsia="MS Minchofalt"/>
          <w:lang w:val="fr-CA"/>
        </w:rPr>
        <w:t>m ā</w:t>
      </w:r>
      <w:r w:rsidRPr="00D63E83">
        <w:rPr>
          <w:rFonts w:eastAsia="MS Minchofalt"/>
          <w:lang w:val="fr-CA"/>
        </w:rPr>
        <w:t>sthāya māyā-mātraṁ sad-icchā-nirmitaṁ śarīrādika</w:t>
      </w:r>
      <w:r>
        <w:rPr>
          <w:rFonts w:eastAsia="MS Minchofalt"/>
          <w:lang w:val="fr-CA"/>
        </w:rPr>
        <w:t>m a</w:t>
      </w:r>
      <w:r w:rsidRPr="00D63E83">
        <w:rPr>
          <w:rFonts w:eastAsia="MS Minchofalt"/>
          <w:lang w:val="fr-CA"/>
        </w:rPr>
        <w:t xml:space="preserve">nūdyopāsanādikaṁ vidhāya mokṣa-rūpeṇa tac-charīrādikaṁ pratiṣidhya praśāmyati | </w:t>
      </w:r>
    </w:p>
    <w:p w:rsidR="009072E6" w:rsidRPr="00D63E83" w:rsidRDefault="009072E6" w:rsidP="009072E6">
      <w:pPr>
        <w:rPr>
          <w:rFonts w:eastAsia="MS Minchofalt"/>
          <w:lang w:val="fr-CA"/>
        </w:rPr>
      </w:pPr>
    </w:p>
    <w:p w:rsidR="009072E6" w:rsidRPr="00D63E83" w:rsidRDefault="009072E6" w:rsidP="009072E6">
      <w:pPr>
        <w:pStyle w:val="Cita"/>
        <w:rPr>
          <w:rFonts w:eastAsia="MS Minchofalt"/>
          <w:lang w:val="fr-CA"/>
        </w:rPr>
      </w:pPr>
      <w:r w:rsidRPr="00D63E83">
        <w:rPr>
          <w:rFonts w:eastAsia="MS Minchofalt"/>
          <w:lang w:val="fr-CA"/>
        </w:rPr>
        <w:t>sarvāvatāra-rūpeṣu nirbhedatvād adoṣataḥ |</w:t>
      </w:r>
    </w:p>
    <w:p w:rsidR="009072E6" w:rsidRPr="00D63E83" w:rsidRDefault="009072E6" w:rsidP="009072E6">
      <w:pPr>
        <w:pStyle w:val="Cita"/>
        <w:rPr>
          <w:rFonts w:eastAsia="MS Minchofalt"/>
          <w:lang w:val="fr-CA"/>
        </w:rPr>
      </w:pPr>
      <w:r w:rsidRPr="00D63E83">
        <w:rPr>
          <w:rFonts w:eastAsia="MS Minchofalt"/>
          <w:lang w:val="fr-CA"/>
        </w:rPr>
        <w:t>abhedo viṣṇur uddiṣṭas ta</w:t>
      </w:r>
      <w:r>
        <w:rPr>
          <w:rFonts w:eastAsia="MS Minchofalt"/>
          <w:lang w:val="fr-CA"/>
        </w:rPr>
        <w:t>m e</w:t>
      </w:r>
      <w:r w:rsidRPr="00D63E83">
        <w:rPr>
          <w:rFonts w:eastAsia="MS Minchofalt"/>
          <w:lang w:val="fr-CA"/>
        </w:rPr>
        <w:t>voktvā tad-icchayā ||</w:t>
      </w:r>
    </w:p>
    <w:p w:rsidR="009072E6" w:rsidRPr="00D63E83" w:rsidRDefault="009072E6" w:rsidP="009072E6">
      <w:pPr>
        <w:pStyle w:val="Cita"/>
        <w:rPr>
          <w:rFonts w:eastAsia="MS Minchofalt"/>
          <w:lang w:val="fr-CA"/>
        </w:rPr>
      </w:pPr>
      <w:r w:rsidRPr="00D63E83">
        <w:rPr>
          <w:rFonts w:eastAsia="MS Minchofalt"/>
          <w:lang w:val="fr-CA"/>
        </w:rPr>
        <w:t>nirmitaṁ daihikaṁ bandhaṁ tasyopāsanayaiva tu |</w:t>
      </w:r>
    </w:p>
    <w:p w:rsidR="009072E6" w:rsidRPr="00D63E83" w:rsidRDefault="009072E6" w:rsidP="009072E6">
      <w:pPr>
        <w:pStyle w:val="Cita"/>
        <w:rPr>
          <w:rFonts w:eastAsia="MS Minchofalt"/>
          <w:lang w:val="fr-CA"/>
        </w:rPr>
      </w:pPr>
      <w:r w:rsidRPr="00D63E83">
        <w:rPr>
          <w:rFonts w:eastAsia="MS Minchofalt"/>
          <w:lang w:val="fr-CA"/>
        </w:rPr>
        <w:t>pratiṣidhya vimokṣe tu svabhāvopāsti-rūpataḥ ||</w:t>
      </w:r>
    </w:p>
    <w:p w:rsidR="009072E6" w:rsidRPr="00D63E83" w:rsidRDefault="009072E6" w:rsidP="009072E6">
      <w:pPr>
        <w:pStyle w:val="Cita"/>
        <w:rPr>
          <w:rFonts w:eastAsia="MS Minchofalt"/>
          <w:lang w:val="fr-CA"/>
        </w:rPr>
      </w:pPr>
      <w:r w:rsidRPr="00D63E83">
        <w:rPr>
          <w:rFonts w:eastAsia="MS Minchofalt"/>
          <w:lang w:val="fr-CA"/>
        </w:rPr>
        <w:t>pratiśāmyati vedo’yaṁ vāsudevaika-saṁśrayaḥ || iti ca |</w:t>
      </w:r>
    </w:p>
    <w:p w:rsidR="009072E6" w:rsidRPr="00D63E83" w:rsidRDefault="009072E6" w:rsidP="009072E6">
      <w:pPr>
        <w:pStyle w:val="Cita"/>
        <w:ind w:left="0"/>
        <w:rPr>
          <w:rFonts w:eastAsia="MS Minchofalt"/>
          <w:lang w:val="fr-CA"/>
        </w:rPr>
      </w:pPr>
    </w:p>
    <w:p w:rsidR="009072E6" w:rsidRPr="00D63E83" w:rsidRDefault="009072E6" w:rsidP="009072E6">
      <w:pPr>
        <w:rPr>
          <w:rFonts w:eastAsia="MS Minchofalt"/>
          <w:lang w:val="fr-CA"/>
        </w:rPr>
      </w:pPr>
      <w:r w:rsidRPr="00D63E83">
        <w:rPr>
          <w:rFonts w:eastAsia="MS Minchofalt"/>
          <w:lang w:val="fr-CA"/>
        </w:rPr>
        <w:t>abhidā</w:t>
      </w:r>
      <w:r>
        <w:rPr>
          <w:rFonts w:eastAsia="MS Minchofalt"/>
          <w:lang w:val="fr-CA"/>
        </w:rPr>
        <w:t>m ā</w:t>
      </w:r>
      <w:r w:rsidRPr="00D63E83">
        <w:rPr>
          <w:rFonts w:eastAsia="MS Minchofalt"/>
          <w:lang w:val="fr-CA"/>
        </w:rPr>
        <w:t>sthāya ko’pi śabdo</w:t>
      </w:r>
      <w:r>
        <w:rPr>
          <w:rFonts w:eastAsia="MS Minchofalt"/>
          <w:lang w:val="fr-CA"/>
        </w:rPr>
        <w:t>m i</w:t>
      </w:r>
      <w:r w:rsidRPr="00D63E83">
        <w:rPr>
          <w:rFonts w:eastAsia="MS Minchofalt"/>
          <w:lang w:val="fr-CA"/>
        </w:rPr>
        <w:t>ti vā ||43||</w:t>
      </w:r>
    </w:p>
    <w:p w:rsidR="009072E6" w:rsidRPr="00D63E83" w:rsidRDefault="009072E6" w:rsidP="009072E6">
      <w:pPr>
        <w:rPr>
          <w:rFonts w:eastAsia="MS Minchofalt"/>
          <w:b/>
          <w:lang w:val="fr-CA"/>
        </w:rPr>
      </w:pPr>
    </w:p>
    <w:p w:rsidR="009072E6" w:rsidRPr="00D63E83" w:rsidRDefault="009072E6" w:rsidP="009072E6">
      <w:pPr>
        <w:rPr>
          <w:lang w:val="fr-CA"/>
        </w:rPr>
      </w:pPr>
      <w:r w:rsidRPr="00D63E83">
        <w:rPr>
          <w:rFonts w:eastAsia="MS Minchofalt"/>
          <w:b/>
          <w:lang w:val="fr-CA"/>
        </w:rPr>
        <w:t xml:space="preserve">śrīdharaḥ : </w:t>
      </w:r>
      <w:r w:rsidRPr="00D63E83">
        <w:rPr>
          <w:lang w:val="fr-CA"/>
        </w:rPr>
        <w:t>nanu tarhi tvaṁ mat-kṛpayā kathaya, o</w:t>
      </w:r>
      <w:r>
        <w:rPr>
          <w:lang w:val="fr-CA"/>
        </w:rPr>
        <w:t>m i</w:t>
      </w:r>
      <w:r w:rsidRPr="00D63E83">
        <w:rPr>
          <w:lang w:val="fr-CA"/>
        </w:rPr>
        <w:t>ti kathayati | mā</w:t>
      </w:r>
      <w:r>
        <w:rPr>
          <w:lang w:val="fr-CA"/>
        </w:rPr>
        <w:t>m e</w:t>
      </w:r>
      <w:r w:rsidRPr="00D63E83">
        <w:rPr>
          <w:lang w:val="fr-CA"/>
        </w:rPr>
        <w:t>va yajña-rūpaṁ vidhatte | mā</w:t>
      </w:r>
      <w:r>
        <w:rPr>
          <w:lang w:val="fr-CA"/>
        </w:rPr>
        <w:t>m e</w:t>
      </w:r>
      <w:r w:rsidRPr="00D63E83">
        <w:rPr>
          <w:lang w:val="fr-CA"/>
        </w:rPr>
        <w:t>va tat-tad-devatā-rūpa</w:t>
      </w:r>
      <w:r>
        <w:rPr>
          <w:lang w:val="fr-CA"/>
        </w:rPr>
        <w:t>m a</w:t>
      </w:r>
      <w:r w:rsidRPr="00D63E83">
        <w:rPr>
          <w:lang w:val="fr-CA"/>
        </w:rPr>
        <w:t>bhidhatte, na mattaḥ pṛthak | yac cākāśādi-prapañca-jāta</w:t>
      </w:r>
      <w:r>
        <w:rPr>
          <w:lang w:val="fr-CA"/>
        </w:rPr>
        <w:t>m |</w:t>
      </w:r>
      <w:r w:rsidRPr="00D63E83">
        <w:rPr>
          <w:lang w:val="fr-CA"/>
        </w:rPr>
        <w:t xml:space="preserve"> </w:t>
      </w:r>
      <w:r w:rsidRPr="00D63E83">
        <w:rPr>
          <w:color w:val="0000FF"/>
          <w:lang w:val="fr-CA"/>
        </w:rPr>
        <w:t>tasmād vā etasmād ātmana ākāśaḥ saṁbhūtaḥ</w:t>
      </w:r>
      <w:r w:rsidRPr="00D63E83">
        <w:rPr>
          <w:lang w:val="fr-CA"/>
        </w:rPr>
        <w:t xml:space="preserve"> </w:t>
      </w:r>
      <w:r w:rsidRPr="00D63E83">
        <w:rPr>
          <w:rFonts w:eastAsia="MS Minchofalt"/>
          <w:lang w:val="fr-CA"/>
        </w:rPr>
        <w:t xml:space="preserve">[tai.u. 2.1.3] </w:t>
      </w:r>
      <w:r w:rsidRPr="00D63E83">
        <w:rPr>
          <w:lang w:val="fr-CA"/>
        </w:rPr>
        <w:t>ity ādinā | vikalpyāpohyate nirākriyate tad apy aha</w:t>
      </w:r>
      <w:r>
        <w:rPr>
          <w:lang w:val="fr-CA"/>
        </w:rPr>
        <w:t>m e</w:t>
      </w:r>
      <w:r w:rsidRPr="00D63E83">
        <w:rPr>
          <w:lang w:val="fr-CA"/>
        </w:rPr>
        <w:t xml:space="preserve">va, na mattaḥ pṛthag asti | </w:t>
      </w:r>
    </w:p>
    <w:p w:rsidR="009072E6" w:rsidRPr="00D63E83" w:rsidRDefault="009072E6" w:rsidP="009072E6">
      <w:pPr>
        <w:rPr>
          <w:lang w:val="fr-CA"/>
        </w:rPr>
      </w:pPr>
    </w:p>
    <w:p w:rsidR="009072E6" w:rsidRPr="00D63E83" w:rsidRDefault="009072E6" w:rsidP="009072E6">
      <w:pPr>
        <w:rPr>
          <w:rFonts w:eastAsia="MS Minchofalt"/>
          <w:b/>
          <w:lang w:val="fr-CA"/>
        </w:rPr>
      </w:pPr>
      <w:r w:rsidRPr="00D63E83">
        <w:rPr>
          <w:lang w:val="fr-CA"/>
        </w:rPr>
        <w:t>kutaḥ ? ity apekṣāyāṁ sarva-vedārthaṁ saṅkṣepataḥ kathayati—etāvān eva sarveṣāṁ vedānā</w:t>
      </w:r>
      <w:r>
        <w:rPr>
          <w:lang w:val="fr-CA"/>
        </w:rPr>
        <w:t>m a</w:t>
      </w:r>
      <w:r w:rsidRPr="00D63E83">
        <w:rPr>
          <w:lang w:val="fr-CA"/>
        </w:rPr>
        <w:t>rthaḥ | ta</w:t>
      </w:r>
      <w:r>
        <w:rPr>
          <w:lang w:val="fr-CA"/>
        </w:rPr>
        <w:t>m e</w:t>
      </w:r>
      <w:r w:rsidRPr="00D63E83">
        <w:rPr>
          <w:lang w:val="fr-CA"/>
        </w:rPr>
        <w:t>vāha—śabdo vedo māṁ paramārtha-rūpa</w:t>
      </w:r>
      <w:r>
        <w:rPr>
          <w:lang w:val="fr-CA"/>
        </w:rPr>
        <w:t>m ā</w:t>
      </w:r>
      <w:r w:rsidRPr="00D63E83">
        <w:rPr>
          <w:lang w:val="fr-CA"/>
        </w:rPr>
        <w:t>śritya bhidāṁ māyā-mātra</w:t>
      </w:r>
      <w:r>
        <w:rPr>
          <w:lang w:val="fr-CA"/>
        </w:rPr>
        <w:t>m i</w:t>
      </w:r>
      <w:r w:rsidRPr="00D63E83">
        <w:rPr>
          <w:lang w:val="fr-CA"/>
        </w:rPr>
        <w:t xml:space="preserve">ty anūdya, </w:t>
      </w:r>
      <w:r w:rsidRPr="00D63E83">
        <w:rPr>
          <w:color w:val="0000FF"/>
          <w:lang w:val="fr-CA"/>
        </w:rPr>
        <w:t>neha nānāsti kiñcana</w:t>
      </w:r>
      <w:r w:rsidRPr="00D63E83">
        <w:rPr>
          <w:lang w:val="fr-CA"/>
        </w:rPr>
        <w:t xml:space="preserve"> iti pratiṣidhya prasīdati nivṛtta-vyāpāro bhavati | ayaṁ bhāvaḥ—yathā hy aṅkure yo rasaḥ sa eva tad vistāra-bhūta-nānā-kāṇḍa-śākhāsv api, tathaiva praṇavasya yo’rthaḥ parameśvaraḥ, sa eva tad-vistāra-bhūtānāṁ sarva-veda-kāṇḍa-śākhānā</w:t>
      </w:r>
      <w:r>
        <w:rPr>
          <w:lang w:val="fr-CA"/>
        </w:rPr>
        <w:t>m a</w:t>
      </w:r>
      <w:r w:rsidRPr="00D63E83">
        <w:rPr>
          <w:lang w:val="fr-CA"/>
        </w:rPr>
        <w:t>pi saṅgacchate, nānya iti ||43||</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b/>
          <w:lang w:val="fr-CA"/>
        </w:rPr>
        <w:t>krama-sandarbhaḥ :</w:t>
      </w:r>
      <w:r w:rsidRPr="00D63E83">
        <w:rPr>
          <w:rFonts w:eastAsia="MS Minchofalt"/>
          <w:lang w:val="fr-CA"/>
        </w:rPr>
        <w:t xml:space="preserve"> tad evaṁ sarva-veda-samanvayaṁ svasmin śrī-bhagavaty eva svaya</w:t>
      </w:r>
      <w:r>
        <w:rPr>
          <w:rFonts w:eastAsia="MS Minchofalt"/>
          <w:lang w:val="fr-CA"/>
        </w:rPr>
        <w:t>m ā</w:t>
      </w:r>
      <w:r w:rsidRPr="00D63E83">
        <w:rPr>
          <w:rFonts w:eastAsia="MS Minchofalt"/>
          <w:lang w:val="fr-CA"/>
        </w:rPr>
        <w:t>ha | yad vā, parama-pratipādyaś cāhaṁ śrī-kṛṣṇa-rūpa eva ity āha—māṁ vidhatte ity ardhakeṇa | mat-tātparyakatvenaiva tat-tad-vidhānādikaṁ kṛtvā mayy eva paryavasyatīty arthaḥ | yad vā, māṁ yajña-puruṣaṁ vidhatte, śrutir mā</w:t>
      </w:r>
      <w:r>
        <w:rPr>
          <w:rFonts w:eastAsia="MS Minchofalt"/>
          <w:lang w:val="fr-CA"/>
        </w:rPr>
        <w:t>m e</w:t>
      </w:r>
      <w:r w:rsidRPr="00D63E83">
        <w:rPr>
          <w:rFonts w:eastAsia="MS Minchofalt"/>
          <w:lang w:val="fr-CA"/>
        </w:rPr>
        <w:t>va tat-tad-devatā-rūpa</w:t>
      </w:r>
      <w:r>
        <w:rPr>
          <w:rFonts w:eastAsia="MS Minchofalt"/>
          <w:lang w:val="fr-CA"/>
        </w:rPr>
        <w:t>m a</w:t>
      </w:r>
      <w:r w:rsidRPr="00D63E83">
        <w:rPr>
          <w:rFonts w:eastAsia="MS Minchofalt"/>
          <w:lang w:val="fr-CA"/>
        </w:rPr>
        <w:t>bhidhatte | yac cākāśādi-prapañca-jātaṁ—</w:t>
      </w:r>
      <w:r w:rsidRPr="00D63E83">
        <w:rPr>
          <w:rFonts w:eastAsia="MS Minchofalt"/>
          <w:color w:val="0000FF"/>
          <w:lang w:val="fr-CA"/>
        </w:rPr>
        <w:t xml:space="preserve">tasmād vā etasmād ātmana ākāśaḥ sambhūtaḥ </w:t>
      </w:r>
      <w:r w:rsidRPr="00D63E83">
        <w:rPr>
          <w:rFonts w:eastAsia="MS Minchofalt"/>
          <w:lang w:val="fr-CA"/>
        </w:rPr>
        <w:t>[tai.u. 2.1.3] ity</w:t>
      </w:r>
      <w:r>
        <w:rPr>
          <w:rFonts w:eastAsia="MS Minchofalt"/>
          <w:lang w:val="fr-CA"/>
        </w:rPr>
        <w:t>-</w:t>
      </w:r>
      <w:r w:rsidRPr="00D63E83">
        <w:rPr>
          <w:rFonts w:eastAsia="MS Minchofalt"/>
          <w:lang w:val="fr-CA"/>
        </w:rPr>
        <w:t>ādinā vikalpya vividhaṁ kalpayitvāpohyate, tat-tan-niṣedhena siddhāntyate yat tad ahaṁ śrī-kṛṣṇa-lakṣaṇaṁ vastv eveti | na mattaḥ pṛthag asti, sarvasya mad-ātmakatvād iti bhāvaḥ |</w:t>
      </w:r>
    </w:p>
    <w:p w:rsidR="009072E6" w:rsidRPr="00D63E83" w:rsidRDefault="009072E6" w:rsidP="009072E6">
      <w:pPr>
        <w:rPr>
          <w:rFonts w:eastAsia="MS Minchofalt"/>
          <w:b/>
          <w:lang w:val="fr-CA"/>
        </w:rPr>
      </w:pPr>
    </w:p>
    <w:p w:rsidR="009072E6" w:rsidRPr="00D63E83" w:rsidRDefault="009072E6" w:rsidP="009072E6">
      <w:pPr>
        <w:rPr>
          <w:rFonts w:eastAsia="MS Minchofalt"/>
          <w:lang w:val="fr-CA"/>
        </w:rPr>
      </w:pPr>
      <w:r w:rsidRPr="00D63E83">
        <w:rPr>
          <w:rFonts w:eastAsia="MS Minchofalt"/>
          <w:lang w:val="fr-CA"/>
        </w:rPr>
        <w:t>tad eva darśayati—etāvān iti | yaḥ śabdo vedas tad-anugataś ca sa māyā-mātraṁ jagan niṣidhya bhidāṁ mad-avatārādi-rūpāṁ cānūdya tad-ante māṁ śrī-kṛṣṇa-rūpa</w:t>
      </w:r>
      <w:r>
        <w:rPr>
          <w:rFonts w:eastAsia="MS Minchofalt"/>
          <w:lang w:val="fr-CA"/>
        </w:rPr>
        <w:t>m e</w:t>
      </w:r>
      <w:r w:rsidRPr="00D63E83">
        <w:rPr>
          <w:rFonts w:eastAsia="MS Minchofalt"/>
          <w:lang w:val="fr-CA"/>
        </w:rPr>
        <w:t xml:space="preserve">vāsthāyālambya prasīdati—kṛta-kṛtyo bhavati | tad uktaṁ </w:t>
      </w:r>
      <w:r w:rsidRPr="009226F3">
        <w:rPr>
          <w:rFonts w:eastAsia="MS Minchofalt"/>
        </w:rPr>
        <w:t>śrī-gītāsu</w:t>
      </w:r>
      <w:r w:rsidRPr="00D63E83">
        <w:rPr>
          <w:rFonts w:eastAsia="MS Minchofalt"/>
          <w:lang w:val="fr-CA"/>
        </w:rPr>
        <w:t>—</w:t>
      </w:r>
      <w:r w:rsidRPr="00D63E83">
        <w:rPr>
          <w:rFonts w:eastAsia="MS Minchofalt"/>
          <w:color w:val="0000FF"/>
          <w:lang w:val="fr-CA"/>
        </w:rPr>
        <w:t>vedaiś ca sarvair aha</w:t>
      </w:r>
      <w:r>
        <w:rPr>
          <w:rFonts w:eastAsia="MS Minchofalt"/>
          <w:color w:val="0000FF"/>
          <w:lang w:val="fr-CA"/>
        </w:rPr>
        <w:t>m e</w:t>
      </w:r>
      <w:r w:rsidRPr="00D63E83">
        <w:rPr>
          <w:rFonts w:eastAsia="MS Minchofalt"/>
          <w:color w:val="0000FF"/>
          <w:lang w:val="fr-CA"/>
        </w:rPr>
        <w:t>va vedyo, vedānta-kṛd veda-vid eva cāha</w:t>
      </w:r>
      <w:r>
        <w:rPr>
          <w:rFonts w:eastAsia="MS Minchofalt"/>
          <w:color w:val="0000FF"/>
          <w:lang w:val="fr-CA"/>
        </w:rPr>
        <w:t xml:space="preserve">ṁ </w:t>
      </w:r>
      <w:r w:rsidRPr="00D63E83">
        <w:rPr>
          <w:rFonts w:eastAsia="MS Minchofalt"/>
          <w:lang w:val="fr-CA"/>
        </w:rPr>
        <w:t>[gītā 15.15] iti ||43||</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b/>
          <w:lang w:val="fr-CA"/>
        </w:rPr>
        <w:t>viśvanāthaḥ :</w:t>
      </w:r>
      <w:r w:rsidRPr="00D63E83">
        <w:rPr>
          <w:rFonts w:eastAsia="MS Minchofalt"/>
          <w:lang w:val="fr-CA"/>
        </w:rPr>
        <w:t xml:space="preserve"> nanu tarhi tva</w:t>
      </w:r>
      <w:r>
        <w:rPr>
          <w:rFonts w:eastAsia="MS Minchofalt"/>
          <w:lang w:val="fr-CA"/>
        </w:rPr>
        <w:t>m e</w:t>
      </w:r>
      <w:r w:rsidRPr="00D63E83">
        <w:rPr>
          <w:rFonts w:eastAsia="MS Minchofalt"/>
          <w:lang w:val="fr-CA"/>
        </w:rPr>
        <w:t>va kṛpayā kathayeti tatro</w:t>
      </w:r>
      <w:r>
        <w:rPr>
          <w:rFonts w:eastAsia="MS Minchofalt"/>
          <w:lang w:val="fr-CA"/>
        </w:rPr>
        <w:t>m i</w:t>
      </w:r>
      <w:r w:rsidRPr="00D63E83">
        <w:rPr>
          <w:rFonts w:eastAsia="MS Minchofalt"/>
          <w:lang w:val="fr-CA"/>
        </w:rPr>
        <w:t>ty āha—māṁ vidhatte bha</w:t>
      </w:r>
      <w:r>
        <w:rPr>
          <w:rFonts w:eastAsia="MS Minchofalt"/>
          <w:lang w:val="fr-CA"/>
        </w:rPr>
        <w:t>k</w:t>
      </w:r>
      <w:r w:rsidRPr="00D63E83">
        <w:rPr>
          <w:rFonts w:eastAsia="MS Minchofalt"/>
          <w:lang w:val="fr-CA"/>
        </w:rPr>
        <w:t>ter mad-svarūpa-bhūtatvān mad-bhakti</w:t>
      </w:r>
      <w:r>
        <w:rPr>
          <w:rFonts w:eastAsia="MS Minchofalt"/>
          <w:lang w:val="fr-CA"/>
        </w:rPr>
        <w:t>m e</w:t>
      </w:r>
      <w:r w:rsidRPr="00D63E83">
        <w:rPr>
          <w:rFonts w:eastAsia="MS Minchofalt"/>
          <w:lang w:val="fr-CA"/>
        </w:rPr>
        <w:t>va kartavyatvena vidhatte ity arthaḥ |</w:t>
      </w:r>
      <w:r>
        <w:rPr>
          <w:rFonts w:eastAsia="MS Minchofalt"/>
          <w:lang w:val="fr-CA"/>
        </w:rPr>
        <w:t xml:space="preserve"> </w:t>
      </w:r>
      <w:r w:rsidRPr="00D63E83">
        <w:rPr>
          <w:rFonts w:eastAsia="MS Minchofalt"/>
          <w:lang w:val="fr-CA"/>
        </w:rPr>
        <w:t>yāgādi-vidhīnā</w:t>
      </w:r>
      <w:r>
        <w:rPr>
          <w:rFonts w:eastAsia="MS Minchofalt"/>
          <w:lang w:val="fr-CA"/>
        </w:rPr>
        <w:t>m a</w:t>
      </w:r>
      <w:r w:rsidRPr="00D63E83">
        <w:rPr>
          <w:rFonts w:eastAsia="MS Minchofalt"/>
          <w:lang w:val="fr-CA"/>
        </w:rPr>
        <w:t xml:space="preserve">pi mad-bhakti-vidhāna eva tātparyāt | </w:t>
      </w:r>
      <w:r w:rsidRPr="00D63E83">
        <w:rPr>
          <w:rFonts w:eastAsia="MS Minchofalt"/>
          <w:color w:val="0000FF"/>
          <w:lang w:val="fr-CA"/>
        </w:rPr>
        <w:t xml:space="preserve">dharmo yasyāṁ mad-kṛtaḥ </w:t>
      </w:r>
      <w:r w:rsidRPr="00D63E83">
        <w:rPr>
          <w:rFonts w:eastAsia="MS Minchofalt"/>
          <w:lang w:val="fr-CA"/>
        </w:rPr>
        <w:t>iti mad-ukteḥ | abhidhatte mā</w:t>
      </w:r>
      <w:r>
        <w:rPr>
          <w:rFonts w:eastAsia="MS Minchofalt"/>
          <w:lang w:val="fr-CA"/>
        </w:rPr>
        <w:t>m i</w:t>
      </w:r>
      <w:r w:rsidRPr="00D63E83">
        <w:rPr>
          <w:rFonts w:eastAsia="MS Minchofalt"/>
          <w:lang w:val="fr-CA"/>
        </w:rPr>
        <w:t>ti, aha</w:t>
      </w:r>
      <w:r>
        <w:rPr>
          <w:rFonts w:eastAsia="MS Minchofalt"/>
          <w:lang w:val="fr-CA"/>
        </w:rPr>
        <w:t>m e</w:t>
      </w:r>
      <w:r w:rsidRPr="00D63E83">
        <w:rPr>
          <w:rFonts w:eastAsia="MS Minchofalt"/>
          <w:lang w:val="fr-CA"/>
        </w:rPr>
        <w:t>va sarva-vedārtha ity arthaḥ |</w:t>
      </w:r>
      <w:r>
        <w:rPr>
          <w:rFonts w:eastAsia="MS Minchofalt"/>
          <w:lang w:val="fr-CA"/>
        </w:rPr>
        <w:t xml:space="preserve"> </w:t>
      </w:r>
      <w:r w:rsidRPr="00D63E83">
        <w:rPr>
          <w:rFonts w:eastAsia="MS Minchofalt"/>
          <w:color w:val="0000FF"/>
          <w:lang w:val="fr-CA"/>
        </w:rPr>
        <w:t>vikalpyāpohyate hy aha</w:t>
      </w:r>
      <w:r>
        <w:rPr>
          <w:rFonts w:eastAsia="MS Minchofalt"/>
          <w:color w:val="0000FF"/>
          <w:lang w:val="fr-CA"/>
        </w:rPr>
        <w:t>m i</w:t>
      </w:r>
      <w:r w:rsidRPr="00D63E83">
        <w:rPr>
          <w:rFonts w:eastAsia="MS Minchofalt"/>
          <w:lang w:val="fr-CA"/>
        </w:rPr>
        <w:t xml:space="preserve">ti </w:t>
      </w:r>
      <w:r w:rsidRPr="00D63E83">
        <w:rPr>
          <w:rFonts w:eastAsia="MS Minchofalt"/>
          <w:color w:val="0000FF"/>
          <w:lang w:val="fr-CA"/>
        </w:rPr>
        <w:t xml:space="preserve">yogās trayo mayā proktāḥ </w:t>
      </w:r>
      <w:r w:rsidRPr="00D63E83">
        <w:rPr>
          <w:rFonts w:eastAsia="MS Minchofalt"/>
          <w:lang w:val="fr-CA"/>
        </w:rPr>
        <w:t>[bhā.pu. 11.20.3] ity ukteḥ | kāṇḍa-trayeṇa karma jñānaṁ bhaktiś cety anūdya karma kuryāt jñānaṁ vā abhyaset bhaktiṁ vā kuryād iti vikalpya paścād apohyate | prathamaṁ sakāma-karmāpoho niṣkāma-karma-karaṇaṁ, tato jñānārūḍhatve sati niṣkāma-karmaṇo’py apohaḥ | jñāna-siddhi-daśāyāṁ jñānaṁ mayi saṁnyased ity ukter jñānasyāpy apohaḥ | bhakter apohas tu na kvāpi samaye na kenāpi śāstra-vākyena pratipādito dṛṣṭa ity ataḥ karma-jñānāpohād evāha</w:t>
      </w:r>
      <w:r>
        <w:rPr>
          <w:rFonts w:eastAsia="MS Minchofalt"/>
          <w:lang w:val="fr-CA"/>
        </w:rPr>
        <w:t>m a</w:t>
      </w:r>
      <w:r w:rsidRPr="00D63E83">
        <w:rPr>
          <w:rFonts w:eastAsia="MS Minchofalt"/>
          <w:lang w:val="fr-CA"/>
        </w:rPr>
        <w:t>pohya ity ukta</w:t>
      </w:r>
      <w:r>
        <w:rPr>
          <w:rFonts w:eastAsia="MS Minchofalt"/>
          <w:lang w:val="fr-CA"/>
        </w:rPr>
        <w:t>m |</w:t>
      </w:r>
      <w:r w:rsidRPr="00D63E83">
        <w:rPr>
          <w:rFonts w:eastAsia="MS Minchofalt"/>
          <w:lang w:val="fr-CA"/>
        </w:rPr>
        <w:t xml:space="preserve"> prathama-puruṣa ārṣaḥ | karma-jñānayor api sva-prāpaka-mārgatvāt tatrāsmac-chabdaḥ prayuktaḥ | tasya cid-rūpatvān māyika-rūpatvāc ca | tatra māyika-rūpasyaivāpoho yujyate, na cid-rūpasya | </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lang w:val="fr-CA"/>
        </w:rPr>
        <w:t>nanv ito’pi kiñcit spaṣṭīkṛtya vyācakṣateti | ata āha—etāvān iti | vedātmakaḥ śabdo mā</w:t>
      </w:r>
      <w:r>
        <w:rPr>
          <w:rFonts w:eastAsia="MS Minchofalt"/>
          <w:lang w:val="fr-CA"/>
        </w:rPr>
        <w:t>m ā</w:t>
      </w:r>
      <w:r w:rsidRPr="00D63E83">
        <w:rPr>
          <w:rFonts w:eastAsia="MS Minchofalt"/>
          <w:lang w:val="fr-CA"/>
        </w:rPr>
        <w:t>sthāya mad-bhakti-yoga-vidhāyakatvena mā</w:t>
      </w:r>
      <w:r>
        <w:rPr>
          <w:rFonts w:eastAsia="MS Minchofalt"/>
          <w:lang w:val="fr-CA"/>
        </w:rPr>
        <w:t>m e</w:t>
      </w:r>
      <w:r w:rsidRPr="00D63E83">
        <w:rPr>
          <w:rFonts w:eastAsia="MS Minchofalt"/>
          <w:lang w:val="fr-CA"/>
        </w:rPr>
        <w:t>vāśritya bidhāṁ matto’pi bhinaṁ karma-yogaṁ jñāna-yogaṁ ca māyā-mātra</w:t>
      </w:r>
      <w:r>
        <w:rPr>
          <w:rFonts w:eastAsia="MS Minchofalt"/>
          <w:lang w:val="fr-CA"/>
        </w:rPr>
        <w:t>m a</w:t>
      </w:r>
      <w:r w:rsidRPr="00D63E83">
        <w:rPr>
          <w:rFonts w:eastAsia="MS Minchofalt"/>
          <w:lang w:val="fr-CA"/>
        </w:rPr>
        <w:t>nūdya iti | karma-yogasya triguṇa-mayatvena</w:t>
      </w:r>
      <w:r>
        <w:rPr>
          <w:rFonts w:eastAsia="MS Minchofalt"/>
          <w:lang w:val="fr-CA"/>
        </w:rPr>
        <w:t xml:space="preserve"> </w:t>
      </w:r>
      <w:r w:rsidRPr="00D63E83">
        <w:rPr>
          <w:rFonts w:eastAsia="MS Minchofalt"/>
          <w:lang w:val="fr-CA"/>
        </w:rPr>
        <w:t>tvam-padārtha-jñāna-paryante jñāna-yogasyāpi vidyā-mayasya sāttvikatvena māyā-mātratva</w:t>
      </w:r>
      <w:r>
        <w:rPr>
          <w:rFonts w:eastAsia="MS Minchofalt"/>
          <w:lang w:val="fr-CA"/>
        </w:rPr>
        <w:t>m |</w:t>
      </w:r>
      <w:r w:rsidRPr="00D63E83">
        <w:rPr>
          <w:rFonts w:eastAsia="MS Minchofalt"/>
          <w:lang w:val="fr-CA"/>
        </w:rPr>
        <w:t xml:space="preserve"> ato’nte pratiṣidhya krameṇa tad dvaya</w:t>
      </w:r>
      <w:r>
        <w:rPr>
          <w:rFonts w:eastAsia="MS Minchofalt"/>
          <w:lang w:val="fr-CA"/>
        </w:rPr>
        <w:t>m a</w:t>
      </w:r>
      <w:r w:rsidRPr="00D63E83">
        <w:rPr>
          <w:rFonts w:eastAsia="MS Minchofalt"/>
          <w:lang w:val="fr-CA"/>
        </w:rPr>
        <w:t>pohya prasīdati nirguṇāyā mad-bhakty-amṛta-vallyāḥ phalasya man-mādhuryānubhava-rūpasya rasena sajjanān ānandayan svaya</w:t>
      </w:r>
      <w:r>
        <w:rPr>
          <w:rFonts w:eastAsia="MS Minchofalt"/>
          <w:lang w:val="fr-CA"/>
        </w:rPr>
        <w:t>m a</w:t>
      </w:r>
      <w:r w:rsidRPr="00D63E83">
        <w:rPr>
          <w:rFonts w:eastAsia="MS Minchofalt"/>
          <w:lang w:val="fr-CA"/>
        </w:rPr>
        <w:t>pi vi</w:t>
      </w:r>
    </w:p>
    <w:p w:rsidR="009072E6" w:rsidRPr="00D63E83" w:rsidRDefault="009072E6" w:rsidP="009072E6">
      <w:pPr>
        <w:rPr>
          <w:rFonts w:eastAsia="MS Minchofalt"/>
          <w:lang w:val="fr-CA"/>
        </w:rPr>
      </w:pPr>
      <w:r w:rsidRPr="00D63E83">
        <w:rPr>
          <w:rFonts w:eastAsia="MS Minchofalt"/>
          <w:lang w:val="fr-CA"/>
        </w:rPr>
        <w:t xml:space="preserve">vṛṇotīty arthaḥ | </w:t>
      </w:r>
    </w:p>
    <w:p w:rsidR="009072E6" w:rsidRPr="00D63E83" w:rsidRDefault="009072E6" w:rsidP="009072E6">
      <w:pPr>
        <w:rPr>
          <w:lang w:val="fr-CA"/>
        </w:rPr>
      </w:pPr>
    </w:p>
    <w:p w:rsidR="009072E6" w:rsidRPr="00D63E83" w:rsidRDefault="009072E6" w:rsidP="009072E6">
      <w:pPr>
        <w:rPr>
          <w:rFonts w:eastAsia="MS Minchofalt"/>
          <w:lang w:val="fr-CA"/>
        </w:rPr>
      </w:pPr>
      <w:r w:rsidRPr="00D63E83">
        <w:rPr>
          <w:rFonts w:eastAsia="MS Minchofalt"/>
          <w:lang w:val="fr-CA"/>
        </w:rPr>
        <w:t>ye tv evaṁ vyācakṣate—mā</w:t>
      </w:r>
      <w:r>
        <w:rPr>
          <w:rFonts w:eastAsia="MS Minchofalt"/>
          <w:lang w:val="fr-CA"/>
        </w:rPr>
        <w:t>m e</w:t>
      </w:r>
      <w:r w:rsidRPr="00D63E83">
        <w:rPr>
          <w:rFonts w:eastAsia="MS Minchofalt"/>
          <w:lang w:val="fr-CA"/>
        </w:rPr>
        <w:t>va karma-kāṇḍe yajña-rūpaṁ vidhatte, mantra-vākyair devatā-kāṇḍe mā</w:t>
      </w:r>
      <w:r>
        <w:rPr>
          <w:rFonts w:eastAsia="MS Minchofalt"/>
          <w:lang w:val="fr-CA"/>
        </w:rPr>
        <w:t>m e</w:t>
      </w:r>
      <w:r w:rsidRPr="00D63E83">
        <w:rPr>
          <w:rFonts w:eastAsia="MS Minchofalt"/>
          <w:lang w:val="fr-CA"/>
        </w:rPr>
        <w:t>vābhidhatte, jñāna-kāṇḍe mattaḥ pṛthag-ākāśādikaṁ vikalpya yad apohyate tad apy aha</w:t>
      </w:r>
      <w:r>
        <w:rPr>
          <w:rFonts w:eastAsia="MS Minchofalt"/>
          <w:lang w:val="fr-CA"/>
        </w:rPr>
        <w:t>m e</w:t>
      </w:r>
      <w:r w:rsidRPr="00D63E83">
        <w:rPr>
          <w:rFonts w:eastAsia="MS Minchofalt"/>
          <w:lang w:val="fr-CA"/>
        </w:rPr>
        <w:t>va | tasmād etāvān eva sarva-vedārthaḥ | śabdo vedaḥ māṁ paramārtha-rūpa</w:t>
      </w:r>
      <w:r>
        <w:rPr>
          <w:rFonts w:eastAsia="MS Minchofalt"/>
          <w:lang w:val="fr-CA"/>
        </w:rPr>
        <w:t>m ā</w:t>
      </w:r>
      <w:r w:rsidRPr="00D63E83">
        <w:rPr>
          <w:rFonts w:eastAsia="MS Minchofalt"/>
          <w:lang w:val="fr-CA"/>
        </w:rPr>
        <w:t>śritya bhidāṁ māyā-mātra</w:t>
      </w:r>
      <w:r>
        <w:rPr>
          <w:rFonts w:eastAsia="MS Minchofalt"/>
          <w:lang w:val="fr-CA"/>
        </w:rPr>
        <w:t>m i</w:t>
      </w:r>
      <w:r w:rsidRPr="00D63E83">
        <w:rPr>
          <w:rFonts w:eastAsia="MS Minchofalt"/>
          <w:lang w:val="fr-CA"/>
        </w:rPr>
        <w:t xml:space="preserve">ty anūdya, </w:t>
      </w:r>
      <w:r w:rsidRPr="00D63E83">
        <w:rPr>
          <w:rFonts w:eastAsia="MS Minchofalt"/>
          <w:color w:val="0000FF"/>
          <w:lang w:val="fr-CA"/>
        </w:rPr>
        <w:t xml:space="preserve">neha nānāsti kiñcana </w:t>
      </w:r>
      <w:r w:rsidRPr="00D63E83">
        <w:rPr>
          <w:rFonts w:eastAsia="MS Minchofalt"/>
          <w:lang w:val="fr-CA"/>
        </w:rPr>
        <w:t>iti prasīdati nivṛtta-vyāpāro bhavatīti | etad vyākhyāne’pi māyā-mātrasyaiva pratiṣedhokter bhaktānāṁ bhakty-upakaraṇānāṁ bhagavan-niketādīnāṁ ca māyā-mātratvābhāvān na kāpi kṣatiḥ ||43||</w:t>
      </w:r>
    </w:p>
    <w:p w:rsidR="009072E6" w:rsidRPr="00D63E83" w:rsidRDefault="009072E6" w:rsidP="009072E6">
      <w:pPr>
        <w:rPr>
          <w:rFonts w:eastAsia="MS Minchofalt"/>
          <w:lang w:val="fr-CA"/>
        </w:rPr>
      </w:pPr>
    </w:p>
    <w:p w:rsidR="009072E6" w:rsidRPr="00D63E83" w:rsidRDefault="009072E6" w:rsidP="009072E6">
      <w:pPr>
        <w:jc w:val="center"/>
        <w:rPr>
          <w:bCs/>
          <w:lang w:val="fr-CA"/>
        </w:rPr>
      </w:pPr>
      <w:r w:rsidRPr="00D63E83">
        <w:rPr>
          <w:bCs/>
          <w:lang w:val="fr-CA"/>
        </w:rPr>
        <w:t>iti sārārtha-darśinyāṁ harṣiṇyāṁ bhakta-cetasā</w:t>
      </w:r>
      <w:r>
        <w:rPr>
          <w:bCs/>
          <w:lang w:val="fr-CA"/>
        </w:rPr>
        <w:t>m |</w:t>
      </w:r>
    </w:p>
    <w:p w:rsidR="009072E6" w:rsidRPr="00D63E83" w:rsidRDefault="009072E6" w:rsidP="009072E6">
      <w:pPr>
        <w:jc w:val="center"/>
        <w:rPr>
          <w:bCs/>
          <w:lang w:val="fr-CA"/>
        </w:rPr>
      </w:pPr>
      <w:r w:rsidRPr="00D63E83">
        <w:rPr>
          <w:bCs/>
          <w:lang w:val="fr-CA"/>
        </w:rPr>
        <w:t>ekaviṁśo’tra daśame saṅgataḥ saṅgataḥ satā</w:t>
      </w:r>
      <w:r>
        <w:rPr>
          <w:bCs/>
          <w:lang w:val="fr-CA"/>
        </w:rPr>
        <w:t>m |</w:t>
      </w:r>
      <w:r w:rsidRPr="00D63E83">
        <w:rPr>
          <w:bCs/>
          <w:lang w:val="fr-CA"/>
        </w:rPr>
        <w:t>|*||</w:t>
      </w:r>
    </w:p>
    <w:p w:rsidR="009072E6" w:rsidRPr="00D63E83" w:rsidRDefault="009072E6" w:rsidP="009072E6">
      <w:pPr>
        <w:rPr>
          <w:bCs/>
          <w:lang w:val="fr-CA"/>
        </w:rPr>
      </w:pPr>
    </w:p>
    <w:p w:rsidR="009072E6" w:rsidRPr="00D63E83" w:rsidRDefault="009072E6" w:rsidP="009072E6">
      <w:pPr>
        <w:jc w:val="center"/>
        <w:rPr>
          <w:bCs/>
          <w:lang w:val="fr-CA"/>
        </w:rPr>
      </w:pPr>
      <w:r w:rsidRPr="00D63E83">
        <w:rPr>
          <w:bCs/>
          <w:lang w:val="fr-CA"/>
        </w:rPr>
        <w:t xml:space="preserve"> </w:t>
      </w:r>
      <w:r>
        <w:rPr>
          <w:bCs/>
          <w:lang w:val="fr-CA"/>
        </w:rPr>
        <w:t>—</w:t>
      </w:r>
      <w:r w:rsidRPr="00D63E83">
        <w:rPr>
          <w:bCs/>
          <w:lang w:val="fr-CA"/>
        </w:rPr>
        <w:t>o)0(o</w:t>
      </w:r>
      <w:r>
        <w:rPr>
          <w:bCs/>
          <w:lang w:val="fr-CA"/>
        </w:rPr>
        <w:t>—</w:t>
      </w:r>
    </w:p>
    <w:p w:rsidR="009072E6" w:rsidRPr="00D63E83" w:rsidRDefault="009072E6" w:rsidP="009072E6">
      <w:pPr>
        <w:jc w:val="center"/>
        <w:rPr>
          <w:b/>
          <w:bCs/>
          <w:lang w:val="fr-CA"/>
        </w:rPr>
      </w:pPr>
    </w:p>
    <w:p w:rsidR="009072E6" w:rsidRPr="00D63E83" w:rsidRDefault="009072E6" w:rsidP="009072E6">
      <w:pPr>
        <w:jc w:val="center"/>
        <w:rPr>
          <w:lang w:val="fr-CA"/>
        </w:rPr>
      </w:pPr>
      <w:r w:rsidRPr="00D63E83">
        <w:rPr>
          <w:lang w:val="fr-CA"/>
        </w:rPr>
        <w:t>iti śrīmad-bhāgavate mahā-purāṇe brahma-sūtra-bhāṣye pāramahaṁsyaṁ saṁhitāyāṁ vaiyāsikyāṁ daśama-skandhe</w:t>
      </w:r>
    </w:p>
    <w:p w:rsidR="009072E6" w:rsidRDefault="009072E6" w:rsidP="009072E6">
      <w:pPr>
        <w:jc w:val="center"/>
        <w:rPr>
          <w:lang w:val="pl-PL"/>
        </w:rPr>
      </w:pPr>
      <w:r>
        <w:rPr>
          <w:lang w:val="pl-PL"/>
        </w:rPr>
        <w:t>śrī-bhagavad-uddhava-saṁvāde ekaviṁśo’dhyāyaḥ |</w:t>
      </w:r>
    </w:p>
    <w:p w:rsidR="009072E6" w:rsidRDefault="009072E6" w:rsidP="009072E6">
      <w:pPr>
        <w:jc w:val="center"/>
        <w:rPr>
          <w:bCs/>
          <w:lang w:val="pl-PL"/>
        </w:rPr>
      </w:pPr>
      <w:r>
        <w:rPr>
          <w:bCs/>
          <w:lang w:val="pl-PL"/>
        </w:rPr>
        <w:t>||11.21||</w:t>
      </w:r>
    </w:p>
    <w:p w:rsidR="009072E6" w:rsidRDefault="009072E6" w:rsidP="009072E6">
      <w:pPr>
        <w:jc w:val="center"/>
        <w:rPr>
          <w:bCs/>
          <w:lang w:val="pl-PL"/>
        </w:rPr>
      </w:pPr>
    </w:p>
    <w:p w:rsidR="009072E6" w:rsidRPr="00B47445" w:rsidRDefault="009072E6" w:rsidP="009072E6">
      <w:pPr>
        <w:jc w:val="center"/>
        <w:rPr>
          <w:lang w:val="pl-PL"/>
        </w:rPr>
      </w:pPr>
      <w:r w:rsidRPr="00B47445">
        <w:rPr>
          <w:lang w:val="pl-PL"/>
        </w:rPr>
        <w:t>(11.22)</w:t>
      </w:r>
    </w:p>
    <w:p w:rsidR="009072E6" w:rsidRPr="00B47445" w:rsidRDefault="009072E6" w:rsidP="009072E6">
      <w:pPr>
        <w:pStyle w:val="Ttulo3"/>
        <w:rPr>
          <w:lang w:val="pl-PL"/>
        </w:rPr>
      </w:pPr>
      <w:r w:rsidRPr="00B47445">
        <w:rPr>
          <w:lang w:val="pl-PL"/>
        </w:rPr>
        <w:t>atha dvāviṁśo'dhyāyaḥ</w:t>
      </w:r>
    </w:p>
    <w:p w:rsidR="009072E6" w:rsidRDefault="009072E6" w:rsidP="009072E6">
      <w:pPr>
        <w:pStyle w:val="Ttulo3"/>
        <w:rPr>
          <w:lang w:val="pl-PL"/>
        </w:rPr>
      </w:pPr>
      <w:r w:rsidRPr="00B47445">
        <w:rPr>
          <w:lang w:val="pl-PL"/>
        </w:rPr>
        <w:t>śrī-bhagavad-uddhava-saṁvāde</w:t>
      </w:r>
    </w:p>
    <w:p w:rsidR="009072E6" w:rsidRPr="00CD67B6" w:rsidRDefault="009072E6" w:rsidP="009072E6">
      <w:pPr>
        <w:pStyle w:val="Ttulo2"/>
        <w:rPr>
          <w:lang w:val="pl-PL"/>
        </w:rPr>
      </w:pPr>
      <w:r>
        <w:rPr>
          <w:lang w:val="pl-PL"/>
        </w:rPr>
        <w:t xml:space="preserve">tattvānāṁ saṅkhyā puruṣa-prakṛti-vivekaś ca </w:t>
      </w:r>
    </w:p>
    <w:p w:rsidR="009072E6" w:rsidRPr="00B47445" w:rsidRDefault="009072E6" w:rsidP="009072E6">
      <w:pPr>
        <w:rPr>
          <w:rFonts w:eastAsia="MS Minchofalt"/>
          <w:lang w:val="pl-PL"/>
        </w:rPr>
      </w:pPr>
    </w:p>
    <w:p w:rsidR="009072E6" w:rsidRPr="00B47445" w:rsidRDefault="009072E6" w:rsidP="009072E6">
      <w:pPr>
        <w:jc w:val="center"/>
        <w:rPr>
          <w:rFonts w:eastAsia="MS Minchofalt"/>
          <w:b/>
          <w:lang w:val="pl-PL"/>
        </w:rPr>
      </w:pPr>
      <w:r w:rsidRPr="00B47445">
        <w:rPr>
          <w:rFonts w:eastAsia="MS Minchofalt"/>
          <w:b/>
          <w:lang w:val="pl-PL"/>
        </w:rPr>
        <w:t>|| 11.22.1-2 ||</w:t>
      </w:r>
    </w:p>
    <w:p w:rsidR="009072E6" w:rsidRPr="00B47445" w:rsidRDefault="009072E6" w:rsidP="009072E6">
      <w:pPr>
        <w:rPr>
          <w:rFonts w:eastAsia="MS Minchofalt"/>
          <w:lang w:val="pl-PL"/>
        </w:rPr>
      </w:pPr>
    </w:p>
    <w:p w:rsidR="009072E6" w:rsidRPr="00B47445" w:rsidRDefault="009072E6" w:rsidP="009072E6">
      <w:pPr>
        <w:jc w:val="center"/>
        <w:rPr>
          <w:rFonts w:eastAsia="MS Minchofalt"/>
          <w:b/>
          <w:bCs/>
          <w:lang w:val="pl-PL"/>
        </w:rPr>
      </w:pPr>
      <w:r w:rsidRPr="00B47445">
        <w:rPr>
          <w:rFonts w:eastAsia="MS Minchofalt"/>
          <w:b/>
          <w:lang w:val="pl-PL"/>
        </w:rPr>
        <w:t>śrī-uddhava uvāca—</w:t>
      </w:r>
    </w:p>
    <w:p w:rsidR="009072E6" w:rsidRPr="00B47445" w:rsidRDefault="009072E6" w:rsidP="009072E6">
      <w:pPr>
        <w:pStyle w:val="Versequote"/>
        <w:rPr>
          <w:rFonts w:eastAsia="MS Minchofalt"/>
          <w:lang w:val="pl-PL"/>
        </w:rPr>
      </w:pPr>
      <w:r w:rsidRPr="00B47445">
        <w:rPr>
          <w:rFonts w:eastAsia="MS Minchofalt"/>
          <w:lang w:val="pl-PL"/>
        </w:rPr>
        <w:t>kati tattvāni viśveśa saṅkhyātāny ṛṣibhiḥ prabho |</w:t>
      </w:r>
    </w:p>
    <w:p w:rsidR="009072E6" w:rsidRPr="00B47445" w:rsidRDefault="009072E6" w:rsidP="009072E6">
      <w:pPr>
        <w:pStyle w:val="Versequote"/>
        <w:rPr>
          <w:rFonts w:eastAsia="MS Minchofalt"/>
          <w:lang w:val="pl-PL"/>
        </w:rPr>
      </w:pPr>
      <w:r w:rsidRPr="00B47445">
        <w:rPr>
          <w:rFonts w:eastAsia="MS Minchofalt"/>
          <w:lang w:val="pl-PL"/>
        </w:rPr>
        <w:t>navaikādaśa pañca trīṇy āttha tva</w:t>
      </w:r>
      <w:r>
        <w:rPr>
          <w:rFonts w:eastAsia="MS Minchofalt"/>
          <w:lang w:val="pl-PL"/>
        </w:rPr>
        <w:t>m i</w:t>
      </w:r>
      <w:r w:rsidRPr="00B47445">
        <w:rPr>
          <w:rFonts w:eastAsia="MS Minchofalt"/>
          <w:lang w:val="pl-PL"/>
        </w:rPr>
        <w:t>ha śuśruma ||</w:t>
      </w:r>
    </w:p>
    <w:p w:rsidR="009072E6" w:rsidRDefault="009072E6" w:rsidP="009072E6">
      <w:pPr>
        <w:pStyle w:val="Versequote"/>
        <w:rPr>
          <w:rFonts w:eastAsia="MS Minchofalt"/>
          <w:lang w:val="pl-PL"/>
        </w:rPr>
      </w:pPr>
      <w:r>
        <w:rPr>
          <w:rFonts w:eastAsia="MS Minchofalt"/>
          <w:lang w:val="pl-PL"/>
        </w:rPr>
        <w:t>kecit ṣaḍ-viṁśatiṁ prāhur apare pañca-viṁśatim |</w:t>
      </w:r>
    </w:p>
    <w:p w:rsidR="009072E6" w:rsidRDefault="009072E6" w:rsidP="009072E6">
      <w:pPr>
        <w:pStyle w:val="Versequote"/>
        <w:rPr>
          <w:rFonts w:eastAsia="MS Minchofalt"/>
          <w:lang w:val="pl-PL"/>
        </w:rPr>
      </w:pPr>
      <w:r>
        <w:rPr>
          <w:rFonts w:eastAsia="MS Minchofalt"/>
          <w:lang w:val="pl-PL"/>
        </w:rPr>
        <w:t>saptaike nava ṣaṭ kecic catvāry ekādaśāpare ||</w:t>
      </w:r>
    </w:p>
    <w:p w:rsidR="009072E6" w:rsidRDefault="009072E6" w:rsidP="009072E6">
      <w:pPr>
        <w:rPr>
          <w:rFonts w:eastAsia="MS Minchofalt"/>
          <w:lang w:val="pl-PL"/>
        </w:rPr>
      </w:pPr>
    </w:p>
    <w:p w:rsidR="009072E6" w:rsidRPr="00E95354" w:rsidRDefault="009072E6" w:rsidP="009072E6">
      <w:pPr>
        <w:rPr>
          <w:rFonts w:eastAsia="MS Minchofalt"/>
          <w:lang w:val="pl-PL"/>
        </w:rPr>
      </w:pPr>
    </w:p>
    <w:p w:rsidR="009072E6" w:rsidRPr="00E95354" w:rsidRDefault="009072E6" w:rsidP="009072E6">
      <w:pPr>
        <w:rPr>
          <w:rFonts w:eastAsia="MS Minchofalt"/>
          <w:b/>
          <w:lang w:val="pl-PL"/>
        </w:rPr>
      </w:pPr>
      <w:r w:rsidRPr="00E95354">
        <w:rPr>
          <w:rFonts w:eastAsia="MS Minchofalt"/>
          <w:b/>
          <w:lang w:val="pl-PL"/>
        </w:rPr>
        <w:t>śrīdharaḥ :</w:t>
      </w:r>
    </w:p>
    <w:p w:rsidR="009072E6" w:rsidRPr="00E95354" w:rsidRDefault="009072E6" w:rsidP="009072E6">
      <w:pPr>
        <w:jc w:val="center"/>
        <w:rPr>
          <w:lang w:val="pl-PL" w:eastAsia="fr-CA"/>
        </w:rPr>
      </w:pPr>
      <w:r w:rsidRPr="00E95354">
        <w:rPr>
          <w:lang w:val="pl-PL" w:eastAsia="fr-CA"/>
        </w:rPr>
        <w:t>nitya-muktaḥ svataḥ sarva-veda-kṛt sarva-veda-vit |</w:t>
      </w:r>
    </w:p>
    <w:p w:rsidR="009072E6" w:rsidRPr="00E95354" w:rsidRDefault="009072E6" w:rsidP="009072E6">
      <w:pPr>
        <w:jc w:val="center"/>
        <w:rPr>
          <w:lang w:val="pl-PL" w:eastAsia="fr-CA"/>
        </w:rPr>
      </w:pPr>
      <w:r w:rsidRPr="00E95354">
        <w:rPr>
          <w:lang w:val="pl-PL" w:eastAsia="fr-CA"/>
        </w:rPr>
        <w:t>sva-para-jñāna-dātā yas taṁ vande guru</w:t>
      </w:r>
      <w:r>
        <w:rPr>
          <w:lang w:val="pl-PL" w:eastAsia="fr-CA"/>
        </w:rPr>
        <w:t>m ī</w:t>
      </w:r>
      <w:r w:rsidRPr="00E95354">
        <w:rPr>
          <w:lang w:val="pl-PL" w:eastAsia="fr-CA"/>
        </w:rPr>
        <w:t>śvara</w:t>
      </w:r>
      <w:r>
        <w:rPr>
          <w:lang w:val="pl-PL" w:eastAsia="fr-CA"/>
        </w:rPr>
        <w:t>m |</w:t>
      </w:r>
      <w:r w:rsidRPr="00E95354">
        <w:rPr>
          <w:lang w:val="pl-PL" w:eastAsia="fr-CA"/>
        </w:rPr>
        <w:t>|</w:t>
      </w:r>
    </w:p>
    <w:p w:rsidR="009072E6" w:rsidRPr="00E95354" w:rsidRDefault="009072E6" w:rsidP="009072E6">
      <w:pPr>
        <w:jc w:val="center"/>
        <w:rPr>
          <w:lang w:val="pl-PL" w:eastAsia="fr-CA"/>
        </w:rPr>
      </w:pPr>
      <w:r w:rsidRPr="00E95354">
        <w:rPr>
          <w:lang w:val="pl-PL" w:eastAsia="fr-CA"/>
        </w:rPr>
        <w:t>dvāviṁśe tattva-saṅkhyānā</w:t>
      </w:r>
      <w:r>
        <w:rPr>
          <w:lang w:val="pl-PL" w:eastAsia="fr-CA"/>
        </w:rPr>
        <w:t>m a</w:t>
      </w:r>
      <w:r w:rsidRPr="00E95354">
        <w:rPr>
          <w:lang w:val="pl-PL" w:eastAsia="fr-CA"/>
        </w:rPr>
        <w:t>virodha-vidhocyate |</w:t>
      </w:r>
    </w:p>
    <w:p w:rsidR="009072E6" w:rsidRPr="00E95354" w:rsidRDefault="009072E6" w:rsidP="009072E6">
      <w:pPr>
        <w:jc w:val="center"/>
        <w:rPr>
          <w:lang w:val="pl-PL" w:eastAsia="fr-CA"/>
        </w:rPr>
      </w:pPr>
      <w:r w:rsidRPr="00E95354">
        <w:rPr>
          <w:lang w:val="pl-PL" w:eastAsia="fr-CA"/>
        </w:rPr>
        <w:t>puṁ-prakṛtyor vivekaś ca janma-mṛtyu-vidhādi ca ||</w:t>
      </w:r>
    </w:p>
    <w:p w:rsidR="009072E6" w:rsidRPr="00E95354" w:rsidRDefault="009072E6" w:rsidP="009072E6">
      <w:pPr>
        <w:rPr>
          <w:rFonts w:eastAsia="MS Minchofalt"/>
          <w:b/>
          <w:lang w:val="pl-PL"/>
        </w:rPr>
      </w:pPr>
    </w:p>
    <w:p w:rsidR="009072E6" w:rsidRPr="00E95354" w:rsidRDefault="009072E6" w:rsidP="009072E6">
      <w:pPr>
        <w:rPr>
          <w:lang w:val="pl-PL" w:eastAsia="fr-CA"/>
        </w:rPr>
      </w:pPr>
      <w:r w:rsidRPr="00E95354">
        <w:rPr>
          <w:lang w:val="pl-PL" w:eastAsia="fr-CA"/>
        </w:rPr>
        <w:t>tad evaṁ vedānāṁ pravṛtti-paratvaṁ nirākṛtya mokṣa-paratvaṁ nirṇīta</w:t>
      </w:r>
      <w:r>
        <w:rPr>
          <w:lang w:val="pl-PL" w:eastAsia="fr-CA"/>
        </w:rPr>
        <w:t>m |</w:t>
      </w:r>
      <w:r w:rsidRPr="00E95354">
        <w:rPr>
          <w:lang w:val="pl-PL" w:eastAsia="fr-CA"/>
        </w:rPr>
        <w:t xml:space="preserve"> santi ca mokṣa-paratve’pi tad-avāntara-vivādāḥ | tathā hi, kecit tattva-saṅkhyāsu vivadante, tatrapi bāhyārtha-sad-asattve ātmatve’py ekatva-nānātvādiṣu tatra kiṁ satyaṁ ? iti jijñāsayā pṛcchati—katīti | ṛṣibhir āgameṣu bahudhā saṅkhyātāni, teṣu kati yuktāni ? ity arthaḥ | bhagavan-matānuvāda-pūrvakaṁ bahudhā saṅkhyānaṁ prapañcayati—naveti tribhiḥ | tvaṁ tāvad aṣṭāviṁśati-tattvāny āttha | tāni ca vayaṁ śuśruma śrutavantaḥ ||1-2||</w:t>
      </w:r>
    </w:p>
    <w:p w:rsidR="009072E6" w:rsidRPr="00E95354"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tad evaṁ karma-kāṇḍārthaṁ guṇī-bhūta</w:t>
      </w:r>
      <w:r>
        <w:rPr>
          <w:lang w:val="pl-PL" w:eastAsia="fr-CA"/>
        </w:rPr>
        <w:t>m ā</w:t>
      </w:r>
      <w:r w:rsidRPr="00E95354">
        <w:rPr>
          <w:lang w:val="pl-PL" w:eastAsia="fr-CA"/>
        </w:rPr>
        <w:t>sādya svayaṁ bhagavat-paryantaṁ jñāna-kāṇḍārthaṁ mukhyatayā yan niścikāya tatra jñāna-kāṇḍārthe’py avāntara-vivādaṁ parihartuṁ pṛcchati | tatra katīty ardhaka</w:t>
      </w:r>
      <w:r>
        <w:rPr>
          <w:lang w:val="pl-PL" w:eastAsia="fr-CA"/>
        </w:rPr>
        <w:t>m |</w:t>
      </w:r>
      <w:r w:rsidRPr="00E95354">
        <w:rPr>
          <w:lang w:val="pl-PL" w:eastAsia="fr-CA"/>
        </w:rPr>
        <w:t xml:space="preserve"> ṭīkāyāṁ bāhyārtha-sad-asattve kārya-vastunaḥ sattvāsattva-nirūpaṇe vivadanta iti pūrveṇaivānvayaḥ ||1-2||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w:t>
      </w:r>
    </w:p>
    <w:p w:rsidR="009072E6" w:rsidRDefault="009072E6" w:rsidP="009072E6">
      <w:pPr>
        <w:jc w:val="center"/>
        <w:rPr>
          <w:rFonts w:eastAsia="MS Minchofalt"/>
          <w:lang w:val="pl-PL"/>
        </w:rPr>
      </w:pPr>
      <w:r>
        <w:rPr>
          <w:rFonts w:eastAsia="MS Minchofalt"/>
          <w:lang w:val="pl-PL"/>
        </w:rPr>
        <w:t>dvāviṁśe tattva-saṅkhyānāṁ virodhe’py aviruddhatā |</w:t>
      </w:r>
    </w:p>
    <w:p w:rsidR="009072E6" w:rsidRDefault="009072E6" w:rsidP="009072E6">
      <w:pPr>
        <w:jc w:val="center"/>
        <w:rPr>
          <w:rFonts w:eastAsia="MS Minchofalt"/>
          <w:lang w:val="pl-PL"/>
        </w:rPr>
      </w:pPr>
      <w:r>
        <w:rPr>
          <w:rFonts w:eastAsia="MS Minchofalt"/>
          <w:lang w:val="pl-PL"/>
        </w:rPr>
        <w:t>pradhāna-puṁsor jijñāsā mṛty-utpattyoś ca varṇitā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tad evaṁ karma-kāṇḍa-tātparyam abhijñāya spaṣṭatayaiva jñāna-kāṇḍa-tātparyaṁ jijñāsamānaṁ tad-avāntara-vivāda-samādhānāya pṛcchati—katīti | ṛṣibhir iti—teṣāṁ bahutvān man-mate etāvantīti pṛthak pṛthak niścitāni, teṣu kati yuktānīty arthaḥ |</w:t>
      </w:r>
    </w:p>
    <w:p w:rsidR="009072E6" w:rsidRDefault="009072E6" w:rsidP="009072E6">
      <w:pPr>
        <w:rPr>
          <w:rFonts w:eastAsia="MS Minchofalt"/>
          <w:lang w:val="pl-PL"/>
        </w:rPr>
      </w:pPr>
    </w:p>
    <w:p w:rsidR="009072E6" w:rsidRPr="007F42B8" w:rsidRDefault="009072E6" w:rsidP="009072E6">
      <w:pPr>
        <w:rPr>
          <w:rFonts w:eastAsia="MS Minchofalt"/>
          <w:lang w:val="pl-PL"/>
        </w:rPr>
      </w:pPr>
      <w:r>
        <w:rPr>
          <w:rFonts w:eastAsia="MS Minchofalt"/>
          <w:lang w:val="pl-PL"/>
        </w:rPr>
        <w:t>tatra kati kati tattvāni ke ke vadantīty apekṣāyām āha—naveti tribhiḥ | īśvaro jīvo mahad-ahaṅkāra-pañca-mahā-bhūtānīti nava | daśendriyāṇi manaś cety ekādaśa | tan-mātrāṇi pañca, sattva-rajas-tamāṁsi trīṇīty evam aṣṭāviṁśati-tattvāni tvam āttha, tāni śuśruma śrutavanto vayam | atra prakṛti-sthāne tvayā trayo guṇā eva gṛhītāḥ | tebhyo guṇebhya eva krameṇa dvividha-mahat-tattvasyāhaṅkārasya cotpatti-darśanāt, na tu guṇa-sāmya-rūpāyāḥ prakṛter iti tvad-abhiprāyo’vagamyate ||1-2||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kecit saptadaśa prāhuḥ ṣoḍaśaike trayodaśa |</w:t>
      </w:r>
    </w:p>
    <w:p w:rsidR="009072E6" w:rsidRDefault="009072E6" w:rsidP="009072E6">
      <w:pPr>
        <w:pStyle w:val="Versequote"/>
        <w:rPr>
          <w:rFonts w:eastAsia="MS Minchofalt"/>
          <w:lang w:val="pl-PL"/>
        </w:rPr>
      </w:pPr>
      <w:r>
        <w:rPr>
          <w:rFonts w:eastAsia="MS Minchofalt"/>
          <w:lang w:val="pl-PL"/>
        </w:rPr>
        <w:t>etāvattvaṁ hi saṅkhyānām ṛṣayo yad-vivakṣayā |</w:t>
      </w:r>
    </w:p>
    <w:p w:rsidR="009072E6" w:rsidRDefault="009072E6" w:rsidP="009072E6">
      <w:pPr>
        <w:pStyle w:val="Versequote"/>
        <w:rPr>
          <w:rFonts w:eastAsia="MS Minchofalt"/>
          <w:lang w:val="pl-PL"/>
        </w:rPr>
      </w:pPr>
      <w:r>
        <w:rPr>
          <w:rFonts w:eastAsia="MS Minchofalt"/>
          <w:lang w:val="pl-PL"/>
        </w:rPr>
        <w:t>gāyanti pṛthag āyuṣmann idaṁ no vaktum arhasi ||</w:t>
      </w:r>
      <w:r>
        <w:rPr>
          <w:rStyle w:val="Refdenotaalpie"/>
          <w:rFonts w:eastAsia="MS Minchofalt" w:cs="Balaram"/>
          <w:lang w:val="pl-PL"/>
        </w:rPr>
        <w:footnoteReference w:id="86"/>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etāvatīnāṁ bhāva etāvattvaṁ nānātva</w:t>
      </w:r>
      <w:r>
        <w:rPr>
          <w:lang w:val="pl-PL" w:eastAsia="fr-CA"/>
        </w:rPr>
        <w:t>m i</w:t>
      </w:r>
      <w:r w:rsidRPr="00E95354">
        <w:rPr>
          <w:lang w:val="pl-PL" w:eastAsia="fr-CA"/>
        </w:rPr>
        <w:t>ty arthaḥ | yad vivakṣayā yat prayojana</w:t>
      </w:r>
      <w:r>
        <w:rPr>
          <w:lang w:val="pl-PL" w:eastAsia="fr-CA"/>
        </w:rPr>
        <w:t>m a</w:t>
      </w:r>
      <w:r w:rsidRPr="00E95354">
        <w:rPr>
          <w:lang w:val="pl-PL" w:eastAsia="fr-CA"/>
        </w:rPr>
        <w:t>bhipretya ca gāyanti | āyuṣman nitya-mūrte ||3||</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āyuṣmann iti nitya-yoge matup-pratyayaḥ ||3||</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lang w:val="pl-PL"/>
        </w:rPr>
        <w:t>etāvatīnāṁ bhāva etāvattvaṁ nānātvam i</w:t>
      </w:r>
      <w:r w:rsidRPr="007F42B8">
        <w:rPr>
          <w:rFonts w:eastAsia="MS Minchofalt"/>
          <w:lang w:val="pl-PL"/>
        </w:rPr>
        <w:t xml:space="preserve">ty arthaḥ | </w:t>
      </w:r>
      <w:r>
        <w:rPr>
          <w:rFonts w:eastAsia="MS Minchofalt"/>
          <w:lang w:val="pl-PL"/>
        </w:rPr>
        <w:t xml:space="preserve">yad-vivakṣayā yat pūrvjīvam abhipretya ca gāyanti | he āyuṣman ! iti nitya-yoge matup, nitya-mūrtitvena he sarva-kāla-vyāpinn </w:t>
      </w:r>
      <w:r w:rsidRPr="0044365A">
        <w:rPr>
          <w:rFonts w:eastAsia="MS Minchofalt"/>
          <w:lang w:val="pl-PL"/>
        </w:rPr>
        <w:t>ity arthaḥ |</w:t>
      </w:r>
      <w:r>
        <w:rPr>
          <w:rFonts w:eastAsia="MS Minchofalt"/>
          <w:lang w:val="pl-PL"/>
        </w:rPr>
        <w:t xml:space="preserve"> tena teṣām ṛṣīṇām ādyantana-madhya-vartitvāt tamo sarva-matābhiprāyaṁ vidvān praṣṭavya iti bhāvaḥ ||3||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11.22.4 ||</w:t>
      </w:r>
    </w:p>
    <w:p w:rsidR="009072E6" w:rsidRPr="00E95354" w:rsidRDefault="009072E6" w:rsidP="009072E6">
      <w:pPr>
        <w:rPr>
          <w:rFonts w:eastAsia="MS Minchofalt"/>
          <w:lang w:val="pl-PL"/>
        </w:rPr>
      </w:pPr>
    </w:p>
    <w:p w:rsidR="009072E6" w:rsidRPr="00E95354" w:rsidRDefault="009072E6" w:rsidP="009072E6">
      <w:pPr>
        <w:jc w:val="center"/>
        <w:rPr>
          <w:rFonts w:eastAsia="MS Minchofalt"/>
          <w:lang w:val="pl-PL"/>
        </w:rPr>
      </w:pPr>
      <w:r w:rsidRPr="00E95354">
        <w:rPr>
          <w:rFonts w:eastAsia="MS Minchofalt"/>
          <w:b/>
          <w:bCs/>
          <w:lang w:val="pl-PL"/>
        </w:rPr>
        <w:t>śrī-bhagavān uvāca—</w:t>
      </w:r>
    </w:p>
    <w:p w:rsidR="009072E6" w:rsidRPr="00E95354" w:rsidRDefault="009072E6" w:rsidP="009072E6">
      <w:pPr>
        <w:pStyle w:val="Versequote"/>
        <w:rPr>
          <w:rFonts w:eastAsia="MS Minchofalt"/>
          <w:lang w:val="pl-PL"/>
        </w:rPr>
      </w:pPr>
      <w:r w:rsidRPr="00E95354">
        <w:rPr>
          <w:rFonts w:eastAsia="MS Minchofalt"/>
          <w:lang w:val="pl-PL"/>
        </w:rPr>
        <w:t>yuktaṁ ca santi sarvatra bhāṣante brāhmaṇā yathā |</w:t>
      </w:r>
    </w:p>
    <w:p w:rsidR="009072E6" w:rsidRPr="00E95354" w:rsidRDefault="009072E6" w:rsidP="009072E6">
      <w:pPr>
        <w:pStyle w:val="Versequote"/>
        <w:rPr>
          <w:rFonts w:eastAsia="MS Minchofalt"/>
          <w:lang w:val="pl-PL"/>
        </w:rPr>
      </w:pPr>
      <w:r w:rsidRPr="00E95354">
        <w:rPr>
          <w:rFonts w:eastAsia="MS Minchofalt"/>
          <w:lang w:val="pl-PL"/>
        </w:rPr>
        <w:t>māyāṁ madīyā</w:t>
      </w:r>
      <w:r>
        <w:rPr>
          <w:rFonts w:eastAsia="MS Minchofalt"/>
          <w:lang w:val="pl-PL"/>
        </w:rPr>
        <w:t>m u</w:t>
      </w:r>
      <w:r w:rsidRPr="00E95354">
        <w:rPr>
          <w:rFonts w:eastAsia="MS Minchofalt"/>
          <w:lang w:val="pl-PL"/>
        </w:rPr>
        <w:t>dgṛhya vadatāṁ kiṁ nu durghaṭa</w:t>
      </w:r>
      <w:r>
        <w:rPr>
          <w:rFonts w:eastAsia="MS Minchofalt"/>
          <w:lang w:val="pl-PL"/>
        </w:rPr>
        <w:t>m |</w:t>
      </w:r>
      <w:r w:rsidRPr="00E95354">
        <w:rPr>
          <w:rFonts w:eastAsia="MS Minchofalt"/>
          <w:lang w:val="pl-PL"/>
        </w:rPr>
        <w:t>|</w:t>
      </w:r>
    </w:p>
    <w:p w:rsidR="009072E6" w:rsidRPr="00E95354"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māyāṁ madīyāṁ mat-sāmarthyam | </w:t>
      </w:r>
    </w:p>
    <w:p w:rsidR="009072E6" w:rsidRDefault="009072E6" w:rsidP="009072E6">
      <w:pPr>
        <w:rPr>
          <w:rFonts w:eastAsia="MS Minchofalt"/>
          <w:lang w:val="pl-PL"/>
        </w:rPr>
      </w:pPr>
    </w:p>
    <w:p w:rsidR="009072E6" w:rsidRPr="00E95354" w:rsidRDefault="009072E6" w:rsidP="009072E6">
      <w:pPr>
        <w:pStyle w:val="Cita"/>
        <w:rPr>
          <w:rFonts w:eastAsia="MS Minchofalt"/>
          <w:color w:val="0000FF"/>
          <w:lang w:val="pl-PL"/>
        </w:rPr>
      </w:pPr>
      <w:r>
        <w:rPr>
          <w:rFonts w:eastAsia="MS Minchofalt"/>
          <w:color w:val="0000FF"/>
          <w:lang w:val="pl-PL"/>
        </w:rPr>
        <w:t>viṣṇ</w:t>
      </w:r>
      <w:r w:rsidRPr="00E95354">
        <w:rPr>
          <w:rFonts w:eastAsia="MS Minchofalt"/>
          <w:color w:val="0000FF"/>
          <w:lang w:val="pl-PL"/>
        </w:rPr>
        <w:t>oḥ sāmarthay</w:t>
      </w:r>
      <w:r>
        <w:rPr>
          <w:rFonts w:eastAsia="MS Minchofalt"/>
          <w:color w:val="0000FF"/>
          <w:lang w:val="pl-PL"/>
        </w:rPr>
        <w:t>m ā</w:t>
      </w:r>
      <w:r w:rsidRPr="00E95354">
        <w:rPr>
          <w:rFonts w:eastAsia="MS Minchofalt"/>
          <w:color w:val="0000FF"/>
          <w:lang w:val="pl-PL"/>
        </w:rPr>
        <w:t>lambya tattva-saṅkhyāṁ mun</w:t>
      </w:r>
      <w:r>
        <w:rPr>
          <w:rFonts w:eastAsia="MS Minchofalt"/>
          <w:color w:val="0000FF"/>
          <w:lang w:val="pl-PL"/>
        </w:rPr>
        <w:t>īśvar</w:t>
      </w:r>
      <w:r w:rsidRPr="00E95354">
        <w:rPr>
          <w:rFonts w:eastAsia="MS Minchofalt"/>
          <w:color w:val="0000FF"/>
          <w:lang w:val="pl-PL"/>
        </w:rPr>
        <w:t>āḥ |</w:t>
      </w:r>
    </w:p>
    <w:p w:rsidR="009072E6" w:rsidRDefault="009072E6" w:rsidP="009072E6">
      <w:pPr>
        <w:pStyle w:val="Cita"/>
        <w:rPr>
          <w:rFonts w:eastAsia="MS Minchofalt"/>
          <w:color w:val="0000FF"/>
          <w:lang w:val="pl-PL"/>
        </w:rPr>
      </w:pPr>
      <w:r>
        <w:rPr>
          <w:rFonts w:eastAsia="MS Minchofalt"/>
          <w:color w:val="0000FF"/>
          <w:lang w:val="pl-PL"/>
        </w:rPr>
        <w:t>cakrur hi tad avijñāya vivadanty alpa-buddhayaḥ ||</w:t>
      </w:r>
    </w:p>
    <w:p w:rsidR="009072E6" w:rsidRDefault="009072E6" w:rsidP="009072E6">
      <w:pPr>
        <w:pStyle w:val="Cita"/>
        <w:rPr>
          <w:rFonts w:eastAsia="MS Minchofalt"/>
          <w:color w:val="0000FF"/>
          <w:lang w:val="pl-PL"/>
        </w:rPr>
      </w:pPr>
      <w:r>
        <w:rPr>
          <w:rFonts w:eastAsia="MS Minchofalt"/>
          <w:color w:val="0000FF"/>
          <w:lang w:val="pl-PL"/>
        </w:rPr>
        <w:t>tatrāpi kāraṇaṁ viṣṇoḥ śaktir yasyāvikārataḥ |</w:t>
      </w:r>
    </w:p>
    <w:p w:rsidR="009072E6" w:rsidRDefault="009072E6" w:rsidP="009072E6">
      <w:pPr>
        <w:pStyle w:val="Cita"/>
        <w:rPr>
          <w:rFonts w:eastAsia="MS Minchofalt"/>
          <w:color w:val="0000FF"/>
          <w:lang w:val="pl-PL"/>
        </w:rPr>
      </w:pPr>
      <w:r>
        <w:rPr>
          <w:rFonts w:eastAsia="MS Minchofalt"/>
          <w:color w:val="0000FF"/>
          <w:lang w:val="pl-PL"/>
        </w:rPr>
        <w:t>avyaktāder vikalpo’yaṁ manasaḥ samprajāyate ||</w:t>
      </w:r>
    </w:p>
    <w:p w:rsidR="009072E6" w:rsidRDefault="009072E6" w:rsidP="009072E6">
      <w:pPr>
        <w:pStyle w:val="Cita"/>
        <w:rPr>
          <w:rFonts w:eastAsia="MS Minchofalt"/>
          <w:color w:val="0000FF"/>
          <w:lang w:val="pl-PL"/>
        </w:rPr>
      </w:pPr>
      <w:r>
        <w:rPr>
          <w:rFonts w:eastAsia="MS Minchofalt"/>
          <w:color w:val="0000FF"/>
          <w:lang w:val="pl-PL"/>
        </w:rPr>
        <w:t>viruddha-kalpanaṁ tac ca vāsudevaika-niṣṭhayā |</w:t>
      </w:r>
    </w:p>
    <w:p w:rsidR="009072E6" w:rsidRDefault="009072E6" w:rsidP="009072E6">
      <w:pPr>
        <w:pStyle w:val="Cita"/>
        <w:rPr>
          <w:rFonts w:eastAsia="MS Minchofalt"/>
          <w:color w:val="000000"/>
          <w:lang w:val="pl-PL"/>
        </w:rPr>
      </w:pPr>
      <w:r>
        <w:rPr>
          <w:rFonts w:eastAsia="MS Minchofalt"/>
          <w:color w:val="0000FF"/>
          <w:lang w:val="pl-PL"/>
        </w:rPr>
        <w:t xml:space="preserve">niharaṅkārayānaśyed vivādaikāśrayaṁ hi tat || </w:t>
      </w:r>
      <w:r>
        <w:rPr>
          <w:rFonts w:eastAsia="MS Minchofalt"/>
          <w:color w:val="000000"/>
          <w:lang w:val="pl-PL"/>
        </w:rPr>
        <w:t>iti tantra-bhāgavate |</w:t>
      </w:r>
    </w:p>
    <w:p w:rsidR="009072E6" w:rsidRDefault="009072E6" w:rsidP="009072E6">
      <w:pPr>
        <w:pStyle w:val="Cita"/>
        <w:rPr>
          <w:rFonts w:eastAsia="MS Minchofalt"/>
          <w:color w:val="000000"/>
          <w:lang w:val="pl-PL"/>
        </w:rPr>
      </w:pPr>
    </w:p>
    <w:p w:rsidR="009072E6" w:rsidRPr="00E95354" w:rsidRDefault="009072E6" w:rsidP="009072E6">
      <w:pPr>
        <w:rPr>
          <w:rFonts w:eastAsia="MS Minchofalt"/>
          <w:lang w:val="pl-PL"/>
        </w:rPr>
      </w:pPr>
      <w:r>
        <w:rPr>
          <w:rFonts w:eastAsia="MS Minchofalt"/>
          <w:lang w:val="pl-PL"/>
        </w:rPr>
        <w:t>yāsāṁ sakāśād avyaktādi vyatikarād vikalpo viruddha-kalpaḥ | sa hi vivādāśrayaḥ ||4-6||</w:t>
      </w:r>
    </w:p>
    <w:p w:rsidR="009072E6"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vivakṣā-bhedena sarvaṁ yukta</w:t>
      </w:r>
      <w:r>
        <w:rPr>
          <w:lang w:val="pl-PL" w:eastAsia="fr-CA"/>
        </w:rPr>
        <w:t>m e</w:t>
      </w:r>
      <w:r w:rsidRPr="00E95354">
        <w:rPr>
          <w:lang w:val="pl-PL" w:eastAsia="fr-CA"/>
        </w:rPr>
        <w:t>va | māyayā ca kiṁ nāma na yuktaṁ ? ity āha—yukta</w:t>
      </w:r>
      <w:r>
        <w:rPr>
          <w:lang w:val="pl-PL" w:eastAsia="fr-CA"/>
        </w:rPr>
        <w:t>m i</w:t>
      </w:r>
      <w:r w:rsidRPr="00E95354">
        <w:rPr>
          <w:lang w:val="pl-PL" w:eastAsia="fr-CA"/>
        </w:rPr>
        <w:t xml:space="preserve">ti | </w:t>
      </w:r>
      <w:r w:rsidRPr="0018363F">
        <w:rPr>
          <w:b/>
          <w:lang w:val="pl-PL" w:eastAsia="fr-CA"/>
        </w:rPr>
        <w:t>yathā brāhmaṇā bhāṣante</w:t>
      </w:r>
      <w:r w:rsidRPr="00E95354">
        <w:rPr>
          <w:lang w:val="pl-PL" w:eastAsia="fr-CA"/>
        </w:rPr>
        <w:t xml:space="preserve"> tad </w:t>
      </w:r>
      <w:r w:rsidRPr="0018363F">
        <w:rPr>
          <w:b/>
          <w:lang w:val="pl-PL" w:eastAsia="fr-CA"/>
        </w:rPr>
        <w:t>yuktaṁ</w:t>
      </w:r>
      <w:r w:rsidRPr="00E95354">
        <w:rPr>
          <w:lang w:val="pl-PL" w:eastAsia="fr-CA"/>
        </w:rPr>
        <w:t xml:space="preserve">, na ca vastutaḥ | yasmāt santi </w:t>
      </w:r>
      <w:r w:rsidRPr="0018363F">
        <w:rPr>
          <w:b/>
          <w:lang w:val="pl-PL" w:eastAsia="fr-CA"/>
        </w:rPr>
        <w:t>sarvatra</w:t>
      </w:r>
      <w:r>
        <w:rPr>
          <w:lang w:val="pl-PL" w:eastAsia="fr-CA"/>
        </w:rPr>
        <w:t xml:space="preserve"> a</w:t>
      </w:r>
      <w:r w:rsidRPr="00E95354">
        <w:rPr>
          <w:lang w:val="pl-PL" w:eastAsia="fr-CA"/>
        </w:rPr>
        <w:t xml:space="preserve">ntar-bhūtāni sarvāṇi tattvāni | kiṁ ca, </w:t>
      </w:r>
      <w:r w:rsidRPr="0018363F">
        <w:rPr>
          <w:b/>
          <w:lang w:val="pl-PL" w:eastAsia="fr-CA"/>
        </w:rPr>
        <w:t>māyām</w:t>
      </w:r>
      <w:r>
        <w:rPr>
          <w:lang w:val="pl-PL" w:eastAsia="fr-CA"/>
        </w:rPr>
        <w:t xml:space="preserve"> i</w:t>
      </w:r>
      <w:r w:rsidRPr="00E95354">
        <w:rPr>
          <w:lang w:val="pl-PL" w:eastAsia="fr-CA"/>
        </w:rPr>
        <w:t xml:space="preserve">ti | asattve’pi māyāśrayatvād </w:t>
      </w:r>
      <w:r>
        <w:rPr>
          <w:lang w:val="pl-PL" w:eastAsia="fr-CA"/>
        </w:rPr>
        <w:t>g</w:t>
      </w:r>
      <w:r w:rsidRPr="00E95354">
        <w:rPr>
          <w:lang w:val="pl-PL" w:eastAsia="fr-CA"/>
        </w:rPr>
        <w:t xml:space="preserve">haṭata evety arthaḥ | </w:t>
      </w:r>
      <w:r w:rsidRPr="0018363F">
        <w:rPr>
          <w:b/>
          <w:lang w:val="pl-PL" w:eastAsia="fr-CA"/>
        </w:rPr>
        <w:t>udgṛhya</w:t>
      </w:r>
      <w:r w:rsidRPr="00E95354">
        <w:rPr>
          <w:lang w:val="pl-PL" w:eastAsia="fr-CA"/>
        </w:rPr>
        <w:t xml:space="preserve"> svīkṛtya | na hi marīci-jala-parimāṇādi-vivāde kiñcid aghaṭita</w:t>
      </w:r>
      <w:r>
        <w:rPr>
          <w:lang w:val="pl-PL" w:eastAsia="fr-CA"/>
        </w:rPr>
        <w:t>m i</w:t>
      </w:r>
      <w:r w:rsidRPr="00E95354">
        <w:rPr>
          <w:lang w:val="pl-PL" w:eastAsia="fr-CA"/>
        </w:rPr>
        <w:t>va bhavati ||4||</w:t>
      </w:r>
    </w:p>
    <w:p w:rsidR="009072E6" w:rsidRPr="00E95354" w:rsidRDefault="009072E6" w:rsidP="009072E6">
      <w:pPr>
        <w:rPr>
          <w:lang w:val="pl-PL" w:eastAsia="fr-CA"/>
        </w:rPr>
      </w:pPr>
    </w:p>
    <w:p w:rsidR="009072E6" w:rsidRDefault="009072E6" w:rsidP="009072E6">
      <w:pPr>
        <w:rPr>
          <w:lang w:val="pl-PL" w:eastAsia="fr-CA"/>
        </w:rPr>
      </w:pPr>
      <w:r>
        <w:rPr>
          <w:rFonts w:eastAsia="MS Minchofalt"/>
          <w:b/>
          <w:lang w:val="pl-PL"/>
        </w:rPr>
        <w:t xml:space="preserve">krama-sandarbhaḥ : </w:t>
      </w:r>
      <w:r w:rsidRPr="00E95354">
        <w:rPr>
          <w:lang w:val="pl-PL" w:eastAsia="fr-CA"/>
        </w:rPr>
        <w:t>tatra sarveṇāpi matena sva-mata</w:t>
      </w:r>
      <w:r>
        <w:rPr>
          <w:lang w:val="pl-PL" w:eastAsia="fr-CA"/>
        </w:rPr>
        <w:t>m a</w:t>
      </w:r>
      <w:r w:rsidRPr="00E95354">
        <w:rPr>
          <w:lang w:val="pl-PL" w:eastAsia="fr-CA"/>
        </w:rPr>
        <w:t>nuvādayaṁs tat tat praśaṁsati—yukta</w:t>
      </w:r>
      <w:r>
        <w:rPr>
          <w:lang w:val="pl-PL" w:eastAsia="fr-CA"/>
        </w:rPr>
        <w:t>m i</w:t>
      </w:r>
      <w:r w:rsidRPr="00E95354">
        <w:rPr>
          <w:lang w:val="pl-PL" w:eastAsia="fr-CA"/>
        </w:rPr>
        <w:t xml:space="preserve">ti | </w:t>
      </w:r>
      <w:r w:rsidRPr="0018363F">
        <w:rPr>
          <w:b/>
          <w:lang w:val="pl-PL" w:eastAsia="fr-CA"/>
        </w:rPr>
        <w:t>yuktam</w:t>
      </w:r>
      <w:r>
        <w:rPr>
          <w:lang w:val="pl-PL" w:eastAsia="fr-CA"/>
        </w:rPr>
        <w:t xml:space="preserve"> e</w:t>
      </w:r>
      <w:r w:rsidRPr="00E95354">
        <w:rPr>
          <w:lang w:val="pl-PL" w:eastAsia="fr-CA"/>
        </w:rPr>
        <w:t xml:space="preserve">va </w:t>
      </w:r>
      <w:r w:rsidRPr="0018363F">
        <w:rPr>
          <w:b/>
          <w:lang w:val="pl-PL" w:eastAsia="fr-CA"/>
        </w:rPr>
        <w:t>bhāṣante</w:t>
      </w:r>
      <w:r w:rsidRPr="00E95354">
        <w:rPr>
          <w:lang w:val="pl-PL" w:eastAsia="fr-CA"/>
        </w:rPr>
        <w:t xml:space="preserve"> yato </w:t>
      </w:r>
      <w:r w:rsidRPr="0018363F">
        <w:rPr>
          <w:b/>
          <w:lang w:val="pl-PL" w:eastAsia="fr-CA"/>
        </w:rPr>
        <w:t>brāhmaṇā</w:t>
      </w:r>
      <w:r w:rsidRPr="00E95354">
        <w:rPr>
          <w:lang w:val="pl-PL" w:eastAsia="fr-CA"/>
        </w:rPr>
        <w:t xml:space="preserve"> veda-jñā</w:t>
      </w:r>
      <w:r>
        <w:rPr>
          <w:lang w:val="pl-PL" w:eastAsia="fr-CA"/>
        </w:rPr>
        <w:t>ḥ,</w:t>
      </w:r>
      <w:r w:rsidRPr="00E95354">
        <w:rPr>
          <w:lang w:val="pl-PL" w:eastAsia="fr-CA"/>
        </w:rPr>
        <w:t xml:space="preserve"> te </w:t>
      </w:r>
      <w:r w:rsidRPr="0018363F">
        <w:rPr>
          <w:b/>
          <w:lang w:val="pl-PL" w:eastAsia="fr-CA"/>
        </w:rPr>
        <w:t>sarvātra</w:t>
      </w:r>
      <w:r w:rsidRPr="00E95354">
        <w:rPr>
          <w:lang w:val="pl-PL" w:eastAsia="fr-CA"/>
        </w:rPr>
        <w:t xml:space="preserve"> </w:t>
      </w:r>
      <w:r w:rsidRPr="0018363F">
        <w:rPr>
          <w:b/>
          <w:lang w:val="pl-PL" w:eastAsia="fr-CA"/>
        </w:rPr>
        <w:t>yathā</w:t>
      </w:r>
      <w:r w:rsidRPr="00E95354">
        <w:rPr>
          <w:lang w:val="pl-PL" w:eastAsia="fr-CA"/>
        </w:rPr>
        <w:t xml:space="preserve">vad eva bhāṣante | </w:t>
      </w:r>
    </w:p>
    <w:p w:rsidR="009072E6" w:rsidRDefault="009072E6" w:rsidP="009072E6">
      <w:pPr>
        <w:rPr>
          <w:lang w:val="pl-PL" w:eastAsia="fr-CA"/>
        </w:rPr>
      </w:pPr>
    </w:p>
    <w:p w:rsidR="009072E6" w:rsidRPr="00E95354" w:rsidRDefault="009072E6" w:rsidP="009072E6">
      <w:pPr>
        <w:rPr>
          <w:lang w:val="pl-PL" w:eastAsia="fr-CA"/>
        </w:rPr>
      </w:pPr>
      <w:r w:rsidRPr="00E95354">
        <w:rPr>
          <w:lang w:val="pl-PL" w:eastAsia="fr-CA"/>
        </w:rPr>
        <w:t>nanu yadi sarva</w:t>
      </w:r>
      <w:r>
        <w:rPr>
          <w:lang w:val="pl-PL" w:eastAsia="fr-CA"/>
        </w:rPr>
        <w:t xml:space="preserve">m eva yuktaṁ, </w:t>
      </w:r>
      <w:r w:rsidRPr="00E95354">
        <w:rPr>
          <w:lang w:val="pl-PL" w:eastAsia="fr-CA"/>
        </w:rPr>
        <w:t>tarhy anya-matāni parityajya</w:t>
      </w:r>
      <w:r>
        <w:rPr>
          <w:lang w:val="pl-PL" w:eastAsia="fr-CA"/>
        </w:rPr>
        <w:t xml:space="preserve"> </w:t>
      </w:r>
      <w:r w:rsidRPr="00E95354">
        <w:rPr>
          <w:lang w:val="pl-PL" w:eastAsia="fr-CA"/>
        </w:rPr>
        <w:t xml:space="preserve">kathaṁ sva-sva-mataṁ praveśayeyuḥ </w:t>
      </w:r>
      <w:r>
        <w:rPr>
          <w:lang w:val="pl-PL" w:eastAsia="fr-CA"/>
        </w:rPr>
        <w:t xml:space="preserve">? </w:t>
      </w:r>
      <w:r w:rsidRPr="00E95354">
        <w:rPr>
          <w:lang w:val="pl-PL" w:eastAsia="fr-CA"/>
        </w:rPr>
        <w:t>tatrāha—māyā</w:t>
      </w:r>
      <w:r>
        <w:rPr>
          <w:lang w:val="pl-PL" w:eastAsia="fr-CA"/>
        </w:rPr>
        <w:t>m i</w:t>
      </w:r>
      <w:r w:rsidRPr="00E95354">
        <w:rPr>
          <w:lang w:val="pl-PL" w:eastAsia="fr-CA"/>
        </w:rPr>
        <w:t>ti | maru-marīcikādīnā</w:t>
      </w:r>
      <w:r>
        <w:rPr>
          <w:lang w:val="pl-PL" w:eastAsia="fr-CA"/>
        </w:rPr>
        <w:t>m a</w:t>
      </w:r>
      <w:r w:rsidRPr="00E95354">
        <w:rPr>
          <w:lang w:val="pl-PL" w:eastAsia="fr-CA"/>
        </w:rPr>
        <w:t>pi tāvad deśa-paricchinnatvāt parimāṇa-tāratamya</w:t>
      </w:r>
      <w:r>
        <w:rPr>
          <w:lang w:val="pl-PL" w:eastAsia="fr-CA"/>
        </w:rPr>
        <w:t>m a</w:t>
      </w:r>
      <w:r w:rsidRPr="00E95354">
        <w:rPr>
          <w:lang w:val="pl-PL" w:eastAsia="fr-CA"/>
        </w:rPr>
        <w:t xml:space="preserve">sty eveti </w:t>
      </w:r>
      <w:r w:rsidRPr="0018363F">
        <w:rPr>
          <w:highlight w:val="yellow"/>
          <w:lang w:val="pl-PL" w:eastAsia="fr-CA"/>
        </w:rPr>
        <w:t>strīyā</w:t>
      </w:r>
      <w:r w:rsidRPr="00E95354">
        <w:rPr>
          <w:lang w:val="pl-PL" w:eastAsia="fr-CA"/>
        </w:rPr>
        <w:t>ṣṭāviṁśati-pakṣasya sthāpanīyatva</w:t>
      </w:r>
      <w:r>
        <w:rPr>
          <w:lang w:val="pl-PL" w:eastAsia="fr-CA"/>
        </w:rPr>
        <w:t>m a</w:t>
      </w:r>
      <w:r w:rsidRPr="00E95354">
        <w:rPr>
          <w:lang w:val="pl-PL" w:eastAsia="fr-CA"/>
        </w:rPr>
        <w:t xml:space="preserve">sty eveti bhāvaḥ | </w:t>
      </w:r>
      <w:r w:rsidRPr="0018363F">
        <w:rPr>
          <w:b/>
          <w:lang w:val="pl-PL" w:eastAsia="fr-CA"/>
        </w:rPr>
        <w:t>māyā</w:t>
      </w:r>
      <w:r>
        <w:rPr>
          <w:lang w:val="pl-PL" w:eastAsia="fr-CA"/>
        </w:rPr>
        <w:t xml:space="preserve"> a</w:t>
      </w:r>
      <w:r w:rsidRPr="00E95354">
        <w:rPr>
          <w:lang w:val="pl-PL" w:eastAsia="fr-CA"/>
        </w:rPr>
        <w:t>trācintya-śaktiḥ, na tv asad-vyañjikāvidyā</w:t>
      </w:r>
      <w:r>
        <w:rPr>
          <w:lang w:val="pl-PL" w:eastAsia="fr-CA"/>
        </w:rPr>
        <w:t>,</w:t>
      </w:r>
      <w:r w:rsidRPr="00E95354">
        <w:rPr>
          <w:lang w:val="pl-PL" w:eastAsia="fr-CA"/>
        </w:rPr>
        <w:t xml:space="preserve"> tā</w:t>
      </w:r>
      <w:r>
        <w:rPr>
          <w:lang w:val="pl-PL" w:eastAsia="fr-CA"/>
        </w:rPr>
        <w:t xml:space="preserve">m </w:t>
      </w:r>
      <w:r w:rsidRPr="0018363F">
        <w:rPr>
          <w:b/>
          <w:lang w:val="pl-PL" w:eastAsia="fr-CA"/>
        </w:rPr>
        <w:t>udgṛhya</w:t>
      </w:r>
      <w:r>
        <w:rPr>
          <w:lang w:val="pl-PL" w:eastAsia="fr-CA"/>
        </w:rPr>
        <w:t xml:space="preserve"> </w:t>
      </w:r>
      <w:r w:rsidRPr="00E95354">
        <w:rPr>
          <w:lang w:val="pl-PL" w:eastAsia="fr-CA"/>
        </w:rPr>
        <w:t>ālambya tatra madīyā</w:t>
      </w:r>
      <w:r>
        <w:rPr>
          <w:lang w:val="pl-PL" w:eastAsia="fr-CA"/>
        </w:rPr>
        <w:t>m i</w:t>
      </w:r>
      <w:r w:rsidRPr="00E95354">
        <w:rPr>
          <w:lang w:val="pl-PL" w:eastAsia="fr-CA"/>
        </w:rPr>
        <w:t>ti teṣāṁ yat kiñcit tad-ālambanāt</w:t>
      </w:r>
      <w:r>
        <w:rPr>
          <w:lang w:val="pl-PL" w:eastAsia="fr-CA"/>
        </w:rPr>
        <w:t>,</w:t>
      </w:r>
      <w:r w:rsidRPr="00E95354">
        <w:rPr>
          <w:lang w:val="pl-PL" w:eastAsia="fr-CA"/>
        </w:rPr>
        <w:t xml:space="preserve"> tasyāḥ pūrṇāyā mad-ekālambanatvāt svasyaika-vedyā yat kiñcid yuktas teṣv apy asti</w:t>
      </w:r>
      <w:r>
        <w:rPr>
          <w:lang w:val="pl-PL" w:eastAsia="fr-CA"/>
        </w:rPr>
        <w:t>,</w:t>
      </w:r>
      <w:r w:rsidRPr="00E95354">
        <w:rPr>
          <w:lang w:val="pl-PL" w:eastAsia="fr-CA"/>
        </w:rPr>
        <w:t xml:space="preserve"> kintu </w:t>
      </w:r>
      <w:r w:rsidRPr="0018363F">
        <w:rPr>
          <w:b/>
          <w:lang w:val="pl-PL" w:eastAsia="fr-CA"/>
        </w:rPr>
        <w:t>madīya</w:t>
      </w:r>
      <w:r w:rsidRPr="00E95354">
        <w:rPr>
          <w:lang w:val="pl-PL" w:eastAsia="fr-CA"/>
        </w:rPr>
        <w:t>-yuktir eva sarva-prakāśiketi bhāvaḥ ||4||</w:t>
      </w:r>
    </w:p>
    <w:p w:rsidR="009072E6" w:rsidRDefault="009072E6" w:rsidP="009072E6">
      <w:pPr>
        <w:rPr>
          <w:rFonts w:eastAsia="MS Minchofalt"/>
          <w:b/>
          <w:lang w:val="pl-PL"/>
        </w:rPr>
      </w:pPr>
    </w:p>
    <w:p w:rsidR="009072E6" w:rsidRPr="0044365A" w:rsidRDefault="009072E6" w:rsidP="009072E6">
      <w:pPr>
        <w:rPr>
          <w:rFonts w:eastAsia="MS Minchofalt"/>
          <w:lang w:val="pl-PL"/>
        </w:rPr>
      </w:pPr>
      <w:r>
        <w:rPr>
          <w:rFonts w:eastAsia="MS Minchofalt"/>
          <w:b/>
          <w:lang w:val="pl-PL"/>
        </w:rPr>
        <w:t>viśvanāthaḥ :</w:t>
      </w:r>
      <w:r>
        <w:rPr>
          <w:rFonts w:eastAsia="MS Minchofalt"/>
          <w:lang w:val="pl-PL"/>
        </w:rPr>
        <w:t xml:space="preserve"> teṣāṁ vivāde’pi vastuto na vivāda ity āha—-yuktam iti | </w:t>
      </w:r>
      <w:r w:rsidRPr="0018363F">
        <w:rPr>
          <w:rFonts w:eastAsia="MS Minchofalt"/>
          <w:b/>
          <w:lang w:val="pl-PL"/>
        </w:rPr>
        <w:t>yathā brāhmaṇā bhāṣante tad yuktam eva</w:t>
      </w:r>
      <w:r>
        <w:rPr>
          <w:rFonts w:eastAsia="MS Minchofalt"/>
          <w:lang w:val="pl-PL"/>
        </w:rPr>
        <w:t xml:space="preserve">, </w:t>
      </w:r>
      <w:r w:rsidRPr="0018363F">
        <w:rPr>
          <w:rFonts w:eastAsia="MS Minchofalt"/>
          <w:b/>
          <w:lang w:val="pl-PL"/>
        </w:rPr>
        <w:t>yataḥ</w:t>
      </w:r>
      <w:r>
        <w:rPr>
          <w:rFonts w:eastAsia="MS Minchofalt"/>
          <w:lang w:val="pl-PL"/>
        </w:rPr>
        <w:t xml:space="preserve"> </w:t>
      </w:r>
      <w:r w:rsidRPr="0018363F">
        <w:rPr>
          <w:rFonts w:eastAsia="MS Minchofalt"/>
          <w:b/>
          <w:lang w:val="pl-PL"/>
        </w:rPr>
        <w:t>santi</w:t>
      </w:r>
      <w:r>
        <w:rPr>
          <w:rFonts w:eastAsia="MS Minchofalt"/>
          <w:lang w:val="pl-PL"/>
        </w:rPr>
        <w:t xml:space="preserve"> </w:t>
      </w:r>
      <w:r w:rsidRPr="0018363F">
        <w:rPr>
          <w:rFonts w:eastAsia="MS Minchofalt"/>
          <w:b/>
          <w:lang w:val="pl-PL"/>
        </w:rPr>
        <w:t>sarvatra</w:t>
      </w:r>
      <w:r>
        <w:rPr>
          <w:rFonts w:eastAsia="MS Minchofalt"/>
          <w:lang w:val="pl-PL"/>
        </w:rPr>
        <w:t xml:space="preserve"> antarbhūtāni sarva-tattvāni | kas tarhi vivāde hetuḥ ? iti cet, man-māyā-mohitatvam evety āha—māyām iti | tathā tathā </w:t>
      </w:r>
      <w:r w:rsidRPr="0018363F">
        <w:rPr>
          <w:rFonts w:eastAsia="MS Minchofalt"/>
          <w:b/>
          <w:lang w:val="pl-PL"/>
        </w:rPr>
        <w:t>udgṛhya</w:t>
      </w:r>
      <w:r>
        <w:rPr>
          <w:rFonts w:eastAsia="MS Minchofalt"/>
          <w:lang w:val="pl-PL"/>
        </w:rPr>
        <w:t xml:space="preserve"> asāmarthyam apy ā candrārkaṁ man-māyā eva tebhyo dadātīti bhāvaḥ ||4||</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11.22.5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naitad evaṁ yathāttha tvaṁ yad ahaṁ vacmi tat tathā |</w:t>
      </w:r>
    </w:p>
    <w:p w:rsidR="009072E6" w:rsidRDefault="009072E6" w:rsidP="009072E6">
      <w:pPr>
        <w:pStyle w:val="Versequote"/>
        <w:rPr>
          <w:rFonts w:eastAsia="MS Minchofalt"/>
          <w:lang w:val="pl-PL"/>
        </w:rPr>
      </w:pPr>
      <w:r>
        <w:rPr>
          <w:rFonts w:eastAsia="MS Minchofalt"/>
          <w:lang w:val="pl-PL"/>
        </w:rPr>
        <w:t>evaṁ vivadatāṁ hetuṁ śaktayo me duratyayāḥ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nanu yadi sarva</w:t>
      </w:r>
      <w:r>
        <w:rPr>
          <w:lang w:val="pl-PL" w:eastAsia="fr-CA"/>
        </w:rPr>
        <w:t>m a</w:t>
      </w:r>
      <w:r w:rsidRPr="00E95354">
        <w:rPr>
          <w:lang w:val="pl-PL" w:eastAsia="fr-CA"/>
        </w:rPr>
        <w:t>pi yuktaṁ</w:t>
      </w:r>
      <w:r>
        <w:rPr>
          <w:lang w:val="pl-PL" w:eastAsia="fr-CA"/>
        </w:rPr>
        <w:t>,</w:t>
      </w:r>
      <w:r w:rsidRPr="00E95354">
        <w:rPr>
          <w:lang w:val="pl-PL" w:eastAsia="fr-CA"/>
        </w:rPr>
        <w:t xml:space="preserve"> tarhi kuto vivādaḥ ? yadi ca māyaivālambanaṁ, tarhi kuto hetuṁ prati vivādaḥ ? tatrāha—naitad eva</w:t>
      </w:r>
      <w:r>
        <w:rPr>
          <w:lang w:val="pl-PL" w:eastAsia="fr-CA"/>
        </w:rPr>
        <w:t>m i</w:t>
      </w:r>
      <w:r w:rsidRPr="00E95354">
        <w:rPr>
          <w:lang w:val="pl-PL" w:eastAsia="fr-CA"/>
        </w:rPr>
        <w:t>ti | hetuṁ prati ca vivadamānānāṁ madīyā duratikramāḥ śaktayaḥ sattvādyā antaḥ-karaṇa-vṛtti-viśeṣa-rūpeṇa pariṇatā eva hetur ity arthaḥ |</w:t>
      </w:r>
      <w:r>
        <w:rPr>
          <w:lang w:val="pl-PL" w:eastAsia="fr-CA"/>
        </w:rPr>
        <w:t>|5||</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tathaivāha—naitad iti | mama śaktayo nānā-tarka-rūpā eva hetava ity arthaḥ ||5||</w:t>
      </w:r>
    </w:p>
    <w:p w:rsidR="009072E6" w:rsidRPr="00E95354"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vivādam abhinayena darśayati—naitad iti | vivadatāṁ teṣāṁ vivāde hetur mac-chaktayo māyā-śakti-vṛttaya eva | tat-tat-tarka-rūpā avidyā evety arthaḥ | yad uktaṁ haṁsa-guhye—</w:t>
      </w:r>
    </w:p>
    <w:p w:rsidR="009072E6" w:rsidRDefault="009072E6" w:rsidP="009072E6">
      <w:pPr>
        <w:rPr>
          <w:rFonts w:eastAsia="MS Minchofalt"/>
          <w:lang w:val="pl-PL"/>
        </w:rPr>
      </w:pPr>
    </w:p>
    <w:p w:rsidR="009072E6" w:rsidRPr="00E95354" w:rsidRDefault="009072E6" w:rsidP="009072E6">
      <w:pPr>
        <w:pStyle w:val="Cita"/>
        <w:rPr>
          <w:noProof w:val="0"/>
          <w:color w:val="0000FF"/>
          <w:cs/>
          <w:lang w:bidi="sa-IN"/>
        </w:rPr>
      </w:pPr>
      <w:r w:rsidRPr="00E95354">
        <w:rPr>
          <w:noProof w:val="0"/>
          <w:color w:val="0000FF"/>
          <w:cs/>
          <w:lang w:bidi="sa-IN"/>
        </w:rPr>
        <w:t>yac-chaktayo vadatāṁ vādināṁ vai</w:t>
      </w:r>
    </w:p>
    <w:p w:rsidR="009072E6" w:rsidRPr="00001D5A" w:rsidRDefault="009072E6" w:rsidP="009072E6">
      <w:pPr>
        <w:pStyle w:val="Cita"/>
        <w:rPr>
          <w:color w:val="0000FF"/>
          <w:lang w:val="pl-PL"/>
        </w:rPr>
      </w:pPr>
      <w:r w:rsidRPr="00E95354">
        <w:rPr>
          <w:noProof w:val="0"/>
          <w:color w:val="0000FF"/>
          <w:cs/>
          <w:lang w:bidi="sa-IN"/>
        </w:rPr>
        <w:t>vivāda-saṁvāda-bhuvo bhavanti</w:t>
      </w:r>
      <w:r w:rsidRPr="00001D5A">
        <w:rPr>
          <w:color w:val="0000FF"/>
          <w:lang w:val="pl-PL"/>
        </w:rPr>
        <w:t xml:space="preserve"> |</w:t>
      </w:r>
    </w:p>
    <w:p w:rsidR="009072E6" w:rsidRPr="00001D5A" w:rsidRDefault="009072E6" w:rsidP="009072E6">
      <w:pPr>
        <w:pStyle w:val="Cita"/>
        <w:rPr>
          <w:color w:val="0000FF"/>
          <w:lang w:val="pl-PL"/>
        </w:rPr>
      </w:pPr>
      <w:r w:rsidRPr="00001D5A">
        <w:rPr>
          <w:color w:val="0000FF"/>
          <w:lang w:val="pl-PL"/>
        </w:rPr>
        <w:t>kurvanti caiṣāṁ muhur ātma-mohaṁ</w:t>
      </w:r>
    </w:p>
    <w:p w:rsidR="009072E6" w:rsidRPr="00001D5A" w:rsidRDefault="009072E6" w:rsidP="009072E6">
      <w:pPr>
        <w:pStyle w:val="Cita"/>
        <w:rPr>
          <w:lang w:val="pl-PL"/>
        </w:rPr>
      </w:pPr>
      <w:r w:rsidRPr="00E95354">
        <w:rPr>
          <w:noProof w:val="0"/>
          <w:color w:val="0000FF"/>
          <w:cs/>
          <w:lang w:bidi="sa-IN"/>
        </w:rPr>
        <w:t>tasmai namo’nanta-guṇāya bhūmne</w:t>
      </w:r>
      <w:r w:rsidRPr="00001D5A">
        <w:rPr>
          <w:color w:val="0000FF"/>
          <w:lang w:val="pl-PL"/>
        </w:rPr>
        <w:t xml:space="preserve"> ||</w:t>
      </w:r>
      <w:r w:rsidRPr="00001D5A">
        <w:rPr>
          <w:lang w:val="pl-PL"/>
        </w:rPr>
        <w:t xml:space="preserve"> </w:t>
      </w:r>
      <w:r w:rsidRPr="00001D5A">
        <w:rPr>
          <w:color w:val="000000"/>
          <w:lang w:val="pl-PL"/>
        </w:rPr>
        <w:t xml:space="preserve">[bhā.pu. </w:t>
      </w:r>
      <w:r w:rsidRPr="00001D5A">
        <w:rPr>
          <w:lang w:val="pl-PL"/>
        </w:rPr>
        <w:t>6.4.31] iti ||5||</w:t>
      </w:r>
    </w:p>
    <w:p w:rsidR="009072E6" w:rsidRPr="00001D5A" w:rsidRDefault="009072E6" w:rsidP="009072E6">
      <w:pPr>
        <w:pStyle w:val="Cita"/>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11.22.6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yāsāṁ vyatikarād āsīd vikalpo vadatāṁ padam |</w:t>
      </w:r>
    </w:p>
    <w:p w:rsidR="009072E6" w:rsidRDefault="009072E6" w:rsidP="009072E6">
      <w:pPr>
        <w:pStyle w:val="Versequote"/>
        <w:rPr>
          <w:rFonts w:eastAsia="MS Minchofalt"/>
          <w:lang w:val="pl-PL"/>
        </w:rPr>
      </w:pPr>
      <w:r>
        <w:rPr>
          <w:rFonts w:eastAsia="MS Minchofalt"/>
          <w:lang w:val="pl-PL"/>
        </w:rPr>
        <w:t>prāpte śama-dame’py eti vādas tam anu śāmyati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tāsāṁ vivāda-hetutva</w:t>
      </w:r>
      <w:r>
        <w:rPr>
          <w:lang w:val="pl-PL" w:eastAsia="fr-CA"/>
        </w:rPr>
        <w:t>m u</w:t>
      </w:r>
      <w:r w:rsidRPr="00E95354">
        <w:rPr>
          <w:lang w:val="pl-PL" w:eastAsia="fr-CA"/>
        </w:rPr>
        <w:t>papādayati</w:t>
      </w:r>
      <w:r>
        <w:rPr>
          <w:lang w:val="pl-PL" w:eastAsia="fr-CA"/>
        </w:rPr>
        <w:t>—</w:t>
      </w:r>
      <w:r w:rsidRPr="00E95354">
        <w:rPr>
          <w:lang w:val="pl-PL" w:eastAsia="fr-CA"/>
        </w:rPr>
        <w:t>yāsā</w:t>
      </w:r>
      <w:r>
        <w:rPr>
          <w:lang w:val="pl-PL" w:eastAsia="fr-CA"/>
        </w:rPr>
        <w:t>m i</w:t>
      </w:r>
      <w:r w:rsidRPr="00E95354">
        <w:rPr>
          <w:lang w:val="pl-PL" w:eastAsia="fr-CA"/>
        </w:rPr>
        <w:t xml:space="preserve">ti | </w:t>
      </w:r>
      <w:r w:rsidRPr="00203A87">
        <w:rPr>
          <w:b/>
          <w:lang w:val="pl-PL" w:eastAsia="fr-CA"/>
        </w:rPr>
        <w:t>yāsāṁ vyatikarāt</w:t>
      </w:r>
      <w:r w:rsidRPr="00E95354">
        <w:rPr>
          <w:lang w:val="pl-PL" w:eastAsia="fr-CA"/>
        </w:rPr>
        <w:t xml:space="preserve"> kṣobhād </w:t>
      </w:r>
      <w:r w:rsidRPr="00203A87">
        <w:rPr>
          <w:b/>
          <w:lang w:val="pl-PL" w:eastAsia="fr-CA"/>
        </w:rPr>
        <w:t>vadatāṁ padaṁ</w:t>
      </w:r>
      <w:r w:rsidRPr="00E95354">
        <w:rPr>
          <w:lang w:val="pl-PL" w:eastAsia="fr-CA"/>
        </w:rPr>
        <w:t xml:space="preserve"> viṣayo </w:t>
      </w:r>
      <w:r w:rsidRPr="00203A87">
        <w:rPr>
          <w:b/>
          <w:lang w:val="pl-PL" w:eastAsia="fr-CA"/>
        </w:rPr>
        <w:t>vikalpo</w:t>
      </w:r>
      <w:r w:rsidRPr="00E95354">
        <w:rPr>
          <w:lang w:val="pl-PL" w:eastAsia="fr-CA"/>
        </w:rPr>
        <w:t xml:space="preserve"> bheda āsīd antaḥ-karaṇa-vṛtti-vikalpo vā tan</w:t>
      </w:r>
      <w:r>
        <w:rPr>
          <w:lang w:val="pl-PL" w:eastAsia="fr-CA"/>
        </w:rPr>
        <w:t>-</w:t>
      </w:r>
      <w:r w:rsidRPr="00E95354">
        <w:rPr>
          <w:lang w:val="pl-PL" w:eastAsia="fr-CA"/>
        </w:rPr>
        <w:t xml:space="preserve">mūla-bhūtaḥ | etad eva vyatirekeṇa draḍhayati, </w:t>
      </w:r>
      <w:r w:rsidRPr="00203A87">
        <w:rPr>
          <w:b/>
          <w:lang w:val="pl-PL" w:eastAsia="fr-CA"/>
        </w:rPr>
        <w:t>śama-damayor</w:t>
      </w:r>
      <w:r w:rsidRPr="00E95354">
        <w:rPr>
          <w:lang w:val="pl-PL" w:eastAsia="fr-CA"/>
        </w:rPr>
        <w:t xml:space="preserve"> dvandvaikya</w:t>
      </w:r>
      <w:r>
        <w:rPr>
          <w:lang w:val="pl-PL" w:eastAsia="fr-CA"/>
        </w:rPr>
        <w:t>m |</w:t>
      </w:r>
      <w:r w:rsidRPr="00E95354">
        <w:rPr>
          <w:lang w:val="pl-PL" w:eastAsia="fr-CA"/>
        </w:rPr>
        <w:t xml:space="preserve"> tasmin </w:t>
      </w:r>
      <w:r w:rsidRPr="00203A87">
        <w:rPr>
          <w:b/>
          <w:lang w:val="pl-PL" w:eastAsia="fr-CA"/>
        </w:rPr>
        <w:t>prāpte</w:t>
      </w:r>
      <w:r w:rsidRPr="00E95354">
        <w:rPr>
          <w:lang w:val="pl-PL" w:eastAsia="fr-CA"/>
        </w:rPr>
        <w:t xml:space="preserve"> vikalpo’</w:t>
      </w:r>
      <w:r w:rsidRPr="00203A87">
        <w:rPr>
          <w:b/>
          <w:lang w:val="pl-PL" w:eastAsia="fr-CA"/>
        </w:rPr>
        <w:t xml:space="preserve">py eti </w:t>
      </w:r>
      <w:r w:rsidRPr="00E95354">
        <w:rPr>
          <w:lang w:val="pl-PL" w:eastAsia="fr-CA"/>
        </w:rPr>
        <w:t xml:space="preserve">līyate | </w:t>
      </w:r>
      <w:r w:rsidRPr="00203A87">
        <w:rPr>
          <w:b/>
          <w:lang w:val="pl-PL" w:eastAsia="fr-CA"/>
        </w:rPr>
        <w:t>taṁ</w:t>
      </w:r>
      <w:r w:rsidRPr="00E95354">
        <w:rPr>
          <w:lang w:val="pl-PL" w:eastAsia="fr-CA"/>
        </w:rPr>
        <w:t xml:space="preserve"> ca vikalpa-nāśa</w:t>
      </w:r>
      <w:r>
        <w:rPr>
          <w:lang w:val="pl-PL" w:eastAsia="fr-CA"/>
        </w:rPr>
        <w:t xml:space="preserve">m </w:t>
      </w:r>
      <w:r w:rsidRPr="00203A87">
        <w:rPr>
          <w:b/>
          <w:lang w:val="pl-PL" w:eastAsia="fr-CA"/>
        </w:rPr>
        <w:t>anu vādaḥ śāmyatīti</w:t>
      </w:r>
      <w:r w:rsidRPr="00E95354">
        <w:rPr>
          <w:lang w:val="pl-PL" w:eastAsia="fr-CA"/>
        </w:rPr>
        <w:t xml:space="preserve"> |</w:t>
      </w:r>
      <w:r>
        <w:rPr>
          <w:lang w:val="pl-PL" w:eastAsia="fr-CA"/>
        </w:rPr>
        <w:t>|6||</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tad eva yojayati</w:t>
      </w:r>
      <w:r>
        <w:rPr>
          <w:lang w:val="pl-PL" w:eastAsia="fr-CA"/>
        </w:rPr>
        <w:t>—</w:t>
      </w:r>
      <w:r w:rsidRPr="00203A87">
        <w:rPr>
          <w:b/>
          <w:lang w:val="pl-PL" w:eastAsia="fr-CA"/>
        </w:rPr>
        <w:t>yāsām</w:t>
      </w:r>
      <w:r>
        <w:rPr>
          <w:lang w:val="pl-PL" w:eastAsia="fr-CA"/>
        </w:rPr>
        <w:t xml:space="preserve"> a</w:t>
      </w:r>
      <w:r w:rsidRPr="00E95354">
        <w:rPr>
          <w:lang w:val="pl-PL" w:eastAsia="fr-CA"/>
        </w:rPr>
        <w:t>cintyānāṁ śaktīnā</w:t>
      </w:r>
      <w:r>
        <w:rPr>
          <w:lang w:val="pl-PL" w:eastAsia="fr-CA"/>
        </w:rPr>
        <w:t>m e</w:t>
      </w:r>
      <w:r w:rsidRPr="00E95354">
        <w:rPr>
          <w:lang w:val="pl-PL" w:eastAsia="fr-CA"/>
        </w:rPr>
        <w:t xml:space="preserve">va </w:t>
      </w:r>
      <w:r w:rsidRPr="00203A87">
        <w:rPr>
          <w:b/>
          <w:lang w:val="pl-PL" w:eastAsia="fr-CA"/>
        </w:rPr>
        <w:t>vyatikarād</w:t>
      </w:r>
      <w:r>
        <w:rPr>
          <w:lang w:val="pl-PL" w:eastAsia="fr-CA"/>
        </w:rPr>
        <w:t xml:space="preserve"> </w:t>
      </w:r>
      <w:r w:rsidRPr="00E95354">
        <w:rPr>
          <w:lang w:val="pl-PL" w:eastAsia="fr-CA"/>
        </w:rPr>
        <w:t>āsaṅgād</w:t>
      </w:r>
      <w:r>
        <w:rPr>
          <w:lang w:val="pl-PL" w:eastAsia="fr-CA"/>
        </w:rPr>
        <w:t xml:space="preserve"> </w:t>
      </w:r>
      <w:r w:rsidRPr="00E95354">
        <w:rPr>
          <w:lang w:val="pl-PL" w:eastAsia="fr-CA"/>
        </w:rPr>
        <w:t xml:space="preserve">dhetoḥ sarvo’pi </w:t>
      </w:r>
      <w:r w:rsidRPr="0037046C">
        <w:rPr>
          <w:b/>
          <w:lang w:val="pl-PL" w:eastAsia="fr-CA"/>
        </w:rPr>
        <w:t>vikalpo</w:t>
      </w:r>
      <w:r w:rsidRPr="00E95354">
        <w:rPr>
          <w:lang w:val="pl-PL" w:eastAsia="fr-CA"/>
        </w:rPr>
        <w:t xml:space="preserve"> mata</w:t>
      </w:r>
      <w:r>
        <w:rPr>
          <w:lang w:val="pl-PL" w:eastAsia="fr-CA"/>
        </w:rPr>
        <w:t>-</w:t>
      </w:r>
      <w:r w:rsidRPr="00E95354">
        <w:rPr>
          <w:lang w:val="pl-PL" w:eastAsia="fr-CA"/>
        </w:rPr>
        <w:t>bhedo bheda</w:t>
      </w:r>
      <w:r>
        <w:rPr>
          <w:lang w:val="pl-PL" w:eastAsia="fr-CA"/>
        </w:rPr>
        <w:t>-</w:t>
      </w:r>
      <w:r w:rsidRPr="00E95354">
        <w:rPr>
          <w:lang w:val="pl-PL" w:eastAsia="fr-CA"/>
        </w:rPr>
        <w:t xml:space="preserve">mātraṁ </w:t>
      </w:r>
      <w:r>
        <w:rPr>
          <w:lang w:val="pl-PL" w:eastAsia="fr-CA"/>
        </w:rPr>
        <w:t>v</w:t>
      </w:r>
      <w:r w:rsidRPr="00E95354">
        <w:rPr>
          <w:lang w:val="pl-PL" w:eastAsia="fr-CA"/>
        </w:rPr>
        <w:t xml:space="preserve">ā </w:t>
      </w:r>
      <w:r w:rsidRPr="0037046C">
        <w:rPr>
          <w:b/>
          <w:lang w:val="pl-PL" w:eastAsia="fr-CA"/>
        </w:rPr>
        <w:t xml:space="preserve">vadatāṁ </w:t>
      </w:r>
      <w:r w:rsidRPr="0037046C">
        <w:rPr>
          <w:lang w:val="pl-PL" w:eastAsia="fr-CA"/>
        </w:rPr>
        <w:t xml:space="preserve">vā </w:t>
      </w:r>
      <w:r w:rsidRPr="0037046C">
        <w:rPr>
          <w:b/>
          <w:lang w:val="pl-PL" w:eastAsia="fr-CA"/>
        </w:rPr>
        <w:t>padaṁ</w:t>
      </w:r>
      <w:r>
        <w:rPr>
          <w:lang w:val="pl-PL" w:eastAsia="fr-CA"/>
        </w:rPr>
        <w:t xml:space="preserve"> </w:t>
      </w:r>
      <w:r w:rsidRPr="00E95354">
        <w:rPr>
          <w:lang w:val="pl-PL" w:eastAsia="fr-CA"/>
        </w:rPr>
        <w:t>viṣayo bhavati</w:t>
      </w:r>
      <w:r>
        <w:rPr>
          <w:lang w:val="pl-PL" w:eastAsia="fr-CA"/>
        </w:rPr>
        <w:t>,</w:t>
      </w:r>
      <w:r w:rsidRPr="00E95354">
        <w:rPr>
          <w:lang w:val="pl-PL" w:eastAsia="fr-CA"/>
        </w:rPr>
        <w:t xml:space="preserve"> sa</w:t>
      </w:r>
      <w:r>
        <w:rPr>
          <w:lang w:val="pl-PL" w:eastAsia="fr-CA"/>
        </w:rPr>
        <w:t xml:space="preserve"> </w:t>
      </w:r>
      <w:r w:rsidRPr="00E95354">
        <w:rPr>
          <w:lang w:val="pl-PL" w:eastAsia="fr-CA"/>
        </w:rPr>
        <w:t xml:space="preserve">tu vikalpaḥ </w:t>
      </w:r>
      <w:r w:rsidRPr="0037046C">
        <w:rPr>
          <w:b/>
          <w:lang w:val="pl-PL" w:eastAsia="fr-CA"/>
        </w:rPr>
        <w:t>śama-dame</w:t>
      </w:r>
      <w:r w:rsidRPr="00E95354">
        <w:rPr>
          <w:lang w:val="pl-PL" w:eastAsia="fr-CA"/>
        </w:rPr>
        <w:t xml:space="preserve"> man</w:t>
      </w:r>
      <w:r>
        <w:rPr>
          <w:lang w:val="pl-PL" w:eastAsia="fr-CA"/>
        </w:rPr>
        <w:t>-</w:t>
      </w:r>
      <w:r w:rsidRPr="00E95354">
        <w:rPr>
          <w:lang w:val="pl-PL" w:eastAsia="fr-CA"/>
        </w:rPr>
        <w:t>niṣṭhāntaḥ</w:t>
      </w:r>
      <w:r>
        <w:rPr>
          <w:lang w:val="pl-PL" w:eastAsia="fr-CA"/>
        </w:rPr>
        <w:t>-</w:t>
      </w:r>
      <w:r w:rsidRPr="00E95354">
        <w:rPr>
          <w:lang w:val="pl-PL" w:eastAsia="fr-CA"/>
        </w:rPr>
        <w:t>karaṇa</w:t>
      </w:r>
      <w:r>
        <w:rPr>
          <w:lang w:val="pl-PL" w:eastAsia="fr-CA"/>
        </w:rPr>
        <w:t>-</w:t>
      </w:r>
      <w:r w:rsidRPr="00E95354">
        <w:rPr>
          <w:lang w:val="pl-PL" w:eastAsia="fr-CA"/>
        </w:rPr>
        <w:t>vihita</w:t>
      </w:r>
      <w:r>
        <w:rPr>
          <w:lang w:val="pl-PL" w:eastAsia="fr-CA"/>
        </w:rPr>
        <w:t>-</w:t>
      </w:r>
      <w:r w:rsidRPr="00E95354">
        <w:rPr>
          <w:lang w:val="pl-PL" w:eastAsia="fr-CA"/>
        </w:rPr>
        <w:t>bāhyendriya</w:t>
      </w:r>
      <w:r>
        <w:rPr>
          <w:lang w:val="pl-PL" w:eastAsia="fr-CA"/>
        </w:rPr>
        <w:t>-</w:t>
      </w:r>
      <w:r w:rsidRPr="00E95354">
        <w:rPr>
          <w:lang w:val="pl-PL" w:eastAsia="fr-CA"/>
        </w:rPr>
        <w:t xml:space="preserve">nigrahe </w:t>
      </w:r>
      <w:r w:rsidRPr="0037046C">
        <w:rPr>
          <w:b/>
          <w:lang w:val="pl-PL" w:eastAsia="fr-CA"/>
        </w:rPr>
        <w:t>prāpte</w:t>
      </w:r>
      <w:r w:rsidRPr="00E95354">
        <w:rPr>
          <w:lang w:val="pl-PL" w:eastAsia="fr-CA"/>
        </w:rPr>
        <w:t xml:space="preserve"> sat</w:t>
      </w:r>
      <w:r>
        <w:rPr>
          <w:lang w:val="pl-PL" w:eastAsia="fr-CA"/>
        </w:rPr>
        <w:t xml:space="preserve">y </w:t>
      </w:r>
      <w:r w:rsidRPr="0037046C">
        <w:rPr>
          <w:b/>
          <w:lang w:val="pl-PL" w:eastAsia="fr-CA"/>
        </w:rPr>
        <w:t>apy ety</w:t>
      </w:r>
      <w:r>
        <w:rPr>
          <w:rStyle w:val="Refdenotaalpie"/>
          <w:rFonts w:cs="Balaram"/>
          <w:lang w:val="pl-PL" w:eastAsia="fr-CA"/>
        </w:rPr>
        <w:footnoteReference w:id="87"/>
      </w:r>
      <w:r>
        <w:rPr>
          <w:lang w:val="pl-PL" w:eastAsia="fr-CA"/>
        </w:rPr>
        <w:t xml:space="preserve"> </w:t>
      </w:r>
      <w:r w:rsidRPr="00E95354">
        <w:rPr>
          <w:lang w:val="pl-PL" w:eastAsia="fr-CA"/>
        </w:rPr>
        <w:t>apagacchati</w:t>
      </w:r>
      <w:r>
        <w:rPr>
          <w:lang w:val="pl-PL" w:eastAsia="fr-CA"/>
        </w:rPr>
        <w:t xml:space="preserve">, </w:t>
      </w:r>
      <w:r w:rsidRPr="00E95354">
        <w:rPr>
          <w:lang w:val="pl-PL" w:eastAsia="fr-CA"/>
        </w:rPr>
        <w:t>sarva</w:t>
      </w:r>
      <w:r>
        <w:rPr>
          <w:lang w:val="pl-PL" w:eastAsia="fr-CA"/>
        </w:rPr>
        <w:t>-</w:t>
      </w:r>
      <w:r w:rsidRPr="00E95354">
        <w:rPr>
          <w:lang w:val="pl-PL" w:eastAsia="fr-CA"/>
        </w:rPr>
        <w:t>vilakṣaṇeśvara</w:t>
      </w:r>
      <w:r>
        <w:rPr>
          <w:lang w:val="pl-PL" w:eastAsia="fr-CA"/>
        </w:rPr>
        <w:t>-</w:t>
      </w:r>
      <w:r w:rsidRPr="00E95354">
        <w:rPr>
          <w:lang w:val="pl-PL" w:eastAsia="fr-CA"/>
        </w:rPr>
        <w:t>tattva</w:t>
      </w:r>
      <w:r>
        <w:rPr>
          <w:lang w:val="pl-PL" w:eastAsia="fr-CA"/>
        </w:rPr>
        <w:t>-mātrā</w:t>
      </w:r>
      <w:r w:rsidRPr="00E95354">
        <w:rPr>
          <w:lang w:val="pl-PL" w:eastAsia="fr-CA"/>
        </w:rPr>
        <w:t xml:space="preserve">grahāt </w:t>
      </w:r>
      <w:r>
        <w:rPr>
          <w:lang w:val="pl-PL" w:eastAsia="fr-CA"/>
        </w:rPr>
        <w:t xml:space="preserve">| </w:t>
      </w:r>
      <w:r w:rsidRPr="00E95354">
        <w:rPr>
          <w:lang w:val="pl-PL" w:eastAsia="fr-CA"/>
        </w:rPr>
        <w:t>tata</w:t>
      </w:r>
      <w:r>
        <w:rPr>
          <w:lang w:val="pl-PL" w:eastAsia="fr-CA"/>
        </w:rPr>
        <w:t>ś c</w:t>
      </w:r>
      <w:r w:rsidRPr="00E95354">
        <w:rPr>
          <w:lang w:val="pl-PL" w:eastAsia="fr-CA"/>
        </w:rPr>
        <w:t>a</w:t>
      </w:r>
      <w:r>
        <w:rPr>
          <w:lang w:val="pl-PL" w:eastAsia="fr-CA"/>
        </w:rPr>
        <w:t xml:space="preserve"> sva</w:t>
      </w:r>
      <w:r w:rsidRPr="00E95354">
        <w:rPr>
          <w:lang w:val="pl-PL" w:eastAsia="fr-CA"/>
        </w:rPr>
        <w:t>ta eva tad</w:t>
      </w:r>
      <w:r>
        <w:rPr>
          <w:lang w:val="pl-PL" w:eastAsia="fr-CA"/>
        </w:rPr>
        <w:t>-</w:t>
      </w:r>
      <w:r w:rsidRPr="00E95354">
        <w:rPr>
          <w:lang w:val="pl-PL" w:eastAsia="fr-CA"/>
        </w:rPr>
        <w:t>anu</w:t>
      </w:r>
      <w:r>
        <w:rPr>
          <w:lang w:val="pl-PL" w:eastAsia="fr-CA"/>
        </w:rPr>
        <w:t xml:space="preserve"> </w:t>
      </w:r>
      <w:r w:rsidRPr="00E95354">
        <w:rPr>
          <w:lang w:val="pl-PL" w:eastAsia="fr-CA"/>
        </w:rPr>
        <w:t>vād</w:t>
      </w:r>
      <w:r>
        <w:rPr>
          <w:lang w:val="pl-PL" w:eastAsia="fr-CA"/>
        </w:rPr>
        <w:t>o’pi</w:t>
      </w:r>
      <w:r w:rsidRPr="00E95354">
        <w:rPr>
          <w:lang w:val="pl-PL" w:eastAsia="fr-CA"/>
        </w:rPr>
        <w:t xml:space="preserve"> </w:t>
      </w:r>
      <w:r w:rsidRPr="0037046C">
        <w:rPr>
          <w:b/>
          <w:lang w:val="pl-PL" w:eastAsia="fr-CA"/>
        </w:rPr>
        <w:t>śāmyati</w:t>
      </w:r>
      <w:r>
        <w:rPr>
          <w:lang w:val="pl-PL" w:eastAsia="fr-CA"/>
        </w:rPr>
        <w:t xml:space="preserve"> i</w:t>
      </w:r>
      <w:r w:rsidRPr="00E95354">
        <w:rPr>
          <w:lang w:val="pl-PL" w:eastAsia="fr-CA"/>
        </w:rPr>
        <w:t>ti |</w:t>
      </w:r>
      <w:r>
        <w:rPr>
          <w:lang w:val="pl-PL" w:eastAsia="fr-CA"/>
        </w:rPr>
        <w:t>|6||</w:t>
      </w:r>
    </w:p>
    <w:p w:rsidR="009072E6" w:rsidRDefault="009072E6" w:rsidP="009072E6">
      <w:pPr>
        <w:rPr>
          <w:rFonts w:eastAsia="MS Minchofalt"/>
          <w:b/>
          <w:lang w:val="pl-PL"/>
        </w:rPr>
      </w:pPr>
    </w:p>
    <w:p w:rsidR="009072E6" w:rsidRPr="00901040" w:rsidRDefault="009072E6" w:rsidP="009072E6">
      <w:pPr>
        <w:rPr>
          <w:rFonts w:eastAsia="MS Minchofalt"/>
          <w:lang w:val="pl-PL"/>
        </w:rPr>
      </w:pPr>
      <w:r>
        <w:rPr>
          <w:rFonts w:eastAsia="MS Minchofalt"/>
          <w:b/>
          <w:lang w:val="pl-PL"/>
        </w:rPr>
        <w:t>viśvanāthaḥ :</w:t>
      </w:r>
      <w:r w:rsidRPr="00901040">
        <w:rPr>
          <w:rFonts w:eastAsia="MS Minchofalt"/>
          <w:lang w:val="pl-PL"/>
        </w:rPr>
        <w:t xml:space="preserve"> </w:t>
      </w:r>
      <w:r w:rsidRPr="00F23EB3">
        <w:rPr>
          <w:rFonts w:eastAsia="MS Minchofalt"/>
          <w:bCs/>
          <w:i/>
          <w:iCs/>
          <w:color w:val="000000"/>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11.22.7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parasparānupraveśāt tattvānāṁ puruṣarṣabha |</w:t>
      </w:r>
    </w:p>
    <w:p w:rsidR="009072E6" w:rsidRDefault="009072E6" w:rsidP="009072E6">
      <w:pPr>
        <w:pStyle w:val="Versequote"/>
        <w:rPr>
          <w:rFonts w:eastAsia="MS Minchofalt"/>
          <w:lang w:val="pl-PL"/>
        </w:rPr>
      </w:pPr>
      <w:r>
        <w:rPr>
          <w:rFonts w:eastAsia="MS Minchofalt"/>
          <w:lang w:val="pl-PL"/>
        </w:rPr>
        <w:t>paurvāparya-prasaṅkhyānaṁ yathā vaktur vivakṣitam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001D5A">
        <w:rPr>
          <w:color w:val="0000FF"/>
          <w:lang w:val="pl-PL" w:eastAsia="fr-CA"/>
        </w:rPr>
        <w:t>santi sarvatra</w:t>
      </w:r>
      <w:r>
        <w:rPr>
          <w:lang w:val="pl-PL" w:eastAsia="fr-CA"/>
        </w:rPr>
        <w:t xml:space="preserve"> </w:t>
      </w:r>
      <w:r w:rsidRPr="00901040">
        <w:rPr>
          <w:lang w:val="pl-PL"/>
        </w:rPr>
        <w:t xml:space="preserve">[bhā.pu. 11.22.4] </w:t>
      </w:r>
      <w:r w:rsidRPr="00E95354">
        <w:rPr>
          <w:lang w:val="pl-PL" w:eastAsia="fr-CA"/>
        </w:rPr>
        <w:t>iti yad uktaṁ tat prapañcayati</w:t>
      </w:r>
      <w:r>
        <w:rPr>
          <w:lang w:val="pl-PL" w:eastAsia="fr-CA"/>
        </w:rPr>
        <w:t>—</w:t>
      </w:r>
      <w:r w:rsidRPr="00E95354">
        <w:rPr>
          <w:lang w:val="pl-PL" w:eastAsia="fr-CA"/>
        </w:rPr>
        <w:t>paraspareti dvābhya</w:t>
      </w:r>
      <w:r>
        <w:rPr>
          <w:lang w:val="pl-PL" w:eastAsia="fr-CA"/>
        </w:rPr>
        <w:t>m |</w:t>
      </w:r>
      <w:r w:rsidRPr="00E95354">
        <w:rPr>
          <w:lang w:val="pl-PL" w:eastAsia="fr-CA"/>
        </w:rPr>
        <w:t xml:space="preserve"> anyonyasminn </w:t>
      </w:r>
      <w:r w:rsidRPr="0037046C">
        <w:rPr>
          <w:b/>
          <w:lang w:val="pl-PL" w:eastAsia="fr-CA"/>
        </w:rPr>
        <w:t>anupraveśād vaktur yathā vivakṣitaṁ</w:t>
      </w:r>
      <w:r>
        <w:rPr>
          <w:b/>
          <w:lang w:val="pl-PL" w:eastAsia="fr-CA"/>
        </w:rPr>
        <w:t>,</w:t>
      </w:r>
      <w:r w:rsidRPr="00E95354">
        <w:rPr>
          <w:lang w:val="pl-PL" w:eastAsia="fr-CA"/>
        </w:rPr>
        <w:t xml:space="preserve"> tathā </w:t>
      </w:r>
      <w:r w:rsidRPr="0037046C">
        <w:rPr>
          <w:b/>
          <w:lang w:val="pl-PL" w:eastAsia="fr-CA"/>
        </w:rPr>
        <w:t>pūrvaṁ</w:t>
      </w:r>
      <w:r w:rsidRPr="00E95354">
        <w:rPr>
          <w:lang w:val="pl-PL" w:eastAsia="fr-CA"/>
        </w:rPr>
        <w:t xml:space="preserve"> kāraṇa</w:t>
      </w:r>
      <w:r>
        <w:rPr>
          <w:lang w:val="pl-PL" w:eastAsia="fr-CA"/>
        </w:rPr>
        <w:t xml:space="preserve">m </w:t>
      </w:r>
      <w:r w:rsidRPr="0037046C">
        <w:rPr>
          <w:b/>
          <w:lang w:val="pl-PL" w:eastAsia="fr-CA"/>
        </w:rPr>
        <w:t>aparaṁ</w:t>
      </w:r>
      <w:r w:rsidRPr="00E95354">
        <w:rPr>
          <w:lang w:val="pl-PL" w:eastAsia="fr-CA"/>
        </w:rPr>
        <w:t xml:space="preserve"> kārya</w:t>
      </w:r>
      <w:r>
        <w:rPr>
          <w:lang w:val="pl-PL" w:eastAsia="fr-CA"/>
        </w:rPr>
        <w:t xml:space="preserve">m, </w:t>
      </w:r>
      <w:r w:rsidRPr="00E95354">
        <w:rPr>
          <w:lang w:val="pl-PL" w:eastAsia="fr-CA"/>
        </w:rPr>
        <w:t xml:space="preserve">kārya-kāraṇa-bhāvena </w:t>
      </w:r>
      <w:r w:rsidRPr="0037046C">
        <w:rPr>
          <w:b/>
          <w:lang w:val="pl-PL" w:eastAsia="fr-CA"/>
        </w:rPr>
        <w:t>prasaṅkhyānaṁ</w:t>
      </w:r>
      <w:r w:rsidRPr="00E95354">
        <w:rPr>
          <w:lang w:val="pl-PL" w:eastAsia="fr-CA"/>
        </w:rPr>
        <w:t xml:space="preserve"> bhavati | yad vā, pūrvā alpa-saṅkhyā, aparādhika-saṅkhyā, tayor bhavaḥ </w:t>
      </w:r>
      <w:r w:rsidRPr="0037046C">
        <w:rPr>
          <w:b/>
          <w:lang w:val="pl-PL" w:eastAsia="fr-CA"/>
        </w:rPr>
        <w:t>paurvāparya</w:t>
      </w:r>
      <w:r>
        <w:rPr>
          <w:b/>
          <w:lang w:val="pl-PL" w:eastAsia="fr-CA"/>
        </w:rPr>
        <w:t>ṁ,</w:t>
      </w:r>
      <w:r w:rsidRPr="00E95354">
        <w:rPr>
          <w:lang w:val="pl-PL" w:eastAsia="fr-CA"/>
        </w:rPr>
        <w:t xml:space="preserve"> tena prasaṅkhyānaṁ gaṇana</w:t>
      </w:r>
      <w:r>
        <w:rPr>
          <w:lang w:val="pl-PL" w:eastAsia="fr-CA"/>
        </w:rPr>
        <w:t>m i</w:t>
      </w:r>
      <w:r w:rsidRPr="00E95354">
        <w:rPr>
          <w:lang w:val="pl-PL" w:eastAsia="fr-CA"/>
        </w:rPr>
        <w:t>ti |</w:t>
      </w:r>
      <w:r>
        <w:rPr>
          <w:lang w:val="pl-PL" w:eastAsia="fr-CA"/>
        </w:rPr>
        <w:t>|7||</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vaktur yathā vivakṣitaṁ tathā prasaṅkhyānaṁ bhavatīti śeṣaḥ ||7||</w:t>
      </w:r>
    </w:p>
    <w:p w:rsidR="009072E6" w:rsidRPr="00E95354" w:rsidRDefault="009072E6" w:rsidP="009072E6">
      <w:pPr>
        <w:rPr>
          <w:lang w:val="pl-PL" w:eastAsia="fr-CA"/>
        </w:rPr>
      </w:pPr>
    </w:p>
    <w:p w:rsidR="009072E6" w:rsidRDefault="009072E6" w:rsidP="009072E6">
      <w:pPr>
        <w:rPr>
          <w:rFonts w:eastAsia="MS Minchofalt"/>
          <w:lang w:val="pl-PL"/>
        </w:rPr>
      </w:pPr>
      <w:r>
        <w:rPr>
          <w:rFonts w:eastAsia="MS Minchofalt"/>
          <w:b/>
          <w:lang w:val="pl-PL"/>
        </w:rPr>
        <w:t xml:space="preserve">viśvanāthaḥ : </w:t>
      </w:r>
      <w:r w:rsidRPr="00001D5A">
        <w:rPr>
          <w:color w:val="0000FF"/>
          <w:lang w:val="pl-PL" w:eastAsia="fr-CA"/>
        </w:rPr>
        <w:t>santi sarvatra</w:t>
      </w:r>
      <w:r>
        <w:rPr>
          <w:lang w:val="pl-PL" w:eastAsia="fr-CA"/>
        </w:rPr>
        <w:t xml:space="preserve"> [bhā.pu. 11.22.4] </w:t>
      </w:r>
      <w:r>
        <w:rPr>
          <w:rFonts w:eastAsia="MS Minchofalt"/>
          <w:lang w:val="pl-PL"/>
        </w:rPr>
        <w:t xml:space="preserve">yad uktaṁ tat prapañcayati—paraspareti dvābhyām | </w:t>
      </w:r>
      <w:r w:rsidRPr="0048089E">
        <w:rPr>
          <w:rFonts w:eastAsia="MS Minchofalt"/>
          <w:b/>
          <w:lang w:val="pl-PL"/>
        </w:rPr>
        <w:t>parasparasmin</w:t>
      </w:r>
      <w:r>
        <w:rPr>
          <w:rFonts w:eastAsia="MS Minchofalt"/>
          <w:lang w:val="pl-PL"/>
        </w:rPr>
        <w:t xml:space="preserve"> tattvānām </w:t>
      </w:r>
      <w:r w:rsidRPr="0048089E">
        <w:rPr>
          <w:rFonts w:eastAsia="MS Minchofalt"/>
          <w:b/>
          <w:lang w:val="pl-PL"/>
        </w:rPr>
        <w:t>anupraveśāt paurvāparyaṁ</w:t>
      </w:r>
      <w:r>
        <w:rPr>
          <w:rFonts w:eastAsia="MS Minchofalt"/>
          <w:lang w:val="pl-PL"/>
        </w:rPr>
        <w:t xml:space="preserve"> bhavati | mata-bhedeṣu madhye kasmiṁścin mate kāryasya kāraṇe praveśāt pūrvatvaṁ, kasmiṁścin mate kāraṇasya kārye praveśād aparatvam | tataś ca </w:t>
      </w:r>
      <w:r w:rsidRPr="0048089E">
        <w:rPr>
          <w:rFonts w:eastAsia="MS Minchofalt"/>
          <w:b/>
          <w:lang w:val="pl-PL"/>
        </w:rPr>
        <w:t>pra</w:t>
      </w:r>
      <w:r>
        <w:rPr>
          <w:rFonts w:eastAsia="MS Minchofalt"/>
          <w:lang w:val="pl-PL"/>
        </w:rPr>
        <w:t xml:space="preserve">kṛṣṭaṁ nyūnam adhikaṁ vā </w:t>
      </w:r>
      <w:r w:rsidRPr="0048089E">
        <w:rPr>
          <w:rFonts w:eastAsia="MS Minchofalt"/>
          <w:b/>
          <w:lang w:val="pl-PL"/>
        </w:rPr>
        <w:t>saṅkhyānaṁ</w:t>
      </w:r>
      <w:r>
        <w:rPr>
          <w:rFonts w:eastAsia="MS Minchofalt"/>
          <w:lang w:val="pl-PL"/>
        </w:rPr>
        <w:t xml:space="preserve"> syāt | paurvāparyaṁ ca prasaṅkhyānaṁ ceti dvandvaikyam |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lang w:val="pl-PL"/>
        </w:rPr>
        <w:t>nanu tattvānāṁ kāraṇe kārye vā kiṁ praveśena ? saṅkhyāyā nyūnatve prakarṣeṇa ādhikye vā kiṁ ? tatrāha—</w:t>
      </w:r>
      <w:r w:rsidRPr="0048089E">
        <w:rPr>
          <w:rFonts w:eastAsia="MS Minchofalt"/>
          <w:b/>
          <w:lang w:val="pl-PL"/>
        </w:rPr>
        <w:t>vaktur</w:t>
      </w:r>
      <w:r>
        <w:rPr>
          <w:rFonts w:eastAsia="MS Minchofalt"/>
          <w:lang w:val="pl-PL"/>
        </w:rPr>
        <w:t xml:space="preserve"> vādino yathā </w:t>
      </w:r>
      <w:r w:rsidRPr="0048089E">
        <w:rPr>
          <w:rFonts w:eastAsia="MS Minchofalt"/>
          <w:b/>
          <w:lang w:val="pl-PL"/>
        </w:rPr>
        <w:t>vivakṣitaṁ</w:t>
      </w:r>
      <w:r>
        <w:rPr>
          <w:rFonts w:eastAsia="MS Minchofalt"/>
          <w:lang w:val="pl-PL"/>
        </w:rPr>
        <w:t xml:space="preserve"> vaktum abhīṣṭaṁ tathaiva tat-tan-mataṁ pṛthag abhūd ity arthaḥ ||6||</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11.22.8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ekasminn api dṛśyante praviṣṭānītarāṇi ca |</w:t>
      </w:r>
    </w:p>
    <w:p w:rsidR="009072E6" w:rsidRDefault="009072E6" w:rsidP="009072E6">
      <w:pPr>
        <w:pStyle w:val="Versequote"/>
        <w:rPr>
          <w:rFonts w:eastAsia="MS Minchofalt"/>
          <w:lang w:val="pl-PL"/>
        </w:rPr>
      </w:pPr>
      <w:r>
        <w:rPr>
          <w:rFonts w:eastAsia="MS Minchofalt"/>
          <w:lang w:val="pl-PL"/>
        </w:rPr>
        <w:t>pūrvasin vā parasmin vā tattve tattvāni sarvaśaḥ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anupraveśaṁ darśayati</w:t>
      </w:r>
      <w:r>
        <w:rPr>
          <w:lang w:val="pl-PL" w:eastAsia="fr-CA"/>
        </w:rPr>
        <w:t>—</w:t>
      </w:r>
      <w:r w:rsidRPr="00E95354">
        <w:rPr>
          <w:lang w:val="pl-PL" w:eastAsia="fr-CA"/>
        </w:rPr>
        <w:t xml:space="preserve">ekasminn apīti | </w:t>
      </w:r>
      <w:r w:rsidRPr="004F41C1">
        <w:rPr>
          <w:b/>
          <w:lang w:val="pl-PL" w:eastAsia="fr-CA"/>
        </w:rPr>
        <w:t>pūrvasmin</w:t>
      </w:r>
      <w:r w:rsidRPr="00E95354">
        <w:rPr>
          <w:lang w:val="pl-PL" w:eastAsia="fr-CA"/>
        </w:rPr>
        <w:t xml:space="preserve"> kāraṇa-bhūte </w:t>
      </w:r>
      <w:r w:rsidRPr="004F41C1">
        <w:rPr>
          <w:b/>
          <w:lang w:val="pl-PL" w:eastAsia="fr-CA"/>
        </w:rPr>
        <w:t>tattve</w:t>
      </w:r>
      <w:r w:rsidRPr="00E95354">
        <w:rPr>
          <w:lang w:val="pl-PL" w:eastAsia="fr-CA"/>
        </w:rPr>
        <w:t xml:space="preserve"> kārya-</w:t>
      </w:r>
      <w:r w:rsidRPr="004F41C1">
        <w:rPr>
          <w:b/>
          <w:lang w:val="pl-PL" w:eastAsia="fr-CA"/>
        </w:rPr>
        <w:t>tattvāni</w:t>
      </w:r>
      <w:r w:rsidRPr="00E95354">
        <w:rPr>
          <w:lang w:val="pl-PL" w:eastAsia="fr-CA"/>
        </w:rPr>
        <w:t xml:space="preserve"> sūkṣma-rūpeṇa </w:t>
      </w:r>
      <w:r w:rsidRPr="004F41C1">
        <w:rPr>
          <w:b/>
          <w:lang w:val="pl-PL" w:eastAsia="fr-CA"/>
        </w:rPr>
        <w:t>praviṣṭāni</w:t>
      </w:r>
      <w:r>
        <w:rPr>
          <w:lang w:val="pl-PL" w:eastAsia="fr-CA"/>
        </w:rPr>
        <w:t>,</w:t>
      </w:r>
      <w:r w:rsidRPr="00E95354">
        <w:rPr>
          <w:lang w:val="pl-PL" w:eastAsia="fr-CA"/>
        </w:rPr>
        <w:t xml:space="preserve"> mṛd</w:t>
      </w:r>
      <w:r>
        <w:rPr>
          <w:lang w:val="pl-PL" w:eastAsia="fr-CA"/>
        </w:rPr>
        <w:t>i</w:t>
      </w:r>
      <w:r w:rsidRPr="00E95354">
        <w:rPr>
          <w:lang w:val="pl-PL" w:eastAsia="fr-CA"/>
        </w:rPr>
        <w:t xml:space="preserve"> </w:t>
      </w:r>
      <w:r>
        <w:rPr>
          <w:lang w:val="pl-PL" w:eastAsia="fr-CA"/>
        </w:rPr>
        <w:t>g</w:t>
      </w:r>
      <w:r w:rsidRPr="00E95354">
        <w:rPr>
          <w:lang w:val="pl-PL" w:eastAsia="fr-CA"/>
        </w:rPr>
        <w:t xml:space="preserve">haṭavat | </w:t>
      </w:r>
      <w:r w:rsidRPr="004F41C1">
        <w:rPr>
          <w:b/>
          <w:lang w:val="pl-PL" w:eastAsia="fr-CA"/>
        </w:rPr>
        <w:t>aparasmin</w:t>
      </w:r>
      <w:r w:rsidRPr="00E95354">
        <w:rPr>
          <w:lang w:val="pl-PL" w:eastAsia="fr-CA"/>
        </w:rPr>
        <w:t xml:space="preserve"> kārya-tattve kāraṇa-tattvāny anugatatvena praviṣṭāni</w:t>
      </w:r>
      <w:r>
        <w:rPr>
          <w:lang w:val="pl-PL" w:eastAsia="fr-CA"/>
        </w:rPr>
        <w:t>,</w:t>
      </w:r>
      <w:r w:rsidRPr="00E95354">
        <w:rPr>
          <w:lang w:val="pl-PL" w:eastAsia="fr-CA"/>
        </w:rPr>
        <w:t xml:space="preserve"> ghaṭe mṛdvat |</w:t>
      </w:r>
      <w:r>
        <w:rPr>
          <w:lang w:val="pl-PL" w:eastAsia="fr-CA"/>
        </w:rPr>
        <w:t>|8||</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4F41C1">
        <w:rPr>
          <w:b/>
          <w:lang w:val="pl-PL" w:eastAsia="fr-CA"/>
        </w:rPr>
        <w:t>ekasmin</w:t>
      </w:r>
      <w:r w:rsidRPr="00E95354">
        <w:rPr>
          <w:lang w:val="pl-PL" w:eastAsia="fr-CA"/>
        </w:rPr>
        <w:t xml:space="preserve"> tattve </w:t>
      </w:r>
      <w:r w:rsidRPr="004F41C1">
        <w:rPr>
          <w:b/>
          <w:lang w:val="pl-PL" w:eastAsia="fr-CA"/>
        </w:rPr>
        <w:t>itarāṇi</w:t>
      </w:r>
      <w:r w:rsidRPr="00E95354">
        <w:rPr>
          <w:lang w:val="pl-PL" w:eastAsia="fr-CA"/>
        </w:rPr>
        <w:t xml:space="preserve"> </w:t>
      </w:r>
      <w:r w:rsidRPr="004F41C1">
        <w:rPr>
          <w:b/>
          <w:lang w:val="pl-PL" w:eastAsia="fr-CA"/>
        </w:rPr>
        <w:t>tattvāni</w:t>
      </w:r>
      <w:r w:rsidRPr="00E95354">
        <w:rPr>
          <w:lang w:val="pl-PL" w:eastAsia="fr-CA"/>
        </w:rPr>
        <w:t xml:space="preserve"> </w:t>
      </w:r>
      <w:r w:rsidRPr="004F41C1">
        <w:rPr>
          <w:b/>
          <w:lang w:val="pl-PL" w:eastAsia="fr-CA"/>
        </w:rPr>
        <w:t>praviṣṭāni dṛśyante</w:t>
      </w:r>
      <w:r>
        <w:rPr>
          <w:lang w:val="pl-PL" w:eastAsia="fr-CA"/>
        </w:rPr>
        <w:t xml:space="preserve">, </w:t>
      </w:r>
      <w:r w:rsidRPr="00E95354">
        <w:rPr>
          <w:lang w:val="pl-PL" w:eastAsia="fr-CA"/>
        </w:rPr>
        <w:t xml:space="preserve">ekasmin </w:t>
      </w:r>
      <w:r w:rsidRPr="004F41C1">
        <w:rPr>
          <w:b/>
          <w:lang w:val="pl-PL" w:eastAsia="fr-CA"/>
        </w:rPr>
        <w:t>pūrvasmin parasmin</w:t>
      </w:r>
      <w:r w:rsidRPr="00E95354">
        <w:rPr>
          <w:lang w:val="pl-PL" w:eastAsia="fr-CA"/>
        </w:rPr>
        <w:t xml:space="preserve"> </w:t>
      </w:r>
      <w:r w:rsidRPr="004F41C1">
        <w:rPr>
          <w:b/>
          <w:lang w:val="pl-PL" w:eastAsia="fr-CA"/>
        </w:rPr>
        <w:t>vā</w:t>
      </w:r>
      <w:r>
        <w:rPr>
          <w:lang w:val="pl-PL" w:eastAsia="fr-CA"/>
        </w:rPr>
        <w:t xml:space="preserve"> i</w:t>
      </w:r>
      <w:r w:rsidRPr="00E95354">
        <w:rPr>
          <w:lang w:val="pl-PL" w:eastAsia="fr-CA"/>
        </w:rPr>
        <w:t>ty</w:t>
      </w:r>
      <w:r>
        <w:rPr>
          <w:lang w:val="pl-PL" w:eastAsia="fr-CA"/>
        </w:rPr>
        <w:t xml:space="preserve"> </w:t>
      </w:r>
      <w:r w:rsidRPr="00E95354">
        <w:rPr>
          <w:lang w:val="pl-PL" w:eastAsia="fr-CA"/>
        </w:rPr>
        <w:t>anvayaḥ | yathety</w:t>
      </w:r>
      <w:r>
        <w:rPr>
          <w:lang w:val="pl-PL" w:eastAsia="fr-CA"/>
        </w:rPr>
        <w:t xml:space="preserve"> </w:t>
      </w:r>
      <w:r w:rsidRPr="00E95354">
        <w:rPr>
          <w:lang w:val="pl-PL" w:eastAsia="fr-CA"/>
        </w:rPr>
        <w:t>etad</w:t>
      </w:r>
      <w:r>
        <w:rPr>
          <w:lang w:val="pl-PL" w:eastAsia="fr-CA"/>
        </w:rPr>
        <w:t>-</w:t>
      </w:r>
      <w:r w:rsidRPr="00E95354">
        <w:rPr>
          <w:lang w:val="pl-PL" w:eastAsia="fr-CA"/>
        </w:rPr>
        <w:t>adhika</w:t>
      </w:r>
      <w:r>
        <w:rPr>
          <w:lang w:val="pl-PL" w:eastAsia="fr-CA"/>
        </w:rPr>
        <w:t>m ā</w:t>
      </w:r>
      <w:r w:rsidRPr="00E95354">
        <w:rPr>
          <w:lang w:val="pl-PL" w:eastAsia="fr-CA"/>
        </w:rPr>
        <w:t>dāv</w:t>
      </w:r>
      <w:r>
        <w:rPr>
          <w:lang w:val="pl-PL" w:eastAsia="fr-CA"/>
        </w:rPr>
        <w:t xml:space="preserve"> </w:t>
      </w:r>
      <w:r w:rsidRPr="00E95354">
        <w:rPr>
          <w:lang w:val="pl-PL" w:eastAsia="fr-CA"/>
        </w:rPr>
        <w:t>adhyāhṛtya</w:t>
      </w:r>
      <w:r>
        <w:rPr>
          <w:lang w:val="pl-PL" w:eastAsia="fr-CA"/>
        </w:rPr>
        <w:t>,</w:t>
      </w:r>
      <w:r w:rsidRPr="00E95354">
        <w:rPr>
          <w:lang w:val="pl-PL" w:eastAsia="fr-CA"/>
        </w:rPr>
        <w:t xml:space="preserve"> </w:t>
      </w:r>
      <w:r w:rsidRPr="001D4CDF">
        <w:rPr>
          <w:color w:val="008000"/>
          <w:lang w:val="pl-PL" w:eastAsia="fr-CA"/>
        </w:rPr>
        <w:t>pūrvasmin kāraṇa-</w:t>
      </w:r>
      <w:r>
        <w:rPr>
          <w:color w:val="008000"/>
          <w:lang w:val="pl-PL" w:eastAsia="fr-CA"/>
        </w:rPr>
        <w:t>bhūt</w:t>
      </w:r>
      <w:r w:rsidRPr="001D4CDF">
        <w:rPr>
          <w:color w:val="008000"/>
          <w:lang w:val="pl-PL" w:eastAsia="fr-CA"/>
        </w:rPr>
        <w:t>e</w:t>
      </w:r>
      <w:r w:rsidRPr="00E95354">
        <w:rPr>
          <w:lang w:val="pl-PL" w:eastAsia="fr-CA"/>
        </w:rPr>
        <w:t xml:space="preserve"> ity</w:t>
      </w:r>
      <w:r>
        <w:rPr>
          <w:lang w:val="pl-PL" w:eastAsia="fr-CA"/>
        </w:rPr>
        <w:t>-</w:t>
      </w:r>
      <w:r w:rsidRPr="00E95354">
        <w:rPr>
          <w:lang w:val="pl-PL" w:eastAsia="fr-CA"/>
        </w:rPr>
        <w:t>ādi</w:t>
      </w:r>
      <w:r>
        <w:rPr>
          <w:lang w:val="pl-PL" w:eastAsia="fr-CA"/>
        </w:rPr>
        <w:t>-</w:t>
      </w:r>
      <w:r w:rsidRPr="00E95354">
        <w:rPr>
          <w:lang w:val="pl-PL" w:eastAsia="fr-CA"/>
        </w:rPr>
        <w:t>ṭīkā yojyā |</w:t>
      </w:r>
      <w:r>
        <w:rPr>
          <w:lang w:val="pl-PL" w:eastAsia="fr-CA"/>
        </w:rPr>
        <w:t>|8||</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viśvanāthaḥ : </w:t>
      </w:r>
      <w:r w:rsidRPr="00901040">
        <w:rPr>
          <w:rFonts w:eastAsia="MS Minchofalt"/>
          <w:lang w:val="pl-PL"/>
        </w:rPr>
        <w:t>etac-chlokārthaṁ vivṛṇoti—</w:t>
      </w:r>
      <w:r w:rsidRPr="00E95354">
        <w:rPr>
          <w:lang w:val="pl-PL" w:eastAsia="fr-CA"/>
        </w:rPr>
        <w:t xml:space="preserve">ekasminn apīti </w:t>
      </w:r>
      <w:r>
        <w:rPr>
          <w:lang w:val="pl-PL" w:eastAsia="fr-CA"/>
        </w:rPr>
        <w:t>dvābhyām |</w:t>
      </w:r>
      <w:r w:rsidRPr="00E95354">
        <w:rPr>
          <w:lang w:val="pl-PL" w:eastAsia="fr-CA"/>
        </w:rPr>
        <w:t xml:space="preserve"> </w:t>
      </w:r>
      <w:r w:rsidRPr="004F41C1">
        <w:rPr>
          <w:b/>
          <w:lang w:val="pl-PL" w:eastAsia="fr-CA"/>
        </w:rPr>
        <w:t>pūrvasmin</w:t>
      </w:r>
      <w:r w:rsidRPr="00E95354">
        <w:rPr>
          <w:lang w:val="pl-PL" w:eastAsia="fr-CA"/>
        </w:rPr>
        <w:t xml:space="preserve"> kāraṇa-bhūte </w:t>
      </w:r>
      <w:r w:rsidRPr="004F41C1">
        <w:rPr>
          <w:b/>
          <w:lang w:val="pl-PL" w:eastAsia="fr-CA"/>
        </w:rPr>
        <w:t>tattve</w:t>
      </w:r>
      <w:r w:rsidRPr="00E95354">
        <w:rPr>
          <w:lang w:val="pl-PL" w:eastAsia="fr-CA"/>
        </w:rPr>
        <w:t xml:space="preserve"> kārya-</w:t>
      </w:r>
      <w:r w:rsidRPr="004F41C1">
        <w:rPr>
          <w:b/>
          <w:lang w:val="pl-PL" w:eastAsia="fr-CA"/>
        </w:rPr>
        <w:t>tattvāni</w:t>
      </w:r>
      <w:r w:rsidRPr="00E95354">
        <w:rPr>
          <w:lang w:val="pl-PL" w:eastAsia="fr-CA"/>
        </w:rPr>
        <w:t xml:space="preserve"> sūkṣma-rūpe</w:t>
      </w:r>
      <w:r>
        <w:rPr>
          <w:lang w:val="pl-PL" w:eastAsia="fr-CA"/>
        </w:rPr>
        <w:t xml:space="preserve"> </w:t>
      </w:r>
      <w:r w:rsidRPr="004F41C1">
        <w:rPr>
          <w:b/>
          <w:lang w:val="pl-PL" w:eastAsia="fr-CA"/>
        </w:rPr>
        <w:t>praviṣṭāni</w:t>
      </w:r>
      <w:r>
        <w:rPr>
          <w:lang w:val="pl-PL" w:eastAsia="fr-CA"/>
        </w:rPr>
        <w:t>,</w:t>
      </w:r>
      <w:r w:rsidRPr="00E95354">
        <w:rPr>
          <w:lang w:val="pl-PL" w:eastAsia="fr-CA"/>
        </w:rPr>
        <w:t xml:space="preserve"> mṛd</w:t>
      </w:r>
      <w:r>
        <w:rPr>
          <w:lang w:val="pl-PL" w:eastAsia="fr-CA"/>
        </w:rPr>
        <w:t>i</w:t>
      </w:r>
      <w:r w:rsidRPr="00E95354">
        <w:rPr>
          <w:lang w:val="pl-PL" w:eastAsia="fr-CA"/>
        </w:rPr>
        <w:t xml:space="preserve"> </w:t>
      </w:r>
      <w:r>
        <w:rPr>
          <w:lang w:val="pl-PL" w:eastAsia="fr-CA"/>
        </w:rPr>
        <w:t>g</w:t>
      </w:r>
      <w:r w:rsidRPr="00E95354">
        <w:rPr>
          <w:lang w:val="pl-PL" w:eastAsia="fr-CA"/>
        </w:rPr>
        <w:t xml:space="preserve">haṭavat | </w:t>
      </w:r>
      <w:r w:rsidRPr="004F41C1">
        <w:rPr>
          <w:b/>
          <w:lang w:val="pl-PL" w:eastAsia="fr-CA"/>
        </w:rPr>
        <w:t>aparasmin</w:t>
      </w:r>
      <w:r w:rsidRPr="00E95354">
        <w:rPr>
          <w:lang w:val="pl-PL" w:eastAsia="fr-CA"/>
        </w:rPr>
        <w:t xml:space="preserve"> kārya-tattve kāraṇa-tattvāny anugatatvena praviṣṭāni</w:t>
      </w:r>
      <w:r>
        <w:rPr>
          <w:lang w:val="pl-PL" w:eastAsia="fr-CA"/>
        </w:rPr>
        <w:t>,</w:t>
      </w:r>
      <w:r w:rsidRPr="00E95354">
        <w:rPr>
          <w:lang w:val="pl-PL" w:eastAsia="fr-CA"/>
        </w:rPr>
        <w:t xml:space="preserve"> ghaṭe mṛdvat |</w:t>
      </w:r>
      <w:r>
        <w:rPr>
          <w:lang w:val="pl-PL" w:eastAsia="fr-CA"/>
        </w:rPr>
        <w:t>|8||</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11.22.9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paurvāparyam ato’mīṣāṁ prasaṅkhyānam abhīpsatam |</w:t>
      </w:r>
    </w:p>
    <w:p w:rsidR="009072E6" w:rsidRDefault="009072E6" w:rsidP="009072E6">
      <w:pPr>
        <w:pStyle w:val="Versequote"/>
        <w:rPr>
          <w:rFonts w:eastAsia="MS Minchofalt"/>
          <w:lang w:val="pl-PL"/>
        </w:rPr>
      </w:pPr>
      <w:r>
        <w:rPr>
          <w:rFonts w:eastAsia="MS Minchofalt"/>
          <w:lang w:val="pl-PL"/>
        </w:rPr>
        <w:t>yathā viviktaṁ yad-vaktraṁ gṛhṇīmo yukti-sambhavāt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avirodha</w:t>
      </w:r>
      <w:r>
        <w:rPr>
          <w:lang w:val="pl-PL" w:eastAsia="fr-CA"/>
        </w:rPr>
        <w:t>m u</w:t>
      </w:r>
      <w:r w:rsidRPr="00E95354">
        <w:rPr>
          <w:lang w:val="pl-PL" w:eastAsia="fr-CA"/>
        </w:rPr>
        <w:t>pasaṁharati</w:t>
      </w:r>
      <w:r>
        <w:rPr>
          <w:lang w:val="pl-PL" w:eastAsia="fr-CA"/>
        </w:rPr>
        <w:t xml:space="preserve"> |</w:t>
      </w:r>
      <w:r w:rsidRPr="00E95354">
        <w:rPr>
          <w:lang w:val="pl-PL" w:eastAsia="fr-CA"/>
        </w:rPr>
        <w:t xml:space="preserve"> </w:t>
      </w:r>
      <w:r w:rsidRPr="00D52F29">
        <w:rPr>
          <w:b/>
          <w:lang w:val="pl-PL" w:eastAsia="fr-CA"/>
        </w:rPr>
        <w:t>ato’mīṣāṁ</w:t>
      </w:r>
      <w:r w:rsidRPr="00E95354">
        <w:rPr>
          <w:lang w:val="pl-PL" w:eastAsia="fr-CA"/>
        </w:rPr>
        <w:t xml:space="preserve"> tattvānāṁ </w:t>
      </w:r>
      <w:r w:rsidRPr="00D52F29">
        <w:rPr>
          <w:b/>
          <w:lang w:val="pl-PL" w:eastAsia="fr-CA"/>
        </w:rPr>
        <w:t>paurvāparyaṁ</w:t>
      </w:r>
      <w:r w:rsidRPr="00E95354">
        <w:rPr>
          <w:lang w:val="pl-PL" w:eastAsia="fr-CA"/>
        </w:rPr>
        <w:t xml:space="preserve"> tat</w:t>
      </w:r>
      <w:r>
        <w:rPr>
          <w:lang w:val="pl-PL" w:eastAsia="fr-CA"/>
        </w:rPr>
        <w:t>-</w:t>
      </w:r>
      <w:r w:rsidRPr="00E95354">
        <w:rPr>
          <w:lang w:val="pl-PL" w:eastAsia="fr-CA"/>
        </w:rPr>
        <w:t>tat</w:t>
      </w:r>
      <w:r>
        <w:rPr>
          <w:lang w:val="pl-PL" w:eastAsia="fr-CA"/>
        </w:rPr>
        <w:t>-</w:t>
      </w:r>
      <w:r w:rsidRPr="00E95354">
        <w:rPr>
          <w:lang w:val="pl-PL" w:eastAsia="fr-CA"/>
        </w:rPr>
        <w:t xml:space="preserve">kāraṇa-kāryatvaṁ </w:t>
      </w:r>
      <w:r w:rsidRPr="00D52F29">
        <w:rPr>
          <w:b/>
          <w:lang w:val="pl-PL" w:eastAsia="fr-CA"/>
        </w:rPr>
        <w:t>prasaṅkhyānaṁ</w:t>
      </w:r>
      <w:r w:rsidRPr="00E95354">
        <w:rPr>
          <w:lang w:val="pl-PL" w:eastAsia="fr-CA"/>
        </w:rPr>
        <w:t xml:space="preserve"> ca nyūnādhika</w:t>
      </w:r>
      <w:r>
        <w:rPr>
          <w:lang w:val="pl-PL" w:eastAsia="fr-CA"/>
        </w:rPr>
        <w:t xml:space="preserve">m </w:t>
      </w:r>
      <w:r w:rsidRPr="00D52F29">
        <w:rPr>
          <w:b/>
          <w:lang w:val="pl-PL" w:eastAsia="fr-CA"/>
        </w:rPr>
        <w:t>abhīpsatāṁ</w:t>
      </w:r>
      <w:r w:rsidRPr="00E95354">
        <w:rPr>
          <w:lang w:val="pl-PL" w:eastAsia="fr-CA"/>
        </w:rPr>
        <w:t xml:space="preserve"> vādināṁ madhye </w:t>
      </w:r>
      <w:r w:rsidRPr="00D52F29">
        <w:rPr>
          <w:b/>
          <w:lang w:val="pl-PL" w:eastAsia="fr-CA"/>
        </w:rPr>
        <w:t>yathā</w:t>
      </w:r>
      <w:r w:rsidRPr="00E95354">
        <w:rPr>
          <w:lang w:val="pl-PL" w:eastAsia="fr-CA"/>
        </w:rPr>
        <w:t xml:space="preserve"> vivakṣayā </w:t>
      </w:r>
      <w:r w:rsidRPr="00D52F29">
        <w:rPr>
          <w:b/>
          <w:lang w:val="pl-PL" w:eastAsia="fr-CA"/>
        </w:rPr>
        <w:t>yad-vaktraṁ</w:t>
      </w:r>
      <w:r w:rsidRPr="00E95354">
        <w:rPr>
          <w:lang w:val="pl-PL" w:eastAsia="fr-CA"/>
        </w:rPr>
        <w:t xml:space="preserve"> yasya mukhaṁ pravartate</w:t>
      </w:r>
      <w:r>
        <w:rPr>
          <w:lang w:val="pl-PL" w:eastAsia="fr-CA"/>
        </w:rPr>
        <w:t>,</w:t>
      </w:r>
      <w:r w:rsidRPr="00E95354">
        <w:rPr>
          <w:lang w:val="pl-PL" w:eastAsia="fr-CA"/>
        </w:rPr>
        <w:t xml:space="preserve"> tat sarvaṁ </w:t>
      </w:r>
      <w:r w:rsidRPr="00D52F29">
        <w:rPr>
          <w:b/>
          <w:lang w:val="pl-PL" w:eastAsia="fr-CA"/>
        </w:rPr>
        <w:t>viviktaṁ</w:t>
      </w:r>
      <w:r w:rsidRPr="00E95354">
        <w:rPr>
          <w:lang w:val="pl-PL" w:eastAsia="fr-CA"/>
        </w:rPr>
        <w:t xml:space="preserve"> niścitaṁ vayaṁ </w:t>
      </w:r>
      <w:r w:rsidRPr="00D52F29">
        <w:rPr>
          <w:b/>
          <w:lang w:val="pl-PL" w:eastAsia="fr-CA"/>
        </w:rPr>
        <w:t>gṛhṇīmaḥ</w:t>
      </w:r>
      <w:r w:rsidRPr="00E95354">
        <w:rPr>
          <w:lang w:val="pl-PL" w:eastAsia="fr-CA"/>
        </w:rPr>
        <w:t xml:space="preserve"> | ukta-nyāyena sarvatra </w:t>
      </w:r>
      <w:r w:rsidRPr="00D52F29">
        <w:rPr>
          <w:b/>
          <w:lang w:val="pl-PL" w:eastAsia="fr-CA"/>
        </w:rPr>
        <w:t>yukteḥ sambhavāt</w:t>
      </w:r>
      <w:r w:rsidRPr="00E95354">
        <w:rPr>
          <w:lang w:val="pl-PL" w:eastAsia="fr-CA"/>
        </w:rPr>
        <w:t xml:space="preserve"> |</w:t>
      </w:r>
      <w:r>
        <w:rPr>
          <w:lang w:val="pl-PL" w:eastAsia="fr-CA"/>
        </w:rPr>
        <w:t>|9||</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viśvanāthaḥ : </w:t>
      </w:r>
      <w:r w:rsidRPr="00D52F29">
        <w:rPr>
          <w:rFonts w:eastAsia="MS Minchofalt"/>
          <w:b/>
          <w:lang w:val="pl-PL"/>
        </w:rPr>
        <w:t>ato’mīṣāṁ</w:t>
      </w:r>
      <w:r w:rsidRPr="001D4CDF">
        <w:rPr>
          <w:rFonts w:eastAsia="MS Minchofalt"/>
          <w:b/>
          <w:lang w:val="pl-PL"/>
        </w:rPr>
        <w:t xml:space="preserve"> </w:t>
      </w:r>
      <w:r w:rsidRPr="00E95354">
        <w:rPr>
          <w:lang w:val="pl-PL" w:eastAsia="fr-CA"/>
        </w:rPr>
        <w:t xml:space="preserve">tattvānāṁ </w:t>
      </w:r>
      <w:r w:rsidRPr="00D52F29">
        <w:rPr>
          <w:b/>
          <w:lang w:val="pl-PL" w:eastAsia="fr-CA"/>
        </w:rPr>
        <w:t>paurvāparyaṁ</w:t>
      </w:r>
      <w:r w:rsidRPr="00E95354">
        <w:rPr>
          <w:lang w:val="pl-PL" w:eastAsia="fr-CA"/>
        </w:rPr>
        <w:t xml:space="preserve"> tat</w:t>
      </w:r>
      <w:r>
        <w:rPr>
          <w:lang w:val="pl-PL" w:eastAsia="fr-CA"/>
        </w:rPr>
        <w:t>-</w:t>
      </w:r>
      <w:r w:rsidRPr="00E95354">
        <w:rPr>
          <w:lang w:val="pl-PL" w:eastAsia="fr-CA"/>
        </w:rPr>
        <w:t>tat</w:t>
      </w:r>
      <w:r>
        <w:rPr>
          <w:lang w:val="pl-PL" w:eastAsia="fr-CA"/>
        </w:rPr>
        <w:t>-</w:t>
      </w:r>
      <w:r w:rsidRPr="00E95354">
        <w:rPr>
          <w:lang w:val="pl-PL" w:eastAsia="fr-CA"/>
        </w:rPr>
        <w:t>kāraṇa-kārya</w:t>
      </w:r>
      <w:r>
        <w:rPr>
          <w:lang w:val="pl-PL" w:eastAsia="fr-CA"/>
        </w:rPr>
        <w:t>-gata</w:t>
      </w:r>
      <w:r w:rsidRPr="00E95354">
        <w:rPr>
          <w:lang w:val="pl-PL" w:eastAsia="fr-CA"/>
        </w:rPr>
        <w:t>tvaṁ</w:t>
      </w:r>
      <w:r>
        <w:rPr>
          <w:lang w:val="pl-PL" w:eastAsia="fr-CA"/>
        </w:rPr>
        <w:t>,</w:t>
      </w:r>
      <w:r w:rsidRPr="00E95354">
        <w:rPr>
          <w:lang w:val="pl-PL" w:eastAsia="fr-CA"/>
        </w:rPr>
        <w:t xml:space="preserve"> </w:t>
      </w:r>
      <w:r w:rsidRPr="00D52F29">
        <w:rPr>
          <w:b/>
          <w:lang w:val="pl-PL" w:eastAsia="fr-CA"/>
        </w:rPr>
        <w:t>prasaṅkhyānaṁ</w:t>
      </w:r>
      <w:r w:rsidRPr="00E95354">
        <w:rPr>
          <w:lang w:val="pl-PL" w:eastAsia="fr-CA"/>
        </w:rPr>
        <w:t xml:space="preserve"> ca nyūnādhika</w:t>
      </w:r>
      <w:r>
        <w:rPr>
          <w:lang w:val="pl-PL" w:eastAsia="fr-CA"/>
        </w:rPr>
        <w:t xml:space="preserve">ṁ ca </w:t>
      </w:r>
      <w:r w:rsidRPr="00D52F29">
        <w:rPr>
          <w:b/>
          <w:lang w:val="pl-PL" w:eastAsia="fr-CA"/>
        </w:rPr>
        <w:t>abhīpsatāṁ</w:t>
      </w:r>
      <w:r w:rsidRPr="00E95354">
        <w:rPr>
          <w:lang w:val="pl-PL" w:eastAsia="fr-CA"/>
        </w:rPr>
        <w:t xml:space="preserve"> vādināṁ madhye </w:t>
      </w:r>
      <w:r w:rsidRPr="00D52F29">
        <w:rPr>
          <w:b/>
          <w:lang w:val="pl-PL" w:eastAsia="fr-CA"/>
        </w:rPr>
        <w:t>yathā</w:t>
      </w:r>
      <w:r>
        <w:rPr>
          <w:lang w:val="pl-PL" w:eastAsia="fr-CA"/>
        </w:rPr>
        <w:t xml:space="preserve"> </w:t>
      </w:r>
      <w:r w:rsidRPr="00E95354">
        <w:rPr>
          <w:lang w:val="pl-PL" w:eastAsia="fr-CA"/>
        </w:rPr>
        <w:t xml:space="preserve">yathā vivakṣayā </w:t>
      </w:r>
      <w:r w:rsidRPr="00D52F29">
        <w:rPr>
          <w:b/>
          <w:lang w:val="pl-PL" w:eastAsia="fr-CA"/>
        </w:rPr>
        <w:t>yad-vaktraṁ</w:t>
      </w:r>
      <w:r w:rsidRPr="00E95354">
        <w:rPr>
          <w:lang w:val="pl-PL" w:eastAsia="fr-CA"/>
        </w:rPr>
        <w:t xml:space="preserve"> yasya mukhaṁ pravartate</w:t>
      </w:r>
      <w:r>
        <w:rPr>
          <w:lang w:val="pl-PL" w:eastAsia="fr-CA"/>
        </w:rPr>
        <w:t>,</w:t>
      </w:r>
      <w:r w:rsidRPr="00E95354">
        <w:rPr>
          <w:lang w:val="pl-PL" w:eastAsia="fr-CA"/>
        </w:rPr>
        <w:t xml:space="preserve"> tat sarvaṁ </w:t>
      </w:r>
      <w:r w:rsidRPr="00D52F29">
        <w:rPr>
          <w:b/>
          <w:lang w:val="pl-PL" w:eastAsia="fr-CA"/>
        </w:rPr>
        <w:t>vayaṁ viviktaṁ</w:t>
      </w:r>
      <w:r w:rsidRPr="00E95354">
        <w:rPr>
          <w:lang w:val="pl-PL" w:eastAsia="fr-CA"/>
        </w:rPr>
        <w:t xml:space="preserve"> </w:t>
      </w:r>
      <w:r>
        <w:rPr>
          <w:lang w:val="pl-PL" w:eastAsia="fr-CA"/>
        </w:rPr>
        <w:t xml:space="preserve">sa-vivekaṁ </w:t>
      </w:r>
      <w:r w:rsidRPr="00D52F29">
        <w:rPr>
          <w:b/>
          <w:lang w:val="pl-PL" w:eastAsia="fr-CA"/>
        </w:rPr>
        <w:t>gṛhṇīmaḥ</w:t>
      </w:r>
      <w:r w:rsidRPr="00E95354">
        <w:rPr>
          <w:lang w:val="pl-PL" w:eastAsia="fr-CA"/>
        </w:rPr>
        <w:t xml:space="preserve"> | ukta-nyāyena sarvatra </w:t>
      </w:r>
      <w:r w:rsidRPr="00D52F29">
        <w:rPr>
          <w:b/>
          <w:lang w:val="pl-PL" w:eastAsia="fr-CA"/>
        </w:rPr>
        <w:t>yukteḥ sambhavāt</w:t>
      </w:r>
      <w:r w:rsidRPr="00E95354">
        <w:rPr>
          <w:lang w:val="pl-PL" w:eastAsia="fr-CA"/>
        </w:rPr>
        <w:t xml:space="preserve"> |</w:t>
      </w:r>
      <w:r>
        <w:rPr>
          <w:lang w:val="pl-PL" w:eastAsia="fr-CA"/>
        </w:rPr>
        <w:t>|9||</w:t>
      </w:r>
    </w:p>
    <w:p w:rsidR="009072E6" w:rsidRDefault="009072E6" w:rsidP="009072E6">
      <w:pPr>
        <w:rPr>
          <w:rFonts w:eastAsia="MS Minchofalt"/>
          <w:b/>
          <w:lang w:val="pl-PL"/>
        </w:rPr>
      </w:pP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11.22.10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anādy-avidyā-yuktasya puruṣasyātma-vedanam |</w:t>
      </w:r>
    </w:p>
    <w:p w:rsidR="009072E6" w:rsidRDefault="009072E6" w:rsidP="009072E6">
      <w:pPr>
        <w:pStyle w:val="Versequote"/>
        <w:rPr>
          <w:rFonts w:eastAsia="MS Minchofalt"/>
          <w:lang w:val="pl-PL"/>
        </w:rPr>
      </w:pPr>
      <w:r>
        <w:rPr>
          <w:rFonts w:eastAsia="MS Minchofalt"/>
          <w:lang w:val="pl-PL"/>
        </w:rPr>
        <w:t>svato na sambhavād anyas tattva-jño jñāna-do bhavet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E95354">
        <w:rPr>
          <w:lang w:val="pl-PL" w:eastAsia="fr-CA"/>
        </w:rPr>
        <w:t>nanu kārya-kāraṇa-tattvanāṁ pṛthaktvāpṛthaktva-vivakṣay</w:t>
      </w:r>
      <w:r>
        <w:rPr>
          <w:lang w:val="pl-PL" w:eastAsia="fr-CA"/>
        </w:rPr>
        <w:t>ā</w:t>
      </w:r>
      <w:r w:rsidRPr="00E95354">
        <w:rPr>
          <w:lang w:val="pl-PL" w:eastAsia="fr-CA"/>
        </w:rPr>
        <w:t xml:space="preserve"> bhavatu nāma saṅkhyā-bhedaḥ, jīveśvarayos tu kathaṁ bhedābheda-vivakṣā</w:t>
      </w:r>
      <w:r>
        <w:rPr>
          <w:lang w:val="pl-PL" w:eastAsia="fr-CA"/>
        </w:rPr>
        <w:t>,</w:t>
      </w:r>
      <w:r w:rsidRPr="00E95354">
        <w:rPr>
          <w:lang w:val="pl-PL" w:eastAsia="fr-CA"/>
        </w:rPr>
        <w:t xml:space="preserve"> yayā ṣaḍ-viṁśati-pañca-viṁśati-pakṣau pravṛtt</w:t>
      </w:r>
      <w:r>
        <w:rPr>
          <w:lang w:val="pl-PL" w:eastAsia="fr-CA"/>
        </w:rPr>
        <w:t>au ?</w:t>
      </w:r>
      <w:r w:rsidRPr="00E95354">
        <w:rPr>
          <w:lang w:val="pl-PL" w:eastAsia="fr-CA"/>
        </w:rPr>
        <w:t xml:space="preserve"> ata āha—anādīti | </w:t>
      </w:r>
      <w:r w:rsidRPr="00D52F29">
        <w:rPr>
          <w:lang w:val="pl-PL" w:eastAsia="fr-CA"/>
        </w:rPr>
        <w:t xml:space="preserve">svato na sambhavati, anyatas tu sambhavāt, </w:t>
      </w:r>
      <w:r w:rsidRPr="00E95354">
        <w:rPr>
          <w:lang w:val="pl-PL" w:eastAsia="fr-CA"/>
        </w:rPr>
        <w:t>svataḥ sarva-jñaḥ parameśvaro’nyo bhavitavya iti ṣaḍ-viṁśati-pakṣābhiprāya ity arthaḥ |</w:t>
      </w:r>
      <w:r>
        <w:rPr>
          <w:lang w:val="pl-PL" w:eastAsia="fr-CA"/>
        </w:rPr>
        <w:t>|10||</w:t>
      </w:r>
    </w:p>
    <w:p w:rsidR="009072E6" w:rsidRDefault="009072E6" w:rsidP="009072E6">
      <w:pPr>
        <w:rPr>
          <w:rFonts w:eastAsia="MS Minchofalt"/>
          <w:b/>
          <w:lang w:val="pl-PL"/>
        </w:rPr>
      </w:pPr>
    </w:p>
    <w:p w:rsidR="009072E6" w:rsidRPr="00901040" w:rsidRDefault="009072E6" w:rsidP="009072E6">
      <w:pPr>
        <w:rPr>
          <w:rFonts w:eastAsia="MS Minchofalt"/>
          <w:lang w:val="pl-PL"/>
        </w:rPr>
      </w:pPr>
      <w:r>
        <w:rPr>
          <w:rFonts w:eastAsia="MS Minchofalt"/>
          <w:b/>
          <w:lang w:val="pl-PL"/>
        </w:rPr>
        <w:t xml:space="preserve">krama-sandarbhaḥ : </w:t>
      </w:r>
      <w:r>
        <w:rPr>
          <w:rFonts w:eastAsia="MS Minchofalt"/>
          <w:iCs/>
          <w:lang w:val="pl-PL"/>
        </w:rPr>
        <w:t xml:space="preserve">jñānadatvam atra jñānāj jñātuś ca vailakṣaṇyam īśvarasya bodhayaty eveti bhāvaḥ | evaṁ </w:t>
      </w:r>
      <w:r>
        <w:rPr>
          <w:rFonts w:eastAsia="MS Minchofalt"/>
          <w:color w:val="0000FF"/>
          <w:lang w:val="pl-PL"/>
        </w:rPr>
        <w:t xml:space="preserve">tvatto jñānaṁ </w:t>
      </w:r>
      <w:r w:rsidRPr="00901040">
        <w:rPr>
          <w:rFonts w:eastAsia="MS Minchofalt"/>
          <w:lang w:val="pl-PL"/>
        </w:rPr>
        <w:t>[bhā.pu. 11.22.29] ity uddhava-vākyaṁ cāgre | atra yadi jīvājñāna-kalpita</w:t>
      </w:r>
      <w:r>
        <w:rPr>
          <w:rFonts w:eastAsia="MS Minchofalt"/>
          <w:lang w:val="pl-PL"/>
        </w:rPr>
        <w:t>m e</w:t>
      </w:r>
      <w:r w:rsidRPr="00901040">
        <w:rPr>
          <w:rFonts w:eastAsia="MS Minchofalt"/>
          <w:lang w:val="pl-PL"/>
        </w:rPr>
        <w:t>va tasya parameśvaratvaṁ syāt, tarhi sthāṇu-puruṣavat tasya jñānadatva</w:t>
      </w:r>
      <w:r>
        <w:rPr>
          <w:rFonts w:eastAsia="MS Minchofalt"/>
          <w:lang w:val="pl-PL"/>
        </w:rPr>
        <w:t>m a</w:t>
      </w:r>
      <w:r w:rsidRPr="00901040">
        <w:rPr>
          <w:rFonts w:eastAsia="MS Minchofalt"/>
          <w:lang w:val="pl-PL"/>
        </w:rPr>
        <w:t>pi na syād ity ataḥ satya eva jīveśvara-bheda ity evaṁ śrīmad-īśvareṇaiva svayaṁ svasya pāramārthikeśvarābhimānitvenaivāstitvaṁ mūḍhān prati bodhita</w:t>
      </w:r>
      <w:r>
        <w:rPr>
          <w:rFonts w:eastAsia="MS Minchofalt"/>
          <w:lang w:val="pl-PL"/>
        </w:rPr>
        <w:t>m i</w:t>
      </w:r>
      <w:r w:rsidRPr="00901040">
        <w:rPr>
          <w:rFonts w:eastAsia="MS Minchofalt"/>
          <w:lang w:val="pl-PL"/>
        </w:rPr>
        <w:t>ti spaṣṭa</w:t>
      </w:r>
      <w:r>
        <w:rPr>
          <w:rFonts w:eastAsia="MS Minchofalt"/>
          <w:lang w:val="pl-PL"/>
        </w:rPr>
        <w:t>m |</w:t>
      </w:r>
      <w:r w:rsidRPr="00901040">
        <w:rPr>
          <w:rFonts w:eastAsia="MS Minchofalt"/>
          <w:lang w:val="pl-PL"/>
        </w:rPr>
        <w:t xml:space="preserve"> bheda-vādinaś cātraiva prakaraṇe, </w:t>
      </w:r>
      <w:r>
        <w:rPr>
          <w:rFonts w:eastAsia="MS Minchofalt"/>
          <w:color w:val="0000FF"/>
          <w:lang w:val="pl-PL"/>
        </w:rPr>
        <w:t xml:space="preserve">yathā viviktaṁ </w:t>
      </w:r>
      <w:r w:rsidRPr="00901040">
        <w:rPr>
          <w:rFonts w:eastAsia="MS Minchofalt"/>
          <w:lang w:val="pl-PL"/>
        </w:rPr>
        <w:t xml:space="preserve">[bhā.pu. 11.22.10] ity atra parama-vivekajas tu bheda eveti | tathā, </w:t>
      </w:r>
      <w:r>
        <w:rPr>
          <w:rFonts w:eastAsia="MS Minchofalt"/>
          <w:color w:val="0000FF"/>
          <w:lang w:val="pl-PL"/>
        </w:rPr>
        <w:t xml:space="preserve">māyāṁ madīyāṁ </w:t>
      </w:r>
      <w:r w:rsidRPr="00901040">
        <w:rPr>
          <w:rFonts w:eastAsia="MS Minchofalt"/>
          <w:lang w:val="pl-PL"/>
        </w:rPr>
        <w:t xml:space="preserve">[bhā.pu. 11.22.4] ity atra ca | tathāpi bhagavac-chaktyaiva tatra tatranānā-vādāvakāśa iti ca manyante </w:t>
      </w:r>
      <w:r>
        <w:rPr>
          <w:lang w:val="pl-PL" w:eastAsia="fr-CA"/>
        </w:rPr>
        <w:t>||10||</w:t>
      </w:r>
    </w:p>
    <w:p w:rsidR="009072E6" w:rsidRDefault="009072E6" w:rsidP="009072E6">
      <w:pPr>
        <w:rPr>
          <w:rFonts w:eastAsia="MS Minchofalt"/>
          <w:b/>
          <w:lang w:val="pl-PL"/>
        </w:rPr>
      </w:pPr>
    </w:p>
    <w:p w:rsidR="009072E6" w:rsidRPr="00C26B80" w:rsidRDefault="009072E6" w:rsidP="009072E6">
      <w:pPr>
        <w:rPr>
          <w:noProof w:val="0"/>
          <w:rtl/>
          <w:cs/>
          <w:lang w:val="en-US"/>
        </w:rPr>
      </w:pPr>
      <w:r>
        <w:rPr>
          <w:rFonts w:eastAsia="MS Minchofalt"/>
          <w:b/>
          <w:lang w:val="pl-PL"/>
        </w:rPr>
        <w:t xml:space="preserve">paramātma-sandarbhaḥ (44): </w:t>
      </w:r>
      <w:r w:rsidRPr="00813BF1">
        <w:rPr>
          <w:noProof w:val="0"/>
          <w:rtl/>
          <w:cs/>
        </w:rPr>
        <w:t>tatra bhede hetu</w:t>
      </w:r>
      <w:r>
        <w:rPr>
          <w:rFonts w:eastAsia="MS Minchofalt"/>
          <w:lang w:val="pl-PL"/>
        </w:rPr>
        <w:t>m ā</w:t>
      </w:r>
      <w:r w:rsidRPr="00813BF1">
        <w:rPr>
          <w:noProof w:val="0"/>
          <w:rtl/>
          <w:cs/>
        </w:rPr>
        <w:t>ha—</w:t>
      </w:r>
      <w:r w:rsidRPr="00901040">
        <w:rPr>
          <w:rFonts w:eastAsia="MS Minchofalt"/>
          <w:lang w:val="pl-PL"/>
        </w:rPr>
        <w:t xml:space="preserve">anādīti | </w:t>
      </w:r>
      <w:r>
        <w:rPr>
          <w:noProof w:val="0"/>
          <w:cs/>
          <w:lang w:bidi="sa-IN"/>
        </w:rPr>
        <w:t>ṭīkā ca—</w:t>
      </w:r>
      <w:r>
        <w:rPr>
          <w:noProof w:val="0"/>
          <w:color w:val="008000"/>
          <w:cs/>
          <w:lang w:bidi="sa-IN"/>
        </w:rPr>
        <w:t>svato na sambhavati, anyatas tu sambhavāt | svataḥ sarvajñaḥ par</w:t>
      </w:r>
      <w:r>
        <w:rPr>
          <w:rFonts w:eastAsia="MS Minchofalt"/>
          <w:color w:val="008000"/>
          <w:lang w:val="en-US" w:bidi="sa-IN"/>
        </w:rPr>
        <w:t>a</w:t>
      </w:r>
      <w:r>
        <w:rPr>
          <w:noProof w:val="0"/>
          <w:color w:val="008000"/>
          <w:cs/>
          <w:lang w:bidi="sa-IN"/>
        </w:rPr>
        <w:t xml:space="preserve">meśvaro’nyo bhaved iti </w:t>
      </w:r>
      <w:r w:rsidRPr="00F23EB3">
        <w:rPr>
          <w:rFonts w:eastAsia="MS Minchofalt"/>
          <w:color w:val="008000"/>
          <w:lang w:val="pl-PL" w:bidi="sa-IN"/>
        </w:rPr>
        <w:t>ṣ</w:t>
      </w:r>
      <w:r>
        <w:rPr>
          <w:noProof w:val="0"/>
          <w:color w:val="008000"/>
          <w:cs/>
          <w:lang w:bidi="sa-IN"/>
        </w:rPr>
        <w:t xml:space="preserve">aḍ-viṁśati-tattva-pakṣābhiprāyaḥ </w:t>
      </w:r>
      <w:r>
        <w:rPr>
          <w:noProof w:val="0"/>
          <w:cs/>
          <w:lang w:bidi="sa-IN"/>
        </w:rPr>
        <w:t>ity eṣā |</w:t>
      </w:r>
      <w:r>
        <w:rPr>
          <w:rStyle w:val="Refdenotaalpie"/>
          <w:rFonts w:eastAsia="MS Minchofalt" w:cs="Balaram"/>
          <w:lang w:val="pl-PL" w:bidi="sa-IN"/>
        </w:rPr>
        <w:t xml:space="preserve"> </w:t>
      </w:r>
      <w:r>
        <w:rPr>
          <w:noProof w:val="0"/>
          <w:cs/>
          <w:lang w:bidi="sa-IN"/>
        </w:rPr>
        <w:t>jñānadatva</w:t>
      </w:r>
      <w:r>
        <w:rPr>
          <w:rFonts w:ascii="Times New Roman" w:eastAsia="MS Minchofalt" w:hAnsi="Times New Roman"/>
          <w:lang w:val="pl-PL" w:bidi="sa-IN"/>
        </w:rPr>
        <w:t>m a</w:t>
      </w:r>
      <w:r>
        <w:rPr>
          <w:noProof w:val="0"/>
          <w:cs/>
          <w:lang w:bidi="sa-IN"/>
        </w:rPr>
        <w:t>tra</w:t>
      </w:r>
      <w:r w:rsidRPr="009F2F38">
        <w:rPr>
          <w:noProof w:val="0"/>
          <w:rtl/>
          <w:cs/>
        </w:rPr>
        <w:t xml:space="preserve"> </w:t>
      </w:r>
      <w:r>
        <w:rPr>
          <w:noProof w:val="0"/>
          <w:cs/>
          <w:lang w:bidi="sa-IN"/>
        </w:rPr>
        <w:t>jñānāj</w:t>
      </w:r>
      <w:r w:rsidRPr="009F2F38">
        <w:rPr>
          <w:noProof w:val="0"/>
          <w:rtl/>
          <w:cs/>
        </w:rPr>
        <w:t xml:space="preserve"> </w:t>
      </w:r>
      <w:r>
        <w:rPr>
          <w:noProof w:val="0"/>
          <w:cs/>
          <w:lang w:bidi="sa-IN"/>
        </w:rPr>
        <w:t>jñātuś</w:t>
      </w:r>
      <w:r w:rsidRPr="009F2F38">
        <w:rPr>
          <w:noProof w:val="0"/>
          <w:rtl/>
          <w:cs/>
        </w:rPr>
        <w:t xml:space="preserve"> </w:t>
      </w:r>
      <w:r>
        <w:rPr>
          <w:noProof w:val="0"/>
          <w:cs/>
          <w:lang w:bidi="sa-IN"/>
        </w:rPr>
        <w:t>ca</w:t>
      </w:r>
      <w:r w:rsidRPr="009F2F38">
        <w:rPr>
          <w:noProof w:val="0"/>
          <w:rtl/>
          <w:cs/>
        </w:rPr>
        <w:t xml:space="preserve"> </w:t>
      </w:r>
      <w:r>
        <w:rPr>
          <w:noProof w:val="0"/>
          <w:cs/>
          <w:lang w:bidi="sa-IN"/>
        </w:rPr>
        <w:t>vailakṣaṇya</w:t>
      </w:r>
      <w:r>
        <w:rPr>
          <w:rFonts w:ascii="Times New Roman" w:eastAsia="MS Minchofalt" w:hAnsi="Times New Roman"/>
          <w:lang w:val="pl-PL" w:bidi="sa-IN"/>
        </w:rPr>
        <w:t>m ī</w:t>
      </w:r>
      <w:r>
        <w:rPr>
          <w:noProof w:val="0"/>
          <w:cs/>
          <w:lang w:bidi="sa-IN"/>
        </w:rPr>
        <w:t>śvarasya</w:t>
      </w:r>
      <w:r w:rsidRPr="009F2F38">
        <w:rPr>
          <w:noProof w:val="0"/>
          <w:rtl/>
          <w:cs/>
        </w:rPr>
        <w:t xml:space="preserve"> </w:t>
      </w:r>
      <w:r>
        <w:rPr>
          <w:noProof w:val="0"/>
          <w:cs/>
          <w:lang w:bidi="sa-IN"/>
        </w:rPr>
        <w:t>bodhayaty</w:t>
      </w:r>
      <w:r w:rsidRPr="009F2F38">
        <w:rPr>
          <w:noProof w:val="0"/>
          <w:rtl/>
          <w:cs/>
        </w:rPr>
        <w:t xml:space="preserve"> </w:t>
      </w:r>
      <w:r>
        <w:rPr>
          <w:noProof w:val="0"/>
          <w:cs/>
          <w:lang w:bidi="sa-IN"/>
        </w:rPr>
        <w:t>eveti</w:t>
      </w:r>
      <w:r w:rsidRPr="009F2F38">
        <w:rPr>
          <w:noProof w:val="0"/>
          <w:rtl/>
          <w:cs/>
        </w:rPr>
        <w:t xml:space="preserve"> </w:t>
      </w:r>
      <w:r>
        <w:rPr>
          <w:noProof w:val="0"/>
          <w:cs/>
          <w:lang w:bidi="sa-IN"/>
        </w:rPr>
        <w:t>bhāvaḥ</w:t>
      </w:r>
      <w:r w:rsidRPr="009F2F38">
        <w:rPr>
          <w:noProof w:val="0"/>
          <w:rtl/>
          <w:cs/>
        </w:rPr>
        <w:t xml:space="preserve"> | </w:t>
      </w:r>
      <w:r>
        <w:rPr>
          <w:noProof w:val="0"/>
          <w:cs/>
          <w:lang w:bidi="sa-IN"/>
        </w:rPr>
        <w:t>evaṁ</w:t>
      </w:r>
      <w:r w:rsidRPr="00F23EB3">
        <w:rPr>
          <w:rFonts w:ascii="Times New Roman" w:hAnsi="Times New Roman"/>
          <w:lang w:val="pl-PL" w:bidi="sa-IN"/>
        </w:rPr>
        <w:t>,</w:t>
      </w:r>
      <w:r w:rsidRPr="009F2F38">
        <w:rPr>
          <w:noProof w:val="0"/>
          <w:rtl/>
          <w:cs/>
        </w:rPr>
        <w:t xml:space="preserve"> </w:t>
      </w:r>
      <w:r>
        <w:rPr>
          <w:noProof w:val="0"/>
          <w:color w:val="0000FF"/>
          <w:cs/>
          <w:lang w:bidi="sa-IN"/>
        </w:rPr>
        <w:t>tvatto jñānaṁ</w:t>
      </w:r>
      <w:r w:rsidRPr="009F2F38">
        <w:rPr>
          <w:noProof w:val="0"/>
          <w:rtl/>
          <w:cs/>
        </w:rPr>
        <w:t xml:space="preserve"> </w:t>
      </w:r>
      <w:r>
        <w:rPr>
          <w:noProof w:val="0"/>
          <w:color w:val="0000FF"/>
          <w:cs/>
          <w:lang w:bidi="sa-IN"/>
        </w:rPr>
        <w:t>hi</w:t>
      </w:r>
      <w:r w:rsidRPr="009F2F38">
        <w:rPr>
          <w:noProof w:val="0"/>
          <w:rtl/>
          <w:cs/>
        </w:rPr>
        <w:t xml:space="preserve"> </w:t>
      </w:r>
      <w:r>
        <w:rPr>
          <w:noProof w:val="0"/>
          <w:color w:val="0000FF"/>
          <w:cs/>
          <w:lang w:bidi="sa-IN"/>
        </w:rPr>
        <w:t>jīvānāṁ</w:t>
      </w:r>
      <w:r w:rsidRPr="00F23EB3">
        <w:rPr>
          <w:rFonts w:ascii="Times New Roman" w:hAnsi="Times New Roman" w:cs="Times New Roman"/>
          <w:color w:val="0000FF"/>
          <w:lang w:val="pl-PL" w:bidi="sa-IN"/>
        </w:rPr>
        <w:t> </w:t>
      </w:r>
      <w:r>
        <w:rPr>
          <w:noProof w:val="0"/>
          <w:color w:val="0000FF"/>
          <w:cs/>
          <w:lang w:bidi="sa-IN"/>
        </w:rPr>
        <w:t>pramoṣas</w:t>
      </w:r>
      <w:r w:rsidRPr="009F2F38">
        <w:rPr>
          <w:noProof w:val="0"/>
          <w:rtl/>
          <w:cs/>
        </w:rPr>
        <w:t xml:space="preserve"> </w:t>
      </w:r>
      <w:r>
        <w:rPr>
          <w:noProof w:val="0"/>
          <w:color w:val="0000FF"/>
          <w:cs/>
          <w:lang w:bidi="sa-IN"/>
        </w:rPr>
        <w:t>te</w:t>
      </w:r>
      <w:r w:rsidRPr="009F2F38">
        <w:rPr>
          <w:noProof w:val="0"/>
          <w:rtl/>
          <w:cs/>
        </w:rPr>
        <w:t>’</w:t>
      </w:r>
      <w:r>
        <w:rPr>
          <w:noProof w:val="0"/>
          <w:color w:val="0000FF"/>
          <w:cs/>
          <w:lang w:bidi="sa-IN"/>
        </w:rPr>
        <w:t>tra</w:t>
      </w:r>
      <w:r w:rsidRPr="009F2F38">
        <w:rPr>
          <w:noProof w:val="0"/>
          <w:rtl/>
          <w:cs/>
        </w:rPr>
        <w:t xml:space="preserve"> </w:t>
      </w:r>
      <w:r>
        <w:rPr>
          <w:noProof w:val="0"/>
          <w:color w:val="0000FF"/>
          <w:cs/>
          <w:lang w:bidi="sa-IN"/>
        </w:rPr>
        <w:t>śaktitaḥ</w:t>
      </w:r>
      <w:r w:rsidRPr="009F2F38">
        <w:rPr>
          <w:noProof w:val="0"/>
          <w:rtl/>
          <w:cs/>
        </w:rPr>
        <w:t xml:space="preserve"> [</w:t>
      </w:r>
      <w:r>
        <w:rPr>
          <w:noProof w:val="0"/>
          <w:cs/>
          <w:lang w:bidi="sa-IN"/>
        </w:rPr>
        <w:t>bhā</w:t>
      </w:r>
      <w:r w:rsidRPr="009F2F38">
        <w:rPr>
          <w:noProof w:val="0"/>
          <w:rtl/>
          <w:cs/>
        </w:rPr>
        <w:t>.</w:t>
      </w:r>
      <w:r>
        <w:rPr>
          <w:noProof w:val="0"/>
          <w:cs/>
          <w:lang w:bidi="sa-IN"/>
        </w:rPr>
        <w:t>pu</w:t>
      </w:r>
      <w:r w:rsidRPr="009F2F38">
        <w:rPr>
          <w:noProof w:val="0"/>
          <w:rtl/>
          <w:cs/>
        </w:rPr>
        <w:t xml:space="preserve">. </w:t>
      </w:r>
      <w:r w:rsidRPr="009F2F38">
        <w:rPr>
          <w:noProof w:val="0"/>
          <w:cs/>
        </w:rPr>
        <w:t>11</w:t>
      </w:r>
      <w:r w:rsidRPr="009F2F38">
        <w:rPr>
          <w:noProof w:val="0"/>
          <w:rtl/>
          <w:cs/>
        </w:rPr>
        <w:t>.</w:t>
      </w:r>
      <w:r w:rsidRPr="009F2F38">
        <w:rPr>
          <w:noProof w:val="0"/>
          <w:cs/>
        </w:rPr>
        <w:t>22</w:t>
      </w:r>
      <w:r w:rsidRPr="009F2F38">
        <w:rPr>
          <w:noProof w:val="0"/>
          <w:rtl/>
          <w:cs/>
        </w:rPr>
        <w:t>.</w:t>
      </w:r>
      <w:r w:rsidRPr="009F2F38">
        <w:rPr>
          <w:noProof w:val="0"/>
          <w:cs/>
        </w:rPr>
        <w:t>28</w:t>
      </w:r>
      <w:r w:rsidRPr="009F2F38">
        <w:rPr>
          <w:noProof w:val="0"/>
          <w:rtl/>
          <w:cs/>
        </w:rPr>
        <w:t xml:space="preserve">] </w:t>
      </w:r>
      <w:r>
        <w:rPr>
          <w:noProof w:val="0"/>
          <w:cs/>
          <w:lang w:bidi="sa-IN"/>
        </w:rPr>
        <w:t>ity</w:t>
      </w:r>
      <w:r w:rsidRPr="009F2F38">
        <w:rPr>
          <w:noProof w:val="0"/>
          <w:rtl/>
          <w:cs/>
        </w:rPr>
        <w:t xml:space="preserve"> </w:t>
      </w:r>
      <w:r>
        <w:rPr>
          <w:noProof w:val="0"/>
          <w:cs/>
          <w:lang w:bidi="sa-IN"/>
        </w:rPr>
        <w:t>uddhava</w:t>
      </w:r>
      <w:r w:rsidRPr="009F2F38">
        <w:rPr>
          <w:noProof w:val="0"/>
          <w:rtl/>
          <w:cs/>
        </w:rPr>
        <w:t>-</w:t>
      </w:r>
      <w:r>
        <w:rPr>
          <w:noProof w:val="0"/>
          <w:cs/>
          <w:lang w:bidi="sa-IN"/>
        </w:rPr>
        <w:t>vākyaṁ</w:t>
      </w:r>
      <w:r w:rsidRPr="009F2F38">
        <w:rPr>
          <w:noProof w:val="0"/>
          <w:rtl/>
          <w:cs/>
        </w:rPr>
        <w:t xml:space="preserve"> </w:t>
      </w:r>
      <w:r>
        <w:rPr>
          <w:noProof w:val="0"/>
          <w:cs/>
          <w:lang w:bidi="sa-IN"/>
        </w:rPr>
        <w:t>cāgre</w:t>
      </w:r>
      <w:r w:rsidRPr="009F2F38">
        <w:rPr>
          <w:noProof w:val="0"/>
          <w:rtl/>
          <w:cs/>
        </w:rPr>
        <w:t xml:space="preserve">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atra yadi jīvājñāna</w:t>
      </w:r>
      <w:r>
        <w:rPr>
          <w:rFonts w:eastAsia="MS Minchofalt"/>
          <w:lang w:val="en-US" w:bidi="sa-IN"/>
        </w:rPr>
        <w:t>-</w:t>
      </w:r>
      <w:r>
        <w:rPr>
          <w:noProof w:val="0"/>
          <w:cs/>
          <w:lang w:bidi="sa-IN"/>
        </w:rPr>
        <w:t>kalpita</w:t>
      </w:r>
      <w:r>
        <w:rPr>
          <w:rFonts w:eastAsia="MS Minchofalt"/>
          <w:noProof w:val="0"/>
          <w:lang w:bidi="sa-IN"/>
        </w:rPr>
        <w:t>m e</w:t>
      </w:r>
      <w:r>
        <w:rPr>
          <w:noProof w:val="0"/>
          <w:cs/>
          <w:lang w:bidi="sa-IN"/>
        </w:rPr>
        <w:t>va tasya parameśvaratvaṁ syāt</w:t>
      </w:r>
      <w:r>
        <w:rPr>
          <w:rFonts w:eastAsia="MS Minchofalt"/>
          <w:lang w:val="en-US" w:bidi="sa-IN"/>
        </w:rPr>
        <w:t>,</w:t>
      </w:r>
      <w:r>
        <w:rPr>
          <w:noProof w:val="0"/>
          <w:cs/>
          <w:lang w:bidi="sa-IN"/>
        </w:rPr>
        <w:t xml:space="preserve"> tarhi sthāṇu-puruṣavat tasya jñāna-datta</w:t>
      </w:r>
      <w:r>
        <w:rPr>
          <w:rFonts w:eastAsia="MS Minchofalt"/>
          <w:noProof w:val="0"/>
          <w:lang w:bidi="sa-IN"/>
        </w:rPr>
        <w:t>m a</w:t>
      </w:r>
      <w:r>
        <w:rPr>
          <w:noProof w:val="0"/>
          <w:cs/>
          <w:lang w:bidi="sa-IN"/>
        </w:rPr>
        <w:t>pi na syād ity ataḥ satya eva jīveśvara-bheda ity evaṁ śrīmad-īśvareṇaiva svayaṁ tasya pāramarthikeśvarābhimānitvenaivāstitvaṁ mūḍhān prati bodhita</w:t>
      </w:r>
      <w:r>
        <w:rPr>
          <w:rFonts w:eastAsia="MS Minchofalt"/>
          <w:noProof w:val="0"/>
          <w:lang w:bidi="sa-IN"/>
        </w:rPr>
        <w:t>m i</w:t>
      </w:r>
      <w:r>
        <w:rPr>
          <w:noProof w:val="0"/>
          <w:cs/>
          <w:lang w:bidi="sa-IN"/>
        </w:rPr>
        <w:t>ti spaṣṭa</w:t>
      </w:r>
      <w:r>
        <w:rPr>
          <w:rFonts w:eastAsia="MS Minchofalt"/>
          <w:noProof w:val="0"/>
          <w:lang w:bidi="sa-IN"/>
        </w:rPr>
        <w:t>m |</w:t>
      </w:r>
      <w:r>
        <w:rPr>
          <w:noProof w:val="0"/>
          <w:cs/>
          <w:lang w:bidi="sa-IN"/>
        </w:rPr>
        <w:t xml:space="preserve"> bheda-vādinaś cātraiva prakaraṇe yathā </w:t>
      </w:r>
      <w:r>
        <w:rPr>
          <w:noProof w:val="0"/>
          <w:color w:val="0000FF"/>
          <w:cs/>
          <w:lang w:bidi="sa-IN"/>
        </w:rPr>
        <w:t xml:space="preserve">viviktaṁ yad vaktraṁ gṛhṇīmo yukti-sambhavād </w:t>
      </w:r>
      <w:r>
        <w:rPr>
          <w:noProof w:val="0"/>
          <w:cs/>
          <w:lang w:bidi="sa-IN"/>
        </w:rPr>
        <w:t xml:space="preserve">ity atra parama-vivekajas tu bheda eveti | tathā, </w:t>
      </w:r>
      <w:r>
        <w:rPr>
          <w:noProof w:val="0"/>
          <w:color w:val="0000FF"/>
          <w:cs/>
          <w:lang w:bidi="sa-IN"/>
        </w:rPr>
        <w:t>māyāṁ madīyā</w:t>
      </w:r>
      <w:r>
        <w:rPr>
          <w:rFonts w:eastAsia="MS Minchofalt"/>
          <w:noProof w:val="0"/>
          <w:color w:val="0000FF"/>
          <w:lang w:bidi="sa-IN"/>
        </w:rPr>
        <w:t>m u</w:t>
      </w:r>
      <w:r>
        <w:rPr>
          <w:noProof w:val="0"/>
          <w:color w:val="0000FF"/>
          <w:cs/>
          <w:lang w:bidi="sa-IN"/>
        </w:rPr>
        <w:t>dagṛhya vadatāṁ kiṁ nu durghaṭa</w:t>
      </w:r>
      <w:r>
        <w:rPr>
          <w:rFonts w:eastAsia="MS Minchofalt"/>
          <w:noProof w:val="0"/>
          <w:color w:val="0000FF"/>
          <w:lang w:bidi="sa-IN"/>
        </w:rPr>
        <w:t>m i</w:t>
      </w:r>
      <w:r>
        <w:rPr>
          <w:noProof w:val="0"/>
          <w:cs/>
          <w:lang w:bidi="sa-IN"/>
        </w:rPr>
        <w:t>ti [bhā.pu. 11.22.4] ca manyate |</w:t>
      </w:r>
    </w:p>
    <w:p w:rsidR="009072E6" w:rsidRDefault="009072E6" w:rsidP="009072E6">
      <w:pPr>
        <w:rPr>
          <w:noProof w:val="0"/>
          <w:cs/>
          <w:lang w:bidi="sa-IN"/>
        </w:rPr>
      </w:pPr>
    </w:p>
    <w:p w:rsidR="009072E6" w:rsidRDefault="009072E6" w:rsidP="009072E6">
      <w:pPr>
        <w:rPr>
          <w:noProof w:val="0"/>
          <w:cs/>
          <w:lang w:bidi="sa-IN"/>
        </w:rPr>
      </w:pPr>
      <w:r>
        <w:rPr>
          <w:noProof w:val="0"/>
          <w:cs/>
          <w:lang w:bidi="sa-IN"/>
        </w:rPr>
        <w:t>nanu,</w:t>
      </w:r>
    </w:p>
    <w:p w:rsidR="009072E6" w:rsidRDefault="009072E6" w:rsidP="009072E6">
      <w:pPr>
        <w:ind w:left="720"/>
        <w:rPr>
          <w:noProof w:val="0"/>
          <w:color w:val="0000FF"/>
          <w:cs/>
          <w:lang w:bidi="sa-IN"/>
        </w:rPr>
      </w:pPr>
      <w:r>
        <w:rPr>
          <w:noProof w:val="0"/>
          <w:color w:val="0000FF"/>
          <w:cs/>
          <w:lang w:bidi="sa-IN"/>
        </w:rPr>
        <w:t>śrutiḥ pratyakṣa</w:t>
      </w:r>
      <w:r>
        <w:rPr>
          <w:rFonts w:eastAsia="MS Minchofalt"/>
          <w:noProof w:val="0"/>
          <w:color w:val="0000FF"/>
          <w:lang w:bidi="sa-IN"/>
        </w:rPr>
        <w:t>m a</w:t>
      </w:r>
      <w:r>
        <w:rPr>
          <w:noProof w:val="0"/>
          <w:color w:val="0000FF"/>
          <w:cs/>
          <w:lang w:bidi="sa-IN"/>
        </w:rPr>
        <w:t>itihya</w:t>
      </w:r>
      <w:r>
        <w:rPr>
          <w:rFonts w:eastAsia="MS Minchofalt"/>
          <w:noProof w:val="0"/>
          <w:color w:val="0000FF"/>
          <w:lang w:bidi="sa-IN"/>
        </w:rPr>
        <w:t>m a</w:t>
      </w:r>
      <w:r>
        <w:rPr>
          <w:noProof w:val="0"/>
          <w:color w:val="0000FF"/>
          <w:cs/>
          <w:lang w:bidi="sa-IN"/>
        </w:rPr>
        <w:t>numānaṁ catuṣṭaya</w:t>
      </w:r>
      <w:r>
        <w:rPr>
          <w:rFonts w:eastAsia="MS Minchofalt"/>
          <w:noProof w:val="0"/>
          <w:color w:val="0000FF"/>
          <w:lang w:bidi="sa-IN"/>
        </w:rPr>
        <w:t>m |</w:t>
      </w:r>
    </w:p>
    <w:p w:rsidR="009072E6" w:rsidRDefault="009072E6" w:rsidP="009072E6">
      <w:pPr>
        <w:ind w:left="720"/>
        <w:rPr>
          <w:noProof w:val="0"/>
          <w:cs/>
          <w:lang w:bidi="sa-IN"/>
        </w:rPr>
      </w:pPr>
      <w:r>
        <w:rPr>
          <w:noProof w:val="0"/>
          <w:color w:val="0000FF"/>
          <w:cs/>
          <w:lang w:bidi="sa-IN"/>
        </w:rPr>
        <w:t xml:space="preserve">pramāṇeṣv anavasthānād vikalpān sa virajyate || </w:t>
      </w:r>
      <w:r>
        <w:rPr>
          <w:noProof w:val="0"/>
          <w:cs/>
          <w:lang w:bidi="sa-IN"/>
        </w:rPr>
        <w:t xml:space="preserve">[bhā.pu. 11.19.17] </w:t>
      </w:r>
    </w:p>
    <w:p w:rsidR="009072E6" w:rsidRDefault="009072E6" w:rsidP="009072E6">
      <w:pPr>
        <w:rPr>
          <w:noProof w:val="0"/>
          <w:cs/>
          <w:lang w:bidi="sa-IN"/>
        </w:rPr>
      </w:pPr>
    </w:p>
    <w:p w:rsidR="009072E6" w:rsidRPr="00F23EB3" w:rsidRDefault="009072E6" w:rsidP="009072E6">
      <w:pPr>
        <w:rPr>
          <w:rFonts w:eastAsia="MS Minchofalt"/>
          <w:bCs/>
          <w:lang w:val="pl-PL"/>
        </w:rPr>
      </w:pPr>
      <w:r>
        <w:rPr>
          <w:noProof w:val="0"/>
          <w:cs/>
          <w:lang w:bidi="sa-IN"/>
        </w:rPr>
        <w:t>ity atra bheda-mātraṁ niṣidhyate</w:t>
      </w:r>
      <w:r>
        <w:rPr>
          <w:rFonts w:eastAsia="MS Minchofalt"/>
          <w:lang w:val="fr-CA"/>
        </w:rPr>
        <w:t xml:space="preserve">, </w:t>
      </w:r>
      <w:r>
        <w:rPr>
          <w:noProof w:val="0"/>
          <w:cs/>
          <w:lang w:bidi="sa-IN"/>
        </w:rPr>
        <w:t>vikalpa-śabdasya saṁśayārthatvāt | saṁśayaṁ parityajya vastuny eva niṣṭhā</w:t>
      </w:r>
      <w:r>
        <w:rPr>
          <w:rFonts w:eastAsia="MS Minchofalt"/>
          <w:lang w:val="fr-CA"/>
        </w:rPr>
        <w:t xml:space="preserve">ṁ </w:t>
      </w:r>
      <w:r>
        <w:rPr>
          <w:noProof w:val="0"/>
          <w:cs/>
          <w:lang w:bidi="sa-IN"/>
        </w:rPr>
        <w:t>karotīty arthaḥ | ata eva karmaṇāṁ pariṇāmitvād āviriñcyād amaṅgala</w:t>
      </w:r>
      <w:r>
        <w:rPr>
          <w:rFonts w:eastAsia="MS Minchofalt"/>
          <w:noProof w:val="0"/>
          <w:lang w:bidi="sa-IN"/>
        </w:rPr>
        <w:t>m |</w:t>
      </w:r>
      <w:r>
        <w:rPr>
          <w:noProof w:val="0"/>
          <w:cs/>
          <w:lang w:bidi="sa-IN"/>
        </w:rPr>
        <w:t xml:space="preserve"> vipaścin naśvaraṁ paśyed adṛṣṭa</w:t>
      </w:r>
      <w:r>
        <w:rPr>
          <w:rFonts w:eastAsia="MS Minchofalt"/>
          <w:noProof w:val="0"/>
          <w:lang w:bidi="sa-IN"/>
        </w:rPr>
        <w:t>m a</w:t>
      </w:r>
      <w:r>
        <w:rPr>
          <w:noProof w:val="0"/>
          <w:cs/>
          <w:lang w:bidi="sa-IN"/>
        </w:rPr>
        <w:t>pi dṛṣṭavad ity atrāsyottara-śloke’pi viriñca</w:t>
      </w:r>
      <w:r>
        <w:rPr>
          <w:rFonts w:eastAsia="MS Minchofalt"/>
          <w:noProof w:val="0"/>
          <w:lang w:bidi="sa-IN"/>
        </w:rPr>
        <w:t>m e</w:t>
      </w:r>
      <w:r>
        <w:rPr>
          <w:noProof w:val="0"/>
          <w:cs/>
          <w:lang w:bidi="sa-IN"/>
        </w:rPr>
        <w:t>vāvadhiṁ kṛtvā naśvaratva-dṛṣṭir uktā na tu vaikuṇṭhādika</w:t>
      </w:r>
      <w:r>
        <w:rPr>
          <w:rFonts w:eastAsia="MS Minchofalt"/>
          <w:noProof w:val="0"/>
          <w:lang w:bidi="sa-IN"/>
        </w:rPr>
        <w:t>m a</w:t>
      </w:r>
      <w:r>
        <w:rPr>
          <w:noProof w:val="0"/>
          <w:cs/>
          <w:lang w:bidi="sa-IN"/>
        </w:rPr>
        <w:t>pīti ||</w:t>
      </w:r>
      <w:r>
        <w:rPr>
          <w:rFonts w:eastAsia="MS Minchofalt"/>
          <w:noProof w:val="0"/>
          <w:lang w:bidi="sa-IN"/>
        </w:rPr>
        <w:t>10||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C31A45">
        <w:rPr>
          <w:rFonts w:eastAsia="MS Minchofalt"/>
          <w:bCs/>
          <w:lang w:val="pl-PL"/>
        </w:rPr>
        <w:t>nanu</w:t>
      </w:r>
      <w:r>
        <w:rPr>
          <w:rFonts w:eastAsia="MS Minchofalt"/>
          <w:bCs/>
          <w:lang w:val="pl-PL"/>
        </w:rPr>
        <w:t xml:space="preserve"> prākṛtānāṁ tattvānām ukta-nyāyenānupraveśāt saṅkhyā-bhedo bhavatu, jīveśvarayos tu kathaṁ bheda-vivakṣayā ṣaḍ-viṁśati pakṣaḥ pravṛttaḥ ? tatrāha—anādīti | anādy-avidyayā ayuktasya yuktasya vā puruṣasya jīvasya ātma-vedanam iti ṣaṣṭhy-arthe prathamā | ātma-vedanasya svataḥ svena na sambhavād dhetoḥ, svataḥ sarva-tattva-jñaḥ parameśvaro’nyo bhaved eva ity etad vaiṣṇavānāṁ matam |</w:t>
      </w:r>
      <w:r>
        <w:rPr>
          <w:lang w:val="pl-PL" w:eastAsia="fr-CA"/>
        </w:rPr>
        <w:t>|10||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11.22.11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puruṣeśvarayor atra na vailakṣaṇyam aṇv api |</w:t>
      </w:r>
    </w:p>
    <w:p w:rsidR="009072E6" w:rsidRDefault="009072E6" w:rsidP="009072E6">
      <w:pPr>
        <w:pStyle w:val="Versequote"/>
        <w:rPr>
          <w:rFonts w:eastAsia="MS Minchofalt"/>
          <w:lang w:val="pl-PL"/>
        </w:rPr>
      </w:pPr>
      <w:r>
        <w:rPr>
          <w:rFonts w:eastAsia="MS Minchofalt"/>
          <w:lang w:val="pl-PL"/>
        </w:rPr>
        <w:t>tad-anya-kalpanāpārthā jñānaṁ ca prakṛter guṇaḥ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 xml:space="preserve">madhvaḥ : </w:t>
      </w:r>
      <w:r>
        <w:rPr>
          <w:rFonts w:eastAsia="MS Minchofalt"/>
          <w:lang w:val="pl-PL"/>
        </w:rPr>
        <w:t xml:space="preserve">tattvaṁ saṅkhyā-vivakṣā-bhedena bahudhā bhavati | sarvathā jīvād anyaḥ parameśvaro’ṅgīkartavyaḥ | jīvasya svata eva jñāna-yogāt | sa ca puruṣa-rūpeṇa tat-sthito jñānam utpādayati | īśvara-rūpeṇa bahiḥ sthitaḥ phalaṁ dadāti | na ca tayoḥ svarūpayoḥ kiñcid vailakṣaṇyam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tayoś cānyatva-kalpanāt svarūpād apagamana-prayojanānartha-kāriṇīty arthaḥ | jñāna-svarūpasya jīvasya kathaṁ jñānotpādanam ity ato vakti—jñānaṁ ca prakṛter guṇa iti | janya jñānaṁ prakṛter guṇaḥ |</w:t>
      </w:r>
    </w:p>
    <w:p w:rsidR="009072E6" w:rsidRDefault="009072E6" w:rsidP="009072E6">
      <w:pPr>
        <w:rPr>
          <w:rFonts w:eastAsia="MS Minchofalt"/>
          <w:lang w:val="pl-PL"/>
        </w:rPr>
      </w:pPr>
    </w:p>
    <w:p w:rsidR="009072E6" w:rsidRPr="00DE1E05" w:rsidRDefault="009072E6" w:rsidP="009072E6">
      <w:pPr>
        <w:pStyle w:val="Cita"/>
        <w:rPr>
          <w:rFonts w:eastAsia="MS Minchofalt"/>
          <w:color w:val="0000FF"/>
          <w:lang w:val="pl-PL"/>
        </w:rPr>
      </w:pPr>
      <w:r>
        <w:rPr>
          <w:rFonts w:eastAsia="MS Minchofalt"/>
          <w:color w:val="0000FF"/>
          <w:lang w:val="pl-PL"/>
        </w:rPr>
        <w:t>svarūp</w:t>
      </w:r>
      <w:r w:rsidRPr="00DE1E05">
        <w:rPr>
          <w:rFonts w:eastAsia="MS Minchofalt"/>
          <w:color w:val="0000FF"/>
          <w:lang w:val="pl-PL"/>
        </w:rPr>
        <w:t>a-</w:t>
      </w:r>
      <w:r>
        <w:rPr>
          <w:rFonts w:eastAsia="MS Minchofalt"/>
          <w:color w:val="0000FF"/>
          <w:lang w:val="pl-PL"/>
        </w:rPr>
        <w:t>bhūt</w:t>
      </w:r>
      <w:r w:rsidRPr="00DE1E05">
        <w:rPr>
          <w:rFonts w:eastAsia="MS Minchofalt"/>
          <w:color w:val="0000FF"/>
          <w:lang w:val="pl-PL"/>
        </w:rPr>
        <w:t>a-jñān</w:t>
      </w:r>
      <w:r>
        <w:rPr>
          <w:rFonts w:eastAsia="MS Minchofalt"/>
          <w:color w:val="0000FF"/>
          <w:lang w:val="pl-PL"/>
        </w:rPr>
        <w:t>aṁ</w:t>
      </w:r>
      <w:r w:rsidRPr="00DE1E05">
        <w:rPr>
          <w:rFonts w:eastAsia="MS Minchofalt"/>
          <w:color w:val="0000FF"/>
          <w:lang w:val="pl-PL"/>
        </w:rPr>
        <w:t xml:space="preserve"> tu sadā </w:t>
      </w:r>
      <w:r>
        <w:rPr>
          <w:rFonts w:eastAsia="MS Minchofalt"/>
          <w:color w:val="0000FF"/>
          <w:lang w:val="pl-PL"/>
        </w:rPr>
        <w:t>jīvasya</w:t>
      </w:r>
      <w:r w:rsidRPr="00DE1E05">
        <w:rPr>
          <w:rFonts w:eastAsia="MS Minchofalt"/>
          <w:color w:val="0000FF"/>
          <w:lang w:val="pl-PL"/>
        </w:rPr>
        <w:t xml:space="preserve"> </w:t>
      </w:r>
      <w:r>
        <w:rPr>
          <w:rFonts w:eastAsia="MS Minchofalt"/>
          <w:color w:val="0000FF"/>
          <w:lang w:val="pl-PL"/>
        </w:rPr>
        <w:t>viṣṇ</w:t>
      </w:r>
      <w:r w:rsidRPr="00DE1E05">
        <w:rPr>
          <w:rFonts w:eastAsia="MS Minchofalt"/>
          <w:color w:val="0000FF"/>
          <w:lang w:val="pl-PL"/>
        </w:rPr>
        <w:t>unā |</w:t>
      </w:r>
    </w:p>
    <w:p w:rsidR="009072E6" w:rsidRPr="00DE1E05" w:rsidRDefault="009072E6" w:rsidP="009072E6">
      <w:pPr>
        <w:pStyle w:val="Cita"/>
        <w:rPr>
          <w:noProof w:val="0"/>
          <w:cs/>
          <w:lang w:bidi="sa-IN"/>
        </w:rPr>
      </w:pPr>
      <w:r w:rsidRPr="00DE1E05">
        <w:rPr>
          <w:rFonts w:eastAsia="MS Minchofalt"/>
          <w:color w:val="0000FF"/>
          <w:lang w:val="pl-PL"/>
        </w:rPr>
        <w:t xml:space="preserve">niyataṁ </w:t>
      </w:r>
      <w:r>
        <w:rPr>
          <w:rFonts w:eastAsia="MS Minchofalt"/>
          <w:color w:val="0000FF"/>
          <w:lang w:val="pl-PL"/>
        </w:rPr>
        <w:t>prākṛtaṁ</w:t>
      </w:r>
      <w:r w:rsidRPr="00DE1E05">
        <w:rPr>
          <w:rFonts w:eastAsia="MS Minchofalt"/>
          <w:color w:val="0000FF"/>
          <w:lang w:val="pl-PL"/>
        </w:rPr>
        <w:t xml:space="preserve"> jñān</w:t>
      </w:r>
      <w:r>
        <w:rPr>
          <w:rFonts w:eastAsia="MS Minchofalt"/>
          <w:color w:val="0000FF"/>
          <w:lang w:val="pl-PL"/>
        </w:rPr>
        <w:t>aṁ</w:t>
      </w:r>
      <w:r w:rsidRPr="00DE1E05">
        <w:rPr>
          <w:rFonts w:eastAsia="MS Minchofalt"/>
          <w:color w:val="0000FF"/>
          <w:lang w:val="pl-PL"/>
        </w:rPr>
        <w:t xml:space="preserve"> </w:t>
      </w:r>
      <w:r>
        <w:rPr>
          <w:rFonts w:eastAsia="MS Minchofalt"/>
          <w:color w:val="0000FF"/>
          <w:lang w:val="pl-PL"/>
        </w:rPr>
        <w:t>bhakt</w:t>
      </w:r>
      <w:r w:rsidRPr="00DE1E05">
        <w:rPr>
          <w:rFonts w:eastAsia="MS Minchofalt"/>
          <w:color w:val="0000FF"/>
          <w:lang w:val="pl-PL"/>
        </w:rPr>
        <w:t xml:space="preserve">yā </w:t>
      </w:r>
      <w:r>
        <w:rPr>
          <w:rFonts w:eastAsia="MS Minchofalt"/>
          <w:color w:val="0000FF"/>
          <w:lang w:val="pl-PL"/>
        </w:rPr>
        <w:t>tena</w:t>
      </w:r>
      <w:r w:rsidRPr="00DE1E05">
        <w:rPr>
          <w:rFonts w:eastAsia="MS Minchofalt"/>
          <w:color w:val="0000FF"/>
          <w:lang w:val="pl-PL"/>
        </w:rPr>
        <w:t>iva dī</w:t>
      </w:r>
      <w:r>
        <w:rPr>
          <w:rFonts w:eastAsia="MS Minchofalt"/>
          <w:color w:val="0000FF"/>
          <w:lang w:val="pl-PL"/>
        </w:rPr>
        <w:t>yate</w:t>
      </w:r>
      <w:r w:rsidRPr="00DE1E05">
        <w:rPr>
          <w:rFonts w:eastAsia="MS Minchofalt"/>
          <w:color w:val="0000FF"/>
          <w:lang w:val="pl-PL"/>
        </w:rPr>
        <w:t xml:space="preserve"> || </w:t>
      </w:r>
      <w:r>
        <w:rPr>
          <w:rFonts w:eastAsia="MS Minchofalt"/>
          <w:lang w:val="pl-PL"/>
        </w:rPr>
        <w:t>iti ca ||10-11||</w:t>
      </w:r>
      <w:r>
        <w:rPr>
          <w:noProof w:val="0"/>
          <w:cs/>
          <w:lang w:bidi="sa-IN"/>
        </w:rPr>
        <w:t xml:space="preserve"> </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kathaṁ tarhi pañca-viṁśati-pakṣa</w:t>
      </w:r>
      <w:r>
        <w:rPr>
          <w:lang w:val="pl-PL" w:eastAsia="fr-CA"/>
        </w:rPr>
        <w:t>ḥ ?</w:t>
      </w:r>
      <w:r w:rsidRPr="00E95354">
        <w:rPr>
          <w:lang w:val="pl-PL" w:eastAsia="fr-CA"/>
        </w:rPr>
        <w:t xml:space="preserve"> tatrāha—puruṣeti | vailakṣaṇyaṁ visadṛśatvaṁ nāsti</w:t>
      </w:r>
      <w:r>
        <w:rPr>
          <w:lang w:val="pl-PL" w:eastAsia="fr-CA"/>
        </w:rPr>
        <w:t>,</w:t>
      </w:r>
      <w:r w:rsidRPr="00E95354">
        <w:rPr>
          <w:lang w:val="pl-PL" w:eastAsia="fr-CA"/>
        </w:rPr>
        <w:t xml:space="preserve"> dvayor api cid-rūpatvād </w:t>
      </w:r>
      <w:r>
        <w:rPr>
          <w:lang w:val="pl-PL" w:eastAsia="fr-CA"/>
        </w:rPr>
        <w:t xml:space="preserve">| </w:t>
      </w:r>
      <w:r w:rsidRPr="00E95354">
        <w:rPr>
          <w:lang w:val="pl-PL" w:eastAsia="fr-CA"/>
        </w:rPr>
        <w:t>atas tayor atyanta</w:t>
      </w:r>
      <w:r>
        <w:rPr>
          <w:lang w:val="pl-PL" w:eastAsia="fr-CA"/>
        </w:rPr>
        <w:t>m a</w:t>
      </w:r>
      <w:r w:rsidRPr="00E95354">
        <w:rPr>
          <w:lang w:val="pl-PL" w:eastAsia="fr-CA"/>
        </w:rPr>
        <w:t>nyatva-kalpanā apārthā vyarthā | evaṁ pañca-viṁśati-pakṣaḥ pravṛtta ity arthaḥ | nanv eva</w:t>
      </w:r>
      <w:r>
        <w:rPr>
          <w:lang w:val="pl-PL" w:eastAsia="fr-CA"/>
        </w:rPr>
        <w:t>m a</w:t>
      </w:r>
      <w:r w:rsidRPr="00E95354">
        <w:rPr>
          <w:lang w:val="pl-PL" w:eastAsia="fr-CA"/>
        </w:rPr>
        <w:t>pīśvara-prasāda-labhya-jñānasya pṛthaktvāt pakṣa</w:t>
      </w:r>
      <w:r>
        <w:rPr>
          <w:lang w:val="pl-PL" w:eastAsia="fr-CA"/>
        </w:rPr>
        <w:t>-d</w:t>
      </w:r>
      <w:r w:rsidRPr="00E95354">
        <w:rPr>
          <w:lang w:val="pl-PL" w:eastAsia="fr-CA"/>
        </w:rPr>
        <w:t>vaya</w:t>
      </w:r>
      <w:r>
        <w:rPr>
          <w:lang w:val="pl-PL" w:eastAsia="fr-CA"/>
        </w:rPr>
        <w:t>m a</w:t>
      </w:r>
      <w:r w:rsidRPr="00E95354">
        <w:rPr>
          <w:lang w:val="pl-PL" w:eastAsia="fr-CA"/>
        </w:rPr>
        <w:t>pi na ghaṭate</w:t>
      </w:r>
      <w:r>
        <w:rPr>
          <w:lang w:val="pl-PL" w:eastAsia="fr-CA"/>
        </w:rPr>
        <w:t xml:space="preserve"> ? a</w:t>
      </w:r>
      <w:r w:rsidRPr="00E95354">
        <w:rPr>
          <w:lang w:val="pl-PL" w:eastAsia="fr-CA"/>
        </w:rPr>
        <w:t>ta āha—jñānaṁ ceti | sattva-guṇa-vṛttitvāt tad</w:t>
      </w:r>
      <w:r>
        <w:rPr>
          <w:lang w:val="pl-PL" w:eastAsia="fr-CA"/>
        </w:rPr>
        <w:t>-</w:t>
      </w:r>
      <w:r w:rsidRPr="00E95354">
        <w:rPr>
          <w:lang w:val="pl-PL" w:eastAsia="fr-CA"/>
        </w:rPr>
        <w:t>antar-bhūta</w:t>
      </w:r>
      <w:r>
        <w:rPr>
          <w:lang w:val="pl-PL" w:eastAsia="fr-CA"/>
        </w:rPr>
        <w:t>m i</w:t>
      </w:r>
      <w:r w:rsidRPr="00E95354">
        <w:rPr>
          <w:lang w:val="pl-PL" w:eastAsia="fr-CA"/>
        </w:rPr>
        <w:t>ty arthaḥ |</w:t>
      </w:r>
      <w:r>
        <w:rPr>
          <w:lang w:val="pl-PL" w:eastAsia="fr-CA"/>
        </w:rPr>
        <w:t>|11||</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901040">
        <w:rPr>
          <w:rFonts w:eastAsia="MS Minchofalt"/>
          <w:lang w:val="pl-PL"/>
        </w:rPr>
        <w:t xml:space="preserve">yad vā, </w:t>
      </w:r>
      <w:r w:rsidRPr="00E95354">
        <w:rPr>
          <w:lang w:val="pl-PL" w:eastAsia="fr-CA"/>
        </w:rPr>
        <w:t>ātma</w:t>
      </w:r>
      <w:r>
        <w:rPr>
          <w:lang w:val="pl-PL" w:eastAsia="fr-CA"/>
        </w:rPr>
        <w:t>-</w:t>
      </w:r>
      <w:r w:rsidRPr="00E95354">
        <w:rPr>
          <w:lang w:val="pl-PL" w:eastAsia="fr-CA"/>
        </w:rPr>
        <w:t>vedana</w:t>
      </w:r>
      <w:r>
        <w:rPr>
          <w:lang w:val="pl-PL" w:eastAsia="fr-CA"/>
        </w:rPr>
        <w:t>m a</w:t>
      </w:r>
      <w:r w:rsidRPr="00E95354">
        <w:rPr>
          <w:lang w:val="pl-PL" w:eastAsia="fr-CA"/>
        </w:rPr>
        <w:t>pi na sambhavati</w:t>
      </w:r>
      <w:r>
        <w:rPr>
          <w:lang w:val="pl-PL" w:eastAsia="fr-CA"/>
        </w:rPr>
        <w:t>,</w:t>
      </w:r>
      <w:r w:rsidRPr="00E95354">
        <w:rPr>
          <w:lang w:val="pl-PL" w:eastAsia="fr-CA"/>
        </w:rPr>
        <w:t xml:space="preserve"> kutaḥ paramātma</w:t>
      </w:r>
      <w:r>
        <w:rPr>
          <w:lang w:val="pl-PL" w:eastAsia="fr-CA"/>
        </w:rPr>
        <w:t>-</w:t>
      </w:r>
      <w:r w:rsidRPr="00E95354">
        <w:rPr>
          <w:lang w:val="pl-PL" w:eastAsia="fr-CA"/>
        </w:rPr>
        <w:t>vedana</w:t>
      </w:r>
      <w:r>
        <w:rPr>
          <w:lang w:val="pl-PL" w:eastAsia="fr-CA"/>
        </w:rPr>
        <w:t>ṁ ? i</w:t>
      </w:r>
      <w:r w:rsidRPr="00E95354">
        <w:rPr>
          <w:lang w:val="pl-PL" w:eastAsia="fr-CA"/>
        </w:rPr>
        <w:t>ty arthaḥ | tataś cānirmokṣa</w:t>
      </w:r>
      <w:r>
        <w:rPr>
          <w:lang w:val="pl-PL" w:eastAsia="fr-CA"/>
        </w:rPr>
        <w:t>-</w:t>
      </w:r>
      <w:r w:rsidRPr="00E95354">
        <w:rPr>
          <w:lang w:val="pl-PL" w:eastAsia="fr-CA"/>
        </w:rPr>
        <w:t>prasaṅgād</w:t>
      </w:r>
      <w:r>
        <w:rPr>
          <w:lang w:val="pl-PL" w:eastAsia="fr-CA"/>
        </w:rPr>
        <w:t xml:space="preserve"> </w:t>
      </w:r>
      <w:r w:rsidRPr="00E95354">
        <w:rPr>
          <w:lang w:val="pl-PL" w:eastAsia="fr-CA"/>
        </w:rPr>
        <w:t>īśvarākhya</w:t>
      </w:r>
      <w:r>
        <w:rPr>
          <w:lang w:val="pl-PL" w:eastAsia="fr-CA"/>
        </w:rPr>
        <w:t>-</w:t>
      </w:r>
      <w:r w:rsidRPr="00E95354">
        <w:rPr>
          <w:lang w:val="pl-PL" w:eastAsia="fr-CA"/>
        </w:rPr>
        <w:t>paramātma</w:t>
      </w:r>
      <w:r>
        <w:rPr>
          <w:lang w:val="pl-PL" w:eastAsia="fr-CA"/>
        </w:rPr>
        <w:t>-</w:t>
      </w:r>
      <w:r w:rsidRPr="00E95354">
        <w:rPr>
          <w:lang w:val="pl-PL" w:eastAsia="fr-CA"/>
        </w:rPr>
        <w:t>paryanta</w:t>
      </w:r>
      <w:r>
        <w:rPr>
          <w:lang w:val="pl-PL" w:eastAsia="fr-CA"/>
        </w:rPr>
        <w:t>-</w:t>
      </w:r>
      <w:r w:rsidRPr="00E95354">
        <w:rPr>
          <w:lang w:val="pl-PL" w:eastAsia="fr-CA"/>
        </w:rPr>
        <w:t>jñānāya jīvākhya</w:t>
      </w:r>
      <w:r>
        <w:rPr>
          <w:lang w:val="pl-PL" w:eastAsia="fr-CA"/>
        </w:rPr>
        <w:t>-</w:t>
      </w:r>
      <w:r w:rsidRPr="00E95354">
        <w:rPr>
          <w:lang w:val="pl-PL" w:eastAsia="fr-CA"/>
        </w:rPr>
        <w:t>puruṣād</w:t>
      </w:r>
      <w:r>
        <w:rPr>
          <w:lang w:val="pl-PL" w:eastAsia="fr-CA"/>
        </w:rPr>
        <w:t xml:space="preserve"> </w:t>
      </w:r>
      <w:r w:rsidRPr="00E95354">
        <w:rPr>
          <w:lang w:val="pl-PL" w:eastAsia="fr-CA"/>
        </w:rPr>
        <w:t>anyas</w:t>
      </w:r>
      <w:r>
        <w:rPr>
          <w:lang w:val="pl-PL" w:eastAsia="fr-CA"/>
        </w:rPr>
        <w:t xml:space="preserve"> </w:t>
      </w:r>
      <w:r w:rsidRPr="00E95354">
        <w:rPr>
          <w:lang w:val="pl-PL" w:eastAsia="fr-CA"/>
        </w:rPr>
        <w:t>tattva</w:t>
      </w:r>
      <w:r>
        <w:rPr>
          <w:lang w:val="pl-PL" w:eastAsia="fr-CA"/>
        </w:rPr>
        <w:t>-</w:t>
      </w:r>
      <w:r w:rsidRPr="00E95354">
        <w:rPr>
          <w:lang w:val="pl-PL" w:eastAsia="fr-CA"/>
        </w:rPr>
        <w:t xml:space="preserve">jño jñānado bhavet sambhāvyate </w:t>
      </w:r>
      <w:r>
        <w:rPr>
          <w:lang w:val="pl-PL" w:eastAsia="fr-CA"/>
        </w:rPr>
        <w:t xml:space="preserve">| </w:t>
      </w:r>
      <w:r w:rsidRPr="00E95354">
        <w:rPr>
          <w:lang w:val="pl-PL" w:eastAsia="fr-CA"/>
        </w:rPr>
        <w:t>sa</w:t>
      </w:r>
      <w:r>
        <w:rPr>
          <w:lang w:val="pl-PL" w:eastAsia="fr-CA"/>
        </w:rPr>
        <w:t xml:space="preserve"> </w:t>
      </w:r>
      <w:r w:rsidRPr="00E95354">
        <w:rPr>
          <w:lang w:val="pl-PL" w:eastAsia="fr-CA"/>
        </w:rPr>
        <w:t>tu svayaṁ prakāśa</w:t>
      </w:r>
      <w:r>
        <w:rPr>
          <w:lang w:val="pl-PL" w:eastAsia="fr-CA"/>
        </w:rPr>
        <w:t>-</w:t>
      </w:r>
      <w:r w:rsidRPr="00E95354">
        <w:rPr>
          <w:lang w:val="pl-PL" w:eastAsia="fr-CA"/>
        </w:rPr>
        <w:t>jñāna īśvara iti bhāvaḥ | anye</w:t>
      </w:r>
      <w:r>
        <w:rPr>
          <w:lang w:val="pl-PL" w:eastAsia="fr-CA"/>
        </w:rPr>
        <w:t xml:space="preserve"> </w:t>
      </w:r>
      <w:r w:rsidRPr="00E95354">
        <w:rPr>
          <w:lang w:val="pl-PL" w:eastAsia="fr-CA"/>
        </w:rPr>
        <w:t>tu pūrvokta</w:t>
      </w:r>
      <w:r>
        <w:rPr>
          <w:lang w:val="pl-PL" w:eastAsia="fr-CA"/>
        </w:rPr>
        <w:t>-</w:t>
      </w:r>
      <w:r w:rsidRPr="00E95354">
        <w:rPr>
          <w:lang w:val="pl-PL" w:eastAsia="fr-CA"/>
        </w:rPr>
        <w:t>vaiśiṣṭya</w:t>
      </w:r>
      <w:r>
        <w:rPr>
          <w:lang w:val="pl-PL" w:eastAsia="fr-CA"/>
        </w:rPr>
        <w:t>m a</w:t>
      </w:r>
      <w:r w:rsidRPr="00E95354">
        <w:rPr>
          <w:lang w:val="pl-PL" w:eastAsia="fr-CA"/>
        </w:rPr>
        <w:t>buddhvā</w:t>
      </w:r>
      <w:r>
        <w:rPr>
          <w:lang w:val="pl-PL" w:eastAsia="fr-CA"/>
        </w:rPr>
        <w:t>,</w:t>
      </w:r>
      <w:r w:rsidRPr="00E95354">
        <w:rPr>
          <w:lang w:val="pl-PL" w:eastAsia="fr-CA"/>
        </w:rPr>
        <w:t xml:space="preserve"> kintu cin</w:t>
      </w:r>
      <w:r>
        <w:rPr>
          <w:lang w:val="pl-PL" w:eastAsia="fr-CA"/>
        </w:rPr>
        <w:t>-</w:t>
      </w:r>
      <w:r w:rsidRPr="00E95354">
        <w:rPr>
          <w:lang w:val="pl-PL" w:eastAsia="fr-CA"/>
        </w:rPr>
        <w:t>mātra</w:t>
      </w:r>
      <w:r>
        <w:rPr>
          <w:lang w:val="pl-PL" w:eastAsia="fr-CA"/>
        </w:rPr>
        <w:t>-</w:t>
      </w:r>
      <w:r w:rsidRPr="00E95354">
        <w:rPr>
          <w:lang w:val="pl-PL" w:eastAsia="fr-CA"/>
        </w:rPr>
        <w:t>rūpatvenāvaiśiṣṭya</w:t>
      </w:r>
      <w:r>
        <w:rPr>
          <w:lang w:val="pl-PL" w:eastAsia="fr-CA"/>
        </w:rPr>
        <w:t>-</w:t>
      </w:r>
      <w:r w:rsidRPr="00E95354">
        <w:rPr>
          <w:lang w:val="pl-PL" w:eastAsia="fr-CA"/>
        </w:rPr>
        <w:t>buddhvaiva vadantīty āha—puruṣeti | tarhi tan</w:t>
      </w:r>
      <w:r>
        <w:rPr>
          <w:lang w:val="pl-PL" w:eastAsia="fr-CA"/>
        </w:rPr>
        <w:t>-</w:t>
      </w:r>
      <w:r w:rsidRPr="00E95354">
        <w:rPr>
          <w:lang w:val="pl-PL" w:eastAsia="fr-CA"/>
        </w:rPr>
        <w:t xml:space="preserve">mate puruṣasya jñānaṁ kutaḥ syāt </w:t>
      </w:r>
      <w:r>
        <w:rPr>
          <w:lang w:val="pl-PL" w:eastAsia="fr-CA"/>
        </w:rPr>
        <w:t xml:space="preserve">? </w:t>
      </w:r>
      <w:r w:rsidRPr="00E95354">
        <w:rPr>
          <w:lang w:val="pl-PL" w:eastAsia="fr-CA"/>
        </w:rPr>
        <w:t>tatra caivaṁ vadantīty āha—jñānaṁ ca</w:t>
      </w:r>
      <w:r>
        <w:rPr>
          <w:lang w:val="pl-PL" w:eastAsia="fr-CA"/>
        </w:rPr>
        <w:t xml:space="preserve"> </w:t>
      </w:r>
      <w:r w:rsidRPr="00E95354">
        <w:rPr>
          <w:lang w:val="pl-PL" w:eastAsia="fr-CA"/>
        </w:rPr>
        <w:t>tat</w:t>
      </w:r>
      <w:r>
        <w:rPr>
          <w:lang w:val="pl-PL" w:eastAsia="fr-CA"/>
        </w:rPr>
        <w:t>-</w:t>
      </w:r>
      <w:r w:rsidRPr="00E95354">
        <w:rPr>
          <w:lang w:val="pl-PL" w:eastAsia="fr-CA"/>
        </w:rPr>
        <w:t>prakṛter</w:t>
      </w:r>
      <w:r>
        <w:rPr>
          <w:lang w:val="pl-PL" w:eastAsia="fr-CA"/>
        </w:rPr>
        <w:t xml:space="preserve"> </w:t>
      </w:r>
      <w:r w:rsidRPr="00E95354">
        <w:rPr>
          <w:lang w:val="pl-PL" w:eastAsia="fr-CA"/>
        </w:rPr>
        <w:t xml:space="preserve">eva guṇaḥ </w:t>
      </w:r>
      <w:r>
        <w:rPr>
          <w:lang w:val="pl-PL" w:eastAsia="fr-CA"/>
        </w:rPr>
        <w:t xml:space="preserve">| </w:t>
      </w:r>
      <w:r w:rsidRPr="00E95354">
        <w:rPr>
          <w:lang w:val="pl-PL" w:eastAsia="fr-CA"/>
        </w:rPr>
        <w:t>tataś ca tad</w:t>
      </w:r>
      <w:r>
        <w:rPr>
          <w:lang w:val="pl-PL" w:eastAsia="fr-CA"/>
        </w:rPr>
        <w:t>-</w:t>
      </w:r>
      <w:r w:rsidRPr="00E95354">
        <w:rPr>
          <w:lang w:val="pl-PL" w:eastAsia="fr-CA"/>
        </w:rPr>
        <w:t>guṇa</w:t>
      </w:r>
      <w:r>
        <w:rPr>
          <w:lang w:val="pl-PL" w:eastAsia="fr-CA"/>
        </w:rPr>
        <w:t>-</w:t>
      </w:r>
      <w:r w:rsidRPr="00E95354">
        <w:rPr>
          <w:lang w:val="pl-PL" w:eastAsia="fr-CA"/>
        </w:rPr>
        <w:t>gaṇa</w:t>
      </w:r>
      <w:r>
        <w:rPr>
          <w:lang w:val="pl-PL" w:eastAsia="fr-CA"/>
        </w:rPr>
        <w:t>-</w:t>
      </w:r>
      <w:r w:rsidRPr="00E95354">
        <w:rPr>
          <w:lang w:val="pl-PL" w:eastAsia="fr-CA"/>
        </w:rPr>
        <w:t>pravāheṣu bhramatas tasya kadācit</w:t>
      </w:r>
      <w:r>
        <w:rPr>
          <w:lang w:val="pl-PL" w:eastAsia="fr-CA"/>
        </w:rPr>
        <w:t xml:space="preserve"> </w:t>
      </w:r>
      <w:r w:rsidRPr="00E95354">
        <w:rPr>
          <w:lang w:val="pl-PL" w:eastAsia="fr-CA"/>
        </w:rPr>
        <w:t>tena sambandhaḥ syā</w:t>
      </w:r>
      <w:r>
        <w:rPr>
          <w:lang w:val="pl-PL" w:eastAsia="fr-CA"/>
        </w:rPr>
        <w:t xml:space="preserve">t | </w:t>
      </w:r>
      <w:r w:rsidRPr="00E95354">
        <w:rPr>
          <w:lang w:val="pl-PL" w:eastAsia="fr-CA"/>
        </w:rPr>
        <w:t>nadī</w:t>
      </w:r>
      <w:r>
        <w:rPr>
          <w:lang w:val="pl-PL" w:eastAsia="fr-CA"/>
        </w:rPr>
        <w:t>-</w:t>
      </w:r>
      <w:r w:rsidRPr="00E95354">
        <w:rPr>
          <w:lang w:val="pl-PL" w:eastAsia="fr-CA"/>
        </w:rPr>
        <w:t>pravāhe bhramatas</w:t>
      </w:r>
      <w:r>
        <w:rPr>
          <w:lang w:val="pl-PL" w:eastAsia="fr-CA"/>
        </w:rPr>
        <w:t xml:space="preserve"> t</w:t>
      </w:r>
      <w:r w:rsidRPr="00E95354">
        <w:rPr>
          <w:lang w:val="pl-PL" w:eastAsia="fr-CA"/>
        </w:rPr>
        <w:t>āraka</w:t>
      </w:r>
      <w:r>
        <w:rPr>
          <w:lang w:val="pl-PL" w:eastAsia="fr-CA"/>
        </w:rPr>
        <w:t>-k</w:t>
      </w:r>
      <w:r w:rsidRPr="00E95354">
        <w:rPr>
          <w:lang w:val="pl-PL" w:eastAsia="fr-CA"/>
        </w:rPr>
        <w:t>āṣṭhādineveti bhāvaḥ |</w:t>
      </w:r>
      <w:r>
        <w:rPr>
          <w:lang w:val="pl-PL" w:eastAsia="fr-CA"/>
        </w:rPr>
        <w:t xml:space="preserve"> atra sadṛśatvānanyatvābhyāṁ tayoḥ śakti-śaktimattvaṁ ca darśitam, tena vyatireko’pi ||11||</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viśvanāthaḥ :</w:t>
      </w:r>
      <w:r w:rsidRPr="00901040">
        <w:rPr>
          <w:rFonts w:eastAsia="MS Minchofalt"/>
          <w:lang w:val="pl-PL"/>
        </w:rPr>
        <w:t xml:space="preserve"> kathaṁ tarhi pañcaviṁśati-pakṣaḥ ? </w:t>
      </w:r>
      <w:r w:rsidRPr="00E95354">
        <w:rPr>
          <w:lang w:val="pl-PL" w:eastAsia="fr-CA"/>
        </w:rPr>
        <w:t>tatrāha—puruṣ</w:t>
      </w:r>
      <w:r>
        <w:rPr>
          <w:lang w:val="pl-PL" w:eastAsia="fr-CA"/>
        </w:rPr>
        <w:t xml:space="preserve">eśvarayor jīvātma-paramātmanoḥ </w:t>
      </w:r>
      <w:r w:rsidRPr="00E95354">
        <w:rPr>
          <w:lang w:val="pl-PL" w:eastAsia="fr-CA"/>
        </w:rPr>
        <w:t xml:space="preserve">| </w:t>
      </w:r>
      <w:r>
        <w:rPr>
          <w:lang w:val="pl-PL" w:eastAsia="fr-CA"/>
        </w:rPr>
        <w:t xml:space="preserve">atra ukta-lakṣaṇe bhede vartamāne’pi na </w:t>
      </w:r>
      <w:r w:rsidRPr="00E95354">
        <w:rPr>
          <w:lang w:val="pl-PL" w:eastAsia="fr-CA"/>
        </w:rPr>
        <w:t>vailakṣaṇya</w:t>
      </w:r>
      <w:r>
        <w:rPr>
          <w:lang w:val="pl-PL" w:eastAsia="fr-CA"/>
        </w:rPr>
        <w:t xml:space="preserve">m api abhedo’pi | kīdṛśaṁ ? aṇu alpa-mātraṁ cid-rūpatvena śaktimattvena vā aikyāt | tayor bhede’py alpa-mātraṁ khalv abhedo vartata eveti bhāvaḥ | atas tataḥ parameśvarād anyo’tyanta-bhinna eva jīva iti kalpanā </w:t>
      </w:r>
      <w:r w:rsidRPr="00E95354">
        <w:rPr>
          <w:lang w:val="pl-PL" w:eastAsia="fr-CA"/>
        </w:rPr>
        <w:t xml:space="preserve">apārthā vyarthā | </w:t>
      </w:r>
    </w:p>
    <w:p w:rsidR="009072E6" w:rsidRDefault="009072E6" w:rsidP="009072E6">
      <w:pPr>
        <w:rPr>
          <w:lang w:val="pl-PL" w:eastAsia="fr-CA"/>
        </w:rPr>
      </w:pPr>
    </w:p>
    <w:p w:rsidR="009072E6" w:rsidRDefault="009072E6" w:rsidP="009072E6">
      <w:pPr>
        <w:rPr>
          <w:lang w:val="pl-PL" w:eastAsia="fr-CA"/>
        </w:rPr>
      </w:pPr>
      <w:r>
        <w:rPr>
          <w:lang w:val="pl-PL" w:eastAsia="fr-CA"/>
        </w:rPr>
        <w:t xml:space="preserve">nanv </w:t>
      </w:r>
      <w:r w:rsidRPr="00E95354">
        <w:rPr>
          <w:lang w:val="pl-PL" w:eastAsia="fr-CA"/>
        </w:rPr>
        <w:t>eva</w:t>
      </w:r>
      <w:r>
        <w:rPr>
          <w:lang w:val="pl-PL" w:eastAsia="fr-CA"/>
        </w:rPr>
        <w:t xml:space="preserve">m api īśvara-prasādād alabhyasya jñānasya </w:t>
      </w:r>
      <w:r w:rsidRPr="00E95354">
        <w:rPr>
          <w:lang w:val="pl-PL" w:eastAsia="fr-CA"/>
        </w:rPr>
        <w:t>pṛthaktvāt pakṣa</w:t>
      </w:r>
      <w:r>
        <w:rPr>
          <w:lang w:val="pl-PL" w:eastAsia="fr-CA"/>
        </w:rPr>
        <w:t>-d</w:t>
      </w:r>
      <w:r w:rsidRPr="00E95354">
        <w:rPr>
          <w:lang w:val="pl-PL" w:eastAsia="fr-CA"/>
        </w:rPr>
        <w:t>vaya</w:t>
      </w:r>
      <w:r>
        <w:rPr>
          <w:lang w:val="pl-PL" w:eastAsia="fr-CA"/>
        </w:rPr>
        <w:t>m a</w:t>
      </w:r>
      <w:r w:rsidRPr="00E95354">
        <w:rPr>
          <w:lang w:val="pl-PL" w:eastAsia="fr-CA"/>
        </w:rPr>
        <w:t>pi na ghaṭate</w:t>
      </w:r>
      <w:r>
        <w:rPr>
          <w:lang w:val="pl-PL" w:eastAsia="fr-CA"/>
        </w:rPr>
        <w:t xml:space="preserve"> ? a</w:t>
      </w:r>
      <w:r w:rsidRPr="00E95354">
        <w:rPr>
          <w:lang w:val="pl-PL" w:eastAsia="fr-CA"/>
        </w:rPr>
        <w:t>ta āha—jñānaṁ ceti | sattva-guṇa-vṛttitvāt tad</w:t>
      </w:r>
      <w:r>
        <w:rPr>
          <w:lang w:val="pl-PL" w:eastAsia="fr-CA"/>
        </w:rPr>
        <w:t>-</w:t>
      </w:r>
      <w:r w:rsidRPr="00E95354">
        <w:rPr>
          <w:lang w:val="pl-PL" w:eastAsia="fr-CA"/>
        </w:rPr>
        <w:t>antar-bhūta</w:t>
      </w:r>
      <w:r>
        <w:rPr>
          <w:lang w:val="pl-PL" w:eastAsia="fr-CA"/>
        </w:rPr>
        <w:t>m i</w:t>
      </w:r>
      <w:r w:rsidRPr="00E95354">
        <w:rPr>
          <w:lang w:val="pl-PL" w:eastAsia="fr-CA"/>
        </w:rPr>
        <w:t>ty arthaḥ |</w:t>
      </w:r>
      <w:r>
        <w:rPr>
          <w:lang w:val="pl-PL" w:eastAsia="fr-CA"/>
        </w:rPr>
        <w:t>|11||</w:t>
      </w:r>
    </w:p>
    <w:p w:rsidR="009072E6" w:rsidRPr="009017F1" w:rsidRDefault="009072E6" w:rsidP="009072E6">
      <w:pPr>
        <w:rPr>
          <w:lang w:val="pl-PL" w:eastAsia="fr-CA"/>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11.22.12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prakṛtir guṇa-sāmyaṁ vai prakṛter nātmano guṇāḥ |</w:t>
      </w:r>
    </w:p>
    <w:p w:rsidR="009072E6" w:rsidRDefault="009072E6" w:rsidP="009072E6">
      <w:pPr>
        <w:pStyle w:val="Versequote"/>
        <w:rPr>
          <w:rFonts w:eastAsia="MS Minchofalt"/>
        </w:rPr>
      </w:pPr>
      <w:r>
        <w:rPr>
          <w:rFonts w:eastAsia="MS Minchofalt"/>
        </w:rPr>
        <w:t>sattvaṁ rajas tama iti sthity-utpatty-anta-hetavaḥ ||</w:t>
      </w:r>
    </w:p>
    <w:p w:rsidR="009072E6" w:rsidRDefault="009072E6" w:rsidP="009072E6">
      <w:pPr>
        <w:rPr>
          <w:rFonts w:eastAsia="MS Minchofalt"/>
        </w:rPr>
      </w:pPr>
    </w:p>
    <w:p w:rsidR="009072E6" w:rsidRPr="00813BF1" w:rsidRDefault="009072E6" w:rsidP="009072E6">
      <w:pPr>
        <w:rPr>
          <w:rFonts w:eastAsia="MS Minchofalt"/>
        </w:rPr>
      </w:pPr>
      <w:r>
        <w:rPr>
          <w:rFonts w:eastAsia="MS Minchofalt"/>
          <w:b/>
          <w:lang w:val="pl-PL"/>
        </w:rPr>
        <w:t>madhvaḥ :</w:t>
      </w:r>
      <w:r w:rsidRPr="00813BF1">
        <w:rPr>
          <w:rFonts w:eastAsia="MS Minchofalt"/>
        </w:rPr>
        <w:t xml:space="preserve"> anya-jñān</w:t>
      </w:r>
      <w:r>
        <w:rPr>
          <w:rFonts w:eastAsia="MS Minchofalt"/>
        </w:rPr>
        <w:t>asya</w:t>
      </w:r>
      <w:r w:rsidRPr="00813BF1">
        <w:rPr>
          <w:rFonts w:eastAsia="MS Minchofalt"/>
        </w:rPr>
        <w:t xml:space="preserve"> </w:t>
      </w:r>
      <w:r>
        <w:rPr>
          <w:rFonts w:eastAsia="MS Minchofalt"/>
        </w:rPr>
        <w:t>prākṛtatvaṁ</w:t>
      </w:r>
      <w:r w:rsidRPr="00813BF1">
        <w:rPr>
          <w:rFonts w:eastAsia="MS Minchofalt"/>
        </w:rPr>
        <w:t xml:space="preserve"> sādh</w:t>
      </w:r>
      <w:r>
        <w:rPr>
          <w:rFonts w:eastAsia="MS Minchofalt"/>
        </w:rPr>
        <w:t>ayati</w:t>
      </w:r>
      <w:r w:rsidRPr="00813BF1">
        <w:rPr>
          <w:rFonts w:eastAsia="MS Minchofalt"/>
        </w:rPr>
        <w:t xml:space="preserve"> </w:t>
      </w:r>
      <w:r>
        <w:rPr>
          <w:rFonts w:eastAsia="MS Minchofalt"/>
        </w:rPr>
        <w:t>prakṛt</w:t>
      </w:r>
      <w:r w:rsidRPr="00813BF1">
        <w:rPr>
          <w:rFonts w:eastAsia="MS Minchofalt"/>
        </w:rPr>
        <w:t xml:space="preserve">er </w:t>
      </w:r>
      <w:r>
        <w:rPr>
          <w:rFonts w:eastAsia="MS Minchofalt"/>
        </w:rPr>
        <w:t>guṇ</w:t>
      </w:r>
      <w:r w:rsidRPr="00813BF1">
        <w:rPr>
          <w:rFonts w:eastAsia="MS Minchofalt"/>
        </w:rPr>
        <w:t xml:space="preserve">a-sāmye tv </w:t>
      </w:r>
      <w:r>
        <w:rPr>
          <w:rFonts w:eastAsia="MS Minchofalt"/>
        </w:rPr>
        <w:t>ity ādi</w:t>
      </w:r>
      <w:r w:rsidRPr="00813BF1">
        <w:rPr>
          <w:rFonts w:eastAsia="MS Minchofalt"/>
        </w:rPr>
        <w:t xml:space="preserve">nā | </w:t>
      </w:r>
    </w:p>
    <w:p w:rsidR="009072E6" w:rsidRDefault="009072E6" w:rsidP="009072E6">
      <w:pPr>
        <w:rPr>
          <w:rFonts w:eastAsia="MS Minchofalt"/>
          <w:b/>
          <w:lang w:val="pl-PL"/>
        </w:rPr>
      </w:pPr>
    </w:p>
    <w:p w:rsidR="009072E6" w:rsidRPr="00901040" w:rsidRDefault="009072E6" w:rsidP="009072E6">
      <w:pPr>
        <w:pStyle w:val="Cita"/>
        <w:rPr>
          <w:rFonts w:eastAsia="MS Minchofalt"/>
          <w:color w:val="0000FF"/>
          <w:lang w:val="pl-PL"/>
        </w:rPr>
      </w:pPr>
      <w:r w:rsidRPr="00901040">
        <w:rPr>
          <w:rFonts w:eastAsia="MS Minchofalt"/>
          <w:color w:val="0000FF"/>
          <w:lang w:val="pl-PL"/>
        </w:rPr>
        <w:t>antasthaḥ puruṣo nāma jñānadaḥ sarva-dehinā</w:t>
      </w:r>
      <w:r>
        <w:rPr>
          <w:rFonts w:eastAsia="MS Minchofalt"/>
          <w:color w:val="0000FF"/>
          <w:lang w:val="pl-PL"/>
        </w:rPr>
        <w:t>m |</w:t>
      </w:r>
    </w:p>
    <w:p w:rsidR="009072E6" w:rsidRPr="00901040" w:rsidRDefault="009072E6" w:rsidP="009072E6">
      <w:pPr>
        <w:pStyle w:val="Cita"/>
        <w:rPr>
          <w:rFonts w:eastAsia="MS Minchofalt"/>
          <w:color w:val="0000FF"/>
          <w:lang w:val="pl-PL"/>
        </w:rPr>
      </w:pPr>
      <w:r w:rsidRPr="00901040">
        <w:rPr>
          <w:rFonts w:eastAsia="MS Minchofalt"/>
          <w:color w:val="0000FF"/>
          <w:lang w:val="pl-PL"/>
        </w:rPr>
        <w:t>bahistha īśvaro nāma jñānādi-phalado hariḥ ||</w:t>
      </w:r>
    </w:p>
    <w:p w:rsidR="009072E6" w:rsidRPr="00901040" w:rsidRDefault="009072E6" w:rsidP="009072E6">
      <w:pPr>
        <w:pStyle w:val="Cita"/>
        <w:rPr>
          <w:rFonts w:eastAsia="MS Minchofalt"/>
          <w:color w:val="0000FF"/>
          <w:lang w:val="pl-PL"/>
        </w:rPr>
      </w:pPr>
      <w:r w:rsidRPr="00901040">
        <w:rPr>
          <w:rFonts w:eastAsia="MS Minchofalt"/>
          <w:color w:val="0000FF"/>
          <w:lang w:val="pl-PL"/>
        </w:rPr>
        <w:t>puruṣākhyo hṛd-gatas tu viṣṇor jīva-vibodhakaḥ |</w:t>
      </w:r>
    </w:p>
    <w:p w:rsidR="009072E6" w:rsidRPr="00901040" w:rsidRDefault="009072E6" w:rsidP="009072E6">
      <w:pPr>
        <w:pStyle w:val="Cita"/>
        <w:rPr>
          <w:rFonts w:eastAsia="MS Minchofalt"/>
          <w:color w:val="0000FF"/>
          <w:lang w:val="pl-PL"/>
        </w:rPr>
      </w:pPr>
      <w:r w:rsidRPr="00901040">
        <w:rPr>
          <w:rFonts w:eastAsia="MS Minchofalt"/>
          <w:color w:val="0000FF"/>
          <w:lang w:val="pl-PL"/>
        </w:rPr>
        <w:t>phala-dātā tu bāhyena ya īśena bhidāṁ vadet ||</w:t>
      </w:r>
    </w:p>
    <w:p w:rsidR="009072E6" w:rsidRPr="00901040" w:rsidRDefault="009072E6" w:rsidP="009072E6">
      <w:pPr>
        <w:pStyle w:val="Cita"/>
        <w:rPr>
          <w:rFonts w:eastAsia="MS Minchofalt"/>
          <w:color w:val="0000FF"/>
          <w:lang w:val="pl-PL"/>
        </w:rPr>
      </w:pPr>
      <w:r w:rsidRPr="00901040">
        <w:rPr>
          <w:rFonts w:eastAsia="MS Minchofalt"/>
          <w:color w:val="0000FF"/>
          <w:lang w:val="pl-PL"/>
        </w:rPr>
        <w:t>tathaivānya-svarūpeṣu viṣṇor yo bheda-darśakaḥ |</w:t>
      </w:r>
    </w:p>
    <w:p w:rsidR="009072E6" w:rsidRPr="00901040" w:rsidRDefault="009072E6" w:rsidP="009072E6">
      <w:pPr>
        <w:pStyle w:val="Cita"/>
        <w:rPr>
          <w:rFonts w:eastAsia="MS Minchofalt"/>
          <w:color w:val="000000"/>
          <w:lang w:val="pl-PL"/>
        </w:rPr>
      </w:pPr>
      <w:r w:rsidRPr="00901040">
        <w:rPr>
          <w:rFonts w:eastAsia="MS Minchofalt"/>
          <w:color w:val="0000FF"/>
          <w:lang w:val="pl-PL"/>
        </w:rPr>
        <w:t xml:space="preserve">ye ca jīveśvarābhedaṁ paśyanto’nartha-bhāginaḥ || </w:t>
      </w:r>
      <w:r w:rsidRPr="00901040">
        <w:rPr>
          <w:rFonts w:eastAsia="MS Minchofalt"/>
          <w:color w:val="000000"/>
          <w:lang w:val="pl-PL"/>
        </w:rPr>
        <w:t>iti brāhme |</w:t>
      </w:r>
    </w:p>
    <w:p w:rsidR="009072E6" w:rsidRPr="00901040" w:rsidRDefault="009072E6" w:rsidP="009072E6">
      <w:pPr>
        <w:rPr>
          <w:rFonts w:eastAsia="MS Minchofalt"/>
          <w:lang w:val="pl-PL"/>
        </w:rPr>
      </w:pPr>
    </w:p>
    <w:p w:rsidR="009072E6" w:rsidRPr="007D7613" w:rsidRDefault="009072E6" w:rsidP="009072E6">
      <w:pPr>
        <w:rPr>
          <w:lang w:val="pl-PL" w:eastAsia="fr-CA"/>
        </w:rPr>
      </w:pPr>
      <w:r w:rsidRPr="007D7613">
        <w:rPr>
          <w:rFonts w:eastAsia="MS Minchofalt"/>
          <w:b/>
          <w:lang w:val="pl-PL"/>
        </w:rPr>
        <w:t xml:space="preserve">śrīdharaḥ : </w:t>
      </w:r>
      <w:r w:rsidRPr="007D7613">
        <w:rPr>
          <w:lang w:val="pl-PL" w:eastAsia="fr-CA"/>
        </w:rPr>
        <w:t>nanu jñānaṁ jīva-dharmaḥ kathaṁ prakṛter guṇaḥ syāt ? ata āha—prakṛtir iti | guṇa-sāmyaṁ hi prakṛtiḥ | atas tad-viśeṣa-rūpā guṇās tasya eva, na tv ātmano jīvasya akartṛtvāt tasya sthity-ādi-hetu-bhūta-guṇāśrayatvānupapatteḥ ||12||</w:t>
      </w:r>
    </w:p>
    <w:p w:rsidR="009072E6" w:rsidRPr="007D7613" w:rsidRDefault="009072E6" w:rsidP="009072E6">
      <w:pPr>
        <w:rPr>
          <w:lang w:val="pl-PL" w:eastAsia="fr-CA"/>
        </w:rPr>
      </w:pPr>
    </w:p>
    <w:p w:rsidR="009072E6" w:rsidRPr="00901040" w:rsidRDefault="009072E6" w:rsidP="009072E6">
      <w:pPr>
        <w:rPr>
          <w:lang w:val="pl-PL" w:eastAsia="fr-CA"/>
        </w:rPr>
      </w:pPr>
      <w:r>
        <w:rPr>
          <w:rFonts w:eastAsia="MS Minchofalt"/>
          <w:b/>
          <w:lang w:val="pl-PL"/>
        </w:rPr>
        <w:t xml:space="preserve">krama-sandarbhaḥ : </w:t>
      </w:r>
      <w:r w:rsidRPr="00901040">
        <w:rPr>
          <w:lang w:val="pl-PL" w:eastAsia="fr-CA"/>
        </w:rPr>
        <w:t xml:space="preserve">tarhi bhavan-matāṣṭaviṁśati-pakṣodvalakaḥ | ṣaḍ-viṁśati-pakṣaḥ kathaṁ siddhyatīty āśaṅkya tan nirasyan punaḥ pūrva-mataṁ sthāpayati—prakṛtir iti sārdhena | </w:t>
      </w:r>
    </w:p>
    <w:p w:rsidR="009072E6" w:rsidRPr="00901040" w:rsidRDefault="009072E6" w:rsidP="009072E6">
      <w:pPr>
        <w:rPr>
          <w:lang w:val="pl-PL" w:eastAsia="fr-CA"/>
        </w:rPr>
      </w:pPr>
    </w:p>
    <w:p w:rsidR="009072E6" w:rsidRPr="00901040" w:rsidRDefault="009072E6" w:rsidP="009072E6">
      <w:pPr>
        <w:rPr>
          <w:lang w:val="pl-PL" w:eastAsia="fr-CA"/>
        </w:rPr>
      </w:pPr>
      <w:r w:rsidRPr="00901040">
        <w:rPr>
          <w:lang w:val="pl-PL" w:eastAsia="fr-CA"/>
        </w:rPr>
        <w:t>guṇānāṁ sattvādīnāṁ sāmya</w:t>
      </w:r>
      <w:r>
        <w:rPr>
          <w:lang w:val="pl-PL" w:eastAsia="fr-CA"/>
        </w:rPr>
        <w:t>m e</w:t>
      </w:r>
      <w:r w:rsidRPr="00901040">
        <w:rPr>
          <w:lang w:val="pl-PL" w:eastAsia="fr-CA"/>
        </w:rPr>
        <w:t>va prakṛtiḥ prakṛter guṇās te tv ātmano na sambhavantīti ye prakṛter guṇāḥ sattvādayas te ātmanaḥ puruṣasya ye guṇā jñānānandādayas te prakṛter neti ki</w:t>
      </w:r>
      <w:r>
        <w:rPr>
          <w:lang w:val="pl-PL" w:eastAsia="fr-CA"/>
        </w:rPr>
        <w:t>m u</w:t>
      </w:r>
      <w:r w:rsidRPr="00901040">
        <w:rPr>
          <w:lang w:val="pl-PL" w:eastAsia="fr-CA"/>
        </w:rPr>
        <w:t>teśvara-guṇānāṁ vārtety arthaḥ | prakṛter guṇāś ca kevalaṁ prapañca-sthity-ādi-hetava ity āha tatraiva—sattvaṁ raja ity ardhena | anta-śabdenātra cātyantika-pralaya-rūpo mokṣo’pi gṛhyate | tamaḥ-kāraṇasyaiva pralayasya krama-prāptatvāt, mokṣasya tu jñāna-hetukatvāt ||13||</w:t>
      </w:r>
    </w:p>
    <w:p w:rsidR="009072E6" w:rsidRPr="006861AE" w:rsidRDefault="009072E6" w:rsidP="009072E6">
      <w:pPr>
        <w:rPr>
          <w:lang w:val="pl-PL" w:eastAsia="fr-CA"/>
        </w:rPr>
      </w:pPr>
    </w:p>
    <w:p w:rsidR="009072E6" w:rsidRDefault="009072E6" w:rsidP="009072E6">
      <w:pPr>
        <w:rPr>
          <w:rFonts w:eastAsia="MS Minchofalt"/>
          <w:lang w:val="pl-PL"/>
        </w:rPr>
      </w:pPr>
      <w:r>
        <w:rPr>
          <w:rFonts w:eastAsia="MS Minchofalt"/>
          <w:b/>
          <w:lang w:val="pl-PL"/>
        </w:rPr>
        <w:t>viśvanāthaḥ :</w:t>
      </w:r>
      <w:r w:rsidRPr="00901040">
        <w:rPr>
          <w:rFonts w:eastAsia="MS Minchofalt"/>
          <w:lang w:val="pl-PL"/>
        </w:rPr>
        <w:t xml:space="preserve"> nanu jñānaṁ jīva-dharma iti prasiddha</w:t>
      </w:r>
      <w:r>
        <w:rPr>
          <w:rFonts w:eastAsia="MS Minchofalt"/>
          <w:lang w:val="pl-PL"/>
        </w:rPr>
        <w:t>m |</w:t>
      </w:r>
      <w:r w:rsidRPr="00901040">
        <w:rPr>
          <w:rFonts w:eastAsia="MS Minchofalt"/>
          <w:lang w:val="pl-PL"/>
        </w:rPr>
        <w:t xml:space="preserve"> kathaṁ prakṛter guṇa iti brūṣe ? tathā karmāpi jīva-kṛta</w:t>
      </w:r>
      <w:r>
        <w:rPr>
          <w:rFonts w:eastAsia="MS Minchofalt"/>
          <w:lang w:val="pl-PL"/>
        </w:rPr>
        <w:t>m e</w:t>
      </w:r>
      <w:r w:rsidRPr="00901040">
        <w:rPr>
          <w:rFonts w:eastAsia="MS Minchofalt"/>
          <w:lang w:val="pl-PL"/>
        </w:rPr>
        <w:t>va, ajñāna</w:t>
      </w:r>
      <w:r>
        <w:rPr>
          <w:rFonts w:eastAsia="MS Minchofalt"/>
          <w:lang w:val="pl-PL"/>
        </w:rPr>
        <w:t>m a</w:t>
      </w:r>
      <w:r w:rsidRPr="00901040">
        <w:rPr>
          <w:rFonts w:eastAsia="MS Minchofalt"/>
          <w:lang w:val="pl-PL"/>
        </w:rPr>
        <w:t>pi jīvasyaiva, na prakṛter nāpīnāṁśarīrasya, ity ata etāni tattvāni jīva evāntar-bhāvanīyānyathā sarva</w:t>
      </w:r>
      <w:r>
        <w:rPr>
          <w:rFonts w:eastAsia="MS Minchofalt"/>
          <w:lang w:val="pl-PL"/>
        </w:rPr>
        <w:t>m |</w:t>
      </w:r>
      <w:r w:rsidRPr="00901040">
        <w:rPr>
          <w:rFonts w:eastAsia="MS Minchofalt"/>
          <w:lang w:val="pl-PL"/>
        </w:rPr>
        <w:t xml:space="preserve"> ata eva tattva-buddhiḥ syāt | ata āha—prakṛtir iti sārdhena | guṇānāṁ sāmyaṁ hi prakṛtiḥ | atas tad-viśeṣa-rūpā guṇās tasyā eva, na tv ātmano jīvasya </w:t>
      </w:r>
      <w:r>
        <w:rPr>
          <w:rFonts w:eastAsia="MS Minchofalt"/>
          <w:lang w:val="pl-PL"/>
        </w:rPr>
        <w:t xml:space="preserve">sthity-utpatty-anta-hetava iti | jīvasya sthity-ādi-hetu-bhūta-guṇāśrayatānupapatter iti bhāvaḥ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satyam, etena kim āyātaṁ ? ity āha—sattvam iti | jñānam iti yat prasiddhaṁ tat sat-kāryatvāt sattvam eva | evaṁ karma raja eva, ajñānaṁ tu tama evety etāni prakṛter eva dharmā upādhy-adhīne jīve pratīyante evety ata etāni prakṛtāv evāntarbhāvyāni ||13||</w:t>
      </w:r>
    </w:p>
    <w:p w:rsidR="009072E6" w:rsidRPr="00ED11D5"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11.22.13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sattvaṁ jñānaṁ rajaḥ karma tamo’jñānam ihocyate |</w:t>
      </w:r>
    </w:p>
    <w:p w:rsidR="009072E6" w:rsidRPr="00E95354" w:rsidRDefault="009072E6" w:rsidP="009072E6">
      <w:pPr>
        <w:pStyle w:val="Versequote"/>
        <w:rPr>
          <w:rFonts w:eastAsia="MS Minchofalt"/>
          <w:lang w:val="pl-PL"/>
        </w:rPr>
      </w:pPr>
      <w:r w:rsidRPr="00E95354">
        <w:rPr>
          <w:rFonts w:eastAsia="MS Minchofalt"/>
          <w:lang w:val="pl-PL"/>
        </w:rPr>
        <w:t>guṇa-vyatikaraḥ kālaḥ svabhāvaḥ sūtra</w:t>
      </w:r>
      <w:r>
        <w:rPr>
          <w:rFonts w:eastAsia="MS Minchofalt"/>
          <w:lang w:val="pl-PL"/>
        </w:rPr>
        <w:t>m e</w:t>
      </w:r>
      <w:r w:rsidRPr="00E95354">
        <w:rPr>
          <w:rFonts w:eastAsia="MS Minchofalt"/>
          <w:lang w:val="pl-PL"/>
        </w:rPr>
        <w:t>va ca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ataḥ sattvaṁ sattva-mayaṁ jñānaṁ prakṛter guṇa iti pūrveṇaivānvayaḥ | nanu tan nivartyaṁ karmājñānaṁ ca tat tv antaraṁ svat, na, rajaḥ-karma rajaso vṛttiḥ, ajñānaṁ ca tamasaḥ | jataḥ karmājñānayo rajas-tamo-dvārā prakṛtāv evāntar-bhāva iti bhāvaḥ | tathāpi kāla-svabhāvayos tattvāntaratā syāt, na guṇa-vyatikara iti | guṇānāṁ vyatikaro yasmāt sa īśvara eva kālo nāma, svabhāvo nāma sūtraṁ mahat-tattva</w:t>
      </w:r>
      <w:r>
        <w:rPr>
          <w:lang w:val="pl-PL" w:eastAsia="fr-CA"/>
        </w:rPr>
        <w:t>m e</w:t>
      </w:r>
      <w:r w:rsidRPr="00E95354">
        <w:rPr>
          <w:lang w:val="pl-PL" w:eastAsia="fr-CA"/>
        </w:rPr>
        <w:t>va | tasya sarva-śaktimattvāt | tad evaṁ jñānādīnāṁ yathāyatha</w:t>
      </w:r>
      <w:r>
        <w:rPr>
          <w:lang w:val="pl-PL" w:eastAsia="fr-CA"/>
        </w:rPr>
        <w:t>m a</w:t>
      </w:r>
      <w:r w:rsidRPr="00E95354">
        <w:rPr>
          <w:lang w:val="pl-PL" w:eastAsia="fr-CA"/>
        </w:rPr>
        <w:t>ntar-bhāvān na pakṣa-dvaye’pi tattva-vṛddhiḥ | etac ca pakṣāntareṣv api jñeya</w:t>
      </w:r>
      <w:r>
        <w:rPr>
          <w:lang w:val="pl-PL" w:eastAsia="fr-CA"/>
        </w:rPr>
        <w:t>m |</w:t>
      </w:r>
    </w:p>
    <w:p w:rsidR="009072E6" w:rsidRPr="00E95354" w:rsidRDefault="009072E6" w:rsidP="009072E6">
      <w:pPr>
        <w:rPr>
          <w:lang w:val="pl-PL" w:eastAsia="fr-CA"/>
        </w:rPr>
      </w:pPr>
    </w:p>
    <w:p w:rsidR="009072E6" w:rsidRDefault="009072E6" w:rsidP="009072E6">
      <w:pPr>
        <w:rPr>
          <w:lang w:val="pl-PL" w:eastAsia="fr-CA"/>
        </w:rPr>
      </w:pPr>
      <w:r>
        <w:rPr>
          <w:rFonts w:eastAsia="MS Minchofalt"/>
          <w:b/>
          <w:lang w:val="pl-PL"/>
        </w:rPr>
        <w:t xml:space="preserve">krama-sandarbhaḥ : </w:t>
      </w:r>
      <w:r w:rsidRPr="00E95354">
        <w:rPr>
          <w:lang w:val="pl-PL" w:eastAsia="fr-CA"/>
        </w:rPr>
        <w:t>yac ca sattvaṁ jñānaṁ</w:t>
      </w:r>
      <w:r>
        <w:rPr>
          <w:lang w:val="pl-PL" w:eastAsia="fr-CA"/>
        </w:rPr>
        <w:t>,</w:t>
      </w:r>
      <w:r w:rsidRPr="00E95354">
        <w:rPr>
          <w:lang w:val="pl-PL" w:eastAsia="fr-CA"/>
        </w:rPr>
        <w:t xml:space="preserve"> rajaḥ</w:t>
      </w:r>
      <w:r>
        <w:rPr>
          <w:lang w:val="pl-PL" w:eastAsia="fr-CA"/>
        </w:rPr>
        <w:t xml:space="preserve"> </w:t>
      </w:r>
      <w:r w:rsidRPr="00E95354">
        <w:rPr>
          <w:lang w:val="pl-PL" w:eastAsia="fr-CA"/>
        </w:rPr>
        <w:t>karma</w:t>
      </w:r>
      <w:r>
        <w:rPr>
          <w:lang w:val="pl-PL" w:eastAsia="fr-CA"/>
        </w:rPr>
        <w:t>,</w:t>
      </w:r>
      <w:r w:rsidRPr="00E95354">
        <w:rPr>
          <w:lang w:val="pl-PL" w:eastAsia="fr-CA"/>
        </w:rPr>
        <w:t xml:space="preserve"> tam</w:t>
      </w:r>
      <w:r>
        <w:rPr>
          <w:lang w:val="pl-PL" w:eastAsia="fr-CA"/>
        </w:rPr>
        <w:t>o’jñān</w:t>
      </w:r>
      <w:r w:rsidRPr="00E95354">
        <w:rPr>
          <w:lang w:val="pl-PL" w:eastAsia="fr-CA"/>
        </w:rPr>
        <w:t>a</w:t>
      </w:r>
      <w:r>
        <w:rPr>
          <w:lang w:val="pl-PL" w:eastAsia="fr-CA"/>
        </w:rPr>
        <w:t>m i</w:t>
      </w:r>
      <w:r w:rsidRPr="00E95354">
        <w:rPr>
          <w:lang w:val="pl-PL" w:eastAsia="fr-CA"/>
        </w:rPr>
        <w:t>ti</w:t>
      </w:r>
      <w:r>
        <w:rPr>
          <w:lang w:val="pl-PL" w:eastAsia="fr-CA"/>
        </w:rPr>
        <w:t>,</w:t>
      </w:r>
      <w:r w:rsidRPr="00E95354">
        <w:rPr>
          <w:lang w:val="pl-PL" w:eastAsia="fr-CA"/>
        </w:rPr>
        <w:t xml:space="preserve"> tad ap</w:t>
      </w:r>
      <w:r>
        <w:rPr>
          <w:lang w:val="pl-PL" w:eastAsia="fr-CA"/>
        </w:rPr>
        <w:t>ī</w:t>
      </w:r>
      <w:r w:rsidRPr="00E95354">
        <w:rPr>
          <w:lang w:val="pl-PL" w:eastAsia="fr-CA"/>
        </w:rPr>
        <w:t xml:space="preserve">ha prapañca evocyate </w:t>
      </w:r>
      <w:r>
        <w:rPr>
          <w:lang w:val="pl-PL" w:eastAsia="fr-CA"/>
        </w:rPr>
        <w:t xml:space="preserve">| </w:t>
      </w:r>
      <w:r w:rsidRPr="00E95354">
        <w:rPr>
          <w:lang w:val="pl-PL" w:eastAsia="fr-CA"/>
        </w:rPr>
        <w:t>bhedena vyapadi</w:t>
      </w:r>
      <w:r>
        <w:rPr>
          <w:lang w:val="pl-PL" w:eastAsia="fr-CA"/>
        </w:rPr>
        <w:t>ś</w:t>
      </w:r>
      <w:r w:rsidRPr="00E95354">
        <w:rPr>
          <w:lang w:val="pl-PL" w:eastAsia="fr-CA"/>
        </w:rPr>
        <w:t>yate matraṁ</w:t>
      </w:r>
      <w:r>
        <w:rPr>
          <w:lang w:val="pl-PL" w:eastAsia="fr-CA"/>
        </w:rPr>
        <w:t>,</w:t>
      </w:r>
      <w:r w:rsidRPr="00E95354">
        <w:rPr>
          <w:lang w:val="pl-PL" w:eastAsia="fr-CA"/>
        </w:rPr>
        <w:t xml:space="preserve"> na</w:t>
      </w:r>
      <w:r>
        <w:rPr>
          <w:lang w:val="pl-PL" w:eastAsia="fr-CA"/>
        </w:rPr>
        <w:t xml:space="preserve"> </w:t>
      </w:r>
      <w:r w:rsidRPr="00E95354">
        <w:rPr>
          <w:lang w:val="pl-PL" w:eastAsia="fr-CA"/>
        </w:rPr>
        <w:t>tu vastu</w:t>
      </w:r>
      <w:r>
        <w:rPr>
          <w:lang w:val="pl-PL" w:eastAsia="fr-CA"/>
        </w:rPr>
        <w:t>-</w:t>
      </w:r>
      <w:r w:rsidRPr="00E95354">
        <w:rPr>
          <w:lang w:val="pl-PL" w:eastAsia="fr-CA"/>
        </w:rPr>
        <w:t>vicāre satīti bhāvaḥ</w:t>
      </w:r>
      <w:r>
        <w:rPr>
          <w:lang w:val="pl-PL" w:eastAsia="fr-CA"/>
        </w:rPr>
        <w:t>,</w:t>
      </w:r>
      <w:r w:rsidRPr="00E95354">
        <w:rPr>
          <w:lang w:val="pl-PL" w:eastAsia="fr-CA"/>
        </w:rPr>
        <w:t xml:space="preserve"> tat</w:t>
      </w:r>
      <w:r>
        <w:rPr>
          <w:lang w:val="pl-PL" w:eastAsia="fr-CA"/>
        </w:rPr>
        <w:t>-tat-</w:t>
      </w:r>
      <w:r w:rsidRPr="00E95354">
        <w:rPr>
          <w:lang w:val="pl-PL" w:eastAsia="fr-CA"/>
        </w:rPr>
        <w:t>samudāyasya prakṛter api jaḍatvāt</w:t>
      </w:r>
      <w:r>
        <w:rPr>
          <w:lang w:val="pl-PL" w:eastAsia="fr-CA"/>
        </w:rPr>
        <w:t>,</w:t>
      </w:r>
      <w:r w:rsidRPr="00E95354">
        <w:rPr>
          <w:lang w:val="pl-PL" w:eastAsia="fr-CA"/>
        </w:rPr>
        <w:t xml:space="preserve"> pratyak</w:t>
      </w:r>
      <w:r>
        <w:rPr>
          <w:lang w:val="pl-PL" w:eastAsia="fr-CA"/>
        </w:rPr>
        <w:t>-</w:t>
      </w:r>
      <w:r w:rsidRPr="00E95354">
        <w:rPr>
          <w:lang w:val="pl-PL" w:eastAsia="fr-CA"/>
        </w:rPr>
        <w:t>cid</w:t>
      </w:r>
      <w:r>
        <w:rPr>
          <w:lang w:val="pl-PL" w:eastAsia="fr-CA"/>
        </w:rPr>
        <w:t>-</w:t>
      </w:r>
      <w:r w:rsidRPr="00E95354">
        <w:rPr>
          <w:lang w:val="pl-PL" w:eastAsia="fr-CA"/>
        </w:rPr>
        <w:t>ābhāsa</w:t>
      </w:r>
      <w:r>
        <w:rPr>
          <w:lang w:val="pl-PL" w:eastAsia="fr-CA"/>
        </w:rPr>
        <w:t>-</w:t>
      </w:r>
      <w:r w:rsidRPr="00E95354">
        <w:rPr>
          <w:lang w:val="pl-PL" w:eastAsia="fr-CA"/>
        </w:rPr>
        <w:t>sambandhenaiva jñānatva</w:t>
      </w:r>
      <w:r>
        <w:rPr>
          <w:lang w:val="pl-PL" w:eastAsia="fr-CA"/>
        </w:rPr>
        <w:t>-</w:t>
      </w:r>
      <w:r w:rsidRPr="00E95354">
        <w:rPr>
          <w:lang w:val="pl-PL" w:eastAsia="fr-CA"/>
        </w:rPr>
        <w:t xml:space="preserve">vyapadeśāc ca </w:t>
      </w:r>
      <w:r>
        <w:rPr>
          <w:lang w:val="pl-PL" w:eastAsia="fr-CA"/>
        </w:rPr>
        <w:t xml:space="preserve">| </w:t>
      </w:r>
      <w:r w:rsidRPr="00E95354">
        <w:rPr>
          <w:lang w:val="pl-PL" w:eastAsia="fr-CA"/>
        </w:rPr>
        <w:t>sa</w:t>
      </w:r>
      <w:r>
        <w:rPr>
          <w:lang w:val="pl-PL" w:eastAsia="fr-CA"/>
        </w:rPr>
        <w:t xml:space="preserve"> </w:t>
      </w:r>
      <w:r w:rsidRPr="00E95354">
        <w:rPr>
          <w:lang w:val="pl-PL" w:eastAsia="fr-CA"/>
        </w:rPr>
        <w:t>ca na parokṣasya taj</w:t>
      </w:r>
      <w:r>
        <w:rPr>
          <w:lang w:val="pl-PL" w:eastAsia="fr-CA"/>
        </w:rPr>
        <w:t>-</w:t>
      </w:r>
      <w:r w:rsidRPr="00E95354">
        <w:rPr>
          <w:lang w:val="pl-PL" w:eastAsia="fr-CA"/>
        </w:rPr>
        <w:t>jñānasya hetuḥ</w:t>
      </w:r>
      <w:r>
        <w:rPr>
          <w:lang w:val="pl-PL" w:eastAsia="fr-CA"/>
        </w:rPr>
        <w:t>,</w:t>
      </w:r>
      <w:r w:rsidRPr="00E95354">
        <w:rPr>
          <w:lang w:val="pl-PL" w:eastAsia="fr-CA"/>
        </w:rPr>
        <w:t xml:space="preserve"> tadā sphuraty</w:t>
      </w:r>
      <w:r>
        <w:rPr>
          <w:lang w:val="pl-PL" w:eastAsia="fr-CA"/>
        </w:rPr>
        <w:t xml:space="preserve"> </w:t>
      </w:r>
      <w:r w:rsidRPr="00E95354">
        <w:rPr>
          <w:lang w:val="pl-PL" w:eastAsia="fr-CA"/>
        </w:rPr>
        <w:t>api tasmiṁs</w:t>
      </w:r>
      <w:r>
        <w:rPr>
          <w:lang w:val="pl-PL" w:eastAsia="fr-CA"/>
        </w:rPr>
        <w:t xml:space="preserve"> </w:t>
      </w:r>
      <w:r w:rsidRPr="00E95354">
        <w:rPr>
          <w:lang w:val="pl-PL" w:eastAsia="fr-CA"/>
        </w:rPr>
        <w:t>tad</w:t>
      </w:r>
      <w:r>
        <w:rPr>
          <w:lang w:val="pl-PL" w:eastAsia="fr-CA"/>
        </w:rPr>
        <w:t>-</w:t>
      </w:r>
      <w:r w:rsidRPr="00E95354">
        <w:rPr>
          <w:lang w:val="pl-PL" w:eastAsia="fr-CA"/>
        </w:rPr>
        <w:t xml:space="preserve">anutpatteḥ </w:t>
      </w:r>
      <w:r>
        <w:rPr>
          <w:lang w:val="pl-PL" w:eastAsia="fr-CA"/>
        </w:rPr>
        <w:t xml:space="preserve">| </w:t>
      </w:r>
      <w:r w:rsidRPr="00E95354">
        <w:rPr>
          <w:lang w:val="pl-PL" w:eastAsia="fr-CA"/>
        </w:rPr>
        <w:t>n</w:t>
      </w:r>
      <w:r>
        <w:rPr>
          <w:lang w:val="pl-PL" w:eastAsia="fr-CA"/>
        </w:rPr>
        <w:t>a</w:t>
      </w:r>
      <w:r w:rsidRPr="00E95354">
        <w:rPr>
          <w:lang w:val="pl-PL" w:eastAsia="fr-CA"/>
        </w:rPr>
        <w:t xml:space="preserve">tarāṁ cāparokṣasya </w:t>
      </w:r>
      <w:r>
        <w:rPr>
          <w:lang w:val="pl-PL" w:eastAsia="fr-CA"/>
        </w:rPr>
        <w:t xml:space="preserve">| </w:t>
      </w:r>
      <w:r w:rsidRPr="00E95354">
        <w:rPr>
          <w:lang w:val="pl-PL" w:eastAsia="fr-CA"/>
        </w:rPr>
        <w:t>na</w:t>
      </w:r>
      <w:r>
        <w:rPr>
          <w:lang w:val="pl-PL" w:eastAsia="fr-CA"/>
        </w:rPr>
        <w:t xml:space="preserve"> </w:t>
      </w:r>
      <w:r w:rsidRPr="00E95354">
        <w:rPr>
          <w:lang w:val="pl-PL" w:eastAsia="fr-CA"/>
        </w:rPr>
        <w:t>hi gṛhāntargata</w:t>
      </w:r>
      <w:r>
        <w:rPr>
          <w:lang w:val="pl-PL" w:eastAsia="fr-CA"/>
        </w:rPr>
        <w:t>-</w:t>
      </w:r>
      <w:r w:rsidRPr="00E95354">
        <w:rPr>
          <w:lang w:val="pl-PL" w:eastAsia="fr-CA"/>
        </w:rPr>
        <w:t>sva</w:t>
      </w:r>
      <w:r>
        <w:rPr>
          <w:lang w:val="pl-PL" w:eastAsia="fr-CA"/>
        </w:rPr>
        <w:t>-</w:t>
      </w:r>
      <w:r w:rsidRPr="00E95354">
        <w:rPr>
          <w:lang w:val="pl-PL" w:eastAsia="fr-CA"/>
        </w:rPr>
        <w:t>prakāśābhāsena sūryaḥ prakāśyate</w:t>
      </w:r>
      <w:r>
        <w:rPr>
          <w:lang w:val="pl-PL" w:eastAsia="fr-CA"/>
        </w:rPr>
        <w:t>,</w:t>
      </w:r>
      <w:r w:rsidRPr="00E95354">
        <w:rPr>
          <w:lang w:val="pl-PL" w:eastAsia="fr-CA"/>
        </w:rPr>
        <w:t xml:space="preserve"> api tu sva</w:t>
      </w:r>
      <w:r>
        <w:rPr>
          <w:lang w:val="pl-PL" w:eastAsia="fr-CA"/>
        </w:rPr>
        <w:t>-</w:t>
      </w:r>
      <w:r w:rsidRPr="00E95354">
        <w:rPr>
          <w:lang w:val="pl-PL" w:eastAsia="fr-CA"/>
        </w:rPr>
        <w:t xml:space="preserve">prakāśatayaiveti </w:t>
      </w:r>
      <w:r>
        <w:rPr>
          <w:lang w:val="pl-PL" w:eastAsia="fr-CA"/>
        </w:rPr>
        <w:t xml:space="preserve">| </w:t>
      </w:r>
      <w:r w:rsidRPr="00E95354">
        <w:rPr>
          <w:lang w:val="pl-PL" w:eastAsia="fr-CA"/>
        </w:rPr>
        <w:t xml:space="preserve">tataḥ </w:t>
      </w:r>
      <w:r w:rsidRPr="00393124">
        <w:rPr>
          <w:color w:val="0000FF"/>
          <w:lang w:val="pl-PL" w:eastAsia="fr-CA"/>
        </w:rPr>
        <w:t>sa yad aja</w:t>
      </w:r>
      <w:r>
        <w:rPr>
          <w:color w:val="0000FF"/>
          <w:lang w:val="pl-PL" w:eastAsia="fr-CA"/>
        </w:rPr>
        <w:t>y</w:t>
      </w:r>
      <w:r w:rsidRPr="00393124">
        <w:rPr>
          <w:color w:val="0000FF"/>
          <w:lang w:val="pl-PL" w:eastAsia="fr-CA"/>
        </w:rPr>
        <w:t>ā tv</w:t>
      </w:r>
      <w:r>
        <w:rPr>
          <w:color w:val="0000FF"/>
          <w:lang w:val="pl-PL" w:eastAsia="fr-CA"/>
        </w:rPr>
        <w:t xml:space="preserve"> </w:t>
      </w:r>
      <w:r w:rsidRPr="00393124">
        <w:rPr>
          <w:color w:val="0000FF"/>
          <w:lang w:val="pl-PL" w:eastAsia="fr-CA"/>
        </w:rPr>
        <w:t>ajā</w:t>
      </w:r>
      <w:r>
        <w:rPr>
          <w:color w:val="0000FF"/>
          <w:lang w:val="pl-PL" w:eastAsia="fr-CA"/>
        </w:rPr>
        <w:t xml:space="preserve">ṁ </w:t>
      </w:r>
      <w:r w:rsidRPr="00901040">
        <w:rPr>
          <w:lang w:val="pl-PL"/>
        </w:rPr>
        <w:t xml:space="preserve">[bhā.pu. 10.87.38] </w:t>
      </w:r>
      <w:r>
        <w:rPr>
          <w:lang w:val="pl-PL" w:eastAsia="fr-CA"/>
        </w:rPr>
        <w:t>i</w:t>
      </w:r>
      <w:r w:rsidRPr="00E95354">
        <w:rPr>
          <w:lang w:val="pl-PL" w:eastAsia="fr-CA"/>
        </w:rPr>
        <w:t>ty</w:t>
      </w:r>
      <w:r>
        <w:rPr>
          <w:lang w:val="pl-PL" w:eastAsia="fr-CA"/>
        </w:rPr>
        <w:t>-</w:t>
      </w:r>
      <w:r w:rsidRPr="00E95354">
        <w:rPr>
          <w:lang w:val="pl-PL" w:eastAsia="fr-CA"/>
        </w:rPr>
        <w:t>ādy</w:t>
      </w:r>
      <w:r>
        <w:rPr>
          <w:lang w:val="pl-PL" w:eastAsia="fr-CA"/>
        </w:rPr>
        <w:t>-u</w:t>
      </w:r>
      <w:r w:rsidRPr="00E95354">
        <w:rPr>
          <w:lang w:val="pl-PL" w:eastAsia="fr-CA"/>
        </w:rPr>
        <w:t>kta</w:t>
      </w:r>
      <w:r>
        <w:rPr>
          <w:lang w:val="pl-PL" w:eastAsia="fr-CA"/>
        </w:rPr>
        <w:t>-</w:t>
      </w:r>
      <w:r w:rsidRPr="00E95354">
        <w:rPr>
          <w:lang w:val="pl-PL" w:eastAsia="fr-CA"/>
        </w:rPr>
        <w:t>diśā anādy</w:t>
      </w:r>
      <w:r>
        <w:rPr>
          <w:lang w:val="pl-PL" w:eastAsia="fr-CA"/>
        </w:rPr>
        <w:t>-</w:t>
      </w:r>
      <w:r w:rsidRPr="00E95354">
        <w:rPr>
          <w:lang w:val="pl-PL" w:eastAsia="fr-CA"/>
        </w:rPr>
        <w:t>avidyā</w:t>
      </w:r>
      <w:r>
        <w:rPr>
          <w:lang w:val="pl-PL" w:eastAsia="fr-CA"/>
        </w:rPr>
        <w:t>-</w:t>
      </w:r>
      <w:r w:rsidRPr="00E95354">
        <w:rPr>
          <w:lang w:val="pl-PL" w:eastAsia="fr-CA"/>
        </w:rPr>
        <w:t>yuktatvena pihita</w:t>
      </w:r>
      <w:r>
        <w:rPr>
          <w:lang w:val="pl-PL" w:eastAsia="fr-CA"/>
        </w:rPr>
        <w:t>-</w:t>
      </w:r>
      <w:r w:rsidRPr="00E95354">
        <w:rPr>
          <w:lang w:val="pl-PL" w:eastAsia="fr-CA"/>
        </w:rPr>
        <w:t>jñānasya puruṣasya mokṣārtha</w:t>
      </w:r>
      <w:r>
        <w:rPr>
          <w:lang w:val="pl-PL" w:eastAsia="fr-CA"/>
        </w:rPr>
        <w:t>m a</w:t>
      </w:r>
      <w:r w:rsidRPr="00E95354">
        <w:rPr>
          <w:lang w:val="pl-PL" w:eastAsia="fr-CA"/>
        </w:rPr>
        <w:t xml:space="preserve">nveṣṭavyo jñānado’nya īśvara evāvasīyate </w:t>
      </w:r>
      <w:r>
        <w:rPr>
          <w:lang w:val="pl-PL" w:eastAsia="fr-CA"/>
        </w:rPr>
        <w:t xml:space="preserve">| </w:t>
      </w:r>
      <w:r w:rsidRPr="00E95354">
        <w:rPr>
          <w:lang w:val="pl-PL" w:eastAsia="fr-CA"/>
        </w:rPr>
        <w:t>eva</w:t>
      </w:r>
      <w:r>
        <w:rPr>
          <w:lang w:val="pl-PL" w:eastAsia="fr-CA"/>
        </w:rPr>
        <w:t>m e</w:t>
      </w:r>
      <w:r w:rsidRPr="00E95354">
        <w:rPr>
          <w:lang w:val="pl-PL" w:eastAsia="fr-CA"/>
        </w:rPr>
        <w:t xml:space="preserve">vānuvadiṣyate śrotrāpi </w:t>
      </w:r>
      <w:r w:rsidRPr="006861AE">
        <w:rPr>
          <w:color w:val="0000FF"/>
          <w:lang w:val="pl-PL" w:eastAsia="fr-CA"/>
        </w:rPr>
        <w:t>tvatto jñānaṁ hi jīvānā</w:t>
      </w:r>
      <w:r>
        <w:rPr>
          <w:color w:val="0000FF"/>
          <w:lang w:val="pl-PL" w:eastAsia="fr-CA"/>
        </w:rPr>
        <w:t xml:space="preserve">ṁ </w:t>
      </w:r>
      <w:r w:rsidRPr="00901040">
        <w:rPr>
          <w:lang w:val="pl-PL"/>
        </w:rPr>
        <w:t xml:space="preserve">[bhā.pu. 11.22.28] </w:t>
      </w:r>
      <w:r>
        <w:rPr>
          <w:lang w:val="pl-PL" w:eastAsia="fr-CA"/>
        </w:rPr>
        <w:t>i</w:t>
      </w:r>
      <w:r w:rsidRPr="00E95354">
        <w:rPr>
          <w:lang w:val="pl-PL" w:eastAsia="fr-CA"/>
        </w:rPr>
        <w:t xml:space="preserve">ti </w:t>
      </w:r>
      <w:r>
        <w:rPr>
          <w:lang w:val="pl-PL" w:eastAsia="fr-CA"/>
        </w:rPr>
        <w:t xml:space="preserve">| </w:t>
      </w:r>
      <w:r w:rsidRPr="00520F12">
        <w:rPr>
          <w:color w:val="0000FF"/>
          <w:lang w:val="pl-PL" w:eastAsia="fr-CA"/>
        </w:rPr>
        <w:t>parābhidhyānāt tu tirohitaṁ, tato hy asya bandha-viparyayau</w:t>
      </w:r>
      <w:r w:rsidRPr="00520F12">
        <w:rPr>
          <w:lang w:val="pl-PL" w:eastAsia="fr-CA"/>
        </w:rPr>
        <w:t xml:space="preserve"> </w:t>
      </w:r>
      <w:r>
        <w:rPr>
          <w:lang w:val="pl-PL" w:eastAsia="fr-CA"/>
        </w:rPr>
        <w:t xml:space="preserve">[ve.sū. 3.2.5] </w:t>
      </w:r>
      <w:r w:rsidRPr="00E95354">
        <w:rPr>
          <w:lang w:val="pl-PL" w:eastAsia="fr-CA"/>
        </w:rPr>
        <w:t>ity atra parair</w:t>
      </w:r>
      <w:r>
        <w:rPr>
          <w:lang w:val="pl-PL" w:eastAsia="fr-CA"/>
        </w:rPr>
        <w:t xml:space="preserve"> </w:t>
      </w:r>
      <w:r w:rsidRPr="00E95354">
        <w:rPr>
          <w:lang w:val="pl-PL" w:eastAsia="fr-CA"/>
        </w:rPr>
        <w:t>apy</w:t>
      </w:r>
      <w:r>
        <w:rPr>
          <w:lang w:val="pl-PL" w:eastAsia="fr-CA"/>
        </w:rPr>
        <w:t xml:space="preserve"> </w:t>
      </w:r>
      <w:r w:rsidRPr="00E95354">
        <w:rPr>
          <w:lang w:val="pl-PL" w:eastAsia="fr-CA"/>
        </w:rPr>
        <w:t>etad</w:t>
      </w:r>
      <w:r>
        <w:rPr>
          <w:lang w:val="pl-PL" w:eastAsia="fr-CA"/>
        </w:rPr>
        <w:t xml:space="preserve"> </w:t>
      </w:r>
      <w:r w:rsidRPr="00E95354">
        <w:rPr>
          <w:lang w:val="pl-PL" w:eastAsia="fr-CA"/>
        </w:rPr>
        <w:t>aṅgīkṛta</w:t>
      </w:r>
      <w:r>
        <w:rPr>
          <w:lang w:val="pl-PL" w:eastAsia="fr-CA"/>
        </w:rPr>
        <w:t xml:space="preserve">m | </w:t>
      </w:r>
      <w:r w:rsidRPr="00E95354">
        <w:rPr>
          <w:lang w:val="pl-PL" w:eastAsia="fr-CA"/>
        </w:rPr>
        <w:t>tad</w:t>
      </w:r>
      <w:r>
        <w:rPr>
          <w:lang w:val="pl-PL" w:eastAsia="fr-CA"/>
        </w:rPr>
        <w:t>-</w:t>
      </w:r>
      <w:r w:rsidRPr="00E95354">
        <w:rPr>
          <w:lang w:val="pl-PL" w:eastAsia="fr-CA"/>
        </w:rPr>
        <w:t>deyaṁ ca jñānaṁ sa</w:t>
      </w:r>
      <w:r>
        <w:rPr>
          <w:lang w:val="pl-PL" w:eastAsia="fr-CA"/>
        </w:rPr>
        <w:t>ṁ</w:t>
      </w:r>
      <w:r w:rsidRPr="00E95354">
        <w:rPr>
          <w:lang w:val="pl-PL" w:eastAsia="fr-CA"/>
        </w:rPr>
        <w:t>vid</w:t>
      </w:r>
      <w:r>
        <w:rPr>
          <w:lang w:val="pl-PL" w:eastAsia="fr-CA"/>
        </w:rPr>
        <w:t>-</w:t>
      </w:r>
      <w:r w:rsidRPr="00E95354">
        <w:rPr>
          <w:lang w:val="pl-PL" w:eastAsia="fr-CA"/>
        </w:rPr>
        <w:t>ākhya</w:t>
      </w:r>
      <w:r>
        <w:rPr>
          <w:lang w:val="pl-PL" w:eastAsia="fr-CA"/>
        </w:rPr>
        <w:t>-</w:t>
      </w:r>
      <w:r w:rsidRPr="00E95354">
        <w:rPr>
          <w:lang w:val="pl-PL" w:eastAsia="fr-CA"/>
        </w:rPr>
        <w:t>svarūpa</w:t>
      </w:r>
      <w:r>
        <w:rPr>
          <w:lang w:val="pl-PL" w:eastAsia="fr-CA"/>
        </w:rPr>
        <w:t>-</w:t>
      </w:r>
      <w:r w:rsidRPr="00E95354">
        <w:rPr>
          <w:lang w:val="pl-PL" w:eastAsia="fr-CA"/>
        </w:rPr>
        <w:t>śakter</w:t>
      </w:r>
      <w:r>
        <w:rPr>
          <w:lang w:val="pl-PL" w:eastAsia="fr-CA"/>
        </w:rPr>
        <w:t xml:space="preserve"> </w:t>
      </w:r>
      <w:r w:rsidRPr="00E95354">
        <w:rPr>
          <w:lang w:val="pl-PL" w:eastAsia="fr-CA"/>
        </w:rPr>
        <w:t>aṁśatvāt</w:t>
      </w:r>
      <w:r>
        <w:rPr>
          <w:lang w:val="pl-PL" w:eastAsia="fr-CA"/>
        </w:rPr>
        <w:t xml:space="preserve"> </w:t>
      </w:r>
      <w:r w:rsidRPr="00E95354">
        <w:rPr>
          <w:lang w:val="pl-PL" w:eastAsia="fr-CA"/>
        </w:rPr>
        <w:t>tad</w:t>
      </w:r>
      <w:r>
        <w:rPr>
          <w:lang w:val="pl-PL" w:eastAsia="fr-CA"/>
        </w:rPr>
        <w:t>-</w:t>
      </w:r>
      <w:r w:rsidRPr="00E95354">
        <w:rPr>
          <w:lang w:val="pl-PL" w:eastAsia="fr-CA"/>
        </w:rPr>
        <w:t>antaḥ</w:t>
      </w:r>
      <w:r>
        <w:rPr>
          <w:lang w:val="pl-PL" w:eastAsia="fr-CA"/>
        </w:rPr>
        <w:t>-</w:t>
      </w:r>
      <w:r w:rsidRPr="00E95354">
        <w:rPr>
          <w:lang w:val="pl-PL" w:eastAsia="fr-CA"/>
        </w:rPr>
        <w:t>pāty</w:t>
      </w:r>
      <w:r>
        <w:rPr>
          <w:lang w:val="pl-PL" w:eastAsia="fr-CA"/>
        </w:rPr>
        <w:t xml:space="preserve"> </w:t>
      </w:r>
      <w:r w:rsidRPr="00E95354">
        <w:rPr>
          <w:lang w:val="pl-PL" w:eastAsia="fr-CA"/>
        </w:rPr>
        <w:t>eveti guṇa</w:t>
      </w:r>
      <w:r>
        <w:rPr>
          <w:lang w:val="pl-PL" w:eastAsia="fr-CA"/>
        </w:rPr>
        <w:t>-</w:t>
      </w:r>
      <w:r w:rsidRPr="00E95354">
        <w:rPr>
          <w:lang w:val="pl-PL" w:eastAsia="fr-CA"/>
        </w:rPr>
        <w:t>trayaṁ ca traiguṇyasya prakṛter</w:t>
      </w:r>
      <w:r>
        <w:rPr>
          <w:lang w:val="pl-PL" w:eastAsia="fr-CA"/>
        </w:rPr>
        <w:t xml:space="preserve"> </w:t>
      </w:r>
      <w:r w:rsidRPr="00E95354">
        <w:rPr>
          <w:lang w:val="pl-PL" w:eastAsia="fr-CA"/>
        </w:rPr>
        <w:t>aṅga</w:t>
      </w:r>
      <w:r>
        <w:rPr>
          <w:lang w:val="pl-PL" w:eastAsia="fr-CA"/>
        </w:rPr>
        <w:t>-</w:t>
      </w:r>
      <w:r w:rsidRPr="00E95354">
        <w:rPr>
          <w:lang w:val="pl-PL" w:eastAsia="fr-CA"/>
        </w:rPr>
        <w:t>traya</w:t>
      </w:r>
      <w:r>
        <w:rPr>
          <w:lang w:val="pl-PL" w:eastAsia="fr-CA"/>
        </w:rPr>
        <w:t>m i</w:t>
      </w:r>
      <w:r w:rsidRPr="00E95354">
        <w:rPr>
          <w:lang w:val="pl-PL" w:eastAsia="fr-CA"/>
        </w:rPr>
        <w:t>ti</w:t>
      </w:r>
      <w:r>
        <w:rPr>
          <w:lang w:val="pl-PL" w:eastAsia="fr-CA"/>
        </w:rPr>
        <w:t>,</w:t>
      </w:r>
      <w:r w:rsidRPr="00E95354">
        <w:rPr>
          <w:lang w:val="pl-PL" w:eastAsia="fr-CA"/>
        </w:rPr>
        <w:t xml:space="preserve"> na</w:t>
      </w:r>
      <w:r>
        <w:rPr>
          <w:lang w:val="pl-PL" w:eastAsia="fr-CA"/>
        </w:rPr>
        <w:t xml:space="preserve"> </w:t>
      </w:r>
      <w:r w:rsidRPr="00E95354">
        <w:rPr>
          <w:lang w:val="pl-PL" w:eastAsia="fr-CA"/>
        </w:rPr>
        <w:t>tv</w:t>
      </w:r>
      <w:r>
        <w:rPr>
          <w:lang w:val="pl-PL" w:eastAsia="fr-CA"/>
        </w:rPr>
        <w:t xml:space="preserve"> </w:t>
      </w:r>
      <w:r w:rsidRPr="00E95354">
        <w:rPr>
          <w:lang w:val="pl-PL" w:eastAsia="fr-CA"/>
        </w:rPr>
        <w:t>ādhikya</w:t>
      </w:r>
      <w:r>
        <w:rPr>
          <w:lang w:val="pl-PL" w:eastAsia="fr-CA"/>
        </w:rPr>
        <w:t>m a</w:t>
      </w:r>
      <w:r w:rsidRPr="00E95354">
        <w:rPr>
          <w:lang w:val="pl-PL" w:eastAsia="fr-CA"/>
        </w:rPr>
        <w:t>pīti bhāvaḥ |</w:t>
      </w:r>
      <w:r>
        <w:rPr>
          <w:lang w:val="pl-PL" w:eastAsia="fr-CA"/>
        </w:rPr>
        <w:t xml:space="preserve"> </w:t>
      </w:r>
      <w:r w:rsidRPr="00E95354">
        <w:rPr>
          <w:lang w:val="pl-PL" w:eastAsia="fr-CA"/>
        </w:rPr>
        <w:t>tad evaṁ ṣaḍviṁśatipakṣa eva tu vivikta iti darśita</w:t>
      </w:r>
      <w:r>
        <w:rPr>
          <w:lang w:val="pl-PL" w:eastAsia="fr-CA"/>
        </w:rPr>
        <w:t>m |</w:t>
      </w:r>
    </w:p>
    <w:p w:rsidR="009072E6" w:rsidRDefault="009072E6" w:rsidP="009072E6">
      <w:pPr>
        <w:rPr>
          <w:lang w:val="pl-PL" w:eastAsia="fr-CA"/>
        </w:rPr>
      </w:pPr>
    </w:p>
    <w:p w:rsidR="009072E6" w:rsidRDefault="009072E6" w:rsidP="009072E6">
      <w:pPr>
        <w:rPr>
          <w:lang w:val="pl-PL" w:eastAsia="fr-CA"/>
        </w:rPr>
      </w:pPr>
      <w:r>
        <w:rPr>
          <w:lang w:val="pl-PL" w:eastAsia="fr-CA"/>
        </w:rPr>
        <w:t>e</w:t>
      </w:r>
      <w:r w:rsidRPr="00E95354">
        <w:rPr>
          <w:lang w:val="pl-PL" w:eastAsia="fr-CA"/>
        </w:rPr>
        <w:t>vaṁ ṣaḍviṁśati</w:t>
      </w:r>
      <w:r>
        <w:rPr>
          <w:lang w:val="pl-PL" w:eastAsia="fr-CA"/>
        </w:rPr>
        <w:t>-</w:t>
      </w:r>
      <w:r w:rsidRPr="00E95354">
        <w:rPr>
          <w:lang w:val="pl-PL" w:eastAsia="fr-CA"/>
        </w:rPr>
        <w:t>pakṣaṁ sthāpayitvā</w:t>
      </w:r>
      <w:r>
        <w:rPr>
          <w:lang w:val="pl-PL" w:eastAsia="fr-CA"/>
        </w:rPr>
        <w:t>,</w:t>
      </w:r>
      <w:r w:rsidRPr="00E95354">
        <w:rPr>
          <w:lang w:val="pl-PL" w:eastAsia="fr-CA"/>
        </w:rPr>
        <w:t xml:space="preserve"> tatra ca prakṛter</w:t>
      </w:r>
      <w:r>
        <w:rPr>
          <w:lang w:val="pl-PL" w:eastAsia="fr-CA"/>
        </w:rPr>
        <w:t xml:space="preserve"> </w:t>
      </w:r>
      <w:r w:rsidRPr="00E95354">
        <w:rPr>
          <w:lang w:val="pl-PL" w:eastAsia="fr-CA"/>
        </w:rPr>
        <w:t>guṇā ity ukt</w:t>
      </w:r>
      <w:r>
        <w:rPr>
          <w:lang w:val="pl-PL" w:eastAsia="fr-CA"/>
        </w:rPr>
        <w:t>v</w:t>
      </w:r>
      <w:r w:rsidRPr="00E95354">
        <w:rPr>
          <w:lang w:val="pl-PL" w:eastAsia="fr-CA"/>
        </w:rPr>
        <w:t>ā</w:t>
      </w:r>
      <w:r>
        <w:rPr>
          <w:lang w:val="pl-PL" w:eastAsia="fr-CA"/>
        </w:rPr>
        <w:t>,</w:t>
      </w:r>
      <w:r w:rsidRPr="00E95354">
        <w:rPr>
          <w:lang w:val="pl-PL" w:eastAsia="fr-CA"/>
        </w:rPr>
        <w:t xml:space="preserve"> guṇa</w:t>
      </w:r>
      <w:r>
        <w:rPr>
          <w:lang w:val="pl-PL" w:eastAsia="fr-CA"/>
        </w:rPr>
        <w:t>-</w:t>
      </w:r>
      <w:r w:rsidRPr="00E95354">
        <w:rPr>
          <w:lang w:val="pl-PL" w:eastAsia="fr-CA"/>
        </w:rPr>
        <w:t>trayasyādhikyaṁ vādhamāno</w:t>
      </w:r>
      <w:r>
        <w:rPr>
          <w:lang w:val="pl-PL" w:eastAsia="fr-CA"/>
        </w:rPr>
        <w:t>,</w:t>
      </w:r>
      <w:r w:rsidRPr="00E95354">
        <w:rPr>
          <w:lang w:val="pl-PL" w:eastAsia="fr-CA"/>
        </w:rPr>
        <w:t xml:space="preserve"> </w:t>
      </w:r>
      <w:r w:rsidRPr="00520F12">
        <w:rPr>
          <w:color w:val="0000FF"/>
          <w:lang w:val="pl-PL" w:eastAsia="fr-CA"/>
        </w:rPr>
        <w:t>navaikādaśa pañca trīṇyāttha tva</w:t>
      </w:r>
      <w:r>
        <w:rPr>
          <w:color w:val="0000FF"/>
          <w:lang w:val="pl-PL" w:eastAsia="fr-CA"/>
        </w:rPr>
        <w:t>m i</w:t>
      </w:r>
      <w:r w:rsidRPr="00520F12">
        <w:rPr>
          <w:color w:val="0000FF"/>
          <w:lang w:val="pl-PL" w:eastAsia="fr-CA"/>
        </w:rPr>
        <w:t>ti śuśruma</w:t>
      </w:r>
      <w:r w:rsidRPr="00520F12">
        <w:rPr>
          <w:lang w:val="pl-PL" w:eastAsia="fr-CA"/>
        </w:rPr>
        <w:t xml:space="preserve"> </w:t>
      </w:r>
      <w:r w:rsidRPr="00901040">
        <w:rPr>
          <w:lang w:val="pl-PL"/>
        </w:rPr>
        <w:t xml:space="preserve">[bhā.pu. 11.22.2] </w:t>
      </w:r>
      <w:r w:rsidRPr="00E95354">
        <w:rPr>
          <w:lang w:val="pl-PL" w:eastAsia="fr-CA"/>
        </w:rPr>
        <w:t>tat</w:t>
      </w:r>
      <w:r>
        <w:rPr>
          <w:lang w:val="pl-PL" w:eastAsia="fr-CA"/>
        </w:rPr>
        <w:t>-</w:t>
      </w:r>
      <w:r w:rsidRPr="00E95354">
        <w:rPr>
          <w:lang w:val="pl-PL" w:eastAsia="fr-CA"/>
        </w:rPr>
        <w:t xml:space="preserve">praśnānuvādena </w:t>
      </w:r>
      <w:r>
        <w:rPr>
          <w:lang w:val="pl-PL" w:eastAsia="fr-CA"/>
        </w:rPr>
        <w:t>g</w:t>
      </w:r>
      <w:r w:rsidRPr="00E95354">
        <w:rPr>
          <w:lang w:val="pl-PL" w:eastAsia="fr-CA"/>
        </w:rPr>
        <w:t>aṇaśaḥ</w:t>
      </w:r>
      <w:r>
        <w:rPr>
          <w:lang w:val="pl-PL" w:eastAsia="fr-CA"/>
        </w:rPr>
        <w:t xml:space="preserve"> </w:t>
      </w:r>
      <w:r w:rsidRPr="00E95354">
        <w:rPr>
          <w:lang w:val="pl-PL" w:eastAsia="fr-CA"/>
        </w:rPr>
        <w:t>sva</w:t>
      </w:r>
      <w:r>
        <w:rPr>
          <w:lang w:val="pl-PL" w:eastAsia="fr-CA"/>
        </w:rPr>
        <w:t>-</w:t>
      </w:r>
      <w:r w:rsidRPr="00E95354">
        <w:rPr>
          <w:lang w:val="pl-PL" w:eastAsia="fr-CA"/>
        </w:rPr>
        <w:t>mataṁ gaṇayati</w:t>
      </w:r>
      <w:r>
        <w:rPr>
          <w:lang w:val="pl-PL" w:eastAsia="fr-CA"/>
        </w:rPr>
        <w:t xml:space="preserve">—guṇeti trayeṇa | </w:t>
      </w:r>
      <w:r w:rsidRPr="00E95354">
        <w:rPr>
          <w:lang w:val="pl-PL" w:eastAsia="fr-CA"/>
        </w:rPr>
        <w:t>tatra sva</w:t>
      </w:r>
      <w:r>
        <w:rPr>
          <w:lang w:val="pl-PL" w:eastAsia="fr-CA"/>
        </w:rPr>
        <w:t>-</w:t>
      </w:r>
      <w:r w:rsidRPr="00E95354">
        <w:rPr>
          <w:lang w:val="pl-PL" w:eastAsia="fr-CA"/>
        </w:rPr>
        <w:t>matādhika</w:t>
      </w:r>
      <w:r>
        <w:rPr>
          <w:lang w:val="pl-PL" w:eastAsia="fr-CA"/>
        </w:rPr>
        <w:t>-</w:t>
      </w:r>
      <w:r w:rsidRPr="00E95354">
        <w:rPr>
          <w:lang w:val="pl-PL" w:eastAsia="fr-CA"/>
        </w:rPr>
        <w:t>saṅkhyā</w:t>
      </w:r>
      <w:r>
        <w:rPr>
          <w:lang w:val="pl-PL" w:eastAsia="fr-CA"/>
        </w:rPr>
        <w:t>-</w:t>
      </w:r>
      <w:r w:rsidRPr="00E95354">
        <w:rPr>
          <w:lang w:val="pl-PL" w:eastAsia="fr-CA"/>
        </w:rPr>
        <w:t>hetūn trīṇi tattvāni prathamato darśayaty</w:t>
      </w:r>
      <w:r>
        <w:rPr>
          <w:lang w:val="pl-PL" w:eastAsia="fr-CA"/>
        </w:rPr>
        <w:t xml:space="preserve"> </w:t>
      </w:r>
      <w:r w:rsidRPr="00E95354">
        <w:rPr>
          <w:lang w:val="pl-PL" w:eastAsia="fr-CA"/>
        </w:rPr>
        <w:t>ardhena</w:t>
      </w:r>
      <w:r>
        <w:rPr>
          <w:lang w:val="pl-PL" w:eastAsia="fr-CA"/>
        </w:rPr>
        <w:t>—</w:t>
      </w:r>
      <w:r w:rsidRPr="00E95354">
        <w:rPr>
          <w:lang w:val="pl-PL" w:eastAsia="fr-CA"/>
        </w:rPr>
        <w:t xml:space="preserve">guṇeti </w:t>
      </w:r>
      <w:r>
        <w:rPr>
          <w:lang w:val="pl-PL" w:eastAsia="fr-CA"/>
        </w:rPr>
        <w:t xml:space="preserve">| </w:t>
      </w:r>
      <w:r w:rsidRPr="00E95354">
        <w:rPr>
          <w:lang w:val="pl-PL" w:eastAsia="fr-CA"/>
        </w:rPr>
        <w:t>guṇānāṁ vyatikaraḥ kṣobho yasmā</w:t>
      </w:r>
      <w:r>
        <w:rPr>
          <w:lang w:val="pl-PL" w:eastAsia="fr-CA"/>
        </w:rPr>
        <w:t>d</w:t>
      </w:r>
      <w:r w:rsidRPr="00E95354">
        <w:rPr>
          <w:lang w:val="pl-PL" w:eastAsia="fr-CA"/>
        </w:rPr>
        <w:t xml:space="preserve"> eva</w:t>
      </w:r>
      <w:r>
        <w:rPr>
          <w:lang w:val="pl-PL" w:eastAsia="fr-CA"/>
        </w:rPr>
        <w:t>ṁ-</w:t>
      </w:r>
      <w:r w:rsidRPr="00E95354">
        <w:rPr>
          <w:lang w:val="pl-PL" w:eastAsia="fr-CA"/>
        </w:rPr>
        <w:t xml:space="preserve">bhūtaḥ </w:t>
      </w:r>
      <w:r w:rsidRPr="00520F12">
        <w:rPr>
          <w:b/>
          <w:bCs/>
          <w:lang w:val="pl-PL" w:eastAsia="fr-CA"/>
        </w:rPr>
        <w:t>kālaḥ</w:t>
      </w:r>
      <w:r>
        <w:rPr>
          <w:lang w:val="pl-PL" w:eastAsia="fr-CA"/>
        </w:rPr>
        <w:t>,</w:t>
      </w:r>
      <w:r w:rsidRPr="00E95354">
        <w:rPr>
          <w:lang w:val="pl-PL" w:eastAsia="fr-CA"/>
        </w:rPr>
        <w:t xml:space="preserve"> kālākhya</w:t>
      </w:r>
      <w:r>
        <w:rPr>
          <w:lang w:val="pl-PL" w:eastAsia="fr-CA"/>
        </w:rPr>
        <w:t>-</w:t>
      </w:r>
      <w:r w:rsidRPr="00E95354">
        <w:rPr>
          <w:lang w:val="pl-PL" w:eastAsia="fr-CA"/>
        </w:rPr>
        <w:t>sva</w:t>
      </w:r>
      <w:r>
        <w:rPr>
          <w:lang w:val="pl-PL" w:eastAsia="fr-CA"/>
        </w:rPr>
        <w:t>-</w:t>
      </w:r>
      <w:r w:rsidRPr="00E95354">
        <w:rPr>
          <w:lang w:val="pl-PL" w:eastAsia="fr-CA"/>
        </w:rPr>
        <w:t>ceṣṭātmaka īśvara</w:t>
      </w:r>
      <w:r>
        <w:rPr>
          <w:lang w:val="pl-PL" w:eastAsia="fr-CA"/>
        </w:rPr>
        <w:t xml:space="preserve">ḥ | </w:t>
      </w:r>
      <w:r w:rsidRPr="00E95354">
        <w:rPr>
          <w:lang w:val="pl-PL" w:eastAsia="fr-CA"/>
        </w:rPr>
        <w:t>tāvad</w:t>
      </w:r>
      <w:r>
        <w:rPr>
          <w:lang w:val="pl-PL" w:eastAsia="fr-CA"/>
        </w:rPr>
        <w:t xml:space="preserve"> </w:t>
      </w:r>
      <w:r w:rsidRPr="00E95354">
        <w:rPr>
          <w:lang w:val="pl-PL" w:eastAsia="fr-CA"/>
        </w:rPr>
        <w:t>eka</w:t>
      </w:r>
      <w:r>
        <w:rPr>
          <w:lang w:val="pl-PL" w:eastAsia="fr-CA"/>
        </w:rPr>
        <w:t>-</w:t>
      </w:r>
      <w:r w:rsidRPr="00520F12">
        <w:rPr>
          <w:b/>
          <w:bCs/>
          <w:lang w:val="pl-PL" w:eastAsia="fr-CA"/>
        </w:rPr>
        <w:t>svabhāvas</w:t>
      </w:r>
      <w:r>
        <w:rPr>
          <w:lang w:val="pl-PL" w:eastAsia="fr-CA"/>
        </w:rPr>
        <w:t xml:space="preserve"> </w:t>
      </w:r>
      <w:r w:rsidRPr="00E95354">
        <w:rPr>
          <w:lang w:val="pl-PL" w:eastAsia="fr-CA"/>
        </w:rPr>
        <w:t>tat-tad</w:t>
      </w:r>
      <w:r>
        <w:rPr>
          <w:lang w:val="pl-PL" w:eastAsia="fr-CA"/>
        </w:rPr>
        <w:t>-</w:t>
      </w:r>
      <w:r w:rsidRPr="00E95354">
        <w:rPr>
          <w:lang w:val="pl-PL" w:eastAsia="fr-CA"/>
        </w:rPr>
        <w:t>vaiśiṣṭya</w:t>
      </w:r>
      <w:r>
        <w:rPr>
          <w:lang w:val="pl-PL" w:eastAsia="fr-CA"/>
        </w:rPr>
        <w:t>-</w:t>
      </w:r>
      <w:r w:rsidRPr="00E95354">
        <w:rPr>
          <w:lang w:val="pl-PL" w:eastAsia="fr-CA"/>
        </w:rPr>
        <w:t>prāpti</w:t>
      </w:r>
      <w:r>
        <w:rPr>
          <w:lang w:val="pl-PL" w:eastAsia="fr-CA"/>
        </w:rPr>
        <w:t>-</w:t>
      </w:r>
      <w:r w:rsidRPr="00E95354">
        <w:rPr>
          <w:lang w:val="pl-PL" w:eastAsia="fr-CA"/>
        </w:rPr>
        <w:t>hetuḥ karma</w:t>
      </w:r>
      <w:r>
        <w:rPr>
          <w:lang w:val="pl-PL" w:eastAsia="fr-CA"/>
        </w:rPr>
        <w:t>-</w:t>
      </w:r>
      <w:r w:rsidRPr="00E95354">
        <w:rPr>
          <w:lang w:val="pl-PL" w:eastAsia="fr-CA"/>
        </w:rPr>
        <w:t>vāsanā dvitīya</w:t>
      </w:r>
      <w:r>
        <w:rPr>
          <w:lang w:val="pl-PL" w:eastAsia="fr-CA"/>
        </w:rPr>
        <w:t xml:space="preserve">m | </w:t>
      </w:r>
      <w:r w:rsidRPr="00E95354">
        <w:rPr>
          <w:lang w:val="pl-PL" w:eastAsia="fr-CA"/>
        </w:rPr>
        <w:t>vakṣyate ca saṅkhy</w:t>
      </w:r>
      <w:r>
        <w:rPr>
          <w:lang w:val="pl-PL" w:eastAsia="fr-CA"/>
        </w:rPr>
        <w:t>ā-</w:t>
      </w:r>
      <w:r w:rsidRPr="00E95354">
        <w:rPr>
          <w:lang w:val="pl-PL" w:eastAsia="fr-CA"/>
        </w:rPr>
        <w:t>kath</w:t>
      </w:r>
      <w:r>
        <w:rPr>
          <w:lang w:val="pl-PL" w:eastAsia="fr-CA"/>
        </w:rPr>
        <w:t>a</w:t>
      </w:r>
      <w:r w:rsidRPr="00E95354">
        <w:rPr>
          <w:lang w:val="pl-PL" w:eastAsia="fr-CA"/>
        </w:rPr>
        <w:t>n</w:t>
      </w:r>
      <w:r>
        <w:rPr>
          <w:lang w:val="pl-PL" w:eastAsia="fr-CA"/>
        </w:rPr>
        <w:t>e—</w:t>
      </w:r>
      <w:r w:rsidRPr="00520F12">
        <w:rPr>
          <w:color w:val="0000FF"/>
          <w:lang w:val="pl-PL" w:eastAsia="fr-CA"/>
        </w:rPr>
        <w:t>mayā kālātmanā dhātrā karma</w:t>
      </w:r>
      <w:r>
        <w:rPr>
          <w:color w:val="0000FF"/>
          <w:lang w:val="pl-PL" w:eastAsia="fr-CA"/>
        </w:rPr>
        <w:t>-</w:t>
      </w:r>
      <w:r w:rsidRPr="00520F12">
        <w:rPr>
          <w:color w:val="0000FF"/>
          <w:lang w:val="pl-PL" w:eastAsia="fr-CA"/>
        </w:rPr>
        <w:t>yukta</w:t>
      </w:r>
      <w:r>
        <w:rPr>
          <w:color w:val="0000FF"/>
          <w:lang w:val="pl-PL" w:eastAsia="fr-CA"/>
        </w:rPr>
        <w:t>m i</w:t>
      </w:r>
      <w:r w:rsidRPr="00520F12">
        <w:rPr>
          <w:color w:val="0000FF"/>
          <w:lang w:val="pl-PL" w:eastAsia="fr-CA"/>
        </w:rPr>
        <w:t>daṁ jaga</w:t>
      </w:r>
      <w:r>
        <w:rPr>
          <w:color w:val="0000FF"/>
          <w:lang w:val="pl-PL" w:eastAsia="fr-CA"/>
        </w:rPr>
        <w:t xml:space="preserve">t </w:t>
      </w:r>
      <w:r w:rsidRPr="00901040">
        <w:rPr>
          <w:lang w:val="pl-PL"/>
        </w:rPr>
        <w:t>[bhā.pu. 11.24.15]</w:t>
      </w:r>
      <w:r w:rsidRPr="00520F12">
        <w:rPr>
          <w:lang w:val="pl-PL" w:eastAsia="fr-CA"/>
        </w:rPr>
        <w:t xml:space="preserve"> </w:t>
      </w:r>
      <w:r w:rsidRPr="00E95354">
        <w:rPr>
          <w:lang w:val="pl-PL" w:eastAsia="fr-CA"/>
        </w:rPr>
        <w:t xml:space="preserve">iti </w:t>
      </w:r>
      <w:r>
        <w:rPr>
          <w:lang w:val="pl-PL" w:eastAsia="fr-CA"/>
        </w:rPr>
        <w:t xml:space="preserve">| </w:t>
      </w:r>
      <w:r w:rsidRPr="00520F12">
        <w:rPr>
          <w:b/>
          <w:bCs/>
          <w:lang w:val="pl-PL" w:eastAsia="fr-CA"/>
        </w:rPr>
        <w:t>sūtraṁ</w:t>
      </w:r>
      <w:r w:rsidRPr="00E95354">
        <w:rPr>
          <w:lang w:val="pl-PL" w:eastAsia="fr-CA"/>
        </w:rPr>
        <w:t xml:space="preserve"> kriyā</w:t>
      </w:r>
      <w:r>
        <w:rPr>
          <w:lang w:val="pl-PL" w:eastAsia="fr-CA"/>
        </w:rPr>
        <w:t>-</w:t>
      </w:r>
      <w:r w:rsidRPr="00E95354">
        <w:rPr>
          <w:lang w:val="pl-PL" w:eastAsia="fr-CA"/>
        </w:rPr>
        <w:t>śakty</w:t>
      </w:r>
      <w:r>
        <w:rPr>
          <w:lang w:val="pl-PL" w:eastAsia="fr-CA"/>
        </w:rPr>
        <w:t>-</w:t>
      </w:r>
      <w:r w:rsidRPr="00E95354">
        <w:rPr>
          <w:lang w:val="pl-PL" w:eastAsia="fr-CA"/>
        </w:rPr>
        <w:t>ātmaka</w:t>
      </w:r>
      <w:r>
        <w:rPr>
          <w:lang w:val="pl-PL" w:eastAsia="fr-CA"/>
        </w:rPr>
        <w:t>-</w:t>
      </w:r>
      <w:r w:rsidRPr="00E95354">
        <w:rPr>
          <w:lang w:val="pl-PL" w:eastAsia="fr-CA"/>
        </w:rPr>
        <w:t>mukhya</w:t>
      </w:r>
      <w:r>
        <w:rPr>
          <w:lang w:val="pl-PL" w:eastAsia="fr-CA"/>
        </w:rPr>
        <w:t>-</w:t>
      </w:r>
      <w:r w:rsidRPr="00E95354">
        <w:rPr>
          <w:lang w:val="pl-PL" w:eastAsia="fr-CA"/>
        </w:rPr>
        <w:t>prāṇākhyaṁ tṛtīya</w:t>
      </w:r>
      <w:r>
        <w:rPr>
          <w:lang w:val="pl-PL" w:eastAsia="fr-CA"/>
        </w:rPr>
        <w:t xml:space="preserve">m | </w:t>
      </w:r>
      <w:r w:rsidRPr="00E95354">
        <w:rPr>
          <w:lang w:val="pl-PL" w:eastAsia="fr-CA"/>
        </w:rPr>
        <w:t xml:space="preserve">vakṣyate ca </w:t>
      </w:r>
      <w:r w:rsidRPr="00520F12">
        <w:rPr>
          <w:color w:val="0000FF"/>
          <w:lang w:val="pl-PL" w:eastAsia="fr-CA"/>
        </w:rPr>
        <w:t>mahān sūtreṇa saṁyuta</w:t>
      </w:r>
      <w:r w:rsidRPr="00520F12">
        <w:rPr>
          <w:lang w:val="pl-PL" w:eastAsia="fr-CA"/>
        </w:rPr>
        <w:t xml:space="preserve"> </w:t>
      </w:r>
      <w:r w:rsidRPr="00901040">
        <w:rPr>
          <w:lang w:val="pl-PL"/>
        </w:rPr>
        <w:t xml:space="preserve">[bhā.pu. 11.24.6] </w:t>
      </w:r>
      <w:r w:rsidRPr="00E95354">
        <w:rPr>
          <w:lang w:val="pl-PL" w:eastAsia="fr-CA"/>
        </w:rPr>
        <w:t xml:space="preserve">iti </w:t>
      </w:r>
      <w:r>
        <w:rPr>
          <w:lang w:val="pl-PL" w:eastAsia="fr-CA"/>
        </w:rPr>
        <w:t>||13||</w:t>
      </w:r>
    </w:p>
    <w:p w:rsidR="009072E6" w:rsidRPr="00E95354" w:rsidRDefault="009072E6" w:rsidP="009072E6">
      <w:pPr>
        <w:rPr>
          <w:lang w:val="pl-PL" w:eastAsia="fr-CA"/>
        </w:rPr>
      </w:pPr>
    </w:p>
    <w:p w:rsidR="009072E6" w:rsidRPr="00901040" w:rsidRDefault="009072E6" w:rsidP="009072E6">
      <w:pPr>
        <w:rPr>
          <w:rFonts w:eastAsia="MS Minchofalt"/>
          <w:lang w:val="pl-PL"/>
        </w:rPr>
      </w:pPr>
      <w:r>
        <w:rPr>
          <w:rFonts w:eastAsia="MS Minchofalt"/>
          <w:b/>
          <w:lang w:val="pl-PL"/>
        </w:rPr>
        <w:t>viśvanāthaḥ :</w:t>
      </w:r>
      <w:r w:rsidRPr="00901040">
        <w:rPr>
          <w:rFonts w:eastAsia="MS Minchofalt"/>
          <w:lang w:val="pl-PL"/>
        </w:rPr>
        <w:t xml:space="preserve"> nanu tad api kāla-svabhāvāv atiricyete tau kutrāntar-bhāvyau ? tatrāha—guṇānāṁ vyatikaro yasmāt sa īśvara eva kālo nāma | svabhāvo nāma karma-pariṇāmaḥ | sa ca </w:t>
      </w:r>
      <w:r w:rsidRPr="00174011">
        <w:rPr>
          <w:rFonts w:eastAsia="MS Minchofalt"/>
          <w:b/>
          <w:bCs/>
          <w:lang w:val="pl-PL"/>
        </w:rPr>
        <w:t>sūtraṁ</w:t>
      </w:r>
      <w:r w:rsidRPr="00901040">
        <w:rPr>
          <w:rFonts w:eastAsia="MS Minchofalt"/>
          <w:lang w:val="pl-PL"/>
        </w:rPr>
        <w:t xml:space="preserve"> mahat-tattva</w:t>
      </w:r>
      <w:r>
        <w:rPr>
          <w:rFonts w:eastAsia="MS Minchofalt"/>
          <w:lang w:val="pl-PL"/>
        </w:rPr>
        <w:t>m e</w:t>
      </w:r>
      <w:r w:rsidRPr="00901040">
        <w:rPr>
          <w:rFonts w:eastAsia="MS Minchofalt"/>
          <w:lang w:val="pl-PL"/>
        </w:rPr>
        <w:t>va | tasya sarva-śaktimattvāt tau tayor antar-bhāvyāv iti | sarva-mateṣv api jñānādi-tattva-vṛddhi-parihāra uktaḥ ||13||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11.22.14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puruṣaḥ prakṛtir vyaktam ahaṅkāro nabho’nilaḥ |</w:t>
      </w:r>
    </w:p>
    <w:p w:rsidR="009072E6" w:rsidRPr="00E95354" w:rsidRDefault="009072E6" w:rsidP="009072E6">
      <w:pPr>
        <w:pStyle w:val="Versequote"/>
        <w:rPr>
          <w:rFonts w:eastAsia="MS Minchofalt"/>
          <w:lang w:val="pl-PL"/>
        </w:rPr>
      </w:pPr>
      <w:r w:rsidRPr="00E95354">
        <w:rPr>
          <w:rFonts w:eastAsia="MS Minchofalt"/>
          <w:lang w:val="pl-PL"/>
        </w:rPr>
        <w:t>jyotir āpaḥ kṣitir iti tattvāny uktāni me nava ||</w:t>
      </w:r>
    </w:p>
    <w:p w:rsidR="009072E6" w:rsidRPr="00E95354"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kālo bhagavān | na vaikādaśa pañca-trīn ity uktāni puruṣaḥ prakṛtir ity ādini | utsargasya dvividhatvāt pañcaka-dvayam ||14||</w:t>
      </w:r>
    </w:p>
    <w:p w:rsidR="009072E6" w:rsidRPr="007D7613"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pakṣāntara</w:t>
      </w:r>
      <w:r>
        <w:rPr>
          <w:lang w:val="pl-PL" w:eastAsia="fr-CA"/>
        </w:rPr>
        <w:t>m u</w:t>
      </w:r>
      <w:r w:rsidRPr="00E95354">
        <w:rPr>
          <w:lang w:val="pl-PL" w:eastAsia="fr-CA"/>
        </w:rPr>
        <w:t>dbhāvayati, ke te guṇāḥ, kiṁ prayojanāḥ, kiṁ svarūpāḥ, etat sarvaṁ darśayann arthān navaikādaśa pañca trīṇīti sva-matatva-pratipādana-śloke trīṇīti padaṁ vyācaṣṭe, sattvaṁ rajas</w:t>
      </w:r>
      <w:r>
        <w:rPr>
          <w:lang w:val="pl-PL" w:eastAsia="fr-CA"/>
        </w:rPr>
        <w:t xml:space="preserve"> </w:t>
      </w:r>
      <w:r w:rsidRPr="00E95354">
        <w:rPr>
          <w:lang w:val="pl-PL" w:eastAsia="fr-CA"/>
        </w:rPr>
        <w:t>tama iti | matāntare, kālaḥ, sūtrāṁ, puruṣa iti</w:t>
      </w:r>
      <w:r>
        <w:rPr>
          <w:lang w:val="pl-PL" w:eastAsia="fr-CA"/>
        </w:rPr>
        <w:t xml:space="preserve"> |</w:t>
      </w:r>
      <w:r w:rsidRPr="00E95354">
        <w:rPr>
          <w:lang w:val="pl-PL" w:eastAsia="fr-CA"/>
        </w:rPr>
        <w:t xml:space="preserve"> sva-mate tu guṇānā</w:t>
      </w:r>
      <w:r>
        <w:rPr>
          <w:lang w:val="pl-PL" w:eastAsia="fr-CA"/>
        </w:rPr>
        <w:t>m ā</w:t>
      </w:r>
      <w:r w:rsidRPr="00E95354">
        <w:rPr>
          <w:lang w:val="pl-PL" w:eastAsia="fr-CA"/>
        </w:rPr>
        <w:t>gamāpāyitvāt prakṛter bhedo vivakṣito’to guṇās trīṇi tattvāny aparāṇi pañca-viṁśati-tattvāni pūrvokta-pakṣa-dvaya-sādhāraṇāni darśayati</w:t>
      </w:r>
      <w:r>
        <w:rPr>
          <w:lang w:val="pl-PL" w:eastAsia="fr-CA"/>
        </w:rPr>
        <w:t>—</w:t>
      </w:r>
      <w:r w:rsidRPr="00E95354">
        <w:rPr>
          <w:lang w:val="pl-PL" w:eastAsia="fr-CA"/>
        </w:rPr>
        <w:t>puruṣa iti sārdha-dvābhyā</w:t>
      </w:r>
      <w:r>
        <w:rPr>
          <w:lang w:val="pl-PL" w:eastAsia="fr-CA"/>
        </w:rPr>
        <w:t>m |</w:t>
      </w:r>
      <w:r w:rsidRPr="00E95354">
        <w:rPr>
          <w:lang w:val="pl-PL" w:eastAsia="fr-CA"/>
        </w:rPr>
        <w:t xml:space="preserve"> vyaktaṁ mahat-tattva</w:t>
      </w:r>
      <w:r>
        <w:rPr>
          <w:lang w:val="pl-PL" w:eastAsia="fr-CA"/>
        </w:rPr>
        <w:t>m |</w:t>
      </w:r>
      <w:r w:rsidRPr="00E95354">
        <w:rPr>
          <w:lang w:val="pl-PL" w:eastAsia="fr-CA"/>
        </w:rPr>
        <w:t xml:space="preserve"> nabha-ādīni pañca-tan-mātrāṇi | me mayā |</w:t>
      </w:r>
      <w:r>
        <w:rPr>
          <w:lang w:val="pl-PL" w:eastAsia="fr-CA"/>
        </w:rPr>
        <w:t>|14||</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atha navaikādaśa</w:t>
      </w:r>
      <w:r>
        <w:rPr>
          <w:lang w:val="pl-PL" w:eastAsia="fr-CA"/>
        </w:rPr>
        <w:t>-</w:t>
      </w:r>
      <w:r w:rsidRPr="00E95354">
        <w:rPr>
          <w:lang w:val="pl-PL" w:eastAsia="fr-CA"/>
        </w:rPr>
        <w:t>prapañca</w:t>
      </w:r>
      <w:r>
        <w:rPr>
          <w:lang w:val="pl-PL" w:eastAsia="fr-CA"/>
        </w:rPr>
        <w:t>-</w:t>
      </w:r>
      <w:r w:rsidRPr="00E95354">
        <w:rPr>
          <w:lang w:val="pl-PL" w:eastAsia="fr-CA"/>
        </w:rPr>
        <w:t>krameṇa gaṇayati</w:t>
      </w:r>
      <w:r>
        <w:rPr>
          <w:lang w:val="pl-PL" w:eastAsia="fr-CA"/>
        </w:rPr>
        <w:t>—</w:t>
      </w:r>
      <w:r w:rsidRPr="00E95354">
        <w:rPr>
          <w:lang w:val="pl-PL" w:eastAsia="fr-CA"/>
        </w:rPr>
        <w:t>puruṣa iti sārdha</w:t>
      </w:r>
      <w:r>
        <w:rPr>
          <w:lang w:val="pl-PL" w:eastAsia="fr-CA"/>
        </w:rPr>
        <w:t>-</w:t>
      </w:r>
      <w:r w:rsidRPr="00E95354">
        <w:rPr>
          <w:lang w:val="pl-PL" w:eastAsia="fr-CA"/>
        </w:rPr>
        <w:t xml:space="preserve">dvayena puruṣo jīvaḥ </w:t>
      </w:r>
      <w:r>
        <w:rPr>
          <w:lang w:val="pl-PL" w:eastAsia="fr-CA"/>
        </w:rPr>
        <w:t>| v</w:t>
      </w:r>
      <w:r w:rsidRPr="00E95354">
        <w:rPr>
          <w:lang w:val="pl-PL" w:eastAsia="fr-CA"/>
        </w:rPr>
        <w:t>yaktaṁ mahat</w:t>
      </w:r>
      <w:r>
        <w:rPr>
          <w:lang w:val="pl-PL" w:eastAsia="fr-CA"/>
        </w:rPr>
        <w:t xml:space="preserve"> </w:t>
      </w:r>
      <w:r w:rsidRPr="00E95354">
        <w:rPr>
          <w:lang w:val="pl-PL" w:eastAsia="fr-CA"/>
        </w:rPr>
        <w:t>tattvaṁ jñāna</w:t>
      </w:r>
      <w:r>
        <w:rPr>
          <w:lang w:val="pl-PL" w:eastAsia="fr-CA"/>
        </w:rPr>
        <w:t>-</w:t>
      </w:r>
      <w:r w:rsidRPr="00E95354">
        <w:rPr>
          <w:lang w:val="pl-PL" w:eastAsia="fr-CA"/>
        </w:rPr>
        <w:t>śakty</w:t>
      </w:r>
      <w:r>
        <w:rPr>
          <w:lang w:val="pl-PL" w:eastAsia="fr-CA"/>
        </w:rPr>
        <w:t>-</w:t>
      </w:r>
      <w:r w:rsidRPr="00E95354">
        <w:rPr>
          <w:lang w:val="pl-PL" w:eastAsia="fr-CA"/>
        </w:rPr>
        <w:t>ātmakaṁ nabhādīni mahā</w:t>
      </w:r>
      <w:r>
        <w:rPr>
          <w:lang w:val="pl-PL" w:eastAsia="fr-CA"/>
        </w:rPr>
        <w:t>-</w:t>
      </w:r>
      <w:r w:rsidRPr="00E95354">
        <w:rPr>
          <w:lang w:val="pl-PL" w:eastAsia="fr-CA"/>
        </w:rPr>
        <w:t>bhūtāni |</w:t>
      </w:r>
      <w:r>
        <w:rPr>
          <w:lang w:val="pl-PL" w:eastAsia="fr-CA"/>
        </w:rPr>
        <w:t>|14||</w:t>
      </w:r>
    </w:p>
    <w:p w:rsidR="009072E6" w:rsidRDefault="009072E6" w:rsidP="009072E6">
      <w:pPr>
        <w:rPr>
          <w:rFonts w:eastAsia="MS Minchofalt"/>
          <w:b/>
          <w:lang w:val="pl-PL"/>
        </w:rPr>
      </w:pPr>
    </w:p>
    <w:p w:rsidR="009072E6" w:rsidRPr="00901040" w:rsidRDefault="009072E6" w:rsidP="009072E6">
      <w:pPr>
        <w:rPr>
          <w:rFonts w:eastAsia="MS Minchofalt"/>
          <w:lang w:val="pl-PL"/>
        </w:rPr>
      </w:pPr>
      <w:r>
        <w:rPr>
          <w:rFonts w:eastAsia="MS Minchofalt"/>
          <w:b/>
          <w:lang w:val="pl-PL"/>
        </w:rPr>
        <w:t>viśvanāthaḥ :</w:t>
      </w:r>
      <w:r w:rsidRPr="00901040">
        <w:rPr>
          <w:rFonts w:eastAsia="MS Minchofalt"/>
          <w:lang w:val="pl-PL"/>
        </w:rPr>
        <w:t xml:space="preserve"> prathamaṁ pañcaviṁśati-tattva</w:t>
      </w:r>
      <w:r>
        <w:rPr>
          <w:rFonts w:eastAsia="MS Minchofalt"/>
          <w:lang w:val="pl-PL"/>
        </w:rPr>
        <w:t>m a</w:t>
      </w:r>
      <w:r w:rsidRPr="00901040">
        <w:rPr>
          <w:rFonts w:eastAsia="MS Minchofalt"/>
          <w:lang w:val="pl-PL"/>
        </w:rPr>
        <w:t>ta āha—puruṣa iti sārdha-dvābhyā</w:t>
      </w:r>
      <w:r>
        <w:rPr>
          <w:rFonts w:eastAsia="MS Minchofalt"/>
          <w:lang w:val="pl-PL"/>
        </w:rPr>
        <w:t>m |</w:t>
      </w:r>
      <w:r w:rsidRPr="00901040">
        <w:rPr>
          <w:rFonts w:eastAsia="MS Minchofalt"/>
          <w:lang w:val="pl-PL"/>
        </w:rPr>
        <w:t xml:space="preserve"> vyaktaṁ mahat-tattvaṁ me mayā ||14||</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11.22.15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śrotraṁ tvag darśanaṁ ghrāṇo jihveti jñāna-śaktayaḥ |</w:t>
      </w:r>
    </w:p>
    <w:p w:rsidR="009072E6" w:rsidRPr="00E95354" w:rsidRDefault="009072E6" w:rsidP="009072E6">
      <w:pPr>
        <w:pStyle w:val="Versequote"/>
        <w:rPr>
          <w:rFonts w:eastAsia="MS Minchofalt"/>
          <w:lang w:val="pl-PL"/>
        </w:rPr>
      </w:pPr>
      <w:r w:rsidRPr="00E95354">
        <w:rPr>
          <w:rFonts w:eastAsia="MS Minchofalt"/>
          <w:lang w:val="pl-PL"/>
        </w:rPr>
        <w:t>vāk-pāṇy-upastha-pāyv-aṅghriḥ karmāṇy aṅgobhayaṁ manaḥ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ekādaśa darśayati</w:t>
      </w:r>
      <w:r>
        <w:rPr>
          <w:lang w:val="pl-PL" w:eastAsia="fr-CA"/>
        </w:rPr>
        <w:t>—</w:t>
      </w:r>
      <w:r w:rsidRPr="00E95354">
        <w:rPr>
          <w:lang w:val="pl-PL" w:eastAsia="fr-CA"/>
        </w:rPr>
        <w:t>śrotra</w:t>
      </w:r>
      <w:r>
        <w:rPr>
          <w:lang w:val="pl-PL" w:eastAsia="fr-CA"/>
        </w:rPr>
        <w:t>m i</w:t>
      </w:r>
      <w:r w:rsidRPr="00E95354">
        <w:rPr>
          <w:lang w:val="pl-PL" w:eastAsia="fr-CA"/>
        </w:rPr>
        <w:t>ti | darśanaṁ cakṣuḥ | jñāna-śaktayo jñānendriyāṇi pañca | vag-ādi-pāyv-antāni dvandvaikyenoktāni catvāry aṅghriś ceti karmāṇi karmendriyāṇi pañca | ubhayātmakaṁ manaḥ | ubhayendriya-sādhāraṇa</w:t>
      </w:r>
      <w:r>
        <w:rPr>
          <w:lang w:val="pl-PL" w:eastAsia="fr-CA"/>
        </w:rPr>
        <w:t>m i</w:t>
      </w:r>
      <w:r w:rsidRPr="00E95354">
        <w:rPr>
          <w:lang w:val="pl-PL" w:eastAsia="fr-CA"/>
        </w:rPr>
        <w:t>ty arthaḥ | aṅga he uddhava | eva</w:t>
      </w:r>
      <w:r>
        <w:rPr>
          <w:lang w:val="pl-PL" w:eastAsia="fr-CA"/>
        </w:rPr>
        <w:t>m e</w:t>
      </w:r>
      <w:r w:rsidRPr="00E95354">
        <w:rPr>
          <w:lang w:val="pl-PL" w:eastAsia="fr-CA"/>
        </w:rPr>
        <w:t>tāny ekādaśa |</w:t>
      </w:r>
      <w:r>
        <w:rPr>
          <w:lang w:val="pl-PL" w:eastAsia="fr-CA"/>
        </w:rPr>
        <w:t>|15||</w:t>
      </w:r>
    </w:p>
    <w:p w:rsidR="009072E6" w:rsidRPr="00E95354" w:rsidRDefault="009072E6" w:rsidP="009072E6">
      <w:pPr>
        <w:rPr>
          <w:lang w:val="pl-PL" w:eastAsia="fr-CA"/>
        </w:rPr>
      </w:pPr>
    </w:p>
    <w:p w:rsidR="009072E6" w:rsidRPr="00901040" w:rsidRDefault="009072E6" w:rsidP="009072E6">
      <w:pPr>
        <w:rPr>
          <w:lang w:val="pl-PL"/>
        </w:rPr>
      </w:pPr>
      <w:r>
        <w:rPr>
          <w:rFonts w:eastAsia="MS Minchofalt"/>
          <w:b/>
          <w:lang w:val="pl-PL"/>
        </w:rPr>
        <w:t xml:space="preserve">krama-sandarbhaḥ : </w:t>
      </w:r>
      <w:r w:rsidRPr="007919DE">
        <w:rPr>
          <w:rFonts w:eastAsia="MS Minchofalt"/>
          <w:bCs/>
          <w:i/>
          <w:iCs/>
          <w:color w:val="000000"/>
          <w:lang w:val="pl-PL"/>
        </w:rPr>
        <w:t>na vyākhyātam.</w:t>
      </w:r>
    </w:p>
    <w:p w:rsidR="009072E6" w:rsidRPr="00E95354" w:rsidRDefault="009072E6" w:rsidP="009072E6">
      <w:pPr>
        <w:rPr>
          <w:lang w:val="pl-PL" w:eastAsia="fr-CA"/>
        </w:rPr>
      </w:pPr>
    </w:p>
    <w:p w:rsidR="009072E6" w:rsidRPr="00901040" w:rsidRDefault="009072E6" w:rsidP="009072E6">
      <w:pPr>
        <w:rPr>
          <w:rFonts w:eastAsia="MS Minchofalt"/>
          <w:lang w:val="pl-PL"/>
        </w:rPr>
      </w:pPr>
      <w:r>
        <w:rPr>
          <w:rFonts w:eastAsia="MS Minchofalt"/>
          <w:b/>
          <w:lang w:val="pl-PL"/>
        </w:rPr>
        <w:t xml:space="preserve">viśvanāthaḥ : </w:t>
      </w:r>
      <w:r w:rsidRPr="00E95354">
        <w:rPr>
          <w:lang w:val="pl-PL" w:eastAsia="fr-CA"/>
        </w:rPr>
        <w:t>darśanaṁ cakṣuḥ | jñāna-śaktayo jñānendriyāṇi pañca | vag</w:t>
      </w:r>
      <w:r w:rsidRPr="00901040">
        <w:rPr>
          <w:lang w:val="pl-PL"/>
        </w:rPr>
        <w:t xml:space="preserve">-ādi-pāyv-antāni dvandvaikyenoktāni catvāry aṅghriś ceti </w:t>
      </w:r>
      <w:r w:rsidRPr="00E95354">
        <w:rPr>
          <w:lang w:val="pl-PL" w:eastAsia="fr-CA"/>
        </w:rPr>
        <w:t>karmāṇi karmendriyāṇi pañca | ubhay</w:t>
      </w:r>
      <w:r>
        <w:rPr>
          <w:lang w:val="pl-PL" w:eastAsia="fr-CA"/>
        </w:rPr>
        <w:t>am u</w:t>
      </w:r>
      <w:r w:rsidRPr="00E95354">
        <w:rPr>
          <w:lang w:val="pl-PL" w:eastAsia="fr-CA"/>
        </w:rPr>
        <w:t>bhayātmakaṁ mana</w:t>
      </w:r>
      <w:r>
        <w:rPr>
          <w:lang w:val="pl-PL" w:eastAsia="fr-CA"/>
        </w:rPr>
        <w:t xml:space="preserve"> ity</w:t>
      </w:r>
      <w:r w:rsidRPr="00E95354">
        <w:rPr>
          <w:lang w:val="pl-PL" w:eastAsia="fr-CA"/>
        </w:rPr>
        <w:t xml:space="preserve"> ekādaśa |</w:t>
      </w:r>
      <w:r>
        <w:rPr>
          <w:lang w:val="pl-PL" w:eastAsia="fr-CA"/>
        </w:rPr>
        <w:t>|15||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11.22.16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śabdaḥ sparśo raso gandho rūpaṁ cety artha-jātayaḥ |</w:t>
      </w:r>
    </w:p>
    <w:p w:rsidR="009072E6" w:rsidRPr="00E95354" w:rsidRDefault="009072E6" w:rsidP="009072E6">
      <w:pPr>
        <w:pStyle w:val="Versequote"/>
        <w:rPr>
          <w:rFonts w:eastAsia="MS Minchofalt"/>
          <w:lang w:val="pl-PL"/>
        </w:rPr>
      </w:pPr>
      <w:r w:rsidRPr="00E95354">
        <w:rPr>
          <w:rFonts w:eastAsia="MS Minchofalt"/>
          <w:lang w:val="pl-PL"/>
        </w:rPr>
        <w:t>gaty-ukty-utsarga-śilpāni karmāyatana-siddhayaḥ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pañca darśayati</w:t>
      </w:r>
      <w:r>
        <w:rPr>
          <w:lang w:val="pl-PL" w:eastAsia="fr-CA"/>
        </w:rPr>
        <w:t>—</w:t>
      </w:r>
      <w:r w:rsidRPr="00E95354">
        <w:rPr>
          <w:lang w:val="pl-PL" w:eastAsia="fr-CA"/>
        </w:rPr>
        <w:t>śabda iti | śabdādīni viṣayatayā pariṇatāni pañca-mahā-bhūtāni | nanu gaty-ādibhis tattvādhikyaṁ pakṣa-traye’pi syān nety āha—gatīti | gatiś ca uktiś ca utsargau ca śilpaṁ ca tāni karmāyatanānāṁ karmendriyāṇāṁ siddhayaḥ</w:t>
      </w:r>
      <w:r>
        <w:rPr>
          <w:lang w:val="pl-PL" w:eastAsia="fr-CA"/>
        </w:rPr>
        <w:t xml:space="preserve"> </w:t>
      </w:r>
      <w:r w:rsidRPr="00E95354">
        <w:rPr>
          <w:lang w:val="pl-PL" w:eastAsia="fr-CA"/>
        </w:rPr>
        <w:t>phalāni</w:t>
      </w:r>
      <w:r>
        <w:rPr>
          <w:lang w:val="pl-PL" w:eastAsia="fr-CA"/>
        </w:rPr>
        <w:t>,</w:t>
      </w:r>
      <w:r w:rsidRPr="00E95354">
        <w:rPr>
          <w:lang w:val="pl-PL" w:eastAsia="fr-CA"/>
        </w:rPr>
        <w:t xml:space="preserve"> na tattvāntarāṇīty arthaḥ |</w:t>
      </w:r>
      <w:r>
        <w:rPr>
          <w:lang w:val="pl-PL" w:eastAsia="fr-CA"/>
        </w:rPr>
        <w:t>|16||</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E95354">
        <w:rPr>
          <w:lang w:val="pl-PL" w:eastAsia="fr-CA"/>
        </w:rPr>
        <w:t>śabdādayo viṣayāḥ bhūta</w:t>
      </w:r>
      <w:r>
        <w:rPr>
          <w:lang w:val="pl-PL" w:eastAsia="fr-CA"/>
        </w:rPr>
        <w:t>-</w:t>
      </w:r>
      <w:r w:rsidRPr="00E95354">
        <w:rPr>
          <w:lang w:val="pl-PL" w:eastAsia="fr-CA"/>
        </w:rPr>
        <w:t>sūkṣmāṇīty arthaḥ | itīśvarādayo’ṣṭāviṁśatir</w:t>
      </w:r>
      <w:r>
        <w:rPr>
          <w:lang w:val="pl-PL" w:eastAsia="fr-CA"/>
        </w:rPr>
        <w:t xml:space="preserve"> </w:t>
      </w:r>
      <w:r w:rsidRPr="00E95354">
        <w:rPr>
          <w:lang w:val="pl-PL" w:eastAsia="fr-CA"/>
        </w:rPr>
        <w:t xml:space="preserve">uktāḥ </w:t>
      </w:r>
      <w:r>
        <w:rPr>
          <w:lang w:val="pl-PL" w:eastAsia="fr-CA"/>
        </w:rPr>
        <w:t xml:space="preserve">| </w:t>
      </w:r>
      <w:r w:rsidRPr="00E95354">
        <w:rPr>
          <w:lang w:val="pl-PL" w:eastAsia="fr-CA"/>
        </w:rPr>
        <w:t>tatra gaty</w:t>
      </w:r>
      <w:r>
        <w:rPr>
          <w:lang w:val="pl-PL" w:eastAsia="fr-CA"/>
        </w:rPr>
        <w:t>-</w:t>
      </w:r>
      <w:r w:rsidRPr="00E95354">
        <w:rPr>
          <w:lang w:val="pl-PL" w:eastAsia="fr-CA"/>
        </w:rPr>
        <w:t>ādīnā</w:t>
      </w:r>
      <w:r>
        <w:rPr>
          <w:lang w:val="pl-PL" w:eastAsia="fr-CA"/>
        </w:rPr>
        <w:t>m ā</w:t>
      </w:r>
      <w:r w:rsidRPr="00E95354">
        <w:rPr>
          <w:lang w:val="pl-PL" w:eastAsia="fr-CA"/>
        </w:rPr>
        <w:t>dhikyaṁ nirasyati</w:t>
      </w:r>
      <w:r>
        <w:rPr>
          <w:lang w:val="pl-PL" w:eastAsia="fr-CA"/>
        </w:rPr>
        <w:t>—</w:t>
      </w:r>
      <w:r w:rsidRPr="00E95354">
        <w:rPr>
          <w:lang w:val="pl-PL" w:eastAsia="fr-CA"/>
        </w:rPr>
        <w:t>gatīti | etac</w:t>
      </w:r>
      <w:r>
        <w:rPr>
          <w:lang w:val="pl-PL" w:eastAsia="fr-CA"/>
        </w:rPr>
        <w:t xml:space="preserve"> </w:t>
      </w:r>
      <w:r w:rsidRPr="00E95354">
        <w:rPr>
          <w:lang w:val="pl-PL" w:eastAsia="fr-CA"/>
        </w:rPr>
        <w:t>copalakṣaṇa</w:t>
      </w:r>
      <w:r>
        <w:rPr>
          <w:lang w:val="pl-PL" w:eastAsia="fr-CA"/>
        </w:rPr>
        <w:t>m a</w:t>
      </w:r>
      <w:r w:rsidRPr="00E95354">
        <w:rPr>
          <w:lang w:val="pl-PL" w:eastAsia="fr-CA"/>
        </w:rPr>
        <w:t>nya</w:t>
      </w:r>
      <w:r>
        <w:rPr>
          <w:lang w:val="pl-PL" w:eastAsia="fr-CA"/>
        </w:rPr>
        <w:t>-</w:t>
      </w:r>
      <w:r w:rsidRPr="00E95354">
        <w:rPr>
          <w:lang w:val="pl-PL" w:eastAsia="fr-CA"/>
        </w:rPr>
        <w:t>nirasanārtha</w:t>
      </w:r>
      <w:r>
        <w:rPr>
          <w:lang w:val="pl-PL" w:eastAsia="fr-CA"/>
        </w:rPr>
        <w:t>m i</w:t>
      </w:r>
      <w:r w:rsidRPr="00E95354">
        <w:rPr>
          <w:lang w:val="pl-PL" w:eastAsia="fr-CA"/>
        </w:rPr>
        <w:t>ti</w:t>
      </w:r>
      <w:r>
        <w:rPr>
          <w:rFonts w:ascii="Times New Roman" w:hAnsi="Times New Roman" w:cs="Times New Roman"/>
          <w:lang w:val="pl-PL" w:eastAsia="fr-CA"/>
        </w:rPr>
        <w:t> </w:t>
      </w:r>
      <w:r w:rsidRPr="00E95354">
        <w:rPr>
          <w:lang w:val="pl-PL" w:eastAsia="fr-CA"/>
        </w:rPr>
        <w:t>|</w:t>
      </w:r>
      <w:r>
        <w:rPr>
          <w:lang w:val="pl-PL" w:eastAsia="fr-CA"/>
        </w:rPr>
        <w:t>|16||</w:t>
      </w:r>
    </w:p>
    <w:p w:rsidR="009072E6" w:rsidRDefault="009072E6" w:rsidP="009072E6">
      <w:pPr>
        <w:rPr>
          <w:rFonts w:eastAsia="MS Minchofalt"/>
          <w:b/>
          <w:lang w:val="pl-PL"/>
        </w:rPr>
      </w:pPr>
    </w:p>
    <w:p w:rsidR="009072E6" w:rsidRPr="00813BF1" w:rsidRDefault="009072E6" w:rsidP="009072E6">
      <w:pPr>
        <w:rPr>
          <w:lang w:val="pl-PL" w:eastAsia="fr-CA"/>
        </w:rPr>
      </w:pPr>
      <w:r>
        <w:rPr>
          <w:rFonts w:eastAsia="MS Minchofalt"/>
          <w:b/>
          <w:lang w:val="pl-PL"/>
        </w:rPr>
        <w:t>viśvanāthaḥ :</w:t>
      </w:r>
      <w:r w:rsidRPr="00813BF1">
        <w:rPr>
          <w:rFonts w:eastAsia="MS Minchofalt"/>
          <w:lang w:val="pl-PL"/>
        </w:rPr>
        <w:t xml:space="preserve"> artha-jātayaḥ jñān</w:t>
      </w:r>
      <w:r>
        <w:rPr>
          <w:rFonts w:eastAsia="MS Minchofalt"/>
          <w:lang w:val="pl-PL"/>
        </w:rPr>
        <w:t>endriyāṇāṁ</w:t>
      </w:r>
      <w:r w:rsidRPr="00813BF1">
        <w:rPr>
          <w:rFonts w:eastAsia="MS Minchofalt"/>
          <w:lang w:val="pl-PL"/>
        </w:rPr>
        <w:t xml:space="preserve"> </w:t>
      </w:r>
      <w:r>
        <w:rPr>
          <w:rFonts w:eastAsia="MS Minchofalt"/>
          <w:lang w:val="pl-PL"/>
        </w:rPr>
        <w:t>viṣay</w:t>
      </w:r>
      <w:r w:rsidRPr="00813BF1">
        <w:rPr>
          <w:rFonts w:eastAsia="MS Minchofalt"/>
          <w:lang w:val="pl-PL"/>
        </w:rPr>
        <w:t>āḥ pañceti pañcaviṁśati-</w:t>
      </w:r>
      <w:r>
        <w:rPr>
          <w:rFonts w:eastAsia="MS Minchofalt"/>
          <w:lang w:val="pl-PL"/>
        </w:rPr>
        <w:t>tattv</w:t>
      </w:r>
      <w:r w:rsidRPr="00813BF1">
        <w:rPr>
          <w:rFonts w:eastAsia="MS Minchofalt"/>
          <w:lang w:val="pl-PL"/>
        </w:rPr>
        <w:t xml:space="preserve">a-pakṣaḥ | </w:t>
      </w:r>
      <w:r w:rsidRPr="00E95354">
        <w:rPr>
          <w:lang w:val="pl-PL" w:eastAsia="fr-CA"/>
        </w:rPr>
        <w:t>nanu gaty-ādibhis tattvādhikyaṁ pakṣa-t</w:t>
      </w:r>
      <w:r w:rsidRPr="00813BF1">
        <w:rPr>
          <w:lang w:val="pl-PL"/>
        </w:rPr>
        <w:t>raye’pi syāt ?</w:t>
      </w:r>
      <w:r>
        <w:rPr>
          <w:lang w:val="pl-PL"/>
        </w:rPr>
        <w:t xml:space="preserve"> tatra</w:t>
      </w:r>
      <w:r w:rsidRPr="00813BF1">
        <w:rPr>
          <w:lang w:val="pl-PL"/>
        </w:rPr>
        <w:t xml:space="preserve"> nety āha—gatiś ca uktiś ca </w:t>
      </w:r>
      <w:r>
        <w:rPr>
          <w:lang w:val="pl-PL"/>
        </w:rPr>
        <w:t>mutra-purīṣo</w:t>
      </w:r>
      <w:r w:rsidRPr="00813BF1">
        <w:rPr>
          <w:lang w:val="pl-PL"/>
        </w:rPr>
        <w:t xml:space="preserve">tsargau ca </w:t>
      </w:r>
      <w:r>
        <w:rPr>
          <w:lang w:val="pl-PL"/>
        </w:rPr>
        <w:t xml:space="preserve">priyākhyaḥ śukrotsargaś ca, </w:t>
      </w:r>
      <w:r w:rsidRPr="00813BF1">
        <w:rPr>
          <w:lang w:val="pl-PL"/>
        </w:rPr>
        <w:t>śilpaṁ c</w:t>
      </w:r>
      <w:r>
        <w:rPr>
          <w:lang w:val="pl-PL"/>
        </w:rPr>
        <w:t>eti pañca</w:t>
      </w:r>
      <w:r w:rsidRPr="00813BF1">
        <w:rPr>
          <w:lang w:val="pl-PL"/>
        </w:rPr>
        <w:t xml:space="preserve"> karmāyatanānāṁ karmendriyāṇāṁ siddhayaḥ</w:t>
      </w:r>
      <w:r>
        <w:rPr>
          <w:lang w:val="pl-PL"/>
        </w:rPr>
        <w:t xml:space="preserve"> </w:t>
      </w:r>
      <w:r w:rsidRPr="00813BF1">
        <w:rPr>
          <w:lang w:val="pl-PL"/>
        </w:rPr>
        <w:t>phalāni</w:t>
      </w:r>
      <w:r>
        <w:rPr>
          <w:lang w:val="pl-PL"/>
        </w:rPr>
        <w:t>,</w:t>
      </w:r>
      <w:r w:rsidRPr="00813BF1">
        <w:rPr>
          <w:lang w:val="pl-PL"/>
        </w:rPr>
        <w:t xml:space="preserve"> na </w:t>
      </w:r>
      <w:r>
        <w:rPr>
          <w:lang w:val="pl-PL"/>
        </w:rPr>
        <w:t xml:space="preserve">tu </w:t>
      </w:r>
      <w:r w:rsidRPr="00813BF1">
        <w:rPr>
          <w:lang w:val="pl-PL"/>
        </w:rPr>
        <w:t>tattvāntarāṇīty arthaḥ |</w:t>
      </w:r>
      <w:r>
        <w:rPr>
          <w:lang w:val="pl-PL" w:eastAsia="fr-CA"/>
        </w:rPr>
        <w:t>|16||</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11.22.17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sargādau prakṛtir hy asya kārya-kāraṇa-rūpiṇī |</w:t>
      </w:r>
    </w:p>
    <w:p w:rsidR="009072E6" w:rsidRPr="00E95354" w:rsidRDefault="009072E6" w:rsidP="009072E6">
      <w:pPr>
        <w:pStyle w:val="Versequote"/>
        <w:rPr>
          <w:rFonts w:eastAsia="MS Minchofalt"/>
          <w:lang w:val="pl-PL"/>
        </w:rPr>
      </w:pPr>
      <w:r w:rsidRPr="00E95354">
        <w:rPr>
          <w:rFonts w:eastAsia="MS Minchofalt"/>
          <w:lang w:val="pl-PL"/>
        </w:rPr>
        <w:t>sattvādibhir guṇair dhatte puruṣo’vyakta īkṣate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trīn iti guṇān iti vaktuṁ guṇa-pravṛttim āha—sargādāv ity ādinā | kārya-kāraṇābhāvād anyonyānupraveśo yukta iti vaktuṁ sṛṣṭa-yuktiḥ | </w:t>
      </w:r>
    </w:p>
    <w:p w:rsidR="009072E6" w:rsidRDefault="009072E6" w:rsidP="009072E6">
      <w:pPr>
        <w:rPr>
          <w:rFonts w:eastAsia="MS Minchofalt"/>
          <w:lang w:val="pl-PL"/>
        </w:rPr>
      </w:pPr>
    </w:p>
    <w:p w:rsidR="009072E6" w:rsidRPr="00813BF1" w:rsidRDefault="009072E6" w:rsidP="009072E6">
      <w:pPr>
        <w:pStyle w:val="Cita"/>
        <w:rPr>
          <w:rFonts w:eastAsia="MS Minchofalt"/>
          <w:color w:val="0000FF"/>
          <w:lang w:val="pl-PL"/>
        </w:rPr>
      </w:pPr>
      <w:r w:rsidRPr="00813BF1">
        <w:rPr>
          <w:rFonts w:eastAsia="MS Minchofalt"/>
          <w:color w:val="0000FF"/>
          <w:lang w:val="pl-PL"/>
        </w:rPr>
        <w:t>sṛjya-sraṣṭṛ-</w:t>
      </w:r>
      <w:r>
        <w:rPr>
          <w:rFonts w:eastAsia="MS Minchofalt"/>
          <w:color w:val="0000FF"/>
          <w:lang w:val="pl-PL"/>
        </w:rPr>
        <w:t>svarūpatv</w:t>
      </w:r>
      <w:r w:rsidRPr="00813BF1">
        <w:rPr>
          <w:rFonts w:eastAsia="MS Minchofalt"/>
          <w:color w:val="0000FF"/>
          <w:lang w:val="pl-PL"/>
        </w:rPr>
        <w:t>ād anyonyānupraveśinaḥ |</w:t>
      </w:r>
    </w:p>
    <w:p w:rsidR="009072E6" w:rsidRDefault="009072E6" w:rsidP="009072E6">
      <w:pPr>
        <w:pStyle w:val="Cita"/>
        <w:rPr>
          <w:rFonts w:eastAsia="MS Minchofalt"/>
          <w:lang w:val="pl-PL"/>
        </w:rPr>
      </w:pPr>
      <w:r w:rsidRPr="00813BF1">
        <w:rPr>
          <w:rFonts w:eastAsia="MS Minchofalt"/>
          <w:color w:val="0000FF"/>
          <w:lang w:val="pl-PL"/>
        </w:rPr>
        <w:t xml:space="preserve">tiṣṭhanti tāttvikā devā </w:t>
      </w:r>
      <w:r>
        <w:rPr>
          <w:rFonts w:eastAsia="MS Minchofalt"/>
          <w:color w:val="0000FF"/>
          <w:lang w:val="pl-PL"/>
        </w:rPr>
        <w:t>viśeṣ</w:t>
      </w:r>
      <w:r w:rsidRPr="00813BF1">
        <w:rPr>
          <w:rFonts w:eastAsia="MS Minchofalt"/>
          <w:color w:val="0000FF"/>
          <w:lang w:val="pl-PL"/>
        </w:rPr>
        <w:t>a-prāpti-</w:t>
      </w:r>
      <w:r>
        <w:rPr>
          <w:rFonts w:eastAsia="MS Minchofalt"/>
          <w:color w:val="0000FF"/>
          <w:lang w:val="pl-PL"/>
        </w:rPr>
        <w:t>kāraṇ</w:t>
      </w:r>
      <w:r w:rsidRPr="00813BF1">
        <w:rPr>
          <w:rFonts w:eastAsia="MS Minchofalt"/>
          <w:color w:val="0000FF"/>
          <w:lang w:val="pl-PL"/>
        </w:rPr>
        <w:t>āt ||</w:t>
      </w:r>
      <w:r w:rsidRPr="00813BF1">
        <w:rPr>
          <w:rFonts w:eastAsia="MS Minchofalt"/>
          <w:lang w:val="pl-PL"/>
        </w:rPr>
        <w:t xml:space="preserve"> </w:t>
      </w:r>
      <w:r>
        <w:rPr>
          <w:rFonts w:eastAsia="MS Minchofalt"/>
          <w:lang w:val="pl-PL"/>
        </w:rPr>
        <w:t>iti naisarge |</w:t>
      </w:r>
    </w:p>
    <w:p w:rsidR="009072E6" w:rsidRDefault="009072E6" w:rsidP="009072E6">
      <w:pPr>
        <w:pStyle w:val="Cita"/>
        <w:rPr>
          <w:rFonts w:eastAsia="MS Minchofalt"/>
          <w:lang w:val="pl-PL"/>
        </w:rPr>
      </w:pPr>
    </w:p>
    <w:p w:rsidR="009072E6" w:rsidRPr="00813BF1" w:rsidRDefault="009072E6" w:rsidP="009072E6">
      <w:pPr>
        <w:pStyle w:val="Cita"/>
        <w:rPr>
          <w:rFonts w:eastAsia="MS Minchofalt"/>
          <w:color w:val="0000FF"/>
          <w:lang w:val="pl-PL"/>
        </w:rPr>
      </w:pPr>
      <w:r w:rsidRPr="00813BF1">
        <w:rPr>
          <w:rFonts w:eastAsia="MS Minchofalt"/>
          <w:color w:val="0000FF"/>
          <w:lang w:val="pl-PL"/>
        </w:rPr>
        <w:t>anveka</w:t>
      </w:r>
      <w:r>
        <w:rPr>
          <w:rFonts w:eastAsia="MS Minchofalt"/>
          <w:color w:val="0000FF"/>
          <w:lang w:val="pl-PL"/>
        </w:rPr>
        <w:t>m a</w:t>
      </w:r>
      <w:r w:rsidRPr="00813BF1">
        <w:rPr>
          <w:rFonts w:eastAsia="MS Minchofalt"/>
          <w:color w:val="0000FF"/>
          <w:lang w:val="pl-PL"/>
        </w:rPr>
        <w:t xml:space="preserve">py eṣv ity uktatvāt </w:t>
      </w:r>
      <w:r>
        <w:rPr>
          <w:rFonts w:eastAsia="MS Minchofalt"/>
          <w:color w:val="0000FF"/>
          <w:lang w:val="pl-PL"/>
        </w:rPr>
        <w:t>puruṣ</w:t>
      </w:r>
      <w:r w:rsidRPr="00813BF1">
        <w:rPr>
          <w:rFonts w:eastAsia="MS Minchofalt"/>
          <w:color w:val="0000FF"/>
          <w:lang w:val="pl-PL"/>
        </w:rPr>
        <w:t>o hiraṇyagarbhaḥ |</w:t>
      </w:r>
    </w:p>
    <w:p w:rsidR="009072E6" w:rsidRPr="00813BF1" w:rsidRDefault="009072E6" w:rsidP="009072E6">
      <w:pPr>
        <w:pStyle w:val="Cita"/>
        <w:rPr>
          <w:rFonts w:eastAsia="MS Minchofalt"/>
          <w:color w:val="0000FF"/>
          <w:lang w:val="pl-PL"/>
        </w:rPr>
      </w:pPr>
      <w:r w:rsidRPr="00813BF1">
        <w:rPr>
          <w:rFonts w:eastAsia="MS Minchofalt"/>
          <w:color w:val="0000FF"/>
          <w:lang w:val="pl-PL"/>
        </w:rPr>
        <w:t xml:space="preserve">yadā </w:t>
      </w:r>
      <w:r>
        <w:rPr>
          <w:rFonts w:eastAsia="MS Minchofalt"/>
          <w:color w:val="0000FF"/>
          <w:lang w:val="pl-PL"/>
        </w:rPr>
        <w:t>puruṣ</w:t>
      </w:r>
      <w:r w:rsidRPr="00813BF1">
        <w:rPr>
          <w:rFonts w:eastAsia="MS Minchofalt"/>
          <w:color w:val="0000FF"/>
          <w:lang w:val="pl-PL"/>
        </w:rPr>
        <w:t>a-</w:t>
      </w:r>
      <w:r>
        <w:rPr>
          <w:rFonts w:eastAsia="MS Minchofalt"/>
          <w:color w:val="0000FF"/>
          <w:lang w:val="pl-PL"/>
        </w:rPr>
        <w:t>śabd</w:t>
      </w:r>
      <w:r w:rsidRPr="00813BF1">
        <w:rPr>
          <w:rFonts w:eastAsia="MS Minchofalt"/>
          <w:color w:val="0000FF"/>
          <w:lang w:val="pl-PL"/>
        </w:rPr>
        <w:t>ena viriñcasaiva vācyatā ||</w:t>
      </w:r>
    </w:p>
    <w:p w:rsidR="009072E6" w:rsidRPr="00813BF1" w:rsidRDefault="009072E6" w:rsidP="009072E6">
      <w:pPr>
        <w:pStyle w:val="Cita"/>
        <w:rPr>
          <w:rFonts w:eastAsia="MS Minchofalt"/>
          <w:color w:val="0000FF"/>
          <w:lang w:val="pl-PL"/>
        </w:rPr>
      </w:pPr>
      <w:r w:rsidRPr="00813BF1">
        <w:rPr>
          <w:rFonts w:eastAsia="MS Minchofalt"/>
          <w:color w:val="0000FF"/>
          <w:lang w:val="pl-PL"/>
        </w:rPr>
        <w:t>par</w:t>
      </w:r>
      <w:r>
        <w:rPr>
          <w:rFonts w:eastAsia="MS Minchofalt"/>
          <w:color w:val="0000FF"/>
          <w:lang w:val="pl-PL"/>
        </w:rPr>
        <w:t>asya</w:t>
      </w:r>
      <w:r w:rsidRPr="00813BF1">
        <w:rPr>
          <w:rFonts w:eastAsia="MS Minchofalt"/>
          <w:color w:val="0000FF"/>
          <w:lang w:val="pl-PL"/>
        </w:rPr>
        <w:t xml:space="preserve"> pṛthag uktau ca vyaktas </w:t>
      </w:r>
      <w:r>
        <w:rPr>
          <w:rFonts w:eastAsia="MS Minchofalt"/>
          <w:color w:val="0000FF"/>
          <w:lang w:val="pl-PL"/>
        </w:rPr>
        <w:t>tatra</w:t>
      </w:r>
      <w:r w:rsidRPr="00813BF1">
        <w:rPr>
          <w:rFonts w:eastAsia="MS Minchofalt"/>
          <w:color w:val="0000FF"/>
          <w:lang w:val="pl-PL"/>
        </w:rPr>
        <w:t xml:space="preserve"> tu śaṅkaraḥ |</w:t>
      </w:r>
    </w:p>
    <w:p w:rsidR="009072E6" w:rsidRDefault="009072E6" w:rsidP="009072E6">
      <w:pPr>
        <w:pStyle w:val="Cita"/>
        <w:rPr>
          <w:rFonts w:eastAsia="MS Minchofalt"/>
          <w:lang w:val="pl-PL"/>
        </w:rPr>
      </w:pPr>
      <w:r w:rsidRPr="00813BF1">
        <w:rPr>
          <w:rFonts w:eastAsia="MS Minchofalt"/>
          <w:color w:val="0000FF"/>
          <w:lang w:val="pl-PL"/>
        </w:rPr>
        <w:t>tadāhaṅkāra-</w:t>
      </w:r>
      <w:r>
        <w:rPr>
          <w:rFonts w:eastAsia="MS Minchofalt"/>
          <w:color w:val="0000FF"/>
          <w:lang w:val="pl-PL"/>
        </w:rPr>
        <w:t>śabd</w:t>
      </w:r>
      <w:r w:rsidRPr="00813BF1">
        <w:rPr>
          <w:rFonts w:eastAsia="MS Minchofalt"/>
          <w:color w:val="0000FF"/>
          <w:lang w:val="pl-PL"/>
        </w:rPr>
        <w:t>ena skand</w:t>
      </w:r>
      <w:r>
        <w:rPr>
          <w:rFonts w:eastAsia="MS Minchofalt"/>
          <w:color w:val="0000FF"/>
          <w:lang w:val="pl-PL"/>
        </w:rPr>
        <w:t>asya</w:t>
      </w:r>
      <w:r w:rsidRPr="00813BF1">
        <w:rPr>
          <w:rFonts w:eastAsia="MS Minchofalt"/>
          <w:color w:val="0000FF"/>
          <w:lang w:val="pl-PL"/>
        </w:rPr>
        <w:t xml:space="preserve">iva vaco bhavet || </w:t>
      </w:r>
      <w:r>
        <w:rPr>
          <w:rFonts w:eastAsia="MS Minchofalt"/>
          <w:lang w:val="pl-PL"/>
        </w:rPr>
        <w:t>iti viveke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 xml:space="preserve">sattvādīn gaty-ādīṁś ca vinā paramātmanā saha ṣaḍ-viṁśatiḥ | mahad-ahaṅkārau brahma-rudrau aṅgīkṛtya skandaṁ vinā paramātmanā saha pañcaviṁśatiḥ | </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viṣayendriya-prakṛti-devatāḥ paramātmanā |</w:t>
      </w:r>
    </w:p>
    <w:p w:rsidR="009072E6" w:rsidRPr="00901040" w:rsidRDefault="009072E6" w:rsidP="009072E6">
      <w:pPr>
        <w:pStyle w:val="Cita"/>
        <w:rPr>
          <w:rFonts w:eastAsia="MS Minchofalt"/>
          <w:lang w:val="pl-PL"/>
        </w:rPr>
      </w:pPr>
      <w:r w:rsidRPr="00B47445">
        <w:rPr>
          <w:rFonts w:eastAsia="MS Minchofalt"/>
          <w:color w:val="0000FF"/>
          <w:lang w:val="pl-PL"/>
        </w:rPr>
        <w:t>pañca-viṁśati-tattvāni saṅkhyātāni vido viduḥ ||</w:t>
      </w:r>
      <w:r w:rsidRPr="00B47445">
        <w:rPr>
          <w:rFonts w:eastAsia="MS Minchofalt"/>
          <w:lang w:val="pl-PL"/>
        </w:rPr>
        <w:t xml:space="preserve"> </w:t>
      </w:r>
      <w:r w:rsidRPr="00B47445">
        <w:rPr>
          <w:rFonts w:eastAsia="MS Minchofalt"/>
          <w:color w:val="000000"/>
          <w:lang w:val="pl-PL"/>
        </w:rPr>
        <w:t>iti ca ||17||</w:t>
      </w:r>
      <w:r w:rsidRPr="00B47445">
        <w:rPr>
          <w:rFonts w:eastAsia="MS Minchofalt"/>
          <w:lang w:val="pl-PL"/>
        </w:rPr>
        <w:br/>
      </w: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tad evaṁ mata-traye’pi tattva-saṅkhyā-bhedaṁ nirūpya yad vivakṣayā gāyantīti yat pṛṣṭaṁ</w:t>
      </w:r>
      <w:r>
        <w:rPr>
          <w:lang w:val="pl-PL" w:eastAsia="fr-CA"/>
        </w:rPr>
        <w:t>,</w:t>
      </w:r>
      <w:r w:rsidRPr="00E95354">
        <w:rPr>
          <w:lang w:val="pl-PL" w:eastAsia="fr-CA"/>
        </w:rPr>
        <w:t xml:space="preserve"> tat</w:t>
      </w:r>
      <w:r>
        <w:rPr>
          <w:lang w:val="pl-PL" w:eastAsia="fr-CA"/>
        </w:rPr>
        <w:t>-</w:t>
      </w:r>
      <w:r w:rsidRPr="00E95354">
        <w:rPr>
          <w:lang w:val="pl-PL" w:eastAsia="fr-CA"/>
        </w:rPr>
        <w:t>tan</w:t>
      </w:r>
      <w:r>
        <w:rPr>
          <w:lang w:val="pl-PL" w:eastAsia="fr-CA"/>
        </w:rPr>
        <w:t>-</w:t>
      </w:r>
      <w:r w:rsidRPr="00E95354">
        <w:rPr>
          <w:lang w:val="pl-PL" w:eastAsia="fr-CA"/>
        </w:rPr>
        <w:t>mata-tātparyaṁ darśayati</w:t>
      </w:r>
      <w:r>
        <w:rPr>
          <w:lang w:val="pl-PL" w:eastAsia="fr-CA"/>
        </w:rPr>
        <w:t>—</w:t>
      </w:r>
      <w:r w:rsidRPr="00E95354">
        <w:rPr>
          <w:lang w:val="pl-PL" w:eastAsia="fr-CA"/>
        </w:rPr>
        <w:t>sargādāv iti | kāryāṇi ṣoḍaśa vikārāḥ, kāraṇāni mahad-ādīni sapta, tad-rūpiṇī satī prakṛtir asya viśvasya sargādau guṇaiḥ sṛjyatvādy-avasthāṁ dhatte, upādāna-kāraṇa-rūpatvāt | pūruṣas tv avyakto’pariṇāmī nimitta-bhūtaḥ kevala</w:t>
      </w:r>
      <w:r>
        <w:rPr>
          <w:lang w:val="pl-PL" w:eastAsia="fr-CA"/>
        </w:rPr>
        <w:t>m ī</w:t>
      </w:r>
      <w:r w:rsidRPr="00E95354">
        <w:rPr>
          <w:lang w:val="pl-PL" w:eastAsia="fr-CA"/>
        </w:rPr>
        <w:t>kṣate | ataḥ pariṇāminyāḥ prakṛteḥ puruṣo bhinna iti |</w:t>
      </w:r>
      <w:r>
        <w:rPr>
          <w:lang w:val="pl-PL" w:eastAsia="fr-CA"/>
        </w:rPr>
        <w:t>|17||</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sargādāv</w:t>
      </w:r>
      <w:r>
        <w:rPr>
          <w:lang w:val="pl-PL" w:eastAsia="fr-CA"/>
        </w:rPr>
        <w:t xml:space="preserve"> </w:t>
      </w:r>
      <w:r w:rsidRPr="00E95354">
        <w:rPr>
          <w:lang w:val="pl-PL" w:eastAsia="fr-CA"/>
        </w:rPr>
        <w:t>iti dvayena sarveṣāṁ vivakṣita</w:t>
      </w:r>
      <w:r>
        <w:rPr>
          <w:lang w:val="pl-PL" w:eastAsia="fr-CA"/>
        </w:rPr>
        <w:t>m u</w:t>
      </w:r>
      <w:r w:rsidRPr="00E95354">
        <w:rPr>
          <w:lang w:val="pl-PL" w:eastAsia="fr-CA"/>
        </w:rPr>
        <w:t>kta</w:t>
      </w:r>
      <w:r>
        <w:rPr>
          <w:lang w:val="pl-PL" w:eastAsia="fr-CA"/>
        </w:rPr>
        <w:t>m ||17||</w:t>
      </w:r>
    </w:p>
    <w:p w:rsidR="009072E6" w:rsidRPr="00E95354" w:rsidRDefault="009072E6" w:rsidP="009072E6">
      <w:pPr>
        <w:rPr>
          <w:lang w:val="pl-PL" w:eastAsia="fr-CA"/>
        </w:rPr>
      </w:pPr>
    </w:p>
    <w:p w:rsidR="009072E6" w:rsidRPr="0047038E" w:rsidRDefault="009072E6" w:rsidP="009072E6">
      <w:pPr>
        <w:rPr>
          <w:lang w:val="pl-PL" w:eastAsia="fr-CA"/>
        </w:rPr>
      </w:pPr>
      <w:r>
        <w:rPr>
          <w:rFonts w:eastAsia="MS Minchofalt"/>
          <w:b/>
          <w:lang w:val="pl-PL"/>
        </w:rPr>
        <w:t xml:space="preserve">viśvanāthaḥ : </w:t>
      </w:r>
      <w:r w:rsidRPr="00E95354">
        <w:rPr>
          <w:lang w:val="pl-PL" w:eastAsia="fr-CA"/>
        </w:rPr>
        <w:t>yad</w:t>
      </w:r>
      <w:r>
        <w:rPr>
          <w:lang w:val="pl-PL" w:eastAsia="fr-CA"/>
        </w:rPr>
        <w:t xml:space="preserve"> </w:t>
      </w:r>
      <w:r w:rsidRPr="00E95354">
        <w:rPr>
          <w:lang w:val="pl-PL" w:eastAsia="fr-CA"/>
        </w:rPr>
        <w:t>vivakṣayā gāyantīti yat pṛṣṭaṁ</w:t>
      </w:r>
      <w:r>
        <w:rPr>
          <w:lang w:val="pl-PL" w:eastAsia="fr-CA"/>
        </w:rPr>
        <w:t>,</w:t>
      </w:r>
      <w:r w:rsidRPr="00E95354">
        <w:rPr>
          <w:lang w:val="pl-PL" w:eastAsia="fr-CA"/>
        </w:rPr>
        <w:t xml:space="preserve"> tat</w:t>
      </w:r>
      <w:r>
        <w:rPr>
          <w:lang w:val="pl-PL" w:eastAsia="fr-CA"/>
        </w:rPr>
        <w:t>-</w:t>
      </w:r>
      <w:r w:rsidRPr="00E95354">
        <w:rPr>
          <w:lang w:val="pl-PL" w:eastAsia="fr-CA"/>
        </w:rPr>
        <w:t>tan</w:t>
      </w:r>
      <w:r>
        <w:rPr>
          <w:lang w:val="pl-PL" w:eastAsia="fr-CA"/>
        </w:rPr>
        <w:t>-</w:t>
      </w:r>
      <w:r w:rsidRPr="00E95354">
        <w:rPr>
          <w:lang w:val="pl-PL" w:eastAsia="fr-CA"/>
        </w:rPr>
        <w:t>mata-tātparyaṁ darśayati</w:t>
      </w:r>
      <w:r>
        <w:rPr>
          <w:lang w:val="pl-PL" w:eastAsia="fr-CA"/>
        </w:rPr>
        <w:t>—</w:t>
      </w:r>
      <w:r w:rsidRPr="00E95354">
        <w:rPr>
          <w:lang w:val="pl-PL" w:eastAsia="fr-CA"/>
        </w:rPr>
        <w:t>sargādāv iti</w:t>
      </w:r>
      <w:r>
        <w:rPr>
          <w:rFonts w:ascii="Times New Roman" w:hAnsi="Times New Roman" w:cs="Times New Roman"/>
          <w:lang w:val="pl-PL" w:eastAsia="fr-CA"/>
        </w:rPr>
        <w:t> </w:t>
      </w:r>
      <w:r w:rsidRPr="00E95354">
        <w:rPr>
          <w:lang w:val="pl-PL" w:eastAsia="fr-CA"/>
        </w:rPr>
        <w:t>| kāryāṇi ṣoḍaśa vikārāḥ, kāraṇāni mahad-ādīni sapta, tad-rūpiṇī satī prakṛtir asya viśvasya sargādau guṇaiḥ sṛjyatvādy-avasthāṁ dhatte, upādāna-kāraṇa-rūpatvāt | pūruṣas tv avyakto</w:t>
      </w:r>
      <w:r>
        <w:rPr>
          <w:lang w:val="pl-PL" w:eastAsia="fr-CA"/>
        </w:rPr>
        <w:t>’</w:t>
      </w:r>
      <w:r w:rsidRPr="00E95354">
        <w:rPr>
          <w:lang w:val="pl-PL" w:eastAsia="fr-CA"/>
        </w:rPr>
        <w:t>pariṇāmī nimitta-bhūtaḥ kevala</w:t>
      </w:r>
      <w:r>
        <w:rPr>
          <w:lang w:val="pl-PL" w:eastAsia="fr-CA"/>
        </w:rPr>
        <w:t>m ī</w:t>
      </w:r>
      <w:r w:rsidRPr="00E95354">
        <w:rPr>
          <w:lang w:val="pl-PL" w:eastAsia="fr-CA"/>
        </w:rPr>
        <w:t>kṣate | ataḥ pariṇāminyāḥ prakṛteḥ puruṣo bhinna iti |</w:t>
      </w:r>
      <w:r>
        <w:rPr>
          <w:lang w:val="pl-PL" w:eastAsia="fr-CA"/>
        </w:rPr>
        <w:t>|17||</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11.22.18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vyaktādayo vikurvāṇā dhātavaḥ puruṣekṣayā |</w:t>
      </w:r>
    </w:p>
    <w:p w:rsidR="009072E6" w:rsidRPr="00E95354" w:rsidRDefault="009072E6" w:rsidP="009072E6">
      <w:pPr>
        <w:pStyle w:val="Versequote"/>
        <w:rPr>
          <w:rFonts w:eastAsia="MS Minchofalt"/>
          <w:lang w:val="pl-PL"/>
        </w:rPr>
      </w:pPr>
      <w:r w:rsidRPr="00E95354">
        <w:rPr>
          <w:rFonts w:eastAsia="MS Minchofalt"/>
          <w:lang w:val="pl-PL"/>
        </w:rPr>
        <w:t>labdha-vīryāḥ sṛjanty aṇḍaṁ saṁhatāḥ prakṛter balāt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tattvair ārabdha-kāryasya tad antar-bhāva</w:t>
      </w:r>
      <w:r>
        <w:rPr>
          <w:lang w:val="pl-PL" w:eastAsia="fr-CA"/>
        </w:rPr>
        <w:t>m a</w:t>
      </w:r>
      <w:r w:rsidRPr="00E95354">
        <w:rPr>
          <w:lang w:val="pl-PL" w:eastAsia="fr-CA"/>
        </w:rPr>
        <w:t>bhipretyāha—vyaktādaya iti | vyaktādayo mahad-ādayaḥ prakṛter utpannā ye dhātavas te vikurvāṇāḥ puruṣekṣaṇena labdha-vīryāḥ saṁhatā jaṇḍaṁ sūjanti | prakṛter balāt tā</w:t>
      </w:r>
      <w:r>
        <w:rPr>
          <w:lang w:val="pl-PL" w:eastAsia="fr-CA"/>
        </w:rPr>
        <w:t>m ā</w:t>
      </w:r>
      <w:r w:rsidRPr="00E95354">
        <w:rPr>
          <w:lang w:val="pl-PL" w:eastAsia="fr-CA"/>
        </w:rPr>
        <w:t>śrityety arthaḥ |</w:t>
      </w:r>
      <w:r>
        <w:rPr>
          <w:lang w:val="pl-PL" w:eastAsia="fr-CA"/>
        </w:rPr>
        <w:t>|18||</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47038E" w:rsidRDefault="009072E6" w:rsidP="009072E6">
      <w:pPr>
        <w:rPr>
          <w:lang w:val="pl-PL" w:eastAsia="fr-CA"/>
        </w:rPr>
      </w:pPr>
      <w:r>
        <w:rPr>
          <w:rFonts w:eastAsia="MS Minchofalt"/>
          <w:b/>
          <w:lang w:val="pl-PL"/>
        </w:rPr>
        <w:t xml:space="preserve">viśvanāthaḥ : </w:t>
      </w:r>
      <w:r>
        <w:rPr>
          <w:rFonts w:eastAsia="MS Minchofalt"/>
          <w:color w:val="000000"/>
          <w:lang w:val="pl-PL"/>
        </w:rPr>
        <w:t>mahat-</w:t>
      </w:r>
      <w:r w:rsidRPr="00E95354">
        <w:rPr>
          <w:lang w:val="pl-PL" w:eastAsia="fr-CA"/>
        </w:rPr>
        <w:t>tattv</w:t>
      </w:r>
      <w:r>
        <w:rPr>
          <w:lang w:val="pl-PL" w:eastAsia="fr-CA"/>
        </w:rPr>
        <w:t>ādibh</w:t>
      </w:r>
      <w:r w:rsidRPr="00E95354">
        <w:rPr>
          <w:lang w:val="pl-PL" w:eastAsia="fr-CA"/>
        </w:rPr>
        <w:t>ir ārabdha</w:t>
      </w:r>
      <w:r>
        <w:rPr>
          <w:lang w:val="pl-PL" w:eastAsia="fr-CA"/>
        </w:rPr>
        <w:t>syāṇḍ</w:t>
      </w:r>
      <w:r w:rsidRPr="00E95354">
        <w:rPr>
          <w:lang w:val="pl-PL" w:eastAsia="fr-CA"/>
        </w:rPr>
        <w:t xml:space="preserve">asya </w:t>
      </w:r>
      <w:r>
        <w:rPr>
          <w:lang w:val="pl-PL" w:eastAsia="fr-CA"/>
        </w:rPr>
        <w:t>mahat-tattvādiṣv evāntarbhāvam a</w:t>
      </w:r>
      <w:r w:rsidRPr="00E95354">
        <w:rPr>
          <w:lang w:val="pl-PL" w:eastAsia="fr-CA"/>
        </w:rPr>
        <w:t>bhipretyāha—vyaktādaya iti | prakṛter balāt tā</w:t>
      </w:r>
      <w:r>
        <w:rPr>
          <w:lang w:val="pl-PL" w:eastAsia="fr-CA"/>
        </w:rPr>
        <w:t>m ā</w:t>
      </w:r>
      <w:r w:rsidRPr="00E95354">
        <w:rPr>
          <w:lang w:val="pl-PL" w:eastAsia="fr-CA"/>
        </w:rPr>
        <w:t>śrityety arthaḥ |</w:t>
      </w:r>
      <w:r>
        <w:rPr>
          <w:lang w:val="pl-PL" w:eastAsia="fr-CA"/>
        </w:rPr>
        <w:t>|18||</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11.22.19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saptaiva dhātava iti tatrārthāḥ pañca khādayaḥ |</w:t>
      </w:r>
    </w:p>
    <w:p w:rsidR="009072E6" w:rsidRPr="00E95354" w:rsidRDefault="009072E6" w:rsidP="009072E6">
      <w:pPr>
        <w:pStyle w:val="Versequote"/>
        <w:rPr>
          <w:rFonts w:eastAsia="MS Minchofalt"/>
          <w:lang w:val="pl-PL"/>
        </w:rPr>
      </w:pPr>
      <w:r w:rsidRPr="00E95354">
        <w:rPr>
          <w:rFonts w:eastAsia="MS Minchofalt"/>
          <w:lang w:val="pl-PL"/>
        </w:rPr>
        <w:t>jñāna</w:t>
      </w:r>
      <w:r>
        <w:rPr>
          <w:rFonts w:eastAsia="MS Minchofalt"/>
          <w:lang w:val="pl-PL"/>
        </w:rPr>
        <w:t>m ā</w:t>
      </w:r>
      <w:r w:rsidRPr="00E95354">
        <w:rPr>
          <w:rFonts w:eastAsia="MS Minchofalt"/>
          <w:lang w:val="pl-PL"/>
        </w:rPr>
        <w:t>tmobhayādhāras tad dehendriyāsavaḥ ||</w:t>
      </w:r>
    </w:p>
    <w:p w:rsidR="009072E6" w:rsidRDefault="009072E6" w:rsidP="009072E6">
      <w:pPr>
        <w:rPr>
          <w:rFonts w:eastAsia="MS Minchofalt"/>
          <w:lang w:val="pl-PL"/>
        </w:rPr>
      </w:pPr>
    </w:p>
    <w:p w:rsidR="009072E6" w:rsidRDefault="009072E6" w:rsidP="009072E6">
      <w:pPr>
        <w:rPr>
          <w:rFonts w:eastAsia="MS Minchofalt"/>
          <w:color w:val="000000"/>
          <w:lang w:val="pl-PL"/>
        </w:rPr>
      </w:pPr>
      <w:r w:rsidRPr="0073566A">
        <w:rPr>
          <w:rFonts w:eastAsia="MS Minchofalt"/>
          <w:b/>
          <w:bCs/>
          <w:lang w:val="pl-PL"/>
        </w:rPr>
        <w:t>madhvaḥ :</w:t>
      </w:r>
      <w:r>
        <w:rPr>
          <w:rFonts w:eastAsia="MS Minchofalt"/>
          <w:color w:val="0000FF"/>
          <w:lang w:val="pl-PL"/>
        </w:rPr>
        <w:t xml:space="preserve"> jñāna-śabdodito brahmā tad-ādhāro hariḥ smṛtaḥ || </w:t>
      </w:r>
      <w:r>
        <w:rPr>
          <w:rFonts w:eastAsia="MS Minchofalt"/>
          <w:color w:val="000000"/>
          <w:lang w:val="pl-PL"/>
        </w:rPr>
        <w:t>iti ca |</w:t>
      </w:r>
    </w:p>
    <w:p w:rsidR="009072E6" w:rsidRDefault="009072E6" w:rsidP="009072E6">
      <w:pPr>
        <w:rPr>
          <w:rFonts w:eastAsia="MS Minchofalt"/>
          <w:color w:val="000000"/>
          <w:lang w:val="pl-PL"/>
        </w:rPr>
      </w:pPr>
    </w:p>
    <w:p w:rsidR="009072E6" w:rsidRPr="00C870F5" w:rsidRDefault="009072E6" w:rsidP="009072E6">
      <w:pPr>
        <w:rPr>
          <w:rFonts w:eastAsia="MS Minchofalt"/>
          <w:lang w:val="pl-PL"/>
        </w:rPr>
      </w:pPr>
      <w:r w:rsidRPr="00C870F5">
        <w:rPr>
          <w:rFonts w:eastAsia="MS Minchofalt"/>
          <w:lang w:val="pl-PL"/>
        </w:rPr>
        <w:t xml:space="preserve">tato jñānaṁ vinā </w:t>
      </w:r>
      <w:r>
        <w:rPr>
          <w:rFonts w:eastAsia="MS Minchofalt"/>
          <w:lang w:val="pl-PL"/>
        </w:rPr>
        <w:t>paramātmānam a</w:t>
      </w:r>
      <w:r w:rsidRPr="00C870F5">
        <w:rPr>
          <w:rFonts w:eastAsia="MS Minchofalt"/>
          <w:lang w:val="pl-PL"/>
        </w:rPr>
        <w:t>ṅgī</w:t>
      </w:r>
      <w:r>
        <w:rPr>
          <w:rFonts w:eastAsia="MS Minchofalt"/>
          <w:lang w:val="pl-PL"/>
        </w:rPr>
        <w:t>kṛt</w:t>
      </w:r>
      <w:r w:rsidRPr="00C870F5">
        <w:rPr>
          <w:rFonts w:eastAsia="MS Minchofalt"/>
          <w:lang w:val="pl-PL"/>
        </w:rPr>
        <w:t>yaiva deh</w:t>
      </w:r>
      <w:r>
        <w:rPr>
          <w:rFonts w:eastAsia="MS Minchofalt"/>
          <w:lang w:val="pl-PL"/>
        </w:rPr>
        <w:t>endriy</w:t>
      </w:r>
      <w:r w:rsidRPr="00C870F5">
        <w:rPr>
          <w:rFonts w:eastAsia="MS Minchofalt"/>
          <w:lang w:val="pl-PL"/>
        </w:rPr>
        <w:t xml:space="preserve">āṇāsuś ca nava </w:t>
      </w:r>
      <w:r>
        <w:rPr>
          <w:rFonts w:eastAsia="MS Minchofalt"/>
          <w:lang w:val="pl-PL"/>
        </w:rPr>
        <w:t>tattv</w:t>
      </w:r>
      <w:r w:rsidRPr="00C870F5">
        <w:rPr>
          <w:rFonts w:eastAsia="MS Minchofalt"/>
          <w:lang w:val="pl-PL"/>
        </w:rPr>
        <w:t xml:space="preserve">āni | </w:t>
      </w:r>
    </w:p>
    <w:p w:rsidR="009072E6" w:rsidRDefault="009072E6" w:rsidP="009072E6">
      <w:pPr>
        <w:rPr>
          <w:rFonts w:eastAsia="MS Minchofalt"/>
          <w:lang w:val="pl-PL"/>
        </w:rPr>
      </w:pPr>
    </w:p>
    <w:p w:rsidR="009072E6" w:rsidRPr="00C870F5" w:rsidRDefault="009072E6" w:rsidP="009072E6">
      <w:pPr>
        <w:pStyle w:val="Cita"/>
        <w:rPr>
          <w:rFonts w:eastAsia="MS Minchofalt"/>
          <w:color w:val="0000FF"/>
          <w:lang w:val="fr-CA"/>
        </w:rPr>
      </w:pPr>
      <w:r>
        <w:rPr>
          <w:rFonts w:eastAsia="MS Minchofalt"/>
          <w:color w:val="0000FF"/>
          <w:lang w:val="fr-CA"/>
        </w:rPr>
        <w:t>sarv</w:t>
      </w:r>
      <w:r w:rsidRPr="00C870F5">
        <w:rPr>
          <w:rFonts w:eastAsia="MS Minchofalt"/>
          <w:color w:val="0000FF"/>
          <w:lang w:val="fr-CA"/>
        </w:rPr>
        <w:t>a-dehābhimānī tu deh</w:t>
      </w:r>
      <w:r>
        <w:rPr>
          <w:rFonts w:eastAsia="MS Minchofalt"/>
          <w:color w:val="0000FF"/>
          <w:lang w:val="fr-CA"/>
        </w:rPr>
        <w:t>ināṁ</w:t>
      </w:r>
      <w:r w:rsidRPr="00C870F5">
        <w:rPr>
          <w:rFonts w:eastAsia="MS Minchofalt"/>
          <w:color w:val="0000FF"/>
          <w:lang w:val="fr-CA"/>
        </w:rPr>
        <w:t xml:space="preserve"> tu divākaraḥ |</w:t>
      </w:r>
    </w:p>
    <w:p w:rsidR="009072E6" w:rsidRPr="0082585C" w:rsidRDefault="009072E6" w:rsidP="009072E6">
      <w:pPr>
        <w:pStyle w:val="Cita"/>
        <w:rPr>
          <w:rFonts w:eastAsia="MS Minchofalt"/>
          <w:color w:val="000000"/>
          <w:lang w:val="fr-CA"/>
        </w:rPr>
      </w:pPr>
      <w:r>
        <w:rPr>
          <w:rFonts w:eastAsia="MS Minchofalt"/>
          <w:color w:val="0000FF"/>
          <w:lang w:val="fr-CA"/>
        </w:rPr>
        <w:t xml:space="preserve">indriyātmendra evaikaḥ prāṇī nāma prajāpatiḥ || </w:t>
      </w:r>
      <w:r>
        <w:rPr>
          <w:rFonts w:eastAsia="MS Minchofalt"/>
          <w:color w:val="000000"/>
          <w:lang w:val="fr-CA"/>
        </w:rPr>
        <w:t>iti ca ||19||</w:t>
      </w:r>
    </w:p>
    <w:p w:rsidR="009072E6" w:rsidRPr="0082585C" w:rsidRDefault="009072E6" w:rsidP="009072E6">
      <w:pPr>
        <w:rPr>
          <w:rFonts w:eastAsia="MS Minchofalt"/>
          <w:lang w:val="fr-CA"/>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evaṁ sva-mata</w:t>
      </w:r>
      <w:r>
        <w:rPr>
          <w:lang w:val="pl-PL" w:eastAsia="fr-CA"/>
        </w:rPr>
        <w:t>m u</w:t>
      </w:r>
      <w:r w:rsidRPr="00E95354">
        <w:rPr>
          <w:lang w:val="pl-PL" w:eastAsia="fr-CA"/>
        </w:rPr>
        <w:t>pasaṁhṛtya matāntareṣv api sāmānyato nirūpitāṁ ghaṭanāṁ viśeṣataḥ sa-tātparyāṁ darśayati</w:t>
      </w:r>
      <w:r>
        <w:rPr>
          <w:lang w:val="pl-PL" w:eastAsia="fr-CA"/>
        </w:rPr>
        <w:t>—</w:t>
      </w:r>
      <w:r w:rsidRPr="00E95354">
        <w:rPr>
          <w:lang w:val="pl-PL" w:eastAsia="fr-CA"/>
        </w:rPr>
        <w:t>saptaiveti | j</w:t>
      </w:r>
      <w:r>
        <w:rPr>
          <w:lang w:val="pl-PL" w:eastAsia="fr-CA"/>
        </w:rPr>
        <w:t>ā</w:t>
      </w:r>
      <w:r w:rsidRPr="00E95354">
        <w:rPr>
          <w:lang w:val="pl-PL" w:eastAsia="fr-CA"/>
        </w:rPr>
        <w:t xml:space="preserve">nātīti draṣṭā jīvaḥ ubhayor draṣṭṛ-dṛśyayor ādhāra ātmā ceti sapta | tatra prakṛty-ādīnāṁ kāraṇatvena </w:t>
      </w:r>
      <w:r>
        <w:rPr>
          <w:lang w:val="pl-PL" w:eastAsia="fr-CA"/>
        </w:rPr>
        <w:t>kh</w:t>
      </w:r>
      <w:r w:rsidRPr="00E95354">
        <w:rPr>
          <w:lang w:val="pl-PL" w:eastAsia="fr-CA"/>
        </w:rPr>
        <w:t>ādiṣv antar-bhāvaḥ | uttareṣā</w:t>
      </w:r>
      <w:r>
        <w:rPr>
          <w:lang w:val="pl-PL" w:eastAsia="fr-CA"/>
        </w:rPr>
        <w:t>m a</w:t>
      </w:r>
      <w:r w:rsidRPr="00E95354">
        <w:rPr>
          <w:lang w:val="pl-PL" w:eastAsia="fr-CA"/>
        </w:rPr>
        <w:t>ntar-bhāvārtha</w:t>
      </w:r>
      <w:r>
        <w:rPr>
          <w:lang w:val="pl-PL" w:eastAsia="fr-CA"/>
        </w:rPr>
        <w:t>m ā</w:t>
      </w:r>
      <w:r w:rsidRPr="00E95354">
        <w:rPr>
          <w:lang w:val="pl-PL" w:eastAsia="fr-CA"/>
        </w:rPr>
        <w:t>ha—tatas tebhyaḥ saptabhyo dehendriyāsavaḥ sarva-kāryāṇi jāyante |</w:t>
      </w:r>
      <w:r>
        <w:rPr>
          <w:lang w:val="pl-PL" w:eastAsia="fr-CA"/>
        </w:rPr>
        <w:t>|19||</w:t>
      </w:r>
    </w:p>
    <w:p w:rsidR="009072E6" w:rsidRPr="00E95354"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saptaiv</w:t>
      </w:r>
      <w:r>
        <w:rPr>
          <w:lang w:val="pl-PL" w:eastAsia="fr-CA"/>
        </w:rPr>
        <w:t xml:space="preserve">a dhātavas tattvānīti mate jānātīti </w:t>
      </w:r>
      <w:r w:rsidRPr="00E95354">
        <w:rPr>
          <w:lang w:val="pl-PL" w:eastAsia="fr-CA"/>
        </w:rPr>
        <w:t>jñāna</w:t>
      </w:r>
      <w:r>
        <w:rPr>
          <w:lang w:val="pl-PL" w:eastAsia="fr-CA"/>
        </w:rPr>
        <w:t xml:space="preserve">ṁ </w:t>
      </w:r>
      <w:r w:rsidRPr="00E95354">
        <w:rPr>
          <w:lang w:val="pl-PL" w:eastAsia="fr-CA"/>
        </w:rPr>
        <w:t xml:space="preserve">jīvaḥ </w:t>
      </w:r>
      <w:r>
        <w:rPr>
          <w:lang w:val="pl-PL" w:eastAsia="fr-CA"/>
        </w:rPr>
        <w:t xml:space="preserve">| </w:t>
      </w:r>
      <w:r w:rsidRPr="00E95354">
        <w:rPr>
          <w:lang w:val="pl-PL" w:eastAsia="fr-CA"/>
        </w:rPr>
        <w:t xml:space="preserve">ubhayor </w:t>
      </w:r>
      <w:r>
        <w:rPr>
          <w:lang w:val="pl-PL" w:eastAsia="fr-CA"/>
        </w:rPr>
        <w:t xml:space="preserve">jīva-khādyor </w:t>
      </w:r>
      <w:r w:rsidRPr="00E95354">
        <w:rPr>
          <w:lang w:val="pl-PL" w:eastAsia="fr-CA"/>
        </w:rPr>
        <w:t xml:space="preserve">ādhāra </w:t>
      </w:r>
      <w:r>
        <w:rPr>
          <w:lang w:val="pl-PL" w:eastAsia="fr-CA"/>
        </w:rPr>
        <w:t xml:space="preserve">āśraya iti </w:t>
      </w:r>
      <w:r w:rsidRPr="00E95354">
        <w:rPr>
          <w:lang w:val="pl-PL" w:eastAsia="fr-CA"/>
        </w:rPr>
        <w:t xml:space="preserve">sapta | atra prakṛty-ādīnāṁ kāraṇatvena </w:t>
      </w:r>
      <w:r>
        <w:rPr>
          <w:lang w:val="pl-PL" w:eastAsia="fr-CA"/>
        </w:rPr>
        <w:t>kh</w:t>
      </w:r>
      <w:r w:rsidRPr="00E95354">
        <w:rPr>
          <w:lang w:val="pl-PL" w:eastAsia="fr-CA"/>
        </w:rPr>
        <w:t>ādiṣv antar-bhāvaḥ | uttareṣā</w:t>
      </w:r>
      <w:r>
        <w:rPr>
          <w:lang w:val="pl-PL" w:eastAsia="fr-CA"/>
        </w:rPr>
        <w:t>m a</w:t>
      </w:r>
      <w:r w:rsidRPr="00E95354">
        <w:rPr>
          <w:lang w:val="pl-PL" w:eastAsia="fr-CA"/>
        </w:rPr>
        <w:t>ntar-bhāvārtha</w:t>
      </w:r>
      <w:r>
        <w:rPr>
          <w:lang w:val="pl-PL" w:eastAsia="fr-CA"/>
        </w:rPr>
        <w:t>m ā</w:t>
      </w:r>
      <w:r w:rsidRPr="00E95354">
        <w:rPr>
          <w:lang w:val="pl-PL" w:eastAsia="fr-CA"/>
        </w:rPr>
        <w:t>ha—tatas tebhyaḥ |</w:t>
      </w:r>
      <w:r>
        <w:rPr>
          <w:lang w:val="pl-PL" w:eastAsia="fr-CA"/>
        </w:rPr>
        <w:t>|19||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11.22.20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ṣaḍ ity atrāpi bhūtāni pañca ṣaṣṭhaḥ paraḥ pumān |</w:t>
      </w:r>
    </w:p>
    <w:p w:rsidR="009072E6" w:rsidRPr="00E95354" w:rsidRDefault="009072E6" w:rsidP="009072E6">
      <w:pPr>
        <w:pStyle w:val="Versequote"/>
        <w:rPr>
          <w:rFonts w:eastAsia="MS Minchofalt"/>
          <w:lang w:val="pl-PL"/>
        </w:rPr>
      </w:pPr>
      <w:r w:rsidRPr="00E95354">
        <w:rPr>
          <w:rFonts w:eastAsia="MS Minchofalt"/>
          <w:lang w:val="pl-PL"/>
        </w:rPr>
        <w:t>tair yukta ātma-sambhūtaḥ sṛṣṭvedaṁ samupāviśat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ṣaḍ iti mate’pi bhautikasya bhūtāntar-bhavaṁ jīvasya ca paramātmāntar-bhāva</w:t>
      </w:r>
      <w:r>
        <w:rPr>
          <w:lang w:val="pl-PL" w:eastAsia="fr-CA"/>
        </w:rPr>
        <w:t>m ā</w:t>
      </w:r>
      <w:r w:rsidRPr="00E95354">
        <w:rPr>
          <w:lang w:val="pl-PL" w:eastAsia="fr-CA"/>
        </w:rPr>
        <w:t xml:space="preserve">ha—tair yukta iti | </w:t>
      </w:r>
      <w:r>
        <w:rPr>
          <w:rStyle w:val="Refdenotaalpie"/>
          <w:rFonts w:cs="Balaram"/>
          <w:lang w:val="pl-PL" w:eastAsia="fr-CA"/>
        </w:rPr>
        <w:footnoteReference w:id="88"/>
      </w:r>
      <w:r w:rsidRPr="00E95354">
        <w:rPr>
          <w:lang w:val="pl-PL" w:eastAsia="fr-CA"/>
        </w:rPr>
        <w:t>sa c</w:t>
      </w:r>
      <w:r>
        <w:rPr>
          <w:lang w:val="pl-PL" w:eastAsia="fr-CA"/>
        </w:rPr>
        <w:t>a</w:t>
      </w:r>
      <w:r w:rsidRPr="00E95354">
        <w:rPr>
          <w:lang w:val="pl-PL" w:eastAsia="fr-CA"/>
        </w:rPr>
        <w:t xml:space="preserve"> paraḥ pumāṁs tair ātma-sambhūtaiḥ pañca-bhūtair yuta idaṁ dehādikaṁ sṛṣṭvā tat svayaṁ samupāviśat | pūrvasmin kāraṇe pañca-bhūtātmake bhautikendriyādīnā</w:t>
      </w:r>
      <w:r>
        <w:rPr>
          <w:lang w:val="pl-PL" w:eastAsia="fr-CA"/>
        </w:rPr>
        <w:t>m a</w:t>
      </w:r>
      <w:r w:rsidRPr="00E95354">
        <w:rPr>
          <w:lang w:val="pl-PL" w:eastAsia="fr-CA"/>
        </w:rPr>
        <w:t>ntar-bhava uktaḥ pūrvoktyā jñātvyaḥ</w:t>
      </w:r>
      <w:r w:rsidRPr="000E47F0">
        <w:rPr>
          <w:vertAlign w:val="superscript"/>
          <w:lang w:val="pl-PL" w:eastAsia="fr-CA"/>
        </w:rPr>
        <w:t>3</w:t>
      </w:r>
      <w:r w:rsidRPr="00E95354">
        <w:rPr>
          <w:lang w:val="pl-PL" w:eastAsia="fr-CA"/>
        </w:rPr>
        <w:t xml:space="preserve"> |</w:t>
      </w:r>
      <w:r>
        <w:rPr>
          <w:lang w:val="pl-PL" w:eastAsia="fr-CA"/>
        </w:rPr>
        <w:t>|20||</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 xml:space="preserve">ṣaḍ iti mate’pi </w:t>
      </w:r>
      <w:r>
        <w:rPr>
          <w:lang w:val="pl-PL" w:eastAsia="fr-CA"/>
        </w:rPr>
        <w:t>bhūtāni pañceti teṣv evānyeṣāṁ tattvānām a</w:t>
      </w:r>
      <w:r w:rsidRPr="00E95354">
        <w:rPr>
          <w:lang w:val="pl-PL" w:eastAsia="fr-CA"/>
        </w:rPr>
        <w:t>ntar-bhava</w:t>
      </w:r>
      <w:r>
        <w:rPr>
          <w:lang w:val="pl-PL" w:eastAsia="fr-CA"/>
        </w:rPr>
        <w:t xml:space="preserve">ḥ paraḥ pumān iti tasmin jīvasya </w:t>
      </w:r>
      <w:r w:rsidRPr="00E95354">
        <w:rPr>
          <w:lang w:val="pl-PL" w:eastAsia="fr-CA"/>
        </w:rPr>
        <w:t>|</w:t>
      </w:r>
      <w:r>
        <w:rPr>
          <w:lang w:val="pl-PL" w:eastAsia="fr-CA"/>
        </w:rPr>
        <w:t>|20||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11.22.21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catvāry eveti tatrāpi teja āpo’nnam ātmanaḥ |</w:t>
      </w:r>
    </w:p>
    <w:p w:rsidR="009072E6" w:rsidRPr="00E95354" w:rsidRDefault="009072E6" w:rsidP="009072E6">
      <w:pPr>
        <w:pStyle w:val="Versequote"/>
        <w:rPr>
          <w:rFonts w:eastAsia="MS Minchofalt"/>
          <w:lang w:val="pl-PL"/>
        </w:rPr>
      </w:pPr>
      <w:r w:rsidRPr="00E95354">
        <w:rPr>
          <w:rFonts w:eastAsia="MS Minchofalt"/>
          <w:lang w:val="pl-PL"/>
        </w:rPr>
        <w:t>jātāni tair idaṁ jātaṁ janmāvayavinaḥ khalu ||</w:t>
      </w:r>
    </w:p>
    <w:p w:rsidR="009072E6" w:rsidRPr="00E95354" w:rsidRDefault="009072E6" w:rsidP="009072E6">
      <w:pPr>
        <w:rPr>
          <w:rFonts w:eastAsia="MS Minchofalt"/>
          <w:lang w:val="pl-PL"/>
        </w:rPr>
      </w:pPr>
    </w:p>
    <w:p w:rsidR="009072E6" w:rsidRPr="000E47F0"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avayavino janma taiḥ khalu </w:t>
      </w:r>
      <w:r>
        <w:rPr>
          <w:rFonts w:eastAsia="MS Minchofalt"/>
          <w:color w:val="0000FF"/>
          <w:lang w:val="pl-PL"/>
        </w:rPr>
        <w:t>bhūt</w:t>
      </w:r>
      <w:r w:rsidRPr="000E47F0">
        <w:rPr>
          <w:rFonts w:eastAsia="MS Minchofalt"/>
          <w:color w:val="0000FF"/>
          <w:lang w:val="pl-PL"/>
        </w:rPr>
        <w:t xml:space="preserve">āni </w:t>
      </w:r>
      <w:r>
        <w:rPr>
          <w:rFonts w:eastAsia="MS Minchofalt"/>
          <w:color w:val="0000FF"/>
          <w:lang w:val="pl-PL"/>
        </w:rPr>
        <w:t>mātr</w:t>
      </w:r>
      <w:r w:rsidRPr="000E47F0">
        <w:rPr>
          <w:rFonts w:eastAsia="MS Minchofalt"/>
          <w:color w:val="0000FF"/>
          <w:lang w:val="pl-PL"/>
        </w:rPr>
        <w:t xml:space="preserve">āś ca paras </w:t>
      </w:r>
      <w:r>
        <w:rPr>
          <w:rFonts w:eastAsia="MS Minchofalt"/>
          <w:color w:val="0000FF"/>
          <w:lang w:val="pl-PL"/>
        </w:rPr>
        <w:t>tattv</w:t>
      </w:r>
      <w:r w:rsidRPr="000E47F0">
        <w:rPr>
          <w:rFonts w:eastAsia="MS Minchofalt"/>
          <w:color w:val="0000FF"/>
          <w:lang w:val="pl-PL"/>
        </w:rPr>
        <w:t xml:space="preserve">aikādaśakaṁ </w:t>
      </w:r>
      <w:r>
        <w:rPr>
          <w:rFonts w:eastAsia="MS Minchofalt"/>
          <w:color w:val="0000FF"/>
          <w:lang w:val="pl-PL"/>
        </w:rPr>
        <w:t>smṛt</w:t>
      </w:r>
      <w:r w:rsidRPr="000E47F0">
        <w:rPr>
          <w:rFonts w:eastAsia="MS Minchofalt"/>
          <w:color w:val="0000FF"/>
          <w:lang w:val="pl-PL"/>
        </w:rPr>
        <w:t>a</w:t>
      </w:r>
      <w:r>
        <w:rPr>
          <w:rFonts w:eastAsia="MS Minchofalt"/>
          <w:color w:val="0000FF"/>
          <w:lang w:val="pl-PL"/>
        </w:rPr>
        <w:t>m i</w:t>
      </w:r>
      <w:r>
        <w:rPr>
          <w:rFonts w:eastAsia="MS Minchofalt"/>
          <w:color w:val="000000"/>
          <w:lang w:val="pl-PL"/>
        </w:rPr>
        <w:t>ti | bhūta-mātrety ārambhāt tat-siddher ekādaśānāṁ pṛthag-uktiḥ ||21||</w:t>
      </w:r>
    </w:p>
    <w:p w:rsidR="009072E6" w:rsidRDefault="009072E6" w:rsidP="009072E6">
      <w:pPr>
        <w:rPr>
          <w:rFonts w:eastAsia="MS Minchofalt"/>
          <w:b/>
          <w:lang w:val="pl-PL"/>
        </w:rPr>
      </w:pPr>
    </w:p>
    <w:p w:rsidR="009072E6" w:rsidRPr="00002F9C" w:rsidRDefault="009072E6" w:rsidP="009072E6">
      <w:pPr>
        <w:rPr>
          <w:lang w:val="pl-PL" w:eastAsia="fr-CA"/>
        </w:rPr>
      </w:pPr>
      <w:r w:rsidRPr="00E95354">
        <w:rPr>
          <w:rFonts w:eastAsia="MS Minchofalt"/>
          <w:b/>
          <w:lang w:val="pl-PL"/>
        </w:rPr>
        <w:t>śrīdharaḥ :</w:t>
      </w:r>
      <w:r>
        <w:rPr>
          <w:rFonts w:eastAsia="MS Minchofalt"/>
          <w:b/>
          <w:lang w:val="pl-PL"/>
        </w:rPr>
        <w:t xml:space="preserve"> </w:t>
      </w:r>
      <w:r w:rsidRPr="00E95354">
        <w:rPr>
          <w:lang w:val="pl-PL" w:eastAsia="fr-CA"/>
        </w:rPr>
        <w:t>annaṁ pṛt</w:t>
      </w:r>
      <w:r>
        <w:rPr>
          <w:lang w:val="pl-PL" w:eastAsia="fr-CA"/>
        </w:rPr>
        <w:t>h</w:t>
      </w:r>
      <w:r w:rsidRPr="00E95354">
        <w:rPr>
          <w:lang w:val="pl-PL" w:eastAsia="fr-CA"/>
        </w:rPr>
        <w:t>vī | ātmano jātāni ātmanā saha catvāri tattvāni | antar-bhāvārtha</w:t>
      </w:r>
      <w:r>
        <w:rPr>
          <w:lang w:val="pl-PL" w:eastAsia="fr-CA"/>
        </w:rPr>
        <w:t>m ā</w:t>
      </w:r>
      <w:r w:rsidRPr="00E95354">
        <w:rPr>
          <w:lang w:val="pl-PL" w:eastAsia="fr-CA"/>
        </w:rPr>
        <w:t>ha—tair i</w:t>
      </w:r>
      <w:r>
        <w:rPr>
          <w:lang w:val="pl-PL" w:eastAsia="fr-CA"/>
        </w:rPr>
        <w:t>ti | avayavinaḥ kāryasya ||21||</w:t>
      </w:r>
    </w:p>
    <w:p w:rsidR="009072E6" w:rsidRPr="00E95354"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catvāry</w:t>
      </w:r>
      <w:r>
        <w:rPr>
          <w:lang w:val="pl-PL" w:eastAsia="fr-CA"/>
        </w:rPr>
        <w:t xml:space="preserve"> </w:t>
      </w:r>
      <w:r w:rsidRPr="00E95354">
        <w:rPr>
          <w:lang w:val="pl-PL" w:eastAsia="fr-CA"/>
        </w:rPr>
        <w:t>eveti yan</w:t>
      </w:r>
      <w:r>
        <w:rPr>
          <w:lang w:val="pl-PL" w:eastAsia="fr-CA"/>
        </w:rPr>
        <w:t>-</w:t>
      </w:r>
      <w:r w:rsidRPr="00E95354">
        <w:rPr>
          <w:lang w:val="pl-PL" w:eastAsia="fr-CA"/>
        </w:rPr>
        <w:t>mataṁ tatrāpi pakṣe ātmanaḥ sakāśāt</w:t>
      </w:r>
      <w:r>
        <w:rPr>
          <w:lang w:val="pl-PL" w:eastAsia="fr-CA"/>
        </w:rPr>
        <w:t xml:space="preserve"> </w:t>
      </w:r>
      <w:r w:rsidRPr="00E95354">
        <w:rPr>
          <w:lang w:val="pl-PL" w:eastAsia="fr-CA"/>
        </w:rPr>
        <w:t>tejo</w:t>
      </w:r>
      <w:r>
        <w:rPr>
          <w:lang w:val="pl-PL" w:eastAsia="fr-CA"/>
        </w:rPr>
        <w:t>’b-</w:t>
      </w:r>
      <w:r w:rsidRPr="00E95354">
        <w:rPr>
          <w:lang w:val="pl-PL" w:eastAsia="fr-CA"/>
        </w:rPr>
        <w:t>annāni jātāni</w:t>
      </w:r>
      <w:r>
        <w:rPr>
          <w:rFonts w:ascii="Times New Roman" w:hAnsi="Times New Roman" w:cs="Times New Roman"/>
          <w:lang w:val="pl-PL" w:eastAsia="fr-CA"/>
        </w:rPr>
        <w:t> </w:t>
      </w:r>
      <w:r>
        <w:rPr>
          <w:lang w:val="pl-PL" w:eastAsia="fr-CA"/>
        </w:rPr>
        <w:t xml:space="preserve">| </w:t>
      </w:r>
      <w:r w:rsidRPr="00E95354">
        <w:rPr>
          <w:lang w:val="pl-PL" w:eastAsia="fr-CA"/>
        </w:rPr>
        <w:t>punas</w:t>
      </w:r>
      <w:r>
        <w:rPr>
          <w:lang w:val="pl-PL" w:eastAsia="fr-CA"/>
        </w:rPr>
        <w:t xml:space="preserve"> </w:t>
      </w:r>
      <w:r w:rsidRPr="00E95354">
        <w:rPr>
          <w:lang w:val="pl-PL" w:eastAsia="fr-CA"/>
        </w:rPr>
        <w:t>taiś</w:t>
      </w:r>
      <w:r>
        <w:rPr>
          <w:lang w:val="pl-PL" w:eastAsia="fr-CA"/>
        </w:rPr>
        <w:t xml:space="preserve"> </w:t>
      </w:r>
      <w:r w:rsidRPr="00E95354">
        <w:rPr>
          <w:lang w:val="pl-PL" w:eastAsia="fr-CA"/>
        </w:rPr>
        <w:t>caturbhir</w:t>
      </w:r>
      <w:r>
        <w:rPr>
          <w:lang w:val="pl-PL" w:eastAsia="fr-CA"/>
        </w:rPr>
        <w:t xml:space="preserve"> </w:t>
      </w:r>
      <w:r w:rsidRPr="00E95354">
        <w:rPr>
          <w:lang w:val="pl-PL" w:eastAsia="fr-CA"/>
        </w:rPr>
        <w:t>avayavinaḥ kāryasya janmet</w:t>
      </w:r>
      <w:r>
        <w:rPr>
          <w:lang w:val="pl-PL" w:eastAsia="fr-CA"/>
        </w:rPr>
        <w:t xml:space="preserve">y ata </w:t>
      </w:r>
      <w:r w:rsidRPr="00E95354">
        <w:rPr>
          <w:lang w:val="pl-PL" w:eastAsia="fr-CA"/>
        </w:rPr>
        <w:t>idaṁ jagaj</w:t>
      </w:r>
      <w:r>
        <w:rPr>
          <w:lang w:val="pl-PL" w:eastAsia="fr-CA"/>
        </w:rPr>
        <w:t xml:space="preserve"> </w:t>
      </w:r>
      <w:r w:rsidRPr="00E95354">
        <w:rPr>
          <w:lang w:val="pl-PL" w:eastAsia="fr-CA"/>
        </w:rPr>
        <w:t>jāta</w:t>
      </w:r>
      <w:r>
        <w:rPr>
          <w:lang w:val="pl-PL" w:eastAsia="fr-CA"/>
        </w:rPr>
        <w:t>m i</w:t>
      </w:r>
      <w:r w:rsidRPr="00E95354">
        <w:rPr>
          <w:lang w:val="pl-PL" w:eastAsia="fr-CA"/>
        </w:rPr>
        <w:t xml:space="preserve">ty arthaḥ | </w:t>
      </w:r>
      <w:r>
        <w:rPr>
          <w:lang w:val="pl-PL" w:eastAsia="fr-CA"/>
        </w:rPr>
        <w:t>t</w:t>
      </w:r>
      <w:r w:rsidRPr="00E95354">
        <w:rPr>
          <w:lang w:val="pl-PL" w:eastAsia="fr-CA"/>
        </w:rPr>
        <w:t>atrākāśa indriyāgocaratvān</w:t>
      </w:r>
      <w:r>
        <w:rPr>
          <w:lang w:val="pl-PL" w:eastAsia="fr-CA"/>
        </w:rPr>
        <w:t xml:space="preserve"> </w:t>
      </w:r>
      <w:r w:rsidRPr="00E95354">
        <w:rPr>
          <w:lang w:val="pl-PL" w:eastAsia="fr-CA"/>
        </w:rPr>
        <w:t xml:space="preserve">na mataḥ </w:t>
      </w:r>
      <w:r>
        <w:rPr>
          <w:lang w:val="pl-PL" w:eastAsia="fr-CA"/>
        </w:rPr>
        <w:t xml:space="preserve">| </w:t>
      </w:r>
      <w:r w:rsidRPr="00E95354">
        <w:rPr>
          <w:lang w:val="pl-PL" w:eastAsia="fr-CA"/>
        </w:rPr>
        <w:t>vāyus</w:t>
      </w:r>
      <w:r>
        <w:rPr>
          <w:lang w:val="pl-PL" w:eastAsia="fr-CA"/>
        </w:rPr>
        <w:t xml:space="preserve"> </w:t>
      </w:r>
      <w:r w:rsidRPr="00E95354">
        <w:rPr>
          <w:lang w:val="pl-PL" w:eastAsia="fr-CA"/>
        </w:rPr>
        <w:t>t</w:t>
      </w:r>
      <w:r>
        <w:rPr>
          <w:lang w:val="pl-PL" w:eastAsia="fr-CA"/>
        </w:rPr>
        <w:t>u te</w:t>
      </w:r>
      <w:r w:rsidRPr="00E95354">
        <w:rPr>
          <w:lang w:val="pl-PL" w:eastAsia="fr-CA"/>
        </w:rPr>
        <w:t>jasaḥ sūkṣ</w:t>
      </w:r>
      <w:r>
        <w:rPr>
          <w:lang w:val="pl-PL" w:eastAsia="fr-CA"/>
        </w:rPr>
        <w:t>m</w:t>
      </w:r>
      <w:r w:rsidRPr="00E95354">
        <w:rPr>
          <w:lang w:val="pl-PL" w:eastAsia="fr-CA"/>
        </w:rPr>
        <w:t>āvasthaiveti bhāvaḥ |</w:t>
      </w:r>
      <w:r>
        <w:rPr>
          <w:lang w:val="pl-PL" w:eastAsia="fr-CA"/>
        </w:rPr>
        <w:t>|21||</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annaṁ pṛt</w:t>
      </w:r>
      <w:r>
        <w:rPr>
          <w:lang w:val="pl-PL" w:eastAsia="fr-CA"/>
        </w:rPr>
        <w:t>h</w:t>
      </w:r>
      <w:r w:rsidRPr="00E95354">
        <w:rPr>
          <w:lang w:val="pl-PL" w:eastAsia="fr-CA"/>
        </w:rPr>
        <w:t>vī | ātman</w:t>
      </w:r>
      <w:r>
        <w:rPr>
          <w:lang w:val="pl-PL" w:eastAsia="fr-CA"/>
        </w:rPr>
        <w:t>aḥ paramātmanaḥ sakāśāt avayavinaḥ avayavinaḥ kāryasya janma jātam abhūt ||21||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11.22.22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saṅkhyāne saptadaśake bhūta-mātrendriyāṇi ca |</w:t>
      </w:r>
    </w:p>
    <w:p w:rsidR="009072E6" w:rsidRPr="00E95354" w:rsidRDefault="009072E6" w:rsidP="009072E6">
      <w:pPr>
        <w:pStyle w:val="Versequote"/>
        <w:rPr>
          <w:rFonts w:eastAsia="MS Minchofalt"/>
          <w:lang w:val="pl-PL"/>
        </w:rPr>
      </w:pPr>
      <w:r w:rsidRPr="00E95354">
        <w:rPr>
          <w:rFonts w:eastAsia="MS Minchofalt"/>
          <w:lang w:val="pl-PL"/>
        </w:rPr>
        <w:t>pañca pañcaika-manasā ātmā saptadaśa smṛtaḥ ||</w:t>
      </w:r>
    </w:p>
    <w:p w:rsidR="009072E6" w:rsidRPr="00E95354"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 xml:space="preserve">madhvaḥ : </w:t>
      </w:r>
      <w:r>
        <w:rPr>
          <w:rFonts w:eastAsia="MS Minchofalt"/>
          <w:color w:val="000000"/>
          <w:lang w:val="pl-PL"/>
        </w:rPr>
        <w:t xml:space="preserve">ātmanā sahaiva mana ucyate | </w:t>
      </w:r>
    </w:p>
    <w:p w:rsidR="009072E6" w:rsidRDefault="009072E6" w:rsidP="009072E6">
      <w:pPr>
        <w:rPr>
          <w:rFonts w:eastAsia="MS Minchofalt"/>
          <w:color w:val="000000"/>
          <w:lang w:val="pl-PL"/>
        </w:rPr>
      </w:pPr>
    </w:p>
    <w:p w:rsidR="009072E6" w:rsidRPr="00901040" w:rsidRDefault="009072E6" w:rsidP="009072E6">
      <w:pPr>
        <w:pStyle w:val="Cita"/>
        <w:rPr>
          <w:rFonts w:eastAsia="MS Minchofalt"/>
          <w:color w:val="0000FF"/>
          <w:lang w:val="pl-PL"/>
        </w:rPr>
      </w:pPr>
      <w:r w:rsidRPr="00901040">
        <w:rPr>
          <w:rFonts w:eastAsia="MS Minchofalt"/>
          <w:color w:val="0000FF"/>
          <w:lang w:val="pl-PL"/>
        </w:rPr>
        <w:t>ātma6aḥ sannidhisthatvān manasas tu tad-uktitaḥ |</w:t>
      </w:r>
    </w:p>
    <w:p w:rsidR="009072E6" w:rsidRPr="00901040" w:rsidRDefault="009072E6" w:rsidP="009072E6">
      <w:pPr>
        <w:pStyle w:val="Cita"/>
        <w:rPr>
          <w:rFonts w:eastAsia="MS Minchofalt"/>
          <w:color w:val="000000"/>
          <w:lang w:val="pl-PL"/>
        </w:rPr>
      </w:pPr>
      <w:r w:rsidRPr="00901040">
        <w:rPr>
          <w:rFonts w:eastAsia="MS Minchofalt"/>
          <w:color w:val="0000FF"/>
          <w:lang w:val="pl-PL"/>
        </w:rPr>
        <w:t xml:space="preserve">ukto bhavet parātmāpi tattvaṁ ṣoḍaśakaṁ yadā || </w:t>
      </w:r>
      <w:r w:rsidRPr="00901040">
        <w:rPr>
          <w:rFonts w:eastAsia="MS Minchofalt"/>
          <w:color w:val="000000"/>
          <w:lang w:val="pl-PL"/>
        </w:rPr>
        <w:t>iti ca ||22||</w:t>
      </w:r>
    </w:p>
    <w:p w:rsidR="009072E6" w:rsidRPr="00901040"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śrīdharaḥ :</w:t>
      </w:r>
      <w:r>
        <w:rPr>
          <w:rFonts w:eastAsia="MS Minchofalt"/>
          <w:b/>
          <w:lang w:val="pl-PL"/>
        </w:rPr>
        <w:t xml:space="preserve"> </w:t>
      </w:r>
      <w:r w:rsidRPr="00E95354">
        <w:rPr>
          <w:lang w:val="pl-PL" w:eastAsia="fr-CA"/>
        </w:rPr>
        <w:t>bhūtāni ca mātrāṇi ca indriyāṇi ca pañca pañca | ekena manasā saha ātma saptadaśaḥ |</w:t>
      </w:r>
      <w:r>
        <w:rPr>
          <w:lang w:val="pl-PL" w:eastAsia="fr-CA"/>
        </w:rPr>
        <w:t>|22||</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 xml:space="preserve">bhūtāni ca </w:t>
      </w:r>
      <w:r w:rsidRPr="002A2CF0">
        <w:rPr>
          <w:lang w:val="pl-PL" w:eastAsia="fr-CA"/>
        </w:rPr>
        <w:t xml:space="preserve">pañca | </w:t>
      </w:r>
      <w:r w:rsidRPr="00E95354">
        <w:rPr>
          <w:lang w:val="pl-PL" w:eastAsia="fr-CA"/>
        </w:rPr>
        <w:t xml:space="preserve">mātrāṇi ca </w:t>
      </w:r>
      <w:r w:rsidRPr="002A2CF0">
        <w:rPr>
          <w:lang w:val="pl-PL" w:eastAsia="fr-CA"/>
        </w:rPr>
        <w:t xml:space="preserve">pañca | </w:t>
      </w:r>
      <w:r>
        <w:rPr>
          <w:lang w:val="pl-PL" w:eastAsia="fr-CA"/>
        </w:rPr>
        <w:t>pañce</w:t>
      </w:r>
      <w:r w:rsidRPr="00E95354">
        <w:rPr>
          <w:lang w:val="pl-PL" w:eastAsia="fr-CA"/>
        </w:rPr>
        <w:t>ndriyāṇi ca pañca | ekena manasā saha ātma saptadaśaḥ |</w:t>
      </w:r>
      <w:r>
        <w:rPr>
          <w:lang w:val="pl-PL" w:eastAsia="fr-CA"/>
        </w:rPr>
        <w:t>|22||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11.22.23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tadvat ṣoḍaśa-saṅkhyāne ātmaiva mana ucyate |</w:t>
      </w:r>
    </w:p>
    <w:p w:rsidR="009072E6" w:rsidRPr="00E95354" w:rsidRDefault="009072E6" w:rsidP="009072E6">
      <w:pPr>
        <w:pStyle w:val="Versequote"/>
        <w:rPr>
          <w:rFonts w:eastAsia="MS Minchofalt"/>
          <w:lang w:val="pl-PL"/>
        </w:rPr>
      </w:pPr>
      <w:r w:rsidRPr="00E95354">
        <w:rPr>
          <w:rFonts w:eastAsia="MS Minchofalt"/>
          <w:lang w:val="pl-PL"/>
        </w:rPr>
        <w:t>bhūtendriyāṇi pañcaiva mana ātmā trayodaśa ||</w:t>
      </w:r>
    </w:p>
    <w:p w:rsidR="009072E6" w:rsidRPr="00E95354" w:rsidRDefault="009072E6" w:rsidP="009072E6">
      <w:pPr>
        <w:rPr>
          <w:rFonts w:eastAsia="MS Minchofalt"/>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ātma-śabdena ca brahmā paramātma cobhāv ucyete |</w:t>
      </w:r>
    </w:p>
    <w:p w:rsidR="009072E6" w:rsidRPr="00901040" w:rsidRDefault="009072E6" w:rsidP="009072E6">
      <w:pPr>
        <w:pStyle w:val="Cita"/>
        <w:rPr>
          <w:rFonts w:eastAsia="MS Minchofalt"/>
          <w:color w:val="0000FF"/>
          <w:lang w:val="pl-PL"/>
        </w:rPr>
      </w:pPr>
      <w:r w:rsidRPr="00901040">
        <w:rPr>
          <w:rFonts w:eastAsia="MS Minchofalt"/>
          <w:color w:val="0000FF"/>
          <w:lang w:val="pl-PL"/>
        </w:rPr>
        <w:t>bhūtendriyāṇi ca mano brahmā viṣṇus tathaiva ca |</w:t>
      </w:r>
    </w:p>
    <w:p w:rsidR="009072E6" w:rsidRPr="00901040" w:rsidRDefault="009072E6" w:rsidP="009072E6">
      <w:pPr>
        <w:pStyle w:val="Cita"/>
        <w:rPr>
          <w:rFonts w:eastAsia="MS Minchofalt"/>
          <w:color w:val="000000"/>
          <w:lang w:val="pl-PL"/>
        </w:rPr>
      </w:pPr>
      <w:r w:rsidRPr="00901040">
        <w:rPr>
          <w:rFonts w:eastAsia="MS Minchofalt"/>
          <w:color w:val="0000FF"/>
          <w:lang w:val="pl-PL"/>
        </w:rPr>
        <w:t>evg trayodaśaivāhus tattvāni munayo varāḥ ||</w:t>
      </w:r>
      <w:r w:rsidRPr="00901040">
        <w:rPr>
          <w:rFonts w:eastAsia="MS Minchofalt"/>
          <w:color w:val="000000"/>
          <w:lang w:val="pl-PL"/>
        </w:rPr>
        <w:t xml:space="preserve"> iti ca |</w:t>
      </w:r>
    </w:p>
    <w:p w:rsidR="009072E6" w:rsidRPr="00901040" w:rsidRDefault="009072E6" w:rsidP="009072E6">
      <w:pPr>
        <w:pStyle w:val="Cita"/>
        <w:rPr>
          <w:rFonts w:eastAsia="MS Minchofalt"/>
          <w:color w:val="000000"/>
          <w:lang w:val="pl-PL"/>
        </w:rPr>
      </w:pPr>
    </w:p>
    <w:p w:rsidR="009072E6" w:rsidRPr="00901040" w:rsidRDefault="009072E6" w:rsidP="009072E6">
      <w:pPr>
        <w:pStyle w:val="Cita"/>
        <w:rPr>
          <w:rFonts w:eastAsia="MS Minchofalt"/>
          <w:color w:val="0000FF"/>
          <w:lang w:val="pl-PL"/>
        </w:rPr>
      </w:pPr>
      <w:r w:rsidRPr="00901040">
        <w:rPr>
          <w:rFonts w:eastAsia="MS Minchofalt"/>
          <w:color w:val="0000FF"/>
          <w:lang w:val="pl-PL"/>
        </w:rPr>
        <w:t>ātmaeti paramātma ca viriñcaś cāpi kathyate |</w:t>
      </w:r>
    </w:p>
    <w:p w:rsidR="009072E6" w:rsidRPr="00901040" w:rsidRDefault="009072E6" w:rsidP="009072E6">
      <w:pPr>
        <w:pStyle w:val="Cita"/>
        <w:rPr>
          <w:rFonts w:eastAsia="MS Minchofalt"/>
          <w:color w:val="000000"/>
          <w:lang w:val="pl-PL"/>
        </w:rPr>
      </w:pPr>
      <w:r w:rsidRPr="00901040">
        <w:rPr>
          <w:rFonts w:eastAsia="MS Minchofalt"/>
          <w:color w:val="0000FF"/>
          <w:lang w:val="pl-PL"/>
        </w:rPr>
        <w:t>vāyur manaś ca dehaś ca svaya</w:t>
      </w:r>
      <w:r>
        <w:rPr>
          <w:rFonts w:eastAsia="MS Minchofalt"/>
          <w:color w:val="0000FF"/>
          <w:lang w:val="pl-PL"/>
        </w:rPr>
        <w:t>m i</w:t>
      </w:r>
      <w:r w:rsidRPr="00901040">
        <w:rPr>
          <w:rFonts w:eastAsia="MS Minchofalt"/>
          <w:color w:val="0000FF"/>
          <w:lang w:val="pl-PL"/>
        </w:rPr>
        <w:t xml:space="preserve">ty api kutracit || </w:t>
      </w:r>
      <w:r w:rsidRPr="00901040">
        <w:rPr>
          <w:rFonts w:eastAsia="MS Minchofalt"/>
          <w:color w:val="000000"/>
          <w:lang w:val="pl-PL"/>
        </w:rPr>
        <w:t>iti pratyaye ||23||</w:t>
      </w:r>
    </w:p>
    <w:p w:rsidR="009072E6" w:rsidRPr="00901040"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śrīdharaḥ :</w:t>
      </w:r>
      <w:r>
        <w:rPr>
          <w:rFonts w:eastAsia="MS Minchofalt"/>
          <w:b/>
          <w:lang w:val="pl-PL"/>
        </w:rPr>
        <w:t xml:space="preserve"> </w:t>
      </w:r>
      <w:r w:rsidRPr="00E95354">
        <w:rPr>
          <w:lang w:val="pl-PL" w:eastAsia="fr-CA"/>
        </w:rPr>
        <w:t>ātmaiva saṅkalpayan mana ucyate | trayodaśa-pakṣe bhūtāni tan-mātrair ekī-kṛtāni pañcaiva | indriyāṇi tat-prakāśakāni pañcaiva | manaś caika</w:t>
      </w:r>
      <w:r>
        <w:rPr>
          <w:lang w:val="pl-PL" w:eastAsia="fr-CA"/>
        </w:rPr>
        <w:t>m i</w:t>
      </w:r>
      <w:r w:rsidRPr="00E95354">
        <w:rPr>
          <w:lang w:val="pl-PL" w:eastAsia="fr-CA"/>
        </w:rPr>
        <w:t>ndriyādhiṣṭhātṛ | ātma ca dvi-vidhaḥ | evaṁ trayodaśa |</w:t>
      </w:r>
      <w:r>
        <w:rPr>
          <w:lang w:val="pl-PL" w:eastAsia="fr-CA"/>
        </w:rPr>
        <w:t>|23||</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CD707C" w:rsidRDefault="009072E6" w:rsidP="009072E6">
      <w:pPr>
        <w:rPr>
          <w:rFonts w:eastAsia="MS Minchofalt"/>
          <w:color w:val="000000"/>
          <w:lang w:val="pl-PL"/>
        </w:rPr>
      </w:pPr>
      <w:r>
        <w:rPr>
          <w:rFonts w:eastAsia="MS Minchofalt"/>
          <w:b/>
          <w:lang w:val="pl-PL"/>
        </w:rPr>
        <w:t xml:space="preserve">viśvanāthaḥ : </w:t>
      </w:r>
      <w:r>
        <w:rPr>
          <w:rFonts w:eastAsia="MS Minchofalt"/>
          <w:color w:val="000000"/>
          <w:lang w:val="pl-PL"/>
        </w:rPr>
        <w:t>ātmā</w:t>
      </w:r>
      <w:r w:rsidRPr="00CD707C">
        <w:rPr>
          <w:rFonts w:eastAsia="MS Minchofalt"/>
          <w:b/>
          <w:lang w:val="pl-PL"/>
        </w:rPr>
        <w:t xml:space="preserve"> </w:t>
      </w:r>
      <w:r>
        <w:rPr>
          <w:rFonts w:eastAsia="MS Minchofalt"/>
          <w:color w:val="000000"/>
          <w:lang w:val="pl-PL"/>
        </w:rPr>
        <w:t>jīv</w:t>
      </w:r>
      <w:r w:rsidRPr="00CD707C">
        <w:rPr>
          <w:rFonts w:eastAsia="MS Minchofalt"/>
          <w:color w:val="000000"/>
          <w:lang w:val="pl-PL"/>
        </w:rPr>
        <w:t xml:space="preserve">a eva saṅkalpayan mana </w:t>
      </w:r>
      <w:r>
        <w:rPr>
          <w:rFonts w:eastAsia="MS Minchofalt"/>
          <w:color w:val="000000"/>
          <w:lang w:val="pl-PL"/>
        </w:rPr>
        <w:t>ucyate</w:t>
      </w:r>
      <w:r w:rsidRPr="00CD707C">
        <w:rPr>
          <w:rFonts w:eastAsia="MS Minchofalt"/>
          <w:color w:val="000000"/>
          <w:lang w:val="pl-PL"/>
        </w:rPr>
        <w:t xml:space="preserve"> |</w:t>
      </w:r>
      <w:r>
        <w:rPr>
          <w:rFonts w:eastAsia="MS Minchofalt"/>
          <w:color w:val="000000"/>
          <w:lang w:val="pl-PL"/>
        </w:rPr>
        <w:t xml:space="preserve"> trayodaśe bhūtāni tan-mātrair ekīkṛtāni pañcaiva indriyāṇi ca pañceti daśa | ekaṁ manaḥ jīvaḥ paramātmaeti trayodaśa ||23||</w:t>
      </w:r>
    </w:p>
    <w:p w:rsidR="009072E6" w:rsidRPr="00CD707C" w:rsidRDefault="009072E6" w:rsidP="009072E6">
      <w:pPr>
        <w:rPr>
          <w:rFonts w:eastAsia="MS Minchofalt"/>
          <w:color w:val="000000"/>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11.22.24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ekādaśatva ātmāsau mahā-bhūtendriyāṇi ca |</w:t>
      </w:r>
    </w:p>
    <w:p w:rsidR="009072E6" w:rsidRPr="00E95354" w:rsidRDefault="009072E6" w:rsidP="009072E6">
      <w:pPr>
        <w:pStyle w:val="Versequote"/>
        <w:rPr>
          <w:rFonts w:eastAsia="MS Minchofalt"/>
          <w:lang w:val="pl-PL"/>
        </w:rPr>
      </w:pPr>
      <w:r w:rsidRPr="00E95354">
        <w:rPr>
          <w:rFonts w:eastAsia="MS Minchofalt"/>
          <w:lang w:val="pl-PL"/>
        </w:rPr>
        <w:t>aṣṭau prakṛtayaś caiva puruṣaś ca navety atha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śrīdharaḥ :</w:t>
      </w:r>
      <w:r>
        <w:rPr>
          <w:rFonts w:eastAsia="MS Minchofalt"/>
          <w:b/>
          <w:lang w:val="pl-PL"/>
        </w:rPr>
        <w:t xml:space="preserve"> </w:t>
      </w:r>
      <w:r w:rsidRPr="00E95354">
        <w:rPr>
          <w:lang w:val="pl-PL" w:eastAsia="fr-CA"/>
        </w:rPr>
        <w:t>ekādaśatva-pakṣe, pañca-mahā-bhūtāni pañcendriyāṇi | jīva-manasoś cātmāntar-bhāvenaitāny evaikādaśa | nava-pakṣe, aṣṭau prakṛtayaḥ puruṣaś ca | vikārāṇāṁ tad antar-bhāvaḥ |</w:t>
      </w:r>
      <w:r>
        <w:rPr>
          <w:lang w:val="pl-PL" w:eastAsia="fr-CA"/>
        </w:rPr>
        <w:t>|24||</w:t>
      </w:r>
      <w:r w:rsidRPr="00E95354">
        <w:rPr>
          <w:lang w:val="pl-PL" w:eastAsia="fr-CA"/>
        </w:rPr>
        <w:t xml:space="preserve"> </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5A611D" w:rsidRDefault="009072E6" w:rsidP="009072E6">
      <w:pPr>
        <w:rPr>
          <w:rFonts w:eastAsia="MS Minchofalt"/>
          <w:color w:val="000000"/>
          <w:lang w:val="pl-PL"/>
        </w:rPr>
      </w:pPr>
      <w:r>
        <w:rPr>
          <w:rFonts w:eastAsia="MS Minchofalt"/>
          <w:b/>
          <w:lang w:val="pl-PL"/>
        </w:rPr>
        <w:t xml:space="preserve">viśvanāthaḥ : </w:t>
      </w:r>
      <w:r w:rsidRPr="00901040">
        <w:rPr>
          <w:rFonts w:eastAsia="MS Minchofalt"/>
          <w:bCs/>
          <w:i/>
          <w:iCs/>
          <w:color w:val="000000"/>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11.22.25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iti nānā-prasaṅkhyānaṁ tattvānām ṛṣibhiḥ kṛtam |</w:t>
      </w:r>
    </w:p>
    <w:p w:rsidR="009072E6" w:rsidRDefault="009072E6" w:rsidP="009072E6">
      <w:pPr>
        <w:pStyle w:val="Versequote"/>
        <w:rPr>
          <w:rFonts w:eastAsia="MS Minchofalt"/>
          <w:lang w:val="pl-PL"/>
        </w:rPr>
      </w:pPr>
      <w:r>
        <w:rPr>
          <w:rFonts w:eastAsia="MS Minchofalt"/>
          <w:lang w:val="pl-PL"/>
        </w:rPr>
        <w:t>sarvaṁ nyāyyaṁ yuktimattvād viduṣāṁ kim aśobhanam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upasaṁharati, itīti | iti ebhiḥ prakāraiḥ prakṛti-puruṣa-bheda-jñāpanāyety arthaḥ | nan</w:t>
      </w:r>
      <w:r>
        <w:rPr>
          <w:lang w:val="pl-PL" w:eastAsia="fr-CA"/>
        </w:rPr>
        <w:t>v</w:t>
      </w:r>
      <w:r w:rsidRPr="00E95354">
        <w:rPr>
          <w:lang w:val="pl-PL" w:eastAsia="fr-CA"/>
        </w:rPr>
        <w:t xml:space="preserve"> eteṣāṁ katamaḥ pakṣas tyājya</w:t>
      </w:r>
      <w:r>
        <w:rPr>
          <w:lang w:val="pl-PL" w:eastAsia="fr-CA"/>
        </w:rPr>
        <w:t>ḥ ?</w:t>
      </w:r>
      <w:r w:rsidRPr="00E95354">
        <w:rPr>
          <w:lang w:val="pl-PL" w:eastAsia="fr-CA"/>
        </w:rPr>
        <w:t xml:space="preserve"> iti cet tatrāha—sarva</w:t>
      </w:r>
      <w:r>
        <w:rPr>
          <w:lang w:val="pl-PL" w:eastAsia="fr-CA"/>
        </w:rPr>
        <w:t>m i</w:t>
      </w:r>
      <w:r w:rsidRPr="00E95354">
        <w:rPr>
          <w:lang w:val="pl-PL" w:eastAsia="fr-CA"/>
        </w:rPr>
        <w:t>ti</w:t>
      </w:r>
      <w:r>
        <w:rPr>
          <w:rStyle w:val="Refdenotaalpie"/>
          <w:rFonts w:cs="Balaram"/>
          <w:lang w:val="pl-PL" w:eastAsia="fr-CA"/>
        </w:rPr>
        <w:footnoteReference w:id="89"/>
      </w:r>
      <w:r w:rsidRPr="00E95354">
        <w:rPr>
          <w:lang w:val="pl-PL" w:eastAsia="fr-CA"/>
        </w:rPr>
        <w:t xml:space="preserve"> |</w:t>
      </w:r>
      <w:r>
        <w:rPr>
          <w:lang w:val="pl-PL" w:eastAsia="fr-CA"/>
        </w:rPr>
        <w:t>|25||</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5A611D" w:rsidRDefault="009072E6" w:rsidP="009072E6">
      <w:pPr>
        <w:rPr>
          <w:rFonts w:eastAsia="MS Minchofalt"/>
          <w:color w:val="000000"/>
          <w:lang w:val="pl-PL"/>
        </w:rPr>
      </w:pPr>
      <w:r>
        <w:rPr>
          <w:rFonts w:eastAsia="MS Minchofalt"/>
          <w:b/>
          <w:lang w:val="pl-PL"/>
        </w:rPr>
        <w:t xml:space="preserve">viśvanāthaḥ : </w:t>
      </w:r>
      <w:r w:rsidRPr="005A611D">
        <w:rPr>
          <w:rFonts w:eastAsia="MS Minchofalt"/>
          <w:color w:val="000000"/>
          <w:lang w:val="pl-PL"/>
        </w:rPr>
        <w:t>upasaṁharati—itīti ||25||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11.22.26 ||</w:t>
      </w:r>
    </w:p>
    <w:p w:rsidR="009072E6" w:rsidRDefault="009072E6" w:rsidP="009072E6">
      <w:pPr>
        <w:rPr>
          <w:rFonts w:eastAsia="MS Minchofalt"/>
          <w:lang w:val="pl-PL"/>
        </w:rPr>
      </w:pPr>
    </w:p>
    <w:p w:rsidR="009072E6" w:rsidRPr="00E95354" w:rsidRDefault="009072E6" w:rsidP="009072E6">
      <w:pPr>
        <w:jc w:val="center"/>
        <w:rPr>
          <w:rFonts w:eastAsia="MS Minchofalt"/>
          <w:lang w:val="pl-PL"/>
        </w:rPr>
      </w:pPr>
      <w:r>
        <w:rPr>
          <w:rFonts w:eastAsia="MS Minchofalt"/>
          <w:b/>
          <w:lang w:val="pl-PL"/>
        </w:rPr>
        <w:t>śrī-uddhava uvāca—</w:t>
      </w:r>
    </w:p>
    <w:p w:rsidR="009072E6" w:rsidRPr="00E95354" w:rsidRDefault="009072E6" w:rsidP="009072E6">
      <w:pPr>
        <w:pStyle w:val="Versequote"/>
        <w:rPr>
          <w:rFonts w:eastAsia="MS Minchofalt"/>
          <w:lang w:val="pl-PL"/>
        </w:rPr>
      </w:pPr>
      <w:r w:rsidRPr="00E95354">
        <w:rPr>
          <w:rFonts w:eastAsia="MS Minchofalt"/>
          <w:lang w:val="pl-PL"/>
        </w:rPr>
        <w:t>prakṛtiḥ puruṣaś cobhau yady apy ātma-vilakṣaṇau |</w:t>
      </w:r>
    </w:p>
    <w:p w:rsidR="009072E6" w:rsidRDefault="009072E6" w:rsidP="009072E6">
      <w:pPr>
        <w:pStyle w:val="Versequote"/>
        <w:rPr>
          <w:rFonts w:eastAsia="MS Minchofalt"/>
          <w:lang w:val="pl-PL"/>
        </w:rPr>
      </w:pPr>
      <w:r w:rsidRPr="00E95354">
        <w:rPr>
          <w:rFonts w:eastAsia="MS Minchofalt"/>
          <w:lang w:val="pl-PL"/>
        </w:rPr>
        <w:t>anyonyāpāśrayāt kṛṣṇa dṛśyate na bhidā tayoḥ |</w:t>
      </w:r>
    </w:p>
    <w:p w:rsidR="009072E6" w:rsidRPr="00E95354" w:rsidRDefault="009072E6" w:rsidP="009072E6">
      <w:pPr>
        <w:pStyle w:val="Versequote"/>
        <w:rPr>
          <w:rFonts w:eastAsia="MS Minchofalt"/>
          <w:lang w:val="pl-PL"/>
        </w:rPr>
      </w:pPr>
      <w:r>
        <w:rPr>
          <w:rFonts w:eastAsia="MS Minchofalt"/>
          <w:lang w:val="pl-PL"/>
        </w:rPr>
        <w:t>prakṛtau lakṣyate hy ātmā prakṛtiś ca tathātmani ||</w:t>
      </w:r>
    </w:p>
    <w:p w:rsidR="009072E6" w:rsidRPr="00E95354" w:rsidRDefault="009072E6" w:rsidP="009072E6">
      <w:pPr>
        <w:rPr>
          <w:rFonts w:eastAsia="MS Minchofalt"/>
          <w:lang w:val="pl-PL"/>
        </w:rPr>
      </w:pPr>
    </w:p>
    <w:p w:rsidR="009072E6" w:rsidRPr="005A611D" w:rsidRDefault="009072E6" w:rsidP="009072E6">
      <w:pPr>
        <w:rPr>
          <w:rFonts w:eastAsia="MS Minchofalt"/>
          <w:bCs/>
          <w:lang w:val="pl-PL"/>
        </w:rPr>
      </w:pPr>
      <w:r>
        <w:rPr>
          <w:rFonts w:eastAsia="MS Minchofalt"/>
          <w:b/>
          <w:lang w:val="pl-PL"/>
        </w:rPr>
        <w:t>madhvaḥ :</w:t>
      </w:r>
      <w:r>
        <w:rPr>
          <w:rFonts w:eastAsia="MS Minchofalt"/>
          <w:bCs/>
          <w:lang w:val="pl-PL"/>
        </w:rPr>
        <w:t xml:space="preserve"> yadyapi paramātma prakṛtiś ca vilakṣaṇau, tathāpi tayor vailakṣaṇyaṁ na lakṣyate</w:t>
      </w:r>
      <w:r>
        <w:rPr>
          <w:rFonts w:ascii="Times New Roman" w:eastAsia="MS Minchofalt" w:hAnsi="Times New Roman" w:cs="Times New Roman"/>
          <w:bCs/>
          <w:lang w:val="pl-PL"/>
        </w:rPr>
        <w:t> </w:t>
      </w:r>
      <w:r>
        <w:rPr>
          <w:rFonts w:eastAsia="MS Minchofalt"/>
          <w:bCs/>
          <w:lang w:val="pl-PL"/>
        </w:rPr>
        <w:t xml:space="preserve">| </w:t>
      </w:r>
      <w:r w:rsidRPr="005A611D">
        <w:rPr>
          <w:rFonts w:eastAsia="MS Minchofalt"/>
          <w:color w:val="0000FF"/>
          <w:lang w:val="pl-PL"/>
        </w:rPr>
        <w:t>aparaṁ ca bhidā ceti vai</w:t>
      </w:r>
      <w:r>
        <w:rPr>
          <w:rFonts w:eastAsia="MS Minchofalt"/>
          <w:color w:val="0000FF"/>
          <w:lang w:val="pl-PL"/>
        </w:rPr>
        <w:t>lakṣaṇ</w:t>
      </w:r>
      <w:r w:rsidRPr="005A611D">
        <w:rPr>
          <w:rFonts w:eastAsia="MS Minchofalt"/>
          <w:color w:val="0000FF"/>
          <w:lang w:val="pl-PL"/>
        </w:rPr>
        <w:t>y</w:t>
      </w:r>
      <w:r>
        <w:rPr>
          <w:rFonts w:eastAsia="MS Minchofalt"/>
          <w:color w:val="0000FF"/>
          <w:lang w:val="pl-PL"/>
        </w:rPr>
        <w:t>aṁ</w:t>
      </w:r>
      <w:r w:rsidRPr="005A611D">
        <w:rPr>
          <w:rFonts w:eastAsia="MS Minchofalt"/>
          <w:color w:val="0000FF"/>
          <w:lang w:val="pl-PL"/>
        </w:rPr>
        <w:t xml:space="preserve"> prakīrtita</w:t>
      </w:r>
      <w:r>
        <w:rPr>
          <w:rFonts w:eastAsia="MS Minchofalt"/>
          <w:color w:val="0000FF"/>
          <w:lang w:val="pl-PL"/>
        </w:rPr>
        <w:t>m i</w:t>
      </w:r>
      <w:r>
        <w:rPr>
          <w:rFonts w:eastAsia="MS Minchofalt"/>
          <w:bCs/>
          <w:lang w:val="pl-PL"/>
        </w:rPr>
        <w:t>ti ca | tad-vailakṣaṇyaṁ kuto na dṛśyate ? iti praśnābhiprāyaḥ ||25||</w:t>
      </w:r>
    </w:p>
    <w:p w:rsidR="009072E6" w:rsidRDefault="009072E6" w:rsidP="009072E6">
      <w:pPr>
        <w:rPr>
          <w:rFonts w:eastAsia="MS Minchofalt"/>
          <w:b/>
          <w:lang w:val="pl-PL"/>
        </w:rPr>
      </w:pPr>
    </w:p>
    <w:p w:rsidR="009072E6" w:rsidRPr="00FE2EE4" w:rsidRDefault="009072E6" w:rsidP="009072E6">
      <w:pPr>
        <w:rPr>
          <w:lang w:val="pl-PL" w:eastAsia="fr-CA"/>
        </w:rPr>
      </w:pPr>
      <w:r w:rsidRPr="00E95354">
        <w:rPr>
          <w:rFonts w:eastAsia="MS Minchofalt"/>
          <w:b/>
          <w:lang w:val="pl-PL"/>
        </w:rPr>
        <w:t>śrīdharaḥ :</w:t>
      </w:r>
      <w:r>
        <w:rPr>
          <w:rFonts w:eastAsia="MS Minchofalt"/>
          <w:b/>
          <w:lang w:val="pl-PL"/>
        </w:rPr>
        <w:t xml:space="preserve"> </w:t>
      </w:r>
      <w:r w:rsidRPr="00E95354">
        <w:rPr>
          <w:lang w:val="pl-PL" w:eastAsia="fr-CA"/>
        </w:rPr>
        <w:t>nanu guṇa-sāmyaṁ prakṛtis tasyāḥ sattvādayo guṇāḥ, na tv ātmana iti tayor bhedāpratīteḥ kathaṁ jñātuṁ śakyata ity uddhavaḥ pṛcchati</w:t>
      </w:r>
      <w:r>
        <w:rPr>
          <w:lang w:val="pl-PL" w:eastAsia="fr-CA"/>
        </w:rPr>
        <w:t>—</w:t>
      </w:r>
      <w:r w:rsidRPr="00E95354">
        <w:rPr>
          <w:lang w:val="pl-PL" w:eastAsia="fr-CA"/>
        </w:rPr>
        <w:t>prakṛtir iti | ātmanā jaḍājaḍa-svabhāvena vilakṣaṇau | anyonyāpāśrayāt paraspara-parihāreṇāpratīter ity arthaḥ | anyonyāpāśrayatva</w:t>
      </w:r>
      <w:r>
        <w:rPr>
          <w:lang w:val="pl-PL" w:eastAsia="fr-CA"/>
        </w:rPr>
        <w:t>m e</w:t>
      </w:r>
      <w:r w:rsidRPr="00E95354">
        <w:rPr>
          <w:lang w:val="pl-PL" w:eastAsia="fr-CA"/>
        </w:rPr>
        <w:t>vāha—prakṛtāv iti | prakṛtau tat kārye dehe | prakṛtiś cātmani | tena vinā tasyā apratīteḥ | aha</w:t>
      </w:r>
      <w:r>
        <w:rPr>
          <w:lang w:val="pl-PL" w:eastAsia="fr-CA"/>
        </w:rPr>
        <w:t>m i</w:t>
      </w:r>
      <w:r w:rsidRPr="00E95354">
        <w:rPr>
          <w:lang w:val="pl-PL" w:eastAsia="fr-CA"/>
        </w:rPr>
        <w:t>ty abheda-pratīter na dehātm</w:t>
      </w:r>
      <w:r>
        <w:rPr>
          <w:lang w:val="pl-PL" w:eastAsia="fr-CA"/>
        </w:rPr>
        <w:t>ano bhedo lakṣyata ity arthaḥ ||26||</w:t>
      </w:r>
    </w:p>
    <w:p w:rsidR="009072E6" w:rsidRPr="00E95354"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 xml:space="preserve">viśvanāthaḥ : </w:t>
      </w:r>
      <w:r>
        <w:rPr>
          <w:lang w:val="pl-PL" w:eastAsia="fr-CA"/>
        </w:rPr>
        <w:t>tat t</w:t>
      </w:r>
      <w:r w:rsidRPr="00E95354">
        <w:rPr>
          <w:lang w:val="pl-PL" w:eastAsia="fr-CA"/>
        </w:rPr>
        <w:t xml:space="preserve">u </w:t>
      </w:r>
      <w:r>
        <w:rPr>
          <w:lang w:val="pl-PL" w:eastAsia="fr-CA"/>
        </w:rPr>
        <w:t>vicārotthaṁ saṁśayāntaram āha—prakṛtir māyā puruṣa īśvaraḥ | ātmanā svarūpeṇaiva jaḍatvena ca vilakṣaṇāv eva yadyapi śāstra-dṛṣṭyā jñāyete, tad api deheṣv anayor anyonyāśrayāt parasparāśritatvāt bhidā bhedo na dṛśyate | anyonyāpaśrayaṁ vivṛṇoti—prakṛtau tat-kārye dehe lakṣyate, tathā prakṛti-kāryo dehaś ca ātmanīti, tayor anyo'nyādhiṣṭhānatvenānyo'nyāśritatvam ||26||</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11.22.27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evaṁ me puṇḍarīkākṣa mahāntaṁ saṁśayaṁ hṛdi |</w:t>
      </w:r>
    </w:p>
    <w:p w:rsidR="009072E6" w:rsidRDefault="009072E6" w:rsidP="009072E6">
      <w:pPr>
        <w:pStyle w:val="Versequote"/>
        <w:rPr>
          <w:rFonts w:eastAsia="MS Minchofalt"/>
          <w:lang w:val="pl-PL"/>
        </w:rPr>
      </w:pPr>
      <w:r>
        <w:rPr>
          <w:rFonts w:eastAsia="MS Minchofalt"/>
          <w:lang w:val="pl-PL"/>
        </w:rPr>
        <w:t>chettum arhasi sarva-jña vacobhir naya-naipuṇaiḥ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hṛdi vartamānaṁ saṁśaya</w:t>
      </w:r>
      <w:r>
        <w:rPr>
          <w:lang w:val="pl-PL" w:eastAsia="fr-CA"/>
        </w:rPr>
        <w:t>m |</w:t>
      </w:r>
      <w:r w:rsidRPr="00E95354">
        <w:rPr>
          <w:lang w:val="pl-PL" w:eastAsia="fr-CA"/>
        </w:rPr>
        <w:t xml:space="preserve"> na ye yuktau naipuṇaṁ prāvīṇyaṁ yeṣāṁ taiḥ |</w:t>
      </w:r>
      <w:r>
        <w:rPr>
          <w:lang w:val="pl-PL" w:eastAsia="fr-CA"/>
        </w:rPr>
        <w:t>|27||</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9857BC"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chettum arhasi prakṛteḥ sakāśāt paramātmānaṁ pārthakyena darśayitveti bhāvaḥ | naye yuktau naipuṇaṁ prāvīṇyaṁ yeṣāṁ taiḥ ||27||</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11.22.28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tvatto jñānaṁ hi jīvānāṁ pramoṣas te’tra śaktitaḥ |</w:t>
      </w:r>
    </w:p>
    <w:p w:rsidR="009072E6" w:rsidRPr="00E95354" w:rsidRDefault="009072E6" w:rsidP="009072E6">
      <w:pPr>
        <w:pStyle w:val="Versequote"/>
        <w:rPr>
          <w:rFonts w:eastAsia="MS Minchofalt"/>
          <w:lang w:val="pl-PL"/>
        </w:rPr>
      </w:pPr>
      <w:r w:rsidRPr="00E95354">
        <w:rPr>
          <w:rFonts w:eastAsia="MS Minchofalt"/>
          <w:lang w:val="pl-PL"/>
        </w:rPr>
        <w:t>tva</w:t>
      </w:r>
      <w:r>
        <w:rPr>
          <w:rFonts w:eastAsia="MS Minchofalt"/>
          <w:lang w:val="pl-PL"/>
        </w:rPr>
        <w:t>m e</w:t>
      </w:r>
      <w:r w:rsidRPr="00E95354">
        <w:rPr>
          <w:rFonts w:eastAsia="MS Minchofalt"/>
          <w:lang w:val="pl-PL"/>
        </w:rPr>
        <w:t>va hy ātma-māyāyā gatiṁ vettha na cāparaḥ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w:t>
      </w:r>
      <w:r w:rsidRPr="009857BC">
        <w:rPr>
          <w:rFonts w:eastAsia="MS Minchofalt"/>
          <w:lang w:val="pl-PL"/>
        </w:rPr>
        <w:t>anyonyādhār</w:t>
      </w:r>
      <w:r>
        <w:rPr>
          <w:rFonts w:eastAsia="MS Minchofalt"/>
          <w:lang w:val="pl-PL"/>
        </w:rPr>
        <w:t>atvam e</w:t>
      </w:r>
      <w:r w:rsidRPr="009857BC">
        <w:rPr>
          <w:rFonts w:eastAsia="MS Minchofalt"/>
          <w:lang w:val="pl-PL"/>
        </w:rPr>
        <w:t xml:space="preserve">va </w:t>
      </w:r>
      <w:r>
        <w:rPr>
          <w:rFonts w:eastAsia="MS Minchofalt"/>
          <w:lang w:val="pl-PL"/>
        </w:rPr>
        <w:t>dṛśyate,</w:t>
      </w:r>
      <w:r w:rsidRPr="009857BC">
        <w:rPr>
          <w:rFonts w:eastAsia="MS Minchofalt"/>
          <w:lang w:val="pl-PL"/>
        </w:rPr>
        <w:t xml:space="preserve"> na tu</w:t>
      </w:r>
      <w:r w:rsidRPr="009857BC">
        <w:rPr>
          <w:rFonts w:eastAsia="MS Minchofalt"/>
          <w:color w:val="000000"/>
          <w:lang w:val="pl-PL"/>
        </w:rPr>
        <w:t xml:space="preserve"> </w:t>
      </w:r>
      <w:r>
        <w:rPr>
          <w:rFonts w:eastAsia="MS Minchofalt"/>
          <w:color w:val="000000"/>
          <w:lang w:val="pl-PL"/>
        </w:rPr>
        <w:t xml:space="preserve">parameśvarasyānanyādhāratvena prakṛty-ādhāratvaṁ manda-matīnām ity arthaḥ | </w:t>
      </w:r>
    </w:p>
    <w:p w:rsidR="009072E6" w:rsidRDefault="009072E6" w:rsidP="009072E6">
      <w:pPr>
        <w:rPr>
          <w:rFonts w:eastAsia="MS Minchofalt"/>
          <w:color w:val="000000"/>
          <w:lang w:val="pl-PL"/>
        </w:rPr>
      </w:pPr>
    </w:p>
    <w:p w:rsidR="009072E6" w:rsidRPr="00901040" w:rsidRDefault="009072E6" w:rsidP="009072E6">
      <w:pPr>
        <w:pStyle w:val="Cita"/>
        <w:rPr>
          <w:rFonts w:eastAsia="MS Minchofalt"/>
          <w:color w:val="0000FF"/>
          <w:lang w:val="pl-PL"/>
        </w:rPr>
      </w:pPr>
      <w:r w:rsidRPr="00901040">
        <w:rPr>
          <w:rFonts w:eastAsia="MS Minchofalt"/>
          <w:color w:val="0000FF"/>
          <w:lang w:val="pl-PL"/>
        </w:rPr>
        <w:t>ādhāra-prakṛtir viṣṇur nādhāras tu hareḥ kvacit |</w:t>
      </w:r>
    </w:p>
    <w:p w:rsidR="009072E6" w:rsidRPr="00901040" w:rsidRDefault="009072E6" w:rsidP="009072E6">
      <w:pPr>
        <w:pStyle w:val="Cita"/>
        <w:rPr>
          <w:rFonts w:eastAsia="MS Minchofalt"/>
          <w:color w:val="000000"/>
          <w:lang w:val="pl-PL"/>
        </w:rPr>
      </w:pPr>
      <w:r w:rsidRPr="00901040">
        <w:rPr>
          <w:rFonts w:eastAsia="MS Minchofalt"/>
          <w:color w:val="0000FF"/>
          <w:lang w:val="pl-PL"/>
        </w:rPr>
        <w:t>tathāpy avyaktago yadvad dṛśyate manda-cetasā</w:t>
      </w:r>
      <w:r>
        <w:rPr>
          <w:rFonts w:eastAsia="MS Minchofalt"/>
          <w:color w:val="0000FF"/>
          <w:lang w:val="pl-PL"/>
        </w:rPr>
        <w:t>m |</w:t>
      </w:r>
      <w:r w:rsidRPr="00901040">
        <w:rPr>
          <w:rFonts w:eastAsia="MS Minchofalt"/>
          <w:color w:val="0000FF"/>
          <w:lang w:val="pl-PL"/>
        </w:rPr>
        <w:t>|</w:t>
      </w:r>
      <w:r w:rsidRPr="00901040">
        <w:rPr>
          <w:rFonts w:eastAsia="MS Minchofalt"/>
          <w:color w:val="000000"/>
          <w:lang w:val="pl-PL"/>
        </w:rPr>
        <w:t xml:space="preserve"> iti pādme |</w:t>
      </w:r>
    </w:p>
    <w:p w:rsidR="009072E6" w:rsidRPr="00901040" w:rsidRDefault="009072E6" w:rsidP="009072E6">
      <w:pPr>
        <w:pStyle w:val="Cita"/>
        <w:rPr>
          <w:rFonts w:eastAsia="MS Minchofalt"/>
          <w:color w:val="000000"/>
          <w:lang w:val="pl-PL"/>
        </w:rPr>
      </w:pPr>
    </w:p>
    <w:p w:rsidR="009072E6" w:rsidRPr="00901040" w:rsidRDefault="009072E6" w:rsidP="009072E6">
      <w:pPr>
        <w:rPr>
          <w:rFonts w:eastAsia="MS Minchofalt"/>
          <w:lang w:val="pl-PL"/>
        </w:rPr>
      </w:pPr>
      <w:r w:rsidRPr="00901040">
        <w:rPr>
          <w:rFonts w:eastAsia="MS Minchofalt"/>
          <w:lang w:val="pl-PL"/>
        </w:rPr>
        <w:t>prakṛtiḥ puruṣaś ca ity eva</w:t>
      </w:r>
      <w:r>
        <w:rPr>
          <w:rFonts w:eastAsia="MS Minchofalt"/>
          <w:lang w:val="pl-PL"/>
        </w:rPr>
        <w:t>m a</w:t>
      </w:r>
      <w:r w:rsidRPr="00901040">
        <w:rPr>
          <w:rFonts w:eastAsia="MS Minchofalt"/>
          <w:lang w:val="pl-PL"/>
        </w:rPr>
        <w:t>nyonya-vilakṣaṇāv eva | eṣa vikalpaḥ vailakṣaṇyādarśana</w:t>
      </w:r>
      <w:r>
        <w:rPr>
          <w:rFonts w:eastAsia="MS Minchofalt"/>
          <w:lang w:val="pl-PL"/>
        </w:rPr>
        <w:t>m |</w:t>
      </w:r>
      <w:r w:rsidRPr="00901040">
        <w:rPr>
          <w:rFonts w:eastAsia="MS Minchofalt"/>
          <w:lang w:val="pl-PL"/>
        </w:rPr>
        <w:t xml:space="preserve"> viruddha-kalpana</w:t>
      </w:r>
      <w:r>
        <w:rPr>
          <w:rFonts w:eastAsia="MS Minchofalt"/>
          <w:lang w:val="pl-PL"/>
        </w:rPr>
        <w:t>m e</w:t>
      </w:r>
      <w:r w:rsidRPr="00901040">
        <w:rPr>
          <w:rFonts w:eastAsia="MS Minchofalt"/>
          <w:lang w:val="pl-PL"/>
        </w:rPr>
        <w:t>va | yasmād guṇa-vyatikarātmakaḥ sargo vikāra-nimittaḥ sa ca guṇa-vyatikaras trividhaḥ | sattva-rajas-tamasā</w:t>
      </w:r>
      <w:r>
        <w:rPr>
          <w:rFonts w:eastAsia="MS Minchofalt"/>
          <w:lang w:val="pl-PL"/>
        </w:rPr>
        <w:t>m e</w:t>
      </w:r>
      <w:r w:rsidRPr="00901040">
        <w:rPr>
          <w:rFonts w:eastAsia="MS Minchofalt"/>
          <w:lang w:val="pl-PL"/>
        </w:rPr>
        <w:t>kaika-prādhānyena tatra tamaḥ-pradhānānā</w:t>
      </w:r>
      <w:r>
        <w:rPr>
          <w:rFonts w:eastAsia="MS Minchofalt"/>
          <w:lang w:val="pl-PL"/>
        </w:rPr>
        <w:t>m e</w:t>
      </w:r>
      <w:r w:rsidRPr="00901040">
        <w:rPr>
          <w:rFonts w:eastAsia="MS Minchofalt"/>
          <w:lang w:val="pl-PL"/>
        </w:rPr>
        <w:t>va viruddha-kalpanaṁ, tasmāt tamo’tra kāraṇa</w:t>
      </w:r>
      <w:r>
        <w:rPr>
          <w:rFonts w:eastAsia="MS Minchofalt"/>
          <w:lang w:val="pl-PL"/>
        </w:rPr>
        <w:t>m i</w:t>
      </w:r>
      <w:r w:rsidRPr="00901040">
        <w:rPr>
          <w:rFonts w:eastAsia="MS Minchofalt"/>
          <w:lang w:val="pl-PL"/>
        </w:rPr>
        <w:t>ty arthaḥ ||28||</w:t>
      </w:r>
    </w:p>
    <w:p w:rsidR="009072E6" w:rsidRPr="009857BC" w:rsidRDefault="009072E6" w:rsidP="009072E6">
      <w:pPr>
        <w:rPr>
          <w:rFonts w:eastAsia="MS Minchofalt"/>
          <w:color w:val="000000"/>
          <w:lang w:val="pl-PL"/>
        </w:rPr>
      </w:pPr>
    </w:p>
    <w:p w:rsidR="009072E6" w:rsidRPr="00E95354" w:rsidRDefault="009072E6" w:rsidP="009072E6">
      <w:pPr>
        <w:rPr>
          <w:lang w:val="pl-PL" w:eastAsia="fr-CA"/>
        </w:rPr>
      </w:pPr>
      <w:r>
        <w:rPr>
          <w:rFonts w:eastAsia="MS Minchofalt"/>
          <w:b/>
          <w:lang w:val="pl-PL"/>
        </w:rPr>
        <w:t xml:space="preserve">śrīdharaḥ : </w:t>
      </w:r>
      <w:r w:rsidRPr="00F150D5">
        <w:rPr>
          <w:color w:val="0000FF"/>
          <w:lang w:val="pl-PL" w:eastAsia="fr-CA"/>
        </w:rPr>
        <w:t>arhasi</w:t>
      </w:r>
      <w:r w:rsidRPr="00F150D5">
        <w:rPr>
          <w:lang w:val="pl-PL" w:eastAsia="fr-CA"/>
        </w:rPr>
        <w:t xml:space="preserve"> </w:t>
      </w:r>
      <w:r>
        <w:rPr>
          <w:lang w:val="pl-PL" w:eastAsia="fr-CA"/>
        </w:rPr>
        <w:t>i</w:t>
      </w:r>
      <w:r w:rsidRPr="00E95354">
        <w:rPr>
          <w:lang w:val="pl-PL" w:eastAsia="fr-CA"/>
        </w:rPr>
        <w:t>ty ukta</w:t>
      </w:r>
      <w:r>
        <w:rPr>
          <w:lang w:val="pl-PL" w:eastAsia="fr-CA"/>
        </w:rPr>
        <w:t>m |</w:t>
      </w:r>
      <w:r w:rsidRPr="00E95354">
        <w:rPr>
          <w:lang w:val="pl-PL" w:eastAsia="fr-CA"/>
        </w:rPr>
        <w:t xml:space="preserve"> tatra hetu</w:t>
      </w:r>
      <w:r>
        <w:rPr>
          <w:lang w:val="pl-PL" w:eastAsia="fr-CA"/>
        </w:rPr>
        <w:t>m ā</w:t>
      </w:r>
      <w:r w:rsidRPr="00E95354">
        <w:rPr>
          <w:lang w:val="pl-PL" w:eastAsia="fr-CA"/>
        </w:rPr>
        <w:t>ha—tvatta iti | hi yasmāt tvattas tvat-prasādād eva | atra jñāne pramoṣo bhraṁśaś ca te śaktito māyātaḥ | nanu sva-prakāśasyātmanaḥ kathaṁ jñāna-pramo</w:t>
      </w:r>
      <w:r>
        <w:rPr>
          <w:lang w:val="pl-PL" w:eastAsia="fr-CA"/>
        </w:rPr>
        <w:t>ṣ</w:t>
      </w:r>
      <w:r w:rsidRPr="00E95354">
        <w:rPr>
          <w:lang w:val="pl-PL" w:eastAsia="fr-CA"/>
        </w:rPr>
        <w:t>aḥ</w:t>
      </w:r>
      <w:r>
        <w:rPr>
          <w:lang w:val="pl-PL" w:eastAsia="fr-CA"/>
        </w:rPr>
        <w:t xml:space="preserve"> ?</w:t>
      </w:r>
      <w:r w:rsidRPr="00E95354">
        <w:rPr>
          <w:lang w:val="pl-PL" w:eastAsia="fr-CA"/>
        </w:rPr>
        <w:t xml:space="preserve"> jñāna-dāne tat-pramoṣe vā mama kiṁ prayojanaṁ</w:t>
      </w:r>
      <w:r>
        <w:rPr>
          <w:lang w:val="pl-PL" w:eastAsia="fr-CA"/>
        </w:rPr>
        <w:t xml:space="preserve"> ?</w:t>
      </w:r>
      <w:r w:rsidRPr="00E95354">
        <w:rPr>
          <w:lang w:val="pl-PL" w:eastAsia="fr-CA"/>
        </w:rPr>
        <w:t xml:space="preserve"> tatrāha—tva</w:t>
      </w:r>
      <w:r>
        <w:rPr>
          <w:lang w:val="pl-PL" w:eastAsia="fr-CA"/>
        </w:rPr>
        <w:t>m e</w:t>
      </w:r>
      <w:r w:rsidRPr="00E95354">
        <w:rPr>
          <w:lang w:val="pl-PL" w:eastAsia="fr-CA"/>
        </w:rPr>
        <w:t>veti |</w:t>
      </w:r>
      <w:r>
        <w:rPr>
          <w:lang w:val="pl-PL" w:eastAsia="fr-CA"/>
        </w:rPr>
        <w:t>|28||</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eva</w:t>
      </w:r>
      <w:r>
        <w:rPr>
          <w:lang w:val="pl-PL" w:eastAsia="fr-CA"/>
        </w:rPr>
        <w:t>m i</w:t>
      </w:r>
      <w:r w:rsidRPr="00E95354">
        <w:rPr>
          <w:lang w:val="pl-PL" w:eastAsia="fr-CA"/>
        </w:rPr>
        <w:t>ti yad</w:t>
      </w:r>
      <w:r>
        <w:rPr>
          <w:lang w:val="pl-PL" w:eastAsia="fr-CA"/>
        </w:rPr>
        <w:t xml:space="preserve"> </w:t>
      </w:r>
      <w:r w:rsidRPr="00E95354">
        <w:rPr>
          <w:lang w:val="pl-PL" w:eastAsia="fr-CA"/>
        </w:rPr>
        <w:t>uktaṁ tatra śrī-bhagavan</w:t>
      </w:r>
      <w:r>
        <w:rPr>
          <w:lang w:val="pl-PL" w:eastAsia="fr-CA"/>
        </w:rPr>
        <w:t>-</w:t>
      </w:r>
      <w:r w:rsidRPr="00E95354">
        <w:rPr>
          <w:lang w:val="pl-PL" w:eastAsia="fr-CA"/>
        </w:rPr>
        <w:t>mataṁ jīveśvara</w:t>
      </w:r>
      <w:r>
        <w:rPr>
          <w:lang w:val="pl-PL" w:eastAsia="fr-CA"/>
        </w:rPr>
        <w:t>-</w:t>
      </w:r>
      <w:r w:rsidRPr="00E95354">
        <w:rPr>
          <w:lang w:val="pl-PL" w:eastAsia="fr-CA"/>
        </w:rPr>
        <w:t>bheda</w:t>
      </w:r>
      <w:r>
        <w:rPr>
          <w:lang w:val="pl-PL" w:eastAsia="fr-CA"/>
        </w:rPr>
        <w:t>-</w:t>
      </w:r>
      <w:r w:rsidRPr="00E95354">
        <w:rPr>
          <w:lang w:val="pl-PL" w:eastAsia="fr-CA"/>
        </w:rPr>
        <w:t>pakṣa</w:t>
      </w:r>
      <w:r>
        <w:rPr>
          <w:lang w:val="pl-PL" w:eastAsia="fr-CA"/>
        </w:rPr>
        <w:t>m eva hetutvena darśayat</w:t>
      </w:r>
      <w:r w:rsidRPr="00E95354">
        <w:rPr>
          <w:lang w:val="pl-PL" w:eastAsia="fr-CA"/>
        </w:rPr>
        <w:t>i—tvatta iti | śaktit</w:t>
      </w:r>
      <w:r>
        <w:rPr>
          <w:lang w:val="pl-PL" w:eastAsia="fr-CA"/>
        </w:rPr>
        <w:t>o</w:t>
      </w:r>
      <w:r w:rsidRPr="00E95354">
        <w:rPr>
          <w:lang w:val="pl-PL" w:eastAsia="fr-CA"/>
        </w:rPr>
        <w:t xml:space="preserve"> māyā</w:t>
      </w:r>
      <w:r>
        <w:rPr>
          <w:lang w:val="pl-PL" w:eastAsia="fr-CA"/>
        </w:rPr>
        <w:t>-</w:t>
      </w:r>
      <w:r w:rsidRPr="00E95354">
        <w:rPr>
          <w:lang w:val="pl-PL" w:eastAsia="fr-CA"/>
        </w:rPr>
        <w:t>vṛttita eveti tasya tatrānāsaktasya nairghṛṇyaṁ nirasta</w:t>
      </w:r>
      <w:r>
        <w:rPr>
          <w:lang w:val="pl-PL" w:eastAsia="fr-CA"/>
        </w:rPr>
        <w:t xml:space="preserve">m | </w:t>
      </w:r>
      <w:r w:rsidRPr="00E95354">
        <w:rPr>
          <w:lang w:val="pl-PL" w:eastAsia="fr-CA"/>
        </w:rPr>
        <w:t xml:space="preserve">nanu māyāvṛtānāṁ mattaḥ kathaṁ jñānaṁ syāt </w:t>
      </w:r>
      <w:r>
        <w:rPr>
          <w:lang w:val="pl-PL" w:eastAsia="fr-CA"/>
        </w:rPr>
        <w:t xml:space="preserve">? </w:t>
      </w:r>
      <w:r w:rsidRPr="00E95354">
        <w:rPr>
          <w:lang w:val="pl-PL" w:eastAsia="fr-CA"/>
        </w:rPr>
        <w:t>kathaṁ vā sva</w:t>
      </w:r>
      <w:r>
        <w:rPr>
          <w:lang w:val="pl-PL" w:eastAsia="fr-CA"/>
        </w:rPr>
        <w:t>-</w:t>
      </w:r>
      <w:r w:rsidRPr="00E95354">
        <w:rPr>
          <w:lang w:val="pl-PL" w:eastAsia="fr-CA"/>
        </w:rPr>
        <w:t>prakāśasyātmano māyayā jñāna</w:t>
      </w:r>
      <w:r>
        <w:rPr>
          <w:lang w:val="pl-PL" w:eastAsia="fr-CA"/>
        </w:rPr>
        <w:t>-</w:t>
      </w:r>
      <w:r w:rsidRPr="00E95354">
        <w:rPr>
          <w:lang w:val="pl-PL" w:eastAsia="fr-CA"/>
        </w:rPr>
        <w:t>pramoṣa</w:t>
      </w:r>
      <w:r>
        <w:rPr>
          <w:lang w:val="pl-PL" w:eastAsia="fr-CA"/>
        </w:rPr>
        <w:t xml:space="preserve">ḥ ? </w:t>
      </w:r>
      <w:r w:rsidRPr="00E95354">
        <w:rPr>
          <w:lang w:val="pl-PL" w:eastAsia="fr-CA"/>
        </w:rPr>
        <w:t>tatrāha—tv</w:t>
      </w:r>
      <w:r>
        <w:rPr>
          <w:lang w:val="pl-PL" w:eastAsia="fr-CA"/>
        </w:rPr>
        <w:t>am e</w:t>
      </w:r>
      <w:r w:rsidRPr="00E95354">
        <w:rPr>
          <w:lang w:val="pl-PL" w:eastAsia="fr-CA"/>
        </w:rPr>
        <w:t>veti | pūrvatra māyā</w:t>
      </w:r>
      <w:r>
        <w:rPr>
          <w:lang w:val="pl-PL" w:eastAsia="fr-CA"/>
        </w:rPr>
        <w:t>-</w:t>
      </w:r>
      <w:r w:rsidRPr="00E95354">
        <w:rPr>
          <w:lang w:val="pl-PL" w:eastAsia="fr-CA"/>
        </w:rPr>
        <w:t>dūrīkaraṇe tavaiva śaktir</w:t>
      </w:r>
      <w:r>
        <w:rPr>
          <w:lang w:val="pl-PL" w:eastAsia="fr-CA"/>
        </w:rPr>
        <w:t xml:space="preserve"> </w:t>
      </w:r>
      <w:r w:rsidRPr="00E95354">
        <w:rPr>
          <w:lang w:val="pl-PL" w:eastAsia="fr-CA"/>
        </w:rPr>
        <w:t>uttaratra māyāyās</w:t>
      </w:r>
      <w:r>
        <w:rPr>
          <w:lang w:val="pl-PL" w:eastAsia="fr-CA"/>
        </w:rPr>
        <w:t xml:space="preserve"> </w:t>
      </w:r>
      <w:r w:rsidRPr="00E95354">
        <w:rPr>
          <w:lang w:val="pl-PL" w:eastAsia="fr-CA"/>
        </w:rPr>
        <w:t>tvad</w:t>
      </w:r>
      <w:r>
        <w:rPr>
          <w:lang w:val="pl-PL" w:eastAsia="fr-CA"/>
        </w:rPr>
        <w:t>-</w:t>
      </w:r>
      <w:r w:rsidRPr="00E95354">
        <w:rPr>
          <w:lang w:val="pl-PL" w:eastAsia="fr-CA"/>
        </w:rPr>
        <w:t>aṅgīk</w:t>
      </w:r>
      <w:r>
        <w:rPr>
          <w:lang w:val="pl-PL" w:eastAsia="fr-CA"/>
        </w:rPr>
        <w:t>ṛ</w:t>
      </w:r>
      <w:r w:rsidRPr="00E95354">
        <w:rPr>
          <w:lang w:val="pl-PL" w:eastAsia="fr-CA"/>
        </w:rPr>
        <w:t>tād</w:t>
      </w:r>
      <w:r>
        <w:rPr>
          <w:lang w:val="pl-PL" w:eastAsia="fr-CA"/>
        </w:rPr>
        <w:t xml:space="preserve"> </w:t>
      </w:r>
      <w:r w:rsidRPr="00E95354">
        <w:rPr>
          <w:lang w:val="pl-PL" w:eastAsia="fr-CA"/>
        </w:rPr>
        <w:t>anyatrābhibhava</w:t>
      </w:r>
      <w:r>
        <w:rPr>
          <w:lang w:val="pl-PL" w:eastAsia="fr-CA"/>
        </w:rPr>
        <w:t>-</w:t>
      </w:r>
      <w:r w:rsidRPr="00E95354">
        <w:rPr>
          <w:lang w:val="pl-PL" w:eastAsia="fr-CA"/>
        </w:rPr>
        <w:t>sāmarthya</w:t>
      </w:r>
      <w:r>
        <w:rPr>
          <w:lang w:val="pl-PL" w:eastAsia="fr-CA"/>
        </w:rPr>
        <w:t>m a</w:t>
      </w:r>
      <w:r w:rsidRPr="00E95354">
        <w:rPr>
          <w:lang w:val="pl-PL" w:eastAsia="fr-CA"/>
        </w:rPr>
        <w:t>sty</w:t>
      </w:r>
      <w:r>
        <w:rPr>
          <w:lang w:val="pl-PL" w:eastAsia="fr-CA"/>
        </w:rPr>
        <w:t xml:space="preserve"> </w:t>
      </w:r>
      <w:r w:rsidRPr="00E95354">
        <w:rPr>
          <w:lang w:val="pl-PL" w:eastAsia="fr-CA"/>
        </w:rPr>
        <w:t>eveti dhvanita</w:t>
      </w:r>
      <w:r>
        <w:rPr>
          <w:lang w:val="pl-PL" w:eastAsia="fr-CA"/>
        </w:rPr>
        <w:t xml:space="preserve">m | </w:t>
      </w:r>
      <w:r w:rsidRPr="00E95354">
        <w:rPr>
          <w:lang w:val="pl-PL" w:eastAsia="fr-CA"/>
        </w:rPr>
        <w:t>tad eva</w:t>
      </w:r>
      <w:r>
        <w:rPr>
          <w:lang w:val="pl-PL" w:eastAsia="fr-CA"/>
        </w:rPr>
        <w:t>m a</w:t>
      </w:r>
      <w:r w:rsidRPr="00E95354">
        <w:rPr>
          <w:lang w:val="pl-PL" w:eastAsia="fr-CA"/>
        </w:rPr>
        <w:t>ṣṭāviṁśati</w:t>
      </w:r>
      <w:r>
        <w:rPr>
          <w:lang w:val="pl-PL" w:eastAsia="fr-CA"/>
        </w:rPr>
        <w:t>-</w:t>
      </w:r>
      <w:r w:rsidRPr="00E95354">
        <w:rPr>
          <w:lang w:val="pl-PL" w:eastAsia="fr-CA"/>
        </w:rPr>
        <w:t>sahāyaḥ ṣaḍviṁśati</w:t>
      </w:r>
      <w:r>
        <w:rPr>
          <w:lang w:val="pl-PL" w:eastAsia="fr-CA"/>
        </w:rPr>
        <w:t>-</w:t>
      </w:r>
      <w:r w:rsidRPr="00E95354">
        <w:rPr>
          <w:lang w:val="pl-PL" w:eastAsia="fr-CA"/>
        </w:rPr>
        <w:t>pakṣa ev</w:t>
      </w:r>
      <w:r>
        <w:rPr>
          <w:lang w:val="pl-PL" w:eastAsia="fr-CA"/>
        </w:rPr>
        <w:t>ā</w:t>
      </w:r>
      <w:r w:rsidRPr="00E95354">
        <w:rPr>
          <w:lang w:val="pl-PL" w:eastAsia="fr-CA"/>
        </w:rPr>
        <w:t>nena dṛḍhīkṛtaḥ |</w:t>
      </w:r>
      <w:r>
        <w:rPr>
          <w:lang w:val="pl-PL" w:eastAsia="fr-CA"/>
        </w:rPr>
        <w:t>|28||</w:t>
      </w:r>
    </w:p>
    <w:p w:rsidR="009072E6" w:rsidRDefault="009072E6" w:rsidP="009072E6">
      <w:pPr>
        <w:rPr>
          <w:rFonts w:eastAsia="MS Minchofalt"/>
          <w:b/>
          <w:lang w:val="pl-PL"/>
        </w:rPr>
      </w:pPr>
    </w:p>
    <w:p w:rsidR="009072E6" w:rsidRPr="001B7DE0"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tvatto jñānaṁ tvayaiva vidyā-śaktyā jñāna-pradānam ity arthaḥ | te’tra śkitaḥ pramoṣa iti tava yā śaktir avidyā tayaiva jñānasya cauryam ity arthaḥ | nanu mac-chakter jñāna-cauryeṇa kiṁ prayojanaṁ ? tatrāha—tvam eveti ||28||</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11.22.29 ||</w:t>
      </w:r>
    </w:p>
    <w:p w:rsidR="009072E6" w:rsidRPr="00E95354" w:rsidRDefault="009072E6" w:rsidP="009072E6">
      <w:pPr>
        <w:rPr>
          <w:rFonts w:eastAsia="MS Minchofalt"/>
          <w:lang w:val="pl-PL"/>
        </w:rPr>
      </w:pPr>
    </w:p>
    <w:p w:rsidR="009072E6" w:rsidRPr="00E95354" w:rsidRDefault="009072E6" w:rsidP="009072E6">
      <w:pPr>
        <w:jc w:val="center"/>
        <w:rPr>
          <w:rFonts w:eastAsia="MS Minchofalt"/>
          <w:b/>
          <w:bCs/>
          <w:lang w:val="pl-PL"/>
        </w:rPr>
      </w:pPr>
      <w:r w:rsidRPr="002808D8">
        <w:rPr>
          <w:rFonts w:eastAsia="MS Minchofalt"/>
          <w:b/>
          <w:bCs/>
          <w:lang w:val="pl-PL"/>
        </w:rPr>
        <w:t>śrī-bhagavān uvāca—</w:t>
      </w:r>
    </w:p>
    <w:p w:rsidR="009072E6" w:rsidRPr="00E95354" w:rsidRDefault="009072E6" w:rsidP="009072E6">
      <w:pPr>
        <w:pStyle w:val="Versequote"/>
        <w:rPr>
          <w:rFonts w:eastAsia="MS Minchofalt"/>
          <w:lang w:val="pl-PL"/>
        </w:rPr>
      </w:pPr>
      <w:r w:rsidRPr="00E95354">
        <w:rPr>
          <w:rFonts w:eastAsia="MS Minchofalt"/>
          <w:lang w:val="pl-PL"/>
        </w:rPr>
        <w:t>prakṛtiḥ puruṣaś ceti vikalpaḥ puruṣarṣabha |</w:t>
      </w:r>
    </w:p>
    <w:p w:rsidR="009072E6" w:rsidRPr="00E95354" w:rsidRDefault="009072E6" w:rsidP="009072E6">
      <w:pPr>
        <w:pStyle w:val="Versequote"/>
        <w:rPr>
          <w:rFonts w:eastAsia="MS Minchofalt"/>
          <w:lang w:val="pl-PL"/>
        </w:rPr>
      </w:pPr>
      <w:r w:rsidRPr="00E95354">
        <w:rPr>
          <w:rFonts w:eastAsia="MS Minchofalt"/>
          <w:lang w:val="pl-PL"/>
        </w:rPr>
        <w:t>eṣa vaikārikaḥ sargo guṇa-vyatikarātmakaḥ ||</w:t>
      </w:r>
    </w:p>
    <w:p w:rsidR="009072E6" w:rsidRPr="00E95354"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 xml:space="preserve">madhvaḥ : </w:t>
      </w:r>
      <w:r>
        <w:rPr>
          <w:rFonts w:eastAsia="MS Minchofalt"/>
          <w:color w:val="000000"/>
          <w:lang w:val="pl-PL"/>
        </w:rPr>
        <w:t xml:space="preserve">tatrāpi prakṛtir eva kāraṇam īśvarecchā ca | vikārāj jātatvād vaikārika ity ucyate | ahaṅkāras trividho’pi | </w:t>
      </w:r>
    </w:p>
    <w:p w:rsidR="009072E6" w:rsidRDefault="009072E6" w:rsidP="009072E6">
      <w:pPr>
        <w:rPr>
          <w:rFonts w:eastAsia="MS Minchofalt"/>
          <w:color w:val="000000"/>
          <w:lang w:val="pl-PL"/>
        </w:rPr>
      </w:pPr>
    </w:p>
    <w:p w:rsidR="009072E6" w:rsidRPr="002B5C9C" w:rsidRDefault="009072E6" w:rsidP="009072E6">
      <w:pPr>
        <w:pStyle w:val="Cita"/>
        <w:rPr>
          <w:rFonts w:eastAsia="MS Minchofalt"/>
          <w:color w:val="0000FF"/>
          <w:lang w:val="pl-PL"/>
        </w:rPr>
      </w:pPr>
      <w:r w:rsidRPr="002B5C9C">
        <w:rPr>
          <w:rFonts w:eastAsia="MS Minchofalt"/>
          <w:color w:val="0000FF"/>
          <w:lang w:val="pl-PL"/>
        </w:rPr>
        <w:t xml:space="preserve">vaikāriko mahāṁś caiva </w:t>
      </w:r>
      <w:r>
        <w:rPr>
          <w:rFonts w:eastAsia="MS Minchofalt"/>
          <w:color w:val="0000FF"/>
          <w:lang w:val="pl-PL"/>
        </w:rPr>
        <w:t>tathā</w:t>
      </w:r>
      <w:r w:rsidRPr="002B5C9C">
        <w:rPr>
          <w:rFonts w:eastAsia="MS Minchofalt"/>
          <w:color w:val="0000FF"/>
          <w:lang w:val="pl-PL"/>
        </w:rPr>
        <w:t>haṅkāra eva ca |</w:t>
      </w:r>
    </w:p>
    <w:p w:rsidR="009072E6" w:rsidRDefault="009072E6" w:rsidP="009072E6">
      <w:pPr>
        <w:pStyle w:val="Cita"/>
        <w:rPr>
          <w:rFonts w:eastAsia="MS Minchofalt"/>
          <w:color w:val="000000"/>
          <w:lang w:val="pl-PL"/>
        </w:rPr>
      </w:pPr>
      <w:r>
        <w:rPr>
          <w:rFonts w:eastAsia="MS Minchofalt"/>
          <w:color w:val="0000FF"/>
          <w:lang w:val="pl-PL"/>
        </w:rPr>
        <w:t xml:space="preserve">tathaiva sāttvikaś cāṁśo vaikārika iti tridhā || </w:t>
      </w:r>
      <w:r>
        <w:rPr>
          <w:rFonts w:eastAsia="MS Minchofalt"/>
          <w:color w:val="000000"/>
          <w:lang w:val="pl-PL"/>
        </w:rPr>
        <w:t>iti śabda-nirṇaye ||29||</w:t>
      </w:r>
    </w:p>
    <w:p w:rsidR="009072E6" w:rsidRPr="002B5C9C" w:rsidRDefault="009072E6" w:rsidP="009072E6">
      <w:pPr>
        <w:pStyle w:val="Cita"/>
        <w:rPr>
          <w:rFonts w:eastAsia="MS Minchofalt"/>
          <w:color w:val="000000"/>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vikārāvikārābhyāṁ nānātvaikatvabhyāṁ sāpekṣa-nirapekṣatvābhyāṁ prakāśāprakāśābhyāṁ cātyantaṁ bhedaṁ vaktu</w:t>
      </w:r>
      <w:r>
        <w:rPr>
          <w:lang w:val="pl-PL" w:eastAsia="fr-CA"/>
        </w:rPr>
        <w:t>m ā</w:t>
      </w:r>
      <w:r w:rsidRPr="00E95354">
        <w:rPr>
          <w:lang w:val="pl-PL" w:eastAsia="fr-CA"/>
        </w:rPr>
        <w:t>ha—prakṛtiḥ puruṣaś ceti vikalpo’tyanta-bheda eva | kuta ity apekṣāyāṁ prakṛti-śabdokta-dehādi-saṅghātasya vikāritvaṁ tāvad darśayati, eṣa iti dvābhya</w:t>
      </w:r>
      <w:r>
        <w:rPr>
          <w:lang w:val="pl-PL" w:eastAsia="fr-CA"/>
        </w:rPr>
        <w:t>m |</w:t>
      </w:r>
      <w:r w:rsidRPr="00E95354">
        <w:rPr>
          <w:lang w:val="pl-PL" w:eastAsia="fr-CA"/>
        </w:rPr>
        <w:t xml:space="preserve"> eṣa sargaḥ sṛjyata iti sargo dehādi-saṅghāto vaikāriko vikāravan | atra hetuḥ, guṇa-vyatikarātmako guṇa-kṣobha-kṛtaḥ |</w:t>
      </w:r>
      <w:r>
        <w:rPr>
          <w:lang w:val="pl-PL" w:eastAsia="fr-CA"/>
        </w:rPr>
        <w:t>|29||</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1B7DE0"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prakṛti-puruṣayor vikāritvāvikāritvābhyāṁ nānātvaikatvābhyāṁ parasparāpekṣatva-nirapekṣatvābhyāṁ para-prakāśyatva-sva-prakāśyatvābhyāṁ cātyanta-bhedaṁ vaktum āha—caturbhiḥ prakṛtiḥ puruṣaś ceti | vikalpo bhedaḥ, prakṛteḥ sakāśāt puruṣo bhinna eva | tad api dṛśyate iti sargo dehādi-saṅghātaḥ prakṛti-kāryatvāt prakṛti-śabdoktaḥ vaikārikaḥ nānā-vikāravān, yato guṇa-vyatikarāt guṇa-kṣobhād eva ātma-svarūpaṁ yasya saḥ | guṇa-kṣobha-kṛta iti prakṛtau vikāro darśitaḥ | puruṣas tu kevalam īkṣamāṇo nirvikāraḥ prasiddha eveti bhāvaḥ ||29||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11.22.30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mamāṅga māyā guṇa-mayy anekadhā</w:t>
      </w:r>
    </w:p>
    <w:p w:rsidR="009072E6" w:rsidRDefault="009072E6" w:rsidP="009072E6">
      <w:pPr>
        <w:pStyle w:val="Versequote"/>
        <w:rPr>
          <w:rFonts w:eastAsia="MS Minchofalt"/>
          <w:lang w:val="pl-PL"/>
        </w:rPr>
      </w:pPr>
      <w:r>
        <w:rPr>
          <w:rFonts w:eastAsia="MS Minchofalt"/>
          <w:lang w:val="pl-PL"/>
        </w:rPr>
        <w:t>vikalpa-buddhiś ca guṇair vidhatte |</w:t>
      </w:r>
    </w:p>
    <w:p w:rsidR="009072E6" w:rsidRDefault="009072E6" w:rsidP="009072E6">
      <w:pPr>
        <w:pStyle w:val="Versequote"/>
        <w:rPr>
          <w:rFonts w:eastAsia="MS Minchofalt"/>
          <w:lang w:val="pl-PL"/>
        </w:rPr>
      </w:pPr>
      <w:r>
        <w:rPr>
          <w:rFonts w:eastAsia="MS Minchofalt"/>
          <w:lang w:val="pl-PL"/>
        </w:rPr>
        <w:t>vaikārikas tri-vidho’dhyātmam ekam</w:t>
      </w:r>
    </w:p>
    <w:p w:rsidR="009072E6" w:rsidRDefault="009072E6" w:rsidP="009072E6">
      <w:pPr>
        <w:pStyle w:val="Versequote"/>
        <w:rPr>
          <w:rFonts w:eastAsia="MS Minchofalt"/>
          <w:lang w:val="pl-PL"/>
        </w:rPr>
      </w:pPr>
      <w:r>
        <w:rPr>
          <w:rFonts w:eastAsia="MS Minchofalt"/>
          <w:lang w:val="pl-PL"/>
        </w:rPr>
        <w:t>athādhidaivam adhibhūtam anyat ||</w:t>
      </w:r>
    </w:p>
    <w:p w:rsidR="009072E6" w:rsidRDefault="009072E6" w:rsidP="009072E6">
      <w:pPr>
        <w:rPr>
          <w:rFonts w:eastAsia="MS Minchofalt"/>
          <w:lang w:val="pl-PL"/>
        </w:rPr>
      </w:pPr>
    </w:p>
    <w:p w:rsidR="009072E6" w:rsidRPr="002B5C9C" w:rsidRDefault="009072E6" w:rsidP="009072E6">
      <w:pPr>
        <w:rPr>
          <w:lang w:val="pl-PL" w:eastAsia="fr-CA"/>
        </w:rPr>
      </w:pPr>
      <w:r>
        <w:rPr>
          <w:rFonts w:eastAsia="MS Minchofalt"/>
          <w:b/>
          <w:lang w:val="pl-PL"/>
        </w:rPr>
        <w:t xml:space="preserve">śrīdharaḥ : </w:t>
      </w:r>
      <w:r w:rsidRPr="00E95354">
        <w:rPr>
          <w:lang w:val="pl-PL" w:eastAsia="fr-CA"/>
        </w:rPr>
        <w:t>nānātva</w:t>
      </w:r>
      <w:r>
        <w:rPr>
          <w:lang w:val="pl-PL" w:eastAsia="fr-CA"/>
        </w:rPr>
        <w:t>m ā</w:t>
      </w:r>
      <w:r w:rsidRPr="00E95354">
        <w:rPr>
          <w:lang w:val="pl-PL" w:eastAsia="fr-CA"/>
        </w:rPr>
        <w:t xml:space="preserve">ha—mameti | </w:t>
      </w:r>
      <w:r w:rsidRPr="00EA649F">
        <w:rPr>
          <w:b/>
          <w:lang w:val="pl-PL" w:eastAsia="fr-CA"/>
        </w:rPr>
        <w:t>vikalpaṁ</w:t>
      </w:r>
      <w:r w:rsidRPr="00E95354">
        <w:rPr>
          <w:lang w:val="pl-PL" w:eastAsia="fr-CA"/>
        </w:rPr>
        <w:t xml:space="preserve"> bhedaṁ tad</w:t>
      </w:r>
      <w:r>
        <w:rPr>
          <w:lang w:val="pl-PL" w:eastAsia="fr-CA"/>
        </w:rPr>
        <w:t>-</w:t>
      </w:r>
      <w:r w:rsidRPr="00EA649F">
        <w:rPr>
          <w:b/>
          <w:lang w:val="pl-PL" w:eastAsia="fr-CA"/>
        </w:rPr>
        <w:t>buddhīś</w:t>
      </w:r>
      <w:r w:rsidRPr="00E95354">
        <w:rPr>
          <w:lang w:val="pl-PL" w:eastAsia="fr-CA"/>
        </w:rPr>
        <w:t xml:space="preserve"> ca | anekadhātvaṁ prapañcayati</w:t>
      </w:r>
      <w:r>
        <w:rPr>
          <w:lang w:val="pl-PL" w:eastAsia="fr-CA"/>
        </w:rPr>
        <w:t>—</w:t>
      </w:r>
      <w:r w:rsidRPr="00EA649F">
        <w:rPr>
          <w:b/>
          <w:lang w:val="pl-PL" w:eastAsia="fr-CA"/>
        </w:rPr>
        <w:t>vaikāriko</w:t>
      </w:r>
      <w:r w:rsidRPr="00E95354">
        <w:rPr>
          <w:lang w:val="pl-PL" w:eastAsia="fr-CA"/>
        </w:rPr>
        <w:t xml:space="preserve">’neka-vikāravān api sthūlena </w:t>
      </w:r>
      <w:r>
        <w:rPr>
          <w:lang w:val="pl-PL" w:eastAsia="fr-CA"/>
        </w:rPr>
        <w:t xml:space="preserve">mārgeṇa tāvat </w:t>
      </w:r>
      <w:r w:rsidRPr="00EA649F">
        <w:rPr>
          <w:b/>
          <w:lang w:val="pl-PL" w:eastAsia="fr-CA"/>
        </w:rPr>
        <w:t>tri-vidhaḥ</w:t>
      </w:r>
      <w:r>
        <w:rPr>
          <w:lang w:val="pl-PL" w:eastAsia="fr-CA"/>
        </w:rPr>
        <w:t xml:space="preserve"> | trai</w:t>
      </w:r>
      <w:r w:rsidRPr="00E95354">
        <w:rPr>
          <w:lang w:val="pl-PL" w:eastAsia="fr-CA"/>
        </w:rPr>
        <w:t>vidhya</w:t>
      </w:r>
      <w:r>
        <w:rPr>
          <w:lang w:val="pl-PL" w:eastAsia="fr-CA"/>
        </w:rPr>
        <w:t>m ā</w:t>
      </w:r>
      <w:r w:rsidRPr="00E95354">
        <w:rPr>
          <w:lang w:val="pl-PL" w:eastAsia="fr-CA"/>
        </w:rPr>
        <w:t>ha—</w:t>
      </w:r>
      <w:r w:rsidRPr="00EA649F">
        <w:rPr>
          <w:b/>
          <w:lang w:val="pl-PL" w:eastAsia="fr-CA"/>
        </w:rPr>
        <w:t>adhyātmam</w:t>
      </w:r>
      <w:r>
        <w:rPr>
          <w:lang w:val="pl-PL" w:eastAsia="fr-CA"/>
        </w:rPr>
        <w:t xml:space="preserve"> i</w:t>
      </w:r>
      <w:r w:rsidRPr="00E95354">
        <w:rPr>
          <w:lang w:val="pl-PL" w:eastAsia="fr-CA"/>
        </w:rPr>
        <w:t xml:space="preserve">ti | </w:t>
      </w:r>
      <w:r w:rsidRPr="00EA649F">
        <w:rPr>
          <w:b/>
          <w:lang w:val="pl-PL" w:eastAsia="fr-CA"/>
        </w:rPr>
        <w:t>ekaṁ</w:t>
      </w:r>
      <w:r w:rsidRPr="00E95354">
        <w:rPr>
          <w:lang w:val="pl-PL" w:eastAsia="fr-CA"/>
        </w:rPr>
        <w:t xml:space="preserve"> rūpa</w:t>
      </w:r>
      <w:r>
        <w:rPr>
          <w:lang w:val="pl-PL" w:eastAsia="fr-CA"/>
        </w:rPr>
        <w:t>m ||30||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37302B">
        <w:rPr>
          <w:rFonts w:eastAsia="MS Minchofalt"/>
          <w:i/>
          <w:lang w:val="pl-PL"/>
        </w:rPr>
        <w:t>atra paramātma-sandarbha 27-sāṅkhyaka-paricchedo draṣṭavyaḥ.</w:t>
      </w:r>
    </w:p>
    <w:p w:rsidR="009072E6" w:rsidRDefault="009072E6" w:rsidP="009072E6">
      <w:pPr>
        <w:rPr>
          <w:rFonts w:eastAsia="MS Minchofalt"/>
          <w:b/>
          <w:lang w:val="pl-PL"/>
        </w:rPr>
      </w:pPr>
    </w:p>
    <w:p w:rsidR="009072E6" w:rsidRPr="002B5C9C"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w:t>
      </w:r>
      <w:r w:rsidRPr="00E95354">
        <w:rPr>
          <w:lang w:val="pl-PL" w:eastAsia="fr-CA"/>
        </w:rPr>
        <w:t>nānātva</w:t>
      </w:r>
      <w:r>
        <w:rPr>
          <w:lang w:val="pl-PL" w:eastAsia="fr-CA"/>
        </w:rPr>
        <w:t>m ā</w:t>
      </w:r>
      <w:r w:rsidRPr="00E95354">
        <w:rPr>
          <w:lang w:val="pl-PL" w:eastAsia="fr-CA"/>
        </w:rPr>
        <w:t xml:space="preserve">ha—mameti | </w:t>
      </w:r>
      <w:r w:rsidRPr="007C4D3E">
        <w:rPr>
          <w:b/>
          <w:lang w:val="pl-PL" w:eastAsia="fr-CA"/>
        </w:rPr>
        <w:t>vikalpaṁ</w:t>
      </w:r>
      <w:r w:rsidRPr="00E95354">
        <w:rPr>
          <w:lang w:val="pl-PL" w:eastAsia="fr-CA"/>
        </w:rPr>
        <w:t xml:space="preserve"> bhedaṁ tad</w:t>
      </w:r>
      <w:r>
        <w:rPr>
          <w:lang w:val="pl-PL" w:eastAsia="fr-CA"/>
        </w:rPr>
        <w:t>-</w:t>
      </w:r>
      <w:r w:rsidRPr="007C4D3E">
        <w:rPr>
          <w:b/>
          <w:lang w:val="pl-PL" w:eastAsia="fr-CA"/>
        </w:rPr>
        <w:t>buddhīś</w:t>
      </w:r>
      <w:r w:rsidRPr="00E95354">
        <w:rPr>
          <w:lang w:val="pl-PL" w:eastAsia="fr-CA"/>
        </w:rPr>
        <w:t xml:space="preserve"> ca | </w:t>
      </w:r>
      <w:r w:rsidRPr="007C4D3E">
        <w:rPr>
          <w:b/>
          <w:lang w:val="pl-PL" w:eastAsia="fr-CA"/>
        </w:rPr>
        <w:t>vaikāriko</w:t>
      </w:r>
      <w:r w:rsidRPr="00E95354">
        <w:rPr>
          <w:lang w:val="pl-PL" w:eastAsia="fr-CA"/>
        </w:rPr>
        <w:t>’neka-vikāravān api sthūl</w:t>
      </w:r>
      <w:r>
        <w:rPr>
          <w:lang w:val="pl-PL" w:eastAsia="fr-CA"/>
        </w:rPr>
        <w:t xml:space="preserve">atas </w:t>
      </w:r>
      <w:r w:rsidRPr="007C4D3E">
        <w:rPr>
          <w:b/>
          <w:lang w:val="pl-PL" w:eastAsia="fr-CA"/>
        </w:rPr>
        <w:t>tri-vidhaḥ</w:t>
      </w:r>
      <w:r w:rsidRPr="00E95354">
        <w:rPr>
          <w:lang w:val="pl-PL" w:eastAsia="fr-CA"/>
        </w:rPr>
        <w:t xml:space="preserve"> | </w:t>
      </w:r>
      <w:r>
        <w:rPr>
          <w:lang w:val="pl-PL" w:eastAsia="fr-CA"/>
        </w:rPr>
        <w:t xml:space="preserve">tatra </w:t>
      </w:r>
      <w:r w:rsidRPr="007C4D3E">
        <w:rPr>
          <w:b/>
          <w:lang w:val="pl-PL" w:eastAsia="fr-CA"/>
        </w:rPr>
        <w:t>adhyātmam</w:t>
      </w:r>
      <w:r>
        <w:rPr>
          <w:lang w:val="pl-PL" w:eastAsia="fr-CA"/>
        </w:rPr>
        <w:t xml:space="preserve"> i</w:t>
      </w:r>
      <w:r w:rsidRPr="00E95354">
        <w:rPr>
          <w:lang w:val="pl-PL" w:eastAsia="fr-CA"/>
        </w:rPr>
        <w:t>t</w:t>
      </w:r>
      <w:r>
        <w:rPr>
          <w:lang w:val="pl-PL" w:eastAsia="fr-CA"/>
        </w:rPr>
        <w:t>y</w:t>
      </w:r>
      <w:r w:rsidRPr="00E95354">
        <w:rPr>
          <w:lang w:val="pl-PL" w:eastAsia="fr-CA"/>
        </w:rPr>
        <w:t xml:space="preserve"> eka</w:t>
      </w:r>
      <w:r>
        <w:rPr>
          <w:lang w:val="pl-PL" w:eastAsia="fr-CA"/>
        </w:rPr>
        <w:t xml:space="preserve">m | atha </w:t>
      </w:r>
      <w:r w:rsidRPr="007C4D3E">
        <w:rPr>
          <w:b/>
          <w:lang w:val="pl-PL" w:eastAsia="fr-CA"/>
        </w:rPr>
        <w:t>adhibhūtam</w:t>
      </w:r>
      <w:r>
        <w:rPr>
          <w:lang w:val="pl-PL" w:eastAsia="fr-CA"/>
        </w:rPr>
        <w:t xml:space="preserve"> iti dvitīyaṁ, </w:t>
      </w:r>
      <w:r w:rsidRPr="007C4D3E">
        <w:rPr>
          <w:b/>
          <w:lang w:val="pl-PL" w:eastAsia="fr-CA"/>
        </w:rPr>
        <w:t>adhidaivam</w:t>
      </w:r>
      <w:r>
        <w:rPr>
          <w:lang w:val="pl-PL" w:eastAsia="fr-CA"/>
        </w:rPr>
        <w:t xml:space="preserve"> anyat tṛtīyam ||30||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dṛg rūpam ārkaṁ vapur atra randhre</w:t>
      </w:r>
    </w:p>
    <w:p w:rsidR="009072E6" w:rsidRDefault="009072E6" w:rsidP="009072E6">
      <w:pPr>
        <w:pStyle w:val="Versequote"/>
        <w:rPr>
          <w:rFonts w:eastAsia="MS Minchofalt"/>
          <w:lang w:val="pl-PL"/>
        </w:rPr>
      </w:pPr>
      <w:r>
        <w:rPr>
          <w:rFonts w:eastAsia="MS Minchofalt"/>
          <w:lang w:val="pl-PL"/>
        </w:rPr>
        <w:t>parasparaṁ sidhyati yaḥ svataḥ khe |</w:t>
      </w:r>
    </w:p>
    <w:p w:rsidR="009072E6" w:rsidRDefault="009072E6" w:rsidP="009072E6">
      <w:pPr>
        <w:pStyle w:val="Versequote"/>
        <w:rPr>
          <w:rFonts w:eastAsia="MS Minchofalt"/>
          <w:lang w:val="pl-PL"/>
        </w:rPr>
      </w:pPr>
      <w:r>
        <w:rPr>
          <w:rFonts w:eastAsia="MS Minchofalt"/>
          <w:lang w:val="pl-PL"/>
        </w:rPr>
        <w:t>ātmā yad eṣām aparo ya ādyaḥ</w:t>
      </w:r>
    </w:p>
    <w:p w:rsidR="009072E6" w:rsidRDefault="009072E6" w:rsidP="009072E6">
      <w:pPr>
        <w:pStyle w:val="Versequote"/>
        <w:rPr>
          <w:rFonts w:eastAsia="MS Minchofalt"/>
          <w:lang w:val="pl-PL"/>
        </w:rPr>
      </w:pPr>
      <w:r>
        <w:rPr>
          <w:rFonts w:eastAsia="MS Minchofalt"/>
          <w:lang w:val="pl-PL"/>
        </w:rPr>
        <w:t>svayānubhūtyākhila-siddha-siddhiḥ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adhyātmam indriyāṇi tair eva viparītaṁ jñānaṁ jāyate |</w:t>
      </w:r>
    </w:p>
    <w:p w:rsidR="009072E6" w:rsidRDefault="009072E6" w:rsidP="009072E6">
      <w:pPr>
        <w:rPr>
          <w:rFonts w:eastAsia="MS Minchofalt"/>
          <w:color w:val="000000"/>
          <w:lang w:val="pl-PL"/>
        </w:rPr>
      </w:pPr>
    </w:p>
    <w:p w:rsidR="009072E6" w:rsidRPr="0084729E" w:rsidRDefault="009072E6" w:rsidP="009072E6">
      <w:pPr>
        <w:pStyle w:val="Cita"/>
        <w:rPr>
          <w:rFonts w:eastAsia="MS Minchofalt"/>
          <w:color w:val="0000FF"/>
          <w:lang w:val="pl-PL"/>
        </w:rPr>
      </w:pPr>
      <w:r w:rsidRPr="0084729E">
        <w:rPr>
          <w:rFonts w:eastAsia="MS Minchofalt"/>
          <w:color w:val="0000FF"/>
          <w:lang w:val="pl-PL"/>
        </w:rPr>
        <w:t xml:space="preserve">ahaṅkāre vidyamāne bhramo </w:t>
      </w:r>
      <w:r>
        <w:rPr>
          <w:rFonts w:eastAsia="MS Minchofalt"/>
          <w:color w:val="0000FF"/>
          <w:lang w:val="pl-PL"/>
        </w:rPr>
        <w:t>bhavat</w:t>
      </w:r>
      <w:r w:rsidRPr="0084729E">
        <w:rPr>
          <w:rFonts w:eastAsia="MS Minchofalt"/>
          <w:color w:val="0000FF"/>
          <w:lang w:val="pl-PL"/>
        </w:rPr>
        <w:t>i nānyadā |</w:t>
      </w:r>
    </w:p>
    <w:p w:rsidR="009072E6" w:rsidRDefault="009072E6" w:rsidP="009072E6">
      <w:pPr>
        <w:pStyle w:val="Cita"/>
        <w:rPr>
          <w:rFonts w:eastAsia="MS Minchofalt"/>
          <w:color w:val="0000FF"/>
          <w:lang w:val="pl-PL"/>
        </w:rPr>
      </w:pPr>
      <w:r>
        <w:rPr>
          <w:rFonts w:eastAsia="MS Minchofalt"/>
          <w:color w:val="0000FF"/>
          <w:lang w:val="pl-PL"/>
        </w:rPr>
        <w:t>samyag jñānaṁ hareḥ śaktyā tan-muktasya viśeṣataḥ ||</w:t>
      </w:r>
    </w:p>
    <w:p w:rsidR="009072E6" w:rsidRDefault="009072E6" w:rsidP="009072E6">
      <w:pPr>
        <w:pStyle w:val="Cita"/>
        <w:rPr>
          <w:rFonts w:eastAsia="MS Minchofalt"/>
          <w:color w:val="0000FF"/>
          <w:lang w:val="pl-PL"/>
        </w:rPr>
      </w:pPr>
      <w:r>
        <w:rPr>
          <w:rFonts w:eastAsia="MS Minchofalt"/>
          <w:color w:val="0000FF"/>
          <w:lang w:val="pl-PL"/>
        </w:rPr>
        <w:t>devatānugraho nitya-muktasyāpi hy apekṣate |</w:t>
      </w:r>
    </w:p>
    <w:p w:rsidR="009072E6" w:rsidRDefault="009072E6" w:rsidP="009072E6">
      <w:pPr>
        <w:pStyle w:val="Cita"/>
        <w:rPr>
          <w:rFonts w:eastAsia="MS Minchofalt"/>
          <w:color w:val="0000FF"/>
          <w:lang w:val="pl-PL"/>
        </w:rPr>
      </w:pPr>
      <w:r>
        <w:rPr>
          <w:rFonts w:eastAsia="MS Minchofalt"/>
          <w:color w:val="0000FF"/>
          <w:lang w:val="pl-PL"/>
        </w:rPr>
        <w:t>nityaṁ tat-pratibimbatvāj jīvānām eva kṛtsnaśaḥ ||</w:t>
      </w:r>
    </w:p>
    <w:p w:rsidR="009072E6" w:rsidRDefault="009072E6" w:rsidP="009072E6">
      <w:pPr>
        <w:pStyle w:val="Cita"/>
        <w:rPr>
          <w:rFonts w:eastAsia="MS Minchofalt"/>
          <w:color w:val="0000FF"/>
          <w:lang w:val="pl-PL"/>
        </w:rPr>
      </w:pPr>
      <w:r>
        <w:rPr>
          <w:rFonts w:eastAsia="MS Minchofalt"/>
          <w:color w:val="0000FF"/>
          <w:lang w:val="pl-PL"/>
        </w:rPr>
        <w:t>bāhya-jñānaṁ ca muktasya na jaḍāhaṅkṛteḥ kvacit |</w:t>
      </w:r>
    </w:p>
    <w:p w:rsidR="009072E6" w:rsidRDefault="009072E6" w:rsidP="009072E6">
      <w:pPr>
        <w:pStyle w:val="Cita"/>
        <w:rPr>
          <w:rFonts w:eastAsia="MS Minchofalt"/>
          <w:color w:val="000000"/>
          <w:lang w:val="pl-PL"/>
        </w:rPr>
      </w:pPr>
      <w:r>
        <w:rPr>
          <w:rFonts w:eastAsia="MS Minchofalt"/>
          <w:color w:val="0000FF"/>
          <w:lang w:val="pl-PL"/>
        </w:rPr>
        <w:t xml:space="preserve">kintu svarūpa-śaktyaiva devebhyaś cābhijāyate || </w:t>
      </w:r>
      <w:r>
        <w:rPr>
          <w:rFonts w:eastAsia="MS Minchofalt"/>
          <w:color w:val="000000"/>
          <w:lang w:val="pl-PL"/>
        </w:rPr>
        <w:t>iti brahma-tarke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FF"/>
          <w:lang w:val="pl-PL"/>
        </w:rPr>
      </w:pPr>
      <w:r>
        <w:rPr>
          <w:rFonts w:eastAsia="MS Minchofalt"/>
          <w:color w:val="0000FF"/>
          <w:lang w:val="pl-PL"/>
        </w:rPr>
        <w:t>paśyann api jagat sarvaṁ cid-balenaiva paśyati |</w:t>
      </w:r>
    </w:p>
    <w:p w:rsidR="009072E6" w:rsidRDefault="009072E6" w:rsidP="009072E6">
      <w:pPr>
        <w:pStyle w:val="Cita"/>
        <w:rPr>
          <w:rFonts w:eastAsia="MS Minchofalt"/>
          <w:color w:val="000000"/>
          <w:lang w:val="pl-PL"/>
        </w:rPr>
      </w:pPr>
      <w:r>
        <w:rPr>
          <w:rFonts w:eastAsia="MS Minchofalt"/>
          <w:color w:val="0000FF"/>
          <w:lang w:val="pl-PL"/>
        </w:rPr>
        <w:t>kuto muktasya tu jaḍaṁ cid-rūpasya vyapekṣyate ||</w:t>
      </w:r>
      <w:r>
        <w:rPr>
          <w:rFonts w:eastAsia="MS Minchofalt"/>
          <w:color w:val="000000"/>
          <w:lang w:val="pl-PL"/>
        </w:rPr>
        <w:t xml:space="preserve"> iti ca |</w:t>
      </w:r>
    </w:p>
    <w:p w:rsidR="009072E6" w:rsidRDefault="009072E6" w:rsidP="009072E6">
      <w:pPr>
        <w:rPr>
          <w:rFonts w:eastAsia="MS Minchofalt"/>
          <w:lang w:val="pl-PL"/>
        </w:rPr>
      </w:pPr>
    </w:p>
    <w:p w:rsidR="009072E6" w:rsidRPr="0084729E" w:rsidRDefault="009072E6" w:rsidP="009072E6">
      <w:pPr>
        <w:rPr>
          <w:rFonts w:eastAsia="MS Minchofalt"/>
          <w:color w:val="000000"/>
          <w:lang w:val="pl-PL"/>
        </w:rPr>
      </w:pPr>
      <w:r>
        <w:rPr>
          <w:rFonts w:eastAsia="MS Minchofalt"/>
          <w:lang w:val="pl-PL"/>
        </w:rPr>
        <w:t>eṣām uparame muktau | cakṣur iti punar-vacanam avadhāraṇārtham ||30-31||</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 xml:space="preserve">śrīdharaḥ : </w:t>
      </w:r>
      <w:r w:rsidRPr="00E95354">
        <w:rPr>
          <w:lang w:val="pl-PL" w:eastAsia="fr-CA"/>
        </w:rPr>
        <w:t>tāni rūpāṇi darśayati—</w:t>
      </w:r>
      <w:r w:rsidRPr="00954CC9">
        <w:rPr>
          <w:b/>
          <w:lang w:val="pl-PL" w:eastAsia="fr-CA"/>
        </w:rPr>
        <w:t xml:space="preserve">dṛg </w:t>
      </w:r>
      <w:r w:rsidRPr="00954CC9">
        <w:rPr>
          <w:lang w:val="pl-PL" w:eastAsia="fr-CA"/>
        </w:rPr>
        <w:t>adhyātmam</w:t>
      </w:r>
      <w:r>
        <w:rPr>
          <w:lang w:val="pl-PL" w:eastAsia="fr-CA"/>
        </w:rPr>
        <w:t xml:space="preserve"> |</w:t>
      </w:r>
      <w:r w:rsidRPr="00E95354">
        <w:rPr>
          <w:lang w:val="pl-PL" w:eastAsia="fr-CA"/>
        </w:rPr>
        <w:t xml:space="preserve"> </w:t>
      </w:r>
      <w:r w:rsidRPr="00954CC9">
        <w:rPr>
          <w:b/>
          <w:lang w:val="pl-PL" w:eastAsia="fr-CA"/>
        </w:rPr>
        <w:t>rūpam</w:t>
      </w:r>
      <w:r>
        <w:rPr>
          <w:lang w:val="pl-PL" w:eastAsia="fr-CA"/>
        </w:rPr>
        <w:t xml:space="preserve"> a</w:t>
      </w:r>
      <w:r w:rsidRPr="00E95354">
        <w:rPr>
          <w:lang w:val="pl-PL" w:eastAsia="fr-CA"/>
        </w:rPr>
        <w:t>dhibhūta</w:t>
      </w:r>
      <w:r>
        <w:rPr>
          <w:lang w:val="pl-PL" w:eastAsia="fr-CA"/>
        </w:rPr>
        <w:t>m |</w:t>
      </w:r>
      <w:r w:rsidRPr="00E95354">
        <w:rPr>
          <w:lang w:val="pl-PL" w:eastAsia="fr-CA"/>
        </w:rPr>
        <w:t xml:space="preserve"> atra </w:t>
      </w:r>
      <w:r w:rsidRPr="00954CC9">
        <w:rPr>
          <w:b/>
          <w:lang w:val="pl-PL" w:eastAsia="fr-CA"/>
        </w:rPr>
        <w:t>randhre</w:t>
      </w:r>
      <w:r w:rsidRPr="00E95354">
        <w:rPr>
          <w:lang w:val="pl-PL" w:eastAsia="fr-CA"/>
        </w:rPr>
        <w:t xml:space="preserve"> cakṣur</w:t>
      </w:r>
      <w:r>
        <w:rPr>
          <w:lang w:val="pl-PL" w:eastAsia="fr-CA"/>
        </w:rPr>
        <w:t>-</w:t>
      </w:r>
      <w:r w:rsidRPr="00E95354">
        <w:rPr>
          <w:lang w:val="pl-PL" w:eastAsia="fr-CA"/>
        </w:rPr>
        <w:t>golake praviṣṭa</w:t>
      </w:r>
      <w:r>
        <w:rPr>
          <w:lang w:val="pl-PL" w:eastAsia="fr-CA"/>
        </w:rPr>
        <w:t xml:space="preserve">m </w:t>
      </w:r>
      <w:r w:rsidRPr="00954CC9">
        <w:rPr>
          <w:b/>
          <w:lang w:val="pl-PL" w:eastAsia="fr-CA"/>
        </w:rPr>
        <w:t>ārkaṁ vapur</w:t>
      </w:r>
      <w:r w:rsidRPr="00E95354">
        <w:rPr>
          <w:lang w:val="pl-PL" w:eastAsia="fr-CA"/>
        </w:rPr>
        <w:t xml:space="preserve"> aṁśo’</w:t>
      </w:r>
      <w:r w:rsidRPr="0037302B">
        <w:rPr>
          <w:b/>
          <w:lang w:val="pl-PL" w:eastAsia="fr-CA"/>
        </w:rPr>
        <w:t>dhidaivam</w:t>
      </w:r>
      <w:r>
        <w:rPr>
          <w:lang w:val="pl-PL" w:eastAsia="fr-CA"/>
        </w:rPr>
        <w:t xml:space="preserve"> i</w:t>
      </w:r>
      <w:r w:rsidRPr="00E95354">
        <w:rPr>
          <w:lang w:val="pl-PL" w:eastAsia="fr-CA"/>
        </w:rPr>
        <w:t>ti | sāpekṣa-prakāśatā</w:t>
      </w:r>
      <w:r>
        <w:rPr>
          <w:lang w:val="pl-PL" w:eastAsia="fr-CA"/>
        </w:rPr>
        <w:t>m ā</w:t>
      </w:r>
      <w:r w:rsidRPr="00E95354">
        <w:rPr>
          <w:lang w:val="pl-PL" w:eastAsia="fr-CA"/>
        </w:rPr>
        <w:t>ha—</w:t>
      </w:r>
      <w:r w:rsidRPr="00954CC9">
        <w:rPr>
          <w:b/>
          <w:lang w:val="pl-PL" w:eastAsia="fr-CA"/>
        </w:rPr>
        <w:t>parasparam</w:t>
      </w:r>
      <w:r>
        <w:rPr>
          <w:lang w:val="pl-PL" w:eastAsia="fr-CA"/>
        </w:rPr>
        <w:t xml:space="preserve"> i</w:t>
      </w:r>
      <w:r w:rsidRPr="00E95354">
        <w:rPr>
          <w:lang w:val="pl-PL" w:eastAsia="fr-CA"/>
        </w:rPr>
        <w:t>ti | cakṣuṣā rūpaṁ jñāyate | tad</w:t>
      </w:r>
      <w:r>
        <w:rPr>
          <w:lang w:val="pl-PL" w:eastAsia="fr-CA"/>
        </w:rPr>
        <w:t>-</w:t>
      </w:r>
      <w:r w:rsidRPr="00E95354">
        <w:rPr>
          <w:lang w:val="pl-PL" w:eastAsia="fr-CA"/>
        </w:rPr>
        <w:t>anyathānupapatt</w:t>
      </w:r>
      <w:r>
        <w:rPr>
          <w:lang w:val="pl-PL" w:eastAsia="fr-CA"/>
        </w:rPr>
        <w:t>y</w:t>
      </w:r>
      <w:r w:rsidRPr="00E95354">
        <w:rPr>
          <w:lang w:val="pl-PL" w:eastAsia="fr-CA"/>
        </w:rPr>
        <w:t>ā cakṣuḥ tat</w:t>
      </w:r>
      <w:r>
        <w:rPr>
          <w:lang w:val="pl-PL" w:eastAsia="fr-CA"/>
        </w:rPr>
        <w:t>-</w:t>
      </w:r>
      <w:r w:rsidRPr="00E95354">
        <w:rPr>
          <w:lang w:val="pl-PL" w:eastAsia="fr-CA"/>
        </w:rPr>
        <w:t>pravṛtty-anyathānupapattyā tad</w:t>
      </w:r>
      <w:r>
        <w:rPr>
          <w:lang w:val="pl-PL" w:eastAsia="fr-CA"/>
        </w:rPr>
        <w:t>-</w:t>
      </w:r>
      <w:r w:rsidRPr="00E95354">
        <w:rPr>
          <w:lang w:val="pl-PL" w:eastAsia="fr-CA"/>
        </w:rPr>
        <w:t>adhiṣṭhātrī devatā | tataś ca cakṣuṣaḥ pravṛttis tato rūpa-jñāna</w:t>
      </w:r>
      <w:r>
        <w:rPr>
          <w:lang w:val="pl-PL" w:eastAsia="fr-CA"/>
        </w:rPr>
        <w:t>m i</w:t>
      </w:r>
      <w:r w:rsidRPr="00E95354">
        <w:rPr>
          <w:lang w:val="pl-PL" w:eastAsia="fr-CA"/>
        </w:rPr>
        <w:t>ty eva</w:t>
      </w:r>
      <w:r>
        <w:rPr>
          <w:lang w:val="pl-PL" w:eastAsia="fr-CA"/>
        </w:rPr>
        <w:t>m e</w:t>
      </w:r>
      <w:r w:rsidRPr="00E95354">
        <w:rPr>
          <w:lang w:val="pl-PL" w:eastAsia="fr-CA"/>
        </w:rPr>
        <w:t xml:space="preserve">tat trayaṁ parasparaṁ </w:t>
      </w:r>
      <w:r w:rsidRPr="00954CC9">
        <w:rPr>
          <w:b/>
          <w:lang w:val="pl-PL" w:eastAsia="fr-CA"/>
        </w:rPr>
        <w:t>sidhyati</w:t>
      </w:r>
      <w:r w:rsidRPr="00E95354">
        <w:rPr>
          <w:lang w:val="pl-PL" w:eastAsia="fr-CA"/>
        </w:rPr>
        <w:t xml:space="preserve"> | atra randhra iti viśeṣaṇa-vyāvartya</w:t>
      </w:r>
      <w:r>
        <w:rPr>
          <w:lang w:val="pl-PL" w:eastAsia="fr-CA"/>
        </w:rPr>
        <w:t>m ā</w:t>
      </w:r>
      <w:r w:rsidRPr="00E95354">
        <w:rPr>
          <w:lang w:val="pl-PL" w:eastAsia="fr-CA"/>
        </w:rPr>
        <w:t>ha dṛṣṭāntopayogitaya</w:t>
      </w:r>
      <w:r>
        <w:rPr>
          <w:lang w:val="pl-PL" w:eastAsia="fr-CA"/>
        </w:rPr>
        <w:t>—</w:t>
      </w:r>
      <w:r w:rsidRPr="00954CC9">
        <w:rPr>
          <w:b/>
          <w:lang w:val="pl-PL" w:eastAsia="fr-CA"/>
        </w:rPr>
        <w:t>yas</w:t>
      </w:r>
      <w:r w:rsidRPr="00E95354">
        <w:rPr>
          <w:lang w:val="pl-PL" w:eastAsia="fr-CA"/>
        </w:rPr>
        <w:t xml:space="preserve"> tu </w:t>
      </w:r>
      <w:r w:rsidRPr="00954CC9">
        <w:rPr>
          <w:b/>
          <w:lang w:val="pl-PL" w:eastAsia="fr-CA"/>
        </w:rPr>
        <w:t>khe</w:t>
      </w:r>
      <w:r w:rsidRPr="00E95354">
        <w:rPr>
          <w:lang w:val="pl-PL" w:eastAsia="fr-CA"/>
        </w:rPr>
        <w:t xml:space="preserve"> ākāśe arko vartate maṇḍalātmā</w:t>
      </w:r>
      <w:r>
        <w:rPr>
          <w:lang w:val="pl-PL" w:eastAsia="fr-CA"/>
        </w:rPr>
        <w:t>,</w:t>
      </w:r>
      <w:r w:rsidRPr="00E95354">
        <w:rPr>
          <w:lang w:val="pl-PL" w:eastAsia="fr-CA"/>
        </w:rPr>
        <w:t xml:space="preserve"> sa tu </w:t>
      </w:r>
      <w:r w:rsidRPr="00954CC9">
        <w:rPr>
          <w:b/>
          <w:lang w:val="pl-PL" w:eastAsia="fr-CA"/>
        </w:rPr>
        <w:t>svataḥ siddhyati</w:t>
      </w:r>
      <w:r w:rsidRPr="00E95354">
        <w:rPr>
          <w:lang w:val="pl-PL" w:eastAsia="fr-CA"/>
        </w:rPr>
        <w:t xml:space="preserve"> | cakṣur</w:t>
      </w:r>
      <w:r>
        <w:rPr>
          <w:lang w:val="pl-PL" w:eastAsia="fr-CA"/>
        </w:rPr>
        <w:t>-</w:t>
      </w:r>
      <w:r w:rsidRPr="00E95354">
        <w:rPr>
          <w:lang w:val="pl-PL" w:eastAsia="fr-CA"/>
        </w:rPr>
        <w:t>viṣayatve’pi pratiyogy</w:t>
      </w:r>
      <w:r>
        <w:rPr>
          <w:lang w:val="pl-PL" w:eastAsia="fr-CA"/>
        </w:rPr>
        <w:t>-</w:t>
      </w:r>
      <w:r w:rsidRPr="00E95354">
        <w:rPr>
          <w:lang w:val="pl-PL" w:eastAsia="fr-CA"/>
        </w:rPr>
        <w:t>apekṣābhāva-mātreṇa svata ity ukta</w:t>
      </w:r>
      <w:r>
        <w:rPr>
          <w:lang w:val="pl-PL" w:eastAsia="fr-CA"/>
        </w:rPr>
        <w:t>m |</w:t>
      </w:r>
      <w:r w:rsidRPr="00E95354">
        <w:rPr>
          <w:lang w:val="pl-PL" w:eastAsia="fr-CA"/>
        </w:rPr>
        <w:t xml:space="preserve"> </w:t>
      </w:r>
    </w:p>
    <w:p w:rsidR="009072E6" w:rsidRDefault="009072E6" w:rsidP="009072E6">
      <w:pPr>
        <w:rPr>
          <w:lang w:val="pl-PL" w:eastAsia="fr-CA"/>
        </w:rPr>
      </w:pPr>
    </w:p>
    <w:p w:rsidR="009072E6" w:rsidRPr="00E95354" w:rsidRDefault="009072E6" w:rsidP="009072E6">
      <w:pPr>
        <w:rPr>
          <w:lang w:val="pl-PL" w:eastAsia="fr-CA"/>
        </w:rPr>
      </w:pPr>
      <w:r w:rsidRPr="00E95354">
        <w:rPr>
          <w:lang w:val="pl-PL" w:eastAsia="fr-CA"/>
        </w:rPr>
        <w:t>idānī</w:t>
      </w:r>
      <w:r>
        <w:rPr>
          <w:lang w:val="pl-PL" w:eastAsia="fr-CA"/>
        </w:rPr>
        <w:t>m ā</w:t>
      </w:r>
      <w:r w:rsidRPr="00E95354">
        <w:rPr>
          <w:lang w:val="pl-PL" w:eastAsia="fr-CA"/>
        </w:rPr>
        <w:t>tmano vikāritvādy-abhāvena bheda</w:t>
      </w:r>
      <w:r>
        <w:rPr>
          <w:lang w:val="pl-PL" w:eastAsia="fr-CA"/>
        </w:rPr>
        <w:t>m ā</w:t>
      </w:r>
      <w:r w:rsidRPr="00E95354">
        <w:rPr>
          <w:lang w:val="pl-PL" w:eastAsia="fr-CA"/>
        </w:rPr>
        <w:t>ha—</w:t>
      </w:r>
      <w:r w:rsidRPr="00CE754F">
        <w:rPr>
          <w:b/>
          <w:lang w:val="pl-PL" w:eastAsia="fr-CA"/>
        </w:rPr>
        <w:t>yad</w:t>
      </w:r>
      <w:r w:rsidRPr="00E95354">
        <w:rPr>
          <w:lang w:val="pl-PL" w:eastAsia="fr-CA"/>
        </w:rPr>
        <w:t xml:space="preserve"> yasmād </w:t>
      </w:r>
      <w:r w:rsidRPr="00CE754F">
        <w:rPr>
          <w:b/>
          <w:lang w:val="pl-PL" w:eastAsia="fr-CA"/>
        </w:rPr>
        <w:t>ātmā eṣām</w:t>
      </w:r>
      <w:r>
        <w:rPr>
          <w:lang w:val="pl-PL" w:eastAsia="fr-CA"/>
        </w:rPr>
        <w:t xml:space="preserve"> a</w:t>
      </w:r>
      <w:r w:rsidRPr="00E95354">
        <w:rPr>
          <w:lang w:val="pl-PL" w:eastAsia="fr-CA"/>
        </w:rPr>
        <w:t>dhyātmādīnā</w:t>
      </w:r>
      <w:r>
        <w:rPr>
          <w:lang w:val="pl-PL" w:eastAsia="fr-CA"/>
        </w:rPr>
        <w:t>m ā</w:t>
      </w:r>
      <w:r w:rsidRPr="00E95354">
        <w:rPr>
          <w:lang w:val="pl-PL" w:eastAsia="fr-CA"/>
        </w:rPr>
        <w:t>dyaḥ kāraṇa</w:t>
      </w:r>
      <w:r>
        <w:rPr>
          <w:lang w:val="pl-PL" w:eastAsia="fr-CA"/>
        </w:rPr>
        <w:t>m a</w:t>
      </w:r>
      <w:r w:rsidRPr="00E95354">
        <w:rPr>
          <w:lang w:val="pl-PL" w:eastAsia="fr-CA"/>
        </w:rPr>
        <w:t>ta eka-rūpo’bhinnaś ca | tasmād etebhyo’</w:t>
      </w:r>
      <w:r w:rsidRPr="00CE754F">
        <w:rPr>
          <w:b/>
          <w:lang w:val="pl-PL" w:eastAsia="fr-CA"/>
        </w:rPr>
        <w:t>paro</w:t>
      </w:r>
      <w:r w:rsidRPr="00E95354">
        <w:rPr>
          <w:lang w:val="pl-PL" w:eastAsia="fr-CA"/>
        </w:rPr>
        <w:t xml:space="preserve"> bhinnaḥ | sva-prakāśatvād apīty āha—</w:t>
      </w:r>
      <w:r w:rsidRPr="00CE754F">
        <w:rPr>
          <w:b/>
          <w:lang w:val="pl-PL" w:eastAsia="fr-CA"/>
        </w:rPr>
        <w:t>svayānubhūtā</w:t>
      </w:r>
      <w:r w:rsidRPr="00E95354">
        <w:rPr>
          <w:lang w:val="pl-PL" w:eastAsia="fr-CA"/>
        </w:rPr>
        <w:t xml:space="preserve"> svataḥ siddha-prakāśenākhilānāṁ </w:t>
      </w:r>
      <w:r w:rsidRPr="00CE754F">
        <w:rPr>
          <w:b/>
          <w:lang w:val="pl-PL" w:eastAsia="fr-CA"/>
        </w:rPr>
        <w:t>siddhānaṁ</w:t>
      </w:r>
      <w:r w:rsidRPr="00E95354">
        <w:rPr>
          <w:lang w:val="pl-PL" w:eastAsia="fr-CA"/>
        </w:rPr>
        <w:t xml:space="preserve"> paraspara-prakāśakānā</w:t>
      </w:r>
      <w:r>
        <w:rPr>
          <w:lang w:val="pl-PL" w:eastAsia="fr-CA"/>
        </w:rPr>
        <w:t>m a</w:t>
      </w:r>
      <w:r w:rsidRPr="00E95354">
        <w:rPr>
          <w:lang w:val="pl-PL" w:eastAsia="fr-CA"/>
        </w:rPr>
        <w:t>pi prakāśakaḥ, sarveṣā</w:t>
      </w:r>
      <w:r>
        <w:rPr>
          <w:lang w:val="pl-PL" w:eastAsia="fr-CA"/>
        </w:rPr>
        <w:t>m a</w:t>
      </w:r>
      <w:r w:rsidRPr="00E95354">
        <w:rPr>
          <w:lang w:val="pl-PL" w:eastAsia="fr-CA"/>
        </w:rPr>
        <w:t xml:space="preserve">pi sāmānyataś cit-prakāśa-viṣayatvāt | ata eva sva-prakāśatvaṁ </w:t>
      </w:r>
      <w:r w:rsidRPr="00CE754F">
        <w:rPr>
          <w:b/>
          <w:lang w:val="pl-PL" w:eastAsia="fr-CA"/>
        </w:rPr>
        <w:t>siddham</w:t>
      </w:r>
      <w:r>
        <w:rPr>
          <w:lang w:val="pl-PL" w:eastAsia="fr-CA"/>
        </w:rPr>
        <w:t xml:space="preserve"> |</w:t>
      </w:r>
      <w:r w:rsidRPr="00E95354">
        <w:rPr>
          <w:lang w:val="pl-PL" w:eastAsia="fr-CA"/>
        </w:rPr>
        <w:t>|31||</w:t>
      </w:r>
    </w:p>
    <w:p w:rsidR="009072E6"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viśvanāthaḥ :</w:t>
      </w:r>
      <w:r>
        <w:rPr>
          <w:rFonts w:eastAsia="MS Minchofalt"/>
          <w:color w:val="000000"/>
          <w:lang w:val="pl-PL"/>
        </w:rPr>
        <w:t xml:space="preserve"> traividhyaṁ darśayati—</w:t>
      </w:r>
      <w:r w:rsidRPr="007C4D3E">
        <w:rPr>
          <w:rFonts w:eastAsia="MS Minchofalt"/>
          <w:b/>
          <w:color w:val="000000"/>
          <w:lang w:val="pl-PL"/>
        </w:rPr>
        <w:t>dṛk</w:t>
      </w:r>
      <w:r>
        <w:rPr>
          <w:rFonts w:eastAsia="MS Minchofalt"/>
          <w:color w:val="000000"/>
          <w:lang w:val="pl-PL"/>
        </w:rPr>
        <w:t xml:space="preserve"> adhyātmaṁ, </w:t>
      </w:r>
      <w:r w:rsidRPr="007C4D3E">
        <w:rPr>
          <w:rFonts w:eastAsia="MS Minchofalt"/>
          <w:b/>
          <w:color w:val="000000"/>
          <w:lang w:val="pl-PL"/>
        </w:rPr>
        <w:t>rūpam</w:t>
      </w:r>
      <w:r>
        <w:rPr>
          <w:rFonts w:eastAsia="MS Minchofalt"/>
          <w:color w:val="000000"/>
          <w:lang w:val="pl-PL"/>
        </w:rPr>
        <w:t xml:space="preserve"> adhibhūtam | </w:t>
      </w:r>
      <w:r w:rsidRPr="007C4D3E">
        <w:rPr>
          <w:rFonts w:eastAsia="MS Minchofalt"/>
          <w:b/>
          <w:color w:val="000000"/>
          <w:lang w:val="pl-PL"/>
        </w:rPr>
        <w:t>ārkaṁ vapur</w:t>
      </w:r>
      <w:r>
        <w:rPr>
          <w:rFonts w:eastAsia="MS Minchofalt"/>
          <w:color w:val="000000"/>
          <w:lang w:val="pl-PL"/>
        </w:rPr>
        <w:t xml:space="preserve"> arkāṁśo’</w:t>
      </w:r>
      <w:r w:rsidRPr="007C4D3E">
        <w:rPr>
          <w:rFonts w:eastAsia="MS Minchofalt"/>
          <w:b/>
          <w:color w:val="000000"/>
          <w:lang w:val="pl-PL"/>
        </w:rPr>
        <w:t>dhidaivam</w:t>
      </w:r>
      <w:r>
        <w:rPr>
          <w:rFonts w:eastAsia="MS Minchofalt"/>
          <w:color w:val="000000"/>
          <w:lang w:val="pl-PL"/>
        </w:rPr>
        <w:t xml:space="preserve"> | </w:t>
      </w:r>
      <w:r w:rsidRPr="007C4D3E">
        <w:rPr>
          <w:rFonts w:eastAsia="MS Minchofalt"/>
          <w:b/>
          <w:color w:val="000000"/>
          <w:lang w:val="pl-PL"/>
        </w:rPr>
        <w:t>atra randhre</w:t>
      </w:r>
      <w:r>
        <w:rPr>
          <w:rFonts w:eastAsia="MS Minchofalt"/>
          <w:color w:val="000000"/>
          <w:lang w:val="pl-PL"/>
        </w:rPr>
        <w:t xml:space="preserve"> cakṣur-golake | parasparāpekṣatvam āha—</w:t>
      </w:r>
      <w:r w:rsidRPr="007C4D3E">
        <w:rPr>
          <w:rFonts w:eastAsia="MS Minchofalt"/>
          <w:b/>
          <w:color w:val="000000"/>
          <w:lang w:val="pl-PL"/>
        </w:rPr>
        <w:t>parasparaṁ siddhyat</w:t>
      </w:r>
      <w:r>
        <w:rPr>
          <w:rFonts w:eastAsia="MS Minchofalt"/>
          <w:color w:val="000000"/>
          <w:lang w:val="pl-PL"/>
        </w:rPr>
        <w:t xml:space="preserve">i iti </w:t>
      </w:r>
      <w:r w:rsidRPr="00E95354">
        <w:rPr>
          <w:lang w:val="pl-PL" w:eastAsia="fr-CA"/>
        </w:rPr>
        <w:t xml:space="preserve">cakṣuṣā rūpaṁ jñāyate | </w:t>
      </w:r>
      <w:r>
        <w:rPr>
          <w:lang w:val="pl-PL" w:eastAsia="fr-CA"/>
        </w:rPr>
        <w:t>rūpa-jñānānyathānupapattyā cakṣuḥ, tat-</w:t>
      </w:r>
      <w:r w:rsidRPr="00E95354">
        <w:rPr>
          <w:lang w:val="pl-PL" w:eastAsia="fr-CA"/>
        </w:rPr>
        <w:t>pravṛtty-anyathānupapattyā tad</w:t>
      </w:r>
      <w:r>
        <w:rPr>
          <w:lang w:val="pl-PL" w:eastAsia="fr-CA"/>
        </w:rPr>
        <w:t xml:space="preserve"> adhi</w:t>
      </w:r>
      <w:r w:rsidRPr="00E95354">
        <w:rPr>
          <w:lang w:val="pl-PL" w:eastAsia="fr-CA"/>
        </w:rPr>
        <w:t>d</w:t>
      </w:r>
      <w:r>
        <w:rPr>
          <w:lang w:val="pl-PL" w:eastAsia="fr-CA"/>
        </w:rPr>
        <w:t>aivam |</w:t>
      </w:r>
      <w:r w:rsidRPr="00E95354">
        <w:rPr>
          <w:lang w:val="pl-PL" w:eastAsia="fr-CA"/>
        </w:rPr>
        <w:t xml:space="preserve"> tataś cakṣuṣaḥ pravṛttis tato rūpa-jñāna</w:t>
      </w:r>
      <w:r>
        <w:rPr>
          <w:lang w:val="pl-PL" w:eastAsia="fr-CA"/>
        </w:rPr>
        <w:t>m i</w:t>
      </w:r>
      <w:r w:rsidRPr="00E95354">
        <w:rPr>
          <w:lang w:val="pl-PL" w:eastAsia="fr-CA"/>
        </w:rPr>
        <w:t>ty eva</w:t>
      </w:r>
      <w:r>
        <w:rPr>
          <w:lang w:val="pl-PL" w:eastAsia="fr-CA"/>
        </w:rPr>
        <w:t>m e</w:t>
      </w:r>
      <w:r w:rsidRPr="00E95354">
        <w:rPr>
          <w:lang w:val="pl-PL" w:eastAsia="fr-CA"/>
        </w:rPr>
        <w:t xml:space="preserve">tat trayaṁ parasparaṁ sidhyati | </w:t>
      </w:r>
    </w:p>
    <w:p w:rsidR="009072E6" w:rsidRDefault="009072E6" w:rsidP="009072E6">
      <w:pPr>
        <w:rPr>
          <w:lang w:val="pl-PL" w:eastAsia="fr-CA"/>
        </w:rPr>
      </w:pPr>
    </w:p>
    <w:p w:rsidR="009072E6" w:rsidRPr="002B5C9C" w:rsidRDefault="009072E6" w:rsidP="009072E6">
      <w:pPr>
        <w:rPr>
          <w:rFonts w:eastAsia="MS Minchofalt"/>
          <w:color w:val="000000"/>
          <w:lang w:val="pl-PL"/>
        </w:rPr>
      </w:pPr>
      <w:r>
        <w:rPr>
          <w:lang w:val="pl-PL" w:eastAsia="fr-CA"/>
        </w:rPr>
        <w:t xml:space="preserve">paramātma tu nirapekṣa eva | tatra dṛṣṭāntaḥ—ya iti | </w:t>
      </w:r>
      <w:r w:rsidRPr="007C4D3E">
        <w:rPr>
          <w:b/>
          <w:lang w:val="pl-PL" w:eastAsia="fr-CA"/>
        </w:rPr>
        <w:t>yas</w:t>
      </w:r>
      <w:r>
        <w:rPr>
          <w:lang w:val="pl-PL" w:eastAsia="fr-CA"/>
        </w:rPr>
        <w:t xml:space="preserve"> tu </w:t>
      </w:r>
      <w:r w:rsidRPr="007C4D3E">
        <w:rPr>
          <w:b/>
          <w:lang w:val="pl-PL" w:eastAsia="fr-CA"/>
        </w:rPr>
        <w:t>khe</w:t>
      </w:r>
      <w:r>
        <w:rPr>
          <w:lang w:val="pl-PL" w:eastAsia="fr-CA"/>
        </w:rPr>
        <w:t xml:space="preserve"> ākāśe arko vartate, maṇḍalātmā, sa tu </w:t>
      </w:r>
      <w:r w:rsidRPr="007C4D3E">
        <w:rPr>
          <w:b/>
          <w:lang w:val="pl-PL" w:eastAsia="fr-CA"/>
        </w:rPr>
        <w:t>svata</w:t>
      </w:r>
      <w:r>
        <w:rPr>
          <w:lang w:val="pl-PL" w:eastAsia="fr-CA"/>
        </w:rPr>
        <w:t xml:space="preserve"> eva siddhyati | tathaiva </w:t>
      </w:r>
      <w:r w:rsidRPr="007C4D3E">
        <w:rPr>
          <w:b/>
          <w:lang w:val="pl-PL" w:eastAsia="fr-CA"/>
        </w:rPr>
        <w:t>ātmā</w:t>
      </w:r>
      <w:r>
        <w:rPr>
          <w:lang w:val="pl-PL" w:eastAsia="fr-CA"/>
        </w:rPr>
        <w:t xml:space="preserve"> paramātma yat yasmād eṣām adhyātmādīnām ādyaḥ kāraṇam eka-vacanād ekaḥ | yo’paraḥ kāraṇatvād eva etebhyo bhinnaḥ | svayānubhūtyā svataḥ-siddha-prakāśena akhilānāṁ siddhānāṁ paraspara-prakāśakānām adhātmādīnām api siddhir vastutaḥ prakāśo yasmāt saḥ | tena nirapekṣatvād ekatvād anya-prakāśakatvāc ca puruṣaḥ prakṛter bhinna iti pratipāditam ||31||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—o)0(o—</w:t>
      </w:r>
    </w:p>
    <w:p w:rsidR="009072E6" w:rsidRPr="00E95354" w:rsidRDefault="009072E6" w:rsidP="009072E6">
      <w:pPr>
        <w:rPr>
          <w:lang w:val="pl-PL" w:eastAsia="fr-CA"/>
        </w:rPr>
      </w:pPr>
    </w:p>
    <w:p w:rsidR="009072E6" w:rsidRPr="00E95354" w:rsidRDefault="009072E6" w:rsidP="009072E6">
      <w:pPr>
        <w:jc w:val="center"/>
        <w:rPr>
          <w:rFonts w:eastAsia="MS Minchofalt"/>
          <w:b/>
          <w:lang w:val="pl-PL"/>
        </w:rPr>
      </w:pPr>
      <w:r w:rsidRPr="00E95354">
        <w:rPr>
          <w:rFonts w:eastAsia="MS Minchofalt"/>
          <w:b/>
          <w:lang w:val="pl-PL"/>
        </w:rPr>
        <w:t>|| 11.22.32 ||</w:t>
      </w:r>
    </w:p>
    <w:p w:rsidR="009072E6" w:rsidRPr="00E95354" w:rsidRDefault="009072E6" w:rsidP="009072E6">
      <w:pPr>
        <w:rPr>
          <w:lang w:val="pl-PL" w:eastAsia="fr-CA"/>
        </w:rPr>
      </w:pPr>
    </w:p>
    <w:p w:rsidR="009072E6" w:rsidRPr="00E95354" w:rsidRDefault="009072E6" w:rsidP="009072E6">
      <w:pPr>
        <w:pStyle w:val="Versequote"/>
        <w:rPr>
          <w:rFonts w:eastAsia="MS Minchofalt"/>
          <w:lang w:val="pl-PL"/>
        </w:rPr>
      </w:pPr>
      <w:r w:rsidRPr="00E95354">
        <w:rPr>
          <w:rFonts w:eastAsia="MS Minchofalt"/>
          <w:lang w:val="pl-PL"/>
        </w:rPr>
        <w:t>evaṁ tvag-ādi śravaṇādi cakṣur</w:t>
      </w:r>
    </w:p>
    <w:p w:rsidR="009072E6" w:rsidRPr="00E95354" w:rsidRDefault="009072E6" w:rsidP="009072E6">
      <w:pPr>
        <w:pStyle w:val="Versequote"/>
        <w:rPr>
          <w:rFonts w:eastAsia="MS Minchofalt"/>
          <w:lang w:val="pl-PL"/>
        </w:rPr>
      </w:pPr>
      <w:r w:rsidRPr="00E95354">
        <w:rPr>
          <w:rFonts w:eastAsia="MS Minchofalt"/>
          <w:lang w:val="pl-PL"/>
        </w:rPr>
        <w:t>jihvādi nāsādi ca citta-yukta</w:t>
      </w:r>
      <w:r>
        <w:rPr>
          <w:rFonts w:eastAsia="MS Minchofalt"/>
          <w:lang w:val="pl-PL"/>
        </w:rPr>
        <w:t>m |</w:t>
      </w:r>
      <w:r w:rsidRPr="00E95354">
        <w:rPr>
          <w:rFonts w:eastAsia="MS Minchofalt"/>
          <w:lang w:val="pl-PL"/>
        </w:rPr>
        <w:t>|</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cakṣuṣi darśitaṁ traividhya</w:t>
      </w:r>
      <w:r>
        <w:rPr>
          <w:lang w:val="pl-PL" w:eastAsia="fr-CA"/>
        </w:rPr>
        <w:t>m i</w:t>
      </w:r>
      <w:r w:rsidRPr="00E95354">
        <w:rPr>
          <w:lang w:val="pl-PL" w:eastAsia="fr-CA"/>
        </w:rPr>
        <w:t>ndriyāntareṣv apy atidiśati—eva</w:t>
      </w:r>
      <w:r>
        <w:rPr>
          <w:lang w:val="pl-PL" w:eastAsia="fr-CA"/>
        </w:rPr>
        <w:t>m i</w:t>
      </w:r>
      <w:r w:rsidRPr="00E95354">
        <w:rPr>
          <w:lang w:val="pl-PL" w:eastAsia="fr-CA"/>
        </w:rPr>
        <w:t>ti | yathā cakṣur evaṁ tvag-ādy apīty arthaḥ | tvak sparśo vayur iti | śravaṇaṁ śabdo diśa iti | jihvā raso varuṇa iti</w:t>
      </w:r>
      <w:r w:rsidRPr="00E95354">
        <w:rPr>
          <w:rFonts w:ascii="Times New Roman" w:hAnsi="Times New Roman"/>
          <w:lang w:val="pl-PL" w:eastAsia="fr-CA"/>
        </w:rPr>
        <w:t> </w:t>
      </w:r>
      <w:r w:rsidRPr="00E95354">
        <w:rPr>
          <w:lang w:val="pl-PL" w:eastAsia="fr-CA"/>
        </w:rPr>
        <w:t>| nāsā gandho’śvināv iti | cittena yukta</w:t>
      </w:r>
      <w:r>
        <w:rPr>
          <w:lang w:val="pl-PL" w:eastAsia="fr-CA"/>
        </w:rPr>
        <w:t>m a</w:t>
      </w:r>
      <w:r w:rsidRPr="00E95354">
        <w:rPr>
          <w:lang w:val="pl-PL" w:eastAsia="fr-CA"/>
        </w:rPr>
        <w:t>ntaḥ</w:t>
      </w:r>
      <w:r>
        <w:rPr>
          <w:lang w:val="pl-PL" w:eastAsia="fr-CA"/>
        </w:rPr>
        <w:t>-</w:t>
      </w:r>
      <w:r w:rsidRPr="00E95354">
        <w:rPr>
          <w:lang w:val="pl-PL" w:eastAsia="fr-CA"/>
        </w:rPr>
        <w:t>karaṇāntara</w:t>
      </w:r>
      <w:r>
        <w:rPr>
          <w:lang w:val="pl-PL" w:eastAsia="fr-CA"/>
        </w:rPr>
        <w:t>m a</w:t>
      </w:r>
      <w:r w:rsidRPr="00E95354">
        <w:rPr>
          <w:lang w:val="pl-PL" w:eastAsia="fr-CA"/>
        </w:rPr>
        <w:t>pi | tatra cittaṁ cetayitavyaṁ vāsudeva iti | mano mantavyaṁ candra iti | buddhir boddhavyaṁ brahmeti | ahaṅkāro</w:t>
      </w:r>
      <w:r>
        <w:rPr>
          <w:lang w:val="pl-PL" w:eastAsia="fr-CA"/>
        </w:rPr>
        <w:t>’</w:t>
      </w:r>
      <w:r w:rsidRPr="00E95354">
        <w:rPr>
          <w:lang w:val="pl-PL" w:eastAsia="fr-CA"/>
        </w:rPr>
        <w:t>haṅkāro’haṁ-kartavyaṁ rudra ity evaṁ tri-vidha</w:t>
      </w:r>
      <w:r>
        <w:rPr>
          <w:lang w:val="pl-PL" w:eastAsia="fr-CA"/>
        </w:rPr>
        <w:t>m i</w:t>
      </w:r>
      <w:r w:rsidRPr="00E95354">
        <w:rPr>
          <w:lang w:val="pl-PL" w:eastAsia="fr-CA"/>
        </w:rPr>
        <w:t>ty arthaḥ ||32||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cakṣuṣi darśitaṁ traividhya</w:t>
      </w:r>
      <w:r>
        <w:rPr>
          <w:lang w:val="pl-PL" w:eastAsia="fr-CA"/>
        </w:rPr>
        <w:t>m i</w:t>
      </w:r>
      <w:r w:rsidRPr="00E95354">
        <w:rPr>
          <w:lang w:val="pl-PL" w:eastAsia="fr-CA"/>
        </w:rPr>
        <w:t>ndriyāntareṣv apy atidiśati—eva</w:t>
      </w:r>
      <w:r>
        <w:rPr>
          <w:lang w:val="pl-PL" w:eastAsia="fr-CA"/>
        </w:rPr>
        <w:t>m i</w:t>
      </w:r>
      <w:r w:rsidRPr="00E95354">
        <w:rPr>
          <w:lang w:val="pl-PL" w:eastAsia="fr-CA"/>
        </w:rPr>
        <w:t xml:space="preserve">ti | yathā cakṣur </w:t>
      </w:r>
      <w:r>
        <w:rPr>
          <w:lang w:val="pl-PL" w:eastAsia="fr-CA"/>
        </w:rPr>
        <w:t xml:space="preserve">cakṣuḥ, rūpam arkāṁśaḥ | </w:t>
      </w:r>
      <w:r w:rsidRPr="00E95354">
        <w:rPr>
          <w:lang w:val="pl-PL" w:eastAsia="fr-CA"/>
        </w:rPr>
        <w:t>evaṁ tvag-ād</w:t>
      </w:r>
      <w:r>
        <w:rPr>
          <w:lang w:val="pl-PL" w:eastAsia="fr-CA"/>
        </w:rPr>
        <w:t>i tvak</w:t>
      </w:r>
      <w:r w:rsidRPr="00E95354">
        <w:rPr>
          <w:lang w:val="pl-PL" w:eastAsia="fr-CA"/>
        </w:rPr>
        <w:t xml:space="preserve"> sparśo vayur iti | śravaṇ</w:t>
      </w:r>
      <w:r>
        <w:rPr>
          <w:lang w:val="pl-PL" w:eastAsia="fr-CA"/>
        </w:rPr>
        <w:t xml:space="preserve">ādi śravaṇaṁ śabdo </w:t>
      </w:r>
      <w:r w:rsidRPr="00E95354">
        <w:rPr>
          <w:lang w:val="pl-PL" w:eastAsia="fr-CA"/>
        </w:rPr>
        <w:t>diśa iti | jihvā</w:t>
      </w:r>
      <w:r>
        <w:rPr>
          <w:lang w:val="pl-PL" w:eastAsia="fr-CA"/>
        </w:rPr>
        <w:t>di jihvā</w:t>
      </w:r>
      <w:r w:rsidRPr="00E95354">
        <w:rPr>
          <w:lang w:val="pl-PL" w:eastAsia="fr-CA"/>
        </w:rPr>
        <w:t xml:space="preserve"> raso varuṇa iti</w:t>
      </w:r>
      <w:r w:rsidRPr="00E95354">
        <w:rPr>
          <w:rFonts w:ascii="Times New Roman" w:hAnsi="Times New Roman"/>
          <w:lang w:val="pl-PL" w:eastAsia="fr-CA"/>
        </w:rPr>
        <w:t> </w:t>
      </w:r>
      <w:r w:rsidRPr="00E95354">
        <w:rPr>
          <w:lang w:val="pl-PL" w:eastAsia="fr-CA"/>
        </w:rPr>
        <w:t>| nāsā</w:t>
      </w:r>
      <w:r>
        <w:rPr>
          <w:lang w:val="pl-PL" w:eastAsia="fr-CA"/>
        </w:rPr>
        <w:t xml:space="preserve">di nāsā </w:t>
      </w:r>
      <w:r w:rsidRPr="00E95354">
        <w:rPr>
          <w:lang w:val="pl-PL" w:eastAsia="fr-CA"/>
        </w:rPr>
        <w:t>gandho’śvināv iti | citt</w:t>
      </w:r>
      <w:r>
        <w:rPr>
          <w:lang w:val="pl-PL" w:eastAsia="fr-CA"/>
        </w:rPr>
        <w:t>a-</w:t>
      </w:r>
      <w:r w:rsidRPr="00E95354">
        <w:rPr>
          <w:lang w:val="pl-PL" w:eastAsia="fr-CA"/>
        </w:rPr>
        <w:t>yukta</w:t>
      </w:r>
      <w:r>
        <w:rPr>
          <w:lang w:val="pl-PL" w:eastAsia="fr-CA"/>
        </w:rPr>
        <w:t xml:space="preserve">ṁ cittādi ca cittaṁ cetayitavyaṁ vāsudevāṁśa iti | upalakṣaṇam etat </w:t>
      </w:r>
      <w:r w:rsidRPr="00E95354">
        <w:rPr>
          <w:lang w:val="pl-PL" w:eastAsia="fr-CA"/>
        </w:rPr>
        <w:t>| mano mantavyaṁ candra iti | buddhir boddhavyaṁ brahmeti | ahaṅkāro</w:t>
      </w:r>
      <w:r>
        <w:rPr>
          <w:lang w:val="pl-PL" w:eastAsia="fr-CA"/>
        </w:rPr>
        <w:t>’</w:t>
      </w:r>
      <w:r w:rsidRPr="00E95354">
        <w:rPr>
          <w:lang w:val="pl-PL" w:eastAsia="fr-CA"/>
        </w:rPr>
        <w:t>haṅkāro’haṁ-kartavyaṁ rudra it</w:t>
      </w:r>
      <w:r>
        <w:rPr>
          <w:lang w:val="pl-PL" w:eastAsia="fr-CA"/>
        </w:rPr>
        <w:t>i |</w:t>
      </w:r>
      <w:r w:rsidRPr="00E95354">
        <w:rPr>
          <w:lang w:val="pl-PL" w:eastAsia="fr-CA"/>
        </w:rPr>
        <w:t xml:space="preserve"> eva</w:t>
      </w:r>
      <w:r>
        <w:rPr>
          <w:lang w:val="pl-PL" w:eastAsia="fr-CA"/>
        </w:rPr>
        <w:t xml:space="preserve">m anyad api sarvaṁ </w:t>
      </w:r>
      <w:r w:rsidRPr="00E95354">
        <w:rPr>
          <w:lang w:val="pl-PL" w:eastAsia="fr-CA"/>
        </w:rPr>
        <w:t>trividha</w:t>
      </w:r>
      <w:r>
        <w:rPr>
          <w:lang w:val="pl-PL" w:eastAsia="fr-CA"/>
        </w:rPr>
        <w:t>m i</w:t>
      </w:r>
      <w:r w:rsidRPr="00E95354">
        <w:rPr>
          <w:lang w:val="pl-PL" w:eastAsia="fr-CA"/>
        </w:rPr>
        <w:t>t</w:t>
      </w:r>
      <w:r>
        <w:rPr>
          <w:lang w:val="pl-PL" w:eastAsia="fr-CA"/>
        </w:rPr>
        <w:t>i</w:t>
      </w:r>
      <w:r w:rsidRPr="00E95354">
        <w:rPr>
          <w:lang w:val="pl-PL" w:eastAsia="fr-CA"/>
        </w:rPr>
        <w:t xml:space="preserve"> ||32||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11.22.33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yo’sau guṇa-kṣobha-kṛto vikāraḥ</w:t>
      </w:r>
    </w:p>
    <w:p w:rsidR="009072E6" w:rsidRPr="00E95354" w:rsidRDefault="009072E6" w:rsidP="009072E6">
      <w:pPr>
        <w:pStyle w:val="Versequote"/>
        <w:rPr>
          <w:rFonts w:eastAsia="MS Minchofalt"/>
          <w:lang w:val="pl-PL"/>
        </w:rPr>
      </w:pPr>
      <w:r w:rsidRPr="00E95354">
        <w:rPr>
          <w:rFonts w:eastAsia="MS Minchofalt"/>
          <w:lang w:val="pl-PL"/>
        </w:rPr>
        <w:t>pradhāna-mūlān mahataḥ prasūtaḥ |</w:t>
      </w:r>
    </w:p>
    <w:p w:rsidR="009072E6" w:rsidRPr="00E95354" w:rsidRDefault="009072E6" w:rsidP="009072E6">
      <w:pPr>
        <w:pStyle w:val="Versequote"/>
        <w:rPr>
          <w:rFonts w:eastAsia="MS Minchofalt"/>
          <w:lang w:val="pl-PL"/>
        </w:rPr>
      </w:pPr>
      <w:r w:rsidRPr="00E95354">
        <w:rPr>
          <w:rFonts w:eastAsia="MS Minchofalt"/>
          <w:lang w:val="pl-PL"/>
        </w:rPr>
        <w:t>ahaṁ tri-vṛn moha-vikalpa-hetur</w:t>
      </w:r>
    </w:p>
    <w:p w:rsidR="009072E6" w:rsidRPr="00E95354" w:rsidRDefault="009072E6" w:rsidP="009072E6">
      <w:pPr>
        <w:pStyle w:val="Versequote"/>
        <w:rPr>
          <w:rFonts w:eastAsia="MS Minchofalt"/>
          <w:lang w:val="pl-PL"/>
        </w:rPr>
      </w:pPr>
      <w:r w:rsidRPr="00E95354">
        <w:rPr>
          <w:rFonts w:eastAsia="MS Minchofalt"/>
          <w:lang w:val="pl-PL"/>
        </w:rPr>
        <w:t>vaikārikas tāmasa aindriyaś ca ||</w:t>
      </w:r>
    </w:p>
    <w:p w:rsidR="009072E6" w:rsidRPr="00E95354" w:rsidRDefault="009072E6" w:rsidP="009072E6">
      <w:pPr>
        <w:rPr>
          <w:rFonts w:eastAsia="MS Minchofalt"/>
          <w:lang w:val="pl-PL"/>
        </w:rPr>
      </w:pPr>
    </w:p>
    <w:p w:rsidR="009072E6" w:rsidRPr="00E95354" w:rsidRDefault="009072E6" w:rsidP="009072E6">
      <w:pPr>
        <w:rPr>
          <w:rFonts w:eastAsia="MS Minchofalt"/>
          <w:lang w:val="pl-PL"/>
        </w:rPr>
      </w:pPr>
      <w:r w:rsidRPr="00E95354">
        <w:rPr>
          <w:rFonts w:eastAsia="MS Minchofalt"/>
          <w:b/>
          <w:lang w:val="pl-PL"/>
        </w:rPr>
        <w:t>madhvaḥ :</w:t>
      </w:r>
      <w:r w:rsidRPr="00E95354">
        <w:rPr>
          <w:rFonts w:eastAsia="MS Minchofalt"/>
          <w:lang w:val="pl-PL"/>
        </w:rPr>
        <w:t xml:space="preserve"> yo’sau bhrama-hetur vikāraḥ sa guṇa-kṣobha-kṛtaḥ ||33||</w:t>
      </w:r>
    </w:p>
    <w:p w:rsidR="009072E6" w:rsidRPr="00E95354"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nanu punar api vailakṣaṇya-mātra</w:t>
      </w:r>
      <w:r>
        <w:rPr>
          <w:lang w:val="pl-PL" w:eastAsia="fr-CA"/>
        </w:rPr>
        <w:t>m e</w:t>
      </w:r>
      <w:r w:rsidRPr="00E95354">
        <w:rPr>
          <w:lang w:val="pl-PL" w:eastAsia="fr-CA"/>
        </w:rPr>
        <w:t>vokta</w:t>
      </w:r>
      <w:r>
        <w:rPr>
          <w:lang w:val="pl-PL" w:eastAsia="fr-CA"/>
        </w:rPr>
        <w:t>m |</w:t>
      </w:r>
      <w:r w:rsidRPr="00E95354">
        <w:rPr>
          <w:lang w:val="pl-PL" w:eastAsia="fr-CA"/>
        </w:rPr>
        <w:t xml:space="preserve"> tri-vidha-prapañca-vyatiriktātma-prāptis tu kutaḥ syāt ? ahaṅkāra-nivṛttyā | tat kutaḥ ? tri-vidha-vikalpa-nivṛttyaivety āśayenāha—yo’sāv aha</w:t>
      </w:r>
      <w:r>
        <w:rPr>
          <w:lang w:val="pl-PL" w:eastAsia="fr-CA"/>
        </w:rPr>
        <w:t>m a</w:t>
      </w:r>
      <w:r w:rsidRPr="00E95354">
        <w:rPr>
          <w:lang w:val="pl-PL" w:eastAsia="fr-CA"/>
        </w:rPr>
        <w:t>haṅkāraḥ | ta</w:t>
      </w:r>
      <w:r>
        <w:rPr>
          <w:lang w:val="pl-PL" w:eastAsia="fr-CA"/>
        </w:rPr>
        <w:t>m e</w:t>
      </w:r>
      <w:r w:rsidRPr="00E95354">
        <w:rPr>
          <w:lang w:val="pl-PL" w:eastAsia="fr-CA"/>
        </w:rPr>
        <w:t>vāha—guṇa-kṣobhaṁ karotīti | tathā tataḥ parameśvarāt kālād vā nimittāt pradhānaṁ mūla</w:t>
      </w:r>
      <w:r>
        <w:rPr>
          <w:lang w:val="pl-PL" w:eastAsia="fr-CA"/>
        </w:rPr>
        <w:t>m u</w:t>
      </w:r>
      <w:r w:rsidRPr="00E95354">
        <w:rPr>
          <w:lang w:val="pl-PL" w:eastAsia="fr-CA"/>
        </w:rPr>
        <w:t>pādānaṁ yasya tasmān mahataḥ prasūto vikāraḥ, sa tri-vṛt tri-vidho moha-mayasya vikalpasya hetuḥ | tri-vṛttva</w:t>
      </w:r>
      <w:r>
        <w:rPr>
          <w:lang w:val="pl-PL" w:eastAsia="fr-CA"/>
        </w:rPr>
        <w:t>m e</w:t>
      </w:r>
      <w:r w:rsidRPr="00E95354">
        <w:rPr>
          <w:lang w:val="pl-PL" w:eastAsia="fr-CA"/>
        </w:rPr>
        <w:t>vāha—vaikārika iti</w:t>
      </w:r>
      <w:r w:rsidRPr="00E95354">
        <w:rPr>
          <w:rFonts w:ascii="Times New Roman" w:hAnsi="Times New Roman"/>
          <w:lang w:val="pl-PL" w:eastAsia="fr-CA"/>
        </w:rPr>
        <w:t> </w:t>
      </w:r>
      <w:r w:rsidRPr="00E95354">
        <w:rPr>
          <w:lang w:val="pl-PL" w:eastAsia="fr-CA"/>
        </w:rPr>
        <w:t>||33||</w:t>
      </w:r>
    </w:p>
    <w:p w:rsidR="009072E6" w:rsidRPr="00E95354" w:rsidRDefault="009072E6" w:rsidP="009072E6">
      <w:pPr>
        <w:rPr>
          <w:lang w:val="pl-PL" w:eastAsia="fr-CA"/>
        </w:rPr>
      </w:pPr>
    </w:p>
    <w:p w:rsidR="009072E6" w:rsidRPr="00E95354" w:rsidRDefault="009072E6" w:rsidP="009072E6">
      <w:pPr>
        <w:rPr>
          <w:bCs/>
          <w:lang w:val="pl-PL" w:eastAsia="fr-CA"/>
        </w:rPr>
      </w:pPr>
      <w:r>
        <w:rPr>
          <w:rFonts w:eastAsia="MS Minchofalt"/>
          <w:b/>
          <w:lang w:val="pl-PL"/>
        </w:rPr>
        <w:t xml:space="preserve">krama-sandarbhaḥ : </w:t>
      </w:r>
      <w:r>
        <w:rPr>
          <w:rFonts w:eastAsia="MS Minchofalt"/>
          <w:bCs/>
          <w:i/>
          <w:iCs/>
          <w:lang w:val="pl-PL"/>
        </w:rPr>
        <w:t>na vyākhyātam.</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viśvanāthaḥ : </w:t>
      </w:r>
      <w:r w:rsidRPr="00E95354">
        <w:rPr>
          <w:lang w:val="pl-PL" w:eastAsia="fr-CA"/>
        </w:rPr>
        <w:t>nanv asau nānā-vikāra-mayaḥ prākṛtaḥ prapañcaḥ satyo mithyā vā vādināṁ mata-vaividhyān niścetu</w:t>
      </w:r>
      <w:r>
        <w:rPr>
          <w:lang w:val="pl-PL" w:eastAsia="fr-CA"/>
        </w:rPr>
        <w:t>m a</w:t>
      </w:r>
      <w:r w:rsidRPr="00E95354">
        <w:rPr>
          <w:lang w:val="pl-PL" w:eastAsia="fr-CA"/>
        </w:rPr>
        <w:t>śakyatvāt pṛcchyata ity ākāṅkṣāyā</w:t>
      </w:r>
      <w:r>
        <w:rPr>
          <w:lang w:val="pl-PL" w:eastAsia="fr-CA"/>
        </w:rPr>
        <w:t>m a</w:t>
      </w:r>
      <w:r w:rsidRPr="00E95354">
        <w:rPr>
          <w:lang w:val="pl-PL" w:eastAsia="fr-CA"/>
        </w:rPr>
        <w:t>nuvāda-paramka</w:t>
      </w:r>
      <w:r>
        <w:rPr>
          <w:lang w:val="pl-PL" w:eastAsia="fr-CA"/>
        </w:rPr>
        <w:t>m ā</w:t>
      </w:r>
      <w:r w:rsidRPr="00E95354">
        <w:rPr>
          <w:lang w:val="pl-PL" w:eastAsia="fr-CA"/>
        </w:rPr>
        <w:t>ha—yo’sāv iti dvābhyā</w:t>
      </w:r>
      <w:r>
        <w:rPr>
          <w:lang w:val="pl-PL" w:eastAsia="fr-CA"/>
        </w:rPr>
        <w:t>m |</w:t>
      </w:r>
      <w:r w:rsidRPr="00E95354">
        <w:rPr>
          <w:lang w:val="pl-PL" w:eastAsia="fr-CA"/>
        </w:rPr>
        <w:t xml:space="preserve"> guṇa-kṣobha-kāryaḥ vikāra-mayaḥ pūrvparam-pradhāna-mūlāt pradhāna-hetukāt mahataḥ prasūto udbhūto yo’ya</w:t>
      </w:r>
      <w:r>
        <w:rPr>
          <w:lang w:val="pl-PL" w:eastAsia="fr-CA"/>
        </w:rPr>
        <w:t>m a</w:t>
      </w:r>
      <w:r w:rsidRPr="00E95354">
        <w:rPr>
          <w:lang w:val="pl-PL" w:eastAsia="fr-CA"/>
        </w:rPr>
        <w:t>haṅkāraḥ, tasmin tri-vṛt tri-rūpī-bhūtaḥ | tri-vṛttva</w:t>
      </w:r>
      <w:r>
        <w:rPr>
          <w:lang w:val="pl-PL" w:eastAsia="fr-CA"/>
        </w:rPr>
        <w:t>m e</w:t>
      </w:r>
      <w:r w:rsidRPr="00E95354">
        <w:rPr>
          <w:lang w:val="pl-PL" w:eastAsia="fr-CA"/>
        </w:rPr>
        <w:t>vāha—vaikārikas tāmasa aindriyaś ceti | adhidavādhibhūtādhyātmādi-mayaḥ sa hi moha-vikalpa-hetuḥ | mohenājñānena hetunā satyo vā mithyā vā nityo vety evaṁ vikalpasya hetuḥ ||33||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11.22.34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ātmāparijñāna-mayo vivādo</w:t>
      </w:r>
    </w:p>
    <w:p w:rsidR="009072E6" w:rsidRDefault="009072E6" w:rsidP="009072E6">
      <w:pPr>
        <w:pStyle w:val="Versequote"/>
        <w:rPr>
          <w:rFonts w:eastAsia="MS Minchofalt"/>
          <w:lang w:val="pl-PL"/>
        </w:rPr>
      </w:pPr>
      <w:r>
        <w:rPr>
          <w:rFonts w:eastAsia="MS Minchofalt"/>
          <w:lang w:val="pl-PL"/>
        </w:rPr>
        <w:t>hy astīti nāstīti bhidārtha-niṣṭhaḥ |</w:t>
      </w:r>
    </w:p>
    <w:p w:rsidR="009072E6" w:rsidRDefault="009072E6" w:rsidP="009072E6">
      <w:pPr>
        <w:pStyle w:val="Versequote"/>
        <w:rPr>
          <w:rFonts w:eastAsia="MS Minchofalt"/>
          <w:lang w:val="pl-PL"/>
        </w:rPr>
      </w:pPr>
      <w:r>
        <w:rPr>
          <w:rFonts w:eastAsia="MS Minchofalt"/>
          <w:lang w:val="pl-PL"/>
        </w:rPr>
        <w:t>vyartho’pi naivoparameta puṁsāṁ</w:t>
      </w:r>
    </w:p>
    <w:p w:rsidR="009072E6" w:rsidRDefault="009072E6" w:rsidP="009072E6">
      <w:pPr>
        <w:pStyle w:val="Versequote"/>
        <w:rPr>
          <w:rFonts w:eastAsia="MS Minchofalt"/>
          <w:lang w:val="pl-PL"/>
        </w:rPr>
      </w:pPr>
      <w:r>
        <w:rPr>
          <w:rFonts w:eastAsia="MS Minchofalt"/>
          <w:lang w:val="pl-PL"/>
        </w:rPr>
        <w:t>mattaḥ parāvṛtta-dhiyāṁ sva-lokāt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madhvaḥ :</w:t>
      </w:r>
      <w:r>
        <w:rPr>
          <w:rFonts w:eastAsia="MS Minchofalt"/>
          <w:lang w:val="pl-PL"/>
        </w:rPr>
        <w:t xml:space="preserve"> ātmā tu parijñāna-svarūpo na guṇa-kṣobha-kṛtaḥ | bhidā viparyayeṇa vidyamānaṁ nāsti avidyamānam astīti vivādaḥ | </w:t>
      </w:r>
    </w:p>
    <w:p w:rsidR="009072E6" w:rsidRDefault="009072E6" w:rsidP="009072E6">
      <w:pPr>
        <w:rPr>
          <w:rFonts w:eastAsia="MS Minchofalt"/>
          <w:lang w:val="pl-PL"/>
        </w:rPr>
      </w:pPr>
    </w:p>
    <w:p w:rsidR="009072E6" w:rsidRPr="00E95354" w:rsidRDefault="009072E6" w:rsidP="009072E6">
      <w:pPr>
        <w:pStyle w:val="Cita"/>
        <w:rPr>
          <w:rFonts w:eastAsia="MS Minchofalt"/>
          <w:color w:val="0000FF"/>
          <w:lang w:val="pl-PL"/>
        </w:rPr>
      </w:pPr>
      <w:r w:rsidRPr="00E95354">
        <w:rPr>
          <w:rFonts w:eastAsia="MS Minchofalt"/>
          <w:color w:val="0000FF"/>
          <w:lang w:val="pl-PL"/>
        </w:rPr>
        <w:t>asad asti san nāstīty evaṁ bhedād vivādana</w:t>
      </w:r>
      <w:r>
        <w:rPr>
          <w:rFonts w:eastAsia="MS Minchofalt"/>
          <w:color w:val="0000FF"/>
          <w:lang w:val="pl-PL"/>
        </w:rPr>
        <w:t>m |</w:t>
      </w:r>
    </w:p>
    <w:p w:rsidR="009072E6" w:rsidRPr="00E95354" w:rsidRDefault="009072E6" w:rsidP="009072E6">
      <w:pPr>
        <w:pStyle w:val="Cita"/>
        <w:rPr>
          <w:rFonts w:eastAsia="MS Minchofalt"/>
          <w:lang w:val="pl-PL"/>
        </w:rPr>
      </w:pPr>
      <w:r w:rsidRPr="00E95354">
        <w:rPr>
          <w:rFonts w:eastAsia="MS Minchofalt"/>
          <w:color w:val="0000FF"/>
          <w:lang w:val="pl-PL"/>
        </w:rPr>
        <w:t xml:space="preserve">sadaiva hari-pādābja-vimukhānāṁ pravartate || </w:t>
      </w:r>
      <w:r w:rsidRPr="00E95354">
        <w:rPr>
          <w:rFonts w:eastAsia="MS Minchofalt"/>
          <w:lang w:val="pl-PL"/>
        </w:rPr>
        <w:t>iti ca ||34||</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 xml:space="preserve">śrīdharaḥ : </w:t>
      </w:r>
      <w:r w:rsidRPr="00E95354">
        <w:rPr>
          <w:lang w:val="pl-PL" w:eastAsia="fr-CA"/>
        </w:rPr>
        <w:t>sa kuto nivartate ? ātmājñāna-vilasitatvāt taj-jñānenety āśayenāha—ātmāparijñāna-maya iti | nanu kathaṁ moha-mayatvaṁ vikalpasyāhaṅkārasya vā kaiścit satyatvāṅgī-kārāt tatrāha—vivāda iti | ayaṁ bhidā artha-niṣṭho vivādo</w:t>
      </w:r>
      <w:r>
        <w:rPr>
          <w:lang w:val="pl-PL" w:eastAsia="fr-CA"/>
        </w:rPr>
        <w:t>’</w:t>
      </w:r>
      <w:r w:rsidRPr="00E95354">
        <w:rPr>
          <w:lang w:val="pl-PL" w:eastAsia="fr-CA"/>
        </w:rPr>
        <w:t>py</w:t>
      </w:r>
      <w:r>
        <w:rPr>
          <w:lang w:val="pl-PL" w:eastAsia="fr-CA"/>
        </w:rPr>
        <w:t xml:space="preserve"> </w:t>
      </w:r>
      <w:r w:rsidRPr="00E95354">
        <w:rPr>
          <w:lang w:val="pl-PL" w:eastAsia="fr-CA"/>
        </w:rPr>
        <w:t>ātmāparijñāna-maya ity anvayaḥ | yad vā, vivādaḥ sarvo’pi bhidā’rtha-niṣṭha eva, na tu vastu-mātra-niṣṭhaḥ | ataḥ parasparaṁ yuktibhir eva bhedasya nirākṛtatvān moha-mayatvaṁ siddha</w:t>
      </w:r>
      <w:r>
        <w:rPr>
          <w:lang w:val="pl-PL" w:eastAsia="fr-CA"/>
        </w:rPr>
        <w:t>m i</w:t>
      </w:r>
      <w:r w:rsidRPr="00E95354">
        <w:rPr>
          <w:lang w:val="pl-PL" w:eastAsia="fr-CA"/>
        </w:rPr>
        <w:t xml:space="preserve">ti | </w:t>
      </w:r>
    </w:p>
    <w:p w:rsidR="009072E6" w:rsidRDefault="009072E6" w:rsidP="009072E6">
      <w:pPr>
        <w:rPr>
          <w:lang w:val="pl-PL" w:eastAsia="fr-CA"/>
        </w:rPr>
      </w:pPr>
    </w:p>
    <w:p w:rsidR="009072E6" w:rsidRPr="00E95354" w:rsidRDefault="009072E6" w:rsidP="009072E6">
      <w:pPr>
        <w:rPr>
          <w:lang w:val="pl-PL" w:eastAsia="fr-CA"/>
        </w:rPr>
      </w:pPr>
      <w:r w:rsidRPr="00E95354">
        <w:rPr>
          <w:lang w:val="pl-PL" w:eastAsia="fr-CA"/>
        </w:rPr>
        <w:t>nanu yady ahaṅkāro vikalpaś ca nāsti, alaṁ tarhi tan</w:t>
      </w:r>
      <w:r>
        <w:rPr>
          <w:lang w:val="pl-PL" w:eastAsia="fr-CA"/>
        </w:rPr>
        <w:t>-</w:t>
      </w:r>
      <w:r w:rsidRPr="00E95354">
        <w:rPr>
          <w:lang w:val="pl-PL" w:eastAsia="fr-CA"/>
        </w:rPr>
        <w:t>nivṛtti-prayāsena, tatrāha—vyartho’py artha-rahito’pi svarūpa-bhūtān matto bahir-mukhānāṁ naivoparamet | pratyuta tat kṛtaiḥ karmabhir ucca-nīca-deheṣu te saṁsarantīti</w:t>
      </w:r>
      <w:r w:rsidRPr="00E95354">
        <w:rPr>
          <w:rFonts w:ascii="Times New Roman" w:hAnsi="Times New Roman"/>
          <w:lang w:val="pl-PL" w:eastAsia="fr-CA"/>
        </w:rPr>
        <w:t> </w:t>
      </w:r>
      <w:r w:rsidRPr="00E95354">
        <w:rPr>
          <w:lang w:val="pl-PL" w:eastAsia="fr-CA"/>
        </w:rPr>
        <w:t>||34||</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 xml:space="preserve">so’haṅkāraḥ kena nivartate ? ucyate, </w:t>
      </w:r>
      <w:r w:rsidRPr="00E95354">
        <w:rPr>
          <w:color w:val="0000FF"/>
          <w:lang w:val="pl-PL" w:eastAsia="fr-CA"/>
        </w:rPr>
        <w:t xml:space="preserve">bhayaṁ dvitīyābhiniveśataḥ syād </w:t>
      </w:r>
      <w:r>
        <w:rPr>
          <w:color w:val="000000"/>
          <w:lang w:val="pl-PL" w:eastAsia="fr-CA"/>
        </w:rPr>
        <w:t xml:space="preserve">[bhā.pu. 11.2.37] </w:t>
      </w:r>
      <w:r w:rsidRPr="00E95354">
        <w:rPr>
          <w:lang w:val="pl-PL" w:eastAsia="fr-CA"/>
        </w:rPr>
        <w:t>ity-ādy-anusārato mad-bahirmukhatā-nidānatvena mad-antarmukha tathaivety-āha—ātmā parijñāna-maya iti | sva-lokāt svāśrayadāpi mattaḥ parāvṛtta-dhiyāṁ puṁsāṁ yat ātmāparijñānaṁ sva-svarūpāsphūrtis tan-mayo yo nija-paramatayor astīti nāstīti bhidārtha-niṣṭho vivādaḥ so’rtha-śūnyo’pi naivoparameteti mad-bahirmukhatāyāṁ satyāṁ vivāda-mātraṁ prasavet, na tu jñāna</w:t>
      </w:r>
      <w:r>
        <w:rPr>
          <w:lang w:val="pl-PL" w:eastAsia="fr-CA"/>
        </w:rPr>
        <w:t>m u</w:t>
      </w:r>
      <w:r w:rsidRPr="00E95354">
        <w:rPr>
          <w:lang w:val="pl-PL" w:eastAsia="fr-CA"/>
        </w:rPr>
        <w:t>dayati mad-antarmukhatāyāṁ jñāna</w:t>
      </w:r>
      <w:r>
        <w:rPr>
          <w:lang w:val="pl-PL" w:eastAsia="fr-CA"/>
        </w:rPr>
        <w:t>m a</w:t>
      </w:r>
      <w:r w:rsidRPr="00E95354">
        <w:rPr>
          <w:lang w:val="pl-PL" w:eastAsia="fr-CA"/>
        </w:rPr>
        <w:t>py ānuṣaṅgikatayodayet parama-puruṣārtha-lakṣaṇa-mat-prāptis tu mukhyatayety arthaḥ ||34||</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viśvanāthaḥ :</w:t>
      </w:r>
      <w:r>
        <w:rPr>
          <w:rFonts w:eastAsia="MS Minchofalt"/>
          <w:color w:val="000000"/>
          <w:lang w:val="pl-PL"/>
        </w:rPr>
        <w:t xml:space="preserve"> </w:t>
      </w:r>
      <w:r w:rsidRPr="00E95354">
        <w:rPr>
          <w:lang w:val="pl-PL" w:eastAsia="fr-CA"/>
        </w:rPr>
        <w:t>sa</w:t>
      </w:r>
      <w:r>
        <w:rPr>
          <w:lang w:val="pl-PL" w:eastAsia="fr-CA"/>
        </w:rPr>
        <w:t>ṁśaya-cchettāro vidvāṁsa eva tattva-niścāyakā iti cet teṣām api vivādo nopaśāmyatīty āha—ātmeti | prapañco’yam astīti, satya iti, kaścid upapattyā niścinoti, tan-mataṁ dūṣayitvā nāstīti mithyeti kaścin niścinotīti vivādo hy ātma6aḥ paramātma-tattvasyāparijñāna-sūcaka ity arthaḥ | ātmani anubhava-gocarī-kṛte vivādānupapatteḥ | bidhārthe mad-bhinne eva arthe prayojane, na tu mayi niṣṭhā nitarāṁ sthitir yasmāt saḥ | yad vā, bhidā vidāraṇaṁ para-mata-khaṇḍanam evārthas tatraiva niṣṭhā yasya saḥ |</w:t>
      </w:r>
    </w:p>
    <w:p w:rsidR="009072E6" w:rsidRDefault="009072E6" w:rsidP="009072E6">
      <w:pPr>
        <w:rPr>
          <w:lang w:val="pl-PL" w:eastAsia="fr-CA"/>
        </w:rPr>
      </w:pPr>
    </w:p>
    <w:p w:rsidR="009072E6" w:rsidRDefault="009072E6" w:rsidP="009072E6">
      <w:pPr>
        <w:rPr>
          <w:lang w:val="pl-PL"/>
        </w:rPr>
      </w:pPr>
      <w:r>
        <w:rPr>
          <w:lang w:val="pl-PL" w:eastAsia="fr-CA"/>
        </w:rPr>
        <w:t>kiṁ ca, vyarthoviphalaḥ, tasmāt na puṇyaṁ na pāpaṁ na svargo na narakaś cety evaṁ niṣprayojano’pi noparameteti man-māyā-śakter eva sa svabhāva iti bhāvaḥ | yad uktaṁ—</w:t>
      </w:r>
      <w:r>
        <w:rPr>
          <w:color w:val="0000FF"/>
          <w:lang w:val="pl-PL" w:eastAsia="fr-CA"/>
        </w:rPr>
        <w:t xml:space="preserve">yac-chaktayo vadatāṁ vādināṁ vai vivāda-saṁvāda-bhuvo bhavanti </w:t>
      </w:r>
      <w:r w:rsidRPr="00001D5A">
        <w:rPr>
          <w:color w:val="000000"/>
          <w:lang w:val="pl-PL"/>
        </w:rPr>
        <w:t xml:space="preserve">[bhā.pu. </w:t>
      </w:r>
      <w:r w:rsidRPr="00001D5A">
        <w:rPr>
          <w:lang w:val="pl-PL"/>
        </w:rPr>
        <w:t>6.4.31]</w:t>
      </w:r>
      <w:r>
        <w:rPr>
          <w:lang w:val="pl-PL"/>
        </w:rPr>
        <w:t xml:space="preserve"> iti |</w:t>
      </w:r>
    </w:p>
    <w:p w:rsidR="009072E6" w:rsidRDefault="009072E6" w:rsidP="009072E6">
      <w:pPr>
        <w:rPr>
          <w:lang w:val="pl-PL"/>
        </w:rPr>
      </w:pPr>
    </w:p>
    <w:p w:rsidR="009072E6" w:rsidRPr="00D470FB" w:rsidRDefault="009072E6" w:rsidP="009072E6">
      <w:pPr>
        <w:rPr>
          <w:rFonts w:eastAsia="MS Minchofalt"/>
          <w:color w:val="000000"/>
          <w:lang w:val="pl-PL"/>
        </w:rPr>
      </w:pPr>
      <w:r>
        <w:rPr>
          <w:lang w:val="pl-PL"/>
        </w:rPr>
        <w:t>kiṁ ca, bahu-sambhavānte mat-prāpakaṁ mārgaṁ prāpyāpi te tataś cyūtā bhavantīty āha—mattaḥ parāvṛtta-dhiyām iti | veda-śāstrārtho hi mat-prāpako mārga eva, taṁ vidvāṁsas te māṁ prāptuṁ pravṛtta-dhiyo’pi madhye vivādam aṅgīkṛtya mattaḥ sakāśāt pravṛtta-dhiyo bhavantīti bhāvaḥ | mattaḥ kīdṛśāt sva-lokataḥ svān bhaktān eva lokate kṛpayā paśyati nānyān iti tathā tasmāt bhaktāś ca vivādān utpatiṣṇava eva, tena mac-cintanādinaiva svāyuḥ saphalayitavyaṁ, na tu vivādāspadasya prapañca-stha-tattva-niścaya-jijñāsayā tad-viphalayitavyam iti vyañjitam |</w:t>
      </w:r>
      <w:r w:rsidRPr="00E95354">
        <w:rPr>
          <w:lang w:val="pl-PL" w:eastAsia="fr-CA"/>
        </w:rPr>
        <w:t>|34||</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11.22.35-36 ||</w:t>
      </w:r>
    </w:p>
    <w:p w:rsidR="009072E6" w:rsidRPr="00E95354" w:rsidRDefault="009072E6" w:rsidP="009072E6">
      <w:pPr>
        <w:rPr>
          <w:rFonts w:eastAsia="MS Minchofalt"/>
          <w:lang w:val="pl-PL"/>
        </w:rPr>
      </w:pPr>
    </w:p>
    <w:p w:rsidR="009072E6" w:rsidRPr="00E95354" w:rsidRDefault="009072E6" w:rsidP="009072E6">
      <w:pPr>
        <w:jc w:val="center"/>
        <w:rPr>
          <w:rFonts w:eastAsia="MS Minchofalt"/>
          <w:lang w:val="pl-PL"/>
        </w:rPr>
      </w:pPr>
      <w:r w:rsidRPr="00E95354">
        <w:rPr>
          <w:rFonts w:eastAsia="MS Minchofalt"/>
          <w:b/>
          <w:lang w:val="pl-PL"/>
        </w:rPr>
        <w:t>śrī-uddhava uvāca—</w:t>
      </w:r>
    </w:p>
    <w:p w:rsidR="009072E6" w:rsidRPr="00E95354" w:rsidRDefault="009072E6" w:rsidP="009072E6">
      <w:pPr>
        <w:pStyle w:val="Versequote"/>
        <w:rPr>
          <w:rFonts w:eastAsia="MS Minchofalt"/>
          <w:lang w:val="pl-PL"/>
        </w:rPr>
      </w:pPr>
      <w:r w:rsidRPr="00E95354">
        <w:rPr>
          <w:rFonts w:eastAsia="MS Minchofalt"/>
          <w:lang w:val="pl-PL"/>
        </w:rPr>
        <w:t>tvattaḥ parāvṛtta-dhiyaḥ sva-kṛtaiḥ karmabhiḥ prabho |</w:t>
      </w:r>
    </w:p>
    <w:p w:rsidR="009072E6" w:rsidRPr="00E95354" w:rsidRDefault="009072E6" w:rsidP="009072E6">
      <w:pPr>
        <w:pStyle w:val="Versequote"/>
        <w:rPr>
          <w:rFonts w:eastAsia="MS Minchofalt"/>
          <w:lang w:val="pl-PL"/>
        </w:rPr>
      </w:pPr>
      <w:r w:rsidRPr="00E95354">
        <w:rPr>
          <w:rFonts w:eastAsia="MS Minchofalt"/>
          <w:lang w:val="pl-PL"/>
        </w:rPr>
        <w:t>uccāvacān yathā dehān gṛhṇanti visṛjanti ca ||</w:t>
      </w:r>
    </w:p>
    <w:p w:rsidR="009072E6" w:rsidRPr="00E95354" w:rsidRDefault="009072E6" w:rsidP="009072E6">
      <w:pPr>
        <w:pStyle w:val="Versequote"/>
        <w:rPr>
          <w:rFonts w:eastAsia="MS Minchofalt"/>
          <w:lang w:val="pl-PL"/>
        </w:rPr>
      </w:pPr>
      <w:r w:rsidRPr="00E95354">
        <w:rPr>
          <w:rFonts w:eastAsia="MS Minchofalt"/>
          <w:lang w:val="pl-PL"/>
        </w:rPr>
        <w:t>tan mamākhyāhi govinda durvibhāvya</w:t>
      </w:r>
      <w:r>
        <w:rPr>
          <w:rFonts w:eastAsia="MS Minchofalt"/>
          <w:lang w:val="pl-PL"/>
        </w:rPr>
        <w:t>m a</w:t>
      </w:r>
      <w:r w:rsidRPr="00E95354">
        <w:rPr>
          <w:rFonts w:eastAsia="MS Minchofalt"/>
          <w:lang w:val="pl-PL"/>
        </w:rPr>
        <w:t>nātmabhiḥ |</w:t>
      </w:r>
    </w:p>
    <w:p w:rsidR="009072E6" w:rsidRPr="00E95354" w:rsidRDefault="009072E6" w:rsidP="009072E6">
      <w:pPr>
        <w:pStyle w:val="Versequote"/>
        <w:rPr>
          <w:rFonts w:eastAsia="MS Minchofalt"/>
          <w:lang w:val="pl-PL"/>
        </w:rPr>
      </w:pPr>
      <w:r w:rsidRPr="00E95354">
        <w:rPr>
          <w:rFonts w:eastAsia="MS Minchofalt"/>
          <w:lang w:val="pl-PL"/>
        </w:rPr>
        <w:t>na hy etat prāyaśo loke vidvāṁsaḥ santi vañcitāḥ ||</w:t>
      </w:r>
    </w:p>
    <w:p w:rsidR="009072E6" w:rsidRPr="00E95354" w:rsidRDefault="009072E6" w:rsidP="009072E6">
      <w:pPr>
        <w:rPr>
          <w:rFonts w:eastAsia="MS Minchofalt"/>
          <w:lang w:val="pl-PL"/>
        </w:rPr>
      </w:pPr>
    </w:p>
    <w:p w:rsidR="009072E6" w:rsidRPr="00E95354" w:rsidRDefault="009072E6" w:rsidP="009072E6">
      <w:pPr>
        <w:rPr>
          <w:rFonts w:eastAsia="MS Minchofalt"/>
          <w:lang w:val="pl-PL"/>
        </w:rPr>
      </w:pPr>
      <w:r w:rsidRPr="00E95354">
        <w:rPr>
          <w:rFonts w:eastAsia="MS Minchofalt"/>
          <w:b/>
          <w:lang w:val="pl-PL"/>
        </w:rPr>
        <w:t>śrīdharaḥ :</w:t>
      </w:r>
      <w:r w:rsidRPr="00E95354">
        <w:rPr>
          <w:rFonts w:eastAsia="MS Minchofalt"/>
          <w:lang w:val="pl-PL"/>
        </w:rPr>
        <w:t xml:space="preserve"> tatra pṛcchati—tvatta iti | vyāpakasyātmano dehād dehāntara-gamana</w:t>
      </w:r>
      <w:r>
        <w:rPr>
          <w:rFonts w:eastAsia="MS Minchofalt"/>
          <w:lang w:val="pl-PL"/>
        </w:rPr>
        <w:t>m a</w:t>
      </w:r>
      <w:r w:rsidRPr="00E95354">
        <w:rPr>
          <w:rFonts w:eastAsia="MS Minchofalt"/>
          <w:lang w:val="pl-PL"/>
        </w:rPr>
        <w:t>kartuḥ karmāṇi nityasya ca janma-maraṇādīni katha</w:t>
      </w:r>
      <w:r>
        <w:rPr>
          <w:rFonts w:eastAsia="MS Minchofalt"/>
          <w:lang w:val="pl-PL"/>
        </w:rPr>
        <w:t>m i</w:t>
      </w:r>
      <w:r w:rsidRPr="00E95354">
        <w:rPr>
          <w:rFonts w:eastAsia="MS Minchofalt"/>
          <w:lang w:val="pl-PL"/>
        </w:rPr>
        <w:t>ti bhāvaḥ ||35|| etad-vidvāṁso na santi | hi yasmān māyayā vañcitā mohitāḥ ||36||</w:t>
      </w:r>
    </w:p>
    <w:p w:rsidR="009072E6" w:rsidRPr="00E95354" w:rsidRDefault="009072E6" w:rsidP="009072E6">
      <w:pPr>
        <w:rPr>
          <w:rFonts w:eastAsia="MS Minchofalt"/>
          <w:b/>
          <w:lang w:val="pl-PL"/>
        </w:rPr>
      </w:pPr>
    </w:p>
    <w:p w:rsidR="009072E6" w:rsidRPr="00E95354" w:rsidRDefault="009072E6" w:rsidP="009072E6">
      <w:pPr>
        <w:rPr>
          <w:rFonts w:eastAsia="MS Minchofalt"/>
          <w:b/>
          <w:lang w:val="pl-PL"/>
        </w:rPr>
      </w:pPr>
      <w:r w:rsidRPr="00E95354">
        <w:rPr>
          <w:rFonts w:eastAsia="MS Minchofalt"/>
          <w:b/>
          <w:lang w:val="pl-PL"/>
        </w:rPr>
        <w:t xml:space="preserve">krama-sandarbhaḥ : </w:t>
      </w:r>
      <w:r w:rsidRPr="00E95354">
        <w:rPr>
          <w:rFonts w:eastAsia="MS Minchofalt"/>
          <w:iCs/>
          <w:lang w:val="pl-PL"/>
        </w:rPr>
        <w:t>tvatta iti yugmaka</w:t>
      </w:r>
      <w:r>
        <w:rPr>
          <w:rFonts w:eastAsia="MS Minchofalt"/>
          <w:iCs/>
          <w:lang w:val="pl-PL"/>
        </w:rPr>
        <w:t>m |</w:t>
      </w:r>
      <w:r w:rsidRPr="00E95354">
        <w:rPr>
          <w:rFonts w:eastAsia="MS Minchofalt"/>
          <w:iCs/>
          <w:lang w:val="pl-PL"/>
        </w:rPr>
        <w:t xml:space="preserve"> tac ca taiḥ | atra [ṭīkāyāṁ śrīmad-grantha-kṛtaḥ] sva-mate vyāpakasya ity atra nirīhasyeti vācya</w:t>
      </w:r>
      <w:r>
        <w:rPr>
          <w:rFonts w:eastAsia="MS Minchofalt"/>
          <w:iCs/>
          <w:lang w:val="pl-PL"/>
        </w:rPr>
        <w:t>m |</w:t>
      </w:r>
      <w:r w:rsidRPr="00E95354">
        <w:rPr>
          <w:rFonts w:eastAsia="MS Minchofalt"/>
          <w:iCs/>
          <w:lang w:val="pl-PL"/>
        </w:rPr>
        <w:t>|35||</w:t>
      </w:r>
    </w:p>
    <w:p w:rsidR="009072E6" w:rsidRPr="00E95354" w:rsidRDefault="009072E6" w:rsidP="009072E6">
      <w:pPr>
        <w:rPr>
          <w:rFonts w:eastAsia="MS Minchofalt"/>
          <w:b/>
          <w:lang w:val="pl-PL"/>
        </w:rPr>
      </w:pPr>
    </w:p>
    <w:p w:rsidR="009072E6" w:rsidRPr="00E95354" w:rsidRDefault="009072E6" w:rsidP="009072E6">
      <w:pPr>
        <w:rPr>
          <w:rFonts w:eastAsia="MS Minchofalt"/>
          <w:b/>
          <w:lang w:val="pl-PL"/>
        </w:rPr>
      </w:pPr>
      <w:r w:rsidRPr="00E95354">
        <w:rPr>
          <w:rFonts w:eastAsia="MS Minchofalt"/>
          <w:b/>
          <w:lang w:val="pl-PL"/>
        </w:rPr>
        <w:t>viśvanāthaḥ :</w:t>
      </w:r>
      <w:r w:rsidRPr="00E95354">
        <w:rPr>
          <w:rFonts w:eastAsia="MS Minchofalt"/>
          <w:lang w:val="pl-PL"/>
        </w:rPr>
        <w:t xml:space="preserve"> tvatta iti | yadi buddhis tvattaḥ parāvṛttābhūt, tadaiva teṣāṁ karmabhir baddhaḥ | tataś ca uccāvacān uttamādhamān dehān sthūlān yathā gṛhṇanti, yathā visṛjantīti tvad-vimukhānāṁ janma-maraṇayoḥ prakāraṁ brūhīty arthaḥ | anātmabhir alpa-buddhibhir durvibhāvyaṁ bhāvayitu</w:t>
      </w:r>
      <w:r>
        <w:rPr>
          <w:rFonts w:eastAsia="MS Minchofalt"/>
          <w:lang w:val="pl-PL"/>
        </w:rPr>
        <w:t>m a</w:t>
      </w:r>
      <w:r w:rsidRPr="00E95354">
        <w:rPr>
          <w:rFonts w:eastAsia="MS Minchofalt"/>
          <w:lang w:val="pl-PL"/>
        </w:rPr>
        <w:t>py aśakyaṁ, kiṁ punar vaktu</w:t>
      </w:r>
      <w:r>
        <w:rPr>
          <w:rFonts w:eastAsia="MS Minchofalt"/>
          <w:lang w:val="pl-PL"/>
        </w:rPr>
        <w:t>m i</w:t>
      </w:r>
      <w:r w:rsidRPr="00E95354">
        <w:rPr>
          <w:rFonts w:eastAsia="MS Minchofalt"/>
          <w:lang w:val="pl-PL"/>
        </w:rPr>
        <w:t>ty arthaḥ | nanu loke vijñā bahavaḥ syus ta evaitat praṣṭavyās tatrāha—na hīti | vañcitās tvan-māyayā mohitāḥ ||35-36||</w:t>
      </w:r>
    </w:p>
    <w:p w:rsidR="009072E6" w:rsidRPr="00E95354"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11.22.36 ||</w:t>
      </w:r>
    </w:p>
    <w:p w:rsidR="009072E6" w:rsidRPr="00E95354" w:rsidRDefault="009072E6" w:rsidP="009072E6">
      <w:pPr>
        <w:rPr>
          <w:rFonts w:eastAsia="MS Minchofalt"/>
          <w:lang w:val="pl-PL"/>
        </w:rPr>
      </w:pPr>
    </w:p>
    <w:p w:rsidR="009072E6" w:rsidRPr="00E95354" w:rsidRDefault="009072E6" w:rsidP="009072E6">
      <w:pPr>
        <w:jc w:val="center"/>
        <w:rPr>
          <w:rFonts w:eastAsia="MS Minchofalt"/>
          <w:b/>
          <w:bCs/>
          <w:lang w:val="pl-PL"/>
        </w:rPr>
      </w:pPr>
      <w:r w:rsidRPr="00E95354">
        <w:rPr>
          <w:rFonts w:eastAsia="MS Minchofalt"/>
          <w:b/>
          <w:bCs/>
          <w:lang w:val="pl-PL"/>
        </w:rPr>
        <w:t>śrī-bhagavān uvāca—</w:t>
      </w:r>
    </w:p>
    <w:p w:rsidR="009072E6" w:rsidRPr="00E95354" w:rsidRDefault="009072E6" w:rsidP="009072E6">
      <w:pPr>
        <w:pStyle w:val="Versequote"/>
        <w:rPr>
          <w:rFonts w:eastAsia="MS Minchofalt"/>
          <w:lang w:val="pl-PL"/>
        </w:rPr>
      </w:pPr>
      <w:r w:rsidRPr="00E95354">
        <w:rPr>
          <w:rFonts w:eastAsia="MS Minchofalt"/>
          <w:lang w:val="pl-PL"/>
        </w:rPr>
        <w:t>manaḥ karma-mayaṁ nṝṇā</w:t>
      </w:r>
      <w:r>
        <w:rPr>
          <w:rFonts w:eastAsia="MS Minchofalt"/>
          <w:lang w:val="pl-PL"/>
        </w:rPr>
        <w:t>m i</w:t>
      </w:r>
      <w:r w:rsidRPr="00E95354">
        <w:rPr>
          <w:rFonts w:eastAsia="MS Minchofalt"/>
          <w:lang w:val="pl-PL"/>
        </w:rPr>
        <w:t>ndriyaiḥ pañcabhir yuta</w:t>
      </w:r>
      <w:r>
        <w:rPr>
          <w:rFonts w:eastAsia="MS Minchofalt"/>
          <w:lang w:val="pl-PL"/>
        </w:rPr>
        <w:t>m |</w:t>
      </w:r>
    </w:p>
    <w:p w:rsidR="009072E6" w:rsidRPr="00E95354" w:rsidRDefault="009072E6" w:rsidP="009072E6">
      <w:pPr>
        <w:pStyle w:val="Versequote"/>
        <w:rPr>
          <w:rFonts w:eastAsia="MS Minchofalt"/>
          <w:lang w:val="pl-PL"/>
        </w:rPr>
      </w:pPr>
      <w:r w:rsidRPr="00E95354">
        <w:rPr>
          <w:rFonts w:eastAsia="MS Minchofalt"/>
          <w:lang w:val="pl-PL"/>
        </w:rPr>
        <w:t>lokāl lokaṁ prayāty anya ātmā tad anuvartate ||</w:t>
      </w:r>
    </w:p>
    <w:p w:rsidR="009072E6" w:rsidRPr="00E95354" w:rsidRDefault="009072E6" w:rsidP="009072E6">
      <w:pPr>
        <w:rPr>
          <w:rFonts w:eastAsia="MS Minchofalt"/>
          <w:lang w:val="pl-PL"/>
        </w:rPr>
      </w:pPr>
    </w:p>
    <w:p w:rsidR="009072E6" w:rsidRPr="00E95354" w:rsidRDefault="009072E6" w:rsidP="009072E6">
      <w:pPr>
        <w:rPr>
          <w:rFonts w:eastAsia="MS Minchofalt"/>
          <w:lang w:val="pl-PL"/>
        </w:rPr>
      </w:pPr>
      <w:r w:rsidRPr="00E95354">
        <w:rPr>
          <w:rFonts w:eastAsia="MS Minchofalt"/>
          <w:b/>
          <w:lang w:val="pl-PL"/>
        </w:rPr>
        <w:t>śrīdharaḥ :</w:t>
      </w:r>
      <w:r w:rsidRPr="00E95354">
        <w:rPr>
          <w:rFonts w:eastAsia="MS Minchofalt"/>
          <w:lang w:val="pl-PL"/>
        </w:rPr>
        <w:t xml:space="preserve"> liṅga-śarīrādhyāsena sarvaṁ ghaṭata ity uttara</w:t>
      </w:r>
      <w:r>
        <w:rPr>
          <w:rFonts w:eastAsia="MS Minchofalt"/>
          <w:lang w:val="pl-PL"/>
        </w:rPr>
        <w:t>m ā</w:t>
      </w:r>
      <w:r w:rsidRPr="00E95354">
        <w:rPr>
          <w:rFonts w:eastAsia="MS Minchofalt"/>
          <w:lang w:val="pl-PL"/>
        </w:rPr>
        <w:t>ha—mana iti | pradhānatvena pañcabhir iti nirdeśo’nyeṣā</w:t>
      </w:r>
      <w:r>
        <w:rPr>
          <w:rFonts w:eastAsia="MS Minchofalt"/>
          <w:lang w:val="pl-PL"/>
        </w:rPr>
        <w:t>m a</w:t>
      </w:r>
      <w:r w:rsidRPr="00E95354">
        <w:rPr>
          <w:rFonts w:eastAsia="MS Minchofalt"/>
          <w:lang w:val="pl-PL"/>
        </w:rPr>
        <w:t>py upalakṣaṇārtha</w:t>
      </w:r>
      <w:r>
        <w:rPr>
          <w:rFonts w:eastAsia="MS Minchofalt"/>
          <w:lang w:val="pl-PL"/>
        </w:rPr>
        <w:t>m |</w:t>
      </w:r>
      <w:r w:rsidRPr="00E95354">
        <w:rPr>
          <w:rFonts w:eastAsia="MS Minchofalt"/>
          <w:lang w:val="pl-PL"/>
        </w:rPr>
        <w:t xml:space="preserve"> dehād dehāntaraṁ prati yāti | tato’nya evātmā tan-mano’nuvartate ahaṅkāreṇānugacchati ||36||</w:t>
      </w:r>
    </w:p>
    <w:p w:rsidR="009072E6" w:rsidRPr="00E95354" w:rsidRDefault="009072E6" w:rsidP="009072E6">
      <w:pPr>
        <w:rPr>
          <w:rFonts w:eastAsia="MS Minchofalt"/>
          <w:b/>
          <w:lang w:val="pl-PL"/>
        </w:rPr>
      </w:pPr>
    </w:p>
    <w:p w:rsidR="009072E6" w:rsidRPr="00E95354" w:rsidRDefault="009072E6" w:rsidP="009072E6">
      <w:pPr>
        <w:rPr>
          <w:rFonts w:eastAsia="MS Minchofalt"/>
          <w:b/>
          <w:lang w:val="pl-PL"/>
        </w:rPr>
      </w:pPr>
      <w:r w:rsidRPr="00E95354">
        <w:rPr>
          <w:rFonts w:eastAsia="MS Minchofalt"/>
          <w:b/>
          <w:lang w:val="pl-PL"/>
        </w:rPr>
        <w:t xml:space="preserve">krama-sandarbhaḥ : </w:t>
      </w:r>
      <w:r w:rsidRPr="00E95354">
        <w:rPr>
          <w:rFonts w:eastAsia="MS Minchofalt"/>
          <w:iCs/>
          <w:lang w:val="pl-PL"/>
        </w:rPr>
        <w:t>tad anuvartate—tad-ārū</w:t>
      </w:r>
      <w:r>
        <w:rPr>
          <w:rFonts w:eastAsia="MS Minchofalt"/>
          <w:iCs/>
          <w:lang w:val="pl-PL"/>
        </w:rPr>
        <w:t>ḍh</w:t>
      </w:r>
      <w:r w:rsidRPr="00E95354">
        <w:rPr>
          <w:rFonts w:eastAsia="MS Minchofalt"/>
          <w:iCs/>
          <w:lang w:val="pl-PL"/>
        </w:rPr>
        <w:t>aś calati, tadārūḍhatvāt tac-calanenaiva calati ||36||</w:t>
      </w:r>
    </w:p>
    <w:p w:rsidR="009072E6" w:rsidRPr="00E95354" w:rsidRDefault="009072E6" w:rsidP="009072E6">
      <w:pPr>
        <w:rPr>
          <w:rFonts w:eastAsia="MS Minchofalt"/>
          <w:b/>
          <w:lang w:val="pl-PL"/>
        </w:rPr>
      </w:pPr>
    </w:p>
    <w:p w:rsidR="009072E6" w:rsidRPr="00E95354" w:rsidRDefault="009072E6" w:rsidP="009072E6">
      <w:pPr>
        <w:rPr>
          <w:rFonts w:eastAsia="MS Minchofalt"/>
          <w:lang w:val="pl-PL"/>
        </w:rPr>
      </w:pPr>
      <w:r w:rsidRPr="00E95354">
        <w:rPr>
          <w:rFonts w:eastAsia="MS Minchofalt"/>
          <w:b/>
          <w:lang w:val="pl-PL"/>
        </w:rPr>
        <w:t>viśvanāthaḥ :</w:t>
      </w:r>
      <w:r w:rsidRPr="00E95354">
        <w:rPr>
          <w:rFonts w:eastAsia="MS Minchofalt"/>
          <w:lang w:val="pl-PL"/>
        </w:rPr>
        <w:t xml:space="preserve"> manaḥ manaḥ pradhānaṁ sūkṣma-śarīra</w:t>
      </w:r>
      <w:r>
        <w:rPr>
          <w:rFonts w:eastAsia="MS Minchofalt"/>
          <w:lang w:val="pl-PL"/>
        </w:rPr>
        <w:t>m e</w:t>
      </w:r>
      <w:r w:rsidRPr="00E95354">
        <w:rPr>
          <w:rFonts w:eastAsia="MS Minchofalt"/>
          <w:lang w:val="pl-PL"/>
        </w:rPr>
        <w:t>va lokāl lokāntaraṁ yāti | karma-mayaṁ karmādhīna</w:t>
      </w:r>
      <w:r>
        <w:rPr>
          <w:rFonts w:eastAsia="MS Minchofalt"/>
          <w:lang w:val="pl-PL"/>
        </w:rPr>
        <w:t>m ā</w:t>
      </w:r>
      <w:r w:rsidRPr="00E95354">
        <w:rPr>
          <w:rFonts w:eastAsia="MS Minchofalt"/>
          <w:lang w:val="pl-PL"/>
        </w:rPr>
        <w:t>tmā jīvo’nyas tato bhinno’pi tad-apahitatvād eva tat-sūkṣma-śarīra</w:t>
      </w:r>
      <w:r>
        <w:rPr>
          <w:rFonts w:eastAsia="MS Minchofalt"/>
          <w:lang w:val="pl-PL"/>
        </w:rPr>
        <w:t>m a</w:t>
      </w:r>
      <w:r w:rsidRPr="00E95354">
        <w:rPr>
          <w:rFonts w:eastAsia="MS Minchofalt"/>
          <w:lang w:val="pl-PL"/>
        </w:rPr>
        <w:t>nuvartate anugacchati ||36||</w:t>
      </w:r>
    </w:p>
    <w:p w:rsidR="009072E6" w:rsidRPr="00E95354" w:rsidRDefault="009072E6" w:rsidP="009072E6">
      <w:pPr>
        <w:rPr>
          <w:rFonts w:eastAsia="MS Minchofalt"/>
          <w:b/>
          <w:lang w:val="pl-PL"/>
        </w:rPr>
      </w:pPr>
    </w:p>
    <w:p w:rsidR="009072E6" w:rsidRDefault="009072E6" w:rsidP="009072E6">
      <w:pPr>
        <w:jc w:val="center"/>
        <w:rPr>
          <w:rFonts w:eastAsia="MS Minchofalt"/>
          <w:lang w:val="pl-PL"/>
        </w:rPr>
      </w:pPr>
      <w:r w:rsidRPr="00E95354">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11.22.37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dhyāyan mano’nu viṣayān dṛṣṭān vānuśrutān atha |</w:t>
      </w:r>
    </w:p>
    <w:p w:rsidR="009072E6" w:rsidRDefault="009072E6" w:rsidP="009072E6">
      <w:pPr>
        <w:pStyle w:val="Versequote"/>
        <w:rPr>
          <w:rFonts w:eastAsia="MS Minchofalt"/>
          <w:lang w:val="pl-PL"/>
        </w:rPr>
      </w:pPr>
      <w:r>
        <w:rPr>
          <w:rFonts w:eastAsia="MS Minchofalt"/>
          <w:lang w:val="pl-PL"/>
        </w:rPr>
        <w:t>udyat sīdat karma-tantraṁ smṛtis tad anu śāmyati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nanu manaso’pi pūrva-deha-viyogo dehāntara-yogaś ca kathaṁ bhavatīti cet, smṛti-viyoga-yogābhyām iti vaktuṁ tayoḥ kāraṇam āha—dhyāyad iti | karma-tantratvāt karmopasthāpitān dṛṣṭān vā anuśrutān vedoktān viṣayān anudhyāyat | athānantaraṁ dhyāyamāneṣūdyad-āvirbhavat-pūrva-viṣayeṣu ca sīdal-līyamānaṁ bhavati, tad-anantaraṁ tasya smṛtiḥ pūrvāparānusandhānaṁ naśyati ||37||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evaṁ sarvadaiva sūkṣma-śarīrānuvartino jīvātmanaḥ sthūla-śarīreṇa viyoga eva mṛtyuḥ, saṁyoga eva janmeti bruvaṁs tayor api sthūla-viyoga-saṁyogayoḥ sarvathā smṛti-viyoga-smṛti-saṁyogāv eva kāraṇam ity āha—dhyāyann iti | karma-tantraṁ karmādhīnaṁ manaḥ karmopasthāpitān dṛṣṭān viṣayān martya-loka-sthān para-dārādīn, śrutān deva-loka-sthān tān eva dhyāyat sat | atha kṣaṇāntaraṁ dhyeyeṣu teṣv iva udyat tad-ākārībhavat sīdat pūrva-dhyātebhyo viṣayebhyaḥ sarvathā vicyutībhūtaṁ bhavati | tad anu tad-anantaraṁ tasya smṛtiḥ pūrvāparānusandhānaṁ naśyati ||37||</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11.22.38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viṣayābhiniveśena nātmānaṁ yat smaret punaḥ |</w:t>
      </w:r>
    </w:p>
    <w:p w:rsidR="009072E6" w:rsidRDefault="009072E6" w:rsidP="009072E6">
      <w:pPr>
        <w:pStyle w:val="Versequote"/>
        <w:rPr>
          <w:rFonts w:eastAsia="MS Minchofalt"/>
          <w:lang w:val="pl-PL"/>
        </w:rPr>
      </w:pPr>
      <w:r>
        <w:rPr>
          <w:rFonts w:eastAsia="MS Minchofalt"/>
          <w:lang w:val="pl-PL"/>
        </w:rPr>
        <w:t>jantor vai kasyacid dhetor mṛtyur atyanta-vismṛtiḥ ||</w:t>
      </w:r>
    </w:p>
    <w:p w:rsidR="009072E6" w:rsidRDefault="009072E6" w:rsidP="009072E6">
      <w:pPr>
        <w:rPr>
          <w:rFonts w:eastAsia="MS Minchofalt"/>
          <w:lang w:val="pl-PL"/>
        </w:rPr>
      </w:pPr>
    </w:p>
    <w:p w:rsidR="009072E6" w:rsidRPr="00872D38" w:rsidRDefault="009072E6" w:rsidP="009072E6">
      <w:pPr>
        <w:rPr>
          <w:rFonts w:eastAsia="MS Minchofalt"/>
          <w:lang w:val="pl-PL"/>
        </w:rPr>
      </w:pPr>
      <w:r>
        <w:rPr>
          <w:rFonts w:eastAsia="MS Minchofalt"/>
          <w:b/>
          <w:lang w:val="pl-PL"/>
        </w:rPr>
        <w:t>madhvaḥ :</w:t>
      </w:r>
      <w:r>
        <w:rPr>
          <w:rFonts w:eastAsia="MS Minchofalt"/>
          <w:lang w:val="pl-PL"/>
        </w:rPr>
        <w:t xml:space="preserve"> viṣayābhiniveśena uttara-dehābhiniveśena pūrva-dehāsmaraṇaṁ yat tan mṛtyuḥ ||39||</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tataḥ ki</w:t>
      </w:r>
      <w:r>
        <w:rPr>
          <w:lang w:val="pl-PL" w:eastAsia="fr-CA"/>
        </w:rPr>
        <w:t xml:space="preserve">ṁ </w:t>
      </w:r>
      <w:r w:rsidRPr="00440C10">
        <w:rPr>
          <w:lang w:val="pl-PL" w:eastAsia="fr-CA"/>
        </w:rPr>
        <w:t xml:space="preserve">? </w:t>
      </w:r>
      <w:r>
        <w:rPr>
          <w:lang w:val="pl-PL" w:eastAsia="fr-CA"/>
        </w:rPr>
        <w:t>a</w:t>
      </w:r>
      <w:r w:rsidRPr="00E95354">
        <w:rPr>
          <w:lang w:val="pl-PL" w:eastAsia="fr-CA"/>
        </w:rPr>
        <w:t>ta āha—viṣayeti | karmopasthāpita-devādi-dehātyantābhiniveśen</w:t>
      </w:r>
      <w:r>
        <w:rPr>
          <w:lang w:val="pl-PL" w:eastAsia="fr-CA"/>
        </w:rPr>
        <w:t xml:space="preserve">a </w:t>
      </w:r>
      <w:r w:rsidRPr="00E95354">
        <w:rPr>
          <w:lang w:val="pl-PL" w:eastAsia="fr-CA"/>
        </w:rPr>
        <w:t>ātmānaṁ pūrva-dehaṁ punar na smared iti yat</w:t>
      </w:r>
      <w:r>
        <w:rPr>
          <w:lang w:val="pl-PL" w:eastAsia="fr-CA"/>
        </w:rPr>
        <w:t>,</w:t>
      </w:r>
      <w:r w:rsidRPr="00E95354">
        <w:rPr>
          <w:lang w:val="pl-PL" w:eastAsia="fr-CA"/>
        </w:rPr>
        <w:t xml:space="preserve"> saiva yātanā</w:t>
      </w:r>
      <w:r>
        <w:rPr>
          <w:lang w:val="pl-PL" w:eastAsia="fr-CA"/>
        </w:rPr>
        <w:t>-</w:t>
      </w:r>
      <w:r w:rsidRPr="00E95354">
        <w:rPr>
          <w:lang w:val="pl-PL" w:eastAsia="fr-CA"/>
        </w:rPr>
        <w:t>dehābhiniveśena bhaya-śokāder devādi-dehābhiniveśena vā harṣa-tarṣāder hetoḥ pūrva-dehe’tyanta-vismṛtir ahaṅkāra-nivṛttis tad</w:t>
      </w:r>
      <w:r>
        <w:rPr>
          <w:lang w:val="pl-PL" w:eastAsia="fr-CA"/>
        </w:rPr>
        <w:t>-</w:t>
      </w:r>
      <w:r w:rsidRPr="00E95354">
        <w:rPr>
          <w:lang w:val="pl-PL" w:eastAsia="fr-CA"/>
        </w:rPr>
        <w:t xml:space="preserve">abhimānino </w:t>
      </w:r>
      <w:r>
        <w:rPr>
          <w:lang w:val="pl-PL" w:eastAsia="fr-CA"/>
        </w:rPr>
        <w:t>j</w:t>
      </w:r>
      <w:r w:rsidRPr="00E95354">
        <w:rPr>
          <w:lang w:val="pl-PL" w:eastAsia="fr-CA"/>
        </w:rPr>
        <w:t>antor jīvasya mṛtyur ucyate, na tu dehavan</w:t>
      </w:r>
      <w:r>
        <w:rPr>
          <w:lang w:val="pl-PL" w:eastAsia="fr-CA"/>
        </w:rPr>
        <w:t xml:space="preserve"> </w:t>
      </w:r>
      <w:r w:rsidRPr="00E95354">
        <w:rPr>
          <w:lang w:val="pl-PL" w:eastAsia="fr-CA"/>
        </w:rPr>
        <w:t>nāśaḥ |</w:t>
      </w:r>
      <w:r>
        <w:rPr>
          <w:lang w:val="pl-PL" w:eastAsia="fr-CA"/>
        </w:rPr>
        <w:t>|39||</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880F2C" w:rsidRDefault="009072E6" w:rsidP="009072E6">
      <w:pPr>
        <w:rPr>
          <w:lang w:val="pl-PL" w:eastAsia="fr-CA"/>
        </w:rPr>
      </w:pPr>
      <w:r>
        <w:rPr>
          <w:rFonts w:eastAsia="MS Minchofalt"/>
          <w:b/>
          <w:lang w:val="pl-PL"/>
        </w:rPr>
        <w:t>viśvanāthaḥ :</w:t>
      </w:r>
      <w:r>
        <w:rPr>
          <w:rFonts w:eastAsia="MS Minchofalt"/>
          <w:color w:val="000000"/>
          <w:lang w:val="pl-PL"/>
        </w:rPr>
        <w:t xml:space="preserve"> tataḥ kiṁ ? ata āha</w:t>
      </w:r>
      <w:r>
        <w:rPr>
          <w:lang w:val="pl-PL" w:eastAsia="fr-CA"/>
        </w:rPr>
        <w:t>—</w:t>
      </w:r>
      <w:r w:rsidRPr="00E95354">
        <w:rPr>
          <w:lang w:val="pl-PL" w:eastAsia="fr-CA"/>
        </w:rPr>
        <w:t>viṣayeti | karmopasthāpit</w:t>
      </w:r>
      <w:r>
        <w:rPr>
          <w:lang w:val="pl-PL" w:eastAsia="fr-CA"/>
        </w:rPr>
        <w:t xml:space="preserve">eṣu </w:t>
      </w:r>
      <w:r w:rsidRPr="00E95354">
        <w:rPr>
          <w:lang w:val="pl-PL" w:eastAsia="fr-CA"/>
        </w:rPr>
        <w:t>devādi-deh</w:t>
      </w:r>
      <w:r>
        <w:rPr>
          <w:lang w:val="pl-PL" w:eastAsia="fr-CA"/>
        </w:rPr>
        <w:t>eṣu yātanā-deheṣu vā a</w:t>
      </w:r>
      <w:r w:rsidRPr="00E95354">
        <w:rPr>
          <w:lang w:val="pl-PL" w:eastAsia="fr-CA"/>
        </w:rPr>
        <w:t>tyantābhiniveśen</w:t>
      </w:r>
      <w:r>
        <w:rPr>
          <w:lang w:val="pl-PL" w:eastAsia="fr-CA"/>
        </w:rPr>
        <w:t xml:space="preserve">a </w:t>
      </w:r>
      <w:r w:rsidRPr="00E95354">
        <w:rPr>
          <w:lang w:val="pl-PL" w:eastAsia="fr-CA"/>
        </w:rPr>
        <w:t xml:space="preserve">ātmānaṁ pūrva-dehaṁ punar </w:t>
      </w:r>
      <w:r>
        <w:rPr>
          <w:lang w:val="pl-PL" w:eastAsia="fr-CA"/>
        </w:rPr>
        <w:t xml:space="preserve">mano </w:t>
      </w:r>
      <w:r w:rsidRPr="00E95354">
        <w:rPr>
          <w:lang w:val="pl-PL" w:eastAsia="fr-CA"/>
        </w:rPr>
        <w:t>na smared iti yat</w:t>
      </w:r>
      <w:r>
        <w:rPr>
          <w:lang w:val="pl-PL" w:eastAsia="fr-CA"/>
        </w:rPr>
        <w:t>,</w:t>
      </w:r>
      <w:r w:rsidRPr="00E95354">
        <w:rPr>
          <w:lang w:val="pl-PL" w:eastAsia="fr-CA"/>
        </w:rPr>
        <w:t xml:space="preserve"> sa</w:t>
      </w:r>
      <w:r>
        <w:rPr>
          <w:lang w:val="pl-PL" w:eastAsia="fr-CA"/>
        </w:rPr>
        <w:t xml:space="preserve"> mṛtyuḥ sthūla-deha-viyogaḥ | a</w:t>
      </w:r>
      <w:r w:rsidRPr="00E95354">
        <w:rPr>
          <w:lang w:val="pl-PL" w:eastAsia="fr-CA"/>
        </w:rPr>
        <w:t>tyant</w:t>
      </w:r>
      <w:r>
        <w:rPr>
          <w:lang w:val="pl-PL" w:eastAsia="fr-CA"/>
        </w:rPr>
        <w:t xml:space="preserve">ā ātyantikī pūrva-deha-viṣayā </w:t>
      </w:r>
      <w:r w:rsidRPr="00E95354">
        <w:rPr>
          <w:lang w:val="pl-PL" w:eastAsia="fr-CA"/>
        </w:rPr>
        <w:t xml:space="preserve">vismṛtir </w:t>
      </w:r>
      <w:r>
        <w:rPr>
          <w:lang w:val="pl-PL" w:eastAsia="fr-CA"/>
        </w:rPr>
        <w:t xml:space="preserve">yataḥ saḥ | kasyacid dhetoḥ prārabdha-karma-samāpter ity arthaḥ </w:t>
      </w:r>
      <w:r w:rsidRPr="00E95354">
        <w:rPr>
          <w:lang w:val="pl-PL" w:eastAsia="fr-CA"/>
        </w:rPr>
        <w:t>|</w:t>
      </w:r>
      <w:r>
        <w:rPr>
          <w:lang w:val="pl-PL" w:eastAsia="fr-CA"/>
        </w:rPr>
        <w:t>|39||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11.22.40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janma tv ātmatayā puṁsaḥ sarva-bhāvena bhūri-da |</w:t>
      </w:r>
    </w:p>
    <w:p w:rsidR="009072E6" w:rsidRDefault="009072E6" w:rsidP="009072E6">
      <w:pPr>
        <w:pStyle w:val="Versequote"/>
        <w:rPr>
          <w:rFonts w:eastAsia="MS Minchofalt"/>
          <w:lang w:val="pl-PL"/>
        </w:rPr>
      </w:pPr>
      <w:r>
        <w:rPr>
          <w:rFonts w:eastAsia="MS Minchofalt"/>
          <w:lang w:val="pl-PL"/>
        </w:rPr>
        <w:t>viṣaya-svīkṛtiṁ prāhur yathā svapna-manorathaḥ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janma tu viṣayasya dehasyātmatayā svī-kṛti</w:t>
      </w:r>
      <w:r>
        <w:rPr>
          <w:lang w:val="pl-PL" w:eastAsia="fr-CA"/>
        </w:rPr>
        <w:t>m a</w:t>
      </w:r>
      <w:r w:rsidRPr="00E95354">
        <w:rPr>
          <w:lang w:val="pl-PL" w:eastAsia="fr-CA"/>
        </w:rPr>
        <w:t>bhimānaṁ prāhuḥ, na tu dehavad-utpattiḥ | na ca putrādi-dehavat-prīty-atiśaya-mātreṇa kintu sarva-bhāvenābhedena | abhimāna-mātreṇotpatti-maraṇayor dṛṣṭānta-dvayam, yathā svapnaś ca mano-rathaś cety arthaḥ |</w:t>
      </w:r>
      <w:r>
        <w:rPr>
          <w:lang w:val="pl-PL" w:eastAsia="fr-CA"/>
        </w:rPr>
        <w:t>|40||</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5D202F" w:rsidRDefault="009072E6" w:rsidP="009072E6">
      <w:pPr>
        <w:rPr>
          <w:lang w:val="pl-PL" w:eastAsia="fr-CA"/>
        </w:rPr>
      </w:pPr>
      <w:r>
        <w:rPr>
          <w:rFonts w:eastAsia="MS Minchofalt"/>
          <w:b/>
          <w:lang w:val="pl-PL"/>
        </w:rPr>
        <w:t xml:space="preserve">viśvanāthaḥ : </w:t>
      </w:r>
      <w:r w:rsidRPr="00E95354">
        <w:rPr>
          <w:lang w:val="pl-PL" w:eastAsia="fr-CA"/>
        </w:rPr>
        <w:t>janma t</w:t>
      </w:r>
      <w:r>
        <w:rPr>
          <w:lang w:val="pl-PL" w:eastAsia="fr-CA"/>
        </w:rPr>
        <w:t xml:space="preserve">v iti | </w:t>
      </w:r>
      <w:r w:rsidRPr="00E95354">
        <w:rPr>
          <w:lang w:val="pl-PL" w:eastAsia="fr-CA"/>
        </w:rPr>
        <w:t xml:space="preserve">viṣayasya </w:t>
      </w:r>
      <w:r>
        <w:rPr>
          <w:lang w:val="pl-PL" w:eastAsia="fr-CA"/>
        </w:rPr>
        <w:t>karmopasthāpita-</w:t>
      </w:r>
      <w:r w:rsidRPr="00E95354">
        <w:rPr>
          <w:lang w:val="pl-PL" w:eastAsia="fr-CA"/>
        </w:rPr>
        <w:t>dehasy</w:t>
      </w:r>
      <w:r>
        <w:rPr>
          <w:lang w:val="pl-PL" w:eastAsia="fr-CA"/>
        </w:rPr>
        <w:t xml:space="preserve">a sarva-bhāvena </w:t>
      </w:r>
      <w:r w:rsidRPr="00E95354">
        <w:rPr>
          <w:lang w:val="pl-PL" w:eastAsia="fr-CA"/>
        </w:rPr>
        <w:t>ātmatayā svī-kṛti</w:t>
      </w:r>
      <w:r>
        <w:rPr>
          <w:lang w:val="pl-PL" w:eastAsia="fr-CA"/>
        </w:rPr>
        <w:t>m ātyantikam a</w:t>
      </w:r>
      <w:r w:rsidRPr="00E95354">
        <w:rPr>
          <w:lang w:val="pl-PL" w:eastAsia="fr-CA"/>
        </w:rPr>
        <w:t>bhimāna</w:t>
      </w:r>
      <w:r>
        <w:rPr>
          <w:lang w:val="pl-PL" w:eastAsia="fr-CA"/>
        </w:rPr>
        <w:t xml:space="preserve">m eva janma </w:t>
      </w:r>
      <w:r w:rsidRPr="00E95354">
        <w:rPr>
          <w:lang w:val="pl-PL" w:eastAsia="fr-CA"/>
        </w:rPr>
        <w:t>prāhuḥ</w:t>
      </w:r>
      <w:r>
        <w:rPr>
          <w:lang w:val="pl-PL" w:eastAsia="fr-CA"/>
        </w:rPr>
        <w:t xml:space="preserve"> | </w:t>
      </w:r>
      <w:r w:rsidRPr="00E95354">
        <w:rPr>
          <w:lang w:val="pl-PL" w:eastAsia="fr-CA"/>
        </w:rPr>
        <w:t>abhimāna-mātreṇotpatti-maraṇayor dṛṣṭānta-dvayam</w:t>
      </w:r>
      <w:r>
        <w:rPr>
          <w:lang w:val="pl-PL" w:eastAsia="fr-CA"/>
        </w:rPr>
        <w:t>—</w:t>
      </w:r>
      <w:r w:rsidRPr="00E95354">
        <w:rPr>
          <w:lang w:val="pl-PL" w:eastAsia="fr-CA"/>
        </w:rPr>
        <w:t>yathā svapnaś ca mano-rathaś c</w:t>
      </w:r>
      <w:r>
        <w:rPr>
          <w:lang w:val="pl-PL" w:eastAsia="fr-CA"/>
        </w:rPr>
        <w:t>a | sarvo’pi dvandvo vibhāṣayaikavad bhavatīty eka-vacanam ||40||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svapnaṁ manorathaṁ cetthaṁ prāktanaṁ na smaraty asau |</w:t>
      </w:r>
    </w:p>
    <w:p w:rsidR="009072E6" w:rsidRDefault="009072E6" w:rsidP="009072E6">
      <w:pPr>
        <w:pStyle w:val="Versequote"/>
        <w:rPr>
          <w:rFonts w:eastAsia="MS Minchofalt"/>
          <w:lang w:val="pl-PL"/>
        </w:rPr>
      </w:pPr>
      <w:r>
        <w:rPr>
          <w:rFonts w:eastAsia="MS Minchofalt"/>
          <w:lang w:val="pl-PL"/>
        </w:rPr>
        <w:t>tatra pūrvam ivātmānam apūrvaṁ cānupaśyati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dṛṣṭāntau vivṛṇoti</w:t>
      </w:r>
      <w:r>
        <w:rPr>
          <w:lang w:val="pl-PL" w:eastAsia="fr-CA"/>
        </w:rPr>
        <w:t>—</w:t>
      </w:r>
      <w:r w:rsidRPr="00E95354">
        <w:rPr>
          <w:lang w:val="pl-PL" w:eastAsia="fr-CA"/>
        </w:rPr>
        <w:t>svapna</w:t>
      </w:r>
      <w:r>
        <w:rPr>
          <w:lang w:val="pl-PL" w:eastAsia="fr-CA"/>
        </w:rPr>
        <w:t>m i</w:t>
      </w:r>
      <w:r w:rsidRPr="00E95354">
        <w:rPr>
          <w:lang w:val="pl-PL" w:eastAsia="fr-CA"/>
        </w:rPr>
        <w:t>ti | tatra vartamāne svapnādau | pūrvaṁ ceti apūrva</w:t>
      </w:r>
      <w:r>
        <w:rPr>
          <w:lang w:val="pl-PL" w:eastAsia="fr-CA"/>
        </w:rPr>
        <w:t>m i</w:t>
      </w:r>
      <w:r w:rsidRPr="00E95354">
        <w:rPr>
          <w:lang w:val="pl-PL" w:eastAsia="fr-CA"/>
        </w:rPr>
        <w:t>veti cānvayaḥ | pūrva-siddha</w:t>
      </w:r>
      <w:r>
        <w:rPr>
          <w:lang w:val="pl-PL" w:eastAsia="fr-CA"/>
        </w:rPr>
        <w:t>m a</w:t>
      </w:r>
      <w:r w:rsidRPr="00E95354">
        <w:rPr>
          <w:lang w:val="pl-PL" w:eastAsia="fr-CA"/>
        </w:rPr>
        <w:t>py ātmāna</w:t>
      </w:r>
      <w:r>
        <w:rPr>
          <w:lang w:val="pl-PL" w:eastAsia="fr-CA"/>
        </w:rPr>
        <w:t>m a</w:t>
      </w:r>
      <w:r w:rsidRPr="00E95354">
        <w:rPr>
          <w:lang w:val="pl-PL" w:eastAsia="fr-CA"/>
        </w:rPr>
        <w:t>pūrva</w:t>
      </w:r>
      <w:r>
        <w:rPr>
          <w:lang w:val="pl-PL" w:eastAsia="fr-CA"/>
        </w:rPr>
        <w:t>m i</w:t>
      </w:r>
      <w:r w:rsidRPr="00E95354">
        <w:rPr>
          <w:lang w:val="pl-PL" w:eastAsia="fr-CA"/>
        </w:rPr>
        <w:t>vādya jāta</w:t>
      </w:r>
      <w:r>
        <w:rPr>
          <w:lang w:val="pl-PL" w:eastAsia="fr-CA"/>
        </w:rPr>
        <w:t>m i</w:t>
      </w:r>
      <w:r w:rsidRPr="00E95354">
        <w:rPr>
          <w:lang w:val="pl-PL" w:eastAsia="fr-CA"/>
        </w:rPr>
        <w:t>va paśyatīty arthaḥ |</w:t>
      </w:r>
      <w:r>
        <w:rPr>
          <w:lang w:val="pl-PL" w:eastAsia="fr-CA"/>
        </w:rPr>
        <w:t>|41||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lang w:val="pl-PL"/>
        </w:rPr>
        <w:t>svapnam iti taiḥ | tatra pūrvaṁ ca ity ādau pūrvaṁ cāpūrvam ivety anvayaḥ ity eva vaktavyam ||41||</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viśvanāthaḥ : </w:t>
      </w:r>
      <w:r w:rsidRPr="00E95354">
        <w:rPr>
          <w:lang w:val="pl-PL" w:eastAsia="fr-CA"/>
        </w:rPr>
        <w:t>dṛṣṭāntau vivṛṇoti</w:t>
      </w:r>
      <w:r>
        <w:rPr>
          <w:lang w:val="pl-PL" w:eastAsia="fr-CA"/>
        </w:rPr>
        <w:t>—</w:t>
      </w:r>
      <w:r w:rsidRPr="00E95354">
        <w:rPr>
          <w:lang w:val="pl-PL" w:eastAsia="fr-CA"/>
        </w:rPr>
        <w:t>svapna</w:t>
      </w:r>
      <w:r>
        <w:rPr>
          <w:lang w:val="pl-PL" w:eastAsia="fr-CA"/>
        </w:rPr>
        <w:t>m i</w:t>
      </w:r>
      <w:r w:rsidRPr="00E95354">
        <w:rPr>
          <w:lang w:val="pl-PL" w:eastAsia="fr-CA"/>
        </w:rPr>
        <w:t>ti | vartamān</w:t>
      </w:r>
      <w:r>
        <w:rPr>
          <w:lang w:val="pl-PL" w:eastAsia="fr-CA"/>
        </w:rPr>
        <w:t>a-deha-stho jīvo yathā prāktanaṁ sthūla-dehaṁ na smarati, ittham eva vartamāna-svapna-stho manoratha-stho vā jīvaḥ prāktanaṁ svapnaṁ manorathaṁ vā na smarati | kaścit kadācit jāti-smaraś ca pūrva-dehaṁ smaratīti na sarvathā niyamaḥ | kiṁ ca, tatra vartamāna-deha-stho jīvaḥ pūrva-siddham evātmānam apūrvam iva anupaśyati | ahaṁ ṣāḍvārṣika iti sāptavarṣika iti itaḥ-pūrvam ahaṁ nāsam iti pratkṣaṇam ā</w:t>
      </w:r>
      <w:r w:rsidRPr="00E95354">
        <w:rPr>
          <w:lang w:val="pl-PL" w:eastAsia="fr-CA"/>
        </w:rPr>
        <w:t>tmāna</w:t>
      </w:r>
      <w:r>
        <w:rPr>
          <w:lang w:val="pl-PL" w:eastAsia="fr-CA"/>
        </w:rPr>
        <w:t>ṁ jānā</w:t>
      </w:r>
      <w:r w:rsidRPr="00E95354">
        <w:rPr>
          <w:lang w:val="pl-PL" w:eastAsia="fr-CA"/>
        </w:rPr>
        <w:t>tīty arthaḥ |</w:t>
      </w:r>
      <w:r>
        <w:rPr>
          <w:lang w:val="pl-PL" w:eastAsia="fr-CA"/>
        </w:rPr>
        <w:t>|41||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11.22.42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indriyāyana-sṛṣṭyedaṁ traividhyaṁ bhāti vastuni |</w:t>
      </w:r>
    </w:p>
    <w:p w:rsidR="009072E6" w:rsidRDefault="009072E6" w:rsidP="009072E6">
      <w:pPr>
        <w:pStyle w:val="Versequote"/>
        <w:rPr>
          <w:rFonts w:eastAsia="MS Minchofalt"/>
          <w:lang w:val="pl-PL"/>
        </w:rPr>
      </w:pPr>
      <w:r>
        <w:rPr>
          <w:rFonts w:eastAsia="MS Minchofalt"/>
          <w:lang w:val="pl-PL"/>
        </w:rPr>
        <w:t>bahir-antar-bhidā-hetur jano’saj-jana-kṛd yathā ||</w:t>
      </w:r>
    </w:p>
    <w:p w:rsidR="009072E6" w:rsidRDefault="009072E6" w:rsidP="009072E6">
      <w:pPr>
        <w:rPr>
          <w:rFonts w:eastAsia="MS Minchofalt"/>
          <w:lang w:val="pl-PL"/>
        </w:rPr>
      </w:pPr>
    </w:p>
    <w:p w:rsidR="009072E6" w:rsidRPr="00A95DA9" w:rsidRDefault="009072E6" w:rsidP="009072E6">
      <w:pPr>
        <w:rPr>
          <w:rFonts w:eastAsia="MS Minchofalt"/>
          <w:lang w:val="pl-PL" w:bidi="bn-IN"/>
        </w:rPr>
      </w:pPr>
      <w:r>
        <w:rPr>
          <w:rFonts w:eastAsia="MS Minchofalt"/>
          <w:b/>
          <w:lang w:val="pl-PL"/>
        </w:rPr>
        <w:t>madhvaḥ :</w:t>
      </w:r>
      <w:r>
        <w:rPr>
          <w:rFonts w:eastAsia="MS Minchofalt"/>
          <w:color w:val="000000"/>
          <w:lang w:val="pl-PL"/>
        </w:rPr>
        <w:t xml:space="preserve"> </w:t>
      </w:r>
      <w:r w:rsidRPr="005D202F">
        <w:rPr>
          <w:rFonts w:eastAsia="MS Minchofalt"/>
          <w:lang w:val="pl-PL"/>
        </w:rPr>
        <w:t>ī</w:t>
      </w:r>
      <w:r>
        <w:rPr>
          <w:rFonts w:eastAsia="MS Minchofalt"/>
          <w:lang w:val="pl-PL"/>
        </w:rPr>
        <w:t>dṛś</w:t>
      </w:r>
      <w:r w:rsidRPr="005D202F">
        <w:rPr>
          <w:rFonts w:eastAsia="MS Minchofalt"/>
          <w:lang w:val="pl-PL"/>
        </w:rPr>
        <w:t>aṁ vartamāna</w:t>
      </w:r>
      <w:r>
        <w:rPr>
          <w:rFonts w:eastAsia="MS Minchofalt"/>
          <w:lang w:val="pl-PL"/>
        </w:rPr>
        <w:t>m ā</w:t>
      </w:r>
      <w:r w:rsidRPr="005D202F">
        <w:rPr>
          <w:rFonts w:eastAsia="MS Minchofalt"/>
          <w:lang w:val="pl-PL"/>
        </w:rPr>
        <w:t>ya eṣyat saḥ atīta iti traividhyaṁ</w:t>
      </w:r>
      <w:r>
        <w:rPr>
          <w:rFonts w:eastAsia="MS Minchofalt"/>
          <w:lang w:val="pl-PL"/>
        </w:rPr>
        <w:t xml:space="preserve"> bhāti vijñāya vastuni vijñāte sati dīrgha-lopaḥ</w:t>
      </w:r>
      <w:r>
        <w:rPr>
          <w:rFonts w:eastAsia="MS Minchofalt" w:cs="Mangal"/>
          <w:lang w:val="pl-PL" w:bidi="sa-IN"/>
        </w:rPr>
        <w:t xml:space="preserve">, yatrāta itivat | kṣaipre dīrgha-lopa iti sūtrāt | ayam evātmātmanor viśeṣa-hetuḥ | yathā prāyaḥ sajjano’sajjanam eva janayatīti | </w:t>
      </w:r>
      <w:r w:rsidRPr="00A95DA9">
        <w:rPr>
          <w:rFonts w:eastAsia="MS Minchofalt"/>
          <w:lang w:val="pl-PL" w:bidi="sa-IN"/>
        </w:rPr>
        <w:t>pitṛ-daurātmya-jñānāt putra-daurātmyaṁ jñā</w:t>
      </w:r>
      <w:r>
        <w:rPr>
          <w:rFonts w:eastAsia="MS Minchofalt"/>
          <w:lang w:val="pl-PL" w:bidi="sa-IN"/>
        </w:rPr>
        <w:t>yate</w:t>
      </w:r>
      <w:r w:rsidRPr="00A95DA9">
        <w:rPr>
          <w:rFonts w:eastAsia="MS Minchofalt"/>
          <w:lang w:val="pl-PL" w:bidi="sa-IN"/>
        </w:rPr>
        <w:t xml:space="preserve"> | eva</w:t>
      </w:r>
      <w:r>
        <w:rPr>
          <w:rFonts w:eastAsia="MS Minchofalt"/>
          <w:lang w:val="pl-PL" w:bidi="sa-IN"/>
        </w:rPr>
        <w:t>m anityatv</w:t>
      </w:r>
      <w:r w:rsidRPr="00A95DA9">
        <w:rPr>
          <w:rFonts w:eastAsia="MS Minchofalt"/>
          <w:lang w:val="pl-PL" w:bidi="sa-IN"/>
        </w:rPr>
        <w:t>ād an</w:t>
      </w:r>
      <w:r>
        <w:rPr>
          <w:rFonts w:eastAsia="MS Minchofalt"/>
          <w:lang w:val="pl-PL" w:bidi="sa-IN"/>
        </w:rPr>
        <w:t>ātmatvaṁ</w:t>
      </w:r>
      <w:r w:rsidRPr="00A95DA9">
        <w:rPr>
          <w:rFonts w:eastAsia="MS Minchofalt"/>
          <w:lang w:val="pl-PL" w:bidi="sa-IN"/>
        </w:rPr>
        <w:t xml:space="preserve"> dehāder </w:t>
      </w:r>
      <w:r>
        <w:rPr>
          <w:rFonts w:eastAsia="MS Minchofalt"/>
          <w:lang w:val="pl-PL" w:bidi="sa-IN"/>
        </w:rPr>
        <w:t>ity arthaḥ</w:t>
      </w:r>
      <w:r w:rsidRPr="00A95DA9">
        <w:rPr>
          <w:rFonts w:eastAsia="MS Minchofalt"/>
          <w:lang w:val="pl-PL" w:bidi="sa-IN"/>
        </w:rPr>
        <w:t xml:space="preserve"> ||</w:t>
      </w:r>
      <w:r>
        <w:rPr>
          <w:rFonts w:eastAsia="MS Minchofalt"/>
          <w:lang w:val="pl-PL" w:bidi="sa-IN"/>
        </w:rPr>
        <w:t>42||</w:t>
      </w:r>
      <w:r w:rsidRPr="00A95DA9">
        <w:rPr>
          <w:rFonts w:eastAsia="MS Minchofalt"/>
          <w:lang w:val="pl-PL" w:bidi="bn-IN"/>
        </w:rPr>
        <w:t xml:space="preserve"> </w:t>
      </w:r>
    </w:p>
    <w:p w:rsidR="009072E6" w:rsidRPr="005D202F" w:rsidRDefault="009072E6" w:rsidP="009072E6">
      <w:pPr>
        <w:rPr>
          <w:rFonts w:cs="Vrinda"/>
          <w:b/>
          <w:noProof w:val="0"/>
          <w:cs/>
          <w:lang w:val="pl-PL" w:bidi="bn-IN"/>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upasaṁharati</w:t>
      </w:r>
      <w:r>
        <w:rPr>
          <w:lang w:val="pl-PL" w:eastAsia="fr-CA"/>
        </w:rPr>
        <w:t>—</w:t>
      </w:r>
      <w:r w:rsidRPr="00E95354">
        <w:rPr>
          <w:lang w:val="pl-PL" w:eastAsia="fr-CA"/>
        </w:rPr>
        <w:t>indriyāṇā</w:t>
      </w:r>
      <w:r>
        <w:rPr>
          <w:lang w:val="pl-PL" w:eastAsia="fr-CA"/>
        </w:rPr>
        <w:t>m a</w:t>
      </w:r>
      <w:r w:rsidRPr="00E95354">
        <w:rPr>
          <w:lang w:val="pl-PL" w:eastAsia="fr-CA"/>
        </w:rPr>
        <w:t>yanaṁ manas tasya dehāntarā</w:t>
      </w:r>
      <w:r>
        <w:rPr>
          <w:lang w:val="pl-PL" w:eastAsia="fr-CA"/>
        </w:rPr>
        <w:t>bh</w:t>
      </w:r>
      <w:r w:rsidRPr="00E95354">
        <w:rPr>
          <w:lang w:val="pl-PL" w:eastAsia="fr-CA"/>
        </w:rPr>
        <w:t>iniveśena yā sṛṣṭir utpatti</w:t>
      </w:r>
      <w:r>
        <w:rPr>
          <w:lang w:val="pl-PL" w:eastAsia="fr-CA"/>
        </w:rPr>
        <w:t>ḥ,</w:t>
      </w:r>
      <w:r w:rsidRPr="00E95354">
        <w:rPr>
          <w:lang w:val="pl-PL" w:eastAsia="fr-CA"/>
        </w:rPr>
        <w:t xml:space="preserve"> tayā vastuny ātmani tad</w:t>
      </w:r>
      <w:r>
        <w:rPr>
          <w:lang w:val="pl-PL" w:eastAsia="fr-CA"/>
        </w:rPr>
        <w:t>-</w:t>
      </w:r>
      <w:r w:rsidRPr="00E95354">
        <w:rPr>
          <w:lang w:val="pl-PL" w:eastAsia="fr-CA"/>
        </w:rPr>
        <w:t>abhimānenedaṁ traividhya</w:t>
      </w:r>
      <w:r>
        <w:rPr>
          <w:lang w:val="pl-PL" w:eastAsia="fr-CA"/>
        </w:rPr>
        <w:t>m u</w:t>
      </w:r>
      <w:r w:rsidRPr="00E95354">
        <w:rPr>
          <w:lang w:val="pl-PL" w:eastAsia="fr-CA"/>
        </w:rPr>
        <w:t>ttama-madhyama-nīcatva</w:t>
      </w:r>
      <w:r>
        <w:rPr>
          <w:lang w:val="pl-PL" w:eastAsia="fr-CA"/>
        </w:rPr>
        <w:t>m a</w:t>
      </w:r>
      <w:r w:rsidRPr="00E95354">
        <w:rPr>
          <w:lang w:val="pl-PL" w:eastAsia="fr-CA"/>
        </w:rPr>
        <w:t>sad eva bhātīty anvayaḥ | evaṁ-bhūta ātm</w:t>
      </w:r>
      <w:r>
        <w:rPr>
          <w:lang w:val="pl-PL" w:eastAsia="fr-CA"/>
        </w:rPr>
        <w:t>ā bāhyā</w:t>
      </w:r>
      <w:r w:rsidRPr="00E95354">
        <w:rPr>
          <w:lang w:val="pl-PL" w:eastAsia="fr-CA"/>
        </w:rPr>
        <w:t>bhyantara-bheda-hetuś ca bhavati</w:t>
      </w:r>
      <w:r>
        <w:rPr>
          <w:lang w:val="pl-PL" w:eastAsia="fr-CA"/>
        </w:rPr>
        <w:t>,</w:t>
      </w:r>
      <w:r w:rsidRPr="00E95354">
        <w:rPr>
          <w:lang w:val="pl-PL" w:eastAsia="fr-CA"/>
        </w:rPr>
        <w:t xml:space="preserve"> bāhya-vi</w:t>
      </w:r>
      <w:r>
        <w:rPr>
          <w:lang w:val="pl-PL" w:eastAsia="fr-CA"/>
        </w:rPr>
        <w:t>ṣ</w:t>
      </w:r>
      <w:r w:rsidRPr="00E95354">
        <w:rPr>
          <w:lang w:val="pl-PL" w:eastAsia="fr-CA"/>
        </w:rPr>
        <w:t>ayānāntarān sukhādīṁś ca paśyatīty arthaḥ | yathā jano jīvaḥ svapne bahūn asato janān dehaṁ-kurvan paśyan bahu-rūpo bhāti</w:t>
      </w:r>
      <w:r>
        <w:rPr>
          <w:lang w:val="pl-PL" w:eastAsia="fr-CA"/>
        </w:rPr>
        <w:t>,</w:t>
      </w:r>
      <w:r w:rsidRPr="00E95354">
        <w:rPr>
          <w:lang w:val="pl-PL" w:eastAsia="fr-CA"/>
        </w:rPr>
        <w:t xml:space="preserve"> tadvat | yad vā, idaṁ traividhya</w:t>
      </w:r>
      <w:r>
        <w:rPr>
          <w:lang w:val="pl-PL" w:eastAsia="fr-CA"/>
        </w:rPr>
        <w:t>m a</w:t>
      </w:r>
      <w:r w:rsidRPr="00E95354">
        <w:rPr>
          <w:lang w:val="pl-PL" w:eastAsia="fr-CA"/>
        </w:rPr>
        <w:t>dhyātmādi-rūpaṁ bhāti | asaj-jana-kṛd duṣṭa-putrotpādako janaḥ pitā svayaṁ samo’pi putrābhimānatas tad</w:t>
      </w:r>
      <w:r>
        <w:rPr>
          <w:lang w:val="pl-PL" w:eastAsia="fr-CA"/>
        </w:rPr>
        <w:t>-</w:t>
      </w:r>
      <w:r w:rsidRPr="00E95354">
        <w:rPr>
          <w:lang w:val="pl-PL" w:eastAsia="fr-CA"/>
        </w:rPr>
        <w:t>ari-mitrādiṣu yathā bheda-hetur bhavati</w:t>
      </w:r>
      <w:r>
        <w:rPr>
          <w:lang w:val="pl-PL" w:eastAsia="fr-CA"/>
        </w:rPr>
        <w:t>,</w:t>
      </w:r>
      <w:r w:rsidRPr="00E95354">
        <w:rPr>
          <w:lang w:val="pl-PL" w:eastAsia="fr-CA"/>
        </w:rPr>
        <w:t xml:space="preserve"> tadvad iti | anyat samāna</w:t>
      </w:r>
      <w:r>
        <w:rPr>
          <w:lang w:val="pl-PL" w:eastAsia="fr-CA"/>
        </w:rPr>
        <w:t>m ||42||</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upasaṁharati</w:t>
      </w:r>
      <w:r>
        <w:rPr>
          <w:lang w:val="pl-PL" w:eastAsia="fr-CA"/>
        </w:rPr>
        <w:t xml:space="preserve">—indriyāyanasya </w:t>
      </w:r>
      <w:r w:rsidRPr="00E95354">
        <w:rPr>
          <w:lang w:val="pl-PL" w:eastAsia="fr-CA"/>
        </w:rPr>
        <w:t>indriyā</w:t>
      </w:r>
      <w:r>
        <w:rPr>
          <w:lang w:val="pl-PL" w:eastAsia="fr-CA"/>
        </w:rPr>
        <w:t xml:space="preserve">śrayasya dehasya </w:t>
      </w:r>
      <w:r w:rsidRPr="00E95354">
        <w:rPr>
          <w:lang w:val="pl-PL" w:eastAsia="fr-CA"/>
        </w:rPr>
        <w:t>sṛṣṭ</w:t>
      </w:r>
      <w:r>
        <w:rPr>
          <w:lang w:val="pl-PL" w:eastAsia="fr-CA"/>
        </w:rPr>
        <w:t xml:space="preserve">yaiva idaṁ </w:t>
      </w:r>
      <w:r w:rsidRPr="00E95354">
        <w:rPr>
          <w:lang w:val="pl-PL" w:eastAsia="fr-CA"/>
        </w:rPr>
        <w:t>traividhya</w:t>
      </w:r>
      <w:r>
        <w:rPr>
          <w:lang w:val="pl-PL" w:eastAsia="fr-CA"/>
        </w:rPr>
        <w:t xml:space="preserve">ṁ viśva-taijasa-prājñatvaṁ vastuni jīve bhāti | traividhyaṁ kīdṛśaṁ ? bahir-antar-bhidā hetuḥ bahir-bhidānāṁ jāgare śrotrādīndriya-guṇa-bhedānāṁ, antar-bhidānāṁ svapna-suṣuptyor mano-buddhi-guṇa-bhedānāṁ hetur utpādakam | jano yathā </w:t>
      </w:r>
      <w:r w:rsidRPr="00E95354">
        <w:rPr>
          <w:lang w:val="pl-PL" w:eastAsia="fr-CA"/>
        </w:rPr>
        <w:t xml:space="preserve">asaj-jana-kṛd </w:t>
      </w:r>
      <w:r>
        <w:rPr>
          <w:lang w:val="pl-PL" w:eastAsia="fr-CA"/>
        </w:rPr>
        <w:t>abhadr</w:t>
      </w:r>
      <w:r w:rsidRPr="00E95354">
        <w:rPr>
          <w:lang w:val="pl-PL" w:eastAsia="fr-CA"/>
        </w:rPr>
        <w:t>a-putrotpādak</w:t>
      </w:r>
      <w:r>
        <w:rPr>
          <w:lang w:val="pl-PL" w:eastAsia="fr-CA"/>
        </w:rPr>
        <w:t>aḥ |</w:t>
      </w:r>
      <w:r w:rsidRPr="00E95354">
        <w:rPr>
          <w:lang w:val="pl-PL" w:eastAsia="fr-CA"/>
        </w:rPr>
        <w:t xml:space="preserve"> </w:t>
      </w:r>
      <w:r>
        <w:rPr>
          <w:lang w:val="pl-PL" w:eastAsia="fr-CA"/>
        </w:rPr>
        <w:t>indriya-mano-buddhi-guṇa-bhidānāṁ tisṛṇām apy abhadratvāt saṅgata eva dṛṣṭāntaḥ ||42||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11.22.43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nityadā hy aṅga bhūtāni bhavanti na bhavanti ca |</w:t>
      </w:r>
    </w:p>
    <w:p w:rsidR="009072E6" w:rsidRPr="00E95354" w:rsidRDefault="009072E6" w:rsidP="009072E6">
      <w:pPr>
        <w:pStyle w:val="Versequote"/>
        <w:rPr>
          <w:rFonts w:eastAsia="MS Minchofalt"/>
          <w:lang w:val="pl-PL"/>
        </w:rPr>
      </w:pPr>
      <w:r w:rsidRPr="00E95354">
        <w:rPr>
          <w:rFonts w:eastAsia="MS Minchofalt"/>
          <w:lang w:val="pl-PL"/>
        </w:rPr>
        <w:t>kālenālakṣya-vegena sūkṣmatvāt tan na dṛśyate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tad evaṁ loka-prasiddhau janma-mṛtyū nirūpya sūkṣmāvapṛṣṭāv api tau vairāgyāya nirūpayati, nityadā pratikṣaṇaṁ bhūtāni śarīrāṇi utpadyante naśyanti ca | kālasyāti-sūkṣmatvāt tat kṛtaṁ bhavana</w:t>
      </w:r>
      <w:r>
        <w:rPr>
          <w:lang w:val="pl-PL" w:eastAsia="fr-CA"/>
        </w:rPr>
        <w:t>m a</w:t>
      </w:r>
      <w:r w:rsidRPr="00E95354">
        <w:rPr>
          <w:lang w:val="pl-PL" w:eastAsia="fr-CA"/>
        </w:rPr>
        <w:t>bhavanaṁ vāvivekibhir na lakṣyate |</w:t>
      </w:r>
      <w:r>
        <w:rPr>
          <w:lang w:val="pl-PL" w:eastAsia="fr-CA"/>
        </w:rPr>
        <w:t>|43||</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viśvanāthaḥ : </w:t>
      </w:r>
      <w:r w:rsidRPr="00E95354">
        <w:rPr>
          <w:lang w:val="pl-PL" w:eastAsia="fr-CA"/>
        </w:rPr>
        <w:t xml:space="preserve">loka-prasiddhau janma-mṛtyū nirūpya </w:t>
      </w:r>
      <w:r>
        <w:rPr>
          <w:lang w:val="pl-PL" w:eastAsia="fr-CA"/>
        </w:rPr>
        <w:t xml:space="preserve">pratikṣaṇa-vartinau tau </w:t>
      </w:r>
      <w:r w:rsidRPr="00E95354">
        <w:rPr>
          <w:lang w:val="pl-PL" w:eastAsia="fr-CA"/>
        </w:rPr>
        <w:t>sūkṣm</w:t>
      </w:r>
      <w:r>
        <w:rPr>
          <w:lang w:val="pl-PL" w:eastAsia="fr-CA"/>
        </w:rPr>
        <w:t xml:space="preserve">au .viśeṣārthaṁ </w:t>
      </w:r>
      <w:r w:rsidRPr="00E95354">
        <w:rPr>
          <w:lang w:val="pl-PL" w:eastAsia="fr-CA"/>
        </w:rPr>
        <w:t>nirūpayati</w:t>
      </w:r>
      <w:r>
        <w:rPr>
          <w:lang w:val="pl-PL" w:eastAsia="fr-CA"/>
        </w:rPr>
        <w:t>—</w:t>
      </w:r>
      <w:r w:rsidRPr="00E95354">
        <w:rPr>
          <w:lang w:val="pl-PL" w:eastAsia="fr-CA"/>
        </w:rPr>
        <w:t xml:space="preserve">nityadā pratikṣaṇaṁ bhūtāni śarīrāṇi </w:t>
      </w:r>
      <w:r>
        <w:rPr>
          <w:lang w:val="pl-PL" w:eastAsia="fr-CA"/>
        </w:rPr>
        <w:t xml:space="preserve">bhavanty </w:t>
      </w:r>
      <w:r w:rsidRPr="00E95354">
        <w:rPr>
          <w:lang w:val="pl-PL" w:eastAsia="fr-CA"/>
        </w:rPr>
        <w:t>utpadyante</w:t>
      </w:r>
      <w:r>
        <w:rPr>
          <w:lang w:val="pl-PL" w:eastAsia="fr-CA"/>
        </w:rPr>
        <w:t>, na bhavanti</w:t>
      </w:r>
      <w:r w:rsidRPr="00E95354">
        <w:rPr>
          <w:lang w:val="pl-PL" w:eastAsia="fr-CA"/>
        </w:rPr>
        <w:t xml:space="preserve"> naśyanti ca | </w:t>
      </w:r>
      <w:r>
        <w:rPr>
          <w:lang w:val="pl-PL" w:eastAsia="fr-CA"/>
        </w:rPr>
        <w:t xml:space="preserve">nanu pratikṣaṇam utpatti-vināśau dehānāṁ na lakṣyante, tatrāha—alakṣya-vegeneti | sūkṣmatvāt kāla-vego yathā durlakṣyaḥ, tathā </w:t>
      </w:r>
      <w:r w:rsidRPr="00E95354">
        <w:rPr>
          <w:lang w:val="pl-PL" w:eastAsia="fr-CA"/>
        </w:rPr>
        <w:t>tat</w:t>
      </w:r>
      <w:r>
        <w:rPr>
          <w:lang w:val="pl-PL" w:eastAsia="fr-CA"/>
        </w:rPr>
        <w:t>-kāla-</w:t>
      </w:r>
      <w:r w:rsidRPr="00E95354">
        <w:rPr>
          <w:lang w:val="pl-PL" w:eastAsia="fr-CA"/>
        </w:rPr>
        <w:t>kṛt</w:t>
      </w:r>
      <w:r>
        <w:rPr>
          <w:lang w:val="pl-PL" w:eastAsia="fr-CA"/>
        </w:rPr>
        <w:t>āv utpatti-vināśāv api na lakṣyāv ity arthaḥ</w:t>
      </w:r>
      <w:r w:rsidRPr="00E95354">
        <w:rPr>
          <w:lang w:val="pl-PL" w:eastAsia="fr-CA"/>
        </w:rPr>
        <w:t xml:space="preserve"> |</w:t>
      </w:r>
      <w:r>
        <w:rPr>
          <w:lang w:val="pl-PL" w:eastAsia="fr-CA"/>
        </w:rPr>
        <w:t>|43||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11.22.44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yathārciṣāṁ srotasāṁ ca phalānāṁ vā vanaspateḥ |</w:t>
      </w:r>
    </w:p>
    <w:p w:rsidR="009072E6" w:rsidRDefault="009072E6" w:rsidP="009072E6">
      <w:pPr>
        <w:pStyle w:val="Versequote"/>
        <w:rPr>
          <w:rFonts w:eastAsia="MS Minchofalt"/>
          <w:lang w:val="pl-PL"/>
        </w:rPr>
      </w:pPr>
      <w:r>
        <w:rPr>
          <w:rFonts w:eastAsia="MS Minchofalt"/>
          <w:lang w:val="pl-PL"/>
        </w:rPr>
        <w:t>tathaiva sarva-bhūtānāṁ vayo-'vasthādayaḥ kṛtāḥ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sator janma-maraṇayor jñāne kāraṇa</w:t>
      </w:r>
      <w:r>
        <w:rPr>
          <w:lang w:val="pl-PL" w:eastAsia="fr-CA"/>
        </w:rPr>
        <w:t>m e</w:t>
      </w:r>
      <w:r w:rsidRPr="00E95354">
        <w:rPr>
          <w:lang w:val="pl-PL" w:eastAsia="fr-CA"/>
        </w:rPr>
        <w:t>tad bhavet sattva</w:t>
      </w:r>
      <w:r>
        <w:rPr>
          <w:lang w:val="pl-PL" w:eastAsia="fr-CA"/>
        </w:rPr>
        <w:t>m e</w:t>
      </w:r>
      <w:r w:rsidRPr="00E95354">
        <w:rPr>
          <w:lang w:val="pl-PL" w:eastAsia="fr-CA"/>
        </w:rPr>
        <w:t>va tayoḥ kuta ity āśaṅkyānumānena sādhayati—yatheti | arciṣāṁ pariṇāmādibhiḥ srotasāṁ gaty-ādibhiḥ phalānāṁ rūpādibhir yathāvasthā</w:t>
      </w:r>
      <w:r>
        <w:rPr>
          <w:lang w:val="pl-PL" w:eastAsia="fr-CA"/>
        </w:rPr>
        <w:t>-</w:t>
      </w:r>
      <w:r w:rsidRPr="00E95354">
        <w:rPr>
          <w:lang w:val="pl-PL" w:eastAsia="fr-CA"/>
        </w:rPr>
        <w:t>viśeṣāḥ kṛtāḥ kāleneti pūrvasyānuṣaṅgaḥ | ādi-śabdena tejo-bala-kāma-kauśalādīnā</w:t>
      </w:r>
      <w:r>
        <w:rPr>
          <w:lang w:val="pl-PL" w:eastAsia="fr-CA"/>
        </w:rPr>
        <w:t>m u</w:t>
      </w:r>
      <w:r w:rsidRPr="00E95354">
        <w:rPr>
          <w:lang w:val="pl-PL" w:eastAsia="fr-CA"/>
        </w:rPr>
        <w:t>pādāna</w:t>
      </w:r>
      <w:r>
        <w:rPr>
          <w:lang w:val="pl-PL" w:eastAsia="fr-CA"/>
        </w:rPr>
        <w:t>m |</w:t>
      </w:r>
      <w:r w:rsidRPr="00E95354">
        <w:rPr>
          <w:lang w:val="pl-PL" w:eastAsia="fr-CA"/>
        </w:rPr>
        <w:t xml:space="preserve"> vimataṁ pratikṣaṇotpatti-vināśavat, avasthābhedavattvāt, dīpa-jvālādi-vad ity anumāna</w:t>
      </w:r>
      <w:r>
        <w:rPr>
          <w:lang w:val="pl-PL" w:eastAsia="fr-CA"/>
        </w:rPr>
        <w:t>m ||44||</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55780C" w:rsidRDefault="009072E6" w:rsidP="009072E6">
      <w:pPr>
        <w:rPr>
          <w:lang w:val="pl-PL" w:eastAsia="fr-CA"/>
        </w:rPr>
      </w:pPr>
      <w:r>
        <w:rPr>
          <w:rFonts w:eastAsia="MS Minchofalt"/>
          <w:b/>
          <w:lang w:val="pl-PL"/>
        </w:rPr>
        <w:t xml:space="preserve">viśvanāthaḥ : </w:t>
      </w:r>
      <w:r>
        <w:rPr>
          <w:rFonts w:eastAsia="MS Minchofalt"/>
          <w:color w:val="000000"/>
          <w:lang w:val="pl-PL"/>
        </w:rPr>
        <w:t xml:space="preserve">utpatti-vināśayor alakṣyatve’pi tāv avasthādibhir evānumīyete iti sa-dṛṣṭāntam āha—yatheti | </w:t>
      </w:r>
      <w:r w:rsidRPr="00E95354">
        <w:rPr>
          <w:lang w:val="pl-PL" w:eastAsia="fr-CA"/>
        </w:rPr>
        <w:t>arciṣāṁ pariṇāmādibhiḥ srotasāṁ gaty-ādibhiḥ</w:t>
      </w:r>
      <w:r>
        <w:rPr>
          <w:lang w:val="pl-PL" w:eastAsia="fr-CA"/>
        </w:rPr>
        <w:t>,</w:t>
      </w:r>
      <w:r w:rsidRPr="00E95354">
        <w:rPr>
          <w:lang w:val="pl-PL" w:eastAsia="fr-CA"/>
        </w:rPr>
        <w:t xml:space="preserve"> phalānāṁ rūpādibhir yathāvasthā</w:t>
      </w:r>
      <w:r>
        <w:rPr>
          <w:lang w:val="pl-PL" w:eastAsia="fr-CA"/>
        </w:rPr>
        <w:t>-</w:t>
      </w:r>
      <w:r w:rsidRPr="00E95354">
        <w:rPr>
          <w:lang w:val="pl-PL" w:eastAsia="fr-CA"/>
        </w:rPr>
        <w:t>viśeṣāḥ kṛtāḥ</w:t>
      </w:r>
      <w:r>
        <w:rPr>
          <w:lang w:val="pl-PL" w:eastAsia="fr-CA"/>
        </w:rPr>
        <w:t>,</w:t>
      </w:r>
      <w:r w:rsidRPr="00E95354">
        <w:rPr>
          <w:lang w:val="pl-PL" w:eastAsia="fr-CA"/>
        </w:rPr>
        <w:t xml:space="preserve"> kāleneti pūrvasyānuṣaṅgaḥ | </w:t>
      </w:r>
      <w:r>
        <w:rPr>
          <w:lang w:val="pl-PL" w:eastAsia="fr-CA"/>
        </w:rPr>
        <w:t xml:space="preserve">tathaiva bhūtānāṁ vayo’vasthādayaḥ kaumāryādy-avasthādayaḥ | </w:t>
      </w:r>
      <w:r w:rsidRPr="00E95354">
        <w:rPr>
          <w:lang w:val="pl-PL" w:eastAsia="fr-CA"/>
        </w:rPr>
        <w:t>ādi-śabdena tejo-bala-kāma-kauśalā</w:t>
      </w:r>
      <w:r>
        <w:rPr>
          <w:lang w:val="pl-PL" w:eastAsia="fr-CA"/>
        </w:rPr>
        <w:t>ni grāhyāṇi |</w:t>
      </w:r>
      <w:r w:rsidRPr="00E95354">
        <w:rPr>
          <w:lang w:val="pl-PL" w:eastAsia="fr-CA"/>
        </w:rPr>
        <w:t xml:space="preserve"> </w:t>
      </w:r>
      <w:r>
        <w:rPr>
          <w:lang w:val="pl-PL" w:eastAsia="fr-CA"/>
        </w:rPr>
        <w:t xml:space="preserve">bhūtāni </w:t>
      </w:r>
      <w:r w:rsidRPr="00E95354">
        <w:rPr>
          <w:lang w:val="pl-PL" w:eastAsia="fr-CA"/>
        </w:rPr>
        <w:t>pratikṣaṇotpatti-vināśava</w:t>
      </w:r>
      <w:r>
        <w:rPr>
          <w:lang w:val="pl-PL" w:eastAsia="fr-CA"/>
        </w:rPr>
        <w:t>nti</w:t>
      </w:r>
      <w:r w:rsidRPr="00E95354">
        <w:rPr>
          <w:lang w:val="pl-PL" w:eastAsia="fr-CA"/>
        </w:rPr>
        <w:t>, avasthābhedavattvāt, dīpa-jvālādi-vad ity anumāna</w:t>
      </w:r>
      <w:r>
        <w:rPr>
          <w:lang w:val="pl-PL" w:eastAsia="fr-CA"/>
        </w:rPr>
        <w:t>m ||44||</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11.22.45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so’yaṁ dīpo’rciṣāṁ yadvat srotasāṁ tad idaṁ jalam |</w:t>
      </w:r>
    </w:p>
    <w:p w:rsidR="009072E6" w:rsidRDefault="009072E6" w:rsidP="009072E6">
      <w:pPr>
        <w:pStyle w:val="Versequote"/>
        <w:rPr>
          <w:rFonts w:eastAsia="MS Minchofalt"/>
          <w:lang w:val="pl-PL"/>
        </w:rPr>
      </w:pPr>
      <w:r>
        <w:rPr>
          <w:rFonts w:eastAsia="MS Minchofalt"/>
          <w:lang w:val="pl-PL"/>
        </w:rPr>
        <w:t>so’yaṁ pumān iti nṛṇāṁ mṛṣā gīr dhīr mṛṣāyuṣām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bCs/>
          <w:lang w:val="pl-PL"/>
        </w:rPr>
        <w:t xml:space="preserve">madhvaḥ : </w:t>
      </w:r>
      <w:r>
        <w:rPr>
          <w:rFonts w:eastAsia="MS Minchofalt"/>
          <w:color w:val="000000"/>
          <w:lang w:val="pl-PL"/>
        </w:rPr>
        <w:t>so’yam eveti mṛṣā |</w:t>
      </w:r>
    </w:p>
    <w:p w:rsidR="009072E6" w:rsidRDefault="009072E6" w:rsidP="009072E6">
      <w:pPr>
        <w:rPr>
          <w:rFonts w:eastAsia="MS Minchofalt"/>
          <w:color w:val="000000"/>
          <w:lang w:val="pl-PL"/>
        </w:rPr>
      </w:pPr>
    </w:p>
    <w:p w:rsidR="009072E6" w:rsidRPr="00C25662" w:rsidRDefault="009072E6" w:rsidP="009072E6">
      <w:pPr>
        <w:pStyle w:val="Cita"/>
        <w:rPr>
          <w:rFonts w:eastAsia="MS Minchofalt"/>
          <w:lang w:val="pl-PL"/>
        </w:rPr>
      </w:pPr>
      <w:r w:rsidRPr="00C25662">
        <w:rPr>
          <w:rFonts w:eastAsia="MS Minchofalt"/>
          <w:lang w:val="pl-PL"/>
        </w:rPr>
        <w:t>sa cāya</w:t>
      </w:r>
      <w:r>
        <w:rPr>
          <w:rFonts w:eastAsia="MS Minchofalt"/>
          <w:lang w:val="pl-PL"/>
        </w:rPr>
        <w:t>m i</w:t>
      </w:r>
      <w:r w:rsidRPr="00C25662">
        <w:rPr>
          <w:rFonts w:eastAsia="MS Minchofalt"/>
          <w:lang w:val="pl-PL"/>
        </w:rPr>
        <w:t>ti tu jñānaṁ na mṛṣāyaṁ sa eva tu |</w:t>
      </w:r>
    </w:p>
    <w:p w:rsidR="009072E6" w:rsidRPr="00C25662" w:rsidRDefault="009072E6" w:rsidP="009072E6">
      <w:pPr>
        <w:pStyle w:val="Cita"/>
        <w:rPr>
          <w:rFonts w:eastAsia="MS Minchofalt"/>
          <w:lang w:val="pl-PL"/>
        </w:rPr>
      </w:pPr>
      <w:r w:rsidRPr="00C25662">
        <w:rPr>
          <w:rFonts w:eastAsia="MS Minchofalt"/>
          <w:lang w:val="pl-PL"/>
        </w:rPr>
        <w:t>iti jñānaṁ mṛṣaiva syād bhedābhedau yatas tayoḥ ||</w:t>
      </w:r>
    </w:p>
    <w:p w:rsidR="009072E6" w:rsidRPr="00C25662" w:rsidRDefault="009072E6" w:rsidP="009072E6">
      <w:pPr>
        <w:pStyle w:val="Cita"/>
        <w:rPr>
          <w:rFonts w:eastAsia="MS Minchofalt"/>
          <w:lang w:val="pl-PL"/>
        </w:rPr>
      </w:pPr>
      <w:r w:rsidRPr="00C25662">
        <w:rPr>
          <w:rFonts w:eastAsia="MS Minchofalt"/>
          <w:lang w:val="pl-PL"/>
        </w:rPr>
        <w:t>abheda eva jīvasya nityaṁ pratyekaśaḥ pṛthak |</w:t>
      </w:r>
    </w:p>
    <w:p w:rsidR="009072E6" w:rsidRPr="00C25662" w:rsidRDefault="009072E6" w:rsidP="009072E6">
      <w:pPr>
        <w:pStyle w:val="Cita"/>
        <w:rPr>
          <w:rFonts w:eastAsia="MS Minchofalt"/>
          <w:lang w:val="pl-PL"/>
        </w:rPr>
      </w:pPr>
      <w:r w:rsidRPr="00C25662">
        <w:rPr>
          <w:rFonts w:eastAsia="MS Minchofalt"/>
          <w:lang w:val="pl-PL"/>
        </w:rPr>
        <w:t>dīpa-deha-nadīvāri-phalādīnāṁ pṛthak svataḥ ||</w:t>
      </w:r>
    </w:p>
    <w:p w:rsidR="009072E6" w:rsidRPr="00C25662" w:rsidRDefault="009072E6" w:rsidP="009072E6">
      <w:pPr>
        <w:pStyle w:val="Cita"/>
        <w:rPr>
          <w:rFonts w:eastAsia="MS Minchofalt"/>
          <w:lang w:val="pl-PL"/>
        </w:rPr>
      </w:pPr>
      <w:r w:rsidRPr="00C25662">
        <w:rPr>
          <w:rFonts w:eastAsia="MS Minchofalt"/>
          <w:lang w:val="pl-PL"/>
        </w:rPr>
        <w:t>bhedābhedau parijñeyau kārya-kāraṇayor api |</w:t>
      </w:r>
    </w:p>
    <w:p w:rsidR="009072E6" w:rsidRPr="00C25662" w:rsidRDefault="009072E6" w:rsidP="009072E6">
      <w:pPr>
        <w:pStyle w:val="Cita"/>
        <w:rPr>
          <w:rFonts w:eastAsia="MS Minchofalt"/>
          <w:lang w:val="pl-PL"/>
        </w:rPr>
      </w:pPr>
      <w:r w:rsidRPr="00C25662">
        <w:rPr>
          <w:rFonts w:eastAsia="MS Minchofalt"/>
          <w:lang w:val="pl-PL"/>
        </w:rPr>
        <w:t>guṇasya guṇinaś caiva jāti-vyaktyos tathaiva ca ||</w:t>
      </w:r>
    </w:p>
    <w:p w:rsidR="009072E6" w:rsidRPr="00C25662" w:rsidRDefault="009072E6" w:rsidP="009072E6">
      <w:pPr>
        <w:pStyle w:val="Cita"/>
        <w:rPr>
          <w:rFonts w:eastAsia="MS Minchofalt"/>
          <w:lang w:val="pl-PL"/>
        </w:rPr>
      </w:pPr>
      <w:r w:rsidRPr="00C25662">
        <w:rPr>
          <w:rFonts w:eastAsia="MS Minchofalt"/>
          <w:lang w:val="pl-PL"/>
        </w:rPr>
        <w:t>tathāvayavyavayavayoḥ kriyāyās tadvatas tathā |</w:t>
      </w:r>
    </w:p>
    <w:p w:rsidR="009072E6" w:rsidRPr="00C25662" w:rsidRDefault="009072E6" w:rsidP="009072E6">
      <w:pPr>
        <w:pStyle w:val="Cita"/>
        <w:rPr>
          <w:rFonts w:eastAsia="MS Minchofalt"/>
          <w:lang w:val="pl-PL"/>
        </w:rPr>
      </w:pPr>
      <w:r w:rsidRPr="00C25662">
        <w:rPr>
          <w:rFonts w:eastAsia="MS Minchofalt"/>
          <w:lang w:val="pl-PL"/>
        </w:rPr>
        <w:t>evaṁ janeṣu niyamaś cid-rūpeṣv abhidaiva tu || iti ca |</w:t>
      </w:r>
    </w:p>
    <w:p w:rsidR="009072E6" w:rsidRPr="00C25662" w:rsidRDefault="009072E6" w:rsidP="009072E6">
      <w:pPr>
        <w:pStyle w:val="Cita"/>
        <w:rPr>
          <w:rFonts w:eastAsia="MS Minchofalt"/>
          <w:lang w:val="pl-PL"/>
        </w:rPr>
      </w:pPr>
    </w:p>
    <w:p w:rsidR="009072E6" w:rsidRPr="00C25662" w:rsidRDefault="009072E6" w:rsidP="009072E6">
      <w:pPr>
        <w:pStyle w:val="Cita"/>
        <w:rPr>
          <w:rFonts w:eastAsia="MS Minchofalt"/>
          <w:lang w:val="pl-PL"/>
        </w:rPr>
      </w:pPr>
      <w:r w:rsidRPr="00C25662">
        <w:rPr>
          <w:rFonts w:eastAsia="MS Minchofalt"/>
          <w:lang w:val="pl-PL"/>
        </w:rPr>
        <w:t>ye dharmā niyame naiva dharmiṇo na viyoginaḥ |</w:t>
      </w:r>
    </w:p>
    <w:p w:rsidR="009072E6" w:rsidRPr="00C25662" w:rsidRDefault="009072E6" w:rsidP="009072E6">
      <w:pPr>
        <w:pStyle w:val="Cita"/>
        <w:rPr>
          <w:rFonts w:eastAsia="MS Minchofalt"/>
          <w:lang w:val="pl-PL"/>
        </w:rPr>
      </w:pPr>
      <w:r w:rsidRPr="00C25662">
        <w:rPr>
          <w:rFonts w:eastAsia="MS Minchofalt"/>
          <w:lang w:val="pl-PL"/>
        </w:rPr>
        <w:t>jaḍasthā apy abhinnās te bhinābhinnā viyoginaḥ || iti ca ||45||</w:t>
      </w:r>
    </w:p>
    <w:p w:rsidR="009072E6" w:rsidRPr="00C25662" w:rsidRDefault="009072E6" w:rsidP="009072E6">
      <w:pPr>
        <w:pStyle w:val="Cita"/>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kathaṁ tarhi pratyabhijñā tadvad eva sādṛśyāvalambinī</w:t>
      </w:r>
      <w:r>
        <w:rPr>
          <w:lang w:val="pl-PL" w:eastAsia="fr-CA"/>
        </w:rPr>
        <w:t xml:space="preserve"> ? i</w:t>
      </w:r>
      <w:r w:rsidRPr="00E95354">
        <w:rPr>
          <w:lang w:val="pl-PL" w:eastAsia="fr-CA"/>
        </w:rPr>
        <w:t>ty āha—so’ya</w:t>
      </w:r>
      <w:r>
        <w:rPr>
          <w:lang w:val="pl-PL" w:eastAsia="fr-CA"/>
        </w:rPr>
        <w:t>m i</w:t>
      </w:r>
      <w:r w:rsidRPr="00E95354">
        <w:rPr>
          <w:lang w:val="pl-PL" w:eastAsia="fr-CA"/>
        </w:rPr>
        <w:t>ti | sādṛśyād arciṣā</w:t>
      </w:r>
      <w:r>
        <w:rPr>
          <w:lang w:val="pl-PL" w:eastAsia="fr-CA"/>
        </w:rPr>
        <w:t>m e</w:t>
      </w:r>
      <w:r w:rsidRPr="00E95354">
        <w:rPr>
          <w:lang w:val="pl-PL" w:eastAsia="fr-CA"/>
        </w:rPr>
        <w:t>va yathā so’yaṁ dīpa iti pratyabhijñā, yathā ca srotasāṁ pravāha-jalānā</w:t>
      </w:r>
      <w:r>
        <w:rPr>
          <w:lang w:val="pl-PL" w:eastAsia="fr-CA"/>
        </w:rPr>
        <w:t>m e</w:t>
      </w:r>
      <w:r w:rsidRPr="00E95354">
        <w:rPr>
          <w:lang w:val="pl-PL" w:eastAsia="fr-CA"/>
        </w:rPr>
        <w:t xml:space="preserve">va </w:t>
      </w:r>
      <w:r>
        <w:rPr>
          <w:lang w:val="pl-PL" w:eastAsia="fr-CA"/>
        </w:rPr>
        <w:t xml:space="preserve">| </w:t>
      </w:r>
      <w:r w:rsidRPr="00E95354">
        <w:rPr>
          <w:lang w:val="pl-PL" w:eastAsia="fr-CA"/>
        </w:rPr>
        <w:t>tad idaṁ jala</w:t>
      </w:r>
      <w:r>
        <w:rPr>
          <w:lang w:val="pl-PL" w:eastAsia="fr-CA"/>
        </w:rPr>
        <w:t>m i</w:t>
      </w:r>
      <w:r w:rsidRPr="00E95354">
        <w:rPr>
          <w:lang w:val="pl-PL" w:eastAsia="fr-CA"/>
        </w:rPr>
        <w:t>ti, tathā so’yaṁ pumān iti dhīr</w:t>
      </w:r>
      <w:r>
        <w:rPr>
          <w:lang w:val="pl-PL" w:eastAsia="fr-CA"/>
        </w:rPr>
        <w:t xml:space="preserve"> </w:t>
      </w:r>
      <w:r w:rsidRPr="00E95354">
        <w:rPr>
          <w:lang w:val="pl-PL" w:eastAsia="fr-CA"/>
        </w:rPr>
        <w:t>gīś ca mṛṣā nṛṇāṁ bahūnāṁ śarīriṇāṁ mṛṣā vyartha</w:t>
      </w:r>
      <w:r>
        <w:rPr>
          <w:lang w:val="pl-PL" w:eastAsia="fr-CA"/>
        </w:rPr>
        <w:t>m ā</w:t>
      </w:r>
      <w:r w:rsidRPr="00E95354">
        <w:rPr>
          <w:lang w:val="pl-PL" w:eastAsia="fr-CA"/>
        </w:rPr>
        <w:t>yur yeṣā</w:t>
      </w:r>
      <w:r>
        <w:rPr>
          <w:lang w:val="pl-PL" w:eastAsia="fr-CA"/>
        </w:rPr>
        <w:t>m a</w:t>
      </w:r>
      <w:r w:rsidRPr="00E95354">
        <w:rPr>
          <w:lang w:val="pl-PL" w:eastAsia="fr-CA"/>
        </w:rPr>
        <w:t>vivekināṁ teṣāṁ bhavati |</w:t>
      </w:r>
      <w:r>
        <w:rPr>
          <w:lang w:val="pl-PL" w:eastAsia="fr-CA"/>
        </w:rPr>
        <w:t>|45||</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E95354" w:rsidRDefault="009072E6" w:rsidP="009072E6">
      <w:pPr>
        <w:rPr>
          <w:lang w:val="pl-PL" w:eastAsia="fr-CA"/>
        </w:rPr>
      </w:pPr>
      <w:r>
        <w:rPr>
          <w:rFonts w:eastAsia="MS Minchofalt"/>
          <w:b/>
          <w:lang w:val="pl-PL"/>
        </w:rPr>
        <w:t xml:space="preserve">viśvanāthaḥ : </w:t>
      </w:r>
      <w:r w:rsidRPr="00E95354">
        <w:rPr>
          <w:lang w:val="pl-PL" w:eastAsia="fr-CA"/>
        </w:rPr>
        <w:t>pratyabhijñā t</w:t>
      </w:r>
      <w:r>
        <w:rPr>
          <w:lang w:val="pl-PL" w:eastAsia="fr-CA"/>
        </w:rPr>
        <w:t xml:space="preserve">u </w:t>
      </w:r>
      <w:r w:rsidRPr="00E95354">
        <w:rPr>
          <w:lang w:val="pl-PL" w:eastAsia="fr-CA"/>
        </w:rPr>
        <w:t>sādṛśy</w:t>
      </w:r>
      <w:r>
        <w:rPr>
          <w:lang w:val="pl-PL" w:eastAsia="fr-CA"/>
        </w:rPr>
        <w:t xml:space="preserve"> </w:t>
      </w:r>
      <w:r w:rsidRPr="00E95354">
        <w:rPr>
          <w:lang w:val="pl-PL" w:eastAsia="fr-CA"/>
        </w:rPr>
        <w:t>ālambinī</w:t>
      </w:r>
      <w:r>
        <w:rPr>
          <w:lang w:val="pl-PL" w:eastAsia="fr-CA"/>
        </w:rPr>
        <w:t xml:space="preserve"> syād eva ? i</w:t>
      </w:r>
      <w:r w:rsidRPr="00E95354">
        <w:rPr>
          <w:lang w:val="pl-PL" w:eastAsia="fr-CA"/>
        </w:rPr>
        <w:t>ty āha—so’ya</w:t>
      </w:r>
      <w:r>
        <w:rPr>
          <w:lang w:val="pl-PL" w:eastAsia="fr-CA"/>
        </w:rPr>
        <w:t>m i</w:t>
      </w:r>
      <w:r w:rsidRPr="00E95354">
        <w:rPr>
          <w:lang w:val="pl-PL" w:eastAsia="fr-CA"/>
        </w:rPr>
        <w:t>ti | arciṣā</w:t>
      </w:r>
      <w:r>
        <w:rPr>
          <w:lang w:val="pl-PL" w:eastAsia="fr-CA"/>
        </w:rPr>
        <w:t xml:space="preserve">ṁ kṣaṇa-mātra eva sahasraśaḥ udbhūyodbhūya layaṁ gatānāṁ jyotiḥ-kiraṇānāṁ puñja eva kṣaṇāntare so’yaṁ dīpa iti | </w:t>
      </w:r>
      <w:r w:rsidRPr="00E95354">
        <w:rPr>
          <w:lang w:val="pl-PL" w:eastAsia="fr-CA"/>
        </w:rPr>
        <w:t xml:space="preserve">srotasāṁ </w:t>
      </w:r>
      <w:r>
        <w:rPr>
          <w:lang w:val="pl-PL" w:eastAsia="fr-CA"/>
        </w:rPr>
        <w:t>sroto-yukta</w:t>
      </w:r>
      <w:r w:rsidRPr="00E95354">
        <w:rPr>
          <w:lang w:val="pl-PL" w:eastAsia="fr-CA"/>
        </w:rPr>
        <w:t>-jalānā</w:t>
      </w:r>
      <w:r>
        <w:rPr>
          <w:lang w:val="pl-PL" w:eastAsia="fr-CA"/>
        </w:rPr>
        <w:t>ṁ kṣaṇa-mātra eva kramaśo dūra-gatatve’pi kṣaṇāntare’pi tad idaṁ jalam iti, pratītir yathā tathaiva kaumāre dṛṣṭo yauvane’pi so’yaṁ pumān</w:t>
      </w:r>
      <w:r w:rsidRPr="00E95354">
        <w:rPr>
          <w:lang w:val="pl-PL" w:eastAsia="fr-CA"/>
        </w:rPr>
        <w:t xml:space="preserve"> iti</w:t>
      </w:r>
      <w:r>
        <w:rPr>
          <w:lang w:val="pl-PL" w:eastAsia="fr-CA"/>
        </w:rPr>
        <w:t>, tena tatrābhedālambinī</w:t>
      </w:r>
      <w:r w:rsidRPr="00E95354">
        <w:rPr>
          <w:lang w:val="pl-PL" w:eastAsia="fr-CA"/>
        </w:rPr>
        <w:t xml:space="preserve"> dhīr</w:t>
      </w:r>
      <w:r>
        <w:rPr>
          <w:lang w:val="pl-PL" w:eastAsia="fr-CA"/>
        </w:rPr>
        <w:t xml:space="preserve"> jñānaṁ, dhīr vāk ca, </w:t>
      </w:r>
      <w:r w:rsidRPr="00E95354">
        <w:rPr>
          <w:lang w:val="pl-PL" w:eastAsia="fr-CA"/>
        </w:rPr>
        <w:t xml:space="preserve">mṛṣā </w:t>
      </w:r>
      <w:r>
        <w:rPr>
          <w:lang w:val="pl-PL" w:eastAsia="fr-CA"/>
        </w:rPr>
        <w:t xml:space="preserve">aviveka-vijṛmbhitety arthaḥ | </w:t>
      </w:r>
      <w:r w:rsidRPr="00E95354">
        <w:rPr>
          <w:lang w:val="pl-PL" w:eastAsia="fr-CA"/>
        </w:rPr>
        <w:t xml:space="preserve">mṛṣā </w:t>
      </w:r>
      <w:r>
        <w:rPr>
          <w:lang w:val="pl-PL" w:eastAsia="fr-CA"/>
        </w:rPr>
        <w:t>etādṛg viveka-vyāptam āyur yeṣāṁ teṣām ||45||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11.22.46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mā svasya karma-bījena jāyate so’py ayaṁ pumān |</w:t>
      </w:r>
    </w:p>
    <w:p w:rsidR="009072E6" w:rsidRPr="00E95354" w:rsidRDefault="009072E6" w:rsidP="009072E6">
      <w:pPr>
        <w:pStyle w:val="Versequote"/>
        <w:rPr>
          <w:rFonts w:eastAsia="MS Minchofalt"/>
          <w:lang w:val="pl-PL"/>
        </w:rPr>
      </w:pPr>
      <w:r w:rsidRPr="00E95354">
        <w:rPr>
          <w:rFonts w:eastAsia="MS Minchofalt"/>
          <w:lang w:val="pl-PL"/>
        </w:rPr>
        <w:t>mriyate vāmaro bhrāntyā yathāgnir dāru-saṁyutaḥ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nanu kathaṁ dehādhyāsavataḥ puṁsaḥ karma-janma-maraṇāni santi</w:t>
      </w:r>
      <w:r>
        <w:rPr>
          <w:lang w:val="pl-PL" w:eastAsia="fr-CA"/>
        </w:rPr>
        <w:t>,</w:t>
      </w:r>
      <w:r w:rsidRPr="00E95354">
        <w:rPr>
          <w:lang w:val="pl-PL" w:eastAsia="fr-CA"/>
        </w:rPr>
        <w:t xml:space="preserve"> nānyasyeti vyavasthā na hi ghaṭate, ghaṭasya puruṣa-bhedena sattva</w:t>
      </w:r>
      <w:r>
        <w:rPr>
          <w:lang w:val="pl-PL" w:eastAsia="fr-CA"/>
        </w:rPr>
        <w:t>m a</w:t>
      </w:r>
      <w:r w:rsidRPr="00E95354">
        <w:rPr>
          <w:lang w:val="pl-PL" w:eastAsia="fr-CA"/>
        </w:rPr>
        <w:t xml:space="preserve">sattvaṁ ceti </w:t>
      </w:r>
      <w:r>
        <w:rPr>
          <w:lang w:val="pl-PL" w:eastAsia="fr-CA"/>
        </w:rPr>
        <w:t>?</w:t>
      </w:r>
      <w:r w:rsidRPr="00E95354">
        <w:rPr>
          <w:lang w:val="pl-PL" w:eastAsia="fr-CA"/>
        </w:rPr>
        <w:t xml:space="preserve"> na | ajñasyāpi vastutas tad abhāvād ity āha—mā svasya naivātmanaḥ karmaṇā bīja-bhūtena | so’py ajño’pi pumān jāyate mriyate va kintv ayaṁ bhrāntyā ajanmāpi jāyata ivāmaro’pi mriyata iva | yathā mahā-bhūta-tejo-rūpo’gnir ākalpānta</w:t>
      </w:r>
      <w:r>
        <w:rPr>
          <w:lang w:val="pl-PL" w:eastAsia="fr-CA"/>
        </w:rPr>
        <w:t>m a</w:t>
      </w:r>
      <w:r w:rsidRPr="00E95354">
        <w:rPr>
          <w:lang w:val="pl-PL" w:eastAsia="fr-CA"/>
        </w:rPr>
        <w:t>vasthito’pi dāru-yoga-viyogābhyāṁ janma-nāśau prāpnoti tadvat |</w:t>
      </w:r>
      <w:r>
        <w:rPr>
          <w:lang w:val="pl-PL" w:eastAsia="fr-CA"/>
        </w:rPr>
        <w:t>|46||</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E95354">
        <w:rPr>
          <w:lang w:val="pl-PL" w:eastAsia="fr-CA"/>
        </w:rPr>
        <w:t>mā svasyeti taiḥ tatra tadabhāvād iti rajjusarpavat sattvābhāvād ity arthaḥ |</w:t>
      </w:r>
    </w:p>
    <w:p w:rsidR="009072E6" w:rsidRDefault="009072E6" w:rsidP="009072E6">
      <w:pPr>
        <w:rPr>
          <w:rFonts w:eastAsia="MS Minchofalt"/>
          <w:b/>
          <w:lang w:val="pl-PL"/>
        </w:rPr>
      </w:pPr>
    </w:p>
    <w:p w:rsidR="009072E6" w:rsidRPr="00A0034A" w:rsidRDefault="009072E6" w:rsidP="009072E6">
      <w:pPr>
        <w:rPr>
          <w:lang w:val="pl-PL" w:eastAsia="fr-CA"/>
        </w:rPr>
      </w:pPr>
      <w:r>
        <w:rPr>
          <w:rFonts w:eastAsia="MS Minchofalt"/>
          <w:b/>
          <w:lang w:val="pl-PL"/>
        </w:rPr>
        <w:t xml:space="preserve">viśvanāthaḥ : </w:t>
      </w:r>
      <w:r w:rsidRPr="004D7644">
        <w:rPr>
          <w:rFonts w:eastAsia="MS Minchofalt"/>
          <w:bCs/>
          <w:lang w:val="pl-PL"/>
        </w:rPr>
        <w:t xml:space="preserve">vastutas tūpādhi-sambandhenaiva </w:t>
      </w:r>
      <w:r>
        <w:rPr>
          <w:rFonts w:eastAsia="MS Minchofalt"/>
          <w:bCs/>
          <w:lang w:val="pl-PL"/>
        </w:rPr>
        <w:t>jīvasya</w:t>
      </w:r>
      <w:r w:rsidRPr="004D7644">
        <w:rPr>
          <w:rFonts w:eastAsia="MS Minchofalt"/>
          <w:bCs/>
          <w:lang w:val="pl-PL"/>
        </w:rPr>
        <w:t xml:space="preserve"> janma-mṛtyus ta ity āha—meti | sv</w:t>
      </w:r>
      <w:r>
        <w:rPr>
          <w:rFonts w:eastAsia="MS Minchofalt"/>
          <w:bCs/>
          <w:lang w:val="pl-PL"/>
        </w:rPr>
        <w:t>asya</w:t>
      </w:r>
      <w:r w:rsidRPr="004D7644">
        <w:rPr>
          <w:rFonts w:eastAsia="MS Minchofalt"/>
          <w:bCs/>
          <w:lang w:val="pl-PL"/>
        </w:rPr>
        <w:t xml:space="preserve"> </w:t>
      </w:r>
      <w:r>
        <w:rPr>
          <w:rFonts w:eastAsia="MS Minchofalt"/>
          <w:bCs/>
          <w:lang w:val="pl-PL"/>
        </w:rPr>
        <w:t>karm</w:t>
      </w:r>
      <w:r w:rsidRPr="004D7644">
        <w:rPr>
          <w:rFonts w:eastAsia="MS Minchofalt"/>
          <w:bCs/>
          <w:lang w:val="pl-PL"/>
        </w:rPr>
        <w:t>a-</w:t>
      </w:r>
      <w:r>
        <w:rPr>
          <w:rFonts w:eastAsia="MS Minchofalt"/>
          <w:bCs/>
          <w:lang w:val="pl-PL"/>
        </w:rPr>
        <w:t>rūpeṇa</w:t>
      </w:r>
      <w:r w:rsidRPr="004D7644">
        <w:rPr>
          <w:rFonts w:eastAsia="MS Minchofalt"/>
          <w:bCs/>
          <w:lang w:val="pl-PL"/>
        </w:rPr>
        <w:t xml:space="preserve"> bījena ayaṁ pumān </w:t>
      </w:r>
      <w:r>
        <w:rPr>
          <w:rFonts w:eastAsia="MS Minchofalt"/>
          <w:bCs/>
          <w:lang w:val="pl-PL"/>
        </w:rPr>
        <w:t>jīv</w:t>
      </w:r>
      <w:r w:rsidRPr="004D7644">
        <w:rPr>
          <w:rFonts w:eastAsia="MS Minchofalt"/>
          <w:bCs/>
          <w:lang w:val="pl-PL"/>
        </w:rPr>
        <w:t>aḥ mā jā</w:t>
      </w:r>
      <w:r>
        <w:rPr>
          <w:rFonts w:eastAsia="MS Minchofalt"/>
          <w:bCs/>
          <w:lang w:val="pl-PL"/>
        </w:rPr>
        <w:t>yate</w:t>
      </w:r>
      <w:r w:rsidRPr="004D7644">
        <w:rPr>
          <w:rFonts w:eastAsia="MS Minchofalt"/>
          <w:bCs/>
          <w:lang w:val="pl-PL"/>
        </w:rPr>
        <w:t xml:space="preserve"> mā mri</w:t>
      </w:r>
      <w:r>
        <w:rPr>
          <w:rFonts w:eastAsia="MS Minchofalt"/>
          <w:bCs/>
          <w:lang w:val="pl-PL"/>
        </w:rPr>
        <w:t>yate</w:t>
      </w:r>
      <w:r w:rsidRPr="004D7644">
        <w:rPr>
          <w:rFonts w:eastAsia="MS Minchofalt"/>
          <w:bCs/>
          <w:lang w:val="pl-PL"/>
        </w:rPr>
        <w:t xml:space="preserve"> ca, kintv ayaṁ bhrāntyā ajanmāpi jā</w:t>
      </w:r>
      <w:r>
        <w:rPr>
          <w:rFonts w:eastAsia="MS Minchofalt"/>
          <w:bCs/>
          <w:lang w:val="pl-PL"/>
        </w:rPr>
        <w:t>yate</w:t>
      </w:r>
      <w:r w:rsidRPr="004D7644">
        <w:rPr>
          <w:rFonts w:eastAsia="MS Minchofalt"/>
          <w:bCs/>
          <w:lang w:val="pl-PL"/>
        </w:rPr>
        <w:t>, amar</w:t>
      </w:r>
      <w:r>
        <w:rPr>
          <w:rFonts w:eastAsia="MS Minchofalt"/>
          <w:bCs/>
          <w:lang w:val="pl-PL"/>
        </w:rPr>
        <w:t>o’pi</w:t>
      </w:r>
      <w:r w:rsidRPr="004D7644">
        <w:rPr>
          <w:rFonts w:eastAsia="MS Minchofalt"/>
          <w:bCs/>
          <w:lang w:val="pl-PL"/>
        </w:rPr>
        <w:t xml:space="preserve"> mri</w:t>
      </w:r>
      <w:r>
        <w:rPr>
          <w:rFonts w:eastAsia="MS Minchofalt"/>
          <w:bCs/>
          <w:lang w:val="pl-PL"/>
        </w:rPr>
        <w:t>yate</w:t>
      </w:r>
      <w:r w:rsidRPr="004D7644">
        <w:rPr>
          <w:rFonts w:eastAsia="MS Minchofalt"/>
          <w:bCs/>
          <w:lang w:val="pl-PL"/>
        </w:rPr>
        <w:t xml:space="preserve"> |</w:t>
      </w:r>
      <w:r>
        <w:rPr>
          <w:rFonts w:eastAsia="MS Minchofalt"/>
          <w:b/>
          <w:lang w:val="pl-PL"/>
        </w:rPr>
        <w:t xml:space="preserve"> </w:t>
      </w:r>
      <w:r w:rsidRPr="00E95354">
        <w:rPr>
          <w:lang w:val="pl-PL" w:eastAsia="fr-CA"/>
        </w:rPr>
        <w:t>yathā mahā-bhūta-tejo-rūpo’gnir ākalpānta</w:t>
      </w:r>
      <w:r>
        <w:rPr>
          <w:lang w:val="pl-PL" w:eastAsia="fr-CA"/>
        </w:rPr>
        <w:t>m a</w:t>
      </w:r>
      <w:r w:rsidRPr="00E95354">
        <w:rPr>
          <w:lang w:val="pl-PL" w:eastAsia="fr-CA"/>
        </w:rPr>
        <w:t>vasthito’pi dāru-yoga-viyogābhyāṁ janma-nāśau prāpnoti tadvat |</w:t>
      </w:r>
      <w:r>
        <w:rPr>
          <w:lang w:val="pl-PL" w:eastAsia="fr-CA"/>
        </w:rPr>
        <w:t>|46||</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11.22.47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niṣeka-garbha-janmāni bālya-kaumāra-yauvana</w:t>
      </w:r>
      <w:r>
        <w:rPr>
          <w:rFonts w:eastAsia="MS Minchofalt"/>
          <w:lang w:val="pl-PL"/>
        </w:rPr>
        <w:t>m |</w:t>
      </w:r>
    </w:p>
    <w:p w:rsidR="009072E6" w:rsidRPr="00E95354" w:rsidRDefault="009072E6" w:rsidP="009072E6">
      <w:pPr>
        <w:pStyle w:val="Versequote"/>
        <w:rPr>
          <w:rFonts w:eastAsia="MS Minchofalt"/>
          <w:lang w:val="pl-PL"/>
        </w:rPr>
      </w:pPr>
      <w:r w:rsidRPr="00E95354">
        <w:rPr>
          <w:rFonts w:eastAsia="MS Minchofalt"/>
          <w:lang w:val="pl-PL"/>
        </w:rPr>
        <w:t>vayo-madhyaṁ jarā mṛtyur ity avasthās tanor nava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siddhavat kṛtyoktā vayo</w:t>
      </w:r>
      <w:r>
        <w:rPr>
          <w:lang w:val="pl-PL" w:eastAsia="fr-CA"/>
        </w:rPr>
        <w:t>’</w:t>
      </w:r>
      <w:r w:rsidRPr="00E95354">
        <w:rPr>
          <w:lang w:val="pl-PL" w:eastAsia="fr-CA"/>
        </w:rPr>
        <w:t>vasthāḥ prapañcayati</w:t>
      </w:r>
      <w:r>
        <w:rPr>
          <w:lang w:val="pl-PL" w:eastAsia="fr-CA"/>
        </w:rPr>
        <w:t>—</w:t>
      </w:r>
      <w:r w:rsidRPr="00E95354">
        <w:rPr>
          <w:lang w:val="pl-PL" w:eastAsia="fr-CA"/>
        </w:rPr>
        <w:t>niṣeko jaṭha</w:t>
      </w:r>
      <w:r>
        <w:rPr>
          <w:lang w:val="pl-PL" w:eastAsia="fr-CA"/>
        </w:rPr>
        <w:t>r</w:t>
      </w:r>
      <w:r w:rsidRPr="00E95354">
        <w:rPr>
          <w:lang w:val="pl-PL" w:eastAsia="fr-CA"/>
        </w:rPr>
        <w:t>e praveśaḥ | garbhas</w:t>
      </w:r>
      <w:r>
        <w:rPr>
          <w:lang w:val="pl-PL" w:eastAsia="fr-CA"/>
        </w:rPr>
        <w:t xml:space="preserve"> </w:t>
      </w:r>
      <w:r w:rsidRPr="00E95354">
        <w:rPr>
          <w:lang w:val="pl-PL" w:eastAsia="fr-CA"/>
        </w:rPr>
        <w:t>tan</w:t>
      </w:r>
      <w:r>
        <w:rPr>
          <w:lang w:val="pl-PL" w:eastAsia="fr-CA"/>
        </w:rPr>
        <w:t>-</w:t>
      </w:r>
      <w:r w:rsidRPr="00E95354">
        <w:rPr>
          <w:lang w:val="pl-PL" w:eastAsia="fr-CA"/>
        </w:rPr>
        <w:t>madhye vṛddhiḥ | bālyaṁ śiśutva</w:t>
      </w:r>
      <w:r>
        <w:rPr>
          <w:lang w:val="pl-PL" w:eastAsia="fr-CA"/>
        </w:rPr>
        <w:t>m ā</w:t>
      </w:r>
      <w:r w:rsidRPr="00E95354">
        <w:rPr>
          <w:lang w:val="pl-PL" w:eastAsia="fr-CA"/>
        </w:rPr>
        <w:t>-pañca</w:t>
      </w:r>
      <w:r>
        <w:rPr>
          <w:lang w:val="pl-PL" w:eastAsia="fr-CA"/>
        </w:rPr>
        <w:t>mā</w:t>
      </w:r>
      <w:r w:rsidRPr="00E95354">
        <w:rPr>
          <w:lang w:val="pl-PL" w:eastAsia="fr-CA"/>
        </w:rPr>
        <w:t>bdāt | kaumāra</w:t>
      </w:r>
      <w:r>
        <w:rPr>
          <w:lang w:val="pl-PL" w:eastAsia="fr-CA"/>
        </w:rPr>
        <w:t>m ā</w:t>
      </w:r>
      <w:r w:rsidRPr="00E95354">
        <w:rPr>
          <w:lang w:val="pl-PL" w:eastAsia="fr-CA"/>
        </w:rPr>
        <w:t>-ṣoḍaśād varṣāt | tato yauvana</w:t>
      </w:r>
      <w:r>
        <w:rPr>
          <w:lang w:val="pl-PL" w:eastAsia="fr-CA"/>
        </w:rPr>
        <w:t>m ā</w:t>
      </w:r>
      <w:r w:rsidRPr="00E95354">
        <w:rPr>
          <w:lang w:val="pl-PL" w:eastAsia="fr-CA"/>
        </w:rPr>
        <w:t>-pañcāśat | tato vayo-madhya</w:t>
      </w:r>
      <w:r>
        <w:rPr>
          <w:lang w:val="pl-PL" w:eastAsia="fr-CA"/>
        </w:rPr>
        <w:t>m ā</w:t>
      </w:r>
      <w:r w:rsidRPr="00E95354">
        <w:rPr>
          <w:lang w:val="pl-PL" w:eastAsia="fr-CA"/>
        </w:rPr>
        <w:t>-ṣaṣṭi-varṣāt |</w:t>
      </w:r>
      <w:r>
        <w:rPr>
          <w:lang w:val="pl-PL" w:eastAsia="fr-CA"/>
        </w:rPr>
        <w:t>|47||</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color w:val="000000"/>
          <w:lang w:val="pl-PL"/>
        </w:rPr>
        <w:t>yat-sambandhād eva jīvo</w:t>
      </w:r>
      <w:r>
        <w:rPr>
          <w:lang w:val="pl-PL" w:eastAsia="fr-CA"/>
        </w:rPr>
        <w:t>’</w:t>
      </w:r>
      <w:r w:rsidRPr="00E95354">
        <w:rPr>
          <w:lang w:val="pl-PL" w:eastAsia="fr-CA"/>
        </w:rPr>
        <w:t>vasthā</w:t>
      </w:r>
      <w:r>
        <w:rPr>
          <w:lang w:val="pl-PL" w:eastAsia="fr-CA"/>
        </w:rPr>
        <w:t>vān ucyate, tasyās tanor avasthā gaṇ</w:t>
      </w:r>
      <w:r w:rsidRPr="00E95354">
        <w:rPr>
          <w:lang w:val="pl-PL" w:eastAsia="fr-CA"/>
        </w:rPr>
        <w:t>ayati</w:t>
      </w:r>
      <w:r>
        <w:rPr>
          <w:lang w:val="pl-PL" w:eastAsia="fr-CA"/>
        </w:rPr>
        <w:t>—</w:t>
      </w:r>
      <w:r w:rsidRPr="00E95354">
        <w:rPr>
          <w:lang w:val="pl-PL" w:eastAsia="fr-CA"/>
        </w:rPr>
        <w:t>niṣeko jaṭha</w:t>
      </w:r>
      <w:r>
        <w:rPr>
          <w:lang w:val="pl-PL" w:eastAsia="fr-CA"/>
        </w:rPr>
        <w:t>r</w:t>
      </w:r>
      <w:r w:rsidRPr="00E95354">
        <w:rPr>
          <w:lang w:val="pl-PL" w:eastAsia="fr-CA"/>
        </w:rPr>
        <w:t>e praveśaḥ</w:t>
      </w:r>
      <w:r>
        <w:rPr>
          <w:lang w:val="pl-PL" w:eastAsia="fr-CA"/>
        </w:rPr>
        <w:t>,</w:t>
      </w:r>
      <w:r w:rsidRPr="00E95354">
        <w:rPr>
          <w:lang w:val="pl-PL" w:eastAsia="fr-CA"/>
        </w:rPr>
        <w:t xml:space="preserve"> garbhas</w:t>
      </w:r>
      <w:r>
        <w:rPr>
          <w:lang w:val="pl-PL" w:eastAsia="fr-CA"/>
        </w:rPr>
        <w:t xml:space="preserve"> </w:t>
      </w:r>
      <w:r w:rsidRPr="00E95354">
        <w:rPr>
          <w:lang w:val="pl-PL" w:eastAsia="fr-CA"/>
        </w:rPr>
        <w:t>tan</w:t>
      </w:r>
      <w:r>
        <w:rPr>
          <w:lang w:val="pl-PL" w:eastAsia="fr-CA"/>
        </w:rPr>
        <w:t>-</w:t>
      </w:r>
      <w:r w:rsidRPr="00E95354">
        <w:rPr>
          <w:lang w:val="pl-PL" w:eastAsia="fr-CA"/>
        </w:rPr>
        <w:t>madhye vṛddhiḥ</w:t>
      </w:r>
      <w:r>
        <w:rPr>
          <w:lang w:val="pl-PL" w:eastAsia="fr-CA"/>
        </w:rPr>
        <w:t>,</w:t>
      </w:r>
      <w:r w:rsidRPr="00E95354">
        <w:rPr>
          <w:lang w:val="pl-PL" w:eastAsia="fr-CA"/>
        </w:rPr>
        <w:t xml:space="preserve"> </w:t>
      </w:r>
      <w:r>
        <w:rPr>
          <w:lang w:val="pl-PL" w:eastAsia="fr-CA"/>
        </w:rPr>
        <w:t xml:space="preserve">mātṛ-jaṭharān niṣkramaḥ </w:t>
      </w:r>
      <w:r w:rsidRPr="00E95354">
        <w:rPr>
          <w:lang w:val="pl-PL" w:eastAsia="fr-CA"/>
        </w:rPr>
        <w:t>bālya</w:t>
      </w:r>
      <w:r>
        <w:rPr>
          <w:lang w:val="pl-PL" w:eastAsia="fr-CA"/>
        </w:rPr>
        <w:t>m ā</w:t>
      </w:r>
      <w:r w:rsidRPr="00E95354">
        <w:rPr>
          <w:lang w:val="pl-PL" w:eastAsia="fr-CA"/>
        </w:rPr>
        <w:t>-pañca</w:t>
      </w:r>
      <w:r>
        <w:rPr>
          <w:lang w:val="pl-PL" w:eastAsia="fr-CA"/>
        </w:rPr>
        <w:t>mā</w:t>
      </w:r>
      <w:r w:rsidRPr="00E95354">
        <w:rPr>
          <w:lang w:val="pl-PL" w:eastAsia="fr-CA"/>
        </w:rPr>
        <w:t>bdāt</w:t>
      </w:r>
      <w:r>
        <w:rPr>
          <w:lang w:val="pl-PL" w:eastAsia="fr-CA"/>
        </w:rPr>
        <w:t>,</w:t>
      </w:r>
      <w:r w:rsidRPr="00E95354">
        <w:rPr>
          <w:lang w:val="pl-PL" w:eastAsia="fr-CA"/>
        </w:rPr>
        <w:t xml:space="preserve"> kaumāra</w:t>
      </w:r>
      <w:r>
        <w:rPr>
          <w:lang w:val="pl-PL" w:eastAsia="fr-CA"/>
        </w:rPr>
        <w:t>ṁ paugaṇḍa-kaiśorātvakam ā</w:t>
      </w:r>
      <w:r w:rsidRPr="00E95354">
        <w:rPr>
          <w:lang w:val="pl-PL" w:eastAsia="fr-CA"/>
        </w:rPr>
        <w:t>-ṣoḍaśād varṣāt</w:t>
      </w:r>
      <w:r>
        <w:rPr>
          <w:lang w:val="pl-PL" w:eastAsia="fr-CA"/>
        </w:rPr>
        <w:t>,</w:t>
      </w:r>
      <w:r w:rsidRPr="00E95354">
        <w:rPr>
          <w:lang w:val="pl-PL" w:eastAsia="fr-CA"/>
        </w:rPr>
        <w:t xml:space="preserve"> tato yauvana</w:t>
      </w:r>
      <w:r>
        <w:rPr>
          <w:lang w:val="pl-PL" w:eastAsia="fr-CA"/>
        </w:rPr>
        <w:t>m ā</w:t>
      </w:r>
      <w:r w:rsidRPr="00E95354">
        <w:rPr>
          <w:lang w:val="pl-PL" w:eastAsia="fr-CA"/>
        </w:rPr>
        <w:t>-pañc</w:t>
      </w:r>
      <w:r>
        <w:rPr>
          <w:lang w:val="pl-PL" w:eastAsia="fr-CA"/>
        </w:rPr>
        <w:t xml:space="preserve">acatvāriṁcataḥ, </w:t>
      </w:r>
      <w:r w:rsidRPr="00E95354">
        <w:rPr>
          <w:lang w:val="pl-PL" w:eastAsia="fr-CA"/>
        </w:rPr>
        <w:t>tato vayo-madhya</w:t>
      </w:r>
      <w:r>
        <w:rPr>
          <w:lang w:val="pl-PL" w:eastAsia="fr-CA"/>
        </w:rPr>
        <w:t>m ā</w:t>
      </w:r>
      <w:r w:rsidRPr="00E95354">
        <w:rPr>
          <w:lang w:val="pl-PL" w:eastAsia="fr-CA"/>
        </w:rPr>
        <w:t>-ṣaṣṭi-varṣāt</w:t>
      </w:r>
      <w:r>
        <w:rPr>
          <w:lang w:val="pl-PL" w:eastAsia="fr-CA"/>
        </w:rPr>
        <w:t>,</w:t>
      </w:r>
      <w:r w:rsidRPr="00E95354">
        <w:rPr>
          <w:lang w:val="pl-PL" w:eastAsia="fr-CA"/>
        </w:rPr>
        <w:t xml:space="preserve"> </w:t>
      </w:r>
      <w:r>
        <w:rPr>
          <w:lang w:val="pl-PL" w:eastAsia="fr-CA"/>
        </w:rPr>
        <w:t xml:space="preserve">tato yāvaj jīvanaṁ jaraiva tato mṛtyur iti </w:t>
      </w:r>
      <w:r w:rsidRPr="00E95354">
        <w:rPr>
          <w:lang w:val="pl-PL" w:eastAsia="fr-CA"/>
        </w:rPr>
        <w:t>|</w:t>
      </w:r>
      <w:r>
        <w:rPr>
          <w:lang w:val="pl-PL" w:eastAsia="fr-CA"/>
        </w:rPr>
        <w:t>|47||</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11.22.48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etā manoratha-mayīr hānyasyoccāvacās tanūḥ |</w:t>
      </w:r>
    </w:p>
    <w:p w:rsidR="009072E6" w:rsidRPr="00E95354" w:rsidRDefault="009072E6" w:rsidP="009072E6">
      <w:pPr>
        <w:pStyle w:val="Versequote"/>
        <w:rPr>
          <w:rFonts w:eastAsia="MS Minchofalt"/>
          <w:lang w:val="pl-PL"/>
        </w:rPr>
      </w:pPr>
      <w:r w:rsidRPr="00E95354">
        <w:rPr>
          <w:rFonts w:eastAsia="MS Minchofalt"/>
          <w:lang w:val="pl-PL"/>
        </w:rPr>
        <w:t>guṇa-saṅgād upādatte kvacit kaścij jahāti ca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deha-sambandhāj janma-maraṇādīnīty upapādita</w:t>
      </w:r>
      <w:r>
        <w:rPr>
          <w:lang w:val="pl-PL" w:eastAsia="fr-CA"/>
        </w:rPr>
        <w:t>m a</w:t>
      </w:r>
      <w:r w:rsidRPr="00E95354">
        <w:rPr>
          <w:lang w:val="pl-PL" w:eastAsia="fr-CA"/>
        </w:rPr>
        <w:t>rtha</w:t>
      </w:r>
      <w:r>
        <w:rPr>
          <w:lang w:val="pl-PL" w:eastAsia="fr-CA"/>
        </w:rPr>
        <w:t>m u</w:t>
      </w:r>
      <w:r w:rsidRPr="00E95354">
        <w:rPr>
          <w:lang w:val="pl-PL" w:eastAsia="fr-CA"/>
        </w:rPr>
        <w:t>pasaṁharati</w:t>
      </w:r>
      <w:r>
        <w:rPr>
          <w:lang w:val="pl-PL" w:eastAsia="fr-CA"/>
        </w:rPr>
        <w:t>—</w:t>
      </w:r>
      <w:r w:rsidRPr="00E95354">
        <w:rPr>
          <w:lang w:val="pl-PL" w:eastAsia="fr-CA"/>
        </w:rPr>
        <w:t>et</w:t>
      </w:r>
      <w:r>
        <w:rPr>
          <w:lang w:val="pl-PL" w:eastAsia="fr-CA"/>
        </w:rPr>
        <w:t>ā</w:t>
      </w:r>
      <w:r w:rsidRPr="00E95354">
        <w:rPr>
          <w:lang w:val="pl-PL" w:eastAsia="fr-CA"/>
        </w:rPr>
        <w:t xml:space="preserve"> iti | hi sphuṭa</w:t>
      </w:r>
      <w:r>
        <w:rPr>
          <w:lang w:val="pl-PL" w:eastAsia="fr-CA"/>
        </w:rPr>
        <w:t>m |</w:t>
      </w:r>
      <w:r w:rsidRPr="00E95354">
        <w:rPr>
          <w:lang w:val="pl-PL" w:eastAsia="fr-CA"/>
        </w:rPr>
        <w:t xml:space="preserve"> anyasya dehasya | tanūr avasthāḥ | guṇa-saṅgāt prakṛty-avivekāt | kaścit parameśvarānugrahataḥ kvacit kathañcij jahāti | avasthavato dehasya draṣṭā nāsāv avasthāvān iti viveka-jñānena |</w:t>
      </w:r>
      <w:r>
        <w:rPr>
          <w:lang w:val="pl-PL" w:eastAsia="fr-CA"/>
        </w:rPr>
        <w:t>|48||</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480BED" w:rsidRDefault="009072E6" w:rsidP="009072E6">
      <w:pPr>
        <w:rPr>
          <w:lang w:val="pl-PL" w:eastAsia="fr-CA"/>
        </w:rPr>
      </w:pPr>
      <w:r>
        <w:rPr>
          <w:rFonts w:eastAsia="MS Minchofalt"/>
          <w:b/>
          <w:lang w:val="pl-PL"/>
        </w:rPr>
        <w:t xml:space="preserve">viśvanāthaḥ : </w:t>
      </w:r>
      <w:r w:rsidRPr="00E95354">
        <w:rPr>
          <w:lang w:val="pl-PL" w:eastAsia="fr-CA"/>
        </w:rPr>
        <w:t>deha-sambandhāj janma-maraṇādīnīty upapādita</w:t>
      </w:r>
      <w:r>
        <w:rPr>
          <w:lang w:val="pl-PL" w:eastAsia="fr-CA"/>
        </w:rPr>
        <w:t>m a</w:t>
      </w:r>
      <w:r w:rsidRPr="00E95354">
        <w:rPr>
          <w:lang w:val="pl-PL" w:eastAsia="fr-CA"/>
        </w:rPr>
        <w:t>rtha</w:t>
      </w:r>
      <w:r>
        <w:rPr>
          <w:lang w:val="pl-PL" w:eastAsia="fr-CA"/>
        </w:rPr>
        <w:t>m u</w:t>
      </w:r>
      <w:r w:rsidRPr="00E95354">
        <w:rPr>
          <w:lang w:val="pl-PL" w:eastAsia="fr-CA"/>
        </w:rPr>
        <w:t>pasaṁharati</w:t>
      </w:r>
      <w:r>
        <w:rPr>
          <w:lang w:val="pl-PL" w:eastAsia="fr-CA"/>
        </w:rPr>
        <w:t>—</w:t>
      </w:r>
      <w:r w:rsidRPr="00E95354">
        <w:rPr>
          <w:lang w:val="pl-PL" w:eastAsia="fr-CA"/>
        </w:rPr>
        <w:t>et</w:t>
      </w:r>
      <w:r>
        <w:rPr>
          <w:lang w:val="pl-PL" w:eastAsia="fr-CA"/>
        </w:rPr>
        <w:t>ā</w:t>
      </w:r>
      <w:r w:rsidRPr="00E95354">
        <w:rPr>
          <w:lang w:val="pl-PL" w:eastAsia="fr-CA"/>
        </w:rPr>
        <w:t xml:space="preserve"> iti | hi sp</w:t>
      </w:r>
      <w:r>
        <w:rPr>
          <w:lang w:val="pl-PL" w:eastAsia="fr-CA"/>
        </w:rPr>
        <w:t>aṣ</w:t>
      </w:r>
      <w:r w:rsidRPr="00E95354">
        <w:rPr>
          <w:lang w:val="pl-PL" w:eastAsia="fr-CA"/>
        </w:rPr>
        <w:t>ṭa</w:t>
      </w:r>
      <w:r>
        <w:rPr>
          <w:lang w:val="pl-PL" w:eastAsia="fr-CA"/>
        </w:rPr>
        <w:t>m |</w:t>
      </w:r>
      <w:r w:rsidRPr="00E95354">
        <w:rPr>
          <w:lang w:val="pl-PL" w:eastAsia="fr-CA"/>
        </w:rPr>
        <w:t xml:space="preserve"> </w:t>
      </w:r>
      <w:r>
        <w:rPr>
          <w:lang w:val="pl-PL" w:eastAsia="fr-CA"/>
        </w:rPr>
        <w:t xml:space="preserve">manoratha-mayīḥ karma-prāpita-mano-dhyāna-prāptāḥ, </w:t>
      </w:r>
      <w:r w:rsidRPr="00E95354">
        <w:rPr>
          <w:lang w:val="pl-PL" w:eastAsia="fr-CA"/>
        </w:rPr>
        <w:t>anyasya dehasya | tanūr avasthāḥ | guṇa-saṅgā</w:t>
      </w:r>
      <w:r>
        <w:rPr>
          <w:lang w:val="pl-PL" w:eastAsia="fr-CA"/>
        </w:rPr>
        <w:t>d avidyā-hetukāt</w:t>
      </w:r>
      <w:r w:rsidRPr="00E95354">
        <w:rPr>
          <w:lang w:val="pl-PL" w:eastAsia="fr-CA"/>
        </w:rPr>
        <w:t xml:space="preserve"> | </w:t>
      </w:r>
      <w:r>
        <w:rPr>
          <w:lang w:val="pl-PL" w:eastAsia="fr-CA"/>
        </w:rPr>
        <w:t xml:space="preserve">upādatte kaścid bhagavad-anugṛhīto jahāti ca </w:t>
      </w:r>
      <w:r w:rsidRPr="00E95354">
        <w:rPr>
          <w:lang w:val="pl-PL" w:eastAsia="fr-CA"/>
        </w:rPr>
        <w:t>|</w:t>
      </w:r>
      <w:r>
        <w:rPr>
          <w:lang w:val="pl-PL" w:eastAsia="fr-CA"/>
        </w:rPr>
        <w:t>|48||</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11.22.49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ātmanaḥ pitṛ-putrābhyā</w:t>
      </w:r>
      <w:r>
        <w:rPr>
          <w:rFonts w:eastAsia="MS Minchofalt"/>
          <w:lang w:val="pl-PL"/>
        </w:rPr>
        <w:t>m a</w:t>
      </w:r>
      <w:r w:rsidRPr="00E95354">
        <w:rPr>
          <w:rFonts w:eastAsia="MS Minchofalt"/>
          <w:lang w:val="pl-PL"/>
        </w:rPr>
        <w:t>numeyau bhavāpyayau |</w:t>
      </w:r>
    </w:p>
    <w:p w:rsidR="009072E6" w:rsidRPr="00E95354" w:rsidRDefault="009072E6" w:rsidP="009072E6">
      <w:pPr>
        <w:pStyle w:val="Versequote"/>
        <w:rPr>
          <w:rFonts w:eastAsia="MS Minchofalt"/>
          <w:lang w:val="pl-PL"/>
        </w:rPr>
      </w:pPr>
      <w:r w:rsidRPr="00E95354">
        <w:rPr>
          <w:rFonts w:eastAsia="MS Minchofalt"/>
          <w:lang w:val="pl-PL"/>
        </w:rPr>
        <w:t>na bhavāpyaya-vastūnā</w:t>
      </w:r>
      <w:r>
        <w:rPr>
          <w:rFonts w:eastAsia="MS Minchofalt"/>
          <w:lang w:val="pl-PL"/>
        </w:rPr>
        <w:t>m a</w:t>
      </w:r>
      <w:r w:rsidRPr="00E95354">
        <w:rPr>
          <w:rFonts w:eastAsia="MS Minchofalt"/>
          <w:lang w:val="pl-PL"/>
        </w:rPr>
        <w:t>bhijño dvaya-lakṣaṇaḥ ||</w:t>
      </w:r>
    </w:p>
    <w:p w:rsidR="009072E6" w:rsidRPr="00E95354" w:rsidRDefault="009072E6" w:rsidP="009072E6">
      <w:pPr>
        <w:rPr>
          <w:rFonts w:eastAsia="MS Minchofalt"/>
          <w:lang w:val="pl-PL"/>
        </w:rPr>
      </w:pPr>
    </w:p>
    <w:p w:rsidR="009072E6" w:rsidRDefault="009072E6" w:rsidP="009072E6">
      <w:pPr>
        <w:rPr>
          <w:rFonts w:eastAsia="MS Minchofalt"/>
          <w:bCs/>
          <w:lang w:val="pl-PL"/>
        </w:rPr>
      </w:pPr>
      <w:r>
        <w:rPr>
          <w:rFonts w:eastAsia="MS Minchofalt"/>
          <w:b/>
          <w:lang w:val="pl-PL"/>
        </w:rPr>
        <w:t>madhvaḥ :</w:t>
      </w:r>
      <w:r>
        <w:rPr>
          <w:rFonts w:eastAsia="MS Minchofalt"/>
          <w:bCs/>
          <w:lang w:val="pl-PL"/>
        </w:rPr>
        <w:t xml:space="preserve"> abhijñā-dvaya-lakṣaṇau abhimāna-mātrau ||49||</w:t>
      </w:r>
    </w:p>
    <w:p w:rsidR="009072E6" w:rsidRDefault="009072E6" w:rsidP="009072E6">
      <w:pPr>
        <w:rPr>
          <w:rFonts w:eastAsia="MS Minchofalt"/>
          <w:bCs/>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nanu tadānīṁ mūrcchitatvena janma-maraṇa-vān deho na dṛśyate</w:t>
      </w:r>
      <w:r>
        <w:rPr>
          <w:lang w:val="pl-PL" w:eastAsia="fr-CA"/>
        </w:rPr>
        <w:t xml:space="preserve"> ?</w:t>
      </w:r>
      <w:r w:rsidRPr="00E95354">
        <w:rPr>
          <w:lang w:val="pl-PL" w:eastAsia="fr-CA"/>
        </w:rPr>
        <w:t xml:space="preserve"> tatrāha—ātmana iti | pitṛ-dehasyaurdhva-dehikaṁ kurvatāpyaya-darśanāt</w:t>
      </w:r>
      <w:r>
        <w:rPr>
          <w:lang w:val="pl-PL" w:eastAsia="fr-CA"/>
        </w:rPr>
        <w:t>,</w:t>
      </w:r>
      <w:r w:rsidRPr="00E95354">
        <w:rPr>
          <w:lang w:val="pl-PL" w:eastAsia="fr-CA"/>
        </w:rPr>
        <w:t xml:space="preserve"> putra-dehasya ca jāta-karmaṇi janma-darśanād ātmanaḥ svasya dehasyāpi bhavāpyayāv anumeyau | evaṁ ca dṛśyatve sati bhavāpyayavatāṁ vastūnāṁ dehānā</w:t>
      </w:r>
      <w:r>
        <w:rPr>
          <w:lang w:val="pl-PL" w:eastAsia="fr-CA"/>
        </w:rPr>
        <w:t>m a</w:t>
      </w:r>
      <w:r w:rsidRPr="00E95354">
        <w:rPr>
          <w:lang w:val="pl-PL" w:eastAsia="fr-CA"/>
        </w:rPr>
        <w:t>bhijño draṣṭā dvaya-lakṣaṇo bhavāpyaya-dharmako na bhavati |</w:t>
      </w:r>
      <w:r>
        <w:rPr>
          <w:lang w:val="pl-PL" w:eastAsia="fr-CA"/>
        </w:rPr>
        <w:t>|49||</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 xml:space="preserve">nanu </w:t>
      </w:r>
      <w:r>
        <w:rPr>
          <w:lang w:val="pl-PL" w:eastAsia="fr-CA"/>
        </w:rPr>
        <w:t xml:space="preserve">dehasyaitā avasthā dehināṁ dṛśyante eva, kintu niṣeka-garbha-janma-maraṇāni na dṛśyante ? </w:t>
      </w:r>
      <w:r w:rsidRPr="00E95354">
        <w:rPr>
          <w:lang w:val="pl-PL" w:eastAsia="fr-CA"/>
        </w:rPr>
        <w:t xml:space="preserve">tatrāha—ātmana iti | pitṛ-dehasyaurdhva-dehikaṁ </w:t>
      </w:r>
      <w:r>
        <w:rPr>
          <w:lang w:val="pl-PL" w:eastAsia="fr-CA"/>
        </w:rPr>
        <w:t xml:space="preserve">karma </w:t>
      </w:r>
      <w:r w:rsidRPr="00E95354">
        <w:rPr>
          <w:lang w:val="pl-PL" w:eastAsia="fr-CA"/>
        </w:rPr>
        <w:t>kurvatāpyaya-darśanāt</w:t>
      </w:r>
      <w:r>
        <w:rPr>
          <w:lang w:val="pl-PL" w:eastAsia="fr-CA"/>
        </w:rPr>
        <w:t>,</w:t>
      </w:r>
      <w:r w:rsidRPr="00E95354">
        <w:rPr>
          <w:lang w:val="pl-PL" w:eastAsia="fr-CA"/>
        </w:rPr>
        <w:t xml:space="preserve"> putra-dehasya ca jāta-karmaṇi janma-darśanā</w:t>
      </w:r>
      <w:r>
        <w:rPr>
          <w:lang w:val="pl-PL" w:eastAsia="fr-CA"/>
        </w:rPr>
        <w:t>t,</w:t>
      </w:r>
      <w:r w:rsidRPr="00E95354">
        <w:rPr>
          <w:lang w:val="pl-PL" w:eastAsia="fr-CA"/>
        </w:rPr>
        <w:t xml:space="preserve"> ātmanaḥ sva</w:t>
      </w:r>
      <w:r>
        <w:rPr>
          <w:lang w:val="pl-PL" w:eastAsia="fr-CA"/>
        </w:rPr>
        <w:t>-</w:t>
      </w:r>
      <w:r w:rsidRPr="00E95354">
        <w:rPr>
          <w:lang w:val="pl-PL" w:eastAsia="fr-CA"/>
        </w:rPr>
        <w:t xml:space="preserve">dehasyāpi bhavāpyayāv anumeyau | </w:t>
      </w:r>
      <w:r>
        <w:rPr>
          <w:lang w:val="pl-PL" w:eastAsia="fr-CA"/>
        </w:rPr>
        <w:t xml:space="preserve">atra bhava-śabdena niṣeka-garbha-janmāny upalakṣitāni | </w:t>
      </w:r>
      <w:r w:rsidRPr="00E95354">
        <w:rPr>
          <w:lang w:val="pl-PL" w:eastAsia="fr-CA"/>
        </w:rPr>
        <w:t>evaṁ ca dṛśyatve sati bhavāpyayavatāṁ vastūnāṁ dehānā</w:t>
      </w:r>
      <w:r>
        <w:rPr>
          <w:lang w:val="pl-PL" w:eastAsia="fr-CA"/>
        </w:rPr>
        <w:t>m a</w:t>
      </w:r>
      <w:r w:rsidRPr="00E95354">
        <w:rPr>
          <w:lang w:val="pl-PL" w:eastAsia="fr-CA"/>
        </w:rPr>
        <w:t xml:space="preserve">bhijño draṣṭā dvaya-lakṣaṇo </w:t>
      </w:r>
      <w:r>
        <w:rPr>
          <w:lang w:val="pl-PL" w:eastAsia="fr-CA"/>
        </w:rPr>
        <w:t xml:space="preserve">deha-lakṣaṇavān </w:t>
      </w:r>
      <w:r w:rsidRPr="00E95354">
        <w:rPr>
          <w:lang w:val="pl-PL" w:eastAsia="fr-CA"/>
        </w:rPr>
        <w:t>na bhavati |</w:t>
      </w:r>
      <w:r>
        <w:rPr>
          <w:lang w:val="pl-PL" w:eastAsia="fr-CA"/>
        </w:rPr>
        <w:t>|49||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11.22.50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taror bīja-vipākābhyāṁ yo vidvāñ janma-saṁyamau |</w:t>
      </w:r>
    </w:p>
    <w:p w:rsidR="009072E6" w:rsidRPr="00E95354" w:rsidRDefault="009072E6" w:rsidP="009072E6">
      <w:pPr>
        <w:pStyle w:val="Versequote"/>
        <w:rPr>
          <w:rFonts w:eastAsia="MS Minchofalt"/>
          <w:lang w:val="pl-PL"/>
        </w:rPr>
      </w:pPr>
      <w:r w:rsidRPr="00E95354">
        <w:rPr>
          <w:rFonts w:eastAsia="MS Minchofalt"/>
          <w:lang w:val="pl-PL"/>
        </w:rPr>
        <w:t>taro vilakṣaṇo draṣṭā evaṁ draṣṭā tanoḥ pṛthak ||</w:t>
      </w:r>
    </w:p>
    <w:p w:rsidR="009072E6" w:rsidRPr="00E95354"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taror bīja-vipāka-dṛṣṭāntena vidvān dehābhimānaṁ tyaktvā saṁyamaṁ yāti |</w:t>
      </w:r>
    </w:p>
    <w:p w:rsidR="009072E6" w:rsidRDefault="009072E6" w:rsidP="009072E6">
      <w:pPr>
        <w:rPr>
          <w:rFonts w:eastAsia="MS Minchofalt"/>
          <w:color w:val="000000"/>
          <w:lang w:val="pl-PL"/>
        </w:rPr>
      </w:pPr>
    </w:p>
    <w:p w:rsidR="009072E6" w:rsidRPr="00B644CC" w:rsidRDefault="009072E6" w:rsidP="009072E6">
      <w:pPr>
        <w:pStyle w:val="Cita"/>
        <w:rPr>
          <w:rFonts w:eastAsia="MS Minchofalt"/>
          <w:lang w:val="pl-PL"/>
        </w:rPr>
      </w:pPr>
      <w:r>
        <w:rPr>
          <w:rFonts w:eastAsia="MS Minchofalt"/>
          <w:lang w:val="pl-PL"/>
        </w:rPr>
        <w:t>paramātma</w:t>
      </w:r>
      <w:r w:rsidRPr="00B644CC">
        <w:rPr>
          <w:rFonts w:eastAsia="MS Minchofalt"/>
          <w:lang w:val="pl-PL"/>
        </w:rPr>
        <w:t xml:space="preserve">naś ca bhedaṁ jānāti </w:t>
      </w:r>
      <w:r>
        <w:rPr>
          <w:rFonts w:eastAsia="MS Minchofalt"/>
          <w:lang w:val="pl-PL"/>
        </w:rPr>
        <w:t>prakṛt</w:t>
      </w:r>
      <w:r w:rsidRPr="00B644CC">
        <w:rPr>
          <w:rFonts w:eastAsia="MS Minchofalt"/>
          <w:lang w:val="pl-PL"/>
        </w:rPr>
        <w:t>y-ādeḥ |</w:t>
      </w:r>
    </w:p>
    <w:p w:rsidR="009072E6" w:rsidRDefault="009072E6" w:rsidP="009072E6">
      <w:pPr>
        <w:pStyle w:val="Cita"/>
        <w:rPr>
          <w:rFonts w:eastAsia="MS Minchofalt"/>
          <w:lang w:val="pl-PL"/>
        </w:rPr>
      </w:pPr>
      <w:r>
        <w:rPr>
          <w:rFonts w:eastAsia="MS Minchofalt"/>
          <w:lang w:val="pl-PL"/>
        </w:rPr>
        <w:t>bījādy-avasthā saṁyuktād vṛkṣād dṛṣṭā yathā pṛthak |</w:t>
      </w:r>
    </w:p>
    <w:p w:rsidR="009072E6" w:rsidRPr="00B644CC" w:rsidRDefault="009072E6" w:rsidP="009072E6">
      <w:pPr>
        <w:pStyle w:val="Cita"/>
        <w:rPr>
          <w:rFonts w:eastAsia="MS Minchofalt"/>
          <w:lang w:val="pl-PL"/>
        </w:rPr>
      </w:pPr>
      <w:r>
        <w:rPr>
          <w:rFonts w:eastAsia="MS Minchofalt"/>
          <w:lang w:val="pl-PL"/>
        </w:rPr>
        <w:t>evaṁ vikāriṇor viṣṇur jīvaś ca pṛthag eva tu || iti ca ||50||</w:t>
      </w:r>
    </w:p>
    <w:p w:rsidR="009072E6"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etad eva dṛṣṭāntena spaṣṭayati</w:t>
      </w:r>
      <w:r>
        <w:rPr>
          <w:lang w:val="pl-PL" w:eastAsia="fr-CA"/>
        </w:rPr>
        <w:t>—</w:t>
      </w:r>
      <w:r w:rsidRPr="00E95354">
        <w:rPr>
          <w:lang w:val="pl-PL" w:eastAsia="fr-CA"/>
        </w:rPr>
        <w:t>taror iti | taru-śabdo nodbhijja-mātrasyopalakṣaṇaṁ</w:t>
      </w:r>
      <w:r>
        <w:rPr>
          <w:lang w:val="pl-PL" w:eastAsia="fr-CA"/>
        </w:rPr>
        <w:t>,</w:t>
      </w:r>
      <w:r w:rsidRPr="00E95354">
        <w:rPr>
          <w:lang w:val="pl-PL" w:eastAsia="fr-CA"/>
        </w:rPr>
        <w:t xml:space="preserve"> kintu phala-pākāntasya vrīhy-āder ity arthaḥ | yad vā, taror evāntyaḥ pariṇāmo vipākaḥ | bījāj janma vipākāt saṁyamaṁ nāśaṁ ca vidvān | draṣṭā taru-draṣṭā | evaṁ tanor draṣṭā tataḥ pṛthak | atas tatra vartamāno’pi bhavāpyayābhyāṁ na sambadhyate |</w:t>
      </w:r>
      <w:r>
        <w:rPr>
          <w:lang w:val="pl-PL" w:eastAsia="fr-CA"/>
        </w:rPr>
        <w:t>|50||</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BB77E5"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etad eva dṛṣṭāntena spaṣṭayati—taror iti | taru-śabdenodbhijja-mātram ucyate | tato lakṣaṇayā phala-pākāntasya vrīhy-āder ity ādi | bījāj janma-vipākāt saṁyamaṁ nāśaṁ ca vidvān ||50||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11.22.51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prakṛter eva</w:t>
      </w:r>
      <w:r>
        <w:rPr>
          <w:rFonts w:eastAsia="MS Minchofalt"/>
          <w:lang w:val="pl-PL"/>
        </w:rPr>
        <w:t>m ā</w:t>
      </w:r>
      <w:r w:rsidRPr="00E95354">
        <w:rPr>
          <w:rFonts w:eastAsia="MS Minchofalt"/>
          <w:lang w:val="pl-PL"/>
        </w:rPr>
        <w:t>tmāna</w:t>
      </w:r>
      <w:r>
        <w:rPr>
          <w:rFonts w:eastAsia="MS Minchofalt"/>
          <w:lang w:val="pl-PL"/>
        </w:rPr>
        <w:t>m a</w:t>
      </w:r>
      <w:r w:rsidRPr="00E95354">
        <w:rPr>
          <w:rFonts w:eastAsia="MS Minchofalt"/>
          <w:lang w:val="pl-PL"/>
        </w:rPr>
        <w:t>vivicyābudhaḥ pumān |</w:t>
      </w:r>
    </w:p>
    <w:p w:rsidR="009072E6" w:rsidRPr="00E95354" w:rsidRDefault="009072E6" w:rsidP="009072E6">
      <w:pPr>
        <w:pStyle w:val="Versequote"/>
        <w:rPr>
          <w:rFonts w:eastAsia="MS Minchofalt"/>
          <w:lang w:val="pl-PL"/>
        </w:rPr>
      </w:pPr>
      <w:r w:rsidRPr="00E95354">
        <w:rPr>
          <w:rFonts w:eastAsia="MS Minchofalt"/>
          <w:lang w:val="pl-PL"/>
        </w:rPr>
        <w:t>tattvena sparśa-sammū</w:t>
      </w:r>
      <w:r>
        <w:rPr>
          <w:rFonts w:eastAsia="MS Minchofalt"/>
          <w:lang w:val="pl-PL"/>
        </w:rPr>
        <w:t>ḍ</w:t>
      </w:r>
      <w:r w:rsidRPr="00E95354">
        <w:rPr>
          <w:rFonts w:eastAsia="MS Minchofalt"/>
          <w:lang w:val="pl-PL"/>
        </w:rPr>
        <w:t>haḥ saṁsāraṁ pratipadyate ||</w:t>
      </w:r>
    </w:p>
    <w:p w:rsidR="009072E6" w:rsidRPr="00E95354" w:rsidRDefault="009072E6" w:rsidP="009072E6">
      <w:pPr>
        <w:rPr>
          <w:rFonts w:eastAsia="MS Minchofalt"/>
          <w:lang w:val="pl-PL"/>
        </w:rPr>
      </w:pPr>
    </w:p>
    <w:p w:rsidR="009072E6" w:rsidRPr="00BB77E5" w:rsidRDefault="009072E6" w:rsidP="009072E6">
      <w:pPr>
        <w:rPr>
          <w:lang w:val="pl-PL" w:eastAsia="fr-CA"/>
        </w:rPr>
      </w:pPr>
      <w:r w:rsidRPr="00E95354">
        <w:rPr>
          <w:rFonts w:eastAsia="MS Minchofalt"/>
          <w:b/>
          <w:lang w:val="pl-PL"/>
        </w:rPr>
        <w:t xml:space="preserve">śrīdharaḥ : </w:t>
      </w:r>
      <w:r w:rsidRPr="00E95354">
        <w:rPr>
          <w:lang w:val="pl-PL" w:eastAsia="fr-CA"/>
        </w:rPr>
        <w:t>avivekinaḥ saṁsāraṁ prapañcayati—prakṛter iti pañcabhiḥ | tattvena tattva</w:t>
      </w:r>
      <w:r>
        <w:rPr>
          <w:lang w:val="pl-PL" w:eastAsia="fr-CA"/>
        </w:rPr>
        <w:t>-</w:t>
      </w:r>
      <w:r w:rsidRPr="00E95354">
        <w:rPr>
          <w:lang w:val="pl-PL" w:eastAsia="fr-CA"/>
        </w:rPr>
        <w:t>dṛṣṭy</w:t>
      </w:r>
      <w:r>
        <w:rPr>
          <w:lang w:val="pl-PL" w:eastAsia="fr-CA"/>
        </w:rPr>
        <w:t>ā,</w:t>
      </w:r>
      <w:r w:rsidRPr="00E95354">
        <w:rPr>
          <w:lang w:val="pl-PL" w:eastAsia="fr-CA"/>
        </w:rPr>
        <w:t xml:space="preserve"> sparśeṣu vi</w:t>
      </w:r>
      <w:r>
        <w:rPr>
          <w:lang w:val="pl-PL" w:eastAsia="fr-CA"/>
        </w:rPr>
        <w:t>ṣ</w:t>
      </w:r>
      <w:r w:rsidRPr="00E95354">
        <w:rPr>
          <w:lang w:val="pl-PL" w:eastAsia="fr-CA"/>
        </w:rPr>
        <w:t>ayeṣu saṁmūḍha iti vā ||51||</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r>
        <w:rPr>
          <w:rFonts w:eastAsia="MS Minchofalt"/>
          <w:b/>
          <w:lang w:val="pl-PL"/>
        </w:rPr>
        <w:t xml:space="preserve"> </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sidRPr="00E95354">
        <w:rPr>
          <w:lang w:val="pl-PL" w:eastAsia="fr-CA"/>
        </w:rPr>
        <w:t xml:space="preserve">avivekinaḥ saṁsāraṁ prapañcayati—prakṛter </w:t>
      </w:r>
      <w:r>
        <w:rPr>
          <w:lang w:val="pl-PL" w:eastAsia="fr-CA"/>
        </w:rPr>
        <w:t xml:space="preserve">upādheḥ sakāśāt ātmānaṁ svaṁ sparśa-saṁmūḍhaḥ </w:t>
      </w:r>
      <w:r w:rsidRPr="00E95354">
        <w:rPr>
          <w:lang w:val="pl-PL" w:eastAsia="fr-CA"/>
        </w:rPr>
        <w:t>vi</w:t>
      </w:r>
      <w:r>
        <w:rPr>
          <w:lang w:val="pl-PL" w:eastAsia="fr-CA"/>
        </w:rPr>
        <w:t>ṣ</w:t>
      </w:r>
      <w:r w:rsidRPr="00E95354">
        <w:rPr>
          <w:lang w:val="pl-PL" w:eastAsia="fr-CA"/>
        </w:rPr>
        <w:t>ay</w:t>
      </w:r>
      <w:r>
        <w:rPr>
          <w:lang w:val="pl-PL" w:eastAsia="fr-CA"/>
        </w:rPr>
        <w:t xml:space="preserve">āviṣṭaḥ </w:t>
      </w:r>
      <w:r w:rsidRPr="00E95354">
        <w:rPr>
          <w:lang w:val="pl-PL" w:eastAsia="fr-CA"/>
        </w:rPr>
        <w:t>||51||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11.22.52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sattva-saṅgād ṛṣīn devān rajasāsura-mānuṣān |</w:t>
      </w:r>
    </w:p>
    <w:p w:rsidR="009072E6" w:rsidRPr="00E95354" w:rsidRDefault="009072E6" w:rsidP="009072E6">
      <w:pPr>
        <w:pStyle w:val="Versequote"/>
        <w:rPr>
          <w:rFonts w:eastAsia="MS Minchofalt"/>
          <w:lang w:val="pl-PL"/>
        </w:rPr>
      </w:pPr>
      <w:r w:rsidRPr="00E95354">
        <w:rPr>
          <w:rFonts w:eastAsia="MS Minchofalt"/>
          <w:lang w:val="pl-PL"/>
        </w:rPr>
        <w:t>tamasā bhūta-tiryaktvaṁ bhrāmito yāti karmabhiḥ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guṇa-bhedena tri-vidhaṁ, tatrāpi ca tat tāratamyenaikaikatra dvi-vidhaṁ saṁsāra</w:t>
      </w:r>
      <w:r>
        <w:rPr>
          <w:lang w:val="pl-PL" w:eastAsia="fr-CA"/>
        </w:rPr>
        <w:t>m ā</w:t>
      </w:r>
      <w:r w:rsidRPr="00E95354">
        <w:rPr>
          <w:lang w:val="pl-PL" w:eastAsia="fr-CA"/>
        </w:rPr>
        <w:t>ha—sattveti |</w:t>
      </w:r>
      <w:r>
        <w:rPr>
          <w:lang w:val="pl-PL" w:eastAsia="fr-CA"/>
        </w:rPr>
        <w:t>|52||</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viśvanāthaḥ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11.22.53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nṛtyato gāyataḥ paśyan yathaivānukaroti tān |</w:t>
      </w:r>
    </w:p>
    <w:p w:rsidR="009072E6" w:rsidRPr="00E95354" w:rsidRDefault="009072E6" w:rsidP="009072E6">
      <w:pPr>
        <w:pStyle w:val="Versequote"/>
        <w:rPr>
          <w:rFonts w:eastAsia="MS Minchofalt"/>
          <w:lang w:val="pl-PL"/>
        </w:rPr>
      </w:pPr>
      <w:r w:rsidRPr="00E95354">
        <w:rPr>
          <w:rFonts w:eastAsia="MS Minchofalt"/>
          <w:lang w:val="pl-PL"/>
        </w:rPr>
        <w:t>evaṁ buddhi-guṇān paśyann anīho’py anukāryate ||</w:t>
      </w:r>
    </w:p>
    <w:p w:rsidR="009072E6" w:rsidRPr="00E95354"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duḥkha-śokādayaḥ sarve jñeyā buddhi-guṇā iti |</w:t>
      </w:r>
    </w:p>
    <w:p w:rsidR="009072E6" w:rsidRDefault="009072E6" w:rsidP="009072E6">
      <w:pPr>
        <w:rPr>
          <w:rFonts w:eastAsia="MS Minchofalt"/>
          <w:color w:val="000000"/>
          <w:lang w:val="pl-PL"/>
        </w:rPr>
      </w:pPr>
    </w:p>
    <w:p w:rsidR="009072E6" w:rsidRPr="00BB77E5" w:rsidRDefault="009072E6" w:rsidP="009072E6">
      <w:pPr>
        <w:pStyle w:val="Cita"/>
        <w:rPr>
          <w:rFonts w:eastAsia="MS Minchofalt"/>
          <w:lang w:val="pl-PL"/>
        </w:rPr>
      </w:pPr>
      <w:r w:rsidRPr="00BB77E5">
        <w:rPr>
          <w:rFonts w:eastAsia="MS Minchofalt"/>
          <w:lang w:val="pl-PL"/>
        </w:rPr>
        <w:t xml:space="preserve">sukha-jñāne tu </w:t>
      </w:r>
      <w:r>
        <w:rPr>
          <w:rFonts w:eastAsia="MS Minchofalt"/>
          <w:lang w:val="pl-PL"/>
        </w:rPr>
        <w:t>jīvasya</w:t>
      </w:r>
      <w:r w:rsidRPr="00BB77E5">
        <w:rPr>
          <w:rFonts w:eastAsia="MS Minchofalt"/>
          <w:lang w:val="pl-PL"/>
        </w:rPr>
        <w:t xml:space="preserve"> </w:t>
      </w:r>
      <w:r>
        <w:rPr>
          <w:rFonts w:eastAsia="MS Minchofalt"/>
          <w:lang w:val="pl-PL"/>
        </w:rPr>
        <w:t>bhakt</w:t>
      </w:r>
      <w:r w:rsidRPr="00BB77E5">
        <w:rPr>
          <w:rFonts w:eastAsia="MS Minchofalt"/>
          <w:lang w:val="pl-PL"/>
        </w:rPr>
        <w:t>iḥ snehas tathaiva ca |</w:t>
      </w:r>
    </w:p>
    <w:p w:rsidR="009072E6" w:rsidRDefault="009072E6" w:rsidP="009072E6">
      <w:pPr>
        <w:pStyle w:val="Cita"/>
        <w:rPr>
          <w:rFonts w:eastAsia="MS Minchofalt"/>
          <w:lang w:val="pl-PL"/>
        </w:rPr>
      </w:pPr>
      <w:r>
        <w:rPr>
          <w:rFonts w:eastAsia="MS Minchofalt"/>
          <w:lang w:val="pl-PL"/>
        </w:rPr>
        <w:t>viparyayeṇāsurāṇāṁ jīva-buddhi-guṇā iti || iti ca |</w:t>
      </w:r>
    </w:p>
    <w:p w:rsidR="009072E6" w:rsidRDefault="009072E6" w:rsidP="009072E6">
      <w:pPr>
        <w:pStyle w:val="Cita"/>
        <w:rPr>
          <w:rFonts w:eastAsia="MS Minchofalt"/>
          <w:lang w:val="pl-PL"/>
        </w:rPr>
      </w:pPr>
    </w:p>
    <w:p w:rsidR="009072E6" w:rsidRDefault="009072E6" w:rsidP="009072E6">
      <w:pPr>
        <w:pStyle w:val="Cita"/>
        <w:rPr>
          <w:rFonts w:eastAsia="MS Minchofalt"/>
          <w:lang w:val="pl-PL"/>
        </w:rPr>
      </w:pPr>
      <w:r>
        <w:rPr>
          <w:rFonts w:eastAsia="MS Minchofalt"/>
          <w:lang w:val="pl-PL"/>
        </w:rPr>
        <w:t>ātmano’pi guṇā buddhi-kṛta-buddhi-guṇā iti |</w:t>
      </w:r>
    </w:p>
    <w:p w:rsidR="009072E6" w:rsidRPr="00BB77E5" w:rsidRDefault="009072E6" w:rsidP="009072E6">
      <w:pPr>
        <w:pStyle w:val="Cita"/>
        <w:rPr>
          <w:rFonts w:eastAsia="MS Minchofalt"/>
          <w:lang w:val="pl-PL"/>
        </w:rPr>
      </w:pPr>
      <w:r>
        <w:rPr>
          <w:rFonts w:eastAsia="MS Minchofalt"/>
          <w:lang w:val="pl-PL"/>
        </w:rPr>
        <w:t>ucyante sukha-duḥkhy-ādyaḥ paramātma-kṛtā yathā || iti trailokye ||53||</w:t>
      </w:r>
    </w:p>
    <w:p w:rsidR="009072E6"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 xml:space="preserve">nanv akartur ātmanaḥ kutaḥ karmabhir bhramaṇaṁ </w:t>
      </w:r>
      <w:r>
        <w:rPr>
          <w:lang w:val="pl-PL" w:eastAsia="fr-CA"/>
        </w:rPr>
        <w:t xml:space="preserve">? </w:t>
      </w:r>
      <w:r w:rsidRPr="00E95354">
        <w:rPr>
          <w:lang w:val="pl-PL" w:eastAsia="fr-CA"/>
        </w:rPr>
        <w:t>atrāha—nṛtyato gāyato janān paśyann anukaroti | tad gata-svara-tālādi-gatiṁ śṛṅgāra-karuṇādi-rasaṁ ca manasy anuvartayatīty arthaḥ | anukāryate guṇair balād ity arthaḥ | anena dṛṣṭāntena dṛśya-dharmo draṣṭari sphuratīti darśita</w:t>
      </w:r>
      <w:r>
        <w:rPr>
          <w:lang w:val="pl-PL" w:eastAsia="fr-CA"/>
        </w:rPr>
        <w:t>m ||53||</w:t>
      </w:r>
    </w:p>
    <w:p w:rsidR="009072E6" w:rsidRPr="00E95354" w:rsidRDefault="009072E6" w:rsidP="009072E6">
      <w:pPr>
        <w:rPr>
          <w:rFonts w:eastAsia="MS Minchofalt"/>
          <w:b/>
          <w:lang w:val="pl-PL"/>
        </w:rPr>
      </w:pPr>
    </w:p>
    <w:p w:rsidR="009072E6" w:rsidRPr="00CE7CE8" w:rsidRDefault="009072E6" w:rsidP="009072E6">
      <w:pPr>
        <w:rPr>
          <w:color w:val="000000"/>
          <w:lang w:val="pl-PL" w:eastAsia="fr-CA"/>
        </w:rPr>
      </w:pPr>
      <w:r>
        <w:rPr>
          <w:rFonts w:eastAsia="MS Minchofalt"/>
          <w:b/>
          <w:lang w:val="pl-PL"/>
        </w:rPr>
        <w:t xml:space="preserve">krama-sandarbhaḥ : </w:t>
      </w:r>
      <w:r w:rsidRPr="00CE7CE8">
        <w:rPr>
          <w:rFonts w:eastAsia="MS Minchofalt"/>
          <w:bCs/>
          <w:i/>
          <w:iCs/>
          <w:color w:val="000000"/>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color w:val="000000"/>
          <w:lang w:val="pl-PL"/>
        </w:rPr>
        <w:t>draṣṭu jīvasya dṛśyāt pārthakye’pi dṛśya-dharma-grahaṇe dṛṣṭāntam āha—</w:t>
      </w:r>
      <w:r w:rsidRPr="00E95354">
        <w:rPr>
          <w:lang w:val="pl-PL" w:eastAsia="fr-CA"/>
        </w:rPr>
        <w:t>nṛtyat</w:t>
      </w:r>
      <w:r>
        <w:rPr>
          <w:lang w:val="pl-PL" w:eastAsia="fr-CA"/>
        </w:rPr>
        <w:t xml:space="preserve">o gāyato janān paśyan bḷao yathā anukaroti | tad-gata-svara-tālādi-gatiṁ śṛṅgārādi-rasaṁ ca manasy anuvartayatīty arthaḥ | anukāryate guṇair balā ity arthaḥ </w:t>
      </w:r>
      <w:r w:rsidRPr="00E95354">
        <w:rPr>
          <w:lang w:val="pl-PL" w:eastAsia="fr-CA"/>
        </w:rPr>
        <w:t>||53||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11.22.54-55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yathāmbhasā pracalatā taravo’pi calā iva |</w:t>
      </w:r>
    </w:p>
    <w:p w:rsidR="009072E6" w:rsidRPr="00E95354" w:rsidRDefault="009072E6" w:rsidP="009072E6">
      <w:pPr>
        <w:pStyle w:val="Versequote"/>
        <w:rPr>
          <w:rFonts w:eastAsia="MS Minchofalt"/>
          <w:lang w:val="pl-PL"/>
        </w:rPr>
      </w:pPr>
      <w:r w:rsidRPr="00E95354">
        <w:rPr>
          <w:rFonts w:eastAsia="MS Minchofalt"/>
          <w:lang w:val="pl-PL"/>
        </w:rPr>
        <w:t>cakṣuṣā bhrāmyamāṇena dṛśyate bhramatīva bhūḥ ||</w:t>
      </w:r>
    </w:p>
    <w:p w:rsidR="009072E6" w:rsidRPr="00E95354" w:rsidRDefault="009072E6" w:rsidP="009072E6">
      <w:pPr>
        <w:pStyle w:val="Versequote"/>
        <w:rPr>
          <w:rFonts w:eastAsia="MS Minchofalt"/>
          <w:lang w:val="pl-PL"/>
        </w:rPr>
      </w:pPr>
      <w:r w:rsidRPr="00E95354">
        <w:rPr>
          <w:rFonts w:eastAsia="MS Minchofalt"/>
          <w:lang w:val="pl-PL"/>
        </w:rPr>
        <w:t>yathā manoratha-dhiyo viṣayānubhavo mṛṣā |</w:t>
      </w:r>
    </w:p>
    <w:p w:rsidR="009072E6" w:rsidRPr="00C25662" w:rsidRDefault="009072E6" w:rsidP="009072E6">
      <w:pPr>
        <w:pStyle w:val="Versequote"/>
        <w:rPr>
          <w:rFonts w:eastAsia="MS Minchofalt"/>
          <w:lang w:val="pl-PL"/>
        </w:rPr>
      </w:pPr>
      <w:r w:rsidRPr="00C25662">
        <w:rPr>
          <w:rFonts w:eastAsia="MS Minchofalt"/>
          <w:lang w:val="pl-PL"/>
        </w:rPr>
        <w:t>svapna-dṛṣṭāś ca dāśārha tathā saṁsāra ātmanaḥ ||</w:t>
      </w:r>
    </w:p>
    <w:p w:rsidR="009072E6" w:rsidRPr="00E95354" w:rsidRDefault="009072E6" w:rsidP="009072E6">
      <w:pPr>
        <w:rPr>
          <w:rFonts w:eastAsia="MS Minchofalt"/>
          <w:lang w:val="pl-PL"/>
        </w:rPr>
      </w:pPr>
    </w:p>
    <w:p w:rsidR="009072E6" w:rsidRPr="00EE3A37"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w:t>
      </w:r>
      <w:r w:rsidRPr="00EE3A37">
        <w:rPr>
          <w:rFonts w:eastAsia="MS Minchofalt"/>
          <w:color w:val="0000FF"/>
          <w:lang w:val="pl-PL"/>
        </w:rPr>
        <w:t xml:space="preserve">alpa-prayojanaṁ yat tan mṛṣety eva tad </w:t>
      </w:r>
      <w:r>
        <w:rPr>
          <w:rFonts w:eastAsia="MS Minchofalt"/>
          <w:color w:val="0000FF"/>
          <w:lang w:val="pl-PL"/>
        </w:rPr>
        <w:t>ucyate</w:t>
      </w:r>
      <w:r w:rsidRPr="00EE3A37">
        <w:rPr>
          <w:rFonts w:eastAsia="MS Minchofalt"/>
          <w:color w:val="000000"/>
          <w:lang w:val="pl-PL"/>
        </w:rPr>
        <w:t xml:space="preserve"> </w:t>
      </w:r>
      <w:r>
        <w:rPr>
          <w:rFonts w:eastAsia="MS Minchofalt"/>
          <w:color w:val="000000"/>
          <w:lang w:val="pl-PL"/>
        </w:rPr>
        <w:t xml:space="preserve">iti śabda-nirṇaye | </w:t>
      </w:r>
      <w:r>
        <w:rPr>
          <w:rFonts w:eastAsia="MS Minchofalt"/>
          <w:lang w:val="pl-PL"/>
        </w:rPr>
        <w:t>ātma</w:t>
      </w:r>
      <w:r w:rsidRPr="00EE3A37">
        <w:rPr>
          <w:rFonts w:eastAsia="MS Minchofalt"/>
          <w:lang w:val="pl-PL"/>
        </w:rPr>
        <w:t>naḥ sv</w:t>
      </w:r>
      <w:r>
        <w:rPr>
          <w:rFonts w:eastAsia="MS Minchofalt"/>
          <w:lang w:val="pl-PL"/>
        </w:rPr>
        <w:t>ata eva</w:t>
      </w:r>
      <w:r w:rsidRPr="00EE3A37">
        <w:rPr>
          <w:rFonts w:eastAsia="MS Minchofalt"/>
          <w:lang w:val="pl-PL"/>
        </w:rPr>
        <w:t xml:space="preserve"> </w:t>
      </w:r>
      <w:r>
        <w:rPr>
          <w:rFonts w:eastAsia="MS Minchofalt"/>
          <w:lang w:val="pl-PL"/>
        </w:rPr>
        <w:t>duḥkh</w:t>
      </w:r>
      <w:r w:rsidRPr="00EE3A37">
        <w:rPr>
          <w:rFonts w:eastAsia="MS Minchofalt"/>
          <w:lang w:val="pl-PL"/>
        </w:rPr>
        <w:t>ādyāḥ sukhādivad iti mithyā-</w:t>
      </w:r>
      <w:r>
        <w:rPr>
          <w:rFonts w:eastAsia="MS Minchofalt"/>
          <w:lang w:val="pl-PL"/>
        </w:rPr>
        <w:t>buddh</w:t>
      </w:r>
      <w:r w:rsidRPr="00EE3A37">
        <w:rPr>
          <w:rFonts w:eastAsia="MS Minchofalt"/>
          <w:lang w:val="pl-PL"/>
        </w:rPr>
        <w:t>ir iti vā ||55||</w:t>
      </w:r>
    </w:p>
    <w:p w:rsidR="009072E6" w:rsidRDefault="009072E6" w:rsidP="009072E6">
      <w:pPr>
        <w:rPr>
          <w:rFonts w:eastAsia="MS Minchofalt"/>
          <w:b/>
          <w:lang w:val="pl-PL"/>
        </w:rPr>
      </w:pPr>
    </w:p>
    <w:p w:rsidR="009072E6" w:rsidRDefault="009072E6" w:rsidP="009072E6">
      <w:pPr>
        <w:rPr>
          <w:lang w:val="pl-PL" w:eastAsia="fr-CA"/>
        </w:rPr>
      </w:pPr>
      <w:r w:rsidRPr="00E95354">
        <w:rPr>
          <w:rFonts w:eastAsia="MS Minchofalt"/>
          <w:b/>
          <w:lang w:val="pl-PL"/>
        </w:rPr>
        <w:t xml:space="preserve">śrīdharaḥ : </w:t>
      </w:r>
      <w:r w:rsidRPr="00E95354">
        <w:rPr>
          <w:lang w:val="pl-PL" w:eastAsia="fr-CA"/>
        </w:rPr>
        <w:t>upādhi-dharmāś copahite’vabhāsante ity atra dṛṣṭānta</w:t>
      </w:r>
      <w:r>
        <w:rPr>
          <w:lang w:val="pl-PL" w:eastAsia="fr-CA"/>
        </w:rPr>
        <w:t>m ā</w:t>
      </w:r>
      <w:r w:rsidRPr="00E95354">
        <w:rPr>
          <w:lang w:val="pl-PL" w:eastAsia="fr-CA"/>
        </w:rPr>
        <w:t>ha—yathāmbhaseti | taṭa-sthās taravo dhāvanta iva dṛśyante jale pratibimbitā va cañcalā iveti | viṣaya-grāhakeṇa manasā parikalpitā eva teṣu lāvaṇyādayo guṇā na vastutaḥ santi, ato mano-vibandhana eva saṁsāra ity abhipretya grāhaka-guṇā grāhye’vabhāsanta ity atra dṛṣṭānta</w:t>
      </w:r>
      <w:r>
        <w:rPr>
          <w:lang w:val="pl-PL" w:eastAsia="fr-CA"/>
        </w:rPr>
        <w:t>m ā</w:t>
      </w:r>
      <w:r w:rsidRPr="00E95354">
        <w:rPr>
          <w:lang w:val="pl-PL" w:eastAsia="fr-CA"/>
        </w:rPr>
        <w:t>ha—cakṣuṣeti |</w:t>
      </w:r>
      <w:r>
        <w:rPr>
          <w:lang w:val="pl-PL" w:eastAsia="fr-CA"/>
        </w:rPr>
        <w:t xml:space="preserve">|54|| </w:t>
      </w:r>
    </w:p>
    <w:p w:rsidR="009072E6" w:rsidRDefault="009072E6" w:rsidP="009072E6">
      <w:pPr>
        <w:rPr>
          <w:lang w:val="pl-PL" w:eastAsia="fr-CA"/>
        </w:rPr>
      </w:pPr>
    </w:p>
    <w:p w:rsidR="009072E6" w:rsidRPr="00E95354" w:rsidRDefault="009072E6" w:rsidP="009072E6">
      <w:pPr>
        <w:rPr>
          <w:lang w:val="pl-PL" w:eastAsia="fr-CA"/>
        </w:rPr>
      </w:pPr>
      <w:r w:rsidRPr="00E95354">
        <w:rPr>
          <w:lang w:val="pl-PL" w:eastAsia="fr-CA"/>
        </w:rPr>
        <w:t>bhogasyāpi mithyātve dṛṣṭānta-dvaya</w:t>
      </w:r>
      <w:r>
        <w:rPr>
          <w:lang w:val="pl-PL" w:eastAsia="fr-CA"/>
        </w:rPr>
        <w:t>m ā</w:t>
      </w:r>
      <w:r w:rsidRPr="00E95354">
        <w:rPr>
          <w:lang w:val="pl-PL" w:eastAsia="fr-CA"/>
        </w:rPr>
        <w:t>ha—yathe</w:t>
      </w:r>
      <w:r>
        <w:rPr>
          <w:lang w:val="pl-PL" w:eastAsia="fr-CA"/>
        </w:rPr>
        <w:t>ti</w:t>
      </w:r>
      <w:r w:rsidRPr="00E95354">
        <w:rPr>
          <w:lang w:val="pl-PL" w:eastAsia="fr-CA"/>
        </w:rPr>
        <w:t xml:space="preserve"> | yathā etāḥ prasiddha mano-ratha-dhiyaḥ svapna-dṛṣṭāś ca dhiyo mṛṣā eva</w:t>
      </w:r>
      <w:r>
        <w:rPr>
          <w:lang w:val="pl-PL" w:eastAsia="fr-CA"/>
        </w:rPr>
        <w:t>m ā</w:t>
      </w:r>
      <w:r w:rsidRPr="00E95354">
        <w:rPr>
          <w:lang w:val="pl-PL" w:eastAsia="fr-CA"/>
        </w:rPr>
        <w:t>tmano viṣayānubhavaḥ saṁsāro mṛṣā |</w:t>
      </w:r>
      <w:r>
        <w:rPr>
          <w:lang w:val="pl-PL" w:eastAsia="fr-CA"/>
        </w:rPr>
        <w:t>|55||</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lang w:val="pl-PL" w:eastAsia="fr-CA"/>
        </w:rPr>
      </w:pPr>
      <w:r>
        <w:rPr>
          <w:rFonts w:eastAsia="MS Minchofalt"/>
          <w:b/>
          <w:lang w:val="pl-PL"/>
        </w:rPr>
        <w:t xml:space="preserve">viśvanāthaḥ : </w:t>
      </w:r>
      <w:r>
        <w:rPr>
          <w:lang w:val="pl-PL" w:eastAsia="fr-CA"/>
        </w:rPr>
        <w:t>anya</w:t>
      </w:r>
      <w:r w:rsidRPr="00E95354">
        <w:rPr>
          <w:lang w:val="pl-PL" w:eastAsia="fr-CA"/>
        </w:rPr>
        <w:t>-dharmā</w:t>
      </w:r>
      <w:r>
        <w:rPr>
          <w:lang w:val="pl-PL" w:eastAsia="fr-CA"/>
        </w:rPr>
        <w:t xml:space="preserve"> anyatrāvabhāsanta </w:t>
      </w:r>
      <w:r w:rsidRPr="00E95354">
        <w:rPr>
          <w:lang w:val="pl-PL" w:eastAsia="fr-CA"/>
        </w:rPr>
        <w:t>ity atra dṛṣṭānta</w:t>
      </w:r>
      <w:r>
        <w:rPr>
          <w:lang w:val="pl-PL" w:eastAsia="fr-CA"/>
        </w:rPr>
        <w:t>m ā</w:t>
      </w:r>
      <w:r w:rsidRPr="00E95354">
        <w:rPr>
          <w:lang w:val="pl-PL" w:eastAsia="fr-CA"/>
        </w:rPr>
        <w:t xml:space="preserve">ha—yatheti | </w:t>
      </w:r>
      <w:r>
        <w:rPr>
          <w:lang w:val="pl-PL" w:eastAsia="fr-CA"/>
        </w:rPr>
        <w:t xml:space="preserve">ambhasā pracalateva tatra naukārūḍhair janais tat-tīra-sthās </w:t>
      </w:r>
      <w:r w:rsidRPr="00E95354">
        <w:rPr>
          <w:lang w:val="pl-PL" w:eastAsia="fr-CA"/>
        </w:rPr>
        <w:t xml:space="preserve">taravo </w:t>
      </w:r>
      <w:r>
        <w:rPr>
          <w:lang w:val="pl-PL" w:eastAsia="fr-CA"/>
        </w:rPr>
        <w:t>yathā calā iva dṛśyante, evaṁ kartṛtva-bhoktṛtvādaya upādhi-dharmā eva tad-grāhye jīve sarva-bhūtādy-āviṣṭatvāt sarpādi-grāhye manuṣye sarpādi-dharmā ivāvabhāsante, ity atra dṛṣṭāntam ā</w:t>
      </w:r>
      <w:r w:rsidRPr="00E95354">
        <w:rPr>
          <w:lang w:val="pl-PL" w:eastAsia="fr-CA"/>
        </w:rPr>
        <w:t xml:space="preserve">ha—cakṣuṣeti </w:t>
      </w:r>
      <w:r>
        <w:rPr>
          <w:lang w:val="pl-PL" w:eastAsia="fr-CA"/>
        </w:rPr>
        <w:t>||54||</w:t>
      </w:r>
    </w:p>
    <w:p w:rsidR="009072E6" w:rsidRDefault="009072E6" w:rsidP="009072E6">
      <w:pPr>
        <w:rPr>
          <w:lang w:val="pl-PL" w:eastAsia="fr-CA"/>
        </w:rPr>
      </w:pPr>
    </w:p>
    <w:p w:rsidR="009072E6" w:rsidRDefault="009072E6" w:rsidP="009072E6">
      <w:pPr>
        <w:rPr>
          <w:rFonts w:eastAsia="MS Minchofalt"/>
          <w:b/>
          <w:lang w:val="pl-PL"/>
        </w:rPr>
      </w:pPr>
      <w:r>
        <w:rPr>
          <w:rFonts w:eastAsia="MS Minchofalt"/>
          <w:color w:val="000000"/>
          <w:lang w:val="pl-PL"/>
        </w:rPr>
        <w:t>tad evaṁ viṣaya-bhogo upādhi-dharmā eva jīve mṛṣā pratītā ity atra dṛṣṭāntam āha—yatheti | viṣayānubhavo viṣaya-bhogaḥ saṁsāraḥ saṁsāra-baddhaḥ |</w:t>
      </w:r>
      <w:r>
        <w:rPr>
          <w:lang w:val="pl-PL" w:eastAsia="fr-CA"/>
        </w:rPr>
        <w:t>|55||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11.22.56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arthe hy avidyamāne’pi saṁsṛtir na nivartate |</w:t>
      </w:r>
    </w:p>
    <w:p w:rsidR="009072E6" w:rsidRDefault="009072E6" w:rsidP="009072E6">
      <w:pPr>
        <w:pStyle w:val="Versequote"/>
        <w:rPr>
          <w:rFonts w:eastAsia="MS Minchofalt"/>
          <w:lang w:val="pl-PL"/>
        </w:rPr>
      </w:pPr>
      <w:r>
        <w:rPr>
          <w:rFonts w:eastAsia="MS Minchofalt"/>
          <w:lang w:val="pl-PL"/>
        </w:rPr>
        <w:t>dhyāyato viṣayān asya svapne’narthāgamo yathā ||</w:t>
      </w:r>
    </w:p>
    <w:p w:rsidR="009072E6"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nanu yadi mṛṣā tarhi kiṁ tan nivṛtti-śrameṇāta āha—arthe hīti | asyātmanaḥ |</w:t>
      </w:r>
      <w:r>
        <w:rPr>
          <w:lang w:val="pl-PL" w:eastAsia="fr-CA"/>
        </w:rPr>
        <w:t>|56||</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tasmād uddhava mā</w:t>
      </w:r>
      <w:r>
        <w:rPr>
          <w:lang w:val="pl-PL" w:eastAsia="fr-CA"/>
        </w:rPr>
        <w:t xml:space="preserve"> </w:t>
      </w:r>
      <w:r w:rsidRPr="00E95354">
        <w:rPr>
          <w:lang w:val="pl-PL" w:eastAsia="fr-CA"/>
        </w:rPr>
        <w:t>bhuṅkṣveti sphuṭa</w:t>
      </w:r>
      <w:r>
        <w:rPr>
          <w:lang w:val="pl-PL" w:eastAsia="fr-CA"/>
        </w:rPr>
        <w:t>m e</w:t>
      </w:r>
      <w:r w:rsidRPr="00E95354">
        <w:rPr>
          <w:lang w:val="pl-PL" w:eastAsia="fr-CA"/>
        </w:rPr>
        <w:t>va ta</w:t>
      </w:r>
      <w:r>
        <w:rPr>
          <w:lang w:val="pl-PL" w:eastAsia="fr-CA"/>
        </w:rPr>
        <w:t>m u</w:t>
      </w:r>
      <w:r w:rsidRPr="00E95354">
        <w:rPr>
          <w:lang w:val="pl-PL" w:eastAsia="fr-CA"/>
        </w:rPr>
        <w:t xml:space="preserve">palakṣyānyān pratyupadeśo </w:t>
      </w:r>
      <w:r>
        <w:rPr>
          <w:lang w:val="pl-PL" w:eastAsia="fr-CA"/>
        </w:rPr>
        <w:t>v</w:t>
      </w:r>
      <w:r w:rsidRPr="00E95354">
        <w:rPr>
          <w:lang w:val="pl-PL" w:eastAsia="fr-CA"/>
        </w:rPr>
        <w:t>yajyate</w:t>
      </w:r>
      <w:r>
        <w:rPr>
          <w:lang w:val="pl-PL" w:eastAsia="fr-CA"/>
        </w:rPr>
        <w:t>—</w:t>
      </w:r>
      <w:r w:rsidRPr="00731B1C">
        <w:rPr>
          <w:color w:val="0000FF"/>
          <w:lang w:val="pl-PL" w:eastAsia="fr-CA"/>
        </w:rPr>
        <w:t>noddhavo’ṇv api man-nyūna</w:t>
      </w:r>
      <w:r w:rsidRPr="00731B1C">
        <w:rPr>
          <w:lang w:val="pl-PL" w:eastAsia="fr-CA"/>
        </w:rPr>
        <w:t xml:space="preserve"> </w:t>
      </w:r>
      <w:r w:rsidRPr="00E95354">
        <w:rPr>
          <w:lang w:val="pl-PL" w:eastAsia="fr-CA"/>
        </w:rPr>
        <w:t>ity</w:t>
      </w:r>
      <w:r>
        <w:rPr>
          <w:lang w:val="pl-PL" w:eastAsia="fr-CA"/>
        </w:rPr>
        <w:t>-</w:t>
      </w:r>
      <w:r w:rsidRPr="00E95354">
        <w:rPr>
          <w:lang w:val="pl-PL" w:eastAsia="fr-CA"/>
        </w:rPr>
        <w:t>ādi</w:t>
      </w:r>
      <w:r>
        <w:rPr>
          <w:lang w:val="pl-PL" w:eastAsia="fr-CA"/>
        </w:rPr>
        <w:t>-</w:t>
      </w:r>
      <w:r w:rsidRPr="00E95354">
        <w:rPr>
          <w:lang w:val="pl-PL" w:eastAsia="fr-CA"/>
        </w:rPr>
        <w:t>śrī-bhagavan</w:t>
      </w:r>
      <w:r>
        <w:rPr>
          <w:lang w:val="pl-PL" w:eastAsia="fr-CA"/>
        </w:rPr>
        <w:t>-</w:t>
      </w:r>
      <w:r w:rsidRPr="00E95354">
        <w:rPr>
          <w:lang w:val="pl-PL" w:eastAsia="fr-CA"/>
        </w:rPr>
        <w:t>mano</w:t>
      </w:r>
      <w:r>
        <w:rPr>
          <w:lang w:val="pl-PL" w:eastAsia="fr-CA"/>
        </w:rPr>
        <w:t>-</w:t>
      </w:r>
      <w:r w:rsidRPr="00E95354">
        <w:rPr>
          <w:lang w:val="pl-PL" w:eastAsia="fr-CA"/>
        </w:rPr>
        <w:t>vṛtteḥ |</w:t>
      </w:r>
      <w:r>
        <w:rPr>
          <w:lang w:val="pl-PL" w:eastAsia="fr-CA"/>
        </w:rPr>
        <w:t>|56||</w:t>
      </w:r>
    </w:p>
    <w:p w:rsidR="009072E6" w:rsidRPr="00E95354" w:rsidRDefault="009072E6" w:rsidP="009072E6">
      <w:pPr>
        <w:rPr>
          <w:lang w:val="pl-PL" w:eastAsia="fr-CA"/>
        </w:rPr>
      </w:pPr>
    </w:p>
    <w:p w:rsidR="009072E6" w:rsidRPr="00731B1C"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saṁsāra-baddhasya mithyātve’pi tad-utthaṁ duḥkhaṁ na nivartata ity āha—arthe upādhi-sambandhe avidyamāne avastu-bhūte’pi saṁsṛtiṁ saṁsāra-sambandhotthaṁ duḥkhaṁ na nivartate | kasya ? viṣayān bhoga-buddhyā dhyāyato’sya jīvasya avastu-bhūtasyāpi duḥkha-datve dṛṣṭāntaḥ | svapne’narthāgamaḥ sarpādi-daṁśaḥ ||56||</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11.22.57 ||</w:t>
      </w:r>
    </w:p>
    <w:p w:rsidR="009072E6" w:rsidRPr="00E95354"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tasmād uddhava mā bhuṅkṣva viṣayān asad-indriyaiḥ |</w:t>
      </w:r>
    </w:p>
    <w:p w:rsidR="009072E6" w:rsidRPr="00E95354" w:rsidRDefault="009072E6" w:rsidP="009072E6">
      <w:pPr>
        <w:pStyle w:val="Versequote"/>
        <w:rPr>
          <w:rFonts w:eastAsia="MS Minchofalt"/>
          <w:lang w:val="pl-PL"/>
        </w:rPr>
      </w:pPr>
      <w:r w:rsidRPr="00E95354">
        <w:rPr>
          <w:rFonts w:eastAsia="MS Minchofalt"/>
          <w:lang w:val="pl-PL"/>
        </w:rPr>
        <w:t>ātmāgrahaṇa-nirbhātaṁ paśya vaikalpikaṁ bhrama</w:t>
      </w:r>
      <w:r>
        <w:rPr>
          <w:rFonts w:eastAsia="MS Minchofalt"/>
          <w:lang w:val="pl-PL"/>
        </w:rPr>
        <w:t>m |</w:t>
      </w:r>
      <w:r w:rsidRPr="00E95354">
        <w:rPr>
          <w:rFonts w:eastAsia="MS Minchofalt"/>
          <w:lang w:val="pl-PL"/>
        </w:rPr>
        <w:t>|</w:t>
      </w:r>
    </w:p>
    <w:p w:rsidR="009072E6" w:rsidRDefault="009072E6" w:rsidP="009072E6">
      <w:pPr>
        <w:rPr>
          <w:rFonts w:eastAsia="MS Minchofalt"/>
          <w:b/>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ato bhogodyamo na kartavya ity āha—tasmād iti |</w:t>
      </w:r>
      <w:r>
        <w:rPr>
          <w:lang w:val="pl-PL" w:eastAsia="fr-CA"/>
        </w:rPr>
        <w:t>|57||</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EE3A37" w:rsidRDefault="009072E6" w:rsidP="009072E6">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yasmād bhoga-buddhyā viṣaya-dhyānam anartha-hetus tasmāt tvaṁ taṁ tyajety āha—tasmād iti | vikalpād dehādhyāsād udbhūtaṁ bhramam ajñānaṁ paśya kīdṛśaṁ ? ātmano jīvasya agrahaṇam aprāptis tatra nirbhātaṁ virājamānaṁ tad-atisādhakam ity arthaḥ ||57||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11.22.58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kṣipto’vamānito’sadbhiḥ pralabdho’sūyito’tha vā |</w:t>
      </w:r>
    </w:p>
    <w:p w:rsidR="009072E6" w:rsidRPr="00E95354" w:rsidRDefault="009072E6" w:rsidP="009072E6">
      <w:pPr>
        <w:pStyle w:val="Versequote"/>
        <w:rPr>
          <w:rFonts w:eastAsia="MS Minchofalt"/>
          <w:lang w:val="pl-PL"/>
        </w:rPr>
      </w:pPr>
      <w:r w:rsidRPr="00E95354">
        <w:rPr>
          <w:rFonts w:eastAsia="MS Minchofalt"/>
          <w:lang w:val="pl-PL"/>
        </w:rPr>
        <w:t>tāḍitaḥ sanniruddho vā vṛttyā vā parihāpitaḥ ||</w:t>
      </w:r>
    </w:p>
    <w:p w:rsidR="009072E6" w:rsidRPr="00E95354" w:rsidRDefault="009072E6" w:rsidP="009072E6">
      <w:pPr>
        <w:rPr>
          <w:rFonts w:eastAsia="MS Minchofalt"/>
          <w:lang w:val="pl-PL"/>
        </w:rPr>
      </w:pPr>
    </w:p>
    <w:p w:rsidR="009072E6" w:rsidRPr="00E95354" w:rsidRDefault="009072E6" w:rsidP="009072E6">
      <w:pPr>
        <w:rPr>
          <w:lang w:val="pl-PL" w:eastAsia="fr-CA"/>
        </w:rPr>
      </w:pPr>
      <w:r w:rsidRPr="00E95354">
        <w:rPr>
          <w:rFonts w:eastAsia="MS Minchofalt"/>
          <w:b/>
          <w:lang w:val="pl-PL"/>
        </w:rPr>
        <w:t xml:space="preserve">śrīdharaḥ : </w:t>
      </w:r>
      <w:r w:rsidRPr="00E95354">
        <w:rPr>
          <w:lang w:val="pl-PL" w:eastAsia="fr-CA"/>
        </w:rPr>
        <w:t>duḥkha-pratīkārodyama</w:t>
      </w:r>
      <w:r>
        <w:rPr>
          <w:lang w:val="pl-PL" w:eastAsia="fr-CA"/>
        </w:rPr>
        <w:t>m a</w:t>
      </w:r>
      <w:r w:rsidRPr="00E95354">
        <w:rPr>
          <w:lang w:val="pl-PL" w:eastAsia="fr-CA"/>
        </w:rPr>
        <w:t>pi parityajya parameśvara-niṣṭheneva bhāvya</w:t>
      </w:r>
      <w:r>
        <w:rPr>
          <w:lang w:val="pl-PL" w:eastAsia="fr-CA"/>
        </w:rPr>
        <w:t>m i</w:t>
      </w:r>
      <w:r w:rsidRPr="00E95354">
        <w:rPr>
          <w:lang w:val="pl-PL" w:eastAsia="fr-CA"/>
        </w:rPr>
        <w:t>ty āha—kṣipta iti dvābhyā</w:t>
      </w:r>
      <w:r>
        <w:rPr>
          <w:lang w:val="pl-PL" w:eastAsia="fr-CA"/>
        </w:rPr>
        <w:t>m |</w:t>
      </w:r>
      <w:r w:rsidRPr="00E95354">
        <w:rPr>
          <w:lang w:val="pl-PL" w:eastAsia="fr-CA"/>
        </w:rPr>
        <w:t xml:space="preserve"> kṣipta ākṣipto nunna iti vā | pralabdha upahasitaḥ |</w:t>
      </w:r>
      <w:r>
        <w:rPr>
          <w:lang w:val="pl-PL" w:eastAsia="fr-CA"/>
        </w:rPr>
        <w:t>|58||</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D84BBB"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viṣaya-bhoga-rahitaḥ kīdṛśas tiṣṭheyaṁ ? ity apekṣāyām āha—kṣipta iti dvābhyām | kṣipta ākṣiptaḥ bahir niḥsārito vā pralabdha upahasitaḥ | asūyitaḥ doṣāropa-viṣayīkṛtaḥ vṛttyā jīvikayā rahitīkṛtaḥ ||58||</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11.22.59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niṣṭhyuto mūtrito vājñair bahudhaivaṁ prakampitaḥ |</w:t>
      </w:r>
    </w:p>
    <w:p w:rsidR="009072E6" w:rsidRDefault="009072E6" w:rsidP="009072E6">
      <w:pPr>
        <w:pStyle w:val="Versequote"/>
        <w:rPr>
          <w:rFonts w:eastAsia="MS Minchofalt"/>
          <w:lang w:val="pl-PL"/>
        </w:rPr>
      </w:pPr>
      <w:r>
        <w:rPr>
          <w:rFonts w:eastAsia="MS Minchofalt"/>
          <w:lang w:val="pl-PL"/>
        </w:rPr>
        <w:t>śreyas-kāmaḥ kṛcchra-gata ātmanātmānam uddharet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niṣṭhito niṣṭhīvanaviṣayī-kṛtaḥ, mūto mūtreṇārdrī-kṛtaḥ, prakampitaḥ parameśvara-niṣṭhātaḥ pracyavito’pi, kṛcchra-gataḥ kṛcchraṁ prāpto’pi |</w:t>
      </w:r>
    </w:p>
    <w:p w:rsidR="009072E6" w:rsidRPr="00E95354" w:rsidRDefault="009072E6" w:rsidP="009072E6">
      <w:pPr>
        <w:rPr>
          <w:lang w:val="pl-PL" w:eastAsia="fr-CA"/>
        </w:rPr>
      </w:pPr>
    </w:p>
    <w:p w:rsidR="009072E6" w:rsidRPr="00E95354" w:rsidRDefault="009072E6" w:rsidP="009072E6">
      <w:pPr>
        <w:rPr>
          <w:lang w:val="pl-PL" w:eastAsia="fr-CA"/>
        </w:rPr>
      </w:pPr>
      <w:r>
        <w:rPr>
          <w:rFonts w:eastAsia="MS Minchofalt"/>
          <w:b/>
          <w:lang w:val="pl-PL"/>
        </w:rPr>
        <w:t xml:space="preserve">krama-sandarbhaḥ : </w:t>
      </w:r>
      <w:r w:rsidRPr="00E95354">
        <w:rPr>
          <w:lang w:val="pl-PL" w:eastAsia="fr-CA"/>
        </w:rPr>
        <w:t>na ity</w:t>
      </w:r>
      <w:r>
        <w:rPr>
          <w:lang w:val="pl-PL" w:eastAsia="fr-CA"/>
        </w:rPr>
        <w:t xml:space="preserve"> </w:t>
      </w:r>
      <w:r w:rsidRPr="00E95354">
        <w:rPr>
          <w:lang w:val="pl-PL" w:eastAsia="fr-CA"/>
        </w:rPr>
        <w:t>ekatve bahu</w:t>
      </w:r>
      <w:r>
        <w:rPr>
          <w:lang w:val="pl-PL" w:eastAsia="fr-CA"/>
        </w:rPr>
        <w:t>-</w:t>
      </w:r>
      <w:r w:rsidRPr="00E95354">
        <w:rPr>
          <w:lang w:val="pl-PL" w:eastAsia="fr-CA"/>
        </w:rPr>
        <w:t>vacana</w:t>
      </w:r>
      <w:r>
        <w:rPr>
          <w:lang w:val="pl-PL" w:eastAsia="fr-CA"/>
        </w:rPr>
        <w:t>m a</w:t>
      </w:r>
      <w:r w:rsidRPr="004103E4">
        <w:rPr>
          <w:color w:val="0000FF"/>
          <w:lang w:val="pl-PL" w:eastAsia="fr-CA"/>
        </w:rPr>
        <w:t>smado dvayoś ca</w:t>
      </w:r>
      <w:r w:rsidRPr="004103E4">
        <w:rPr>
          <w:lang w:val="pl-PL" w:eastAsia="fr-CA"/>
        </w:rPr>
        <w:t xml:space="preserve"> </w:t>
      </w:r>
      <w:r w:rsidRPr="00E95354">
        <w:rPr>
          <w:lang w:val="pl-PL" w:eastAsia="fr-CA"/>
        </w:rPr>
        <w:t xml:space="preserve">iti sūtrāt </w:t>
      </w:r>
      <w:r>
        <w:rPr>
          <w:lang w:val="pl-PL" w:eastAsia="fr-CA"/>
        </w:rPr>
        <w:t xml:space="preserve">| </w:t>
      </w:r>
      <w:r w:rsidRPr="00E95354">
        <w:rPr>
          <w:lang w:val="pl-PL" w:eastAsia="fr-CA"/>
        </w:rPr>
        <w:t>pūrva hi vivikta upasaṅgamya ity</w:t>
      </w:r>
      <w:r>
        <w:rPr>
          <w:lang w:val="pl-PL" w:eastAsia="fr-CA"/>
        </w:rPr>
        <w:t>-</w:t>
      </w:r>
      <w:r w:rsidRPr="00E95354">
        <w:rPr>
          <w:lang w:val="pl-PL" w:eastAsia="fr-CA"/>
        </w:rPr>
        <w:t>ādinā nirjana eva saṁvādo’ya</w:t>
      </w:r>
      <w:r>
        <w:rPr>
          <w:lang w:val="pl-PL" w:eastAsia="fr-CA"/>
        </w:rPr>
        <w:t>m i</w:t>
      </w:r>
      <w:r w:rsidRPr="00E95354">
        <w:rPr>
          <w:lang w:val="pl-PL" w:eastAsia="fr-CA"/>
        </w:rPr>
        <w:t>ti vyañjita</w:t>
      </w:r>
      <w:r>
        <w:rPr>
          <w:lang w:val="pl-PL" w:eastAsia="fr-CA"/>
        </w:rPr>
        <w:t>m | a</w:t>
      </w:r>
      <w:r w:rsidRPr="00E95354">
        <w:rPr>
          <w:lang w:val="pl-PL" w:eastAsia="fr-CA"/>
        </w:rPr>
        <w:t>tr</w:t>
      </w:r>
      <w:r>
        <w:rPr>
          <w:lang w:val="pl-PL" w:eastAsia="fr-CA"/>
        </w:rPr>
        <w:t>ai</w:t>
      </w:r>
      <w:r w:rsidRPr="00E95354">
        <w:rPr>
          <w:lang w:val="pl-PL" w:eastAsia="fr-CA"/>
        </w:rPr>
        <w:t>va cānubudhyeyety</w:t>
      </w:r>
      <w:r>
        <w:rPr>
          <w:lang w:val="pl-PL" w:eastAsia="fr-CA"/>
        </w:rPr>
        <w:t xml:space="preserve"> </w:t>
      </w:r>
      <w:r w:rsidRPr="00E95354">
        <w:rPr>
          <w:lang w:val="pl-PL" w:eastAsia="fr-CA"/>
        </w:rPr>
        <w:t>eka</w:t>
      </w:r>
      <w:r>
        <w:rPr>
          <w:lang w:val="pl-PL" w:eastAsia="fr-CA"/>
        </w:rPr>
        <w:t>-</w:t>
      </w:r>
      <w:r w:rsidRPr="00E95354">
        <w:rPr>
          <w:lang w:val="pl-PL" w:eastAsia="fr-CA"/>
        </w:rPr>
        <w:t>vacanānta eva liṅ</w:t>
      </w:r>
      <w:r>
        <w:rPr>
          <w:lang w:val="pl-PL" w:eastAsia="fr-CA"/>
        </w:rPr>
        <w:t>-</w:t>
      </w:r>
      <w:r w:rsidRPr="00E95354">
        <w:rPr>
          <w:lang w:val="pl-PL" w:eastAsia="fr-CA"/>
        </w:rPr>
        <w:t>prayoga iti |</w:t>
      </w:r>
      <w:r>
        <w:rPr>
          <w:lang w:val="pl-PL" w:eastAsia="fr-CA"/>
        </w:rPr>
        <w:t>|59||</w:t>
      </w:r>
    </w:p>
    <w:p w:rsidR="009072E6" w:rsidRPr="00E95354"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color w:val="000000"/>
          <w:lang w:val="pl-PL"/>
        </w:rPr>
        <w:t>niṣṭhyutaḥ niṣṭhīvana-kṣepaṇa-pātrīkṛtaḥ ||59||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E95354" w:rsidRDefault="009072E6" w:rsidP="009072E6">
      <w:pPr>
        <w:jc w:val="center"/>
        <w:rPr>
          <w:rFonts w:eastAsia="MS Minchofalt"/>
          <w:b/>
          <w:lang w:val="pl-PL"/>
        </w:rPr>
      </w:pPr>
      <w:r w:rsidRPr="00E95354">
        <w:rPr>
          <w:rFonts w:eastAsia="MS Minchofalt"/>
          <w:b/>
          <w:lang w:val="pl-PL"/>
        </w:rPr>
        <w:t>|| 11.22.60 ||</w:t>
      </w:r>
    </w:p>
    <w:p w:rsidR="009072E6" w:rsidRPr="00E95354"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b/>
          <w:lang w:val="pl-PL"/>
        </w:rPr>
        <w:t>śrī-uddhava uvāca—</w:t>
      </w:r>
    </w:p>
    <w:p w:rsidR="009072E6" w:rsidRDefault="009072E6" w:rsidP="009072E6">
      <w:pPr>
        <w:pStyle w:val="Versequote"/>
        <w:rPr>
          <w:rFonts w:eastAsia="MS Minchofalt"/>
        </w:rPr>
      </w:pPr>
      <w:r>
        <w:rPr>
          <w:rFonts w:eastAsia="MS Minchofalt"/>
        </w:rPr>
        <w:t>yathaivam anubudhyeyaṁ vada no vadatāṁ vara |</w:t>
      </w:r>
    </w:p>
    <w:p w:rsidR="009072E6" w:rsidRDefault="009072E6" w:rsidP="009072E6">
      <w:pPr>
        <w:pStyle w:val="Versequote"/>
        <w:rPr>
          <w:rFonts w:eastAsia="MS Minchofalt"/>
        </w:rPr>
      </w:pPr>
      <w:r>
        <w:rPr>
          <w:rFonts w:eastAsia="MS Minchofalt"/>
        </w:rPr>
        <w:t>su-duḥsaham imaṁ manya ātmany asad-atikramam ||</w:t>
      </w:r>
    </w:p>
    <w:p w:rsidR="009072E6" w:rsidRDefault="009072E6" w:rsidP="009072E6">
      <w:pPr>
        <w:rPr>
          <w:rFonts w:eastAsia="MS Minchofalt"/>
        </w:rPr>
      </w:pPr>
    </w:p>
    <w:p w:rsidR="009072E6" w:rsidRPr="00E95354" w:rsidRDefault="009072E6" w:rsidP="009072E6">
      <w:pPr>
        <w:rPr>
          <w:lang w:eastAsia="fr-CA"/>
        </w:rPr>
      </w:pPr>
      <w:r>
        <w:rPr>
          <w:rFonts w:eastAsia="MS Minchofalt"/>
          <w:b/>
        </w:rPr>
        <w:t xml:space="preserve">śrīdharaḥ : </w:t>
      </w:r>
      <w:r w:rsidRPr="00E95354">
        <w:rPr>
          <w:lang w:eastAsia="fr-CA"/>
        </w:rPr>
        <w:t xml:space="preserve">evaṁ tad uktaṁ yathā anubudhyeyaṁ tathā no’smān sarvān prati vada ||60|| </w:t>
      </w:r>
    </w:p>
    <w:p w:rsidR="009072E6" w:rsidRDefault="009072E6" w:rsidP="009072E6">
      <w:pPr>
        <w:rPr>
          <w:rFonts w:eastAsia="MS Minchofalt"/>
          <w:b/>
        </w:rPr>
      </w:pPr>
    </w:p>
    <w:p w:rsidR="009072E6" w:rsidRPr="00E95354" w:rsidRDefault="009072E6" w:rsidP="009072E6">
      <w:pPr>
        <w:rPr>
          <w:lang w:eastAsia="fr-CA"/>
        </w:rPr>
      </w:pPr>
      <w:r>
        <w:rPr>
          <w:rFonts w:eastAsia="MS Minchofalt"/>
          <w:b/>
          <w:lang w:val="pl-PL"/>
        </w:rPr>
        <w:t xml:space="preserve">krama-sandarbhaḥ : </w:t>
      </w:r>
      <w:r w:rsidRPr="00E95354">
        <w:rPr>
          <w:lang w:eastAsia="fr-CA"/>
        </w:rPr>
        <w:t>ṛte tvad-dharma-niratāniti ye tvac-chravaṇa-kīrtanādi-tat-parās teṣv asmākaṁ na vismayaḥ | atas te tu bhavatā nātrodāhāryāḥ, kintv anya eveti bhāvaḥ ||60||</w:t>
      </w:r>
    </w:p>
    <w:p w:rsidR="009072E6" w:rsidRDefault="009072E6" w:rsidP="009072E6">
      <w:pPr>
        <w:rPr>
          <w:rFonts w:eastAsia="MS Minchofalt"/>
          <w:b/>
          <w:lang w:val="pl-PL"/>
        </w:rPr>
      </w:pPr>
    </w:p>
    <w:p w:rsidR="009072E6" w:rsidRPr="004103E4" w:rsidRDefault="009072E6" w:rsidP="009072E6">
      <w:pPr>
        <w:rPr>
          <w:rFonts w:eastAsia="MS Minchofalt"/>
          <w:color w:val="000000"/>
          <w:lang w:val="pl-PL"/>
        </w:rPr>
      </w:pPr>
      <w:r>
        <w:rPr>
          <w:rFonts w:eastAsia="MS Minchofalt"/>
          <w:b/>
          <w:lang w:val="pl-PL"/>
        </w:rPr>
        <w:t xml:space="preserve">viśvanāthaḥ : </w:t>
      </w:r>
      <w:r>
        <w:rPr>
          <w:rFonts w:eastAsia="MS Minchofalt"/>
          <w:color w:val="000000"/>
          <w:lang w:val="pl-PL"/>
        </w:rPr>
        <w:t>yathā anubudhyeyaṁ tat-tat-sahane yathā vivekaḥ prāpnuyām evaṁ vada ||60||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11.22.61 ||</w:t>
      </w:r>
    </w:p>
    <w:p w:rsidR="009072E6" w:rsidRDefault="009072E6" w:rsidP="009072E6">
      <w:pPr>
        <w:rPr>
          <w:rFonts w:eastAsia="MS Minchofalt"/>
          <w:lang w:val="pl-PL"/>
        </w:rPr>
      </w:pPr>
    </w:p>
    <w:p w:rsidR="009072E6" w:rsidRPr="00E95354" w:rsidRDefault="009072E6" w:rsidP="009072E6">
      <w:pPr>
        <w:pStyle w:val="Versequote"/>
        <w:rPr>
          <w:rFonts w:eastAsia="MS Minchofalt"/>
          <w:lang w:val="pl-PL"/>
        </w:rPr>
      </w:pPr>
      <w:r w:rsidRPr="00E95354">
        <w:rPr>
          <w:rFonts w:eastAsia="MS Minchofalt"/>
          <w:lang w:val="pl-PL"/>
        </w:rPr>
        <w:t>viduṣā</w:t>
      </w:r>
      <w:r>
        <w:rPr>
          <w:rFonts w:eastAsia="MS Minchofalt"/>
          <w:lang w:val="pl-PL"/>
        </w:rPr>
        <w:t>m a</w:t>
      </w:r>
      <w:r w:rsidRPr="00E95354">
        <w:rPr>
          <w:rFonts w:eastAsia="MS Minchofalt"/>
          <w:lang w:val="pl-PL"/>
        </w:rPr>
        <w:t>pi viśvātman prakṛtir hi balīyasī |</w:t>
      </w:r>
    </w:p>
    <w:p w:rsidR="009072E6" w:rsidRDefault="009072E6" w:rsidP="009072E6">
      <w:pPr>
        <w:pStyle w:val="Versequote"/>
        <w:rPr>
          <w:rFonts w:eastAsia="MS Minchofalt"/>
          <w:lang w:val="pl-PL"/>
        </w:rPr>
      </w:pPr>
      <w:r>
        <w:rPr>
          <w:rFonts w:eastAsia="MS Minchofalt"/>
          <w:lang w:val="pl-PL"/>
        </w:rPr>
        <w:t>ṛte tvad-dharma-niratān śāntāṁs te caraṇālayān ||</w:t>
      </w:r>
    </w:p>
    <w:p w:rsidR="009072E6" w:rsidRDefault="009072E6" w:rsidP="009072E6">
      <w:pPr>
        <w:rPr>
          <w:rFonts w:eastAsia="MS Minchofalt"/>
          <w:lang w:val="pl-PL"/>
        </w:rPr>
      </w:pPr>
    </w:p>
    <w:p w:rsidR="009072E6" w:rsidRPr="00E95354" w:rsidRDefault="009072E6" w:rsidP="009072E6">
      <w:pPr>
        <w:rPr>
          <w:lang w:val="pl-PL" w:eastAsia="fr-CA"/>
        </w:rPr>
      </w:pPr>
      <w:r>
        <w:rPr>
          <w:rFonts w:eastAsia="MS Minchofalt"/>
          <w:b/>
          <w:lang w:val="pl-PL"/>
        </w:rPr>
        <w:t xml:space="preserve">śrīdharaḥ : </w:t>
      </w:r>
      <w:r w:rsidRPr="00E95354">
        <w:rPr>
          <w:lang w:val="pl-PL" w:eastAsia="fr-CA"/>
        </w:rPr>
        <w:t>tvad-dharma-niratān ṛte viduṣā</w:t>
      </w:r>
      <w:r>
        <w:rPr>
          <w:lang w:val="pl-PL" w:eastAsia="fr-CA"/>
        </w:rPr>
        <w:t>m a</w:t>
      </w:r>
      <w:r w:rsidRPr="00E95354">
        <w:rPr>
          <w:lang w:val="pl-PL" w:eastAsia="fr-CA"/>
        </w:rPr>
        <w:t>py asadbhiḥ kṛta</w:t>
      </w:r>
      <w:r>
        <w:rPr>
          <w:lang w:val="pl-PL" w:eastAsia="fr-CA"/>
        </w:rPr>
        <w:t>m a</w:t>
      </w:r>
      <w:r w:rsidRPr="00E95354">
        <w:rPr>
          <w:lang w:val="pl-PL" w:eastAsia="fr-CA"/>
        </w:rPr>
        <w:t>tikrama</w:t>
      </w:r>
      <w:r>
        <w:rPr>
          <w:lang w:val="pl-PL" w:eastAsia="fr-CA"/>
        </w:rPr>
        <w:t>m a</w:t>
      </w:r>
      <w:r w:rsidRPr="00E95354">
        <w:rPr>
          <w:lang w:val="pl-PL" w:eastAsia="fr-CA"/>
        </w:rPr>
        <w:t>parāghaṁ su-duḥsahaṁ manya ity anvayaḥ | prakṛtiḥ svabhāvaḥ ||61||</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4103E4"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viduṣām asad-atikrama-sahane upāyaṁ jānatām api prakṛtir amarṣātmakaḥ svabhāvaḥ | tvad-dharma-niratān tvad-bhaktān vineti teṣāṁ tvat-sādharmya-prāptyā prakṛtir akopanaivety āha—śāntān tatra hetus tvac-caraṇa-nivāsān ||61||</w:t>
      </w:r>
    </w:p>
    <w:p w:rsidR="009072E6" w:rsidRDefault="009072E6" w:rsidP="009072E6">
      <w:pPr>
        <w:rPr>
          <w:rFonts w:eastAsia="MS Minchofalt"/>
          <w:b/>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ekaviṁśo’tra daśame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w:t>
      </w:r>
    </w:p>
    <w:p w:rsidR="009072E6" w:rsidRDefault="009072E6" w:rsidP="009072E6">
      <w:pPr>
        <w:pStyle w:val="Cita"/>
        <w:jc w:val="center"/>
        <w:rPr>
          <w:lang w:val="pl-PL"/>
        </w:rPr>
      </w:pPr>
      <w:r>
        <w:rPr>
          <w:lang w:val="pl-PL"/>
        </w:rPr>
        <w:t xml:space="preserve">uddhava-bhagavat-saṁvāde </w:t>
      </w:r>
    </w:p>
    <w:p w:rsidR="009072E6" w:rsidRDefault="009072E6" w:rsidP="009072E6">
      <w:pPr>
        <w:pStyle w:val="Cita"/>
        <w:jc w:val="center"/>
        <w:rPr>
          <w:lang w:val="pl-PL"/>
        </w:rPr>
      </w:pPr>
      <w:r>
        <w:rPr>
          <w:lang w:val="pl-PL"/>
        </w:rPr>
        <w:t>dvāviṁśo’dhyāyaḥ |</w:t>
      </w:r>
    </w:p>
    <w:p w:rsidR="009072E6" w:rsidRDefault="009072E6" w:rsidP="009072E6">
      <w:pPr>
        <w:jc w:val="center"/>
        <w:rPr>
          <w:bCs/>
          <w:lang w:val="pl-PL"/>
        </w:rPr>
      </w:pPr>
      <w:r>
        <w:rPr>
          <w:bCs/>
          <w:lang w:val="pl-PL"/>
        </w:rPr>
        <w:t>||11.22||</w:t>
      </w:r>
    </w:p>
    <w:p w:rsidR="009072E6" w:rsidRDefault="009072E6" w:rsidP="009072E6">
      <w:pPr>
        <w:rPr>
          <w:lang w:val="pl-PL"/>
        </w:rPr>
      </w:pPr>
    </w:p>
    <w:p w:rsidR="009072E6" w:rsidRDefault="009072E6" w:rsidP="009072E6">
      <w:pPr>
        <w:rPr>
          <w:rFonts w:eastAsia="MS Minchofalt"/>
          <w:lang w:val="pl-PL"/>
        </w:rPr>
      </w:pPr>
    </w:p>
    <w:p w:rsidR="009072E6" w:rsidRDefault="009072E6" w:rsidP="009072E6">
      <w:pPr>
        <w:jc w:val="center"/>
        <w:rPr>
          <w:lang w:val="pl-PL"/>
        </w:rPr>
      </w:pPr>
      <w:r>
        <w:rPr>
          <w:lang w:val="pl-PL"/>
        </w:rPr>
        <w:br w:type="column"/>
      </w:r>
    </w:p>
    <w:p w:rsidR="009072E6" w:rsidRDefault="009072E6" w:rsidP="009072E6">
      <w:pPr>
        <w:jc w:val="center"/>
        <w:rPr>
          <w:rFonts w:eastAsia="MS Minchofalt"/>
          <w:b/>
        </w:rPr>
      </w:pPr>
    </w:p>
    <w:p w:rsidR="009072E6" w:rsidRDefault="009072E6" w:rsidP="009072E6">
      <w:pPr>
        <w:jc w:val="center"/>
        <w:rPr>
          <w:rFonts w:eastAsia="MS Minchofalt"/>
        </w:rPr>
      </w:pPr>
      <w:r>
        <w:rPr>
          <w:rFonts w:eastAsia="MS Minchofalt"/>
        </w:rPr>
        <w:t>(11.23)</w:t>
      </w:r>
    </w:p>
    <w:p w:rsidR="009072E6" w:rsidRDefault="009072E6" w:rsidP="009072E6">
      <w:pPr>
        <w:pStyle w:val="Ttulo3"/>
        <w:rPr>
          <w:rFonts w:eastAsia="MS Minchofalt"/>
        </w:rPr>
      </w:pPr>
      <w:r>
        <w:rPr>
          <w:rFonts w:eastAsia="MS Minchofalt"/>
        </w:rPr>
        <w:t>atha trayoviṁśo’dhyāyaḥ</w:t>
      </w:r>
    </w:p>
    <w:p w:rsidR="009072E6" w:rsidRDefault="009072E6" w:rsidP="009072E6">
      <w:pPr>
        <w:pStyle w:val="Ttulo2"/>
      </w:pPr>
      <w:r>
        <w:t>śrī-bhagavad-uddhava-saṁvāde bhikṣu-gītā</w:t>
      </w:r>
    </w:p>
    <w:p w:rsidR="009072E6" w:rsidRPr="00B84DC0" w:rsidRDefault="009072E6" w:rsidP="009072E6">
      <w:pPr>
        <w:rPr>
          <w:rFonts w:eastAsia="MS Minchofalt"/>
        </w:rPr>
      </w:pPr>
    </w:p>
    <w:p w:rsidR="009072E6" w:rsidRDefault="009072E6" w:rsidP="009072E6">
      <w:pPr>
        <w:jc w:val="center"/>
        <w:rPr>
          <w:rFonts w:eastAsia="MS Minchofalt"/>
          <w:b/>
        </w:rPr>
      </w:pPr>
      <w:r>
        <w:rPr>
          <w:rFonts w:eastAsia="MS Minchofalt"/>
          <w:b/>
        </w:rPr>
        <w:t>|| 11.23.1 ||</w:t>
      </w:r>
    </w:p>
    <w:p w:rsidR="009072E6" w:rsidRDefault="009072E6" w:rsidP="009072E6">
      <w:pPr>
        <w:jc w:val="center"/>
        <w:rPr>
          <w:rFonts w:eastAsia="MS Minchofalt"/>
          <w:b/>
        </w:rPr>
      </w:pPr>
    </w:p>
    <w:p w:rsidR="009072E6" w:rsidRDefault="009072E6" w:rsidP="009072E6">
      <w:pPr>
        <w:jc w:val="center"/>
        <w:rPr>
          <w:rFonts w:eastAsia="MS Minchofalt"/>
          <w:b/>
        </w:rPr>
      </w:pPr>
      <w:r>
        <w:rPr>
          <w:rFonts w:eastAsia="MS Minchofalt"/>
          <w:b/>
        </w:rPr>
        <w:t>śrī-bādarāyaṇir uvāca—</w:t>
      </w:r>
    </w:p>
    <w:p w:rsidR="009072E6" w:rsidRDefault="009072E6" w:rsidP="009072E6">
      <w:pPr>
        <w:pStyle w:val="Versequote"/>
        <w:rPr>
          <w:rFonts w:eastAsia="MS Minchofalt"/>
        </w:rPr>
      </w:pPr>
      <w:r>
        <w:rPr>
          <w:rFonts w:eastAsia="MS Minchofalt"/>
        </w:rPr>
        <w:t>sa evam āśaṁsita uddhavena</w:t>
      </w:r>
    </w:p>
    <w:p w:rsidR="009072E6" w:rsidRDefault="009072E6" w:rsidP="009072E6">
      <w:pPr>
        <w:pStyle w:val="Versequote"/>
        <w:rPr>
          <w:rFonts w:eastAsia="MS Minchofalt"/>
        </w:rPr>
      </w:pPr>
      <w:r>
        <w:rPr>
          <w:rFonts w:eastAsia="MS Minchofalt"/>
        </w:rPr>
        <w:t>bhāgavata-mukhyena dāśārha-mukhyaḥ |</w:t>
      </w:r>
    </w:p>
    <w:p w:rsidR="009072E6" w:rsidRDefault="009072E6" w:rsidP="009072E6">
      <w:pPr>
        <w:pStyle w:val="Versequote"/>
        <w:rPr>
          <w:rFonts w:eastAsia="MS Minchofalt"/>
        </w:rPr>
      </w:pPr>
      <w:r>
        <w:rPr>
          <w:rFonts w:eastAsia="MS Minchofalt"/>
        </w:rPr>
        <w:t>sabhājayan bhṛtya-vaco mukundas</w:t>
      </w:r>
    </w:p>
    <w:p w:rsidR="009072E6" w:rsidRDefault="009072E6" w:rsidP="009072E6">
      <w:pPr>
        <w:pStyle w:val="Versequote"/>
        <w:rPr>
          <w:rFonts w:eastAsia="MS Minchofalt"/>
        </w:rPr>
      </w:pPr>
      <w:r>
        <w:rPr>
          <w:rFonts w:eastAsia="MS Minchofalt"/>
        </w:rPr>
        <w:t>tam ābabhāṣe śravaṇīya-vīryaḥ ||</w:t>
      </w:r>
    </w:p>
    <w:p w:rsidR="009072E6" w:rsidRDefault="009072E6" w:rsidP="009072E6">
      <w:pPr>
        <w:jc w:val="center"/>
        <w:rPr>
          <w:rFonts w:eastAsia="MS Minchofalt"/>
          <w:b/>
        </w:rPr>
      </w:pPr>
    </w:p>
    <w:p w:rsidR="009072E6" w:rsidRDefault="009072E6" w:rsidP="009072E6">
      <w:pPr>
        <w:rPr>
          <w:rFonts w:eastAsia="MS Minchofalt"/>
          <w:b/>
          <w:bCs/>
          <w:lang w:val="pl-PL"/>
        </w:rPr>
      </w:pPr>
      <w:r>
        <w:rPr>
          <w:rFonts w:eastAsia="MS Minchofalt"/>
          <w:b/>
          <w:bCs/>
          <w:lang w:val="pl-PL"/>
        </w:rPr>
        <w:t>śrīdharaḥ :</w:t>
      </w:r>
    </w:p>
    <w:p w:rsidR="009072E6" w:rsidRDefault="009072E6" w:rsidP="009072E6">
      <w:pPr>
        <w:jc w:val="center"/>
        <w:rPr>
          <w:lang w:val="fr-CA" w:eastAsia="fr-CA"/>
        </w:rPr>
      </w:pPr>
      <w:r>
        <w:rPr>
          <w:lang w:val="fr-CA" w:eastAsia="fr-CA"/>
        </w:rPr>
        <w:t>nirasya sarva-sandeham ekī-kṛtya sudarśanam |</w:t>
      </w:r>
    </w:p>
    <w:p w:rsidR="009072E6" w:rsidRDefault="009072E6" w:rsidP="009072E6">
      <w:pPr>
        <w:jc w:val="center"/>
        <w:rPr>
          <w:lang w:val="fr-CA" w:eastAsia="fr-CA"/>
        </w:rPr>
      </w:pPr>
      <w:r>
        <w:rPr>
          <w:lang w:val="fr-CA" w:eastAsia="fr-CA"/>
        </w:rPr>
        <w:t>prakāśita-rahasyaṁ taṁ bhajasva gurum īśvaram ||</w:t>
      </w:r>
    </w:p>
    <w:p w:rsidR="009072E6" w:rsidRDefault="009072E6" w:rsidP="009072E6">
      <w:pPr>
        <w:jc w:val="center"/>
        <w:rPr>
          <w:lang w:val="fr-CA" w:eastAsia="fr-CA"/>
        </w:rPr>
      </w:pPr>
      <w:r>
        <w:rPr>
          <w:lang w:val="fr-CA" w:eastAsia="fr-CA"/>
        </w:rPr>
        <w:t>trayo-viṁśe tiras-kāra- sahanopāya īryate |</w:t>
      </w:r>
    </w:p>
    <w:p w:rsidR="009072E6" w:rsidRDefault="009072E6" w:rsidP="009072E6">
      <w:pPr>
        <w:jc w:val="center"/>
        <w:rPr>
          <w:lang w:val="fr-CA" w:eastAsia="fr-CA"/>
        </w:rPr>
      </w:pPr>
      <w:r>
        <w:rPr>
          <w:lang w:val="fr-CA" w:eastAsia="fr-CA"/>
        </w:rPr>
        <w:t>bhikṣu-gīta-prakāreṇa manasaḥ saṁyamo dhiyā ||</w:t>
      </w:r>
    </w:p>
    <w:p w:rsidR="009072E6" w:rsidRDefault="009072E6" w:rsidP="009072E6">
      <w:pPr>
        <w:jc w:val="center"/>
        <w:rPr>
          <w:lang w:val="fr-CA" w:eastAsia="fr-CA"/>
        </w:rPr>
      </w:pPr>
      <w:r>
        <w:rPr>
          <w:lang w:val="fr-CA" w:eastAsia="fr-CA"/>
        </w:rPr>
        <w:t>durjanopadravo nūnaṁ duḥsaho hi mahīyasām |</w:t>
      </w:r>
    </w:p>
    <w:p w:rsidR="009072E6" w:rsidRPr="007803FC" w:rsidRDefault="009072E6" w:rsidP="009072E6">
      <w:pPr>
        <w:jc w:val="center"/>
        <w:rPr>
          <w:lang w:val="fr-CA" w:eastAsia="fr-CA"/>
        </w:rPr>
      </w:pPr>
      <w:r>
        <w:rPr>
          <w:lang w:val="fr-CA" w:eastAsia="fr-CA"/>
        </w:rPr>
        <w:t>ataś caturbhir adhyāyaiḥ sahanopāya-varṇanam ||</w:t>
      </w:r>
    </w:p>
    <w:p w:rsidR="009072E6" w:rsidRDefault="009072E6" w:rsidP="009072E6">
      <w:pPr>
        <w:rPr>
          <w:lang w:val="fr-CA" w:eastAsia="fr-CA"/>
        </w:rPr>
      </w:pPr>
    </w:p>
    <w:p w:rsidR="009072E6" w:rsidRDefault="009072E6" w:rsidP="009072E6">
      <w:pPr>
        <w:rPr>
          <w:lang w:val="fr-CA" w:eastAsia="fr-CA"/>
        </w:rPr>
      </w:pPr>
      <w:r>
        <w:rPr>
          <w:lang w:val="fr-CA" w:eastAsia="fr-CA"/>
        </w:rPr>
        <w:t>tatra tāvad asminn adhyāye bhikṣu-gītayā mano-vijaya uttarasmin prakṛti-puruṣa-vivekas tad uttarasmin guṇa-vṛtti-vijaya-stataḥ parasminn aila-gītayā viṣaya-saṅga-tyāgena sat-saṅga iti krameṇopāyā bhagavatā varṇyante | āśaṁsitaḥ prārthito bhṛtyasya vacaḥ sat-kurvas taṁ bhṛtyaṁ prati ābabhāṣe ||1||</w:t>
      </w:r>
    </w:p>
    <w:p w:rsidR="009072E6" w:rsidRPr="002B632D" w:rsidRDefault="009072E6" w:rsidP="009072E6">
      <w:pPr>
        <w:rPr>
          <w:rFonts w:eastAsia="MS Minchofalt"/>
          <w:b/>
          <w:bCs/>
          <w:lang w:val="fr-CA"/>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b/>
          <w:lang w:val="pl-PL"/>
        </w:rPr>
      </w:pPr>
      <w:r>
        <w:rPr>
          <w:rFonts w:eastAsia="MS Minchofalt"/>
          <w:b/>
          <w:bCs/>
          <w:lang w:val="pl-PL"/>
        </w:rPr>
        <w:t>viśvanāthaḥ :</w:t>
      </w:r>
    </w:p>
    <w:p w:rsidR="009072E6" w:rsidRDefault="009072E6" w:rsidP="009072E6">
      <w:pPr>
        <w:jc w:val="center"/>
        <w:rPr>
          <w:rFonts w:eastAsia="MS Minchofalt"/>
          <w:color w:val="000000"/>
          <w:lang w:val="pl-PL"/>
        </w:rPr>
      </w:pPr>
      <w:r>
        <w:rPr>
          <w:rFonts w:eastAsia="MS Minchofalt"/>
          <w:color w:val="000000"/>
          <w:lang w:val="pl-PL"/>
        </w:rPr>
        <w:t>trayoviṁśe kadaryasya dhana-jñānāpyayodayau |</w:t>
      </w:r>
    </w:p>
    <w:p w:rsidR="009072E6" w:rsidRDefault="009072E6" w:rsidP="009072E6">
      <w:pPr>
        <w:jc w:val="center"/>
        <w:rPr>
          <w:rFonts w:eastAsia="MS Minchofalt"/>
          <w:color w:val="000000"/>
          <w:lang w:val="pl-PL"/>
        </w:rPr>
      </w:pPr>
      <w:r>
        <w:rPr>
          <w:rFonts w:eastAsia="MS Minchofalt"/>
          <w:color w:val="000000"/>
          <w:lang w:val="pl-PL"/>
        </w:rPr>
        <w:t>gītaṁ duḥkha-haraṁ coktaṁ durjanāpta-tiraskṛte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āśaṁsitaḥ prārthaitaḥ ||1||</w:t>
      </w:r>
    </w:p>
    <w:p w:rsidR="009072E6" w:rsidRPr="004273AB"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11.23.2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p>
    <w:p w:rsidR="009072E6" w:rsidRPr="001E7365" w:rsidRDefault="009072E6" w:rsidP="009072E6">
      <w:pPr>
        <w:pStyle w:val="Versequote"/>
        <w:rPr>
          <w:rFonts w:eastAsia="MS Minchofalt"/>
          <w:lang w:val="fr-CA"/>
        </w:rPr>
      </w:pPr>
      <w:r w:rsidRPr="001E7365">
        <w:rPr>
          <w:rFonts w:eastAsia="MS Minchofalt"/>
          <w:lang w:val="fr-CA"/>
        </w:rPr>
        <w:t>bārhaspatya sa nāsty atra sādhur vai durjaneritaiḥ |</w:t>
      </w:r>
    </w:p>
    <w:p w:rsidR="009072E6" w:rsidRPr="001E7365" w:rsidRDefault="009072E6" w:rsidP="009072E6">
      <w:pPr>
        <w:pStyle w:val="Versequote"/>
        <w:rPr>
          <w:rFonts w:eastAsia="MS Minchofalt"/>
          <w:lang w:val="fr-CA"/>
        </w:rPr>
      </w:pPr>
      <w:r w:rsidRPr="001E7365">
        <w:rPr>
          <w:rFonts w:eastAsia="MS Minchofalt"/>
          <w:lang w:val="fr-CA"/>
        </w:rPr>
        <w:t>duruktair bhinna</w:t>
      </w:r>
      <w:r>
        <w:rPr>
          <w:rFonts w:eastAsia="MS Minchofalt"/>
          <w:lang w:val="fr-CA"/>
        </w:rPr>
        <w:t>m ā</w:t>
      </w:r>
      <w:r w:rsidRPr="001E7365">
        <w:rPr>
          <w:rFonts w:eastAsia="MS Minchofalt"/>
          <w:lang w:val="fr-CA"/>
        </w:rPr>
        <w:t>tmānaṁ yaḥ samādhātu</w:t>
      </w:r>
      <w:r>
        <w:rPr>
          <w:rFonts w:eastAsia="MS Minchofalt"/>
          <w:lang w:val="fr-CA"/>
        </w:rPr>
        <w:t>m ī</w:t>
      </w:r>
      <w:r w:rsidRPr="001E7365">
        <w:rPr>
          <w:rFonts w:eastAsia="MS Minchofalt"/>
          <w:lang w:val="fr-CA"/>
        </w:rPr>
        <w:t>śvaraḥ ||</w:t>
      </w:r>
    </w:p>
    <w:p w:rsidR="009072E6" w:rsidRDefault="009072E6" w:rsidP="009072E6">
      <w:pPr>
        <w:jc w:val="center"/>
        <w:rPr>
          <w:rFonts w:eastAsia="MS Minchofalt"/>
          <w:b/>
          <w:lang w:val="pl-PL"/>
        </w:rPr>
      </w:pPr>
    </w:p>
    <w:p w:rsidR="009072E6" w:rsidRPr="00375DC1" w:rsidRDefault="009072E6" w:rsidP="009072E6">
      <w:pPr>
        <w:rPr>
          <w:rFonts w:eastAsia="MS Minchofalt"/>
          <w:b/>
          <w:bCs/>
          <w:lang w:val="pl-PL"/>
        </w:rPr>
      </w:pPr>
      <w:r>
        <w:rPr>
          <w:rFonts w:eastAsia="MS Minchofalt"/>
          <w:b/>
          <w:bCs/>
          <w:lang w:val="pl-PL"/>
        </w:rPr>
        <w:t xml:space="preserve">śrīdharaḥ : </w:t>
      </w:r>
      <w:r w:rsidRPr="00375DC1">
        <w:rPr>
          <w:lang w:val="pl-PL" w:eastAsia="fr-CA"/>
        </w:rPr>
        <w:t>tatra tāvad aṅgī-kāratas tad</w:t>
      </w:r>
      <w:r>
        <w:rPr>
          <w:lang w:val="pl-PL" w:eastAsia="fr-CA"/>
        </w:rPr>
        <w:t>-</w:t>
      </w:r>
      <w:r w:rsidRPr="00375DC1">
        <w:rPr>
          <w:lang w:val="pl-PL" w:eastAsia="fr-CA"/>
        </w:rPr>
        <w:t>vacaḥ sampūjayati dvābhyā</w:t>
      </w:r>
      <w:r>
        <w:rPr>
          <w:lang w:val="pl-PL" w:eastAsia="fr-CA"/>
        </w:rPr>
        <w:t>m |</w:t>
      </w:r>
      <w:r w:rsidRPr="00375DC1">
        <w:rPr>
          <w:lang w:val="pl-PL" w:eastAsia="fr-CA"/>
        </w:rPr>
        <w:t xml:space="preserve"> he bārhaspatya</w:t>
      </w:r>
      <w:r>
        <w:rPr>
          <w:lang w:val="pl-PL" w:eastAsia="fr-CA"/>
        </w:rPr>
        <w:t xml:space="preserve"> !</w:t>
      </w:r>
      <w:r w:rsidRPr="00375DC1">
        <w:rPr>
          <w:lang w:val="pl-PL" w:eastAsia="fr-CA"/>
        </w:rPr>
        <w:t xml:space="preserve"> bṛhaspateḥ śiṣya</w:t>
      </w:r>
      <w:r>
        <w:rPr>
          <w:lang w:val="pl-PL" w:eastAsia="fr-CA"/>
        </w:rPr>
        <w:t xml:space="preserve"> !</w:t>
      </w:r>
      <w:r w:rsidRPr="00375DC1">
        <w:rPr>
          <w:lang w:val="pl-PL" w:eastAsia="fr-CA"/>
        </w:rPr>
        <w:t xml:space="preserve"> atra loke sa sādhur nāsti</w:t>
      </w:r>
      <w:r>
        <w:rPr>
          <w:lang w:val="pl-PL" w:eastAsia="fr-CA"/>
        </w:rPr>
        <w:t>,</w:t>
      </w:r>
      <w:r w:rsidRPr="00375DC1">
        <w:rPr>
          <w:lang w:val="pl-PL" w:eastAsia="fr-CA"/>
        </w:rPr>
        <w:t xml:space="preserve"> yo durjanoktair bhinnaṁ kṣubhitaṁ manaḥ śamayitu</w:t>
      </w:r>
      <w:r>
        <w:rPr>
          <w:lang w:val="pl-PL" w:eastAsia="fr-CA"/>
        </w:rPr>
        <w:t>m ī</w:t>
      </w:r>
      <w:r w:rsidRPr="00375DC1">
        <w:rPr>
          <w:lang w:val="pl-PL" w:eastAsia="fr-CA"/>
        </w:rPr>
        <w:t>śvaraḥ syāt |</w:t>
      </w:r>
      <w:r>
        <w:rPr>
          <w:lang w:val="pl-PL" w:eastAsia="fr-CA"/>
        </w:rPr>
        <w:t>|2||</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b/>
          <w:lang w:val="pl-PL"/>
        </w:rPr>
      </w:pPr>
      <w:r>
        <w:rPr>
          <w:rFonts w:eastAsia="MS Minchofalt"/>
          <w:b/>
          <w:bCs/>
          <w:lang w:val="pl-PL"/>
        </w:rPr>
        <w:t xml:space="preserve">viśvanāthaḥ : </w:t>
      </w:r>
      <w:r w:rsidRPr="00375DC1">
        <w:rPr>
          <w:lang w:val="pl-PL" w:eastAsia="fr-CA"/>
        </w:rPr>
        <w:t>he bārhaspatya</w:t>
      </w:r>
      <w:r>
        <w:rPr>
          <w:lang w:val="pl-PL" w:eastAsia="fr-CA"/>
        </w:rPr>
        <w:t xml:space="preserve"> !</w:t>
      </w:r>
      <w:r w:rsidRPr="00375DC1">
        <w:rPr>
          <w:lang w:val="pl-PL" w:eastAsia="fr-CA"/>
        </w:rPr>
        <w:t xml:space="preserve"> bṛhaspateḥ śiṣya</w:t>
      </w:r>
      <w:r>
        <w:rPr>
          <w:lang w:val="pl-PL" w:eastAsia="fr-CA"/>
        </w:rPr>
        <w:t xml:space="preserve"> !</w:t>
      </w:r>
      <w:r w:rsidRPr="00375DC1">
        <w:rPr>
          <w:lang w:val="pl-PL" w:eastAsia="fr-CA"/>
        </w:rPr>
        <w:t xml:space="preserve"> </w:t>
      </w:r>
      <w:r>
        <w:rPr>
          <w:lang w:val="pl-PL" w:eastAsia="fr-CA"/>
        </w:rPr>
        <w:t xml:space="preserve">iti | sopapattikaṁ tvad-vākyam aham amānayam eva, kintu pāramārthiko’yaṁ mārgas tvad-guruṇā tenāpy agamyo, matta eva tvayā śikṣayitavya iti bhāvaḥ </w:t>
      </w:r>
      <w:r w:rsidRPr="00375DC1">
        <w:rPr>
          <w:lang w:val="pl-PL" w:eastAsia="fr-CA"/>
        </w:rPr>
        <w:t>|</w:t>
      </w:r>
      <w:r>
        <w:rPr>
          <w:lang w:val="pl-PL" w:eastAsia="fr-CA"/>
        </w:rPr>
        <w:t>|2||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11.23.3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na tathā tapyate viddhaḥ pumān bāṇais tu marma-gaiḥ |</w:t>
      </w:r>
    </w:p>
    <w:p w:rsidR="009072E6" w:rsidRPr="001E7365" w:rsidRDefault="009072E6" w:rsidP="009072E6">
      <w:pPr>
        <w:pStyle w:val="Versequote"/>
        <w:rPr>
          <w:rFonts w:eastAsia="MS Minchofalt"/>
          <w:lang w:val="pl-PL"/>
        </w:rPr>
      </w:pPr>
      <w:r w:rsidRPr="001E7365">
        <w:rPr>
          <w:rFonts w:eastAsia="MS Minchofalt"/>
          <w:lang w:val="pl-PL"/>
        </w:rPr>
        <w:t>yathā tudanti marma-sthā hy asatāṁ paruṣeṣavaḥ ||</w:t>
      </w:r>
    </w:p>
    <w:p w:rsidR="009072E6" w:rsidRDefault="009072E6" w:rsidP="009072E6">
      <w:pPr>
        <w:jc w:val="center"/>
        <w:rPr>
          <w:rFonts w:eastAsia="MS Minchofalt"/>
          <w:b/>
          <w:lang w:val="pl-PL"/>
        </w:rPr>
      </w:pPr>
    </w:p>
    <w:p w:rsidR="009072E6" w:rsidRPr="00375DC1" w:rsidRDefault="009072E6" w:rsidP="009072E6">
      <w:pPr>
        <w:rPr>
          <w:rFonts w:eastAsia="MS Minchofalt"/>
          <w:b/>
          <w:bCs/>
          <w:lang w:val="pl-PL"/>
        </w:rPr>
      </w:pPr>
      <w:r>
        <w:rPr>
          <w:rFonts w:eastAsia="MS Minchofalt"/>
          <w:b/>
          <w:bCs/>
          <w:lang w:val="pl-PL"/>
        </w:rPr>
        <w:t xml:space="preserve">śrīdharaḥ : </w:t>
      </w:r>
      <w:r w:rsidRPr="00375DC1">
        <w:rPr>
          <w:lang w:val="pl-PL" w:eastAsia="fr-CA"/>
        </w:rPr>
        <w:t>kuta</w:t>
      </w:r>
      <w:r>
        <w:rPr>
          <w:lang w:val="pl-PL" w:eastAsia="fr-CA"/>
        </w:rPr>
        <w:t>ḥ ?</w:t>
      </w:r>
      <w:r w:rsidRPr="00375DC1">
        <w:rPr>
          <w:lang w:val="pl-PL" w:eastAsia="fr-CA"/>
        </w:rPr>
        <w:t xml:space="preserve"> ity ata āha—neti | yathā marma-sthā marmasv eva nityaṁ sthitāḥ paruṣokti-rūpā iṣavas tudanti vyathayanti</w:t>
      </w:r>
      <w:r>
        <w:rPr>
          <w:lang w:val="pl-PL" w:eastAsia="fr-CA"/>
        </w:rPr>
        <w:t>,</w:t>
      </w:r>
      <w:r w:rsidRPr="00375DC1">
        <w:rPr>
          <w:lang w:val="pl-PL" w:eastAsia="fr-CA"/>
        </w:rPr>
        <w:t xml:space="preserve"> tath</w:t>
      </w:r>
      <w:r>
        <w:rPr>
          <w:lang w:val="pl-PL" w:eastAsia="fr-CA"/>
        </w:rPr>
        <w:t>e</w:t>
      </w:r>
      <w:r w:rsidRPr="00375DC1">
        <w:rPr>
          <w:lang w:val="pl-PL" w:eastAsia="fr-CA"/>
        </w:rPr>
        <w:t>tare vāṇā na tudanti | atas tais tathā na tapyata ity arthaḥ |</w:t>
      </w:r>
      <w:r>
        <w:rPr>
          <w:lang w:val="pl-PL" w:eastAsia="fr-CA"/>
        </w:rPr>
        <w:t>|3||</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Pr>
          <w:rFonts w:eastAsia="MS Minchofalt"/>
          <w:color w:val="000000"/>
          <w:lang w:val="pl-PL"/>
        </w:rPr>
        <w:t>paruṣeṣavaḥ paruṣokti-rūpā iṣavaḥ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11.23.4-5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kathayanti mahat puṇya</w:t>
      </w:r>
      <w:r>
        <w:rPr>
          <w:rFonts w:eastAsia="MS Minchofalt"/>
          <w:lang w:val="pl-PL"/>
        </w:rPr>
        <w:t>m i</w:t>
      </w:r>
      <w:r w:rsidRPr="001E7365">
        <w:rPr>
          <w:rFonts w:eastAsia="MS Minchofalt"/>
          <w:lang w:val="pl-PL"/>
        </w:rPr>
        <w:t>tihāsa</w:t>
      </w:r>
      <w:r>
        <w:rPr>
          <w:rFonts w:eastAsia="MS Minchofalt"/>
          <w:lang w:val="pl-PL"/>
        </w:rPr>
        <w:t>m i</w:t>
      </w:r>
      <w:r w:rsidRPr="001E7365">
        <w:rPr>
          <w:rFonts w:eastAsia="MS Minchofalt"/>
          <w:lang w:val="pl-PL"/>
        </w:rPr>
        <w:t>hoddhava |</w:t>
      </w:r>
    </w:p>
    <w:p w:rsidR="009072E6" w:rsidRPr="001E7365" w:rsidRDefault="009072E6" w:rsidP="009072E6">
      <w:pPr>
        <w:pStyle w:val="Versequote"/>
        <w:rPr>
          <w:rFonts w:eastAsia="MS Minchofalt"/>
          <w:lang w:val="pl-PL"/>
        </w:rPr>
      </w:pPr>
      <w:r w:rsidRPr="001E7365">
        <w:rPr>
          <w:rFonts w:eastAsia="MS Minchofalt"/>
          <w:lang w:val="pl-PL"/>
        </w:rPr>
        <w:t>ta</w:t>
      </w:r>
      <w:r>
        <w:rPr>
          <w:rFonts w:eastAsia="MS Minchofalt"/>
          <w:lang w:val="pl-PL"/>
        </w:rPr>
        <w:t>m a</w:t>
      </w:r>
      <w:r w:rsidRPr="001E7365">
        <w:rPr>
          <w:rFonts w:eastAsia="MS Minchofalt"/>
          <w:lang w:val="pl-PL"/>
        </w:rPr>
        <w:t>haṁ varṇayiṣyāmi nibodha susamāhitaḥ ||</w:t>
      </w:r>
    </w:p>
    <w:p w:rsidR="009072E6" w:rsidRPr="001E7365" w:rsidRDefault="009072E6" w:rsidP="009072E6">
      <w:pPr>
        <w:pStyle w:val="Versequote"/>
        <w:rPr>
          <w:rFonts w:eastAsia="MS Minchofalt"/>
          <w:lang w:val="pl-PL"/>
        </w:rPr>
      </w:pPr>
      <w:r w:rsidRPr="001E7365">
        <w:rPr>
          <w:rFonts w:eastAsia="MS Minchofalt"/>
          <w:lang w:val="pl-PL"/>
        </w:rPr>
        <w:t>kenacid bhikṣuṇā gītaṁ paribhūtena durjanaiḥ |</w:t>
      </w:r>
    </w:p>
    <w:p w:rsidR="009072E6" w:rsidRPr="001E7365" w:rsidRDefault="009072E6" w:rsidP="009072E6">
      <w:pPr>
        <w:pStyle w:val="Versequote"/>
        <w:rPr>
          <w:rFonts w:eastAsia="MS Minchofalt"/>
          <w:lang w:val="pl-PL"/>
        </w:rPr>
      </w:pPr>
      <w:r w:rsidRPr="001E7365">
        <w:rPr>
          <w:rFonts w:eastAsia="MS Minchofalt"/>
          <w:lang w:val="pl-PL"/>
        </w:rPr>
        <w:t>smaratā dhṛti-yuktena vipākaṁ nija-karmaṇā</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Pr="00375DC1" w:rsidRDefault="009072E6" w:rsidP="009072E6">
      <w:pPr>
        <w:rPr>
          <w:rFonts w:eastAsia="MS Minchofalt"/>
          <w:b/>
          <w:bCs/>
          <w:lang w:val="pl-PL"/>
        </w:rPr>
      </w:pPr>
      <w:r>
        <w:rPr>
          <w:rFonts w:eastAsia="MS Minchofalt"/>
          <w:b/>
          <w:bCs/>
          <w:lang w:val="pl-PL"/>
        </w:rPr>
        <w:t xml:space="preserve">śrīdharaḥ : </w:t>
      </w:r>
      <w:r w:rsidRPr="00375DC1">
        <w:rPr>
          <w:lang w:val="pl-PL" w:eastAsia="fr-CA"/>
        </w:rPr>
        <w:t>tathāpi mayā vakṣyamāṇair upāyaiḥ sarvaṁ soḍhuṁ śakya</w:t>
      </w:r>
      <w:r>
        <w:rPr>
          <w:lang w:val="pl-PL" w:eastAsia="fr-CA"/>
        </w:rPr>
        <w:t>m i</w:t>
      </w:r>
      <w:r w:rsidRPr="00375DC1">
        <w:rPr>
          <w:lang w:val="pl-PL" w:eastAsia="fr-CA"/>
        </w:rPr>
        <w:t>ty abhiprāyeṇetihāsaṁ prastauti, mahad yathā bhavati tathā puṇya</w:t>
      </w:r>
      <w:r>
        <w:rPr>
          <w:lang w:val="pl-PL" w:eastAsia="fr-CA"/>
        </w:rPr>
        <w:t>m i</w:t>
      </w:r>
      <w:r w:rsidRPr="00375DC1">
        <w:rPr>
          <w:lang w:val="pl-PL" w:eastAsia="fr-CA"/>
        </w:rPr>
        <w:t>tihāsaṁ gāthāṁ kathayanti |</w:t>
      </w:r>
      <w:r>
        <w:rPr>
          <w:lang w:val="pl-PL" w:eastAsia="fr-CA"/>
        </w:rPr>
        <w:t>|4-5||</w:t>
      </w:r>
    </w:p>
    <w:p w:rsidR="009072E6" w:rsidRDefault="009072E6" w:rsidP="009072E6">
      <w:pPr>
        <w:rPr>
          <w:rFonts w:eastAsia="MS Minchofalt"/>
          <w:b/>
          <w:bCs/>
          <w:lang w:val="pl-PL"/>
        </w:rPr>
      </w:pPr>
    </w:p>
    <w:p w:rsidR="009072E6" w:rsidRPr="002B632D" w:rsidRDefault="009072E6" w:rsidP="009072E6">
      <w:pPr>
        <w:rPr>
          <w:lang w:val="pl-PL" w:eastAsia="fr-CA"/>
        </w:rPr>
      </w:pPr>
      <w:r>
        <w:rPr>
          <w:rFonts w:eastAsia="MS Minchofalt"/>
          <w:b/>
          <w:bCs/>
          <w:lang w:val="pl-PL"/>
        </w:rPr>
        <w:t xml:space="preserve">krama-sandarbhaḥ : </w:t>
      </w:r>
      <w:r w:rsidRPr="002B632D">
        <w:rPr>
          <w:lang w:val="pl-PL" w:eastAsia="fr-CA"/>
        </w:rPr>
        <w:t>tathaivodāharati—kathayantīti yugmaka</w:t>
      </w:r>
      <w:r>
        <w:rPr>
          <w:lang w:val="pl-PL" w:eastAsia="fr-CA"/>
        </w:rPr>
        <w:t>m i</w:t>
      </w:r>
      <w:r w:rsidRPr="002B632D">
        <w:rPr>
          <w:lang w:val="pl-PL" w:eastAsia="fr-CA"/>
        </w:rPr>
        <w:t>da</w:t>
      </w:r>
      <w:r>
        <w:rPr>
          <w:lang w:val="pl-PL" w:eastAsia="fr-CA"/>
        </w:rPr>
        <w:t>m |</w:t>
      </w:r>
      <w:r w:rsidRPr="002B632D">
        <w:rPr>
          <w:lang w:val="pl-PL" w:eastAsia="fr-CA"/>
        </w:rPr>
        <w:t>|4-5||</w:t>
      </w:r>
    </w:p>
    <w:p w:rsidR="009072E6" w:rsidRDefault="009072E6" w:rsidP="009072E6">
      <w:pPr>
        <w:rPr>
          <w:rFonts w:eastAsia="MS Minchofalt"/>
          <w:b/>
          <w:bCs/>
          <w:lang w:val="pl-PL"/>
        </w:rPr>
      </w:pPr>
    </w:p>
    <w:p w:rsidR="009072E6" w:rsidRPr="003A46F5"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yadyapy evam eva sarvatra dṛṣṭaṁ tad api paruṣeṣu-vaiyarthya-karam upākhyānaṁ śrṇv ity āha—kathayantīti | vipākaṁ phalam ||4-5||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0E7FAF" w:rsidRDefault="009072E6" w:rsidP="009072E6">
      <w:pPr>
        <w:jc w:val="center"/>
        <w:rPr>
          <w:rFonts w:eastAsia="MS Minchofalt"/>
          <w:b/>
          <w:lang w:val="pl-PL"/>
        </w:rPr>
      </w:pPr>
      <w:r w:rsidRPr="000E7FAF">
        <w:rPr>
          <w:rFonts w:eastAsia="MS Minchofalt"/>
          <w:b/>
          <w:lang w:val="pl-PL"/>
        </w:rPr>
        <w:t xml:space="preserve">|| 11.23.6 || </w:t>
      </w:r>
    </w:p>
    <w:p w:rsidR="009072E6" w:rsidRPr="000E7FAF" w:rsidRDefault="009072E6" w:rsidP="009072E6">
      <w:pPr>
        <w:jc w:val="center"/>
        <w:rPr>
          <w:rFonts w:eastAsia="MS Minchofalt"/>
          <w:b/>
          <w:lang w:val="pl-PL"/>
        </w:rPr>
      </w:pPr>
    </w:p>
    <w:p w:rsidR="009072E6" w:rsidRPr="000E7FAF" w:rsidRDefault="009072E6" w:rsidP="009072E6">
      <w:pPr>
        <w:pStyle w:val="Versequote"/>
        <w:rPr>
          <w:rFonts w:eastAsia="MS Minchofalt"/>
          <w:lang w:val="pl-PL"/>
        </w:rPr>
      </w:pPr>
      <w:r w:rsidRPr="000E7FAF">
        <w:rPr>
          <w:rFonts w:eastAsia="MS Minchofalt"/>
          <w:lang w:val="pl-PL"/>
        </w:rPr>
        <w:t>avantiṣu dvijaḥ kaścid āsīd āḍhyatamaḥ śriyā |</w:t>
      </w:r>
    </w:p>
    <w:p w:rsidR="009072E6" w:rsidRPr="000E7FAF" w:rsidRDefault="009072E6" w:rsidP="009072E6">
      <w:pPr>
        <w:pStyle w:val="Versequote"/>
        <w:rPr>
          <w:rFonts w:eastAsia="MS Minchofalt"/>
          <w:lang w:val="pl-PL"/>
        </w:rPr>
      </w:pPr>
      <w:r w:rsidRPr="000E7FAF">
        <w:rPr>
          <w:rFonts w:eastAsia="MS Minchofalt"/>
          <w:lang w:val="pl-PL"/>
        </w:rPr>
        <w:t>vārtā-vṛttiḥ kadaryas tu kāmī lubdho</w:t>
      </w:r>
      <w:r>
        <w:rPr>
          <w:rFonts w:eastAsia="MS Minchofalt"/>
          <w:lang w:val="pl-PL"/>
        </w:rPr>
        <w:t>’</w:t>
      </w:r>
      <w:r w:rsidRPr="000E7FAF">
        <w:rPr>
          <w:rFonts w:eastAsia="MS Minchofalt"/>
          <w:lang w:val="pl-PL"/>
        </w:rPr>
        <w:t>tikopanaḥ ||</w:t>
      </w:r>
    </w:p>
    <w:p w:rsidR="009072E6" w:rsidRPr="000E7FAF" w:rsidRDefault="009072E6" w:rsidP="009072E6">
      <w:pPr>
        <w:jc w:val="center"/>
        <w:rPr>
          <w:rFonts w:eastAsia="MS Minchofalt"/>
          <w:b/>
          <w:lang w:val="pl-PL"/>
        </w:rPr>
      </w:pPr>
    </w:p>
    <w:p w:rsidR="009072E6" w:rsidRDefault="009072E6" w:rsidP="009072E6">
      <w:pPr>
        <w:rPr>
          <w:lang w:val="pl-PL" w:eastAsia="fr-CA"/>
        </w:rPr>
      </w:pPr>
      <w:r>
        <w:rPr>
          <w:rFonts w:eastAsia="MS Minchofalt"/>
          <w:b/>
          <w:bCs/>
          <w:lang w:val="pl-PL"/>
        </w:rPr>
        <w:t xml:space="preserve">śrīdharaḥ : </w:t>
      </w:r>
      <w:r w:rsidRPr="000E7FAF">
        <w:rPr>
          <w:lang w:val="pl-PL" w:eastAsia="fr-CA"/>
        </w:rPr>
        <w:t>sa bhikṣuḥ pūrvaṁ dhanāḍhyaḥ kṛcchrārjitasya dhanasya nāśena santapyamāno nirviṇṇaḥ san pravrajya bhikṣārtha</w:t>
      </w:r>
      <w:r>
        <w:rPr>
          <w:lang w:val="pl-PL" w:eastAsia="fr-CA"/>
        </w:rPr>
        <w:t>m a</w:t>
      </w:r>
      <w:r w:rsidRPr="000E7FAF">
        <w:rPr>
          <w:lang w:val="pl-PL" w:eastAsia="fr-CA"/>
        </w:rPr>
        <w:t>ṭan</w:t>
      </w:r>
      <w:r>
        <w:rPr>
          <w:lang w:val="pl-PL" w:eastAsia="fr-CA"/>
        </w:rPr>
        <w:t xml:space="preserve"> </w:t>
      </w:r>
      <w:r w:rsidRPr="000E7FAF">
        <w:rPr>
          <w:lang w:val="pl-PL" w:eastAsia="fr-CA"/>
        </w:rPr>
        <w:t>durjanair upadrutaḥ prastutopayoginīṁ gāthā</w:t>
      </w:r>
      <w:r>
        <w:rPr>
          <w:lang w:val="pl-PL" w:eastAsia="fr-CA"/>
        </w:rPr>
        <w:t>m a</w:t>
      </w:r>
      <w:r w:rsidRPr="000E7FAF">
        <w:rPr>
          <w:lang w:val="pl-PL" w:eastAsia="fr-CA"/>
        </w:rPr>
        <w:t>gāyateti vaktuṁ tasya pūrva-carita</w:t>
      </w:r>
      <w:r>
        <w:rPr>
          <w:lang w:val="pl-PL" w:eastAsia="fr-CA"/>
        </w:rPr>
        <w:t>m ā</w:t>
      </w:r>
      <w:r w:rsidRPr="000E7FAF">
        <w:rPr>
          <w:lang w:val="pl-PL" w:eastAsia="fr-CA"/>
        </w:rPr>
        <w:t>ha—avantiṣv ity-ādina | avantiṣu mālaveṣu vārtā kṛ</w:t>
      </w:r>
      <w:r>
        <w:rPr>
          <w:lang w:val="pl-PL" w:eastAsia="fr-CA"/>
        </w:rPr>
        <w:t>ṣ</w:t>
      </w:r>
      <w:r w:rsidRPr="000E7FAF">
        <w:rPr>
          <w:lang w:val="pl-PL" w:eastAsia="fr-CA"/>
        </w:rPr>
        <w:t>i-vāṇijyādi-rūpā vṛttir yasya | kadaryas tu smṛtāv uktaḥ</w:t>
      </w:r>
      <w:r>
        <w:rPr>
          <w:lang w:val="pl-PL" w:eastAsia="fr-CA"/>
        </w:rPr>
        <w:t>—</w:t>
      </w:r>
    </w:p>
    <w:p w:rsidR="009072E6" w:rsidRDefault="009072E6" w:rsidP="009072E6">
      <w:pPr>
        <w:rPr>
          <w:lang w:val="pl-PL" w:eastAsia="fr-CA"/>
        </w:rPr>
      </w:pPr>
    </w:p>
    <w:p w:rsidR="009072E6" w:rsidRPr="001E7365" w:rsidRDefault="009072E6" w:rsidP="009072E6">
      <w:pPr>
        <w:pStyle w:val="Cita"/>
        <w:rPr>
          <w:color w:val="0000FF"/>
          <w:lang w:val="pl-PL" w:eastAsia="fr-CA"/>
        </w:rPr>
      </w:pPr>
      <w:r w:rsidRPr="000E7FAF">
        <w:rPr>
          <w:color w:val="0000FF"/>
          <w:lang w:eastAsia="fr-CA"/>
        </w:rPr>
        <w:t xml:space="preserve">ātmānaṁ dharma-kṛtyaṁ ca putra-dārāṁś ca pīḍayan | </w:t>
      </w:r>
    </w:p>
    <w:p w:rsidR="009072E6" w:rsidRPr="000E7FAF" w:rsidRDefault="009072E6" w:rsidP="009072E6">
      <w:pPr>
        <w:pStyle w:val="Cita"/>
        <w:rPr>
          <w:rFonts w:eastAsia="MS Minchofalt"/>
          <w:b/>
          <w:bCs/>
        </w:rPr>
      </w:pPr>
      <w:r w:rsidRPr="000E7FAF">
        <w:rPr>
          <w:color w:val="0000FF"/>
          <w:lang w:eastAsia="fr-CA"/>
        </w:rPr>
        <w:t>devatātithi-bhṛtyāṁś ca sa kadarya iti smṛtaḥ |</w:t>
      </w:r>
      <w:r w:rsidRPr="001E7365">
        <w:rPr>
          <w:color w:val="0000FF"/>
          <w:lang w:val="pl-PL" w:eastAsia="fr-CA"/>
        </w:rPr>
        <w:t>|</w:t>
      </w:r>
      <w:r w:rsidRPr="000E7FAF">
        <w:rPr>
          <w:lang w:eastAsia="fr-CA"/>
        </w:rPr>
        <w:t xml:space="preserve"> iti |</w:t>
      </w:r>
      <w:r>
        <w:rPr>
          <w:lang w:eastAsia="fr-CA"/>
        </w:rPr>
        <w:t>|6||</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lang w:val="pl-PL" w:eastAsia="fr-CA"/>
        </w:rPr>
      </w:pPr>
      <w:r>
        <w:rPr>
          <w:rFonts w:eastAsia="MS Minchofalt"/>
          <w:b/>
          <w:bCs/>
          <w:lang w:val="pl-PL"/>
        </w:rPr>
        <w:t xml:space="preserve">viśvanāthaḥ : </w:t>
      </w:r>
      <w:r w:rsidRPr="000E7FAF">
        <w:rPr>
          <w:lang w:val="pl-PL" w:eastAsia="fr-CA"/>
        </w:rPr>
        <w:t>avantiṣu mālaveṣu vārtā kṛ</w:t>
      </w:r>
      <w:r>
        <w:rPr>
          <w:lang w:val="pl-PL" w:eastAsia="fr-CA"/>
        </w:rPr>
        <w:t>ṣ</w:t>
      </w:r>
      <w:r w:rsidRPr="000E7FAF">
        <w:rPr>
          <w:lang w:val="pl-PL" w:eastAsia="fr-CA"/>
        </w:rPr>
        <w:t xml:space="preserve">i-vāṇijyādi-rūpā vṛttir yasya </w:t>
      </w:r>
      <w:r>
        <w:rPr>
          <w:lang w:val="pl-PL" w:eastAsia="fr-CA"/>
        </w:rPr>
        <w:t xml:space="preserve">saḥ </w:t>
      </w:r>
      <w:r w:rsidRPr="000E7FAF">
        <w:rPr>
          <w:lang w:val="pl-PL" w:eastAsia="fr-CA"/>
        </w:rPr>
        <w:t>| kadary</w:t>
      </w:r>
      <w:r>
        <w:rPr>
          <w:lang w:val="pl-PL" w:eastAsia="fr-CA"/>
        </w:rPr>
        <w:t>o vigītaḥ | yad uktaṁ—</w:t>
      </w:r>
    </w:p>
    <w:p w:rsidR="009072E6" w:rsidRDefault="009072E6" w:rsidP="009072E6">
      <w:pPr>
        <w:rPr>
          <w:lang w:val="pl-PL" w:eastAsia="fr-CA"/>
        </w:rPr>
      </w:pPr>
    </w:p>
    <w:p w:rsidR="009072E6" w:rsidRPr="000E7FAF" w:rsidRDefault="009072E6" w:rsidP="009072E6">
      <w:pPr>
        <w:pStyle w:val="Cita"/>
        <w:rPr>
          <w:color w:val="0000FF"/>
          <w:lang w:val="pl-PL" w:eastAsia="fr-CA"/>
        </w:rPr>
      </w:pPr>
      <w:r w:rsidRPr="000E7FAF">
        <w:rPr>
          <w:color w:val="0000FF"/>
          <w:lang w:eastAsia="fr-CA"/>
        </w:rPr>
        <w:t xml:space="preserve">ātmānaṁ dharma-kṛtyaṁ ca putra-dārāṁś ca pīḍayan | </w:t>
      </w:r>
    </w:p>
    <w:p w:rsidR="009072E6" w:rsidRPr="000E7FAF" w:rsidRDefault="009072E6" w:rsidP="009072E6">
      <w:pPr>
        <w:pStyle w:val="Cita"/>
        <w:rPr>
          <w:rFonts w:eastAsia="MS Minchofalt"/>
          <w:b/>
          <w:bCs/>
        </w:rPr>
      </w:pPr>
      <w:r w:rsidRPr="000E7FAF">
        <w:rPr>
          <w:color w:val="0000FF"/>
          <w:lang w:eastAsia="fr-CA"/>
        </w:rPr>
        <w:t>devatātithi-bhṛtyāṁś ca sa kadarya iti smṛtaḥ |</w:t>
      </w:r>
      <w:r w:rsidRPr="000E7FAF">
        <w:rPr>
          <w:color w:val="0000FF"/>
          <w:lang w:val="pl-PL" w:eastAsia="fr-CA"/>
        </w:rPr>
        <w:t>|</w:t>
      </w:r>
      <w:r w:rsidRPr="000E7FAF">
        <w:rPr>
          <w:lang w:eastAsia="fr-CA"/>
        </w:rPr>
        <w:t xml:space="preserve"> iti |</w:t>
      </w:r>
      <w:r>
        <w:rPr>
          <w:lang w:eastAsia="fr-CA"/>
        </w:rPr>
        <w:t>|6||</w:t>
      </w:r>
    </w:p>
    <w:p w:rsidR="009072E6" w:rsidRDefault="009072E6" w:rsidP="009072E6">
      <w:pPr>
        <w:rPr>
          <w:rFonts w:eastAsia="MS Minchofalt"/>
          <w:lang w:val="pl-PL" w:bidi="sa-IN"/>
        </w:rPr>
      </w:pP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11.23.7 || </w:t>
      </w:r>
    </w:p>
    <w:p w:rsidR="009072E6" w:rsidRDefault="009072E6" w:rsidP="009072E6">
      <w:pPr>
        <w:jc w:val="center"/>
        <w:rPr>
          <w:rFonts w:eastAsia="MS Minchofalt"/>
          <w:b/>
          <w:lang w:val="pl-PL"/>
        </w:rPr>
      </w:pPr>
    </w:p>
    <w:p w:rsidR="009072E6" w:rsidRPr="00777178" w:rsidRDefault="009072E6" w:rsidP="009072E6">
      <w:pPr>
        <w:pStyle w:val="Versequote"/>
        <w:rPr>
          <w:rFonts w:eastAsia="MS Minchofalt"/>
          <w:lang w:val="pl-PL"/>
        </w:rPr>
      </w:pPr>
      <w:r w:rsidRPr="00777178">
        <w:rPr>
          <w:rFonts w:eastAsia="MS Minchofalt"/>
          <w:lang w:val="pl-PL"/>
        </w:rPr>
        <w:t>jñātayo’tithayas tasya vāṅ-mātreṇāpi nārcitāḥ |</w:t>
      </w:r>
    </w:p>
    <w:p w:rsidR="009072E6" w:rsidRPr="001E7365" w:rsidRDefault="009072E6" w:rsidP="009072E6">
      <w:pPr>
        <w:pStyle w:val="Versequote"/>
        <w:rPr>
          <w:rFonts w:eastAsia="MS Minchofalt"/>
          <w:lang w:val="pl-PL"/>
        </w:rPr>
      </w:pPr>
      <w:r w:rsidRPr="001E7365">
        <w:rPr>
          <w:rFonts w:eastAsia="MS Minchofalt"/>
          <w:lang w:val="pl-PL"/>
        </w:rPr>
        <w:t>śūnyāvasatha ātmāpi kāle kāmair anarcitaḥ ||</w:t>
      </w:r>
    </w:p>
    <w:p w:rsidR="009072E6" w:rsidRDefault="009072E6" w:rsidP="009072E6">
      <w:pPr>
        <w:jc w:val="center"/>
        <w:rPr>
          <w:rFonts w:eastAsia="MS Minchofalt"/>
          <w:b/>
          <w:lang w:val="pl-PL"/>
        </w:rPr>
      </w:pPr>
    </w:p>
    <w:p w:rsidR="009072E6" w:rsidRPr="000E7FAF" w:rsidRDefault="009072E6" w:rsidP="009072E6">
      <w:pPr>
        <w:rPr>
          <w:rFonts w:eastAsia="MS Minchofalt"/>
          <w:b/>
          <w:bCs/>
          <w:lang w:val="pl-PL"/>
        </w:rPr>
      </w:pPr>
      <w:r>
        <w:rPr>
          <w:rFonts w:eastAsia="MS Minchofalt"/>
          <w:b/>
          <w:bCs/>
          <w:lang w:val="pl-PL"/>
        </w:rPr>
        <w:t xml:space="preserve">śrīdharaḥ : </w:t>
      </w:r>
      <w:r w:rsidRPr="000E7FAF">
        <w:rPr>
          <w:lang w:val="pl-PL" w:eastAsia="fr-CA"/>
        </w:rPr>
        <w:t>tasya ye jñātayo bandhavā atithayo</w:t>
      </w:r>
      <w:r>
        <w:rPr>
          <w:lang w:val="pl-PL" w:eastAsia="fr-CA"/>
        </w:rPr>
        <w:t>’</w:t>
      </w:r>
      <w:r w:rsidRPr="000E7FAF">
        <w:rPr>
          <w:lang w:val="pl-PL" w:eastAsia="fr-CA"/>
        </w:rPr>
        <w:t>dhvanīnāś ca tena nārcitā ity arthā | śūnyāvasathe dharma-karma-hīne gṛhe dehe vā |</w:t>
      </w:r>
      <w:r>
        <w:rPr>
          <w:lang w:val="pl-PL" w:eastAsia="fr-CA"/>
        </w:rPr>
        <w:t>|7||</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sidRPr="000E7FAF">
        <w:rPr>
          <w:lang w:val="pl-PL" w:eastAsia="fr-CA"/>
        </w:rPr>
        <w:t>śūnyāvasathe dharma-karma-</w:t>
      </w:r>
      <w:r>
        <w:rPr>
          <w:lang w:val="pl-PL" w:eastAsia="fr-CA"/>
        </w:rPr>
        <w:t>śūny</w:t>
      </w:r>
      <w:r w:rsidRPr="000E7FAF">
        <w:rPr>
          <w:lang w:val="pl-PL" w:eastAsia="fr-CA"/>
        </w:rPr>
        <w:t>e gṛh</w:t>
      </w:r>
      <w:r>
        <w:rPr>
          <w:lang w:val="pl-PL" w:eastAsia="fr-CA"/>
        </w:rPr>
        <w:t xml:space="preserve">āśrame </w:t>
      </w:r>
      <w:r w:rsidRPr="000E7FAF">
        <w:rPr>
          <w:lang w:val="pl-PL" w:eastAsia="fr-CA"/>
        </w:rPr>
        <w:t>|</w:t>
      </w:r>
      <w:r>
        <w:rPr>
          <w:lang w:val="pl-PL" w:eastAsia="fr-CA"/>
        </w:rPr>
        <w:t>|7||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11.23.8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duḥśīlasya kadaryasya druhyante putra-bāndhavāḥ |</w:t>
      </w:r>
    </w:p>
    <w:p w:rsidR="009072E6" w:rsidRPr="001E7365" w:rsidRDefault="009072E6" w:rsidP="009072E6">
      <w:pPr>
        <w:pStyle w:val="Versequote"/>
        <w:rPr>
          <w:rFonts w:eastAsia="MS Minchofalt"/>
          <w:lang w:val="pl-PL"/>
        </w:rPr>
      </w:pPr>
      <w:r w:rsidRPr="001E7365">
        <w:rPr>
          <w:rFonts w:eastAsia="MS Minchofalt"/>
          <w:lang w:val="pl-PL"/>
        </w:rPr>
        <w:t>dārā duhitaro bhṛtyā viṣaṇṇā nācaran priya</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Default="009072E6" w:rsidP="009072E6">
      <w:pPr>
        <w:rPr>
          <w:rFonts w:eastAsia="MS Minchofalt"/>
          <w:b/>
          <w:bCs/>
          <w:lang w:val="pl-PL"/>
        </w:rPr>
      </w:pPr>
      <w:r>
        <w:rPr>
          <w:rFonts w:eastAsia="MS Minchofalt"/>
          <w:b/>
          <w:bCs/>
          <w:lang w:val="pl-PL"/>
        </w:rPr>
        <w:t xml:space="preserve">śrīdharaḥ, krama-sandarbhaḥ : </w:t>
      </w:r>
      <w:r>
        <w:rPr>
          <w:rFonts w:eastAsia="MS Minchofalt"/>
          <w:bCs/>
          <w:i/>
          <w:lang w:val="pl-PL"/>
        </w:rPr>
        <w:t>na vyākhyātam.</w:t>
      </w:r>
    </w:p>
    <w:p w:rsidR="009072E6" w:rsidRDefault="009072E6" w:rsidP="009072E6">
      <w:pPr>
        <w:rPr>
          <w:rFonts w:eastAsia="MS Minchofalt"/>
          <w:b/>
          <w:bCs/>
          <w:lang w:val="pl-PL"/>
        </w:rPr>
      </w:pPr>
    </w:p>
    <w:p w:rsidR="009072E6" w:rsidRPr="00E53B68"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duḥśīlasya duḥśīlāya druhyante druhyanti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11.23.9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tasyaivaṁ yakṣa-vittasya cyutasyobhaya-lokataḥ |</w:t>
      </w:r>
    </w:p>
    <w:p w:rsidR="009072E6" w:rsidRPr="001E7365" w:rsidRDefault="009072E6" w:rsidP="009072E6">
      <w:pPr>
        <w:pStyle w:val="Versequote"/>
        <w:rPr>
          <w:rFonts w:eastAsia="MS Minchofalt"/>
          <w:lang w:val="pl-PL"/>
        </w:rPr>
      </w:pPr>
      <w:r w:rsidRPr="001E7365">
        <w:rPr>
          <w:rFonts w:eastAsia="MS Minchofalt"/>
          <w:lang w:val="pl-PL"/>
        </w:rPr>
        <w:t>dharma-kāma-vihīnasya cukrudhuḥ pañca-bhāginaḥ ||</w:t>
      </w:r>
    </w:p>
    <w:p w:rsidR="009072E6" w:rsidRDefault="009072E6" w:rsidP="009072E6">
      <w:pPr>
        <w:jc w:val="center"/>
        <w:rPr>
          <w:rFonts w:eastAsia="MS Minchofalt"/>
          <w:b/>
          <w:lang w:val="pl-PL"/>
        </w:rPr>
      </w:pPr>
    </w:p>
    <w:p w:rsidR="009072E6" w:rsidRPr="00E53B68" w:rsidRDefault="009072E6" w:rsidP="009072E6">
      <w:pPr>
        <w:rPr>
          <w:rFonts w:eastAsia="MS Minchofalt"/>
          <w:b/>
          <w:bCs/>
          <w:lang w:val="pl-PL"/>
        </w:rPr>
      </w:pPr>
      <w:r>
        <w:rPr>
          <w:rFonts w:eastAsia="MS Minchofalt"/>
          <w:b/>
          <w:bCs/>
          <w:lang w:val="pl-PL"/>
        </w:rPr>
        <w:t xml:space="preserve">śrīdharaḥ : </w:t>
      </w:r>
      <w:r w:rsidRPr="00E53B68">
        <w:rPr>
          <w:lang w:val="pl-PL" w:eastAsia="fr-CA"/>
        </w:rPr>
        <w:t>yakṣāṇāṁ vitta</w:t>
      </w:r>
      <w:r>
        <w:rPr>
          <w:lang w:val="pl-PL" w:eastAsia="fr-CA"/>
        </w:rPr>
        <w:t>m i</w:t>
      </w:r>
      <w:r w:rsidRPr="00E53B68">
        <w:rPr>
          <w:lang w:val="pl-PL" w:eastAsia="fr-CA"/>
        </w:rPr>
        <w:t>va kevalaṁ rakṣaṇīyaṁ vittaṁ yasya | pañca-bhāginaḥ pañca-yajña-devatāḥ |</w:t>
      </w:r>
      <w:r>
        <w:rPr>
          <w:lang w:val="pl-PL" w:eastAsia="fr-CA"/>
        </w:rPr>
        <w:t>|9||</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E53B68" w:rsidRDefault="009072E6" w:rsidP="009072E6">
      <w:pPr>
        <w:rPr>
          <w:rFonts w:eastAsia="MS Minchofalt"/>
          <w:b/>
          <w:bCs/>
          <w:lang w:val="pl-PL"/>
        </w:rPr>
      </w:pPr>
      <w:r>
        <w:rPr>
          <w:rFonts w:eastAsia="MS Minchofalt"/>
          <w:b/>
          <w:bCs/>
          <w:lang w:val="pl-PL"/>
        </w:rPr>
        <w:t xml:space="preserve">viśvanāthaḥ : </w:t>
      </w:r>
      <w:r w:rsidRPr="00E53B68">
        <w:rPr>
          <w:lang w:val="pl-PL" w:eastAsia="fr-CA"/>
        </w:rPr>
        <w:t>yakṣāṇāṁ vitta</w:t>
      </w:r>
      <w:r>
        <w:rPr>
          <w:lang w:val="pl-PL" w:eastAsia="fr-CA"/>
        </w:rPr>
        <w:t>m i</w:t>
      </w:r>
      <w:r w:rsidRPr="00E53B68">
        <w:rPr>
          <w:lang w:val="pl-PL" w:eastAsia="fr-CA"/>
        </w:rPr>
        <w:t xml:space="preserve">va kevalaṁ rakṣaṇīyaṁ vittaṁ yasya </w:t>
      </w:r>
      <w:r>
        <w:rPr>
          <w:lang w:val="pl-PL" w:eastAsia="fr-CA"/>
        </w:rPr>
        <w:t xml:space="preserve">tasya </w:t>
      </w:r>
      <w:r w:rsidRPr="00E53B68">
        <w:rPr>
          <w:lang w:val="pl-PL" w:eastAsia="fr-CA"/>
        </w:rPr>
        <w:t>| pañca-bhāginaḥ pañca-yajña-devatāḥ |</w:t>
      </w:r>
      <w:r>
        <w:rPr>
          <w:lang w:val="pl-PL" w:eastAsia="fr-CA"/>
        </w:rPr>
        <w:t>|9||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2B632D" w:rsidRDefault="009072E6" w:rsidP="009072E6">
      <w:pPr>
        <w:jc w:val="center"/>
        <w:rPr>
          <w:rFonts w:eastAsia="MS Minchofalt"/>
          <w:b/>
          <w:lang w:val="pl-PL"/>
        </w:rPr>
      </w:pPr>
      <w:r w:rsidRPr="002B632D">
        <w:rPr>
          <w:rFonts w:eastAsia="MS Minchofalt"/>
          <w:b/>
          <w:lang w:val="pl-PL"/>
        </w:rPr>
        <w:t xml:space="preserve">|| 11.23.10 || </w:t>
      </w:r>
    </w:p>
    <w:p w:rsidR="009072E6" w:rsidRPr="002B632D" w:rsidRDefault="009072E6" w:rsidP="009072E6">
      <w:pPr>
        <w:jc w:val="center"/>
        <w:rPr>
          <w:rFonts w:eastAsia="MS Minchofalt"/>
          <w:b/>
          <w:lang w:val="pl-PL"/>
        </w:rPr>
      </w:pPr>
    </w:p>
    <w:p w:rsidR="009072E6" w:rsidRPr="002B632D" w:rsidRDefault="009072E6" w:rsidP="009072E6">
      <w:pPr>
        <w:pStyle w:val="Versequote"/>
        <w:rPr>
          <w:rFonts w:eastAsia="MS Minchofalt"/>
          <w:lang w:val="pl-PL"/>
        </w:rPr>
      </w:pPr>
      <w:r w:rsidRPr="002B632D">
        <w:rPr>
          <w:rFonts w:eastAsia="MS Minchofalt"/>
          <w:lang w:val="pl-PL"/>
        </w:rPr>
        <w:t>tad-avadhyāna-visrasta-puṇya-skandhasya bhūri-da |</w:t>
      </w:r>
    </w:p>
    <w:p w:rsidR="009072E6" w:rsidRPr="00777178" w:rsidRDefault="009072E6" w:rsidP="009072E6">
      <w:pPr>
        <w:pStyle w:val="Versequote"/>
        <w:rPr>
          <w:rFonts w:eastAsia="MS Minchofalt"/>
          <w:lang w:val="pl-PL"/>
        </w:rPr>
      </w:pPr>
      <w:r w:rsidRPr="00777178">
        <w:rPr>
          <w:rFonts w:eastAsia="MS Minchofalt"/>
          <w:lang w:val="pl-PL"/>
        </w:rPr>
        <w:t>artho’py agacchan nidhanaṁ bahv-āyāsa-pariśramaḥ ||</w:t>
      </w:r>
    </w:p>
    <w:p w:rsidR="009072E6" w:rsidRPr="00777178" w:rsidRDefault="009072E6" w:rsidP="009072E6">
      <w:pPr>
        <w:jc w:val="center"/>
        <w:rPr>
          <w:rFonts w:eastAsia="MS Minchofalt"/>
          <w:b/>
          <w:lang w:val="pl-PL"/>
        </w:rPr>
      </w:pPr>
    </w:p>
    <w:p w:rsidR="009072E6" w:rsidRPr="00777178" w:rsidRDefault="009072E6" w:rsidP="009072E6">
      <w:pPr>
        <w:rPr>
          <w:rFonts w:eastAsia="MS Minchofalt"/>
          <w:b/>
          <w:bCs/>
          <w:lang w:val="pl-PL"/>
        </w:rPr>
      </w:pPr>
      <w:r>
        <w:rPr>
          <w:rFonts w:eastAsia="MS Minchofalt"/>
          <w:b/>
          <w:bCs/>
          <w:lang w:val="pl-PL"/>
        </w:rPr>
        <w:t xml:space="preserve">śrīdharaḥ : </w:t>
      </w:r>
      <w:r w:rsidRPr="00777178">
        <w:rPr>
          <w:lang w:val="pl-PL" w:eastAsia="fr-CA"/>
        </w:rPr>
        <w:t>teṣā</w:t>
      </w:r>
      <w:r>
        <w:rPr>
          <w:lang w:val="pl-PL" w:eastAsia="fr-CA"/>
        </w:rPr>
        <w:t>m a</w:t>
      </w:r>
      <w:r w:rsidRPr="00777178">
        <w:rPr>
          <w:lang w:val="pl-PL" w:eastAsia="fr-CA"/>
        </w:rPr>
        <w:t>vadhyāna</w:t>
      </w:r>
      <w:r>
        <w:rPr>
          <w:lang w:val="pl-PL" w:eastAsia="fr-CA"/>
        </w:rPr>
        <w:t>m a</w:t>
      </w:r>
      <w:r w:rsidRPr="00777178">
        <w:rPr>
          <w:lang w:val="pl-PL" w:eastAsia="fr-CA"/>
        </w:rPr>
        <w:t>nādaraḥ, tena visrasto viśīrṇaḥ | puṇyasya skandho’rtha-lābha-mātra-hetur aṁśo yasya | bahv-āyāsaiḥ kṛṣyādibhiḥ kevalaṁ śramo yasmin saḥ ||10||</w:t>
      </w:r>
    </w:p>
    <w:p w:rsidR="009072E6" w:rsidRDefault="009072E6" w:rsidP="009072E6">
      <w:pPr>
        <w:rPr>
          <w:rFonts w:eastAsia="MS Minchofalt"/>
          <w:b/>
          <w:bCs/>
          <w:lang w:val="pl-PL"/>
        </w:rPr>
      </w:pPr>
    </w:p>
    <w:p w:rsidR="009072E6" w:rsidRPr="002B632D" w:rsidRDefault="009072E6" w:rsidP="009072E6">
      <w:pPr>
        <w:rPr>
          <w:rFonts w:eastAsia="MS Minchofalt"/>
          <w:b/>
          <w:bCs/>
          <w:lang w:val="pl-PL"/>
        </w:rPr>
      </w:pPr>
      <w:r>
        <w:rPr>
          <w:rFonts w:eastAsia="MS Minchofalt"/>
          <w:b/>
          <w:bCs/>
          <w:lang w:val="pl-PL"/>
        </w:rPr>
        <w:t xml:space="preserve">krama-sandarbhaḥ : </w:t>
      </w:r>
      <w:r w:rsidRPr="002B632D">
        <w:rPr>
          <w:lang w:val="pl-PL" w:eastAsia="fr-CA"/>
        </w:rPr>
        <w:t>visrasta</w:t>
      </w:r>
      <w:r>
        <w:rPr>
          <w:lang w:val="pl-PL" w:eastAsia="fr-CA"/>
        </w:rPr>
        <w:t>-</w:t>
      </w:r>
      <w:r w:rsidRPr="002B632D">
        <w:rPr>
          <w:lang w:val="pl-PL" w:eastAsia="fr-CA"/>
        </w:rPr>
        <w:t>puṇya</w:t>
      </w:r>
      <w:r>
        <w:rPr>
          <w:lang w:val="pl-PL" w:eastAsia="fr-CA"/>
        </w:rPr>
        <w:t>-</w:t>
      </w:r>
      <w:r w:rsidRPr="002B632D">
        <w:rPr>
          <w:lang w:val="pl-PL" w:eastAsia="fr-CA"/>
        </w:rPr>
        <w:t>skandhasyety</w:t>
      </w:r>
      <w:r>
        <w:rPr>
          <w:lang w:val="pl-PL" w:eastAsia="fr-CA"/>
        </w:rPr>
        <w:t xml:space="preserve"> </w:t>
      </w:r>
      <w:r w:rsidRPr="002B632D">
        <w:rPr>
          <w:lang w:val="pl-PL" w:eastAsia="fr-CA"/>
        </w:rPr>
        <w:t>aṁśa</w:t>
      </w:r>
      <w:r>
        <w:rPr>
          <w:lang w:val="pl-PL" w:eastAsia="fr-CA"/>
        </w:rPr>
        <w:t>-</w:t>
      </w:r>
      <w:r w:rsidRPr="002B632D">
        <w:rPr>
          <w:lang w:val="pl-PL" w:eastAsia="fr-CA"/>
        </w:rPr>
        <w:t>mātrāpagamāt</w:t>
      </w:r>
      <w:r>
        <w:rPr>
          <w:lang w:val="pl-PL" w:eastAsia="fr-CA"/>
        </w:rPr>
        <w:t xml:space="preserve"> </w:t>
      </w:r>
      <w:r w:rsidRPr="002B632D">
        <w:rPr>
          <w:lang w:val="pl-PL" w:eastAsia="fr-CA"/>
        </w:rPr>
        <w:t>sad</w:t>
      </w:r>
      <w:r>
        <w:rPr>
          <w:lang w:val="pl-PL" w:eastAsia="fr-CA"/>
        </w:rPr>
        <w:t>-</w:t>
      </w:r>
      <w:r w:rsidRPr="002B632D">
        <w:rPr>
          <w:lang w:val="pl-PL" w:eastAsia="fr-CA"/>
        </w:rPr>
        <w:t>vāsanā</w:t>
      </w:r>
      <w:r>
        <w:rPr>
          <w:lang w:val="pl-PL" w:eastAsia="fr-CA"/>
        </w:rPr>
        <w:t>-</w:t>
      </w:r>
      <w:r w:rsidRPr="002B632D">
        <w:rPr>
          <w:lang w:val="pl-PL" w:eastAsia="fr-CA"/>
        </w:rPr>
        <w:t>hetur</w:t>
      </w:r>
      <w:r>
        <w:rPr>
          <w:lang w:val="pl-PL" w:eastAsia="fr-CA"/>
        </w:rPr>
        <w:t xml:space="preserve"> </w:t>
      </w:r>
      <w:r w:rsidRPr="002B632D">
        <w:rPr>
          <w:lang w:val="pl-PL" w:eastAsia="fr-CA"/>
        </w:rPr>
        <w:t>yo mumukṣayā bhagavaty</w:t>
      </w:r>
      <w:r>
        <w:rPr>
          <w:lang w:val="pl-PL" w:eastAsia="fr-CA"/>
        </w:rPr>
        <w:t xml:space="preserve"> </w:t>
      </w:r>
      <w:r w:rsidRPr="002B632D">
        <w:rPr>
          <w:lang w:val="pl-PL" w:eastAsia="fr-CA"/>
        </w:rPr>
        <w:t xml:space="preserve">arpito </w:t>
      </w:r>
      <w:r>
        <w:rPr>
          <w:lang w:val="pl-PL" w:eastAsia="fr-CA"/>
        </w:rPr>
        <w:t>dharma-</w:t>
      </w:r>
      <w:r w:rsidRPr="002B632D">
        <w:rPr>
          <w:lang w:val="pl-PL" w:eastAsia="fr-CA"/>
        </w:rPr>
        <w:t>viśeṣas tasyāvisraṁsaṁ bodhayati |</w:t>
      </w:r>
      <w:r>
        <w:rPr>
          <w:lang w:val="pl-PL" w:eastAsia="fr-CA"/>
        </w:rPr>
        <w:t>|10||</w:t>
      </w:r>
    </w:p>
    <w:p w:rsidR="009072E6" w:rsidRDefault="009072E6" w:rsidP="009072E6">
      <w:pPr>
        <w:rPr>
          <w:rFonts w:eastAsia="MS Minchofalt"/>
          <w:b/>
          <w:bCs/>
          <w:lang w:val="pl-PL"/>
        </w:rPr>
      </w:pPr>
    </w:p>
    <w:p w:rsidR="009072E6" w:rsidRPr="00E53B68" w:rsidRDefault="009072E6" w:rsidP="009072E6">
      <w:pPr>
        <w:rPr>
          <w:rFonts w:eastAsia="MS Minchofalt"/>
          <w:lang w:val="pl-PL"/>
        </w:rPr>
      </w:pPr>
      <w:r>
        <w:rPr>
          <w:rFonts w:eastAsia="MS Minchofalt"/>
          <w:b/>
          <w:bCs/>
          <w:lang w:val="pl-PL"/>
        </w:rPr>
        <w:t>viśvanāthaḥ :</w:t>
      </w:r>
      <w:r w:rsidRPr="00E53B68">
        <w:rPr>
          <w:lang w:val="pl-PL" w:eastAsia="fr-CA"/>
        </w:rPr>
        <w:t xml:space="preserve"> teṣā</w:t>
      </w:r>
      <w:r>
        <w:rPr>
          <w:lang w:val="pl-PL" w:eastAsia="fr-CA"/>
        </w:rPr>
        <w:t>m a</w:t>
      </w:r>
      <w:r w:rsidRPr="00E53B68">
        <w:rPr>
          <w:lang w:val="pl-PL" w:eastAsia="fr-CA"/>
        </w:rPr>
        <w:t>vadhyāna</w:t>
      </w:r>
      <w:r>
        <w:rPr>
          <w:lang w:val="pl-PL" w:eastAsia="fr-CA"/>
        </w:rPr>
        <w:t>m a</w:t>
      </w:r>
      <w:r w:rsidRPr="00E53B68">
        <w:rPr>
          <w:lang w:val="pl-PL" w:eastAsia="fr-CA"/>
        </w:rPr>
        <w:t>nādara</w:t>
      </w:r>
      <w:r>
        <w:rPr>
          <w:lang w:val="pl-PL" w:eastAsia="fr-CA"/>
        </w:rPr>
        <w:t>ḥ |</w:t>
      </w:r>
      <w:r w:rsidRPr="00E53B68">
        <w:rPr>
          <w:lang w:val="pl-PL" w:eastAsia="fr-CA"/>
        </w:rPr>
        <w:t xml:space="preserve"> bahv-āyāsaiḥ kṛṣy</w:t>
      </w:r>
      <w:r>
        <w:rPr>
          <w:lang w:val="pl-PL" w:eastAsia="fr-CA"/>
        </w:rPr>
        <w:t>-</w:t>
      </w:r>
      <w:r w:rsidRPr="00E53B68">
        <w:rPr>
          <w:lang w:val="pl-PL" w:eastAsia="fr-CA"/>
        </w:rPr>
        <w:t xml:space="preserve">ādibhiḥ </w:t>
      </w:r>
      <w:r>
        <w:rPr>
          <w:lang w:val="pl-PL" w:eastAsia="fr-CA"/>
        </w:rPr>
        <w:t>pari</w:t>
      </w:r>
      <w:r w:rsidRPr="00E53B68">
        <w:rPr>
          <w:lang w:val="pl-PL" w:eastAsia="fr-CA"/>
        </w:rPr>
        <w:t>śramo yasmin saḥ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11.23.11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jñātayo jagṛhuḥ kiñcit kiñcid dasyava uddhava |</w:t>
      </w:r>
    </w:p>
    <w:p w:rsidR="009072E6" w:rsidRPr="001E7365" w:rsidRDefault="009072E6" w:rsidP="009072E6">
      <w:pPr>
        <w:pStyle w:val="Versequote"/>
        <w:rPr>
          <w:rFonts w:eastAsia="MS Minchofalt"/>
          <w:lang w:val="pl-PL"/>
        </w:rPr>
      </w:pPr>
      <w:r w:rsidRPr="001E7365">
        <w:rPr>
          <w:rFonts w:eastAsia="MS Minchofalt"/>
          <w:lang w:val="pl-PL"/>
        </w:rPr>
        <w:t>daivataḥ kālataḥ kiñcid brahma-bandhor nṛ-pārthivāt ||</w:t>
      </w:r>
    </w:p>
    <w:p w:rsidR="009072E6" w:rsidRDefault="009072E6" w:rsidP="009072E6">
      <w:pPr>
        <w:jc w:val="center"/>
        <w:rPr>
          <w:rFonts w:eastAsia="MS Minchofalt"/>
          <w:b/>
          <w:lang w:val="pl-PL"/>
        </w:rPr>
      </w:pPr>
    </w:p>
    <w:p w:rsidR="009072E6" w:rsidRPr="00583613" w:rsidRDefault="009072E6" w:rsidP="009072E6">
      <w:pPr>
        <w:rPr>
          <w:rFonts w:eastAsia="MS Minchofalt"/>
          <w:b/>
          <w:bCs/>
          <w:lang w:val="pl-PL"/>
        </w:rPr>
      </w:pPr>
      <w:r>
        <w:rPr>
          <w:rFonts w:eastAsia="MS Minchofalt"/>
          <w:b/>
          <w:bCs/>
          <w:lang w:val="pl-PL"/>
        </w:rPr>
        <w:t xml:space="preserve">śrīdharaḥ : </w:t>
      </w:r>
      <w:r w:rsidRPr="00583613">
        <w:rPr>
          <w:lang w:val="pl-PL" w:eastAsia="fr-CA"/>
        </w:rPr>
        <w:t>kuto nidhana</w:t>
      </w:r>
      <w:r>
        <w:rPr>
          <w:lang w:val="pl-PL" w:eastAsia="fr-CA"/>
        </w:rPr>
        <w:t>m a</w:t>
      </w:r>
      <w:r w:rsidRPr="00583613">
        <w:rPr>
          <w:lang w:val="pl-PL" w:eastAsia="fr-CA"/>
        </w:rPr>
        <w:t>gacchat tad āha—jñātaya iti | daivato gṛha-dāhādinā | kālato nikhāta-dhānyādi | nṛṇāṁ pārthivānāṁ ca dvandvaikyam, tasmāt |</w:t>
      </w:r>
      <w:r>
        <w:rPr>
          <w:lang w:val="pl-PL" w:eastAsia="fr-CA"/>
        </w:rPr>
        <w:t>|11||</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583613" w:rsidRDefault="009072E6" w:rsidP="009072E6">
      <w:pPr>
        <w:rPr>
          <w:rFonts w:eastAsia="MS Minchofalt"/>
          <w:b/>
          <w:bCs/>
          <w:lang w:val="pl-PL"/>
        </w:rPr>
      </w:pPr>
      <w:r>
        <w:rPr>
          <w:rFonts w:eastAsia="MS Minchofalt"/>
          <w:b/>
          <w:bCs/>
          <w:lang w:val="pl-PL"/>
        </w:rPr>
        <w:t xml:space="preserve">viśvanāthaḥ : </w:t>
      </w:r>
      <w:r w:rsidRPr="00583613">
        <w:rPr>
          <w:lang w:val="pl-PL" w:eastAsia="fr-CA"/>
        </w:rPr>
        <w:t xml:space="preserve">daivato gṛha-dāhādinā | </w:t>
      </w:r>
      <w:r>
        <w:rPr>
          <w:lang w:val="pl-PL" w:eastAsia="fr-CA"/>
        </w:rPr>
        <w:t xml:space="preserve">kiñcit </w:t>
      </w:r>
      <w:r w:rsidRPr="00583613">
        <w:rPr>
          <w:lang w:val="pl-PL" w:eastAsia="fr-CA"/>
        </w:rPr>
        <w:t>kālat</w:t>
      </w:r>
      <w:r>
        <w:rPr>
          <w:lang w:val="pl-PL" w:eastAsia="fr-CA"/>
        </w:rPr>
        <w:t xml:space="preserve">aḥ kālenāpi </w:t>
      </w:r>
      <w:r w:rsidRPr="00583613">
        <w:rPr>
          <w:lang w:val="pl-PL" w:eastAsia="fr-CA"/>
        </w:rPr>
        <w:t>nikhāta-dhānyādi</w:t>
      </w:r>
      <w:r>
        <w:rPr>
          <w:lang w:val="pl-PL" w:eastAsia="fr-CA"/>
        </w:rPr>
        <w:t>kam |</w:t>
      </w:r>
      <w:r w:rsidRPr="00583613">
        <w:rPr>
          <w:lang w:val="pl-PL" w:eastAsia="fr-CA"/>
        </w:rPr>
        <w:t xml:space="preserve"> </w:t>
      </w:r>
      <w:r>
        <w:rPr>
          <w:lang w:val="pl-PL" w:eastAsia="fr-CA"/>
        </w:rPr>
        <w:t xml:space="preserve">kiñcin nṛpārthivād iti </w:t>
      </w:r>
      <w:r w:rsidRPr="00583613">
        <w:rPr>
          <w:lang w:val="pl-PL" w:eastAsia="fr-CA"/>
        </w:rPr>
        <w:t>dvandvaikya</w:t>
      </w:r>
      <w:r>
        <w:rPr>
          <w:lang w:val="pl-PL" w:eastAsia="fr-CA"/>
        </w:rPr>
        <w:t>m | nṛbhyaś caurādibhyo rājabhyaś ca nidhanam agacchad iti pūrveṇānvayaḥ</w:t>
      </w:r>
      <w:r w:rsidRPr="00583613">
        <w:rPr>
          <w:lang w:val="pl-PL" w:eastAsia="fr-CA"/>
        </w:rPr>
        <w:t xml:space="preserve"> |</w:t>
      </w:r>
      <w:r>
        <w:rPr>
          <w:lang w:val="pl-PL" w:eastAsia="fr-CA"/>
        </w:rPr>
        <w:t>|11||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11.23.12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sa evaṁ draviṇe naṣṭe dharma-kāma-vivarjitaḥ |</w:t>
      </w:r>
    </w:p>
    <w:p w:rsidR="009072E6" w:rsidRPr="001E7365" w:rsidRDefault="009072E6" w:rsidP="009072E6">
      <w:pPr>
        <w:pStyle w:val="Versequote"/>
        <w:rPr>
          <w:rFonts w:eastAsia="MS Minchofalt"/>
          <w:lang w:val="pl-PL"/>
        </w:rPr>
      </w:pPr>
      <w:r w:rsidRPr="001E7365">
        <w:rPr>
          <w:rFonts w:eastAsia="MS Minchofalt"/>
          <w:lang w:val="pl-PL"/>
        </w:rPr>
        <w:t>upekṣitaś ca sva-janaiś cintā</w:t>
      </w:r>
      <w:r>
        <w:rPr>
          <w:rFonts w:eastAsia="MS Minchofalt"/>
          <w:lang w:val="pl-PL"/>
        </w:rPr>
        <w:t>m ā</w:t>
      </w:r>
      <w:r w:rsidRPr="001E7365">
        <w:rPr>
          <w:rFonts w:eastAsia="MS Minchofalt"/>
          <w:lang w:val="pl-PL"/>
        </w:rPr>
        <w:t>pa duratyayā</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Default="009072E6" w:rsidP="009072E6">
      <w:pPr>
        <w:rPr>
          <w:rFonts w:eastAsia="MS Minchofalt"/>
          <w:b/>
          <w:bCs/>
          <w:lang w:val="pl-PL"/>
        </w:rPr>
      </w:pPr>
      <w:r>
        <w:rPr>
          <w:rFonts w:eastAsia="MS Minchofalt"/>
          <w:bCs/>
          <w:i/>
          <w:lang w:val="pl-PL"/>
        </w:rPr>
        <w:t>na katamenāpi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97761" w:rsidRDefault="009072E6" w:rsidP="009072E6">
      <w:pPr>
        <w:jc w:val="center"/>
        <w:rPr>
          <w:rFonts w:eastAsia="MS Minchofalt"/>
          <w:b/>
          <w:lang w:val="pl-PL"/>
        </w:rPr>
      </w:pPr>
      <w:r w:rsidRPr="00497761">
        <w:rPr>
          <w:rFonts w:eastAsia="MS Minchofalt"/>
          <w:b/>
          <w:lang w:val="pl-PL"/>
        </w:rPr>
        <w:t xml:space="preserve">|| 11.23.13 || </w:t>
      </w:r>
    </w:p>
    <w:p w:rsidR="009072E6" w:rsidRPr="00497761"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tasyaivaṁ dhyāyato dīrghaṁ naṣṭa-rāyas tapasvinaḥ |</w:t>
      </w:r>
    </w:p>
    <w:p w:rsidR="009072E6" w:rsidRPr="001E7365" w:rsidRDefault="009072E6" w:rsidP="009072E6">
      <w:pPr>
        <w:pStyle w:val="Versequote"/>
        <w:rPr>
          <w:rFonts w:eastAsia="MS Minchofalt"/>
          <w:lang w:val="pl-PL"/>
        </w:rPr>
      </w:pPr>
      <w:r w:rsidRPr="001E7365">
        <w:rPr>
          <w:rFonts w:eastAsia="MS Minchofalt"/>
          <w:lang w:val="pl-PL"/>
        </w:rPr>
        <w:t>khidyato bāṣpa-kaṇṭhasya nirvedaḥ sumahān abhūt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naṣṭa-rāyaḥ naṣṭo rā artho yasya tasya | tapasvinaḥ santaptasya ||13||</w:t>
      </w:r>
    </w:p>
    <w:p w:rsidR="009072E6" w:rsidRDefault="009072E6" w:rsidP="009072E6">
      <w:pPr>
        <w:rPr>
          <w:rFonts w:eastAsia="MS Minchofalt"/>
          <w:b/>
          <w:bCs/>
          <w:lang w:val="pl-PL"/>
        </w:rPr>
      </w:pPr>
    </w:p>
    <w:p w:rsidR="009072E6" w:rsidRPr="002B632D" w:rsidRDefault="009072E6" w:rsidP="009072E6">
      <w:pPr>
        <w:rPr>
          <w:rFonts w:eastAsia="MS Minchofalt"/>
          <w:b/>
          <w:bCs/>
          <w:lang w:val="pl-PL"/>
        </w:rPr>
      </w:pPr>
      <w:r>
        <w:rPr>
          <w:rFonts w:eastAsia="MS Minchofalt"/>
          <w:b/>
          <w:bCs/>
          <w:lang w:val="pl-PL"/>
        </w:rPr>
        <w:t xml:space="preserve">krama-sandarbhaḥ : </w:t>
      </w:r>
      <w:r w:rsidRPr="002B632D">
        <w:rPr>
          <w:lang w:val="pl-PL" w:eastAsia="fr-CA"/>
        </w:rPr>
        <w:t>ataḥ kadaryasyāpi sarvāparādha</w:t>
      </w:r>
      <w:r>
        <w:rPr>
          <w:lang w:val="pl-PL" w:eastAsia="fr-CA"/>
        </w:rPr>
        <w:t>m a</w:t>
      </w:r>
      <w:r w:rsidRPr="002B632D">
        <w:rPr>
          <w:lang w:val="pl-PL" w:eastAsia="fr-CA"/>
        </w:rPr>
        <w:t>tikramya prācīnaḥ saṁskāra</w:t>
      </w:r>
      <w:r>
        <w:rPr>
          <w:lang w:val="pl-PL" w:eastAsia="fr-CA"/>
        </w:rPr>
        <w:t>-</w:t>
      </w:r>
      <w:r w:rsidRPr="002B632D">
        <w:rPr>
          <w:lang w:val="pl-PL" w:eastAsia="fr-CA"/>
        </w:rPr>
        <w:t>viśeṣo</w:t>
      </w:r>
      <w:r>
        <w:rPr>
          <w:lang w:val="pl-PL" w:eastAsia="fr-CA"/>
        </w:rPr>
        <w:t>’</w:t>
      </w:r>
      <w:r w:rsidRPr="002B632D">
        <w:rPr>
          <w:lang w:val="pl-PL" w:eastAsia="fr-CA"/>
        </w:rPr>
        <w:t>ya</w:t>
      </w:r>
      <w:r>
        <w:rPr>
          <w:lang w:val="pl-PL" w:eastAsia="fr-CA"/>
        </w:rPr>
        <w:t>m u</w:t>
      </w:r>
      <w:r w:rsidRPr="002B632D">
        <w:rPr>
          <w:lang w:val="pl-PL" w:eastAsia="fr-CA"/>
        </w:rPr>
        <w:t>dbuddha</w:t>
      </w:r>
      <w:r>
        <w:rPr>
          <w:lang w:val="pl-PL" w:eastAsia="fr-CA"/>
        </w:rPr>
        <w:t xml:space="preserve"> </w:t>
      </w:r>
      <w:r w:rsidRPr="002B632D">
        <w:rPr>
          <w:lang w:val="pl-PL" w:eastAsia="fr-CA"/>
        </w:rPr>
        <w:t>ity āha—tasyaiva</w:t>
      </w:r>
      <w:r>
        <w:rPr>
          <w:lang w:val="pl-PL" w:eastAsia="fr-CA"/>
        </w:rPr>
        <w:t>m i</w:t>
      </w:r>
      <w:r w:rsidRPr="002B632D">
        <w:rPr>
          <w:lang w:val="pl-PL" w:eastAsia="fr-CA"/>
        </w:rPr>
        <w:t>ti |</w:t>
      </w:r>
      <w:r>
        <w:rPr>
          <w:lang w:val="pl-PL" w:eastAsia="fr-CA"/>
        </w:rPr>
        <w:t>|13||</w:t>
      </w:r>
    </w:p>
    <w:p w:rsidR="009072E6" w:rsidRDefault="009072E6" w:rsidP="009072E6">
      <w:pPr>
        <w:rPr>
          <w:rFonts w:eastAsia="MS Minchofalt"/>
          <w:b/>
          <w:bCs/>
          <w:lang w:val="pl-PL"/>
        </w:rPr>
      </w:pPr>
    </w:p>
    <w:p w:rsidR="009072E6" w:rsidRPr="00520077" w:rsidRDefault="009072E6" w:rsidP="009072E6">
      <w:pPr>
        <w:rPr>
          <w:rFonts w:eastAsia="MS Minchofalt"/>
          <w:b/>
          <w:bCs/>
          <w:lang w:val="pl-PL"/>
        </w:rPr>
      </w:pPr>
      <w:r>
        <w:rPr>
          <w:rFonts w:eastAsia="MS Minchofalt"/>
          <w:b/>
          <w:bCs/>
          <w:lang w:val="pl-PL"/>
        </w:rPr>
        <w:t xml:space="preserve">viśvanāthaḥ : </w:t>
      </w:r>
      <w:r>
        <w:rPr>
          <w:rFonts w:eastAsia="MS Minchofalt"/>
          <w:color w:val="000000"/>
          <w:lang w:val="pl-PL"/>
        </w:rPr>
        <w:t xml:space="preserve">kadaryasyāpi tasyāparādha-sthagitaḥ tad-bhogānte prācīnaḥ saṁskāra-viśeṣo’yam udbuddha ity āha—tasyeti | </w:t>
      </w:r>
      <w:r w:rsidRPr="00520077">
        <w:rPr>
          <w:lang w:val="pl-PL" w:eastAsia="fr-CA"/>
        </w:rPr>
        <w:t>naṣṭa-rāy</w:t>
      </w:r>
      <w:r>
        <w:rPr>
          <w:lang w:val="pl-PL" w:eastAsia="fr-CA"/>
        </w:rPr>
        <w:t>o</w:t>
      </w:r>
      <w:r w:rsidRPr="00520077">
        <w:rPr>
          <w:lang w:val="pl-PL" w:eastAsia="fr-CA"/>
        </w:rPr>
        <w:t xml:space="preserve"> naṣṭ</w:t>
      </w:r>
      <w:r>
        <w:rPr>
          <w:lang w:val="pl-PL" w:eastAsia="fr-CA"/>
        </w:rPr>
        <w:t xml:space="preserve">a-dhanasya </w:t>
      </w:r>
      <w:r w:rsidRPr="00520077">
        <w:rPr>
          <w:lang w:val="pl-PL" w:eastAsia="fr-CA"/>
        </w:rPr>
        <w:t>tapasvinaḥ santaptasya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11.23.14 || </w:t>
      </w:r>
    </w:p>
    <w:p w:rsidR="009072E6" w:rsidRDefault="009072E6" w:rsidP="009072E6">
      <w:pPr>
        <w:jc w:val="center"/>
        <w:rPr>
          <w:rFonts w:eastAsia="MS Minchofalt"/>
          <w:b/>
          <w:lang w:val="pl-PL"/>
        </w:rPr>
      </w:pPr>
    </w:p>
    <w:p w:rsidR="009072E6" w:rsidRPr="002E25B7" w:rsidRDefault="009072E6" w:rsidP="009072E6">
      <w:pPr>
        <w:pStyle w:val="Versequote"/>
        <w:rPr>
          <w:rFonts w:eastAsia="MS Minchofalt"/>
          <w:lang w:val="pl-PL"/>
        </w:rPr>
      </w:pPr>
      <w:r w:rsidRPr="002E25B7">
        <w:rPr>
          <w:rFonts w:eastAsia="MS Minchofalt"/>
          <w:lang w:val="pl-PL"/>
        </w:rPr>
        <w:t>sa cāheda</w:t>
      </w:r>
      <w:r>
        <w:rPr>
          <w:rFonts w:eastAsia="MS Minchofalt"/>
          <w:lang w:val="pl-PL"/>
        </w:rPr>
        <w:t>m a</w:t>
      </w:r>
      <w:r w:rsidRPr="002E25B7">
        <w:rPr>
          <w:rFonts w:eastAsia="MS Minchofalt"/>
          <w:lang w:val="pl-PL"/>
        </w:rPr>
        <w:t>ho kaṣṭaṁ vṛthātmā me</w:t>
      </w:r>
      <w:r>
        <w:rPr>
          <w:rFonts w:eastAsia="MS Minchofalt"/>
          <w:lang w:val="pl-PL"/>
        </w:rPr>
        <w:t>’</w:t>
      </w:r>
      <w:r w:rsidRPr="002E25B7">
        <w:rPr>
          <w:rFonts w:eastAsia="MS Minchofalt"/>
          <w:lang w:val="pl-PL"/>
        </w:rPr>
        <w:t>nutāpitaḥ |</w:t>
      </w:r>
    </w:p>
    <w:p w:rsidR="009072E6" w:rsidRPr="001E7365" w:rsidRDefault="009072E6" w:rsidP="009072E6">
      <w:pPr>
        <w:pStyle w:val="Versequote"/>
        <w:rPr>
          <w:rFonts w:eastAsia="MS Minchofalt"/>
          <w:lang w:val="pl-PL"/>
        </w:rPr>
      </w:pPr>
      <w:r w:rsidRPr="001E7365">
        <w:rPr>
          <w:rFonts w:eastAsia="MS Minchofalt"/>
          <w:lang w:val="pl-PL"/>
        </w:rPr>
        <w:t>na dharmāya na kāmāya yasyārthāyāsa īdṛśaḥ ||</w:t>
      </w:r>
    </w:p>
    <w:p w:rsidR="009072E6" w:rsidRPr="001E7365" w:rsidRDefault="009072E6" w:rsidP="009072E6">
      <w:pPr>
        <w:jc w:val="center"/>
        <w:rPr>
          <w:rFonts w:eastAsia="MS Minchofalt"/>
          <w:b/>
          <w:lang w:val="pl-PL"/>
        </w:rPr>
      </w:pPr>
    </w:p>
    <w:p w:rsidR="009072E6" w:rsidRPr="001E7365" w:rsidRDefault="009072E6" w:rsidP="009072E6">
      <w:pPr>
        <w:rPr>
          <w:lang w:val="pl-PL" w:eastAsia="fr-CA"/>
        </w:rPr>
      </w:pPr>
      <w:r>
        <w:rPr>
          <w:rFonts w:eastAsia="MS Minchofalt"/>
          <w:b/>
          <w:bCs/>
          <w:lang w:val="pl-PL"/>
        </w:rPr>
        <w:t xml:space="preserve">śrīdharaḥ : </w:t>
      </w:r>
      <w:r w:rsidRPr="001E7365">
        <w:rPr>
          <w:lang w:val="pl-PL" w:eastAsia="fr-CA"/>
        </w:rPr>
        <w:t>me mayā | ātmā dehaḥ | vṛtthā vṛthaiva | ātmānutāpaṁ prapañcayati—na dharmāyety-ādinā | yasyedṛśo’rthāyāsaḥ, tena mayā ||14||</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11.23.15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prāyeṇārthāḥ kadaryāṇāṁ na sukhāya kadācana |</w:t>
      </w:r>
    </w:p>
    <w:p w:rsidR="009072E6" w:rsidRPr="001E7365" w:rsidRDefault="009072E6" w:rsidP="009072E6">
      <w:pPr>
        <w:pStyle w:val="Versequote"/>
        <w:rPr>
          <w:rFonts w:eastAsia="MS Minchofalt"/>
          <w:lang w:val="pl-PL"/>
        </w:rPr>
      </w:pPr>
      <w:r w:rsidRPr="001E7365">
        <w:rPr>
          <w:rFonts w:eastAsia="MS Minchofalt"/>
          <w:lang w:val="pl-PL"/>
        </w:rPr>
        <w:t>iha cātmopatāpāya mṛtasya narakāya ca ||</w:t>
      </w:r>
    </w:p>
    <w:p w:rsidR="009072E6" w:rsidRDefault="009072E6" w:rsidP="009072E6">
      <w:pPr>
        <w:jc w:val="center"/>
        <w:rPr>
          <w:rFonts w:eastAsia="MS Minchofalt"/>
          <w:b/>
          <w:lang w:val="pl-PL"/>
        </w:rPr>
      </w:pPr>
    </w:p>
    <w:p w:rsidR="009072E6" w:rsidRPr="002E25B7" w:rsidRDefault="009072E6" w:rsidP="009072E6">
      <w:pPr>
        <w:rPr>
          <w:rFonts w:eastAsia="MS Minchofalt"/>
          <w:b/>
          <w:bCs/>
          <w:lang w:val="pl-PL"/>
        </w:rPr>
      </w:pPr>
      <w:r>
        <w:rPr>
          <w:rFonts w:eastAsia="MS Minchofalt"/>
          <w:b/>
          <w:bCs/>
          <w:lang w:val="pl-PL"/>
        </w:rPr>
        <w:t xml:space="preserve">śrīdharaḥ : </w:t>
      </w:r>
      <w:r w:rsidRPr="002E25B7">
        <w:rPr>
          <w:lang w:val="pl-PL" w:eastAsia="fr-CA"/>
        </w:rPr>
        <w:t>nar</w:t>
      </w:r>
      <w:r>
        <w:rPr>
          <w:lang w:val="pl-PL" w:eastAsia="fr-CA"/>
        </w:rPr>
        <w:t>akāya, saty apy arthe dharmān</w:t>
      </w:r>
      <w:r w:rsidRPr="002E25B7">
        <w:rPr>
          <w:lang w:val="pl-PL" w:eastAsia="fr-CA"/>
        </w:rPr>
        <w:t>anuṣṭhānāt |</w:t>
      </w:r>
      <w:r>
        <w:rPr>
          <w:lang w:val="pl-PL" w:eastAsia="fr-CA"/>
        </w:rPr>
        <w:t>|15||</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8F0C63"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narakāya, vyaya-bhītyā nitya-naimittika-karmānanuṣṭhānāt ||15||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11.23.16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yaśo yaśasvināṁ śuddhaṁ ślāghyā ye guṇināṁ guṇāḥ |</w:t>
      </w:r>
    </w:p>
    <w:p w:rsidR="009072E6" w:rsidRPr="001E7365" w:rsidRDefault="009072E6" w:rsidP="009072E6">
      <w:pPr>
        <w:pStyle w:val="Versequote"/>
        <w:rPr>
          <w:rFonts w:eastAsia="MS Minchofalt"/>
          <w:lang w:val="pl-PL"/>
        </w:rPr>
      </w:pPr>
      <w:r w:rsidRPr="001E7365">
        <w:rPr>
          <w:rFonts w:eastAsia="MS Minchofalt"/>
          <w:lang w:val="pl-PL"/>
        </w:rPr>
        <w:t>lobhaḥ svalpo’py tān hanti śvitro rūpa</w:t>
      </w:r>
      <w:r>
        <w:rPr>
          <w:rFonts w:eastAsia="MS Minchofalt"/>
          <w:lang w:val="pl-PL"/>
        </w:rPr>
        <w:t>m i</w:t>
      </w:r>
      <w:r w:rsidRPr="001E7365">
        <w:rPr>
          <w:rFonts w:eastAsia="MS Minchofalt"/>
          <w:lang w:val="pl-PL"/>
        </w:rPr>
        <w:t>vepsita</w:t>
      </w:r>
      <w:r>
        <w:rPr>
          <w:rFonts w:eastAsia="MS Minchofalt"/>
          <w:lang w:val="pl-PL"/>
        </w:rPr>
        <w:t>m |</w:t>
      </w:r>
      <w:r w:rsidRPr="001E7365">
        <w:rPr>
          <w:rFonts w:eastAsia="MS Minchofalt"/>
          <w:lang w:val="pl-PL"/>
        </w:rPr>
        <w:t>|</w:t>
      </w:r>
    </w:p>
    <w:p w:rsidR="009072E6" w:rsidRPr="001E7365" w:rsidRDefault="009072E6" w:rsidP="009072E6">
      <w:pPr>
        <w:jc w:val="center"/>
        <w:rPr>
          <w:rFonts w:eastAsia="MS Minchofalt"/>
          <w:b/>
          <w:lang w:val="pl-PL"/>
        </w:rPr>
      </w:pPr>
    </w:p>
    <w:p w:rsidR="009072E6" w:rsidRDefault="009072E6" w:rsidP="009072E6">
      <w:pPr>
        <w:rPr>
          <w:rFonts w:eastAsia="MS Minchofalt"/>
          <w:b/>
          <w:bCs/>
          <w:lang w:val="pl-PL"/>
        </w:rPr>
      </w:pPr>
      <w:r>
        <w:rPr>
          <w:rFonts w:eastAsia="MS Minchofalt"/>
          <w:b/>
          <w:bCs/>
          <w:lang w:val="pl-PL"/>
        </w:rPr>
        <w:t xml:space="preserve">śrīdharaḥ, viśvanāthaḥ : </w:t>
      </w:r>
      <w:r w:rsidRPr="001E7365">
        <w:rPr>
          <w:lang w:val="pl-PL" w:eastAsia="fr-CA"/>
        </w:rPr>
        <w:t>śvitraḥ śveta-kuṣṭa</w:t>
      </w:r>
      <w:r>
        <w:rPr>
          <w:lang w:val="pl-PL" w:eastAsia="fr-CA"/>
        </w:rPr>
        <w:t>m |</w:t>
      </w:r>
      <w:r w:rsidRPr="001E7365">
        <w:rPr>
          <w:lang w:val="pl-PL" w:eastAsia="fr-CA"/>
        </w:rPr>
        <w:t>|16||</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11.23.17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arthasya sādhane siddhe utkarṣe rakṣaṇe vyaye |</w:t>
      </w:r>
    </w:p>
    <w:p w:rsidR="009072E6" w:rsidRPr="001E7365" w:rsidRDefault="009072E6" w:rsidP="009072E6">
      <w:pPr>
        <w:pStyle w:val="Versequote"/>
        <w:rPr>
          <w:rFonts w:eastAsia="MS Minchofalt"/>
          <w:lang w:val="pl-PL"/>
        </w:rPr>
      </w:pPr>
      <w:r w:rsidRPr="001E7365">
        <w:rPr>
          <w:rFonts w:eastAsia="MS Minchofalt"/>
          <w:lang w:val="pl-PL"/>
        </w:rPr>
        <w:t>nāśopabhoga āyāsas trāsaś cintā bhramo nṛṇā</w:t>
      </w:r>
      <w:r>
        <w:rPr>
          <w:rFonts w:eastAsia="MS Minchofalt"/>
          <w:lang w:val="pl-PL"/>
        </w:rPr>
        <w:t>m |</w:t>
      </w:r>
      <w:r w:rsidRPr="001E7365">
        <w:rPr>
          <w:rFonts w:eastAsia="MS Minchofalt"/>
          <w:lang w:val="pl-PL"/>
        </w:rPr>
        <w:t>|</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siddhe’py arthe tasya utkarṣe saṁvardhane | nāśopabhogayor dvandvaikya</w:t>
      </w:r>
      <w:r>
        <w:rPr>
          <w:lang w:val="pl-PL" w:eastAsia="fr-CA"/>
        </w:rPr>
        <w:t>m |</w:t>
      </w:r>
      <w:r w:rsidRPr="001E7365">
        <w:rPr>
          <w:lang w:val="pl-PL" w:eastAsia="fr-CA"/>
        </w:rPr>
        <w:t xml:space="preserve"> nāśe upabhoge cety arthaḥ | sādhanotkarṣayor āyāsas tatas trāsaś cintā ca nāśe bhrama iti ||17||</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9517A1"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arthasya sādhane utpādane, siddhe’py arthe utkarṣe’rthasya saṁvardhane nāśe upabhoge ||17||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11.23.18-19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steyaṁ hiṁsānṛtaṁ dambhaḥ kāmaḥ krodhaḥ smayo madaḥ |</w:t>
      </w:r>
    </w:p>
    <w:p w:rsidR="009072E6" w:rsidRPr="001E7365" w:rsidRDefault="009072E6" w:rsidP="009072E6">
      <w:pPr>
        <w:pStyle w:val="Versequote"/>
        <w:rPr>
          <w:rFonts w:eastAsia="MS Minchofalt"/>
          <w:lang w:val="pl-PL"/>
        </w:rPr>
      </w:pPr>
      <w:r w:rsidRPr="001E7365">
        <w:rPr>
          <w:rFonts w:eastAsia="MS Minchofalt"/>
          <w:lang w:val="pl-PL"/>
        </w:rPr>
        <w:t>bhedo vaira</w:t>
      </w:r>
      <w:r>
        <w:rPr>
          <w:rFonts w:eastAsia="MS Minchofalt"/>
          <w:lang w:val="pl-PL"/>
        </w:rPr>
        <w:t>m a</w:t>
      </w:r>
      <w:r w:rsidRPr="001E7365">
        <w:rPr>
          <w:rFonts w:eastAsia="MS Minchofalt"/>
          <w:lang w:val="pl-PL"/>
        </w:rPr>
        <w:t>viśvāsaḥ saṁspardhā vyasanāni ca ||</w:t>
      </w:r>
    </w:p>
    <w:p w:rsidR="009072E6" w:rsidRPr="001E7365" w:rsidRDefault="009072E6" w:rsidP="009072E6">
      <w:pPr>
        <w:pStyle w:val="Versequote"/>
        <w:rPr>
          <w:rFonts w:eastAsia="MS Minchofalt"/>
          <w:lang w:val="pl-PL"/>
        </w:rPr>
      </w:pPr>
      <w:r w:rsidRPr="001E7365">
        <w:rPr>
          <w:rFonts w:eastAsia="MS Minchofalt"/>
          <w:lang w:val="pl-PL"/>
        </w:rPr>
        <w:t>ete pañcadaśānarthā hy artha-mūlā matā nṛṇā</w:t>
      </w:r>
      <w:r>
        <w:rPr>
          <w:rFonts w:eastAsia="MS Minchofalt"/>
          <w:lang w:val="pl-PL"/>
        </w:rPr>
        <w:t>m |</w:t>
      </w:r>
    </w:p>
    <w:p w:rsidR="009072E6" w:rsidRPr="001E7365" w:rsidRDefault="009072E6" w:rsidP="009072E6">
      <w:pPr>
        <w:pStyle w:val="Versequote"/>
        <w:rPr>
          <w:rFonts w:eastAsia="MS Minchofalt"/>
          <w:lang w:val="pl-PL"/>
        </w:rPr>
      </w:pPr>
      <w:r w:rsidRPr="001E7365">
        <w:rPr>
          <w:rFonts w:eastAsia="MS Minchofalt"/>
          <w:lang w:val="pl-PL"/>
        </w:rPr>
        <w:t>tasmād anartha</w:t>
      </w:r>
      <w:r>
        <w:rPr>
          <w:rFonts w:eastAsia="MS Minchofalt"/>
          <w:lang w:val="pl-PL"/>
        </w:rPr>
        <w:t>m a</w:t>
      </w:r>
      <w:r w:rsidRPr="001E7365">
        <w:rPr>
          <w:rFonts w:eastAsia="MS Minchofalt"/>
          <w:lang w:val="pl-PL"/>
        </w:rPr>
        <w:t>rthākhyaṁ śreyo-’rthī dūratas tyajet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color w:val="000000"/>
          <w:lang w:val="pl-PL"/>
        </w:rPr>
      </w:pPr>
      <w:r w:rsidRPr="001E7365">
        <w:rPr>
          <w:rFonts w:eastAsia="MS Minchofalt"/>
          <w:b/>
          <w:bCs/>
          <w:lang w:val="pl-PL"/>
        </w:rPr>
        <w:t xml:space="preserve">śrīdharaḥ : </w:t>
      </w:r>
      <w:r w:rsidRPr="001E7365">
        <w:rPr>
          <w:lang w:val="pl-PL" w:eastAsia="fr-CA"/>
        </w:rPr>
        <w:t>kiṁ ca, artha-prāpty-arthāsteyādayaḥ ṣaḍ-anarthāḥ, prāpte’rthe smayādayo vyasanaiḥ saha nava | vyasanāni strī-dyūta-madya-viṣayāṇi trīṇi ||18-19||</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Pr>
          <w:rFonts w:eastAsia="MS Minchofalt"/>
          <w:color w:val="000000"/>
          <w:lang w:val="pl-PL"/>
        </w:rPr>
        <w:t>yathā-sambhavam āyāsādayo vyasanāni strī-dyūta-madya-viṣayāṇi trīṇīty ūnaviṁśatiḥ | tatrāyāsa-trāsa-cintā-bhramāḥ kevalaṁ duḥkha-hetava eva steyādayas tu pāpa-hetavo’pīti pañca-daśaivānartha-hetavaḥ ||18-19||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11.23.20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bhidyate bhrātaro dārāḥ pitaraḥ suhṛdas tathā |</w:t>
      </w:r>
    </w:p>
    <w:p w:rsidR="009072E6" w:rsidRPr="001E7365" w:rsidRDefault="009072E6" w:rsidP="009072E6">
      <w:pPr>
        <w:pStyle w:val="Versequote"/>
        <w:rPr>
          <w:rFonts w:eastAsia="MS Minchofalt"/>
          <w:lang w:val="pl-PL"/>
        </w:rPr>
      </w:pPr>
      <w:r w:rsidRPr="001E7365">
        <w:rPr>
          <w:rFonts w:eastAsia="MS Minchofalt"/>
          <w:lang w:val="pl-PL"/>
        </w:rPr>
        <w:t>ekāsnigdhāḥ kākiṇinā sadyaḥ sarve’rayaḥ kṛtāḥ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bheda-vaira-spardhāḥ prapañcayati dvabhyām, bhidyante snehaṁ tyajanti | kathaṁ-bhūtāḥ | ekāsnigdhāḥ eke eka-prāṇās te ca te āsnigdhā ati-priyāś cety arthaḥ | kutaḥ | kākiṇinā | puṁstvamārṣa</w:t>
      </w:r>
      <w:r>
        <w:rPr>
          <w:lang w:val="pl-PL" w:eastAsia="fr-CA"/>
        </w:rPr>
        <w:t>m |</w:t>
      </w:r>
      <w:r w:rsidRPr="001E7365">
        <w:rPr>
          <w:lang w:val="pl-PL" w:eastAsia="fr-CA"/>
        </w:rPr>
        <w:t xml:space="preserve"> viṁśati-varāṭikā kākiṇī tayā ||20||</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EE6614"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aikamatyād eke ca te atisnehavattvād āsnigdhāś ca te ekāsnigdhā api trāsādayaḥ kākiṇinety ārṣaṁ viṁśati-varāṭikā-mātreṇaivārthena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11.23.21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arthenālpīyasā hy ete saṁrabdhā dīpta-manyavaḥ |</w:t>
      </w:r>
    </w:p>
    <w:p w:rsidR="009072E6" w:rsidRPr="001E7365" w:rsidRDefault="009072E6" w:rsidP="009072E6">
      <w:pPr>
        <w:pStyle w:val="Versequote"/>
        <w:rPr>
          <w:rFonts w:eastAsia="MS Minchofalt"/>
          <w:lang w:val="pl-PL"/>
        </w:rPr>
      </w:pPr>
      <w:r w:rsidRPr="001E7365">
        <w:rPr>
          <w:rFonts w:eastAsia="MS Minchofalt"/>
          <w:lang w:val="pl-PL"/>
        </w:rPr>
        <w:t>tyajanty āśu spṛdho ghnanti sahasotsṛjya sauhṛda</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Pr="00EE6614" w:rsidRDefault="009072E6" w:rsidP="009072E6">
      <w:pPr>
        <w:rPr>
          <w:rFonts w:eastAsia="MS Minchofalt"/>
          <w:b/>
          <w:bCs/>
          <w:lang w:val="pl-PL"/>
        </w:rPr>
      </w:pPr>
      <w:r>
        <w:rPr>
          <w:rFonts w:eastAsia="MS Minchofalt"/>
          <w:b/>
          <w:bCs/>
          <w:lang w:val="pl-PL"/>
        </w:rPr>
        <w:t xml:space="preserve">śrīdharaḥ, viśvanāthaḥ : </w:t>
      </w:r>
      <w:r w:rsidRPr="00EE6614">
        <w:rPr>
          <w:lang w:val="pl-PL" w:eastAsia="fr-CA"/>
        </w:rPr>
        <w:t>saṁrabdhāḥ kṣubhitāḥ | spṛdhaḥ spardhamānāḥ |</w:t>
      </w:r>
      <w:r>
        <w:rPr>
          <w:lang w:val="pl-PL" w:eastAsia="fr-CA"/>
        </w:rPr>
        <w:t>|21||</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97761" w:rsidRDefault="009072E6" w:rsidP="009072E6">
      <w:pPr>
        <w:jc w:val="center"/>
        <w:rPr>
          <w:rFonts w:eastAsia="MS Minchofalt"/>
          <w:b/>
          <w:lang w:val="pl-PL"/>
        </w:rPr>
      </w:pPr>
      <w:r w:rsidRPr="00497761">
        <w:rPr>
          <w:rFonts w:eastAsia="MS Minchofalt"/>
          <w:b/>
          <w:lang w:val="pl-PL"/>
        </w:rPr>
        <w:t xml:space="preserve">|| 11.23.22 || </w:t>
      </w:r>
    </w:p>
    <w:p w:rsidR="009072E6" w:rsidRPr="00497761"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labdhvā janmāmara-prārthyaṁ mānuṣyaṁ tad dvijāgryatā</w:t>
      </w:r>
      <w:r>
        <w:rPr>
          <w:rFonts w:eastAsia="MS Minchofalt"/>
          <w:lang w:val="pl-PL"/>
        </w:rPr>
        <w:t>m |</w:t>
      </w:r>
    </w:p>
    <w:p w:rsidR="009072E6" w:rsidRPr="001E7365" w:rsidRDefault="009072E6" w:rsidP="009072E6">
      <w:pPr>
        <w:pStyle w:val="Versequote"/>
        <w:rPr>
          <w:rFonts w:eastAsia="MS Minchofalt"/>
          <w:lang w:val="pl-PL"/>
        </w:rPr>
      </w:pPr>
      <w:r w:rsidRPr="001E7365">
        <w:rPr>
          <w:rFonts w:eastAsia="MS Minchofalt"/>
          <w:lang w:val="pl-PL"/>
        </w:rPr>
        <w:t>tad anādṛtya ye svārthaṁ ghnanti yānty aśubhāṁ gati</w:t>
      </w:r>
      <w:r>
        <w:rPr>
          <w:rFonts w:eastAsia="MS Minchofalt"/>
          <w:lang w:val="pl-PL"/>
        </w:rPr>
        <w:t>m |</w:t>
      </w:r>
      <w:r w:rsidRPr="001E7365">
        <w:rPr>
          <w:rFonts w:eastAsia="MS Minchofalt"/>
          <w:lang w:val="pl-PL"/>
        </w:rPr>
        <w:t>|</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iha tāvad artha-niṣṭhānā</w:t>
      </w:r>
      <w:r>
        <w:rPr>
          <w:lang w:val="pl-PL" w:eastAsia="fr-CA"/>
        </w:rPr>
        <w:t>m e</w:t>
      </w:r>
      <w:r w:rsidRPr="001E7365">
        <w:rPr>
          <w:lang w:val="pl-PL" w:eastAsia="fr-CA"/>
        </w:rPr>
        <w:t>te’narthāḥ para-loke’py anarthā eva teṣā</w:t>
      </w:r>
      <w:r>
        <w:rPr>
          <w:lang w:val="pl-PL" w:eastAsia="fr-CA"/>
        </w:rPr>
        <w:t>m i</w:t>
      </w:r>
      <w:r w:rsidRPr="001E7365">
        <w:rPr>
          <w:lang w:val="pl-PL" w:eastAsia="fr-CA"/>
        </w:rPr>
        <w:t>ty āha—labdhveti tribhiḥ | mānuṣyaṁ janma, tatrāpi dvijāgryatāṁ brāhmaṇya</w:t>
      </w:r>
      <w:r>
        <w:rPr>
          <w:lang w:val="pl-PL" w:eastAsia="fr-CA"/>
        </w:rPr>
        <w:t>m |</w:t>
      </w:r>
      <w:r w:rsidRPr="001E7365">
        <w:rPr>
          <w:lang w:val="pl-PL" w:eastAsia="fr-CA"/>
        </w:rPr>
        <w:t xml:space="preserve"> svārthaṁ ghnanti ātma-hitaṁ na kurvanti ye te yānti ||22||</w:t>
      </w:r>
    </w:p>
    <w:p w:rsidR="009072E6" w:rsidRPr="001E7365"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11.23.23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svargāpavargayor dvāraṁ prāpya loka</w:t>
      </w:r>
      <w:r>
        <w:rPr>
          <w:rFonts w:eastAsia="MS Minchofalt"/>
          <w:lang w:val="pl-PL"/>
        </w:rPr>
        <w:t>m i</w:t>
      </w:r>
      <w:r w:rsidRPr="001E7365">
        <w:rPr>
          <w:rFonts w:eastAsia="MS Minchofalt"/>
          <w:lang w:val="pl-PL"/>
        </w:rPr>
        <w:t>maṁ pumān |</w:t>
      </w:r>
    </w:p>
    <w:p w:rsidR="009072E6" w:rsidRPr="001E7365" w:rsidRDefault="009072E6" w:rsidP="009072E6">
      <w:pPr>
        <w:pStyle w:val="Versequote"/>
        <w:rPr>
          <w:rFonts w:eastAsia="MS Minchofalt"/>
          <w:lang w:val="pl-PL"/>
        </w:rPr>
      </w:pPr>
      <w:r w:rsidRPr="001E7365">
        <w:rPr>
          <w:rFonts w:eastAsia="MS Minchofalt"/>
          <w:lang w:val="pl-PL"/>
        </w:rPr>
        <w:t>draviṇe ko’nuṣajjeta martyo’narthasya dhāmani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amara-prārthyatāṁ darśayann āha—svargeti | lokaṁ deha</w:t>
      </w:r>
      <w:r>
        <w:rPr>
          <w:lang w:val="pl-PL" w:eastAsia="fr-CA"/>
        </w:rPr>
        <w:t>m |</w:t>
      </w:r>
      <w:r w:rsidRPr="001E7365">
        <w:rPr>
          <w:lang w:val="pl-PL" w:eastAsia="fr-CA"/>
        </w:rPr>
        <w:t xml:space="preserve"> anuṣajjeta āsāktiṁ kuryāt ||23||</w:t>
      </w:r>
    </w:p>
    <w:p w:rsidR="009072E6" w:rsidRPr="001E7365"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11.23.24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devarṣi-pitṛ-bhūtāni jñātīn bandhūṁś ca bhāginaḥ |</w:t>
      </w:r>
    </w:p>
    <w:p w:rsidR="009072E6" w:rsidRPr="001E7365" w:rsidRDefault="009072E6" w:rsidP="009072E6">
      <w:pPr>
        <w:pStyle w:val="Versequote"/>
        <w:rPr>
          <w:rFonts w:eastAsia="MS Minchofalt"/>
          <w:lang w:val="pl-PL"/>
        </w:rPr>
      </w:pPr>
      <w:r w:rsidRPr="001E7365">
        <w:rPr>
          <w:rFonts w:eastAsia="MS Minchofalt"/>
          <w:lang w:val="pl-PL"/>
        </w:rPr>
        <w:t>asaṁvibhajya cātmānaṁ yakṣa-vittaḥ pataty adhaḥ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ṛṣayo manuṣya-yajña-brahma-yajñayor devatāḥ | deva-pitṛ-bhūtāni itareṣu jñātayaḥ sa-gotrāḥ | bandhavo vivāhādinā sambaddhās tān | anyāṁś ca bhāgino bhāgārhān | ātmanāṁ cāsaṁ vibhajyānnādibhir asantarpya ||24||</w:t>
      </w:r>
    </w:p>
    <w:p w:rsidR="009072E6" w:rsidRPr="001E7365"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11.23.25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vyarthayārthehayā vittaṁ pramattasya vayo bala</w:t>
      </w:r>
      <w:r>
        <w:rPr>
          <w:rFonts w:eastAsia="MS Minchofalt"/>
          <w:lang w:val="pl-PL"/>
        </w:rPr>
        <w:t>m |</w:t>
      </w:r>
    </w:p>
    <w:p w:rsidR="009072E6" w:rsidRPr="001E7365" w:rsidRDefault="009072E6" w:rsidP="009072E6">
      <w:pPr>
        <w:pStyle w:val="Versequote"/>
        <w:rPr>
          <w:rFonts w:eastAsia="MS Minchofalt"/>
          <w:lang w:val="pl-PL"/>
        </w:rPr>
      </w:pPr>
      <w:r w:rsidRPr="001E7365">
        <w:rPr>
          <w:rFonts w:eastAsia="MS Minchofalt"/>
          <w:lang w:val="pl-PL"/>
        </w:rPr>
        <w:t>kuśalā yena sidhyanti jaraṭhaḥ kiṁ nu sādhaye ||</w:t>
      </w:r>
    </w:p>
    <w:p w:rsidR="009072E6" w:rsidRDefault="009072E6" w:rsidP="009072E6">
      <w:pPr>
        <w:jc w:val="center"/>
        <w:rPr>
          <w:rFonts w:eastAsia="MS Minchofalt"/>
          <w:b/>
          <w:lang w:val="pl-PL"/>
        </w:rPr>
      </w:pPr>
    </w:p>
    <w:p w:rsidR="009072E6" w:rsidRPr="00793BCA" w:rsidRDefault="009072E6" w:rsidP="009072E6">
      <w:pPr>
        <w:rPr>
          <w:rFonts w:eastAsia="MS Minchofalt"/>
          <w:b/>
          <w:bCs/>
          <w:lang w:val="pl-PL"/>
        </w:rPr>
      </w:pPr>
      <w:r>
        <w:rPr>
          <w:rFonts w:eastAsia="MS Minchofalt"/>
          <w:b/>
          <w:bCs/>
          <w:lang w:val="pl-PL"/>
        </w:rPr>
        <w:t xml:space="preserve">śrīdharaḥ : </w:t>
      </w:r>
      <w:r w:rsidRPr="00793BCA">
        <w:rPr>
          <w:lang w:val="pl-PL" w:eastAsia="fr-CA"/>
        </w:rPr>
        <w:t>evaṁ vimṛśyānutapyamāna āha—vyarthayārthehayā pramattasya mama vittādi</w:t>
      </w:r>
      <w:r>
        <w:rPr>
          <w:lang w:val="pl-PL" w:eastAsia="fr-CA"/>
        </w:rPr>
        <w:t>-</w:t>
      </w:r>
      <w:r w:rsidRPr="00793BCA">
        <w:rPr>
          <w:lang w:val="pl-PL" w:eastAsia="fr-CA"/>
        </w:rPr>
        <w:t xml:space="preserve"> gata</w:t>
      </w:r>
      <w:r>
        <w:rPr>
          <w:lang w:val="pl-PL" w:eastAsia="fr-CA"/>
        </w:rPr>
        <w:t>m i</w:t>
      </w:r>
      <w:r w:rsidRPr="00793BCA">
        <w:rPr>
          <w:lang w:val="pl-PL" w:eastAsia="fr-CA"/>
        </w:rPr>
        <w:t>ti śeṣaḥ | yena vittādina kuśalā vivekinaḥ sidhyanti mucyante | jaraṭho vṛddhaḥ |</w:t>
      </w:r>
      <w:r>
        <w:rPr>
          <w:lang w:val="pl-PL" w:eastAsia="fr-CA"/>
        </w:rPr>
        <w:t>|25||</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sidRPr="00793BCA">
        <w:rPr>
          <w:lang w:val="pl-PL" w:eastAsia="fr-CA"/>
        </w:rPr>
        <w:t>vyarthayā</w:t>
      </w:r>
      <w:r>
        <w:rPr>
          <w:lang w:val="pl-PL" w:eastAsia="fr-CA"/>
        </w:rPr>
        <w:t xml:space="preserve"> a</w:t>
      </w:r>
      <w:r w:rsidRPr="00793BCA">
        <w:rPr>
          <w:lang w:val="pl-PL" w:eastAsia="fr-CA"/>
        </w:rPr>
        <w:t>rthehayā mama pramattasya vittādi</w:t>
      </w:r>
      <w:r>
        <w:rPr>
          <w:lang w:val="pl-PL" w:eastAsia="fr-CA"/>
        </w:rPr>
        <w:t>-</w:t>
      </w:r>
      <w:r w:rsidRPr="00793BCA">
        <w:rPr>
          <w:lang w:val="pl-PL" w:eastAsia="fr-CA"/>
        </w:rPr>
        <w:t xml:space="preserve"> gata</w:t>
      </w:r>
      <w:r>
        <w:rPr>
          <w:lang w:val="pl-PL" w:eastAsia="fr-CA"/>
        </w:rPr>
        <w:t>m i</w:t>
      </w:r>
      <w:r w:rsidRPr="00793BCA">
        <w:rPr>
          <w:lang w:val="pl-PL" w:eastAsia="fr-CA"/>
        </w:rPr>
        <w:t>ti śeṣaḥ | yena vittādin</w:t>
      </w:r>
      <w:r>
        <w:rPr>
          <w:lang w:val="pl-PL" w:eastAsia="fr-CA"/>
        </w:rPr>
        <w:t>āpi</w:t>
      </w:r>
      <w:r w:rsidRPr="00793BCA">
        <w:rPr>
          <w:lang w:val="pl-PL" w:eastAsia="fr-CA"/>
        </w:rPr>
        <w:t xml:space="preserve"> kuśalā vivekinaḥ sid</w:t>
      </w:r>
      <w:r>
        <w:rPr>
          <w:lang w:val="pl-PL" w:eastAsia="fr-CA"/>
        </w:rPr>
        <w:t>d</w:t>
      </w:r>
      <w:r w:rsidRPr="00793BCA">
        <w:rPr>
          <w:lang w:val="pl-PL" w:eastAsia="fr-CA"/>
        </w:rPr>
        <w:t xml:space="preserve">hyanti | jaraṭho </w:t>
      </w:r>
      <w:r>
        <w:rPr>
          <w:lang w:val="pl-PL" w:eastAsia="fr-CA"/>
        </w:rPr>
        <w:t>mal-lakṣaṇo’yaṁ jan</w:t>
      </w:r>
      <w:r w:rsidRPr="00793BCA">
        <w:rPr>
          <w:lang w:val="pl-PL" w:eastAsia="fr-CA"/>
        </w:rPr>
        <w:t>aḥ |</w:t>
      </w:r>
      <w:r>
        <w:rPr>
          <w:lang w:val="pl-PL" w:eastAsia="fr-CA"/>
        </w:rPr>
        <w:t>|25||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11.23.26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kasmāt saṅkliśyate vidvān vyarthayārthehayāsakṛt |</w:t>
      </w:r>
    </w:p>
    <w:p w:rsidR="009072E6" w:rsidRPr="001E7365" w:rsidRDefault="009072E6" w:rsidP="009072E6">
      <w:pPr>
        <w:pStyle w:val="Versequote"/>
        <w:rPr>
          <w:rFonts w:eastAsia="MS Minchofalt"/>
          <w:lang w:val="pl-PL"/>
        </w:rPr>
      </w:pPr>
      <w:r w:rsidRPr="001E7365">
        <w:rPr>
          <w:rFonts w:eastAsia="MS Minchofalt"/>
          <w:lang w:val="pl-PL"/>
        </w:rPr>
        <w:t>kasyacin māyayā nūnaṁ loko’yaṁ suvimohitaḥ ||</w:t>
      </w:r>
    </w:p>
    <w:p w:rsidR="009072E6" w:rsidRPr="001E7365" w:rsidRDefault="009072E6" w:rsidP="009072E6">
      <w:pPr>
        <w:jc w:val="center"/>
        <w:rPr>
          <w:rFonts w:eastAsia="MS Minchofalt"/>
          <w:b/>
          <w:lang w:val="pl-PL"/>
        </w:rPr>
      </w:pPr>
    </w:p>
    <w:p w:rsidR="009072E6" w:rsidRPr="001E7365" w:rsidRDefault="009072E6" w:rsidP="009072E6">
      <w:pPr>
        <w:rPr>
          <w:lang w:val="pl-PL" w:eastAsia="fr-CA"/>
        </w:rPr>
      </w:pPr>
      <w:r w:rsidRPr="001E7365">
        <w:rPr>
          <w:rFonts w:eastAsia="MS Minchofalt"/>
          <w:b/>
          <w:bCs/>
          <w:lang w:val="pl-PL"/>
        </w:rPr>
        <w:t xml:space="preserve">śrīdharaḥ : </w:t>
      </w:r>
      <w:r w:rsidRPr="001E7365">
        <w:rPr>
          <w:lang w:val="pl-PL" w:eastAsia="fr-CA"/>
        </w:rPr>
        <w:t>anya</w:t>
      </w:r>
      <w:r>
        <w:rPr>
          <w:lang w:val="pl-PL" w:eastAsia="fr-CA"/>
        </w:rPr>
        <w:t>m a</w:t>
      </w:r>
      <w:r w:rsidRPr="001E7365">
        <w:rPr>
          <w:lang w:val="pl-PL" w:eastAsia="fr-CA"/>
        </w:rPr>
        <w:t>pi sva-sadṛśaṁ śocati—kasmād eva</w:t>
      </w:r>
      <w:r>
        <w:rPr>
          <w:lang w:val="pl-PL" w:eastAsia="fr-CA"/>
        </w:rPr>
        <w:t>m a</w:t>
      </w:r>
      <w:r w:rsidRPr="001E7365">
        <w:rPr>
          <w:lang w:val="pl-PL" w:eastAsia="fr-CA"/>
        </w:rPr>
        <w:t>narthaṁ vidvan api saṅkliśyata iti | kāraṇaṁ sambhāvayati</w:t>
      </w:r>
      <w:r>
        <w:rPr>
          <w:lang w:val="pl-PL" w:eastAsia="fr-CA"/>
        </w:rPr>
        <w:t>—</w:t>
      </w:r>
      <w:r w:rsidRPr="001E7365">
        <w:rPr>
          <w:lang w:val="pl-PL" w:eastAsia="fr-CA"/>
        </w:rPr>
        <w:t>kasyacid iti ||26||</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CD484A" w:rsidRDefault="009072E6" w:rsidP="009072E6">
      <w:pPr>
        <w:rPr>
          <w:lang w:val="pl-PL" w:eastAsia="fr-CA"/>
        </w:rPr>
      </w:pPr>
      <w:r>
        <w:rPr>
          <w:rFonts w:eastAsia="MS Minchofalt"/>
          <w:b/>
          <w:bCs/>
          <w:lang w:val="pl-PL"/>
        </w:rPr>
        <w:t xml:space="preserve">viśvanāthaḥ : </w:t>
      </w:r>
      <w:r w:rsidRPr="00CD484A">
        <w:rPr>
          <w:lang w:val="pl-PL" w:eastAsia="fr-CA"/>
        </w:rPr>
        <w:t xml:space="preserve">kasmād </w:t>
      </w:r>
      <w:r>
        <w:rPr>
          <w:lang w:val="pl-PL" w:eastAsia="fr-CA"/>
        </w:rPr>
        <w:t>iti | sva-gataṁ pṛcchati, tatra svayam eva pratyutaṁrayati—</w:t>
      </w:r>
      <w:r w:rsidRPr="00CD484A">
        <w:rPr>
          <w:lang w:val="pl-PL" w:eastAsia="fr-CA"/>
        </w:rPr>
        <w:t>kasyacid iti ||26||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11.23.27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kiṁ dhanair dhana-dair vā kiṁ kāmair vā kāma-dair uta |</w:t>
      </w:r>
    </w:p>
    <w:p w:rsidR="009072E6" w:rsidRPr="001E7365" w:rsidRDefault="009072E6" w:rsidP="009072E6">
      <w:pPr>
        <w:pStyle w:val="Versequote"/>
        <w:rPr>
          <w:rFonts w:eastAsia="MS Minchofalt"/>
          <w:lang w:val="pl-PL"/>
        </w:rPr>
      </w:pPr>
      <w:r w:rsidRPr="001E7365">
        <w:rPr>
          <w:rFonts w:eastAsia="MS Minchofalt"/>
          <w:lang w:val="pl-PL"/>
        </w:rPr>
        <w:t>mṛtyunā grasyamānasya karmabhir vota janma-daiḥ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nanu nāyaṁ mohitaḥ kliśyati kintu dhanādibhir bhogādi-vidhitsayāta āha—kiṁ dhanair iti | uta punar api ||27||</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11.23.28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nūnaṁ me bhagavāṁs tuṣṭaḥ sarva-deva-mayo hariḥ |</w:t>
      </w:r>
    </w:p>
    <w:p w:rsidR="009072E6" w:rsidRPr="001E7365" w:rsidRDefault="009072E6" w:rsidP="009072E6">
      <w:pPr>
        <w:pStyle w:val="Versequote"/>
        <w:rPr>
          <w:rFonts w:eastAsia="MS Minchofalt"/>
          <w:lang w:val="pl-PL"/>
        </w:rPr>
      </w:pPr>
      <w:r w:rsidRPr="001E7365">
        <w:rPr>
          <w:rFonts w:eastAsia="MS Minchofalt"/>
          <w:lang w:val="pl-PL"/>
        </w:rPr>
        <w:t>yena nīto daśā</w:t>
      </w:r>
      <w:r>
        <w:rPr>
          <w:rFonts w:eastAsia="MS Minchofalt"/>
          <w:lang w:val="pl-PL"/>
        </w:rPr>
        <w:t>m e</w:t>
      </w:r>
      <w:r w:rsidRPr="001E7365">
        <w:rPr>
          <w:rFonts w:eastAsia="MS Minchofalt"/>
          <w:lang w:val="pl-PL"/>
        </w:rPr>
        <w:t>tāṁ nirvedaś cātmanaḥ plavaḥ ||</w:t>
      </w:r>
    </w:p>
    <w:p w:rsidR="009072E6" w:rsidRPr="001E7365" w:rsidRDefault="009072E6" w:rsidP="009072E6">
      <w:pPr>
        <w:jc w:val="center"/>
        <w:rPr>
          <w:rFonts w:eastAsia="MS Minchofalt"/>
          <w:b/>
          <w:lang w:val="pl-PL"/>
        </w:rPr>
      </w:pPr>
    </w:p>
    <w:p w:rsidR="009072E6" w:rsidRPr="001E7365" w:rsidRDefault="009072E6" w:rsidP="009072E6">
      <w:pPr>
        <w:rPr>
          <w:lang w:val="pl-PL" w:eastAsia="fr-CA"/>
        </w:rPr>
      </w:pPr>
      <w:r w:rsidRPr="001E7365">
        <w:rPr>
          <w:rFonts w:eastAsia="MS Minchofalt"/>
          <w:b/>
          <w:bCs/>
          <w:lang w:val="pl-PL"/>
        </w:rPr>
        <w:t xml:space="preserve">śrīdharaḥ : </w:t>
      </w:r>
      <w:r w:rsidRPr="001E7365">
        <w:rPr>
          <w:lang w:val="pl-PL" w:eastAsia="fr-CA"/>
        </w:rPr>
        <w:t>idānīṁ sampanna-vivekaḥ saṁhṛṣyann āha—nūna</w:t>
      </w:r>
      <w:r>
        <w:rPr>
          <w:lang w:val="pl-PL" w:eastAsia="fr-CA"/>
        </w:rPr>
        <w:t>m i</w:t>
      </w:r>
      <w:r w:rsidRPr="001E7365">
        <w:rPr>
          <w:lang w:val="pl-PL" w:eastAsia="fr-CA"/>
        </w:rPr>
        <w:t>ti tribhiḥ | yena prītenātmanaḥ plava-rūpo nirvedaś ca bhavati, sa harir me nūnaṁ prīta iti ||28||</w:t>
      </w:r>
    </w:p>
    <w:p w:rsidR="009072E6" w:rsidRPr="001E7365" w:rsidRDefault="009072E6" w:rsidP="009072E6">
      <w:pPr>
        <w:rPr>
          <w:rFonts w:eastAsia="MS Minchofalt"/>
          <w:b/>
          <w:bCs/>
          <w:lang w:val="pl-PL"/>
        </w:rPr>
      </w:pPr>
    </w:p>
    <w:p w:rsidR="009072E6" w:rsidRPr="001E7365" w:rsidRDefault="009072E6" w:rsidP="009072E6">
      <w:pPr>
        <w:rPr>
          <w:lang w:val="pl-PL" w:eastAsia="fr-CA"/>
        </w:rPr>
      </w:pPr>
      <w:r>
        <w:rPr>
          <w:rFonts w:eastAsia="MS Minchofalt"/>
          <w:b/>
          <w:bCs/>
          <w:lang w:val="pl-PL"/>
        </w:rPr>
        <w:t xml:space="preserve">krama-sandarbhaḥ : </w:t>
      </w:r>
      <w:r w:rsidRPr="001E7365">
        <w:rPr>
          <w:lang w:val="pl-PL" w:eastAsia="fr-CA"/>
        </w:rPr>
        <w:t>tasya saṁskārasya bhagavat-sambandhitvaṁ vyañjayati—nūna</w:t>
      </w:r>
      <w:r>
        <w:rPr>
          <w:lang w:val="pl-PL" w:eastAsia="fr-CA"/>
        </w:rPr>
        <w:t>m i</w:t>
      </w:r>
      <w:r w:rsidRPr="001E7365">
        <w:rPr>
          <w:lang w:val="pl-PL" w:eastAsia="fr-CA"/>
        </w:rPr>
        <w:t>ti | sarva-deva-maya iti | yajñādau tan-mayatvena tad-upāsana-sphūrteḥ ||28||</w:t>
      </w:r>
    </w:p>
    <w:p w:rsidR="009072E6" w:rsidRDefault="009072E6" w:rsidP="009072E6">
      <w:pPr>
        <w:rPr>
          <w:rFonts w:eastAsia="MS Minchofalt"/>
          <w:b/>
          <w:bCs/>
          <w:lang w:val="pl-PL"/>
        </w:rPr>
      </w:pPr>
    </w:p>
    <w:p w:rsidR="009072E6" w:rsidRPr="00CD484A" w:rsidRDefault="009072E6" w:rsidP="009072E6">
      <w:pPr>
        <w:rPr>
          <w:lang w:val="pl-PL" w:eastAsia="fr-CA"/>
        </w:rPr>
      </w:pPr>
      <w:r>
        <w:rPr>
          <w:rFonts w:eastAsia="MS Minchofalt"/>
          <w:b/>
          <w:bCs/>
          <w:lang w:val="pl-PL"/>
        </w:rPr>
        <w:t xml:space="preserve">viśvanāthaḥ : </w:t>
      </w:r>
      <w:r>
        <w:rPr>
          <w:lang w:val="pl-PL" w:eastAsia="fr-CA"/>
        </w:rPr>
        <w:t>ta</w:t>
      </w:r>
      <w:r w:rsidRPr="00CD484A">
        <w:rPr>
          <w:lang w:val="pl-PL" w:eastAsia="fr-CA"/>
        </w:rPr>
        <w:t>dānī</w:t>
      </w:r>
      <w:r>
        <w:rPr>
          <w:lang w:val="pl-PL" w:eastAsia="fr-CA"/>
        </w:rPr>
        <w:t xml:space="preserve">m eva </w:t>
      </w:r>
      <w:r w:rsidRPr="00CD484A">
        <w:rPr>
          <w:lang w:val="pl-PL" w:eastAsia="fr-CA"/>
        </w:rPr>
        <w:t>sampanna-vivekaḥ sa</w:t>
      </w:r>
      <w:r>
        <w:rPr>
          <w:lang w:val="pl-PL" w:eastAsia="fr-CA"/>
        </w:rPr>
        <w:t xml:space="preserve">n </w:t>
      </w:r>
      <w:r w:rsidRPr="00CD484A">
        <w:rPr>
          <w:lang w:val="pl-PL" w:eastAsia="fr-CA"/>
        </w:rPr>
        <w:t>hṛṣyann āha—nūna</w:t>
      </w:r>
      <w:r>
        <w:rPr>
          <w:lang w:val="pl-PL" w:eastAsia="fr-CA"/>
        </w:rPr>
        <w:t>m i</w:t>
      </w:r>
      <w:r w:rsidRPr="00CD484A">
        <w:rPr>
          <w:lang w:val="pl-PL" w:eastAsia="fr-CA"/>
        </w:rPr>
        <w:t xml:space="preserve">ti tribhiḥ | yena </w:t>
      </w:r>
      <w:r>
        <w:rPr>
          <w:lang w:val="pl-PL" w:eastAsia="fr-CA"/>
        </w:rPr>
        <w:t xml:space="preserve">tuṣṭena hariṇā prāpito yena tuṣṭena hetunā </w:t>
      </w:r>
      <w:r w:rsidRPr="00CD484A">
        <w:rPr>
          <w:lang w:val="pl-PL" w:eastAsia="fr-CA"/>
        </w:rPr>
        <w:t xml:space="preserve">nirvedaś ca </w:t>
      </w:r>
      <w:r>
        <w:rPr>
          <w:lang w:val="pl-PL" w:eastAsia="fr-CA"/>
        </w:rPr>
        <w:t>svasya saṁsāra-sindhu-plava-rūpaḥ ||28||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11.23.29 || </w:t>
      </w:r>
    </w:p>
    <w:p w:rsidR="009072E6" w:rsidRDefault="009072E6" w:rsidP="009072E6">
      <w:pPr>
        <w:jc w:val="center"/>
        <w:rPr>
          <w:rFonts w:eastAsia="MS Minchofalt"/>
          <w:b/>
          <w:lang w:val="pl-PL"/>
        </w:rPr>
      </w:pPr>
    </w:p>
    <w:p w:rsidR="009072E6" w:rsidRPr="00777178" w:rsidRDefault="009072E6" w:rsidP="009072E6">
      <w:pPr>
        <w:pStyle w:val="Versequote"/>
        <w:rPr>
          <w:rFonts w:eastAsia="MS Minchofalt"/>
          <w:lang w:val="pl-PL"/>
        </w:rPr>
      </w:pPr>
      <w:r w:rsidRPr="00777178">
        <w:rPr>
          <w:rFonts w:eastAsia="MS Minchofalt"/>
          <w:lang w:val="pl-PL"/>
        </w:rPr>
        <w:t>so’haṁ kālāvaśeṣeṇa śoṣayiṣye’ṅga</w:t>
      </w:r>
      <w:r>
        <w:rPr>
          <w:rFonts w:eastAsia="MS Minchofalt"/>
          <w:lang w:val="pl-PL"/>
        </w:rPr>
        <w:t>m ā</w:t>
      </w:r>
      <w:r w:rsidRPr="00777178">
        <w:rPr>
          <w:rFonts w:eastAsia="MS Minchofalt"/>
          <w:lang w:val="pl-PL"/>
        </w:rPr>
        <w:t>tmanaḥ |</w:t>
      </w:r>
    </w:p>
    <w:p w:rsidR="009072E6" w:rsidRPr="001E7365" w:rsidRDefault="009072E6" w:rsidP="009072E6">
      <w:pPr>
        <w:pStyle w:val="Versequote"/>
        <w:rPr>
          <w:rFonts w:eastAsia="MS Minchofalt"/>
          <w:lang w:val="pl-PL"/>
        </w:rPr>
      </w:pPr>
      <w:r w:rsidRPr="001E7365">
        <w:rPr>
          <w:rFonts w:eastAsia="MS Minchofalt"/>
          <w:lang w:val="pl-PL"/>
        </w:rPr>
        <w:t>apramatto’khila-svārthe yadi syāt siddha ātmani ||</w:t>
      </w:r>
    </w:p>
    <w:p w:rsidR="009072E6" w:rsidRDefault="009072E6" w:rsidP="009072E6">
      <w:pPr>
        <w:jc w:val="center"/>
        <w:rPr>
          <w:rFonts w:eastAsia="MS Minchofalt"/>
          <w:b/>
          <w:lang w:val="pl-PL"/>
        </w:rPr>
      </w:pPr>
    </w:p>
    <w:p w:rsidR="009072E6" w:rsidRPr="00777178" w:rsidRDefault="009072E6" w:rsidP="009072E6">
      <w:pPr>
        <w:rPr>
          <w:rFonts w:eastAsia="MS Minchofalt"/>
          <w:b/>
          <w:bCs/>
          <w:lang w:val="pl-PL"/>
        </w:rPr>
      </w:pPr>
      <w:r>
        <w:rPr>
          <w:rFonts w:eastAsia="MS Minchofalt"/>
          <w:b/>
          <w:bCs/>
          <w:lang w:val="pl-PL"/>
        </w:rPr>
        <w:t xml:space="preserve">śrīdharaḥ : </w:t>
      </w:r>
      <w:r w:rsidRPr="00777178">
        <w:rPr>
          <w:lang w:val="pl-PL" w:eastAsia="fr-CA"/>
        </w:rPr>
        <w:t>aṅgaṁ śoṣayiṣye tapasā | tad</w:t>
      </w:r>
      <w:r>
        <w:rPr>
          <w:lang w:val="pl-PL" w:eastAsia="fr-CA"/>
        </w:rPr>
        <w:t xml:space="preserve"> </w:t>
      </w:r>
      <w:r w:rsidRPr="00777178">
        <w:rPr>
          <w:lang w:val="pl-PL" w:eastAsia="fr-CA"/>
        </w:rPr>
        <w:t>vā</w:t>
      </w:r>
      <w:r>
        <w:rPr>
          <w:lang w:val="pl-PL" w:eastAsia="fr-CA"/>
        </w:rPr>
        <w:t xml:space="preserve"> </w:t>
      </w:r>
      <w:r w:rsidRPr="00777178">
        <w:rPr>
          <w:lang w:val="pl-PL" w:eastAsia="fr-CA"/>
        </w:rPr>
        <w:t>vidyayā layaṁ neṣyāmi | yadi syāt kālāv aśeṣa</w:t>
      </w:r>
      <w:r>
        <w:rPr>
          <w:lang w:val="pl-PL" w:eastAsia="fr-CA"/>
        </w:rPr>
        <w:t>ḥ,</w:t>
      </w:r>
      <w:r w:rsidRPr="00777178">
        <w:rPr>
          <w:lang w:val="pl-PL" w:eastAsia="fr-CA"/>
        </w:rPr>
        <w:t xml:space="preserve"> tarhy ātmany eva siddhas tuṣṭaḥ san | akhile svārthe dharmādi-sādhane’pramattaḥ san |</w:t>
      </w:r>
      <w:r>
        <w:rPr>
          <w:lang w:val="pl-PL" w:eastAsia="fr-CA"/>
        </w:rPr>
        <w:t>|29||</w:t>
      </w:r>
    </w:p>
    <w:p w:rsidR="009072E6" w:rsidRDefault="009072E6" w:rsidP="009072E6">
      <w:pPr>
        <w:rPr>
          <w:rFonts w:eastAsia="MS Minchofalt"/>
          <w:b/>
          <w:bCs/>
          <w:lang w:val="pl-PL"/>
        </w:rPr>
      </w:pPr>
    </w:p>
    <w:p w:rsidR="009072E6" w:rsidRPr="002B632D" w:rsidRDefault="009072E6" w:rsidP="009072E6">
      <w:pPr>
        <w:rPr>
          <w:rFonts w:eastAsia="MS Minchofalt"/>
          <w:b/>
          <w:bCs/>
          <w:lang w:val="pl-PL"/>
        </w:rPr>
      </w:pPr>
      <w:r>
        <w:rPr>
          <w:rFonts w:eastAsia="MS Minchofalt"/>
          <w:b/>
          <w:bCs/>
          <w:lang w:val="pl-PL"/>
        </w:rPr>
        <w:t xml:space="preserve">krama-sandarbhaḥ : </w:t>
      </w:r>
      <w:r w:rsidRPr="002B632D">
        <w:rPr>
          <w:lang w:val="pl-PL" w:eastAsia="fr-CA"/>
        </w:rPr>
        <w:t>yadi syāt</w:t>
      </w:r>
      <w:r>
        <w:rPr>
          <w:lang w:val="pl-PL" w:eastAsia="fr-CA"/>
        </w:rPr>
        <w:t xml:space="preserve"> </w:t>
      </w:r>
      <w:r w:rsidRPr="002B632D">
        <w:rPr>
          <w:lang w:val="pl-PL" w:eastAsia="fr-CA"/>
        </w:rPr>
        <w:t>kālāvaśeṣas</w:t>
      </w:r>
      <w:r>
        <w:rPr>
          <w:lang w:val="pl-PL" w:eastAsia="fr-CA"/>
        </w:rPr>
        <w:t xml:space="preserve"> </w:t>
      </w:r>
      <w:r w:rsidRPr="002B632D">
        <w:rPr>
          <w:lang w:val="pl-PL" w:eastAsia="fr-CA"/>
        </w:rPr>
        <w:t>tarhi tena kāl</w:t>
      </w:r>
      <w:r>
        <w:rPr>
          <w:lang w:val="pl-PL" w:eastAsia="fr-CA"/>
        </w:rPr>
        <w:t>ā</w:t>
      </w:r>
      <w:r w:rsidRPr="002B632D">
        <w:rPr>
          <w:lang w:val="pl-PL" w:eastAsia="fr-CA"/>
        </w:rPr>
        <w:t>v</w:t>
      </w:r>
      <w:r>
        <w:rPr>
          <w:lang w:val="pl-PL" w:eastAsia="fr-CA"/>
        </w:rPr>
        <w:t>a</w:t>
      </w:r>
      <w:r w:rsidRPr="002B632D">
        <w:rPr>
          <w:lang w:val="pl-PL" w:eastAsia="fr-CA"/>
        </w:rPr>
        <w:t>śeṣeṇa taṁ vyāpy</w:t>
      </w:r>
      <w:r>
        <w:rPr>
          <w:lang w:val="pl-PL" w:eastAsia="fr-CA"/>
        </w:rPr>
        <w:t>ā</w:t>
      </w:r>
      <w:r w:rsidRPr="002B632D">
        <w:rPr>
          <w:lang w:val="pl-PL" w:eastAsia="fr-CA"/>
        </w:rPr>
        <w:t>khila</w:t>
      </w:r>
      <w:r>
        <w:rPr>
          <w:lang w:val="pl-PL" w:eastAsia="fr-CA"/>
        </w:rPr>
        <w:t>-svārthe’</w:t>
      </w:r>
      <w:r w:rsidRPr="002B632D">
        <w:rPr>
          <w:lang w:val="pl-PL" w:eastAsia="fr-CA"/>
        </w:rPr>
        <w:t>khaṇḍa</w:t>
      </w:r>
      <w:r>
        <w:rPr>
          <w:lang w:val="pl-PL" w:eastAsia="fr-CA"/>
        </w:rPr>
        <w:t>-</w:t>
      </w:r>
      <w:r w:rsidRPr="002B632D">
        <w:rPr>
          <w:lang w:val="pl-PL" w:eastAsia="fr-CA"/>
        </w:rPr>
        <w:t>puruṣārtha</w:t>
      </w:r>
      <w:r>
        <w:rPr>
          <w:lang w:val="pl-PL" w:eastAsia="fr-CA"/>
        </w:rPr>
        <w:t>-</w:t>
      </w:r>
      <w:r w:rsidRPr="002B632D">
        <w:rPr>
          <w:lang w:val="pl-PL" w:eastAsia="fr-CA"/>
        </w:rPr>
        <w:t>s</w:t>
      </w:r>
      <w:r>
        <w:rPr>
          <w:lang w:val="pl-PL" w:eastAsia="fr-CA"/>
        </w:rPr>
        <w:t>va</w:t>
      </w:r>
      <w:r w:rsidRPr="002B632D">
        <w:rPr>
          <w:lang w:val="pl-PL" w:eastAsia="fr-CA"/>
        </w:rPr>
        <w:t>rūpe ātman</w:t>
      </w:r>
      <w:r>
        <w:rPr>
          <w:lang w:val="pl-PL" w:eastAsia="fr-CA"/>
        </w:rPr>
        <w:t>y</w:t>
      </w:r>
      <w:r w:rsidRPr="002B632D">
        <w:rPr>
          <w:lang w:val="pl-PL" w:eastAsia="fr-CA"/>
        </w:rPr>
        <w:t xml:space="preserve"> apramatt</w:t>
      </w:r>
      <w:r>
        <w:rPr>
          <w:lang w:val="pl-PL" w:eastAsia="fr-CA"/>
        </w:rPr>
        <w:t>o’</w:t>
      </w:r>
      <w:r w:rsidRPr="002B632D">
        <w:rPr>
          <w:lang w:val="pl-PL" w:eastAsia="fr-CA"/>
        </w:rPr>
        <w:t>vahitāntaḥ</w:t>
      </w:r>
      <w:r>
        <w:rPr>
          <w:lang w:val="pl-PL" w:eastAsia="fr-CA"/>
        </w:rPr>
        <w:t>-</w:t>
      </w:r>
      <w:r w:rsidRPr="002B632D">
        <w:rPr>
          <w:lang w:val="pl-PL" w:eastAsia="fr-CA"/>
        </w:rPr>
        <w:t>karaṇaḥ san</w:t>
      </w:r>
      <w:r>
        <w:rPr>
          <w:lang w:val="pl-PL" w:eastAsia="fr-CA"/>
        </w:rPr>
        <w:t>,</w:t>
      </w:r>
      <w:r w:rsidRPr="002B632D">
        <w:rPr>
          <w:lang w:val="pl-PL" w:eastAsia="fr-CA"/>
        </w:rPr>
        <w:t xml:space="preserve"> tataś ca jāta</w:t>
      </w:r>
      <w:r>
        <w:rPr>
          <w:lang w:val="pl-PL" w:eastAsia="fr-CA"/>
        </w:rPr>
        <w:t>-</w:t>
      </w:r>
      <w:r w:rsidRPr="002B632D">
        <w:rPr>
          <w:lang w:val="pl-PL" w:eastAsia="fr-CA"/>
        </w:rPr>
        <w:t>sākṣāt</w:t>
      </w:r>
      <w:r>
        <w:rPr>
          <w:lang w:val="pl-PL" w:eastAsia="fr-CA"/>
        </w:rPr>
        <w:t>-</w:t>
      </w:r>
      <w:r w:rsidRPr="002B632D">
        <w:rPr>
          <w:lang w:val="pl-PL" w:eastAsia="fr-CA"/>
        </w:rPr>
        <w:t>kāraḥ san</w:t>
      </w:r>
      <w:r>
        <w:rPr>
          <w:lang w:val="pl-PL" w:eastAsia="fr-CA"/>
        </w:rPr>
        <w:t>n</w:t>
      </w:r>
      <w:r w:rsidRPr="002B632D">
        <w:rPr>
          <w:lang w:val="pl-PL" w:eastAsia="fr-CA"/>
        </w:rPr>
        <w:t xml:space="preserve"> aṅgaṁ sthūla</w:t>
      </w:r>
      <w:r>
        <w:rPr>
          <w:lang w:val="pl-PL" w:eastAsia="fr-CA"/>
        </w:rPr>
        <w:t>-</w:t>
      </w:r>
      <w:r w:rsidRPr="002B632D">
        <w:rPr>
          <w:lang w:val="pl-PL" w:eastAsia="fr-CA"/>
        </w:rPr>
        <w:t xml:space="preserve">sūkṣmātmakaṁ dehaṁ layaṁ neṣyāmi </w:t>
      </w:r>
      <w:r>
        <w:rPr>
          <w:lang w:val="pl-PL" w:eastAsia="fr-CA"/>
        </w:rPr>
        <w:t xml:space="preserve">| </w:t>
      </w:r>
      <w:r w:rsidRPr="002B632D">
        <w:rPr>
          <w:lang w:val="pl-PL" w:eastAsia="fr-CA"/>
        </w:rPr>
        <w:t xml:space="preserve">atra kālāvaśeṣeṇeti </w:t>
      </w:r>
      <w:r w:rsidRPr="00557BC3">
        <w:rPr>
          <w:color w:val="0000FF"/>
          <w:lang w:val="pl-PL" w:eastAsia="fr-CA"/>
        </w:rPr>
        <w:t>apavarge tṛtīyā</w:t>
      </w:r>
      <w:r w:rsidRPr="00557BC3">
        <w:rPr>
          <w:lang w:val="pl-PL" w:eastAsia="fr-CA"/>
        </w:rPr>
        <w:t xml:space="preserve"> </w:t>
      </w:r>
      <w:r>
        <w:rPr>
          <w:color w:val="000000"/>
          <w:lang w:val="pl-PL" w:eastAsia="fr-CA"/>
        </w:rPr>
        <w:t xml:space="preserve">[pā. 2.3.6] </w:t>
      </w:r>
      <w:r w:rsidRPr="002B632D">
        <w:rPr>
          <w:lang w:val="pl-PL" w:eastAsia="fr-CA"/>
        </w:rPr>
        <w:t xml:space="preserve">iti </w:t>
      </w:r>
      <w:r>
        <w:rPr>
          <w:lang w:val="pl-PL" w:eastAsia="fr-CA"/>
        </w:rPr>
        <w:t xml:space="preserve">sūtrāt </w:t>
      </w:r>
      <w:r w:rsidRPr="002B632D">
        <w:rPr>
          <w:lang w:val="pl-PL" w:eastAsia="fr-CA"/>
        </w:rPr>
        <w:t>|</w:t>
      </w:r>
      <w:r>
        <w:rPr>
          <w:lang w:val="pl-PL" w:eastAsia="fr-CA"/>
        </w:rPr>
        <w:t>|29||</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sidRPr="00777178">
        <w:rPr>
          <w:lang w:val="pl-PL" w:eastAsia="fr-CA"/>
        </w:rPr>
        <w:t xml:space="preserve">śoṣayiṣye </w:t>
      </w:r>
      <w:r>
        <w:rPr>
          <w:lang w:val="pl-PL" w:eastAsia="fr-CA"/>
        </w:rPr>
        <w:t xml:space="preserve">yatnato’sya bhogya-sampādanād iti bhāvaḥ | </w:t>
      </w:r>
      <w:r w:rsidRPr="00777178">
        <w:rPr>
          <w:lang w:val="pl-PL" w:eastAsia="fr-CA"/>
        </w:rPr>
        <w:t>akhil</w:t>
      </w:r>
      <w:r>
        <w:rPr>
          <w:lang w:val="pl-PL" w:eastAsia="fr-CA"/>
        </w:rPr>
        <w:t>a-</w:t>
      </w:r>
      <w:r w:rsidRPr="00777178">
        <w:rPr>
          <w:lang w:val="pl-PL" w:eastAsia="fr-CA"/>
        </w:rPr>
        <w:t xml:space="preserve">svārthe </w:t>
      </w:r>
      <w:r>
        <w:rPr>
          <w:lang w:val="pl-PL" w:eastAsia="fr-CA"/>
        </w:rPr>
        <w:t>bhagavac-caraṇa-cintane’</w:t>
      </w:r>
      <w:r w:rsidRPr="00777178">
        <w:rPr>
          <w:lang w:val="pl-PL" w:eastAsia="fr-CA"/>
        </w:rPr>
        <w:t>pramattaḥ</w:t>
      </w:r>
      <w:r>
        <w:rPr>
          <w:lang w:val="pl-PL" w:eastAsia="fr-CA"/>
        </w:rPr>
        <w:t xml:space="preserve"> | yadi kālāvaśeṣaḥ āyuḥ-śeṣaḥ | ātmani mayi sa siddhaḥ syāt</w:t>
      </w:r>
      <w:r w:rsidRPr="00777178">
        <w:rPr>
          <w:lang w:val="pl-PL" w:eastAsia="fr-CA"/>
        </w:rPr>
        <w:t xml:space="preserve"> |</w:t>
      </w:r>
      <w:r>
        <w:rPr>
          <w:lang w:val="pl-PL" w:eastAsia="fr-CA"/>
        </w:rPr>
        <w:t>|29||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11.23.30 || </w:t>
      </w:r>
    </w:p>
    <w:p w:rsidR="009072E6" w:rsidRDefault="009072E6" w:rsidP="009072E6">
      <w:pPr>
        <w:jc w:val="center"/>
        <w:rPr>
          <w:rFonts w:eastAsia="MS Minchofalt"/>
          <w:b/>
          <w:lang w:val="pl-PL"/>
        </w:rPr>
      </w:pPr>
    </w:p>
    <w:p w:rsidR="009072E6" w:rsidRPr="00607184" w:rsidRDefault="009072E6" w:rsidP="009072E6">
      <w:pPr>
        <w:pStyle w:val="Versequote"/>
        <w:rPr>
          <w:rFonts w:eastAsia="MS Minchofalt"/>
          <w:lang w:val="pl-PL"/>
        </w:rPr>
      </w:pPr>
      <w:r w:rsidRPr="00607184">
        <w:rPr>
          <w:rFonts w:eastAsia="MS Minchofalt"/>
          <w:lang w:val="pl-PL"/>
        </w:rPr>
        <w:t>tatra mā</w:t>
      </w:r>
      <w:r>
        <w:rPr>
          <w:rFonts w:eastAsia="MS Minchofalt"/>
          <w:lang w:val="pl-PL"/>
        </w:rPr>
        <w:t>m a</w:t>
      </w:r>
      <w:r w:rsidRPr="00607184">
        <w:rPr>
          <w:rFonts w:eastAsia="MS Minchofalt"/>
          <w:lang w:val="pl-PL"/>
        </w:rPr>
        <w:t>numoderan devās tribhuvaneśvarāḥ |</w:t>
      </w:r>
    </w:p>
    <w:p w:rsidR="009072E6" w:rsidRPr="001E7365" w:rsidRDefault="009072E6" w:rsidP="009072E6">
      <w:pPr>
        <w:pStyle w:val="Versequote"/>
        <w:rPr>
          <w:rFonts w:eastAsia="MS Minchofalt"/>
          <w:lang w:val="pl-PL"/>
        </w:rPr>
      </w:pPr>
      <w:r w:rsidRPr="001E7365">
        <w:rPr>
          <w:rFonts w:eastAsia="MS Minchofalt"/>
          <w:lang w:val="pl-PL"/>
        </w:rPr>
        <w:t>muhūrtena brahma-lokaṁ khaṭvāṅgaḥ samasādhayat ||</w:t>
      </w:r>
    </w:p>
    <w:p w:rsidR="009072E6" w:rsidRDefault="009072E6" w:rsidP="009072E6">
      <w:pPr>
        <w:jc w:val="center"/>
        <w:rPr>
          <w:rFonts w:eastAsia="MS Minchofalt"/>
          <w:b/>
          <w:lang w:val="pl-PL"/>
        </w:rPr>
      </w:pPr>
    </w:p>
    <w:p w:rsidR="009072E6" w:rsidRPr="00607184" w:rsidRDefault="009072E6" w:rsidP="009072E6">
      <w:pPr>
        <w:rPr>
          <w:rFonts w:eastAsia="MS Minchofalt"/>
          <w:b/>
          <w:bCs/>
          <w:lang w:val="pl-PL"/>
        </w:rPr>
      </w:pPr>
      <w:r>
        <w:rPr>
          <w:rFonts w:eastAsia="MS Minchofalt"/>
          <w:b/>
          <w:bCs/>
          <w:lang w:val="pl-PL"/>
        </w:rPr>
        <w:t xml:space="preserve">śrīdharaḥ : </w:t>
      </w:r>
      <w:r w:rsidRPr="00607184">
        <w:rPr>
          <w:lang w:val="pl-PL" w:eastAsia="fr-CA"/>
        </w:rPr>
        <w:t>anumoderann anugṛhṇantu | nanu devair anumodito’pi jaraṭhaḥ svalpena kālena kiṁ sādhayiṣyasi</w:t>
      </w:r>
      <w:r>
        <w:rPr>
          <w:lang w:val="pl-PL" w:eastAsia="fr-CA"/>
        </w:rPr>
        <w:t xml:space="preserve"> ?</w:t>
      </w:r>
      <w:r w:rsidRPr="00607184">
        <w:rPr>
          <w:lang w:val="pl-PL" w:eastAsia="fr-CA"/>
        </w:rPr>
        <w:t xml:space="preserve"> tatrāha—muhūrteneti |</w:t>
      </w:r>
      <w:r>
        <w:rPr>
          <w:lang w:val="pl-PL" w:eastAsia="fr-CA"/>
        </w:rPr>
        <w:t>|30||</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607184" w:rsidRDefault="009072E6" w:rsidP="009072E6">
      <w:pPr>
        <w:rPr>
          <w:rFonts w:eastAsia="MS Minchofalt"/>
          <w:b/>
          <w:bCs/>
          <w:lang w:val="pl-PL"/>
        </w:rPr>
      </w:pPr>
      <w:r>
        <w:rPr>
          <w:rFonts w:eastAsia="MS Minchofalt"/>
          <w:b/>
          <w:bCs/>
          <w:lang w:val="pl-PL"/>
        </w:rPr>
        <w:t xml:space="preserve">viśvanāthaḥ : </w:t>
      </w:r>
      <w:r>
        <w:rPr>
          <w:rFonts w:eastAsia="MS Minchofalt"/>
          <w:color w:val="000000"/>
          <w:lang w:val="pl-PL"/>
        </w:rPr>
        <w:t xml:space="preserve">tribhuvaneśvarā indrādyā </w:t>
      </w:r>
      <w:r w:rsidRPr="00607184">
        <w:rPr>
          <w:lang w:val="pl-PL" w:eastAsia="fr-CA"/>
        </w:rPr>
        <w:t>anumoderan</w:t>
      </w:r>
      <w:r>
        <w:rPr>
          <w:lang w:val="pl-PL" w:eastAsia="fr-CA"/>
        </w:rPr>
        <w:t xml:space="preserve">, mā vighnān kurvantv ity arthaḥ | nanu tad api svalpena kālena kiṁ </w:t>
      </w:r>
      <w:r w:rsidRPr="00607184">
        <w:rPr>
          <w:lang w:val="pl-PL" w:eastAsia="fr-CA"/>
        </w:rPr>
        <w:t>sādhayiṣyasi</w:t>
      </w:r>
      <w:r>
        <w:rPr>
          <w:lang w:val="pl-PL" w:eastAsia="fr-CA"/>
        </w:rPr>
        <w:t xml:space="preserve"> ?</w:t>
      </w:r>
      <w:r w:rsidRPr="00607184">
        <w:rPr>
          <w:lang w:val="pl-PL" w:eastAsia="fr-CA"/>
        </w:rPr>
        <w:t xml:space="preserve"> tatrāha—muhūrteneti |</w:t>
      </w:r>
      <w:r>
        <w:rPr>
          <w:lang w:val="pl-PL" w:eastAsia="fr-CA"/>
        </w:rPr>
        <w:t>|30||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11.23.31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r>
        <w:rPr>
          <w:rFonts w:eastAsia="MS Minchofalt"/>
          <w:lang w:val="pl-PL"/>
        </w:rPr>
        <w:t>—</w:t>
      </w:r>
    </w:p>
    <w:p w:rsidR="009072E6" w:rsidRPr="001E7365" w:rsidRDefault="009072E6" w:rsidP="009072E6">
      <w:pPr>
        <w:pStyle w:val="Versequote"/>
        <w:rPr>
          <w:rFonts w:eastAsia="MS Minchofalt"/>
          <w:lang w:val="pl-PL"/>
        </w:rPr>
      </w:pPr>
      <w:r w:rsidRPr="001E7365">
        <w:rPr>
          <w:rFonts w:eastAsia="MS Minchofalt"/>
          <w:lang w:val="pl-PL"/>
        </w:rPr>
        <w:t>ity abhipretya manasā hy āvantyo dvija-sattamaḥ |</w:t>
      </w:r>
    </w:p>
    <w:p w:rsidR="009072E6" w:rsidRPr="001E7365" w:rsidRDefault="009072E6" w:rsidP="009072E6">
      <w:pPr>
        <w:pStyle w:val="Versequote"/>
        <w:rPr>
          <w:rFonts w:eastAsia="MS Minchofalt"/>
          <w:lang w:val="pl-PL"/>
        </w:rPr>
      </w:pPr>
      <w:r w:rsidRPr="001E7365">
        <w:rPr>
          <w:rFonts w:eastAsia="MS Minchofalt"/>
          <w:lang w:val="pl-PL"/>
        </w:rPr>
        <w:t>unmucya hṛdaya-granthīn śānto bhikṣur abhūn muniḥ ||</w:t>
      </w:r>
    </w:p>
    <w:p w:rsidR="009072E6" w:rsidRDefault="009072E6" w:rsidP="009072E6">
      <w:pPr>
        <w:jc w:val="center"/>
        <w:rPr>
          <w:rFonts w:eastAsia="MS Minchofalt"/>
          <w:b/>
          <w:lang w:val="pl-PL"/>
        </w:rPr>
      </w:pPr>
    </w:p>
    <w:p w:rsidR="009072E6" w:rsidRPr="00F27565" w:rsidRDefault="009072E6" w:rsidP="009072E6">
      <w:pPr>
        <w:rPr>
          <w:rFonts w:eastAsia="MS Minchofalt"/>
          <w:b/>
          <w:bCs/>
          <w:lang w:val="pl-PL"/>
        </w:rPr>
      </w:pPr>
      <w:r>
        <w:rPr>
          <w:rFonts w:eastAsia="MS Minchofalt"/>
          <w:b/>
          <w:bCs/>
          <w:lang w:val="pl-PL"/>
        </w:rPr>
        <w:t xml:space="preserve">śrīdharaḥ : </w:t>
      </w:r>
      <w:r w:rsidRPr="00F27565">
        <w:rPr>
          <w:lang w:val="pl-PL" w:eastAsia="fr-CA"/>
        </w:rPr>
        <w:t>abhipretya niścitya | āvantyo’vanti-deśa-bhavaḥ | hṛdaya-granthīn ahaṅkāra-mamakārān |</w:t>
      </w:r>
      <w:r>
        <w:rPr>
          <w:lang w:val="pl-PL" w:eastAsia="fr-CA"/>
        </w:rPr>
        <w:t>|31||</w:t>
      </w:r>
    </w:p>
    <w:p w:rsidR="009072E6" w:rsidRDefault="009072E6" w:rsidP="009072E6">
      <w:pPr>
        <w:rPr>
          <w:rFonts w:eastAsia="MS Minchofalt"/>
          <w:b/>
          <w:bCs/>
          <w:lang w:val="pl-PL"/>
        </w:rPr>
      </w:pPr>
    </w:p>
    <w:p w:rsidR="009072E6" w:rsidRPr="00557BC3" w:rsidRDefault="009072E6" w:rsidP="009072E6">
      <w:pPr>
        <w:rPr>
          <w:rFonts w:eastAsia="MS Minchofalt"/>
          <w:b/>
          <w:bCs/>
          <w:lang w:val="pl-PL"/>
        </w:rPr>
      </w:pPr>
      <w:r>
        <w:rPr>
          <w:rFonts w:eastAsia="MS Minchofalt"/>
          <w:b/>
          <w:bCs/>
          <w:lang w:val="pl-PL"/>
        </w:rPr>
        <w:t xml:space="preserve">krama-sandarbhaḥ : </w:t>
      </w:r>
      <w:r w:rsidRPr="00557BC3">
        <w:rPr>
          <w:lang w:val="pl-PL" w:eastAsia="fr-CA"/>
        </w:rPr>
        <w:t>bhikṣuḥ sannyāsī |</w:t>
      </w:r>
      <w:r>
        <w:rPr>
          <w:lang w:val="pl-PL" w:eastAsia="fr-CA"/>
        </w:rPr>
        <w:t>|31||</w:t>
      </w:r>
    </w:p>
    <w:p w:rsidR="009072E6" w:rsidRDefault="009072E6" w:rsidP="009072E6">
      <w:pPr>
        <w:rPr>
          <w:rFonts w:eastAsia="MS Minchofalt"/>
          <w:b/>
          <w:bCs/>
          <w:lang w:val="pl-PL"/>
        </w:rPr>
      </w:pPr>
    </w:p>
    <w:p w:rsidR="009072E6" w:rsidRPr="00F27565" w:rsidRDefault="009072E6" w:rsidP="009072E6">
      <w:pPr>
        <w:rPr>
          <w:rFonts w:eastAsia="MS Minchofalt"/>
          <w:b/>
          <w:lang w:val="pl-PL"/>
        </w:rPr>
      </w:pPr>
      <w:r>
        <w:rPr>
          <w:rFonts w:eastAsia="MS Minchofalt"/>
          <w:b/>
          <w:bCs/>
          <w:lang w:val="pl-PL"/>
        </w:rPr>
        <w:t xml:space="preserve">viśvanāthaḥ : </w:t>
      </w:r>
      <w:r w:rsidRPr="00F27565">
        <w:rPr>
          <w:lang w:val="pl-PL" w:eastAsia="fr-CA"/>
        </w:rPr>
        <w:t>hṛdaya-granthīn ahaṅkāra-mamakārān |</w:t>
      </w:r>
      <w:r>
        <w:rPr>
          <w:lang w:val="pl-PL" w:eastAsia="fr-CA"/>
        </w:rPr>
        <w:t>|31||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11.23.32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sa cacāra mahī</w:t>
      </w:r>
      <w:r>
        <w:rPr>
          <w:rFonts w:eastAsia="MS Minchofalt"/>
          <w:lang w:val="pl-PL"/>
        </w:rPr>
        <w:t>m e</w:t>
      </w:r>
      <w:r w:rsidRPr="001E7365">
        <w:rPr>
          <w:rFonts w:eastAsia="MS Minchofalt"/>
          <w:lang w:val="pl-PL"/>
        </w:rPr>
        <w:t>tāṁ saṁyatātmendriyānilaḥ |</w:t>
      </w:r>
    </w:p>
    <w:p w:rsidR="009072E6" w:rsidRPr="001E7365" w:rsidRDefault="009072E6" w:rsidP="009072E6">
      <w:pPr>
        <w:pStyle w:val="Versequote"/>
        <w:rPr>
          <w:rFonts w:eastAsia="MS Minchofalt"/>
          <w:lang w:val="pl-PL"/>
        </w:rPr>
      </w:pPr>
      <w:r w:rsidRPr="001E7365">
        <w:rPr>
          <w:rFonts w:eastAsia="MS Minchofalt"/>
          <w:lang w:val="pl-PL"/>
        </w:rPr>
        <w:t>bhikṣārthaṁ nagara-grāmān asaṅgo’lakṣito’viśat ||</w:t>
      </w:r>
    </w:p>
    <w:p w:rsidR="009072E6" w:rsidRDefault="009072E6" w:rsidP="009072E6">
      <w:pPr>
        <w:jc w:val="center"/>
        <w:rPr>
          <w:rFonts w:eastAsia="MS Minchofalt"/>
          <w:b/>
          <w:lang w:val="pl-PL"/>
        </w:rPr>
      </w:pPr>
    </w:p>
    <w:p w:rsidR="009072E6" w:rsidRPr="00F27565" w:rsidRDefault="009072E6" w:rsidP="009072E6">
      <w:pPr>
        <w:rPr>
          <w:rFonts w:eastAsia="MS Minchofalt"/>
          <w:b/>
          <w:bCs/>
          <w:lang w:val="pl-PL"/>
        </w:rPr>
      </w:pPr>
      <w:r>
        <w:rPr>
          <w:rFonts w:eastAsia="MS Minchofalt"/>
          <w:b/>
          <w:bCs/>
          <w:lang w:val="pl-PL"/>
        </w:rPr>
        <w:t xml:space="preserve">śrīdharaḥ : </w:t>
      </w:r>
      <w:r w:rsidRPr="00F27565">
        <w:rPr>
          <w:lang w:val="pl-PL" w:eastAsia="fr-CA"/>
        </w:rPr>
        <w:t>asaṅga āsakti-śūnyaḥ | alākṣitaḥ śraiṣṭhya</w:t>
      </w:r>
      <w:r>
        <w:rPr>
          <w:lang w:val="pl-PL" w:eastAsia="fr-CA"/>
        </w:rPr>
        <w:t>m a</w:t>
      </w:r>
      <w:r w:rsidRPr="00F27565">
        <w:rPr>
          <w:lang w:val="pl-PL" w:eastAsia="fr-CA"/>
        </w:rPr>
        <w:t>dyotayan ||32||</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97761" w:rsidRDefault="009072E6" w:rsidP="009072E6">
      <w:pPr>
        <w:jc w:val="center"/>
        <w:rPr>
          <w:rFonts w:eastAsia="MS Minchofalt"/>
          <w:b/>
          <w:lang w:val="pl-PL"/>
        </w:rPr>
      </w:pPr>
      <w:r w:rsidRPr="00497761">
        <w:rPr>
          <w:rFonts w:eastAsia="MS Minchofalt"/>
          <w:b/>
          <w:lang w:val="pl-PL"/>
        </w:rPr>
        <w:t xml:space="preserve">|| 11.23.33 || </w:t>
      </w:r>
    </w:p>
    <w:p w:rsidR="009072E6" w:rsidRPr="00497761"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taṁ vai pravayasaṁ bhikṣu</w:t>
      </w:r>
      <w:r>
        <w:rPr>
          <w:rFonts w:eastAsia="MS Minchofalt"/>
          <w:lang w:val="pl-PL"/>
        </w:rPr>
        <w:t>m a</w:t>
      </w:r>
      <w:r w:rsidRPr="001E7365">
        <w:rPr>
          <w:rFonts w:eastAsia="MS Minchofalt"/>
          <w:lang w:val="pl-PL"/>
        </w:rPr>
        <w:t>vadhūta</w:t>
      </w:r>
      <w:r>
        <w:rPr>
          <w:rFonts w:eastAsia="MS Minchofalt"/>
          <w:lang w:val="pl-PL"/>
        </w:rPr>
        <w:t>m a</w:t>
      </w:r>
      <w:r w:rsidRPr="001E7365">
        <w:rPr>
          <w:rFonts w:eastAsia="MS Minchofalt"/>
          <w:lang w:val="pl-PL"/>
        </w:rPr>
        <w:t>saj-janāḥ |</w:t>
      </w:r>
    </w:p>
    <w:p w:rsidR="009072E6" w:rsidRPr="001E7365" w:rsidRDefault="009072E6" w:rsidP="009072E6">
      <w:pPr>
        <w:pStyle w:val="Versequote"/>
        <w:rPr>
          <w:rFonts w:eastAsia="MS Minchofalt"/>
          <w:lang w:val="pl-PL"/>
        </w:rPr>
      </w:pPr>
      <w:r w:rsidRPr="001E7365">
        <w:rPr>
          <w:rFonts w:eastAsia="MS Minchofalt"/>
          <w:lang w:val="pl-PL"/>
        </w:rPr>
        <w:t>dṛṣṭvā paryabhavan bhadra bahvībhiḥ paribhūtibhiḥ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pravayasaṁ vṛddha</w:t>
      </w:r>
      <w:r>
        <w:rPr>
          <w:lang w:val="pl-PL" w:eastAsia="fr-CA"/>
        </w:rPr>
        <w:t>m |</w:t>
      </w:r>
      <w:r w:rsidRPr="001E7365">
        <w:rPr>
          <w:lang w:val="pl-PL" w:eastAsia="fr-CA"/>
        </w:rPr>
        <w:t xml:space="preserve"> avadhūtaṁ malina</w:t>
      </w:r>
      <w:r>
        <w:rPr>
          <w:lang w:val="pl-PL" w:eastAsia="fr-CA"/>
        </w:rPr>
        <w:t>m |</w:t>
      </w:r>
      <w:r w:rsidRPr="001E7365">
        <w:rPr>
          <w:lang w:val="pl-PL" w:eastAsia="fr-CA"/>
        </w:rPr>
        <w:t xml:space="preserve"> paryabhavann avagenire | he bhadra ! paribhūtibhis tiras-kāraiḥ ||33||</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F27565" w:rsidRDefault="009072E6" w:rsidP="009072E6">
      <w:pPr>
        <w:rPr>
          <w:rFonts w:eastAsia="MS Minchofalt"/>
          <w:lang w:val="pl-PL"/>
        </w:rPr>
      </w:pPr>
      <w:r>
        <w:rPr>
          <w:rFonts w:eastAsia="MS Minchofalt"/>
          <w:b/>
          <w:bCs/>
          <w:lang w:val="pl-PL"/>
        </w:rPr>
        <w:t xml:space="preserve">viśvanāthaḥ : </w:t>
      </w:r>
      <w:r w:rsidRPr="00F27565">
        <w:rPr>
          <w:lang w:val="pl-PL" w:eastAsia="fr-CA"/>
        </w:rPr>
        <w:t>pravayasaṁ vṛddha</w:t>
      </w:r>
      <w:r>
        <w:rPr>
          <w:lang w:val="pl-PL" w:eastAsia="fr-CA"/>
        </w:rPr>
        <w:t>m |</w:t>
      </w:r>
      <w:r w:rsidRPr="00F27565">
        <w:rPr>
          <w:lang w:val="pl-PL" w:eastAsia="fr-CA"/>
        </w:rPr>
        <w:t xml:space="preserve"> paryabhavann </w:t>
      </w:r>
      <w:r>
        <w:rPr>
          <w:lang w:val="pl-PL" w:eastAsia="fr-CA"/>
        </w:rPr>
        <w:t xml:space="preserve">tiraścakruḥ </w:t>
      </w:r>
      <w:r w:rsidRPr="00F27565">
        <w:rPr>
          <w:lang w:val="pl-PL" w:eastAsia="fr-CA"/>
        </w:rPr>
        <w:t>| he bhadra ! paribhūtibhis tiras-kār</w:t>
      </w:r>
      <w:r>
        <w:rPr>
          <w:lang w:val="pl-PL" w:eastAsia="fr-CA"/>
        </w:rPr>
        <w:t>a-sādhan</w:t>
      </w:r>
      <w:r w:rsidRPr="00F27565">
        <w:rPr>
          <w:lang w:val="pl-PL" w:eastAsia="fr-CA"/>
        </w:rPr>
        <w:t>aiḥ ||33||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11.23.34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kecit tri-veṇuṁ jagṛhur eke pātraṁ kamaṇḍalu</w:t>
      </w:r>
      <w:r>
        <w:rPr>
          <w:rFonts w:eastAsia="MS Minchofalt"/>
          <w:lang w:val="pl-PL"/>
        </w:rPr>
        <w:t>m |</w:t>
      </w:r>
    </w:p>
    <w:p w:rsidR="009072E6" w:rsidRPr="001E7365" w:rsidRDefault="009072E6" w:rsidP="009072E6">
      <w:pPr>
        <w:pStyle w:val="Versequote"/>
        <w:rPr>
          <w:rFonts w:eastAsia="MS Minchofalt"/>
          <w:lang w:val="pl-PL"/>
        </w:rPr>
      </w:pPr>
      <w:r w:rsidRPr="001E7365">
        <w:rPr>
          <w:rFonts w:eastAsia="MS Minchofalt"/>
          <w:lang w:val="pl-PL"/>
        </w:rPr>
        <w:t>pīṭhaṁ caike’kṣa-sūtraṁ ca kanthāṁ cīrāṇi kecana ||</w:t>
      </w:r>
    </w:p>
    <w:p w:rsidR="009072E6" w:rsidRPr="001E7365" w:rsidRDefault="009072E6" w:rsidP="009072E6">
      <w:pPr>
        <w:jc w:val="center"/>
        <w:rPr>
          <w:rFonts w:eastAsia="MS Minchofalt"/>
          <w:b/>
          <w:lang w:val="pl-PL"/>
        </w:rPr>
      </w:pPr>
    </w:p>
    <w:p w:rsidR="009072E6" w:rsidRPr="001E7365" w:rsidRDefault="009072E6" w:rsidP="009072E6">
      <w:pPr>
        <w:rPr>
          <w:lang w:val="pl-PL" w:eastAsia="fr-CA"/>
        </w:rPr>
      </w:pPr>
      <w:r w:rsidRPr="001E7365">
        <w:rPr>
          <w:rFonts w:eastAsia="MS Minchofalt"/>
          <w:b/>
          <w:bCs/>
          <w:lang w:val="pl-PL"/>
        </w:rPr>
        <w:t xml:space="preserve">śrīdharaḥ : </w:t>
      </w:r>
      <w:r w:rsidRPr="001E7365">
        <w:rPr>
          <w:lang w:val="pl-PL" w:eastAsia="fr-CA"/>
        </w:rPr>
        <w:t>paribhavān eva darśayati—kecid iti saptabhiḥ ||34||</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viśvanāthaḥ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11.23.35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pradāya ca punas tāni darśitāny ādadur muneḥ |</w:t>
      </w:r>
    </w:p>
    <w:p w:rsidR="009072E6" w:rsidRPr="001E7365" w:rsidRDefault="009072E6" w:rsidP="009072E6">
      <w:pPr>
        <w:pStyle w:val="Versequote"/>
        <w:rPr>
          <w:rFonts w:eastAsia="MS Minchofalt"/>
          <w:lang w:val="pl-PL"/>
        </w:rPr>
      </w:pPr>
      <w:r w:rsidRPr="001E7365">
        <w:rPr>
          <w:rFonts w:eastAsia="MS Minchofalt"/>
          <w:lang w:val="pl-PL"/>
        </w:rPr>
        <w:t>annaṁ ca bhaikṣya-sampannaṁ bhuñjānasya sarit-taṭe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color w:val="000000"/>
          <w:lang w:val="pl-PL"/>
        </w:rPr>
      </w:pPr>
      <w:r w:rsidRPr="001E7365">
        <w:rPr>
          <w:rFonts w:eastAsia="MS Minchofalt"/>
          <w:b/>
          <w:bCs/>
          <w:lang w:val="pl-PL"/>
        </w:rPr>
        <w:t>śrīdharaḥ :</w:t>
      </w:r>
      <w:r w:rsidRPr="001E7365">
        <w:rPr>
          <w:rFonts w:eastAsia="MS Minchofalt"/>
          <w:color w:val="000000"/>
          <w:lang w:val="pl-PL"/>
        </w:rPr>
        <w:t xml:space="preserve"> </w:t>
      </w:r>
      <w:r w:rsidRPr="001E7365">
        <w:rPr>
          <w:lang w:val="pl-PL" w:eastAsia="fr-CA"/>
        </w:rPr>
        <w:t>bho bhagavan ! gṛhāṇeti darśitāni santi pradāya punaś cāduduḥ ||35||</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F27565"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pradāya ca punar ādaduḥ | punar api gṛhāṇeti dātuṁ darśitāny api nayana-kāle punar ādaduḥ ācchidya jagṛhuḥ ||35||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11.23.36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mūtrayanti ca pāpiṣṭhāḥ ṣṭhīvanty asya ca mūrdhani |</w:t>
      </w:r>
    </w:p>
    <w:p w:rsidR="009072E6" w:rsidRPr="001E7365" w:rsidRDefault="009072E6" w:rsidP="009072E6">
      <w:pPr>
        <w:pStyle w:val="Versequote"/>
        <w:rPr>
          <w:rFonts w:eastAsia="MS Minchofalt"/>
          <w:lang w:val="fr-CA"/>
        </w:rPr>
      </w:pPr>
      <w:r w:rsidRPr="001E7365">
        <w:rPr>
          <w:rFonts w:eastAsia="MS Minchofalt"/>
          <w:lang w:val="fr-CA"/>
        </w:rPr>
        <w:t>yata-vācaṁ vācayanti tāḍayanti na vakti cet ||</w:t>
      </w:r>
    </w:p>
    <w:p w:rsidR="009072E6" w:rsidRPr="001E7365" w:rsidRDefault="009072E6" w:rsidP="009072E6">
      <w:pPr>
        <w:jc w:val="center"/>
        <w:rPr>
          <w:rFonts w:eastAsia="MS Minchofalt"/>
          <w:b/>
          <w:lang w:val="fr-CA"/>
        </w:rPr>
      </w:pPr>
    </w:p>
    <w:p w:rsidR="009072E6" w:rsidRPr="001E7365" w:rsidRDefault="009072E6" w:rsidP="009072E6">
      <w:pPr>
        <w:rPr>
          <w:rFonts w:eastAsia="MS Minchofalt"/>
          <w:b/>
          <w:bCs/>
          <w:lang w:val="fr-CA"/>
        </w:rPr>
      </w:pPr>
      <w:r w:rsidRPr="001E7365">
        <w:rPr>
          <w:rFonts w:eastAsia="MS Minchofalt"/>
          <w:b/>
          <w:bCs/>
          <w:lang w:val="fr-CA"/>
        </w:rPr>
        <w:t xml:space="preserve">śrīdharaḥ : </w:t>
      </w:r>
      <w:r w:rsidRPr="001E7365">
        <w:rPr>
          <w:lang w:val="fr-CA" w:eastAsia="fr-CA"/>
        </w:rPr>
        <w:t>anne mūtrayanti | mūrdhani ca ṣṭhīvanti | phūt-kāreṇa śloṣmāṇaṁ prakṣipanti ||36||</w:t>
      </w:r>
    </w:p>
    <w:p w:rsidR="009072E6" w:rsidRPr="001E7365" w:rsidRDefault="009072E6" w:rsidP="009072E6">
      <w:pPr>
        <w:rPr>
          <w:rFonts w:eastAsia="MS Minchofalt"/>
          <w:b/>
          <w:bCs/>
          <w:lang w:val="fr-CA"/>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72655D" w:rsidRDefault="009072E6" w:rsidP="009072E6">
      <w:pPr>
        <w:rPr>
          <w:rFonts w:eastAsia="MS Minchofalt"/>
          <w:lang w:val="pl-PL"/>
        </w:rPr>
      </w:pPr>
      <w:r>
        <w:rPr>
          <w:rFonts w:eastAsia="MS Minchofalt"/>
          <w:b/>
          <w:bCs/>
          <w:lang w:val="pl-PL"/>
        </w:rPr>
        <w:t xml:space="preserve">viśvanāthaḥ : </w:t>
      </w:r>
      <w:r w:rsidRPr="0072655D">
        <w:rPr>
          <w:lang w:val="pl-PL" w:eastAsia="fr-CA"/>
        </w:rPr>
        <w:t xml:space="preserve">anne mūtrayanti | mūrdhani ṣṭhīvanti </w:t>
      </w:r>
      <w:r>
        <w:rPr>
          <w:lang w:val="pl-PL" w:eastAsia="fr-CA"/>
        </w:rPr>
        <w:t>||36||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11.23.37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tarjayanty apare vāgbhiḥ steno’ya</w:t>
      </w:r>
      <w:r>
        <w:rPr>
          <w:rFonts w:eastAsia="MS Minchofalt"/>
          <w:lang w:val="pl-PL"/>
        </w:rPr>
        <w:t>m i</w:t>
      </w:r>
      <w:r w:rsidRPr="001E7365">
        <w:rPr>
          <w:rFonts w:eastAsia="MS Minchofalt"/>
          <w:lang w:val="pl-PL"/>
        </w:rPr>
        <w:t>ti vādinaḥ |</w:t>
      </w:r>
    </w:p>
    <w:p w:rsidR="009072E6" w:rsidRPr="001E7365" w:rsidRDefault="009072E6" w:rsidP="009072E6">
      <w:pPr>
        <w:pStyle w:val="Versequote"/>
        <w:rPr>
          <w:rFonts w:eastAsia="MS Minchofalt"/>
          <w:lang w:val="pl-PL"/>
        </w:rPr>
      </w:pPr>
      <w:r w:rsidRPr="001E7365">
        <w:rPr>
          <w:rFonts w:eastAsia="MS Minchofalt"/>
          <w:lang w:val="pl-PL"/>
        </w:rPr>
        <w:t>badhnanti rajjvā taṁ kecid badhyatāṁ badhyatā</w:t>
      </w:r>
      <w:r>
        <w:rPr>
          <w:rFonts w:eastAsia="MS Minchofalt"/>
          <w:lang w:val="pl-PL"/>
        </w:rPr>
        <w:t>m i</w:t>
      </w:r>
      <w:r w:rsidRPr="001E7365">
        <w:rPr>
          <w:rFonts w:eastAsia="MS Minchofalt"/>
          <w:lang w:val="pl-PL"/>
        </w:rPr>
        <w:t>ti ||</w:t>
      </w:r>
    </w:p>
    <w:p w:rsidR="009072E6" w:rsidRPr="001E7365" w:rsidRDefault="009072E6" w:rsidP="009072E6">
      <w:pPr>
        <w:jc w:val="center"/>
        <w:rPr>
          <w:rFonts w:eastAsia="MS Minchofalt"/>
          <w:b/>
          <w:lang w:val="pl-PL"/>
        </w:rPr>
      </w:pPr>
    </w:p>
    <w:p w:rsidR="009072E6" w:rsidRDefault="009072E6" w:rsidP="009072E6">
      <w:pPr>
        <w:rPr>
          <w:rFonts w:eastAsia="MS Minchofalt"/>
          <w:b/>
          <w:bCs/>
          <w:lang w:val="pl-PL"/>
        </w:rPr>
      </w:pPr>
      <w:r>
        <w:rPr>
          <w:rFonts w:eastAsia="MS Minchofalt"/>
          <w:bCs/>
          <w:i/>
          <w:lang w:val="pl-PL"/>
        </w:rPr>
        <w:t>na katamenāpi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11.23.38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kṣipanty eke’vajānanta eṣa dharma-dhvajaḥ śaṭhaḥ |</w:t>
      </w:r>
    </w:p>
    <w:p w:rsidR="009072E6" w:rsidRPr="001E7365" w:rsidRDefault="009072E6" w:rsidP="009072E6">
      <w:pPr>
        <w:pStyle w:val="Versequote"/>
        <w:rPr>
          <w:rFonts w:eastAsia="MS Minchofalt"/>
          <w:lang w:val="pl-PL"/>
        </w:rPr>
      </w:pPr>
      <w:r w:rsidRPr="001E7365">
        <w:rPr>
          <w:rFonts w:eastAsia="MS Minchofalt"/>
          <w:lang w:val="pl-PL"/>
        </w:rPr>
        <w:t>kṣīṇa-vitta imāṁ vṛtti</w:t>
      </w:r>
      <w:r>
        <w:rPr>
          <w:rFonts w:eastAsia="MS Minchofalt"/>
          <w:lang w:val="pl-PL"/>
        </w:rPr>
        <w:t>m a</w:t>
      </w:r>
      <w:r w:rsidRPr="001E7365">
        <w:rPr>
          <w:rFonts w:eastAsia="MS Minchofalt"/>
          <w:lang w:val="pl-PL"/>
        </w:rPr>
        <w:t>grahīt svajanojjhitaḥ ||</w:t>
      </w:r>
    </w:p>
    <w:p w:rsidR="009072E6" w:rsidRPr="001E7365" w:rsidRDefault="009072E6" w:rsidP="009072E6">
      <w:pPr>
        <w:jc w:val="center"/>
        <w:rPr>
          <w:rFonts w:eastAsia="MS Minchofalt"/>
          <w:b/>
          <w:lang w:val="pl-PL"/>
        </w:rPr>
      </w:pPr>
    </w:p>
    <w:p w:rsidR="009072E6" w:rsidRPr="0072655D" w:rsidRDefault="009072E6" w:rsidP="009072E6">
      <w:pPr>
        <w:rPr>
          <w:rFonts w:eastAsia="MS Minchofalt"/>
          <w:b/>
          <w:bCs/>
          <w:lang w:val="pl-PL"/>
        </w:rPr>
      </w:pPr>
      <w:r>
        <w:rPr>
          <w:rFonts w:eastAsia="MS Minchofalt"/>
          <w:b/>
          <w:bCs/>
          <w:lang w:val="pl-PL"/>
        </w:rPr>
        <w:t xml:space="preserve">śrīdharaḥ : </w:t>
      </w:r>
      <w:r w:rsidRPr="0072655D">
        <w:rPr>
          <w:lang w:val="pl-PL" w:eastAsia="fr-CA"/>
        </w:rPr>
        <w:t>kṣipanti nindanti | nindā</w:t>
      </w:r>
      <w:r>
        <w:rPr>
          <w:lang w:val="pl-PL" w:eastAsia="fr-CA"/>
        </w:rPr>
        <w:t>m e</w:t>
      </w:r>
      <w:r w:rsidRPr="0072655D">
        <w:rPr>
          <w:lang w:val="pl-PL" w:eastAsia="fr-CA"/>
        </w:rPr>
        <w:t>vāha—eṣa dharma-dhvajas tri-daṇḍa-liṅgopajīvī | śaṭho loka-vañcakaḥ | tad evāhuḥ, kṣīṇa-vitta iti |</w:t>
      </w:r>
      <w:r>
        <w:rPr>
          <w:lang w:val="pl-PL" w:eastAsia="fr-CA"/>
        </w:rPr>
        <w:t>|38||</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72655D" w:rsidRDefault="009072E6" w:rsidP="009072E6">
      <w:pPr>
        <w:rPr>
          <w:lang w:val="pl-PL" w:eastAsia="fr-CA"/>
        </w:rPr>
      </w:pPr>
      <w:r>
        <w:rPr>
          <w:rFonts w:eastAsia="MS Minchofalt"/>
          <w:b/>
          <w:bCs/>
          <w:lang w:val="pl-PL"/>
        </w:rPr>
        <w:t xml:space="preserve">viśvanāthaḥ : </w:t>
      </w:r>
      <w:r w:rsidRPr="0072655D">
        <w:rPr>
          <w:lang w:val="pl-PL" w:eastAsia="fr-CA"/>
        </w:rPr>
        <w:t xml:space="preserve">dharma-dhvajas tri-daṇḍa-liṅgopajīvī | śaṭho loka-vañcakaḥ | </w:t>
      </w:r>
      <w:r>
        <w:rPr>
          <w:lang w:val="pl-PL" w:eastAsia="fr-CA"/>
        </w:rPr>
        <w:t>vañcanam e</w:t>
      </w:r>
      <w:r w:rsidRPr="0072655D">
        <w:rPr>
          <w:lang w:val="pl-PL" w:eastAsia="fr-CA"/>
        </w:rPr>
        <w:t>vāhuḥ</w:t>
      </w:r>
      <w:r>
        <w:rPr>
          <w:lang w:val="pl-PL" w:eastAsia="fr-CA"/>
        </w:rPr>
        <w:t>—</w:t>
      </w:r>
      <w:r w:rsidRPr="0072655D">
        <w:rPr>
          <w:lang w:val="pl-PL" w:eastAsia="fr-CA"/>
        </w:rPr>
        <w:t>kṣīṇa-vitta iti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72655D" w:rsidRDefault="009072E6" w:rsidP="009072E6">
      <w:pPr>
        <w:jc w:val="center"/>
        <w:rPr>
          <w:rFonts w:eastAsia="MS Minchofalt"/>
          <w:b/>
          <w:lang w:val="pl-PL"/>
        </w:rPr>
      </w:pPr>
      <w:r w:rsidRPr="0072655D">
        <w:rPr>
          <w:rFonts w:eastAsia="MS Minchofalt"/>
          <w:b/>
          <w:lang w:val="pl-PL"/>
        </w:rPr>
        <w:t>|| 11.23.39</w:t>
      </w:r>
      <w:r>
        <w:rPr>
          <w:rFonts w:eastAsia="MS Minchofalt"/>
          <w:b/>
          <w:lang w:val="pl-PL"/>
        </w:rPr>
        <w:t>-40</w:t>
      </w:r>
      <w:r w:rsidRPr="0072655D">
        <w:rPr>
          <w:rFonts w:eastAsia="MS Minchofalt"/>
          <w:b/>
          <w:lang w:val="pl-PL"/>
        </w:rPr>
        <w:t xml:space="preserve"> || </w:t>
      </w:r>
    </w:p>
    <w:p w:rsidR="009072E6" w:rsidRPr="0072655D" w:rsidRDefault="009072E6" w:rsidP="009072E6">
      <w:pPr>
        <w:jc w:val="center"/>
        <w:rPr>
          <w:rFonts w:eastAsia="MS Minchofalt"/>
          <w:b/>
          <w:lang w:val="pl-PL"/>
        </w:rPr>
      </w:pPr>
    </w:p>
    <w:p w:rsidR="009072E6" w:rsidRPr="0072655D" w:rsidRDefault="009072E6" w:rsidP="009072E6">
      <w:pPr>
        <w:pStyle w:val="Versequote"/>
        <w:rPr>
          <w:rFonts w:eastAsia="MS Minchofalt"/>
          <w:lang w:val="pl-PL"/>
        </w:rPr>
      </w:pPr>
      <w:r w:rsidRPr="0072655D">
        <w:rPr>
          <w:rFonts w:eastAsia="MS Minchofalt"/>
          <w:lang w:val="pl-PL"/>
        </w:rPr>
        <w:t>aho eṣa mahā-sāro dhṛtimān giri-rāḍ iva |</w:t>
      </w:r>
    </w:p>
    <w:p w:rsidR="009072E6" w:rsidRPr="0072655D" w:rsidRDefault="009072E6" w:rsidP="009072E6">
      <w:pPr>
        <w:pStyle w:val="Versequote"/>
        <w:rPr>
          <w:rFonts w:eastAsia="MS Minchofalt"/>
          <w:lang w:val="pl-PL"/>
        </w:rPr>
      </w:pPr>
      <w:r w:rsidRPr="0072655D">
        <w:rPr>
          <w:rFonts w:eastAsia="MS Minchofalt"/>
          <w:lang w:val="pl-PL"/>
        </w:rPr>
        <w:t>maunena sādhayaty arthaṁ bakavad dṛ</w:t>
      </w:r>
      <w:r>
        <w:rPr>
          <w:rFonts w:eastAsia="MS Minchofalt"/>
          <w:lang w:val="pl-PL"/>
        </w:rPr>
        <w:t>ḍ</w:t>
      </w:r>
      <w:r w:rsidRPr="0072655D">
        <w:rPr>
          <w:rFonts w:eastAsia="MS Minchofalt"/>
          <w:lang w:val="pl-PL"/>
        </w:rPr>
        <w:t>ha-niścayaḥ ||</w:t>
      </w:r>
    </w:p>
    <w:p w:rsidR="009072E6" w:rsidRPr="00F03481" w:rsidRDefault="009072E6" w:rsidP="009072E6">
      <w:pPr>
        <w:pStyle w:val="Versequote"/>
        <w:rPr>
          <w:rFonts w:eastAsia="MS Minchofalt"/>
        </w:rPr>
      </w:pPr>
      <w:r w:rsidRPr="00F03481">
        <w:rPr>
          <w:rFonts w:eastAsia="MS Minchofalt"/>
        </w:rPr>
        <w:t>ity eke vihasanty ena</w:t>
      </w:r>
      <w:r>
        <w:rPr>
          <w:rFonts w:eastAsia="MS Minchofalt"/>
        </w:rPr>
        <w:t>m e</w:t>
      </w:r>
      <w:r w:rsidRPr="00F03481">
        <w:rPr>
          <w:rFonts w:eastAsia="MS Minchofalt"/>
        </w:rPr>
        <w:t>ke durvātayanti ca |</w:t>
      </w:r>
    </w:p>
    <w:p w:rsidR="009072E6" w:rsidRPr="0072655D" w:rsidRDefault="009072E6" w:rsidP="009072E6">
      <w:pPr>
        <w:pStyle w:val="Versequote"/>
        <w:rPr>
          <w:rFonts w:eastAsia="MS Minchofalt"/>
          <w:lang w:val="pl-PL"/>
        </w:rPr>
      </w:pPr>
      <w:r w:rsidRPr="001E7365">
        <w:rPr>
          <w:rFonts w:eastAsia="MS Minchofalt"/>
        </w:rPr>
        <w:t>taṁ babandhur nirurudhur yathā krīḍanakaṁ dvija</w:t>
      </w:r>
      <w:r>
        <w:rPr>
          <w:rFonts w:eastAsia="MS Minchofalt"/>
        </w:rPr>
        <w:t>m |</w:t>
      </w:r>
      <w:r w:rsidRPr="001E7365">
        <w:rPr>
          <w:rFonts w:eastAsia="MS Minchofalt"/>
        </w:rPr>
        <w:t>|</w:t>
      </w:r>
    </w:p>
    <w:p w:rsidR="009072E6" w:rsidRPr="001E7365" w:rsidRDefault="009072E6" w:rsidP="009072E6">
      <w:pPr>
        <w:rPr>
          <w:rFonts w:eastAsia="MS Minchofalt"/>
          <w:b/>
          <w:bCs/>
          <w:lang w:val="en-US"/>
        </w:rPr>
      </w:pPr>
    </w:p>
    <w:p w:rsidR="009072E6" w:rsidRPr="001E7365" w:rsidRDefault="009072E6" w:rsidP="009072E6">
      <w:pPr>
        <w:rPr>
          <w:rFonts w:eastAsia="MS Minchofalt"/>
          <w:b/>
          <w:bCs/>
          <w:lang w:val="en-US"/>
        </w:rPr>
      </w:pPr>
      <w:r w:rsidRPr="001E7365">
        <w:rPr>
          <w:rFonts w:eastAsia="MS Minchofalt"/>
          <w:b/>
          <w:bCs/>
          <w:lang w:val="en-US"/>
        </w:rPr>
        <w:t xml:space="preserve">śrīdharaḥ : </w:t>
      </w:r>
      <w:r w:rsidRPr="001E7365">
        <w:rPr>
          <w:lang w:val="en-US" w:eastAsia="fr-CA"/>
        </w:rPr>
        <w:t>mahā-sāro’ti-balī ||39|| durvātayanti tad upary-adho-vāyuṁ muñcanti | babandhuḥ śṛṅkhalaiḥ | nirurudhuḥ kārā-gṛhādiṣu | dvijaṁ śuka-sārikādi yathā ||40||</w:t>
      </w:r>
    </w:p>
    <w:p w:rsidR="009072E6" w:rsidRPr="001E7365" w:rsidRDefault="009072E6" w:rsidP="009072E6">
      <w:pPr>
        <w:rPr>
          <w:rFonts w:eastAsia="MS Minchofalt"/>
          <w:b/>
          <w:bCs/>
          <w:lang w:val="en-US"/>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F03481" w:rsidRDefault="009072E6" w:rsidP="009072E6">
      <w:pPr>
        <w:rPr>
          <w:rFonts w:eastAsia="MS Minchofalt"/>
          <w:lang w:val="pl-PL"/>
        </w:rPr>
      </w:pPr>
      <w:r>
        <w:rPr>
          <w:rFonts w:eastAsia="MS Minchofalt"/>
          <w:b/>
          <w:bCs/>
          <w:lang w:val="pl-PL"/>
        </w:rPr>
        <w:t xml:space="preserve">viśvanāthaḥ : </w:t>
      </w:r>
      <w:r w:rsidRPr="00F03481">
        <w:rPr>
          <w:lang w:val="pl-PL" w:eastAsia="fr-CA"/>
        </w:rPr>
        <w:t>mahā-sār</w:t>
      </w:r>
      <w:r>
        <w:rPr>
          <w:lang w:val="pl-PL" w:eastAsia="fr-CA"/>
        </w:rPr>
        <w:t xml:space="preserve">aḥ sārārtha-grāhī | </w:t>
      </w:r>
      <w:r w:rsidRPr="00F03481">
        <w:rPr>
          <w:lang w:val="pl-PL" w:eastAsia="fr-CA"/>
        </w:rPr>
        <w:t>durvātayanti tad upary-a</w:t>
      </w:r>
      <w:r>
        <w:rPr>
          <w:lang w:val="pl-PL" w:eastAsia="fr-CA"/>
        </w:rPr>
        <w:t>pāna</w:t>
      </w:r>
      <w:r w:rsidRPr="00F03481">
        <w:rPr>
          <w:lang w:val="pl-PL" w:eastAsia="fr-CA"/>
        </w:rPr>
        <w:t>-vāyuṁ muñcanti | babandhuḥ śṛṅkhalaiḥ kārā-gṛhādiṣu | dvijaṁ śuka-sārikādi</w:t>
      </w:r>
      <w:r>
        <w:rPr>
          <w:lang w:val="pl-PL" w:eastAsia="fr-CA"/>
        </w:rPr>
        <w:t>kaṁ</w:t>
      </w:r>
      <w:r w:rsidRPr="00F03481">
        <w:rPr>
          <w:lang w:val="pl-PL" w:eastAsia="fr-CA"/>
        </w:rPr>
        <w:t xml:space="preserve"> yathā ||40||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11.23.41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evaṁ sa bhautikaṁ duḥkhaṁ daivikaṁ daihikaṁ ca yat |</w:t>
      </w:r>
    </w:p>
    <w:p w:rsidR="009072E6" w:rsidRPr="001E7365" w:rsidRDefault="009072E6" w:rsidP="009072E6">
      <w:pPr>
        <w:pStyle w:val="Versequote"/>
        <w:rPr>
          <w:rFonts w:eastAsia="MS Minchofalt"/>
          <w:lang w:val="pl-PL"/>
        </w:rPr>
      </w:pPr>
      <w:r w:rsidRPr="001E7365">
        <w:rPr>
          <w:rFonts w:eastAsia="MS Minchofalt"/>
          <w:lang w:val="pl-PL"/>
        </w:rPr>
        <w:t>bhoktavya</w:t>
      </w:r>
      <w:r>
        <w:rPr>
          <w:rFonts w:eastAsia="MS Minchofalt"/>
          <w:lang w:val="pl-PL"/>
        </w:rPr>
        <w:t>m ā</w:t>
      </w:r>
      <w:r w:rsidRPr="001E7365">
        <w:rPr>
          <w:rFonts w:eastAsia="MS Minchofalt"/>
          <w:lang w:val="pl-PL"/>
        </w:rPr>
        <w:t>tmano diṣṭaṁ prāptaṁ prāpta</w:t>
      </w:r>
      <w:r>
        <w:rPr>
          <w:rFonts w:eastAsia="MS Minchofalt"/>
          <w:lang w:val="pl-PL"/>
        </w:rPr>
        <w:t>m a</w:t>
      </w:r>
      <w:r w:rsidRPr="001E7365">
        <w:rPr>
          <w:rFonts w:eastAsia="MS Minchofalt"/>
          <w:lang w:val="pl-PL"/>
        </w:rPr>
        <w:t>budhyata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w:t>
      </w:r>
      <w:r>
        <w:rPr>
          <w:rFonts w:eastAsia="MS Minchofalt"/>
          <w:b/>
          <w:bCs/>
          <w:lang w:val="pl-PL"/>
        </w:rPr>
        <w:t>viśvanāthaḥ</w:t>
      </w:r>
      <w:r w:rsidRPr="001E7365">
        <w:rPr>
          <w:rFonts w:eastAsia="MS Minchofalt"/>
          <w:b/>
          <w:bCs/>
          <w:lang w:val="pl-PL"/>
        </w:rPr>
        <w:t xml:space="preserve"> : </w:t>
      </w:r>
      <w:r w:rsidRPr="001E7365">
        <w:rPr>
          <w:lang w:val="pl-PL" w:eastAsia="fr-CA"/>
        </w:rPr>
        <w:t>bhautikaṁ durjanādi-kṛta</w:t>
      </w:r>
      <w:r>
        <w:rPr>
          <w:lang w:val="pl-PL" w:eastAsia="fr-CA"/>
        </w:rPr>
        <w:t>m |</w:t>
      </w:r>
      <w:r w:rsidRPr="001E7365">
        <w:rPr>
          <w:lang w:val="pl-PL" w:eastAsia="fr-CA"/>
        </w:rPr>
        <w:t xml:space="preserve"> daihikaṁ jvarādi-nimitta</w:t>
      </w:r>
      <w:r>
        <w:rPr>
          <w:lang w:val="pl-PL" w:eastAsia="fr-CA"/>
        </w:rPr>
        <w:t>m |</w:t>
      </w:r>
      <w:r w:rsidRPr="001E7365">
        <w:rPr>
          <w:lang w:val="pl-PL" w:eastAsia="fr-CA"/>
        </w:rPr>
        <w:t xml:space="preserve"> daivikaṁ śītoṣṇādi-prabhava</w:t>
      </w:r>
      <w:r>
        <w:rPr>
          <w:lang w:val="pl-PL" w:eastAsia="fr-CA"/>
        </w:rPr>
        <w:t>m |</w:t>
      </w:r>
      <w:r w:rsidRPr="001E7365">
        <w:rPr>
          <w:lang w:val="pl-PL" w:eastAsia="fr-CA"/>
        </w:rPr>
        <w:t xml:space="preserve"> diṣṭaṁ daiva-prāpta</w:t>
      </w:r>
      <w:r>
        <w:rPr>
          <w:lang w:val="pl-PL" w:eastAsia="fr-CA"/>
        </w:rPr>
        <w:t>m |</w:t>
      </w:r>
      <w:r w:rsidRPr="001E7365">
        <w:rPr>
          <w:lang w:val="pl-PL" w:eastAsia="fr-CA"/>
        </w:rPr>
        <w:t>|41||</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11.23.42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paribhūta imāṁ gāthā</w:t>
      </w:r>
      <w:r>
        <w:rPr>
          <w:rFonts w:eastAsia="MS Minchofalt"/>
          <w:lang w:val="pl-PL"/>
        </w:rPr>
        <w:t>m a</w:t>
      </w:r>
      <w:r w:rsidRPr="001E7365">
        <w:rPr>
          <w:rFonts w:eastAsia="MS Minchofalt"/>
          <w:lang w:val="pl-PL"/>
        </w:rPr>
        <w:t>gāyata narādhamaiḥ |</w:t>
      </w:r>
    </w:p>
    <w:p w:rsidR="009072E6" w:rsidRPr="001E7365" w:rsidRDefault="009072E6" w:rsidP="009072E6">
      <w:pPr>
        <w:pStyle w:val="Versequote"/>
        <w:rPr>
          <w:rFonts w:eastAsia="MS Minchofalt"/>
          <w:lang w:val="pl-PL"/>
        </w:rPr>
      </w:pPr>
      <w:r w:rsidRPr="001E7365">
        <w:rPr>
          <w:rFonts w:eastAsia="MS Minchofalt"/>
          <w:lang w:val="pl-PL"/>
        </w:rPr>
        <w:t>pātayadbhiḥ sva-dharma-stho dhṛti</w:t>
      </w:r>
      <w:r>
        <w:rPr>
          <w:rFonts w:eastAsia="MS Minchofalt"/>
          <w:lang w:val="pl-PL"/>
        </w:rPr>
        <w:t>m ā</w:t>
      </w:r>
      <w:r w:rsidRPr="001E7365">
        <w:rPr>
          <w:rFonts w:eastAsia="MS Minchofalt"/>
          <w:lang w:val="pl-PL"/>
        </w:rPr>
        <w:t>sthāya sāttvikī</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Pr="001E7365" w:rsidRDefault="009072E6" w:rsidP="009072E6">
      <w:pPr>
        <w:rPr>
          <w:lang w:val="pl-PL" w:eastAsia="fr-CA"/>
        </w:rPr>
      </w:pPr>
      <w:r>
        <w:rPr>
          <w:rFonts w:eastAsia="MS Minchofalt"/>
          <w:b/>
          <w:bCs/>
          <w:lang w:val="pl-PL"/>
        </w:rPr>
        <w:t xml:space="preserve">śrīdharaḥ : </w:t>
      </w:r>
      <w:r w:rsidRPr="00F03481">
        <w:rPr>
          <w:lang w:val="pl-PL" w:eastAsia="fr-CA"/>
        </w:rPr>
        <w:t>dharmāt pātayadbhiḥ paribhūto’pi sāttvikīṁ dhṛti</w:t>
      </w:r>
      <w:r>
        <w:rPr>
          <w:lang w:val="pl-PL" w:eastAsia="fr-CA"/>
        </w:rPr>
        <w:t>m ā</w:t>
      </w:r>
      <w:r w:rsidRPr="00F03481">
        <w:rPr>
          <w:lang w:val="pl-PL" w:eastAsia="fr-CA"/>
        </w:rPr>
        <w:t>sthāya sva-dharma eva sthita imāṁ vakṣyamāṇāṁ gāthā</w:t>
      </w:r>
      <w:r>
        <w:rPr>
          <w:lang w:val="pl-PL" w:eastAsia="fr-CA"/>
        </w:rPr>
        <w:t>m a</w:t>
      </w:r>
      <w:r w:rsidRPr="00F03481">
        <w:rPr>
          <w:lang w:val="pl-PL" w:eastAsia="fr-CA"/>
        </w:rPr>
        <w:t xml:space="preserve">gāyata | sāttvikī dhṛtiś ca, </w:t>
      </w:r>
    </w:p>
    <w:p w:rsidR="009072E6" w:rsidRDefault="009072E6" w:rsidP="009072E6">
      <w:pPr>
        <w:rPr>
          <w:lang w:val="pl-PL" w:eastAsia="fr-CA"/>
        </w:rPr>
      </w:pPr>
    </w:p>
    <w:p w:rsidR="009072E6" w:rsidRPr="00F03481" w:rsidRDefault="009072E6" w:rsidP="009072E6">
      <w:pPr>
        <w:pStyle w:val="Cita"/>
        <w:rPr>
          <w:color w:val="0000FF"/>
        </w:rPr>
      </w:pPr>
      <w:r w:rsidRPr="00F03481">
        <w:rPr>
          <w:color w:val="0000FF"/>
        </w:rPr>
        <w:t>dhṛtyā yayā dhārayate manaḥ-prāṇendriya-kriyāḥ |</w:t>
      </w:r>
    </w:p>
    <w:p w:rsidR="009072E6" w:rsidRPr="00F03481" w:rsidRDefault="009072E6" w:rsidP="009072E6">
      <w:pPr>
        <w:pStyle w:val="Cita"/>
        <w:rPr>
          <w:color w:val="0000FF"/>
          <w:lang w:val="en-US"/>
        </w:rPr>
      </w:pPr>
      <w:r w:rsidRPr="00F03481">
        <w:rPr>
          <w:color w:val="0000FF"/>
        </w:rPr>
        <w:t>yogenāvyabhicāriṇyā dhṛtiḥ sā pārtha sāttvikī ||</w:t>
      </w:r>
      <w:r>
        <w:rPr>
          <w:color w:val="0000FF"/>
          <w:lang w:val="en-US"/>
        </w:rPr>
        <w:t xml:space="preserve"> </w:t>
      </w:r>
      <w:r>
        <w:rPr>
          <w:color w:val="000000"/>
          <w:lang w:val="en-US"/>
        </w:rPr>
        <w:t>[gītā 18.</w:t>
      </w:r>
      <w:r w:rsidRPr="00F03481">
        <w:rPr>
          <w:color w:val="000000"/>
        </w:rPr>
        <w:t>33</w:t>
      </w:r>
      <w:r>
        <w:rPr>
          <w:color w:val="000000"/>
          <w:lang w:val="en-US"/>
        </w:rPr>
        <w:t>] iti ||42||</w:t>
      </w:r>
    </w:p>
    <w:p w:rsidR="009072E6" w:rsidRPr="00F03481" w:rsidRDefault="009072E6" w:rsidP="009072E6">
      <w:pPr>
        <w:rPr>
          <w:rFonts w:eastAsia="MS Minchofalt"/>
          <w:b/>
          <w:bCs/>
          <w:lang w:val="en-US"/>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color w:val="000000"/>
          <w:lang w:val="pl-PL"/>
        </w:rPr>
      </w:pPr>
      <w:r>
        <w:rPr>
          <w:rFonts w:eastAsia="MS Minchofalt"/>
          <w:b/>
          <w:bCs/>
          <w:lang w:val="pl-PL"/>
        </w:rPr>
        <w:t xml:space="preserve">viśvanāthaḥ : </w:t>
      </w:r>
      <w:r>
        <w:rPr>
          <w:rFonts w:eastAsia="MS Minchofalt"/>
          <w:color w:val="000000"/>
          <w:lang w:val="pl-PL"/>
        </w:rPr>
        <w:t>svīya-dharma-niṣṭhātaḥ pātayadbhir api taiḥ sva-dharme sthita eva imāṁ vakṣyamāṇāṁ gāthām agāyata | sāttvikī dhṛtiś ca—</w:t>
      </w:r>
    </w:p>
    <w:p w:rsidR="009072E6" w:rsidRDefault="009072E6" w:rsidP="009072E6">
      <w:pPr>
        <w:rPr>
          <w:rFonts w:eastAsia="MS Minchofalt"/>
          <w:color w:val="000000"/>
          <w:lang w:val="pl-PL"/>
        </w:rPr>
      </w:pPr>
    </w:p>
    <w:p w:rsidR="009072E6" w:rsidRPr="00F03481" w:rsidRDefault="009072E6" w:rsidP="009072E6">
      <w:pPr>
        <w:pStyle w:val="Cita"/>
        <w:rPr>
          <w:color w:val="0000FF"/>
        </w:rPr>
      </w:pPr>
      <w:r w:rsidRPr="00F03481">
        <w:rPr>
          <w:color w:val="0000FF"/>
        </w:rPr>
        <w:t>dhṛtyā yayā dhārayate manaḥ-prāṇendriya-kriyāḥ |</w:t>
      </w:r>
    </w:p>
    <w:p w:rsidR="009072E6" w:rsidRDefault="009072E6" w:rsidP="009072E6">
      <w:pPr>
        <w:pStyle w:val="Cita"/>
        <w:rPr>
          <w:rFonts w:eastAsia="MS Minchofalt"/>
          <w:lang w:val="pl-PL"/>
        </w:rPr>
      </w:pPr>
      <w:r w:rsidRPr="00F03481">
        <w:rPr>
          <w:color w:val="0000FF"/>
        </w:rPr>
        <w:t>yogenāvyabhicāriṇyā dhṛtiḥ sā pārtha sāttvikī ||</w:t>
      </w:r>
      <w:r w:rsidRPr="00F03481">
        <w:rPr>
          <w:lang w:val="en-US"/>
        </w:rPr>
        <w:t xml:space="preserve"> </w:t>
      </w:r>
      <w:r>
        <w:rPr>
          <w:color w:val="000000"/>
          <w:lang w:val="en-US"/>
        </w:rPr>
        <w:t>[gītā 18.</w:t>
      </w:r>
      <w:r w:rsidRPr="00F03481">
        <w:rPr>
          <w:color w:val="000000"/>
        </w:rPr>
        <w:t>33</w:t>
      </w:r>
      <w:r>
        <w:rPr>
          <w:color w:val="000000"/>
          <w:lang w:val="en-US"/>
        </w:rPr>
        <w:t>] iti ||41||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11.23.42 || </w:t>
      </w:r>
    </w:p>
    <w:p w:rsidR="009072E6" w:rsidRPr="001E7365" w:rsidRDefault="009072E6" w:rsidP="009072E6">
      <w:pPr>
        <w:jc w:val="center"/>
        <w:rPr>
          <w:rFonts w:eastAsia="MS Minchofalt"/>
          <w:b/>
          <w:lang w:val="pl-PL"/>
        </w:rPr>
      </w:pPr>
    </w:p>
    <w:p w:rsidR="009072E6" w:rsidRPr="001E7365" w:rsidRDefault="009072E6" w:rsidP="009072E6">
      <w:pPr>
        <w:jc w:val="center"/>
        <w:rPr>
          <w:rFonts w:eastAsia="MS Minchofalt"/>
          <w:b/>
          <w:lang w:val="pl-PL"/>
        </w:rPr>
      </w:pPr>
      <w:r w:rsidRPr="001E7365">
        <w:rPr>
          <w:rFonts w:eastAsia="MS Minchofalt"/>
          <w:b/>
          <w:lang w:val="pl-PL"/>
        </w:rPr>
        <w:t>dvija uvāca—</w:t>
      </w:r>
    </w:p>
    <w:p w:rsidR="009072E6" w:rsidRPr="001E7365" w:rsidRDefault="009072E6" w:rsidP="009072E6">
      <w:pPr>
        <w:pStyle w:val="Versequote"/>
        <w:rPr>
          <w:rFonts w:eastAsia="MS Minchofalt"/>
          <w:lang w:val="pl-PL"/>
        </w:rPr>
      </w:pPr>
      <w:r w:rsidRPr="001E7365">
        <w:rPr>
          <w:rFonts w:eastAsia="MS Minchofalt"/>
          <w:lang w:val="pl-PL"/>
        </w:rPr>
        <w:t>nāyaṁ jana me sukha-duḥkha-hetur</w:t>
      </w:r>
    </w:p>
    <w:p w:rsidR="009072E6" w:rsidRDefault="009072E6" w:rsidP="009072E6">
      <w:pPr>
        <w:pStyle w:val="Versequote"/>
        <w:rPr>
          <w:rFonts w:eastAsia="MS Minchofalt"/>
          <w:lang w:val="pl-PL"/>
        </w:rPr>
      </w:pPr>
      <w:r>
        <w:rPr>
          <w:rFonts w:eastAsia="MS Minchofalt"/>
          <w:lang w:val="pl-PL"/>
        </w:rPr>
        <w:t>na devatātmā graha-karma-kālāḥ |</w:t>
      </w:r>
    </w:p>
    <w:p w:rsidR="009072E6" w:rsidRPr="001E7365" w:rsidRDefault="009072E6" w:rsidP="009072E6">
      <w:pPr>
        <w:pStyle w:val="Versequote"/>
        <w:rPr>
          <w:rFonts w:eastAsia="MS Minchofalt"/>
          <w:lang w:val="pl-PL"/>
        </w:rPr>
      </w:pPr>
      <w:r w:rsidRPr="001E7365">
        <w:rPr>
          <w:rFonts w:eastAsia="MS Minchofalt"/>
          <w:lang w:val="pl-PL"/>
        </w:rPr>
        <w:t>manaḥ paraṁ kāraṇa</w:t>
      </w:r>
      <w:r>
        <w:rPr>
          <w:rFonts w:eastAsia="MS Minchofalt"/>
          <w:lang w:val="pl-PL"/>
        </w:rPr>
        <w:t>m ā</w:t>
      </w:r>
      <w:r w:rsidRPr="001E7365">
        <w:rPr>
          <w:rFonts w:eastAsia="MS Minchofalt"/>
          <w:lang w:val="pl-PL"/>
        </w:rPr>
        <w:t>mananti</w:t>
      </w:r>
    </w:p>
    <w:p w:rsidR="009072E6" w:rsidRPr="001E7365" w:rsidRDefault="009072E6" w:rsidP="009072E6">
      <w:pPr>
        <w:pStyle w:val="Versequote"/>
        <w:rPr>
          <w:rFonts w:eastAsia="MS Minchofalt"/>
          <w:lang w:val="pl-PL"/>
        </w:rPr>
      </w:pPr>
      <w:r w:rsidRPr="001E7365">
        <w:rPr>
          <w:rFonts w:eastAsia="MS Minchofalt"/>
          <w:lang w:val="pl-PL"/>
        </w:rPr>
        <w:t>saṁsāra-cakraṁ parivartayed yat ||</w:t>
      </w:r>
    </w:p>
    <w:p w:rsidR="009072E6" w:rsidRPr="001E7365" w:rsidRDefault="009072E6" w:rsidP="009072E6">
      <w:pPr>
        <w:jc w:val="center"/>
        <w:rPr>
          <w:rFonts w:eastAsia="MS Minchofalt"/>
          <w:b/>
          <w:lang w:val="pl-PL"/>
        </w:rPr>
      </w:pPr>
    </w:p>
    <w:p w:rsidR="009072E6" w:rsidRPr="001E7365" w:rsidRDefault="009072E6" w:rsidP="009072E6">
      <w:pPr>
        <w:rPr>
          <w:lang w:val="pl-PL" w:eastAsia="fr-CA"/>
        </w:rPr>
      </w:pPr>
      <w:r w:rsidRPr="001E7365">
        <w:rPr>
          <w:rFonts w:eastAsia="MS Minchofalt"/>
          <w:b/>
          <w:bCs/>
          <w:lang w:val="pl-PL"/>
        </w:rPr>
        <w:t xml:space="preserve">śrīdharaḥ : </w:t>
      </w:r>
      <w:r w:rsidRPr="001E7365">
        <w:rPr>
          <w:lang w:val="pl-PL" w:eastAsia="fr-CA"/>
        </w:rPr>
        <w:t>tā</w:t>
      </w:r>
      <w:r>
        <w:rPr>
          <w:lang w:val="pl-PL" w:eastAsia="fr-CA"/>
        </w:rPr>
        <w:t>m e</w:t>
      </w:r>
      <w:r w:rsidRPr="001E7365">
        <w:rPr>
          <w:lang w:val="pl-PL" w:eastAsia="fr-CA"/>
        </w:rPr>
        <w:t>vāṣṭādaśa-ślokīṁ gāthā</w:t>
      </w:r>
      <w:r>
        <w:rPr>
          <w:lang w:val="pl-PL" w:eastAsia="fr-CA"/>
        </w:rPr>
        <w:t>m ā</w:t>
      </w:r>
      <w:r w:rsidRPr="001E7365">
        <w:rPr>
          <w:lang w:val="pl-PL" w:eastAsia="fr-CA"/>
        </w:rPr>
        <w:t>ha—nāya</w:t>
      </w:r>
      <w:r>
        <w:rPr>
          <w:lang w:val="pl-PL" w:eastAsia="fr-CA"/>
        </w:rPr>
        <w:t>m i</w:t>
      </w:r>
      <w:r w:rsidRPr="001E7365">
        <w:rPr>
          <w:lang w:val="pl-PL" w:eastAsia="fr-CA"/>
        </w:rPr>
        <w:t>ti | na cātmā nāpi grahādayaḥ | manaḥ paraṁ kevalaṁ sukha-duḥkhayoḥ kāraṇaṁ vadanti—</w:t>
      </w:r>
      <w:r w:rsidRPr="001E7365">
        <w:rPr>
          <w:color w:val="0000FF"/>
          <w:lang w:val="pl-PL" w:eastAsia="fr-CA"/>
        </w:rPr>
        <w:t>manasā hy eva paśyati manasā śṛṇoti</w:t>
      </w:r>
      <w:r w:rsidRPr="001E7365">
        <w:rPr>
          <w:lang w:val="pl-PL" w:eastAsia="fr-CA"/>
        </w:rPr>
        <w:t xml:space="preserve"> ity-ādi-śrutayaḥ ||42||</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366BEF" w:rsidRDefault="009072E6" w:rsidP="009072E6">
      <w:pPr>
        <w:rPr>
          <w:lang w:val="pl-PL" w:eastAsia="fr-CA"/>
        </w:rPr>
      </w:pPr>
      <w:r>
        <w:rPr>
          <w:rFonts w:eastAsia="MS Minchofalt"/>
          <w:b/>
          <w:bCs/>
          <w:lang w:val="pl-PL"/>
        </w:rPr>
        <w:t xml:space="preserve">viśvanāthaḥ : </w:t>
      </w:r>
      <w:r>
        <w:rPr>
          <w:rFonts w:eastAsia="MS Minchofalt"/>
          <w:color w:val="000000"/>
          <w:lang w:val="pl-PL"/>
        </w:rPr>
        <w:t>aho duḥkham etāvat kaḥ khalu datta iti vimṛśan na tāvad ayaṁ durjano datta ity āha</w:t>
      </w:r>
      <w:r w:rsidRPr="00F03481">
        <w:rPr>
          <w:lang w:val="pl-PL" w:eastAsia="fr-CA"/>
        </w:rPr>
        <w:t>—nāya</w:t>
      </w:r>
      <w:r>
        <w:rPr>
          <w:lang w:val="pl-PL" w:eastAsia="fr-CA"/>
        </w:rPr>
        <w:t>m i</w:t>
      </w:r>
      <w:r w:rsidRPr="00F03481">
        <w:rPr>
          <w:lang w:val="pl-PL" w:eastAsia="fr-CA"/>
        </w:rPr>
        <w:t xml:space="preserve">ti | </w:t>
      </w:r>
      <w:r>
        <w:rPr>
          <w:lang w:val="pl-PL" w:eastAsia="fr-CA"/>
        </w:rPr>
        <w:t xml:space="preserve">nanu pratyakṣam arthaṁ kim apalapasi ? svātantryeṇāyaṁ jano na datta iti cet, keṣāñcit preraṇa-vaśād datta ity ucyatāṁ, tatra prerakān niṣedhati, na devatā nāpy ātmā nāpi </w:t>
      </w:r>
      <w:r w:rsidRPr="00F03481">
        <w:rPr>
          <w:lang w:val="pl-PL" w:eastAsia="fr-CA"/>
        </w:rPr>
        <w:t>grahādayaḥ | mana</w:t>
      </w:r>
      <w:r>
        <w:rPr>
          <w:lang w:val="pl-PL" w:eastAsia="fr-CA"/>
        </w:rPr>
        <w:t xml:space="preserve"> eva</w:t>
      </w:r>
      <w:r w:rsidRPr="00F03481">
        <w:rPr>
          <w:lang w:val="pl-PL" w:eastAsia="fr-CA"/>
        </w:rPr>
        <w:t xml:space="preserve"> paraṁ </w:t>
      </w:r>
      <w:r>
        <w:rPr>
          <w:lang w:val="pl-PL" w:eastAsia="fr-CA"/>
        </w:rPr>
        <w:t>k</w:t>
      </w:r>
      <w:r w:rsidRPr="00F03481">
        <w:rPr>
          <w:lang w:val="pl-PL" w:eastAsia="fr-CA"/>
        </w:rPr>
        <w:t>evalaṁ kāraṇaṁ vadanti—</w:t>
      </w:r>
      <w:r w:rsidRPr="00F03481">
        <w:rPr>
          <w:color w:val="0000FF"/>
          <w:lang w:val="pl-PL" w:eastAsia="fr-CA"/>
        </w:rPr>
        <w:t xml:space="preserve">manasā hy eva paśyati manasā </w:t>
      </w:r>
      <w:r>
        <w:rPr>
          <w:color w:val="0000FF"/>
          <w:lang w:val="pl-PL" w:eastAsia="fr-CA"/>
        </w:rPr>
        <w:t xml:space="preserve">hy eva </w:t>
      </w:r>
      <w:r w:rsidRPr="00F03481">
        <w:rPr>
          <w:color w:val="0000FF"/>
          <w:lang w:val="pl-PL" w:eastAsia="fr-CA"/>
        </w:rPr>
        <w:t>śṛṇoti</w:t>
      </w:r>
      <w:r w:rsidRPr="00F03481">
        <w:rPr>
          <w:lang w:val="pl-PL" w:eastAsia="fr-CA"/>
        </w:rPr>
        <w:t xml:space="preserve"> ity-ād</w:t>
      </w:r>
      <w:r>
        <w:rPr>
          <w:lang w:val="pl-PL" w:eastAsia="fr-CA"/>
        </w:rPr>
        <w:t xml:space="preserve">yāḥ </w:t>
      </w:r>
      <w:r w:rsidRPr="00F03481">
        <w:rPr>
          <w:lang w:val="pl-PL" w:eastAsia="fr-CA"/>
        </w:rPr>
        <w:t xml:space="preserve">śrutayaḥ </w:t>
      </w:r>
      <w:r>
        <w:rPr>
          <w:lang w:val="pl-PL" w:eastAsia="fr-CA"/>
        </w:rPr>
        <w:t xml:space="preserve">| parivartayet paribhrāmayet </w:t>
      </w:r>
      <w:r w:rsidRPr="00F03481">
        <w:rPr>
          <w:lang w:val="pl-PL" w:eastAsia="fr-CA"/>
        </w:rPr>
        <w:t>||42||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11.23.44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mano guṇān vai sṛjate balīyas</w:t>
      </w:r>
    </w:p>
    <w:p w:rsidR="009072E6" w:rsidRPr="001E7365" w:rsidRDefault="009072E6" w:rsidP="009072E6">
      <w:pPr>
        <w:pStyle w:val="Versequote"/>
        <w:rPr>
          <w:rFonts w:eastAsia="MS Minchofalt"/>
          <w:lang w:val="pl-PL"/>
        </w:rPr>
      </w:pPr>
      <w:r w:rsidRPr="001E7365">
        <w:rPr>
          <w:rFonts w:eastAsia="MS Minchofalt"/>
          <w:lang w:val="pl-PL"/>
        </w:rPr>
        <w:t>tataś ca karmāṇi vilakṣaṇāni |</w:t>
      </w:r>
    </w:p>
    <w:p w:rsidR="009072E6" w:rsidRPr="001E7365" w:rsidRDefault="009072E6" w:rsidP="009072E6">
      <w:pPr>
        <w:pStyle w:val="Versequote"/>
        <w:rPr>
          <w:rFonts w:eastAsia="MS Minchofalt"/>
          <w:lang w:val="pl-PL"/>
        </w:rPr>
      </w:pPr>
      <w:r w:rsidRPr="001E7365">
        <w:rPr>
          <w:rFonts w:eastAsia="MS Minchofalt"/>
          <w:lang w:val="pl-PL"/>
        </w:rPr>
        <w:t>śuklāni kṛṣṇāny atha lohitāni</w:t>
      </w:r>
    </w:p>
    <w:p w:rsidR="009072E6" w:rsidRPr="001E7365" w:rsidRDefault="009072E6" w:rsidP="009072E6">
      <w:pPr>
        <w:pStyle w:val="Versequote"/>
        <w:rPr>
          <w:rFonts w:eastAsia="MS Minchofalt"/>
          <w:lang w:val="fr-CA"/>
        </w:rPr>
      </w:pPr>
      <w:r w:rsidRPr="001E7365">
        <w:rPr>
          <w:rFonts w:eastAsia="MS Minchofalt"/>
          <w:lang w:val="fr-CA"/>
        </w:rPr>
        <w:t>tebhyaḥ sa-varṇāḥ sṛtayo bhavanti ||</w:t>
      </w:r>
    </w:p>
    <w:p w:rsidR="009072E6" w:rsidRPr="001E7365" w:rsidRDefault="009072E6" w:rsidP="009072E6">
      <w:pPr>
        <w:rPr>
          <w:rFonts w:eastAsia="MS Minchofalt"/>
          <w:lang w:val="fr-CA"/>
        </w:rPr>
      </w:pPr>
    </w:p>
    <w:p w:rsidR="009072E6" w:rsidRPr="001E7365" w:rsidRDefault="009072E6" w:rsidP="009072E6">
      <w:pPr>
        <w:rPr>
          <w:rFonts w:eastAsia="MS Minchofalt"/>
          <w:b/>
          <w:bCs/>
          <w:lang w:val="fr-CA"/>
        </w:rPr>
      </w:pPr>
      <w:r w:rsidRPr="001E7365">
        <w:rPr>
          <w:rFonts w:eastAsia="MS Minchofalt"/>
          <w:b/>
          <w:bCs/>
          <w:lang w:val="fr-CA"/>
        </w:rPr>
        <w:t xml:space="preserve">śrīdharaḥ : </w:t>
      </w:r>
      <w:r w:rsidRPr="001E7365">
        <w:rPr>
          <w:lang w:val="fr-CA" w:eastAsia="fr-CA"/>
        </w:rPr>
        <w:t>parivartana-prakāra</w:t>
      </w:r>
      <w:r>
        <w:rPr>
          <w:lang w:val="fr-CA" w:eastAsia="fr-CA"/>
        </w:rPr>
        <w:t>m ā</w:t>
      </w:r>
      <w:r w:rsidRPr="001E7365">
        <w:rPr>
          <w:lang w:val="fr-CA" w:eastAsia="fr-CA"/>
        </w:rPr>
        <w:t>ha—mana ity-ādi | guṇān guṇa-vṛttīḥ sṛjati | tataś ca tebhyo guṇebhyaḥ śuklāni sāttvikāni | kṛṣṇaṇi tāmasāni | lohitāni rājasāni | sa-varṇās tat-tat-karmānurūpāḥ sṛtayo deva-tiryaṅ-narādi-gatayaḥ ||44||</w:t>
      </w:r>
    </w:p>
    <w:p w:rsidR="009072E6" w:rsidRPr="001E7365" w:rsidRDefault="009072E6" w:rsidP="009072E6">
      <w:pPr>
        <w:rPr>
          <w:rFonts w:eastAsia="MS Minchofalt"/>
          <w:b/>
          <w:bCs/>
          <w:lang w:val="fr-CA"/>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532223" w:rsidRDefault="009072E6" w:rsidP="009072E6">
      <w:pPr>
        <w:rPr>
          <w:rFonts w:eastAsia="MS Minchofalt"/>
          <w:b/>
          <w:bCs/>
          <w:lang w:val="pl-PL"/>
        </w:rPr>
      </w:pPr>
      <w:r>
        <w:rPr>
          <w:rFonts w:eastAsia="MS Minchofalt"/>
          <w:b/>
          <w:bCs/>
          <w:lang w:val="pl-PL"/>
        </w:rPr>
        <w:t xml:space="preserve">viśvanāthaḥ : </w:t>
      </w:r>
      <w:r w:rsidRPr="00532223">
        <w:rPr>
          <w:lang w:val="pl-PL" w:eastAsia="fr-CA"/>
        </w:rPr>
        <w:t>parivartana-prakāra</w:t>
      </w:r>
      <w:r>
        <w:rPr>
          <w:lang w:val="pl-PL" w:eastAsia="fr-CA"/>
        </w:rPr>
        <w:t>m ā</w:t>
      </w:r>
      <w:r w:rsidRPr="00532223">
        <w:rPr>
          <w:lang w:val="pl-PL" w:eastAsia="fr-CA"/>
        </w:rPr>
        <w:t xml:space="preserve">ha—mana </w:t>
      </w:r>
      <w:r>
        <w:rPr>
          <w:lang w:val="pl-PL" w:eastAsia="fr-CA"/>
        </w:rPr>
        <w:t xml:space="preserve">eva doṣa-pūrṇe’pi kanaka-kāminy-ādi-vastuni </w:t>
      </w:r>
      <w:r w:rsidRPr="00532223">
        <w:rPr>
          <w:lang w:val="pl-PL" w:eastAsia="fr-CA"/>
        </w:rPr>
        <w:t>guṇān sṛjat</w:t>
      </w:r>
      <w:r>
        <w:rPr>
          <w:lang w:val="pl-PL" w:eastAsia="fr-CA"/>
        </w:rPr>
        <w:t xml:space="preserve">e </w:t>
      </w:r>
      <w:r w:rsidRPr="00532223">
        <w:rPr>
          <w:lang w:val="pl-PL" w:eastAsia="fr-CA"/>
        </w:rPr>
        <w:t xml:space="preserve">sṛjati | </w:t>
      </w:r>
      <w:r>
        <w:rPr>
          <w:lang w:val="pl-PL" w:eastAsia="fr-CA"/>
        </w:rPr>
        <w:t>dhanaṁ vinā kuto dharmāḥ ? srak-candana-vanitādyā bhogāś ca kutaḥ sidhyanti ? tāṁś ca vinā kutaḥ sukhaṁ ? ato dhanam upārjanīyam iti | prathamaṁ dhanopārjane doṣe’pi mana eva pravartayatīty arthaḥ | balīya ity are mahānartha-kṛd dhana-kalatra-putrādikam ity anyataḥ svato vā janitaṁ vivekam api naiva gṛhṇātīti bhāvaḥ | karmāṇi manaḥ-pravartitāni vilakṣaṇāni, kānicit sāttvikāni,</w:t>
      </w:r>
      <w:r w:rsidRPr="00532223">
        <w:rPr>
          <w:lang w:val="pl-PL" w:eastAsia="fr-CA"/>
        </w:rPr>
        <w:t xml:space="preserve"> </w:t>
      </w:r>
      <w:r>
        <w:rPr>
          <w:lang w:val="pl-PL" w:eastAsia="fr-CA"/>
        </w:rPr>
        <w:t xml:space="preserve">kānicit tāmasāni, kānicid </w:t>
      </w:r>
      <w:r w:rsidRPr="00532223">
        <w:rPr>
          <w:lang w:val="pl-PL" w:eastAsia="fr-CA"/>
        </w:rPr>
        <w:t>rājasāni</w:t>
      </w:r>
      <w:r>
        <w:rPr>
          <w:lang w:val="pl-PL" w:eastAsia="fr-CA"/>
        </w:rPr>
        <w:t>, na tv ekībhūtānīty arthaḥ</w:t>
      </w:r>
      <w:r w:rsidRPr="00532223">
        <w:rPr>
          <w:lang w:val="pl-PL" w:eastAsia="fr-CA"/>
        </w:rPr>
        <w:t xml:space="preserve"> | </w:t>
      </w:r>
      <w:r>
        <w:rPr>
          <w:lang w:val="pl-PL" w:eastAsia="fr-CA"/>
        </w:rPr>
        <w:t xml:space="preserve">śuklāni dharmopayogīni, kṛṣṇāni narakopayogīni, krameṇa tebhyaḥ </w:t>
      </w:r>
      <w:r w:rsidRPr="00532223">
        <w:rPr>
          <w:lang w:val="pl-PL" w:eastAsia="fr-CA"/>
        </w:rPr>
        <w:t>sa-varṇā</w:t>
      </w:r>
      <w:r>
        <w:rPr>
          <w:lang w:val="pl-PL" w:eastAsia="fr-CA"/>
        </w:rPr>
        <w:t>ḥ</w:t>
      </w:r>
      <w:r w:rsidRPr="00532223">
        <w:rPr>
          <w:lang w:val="pl-PL" w:eastAsia="fr-CA"/>
        </w:rPr>
        <w:t xml:space="preserve"> sṛtayo deva-tiryaṅ-</w:t>
      </w:r>
      <w:r>
        <w:rPr>
          <w:lang w:val="pl-PL" w:eastAsia="fr-CA"/>
        </w:rPr>
        <w:t>n</w:t>
      </w:r>
      <w:r w:rsidRPr="00532223">
        <w:rPr>
          <w:lang w:val="pl-PL" w:eastAsia="fr-CA"/>
        </w:rPr>
        <w:t>arādi-gatayaḥ ||44||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Pr="001E7365" w:rsidRDefault="009072E6" w:rsidP="009072E6">
      <w:pPr>
        <w:rPr>
          <w:rFonts w:eastAsia="MS Minchofalt"/>
          <w:lang w:val="pl-PL"/>
        </w:rPr>
      </w:pPr>
    </w:p>
    <w:p w:rsidR="009072E6" w:rsidRPr="001E7365"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11.23.45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anīha ātmā manasā samīhatā</w:t>
      </w:r>
    </w:p>
    <w:p w:rsidR="009072E6" w:rsidRDefault="009072E6" w:rsidP="009072E6">
      <w:pPr>
        <w:pStyle w:val="Versequote"/>
        <w:rPr>
          <w:rFonts w:eastAsia="MS Minchofalt"/>
        </w:rPr>
      </w:pPr>
      <w:r>
        <w:rPr>
          <w:rFonts w:eastAsia="MS Minchofalt"/>
        </w:rPr>
        <w:t>hiraṇ-mayo mat-sakha udvicaṣṭe |</w:t>
      </w:r>
    </w:p>
    <w:p w:rsidR="009072E6" w:rsidRDefault="009072E6" w:rsidP="009072E6">
      <w:pPr>
        <w:pStyle w:val="Versequote"/>
        <w:rPr>
          <w:rFonts w:eastAsia="MS Minchofalt"/>
        </w:rPr>
      </w:pPr>
      <w:r>
        <w:rPr>
          <w:rFonts w:eastAsia="MS Minchofalt"/>
        </w:rPr>
        <w:t>manaḥ sva-liṅgaṁ parigṛhya kāmān</w:t>
      </w:r>
    </w:p>
    <w:p w:rsidR="009072E6" w:rsidRDefault="009072E6" w:rsidP="009072E6">
      <w:pPr>
        <w:pStyle w:val="Versequote"/>
        <w:rPr>
          <w:rFonts w:eastAsia="MS Minchofalt"/>
        </w:rPr>
      </w:pPr>
      <w:r>
        <w:rPr>
          <w:rFonts w:eastAsia="MS Minchofalt"/>
        </w:rPr>
        <w:t>juṣan nibaddho guṇa-saṅgato’sau ||</w:t>
      </w:r>
    </w:p>
    <w:p w:rsidR="009072E6"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tarhi manasa eva saṁsāraḥ syān nātmana ity āśaṅkyāha—anīha iti | aya</w:t>
      </w:r>
      <w:r>
        <w:rPr>
          <w:lang w:val="pl-PL" w:eastAsia="fr-CA"/>
        </w:rPr>
        <w:t>m a</w:t>
      </w:r>
      <w:r w:rsidRPr="001E7365">
        <w:rPr>
          <w:lang w:val="pl-PL" w:eastAsia="fr-CA"/>
        </w:rPr>
        <w:t>rthaḥ, avidyayādy-āseneya</w:t>
      </w:r>
      <w:r>
        <w:rPr>
          <w:lang w:val="pl-PL" w:eastAsia="fr-CA"/>
        </w:rPr>
        <w:t>m ā</w:t>
      </w:r>
      <w:r w:rsidRPr="001E7365">
        <w:rPr>
          <w:lang w:val="pl-PL" w:eastAsia="fr-CA"/>
        </w:rPr>
        <w:t>tmanaḥ saṁsṛtir na tu svataḥ | yatas tad rahitasyeśvarasya sā nāsti kintu tadvato jīvasyaiveti | tad evāha—manasā samīhamānena saha-niyantṛtvena vartamāno’pi paramātma anīhas tat kriyā-saṅga-rahitaḥ | yato hiraṇ-mayo vidyā-śakti-pradhānaḥ | yato mat-sakhaḥ | mama jīvasya sakhā niyantā | ata uduccair vicaṣṭe | ati-rohita-jñānena kevalaṁ paśyatīty arthaḥ | asau punar ahaṁ jīvaḥ khaliṅgaṁ svasminn ātmani liṅgayati dyotayati saṁsāra</w:t>
      </w:r>
      <w:r>
        <w:rPr>
          <w:lang w:val="pl-PL" w:eastAsia="fr-CA"/>
        </w:rPr>
        <w:t>m i</w:t>
      </w:r>
      <w:r w:rsidRPr="001E7365">
        <w:rPr>
          <w:lang w:val="pl-PL" w:eastAsia="fr-CA"/>
        </w:rPr>
        <w:t>ti tathā tan-manaḥ parigṛhyātmatvena svī-kṛtya manaso guṇaiḥ karmabhiḥ saṅgataḥ</w:t>
      </w:r>
      <w:r>
        <w:rPr>
          <w:lang w:val="pl-PL" w:eastAsia="fr-CA"/>
        </w:rPr>
        <w:t xml:space="preserve"> </w:t>
      </w:r>
      <w:r w:rsidRPr="001E7365">
        <w:rPr>
          <w:lang w:val="pl-PL" w:eastAsia="fr-CA"/>
        </w:rPr>
        <w:t>sambaddho guṇa-saṅgād vā kāmān jūṣan nibaddha iti ||45||</w:t>
      </w:r>
    </w:p>
    <w:p w:rsidR="009072E6" w:rsidRDefault="009072E6" w:rsidP="009072E6">
      <w:pPr>
        <w:rPr>
          <w:rFonts w:eastAsia="MS Minchofalt"/>
          <w:b/>
          <w:bCs/>
          <w:lang w:val="pl-PL"/>
        </w:rPr>
      </w:pPr>
    </w:p>
    <w:p w:rsidR="009072E6" w:rsidRPr="00557BC3" w:rsidRDefault="009072E6" w:rsidP="009072E6">
      <w:pPr>
        <w:rPr>
          <w:rFonts w:eastAsia="MS Minchofalt"/>
          <w:b/>
          <w:bCs/>
          <w:lang w:val="pl-PL"/>
        </w:rPr>
      </w:pPr>
      <w:r>
        <w:rPr>
          <w:rFonts w:eastAsia="MS Minchofalt"/>
          <w:b/>
          <w:bCs/>
          <w:lang w:val="pl-PL"/>
        </w:rPr>
        <w:t xml:space="preserve">krama-sandarbhaḥ : </w:t>
      </w:r>
      <w:r w:rsidRPr="00557BC3">
        <w:rPr>
          <w:lang w:val="pl-PL" w:eastAsia="fr-CA"/>
        </w:rPr>
        <w:t>manaḥ sva</w:t>
      </w:r>
      <w:r>
        <w:rPr>
          <w:lang w:val="pl-PL" w:eastAsia="fr-CA"/>
        </w:rPr>
        <w:t>-</w:t>
      </w:r>
      <w:r w:rsidRPr="00557BC3">
        <w:rPr>
          <w:lang w:val="pl-PL" w:eastAsia="fr-CA"/>
        </w:rPr>
        <w:t>liṅgaṁ parigṛhyety</w:t>
      </w:r>
      <w:r>
        <w:rPr>
          <w:lang w:val="pl-PL" w:eastAsia="fr-CA"/>
        </w:rPr>
        <w:t xml:space="preserve"> </w:t>
      </w:r>
      <w:r w:rsidRPr="00557BC3">
        <w:rPr>
          <w:lang w:val="pl-PL" w:eastAsia="fr-CA"/>
        </w:rPr>
        <w:t>anena mānasa</w:t>
      </w:r>
      <w:r>
        <w:rPr>
          <w:lang w:val="pl-PL" w:eastAsia="fr-CA"/>
        </w:rPr>
        <w:t>-</w:t>
      </w:r>
      <w:r w:rsidRPr="00557BC3">
        <w:rPr>
          <w:lang w:val="pl-PL" w:eastAsia="fr-CA"/>
        </w:rPr>
        <w:t>jñānātiriktaṁ svābhāvikaṁ jñānaṁ jīvasya darśitaṁ</w:t>
      </w:r>
      <w:r>
        <w:rPr>
          <w:lang w:val="pl-PL" w:eastAsia="fr-CA"/>
        </w:rPr>
        <w:t>,</w:t>
      </w:r>
      <w:r w:rsidRPr="00557BC3">
        <w:rPr>
          <w:lang w:val="pl-PL" w:eastAsia="fr-CA"/>
        </w:rPr>
        <w:t xml:space="preserve"> tad</w:t>
      </w:r>
      <w:r>
        <w:rPr>
          <w:lang w:val="pl-PL" w:eastAsia="fr-CA"/>
        </w:rPr>
        <w:t>-</w:t>
      </w:r>
      <w:r w:rsidRPr="00557BC3">
        <w:rPr>
          <w:lang w:val="pl-PL" w:eastAsia="fr-CA"/>
        </w:rPr>
        <w:t>abhāvena parigrahādy</w:t>
      </w:r>
      <w:r>
        <w:rPr>
          <w:lang w:val="pl-PL" w:eastAsia="fr-CA"/>
        </w:rPr>
        <w:t>-</w:t>
      </w:r>
      <w:r w:rsidRPr="00557BC3">
        <w:rPr>
          <w:lang w:val="pl-PL" w:eastAsia="fr-CA"/>
        </w:rPr>
        <w:t>anutpatteḥ |</w:t>
      </w:r>
      <w:r>
        <w:rPr>
          <w:lang w:val="pl-PL" w:eastAsia="fr-CA"/>
        </w:rPr>
        <w:t>|45||</w:t>
      </w:r>
    </w:p>
    <w:p w:rsidR="009072E6" w:rsidRDefault="009072E6" w:rsidP="009072E6">
      <w:pPr>
        <w:rPr>
          <w:rFonts w:eastAsia="MS Minchofalt"/>
          <w:b/>
          <w:bCs/>
          <w:lang w:val="pl-PL"/>
        </w:rPr>
      </w:pPr>
    </w:p>
    <w:p w:rsidR="009072E6" w:rsidRPr="00C34A1C" w:rsidRDefault="009072E6" w:rsidP="009072E6">
      <w:pPr>
        <w:rPr>
          <w:lang w:val="pl-PL" w:eastAsia="fr-CA"/>
        </w:rPr>
      </w:pPr>
      <w:r>
        <w:rPr>
          <w:rFonts w:eastAsia="MS Minchofalt"/>
          <w:b/>
          <w:bCs/>
          <w:lang w:val="pl-PL"/>
        </w:rPr>
        <w:t xml:space="preserve">viśvanāthaḥ : </w:t>
      </w:r>
      <w:r w:rsidRPr="001E7365">
        <w:rPr>
          <w:rFonts w:eastAsia="MS Minchofalt"/>
          <w:lang w:val="pl-PL"/>
        </w:rPr>
        <w:t>nanu</w:t>
      </w:r>
      <w:r>
        <w:rPr>
          <w:rFonts w:eastAsia="MS Minchofalt"/>
          <w:b/>
          <w:bCs/>
          <w:lang w:val="pl-PL"/>
        </w:rPr>
        <w:t xml:space="preserve"> </w:t>
      </w:r>
      <w:r w:rsidRPr="001E7365">
        <w:rPr>
          <w:lang w:val="pl-PL" w:eastAsia="fr-CA"/>
        </w:rPr>
        <w:t>tarhi manasa eva saṁsār</w:t>
      </w:r>
      <w:r>
        <w:rPr>
          <w:lang w:val="pl-PL" w:eastAsia="fr-CA"/>
        </w:rPr>
        <w:t xml:space="preserve">o’stu, </w:t>
      </w:r>
      <w:r w:rsidRPr="001E7365">
        <w:rPr>
          <w:lang w:val="pl-PL" w:eastAsia="fr-CA"/>
        </w:rPr>
        <w:t>nātmana</w:t>
      </w:r>
      <w:r>
        <w:rPr>
          <w:lang w:val="pl-PL" w:eastAsia="fr-CA"/>
        </w:rPr>
        <w:t>ḥ ? tan na</w:t>
      </w:r>
      <w:r w:rsidRPr="001E7365">
        <w:rPr>
          <w:lang w:val="pl-PL" w:eastAsia="fr-CA"/>
        </w:rPr>
        <w:t xml:space="preserve"> </w:t>
      </w:r>
      <w:r>
        <w:rPr>
          <w:lang w:val="pl-PL" w:eastAsia="fr-CA"/>
        </w:rPr>
        <w:t>satyam ātmā hy atra śarīrre dvividhaḥ</w:t>
      </w:r>
      <w:r w:rsidRPr="001E7365">
        <w:rPr>
          <w:lang w:val="pl-PL" w:eastAsia="fr-CA"/>
        </w:rPr>
        <w:t>—</w:t>
      </w:r>
      <w:r>
        <w:rPr>
          <w:lang w:val="pl-PL" w:eastAsia="fr-CA"/>
        </w:rPr>
        <w:t>ekaḥ paramātma mano-lepa-rahitaḥ, anyo jīvātmā tal-lepa-sahita eva | tatra prathamaṁ tāvat śṛṇv ity āha—</w:t>
      </w:r>
      <w:r w:rsidRPr="001E7365">
        <w:rPr>
          <w:lang w:val="pl-PL" w:eastAsia="fr-CA"/>
        </w:rPr>
        <w:t xml:space="preserve">anīha iti | </w:t>
      </w:r>
      <w:r>
        <w:rPr>
          <w:lang w:val="pl-PL" w:eastAsia="fr-CA"/>
        </w:rPr>
        <w:t xml:space="preserve">manasā samīhamānena saha niyantṛtvena vartamāno’pi paramātma anīhaḥ tat-kriyā-saṅga-rahitaḥ, yato hiraṇmayaḥ svatantra-cin-mayaḥ | mama jīvasya sakhā ut uccair vicaṣṭe, atirohita-jñānatvāt sa kevalaṁ nirlepa eva paśyatīty arthaḥ | dvitīyo jīvātmā tu svasya liṅgaṁ liṅga-śarīrraṁ manaḥ parigṛhya ātmatvena svīkṛtya tasya manaso guṇair guṇa-kṛta-karmabhiḥ saṅgataḥ saṅgāt kāmān juṣan nibaddhaḥ | mano’dhyāsāt jīvātmana eva saṁsāra ity arthaḥ | manasas tu jaḍatvena sukha-duḥkhānubhavābhāvāt svarga-narakāpavargeṣu madhye na ko’pīti bhāvaḥ </w:t>
      </w:r>
      <w:r w:rsidRPr="001E7365">
        <w:rPr>
          <w:lang w:val="pl-PL" w:eastAsia="fr-CA"/>
        </w:rPr>
        <w:t>||45||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11.23.46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dānaṁ sva-dharmo niyamo yamaś ca</w:t>
      </w:r>
    </w:p>
    <w:p w:rsidR="009072E6" w:rsidRPr="001E7365" w:rsidRDefault="009072E6" w:rsidP="009072E6">
      <w:pPr>
        <w:pStyle w:val="Versequote"/>
        <w:rPr>
          <w:rFonts w:eastAsia="MS Minchofalt"/>
          <w:lang w:val="pl-PL"/>
        </w:rPr>
      </w:pPr>
      <w:r w:rsidRPr="001E7365">
        <w:rPr>
          <w:rFonts w:eastAsia="MS Minchofalt"/>
          <w:lang w:val="pl-PL"/>
        </w:rPr>
        <w:t>śrutaṁ ca karmāṇi ca sad-vratāni |</w:t>
      </w:r>
    </w:p>
    <w:p w:rsidR="009072E6" w:rsidRPr="001E7365" w:rsidRDefault="009072E6" w:rsidP="009072E6">
      <w:pPr>
        <w:pStyle w:val="Versequote"/>
        <w:rPr>
          <w:rFonts w:eastAsia="MS Minchofalt"/>
          <w:lang w:val="pl-PL"/>
        </w:rPr>
      </w:pPr>
      <w:r w:rsidRPr="001E7365">
        <w:rPr>
          <w:rFonts w:eastAsia="MS Minchofalt"/>
          <w:lang w:val="pl-PL"/>
        </w:rPr>
        <w:t>sarve mano-nigraha-lakṣaṇāntāḥ</w:t>
      </w:r>
    </w:p>
    <w:p w:rsidR="009072E6" w:rsidRPr="001E7365" w:rsidRDefault="009072E6" w:rsidP="009072E6">
      <w:pPr>
        <w:pStyle w:val="Versequote"/>
        <w:rPr>
          <w:rFonts w:eastAsia="MS Minchofalt"/>
          <w:lang w:val="pl-PL"/>
        </w:rPr>
      </w:pPr>
      <w:r w:rsidRPr="001E7365">
        <w:rPr>
          <w:rFonts w:eastAsia="MS Minchofalt"/>
          <w:lang w:val="pl-PL"/>
        </w:rPr>
        <w:t>paro hi yogo manasaḥ samādhiḥ ||</w:t>
      </w:r>
    </w:p>
    <w:p w:rsidR="009072E6" w:rsidRDefault="009072E6" w:rsidP="009072E6">
      <w:pPr>
        <w:jc w:val="center"/>
        <w:rPr>
          <w:rFonts w:eastAsia="MS Minchofalt"/>
          <w:b/>
          <w:lang w:val="pl-PL"/>
        </w:rPr>
      </w:pPr>
    </w:p>
    <w:p w:rsidR="009072E6" w:rsidRPr="00532223" w:rsidRDefault="009072E6" w:rsidP="009072E6">
      <w:pPr>
        <w:rPr>
          <w:rFonts w:eastAsia="MS Minchofalt"/>
          <w:b/>
          <w:bCs/>
          <w:lang w:val="pl-PL"/>
        </w:rPr>
      </w:pPr>
      <w:r>
        <w:rPr>
          <w:rFonts w:eastAsia="MS Minchofalt"/>
          <w:b/>
          <w:bCs/>
          <w:lang w:val="pl-PL"/>
        </w:rPr>
        <w:t xml:space="preserve">śrīdharaḥ : </w:t>
      </w:r>
      <w:r w:rsidRPr="00532223">
        <w:rPr>
          <w:lang w:val="pl-PL" w:eastAsia="fr-CA"/>
        </w:rPr>
        <w:t>ato mano-nigrahe kṛte sarvaṁ kṛtaṁ syāt, taṁ vinā tu sarvaṁ vyartha</w:t>
      </w:r>
      <w:r>
        <w:rPr>
          <w:lang w:val="pl-PL" w:eastAsia="fr-CA"/>
        </w:rPr>
        <w:t>m i</w:t>
      </w:r>
      <w:r w:rsidRPr="00532223">
        <w:rPr>
          <w:lang w:val="pl-PL" w:eastAsia="fr-CA"/>
        </w:rPr>
        <w:t>ty āha—dāna</w:t>
      </w:r>
      <w:r>
        <w:rPr>
          <w:lang w:val="pl-PL" w:eastAsia="fr-CA"/>
        </w:rPr>
        <w:t>m i</w:t>
      </w:r>
      <w:r w:rsidRPr="00532223">
        <w:rPr>
          <w:lang w:val="pl-PL" w:eastAsia="fr-CA"/>
        </w:rPr>
        <w:t>ti dvābhyā</w:t>
      </w:r>
      <w:r>
        <w:rPr>
          <w:lang w:val="pl-PL" w:eastAsia="fr-CA"/>
        </w:rPr>
        <w:t>m |</w:t>
      </w:r>
      <w:r w:rsidRPr="00532223">
        <w:rPr>
          <w:lang w:val="pl-PL" w:eastAsia="fr-CA"/>
        </w:rPr>
        <w:t xml:space="preserve"> sva-dharmo nitya-naimittikaḥ | sad-vratāny ekādaśy-upavāsādīni | anyāni ca yāvanti karmāṇi | ete sarve upāyā mano-nigraha-lakṣaṇo’nto niṣṭhā phalaṁ yeṣāṁ te tathā | nanu jñānāṅgatvaṁ teṣāṁ prasiddhaṁ tatrāha—manasaḥ samādhir nigraha eva paro yogo jñāna</w:t>
      </w:r>
      <w:r>
        <w:rPr>
          <w:lang w:val="pl-PL" w:eastAsia="fr-CA"/>
        </w:rPr>
        <w:t>m ||46||</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Pr>
          <w:lang w:val="pl-PL" w:eastAsia="fr-CA"/>
        </w:rPr>
        <w:t xml:space="preserve">tasmāt sarvānartha-kṛto </w:t>
      </w:r>
      <w:r w:rsidRPr="00532223">
        <w:rPr>
          <w:lang w:val="pl-PL" w:eastAsia="fr-CA"/>
        </w:rPr>
        <w:t>man</w:t>
      </w:r>
      <w:r>
        <w:rPr>
          <w:lang w:val="pl-PL" w:eastAsia="fr-CA"/>
        </w:rPr>
        <w:t>as</w:t>
      </w:r>
      <w:r w:rsidRPr="00532223">
        <w:rPr>
          <w:lang w:val="pl-PL" w:eastAsia="fr-CA"/>
        </w:rPr>
        <w:t>o</w:t>
      </w:r>
      <w:r>
        <w:rPr>
          <w:lang w:val="pl-PL" w:eastAsia="fr-CA"/>
        </w:rPr>
        <w:t xml:space="preserve"> </w:t>
      </w:r>
      <w:r w:rsidRPr="00532223">
        <w:rPr>
          <w:lang w:val="pl-PL" w:eastAsia="fr-CA"/>
        </w:rPr>
        <w:t xml:space="preserve">nigrahe </w:t>
      </w:r>
      <w:r>
        <w:rPr>
          <w:lang w:val="pl-PL" w:eastAsia="fr-CA"/>
        </w:rPr>
        <w:t>eva yatanīyam ity āha</w:t>
      </w:r>
      <w:r w:rsidRPr="00532223">
        <w:rPr>
          <w:lang w:val="pl-PL" w:eastAsia="fr-CA"/>
        </w:rPr>
        <w:t>—dāna</w:t>
      </w:r>
      <w:r>
        <w:rPr>
          <w:lang w:val="pl-PL" w:eastAsia="fr-CA"/>
        </w:rPr>
        <w:t>m i</w:t>
      </w:r>
      <w:r w:rsidRPr="00532223">
        <w:rPr>
          <w:lang w:val="pl-PL" w:eastAsia="fr-CA"/>
        </w:rPr>
        <w:t xml:space="preserve">ti </w:t>
      </w:r>
      <w:r>
        <w:rPr>
          <w:lang w:val="pl-PL" w:eastAsia="fr-CA"/>
        </w:rPr>
        <w:t>|</w:t>
      </w:r>
      <w:r w:rsidRPr="00532223">
        <w:rPr>
          <w:lang w:val="pl-PL" w:eastAsia="fr-CA"/>
        </w:rPr>
        <w:t xml:space="preserve"> </w:t>
      </w:r>
      <w:r>
        <w:rPr>
          <w:lang w:val="pl-PL" w:eastAsia="fr-CA"/>
        </w:rPr>
        <w:t>dānādaya ete sarve upāyā mano-nigraha-lakṣaṇaḥ antaḥ śeṣaḥ phalaṁ yeṣāṁ te | yato manasaḥ samādhir nigraha eva paraḥ sarva-śreṣṭho yogaḥ ||46||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11.23.47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samāhitaṁ yasya manaḥ praśāntaṁ</w:t>
      </w:r>
    </w:p>
    <w:p w:rsidR="009072E6" w:rsidRPr="001E7365" w:rsidRDefault="009072E6" w:rsidP="009072E6">
      <w:pPr>
        <w:pStyle w:val="Versequote"/>
        <w:rPr>
          <w:rFonts w:eastAsia="MS Minchofalt"/>
          <w:lang w:val="pl-PL"/>
        </w:rPr>
      </w:pPr>
      <w:r w:rsidRPr="001E7365">
        <w:rPr>
          <w:rFonts w:eastAsia="MS Minchofalt"/>
          <w:lang w:val="pl-PL"/>
        </w:rPr>
        <w:t>dānādibhiḥ kiṁ vada tasya kṛtya</w:t>
      </w:r>
      <w:r>
        <w:rPr>
          <w:rFonts w:eastAsia="MS Minchofalt"/>
          <w:lang w:val="pl-PL"/>
        </w:rPr>
        <w:t>m |</w:t>
      </w:r>
    </w:p>
    <w:p w:rsidR="009072E6" w:rsidRPr="001E7365" w:rsidRDefault="009072E6" w:rsidP="009072E6">
      <w:pPr>
        <w:pStyle w:val="Versequote"/>
        <w:rPr>
          <w:rFonts w:eastAsia="MS Minchofalt"/>
          <w:lang w:val="pl-PL"/>
        </w:rPr>
      </w:pPr>
      <w:r w:rsidRPr="001E7365">
        <w:rPr>
          <w:rFonts w:eastAsia="MS Minchofalt"/>
          <w:lang w:val="pl-PL"/>
        </w:rPr>
        <w:t>asaṁyataṁ yasya mano vinaśyad</w:t>
      </w:r>
    </w:p>
    <w:p w:rsidR="009072E6" w:rsidRPr="001E7365" w:rsidRDefault="009072E6" w:rsidP="009072E6">
      <w:pPr>
        <w:pStyle w:val="Versequote"/>
        <w:rPr>
          <w:rFonts w:eastAsia="MS Minchofalt"/>
          <w:lang w:val="pl-PL"/>
        </w:rPr>
      </w:pPr>
      <w:r w:rsidRPr="001E7365">
        <w:rPr>
          <w:rFonts w:eastAsia="MS Minchofalt"/>
          <w:lang w:val="pl-PL"/>
        </w:rPr>
        <w:t>dānādibhiś ced aparaṁ ki</w:t>
      </w:r>
      <w:r>
        <w:rPr>
          <w:rFonts w:eastAsia="MS Minchofalt"/>
          <w:lang w:val="pl-PL"/>
        </w:rPr>
        <w:t>m e</w:t>
      </w:r>
      <w:r w:rsidRPr="001E7365">
        <w:rPr>
          <w:rFonts w:eastAsia="MS Minchofalt"/>
          <w:lang w:val="pl-PL"/>
        </w:rPr>
        <w:t>bhiḥ ||</w:t>
      </w:r>
    </w:p>
    <w:p w:rsidR="009072E6" w:rsidRDefault="009072E6" w:rsidP="009072E6">
      <w:pPr>
        <w:jc w:val="center"/>
        <w:rPr>
          <w:rFonts w:eastAsia="MS Minchofalt"/>
          <w:b/>
          <w:lang w:val="pl-PL"/>
        </w:rPr>
      </w:pPr>
    </w:p>
    <w:p w:rsidR="009072E6" w:rsidRPr="00532223" w:rsidRDefault="009072E6" w:rsidP="009072E6">
      <w:pPr>
        <w:rPr>
          <w:rFonts w:eastAsia="MS Minchofalt"/>
          <w:b/>
          <w:bCs/>
          <w:lang w:val="pl-PL"/>
        </w:rPr>
      </w:pPr>
      <w:r>
        <w:rPr>
          <w:rFonts w:eastAsia="MS Minchofalt"/>
          <w:b/>
          <w:bCs/>
          <w:lang w:val="pl-PL"/>
        </w:rPr>
        <w:t xml:space="preserve">śrīdharaḥ : </w:t>
      </w:r>
      <w:r w:rsidRPr="00532223">
        <w:rPr>
          <w:lang w:val="pl-PL" w:eastAsia="fr-CA"/>
        </w:rPr>
        <w:t>ato yasya manaḥ samāhitaṁ bhavati tasya kiṁ kṛtya</w:t>
      </w:r>
      <w:r>
        <w:rPr>
          <w:lang w:val="pl-PL" w:eastAsia="fr-CA"/>
        </w:rPr>
        <w:t>m a</w:t>
      </w:r>
      <w:r w:rsidRPr="00532223">
        <w:rPr>
          <w:lang w:val="pl-PL" w:eastAsia="fr-CA"/>
        </w:rPr>
        <w:t>sti vadety aparaṁ pratyupadiśann iva svaya</w:t>
      </w:r>
      <w:r>
        <w:rPr>
          <w:lang w:val="pl-PL" w:eastAsia="fr-CA"/>
        </w:rPr>
        <w:t>m e</w:t>
      </w:r>
      <w:r w:rsidRPr="00532223">
        <w:rPr>
          <w:lang w:val="pl-PL" w:eastAsia="fr-CA"/>
        </w:rPr>
        <w:t>vāha—asaṁyataṁ vikṣiptaṁ cet | yad vā, vinaśyad ālasyādinā līyamānaṁ ced bhavet tarhy ebhir dānādibhiḥ ki</w:t>
      </w:r>
      <w:r>
        <w:rPr>
          <w:lang w:val="pl-PL" w:eastAsia="fr-CA"/>
        </w:rPr>
        <w:t>m a</w:t>
      </w:r>
      <w:r w:rsidRPr="00532223">
        <w:rPr>
          <w:lang w:val="pl-PL" w:eastAsia="fr-CA"/>
        </w:rPr>
        <w:t>paraṁ prayojanaṁ syāt | na kiñcid ity arthaḥ |</w:t>
      </w:r>
      <w:r>
        <w:rPr>
          <w:lang w:val="pl-PL" w:eastAsia="fr-CA"/>
        </w:rPr>
        <w:t>|47||</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08457F" w:rsidRDefault="009072E6" w:rsidP="009072E6">
      <w:pPr>
        <w:rPr>
          <w:rFonts w:eastAsia="MS Minchofalt"/>
          <w:color w:val="000000"/>
          <w:lang w:val="pl-PL"/>
        </w:rPr>
      </w:pPr>
      <w:r>
        <w:rPr>
          <w:rFonts w:eastAsia="MS Minchofalt"/>
          <w:b/>
          <w:bCs/>
          <w:lang w:val="pl-PL"/>
        </w:rPr>
        <w:t xml:space="preserve">viśvanāthaḥ : </w:t>
      </w:r>
      <w:r>
        <w:rPr>
          <w:rFonts w:eastAsia="MS Minchofalt"/>
          <w:color w:val="000000"/>
          <w:lang w:val="pl-PL"/>
        </w:rPr>
        <w:t>sudhībhir eko mano-nigraha evāpekṣaṇīyo nānya ity āha—samāhitaṁ vaśīkṛtaṁ cet kiṁ dānādibhiḥ asaṁyatam avaśībhūtaṁ yato vinaśyat laya-yuktam aparam anutkṛṣṭaṁ vikṣepa-yuktaṁ ca cet kim ebhir dānādibhiḥ ? ||47||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11.23.48 || </w:t>
      </w:r>
    </w:p>
    <w:p w:rsidR="009072E6" w:rsidRDefault="009072E6" w:rsidP="009072E6">
      <w:pPr>
        <w:jc w:val="center"/>
        <w:rPr>
          <w:rFonts w:eastAsia="MS Minchofalt"/>
          <w:b/>
          <w:lang w:val="pl-PL"/>
        </w:rPr>
      </w:pPr>
    </w:p>
    <w:p w:rsidR="009072E6" w:rsidRPr="00777178" w:rsidRDefault="009072E6" w:rsidP="009072E6">
      <w:pPr>
        <w:pStyle w:val="Versequote"/>
        <w:rPr>
          <w:rFonts w:eastAsia="MS Minchofalt"/>
          <w:lang w:val="pl-PL"/>
        </w:rPr>
      </w:pPr>
      <w:r w:rsidRPr="00777178">
        <w:rPr>
          <w:rFonts w:eastAsia="MS Minchofalt"/>
          <w:lang w:val="pl-PL"/>
        </w:rPr>
        <w:t>mano-vaśe’nye hy abhavan sma devā</w:t>
      </w:r>
    </w:p>
    <w:p w:rsidR="009072E6" w:rsidRPr="00B77C34" w:rsidRDefault="009072E6" w:rsidP="009072E6">
      <w:pPr>
        <w:pStyle w:val="Versequote"/>
        <w:rPr>
          <w:rFonts w:eastAsia="MS Minchofalt"/>
          <w:lang w:val="pl-PL"/>
        </w:rPr>
      </w:pPr>
      <w:r w:rsidRPr="00B77C34">
        <w:rPr>
          <w:rFonts w:eastAsia="MS Minchofalt"/>
          <w:lang w:val="pl-PL"/>
        </w:rPr>
        <w:t>manaś ca nānyasya vaśaṁ sameti |</w:t>
      </w:r>
    </w:p>
    <w:p w:rsidR="009072E6" w:rsidRPr="00B77C34" w:rsidRDefault="009072E6" w:rsidP="009072E6">
      <w:pPr>
        <w:pStyle w:val="Versequote"/>
        <w:rPr>
          <w:rFonts w:eastAsia="MS Minchofalt"/>
          <w:lang w:val="pl-PL"/>
        </w:rPr>
      </w:pPr>
      <w:r w:rsidRPr="00B77C34">
        <w:rPr>
          <w:rFonts w:eastAsia="MS Minchofalt"/>
          <w:lang w:val="pl-PL"/>
        </w:rPr>
        <w:t>bhīṣmo hi devaḥ sahasaḥ sahīyān</w:t>
      </w:r>
    </w:p>
    <w:p w:rsidR="009072E6" w:rsidRPr="00B77C34" w:rsidRDefault="009072E6" w:rsidP="009072E6">
      <w:pPr>
        <w:pStyle w:val="Versequote"/>
        <w:rPr>
          <w:rFonts w:eastAsia="MS Minchofalt"/>
          <w:lang w:val="pl-PL"/>
        </w:rPr>
      </w:pPr>
      <w:r w:rsidRPr="00B77C34">
        <w:rPr>
          <w:rFonts w:eastAsia="MS Minchofalt"/>
          <w:lang w:val="pl-PL"/>
        </w:rPr>
        <w:t>yuñjyād vaśe taṁ sa hi deva-devaḥ ||</w:t>
      </w:r>
    </w:p>
    <w:p w:rsidR="009072E6" w:rsidRPr="00B77C34" w:rsidRDefault="009072E6" w:rsidP="009072E6">
      <w:pPr>
        <w:jc w:val="center"/>
        <w:rPr>
          <w:rFonts w:eastAsia="MS Minchofalt"/>
          <w:b/>
          <w:lang w:val="pl-PL"/>
        </w:rPr>
      </w:pPr>
    </w:p>
    <w:p w:rsidR="009072E6" w:rsidRPr="00B77C34" w:rsidRDefault="009072E6" w:rsidP="009072E6">
      <w:pPr>
        <w:rPr>
          <w:lang w:val="pl-PL" w:eastAsia="fr-CA"/>
        </w:rPr>
      </w:pPr>
      <w:r w:rsidRPr="00B77C34">
        <w:rPr>
          <w:rFonts w:eastAsia="MS Minchofalt"/>
          <w:b/>
          <w:bCs/>
          <w:lang w:val="pl-PL"/>
        </w:rPr>
        <w:t xml:space="preserve">śrīdharaḥ : </w:t>
      </w:r>
      <w:r w:rsidRPr="00B77C34">
        <w:rPr>
          <w:lang w:val="pl-PL" w:eastAsia="fr-CA"/>
        </w:rPr>
        <w:t>nanv itarendriya-jayaḥ prayojanaṁ syān nety āha—mano-vaśa iti | devā indriyāṇi tad adhiṣṭhātāro vā | bhīṣmo yoginā</w:t>
      </w:r>
      <w:r>
        <w:rPr>
          <w:lang w:val="pl-PL" w:eastAsia="fr-CA"/>
        </w:rPr>
        <w:t>m a</w:t>
      </w:r>
      <w:r w:rsidRPr="00B77C34">
        <w:rPr>
          <w:lang w:val="pl-PL" w:eastAsia="fr-CA"/>
        </w:rPr>
        <w:t>pi bhayaṅ-karo mano-lakṣaṇo devaḥ | kutaḥ ? sahaso balād api balino’pi vā sahīyān balavān | atas taṁ yo vaśa-vartinaṁ kuryāt sa eva deva-devaḥ sarvendriya-jetā bhavitā nānyaḥ | tathā ca śrutiḥ—</w:t>
      </w:r>
      <w:r w:rsidRPr="00B77C34">
        <w:rPr>
          <w:color w:val="0000FF"/>
          <w:lang w:val="pl-PL" w:eastAsia="fr-CA"/>
        </w:rPr>
        <w:t>manaso vaśe sarva</w:t>
      </w:r>
      <w:r>
        <w:rPr>
          <w:color w:val="0000FF"/>
          <w:lang w:val="pl-PL" w:eastAsia="fr-CA"/>
        </w:rPr>
        <w:t>m i</w:t>
      </w:r>
      <w:r w:rsidRPr="00B77C34">
        <w:rPr>
          <w:color w:val="0000FF"/>
          <w:lang w:val="pl-PL" w:eastAsia="fr-CA"/>
        </w:rPr>
        <w:t>daṁ babhūva nānyasya mano vaśa</w:t>
      </w:r>
      <w:r>
        <w:rPr>
          <w:color w:val="0000FF"/>
          <w:lang w:val="pl-PL" w:eastAsia="fr-CA"/>
        </w:rPr>
        <w:t>m a</w:t>
      </w:r>
      <w:r w:rsidRPr="00B77C34">
        <w:rPr>
          <w:color w:val="0000FF"/>
          <w:lang w:val="pl-PL" w:eastAsia="fr-CA"/>
        </w:rPr>
        <w:t>nviyāya | bhīṣmo hi devaḥ sahasaḥ sahīyaṇ</w:t>
      </w:r>
      <w:r w:rsidRPr="00B77C34">
        <w:rPr>
          <w:lang w:val="pl-PL" w:eastAsia="fr-CA"/>
        </w:rPr>
        <w:t xml:space="preserve"> iti ||48||</w:t>
      </w:r>
    </w:p>
    <w:p w:rsidR="009072E6" w:rsidRPr="00B77C34"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08457F" w:rsidRDefault="009072E6" w:rsidP="009072E6">
      <w:pPr>
        <w:rPr>
          <w:rFonts w:eastAsia="MS Minchofalt"/>
          <w:color w:val="000000"/>
          <w:lang w:val="pl-PL"/>
        </w:rPr>
      </w:pPr>
      <w:r>
        <w:rPr>
          <w:rFonts w:eastAsia="MS Minchofalt"/>
          <w:b/>
          <w:bCs/>
          <w:lang w:val="pl-PL"/>
        </w:rPr>
        <w:t>viśvanāthaḥ :</w:t>
      </w:r>
      <w:r>
        <w:rPr>
          <w:rFonts w:eastAsia="MS Minchofalt"/>
          <w:color w:val="000000"/>
          <w:lang w:val="pl-PL"/>
        </w:rPr>
        <w:t xml:space="preserve"> </w:t>
      </w:r>
      <w:r w:rsidRPr="0008457F">
        <w:rPr>
          <w:lang w:val="pl-PL" w:eastAsia="fr-CA"/>
        </w:rPr>
        <w:t>nanv itarendriya-jay</w:t>
      </w:r>
      <w:r>
        <w:rPr>
          <w:lang w:val="pl-PL" w:eastAsia="fr-CA"/>
        </w:rPr>
        <w:t>o’py apekṣaṇīya eva | tatra nety āha</w:t>
      </w:r>
      <w:r w:rsidRPr="0008457F">
        <w:rPr>
          <w:lang w:val="pl-PL" w:eastAsia="fr-CA"/>
        </w:rPr>
        <w:t>—mano-vaśa iti | devā indriyāṇi tad</w:t>
      </w:r>
      <w:r>
        <w:rPr>
          <w:lang w:val="pl-PL" w:eastAsia="fr-CA"/>
        </w:rPr>
        <w:t>-</w:t>
      </w:r>
      <w:r w:rsidRPr="0008457F">
        <w:rPr>
          <w:lang w:val="pl-PL" w:eastAsia="fr-CA"/>
        </w:rPr>
        <w:t>adhiṣṭhātār</w:t>
      </w:r>
      <w:r>
        <w:rPr>
          <w:lang w:val="pl-PL" w:eastAsia="fr-CA"/>
        </w:rPr>
        <w:t xml:space="preserve">aś ca mano-vaśe manasa eva vaśe’bhavan vartante sma | </w:t>
      </w:r>
      <w:r w:rsidRPr="0008457F">
        <w:rPr>
          <w:lang w:val="pl-PL" w:eastAsia="fr-CA"/>
        </w:rPr>
        <w:t>bhīṣmo yoginā</w:t>
      </w:r>
      <w:r>
        <w:rPr>
          <w:lang w:val="pl-PL" w:eastAsia="fr-CA"/>
        </w:rPr>
        <w:t>m a</w:t>
      </w:r>
      <w:r w:rsidRPr="0008457F">
        <w:rPr>
          <w:lang w:val="pl-PL" w:eastAsia="fr-CA"/>
        </w:rPr>
        <w:t>pi bhayaṅkaro mano-lakṣaṇo devaḥ</w:t>
      </w:r>
      <w:r>
        <w:rPr>
          <w:lang w:val="pl-PL" w:eastAsia="fr-CA"/>
        </w:rPr>
        <w:t>,</w:t>
      </w:r>
      <w:r w:rsidRPr="0008457F">
        <w:rPr>
          <w:lang w:val="pl-PL" w:eastAsia="fr-CA"/>
        </w:rPr>
        <w:t xml:space="preserve"> </w:t>
      </w:r>
      <w:r>
        <w:rPr>
          <w:lang w:val="pl-PL" w:eastAsia="fr-CA"/>
        </w:rPr>
        <w:t xml:space="preserve">yataḥ </w:t>
      </w:r>
      <w:r w:rsidRPr="0008457F">
        <w:rPr>
          <w:lang w:val="pl-PL" w:eastAsia="fr-CA"/>
        </w:rPr>
        <w:t>sahas</w:t>
      </w:r>
      <w:r>
        <w:rPr>
          <w:lang w:val="pl-PL" w:eastAsia="fr-CA"/>
        </w:rPr>
        <w:t xml:space="preserve">aḥ sahasvino’pi sahīyān baliṣṭhād api baliṣṭha ity arthaḥ | atas taṁ yo vaśaṁ yuñjyāt kuryāt, sa hi </w:t>
      </w:r>
      <w:r w:rsidRPr="0008457F">
        <w:rPr>
          <w:lang w:val="pl-PL" w:eastAsia="fr-CA"/>
        </w:rPr>
        <w:t xml:space="preserve">deva-devaḥ sarvendriya-jetā </w:t>
      </w:r>
      <w:r>
        <w:rPr>
          <w:lang w:val="pl-PL" w:eastAsia="fr-CA"/>
        </w:rPr>
        <w:t>| tathā ca</w:t>
      </w:r>
      <w:r w:rsidRPr="0008457F">
        <w:rPr>
          <w:lang w:val="pl-PL" w:eastAsia="fr-CA"/>
        </w:rPr>
        <w:t>—</w:t>
      </w:r>
      <w:r w:rsidRPr="0008457F">
        <w:rPr>
          <w:color w:val="0000FF"/>
          <w:lang w:val="pl-PL" w:eastAsia="fr-CA"/>
        </w:rPr>
        <w:t>manaso vaśe sarva</w:t>
      </w:r>
      <w:r>
        <w:rPr>
          <w:color w:val="0000FF"/>
          <w:lang w:val="pl-PL" w:eastAsia="fr-CA"/>
        </w:rPr>
        <w:t>m i</w:t>
      </w:r>
      <w:r w:rsidRPr="0008457F">
        <w:rPr>
          <w:color w:val="0000FF"/>
          <w:lang w:val="pl-PL" w:eastAsia="fr-CA"/>
        </w:rPr>
        <w:t>daṁ babhūva nānyasya mano vaśa</w:t>
      </w:r>
      <w:r>
        <w:rPr>
          <w:color w:val="0000FF"/>
          <w:lang w:val="pl-PL" w:eastAsia="fr-CA"/>
        </w:rPr>
        <w:t>m a</w:t>
      </w:r>
      <w:r w:rsidRPr="0008457F">
        <w:rPr>
          <w:color w:val="0000FF"/>
          <w:lang w:val="pl-PL" w:eastAsia="fr-CA"/>
        </w:rPr>
        <w:t>nviyāya | bhīṣmo hi devaḥ sahasaḥ sahīyaṇ</w:t>
      </w:r>
      <w:r w:rsidRPr="0008457F">
        <w:rPr>
          <w:lang w:val="pl-PL" w:eastAsia="fr-CA"/>
        </w:rPr>
        <w:t xml:space="preserve"> iti ||48||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11.23.49 || </w:t>
      </w:r>
    </w:p>
    <w:p w:rsidR="009072E6" w:rsidRDefault="009072E6" w:rsidP="009072E6">
      <w:pPr>
        <w:jc w:val="center"/>
        <w:rPr>
          <w:rFonts w:eastAsia="MS Minchofalt"/>
          <w:b/>
          <w:lang w:val="pl-PL"/>
        </w:rPr>
      </w:pPr>
    </w:p>
    <w:p w:rsidR="009072E6" w:rsidRPr="00F07827" w:rsidRDefault="009072E6" w:rsidP="009072E6">
      <w:pPr>
        <w:pStyle w:val="Versequote"/>
        <w:rPr>
          <w:rFonts w:eastAsia="MS Minchofalt"/>
          <w:lang w:val="pl-PL"/>
        </w:rPr>
      </w:pPr>
      <w:r w:rsidRPr="00F07827">
        <w:rPr>
          <w:rFonts w:eastAsia="MS Minchofalt"/>
          <w:lang w:val="pl-PL"/>
        </w:rPr>
        <w:t>taṁ durjayaṁ śatru</w:t>
      </w:r>
      <w:r>
        <w:rPr>
          <w:rFonts w:eastAsia="MS Minchofalt"/>
          <w:lang w:val="pl-PL"/>
        </w:rPr>
        <w:t>m a</w:t>
      </w:r>
      <w:r w:rsidRPr="00F07827">
        <w:rPr>
          <w:rFonts w:eastAsia="MS Minchofalt"/>
          <w:lang w:val="pl-PL"/>
        </w:rPr>
        <w:t>sahya-vegam</w:t>
      </w:r>
    </w:p>
    <w:p w:rsidR="009072E6" w:rsidRPr="00F07827" w:rsidRDefault="009072E6" w:rsidP="009072E6">
      <w:pPr>
        <w:pStyle w:val="Versequote"/>
        <w:rPr>
          <w:rFonts w:eastAsia="MS Minchofalt"/>
          <w:lang w:val="pl-PL"/>
        </w:rPr>
      </w:pPr>
      <w:r w:rsidRPr="00F07827">
        <w:rPr>
          <w:rFonts w:eastAsia="MS Minchofalt"/>
          <w:lang w:val="pl-PL"/>
        </w:rPr>
        <w:t>arun-tudaṁ tan na vijitya kecit |</w:t>
      </w:r>
    </w:p>
    <w:p w:rsidR="009072E6" w:rsidRPr="00F07827" w:rsidRDefault="009072E6" w:rsidP="009072E6">
      <w:pPr>
        <w:pStyle w:val="Versequote"/>
        <w:rPr>
          <w:rFonts w:eastAsia="MS Minchofalt"/>
          <w:lang w:val="pl-PL"/>
        </w:rPr>
      </w:pPr>
      <w:r w:rsidRPr="00F07827">
        <w:rPr>
          <w:rFonts w:eastAsia="MS Minchofalt"/>
          <w:lang w:val="pl-PL"/>
        </w:rPr>
        <w:t>kurvanty asad-vigraha</w:t>
      </w:r>
      <w:r>
        <w:rPr>
          <w:rFonts w:eastAsia="MS Minchofalt"/>
          <w:lang w:val="pl-PL"/>
        </w:rPr>
        <w:t>m a</w:t>
      </w:r>
      <w:r w:rsidRPr="00F07827">
        <w:rPr>
          <w:rFonts w:eastAsia="MS Minchofalt"/>
          <w:lang w:val="pl-PL"/>
        </w:rPr>
        <w:t>tra martyair</w:t>
      </w:r>
    </w:p>
    <w:p w:rsidR="009072E6" w:rsidRPr="00F07827" w:rsidRDefault="009072E6" w:rsidP="009072E6">
      <w:pPr>
        <w:pStyle w:val="Versequote"/>
        <w:rPr>
          <w:rFonts w:eastAsia="MS Minchofalt"/>
          <w:lang w:val="pl-PL"/>
        </w:rPr>
      </w:pPr>
      <w:r w:rsidRPr="00F07827">
        <w:rPr>
          <w:rFonts w:eastAsia="MS Minchofalt"/>
          <w:lang w:val="pl-PL"/>
        </w:rPr>
        <w:t>mitrāṇy udāsīna-ripūn vimūḍhāḥ ||</w:t>
      </w:r>
    </w:p>
    <w:p w:rsidR="009072E6" w:rsidRDefault="009072E6" w:rsidP="009072E6">
      <w:pPr>
        <w:jc w:val="center"/>
        <w:rPr>
          <w:rFonts w:eastAsia="MS Minchofalt"/>
          <w:b/>
          <w:lang w:val="pl-PL"/>
        </w:rPr>
      </w:pPr>
    </w:p>
    <w:p w:rsidR="009072E6" w:rsidRDefault="009072E6" w:rsidP="009072E6">
      <w:pPr>
        <w:rPr>
          <w:rFonts w:eastAsia="MS Minchofalt"/>
          <w:color w:val="000000"/>
          <w:lang w:val="pl-PL"/>
        </w:rPr>
      </w:pPr>
      <w:r>
        <w:rPr>
          <w:rFonts w:eastAsia="MS Minchofalt"/>
          <w:b/>
          <w:bCs/>
          <w:lang w:val="pl-PL"/>
        </w:rPr>
        <w:t>madhvaḥ :</w:t>
      </w:r>
      <w:r>
        <w:rPr>
          <w:rFonts w:eastAsia="MS Minchofalt"/>
          <w:color w:val="000000"/>
          <w:lang w:val="pl-PL"/>
        </w:rPr>
        <w:t xml:space="preserve"> sāttvika-mano-vivakṣayā deva-śabdaḥ | tāmasa-mano-vivakṣayā śatru-śabdaḥ | </w:t>
      </w:r>
    </w:p>
    <w:p w:rsidR="009072E6" w:rsidRDefault="009072E6" w:rsidP="009072E6">
      <w:pPr>
        <w:rPr>
          <w:rFonts w:eastAsia="MS Minchofalt"/>
          <w:color w:val="000000"/>
          <w:lang w:val="pl-PL"/>
        </w:rPr>
      </w:pPr>
    </w:p>
    <w:p w:rsidR="009072E6" w:rsidRPr="00CF12F9" w:rsidRDefault="009072E6" w:rsidP="009072E6">
      <w:pPr>
        <w:pStyle w:val="Cita"/>
        <w:rPr>
          <w:rFonts w:eastAsia="MS Minchofalt"/>
          <w:lang w:val="pl-PL"/>
        </w:rPr>
      </w:pPr>
      <w:r w:rsidRPr="00CF12F9">
        <w:rPr>
          <w:rFonts w:eastAsia="MS Minchofalt"/>
          <w:lang w:val="pl-PL"/>
        </w:rPr>
        <w:t>eka-sthānādhipatye tu bhinn</w:t>
      </w:r>
      <w:r>
        <w:rPr>
          <w:rFonts w:eastAsia="MS Minchofalt"/>
          <w:lang w:val="pl-PL"/>
        </w:rPr>
        <w:t>ānām a</w:t>
      </w:r>
      <w:r w:rsidRPr="00CF12F9">
        <w:rPr>
          <w:rFonts w:eastAsia="MS Minchofalt"/>
          <w:lang w:val="pl-PL"/>
        </w:rPr>
        <w:t>pi yuj</w:t>
      </w:r>
      <w:r>
        <w:rPr>
          <w:rFonts w:eastAsia="MS Minchofalt"/>
          <w:lang w:val="pl-PL"/>
        </w:rPr>
        <w:t>yate</w:t>
      </w:r>
      <w:r w:rsidRPr="00CF12F9">
        <w:rPr>
          <w:rFonts w:eastAsia="MS Minchofalt"/>
          <w:lang w:val="pl-PL"/>
        </w:rPr>
        <w:t xml:space="preserve"> |</w:t>
      </w:r>
    </w:p>
    <w:p w:rsidR="009072E6" w:rsidRDefault="009072E6" w:rsidP="009072E6">
      <w:pPr>
        <w:pStyle w:val="Cita"/>
        <w:rPr>
          <w:rFonts w:eastAsia="MS Minchofalt"/>
          <w:lang w:val="pl-PL"/>
        </w:rPr>
      </w:pPr>
      <w:r>
        <w:rPr>
          <w:rFonts w:eastAsia="MS Minchofalt"/>
          <w:lang w:val="pl-PL"/>
        </w:rPr>
        <w:t>abhedena parāmarśaḥ sādṛśyenāpi vastunoḥ || iti prayoge |</w:t>
      </w:r>
    </w:p>
    <w:p w:rsidR="009072E6" w:rsidRDefault="009072E6" w:rsidP="009072E6">
      <w:pPr>
        <w:pStyle w:val="Cita"/>
        <w:rPr>
          <w:rFonts w:eastAsia="MS Minchofalt"/>
          <w:lang w:val="pl-PL"/>
        </w:rPr>
      </w:pPr>
    </w:p>
    <w:p w:rsidR="009072E6" w:rsidRPr="00CF12F9" w:rsidRDefault="009072E6" w:rsidP="009072E6">
      <w:pPr>
        <w:rPr>
          <w:rFonts w:eastAsia="MS Minchofalt"/>
          <w:lang w:val="pl-PL"/>
        </w:rPr>
      </w:pPr>
      <w:r>
        <w:rPr>
          <w:rFonts w:eastAsia="MS Minchofalt"/>
          <w:lang w:val="pl-PL"/>
        </w:rPr>
        <w:t>udāsīnānāṁ ripuṁ samyag jñānavatāṁ na riputvaṁ śakyata ity arthaḥ ||49||</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ato’sahyā rāgādayo vegā yasya ta</w:t>
      </w:r>
      <w:r>
        <w:rPr>
          <w:lang w:val="pl-PL" w:eastAsia="fr-CA"/>
        </w:rPr>
        <w:t>m |</w:t>
      </w:r>
      <w:r w:rsidRPr="001E7365">
        <w:rPr>
          <w:lang w:val="pl-PL" w:eastAsia="fr-CA"/>
        </w:rPr>
        <w:t xml:space="preserve"> ata evāruntuda</w:t>
      </w:r>
      <w:r>
        <w:rPr>
          <w:lang w:val="pl-PL" w:eastAsia="fr-CA"/>
        </w:rPr>
        <w:t>m a</w:t>
      </w:r>
      <w:r w:rsidRPr="001E7365">
        <w:rPr>
          <w:lang w:val="pl-PL" w:eastAsia="fr-CA"/>
        </w:rPr>
        <w:t>rur marma tat tudati vyathayatīty aruntudas ta</w:t>
      </w:r>
      <w:r>
        <w:rPr>
          <w:lang w:val="pl-PL" w:eastAsia="fr-CA"/>
        </w:rPr>
        <w:t>m |</w:t>
      </w:r>
      <w:r w:rsidRPr="001E7365">
        <w:rPr>
          <w:lang w:val="pl-PL" w:eastAsia="fr-CA"/>
        </w:rPr>
        <w:t xml:space="preserve"> ta</w:t>
      </w:r>
      <w:r>
        <w:rPr>
          <w:lang w:val="pl-PL" w:eastAsia="fr-CA"/>
        </w:rPr>
        <w:t>n</w:t>
      </w:r>
      <w:r w:rsidRPr="001E7365">
        <w:rPr>
          <w:lang w:val="pl-PL" w:eastAsia="fr-CA"/>
        </w:rPr>
        <w:t xml:space="preserve"> neti cchedaḥ | taṁ na vijityājitvā</w:t>
      </w:r>
      <w:r>
        <w:rPr>
          <w:lang w:val="pl-PL" w:eastAsia="fr-CA"/>
        </w:rPr>
        <w:t>,</w:t>
      </w:r>
      <w:r w:rsidRPr="001E7365">
        <w:rPr>
          <w:lang w:val="pl-PL" w:eastAsia="fr-CA"/>
        </w:rPr>
        <w:t xml:space="preserve"> tat tato ye kecin martyaiḥ kaiścid asad-vigrahaṁ kurvanti | tatra cānukūla-pratikūlādīn anyān mitrādīn kurvanti</w:t>
      </w:r>
      <w:r>
        <w:rPr>
          <w:lang w:val="pl-PL" w:eastAsia="fr-CA"/>
        </w:rPr>
        <w:t>,</w:t>
      </w:r>
      <w:r w:rsidRPr="001E7365">
        <w:rPr>
          <w:lang w:val="pl-PL" w:eastAsia="fr-CA"/>
        </w:rPr>
        <w:t xml:space="preserve"> te mūḍhā ity arthaḥ |</w:t>
      </w:r>
      <w:r>
        <w:rPr>
          <w:lang w:val="pl-PL" w:eastAsia="fr-CA"/>
        </w:rPr>
        <w:t>|49||</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Pr>
          <w:lang w:val="pl-PL" w:eastAsia="fr-CA"/>
        </w:rPr>
        <w:t>a</w:t>
      </w:r>
      <w:r w:rsidRPr="001E7365">
        <w:rPr>
          <w:lang w:val="pl-PL" w:eastAsia="fr-CA"/>
        </w:rPr>
        <w:t>rur marma tat tudati vyathayatīty aruntudas t</w:t>
      </w:r>
      <w:r>
        <w:rPr>
          <w:lang w:val="pl-PL" w:eastAsia="fr-CA"/>
        </w:rPr>
        <w:t>aṁ na vijitya ajitvā tat tata evājitād dhetoḥ kecin mūḍhā martyaiḥ sahāsad-vigrahaṁ kurvanti |</w:t>
      </w:r>
      <w:r w:rsidRPr="001E7365">
        <w:rPr>
          <w:lang w:val="pl-PL" w:eastAsia="fr-CA"/>
        </w:rPr>
        <w:t xml:space="preserve"> tatra cānukūla-pratikūlādīn anyān mitrādīn kurvanti</w:t>
      </w:r>
      <w:r>
        <w:rPr>
          <w:lang w:val="pl-PL" w:eastAsia="fr-CA"/>
        </w:rPr>
        <w:t xml:space="preserve"> </w:t>
      </w:r>
      <w:r w:rsidRPr="001E7365">
        <w:rPr>
          <w:lang w:val="pl-PL" w:eastAsia="fr-CA"/>
        </w:rPr>
        <w:t>|</w:t>
      </w:r>
      <w:r>
        <w:rPr>
          <w:lang w:val="pl-PL" w:eastAsia="fr-CA"/>
        </w:rPr>
        <w:t>|49||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11.23.50 || </w:t>
      </w:r>
    </w:p>
    <w:p w:rsidR="009072E6" w:rsidRDefault="009072E6" w:rsidP="009072E6">
      <w:pPr>
        <w:jc w:val="center"/>
        <w:rPr>
          <w:rFonts w:eastAsia="MS Minchofalt"/>
          <w:b/>
          <w:lang w:val="pl-PL"/>
        </w:rPr>
      </w:pPr>
    </w:p>
    <w:p w:rsidR="009072E6" w:rsidRPr="00F07827" w:rsidRDefault="009072E6" w:rsidP="009072E6">
      <w:pPr>
        <w:pStyle w:val="Versequote"/>
        <w:rPr>
          <w:rFonts w:eastAsia="MS Minchofalt"/>
          <w:lang w:val="pl-PL"/>
        </w:rPr>
      </w:pPr>
      <w:r w:rsidRPr="00F07827">
        <w:rPr>
          <w:rFonts w:eastAsia="MS Minchofalt"/>
          <w:lang w:val="pl-PL"/>
        </w:rPr>
        <w:t>dehaṁ mano-mātra</w:t>
      </w:r>
      <w:r>
        <w:rPr>
          <w:rFonts w:eastAsia="MS Minchofalt"/>
          <w:lang w:val="pl-PL"/>
        </w:rPr>
        <w:t>m i</w:t>
      </w:r>
      <w:r w:rsidRPr="00F07827">
        <w:rPr>
          <w:rFonts w:eastAsia="MS Minchofalt"/>
          <w:lang w:val="pl-PL"/>
        </w:rPr>
        <w:t>maṁ gṛhītvā</w:t>
      </w:r>
    </w:p>
    <w:p w:rsidR="009072E6" w:rsidRDefault="009072E6" w:rsidP="009072E6">
      <w:pPr>
        <w:pStyle w:val="Versequote"/>
        <w:rPr>
          <w:rFonts w:eastAsia="MS Minchofalt"/>
        </w:rPr>
      </w:pPr>
      <w:r>
        <w:rPr>
          <w:rFonts w:eastAsia="MS Minchofalt"/>
        </w:rPr>
        <w:t>mamāham ity andha-dhiyo manuṣyāḥ |</w:t>
      </w:r>
    </w:p>
    <w:p w:rsidR="009072E6" w:rsidRPr="001E7365" w:rsidRDefault="009072E6" w:rsidP="009072E6">
      <w:pPr>
        <w:pStyle w:val="Versequote"/>
        <w:rPr>
          <w:rFonts w:eastAsia="MS Minchofalt"/>
        </w:rPr>
      </w:pPr>
      <w:r w:rsidRPr="001E7365">
        <w:rPr>
          <w:rFonts w:eastAsia="MS Minchofalt"/>
        </w:rPr>
        <w:t>eṣo’ha</w:t>
      </w:r>
      <w:r>
        <w:rPr>
          <w:rFonts w:eastAsia="MS Minchofalt"/>
        </w:rPr>
        <w:t>m a</w:t>
      </w:r>
      <w:r w:rsidRPr="001E7365">
        <w:rPr>
          <w:rFonts w:eastAsia="MS Minchofalt"/>
        </w:rPr>
        <w:t>nyo’ha</w:t>
      </w:r>
      <w:r>
        <w:rPr>
          <w:rFonts w:eastAsia="MS Minchofalt"/>
        </w:rPr>
        <w:t>m i</w:t>
      </w:r>
      <w:r w:rsidRPr="001E7365">
        <w:rPr>
          <w:rFonts w:eastAsia="MS Minchofalt"/>
        </w:rPr>
        <w:t>ti bhrameṇa</w:t>
      </w:r>
    </w:p>
    <w:p w:rsidR="009072E6" w:rsidRPr="001E7365" w:rsidRDefault="009072E6" w:rsidP="009072E6">
      <w:pPr>
        <w:pStyle w:val="Versequote"/>
        <w:rPr>
          <w:rFonts w:eastAsia="MS Minchofalt"/>
        </w:rPr>
      </w:pPr>
      <w:r w:rsidRPr="001E7365">
        <w:rPr>
          <w:rFonts w:eastAsia="MS Minchofalt"/>
        </w:rPr>
        <w:t>duranta-pāre tamasi bhramanti ||</w:t>
      </w:r>
    </w:p>
    <w:p w:rsidR="009072E6" w:rsidRPr="00273182" w:rsidRDefault="009072E6" w:rsidP="009072E6">
      <w:pPr>
        <w:jc w:val="center"/>
        <w:rPr>
          <w:rFonts w:eastAsia="MS Minchofalt"/>
          <w:b/>
          <w:lang w:val="en-US"/>
        </w:rPr>
      </w:pPr>
    </w:p>
    <w:p w:rsidR="009072E6" w:rsidRDefault="009072E6" w:rsidP="009072E6">
      <w:pPr>
        <w:rPr>
          <w:rFonts w:eastAsia="MS Minchofalt"/>
          <w:color w:val="000000"/>
          <w:lang w:val="pl-PL"/>
        </w:rPr>
      </w:pPr>
      <w:r>
        <w:rPr>
          <w:rFonts w:eastAsia="MS Minchofalt"/>
          <w:b/>
          <w:bCs/>
          <w:lang w:val="pl-PL"/>
        </w:rPr>
        <w:t>madhvaḥ :</w:t>
      </w:r>
      <w:r>
        <w:rPr>
          <w:rFonts w:eastAsia="MS Minchofalt"/>
          <w:color w:val="000000"/>
          <w:lang w:val="pl-PL"/>
        </w:rPr>
        <w:t xml:space="preserve"> abhimāna-mātreṇaiva jīvasya dehena sambandha iti mano-mātram | manasi nirmāṇam iti | aham anya ity api deha-mātre manyante |</w:t>
      </w:r>
    </w:p>
    <w:p w:rsidR="009072E6" w:rsidRDefault="009072E6" w:rsidP="009072E6">
      <w:pPr>
        <w:rPr>
          <w:rFonts w:eastAsia="MS Minchofalt"/>
          <w:color w:val="000000"/>
          <w:lang w:val="pl-PL"/>
        </w:rPr>
      </w:pPr>
    </w:p>
    <w:p w:rsidR="009072E6" w:rsidRDefault="009072E6" w:rsidP="009072E6">
      <w:pPr>
        <w:pStyle w:val="Cita"/>
        <w:rPr>
          <w:rFonts w:eastAsia="MS Minchofalt"/>
          <w:lang w:val="pl-PL"/>
        </w:rPr>
      </w:pPr>
      <w:r w:rsidRPr="004E104B">
        <w:rPr>
          <w:rFonts w:eastAsia="MS Minchofalt"/>
          <w:lang w:val="pl-PL"/>
        </w:rPr>
        <w:t xml:space="preserve">ṛte dve </w:t>
      </w:r>
      <w:r>
        <w:rPr>
          <w:rFonts w:eastAsia="MS Minchofalt"/>
          <w:lang w:val="pl-PL"/>
        </w:rPr>
        <w:t>brahma</w:t>
      </w:r>
      <w:r w:rsidRPr="004E104B">
        <w:rPr>
          <w:rFonts w:eastAsia="MS Minchofalt"/>
          <w:lang w:val="pl-PL"/>
        </w:rPr>
        <w:t>ṇī k</w:t>
      </w:r>
      <w:r>
        <w:rPr>
          <w:rFonts w:eastAsia="MS Minchofalt"/>
          <w:lang w:val="pl-PL"/>
        </w:rPr>
        <w:t>asya</w:t>
      </w:r>
      <w:r w:rsidRPr="004E104B">
        <w:rPr>
          <w:rFonts w:eastAsia="MS Minchofalt"/>
          <w:lang w:val="pl-PL"/>
        </w:rPr>
        <w:t xml:space="preserve"> mano yāti vaśaṁ kvacit |</w:t>
      </w:r>
    </w:p>
    <w:p w:rsidR="009072E6" w:rsidRDefault="009072E6" w:rsidP="009072E6">
      <w:pPr>
        <w:pStyle w:val="Cita"/>
        <w:rPr>
          <w:rFonts w:eastAsia="MS Minchofalt"/>
          <w:lang w:val="pl-PL"/>
        </w:rPr>
      </w:pPr>
      <w:r>
        <w:rPr>
          <w:rFonts w:eastAsia="MS Minchofalt"/>
          <w:lang w:val="pl-PL"/>
        </w:rPr>
        <w:t>śriyaṁ sarasvatīṁ vāpi yāti vā tat-prasādataḥ || iti pādme |</w:t>
      </w:r>
    </w:p>
    <w:p w:rsidR="009072E6" w:rsidRPr="004E104B" w:rsidRDefault="009072E6" w:rsidP="009072E6">
      <w:pPr>
        <w:pStyle w:val="Cita"/>
        <w:rPr>
          <w:rFonts w:eastAsia="MS Minchofalt"/>
          <w:lang w:val="pl-PL"/>
        </w:rPr>
      </w:pPr>
    </w:p>
    <w:p w:rsidR="009072E6" w:rsidRPr="004E104B" w:rsidRDefault="009072E6" w:rsidP="009072E6">
      <w:pPr>
        <w:rPr>
          <w:rFonts w:eastAsia="MS Minchofalt"/>
          <w:lang w:val="pl-PL"/>
        </w:rPr>
      </w:pPr>
      <w:r>
        <w:rPr>
          <w:rFonts w:eastAsia="MS Minchofalt"/>
          <w:lang w:val="pl-PL"/>
        </w:rPr>
        <w:t>udāsīnānāṁ ripuṁ samyag-jñānavatāṁ na riputvaṁ śakyata lhetu</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tataś cānena prakāreṇa saṁsāre bhramantīty āha—deha</w:t>
      </w:r>
      <w:r>
        <w:rPr>
          <w:lang w:val="pl-PL" w:eastAsia="fr-CA"/>
        </w:rPr>
        <w:t>m i</w:t>
      </w:r>
      <w:r w:rsidRPr="001E7365">
        <w:rPr>
          <w:lang w:val="pl-PL" w:eastAsia="fr-CA"/>
        </w:rPr>
        <w:t>ti | mano-mātra-parikalpita</w:t>
      </w:r>
      <w:r>
        <w:rPr>
          <w:lang w:val="pl-PL" w:eastAsia="fr-CA"/>
        </w:rPr>
        <w:t>m i</w:t>
      </w:r>
      <w:r w:rsidRPr="001E7365">
        <w:rPr>
          <w:lang w:val="pl-PL" w:eastAsia="fr-CA"/>
        </w:rPr>
        <w:t>maṁ sva-deha</w:t>
      </w:r>
      <w:r>
        <w:rPr>
          <w:lang w:val="pl-PL" w:eastAsia="fr-CA"/>
        </w:rPr>
        <w:t>m a</w:t>
      </w:r>
      <w:r w:rsidRPr="001E7365">
        <w:rPr>
          <w:lang w:val="pl-PL" w:eastAsia="fr-CA"/>
        </w:rPr>
        <w:t>ha</w:t>
      </w:r>
      <w:r>
        <w:rPr>
          <w:lang w:val="pl-PL" w:eastAsia="fr-CA"/>
        </w:rPr>
        <w:t>m i</w:t>
      </w:r>
      <w:r w:rsidRPr="001E7365">
        <w:rPr>
          <w:lang w:val="pl-PL" w:eastAsia="fr-CA"/>
        </w:rPr>
        <w:t>ti putrādi-dehaṁ ca mameti svīkṛtya | tamasi saṁsāre |</w:t>
      </w:r>
      <w:r>
        <w:rPr>
          <w:lang w:val="pl-PL" w:eastAsia="fr-CA"/>
        </w:rPr>
        <w:t>|50||</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CF12F9" w:rsidRDefault="009072E6" w:rsidP="009072E6">
      <w:pPr>
        <w:rPr>
          <w:rFonts w:eastAsia="MS Minchofalt"/>
          <w:b/>
          <w:bCs/>
          <w:lang w:val="pl-PL"/>
        </w:rPr>
      </w:pPr>
      <w:r>
        <w:rPr>
          <w:rFonts w:eastAsia="MS Minchofalt"/>
          <w:b/>
          <w:bCs/>
          <w:lang w:val="pl-PL"/>
        </w:rPr>
        <w:t xml:space="preserve">viśvanāthaḥ : </w:t>
      </w:r>
      <w:r w:rsidRPr="001E7365">
        <w:rPr>
          <w:lang w:val="pl-PL" w:eastAsia="fr-CA"/>
        </w:rPr>
        <w:t>tataś cānena prakāreṇa saṁsāre bhramantīty āha—deha</w:t>
      </w:r>
      <w:r>
        <w:rPr>
          <w:lang w:val="pl-PL" w:eastAsia="fr-CA"/>
        </w:rPr>
        <w:t>m i</w:t>
      </w:r>
      <w:r w:rsidRPr="001E7365">
        <w:rPr>
          <w:lang w:val="pl-PL" w:eastAsia="fr-CA"/>
        </w:rPr>
        <w:t>ti | mano-mātra-parikalpita</w:t>
      </w:r>
      <w:r>
        <w:rPr>
          <w:lang w:val="pl-PL" w:eastAsia="fr-CA"/>
        </w:rPr>
        <w:t>m i</w:t>
      </w:r>
      <w:r w:rsidRPr="001E7365">
        <w:rPr>
          <w:lang w:val="pl-PL" w:eastAsia="fr-CA"/>
        </w:rPr>
        <w:t>maṁ sva-deha</w:t>
      </w:r>
      <w:r>
        <w:rPr>
          <w:lang w:val="pl-PL" w:eastAsia="fr-CA"/>
        </w:rPr>
        <w:t>m a</w:t>
      </w:r>
      <w:r w:rsidRPr="001E7365">
        <w:rPr>
          <w:lang w:val="pl-PL" w:eastAsia="fr-CA"/>
        </w:rPr>
        <w:t>ha</w:t>
      </w:r>
      <w:r>
        <w:rPr>
          <w:lang w:val="pl-PL" w:eastAsia="fr-CA"/>
        </w:rPr>
        <w:t>m i</w:t>
      </w:r>
      <w:r w:rsidRPr="001E7365">
        <w:rPr>
          <w:lang w:val="pl-PL" w:eastAsia="fr-CA"/>
        </w:rPr>
        <w:t>ti putrādi-dehaṁ ca mameti svīkṛtya | tamasi saṁsāre |</w:t>
      </w:r>
      <w:r>
        <w:rPr>
          <w:lang w:val="pl-PL" w:eastAsia="fr-CA"/>
        </w:rPr>
        <w:t>|50||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11.23.51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janas tu hetuḥ sukha-duḥkhayoś cet</w:t>
      </w:r>
    </w:p>
    <w:p w:rsidR="009072E6" w:rsidRPr="001E7365" w:rsidRDefault="009072E6" w:rsidP="009072E6">
      <w:pPr>
        <w:pStyle w:val="Versequote"/>
        <w:rPr>
          <w:rFonts w:eastAsia="MS Minchofalt"/>
          <w:lang w:val="pl-PL"/>
        </w:rPr>
      </w:pPr>
      <w:r w:rsidRPr="001E7365">
        <w:rPr>
          <w:rFonts w:eastAsia="MS Minchofalt"/>
          <w:lang w:val="pl-PL"/>
        </w:rPr>
        <w:t>ki</w:t>
      </w:r>
      <w:r>
        <w:rPr>
          <w:rFonts w:eastAsia="MS Minchofalt"/>
          <w:lang w:val="pl-PL"/>
        </w:rPr>
        <w:t>m ā</w:t>
      </w:r>
      <w:r w:rsidRPr="001E7365">
        <w:rPr>
          <w:rFonts w:eastAsia="MS Minchofalt"/>
          <w:lang w:val="pl-PL"/>
        </w:rPr>
        <w:t>tmanaś cātra hi bhaumayos tat |</w:t>
      </w:r>
    </w:p>
    <w:p w:rsidR="009072E6" w:rsidRPr="001E7365" w:rsidRDefault="009072E6" w:rsidP="009072E6">
      <w:pPr>
        <w:pStyle w:val="Versequote"/>
        <w:rPr>
          <w:rFonts w:eastAsia="MS Minchofalt"/>
          <w:lang w:val="pl-PL"/>
        </w:rPr>
      </w:pPr>
      <w:r w:rsidRPr="001E7365">
        <w:rPr>
          <w:rFonts w:eastAsia="MS Minchofalt"/>
          <w:lang w:val="pl-PL"/>
        </w:rPr>
        <w:t>jihvāṁ kvacit sandaśati sva-dadbhis</w:t>
      </w:r>
    </w:p>
    <w:p w:rsidR="009072E6" w:rsidRPr="001E7365" w:rsidRDefault="009072E6" w:rsidP="009072E6">
      <w:pPr>
        <w:pStyle w:val="Versequote"/>
        <w:rPr>
          <w:rFonts w:eastAsia="MS Minchofalt"/>
          <w:lang w:val="pl-PL"/>
        </w:rPr>
      </w:pPr>
      <w:r w:rsidRPr="001E7365">
        <w:rPr>
          <w:rFonts w:eastAsia="MS Minchofalt"/>
          <w:lang w:val="pl-PL"/>
        </w:rPr>
        <w:t>tad-vedanāyāṁ katamāya kupyet ||</w:t>
      </w:r>
    </w:p>
    <w:p w:rsidR="009072E6" w:rsidRPr="001E7365" w:rsidRDefault="009072E6" w:rsidP="009072E6">
      <w:pPr>
        <w:jc w:val="center"/>
        <w:rPr>
          <w:rFonts w:eastAsia="MS Minchofalt"/>
          <w:b/>
          <w:lang w:val="pl-PL"/>
        </w:rPr>
      </w:pPr>
    </w:p>
    <w:p w:rsidR="009072E6" w:rsidRPr="00793F62" w:rsidRDefault="009072E6" w:rsidP="009072E6">
      <w:pPr>
        <w:rPr>
          <w:rFonts w:eastAsia="MS Minchofalt"/>
          <w:color w:val="000000"/>
          <w:lang w:val="pl-PL"/>
        </w:rPr>
      </w:pPr>
      <w:r>
        <w:rPr>
          <w:rFonts w:eastAsia="MS Minchofalt"/>
          <w:b/>
          <w:bCs/>
          <w:lang w:val="pl-PL"/>
        </w:rPr>
        <w:t xml:space="preserve">madhvah: </w:t>
      </w:r>
      <w:r w:rsidRPr="00793F62">
        <w:rPr>
          <w:rFonts w:eastAsia="MS Minchofalt"/>
          <w:color w:val="0000FF"/>
          <w:lang w:val="pl-PL"/>
        </w:rPr>
        <w:t>jana-</w:t>
      </w:r>
      <w:r>
        <w:rPr>
          <w:rFonts w:eastAsia="MS Minchofalt"/>
          <w:color w:val="0000FF"/>
          <w:lang w:val="pl-PL"/>
        </w:rPr>
        <w:t>śabd</w:t>
      </w:r>
      <w:r w:rsidRPr="00793F62">
        <w:rPr>
          <w:rFonts w:eastAsia="MS Minchofalt"/>
          <w:color w:val="0000FF"/>
          <w:lang w:val="pl-PL"/>
        </w:rPr>
        <w:t xml:space="preserve">aḥ svato </w:t>
      </w:r>
      <w:r>
        <w:rPr>
          <w:rFonts w:eastAsia="MS Minchofalt"/>
          <w:color w:val="0000FF"/>
          <w:lang w:val="pl-PL"/>
        </w:rPr>
        <w:t>jīv</w:t>
      </w:r>
      <w:r w:rsidRPr="00793F62">
        <w:rPr>
          <w:rFonts w:eastAsia="MS Minchofalt"/>
          <w:color w:val="0000FF"/>
          <w:lang w:val="pl-PL"/>
        </w:rPr>
        <w:t>e kvacid dehe pravartate</w:t>
      </w:r>
      <w:r w:rsidRPr="00793F62">
        <w:rPr>
          <w:rFonts w:eastAsia="MS Minchofalt"/>
          <w:color w:val="000000"/>
          <w:lang w:val="pl-PL"/>
        </w:rPr>
        <w:t xml:space="preserve"> </w:t>
      </w:r>
      <w:r>
        <w:rPr>
          <w:rFonts w:eastAsia="MS Minchofalt"/>
          <w:color w:val="000000"/>
          <w:lang w:val="pl-PL"/>
        </w:rPr>
        <w:t>iti prayoge | ayogya-krodhāder mana eva kāraṇam ||51||</w:t>
      </w:r>
    </w:p>
    <w:p w:rsidR="009072E6" w:rsidRDefault="009072E6" w:rsidP="009072E6">
      <w:pPr>
        <w:rPr>
          <w:rFonts w:eastAsia="MS Minchofalt"/>
          <w:b/>
          <w:bCs/>
          <w:lang w:val="pl-PL"/>
        </w:rPr>
      </w:pPr>
    </w:p>
    <w:p w:rsidR="009072E6" w:rsidRPr="00B77C34" w:rsidRDefault="009072E6" w:rsidP="009072E6">
      <w:pPr>
        <w:rPr>
          <w:lang w:val="pl-PL" w:eastAsia="fr-CA"/>
        </w:rPr>
      </w:pPr>
      <w:r w:rsidRPr="001E7365">
        <w:rPr>
          <w:rFonts w:eastAsia="MS Minchofalt"/>
          <w:b/>
          <w:bCs/>
          <w:lang w:val="pl-PL"/>
        </w:rPr>
        <w:t xml:space="preserve">śrīdharaḥ : </w:t>
      </w:r>
      <w:r w:rsidRPr="001E7365">
        <w:rPr>
          <w:lang w:val="pl-PL" w:eastAsia="fr-CA"/>
        </w:rPr>
        <w:t>tad evaṁ manasa eva duḥkha-kāraṇatva</w:t>
      </w:r>
      <w:r>
        <w:rPr>
          <w:lang w:val="pl-PL" w:eastAsia="fr-CA"/>
        </w:rPr>
        <w:t>m u</w:t>
      </w:r>
      <w:r w:rsidRPr="001E7365">
        <w:rPr>
          <w:lang w:val="pl-PL" w:eastAsia="fr-CA"/>
        </w:rPr>
        <w:t>papādyedānīṁ janādīnāṁ ṣaṇṇā</w:t>
      </w:r>
      <w:r>
        <w:rPr>
          <w:lang w:val="pl-PL" w:eastAsia="fr-CA"/>
        </w:rPr>
        <w:t>m a</w:t>
      </w:r>
      <w:r w:rsidRPr="001E7365">
        <w:rPr>
          <w:lang w:val="pl-PL" w:eastAsia="fr-CA"/>
        </w:rPr>
        <w:t>kāraṇatvaṁ prapañcayati</w:t>
      </w:r>
      <w:r>
        <w:rPr>
          <w:lang w:val="pl-PL" w:eastAsia="fr-CA"/>
        </w:rPr>
        <w:t>—</w:t>
      </w:r>
      <w:r w:rsidRPr="001E7365">
        <w:rPr>
          <w:lang w:val="pl-PL" w:eastAsia="fr-CA"/>
        </w:rPr>
        <w:t>janas tv iti ṣaḍbhiḥ | atra cāsminn api pakṣe ātmanaḥ kiṁ</w:t>
      </w:r>
      <w:r>
        <w:rPr>
          <w:lang w:val="pl-PL" w:eastAsia="fr-CA"/>
        </w:rPr>
        <w:t xml:space="preserve"> ?</w:t>
      </w:r>
      <w:r w:rsidRPr="001E7365">
        <w:rPr>
          <w:lang w:val="pl-PL" w:eastAsia="fr-CA"/>
        </w:rPr>
        <w:t xml:space="preserve"> na kiñc</w:t>
      </w:r>
      <w:r>
        <w:rPr>
          <w:lang w:val="pl-PL" w:eastAsia="fr-CA"/>
        </w:rPr>
        <w:t>i</w:t>
      </w:r>
      <w:r w:rsidRPr="001E7365">
        <w:rPr>
          <w:lang w:val="pl-PL" w:eastAsia="fr-CA"/>
        </w:rPr>
        <w:t>t | sukha-duḥkha-karmatvaṁ tat kartṛtvaṁ cety arthaḥ | kuta ity ata āha—ha niścitaṁ bhaumayor vikārayor dehayos tat, na tv ātmanaḥ | amūrtasyākriyasya ca hana-nādiṣu karmatva-kartṛtvānupapatteḥ | tathāpi duḥkha</w:t>
      </w:r>
      <w:r>
        <w:rPr>
          <w:lang w:val="pl-PL" w:eastAsia="fr-CA"/>
        </w:rPr>
        <w:t>m ā</w:t>
      </w:r>
      <w:r w:rsidRPr="001E7365">
        <w:rPr>
          <w:lang w:val="pl-PL" w:eastAsia="fr-CA"/>
        </w:rPr>
        <w:t>tma-paryavasāyy eveti ced eva</w:t>
      </w:r>
      <w:r>
        <w:rPr>
          <w:lang w:val="pl-PL" w:eastAsia="fr-CA"/>
        </w:rPr>
        <w:t>m a</w:t>
      </w:r>
      <w:r w:rsidRPr="001E7365">
        <w:rPr>
          <w:lang w:val="pl-PL" w:eastAsia="fr-CA"/>
        </w:rPr>
        <w:t>pi paramātmana ubhayatrāpy ekatvān na kopa-viṣayo’stīti sva-dṛṣṭāntena darśayati</w:t>
      </w:r>
      <w:r>
        <w:rPr>
          <w:lang w:val="pl-PL" w:eastAsia="fr-CA"/>
        </w:rPr>
        <w:t>—</w:t>
      </w:r>
      <w:r w:rsidRPr="001E7365">
        <w:rPr>
          <w:lang w:val="pl-PL" w:eastAsia="fr-CA"/>
        </w:rPr>
        <w:t>jihvā</w:t>
      </w:r>
      <w:r>
        <w:rPr>
          <w:lang w:val="pl-PL" w:eastAsia="fr-CA"/>
        </w:rPr>
        <w:t>m i</w:t>
      </w:r>
      <w:r w:rsidRPr="001E7365">
        <w:rPr>
          <w:lang w:val="pl-PL" w:eastAsia="fr-CA"/>
        </w:rPr>
        <w:t>ti |</w:t>
      </w:r>
      <w:r>
        <w:rPr>
          <w:lang w:val="pl-PL" w:eastAsia="fr-CA"/>
        </w:rPr>
        <w:t>|51||</w:t>
      </w:r>
    </w:p>
    <w:p w:rsidR="009072E6" w:rsidRPr="001E7365"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1E7365">
        <w:rPr>
          <w:lang w:val="pl-PL" w:eastAsia="fr-CA"/>
        </w:rPr>
        <w:t>janas tv iti | ātmano jīvasya ātmana eva prādhānyena sarvāṇi kṣetrāṇīti vicāre tu sutarāṁ na ko’py avakāśa ity āha—jihvā</w:t>
      </w:r>
      <w:r>
        <w:rPr>
          <w:lang w:val="pl-PL" w:eastAsia="fr-CA"/>
        </w:rPr>
        <w:t>m i</w:t>
      </w:r>
      <w:r w:rsidRPr="001E7365">
        <w:rPr>
          <w:lang w:val="pl-PL" w:eastAsia="fr-CA"/>
        </w:rPr>
        <w:t>ti | eva</w:t>
      </w:r>
      <w:r>
        <w:rPr>
          <w:lang w:val="pl-PL" w:eastAsia="fr-CA"/>
        </w:rPr>
        <w:t>m u</w:t>
      </w:r>
      <w:r w:rsidRPr="001E7365">
        <w:rPr>
          <w:lang w:val="pl-PL" w:eastAsia="fr-CA"/>
        </w:rPr>
        <w:t>ttaratrāpi ||51||</w:t>
      </w:r>
    </w:p>
    <w:p w:rsidR="009072E6" w:rsidRDefault="009072E6" w:rsidP="009072E6">
      <w:pPr>
        <w:rPr>
          <w:rFonts w:eastAsia="MS Minchofalt"/>
          <w:b/>
          <w:bCs/>
          <w:lang w:val="pl-PL"/>
        </w:rPr>
      </w:pPr>
    </w:p>
    <w:p w:rsidR="009072E6" w:rsidRDefault="009072E6" w:rsidP="009072E6">
      <w:pPr>
        <w:rPr>
          <w:lang w:val="pl-PL" w:eastAsia="fr-CA"/>
        </w:rPr>
      </w:pPr>
      <w:r>
        <w:rPr>
          <w:rFonts w:eastAsia="MS Minchofalt"/>
          <w:b/>
          <w:bCs/>
          <w:lang w:val="pl-PL"/>
        </w:rPr>
        <w:t xml:space="preserve">viśvanāthaḥ : </w:t>
      </w:r>
      <w:r w:rsidRPr="001E7365">
        <w:rPr>
          <w:lang w:val="pl-PL" w:eastAsia="fr-CA"/>
        </w:rPr>
        <w:t xml:space="preserve">tad evaṁ manasa eva </w:t>
      </w:r>
      <w:r>
        <w:rPr>
          <w:lang w:val="pl-PL" w:eastAsia="fr-CA"/>
        </w:rPr>
        <w:t>sukha-</w:t>
      </w:r>
      <w:r w:rsidRPr="001E7365">
        <w:rPr>
          <w:lang w:val="pl-PL" w:eastAsia="fr-CA"/>
        </w:rPr>
        <w:t>duḥkha</w:t>
      </w:r>
      <w:r>
        <w:rPr>
          <w:lang w:val="pl-PL" w:eastAsia="fr-CA"/>
        </w:rPr>
        <w:t xml:space="preserve">yoḥ </w:t>
      </w:r>
      <w:r w:rsidRPr="001E7365">
        <w:rPr>
          <w:lang w:val="pl-PL" w:eastAsia="fr-CA"/>
        </w:rPr>
        <w:t>kāraṇatva</w:t>
      </w:r>
      <w:r>
        <w:rPr>
          <w:lang w:val="pl-PL" w:eastAsia="fr-CA"/>
        </w:rPr>
        <w:t>m u</w:t>
      </w:r>
      <w:r w:rsidRPr="001E7365">
        <w:rPr>
          <w:lang w:val="pl-PL" w:eastAsia="fr-CA"/>
        </w:rPr>
        <w:t xml:space="preserve">papādyedānīṁ janādīnāṁ </w:t>
      </w:r>
      <w:r>
        <w:rPr>
          <w:lang w:val="pl-PL" w:eastAsia="fr-CA"/>
        </w:rPr>
        <w:t>pūrvoktānāṁ ṣaṇṇām a</w:t>
      </w:r>
      <w:r w:rsidRPr="001E7365">
        <w:rPr>
          <w:lang w:val="pl-PL" w:eastAsia="fr-CA"/>
        </w:rPr>
        <w:t>kāraṇatvaṁ prapañcayati</w:t>
      </w:r>
      <w:r>
        <w:rPr>
          <w:lang w:val="pl-PL" w:eastAsia="fr-CA"/>
        </w:rPr>
        <w:t>—</w:t>
      </w:r>
      <w:r w:rsidRPr="001E7365">
        <w:rPr>
          <w:lang w:val="pl-PL" w:eastAsia="fr-CA"/>
        </w:rPr>
        <w:t xml:space="preserve">janas tv iti ṣaḍbhiḥ | </w:t>
      </w:r>
      <w:r>
        <w:rPr>
          <w:lang w:val="pl-PL" w:eastAsia="fr-CA"/>
        </w:rPr>
        <w:t>hetur iti jana eva janaṁ sukhayati jana eva janaṁ duḥkhayatīti cet, atra ca asminn api pakṣe ātmano jīvātmanaḥ kiṁ ? na kiñcid api, yatas tat-sukha-duḥkha-</w:t>
      </w:r>
      <w:r w:rsidRPr="001E7365">
        <w:rPr>
          <w:lang w:val="pl-PL" w:eastAsia="fr-CA"/>
        </w:rPr>
        <w:t xml:space="preserve">kartṛtvaṁ </w:t>
      </w:r>
      <w:r>
        <w:rPr>
          <w:lang w:val="pl-PL" w:eastAsia="fr-CA"/>
        </w:rPr>
        <w:t>sukha-duḥkha-</w:t>
      </w:r>
      <w:r w:rsidRPr="001E7365">
        <w:rPr>
          <w:lang w:val="pl-PL" w:eastAsia="fr-CA"/>
        </w:rPr>
        <w:t>kar</w:t>
      </w:r>
      <w:r>
        <w:rPr>
          <w:lang w:val="pl-PL" w:eastAsia="fr-CA"/>
        </w:rPr>
        <w:t>ma</w:t>
      </w:r>
      <w:r w:rsidRPr="001E7365">
        <w:rPr>
          <w:lang w:val="pl-PL" w:eastAsia="fr-CA"/>
        </w:rPr>
        <w:t>tvaṁ c</w:t>
      </w:r>
      <w:r>
        <w:rPr>
          <w:lang w:val="pl-PL" w:eastAsia="fr-CA"/>
        </w:rPr>
        <w:t xml:space="preserve">a </w:t>
      </w:r>
      <w:r w:rsidRPr="001E7365">
        <w:rPr>
          <w:lang w:val="pl-PL" w:eastAsia="fr-CA"/>
        </w:rPr>
        <w:t xml:space="preserve">bhaumayor </w:t>
      </w:r>
      <w:r>
        <w:rPr>
          <w:lang w:val="pl-PL" w:eastAsia="fr-CA"/>
        </w:rPr>
        <w:t>bhū-</w:t>
      </w:r>
      <w:r w:rsidRPr="001E7365">
        <w:rPr>
          <w:lang w:val="pl-PL" w:eastAsia="fr-CA"/>
        </w:rPr>
        <w:t>vikāra</w:t>
      </w:r>
      <w:r>
        <w:rPr>
          <w:lang w:val="pl-PL" w:eastAsia="fr-CA"/>
        </w:rPr>
        <w:t>-</w:t>
      </w:r>
      <w:r w:rsidRPr="001E7365">
        <w:rPr>
          <w:lang w:val="pl-PL" w:eastAsia="fr-CA"/>
        </w:rPr>
        <w:t>dehayo</w:t>
      </w:r>
      <w:r>
        <w:rPr>
          <w:lang w:val="pl-PL" w:eastAsia="fr-CA"/>
        </w:rPr>
        <w:t>ḥ</w:t>
      </w:r>
      <w:r w:rsidRPr="001E7365">
        <w:rPr>
          <w:lang w:val="pl-PL" w:eastAsia="fr-CA"/>
        </w:rPr>
        <w:t>, nātmanaḥ | amūrtasy</w:t>
      </w:r>
      <w:r>
        <w:rPr>
          <w:lang w:val="pl-PL" w:eastAsia="fr-CA"/>
        </w:rPr>
        <w:t xml:space="preserve">a dehād bhinnatvād vastuno’bhimāninas tasya tāḍanādiṣu kartṛtva-karmatvānupapatteḥ | </w:t>
      </w:r>
    </w:p>
    <w:p w:rsidR="009072E6" w:rsidRDefault="009072E6" w:rsidP="009072E6">
      <w:pPr>
        <w:rPr>
          <w:lang w:val="pl-PL" w:eastAsia="fr-CA"/>
        </w:rPr>
      </w:pPr>
    </w:p>
    <w:p w:rsidR="009072E6" w:rsidRPr="00793F62" w:rsidRDefault="009072E6" w:rsidP="009072E6">
      <w:pPr>
        <w:rPr>
          <w:lang w:val="pl-PL" w:eastAsia="fr-CA"/>
        </w:rPr>
      </w:pPr>
      <w:r>
        <w:rPr>
          <w:lang w:val="pl-PL" w:eastAsia="fr-CA"/>
        </w:rPr>
        <w:t>nanu tad api pīḍā tv ātmana eva pratyakṣībhavati ? ity ata āha—jihvām iti | tad-vedanāyāṁ tatra vedanāyāṁ pīḍāyām ātma-gāminyāṁ satyāṁ katamāya kupyet, kiṁ pīḍakebhyo dadbhyaḥ kiṁ vā pīḍyamānāyai jihvāyai, tatra yathā pīḍyamānāyai jihvāyai kopasyānaucityāt pīḍakebhyo dadbhyaḥ kopo na kriyate, tathaivātrāpi kopo na kartavya iti bhāvaḥ | duḥkhaṁ tv ātmano liṅgādhyāsa-mūlakaṁ soḍhavyam eva | liṅgaṁ tu mana eveti, tad-ṛte’nyasmai doṣo na deya ity agrima-ślokeṣu sarvatraivam evaṁ jñeyam ||51||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11.23.52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duḥkhasya hetur yadi devatās tu</w:t>
      </w:r>
    </w:p>
    <w:p w:rsidR="009072E6" w:rsidRPr="001E7365" w:rsidRDefault="009072E6" w:rsidP="009072E6">
      <w:pPr>
        <w:pStyle w:val="Versequote"/>
        <w:rPr>
          <w:rFonts w:eastAsia="MS Minchofalt"/>
          <w:lang w:val="pl-PL"/>
        </w:rPr>
      </w:pPr>
      <w:r w:rsidRPr="001E7365">
        <w:rPr>
          <w:rFonts w:eastAsia="MS Minchofalt"/>
          <w:lang w:val="pl-PL"/>
        </w:rPr>
        <w:t>ki</w:t>
      </w:r>
      <w:r>
        <w:rPr>
          <w:rFonts w:eastAsia="MS Minchofalt"/>
          <w:lang w:val="pl-PL"/>
        </w:rPr>
        <w:t>m ā</w:t>
      </w:r>
      <w:r w:rsidRPr="001E7365">
        <w:rPr>
          <w:rFonts w:eastAsia="MS Minchofalt"/>
          <w:lang w:val="pl-PL"/>
        </w:rPr>
        <w:t>tmanas tatra vikārayos tat |</w:t>
      </w:r>
    </w:p>
    <w:p w:rsidR="009072E6" w:rsidRPr="001E7365" w:rsidRDefault="009072E6" w:rsidP="009072E6">
      <w:pPr>
        <w:pStyle w:val="Versequote"/>
        <w:rPr>
          <w:rFonts w:eastAsia="MS Minchofalt"/>
          <w:lang w:val="pl-PL"/>
        </w:rPr>
      </w:pPr>
      <w:r w:rsidRPr="001E7365">
        <w:rPr>
          <w:rFonts w:eastAsia="MS Minchofalt"/>
          <w:lang w:val="pl-PL"/>
        </w:rPr>
        <w:t>yad aṅga</w:t>
      </w:r>
      <w:r>
        <w:rPr>
          <w:rFonts w:eastAsia="MS Minchofalt"/>
          <w:lang w:val="pl-PL"/>
        </w:rPr>
        <w:t>m a</w:t>
      </w:r>
      <w:r w:rsidRPr="001E7365">
        <w:rPr>
          <w:rFonts w:eastAsia="MS Minchofalt"/>
          <w:lang w:val="pl-PL"/>
        </w:rPr>
        <w:t>ṅgena nihanyate kvacit</w:t>
      </w:r>
    </w:p>
    <w:p w:rsidR="009072E6" w:rsidRPr="001E7365" w:rsidRDefault="009072E6" w:rsidP="009072E6">
      <w:pPr>
        <w:pStyle w:val="Versequote"/>
        <w:rPr>
          <w:rFonts w:eastAsia="MS Minchofalt"/>
          <w:lang w:val="pl-PL"/>
        </w:rPr>
      </w:pPr>
      <w:r w:rsidRPr="001E7365">
        <w:rPr>
          <w:rFonts w:eastAsia="MS Minchofalt"/>
          <w:lang w:val="pl-PL"/>
        </w:rPr>
        <w:t>krudhyeta kasmai puruṣaḥ sva-dehe ||</w:t>
      </w:r>
    </w:p>
    <w:p w:rsidR="009072E6" w:rsidRDefault="009072E6" w:rsidP="009072E6">
      <w:pPr>
        <w:jc w:val="center"/>
        <w:rPr>
          <w:rFonts w:eastAsia="MS Minchofalt"/>
          <w:b/>
          <w:lang w:val="pl-PL"/>
        </w:rPr>
      </w:pPr>
    </w:p>
    <w:p w:rsidR="009072E6" w:rsidRDefault="009072E6" w:rsidP="009072E6">
      <w:pPr>
        <w:rPr>
          <w:rFonts w:eastAsia="MS Minchofalt"/>
          <w:color w:val="000000"/>
          <w:lang w:val="pl-PL"/>
        </w:rPr>
      </w:pPr>
      <w:r>
        <w:rPr>
          <w:rFonts w:eastAsia="MS Minchofalt"/>
          <w:b/>
          <w:bCs/>
          <w:lang w:val="pl-PL"/>
        </w:rPr>
        <w:t>madhvaḥ :</w:t>
      </w:r>
      <w:r>
        <w:rPr>
          <w:rFonts w:eastAsia="MS Minchofalt"/>
          <w:color w:val="000000"/>
          <w:lang w:val="pl-PL"/>
        </w:rPr>
        <w:t xml:space="preserve"> avikārāś ca te devā vikārā iti śabditāḥ |</w:t>
      </w:r>
    </w:p>
    <w:p w:rsidR="009072E6" w:rsidRPr="00793F62" w:rsidRDefault="009072E6" w:rsidP="009072E6">
      <w:pPr>
        <w:pStyle w:val="Cita"/>
        <w:rPr>
          <w:rFonts w:eastAsia="MS Minchofalt"/>
          <w:lang w:val="pl-PL"/>
        </w:rPr>
      </w:pPr>
      <w:r w:rsidRPr="00793F62">
        <w:rPr>
          <w:rFonts w:eastAsia="MS Minchofalt"/>
          <w:lang w:val="pl-PL"/>
        </w:rPr>
        <w:t>abhimānād vikār</w:t>
      </w:r>
      <w:r>
        <w:rPr>
          <w:rFonts w:eastAsia="MS Minchofalt"/>
          <w:lang w:val="pl-PL"/>
        </w:rPr>
        <w:t>asya</w:t>
      </w:r>
      <w:r w:rsidRPr="00793F62">
        <w:rPr>
          <w:rFonts w:eastAsia="MS Minchofalt"/>
          <w:lang w:val="pl-PL"/>
        </w:rPr>
        <w:t xml:space="preserve"> svatgaḥ </w:t>
      </w:r>
      <w:r>
        <w:rPr>
          <w:rFonts w:eastAsia="MS Minchofalt"/>
          <w:lang w:val="pl-PL"/>
        </w:rPr>
        <w:t>śakt</w:t>
      </w:r>
      <w:r w:rsidRPr="00793F62">
        <w:rPr>
          <w:rFonts w:eastAsia="MS Minchofalt"/>
          <w:lang w:val="pl-PL"/>
        </w:rPr>
        <w:t>ā api dhruva</w:t>
      </w:r>
      <w:r>
        <w:rPr>
          <w:rFonts w:eastAsia="MS Minchofalt"/>
          <w:lang w:val="pl-PL"/>
        </w:rPr>
        <w:t>m |</w:t>
      </w:r>
      <w:r w:rsidRPr="00793F62">
        <w:rPr>
          <w:rFonts w:eastAsia="MS Minchofalt"/>
          <w:lang w:val="pl-PL"/>
        </w:rPr>
        <w:t>| iti ca ||52||</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yadi devatā astu nāma, tatrāpi pakṣe ātmanaḥ ki</w:t>
      </w:r>
      <w:r>
        <w:rPr>
          <w:lang w:val="pl-PL" w:eastAsia="fr-CA"/>
        </w:rPr>
        <w:t>m |</w:t>
      </w:r>
      <w:r w:rsidRPr="001E7365">
        <w:rPr>
          <w:lang w:val="pl-PL" w:eastAsia="fr-CA"/>
        </w:rPr>
        <w:t xml:space="preserve"> yato vikārayor vikriyamāṇayor devayos tad dhastena mukhe’bhihate | tena vā haste daṣṭe tad abhimāninor vahnīndrayor eva tat, na tv avikriyasyānahaṅkārasya cātmanaḥ | devatānāṁ ca sarva-deheṣv abhedān na kopa-viṣayo’stīti sva-deha-dṛṣṭānta</w:t>
      </w:r>
      <w:r>
        <w:rPr>
          <w:lang w:val="pl-PL" w:eastAsia="fr-CA"/>
        </w:rPr>
        <w:t>m ā</w:t>
      </w:r>
      <w:r w:rsidRPr="001E7365">
        <w:rPr>
          <w:lang w:val="pl-PL" w:eastAsia="fr-CA"/>
        </w:rPr>
        <w:t>ha—yad yadā aṅgaṁ devatādhiṣṭhānaṁ hasta-mukhādi | ata eva pūrvatra devatān adhiṣṭhāna-rūpa-bhū</w:t>
      </w:r>
      <w:r>
        <w:rPr>
          <w:lang w:val="pl-PL" w:eastAsia="fr-CA"/>
        </w:rPr>
        <w:t>-</w:t>
      </w:r>
      <w:r w:rsidRPr="001E7365">
        <w:rPr>
          <w:lang w:val="pl-PL" w:eastAsia="fr-CA"/>
        </w:rPr>
        <w:t>vikāra-dantodāharaṇa</w:t>
      </w:r>
      <w:r>
        <w:rPr>
          <w:lang w:val="pl-PL" w:eastAsia="fr-CA"/>
        </w:rPr>
        <w:t>m ||52||</w:t>
      </w:r>
    </w:p>
    <w:p w:rsidR="009072E6" w:rsidRDefault="009072E6" w:rsidP="009072E6">
      <w:pPr>
        <w:rPr>
          <w:rFonts w:eastAsia="MS Minchofalt"/>
          <w:b/>
          <w:bCs/>
          <w:lang w:val="pl-PL"/>
        </w:rPr>
      </w:pPr>
    </w:p>
    <w:p w:rsidR="009072E6" w:rsidRPr="00557BC3" w:rsidRDefault="009072E6" w:rsidP="009072E6">
      <w:pPr>
        <w:rPr>
          <w:rFonts w:eastAsia="MS Minchofalt"/>
          <w:b/>
          <w:bCs/>
          <w:lang w:val="pl-PL"/>
        </w:rPr>
      </w:pPr>
      <w:r>
        <w:rPr>
          <w:rFonts w:eastAsia="MS Minchofalt"/>
          <w:b/>
          <w:bCs/>
          <w:lang w:val="pl-PL"/>
        </w:rPr>
        <w:t xml:space="preserve">krama-sandarbhaḥ : </w:t>
      </w:r>
      <w:r w:rsidRPr="00557BC3">
        <w:rPr>
          <w:lang w:val="pl-PL" w:eastAsia="fr-CA"/>
        </w:rPr>
        <w:t>duḥkhasye</w:t>
      </w:r>
      <w:r>
        <w:rPr>
          <w:lang w:val="pl-PL" w:eastAsia="fr-CA"/>
        </w:rPr>
        <w:t>ti | taiḥ tatra hasteneti kasya</w:t>
      </w:r>
      <w:r w:rsidRPr="00557BC3">
        <w:rPr>
          <w:lang w:val="pl-PL" w:eastAsia="fr-CA"/>
        </w:rPr>
        <w:t>cid</w:t>
      </w:r>
      <w:r>
        <w:rPr>
          <w:lang w:val="pl-PL" w:eastAsia="fr-CA"/>
        </w:rPr>
        <w:t xml:space="preserve"> </w:t>
      </w:r>
      <w:r w:rsidRPr="00557BC3">
        <w:rPr>
          <w:lang w:val="pl-PL" w:eastAsia="fr-CA"/>
        </w:rPr>
        <w:t>dhastenānyatarasya mukhe</w:t>
      </w:r>
      <w:r>
        <w:rPr>
          <w:lang w:val="pl-PL" w:eastAsia="fr-CA"/>
        </w:rPr>
        <w:t>’</w:t>
      </w:r>
      <w:r w:rsidRPr="00557BC3">
        <w:rPr>
          <w:lang w:val="pl-PL" w:eastAsia="fr-CA"/>
        </w:rPr>
        <w:t>bhihata ity arthaḥ | devatānāṁ ceti ātmanaḥ sa</w:t>
      </w:r>
      <w:r>
        <w:rPr>
          <w:lang w:val="pl-PL" w:eastAsia="fr-CA"/>
        </w:rPr>
        <w:t>-</w:t>
      </w:r>
      <w:r w:rsidRPr="00557BC3">
        <w:rPr>
          <w:lang w:val="pl-PL" w:eastAsia="fr-CA"/>
        </w:rPr>
        <w:t>vikārāditve</w:t>
      </w:r>
      <w:r>
        <w:rPr>
          <w:lang w:val="pl-PL" w:eastAsia="fr-CA"/>
        </w:rPr>
        <w:t>’</w:t>
      </w:r>
      <w:r w:rsidRPr="00557BC3">
        <w:rPr>
          <w:lang w:val="pl-PL" w:eastAsia="fr-CA"/>
        </w:rPr>
        <w:t>pi ya indrādir</w:t>
      </w:r>
      <w:r>
        <w:rPr>
          <w:lang w:val="pl-PL" w:eastAsia="fr-CA"/>
        </w:rPr>
        <w:t xml:space="preserve"> </w:t>
      </w:r>
      <w:r w:rsidRPr="00557BC3">
        <w:rPr>
          <w:lang w:val="pl-PL" w:eastAsia="fr-CA"/>
        </w:rPr>
        <w:t>mama dehe sa evānyasya dehe tato mamāṅgāny</w:t>
      </w:r>
      <w:r>
        <w:rPr>
          <w:lang w:val="pl-PL" w:eastAsia="fr-CA"/>
        </w:rPr>
        <w:t xml:space="preserve"> </w:t>
      </w:r>
      <w:r w:rsidRPr="00557BC3">
        <w:rPr>
          <w:lang w:val="pl-PL" w:eastAsia="fr-CA"/>
        </w:rPr>
        <w:t>eva devatās</w:t>
      </w:r>
      <w:r>
        <w:rPr>
          <w:lang w:val="pl-PL" w:eastAsia="fr-CA"/>
        </w:rPr>
        <w:t xml:space="preserve"> </w:t>
      </w:r>
      <w:r w:rsidRPr="00557BC3">
        <w:rPr>
          <w:lang w:val="pl-PL" w:eastAsia="fr-CA"/>
        </w:rPr>
        <w:t>tā iti krodha</w:t>
      </w:r>
      <w:r>
        <w:rPr>
          <w:lang w:val="pl-PL" w:eastAsia="fr-CA"/>
        </w:rPr>
        <w:t>-</w:t>
      </w:r>
      <w:r w:rsidRPr="00557BC3">
        <w:rPr>
          <w:lang w:val="pl-PL" w:eastAsia="fr-CA"/>
        </w:rPr>
        <w:t>viṣayā na syur</w:t>
      </w:r>
      <w:r>
        <w:rPr>
          <w:lang w:val="pl-PL" w:eastAsia="fr-CA"/>
        </w:rPr>
        <w:t xml:space="preserve"> </w:t>
      </w:r>
      <w:r w:rsidRPr="00557BC3">
        <w:rPr>
          <w:lang w:val="pl-PL" w:eastAsia="fr-CA"/>
        </w:rPr>
        <w:t>evety arthaḥ |</w:t>
      </w:r>
      <w:r>
        <w:rPr>
          <w:lang w:val="pl-PL" w:eastAsia="fr-CA"/>
        </w:rPr>
        <w:t>|52||</w:t>
      </w:r>
    </w:p>
    <w:p w:rsidR="009072E6" w:rsidRDefault="009072E6" w:rsidP="009072E6">
      <w:pPr>
        <w:rPr>
          <w:rFonts w:eastAsia="MS Minchofalt"/>
          <w:b/>
          <w:bCs/>
          <w:lang w:val="pl-PL"/>
        </w:rPr>
      </w:pPr>
    </w:p>
    <w:p w:rsidR="009072E6" w:rsidRPr="00B75B04" w:rsidRDefault="009072E6" w:rsidP="009072E6">
      <w:pPr>
        <w:rPr>
          <w:rFonts w:eastAsia="MS Minchofalt"/>
          <w:b/>
          <w:bCs/>
          <w:lang w:val="pl-PL"/>
        </w:rPr>
      </w:pPr>
      <w:r>
        <w:rPr>
          <w:rFonts w:eastAsia="MS Minchofalt"/>
          <w:b/>
          <w:bCs/>
          <w:lang w:val="pl-PL"/>
        </w:rPr>
        <w:t xml:space="preserve">viśvanāthaḥ : </w:t>
      </w:r>
      <w:r w:rsidRPr="001E7365">
        <w:rPr>
          <w:lang w:val="pl-PL" w:eastAsia="fr-CA"/>
        </w:rPr>
        <w:t>yadi devatā astu nāma, tatrāpi pakṣe ātmanaḥ ki</w:t>
      </w:r>
      <w:r>
        <w:rPr>
          <w:lang w:val="pl-PL" w:eastAsia="fr-CA"/>
        </w:rPr>
        <w:t>ṁ ?</w:t>
      </w:r>
      <w:r w:rsidRPr="001E7365">
        <w:rPr>
          <w:lang w:val="pl-PL" w:eastAsia="fr-CA"/>
        </w:rPr>
        <w:t xml:space="preserve"> yato vikārayor vikriyamāṇayor deva</w:t>
      </w:r>
      <w:r>
        <w:rPr>
          <w:lang w:val="pl-PL" w:eastAsia="fr-CA"/>
        </w:rPr>
        <w:t>ta</w:t>
      </w:r>
      <w:r w:rsidRPr="001E7365">
        <w:rPr>
          <w:lang w:val="pl-PL" w:eastAsia="fr-CA"/>
        </w:rPr>
        <w:t>yo</w:t>
      </w:r>
      <w:r>
        <w:rPr>
          <w:lang w:val="pl-PL" w:eastAsia="fr-CA"/>
        </w:rPr>
        <w:t xml:space="preserve">r eva tat | </w:t>
      </w:r>
      <w:r w:rsidRPr="001E7365">
        <w:rPr>
          <w:lang w:val="pl-PL" w:eastAsia="fr-CA"/>
        </w:rPr>
        <w:t xml:space="preserve">hastena mukhe’bhihate | tena </w:t>
      </w:r>
      <w:r>
        <w:rPr>
          <w:lang w:val="pl-PL" w:eastAsia="fr-CA"/>
        </w:rPr>
        <w:t xml:space="preserve">ca śvitram astv iti haste’bhiśapte, </w:t>
      </w:r>
      <w:r w:rsidRPr="001E7365">
        <w:rPr>
          <w:lang w:val="pl-PL" w:eastAsia="fr-CA"/>
        </w:rPr>
        <w:t>tad</w:t>
      </w:r>
      <w:r>
        <w:rPr>
          <w:lang w:val="pl-PL" w:eastAsia="fr-CA"/>
        </w:rPr>
        <w:t>-</w:t>
      </w:r>
      <w:r w:rsidRPr="001E7365">
        <w:rPr>
          <w:lang w:val="pl-PL" w:eastAsia="fr-CA"/>
        </w:rPr>
        <w:t xml:space="preserve">abhimāninor vahnīndrayor </w:t>
      </w:r>
      <w:r>
        <w:rPr>
          <w:lang w:val="pl-PL" w:eastAsia="fr-CA"/>
        </w:rPr>
        <w:t>daivatayor eva tad-duḥkhaṁ sambhavatu, nātmanas tataḥ pṛthag-bhūtasya, devatānāṁ ca sarva-deheṣv abhedān na kopa-</w:t>
      </w:r>
      <w:r w:rsidRPr="001E7365">
        <w:rPr>
          <w:lang w:val="pl-PL" w:eastAsia="fr-CA"/>
        </w:rPr>
        <w:t xml:space="preserve">viṣayo’stīti </w:t>
      </w:r>
      <w:r>
        <w:rPr>
          <w:lang w:val="pl-PL" w:eastAsia="fr-CA"/>
        </w:rPr>
        <w:t xml:space="preserve">| </w:t>
      </w:r>
      <w:r w:rsidRPr="001E7365">
        <w:rPr>
          <w:lang w:val="pl-PL" w:eastAsia="fr-CA"/>
        </w:rPr>
        <w:t>sva-deha-dṛṣṭānta</w:t>
      </w:r>
      <w:r>
        <w:rPr>
          <w:lang w:val="pl-PL" w:eastAsia="fr-CA"/>
        </w:rPr>
        <w:t>m ā</w:t>
      </w:r>
      <w:r w:rsidRPr="001E7365">
        <w:rPr>
          <w:lang w:val="pl-PL" w:eastAsia="fr-CA"/>
        </w:rPr>
        <w:t>ha—yad yadā aṅgaṁ mukhādi</w:t>
      </w:r>
      <w:r>
        <w:rPr>
          <w:lang w:val="pl-PL" w:eastAsia="fr-CA"/>
        </w:rPr>
        <w:t xml:space="preserve">kam aṅgena hastādinā indrādy-adhiṣṭhānena vihanyata eva, </w:t>
      </w:r>
      <w:r w:rsidRPr="001E7365">
        <w:rPr>
          <w:lang w:val="pl-PL" w:eastAsia="fr-CA"/>
        </w:rPr>
        <w:t>pūrvatra devatān adhiṣṭhāna-rūpa-bhū</w:t>
      </w:r>
      <w:r>
        <w:rPr>
          <w:lang w:val="pl-PL" w:eastAsia="fr-CA"/>
        </w:rPr>
        <w:t>-</w:t>
      </w:r>
      <w:r w:rsidRPr="001E7365">
        <w:rPr>
          <w:lang w:val="pl-PL" w:eastAsia="fr-CA"/>
        </w:rPr>
        <w:t>vikāra-dantodāharaṇa</w:t>
      </w:r>
      <w:r>
        <w:rPr>
          <w:lang w:val="pl-PL" w:eastAsia="fr-CA"/>
        </w:rPr>
        <w:t>m ||52||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11.23.53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ātmā yadi syāt sukha-duḥkha-hetuḥ</w:t>
      </w:r>
    </w:p>
    <w:p w:rsidR="009072E6" w:rsidRDefault="009072E6" w:rsidP="009072E6">
      <w:pPr>
        <w:pStyle w:val="Versequote"/>
        <w:rPr>
          <w:rFonts w:eastAsia="MS Minchofalt"/>
          <w:lang w:val="pl-PL"/>
        </w:rPr>
      </w:pPr>
      <w:r>
        <w:rPr>
          <w:rFonts w:eastAsia="MS Minchofalt"/>
          <w:lang w:val="pl-PL"/>
        </w:rPr>
        <w:t>kim anyatas tatra nija-svabhāvaḥ |</w:t>
      </w:r>
    </w:p>
    <w:p w:rsidR="009072E6" w:rsidRDefault="009072E6" w:rsidP="009072E6">
      <w:pPr>
        <w:pStyle w:val="Versequote"/>
        <w:rPr>
          <w:rFonts w:eastAsia="MS Minchofalt"/>
          <w:lang w:val="pl-PL"/>
        </w:rPr>
      </w:pPr>
      <w:r>
        <w:rPr>
          <w:rFonts w:eastAsia="MS Minchofalt"/>
          <w:lang w:val="pl-PL"/>
        </w:rPr>
        <w:t>na hy ātmano’nyad yadi tan mṛṣā syāt</w:t>
      </w:r>
    </w:p>
    <w:p w:rsidR="009072E6" w:rsidRDefault="009072E6" w:rsidP="009072E6">
      <w:pPr>
        <w:pStyle w:val="Versequote"/>
        <w:rPr>
          <w:rFonts w:eastAsia="MS Minchofalt"/>
          <w:lang w:val="pl-PL"/>
        </w:rPr>
      </w:pPr>
      <w:r>
        <w:rPr>
          <w:rFonts w:eastAsia="MS Minchofalt"/>
          <w:lang w:val="pl-PL"/>
        </w:rPr>
        <w:t>krudhyeta kasmān na sukhaṁ na duḥkham ||</w:t>
      </w:r>
    </w:p>
    <w:p w:rsidR="009072E6" w:rsidRDefault="009072E6" w:rsidP="009072E6">
      <w:pPr>
        <w:jc w:val="center"/>
        <w:rPr>
          <w:rFonts w:eastAsia="MS Minchofalt"/>
          <w:b/>
          <w:lang w:val="pl-PL"/>
        </w:rPr>
      </w:pPr>
    </w:p>
    <w:p w:rsidR="009072E6" w:rsidRDefault="009072E6" w:rsidP="009072E6">
      <w:pPr>
        <w:rPr>
          <w:rFonts w:eastAsia="MS Minchofalt"/>
          <w:color w:val="000000"/>
          <w:lang w:val="pl-PL"/>
        </w:rPr>
      </w:pPr>
      <w:r>
        <w:rPr>
          <w:rFonts w:eastAsia="MS Minchofalt"/>
          <w:b/>
          <w:bCs/>
          <w:lang w:val="pl-PL"/>
        </w:rPr>
        <w:t>madhvaḥ :</w:t>
      </w:r>
      <w:r>
        <w:rPr>
          <w:rFonts w:eastAsia="MS Minchofalt"/>
          <w:color w:val="000000"/>
          <w:lang w:val="pl-PL"/>
        </w:rPr>
        <w:t xml:space="preserve"> na hy ātmanaḥ svabhāvād anyad bhavati, yad idaṁ dṛśyate, tathāpi mṛṣā syāt | sukha-rūpaṁ duḥkhaṁ na bhavati | ato mana eva tathā darśayati |</w:t>
      </w:r>
    </w:p>
    <w:p w:rsidR="009072E6" w:rsidRDefault="009072E6" w:rsidP="009072E6">
      <w:pPr>
        <w:rPr>
          <w:rFonts w:eastAsia="MS Minchofalt"/>
          <w:color w:val="000000"/>
          <w:lang w:val="pl-PL"/>
        </w:rPr>
      </w:pPr>
    </w:p>
    <w:p w:rsidR="009072E6" w:rsidRPr="00B75B04" w:rsidRDefault="009072E6" w:rsidP="009072E6">
      <w:pPr>
        <w:pStyle w:val="Cita"/>
        <w:rPr>
          <w:rFonts w:eastAsia="MS Minchofalt"/>
          <w:color w:val="0000FF"/>
          <w:lang w:val="pl-PL"/>
        </w:rPr>
      </w:pPr>
      <w:r>
        <w:rPr>
          <w:rFonts w:eastAsia="MS Minchofalt"/>
          <w:color w:val="0000FF"/>
          <w:lang w:val="pl-PL"/>
        </w:rPr>
        <w:t>jīvasya</w:t>
      </w:r>
      <w:r w:rsidRPr="00B75B04">
        <w:rPr>
          <w:rFonts w:eastAsia="MS Minchofalt"/>
          <w:color w:val="0000FF"/>
          <w:lang w:val="pl-PL"/>
        </w:rPr>
        <w:t xml:space="preserve"> sukha-</w:t>
      </w:r>
      <w:r>
        <w:rPr>
          <w:rFonts w:eastAsia="MS Minchofalt"/>
          <w:color w:val="0000FF"/>
          <w:lang w:val="pl-PL"/>
        </w:rPr>
        <w:t>rūpasya</w:t>
      </w:r>
      <w:r w:rsidRPr="00B75B04">
        <w:rPr>
          <w:rFonts w:eastAsia="MS Minchofalt"/>
          <w:color w:val="0000FF"/>
          <w:lang w:val="pl-PL"/>
        </w:rPr>
        <w:t xml:space="preserve"> na </w:t>
      </w:r>
      <w:r>
        <w:rPr>
          <w:rFonts w:eastAsia="MS Minchofalt"/>
          <w:color w:val="0000FF"/>
          <w:lang w:val="pl-PL"/>
        </w:rPr>
        <w:t>duḥkhaṁ</w:t>
      </w:r>
      <w:r w:rsidRPr="00B75B04">
        <w:rPr>
          <w:rFonts w:eastAsia="MS Minchofalt"/>
          <w:color w:val="0000FF"/>
          <w:lang w:val="pl-PL"/>
        </w:rPr>
        <w:t xml:space="preserve"> kvacid iṣ</w:t>
      </w:r>
      <w:r>
        <w:rPr>
          <w:rFonts w:eastAsia="MS Minchofalt"/>
          <w:color w:val="0000FF"/>
          <w:lang w:val="pl-PL"/>
        </w:rPr>
        <w:t>yate</w:t>
      </w:r>
      <w:r w:rsidRPr="00B75B04">
        <w:rPr>
          <w:rFonts w:eastAsia="MS Minchofalt"/>
          <w:color w:val="0000FF"/>
          <w:lang w:val="pl-PL"/>
        </w:rPr>
        <w:t xml:space="preserve"> |</w:t>
      </w:r>
    </w:p>
    <w:p w:rsidR="009072E6" w:rsidRPr="00B75B04" w:rsidRDefault="009072E6" w:rsidP="009072E6">
      <w:pPr>
        <w:pStyle w:val="Cita"/>
        <w:rPr>
          <w:rFonts w:eastAsia="MS Minchofalt"/>
          <w:lang w:val="pl-PL"/>
        </w:rPr>
      </w:pPr>
      <w:r w:rsidRPr="00B75B04">
        <w:rPr>
          <w:rFonts w:eastAsia="MS Minchofalt"/>
          <w:color w:val="0000FF"/>
          <w:lang w:val="pl-PL"/>
        </w:rPr>
        <w:t xml:space="preserve">ato mano’bhimānena </w:t>
      </w:r>
      <w:r>
        <w:rPr>
          <w:rFonts w:eastAsia="MS Minchofalt"/>
          <w:color w:val="0000FF"/>
          <w:lang w:val="pl-PL"/>
        </w:rPr>
        <w:t>duḥkh</w:t>
      </w:r>
      <w:r w:rsidRPr="00B75B04">
        <w:rPr>
          <w:rFonts w:eastAsia="MS Minchofalt"/>
          <w:color w:val="0000FF"/>
          <w:lang w:val="pl-PL"/>
        </w:rPr>
        <w:t xml:space="preserve">ī </w:t>
      </w:r>
      <w:r>
        <w:rPr>
          <w:rFonts w:eastAsia="MS Minchofalt"/>
          <w:color w:val="0000FF"/>
          <w:lang w:val="pl-PL"/>
        </w:rPr>
        <w:t>bhavat</w:t>
      </w:r>
      <w:r w:rsidRPr="00B75B04">
        <w:rPr>
          <w:rFonts w:eastAsia="MS Minchofalt"/>
          <w:color w:val="0000FF"/>
          <w:lang w:val="pl-PL"/>
        </w:rPr>
        <w:t>i nān</w:t>
      </w:r>
      <w:r>
        <w:rPr>
          <w:rFonts w:eastAsia="MS Minchofalt"/>
          <w:color w:val="0000FF"/>
          <w:lang w:val="pl-PL"/>
        </w:rPr>
        <w:t>yathā</w:t>
      </w:r>
      <w:r w:rsidRPr="00B75B04">
        <w:rPr>
          <w:rFonts w:eastAsia="MS Minchofalt"/>
          <w:color w:val="0000FF"/>
          <w:lang w:val="pl-PL"/>
        </w:rPr>
        <w:t xml:space="preserve"> ||</w:t>
      </w:r>
      <w:r w:rsidRPr="00B75B04">
        <w:rPr>
          <w:rFonts w:eastAsia="MS Minchofalt"/>
          <w:lang w:val="pl-PL"/>
        </w:rPr>
        <w:t xml:space="preserve"> </w:t>
      </w:r>
      <w:r>
        <w:rPr>
          <w:rFonts w:eastAsia="MS Minchofalt"/>
          <w:lang w:val="pl-PL"/>
        </w:rPr>
        <w:t>iti bhārate ||53||</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ātmanaḥ sukha-duḥkhādy-ākāra-pariṇāmo’taḥ sa eva yadi hetuḥ syāt tatra tasmin pakṣe anyataḥ ki</w:t>
      </w:r>
      <w:r>
        <w:rPr>
          <w:lang w:val="pl-PL" w:eastAsia="fr-CA"/>
        </w:rPr>
        <w:t>m |</w:t>
      </w:r>
      <w:r w:rsidRPr="001E7365">
        <w:rPr>
          <w:lang w:val="pl-PL" w:eastAsia="fr-CA"/>
        </w:rPr>
        <w:t xml:space="preserve"> na kiñcid anyato bhavati yasmai kupyed ity arthaḥ, yato nija eva svabhāvaḥ saḥ | nanv ātmanas tathā pariṇāmo’nya-nimitto bhavaty ato’sti kopa-viṣaya iti cet tatrāha—na hīti | ātma-vyatiriktaṁ nāsty eva | yadi syād astīti pratīyeta, tarhi tan mṛṣaivātaḥ kasmād dhetoḥ kruddhyeta, yato nāsti nimittaṁ na ca sukhaṁ duḥkhaṁ cety arthaḥ |</w:t>
      </w:r>
      <w:r>
        <w:rPr>
          <w:lang w:val="pl-PL" w:eastAsia="fr-CA"/>
        </w:rPr>
        <w:t>|53||</w:t>
      </w:r>
    </w:p>
    <w:p w:rsidR="009072E6" w:rsidRDefault="009072E6" w:rsidP="009072E6">
      <w:pPr>
        <w:rPr>
          <w:rFonts w:eastAsia="MS Minchofalt"/>
          <w:b/>
          <w:bCs/>
          <w:lang w:val="pl-PL"/>
        </w:rPr>
      </w:pPr>
    </w:p>
    <w:p w:rsidR="009072E6" w:rsidRPr="00BA3045" w:rsidRDefault="009072E6" w:rsidP="009072E6">
      <w:pPr>
        <w:rPr>
          <w:rFonts w:eastAsia="MS Minchofalt"/>
          <w:b/>
          <w:bCs/>
          <w:iCs/>
          <w:lang w:val="pl-PL"/>
        </w:rPr>
      </w:pPr>
      <w:r>
        <w:rPr>
          <w:rFonts w:eastAsia="MS Minchofalt"/>
          <w:b/>
          <w:bCs/>
          <w:lang w:val="pl-PL"/>
        </w:rPr>
        <w:t xml:space="preserve">krama-sandarbhaḥ : </w:t>
      </w:r>
      <w:r w:rsidRPr="00BA3045">
        <w:rPr>
          <w:lang w:val="pl-PL" w:eastAsia="fr-CA"/>
        </w:rPr>
        <w:t>mṛṣety</w:t>
      </w:r>
      <w:r>
        <w:rPr>
          <w:lang w:val="pl-PL" w:eastAsia="fr-CA"/>
        </w:rPr>
        <w:t xml:space="preserve"> </w:t>
      </w:r>
      <w:r w:rsidRPr="00BA3045">
        <w:rPr>
          <w:lang w:val="pl-PL" w:eastAsia="fr-CA"/>
        </w:rPr>
        <w:t>ātmany</w:t>
      </w:r>
      <w:r>
        <w:rPr>
          <w:lang w:val="pl-PL" w:eastAsia="fr-CA"/>
        </w:rPr>
        <w:t xml:space="preserve"> </w:t>
      </w:r>
      <w:r w:rsidRPr="00BA3045">
        <w:rPr>
          <w:lang w:val="pl-PL" w:eastAsia="fr-CA"/>
        </w:rPr>
        <w:t>avidyayāropita</w:t>
      </w:r>
      <w:r>
        <w:rPr>
          <w:lang w:val="pl-PL" w:eastAsia="fr-CA"/>
        </w:rPr>
        <w:t>m e</w:t>
      </w:r>
      <w:r w:rsidRPr="00BA3045">
        <w:rPr>
          <w:lang w:val="pl-PL" w:eastAsia="fr-CA"/>
        </w:rPr>
        <w:t xml:space="preserve">vety arthaḥ </w:t>
      </w:r>
      <w:r>
        <w:rPr>
          <w:lang w:val="pl-PL" w:eastAsia="fr-CA"/>
        </w:rPr>
        <w:t xml:space="preserve">| yato’sau tad-ātmakaḥ kālātmaka eva | ātmano brahmāṁśatvāt, kāla-brahmaṇoś caikyād iti bhāvaḥ </w:t>
      </w:r>
      <w:r w:rsidRPr="00BA3045">
        <w:rPr>
          <w:lang w:val="pl-PL" w:eastAsia="fr-CA"/>
        </w:rPr>
        <w:t>|</w:t>
      </w:r>
      <w:r>
        <w:rPr>
          <w:rFonts w:eastAsia="MS Minchofalt"/>
          <w:bCs/>
          <w:i/>
          <w:lang w:val="pl-PL"/>
        </w:rPr>
        <w:t>|</w:t>
      </w:r>
      <w:r>
        <w:rPr>
          <w:rFonts w:eastAsia="MS Minchofalt"/>
          <w:bCs/>
          <w:iCs/>
          <w:lang w:val="pl-PL"/>
        </w:rPr>
        <w:t>53||</w:t>
      </w:r>
    </w:p>
    <w:p w:rsidR="009072E6" w:rsidRDefault="009072E6" w:rsidP="009072E6">
      <w:pPr>
        <w:rPr>
          <w:rFonts w:eastAsia="MS Minchofalt"/>
          <w:b/>
          <w:bCs/>
          <w:lang w:val="pl-PL"/>
        </w:rPr>
      </w:pPr>
    </w:p>
    <w:p w:rsidR="009072E6" w:rsidRPr="00B75B04" w:rsidRDefault="009072E6" w:rsidP="009072E6">
      <w:pPr>
        <w:rPr>
          <w:rFonts w:eastAsia="MS Minchofalt"/>
          <w:b/>
          <w:bCs/>
          <w:lang w:val="pl-PL"/>
        </w:rPr>
      </w:pPr>
      <w:r>
        <w:rPr>
          <w:rFonts w:eastAsia="MS Minchofalt"/>
          <w:b/>
          <w:bCs/>
          <w:lang w:val="pl-PL"/>
        </w:rPr>
        <w:t xml:space="preserve">viśvanāthaḥ : </w:t>
      </w:r>
      <w:r w:rsidRPr="001E7365">
        <w:rPr>
          <w:lang w:val="pl-PL" w:eastAsia="fr-CA"/>
        </w:rPr>
        <w:t>ātm</w:t>
      </w:r>
      <w:r>
        <w:rPr>
          <w:lang w:val="pl-PL" w:eastAsia="fr-CA"/>
        </w:rPr>
        <w:t>ā jīvātmaiveti, na hīṣṭakā-loṣṭrādikaṁ, kenacid duḥkhayituṁ śakyam | tato jīvātmanaś cetanatvam eva duḥkhānubhava-hetur iti cet, tarhi kim anyata iti | anyaḥ kathaṁ dūṣaṇīya ity arthaḥ | tatra ātmani nija-svabhāvaś caitanyam eva sukha-duḥkha-hetur ity arthaḥ | na hi tac caitanyam ātmanaḥ sakāśād anyat | yadi ca tato’nyad eva tad iti mataṁ, tarhi tan-mataṁ mṛṣā mithyaivājñāna-kalpitam ity arthaḥ | tathā satyātmano loṣṭrādīnām iva na sukhaṁ na ca duḥkhaṁ syād ity ataḥ kasmād dhetoḥ krudhyeta ?</w:t>
      </w:r>
      <w:r w:rsidRPr="001E7365">
        <w:rPr>
          <w:lang w:val="pl-PL" w:eastAsia="fr-CA"/>
        </w:rPr>
        <w:t xml:space="preserve"> |</w:t>
      </w:r>
      <w:r>
        <w:rPr>
          <w:lang w:val="pl-PL" w:eastAsia="fr-CA"/>
        </w:rPr>
        <w:t>|53||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11.23.54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grahā nimittaṁ sukha-duḥkhayoś cet</w:t>
      </w:r>
    </w:p>
    <w:p w:rsidR="009072E6" w:rsidRPr="003940E4" w:rsidRDefault="009072E6" w:rsidP="009072E6">
      <w:pPr>
        <w:pStyle w:val="Versequote"/>
        <w:rPr>
          <w:rFonts w:eastAsia="MS Minchofalt"/>
          <w:lang w:val="pl-PL"/>
        </w:rPr>
      </w:pPr>
      <w:r w:rsidRPr="003940E4">
        <w:rPr>
          <w:rFonts w:eastAsia="MS Minchofalt"/>
          <w:lang w:val="pl-PL"/>
        </w:rPr>
        <w:t>kim ātmano’jasya janasya te vai |</w:t>
      </w:r>
    </w:p>
    <w:p w:rsidR="009072E6" w:rsidRPr="003940E4" w:rsidRDefault="009072E6" w:rsidP="009072E6">
      <w:pPr>
        <w:pStyle w:val="Versequote"/>
        <w:rPr>
          <w:rFonts w:eastAsia="MS Minchofalt"/>
          <w:lang w:val="pl-PL"/>
        </w:rPr>
      </w:pPr>
      <w:r w:rsidRPr="003940E4">
        <w:rPr>
          <w:rFonts w:eastAsia="MS Minchofalt"/>
          <w:lang w:val="pl-PL"/>
        </w:rPr>
        <w:t>grahair grahasyaiva vadanti pīḍāṁ</w:t>
      </w:r>
    </w:p>
    <w:p w:rsidR="009072E6" w:rsidRPr="003940E4" w:rsidRDefault="009072E6" w:rsidP="009072E6">
      <w:pPr>
        <w:pStyle w:val="Versequote"/>
        <w:rPr>
          <w:rFonts w:eastAsia="MS Minchofalt"/>
          <w:lang w:val="pl-PL"/>
        </w:rPr>
      </w:pPr>
      <w:r w:rsidRPr="003940E4">
        <w:rPr>
          <w:rFonts w:eastAsia="MS Minchofalt"/>
          <w:lang w:val="pl-PL"/>
        </w:rPr>
        <w:t>krudhyeta kasmai puruṣas tato’nyaḥ ||</w:t>
      </w:r>
    </w:p>
    <w:p w:rsidR="009072E6" w:rsidRPr="003940E4" w:rsidRDefault="009072E6" w:rsidP="009072E6">
      <w:pPr>
        <w:jc w:val="center"/>
        <w:rPr>
          <w:rFonts w:eastAsia="MS Minchofalt"/>
          <w:b/>
          <w:lang w:val="pl-PL"/>
        </w:rPr>
      </w:pPr>
    </w:p>
    <w:p w:rsidR="009072E6" w:rsidRPr="003940E4" w:rsidRDefault="009072E6" w:rsidP="009072E6">
      <w:pPr>
        <w:rPr>
          <w:rFonts w:eastAsia="MS Minchofalt"/>
          <w:color w:val="000000"/>
          <w:lang w:val="pl-PL"/>
        </w:rPr>
      </w:pPr>
      <w:r w:rsidRPr="003940E4">
        <w:rPr>
          <w:rFonts w:eastAsia="MS Minchofalt"/>
          <w:b/>
          <w:bCs/>
          <w:lang w:val="pl-PL"/>
        </w:rPr>
        <w:t>madhvaḥ</w:t>
      </w:r>
      <w:r w:rsidRPr="003940E4">
        <w:rPr>
          <w:rFonts w:ascii="Times New Roman" w:eastAsia="MS Minchofalt" w:hAnsi="Times New Roman"/>
          <w:b/>
          <w:bCs/>
          <w:lang w:val="pl-PL"/>
        </w:rPr>
        <w:t> </w:t>
      </w:r>
      <w:r w:rsidRPr="003940E4">
        <w:rPr>
          <w:rFonts w:eastAsia="MS Minchofalt"/>
          <w:b/>
          <w:bCs/>
          <w:lang w:val="pl-PL"/>
        </w:rPr>
        <w:t>:</w:t>
      </w:r>
      <w:r w:rsidRPr="003940E4">
        <w:rPr>
          <w:rFonts w:eastAsia="MS Minchofalt"/>
          <w:color w:val="000000"/>
          <w:lang w:val="pl-PL"/>
        </w:rPr>
        <w:t xml:space="preserve"> gṛhyamāṇatvād graho dehaḥ ||53||</w:t>
      </w:r>
    </w:p>
    <w:p w:rsidR="009072E6" w:rsidRPr="003940E4" w:rsidRDefault="009072E6" w:rsidP="009072E6">
      <w:pPr>
        <w:rPr>
          <w:rFonts w:eastAsia="MS Minchofalt"/>
          <w:b/>
          <w:bCs/>
          <w:lang w:val="pl-PL"/>
        </w:rPr>
      </w:pPr>
    </w:p>
    <w:p w:rsidR="009072E6" w:rsidRPr="003940E4" w:rsidRDefault="009072E6" w:rsidP="009072E6">
      <w:pPr>
        <w:rPr>
          <w:rFonts w:eastAsia="MS Minchofalt"/>
          <w:b/>
          <w:bCs/>
          <w:lang w:val="pl-PL"/>
        </w:rPr>
      </w:pPr>
      <w:r w:rsidRPr="003940E4">
        <w:rPr>
          <w:rFonts w:eastAsia="MS Minchofalt"/>
          <w:b/>
          <w:bCs/>
          <w:lang w:val="pl-PL"/>
        </w:rPr>
        <w:t xml:space="preserve">śrīdharaḥ : </w:t>
      </w:r>
      <w:r w:rsidRPr="003940E4">
        <w:rPr>
          <w:lang w:val="pl-PL" w:eastAsia="fr-CA"/>
        </w:rPr>
        <w:t>graha-pakṣe’py ajasyātmanaḥ kiṁ, yato janyata iti jano dehas tasyaiva janma-lagnāpekṣayā dvādaśāṣṭamādi-rāśi-sthās te sukha-duḥkhayor nimittaṁ bhavanti | kiṁ ca, antarikṣa-sthair grahais tatra-sthasya grahasyaiva pādārdhādi-dṛṣṭy-ādi-bhedaiḥ pīḍāṁ vadanti daiva-jñāḥ, na tu grahakoṇādiṣu sthitasya tad dṛṣṭy-agocarasya puruṣasya | graha-gataiva tu pīḍā tal lagnotpanne dehe tasyābhimānād bhavati | ataḥ puruṣas tato grahād dehāc cānyaḥ kasmai krudhyeta ? ||54||</w:t>
      </w:r>
    </w:p>
    <w:p w:rsidR="009072E6" w:rsidRPr="003940E4"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sidRPr="00A146F2">
        <w:rPr>
          <w:lang w:val="pl-PL" w:eastAsia="fr-CA"/>
        </w:rPr>
        <w:t>graha-pakṣe’py ajasyātmanaḥ kiṁ</w:t>
      </w:r>
      <w:r>
        <w:rPr>
          <w:lang w:val="pl-PL" w:eastAsia="fr-CA"/>
        </w:rPr>
        <w:t xml:space="preserve"> ?</w:t>
      </w:r>
      <w:r w:rsidRPr="00A146F2">
        <w:rPr>
          <w:lang w:val="pl-PL" w:eastAsia="fr-CA"/>
        </w:rPr>
        <w:t xml:space="preserve"> yato janyata iti jano deha</w:t>
      </w:r>
      <w:r>
        <w:rPr>
          <w:lang w:val="pl-PL" w:eastAsia="fr-CA"/>
        </w:rPr>
        <w:t>ḥ,</w:t>
      </w:r>
      <w:r w:rsidRPr="00A146F2">
        <w:rPr>
          <w:lang w:val="pl-PL" w:eastAsia="fr-CA"/>
        </w:rPr>
        <w:t xml:space="preserve"> tasyaiva</w:t>
      </w:r>
      <w:r>
        <w:rPr>
          <w:lang w:val="pl-PL" w:eastAsia="fr-CA"/>
        </w:rPr>
        <w:t xml:space="preserve"> te</w:t>
      </w:r>
      <w:r w:rsidRPr="00A146F2">
        <w:rPr>
          <w:lang w:val="pl-PL" w:eastAsia="fr-CA"/>
        </w:rPr>
        <w:t xml:space="preserve"> janma-lagnāpekṣayā dvādaśāṣṭamādi-rāśi-sthā</w:t>
      </w:r>
      <w:r>
        <w:rPr>
          <w:lang w:val="pl-PL" w:eastAsia="fr-CA"/>
        </w:rPr>
        <w:t xml:space="preserve"> </w:t>
      </w:r>
      <w:r w:rsidRPr="00A146F2">
        <w:rPr>
          <w:lang w:val="pl-PL" w:eastAsia="fr-CA"/>
        </w:rPr>
        <w:t>duḥkha</w:t>
      </w:r>
      <w:r>
        <w:rPr>
          <w:lang w:val="pl-PL" w:eastAsia="fr-CA"/>
        </w:rPr>
        <w:t>-</w:t>
      </w:r>
      <w:r w:rsidRPr="00A146F2">
        <w:rPr>
          <w:lang w:val="pl-PL" w:eastAsia="fr-CA"/>
        </w:rPr>
        <w:t>nimittaṁ bhavanti | kiṁ ca, antarikṣa-sthair grahais tatra-sthasya grahasyaiva pādārdh</w:t>
      </w:r>
      <w:r>
        <w:rPr>
          <w:lang w:val="pl-PL" w:eastAsia="fr-CA"/>
        </w:rPr>
        <w:t>a</w:t>
      </w:r>
      <w:r w:rsidRPr="00A146F2">
        <w:rPr>
          <w:lang w:val="pl-PL" w:eastAsia="fr-CA"/>
        </w:rPr>
        <w:t xml:space="preserve">-dṛṣṭy-ādi-bhedaiḥ pīḍāṁ vadanti </w:t>
      </w:r>
      <w:r>
        <w:rPr>
          <w:lang w:val="pl-PL" w:eastAsia="fr-CA"/>
        </w:rPr>
        <w:t xml:space="preserve">jyotirvidaḥ, </w:t>
      </w:r>
      <w:r w:rsidRPr="00A146F2">
        <w:rPr>
          <w:lang w:val="pl-PL" w:eastAsia="fr-CA"/>
        </w:rPr>
        <w:t>na tu graha</w:t>
      </w:r>
      <w:r>
        <w:rPr>
          <w:lang w:val="pl-PL" w:eastAsia="fr-CA"/>
        </w:rPr>
        <w:t>-</w:t>
      </w:r>
      <w:r w:rsidRPr="00A146F2">
        <w:rPr>
          <w:lang w:val="pl-PL" w:eastAsia="fr-CA"/>
        </w:rPr>
        <w:t>koṇādi</w:t>
      </w:r>
      <w:r>
        <w:rPr>
          <w:lang w:val="pl-PL" w:eastAsia="fr-CA"/>
        </w:rPr>
        <w:t>-</w:t>
      </w:r>
      <w:r w:rsidRPr="00A146F2">
        <w:rPr>
          <w:lang w:val="pl-PL" w:eastAsia="fr-CA"/>
        </w:rPr>
        <w:t>sthitasya tad</w:t>
      </w:r>
      <w:r>
        <w:rPr>
          <w:lang w:val="pl-PL" w:eastAsia="fr-CA"/>
        </w:rPr>
        <w:t>-</w:t>
      </w:r>
      <w:r w:rsidRPr="00A146F2">
        <w:rPr>
          <w:lang w:val="pl-PL" w:eastAsia="fr-CA"/>
        </w:rPr>
        <w:t>dṛṣṭy-agocarasya puruṣasy</w:t>
      </w:r>
      <w:r>
        <w:rPr>
          <w:lang w:val="pl-PL" w:eastAsia="fr-CA"/>
        </w:rPr>
        <w:t>āgrate</w:t>
      </w:r>
      <w:r w:rsidRPr="00A146F2">
        <w:rPr>
          <w:lang w:val="pl-PL" w:eastAsia="fr-CA"/>
        </w:rPr>
        <w:t xml:space="preserve"> | graha-gataiva pīḍā tal</w:t>
      </w:r>
      <w:r>
        <w:rPr>
          <w:lang w:val="pl-PL" w:eastAsia="fr-CA"/>
        </w:rPr>
        <w:t>-</w:t>
      </w:r>
      <w:r w:rsidRPr="00A146F2">
        <w:rPr>
          <w:lang w:val="pl-PL" w:eastAsia="fr-CA"/>
        </w:rPr>
        <w:t>lagnotpanne dehe bhavat</w:t>
      </w:r>
      <w:r>
        <w:rPr>
          <w:lang w:val="pl-PL" w:eastAsia="fr-CA"/>
        </w:rPr>
        <w:t xml:space="preserve">īti </w:t>
      </w:r>
      <w:r w:rsidRPr="00A146F2">
        <w:rPr>
          <w:lang w:val="pl-PL" w:eastAsia="fr-CA"/>
        </w:rPr>
        <w:t xml:space="preserve">puruṣas </w:t>
      </w:r>
      <w:r>
        <w:rPr>
          <w:lang w:val="pl-PL" w:eastAsia="fr-CA"/>
        </w:rPr>
        <w:t>tv ātmā tu tato dehād anyaḥ ||</w:t>
      </w:r>
      <w:r w:rsidRPr="00A146F2">
        <w:rPr>
          <w:lang w:val="pl-PL" w:eastAsia="fr-CA"/>
        </w:rPr>
        <w:t>54||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11.23.55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karmāstu hetuḥ sukha-duḥkhayoś cet</w:t>
      </w:r>
    </w:p>
    <w:p w:rsidR="009072E6" w:rsidRPr="001E7365" w:rsidRDefault="009072E6" w:rsidP="009072E6">
      <w:pPr>
        <w:pStyle w:val="Versequote"/>
        <w:rPr>
          <w:rFonts w:eastAsia="MS Minchofalt"/>
          <w:lang w:val="pl-PL"/>
        </w:rPr>
      </w:pPr>
      <w:r w:rsidRPr="001E7365">
        <w:rPr>
          <w:rFonts w:eastAsia="MS Minchofalt"/>
          <w:lang w:val="pl-PL"/>
        </w:rPr>
        <w:t>ki</w:t>
      </w:r>
      <w:r>
        <w:rPr>
          <w:rFonts w:eastAsia="MS Minchofalt"/>
          <w:lang w:val="pl-PL"/>
        </w:rPr>
        <w:t>m ā</w:t>
      </w:r>
      <w:r w:rsidRPr="001E7365">
        <w:rPr>
          <w:rFonts w:eastAsia="MS Minchofalt"/>
          <w:lang w:val="pl-PL"/>
        </w:rPr>
        <w:t>tmanas tad dhi jaḍājaḍatve |</w:t>
      </w:r>
    </w:p>
    <w:p w:rsidR="009072E6" w:rsidRPr="001E7365" w:rsidRDefault="009072E6" w:rsidP="009072E6">
      <w:pPr>
        <w:pStyle w:val="Versequote"/>
        <w:rPr>
          <w:rFonts w:eastAsia="MS Minchofalt"/>
          <w:lang w:val="pl-PL"/>
        </w:rPr>
      </w:pPr>
      <w:r w:rsidRPr="001E7365">
        <w:rPr>
          <w:rFonts w:eastAsia="MS Minchofalt"/>
          <w:lang w:val="pl-PL"/>
        </w:rPr>
        <w:t>dehas tv acit puruṣo’yaṁ suparṇaḥ</w:t>
      </w:r>
    </w:p>
    <w:p w:rsidR="009072E6" w:rsidRPr="001E7365" w:rsidRDefault="009072E6" w:rsidP="009072E6">
      <w:pPr>
        <w:pStyle w:val="Versequote"/>
        <w:rPr>
          <w:rFonts w:eastAsia="MS Minchofalt"/>
          <w:lang w:val="pl-PL"/>
        </w:rPr>
      </w:pPr>
      <w:r w:rsidRPr="001E7365">
        <w:rPr>
          <w:rFonts w:eastAsia="MS Minchofalt"/>
          <w:lang w:val="pl-PL"/>
        </w:rPr>
        <w:t>krudhyeta kasmai na hi karma mūla</w:t>
      </w:r>
      <w:r>
        <w:rPr>
          <w:rFonts w:eastAsia="MS Minchofalt"/>
          <w:lang w:val="pl-PL"/>
        </w:rPr>
        <w:t>m |</w:t>
      </w:r>
      <w:r w:rsidRPr="001E7365">
        <w:rPr>
          <w:rFonts w:eastAsia="MS Minchofalt"/>
          <w:lang w:val="pl-PL"/>
        </w:rPr>
        <w:t>|</w:t>
      </w:r>
    </w:p>
    <w:p w:rsidR="009072E6" w:rsidRDefault="009072E6" w:rsidP="009072E6">
      <w:pPr>
        <w:jc w:val="center"/>
        <w:rPr>
          <w:rFonts w:eastAsia="MS Minchofalt"/>
          <w:b/>
          <w:lang w:val="pl-PL"/>
        </w:rPr>
      </w:pPr>
    </w:p>
    <w:p w:rsidR="009072E6" w:rsidRPr="00C8708D" w:rsidRDefault="009072E6" w:rsidP="009072E6">
      <w:pPr>
        <w:rPr>
          <w:rFonts w:eastAsia="MS Minchofalt"/>
          <w:color w:val="000000"/>
          <w:lang w:val="pl-PL"/>
        </w:rPr>
      </w:pPr>
      <w:r w:rsidRPr="00C8708D">
        <w:rPr>
          <w:rFonts w:eastAsia="MS Minchofalt"/>
          <w:b/>
          <w:bCs/>
          <w:lang w:val="pl-PL"/>
        </w:rPr>
        <w:t>madhvaḥ</w:t>
      </w:r>
      <w:r w:rsidRPr="00C8708D">
        <w:rPr>
          <w:rFonts w:ascii="Times New Roman" w:eastAsia="MS Minchofalt" w:hAnsi="Times New Roman"/>
          <w:b/>
          <w:bCs/>
          <w:lang w:val="pl-PL"/>
        </w:rPr>
        <w:t> </w:t>
      </w:r>
      <w:r w:rsidRPr="00C8708D">
        <w:rPr>
          <w:rFonts w:eastAsia="MS Minchofalt"/>
          <w:b/>
          <w:bCs/>
          <w:lang w:val="pl-PL"/>
        </w:rPr>
        <w:t>:</w:t>
      </w:r>
      <w:r w:rsidRPr="00C8708D">
        <w:rPr>
          <w:rFonts w:eastAsia="MS Minchofalt"/>
          <w:color w:val="000000"/>
          <w:lang w:val="pl-PL"/>
        </w:rPr>
        <w:t xml:space="preserve"> ajaḍatve </w:t>
      </w:r>
      <w:r>
        <w:rPr>
          <w:rFonts w:eastAsia="MS Minchofalt"/>
          <w:color w:val="000000"/>
          <w:lang w:val="pl-PL"/>
        </w:rPr>
        <w:t>ātma</w:t>
      </w:r>
      <w:r w:rsidRPr="00C8708D">
        <w:rPr>
          <w:rFonts w:eastAsia="MS Minchofalt"/>
          <w:color w:val="000000"/>
          <w:lang w:val="pl-PL"/>
        </w:rPr>
        <w:t>naḥ ||53||</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 xml:space="preserve">karma hetuś ced </w:t>
      </w:r>
      <w:r>
        <w:rPr>
          <w:lang w:val="pl-PL" w:eastAsia="fr-CA"/>
        </w:rPr>
        <w:t>as</w:t>
      </w:r>
      <w:r w:rsidRPr="001E7365">
        <w:rPr>
          <w:lang w:val="pl-PL" w:eastAsia="fr-CA"/>
        </w:rPr>
        <w:t>tv ity asūyopagamaḥ karmaiva nāsti kutas tasya hetutva</w:t>
      </w:r>
      <w:r>
        <w:rPr>
          <w:lang w:val="pl-PL" w:eastAsia="fr-CA"/>
        </w:rPr>
        <w:t>m i</w:t>
      </w:r>
      <w:r w:rsidRPr="001E7365">
        <w:rPr>
          <w:lang w:val="pl-PL" w:eastAsia="fr-CA"/>
        </w:rPr>
        <w:t>ti, tad āha—hi yasmāt karma ekasya jaḍājaḍatve sati syāt, jaḍatvād vikāritvopapat</w:t>
      </w:r>
      <w:r>
        <w:rPr>
          <w:lang w:val="pl-PL" w:eastAsia="fr-CA"/>
        </w:rPr>
        <w:t>teḥ, ajaḍatvāc ca hitānusandhān</w:t>
      </w:r>
      <w:r w:rsidRPr="001E7365">
        <w:rPr>
          <w:lang w:val="pl-PL" w:eastAsia="fr-CA"/>
        </w:rPr>
        <w:t>ataḥ pravṛtti-sambhavāt | acij-jaḍo deho’tas tasya pravṛttir na sambhavati | puruṣas tu suparṇaḥ śuddha-jñāna-svarūpo’taḥ kasmai kruddhyeta, yataḥ sukha-duḥkhayor mūla-bhūtaṁ karmaiva nāstīti |</w:t>
      </w:r>
      <w:r>
        <w:rPr>
          <w:lang w:val="pl-PL" w:eastAsia="fr-CA"/>
        </w:rPr>
        <w:t>|55||</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Pr="00D27A7A" w:rsidRDefault="009072E6" w:rsidP="009072E6">
      <w:pPr>
        <w:rPr>
          <w:rFonts w:eastAsia="MS Minchofalt"/>
          <w:b/>
          <w:bCs/>
          <w:lang w:val="pl-PL"/>
        </w:rPr>
      </w:pPr>
      <w:r>
        <w:rPr>
          <w:rFonts w:eastAsia="MS Minchofalt"/>
          <w:b/>
          <w:bCs/>
          <w:lang w:val="pl-PL"/>
        </w:rPr>
        <w:t xml:space="preserve">viśvanāthaḥ : </w:t>
      </w:r>
      <w:r w:rsidRPr="001E7365">
        <w:rPr>
          <w:lang w:val="pl-PL" w:eastAsia="fr-CA"/>
        </w:rPr>
        <w:t xml:space="preserve">karma hetuś ced </w:t>
      </w:r>
      <w:r>
        <w:rPr>
          <w:lang w:val="pl-PL" w:eastAsia="fr-CA"/>
        </w:rPr>
        <w:t>as</w:t>
      </w:r>
      <w:r w:rsidRPr="001E7365">
        <w:rPr>
          <w:lang w:val="pl-PL" w:eastAsia="fr-CA"/>
        </w:rPr>
        <w:t>tv ity asūyopagamaḥ</w:t>
      </w:r>
      <w:r>
        <w:rPr>
          <w:lang w:val="pl-PL" w:eastAsia="fr-CA"/>
        </w:rPr>
        <w:t>,</w:t>
      </w:r>
      <w:r w:rsidRPr="001E7365">
        <w:rPr>
          <w:lang w:val="pl-PL" w:eastAsia="fr-CA"/>
        </w:rPr>
        <w:t xml:space="preserve"> karmaiva </w:t>
      </w:r>
      <w:r>
        <w:rPr>
          <w:lang w:val="pl-PL" w:eastAsia="fr-CA"/>
        </w:rPr>
        <w:t xml:space="preserve">na sambhavet | </w:t>
      </w:r>
      <w:r w:rsidRPr="001E7365">
        <w:rPr>
          <w:lang w:val="pl-PL" w:eastAsia="fr-CA"/>
        </w:rPr>
        <w:t>kutas ta</w:t>
      </w:r>
      <w:r>
        <w:rPr>
          <w:lang w:val="pl-PL" w:eastAsia="fr-CA"/>
        </w:rPr>
        <w:t>d-d</w:t>
      </w:r>
      <w:r w:rsidRPr="001E7365">
        <w:rPr>
          <w:lang w:val="pl-PL" w:eastAsia="fr-CA"/>
        </w:rPr>
        <w:t>hetutva</w:t>
      </w:r>
      <w:r>
        <w:rPr>
          <w:lang w:val="pl-PL" w:eastAsia="fr-CA"/>
        </w:rPr>
        <w:t>ṁ ? i</w:t>
      </w:r>
      <w:r w:rsidRPr="001E7365">
        <w:rPr>
          <w:lang w:val="pl-PL" w:eastAsia="fr-CA"/>
        </w:rPr>
        <w:t>t</w:t>
      </w:r>
      <w:r>
        <w:rPr>
          <w:lang w:val="pl-PL" w:eastAsia="fr-CA"/>
        </w:rPr>
        <w:t xml:space="preserve">y </w:t>
      </w:r>
      <w:r w:rsidRPr="001E7365">
        <w:rPr>
          <w:lang w:val="pl-PL" w:eastAsia="fr-CA"/>
        </w:rPr>
        <w:t>āha—</w:t>
      </w:r>
      <w:r>
        <w:rPr>
          <w:lang w:val="pl-PL" w:eastAsia="fr-CA"/>
        </w:rPr>
        <w:t xml:space="preserve">tat </w:t>
      </w:r>
      <w:r w:rsidRPr="001E7365">
        <w:rPr>
          <w:lang w:val="pl-PL" w:eastAsia="fr-CA"/>
        </w:rPr>
        <w:t xml:space="preserve">karma </w:t>
      </w:r>
      <w:r>
        <w:rPr>
          <w:lang w:val="pl-PL" w:eastAsia="fr-CA"/>
        </w:rPr>
        <w:t xml:space="preserve">hi yasmād </w:t>
      </w:r>
      <w:r w:rsidRPr="001E7365">
        <w:rPr>
          <w:lang w:val="pl-PL" w:eastAsia="fr-CA"/>
        </w:rPr>
        <w:t xml:space="preserve">ekasya jaḍatve sati </w:t>
      </w:r>
      <w:r>
        <w:rPr>
          <w:lang w:val="pl-PL" w:eastAsia="fr-CA"/>
        </w:rPr>
        <w:t>sambhavet</w:t>
      </w:r>
      <w:r w:rsidRPr="001E7365">
        <w:rPr>
          <w:lang w:val="pl-PL" w:eastAsia="fr-CA"/>
        </w:rPr>
        <w:t>, jaḍatvād vikāritvopapatteḥ, ajaḍatvā</w:t>
      </w:r>
      <w:r>
        <w:rPr>
          <w:lang w:val="pl-PL" w:eastAsia="fr-CA"/>
        </w:rPr>
        <w:t>d</w:t>
      </w:r>
      <w:r w:rsidRPr="001E7365">
        <w:rPr>
          <w:lang w:val="pl-PL" w:eastAsia="fr-CA"/>
        </w:rPr>
        <w:t xml:space="preserve"> </w:t>
      </w:r>
      <w:r>
        <w:rPr>
          <w:lang w:val="pl-PL" w:eastAsia="fr-CA"/>
        </w:rPr>
        <w:t>d</w:t>
      </w:r>
      <w:r w:rsidRPr="001E7365">
        <w:rPr>
          <w:lang w:val="pl-PL" w:eastAsia="fr-CA"/>
        </w:rPr>
        <w:t>hitānusandhānataḥ pravṛtti-sambhavāt | acij-jaḍo deh</w:t>
      </w:r>
      <w:r>
        <w:rPr>
          <w:lang w:val="pl-PL" w:eastAsia="fr-CA"/>
        </w:rPr>
        <w:t xml:space="preserve">aḥ, </w:t>
      </w:r>
      <w:r w:rsidRPr="001E7365">
        <w:rPr>
          <w:lang w:val="pl-PL" w:eastAsia="fr-CA"/>
        </w:rPr>
        <w:t>puruṣas tu suparṇaḥ śuddha-</w:t>
      </w:r>
      <w:r>
        <w:rPr>
          <w:lang w:val="pl-PL" w:eastAsia="fr-CA"/>
        </w:rPr>
        <w:t>caitany</w:t>
      </w:r>
      <w:r w:rsidRPr="001E7365">
        <w:rPr>
          <w:lang w:val="pl-PL" w:eastAsia="fr-CA"/>
        </w:rPr>
        <w:t>a-rūp</w:t>
      </w:r>
      <w:r>
        <w:rPr>
          <w:lang w:val="pl-PL" w:eastAsia="fr-CA"/>
        </w:rPr>
        <w:t>aḥ | na ca śuddha-caitanyasya jaḍa-dehena śuddha-tajasas tmaseva sāhityaṁ syāt | ataḥ kasmai krud</w:t>
      </w:r>
      <w:r w:rsidRPr="001E7365">
        <w:rPr>
          <w:lang w:val="pl-PL" w:eastAsia="fr-CA"/>
        </w:rPr>
        <w:t>hyeta</w:t>
      </w:r>
      <w:r>
        <w:rPr>
          <w:lang w:val="pl-PL" w:eastAsia="fr-CA"/>
        </w:rPr>
        <w:t xml:space="preserve"> hi</w:t>
      </w:r>
      <w:r w:rsidRPr="001E7365">
        <w:rPr>
          <w:lang w:val="pl-PL" w:eastAsia="fr-CA"/>
        </w:rPr>
        <w:t xml:space="preserve">, yataḥ </w:t>
      </w:r>
      <w:r>
        <w:rPr>
          <w:lang w:val="pl-PL" w:eastAsia="fr-CA"/>
        </w:rPr>
        <w:t xml:space="preserve">karmaiva nasti yat </w:t>
      </w:r>
      <w:r w:rsidRPr="001E7365">
        <w:rPr>
          <w:lang w:val="pl-PL" w:eastAsia="fr-CA"/>
        </w:rPr>
        <w:t>sukha-duḥkhayor mūla</w:t>
      </w:r>
      <w:r>
        <w:rPr>
          <w:lang w:val="pl-PL" w:eastAsia="fr-CA"/>
        </w:rPr>
        <w:t>m ||55||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11.23.56 || </w:t>
      </w:r>
    </w:p>
    <w:p w:rsidR="009072E6"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kālas tu hetuḥ sukha-duḥkhayoś cet</w:t>
      </w:r>
    </w:p>
    <w:p w:rsidR="009072E6" w:rsidRPr="001E7365" w:rsidRDefault="009072E6" w:rsidP="009072E6">
      <w:pPr>
        <w:pStyle w:val="Versequote"/>
        <w:rPr>
          <w:rFonts w:eastAsia="MS Minchofalt"/>
          <w:lang w:val="pl-PL"/>
        </w:rPr>
      </w:pPr>
      <w:r w:rsidRPr="001E7365">
        <w:rPr>
          <w:rFonts w:eastAsia="MS Minchofalt"/>
          <w:lang w:val="pl-PL"/>
        </w:rPr>
        <w:t>ki</w:t>
      </w:r>
      <w:r>
        <w:rPr>
          <w:rFonts w:eastAsia="MS Minchofalt"/>
          <w:lang w:val="pl-PL"/>
        </w:rPr>
        <w:t>m ā</w:t>
      </w:r>
      <w:r w:rsidRPr="001E7365">
        <w:rPr>
          <w:rFonts w:eastAsia="MS Minchofalt"/>
          <w:lang w:val="pl-PL"/>
        </w:rPr>
        <w:t>tmanas tatra tad-ātmako’sau |</w:t>
      </w:r>
    </w:p>
    <w:p w:rsidR="009072E6" w:rsidRDefault="009072E6" w:rsidP="009072E6">
      <w:pPr>
        <w:pStyle w:val="Versequote"/>
        <w:rPr>
          <w:rFonts w:eastAsia="MS Minchofalt"/>
        </w:rPr>
      </w:pPr>
      <w:r>
        <w:rPr>
          <w:rFonts w:eastAsia="MS Minchofalt"/>
        </w:rPr>
        <w:t>nāgner hi tāpo na himasya tat syāt</w:t>
      </w:r>
    </w:p>
    <w:p w:rsidR="009072E6" w:rsidRDefault="009072E6" w:rsidP="009072E6">
      <w:pPr>
        <w:pStyle w:val="Versequote"/>
        <w:rPr>
          <w:rFonts w:eastAsia="MS Minchofalt"/>
        </w:rPr>
      </w:pPr>
      <w:r>
        <w:rPr>
          <w:rFonts w:eastAsia="MS Minchofalt"/>
        </w:rPr>
        <w:t>krudhyeta kasmai na parasya dvandvam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bCs/>
          <w:lang w:val="pl-PL"/>
        </w:rPr>
        <w:t>madhvaḥ :</w:t>
      </w:r>
      <w:r>
        <w:rPr>
          <w:rFonts w:eastAsia="MS Minchofalt"/>
          <w:color w:val="000000"/>
          <w:lang w:val="pl-PL"/>
        </w:rPr>
        <w:t xml:space="preserve"> tad ātmanaḥ kālādhīnasya |</w:t>
      </w:r>
      <w:r>
        <w:rPr>
          <w:rFonts w:eastAsia="MS Minchofalt"/>
          <w:color w:val="0000FF"/>
          <w:lang w:val="pl-PL"/>
        </w:rPr>
        <w:t xml:space="preserve"> svātantryām ātma-śabdoktaṁ svarūpam api kutracit </w:t>
      </w:r>
      <w:r>
        <w:rPr>
          <w:rFonts w:eastAsia="MS Minchofalt"/>
          <w:color w:val="000000"/>
          <w:lang w:val="pl-PL"/>
        </w:rPr>
        <w:t xml:space="preserve">iti viveke | </w:t>
      </w:r>
      <w:r>
        <w:rPr>
          <w:rFonts w:eastAsia="MS Minchofalt"/>
          <w:lang w:val="pl-PL"/>
        </w:rPr>
        <w:t>yathā</w:t>
      </w:r>
      <w:r w:rsidRPr="00482D40">
        <w:rPr>
          <w:rFonts w:eastAsia="MS Minchofalt"/>
          <w:lang w:val="pl-PL"/>
        </w:rPr>
        <w:t>gner him</w:t>
      </w:r>
      <w:r>
        <w:rPr>
          <w:rFonts w:eastAsia="MS Minchofalt"/>
          <w:lang w:val="pl-PL"/>
        </w:rPr>
        <w:t>asya</w:t>
      </w:r>
      <w:r w:rsidRPr="00482D40">
        <w:rPr>
          <w:rFonts w:eastAsia="MS Minchofalt"/>
          <w:lang w:val="pl-PL"/>
        </w:rPr>
        <w:t xml:space="preserve"> naiva </w:t>
      </w:r>
      <w:r>
        <w:rPr>
          <w:rFonts w:eastAsia="MS Minchofalt"/>
          <w:lang w:val="pl-PL"/>
        </w:rPr>
        <w:t>duḥkhaṁ</w:t>
      </w:r>
      <w:r w:rsidRPr="00482D40">
        <w:rPr>
          <w:rFonts w:eastAsia="MS Minchofalt"/>
          <w:lang w:val="pl-PL"/>
        </w:rPr>
        <w:t xml:space="preserve"> tāpa-nimitta</w:t>
      </w:r>
      <w:r>
        <w:rPr>
          <w:rFonts w:eastAsia="MS Minchofalt"/>
          <w:lang w:val="pl-PL"/>
        </w:rPr>
        <w:t>ṁ jaḍatvāt | evaṁ jaḍatvād dehasyāpi kālādi-sambandhe vidyamānam api na duḥkhaṁ yuktam |</w:t>
      </w:r>
    </w:p>
    <w:p w:rsidR="009072E6" w:rsidRDefault="009072E6" w:rsidP="009072E6">
      <w:pPr>
        <w:rPr>
          <w:rFonts w:eastAsia="MS Minchofalt"/>
          <w:lang w:val="pl-PL"/>
        </w:rPr>
      </w:pPr>
    </w:p>
    <w:p w:rsidR="009072E6" w:rsidRPr="00482D40" w:rsidRDefault="009072E6" w:rsidP="009072E6">
      <w:pPr>
        <w:pStyle w:val="Cita"/>
        <w:rPr>
          <w:rFonts w:eastAsia="MS Minchofalt"/>
          <w:color w:val="0000FF"/>
          <w:lang w:val="pl-PL"/>
        </w:rPr>
      </w:pPr>
      <w:r>
        <w:rPr>
          <w:rFonts w:eastAsia="MS Minchofalt"/>
        </w:rPr>
        <w:t xml:space="preserve"> </w:t>
      </w:r>
      <w:r w:rsidRPr="00482D40">
        <w:rPr>
          <w:rFonts w:eastAsia="MS Minchofalt"/>
          <w:color w:val="0000FF"/>
          <w:lang w:val="pl-PL"/>
        </w:rPr>
        <w:t xml:space="preserve">sadā kālādi-sambandhād </w:t>
      </w:r>
      <w:r>
        <w:rPr>
          <w:rFonts w:eastAsia="MS Minchofalt"/>
          <w:color w:val="0000FF"/>
          <w:lang w:val="pl-PL"/>
        </w:rPr>
        <w:t>duḥkhaṁ</w:t>
      </w:r>
      <w:r w:rsidRPr="00482D40">
        <w:rPr>
          <w:rFonts w:eastAsia="MS Minchofalt"/>
          <w:color w:val="0000FF"/>
          <w:lang w:val="pl-PL"/>
        </w:rPr>
        <w:t xml:space="preserve"> deh</w:t>
      </w:r>
      <w:r>
        <w:rPr>
          <w:rFonts w:eastAsia="MS Minchofalt"/>
          <w:color w:val="0000FF"/>
          <w:lang w:val="pl-PL"/>
        </w:rPr>
        <w:t>asya</w:t>
      </w:r>
      <w:r w:rsidRPr="00482D40">
        <w:rPr>
          <w:rFonts w:eastAsia="MS Minchofalt"/>
          <w:color w:val="0000FF"/>
          <w:lang w:val="pl-PL"/>
        </w:rPr>
        <w:t xml:space="preserve"> yuj</w:t>
      </w:r>
      <w:r>
        <w:rPr>
          <w:rFonts w:eastAsia="MS Minchofalt"/>
          <w:color w:val="0000FF"/>
          <w:lang w:val="pl-PL"/>
        </w:rPr>
        <w:t>yate</w:t>
      </w:r>
      <w:r w:rsidRPr="00482D40">
        <w:rPr>
          <w:rFonts w:eastAsia="MS Minchofalt"/>
          <w:color w:val="0000FF"/>
          <w:lang w:val="pl-PL"/>
        </w:rPr>
        <w:t xml:space="preserve"> |</w:t>
      </w:r>
    </w:p>
    <w:p w:rsidR="009072E6" w:rsidRDefault="009072E6" w:rsidP="009072E6">
      <w:pPr>
        <w:pStyle w:val="Cita"/>
        <w:rPr>
          <w:rFonts w:eastAsia="MS Minchofalt"/>
          <w:color w:val="0000FF"/>
          <w:lang w:val="pl-PL"/>
        </w:rPr>
      </w:pPr>
      <w:r>
        <w:rPr>
          <w:rFonts w:eastAsia="MS Minchofalt"/>
          <w:color w:val="0000FF"/>
          <w:lang w:val="pl-PL"/>
        </w:rPr>
        <w:t>tathāpi naiva duḥkhī sa jaḍatvān niyamena tu ||</w:t>
      </w:r>
    </w:p>
    <w:p w:rsidR="009072E6" w:rsidRDefault="009072E6" w:rsidP="009072E6">
      <w:pPr>
        <w:pStyle w:val="Cita"/>
        <w:rPr>
          <w:rFonts w:eastAsia="MS Minchofalt"/>
          <w:color w:val="0000FF"/>
          <w:lang w:val="pl-PL"/>
        </w:rPr>
      </w:pPr>
      <w:r>
        <w:rPr>
          <w:rFonts w:eastAsia="MS Minchofalt"/>
          <w:color w:val="0000FF"/>
          <w:lang w:val="pl-PL"/>
        </w:rPr>
        <w:t>ātmanaḥ sukha-rūpatvān na duḥkhaṁ yujyate kvacit |</w:t>
      </w:r>
    </w:p>
    <w:p w:rsidR="009072E6" w:rsidRDefault="009072E6" w:rsidP="009072E6">
      <w:pPr>
        <w:pStyle w:val="Cita"/>
        <w:rPr>
          <w:rFonts w:eastAsia="MS Minchofalt"/>
          <w:color w:val="0000FF"/>
          <w:lang w:val="pl-PL"/>
        </w:rPr>
      </w:pPr>
      <w:r>
        <w:rPr>
          <w:rFonts w:eastAsia="MS Minchofalt"/>
          <w:color w:val="0000FF"/>
          <w:lang w:val="pl-PL"/>
        </w:rPr>
        <w:t>tasmān mano-bhrameṇaiva duḥkhī jīvo na cānyathā ||</w:t>
      </w:r>
    </w:p>
    <w:p w:rsidR="009072E6" w:rsidRDefault="009072E6" w:rsidP="009072E6">
      <w:pPr>
        <w:pStyle w:val="Cita"/>
        <w:rPr>
          <w:rFonts w:eastAsia="MS Minchofalt"/>
          <w:color w:val="0000FF"/>
          <w:lang w:val="pl-PL"/>
        </w:rPr>
      </w:pPr>
      <w:r>
        <w:rPr>
          <w:rFonts w:eastAsia="MS Minchofalt"/>
          <w:color w:val="0000FF"/>
          <w:lang w:val="pl-PL"/>
        </w:rPr>
        <w:t>sarveṣāṁ manaso netā mano-rūpas trilocanaḥ |</w:t>
      </w:r>
    </w:p>
    <w:p w:rsidR="009072E6" w:rsidRDefault="009072E6" w:rsidP="009072E6">
      <w:pPr>
        <w:pStyle w:val="Cita"/>
        <w:rPr>
          <w:rFonts w:eastAsia="MS Minchofalt"/>
          <w:color w:val="0000FF"/>
          <w:lang w:val="pl-PL"/>
        </w:rPr>
      </w:pPr>
      <w:r>
        <w:rPr>
          <w:rFonts w:eastAsia="MS Minchofalt"/>
          <w:color w:val="0000FF"/>
          <w:lang w:val="pl-PL"/>
        </w:rPr>
        <w:t>tad-vaśāḥ saha devāś ca te naiva sukha-duḥkhinaḥ ||</w:t>
      </w:r>
    </w:p>
    <w:p w:rsidR="009072E6" w:rsidRDefault="009072E6" w:rsidP="009072E6">
      <w:pPr>
        <w:pStyle w:val="Cita"/>
        <w:rPr>
          <w:rFonts w:eastAsia="MS Minchofalt"/>
          <w:color w:val="0000FF"/>
          <w:lang w:val="pl-PL"/>
        </w:rPr>
      </w:pPr>
      <w:r>
        <w:rPr>
          <w:rFonts w:eastAsia="MS Minchofalt"/>
          <w:color w:val="0000FF"/>
          <w:lang w:val="pl-PL"/>
        </w:rPr>
        <w:t>niyantā tasya ca prāṇas tato’pi balavattaraḥ |</w:t>
      </w:r>
    </w:p>
    <w:p w:rsidR="009072E6" w:rsidRPr="00482D40" w:rsidRDefault="009072E6" w:rsidP="009072E6">
      <w:pPr>
        <w:pStyle w:val="Cita"/>
        <w:rPr>
          <w:rFonts w:eastAsia="MS Minchofalt"/>
          <w:color w:val="000000"/>
          <w:lang w:val="pl-PL"/>
        </w:rPr>
      </w:pPr>
      <w:r>
        <w:rPr>
          <w:rFonts w:eastAsia="MS Minchofalt"/>
          <w:color w:val="0000FF"/>
          <w:lang w:val="pl-PL"/>
        </w:rPr>
        <w:t xml:space="preserve">tan-niyantā hariḥ sākṣāt paramānanda-lakṣaṇaḥ || </w:t>
      </w:r>
      <w:r>
        <w:rPr>
          <w:rFonts w:eastAsia="MS Minchofalt"/>
          <w:color w:val="000000"/>
          <w:lang w:val="pl-PL"/>
        </w:rPr>
        <w:t>iti tātparye ||56||</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tatra kāla-pakṣe’py ātmanaḥ kiṁ, yato’sau kālātmaka eva brahmāṁśatvāt | svāṁśasya svataḥ pīḍā nāstīty atra dṛṣṭāntaḥ, nāgner detos tad aṁśasya jvālādes tāpo dāhato nāśo’sti | tatropādhi-bhūta-kāṣṭhāṁśa-dāhān nāśaḥ syād iti dṛṣṭāntāntara</w:t>
      </w:r>
      <w:r>
        <w:rPr>
          <w:lang w:val="pl-PL" w:eastAsia="fr-CA"/>
        </w:rPr>
        <w:t>m ā</w:t>
      </w:r>
      <w:r w:rsidRPr="001E7365">
        <w:rPr>
          <w:lang w:val="pl-PL" w:eastAsia="fr-CA"/>
        </w:rPr>
        <w:t>ha—himasya tac chaityaṁ tad aṁśasya tuṣāra-kaṇasya nāśakaṁ na syād ity arthaḥ | kiṁ ca āstā</w:t>
      </w:r>
      <w:r>
        <w:rPr>
          <w:lang w:val="pl-PL" w:eastAsia="fr-CA"/>
        </w:rPr>
        <w:t>m a</w:t>
      </w:r>
      <w:r w:rsidRPr="001E7365">
        <w:rPr>
          <w:lang w:val="pl-PL" w:eastAsia="fr-CA"/>
        </w:rPr>
        <w:t>ṁśatvaṁ vastutaḥ para evāyaṁ na ca parasya dvandvaṁ sukha-duḥkhādika</w:t>
      </w:r>
      <w:r>
        <w:rPr>
          <w:lang w:val="pl-PL" w:eastAsia="fr-CA"/>
        </w:rPr>
        <w:t>m as</w:t>
      </w:r>
      <w:r w:rsidRPr="001E7365">
        <w:rPr>
          <w:lang w:val="pl-PL" w:eastAsia="fr-CA"/>
        </w:rPr>
        <w:t>tīti |</w:t>
      </w:r>
      <w:r>
        <w:rPr>
          <w:lang w:val="pl-PL" w:eastAsia="fr-CA"/>
        </w:rPr>
        <w:t>|56||</w:t>
      </w:r>
    </w:p>
    <w:p w:rsidR="009072E6" w:rsidRDefault="009072E6" w:rsidP="009072E6">
      <w:pPr>
        <w:rPr>
          <w:rFonts w:eastAsia="MS Minchofalt"/>
          <w:b/>
          <w:bCs/>
          <w:lang w:val="pl-PL"/>
        </w:rPr>
      </w:pPr>
    </w:p>
    <w:p w:rsidR="009072E6" w:rsidRPr="00850B86" w:rsidRDefault="009072E6" w:rsidP="009072E6">
      <w:pPr>
        <w:rPr>
          <w:rFonts w:eastAsia="MS Minchofalt"/>
          <w:b/>
          <w:bCs/>
          <w:lang w:val="pl-PL"/>
        </w:rPr>
      </w:pPr>
      <w:r>
        <w:rPr>
          <w:rFonts w:eastAsia="MS Minchofalt"/>
          <w:b/>
          <w:bCs/>
          <w:lang w:val="pl-PL"/>
        </w:rPr>
        <w:t xml:space="preserve">krama-sandarbhaḥ : </w:t>
      </w:r>
      <w:r w:rsidRPr="00850B86">
        <w:rPr>
          <w:lang w:val="pl-PL" w:eastAsia="fr-CA"/>
        </w:rPr>
        <w:t>parasya svarūpato māyātītasya |</w:t>
      </w:r>
      <w:r>
        <w:rPr>
          <w:lang w:val="pl-PL" w:eastAsia="fr-CA"/>
        </w:rPr>
        <w:t>|56||</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sidRPr="001E7365">
        <w:rPr>
          <w:lang w:val="pl-PL" w:eastAsia="fr-CA"/>
        </w:rPr>
        <w:t>kāla-pakṣe’py ātmanaḥ kiṁ</w:t>
      </w:r>
      <w:r>
        <w:rPr>
          <w:lang w:val="pl-PL" w:eastAsia="fr-CA"/>
        </w:rPr>
        <w:t xml:space="preserve"> ?</w:t>
      </w:r>
      <w:r w:rsidRPr="001E7365">
        <w:rPr>
          <w:lang w:val="pl-PL" w:eastAsia="fr-CA"/>
        </w:rPr>
        <w:t xml:space="preserve"> yato’sau </w:t>
      </w:r>
      <w:r>
        <w:rPr>
          <w:lang w:val="pl-PL" w:eastAsia="fr-CA"/>
        </w:rPr>
        <w:t xml:space="preserve">jīvātmā tad-ātmakaḥ | jīvātmano brahmāṁśatvāt kāla-brahmaṇoś caikyāt aṁśāṁśinaḥ sakāśāt pīḍā nāstīty atra dṛṣṭāntaḥ agner hetos tad-aṁśasya jālādes tāpo nāsti himasyāpi tat-śaityaṁ hima-kaṇasya na syāt | ataḥ kasmai krudhyeta ? tad evaṁ parasya svarūpato māyātītasya jīvātmano dvandvaṁ sukha-duḥkhādikaṁ nāstīti ṣaḍ ete hetavo nirastāḥ </w:t>
      </w:r>
      <w:r w:rsidRPr="001E7365">
        <w:rPr>
          <w:lang w:val="pl-PL" w:eastAsia="fr-CA"/>
        </w:rPr>
        <w:t>|</w:t>
      </w:r>
      <w:r>
        <w:rPr>
          <w:lang w:val="pl-PL" w:eastAsia="fr-CA"/>
        </w:rPr>
        <w:t>|56||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11.23.57 || </w:t>
      </w:r>
    </w:p>
    <w:p w:rsidR="009072E6" w:rsidRPr="001E7365" w:rsidRDefault="009072E6" w:rsidP="009072E6">
      <w:pPr>
        <w:jc w:val="center"/>
        <w:rPr>
          <w:rFonts w:eastAsia="MS Minchofalt"/>
          <w:b/>
          <w:lang w:val="pl-PL"/>
        </w:rPr>
      </w:pPr>
    </w:p>
    <w:p w:rsidR="009072E6" w:rsidRPr="001E7365" w:rsidRDefault="009072E6" w:rsidP="009072E6">
      <w:pPr>
        <w:pStyle w:val="Versequote"/>
        <w:rPr>
          <w:rFonts w:eastAsia="MS Minchofalt"/>
          <w:lang w:val="pl-PL"/>
        </w:rPr>
      </w:pPr>
      <w:r w:rsidRPr="001E7365">
        <w:rPr>
          <w:rFonts w:eastAsia="MS Minchofalt"/>
          <w:lang w:val="pl-PL"/>
        </w:rPr>
        <w:t>na kenacit kvāpi kathañcanāsya</w:t>
      </w:r>
    </w:p>
    <w:p w:rsidR="009072E6" w:rsidRPr="001E7365" w:rsidRDefault="009072E6" w:rsidP="009072E6">
      <w:pPr>
        <w:pStyle w:val="Versequote"/>
        <w:rPr>
          <w:rFonts w:eastAsia="MS Minchofalt"/>
          <w:lang w:val="pl-PL"/>
        </w:rPr>
      </w:pPr>
      <w:r w:rsidRPr="001E7365">
        <w:rPr>
          <w:rFonts w:eastAsia="MS Minchofalt"/>
          <w:lang w:val="pl-PL"/>
        </w:rPr>
        <w:t>dvandvoparāgaḥ parataḥ parasya |</w:t>
      </w:r>
    </w:p>
    <w:p w:rsidR="009072E6" w:rsidRPr="001E7365" w:rsidRDefault="009072E6" w:rsidP="009072E6">
      <w:pPr>
        <w:pStyle w:val="Versequote"/>
        <w:rPr>
          <w:rFonts w:eastAsia="MS Minchofalt"/>
          <w:lang w:val="pl-PL"/>
        </w:rPr>
      </w:pPr>
      <w:r w:rsidRPr="001E7365">
        <w:rPr>
          <w:rFonts w:eastAsia="MS Minchofalt"/>
          <w:lang w:val="pl-PL"/>
        </w:rPr>
        <w:t>yathāhamaḥ saṁsṛti-rūpiṇaḥ syād</w:t>
      </w:r>
    </w:p>
    <w:p w:rsidR="009072E6" w:rsidRPr="001E7365" w:rsidRDefault="009072E6" w:rsidP="009072E6">
      <w:pPr>
        <w:pStyle w:val="Versequote"/>
        <w:rPr>
          <w:rFonts w:eastAsia="MS Minchofalt"/>
          <w:lang w:val="pl-PL"/>
        </w:rPr>
      </w:pPr>
      <w:r w:rsidRPr="001E7365">
        <w:rPr>
          <w:rFonts w:eastAsia="MS Minchofalt"/>
          <w:lang w:val="pl-PL"/>
        </w:rPr>
        <w:t>evaṁ prabuddho na bibheti bhūtaiḥ ||</w:t>
      </w:r>
    </w:p>
    <w:p w:rsidR="009072E6" w:rsidRPr="001E7365" w:rsidRDefault="009072E6" w:rsidP="009072E6">
      <w:pPr>
        <w:jc w:val="center"/>
        <w:rPr>
          <w:rFonts w:eastAsia="MS Minchofalt"/>
          <w:b/>
          <w:lang w:val="pl-PL"/>
        </w:rPr>
      </w:pPr>
    </w:p>
    <w:p w:rsidR="009072E6" w:rsidRPr="00C50DD7" w:rsidRDefault="009072E6" w:rsidP="009072E6">
      <w:pPr>
        <w:rPr>
          <w:rFonts w:eastAsia="MS Minchofalt"/>
          <w:color w:val="000000"/>
          <w:lang w:val="pl-PL"/>
        </w:rPr>
      </w:pPr>
      <w:r>
        <w:rPr>
          <w:rFonts w:eastAsia="MS Minchofalt"/>
          <w:b/>
          <w:bCs/>
          <w:lang w:val="pl-PL"/>
        </w:rPr>
        <w:t>madhvaḥ :</w:t>
      </w:r>
      <w:r>
        <w:rPr>
          <w:rFonts w:eastAsia="MS Minchofalt"/>
          <w:color w:val="000000"/>
          <w:lang w:val="pl-PL"/>
        </w:rPr>
        <w:t xml:space="preserve"> ātmano manasaḥ | bhaumayor vikārayoḥ pīḍya-pīḍakayor ubhaya-manasoḥ sator duḥkhaṁ bhavati | grahasya grahaṇa-rūpasya manasaḥ sata eva | jaḍe manasi saty eva | tad-ātmano manasaḥ sata eva | saṁsṛti-rūpiṇaḥ ātmano jīvasya yathā tathā na hi paramasya amanastvād ato mano’nvaya-vyatireke iti bhāvaḥ ||57||</w:t>
      </w:r>
    </w:p>
    <w:p w:rsidR="009072E6" w:rsidRDefault="009072E6" w:rsidP="009072E6">
      <w:pPr>
        <w:rPr>
          <w:rFonts w:eastAsia="MS Minchofalt"/>
          <w:b/>
          <w:bCs/>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tad evaṁ ṣaḍ ete hetavaḥ prasiddhā nirastāḥ, yadi kaścid dhetv-antara</w:t>
      </w:r>
      <w:r>
        <w:rPr>
          <w:lang w:val="pl-PL" w:eastAsia="fr-CA"/>
        </w:rPr>
        <w:t>m u</w:t>
      </w:r>
      <w:r w:rsidRPr="001E7365">
        <w:rPr>
          <w:lang w:val="pl-PL" w:eastAsia="fr-CA"/>
        </w:rPr>
        <w:t>dbhāvayet tad api vastu-mahimāpekṣāyāṁ na sambhavatīty āha—</w:t>
      </w:r>
      <w:r>
        <w:rPr>
          <w:lang w:val="pl-PL" w:eastAsia="fr-CA"/>
        </w:rPr>
        <w:t xml:space="preserve">na </w:t>
      </w:r>
      <w:r w:rsidRPr="001E7365">
        <w:rPr>
          <w:lang w:val="pl-PL" w:eastAsia="fr-CA"/>
        </w:rPr>
        <w:t>kenacid iti | nanv aparokṣaḥ katha</w:t>
      </w:r>
      <w:r>
        <w:rPr>
          <w:lang w:val="pl-PL" w:eastAsia="fr-CA"/>
        </w:rPr>
        <w:t>m a</w:t>
      </w:r>
      <w:r w:rsidRPr="001E7365">
        <w:rPr>
          <w:lang w:val="pl-PL" w:eastAsia="fr-CA"/>
        </w:rPr>
        <w:t>pahnūyate tatrāha—yatheti | saṁsṛti</w:t>
      </w:r>
      <w:r>
        <w:rPr>
          <w:lang w:val="pl-PL" w:eastAsia="fr-CA"/>
        </w:rPr>
        <w:t>m a</w:t>
      </w:r>
      <w:r w:rsidRPr="001E7365">
        <w:rPr>
          <w:lang w:val="pl-PL" w:eastAsia="fr-CA"/>
        </w:rPr>
        <w:t>vidyamānā</w:t>
      </w:r>
      <w:r>
        <w:rPr>
          <w:lang w:val="pl-PL" w:eastAsia="fr-CA"/>
        </w:rPr>
        <w:t>m e</w:t>
      </w:r>
      <w:r w:rsidRPr="001E7365">
        <w:rPr>
          <w:lang w:val="pl-PL" w:eastAsia="fr-CA"/>
        </w:rPr>
        <w:t xml:space="preserve">va rūpayati prakāśayatīti tathā tasya ahamo’haṅkārasya yathā syān na tathā parataḥ prakṛteḥ parasyātmano dvandva-sambandhaḥ | ahaṅkāra-nimitto’sau na vāstava ity arthaḥ | evaṁ prabuddho yaḥ sa bhūtaiḥ kṛtvā na </w:t>
      </w:r>
      <w:r>
        <w:rPr>
          <w:lang w:val="pl-PL" w:eastAsia="fr-CA"/>
        </w:rPr>
        <w:t>b</w:t>
      </w:r>
      <w:r w:rsidRPr="001E7365">
        <w:rPr>
          <w:lang w:val="pl-PL" w:eastAsia="fr-CA"/>
        </w:rPr>
        <w:t>ibheti |</w:t>
      </w:r>
      <w:r>
        <w:rPr>
          <w:lang w:val="pl-PL" w:eastAsia="fr-CA"/>
        </w:rPr>
        <w:t>|57||</w:t>
      </w:r>
    </w:p>
    <w:p w:rsidR="009072E6" w:rsidRPr="001E7365" w:rsidRDefault="009072E6" w:rsidP="009072E6">
      <w:pPr>
        <w:rPr>
          <w:rFonts w:eastAsia="MS Minchofalt"/>
          <w:b/>
          <w:bCs/>
          <w:lang w:val="pl-PL"/>
        </w:rPr>
      </w:pPr>
    </w:p>
    <w:p w:rsidR="009072E6" w:rsidRPr="009C790E" w:rsidRDefault="009072E6" w:rsidP="009072E6">
      <w:pPr>
        <w:rPr>
          <w:rFonts w:eastAsia="MS Minchofalt"/>
          <w:color w:val="000000"/>
          <w:lang w:val="pl-PL"/>
        </w:rPr>
      </w:pPr>
      <w:r>
        <w:rPr>
          <w:rFonts w:eastAsia="MS Minchofalt"/>
          <w:b/>
          <w:bCs/>
          <w:lang w:val="pl-PL"/>
        </w:rPr>
        <w:t xml:space="preserve">krama-sandarbhaḥ : </w:t>
      </w:r>
      <w:r w:rsidRPr="001E7365">
        <w:rPr>
          <w:rFonts w:eastAsia="MS Minchofalt"/>
          <w:bCs/>
          <w:i/>
          <w:iCs/>
          <w:color w:val="000000"/>
          <w:lang w:val="pl-PL"/>
        </w:rPr>
        <w:t>na vyākhyātam.</w:t>
      </w:r>
    </w:p>
    <w:p w:rsidR="009072E6" w:rsidRDefault="009072E6" w:rsidP="009072E6">
      <w:pPr>
        <w:rPr>
          <w:rFonts w:eastAsia="MS Minchofalt"/>
          <w:b/>
          <w:bCs/>
          <w:lang w:val="pl-PL"/>
        </w:rPr>
      </w:pPr>
    </w:p>
    <w:p w:rsidR="009072E6" w:rsidRPr="00807D89" w:rsidRDefault="009072E6" w:rsidP="009072E6">
      <w:pPr>
        <w:rPr>
          <w:lang w:val="pl-PL" w:eastAsia="fr-CA"/>
        </w:rPr>
      </w:pPr>
      <w:r>
        <w:rPr>
          <w:rFonts w:eastAsia="MS Minchofalt"/>
          <w:b/>
          <w:bCs/>
          <w:lang w:val="pl-PL"/>
        </w:rPr>
        <w:t xml:space="preserve">viśvanāthaḥ : </w:t>
      </w:r>
      <w:r w:rsidRPr="001E7365">
        <w:rPr>
          <w:lang w:val="pl-PL" w:eastAsia="fr-CA"/>
        </w:rPr>
        <w:t>yadi kaścid dhetv-antara</w:t>
      </w:r>
      <w:r>
        <w:rPr>
          <w:lang w:val="pl-PL" w:eastAsia="fr-CA"/>
        </w:rPr>
        <w:t>m u</w:t>
      </w:r>
      <w:r w:rsidRPr="001E7365">
        <w:rPr>
          <w:lang w:val="pl-PL" w:eastAsia="fr-CA"/>
        </w:rPr>
        <w:t>dbhāvayet</w:t>
      </w:r>
      <w:r>
        <w:rPr>
          <w:lang w:val="pl-PL" w:eastAsia="fr-CA"/>
        </w:rPr>
        <w:t>,</w:t>
      </w:r>
      <w:r w:rsidRPr="001E7365">
        <w:rPr>
          <w:lang w:val="pl-PL" w:eastAsia="fr-CA"/>
        </w:rPr>
        <w:t xml:space="preserve"> tad api vastu-mahim</w:t>
      </w:r>
      <w:r>
        <w:rPr>
          <w:lang w:val="pl-PL" w:eastAsia="fr-CA"/>
        </w:rPr>
        <w:t xml:space="preserve">nā </w:t>
      </w:r>
      <w:r w:rsidRPr="001E7365">
        <w:rPr>
          <w:lang w:val="pl-PL" w:eastAsia="fr-CA"/>
        </w:rPr>
        <w:t>na sambhavatīty āha—</w:t>
      </w:r>
      <w:r>
        <w:rPr>
          <w:lang w:val="pl-PL" w:eastAsia="fr-CA"/>
        </w:rPr>
        <w:t xml:space="preserve">neti | </w:t>
      </w:r>
      <w:r w:rsidRPr="001E7365">
        <w:rPr>
          <w:lang w:val="pl-PL" w:eastAsia="fr-CA"/>
        </w:rPr>
        <w:t xml:space="preserve">parataḥ </w:t>
      </w:r>
      <w:r>
        <w:rPr>
          <w:lang w:val="pl-PL" w:eastAsia="fr-CA"/>
        </w:rPr>
        <w:t xml:space="preserve">anyasmād dhetoḥ yataḥ parasya māyātītasya | </w:t>
      </w:r>
      <w:r w:rsidRPr="001E7365">
        <w:rPr>
          <w:lang w:val="pl-PL" w:eastAsia="fr-CA"/>
        </w:rPr>
        <w:t>nan</w:t>
      </w:r>
      <w:r>
        <w:rPr>
          <w:lang w:val="pl-PL" w:eastAsia="fr-CA"/>
        </w:rPr>
        <w:t>u tarhy</w:t>
      </w:r>
      <w:r w:rsidRPr="001E7365">
        <w:rPr>
          <w:lang w:val="pl-PL" w:eastAsia="fr-CA"/>
        </w:rPr>
        <w:t xml:space="preserve"> aparokṣ</w:t>
      </w:r>
      <w:r>
        <w:rPr>
          <w:lang w:val="pl-PL" w:eastAsia="fr-CA"/>
        </w:rPr>
        <w:t>asya duḥkhānubhavasya ko hetuḥ ? tatra pūrvokta-mano’dhyāsa evetyāha</w:t>
      </w:r>
      <w:r w:rsidRPr="001E7365">
        <w:rPr>
          <w:lang w:val="pl-PL" w:eastAsia="fr-CA"/>
        </w:rPr>
        <w:t>—yath</w:t>
      </w:r>
      <w:r>
        <w:rPr>
          <w:lang w:val="pl-PL" w:eastAsia="fr-CA"/>
        </w:rPr>
        <w:t xml:space="preserve">āham iti </w:t>
      </w:r>
      <w:r w:rsidRPr="001E7365">
        <w:rPr>
          <w:lang w:val="pl-PL" w:eastAsia="fr-CA"/>
        </w:rPr>
        <w:t xml:space="preserve">| </w:t>
      </w:r>
      <w:r>
        <w:rPr>
          <w:lang w:val="pl-PL" w:eastAsia="fr-CA"/>
        </w:rPr>
        <w:t xml:space="preserve">manaḥ-pradhāne liṅga-dehe yo’haṅkāras tasmād eva nānyasmāt | yathā-śabda evārthe | </w:t>
      </w:r>
      <w:r w:rsidRPr="001E7365">
        <w:rPr>
          <w:lang w:val="pl-PL" w:eastAsia="fr-CA"/>
        </w:rPr>
        <w:t>saṁsṛti</w:t>
      </w:r>
      <w:r>
        <w:rPr>
          <w:lang w:val="pl-PL" w:eastAsia="fr-CA"/>
        </w:rPr>
        <w:t>ṁ saṁsāra-baddhaṁ nirūpayituṁ śīlaṁ yasya tasmāt | evaṁ prabuddho yaḥ sa bhūtaiḥ kṛtvā na bibheti | jīvātmā hi svarūpataḥ śuddha eva, na tasya kāla-karmādayo duḥkha-hetavaḥ | kintv a</w:t>
      </w:r>
      <w:r w:rsidRPr="001E7365">
        <w:rPr>
          <w:lang w:val="pl-PL" w:eastAsia="fr-CA"/>
        </w:rPr>
        <w:t>vidya</w:t>
      </w:r>
      <w:r>
        <w:rPr>
          <w:lang w:val="pl-PL" w:eastAsia="fr-CA"/>
        </w:rPr>
        <w:t xml:space="preserve">yā dehe’haṅkārāt dehasya adhyāsa eva | sa ca deho manaḥ-pradhānatvāt | mana eveti, tad eva duḥkha-hetur iti prakaraṇārthaḥ | dehādhyāse sati tu jīvātmanaḥ śuddhatve’pagate adhyāsānugāḥ ṣaḍ api hetavo yathā-yogam udbhavantīti nirgalitārthaḥ </w:t>
      </w:r>
      <w:r w:rsidRPr="001E7365">
        <w:rPr>
          <w:lang w:val="pl-PL" w:eastAsia="fr-CA"/>
        </w:rPr>
        <w:t>|</w:t>
      </w:r>
      <w:r>
        <w:rPr>
          <w:lang w:val="pl-PL" w:eastAsia="fr-CA"/>
        </w:rPr>
        <w:t>|57||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11.23.58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etāṁ sa āsthāya parātma-niṣṭhām</w:t>
      </w:r>
    </w:p>
    <w:p w:rsidR="009072E6" w:rsidRDefault="009072E6" w:rsidP="009072E6">
      <w:pPr>
        <w:jc w:val="center"/>
        <w:rPr>
          <w:rFonts w:eastAsia="MS Minchofalt"/>
          <w:b/>
          <w:sz w:val="28"/>
          <w:lang w:val="pl-PL"/>
        </w:rPr>
      </w:pPr>
      <w:r>
        <w:rPr>
          <w:rFonts w:eastAsia="MS Minchofalt"/>
          <w:b/>
          <w:sz w:val="28"/>
          <w:lang w:val="pl-PL"/>
        </w:rPr>
        <w:t>adhyāsitāṁ pūrvatamair maharṣibhiḥ |</w:t>
      </w:r>
    </w:p>
    <w:p w:rsidR="009072E6" w:rsidRDefault="009072E6" w:rsidP="009072E6">
      <w:pPr>
        <w:jc w:val="center"/>
        <w:rPr>
          <w:rFonts w:eastAsia="MS Minchofalt"/>
          <w:b/>
          <w:sz w:val="28"/>
          <w:lang w:val="pl-PL"/>
        </w:rPr>
      </w:pPr>
      <w:r>
        <w:rPr>
          <w:rFonts w:eastAsia="MS Minchofalt"/>
          <w:b/>
          <w:sz w:val="28"/>
          <w:lang w:val="pl-PL"/>
        </w:rPr>
        <w:t>ahaṁ tariṣyāmi duranta-pāraṁ</w:t>
      </w:r>
    </w:p>
    <w:p w:rsidR="009072E6" w:rsidRDefault="009072E6" w:rsidP="009072E6">
      <w:pPr>
        <w:jc w:val="center"/>
        <w:rPr>
          <w:rFonts w:eastAsia="MS Minchofalt"/>
          <w:b/>
          <w:sz w:val="28"/>
          <w:lang w:val="pl-PL"/>
        </w:rPr>
      </w:pPr>
      <w:r>
        <w:rPr>
          <w:rFonts w:eastAsia="MS Minchofalt"/>
          <w:b/>
          <w:sz w:val="28"/>
          <w:lang w:val="pl-PL"/>
        </w:rPr>
        <w:t>tamo mukundāṅghri-niṣevayaiva ||</w:t>
      </w:r>
    </w:p>
    <w:p w:rsidR="009072E6"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ato’ha</w:t>
      </w:r>
      <w:r>
        <w:rPr>
          <w:lang w:val="pl-PL" w:eastAsia="fr-CA"/>
        </w:rPr>
        <w:t>m a</w:t>
      </w:r>
      <w:r w:rsidRPr="001E7365">
        <w:rPr>
          <w:lang w:val="pl-PL" w:eastAsia="fr-CA"/>
        </w:rPr>
        <w:t>pi tathaiva paramātma-niṣṭhatayā tariṣyamīty āha—etā</w:t>
      </w:r>
      <w:r>
        <w:rPr>
          <w:lang w:val="pl-PL" w:eastAsia="fr-CA"/>
        </w:rPr>
        <w:t>m i</w:t>
      </w:r>
      <w:r w:rsidRPr="001E7365">
        <w:rPr>
          <w:lang w:val="pl-PL" w:eastAsia="fr-CA"/>
        </w:rPr>
        <w:t>ti | so’ha</w:t>
      </w:r>
      <w:r>
        <w:rPr>
          <w:lang w:val="pl-PL" w:eastAsia="fr-CA"/>
        </w:rPr>
        <w:t>m i</w:t>
      </w:r>
      <w:r w:rsidRPr="001E7365">
        <w:rPr>
          <w:lang w:val="pl-PL" w:eastAsia="fr-CA"/>
        </w:rPr>
        <w:t>ty anvayaḥ | nanv iyaṁ niṣṭhaiva kathaṁ bhavet tad āha—mukundeti |</w:t>
      </w:r>
      <w:r>
        <w:rPr>
          <w:lang w:val="pl-PL" w:eastAsia="fr-CA"/>
        </w:rPr>
        <w:t>|58||</w:t>
      </w:r>
    </w:p>
    <w:p w:rsidR="009072E6" w:rsidRDefault="009072E6" w:rsidP="009072E6">
      <w:pPr>
        <w:rPr>
          <w:rFonts w:eastAsia="MS Minchofalt"/>
          <w:b/>
          <w:bCs/>
          <w:lang w:val="pl-PL"/>
        </w:rPr>
      </w:pPr>
    </w:p>
    <w:p w:rsidR="009072E6" w:rsidRPr="009C790E" w:rsidRDefault="009072E6" w:rsidP="009072E6">
      <w:pPr>
        <w:rPr>
          <w:lang w:val="pl-PL" w:eastAsia="fr-CA"/>
        </w:rPr>
      </w:pPr>
      <w:r>
        <w:rPr>
          <w:rFonts w:eastAsia="MS Minchofalt"/>
          <w:b/>
          <w:bCs/>
          <w:lang w:val="pl-PL"/>
        </w:rPr>
        <w:t xml:space="preserve">krama-sandarbhaḥ : </w:t>
      </w:r>
      <w:r w:rsidRPr="009C790E">
        <w:rPr>
          <w:lang w:val="pl-PL" w:eastAsia="fr-CA"/>
        </w:rPr>
        <w:t>tad eṣā ca manaḥ paramātma-niṣṭhā śrīman-mukundāṅghri-niṣevāṁ vinā sopadravaiva jātā yad īdṛśo nānā-vicāro</w:t>
      </w:r>
      <w:r>
        <w:rPr>
          <w:lang w:val="pl-PL" w:eastAsia="fr-CA"/>
        </w:rPr>
        <w:t>’</w:t>
      </w:r>
      <w:r w:rsidRPr="009C790E">
        <w:rPr>
          <w:lang w:val="pl-PL" w:eastAsia="fr-CA"/>
        </w:rPr>
        <w:t>pi tan-niṣṭhāyā</w:t>
      </w:r>
      <w:r>
        <w:rPr>
          <w:lang w:val="pl-PL" w:eastAsia="fr-CA"/>
        </w:rPr>
        <w:t>m u</w:t>
      </w:r>
      <w:r w:rsidRPr="009C790E">
        <w:rPr>
          <w:lang w:val="pl-PL" w:eastAsia="fr-CA"/>
        </w:rPr>
        <w:t>padrava evety ante tan-niṣevā</w:t>
      </w:r>
      <w:r>
        <w:rPr>
          <w:lang w:val="pl-PL" w:eastAsia="fr-CA"/>
        </w:rPr>
        <w:t>m a</w:t>
      </w:r>
      <w:r w:rsidRPr="009C790E">
        <w:rPr>
          <w:lang w:val="pl-PL" w:eastAsia="fr-CA"/>
        </w:rPr>
        <w:t>valambyaiva vivinakti—etā</w:t>
      </w:r>
      <w:r>
        <w:rPr>
          <w:lang w:val="pl-PL" w:eastAsia="fr-CA"/>
        </w:rPr>
        <w:t>m i</w:t>
      </w:r>
      <w:r w:rsidRPr="009C790E">
        <w:rPr>
          <w:lang w:val="pl-PL" w:eastAsia="fr-CA"/>
        </w:rPr>
        <w:t>ti | tasmād bhavatā sādhv evokta</w:t>
      </w:r>
      <w:r>
        <w:rPr>
          <w:lang w:val="pl-PL" w:eastAsia="fr-CA"/>
        </w:rPr>
        <w:t xml:space="preserve">m </w:t>
      </w:r>
      <w:r w:rsidRPr="00861ED6">
        <w:rPr>
          <w:color w:val="0000FF"/>
          <w:lang w:val="pl-PL" w:eastAsia="fr-CA"/>
        </w:rPr>
        <w:t>ṛ</w:t>
      </w:r>
      <w:r w:rsidRPr="009C790E">
        <w:rPr>
          <w:color w:val="0000FF"/>
          <w:lang w:val="pl-PL" w:eastAsia="fr-CA"/>
        </w:rPr>
        <w:t>te tvad-dharma-niratān</w:t>
      </w:r>
      <w:r w:rsidRPr="009C790E">
        <w:rPr>
          <w:lang w:val="pl-PL" w:eastAsia="fr-CA"/>
        </w:rPr>
        <w:t xml:space="preserve"> </w:t>
      </w:r>
      <w:r w:rsidRPr="009C790E">
        <w:rPr>
          <w:color w:val="000000"/>
          <w:lang w:val="pl-PL" w:eastAsia="fr-CA"/>
        </w:rPr>
        <w:t xml:space="preserve">[bhā.pu. 11.22.61] </w:t>
      </w:r>
      <w:r w:rsidRPr="009C790E">
        <w:rPr>
          <w:lang w:val="pl-PL" w:eastAsia="fr-CA"/>
        </w:rPr>
        <w:t>iti śrī-bhagavato bhāvaḥ ||5</w:t>
      </w:r>
      <w:r>
        <w:rPr>
          <w:lang w:val="pl-PL" w:eastAsia="fr-CA"/>
        </w:rPr>
        <w:t>8</w:t>
      </w:r>
      <w:r w:rsidRPr="009C790E">
        <w:rPr>
          <w:lang w:val="pl-PL" w:eastAsia="fr-CA"/>
        </w:rPr>
        <w:t>||</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viśvanāthaḥ :</w:t>
      </w:r>
      <w:r>
        <w:rPr>
          <w:rFonts w:eastAsia="MS Minchofalt"/>
          <w:lang w:val="pl-PL"/>
        </w:rPr>
        <w:t xml:space="preserve"> tataś ca tasya vighna-sthagitā prāg-bhavī yā śuddhā mad-bhaktir manasi prādurbhūtā, prādurbhūtāyāṁ ca tasyāṁ svasya sannyāsaṁ dvandva-sahanopāya-mukta-lakṣaṇam etāvantaṁ vicāraṁ cāvadhīrayan mac-caraṇa-niṣevayāmṛta-sindhu-nimagna uccair nṛtyan saharṣāṭopam āha—etām iti so’ham ity anvayaḥ | paramātma-niṣṭhāṁ deha-daihikābhimānebhyaḥ paraṁ śuddho ya ātmā jīvas tasya niṣṭhāṁ vicārita-lakṣaṇaṁ svarūpaṁ kevalam āsthāyeti paramātma-niṣṭhāyām asyāṁ mama ā īṣat sthita-mātram eva tamaḥ saṁsāraṁ tu sevayaiva tariṣyāmi na tv anyathety artha eva-kārāl labhyate | nanu tarhi paramātma-niṣṭhāyāṁ sthiti-mātram api kiṁ karoṣi tatrāha—pūrvatamaiḥ prācīnair adhyāsitām iti ||58||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11.23.59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r>
        <w:rPr>
          <w:rFonts w:eastAsia="MS Minchofalt"/>
          <w:lang w:val="pl-PL"/>
        </w:rPr>
        <w:t>—</w:t>
      </w:r>
    </w:p>
    <w:p w:rsidR="009072E6" w:rsidRDefault="009072E6" w:rsidP="009072E6">
      <w:pPr>
        <w:jc w:val="center"/>
        <w:rPr>
          <w:rFonts w:eastAsia="MS Minchofalt"/>
          <w:b/>
          <w:sz w:val="28"/>
          <w:lang w:val="pl-PL"/>
        </w:rPr>
      </w:pPr>
      <w:r>
        <w:rPr>
          <w:rFonts w:eastAsia="MS Minchofalt"/>
          <w:b/>
          <w:sz w:val="28"/>
          <w:lang w:val="pl-PL"/>
        </w:rPr>
        <w:t>nirvidya naṣṭa-draviṇe gata-klamaḥ</w:t>
      </w:r>
    </w:p>
    <w:p w:rsidR="009072E6" w:rsidRDefault="009072E6" w:rsidP="009072E6">
      <w:pPr>
        <w:jc w:val="center"/>
        <w:rPr>
          <w:rFonts w:eastAsia="MS Minchofalt"/>
          <w:b/>
          <w:sz w:val="28"/>
          <w:lang w:val="pl-PL"/>
        </w:rPr>
      </w:pPr>
      <w:r>
        <w:rPr>
          <w:rFonts w:eastAsia="MS Minchofalt"/>
          <w:b/>
          <w:sz w:val="28"/>
          <w:lang w:val="pl-PL"/>
        </w:rPr>
        <w:t>pravrajya gāṁ paryaṭamāna ittham |</w:t>
      </w:r>
    </w:p>
    <w:p w:rsidR="009072E6" w:rsidRDefault="009072E6" w:rsidP="009072E6">
      <w:pPr>
        <w:jc w:val="center"/>
        <w:rPr>
          <w:rFonts w:eastAsia="MS Minchofalt"/>
          <w:b/>
          <w:sz w:val="28"/>
          <w:lang w:val="pl-PL"/>
        </w:rPr>
      </w:pPr>
      <w:r>
        <w:rPr>
          <w:rFonts w:eastAsia="MS Minchofalt"/>
          <w:b/>
          <w:sz w:val="28"/>
          <w:lang w:val="pl-PL"/>
        </w:rPr>
        <w:t>nirākṛto’sadbhir api sva-dharmād</w:t>
      </w:r>
    </w:p>
    <w:p w:rsidR="009072E6" w:rsidRDefault="009072E6" w:rsidP="009072E6">
      <w:pPr>
        <w:jc w:val="center"/>
        <w:rPr>
          <w:rFonts w:eastAsia="MS Minchofalt"/>
          <w:b/>
          <w:sz w:val="28"/>
          <w:lang w:val="pl-PL"/>
        </w:rPr>
      </w:pPr>
      <w:r>
        <w:rPr>
          <w:rFonts w:eastAsia="MS Minchofalt"/>
          <w:b/>
          <w:sz w:val="28"/>
          <w:lang w:val="pl-PL"/>
        </w:rPr>
        <w:t>akampito’mūṁ munir āha gāthām ||</w:t>
      </w:r>
    </w:p>
    <w:p w:rsidR="009072E6"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prastāvena saha gāthārthaṁ saṅkṣepato darśayati dvābhyām, itthaṁ naṣṭa-draviṇo nirvidya gata-klamaḥ pravrajya gāṁ paryaṭann asadbhir nirākṛto’pi sva-dharmād akampitaḥ san munir amūṁ gāthā</w:t>
      </w:r>
      <w:r>
        <w:rPr>
          <w:lang w:val="pl-PL" w:eastAsia="fr-CA"/>
        </w:rPr>
        <w:t>m a</w:t>
      </w:r>
      <w:r w:rsidRPr="001E7365">
        <w:rPr>
          <w:lang w:val="pl-PL" w:eastAsia="fr-CA"/>
        </w:rPr>
        <w:t>gāyatety anvayaḥ |</w:t>
      </w:r>
      <w:r>
        <w:rPr>
          <w:lang w:val="pl-PL" w:eastAsia="fr-CA"/>
        </w:rPr>
        <w:t>|59||</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viśvanāthaḥ :</w:t>
      </w:r>
      <w:r>
        <w:rPr>
          <w:rFonts w:eastAsia="MS Minchofalt"/>
          <w:lang w:val="pl-PL"/>
        </w:rPr>
        <w:t xml:space="preserve"> kadaryopākhyānaṁ tad-upākhyānottāpana-prayojanaṁ cāha—śloka-dvayena nividyeti ||59||</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11.23.60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sukha-duḥkha-prado nānyaḥ puruṣasyātma-vibhramaḥ |</w:t>
      </w:r>
    </w:p>
    <w:p w:rsidR="009072E6" w:rsidRDefault="009072E6" w:rsidP="009072E6">
      <w:pPr>
        <w:jc w:val="center"/>
        <w:rPr>
          <w:rFonts w:eastAsia="MS Minchofalt"/>
          <w:b/>
          <w:sz w:val="28"/>
          <w:lang w:val="pl-PL"/>
        </w:rPr>
      </w:pPr>
      <w:r>
        <w:rPr>
          <w:rFonts w:eastAsia="MS Minchofalt"/>
          <w:b/>
          <w:sz w:val="28"/>
          <w:lang w:val="pl-PL"/>
        </w:rPr>
        <w:t>mitrodāsīna-ripavaḥ saṁsāras tamasaḥ kṛtaḥ ||</w:t>
      </w:r>
    </w:p>
    <w:p w:rsidR="009072E6"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mitrodāsīna-ripavaḥ sarvo’pi saṁsāras tamaso’jñānata ātmano manaso vibhrama-mātraḥ kṛto na tāttvika ity arthaḥ |</w:t>
      </w:r>
      <w:r>
        <w:rPr>
          <w:lang w:val="pl-PL" w:eastAsia="fr-CA"/>
        </w:rPr>
        <w:t>|60||</w:t>
      </w:r>
    </w:p>
    <w:p w:rsidR="009072E6" w:rsidRDefault="009072E6" w:rsidP="009072E6">
      <w:pPr>
        <w:rPr>
          <w:rFonts w:eastAsia="MS Minchofalt"/>
          <w:b/>
          <w:bCs/>
          <w:lang w:val="pl-PL"/>
        </w:rPr>
      </w:pPr>
    </w:p>
    <w:p w:rsidR="009072E6" w:rsidRPr="009C790E" w:rsidRDefault="009072E6" w:rsidP="009072E6">
      <w:pPr>
        <w:rPr>
          <w:rFonts w:eastAsia="MS Minchofalt"/>
          <w:b/>
          <w:bCs/>
          <w:iCs/>
          <w:lang w:val="pl-PL"/>
        </w:rPr>
      </w:pPr>
      <w:r>
        <w:rPr>
          <w:rFonts w:eastAsia="MS Minchofalt"/>
          <w:b/>
          <w:bCs/>
          <w:lang w:val="pl-PL"/>
        </w:rPr>
        <w:t xml:space="preserve">krama-sandarbhaḥ : </w:t>
      </w:r>
      <w:r w:rsidRPr="009C790E">
        <w:rPr>
          <w:lang w:val="pl-PL" w:eastAsia="fr-CA"/>
        </w:rPr>
        <w:t>mitrodāsīna</w:t>
      </w:r>
      <w:r>
        <w:rPr>
          <w:lang w:val="pl-PL" w:eastAsia="fr-CA"/>
        </w:rPr>
        <w:t>-</w:t>
      </w:r>
      <w:r w:rsidRPr="009C790E">
        <w:rPr>
          <w:lang w:val="pl-PL" w:eastAsia="fr-CA"/>
        </w:rPr>
        <w:t>ripu</w:t>
      </w:r>
      <w:r>
        <w:rPr>
          <w:lang w:val="pl-PL" w:eastAsia="fr-CA"/>
        </w:rPr>
        <w:t>-</w:t>
      </w:r>
      <w:r w:rsidRPr="009C790E">
        <w:rPr>
          <w:lang w:val="pl-PL" w:eastAsia="fr-CA"/>
        </w:rPr>
        <w:t>rūpaḥ sukha</w:t>
      </w:r>
      <w:r>
        <w:rPr>
          <w:lang w:val="pl-PL" w:eastAsia="fr-CA"/>
        </w:rPr>
        <w:t>-</w:t>
      </w:r>
      <w:r w:rsidRPr="009C790E">
        <w:rPr>
          <w:lang w:val="pl-PL" w:eastAsia="fr-CA"/>
        </w:rPr>
        <w:t>duḥkha</w:t>
      </w:r>
      <w:r>
        <w:rPr>
          <w:lang w:val="pl-PL" w:eastAsia="fr-CA"/>
        </w:rPr>
        <w:t>-</w:t>
      </w:r>
      <w:r w:rsidRPr="009C790E">
        <w:rPr>
          <w:lang w:val="pl-PL" w:eastAsia="fr-CA"/>
        </w:rPr>
        <w:t>pradaḥ puruṣasya sarvo</w:t>
      </w:r>
      <w:r>
        <w:rPr>
          <w:lang w:val="pl-PL" w:eastAsia="fr-CA"/>
        </w:rPr>
        <w:t>’</w:t>
      </w:r>
      <w:r w:rsidRPr="009C790E">
        <w:rPr>
          <w:lang w:val="pl-PL" w:eastAsia="fr-CA"/>
        </w:rPr>
        <w:t>pi saṁsāro nānyo</w:t>
      </w:r>
      <w:r>
        <w:rPr>
          <w:lang w:val="pl-PL" w:eastAsia="fr-CA"/>
        </w:rPr>
        <w:t>’</w:t>
      </w:r>
      <w:r w:rsidRPr="009C790E">
        <w:rPr>
          <w:lang w:val="pl-PL" w:eastAsia="fr-CA"/>
        </w:rPr>
        <w:t>sti kintu tamasas</w:t>
      </w:r>
      <w:r>
        <w:rPr>
          <w:lang w:val="pl-PL" w:eastAsia="fr-CA"/>
        </w:rPr>
        <w:t xml:space="preserve"> </w:t>
      </w:r>
      <w:r w:rsidRPr="009C790E">
        <w:rPr>
          <w:lang w:val="pl-PL" w:eastAsia="fr-CA"/>
        </w:rPr>
        <w:t>tamasā svājñānena kṛto ya ātmano manaso vibhramas</w:t>
      </w:r>
      <w:r>
        <w:rPr>
          <w:lang w:val="pl-PL" w:eastAsia="fr-CA"/>
        </w:rPr>
        <w:t xml:space="preserve"> </w:t>
      </w:r>
      <w:r w:rsidRPr="009C790E">
        <w:rPr>
          <w:lang w:val="pl-PL" w:eastAsia="fr-CA"/>
        </w:rPr>
        <w:t>tad</w:t>
      </w:r>
      <w:r>
        <w:rPr>
          <w:lang w:val="pl-PL" w:eastAsia="fr-CA"/>
        </w:rPr>
        <w:t>-</w:t>
      </w:r>
      <w:r w:rsidRPr="009C790E">
        <w:rPr>
          <w:lang w:val="pl-PL" w:eastAsia="fr-CA"/>
        </w:rPr>
        <w:t>rūpa evety arthaḥ |</w:t>
      </w:r>
      <w:r>
        <w:rPr>
          <w:rFonts w:eastAsia="MS Minchofalt"/>
          <w:bCs/>
          <w:i/>
          <w:lang w:val="pl-PL"/>
        </w:rPr>
        <w:t>|</w:t>
      </w:r>
      <w:r>
        <w:rPr>
          <w:rFonts w:eastAsia="MS Minchofalt"/>
          <w:bCs/>
          <w:iCs/>
          <w:lang w:val="pl-PL"/>
        </w:rPr>
        <w:t>60||</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viśvanāthaḥ :</w:t>
      </w:r>
      <w:r>
        <w:rPr>
          <w:rFonts w:eastAsia="MS Minchofalt"/>
          <w:lang w:val="pl-PL"/>
        </w:rPr>
        <w:t xml:space="preserve"> ātma-vibhrama iti pañcamy-arthe prathamā | ātma-vibhramād anyo’nyety arthaḥ | ata eva tamaso’jñāna-svarūpāt mitrādi-rūpaḥ saṁsāraḥ ||60||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11.23.61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tasmāt sarvātmanā tāta nigṛhāṇa mano dhiyā |</w:t>
      </w:r>
    </w:p>
    <w:p w:rsidR="009072E6" w:rsidRDefault="009072E6" w:rsidP="009072E6">
      <w:pPr>
        <w:jc w:val="center"/>
        <w:rPr>
          <w:rFonts w:eastAsia="MS Minchofalt"/>
          <w:b/>
          <w:sz w:val="28"/>
          <w:lang w:val="pl-PL"/>
        </w:rPr>
      </w:pPr>
      <w:r>
        <w:rPr>
          <w:rFonts w:eastAsia="MS Minchofalt"/>
          <w:b/>
          <w:sz w:val="28"/>
          <w:lang w:val="pl-PL"/>
        </w:rPr>
        <w:t>mayy āveśitayā yukta etāvān yoga-saṅgrahaḥ ||</w:t>
      </w:r>
    </w:p>
    <w:p w:rsidR="009072E6" w:rsidRDefault="009072E6" w:rsidP="009072E6">
      <w:pPr>
        <w:jc w:val="center"/>
        <w:rPr>
          <w:rFonts w:eastAsia="MS Minchofalt"/>
          <w:b/>
          <w:lang w:val="pl-PL"/>
        </w:rPr>
      </w:pPr>
    </w:p>
    <w:p w:rsidR="009072E6" w:rsidRPr="001E7365" w:rsidRDefault="009072E6" w:rsidP="009072E6">
      <w:pPr>
        <w:rPr>
          <w:rFonts w:eastAsia="MS Minchofalt"/>
          <w:b/>
          <w:bCs/>
          <w:lang w:val="pl-PL"/>
        </w:rPr>
      </w:pPr>
      <w:r>
        <w:rPr>
          <w:rFonts w:eastAsia="MS Minchofalt"/>
          <w:b/>
          <w:bCs/>
          <w:lang w:val="pl-PL"/>
        </w:rPr>
        <w:t xml:space="preserve">śrīdharaḥ : </w:t>
      </w:r>
      <w:r w:rsidRPr="001E7365">
        <w:rPr>
          <w:lang w:val="pl-PL" w:eastAsia="fr-CA"/>
        </w:rPr>
        <w:t>uktaṁ dvandva-sahanopāya</w:t>
      </w:r>
      <w:r>
        <w:rPr>
          <w:lang w:val="pl-PL" w:eastAsia="fr-CA"/>
        </w:rPr>
        <w:t>m u</w:t>
      </w:r>
      <w:r w:rsidRPr="001E7365">
        <w:rPr>
          <w:lang w:val="pl-PL" w:eastAsia="fr-CA"/>
        </w:rPr>
        <w:t>pasaṁharati</w:t>
      </w:r>
      <w:r>
        <w:rPr>
          <w:rFonts w:eastAsia="MS Minchofalt"/>
          <w:lang w:val="pl-PL"/>
        </w:rPr>
        <w:t>—</w:t>
      </w:r>
      <w:r w:rsidRPr="001E7365">
        <w:rPr>
          <w:lang w:val="pl-PL" w:eastAsia="fr-CA"/>
        </w:rPr>
        <w:t>tasmād iti |</w:t>
      </w:r>
      <w:r>
        <w:rPr>
          <w:lang w:val="pl-PL" w:eastAsia="fr-CA"/>
        </w:rPr>
        <w:t>|61||</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bCs/>
          <w:i/>
          <w:lang w:val="pl-PL"/>
        </w:rPr>
        <w:t>na vyākhyātam.</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viśvanāthaḥ :</w:t>
      </w:r>
      <w:r>
        <w:rPr>
          <w:rFonts w:eastAsia="MS Minchofalt"/>
          <w:lang w:val="pl-PL"/>
        </w:rPr>
        <w:t xml:space="preserve"> uktaṁ dvandva-sahanopāyam upasaṁharati—etāvān mano-nigraha-paryanta evety arthaḥ ||61||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1E7365" w:rsidRDefault="009072E6" w:rsidP="009072E6">
      <w:pPr>
        <w:jc w:val="center"/>
        <w:rPr>
          <w:rFonts w:eastAsia="MS Minchofalt"/>
          <w:b/>
          <w:lang w:val="pl-PL"/>
        </w:rPr>
      </w:pPr>
      <w:r w:rsidRPr="001E7365">
        <w:rPr>
          <w:rFonts w:eastAsia="MS Minchofalt"/>
          <w:b/>
          <w:lang w:val="pl-PL"/>
        </w:rPr>
        <w:t xml:space="preserve">|| 11.23.62 || </w:t>
      </w:r>
    </w:p>
    <w:p w:rsidR="009072E6" w:rsidRPr="001E7365" w:rsidRDefault="009072E6" w:rsidP="009072E6">
      <w:pPr>
        <w:jc w:val="center"/>
        <w:rPr>
          <w:rFonts w:eastAsia="MS Minchofalt"/>
          <w:b/>
          <w:lang w:val="pl-PL"/>
        </w:rPr>
      </w:pPr>
    </w:p>
    <w:p w:rsidR="009072E6" w:rsidRPr="001E7365" w:rsidRDefault="009072E6" w:rsidP="009072E6">
      <w:pPr>
        <w:jc w:val="center"/>
        <w:rPr>
          <w:rFonts w:eastAsia="MS Minchofalt"/>
          <w:b/>
          <w:sz w:val="28"/>
          <w:lang w:val="pl-PL"/>
        </w:rPr>
      </w:pPr>
      <w:r w:rsidRPr="001E7365">
        <w:rPr>
          <w:rFonts w:eastAsia="MS Minchofalt"/>
          <w:b/>
          <w:sz w:val="28"/>
          <w:lang w:val="pl-PL"/>
        </w:rPr>
        <w:t>ya etāṁ bhikṣuṇā gītāṁ brahma-niṣṭhāṁ samāhitaḥ |</w:t>
      </w:r>
    </w:p>
    <w:p w:rsidR="009072E6" w:rsidRPr="001E7365" w:rsidRDefault="009072E6" w:rsidP="009072E6">
      <w:pPr>
        <w:jc w:val="center"/>
        <w:rPr>
          <w:rFonts w:eastAsia="MS Minchofalt"/>
          <w:b/>
          <w:sz w:val="28"/>
          <w:lang w:val="pl-PL"/>
        </w:rPr>
      </w:pPr>
      <w:r w:rsidRPr="001E7365">
        <w:rPr>
          <w:rFonts w:eastAsia="MS Minchofalt"/>
          <w:b/>
          <w:sz w:val="28"/>
          <w:lang w:val="pl-PL"/>
        </w:rPr>
        <w:t>dhārayañ chrāvayañ chṛṇvan dvandvair naivābhibhūyate ||</w:t>
      </w:r>
    </w:p>
    <w:p w:rsidR="009072E6" w:rsidRPr="001E7365" w:rsidRDefault="009072E6" w:rsidP="009072E6">
      <w:pPr>
        <w:jc w:val="center"/>
        <w:rPr>
          <w:rFonts w:eastAsia="MS Minchofalt"/>
          <w:b/>
          <w:lang w:val="pl-PL"/>
        </w:rPr>
      </w:pPr>
    </w:p>
    <w:p w:rsidR="009072E6" w:rsidRPr="001E7365" w:rsidRDefault="009072E6" w:rsidP="009072E6">
      <w:pPr>
        <w:rPr>
          <w:rFonts w:eastAsia="MS Minchofalt"/>
          <w:b/>
          <w:bCs/>
          <w:lang w:val="pl-PL"/>
        </w:rPr>
      </w:pPr>
      <w:r w:rsidRPr="001E7365">
        <w:rPr>
          <w:rFonts w:eastAsia="MS Minchofalt"/>
          <w:b/>
          <w:bCs/>
          <w:lang w:val="pl-PL"/>
        </w:rPr>
        <w:t xml:space="preserve">śrīdharaḥ : </w:t>
      </w:r>
      <w:r w:rsidRPr="001E7365">
        <w:rPr>
          <w:lang w:val="pl-PL" w:eastAsia="fr-CA"/>
        </w:rPr>
        <w:t>mano-nigrahāśakto’py etac chravaṇādi-niṣṭ</w:t>
      </w:r>
      <w:r>
        <w:rPr>
          <w:lang w:val="pl-PL" w:eastAsia="fr-CA"/>
        </w:rPr>
        <w:t>h</w:t>
      </w:r>
      <w:r w:rsidRPr="001E7365">
        <w:rPr>
          <w:lang w:val="pl-PL" w:eastAsia="fr-CA"/>
        </w:rPr>
        <w:t>as tat kalaṁ prāpnotīty āha—ya iti | dvandvaiḥ sukha-duḥkhādibhiḥ |</w:t>
      </w:r>
      <w:r>
        <w:rPr>
          <w:lang w:val="pl-PL" w:eastAsia="fr-CA"/>
        </w:rPr>
        <w:t>|62||</w:t>
      </w:r>
    </w:p>
    <w:p w:rsidR="009072E6" w:rsidRPr="001E7365" w:rsidRDefault="009072E6" w:rsidP="009072E6">
      <w:pPr>
        <w:rPr>
          <w:rFonts w:eastAsia="MS Minchofalt"/>
          <w:b/>
          <w:bCs/>
          <w:lang w:val="pl-PL"/>
        </w:rPr>
      </w:pPr>
    </w:p>
    <w:p w:rsidR="009072E6" w:rsidRPr="001E7365" w:rsidRDefault="009072E6" w:rsidP="009072E6">
      <w:pPr>
        <w:rPr>
          <w:rFonts w:eastAsia="MS Minchofalt"/>
          <w:b/>
          <w:bCs/>
          <w:lang w:val="pl-PL"/>
        </w:rPr>
      </w:pPr>
      <w:r w:rsidRPr="001E7365">
        <w:rPr>
          <w:rFonts w:eastAsia="MS Minchofalt"/>
          <w:b/>
          <w:bCs/>
          <w:lang w:val="pl-PL"/>
        </w:rPr>
        <w:t xml:space="preserve">krama-sandarbhaḥ : </w:t>
      </w:r>
      <w:r w:rsidRPr="001E7365">
        <w:rPr>
          <w:rFonts w:eastAsia="MS Minchofalt"/>
          <w:bCs/>
          <w:i/>
          <w:lang w:val="pl-PL"/>
        </w:rPr>
        <w:t>na vyākhyātam.</w:t>
      </w:r>
    </w:p>
    <w:p w:rsidR="009072E6" w:rsidRPr="001E7365" w:rsidRDefault="009072E6" w:rsidP="009072E6">
      <w:pPr>
        <w:rPr>
          <w:rFonts w:eastAsia="MS Minchofalt"/>
          <w:b/>
          <w:bCs/>
          <w:lang w:val="pl-PL"/>
        </w:rPr>
      </w:pPr>
    </w:p>
    <w:p w:rsidR="009072E6" w:rsidRPr="001E7365" w:rsidRDefault="009072E6" w:rsidP="009072E6">
      <w:pPr>
        <w:rPr>
          <w:rFonts w:eastAsia="MS Minchofalt"/>
          <w:lang w:val="pl-PL"/>
        </w:rPr>
      </w:pPr>
      <w:r w:rsidRPr="001E7365">
        <w:rPr>
          <w:rFonts w:eastAsia="MS Minchofalt"/>
          <w:b/>
          <w:bCs/>
          <w:lang w:val="pl-PL"/>
        </w:rPr>
        <w:t>viśvanāthaḥ :</w:t>
      </w:r>
      <w:r w:rsidRPr="001E7365">
        <w:rPr>
          <w:rFonts w:eastAsia="MS Minchofalt"/>
          <w:lang w:val="pl-PL"/>
        </w:rPr>
        <w:t xml:space="preserve"> mano-nigr</w:t>
      </w:r>
      <w:r>
        <w:rPr>
          <w:rFonts w:eastAsia="MS Minchofalt"/>
          <w:lang w:val="pl-PL"/>
        </w:rPr>
        <w:t>a</w:t>
      </w:r>
      <w:r w:rsidRPr="001E7365">
        <w:rPr>
          <w:rFonts w:eastAsia="MS Minchofalt"/>
          <w:lang w:val="pl-PL"/>
        </w:rPr>
        <w:t>hāśakto’py etac chravaṇādinā tat-phalaṁ prāpnotīty āha—ya iti |</w:t>
      </w:r>
      <w:r>
        <w:rPr>
          <w:rFonts w:eastAsia="MS Minchofalt"/>
          <w:lang w:val="pl-PL"/>
        </w:rPr>
        <w:t>|62||</w:t>
      </w:r>
    </w:p>
    <w:p w:rsidR="009072E6" w:rsidRPr="001E7365" w:rsidRDefault="009072E6" w:rsidP="009072E6">
      <w:pPr>
        <w:rPr>
          <w:rFonts w:eastAsia="MS Minchofalt"/>
          <w:lang w:val="pl-PL"/>
        </w:rPr>
      </w:pPr>
    </w:p>
    <w:p w:rsidR="009072E6" w:rsidRPr="001E7365" w:rsidRDefault="009072E6" w:rsidP="009072E6">
      <w:pPr>
        <w:jc w:val="center"/>
        <w:rPr>
          <w:bCs/>
          <w:lang w:val="pl-PL"/>
        </w:rPr>
      </w:pPr>
      <w:r w:rsidRPr="001E7365">
        <w:rPr>
          <w:bCs/>
          <w:lang w:val="pl-PL"/>
        </w:rPr>
        <w:t>iti sārārtha-darśinyāṁ harṣiṇyāṁ bhakta-cetasā</w:t>
      </w:r>
      <w:r>
        <w:rPr>
          <w:bCs/>
          <w:lang w:val="pl-PL"/>
        </w:rPr>
        <w:t>m |</w:t>
      </w:r>
    </w:p>
    <w:p w:rsidR="009072E6" w:rsidRPr="001E7365" w:rsidRDefault="009072E6" w:rsidP="009072E6">
      <w:pPr>
        <w:jc w:val="center"/>
        <w:rPr>
          <w:bCs/>
          <w:lang w:val="pl-PL"/>
        </w:rPr>
      </w:pPr>
      <w:r w:rsidRPr="001E7365">
        <w:rPr>
          <w:bCs/>
          <w:lang w:val="pl-PL"/>
        </w:rPr>
        <w:t>ekādaśe trayoviṁśaḥ saṅgataḥ saṅgataḥ satā</w:t>
      </w:r>
      <w:r>
        <w:rPr>
          <w:bCs/>
          <w:lang w:val="pl-PL"/>
        </w:rPr>
        <w:t>m |</w:t>
      </w:r>
      <w:r w:rsidRPr="001E7365">
        <w:rPr>
          <w:bCs/>
          <w:lang w:val="pl-PL"/>
        </w:rPr>
        <w:t>|*||</w:t>
      </w:r>
    </w:p>
    <w:p w:rsidR="009072E6" w:rsidRPr="001E7365" w:rsidRDefault="009072E6" w:rsidP="009072E6">
      <w:pPr>
        <w:rPr>
          <w:bCs/>
          <w:lang w:val="pl-PL"/>
        </w:rPr>
      </w:pPr>
    </w:p>
    <w:p w:rsidR="009072E6" w:rsidRPr="001E7365" w:rsidRDefault="009072E6" w:rsidP="009072E6">
      <w:pPr>
        <w:jc w:val="center"/>
        <w:rPr>
          <w:bCs/>
          <w:lang w:val="pl-PL"/>
        </w:rPr>
      </w:pPr>
      <w:r w:rsidRPr="001E7365">
        <w:rPr>
          <w:bCs/>
          <w:lang w:val="pl-PL"/>
        </w:rPr>
        <w:t xml:space="preserve"> —o)0(o—</w:t>
      </w:r>
    </w:p>
    <w:p w:rsidR="009072E6" w:rsidRPr="001E7365" w:rsidRDefault="009072E6" w:rsidP="009072E6">
      <w:pPr>
        <w:jc w:val="center"/>
        <w:rPr>
          <w:b/>
          <w:bCs/>
          <w:lang w:val="pl-PL"/>
        </w:rPr>
      </w:pPr>
    </w:p>
    <w:p w:rsidR="009072E6" w:rsidRPr="001E7365" w:rsidRDefault="009072E6" w:rsidP="009072E6">
      <w:pPr>
        <w:pStyle w:val="Cita"/>
        <w:jc w:val="center"/>
        <w:rPr>
          <w:lang w:val="pl-PL"/>
        </w:rPr>
      </w:pPr>
      <w:r w:rsidRPr="001E7365">
        <w:rPr>
          <w:lang w:val="pl-PL"/>
        </w:rPr>
        <w:t>iti śrīmad-bhāgavate mahā-purāṇe brahma-sūtra-bhāṣye pāramahaṁsyaṁ saṁhitāyāṁ vaiyāsikyā</w:t>
      </w:r>
      <w:r>
        <w:rPr>
          <w:lang w:val="pl-PL"/>
        </w:rPr>
        <w:t>m e</w:t>
      </w:r>
      <w:r w:rsidRPr="001E7365">
        <w:rPr>
          <w:lang w:val="pl-PL"/>
        </w:rPr>
        <w:t>kādaśa-skandhe śrī-bhagavad-uddhava-saṁvāde bhikṣu-gītā nāma trayoviṁśo’dhyāyaḥ |</w:t>
      </w:r>
    </w:p>
    <w:p w:rsidR="009072E6" w:rsidRDefault="009072E6" w:rsidP="009072E6">
      <w:pPr>
        <w:jc w:val="center"/>
        <w:rPr>
          <w:bCs/>
          <w:lang w:val="pl-PL"/>
        </w:rPr>
      </w:pPr>
      <w:r>
        <w:rPr>
          <w:bCs/>
          <w:lang w:val="pl-PL"/>
        </w:rPr>
        <w:t>||23||</w:t>
      </w:r>
    </w:p>
    <w:p w:rsidR="009072E6" w:rsidRDefault="009072E6" w:rsidP="009072E6">
      <w:pPr>
        <w:rPr>
          <w:lang w:val="fr-CA"/>
        </w:rPr>
      </w:pPr>
    </w:p>
    <w:p w:rsidR="009072E6" w:rsidRDefault="009072E6" w:rsidP="009072E6">
      <w:pPr>
        <w:jc w:val="center"/>
        <w:rPr>
          <w:rFonts w:eastAsia="MS Minchofalt"/>
          <w:lang w:val="pl-PL"/>
        </w:rPr>
      </w:pPr>
    </w:p>
    <w:p w:rsidR="009072E6" w:rsidRDefault="009072E6" w:rsidP="009072E6">
      <w:pPr>
        <w:jc w:val="center"/>
        <w:rPr>
          <w:lang w:val="pl-PL"/>
        </w:rPr>
      </w:pPr>
    </w:p>
    <w:p w:rsidR="009072E6" w:rsidRDefault="009072E6" w:rsidP="009072E6">
      <w:pPr>
        <w:jc w:val="center"/>
        <w:rPr>
          <w:lang w:val="pl-PL"/>
        </w:rPr>
      </w:pPr>
    </w:p>
    <w:p w:rsidR="009072E6" w:rsidRPr="00FC43E8" w:rsidRDefault="009072E6" w:rsidP="009072E6">
      <w:pPr>
        <w:jc w:val="center"/>
        <w:rPr>
          <w:rFonts w:eastAsia="MS Minchofalt"/>
          <w:lang w:val="pl-PL"/>
        </w:rPr>
      </w:pPr>
      <w:r>
        <w:rPr>
          <w:rFonts w:eastAsia="MS Minchofalt"/>
          <w:lang w:val="pl-PL"/>
        </w:rPr>
        <w:br w:type="column"/>
      </w:r>
      <w:r w:rsidRPr="00FC43E8">
        <w:rPr>
          <w:rFonts w:eastAsia="MS Minchofalt"/>
          <w:lang w:val="pl-PL"/>
        </w:rPr>
        <w:t xml:space="preserve"> (11.24)</w:t>
      </w:r>
    </w:p>
    <w:p w:rsidR="009072E6" w:rsidRPr="00FC43E8" w:rsidRDefault="009072E6" w:rsidP="009072E6">
      <w:pPr>
        <w:pStyle w:val="Ttulo3"/>
        <w:rPr>
          <w:rFonts w:eastAsia="MS Minchofalt"/>
          <w:lang w:val="pl-PL"/>
        </w:rPr>
      </w:pPr>
      <w:r w:rsidRPr="00FC43E8">
        <w:rPr>
          <w:rFonts w:eastAsia="MS Minchofalt"/>
          <w:lang w:val="pl-PL"/>
        </w:rPr>
        <w:t>atha caturviṁśo'dhyāyaḥ</w:t>
      </w:r>
    </w:p>
    <w:p w:rsidR="009072E6" w:rsidRDefault="009072E6" w:rsidP="009072E6">
      <w:pPr>
        <w:pStyle w:val="Ttulo2"/>
        <w:rPr>
          <w:lang w:val="pl-PL"/>
        </w:rPr>
      </w:pPr>
      <w:r>
        <w:rPr>
          <w:lang w:val="pl-PL"/>
        </w:rPr>
        <w:t>śrī-bhagavad-uddhava-saṁvāde sāṅkhya-yogaḥ</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1 ||</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bCs/>
          <w:lang w:val="pl-PL"/>
        </w:rPr>
      </w:pPr>
      <w:r w:rsidRPr="00FC43E8">
        <w:rPr>
          <w:rFonts w:eastAsia="MS Minchofalt"/>
          <w:b/>
          <w:bCs/>
          <w:lang w:val="pl-PL"/>
        </w:rPr>
        <w:t>śrī-bhagavān uvāca—</w:t>
      </w:r>
    </w:p>
    <w:p w:rsidR="009072E6" w:rsidRPr="00FC43E8" w:rsidRDefault="009072E6" w:rsidP="009072E6">
      <w:pPr>
        <w:pStyle w:val="Versequote"/>
        <w:rPr>
          <w:rFonts w:eastAsia="MS Minchofalt"/>
          <w:lang w:val="pl-PL"/>
        </w:rPr>
      </w:pPr>
      <w:r w:rsidRPr="00FC43E8">
        <w:rPr>
          <w:rFonts w:eastAsia="MS Minchofalt"/>
          <w:lang w:val="pl-PL"/>
        </w:rPr>
        <w:t>atha te sampravakṣyāmi sāṅkhyaṁ pūrvair viniścitam |</w:t>
      </w:r>
    </w:p>
    <w:p w:rsidR="009072E6" w:rsidRPr="00FC43E8" w:rsidRDefault="009072E6" w:rsidP="009072E6">
      <w:pPr>
        <w:pStyle w:val="Versequote"/>
        <w:rPr>
          <w:rFonts w:eastAsia="MS Minchofalt"/>
          <w:lang w:val="pl-PL"/>
        </w:rPr>
      </w:pPr>
      <w:r w:rsidRPr="00FC43E8">
        <w:rPr>
          <w:rFonts w:eastAsia="MS Minchofalt"/>
          <w:lang w:val="pl-PL"/>
        </w:rPr>
        <w:t>yad vijñāya pumān sadyo jahyād vaikalpikaṁ bhramam ||</w:t>
      </w:r>
    </w:p>
    <w:p w:rsidR="009072E6" w:rsidRPr="00FC43E8" w:rsidRDefault="009072E6" w:rsidP="009072E6">
      <w:pPr>
        <w:rPr>
          <w:rFonts w:eastAsia="MS Minchofalt"/>
          <w:lang w:val="pl-PL"/>
        </w:rPr>
      </w:pPr>
    </w:p>
    <w:p w:rsidR="009072E6" w:rsidRPr="00FC43E8" w:rsidRDefault="009072E6" w:rsidP="009072E6">
      <w:pPr>
        <w:rPr>
          <w:rFonts w:eastAsia="MS Minchofalt"/>
          <w:b/>
          <w:lang w:val="pl-PL"/>
        </w:rPr>
      </w:pPr>
      <w:r w:rsidRPr="00FC43E8">
        <w:rPr>
          <w:rFonts w:eastAsia="MS Minchofalt"/>
          <w:b/>
          <w:lang w:val="pl-PL"/>
        </w:rPr>
        <w:t>śrīdharaḥ :</w:t>
      </w:r>
    </w:p>
    <w:p w:rsidR="009072E6" w:rsidRPr="00FC43E8" w:rsidRDefault="009072E6" w:rsidP="009072E6">
      <w:pPr>
        <w:jc w:val="center"/>
        <w:rPr>
          <w:lang w:val="pl-PL" w:eastAsia="fr-CA"/>
        </w:rPr>
      </w:pPr>
      <w:r w:rsidRPr="00FC43E8">
        <w:rPr>
          <w:lang w:val="pl-PL" w:eastAsia="fr-CA"/>
        </w:rPr>
        <w:t>catur-viṁśe tu sāṅkhyena mano-moho nivāryate |</w:t>
      </w:r>
    </w:p>
    <w:p w:rsidR="009072E6" w:rsidRPr="00FC43E8" w:rsidRDefault="009072E6" w:rsidP="009072E6">
      <w:pPr>
        <w:jc w:val="center"/>
        <w:rPr>
          <w:lang w:val="pl-PL" w:eastAsia="fr-CA"/>
        </w:rPr>
      </w:pPr>
      <w:r w:rsidRPr="00FC43E8">
        <w:rPr>
          <w:lang w:val="pl-PL" w:eastAsia="fr-CA"/>
        </w:rPr>
        <w:t>ātmanaḥ sarva-bhāvānām āgamāpāya-cintayā ||</w:t>
      </w:r>
    </w:p>
    <w:p w:rsidR="009072E6" w:rsidRPr="00FC43E8" w:rsidRDefault="009072E6" w:rsidP="009072E6">
      <w:pPr>
        <w:jc w:val="center"/>
        <w:rPr>
          <w:lang w:val="pl-PL" w:eastAsia="fr-CA"/>
        </w:rPr>
      </w:pPr>
      <w:r w:rsidRPr="00FC43E8">
        <w:rPr>
          <w:lang w:val="pl-PL" w:eastAsia="fr-CA"/>
        </w:rPr>
        <w:t>sva-pada-dvandva-bhaktānām advandvatvāya saṁyamam |</w:t>
      </w:r>
    </w:p>
    <w:p w:rsidR="009072E6" w:rsidRPr="00FC43E8" w:rsidRDefault="009072E6" w:rsidP="009072E6">
      <w:pPr>
        <w:jc w:val="center"/>
        <w:rPr>
          <w:lang w:val="pl-PL" w:eastAsia="fr-CA"/>
        </w:rPr>
      </w:pPr>
      <w:r w:rsidRPr="00FC43E8">
        <w:rPr>
          <w:lang w:val="pl-PL" w:eastAsia="fr-CA"/>
        </w:rPr>
        <w:t>cittasyoktvā punaḥ kṛṣṇaḥ sāṅkhya-matrāha tat kṛte ||</w:t>
      </w:r>
    </w:p>
    <w:p w:rsidR="009072E6" w:rsidRPr="00FC43E8" w:rsidRDefault="009072E6" w:rsidP="009072E6">
      <w:pPr>
        <w:rPr>
          <w:lang w:val="pl-PL" w:eastAsia="fr-CA"/>
        </w:rPr>
      </w:pPr>
    </w:p>
    <w:p w:rsidR="009072E6" w:rsidRPr="00FC43E8" w:rsidRDefault="009072E6" w:rsidP="009072E6">
      <w:pPr>
        <w:rPr>
          <w:lang w:val="pl-PL" w:eastAsia="fr-CA"/>
        </w:rPr>
      </w:pPr>
      <w:r w:rsidRPr="00DB5A0E">
        <w:rPr>
          <w:lang w:val="pl-PL" w:eastAsia="fr-CA"/>
        </w:rPr>
        <w:t xml:space="preserve">advitīyāt paramātmano māyayā prakṛti-puruṣa-dvārā sarvaṁ dvaitam udeti, punas tatraiva līyate ity anusandadhānasya puruṣasya dvandva-bhramo nivartate iti vaktuṁ sāṅkhyaṁ prastauti—atheti | </w:t>
      </w:r>
      <w:r w:rsidRPr="00DB5A0E">
        <w:rPr>
          <w:b/>
          <w:lang w:val="pl-PL" w:eastAsia="fr-CA"/>
        </w:rPr>
        <w:t>pūrvaiḥ</w:t>
      </w:r>
      <w:r w:rsidRPr="00FC43E8">
        <w:rPr>
          <w:lang w:val="pl-PL" w:eastAsia="fr-CA"/>
        </w:rPr>
        <w:t xml:space="preserve"> kapilādibhir </w:t>
      </w:r>
      <w:r w:rsidRPr="00DB5A0E">
        <w:rPr>
          <w:b/>
          <w:lang w:val="pl-PL" w:eastAsia="fr-CA"/>
        </w:rPr>
        <w:t>viniścitam</w:t>
      </w:r>
      <w:r w:rsidRPr="00FC43E8">
        <w:rPr>
          <w:lang w:val="pl-PL" w:eastAsia="fr-CA"/>
        </w:rPr>
        <w:t xml:space="preserve"> | </w:t>
      </w:r>
      <w:r w:rsidRPr="00DB5A0E">
        <w:rPr>
          <w:b/>
          <w:lang w:val="pl-PL" w:eastAsia="fr-CA"/>
        </w:rPr>
        <w:t>vaikalpikaṁ</w:t>
      </w:r>
      <w:r w:rsidRPr="00FC43E8">
        <w:rPr>
          <w:lang w:val="pl-PL" w:eastAsia="fr-CA"/>
        </w:rPr>
        <w:t xml:space="preserve"> bheda-nimittam | </w:t>
      </w:r>
      <w:r w:rsidRPr="00DB5A0E">
        <w:rPr>
          <w:b/>
          <w:lang w:val="pl-PL" w:eastAsia="fr-CA"/>
        </w:rPr>
        <w:t>bhramaṁ</w:t>
      </w:r>
      <w:r w:rsidRPr="00FC43E8">
        <w:rPr>
          <w:lang w:val="pl-PL" w:eastAsia="fr-CA"/>
        </w:rPr>
        <w:t xml:space="preserve"> sukha-duḥkhādi-rūpam ||1||</w:t>
      </w:r>
    </w:p>
    <w:p w:rsidR="009072E6" w:rsidRPr="00FC43E8" w:rsidRDefault="009072E6" w:rsidP="009072E6">
      <w:pPr>
        <w:rPr>
          <w:rFonts w:eastAsia="MS Minchofalt"/>
          <w:b/>
          <w:lang w:val="pl-PL"/>
        </w:rPr>
      </w:pPr>
    </w:p>
    <w:p w:rsidR="009072E6" w:rsidRPr="00FC43E8" w:rsidRDefault="009072E6" w:rsidP="009072E6">
      <w:pPr>
        <w:rPr>
          <w:rFonts w:eastAsia="MS Minchofalt"/>
          <w:color w:val="000000"/>
          <w:lang w:val="pl-PL"/>
        </w:rPr>
      </w:pPr>
      <w:r w:rsidRPr="00FC43E8">
        <w:rPr>
          <w:rFonts w:eastAsia="MS Minchofalt"/>
          <w:b/>
          <w:lang w:val="pl-PL"/>
        </w:rPr>
        <w:t xml:space="preserve">krama-sandarbhaḥ : </w:t>
      </w:r>
      <w:r w:rsidRPr="00FC43E8">
        <w:rPr>
          <w:rFonts w:eastAsia="MS Minchofalt"/>
          <w:color w:val="000000"/>
          <w:lang w:val="pl-PL"/>
        </w:rPr>
        <w:t>bahiraṅgāyā māyāyāś cāṁśa-dvayam | atra guṇa-rūpasya māyākhyasya nimittāṁśasya, dravya-rūpasya pradhānākhyasyopādānāṁśasya ca parasparaṁ bhedam āha caturbhiḥ—</w:t>
      </w:r>
      <w:r w:rsidRPr="00FC43E8">
        <w:rPr>
          <w:lang w:val="pl-PL" w:eastAsia="fr-CA"/>
        </w:rPr>
        <w:t>atheti taiḥ | atra pradhāna-paryāyaḥ prakṛti-śabdaḥ ||1||</w:t>
      </w:r>
      <w:r>
        <w:rPr>
          <w:lang w:val="pl-PL" w:eastAsia="fr-CA"/>
        </w:rPr>
        <w:t xml:space="preserve"> [paramātma-sandarbha 49]</w:t>
      </w:r>
    </w:p>
    <w:p w:rsidR="009072E6" w:rsidRPr="00FC43E8" w:rsidRDefault="009072E6" w:rsidP="009072E6">
      <w:pPr>
        <w:rPr>
          <w:rFonts w:eastAsia="MS Minchofalt"/>
          <w:b/>
          <w:lang w:val="pl-PL"/>
        </w:rPr>
      </w:pPr>
    </w:p>
    <w:p w:rsidR="009072E6" w:rsidRPr="00FC43E8" w:rsidRDefault="009072E6" w:rsidP="009072E6">
      <w:pPr>
        <w:rPr>
          <w:rFonts w:eastAsia="MS Minchofalt"/>
          <w:b/>
          <w:lang w:val="pl-PL"/>
        </w:rPr>
      </w:pPr>
      <w:r w:rsidRPr="00FC43E8">
        <w:rPr>
          <w:rFonts w:eastAsia="MS Minchofalt"/>
          <w:b/>
          <w:lang w:val="pl-PL"/>
        </w:rPr>
        <w:t>viśvanāthaḥ :</w:t>
      </w:r>
    </w:p>
    <w:p w:rsidR="009072E6" w:rsidRPr="00FC43E8" w:rsidRDefault="009072E6" w:rsidP="009072E6">
      <w:pPr>
        <w:jc w:val="center"/>
        <w:rPr>
          <w:lang w:val="pl-PL" w:eastAsia="fr-CA"/>
        </w:rPr>
      </w:pPr>
      <w:r w:rsidRPr="00FC43E8">
        <w:rPr>
          <w:lang w:val="pl-PL" w:eastAsia="fr-CA"/>
        </w:rPr>
        <w:t>catur-viṁśe tu sūtrādya-hetavo’sya yato’bhavan |</w:t>
      </w:r>
    </w:p>
    <w:p w:rsidR="009072E6" w:rsidRPr="00FC43E8" w:rsidRDefault="009072E6" w:rsidP="009072E6">
      <w:pPr>
        <w:jc w:val="center"/>
        <w:rPr>
          <w:lang w:val="pl-PL" w:eastAsia="fr-CA"/>
        </w:rPr>
      </w:pPr>
      <w:r w:rsidRPr="00FC43E8">
        <w:rPr>
          <w:lang w:val="pl-PL" w:eastAsia="fr-CA"/>
        </w:rPr>
        <w:t>punas tad eva viviśur etat sāṅkhyaṁ nirūpitam ||</w:t>
      </w:r>
    </w:p>
    <w:p w:rsidR="009072E6" w:rsidRPr="00FC43E8" w:rsidRDefault="009072E6" w:rsidP="009072E6">
      <w:pPr>
        <w:rPr>
          <w:lang w:val="pl-PL" w:eastAsia="fr-CA"/>
        </w:rPr>
      </w:pPr>
    </w:p>
    <w:p w:rsidR="009072E6" w:rsidRPr="00FC43E8" w:rsidRDefault="009072E6" w:rsidP="009072E6">
      <w:pPr>
        <w:rPr>
          <w:lang w:val="pl-PL" w:eastAsia="fr-CA"/>
        </w:rPr>
      </w:pPr>
      <w:r w:rsidRPr="00FC43E8">
        <w:rPr>
          <w:lang w:val="pl-PL" w:eastAsia="fr-CA"/>
        </w:rPr>
        <w:t>manaḥ-pradhāna-liṅga-dehe’haṁ-buddhir evātmano duḥkha-kāraṇam iti bhikṣu-gītād avagataṁ, sā cānātma-buddhir ātmānātma-viveke sati nivartate | sā cātmānātma-vivekaḥ sāṅkhya-jñāna-mūla ity ataḥ sāṅkhyam upadiśann āha—atheti | vikalpo dehas tad-udbhavam adhyāsa-rūpaṁ bhramaṁ tyajet ||1||</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2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āsīj jñānam atho artha ekam evāvikalpitam |</w:t>
      </w:r>
    </w:p>
    <w:p w:rsidR="009072E6" w:rsidRPr="00FC43E8" w:rsidRDefault="009072E6" w:rsidP="009072E6">
      <w:pPr>
        <w:pStyle w:val="Versequote"/>
        <w:rPr>
          <w:rFonts w:eastAsia="MS Minchofalt"/>
          <w:lang w:val="pl-PL"/>
        </w:rPr>
      </w:pPr>
      <w:r w:rsidRPr="00FC43E8">
        <w:rPr>
          <w:rFonts w:eastAsia="MS Minchofalt"/>
          <w:lang w:val="pl-PL"/>
        </w:rPr>
        <w:t>yadā viveka-nipuṇā ādau kṛta-yuge’yuge ||</w:t>
      </w:r>
    </w:p>
    <w:p w:rsidR="009072E6" w:rsidRPr="00FC43E8" w:rsidRDefault="009072E6" w:rsidP="009072E6">
      <w:pPr>
        <w:rPr>
          <w:rFonts w:eastAsia="MS Minchofalt"/>
          <w:lang w:val="pl-PL"/>
        </w:rPr>
      </w:pPr>
    </w:p>
    <w:p w:rsidR="009072E6" w:rsidRPr="00FC43E8" w:rsidRDefault="009072E6" w:rsidP="009072E6">
      <w:pPr>
        <w:rPr>
          <w:rFonts w:eastAsia="MS Minchofalt"/>
          <w:color w:val="0000FF"/>
          <w:lang w:val="pl-PL"/>
        </w:rPr>
      </w:pPr>
      <w:r w:rsidRPr="00FC43E8">
        <w:rPr>
          <w:rFonts w:eastAsia="MS Minchofalt"/>
          <w:b/>
          <w:lang w:val="pl-PL"/>
        </w:rPr>
        <w:t>madhvaḥ</w:t>
      </w:r>
      <w:r w:rsidRPr="00FC43E8">
        <w:rPr>
          <w:rFonts w:ascii="Times New Roman" w:eastAsia="MS Minchofalt" w:hAnsi="Times New Roman"/>
          <w:b/>
          <w:lang w:val="pl-PL"/>
        </w:rPr>
        <w:t> </w:t>
      </w:r>
      <w:r w:rsidRPr="00FC43E8">
        <w:rPr>
          <w:rFonts w:eastAsia="MS Minchofalt"/>
          <w:b/>
          <w:lang w:val="pl-PL"/>
        </w:rPr>
        <w:t>:</w:t>
      </w:r>
      <w:r w:rsidRPr="00FC43E8">
        <w:rPr>
          <w:rFonts w:eastAsia="MS Minchofalt"/>
          <w:color w:val="000000"/>
          <w:lang w:val="pl-PL"/>
        </w:rPr>
        <w:t xml:space="preserve"> </w:t>
      </w:r>
      <w:r w:rsidRPr="00FC43E8">
        <w:rPr>
          <w:rFonts w:eastAsia="MS Minchofalt"/>
          <w:color w:val="0000FF"/>
          <w:lang w:val="pl-PL"/>
        </w:rPr>
        <w:t>yathaivārthas tathājñānaṁ jñānārthaikyam udāhṛtam |</w:t>
      </w:r>
    </w:p>
    <w:p w:rsidR="009072E6" w:rsidRPr="00FC43E8" w:rsidRDefault="009072E6" w:rsidP="009072E6">
      <w:pPr>
        <w:pStyle w:val="Cita"/>
        <w:rPr>
          <w:rFonts w:eastAsia="MS Minchofalt"/>
          <w:color w:val="000000"/>
          <w:lang w:val="pl-PL"/>
        </w:rPr>
      </w:pPr>
      <w:r w:rsidRPr="00FC43E8">
        <w:rPr>
          <w:rFonts w:eastAsia="MS Minchofalt"/>
          <w:color w:val="0000FF"/>
          <w:lang w:val="pl-PL"/>
        </w:rPr>
        <w:t xml:space="preserve">tathā kṛta-yuge prāyas tad anyeṣu tu kasyacit || </w:t>
      </w:r>
      <w:r w:rsidRPr="00FC43E8">
        <w:rPr>
          <w:rFonts w:eastAsia="MS Minchofalt"/>
          <w:color w:val="000000"/>
          <w:lang w:val="pl-PL"/>
        </w:rPr>
        <w:t>iti brahma-tarke ||2||</w:t>
      </w:r>
    </w:p>
    <w:p w:rsidR="009072E6" w:rsidRPr="00FC43E8" w:rsidRDefault="009072E6" w:rsidP="009072E6">
      <w:pPr>
        <w:pStyle w:val="Cita"/>
        <w:rPr>
          <w:rFonts w:eastAsia="MS Minchofalt"/>
          <w:color w:val="000000"/>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DB5A0E">
        <w:rPr>
          <w:rStyle w:val="CommentaryChar"/>
          <w:b/>
          <w:bCs/>
          <w:color w:val="auto"/>
          <w:cs/>
          <w:lang w:bidi="sa-IN"/>
        </w:rPr>
        <w:t>atho-</w:t>
      </w:r>
      <w:r w:rsidRPr="00DB5A0E">
        <w:rPr>
          <w:rStyle w:val="CommentaryChar"/>
          <w:color w:val="auto"/>
          <w:cs/>
          <w:lang w:bidi="sa-IN"/>
        </w:rPr>
        <w:t xml:space="preserve">śabdaḥ kārtsnye | </w:t>
      </w:r>
      <w:r w:rsidRPr="00DB5A0E">
        <w:rPr>
          <w:rStyle w:val="CommentaryChar"/>
          <w:b/>
          <w:bCs/>
          <w:color w:val="auto"/>
          <w:cs/>
          <w:lang w:bidi="sa-IN"/>
        </w:rPr>
        <w:t>jñānaṁ</w:t>
      </w:r>
      <w:r w:rsidRPr="00DB5A0E">
        <w:rPr>
          <w:rStyle w:val="CommentaryChar"/>
          <w:color w:val="auto"/>
          <w:cs/>
          <w:lang w:bidi="sa-IN"/>
        </w:rPr>
        <w:t xml:space="preserve"> draṣṭṛ, tena dṛśya-rūpaḥ kṛtsno’py </w:t>
      </w:r>
      <w:r w:rsidRPr="00DB5A0E">
        <w:rPr>
          <w:rStyle w:val="CommentaryChar"/>
          <w:b/>
          <w:bCs/>
          <w:color w:val="auto"/>
          <w:cs/>
          <w:lang w:bidi="sa-IN"/>
        </w:rPr>
        <w:t>arthaś</w:t>
      </w:r>
      <w:r w:rsidRPr="00DB5A0E">
        <w:rPr>
          <w:rStyle w:val="CommentaryChar"/>
          <w:color w:val="auto"/>
          <w:cs/>
          <w:lang w:bidi="sa-IN"/>
        </w:rPr>
        <w:t xml:space="preserve"> ca vikalpa-śūnyam </w:t>
      </w:r>
      <w:r w:rsidRPr="00DB5A0E">
        <w:rPr>
          <w:rStyle w:val="CommentaryChar"/>
          <w:b/>
          <w:bCs/>
          <w:color w:val="auto"/>
          <w:cs/>
          <w:lang w:bidi="sa-IN"/>
        </w:rPr>
        <w:t>ekam eva,</w:t>
      </w:r>
      <w:r w:rsidRPr="00DB5A0E">
        <w:rPr>
          <w:rStyle w:val="CommentaryChar"/>
          <w:color w:val="auto"/>
          <w:cs/>
          <w:lang w:bidi="sa-IN"/>
        </w:rPr>
        <w:t xml:space="preserve"> brahmaṇy eva līnam āsīd ity arthaḥ |</w:t>
      </w:r>
      <w:r w:rsidRPr="00DB5A0E">
        <w:rPr>
          <w:noProof w:val="0"/>
          <w:lang w:bidi="sa-IN"/>
        </w:rPr>
        <w:t xml:space="preserve"> </w:t>
      </w:r>
      <w:r w:rsidRPr="00FC43E8">
        <w:rPr>
          <w:lang w:val="pl-PL" w:eastAsia="fr-CA"/>
        </w:rPr>
        <w:t>kadety apekṣāyām āha—</w:t>
      </w:r>
      <w:r w:rsidRPr="00DB5A0E">
        <w:rPr>
          <w:b/>
          <w:lang w:val="pl-PL" w:eastAsia="fr-CA"/>
        </w:rPr>
        <w:t>ayuge</w:t>
      </w:r>
      <w:r w:rsidRPr="00FC43E8">
        <w:rPr>
          <w:lang w:val="pl-PL" w:eastAsia="fr-CA"/>
        </w:rPr>
        <w:t xml:space="preserve"> yugebhyaḥ pūrvam, pralaya ity arthaḥ | tathā </w:t>
      </w:r>
      <w:r w:rsidRPr="00DB5A0E">
        <w:rPr>
          <w:b/>
          <w:lang w:val="pl-PL" w:eastAsia="fr-CA"/>
        </w:rPr>
        <w:t>ādau</w:t>
      </w:r>
      <w:r w:rsidRPr="00FC43E8">
        <w:rPr>
          <w:lang w:val="pl-PL" w:eastAsia="fr-CA"/>
        </w:rPr>
        <w:t xml:space="preserve"> yat </w:t>
      </w:r>
      <w:r w:rsidRPr="00DB5A0E">
        <w:rPr>
          <w:b/>
          <w:lang w:val="pl-PL" w:eastAsia="fr-CA"/>
        </w:rPr>
        <w:t>kṛta-yugaṁ</w:t>
      </w:r>
      <w:r>
        <w:rPr>
          <w:b/>
          <w:lang w:val="pl-PL" w:eastAsia="fr-CA"/>
        </w:rPr>
        <w:t>,</w:t>
      </w:r>
      <w:r w:rsidRPr="00FC43E8">
        <w:rPr>
          <w:lang w:val="pl-PL" w:eastAsia="fr-CA"/>
        </w:rPr>
        <w:t xml:space="preserve"> tasmiṁś cānyadāpi </w:t>
      </w:r>
      <w:r w:rsidRPr="00DB5A0E">
        <w:rPr>
          <w:b/>
          <w:lang w:val="pl-PL" w:eastAsia="fr-CA"/>
        </w:rPr>
        <w:t>yadā</w:t>
      </w:r>
      <w:r w:rsidRPr="00FC43E8">
        <w:rPr>
          <w:lang w:val="pl-PL" w:eastAsia="fr-CA"/>
        </w:rPr>
        <w:t xml:space="preserve"> </w:t>
      </w:r>
      <w:r w:rsidRPr="00DB5A0E">
        <w:rPr>
          <w:b/>
          <w:lang w:val="pl-PL" w:eastAsia="fr-CA"/>
        </w:rPr>
        <w:t>viveka-nipuṇā</w:t>
      </w:r>
      <w:r w:rsidRPr="00FC43E8">
        <w:rPr>
          <w:lang w:val="pl-PL" w:eastAsia="fr-CA"/>
        </w:rPr>
        <w:t xml:space="preserve"> janā bhavanti</w:t>
      </w:r>
      <w:r>
        <w:rPr>
          <w:lang w:val="pl-PL" w:eastAsia="fr-CA"/>
        </w:rPr>
        <w:t>,</w:t>
      </w:r>
      <w:r w:rsidRPr="00FC43E8">
        <w:rPr>
          <w:lang w:val="pl-PL" w:eastAsia="fr-CA"/>
        </w:rPr>
        <w:t xml:space="preserve"> tadāpi teṣāṁ bhedāsphūrteḥ ||2||</w:t>
      </w:r>
    </w:p>
    <w:p w:rsidR="009072E6" w:rsidRPr="00FC43E8" w:rsidRDefault="009072E6" w:rsidP="009072E6">
      <w:pPr>
        <w:rPr>
          <w:lang w:val="pl-PL" w:eastAsia="fr-CA"/>
        </w:rPr>
      </w:pPr>
    </w:p>
    <w:p w:rsidR="009072E6" w:rsidRPr="00FC43E8" w:rsidRDefault="009072E6" w:rsidP="009072E6">
      <w:pPr>
        <w:rPr>
          <w:lang w:val="pl-PL" w:eastAsia="fr-CA"/>
        </w:rPr>
      </w:pPr>
      <w:r w:rsidRPr="00FC43E8">
        <w:rPr>
          <w:rFonts w:eastAsia="MS Minchofalt"/>
          <w:b/>
          <w:lang w:val="pl-PL"/>
        </w:rPr>
        <w:t xml:space="preserve">krama-sandarbhaḥ : </w:t>
      </w:r>
      <w:r w:rsidRPr="00FC43E8">
        <w:rPr>
          <w:lang w:val="pl-PL" w:eastAsia="fr-CA"/>
        </w:rPr>
        <w:t>āsīd iti taiḥ tṛtīya-skandhe—</w:t>
      </w:r>
      <w:r w:rsidRPr="00FC43E8">
        <w:rPr>
          <w:color w:val="0000FF"/>
          <w:lang w:val="pl-PL"/>
        </w:rPr>
        <w:t>bhagavān eka āsedam agra ātmātmanāṁ vibhuḥ</w:t>
      </w:r>
      <w:r w:rsidRPr="00FC43E8">
        <w:rPr>
          <w:lang w:val="pl-PL" w:eastAsia="fr-CA"/>
        </w:rPr>
        <w:t xml:space="preserve"> </w:t>
      </w:r>
      <w:r w:rsidRPr="00FC43E8">
        <w:rPr>
          <w:color w:val="000000"/>
          <w:lang w:val="pl-PL" w:eastAsia="fr-CA"/>
        </w:rPr>
        <w:t xml:space="preserve">[bhā.pu. 3.5.23] </w:t>
      </w:r>
      <w:r w:rsidRPr="00FC43E8">
        <w:rPr>
          <w:lang w:val="pl-PL" w:eastAsia="fr-CA"/>
        </w:rPr>
        <w:t>ity-ādau yad bhagavattvena śabdyate, tad evātra brahmatvena śabdyata iti, vadanti ity-ādivad ubhayatraikam eva vastu pratipādyam |</w:t>
      </w:r>
      <w:r w:rsidRPr="00FC43E8">
        <w:rPr>
          <w:rFonts w:ascii="Times New Roman" w:hAnsi="Times New Roman"/>
          <w:lang w:val="pl-PL" w:eastAsia="fr-CA"/>
        </w:rPr>
        <w:t> </w:t>
      </w:r>
      <w:r w:rsidRPr="00FC43E8">
        <w:rPr>
          <w:lang w:val="pl-PL" w:eastAsia="fr-CA"/>
        </w:rPr>
        <w:t xml:space="preserve">ante tu, </w:t>
      </w:r>
      <w:r w:rsidRPr="00FC43E8">
        <w:rPr>
          <w:color w:val="0000FF"/>
          <w:lang w:val="pl-PL" w:eastAsia="fr-CA"/>
        </w:rPr>
        <w:t>eṣa sāṅkhya-vidhiḥ proktaḥ</w:t>
      </w:r>
      <w:r w:rsidRPr="00FC43E8">
        <w:rPr>
          <w:lang w:val="pl-PL" w:eastAsia="fr-CA"/>
        </w:rPr>
        <w:t xml:space="preserve"> </w:t>
      </w:r>
      <w:r w:rsidRPr="00FC43E8">
        <w:rPr>
          <w:color w:val="000000"/>
          <w:lang w:val="pl-PL" w:eastAsia="fr-CA"/>
        </w:rPr>
        <w:t xml:space="preserve">[bhā.pu. 11.24.29] </w:t>
      </w:r>
      <w:r w:rsidRPr="00FC43E8">
        <w:rPr>
          <w:lang w:val="pl-PL" w:eastAsia="fr-CA"/>
        </w:rPr>
        <w:t xml:space="preserve">ity-ādau, </w:t>
      </w:r>
      <w:r w:rsidRPr="00FC43E8">
        <w:rPr>
          <w:color w:val="0000FF"/>
          <w:lang w:val="pl-PL" w:eastAsia="fr-CA"/>
        </w:rPr>
        <w:t>parāvara-dṛśā mayā</w:t>
      </w:r>
      <w:r w:rsidRPr="00FC43E8">
        <w:rPr>
          <w:lang w:val="pl-PL" w:eastAsia="fr-CA"/>
        </w:rPr>
        <w:t xml:space="preserve"> ity anena bhagavad-rūpeṇāpy avasthitiḥ spaṣṭaiva | kadety apekṣāyām āha—</w:t>
      </w:r>
      <w:r w:rsidRPr="00DB5A0E">
        <w:rPr>
          <w:b/>
          <w:lang w:val="pl-PL" w:eastAsia="fr-CA"/>
        </w:rPr>
        <w:t>yadā</w:t>
      </w:r>
      <w:r>
        <w:rPr>
          <w:lang w:val="pl-PL" w:eastAsia="fr-CA"/>
        </w:rPr>
        <w:t xml:space="preserve"> ā</w:t>
      </w:r>
      <w:r w:rsidRPr="00FC43E8">
        <w:rPr>
          <w:lang w:val="pl-PL" w:eastAsia="fr-CA"/>
        </w:rPr>
        <w:t>dau kṛta-yuge viveka-nipuṇā janā bhavanti, tasminn ayuge tat-pūrvasmin pralaya-kāla ity arthaḥ | yad vā, jñānam atra jīva-tattvam ||2||</w:t>
      </w:r>
      <w:r>
        <w:rPr>
          <w:lang w:val="pl-PL" w:eastAsia="fr-CA"/>
        </w:rPr>
        <w:t xml:space="preserve"> [paramātma-sandarbha 50]</w:t>
      </w:r>
    </w:p>
    <w:p w:rsidR="009072E6" w:rsidRPr="00FC43E8" w:rsidRDefault="009072E6" w:rsidP="009072E6">
      <w:pPr>
        <w:rPr>
          <w:rFonts w:eastAsia="MS Minchofalt"/>
          <w:b/>
          <w:lang w:val="pl-PL"/>
        </w:rPr>
      </w:pPr>
    </w:p>
    <w:p w:rsidR="009072E6" w:rsidRPr="00FC43E8" w:rsidRDefault="009072E6" w:rsidP="009072E6">
      <w:pPr>
        <w:rPr>
          <w:rFonts w:eastAsia="MS Minchofalt"/>
          <w:color w:val="000000"/>
          <w:lang w:val="pl-PL"/>
        </w:rPr>
      </w:pPr>
      <w:r w:rsidRPr="00FC43E8">
        <w:rPr>
          <w:rFonts w:eastAsia="MS Minchofalt"/>
          <w:b/>
          <w:lang w:val="pl-PL"/>
        </w:rPr>
        <w:t>viśvanāthaḥ :</w:t>
      </w:r>
      <w:r w:rsidRPr="00FC43E8">
        <w:rPr>
          <w:rFonts w:eastAsia="MS Minchofalt"/>
          <w:color w:val="000000"/>
          <w:lang w:val="pl-PL"/>
        </w:rPr>
        <w:t xml:space="preserve"> jñānaṁ brahma-paramātma-bhagavac-chabda-vācyas tv ity arthaḥ | </w:t>
      </w:r>
      <w:r w:rsidRPr="00FC43E8">
        <w:rPr>
          <w:rFonts w:eastAsia="MS Minchofalt"/>
          <w:color w:val="0000FF"/>
          <w:lang w:val="pl-PL"/>
        </w:rPr>
        <w:t xml:space="preserve">yaj jñānam advayaṁ brahma </w:t>
      </w:r>
      <w:r w:rsidRPr="00FC43E8">
        <w:rPr>
          <w:rFonts w:eastAsia="MS Minchofalt"/>
          <w:color w:val="000000"/>
          <w:lang w:val="pl-PL"/>
        </w:rPr>
        <w:t>[bhā.pu. 1.2.11] iti, paramātmeti bhagavān iti śabdyate iti sūtokteḥ | atho-śabdaḥ kārtsnye | avikalpitaṁ vikalpa-śūnyam ekam eva jñānaṁ brahmaivātho vasv āsīt, kadety apekṣāyām āha—ayuge yugebhyaḥ pūrvaṁ pralaya ity arthaḥ | tathā ādau yat kṛta-yugaṁ tasmiṁś ca anyad api yadā viveka-nipuṇā jñānino bhavanti tadāpi teṣāṁ bhedāsphūrteḥ ||2||</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3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tan māyā-phala-rūpeṇa kevalaṁ nirvikalpitam |</w:t>
      </w:r>
    </w:p>
    <w:p w:rsidR="009072E6" w:rsidRPr="00FC43E8" w:rsidRDefault="009072E6" w:rsidP="009072E6">
      <w:pPr>
        <w:pStyle w:val="Versequote"/>
        <w:rPr>
          <w:rFonts w:eastAsia="MS Minchofalt"/>
          <w:lang w:val="pl-PL"/>
        </w:rPr>
      </w:pPr>
      <w:r w:rsidRPr="00FC43E8">
        <w:rPr>
          <w:rFonts w:eastAsia="MS Minchofalt"/>
          <w:lang w:val="pl-PL"/>
        </w:rPr>
        <w:t>vāṅ-mano-'gocaraṁ satyaṁ dvidhā samabhavad bṛhat ||</w:t>
      </w:r>
    </w:p>
    <w:p w:rsidR="009072E6" w:rsidRPr="00FC43E8" w:rsidRDefault="009072E6" w:rsidP="009072E6">
      <w:pPr>
        <w:rPr>
          <w:rFonts w:eastAsia="MS Minchofalt"/>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DB5A0E">
        <w:rPr>
          <w:b/>
          <w:lang w:val="pl-PL" w:eastAsia="fr-CA"/>
        </w:rPr>
        <w:t>tad</w:t>
      </w:r>
      <w:r w:rsidRPr="00FC43E8">
        <w:rPr>
          <w:lang w:val="pl-PL" w:eastAsia="fr-CA"/>
        </w:rPr>
        <w:t xml:space="preserve"> </w:t>
      </w:r>
      <w:r w:rsidRPr="00DB5A0E">
        <w:rPr>
          <w:b/>
          <w:lang w:val="pl-PL" w:eastAsia="fr-CA"/>
        </w:rPr>
        <w:t>bṛhad</w:t>
      </w:r>
      <w:r w:rsidRPr="00FC43E8">
        <w:rPr>
          <w:lang w:val="pl-PL" w:eastAsia="fr-CA"/>
        </w:rPr>
        <w:t xml:space="preserve"> brahma </w:t>
      </w:r>
      <w:r w:rsidRPr="00DB5A0E">
        <w:rPr>
          <w:b/>
          <w:lang w:val="pl-PL" w:eastAsia="fr-CA"/>
        </w:rPr>
        <w:t>vāṅ-mano’gocaraṁ</w:t>
      </w:r>
      <w:r w:rsidRPr="00FC43E8">
        <w:rPr>
          <w:lang w:val="pl-PL" w:eastAsia="fr-CA"/>
        </w:rPr>
        <w:t xml:space="preserve"> yathā bhavati, tathā </w:t>
      </w:r>
      <w:r w:rsidRPr="00DB5A0E">
        <w:rPr>
          <w:b/>
          <w:lang w:val="pl-PL" w:eastAsia="fr-CA"/>
        </w:rPr>
        <w:t>māyā</w:t>
      </w:r>
      <w:r w:rsidRPr="00FC43E8">
        <w:rPr>
          <w:lang w:val="pl-PL" w:eastAsia="fr-CA"/>
        </w:rPr>
        <w:t xml:space="preserve"> dṛśyaṁ </w:t>
      </w:r>
      <w:r w:rsidRPr="00DB5A0E">
        <w:rPr>
          <w:b/>
          <w:lang w:val="pl-PL" w:eastAsia="fr-CA"/>
        </w:rPr>
        <w:t>phalaṁ</w:t>
      </w:r>
      <w:r w:rsidRPr="00FC43E8">
        <w:rPr>
          <w:lang w:val="pl-PL" w:eastAsia="fr-CA"/>
        </w:rPr>
        <w:t xml:space="preserve"> tat-prakāśas tad-</w:t>
      </w:r>
      <w:r w:rsidRPr="00DB5A0E">
        <w:rPr>
          <w:b/>
          <w:lang w:val="pl-PL" w:eastAsia="fr-CA"/>
        </w:rPr>
        <w:t>rūpeṇa</w:t>
      </w:r>
      <w:r w:rsidRPr="00FC43E8">
        <w:rPr>
          <w:lang w:val="pl-PL" w:eastAsia="fr-CA"/>
        </w:rPr>
        <w:t xml:space="preserve"> māyā-rūpeṇa vilāsa-rūpeṇa vā </w:t>
      </w:r>
      <w:r w:rsidRPr="00DB5A0E">
        <w:rPr>
          <w:b/>
          <w:lang w:val="pl-PL" w:eastAsia="fr-CA"/>
        </w:rPr>
        <w:t>dvidhābhūt</w:t>
      </w:r>
      <w:r w:rsidRPr="00FC43E8">
        <w:rPr>
          <w:lang w:val="pl-PL" w:eastAsia="fr-CA"/>
        </w:rPr>
        <w:t xml:space="preserve"> ||3||</w:t>
      </w:r>
    </w:p>
    <w:p w:rsidR="009072E6" w:rsidRPr="00FC43E8" w:rsidRDefault="009072E6" w:rsidP="009072E6">
      <w:pPr>
        <w:rPr>
          <w:lang w:val="pl-PL" w:eastAsia="fr-CA"/>
        </w:rPr>
      </w:pPr>
    </w:p>
    <w:p w:rsidR="009072E6" w:rsidRPr="00FC43E8" w:rsidRDefault="009072E6" w:rsidP="009072E6">
      <w:pPr>
        <w:rPr>
          <w:rFonts w:eastAsia="MS Minchofalt"/>
          <w:b/>
          <w:lang w:val="pl-PL"/>
        </w:rPr>
      </w:pPr>
      <w:r w:rsidRPr="00FC43E8">
        <w:rPr>
          <w:rFonts w:eastAsia="MS Minchofalt"/>
          <w:b/>
          <w:lang w:val="pl-PL"/>
        </w:rPr>
        <w:t xml:space="preserve">krama-sandarbhaḥ : </w:t>
      </w:r>
      <w:r w:rsidRPr="00FC43E8">
        <w:rPr>
          <w:lang w:val="pl-PL" w:eastAsia="fr-CA"/>
        </w:rPr>
        <w:t xml:space="preserve">tad iti </w:t>
      </w:r>
      <w:r>
        <w:rPr>
          <w:lang w:val="pl-PL" w:eastAsia="fr-CA"/>
        </w:rPr>
        <w:t xml:space="preserve">| </w:t>
      </w:r>
      <w:r w:rsidRPr="00FC43E8">
        <w:rPr>
          <w:lang w:val="pl-PL" w:eastAsia="fr-CA"/>
        </w:rPr>
        <w:t>taiḥ tatra māyā-dṛśyam iti phalaṁ tat-prakāśa iti chedaḥ, tena brahmaṇā yad dṛśyaṁ vastu</w:t>
      </w:r>
      <w:r>
        <w:rPr>
          <w:lang w:val="pl-PL" w:eastAsia="fr-CA"/>
        </w:rPr>
        <w:t>,</w:t>
      </w:r>
      <w:r w:rsidRPr="00FC43E8">
        <w:rPr>
          <w:lang w:val="pl-PL" w:eastAsia="fr-CA"/>
        </w:rPr>
        <w:t xml:space="preserve"> tan māyā | tasya brahmaṇo yaḥ prakāśa-viśeṣaḥ, sa phalam ity arthaḥ</w:t>
      </w:r>
      <w:r w:rsidRPr="00FC43E8">
        <w:rPr>
          <w:rFonts w:ascii="Times New Roman" w:hAnsi="Times New Roman"/>
          <w:lang w:val="pl-PL" w:eastAsia="fr-CA"/>
        </w:rPr>
        <w:t> </w:t>
      </w:r>
      <w:r w:rsidRPr="00FC43E8">
        <w:rPr>
          <w:lang w:val="pl-PL" w:eastAsia="fr-CA"/>
        </w:rPr>
        <w:t xml:space="preserve">| yad vā, </w:t>
      </w:r>
      <w:r w:rsidRPr="00FC43E8">
        <w:rPr>
          <w:color w:val="0000FF"/>
          <w:lang w:val="pl-PL" w:eastAsia="fr-CA"/>
        </w:rPr>
        <w:t>prakṛtir yasya</w:t>
      </w:r>
      <w:r w:rsidRPr="00FC43E8">
        <w:rPr>
          <w:lang w:val="pl-PL" w:eastAsia="fr-CA"/>
        </w:rPr>
        <w:t xml:space="preserve"> </w:t>
      </w:r>
      <w:r w:rsidRPr="00FC43E8">
        <w:rPr>
          <w:color w:val="000000"/>
          <w:lang w:val="pl-PL" w:eastAsia="fr-CA"/>
        </w:rPr>
        <w:t xml:space="preserve">[bhā.pu. 11.24.19] </w:t>
      </w:r>
      <w:r w:rsidRPr="00FC43E8">
        <w:rPr>
          <w:lang w:val="pl-PL" w:eastAsia="fr-CA"/>
        </w:rPr>
        <w:t xml:space="preserve">ity-ādau, </w:t>
      </w:r>
      <w:r w:rsidRPr="00FC43E8">
        <w:rPr>
          <w:color w:val="0000FF"/>
          <w:lang w:val="pl-PL" w:eastAsia="fr-CA"/>
        </w:rPr>
        <w:t>brahma tat tritayaṁ tv aham i</w:t>
      </w:r>
      <w:r w:rsidRPr="00FC43E8">
        <w:rPr>
          <w:lang w:val="pl-PL" w:eastAsia="fr-CA"/>
        </w:rPr>
        <w:t>ti vakṣyamāṇāt, tad bṛhat mal-lakṣaṇaṁ brahma-svarūpeṇa sthitvaiva māyāyā nija-śakti-viśeṣasya yat phalaṁ vyaṅgaṁ vastu, tad-rūpeṇa ||3||</w:t>
      </w:r>
      <w:r>
        <w:rPr>
          <w:lang w:val="pl-PL" w:eastAsia="fr-CA"/>
        </w:rPr>
        <w:t xml:space="preserve"> [paramātma-sandarbha 51]</w:t>
      </w:r>
    </w:p>
    <w:p w:rsidR="009072E6" w:rsidRPr="00FC43E8" w:rsidRDefault="009072E6" w:rsidP="009072E6">
      <w:pPr>
        <w:rPr>
          <w:rFonts w:eastAsia="MS Minchofalt"/>
          <w:b/>
          <w:lang w:val="pl-PL"/>
        </w:rPr>
      </w:pPr>
    </w:p>
    <w:p w:rsidR="009072E6" w:rsidRPr="00FC43E8" w:rsidRDefault="009072E6" w:rsidP="009072E6">
      <w:pPr>
        <w:rPr>
          <w:rFonts w:eastAsia="MS Minchofalt"/>
          <w:color w:val="000000"/>
          <w:lang w:val="pl-PL"/>
        </w:rPr>
      </w:pPr>
      <w:r w:rsidRPr="00FC43E8">
        <w:rPr>
          <w:rFonts w:eastAsia="MS Minchofalt"/>
          <w:b/>
          <w:lang w:val="pl-PL"/>
        </w:rPr>
        <w:t>viśvanāthaḥ :</w:t>
      </w:r>
      <w:r w:rsidRPr="00FC43E8">
        <w:rPr>
          <w:rFonts w:eastAsia="MS Minchofalt"/>
          <w:color w:val="000000"/>
          <w:lang w:val="pl-PL"/>
        </w:rPr>
        <w:t xml:space="preserve"> tad eva kevalam ekam api bṛhad brahma māyā bahiraṅgākhya-sva-śaktiṁ, phalaṁ phala-bhoktṛ svīya-cit-kaṇa-rūpa-taṭastha-śaktiś ca, tad-rūpeṇa dvividhaṁ samyag abhavat | dvividham api tad viśinaṣṭi—nirvikalpitaṁ brahmato nirbhedaṁ, tayos tac-chaktitvāt, vāṅ-manasor agocaraṁ māyāyā avyakta-svarūpatvāt, jīvasyātisaukṣmyāt, satyaṁ dvayor eva nityatvāt ||3||</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4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tayor ekataro hy arthaḥ prakṛtiḥ sobhayātmikā |</w:t>
      </w:r>
    </w:p>
    <w:p w:rsidR="009072E6" w:rsidRPr="00FC43E8" w:rsidRDefault="009072E6" w:rsidP="009072E6">
      <w:pPr>
        <w:pStyle w:val="Versequote"/>
        <w:rPr>
          <w:rFonts w:eastAsia="MS Minchofalt"/>
          <w:lang w:val="pl-PL"/>
        </w:rPr>
      </w:pPr>
      <w:r w:rsidRPr="00FC43E8">
        <w:rPr>
          <w:rFonts w:eastAsia="MS Minchofalt"/>
          <w:lang w:val="pl-PL"/>
        </w:rPr>
        <w:t>jñānaṁ tv anyatamo bhāvaḥ puruṣaḥ so’bhidhīyate ||</w:t>
      </w:r>
    </w:p>
    <w:p w:rsidR="009072E6" w:rsidRPr="00FC43E8" w:rsidRDefault="009072E6" w:rsidP="009072E6">
      <w:pPr>
        <w:rPr>
          <w:rFonts w:eastAsia="MS Minchofalt"/>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B13F6E">
        <w:rPr>
          <w:b/>
          <w:lang w:val="pl-PL" w:eastAsia="fr-CA"/>
        </w:rPr>
        <w:t>tayor</w:t>
      </w:r>
      <w:r w:rsidRPr="00FC43E8">
        <w:rPr>
          <w:lang w:val="pl-PL" w:eastAsia="fr-CA"/>
        </w:rPr>
        <w:t xml:space="preserve"> dvidhā-bhūtayor aṁśayor madhye </w:t>
      </w:r>
      <w:r w:rsidRPr="00B13F6E">
        <w:rPr>
          <w:b/>
          <w:lang w:val="pl-PL" w:eastAsia="fr-CA"/>
        </w:rPr>
        <w:t>ubhayātmikā</w:t>
      </w:r>
      <w:r w:rsidRPr="00FC43E8">
        <w:rPr>
          <w:lang w:val="pl-PL" w:eastAsia="fr-CA"/>
        </w:rPr>
        <w:t xml:space="preserve"> kārya-kāraṇa-rūpiṇī ||4||</w:t>
      </w:r>
    </w:p>
    <w:p w:rsidR="009072E6" w:rsidRPr="00FC43E8" w:rsidRDefault="009072E6" w:rsidP="009072E6">
      <w:pPr>
        <w:rPr>
          <w:lang w:val="pl-PL" w:eastAsia="fr-CA"/>
        </w:rPr>
      </w:pPr>
    </w:p>
    <w:p w:rsidR="009072E6" w:rsidRPr="00B13F6E" w:rsidRDefault="009072E6" w:rsidP="009072E6">
      <w:pPr>
        <w:rPr>
          <w:lang w:val="en-US" w:bidi="sa-IN"/>
        </w:rPr>
      </w:pPr>
      <w:r w:rsidRPr="00FC43E8">
        <w:rPr>
          <w:rFonts w:eastAsia="MS Minchofalt"/>
          <w:b/>
          <w:lang w:val="pl-PL"/>
        </w:rPr>
        <w:t xml:space="preserve">krama-sandarbhaḥ : </w:t>
      </w:r>
      <w:r w:rsidRPr="00FC43E8">
        <w:rPr>
          <w:lang w:val="pl-PL" w:eastAsia="fr-CA"/>
        </w:rPr>
        <w:t xml:space="preserve">tayor iti taiḥ | prakṛtiḥ pradhānaṁ puruṣo jīvaḥ | evaṁ </w:t>
      </w:r>
      <w:r w:rsidRPr="00107A15">
        <w:rPr>
          <w:lang w:val="en-US" w:bidi="sa-IN"/>
        </w:rPr>
        <w:t>śrī-viṣṇu-purāṇe—</w:t>
      </w:r>
      <w:r w:rsidRPr="00107A15">
        <w:rPr>
          <w:color w:val="0000FF"/>
          <w:lang w:val="en-US" w:bidi="sa-IN"/>
        </w:rPr>
        <w:t>viṣṇoḥ svarūpāt parato hi te’nye rūp</w:t>
      </w:r>
      <w:r>
        <w:rPr>
          <w:color w:val="0000FF"/>
          <w:lang w:val="en-US" w:bidi="sa-IN"/>
        </w:rPr>
        <w:t>e</w:t>
      </w:r>
      <w:r w:rsidRPr="00107A15">
        <w:rPr>
          <w:color w:val="0000FF"/>
          <w:lang w:val="en-US" w:bidi="sa-IN"/>
        </w:rPr>
        <w:t xml:space="preserve"> pradhānaṁ puruṣaś ca vipra </w:t>
      </w:r>
      <w:r w:rsidRPr="00107A15">
        <w:rPr>
          <w:lang w:val="en-US" w:bidi="sa-IN"/>
        </w:rPr>
        <w:t>[vi.pu. 1.2.24] ity atra teṣām eva ṭīkā ca—</w:t>
      </w:r>
      <w:r w:rsidRPr="00107A15">
        <w:rPr>
          <w:rStyle w:val="CommentaryChar"/>
          <w:i/>
          <w:lang w:val="en-US" w:bidi="sa-IN"/>
        </w:rPr>
        <w:t>parato</w:t>
      </w:r>
      <w:r w:rsidRPr="00107A15">
        <w:rPr>
          <w:rStyle w:val="CommentaryChar"/>
          <w:lang w:val="en-US" w:bidi="sa-IN"/>
        </w:rPr>
        <w:t xml:space="preserve"> nirupād</w:t>
      </w:r>
      <w:r>
        <w:rPr>
          <w:rStyle w:val="CommentaryChar"/>
          <w:cs/>
          <w:lang w:bidi="sa-IN"/>
        </w:rPr>
        <w:t>h</w:t>
      </w:r>
      <w:r w:rsidRPr="00107A15">
        <w:rPr>
          <w:rStyle w:val="CommentaryChar"/>
          <w:lang w:val="en-US" w:bidi="sa-IN"/>
        </w:rPr>
        <w:t xml:space="preserve">er </w:t>
      </w:r>
      <w:r w:rsidRPr="00107A15">
        <w:rPr>
          <w:rStyle w:val="CommentaryChar"/>
          <w:i/>
          <w:lang w:val="en-US" w:bidi="sa-IN"/>
        </w:rPr>
        <w:t>viṣṇoḥ</w:t>
      </w:r>
      <w:r w:rsidRPr="00107A15">
        <w:rPr>
          <w:rStyle w:val="CommentaryChar"/>
          <w:lang w:val="en-US" w:bidi="sa-IN"/>
        </w:rPr>
        <w:t xml:space="preserve"> </w:t>
      </w:r>
      <w:r w:rsidRPr="00107A15">
        <w:rPr>
          <w:rStyle w:val="CommentaryChar"/>
          <w:i/>
          <w:lang w:val="en-US" w:bidi="sa-IN"/>
        </w:rPr>
        <w:t>svarūpāt</w:t>
      </w:r>
      <w:r w:rsidRPr="00107A15">
        <w:rPr>
          <w:rStyle w:val="CommentaryChar"/>
          <w:lang w:val="en-US" w:bidi="sa-IN"/>
        </w:rPr>
        <w:t xml:space="preserve"> </w:t>
      </w:r>
      <w:r w:rsidRPr="00107A15">
        <w:rPr>
          <w:rStyle w:val="CommentaryChar"/>
          <w:i/>
          <w:lang w:val="en-US" w:bidi="sa-IN"/>
        </w:rPr>
        <w:t>te</w:t>
      </w:r>
      <w:r w:rsidRPr="00107A15">
        <w:rPr>
          <w:rStyle w:val="CommentaryChar"/>
          <w:lang w:val="en-US" w:bidi="sa-IN"/>
        </w:rPr>
        <w:t xml:space="preserve"> prāg</w:t>
      </w:r>
      <w:r>
        <w:rPr>
          <w:rStyle w:val="CommentaryChar"/>
          <w:cs/>
          <w:lang w:bidi="sa-IN"/>
        </w:rPr>
        <w:t>-</w:t>
      </w:r>
      <w:r w:rsidRPr="00107A15">
        <w:rPr>
          <w:rStyle w:val="CommentaryChar"/>
          <w:lang w:val="en-US" w:bidi="sa-IN"/>
        </w:rPr>
        <w:t xml:space="preserve">ukte </w:t>
      </w:r>
      <w:r w:rsidRPr="00107A15">
        <w:rPr>
          <w:rStyle w:val="CommentaryChar"/>
          <w:i/>
          <w:lang w:val="en-US" w:bidi="sa-IN"/>
        </w:rPr>
        <w:t>pradhānaṁ puruṣa</w:t>
      </w:r>
      <w:r w:rsidRPr="00107A15">
        <w:rPr>
          <w:rStyle w:val="CommentaryChar"/>
          <w:i/>
          <w:iCs/>
          <w:cs/>
          <w:lang w:bidi="sa-IN"/>
        </w:rPr>
        <w:t>ś</w:t>
      </w:r>
      <w:r w:rsidRPr="00107A15">
        <w:rPr>
          <w:rStyle w:val="CommentaryChar"/>
          <w:i/>
          <w:lang w:val="en-US" w:bidi="sa-IN"/>
        </w:rPr>
        <w:t xml:space="preserve"> c</w:t>
      </w:r>
      <w:r w:rsidRPr="00107A15">
        <w:rPr>
          <w:rStyle w:val="CommentaryChar"/>
          <w:i/>
          <w:iCs/>
          <w:cs/>
          <w:lang w:bidi="sa-IN"/>
        </w:rPr>
        <w:t>a</w:t>
      </w:r>
      <w:r>
        <w:rPr>
          <w:rStyle w:val="CommentaryChar"/>
          <w:cs/>
          <w:lang w:bidi="sa-IN"/>
        </w:rPr>
        <w:t xml:space="preserve"> i</w:t>
      </w:r>
      <w:r w:rsidRPr="00107A15">
        <w:rPr>
          <w:rStyle w:val="CommentaryChar"/>
          <w:lang w:val="en-US" w:bidi="sa-IN"/>
        </w:rPr>
        <w:t xml:space="preserve">ti dve </w:t>
      </w:r>
      <w:r w:rsidRPr="00107A15">
        <w:rPr>
          <w:rStyle w:val="CommentaryChar"/>
          <w:i/>
          <w:lang w:val="en-US" w:bidi="sa-IN"/>
        </w:rPr>
        <w:t>rūpe anye</w:t>
      </w:r>
      <w:r w:rsidRPr="00107A15">
        <w:rPr>
          <w:rStyle w:val="CommentaryChar"/>
          <w:lang w:val="en-US" w:bidi="sa-IN"/>
        </w:rPr>
        <w:t xml:space="preserve"> māyā-kṛte</w:t>
      </w:r>
      <w:r w:rsidRPr="00107A15">
        <w:rPr>
          <w:lang w:val="en-US" w:bidi="sa-IN"/>
        </w:rPr>
        <w:t xml:space="preserve"> iti |</w:t>
      </w:r>
      <w:r>
        <w:rPr>
          <w:lang w:val="en-US" w:bidi="sa-IN"/>
        </w:rPr>
        <w:t>|4|| [paramātma-sandarbha 52]</w:t>
      </w:r>
    </w:p>
    <w:p w:rsidR="009072E6" w:rsidRPr="00FC43E8" w:rsidRDefault="009072E6" w:rsidP="009072E6">
      <w:pPr>
        <w:rPr>
          <w:rFonts w:eastAsia="MS Minchofalt"/>
          <w:b/>
          <w:lang w:val="pl-PL"/>
        </w:rPr>
      </w:pPr>
    </w:p>
    <w:p w:rsidR="009072E6" w:rsidRPr="00FC43E8" w:rsidRDefault="009072E6" w:rsidP="009072E6">
      <w:pPr>
        <w:rPr>
          <w:rFonts w:eastAsia="MS Minchofalt"/>
          <w:color w:val="000000"/>
          <w:lang w:val="pl-PL"/>
        </w:rPr>
      </w:pPr>
      <w:r w:rsidRPr="00FC43E8">
        <w:rPr>
          <w:rFonts w:eastAsia="MS Minchofalt"/>
          <w:b/>
          <w:lang w:val="pl-PL"/>
        </w:rPr>
        <w:t>viśvanāthaḥ :</w:t>
      </w:r>
      <w:r w:rsidRPr="00FC43E8">
        <w:rPr>
          <w:rFonts w:eastAsia="MS Minchofalt"/>
          <w:color w:val="000000"/>
          <w:lang w:val="pl-PL"/>
        </w:rPr>
        <w:t xml:space="preserve"> tayor dvidhā-bhūtayor aṁśayor madhye ekataro māyākho’rthaḥ prakṛtiḥ | sā cobhayātmikā kārya-kāraṇa-rūpiṇī, anyatamo’rthaḥ jñānaṁ jñāna-svarūpaḥ sa ca puruṣo jīvaḥ ||4||</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5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tamo rajaḥ sattvam iti prakṛter abhavan guṇāḥ |</w:t>
      </w:r>
    </w:p>
    <w:p w:rsidR="009072E6" w:rsidRPr="00FC43E8" w:rsidRDefault="009072E6" w:rsidP="009072E6">
      <w:pPr>
        <w:pStyle w:val="Versequote"/>
        <w:rPr>
          <w:rFonts w:eastAsia="MS Minchofalt"/>
          <w:lang w:val="pl-PL"/>
        </w:rPr>
      </w:pPr>
      <w:r w:rsidRPr="00FC43E8">
        <w:rPr>
          <w:rFonts w:eastAsia="MS Minchofalt"/>
          <w:lang w:val="pl-PL"/>
        </w:rPr>
        <w:t>mayā prakṣobhyamāṇāyāḥ puruṣānumatena ca ||</w:t>
      </w:r>
    </w:p>
    <w:p w:rsidR="009072E6" w:rsidRPr="00FC43E8" w:rsidRDefault="009072E6" w:rsidP="009072E6">
      <w:pPr>
        <w:rPr>
          <w:rFonts w:eastAsia="MS Minchofalt"/>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FC43E8">
        <w:rPr>
          <w:lang w:val="pl-PL" w:eastAsia="fr-CA"/>
        </w:rPr>
        <w:t>abhavann abhivyaktā babhūvuḥ | mayā parameśvareṇa | jīvādṛṣṭa-prayuktatvāt sṛṣṭeḥ puruṣānubhūtatvam | yad vā, svasyaiva prakṛtīkṣaṇa-rūpā yā puruṣāvasthā tad-anumatena tad-vāreṇety arthaḥ ||5||</w:t>
      </w:r>
    </w:p>
    <w:p w:rsidR="009072E6" w:rsidRPr="00FC43E8" w:rsidRDefault="009072E6" w:rsidP="009072E6">
      <w:pPr>
        <w:rPr>
          <w:lang w:val="pl-PL" w:eastAsia="fr-CA"/>
        </w:rPr>
      </w:pPr>
    </w:p>
    <w:p w:rsidR="009072E6" w:rsidRPr="00FC43E8" w:rsidRDefault="009072E6" w:rsidP="009072E6">
      <w:pPr>
        <w:rPr>
          <w:rFonts w:eastAsia="MS Minchofalt"/>
          <w:b/>
          <w:lang w:val="pl-PL"/>
        </w:rPr>
      </w:pPr>
      <w:r w:rsidRPr="00FC43E8">
        <w:rPr>
          <w:rFonts w:eastAsia="MS Minchofalt"/>
          <w:b/>
          <w:lang w:val="pl-PL"/>
        </w:rPr>
        <w:t xml:space="preserve">krama-sandarbhaḥ : </w:t>
      </w:r>
      <w:r w:rsidRPr="00FC43E8">
        <w:rPr>
          <w:lang w:val="pl-PL" w:eastAsia="fr-CA"/>
        </w:rPr>
        <w:t>mayā kālākhya-ceṣṭātmakena mahat-sraṣṭṛ-sahāya-puruṣa-rūpeṇa līlā-sādhaka-bhakta-jīva-vṛndārtha-kṛtayekṣayā prakṣobhyamāṇāyās tata udbuddhena puruṣeṣu sarveṣu jīveṣv anugatena matena jñānena vāsanā-rūpeṇa pūrvokta-svabhāvākhyena viśeṣataḥ prakṣobhyamāṇāyāḥ prakṛteḥ sambandhinas tama-ādayo guṇā abhavan, vyaktībhūtā ity arthaḥ | veti pāṭho’pi samuccayārthaḥ ||5||</w:t>
      </w:r>
    </w:p>
    <w:p w:rsidR="009072E6" w:rsidRPr="00FC43E8" w:rsidRDefault="009072E6" w:rsidP="009072E6">
      <w:pPr>
        <w:rPr>
          <w:rFonts w:eastAsia="MS Minchofalt"/>
          <w:b/>
          <w:lang w:val="pl-PL"/>
        </w:rPr>
      </w:pPr>
    </w:p>
    <w:p w:rsidR="009072E6" w:rsidRPr="00525C63"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mayā mahat-sraṣṭṛ-mahā-puruṣa-svarūpeṇa puruṣasya jīvasyānumatena, asmad-vidhasya jīvasya prāktana-karma-jñāna-bhakti-sādhanāni sampadyantām ity ātmakena, sṛṣṭair jīvādṛṣṭa-prayuktatvāt ||5||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6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tebhyaḥ samabhavat sūtraṁ mahān sūtreṇa saṁyutaḥ |</w:t>
      </w:r>
    </w:p>
    <w:p w:rsidR="009072E6" w:rsidRDefault="009072E6" w:rsidP="009072E6">
      <w:pPr>
        <w:pStyle w:val="Versequote"/>
        <w:rPr>
          <w:rFonts w:eastAsia="MS Minchofalt"/>
          <w:lang w:val="pl-PL"/>
        </w:rPr>
      </w:pPr>
      <w:r>
        <w:rPr>
          <w:rFonts w:eastAsia="MS Minchofalt"/>
          <w:lang w:val="pl-PL"/>
        </w:rPr>
        <w:t>tato vikurvato jāto yo’haṅkāro vimohanaḥ ||</w:t>
      </w:r>
    </w:p>
    <w:p w:rsidR="009072E6" w:rsidRDefault="009072E6" w:rsidP="009072E6">
      <w:pPr>
        <w:rPr>
          <w:rFonts w:eastAsia="MS Minchofalt"/>
          <w:lang w:val="pl-PL"/>
        </w:rPr>
      </w:pPr>
    </w:p>
    <w:p w:rsidR="009072E6" w:rsidRPr="002E7E1D" w:rsidRDefault="009072E6" w:rsidP="009072E6">
      <w:pPr>
        <w:rPr>
          <w:lang w:val="pl-PL" w:eastAsia="fr-CA"/>
        </w:rPr>
      </w:pPr>
      <w:r>
        <w:rPr>
          <w:rFonts w:eastAsia="MS Minchofalt"/>
          <w:b/>
          <w:lang w:val="pl-PL"/>
        </w:rPr>
        <w:t xml:space="preserve">śrīdharaḥ : </w:t>
      </w:r>
      <w:r w:rsidRPr="002E7E1D">
        <w:rPr>
          <w:lang w:val="pl-PL" w:eastAsia="fr-CA"/>
        </w:rPr>
        <w:t>sūtraṁ kriyā-śaktimān prathamo vikāraḥ | tato mahān jñāna-śaktiḥ | nanv ayaṁ mahān eva prathamo vikāraḥ prasiddhaḥ</w:t>
      </w:r>
      <w:r>
        <w:rPr>
          <w:lang w:val="pl-PL" w:eastAsia="fr-CA"/>
        </w:rPr>
        <w:t xml:space="preserve"> </w:t>
      </w:r>
      <w:r w:rsidRPr="002E7E1D">
        <w:rPr>
          <w:lang w:val="pl-PL" w:eastAsia="fr-CA"/>
        </w:rPr>
        <w:t>? tatrāha—sa ca jñāna-kriyā-garbhatvāt sūtreṇa saṁyut</w:t>
      </w:r>
      <w:r>
        <w:rPr>
          <w:lang w:val="pl-PL" w:eastAsia="fr-CA"/>
        </w:rPr>
        <w:t>aḥ,</w:t>
      </w:r>
      <w:r w:rsidRPr="002E7E1D">
        <w:rPr>
          <w:lang w:val="pl-PL" w:eastAsia="fr-CA"/>
        </w:rPr>
        <w:t xml:space="preserve"> na pṛthak | eka</w:t>
      </w:r>
      <w:r>
        <w:rPr>
          <w:lang w:val="pl-PL" w:eastAsia="fr-CA"/>
        </w:rPr>
        <w:t>m e</w:t>
      </w:r>
      <w:r w:rsidRPr="002E7E1D">
        <w:rPr>
          <w:lang w:val="pl-PL" w:eastAsia="fr-CA"/>
        </w:rPr>
        <w:t>va tattvaṁ kriyā-jñāna-śaktibhyāṁ dvidhocyata ity arthaḥ | vimohano jīvasya bhrama-hetuḥ sa jātaḥ |</w:t>
      </w:r>
      <w:r>
        <w:rPr>
          <w:lang w:val="pl-PL" w:eastAsia="fr-CA"/>
        </w:rPr>
        <w:t>|6||</w:t>
      </w:r>
    </w:p>
    <w:p w:rsidR="009072E6" w:rsidRPr="002E7E1D" w:rsidRDefault="009072E6" w:rsidP="009072E6">
      <w:pPr>
        <w:rPr>
          <w:lang w:val="pl-PL" w:eastAsia="fr-CA"/>
        </w:rPr>
      </w:pPr>
    </w:p>
    <w:p w:rsidR="009072E6" w:rsidRPr="002E7E1D" w:rsidRDefault="009072E6" w:rsidP="009072E6">
      <w:pPr>
        <w:rPr>
          <w:rFonts w:eastAsia="MS Minchofalt"/>
          <w:b/>
          <w:lang w:val="pl-PL"/>
        </w:rPr>
      </w:pPr>
      <w:r w:rsidRPr="002E7E1D">
        <w:rPr>
          <w:rFonts w:eastAsia="MS Minchofalt"/>
          <w:b/>
          <w:lang w:val="pl-PL"/>
        </w:rPr>
        <w:t xml:space="preserve">krama-sandarbhaḥ : </w:t>
      </w:r>
      <w:r w:rsidRPr="002E7E1D">
        <w:rPr>
          <w:lang w:val="pl-PL" w:eastAsia="fr-CA"/>
        </w:rPr>
        <w:t>tat</w:t>
      </w:r>
      <w:r>
        <w:rPr>
          <w:lang w:val="pl-PL" w:eastAsia="fr-CA"/>
        </w:rPr>
        <w:t>a</w:t>
      </w:r>
      <w:r w:rsidRPr="002E7E1D">
        <w:rPr>
          <w:lang w:val="pl-PL" w:eastAsia="fr-CA"/>
        </w:rPr>
        <w:t>s</w:t>
      </w:r>
      <w:r>
        <w:rPr>
          <w:lang w:val="pl-PL" w:eastAsia="fr-CA"/>
        </w:rPr>
        <w:t xml:space="preserve"> </w:t>
      </w:r>
      <w:r w:rsidRPr="002E7E1D">
        <w:rPr>
          <w:lang w:val="pl-PL" w:eastAsia="fr-CA"/>
        </w:rPr>
        <w:t>tebhyaḥ sūtreṇa saṁyutaḥ sa mahān samabhavat jātaḥ ity</w:t>
      </w:r>
      <w:r>
        <w:rPr>
          <w:lang w:val="pl-PL" w:eastAsia="fr-CA"/>
        </w:rPr>
        <w:t xml:space="preserve"> </w:t>
      </w:r>
      <w:r w:rsidRPr="002E7E1D">
        <w:rPr>
          <w:lang w:val="pl-PL" w:eastAsia="fr-CA"/>
        </w:rPr>
        <w:t>anayor</w:t>
      </w:r>
      <w:r>
        <w:rPr>
          <w:lang w:val="pl-PL" w:eastAsia="fr-CA"/>
        </w:rPr>
        <w:t xml:space="preserve"> </w:t>
      </w:r>
      <w:r w:rsidRPr="002E7E1D">
        <w:rPr>
          <w:lang w:val="pl-PL" w:eastAsia="fr-CA"/>
        </w:rPr>
        <w:t xml:space="preserve">bheda eva darśitaḥ </w:t>
      </w:r>
      <w:r>
        <w:rPr>
          <w:lang w:val="pl-PL" w:eastAsia="fr-CA"/>
        </w:rPr>
        <w:t xml:space="preserve">| </w:t>
      </w:r>
      <w:r w:rsidRPr="002E7E1D">
        <w:rPr>
          <w:lang w:val="pl-PL" w:eastAsia="fr-CA"/>
        </w:rPr>
        <w:t>tad eva</w:t>
      </w:r>
      <w:r>
        <w:rPr>
          <w:lang w:val="pl-PL" w:eastAsia="fr-CA"/>
        </w:rPr>
        <w:t>m ī</w:t>
      </w:r>
      <w:r w:rsidRPr="002E7E1D">
        <w:rPr>
          <w:lang w:val="pl-PL" w:eastAsia="fr-CA"/>
        </w:rPr>
        <w:t>śvara</w:t>
      </w:r>
      <w:r>
        <w:rPr>
          <w:lang w:val="pl-PL" w:eastAsia="fr-CA"/>
        </w:rPr>
        <w:t>-</w:t>
      </w:r>
      <w:r w:rsidRPr="002E7E1D">
        <w:rPr>
          <w:lang w:val="pl-PL" w:eastAsia="fr-CA"/>
        </w:rPr>
        <w:t>jīva</w:t>
      </w:r>
      <w:r>
        <w:rPr>
          <w:lang w:val="pl-PL" w:eastAsia="fr-CA"/>
        </w:rPr>
        <w:t>-</w:t>
      </w:r>
      <w:r w:rsidRPr="002E7E1D">
        <w:rPr>
          <w:lang w:val="pl-PL" w:eastAsia="fr-CA"/>
        </w:rPr>
        <w:t>prakṛti</w:t>
      </w:r>
      <w:r>
        <w:rPr>
          <w:lang w:val="pl-PL" w:eastAsia="fr-CA"/>
        </w:rPr>
        <w:t>-</w:t>
      </w:r>
      <w:r w:rsidRPr="002E7E1D">
        <w:rPr>
          <w:lang w:val="pl-PL" w:eastAsia="fr-CA"/>
        </w:rPr>
        <w:t>svabhāva</w:t>
      </w:r>
      <w:r>
        <w:rPr>
          <w:lang w:val="pl-PL" w:eastAsia="fr-CA"/>
        </w:rPr>
        <w:t>-</w:t>
      </w:r>
      <w:r w:rsidRPr="002E7E1D">
        <w:rPr>
          <w:lang w:val="pl-PL" w:eastAsia="fr-CA"/>
        </w:rPr>
        <w:t>sūtra</w:t>
      </w:r>
      <w:r>
        <w:rPr>
          <w:lang w:val="pl-PL" w:eastAsia="fr-CA"/>
        </w:rPr>
        <w:t>-</w:t>
      </w:r>
      <w:r w:rsidRPr="002E7E1D">
        <w:rPr>
          <w:lang w:val="pl-PL" w:eastAsia="fr-CA"/>
        </w:rPr>
        <w:t>mahad</w:t>
      </w:r>
      <w:r>
        <w:rPr>
          <w:lang w:val="pl-PL" w:eastAsia="fr-CA"/>
        </w:rPr>
        <w:t>-</w:t>
      </w:r>
      <w:r w:rsidRPr="002E7E1D">
        <w:rPr>
          <w:lang w:val="pl-PL" w:eastAsia="fr-CA"/>
        </w:rPr>
        <w:t>ākhyāni ṣaḍ</w:t>
      </w:r>
      <w:r>
        <w:rPr>
          <w:lang w:val="pl-PL" w:eastAsia="fr-CA"/>
        </w:rPr>
        <w:t xml:space="preserve"> </w:t>
      </w:r>
      <w:r w:rsidRPr="002E7E1D">
        <w:rPr>
          <w:lang w:val="pl-PL" w:eastAsia="fr-CA"/>
        </w:rPr>
        <w:t>eva tattvāni mahā</w:t>
      </w:r>
      <w:r>
        <w:rPr>
          <w:lang w:val="pl-PL" w:eastAsia="fr-CA"/>
        </w:rPr>
        <w:t>-</w:t>
      </w:r>
      <w:r w:rsidRPr="002E7E1D">
        <w:rPr>
          <w:lang w:val="pl-PL" w:eastAsia="fr-CA"/>
        </w:rPr>
        <w:t>puruṣasya māyāyāś ca bṛhad</w:t>
      </w:r>
      <w:r>
        <w:rPr>
          <w:lang w:val="pl-PL" w:eastAsia="fr-CA"/>
        </w:rPr>
        <w:t>-</w:t>
      </w:r>
      <w:r w:rsidRPr="002E7E1D">
        <w:rPr>
          <w:lang w:val="pl-PL" w:eastAsia="fr-CA"/>
        </w:rPr>
        <w:t>ākhya</w:t>
      </w:r>
      <w:r>
        <w:rPr>
          <w:lang w:val="pl-PL" w:eastAsia="fr-CA"/>
        </w:rPr>
        <w:t>-</w:t>
      </w:r>
      <w:r w:rsidRPr="002E7E1D">
        <w:rPr>
          <w:lang w:val="pl-PL" w:eastAsia="fr-CA"/>
        </w:rPr>
        <w:t>sarveśvara</w:t>
      </w:r>
      <w:r>
        <w:rPr>
          <w:lang w:val="pl-PL" w:eastAsia="fr-CA"/>
        </w:rPr>
        <w:t>-</w:t>
      </w:r>
      <w:r w:rsidRPr="002E7E1D">
        <w:rPr>
          <w:lang w:val="pl-PL" w:eastAsia="fr-CA"/>
        </w:rPr>
        <w:t>guṇa</w:t>
      </w:r>
      <w:r>
        <w:rPr>
          <w:lang w:val="pl-PL" w:eastAsia="fr-CA"/>
        </w:rPr>
        <w:t>-</w:t>
      </w:r>
      <w:r w:rsidRPr="002E7E1D">
        <w:rPr>
          <w:lang w:val="pl-PL" w:eastAsia="fr-CA"/>
        </w:rPr>
        <w:t>trayasya prakṛtāv</w:t>
      </w:r>
      <w:r>
        <w:rPr>
          <w:lang w:val="pl-PL" w:eastAsia="fr-CA"/>
        </w:rPr>
        <w:t xml:space="preserve"> </w:t>
      </w:r>
      <w:r w:rsidRPr="002E7E1D">
        <w:rPr>
          <w:lang w:val="pl-PL" w:eastAsia="fr-CA"/>
        </w:rPr>
        <w:t>antar</w:t>
      </w:r>
      <w:r>
        <w:rPr>
          <w:lang w:val="pl-PL" w:eastAsia="fr-CA"/>
        </w:rPr>
        <w:t>-</w:t>
      </w:r>
      <w:r w:rsidRPr="002E7E1D">
        <w:rPr>
          <w:lang w:val="pl-PL" w:eastAsia="fr-CA"/>
        </w:rPr>
        <w:t>bhāvāt devatānāṁ tattvāntar</w:t>
      </w:r>
      <w:r>
        <w:rPr>
          <w:lang w:val="pl-PL" w:eastAsia="fr-CA"/>
        </w:rPr>
        <w:t>-</w:t>
      </w:r>
      <w:r w:rsidRPr="002E7E1D">
        <w:rPr>
          <w:lang w:val="pl-PL" w:eastAsia="fr-CA"/>
        </w:rPr>
        <w:t>bhāvāt ahaṅkārādayo dvāviṁśatir</w:t>
      </w:r>
      <w:r>
        <w:rPr>
          <w:lang w:val="pl-PL" w:eastAsia="fr-CA"/>
        </w:rPr>
        <w:t xml:space="preserve"> </w:t>
      </w:r>
      <w:r w:rsidRPr="002E7E1D">
        <w:rPr>
          <w:lang w:val="pl-PL" w:eastAsia="fr-CA"/>
        </w:rPr>
        <w:t>ity</w:t>
      </w:r>
      <w:r>
        <w:rPr>
          <w:lang w:val="pl-PL" w:eastAsia="fr-CA"/>
        </w:rPr>
        <w:t xml:space="preserve"> </w:t>
      </w:r>
      <w:r w:rsidRPr="002E7E1D">
        <w:rPr>
          <w:lang w:val="pl-PL" w:eastAsia="fr-CA"/>
        </w:rPr>
        <w:t>aṣṭāviṁśatiḥ |</w:t>
      </w:r>
      <w:r>
        <w:rPr>
          <w:lang w:val="pl-PL" w:eastAsia="fr-CA"/>
        </w:rPr>
        <w:t>|6||</w:t>
      </w:r>
    </w:p>
    <w:p w:rsidR="009072E6" w:rsidRPr="002E7E1D" w:rsidRDefault="009072E6" w:rsidP="009072E6">
      <w:pPr>
        <w:rPr>
          <w:rFonts w:eastAsia="MS Minchofalt"/>
          <w:b/>
          <w:lang w:val="pl-PL"/>
        </w:rPr>
      </w:pPr>
    </w:p>
    <w:p w:rsidR="009072E6" w:rsidRPr="002E7E1D" w:rsidRDefault="009072E6" w:rsidP="009072E6">
      <w:pPr>
        <w:rPr>
          <w:lang w:val="pl-PL" w:eastAsia="fr-CA"/>
        </w:rPr>
      </w:pPr>
      <w:r w:rsidRPr="002E7E1D">
        <w:rPr>
          <w:rFonts w:eastAsia="MS Minchofalt"/>
          <w:b/>
          <w:lang w:val="pl-PL"/>
        </w:rPr>
        <w:t xml:space="preserve">viśvanāthaḥ : </w:t>
      </w:r>
      <w:r w:rsidRPr="002E7E1D">
        <w:rPr>
          <w:lang w:val="pl-PL" w:eastAsia="fr-CA"/>
        </w:rPr>
        <w:t>sūtraṁ kriyā-śaktimān prathamo vikāraḥ | nan</w:t>
      </w:r>
      <w:r>
        <w:rPr>
          <w:lang w:val="pl-PL" w:eastAsia="fr-CA"/>
        </w:rPr>
        <w:t>u</w:t>
      </w:r>
      <w:r w:rsidRPr="002E7E1D">
        <w:rPr>
          <w:lang w:val="pl-PL" w:eastAsia="fr-CA"/>
        </w:rPr>
        <w:t xml:space="preserve"> prathamo vikār</w:t>
      </w:r>
      <w:r>
        <w:rPr>
          <w:lang w:val="pl-PL" w:eastAsia="fr-CA"/>
        </w:rPr>
        <w:t>o</w:t>
      </w:r>
      <w:r w:rsidRPr="002E7E1D">
        <w:rPr>
          <w:lang w:val="pl-PL" w:eastAsia="fr-CA"/>
        </w:rPr>
        <w:t xml:space="preserve"> jñāna-</w:t>
      </w:r>
      <w:r>
        <w:rPr>
          <w:lang w:val="pl-PL" w:eastAsia="fr-CA"/>
        </w:rPr>
        <w:t xml:space="preserve">śaktir mahān iti prasiddhaḥ ? tatrāha—mahān yaḥ prasiddhaḥ sa hi sūtreṇa saṁyutaḥ | tatra tatra sūtra-sahita eva sa jñeya </w:t>
      </w:r>
      <w:r w:rsidRPr="002E7E1D">
        <w:rPr>
          <w:lang w:val="pl-PL" w:eastAsia="fr-CA"/>
        </w:rPr>
        <w:t>ity arthaḥ |</w:t>
      </w:r>
      <w:r>
        <w:rPr>
          <w:lang w:val="pl-PL" w:eastAsia="fr-CA"/>
        </w:rPr>
        <w:t xml:space="preserve"> vimohanaḥ jīvasya bhrama-hetuḥ </w:t>
      </w:r>
      <w:r w:rsidRPr="002E7E1D">
        <w:rPr>
          <w:lang w:val="pl-PL" w:eastAsia="fr-CA"/>
        </w:rPr>
        <w:t>|</w:t>
      </w:r>
      <w:r>
        <w:rPr>
          <w:lang w:val="pl-PL" w:eastAsia="fr-CA"/>
        </w:rPr>
        <w:t>|6||</w:t>
      </w:r>
    </w:p>
    <w:p w:rsidR="009072E6" w:rsidRPr="002E7E1D" w:rsidRDefault="009072E6" w:rsidP="009072E6">
      <w:pPr>
        <w:rPr>
          <w:rFonts w:eastAsia="MS Minchofalt"/>
          <w:b/>
          <w:lang w:val="pl-PL"/>
        </w:rPr>
      </w:pPr>
    </w:p>
    <w:p w:rsidR="009072E6" w:rsidRPr="001D6FAF" w:rsidRDefault="009072E6" w:rsidP="009072E6">
      <w:pPr>
        <w:jc w:val="center"/>
        <w:rPr>
          <w:rFonts w:eastAsia="MS Minchofalt"/>
          <w:lang w:val="pl-PL"/>
        </w:rPr>
      </w:pPr>
      <w:r w:rsidRPr="002E7E1D">
        <w:rPr>
          <w:rFonts w:eastAsia="MS Minchofalt"/>
          <w:lang w:val="pl-PL"/>
        </w:rPr>
        <w:t xml:space="preserve"> </w:t>
      </w:r>
      <w:r w:rsidRPr="001D6FAF">
        <w:rPr>
          <w:rFonts w:eastAsia="MS Minchofalt"/>
          <w:lang w:val="pl-PL"/>
        </w:rPr>
        <w:t>—o)0(o—</w:t>
      </w:r>
    </w:p>
    <w:p w:rsidR="009072E6" w:rsidRPr="001D6FAF" w:rsidRDefault="009072E6" w:rsidP="009072E6">
      <w:pPr>
        <w:rPr>
          <w:rFonts w:eastAsia="MS Minchofalt"/>
          <w:lang w:val="pl-PL"/>
        </w:rPr>
      </w:pPr>
    </w:p>
    <w:p w:rsidR="009072E6" w:rsidRPr="001D6FAF" w:rsidRDefault="009072E6" w:rsidP="009072E6">
      <w:pPr>
        <w:jc w:val="center"/>
        <w:rPr>
          <w:rFonts w:eastAsia="MS Minchofalt"/>
          <w:b/>
          <w:lang w:val="pl-PL"/>
        </w:rPr>
      </w:pPr>
      <w:r w:rsidRPr="001D6FAF">
        <w:rPr>
          <w:rFonts w:eastAsia="MS Minchofalt"/>
          <w:b/>
          <w:lang w:val="pl-PL"/>
        </w:rPr>
        <w:t xml:space="preserve">|| </w:t>
      </w:r>
      <w:r w:rsidRPr="001D6FAF">
        <w:rPr>
          <w:rFonts w:eastAsia="MS Minchofalt"/>
          <w:b/>
          <w:bCs/>
          <w:lang w:val="pl-PL"/>
        </w:rPr>
        <w:t>11.24.</w:t>
      </w:r>
      <w:r w:rsidRPr="001D6FAF">
        <w:rPr>
          <w:rFonts w:eastAsia="MS Minchofalt"/>
          <w:b/>
          <w:lang w:val="pl-PL"/>
        </w:rPr>
        <w:t>7 ||</w:t>
      </w:r>
    </w:p>
    <w:p w:rsidR="009072E6" w:rsidRPr="001D6FAF" w:rsidRDefault="009072E6" w:rsidP="009072E6">
      <w:pPr>
        <w:rPr>
          <w:rFonts w:eastAsia="MS Minchofalt"/>
          <w:lang w:val="pl-PL"/>
        </w:rPr>
      </w:pPr>
    </w:p>
    <w:p w:rsidR="009072E6" w:rsidRPr="001D6FAF" w:rsidRDefault="009072E6" w:rsidP="009072E6">
      <w:pPr>
        <w:pStyle w:val="Versequote"/>
        <w:rPr>
          <w:rFonts w:eastAsia="MS Minchofalt"/>
          <w:lang w:val="pl-PL"/>
        </w:rPr>
      </w:pPr>
      <w:r w:rsidRPr="001D6FAF">
        <w:rPr>
          <w:rFonts w:eastAsia="MS Minchofalt"/>
          <w:lang w:val="pl-PL"/>
        </w:rPr>
        <w:t>vaikārikas taijasaś ca tāmasaś cety ahaṁ tri-vṛt |</w:t>
      </w:r>
    </w:p>
    <w:p w:rsidR="009072E6" w:rsidRPr="001D6FAF" w:rsidRDefault="009072E6" w:rsidP="009072E6">
      <w:pPr>
        <w:pStyle w:val="Versequote"/>
        <w:rPr>
          <w:rFonts w:eastAsia="MS Minchofalt"/>
          <w:lang w:val="pl-PL"/>
        </w:rPr>
      </w:pPr>
      <w:r w:rsidRPr="001D6FAF">
        <w:rPr>
          <w:rFonts w:eastAsia="MS Minchofalt"/>
          <w:lang w:val="pl-PL"/>
        </w:rPr>
        <w:t>tan-mātrendriya-manasāṁ kāraṇaṁ cid-acin-mayaḥ ||</w:t>
      </w:r>
    </w:p>
    <w:p w:rsidR="009072E6" w:rsidRPr="001D6FAF" w:rsidRDefault="009072E6" w:rsidP="009072E6">
      <w:pPr>
        <w:rPr>
          <w:rFonts w:eastAsia="MS Minchofalt"/>
          <w:lang w:val="pl-PL"/>
        </w:rPr>
      </w:pPr>
    </w:p>
    <w:p w:rsidR="009072E6" w:rsidRDefault="009072E6" w:rsidP="009072E6">
      <w:pPr>
        <w:rPr>
          <w:rFonts w:eastAsia="MS Minchofalt"/>
          <w:lang w:val="pl-PL"/>
        </w:rPr>
      </w:pPr>
      <w:r w:rsidRPr="001D6FAF">
        <w:rPr>
          <w:rFonts w:eastAsia="MS Minchofalt"/>
          <w:b/>
          <w:lang w:val="pl-PL"/>
        </w:rPr>
        <w:t>madhvaḥ</w:t>
      </w:r>
      <w:r w:rsidRPr="001D6FAF">
        <w:rPr>
          <w:rFonts w:ascii="Times New Roman" w:eastAsia="MS Minchofalt" w:hAnsi="Times New Roman"/>
          <w:b/>
          <w:lang w:val="pl-PL"/>
        </w:rPr>
        <w:t> </w:t>
      </w:r>
      <w:r w:rsidRPr="001D6FAF">
        <w:rPr>
          <w:rFonts w:eastAsia="MS Minchofalt"/>
          <w:b/>
          <w:lang w:val="pl-PL"/>
        </w:rPr>
        <w:t>:</w:t>
      </w:r>
      <w:r w:rsidRPr="001D6FAF">
        <w:rPr>
          <w:rFonts w:eastAsia="MS Minchofalt"/>
          <w:lang w:val="pl-PL"/>
        </w:rPr>
        <w:t xml:space="preserve"> phalaṁ rūpayati iti phala-rūpaḥ | jñānārthaikyena satyaṁ paścāt tad dvidhā samabhavat | tac-chabdārthātmaka</w:t>
      </w:r>
      <w:r>
        <w:rPr>
          <w:rFonts w:eastAsia="MS Minchofalt"/>
          <w:lang w:val="pl-PL"/>
        </w:rPr>
        <w:t>m u</w:t>
      </w:r>
      <w:r w:rsidRPr="001D6FAF">
        <w:rPr>
          <w:rFonts w:eastAsia="MS Minchofalt"/>
          <w:lang w:val="pl-PL"/>
        </w:rPr>
        <w:t>bhayaṁ bṛhattara</w:t>
      </w:r>
      <w:r>
        <w:rPr>
          <w:rFonts w:eastAsia="MS Minchofalt"/>
          <w:lang w:val="pl-PL"/>
        </w:rPr>
        <w:t>m |</w:t>
      </w:r>
      <w:r w:rsidRPr="001D6FAF">
        <w:rPr>
          <w:rFonts w:eastAsia="MS Minchofalt"/>
          <w:lang w:val="pl-PL"/>
        </w:rPr>
        <w:t xml:space="preserve"> </w:t>
      </w:r>
    </w:p>
    <w:p w:rsidR="009072E6" w:rsidRDefault="009072E6" w:rsidP="009072E6">
      <w:pPr>
        <w:rPr>
          <w:rFonts w:eastAsia="MS Minchofalt"/>
          <w:lang w:val="pl-PL"/>
        </w:rPr>
      </w:pPr>
    </w:p>
    <w:p w:rsidR="009072E6" w:rsidRPr="00C64D92" w:rsidRDefault="009072E6" w:rsidP="009072E6">
      <w:pPr>
        <w:pStyle w:val="Cita"/>
        <w:rPr>
          <w:rFonts w:eastAsia="MS Minchofalt"/>
          <w:color w:val="0000FF"/>
          <w:lang w:val="pl-PL"/>
        </w:rPr>
      </w:pPr>
      <w:r w:rsidRPr="00FC43E8">
        <w:rPr>
          <w:rFonts w:eastAsia="MS Minchofalt"/>
          <w:color w:val="0000FF"/>
          <w:lang w:val="pl-PL"/>
        </w:rPr>
        <w:t>jñān</w:t>
      </w:r>
      <w:r w:rsidRPr="00C64D92">
        <w:rPr>
          <w:rFonts w:eastAsia="MS Minchofalt"/>
          <w:color w:val="0000FF"/>
          <w:lang w:val="pl-PL"/>
        </w:rPr>
        <w:t xml:space="preserve">ābhimānī </w:t>
      </w:r>
      <w:r>
        <w:rPr>
          <w:rFonts w:eastAsia="MS Minchofalt"/>
          <w:color w:val="0000FF"/>
          <w:lang w:val="pl-PL"/>
        </w:rPr>
        <w:t>puruṣ</w:t>
      </w:r>
      <w:r w:rsidRPr="00C64D92">
        <w:rPr>
          <w:rFonts w:eastAsia="MS Minchofalt"/>
          <w:color w:val="0000FF"/>
          <w:lang w:val="pl-PL"/>
        </w:rPr>
        <w:t xml:space="preserve">aḥ sa </w:t>
      </w:r>
      <w:r>
        <w:rPr>
          <w:rFonts w:eastAsia="MS Minchofalt"/>
          <w:color w:val="0000FF"/>
          <w:lang w:val="pl-PL"/>
        </w:rPr>
        <w:t>brahmā</w:t>
      </w:r>
      <w:r w:rsidRPr="00C64D92">
        <w:rPr>
          <w:rFonts w:eastAsia="MS Minchofalt"/>
          <w:color w:val="0000FF"/>
          <w:lang w:val="pl-PL"/>
        </w:rPr>
        <w:t xml:space="preserve"> samudāhṛtaḥ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arthābhimānī </w:t>
      </w:r>
      <w:r>
        <w:rPr>
          <w:rFonts w:eastAsia="MS Minchofalt"/>
          <w:color w:val="0000FF"/>
          <w:lang w:val="pl-PL"/>
        </w:rPr>
        <w:t>prakṛt</w:t>
      </w:r>
      <w:r w:rsidRPr="00C64D92">
        <w:rPr>
          <w:rFonts w:eastAsia="MS Minchofalt"/>
          <w:color w:val="0000FF"/>
          <w:lang w:val="pl-PL"/>
        </w:rPr>
        <w:t>iḥ gāyatrī sā prakīrtitā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tayor niyāmako </w:t>
      </w:r>
      <w:r>
        <w:rPr>
          <w:rFonts w:eastAsia="MS Minchofalt"/>
          <w:color w:val="0000FF"/>
          <w:lang w:val="pl-PL"/>
        </w:rPr>
        <w:t>viṣṇ</w:t>
      </w:r>
      <w:r w:rsidRPr="00C64D92">
        <w:rPr>
          <w:rFonts w:eastAsia="MS Minchofalt"/>
          <w:color w:val="0000FF"/>
          <w:lang w:val="pl-PL"/>
        </w:rPr>
        <w:t xml:space="preserve">uḥ </w:t>
      </w:r>
      <w:r>
        <w:rPr>
          <w:rFonts w:eastAsia="MS Minchofalt"/>
          <w:color w:val="0000FF"/>
          <w:lang w:val="pl-PL"/>
        </w:rPr>
        <w:t>śrī</w:t>
      </w:r>
      <w:r w:rsidRPr="00C64D92">
        <w:rPr>
          <w:rFonts w:eastAsia="MS Minchofalt"/>
          <w:color w:val="0000FF"/>
          <w:lang w:val="pl-PL"/>
        </w:rPr>
        <w:t>ś cānugrāhikā</w:t>
      </w:r>
      <w:r>
        <w:rPr>
          <w:rFonts w:eastAsia="MS Minchofalt"/>
          <w:color w:val="0000FF"/>
          <w:lang w:val="pl-PL"/>
        </w:rPr>
        <w:t xml:space="preserve"> smṛt</w:t>
      </w:r>
      <w:r w:rsidRPr="00C64D92">
        <w:rPr>
          <w:rFonts w:eastAsia="MS Minchofalt"/>
          <w:color w:val="0000FF"/>
          <w:lang w:val="pl-PL"/>
        </w:rPr>
        <w:t>ā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vāyus tu </w:t>
      </w:r>
      <w:r>
        <w:rPr>
          <w:rFonts w:eastAsia="MS Minchofalt"/>
          <w:color w:val="0000FF"/>
          <w:lang w:val="pl-PL"/>
        </w:rPr>
        <w:t>brahma</w:t>
      </w:r>
      <w:r w:rsidRPr="00C64D92">
        <w:rPr>
          <w:rFonts w:eastAsia="MS Minchofalt"/>
          <w:color w:val="0000FF"/>
          <w:lang w:val="pl-PL"/>
        </w:rPr>
        <w:t xml:space="preserve">ṇaḥ putraḥ </w:t>
      </w:r>
      <w:r>
        <w:rPr>
          <w:rFonts w:eastAsia="MS Minchofalt"/>
          <w:color w:val="0000FF"/>
          <w:lang w:val="pl-PL"/>
        </w:rPr>
        <w:t>prakṛt</w:t>
      </w:r>
      <w:r w:rsidRPr="00C64D92">
        <w:rPr>
          <w:rFonts w:eastAsia="MS Minchofalt"/>
          <w:color w:val="0000FF"/>
          <w:lang w:val="pl-PL"/>
        </w:rPr>
        <w:t>au samajāyata ||</w:t>
      </w:r>
    </w:p>
    <w:p w:rsidR="009072E6" w:rsidRPr="00C64D92" w:rsidRDefault="009072E6" w:rsidP="009072E6">
      <w:pPr>
        <w:pStyle w:val="Cita"/>
        <w:rPr>
          <w:rFonts w:eastAsia="MS Minchofalt"/>
          <w:color w:val="0000FF"/>
          <w:lang w:val="pl-PL"/>
        </w:rPr>
      </w:pPr>
      <w:r w:rsidRPr="00C64D92">
        <w:rPr>
          <w:rFonts w:eastAsia="MS Minchofalt"/>
          <w:color w:val="0000FF"/>
          <w:lang w:val="pl-PL"/>
        </w:rPr>
        <w:t>tri</w:t>
      </w:r>
      <w:r>
        <w:rPr>
          <w:rFonts w:eastAsia="MS Minchofalt"/>
          <w:color w:val="0000FF"/>
          <w:lang w:val="pl-PL"/>
        </w:rPr>
        <w:t>guṇātmā</w:t>
      </w:r>
      <w:r w:rsidRPr="00C64D92">
        <w:rPr>
          <w:rFonts w:eastAsia="MS Minchofalt"/>
          <w:color w:val="0000FF"/>
          <w:lang w:val="pl-PL"/>
        </w:rPr>
        <w:t xml:space="preserve"> samuddiṣṭaḥ prāyaḥ-sattv</w:t>
      </w:r>
      <w:r>
        <w:rPr>
          <w:rFonts w:eastAsia="MS Minchofalt"/>
          <w:color w:val="0000FF"/>
          <w:lang w:val="pl-PL"/>
        </w:rPr>
        <w:t>ātmak</w:t>
      </w:r>
      <w:r w:rsidRPr="00C64D92">
        <w:rPr>
          <w:rFonts w:eastAsia="MS Minchofalt"/>
          <w:color w:val="0000FF"/>
          <w:lang w:val="pl-PL"/>
        </w:rPr>
        <w:t xml:space="preserve">as </w:t>
      </w:r>
      <w:r>
        <w:rPr>
          <w:rFonts w:eastAsia="MS Minchofalt"/>
          <w:color w:val="0000FF"/>
          <w:lang w:val="pl-PL"/>
        </w:rPr>
        <w:t>tathā</w:t>
      </w:r>
      <w:r w:rsidRPr="00C64D92">
        <w:rPr>
          <w:rFonts w:eastAsia="MS Minchofalt"/>
          <w:color w:val="0000FF"/>
          <w:lang w:val="pl-PL"/>
        </w:rPr>
        <w:t xml:space="preserve"> |</w:t>
      </w:r>
    </w:p>
    <w:p w:rsidR="009072E6" w:rsidRPr="00C64D92" w:rsidRDefault="009072E6" w:rsidP="009072E6">
      <w:pPr>
        <w:pStyle w:val="Cita"/>
        <w:rPr>
          <w:rFonts w:eastAsia="MS Minchofalt"/>
          <w:color w:val="0000FF"/>
          <w:lang w:val="pl-PL"/>
        </w:rPr>
      </w:pPr>
      <w:r w:rsidRPr="00C64D92">
        <w:rPr>
          <w:rFonts w:eastAsia="MS Minchofalt"/>
          <w:color w:val="0000FF"/>
          <w:lang w:val="pl-PL"/>
        </w:rPr>
        <w:t>gāyatrī caiva sāvitrī tathaiva ca sarasvatī ||</w:t>
      </w:r>
    </w:p>
    <w:p w:rsidR="009072E6" w:rsidRPr="00C64D92" w:rsidRDefault="009072E6" w:rsidP="009072E6">
      <w:pPr>
        <w:pStyle w:val="Cita"/>
        <w:rPr>
          <w:rFonts w:eastAsia="MS Minchofalt"/>
          <w:color w:val="0000FF"/>
          <w:lang w:val="pl-PL"/>
        </w:rPr>
      </w:pPr>
      <w:r w:rsidRPr="00C64D92">
        <w:rPr>
          <w:rFonts w:eastAsia="MS Minchofalt"/>
          <w:color w:val="0000FF"/>
          <w:lang w:val="pl-PL"/>
        </w:rPr>
        <w:t>evaṁ tri</w:t>
      </w:r>
      <w:r>
        <w:rPr>
          <w:rFonts w:eastAsia="MS Minchofalt"/>
          <w:color w:val="0000FF"/>
          <w:lang w:val="pl-PL"/>
        </w:rPr>
        <w:t>rūp</w:t>
      </w:r>
      <w:r w:rsidRPr="00C64D92">
        <w:rPr>
          <w:rFonts w:eastAsia="MS Minchofalt"/>
          <w:color w:val="0000FF"/>
          <w:lang w:val="pl-PL"/>
        </w:rPr>
        <w:t xml:space="preserve">ā </w:t>
      </w:r>
      <w:r>
        <w:rPr>
          <w:rFonts w:eastAsia="MS Minchofalt"/>
          <w:color w:val="0000FF"/>
          <w:lang w:val="pl-PL"/>
        </w:rPr>
        <w:t>prakṛt</w:t>
      </w:r>
      <w:r w:rsidRPr="00C64D92">
        <w:rPr>
          <w:rFonts w:eastAsia="MS Minchofalt"/>
          <w:color w:val="0000FF"/>
          <w:lang w:val="pl-PL"/>
        </w:rPr>
        <w:t>ir ekā sattvādi-bhedataḥ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tāsu vīryaṁ samutsṛṣṭaṁ </w:t>
      </w:r>
      <w:r>
        <w:rPr>
          <w:rFonts w:eastAsia="MS Minchofalt"/>
          <w:color w:val="0000FF"/>
          <w:lang w:val="pl-PL"/>
        </w:rPr>
        <w:t>brahma</w:t>
      </w:r>
      <w:r w:rsidRPr="00C64D92">
        <w:rPr>
          <w:rFonts w:eastAsia="MS Minchofalt"/>
          <w:color w:val="0000FF"/>
          <w:lang w:val="pl-PL"/>
        </w:rPr>
        <w:t>ṇy ekatva</w:t>
      </w:r>
      <w:r>
        <w:rPr>
          <w:rFonts w:eastAsia="MS Minchofalt"/>
          <w:color w:val="0000FF"/>
          <w:lang w:val="pl-PL"/>
        </w:rPr>
        <w:t>m ā</w:t>
      </w:r>
      <w:r w:rsidRPr="00C64D92">
        <w:rPr>
          <w:rFonts w:eastAsia="MS Minchofalt"/>
          <w:color w:val="0000FF"/>
          <w:lang w:val="pl-PL"/>
        </w:rPr>
        <w:t>gata</w:t>
      </w:r>
      <w:r>
        <w:rPr>
          <w:rFonts w:eastAsia="MS Minchofalt"/>
          <w:color w:val="0000FF"/>
          <w:lang w:val="pl-PL"/>
        </w:rPr>
        <w:t>m |</w:t>
      </w:r>
      <w:r w:rsidRPr="00C64D92">
        <w:rPr>
          <w:rFonts w:eastAsia="MS Minchofalt"/>
          <w:color w:val="0000FF"/>
          <w:lang w:val="pl-PL"/>
        </w:rPr>
        <w:t>|</w:t>
      </w:r>
    </w:p>
    <w:p w:rsidR="009072E6" w:rsidRPr="00C64D92" w:rsidRDefault="009072E6" w:rsidP="009072E6">
      <w:pPr>
        <w:pStyle w:val="Cita"/>
        <w:rPr>
          <w:rFonts w:eastAsia="MS Minchofalt"/>
          <w:color w:val="0000FF"/>
          <w:lang w:val="pl-PL"/>
        </w:rPr>
      </w:pPr>
      <w:r w:rsidRPr="00C64D92">
        <w:rPr>
          <w:rFonts w:eastAsia="MS Minchofalt"/>
          <w:color w:val="0000FF"/>
          <w:lang w:val="pl-PL"/>
        </w:rPr>
        <w:t>sa sūtr</w:t>
      </w:r>
      <w:r>
        <w:rPr>
          <w:rFonts w:eastAsia="MS Minchofalt"/>
          <w:color w:val="0000FF"/>
          <w:lang w:val="pl-PL"/>
        </w:rPr>
        <w:t>ātmā</w:t>
      </w:r>
      <w:r w:rsidRPr="00C64D92">
        <w:rPr>
          <w:rFonts w:eastAsia="MS Minchofalt"/>
          <w:color w:val="0000FF"/>
          <w:lang w:val="pl-PL"/>
        </w:rPr>
        <w:t xml:space="preserve"> samuddiṣṭo vāyur loka-praṇāyakaḥ |</w:t>
      </w:r>
    </w:p>
    <w:p w:rsidR="009072E6" w:rsidRPr="00C64D92" w:rsidRDefault="009072E6" w:rsidP="009072E6">
      <w:pPr>
        <w:pStyle w:val="Cita"/>
        <w:rPr>
          <w:rFonts w:eastAsia="MS Minchofalt"/>
          <w:color w:val="0000FF"/>
          <w:lang w:val="pl-PL"/>
        </w:rPr>
      </w:pPr>
      <w:r w:rsidRPr="00C64D92">
        <w:rPr>
          <w:rFonts w:eastAsia="MS Minchofalt"/>
          <w:color w:val="0000FF"/>
          <w:lang w:val="pl-PL"/>
        </w:rPr>
        <w:t>t</w:t>
      </w:r>
      <w:r>
        <w:rPr>
          <w:rFonts w:eastAsia="MS Minchofalt"/>
          <w:color w:val="0000FF"/>
          <w:lang w:val="pl-PL"/>
        </w:rPr>
        <w:t>asyāpi</w:t>
      </w:r>
      <w:r w:rsidRPr="00C64D92">
        <w:rPr>
          <w:rFonts w:eastAsia="MS Minchofalt"/>
          <w:color w:val="0000FF"/>
          <w:lang w:val="pl-PL"/>
        </w:rPr>
        <w:t xml:space="preserve"> sūtraṁ </w:t>
      </w:r>
      <w:r>
        <w:rPr>
          <w:rFonts w:eastAsia="MS Minchofalt"/>
          <w:color w:val="0000FF"/>
          <w:lang w:val="pl-PL"/>
        </w:rPr>
        <w:t>bhagavān</w:t>
      </w:r>
      <w:r w:rsidRPr="00C64D92">
        <w:rPr>
          <w:rFonts w:eastAsia="MS Minchofalt"/>
          <w:color w:val="0000FF"/>
          <w:lang w:val="pl-PL"/>
        </w:rPr>
        <w:t xml:space="preserve"> dhāraṇād </w:t>
      </w:r>
      <w:r>
        <w:rPr>
          <w:rFonts w:eastAsia="MS Minchofalt"/>
          <w:color w:val="0000FF"/>
          <w:lang w:val="pl-PL"/>
        </w:rPr>
        <w:t>viṣṇ</w:t>
      </w:r>
      <w:r w:rsidRPr="00C64D92">
        <w:rPr>
          <w:rFonts w:eastAsia="MS Minchofalt"/>
          <w:color w:val="0000FF"/>
          <w:lang w:val="pl-PL"/>
        </w:rPr>
        <w:t>ur avyayaḥ ||</w:t>
      </w:r>
    </w:p>
    <w:p w:rsidR="009072E6" w:rsidRPr="00C64D92" w:rsidRDefault="009072E6" w:rsidP="009072E6">
      <w:pPr>
        <w:pStyle w:val="Cita"/>
        <w:rPr>
          <w:rFonts w:eastAsia="MS Minchofalt"/>
          <w:color w:val="0000FF"/>
          <w:lang w:val="pl-PL"/>
        </w:rPr>
      </w:pPr>
      <w:r w:rsidRPr="00C64D92">
        <w:rPr>
          <w:rFonts w:eastAsia="MS Minchofalt"/>
          <w:color w:val="0000FF"/>
          <w:lang w:val="pl-PL"/>
        </w:rPr>
        <w:t>sūtra-putras tv ahaṅkāraḥ sa rudraḥ samudāhṛtaḥ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anantād api rudro’bhūd </w:t>
      </w:r>
      <w:r>
        <w:rPr>
          <w:rFonts w:eastAsia="MS Minchofalt"/>
          <w:color w:val="0000FF"/>
          <w:lang w:val="pl-PL"/>
        </w:rPr>
        <w:t>brahma</w:t>
      </w:r>
      <w:r w:rsidRPr="00C64D92">
        <w:rPr>
          <w:rFonts w:eastAsia="MS Minchofalt"/>
          <w:color w:val="0000FF"/>
          <w:lang w:val="pl-PL"/>
        </w:rPr>
        <w:t>ṇaś ceti sa tridhā ||</w:t>
      </w:r>
    </w:p>
    <w:p w:rsidR="009072E6" w:rsidRPr="00C64D92" w:rsidRDefault="009072E6" w:rsidP="009072E6">
      <w:pPr>
        <w:pStyle w:val="Cita"/>
        <w:rPr>
          <w:rFonts w:eastAsia="MS Minchofalt"/>
          <w:color w:val="0000FF"/>
          <w:lang w:val="pl-PL"/>
        </w:rPr>
      </w:pPr>
      <w:r w:rsidRPr="00C64D92">
        <w:rPr>
          <w:rFonts w:eastAsia="MS Minchofalt"/>
          <w:color w:val="0000FF"/>
          <w:lang w:val="pl-PL"/>
        </w:rPr>
        <w:t xml:space="preserve">vaikāriko </w:t>
      </w:r>
      <w:r>
        <w:rPr>
          <w:rFonts w:eastAsia="MS Minchofalt"/>
          <w:color w:val="0000FF"/>
          <w:lang w:val="pl-PL"/>
        </w:rPr>
        <w:t>brahma</w:t>
      </w:r>
      <w:r w:rsidRPr="00C64D92">
        <w:rPr>
          <w:rFonts w:eastAsia="MS Minchofalt"/>
          <w:color w:val="0000FF"/>
          <w:lang w:val="pl-PL"/>
        </w:rPr>
        <w:t xml:space="preserve">jas tu taijaso vāyujaḥ </w:t>
      </w:r>
      <w:r>
        <w:rPr>
          <w:rFonts w:eastAsia="MS Minchofalt"/>
          <w:color w:val="0000FF"/>
          <w:lang w:val="pl-PL"/>
        </w:rPr>
        <w:t>smṛt</w:t>
      </w:r>
      <w:r w:rsidRPr="00C64D92">
        <w:rPr>
          <w:rFonts w:eastAsia="MS Minchofalt"/>
          <w:color w:val="0000FF"/>
          <w:lang w:val="pl-PL"/>
        </w:rPr>
        <w:t>aḥ |</w:t>
      </w:r>
    </w:p>
    <w:p w:rsidR="009072E6" w:rsidRDefault="009072E6" w:rsidP="009072E6">
      <w:pPr>
        <w:pStyle w:val="Cita"/>
        <w:rPr>
          <w:rFonts w:eastAsia="MS Minchofalt"/>
          <w:lang w:val="pl-PL"/>
        </w:rPr>
      </w:pPr>
      <w:r w:rsidRPr="00C64D92">
        <w:rPr>
          <w:rFonts w:eastAsia="MS Minchofalt"/>
          <w:color w:val="0000FF"/>
          <w:lang w:val="pl-PL"/>
        </w:rPr>
        <w:t xml:space="preserve">tāmaso’nantajaś caiva sa eko </w:t>
      </w:r>
      <w:r>
        <w:rPr>
          <w:rFonts w:eastAsia="MS Minchofalt"/>
          <w:color w:val="0000FF"/>
          <w:lang w:val="pl-PL"/>
        </w:rPr>
        <w:t>guṇ</w:t>
      </w:r>
      <w:r w:rsidRPr="00C64D92">
        <w:rPr>
          <w:rFonts w:eastAsia="MS Minchofalt"/>
          <w:color w:val="0000FF"/>
          <w:lang w:val="pl-PL"/>
        </w:rPr>
        <w:t xml:space="preserve">a-bhedataḥ || </w:t>
      </w:r>
      <w:r>
        <w:rPr>
          <w:rFonts w:eastAsia="MS Minchofalt"/>
          <w:lang w:val="pl-PL"/>
        </w:rPr>
        <w:t>iti prāmāṇye |</w:t>
      </w:r>
    </w:p>
    <w:p w:rsidR="009072E6" w:rsidRDefault="009072E6" w:rsidP="009072E6">
      <w:pPr>
        <w:pStyle w:val="Cita"/>
        <w:rPr>
          <w:rFonts w:eastAsia="MS Minchofalt"/>
          <w:lang w:val="pl-PL"/>
        </w:rPr>
      </w:pPr>
    </w:p>
    <w:p w:rsidR="009072E6" w:rsidRPr="00525C63" w:rsidRDefault="009072E6" w:rsidP="009072E6">
      <w:pPr>
        <w:pStyle w:val="Cita"/>
        <w:rPr>
          <w:rFonts w:eastAsia="MS Minchofalt"/>
          <w:lang w:val="pl-PL"/>
        </w:rPr>
      </w:pPr>
      <w:r w:rsidRPr="00C64D92">
        <w:rPr>
          <w:rFonts w:eastAsia="MS Minchofalt"/>
          <w:color w:val="0000FF"/>
          <w:lang w:val="pl-PL"/>
        </w:rPr>
        <w:t xml:space="preserve">cid acid yad vaśe </w:t>
      </w:r>
      <w:r>
        <w:rPr>
          <w:rFonts w:eastAsia="MS Minchofalt"/>
          <w:color w:val="0000FF"/>
          <w:lang w:val="pl-PL"/>
        </w:rPr>
        <w:t>sarvaṁ</w:t>
      </w:r>
      <w:r w:rsidRPr="00C64D92">
        <w:rPr>
          <w:rFonts w:eastAsia="MS Minchofalt"/>
          <w:color w:val="0000FF"/>
          <w:lang w:val="pl-PL"/>
        </w:rPr>
        <w:t xml:space="preserve"> sa rudraś cid-acin-mayaḥ ||</w:t>
      </w:r>
      <w:r w:rsidRPr="00C64D92">
        <w:rPr>
          <w:rFonts w:eastAsia="MS Minchofalt"/>
          <w:lang w:val="pl-PL"/>
        </w:rPr>
        <w:t xml:space="preserve"> </w:t>
      </w:r>
      <w:r>
        <w:rPr>
          <w:rFonts w:eastAsia="MS Minchofalt"/>
          <w:lang w:val="pl-PL"/>
        </w:rPr>
        <w:t>iti ||2-7||</w:t>
      </w:r>
    </w:p>
    <w:p w:rsidR="009072E6" w:rsidRPr="001D6FAF" w:rsidRDefault="009072E6" w:rsidP="009072E6">
      <w:pPr>
        <w:rPr>
          <w:rFonts w:eastAsia="MS Minchofalt"/>
          <w:b/>
          <w:lang w:val="pl-PL"/>
        </w:rPr>
      </w:pPr>
    </w:p>
    <w:p w:rsidR="009072E6" w:rsidRPr="001D6FAF" w:rsidRDefault="009072E6" w:rsidP="009072E6">
      <w:pPr>
        <w:rPr>
          <w:lang w:val="pl-PL" w:eastAsia="fr-CA"/>
        </w:rPr>
      </w:pPr>
      <w:r w:rsidRPr="001D6FAF">
        <w:rPr>
          <w:rFonts w:eastAsia="MS Minchofalt"/>
          <w:b/>
          <w:lang w:val="pl-PL"/>
        </w:rPr>
        <w:t xml:space="preserve">śrīdharaḥ : </w:t>
      </w:r>
      <w:r w:rsidRPr="001D6FAF">
        <w:rPr>
          <w:lang w:val="pl-PL" w:eastAsia="fr-CA"/>
        </w:rPr>
        <w:t>yatas tanmātrādīnāṁ kāraṇa</w:t>
      </w:r>
      <w:r>
        <w:rPr>
          <w:lang w:val="pl-PL" w:eastAsia="fr-CA"/>
        </w:rPr>
        <w:t>m |</w:t>
      </w:r>
      <w:r w:rsidRPr="001D6FAF">
        <w:rPr>
          <w:lang w:val="pl-PL" w:eastAsia="fr-CA"/>
        </w:rPr>
        <w:t xml:space="preserve"> manaḥ-śabdena devānā</w:t>
      </w:r>
      <w:r>
        <w:rPr>
          <w:lang w:val="pl-PL" w:eastAsia="fr-CA"/>
        </w:rPr>
        <w:t>m a</w:t>
      </w:r>
      <w:r w:rsidRPr="001D6FAF">
        <w:rPr>
          <w:lang w:val="pl-PL" w:eastAsia="fr-CA"/>
        </w:rPr>
        <w:t>py upalakṣaṇa</w:t>
      </w:r>
      <w:r>
        <w:rPr>
          <w:lang w:val="pl-PL" w:eastAsia="fr-CA"/>
        </w:rPr>
        <w:t>m |</w:t>
      </w:r>
      <w:r w:rsidRPr="001D6FAF">
        <w:rPr>
          <w:lang w:val="pl-PL" w:eastAsia="fr-CA"/>
        </w:rPr>
        <w:t xml:space="preserve"> cid-acin-mayaḥ, cid-ābhāsa-vyāptatvād ubhaya-granthi-rūpa iti jīvopādhitvaṁ darśita</w:t>
      </w:r>
      <w:r>
        <w:rPr>
          <w:lang w:val="pl-PL" w:eastAsia="fr-CA"/>
        </w:rPr>
        <w:t>m |</w:t>
      </w:r>
      <w:r w:rsidRPr="001D6FAF">
        <w:rPr>
          <w:lang w:val="pl-PL" w:eastAsia="fr-CA"/>
        </w:rPr>
        <w:t xml:space="preserve"> yady api, </w:t>
      </w:r>
      <w:r w:rsidRPr="001D6FAF">
        <w:rPr>
          <w:color w:val="0000FF"/>
          <w:lang w:val="pl-PL" w:eastAsia="fr-CA"/>
        </w:rPr>
        <w:t>tasmād vā etasmād ātmana ākāśaḥ saṁbhūtaḥ</w:t>
      </w:r>
      <w:r w:rsidRPr="001D6FAF">
        <w:rPr>
          <w:lang w:val="pl-PL" w:eastAsia="fr-CA"/>
        </w:rPr>
        <w:t xml:space="preserve"> ity-ādi-śruteḥ, </w:t>
      </w:r>
      <w:r w:rsidRPr="001D6FAF">
        <w:rPr>
          <w:color w:val="0000FF"/>
          <w:lang w:val="pl-PL" w:eastAsia="fr-CA"/>
        </w:rPr>
        <w:t>anna-mayaṁ hi saumya manaḥ</w:t>
      </w:r>
      <w:r w:rsidRPr="001D6FAF">
        <w:rPr>
          <w:lang w:val="pl-PL" w:eastAsia="fr-CA"/>
        </w:rPr>
        <w:t xml:space="preserve"> ity-ādi-śruteś ca prathamaṁ bhūtāni jāyante, tebhyaś cāpañcīkṛtebhyaḥ prāṇādi-krameṇa samaṣṭy-ātmakaṁ liṅga-śarīraṁ, pañcī-kṛtebhyaś ca brahmāṇḍaṁ, tasmin vairājas tad antaryāmī līlāvigrahaḥ kṣīrābdhi-śāyī śrī-nārāyaṇas tan nābhi-padme ca vairājasya bhoga-vigrahaś caturānanas tato yathāvasara</w:t>
      </w:r>
      <w:r>
        <w:rPr>
          <w:lang w:val="pl-PL" w:eastAsia="fr-CA"/>
        </w:rPr>
        <w:t>m a</w:t>
      </w:r>
      <w:r w:rsidRPr="001D6FAF">
        <w:rPr>
          <w:lang w:val="pl-PL" w:eastAsia="fr-CA"/>
        </w:rPr>
        <w:t>nyeṣāṁ jīvānā</w:t>
      </w:r>
      <w:r>
        <w:rPr>
          <w:lang w:val="pl-PL" w:eastAsia="fr-CA"/>
        </w:rPr>
        <w:t>m ā</w:t>
      </w:r>
      <w:r w:rsidRPr="001D6FAF">
        <w:rPr>
          <w:lang w:val="pl-PL" w:eastAsia="fr-CA"/>
        </w:rPr>
        <w:t xml:space="preserve">virbhāva iti prakriyā tathāpi cittābhivyakti-pūrvako’haṅkāras tato bhūtendriyādi-vyavahāra ity etāvatā mahad-ādi-krameṇa sṛṣṭir ucyate | tathā coktam, </w:t>
      </w:r>
    </w:p>
    <w:p w:rsidR="009072E6" w:rsidRPr="001D6FAF" w:rsidRDefault="009072E6" w:rsidP="009072E6">
      <w:pPr>
        <w:pStyle w:val="Cita"/>
        <w:rPr>
          <w:color w:val="0000FF"/>
          <w:lang w:val="pl-PL" w:eastAsia="fr-CA"/>
        </w:rPr>
      </w:pPr>
      <w:r w:rsidRPr="00FC43E8">
        <w:rPr>
          <w:color w:val="0000FF"/>
          <w:lang w:val="pl-PL" w:eastAsia="fr-CA"/>
        </w:rPr>
        <w:t xml:space="preserve">mṛl-loha-visphuliṅgādyaiḥ sṛṣṭir yā coditānyathā | </w:t>
      </w:r>
    </w:p>
    <w:p w:rsidR="009072E6" w:rsidRPr="00FC43E8" w:rsidRDefault="009072E6" w:rsidP="009072E6">
      <w:pPr>
        <w:pStyle w:val="Cita"/>
        <w:rPr>
          <w:lang w:val="pl-PL" w:eastAsia="fr-CA"/>
        </w:rPr>
      </w:pPr>
      <w:r w:rsidRPr="00FC43E8">
        <w:rPr>
          <w:color w:val="0000FF"/>
          <w:lang w:val="pl-PL" w:eastAsia="fr-CA"/>
        </w:rPr>
        <w:t>upāyaḥ so’vatārāya nāsti bhedaḥ kathañcana |</w:t>
      </w:r>
      <w:r w:rsidRPr="001D6FAF">
        <w:rPr>
          <w:color w:val="0000FF"/>
          <w:lang w:val="pl-PL" w:eastAsia="fr-CA"/>
        </w:rPr>
        <w:t>|</w:t>
      </w:r>
      <w:r w:rsidRPr="00FC43E8">
        <w:rPr>
          <w:lang w:val="pl-PL" w:eastAsia="fr-CA"/>
        </w:rPr>
        <w:t xml:space="preserve"> iti |</w:t>
      </w:r>
    </w:p>
    <w:p w:rsidR="009072E6" w:rsidRPr="001D6FAF" w:rsidRDefault="009072E6" w:rsidP="009072E6">
      <w:pPr>
        <w:rPr>
          <w:lang w:val="pl-PL" w:eastAsia="fr-CA"/>
        </w:rPr>
      </w:pPr>
    </w:p>
    <w:p w:rsidR="009072E6" w:rsidRPr="001D6FAF" w:rsidRDefault="009072E6" w:rsidP="009072E6">
      <w:pPr>
        <w:rPr>
          <w:lang w:val="pl-PL" w:eastAsia="fr-CA"/>
        </w:rPr>
      </w:pPr>
      <w:r w:rsidRPr="001D6FAF">
        <w:rPr>
          <w:rFonts w:eastAsia="MS Minchofalt"/>
          <w:b/>
          <w:lang w:val="pl-PL"/>
        </w:rPr>
        <w:t xml:space="preserve">krama-sandarbhaḥ : </w:t>
      </w:r>
      <w:r w:rsidRPr="001D6FAF">
        <w:rPr>
          <w:lang w:val="pl-PL" w:eastAsia="fr-CA"/>
        </w:rPr>
        <w:t>vaikārika iti taiḥ tatra yadyapīty ādau purāṇaika-niścita-śruty-arthānāṁ tv idaṁ matam, ahaṅkāropādher evātmana ākāśaḥ sambhūtaḥ manaso’nna-mayatvaṁ cābhivyakti-viśeṣāpekṣayety-ādi-jñeya</w:t>
      </w:r>
      <w:r>
        <w:rPr>
          <w:lang w:val="pl-PL" w:eastAsia="fr-CA"/>
        </w:rPr>
        <w:t>m i</w:t>
      </w:r>
      <w:r w:rsidRPr="001D6FAF">
        <w:rPr>
          <w:lang w:val="pl-PL" w:eastAsia="fr-CA"/>
        </w:rPr>
        <w:t>ti smārtāś caita</w:t>
      </w:r>
      <w:r>
        <w:rPr>
          <w:lang w:val="pl-PL" w:eastAsia="fr-CA"/>
        </w:rPr>
        <w:t>m e</w:t>
      </w:r>
      <w:r w:rsidRPr="001D6FAF">
        <w:rPr>
          <w:lang w:val="pl-PL" w:eastAsia="fr-CA"/>
        </w:rPr>
        <w:t>vārthaṁ manyante | yuktaṁ ca tat, yathoktam,</w:t>
      </w:r>
    </w:p>
    <w:p w:rsidR="009072E6" w:rsidRPr="001D6FAF" w:rsidRDefault="009072E6" w:rsidP="009072E6">
      <w:pPr>
        <w:rPr>
          <w:lang w:val="pl-PL" w:eastAsia="fr-CA"/>
        </w:rPr>
      </w:pPr>
    </w:p>
    <w:p w:rsidR="009072E6" w:rsidRPr="00FC43E8" w:rsidRDefault="009072E6" w:rsidP="009072E6">
      <w:pPr>
        <w:pStyle w:val="Cita"/>
        <w:rPr>
          <w:color w:val="0000FF"/>
          <w:lang w:val="pl-PL" w:eastAsia="fr-CA"/>
        </w:rPr>
      </w:pPr>
      <w:r w:rsidRPr="00FC43E8">
        <w:rPr>
          <w:color w:val="0000FF"/>
          <w:lang w:val="pl-PL" w:eastAsia="fr-CA"/>
        </w:rPr>
        <w:t>vedārthād adhikaṁ manye purāṇārthaṁ varānane |</w:t>
      </w:r>
    </w:p>
    <w:p w:rsidR="009072E6" w:rsidRPr="00FC43E8" w:rsidRDefault="009072E6" w:rsidP="009072E6">
      <w:pPr>
        <w:pStyle w:val="Cita"/>
        <w:rPr>
          <w:color w:val="0000FF"/>
          <w:lang w:val="pl-PL" w:eastAsia="fr-CA"/>
        </w:rPr>
      </w:pPr>
      <w:r w:rsidRPr="00FC43E8">
        <w:rPr>
          <w:color w:val="0000FF"/>
          <w:lang w:val="pl-PL" w:eastAsia="fr-CA"/>
        </w:rPr>
        <w:t>vedāḥ pratiṣṭhitā devi purāṇe nātra saṁśayaḥ ||</w:t>
      </w:r>
    </w:p>
    <w:p w:rsidR="009072E6" w:rsidRPr="00FC43E8" w:rsidRDefault="009072E6" w:rsidP="009072E6">
      <w:pPr>
        <w:pStyle w:val="Cita"/>
        <w:rPr>
          <w:color w:val="0000FF"/>
          <w:lang w:val="pl-PL" w:eastAsia="fr-CA"/>
        </w:rPr>
      </w:pPr>
      <w:r w:rsidRPr="00FC43E8">
        <w:rPr>
          <w:color w:val="0000FF"/>
          <w:lang w:val="pl-PL" w:eastAsia="fr-CA"/>
        </w:rPr>
        <w:t>purāṇam anyathā kṛtvā tiryag-yonim avāpnuyāt |</w:t>
      </w:r>
    </w:p>
    <w:p w:rsidR="009072E6" w:rsidRPr="00FC43E8" w:rsidRDefault="009072E6" w:rsidP="009072E6">
      <w:pPr>
        <w:pStyle w:val="Cita"/>
        <w:rPr>
          <w:color w:val="0000FF"/>
          <w:lang w:val="pl-PL" w:eastAsia="fr-CA"/>
        </w:rPr>
      </w:pPr>
      <w:r w:rsidRPr="00FC43E8">
        <w:rPr>
          <w:color w:val="0000FF"/>
          <w:lang w:val="pl-PL" w:eastAsia="fr-CA"/>
        </w:rPr>
        <w:t>sudānto’pi suśānto’pi na gatiṁ prāpnuyāt kvacit ||</w:t>
      </w:r>
    </w:p>
    <w:p w:rsidR="009072E6" w:rsidRPr="00FC43E8" w:rsidRDefault="009072E6" w:rsidP="009072E6">
      <w:pPr>
        <w:pStyle w:val="Cita"/>
        <w:rPr>
          <w:color w:val="0000FF"/>
          <w:lang w:val="pl-PL" w:eastAsia="fr-CA"/>
        </w:rPr>
      </w:pPr>
      <w:r w:rsidRPr="00FC43E8">
        <w:rPr>
          <w:color w:val="0000FF"/>
          <w:lang w:val="pl-PL" w:eastAsia="fr-CA"/>
        </w:rPr>
        <w:t>yo veda caturo vedān sāṅgopaniṣado dvijāḥ |</w:t>
      </w:r>
    </w:p>
    <w:p w:rsidR="009072E6" w:rsidRPr="00FC43E8" w:rsidRDefault="009072E6" w:rsidP="009072E6">
      <w:pPr>
        <w:pStyle w:val="Cita"/>
        <w:rPr>
          <w:lang w:val="pl-PL" w:eastAsia="fr-CA"/>
        </w:rPr>
      </w:pPr>
      <w:r w:rsidRPr="00FC43E8">
        <w:rPr>
          <w:color w:val="0000FF"/>
          <w:lang w:val="pl-PL" w:eastAsia="fr-CA"/>
        </w:rPr>
        <w:t>purāṇaṁ naiva jānāti na ca sa syād vicakṣaṇaḥ ||</w:t>
      </w:r>
      <w:r w:rsidRPr="00FC43E8">
        <w:rPr>
          <w:lang w:val="pl-PL" w:eastAsia="fr-CA"/>
        </w:rPr>
        <w:t xml:space="preserve"> ity ādi |</w:t>
      </w:r>
    </w:p>
    <w:p w:rsidR="009072E6" w:rsidRPr="00FC43E8" w:rsidRDefault="009072E6" w:rsidP="009072E6">
      <w:pPr>
        <w:rPr>
          <w:lang w:val="pl-PL" w:eastAsia="fr-CA"/>
        </w:rPr>
      </w:pPr>
    </w:p>
    <w:p w:rsidR="009072E6" w:rsidRPr="00FC43E8" w:rsidRDefault="009072E6" w:rsidP="009072E6">
      <w:pPr>
        <w:rPr>
          <w:lang w:val="pl-PL" w:eastAsia="fr-CA"/>
        </w:rPr>
      </w:pPr>
      <w:r w:rsidRPr="00FC43E8">
        <w:rPr>
          <w:color w:val="0000FF"/>
          <w:lang w:val="pl-PL" w:eastAsia="fr-CA"/>
        </w:rPr>
        <w:t xml:space="preserve">bhārata-vyapadeśena hy āmnāyārthaḥ pradarśitaḥ </w:t>
      </w:r>
      <w:r w:rsidRPr="00FC43E8">
        <w:rPr>
          <w:lang w:val="pl-PL" w:eastAsia="fr-CA"/>
        </w:rPr>
        <w:t>ity ādi ca | kṣīrābdhi-śāyīty atra garbhodaśāyīti vācyaṁ cittaṁ mahat-tattvam iti ||7||</w:t>
      </w:r>
    </w:p>
    <w:p w:rsidR="009072E6" w:rsidRPr="00FC43E8" w:rsidRDefault="009072E6" w:rsidP="009072E6">
      <w:pPr>
        <w:rPr>
          <w:rFonts w:eastAsia="MS Minchofalt"/>
          <w:b/>
          <w:lang w:val="pl-PL"/>
        </w:rPr>
      </w:pPr>
    </w:p>
    <w:p w:rsidR="009072E6" w:rsidRPr="00FC43E8" w:rsidRDefault="009072E6" w:rsidP="009072E6">
      <w:pPr>
        <w:rPr>
          <w:rFonts w:eastAsia="MS Minchofalt"/>
          <w:lang w:val="pl-PL"/>
        </w:rPr>
      </w:pPr>
      <w:r w:rsidRPr="00FC43E8">
        <w:rPr>
          <w:rFonts w:eastAsia="MS Minchofalt"/>
          <w:b/>
          <w:lang w:val="pl-PL"/>
        </w:rPr>
        <w:t>viśvanāthaḥ :</w:t>
      </w:r>
      <w:r w:rsidRPr="00FC43E8">
        <w:rPr>
          <w:rFonts w:eastAsia="MS Minchofalt"/>
          <w:lang w:val="pl-PL"/>
        </w:rPr>
        <w:t xml:space="preserve"> aham ahaṅkāraḥ | trivṛt vṛtti-trayavān | tanmātendriya-manasām iti vyutkrameṇa ayatiātma-saṅkhyaṁ cid-acin-maya iti svayam acinmayo’pi jīvopādhitvena tadaikyāc cij-jaḍa-granthi-rūpatvāc cid-acin-mayaḥ ||7||</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8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arthas tan-mātrikāj jajñe tāmasād indriyāṇi ca |</w:t>
      </w:r>
    </w:p>
    <w:p w:rsidR="009072E6" w:rsidRPr="00FC43E8" w:rsidRDefault="009072E6" w:rsidP="009072E6">
      <w:pPr>
        <w:pStyle w:val="Versequote"/>
        <w:rPr>
          <w:rFonts w:eastAsia="MS Minchofalt"/>
          <w:lang w:val="pl-PL"/>
        </w:rPr>
      </w:pPr>
      <w:r w:rsidRPr="00FC43E8">
        <w:rPr>
          <w:rFonts w:eastAsia="MS Minchofalt"/>
          <w:lang w:val="pl-PL"/>
        </w:rPr>
        <w:t>taijasād devatā āsann ekādaśa ca vaikṛtāt ||</w:t>
      </w:r>
    </w:p>
    <w:p w:rsidR="009072E6" w:rsidRPr="00FC43E8" w:rsidRDefault="009072E6" w:rsidP="009072E6">
      <w:pPr>
        <w:rPr>
          <w:rFonts w:eastAsia="MS Minchofalt"/>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FC43E8">
        <w:rPr>
          <w:lang w:val="pl-PL" w:eastAsia="fr-CA"/>
        </w:rPr>
        <w:t xml:space="preserve">tasmāt tri-vidhāt tri-vidha-prapañcotpattiṁ darśayati—artha iti | tan-mātrikāc chabdādi-tanmātra-kāraṇāt tāmasāt tad-dvārā artho mahā-bhūta-rūpo jajñe babhūva, bhūtānām āvaraṇa-svabhābhāvatvāt | indriyāṇi daśa taijasād rājasāt | teṣāṁ pravṛtti-svabhāvatvāt | vaikṛtāt sāttvikād devatāḥ, </w:t>
      </w:r>
      <w:r w:rsidRPr="00FC43E8">
        <w:rPr>
          <w:color w:val="0000FF"/>
          <w:lang w:val="pl-PL" w:eastAsia="fr-CA"/>
        </w:rPr>
        <w:t>dig-vātārka-pracetāś ca vahnīndropendra-mitrakāḥ</w:t>
      </w:r>
      <w:r w:rsidRPr="00FC43E8">
        <w:rPr>
          <w:lang w:val="pl-PL" w:eastAsia="fr-CA"/>
        </w:rPr>
        <w:t xml:space="preserve"> </w:t>
      </w:r>
      <w:r w:rsidRPr="00FC43E8">
        <w:rPr>
          <w:color w:val="0000FF"/>
          <w:lang w:val="pl-PL" w:eastAsia="fr-CA"/>
        </w:rPr>
        <w:t xml:space="preserve">candraś cety ekādaśaḥ </w:t>
      </w:r>
      <w:r w:rsidRPr="00FC43E8">
        <w:rPr>
          <w:lang w:val="pl-PL" w:eastAsia="fr-CA"/>
        </w:rPr>
        <w:t>| ca-śabdān manaś ca | teṣāṁ prakāśa-svabhāvatvāt ||8||</w:t>
      </w:r>
    </w:p>
    <w:p w:rsidR="009072E6" w:rsidRPr="00FC43E8" w:rsidRDefault="009072E6" w:rsidP="009072E6">
      <w:pPr>
        <w:rPr>
          <w:lang w:val="pl-PL" w:eastAsia="fr-CA"/>
        </w:rPr>
      </w:pPr>
    </w:p>
    <w:p w:rsidR="009072E6" w:rsidRPr="00FC43E8" w:rsidRDefault="009072E6" w:rsidP="009072E6">
      <w:pPr>
        <w:rPr>
          <w:rFonts w:eastAsia="MS Minchofalt"/>
          <w:b/>
          <w:lang w:val="pl-PL"/>
        </w:rPr>
      </w:pPr>
      <w:r w:rsidRPr="00FC43E8">
        <w:rPr>
          <w:rFonts w:eastAsia="MS Minchofalt"/>
          <w:b/>
          <w:lang w:val="pl-PL"/>
        </w:rPr>
        <w:t xml:space="preserve">krama-sandarbhaḥ : </w:t>
      </w:r>
      <w:r w:rsidRPr="00FC43E8">
        <w:rPr>
          <w:rFonts w:eastAsia="MS Minchofalt"/>
          <w:i/>
          <w:lang w:val="pl-PL"/>
        </w:rPr>
        <w:t>na vyākhyātam.</w:t>
      </w:r>
    </w:p>
    <w:p w:rsidR="009072E6" w:rsidRPr="00FC43E8" w:rsidRDefault="009072E6" w:rsidP="009072E6">
      <w:pPr>
        <w:rPr>
          <w:rFonts w:eastAsia="MS Minchofalt"/>
          <w:b/>
          <w:lang w:val="pl-PL"/>
        </w:rPr>
      </w:pPr>
    </w:p>
    <w:p w:rsidR="009072E6" w:rsidRPr="00FC43E8" w:rsidRDefault="009072E6" w:rsidP="009072E6">
      <w:pPr>
        <w:rPr>
          <w:rFonts w:eastAsia="MS Minchofalt"/>
          <w:b/>
          <w:lang w:val="pl-PL"/>
        </w:rPr>
      </w:pPr>
      <w:r w:rsidRPr="00FC43E8">
        <w:rPr>
          <w:rFonts w:eastAsia="MS Minchofalt"/>
          <w:b/>
          <w:lang w:val="pl-PL"/>
        </w:rPr>
        <w:t xml:space="preserve">viśvanāthaḥ : </w:t>
      </w:r>
      <w:r w:rsidRPr="00FC43E8">
        <w:rPr>
          <w:rFonts w:eastAsia="MS Minchofalt"/>
          <w:color w:val="000000"/>
          <w:lang w:val="pl-PL"/>
        </w:rPr>
        <w:t xml:space="preserve">tan-mātrikāt tan-mātra-kāraṇāt tāmasād artha ākāśa ādi-bhūta-pañcakaṁ jajñe, tasyāvaraṇa-svabhāvatvāt tāmasatvaṁ, kāraṇasya kārya-nirāsa-rūpatvāt tasya nirāsa ity arthe | </w:t>
      </w:r>
      <w:r w:rsidRPr="00FC43E8">
        <w:rPr>
          <w:rFonts w:eastAsia="MS Minchofalt"/>
          <w:color w:val="0000FF"/>
          <w:lang w:val="pl-PL"/>
        </w:rPr>
        <w:t xml:space="preserve">buñjaṇ kaṭhajina </w:t>
      </w:r>
      <w:r w:rsidRPr="00FC43E8">
        <w:rPr>
          <w:rFonts w:eastAsia="MS Minchofalt"/>
          <w:color w:val="000000"/>
          <w:lang w:val="pl-PL"/>
        </w:rPr>
        <w:t>ity ādinā kumudāditvāt ṭacā tan-mātrika iti siddham | indriyāṇi daśa taijasāt, teṣāṁ pravṛtti-svabhāvatvāt taijasatvaṁ vaikṛtāt sāttvikāt devatā dig-vātādayaḥ ca-kārān manaś ca teṣāṁ prakāśa-svabhāvāt sāttvikatvam ||8||</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9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mayā sañcoditā bhāvāḥ sarve saṁhatya-kāriṇaḥ |</w:t>
      </w:r>
    </w:p>
    <w:p w:rsidR="009072E6" w:rsidRPr="00FC43E8" w:rsidRDefault="009072E6" w:rsidP="009072E6">
      <w:pPr>
        <w:pStyle w:val="Versequote"/>
        <w:rPr>
          <w:rFonts w:eastAsia="MS Minchofalt"/>
          <w:lang w:val="pl-PL"/>
        </w:rPr>
      </w:pPr>
      <w:r w:rsidRPr="00FC43E8">
        <w:rPr>
          <w:rFonts w:eastAsia="MS Minchofalt"/>
          <w:lang w:val="pl-PL"/>
        </w:rPr>
        <w:t>aṇḍam utpādayām āsur mamāyatanam uttamam ||</w:t>
      </w:r>
    </w:p>
    <w:p w:rsidR="009072E6" w:rsidRPr="00FC43E8" w:rsidRDefault="009072E6" w:rsidP="009072E6">
      <w:pPr>
        <w:rPr>
          <w:rFonts w:eastAsia="MS Minchofalt"/>
          <w:lang w:val="pl-PL"/>
        </w:rPr>
      </w:pPr>
    </w:p>
    <w:p w:rsidR="009072E6" w:rsidRPr="00FC43E8" w:rsidRDefault="009072E6" w:rsidP="009072E6">
      <w:pPr>
        <w:rPr>
          <w:lang w:val="pl-PL" w:eastAsia="fr-CA"/>
        </w:rPr>
      </w:pPr>
      <w:r w:rsidRPr="00FC43E8">
        <w:rPr>
          <w:rFonts w:eastAsia="MS Minchofalt"/>
          <w:b/>
          <w:lang w:val="pl-PL"/>
        </w:rPr>
        <w:t xml:space="preserve">śrīdharaḥ : </w:t>
      </w:r>
      <w:r w:rsidRPr="00FC43E8">
        <w:rPr>
          <w:lang w:val="pl-PL" w:eastAsia="fr-CA"/>
        </w:rPr>
        <w:t>mama vairājāntaryāmiṇaḥ ||9||</w:t>
      </w:r>
    </w:p>
    <w:p w:rsidR="009072E6" w:rsidRPr="00FC43E8" w:rsidRDefault="009072E6" w:rsidP="009072E6">
      <w:pPr>
        <w:rPr>
          <w:lang w:val="pl-PL" w:eastAsia="fr-CA"/>
        </w:rPr>
      </w:pPr>
    </w:p>
    <w:p w:rsidR="009072E6" w:rsidRPr="00FC43E8" w:rsidRDefault="009072E6" w:rsidP="009072E6">
      <w:pPr>
        <w:rPr>
          <w:rFonts w:eastAsia="MS Minchofalt"/>
          <w:b/>
          <w:lang w:val="pl-PL"/>
        </w:rPr>
      </w:pPr>
      <w:r w:rsidRPr="00FC43E8">
        <w:rPr>
          <w:rFonts w:eastAsia="MS Minchofalt"/>
          <w:b/>
          <w:lang w:val="pl-PL"/>
        </w:rPr>
        <w:t xml:space="preserve">krama-sandarbhaḥ : </w:t>
      </w:r>
      <w:r w:rsidRPr="00FC43E8">
        <w:rPr>
          <w:lang w:val="pl-PL" w:eastAsia="fr-CA"/>
        </w:rPr>
        <w:t>āyatanam upādhiḥ tatrottamatvaṁ vyaṣṭy-apekṣayā ||9||</w:t>
      </w:r>
    </w:p>
    <w:p w:rsidR="009072E6" w:rsidRPr="00FC43E8" w:rsidRDefault="009072E6" w:rsidP="009072E6">
      <w:pPr>
        <w:rPr>
          <w:rFonts w:eastAsia="MS Minchofalt"/>
          <w:b/>
          <w:lang w:val="pl-PL"/>
        </w:rPr>
      </w:pPr>
    </w:p>
    <w:p w:rsidR="009072E6" w:rsidRPr="00FC43E8" w:rsidRDefault="009072E6" w:rsidP="009072E6">
      <w:pPr>
        <w:rPr>
          <w:rFonts w:eastAsia="MS Minchofalt"/>
          <w:lang w:val="pl-PL"/>
        </w:rPr>
      </w:pPr>
      <w:r w:rsidRPr="00FC43E8">
        <w:rPr>
          <w:rFonts w:eastAsia="MS Minchofalt"/>
          <w:b/>
          <w:lang w:val="pl-PL"/>
        </w:rPr>
        <w:t>viśvanāthaḥ :</w:t>
      </w:r>
      <w:r w:rsidRPr="00FC43E8">
        <w:rPr>
          <w:rFonts w:eastAsia="MS Minchofalt"/>
          <w:lang w:val="pl-PL"/>
        </w:rPr>
        <w:t xml:space="preserve"> bhāvāḥ sūtrādayaḥ ||9||</w:t>
      </w:r>
    </w:p>
    <w:p w:rsidR="009072E6" w:rsidRPr="00FC43E8" w:rsidRDefault="009072E6" w:rsidP="009072E6">
      <w:pPr>
        <w:rPr>
          <w:rFonts w:eastAsia="MS Minchofalt"/>
          <w:b/>
          <w:lang w:val="pl-PL"/>
        </w:rPr>
      </w:pPr>
    </w:p>
    <w:p w:rsidR="009072E6" w:rsidRPr="00FC43E8" w:rsidRDefault="009072E6" w:rsidP="009072E6">
      <w:pPr>
        <w:jc w:val="center"/>
        <w:rPr>
          <w:rFonts w:eastAsia="MS Minchofalt"/>
          <w:lang w:val="pl-PL"/>
        </w:rPr>
      </w:pPr>
      <w:r w:rsidRPr="00FC43E8">
        <w:rPr>
          <w:rFonts w:eastAsia="MS Minchofalt"/>
          <w:lang w:val="pl-PL"/>
        </w:rPr>
        <w:t xml:space="preserve"> —o)0(o—</w:t>
      </w:r>
    </w:p>
    <w:p w:rsidR="009072E6" w:rsidRPr="00FC43E8" w:rsidRDefault="009072E6" w:rsidP="009072E6">
      <w:pPr>
        <w:rPr>
          <w:rFonts w:eastAsia="MS Minchofalt"/>
          <w:lang w:val="pl-PL"/>
        </w:rPr>
      </w:pPr>
    </w:p>
    <w:p w:rsidR="009072E6" w:rsidRPr="00FC43E8" w:rsidRDefault="009072E6" w:rsidP="009072E6">
      <w:pPr>
        <w:jc w:val="center"/>
        <w:rPr>
          <w:rFonts w:eastAsia="MS Minchofalt"/>
          <w:b/>
          <w:lang w:val="pl-PL"/>
        </w:rPr>
      </w:pPr>
      <w:r w:rsidRPr="00FC43E8">
        <w:rPr>
          <w:rFonts w:eastAsia="MS Minchofalt"/>
          <w:b/>
          <w:lang w:val="pl-PL"/>
        </w:rPr>
        <w:t xml:space="preserve">|| </w:t>
      </w:r>
      <w:r w:rsidRPr="00FC43E8">
        <w:rPr>
          <w:rFonts w:eastAsia="MS Minchofalt"/>
          <w:b/>
          <w:bCs/>
          <w:lang w:val="pl-PL"/>
        </w:rPr>
        <w:t>11.24.</w:t>
      </w:r>
      <w:r w:rsidRPr="00FC43E8">
        <w:rPr>
          <w:rFonts w:eastAsia="MS Minchofalt"/>
          <w:b/>
          <w:lang w:val="pl-PL"/>
        </w:rPr>
        <w:t>10 ||</w:t>
      </w:r>
    </w:p>
    <w:p w:rsidR="009072E6" w:rsidRPr="00FC43E8" w:rsidRDefault="009072E6" w:rsidP="009072E6">
      <w:pPr>
        <w:rPr>
          <w:rFonts w:eastAsia="MS Minchofalt"/>
          <w:lang w:val="pl-PL"/>
        </w:rPr>
      </w:pPr>
    </w:p>
    <w:p w:rsidR="009072E6" w:rsidRPr="00FC43E8" w:rsidRDefault="009072E6" w:rsidP="009072E6">
      <w:pPr>
        <w:pStyle w:val="Versequote"/>
        <w:rPr>
          <w:rFonts w:eastAsia="MS Minchofalt"/>
          <w:lang w:val="pl-PL"/>
        </w:rPr>
      </w:pPr>
      <w:r w:rsidRPr="00FC43E8">
        <w:rPr>
          <w:rFonts w:eastAsia="MS Minchofalt"/>
          <w:lang w:val="pl-PL"/>
        </w:rPr>
        <w:t>tasminn ahaṁ samabhavam aṇḍe salila-saṁsthitau |</w:t>
      </w:r>
    </w:p>
    <w:p w:rsidR="009072E6" w:rsidRPr="00FC43E8" w:rsidRDefault="009072E6" w:rsidP="009072E6">
      <w:pPr>
        <w:pStyle w:val="Versequote"/>
        <w:rPr>
          <w:rFonts w:eastAsia="MS Minchofalt"/>
          <w:lang w:val="pl-PL"/>
        </w:rPr>
      </w:pPr>
      <w:r w:rsidRPr="00FC43E8">
        <w:rPr>
          <w:rFonts w:eastAsia="MS Minchofalt"/>
          <w:lang w:val="pl-PL"/>
        </w:rPr>
        <w:t>mama nābhyām abhūt padmaṁ viśvākhyaṁ tatra cātma-bhūḥ ||</w:t>
      </w:r>
    </w:p>
    <w:p w:rsidR="009072E6" w:rsidRPr="00FC43E8" w:rsidRDefault="009072E6" w:rsidP="009072E6">
      <w:pPr>
        <w:rPr>
          <w:rFonts w:eastAsia="MS Minchofalt"/>
          <w:lang w:val="pl-PL"/>
        </w:rPr>
      </w:pPr>
    </w:p>
    <w:p w:rsidR="009072E6" w:rsidRPr="00FC43E8" w:rsidRDefault="009072E6" w:rsidP="009072E6">
      <w:pPr>
        <w:rPr>
          <w:rFonts w:eastAsia="MS Minchofalt"/>
          <w:color w:val="0000FF"/>
          <w:lang w:val="pl-PL"/>
        </w:rPr>
      </w:pPr>
      <w:r w:rsidRPr="00FC43E8">
        <w:rPr>
          <w:rFonts w:eastAsia="MS Minchofalt"/>
          <w:b/>
          <w:lang w:val="pl-PL"/>
        </w:rPr>
        <w:t>madhvaḥ</w:t>
      </w:r>
      <w:r w:rsidRPr="00FC43E8">
        <w:rPr>
          <w:rFonts w:ascii="Times New Roman" w:eastAsia="MS Minchofalt" w:hAnsi="Times New Roman"/>
          <w:b/>
          <w:lang w:val="pl-PL"/>
        </w:rPr>
        <w:t> </w:t>
      </w:r>
      <w:r w:rsidRPr="00FC43E8">
        <w:rPr>
          <w:rFonts w:eastAsia="MS Minchofalt"/>
          <w:b/>
          <w:lang w:val="pl-PL"/>
        </w:rPr>
        <w:t>:</w:t>
      </w:r>
      <w:r w:rsidRPr="00FC43E8">
        <w:rPr>
          <w:rFonts w:eastAsia="MS Minchofalt"/>
          <w:color w:val="000000"/>
          <w:lang w:val="pl-PL"/>
        </w:rPr>
        <w:t xml:space="preserve"> </w:t>
      </w:r>
      <w:r w:rsidRPr="00FC43E8">
        <w:rPr>
          <w:rFonts w:eastAsia="MS Minchofalt"/>
          <w:color w:val="0000FF"/>
          <w:lang w:val="pl-PL"/>
        </w:rPr>
        <w:t>cid-ānanda-śarīrras tu praviṣṭo’nte hariḥ svayam |</w:t>
      </w:r>
    </w:p>
    <w:p w:rsidR="009072E6" w:rsidRPr="00FC43E8" w:rsidRDefault="009072E6" w:rsidP="009072E6">
      <w:pPr>
        <w:pStyle w:val="Cita"/>
        <w:rPr>
          <w:rFonts w:eastAsia="MS Minchofalt"/>
          <w:color w:val="0000FF"/>
          <w:lang w:val="pl-PL"/>
        </w:rPr>
      </w:pPr>
      <w:r w:rsidRPr="00FC43E8">
        <w:rPr>
          <w:rFonts w:eastAsia="MS Minchofalt"/>
          <w:color w:val="0000FF"/>
          <w:lang w:val="pl-PL"/>
        </w:rPr>
        <w:t>tan-nābher bhūta-deho’bhūt padmād api caturmukhaḥ ||</w:t>
      </w:r>
    </w:p>
    <w:p w:rsidR="009072E6" w:rsidRPr="00FC43E8" w:rsidRDefault="009072E6" w:rsidP="009072E6">
      <w:pPr>
        <w:pStyle w:val="Cita"/>
        <w:rPr>
          <w:rFonts w:eastAsia="MS Minchofalt"/>
          <w:color w:val="0000FF"/>
          <w:lang w:val="pl-PL"/>
        </w:rPr>
      </w:pPr>
      <w:r w:rsidRPr="00FC43E8">
        <w:rPr>
          <w:rFonts w:eastAsia="MS Minchofalt"/>
          <w:color w:val="0000FF"/>
          <w:lang w:val="pl-PL"/>
        </w:rPr>
        <w:t>caturmukhas tu sarvānta vyāpta-deho mahā-tapāḥ |</w:t>
      </w:r>
    </w:p>
    <w:p w:rsidR="009072E6" w:rsidRDefault="009072E6" w:rsidP="009072E6">
      <w:pPr>
        <w:pStyle w:val="Cita"/>
        <w:rPr>
          <w:rFonts w:eastAsia="MS Minchofalt"/>
          <w:color w:val="0000FF"/>
          <w:lang w:val="fr-CA"/>
        </w:rPr>
      </w:pPr>
      <w:r>
        <w:rPr>
          <w:rFonts w:eastAsia="MS Minchofalt"/>
          <w:color w:val="0000FF"/>
          <w:lang w:val="fr-CA"/>
        </w:rPr>
        <w:t>haris tu sarva-vyāpto’pi bhūta-deho na tu kvacit |</w:t>
      </w:r>
    </w:p>
    <w:p w:rsidR="009072E6" w:rsidRPr="00AD3E22" w:rsidRDefault="009072E6" w:rsidP="009072E6">
      <w:pPr>
        <w:pStyle w:val="Cita"/>
        <w:rPr>
          <w:rFonts w:eastAsia="MS Minchofalt"/>
          <w:color w:val="000000"/>
          <w:lang w:val="fr-CA"/>
        </w:rPr>
      </w:pPr>
      <w:r>
        <w:rPr>
          <w:rFonts w:eastAsia="MS Minchofalt"/>
          <w:color w:val="0000FF"/>
          <w:lang w:val="fr-CA"/>
        </w:rPr>
        <w:t xml:space="preserve">naivāsya prākṛto deho prādurbhāveṣv api kvacit || </w:t>
      </w:r>
      <w:r>
        <w:rPr>
          <w:rFonts w:eastAsia="MS Minchofalt"/>
          <w:color w:val="000000"/>
          <w:lang w:val="fr-CA"/>
        </w:rPr>
        <w:t>iti nivṛtte ||10||</w:t>
      </w:r>
    </w:p>
    <w:p w:rsidR="009072E6" w:rsidRDefault="009072E6" w:rsidP="009072E6">
      <w:pPr>
        <w:rPr>
          <w:rFonts w:eastAsia="MS Minchofalt"/>
          <w:b/>
          <w:lang w:val="fr-CA"/>
        </w:rPr>
      </w:pPr>
    </w:p>
    <w:p w:rsidR="009072E6" w:rsidRPr="002E7E1D" w:rsidRDefault="009072E6" w:rsidP="009072E6">
      <w:pPr>
        <w:rPr>
          <w:rFonts w:eastAsia="MS Minchofalt"/>
          <w:b/>
          <w:lang w:val="fr-CA"/>
        </w:rPr>
      </w:pPr>
      <w:r w:rsidRPr="002E7E1D">
        <w:rPr>
          <w:rFonts w:eastAsia="MS Minchofalt"/>
          <w:b/>
          <w:lang w:val="fr-CA"/>
        </w:rPr>
        <w:t xml:space="preserve">śrīdharaḥ : </w:t>
      </w:r>
      <w:r>
        <w:rPr>
          <w:lang w:val="fr-CA" w:eastAsia="fr-CA"/>
        </w:rPr>
        <w:t xml:space="preserve">salile saṁsthitir yasya tat salila-saṁsthiti-tasmin salila-saṁsthitāv aṇḍe śrī-nārāyaṇa-rūpo līlā-vigraheṇa samabhavaṁ sthita ity arthaḥ | viśvākhyaṁ loka-kāraṇa-bhūtam | tatra cātma-bhūś caturānana-rūpa-bhoga-vigraheṇa punar vairāja eva tasminn āvirbhūta ity arthaḥ </w:t>
      </w:r>
      <w:r w:rsidRPr="00AD3E22">
        <w:rPr>
          <w:color w:val="000000"/>
          <w:lang w:val="fr-CA" w:eastAsia="fr-CA"/>
        </w:rPr>
        <w:t>||10||</w:t>
      </w:r>
    </w:p>
    <w:p w:rsidR="009072E6" w:rsidRPr="002E7E1D" w:rsidRDefault="009072E6" w:rsidP="009072E6">
      <w:pPr>
        <w:rPr>
          <w:rFonts w:eastAsia="MS Minchofalt"/>
          <w:b/>
          <w:lang w:val="fr-CA"/>
        </w:rPr>
      </w:pPr>
    </w:p>
    <w:p w:rsidR="009072E6" w:rsidRPr="002E7E1D" w:rsidRDefault="009072E6" w:rsidP="009072E6">
      <w:pPr>
        <w:rPr>
          <w:rFonts w:eastAsia="MS Minchofalt"/>
          <w:b/>
          <w:lang w:val="fr-CA"/>
        </w:rPr>
      </w:pPr>
      <w:r w:rsidRPr="002E7E1D">
        <w:rPr>
          <w:rFonts w:eastAsia="MS Minchofalt"/>
          <w:b/>
          <w:lang w:val="fr-CA"/>
        </w:rPr>
        <w:t xml:space="preserve">krama-sandarbhaḥ : </w:t>
      </w:r>
      <w:r>
        <w:rPr>
          <w:lang w:val="fr-CA" w:eastAsia="fr-CA"/>
        </w:rPr>
        <w:t>dvitīya-puruṣa-rūpeṇāhaṁ samabhavaṁ salilasya garbhodaka-rūpasya saṁsthitir yasminn iti ca tantreṇoktam ||10||</w:t>
      </w:r>
    </w:p>
    <w:p w:rsidR="009072E6" w:rsidRPr="002E7E1D" w:rsidRDefault="009072E6" w:rsidP="009072E6">
      <w:pPr>
        <w:rPr>
          <w:rFonts w:eastAsia="MS Minchofalt"/>
          <w:b/>
          <w:lang w:val="fr-CA"/>
        </w:rPr>
      </w:pPr>
    </w:p>
    <w:p w:rsidR="009072E6" w:rsidRPr="00AD3E22" w:rsidRDefault="009072E6" w:rsidP="009072E6">
      <w:pPr>
        <w:rPr>
          <w:rFonts w:eastAsia="MS Minchofalt"/>
          <w:color w:val="000000"/>
          <w:lang w:val="fr-CA"/>
        </w:rPr>
      </w:pPr>
      <w:r w:rsidRPr="002E7E1D">
        <w:rPr>
          <w:rFonts w:eastAsia="MS Minchofalt"/>
          <w:b/>
          <w:lang w:val="fr-CA"/>
        </w:rPr>
        <w:t>viśvanāthaḥ :</w:t>
      </w:r>
      <w:r>
        <w:rPr>
          <w:rFonts w:eastAsia="MS Minchofalt"/>
          <w:color w:val="000000"/>
          <w:lang w:val="fr-CA"/>
        </w:rPr>
        <w:t xml:space="preserve"> salilasya garbhoda-rūpasya saṁsthitir yatra tasminn aṇḍe ahaṁ garbhoda-śāyi-rūpo dvitīyaḥ puruṣaḥ samabhavaṁ sthita ity arthaḥ | viśvākhyaṁ loka-kāraṇa-bhūtaṁ tatrātma-bhūr brahmā vairāja eva bhoga-vigrahaḥ punaś caturānano’bhūd ity arthaḥ ||10||</w:t>
      </w:r>
    </w:p>
    <w:p w:rsidR="009072E6" w:rsidRPr="002E7E1D" w:rsidRDefault="009072E6" w:rsidP="009072E6">
      <w:pPr>
        <w:rPr>
          <w:rFonts w:eastAsia="MS Minchofalt"/>
          <w:b/>
          <w:lang w:val="fr-CA"/>
        </w:rPr>
      </w:pPr>
    </w:p>
    <w:p w:rsidR="009072E6" w:rsidRPr="002E7E1D" w:rsidRDefault="009072E6" w:rsidP="009072E6">
      <w:pPr>
        <w:jc w:val="center"/>
        <w:rPr>
          <w:rFonts w:eastAsia="MS Minchofalt"/>
          <w:lang w:val="fr-CA"/>
        </w:rPr>
      </w:pPr>
      <w:r w:rsidRPr="002E7E1D">
        <w:rPr>
          <w:rFonts w:eastAsia="MS Minchofalt"/>
          <w:lang w:val="fr-CA"/>
        </w:rPr>
        <w:t xml:space="preserve"> </w:t>
      </w:r>
      <w:r>
        <w:rPr>
          <w:rFonts w:eastAsia="MS Minchofalt"/>
          <w:lang w:val="fr-CA"/>
        </w:rPr>
        <w:t>—</w:t>
      </w:r>
      <w:r w:rsidRPr="002E7E1D">
        <w:rPr>
          <w:rFonts w:eastAsia="MS Minchofalt"/>
          <w:lang w:val="fr-CA"/>
        </w:rPr>
        <w:t>o)0(o</w:t>
      </w:r>
      <w:r>
        <w:rPr>
          <w:rFonts w:eastAsia="MS Minchofalt"/>
          <w:lang w:val="fr-CA"/>
        </w:rPr>
        <w:t>—</w:t>
      </w:r>
    </w:p>
    <w:p w:rsidR="009072E6" w:rsidRPr="002E7E1D" w:rsidRDefault="009072E6" w:rsidP="009072E6">
      <w:pPr>
        <w:rPr>
          <w:rFonts w:eastAsia="MS Minchofalt"/>
          <w:lang w:val="fr-CA"/>
        </w:rPr>
      </w:pPr>
    </w:p>
    <w:p w:rsidR="009072E6" w:rsidRPr="002E7E1D" w:rsidRDefault="009072E6" w:rsidP="009072E6">
      <w:pPr>
        <w:jc w:val="center"/>
        <w:rPr>
          <w:rFonts w:eastAsia="MS Minchofalt"/>
          <w:b/>
          <w:lang w:val="fr-CA"/>
        </w:rPr>
      </w:pPr>
      <w:r w:rsidRPr="002E7E1D">
        <w:rPr>
          <w:rFonts w:eastAsia="MS Minchofalt"/>
          <w:b/>
          <w:lang w:val="fr-CA"/>
        </w:rPr>
        <w:t xml:space="preserve">|| </w:t>
      </w:r>
      <w:r w:rsidRPr="002E7E1D">
        <w:rPr>
          <w:rFonts w:eastAsia="MS Minchofalt"/>
          <w:b/>
          <w:bCs/>
          <w:lang w:val="fr-CA"/>
        </w:rPr>
        <w:t>11.24.</w:t>
      </w:r>
      <w:r w:rsidRPr="002E7E1D">
        <w:rPr>
          <w:rFonts w:eastAsia="MS Minchofalt"/>
          <w:b/>
          <w:lang w:val="fr-CA"/>
        </w:rPr>
        <w:t>11 ||</w:t>
      </w:r>
    </w:p>
    <w:p w:rsidR="009072E6" w:rsidRPr="002E7E1D" w:rsidRDefault="009072E6" w:rsidP="009072E6">
      <w:pPr>
        <w:rPr>
          <w:rFonts w:eastAsia="MS Minchofalt"/>
          <w:lang w:val="fr-CA"/>
        </w:rPr>
      </w:pPr>
    </w:p>
    <w:p w:rsidR="009072E6" w:rsidRPr="002E7E1D" w:rsidRDefault="009072E6" w:rsidP="009072E6">
      <w:pPr>
        <w:pStyle w:val="Versequote"/>
        <w:rPr>
          <w:rFonts w:eastAsia="MS Minchofalt"/>
          <w:lang w:val="fr-CA"/>
        </w:rPr>
      </w:pPr>
      <w:r w:rsidRPr="002E7E1D">
        <w:rPr>
          <w:rFonts w:eastAsia="MS Minchofalt"/>
          <w:lang w:val="fr-CA"/>
        </w:rPr>
        <w:t>so’sṛjat tapasā yukto rajasā mad-anugrahāt |</w:t>
      </w:r>
    </w:p>
    <w:p w:rsidR="009072E6" w:rsidRPr="002E7E1D" w:rsidRDefault="009072E6" w:rsidP="009072E6">
      <w:pPr>
        <w:pStyle w:val="Versequote"/>
        <w:rPr>
          <w:rFonts w:eastAsia="MS Minchofalt"/>
          <w:lang w:val="fr-CA"/>
        </w:rPr>
      </w:pPr>
      <w:r w:rsidRPr="002E7E1D">
        <w:rPr>
          <w:rFonts w:eastAsia="MS Minchofalt"/>
          <w:lang w:val="fr-CA"/>
        </w:rPr>
        <w:t>lokān sa-pālān viśvātmā bhūr bhuvaḥ svar iti tridhā ||</w:t>
      </w:r>
    </w:p>
    <w:p w:rsidR="009072E6" w:rsidRPr="002E7E1D" w:rsidRDefault="009072E6" w:rsidP="009072E6">
      <w:pPr>
        <w:rPr>
          <w:rFonts w:eastAsia="MS Minchofalt"/>
          <w:lang w:val="fr-CA"/>
        </w:rPr>
      </w:pPr>
    </w:p>
    <w:p w:rsidR="009072E6" w:rsidRDefault="009072E6" w:rsidP="009072E6">
      <w:pPr>
        <w:rPr>
          <w:lang w:val="fr-CA" w:eastAsia="fr-CA"/>
        </w:rPr>
      </w:pPr>
      <w:r w:rsidRPr="002E7E1D">
        <w:rPr>
          <w:rFonts w:eastAsia="MS Minchofalt"/>
          <w:b/>
          <w:lang w:val="fr-CA"/>
        </w:rPr>
        <w:t xml:space="preserve">śrīdharaḥ : </w:t>
      </w:r>
      <w:r>
        <w:rPr>
          <w:lang w:val="fr-CA" w:eastAsia="fr-CA"/>
        </w:rPr>
        <w:t>rajasā yukto mad-anugrahāt tapasāsṛjat | bhūr atalādi-sahitā | bhuvaḥ antarikṣa-lokaḥ | svaḥ svar-lokaḥ | mahar-lokāder apy upalakṣaṇam ||11||</w:t>
      </w:r>
    </w:p>
    <w:p w:rsidR="009072E6" w:rsidRDefault="009072E6" w:rsidP="009072E6">
      <w:pPr>
        <w:rPr>
          <w:lang w:val="fr-CA" w:eastAsia="fr-CA"/>
        </w:rPr>
      </w:pPr>
    </w:p>
    <w:p w:rsidR="009072E6" w:rsidRPr="002E7E1D" w:rsidRDefault="009072E6" w:rsidP="009072E6">
      <w:pPr>
        <w:rPr>
          <w:rFonts w:eastAsia="MS Minchofalt"/>
          <w:b/>
          <w:lang w:val="fr-CA"/>
        </w:rPr>
      </w:pPr>
      <w:r w:rsidRPr="002E7E1D">
        <w:rPr>
          <w:rFonts w:eastAsia="MS Minchofalt"/>
          <w:b/>
          <w:lang w:val="fr-CA"/>
        </w:rPr>
        <w:t>krama-sandarbhaḥ</w:t>
      </w:r>
      <w:r>
        <w:rPr>
          <w:rFonts w:eastAsia="MS Minchofalt"/>
          <w:b/>
          <w:lang w:val="fr-CA"/>
        </w:rPr>
        <w:t xml:space="preserve">, </w:t>
      </w:r>
      <w:r w:rsidRPr="002E7E1D">
        <w:rPr>
          <w:rFonts w:eastAsia="MS Minchofalt"/>
          <w:b/>
          <w:lang w:val="fr-CA"/>
        </w:rPr>
        <w:t xml:space="preserve">viśvanāthaḥ : </w:t>
      </w:r>
      <w:r>
        <w:rPr>
          <w:rFonts w:eastAsia="MS Minchofalt"/>
          <w:i/>
          <w:lang w:val="fr-CA"/>
        </w:rPr>
        <w:t>na vyākhyātam.</w:t>
      </w:r>
    </w:p>
    <w:p w:rsidR="009072E6" w:rsidRPr="002E7E1D" w:rsidRDefault="009072E6" w:rsidP="009072E6">
      <w:pPr>
        <w:rPr>
          <w:rFonts w:eastAsia="MS Minchofalt"/>
          <w:b/>
          <w:lang w:val="fr-CA"/>
        </w:rPr>
      </w:pPr>
    </w:p>
    <w:p w:rsidR="009072E6" w:rsidRPr="002E7E1D" w:rsidRDefault="009072E6" w:rsidP="009072E6">
      <w:pPr>
        <w:jc w:val="center"/>
        <w:rPr>
          <w:rFonts w:eastAsia="MS Minchofalt"/>
          <w:lang w:val="fr-CA"/>
        </w:rPr>
      </w:pPr>
      <w:r w:rsidRPr="002E7E1D">
        <w:rPr>
          <w:rFonts w:eastAsia="MS Minchofalt"/>
          <w:lang w:val="fr-CA"/>
        </w:rPr>
        <w:t xml:space="preserve"> </w:t>
      </w:r>
      <w:r>
        <w:rPr>
          <w:rFonts w:eastAsia="MS Minchofalt"/>
          <w:lang w:val="fr-CA"/>
        </w:rPr>
        <w:t>—</w:t>
      </w:r>
      <w:r w:rsidRPr="002E7E1D">
        <w:rPr>
          <w:rFonts w:eastAsia="MS Minchofalt"/>
          <w:lang w:val="fr-CA"/>
        </w:rPr>
        <w:t>o)0(o</w:t>
      </w:r>
      <w:r>
        <w:rPr>
          <w:rFonts w:eastAsia="MS Minchofalt"/>
          <w:lang w:val="fr-CA"/>
        </w:rPr>
        <w:t>—</w:t>
      </w:r>
    </w:p>
    <w:p w:rsidR="009072E6" w:rsidRPr="002E7E1D" w:rsidRDefault="009072E6" w:rsidP="009072E6">
      <w:pPr>
        <w:rPr>
          <w:rFonts w:eastAsia="MS Minchofalt"/>
          <w:lang w:val="fr-CA"/>
        </w:rPr>
      </w:pPr>
    </w:p>
    <w:p w:rsidR="009072E6" w:rsidRPr="002E7E1D" w:rsidRDefault="009072E6" w:rsidP="009072E6">
      <w:pPr>
        <w:jc w:val="center"/>
        <w:rPr>
          <w:rFonts w:eastAsia="MS Minchofalt"/>
          <w:b/>
          <w:lang w:val="fr-CA"/>
        </w:rPr>
      </w:pPr>
      <w:r w:rsidRPr="002E7E1D">
        <w:rPr>
          <w:rFonts w:eastAsia="MS Minchofalt"/>
          <w:b/>
          <w:lang w:val="fr-CA"/>
        </w:rPr>
        <w:t xml:space="preserve">|| </w:t>
      </w:r>
      <w:r w:rsidRPr="002E7E1D">
        <w:rPr>
          <w:rFonts w:eastAsia="MS Minchofalt"/>
          <w:b/>
          <w:bCs/>
          <w:lang w:val="fr-CA"/>
        </w:rPr>
        <w:t>11.24.</w:t>
      </w:r>
      <w:r w:rsidRPr="002E7E1D">
        <w:rPr>
          <w:rFonts w:eastAsia="MS Minchofalt"/>
          <w:b/>
          <w:lang w:val="fr-CA"/>
        </w:rPr>
        <w:t>12 ||</w:t>
      </w:r>
    </w:p>
    <w:p w:rsidR="009072E6" w:rsidRPr="002E7E1D" w:rsidRDefault="009072E6" w:rsidP="009072E6">
      <w:pPr>
        <w:rPr>
          <w:rFonts w:eastAsia="MS Minchofalt"/>
          <w:lang w:val="fr-CA"/>
        </w:rPr>
      </w:pPr>
    </w:p>
    <w:p w:rsidR="009072E6" w:rsidRPr="002E7E1D" w:rsidRDefault="009072E6" w:rsidP="009072E6">
      <w:pPr>
        <w:pStyle w:val="Versequote"/>
        <w:rPr>
          <w:rFonts w:eastAsia="MS Minchofalt"/>
          <w:lang w:val="fr-CA"/>
        </w:rPr>
      </w:pPr>
      <w:r w:rsidRPr="002E7E1D">
        <w:rPr>
          <w:rFonts w:eastAsia="MS Minchofalt"/>
          <w:lang w:val="fr-CA"/>
        </w:rPr>
        <w:t>devānā</w:t>
      </w:r>
      <w:r>
        <w:rPr>
          <w:rFonts w:eastAsia="MS Minchofalt"/>
          <w:lang w:val="fr-CA"/>
        </w:rPr>
        <w:t>m o</w:t>
      </w:r>
      <w:r w:rsidRPr="002E7E1D">
        <w:rPr>
          <w:rFonts w:eastAsia="MS Minchofalt"/>
          <w:lang w:val="fr-CA"/>
        </w:rPr>
        <w:t>ka āsīt svar bhūtānāṁ ca bhuvaḥ pada</w:t>
      </w:r>
      <w:r>
        <w:rPr>
          <w:rFonts w:eastAsia="MS Minchofalt"/>
          <w:lang w:val="fr-CA"/>
        </w:rPr>
        <w:t>m |</w:t>
      </w:r>
    </w:p>
    <w:p w:rsidR="009072E6" w:rsidRPr="002E7E1D" w:rsidRDefault="009072E6" w:rsidP="009072E6">
      <w:pPr>
        <w:pStyle w:val="Versequote"/>
        <w:rPr>
          <w:rFonts w:eastAsia="MS Minchofalt"/>
          <w:lang w:val="fr-CA"/>
        </w:rPr>
      </w:pPr>
      <w:r w:rsidRPr="002E7E1D">
        <w:rPr>
          <w:rFonts w:eastAsia="MS Minchofalt"/>
          <w:lang w:val="fr-CA"/>
        </w:rPr>
        <w:t>martyādīnāṁ ca bhūr lokaḥ siddhānāṁ tritayāt para</w:t>
      </w:r>
      <w:r>
        <w:rPr>
          <w:rFonts w:eastAsia="MS Minchofalt"/>
          <w:lang w:val="fr-CA"/>
        </w:rPr>
        <w:t>m |</w:t>
      </w:r>
      <w:r w:rsidRPr="002E7E1D">
        <w:rPr>
          <w:rFonts w:eastAsia="MS Minchofalt"/>
          <w:lang w:val="fr-CA"/>
        </w:rPr>
        <w:t>|</w:t>
      </w:r>
    </w:p>
    <w:p w:rsidR="009072E6" w:rsidRPr="002E7E1D" w:rsidRDefault="009072E6" w:rsidP="009072E6">
      <w:pPr>
        <w:rPr>
          <w:rFonts w:eastAsia="MS Minchofalt"/>
          <w:lang w:val="fr-CA"/>
        </w:rPr>
      </w:pPr>
    </w:p>
    <w:p w:rsidR="009072E6" w:rsidRDefault="009072E6" w:rsidP="009072E6">
      <w:pPr>
        <w:rPr>
          <w:lang w:val="fr-CA" w:eastAsia="fr-CA"/>
        </w:rPr>
      </w:pPr>
      <w:r w:rsidRPr="002E7E1D">
        <w:rPr>
          <w:rFonts w:eastAsia="MS Minchofalt"/>
          <w:b/>
          <w:lang w:val="fr-CA"/>
        </w:rPr>
        <w:t xml:space="preserve">śrīdharaḥ : </w:t>
      </w:r>
      <w:r>
        <w:rPr>
          <w:lang w:val="fr-CA" w:eastAsia="fr-CA"/>
        </w:rPr>
        <w:t>loka-sṛṣṭi-prayojanam āha—devānām iti sārdhena | oko nivāsaḥ | padaṁ sthānam</w:t>
      </w:r>
      <w:r>
        <w:rPr>
          <w:rFonts w:ascii="Times New Roman" w:hAnsi="Times New Roman" w:cs="Times New Roman"/>
          <w:lang w:val="fr-CA" w:eastAsia="fr-CA"/>
        </w:rPr>
        <w:t> </w:t>
      </w:r>
      <w:r>
        <w:rPr>
          <w:lang w:val="fr-CA" w:eastAsia="fr-CA"/>
        </w:rPr>
        <w:t>| tritayāt paraṁ mahar-lokādi ||12||</w:t>
      </w:r>
    </w:p>
    <w:p w:rsidR="009072E6" w:rsidRDefault="009072E6" w:rsidP="009072E6">
      <w:pPr>
        <w:rPr>
          <w:lang w:val="fr-CA" w:eastAsia="fr-CA"/>
        </w:rPr>
      </w:pPr>
    </w:p>
    <w:p w:rsidR="009072E6" w:rsidRPr="002E7E1D" w:rsidRDefault="009072E6" w:rsidP="009072E6">
      <w:pPr>
        <w:rPr>
          <w:rFonts w:eastAsia="MS Minchofalt"/>
          <w:b/>
          <w:lang w:val="fr-CA"/>
        </w:rPr>
      </w:pPr>
      <w:r w:rsidRPr="002E7E1D">
        <w:rPr>
          <w:rFonts w:eastAsia="MS Minchofalt"/>
          <w:b/>
          <w:lang w:val="fr-CA"/>
        </w:rPr>
        <w:t xml:space="preserve">krama-sandarbhaḥ : </w:t>
      </w:r>
      <w:r>
        <w:rPr>
          <w:lang w:val="fr-CA" w:eastAsia="fr-CA"/>
        </w:rPr>
        <w:t>siddhānāṁ yogādibhis tritayāt paraṁ mahar-lokādi ||12|| [bha.saṁ. 63]</w:t>
      </w:r>
    </w:p>
    <w:p w:rsidR="009072E6" w:rsidRPr="002E7E1D" w:rsidRDefault="009072E6" w:rsidP="009072E6">
      <w:pPr>
        <w:rPr>
          <w:rFonts w:eastAsia="MS Minchofalt"/>
          <w:b/>
          <w:lang w:val="fr-CA"/>
        </w:rPr>
      </w:pPr>
    </w:p>
    <w:p w:rsidR="009072E6" w:rsidRPr="00DB6DFB" w:rsidRDefault="009072E6" w:rsidP="009072E6">
      <w:pPr>
        <w:rPr>
          <w:rFonts w:eastAsia="MS Minchofalt"/>
          <w:color w:val="000000"/>
          <w:lang w:val="fr-CA"/>
        </w:rPr>
      </w:pPr>
      <w:r w:rsidRPr="002E7E1D">
        <w:rPr>
          <w:rFonts w:eastAsia="MS Minchofalt"/>
          <w:b/>
          <w:lang w:val="fr-CA"/>
        </w:rPr>
        <w:t>viśvanāthaḥ :</w:t>
      </w:r>
      <w:r>
        <w:rPr>
          <w:rFonts w:eastAsia="MS Minchofalt"/>
          <w:color w:val="000000"/>
          <w:lang w:val="fr-CA"/>
        </w:rPr>
        <w:t xml:space="preserve"> </w:t>
      </w:r>
      <w:r w:rsidRPr="00DB6DFB">
        <w:rPr>
          <w:rFonts w:eastAsia="MS Minchofalt"/>
          <w:bCs/>
          <w:i/>
          <w:iCs/>
          <w:color w:val="000000"/>
          <w:lang w:val="fr-CA"/>
        </w:rPr>
        <w:t>na vyākhyātam.</w:t>
      </w:r>
    </w:p>
    <w:p w:rsidR="009072E6" w:rsidRPr="002E7E1D" w:rsidRDefault="009072E6" w:rsidP="009072E6">
      <w:pPr>
        <w:rPr>
          <w:rFonts w:eastAsia="MS Minchofalt"/>
          <w:b/>
          <w:lang w:val="fr-CA"/>
        </w:rPr>
      </w:pPr>
    </w:p>
    <w:p w:rsidR="009072E6" w:rsidRPr="002E7E1D" w:rsidRDefault="009072E6" w:rsidP="009072E6">
      <w:pPr>
        <w:jc w:val="center"/>
        <w:rPr>
          <w:rFonts w:eastAsia="MS Minchofalt"/>
          <w:lang w:val="fr-CA"/>
        </w:rPr>
      </w:pPr>
      <w:r w:rsidRPr="002E7E1D">
        <w:rPr>
          <w:rFonts w:eastAsia="MS Minchofalt"/>
          <w:lang w:val="fr-CA"/>
        </w:rPr>
        <w:t xml:space="preserve"> </w:t>
      </w:r>
      <w:r>
        <w:rPr>
          <w:rFonts w:eastAsia="MS Minchofalt"/>
          <w:lang w:val="fr-CA"/>
        </w:rPr>
        <w:t>—</w:t>
      </w:r>
      <w:r w:rsidRPr="002E7E1D">
        <w:rPr>
          <w:rFonts w:eastAsia="MS Minchofalt"/>
          <w:lang w:val="fr-CA"/>
        </w:rPr>
        <w:t>o)0(o</w:t>
      </w:r>
      <w:r>
        <w:rPr>
          <w:rFonts w:eastAsia="MS Minchofalt"/>
          <w:lang w:val="fr-CA"/>
        </w:rPr>
        <w:t>—</w:t>
      </w:r>
    </w:p>
    <w:p w:rsidR="009072E6" w:rsidRPr="002E7E1D" w:rsidRDefault="009072E6" w:rsidP="009072E6">
      <w:pPr>
        <w:rPr>
          <w:rFonts w:eastAsia="MS Minchofalt"/>
          <w:lang w:val="fr-CA"/>
        </w:rPr>
      </w:pPr>
    </w:p>
    <w:p w:rsidR="009072E6" w:rsidRPr="002E7E1D" w:rsidRDefault="009072E6" w:rsidP="009072E6">
      <w:pPr>
        <w:jc w:val="center"/>
        <w:rPr>
          <w:rFonts w:eastAsia="MS Minchofalt"/>
          <w:b/>
          <w:lang w:val="fr-CA"/>
        </w:rPr>
      </w:pPr>
      <w:r w:rsidRPr="002E7E1D">
        <w:rPr>
          <w:rFonts w:eastAsia="MS Minchofalt"/>
          <w:b/>
          <w:lang w:val="fr-CA"/>
        </w:rPr>
        <w:t xml:space="preserve">|| </w:t>
      </w:r>
      <w:r w:rsidRPr="002E7E1D">
        <w:rPr>
          <w:rFonts w:eastAsia="MS Minchofalt"/>
          <w:b/>
          <w:bCs/>
          <w:lang w:val="fr-CA"/>
        </w:rPr>
        <w:t>11.24.</w:t>
      </w:r>
      <w:r w:rsidRPr="002E7E1D">
        <w:rPr>
          <w:rFonts w:eastAsia="MS Minchofalt"/>
          <w:b/>
          <w:lang w:val="fr-CA"/>
        </w:rPr>
        <w:t>13</w:t>
      </w:r>
      <w:r>
        <w:rPr>
          <w:rFonts w:eastAsia="MS Minchofalt"/>
          <w:b/>
          <w:lang w:val="fr-CA"/>
        </w:rPr>
        <w:t>-14</w:t>
      </w:r>
      <w:r w:rsidRPr="002E7E1D">
        <w:rPr>
          <w:rFonts w:eastAsia="MS Minchofalt"/>
          <w:b/>
          <w:lang w:val="fr-CA"/>
        </w:rPr>
        <w:t xml:space="preserve"> ||</w:t>
      </w:r>
    </w:p>
    <w:p w:rsidR="009072E6" w:rsidRPr="002E7E1D" w:rsidRDefault="009072E6" w:rsidP="009072E6">
      <w:pPr>
        <w:rPr>
          <w:rFonts w:eastAsia="MS Minchofalt"/>
          <w:lang w:val="fr-CA"/>
        </w:rPr>
      </w:pPr>
    </w:p>
    <w:p w:rsidR="009072E6" w:rsidRPr="002E7E1D" w:rsidRDefault="009072E6" w:rsidP="009072E6">
      <w:pPr>
        <w:pStyle w:val="Versequote"/>
        <w:rPr>
          <w:rFonts w:eastAsia="MS Minchofalt"/>
          <w:lang w:val="fr-CA"/>
        </w:rPr>
      </w:pPr>
      <w:r w:rsidRPr="002E7E1D">
        <w:rPr>
          <w:rFonts w:eastAsia="MS Minchofalt"/>
          <w:lang w:val="fr-CA"/>
        </w:rPr>
        <w:t>adho’surāṇāṁ nāgānāṁ bhūmer oko’sṛjat prabhuḥ |</w:t>
      </w:r>
    </w:p>
    <w:p w:rsidR="009072E6" w:rsidRPr="002E7E1D" w:rsidRDefault="009072E6" w:rsidP="009072E6">
      <w:pPr>
        <w:pStyle w:val="Versequote"/>
        <w:rPr>
          <w:rFonts w:eastAsia="MS Minchofalt"/>
          <w:lang w:val="fr-CA"/>
        </w:rPr>
      </w:pPr>
      <w:r w:rsidRPr="002E7E1D">
        <w:rPr>
          <w:rFonts w:eastAsia="MS Minchofalt"/>
          <w:lang w:val="fr-CA"/>
        </w:rPr>
        <w:t>tri-lokyāṁ gatayaḥ sarvāḥ karmaṇāṁ tri-guṇātmanā</w:t>
      </w:r>
      <w:r>
        <w:rPr>
          <w:rFonts w:eastAsia="MS Minchofalt"/>
          <w:lang w:val="fr-CA"/>
        </w:rPr>
        <w:t>m |</w:t>
      </w:r>
      <w:r w:rsidRPr="002E7E1D">
        <w:rPr>
          <w:rFonts w:eastAsia="MS Minchofalt"/>
          <w:lang w:val="fr-CA"/>
        </w:rPr>
        <w:t>|</w:t>
      </w:r>
    </w:p>
    <w:p w:rsidR="009072E6" w:rsidRPr="002E7E1D" w:rsidRDefault="009072E6" w:rsidP="009072E6">
      <w:pPr>
        <w:pStyle w:val="Versequote"/>
        <w:rPr>
          <w:rFonts w:eastAsia="MS Minchofalt"/>
          <w:lang w:val="fr-CA"/>
        </w:rPr>
      </w:pPr>
      <w:r w:rsidRPr="002E7E1D">
        <w:rPr>
          <w:rFonts w:eastAsia="MS Minchofalt"/>
          <w:lang w:val="fr-CA"/>
        </w:rPr>
        <w:t>yogasya tapasaś caiva nyāsasya gatayo’malāḥ |</w:t>
      </w:r>
    </w:p>
    <w:p w:rsidR="009072E6" w:rsidRPr="002E7E1D" w:rsidRDefault="009072E6" w:rsidP="009072E6">
      <w:pPr>
        <w:pStyle w:val="Versequote"/>
        <w:rPr>
          <w:rFonts w:eastAsia="MS Minchofalt"/>
          <w:lang w:val="fr-CA"/>
        </w:rPr>
      </w:pPr>
      <w:r w:rsidRPr="002E7E1D">
        <w:rPr>
          <w:rFonts w:eastAsia="MS Minchofalt"/>
          <w:lang w:val="fr-CA"/>
        </w:rPr>
        <w:t>mahar janas tapaḥ satyaṁ bhakti-yogasya mad-gatiḥ ||</w:t>
      </w:r>
    </w:p>
    <w:p w:rsidR="009072E6" w:rsidRPr="002E7E1D" w:rsidRDefault="009072E6" w:rsidP="009072E6">
      <w:pPr>
        <w:rPr>
          <w:rFonts w:eastAsia="MS Minchofalt"/>
          <w:lang w:val="fr-CA"/>
        </w:rPr>
      </w:pPr>
    </w:p>
    <w:p w:rsidR="009072E6" w:rsidRDefault="009072E6" w:rsidP="009072E6">
      <w:pPr>
        <w:rPr>
          <w:rFonts w:eastAsia="MS Minchofalt"/>
          <w:color w:val="000000"/>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w:t>
      </w:r>
      <w:r>
        <w:rPr>
          <w:rFonts w:eastAsia="MS Minchofalt"/>
          <w:lang w:val="fr-CA"/>
        </w:rPr>
        <w:t xml:space="preserve"> mahar-ādīnām api bhakti-yogo’pekṣita eva, ādhikyenāpekṣitatvād, </w:t>
      </w:r>
      <w:r>
        <w:rPr>
          <w:rFonts w:eastAsia="MS Minchofalt"/>
          <w:color w:val="0000FF"/>
          <w:lang w:val="fr-CA"/>
        </w:rPr>
        <w:t xml:space="preserve">bhakti-yogasya mad-gatiḥ </w:t>
      </w:r>
      <w:r>
        <w:rPr>
          <w:rFonts w:eastAsia="MS Minchofalt"/>
          <w:color w:val="000000"/>
          <w:lang w:val="fr-CA"/>
        </w:rPr>
        <w:t xml:space="preserve">ity uktam | </w:t>
      </w:r>
    </w:p>
    <w:p w:rsidR="009072E6" w:rsidRDefault="009072E6" w:rsidP="009072E6">
      <w:pPr>
        <w:rPr>
          <w:rFonts w:eastAsia="MS Minchofalt"/>
          <w:color w:val="000000"/>
          <w:lang w:val="fr-CA"/>
        </w:rPr>
      </w:pPr>
    </w:p>
    <w:p w:rsidR="009072E6" w:rsidRPr="00DC7D09" w:rsidRDefault="009072E6" w:rsidP="009072E6">
      <w:pPr>
        <w:pStyle w:val="Cita"/>
        <w:rPr>
          <w:rFonts w:eastAsia="MS Minchofalt"/>
          <w:color w:val="0000FF"/>
          <w:lang w:val="fr-CA"/>
        </w:rPr>
      </w:pPr>
      <w:r w:rsidRPr="00DC7D09">
        <w:rPr>
          <w:rFonts w:eastAsia="MS Minchofalt"/>
          <w:color w:val="0000FF"/>
          <w:lang w:val="fr-CA"/>
        </w:rPr>
        <w:t xml:space="preserve">naiva </w:t>
      </w:r>
      <w:r>
        <w:rPr>
          <w:rFonts w:eastAsia="MS Minchofalt"/>
          <w:color w:val="0000FF"/>
          <w:lang w:val="fr-CA"/>
        </w:rPr>
        <w:t>viṣṇ</w:t>
      </w:r>
      <w:r w:rsidRPr="00DC7D09">
        <w:rPr>
          <w:rFonts w:eastAsia="MS Minchofalt"/>
          <w:color w:val="0000FF"/>
          <w:lang w:val="fr-CA"/>
        </w:rPr>
        <w:t>āv a</w:t>
      </w:r>
      <w:r>
        <w:rPr>
          <w:rFonts w:eastAsia="MS Minchofalt"/>
          <w:color w:val="0000FF"/>
          <w:lang w:val="fr-CA"/>
        </w:rPr>
        <w:t>bhaktasya</w:t>
      </w:r>
      <w:r w:rsidRPr="00DC7D09">
        <w:rPr>
          <w:rFonts w:eastAsia="MS Minchofalt"/>
          <w:color w:val="0000FF"/>
          <w:lang w:val="fr-CA"/>
        </w:rPr>
        <w:t xml:space="preserve"> mahar-lokādikā gatiḥ |</w:t>
      </w:r>
    </w:p>
    <w:p w:rsidR="009072E6" w:rsidRDefault="009072E6" w:rsidP="009072E6">
      <w:pPr>
        <w:pStyle w:val="Cita"/>
        <w:rPr>
          <w:rFonts w:eastAsia="MS Minchofalt"/>
          <w:color w:val="0000FF"/>
          <w:lang w:val="fr-CA"/>
        </w:rPr>
      </w:pPr>
      <w:r>
        <w:rPr>
          <w:rFonts w:eastAsia="MS Minchofalt"/>
          <w:color w:val="0000FF"/>
          <w:lang w:val="fr-CA"/>
        </w:rPr>
        <w:t>bhakty-udrekāt kramād ūrdhvaṁ yāvad viṣṇu-praveśanam ||</w:t>
      </w:r>
    </w:p>
    <w:p w:rsidR="009072E6" w:rsidRDefault="009072E6" w:rsidP="009072E6">
      <w:pPr>
        <w:pStyle w:val="Cita"/>
        <w:rPr>
          <w:rFonts w:eastAsia="MS Minchofalt"/>
          <w:color w:val="0000FF"/>
          <w:lang w:val="fr-CA"/>
        </w:rPr>
      </w:pPr>
      <w:r>
        <w:rPr>
          <w:rFonts w:eastAsia="MS Minchofalt"/>
          <w:color w:val="0000FF"/>
          <w:lang w:val="fr-CA"/>
        </w:rPr>
        <w:t>evaṁ jñānaṁ vinā nāpi mahar-lokādikā gatiḥ |</w:t>
      </w:r>
    </w:p>
    <w:p w:rsidR="009072E6" w:rsidRDefault="009072E6" w:rsidP="009072E6">
      <w:pPr>
        <w:pStyle w:val="Cita"/>
        <w:rPr>
          <w:rFonts w:eastAsia="MS Minchofalt"/>
          <w:color w:val="0000FF"/>
          <w:lang w:val="fr-CA"/>
        </w:rPr>
      </w:pPr>
      <w:r>
        <w:rPr>
          <w:rFonts w:eastAsia="MS Minchofalt"/>
          <w:color w:val="0000FF"/>
          <w:lang w:val="fr-CA"/>
        </w:rPr>
        <w:t>jñānodrekāt kramād ūrdhvaṁ yāvad viṣṇu-praveśanam ||</w:t>
      </w:r>
    </w:p>
    <w:p w:rsidR="009072E6" w:rsidRDefault="009072E6" w:rsidP="009072E6">
      <w:pPr>
        <w:pStyle w:val="Cita"/>
        <w:rPr>
          <w:rFonts w:eastAsia="MS Minchofalt"/>
          <w:color w:val="0000FF"/>
          <w:lang w:val="fr-CA"/>
        </w:rPr>
      </w:pPr>
      <w:r>
        <w:rPr>
          <w:rFonts w:eastAsia="MS Minchofalt"/>
          <w:color w:val="0000FF"/>
          <w:lang w:val="fr-CA"/>
        </w:rPr>
        <w:t>nityaśo bhagavad-rūpasyāparokṣyeṇa darśanam |</w:t>
      </w:r>
    </w:p>
    <w:p w:rsidR="009072E6" w:rsidRDefault="009072E6" w:rsidP="009072E6">
      <w:pPr>
        <w:pStyle w:val="Cita"/>
        <w:rPr>
          <w:rFonts w:eastAsia="MS Minchofalt"/>
          <w:color w:val="0000FF"/>
          <w:lang w:val="fr-CA"/>
        </w:rPr>
      </w:pPr>
      <w:r>
        <w:rPr>
          <w:rFonts w:eastAsia="MS Minchofalt"/>
          <w:color w:val="0000FF"/>
          <w:lang w:val="fr-CA"/>
        </w:rPr>
        <w:t>muhūrta-mātraṁ jñānaṁ syān mahā-jñānaṁ tato’dhikam ||</w:t>
      </w:r>
    </w:p>
    <w:p w:rsidR="009072E6" w:rsidRDefault="009072E6" w:rsidP="009072E6">
      <w:pPr>
        <w:pStyle w:val="Cita"/>
        <w:rPr>
          <w:rFonts w:eastAsia="MS Minchofalt"/>
          <w:color w:val="0000FF"/>
          <w:lang w:val="fr-CA"/>
        </w:rPr>
      </w:pPr>
      <w:r>
        <w:rPr>
          <w:rFonts w:eastAsia="MS Minchofalt"/>
          <w:color w:val="0000FF"/>
          <w:lang w:val="fr-CA"/>
        </w:rPr>
        <w:t>jñānena brahma-lokaḥ syān mahā-jñānād dharer gatiḥ |</w:t>
      </w:r>
    </w:p>
    <w:p w:rsidR="009072E6" w:rsidRDefault="009072E6" w:rsidP="009072E6">
      <w:pPr>
        <w:pStyle w:val="Cita"/>
        <w:rPr>
          <w:rFonts w:eastAsia="MS Minchofalt"/>
          <w:color w:val="0000FF"/>
          <w:lang w:val="fr-CA"/>
        </w:rPr>
      </w:pPr>
      <w:r>
        <w:rPr>
          <w:rFonts w:eastAsia="MS Minchofalt"/>
          <w:color w:val="0000FF"/>
          <w:lang w:val="fr-CA"/>
        </w:rPr>
        <w:t>sadaivākhaṇḍitaṁ jñānaṁ tapa ity ucyate budhaiḥ ||</w:t>
      </w:r>
    </w:p>
    <w:p w:rsidR="009072E6" w:rsidRDefault="009072E6" w:rsidP="009072E6">
      <w:pPr>
        <w:pStyle w:val="Cita"/>
        <w:rPr>
          <w:rFonts w:eastAsia="MS Minchofalt"/>
          <w:color w:val="0000FF"/>
          <w:lang w:val="fr-CA"/>
        </w:rPr>
      </w:pPr>
      <w:r>
        <w:rPr>
          <w:rFonts w:eastAsia="MS Minchofalt"/>
          <w:color w:val="0000FF"/>
          <w:lang w:val="fr-CA"/>
        </w:rPr>
        <w:t>aparokṣa-dṛśā yuktaṁ nityaṁ yan-mātra-kālayā |</w:t>
      </w:r>
    </w:p>
    <w:p w:rsidR="009072E6" w:rsidRDefault="009072E6" w:rsidP="009072E6">
      <w:pPr>
        <w:pStyle w:val="Cita"/>
        <w:rPr>
          <w:rFonts w:eastAsia="MS Minchofalt"/>
          <w:color w:val="0000FF"/>
          <w:lang w:val="fr-CA"/>
        </w:rPr>
      </w:pPr>
      <w:r>
        <w:rPr>
          <w:rFonts w:eastAsia="MS Minchofalt"/>
          <w:color w:val="0000FF"/>
          <w:lang w:val="fr-CA"/>
        </w:rPr>
        <w:t>aparokṣa-dṛśā nityam eka-mātrāyujā yutam ||</w:t>
      </w:r>
    </w:p>
    <w:p w:rsidR="009072E6" w:rsidRDefault="009072E6" w:rsidP="009072E6">
      <w:pPr>
        <w:pStyle w:val="Cita"/>
        <w:rPr>
          <w:rFonts w:eastAsia="MS Minchofalt"/>
          <w:color w:val="0000FF"/>
          <w:lang w:val="fr-CA"/>
        </w:rPr>
      </w:pPr>
      <w:r>
        <w:rPr>
          <w:rFonts w:eastAsia="MS Minchofalt"/>
          <w:color w:val="0000FF"/>
          <w:lang w:val="fr-CA"/>
        </w:rPr>
        <w:t>yoga-nāmnā samuddiṣṭaṁ dhyānaṁ nityam akhaṇḍitam |</w:t>
      </w:r>
    </w:p>
    <w:p w:rsidR="009072E6" w:rsidRDefault="009072E6" w:rsidP="009072E6">
      <w:pPr>
        <w:pStyle w:val="Cita"/>
        <w:rPr>
          <w:rFonts w:eastAsia="MS Minchofalt"/>
          <w:color w:val="0000FF"/>
          <w:lang w:val="fr-CA"/>
        </w:rPr>
      </w:pPr>
      <w:r>
        <w:rPr>
          <w:rFonts w:eastAsia="MS Minchofalt"/>
          <w:color w:val="0000FF"/>
          <w:lang w:val="fr-CA"/>
        </w:rPr>
        <w:t>tac-caturbhāgayā nityam aparokṣa-dṛśā yutam ||</w:t>
      </w:r>
    </w:p>
    <w:p w:rsidR="009072E6" w:rsidRDefault="009072E6" w:rsidP="009072E6">
      <w:pPr>
        <w:pStyle w:val="Cita"/>
        <w:rPr>
          <w:rFonts w:eastAsia="MS Minchofalt"/>
          <w:color w:val="0000FF"/>
          <w:lang w:val="fr-CA"/>
        </w:rPr>
      </w:pPr>
      <w:r>
        <w:rPr>
          <w:rFonts w:eastAsia="MS Minchofalt"/>
          <w:color w:val="0000FF"/>
          <w:lang w:val="fr-CA"/>
        </w:rPr>
        <w:t>pāda-yogākhyam uddiṣṭaṁ dhyānaṁ nityam akhaṇḍitam |</w:t>
      </w:r>
    </w:p>
    <w:p w:rsidR="009072E6" w:rsidRDefault="009072E6" w:rsidP="009072E6">
      <w:pPr>
        <w:pStyle w:val="Cita"/>
        <w:rPr>
          <w:rFonts w:eastAsia="MS Minchofalt"/>
          <w:color w:val="0000FF"/>
          <w:lang w:val="fr-CA"/>
        </w:rPr>
      </w:pPr>
      <w:r>
        <w:rPr>
          <w:rFonts w:eastAsia="MS Minchofalt"/>
          <w:color w:val="0000FF"/>
          <w:lang w:val="fr-CA"/>
        </w:rPr>
        <w:t>pāda-yogān mahar-loko jano-lokas tu yogataḥ |</w:t>
      </w:r>
    </w:p>
    <w:p w:rsidR="009072E6" w:rsidRPr="0011638D" w:rsidRDefault="009072E6" w:rsidP="009072E6">
      <w:pPr>
        <w:pStyle w:val="Cita"/>
        <w:rPr>
          <w:rFonts w:eastAsia="MS Minchofalt"/>
          <w:color w:val="000000"/>
          <w:lang w:val="fr-CA"/>
        </w:rPr>
      </w:pPr>
      <w:r>
        <w:rPr>
          <w:rFonts w:eastAsia="MS Minchofalt"/>
          <w:color w:val="0000FF"/>
          <w:lang w:val="fr-CA"/>
        </w:rPr>
        <w:t xml:space="preserve">tapasas tu tapo-lokaḥ prāpyate nānyataḥ kvacit || </w:t>
      </w:r>
      <w:r>
        <w:rPr>
          <w:rFonts w:eastAsia="MS Minchofalt"/>
          <w:color w:val="000000"/>
          <w:lang w:val="fr-CA"/>
        </w:rPr>
        <w:t>iti dhyāna-yoge ||13-14||</w:t>
      </w:r>
    </w:p>
    <w:p w:rsidR="009072E6" w:rsidRDefault="009072E6" w:rsidP="009072E6">
      <w:pPr>
        <w:rPr>
          <w:rFonts w:eastAsia="MS Minchofalt"/>
          <w:b/>
          <w:lang w:val="fr-CA"/>
        </w:rPr>
      </w:pPr>
    </w:p>
    <w:p w:rsidR="009072E6" w:rsidRDefault="009072E6" w:rsidP="009072E6">
      <w:pPr>
        <w:rPr>
          <w:lang w:val="fr-CA" w:eastAsia="fr-CA"/>
        </w:rPr>
      </w:pPr>
      <w:r w:rsidRPr="002E7E1D">
        <w:rPr>
          <w:rFonts w:eastAsia="MS Minchofalt"/>
          <w:b/>
          <w:lang w:val="fr-CA"/>
        </w:rPr>
        <w:t xml:space="preserve">śrīdharaḥ : </w:t>
      </w:r>
      <w:r>
        <w:rPr>
          <w:lang w:val="fr-CA" w:eastAsia="fr-CA"/>
        </w:rPr>
        <w:t>bhūmer adhaḥ atalādi | eva vyavasthāyāṁ kāraṇam āha sārdhena, tri-lokyāṁ pātālādi-sahitāyām ||13|| yogādi-tāratamyena yathottaraṁ mahar-lokādayaḥ | mad-gatir vaikuṇṭha-lokaḥ ||14||</w:t>
      </w:r>
    </w:p>
    <w:p w:rsidR="009072E6" w:rsidRDefault="009072E6" w:rsidP="009072E6">
      <w:pPr>
        <w:rPr>
          <w:lang w:val="fr-CA" w:eastAsia="fr-CA"/>
        </w:rPr>
      </w:pPr>
    </w:p>
    <w:p w:rsidR="009072E6" w:rsidRDefault="009072E6" w:rsidP="009072E6">
      <w:pPr>
        <w:rPr>
          <w:lang w:val="fr-CA" w:eastAsia="fr-CA"/>
        </w:rPr>
      </w:pPr>
      <w:r w:rsidRPr="002E7E1D">
        <w:rPr>
          <w:rFonts w:eastAsia="MS Minchofalt"/>
          <w:b/>
          <w:lang w:val="fr-CA"/>
        </w:rPr>
        <w:t xml:space="preserve">krama-sandarbhaḥ : </w:t>
      </w:r>
      <w:r>
        <w:rPr>
          <w:lang w:val="fr-CA" w:eastAsia="fr-CA"/>
        </w:rPr>
        <w:t xml:space="preserve">trilokyām iti sārdhakam | tatra pātālādika-bhūr bhuvaḥ svaś ceti karmaṇāṁ gārhasthya-dharmāṇāṁ, tapo vānaprasthatvaṁ brahmacaryaṁ ca | tatra brahmacaryeṇopakurvāṇa-naiṣṭhikatva-bhedena kramān mahar janaś ca | vānaprasthena tapaḥ | nyāsena satyam | yoga-tāratamyena tu sarvam iti jñeyam | mad-gatiḥ śrī-vaikuṇṭha-loke bhakti-yoga-prāpyatvena vakṣyamāṇaṁ, </w:t>
      </w:r>
      <w:r w:rsidRPr="00DB6DFB">
        <w:rPr>
          <w:color w:val="0000FF"/>
          <w:lang w:val="fr-CA" w:eastAsia="fr-CA"/>
        </w:rPr>
        <w:t>yan na vrajanti</w:t>
      </w:r>
      <w:r>
        <w:rPr>
          <w:lang w:val="fr-CA" w:eastAsia="fr-CA"/>
        </w:rPr>
        <w:t xml:space="preserve"> </w:t>
      </w:r>
      <w:r>
        <w:rPr>
          <w:color w:val="000000"/>
          <w:lang w:val="fr-CA" w:eastAsia="fr-CA"/>
        </w:rPr>
        <w:t xml:space="preserve">[bhā.pu. 3.15.23| </w:t>
      </w:r>
      <w:r>
        <w:rPr>
          <w:lang w:val="fr-CA" w:eastAsia="fr-CA"/>
        </w:rPr>
        <w:t>ity-ādi-vākya-sāhāyyāl loka-prakaraṇāc ca | uktaṁ ca tṛtīye devān prati brahmaṇaiva—</w:t>
      </w:r>
      <w:r w:rsidRPr="00C02318">
        <w:rPr>
          <w:color w:val="0000FF"/>
          <w:lang w:val="fr-CA" w:eastAsia="fr-CA"/>
        </w:rPr>
        <w:t>tat-saṅkulaṁ hari-padān atimātra-dṛṣṭaiḥ</w:t>
      </w:r>
      <w:r w:rsidRPr="00C02318">
        <w:rPr>
          <w:lang w:val="fr-CA" w:eastAsia="fr-CA"/>
        </w:rPr>
        <w:t xml:space="preserve"> </w:t>
      </w:r>
      <w:r>
        <w:rPr>
          <w:color w:val="000000"/>
          <w:lang w:val="fr-CA" w:eastAsia="fr-CA"/>
        </w:rPr>
        <w:t xml:space="preserve">[bhā.pu. 3.15.20] </w:t>
      </w:r>
      <w:r>
        <w:rPr>
          <w:lang w:val="fr-CA" w:eastAsia="fr-CA"/>
        </w:rPr>
        <w:t xml:space="preserve">ity-ādi </w:t>
      </w:r>
      <w:r w:rsidRPr="00C02318">
        <w:rPr>
          <w:lang w:val="fr-CA" w:eastAsia="fr-CA"/>
        </w:rPr>
        <w:t xml:space="preserve">| </w:t>
      </w:r>
      <w:r>
        <w:rPr>
          <w:lang w:val="fr-CA" w:eastAsia="fr-CA"/>
        </w:rPr>
        <w:t>ṭīkā ca, punar vaikuṇṭha-lokam eva viśinaṣṭi—</w:t>
      </w:r>
      <w:r w:rsidRPr="00C02318">
        <w:rPr>
          <w:color w:val="008000"/>
          <w:lang w:val="fr-CA" w:eastAsia="fr-CA"/>
        </w:rPr>
        <w:t xml:space="preserve">tat-saṅkulaṁ vyāptaṁ </w:t>
      </w:r>
      <w:r>
        <w:rPr>
          <w:color w:val="008000"/>
          <w:lang w:val="fr-CA" w:eastAsia="fr-CA"/>
        </w:rPr>
        <w:t>bhavat</w:t>
      </w:r>
      <w:r w:rsidRPr="00C02318">
        <w:rPr>
          <w:color w:val="008000"/>
          <w:lang w:val="fr-CA" w:eastAsia="fr-CA"/>
        </w:rPr>
        <w:t>i | k</w:t>
      </w:r>
      <w:r>
        <w:rPr>
          <w:color w:val="008000"/>
          <w:lang w:val="fr-CA" w:eastAsia="fr-CA"/>
        </w:rPr>
        <w:t>aiḥ</w:t>
      </w:r>
      <w:r w:rsidRPr="00C02318">
        <w:rPr>
          <w:color w:val="008000"/>
          <w:lang w:val="fr-CA" w:eastAsia="fr-CA"/>
        </w:rPr>
        <w:t xml:space="preserve"> ? hari-padāyor ānatiḥ praṇāmas tāvan-mātreṇa dṛṣṭair</w:t>
      </w:r>
      <w:r>
        <w:rPr>
          <w:color w:val="008000"/>
          <w:lang w:val="fr-CA" w:eastAsia="fr-CA"/>
        </w:rPr>
        <w:t xml:space="preserve"> </w:t>
      </w:r>
      <w:r w:rsidRPr="00C02318">
        <w:rPr>
          <w:color w:val="008000"/>
          <w:lang w:val="fr-CA" w:eastAsia="fr-CA"/>
        </w:rPr>
        <w:t>bhaktānāṁ vimānair</w:t>
      </w:r>
      <w:r>
        <w:rPr>
          <w:color w:val="008000"/>
          <w:lang w:val="fr-CA" w:eastAsia="fr-CA"/>
        </w:rPr>
        <w:t xml:space="preserve"> </w:t>
      </w:r>
      <w:r w:rsidRPr="00C02318">
        <w:rPr>
          <w:color w:val="008000"/>
          <w:lang w:val="fr-CA" w:eastAsia="fr-CA"/>
        </w:rPr>
        <w:t>na</w:t>
      </w:r>
      <w:r>
        <w:rPr>
          <w:color w:val="008000"/>
          <w:lang w:val="fr-CA" w:eastAsia="fr-CA"/>
        </w:rPr>
        <w:t xml:space="preserve"> </w:t>
      </w:r>
      <w:r w:rsidRPr="00C02318">
        <w:rPr>
          <w:color w:val="008000"/>
          <w:lang w:val="fr-CA" w:eastAsia="fr-CA"/>
        </w:rPr>
        <w:t>tu karmādi-prāpyaiḥ</w:t>
      </w:r>
      <w:r>
        <w:rPr>
          <w:lang w:val="fr-CA" w:eastAsia="fr-CA"/>
        </w:rPr>
        <w:t xml:space="preserve"> ity eṣā |</w:t>
      </w:r>
    </w:p>
    <w:p w:rsidR="009072E6" w:rsidRDefault="009072E6" w:rsidP="009072E6">
      <w:pPr>
        <w:rPr>
          <w:lang w:val="fr-CA" w:eastAsia="fr-CA"/>
        </w:rPr>
      </w:pPr>
    </w:p>
    <w:p w:rsidR="009072E6" w:rsidRDefault="009072E6" w:rsidP="009072E6">
      <w:pPr>
        <w:rPr>
          <w:lang w:val="fr-CA" w:eastAsia="fr-CA"/>
        </w:rPr>
      </w:pPr>
      <w:r>
        <w:rPr>
          <w:lang w:val="fr-CA" w:eastAsia="fr-CA"/>
        </w:rPr>
        <w:t>evam eva śrutiś ca—</w:t>
      </w:r>
      <w:r w:rsidRPr="00C02318">
        <w:rPr>
          <w:noProof w:val="0"/>
          <w:color w:val="0000FF"/>
          <w:cs/>
          <w:lang w:bidi="sa-IN"/>
        </w:rPr>
        <w:t>parīkṣya lokān karma-citān brāhmaṇo nirveda</w:t>
      </w:r>
      <w:r w:rsidRPr="00171151">
        <w:rPr>
          <w:rFonts w:eastAsia="MS Minchofalt"/>
          <w:color w:val="0000FF"/>
          <w:lang w:val="fr-CA" w:bidi="sa-IN"/>
        </w:rPr>
        <w:t>m ā</w:t>
      </w:r>
      <w:r w:rsidRPr="00C02318">
        <w:rPr>
          <w:noProof w:val="0"/>
          <w:color w:val="0000FF"/>
          <w:cs/>
          <w:lang w:bidi="sa-IN"/>
        </w:rPr>
        <w:t>yān nāsty</w:t>
      </w:r>
      <w:r w:rsidRPr="00830359">
        <w:rPr>
          <w:rFonts w:eastAsia="MS Minchofalt"/>
          <w:color w:val="0000FF"/>
          <w:lang w:val="fr-CA" w:bidi="sa-IN"/>
        </w:rPr>
        <w:t xml:space="preserve"> </w:t>
      </w:r>
      <w:r w:rsidRPr="00C02318">
        <w:rPr>
          <w:noProof w:val="0"/>
          <w:color w:val="0000FF"/>
          <w:cs/>
          <w:lang w:bidi="sa-IN"/>
        </w:rPr>
        <w:t>akṛtaḥ kṛtena</w:t>
      </w:r>
      <w:r w:rsidRPr="00830359">
        <w:rPr>
          <w:rStyle w:val="Refdenotaalpie"/>
          <w:rFonts w:eastAsia="MS Minchofalt" w:cs="Balaram"/>
          <w:color w:val="0000FF"/>
        </w:rPr>
        <w:footnoteReference w:id="90"/>
      </w:r>
      <w:r w:rsidRPr="00C02318">
        <w:rPr>
          <w:noProof w:val="0"/>
          <w:color w:val="0000FF"/>
          <w:cs/>
          <w:lang w:bidi="sa-IN"/>
        </w:rPr>
        <w:t xml:space="preserve"> </w:t>
      </w:r>
      <w:r w:rsidRPr="00C02318">
        <w:rPr>
          <w:noProof w:val="0"/>
          <w:color w:val="000000"/>
          <w:cs/>
          <w:lang w:bidi="sa-IN"/>
        </w:rPr>
        <w:t>[mu.u. 1.2.12] iti</w:t>
      </w:r>
      <w:r w:rsidRPr="00C02318">
        <w:rPr>
          <w:noProof w:val="0"/>
          <w:color w:val="0000FF"/>
          <w:cs/>
          <w:lang w:bidi="sa-IN"/>
        </w:rPr>
        <w:t xml:space="preserve"> </w:t>
      </w:r>
      <w:r w:rsidRPr="00830359">
        <w:rPr>
          <w:rFonts w:eastAsia="MS Minchofalt"/>
          <w:color w:val="000000"/>
          <w:lang w:val="fr-CA" w:bidi="sa-IN"/>
        </w:rPr>
        <w:t>| atr</w:t>
      </w:r>
      <w:r>
        <w:rPr>
          <w:rFonts w:eastAsia="MS Minchofalt"/>
          <w:color w:val="000000"/>
          <w:lang w:val="fr-CA" w:bidi="sa-IN"/>
        </w:rPr>
        <w:t xml:space="preserve">āpy akṛta ity asya </w:t>
      </w:r>
      <w:r>
        <w:rPr>
          <w:lang w:val="fr-CA" w:eastAsia="fr-CA"/>
        </w:rPr>
        <w:t xml:space="preserve">viśeṣyaṁ loka ity eva, tat-prasakteḥ | </w:t>
      </w:r>
      <w:r w:rsidRPr="00830359">
        <w:rPr>
          <w:color w:val="0000FF"/>
          <w:lang w:val="fr-CA" w:eastAsia="fr-CA"/>
        </w:rPr>
        <w:t>īśvaraḥ sarva-bhūtānā</w:t>
      </w:r>
      <w:r>
        <w:rPr>
          <w:color w:val="0000FF"/>
          <w:lang w:val="fr-CA" w:eastAsia="fr-CA"/>
        </w:rPr>
        <w:t xml:space="preserve">ṁ </w:t>
      </w:r>
      <w:r>
        <w:rPr>
          <w:color w:val="000000"/>
          <w:lang w:val="fr-CA" w:eastAsia="fr-CA"/>
        </w:rPr>
        <w:t xml:space="preserve">[gītā 18.61] </w:t>
      </w:r>
      <w:r>
        <w:rPr>
          <w:lang w:val="fr-CA" w:eastAsia="fr-CA"/>
        </w:rPr>
        <w:t xml:space="preserve">ity-ādau, </w:t>
      </w:r>
    </w:p>
    <w:p w:rsidR="009072E6" w:rsidRDefault="009072E6" w:rsidP="009072E6">
      <w:pPr>
        <w:rPr>
          <w:lang w:val="fr-CA" w:eastAsia="fr-CA"/>
        </w:rPr>
      </w:pPr>
    </w:p>
    <w:p w:rsidR="009072E6" w:rsidRPr="00FC43E8" w:rsidRDefault="009072E6" w:rsidP="009072E6">
      <w:pPr>
        <w:pStyle w:val="Cita"/>
        <w:rPr>
          <w:color w:val="0000FF"/>
          <w:lang w:val="fr-CA" w:eastAsia="fr-CA"/>
        </w:rPr>
      </w:pPr>
      <w:r w:rsidRPr="00FC43E8">
        <w:rPr>
          <w:color w:val="0000FF"/>
          <w:lang w:val="fr-CA" w:eastAsia="fr-CA"/>
        </w:rPr>
        <w:t>tam eva śaraṇaṁ gaccha sarvabhāvena bhārata |</w:t>
      </w:r>
    </w:p>
    <w:p w:rsidR="009072E6" w:rsidRPr="00FC43E8" w:rsidRDefault="009072E6" w:rsidP="009072E6">
      <w:pPr>
        <w:pStyle w:val="Cita"/>
        <w:rPr>
          <w:color w:val="000000"/>
          <w:lang w:val="fr-CA" w:eastAsia="fr-CA"/>
        </w:rPr>
      </w:pPr>
      <w:r w:rsidRPr="00FC43E8">
        <w:rPr>
          <w:color w:val="0000FF"/>
          <w:lang w:val="fr-CA" w:eastAsia="fr-CA"/>
        </w:rPr>
        <w:t>tat-prasādāt parā śāntiḥ sthānaṁ prāpsyasi śāśvatam ||</w:t>
      </w:r>
      <w:r w:rsidRPr="00FC43E8">
        <w:rPr>
          <w:lang w:val="fr-CA" w:eastAsia="fr-CA"/>
        </w:rPr>
        <w:t xml:space="preserve"> </w:t>
      </w:r>
      <w:r w:rsidRPr="00FC43E8">
        <w:rPr>
          <w:color w:val="000000"/>
          <w:lang w:val="fr-CA" w:eastAsia="fr-CA"/>
        </w:rPr>
        <w:t xml:space="preserve">[bhā.pu. 18.62] </w:t>
      </w:r>
    </w:p>
    <w:p w:rsidR="009072E6" w:rsidRPr="00FC43E8" w:rsidRDefault="009072E6" w:rsidP="009072E6">
      <w:pPr>
        <w:pStyle w:val="Cita"/>
        <w:rPr>
          <w:color w:val="000000"/>
          <w:lang w:val="fr-CA" w:eastAsia="fr-CA"/>
        </w:rPr>
      </w:pPr>
    </w:p>
    <w:p w:rsidR="009072E6" w:rsidRPr="00FC43E8" w:rsidRDefault="009072E6" w:rsidP="009072E6">
      <w:pPr>
        <w:rPr>
          <w:lang w:val="fr-CA" w:eastAsia="fr-CA"/>
        </w:rPr>
      </w:pPr>
      <w:r w:rsidRPr="00FC43E8">
        <w:rPr>
          <w:lang w:val="fr-CA" w:eastAsia="fr-CA"/>
        </w:rPr>
        <w:t xml:space="preserve">iti śrī-bhagavad-upaniṣatsu || [bhagavat-sandarbha </w:t>
      </w:r>
      <w:r>
        <w:rPr>
          <w:lang w:val="fr-CA" w:eastAsia="fr-CA"/>
        </w:rPr>
        <w:t>49 (</w:t>
      </w:r>
      <w:r w:rsidRPr="00FC43E8">
        <w:rPr>
          <w:lang w:val="fr-CA" w:eastAsia="fr-CA"/>
        </w:rPr>
        <w:t>63</w:t>
      </w:r>
      <w:r>
        <w:rPr>
          <w:lang w:val="fr-CA" w:eastAsia="fr-CA"/>
        </w:rPr>
        <w:t>)</w:t>
      </w:r>
      <w:r w:rsidRPr="00FC43E8">
        <w:rPr>
          <w:lang w:val="fr-CA" w:eastAsia="fr-CA"/>
        </w:rPr>
        <w:t>]</w:t>
      </w:r>
    </w:p>
    <w:p w:rsidR="009072E6" w:rsidRPr="00FC43E8" w:rsidRDefault="009072E6" w:rsidP="009072E6">
      <w:pPr>
        <w:rPr>
          <w:rFonts w:eastAsia="MS Minchofalt"/>
          <w:b/>
          <w:lang w:val="fr-CA"/>
        </w:rPr>
      </w:pPr>
    </w:p>
    <w:p w:rsidR="009072E6" w:rsidRPr="00FC43E8" w:rsidRDefault="009072E6" w:rsidP="009072E6">
      <w:pPr>
        <w:rPr>
          <w:rFonts w:eastAsia="MS Minchofalt"/>
          <w:color w:val="000000"/>
          <w:lang w:val="fr-CA"/>
        </w:rPr>
      </w:pPr>
      <w:r w:rsidRPr="00FC43E8">
        <w:rPr>
          <w:rFonts w:eastAsia="MS Minchofalt"/>
          <w:b/>
          <w:lang w:val="fr-CA"/>
        </w:rPr>
        <w:t xml:space="preserve">viśvanāthaḥ : </w:t>
      </w:r>
      <w:r w:rsidRPr="00FC43E8">
        <w:rPr>
          <w:rFonts w:eastAsia="MS Minchofalt"/>
          <w:bCs/>
          <w:color w:val="000000"/>
          <w:lang w:val="fr-CA"/>
        </w:rPr>
        <w:t xml:space="preserve">karmaṇāṁ tadvatāṁ, yogasyāṣṭāṅgasya, nyāsasya, jñānasyeti etat traitayavatāṁ mahar-ādayaś catvāro lokā gatayaḥ prāpyāḥ | mad-gatir vaikuṇṭha-lokaḥ, bhakti-yogasya nirguṇasya, tadvatāṁ nirguṇānāṁ prāpyo’pi vaikuṇṭha-loko nirguṇa eveti bhāvaḥ </w:t>
      </w:r>
      <w:r w:rsidRPr="00FC43E8">
        <w:rPr>
          <w:rFonts w:eastAsia="MS Minchofalt"/>
          <w:bCs/>
          <w:i/>
          <w:iCs/>
          <w:color w:val="000000"/>
          <w:lang w:val="fr-CA"/>
        </w:rPr>
        <w:t>||</w:t>
      </w:r>
      <w:r w:rsidRPr="00FC43E8">
        <w:rPr>
          <w:rFonts w:eastAsia="MS Minchofalt"/>
          <w:bCs/>
          <w:color w:val="000000"/>
          <w:lang w:val="fr-CA"/>
        </w:rPr>
        <w:t>13-14||</w:t>
      </w:r>
    </w:p>
    <w:p w:rsidR="009072E6" w:rsidRPr="00FC43E8" w:rsidRDefault="009072E6" w:rsidP="009072E6">
      <w:pPr>
        <w:rPr>
          <w:rFonts w:eastAsia="MS Minchofalt"/>
          <w:b/>
          <w:lang w:val="fr-CA"/>
        </w:rPr>
      </w:pPr>
    </w:p>
    <w:p w:rsidR="009072E6" w:rsidRPr="00FC43E8" w:rsidRDefault="009072E6" w:rsidP="009072E6">
      <w:pPr>
        <w:jc w:val="center"/>
        <w:rPr>
          <w:rFonts w:eastAsia="MS Minchofalt"/>
          <w:lang w:val="fr-CA"/>
        </w:rPr>
      </w:pPr>
      <w:r w:rsidRPr="00FC43E8">
        <w:rPr>
          <w:rFonts w:eastAsia="MS Minchofalt"/>
          <w:lang w:val="fr-CA"/>
        </w:rPr>
        <w:t xml:space="preserve"> —o)0(o—</w:t>
      </w:r>
    </w:p>
    <w:p w:rsidR="009072E6" w:rsidRPr="00FC43E8" w:rsidRDefault="009072E6" w:rsidP="009072E6">
      <w:pPr>
        <w:rPr>
          <w:rFonts w:eastAsia="MS Minchofalt"/>
          <w:lang w:val="fr-CA"/>
        </w:rPr>
      </w:pPr>
    </w:p>
    <w:p w:rsidR="009072E6" w:rsidRPr="00FC43E8" w:rsidRDefault="009072E6" w:rsidP="009072E6">
      <w:pPr>
        <w:jc w:val="center"/>
        <w:rPr>
          <w:rFonts w:eastAsia="MS Minchofalt"/>
          <w:b/>
          <w:lang w:val="fr-CA"/>
        </w:rPr>
      </w:pPr>
      <w:r w:rsidRPr="00FC43E8">
        <w:rPr>
          <w:rFonts w:eastAsia="MS Minchofalt"/>
          <w:b/>
          <w:lang w:val="fr-CA"/>
        </w:rPr>
        <w:t xml:space="preserve">|| </w:t>
      </w:r>
      <w:r w:rsidRPr="00FC43E8">
        <w:rPr>
          <w:rFonts w:eastAsia="MS Minchofalt"/>
          <w:b/>
          <w:bCs/>
          <w:lang w:val="fr-CA"/>
        </w:rPr>
        <w:t>11.24.</w:t>
      </w:r>
      <w:r w:rsidRPr="00FC43E8">
        <w:rPr>
          <w:rFonts w:eastAsia="MS Minchofalt"/>
          <w:b/>
          <w:lang w:val="fr-CA"/>
        </w:rPr>
        <w:t>15 ||</w:t>
      </w:r>
    </w:p>
    <w:p w:rsidR="009072E6" w:rsidRPr="00FC43E8" w:rsidRDefault="009072E6" w:rsidP="009072E6">
      <w:pPr>
        <w:rPr>
          <w:rFonts w:eastAsia="MS Minchofalt"/>
          <w:lang w:val="fr-CA"/>
        </w:rPr>
      </w:pPr>
    </w:p>
    <w:p w:rsidR="009072E6" w:rsidRPr="00FC43E8" w:rsidRDefault="009072E6" w:rsidP="009072E6">
      <w:pPr>
        <w:pStyle w:val="Versequote"/>
        <w:rPr>
          <w:rFonts w:eastAsia="MS Minchofalt"/>
          <w:lang w:val="fr-CA"/>
        </w:rPr>
      </w:pPr>
      <w:r w:rsidRPr="00FC43E8">
        <w:rPr>
          <w:rFonts w:eastAsia="MS Minchofalt"/>
          <w:lang w:val="fr-CA"/>
        </w:rPr>
        <w:t>mayā kālātmanā dhātrā karma-yuktam idaṁ jagat |</w:t>
      </w:r>
    </w:p>
    <w:p w:rsidR="009072E6" w:rsidRPr="00FC43E8" w:rsidRDefault="009072E6" w:rsidP="009072E6">
      <w:pPr>
        <w:pStyle w:val="Versequote"/>
        <w:rPr>
          <w:rFonts w:eastAsia="MS Minchofalt"/>
          <w:lang w:val="fr-CA"/>
        </w:rPr>
      </w:pPr>
      <w:r w:rsidRPr="00FC43E8">
        <w:rPr>
          <w:rFonts w:eastAsia="MS Minchofalt"/>
          <w:lang w:val="fr-CA"/>
        </w:rPr>
        <w:t>guṇa-pravāha etasminn unmajjati nimajjati ||</w:t>
      </w:r>
    </w:p>
    <w:p w:rsidR="009072E6" w:rsidRPr="00FC43E8" w:rsidRDefault="009072E6" w:rsidP="009072E6">
      <w:pPr>
        <w:rPr>
          <w:rFonts w:eastAsia="MS Minchofalt"/>
          <w:lang w:val="fr-CA"/>
        </w:rPr>
      </w:pPr>
    </w:p>
    <w:p w:rsidR="009072E6" w:rsidRPr="00FC43E8" w:rsidRDefault="009072E6" w:rsidP="009072E6">
      <w:pPr>
        <w:rPr>
          <w:rFonts w:eastAsia="MS Minchofalt"/>
          <w:color w:val="000000"/>
          <w:lang w:val="fr-CA"/>
        </w:rPr>
      </w:pPr>
      <w:r w:rsidRPr="00FC43E8">
        <w:rPr>
          <w:rFonts w:eastAsia="MS Minchofalt"/>
          <w:b/>
          <w:lang w:val="fr-CA"/>
        </w:rPr>
        <w:t>madhvaḥ</w:t>
      </w:r>
      <w:r w:rsidRPr="00FC43E8">
        <w:rPr>
          <w:rFonts w:ascii="Times New Roman" w:eastAsia="MS Minchofalt" w:hAnsi="Times New Roman"/>
          <w:b/>
          <w:lang w:val="fr-CA"/>
        </w:rPr>
        <w:t> </w:t>
      </w:r>
      <w:r w:rsidRPr="00FC43E8">
        <w:rPr>
          <w:rFonts w:eastAsia="MS Minchofalt"/>
          <w:b/>
          <w:lang w:val="fr-CA"/>
        </w:rPr>
        <w:t>:</w:t>
      </w:r>
      <w:r w:rsidRPr="00FC43E8">
        <w:rPr>
          <w:rFonts w:eastAsia="MS Minchofalt"/>
          <w:color w:val="000000"/>
          <w:lang w:val="fr-CA"/>
        </w:rPr>
        <w:t xml:space="preserve"> kālātmanā jñānādy-ātmanā ||15||</w:t>
      </w:r>
    </w:p>
    <w:p w:rsidR="009072E6" w:rsidRPr="00FC43E8" w:rsidRDefault="009072E6" w:rsidP="009072E6">
      <w:pPr>
        <w:rPr>
          <w:rFonts w:eastAsia="MS Minchofalt"/>
          <w:b/>
          <w:lang w:val="fr-CA"/>
        </w:rPr>
      </w:pPr>
    </w:p>
    <w:p w:rsidR="009072E6" w:rsidRPr="00FC43E8" w:rsidRDefault="009072E6" w:rsidP="009072E6">
      <w:pPr>
        <w:rPr>
          <w:lang w:val="fr-CA" w:eastAsia="fr-CA"/>
        </w:rPr>
      </w:pPr>
      <w:r w:rsidRPr="00FC43E8">
        <w:rPr>
          <w:rFonts w:eastAsia="MS Minchofalt"/>
          <w:b/>
          <w:lang w:val="fr-CA"/>
        </w:rPr>
        <w:t xml:space="preserve">śrīdharaḥ : </w:t>
      </w:r>
      <w:r w:rsidRPr="00FC43E8">
        <w:rPr>
          <w:lang w:val="fr-CA" w:eastAsia="fr-CA"/>
        </w:rPr>
        <w:t>tatra tu mad-gati-vyatirekeṇetarā gatayaś cañcalā ity āha vairāgyārtham | mayā kāla-śaktinā dhātrā parameśvareṇa karma-phala-pradena hetu-bhūtena guṇa-pravāhe saṁsāre unmajjaty ā-satya-lokam uttamā gatīḥ prāpnoti, punar nimajjaty ā-sthāvaraṁ nīcā gatīḥ prāpnoti ||15||</w:t>
      </w:r>
    </w:p>
    <w:p w:rsidR="009072E6" w:rsidRPr="00FC43E8" w:rsidRDefault="009072E6" w:rsidP="009072E6">
      <w:pPr>
        <w:rPr>
          <w:lang w:val="fr-CA" w:eastAsia="fr-CA"/>
        </w:rPr>
      </w:pPr>
    </w:p>
    <w:p w:rsidR="009072E6" w:rsidRPr="00FC43E8" w:rsidRDefault="009072E6" w:rsidP="009072E6">
      <w:pPr>
        <w:rPr>
          <w:rFonts w:eastAsia="MS Minchofalt"/>
          <w:b/>
          <w:lang w:val="fr-CA"/>
        </w:rPr>
      </w:pPr>
      <w:r w:rsidRPr="00FC43E8">
        <w:rPr>
          <w:rFonts w:eastAsia="MS Minchofalt"/>
          <w:b/>
          <w:lang w:val="fr-CA"/>
        </w:rPr>
        <w:t xml:space="preserve">krama-sandarbhaḥ : </w:t>
      </w:r>
      <w:r w:rsidRPr="00FC43E8">
        <w:rPr>
          <w:lang w:val="fr-CA" w:eastAsia="fr-CA"/>
        </w:rPr>
        <w:t xml:space="preserve">mayā kartrā idaṁ jagat karmayuktaṁ karmaphalena yojitam ity arthaḥ phalam ata upapatteḥ </w:t>
      </w:r>
      <w:r w:rsidRPr="00FC43E8">
        <w:rPr>
          <w:color w:val="000000"/>
          <w:lang w:val="fr-CA" w:eastAsia="fr-CA"/>
        </w:rPr>
        <w:t xml:space="preserve">[ve.sū. 3.2.39] </w:t>
      </w:r>
      <w:r w:rsidRPr="00FC43E8">
        <w:rPr>
          <w:lang w:val="fr-CA" w:eastAsia="fr-CA"/>
        </w:rPr>
        <w:t>iti nyāyāt ||15||</w:t>
      </w:r>
    </w:p>
    <w:p w:rsidR="009072E6" w:rsidRPr="00FC43E8" w:rsidRDefault="009072E6" w:rsidP="009072E6">
      <w:pPr>
        <w:rPr>
          <w:rFonts w:eastAsia="MS Minchofalt"/>
          <w:b/>
          <w:lang w:val="fr-CA"/>
        </w:rPr>
      </w:pPr>
    </w:p>
    <w:p w:rsidR="009072E6" w:rsidRPr="00FC43E8" w:rsidRDefault="009072E6" w:rsidP="009072E6">
      <w:pPr>
        <w:rPr>
          <w:rFonts w:eastAsia="MS Minchofalt"/>
          <w:b/>
          <w:lang w:val="fr-CA"/>
        </w:rPr>
      </w:pPr>
      <w:r w:rsidRPr="00FC43E8">
        <w:rPr>
          <w:rFonts w:eastAsia="MS Minchofalt"/>
          <w:b/>
          <w:lang w:val="fr-CA"/>
        </w:rPr>
        <w:t xml:space="preserve">viśvanāthaḥ : </w:t>
      </w:r>
      <w:r w:rsidRPr="00FC43E8">
        <w:rPr>
          <w:rFonts w:eastAsia="MS Minchofalt"/>
          <w:color w:val="000000"/>
          <w:lang w:val="fr-CA"/>
        </w:rPr>
        <w:t xml:space="preserve">guṇa-mayyo gatayas tu calā evety āha—mayā </w:t>
      </w:r>
      <w:r w:rsidRPr="00FC43E8">
        <w:rPr>
          <w:lang w:val="fr-CA" w:eastAsia="fr-CA"/>
        </w:rPr>
        <w:t>kāla-śaktinā dhātrā parameśvareṇa karma-phala-pradena idaṁ jagat sṛṣṭam iti śeṣaḥ | guṇa-pravāhe saṁsāre unmajjaty ā-satya-lokam uttamā gatīḥ prāpnoti, punar nimajjaty ā-sthāvaraṁ nīcā gatīḥ prāpnoti ||15||</w:t>
      </w:r>
    </w:p>
    <w:p w:rsidR="009072E6" w:rsidRPr="00FC43E8" w:rsidRDefault="009072E6" w:rsidP="009072E6">
      <w:pPr>
        <w:rPr>
          <w:rFonts w:eastAsia="MS Minchofalt"/>
          <w:b/>
          <w:lang w:val="fr-CA"/>
        </w:rPr>
      </w:pPr>
    </w:p>
    <w:p w:rsidR="009072E6" w:rsidRPr="00FC43E8" w:rsidRDefault="009072E6" w:rsidP="009072E6">
      <w:pPr>
        <w:jc w:val="center"/>
        <w:rPr>
          <w:rFonts w:eastAsia="MS Minchofalt"/>
          <w:lang w:val="fr-CA"/>
        </w:rPr>
      </w:pPr>
      <w:r w:rsidRPr="00FC43E8">
        <w:rPr>
          <w:rFonts w:eastAsia="MS Minchofalt"/>
          <w:lang w:val="fr-CA"/>
        </w:rPr>
        <w:t xml:space="preserve"> —o)0(o—</w:t>
      </w:r>
    </w:p>
    <w:p w:rsidR="009072E6" w:rsidRPr="00FC43E8" w:rsidRDefault="009072E6" w:rsidP="009072E6">
      <w:pPr>
        <w:rPr>
          <w:rFonts w:eastAsia="MS Minchofalt"/>
          <w:lang w:val="fr-CA"/>
        </w:rPr>
      </w:pPr>
    </w:p>
    <w:p w:rsidR="009072E6" w:rsidRPr="00FC43E8" w:rsidRDefault="009072E6" w:rsidP="009072E6">
      <w:pPr>
        <w:jc w:val="center"/>
        <w:rPr>
          <w:rFonts w:eastAsia="MS Minchofalt"/>
          <w:b/>
          <w:lang w:val="fr-CA"/>
        </w:rPr>
      </w:pPr>
      <w:r w:rsidRPr="00FC43E8">
        <w:rPr>
          <w:rFonts w:eastAsia="MS Minchofalt"/>
          <w:b/>
          <w:lang w:val="fr-CA"/>
        </w:rPr>
        <w:t xml:space="preserve">|| </w:t>
      </w:r>
      <w:r w:rsidRPr="00FC43E8">
        <w:rPr>
          <w:rFonts w:eastAsia="MS Minchofalt"/>
          <w:b/>
          <w:bCs/>
          <w:lang w:val="fr-CA"/>
        </w:rPr>
        <w:t>11.24.</w:t>
      </w:r>
      <w:r w:rsidRPr="00FC43E8">
        <w:rPr>
          <w:rFonts w:eastAsia="MS Minchofalt"/>
          <w:b/>
          <w:lang w:val="fr-CA"/>
        </w:rPr>
        <w:t>16 ||</w:t>
      </w:r>
    </w:p>
    <w:p w:rsidR="009072E6" w:rsidRPr="00FC43E8" w:rsidRDefault="009072E6" w:rsidP="009072E6">
      <w:pPr>
        <w:rPr>
          <w:rFonts w:eastAsia="MS Minchofalt"/>
          <w:lang w:val="fr-CA"/>
        </w:rPr>
      </w:pPr>
    </w:p>
    <w:p w:rsidR="009072E6" w:rsidRPr="00FC43E8" w:rsidRDefault="009072E6" w:rsidP="009072E6">
      <w:pPr>
        <w:pStyle w:val="Versequote"/>
        <w:rPr>
          <w:rFonts w:eastAsia="MS Minchofalt"/>
          <w:lang w:val="fr-CA"/>
        </w:rPr>
      </w:pPr>
      <w:r w:rsidRPr="00FC43E8">
        <w:rPr>
          <w:rFonts w:eastAsia="MS Minchofalt"/>
          <w:lang w:val="fr-CA"/>
        </w:rPr>
        <w:t>aṇur bṛhat kṛśaḥ sthūlo yo yo bhāvaḥ prasidhyati |</w:t>
      </w:r>
    </w:p>
    <w:p w:rsidR="009072E6" w:rsidRPr="00FC43E8" w:rsidRDefault="009072E6" w:rsidP="009072E6">
      <w:pPr>
        <w:pStyle w:val="Versequote"/>
        <w:rPr>
          <w:rFonts w:eastAsia="MS Minchofalt"/>
          <w:lang w:val="fr-CA"/>
        </w:rPr>
      </w:pPr>
      <w:r w:rsidRPr="00FC43E8">
        <w:rPr>
          <w:rFonts w:eastAsia="MS Minchofalt"/>
          <w:lang w:val="fr-CA"/>
        </w:rPr>
        <w:t>sarvo’py ubhaya-saṁyuktaḥ prakṛtyā puruṣeṇa ca ||</w:t>
      </w:r>
    </w:p>
    <w:p w:rsidR="009072E6" w:rsidRPr="00FC43E8" w:rsidRDefault="009072E6" w:rsidP="009072E6">
      <w:pPr>
        <w:rPr>
          <w:rFonts w:eastAsia="MS Minchofalt"/>
          <w:lang w:val="fr-CA"/>
        </w:rPr>
      </w:pPr>
    </w:p>
    <w:p w:rsidR="009072E6" w:rsidRPr="00FC43E8" w:rsidRDefault="009072E6" w:rsidP="009072E6">
      <w:pPr>
        <w:rPr>
          <w:lang w:val="fr-CA" w:eastAsia="fr-CA"/>
        </w:rPr>
      </w:pPr>
      <w:r w:rsidRPr="00FC43E8">
        <w:rPr>
          <w:rFonts w:eastAsia="MS Minchofalt"/>
          <w:b/>
          <w:lang w:val="fr-CA"/>
        </w:rPr>
        <w:t xml:space="preserve">śrīdharaḥ : </w:t>
      </w:r>
      <w:r w:rsidRPr="00FC43E8">
        <w:rPr>
          <w:lang w:val="fr-CA" w:eastAsia="fr-CA"/>
        </w:rPr>
        <w:t>sṛṣṭi-nirūpaṇasyādvitīyātma-pratipatty-arthatvāt tat-pratipādanāya kāraṇena kāryasya vyāptim āha—aṇur iti | abhayena saṁyukto vyāptaḥ | tad evāha—prakṛtyeti ||16||</w:t>
      </w:r>
    </w:p>
    <w:p w:rsidR="009072E6" w:rsidRPr="00FC43E8" w:rsidRDefault="009072E6" w:rsidP="009072E6">
      <w:pPr>
        <w:rPr>
          <w:rFonts w:eastAsia="MS Minchofalt"/>
          <w:b/>
          <w:lang w:val="fr-CA"/>
        </w:rPr>
      </w:pPr>
    </w:p>
    <w:p w:rsidR="009072E6" w:rsidRPr="00FC43E8" w:rsidRDefault="009072E6" w:rsidP="009072E6">
      <w:pPr>
        <w:rPr>
          <w:rFonts w:eastAsia="MS Minchofalt"/>
          <w:b/>
          <w:lang w:val="fr-CA"/>
        </w:rPr>
      </w:pPr>
      <w:r w:rsidRPr="00FC43E8">
        <w:rPr>
          <w:rFonts w:eastAsia="MS Minchofalt"/>
          <w:b/>
          <w:lang w:val="fr-CA"/>
        </w:rPr>
        <w:t xml:space="preserve">krama-sandarbhaḥ : </w:t>
      </w:r>
      <w:r w:rsidRPr="00FC43E8">
        <w:rPr>
          <w:rFonts w:eastAsia="MS Minchofalt"/>
          <w:i/>
          <w:lang w:val="fr-CA"/>
        </w:rPr>
        <w:t>na vyākhyātam.</w:t>
      </w:r>
    </w:p>
    <w:p w:rsidR="009072E6" w:rsidRPr="00FC43E8" w:rsidRDefault="009072E6" w:rsidP="009072E6">
      <w:pPr>
        <w:rPr>
          <w:rFonts w:eastAsia="MS Minchofalt"/>
          <w:b/>
          <w:lang w:val="fr-CA"/>
        </w:rPr>
      </w:pPr>
    </w:p>
    <w:p w:rsidR="009072E6" w:rsidRPr="00FC43E8" w:rsidRDefault="009072E6" w:rsidP="009072E6">
      <w:pPr>
        <w:rPr>
          <w:rFonts w:eastAsia="MS Minchofalt"/>
          <w:color w:val="000000"/>
          <w:lang w:val="fr-CA"/>
        </w:rPr>
      </w:pPr>
      <w:r w:rsidRPr="00FC43E8">
        <w:rPr>
          <w:rFonts w:eastAsia="MS Minchofalt"/>
          <w:b/>
          <w:lang w:val="fr-CA"/>
        </w:rPr>
        <w:t>viśvanāthaḥ :</w:t>
      </w:r>
      <w:r w:rsidRPr="00FC43E8">
        <w:rPr>
          <w:rFonts w:eastAsia="MS Minchofalt"/>
          <w:color w:val="000000"/>
          <w:lang w:val="fr-CA"/>
        </w:rPr>
        <w:t xml:space="preserve"> kāraṇena kāryasya vyāptim āha—aṇur iti | bhāvaḥ kārya-bhūtaḥ padārthaḥ ||16||</w:t>
      </w:r>
    </w:p>
    <w:p w:rsidR="009072E6" w:rsidRPr="00FC43E8" w:rsidRDefault="009072E6" w:rsidP="009072E6">
      <w:pPr>
        <w:rPr>
          <w:rFonts w:eastAsia="MS Minchofalt"/>
          <w:b/>
          <w:lang w:val="fr-CA"/>
        </w:rPr>
      </w:pPr>
    </w:p>
    <w:p w:rsidR="009072E6" w:rsidRPr="00FC43E8" w:rsidRDefault="009072E6" w:rsidP="009072E6">
      <w:pPr>
        <w:jc w:val="center"/>
        <w:rPr>
          <w:rFonts w:eastAsia="MS Minchofalt"/>
          <w:lang w:val="fr-CA"/>
        </w:rPr>
      </w:pPr>
      <w:r w:rsidRPr="00FC43E8">
        <w:rPr>
          <w:rFonts w:eastAsia="MS Minchofalt"/>
          <w:lang w:val="fr-CA"/>
        </w:rPr>
        <w:t xml:space="preserve"> —o)0(o—</w:t>
      </w:r>
    </w:p>
    <w:p w:rsidR="009072E6" w:rsidRPr="00FC43E8" w:rsidRDefault="009072E6" w:rsidP="009072E6">
      <w:pPr>
        <w:rPr>
          <w:rFonts w:eastAsia="MS Minchofalt"/>
          <w:lang w:val="fr-CA"/>
        </w:rPr>
      </w:pPr>
    </w:p>
    <w:p w:rsidR="009072E6" w:rsidRPr="00FC43E8" w:rsidRDefault="009072E6" w:rsidP="009072E6">
      <w:pPr>
        <w:jc w:val="center"/>
        <w:rPr>
          <w:rFonts w:eastAsia="MS Minchofalt"/>
          <w:b/>
          <w:lang w:val="fr-CA"/>
        </w:rPr>
      </w:pPr>
      <w:r w:rsidRPr="00FC43E8">
        <w:rPr>
          <w:rFonts w:eastAsia="MS Minchofalt"/>
          <w:b/>
          <w:lang w:val="fr-CA"/>
        </w:rPr>
        <w:t xml:space="preserve">|| </w:t>
      </w:r>
      <w:r w:rsidRPr="00FC43E8">
        <w:rPr>
          <w:rFonts w:eastAsia="MS Minchofalt"/>
          <w:b/>
          <w:bCs/>
          <w:lang w:val="fr-CA"/>
        </w:rPr>
        <w:t>11.24.</w:t>
      </w:r>
      <w:r w:rsidRPr="00FC43E8">
        <w:rPr>
          <w:rFonts w:eastAsia="MS Minchofalt"/>
          <w:b/>
          <w:lang w:val="fr-CA"/>
        </w:rPr>
        <w:t>17 ||</w:t>
      </w:r>
    </w:p>
    <w:p w:rsidR="009072E6" w:rsidRPr="00FC43E8" w:rsidRDefault="009072E6" w:rsidP="009072E6">
      <w:pPr>
        <w:rPr>
          <w:rFonts w:eastAsia="MS Minchofalt"/>
          <w:lang w:val="fr-CA"/>
        </w:rPr>
      </w:pPr>
    </w:p>
    <w:p w:rsidR="009072E6" w:rsidRPr="00FC43E8" w:rsidRDefault="009072E6" w:rsidP="009072E6">
      <w:pPr>
        <w:pStyle w:val="Versequote"/>
        <w:rPr>
          <w:rFonts w:eastAsia="MS Minchofalt"/>
          <w:lang w:val="fr-CA"/>
        </w:rPr>
      </w:pPr>
      <w:r w:rsidRPr="00FC43E8">
        <w:rPr>
          <w:rFonts w:eastAsia="MS Minchofalt"/>
          <w:lang w:val="fr-CA"/>
        </w:rPr>
        <w:t>yas tu yasyādir antaś ca sa vai madhyaṁ ca tasya san |</w:t>
      </w:r>
    </w:p>
    <w:p w:rsidR="009072E6" w:rsidRPr="00FC43E8" w:rsidRDefault="009072E6" w:rsidP="009072E6">
      <w:pPr>
        <w:pStyle w:val="Versequote"/>
        <w:rPr>
          <w:rFonts w:eastAsia="MS Minchofalt"/>
          <w:lang w:val="fr-CA"/>
        </w:rPr>
      </w:pPr>
      <w:r w:rsidRPr="00FC43E8">
        <w:rPr>
          <w:rFonts w:eastAsia="MS Minchofalt"/>
          <w:lang w:val="fr-CA"/>
        </w:rPr>
        <w:t>vikāro vyavahārārtho yathā taijasa-pārthivāḥ ||</w:t>
      </w:r>
    </w:p>
    <w:p w:rsidR="009072E6" w:rsidRPr="00FC43E8" w:rsidRDefault="009072E6" w:rsidP="009072E6">
      <w:pPr>
        <w:rPr>
          <w:rFonts w:eastAsia="MS Minchofalt"/>
          <w:lang w:val="fr-CA"/>
        </w:rPr>
      </w:pPr>
    </w:p>
    <w:p w:rsidR="009072E6" w:rsidRPr="00FC43E8" w:rsidRDefault="009072E6" w:rsidP="009072E6">
      <w:pPr>
        <w:rPr>
          <w:rFonts w:eastAsia="MS Minchofalt"/>
          <w:color w:val="0000FF"/>
          <w:lang w:val="fr-CA"/>
        </w:rPr>
      </w:pPr>
      <w:r w:rsidRPr="00FC43E8">
        <w:rPr>
          <w:rFonts w:eastAsia="MS Minchofalt"/>
          <w:b/>
          <w:lang w:val="fr-CA"/>
        </w:rPr>
        <w:t>madhvaḥ</w:t>
      </w:r>
      <w:r w:rsidRPr="00FC43E8">
        <w:rPr>
          <w:rFonts w:ascii="Times New Roman" w:eastAsia="MS Minchofalt" w:hAnsi="Times New Roman"/>
          <w:b/>
          <w:lang w:val="fr-CA"/>
        </w:rPr>
        <w:t> </w:t>
      </w:r>
      <w:r w:rsidRPr="00FC43E8">
        <w:rPr>
          <w:rFonts w:eastAsia="MS Minchofalt"/>
          <w:b/>
          <w:lang w:val="fr-CA"/>
        </w:rPr>
        <w:t>:</w:t>
      </w:r>
      <w:r w:rsidRPr="00FC43E8">
        <w:rPr>
          <w:rFonts w:eastAsia="MS Minchofalt"/>
          <w:color w:val="000000"/>
          <w:lang w:val="fr-CA"/>
        </w:rPr>
        <w:t xml:space="preserve"> </w:t>
      </w:r>
      <w:r w:rsidRPr="00FC43E8">
        <w:rPr>
          <w:rFonts w:eastAsia="MS Minchofalt"/>
          <w:color w:val="0000FF"/>
          <w:lang w:val="fr-CA"/>
        </w:rPr>
        <w:t>prakṛtes tu vikārāṇāṁ koṭy-aṁśo bheda iṣyate |</w:t>
      </w:r>
    </w:p>
    <w:p w:rsidR="009072E6" w:rsidRPr="00FC43E8" w:rsidRDefault="009072E6" w:rsidP="009072E6">
      <w:pPr>
        <w:pStyle w:val="Cita"/>
        <w:rPr>
          <w:rFonts w:eastAsia="MS Minchofalt"/>
          <w:color w:val="0000FF"/>
          <w:lang w:val="fr-CA"/>
        </w:rPr>
      </w:pPr>
      <w:r w:rsidRPr="00FC43E8">
        <w:rPr>
          <w:rFonts w:eastAsia="MS Minchofalt"/>
          <w:color w:val="0000FF"/>
          <w:lang w:val="fr-CA"/>
        </w:rPr>
        <w:t>tathaivākāśato bhedaḥ so’pi nābheda-varjitaḥ ||</w:t>
      </w:r>
    </w:p>
    <w:p w:rsidR="009072E6" w:rsidRPr="00FC43E8" w:rsidRDefault="009072E6" w:rsidP="009072E6">
      <w:pPr>
        <w:pStyle w:val="Cita"/>
        <w:rPr>
          <w:rFonts w:eastAsia="MS Minchofalt"/>
          <w:lang w:val="fr-CA"/>
        </w:rPr>
      </w:pPr>
      <w:r w:rsidRPr="00FC43E8">
        <w:rPr>
          <w:rFonts w:eastAsia="MS Minchofalt"/>
          <w:color w:val="0000FF"/>
          <w:lang w:val="fr-CA"/>
        </w:rPr>
        <w:t>bhedābhedam ataḥ prāhur abhedaṁ vā tayor budhāḥ ||</w:t>
      </w:r>
      <w:r w:rsidRPr="00FC43E8">
        <w:rPr>
          <w:rFonts w:eastAsia="MS Minchofalt"/>
          <w:lang w:val="fr-CA"/>
        </w:rPr>
        <w:t xml:space="preserve"> iti viveke |</w:t>
      </w:r>
    </w:p>
    <w:p w:rsidR="009072E6" w:rsidRPr="00FC43E8" w:rsidRDefault="009072E6" w:rsidP="009072E6">
      <w:pPr>
        <w:pStyle w:val="Cita"/>
        <w:rPr>
          <w:rFonts w:eastAsia="MS Minchofalt"/>
          <w:lang w:val="fr-CA"/>
        </w:rPr>
      </w:pPr>
    </w:p>
    <w:p w:rsidR="009072E6" w:rsidRPr="00FC43E8" w:rsidRDefault="009072E6" w:rsidP="009072E6">
      <w:pPr>
        <w:pStyle w:val="Cita"/>
        <w:rPr>
          <w:rFonts w:eastAsia="MS Minchofalt"/>
          <w:color w:val="0000FF"/>
          <w:lang w:val="fr-CA"/>
        </w:rPr>
      </w:pPr>
      <w:r w:rsidRPr="00FC43E8">
        <w:rPr>
          <w:rFonts w:eastAsia="MS Minchofalt"/>
          <w:color w:val="0000FF"/>
          <w:lang w:val="fr-CA"/>
        </w:rPr>
        <w:t>pāramārthika-satyatvaṁ svātantryam abhidhīyate |</w:t>
      </w:r>
    </w:p>
    <w:p w:rsidR="009072E6" w:rsidRPr="00FC43E8" w:rsidRDefault="009072E6" w:rsidP="009072E6">
      <w:pPr>
        <w:pStyle w:val="Cita"/>
        <w:rPr>
          <w:rFonts w:eastAsia="MS Minchofalt"/>
          <w:lang w:val="fr-CA"/>
        </w:rPr>
      </w:pPr>
      <w:r w:rsidRPr="00FC43E8">
        <w:rPr>
          <w:rFonts w:eastAsia="MS Minchofalt"/>
          <w:color w:val="0000FF"/>
          <w:lang w:val="fr-CA"/>
        </w:rPr>
        <w:t xml:space="preserve">tad viṣṇor eva nānyasya tad anyeṣāṁ sadāstitā || </w:t>
      </w:r>
      <w:r w:rsidRPr="00FC43E8">
        <w:rPr>
          <w:rFonts w:eastAsia="MS Minchofalt"/>
          <w:lang w:val="fr-CA"/>
        </w:rPr>
        <w:t>iti ca ||17||</w:t>
      </w:r>
    </w:p>
    <w:p w:rsidR="009072E6" w:rsidRPr="00FC43E8" w:rsidRDefault="009072E6" w:rsidP="009072E6">
      <w:pPr>
        <w:rPr>
          <w:rFonts w:eastAsia="MS Minchofalt"/>
          <w:b/>
          <w:lang w:val="fr-CA"/>
        </w:rPr>
      </w:pPr>
    </w:p>
    <w:p w:rsidR="009072E6" w:rsidRPr="00FC43E8" w:rsidRDefault="009072E6" w:rsidP="009072E6">
      <w:pPr>
        <w:rPr>
          <w:rFonts w:eastAsia="MS Minchofalt"/>
          <w:lang w:val="fr-CA"/>
        </w:rPr>
      </w:pPr>
      <w:r w:rsidRPr="00FC43E8">
        <w:rPr>
          <w:rFonts w:eastAsia="MS Minchofalt"/>
          <w:b/>
          <w:lang w:val="fr-CA"/>
        </w:rPr>
        <w:t>śrīdharaḥ :</w:t>
      </w:r>
      <w:r w:rsidRPr="00FC43E8">
        <w:rPr>
          <w:rFonts w:eastAsia="MS Minchofalt"/>
          <w:lang w:val="fr-CA"/>
        </w:rPr>
        <w:t xml:space="preserve"> idānīṁ kāryasya kāraṇātmatāṁ darśayati—yasya kāryasya ādiḥ kāraṇamanto laya-sthānaṁ ca tasya madhyaṁ madhyāvasthāpi sa eva | vai prasiddhaṁ mṛt-suvarṇādiṣu | ata evāvyabhicāritvāt sa eva san netaraḥ | alaṁ tarhi mithyā-bhūta-kārya-sṛṣṭyā | tatrāha—vikāra iti | taijasāḥ kaṭaka-kuṇḍalādayaḥ | pārthivā ghaṭa-śarāvādayasya yatheti ||17||</w:t>
      </w:r>
    </w:p>
    <w:p w:rsidR="009072E6" w:rsidRPr="00FC43E8" w:rsidRDefault="009072E6" w:rsidP="009072E6">
      <w:pPr>
        <w:rPr>
          <w:rFonts w:eastAsia="MS Minchofalt"/>
          <w:b/>
          <w:lang w:val="fr-CA"/>
        </w:rPr>
      </w:pPr>
    </w:p>
    <w:p w:rsidR="009072E6" w:rsidRPr="00FC43E8" w:rsidRDefault="009072E6" w:rsidP="009072E6">
      <w:pPr>
        <w:rPr>
          <w:rFonts w:eastAsia="MS Minchofalt"/>
          <w:b/>
          <w:lang w:val="fr-CA"/>
        </w:rPr>
      </w:pPr>
      <w:r w:rsidRPr="00FC43E8">
        <w:rPr>
          <w:rFonts w:eastAsia="MS Minchofalt"/>
          <w:b/>
          <w:lang w:val="fr-CA"/>
        </w:rPr>
        <w:t xml:space="preserve">krama-sandarbhaḥ : </w:t>
      </w:r>
      <w:r w:rsidRPr="00FC43E8">
        <w:rPr>
          <w:rFonts w:eastAsia="MS Minchofalt"/>
          <w:i/>
          <w:lang w:val="fr-CA"/>
        </w:rPr>
        <w:t>na vyākhyātam.</w:t>
      </w:r>
    </w:p>
    <w:p w:rsidR="009072E6" w:rsidRPr="00FC43E8" w:rsidRDefault="009072E6" w:rsidP="009072E6">
      <w:pPr>
        <w:rPr>
          <w:rFonts w:eastAsia="MS Minchofalt"/>
          <w:b/>
          <w:lang w:val="fr-CA"/>
        </w:rPr>
      </w:pPr>
    </w:p>
    <w:p w:rsidR="009072E6" w:rsidRPr="00FC43E8" w:rsidRDefault="009072E6" w:rsidP="009072E6">
      <w:pPr>
        <w:rPr>
          <w:rFonts w:eastAsia="MS Minchofalt"/>
          <w:color w:val="000000"/>
          <w:lang w:val="fr-CA"/>
        </w:rPr>
      </w:pPr>
      <w:r w:rsidRPr="00FC43E8">
        <w:rPr>
          <w:rFonts w:eastAsia="MS Minchofalt"/>
          <w:b/>
          <w:lang w:val="fr-CA"/>
        </w:rPr>
        <w:t>viśvanāthaḥ :</w:t>
      </w:r>
      <w:r w:rsidRPr="00FC43E8">
        <w:rPr>
          <w:rFonts w:eastAsia="MS Minchofalt"/>
          <w:color w:val="000000"/>
          <w:lang w:val="fr-CA"/>
        </w:rPr>
        <w:t xml:space="preserve"> tasmāt kāryasya kāraṇātmakatvam eveti darśayati—yas tv iti | yasya kāryasya ya ādiḥ kāraṇaṁ, antaḥ laya-sthānaṁ ca tasya madhyaṁ madhyāvasthāpi sa eva san satya eva | ayam arthaḥ pūrvam avikṛtaṁ kāraṇam eva, paścāt vikṛtaṁ sat kāryatvam āpadyate, na tu kāryaṁ kāraṇāt prṭhag bhūtaṁ vastu bhavati | ataḥ kāryasya nithyātve kāraṇasyāpy aṁśena mithyātva-prasakteḥ kārya-kāraṇe ubhe api satye eveti | yasmād evaṁ tasmād vikāraḥ kāryaṁ, padārtho vyavahārārtho , vyavahārārthasyābhrāntānāṁ satyenaiva vastunā siddheḥ satya ity arthaḥ | yathā taijasāḥ kaṭaka-kuṇḍalādayaḥ pārthivā ghaṭa-śarāvādayaś ca satyā eva vyavahriyante ||17||</w:t>
      </w:r>
    </w:p>
    <w:p w:rsidR="009072E6" w:rsidRPr="00FC43E8" w:rsidRDefault="009072E6" w:rsidP="009072E6">
      <w:pPr>
        <w:rPr>
          <w:rFonts w:eastAsia="MS Minchofalt"/>
          <w:b/>
          <w:lang w:val="fr-CA"/>
        </w:rPr>
      </w:pPr>
    </w:p>
    <w:p w:rsidR="009072E6" w:rsidRPr="00FC43E8" w:rsidRDefault="009072E6" w:rsidP="009072E6">
      <w:pPr>
        <w:jc w:val="center"/>
        <w:rPr>
          <w:rFonts w:eastAsia="MS Minchofalt"/>
          <w:lang w:val="fr-CA"/>
        </w:rPr>
      </w:pPr>
      <w:r w:rsidRPr="00FC43E8">
        <w:rPr>
          <w:rFonts w:eastAsia="MS Minchofalt"/>
          <w:lang w:val="fr-CA"/>
        </w:rPr>
        <w:t xml:space="preserve"> —o)0(o—</w:t>
      </w:r>
    </w:p>
    <w:p w:rsidR="009072E6" w:rsidRPr="00FC43E8" w:rsidRDefault="009072E6" w:rsidP="009072E6">
      <w:pPr>
        <w:rPr>
          <w:rFonts w:eastAsia="MS Minchofalt"/>
          <w:lang w:val="fr-CA"/>
        </w:rPr>
      </w:pPr>
    </w:p>
    <w:p w:rsidR="009072E6" w:rsidRPr="00FC43E8" w:rsidRDefault="009072E6" w:rsidP="009072E6">
      <w:pPr>
        <w:jc w:val="center"/>
        <w:rPr>
          <w:rFonts w:eastAsia="MS Minchofalt"/>
          <w:b/>
          <w:lang w:val="fr-CA"/>
        </w:rPr>
      </w:pPr>
      <w:r w:rsidRPr="00FC43E8">
        <w:rPr>
          <w:rFonts w:eastAsia="MS Minchofalt"/>
          <w:b/>
          <w:lang w:val="fr-CA"/>
        </w:rPr>
        <w:t xml:space="preserve">|| </w:t>
      </w:r>
      <w:r w:rsidRPr="00FC43E8">
        <w:rPr>
          <w:rFonts w:eastAsia="MS Minchofalt"/>
          <w:b/>
          <w:bCs/>
          <w:lang w:val="fr-CA"/>
        </w:rPr>
        <w:t>11.24.</w:t>
      </w:r>
      <w:r w:rsidRPr="00FC43E8">
        <w:rPr>
          <w:rFonts w:eastAsia="MS Minchofalt"/>
          <w:b/>
          <w:lang w:val="fr-CA"/>
        </w:rPr>
        <w:t>18 ||</w:t>
      </w:r>
    </w:p>
    <w:p w:rsidR="009072E6" w:rsidRPr="00FC43E8" w:rsidRDefault="009072E6" w:rsidP="009072E6">
      <w:pPr>
        <w:rPr>
          <w:rFonts w:eastAsia="MS Minchofalt"/>
          <w:lang w:val="fr-CA"/>
        </w:rPr>
      </w:pPr>
    </w:p>
    <w:p w:rsidR="009072E6" w:rsidRPr="00FC43E8" w:rsidRDefault="009072E6" w:rsidP="009072E6">
      <w:pPr>
        <w:pStyle w:val="Versequote"/>
        <w:rPr>
          <w:rFonts w:eastAsia="MS Minchofalt"/>
          <w:lang w:val="fr-CA"/>
        </w:rPr>
      </w:pPr>
      <w:r w:rsidRPr="00FC43E8">
        <w:rPr>
          <w:rFonts w:eastAsia="MS Minchofalt"/>
          <w:lang w:val="fr-CA"/>
        </w:rPr>
        <w:t>yad upādāya pūrvas tu bhāvo vikurute’param |</w:t>
      </w:r>
    </w:p>
    <w:p w:rsidR="009072E6" w:rsidRPr="00FC43E8" w:rsidRDefault="009072E6" w:rsidP="009072E6">
      <w:pPr>
        <w:pStyle w:val="Versequote"/>
        <w:rPr>
          <w:rFonts w:eastAsia="MS Minchofalt"/>
          <w:lang w:val="fr-CA"/>
        </w:rPr>
      </w:pPr>
      <w:r w:rsidRPr="00FC43E8">
        <w:rPr>
          <w:rFonts w:eastAsia="MS Minchofalt"/>
          <w:lang w:val="fr-CA"/>
        </w:rPr>
        <w:t>ādir anto yadā yasya tat satyam abhidhīyate ||</w:t>
      </w:r>
    </w:p>
    <w:p w:rsidR="009072E6" w:rsidRPr="00FC43E8" w:rsidRDefault="009072E6" w:rsidP="009072E6">
      <w:pPr>
        <w:rPr>
          <w:rFonts w:eastAsia="MS Minchofalt"/>
          <w:lang w:val="fr-CA"/>
        </w:rPr>
      </w:pPr>
    </w:p>
    <w:p w:rsidR="009072E6" w:rsidRPr="00FC43E8" w:rsidRDefault="009072E6" w:rsidP="009072E6">
      <w:pPr>
        <w:rPr>
          <w:rFonts w:eastAsia="MS Minchofalt"/>
          <w:color w:val="000000"/>
          <w:lang w:val="fr-CA"/>
        </w:rPr>
      </w:pPr>
      <w:r w:rsidRPr="00FC43E8">
        <w:rPr>
          <w:rFonts w:eastAsia="MS Minchofalt"/>
          <w:b/>
          <w:lang w:val="fr-CA"/>
        </w:rPr>
        <w:t>madhvaḥ</w:t>
      </w:r>
      <w:r w:rsidRPr="00FC43E8">
        <w:rPr>
          <w:rFonts w:ascii="Times New Roman" w:eastAsia="MS Minchofalt" w:hAnsi="Times New Roman"/>
          <w:b/>
          <w:lang w:val="fr-CA"/>
        </w:rPr>
        <w:t> </w:t>
      </w:r>
      <w:r w:rsidRPr="00FC43E8">
        <w:rPr>
          <w:rFonts w:eastAsia="MS Minchofalt"/>
          <w:b/>
          <w:lang w:val="fr-CA"/>
        </w:rPr>
        <w:t>:</w:t>
      </w:r>
      <w:r w:rsidRPr="00FC43E8">
        <w:rPr>
          <w:rFonts w:eastAsia="MS Minchofalt"/>
          <w:color w:val="000000"/>
          <w:lang w:val="fr-CA"/>
        </w:rPr>
        <w:t xml:space="preserve"> yad brahmopādāya pūrvaḥ prakṛty-ādir ādir antaś ca yad brahmaṇi yasmāt tasmā brahma paramārtha-satyam ||18||</w:t>
      </w:r>
    </w:p>
    <w:p w:rsidR="009072E6" w:rsidRPr="00FC43E8" w:rsidRDefault="009072E6" w:rsidP="009072E6">
      <w:pPr>
        <w:rPr>
          <w:rFonts w:eastAsia="MS Minchofalt"/>
          <w:b/>
          <w:lang w:val="fr-CA"/>
        </w:rPr>
      </w:pPr>
    </w:p>
    <w:p w:rsidR="009072E6" w:rsidRPr="00FC43E8" w:rsidRDefault="009072E6" w:rsidP="009072E6">
      <w:pPr>
        <w:rPr>
          <w:rFonts w:eastAsia="MS Minchofalt"/>
          <w:lang w:val="fr-CA"/>
        </w:rPr>
      </w:pPr>
      <w:r w:rsidRPr="00FC43E8">
        <w:rPr>
          <w:rFonts w:eastAsia="MS Minchofalt"/>
          <w:b/>
          <w:lang w:val="fr-CA"/>
        </w:rPr>
        <w:t>śrīdharaḥ :</w:t>
      </w:r>
      <w:r w:rsidRPr="00FC43E8">
        <w:rPr>
          <w:rFonts w:eastAsia="MS Minchofalt"/>
          <w:lang w:val="fr-CA"/>
        </w:rPr>
        <w:t xml:space="preserve"> nanv evaṁ tarhi svakāryaṁ prati mahad-ādīnām apy ādy-anta-rūpatvāt satyatvaṁ syāt tatrāha—yad iti | yad rūpam upādāyopādāna-kāraṇatayā svīkṛtya pūrvaḥ kāraṇa-rūpo mahad-ādir bhāvaḥ aparam ahaṅkārādikaṁ bhāvaṁ vikurute sṛjati | yathā piṇḍo mṛdam upādāya svayaṁ nimitta-bhūto ghaṭaṁ sṛjati tadvat | sa eva sann iti pūrvasyānuṣaṅgaḥ | kathaṁ tarhi </w:t>
      </w:r>
      <w:r w:rsidRPr="00FC43E8">
        <w:rPr>
          <w:rFonts w:eastAsia="MS Minchofalt"/>
          <w:color w:val="0000FF"/>
          <w:lang w:val="fr-CA"/>
        </w:rPr>
        <w:t>mṛttikety eva satyam i</w:t>
      </w:r>
      <w:r w:rsidRPr="00FC43E8">
        <w:rPr>
          <w:rFonts w:eastAsia="MS Minchofalt"/>
          <w:lang w:val="fr-CA"/>
        </w:rPr>
        <w:t>ty-ādi-śrutiḥ ? tatrāha—ādir iti | yad yadā yasyādir antaś ca vivakṣyate tadā tat satyam ity abhidhīyate śrutyā | parama-kāraṇātmanaḥ satyatva-vivakṣayety arthaḥ ||18||</w:t>
      </w:r>
    </w:p>
    <w:p w:rsidR="009072E6" w:rsidRPr="00FC43E8" w:rsidRDefault="009072E6" w:rsidP="009072E6">
      <w:pPr>
        <w:rPr>
          <w:rFonts w:eastAsia="MS Minchofalt"/>
          <w:b/>
          <w:lang w:val="fr-CA"/>
        </w:rPr>
      </w:pPr>
    </w:p>
    <w:p w:rsidR="009072E6" w:rsidRPr="00FC43E8" w:rsidRDefault="009072E6" w:rsidP="009072E6">
      <w:pPr>
        <w:rPr>
          <w:lang w:val="fr-CA" w:eastAsia="fr-CA"/>
        </w:rPr>
      </w:pPr>
      <w:r w:rsidRPr="00FC43E8">
        <w:rPr>
          <w:rFonts w:eastAsia="MS Minchofalt"/>
          <w:b/>
          <w:lang w:val="fr-CA"/>
        </w:rPr>
        <w:t xml:space="preserve">krama-sandarbhaḥ : </w:t>
      </w:r>
      <w:r w:rsidRPr="00FC43E8">
        <w:rPr>
          <w:lang w:val="fr-CA" w:eastAsia="fr-CA"/>
        </w:rPr>
        <w:t>mam iva tu sarva-sattā-sampādakaṁ sattvam iti vaktuṁ yuktiṁ darśayatii—yad iti ||18||</w:t>
      </w:r>
    </w:p>
    <w:p w:rsidR="009072E6" w:rsidRPr="00FC43E8" w:rsidRDefault="009072E6" w:rsidP="009072E6">
      <w:pPr>
        <w:rPr>
          <w:lang w:val="fr-CA" w:eastAsia="fr-CA"/>
        </w:rPr>
      </w:pPr>
    </w:p>
    <w:p w:rsidR="009072E6" w:rsidRPr="00FC43E8" w:rsidRDefault="009072E6" w:rsidP="009072E6">
      <w:pPr>
        <w:rPr>
          <w:rFonts w:eastAsia="MS Minchofalt"/>
          <w:color w:val="000000"/>
          <w:lang w:val="fr-CA"/>
        </w:rPr>
      </w:pPr>
      <w:r w:rsidRPr="00FC43E8">
        <w:rPr>
          <w:rFonts w:eastAsia="MS Minchofalt"/>
          <w:b/>
          <w:lang w:val="fr-CA"/>
        </w:rPr>
        <w:t>viśvanāthaḥ :</w:t>
      </w:r>
      <w:r w:rsidRPr="00FC43E8">
        <w:rPr>
          <w:rFonts w:eastAsia="MS Minchofalt"/>
          <w:color w:val="000000"/>
          <w:lang w:val="fr-CA"/>
        </w:rPr>
        <w:t xml:space="preserve"> kiṁ ca, kārya-kāraṇayor ubhayoḥ satyatve’pi </w:t>
      </w:r>
      <w:r w:rsidRPr="00FC43E8">
        <w:rPr>
          <w:rFonts w:eastAsia="MS Minchofalt"/>
          <w:color w:val="0000FF"/>
          <w:lang w:val="fr-CA"/>
        </w:rPr>
        <w:t>mṛttikety eva satyam i</w:t>
      </w:r>
      <w:r w:rsidRPr="00FC43E8">
        <w:rPr>
          <w:rFonts w:eastAsia="MS Minchofalt"/>
          <w:color w:val="000000"/>
          <w:lang w:val="fr-CA"/>
        </w:rPr>
        <w:t xml:space="preserve">ti śrutyā yad ucyate—tat satya-śabdena kāraṇam evocyate ity āha—yad vastu upādāya pūrvo bhāvaḥ paraṁ vikurute sṛjati, tat satyaṁ, yathā piṇḍo mṛd upādāya svayaṁ nimitta-bhūto ghaṭaṁ sṛjati, tan mṛd eva satyam | kiṁ ca, yad yadā yasyādir antaś ca bhavati, tadā tat satyam abhidhīyate | iti mṛdaḥ satyatvaṁ ghaṭam apekṣya, kāraṇatvam iti mṛd-ādīnām āpekṣikaṁ satyatvam | prakṛtes tu parama-kāraṇatva-lakṣaṇam ātyantikaṁ satyatvam āyātam | atra kāraṇasyaiva kārya-rūpatvena pratipādanād ubhayor api kārya-kāraṇayor vastutaḥ satyatve’pi tat satyam abhidhīyate ity ukteḥ kāraṇasya satyam iti nāmaiva bhagavatā kṛtam ity avasīyate, </w:t>
      </w:r>
      <w:r w:rsidRPr="00FC43E8">
        <w:rPr>
          <w:rFonts w:eastAsia="MS Minchofalt"/>
          <w:color w:val="0000FF"/>
          <w:lang w:val="fr-CA"/>
        </w:rPr>
        <w:t>mṛttikety eva satyam i</w:t>
      </w:r>
      <w:r w:rsidRPr="00FC43E8">
        <w:rPr>
          <w:rFonts w:eastAsia="MS Minchofalt"/>
          <w:color w:val="000000"/>
          <w:lang w:val="fr-CA"/>
        </w:rPr>
        <w:t>ti śruteḥ | sat-kārya-vāde’pi vyākhyānārtham, ata eva tat satyaṁ bhavatīty aprayujya tat satyam abhidhīyate ity uktam | vyākhyānāntare’dhyāye’smin māyāvādasyāprasaṅgāt kārya-kāraṇayor lakṣaṇasya sarvair eva jñātatvād vākyasyāsya vaiyarthyam evāpadyetety avadheyam ||18||</w:t>
      </w:r>
    </w:p>
    <w:p w:rsidR="009072E6" w:rsidRPr="00FC43E8" w:rsidRDefault="009072E6" w:rsidP="009072E6">
      <w:pPr>
        <w:rPr>
          <w:rFonts w:eastAsia="MS Minchofalt"/>
          <w:b/>
          <w:lang w:val="fr-CA"/>
        </w:rPr>
      </w:pPr>
    </w:p>
    <w:p w:rsidR="009072E6" w:rsidRPr="00FC43E8" w:rsidRDefault="009072E6" w:rsidP="009072E6">
      <w:pPr>
        <w:jc w:val="center"/>
        <w:rPr>
          <w:rFonts w:eastAsia="MS Minchofalt"/>
          <w:lang w:val="fr-CA"/>
        </w:rPr>
      </w:pPr>
      <w:r w:rsidRPr="00FC43E8">
        <w:rPr>
          <w:rFonts w:eastAsia="MS Minchofalt"/>
          <w:lang w:val="fr-CA"/>
        </w:rPr>
        <w:t xml:space="preserve"> —o)0(o—</w:t>
      </w:r>
    </w:p>
    <w:p w:rsidR="009072E6" w:rsidRPr="00FC43E8" w:rsidRDefault="009072E6" w:rsidP="009072E6">
      <w:pPr>
        <w:rPr>
          <w:rFonts w:eastAsia="MS Minchofalt"/>
          <w:lang w:val="fr-CA"/>
        </w:rPr>
      </w:pPr>
    </w:p>
    <w:p w:rsidR="009072E6" w:rsidRPr="00FC43E8" w:rsidRDefault="009072E6" w:rsidP="009072E6">
      <w:pPr>
        <w:jc w:val="center"/>
        <w:rPr>
          <w:rFonts w:eastAsia="MS Minchofalt"/>
          <w:b/>
          <w:lang w:val="fr-CA"/>
        </w:rPr>
      </w:pPr>
      <w:r w:rsidRPr="00FC43E8">
        <w:rPr>
          <w:rFonts w:eastAsia="MS Minchofalt"/>
          <w:b/>
          <w:lang w:val="fr-CA"/>
        </w:rPr>
        <w:t xml:space="preserve">|| </w:t>
      </w:r>
      <w:r w:rsidRPr="00FC43E8">
        <w:rPr>
          <w:rFonts w:eastAsia="MS Minchofalt"/>
          <w:b/>
          <w:bCs/>
          <w:lang w:val="fr-CA"/>
        </w:rPr>
        <w:t>11.24.</w:t>
      </w:r>
      <w:r w:rsidRPr="00FC43E8">
        <w:rPr>
          <w:rFonts w:eastAsia="MS Minchofalt"/>
          <w:b/>
          <w:lang w:val="fr-CA"/>
        </w:rPr>
        <w:t>19 ||</w:t>
      </w:r>
    </w:p>
    <w:p w:rsidR="009072E6" w:rsidRPr="00FC43E8" w:rsidRDefault="009072E6" w:rsidP="009072E6">
      <w:pPr>
        <w:rPr>
          <w:rFonts w:eastAsia="MS Minchofalt"/>
          <w:lang w:val="fr-CA"/>
        </w:rPr>
      </w:pPr>
    </w:p>
    <w:p w:rsidR="009072E6" w:rsidRPr="00FC43E8" w:rsidRDefault="009072E6" w:rsidP="009072E6">
      <w:pPr>
        <w:pStyle w:val="Versequote"/>
        <w:rPr>
          <w:rFonts w:eastAsia="MS Minchofalt"/>
          <w:lang w:val="fr-CA"/>
        </w:rPr>
      </w:pPr>
      <w:r w:rsidRPr="00FC43E8">
        <w:rPr>
          <w:rFonts w:eastAsia="MS Minchofalt"/>
          <w:lang w:val="fr-CA"/>
        </w:rPr>
        <w:t>prakṛtir hy asyopādānam</w:t>
      </w:r>
      <w:r>
        <w:rPr>
          <w:rStyle w:val="Refdenotaalpie"/>
          <w:rFonts w:eastAsia="MS Minchofalt" w:cs="Balaram"/>
          <w:lang w:val="pl-PL"/>
        </w:rPr>
        <w:footnoteReference w:id="91"/>
      </w:r>
      <w:r w:rsidRPr="00FC43E8">
        <w:rPr>
          <w:rFonts w:eastAsia="MS Minchofalt"/>
          <w:lang w:val="fr-CA"/>
        </w:rPr>
        <w:t xml:space="preserve"> ādhāraḥ puruṣaḥ paraḥ |</w:t>
      </w:r>
    </w:p>
    <w:p w:rsidR="009072E6" w:rsidRPr="00FC43E8" w:rsidRDefault="009072E6" w:rsidP="009072E6">
      <w:pPr>
        <w:pStyle w:val="Versequote"/>
        <w:rPr>
          <w:rFonts w:eastAsia="MS Minchofalt"/>
          <w:lang w:val="fr-CA"/>
        </w:rPr>
      </w:pPr>
      <w:r w:rsidRPr="00FC43E8">
        <w:rPr>
          <w:rFonts w:eastAsia="MS Minchofalt"/>
          <w:lang w:val="fr-CA"/>
        </w:rPr>
        <w:t>sato’bhivyañjakaḥ kālo brahma tat tritayaṁ tv aham ||</w:t>
      </w:r>
    </w:p>
    <w:p w:rsidR="009072E6" w:rsidRPr="00FC43E8" w:rsidRDefault="009072E6" w:rsidP="009072E6">
      <w:pPr>
        <w:rPr>
          <w:rFonts w:eastAsia="MS Minchofalt"/>
          <w:lang w:val="fr-CA"/>
        </w:rPr>
      </w:pPr>
    </w:p>
    <w:p w:rsidR="009072E6" w:rsidRPr="00FC43E8" w:rsidRDefault="009072E6" w:rsidP="009072E6">
      <w:pPr>
        <w:rPr>
          <w:rFonts w:eastAsia="MS Minchofalt"/>
          <w:bCs/>
          <w:color w:val="0000FF"/>
          <w:lang w:val="fr-CA"/>
        </w:rPr>
      </w:pPr>
      <w:r w:rsidRPr="00FC43E8">
        <w:rPr>
          <w:rFonts w:eastAsia="MS Minchofalt"/>
          <w:b/>
          <w:bCs/>
          <w:lang w:val="fr-CA"/>
        </w:rPr>
        <w:t>madhvaḥ :</w:t>
      </w:r>
      <w:r w:rsidRPr="00FC43E8">
        <w:rPr>
          <w:rFonts w:eastAsia="MS Minchofalt"/>
          <w:bCs/>
          <w:lang w:val="fr-CA"/>
        </w:rPr>
        <w:t xml:space="preserve"> </w:t>
      </w:r>
      <w:r w:rsidRPr="00FC43E8">
        <w:rPr>
          <w:rFonts w:eastAsia="MS Minchofalt"/>
          <w:bCs/>
          <w:color w:val="0000FF"/>
          <w:lang w:val="fr-CA"/>
        </w:rPr>
        <w:t>paraḥ puruṣo hiraṇyagarbhaḥ kālo’pi rūpāntareṇa sa eva |</w:t>
      </w:r>
    </w:p>
    <w:p w:rsidR="009072E6" w:rsidRPr="00FC43E8" w:rsidRDefault="009072E6" w:rsidP="009072E6">
      <w:pPr>
        <w:pStyle w:val="Cita"/>
        <w:rPr>
          <w:rFonts w:eastAsia="MS Minchofalt"/>
          <w:color w:val="0000FF"/>
          <w:lang w:val="fr-CA"/>
        </w:rPr>
      </w:pPr>
      <w:r w:rsidRPr="00FC43E8">
        <w:rPr>
          <w:rFonts w:eastAsia="MS Minchofalt"/>
          <w:color w:val="0000FF"/>
          <w:lang w:val="fr-CA"/>
        </w:rPr>
        <w:t>kālābhimāni brahmā tu kāla ity abhiśabditaḥ ||</w:t>
      </w:r>
    </w:p>
    <w:p w:rsidR="009072E6" w:rsidRPr="00FC43E8" w:rsidRDefault="009072E6" w:rsidP="009072E6">
      <w:pPr>
        <w:pStyle w:val="Cita"/>
        <w:rPr>
          <w:rFonts w:eastAsia="MS Minchofalt"/>
          <w:color w:val="0000FF"/>
          <w:lang w:val="fr-CA"/>
        </w:rPr>
      </w:pPr>
      <w:r w:rsidRPr="00FC43E8">
        <w:rPr>
          <w:rFonts w:eastAsia="MS Minchofalt"/>
          <w:color w:val="0000FF"/>
          <w:lang w:val="fr-CA"/>
        </w:rPr>
        <w:t>sarva-jīvābhimānī sa paraḥ puruṣa ucyate ||</w:t>
      </w:r>
    </w:p>
    <w:p w:rsidR="009072E6" w:rsidRPr="00FC43E8" w:rsidRDefault="009072E6" w:rsidP="009072E6">
      <w:pPr>
        <w:pStyle w:val="Cita"/>
        <w:rPr>
          <w:rFonts w:eastAsia="MS Minchofalt"/>
          <w:color w:val="0000FF"/>
          <w:lang w:val="fr-CA"/>
        </w:rPr>
      </w:pPr>
      <w:r w:rsidRPr="00FC43E8">
        <w:rPr>
          <w:rFonts w:eastAsia="MS Minchofalt"/>
          <w:color w:val="0000FF"/>
          <w:lang w:val="fr-CA"/>
        </w:rPr>
        <w:t>prakṛtir nāma tat-patnī prakṛte abhimāninī |</w:t>
      </w:r>
    </w:p>
    <w:p w:rsidR="009072E6" w:rsidRPr="00FC43E8" w:rsidRDefault="009072E6" w:rsidP="009072E6">
      <w:pPr>
        <w:pStyle w:val="Cita"/>
        <w:rPr>
          <w:rFonts w:eastAsia="MS Minchofalt"/>
          <w:lang w:val="fr-CA"/>
        </w:rPr>
      </w:pPr>
      <w:r w:rsidRPr="00FC43E8">
        <w:rPr>
          <w:rFonts w:eastAsia="MS Minchofalt"/>
          <w:color w:val="0000FF"/>
          <w:lang w:val="fr-CA"/>
        </w:rPr>
        <w:t>sā prasūte jagat sarvaṁ sūtram ārabhya sarvaśaḥ ||</w:t>
      </w:r>
      <w:r w:rsidRPr="00FC43E8">
        <w:rPr>
          <w:rFonts w:eastAsia="MS Minchofalt"/>
          <w:lang w:val="fr-CA"/>
        </w:rPr>
        <w:t xml:space="preserve"> iti ca |</w:t>
      </w:r>
    </w:p>
    <w:p w:rsidR="009072E6" w:rsidRPr="00FC43E8" w:rsidRDefault="009072E6" w:rsidP="009072E6">
      <w:pPr>
        <w:pStyle w:val="Cita"/>
        <w:rPr>
          <w:rFonts w:eastAsia="MS Minchofalt"/>
          <w:lang w:val="fr-CA"/>
        </w:rPr>
      </w:pPr>
    </w:p>
    <w:p w:rsidR="009072E6" w:rsidRPr="00FC43E8" w:rsidRDefault="009072E6" w:rsidP="009072E6">
      <w:pPr>
        <w:pStyle w:val="Cita"/>
        <w:rPr>
          <w:rFonts w:eastAsia="MS Minchofalt"/>
          <w:color w:val="0000FF"/>
          <w:lang w:val="fr-CA"/>
        </w:rPr>
      </w:pPr>
      <w:r w:rsidRPr="00FC43E8">
        <w:rPr>
          <w:rFonts w:eastAsia="MS Minchofalt"/>
          <w:color w:val="0000FF"/>
          <w:lang w:val="fr-CA"/>
        </w:rPr>
        <w:t>ādhāro vyañjakaś caiva prasavitā ca keśavaḥ |</w:t>
      </w:r>
    </w:p>
    <w:p w:rsidR="009072E6" w:rsidRPr="00FC43E8" w:rsidRDefault="009072E6" w:rsidP="009072E6">
      <w:pPr>
        <w:pStyle w:val="Cita"/>
        <w:rPr>
          <w:rFonts w:eastAsia="MS Minchofalt"/>
          <w:color w:val="0000FF"/>
          <w:lang w:val="fr-CA"/>
        </w:rPr>
      </w:pPr>
      <w:r w:rsidRPr="00FC43E8">
        <w:rPr>
          <w:rFonts w:eastAsia="MS Minchofalt"/>
          <w:color w:val="0000FF"/>
          <w:lang w:val="fr-CA"/>
        </w:rPr>
        <w:t>kāla-prakṛti-puṁsāṁ ca tan-mūla-prakṛter api |</w:t>
      </w:r>
    </w:p>
    <w:p w:rsidR="009072E6" w:rsidRPr="00FC43E8" w:rsidRDefault="009072E6" w:rsidP="009072E6">
      <w:pPr>
        <w:pStyle w:val="Cita"/>
        <w:rPr>
          <w:rFonts w:eastAsia="MS Minchofalt"/>
          <w:lang w:val="fr-CA"/>
        </w:rPr>
      </w:pPr>
      <w:r w:rsidRPr="00FC43E8">
        <w:rPr>
          <w:rFonts w:eastAsia="MS Minchofalt"/>
          <w:color w:val="0000FF"/>
          <w:lang w:val="fr-CA"/>
        </w:rPr>
        <w:t xml:space="preserve">ādhāro vyañjakaś caiva sarvasyāpi niyāmakaḥ || </w:t>
      </w:r>
      <w:r w:rsidRPr="00FC43E8">
        <w:rPr>
          <w:rFonts w:eastAsia="MS Minchofalt"/>
          <w:lang w:val="fr-CA"/>
        </w:rPr>
        <w:t>iti ca ||19||</w:t>
      </w:r>
    </w:p>
    <w:p w:rsidR="009072E6" w:rsidRDefault="009072E6" w:rsidP="009072E6">
      <w:pPr>
        <w:rPr>
          <w:rFonts w:eastAsia="MS Minchofalt"/>
          <w:b/>
          <w:bCs/>
          <w:cs/>
          <w:lang w:val="sa-IN" w:bidi="sa-IN"/>
        </w:rPr>
      </w:pPr>
    </w:p>
    <w:p w:rsidR="009072E6" w:rsidRDefault="009072E6" w:rsidP="009072E6">
      <w:pPr>
        <w:rPr>
          <w:rFonts w:eastAsia="MS Minchofalt"/>
          <w:cs/>
          <w:lang w:val="sa-IN" w:bidi="sa-IN"/>
        </w:rPr>
      </w:pPr>
      <w:r>
        <w:rPr>
          <w:rFonts w:eastAsia="MS Minchofalt"/>
          <w:b/>
          <w:bCs/>
          <w:cs/>
          <w:lang w:val="sa-IN" w:bidi="sa-IN"/>
        </w:rPr>
        <w:t>śrīdharaḥ :</w:t>
      </w:r>
      <w:r>
        <w:rPr>
          <w:rFonts w:eastAsia="MS Minchofalt"/>
          <w:cs/>
          <w:lang w:val="sa-IN" w:bidi="sa-IN"/>
        </w:rPr>
        <w:t xml:space="preserve"> nanu tathāpi</w:t>
      </w:r>
      <w:r>
        <w:rPr>
          <w:rStyle w:val="Refdenotaalpie"/>
          <w:rFonts w:eastAsia="MS Minchofalt" w:cs="Balaram"/>
          <w:lang w:val="sa-IN"/>
        </w:rPr>
        <w:footnoteReference w:id="92"/>
      </w:r>
      <w:r>
        <w:rPr>
          <w:rFonts w:eastAsia="MS Minchofalt"/>
          <w:cs/>
          <w:lang w:val="sa-IN" w:bidi="sa-IN"/>
        </w:rPr>
        <w:t xml:space="preserve"> prakṛti-puruṣa-kālānām akārya-bhūtānāṁ bhinnatvāt katham advitīyatā tatrāha—prakṛtir iti | asya sataḥ kāryasyopādānaṁ yā prakṛtiḥ prasiddhā yaś ca tasyā ādhāro’dhiṣṭhātā paraḥ puruṣo yaś ca guṇa-kṣobheṇābhivyañjakaḥ kālas tat tritayaṁ brahma-rūpo’ham eva, na tu pṛthak | prakṛteḥ śaktitvāt puruṣa-kālayor avasthā-rūpatvāt ||19||</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rPr>
          <w:rFonts w:eastAsia="MS Minchofalt"/>
          <w:iCs/>
          <w:cs/>
          <w:lang w:val="sa-IN" w:bidi="sa-IN"/>
        </w:rPr>
        <w:t>tathaivāha—prakṛtir iti ||19||</w:t>
      </w:r>
    </w:p>
    <w:p w:rsidR="009072E6" w:rsidRDefault="009072E6" w:rsidP="009072E6">
      <w:pPr>
        <w:rPr>
          <w:rFonts w:eastAsia="MS Minchofalt"/>
          <w:b/>
          <w:bCs/>
          <w:cs/>
          <w:lang w:val="sa-IN" w:bidi="sa-IN"/>
        </w:rPr>
      </w:pPr>
    </w:p>
    <w:p w:rsidR="009072E6" w:rsidRDefault="009072E6" w:rsidP="009072E6">
      <w:pPr>
        <w:rPr>
          <w:rFonts w:eastAsia="MS Minchofalt"/>
          <w:cs/>
          <w:lang w:val="sa-IN" w:bidi="sa-IN"/>
        </w:rPr>
      </w:pPr>
      <w:r>
        <w:rPr>
          <w:rFonts w:eastAsia="MS Minchofalt"/>
          <w:b/>
          <w:bCs/>
          <w:cs/>
          <w:lang w:val="sa-IN" w:bidi="sa-IN"/>
        </w:rPr>
        <w:t>viśvanāthaḥ :</w:t>
      </w:r>
      <w:r>
        <w:rPr>
          <w:rFonts w:eastAsia="MS Minchofalt"/>
          <w:cs/>
          <w:lang w:val="sa-IN" w:bidi="sa-IN"/>
        </w:rPr>
        <w:t xml:space="preserve"> nanu tarhi parameśvarasya tava kathaṁ parama-kāraṇatva-lakṣaṇam ātyantika-satyatvaṁ tatrāha—prakṛtir hīti | yasya sataḥ kāryasyopādānaṁ yā prakṛtiḥ prasiddhā | yaś cāsya ādhāraḥ keṣāṁcin mate adhiṣṭhāna-kāraṇaṁ puruṣaḥ, yaś ca guṇa-kṣobheṇābhivyañjakaḥ kālo nimittaṁ, tat tritayaṁ brahma-rūpo’ham eva | prakṛteḥ śaktitvāt, puruṣasya mad-aṁśatvāt, kālasya mac-ceṣṭā-rūpatvāt, tat tritayam aham eva | evaṁ ca prakṛter jagad-upādānatvād eva mama jagad-upādānatvam | kiṁ ca, tasyāvikāritve’pi na me vikāritvaṁ, tasyā mac-chaktitve’pi mat-svarūpa-śaktitvābhāvāt, kintu bahiraṅga-śaktitvam eva mat-svarūpasya māyātītatvena sarva-śāstra-prasiddheḥ ||19||</w:t>
      </w:r>
    </w:p>
    <w:p w:rsidR="009072E6" w:rsidRDefault="009072E6" w:rsidP="009072E6">
      <w:pPr>
        <w:rPr>
          <w:rFonts w:eastAsia="MS Minchofalt"/>
          <w:b/>
          <w:bCs/>
          <w:cs/>
          <w:lang w:val="sa-IN" w:bidi="sa-IN"/>
        </w:rPr>
      </w:pPr>
    </w:p>
    <w:p w:rsidR="009072E6" w:rsidRDefault="009072E6" w:rsidP="009072E6">
      <w:pPr>
        <w:jc w:val="center"/>
        <w:rPr>
          <w:rFonts w:eastAsia="MS Minchofalt"/>
          <w:lang w:val="pl-PL"/>
        </w:rPr>
      </w:pPr>
      <w:r>
        <w:rPr>
          <w:rFonts w:eastAsia="MS Minchofalt"/>
          <w:cs/>
          <w:lang w:val="sa-IN" w:bidi="sa-IN"/>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20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sargaḥ pravartate tāvat paurvāparyeṇa nityaśaḥ |</w:t>
      </w:r>
    </w:p>
    <w:p w:rsidR="009072E6" w:rsidRDefault="009072E6" w:rsidP="009072E6">
      <w:pPr>
        <w:pStyle w:val="Versequote"/>
        <w:rPr>
          <w:rFonts w:eastAsia="MS Minchofalt"/>
          <w:lang w:val="pl-PL"/>
        </w:rPr>
      </w:pPr>
      <w:r>
        <w:rPr>
          <w:rFonts w:eastAsia="MS Minchofalt"/>
          <w:lang w:val="pl-PL"/>
        </w:rPr>
        <w:t>mahān guṇa-visargārthaḥ sthity-anto yāvad īkṣaṇam ||</w:t>
      </w:r>
    </w:p>
    <w:p w:rsidR="009072E6" w:rsidRDefault="009072E6" w:rsidP="009072E6">
      <w:pPr>
        <w:rPr>
          <w:rFonts w:eastAsia="MS Minchofalt"/>
          <w:lang w:val="pl-PL"/>
        </w:rPr>
      </w:pPr>
    </w:p>
    <w:p w:rsidR="009072E6" w:rsidRPr="00D27516"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sidRPr="00D27516">
        <w:rPr>
          <w:rFonts w:eastAsia="MS Minchofalt"/>
          <w:color w:val="000000"/>
          <w:lang w:val="pl-PL"/>
        </w:rPr>
        <w:t xml:space="preserve">yāvat </w:t>
      </w:r>
      <w:r>
        <w:rPr>
          <w:rFonts w:eastAsia="MS Minchofalt"/>
          <w:color w:val="000000"/>
          <w:lang w:val="pl-PL"/>
        </w:rPr>
        <w:t>sthit</w:t>
      </w:r>
      <w:r w:rsidRPr="00D27516">
        <w:rPr>
          <w:rFonts w:eastAsia="MS Minchofalt"/>
          <w:color w:val="000000"/>
          <w:lang w:val="pl-PL"/>
        </w:rPr>
        <w:t xml:space="preserve">ir asti tāvad utpattir asty eva | yāvad īkṣaṇaṁ yāvat pralayaḥ syād iti </w:t>
      </w:r>
      <w:r>
        <w:rPr>
          <w:rFonts w:eastAsia="MS Minchofalt"/>
          <w:color w:val="000000"/>
          <w:lang w:val="pl-PL"/>
        </w:rPr>
        <w:t>bhagavat</w:t>
      </w:r>
      <w:r w:rsidRPr="00D27516">
        <w:rPr>
          <w:rFonts w:eastAsia="MS Minchofalt"/>
          <w:color w:val="000000"/>
          <w:lang w:val="pl-PL"/>
        </w:rPr>
        <w:t>aḥ smaraṇa</w:t>
      </w:r>
      <w:r>
        <w:rPr>
          <w:rFonts w:eastAsia="MS Minchofalt"/>
          <w:color w:val="000000"/>
          <w:lang w:val="pl-PL"/>
        </w:rPr>
        <w:t>m |</w:t>
      </w:r>
      <w:r w:rsidRPr="00D27516">
        <w:rPr>
          <w:rFonts w:eastAsia="MS Minchofalt"/>
          <w:color w:val="000000"/>
          <w:lang w:val="pl-PL"/>
        </w:rPr>
        <w:t>|20||</w:t>
      </w:r>
    </w:p>
    <w:p w:rsidR="009072E6" w:rsidRDefault="009072E6" w:rsidP="009072E6">
      <w:pPr>
        <w:rPr>
          <w:rFonts w:eastAsia="MS Minchofalt"/>
          <w:b/>
          <w:lang w:val="pl-PL"/>
        </w:rPr>
      </w:pPr>
    </w:p>
    <w:p w:rsidR="009072E6" w:rsidRPr="002E7E1D" w:rsidRDefault="009072E6" w:rsidP="009072E6">
      <w:pPr>
        <w:rPr>
          <w:lang w:val="pl-PL" w:eastAsia="fr-CA"/>
        </w:rPr>
      </w:pPr>
      <w:r>
        <w:rPr>
          <w:rFonts w:eastAsia="MS Minchofalt"/>
          <w:b/>
          <w:lang w:val="pl-PL"/>
        </w:rPr>
        <w:t xml:space="preserve">śrīdharaḥ : </w:t>
      </w:r>
      <w:r w:rsidRPr="002E7E1D">
        <w:rPr>
          <w:lang w:val="pl-PL" w:eastAsia="fr-CA"/>
        </w:rPr>
        <w:t>idānīṁ kāryasya kāraṇātmatāṁ darśayati, yasya kāryasya ādiḥ kāraṇa</w:t>
      </w:r>
      <w:r>
        <w:rPr>
          <w:lang w:val="pl-PL" w:eastAsia="fr-CA"/>
        </w:rPr>
        <w:t>m a</w:t>
      </w:r>
      <w:r w:rsidRPr="002E7E1D">
        <w:rPr>
          <w:lang w:val="pl-PL" w:eastAsia="fr-CA"/>
        </w:rPr>
        <w:t>nto laya-sthānaṁ ca tasya madhyaṁ madhyāvasthāpi sa eva | vai prasiddhaṁ mṛt-sūvarṇādiṣu | ata evāvyabhicāritvāt sa eva sannetaraḥ | alaṁ tarhi mithyābhūta-kārya-sṛṣṭyā, tatrāha—vikāra iti | taijasāḥ kaṭaka-kuṇḍalādayaḥ, pārthivā ghaṭa-śarāvādayaś ca yatheti |</w:t>
      </w:r>
      <w:r>
        <w:rPr>
          <w:lang w:val="pl-PL" w:eastAsia="fr-CA"/>
        </w:rPr>
        <w:t>|20||</w:t>
      </w:r>
    </w:p>
    <w:p w:rsidR="009072E6" w:rsidRPr="002E7E1D"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D27516"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jagat-sargo’yaṁ kiyat-kālāvadhir iti cet sthiti-kāla-paryanta ity āha—sarga iti | mahān atibahulaḥ paurvāparyeṇa pitṛ-putrādi-rūpeṇa nityaśo’vicchedena, kim-arthaḥ guṇeṣu deheṣu vividhayā sṛjyata iti guṇa-visargo jīvas tad-arthas tad-bhogādi-prayojanakaḥ, sa ca sargas tāvat pravartate yāvat sthity-antaḥ sthiteḥ pālanasyāntaḥ samāptiḥ | sa cānta eva kim-avadhikaḥ ? tatrāha—yāvad īkṣaṇaṁ pālanecchānukūlam ity arthaḥ ||20||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virāṇ mayāsādyamāno loka-kalpa-vikalpakaḥ |</w:t>
      </w:r>
    </w:p>
    <w:p w:rsidR="009072E6" w:rsidRDefault="009072E6" w:rsidP="009072E6">
      <w:pPr>
        <w:pStyle w:val="Versequote"/>
        <w:rPr>
          <w:rFonts w:eastAsia="MS Minchofalt"/>
          <w:lang w:val="pl-PL"/>
        </w:rPr>
      </w:pPr>
      <w:r>
        <w:rPr>
          <w:rFonts w:eastAsia="MS Minchofalt"/>
          <w:lang w:val="pl-PL"/>
        </w:rPr>
        <w:t>pañcatvāya viśeṣāya kalpate bhuvanaiḥ saha ||</w:t>
      </w:r>
    </w:p>
    <w:p w:rsidR="009072E6" w:rsidRDefault="009072E6" w:rsidP="009072E6">
      <w:pPr>
        <w:rPr>
          <w:rFonts w:eastAsia="MS Minchofalt"/>
          <w:lang w:val="pl-PL"/>
        </w:rPr>
      </w:pPr>
    </w:p>
    <w:p w:rsidR="009072E6" w:rsidRPr="00745777"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viśeṣeṇa</w:t>
      </w:r>
      <w:r w:rsidRPr="00745777">
        <w:rPr>
          <w:rFonts w:eastAsia="MS Minchofalt"/>
          <w:color w:val="0000FF"/>
          <w:lang w:val="pl-PL"/>
        </w:rPr>
        <w:t xml:space="preserve"> </w:t>
      </w:r>
      <w:r>
        <w:rPr>
          <w:rFonts w:eastAsia="MS Minchofalt"/>
          <w:color w:val="0000FF"/>
          <w:lang w:val="pl-PL"/>
        </w:rPr>
        <w:t>guṇ</w:t>
      </w:r>
      <w:r w:rsidRPr="00745777">
        <w:rPr>
          <w:rFonts w:eastAsia="MS Minchofalt"/>
          <w:color w:val="0000FF"/>
          <w:lang w:val="pl-PL"/>
        </w:rPr>
        <w:t xml:space="preserve">odrekāt </w:t>
      </w:r>
      <w:r>
        <w:rPr>
          <w:rFonts w:eastAsia="MS Minchofalt"/>
          <w:color w:val="0000FF"/>
          <w:lang w:val="pl-PL"/>
        </w:rPr>
        <w:t>viśeṣ</w:t>
      </w:r>
      <w:r w:rsidRPr="00745777">
        <w:rPr>
          <w:rFonts w:eastAsia="MS Minchofalt"/>
          <w:color w:val="0000FF"/>
          <w:lang w:val="pl-PL"/>
        </w:rPr>
        <w:t xml:space="preserve">aḥ </w:t>
      </w:r>
      <w:r>
        <w:rPr>
          <w:rFonts w:eastAsia="MS Minchofalt"/>
          <w:color w:val="0000FF"/>
          <w:lang w:val="pl-PL"/>
        </w:rPr>
        <w:t>pṛthiv</w:t>
      </w:r>
      <w:r w:rsidRPr="00745777">
        <w:rPr>
          <w:rFonts w:eastAsia="MS Minchofalt"/>
          <w:color w:val="0000FF"/>
          <w:lang w:val="pl-PL"/>
        </w:rPr>
        <w:t xml:space="preserve">ī </w:t>
      </w:r>
      <w:r>
        <w:rPr>
          <w:rFonts w:eastAsia="MS Minchofalt"/>
          <w:color w:val="0000FF"/>
          <w:lang w:val="pl-PL"/>
        </w:rPr>
        <w:t>smṛt</w:t>
      </w:r>
      <w:r w:rsidRPr="00745777">
        <w:rPr>
          <w:rFonts w:eastAsia="MS Minchofalt"/>
          <w:color w:val="0000FF"/>
          <w:lang w:val="pl-PL"/>
        </w:rPr>
        <w:t>ā</w:t>
      </w:r>
      <w:r w:rsidRPr="00745777">
        <w:rPr>
          <w:rFonts w:eastAsia="MS Minchofalt"/>
          <w:color w:val="000000"/>
          <w:lang w:val="pl-PL"/>
        </w:rPr>
        <w:t xml:space="preserve"> </w:t>
      </w:r>
      <w:r>
        <w:rPr>
          <w:rFonts w:eastAsia="MS Minchofalt"/>
          <w:color w:val="000000"/>
          <w:lang w:val="pl-PL"/>
        </w:rPr>
        <w:t>iti pravṛtte | pañcatvānantaram aviśeṣāya ||21||</w:t>
      </w:r>
    </w:p>
    <w:p w:rsidR="009072E6" w:rsidRDefault="009072E6" w:rsidP="009072E6">
      <w:pPr>
        <w:rPr>
          <w:rFonts w:eastAsia="MS Minchofalt"/>
          <w:b/>
          <w:lang w:val="pl-PL"/>
        </w:rPr>
      </w:pPr>
    </w:p>
    <w:p w:rsidR="009072E6" w:rsidRPr="002E7E1D" w:rsidRDefault="009072E6" w:rsidP="009072E6">
      <w:pPr>
        <w:rPr>
          <w:lang w:val="pl-PL" w:eastAsia="fr-CA"/>
        </w:rPr>
      </w:pPr>
      <w:r>
        <w:rPr>
          <w:rFonts w:eastAsia="MS Minchofalt"/>
          <w:b/>
          <w:lang w:val="pl-PL"/>
        </w:rPr>
        <w:t xml:space="preserve">śrīdharaḥ : </w:t>
      </w:r>
      <w:r w:rsidRPr="002E7E1D">
        <w:rPr>
          <w:lang w:val="pl-PL" w:eastAsia="fr-CA"/>
        </w:rPr>
        <w:t>pralayaṁ</w:t>
      </w:r>
      <w:r>
        <w:rPr>
          <w:lang w:val="pl-PL" w:eastAsia="fr-CA"/>
        </w:rPr>
        <w:t xml:space="preserve"> </w:t>
      </w:r>
      <w:r w:rsidRPr="002E7E1D">
        <w:rPr>
          <w:lang w:val="pl-PL" w:eastAsia="fr-CA"/>
        </w:rPr>
        <w:t>nirūpayati</w:t>
      </w:r>
      <w:r>
        <w:rPr>
          <w:lang w:val="pl-PL" w:eastAsia="fr-CA"/>
        </w:rPr>
        <w:t>—</w:t>
      </w:r>
      <w:r w:rsidRPr="002E7E1D">
        <w:rPr>
          <w:lang w:val="pl-PL" w:eastAsia="fr-CA"/>
        </w:rPr>
        <w:t>virāṭ brahmāṇḍaṁ mayā kālātmanā āsādyamāno vyāpyamāno lokānā</w:t>
      </w:r>
      <w:r>
        <w:rPr>
          <w:lang w:val="pl-PL" w:eastAsia="fr-CA"/>
        </w:rPr>
        <w:t>m a</w:t>
      </w:r>
      <w:r w:rsidRPr="002E7E1D">
        <w:rPr>
          <w:lang w:val="pl-PL" w:eastAsia="fr-CA"/>
        </w:rPr>
        <w:t>har-ahaḥ-kalpāḥ sṛṣṭi-pralayā vividhāḥ kalpante yasmiṁs tān vā svasmin vikalpayatīti sa tathābhūto’pi pañcatva-rūpāya viśeṣāya vibhāgāya kalpate yogyo bhavati | pañcānāṁ bhūtānā</w:t>
      </w:r>
      <w:r>
        <w:rPr>
          <w:lang w:val="pl-PL" w:eastAsia="fr-CA"/>
        </w:rPr>
        <w:t>m a</w:t>
      </w:r>
      <w:r w:rsidRPr="002E7E1D">
        <w:rPr>
          <w:lang w:val="pl-PL" w:eastAsia="fr-CA"/>
        </w:rPr>
        <w:t>ikyarūpas teṣāṁ pṛthag bhāvāpattyā naśyatīty arthaḥ |</w:t>
      </w:r>
      <w:r>
        <w:rPr>
          <w:lang w:val="pl-PL" w:eastAsia="fr-CA"/>
        </w:rPr>
        <w:t>|21||</w:t>
      </w:r>
    </w:p>
    <w:p w:rsidR="009072E6" w:rsidRPr="002E7E1D"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745777" w:rsidRDefault="009072E6" w:rsidP="009072E6">
      <w:pPr>
        <w:rPr>
          <w:lang w:val="pl-PL" w:eastAsia="fr-CA"/>
        </w:rPr>
      </w:pPr>
      <w:r>
        <w:rPr>
          <w:rFonts w:eastAsia="MS Minchofalt"/>
          <w:b/>
          <w:lang w:val="pl-PL"/>
        </w:rPr>
        <w:t xml:space="preserve">viśvanāthaḥ : </w:t>
      </w:r>
      <w:r>
        <w:rPr>
          <w:rFonts w:eastAsia="MS Minchofalt"/>
          <w:color w:val="000000"/>
          <w:lang w:val="pl-PL"/>
        </w:rPr>
        <w:t xml:space="preserve">tad-anantaraṁ kiṁ bhaviṣyatīti cet </w:t>
      </w:r>
      <w:r w:rsidRPr="002E7E1D">
        <w:rPr>
          <w:lang w:val="pl-PL" w:eastAsia="fr-CA"/>
        </w:rPr>
        <w:t>pralaya</w:t>
      </w:r>
      <w:r>
        <w:rPr>
          <w:lang w:val="pl-PL" w:eastAsia="fr-CA"/>
        </w:rPr>
        <w:t xml:space="preserve"> eveti taṁ </w:t>
      </w:r>
      <w:r w:rsidRPr="002E7E1D">
        <w:rPr>
          <w:lang w:val="pl-PL" w:eastAsia="fr-CA"/>
        </w:rPr>
        <w:t>nirūpayati</w:t>
      </w:r>
      <w:r>
        <w:rPr>
          <w:lang w:val="pl-PL" w:eastAsia="fr-CA"/>
        </w:rPr>
        <w:t>—</w:t>
      </w:r>
      <w:r w:rsidRPr="002E7E1D">
        <w:rPr>
          <w:lang w:val="pl-PL" w:eastAsia="fr-CA"/>
        </w:rPr>
        <w:t>virāṭ brahmāṇḍaṁ</w:t>
      </w:r>
      <w:r>
        <w:rPr>
          <w:lang w:val="pl-PL" w:eastAsia="fr-CA"/>
        </w:rPr>
        <w:t>,</w:t>
      </w:r>
      <w:r w:rsidRPr="002E7E1D">
        <w:rPr>
          <w:lang w:val="pl-PL" w:eastAsia="fr-CA"/>
        </w:rPr>
        <w:t xml:space="preserve"> mayā kālātmanā vyāpyamān</w:t>
      </w:r>
      <w:r>
        <w:rPr>
          <w:lang w:val="pl-PL" w:eastAsia="fr-CA"/>
        </w:rPr>
        <w:t>aḥ,</w:t>
      </w:r>
      <w:r w:rsidRPr="002E7E1D">
        <w:rPr>
          <w:lang w:val="pl-PL" w:eastAsia="fr-CA"/>
        </w:rPr>
        <w:t xml:space="preserve"> lokānā</w:t>
      </w:r>
      <w:r>
        <w:rPr>
          <w:lang w:val="pl-PL" w:eastAsia="fr-CA"/>
        </w:rPr>
        <w:t xml:space="preserve">ṁ </w:t>
      </w:r>
      <w:r w:rsidRPr="00745777">
        <w:rPr>
          <w:lang w:val="pl-PL" w:eastAsia="fr-CA"/>
        </w:rPr>
        <w:t>bhūr-ād</w:t>
      </w:r>
      <w:r>
        <w:rPr>
          <w:lang w:val="pl-PL" w:eastAsia="fr-CA"/>
        </w:rPr>
        <w:t>īnāṁ</w:t>
      </w:r>
      <w:r w:rsidRPr="00745777">
        <w:rPr>
          <w:lang w:val="pl-PL" w:eastAsia="fr-CA"/>
        </w:rPr>
        <w:t xml:space="preserve"> manuṣya-tiryag-ād</w:t>
      </w:r>
      <w:r>
        <w:rPr>
          <w:lang w:val="pl-PL" w:eastAsia="fr-CA"/>
        </w:rPr>
        <w:t>īnāṁ</w:t>
      </w:r>
      <w:r w:rsidRPr="00745777">
        <w:rPr>
          <w:lang w:val="pl-PL" w:eastAsia="fr-CA"/>
        </w:rPr>
        <w:t xml:space="preserve"> vā kalpaḥ sāmānyataḥ kalp</w:t>
      </w:r>
      <w:r>
        <w:rPr>
          <w:lang w:val="pl-PL" w:eastAsia="fr-CA"/>
        </w:rPr>
        <w:t xml:space="preserve">aḥ sāmānyataḥ kalpanā, vikalpo viśeṣataś ca kalpanā yatra saḥ | pañcatvāya viśeṣāya pañcatva-rūpo yo viśeṣaḥ, vibhāgas tasmai taṁ prāptuṁ kalpate yogyo bhavati, pañcatvaṁ mṛtyuḥ </w:t>
      </w:r>
      <w:r w:rsidRPr="002E7E1D">
        <w:rPr>
          <w:lang w:val="pl-PL" w:eastAsia="fr-CA"/>
        </w:rPr>
        <w:t>|</w:t>
      </w:r>
      <w:r>
        <w:rPr>
          <w:lang w:val="pl-PL" w:eastAsia="fr-CA"/>
        </w:rPr>
        <w:t>|21||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2E7E1D" w:rsidRDefault="009072E6" w:rsidP="009072E6">
      <w:pPr>
        <w:jc w:val="center"/>
        <w:rPr>
          <w:rFonts w:eastAsia="MS Minchofalt"/>
          <w:b/>
          <w:lang w:val="pl-PL"/>
        </w:rPr>
      </w:pPr>
      <w:r w:rsidRPr="002E7E1D">
        <w:rPr>
          <w:rFonts w:eastAsia="MS Minchofalt"/>
          <w:b/>
          <w:lang w:val="pl-PL"/>
        </w:rPr>
        <w:t xml:space="preserve">|| </w:t>
      </w:r>
      <w:r w:rsidRPr="002E7E1D">
        <w:rPr>
          <w:rFonts w:eastAsia="MS Minchofalt"/>
          <w:b/>
          <w:bCs/>
          <w:lang w:val="pl-PL"/>
        </w:rPr>
        <w:t>11.24.</w:t>
      </w:r>
      <w:r w:rsidRPr="002E7E1D">
        <w:rPr>
          <w:rFonts w:eastAsia="MS Minchofalt"/>
          <w:b/>
          <w:lang w:val="pl-PL"/>
        </w:rPr>
        <w:t>22 ||</w:t>
      </w:r>
    </w:p>
    <w:p w:rsidR="009072E6" w:rsidRPr="002E7E1D" w:rsidRDefault="009072E6" w:rsidP="009072E6">
      <w:pPr>
        <w:rPr>
          <w:rFonts w:eastAsia="MS Minchofalt"/>
          <w:lang w:val="pl-PL"/>
        </w:rPr>
      </w:pPr>
    </w:p>
    <w:p w:rsidR="009072E6" w:rsidRPr="002E7E1D" w:rsidRDefault="009072E6" w:rsidP="009072E6">
      <w:pPr>
        <w:pStyle w:val="Versequote"/>
        <w:rPr>
          <w:rFonts w:eastAsia="MS Minchofalt"/>
          <w:lang w:val="pl-PL"/>
        </w:rPr>
      </w:pPr>
      <w:r w:rsidRPr="002E7E1D">
        <w:rPr>
          <w:rFonts w:eastAsia="MS Minchofalt"/>
          <w:lang w:val="pl-PL"/>
        </w:rPr>
        <w:t>anne pralīyate martya</w:t>
      </w:r>
      <w:r>
        <w:rPr>
          <w:rFonts w:eastAsia="MS Minchofalt"/>
          <w:lang w:val="pl-PL"/>
        </w:rPr>
        <w:t>m a</w:t>
      </w:r>
      <w:r w:rsidRPr="002E7E1D">
        <w:rPr>
          <w:rFonts w:eastAsia="MS Minchofalt"/>
          <w:lang w:val="pl-PL"/>
        </w:rPr>
        <w:t>nnaṁ dhānāsu līyate |</w:t>
      </w:r>
    </w:p>
    <w:p w:rsidR="009072E6" w:rsidRPr="002E7E1D" w:rsidRDefault="009072E6" w:rsidP="009072E6">
      <w:pPr>
        <w:pStyle w:val="Versequote"/>
        <w:rPr>
          <w:rFonts w:eastAsia="MS Minchofalt"/>
          <w:lang w:val="pl-PL"/>
        </w:rPr>
      </w:pPr>
      <w:r w:rsidRPr="002E7E1D">
        <w:rPr>
          <w:rFonts w:eastAsia="MS Minchofalt"/>
          <w:lang w:val="pl-PL"/>
        </w:rPr>
        <w:t>dhānā bhūmau pralīyante bhūmir gandhe pralīyate ||</w:t>
      </w:r>
    </w:p>
    <w:p w:rsidR="009072E6" w:rsidRPr="002E7E1D" w:rsidRDefault="009072E6" w:rsidP="009072E6">
      <w:pPr>
        <w:rPr>
          <w:rFonts w:eastAsia="MS Minchofalt"/>
          <w:lang w:val="pl-PL"/>
        </w:rPr>
      </w:pPr>
    </w:p>
    <w:p w:rsidR="009072E6" w:rsidRPr="001E0E6F" w:rsidRDefault="009072E6" w:rsidP="009072E6">
      <w:pPr>
        <w:rPr>
          <w:rFonts w:eastAsia="MS Minchofalt"/>
          <w:color w:val="000000"/>
          <w:lang w:val="pl-PL"/>
        </w:rPr>
      </w:pPr>
      <w:r w:rsidRPr="001E0E6F">
        <w:rPr>
          <w:rFonts w:eastAsia="MS Minchofalt"/>
          <w:b/>
          <w:bCs/>
          <w:lang w:val="pl-PL"/>
        </w:rPr>
        <w:t xml:space="preserve">madhvaḥ : </w:t>
      </w:r>
      <w:r>
        <w:rPr>
          <w:rFonts w:eastAsia="MS Minchofalt"/>
          <w:color w:val="0000FF"/>
          <w:lang w:val="pl-PL"/>
        </w:rPr>
        <w:t xml:space="preserve">devyām oṣadhi-māninyāṁ līyate’nnābhimāninī </w:t>
      </w:r>
      <w:r>
        <w:rPr>
          <w:rFonts w:eastAsia="MS Minchofalt"/>
          <w:color w:val="000000"/>
          <w:lang w:val="pl-PL"/>
        </w:rPr>
        <w:t>ity ādi ca ||22||</w:t>
      </w:r>
    </w:p>
    <w:p w:rsidR="009072E6" w:rsidRDefault="009072E6" w:rsidP="009072E6">
      <w:pPr>
        <w:rPr>
          <w:rFonts w:eastAsia="MS Minchofalt"/>
          <w:b/>
          <w:lang w:val="pl-PL"/>
        </w:rPr>
      </w:pPr>
    </w:p>
    <w:p w:rsidR="009072E6" w:rsidRPr="002E7E1D" w:rsidRDefault="009072E6" w:rsidP="009072E6">
      <w:pPr>
        <w:rPr>
          <w:lang w:val="pl-PL" w:eastAsia="fr-CA"/>
        </w:rPr>
      </w:pPr>
      <w:r w:rsidRPr="002E7E1D">
        <w:rPr>
          <w:rFonts w:eastAsia="MS Minchofalt"/>
          <w:b/>
          <w:lang w:val="pl-PL"/>
        </w:rPr>
        <w:t xml:space="preserve">śrīdharaḥ : </w:t>
      </w:r>
      <w:r w:rsidRPr="002E7E1D">
        <w:rPr>
          <w:lang w:val="pl-PL" w:eastAsia="fr-CA"/>
        </w:rPr>
        <w:t>tatra</w:t>
      </w:r>
      <w:r>
        <w:rPr>
          <w:lang w:val="pl-PL" w:eastAsia="fr-CA"/>
        </w:rPr>
        <w:t>,</w:t>
      </w:r>
      <w:r w:rsidRPr="002E7E1D">
        <w:rPr>
          <w:lang w:val="pl-PL" w:eastAsia="fr-CA"/>
        </w:rPr>
        <w:t xml:space="preserve"> </w:t>
      </w:r>
      <w:r w:rsidRPr="00523945">
        <w:rPr>
          <w:color w:val="0000FF"/>
          <w:lang w:val="pl-PL" w:eastAsia="fr-CA"/>
        </w:rPr>
        <w:t>tasmād vā etasmād ātmana ākāśaḥ saṁbhūtaḥ | ākāśād vāyuḥ | vāyor agniḥ | agner āpaḥ | adbhyaḥ pṛthivī | pṛthivyā oṣadhayaḥ | oṣadhībhyo’nna</w:t>
      </w:r>
      <w:r>
        <w:rPr>
          <w:color w:val="0000FF"/>
          <w:lang w:val="pl-PL" w:eastAsia="fr-CA"/>
        </w:rPr>
        <w:t>m |</w:t>
      </w:r>
      <w:r w:rsidRPr="00523945">
        <w:rPr>
          <w:color w:val="0000FF"/>
          <w:lang w:val="pl-PL" w:eastAsia="fr-CA"/>
        </w:rPr>
        <w:t xml:space="preserve"> annāt puruṣaḥ</w:t>
      </w:r>
      <w:r>
        <w:rPr>
          <w:lang w:val="pl-PL" w:eastAsia="fr-CA"/>
        </w:rPr>
        <w:t xml:space="preserve"> </w:t>
      </w:r>
      <w:r w:rsidRPr="002E7E1D">
        <w:rPr>
          <w:lang w:val="pl-PL" w:eastAsia="fr-CA"/>
        </w:rPr>
        <w:t>iti śruty-ukta-sṛṣṭi-krama-prātilomyena laya</w:t>
      </w:r>
      <w:r>
        <w:rPr>
          <w:lang w:val="pl-PL" w:eastAsia="fr-CA"/>
        </w:rPr>
        <w:t>m ā</w:t>
      </w:r>
      <w:r w:rsidRPr="002E7E1D">
        <w:rPr>
          <w:lang w:val="pl-PL" w:eastAsia="fr-CA"/>
        </w:rPr>
        <w:t>ha—anna iti | martyaṁ śarīraṁ yenopacitaṁ tasminn anne śata-varṣāyā</w:t>
      </w:r>
      <w:r>
        <w:rPr>
          <w:lang w:val="pl-PL" w:eastAsia="fr-CA"/>
        </w:rPr>
        <w:t>m a</w:t>
      </w:r>
      <w:r w:rsidRPr="002E7E1D">
        <w:rPr>
          <w:lang w:val="pl-PL" w:eastAsia="fr-CA"/>
        </w:rPr>
        <w:t>nāvṛṣṭau kṣīṇe sati tatraiva līyata ity arthaḥ | annaṁ dhānāsu bīja-mātrāvaśeṣaṁ bhajatīty arthaḥ | dhānā bhūmau uptā na prarohantīty arthaḥ | bhūmir gandhe saṁvartakād ity aśoṣitā saṅkarṣaṇa-mukhāgninā dagdhā ca satī bhūta-sūkṣma-rūpa-gandha-mātrāvaśeṣā bhavati |</w:t>
      </w:r>
      <w:r>
        <w:rPr>
          <w:lang w:val="pl-PL" w:eastAsia="fr-CA"/>
        </w:rPr>
        <w:t>|22||</w:t>
      </w:r>
    </w:p>
    <w:p w:rsidR="009072E6" w:rsidRPr="002E7E1D" w:rsidRDefault="009072E6" w:rsidP="009072E6">
      <w:pPr>
        <w:rPr>
          <w:lang w:val="pl-PL" w:eastAsia="fr-CA"/>
        </w:rPr>
      </w:pPr>
    </w:p>
    <w:p w:rsidR="009072E6" w:rsidRPr="002E7E1D" w:rsidRDefault="009072E6" w:rsidP="009072E6">
      <w:pPr>
        <w:rPr>
          <w:lang w:val="pl-PL" w:eastAsia="fr-CA"/>
        </w:rPr>
      </w:pPr>
      <w:r>
        <w:rPr>
          <w:rFonts w:eastAsia="MS Minchofalt"/>
          <w:b/>
          <w:lang w:val="pl-PL"/>
        </w:rPr>
        <w:t xml:space="preserve">krama-sandarbhaḥ : </w:t>
      </w:r>
      <w:r w:rsidRPr="002E7E1D">
        <w:rPr>
          <w:lang w:val="pl-PL" w:eastAsia="fr-CA"/>
        </w:rPr>
        <w:t>anne tad</w:t>
      </w:r>
      <w:r>
        <w:rPr>
          <w:lang w:val="pl-PL" w:eastAsia="fr-CA"/>
        </w:rPr>
        <w:t>-</w:t>
      </w:r>
      <w:r w:rsidRPr="002E7E1D">
        <w:rPr>
          <w:lang w:val="pl-PL" w:eastAsia="fr-CA"/>
        </w:rPr>
        <w:t>utpādaka</w:t>
      </w:r>
      <w:r>
        <w:rPr>
          <w:lang w:val="pl-PL" w:eastAsia="fr-CA"/>
        </w:rPr>
        <w:t>-</w:t>
      </w:r>
      <w:r w:rsidRPr="002E7E1D">
        <w:rPr>
          <w:lang w:val="pl-PL" w:eastAsia="fr-CA"/>
        </w:rPr>
        <w:t>pṛthivy</w:t>
      </w:r>
      <w:r>
        <w:rPr>
          <w:lang w:val="pl-PL" w:eastAsia="fr-CA"/>
        </w:rPr>
        <w:t>-</w:t>
      </w:r>
      <w:r w:rsidRPr="002E7E1D">
        <w:rPr>
          <w:lang w:val="pl-PL" w:eastAsia="fr-CA"/>
        </w:rPr>
        <w:t>aṁśe</w:t>
      </w:r>
      <w:r>
        <w:rPr>
          <w:lang w:val="pl-PL" w:eastAsia="fr-CA"/>
        </w:rPr>
        <w:t>,</w:t>
      </w:r>
      <w:r w:rsidRPr="002E7E1D">
        <w:rPr>
          <w:lang w:val="pl-PL" w:eastAsia="fr-CA"/>
        </w:rPr>
        <w:t xml:space="preserve"> tad</w:t>
      </w:r>
      <w:r>
        <w:rPr>
          <w:lang w:val="pl-PL" w:eastAsia="fr-CA"/>
        </w:rPr>
        <w:t xml:space="preserve"> </w:t>
      </w:r>
      <w:r w:rsidRPr="002E7E1D">
        <w:rPr>
          <w:lang w:val="pl-PL" w:eastAsia="fr-CA"/>
        </w:rPr>
        <w:t>apy</w:t>
      </w:r>
      <w:r>
        <w:rPr>
          <w:lang w:val="pl-PL" w:eastAsia="fr-CA"/>
        </w:rPr>
        <w:t xml:space="preserve"> </w:t>
      </w:r>
      <w:r w:rsidRPr="002E7E1D">
        <w:rPr>
          <w:lang w:val="pl-PL" w:eastAsia="fr-CA"/>
        </w:rPr>
        <w:t>annaṁ dhānāsu</w:t>
      </w:r>
      <w:r>
        <w:rPr>
          <w:lang w:val="pl-PL" w:eastAsia="fr-CA"/>
        </w:rPr>
        <w:t>,</w:t>
      </w:r>
      <w:r w:rsidRPr="002E7E1D">
        <w:rPr>
          <w:lang w:val="pl-PL" w:eastAsia="fr-CA"/>
        </w:rPr>
        <w:t xml:space="preserve"> tasyāpi kāraṇāṁśa</w:t>
      </w:r>
      <w:r>
        <w:rPr>
          <w:lang w:val="pl-PL" w:eastAsia="fr-CA"/>
        </w:rPr>
        <w:t>-</w:t>
      </w:r>
      <w:r w:rsidRPr="002E7E1D">
        <w:rPr>
          <w:lang w:val="pl-PL" w:eastAsia="fr-CA"/>
        </w:rPr>
        <w:t>rūpāsu sūkṣmāvasthāsu tāś ca dhānā bhūmau svāśraya</w:t>
      </w:r>
      <w:r>
        <w:rPr>
          <w:lang w:val="pl-PL" w:eastAsia="fr-CA"/>
        </w:rPr>
        <w:t>-</w:t>
      </w:r>
      <w:r w:rsidRPr="002E7E1D">
        <w:rPr>
          <w:lang w:val="pl-PL" w:eastAsia="fr-CA"/>
        </w:rPr>
        <w:t>rūpāyāṁ pṛthivyāṁ pralīyante</w:t>
      </w:r>
      <w:r>
        <w:rPr>
          <w:lang w:val="pl-PL" w:eastAsia="fr-CA"/>
        </w:rPr>
        <w:t>,</w:t>
      </w:r>
      <w:r w:rsidRPr="002E7E1D">
        <w:rPr>
          <w:lang w:val="pl-PL" w:eastAsia="fr-CA"/>
        </w:rPr>
        <w:t xml:space="preserve"> yathā pṛthunā dohane punar</w:t>
      </w:r>
      <w:r>
        <w:rPr>
          <w:lang w:val="pl-PL" w:eastAsia="fr-CA"/>
        </w:rPr>
        <w:t xml:space="preserve"> </w:t>
      </w:r>
      <w:r w:rsidRPr="002E7E1D">
        <w:rPr>
          <w:lang w:val="pl-PL" w:eastAsia="fr-CA"/>
        </w:rPr>
        <w:t>udbhavāya kalpante sma</w:t>
      </w:r>
      <w:r>
        <w:rPr>
          <w:lang w:val="pl-PL" w:eastAsia="fr-CA"/>
        </w:rPr>
        <w:t>,</w:t>
      </w:r>
      <w:r w:rsidRPr="002E7E1D">
        <w:rPr>
          <w:lang w:val="pl-PL" w:eastAsia="fr-CA"/>
        </w:rPr>
        <w:t xml:space="preserve"> tathā na kalpante ity arthaḥ |</w:t>
      </w:r>
      <w:r>
        <w:rPr>
          <w:lang w:val="pl-PL" w:eastAsia="fr-CA"/>
        </w:rPr>
        <w:t>|22||</w:t>
      </w:r>
    </w:p>
    <w:p w:rsidR="009072E6" w:rsidRPr="002E7E1D" w:rsidRDefault="009072E6" w:rsidP="009072E6">
      <w:pPr>
        <w:rPr>
          <w:lang w:val="pl-PL" w:eastAsia="fr-CA"/>
        </w:rPr>
      </w:pPr>
    </w:p>
    <w:p w:rsidR="009072E6" w:rsidRPr="002E7E1D" w:rsidRDefault="009072E6" w:rsidP="009072E6">
      <w:pPr>
        <w:rPr>
          <w:lang w:val="pl-PL" w:eastAsia="fr-CA"/>
        </w:rPr>
      </w:pPr>
      <w:r>
        <w:rPr>
          <w:rFonts w:eastAsia="MS Minchofalt"/>
          <w:b/>
          <w:lang w:val="pl-PL"/>
        </w:rPr>
        <w:t>viśvanāthaḥ :</w:t>
      </w:r>
      <w:r>
        <w:rPr>
          <w:rFonts w:eastAsia="MS Minchofalt"/>
          <w:color w:val="000000"/>
          <w:lang w:val="pl-PL"/>
        </w:rPr>
        <w:t xml:space="preserve"> </w:t>
      </w:r>
      <w:r w:rsidRPr="002E7E1D">
        <w:rPr>
          <w:lang w:val="pl-PL" w:eastAsia="fr-CA"/>
        </w:rPr>
        <w:t>tatra</w:t>
      </w:r>
      <w:r>
        <w:rPr>
          <w:lang w:val="pl-PL" w:eastAsia="fr-CA"/>
        </w:rPr>
        <w:t>,</w:t>
      </w:r>
      <w:r w:rsidRPr="002E7E1D">
        <w:rPr>
          <w:lang w:val="pl-PL" w:eastAsia="fr-CA"/>
        </w:rPr>
        <w:t xml:space="preserve"> </w:t>
      </w:r>
      <w:r w:rsidRPr="00523945">
        <w:rPr>
          <w:color w:val="0000FF"/>
          <w:lang w:val="pl-PL" w:eastAsia="fr-CA"/>
        </w:rPr>
        <w:t>tasmād vā etasmād ātmana ākāśaḥ saṁbhūtaḥ | ākāśād vāyuḥ | vāyor agniḥ | agner āpaḥ | adbhyaḥ pṛthivī | pṛthivyā oṣadhayaḥ | oṣadhībhyo’nna</w:t>
      </w:r>
      <w:r>
        <w:rPr>
          <w:color w:val="0000FF"/>
          <w:lang w:val="pl-PL" w:eastAsia="fr-CA"/>
        </w:rPr>
        <w:t>m |</w:t>
      </w:r>
      <w:r w:rsidRPr="00523945">
        <w:rPr>
          <w:color w:val="0000FF"/>
          <w:lang w:val="pl-PL" w:eastAsia="fr-CA"/>
        </w:rPr>
        <w:t xml:space="preserve"> annāt puruṣaḥ</w:t>
      </w:r>
      <w:r>
        <w:rPr>
          <w:lang w:val="pl-PL" w:eastAsia="fr-CA"/>
        </w:rPr>
        <w:t xml:space="preserve"> </w:t>
      </w:r>
      <w:r w:rsidRPr="002E7E1D">
        <w:rPr>
          <w:lang w:val="pl-PL" w:eastAsia="fr-CA"/>
        </w:rPr>
        <w:t xml:space="preserve">iti śruty-ukta-sṛṣṭi-krama-prātilomyena </w:t>
      </w:r>
      <w:r>
        <w:rPr>
          <w:lang w:val="pl-PL" w:eastAsia="fr-CA"/>
        </w:rPr>
        <w:t>pra</w:t>
      </w:r>
      <w:r w:rsidRPr="002E7E1D">
        <w:rPr>
          <w:lang w:val="pl-PL" w:eastAsia="fr-CA"/>
        </w:rPr>
        <w:t>laya</w:t>
      </w:r>
      <w:r>
        <w:rPr>
          <w:lang w:val="pl-PL" w:eastAsia="fr-CA"/>
        </w:rPr>
        <w:t>m ā</w:t>
      </w:r>
      <w:r w:rsidRPr="002E7E1D">
        <w:rPr>
          <w:lang w:val="pl-PL" w:eastAsia="fr-CA"/>
        </w:rPr>
        <w:t>ha—martyaṁ śarīraṁ yenopacitaṁ tasminn anne śata-varṣ</w:t>
      </w:r>
      <w:r>
        <w:rPr>
          <w:lang w:val="pl-PL" w:eastAsia="fr-CA"/>
        </w:rPr>
        <w:t>a-vyāpiny a</w:t>
      </w:r>
      <w:r w:rsidRPr="002E7E1D">
        <w:rPr>
          <w:lang w:val="pl-PL" w:eastAsia="fr-CA"/>
        </w:rPr>
        <w:t>nāvṛṣṭ</w:t>
      </w:r>
      <w:r>
        <w:rPr>
          <w:lang w:val="pl-PL" w:eastAsia="fr-CA"/>
        </w:rPr>
        <w:t xml:space="preserve">ir vā bhavet tan-madhya eva, prathamaṁ śarīrrasya tad-anantaram evānnasya kārtsnyena nāśāt, tataś cānnaṁ dhānāsu sva-sva-bījeṣu, </w:t>
      </w:r>
      <w:r w:rsidRPr="002E7E1D">
        <w:rPr>
          <w:lang w:val="pl-PL" w:eastAsia="fr-CA"/>
        </w:rPr>
        <w:t>dhānā bhūmau</w:t>
      </w:r>
      <w:r>
        <w:rPr>
          <w:lang w:val="pl-PL" w:eastAsia="fr-CA"/>
        </w:rPr>
        <w:t xml:space="preserve">, </w:t>
      </w:r>
      <w:r w:rsidRPr="002E7E1D">
        <w:rPr>
          <w:lang w:val="pl-PL" w:eastAsia="fr-CA"/>
        </w:rPr>
        <w:t>bhūmir gandh</w:t>
      </w:r>
      <w:r>
        <w:rPr>
          <w:lang w:val="pl-PL" w:eastAsia="fr-CA"/>
        </w:rPr>
        <w:t xml:space="preserve">a iti </w:t>
      </w:r>
      <w:r w:rsidRPr="002E7E1D">
        <w:rPr>
          <w:lang w:val="pl-PL" w:eastAsia="fr-CA"/>
        </w:rPr>
        <w:t>saṁvartakād</w:t>
      </w:r>
      <w:r>
        <w:rPr>
          <w:lang w:val="pl-PL" w:eastAsia="fr-CA"/>
        </w:rPr>
        <w:t>i-</w:t>
      </w:r>
      <w:r w:rsidRPr="002E7E1D">
        <w:rPr>
          <w:lang w:val="pl-PL" w:eastAsia="fr-CA"/>
        </w:rPr>
        <w:t>śoṣitā saṅkarṣaṇa-mukhāgni</w:t>
      </w:r>
      <w:r>
        <w:rPr>
          <w:lang w:val="pl-PL" w:eastAsia="fr-CA"/>
        </w:rPr>
        <w:t>-</w:t>
      </w:r>
      <w:r w:rsidRPr="002E7E1D">
        <w:rPr>
          <w:lang w:val="pl-PL" w:eastAsia="fr-CA"/>
        </w:rPr>
        <w:t xml:space="preserve">dagdhā ca satī </w:t>
      </w:r>
      <w:r>
        <w:rPr>
          <w:lang w:val="pl-PL" w:eastAsia="fr-CA"/>
        </w:rPr>
        <w:t xml:space="preserve">sva-guṇa-gandha-mātrāvaśeṣā bhavatīty arthaḥ </w:t>
      </w:r>
      <w:r w:rsidRPr="002E7E1D">
        <w:rPr>
          <w:lang w:val="pl-PL" w:eastAsia="fr-CA"/>
        </w:rPr>
        <w:t>|</w:t>
      </w:r>
      <w:r>
        <w:rPr>
          <w:lang w:val="pl-PL" w:eastAsia="fr-CA"/>
        </w:rPr>
        <w:t>|22||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23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apsu pralīyate gandha āpaś ca sva-guṇe rase |</w:t>
      </w:r>
    </w:p>
    <w:p w:rsidR="009072E6" w:rsidRDefault="009072E6" w:rsidP="009072E6">
      <w:pPr>
        <w:pStyle w:val="Versequote"/>
        <w:rPr>
          <w:rFonts w:eastAsia="MS Minchofalt"/>
          <w:lang w:val="pl-PL"/>
        </w:rPr>
      </w:pPr>
      <w:r>
        <w:rPr>
          <w:rFonts w:eastAsia="MS Minchofalt"/>
          <w:lang w:val="pl-PL"/>
        </w:rPr>
        <w:t>līyate jyotiṣi raso jyotī rūpe pralīyate ||</w:t>
      </w:r>
    </w:p>
    <w:p w:rsidR="009072E6" w:rsidRDefault="009072E6" w:rsidP="009072E6">
      <w:pPr>
        <w:rPr>
          <w:rFonts w:eastAsia="MS Minchofalt"/>
          <w:lang w:val="pl-PL"/>
        </w:rPr>
      </w:pPr>
    </w:p>
    <w:p w:rsidR="009072E6" w:rsidRPr="002E7E1D" w:rsidRDefault="009072E6" w:rsidP="009072E6">
      <w:pPr>
        <w:rPr>
          <w:lang w:val="pl-PL" w:eastAsia="fr-CA"/>
        </w:rPr>
      </w:pPr>
      <w:r>
        <w:rPr>
          <w:rFonts w:eastAsia="MS Minchofalt"/>
          <w:b/>
          <w:lang w:val="pl-PL"/>
        </w:rPr>
        <w:t xml:space="preserve">śrīdharaḥ : </w:t>
      </w:r>
      <w:r w:rsidRPr="002E7E1D">
        <w:rPr>
          <w:lang w:val="pl-PL" w:eastAsia="fr-CA"/>
        </w:rPr>
        <w:t>gandhaḥ śata-vārṣikyā vṛṣṭyā plāvyamāno’psu līyate | eva</w:t>
      </w:r>
      <w:r>
        <w:rPr>
          <w:lang w:val="pl-PL" w:eastAsia="fr-CA"/>
        </w:rPr>
        <w:t>m e</w:t>
      </w:r>
      <w:r w:rsidRPr="002E7E1D">
        <w:rPr>
          <w:lang w:val="pl-PL" w:eastAsia="fr-CA"/>
        </w:rPr>
        <w:t>vāpo jyotiṣā śoṣyamāṇā rasa-mātrāvaśeṣā bhavanti | tato raso’pi tasmin līyate | jyotiś ca vāyunābhibhūyamānaṁ rūpa-mātraṁ sat tasmin līyate |</w:t>
      </w:r>
      <w:r>
        <w:rPr>
          <w:lang w:val="pl-PL" w:eastAsia="fr-CA"/>
        </w:rPr>
        <w:t>|23||</w:t>
      </w:r>
    </w:p>
    <w:p w:rsidR="009072E6" w:rsidRPr="002E7E1D" w:rsidRDefault="009072E6" w:rsidP="009072E6">
      <w:pPr>
        <w:rPr>
          <w:lang w:val="pl-PL" w:eastAsia="fr-CA"/>
        </w:rPr>
      </w:pPr>
    </w:p>
    <w:p w:rsidR="009072E6" w:rsidRPr="002E7E1D" w:rsidRDefault="009072E6" w:rsidP="009072E6">
      <w:pPr>
        <w:rPr>
          <w:lang w:val="pl-PL" w:eastAsia="fr-CA"/>
        </w:rPr>
      </w:pPr>
      <w:r>
        <w:rPr>
          <w:rFonts w:eastAsia="MS Minchofalt"/>
          <w:b/>
          <w:lang w:val="pl-PL"/>
        </w:rPr>
        <w:t xml:space="preserve">krama-sandarbhaḥ : </w:t>
      </w:r>
      <w:r w:rsidRPr="002E7E1D">
        <w:rPr>
          <w:lang w:val="pl-PL" w:eastAsia="fr-CA"/>
        </w:rPr>
        <w:t>sva</w:t>
      </w:r>
      <w:r>
        <w:rPr>
          <w:lang w:val="pl-PL" w:eastAsia="fr-CA"/>
        </w:rPr>
        <w:t>-</w:t>
      </w:r>
      <w:r w:rsidRPr="002E7E1D">
        <w:rPr>
          <w:lang w:val="pl-PL" w:eastAsia="fr-CA"/>
        </w:rPr>
        <w:t>yoniṣu rājasāhaṅkāra</w:t>
      </w:r>
      <w:r>
        <w:rPr>
          <w:lang w:val="pl-PL" w:eastAsia="fr-CA"/>
        </w:rPr>
        <w:t>-v</w:t>
      </w:r>
      <w:r w:rsidRPr="002E7E1D">
        <w:rPr>
          <w:lang w:val="pl-PL" w:eastAsia="fr-CA"/>
        </w:rPr>
        <w:t>ṛttiṣu |</w:t>
      </w:r>
      <w:r>
        <w:rPr>
          <w:lang w:val="pl-PL" w:eastAsia="fr-CA"/>
        </w:rPr>
        <w:t>|23||</w:t>
      </w:r>
    </w:p>
    <w:p w:rsidR="009072E6" w:rsidRPr="002E7E1D" w:rsidRDefault="009072E6" w:rsidP="009072E6">
      <w:pPr>
        <w:rPr>
          <w:lang w:val="pl-PL" w:eastAsia="fr-CA"/>
        </w:rPr>
      </w:pPr>
    </w:p>
    <w:p w:rsidR="009072E6" w:rsidRPr="00305C48" w:rsidRDefault="009072E6" w:rsidP="009072E6">
      <w:pPr>
        <w:rPr>
          <w:rFonts w:eastAsia="MS Minchofalt"/>
          <w:lang w:val="pl-PL" w:bidi="sa-IN"/>
        </w:rPr>
      </w:pPr>
      <w:r>
        <w:rPr>
          <w:rFonts w:eastAsia="MS Minchofalt"/>
          <w:b/>
          <w:lang w:val="pl-PL"/>
        </w:rPr>
        <w:t>viśvanāthaḥ :</w:t>
      </w:r>
      <w:r>
        <w:rPr>
          <w:rFonts w:eastAsia="MS Minchofalt"/>
          <w:color w:val="000000"/>
          <w:lang w:val="pl-PL"/>
        </w:rPr>
        <w:t xml:space="preserve"> indriyāṇi sva-yoniṣu sva-yonau taijasāhaṅkāre | yonis taijasāhaṅkāro vaikārikāhaṅkāra-kārye manasi kutaḥ ? īśvare taijasāhaṅkārasya jñāna-karma-mayatvāj jñāna-karmaṇoś ca jñānendriya-rūpatvāt jñānendriya-karmendriyāṇāṁ ca manasa eva īśitavyatvāt mana eva teṣām īśvara iti yukteḥ ||23||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24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rūpaṁ vāyau ca sa sparśe līyate so’pi cāmbare |</w:t>
      </w:r>
    </w:p>
    <w:p w:rsidR="009072E6" w:rsidRPr="002E7E1D" w:rsidRDefault="009072E6" w:rsidP="009072E6">
      <w:pPr>
        <w:pStyle w:val="Versequote"/>
        <w:rPr>
          <w:rFonts w:eastAsia="MS Minchofalt"/>
          <w:lang w:val="pl-PL"/>
        </w:rPr>
      </w:pPr>
      <w:r w:rsidRPr="002E7E1D">
        <w:rPr>
          <w:rFonts w:eastAsia="MS Minchofalt"/>
          <w:lang w:val="pl-PL"/>
        </w:rPr>
        <w:t>ambaraṁ śabda-tan-mātra indriyāṇi sva-yoniṣu ||</w:t>
      </w:r>
    </w:p>
    <w:p w:rsidR="009072E6" w:rsidRPr="002E7E1D" w:rsidRDefault="009072E6" w:rsidP="009072E6">
      <w:pPr>
        <w:rPr>
          <w:rFonts w:eastAsia="MS Minchofalt"/>
          <w:lang w:val="pl-PL"/>
        </w:rPr>
      </w:pPr>
    </w:p>
    <w:p w:rsidR="009072E6" w:rsidRDefault="009072E6" w:rsidP="009072E6">
      <w:pPr>
        <w:rPr>
          <w:rFonts w:eastAsia="MS Minchofalt"/>
          <w:b/>
          <w:lang w:val="pl-PL"/>
        </w:rPr>
      </w:pPr>
      <w:r w:rsidRPr="002E7E1D">
        <w:rPr>
          <w:rFonts w:eastAsia="MS Minchofalt"/>
          <w:b/>
          <w:lang w:val="pl-PL"/>
        </w:rPr>
        <w:t xml:space="preserve">śrīdharaḥ : </w:t>
      </w:r>
      <w:r w:rsidRPr="002E7E1D">
        <w:rPr>
          <w:lang w:val="pl-PL" w:eastAsia="fr-CA"/>
        </w:rPr>
        <w:t>vāyuś ca kāla-preritenāmbareṇa grastaḥ sparśa-mātraḥ sas tasmin | ambaraṁ ca bhūtādināhaṅkāreṇa grasyamānaṁ śabda-tan-mātre | tad evaṁ tāmasāhaṅkāra-kāryasya śabda-paryantaṁ laya</w:t>
      </w:r>
      <w:r>
        <w:rPr>
          <w:lang w:val="pl-PL" w:eastAsia="fr-CA"/>
        </w:rPr>
        <w:t>m u</w:t>
      </w:r>
      <w:r w:rsidRPr="002E7E1D">
        <w:rPr>
          <w:lang w:val="pl-PL" w:eastAsia="fr-CA"/>
        </w:rPr>
        <w:t>ktvā rājasāhaṅkāra-kāryasyāpy āha—indriyāṇi sva-yoniṣv iti | sva-pravartaka-devatāsu | teṣāṁ pravṛtti-svabhāvatvāt pravṛtteś ca devatādhīnatvāt tāsu laya iti vāco-yuktiḥ | vastutas tu sva-kāraṇe rājasāhaṅkāre layo’bhipretaḥ |</w:t>
      </w:r>
      <w:r>
        <w:rPr>
          <w:lang w:val="pl-PL" w:eastAsia="fr-CA"/>
        </w:rPr>
        <w:t>|24||</w:t>
      </w:r>
    </w:p>
    <w:p w:rsidR="009072E6" w:rsidRPr="002E7E1D"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2E7E1D">
        <w:rPr>
          <w:lang w:val="pl-PL" w:eastAsia="fr-CA"/>
        </w:rPr>
        <w:t>yoniḥ sarvendriya</w:t>
      </w:r>
      <w:r>
        <w:rPr>
          <w:lang w:val="pl-PL" w:eastAsia="fr-CA"/>
        </w:rPr>
        <w:t>-</w:t>
      </w:r>
      <w:r w:rsidRPr="002E7E1D">
        <w:rPr>
          <w:lang w:val="pl-PL" w:eastAsia="fr-CA"/>
        </w:rPr>
        <w:t>pravṛtti</w:t>
      </w:r>
      <w:r>
        <w:rPr>
          <w:lang w:val="pl-PL" w:eastAsia="fr-CA"/>
        </w:rPr>
        <w:t>-</w:t>
      </w:r>
      <w:r w:rsidRPr="002E7E1D">
        <w:rPr>
          <w:lang w:val="pl-PL" w:eastAsia="fr-CA"/>
        </w:rPr>
        <w:t>hetur</w:t>
      </w:r>
      <w:r>
        <w:rPr>
          <w:lang w:val="pl-PL" w:eastAsia="fr-CA"/>
        </w:rPr>
        <w:t xml:space="preserve"> </w:t>
      </w:r>
      <w:r w:rsidRPr="002E7E1D">
        <w:rPr>
          <w:lang w:val="pl-PL" w:eastAsia="fr-CA"/>
        </w:rPr>
        <w:t>manaḥ vaikārike sāt</w:t>
      </w:r>
      <w:r>
        <w:rPr>
          <w:lang w:val="pl-PL" w:eastAsia="fr-CA"/>
        </w:rPr>
        <w:t>t</w:t>
      </w:r>
      <w:r w:rsidRPr="002E7E1D">
        <w:rPr>
          <w:lang w:val="pl-PL" w:eastAsia="fr-CA"/>
        </w:rPr>
        <w:t>vikāhaṅkāre tasmin katham</w:t>
      </w:r>
      <w:r>
        <w:rPr>
          <w:lang w:val="pl-PL" w:eastAsia="fr-CA"/>
        </w:rPr>
        <w:t>-</w:t>
      </w:r>
      <w:r w:rsidRPr="002E7E1D">
        <w:rPr>
          <w:lang w:val="pl-PL" w:eastAsia="fr-CA"/>
        </w:rPr>
        <w:t>bhūte manasīśvare vyadhikaraṇa</w:t>
      </w:r>
      <w:r>
        <w:rPr>
          <w:lang w:val="pl-PL" w:eastAsia="fr-CA"/>
        </w:rPr>
        <w:t>-</w:t>
      </w:r>
      <w:r w:rsidRPr="002E7E1D">
        <w:rPr>
          <w:lang w:val="pl-PL" w:eastAsia="fr-CA"/>
        </w:rPr>
        <w:t xml:space="preserve">saptamyau manasaḥ saptamī ca </w:t>
      </w:r>
      <w:r w:rsidRPr="00171151">
        <w:rPr>
          <w:color w:val="0000FF"/>
          <w:lang w:val="pl-PL" w:eastAsia="fr-CA"/>
        </w:rPr>
        <w:t>svāmīśvarādhipati</w:t>
      </w:r>
      <w:r w:rsidRPr="00171151">
        <w:rPr>
          <w:lang w:val="pl-PL" w:eastAsia="fr-CA"/>
        </w:rPr>
        <w:t xml:space="preserve"> </w:t>
      </w:r>
      <w:r>
        <w:rPr>
          <w:lang w:val="pl-PL" w:eastAsia="fr-CA"/>
        </w:rPr>
        <w:t>i</w:t>
      </w:r>
      <w:r w:rsidRPr="002E7E1D">
        <w:rPr>
          <w:lang w:val="pl-PL" w:eastAsia="fr-CA"/>
        </w:rPr>
        <w:t>ty</w:t>
      </w:r>
      <w:r>
        <w:rPr>
          <w:lang w:val="pl-PL" w:eastAsia="fr-CA"/>
        </w:rPr>
        <w:t>-</w:t>
      </w:r>
      <w:r w:rsidRPr="002E7E1D">
        <w:rPr>
          <w:lang w:val="pl-PL" w:eastAsia="fr-CA"/>
        </w:rPr>
        <w:t>ādinā manaḥ</w:t>
      </w:r>
      <w:r>
        <w:rPr>
          <w:lang w:val="pl-PL" w:eastAsia="fr-CA"/>
        </w:rPr>
        <w:t>-</w:t>
      </w:r>
      <w:r w:rsidRPr="002E7E1D">
        <w:rPr>
          <w:lang w:val="pl-PL" w:eastAsia="fr-CA"/>
        </w:rPr>
        <w:t>kāraṇatvān</w:t>
      </w:r>
      <w:r>
        <w:rPr>
          <w:lang w:val="pl-PL" w:eastAsia="fr-CA"/>
        </w:rPr>
        <w:t xml:space="preserve"> </w:t>
      </w:r>
      <w:r w:rsidRPr="002E7E1D">
        <w:rPr>
          <w:lang w:val="pl-PL" w:eastAsia="fr-CA"/>
        </w:rPr>
        <w:t>mano’dhiṣṭhātarīśvare ity arthaḥ | upalakṣaṇaṁ caitad</w:t>
      </w:r>
      <w:r>
        <w:rPr>
          <w:lang w:val="pl-PL" w:eastAsia="fr-CA"/>
        </w:rPr>
        <w:t xml:space="preserve"> </w:t>
      </w:r>
      <w:r w:rsidRPr="002E7E1D">
        <w:rPr>
          <w:lang w:val="pl-PL" w:eastAsia="fr-CA"/>
        </w:rPr>
        <w:t>devatālayasya mahati sūtra</w:t>
      </w:r>
      <w:r>
        <w:rPr>
          <w:lang w:val="pl-PL" w:eastAsia="fr-CA"/>
        </w:rPr>
        <w:t>-</w:t>
      </w:r>
      <w:r w:rsidRPr="002E7E1D">
        <w:rPr>
          <w:lang w:val="pl-PL" w:eastAsia="fr-CA"/>
        </w:rPr>
        <w:t>saṁyuta iti jñ</w:t>
      </w:r>
      <w:r>
        <w:rPr>
          <w:lang w:val="pl-PL" w:eastAsia="fr-CA"/>
        </w:rPr>
        <w:t>e</w:t>
      </w:r>
      <w:r w:rsidRPr="002E7E1D">
        <w:rPr>
          <w:lang w:val="pl-PL" w:eastAsia="fr-CA"/>
        </w:rPr>
        <w:t>ya</w:t>
      </w:r>
      <w:r>
        <w:rPr>
          <w:lang w:val="pl-PL" w:eastAsia="fr-CA"/>
        </w:rPr>
        <w:t xml:space="preserve">m | </w:t>
      </w:r>
      <w:r w:rsidRPr="002E7E1D">
        <w:rPr>
          <w:lang w:val="pl-PL" w:eastAsia="fr-CA"/>
        </w:rPr>
        <w:t>mahāṁś ca sūtra</w:t>
      </w:r>
      <w:r>
        <w:rPr>
          <w:lang w:val="pl-PL" w:eastAsia="fr-CA"/>
        </w:rPr>
        <w:t>-</w:t>
      </w:r>
      <w:r w:rsidRPr="002E7E1D">
        <w:rPr>
          <w:lang w:val="pl-PL" w:eastAsia="fr-CA"/>
        </w:rPr>
        <w:t>saṁyuta iti jñāpitatvāt |</w:t>
      </w:r>
      <w:r>
        <w:rPr>
          <w:lang w:val="pl-PL" w:eastAsia="fr-CA"/>
        </w:rPr>
        <w:t>|24||</w:t>
      </w:r>
    </w:p>
    <w:p w:rsidR="009072E6" w:rsidRDefault="009072E6" w:rsidP="009072E6">
      <w:pPr>
        <w:rPr>
          <w:rFonts w:eastAsia="MS Minchofalt"/>
          <w:b/>
          <w:lang w:val="pl-PL"/>
        </w:rPr>
      </w:pPr>
    </w:p>
    <w:p w:rsidR="009072E6" w:rsidRPr="009C6E66" w:rsidRDefault="009072E6" w:rsidP="009072E6">
      <w:pPr>
        <w:rPr>
          <w:rFonts w:eastAsia="MS Minchofalt"/>
          <w:color w:val="000000"/>
          <w:lang w:val="pl-PL"/>
        </w:rPr>
      </w:pPr>
      <w:r>
        <w:rPr>
          <w:rFonts w:eastAsia="MS Minchofalt"/>
          <w:b/>
          <w:lang w:val="pl-PL"/>
        </w:rPr>
        <w:t xml:space="preserve">viśvanāthaḥ : </w:t>
      </w:r>
      <w:r w:rsidRPr="00FC43E8">
        <w:rPr>
          <w:rFonts w:eastAsia="MS Minchofalt"/>
          <w:bCs/>
          <w:i/>
          <w:iCs/>
          <w:color w:val="000000"/>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2E7E1D" w:rsidRDefault="009072E6" w:rsidP="009072E6">
      <w:pPr>
        <w:jc w:val="center"/>
        <w:rPr>
          <w:rFonts w:eastAsia="MS Minchofalt"/>
          <w:b/>
          <w:lang w:val="pl-PL"/>
        </w:rPr>
      </w:pPr>
      <w:r w:rsidRPr="002E7E1D">
        <w:rPr>
          <w:rFonts w:eastAsia="MS Minchofalt"/>
          <w:b/>
          <w:lang w:val="pl-PL"/>
        </w:rPr>
        <w:t xml:space="preserve">|| </w:t>
      </w:r>
      <w:r w:rsidRPr="002E7E1D">
        <w:rPr>
          <w:rFonts w:eastAsia="MS Minchofalt"/>
          <w:b/>
          <w:bCs/>
          <w:lang w:val="pl-PL"/>
        </w:rPr>
        <w:t>11.24.</w:t>
      </w:r>
      <w:r w:rsidRPr="002E7E1D">
        <w:rPr>
          <w:rFonts w:eastAsia="MS Minchofalt"/>
          <w:b/>
          <w:lang w:val="pl-PL"/>
        </w:rPr>
        <w:t>25 ||</w:t>
      </w:r>
    </w:p>
    <w:p w:rsidR="009072E6" w:rsidRPr="002E7E1D" w:rsidRDefault="009072E6" w:rsidP="009072E6">
      <w:pPr>
        <w:rPr>
          <w:rFonts w:eastAsia="MS Minchofalt"/>
          <w:lang w:val="pl-PL"/>
        </w:rPr>
      </w:pPr>
    </w:p>
    <w:p w:rsidR="009072E6" w:rsidRPr="002E7E1D" w:rsidRDefault="009072E6" w:rsidP="009072E6">
      <w:pPr>
        <w:pStyle w:val="Versequote"/>
        <w:rPr>
          <w:rFonts w:eastAsia="MS Minchofalt"/>
          <w:lang w:val="pl-PL"/>
        </w:rPr>
      </w:pPr>
      <w:r w:rsidRPr="002E7E1D">
        <w:rPr>
          <w:rFonts w:eastAsia="MS Minchofalt"/>
          <w:lang w:val="pl-PL"/>
        </w:rPr>
        <w:t>yonir vaikārike saumya līyate manasīśvare |</w:t>
      </w:r>
    </w:p>
    <w:p w:rsidR="009072E6" w:rsidRPr="002E7E1D" w:rsidRDefault="009072E6" w:rsidP="009072E6">
      <w:pPr>
        <w:pStyle w:val="Versequote"/>
        <w:rPr>
          <w:rFonts w:eastAsia="MS Minchofalt"/>
          <w:lang w:val="pl-PL"/>
        </w:rPr>
      </w:pPr>
      <w:r w:rsidRPr="002E7E1D">
        <w:rPr>
          <w:rFonts w:eastAsia="MS Minchofalt"/>
          <w:lang w:val="pl-PL"/>
        </w:rPr>
        <w:t>śabdo bhūtādi</w:t>
      </w:r>
      <w:r>
        <w:rPr>
          <w:rFonts w:eastAsia="MS Minchofalt"/>
          <w:lang w:val="pl-PL"/>
        </w:rPr>
        <w:t>m a</w:t>
      </w:r>
      <w:r w:rsidRPr="002E7E1D">
        <w:rPr>
          <w:rFonts w:eastAsia="MS Minchofalt"/>
          <w:lang w:val="pl-PL"/>
        </w:rPr>
        <w:t>pyeti bhūtādir mahati prabhuḥ ||</w:t>
      </w:r>
    </w:p>
    <w:p w:rsidR="009072E6" w:rsidRDefault="009072E6" w:rsidP="009072E6">
      <w:pPr>
        <w:rPr>
          <w:rFonts w:eastAsia="MS Minchofalt"/>
          <w:lang w:val="pl-PL"/>
        </w:rPr>
      </w:pPr>
    </w:p>
    <w:p w:rsidR="009072E6" w:rsidRPr="001E0E6F" w:rsidRDefault="009072E6" w:rsidP="009072E6">
      <w:pPr>
        <w:rPr>
          <w:rFonts w:eastAsia="MS Minchofalt"/>
          <w:color w:val="0000FF"/>
          <w:lang w:val="pl-PL"/>
        </w:rPr>
      </w:pPr>
      <w:r w:rsidRPr="002752CF">
        <w:rPr>
          <w:rFonts w:eastAsia="MS Minchofalt"/>
          <w:b/>
          <w:bCs/>
          <w:lang w:val="pl-PL"/>
        </w:rPr>
        <w:t>madhvaḥ :</w:t>
      </w:r>
      <w:r>
        <w:rPr>
          <w:rFonts w:eastAsia="MS Minchofalt"/>
          <w:lang w:val="pl-PL"/>
        </w:rPr>
        <w:t xml:space="preserve"> </w:t>
      </w:r>
      <w:r w:rsidRPr="001E0E6F">
        <w:rPr>
          <w:rFonts w:eastAsia="MS Minchofalt"/>
          <w:color w:val="0000FF"/>
          <w:lang w:val="pl-PL"/>
        </w:rPr>
        <w:t>vikāraj</w:t>
      </w:r>
      <w:r>
        <w:rPr>
          <w:rFonts w:eastAsia="MS Minchofalt"/>
          <w:color w:val="0000FF"/>
          <w:lang w:val="pl-PL"/>
        </w:rPr>
        <w:t>atv</w:t>
      </w:r>
      <w:r w:rsidRPr="001E0E6F">
        <w:rPr>
          <w:rFonts w:eastAsia="MS Minchofalt"/>
          <w:color w:val="0000FF"/>
          <w:lang w:val="pl-PL"/>
        </w:rPr>
        <w:t>āt tu mahān vaikārika udāhṛtaḥ |</w:t>
      </w:r>
    </w:p>
    <w:p w:rsidR="009072E6" w:rsidRPr="00FC43E8" w:rsidRDefault="009072E6" w:rsidP="009072E6">
      <w:pPr>
        <w:pStyle w:val="Cita"/>
        <w:rPr>
          <w:rFonts w:eastAsia="MS Minchofalt"/>
          <w:color w:val="000000"/>
          <w:lang w:val="pl-PL"/>
        </w:rPr>
      </w:pPr>
      <w:r w:rsidRPr="00FC43E8">
        <w:rPr>
          <w:rFonts w:eastAsia="MS Minchofalt"/>
          <w:color w:val="0000FF"/>
          <w:lang w:val="pl-PL"/>
        </w:rPr>
        <w:t>īśanād īśvaraś caiva brahmā bṛṁhaṇataḥ smṛtaḥ ||</w:t>
      </w:r>
      <w:r w:rsidRPr="00FC43E8">
        <w:rPr>
          <w:rFonts w:eastAsia="MS Minchofalt"/>
          <w:lang w:val="pl-PL"/>
        </w:rPr>
        <w:t xml:space="preserve"> </w:t>
      </w:r>
      <w:r w:rsidRPr="00FC43E8">
        <w:rPr>
          <w:rFonts w:eastAsia="MS Minchofalt"/>
          <w:color w:val="000000"/>
          <w:lang w:val="pl-PL"/>
        </w:rPr>
        <w:t>iti ca ||25||</w:t>
      </w:r>
    </w:p>
    <w:p w:rsidR="009072E6" w:rsidRPr="002E7E1D" w:rsidRDefault="009072E6" w:rsidP="009072E6">
      <w:pPr>
        <w:rPr>
          <w:rFonts w:eastAsia="MS Minchofalt"/>
          <w:lang w:val="pl-PL"/>
        </w:rPr>
      </w:pPr>
    </w:p>
    <w:p w:rsidR="009072E6" w:rsidRPr="002E7E1D" w:rsidRDefault="009072E6" w:rsidP="009072E6">
      <w:pPr>
        <w:rPr>
          <w:lang w:val="pl-PL" w:eastAsia="fr-CA"/>
        </w:rPr>
      </w:pPr>
      <w:r w:rsidRPr="002E7E1D">
        <w:rPr>
          <w:rFonts w:eastAsia="MS Minchofalt"/>
          <w:b/>
          <w:lang w:val="pl-PL"/>
        </w:rPr>
        <w:t xml:space="preserve">śrīdharaḥ : </w:t>
      </w:r>
      <w:r w:rsidRPr="002E7E1D">
        <w:rPr>
          <w:lang w:val="pl-PL" w:eastAsia="fr-CA"/>
        </w:rPr>
        <w:t>yonir ity uddeśya-gatatvād ekatva</w:t>
      </w:r>
      <w:r>
        <w:rPr>
          <w:lang w:val="pl-PL" w:eastAsia="fr-CA"/>
        </w:rPr>
        <w:t>m a</w:t>
      </w:r>
      <w:r w:rsidRPr="002E7E1D">
        <w:rPr>
          <w:lang w:val="pl-PL" w:eastAsia="fr-CA"/>
        </w:rPr>
        <w:t>vivakṣita</w:t>
      </w:r>
      <w:r>
        <w:rPr>
          <w:lang w:val="pl-PL" w:eastAsia="fr-CA"/>
        </w:rPr>
        <w:t>m |</w:t>
      </w:r>
      <w:r w:rsidRPr="002E7E1D">
        <w:rPr>
          <w:lang w:val="pl-PL" w:eastAsia="fr-CA"/>
        </w:rPr>
        <w:t xml:space="preserve"> yonayo devatās tu manasi | </w:t>
      </w:r>
      <w:r>
        <w:rPr>
          <w:lang w:val="pl-PL" w:eastAsia="fr-CA"/>
        </w:rPr>
        <w:t>kutaḥ ?</w:t>
      </w:r>
      <w:r w:rsidRPr="002E7E1D">
        <w:rPr>
          <w:lang w:val="pl-PL" w:eastAsia="fr-CA"/>
        </w:rPr>
        <w:t xml:space="preserve"> īśvare niyantari, </w:t>
      </w:r>
      <w:r w:rsidRPr="009C6E66">
        <w:rPr>
          <w:color w:val="0000FF"/>
          <w:lang w:val="pl-PL" w:eastAsia="fr-CA"/>
        </w:rPr>
        <w:t>mano vaśe’nye hy abhavaṁ sma devāḥ</w:t>
      </w:r>
      <w:r>
        <w:rPr>
          <w:lang w:val="pl-PL" w:eastAsia="fr-CA"/>
        </w:rPr>
        <w:t xml:space="preserve"> </w:t>
      </w:r>
      <w:r w:rsidRPr="002E7E1D">
        <w:rPr>
          <w:lang w:val="pl-PL" w:eastAsia="fr-CA"/>
        </w:rPr>
        <w:t>ity uktatvāt | indriya-layokta evātrāpy abhiprāyaḥ | manaś ca devatābhiḥ saha vaikārike’haṅkāra ity arthaḥ | tāmasāhaṅkāra-kāryāvaśeṣitasya śabdasya laya</w:t>
      </w:r>
      <w:r>
        <w:rPr>
          <w:lang w:val="pl-PL" w:eastAsia="fr-CA"/>
        </w:rPr>
        <w:t>m ā</w:t>
      </w:r>
      <w:r w:rsidRPr="002E7E1D">
        <w:rPr>
          <w:lang w:val="pl-PL" w:eastAsia="fr-CA"/>
        </w:rPr>
        <w:t>ha—śabdo bhūtādiṁ tāmasāhaṅkāra</w:t>
      </w:r>
      <w:r>
        <w:rPr>
          <w:lang w:val="pl-PL" w:eastAsia="fr-CA"/>
        </w:rPr>
        <w:t>m a</w:t>
      </w:r>
      <w:r w:rsidRPr="002E7E1D">
        <w:rPr>
          <w:lang w:val="pl-PL" w:eastAsia="fr-CA"/>
        </w:rPr>
        <w:t>py eti, tasmin līyata ity arthaḥ | bhūtādir ity upalakṣaṇa</w:t>
      </w:r>
      <w:r>
        <w:rPr>
          <w:lang w:val="pl-PL" w:eastAsia="fr-CA"/>
        </w:rPr>
        <w:t>m |</w:t>
      </w:r>
      <w:r w:rsidRPr="002E7E1D">
        <w:rPr>
          <w:lang w:val="pl-PL" w:eastAsia="fr-CA"/>
        </w:rPr>
        <w:t xml:space="preserve"> tri-vidho’py ahaṅkāro mahati jaḍāṁśaṁ vihāya jñāna-kriyā-śakti-mātra-rūpo bhavati | kathaṁ bhūtaḥ | prabhūḥ samarthaḥ | sarva-jagan-mohakatvāt |</w:t>
      </w:r>
      <w:r>
        <w:rPr>
          <w:lang w:val="pl-PL" w:eastAsia="fr-CA"/>
        </w:rPr>
        <w:t>|25||</w:t>
      </w:r>
    </w:p>
    <w:p w:rsidR="009072E6" w:rsidRPr="002E7E1D"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color w:val="000000"/>
          <w:lang w:val="pl-PL"/>
        </w:rPr>
        <w:t xml:space="preserve">ambaraṁ śabda-tan-mātra ity uktaṁ tasya śabda-tan-mātrasya layam āha—śabdo bhūtādiṁ tām asāhaṅkāram apy eti tasmin līyata ity arthaḥ | bhūtādis tāmasāhaṅkāro vaikārikāhaṅkāraś ca mahati ||25||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26-27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sa līyate mahān sveṣu guṇeṣu guṇavattamaḥ |</w:t>
      </w:r>
    </w:p>
    <w:p w:rsidR="009072E6" w:rsidRDefault="009072E6" w:rsidP="009072E6">
      <w:pPr>
        <w:pStyle w:val="Versequote"/>
        <w:rPr>
          <w:rFonts w:eastAsia="MS Minchofalt"/>
          <w:lang w:val="pl-PL"/>
        </w:rPr>
      </w:pPr>
      <w:r>
        <w:rPr>
          <w:rFonts w:eastAsia="MS Minchofalt"/>
          <w:lang w:val="pl-PL"/>
        </w:rPr>
        <w:t>te’vyakte sampralīyante tat kāle līyate’vyaye ||</w:t>
      </w:r>
    </w:p>
    <w:p w:rsidR="009072E6" w:rsidRDefault="009072E6" w:rsidP="009072E6">
      <w:pPr>
        <w:pStyle w:val="Versequote"/>
        <w:rPr>
          <w:rFonts w:eastAsia="MS Minchofalt"/>
          <w:lang w:val="pl-PL"/>
        </w:rPr>
      </w:pPr>
      <w:r>
        <w:rPr>
          <w:rFonts w:eastAsia="MS Minchofalt"/>
          <w:lang w:val="pl-PL"/>
        </w:rPr>
        <w:t>kālo māyā-maye jīve jīva ātmani mayy aje |</w:t>
      </w:r>
    </w:p>
    <w:p w:rsidR="009072E6" w:rsidRDefault="009072E6" w:rsidP="009072E6">
      <w:pPr>
        <w:pStyle w:val="Versequote"/>
        <w:rPr>
          <w:rFonts w:eastAsia="MS Minchofalt"/>
          <w:lang w:val="pl-PL"/>
        </w:rPr>
      </w:pPr>
      <w:r>
        <w:rPr>
          <w:rFonts w:eastAsia="MS Minchofalt"/>
          <w:lang w:val="pl-PL"/>
        </w:rPr>
        <w:t>ātmā kevala ātma-stho vikalpāpāya-lakṣaṇaḥ ||</w:t>
      </w:r>
    </w:p>
    <w:p w:rsidR="009072E6" w:rsidRDefault="009072E6" w:rsidP="009072E6">
      <w:pPr>
        <w:rPr>
          <w:rFonts w:eastAsia="MS Minchofalt"/>
          <w:lang w:val="pl-PL"/>
        </w:rPr>
      </w:pPr>
    </w:p>
    <w:p w:rsidR="009072E6" w:rsidRDefault="009072E6" w:rsidP="009072E6">
      <w:pPr>
        <w:rPr>
          <w:rFonts w:eastAsia="MS Minchofalt"/>
          <w:color w:val="0000FF"/>
          <w:lang w:val="pl-PL"/>
        </w:rPr>
      </w:pPr>
      <w:r w:rsidRPr="001E0E6F">
        <w:rPr>
          <w:rFonts w:eastAsia="MS Minchofalt"/>
          <w:b/>
          <w:bCs/>
          <w:lang w:val="pl-PL"/>
        </w:rPr>
        <w:t xml:space="preserve">madhvaḥ : </w:t>
      </w:r>
      <w:r>
        <w:rPr>
          <w:rFonts w:eastAsia="MS Minchofalt"/>
          <w:color w:val="0000FF"/>
          <w:lang w:val="pl-PL"/>
        </w:rPr>
        <w:t>gāyatrī caiva sāvitrī tathaiva ca sarasvatī |</w:t>
      </w:r>
    </w:p>
    <w:p w:rsidR="009072E6" w:rsidRPr="001E0E6F" w:rsidRDefault="009072E6" w:rsidP="009072E6">
      <w:pPr>
        <w:pStyle w:val="Cita"/>
        <w:rPr>
          <w:rFonts w:eastAsia="MS Minchofalt"/>
          <w:color w:val="0000FF"/>
          <w:lang w:val="pl-PL"/>
        </w:rPr>
      </w:pPr>
      <w:r w:rsidRPr="001E0E6F">
        <w:rPr>
          <w:rFonts w:eastAsia="MS Minchofalt"/>
          <w:color w:val="0000FF"/>
          <w:lang w:val="pl-PL"/>
        </w:rPr>
        <w:t>evaṁ tri</w:t>
      </w:r>
      <w:r>
        <w:rPr>
          <w:rFonts w:eastAsia="MS Minchofalt"/>
          <w:color w:val="0000FF"/>
          <w:lang w:val="pl-PL"/>
        </w:rPr>
        <w:t>rūp</w:t>
      </w:r>
      <w:r w:rsidRPr="001E0E6F">
        <w:rPr>
          <w:rFonts w:eastAsia="MS Minchofalt"/>
          <w:color w:val="0000FF"/>
          <w:lang w:val="pl-PL"/>
        </w:rPr>
        <w:t xml:space="preserve">ā </w:t>
      </w:r>
      <w:r>
        <w:rPr>
          <w:rFonts w:eastAsia="MS Minchofalt"/>
          <w:color w:val="0000FF"/>
          <w:lang w:val="pl-PL"/>
        </w:rPr>
        <w:t>prakṛt</w:t>
      </w:r>
      <w:r w:rsidRPr="001E0E6F">
        <w:rPr>
          <w:rFonts w:eastAsia="MS Minchofalt"/>
          <w:color w:val="0000FF"/>
          <w:lang w:val="pl-PL"/>
        </w:rPr>
        <w:t xml:space="preserve">ir </w:t>
      </w:r>
      <w:r>
        <w:rPr>
          <w:rFonts w:eastAsia="MS Minchofalt"/>
          <w:color w:val="0000FF"/>
          <w:lang w:val="pl-PL"/>
        </w:rPr>
        <w:t>brahma</w:t>
      </w:r>
      <w:r w:rsidRPr="001E0E6F">
        <w:rPr>
          <w:rFonts w:eastAsia="MS Minchofalt"/>
          <w:color w:val="0000FF"/>
          <w:lang w:val="pl-PL"/>
        </w:rPr>
        <w:t>-patnī prakīrtitā ||</w:t>
      </w:r>
    </w:p>
    <w:p w:rsidR="009072E6" w:rsidRDefault="009072E6" w:rsidP="009072E6">
      <w:pPr>
        <w:pStyle w:val="Cita"/>
        <w:rPr>
          <w:rFonts w:eastAsia="MS Minchofalt"/>
          <w:color w:val="0000FF"/>
          <w:lang w:val="pl-PL"/>
        </w:rPr>
      </w:pPr>
      <w:r>
        <w:rPr>
          <w:rFonts w:eastAsia="MS Minchofalt"/>
          <w:color w:val="0000FF"/>
          <w:lang w:val="pl-PL"/>
        </w:rPr>
        <w:t>mahat-tattātmako brahmā tajjatvāt tatra līyate |</w:t>
      </w:r>
    </w:p>
    <w:p w:rsidR="009072E6" w:rsidRDefault="009072E6" w:rsidP="009072E6">
      <w:pPr>
        <w:pStyle w:val="Cita"/>
        <w:rPr>
          <w:rFonts w:eastAsia="MS Minchofalt"/>
          <w:color w:val="0000FF"/>
          <w:lang w:val="pl-PL"/>
        </w:rPr>
      </w:pPr>
      <w:r>
        <w:rPr>
          <w:rFonts w:eastAsia="MS Minchofalt"/>
          <w:color w:val="0000FF"/>
          <w:lang w:val="pl-PL"/>
        </w:rPr>
        <w:t>guṇādhikaḥ patir api tasyā sattvādi-bhedataḥ ||</w:t>
      </w:r>
    </w:p>
    <w:p w:rsidR="009072E6" w:rsidRDefault="009072E6" w:rsidP="009072E6">
      <w:pPr>
        <w:pStyle w:val="Cita"/>
        <w:rPr>
          <w:rFonts w:eastAsia="MS Minchofalt"/>
          <w:color w:val="0000FF"/>
          <w:lang w:val="pl-PL"/>
        </w:rPr>
      </w:pPr>
      <w:r>
        <w:rPr>
          <w:rFonts w:eastAsia="MS Minchofalt"/>
          <w:color w:val="0000FF"/>
          <w:lang w:val="pl-PL"/>
        </w:rPr>
        <w:t>trividhā mūla-rūpāyāṁ prakṛtyāṁsā pralīyate |</w:t>
      </w:r>
    </w:p>
    <w:p w:rsidR="009072E6" w:rsidRDefault="009072E6" w:rsidP="009072E6">
      <w:pPr>
        <w:pStyle w:val="Cita"/>
        <w:rPr>
          <w:rFonts w:eastAsia="MS Minchofalt"/>
          <w:color w:val="0000FF"/>
          <w:lang w:val="pl-PL"/>
        </w:rPr>
      </w:pPr>
      <w:r>
        <w:rPr>
          <w:rFonts w:eastAsia="MS Minchofalt"/>
          <w:color w:val="0000FF"/>
          <w:lang w:val="pl-PL"/>
        </w:rPr>
        <w:t>prakṛtir mūla-rūpā sā brahma-patnī jagan-mayī ||</w:t>
      </w:r>
    </w:p>
    <w:p w:rsidR="009072E6" w:rsidRDefault="009072E6" w:rsidP="009072E6">
      <w:pPr>
        <w:pStyle w:val="Cita"/>
        <w:rPr>
          <w:rFonts w:eastAsia="MS Minchofalt"/>
          <w:color w:val="0000FF"/>
          <w:lang w:val="pl-PL"/>
        </w:rPr>
      </w:pPr>
      <w:r>
        <w:rPr>
          <w:rFonts w:eastAsia="MS Minchofalt"/>
          <w:color w:val="0000FF"/>
          <w:lang w:val="pl-PL"/>
        </w:rPr>
        <w:t>puruṣābhidhe viriñce sa svasmin kāla-saṁjñite |</w:t>
      </w:r>
    </w:p>
    <w:p w:rsidR="009072E6" w:rsidRDefault="009072E6" w:rsidP="009072E6">
      <w:pPr>
        <w:pStyle w:val="Cita"/>
        <w:rPr>
          <w:rFonts w:eastAsia="MS Minchofalt"/>
          <w:color w:val="0000FF"/>
          <w:lang w:val="pl-PL"/>
        </w:rPr>
      </w:pPr>
      <w:r>
        <w:rPr>
          <w:rFonts w:eastAsia="MS Minchofalt"/>
          <w:color w:val="0000FF"/>
          <w:lang w:val="pl-PL"/>
        </w:rPr>
        <w:t>kālabhidho viriñcas tu mahā-lakṣmyāṁ vilīyate ||</w:t>
      </w:r>
    </w:p>
    <w:p w:rsidR="009072E6" w:rsidRDefault="009072E6" w:rsidP="009072E6">
      <w:pPr>
        <w:pStyle w:val="Cita"/>
        <w:rPr>
          <w:rFonts w:eastAsia="MS Minchofalt"/>
          <w:color w:val="0000FF"/>
          <w:lang w:val="pl-PL"/>
        </w:rPr>
      </w:pPr>
      <w:r>
        <w:rPr>
          <w:rFonts w:eastAsia="MS Minchofalt"/>
          <w:color w:val="0000FF"/>
          <w:lang w:val="pl-PL"/>
        </w:rPr>
        <w:t>jīvanāyeti yām āhuḥ sā ca sattvādi-bhedataḥ |</w:t>
      </w:r>
    </w:p>
    <w:p w:rsidR="009072E6" w:rsidRDefault="009072E6" w:rsidP="009072E6">
      <w:pPr>
        <w:pStyle w:val="Cita"/>
        <w:rPr>
          <w:rFonts w:eastAsia="MS Minchofalt"/>
          <w:color w:val="0000FF"/>
          <w:lang w:val="pl-PL"/>
        </w:rPr>
      </w:pPr>
      <w:r>
        <w:rPr>
          <w:rFonts w:eastAsia="MS Minchofalt"/>
          <w:color w:val="0000FF"/>
          <w:lang w:val="pl-PL"/>
        </w:rPr>
        <w:t>trividhaikatvam āpādya viṣṇāv eva vilīyate ||</w:t>
      </w:r>
    </w:p>
    <w:p w:rsidR="009072E6" w:rsidRDefault="009072E6" w:rsidP="009072E6">
      <w:pPr>
        <w:pStyle w:val="Cita"/>
        <w:rPr>
          <w:rFonts w:eastAsia="MS Minchofalt"/>
          <w:color w:val="0000FF"/>
          <w:lang w:val="pl-PL"/>
        </w:rPr>
      </w:pPr>
      <w:r>
        <w:rPr>
          <w:rFonts w:eastAsia="MS Minchofalt"/>
          <w:color w:val="0000FF"/>
          <w:lang w:val="pl-PL"/>
        </w:rPr>
        <w:t>harer atyanta-sāmīpyaṁ layo lakṣmyāḥ prakīrtitaḥ |</w:t>
      </w:r>
    </w:p>
    <w:p w:rsidR="009072E6" w:rsidRDefault="009072E6" w:rsidP="009072E6">
      <w:pPr>
        <w:pStyle w:val="Cita"/>
        <w:rPr>
          <w:rFonts w:eastAsia="MS Minchofalt"/>
          <w:color w:val="0000FF"/>
          <w:lang w:val="pl-PL"/>
        </w:rPr>
      </w:pPr>
      <w:r>
        <w:rPr>
          <w:rFonts w:eastAsia="MS Minchofalt"/>
          <w:color w:val="0000FF"/>
          <w:lang w:val="pl-PL"/>
        </w:rPr>
        <w:t>puruṣeṇāpi sāmīpyaṁ prakṛter laya ucyate ||</w:t>
      </w:r>
    </w:p>
    <w:p w:rsidR="009072E6" w:rsidRDefault="009072E6" w:rsidP="009072E6">
      <w:pPr>
        <w:pStyle w:val="Cita"/>
        <w:rPr>
          <w:rFonts w:eastAsia="MS Minchofalt"/>
          <w:color w:val="0000FF"/>
          <w:lang w:val="pl-PL"/>
        </w:rPr>
      </w:pPr>
      <w:r>
        <w:rPr>
          <w:rFonts w:eastAsia="MS Minchofalt"/>
          <w:color w:val="0000FF"/>
          <w:lang w:val="pl-PL"/>
        </w:rPr>
        <w:t>brahmā ca prakṛtiś caiva yuktigau vilaye yataḥ |</w:t>
      </w:r>
    </w:p>
    <w:p w:rsidR="009072E6" w:rsidRPr="001E0E6F" w:rsidRDefault="009072E6" w:rsidP="009072E6">
      <w:pPr>
        <w:pStyle w:val="Cita"/>
        <w:rPr>
          <w:rFonts w:eastAsia="MS Minchofalt"/>
          <w:color w:val="000000"/>
          <w:lang w:val="pl-PL"/>
        </w:rPr>
      </w:pPr>
      <w:r>
        <w:rPr>
          <w:rFonts w:eastAsia="MS Minchofalt"/>
          <w:color w:val="0000FF"/>
          <w:lang w:val="pl-PL"/>
        </w:rPr>
        <w:t xml:space="preserve">atas tau bhinna-dehau tu jñāna-mātrau samīpagau || </w:t>
      </w:r>
      <w:r>
        <w:rPr>
          <w:rFonts w:eastAsia="MS Minchofalt"/>
          <w:color w:val="000000"/>
          <w:lang w:val="pl-PL"/>
        </w:rPr>
        <w:t>ity ādi ca ||26-27||</w:t>
      </w:r>
    </w:p>
    <w:p w:rsidR="009072E6" w:rsidRDefault="009072E6" w:rsidP="009072E6">
      <w:pPr>
        <w:rPr>
          <w:rFonts w:eastAsia="MS Minchofalt"/>
          <w:b/>
          <w:lang w:val="pl-PL"/>
        </w:rPr>
      </w:pPr>
    </w:p>
    <w:p w:rsidR="009072E6" w:rsidRPr="002E7E1D" w:rsidRDefault="009072E6" w:rsidP="009072E6">
      <w:pPr>
        <w:rPr>
          <w:lang w:val="pl-PL" w:eastAsia="fr-CA"/>
        </w:rPr>
      </w:pPr>
      <w:r w:rsidRPr="002E7E1D">
        <w:rPr>
          <w:rFonts w:eastAsia="MS Minchofalt"/>
          <w:b/>
          <w:lang w:val="pl-PL"/>
        </w:rPr>
        <w:t xml:space="preserve">śrīdharaḥ : </w:t>
      </w:r>
      <w:r w:rsidRPr="002E7E1D">
        <w:rPr>
          <w:lang w:val="pl-PL" w:eastAsia="fr-CA"/>
        </w:rPr>
        <w:t>sa ca mahān sva-kāraṇeṣu guṇeṣu | jñāna-kriyā-śaktimattvād guṇavat-tamas tādṛg bhāvaṁ vihāya guṇa-mātra-rūpo bhavati | te’vyakte prakṛtau | sāmyāvasthāṁ gacchantīty arthaḥ | tad avyaktaṁ kāle kālādhīnatvāt tenaikī-bhūyāvatiṣṭhate | avyaye uparata-vṛttau |</w:t>
      </w:r>
    </w:p>
    <w:p w:rsidR="009072E6" w:rsidRDefault="009072E6" w:rsidP="009072E6">
      <w:pPr>
        <w:rPr>
          <w:lang w:val="pl-PL" w:eastAsia="fr-CA"/>
        </w:rPr>
      </w:pPr>
    </w:p>
    <w:p w:rsidR="009072E6" w:rsidRPr="002E7E1D" w:rsidRDefault="009072E6" w:rsidP="009072E6">
      <w:pPr>
        <w:rPr>
          <w:lang w:val="pl-PL" w:eastAsia="fr-CA"/>
        </w:rPr>
      </w:pPr>
      <w:r w:rsidRPr="002E7E1D">
        <w:rPr>
          <w:lang w:val="pl-PL" w:eastAsia="fr-CA"/>
        </w:rPr>
        <w:t>māyā-maye māyā-pravartake jñāna-maye vā | ata eva jīvayatīti jīvas tasmin mahā-puruṣe | ayaṁ bhāvaḥ, viśva-sraṣṭur mahā-puruṣasyopakaraṇa-rūpaḥ kālo vṛtty-aṁśena sṛjyaś cātas tad ātmanāvatiṣṭhata iti | tad uktaṁ saptame, “kālaṁ carantaṁ sṛjatīśa āśrayaṁ pradhāna-puṁbhyāṁ nara-deva satya-kṛt” iti | daśame ca, “yo’yaṁ kālas tasya te’vyakta-bandho ceṣṭā</w:t>
      </w:r>
      <w:r>
        <w:rPr>
          <w:lang w:val="pl-PL" w:eastAsia="fr-CA"/>
        </w:rPr>
        <w:t>m ā</w:t>
      </w:r>
      <w:r w:rsidRPr="002E7E1D">
        <w:rPr>
          <w:lang w:val="pl-PL" w:eastAsia="fr-CA"/>
        </w:rPr>
        <w:t>huś ceṣṭate yena viśva</w:t>
      </w:r>
      <w:r>
        <w:rPr>
          <w:lang w:val="pl-PL" w:eastAsia="fr-CA"/>
        </w:rPr>
        <w:t>m |</w:t>
      </w:r>
      <w:r w:rsidRPr="002E7E1D">
        <w:rPr>
          <w:lang w:val="pl-PL" w:eastAsia="fr-CA"/>
        </w:rPr>
        <w:t xml:space="preserve"> nimeṣādir vatsarānto mahīyāṁs taṁ tv eśānaṁ kṣema-dhāma prapadye |” iti | jīva ātmani | prakṛter līnatvena pratiyogya-bhāvāt paripūrṇatvena sad-rūpeṇāvatiṣṭhate | ātmā cātma-stha eva nānyatra līyate | yataḥ kevalo nirupādhiḥ | tatra hetuḥ, vikalpāpāyābhyāṁ viśvotpatti-pralayābhyāṁ lakṣyate’dhiṣṭhānatvenāvadhitvena veti tathā saḥ</w:t>
      </w:r>
      <w:r>
        <w:rPr>
          <w:rFonts w:ascii="Times New Roman" w:hAnsi="Times New Roman" w:cs="Times New Roman"/>
          <w:lang w:val="pl-PL" w:eastAsia="fr-CA"/>
        </w:rPr>
        <w:t> </w:t>
      </w:r>
      <w:r w:rsidRPr="002E7E1D">
        <w:rPr>
          <w:lang w:val="pl-PL" w:eastAsia="fr-CA"/>
        </w:rPr>
        <w:t>|</w:t>
      </w:r>
      <w:r>
        <w:rPr>
          <w:lang w:val="pl-PL" w:eastAsia="fr-CA"/>
        </w:rPr>
        <w:t>|26-27||</w:t>
      </w:r>
    </w:p>
    <w:p w:rsidR="009072E6" w:rsidRDefault="009072E6" w:rsidP="009072E6">
      <w:pPr>
        <w:rPr>
          <w:rFonts w:eastAsia="MS Minchofalt"/>
          <w:b/>
          <w:lang w:val="pl-PL"/>
        </w:rPr>
      </w:pPr>
    </w:p>
    <w:p w:rsidR="009072E6" w:rsidRPr="002E7E1D" w:rsidRDefault="009072E6" w:rsidP="009072E6">
      <w:pPr>
        <w:rPr>
          <w:lang w:val="pl-PL" w:eastAsia="fr-CA"/>
        </w:rPr>
      </w:pPr>
      <w:r>
        <w:rPr>
          <w:rFonts w:eastAsia="MS Minchofalt"/>
          <w:b/>
          <w:lang w:val="pl-PL"/>
        </w:rPr>
        <w:t xml:space="preserve">krama-sandarbhaḥ : </w:t>
      </w:r>
      <w:r w:rsidRPr="002E7E1D">
        <w:rPr>
          <w:lang w:val="pl-PL" w:eastAsia="fr-CA"/>
        </w:rPr>
        <w:t>kāle tac-chakty</w:t>
      </w:r>
      <w:r>
        <w:rPr>
          <w:lang w:val="pl-PL" w:eastAsia="fr-CA"/>
        </w:rPr>
        <w:t>-</w:t>
      </w:r>
      <w:r w:rsidRPr="002E7E1D">
        <w:rPr>
          <w:lang w:val="pl-PL" w:eastAsia="fr-CA"/>
        </w:rPr>
        <w:t>ātmake īśvare</w:t>
      </w:r>
      <w:r>
        <w:rPr>
          <w:lang w:val="pl-PL" w:eastAsia="fr-CA"/>
        </w:rPr>
        <w:t>,</w:t>
      </w:r>
      <w:r w:rsidRPr="002E7E1D">
        <w:rPr>
          <w:lang w:val="pl-PL" w:eastAsia="fr-CA"/>
        </w:rPr>
        <w:t xml:space="preserve"> ata evāvyaye |</w:t>
      </w:r>
      <w:r>
        <w:rPr>
          <w:lang w:val="pl-PL" w:eastAsia="fr-CA"/>
        </w:rPr>
        <w:t xml:space="preserve">|26|| </w:t>
      </w:r>
      <w:r w:rsidRPr="002E7E1D">
        <w:rPr>
          <w:lang w:val="pl-PL" w:eastAsia="fr-CA"/>
        </w:rPr>
        <w:t>yas</w:t>
      </w:r>
      <w:r>
        <w:rPr>
          <w:lang w:val="pl-PL" w:eastAsia="fr-CA"/>
        </w:rPr>
        <w:t xml:space="preserve"> tu kriyāṇāṁ kramānusa</w:t>
      </w:r>
      <w:r w:rsidRPr="002E7E1D">
        <w:rPr>
          <w:lang w:val="pl-PL" w:eastAsia="fr-CA"/>
        </w:rPr>
        <w:t>ndhānātmakas</w:t>
      </w:r>
      <w:r>
        <w:rPr>
          <w:lang w:val="pl-PL" w:eastAsia="fr-CA"/>
        </w:rPr>
        <w:t xml:space="preserve"> </w:t>
      </w:r>
      <w:r w:rsidRPr="002E7E1D">
        <w:rPr>
          <w:lang w:val="pl-PL" w:eastAsia="fr-CA"/>
        </w:rPr>
        <w:t>tat</w:t>
      </w:r>
      <w:r>
        <w:rPr>
          <w:lang w:val="pl-PL" w:eastAsia="fr-CA"/>
        </w:rPr>
        <w:t>-</w:t>
      </w:r>
      <w:r w:rsidRPr="002E7E1D">
        <w:rPr>
          <w:lang w:val="pl-PL" w:eastAsia="fr-CA"/>
        </w:rPr>
        <w:t>kārya</w:t>
      </w:r>
      <w:r>
        <w:rPr>
          <w:lang w:val="pl-PL" w:eastAsia="fr-CA"/>
        </w:rPr>
        <w:t>-</w:t>
      </w:r>
      <w:r w:rsidRPr="002E7E1D">
        <w:rPr>
          <w:lang w:val="pl-PL" w:eastAsia="fr-CA"/>
        </w:rPr>
        <w:t>rūpo</w:t>
      </w:r>
      <w:r>
        <w:rPr>
          <w:lang w:val="pl-PL" w:eastAsia="fr-CA"/>
        </w:rPr>
        <w:t xml:space="preserve"> </w:t>
      </w:r>
      <w:r w:rsidRPr="002E7E1D">
        <w:rPr>
          <w:lang w:val="pl-PL" w:eastAsia="fr-CA"/>
        </w:rPr>
        <w:t>laukikaḥ kālaḥ</w:t>
      </w:r>
      <w:r>
        <w:rPr>
          <w:lang w:val="pl-PL" w:eastAsia="fr-CA"/>
        </w:rPr>
        <w:t>,</w:t>
      </w:r>
      <w:r w:rsidRPr="002E7E1D">
        <w:rPr>
          <w:lang w:val="pl-PL" w:eastAsia="fr-CA"/>
        </w:rPr>
        <w:t xml:space="preserve"> sa tu māyā</w:t>
      </w:r>
      <w:r>
        <w:rPr>
          <w:lang w:val="pl-PL" w:eastAsia="fr-CA"/>
        </w:rPr>
        <w:t>-</w:t>
      </w:r>
      <w:r w:rsidRPr="002E7E1D">
        <w:rPr>
          <w:lang w:val="pl-PL" w:eastAsia="fr-CA"/>
        </w:rPr>
        <w:t>maye tad</w:t>
      </w:r>
      <w:r>
        <w:rPr>
          <w:lang w:val="pl-PL" w:eastAsia="fr-CA"/>
        </w:rPr>
        <w:t>-anusa</w:t>
      </w:r>
      <w:r w:rsidRPr="002E7E1D">
        <w:rPr>
          <w:lang w:val="pl-PL" w:eastAsia="fr-CA"/>
        </w:rPr>
        <w:t>ndhātari jīve līyate</w:t>
      </w:r>
      <w:r>
        <w:rPr>
          <w:lang w:val="pl-PL" w:eastAsia="fr-CA"/>
        </w:rPr>
        <w:t>, yathā—</w:t>
      </w:r>
      <w:r w:rsidRPr="002E7E1D">
        <w:rPr>
          <w:lang w:val="pl-PL" w:eastAsia="fr-CA"/>
        </w:rPr>
        <w:t>māyā</w:t>
      </w:r>
      <w:r>
        <w:rPr>
          <w:lang w:val="pl-PL" w:eastAsia="fr-CA"/>
        </w:rPr>
        <w:t>-</w:t>
      </w:r>
      <w:r w:rsidRPr="002E7E1D">
        <w:rPr>
          <w:lang w:val="pl-PL" w:eastAsia="fr-CA"/>
        </w:rPr>
        <w:t>śabdena tair</w:t>
      </w:r>
      <w:r>
        <w:rPr>
          <w:lang w:val="pl-PL" w:eastAsia="fr-CA"/>
        </w:rPr>
        <w:t xml:space="preserve"> </w:t>
      </w:r>
      <w:r w:rsidRPr="002E7E1D">
        <w:rPr>
          <w:lang w:val="pl-PL" w:eastAsia="fr-CA"/>
        </w:rPr>
        <w:t>jñānaṁ vyākhyātaṁ</w:t>
      </w:r>
      <w:r>
        <w:rPr>
          <w:lang w:val="pl-PL" w:eastAsia="fr-CA"/>
        </w:rPr>
        <w:t>,</w:t>
      </w:r>
      <w:r w:rsidRPr="002E7E1D">
        <w:rPr>
          <w:lang w:val="pl-PL" w:eastAsia="fr-CA"/>
        </w:rPr>
        <w:t xml:space="preserve"> </w:t>
      </w:r>
      <w:r w:rsidRPr="008C6D61">
        <w:rPr>
          <w:color w:val="0000FF"/>
          <w:lang w:val="pl-PL" w:eastAsia="fr-CA"/>
        </w:rPr>
        <w:t>māyā ca vayunaṁ jñāna</w:t>
      </w:r>
      <w:r>
        <w:rPr>
          <w:color w:val="0000FF"/>
          <w:lang w:val="pl-PL" w:eastAsia="fr-CA"/>
        </w:rPr>
        <w:t>m i</w:t>
      </w:r>
      <w:r w:rsidRPr="002E7E1D">
        <w:rPr>
          <w:lang w:val="pl-PL" w:eastAsia="fr-CA"/>
        </w:rPr>
        <w:t>ti nighaṇṭ</w:t>
      </w:r>
      <w:r>
        <w:rPr>
          <w:lang w:val="pl-PL" w:eastAsia="fr-CA"/>
        </w:rPr>
        <w:t>u</w:t>
      </w:r>
      <w:r w:rsidRPr="002E7E1D">
        <w:rPr>
          <w:lang w:val="pl-PL" w:eastAsia="fr-CA"/>
        </w:rPr>
        <w:t>ḥ</w:t>
      </w:r>
      <w:r>
        <w:rPr>
          <w:rFonts w:ascii="Times New Roman" w:hAnsi="Times New Roman"/>
          <w:lang w:val="pl-PL" w:eastAsia="fr-CA"/>
        </w:rPr>
        <w:t> </w:t>
      </w:r>
      <w:r>
        <w:rPr>
          <w:lang w:val="pl-PL" w:eastAsia="fr-CA"/>
        </w:rPr>
        <w:t>|</w:t>
      </w:r>
      <w:r w:rsidRPr="002E7E1D">
        <w:rPr>
          <w:lang w:val="pl-PL" w:eastAsia="fr-CA"/>
        </w:rPr>
        <w:t xml:space="preserve"> sa jīvaḥ</w:t>
      </w:r>
      <w:r>
        <w:rPr>
          <w:lang w:val="pl-PL" w:eastAsia="fr-CA"/>
        </w:rPr>
        <w:t xml:space="preserve"> |</w:t>
      </w:r>
      <w:r w:rsidRPr="002E7E1D">
        <w:rPr>
          <w:lang w:val="pl-PL" w:eastAsia="fr-CA"/>
        </w:rPr>
        <w:t xml:space="preserve"> ātmani paramātma</w:t>
      </w:r>
      <w:r>
        <w:rPr>
          <w:lang w:val="pl-PL" w:eastAsia="fr-CA"/>
        </w:rPr>
        <w:t>-</w:t>
      </w:r>
      <w:r w:rsidRPr="002E7E1D">
        <w:rPr>
          <w:lang w:val="pl-PL" w:eastAsia="fr-CA"/>
        </w:rPr>
        <w:t xml:space="preserve">rūpe mayi </w:t>
      </w:r>
      <w:r>
        <w:rPr>
          <w:lang w:val="pl-PL" w:eastAsia="fr-CA"/>
        </w:rPr>
        <w:t xml:space="preserve">| </w:t>
      </w:r>
      <w:r w:rsidRPr="002E7E1D">
        <w:rPr>
          <w:lang w:val="pl-PL" w:eastAsia="fr-CA"/>
        </w:rPr>
        <w:t>tasya tu layābhāva</w:t>
      </w:r>
      <w:r>
        <w:rPr>
          <w:lang w:val="pl-PL" w:eastAsia="fr-CA"/>
        </w:rPr>
        <w:t>m ā</w:t>
      </w:r>
      <w:r w:rsidRPr="002E7E1D">
        <w:rPr>
          <w:lang w:val="pl-PL" w:eastAsia="fr-CA"/>
        </w:rPr>
        <w:t>ha—aja iti | kintu sa</w:t>
      </w:r>
      <w:r>
        <w:rPr>
          <w:lang w:val="pl-PL" w:eastAsia="fr-CA"/>
        </w:rPr>
        <w:t xml:space="preserve"> </w:t>
      </w:r>
      <w:r w:rsidRPr="002E7E1D">
        <w:rPr>
          <w:lang w:val="pl-PL" w:eastAsia="fr-CA"/>
        </w:rPr>
        <w:t>tu paramātmā parama</w:t>
      </w:r>
      <w:r>
        <w:rPr>
          <w:lang w:val="pl-PL" w:eastAsia="fr-CA"/>
        </w:rPr>
        <w:t>-</w:t>
      </w:r>
      <w:r w:rsidRPr="002E7E1D">
        <w:rPr>
          <w:lang w:val="pl-PL" w:eastAsia="fr-CA"/>
        </w:rPr>
        <w:t>puruṣaḥ</w:t>
      </w:r>
      <w:r>
        <w:rPr>
          <w:lang w:val="pl-PL" w:eastAsia="fr-CA"/>
        </w:rPr>
        <w:t>,</w:t>
      </w:r>
      <w:r w:rsidRPr="002E7E1D">
        <w:rPr>
          <w:lang w:val="pl-PL" w:eastAsia="fr-CA"/>
        </w:rPr>
        <w:t xml:space="preserve"> kevale śuddha ātmani bhagavad</w:t>
      </w:r>
      <w:r>
        <w:rPr>
          <w:lang w:val="pl-PL" w:eastAsia="fr-CA"/>
        </w:rPr>
        <w:t>-</w:t>
      </w:r>
      <w:r w:rsidRPr="002E7E1D">
        <w:rPr>
          <w:lang w:val="pl-PL" w:eastAsia="fr-CA"/>
        </w:rPr>
        <w:t>rūpe sva</w:t>
      </w:r>
      <w:r>
        <w:rPr>
          <w:lang w:val="pl-PL" w:eastAsia="fr-CA"/>
        </w:rPr>
        <w:t>-</w:t>
      </w:r>
      <w:r w:rsidRPr="002E7E1D">
        <w:rPr>
          <w:lang w:val="pl-PL" w:eastAsia="fr-CA"/>
        </w:rPr>
        <w:t>sva</w:t>
      </w:r>
      <w:r>
        <w:rPr>
          <w:lang w:val="pl-PL" w:eastAsia="fr-CA"/>
        </w:rPr>
        <w:t>rūpe sthit</w:t>
      </w:r>
      <w:r w:rsidRPr="002E7E1D">
        <w:rPr>
          <w:lang w:val="pl-PL" w:eastAsia="fr-CA"/>
        </w:rPr>
        <w:t>o bhavati</w:t>
      </w:r>
      <w:r>
        <w:rPr>
          <w:rFonts w:ascii="Times New Roman" w:hAnsi="Times New Roman"/>
          <w:lang w:val="pl-PL" w:eastAsia="fr-CA"/>
        </w:rPr>
        <w:t> |</w:t>
      </w:r>
      <w:r w:rsidRPr="002E7E1D">
        <w:rPr>
          <w:lang w:val="pl-PL" w:eastAsia="fr-CA"/>
        </w:rPr>
        <w:t xml:space="preserve"> kīdṛśaḥ san </w:t>
      </w:r>
      <w:r>
        <w:rPr>
          <w:lang w:val="pl-PL" w:eastAsia="fr-CA"/>
        </w:rPr>
        <w:t xml:space="preserve">? </w:t>
      </w:r>
      <w:r w:rsidRPr="002E7E1D">
        <w:rPr>
          <w:lang w:val="pl-PL" w:eastAsia="fr-CA"/>
        </w:rPr>
        <w:t>vikalpānāṁ sṛṣṭi</w:t>
      </w:r>
      <w:r>
        <w:rPr>
          <w:lang w:val="pl-PL" w:eastAsia="fr-CA"/>
        </w:rPr>
        <w:t>-</w:t>
      </w:r>
      <w:r w:rsidRPr="002E7E1D">
        <w:rPr>
          <w:lang w:val="pl-PL" w:eastAsia="fr-CA"/>
        </w:rPr>
        <w:t>sthiti</w:t>
      </w:r>
      <w:r>
        <w:rPr>
          <w:lang w:val="pl-PL" w:eastAsia="fr-CA"/>
        </w:rPr>
        <w:t>-</w:t>
      </w:r>
      <w:r w:rsidRPr="002E7E1D">
        <w:rPr>
          <w:lang w:val="pl-PL" w:eastAsia="fr-CA"/>
        </w:rPr>
        <w:t>pralayānā</w:t>
      </w:r>
      <w:r>
        <w:rPr>
          <w:lang w:val="pl-PL" w:eastAsia="fr-CA"/>
        </w:rPr>
        <w:t>m a</w:t>
      </w:r>
      <w:r w:rsidRPr="002E7E1D">
        <w:rPr>
          <w:lang w:val="pl-PL" w:eastAsia="fr-CA"/>
        </w:rPr>
        <w:t>pāyo’naṅgīkāro yatra tādṛśa</w:t>
      </w:r>
      <w:r>
        <w:rPr>
          <w:lang w:val="pl-PL" w:eastAsia="fr-CA"/>
        </w:rPr>
        <w:t>-</w:t>
      </w:r>
      <w:r w:rsidRPr="002E7E1D">
        <w:rPr>
          <w:lang w:val="pl-PL" w:eastAsia="fr-CA"/>
        </w:rPr>
        <w:t>svarūpaḥ sann iti |</w:t>
      </w:r>
      <w:r>
        <w:rPr>
          <w:lang w:val="pl-PL" w:eastAsia="fr-CA"/>
        </w:rPr>
        <w:t>|27||</w:t>
      </w:r>
    </w:p>
    <w:p w:rsidR="009072E6" w:rsidRPr="002E7E1D" w:rsidRDefault="009072E6" w:rsidP="009072E6">
      <w:pPr>
        <w:rPr>
          <w:lang w:val="pl-PL" w:eastAsia="fr-CA"/>
        </w:rPr>
      </w:pPr>
    </w:p>
    <w:p w:rsidR="009072E6"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sa ca sūtra-saṁyuto mahān guṇeṣu, te ca guṇā avyakte prakṛtau, guṇānāṁ vaiṣamya-tyāga eva layo vivakṣitaḥ, prakṛter guṇa-sāmya-rūpatvāt | tad avyaktaṁ kāle līyate iti prakṛter layo vyākhyātum aśakyaḥ | </w:t>
      </w:r>
    </w:p>
    <w:p w:rsidR="009072E6" w:rsidRDefault="009072E6" w:rsidP="009072E6">
      <w:pPr>
        <w:rPr>
          <w:rFonts w:eastAsia="MS Minchofalt"/>
          <w:color w:val="000000"/>
          <w:lang w:val="pl-PL"/>
        </w:rPr>
      </w:pPr>
    </w:p>
    <w:p w:rsidR="009072E6" w:rsidRPr="009C6E66" w:rsidRDefault="009072E6" w:rsidP="009072E6">
      <w:pPr>
        <w:pStyle w:val="Cita"/>
        <w:rPr>
          <w:color w:val="0000FF"/>
          <w:lang w:val="pl-PL"/>
        </w:rPr>
      </w:pPr>
      <w:r w:rsidRPr="00FC43E8">
        <w:rPr>
          <w:color w:val="0000FF"/>
          <w:lang w:val="pl-PL"/>
        </w:rPr>
        <w:t>na tasya kālāvayavaiḥ pariṇāmādayo guṇāḥ</w:t>
      </w:r>
      <w:r w:rsidRPr="009C6E66">
        <w:rPr>
          <w:color w:val="0000FF"/>
          <w:lang w:val="pl-PL"/>
        </w:rPr>
        <w:t xml:space="preserve"> |</w:t>
      </w:r>
    </w:p>
    <w:p w:rsidR="009072E6" w:rsidRPr="00305C48" w:rsidRDefault="009072E6" w:rsidP="009072E6">
      <w:pPr>
        <w:pStyle w:val="Cita"/>
        <w:rPr>
          <w:color w:val="000000"/>
          <w:lang w:val="pl-PL"/>
        </w:rPr>
      </w:pPr>
      <w:r w:rsidRPr="00FC43E8">
        <w:rPr>
          <w:color w:val="0000FF"/>
          <w:lang w:val="pl-PL"/>
        </w:rPr>
        <w:t>anādy anantam avyaktaṁ nityaṁ kāraṇam avyayam |</w:t>
      </w:r>
      <w:r w:rsidRPr="009C6E66">
        <w:rPr>
          <w:color w:val="0000FF"/>
          <w:lang w:val="pl-PL"/>
        </w:rPr>
        <w:t>|</w:t>
      </w:r>
      <w:r w:rsidRPr="009C6E66">
        <w:rPr>
          <w:lang w:val="pl-PL"/>
        </w:rPr>
        <w:t xml:space="preserve"> </w:t>
      </w:r>
      <w:r>
        <w:rPr>
          <w:color w:val="000000"/>
          <w:lang w:val="pl-PL"/>
        </w:rPr>
        <w:t xml:space="preserve">[bhā.pu. </w:t>
      </w:r>
      <w:r w:rsidRPr="00FC43E8">
        <w:rPr>
          <w:lang w:val="pl-PL"/>
        </w:rPr>
        <w:t>12</w:t>
      </w:r>
      <w:r w:rsidRPr="00305C48">
        <w:rPr>
          <w:lang w:val="pl-PL"/>
        </w:rPr>
        <w:t>.</w:t>
      </w:r>
      <w:r w:rsidRPr="00FC43E8">
        <w:rPr>
          <w:lang w:val="pl-PL"/>
        </w:rPr>
        <w:t>4</w:t>
      </w:r>
      <w:r w:rsidRPr="00305C48">
        <w:rPr>
          <w:lang w:val="pl-PL"/>
        </w:rPr>
        <w:t>.</w:t>
      </w:r>
      <w:r w:rsidRPr="00FC43E8">
        <w:rPr>
          <w:lang w:val="pl-PL"/>
        </w:rPr>
        <w:t>19</w:t>
      </w:r>
      <w:r w:rsidRPr="00305C48">
        <w:rPr>
          <w:lang w:val="pl-PL"/>
        </w:rPr>
        <w:t>]</w:t>
      </w:r>
    </w:p>
    <w:p w:rsidR="009072E6" w:rsidRDefault="009072E6" w:rsidP="009072E6">
      <w:pPr>
        <w:rPr>
          <w:rFonts w:eastAsia="MS Minchofalt"/>
          <w:color w:val="0000FF"/>
          <w:lang w:val="pl-PL"/>
        </w:rPr>
      </w:pPr>
    </w:p>
    <w:p w:rsidR="009072E6" w:rsidRDefault="009072E6" w:rsidP="009072E6">
      <w:pPr>
        <w:rPr>
          <w:rFonts w:eastAsia="MS Minchofalt"/>
          <w:lang w:val="pl-PL"/>
        </w:rPr>
      </w:pPr>
      <w:r>
        <w:rPr>
          <w:rFonts w:eastAsia="MS Minchofalt"/>
          <w:lang w:val="pl-PL"/>
        </w:rPr>
        <w:t>iti dvādaśoktau prakṛter nityatva-śravaṇāt jāyanteyopākhyāne’py āntarīkṣeṇa pralaya-varṇane prakṛter layo noktaḥ | ata evoktaṁ—</w:t>
      </w:r>
    </w:p>
    <w:p w:rsidR="009072E6" w:rsidRDefault="009072E6" w:rsidP="009072E6">
      <w:pPr>
        <w:rPr>
          <w:rFonts w:eastAsia="MS Minchofalt"/>
          <w:lang w:val="pl-PL"/>
        </w:rPr>
      </w:pPr>
    </w:p>
    <w:p w:rsidR="009072E6" w:rsidRPr="009C6E66" w:rsidRDefault="009072E6" w:rsidP="009072E6">
      <w:pPr>
        <w:pStyle w:val="Cita"/>
        <w:rPr>
          <w:rFonts w:eastAsia="MS Minchofalt"/>
          <w:color w:val="0000FF"/>
          <w:lang w:val="pl-PL"/>
        </w:rPr>
      </w:pPr>
      <w:r w:rsidRPr="00FC43E8">
        <w:rPr>
          <w:rFonts w:eastAsia="MS Minchofalt"/>
          <w:color w:val="0000FF"/>
          <w:lang w:val="pl-PL"/>
        </w:rPr>
        <w:t>layaḥ prākṛtiko hy eṣa puruṣāvyaktayor yadā |</w:t>
      </w:r>
    </w:p>
    <w:p w:rsidR="009072E6" w:rsidRDefault="009072E6" w:rsidP="009072E6">
      <w:pPr>
        <w:pStyle w:val="Cita"/>
        <w:rPr>
          <w:rFonts w:eastAsia="MS Minchofalt"/>
          <w:lang w:val="pl-PL" w:bidi="sa-IN"/>
        </w:rPr>
      </w:pPr>
      <w:r w:rsidRPr="009C6E66">
        <w:rPr>
          <w:rFonts w:eastAsia="MS Minchofalt"/>
          <w:color w:val="0000FF"/>
          <w:lang w:val="pl-PL" w:bidi="sa-IN"/>
        </w:rPr>
        <w:t>śaktayaḥ sampralīyante vivaśāḥ kāla-vidrutāḥ ||</w:t>
      </w:r>
      <w:r w:rsidRPr="009C6E66">
        <w:rPr>
          <w:rFonts w:eastAsia="MS Minchofalt"/>
          <w:lang w:val="pl-PL" w:bidi="sa-IN"/>
        </w:rPr>
        <w:t xml:space="preserve"> </w:t>
      </w:r>
      <w:r>
        <w:rPr>
          <w:rFonts w:eastAsia="MS Minchofalt"/>
          <w:color w:val="000000"/>
          <w:lang w:val="pl-PL" w:bidi="sa-IN"/>
        </w:rPr>
        <w:t xml:space="preserve">[bhā.pu. 12.4.22] </w:t>
      </w:r>
      <w:r w:rsidRPr="00305C48">
        <w:rPr>
          <w:rFonts w:eastAsia="MS Minchofalt"/>
          <w:lang w:val="pl-PL" w:bidi="sa-IN"/>
        </w:rPr>
        <w:t>iti</w:t>
      </w:r>
      <w:r>
        <w:rPr>
          <w:rFonts w:eastAsia="MS Minchofalt"/>
          <w:lang w:val="pl-PL" w:bidi="sa-IN"/>
        </w:rPr>
        <w:t xml:space="preserve"> |</w:t>
      </w:r>
    </w:p>
    <w:p w:rsidR="009072E6" w:rsidRDefault="009072E6" w:rsidP="009072E6">
      <w:pPr>
        <w:rPr>
          <w:rFonts w:eastAsia="MS Minchofalt"/>
          <w:lang w:val="pl-PL" w:bidi="sa-IN"/>
        </w:rPr>
      </w:pPr>
    </w:p>
    <w:p w:rsidR="009072E6" w:rsidRPr="001E0E6F" w:rsidRDefault="009072E6" w:rsidP="009072E6">
      <w:pPr>
        <w:rPr>
          <w:rFonts w:eastAsia="MS Minchofalt"/>
          <w:color w:val="000000"/>
          <w:lang w:val="pl-PL"/>
        </w:rPr>
      </w:pPr>
      <w:r>
        <w:rPr>
          <w:rFonts w:eastAsia="MS Minchofalt"/>
          <w:lang w:val="pl-PL" w:bidi="sa-IN"/>
        </w:rPr>
        <w:t>tasmā evaṁ vyākhyeyaṁ tat-kāle tasmin kāle te guṇā avyakte sampralīyante, tataś ca kālo laukikaḥ sṛjyaḥ | māyā-maye māyopādhau jīve līyate iti pūrveṇānvayaḥ | na vyetīty avyayas tasminn iti jīvasyāpi taṭastha-śaktitvān nityatvena tattvāntarāṇām iva svarūpa-layānaucityāt | sa ca jīvaḥ ātmani paramātmani mayi līyate avyayatvād apracyuta-svarūpa eva saṁśliṣṭas tiṣṭhatīty arthaḥ | ātmā ātma-stha eva virājate kevalo nirupādhiḥ, yato vikalpāpyayābhyāṁ viśvotpatti-layābhyāṁ lakṣyate ||26-27||</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w:t>
      </w:r>
      <w:r>
        <w:rPr>
          <w:rFonts w:eastAsia="MS Minchofalt"/>
          <w:b/>
          <w:bCs/>
          <w:lang w:val="pl-PL"/>
        </w:rPr>
        <w:t>11.24.</w:t>
      </w:r>
      <w:r>
        <w:rPr>
          <w:rFonts w:eastAsia="MS Minchofalt"/>
          <w:b/>
          <w:lang w:val="pl-PL"/>
        </w:rPr>
        <w:t>28-29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evam anvīkṣamāṇasya kathaṁ vaikalpiko bhramaḥ |</w:t>
      </w:r>
    </w:p>
    <w:p w:rsidR="009072E6" w:rsidRDefault="009072E6" w:rsidP="009072E6">
      <w:pPr>
        <w:pStyle w:val="Versequote"/>
        <w:rPr>
          <w:rFonts w:eastAsia="MS Minchofalt"/>
          <w:lang w:val="pl-PL"/>
        </w:rPr>
      </w:pPr>
      <w:r>
        <w:rPr>
          <w:rFonts w:eastAsia="MS Minchofalt"/>
          <w:lang w:val="pl-PL"/>
        </w:rPr>
        <w:t>manaso hṛdi tiṣṭheta vyomnīvārkodaye tamaḥ ||</w:t>
      </w:r>
    </w:p>
    <w:p w:rsidR="009072E6" w:rsidRPr="002E7E1D" w:rsidRDefault="009072E6" w:rsidP="009072E6">
      <w:pPr>
        <w:pStyle w:val="Versequote"/>
        <w:rPr>
          <w:rFonts w:eastAsia="MS Minchofalt"/>
          <w:lang w:val="pl-PL"/>
        </w:rPr>
      </w:pPr>
      <w:r w:rsidRPr="002E7E1D">
        <w:rPr>
          <w:rFonts w:eastAsia="MS Minchofalt"/>
          <w:lang w:val="pl-PL"/>
        </w:rPr>
        <w:t>eṣa sāṅkhya-vidhiḥ proktaḥ saṁśaya-granthi-bhedanaḥ |</w:t>
      </w:r>
    </w:p>
    <w:p w:rsidR="009072E6" w:rsidRDefault="009072E6" w:rsidP="009072E6">
      <w:pPr>
        <w:pStyle w:val="Versequote"/>
        <w:rPr>
          <w:rFonts w:eastAsia="MS Minchofalt"/>
          <w:lang w:val="pl-PL"/>
        </w:rPr>
      </w:pPr>
      <w:r>
        <w:rPr>
          <w:rFonts w:eastAsia="MS Minchofalt"/>
          <w:lang w:val="pl-PL"/>
        </w:rPr>
        <w:t>pratilomānulomābhyāṁ parāvara-dṛśā mayā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2E7E1D">
        <w:rPr>
          <w:lang w:val="pl-PL" w:eastAsia="fr-CA"/>
        </w:rPr>
        <w:t>asya kathanasya prastutopayoga</w:t>
      </w:r>
      <w:r>
        <w:rPr>
          <w:lang w:val="pl-PL" w:eastAsia="fr-CA"/>
        </w:rPr>
        <w:t>m ā</w:t>
      </w:r>
      <w:r w:rsidRPr="002E7E1D">
        <w:rPr>
          <w:lang w:val="pl-PL" w:eastAsia="fr-CA"/>
        </w:rPr>
        <w:t>ha—eva</w:t>
      </w:r>
      <w:r>
        <w:rPr>
          <w:lang w:val="pl-PL" w:eastAsia="fr-CA"/>
        </w:rPr>
        <w:t>m i</w:t>
      </w:r>
      <w:r w:rsidRPr="002E7E1D">
        <w:rPr>
          <w:lang w:val="pl-PL" w:eastAsia="fr-CA"/>
        </w:rPr>
        <w:t>ti | manasaḥ kathaṁ bheda-nimitto bhramaḥ syāt | jāto vā kathaṁ hṛdi tiṣṭhet |</w:t>
      </w:r>
      <w:r>
        <w:rPr>
          <w:lang w:val="pl-PL" w:eastAsia="fr-CA"/>
        </w:rPr>
        <w:t xml:space="preserve"> </w:t>
      </w:r>
      <w:r w:rsidRPr="002E7E1D">
        <w:rPr>
          <w:lang w:val="pl-PL" w:eastAsia="fr-CA"/>
        </w:rPr>
        <w:t>upasaṁharati, eṣa iti |</w:t>
      </w:r>
      <w:r>
        <w:rPr>
          <w:lang w:val="pl-PL" w:eastAsia="fr-CA"/>
        </w:rPr>
        <w:t>|28-29||</w:t>
      </w:r>
    </w:p>
    <w:p w:rsidR="009072E6" w:rsidRPr="002E7E1D"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2E7E1D">
        <w:rPr>
          <w:lang w:val="pl-PL" w:eastAsia="fr-CA"/>
        </w:rPr>
        <w:t>parāvara</w:t>
      </w:r>
      <w:r>
        <w:rPr>
          <w:lang w:val="pl-PL" w:eastAsia="fr-CA"/>
        </w:rPr>
        <w:t>-</w:t>
      </w:r>
      <w:r w:rsidRPr="002E7E1D">
        <w:rPr>
          <w:lang w:val="pl-PL" w:eastAsia="fr-CA"/>
        </w:rPr>
        <w:t>dṛśā mayeti sarvāditvaṁ sarva</w:t>
      </w:r>
      <w:r>
        <w:rPr>
          <w:lang w:val="pl-PL" w:eastAsia="fr-CA"/>
        </w:rPr>
        <w:t>-</w:t>
      </w:r>
      <w:r w:rsidRPr="002E7E1D">
        <w:rPr>
          <w:lang w:val="pl-PL" w:eastAsia="fr-CA"/>
        </w:rPr>
        <w:t>śeṣatvaṁ ca svayaṁ bhagavad-</w:t>
      </w:r>
      <w:r>
        <w:rPr>
          <w:lang w:val="pl-PL" w:eastAsia="fr-CA"/>
        </w:rPr>
        <w:t>r</w:t>
      </w:r>
      <w:r w:rsidRPr="002E7E1D">
        <w:rPr>
          <w:lang w:val="pl-PL" w:eastAsia="fr-CA"/>
        </w:rPr>
        <w:t>ūpasya svasyaiva sthāpita</w:t>
      </w:r>
      <w:r>
        <w:rPr>
          <w:lang w:val="pl-PL" w:eastAsia="fr-CA"/>
        </w:rPr>
        <w:t>m ||28-29||</w:t>
      </w:r>
    </w:p>
    <w:p w:rsidR="009072E6" w:rsidRDefault="009072E6" w:rsidP="009072E6">
      <w:pPr>
        <w:rPr>
          <w:rFonts w:eastAsia="MS Minchofalt"/>
          <w:b/>
          <w:lang w:val="pl-PL"/>
        </w:rPr>
      </w:pPr>
    </w:p>
    <w:p w:rsidR="009072E6" w:rsidRPr="001E0E6F"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anvīkṣamāṇasya vicārayataḥ vaikalpikaḥ deho’ham iti manaso bhramaḥ hṛdi kathaṁ tiṣṭheteti ukta-lakṣaṇena sāṅkhyenātmānātmā-viveke sati dehasyānātmatva-nirdhāraṇād iti bhāvaḥ ||28-29||</w:t>
      </w:r>
    </w:p>
    <w:p w:rsidR="009072E6" w:rsidRDefault="009072E6" w:rsidP="009072E6">
      <w:pPr>
        <w:rPr>
          <w:rFonts w:eastAsia="MS Minchofalt"/>
          <w:b/>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ekaviṁśo’tra daśame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vaiyāsikyāṁ daśama-skandhe </w:t>
      </w:r>
    </w:p>
    <w:p w:rsidR="009072E6" w:rsidRDefault="009072E6" w:rsidP="009072E6">
      <w:pPr>
        <w:pStyle w:val="Cita"/>
        <w:jc w:val="center"/>
        <w:rPr>
          <w:lang w:val="pl-PL"/>
        </w:rPr>
      </w:pPr>
      <w:r>
        <w:rPr>
          <w:lang w:val="pl-PL"/>
        </w:rPr>
        <w:t xml:space="preserve">śrī-bhagavad-uddhava-saṁvāde sāṅkhya-yogo nāma </w:t>
      </w:r>
    </w:p>
    <w:p w:rsidR="009072E6" w:rsidRDefault="009072E6" w:rsidP="009072E6">
      <w:pPr>
        <w:pStyle w:val="Cita"/>
        <w:jc w:val="center"/>
        <w:rPr>
          <w:lang w:val="pl-PL"/>
        </w:rPr>
      </w:pPr>
      <w:r>
        <w:rPr>
          <w:lang w:val="pl-PL"/>
        </w:rPr>
        <w:t>caturviṁśo’dhyāyaḥ |</w:t>
      </w:r>
    </w:p>
    <w:p w:rsidR="009072E6" w:rsidRDefault="009072E6" w:rsidP="009072E6">
      <w:pPr>
        <w:jc w:val="center"/>
        <w:rPr>
          <w:bCs/>
          <w:lang w:val="pl-PL"/>
        </w:rPr>
      </w:pPr>
      <w:r>
        <w:rPr>
          <w:bCs/>
          <w:lang w:val="pl-PL"/>
        </w:rPr>
        <w:t>|| 11.24 ||</w:t>
      </w:r>
    </w:p>
    <w:p w:rsidR="009072E6" w:rsidRPr="00552E73" w:rsidRDefault="009072E6" w:rsidP="009072E6">
      <w:pPr>
        <w:jc w:val="center"/>
        <w:rPr>
          <w:rFonts w:eastAsia="MS Minchofalt"/>
          <w:lang w:val="pl-PL"/>
        </w:rPr>
      </w:pPr>
      <w:r>
        <w:rPr>
          <w:lang w:val="pl-PL"/>
        </w:rPr>
        <w:br w:type="column"/>
      </w:r>
      <w:r w:rsidRPr="00552E73">
        <w:rPr>
          <w:rFonts w:eastAsia="MS Minchofalt"/>
          <w:lang w:val="pl-PL"/>
        </w:rPr>
        <w:t>(11.25)</w:t>
      </w:r>
    </w:p>
    <w:p w:rsidR="009072E6" w:rsidRPr="00552E73" w:rsidRDefault="009072E6" w:rsidP="009072E6">
      <w:pPr>
        <w:pStyle w:val="Ttulo3"/>
        <w:rPr>
          <w:rFonts w:eastAsia="MS Minchofalt"/>
          <w:lang w:val="pl-PL"/>
        </w:rPr>
      </w:pPr>
      <w:r w:rsidRPr="00552E73">
        <w:rPr>
          <w:rFonts w:eastAsia="MS Minchofalt"/>
          <w:lang w:val="pl-PL"/>
        </w:rPr>
        <w:t>atha pañcaviṁśo'dhyāyaḥ</w:t>
      </w:r>
    </w:p>
    <w:p w:rsidR="009072E6" w:rsidRDefault="009072E6" w:rsidP="009072E6">
      <w:pPr>
        <w:pStyle w:val="Ttulo2"/>
        <w:rPr>
          <w:lang w:val="pl-PL"/>
        </w:rPr>
      </w:pPr>
      <w:r>
        <w:rPr>
          <w:lang w:val="pl-PL"/>
        </w:rPr>
        <w:t>śrī-bhagavad-uddhava-saṁvāde tri-guṇa-vṛtti-nirūpaṇaṁ</w:t>
      </w:r>
    </w:p>
    <w:p w:rsidR="009072E6" w:rsidRPr="00552E73" w:rsidRDefault="009072E6" w:rsidP="009072E6">
      <w:pPr>
        <w:rPr>
          <w:rFonts w:eastAsia="MS Minchofalt"/>
          <w:lang w:val="pl-PL"/>
        </w:rPr>
      </w:pPr>
    </w:p>
    <w:p w:rsidR="009072E6" w:rsidRDefault="009072E6" w:rsidP="009072E6">
      <w:pPr>
        <w:jc w:val="center"/>
        <w:rPr>
          <w:b/>
          <w:bCs/>
          <w:noProof w:val="0"/>
          <w:cs/>
          <w:lang w:val="sa-IN" w:bidi="sa-IN"/>
        </w:rPr>
      </w:pPr>
      <w:r>
        <w:rPr>
          <w:b/>
          <w:bCs/>
          <w:noProof w:val="0"/>
          <w:cs/>
          <w:lang w:val="sa-IN" w:bidi="sa-IN"/>
        </w:rPr>
        <w:t>|| 11.25.1 ||</w:t>
      </w:r>
    </w:p>
    <w:p w:rsidR="009072E6" w:rsidRDefault="009072E6" w:rsidP="009072E6">
      <w:pPr>
        <w:jc w:val="center"/>
        <w:rPr>
          <w:b/>
          <w:bCs/>
          <w:noProof w:val="0"/>
          <w:cs/>
          <w:lang w:val="sa-IN" w:bidi="sa-IN"/>
        </w:rPr>
      </w:pPr>
    </w:p>
    <w:p w:rsidR="009072E6" w:rsidRDefault="009072E6" w:rsidP="009072E6">
      <w:pPr>
        <w:jc w:val="center"/>
        <w:rPr>
          <w:b/>
          <w:bCs/>
          <w:noProof w:val="0"/>
          <w:cs/>
          <w:lang w:val="sa-IN" w:bidi="sa-IN"/>
        </w:rPr>
      </w:pPr>
      <w:r>
        <w:rPr>
          <w:b/>
          <w:bCs/>
          <w:noProof w:val="0"/>
          <w:cs/>
          <w:lang w:val="sa-IN" w:bidi="sa-IN"/>
        </w:rPr>
        <w:t>śrī-bhagavān uvāca—</w:t>
      </w:r>
    </w:p>
    <w:p w:rsidR="009072E6" w:rsidRDefault="009072E6" w:rsidP="009072E6">
      <w:pPr>
        <w:pStyle w:val="Versequote"/>
        <w:rPr>
          <w:bCs/>
          <w:noProof w:val="0"/>
          <w:szCs w:val="28"/>
          <w:cs/>
          <w:lang w:val="sa-IN" w:bidi="sa-IN"/>
        </w:rPr>
      </w:pPr>
      <w:r>
        <w:rPr>
          <w:bCs/>
          <w:noProof w:val="0"/>
          <w:szCs w:val="28"/>
          <w:cs/>
          <w:lang w:val="sa-IN" w:bidi="sa-IN"/>
        </w:rPr>
        <w:t>guṇānā</w:t>
      </w:r>
      <w:r>
        <w:rPr>
          <w:rFonts w:eastAsia="MS Minchofalt"/>
          <w:bCs/>
          <w:szCs w:val="28"/>
          <w:cs/>
          <w:lang w:val="sa-IN" w:bidi="sa-IN"/>
        </w:rPr>
        <w:t>m a</w:t>
      </w:r>
      <w:r>
        <w:rPr>
          <w:bCs/>
          <w:noProof w:val="0"/>
          <w:szCs w:val="28"/>
          <w:cs/>
          <w:lang w:val="sa-IN" w:bidi="sa-IN"/>
        </w:rPr>
        <w:t>samiśrāṇāṁ pumān yena yathā bhavet |</w:t>
      </w:r>
    </w:p>
    <w:p w:rsidR="009072E6" w:rsidRDefault="009072E6" w:rsidP="009072E6">
      <w:pPr>
        <w:pStyle w:val="Versequote"/>
        <w:rPr>
          <w:bCs/>
          <w:noProof w:val="0"/>
          <w:szCs w:val="28"/>
          <w:cs/>
          <w:lang w:val="sa-IN" w:bidi="sa-IN"/>
        </w:rPr>
      </w:pPr>
      <w:r>
        <w:rPr>
          <w:bCs/>
          <w:noProof w:val="0"/>
          <w:szCs w:val="28"/>
          <w:cs/>
          <w:lang w:val="sa-IN" w:bidi="sa-IN"/>
        </w:rPr>
        <w:t>tan me puruṣa-varyeda</w:t>
      </w:r>
      <w:r>
        <w:rPr>
          <w:rFonts w:eastAsia="MS Minchofalt"/>
          <w:bCs/>
          <w:szCs w:val="28"/>
          <w:cs/>
          <w:lang w:val="sa-IN" w:bidi="sa-IN"/>
        </w:rPr>
        <w:t>m u</w:t>
      </w:r>
      <w:r>
        <w:rPr>
          <w:bCs/>
          <w:noProof w:val="0"/>
          <w:szCs w:val="28"/>
          <w:cs/>
          <w:lang w:val="sa-IN" w:bidi="sa-IN"/>
        </w:rPr>
        <w:t>padhāraya śaṁsataḥ ||</w:t>
      </w:r>
    </w:p>
    <w:p w:rsidR="009072E6" w:rsidRDefault="009072E6" w:rsidP="009072E6">
      <w:pPr>
        <w:rPr>
          <w:noProof w:val="0"/>
          <w:cs/>
          <w:lang w:val="sa-IN" w:bidi="sa-IN"/>
        </w:rPr>
      </w:pPr>
    </w:p>
    <w:p w:rsidR="009072E6" w:rsidRPr="00E42835" w:rsidRDefault="009072E6" w:rsidP="009072E6">
      <w:pPr>
        <w:rPr>
          <w:b/>
          <w:bCs/>
          <w:noProof w:val="0"/>
          <w:rtl/>
          <w:cs/>
        </w:rPr>
      </w:pPr>
      <w:r w:rsidRPr="00E42835">
        <w:rPr>
          <w:b/>
          <w:bCs/>
          <w:noProof w:val="0"/>
          <w:rtl/>
          <w:cs/>
        </w:rPr>
        <w:t xml:space="preserve">śrīdharaḥ </w:t>
      </w:r>
      <w:r w:rsidRPr="00E42835">
        <w:rPr>
          <w:b/>
          <w:bCs/>
          <w:noProof w:val="0"/>
          <w:cs/>
        </w:rPr>
        <w:t xml:space="preserve">: </w:t>
      </w:r>
    </w:p>
    <w:p w:rsidR="009072E6" w:rsidRDefault="009072E6" w:rsidP="009072E6">
      <w:pPr>
        <w:jc w:val="center"/>
        <w:rPr>
          <w:lang w:val="fr-CA" w:eastAsia="fr-CA"/>
        </w:rPr>
      </w:pPr>
      <w:r>
        <w:rPr>
          <w:lang w:val="fr-CA" w:eastAsia="fr-CA"/>
        </w:rPr>
        <w:t>pratyakṣam iva yenedaṁ darśitaṁ tattvam ātmanaḥ |</w:t>
      </w:r>
    </w:p>
    <w:p w:rsidR="009072E6" w:rsidRPr="00065B67" w:rsidRDefault="009072E6" w:rsidP="009072E6">
      <w:pPr>
        <w:jc w:val="center"/>
        <w:rPr>
          <w:lang w:val="en-US" w:eastAsia="fr-CA"/>
        </w:rPr>
      </w:pPr>
      <w:r w:rsidRPr="00065B67">
        <w:rPr>
          <w:lang w:val="en-US" w:eastAsia="fr-CA"/>
        </w:rPr>
        <w:t>sāṅkhya-prakhyānatas tasmai haraye gurave namaḥ ||</w:t>
      </w:r>
    </w:p>
    <w:p w:rsidR="009072E6" w:rsidRDefault="009072E6" w:rsidP="009072E6">
      <w:pPr>
        <w:jc w:val="center"/>
        <w:rPr>
          <w:noProof w:val="0"/>
          <w:cs/>
          <w:lang w:val="sa-IN" w:bidi="sa-IN"/>
        </w:rPr>
      </w:pPr>
      <w:r>
        <w:rPr>
          <w:noProof w:val="0"/>
          <w:cs/>
          <w:lang w:val="sa-IN" w:bidi="sa-IN"/>
        </w:rPr>
        <w:t>pañcaviṁśe svanair guṇya-pratipattyai nirūpyante |</w:t>
      </w:r>
    </w:p>
    <w:p w:rsidR="009072E6" w:rsidRDefault="009072E6" w:rsidP="009072E6">
      <w:pPr>
        <w:jc w:val="center"/>
        <w:rPr>
          <w:noProof w:val="0"/>
          <w:cs/>
          <w:lang w:val="sa-IN" w:bidi="sa-IN"/>
        </w:rPr>
      </w:pPr>
      <w:r>
        <w:rPr>
          <w:noProof w:val="0"/>
          <w:cs/>
          <w:lang w:val="sa-IN" w:bidi="sa-IN"/>
        </w:rPr>
        <w:t>citta-prabhava-sattvādi-guṇa-vṛttir anekadhā ||</w:t>
      </w:r>
    </w:p>
    <w:p w:rsidR="009072E6" w:rsidRDefault="009072E6" w:rsidP="009072E6">
      <w:pPr>
        <w:jc w:val="center"/>
        <w:rPr>
          <w:noProof w:val="0"/>
          <w:cs/>
          <w:lang w:val="sa-IN" w:bidi="sa-IN"/>
        </w:rPr>
      </w:pPr>
    </w:p>
    <w:p w:rsidR="009072E6" w:rsidRPr="00E42835" w:rsidRDefault="009072E6" w:rsidP="009072E6">
      <w:pPr>
        <w:rPr>
          <w:b/>
          <w:bCs/>
          <w:noProof w:val="0"/>
          <w:rtl/>
          <w:cs/>
        </w:rPr>
      </w:pPr>
      <w:r>
        <w:rPr>
          <w:noProof w:val="0"/>
          <w:cs/>
          <w:lang w:val="sa-IN" w:bidi="sa-IN"/>
        </w:rPr>
        <w:t>prakṛti-puruṣa-viveka-jñānavato’pi yāvat-prayatna-viśeṣeṇa guṇa-traya-vṛtti-jayo na syān na tāvad dvandvoparamo’tas taj-jayopāya-guṇa-vṛtti-nirūpaṇārtha</w:t>
      </w:r>
      <w:r>
        <w:rPr>
          <w:rFonts w:eastAsia="MS Minchofalt"/>
          <w:cs/>
          <w:lang w:val="sa-IN" w:bidi="sa-IN"/>
        </w:rPr>
        <w:t>m ā</w:t>
      </w:r>
      <w:r>
        <w:rPr>
          <w:noProof w:val="0"/>
          <w:cs/>
          <w:lang w:val="sa-IN" w:bidi="sa-IN"/>
        </w:rPr>
        <w:t>ha—guṇānā</w:t>
      </w:r>
      <w:r>
        <w:rPr>
          <w:rFonts w:eastAsia="MS Minchofalt"/>
          <w:cs/>
          <w:lang w:val="sa-IN" w:bidi="sa-IN"/>
        </w:rPr>
        <w:t>m i</w:t>
      </w:r>
      <w:r>
        <w:rPr>
          <w:noProof w:val="0"/>
          <w:cs/>
          <w:lang w:val="sa-IN" w:bidi="sa-IN"/>
        </w:rPr>
        <w:t>ti | saha miśrībhūya vartamānāḥ samiśrāḥ, na samiśrāḥ asamiśrās teṣāṁ vibhaktānāṁ guṇānāṁ madhye yena guṇena yathā yādṛśo bhavet tad idaṁ kathayato matto nibodhayatety arthaḥ ||1||</w:t>
      </w:r>
    </w:p>
    <w:p w:rsidR="009072E6" w:rsidRPr="00E42835" w:rsidRDefault="009072E6" w:rsidP="009072E6">
      <w:pPr>
        <w:rPr>
          <w:b/>
          <w:bCs/>
          <w:noProof w:val="0"/>
          <w:rtl/>
          <w:cs/>
        </w:rPr>
      </w:pPr>
    </w:p>
    <w:p w:rsidR="009072E6" w:rsidRPr="00E42835" w:rsidRDefault="009072E6" w:rsidP="009072E6">
      <w:pPr>
        <w:rPr>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sidRPr="00E42835">
        <w:rPr>
          <w:noProof w:val="0"/>
          <w:rtl/>
          <w:cs/>
        </w:rPr>
        <w:t>asamiśrāṇā</w:t>
      </w:r>
      <w:r>
        <w:rPr>
          <w:rFonts w:eastAsia="MS Minchofalt"/>
        </w:rPr>
        <w:t>m i</w:t>
      </w:r>
      <w:r w:rsidRPr="00E42835">
        <w:rPr>
          <w:noProof w:val="0"/>
          <w:rtl/>
          <w:cs/>
        </w:rPr>
        <w:t>ti</w:t>
      </w:r>
      <w:r w:rsidRPr="00E42835">
        <w:rPr>
          <w:noProof w:val="0"/>
          <w:cs/>
        </w:rPr>
        <w:t xml:space="preserve">, </w:t>
      </w:r>
      <w:r w:rsidRPr="00E42835">
        <w:rPr>
          <w:noProof w:val="0"/>
          <w:rtl/>
          <w:cs/>
        </w:rPr>
        <w:t>asamiśrāṇāṁ paraspara</w:t>
      </w:r>
      <w:r w:rsidRPr="00E42835">
        <w:rPr>
          <w:noProof w:val="0"/>
          <w:cs/>
        </w:rPr>
        <w:t>-</w:t>
      </w:r>
      <w:r w:rsidRPr="00E42835">
        <w:rPr>
          <w:noProof w:val="0"/>
          <w:rtl/>
          <w:cs/>
        </w:rPr>
        <w:t xml:space="preserve">miśrāṇāṁ cety arthaḥ </w:t>
      </w:r>
      <w:r w:rsidRPr="00E42835">
        <w:rPr>
          <w:noProof w:val="0"/>
          <w:cs/>
        </w:rPr>
        <w:t>||</w:t>
      </w:r>
      <w:r w:rsidRPr="00E42835">
        <w:rPr>
          <w:noProof w:val="0"/>
          <w:rtl/>
          <w:cs/>
        </w:rPr>
        <w:t>1</w:t>
      </w:r>
      <w:r w:rsidRPr="00E42835">
        <w:rPr>
          <w:noProof w:val="0"/>
          <w:cs/>
        </w:rPr>
        <w:t>||</w:t>
      </w:r>
    </w:p>
    <w:p w:rsidR="009072E6" w:rsidRPr="00E42835" w:rsidRDefault="009072E6" w:rsidP="009072E6">
      <w:pPr>
        <w:rPr>
          <w:b/>
          <w:bCs/>
          <w:noProof w:val="0"/>
          <w:rtl/>
          <w:cs/>
        </w:rPr>
      </w:pPr>
    </w:p>
    <w:p w:rsidR="009072E6" w:rsidRPr="00E42835" w:rsidRDefault="009072E6" w:rsidP="009072E6">
      <w:pPr>
        <w:rPr>
          <w:b/>
          <w:bCs/>
          <w:noProof w:val="0"/>
          <w:rtl/>
          <w:cs/>
        </w:rPr>
      </w:pPr>
      <w:r w:rsidRPr="00E42835">
        <w:rPr>
          <w:b/>
          <w:bCs/>
          <w:noProof w:val="0"/>
          <w:rtl/>
          <w:cs/>
        </w:rPr>
        <w:t xml:space="preserve">viśvanāthaḥ </w:t>
      </w:r>
      <w:r w:rsidRPr="00E42835">
        <w:rPr>
          <w:b/>
          <w:bCs/>
          <w:noProof w:val="0"/>
          <w:cs/>
        </w:rPr>
        <w:t>:</w:t>
      </w:r>
    </w:p>
    <w:p w:rsidR="009072E6" w:rsidRDefault="009072E6" w:rsidP="009072E6">
      <w:pPr>
        <w:jc w:val="center"/>
        <w:rPr>
          <w:noProof w:val="0"/>
          <w:cs/>
          <w:lang w:val="sa-IN" w:bidi="sa-IN"/>
        </w:rPr>
      </w:pPr>
      <w:r>
        <w:rPr>
          <w:noProof w:val="0"/>
          <w:cs/>
          <w:lang w:val="sa-IN" w:bidi="sa-IN"/>
        </w:rPr>
        <w:t>pañcaviṁśe nirūpyante sattvādi-guṇa-vṛttayaḥ |</w:t>
      </w:r>
    </w:p>
    <w:p w:rsidR="009072E6" w:rsidRDefault="009072E6" w:rsidP="009072E6">
      <w:pPr>
        <w:jc w:val="center"/>
        <w:rPr>
          <w:noProof w:val="0"/>
          <w:cs/>
          <w:lang w:val="sa-IN" w:bidi="sa-IN"/>
        </w:rPr>
      </w:pPr>
      <w:r>
        <w:rPr>
          <w:noProof w:val="0"/>
          <w:cs/>
          <w:lang w:val="sa-IN" w:bidi="sa-IN"/>
        </w:rPr>
        <w:t>guṇa-yuktāni vastūni guṇātītāny api kramāt ||</w:t>
      </w:r>
    </w:p>
    <w:p w:rsidR="009072E6" w:rsidRDefault="009072E6" w:rsidP="009072E6">
      <w:pPr>
        <w:jc w:val="center"/>
        <w:rPr>
          <w:noProof w:val="0"/>
          <w:cs/>
          <w:lang w:val="sa-IN" w:bidi="sa-IN"/>
        </w:rPr>
      </w:pPr>
    </w:p>
    <w:p w:rsidR="009072E6" w:rsidRDefault="009072E6" w:rsidP="009072E6">
      <w:pPr>
        <w:rPr>
          <w:noProof w:val="0"/>
          <w:cs/>
          <w:lang w:val="sa-IN" w:bidi="sa-IN"/>
        </w:rPr>
      </w:pPr>
      <w:r>
        <w:rPr>
          <w:noProof w:val="0"/>
          <w:cs/>
          <w:lang w:val="sa-IN" w:bidi="sa-IN"/>
        </w:rPr>
        <w:t>athoktena sāṅkhyenātmānātma-vivekavato’pi yāvad-guṇa</w:t>
      </w:r>
      <w:r w:rsidRPr="00E42835">
        <w:rPr>
          <w:noProof w:val="0"/>
          <w:rtl/>
          <w:cs/>
        </w:rPr>
        <w:t>-</w:t>
      </w:r>
      <w:r w:rsidRPr="00E42835">
        <w:rPr>
          <w:noProof w:val="0"/>
          <w:cs/>
        </w:rPr>
        <w:t>traya</w:t>
      </w:r>
      <w:r w:rsidRPr="00E42835">
        <w:rPr>
          <w:noProof w:val="0"/>
          <w:rtl/>
          <w:cs/>
        </w:rPr>
        <w:t>-</w:t>
      </w:r>
      <w:r w:rsidRPr="00E42835">
        <w:rPr>
          <w:noProof w:val="0"/>
          <w:cs/>
        </w:rPr>
        <w:t>vṛtti</w:t>
      </w:r>
      <w:r w:rsidRPr="00E42835">
        <w:rPr>
          <w:noProof w:val="0"/>
          <w:rtl/>
          <w:cs/>
        </w:rPr>
        <w:t>-</w:t>
      </w:r>
      <w:r w:rsidRPr="00E42835">
        <w:rPr>
          <w:noProof w:val="0"/>
          <w:cs/>
        </w:rPr>
        <w:t>jayo na syāt tāvad dehādhyāso na nivartate iti guṇa</w:t>
      </w:r>
      <w:r w:rsidRPr="00E42835">
        <w:rPr>
          <w:noProof w:val="0"/>
          <w:rtl/>
          <w:cs/>
        </w:rPr>
        <w:t>-</w:t>
      </w:r>
      <w:r w:rsidRPr="00E42835">
        <w:rPr>
          <w:noProof w:val="0"/>
          <w:cs/>
        </w:rPr>
        <w:t>traya</w:t>
      </w:r>
      <w:r w:rsidRPr="00E42835">
        <w:rPr>
          <w:noProof w:val="0"/>
          <w:rtl/>
          <w:cs/>
        </w:rPr>
        <w:t>-</w:t>
      </w:r>
      <w:r w:rsidRPr="00E42835">
        <w:rPr>
          <w:noProof w:val="0"/>
          <w:cs/>
        </w:rPr>
        <w:t>vṛttīr nirūpayitu</w:t>
      </w:r>
      <w:r>
        <w:rPr>
          <w:rFonts w:eastAsia="MS Minchofalt"/>
          <w:cs/>
          <w:lang w:val="sa-IN" w:bidi="sa-IN"/>
        </w:rPr>
        <w:t>m ā</w:t>
      </w:r>
      <w:r>
        <w:rPr>
          <w:noProof w:val="0"/>
          <w:cs/>
          <w:lang w:val="sa-IN" w:bidi="sa-IN"/>
        </w:rPr>
        <w:t>ha—guṇānā</w:t>
      </w:r>
      <w:r>
        <w:rPr>
          <w:rFonts w:eastAsia="MS Minchofalt"/>
          <w:cs/>
          <w:lang w:val="sa-IN" w:bidi="sa-IN"/>
        </w:rPr>
        <w:t>m i</w:t>
      </w:r>
      <w:r>
        <w:rPr>
          <w:noProof w:val="0"/>
          <w:cs/>
          <w:lang w:val="sa-IN" w:bidi="sa-IN"/>
        </w:rPr>
        <w:t>ti | saha miśrībhūya vartamānāḥ samiśrāḥ na samiśrāḥ asamiśrāḥ guṇāntarāmilitās teṣāṁ guṇānāṁ madhye yena guṇena yathā yādṛśo bhavet tad idaṁ me mattaḥ ś</w:t>
      </w:r>
      <w:r w:rsidRPr="00E42835">
        <w:rPr>
          <w:noProof w:val="0"/>
          <w:rtl/>
          <w:cs/>
        </w:rPr>
        <w:t>aṁsato vada tatva</w:t>
      </w:r>
      <w:r>
        <w:rPr>
          <w:rFonts w:eastAsia="MS Minchofalt"/>
          <w:cs/>
          <w:lang w:val="sa-IN" w:bidi="sa-IN"/>
        </w:rPr>
        <w:t>m u</w:t>
      </w:r>
      <w:r>
        <w:rPr>
          <w:noProof w:val="0"/>
          <w:cs/>
          <w:lang w:val="sa-IN" w:bidi="sa-IN"/>
        </w:rPr>
        <w:t xml:space="preserve">padhāraya </w:t>
      </w:r>
      <w:r w:rsidRPr="00E42835">
        <w:rPr>
          <w:noProof w:val="0"/>
          <w:rtl/>
          <w:cs/>
        </w:rPr>
        <w:t>budhyasva</w:t>
      </w:r>
      <w:r w:rsidRPr="00E42835">
        <w:rPr>
          <w:rFonts w:cs="Times New Roman"/>
          <w:noProof w:val="0"/>
          <w:rtl/>
          <w:cs/>
        </w:rPr>
        <w:t> </w:t>
      </w:r>
      <w:r w:rsidRPr="00E42835">
        <w:rPr>
          <w:noProof w:val="0"/>
          <w:rtl/>
          <w:cs/>
        </w:rPr>
        <w:t>||</w:t>
      </w:r>
      <w:r w:rsidRPr="00E42835">
        <w:rPr>
          <w:noProof w:val="0"/>
          <w:cs/>
        </w:rPr>
        <w:t>1</w:t>
      </w:r>
      <w:r w:rsidRPr="00E42835">
        <w:rPr>
          <w:noProof w:val="0"/>
          <w:rtl/>
          <w:cs/>
        </w:rPr>
        <w:t>||</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śamo damas titikṣekṣā tapaḥ satyaṁ dayā smṛtiḥ |</w:t>
      </w:r>
    </w:p>
    <w:p w:rsidR="009072E6" w:rsidRDefault="009072E6" w:rsidP="009072E6">
      <w:pPr>
        <w:pStyle w:val="Versequote"/>
        <w:rPr>
          <w:bCs/>
          <w:noProof w:val="0"/>
          <w:szCs w:val="28"/>
          <w:cs/>
          <w:lang w:val="sa-IN" w:bidi="sa-IN"/>
        </w:rPr>
      </w:pPr>
      <w:r>
        <w:rPr>
          <w:bCs/>
          <w:noProof w:val="0"/>
          <w:szCs w:val="28"/>
          <w:cs/>
          <w:lang w:val="sa-IN" w:bidi="sa-IN"/>
        </w:rPr>
        <w:t>uṣṭis tyāgo’spṛhā śraddhā hrīr dayādiḥ sva-nirvṛtiḥ ||</w:t>
      </w:r>
    </w:p>
    <w:p w:rsidR="009072E6" w:rsidRDefault="009072E6" w:rsidP="009072E6">
      <w:pPr>
        <w:pStyle w:val="Versequote"/>
        <w:rPr>
          <w:bCs/>
          <w:noProof w:val="0"/>
          <w:szCs w:val="28"/>
          <w:cs/>
          <w:lang w:val="sa-IN" w:bidi="sa-IN"/>
        </w:rPr>
      </w:pPr>
      <w:r>
        <w:rPr>
          <w:bCs/>
          <w:noProof w:val="0"/>
          <w:szCs w:val="28"/>
          <w:cs/>
          <w:lang w:val="sa-IN" w:bidi="sa-IN"/>
        </w:rPr>
        <w:t>kāma īhā madas tṛṣṇā stambha āśīr bhidā sukha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madotsāho yaśaḥ-prītir hāsyaṁ vīryaṁ balodyamaḥ ||</w:t>
      </w:r>
    </w:p>
    <w:p w:rsidR="009072E6" w:rsidRDefault="009072E6" w:rsidP="009072E6">
      <w:pPr>
        <w:pStyle w:val="Versequote"/>
        <w:rPr>
          <w:bCs/>
          <w:noProof w:val="0"/>
          <w:szCs w:val="28"/>
          <w:cs/>
          <w:lang w:val="sa-IN" w:bidi="sa-IN"/>
        </w:rPr>
      </w:pPr>
      <w:r>
        <w:rPr>
          <w:bCs/>
          <w:noProof w:val="0"/>
          <w:szCs w:val="28"/>
          <w:cs/>
          <w:lang w:val="sa-IN" w:bidi="sa-IN"/>
        </w:rPr>
        <w:t>krodho lobho’nṛtaṁ hiṁsā yācñā dambhaḥ klamaḥ kaliḥ |</w:t>
      </w:r>
    </w:p>
    <w:p w:rsidR="009072E6" w:rsidRDefault="009072E6" w:rsidP="009072E6">
      <w:pPr>
        <w:pStyle w:val="Versequote"/>
        <w:rPr>
          <w:bCs/>
          <w:noProof w:val="0"/>
          <w:szCs w:val="28"/>
          <w:cs/>
          <w:lang w:val="sa-IN" w:bidi="sa-IN"/>
        </w:rPr>
      </w:pPr>
      <w:r>
        <w:rPr>
          <w:bCs/>
          <w:noProof w:val="0"/>
          <w:szCs w:val="28"/>
          <w:cs/>
          <w:lang w:val="sa-IN" w:bidi="sa-IN"/>
        </w:rPr>
        <w:t>śoka-mohau viṣādārtī nidrāśā bhīr anudyamaḥ ||</w:t>
      </w:r>
    </w:p>
    <w:p w:rsidR="009072E6" w:rsidRDefault="009072E6" w:rsidP="009072E6">
      <w:pPr>
        <w:pStyle w:val="Versequote"/>
        <w:rPr>
          <w:bCs/>
          <w:noProof w:val="0"/>
          <w:szCs w:val="28"/>
          <w:cs/>
          <w:lang w:val="sa-IN" w:bidi="sa-IN"/>
        </w:rPr>
      </w:pPr>
      <w:r>
        <w:rPr>
          <w:bCs/>
          <w:noProof w:val="0"/>
          <w:szCs w:val="28"/>
          <w:cs/>
          <w:lang w:val="sa-IN" w:bidi="sa-IN"/>
        </w:rPr>
        <w:t>sattvasya rajasaś caitās tamasaś cānupūrvaśaḥ |</w:t>
      </w:r>
    </w:p>
    <w:p w:rsidR="009072E6" w:rsidRDefault="009072E6" w:rsidP="009072E6">
      <w:pPr>
        <w:pStyle w:val="Versequote"/>
        <w:rPr>
          <w:bCs/>
          <w:noProof w:val="0"/>
          <w:szCs w:val="28"/>
          <w:cs/>
          <w:lang w:val="sa-IN" w:bidi="sa-IN"/>
        </w:rPr>
      </w:pPr>
      <w:r>
        <w:rPr>
          <w:bCs/>
          <w:noProof w:val="0"/>
          <w:szCs w:val="28"/>
          <w:cs/>
          <w:lang w:val="sa-IN" w:bidi="sa-IN"/>
        </w:rPr>
        <w:t>vṛttayo varṇita-prāyāḥ sannipāta</w:t>
      </w:r>
      <w:r>
        <w:rPr>
          <w:rFonts w:eastAsia="MS Minchofalt"/>
          <w:bCs/>
          <w:szCs w:val="28"/>
          <w:cs/>
          <w:lang w:val="sa-IN" w:bidi="sa-IN"/>
        </w:rPr>
        <w:t>m a</w:t>
      </w:r>
      <w:r>
        <w:rPr>
          <w:bCs/>
          <w:noProof w:val="0"/>
          <w:szCs w:val="28"/>
          <w:cs/>
          <w:lang w:val="sa-IN" w:bidi="sa-IN"/>
        </w:rPr>
        <w:t>tho śṛṇu ||</w:t>
      </w:r>
    </w:p>
    <w:p w:rsidR="009072E6" w:rsidRDefault="009072E6" w:rsidP="009072E6">
      <w:pPr>
        <w:rPr>
          <w:noProof w:val="0"/>
          <w:cs/>
          <w:lang w:val="sa-IN" w:bidi="sa-IN"/>
        </w:rPr>
      </w:pPr>
    </w:p>
    <w:p w:rsidR="009072E6" w:rsidRPr="00065B67" w:rsidRDefault="009072E6" w:rsidP="009072E6">
      <w:pPr>
        <w:rPr>
          <w:rFonts w:eastAsia="MS Minchofalt"/>
          <w:color w:val="0000FF"/>
          <w:lang w:val="en-US"/>
        </w:rPr>
      </w:pPr>
      <w:r>
        <w:rPr>
          <w:rFonts w:eastAsia="MS Minchofalt"/>
          <w:b/>
          <w:lang w:val="en-US"/>
        </w:rPr>
        <w:t>madhvaḥ :</w:t>
      </w:r>
      <w:r>
        <w:rPr>
          <w:rFonts w:eastAsia="MS Minchofalt"/>
          <w:color w:val="000000"/>
          <w:lang w:val="en-US"/>
        </w:rPr>
        <w:t xml:space="preserve"> </w:t>
      </w:r>
      <w:r w:rsidRPr="00065B67">
        <w:rPr>
          <w:rFonts w:eastAsia="MS Minchofalt"/>
          <w:color w:val="0000FF"/>
          <w:lang w:val="en-US"/>
        </w:rPr>
        <w:t>rājas</w:t>
      </w:r>
      <w:r>
        <w:rPr>
          <w:rFonts w:eastAsia="MS Minchofalt"/>
          <w:color w:val="0000FF"/>
          <w:lang w:val="en-US"/>
        </w:rPr>
        <w:t>e’pi</w:t>
      </w:r>
      <w:r w:rsidRPr="00065B67">
        <w:rPr>
          <w:rFonts w:eastAsia="MS Minchofalt"/>
          <w:color w:val="0000FF"/>
          <w:lang w:val="en-US"/>
        </w:rPr>
        <w:t xml:space="preserve"> yadā </w:t>
      </w:r>
      <w:r>
        <w:rPr>
          <w:rFonts w:eastAsia="MS Minchofalt"/>
          <w:color w:val="0000FF"/>
          <w:lang w:val="en-US"/>
        </w:rPr>
        <w:t>duḥkhaṁ</w:t>
      </w:r>
      <w:r w:rsidRPr="00065B67">
        <w:rPr>
          <w:rFonts w:eastAsia="MS Minchofalt"/>
          <w:color w:val="0000FF"/>
          <w:lang w:val="en-US"/>
        </w:rPr>
        <w:t xml:space="preserve"> tāmase ki</w:t>
      </w:r>
      <w:r>
        <w:rPr>
          <w:rFonts w:eastAsia="MS Minchofalt"/>
          <w:color w:val="0000FF"/>
          <w:lang w:val="en-US"/>
        </w:rPr>
        <w:t>m u</w:t>
      </w:r>
      <w:r w:rsidRPr="00065B67">
        <w:rPr>
          <w:rFonts w:eastAsia="MS Minchofalt"/>
          <w:color w:val="0000FF"/>
          <w:lang w:val="en-US"/>
        </w:rPr>
        <w:t>teti tat |</w:t>
      </w:r>
    </w:p>
    <w:p w:rsidR="009072E6" w:rsidRPr="00065B67" w:rsidRDefault="009072E6" w:rsidP="009072E6">
      <w:pPr>
        <w:pStyle w:val="Cita"/>
        <w:rPr>
          <w:rFonts w:eastAsia="MS Minchofalt"/>
          <w:lang w:val="en-US"/>
        </w:rPr>
      </w:pPr>
      <w:r w:rsidRPr="00065B67">
        <w:rPr>
          <w:rFonts w:eastAsia="MS Minchofalt"/>
          <w:color w:val="0000FF"/>
          <w:lang w:val="en-US"/>
        </w:rPr>
        <w:t xml:space="preserve">rājase </w:t>
      </w:r>
      <w:r>
        <w:rPr>
          <w:rFonts w:eastAsia="MS Minchofalt"/>
          <w:color w:val="0000FF"/>
          <w:lang w:val="en-US"/>
        </w:rPr>
        <w:t>duḥkh</w:t>
      </w:r>
      <w:r w:rsidRPr="00065B67">
        <w:rPr>
          <w:rFonts w:eastAsia="MS Minchofalt"/>
          <w:color w:val="0000FF"/>
          <w:lang w:val="en-US"/>
        </w:rPr>
        <w:t>a-vacanaṁ tāmase’tivivakṣayā ||</w:t>
      </w:r>
      <w:r w:rsidRPr="00065B67">
        <w:rPr>
          <w:rFonts w:eastAsia="MS Minchofalt"/>
          <w:lang w:val="en-US"/>
        </w:rPr>
        <w:t xml:space="preserve"> </w:t>
      </w:r>
      <w:r>
        <w:rPr>
          <w:rFonts w:eastAsia="MS Minchofalt"/>
          <w:lang w:val="en-US"/>
        </w:rPr>
        <w:t>iti pradyote ||2-5||</w:t>
      </w:r>
    </w:p>
    <w:p w:rsidR="009072E6" w:rsidRDefault="009072E6" w:rsidP="009072E6">
      <w:pPr>
        <w:rPr>
          <w:rFonts w:eastAsia="MS Minchofalt"/>
          <w:b/>
          <w:lang w:val="en-US"/>
        </w:rPr>
      </w:pPr>
    </w:p>
    <w:p w:rsidR="009072E6" w:rsidRPr="00065B67" w:rsidRDefault="009072E6" w:rsidP="009072E6">
      <w:pPr>
        <w:rPr>
          <w:lang w:val="en-US" w:eastAsia="fr-CA"/>
        </w:rPr>
      </w:pPr>
      <w:r w:rsidRPr="00E42835">
        <w:rPr>
          <w:b/>
          <w:bCs/>
          <w:noProof w:val="0"/>
          <w:rtl/>
          <w:cs/>
        </w:rPr>
        <w:t xml:space="preserve">śrīdharaḥ </w:t>
      </w:r>
      <w:r w:rsidRPr="00E42835">
        <w:rPr>
          <w:b/>
          <w:bCs/>
          <w:noProof w:val="0"/>
          <w:cs/>
        </w:rPr>
        <w:t xml:space="preserve">: </w:t>
      </w:r>
      <w:r w:rsidRPr="00065B67">
        <w:rPr>
          <w:lang w:val="en-US" w:eastAsia="fr-CA"/>
        </w:rPr>
        <w:t>tatra sattva-vṛttīr āha—śama iti | śamo mano-nigrahaḥ | damo bāhyendriya-nigrahaḥ</w:t>
      </w:r>
      <w:r w:rsidRPr="00065B67">
        <w:rPr>
          <w:rFonts w:ascii="Times New Roman" w:hAnsi="Times New Roman"/>
          <w:lang w:val="en-US" w:eastAsia="fr-CA"/>
        </w:rPr>
        <w:t> </w:t>
      </w:r>
      <w:r w:rsidRPr="00065B67">
        <w:rPr>
          <w:lang w:val="en-US" w:eastAsia="fr-CA"/>
        </w:rPr>
        <w:t>| titikṣā sahiṣṇutva</w:t>
      </w:r>
      <w:r>
        <w:rPr>
          <w:lang w:val="en-US" w:eastAsia="fr-CA"/>
        </w:rPr>
        <w:t>m |</w:t>
      </w:r>
      <w:r w:rsidRPr="00065B67">
        <w:rPr>
          <w:lang w:val="en-US" w:eastAsia="fr-CA"/>
        </w:rPr>
        <w:t xml:space="preserve"> īkṣā vivekaḥ | tapaḥ sva-dharma-vartitva</w:t>
      </w:r>
      <w:r>
        <w:rPr>
          <w:lang w:val="en-US" w:eastAsia="fr-CA"/>
        </w:rPr>
        <w:t>m |</w:t>
      </w:r>
      <w:r w:rsidRPr="00065B67">
        <w:rPr>
          <w:lang w:val="en-US" w:eastAsia="fr-CA"/>
        </w:rPr>
        <w:t xml:space="preserve"> smṛtiḥ pūrvāparānusandhāna</w:t>
      </w:r>
      <w:r>
        <w:rPr>
          <w:lang w:val="en-US" w:eastAsia="fr-CA"/>
        </w:rPr>
        <w:t>m |</w:t>
      </w:r>
      <w:r w:rsidRPr="00065B67">
        <w:rPr>
          <w:lang w:val="en-US" w:eastAsia="fr-CA"/>
        </w:rPr>
        <w:t xml:space="preserve"> tuṣṭir yathā-lābha-santoṣaḥ | tyāgo vyaya-śīlatā | aspṛhā viṣayeṣu vairāgya</w:t>
      </w:r>
      <w:r>
        <w:rPr>
          <w:lang w:val="en-US" w:eastAsia="fr-CA"/>
        </w:rPr>
        <w:t>m |</w:t>
      </w:r>
      <w:r w:rsidRPr="00065B67">
        <w:rPr>
          <w:lang w:val="en-US" w:eastAsia="fr-CA"/>
        </w:rPr>
        <w:t xml:space="preserve"> śraddhā āstikyaṁ gurv-ādiṣu | hrīr anucite karmaṇi lajjā teṣā</w:t>
      </w:r>
      <w:r>
        <w:rPr>
          <w:lang w:val="en-US" w:eastAsia="fr-CA"/>
        </w:rPr>
        <w:t>m a</w:t>
      </w:r>
      <w:r w:rsidRPr="00065B67">
        <w:rPr>
          <w:lang w:val="en-US" w:eastAsia="fr-CA"/>
        </w:rPr>
        <w:t>navalokana</w:t>
      </w:r>
      <w:r>
        <w:rPr>
          <w:lang w:val="en-US" w:eastAsia="fr-CA"/>
        </w:rPr>
        <w:t>m |</w:t>
      </w:r>
      <w:r w:rsidRPr="00065B67">
        <w:rPr>
          <w:lang w:val="en-US" w:eastAsia="fr-CA"/>
        </w:rPr>
        <w:t xml:space="preserve"> dayā dānam, </w:t>
      </w:r>
      <w:r w:rsidRPr="00065B67">
        <w:rPr>
          <w:color w:val="0000FF"/>
          <w:lang w:val="en-US" w:eastAsia="fr-CA"/>
        </w:rPr>
        <w:t>dayā dāna-gati-rakṣaṇeṣu</w:t>
      </w:r>
      <w:r w:rsidRPr="00065B67">
        <w:rPr>
          <w:lang w:val="en-US" w:eastAsia="fr-CA"/>
        </w:rPr>
        <w:t xml:space="preserve"> iti smaraṇāt | ādi-śabdenārjava-vinayādi | sva-nirvṛtir ātma-ratiḥ ||2||</w:t>
      </w:r>
    </w:p>
    <w:p w:rsidR="009072E6" w:rsidRPr="00065B67" w:rsidRDefault="009072E6" w:rsidP="009072E6">
      <w:pPr>
        <w:rPr>
          <w:lang w:val="en-US" w:eastAsia="fr-CA"/>
        </w:rPr>
      </w:pPr>
    </w:p>
    <w:p w:rsidR="009072E6" w:rsidRPr="00093EDD" w:rsidRDefault="009072E6" w:rsidP="009072E6">
      <w:pPr>
        <w:rPr>
          <w:lang w:val="en-US" w:eastAsia="fr-CA"/>
        </w:rPr>
      </w:pPr>
      <w:r w:rsidRPr="00093EDD">
        <w:rPr>
          <w:lang w:val="en-US" w:eastAsia="fr-CA"/>
        </w:rPr>
        <w:t>rajaso vṛttīr āha—kāmo’bhilāṣaḥ | īhā vyāpāraḥ | mado darpaḥ | tṛṣṇā lābhe saty apy asantoṣaḥ | stambho garvaḥ | āśīr dhanādy-abhilāveṇa devatādi-prārthana</w:t>
      </w:r>
      <w:r>
        <w:rPr>
          <w:lang w:val="en-US" w:eastAsia="fr-CA"/>
        </w:rPr>
        <w:t>m |</w:t>
      </w:r>
      <w:r w:rsidRPr="00093EDD">
        <w:rPr>
          <w:lang w:val="en-US" w:eastAsia="fr-CA"/>
        </w:rPr>
        <w:t xml:space="preserve"> bhidā aha</w:t>
      </w:r>
      <w:r>
        <w:rPr>
          <w:lang w:val="en-US" w:eastAsia="fr-CA"/>
        </w:rPr>
        <w:t>m a</w:t>
      </w:r>
      <w:r w:rsidRPr="00093EDD">
        <w:rPr>
          <w:lang w:val="en-US" w:eastAsia="fr-CA"/>
        </w:rPr>
        <w:t>nya iti bheda-buddhiḥ | sukhaṁ viṣaya-bhogaḥ | madotsāho madena yuddhādy-abhiniveśaḥ | yaśaḥ-prītiḥ stuti-priyatā | hāsya</w:t>
      </w:r>
      <w:r>
        <w:rPr>
          <w:lang w:val="en-US" w:eastAsia="fr-CA"/>
        </w:rPr>
        <w:t>m u</w:t>
      </w:r>
      <w:r w:rsidRPr="00093EDD">
        <w:rPr>
          <w:lang w:val="en-US" w:eastAsia="fr-CA"/>
        </w:rPr>
        <w:t>pahāsaḥ | vīryaṁ prabhāvāviṣkāraḥ | balenodyamo nyāyenodyamaḥ sāttvika eva ||3||</w:t>
      </w:r>
    </w:p>
    <w:p w:rsidR="009072E6" w:rsidRPr="00093EDD" w:rsidRDefault="009072E6" w:rsidP="009072E6">
      <w:pPr>
        <w:rPr>
          <w:lang w:val="en-US" w:eastAsia="fr-CA"/>
        </w:rPr>
      </w:pPr>
    </w:p>
    <w:p w:rsidR="009072E6" w:rsidRPr="00093EDD" w:rsidRDefault="009072E6" w:rsidP="009072E6">
      <w:pPr>
        <w:rPr>
          <w:lang w:val="en-US" w:eastAsia="fr-CA"/>
        </w:rPr>
      </w:pPr>
      <w:r w:rsidRPr="00093EDD">
        <w:rPr>
          <w:lang w:val="en-US" w:eastAsia="fr-CA"/>
        </w:rPr>
        <w:t>tamo-vṛttīr āha—krodha iti | krodho’sahiṣṇutā | lobho vyaya-parāṅ-bhukhatā | anṛtamaśāsrīyaṁ pramāṇa</w:t>
      </w:r>
      <w:r>
        <w:rPr>
          <w:lang w:val="en-US" w:eastAsia="fr-CA"/>
        </w:rPr>
        <w:t>m i</w:t>
      </w:r>
      <w:r w:rsidRPr="00093EDD">
        <w:rPr>
          <w:lang w:val="en-US" w:eastAsia="fr-CA"/>
        </w:rPr>
        <w:t>ti bhāṣaṇa</w:t>
      </w:r>
      <w:r>
        <w:rPr>
          <w:lang w:val="en-US" w:eastAsia="fr-CA"/>
        </w:rPr>
        <w:t>m |</w:t>
      </w:r>
      <w:r w:rsidRPr="00093EDD">
        <w:rPr>
          <w:lang w:val="en-US" w:eastAsia="fr-CA"/>
        </w:rPr>
        <w:t xml:space="preserve"> hiṁsā drohaḥ | yācñā prārthanā | dambho dharma-dhvajitva</w:t>
      </w:r>
      <w:r>
        <w:rPr>
          <w:lang w:val="en-US" w:eastAsia="fr-CA"/>
        </w:rPr>
        <w:t>m |</w:t>
      </w:r>
      <w:r w:rsidRPr="00093EDD">
        <w:rPr>
          <w:lang w:val="en-US" w:eastAsia="fr-CA"/>
        </w:rPr>
        <w:t xml:space="preserve"> klamaḥ śramaḥ | kaliḥ kalahaḥ | śoka-mohau anuśocanaṁ bhramaś ca | viṣādārtī duḥkhaṁ dainyaṁ ca | nidrā tandrā | āśā me idaṁ bhaviṣyatīty anvīkṣā | bhīr bhaya</w:t>
      </w:r>
      <w:r>
        <w:rPr>
          <w:lang w:val="en-US" w:eastAsia="fr-CA"/>
        </w:rPr>
        <w:t>m |</w:t>
      </w:r>
      <w:r w:rsidRPr="00093EDD">
        <w:rPr>
          <w:lang w:val="en-US" w:eastAsia="fr-CA"/>
        </w:rPr>
        <w:t xml:space="preserve"> anudyamo jāḍya</w:t>
      </w:r>
      <w:r>
        <w:rPr>
          <w:lang w:val="en-US" w:eastAsia="fr-CA"/>
        </w:rPr>
        <w:t>m |</w:t>
      </w:r>
      <w:r w:rsidRPr="00093EDD">
        <w:rPr>
          <w:lang w:val="en-US" w:eastAsia="fr-CA"/>
        </w:rPr>
        <w:t>|4||</w:t>
      </w:r>
    </w:p>
    <w:p w:rsidR="009072E6" w:rsidRPr="00093EDD" w:rsidRDefault="009072E6" w:rsidP="009072E6">
      <w:pPr>
        <w:rPr>
          <w:lang w:val="en-US" w:eastAsia="fr-CA"/>
        </w:rPr>
      </w:pPr>
    </w:p>
    <w:p w:rsidR="009072E6" w:rsidRPr="00093EDD" w:rsidRDefault="009072E6" w:rsidP="009072E6">
      <w:pPr>
        <w:rPr>
          <w:lang w:val="en-US" w:eastAsia="fr-CA"/>
        </w:rPr>
      </w:pPr>
      <w:r w:rsidRPr="00093EDD">
        <w:rPr>
          <w:lang w:val="en-US" w:eastAsia="fr-CA"/>
        </w:rPr>
        <w:t>anupūrvaśaḥ krameṇaitāḥ śloka-trayoktā varīta-prāyāḥ | anyā apy ūhyā iti bhāvaḥ ||5||</w:t>
      </w:r>
    </w:p>
    <w:p w:rsidR="009072E6" w:rsidRPr="00E42835" w:rsidRDefault="009072E6" w:rsidP="009072E6">
      <w:pPr>
        <w:rPr>
          <w:b/>
          <w:bCs/>
          <w:noProof w:val="0"/>
          <w:rtl/>
          <w:cs/>
        </w:rPr>
      </w:pPr>
    </w:p>
    <w:p w:rsidR="009072E6" w:rsidRDefault="009072E6" w:rsidP="009072E6">
      <w:pPr>
        <w:rPr>
          <w:noProof w:val="0"/>
          <w:cs/>
          <w:lang w:val="sa-IN"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satya</w:t>
      </w:r>
      <w:r>
        <w:rPr>
          <w:rFonts w:eastAsia="MS Minchofalt"/>
          <w:cs/>
          <w:lang w:val="sa-IN" w:bidi="sa-IN"/>
        </w:rPr>
        <w:t>m i</w:t>
      </w:r>
      <w:r>
        <w:rPr>
          <w:noProof w:val="0"/>
          <w:cs/>
          <w:lang w:val="sa-IN" w:bidi="sa-IN"/>
        </w:rPr>
        <w:t xml:space="preserve">ti </w:t>
      </w:r>
      <w:r>
        <w:rPr>
          <w:i/>
          <w:noProof w:val="0"/>
          <w:cs/>
          <w:lang w:val="sa-IN" w:bidi="sa-IN"/>
        </w:rPr>
        <w:t>|</w:t>
      </w:r>
      <w:r>
        <w:rPr>
          <w:noProof w:val="0"/>
          <w:cs/>
          <w:lang w:val="sa-IN" w:bidi="sa-IN"/>
        </w:rPr>
        <w:t xml:space="preserve"> mama tv anya evaiśvaryādayaḥ ṣaḍ-guṇā iti bhāvaḥ ||2||</w:t>
      </w:r>
    </w:p>
    <w:p w:rsidR="009072E6" w:rsidRPr="00E42835" w:rsidRDefault="009072E6" w:rsidP="009072E6">
      <w:pPr>
        <w:rPr>
          <w:b/>
          <w:bCs/>
          <w:noProof w:val="0"/>
          <w:rtl/>
          <w:cs/>
        </w:rPr>
      </w:pPr>
    </w:p>
    <w:p w:rsidR="009072E6" w:rsidRDefault="009072E6" w:rsidP="009072E6">
      <w:pPr>
        <w:rPr>
          <w:rFonts w:eastAsia="MS Minchofalt"/>
          <w:color w:val="000000"/>
          <w:lang w:val="en-US"/>
        </w:rPr>
      </w:pPr>
      <w:r w:rsidRPr="00E42835">
        <w:rPr>
          <w:b/>
          <w:bCs/>
          <w:noProof w:val="0"/>
          <w:rtl/>
          <w:cs/>
        </w:rPr>
        <w:t xml:space="preserve">viśvanāthaḥ </w:t>
      </w:r>
      <w:r w:rsidRPr="00E42835">
        <w:rPr>
          <w:b/>
          <w:bCs/>
          <w:noProof w:val="0"/>
          <w:cs/>
        </w:rPr>
        <w:t>:</w:t>
      </w:r>
      <w:r>
        <w:rPr>
          <w:noProof w:val="0"/>
          <w:cs/>
          <w:lang w:val="sa-IN" w:bidi="sa-IN"/>
        </w:rPr>
        <w:t xml:space="preserve"> </w:t>
      </w:r>
      <w:r>
        <w:rPr>
          <w:rFonts w:eastAsia="MS Minchofalt"/>
          <w:color w:val="000000"/>
          <w:lang w:val="en-US"/>
        </w:rPr>
        <w:t xml:space="preserve">tatra sattva-vṛttīr āha—śama iti | īkṣā vivekaḥ | aspṛhā .viśeṣaṁ, punar dayā dānaṁ daya-dāna-gati-rakṣaṇeṣv iti smaraṇāt | ādi-śabdenārjavaṁ vinayaś ca svenātmanaiva nirvṛtiḥ sukham | </w:t>
      </w:r>
    </w:p>
    <w:p w:rsidR="009072E6" w:rsidRDefault="009072E6" w:rsidP="009072E6">
      <w:pPr>
        <w:rPr>
          <w:rFonts w:eastAsia="MS Minchofalt"/>
          <w:color w:val="000000"/>
          <w:lang w:val="en-US"/>
        </w:rPr>
      </w:pPr>
    </w:p>
    <w:p w:rsidR="009072E6" w:rsidRDefault="009072E6" w:rsidP="009072E6">
      <w:pPr>
        <w:rPr>
          <w:rFonts w:eastAsia="MS Minchofalt"/>
          <w:color w:val="000000"/>
          <w:lang w:val="en-US"/>
        </w:rPr>
      </w:pPr>
      <w:r>
        <w:rPr>
          <w:rFonts w:eastAsia="MS Minchofalt"/>
          <w:color w:val="000000"/>
          <w:lang w:val="en-US"/>
        </w:rPr>
        <w:t xml:space="preserve">rajaso vṛttīr āha—kāma iti | īhā vyāpāraḥ stambho’haṅkāraḥ | āśīr dhanādy-abhilāṣeṇa devādi-prārthaṁ, bhidā sukhaṁ viṣaya-bhogaḥ | madotsāho madena yuddhādy-utsāhaḥ, yaśaḥ-prītyiḥ stuti-priyatā hāsyam upahāsaḥ | vīryaṁ prabhāvāviṣkāraḥ balenodyamaḥ | nyāyenodyamas tu sāttvika eva | </w:t>
      </w:r>
    </w:p>
    <w:p w:rsidR="009072E6" w:rsidRDefault="009072E6" w:rsidP="009072E6">
      <w:pPr>
        <w:rPr>
          <w:rFonts w:eastAsia="MS Minchofalt"/>
          <w:color w:val="000000"/>
          <w:lang w:val="en-US"/>
        </w:rPr>
      </w:pPr>
    </w:p>
    <w:p w:rsidR="009072E6" w:rsidRPr="00065B67" w:rsidRDefault="009072E6" w:rsidP="009072E6">
      <w:pPr>
        <w:rPr>
          <w:rFonts w:eastAsia="MS Minchofalt"/>
          <w:color w:val="000000"/>
          <w:lang w:val="en-US"/>
        </w:rPr>
      </w:pPr>
      <w:r>
        <w:rPr>
          <w:rFonts w:eastAsia="MS Minchofalt"/>
          <w:color w:val="000000"/>
          <w:lang w:val="en-US"/>
        </w:rPr>
        <w:t>tamaso vṛttīr āha—krodha iti | dambho dharma-dhvajitvam āśā idam ayaṁ dāsyatīty apekṣā | varṇita-prāyā ity anyā api santi tāś caivaṁ ūhyā iti bhāvaḥ | yad vā, varṇita-prāyā iti spaṣṭīkṛtyāvarṇitā api varṇitā evety arthaḥ ||2-5||</w:t>
      </w:r>
    </w:p>
    <w:p w:rsidR="009072E6" w:rsidRPr="00B961F0" w:rsidRDefault="009072E6" w:rsidP="009072E6">
      <w:pPr>
        <w:rPr>
          <w:rFonts w:eastAsia="MS Minchofalt"/>
          <w:lang w:val="en-US"/>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sannipātas tv aha</w:t>
      </w:r>
      <w:r>
        <w:rPr>
          <w:rFonts w:eastAsia="MS Minchofalt"/>
          <w:bCs/>
          <w:szCs w:val="28"/>
          <w:cs/>
          <w:lang w:val="sa-IN" w:bidi="sa-IN"/>
        </w:rPr>
        <w:t>m i</w:t>
      </w:r>
      <w:r>
        <w:rPr>
          <w:bCs/>
          <w:noProof w:val="0"/>
          <w:szCs w:val="28"/>
          <w:cs/>
          <w:lang w:val="sa-IN" w:bidi="sa-IN"/>
        </w:rPr>
        <w:t>ti mamety uddhava yā matiḥ |</w:t>
      </w:r>
    </w:p>
    <w:p w:rsidR="009072E6" w:rsidRDefault="009072E6" w:rsidP="009072E6">
      <w:pPr>
        <w:pStyle w:val="Versequote"/>
        <w:rPr>
          <w:bCs/>
          <w:noProof w:val="0"/>
          <w:szCs w:val="28"/>
          <w:cs/>
          <w:lang w:val="sa-IN" w:bidi="sa-IN"/>
        </w:rPr>
      </w:pPr>
      <w:r>
        <w:rPr>
          <w:bCs/>
          <w:noProof w:val="0"/>
          <w:szCs w:val="28"/>
          <w:cs/>
          <w:lang w:val="sa-IN" w:bidi="sa-IN"/>
        </w:rPr>
        <w:t>vyavahāraḥ sannipāto mano-mātrendriyāsubhiḥ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vibhaktānāṁ guṇānāṁ vṛttayo varṇitāḥ, miśrāṇām āha—sannipāta iti tribhiḥ | ahaṁ mameti mamatānuṣakta-sarva-vṛtti-sāmānādhikaraṇya-darśanāt sannipāta-jatvam | ahaṁ śāntaḥ kāmī krodhīty-ādi | tathā mama śāntir asti kāmaḥ krodha ity-ādi draṣṭavyam | tat pūrvakaḥ sarvo vyavahāraś ca sannipāta-kāryam ity āha—vyavahāra iti | atra hetuḥ, manaś ca mātrāṇi cendriyāṇi cāsavaś ca taiḥ | mana-ādīnāṁ sāttvika-tāmasa-rājasatvāt tair vyavahāraḥ sannipāta-ja iti bhāvaḥ ||6||</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B961F0"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B961F0">
        <w:rPr>
          <w:rFonts w:eastAsia="MS Minchofalt"/>
          <w:color w:val="000000"/>
          <w:lang w:val="fr-CA"/>
        </w:rPr>
        <w:t xml:space="preserve"> aha</w:t>
      </w:r>
      <w:r>
        <w:rPr>
          <w:rFonts w:eastAsia="MS Minchofalt"/>
          <w:color w:val="000000"/>
          <w:lang w:val="fr-CA"/>
        </w:rPr>
        <w:t>m i</w:t>
      </w:r>
      <w:r w:rsidRPr="00B961F0">
        <w:rPr>
          <w:rFonts w:eastAsia="MS Minchofalt"/>
          <w:color w:val="000000"/>
          <w:lang w:val="fr-CA"/>
        </w:rPr>
        <w:t xml:space="preserve">ti mameti yā matiḥ, sa sannipātaḥ | tataś ca mana-ādibhiḥ </w:t>
      </w:r>
      <w:r>
        <w:rPr>
          <w:rFonts w:eastAsia="MS Minchofalt"/>
          <w:color w:val="000000"/>
          <w:lang w:val="fr-CA"/>
        </w:rPr>
        <w:t>sarvo’pi vyavahāraḥ sannipāta ity anvayaḥ | yadi kadācic chamādi-kāmādi-krodhādīnām atyudreke | bhavet tadāyaṁ puruṣo mūrtaḥ śama iti | mūrtaḥ kāma iti | mūrtaḥ krodha ity ucyate | tena puruṣeṇa narāṇāṁ vyavahārikāṇām ahaṅkāra-mamakāra-mūlako laukikaḥ ko’pi vyavahāro na siddhyati | atiśāntasyāhaṅkāra-mamakārayoḥ svata evābhāvāt, kāmāndhasya krodhāndhasya ca aham amūkasya pratiṣṭhitasya putro mamedam anucitam idaṁ tūcitam iti viveka-gandhasyāpy abhāvād eva, sator api tayor abhāvāt | vyavahāra-siddhis tu mama ādibhiḥ sattvādi-milana-rūpeṇa samuciteneti ||6||</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dharme cārthe ca kāme ca yadāsau pariniṣṭhitaḥ |</w:t>
      </w:r>
    </w:p>
    <w:p w:rsidR="009072E6" w:rsidRDefault="009072E6" w:rsidP="009072E6">
      <w:pPr>
        <w:pStyle w:val="Versequote"/>
        <w:rPr>
          <w:bCs/>
          <w:noProof w:val="0"/>
          <w:szCs w:val="28"/>
          <w:cs/>
          <w:lang w:val="sa-IN" w:bidi="sa-IN"/>
        </w:rPr>
      </w:pPr>
      <w:r>
        <w:rPr>
          <w:bCs/>
          <w:noProof w:val="0"/>
          <w:szCs w:val="28"/>
          <w:cs/>
          <w:lang w:val="sa-IN" w:bidi="sa-IN"/>
        </w:rPr>
        <w:t>guṇānāṁ sannikarṣo’yaṁ śraddhā-rati-dhanāvahaḥ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asau puruṣo yadā dharmādiṣu pariniṣṭhito bhavati tadāyaṁ triṣu niṣṭhārūpaḥ sannikarṣaḥ sannipātakārtham | dharmādīnāṁ sattva-tamo-rajaḥ-kāryatvād viṣayataḥ sannipāta-jatvam uktam | phalataś ca tathātvam āha—śraddhā-rati-dhanāni sattva-rajas-tamo-mayāny avahatīti tathā ||7||</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E42835"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E42835">
        <w:rPr>
          <w:rFonts w:eastAsia="MS Minchofalt"/>
          <w:color w:val="000000"/>
          <w:lang w:val="fr-CA"/>
        </w:rPr>
        <w:t xml:space="preserve"> ta</w:t>
      </w:r>
      <w:r>
        <w:rPr>
          <w:rFonts w:eastAsia="MS Minchofalt"/>
          <w:color w:val="000000"/>
          <w:lang w:val="fr-CA"/>
        </w:rPr>
        <w:t>m e</w:t>
      </w:r>
      <w:r w:rsidRPr="00E42835">
        <w:rPr>
          <w:rFonts w:eastAsia="MS Minchofalt"/>
          <w:color w:val="000000"/>
          <w:lang w:val="fr-CA"/>
        </w:rPr>
        <w:t>vāha—asau puruṣo yadā dharmādiṣu pariniṣṭhito bhavati, tadāsya guṇānāṁ sattva-tamo-rajasāṁ sannikarṣaḥ sannipātaḥ syāt | śraddhādy-āvahaḥ dharma-niṣṭhāto dharma-viṣayaka-śraddhā-prāpakaḥ phalato dharma-prāpaka ity arthaḥ | kāma-niṣṭhāto rati-prāpakaḥ | artha-niṣṭhāto dhana-prāpako bhavati ||7||</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pravṛtti-lakṣaṇe niṣṭhā pumān yarhi gṛhāśrame |</w:t>
      </w:r>
    </w:p>
    <w:p w:rsidR="009072E6" w:rsidRDefault="009072E6" w:rsidP="009072E6">
      <w:pPr>
        <w:pStyle w:val="Versequote"/>
        <w:rPr>
          <w:bCs/>
          <w:noProof w:val="0"/>
          <w:szCs w:val="28"/>
          <w:cs/>
          <w:lang w:val="sa-IN" w:bidi="sa-IN"/>
        </w:rPr>
      </w:pPr>
      <w:r>
        <w:rPr>
          <w:bCs/>
          <w:noProof w:val="0"/>
          <w:szCs w:val="28"/>
          <w:cs/>
          <w:lang w:val="sa-IN" w:bidi="sa-IN"/>
        </w:rPr>
        <w:t>sva-dharme cānu tiṣṭheta guṇānāṁ samitir hi sā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dharma-niṣṭhāyām eva sannipātaṁ darśayati—pravṛtti-lakṣaṇe kāmya-dharme yadā puṁso niṣṭhā bhavati | tathā pumān yadā gṛhāśrama evāsaktas tiṣṭhet | anu paścāt sva-dharme ca nitya-naimittike tiṣṭhet sāpi samitiḥ sannipātaḥ | hi yasmāt | kāmya-dharma-gṛhāsakti-sva-dharmā rajas-tamaḥ-sattva-mayā ity arthaḥ ||8||</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93712A" w:rsidRDefault="009072E6" w:rsidP="009072E6">
      <w:pPr>
        <w:rPr>
          <w:lang w:val="fr-CA" w:eastAsia="fr-CA"/>
        </w:rPr>
      </w:pPr>
      <w:r w:rsidRPr="00E42835">
        <w:rPr>
          <w:b/>
          <w:bCs/>
          <w:noProof w:val="0"/>
          <w:rtl/>
          <w:cs/>
        </w:rPr>
        <w:t xml:space="preserve">viśvanāthaḥ </w:t>
      </w:r>
      <w:r w:rsidRPr="00E42835">
        <w:rPr>
          <w:b/>
          <w:bCs/>
          <w:noProof w:val="0"/>
          <w:cs/>
        </w:rPr>
        <w:t>:</w:t>
      </w:r>
      <w:r w:rsidRPr="00E42835">
        <w:rPr>
          <w:rFonts w:eastAsia="MS Minchofalt"/>
          <w:lang w:val="fr-CA"/>
        </w:rPr>
        <w:t xml:space="preserve"> </w:t>
      </w:r>
      <w:r w:rsidRPr="00E42835">
        <w:rPr>
          <w:rFonts w:eastAsia="MS Minchofalt"/>
          <w:color w:val="000000"/>
          <w:lang w:val="fr-CA"/>
        </w:rPr>
        <w:t xml:space="preserve">punar api </w:t>
      </w:r>
      <w:r>
        <w:rPr>
          <w:lang w:val="fr-CA" w:eastAsia="fr-CA"/>
        </w:rPr>
        <w:t>sannipātaṁ prapañcayati—pravṛtti-lakṣaṇe kāmya-dharme yadā puṁso niṣṭhā bhavati, tathā pumān yadā gṛhāśrame pariniṣṭhito bhavet | anu nirantaraṁ sva-dharme ca nitya-naimittike tiṣṭhet, sāpi samitiḥ sannipātaḥ | hi yasmāt | kāmya-dharma-gṛhāsakti-sva-dharmā rajas-tamaḥ-sattva-mayā ity arthaḥ ||8||</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puruṣaṁ sattva-saṁyukta</w:t>
      </w:r>
      <w:r>
        <w:rPr>
          <w:rFonts w:eastAsia="MS Minchofalt"/>
          <w:bCs/>
          <w:szCs w:val="28"/>
          <w:cs/>
          <w:lang w:val="sa-IN" w:bidi="sa-IN"/>
        </w:rPr>
        <w:t>m a</w:t>
      </w:r>
      <w:r>
        <w:rPr>
          <w:bCs/>
          <w:noProof w:val="0"/>
          <w:szCs w:val="28"/>
          <w:cs/>
          <w:lang w:val="sa-IN" w:bidi="sa-IN"/>
        </w:rPr>
        <w:t>numīyāc chamādibhiḥ |</w:t>
      </w:r>
    </w:p>
    <w:p w:rsidR="009072E6" w:rsidRDefault="009072E6" w:rsidP="009072E6">
      <w:pPr>
        <w:pStyle w:val="Versequote"/>
        <w:rPr>
          <w:bCs/>
          <w:noProof w:val="0"/>
          <w:szCs w:val="28"/>
          <w:cs/>
          <w:lang w:val="sa-IN" w:bidi="sa-IN"/>
        </w:rPr>
      </w:pPr>
      <w:r>
        <w:rPr>
          <w:bCs/>
          <w:noProof w:val="0"/>
          <w:szCs w:val="28"/>
          <w:cs/>
          <w:lang w:val="sa-IN" w:bidi="sa-IN"/>
        </w:rPr>
        <w:t>kāmādibhī rajo-yuktaṁ krodhādyais tamasā yuta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Pr="004954E3"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tad evaṁ miśrāmiśra-guṇa-vṛttīḥ pradarśyedānīṁ pumān yena yathā bhaved iti yad uktaṁ tad darśayati—puruṣam iti tribhiḥ ||9||</w:t>
      </w:r>
    </w:p>
    <w:p w:rsidR="009072E6" w:rsidRPr="004954E3" w:rsidRDefault="009072E6" w:rsidP="009072E6">
      <w:pPr>
        <w:rPr>
          <w:rFonts w:eastAsia="MS Minchofalt"/>
          <w:b/>
          <w:lang w:val="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4954E3" w:rsidRDefault="009072E6" w:rsidP="009072E6">
      <w:pPr>
        <w:rPr>
          <w:lang w:val="fr-CA" w:eastAsia="fr-CA"/>
        </w:rPr>
      </w:pPr>
      <w:r w:rsidRPr="00E42835">
        <w:rPr>
          <w:b/>
          <w:bCs/>
          <w:noProof w:val="0"/>
          <w:rtl/>
          <w:cs/>
        </w:rPr>
        <w:t xml:space="preserve">viśvanāthaḥ </w:t>
      </w:r>
      <w:r w:rsidRPr="00E42835">
        <w:rPr>
          <w:b/>
          <w:bCs/>
          <w:noProof w:val="0"/>
          <w:cs/>
        </w:rPr>
        <w:t>:</w:t>
      </w:r>
      <w:r w:rsidRPr="00E42835">
        <w:rPr>
          <w:rFonts w:eastAsia="MS Minchofalt"/>
          <w:lang w:val="fr-CA"/>
        </w:rPr>
        <w:t xml:space="preserve"> </w:t>
      </w:r>
      <w:r>
        <w:rPr>
          <w:lang w:val="fr-CA" w:eastAsia="fr-CA"/>
        </w:rPr>
        <w:t xml:space="preserve">tad evam amiśrā miśrāś ca guṇa-vṛttīḥ pradarśyedānīṁ pumān </w:t>
      </w:r>
      <w:r>
        <w:rPr>
          <w:color w:val="0000FF"/>
          <w:lang w:val="fr-CA" w:eastAsia="fr-CA"/>
        </w:rPr>
        <w:t xml:space="preserve">prādhānyena vyapadeśā bhavati </w:t>
      </w:r>
      <w:r>
        <w:rPr>
          <w:color w:val="000000"/>
          <w:lang w:val="fr-CA" w:eastAsia="fr-CA"/>
        </w:rPr>
        <w:t xml:space="preserve">iti nyāyena yena guṇena yathā </w:t>
      </w:r>
      <w:r>
        <w:rPr>
          <w:lang w:val="fr-CA" w:eastAsia="fr-CA"/>
        </w:rPr>
        <w:t>bhaved iti yad uktaṁ tad darśayati—puruṣam iti tribhiḥ ||9||</w:t>
      </w:r>
    </w:p>
    <w:p w:rsidR="009072E6" w:rsidRPr="004954E3" w:rsidRDefault="009072E6" w:rsidP="009072E6">
      <w:pPr>
        <w:rPr>
          <w:rFonts w:eastAsia="MS Minchofalt"/>
          <w:b/>
          <w:lang w:val="fr-CA"/>
        </w:rPr>
      </w:pP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yadā bhajati māṁ bhaktyā nirapekṣaḥ sva-karmabhiḥ |</w:t>
      </w:r>
    </w:p>
    <w:p w:rsidR="009072E6" w:rsidRDefault="009072E6" w:rsidP="009072E6">
      <w:pPr>
        <w:pStyle w:val="Versequote"/>
        <w:rPr>
          <w:bCs/>
          <w:noProof w:val="0"/>
          <w:szCs w:val="28"/>
          <w:cs/>
          <w:lang w:val="sa-IN" w:bidi="sa-IN"/>
        </w:rPr>
      </w:pPr>
      <w:r>
        <w:rPr>
          <w:bCs/>
          <w:noProof w:val="0"/>
          <w:szCs w:val="28"/>
          <w:cs/>
          <w:lang w:val="sa-IN" w:bidi="sa-IN"/>
        </w:rPr>
        <w:t>taṁ sattva-prakṛtiṁ vidyāt puruṣaṁ striya</w:t>
      </w:r>
      <w:r>
        <w:rPr>
          <w:rFonts w:eastAsia="MS Minchofalt"/>
          <w:bCs/>
          <w:szCs w:val="28"/>
          <w:cs/>
          <w:lang w:val="sa-IN" w:bidi="sa-IN"/>
        </w:rPr>
        <w:t>m e</w:t>
      </w:r>
      <w:r>
        <w:rPr>
          <w:bCs/>
          <w:noProof w:val="0"/>
          <w:szCs w:val="28"/>
          <w:cs/>
          <w:lang w:val="sa-IN" w:bidi="sa-IN"/>
        </w:rPr>
        <w:t>va vā ||</w:t>
      </w:r>
    </w:p>
    <w:p w:rsidR="009072E6" w:rsidRDefault="009072E6" w:rsidP="009072E6">
      <w:pPr>
        <w:rPr>
          <w:noProof w:val="0"/>
          <w:cs/>
          <w:lang w:val="sa-IN" w:bidi="sa-IN"/>
        </w:rPr>
      </w:pPr>
    </w:p>
    <w:p w:rsidR="009072E6" w:rsidRPr="00E42835" w:rsidRDefault="009072E6" w:rsidP="009072E6">
      <w:pPr>
        <w:rPr>
          <w:b/>
          <w:bCs/>
          <w:noProof w:val="0"/>
          <w:rtl/>
          <w:cs/>
        </w:rPr>
      </w:pPr>
      <w:r w:rsidRPr="00E42835">
        <w:rPr>
          <w:b/>
          <w:bCs/>
          <w:noProof w:val="0"/>
          <w:rtl/>
          <w:cs/>
        </w:rPr>
        <w:t>śrīdharaḥ</w:t>
      </w:r>
      <w:r>
        <w:rPr>
          <w:rFonts w:eastAsia="MS Minchofalt"/>
          <w:lang w:val="en-US"/>
        </w:rPr>
        <w:t xml:space="preserve">, </w:t>
      </w: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4954E3"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4954E3">
        <w:rPr>
          <w:rFonts w:eastAsia="MS Minchofalt"/>
          <w:color w:val="000000"/>
          <w:lang w:val="fr-CA"/>
        </w:rPr>
        <w:t xml:space="preserve"> </w:t>
      </w:r>
      <w:r>
        <w:rPr>
          <w:rFonts w:eastAsia="MS Minchofalt"/>
          <w:color w:val="000000"/>
          <w:lang w:val="fr-CA"/>
        </w:rPr>
        <w:t>puruṣ</w:t>
      </w:r>
      <w:r w:rsidRPr="004954E3">
        <w:rPr>
          <w:rFonts w:eastAsia="MS Minchofalt"/>
          <w:color w:val="000000"/>
          <w:lang w:val="fr-CA"/>
        </w:rPr>
        <w:t>a-</w:t>
      </w:r>
      <w:r>
        <w:rPr>
          <w:rFonts w:eastAsia="MS Minchofalt"/>
          <w:color w:val="000000"/>
          <w:lang w:val="fr-CA"/>
        </w:rPr>
        <w:t>guṇ</w:t>
      </w:r>
      <w:r w:rsidRPr="004954E3">
        <w:rPr>
          <w:rFonts w:eastAsia="MS Minchofalt"/>
          <w:color w:val="000000"/>
          <w:lang w:val="fr-CA"/>
        </w:rPr>
        <w:t xml:space="preserve">a-yogena </w:t>
      </w:r>
      <w:r>
        <w:rPr>
          <w:rFonts w:eastAsia="MS Minchofalt"/>
          <w:color w:val="000000"/>
          <w:lang w:val="fr-CA"/>
        </w:rPr>
        <w:t>tatra</w:t>
      </w:r>
      <w:r w:rsidRPr="004954E3">
        <w:rPr>
          <w:rFonts w:eastAsia="MS Minchofalt"/>
          <w:color w:val="000000"/>
          <w:lang w:val="fr-CA"/>
        </w:rPr>
        <w:t xml:space="preserve"> </w:t>
      </w:r>
      <w:r>
        <w:rPr>
          <w:rFonts w:eastAsia="MS Minchofalt"/>
          <w:color w:val="000000"/>
          <w:lang w:val="fr-CA"/>
        </w:rPr>
        <w:t>tatra mad-bhaktir api sa-guṇā tiṣṭhed ity āha—yadeti dvābhyām ||10||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yadā āśiṣa āśāsya māṁ bhajeta sva-karmabhiḥ |</w:t>
      </w:r>
    </w:p>
    <w:p w:rsidR="009072E6" w:rsidRDefault="009072E6" w:rsidP="009072E6">
      <w:pPr>
        <w:pStyle w:val="Versequote"/>
        <w:rPr>
          <w:bCs/>
          <w:noProof w:val="0"/>
          <w:szCs w:val="28"/>
          <w:cs/>
          <w:lang w:val="sa-IN" w:bidi="sa-IN"/>
        </w:rPr>
      </w:pPr>
      <w:r>
        <w:rPr>
          <w:bCs/>
          <w:noProof w:val="0"/>
          <w:szCs w:val="28"/>
          <w:cs/>
          <w:lang w:val="sa-IN" w:bidi="sa-IN"/>
        </w:rPr>
        <w:t>taṁ rajaḥ-prakṛtiṁ vidyād hiṁsā</w:t>
      </w:r>
      <w:r>
        <w:rPr>
          <w:rFonts w:eastAsia="MS Minchofalt"/>
          <w:bCs/>
          <w:szCs w:val="28"/>
          <w:cs/>
          <w:lang w:val="sa-IN" w:bidi="sa-IN"/>
        </w:rPr>
        <w:t>m ā</w:t>
      </w:r>
      <w:r>
        <w:rPr>
          <w:bCs/>
          <w:noProof w:val="0"/>
          <w:szCs w:val="28"/>
          <w:cs/>
          <w:lang w:val="sa-IN" w:bidi="sa-IN"/>
        </w:rPr>
        <w:t>śāsya tāmasa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hiṁsāṁ śatru-maraṇādikam āśāsya yo bhajet taṁ tāmasaṁ vidyāt | etair guṇair evaṁ-bhūto bhavatīti tātparyārthaḥ ||11||</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E42835" w:rsidRDefault="009072E6" w:rsidP="009072E6">
      <w:pPr>
        <w:rPr>
          <w:rFonts w:eastAsia="MS Minchofalt"/>
          <w:lang w:val="fr-CA"/>
        </w:rPr>
      </w:pPr>
      <w:r w:rsidRPr="00E42835">
        <w:rPr>
          <w:b/>
          <w:bCs/>
          <w:noProof w:val="0"/>
          <w:rtl/>
          <w:cs/>
        </w:rPr>
        <w:t xml:space="preserve">viśvanāthaḥ </w:t>
      </w:r>
      <w:r w:rsidRPr="00E42835">
        <w:rPr>
          <w:b/>
          <w:bCs/>
          <w:noProof w:val="0"/>
          <w:cs/>
        </w:rPr>
        <w:t>:</w:t>
      </w:r>
      <w:r w:rsidRPr="00E42835">
        <w:rPr>
          <w:rFonts w:eastAsia="MS Minchofalt"/>
          <w:lang w:val="fr-CA"/>
        </w:rPr>
        <w:t xml:space="preserve"> </w:t>
      </w:r>
      <w:r>
        <w:rPr>
          <w:lang w:val="fr-CA" w:eastAsia="fr-CA"/>
        </w:rPr>
        <w:t>hiṁsāṁ śatru-maraṇādikam ||11||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sattvaṁ rajas tama iti guṇā jīvasya naiva me |</w:t>
      </w:r>
    </w:p>
    <w:p w:rsidR="009072E6" w:rsidRDefault="009072E6" w:rsidP="009072E6">
      <w:pPr>
        <w:pStyle w:val="Versequote"/>
        <w:rPr>
          <w:bCs/>
          <w:noProof w:val="0"/>
          <w:szCs w:val="28"/>
          <w:cs/>
          <w:lang w:val="sa-IN" w:bidi="sa-IN"/>
        </w:rPr>
      </w:pPr>
      <w:r>
        <w:rPr>
          <w:bCs/>
          <w:noProof w:val="0"/>
          <w:szCs w:val="28"/>
          <w:cs/>
          <w:lang w:val="sa-IN" w:bidi="sa-IN"/>
        </w:rPr>
        <w:t>citta-jā yais tu bhūtānāṁ sajjamāno nibadhyate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 xml:space="preserve">nanu tavāpi guṇa-vaśena kartṛtvāviśeṣāt kena viśeṣeṇa tvaṁ sevyo, jīvas tu sevaka iti niyamo yato māṁ bhajeteti vāraṁ-vāram ucyate ? tatrāha—sattvam iti | jīvasyaiva, na me | kutaḥ ? yataś citta-jāḥ jīvopādhau citte’bhivyajyante’to yaiḥ sa eva badhyate | kīdṛśaḥ ? bhūtānāṁ deha-rūpāṇām anyeṣāṁ ca madhye sajjamānaḥ | ahaṁ tv asajjamāno guṇa-niyantṛtvena sṛṣṭy-ādi-kartāpi nitya-muktaḥ | ato mahān viśeṣa iti bhāvaḥ | yad va, bhūtānām apañcīkṛtānāṁ yat kārya-bhūtaṁ cittam | </w:t>
      </w:r>
      <w:r w:rsidRPr="00803976">
        <w:rPr>
          <w:color w:val="0000FF"/>
          <w:lang w:val="fr-CA" w:eastAsia="fr-CA"/>
        </w:rPr>
        <w:t>anna-mayaṁ hi saumya manaḥ</w:t>
      </w:r>
      <w:r>
        <w:rPr>
          <w:lang w:val="fr-CA" w:eastAsia="fr-CA"/>
        </w:rPr>
        <w:t xml:space="preserve"> iti śruteḥ | tat prabhavāḥ | ato bhūtopahitasya jīvasyaiveti | anyat samānam ||12||</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5463DD"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E42835">
        <w:rPr>
          <w:rFonts w:eastAsia="MS Minchofalt"/>
          <w:color w:val="000000"/>
          <w:lang w:val="fr-CA"/>
        </w:rPr>
        <w:t xml:space="preserve"> </w:t>
      </w:r>
      <w:r>
        <w:rPr>
          <w:lang w:val="fr-CA" w:eastAsia="fr-CA"/>
        </w:rPr>
        <w:t xml:space="preserve">nanu tavāpi sarvṛṣṭy-ādi-kartṛtvena guṇavattvāviśeṣāt kena viśeṣeṇa tvaṁ sevyo, jīvaḥ sevaka iti niyamaḥ, yato māṁ bhajeteti muhur brūṣe ? tatrāha—sattvam iti | guṇā bandhakā jīvasyaiva, na tu me | kutaḥ ? yataś citta-jā jīvopādhau citte’bhivyajyamānatvāt tatra jātāḥ bhūtānām iti | saptamy-arthe ṣaṣṭhī | </w:t>
      </w:r>
      <w:r w:rsidRPr="00E42835">
        <w:rPr>
          <w:lang w:val="fr-CA" w:eastAsia="fr-CA"/>
        </w:rPr>
        <w:t xml:space="preserve">yair guṇair bhūta-bhautikeṣu deha-daihikeṣu sajjamāno jīva eva nibadhyante, ahaṁ tv </w:t>
      </w:r>
      <w:r>
        <w:rPr>
          <w:lang w:val="fr-CA" w:eastAsia="fr-CA"/>
        </w:rPr>
        <w:t>ahaṁ tv anāsajjamāno guṇa-niyantṛtvena sṛṣṭy-ādi-kartāpi nitya-muktaḥ | ato mahān viśeṣa iti bhāvaḥ ||12||</w:t>
      </w:r>
    </w:p>
    <w:p w:rsidR="009072E6" w:rsidRPr="006D585C"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yadetarau jayet sattvaṁ bhāsvaraṁ viśadaṁ śiva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tadā sukhena yujyeta dharma-jñānādibhiḥ pumān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tad evaṁ miśrāmiśra-guṇa-kāryāṇi pradarśyedānīm ekaika-guṇodreka-kāryāṇi darśayati, yadeti sapta-daśabhiḥ | yadetarau guṇau jayed abhibhavet | bhāsvaraṁ prakāśakam | viśadaṁ svaccham | śivaṁ śāntam | śivatva-viśadatva-bhāsvaratvānāṁ yathā-kramaṁ sukha-dharma-jñāna-hetutvāt tadā tair yujyeta | ādi-śabdāc chama-damādibhiś ca ||13||</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E42835"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E42835">
        <w:rPr>
          <w:rFonts w:eastAsia="MS Minchofalt"/>
          <w:color w:val="000000"/>
          <w:lang w:val="fr-CA"/>
        </w:rPr>
        <w:t xml:space="preserve"> kiṁ ca, triguṇa-maye jīve guṇāḥ parasparaṁ bādhya-bādhaka-bhāvenaiva tiṣṭhanti, tathā sati jīvasya yādṛśī daśā syāt, tā</w:t>
      </w:r>
      <w:r>
        <w:rPr>
          <w:rFonts w:eastAsia="MS Minchofalt"/>
          <w:color w:val="000000"/>
          <w:lang w:val="fr-CA"/>
        </w:rPr>
        <w:t>m ā</w:t>
      </w:r>
      <w:r w:rsidRPr="00E42835">
        <w:rPr>
          <w:rFonts w:eastAsia="MS Minchofalt"/>
          <w:color w:val="000000"/>
          <w:lang w:val="fr-CA"/>
        </w:rPr>
        <w:t>ha—yadeti tribhiḥ | sattvaṁ kartṛ yadā itarau rajas-tamo-guṇau jayet abhibhavet, bhāsvaraṁ prakāśakaṁ viśadaṁ svacchaṁ śivaṁ śāntaṁ śivatva-viśadatva-bhāsvaratvāṁśānāṁ yathā-kramaṁ sukha-dharma-jñāna-hetutvāt tadā taiḥ sukhādibhir eva yujyate, ādi-śabdāt śama-damādibhiś ca ||13||</w:t>
      </w:r>
    </w:p>
    <w:p w:rsidR="009072E6" w:rsidRPr="00E42835"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yadā jayet tamaḥ sattvaṁ rajaḥ saṅgaṁ bhidā cala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tadā duḥkhena yujyeta karmaṇā yaśasā śriyā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 xml:space="preserve">tamaḥ sattvaṁ ca karma-bhūtam | rajaḥ kartṛ | saṅgaṁ saṅga-hetuḥ | bhidā bheda-hetuḥ | calaṁ pravṛtti-svabhāvam | ataḥ saṅga-hetutvād yaśasā śriyā yujyeta | tat kāmaḥ pumān bhavatīty arthaḥ | bhidā-hetutvād duḥkhena yujyeta, </w:t>
      </w:r>
      <w:r w:rsidRPr="00066577">
        <w:rPr>
          <w:color w:val="0000FF"/>
          <w:lang w:val="fr-CA" w:eastAsia="fr-CA"/>
        </w:rPr>
        <w:t>dvitīyād vai bhayaṁ bhavati</w:t>
      </w:r>
      <w:r>
        <w:rPr>
          <w:lang w:val="fr-CA" w:eastAsia="fr-CA"/>
        </w:rPr>
        <w:t xml:space="preserve"> iti śruteḥ | cala-hetutvāt karmaṇā yujyeta ||14||</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E42835" w:rsidRDefault="009072E6" w:rsidP="009072E6">
      <w:pPr>
        <w:rPr>
          <w:rFonts w:eastAsia="MS Minchofalt"/>
          <w:lang w:val="fr-CA"/>
        </w:rPr>
      </w:pPr>
      <w:r w:rsidRPr="00E42835">
        <w:rPr>
          <w:b/>
          <w:bCs/>
          <w:noProof w:val="0"/>
          <w:rtl/>
          <w:cs/>
        </w:rPr>
        <w:t xml:space="preserve">viśvanāthaḥ </w:t>
      </w:r>
      <w:r w:rsidRPr="00E42835">
        <w:rPr>
          <w:b/>
          <w:bCs/>
          <w:noProof w:val="0"/>
          <w:cs/>
        </w:rPr>
        <w:t>:</w:t>
      </w:r>
      <w:r w:rsidRPr="00E42835">
        <w:rPr>
          <w:rFonts w:eastAsia="MS Minchofalt"/>
          <w:lang w:val="fr-CA"/>
        </w:rPr>
        <w:t xml:space="preserve"> </w:t>
      </w:r>
      <w:r>
        <w:rPr>
          <w:lang w:val="fr-CA" w:eastAsia="fr-CA"/>
        </w:rPr>
        <w:t xml:space="preserve">tamaḥ sattvaṁ karma-bhūtam | rajaḥ kartṛ | yadā jayet saṅgaṁ saṅga-hetuḥ, bhidā bheda-hetuḥ | calaṁ pravṛtti-svabhāvam, tadā bhidā-hetutvād duḥkhena yujyeta | </w:t>
      </w:r>
      <w:r w:rsidRPr="00066577">
        <w:rPr>
          <w:color w:val="0000FF"/>
          <w:lang w:val="fr-CA" w:eastAsia="fr-CA"/>
        </w:rPr>
        <w:t>dvitīyād vai bhayaṁ bhavati</w:t>
      </w:r>
      <w:r>
        <w:rPr>
          <w:lang w:val="fr-CA" w:eastAsia="fr-CA"/>
        </w:rPr>
        <w:t xml:space="preserve"> iti śruteḥ | calatvāt karmaṇā saṅga-hetutvāt yaśasā śriyā ca yujyeta | tat-tat-kāmaḥ pumān bhavatīty arthaḥ ||14||</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yadā jayed rajaḥ sattvaṁ tamo mūṭhaṁ layaṁ jaḍa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yujyeta śoka-mohābhyāṁ nidrayā hiṁsayāśayā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yadā rajaḥ sattvaṁ ca karma-bhūtaṁ, tamaḥ kartṛ jayet | mūḍhaṁ viveka-bhraṁśakam | layam āvaraṇātmakam | jaḍam anudyamātmakam | ato mūḍhatvāc choka-moha-hiṁsābhir layatvān nidrayā jaḍatvād udyamābhāvena kevalam āśayā yujyeteti draṣṭavyam | “jana” iti pāṭhe layātmakam eva nidrāśayor hetuḥ ||15||</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595A72" w:rsidRDefault="009072E6" w:rsidP="009072E6">
      <w:pPr>
        <w:rPr>
          <w:lang w:val="fr-CA" w:eastAsia="fr-CA"/>
        </w:rPr>
      </w:pPr>
      <w:r w:rsidRPr="00E42835">
        <w:rPr>
          <w:b/>
          <w:bCs/>
          <w:noProof w:val="0"/>
          <w:rtl/>
          <w:cs/>
        </w:rPr>
        <w:t xml:space="preserve">viśvanāthaḥ </w:t>
      </w:r>
      <w:r w:rsidRPr="00E42835">
        <w:rPr>
          <w:b/>
          <w:bCs/>
          <w:noProof w:val="0"/>
          <w:cs/>
        </w:rPr>
        <w:t>:</w:t>
      </w:r>
      <w:r w:rsidRPr="00E42835">
        <w:rPr>
          <w:rFonts w:eastAsia="MS Minchofalt"/>
          <w:lang w:val="fr-CA"/>
        </w:rPr>
        <w:t xml:space="preserve"> </w:t>
      </w:r>
      <w:r>
        <w:rPr>
          <w:lang w:val="fr-CA" w:eastAsia="fr-CA"/>
        </w:rPr>
        <w:t>rajaḥ sattvaṁ ca karma-bhūtaṁ, tamaḥ kartṛ | yadā jayet, mūḍhaṁ viveka-bhraṁśakam | layam āvaraṇātmakam | jaḍam anudyamātmakam | tadā mūḍhatvāc choka-moha-hiṁsābhir layatvān nidrayā jaḍatvād udyamābhāvena kevalam āśayā yujyeta | tatrottara-grantha-vyākhyām anusṛtya tat-tat-kālo’pi tat-tad-guṇātmako jñeyaḥ | tathā yadā kevala-bhaktyā guṇa-trikaṁ jitaṁ syāt tadā nirguṇena premānandena yujyetety evam agre’pi vyākhyāna-śeṣa upanyasanīyaḥ ||15||</w:t>
      </w:r>
    </w:p>
    <w:p w:rsidR="009072E6" w:rsidRPr="00A07CC7"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yadā cittaṁ prasīdeta indriyāṇāṁ ca nirvṛtiḥ |</w:t>
      </w:r>
    </w:p>
    <w:p w:rsidR="009072E6" w:rsidRDefault="009072E6" w:rsidP="009072E6">
      <w:pPr>
        <w:pStyle w:val="Versequote"/>
        <w:rPr>
          <w:bCs/>
          <w:noProof w:val="0"/>
          <w:szCs w:val="28"/>
          <w:cs/>
          <w:lang w:val="sa-IN" w:bidi="sa-IN"/>
        </w:rPr>
      </w:pPr>
      <w:r>
        <w:rPr>
          <w:bCs/>
          <w:noProof w:val="0"/>
          <w:szCs w:val="28"/>
          <w:cs/>
          <w:lang w:val="sa-IN" w:bidi="sa-IN"/>
        </w:rPr>
        <w:t>dehe’bhayaṁ mano-'saṅgaṁ tat sattvaṁ viddhi mat-pada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kiṁ ca, yadā cittaṁ prasīdet svacchaṁ bhavet | nirvṛtir uparatiḥ | tat tadā mat-padaṁ mad-upalabdhi-sthānaṁ sattvam udriktaṁ viddhi ||16||</w:t>
      </w:r>
    </w:p>
    <w:p w:rsidR="009072E6" w:rsidRPr="00E42835" w:rsidRDefault="009072E6" w:rsidP="009072E6">
      <w:pPr>
        <w:rPr>
          <w:b/>
          <w:bCs/>
          <w:noProof w:val="0"/>
          <w:rtl/>
          <w:cs/>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032761" w:rsidRDefault="009072E6" w:rsidP="009072E6">
      <w:pPr>
        <w:rPr>
          <w:rFonts w:eastAsia="MS Minchofalt"/>
          <w:color w:val="000000"/>
          <w:lang w:val="en-US"/>
        </w:rPr>
      </w:pPr>
      <w:r w:rsidRPr="00E42835">
        <w:rPr>
          <w:b/>
          <w:bCs/>
          <w:noProof w:val="0"/>
          <w:rtl/>
          <w:cs/>
        </w:rPr>
        <w:t xml:space="preserve">viśvanāthaḥ </w:t>
      </w:r>
      <w:r w:rsidRPr="00E42835">
        <w:rPr>
          <w:b/>
          <w:bCs/>
          <w:noProof w:val="0"/>
          <w:cs/>
        </w:rPr>
        <w:t>:</w:t>
      </w:r>
      <w:r>
        <w:rPr>
          <w:rFonts w:eastAsia="MS Minchofalt"/>
          <w:color w:val="000000"/>
          <w:lang w:val="en-US"/>
        </w:rPr>
        <w:t xml:space="preserve"> tad evaṁ vardhamāno guṇo bādhako bhavati yadā, tadā kṣīṇau bādhyāv ity avagataṁ, idānīṁ kena kena lakṣaṇena kaḥ ko guṇo vardhamāno jñeyaḥ ? ity ata āha—yadeti tribhiḥ | prasīdet svacchaṁ bhavet | nirvṛtir vaitṛṣṇya-lakṣaṇam avaiyāgryaṁ, manaḥ-saṅga-rahitam anāsaktaṁ syāt, tadā sattvam udriktaṁ viddhi | mat-padaṁ mayi mat-prāptau padaṁ vyavasāyo yasmāt tat ||16||</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vikurvan kriyayā cā-dhīr anivṛttiś ca cetasā</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gātrāsvāsthyaṁ mano bhrāntaṁ raja etair niśāmaya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yadā punaḥ kriyayā vikurvan vikāraṁ prāpnuvan ādhīr bhavati, ā samantād vikṣiptā dhīr yasya saḥ | cetasāṁ buddhīndriyāṇām anirvṛttir anuparatiḥ gātrāṇi karmendriyāṇi teṣām asvāsthyaṁ vikārādhikyaṁ mano bhrāntaṁ cañcalaṁ tadā raja utkaṭaṁ niśāmaya jānīhīti ||17||</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kriyayā vikurvan bhavati cetaso viṣayād anivṛttiś ca bhavati mātrāsvāsthyaṁ śarīrāvayavānāṁ vijṛmbhaṇam | etair liṅgairi daṁ raja iti niśāmaya paśya ||17||</w:t>
      </w:r>
    </w:p>
    <w:p w:rsidR="009072E6" w:rsidRDefault="009072E6" w:rsidP="009072E6">
      <w:pPr>
        <w:rPr>
          <w:lang w:val="fr-CA" w:eastAsia="fr-CA"/>
        </w:rPr>
      </w:pPr>
    </w:p>
    <w:p w:rsidR="009072E6" w:rsidRPr="00181870"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181870">
        <w:rPr>
          <w:rFonts w:eastAsia="MS Minchofalt"/>
          <w:color w:val="000000"/>
          <w:lang w:val="fr-CA"/>
        </w:rPr>
        <w:t xml:space="preserve"> yadā kriyayā vikurvan vikāraṁ prāpnuvan ādhīḥ āsamantān nānā-</w:t>
      </w:r>
      <w:r>
        <w:rPr>
          <w:rFonts w:eastAsia="MS Minchofalt"/>
          <w:color w:val="000000"/>
          <w:lang w:val="fr-CA"/>
        </w:rPr>
        <w:t>padārth</w:t>
      </w:r>
      <w:r w:rsidRPr="00181870">
        <w:rPr>
          <w:rFonts w:eastAsia="MS Minchofalt"/>
          <w:color w:val="000000"/>
          <w:lang w:val="fr-CA"/>
        </w:rPr>
        <w:t>a-gat</w:t>
      </w:r>
      <w:r>
        <w:rPr>
          <w:rFonts w:eastAsia="MS Minchofalt"/>
          <w:color w:val="000000"/>
          <w:lang w:val="fr-CA"/>
        </w:rPr>
        <w:t>atvena</w:t>
      </w:r>
      <w:r w:rsidRPr="00181870">
        <w:rPr>
          <w:rFonts w:eastAsia="MS Minchofalt"/>
          <w:color w:val="000000"/>
          <w:lang w:val="fr-CA"/>
        </w:rPr>
        <w:t xml:space="preserve"> vikṣiptā dhīr y</w:t>
      </w:r>
      <w:r>
        <w:rPr>
          <w:rFonts w:eastAsia="MS Minchofalt"/>
          <w:color w:val="000000"/>
          <w:lang w:val="fr-CA"/>
        </w:rPr>
        <w:t>asya</w:t>
      </w:r>
      <w:r w:rsidRPr="00181870">
        <w:rPr>
          <w:rFonts w:eastAsia="MS Minchofalt"/>
          <w:color w:val="000000"/>
          <w:lang w:val="fr-CA"/>
        </w:rPr>
        <w:t xml:space="preserve"> tathā-</w:t>
      </w:r>
      <w:r>
        <w:rPr>
          <w:rFonts w:eastAsia="MS Minchofalt"/>
          <w:color w:val="000000"/>
          <w:lang w:val="fr-CA"/>
        </w:rPr>
        <w:t>bhūt</w:t>
      </w:r>
      <w:r w:rsidRPr="00181870">
        <w:rPr>
          <w:rFonts w:eastAsia="MS Minchofalt"/>
          <w:color w:val="000000"/>
          <w:lang w:val="fr-CA"/>
        </w:rPr>
        <w:t xml:space="preserve">o </w:t>
      </w:r>
      <w:r>
        <w:rPr>
          <w:rFonts w:eastAsia="MS Minchofalt"/>
          <w:color w:val="000000"/>
          <w:lang w:val="fr-CA"/>
        </w:rPr>
        <w:t>bhavat</w:t>
      </w:r>
      <w:r w:rsidRPr="00181870">
        <w:rPr>
          <w:rFonts w:eastAsia="MS Minchofalt"/>
          <w:color w:val="000000"/>
          <w:lang w:val="fr-CA"/>
        </w:rPr>
        <w:t xml:space="preserve">i | cetasāṁ </w:t>
      </w:r>
      <w:r>
        <w:rPr>
          <w:rFonts w:eastAsia="MS Minchofalt"/>
          <w:color w:val="000000"/>
          <w:lang w:val="fr-CA"/>
        </w:rPr>
        <w:t>buddh</w:t>
      </w:r>
      <w:r w:rsidRPr="00181870">
        <w:rPr>
          <w:rFonts w:eastAsia="MS Minchofalt"/>
          <w:color w:val="000000"/>
          <w:lang w:val="fr-CA"/>
        </w:rPr>
        <w:t>īndriy</w:t>
      </w:r>
      <w:r>
        <w:rPr>
          <w:rFonts w:eastAsia="MS Minchofalt"/>
          <w:color w:val="000000"/>
          <w:lang w:val="fr-CA"/>
        </w:rPr>
        <w:t>āṇām a</w:t>
      </w:r>
      <w:r w:rsidRPr="00181870">
        <w:rPr>
          <w:rFonts w:eastAsia="MS Minchofalt"/>
          <w:color w:val="000000"/>
          <w:lang w:val="fr-CA"/>
        </w:rPr>
        <w:t>nivṛttiḥ sa-t</w:t>
      </w:r>
      <w:r>
        <w:rPr>
          <w:rFonts w:eastAsia="MS Minchofalt"/>
          <w:color w:val="000000"/>
          <w:lang w:val="fr-CA"/>
        </w:rPr>
        <w:t>ṛṣṇatā etair lakṣaṇais tadā raja udriktaṁ jānīhi ||17||</w:t>
      </w:r>
    </w:p>
    <w:p w:rsidR="009072E6" w:rsidRPr="00181870"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sīdac cittaṁ vilīyeta cetaso grahaṇe’kṣama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mano naṣṭaṁ tamo glānis tamas tad upadhāraya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yadā sīdat tiro-bhavac cetaso grahaṇe cidākāra-pariṇāme’kṣamaṁ sac-cittaṁ vilīyeta | mano’pi saṅkalpātmakaṁ naṣṭaṁ līnam | tamo’jñānaṁ glānir viṣādaś ca bhavati | tat tadā tama utkaṭam upadhāraya viddhi ||18||</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tamo-guṇa-vartana-prakāraṁ spaṣṭayati—sīdad iti | yadā cittaṁ smaraṇa-kāraṇam antaḥ-karaṇaṁ sīdat | naśyat athavā vilīyate cetaso grahaṇe bahu-smaraṇa-śakteś cetanāyā grahaṇe akṣamam asamarthaṁ mano naṣṭaṁ bhavati, tamaḥ ajñānaṁ glānir glānatā ca bhavati, tadā tamo-guṇa-vartanam upadhāraya ||18||</w:t>
      </w:r>
    </w:p>
    <w:p w:rsidR="009072E6" w:rsidRDefault="009072E6" w:rsidP="009072E6">
      <w:pPr>
        <w:rPr>
          <w:lang w:val="fr-CA" w:eastAsia="fr-CA"/>
        </w:rPr>
      </w:pPr>
    </w:p>
    <w:p w:rsidR="009072E6" w:rsidRPr="00181870" w:rsidRDefault="009072E6" w:rsidP="009072E6">
      <w:pPr>
        <w:rPr>
          <w:rFonts w:eastAsia="MS Minchofalt"/>
          <w:b/>
          <w:lang w:val="fr-CA"/>
        </w:rPr>
      </w:pPr>
      <w:r w:rsidRPr="00E42835">
        <w:rPr>
          <w:b/>
          <w:bCs/>
          <w:noProof w:val="0"/>
          <w:rtl/>
          <w:cs/>
        </w:rPr>
        <w:t xml:space="preserve">viśvanāthaḥ </w:t>
      </w:r>
      <w:r w:rsidRPr="00E42835">
        <w:rPr>
          <w:b/>
          <w:bCs/>
          <w:noProof w:val="0"/>
          <w:cs/>
        </w:rPr>
        <w:t>:</w:t>
      </w:r>
      <w:r w:rsidRPr="00181870">
        <w:rPr>
          <w:rFonts w:eastAsia="MS Minchofalt"/>
          <w:b/>
          <w:lang w:val="fr-CA"/>
        </w:rPr>
        <w:t xml:space="preserve"> </w:t>
      </w:r>
      <w:r>
        <w:rPr>
          <w:lang w:val="fr-CA" w:eastAsia="fr-CA"/>
        </w:rPr>
        <w:t>yadā sīdat vyākulībhavat cittaṁ vilīyeta, jaḍībhavati yataś cetasaś cetanāyā grahaṇe akṣamam asamarthaṁ bhavet, niścetanatvād aprabuddhaṁ bhavatīty arthaḥ | mano’pi saṅkalpātmakaṁ naṣṭaṁ līnaṁ tamo’jñānaṁ glānir viṣādaḥ, tat tadā tama utkaṭam | yadā tu kevalayā bhaktyā guṇa-traya-parābhavaḥ, tadā nairguṇyam avadhārayeti śeṣaḥ ||18||</w:t>
      </w:r>
    </w:p>
    <w:p w:rsidR="009072E6" w:rsidRPr="000448B7"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11.25.19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edhamāne guṇe sattve devānāṁ bala</w:t>
      </w:r>
      <w:r>
        <w:rPr>
          <w:rFonts w:eastAsia="MS Minchofalt"/>
          <w:bCs/>
          <w:szCs w:val="28"/>
          <w:cs/>
          <w:lang w:val="sa-IN" w:bidi="sa-IN"/>
        </w:rPr>
        <w:t>m e</w:t>
      </w:r>
      <w:r>
        <w:rPr>
          <w:bCs/>
          <w:noProof w:val="0"/>
          <w:szCs w:val="28"/>
          <w:cs/>
          <w:lang w:val="sa-IN" w:bidi="sa-IN"/>
        </w:rPr>
        <w:t>dhate |</w:t>
      </w:r>
    </w:p>
    <w:p w:rsidR="009072E6" w:rsidRDefault="009072E6" w:rsidP="009072E6">
      <w:pPr>
        <w:pStyle w:val="Versequote"/>
        <w:rPr>
          <w:bCs/>
          <w:noProof w:val="0"/>
          <w:szCs w:val="28"/>
          <w:cs/>
          <w:lang w:val="sa-IN" w:bidi="sa-IN"/>
        </w:rPr>
      </w:pPr>
      <w:r>
        <w:rPr>
          <w:bCs/>
          <w:noProof w:val="0"/>
          <w:szCs w:val="28"/>
          <w:cs/>
          <w:lang w:val="sa-IN" w:bidi="sa-IN"/>
        </w:rPr>
        <w:t>asurāṇāṁ ca rajasi tamasy uddhava rakṣasā</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kiṁ ca, edhamāna iti | indriyāṇy eva nivṛtti-pravṛtti-moha-svabhāvāni devāsura-rakṣāṁsi | yad vā, prasaṅgād ādhidaivikānāṁ guṇānām utkarṣa-kāryāṇy uktānīti jñeyam ||19||</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bubhūṣuṇā sattvam eva sevanīyam iti bhāvenāha—edhamāna iti ||19||</w:t>
      </w:r>
    </w:p>
    <w:p w:rsidR="009072E6" w:rsidRDefault="009072E6" w:rsidP="009072E6">
      <w:pPr>
        <w:rPr>
          <w:lang w:val="fr-CA" w:eastAsia="fr-CA"/>
        </w:rPr>
      </w:pPr>
    </w:p>
    <w:p w:rsidR="009072E6" w:rsidRPr="000448B7"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0448B7">
        <w:rPr>
          <w:rFonts w:eastAsia="MS Minchofalt"/>
          <w:color w:val="000000"/>
          <w:lang w:val="fr-CA"/>
        </w:rPr>
        <w:t xml:space="preserve"> sattvād</w:t>
      </w:r>
      <w:r>
        <w:rPr>
          <w:rFonts w:eastAsia="MS Minchofalt"/>
          <w:color w:val="000000"/>
          <w:lang w:val="fr-CA"/>
        </w:rPr>
        <w:t>īnāṁ</w:t>
      </w:r>
      <w:r w:rsidRPr="000448B7">
        <w:rPr>
          <w:rFonts w:eastAsia="MS Minchofalt"/>
          <w:color w:val="000000"/>
          <w:lang w:val="fr-CA"/>
        </w:rPr>
        <w:t xml:space="preserve"> vṛddhi-kāleṣu </w:t>
      </w:r>
      <w:r>
        <w:rPr>
          <w:rFonts w:eastAsia="MS Minchofalt"/>
          <w:color w:val="000000"/>
          <w:lang w:val="fr-CA"/>
        </w:rPr>
        <w:t>yathā</w:t>
      </w:r>
      <w:r w:rsidRPr="000448B7">
        <w:rPr>
          <w:rFonts w:eastAsia="MS Minchofalt"/>
          <w:color w:val="000000"/>
          <w:lang w:val="fr-CA"/>
        </w:rPr>
        <w:t xml:space="preserve"> devāsura-rākṣasā vardhante, tathaiva vyaṣṭi-deheṣv </w:t>
      </w:r>
      <w:r>
        <w:rPr>
          <w:rFonts w:eastAsia="MS Minchofalt"/>
          <w:color w:val="000000"/>
          <w:lang w:val="fr-CA"/>
        </w:rPr>
        <w:t>indriyāṇāṁ</w:t>
      </w:r>
      <w:r w:rsidRPr="000448B7">
        <w:rPr>
          <w:rFonts w:eastAsia="MS Minchofalt"/>
          <w:color w:val="000000"/>
          <w:lang w:val="fr-CA"/>
        </w:rPr>
        <w:t xml:space="preserve"> nivṛtti-pravṛtti-moha-</w:t>
      </w:r>
      <w:r>
        <w:rPr>
          <w:rFonts w:eastAsia="MS Minchofalt"/>
          <w:color w:val="000000"/>
          <w:lang w:val="fr-CA"/>
        </w:rPr>
        <w:t>svabhāv</w:t>
      </w:r>
      <w:r w:rsidRPr="000448B7">
        <w:rPr>
          <w:rFonts w:eastAsia="MS Minchofalt"/>
          <w:color w:val="000000"/>
          <w:lang w:val="fr-CA"/>
        </w:rPr>
        <w:t xml:space="preserve">ā eva devāsura-rākṣasā jñeyā ity āha—edhamāna iti | yadā </w:t>
      </w:r>
      <w:r>
        <w:rPr>
          <w:rFonts w:eastAsia="MS Minchofalt"/>
          <w:color w:val="000000"/>
          <w:lang w:val="fr-CA"/>
        </w:rPr>
        <w:t>bhakt</w:t>
      </w:r>
      <w:r w:rsidRPr="000448B7">
        <w:rPr>
          <w:rFonts w:eastAsia="MS Minchofalt"/>
          <w:color w:val="000000"/>
          <w:lang w:val="fr-CA"/>
        </w:rPr>
        <w:t>i-</w:t>
      </w:r>
      <w:r>
        <w:rPr>
          <w:rFonts w:eastAsia="MS Minchofalt"/>
          <w:color w:val="000000"/>
          <w:lang w:val="fr-CA"/>
        </w:rPr>
        <w:t>hetu</w:t>
      </w:r>
      <w:r w:rsidRPr="000448B7">
        <w:rPr>
          <w:rFonts w:eastAsia="MS Minchofalt"/>
          <w:color w:val="000000"/>
          <w:lang w:val="fr-CA"/>
        </w:rPr>
        <w:t>kaṁ nair</w:t>
      </w:r>
      <w:r>
        <w:rPr>
          <w:rFonts w:eastAsia="MS Minchofalt"/>
          <w:color w:val="000000"/>
          <w:lang w:val="fr-CA"/>
        </w:rPr>
        <w:t>guṇ</w:t>
      </w:r>
      <w:r w:rsidRPr="000448B7">
        <w:rPr>
          <w:rFonts w:eastAsia="MS Minchofalt"/>
          <w:color w:val="000000"/>
          <w:lang w:val="fr-CA"/>
        </w:rPr>
        <w:t xml:space="preserve">yaṁ vardhate, tadā </w:t>
      </w:r>
      <w:r>
        <w:rPr>
          <w:rFonts w:eastAsia="MS Minchofalt"/>
          <w:color w:val="000000"/>
          <w:lang w:val="fr-CA"/>
        </w:rPr>
        <w:t>bhaktānāṁ</w:t>
      </w:r>
      <w:r w:rsidRPr="000448B7">
        <w:rPr>
          <w:rFonts w:eastAsia="MS Minchofalt"/>
          <w:color w:val="000000"/>
          <w:lang w:val="fr-CA"/>
        </w:rPr>
        <w:t xml:space="preserve"> bala</w:t>
      </w:r>
      <w:r>
        <w:rPr>
          <w:rFonts w:eastAsia="MS Minchofalt"/>
          <w:color w:val="000000"/>
          <w:lang w:val="fr-CA"/>
        </w:rPr>
        <w:t>m e</w:t>
      </w:r>
      <w:r w:rsidRPr="000448B7">
        <w:rPr>
          <w:rFonts w:eastAsia="MS Minchofalt"/>
          <w:color w:val="000000"/>
          <w:lang w:val="fr-CA"/>
        </w:rPr>
        <w:t xml:space="preserve">dhate </w:t>
      </w:r>
      <w:r>
        <w:rPr>
          <w:rFonts w:eastAsia="MS Minchofalt"/>
          <w:color w:val="000000"/>
          <w:lang w:val="fr-CA"/>
        </w:rPr>
        <w:t>iti śeṣaḥ</w:t>
      </w:r>
      <w:r w:rsidRPr="000448B7">
        <w:rPr>
          <w:rFonts w:eastAsia="MS Minchofalt"/>
          <w:color w:val="000000"/>
          <w:lang w:val="fr-CA"/>
        </w:rPr>
        <w:t xml:space="preserve"> ||19||</w:t>
      </w:r>
    </w:p>
    <w:p w:rsidR="009072E6" w:rsidRPr="000448B7" w:rsidRDefault="009072E6" w:rsidP="009072E6">
      <w:pPr>
        <w:rPr>
          <w:rFonts w:eastAsia="MS Minchofalt"/>
          <w:lang w:val="fr-CA"/>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sattvāj jāgaraṇaṁ vidyād rajasā svapna</w:t>
      </w:r>
      <w:r>
        <w:rPr>
          <w:rFonts w:eastAsia="MS Minchofalt"/>
          <w:bCs/>
          <w:szCs w:val="28"/>
          <w:cs/>
          <w:lang w:val="sa-IN" w:bidi="sa-IN"/>
        </w:rPr>
        <w:t>m ā</w:t>
      </w:r>
      <w:r>
        <w:rPr>
          <w:bCs/>
          <w:noProof w:val="0"/>
          <w:szCs w:val="28"/>
          <w:cs/>
          <w:lang w:val="sa-IN" w:bidi="sa-IN"/>
        </w:rPr>
        <w:t>diśet |</w:t>
      </w:r>
    </w:p>
    <w:p w:rsidR="009072E6" w:rsidRDefault="009072E6" w:rsidP="009072E6">
      <w:pPr>
        <w:pStyle w:val="Versequote"/>
        <w:rPr>
          <w:bCs/>
          <w:noProof w:val="0"/>
          <w:szCs w:val="28"/>
          <w:cs/>
          <w:lang w:val="sa-IN" w:bidi="sa-IN"/>
        </w:rPr>
      </w:pPr>
      <w:r>
        <w:rPr>
          <w:bCs/>
          <w:noProof w:val="0"/>
          <w:szCs w:val="28"/>
          <w:cs/>
          <w:lang w:val="sa-IN" w:bidi="sa-IN"/>
        </w:rPr>
        <w:t>prasvāpaṁ tamasā jantos turīyaṁ triṣu santata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guṇotkarṣato’vasthā-bhedaṁ darśayati—sattvād iti | prasaṅgān nirguṇāvasthām āha—turīyaṁ caturtham avasthāntaraṁ nāma triṣu jāgaraṇādiṣu santatam eka-rūpam ātma-tattvam evety arthaḥ ||20||</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turīyam avasthā-svarūpaṁ triṣu guṇeṣv asaṅgataṁ sambaddhaṁ na bhavati ||20||</w:t>
      </w:r>
    </w:p>
    <w:p w:rsidR="009072E6" w:rsidRDefault="009072E6" w:rsidP="009072E6">
      <w:pPr>
        <w:rPr>
          <w:lang w:val="fr-CA" w:eastAsia="fr-CA"/>
        </w:rPr>
      </w:pPr>
    </w:p>
    <w:p w:rsidR="009072E6" w:rsidRPr="000448B7" w:rsidRDefault="009072E6" w:rsidP="009072E6">
      <w:pPr>
        <w:rPr>
          <w:rFonts w:eastAsia="MS Minchofalt"/>
          <w:color w:val="000000"/>
          <w:lang w:val="fr-CA"/>
        </w:rPr>
      </w:pPr>
      <w:r w:rsidRPr="00E42835">
        <w:rPr>
          <w:b/>
          <w:bCs/>
          <w:noProof w:val="0"/>
          <w:rtl/>
          <w:cs/>
        </w:rPr>
        <w:t xml:space="preserve">viśvanāthaḥ </w:t>
      </w:r>
      <w:r w:rsidRPr="00E42835">
        <w:rPr>
          <w:b/>
          <w:bCs/>
          <w:noProof w:val="0"/>
          <w:cs/>
        </w:rPr>
        <w:t>:</w:t>
      </w:r>
      <w:r w:rsidRPr="000448B7">
        <w:rPr>
          <w:rFonts w:eastAsia="MS Minchofalt"/>
          <w:color w:val="000000"/>
          <w:lang w:val="fr-CA"/>
        </w:rPr>
        <w:t xml:space="preserve"> kasmād guṇāt kā avasthā ity ata āha—sattvād iti | tathaiva nir</w:t>
      </w:r>
      <w:r>
        <w:rPr>
          <w:rFonts w:eastAsia="MS Minchofalt"/>
          <w:color w:val="000000"/>
          <w:lang w:val="fr-CA"/>
        </w:rPr>
        <w:t>guṇ</w:t>
      </w:r>
      <w:r w:rsidRPr="000448B7">
        <w:rPr>
          <w:rFonts w:eastAsia="MS Minchofalt"/>
          <w:color w:val="000000"/>
          <w:lang w:val="fr-CA"/>
        </w:rPr>
        <w:t>āvasthā</w:t>
      </w:r>
      <w:r>
        <w:rPr>
          <w:rFonts w:eastAsia="MS Minchofalt"/>
          <w:color w:val="000000"/>
          <w:lang w:val="fr-CA"/>
        </w:rPr>
        <w:t>m ā</w:t>
      </w:r>
      <w:r w:rsidRPr="000448B7">
        <w:rPr>
          <w:rFonts w:eastAsia="MS Minchofalt"/>
          <w:color w:val="000000"/>
          <w:lang w:val="fr-CA"/>
        </w:rPr>
        <w:t xml:space="preserve">ha—tūrīyaṁ </w:t>
      </w:r>
      <w:r>
        <w:rPr>
          <w:rFonts w:eastAsia="MS Minchofalt"/>
          <w:color w:val="000000"/>
          <w:lang w:val="fr-CA"/>
        </w:rPr>
        <w:t>caturth</w:t>
      </w:r>
      <w:r w:rsidRPr="000448B7">
        <w:rPr>
          <w:rFonts w:eastAsia="MS Minchofalt"/>
          <w:color w:val="000000"/>
          <w:lang w:val="fr-CA"/>
        </w:rPr>
        <w:t>a</w:t>
      </w:r>
      <w:r>
        <w:rPr>
          <w:rFonts w:eastAsia="MS Minchofalt"/>
          <w:color w:val="000000"/>
          <w:lang w:val="fr-CA"/>
        </w:rPr>
        <w:t>m a</w:t>
      </w:r>
      <w:r w:rsidRPr="000448B7">
        <w:rPr>
          <w:rFonts w:eastAsia="MS Minchofalt"/>
          <w:color w:val="000000"/>
          <w:lang w:val="fr-CA"/>
        </w:rPr>
        <w:t>vasthāntaraṁ nāma triṣu jāgaraṇādiṣu santata</w:t>
      </w:r>
      <w:r>
        <w:rPr>
          <w:rFonts w:eastAsia="MS Minchofalt"/>
          <w:color w:val="000000"/>
          <w:lang w:val="fr-CA"/>
        </w:rPr>
        <w:t>m an</w:t>
      </w:r>
      <w:r w:rsidRPr="000448B7">
        <w:rPr>
          <w:rFonts w:eastAsia="MS Minchofalt"/>
          <w:color w:val="000000"/>
          <w:lang w:val="fr-CA"/>
        </w:rPr>
        <w:t>vitaṁ</w:t>
      </w:r>
      <w:r>
        <w:rPr>
          <w:rFonts w:eastAsia="MS Minchofalt"/>
          <w:color w:val="000000"/>
          <w:lang w:val="fr-CA"/>
        </w:rPr>
        <w:t xml:space="preserve"> paramātma-svarūpam evety arthaḥ ||20||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upary upari gacchanti sattvena brāhmaṇā janāḥ |</w:t>
      </w:r>
    </w:p>
    <w:p w:rsidR="009072E6" w:rsidRDefault="009072E6" w:rsidP="009072E6">
      <w:pPr>
        <w:pStyle w:val="Versequote"/>
        <w:rPr>
          <w:bCs/>
          <w:noProof w:val="0"/>
          <w:szCs w:val="28"/>
          <w:cs/>
          <w:lang w:val="sa-IN" w:bidi="sa-IN"/>
        </w:rPr>
      </w:pPr>
      <w:r>
        <w:rPr>
          <w:bCs/>
          <w:noProof w:val="0"/>
          <w:szCs w:val="28"/>
          <w:cs/>
          <w:lang w:val="sa-IN" w:bidi="sa-IN"/>
        </w:rPr>
        <w:t>tamasādho’dha ā-mukhyād rajasāntara-cāriṇaḥ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guṇotkarṣa-dvāreṇa tat-tat-karma-phala-niṣṭhāṁ darśayati—upary uparīti | brāhmaṇā vedānuṣṭhāna-yuktāḥ | “ābrahmaṇa” iti pāṭhe brahma-lokam abhivyāpya | āmukhyāt sthāvarān abhivyāpya | antara-cāriṇo manuṣyā eva bhavanti ||21||</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ito’pi sattvam eva śreyaḥ sādhanam ity āha—uparīti | ābrahmaṇo brahma-loka-paryantam āmukhyād andhaṁ tamaḥ paryantam antara-cāriṇa svargādau caranti ||21||</w:t>
      </w:r>
    </w:p>
    <w:p w:rsidR="009072E6" w:rsidRDefault="009072E6" w:rsidP="009072E6">
      <w:pPr>
        <w:rPr>
          <w:lang w:val="fr-CA" w:eastAsia="fr-CA"/>
        </w:rPr>
      </w:pPr>
    </w:p>
    <w:p w:rsidR="009072E6" w:rsidRPr="00BE52A0" w:rsidRDefault="009072E6" w:rsidP="009072E6">
      <w:pPr>
        <w:rPr>
          <w:lang w:val="fr-CA" w:eastAsia="fr-CA"/>
        </w:rPr>
      </w:pPr>
      <w:r w:rsidRPr="00E42835">
        <w:rPr>
          <w:b/>
          <w:bCs/>
          <w:noProof w:val="0"/>
          <w:rtl/>
          <w:cs/>
        </w:rPr>
        <w:t xml:space="preserve">viśvanāthaḥ </w:t>
      </w:r>
      <w:r w:rsidRPr="00E42835">
        <w:rPr>
          <w:b/>
          <w:bCs/>
          <w:noProof w:val="0"/>
          <w:cs/>
        </w:rPr>
        <w:t>:</w:t>
      </w:r>
      <w:r>
        <w:rPr>
          <w:rFonts w:eastAsia="MS Minchofalt"/>
          <w:b/>
          <w:lang w:val="fr-CA"/>
        </w:rPr>
        <w:t xml:space="preserve"> </w:t>
      </w:r>
      <w:r w:rsidRPr="00BE52A0">
        <w:rPr>
          <w:rFonts w:eastAsia="MS Minchofalt"/>
          <w:color w:val="000000"/>
          <w:lang w:val="fr-CA"/>
        </w:rPr>
        <w:t>ā</w:t>
      </w:r>
      <w:r>
        <w:rPr>
          <w:rFonts w:eastAsia="MS Minchofalt"/>
          <w:color w:val="000000"/>
          <w:lang w:val="fr-CA"/>
        </w:rPr>
        <w:t xml:space="preserve">-brahmaṇo janā iti pāṭhe brahma-lokam abhivyāptyety arthaḥ | </w:t>
      </w:r>
      <w:r>
        <w:rPr>
          <w:lang w:val="fr-CA" w:eastAsia="fr-CA"/>
        </w:rPr>
        <w:t>āmukhyāt sthāvarān abhivyāpyety arthaḥ | antara-cāriṇo manuṣyā bhavantīty arthaḥ | nairguṇyena bhaktyā bhagavat-padaṁ yāntīti śeṣaḥ ||21||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sattve pralīnāḥ svar yānti nara-lokaṁ rajo-layāḥ |</w:t>
      </w:r>
    </w:p>
    <w:p w:rsidR="009072E6" w:rsidRDefault="009072E6" w:rsidP="009072E6">
      <w:pPr>
        <w:pStyle w:val="Versequote"/>
        <w:rPr>
          <w:bCs/>
          <w:noProof w:val="0"/>
          <w:szCs w:val="28"/>
          <w:cs/>
          <w:lang w:val="sa-IN" w:bidi="sa-IN"/>
        </w:rPr>
      </w:pPr>
      <w:r>
        <w:rPr>
          <w:bCs/>
          <w:noProof w:val="0"/>
          <w:szCs w:val="28"/>
          <w:cs/>
          <w:lang w:val="sa-IN" w:bidi="sa-IN"/>
        </w:rPr>
        <w:t>tamo-layās tu nirayaṁ yānti mā</w:t>
      </w:r>
      <w:r>
        <w:rPr>
          <w:rFonts w:eastAsia="MS Minchofalt"/>
          <w:bCs/>
          <w:szCs w:val="28"/>
          <w:cs/>
          <w:lang w:val="sa-IN" w:bidi="sa-IN"/>
        </w:rPr>
        <w:t>m e</w:t>
      </w:r>
      <w:r>
        <w:rPr>
          <w:bCs/>
          <w:noProof w:val="0"/>
          <w:szCs w:val="28"/>
          <w:cs/>
          <w:lang w:val="sa-IN" w:bidi="sa-IN"/>
        </w:rPr>
        <w:t>va nirguṇāḥ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dehād utkrānti-kālīna-guṇotkarṣa-phalam āha—sattve vṛddhe sati pralīnā mṛṭāḥ | rajo-layāḥ rajasi pravṛddhe sati layo yeṣāṁ te | evaṁ tamo-layā ity api | nirguṇā ity atra tu laya-śabdānupādānāj jīvanto’pi nirguṇāś cen mām eva yāntīty arthaḥ ||22||</w:t>
      </w:r>
    </w:p>
    <w:p w:rsidR="009072E6" w:rsidRDefault="009072E6" w:rsidP="009072E6">
      <w:pPr>
        <w:rPr>
          <w:lang w:val="fr-CA" w:eastAsia="fr-CA"/>
        </w:rPr>
      </w:pPr>
    </w:p>
    <w:p w:rsidR="009072E6" w:rsidRPr="00F33C8B" w:rsidRDefault="009072E6" w:rsidP="009072E6">
      <w:r w:rsidRPr="00B149C0">
        <w:rPr>
          <w:rFonts w:eastAsia="MS Minchofalt"/>
          <w:b/>
          <w:bCs/>
          <w:lang w:val="pl-PL"/>
        </w:rPr>
        <w:t xml:space="preserve">caitanya-mata-mañjuṣā : </w:t>
      </w:r>
      <w:r>
        <w:rPr>
          <w:rFonts w:eastAsia="MS Minchofalt"/>
          <w:lang w:val="pl-PL"/>
        </w:rPr>
        <w:t>idānīṁ sāttvikādīni nirūpayann ātmāśrayasya yasya kasyacid eva nirguṇatvaṁ darśayati—yānti mām eva nirguṇāḥ ||22||</w:t>
      </w:r>
    </w:p>
    <w:p w:rsidR="009072E6" w:rsidRDefault="009072E6" w:rsidP="009072E6">
      <w:pPr>
        <w:rPr>
          <w:rFonts w:eastAsia="MS Minchofalt"/>
          <w:b/>
          <w:bCs/>
          <w:lang w:val="fr-CA"/>
        </w:rPr>
      </w:pPr>
    </w:p>
    <w:p w:rsidR="009072E6" w:rsidRPr="00B149C0" w:rsidRDefault="009072E6" w:rsidP="009072E6">
      <w:pPr>
        <w:rPr>
          <w:rFonts w:eastAsia="MS Minchofalt"/>
          <w:lang w:val="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bhagav</w:t>
      </w:r>
      <w:r w:rsidRPr="00E42835">
        <w:rPr>
          <w:noProof w:val="0"/>
          <w:rtl/>
          <w:cs/>
        </w:rPr>
        <w:t>ad</w:t>
      </w:r>
      <w:r w:rsidRPr="00E42835">
        <w:rPr>
          <w:noProof w:val="0"/>
          <w:cs/>
        </w:rPr>
        <w:t>-</w:t>
      </w:r>
      <w:r w:rsidRPr="00E42835">
        <w:rPr>
          <w:noProof w:val="0"/>
          <w:rtl/>
          <w:cs/>
        </w:rPr>
        <w:t>ālayasya nairguṇya</w:t>
      </w:r>
      <w:r w:rsidRPr="00E42835">
        <w:rPr>
          <w:noProof w:val="0"/>
          <w:cs/>
        </w:rPr>
        <w:t>-</w:t>
      </w:r>
      <w:r w:rsidRPr="00E42835">
        <w:rPr>
          <w:noProof w:val="0"/>
          <w:rtl/>
          <w:cs/>
        </w:rPr>
        <w:t>prāpyatva</w:t>
      </w:r>
      <w:r>
        <w:rPr>
          <w:rFonts w:eastAsia="MS Minchofalt"/>
          <w:cs/>
          <w:lang w:val="sa-IN" w:bidi="sa-IN"/>
        </w:rPr>
        <w:t>m ā</w:t>
      </w:r>
      <w:r>
        <w:rPr>
          <w:noProof w:val="0"/>
          <w:cs/>
          <w:lang w:val="sa-IN" w:bidi="sa-IN"/>
        </w:rPr>
        <w:t>ha—sattva iti | loka-prasakter mal</w:t>
      </w:r>
      <w:r w:rsidRPr="00B149C0">
        <w:rPr>
          <w:rFonts w:eastAsia="MS Minchofalt"/>
          <w:lang w:val="fr-CA"/>
        </w:rPr>
        <w:t>-</w:t>
      </w:r>
      <w:r>
        <w:rPr>
          <w:noProof w:val="0"/>
          <w:cs/>
          <w:lang w:val="sa-IN" w:bidi="sa-IN"/>
        </w:rPr>
        <w:t>loka</w:t>
      </w:r>
      <w:r>
        <w:rPr>
          <w:rFonts w:eastAsia="MS Minchofalt"/>
          <w:cs/>
          <w:lang w:val="sa-IN" w:bidi="sa-IN"/>
        </w:rPr>
        <w:t>m i</w:t>
      </w:r>
      <w:r>
        <w:rPr>
          <w:noProof w:val="0"/>
          <w:cs/>
          <w:lang w:val="sa-IN" w:bidi="sa-IN"/>
        </w:rPr>
        <w:t>ti vaktavye tat-prāptir nāma mat-prāptir eveti svābheda</w:t>
      </w:r>
      <w:r>
        <w:rPr>
          <w:rFonts w:eastAsia="MS Minchofalt"/>
          <w:cs/>
          <w:lang w:val="sa-IN" w:bidi="sa-IN"/>
        </w:rPr>
        <w:t>m a</w:t>
      </w:r>
      <w:r>
        <w:rPr>
          <w:noProof w:val="0"/>
          <w:cs/>
          <w:lang w:val="sa-IN" w:bidi="sa-IN"/>
        </w:rPr>
        <w:t>bhipretyāha</w:t>
      </w:r>
      <w:r w:rsidRPr="00B149C0">
        <w:rPr>
          <w:rFonts w:eastAsia="MS Minchofalt"/>
          <w:lang w:val="fr-CA"/>
        </w:rPr>
        <w:t>—</w:t>
      </w:r>
      <w:r>
        <w:rPr>
          <w:noProof w:val="0"/>
          <w:cs/>
          <w:lang w:val="sa-IN" w:bidi="sa-IN"/>
        </w:rPr>
        <w:t>mā</w:t>
      </w:r>
      <w:r>
        <w:rPr>
          <w:rFonts w:eastAsia="MS Minchofalt"/>
          <w:cs/>
          <w:lang w:val="sa-IN" w:bidi="sa-IN"/>
        </w:rPr>
        <w:t>m e</w:t>
      </w:r>
      <w:r>
        <w:rPr>
          <w:noProof w:val="0"/>
          <w:cs/>
          <w:lang w:val="sa-IN" w:bidi="sa-IN"/>
        </w:rPr>
        <w:t>veti ||22||</w:t>
      </w:r>
    </w:p>
    <w:p w:rsidR="009072E6" w:rsidRDefault="009072E6" w:rsidP="009072E6">
      <w:pPr>
        <w:rPr>
          <w:rFonts w:eastAsia="MS Minchofalt"/>
          <w:b/>
          <w:bCs/>
        </w:rPr>
      </w:pPr>
    </w:p>
    <w:p w:rsidR="009072E6" w:rsidRDefault="009072E6" w:rsidP="009072E6">
      <w:pPr>
        <w:rPr>
          <w:rFonts w:eastAsia="MS Minchofalt"/>
          <w:noProof w:val="0"/>
          <w:lang w:bidi="sa-IN"/>
        </w:rPr>
      </w:pPr>
      <w:r>
        <w:rPr>
          <w:rFonts w:eastAsia="MS Minchofalt"/>
          <w:b/>
          <w:bCs/>
          <w:lang w:val="en-US"/>
        </w:rPr>
        <w:t xml:space="preserve">bhagavat-sandarbhaḥ (53): </w:t>
      </w:r>
      <w:r>
        <w:rPr>
          <w:rFonts w:eastAsia="MS Minchofalt"/>
          <w:lang w:val="en-US"/>
        </w:rPr>
        <w:t xml:space="preserve">vaikuṇṭhasya </w:t>
      </w:r>
      <w:r>
        <w:rPr>
          <w:rFonts w:eastAsia="MS Minchofalt"/>
          <w:noProof w:val="0"/>
          <w:lang w:bidi="sa-IN"/>
        </w:rPr>
        <w:t xml:space="preserve">nairguṇya-prāpyatvam, yathā—sattva iti | </w:t>
      </w:r>
      <w:r>
        <w:rPr>
          <w:noProof w:val="0"/>
          <w:cs/>
          <w:lang w:bidi="sa-IN"/>
        </w:rPr>
        <w:t>loka-prasakter mal</w:t>
      </w:r>
      <w:r>
        <w:rPr>
          <w:rFonts w:eastAsia="MS Minchofalt"/>
          <w:noProof w:val="0"/>
          <w:lang w:bidi="sa-IN"/>
        </w:rPr>
        <w:t>-</w:t>
      </w:r>
      <w:r>
        <w:rPr>
          <w:noProof w:val="0"/>
          <w:cs/>
          <w:lang w:bidi="sa-IN"/>
        </w:rPr>
        <w:t>lokam iti vaktavye tat-prāptir nāma mat-prāptir eveti svābhedam abhipretyāha mām eveti ||</w:t>
      </w:r>
      <w:r>
        <w:rPr>
          <w:rFonts w:eastAsia="MS Minchofalt"/>
          <w:noProof w:val="0"/>
          <w:lang w:bidi="sa-IN"/>
        </w:rPr>
        <w:t>22||</w:t>
      </w:r>
    </w:p>
    <w:p w:rsidR="009072E6" w:rsidRPr="006A5112" w:rsidRDefault="009072E6" w:rsidP="009072E6">
      <w:pPr>
        <w:rPr>
          <w:noProof w:val="0"/>
          <w:rtl/>
          <w:cs/>
        </w:rPr>
      </w:pPr>
    </w:p>
    <w:p w:rsidR="009072E6" w:rsidRPr="00710BD5" w:rsidRDefault="009072E6" w:rsidP="009072E6">
      <w:pPr>
        <w:rPr>
          <w:lang w:val="fr-CA" w:eastAsia="fr-CA"/>
        </w:rPr>
      </w:pPr>
      <w:r w:rsidRPr="00E42835">
        <w:rPr>
          <w:b/>
          <w:bCs/>
          <w:noProof w:val="0"/>
          <w:rtl/>
          <w:cs/>
        </w:rPr>
        <w:t xml:space="preserve">viśvanāthaḥ </w:t>
      </w:r>
      <w:r w:rsidRPr="00E42835">
        <w:rPr>
          <w:b/>
          <w:bCs/>
          <w:noProof w:val="0"/>
          <w:cs/>
        </w:rPr>
        <w:t>:</w:t>
      </w:r>
      <w:r>
        <w:rPr>
          <w:rFonts w:eastAsia="MS Minchofalt"/>
          <w:lang w:val="en-US"/>
        </w:rPr>
        <w:t xml:space="preserve"> </w:t>
      </w:r>
      <w:r>
        <w:rPr>
          <w:lang w:val="fr-CA" w:eastAsia="fr-CA"/>
        </w:rPr>
        <w:t>dehotkramaṇa-kālika-guṇotkarṣa-phalam āha—sattve iti | yadā hi yo guṇaḥ pravṛddo bhavati, tadā sa guṇaḥ pṛthag-dṛṣṭo bhavatīti | ataḥ sattve pralīnāḥ sattve pravṛddhe sati mṛtāḥ | rajo-layāḥ rajasi pravṛddhe sati layo yeṣāṁ ta eva tamo-layāḥ | nirguṇā ity atra tu laya-śabdānupādānāj jīvanto’pi mad-bhaktatvān nirguṇāś cen mām eva yāntīty arthaḥ ||22||</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mad-arpaṇaṁ niṣphalaṁ vā sāttvikaṁ nija-karma tat |</w:t>
      </w:r>
    </w:p>
    <w:p w:rsidR="009072E6" w:rsidRDefault="009072E6" w:rsidP="009072E6">
      <w:pPr>
        <w:pStyle w:val="Versequote"/>
        <w:rPr>
          <w:bCs/>
          <w:noProof w:val="0"/>
          <w:szCs w:val="28"/>
          <w:cs/>
          <w:lang w:val="sa-IN" w:bidi="sa-IN"/>
        </w:rPr>
      </w:pPr>
      <w:r>
        <w:rPr>
          <w:bCs/>
          <w:noProof w:val="0"/>
          <w:szCs w:val="28"/>
          <w:cs/>
          <w:lang w:val="sa-IN" w:bidi="sa-IN"/>
        </w:rPr>
        <w:t>rājasaṁ phala-saṅkalpaṁ hiṁsā-prāyādi tāmasa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Pr="00115E56" w:rsidRDefault="009072E6" w:rsidP="009072E6">
      <w:pPr>
        <w:rPr>
          <w:noProof w:val="0"/>
          <w:color w:val="000000"/>
          <w:cs/>
          <w:lang w:val="sa-IN" w:bidi="sa-IN"/>
        </w:rPr>
      </w:pPr>
      <w:r w:rsidRPr="00E42835">
        <w:rPr>
          <w:b/>
          <w:bCs/>
          <w:noProof w:val="0"/>
          <w:rtl/>
          <w:cs/>
        </w:rPr>
        <w:t xml:space="preserve">madhvaḥ </w:t>
      </w:r>
      <w:r w:rsidRPr="00E42835">
        <w:rPr>
          <w:b/>
          <w:bCs/>
          <w:noProof w:val="0"/>
          <w:cs/>
        </w:rPr>
        <w:t>:</w:t>
      </w:r>
      <w:r w:rsidRPr="00E42835">
        <w:rPr>
          <w:noProof w:val="0"/>
          <w:rtl/>
          <w:cs/>
        </w:rPr>
        <w:t xml:space="preserve"> </w:t>
      </w:r>
      <w:r w:rsidRPr="00115E56">
        <w:rPr>
          <w:noProof w:val="0"/>
          <w:color w:val="0000FF"/>
          <w:cs/>
          <w:lang w:val="sa-IN" w:bidi="sa-IN"/>
        </w:rPr>
        <w:t>nairguṇya-sādhanaṁ yat tan nirguṇaṁ parikīrtita</w:t>
      </w:r>
      <w:r>
        <w:rPr>
          <w:rFonts w:eastAsia="MS Minchofalt"/>
          <w:color w:val="0000FF"/>
          <w:cs/>
          <w:lang w:val="sa-IN" w:bidi="sa-IN"/>
        </w:rPr>
        <w:t>m i</w:t>
      </w:r>
      <w:r w:rsidRPr="00115E56">
        <w:rPr>
          <w:noProof w:val="0"/>
          <w:color w:val="000000"/>
          <w:cs/>
          <w:lang w:val="sa-IN" w:bidi="sa-IN"/>
        </w:rPr>
        <w:t>ti ca ||23||</w:t>
      </w:r>
    </w:p>
    <w:p w:rsidR="009072E6" w:rsidRPr="00115E56" w:rsidRDefault="009072E6" w:rsidP="009072E6">
      <w:pPr>
        <w:rPr>
          <w:noProof w:val="0"/>
          <w:color w:val="00000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idānīṁ guṇotkarṣa-kṛtam eva tat tat phala-sādhana-karma-traividhyam āha—mad-arpaṇaṁ mat-prīty-uddeśena kṛtaṁ niṣphalaṁ kevalaṁ dāsa-bhāvenaiva kṛtaṁ yan nijaṁ karma nityādi tat sāttvikam | phalaṁ saṅkalpyate’smiṁs tat | hiṁsā-prāyaṁ hiṁsoddeśena kṛtaṁ hiṁsā-bahulaṁ ca | ādi-śabdād dambha-mātsaryādi-kṛtam ||23||</w:t>
      </w:r>
    </w:p>
    <w:p w:rsidR="009072E6" w:rsidRPr="00115E56" w:rsidRDefault="009072E6" w:rsidP="009072E6">
      <w:pPr>
        <w:rPr>
          <w:rFonts w:eastAsia="MS Minchofalt"/>
          <w:b/>
          <w:lang w:val="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atha sākṣād bhakter nirguṇatvaṁ vaktuṁ bhagavad-arpita-karmārabhya sarveṣāṁ karmaṇāṁ tāvat saguṇatva</w:t>
      </w:r>
      <w:r>
        <w:rPr>
          <w:rFonts w:eastAsia="MS Minchofalt"/>
          <w:cs/>
          <w:lang w:val="sa-IN" w:bidi="sa-IN"/>
        </w:rPr>
        <w:t>m ā</w:t>
      </w:r>
      <w:r>
        <w:rPr>
          <w:noProof w:val="0"/>
          <w:cs/>
          <w:lang w:val="sa-IN" w:bidi="sa-IN"/>
        </w:rPr>
        <w:t>haikena—mad-arpaṇa</w:t>
      </w:r>
      <w:r>
        <w:rPr>
          <w:rFonts w:eastAsia="MS Minchofalt"/>
          <w:cs/>
          <w:lang w:val="sa-IN" w:bidi="sa-IN"/>
        </w:rPr>
        <w:t>m i</w:t>
      </w:r>
      <w:r>
        <w:rPr>
          <w:noProof w:val="0"/>
          <w:cs/>
          <w:lang w:val="sa-IN" w:bidi="sa-IN"/>
        </w:rPr>
        <w:t>ti | mad-arpaṇaṁ mayy arpaṇaṁ yasya tat | uttamatvāya mayy arpita</w:t>
      </w:r>
      <w:r>
        <w:rPr>
          <w:rFonts w:eastAsia="MS Minchofalt"/>
          <w:cs/>
          <w:lang w:val="sa-IN" w:bidi="sa-IN"/>
        </w:rPr>
        <w:t>m i</w:t>
      </w:r>
      <w:r>
        <w:rPr>
          <w:noProof w:val="0"/>
          <w:cs/>
          <w:lang w:val="sa-IN" w:bidi="sa-IN"/>
        </w:rPr>
        <w:t>ty arthaḥ | niṣphalaṁ sattva-śuddhy-arthaṁ niṣkāmatvenaiva kṛta</w:t>
      </w:r>
      <w:r>
        <w:rPr>
          <w:rFonts w:eastAsia="MS Minchofalt"/>
          <w:cs/>
          <w:lang w:val="sa-IN" w:bidi="sa-IN"/>
        </w:rPr>
        <w:t>m i</w:t>
      </w:r>
      <w:r>
        <w:rPr>
          <w:noProof w:val="0"/>
          <w:cs/>
          <w:lang w:val="sa-IN" w:bidi="sa-IN"/>
        </w:rPr>
        <w:t>ty arthaḥ | niṣkarma-sva-sva-varṇāśramādi-dharmaḥ | phalaṁ saṅkalpyate yasmin tat | ādi-śabdād dambha-mātsaryādibhiḥ kṛta</w:t>
      </w:r>
      <w:r>
        <w:rPr>
          <w:rFonts w:eastAsia="MS Minchofalt"/>
          <w:cs/>
          <w:lang w:val="sa-IN" w:bidi="sa-IN"/>
        </w:rPr>
        <w:t>m |</w:t>
      </w:r>
      <w:r>
        <w:rPr>
          <w:noProof w:val="0"/>
          <w:cs/>
          <w:lang w:val="sa-IN" w:bidi="sa-IN"/>
        </w:rPr>
        <w:t>|23||</w:t>
      </w:r>
    </w:p>
    <w:p w:rsidR="009072E6" w:rsidRPr="00E42835" w:rsidRDefault="009072E6" w:rsidP="009072E6">
      <w:pPr>
        <w:rPr>
          <w:b/>
          <w:bCs/>
          <w:noProof w:val="0"/>
          <w:rtl/>
          <w:cs/>
        </w:rPr>
      </w:pPr>
    </w:p>
    <w:p w:rsidR="009072E6" w:rsidRPr="00115E56" w:rsidRDefault="009072E6" w:rsidP="009072E6">
      <w:pPr>
        <w:rPr>
          <w:lang w:val="en-US" w:eastAsia="fr-CA"/>
        </w:rPr>
      </w:pPr>
      <w:r w:rsidRPr="00E42835">
        <w:rPr>
          <w:b/>
          <w:bCs/>
          <w:noProof w:val="0"/>
          <w:rtl/>
          <w:cs/>
        </w:rPr>
        <w:t xml:space="preserve">viśvanāthaḥ </w:t>
      </w:r>
      <w:r w:rsidRPr="00E42835">
        <w:rPr>
          <w:b/>
          <w:bCs/>
          <w:noProof w:val="0"/>
          <w:cs/>
        </w:rPr>
        <w:t>:</w:t>
      </w:r>
      <w:r>
        <w:rPr>
          <w:noProof w:val="0"/>
          <w:cs/>
          <w:lang w:val="sa-IN" w:bidi="sa-IN"/>
        </w:rPr>
        <w:t xml:space="preserve"> </w:t>
      </w:r>
      <w:r>
        <w:rPr>
          <w:rFonts w:eastAsia="MS Minchofalt"/>
          <w:color w:val="000000"/>
          <w:lang w:val="en-US"/>
        </w:rPr>
        <w:t xml:space="preserve">mayi arpaṇaṁ yasya tat mad-arpaṇam iti | </w:t>
      </w:r>
      <w:r w:rsidRPr="00793ADF">
        <w:rPr>
          <w:color w:val="0000FF"/>
          <w:lang w:val="en-US"/>
        </w:rPr>
        <w:t>kutaḥ punaḥ śaśvad abhadra</w:t>
      </w:r>
      <w:r>
        <w:rPr>
          <w:color w:val="0000FF"/>
          <w:lang w:val="en-US"/>
        </w:rPr>
        <w:t>m ī</w:t>
      </w:r>
      <w:r w:rsidRPr="00793ADF">
        <w:rPr>
          <w:color w:val="0000FF"/>
          <w:lang w:val="en-US"/>
        </w:rPr>
        <w:t>śvare na cārpitaṁ karma yad apy akāraṇa</w:t>
      </w:r>
      <w:r>
        <w:rPr>
          <w:color w:val="0000FF"/>
          <w:lang w:val="en-US"/>
        </w:rPr>
        <w:t xml:space="preserve">ṁ </w:t>
      </w:r>
      <w:r w:rsidRPr="00793ADF">
        <w:rPr>
          <w:color w:val="000000"/>
          <w:lang w:val="en-US"/>
        </w:rPr>
        <w:t xml:space="preserve">[bhā.pu. </w:t>
      </w:r>
      <w:r w:rsidRPr="00793ADF">
        <w:rPr>
          <w:lang w:val="en-US"/>
        </w:rPr>
        <w:t xml:space="preserve">1.5.12] iti nāradokter </w:t>
      </w:r>
      <w:r>
        <w:rPr>
          <w:lang w:val="en-US"/>
        </w:rPr>
        <w:t>dharm</w:t>
      </w:r>
      <w:r w:rsidRPr="00793ADF">
        <w:rPr>
          <w:lang w:val="en-US"/>
        </w:rPr>
        <w:t>a-</w:t>
      </w:r>
      <w:r>
        <w:rPr>
          <w:lang w:val="en-US"/>
        </w:rPr>
        <w:t>śāstr</w:t>
      </w:r>
      <w:r w:rsidRPr="00793ADF">
        <w:rPr>
          <w:lang w:val="en-US"/>
        </w:rPr>
        <w:t>a-vihit</w:t>
      </w:r>
      <w:r>
        <w:rPr>
          <w:lang w:val="en-US"/>
        </w:rPr>
        <w:t>asya</w:t>
      </w:r>
      <w:r w:rsidRPr="00793ADF">
        <w:rPr>
          <w:lang w:val="en-US"/>
        </w:rPr>
        <w:t xml:space="preserve"> </w:t>
      </w:r>
      <w:r>
        <w:rPr>
          <w:lang w:val="en-US"/>
        </w:rPr>
        <w:t>karm</w:t>
      </w:r>
      <w:r w:rsidRPr="00793ADF">
        <w:rPr>
          <w:lang w:val="en-US"/>
        </w:rPr>
        <w:t>a-</w:t>
      </w:r>
      <w:r>
        <w:rPr>
          <w:lang w:val="en-US"/>
        </w:rPr>
        <w:t>mātrasya</w:t>
      </w:r>
      <w:r w:rsidRPr="00793ADF">
        <w:rPr>
          <w:lang w:val="en-US"/>
        </w:rPr>
        <w:t xml:space="preserve">iva </w:t>
      </w:r>
      <w:r>
        <w:rPr>
          <w:lang w:val="en-US"/>
        </w:rPr>
        <w:t>bhagavad</w:t>
      </w:r>
      <w:r w:rsidRPr="00793ADF">
        <w:rPr>
          <w:lang w:val="en-US"/>
        </w:rPr>
        <w:t>-anarpit</w:t>
      </w:r>
      <w:r>
        <w:rPr>
          <w:lang w:val="en-US"/>
        </w:rPr>
        <w:t>atv</w:t>
      </w:r>
      <w:r w:rsidRPr="00793ADF">
        <w:rPr>
          <w:lang w:val="en-US"/>
        </w:rPr>
        <w:t>e vaiyarthya-</w:t>
      </w:r>
      <w:r>
        <w:rPr>
          <w:lang w:val="en-US"/>
        </w:rPr>
        <w:t>śravaṇ</w:t>
      </w:r>
      <w:r w:rsidRPr="00793ADF">
        <w:rPr>
          <w:lang w:val="en-US"/>
        </w:rPr>
        <w:t>ān mad-arpaṇa</w:t>
      </w:r>
      <w:r>
        <w:rPr>
          <w:lang w:val="en-US"/>
        </w:rPr>
        <w:t>m i</w:t>
      </w:r>
      <w:r w:rsidRPr="00793ADF">
        <w:rPr>
          <w:lang w:val="en-US"/>
        </w:rPr>
        <w:t xml:space="preserve">ty </w:t>
      </w:r>
      <w:r>
        <w:rPr>
          <w:lang w:val="en-US"/>
        </w:rPr>
        <w:t>utaṁr</w:t>
      </w:r>
      <w:r w:rsidRPr="00793ADF">
        <w:rPr>
          <w:lang w:val="en-US"/>
        </w:rPr>
        <w:t>atrāpi yojanīya</w:t>
      </w:r>
      <w:r>
        <w:rPr>
          <w:lang w:val="en-US"/>
        </w:rPr>
        <w:t>m |</w:t>
      </w:r>
      <w:r w:rsidRPr="00793ADF">
        <w:rPr>
          <w:lang w:val="en-US"/>
        </w:rPr>
        <w:t xml:space="preserve"> tataś ca </w:t>
      </w:r>
      <w:r w:rsidRPr="00115E56">
        <w:rPr>
          <w:lang w:val="en-US" w:eastAsia="fr-CA"/>
        </w:rPr>
        <w:t xml:space="preserve">mad-arpaṇaṁ </w:t>
      </w:r>
      <w:r>
        <w:rPr>
          <w:lang w:val="en-US" w:eastAsia="fr-CA"/>
        </w:rPr>
        <w:t xml:space="preserve">nityaṁ karma, tathā niṣphalaṁ phalābhisandhi-rahitaṁ kāmyaṁ vā karma mad-arpitaṁ sāttvikaṁ syāt | </w:t>
      </w:r>
      <w:r w:rsidRPr="00115E56">
        <w:rPr>
          <w:lang w:val="en-US" w:eastAsia="fr-CA"/>
        </w:rPr>
        <w:t>phalaṁ saṅkalpyate</w:t>
      </w:r>
      <w:r>
        <w:rPr>
          <w:lang w:val="en-US" w:eastAsia="fr-CA"/>
        </w:rPr>
        <w:t xml:space="preserve"> ya</w:t>
      </w:r>
      <w:r w:rsidRPr="00115E56">
        <w:rPr>
          <w:lang w:val="en-US" w:eastAsia="fr-CA"/>
        </w:rPr>
        <w:t>smiṁs tat</w:t>
      </w:r>
      <w:r>
        <w:rPr>
          <w:lang w:val="en-US" w:eastAsia="fr-CA"/>
        </w:rPr>
        <w:t>-phalābhisandhi-rahitaṁ kāmyaṁ karma mad-arpitaṁ rājasaṁ syāt</w:t>
      </w:r>
      <w:r w:rsidRPr="00115E56">
        <w:rPr>
          <w:lang w:val="en-US" w:eastAsia="fr-CA"/>
        </w:rPr>
        <w:t xml:space="preserve"> | </w:t>
      </w:r>
      <w:r>
        <w:rPr>
          <w:lang w:val="en-US" w:eastAsia="fr-CA"/>
        </w:rPr>
        <w:t xml:space="preserve">tathā adharma-śāstroktaṁ </w:t>
      </w:r>
      <w:r w:rsidRPr="00115E56">
        <w:rPr>
          <w:lang w:val="en-US" w:eastAsia="fr-CA"/>
        </w:rPr>
        <w:t xml:space="preserve">hiṁsā-prāyaṁ hiṁsoddeśena kṛtaṁ </w:t>
      </w:r>
      <w:r>
        <w:rPr>
          <w:lang w:val="en-US" w:eastAsia="fr-CA"/>
        </w:rPr>
        <w:t xml:space="preserve">karma tāmasaṁ syāt </w:t>
      </w:r>
      <w:r w:rsidRPr="00115E56">
        <w:rPr>
          <w:lang w:val="en-US" w:eastAsia="fr-CA"/>
        </w:rPr>
        <w:t>| ādi-śabdād dambha-mātsaryādi-kṛta</w:t>
      </w:r>
      <w:r>
        <w:rPr>
          <w:lang w:val="en-US" w:eastAsia="fr-CA"/>
        </w:rPr>
        <w:t xml:space="preserve">ṁ ca | śravaṇa-kīrtanādi-śuddha-bhajanaṁ tu nirguṇam iti śeṣaḥ </w:t>
      </w:r>
      <w:r w:rsidRPr="00115E56">
        <w:rPr>
          <w:lang w:val="en-US" w:eastAsia="fr-CA"/>
        </w:rPr>
        <w:t>||23||</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kaivalyaṁ sāttvikaṁ jñānaṁ rajo vaikalpikaṁ ca yat |</w:t>
      </w:r>
    </w:p>
    <w:p w:rsidR="009072E6" w:rsidRDefault="009072E6" w:rsidP="009072E6">
      <w:pPr>
        <w:pStyle w:val="Versequote"/>
        <w:rPr>
          <w:bCs/>
          <w:noProof w:val="0"/>
          <w:szCs w:val="28"/>
          <w:cs/>
          <w:lang w:val="sa-IN" w:bidi="sa-IN"/>
        </w:rPr>
      </w:pPr>
      <w:r>
        <w:rPr>
          <w:bCs/>
          <w:noProof w:val="0"/>
          <w:szCs w:val="28"/>
          <w:cs/>
          <w:lang w:val="sa-IN" w:bidi="sa-IN"/>
        </w:rPr>
        <w:t>prākṛtaṁ tāmasaṁ jñānaṁ man-niṣṭhaṁ nirguṇaṁ smṛta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noProof w:val="0"/>
          <w:color w:val="0000FF"/>
          <w:cs/>
          <w:lang w:val="sa-IN" w:bidi="sa-IN"/>
        </w:rPr>
      </w:pPr>
      <w:r w:rsidRPr="00E42835">
        <w:rPr>
          <w:b/>
          <w:bCs/>
          <w:noProof w:val="0"/>
          <w:rtl/>
          <w:cs/>
        </w:rPr>
        <w:t xml:space="preserve">madhvaḥ </w:t>
      </w:r>
      <w:r w:rsidRPr="00E42835">
        <w:rPr>
          <w:b/>
          <w:bCs/>
          <w:noProof w:val="0"/>
          <w:cs/>
        </w:rPr>
        <w:t>:</w:t>
      </w:r>
      <w:r w:rsidRPr="00E42835">
        <w:rPr>
          <w:noProof w:val="0"/>
          <w:rtl/>
          <w:cs/>
        </w:rPr>
        <w:t xml:space="preserve"> </w:t>
      </w:r>
      <w:r>
        <w:rPr>
          <w:noProof w:val="0"/>
          <w:color w:val="0000FF"/>
          <w:cs/>
          <w:lang w:val="sa-IN" w:bidi="sa-IN"/>
        </w:rPr>
        <w:t>yathā śāstroktaṁ vijñānaṁ kevalaṁ jñāna</w:t>
      </w:r>
      <w:r>
        <w:rPr>
          <w:rFonts w:eastAsia="MS Minchofalt"/>
          <w:color w:val="0000FF"/>
          <w:cs/>
          <w:lang w:val="sa-IN" w:bidi="sa-IN"/>
        </w:rPr>
        <w:t>m u</w:t>
      </w:r>
      <w:r>
        <w:rPr>
          <w:noProof w:val="0"/>
          <w:color w:val="0000FF"/>
          <w:cs/>
          <w:lang w:val="sa-IN" w:bidi="sa-IN"/>
        </w:rPr>
        <w:t>cyate |</w:t>
      </w:r>
    </w:p>
    <w:p w:rsidR="009072E6" w:rsidRDefault="009072E6" w:rsidP="009072E6">
      <w:pPr>
        <w:pStyle w:val="Cita"/>
        <w:rPr>
          <w:noProof w:val="0"/>
          <w:color w:val="0000FF"/>
          <w:cs/>
          <w:lang w:bidi="sa-IN"/>
        </w:rPr>
      </w:pPr>
      <w:r>
        <w:rPr>
          <w:noProof w:val="0"/>
          <w:color w:val="0000FF"/>
          <w:cs/>
          <w:lang w:bidi="sa-IN"/>
        </w:rPr>
        <w:t>sva-dṛṣṭa-śāstrānukūlyād adṛṣṭānāṁ ca bhaktitaḥ ||</w:t>
      </w:r>
    </w:p>
    <w:p w:rsidR="009072E6" w:rsidRDefault="009072E6" w:rsidP="009072E6">
      <w:pPr>
        <w:pStyle w:val="Cita"/>
        <w:rPr>
          <w:noProof w:val="0"/>
          <w:color w:val="0000FF"/>
          <w:cs/>
          <w:lang w:bidi="sa-IN"/>
        </w:rPr>
      </w:pPr>
      <w:r>
        <w:rPr>
          <w:noProof w:val="0"/>
          <w:color w:val="0000FF"/>
          <w:cs/>
          <w:lang w:bidi="sa-IN"/>
        </w:rPr>
        <w:t>guṇānāṁ tu harau bhāvaṁ viniścitayitad āśrayāt |</w:t>
      </w:r>
    </w:p>
    <w:p w:rsidR="009072E6" w:rsidRDefault="009072E6" w:rsidP="009072E6">
      <w:pPr>
        <w:pStyle w:val="Cita"/>
        <w:rPr>
          <w:noProof w:val="0"/>
          <w:cs/>
          <w:lang w:bidi="sa-IN"/>
        </w:rPr>
      </w:pPr>
      <w:r>
        <w:rPr>
          <w:noProof w:val="0"/>
          <w:color w:val="0000FF"/>
          <w:cs/>
          <w:lang w:bidi="sa-IN"/>
        </w:rPr>
        <w:t>yathā śāstrānusandhānaṁ jñānaṁ tu hari-saṁśraya</w:t>
      </w:r>
      <w:r>
        <w:rPr>
          <w:rFonts w:eastAsia="MS Minchofalt"/>
          <w:noProof w:val="0"/>
          <w:color w:val="0000FF"/>
          <w:lang w:bidi="sa-IN"/>
        </w:rPr>
        <w:t>m |</w:t>
      </w:r>
      <w:r>
        <w:rPr>
          <w:noProof w:val="0"/>
          <w:color w:val="0000FF"/>
          <w:cs/>
          <w:lang w:bidi="sa-IN"/>
        </w:rPr>
        <w:t xml:space="preserve">| </w:t>
      </w:r>
      <w:r>
        <w:rPr>
          <w:noProof w:val="0"/>
          <w:cs/>
          <w:lang w:bidi="sa-IN"/>
        </w:rPr>
        <w:t>iti ca ||24||</w:t>
      </w:r>
    </w:p>
    <w:p w:rsidR="009072E6" w:rsidRDefault="009072E6" w:rsidP="009072E6">
      <w:pPr>
        <w:pStyle w:val="Cita"/>
        <w:rPr>
          <w:noProof w:val="0"/>
          <w:cs/>
          <w:lang w:bidi="sa-IN"/>
        </w:rPr>
      </w:pPr>
    </w:p>
    <w:p w:rsidR="009072E6" w:rsidRDefault="009072E6" w:rsidP="009072E6">
      <w:pPr>
        <w:rPr>
          <w:noProof w:val="0"/>
          <w:cs/>
          <w:lang w:val="sa-IN" w:bidi="sa-IN"/>
        </w:rPr>
      </w:pPr>
      <w:r w:rsidRPr="00E42835">
        <w:rPr>
          <w:b/>
          <w:bCs/>
          <w:noProof w:val="0"/>
          <w:rtl/>
          <w:cs/>
        </w:rPr>
        <w:t>śrīdharaḥ :</w:t>
      </w:r>
      <w:r>
        <w:rPr>
          <w:noProof w:val="0"/>
          <w:cs/>
          <w:lang w:val="sa-IN" w:bidi="sa-IN"/>
        </w:rPr>
        <w:t xml:space="preserve"> idānīṁ saguṇa-nirguṇa-bhedena jñānādīnāṁ cāturvidhya</w:t>
      </w:r>
      <w:r>
        <w:rPr>
          <w:rFonts w:eastAsia="MS Minchofalt"/>
          <w:cs/>
          <w:lang w:val="sa-IN" w:bidi="sa-IN"/>
        </w:rPr>
        <w:t>m ā</w:t>
      </w:r>
      <w:r>
        <w:rPr>
          <w:noProof w:val="0"/>
          <w:cs/>
          <w:lang w:val="sa-IN" w:bidi="sa-IN"/>
        </w:rPr>
        <w:t>ha—kaivalyaṁ dehādi-vyatiriktātma-viṣayaka</w:t>
      </w:r>
      <w:r>
        <w:rPr>
          <w:rFonts w:eastAsia="MS Minchofalt"/>
          <w:cs/>
          <w:lang w:val="sa-IN" w:bidi="sa-IN"/>
        </w:rPr>
        <w:t>m |</w:t>
      </w:r>
      <w:r>
        <w:rPr>
          <w:noProof w:val="0"/>
          <w:cs/>
          <w:lang w:val="sa-IN" w:bidi="sa-IN"/>
        </w:rPr>
        <w:t xml:space="preserve"> vaikalpikaṁ dehādy-avyatiriktātma-viṣayaṁ yat tad rajo rājasa</w:t>
      </w:r>
      <w:r>
        <w:rPr>
          <w:rFonts w:eastAsia="MS Minchofalt"/>
          <w:cs/>
          <w:lang w:val="sa-IN" w:bidi="sa-IN"/>
        </w:rPr>
        <w:t>m |</w:t>
      </w:r>
      <w:r>
        <w:rPr>
          <w:noProof w:val="0"/>
          <w:cs/>
          <w:lang w:val="sa-IN" w:bidi="sa-IN"/>
        </w:rPr>
        <w:t xml:space="preserve"> prākṛtaṁ bāla-mūkādi-jñāna-tulya</w:t>
      </w:r>
      <w:r>
        <w:rPr>
          <w:rFonts w:eastAsia="MS Minchofalt"/>
          <w:cs/>
          <w:lang w:val="sa-IN" w:bidi="sa-IN"/>
        </w:rPr>
        <w:t>m |</w:t>
      </w:r>
      <w:r>
        <w:rPr>
          <w:noProof w:val="0"/>
          <w:cs/>
          <w:lang w:val="sa-IN" w:bidi="sa-IN"/>
        </w:rPr>
        <w:t xml:space="preserve"> man-niṣṭhaṁ parameśvara-viṣaya</w:t>
      </w:r>
      <w:r>
        <w:rPr>
          <w:rFonts w:eastAsia="MS Minchofalt"/>
          <w:cs/>
          <w:lang w:val="sa-IN" w:bidi="sa-IN"/>
        </w:rPr>
        <w:t>m |</w:t>
      </w:r>
      <w:r>
        <w:rPr>
          <w:noProof w:val="0"/>
          <w:cs/>
          <w:lang w:val="sa-IN" w:bidi="sa-IN"/>
        </w:rPr>
        <w:t>|24||</w:t>
      </w:r>
    </w:p>
    <w:p w:rsidR="009072E6" w:rsidRPr="00E42835" w:rsidRDefault="009072E6" w:rsidP="009072E6">
      <w:pPr>
        <w:rPr>
          <w:b/>
          <w:bCs/>
          <w:noProof w:val="0"/>
          <w:rtl/>
          <w:cs/>
        </w:rPr>
      </w:pPr>
    </w:p>
    <w:p w:rsidR="009072E6" w:rsidRDefault="009072E6" w:rsidP="009072E6">
      <w:pPr>
        <w:rPr>
          <w:noProof w:val="0"/>
          <w:cs/>
          <w:lang w:val="sa-IN"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athānuṣṭhānāntarāṇāṁ triguṇāntargatatvaṁ vadan caturtha-kakṣāyāṁ sākṣād-bhakter nirguṇatva</w:t>
      </w:r>
      <w:r>
        <w:rPr>
          <w:rFonts w:eastAsia="MS Minchofalt"/>
          <w:cs/>
          <w:lang w:val="sa-IN" w:bidi="sa-IN"/>
        </w:rPr>
        <w:t>m ā</w:t>
      </w:r>
      <w:r>
        <w:rPr>
          <w:noProof w:val="0"/>
          <w:cs/>
          <w:lang w:val="sa-IN" w:bidi="sa-IN"/>
        </w:rPr>
        <w:t>ha caturṣu—kaivalya</w:t>
      </w:r>
      <w:r>
        <w:rPr>
          <w:rFonts w:eastAsia="MS Minchofalt"/>
          <w:cs/>
          <w:lang w:val="sa-IN" w:bidi="sa-IN"/>
        </w:rPr>
        <w:t>m i</w:t>
      </w:r>
      <w:r>
        <w:rPr>
          <w:noProof w:val="0"/>
          <w:cs/>
          <w:lang w:val="sa-IN" w:bidi="sa-IN"/>
        </w:rPr>
        <w:t>ty ādiṣu | prākṛtaṁ bāla-mūkādi-jñāna-tulya</w:t>
      </w:r>
      <w:r>
        <w:rPr>
          <w:rFonts w:eastAsia="MS Minchofalt"/>
          <w:cs/>
          <w:lang w:val="sa-IN" w:bidi="sa-IN"/>
        </w:rPr>
        <w:t>m |</w:t>
      </w:r>
      <w:r>
        <w:rPr>
          <w:noProof w:val="0"/>
          <w:cs/>
          <w:lang w:val="sa-IN" w:bidi="sa-IN"/>
        </w:rPr>
        <w:t xml:space="preserve"> vaikalpikaṁ dehādi-viṣayaṁ yat tad rajo rājasa</w:t>
      </w:r>
      <w:r>
        <w:rPr>
          <w:rFonts w:eastAsia="MS Minchofalt"/>
          <w:cs/>
          <w:lang w:val="sa-IN" w:bidi="sa-IN"/>
        </w:rPr>
        <w:t>m |</w:t>
      </w:r>
      <w:r>
        <w:rPr>
          <w:noProof w:val="0"/>
          <w:cs/>
          <w:lang w:val="sa-IN" w:bidi="sa-IN"/>
        </w:rPr>
        <w:t xml:space="preserve"> kevalasya nirviśeṣasya brahmaṇaḥ śuddha-jīvābhedena jñānaṁ kaivalyaṁ, tvat-padārtha-mātra-jñānasya kevalatvānupapattiḥ | tat-padārtha-jñāna-sāpekṣatvāt | sattva-yukte hi citte prathamataḥ śuddhaṁ sūksmaṁ jīva-caitanyaṁ prakāśate | tataś cid-ekākāratvābhedena tasmin śuddhaṁ pūrṇaṁ brahma-caitanya</w:t>
      </w:r>
      <w:r>
        <w:rPr>
          <w:rFonts w:eastAsia="MS Minchofalt"/>
          <w:cs/>
          <w:lang w:val="sa-IN" w:bidi="sa-IN"/>
        </w:rPr>
        <w:t>m a</w:t>
      </w:r>
      <w:r>
        <w:rPr>
          <w:noProof w:val="0"/>
          <w:cs/>
          <w:lang w:val="sa-IN" w:bidi="sa-IN"/>
        </w:rPr>
        <w:t>py anubhūyate | tataḥ sattva-guṇasyaiva tatra kāraṇatā-prācuryāt sāttvikatva</w:t>
      </w:r>
      <w:r>
        <w:rPr>
          <w:rFonts w:eastAsia="MS Minchofalt"/>
          <w:cs/>
          <w:lang w:val="sa-IN" w:bidi="sa-IN"/>
        </w:rPr>
        <w:t>m |</w:t>
      </w:r>
      <w:r>
        <w:rPr>
          <w:noProof w:val="0"/>
          <w:cs/>
          <w:lang w:val="sa-IN" w:bidi="sa-IN"/>
        </w:rPr>
        <w:t xml:space="preserve"> tathā ca </w:t>
      </w:r>
      <w:r w:rsidRPr="009226F3">
        <w:rPr>
          <w:noProof w:val="0"/>
          <w:rtl/>
          <w:cs/>
        </w:rPr>
        <w:t>śrī</w:t>
      </w:r>
      <w:r w:rsidRPr="009226F3">
        <w:rPr>
          <w:noProof w:val="0"/>
          <w:cs/>
        </w:rPr>
        <w:t>-</w:t>
      </w:r>
      <w:r w:rsidRPr="009226F3">
        <w:rPr>
          <w:noProof w:val="0"/>
          <w:rtl/>
          <w:cs/>
        </w:rPr>
        <w:t>gītopaniṣadaḥ</w:t>
      </w:r>
      <w:r>
        <w:rPr>
          <w:noProof w:val="0"/>
          <w:cs/>
          <w:lang w:val="sa-IN" w:bidi="sa-IN"/>
        </w:rPr>
        <w:t xml:space="preserve">— </w:t>
      </w:r>
      <w:r>
        <w:rPr>
          <w:noProof w:val="0"/>
          <w:color w:val="0000FF"/>
          <w:cs/>
          <w:lang w:val="sa-IN" w:bidi="sa-IN"/>
        </w:rPr>
        <w:t xml:space="preserve">sattvāt sañjāyate jñānaṁ </w:t>
      </w:r>
      <w:r>
        <w:rPr>
          <w:noProof w:val="0"/>
          <w:cs/>
          <w:lang w:val="sa-IN" w:bidi="sa-IN"/>
        </w:rPr>
        <w:t xml:space="preserve">[gītā 14.17] iti | </w:t>
      </w:r>
    </w:p>
    <w:p w:rsidR="009072E6" w:rsidRDefault="009072E6" w:rsidP="009072E6">
      <w:pPr>
        <w:rPr>
          <w:noProof w:val="0"/>
          <w:cs/>
          <w:lang w:val="sa-IN" w:bidi="sa-IN"/>
        </w:rPr>
      </w:pPr>
    </w:p>
    <w:p w:rsidR="009072E6" w:rsidRDefault="009072E6" w:rsidP="009072E6">
      <w:pPr>
        <w:rPr>
          <w:noProof w:val="0"/>
          <w:cs/>
          <w:lang w:val="sa-IN" w:bidi="sa-IN"/>
        </w:rPr>
      </w:pPr>
      <w:r>
        <w:rPr>
          <w:noProof w:val="0"/>
          <w:cs/>
          <w:lang w:val="sa-IN" w:bidi="sa-IN"/>
        </w:rPr>
        <w:t>bhagavaj-jñānasya tu—</w:t>
      </w:r>
      <w:r>
        <w:rPr>
          <w:noProof w:val="0"/>
          <w:color w:val="0000FF"/>
          <w:cs/>
          <w:lang w:val="sa-IN" w:bidi="sa-IN"/>
        </w:rPr>
        <w:t xml:space="preserve">devānāṁ śuddha-sattvānāṁ </w:t>
      </w:r>
      <w:r>
        <w:rPr>
          <w:noProof w:val="0"/>
          <w:cs/>
          <w:lang w:val="sa-IN" w:bidi="sa-IN"/>
        </w:rPr>
        <w:t xml:space="preserve">[bhā.pu. 6.14.2] </w:t>
      </w:r>
      <w:r>
        <w:rPr>
          <w:noProof w:val="0"/>
          <w:color w:val="0000FF"/>
          <w:cs/>
          <w:lang w:val="sa-IN" w:bidi="sa-IN"/>
        </w:rPr>
        <w:t>muktānā</w:t>
      </w:r>
      <w:r>
        <w:rPr>
          <w:rFonts w:eastAsia="MS Minchofalt"/>
          <w:color w:val="0000FF"/>
          <w:cs/>
          <w:lang w:val="sa-IN" w:bidi="sa-IN"/>
        </w:rPr>
        <w:t>m a</w:t>
      </w:r>
      <w:r>
        <w:rPr>
          <w:noProof w:val="0"/>
          <w:color w:val="0000FF"/>
          <w:cs/>
          <w:lang w:val="sa-IN" w:bidi="sa-IN"/>
        </w:rPr>
        <w:t xml:space="preserve">pi siddhānāṁ </w:t>
      </w:r>
      <w:r>
        <w:rPr>
          <w:noProof w:val="0"/>
          <w:cs/>
          <w:lang w:val="sa-IN" w:bidi="sa-IN"/>
        </w:rPr>
        <w:t>[bhā.pu. 6.14.5] ity ādy-uktyā sattvādi-sad-bhāve’py abhāvāt—</w:t>
      </w:r>
      <w:r>
        <w:rPr>
          <w:noProof w:val="0"/>
          <w:color w:val="0000FF"/>
          <w:cs/>
          <w:lang w:val="sa-IN" w:bidi="sa-IN"/>
        </w:rPr>
        <w:t xml:space="preserve">rajas-tamaḥ-svabhāvasya </w:t>
      </w:r>
      <w:r>
        <w:rPr>
          <w:noProof w:val="0"/>
          <w:cs/>
          <w:lang w:val="sa-IN" w:bidi="sa-IN"/>
        </w:rPr>
        <w:t xml:space="preserve">[bhā.pu. 6.14.1] ity ādy-uktyā tad-abhāve’pi vṛtrāsurasya sad-bhāvān na </w:t>
      </w:r>
      <w:r w:rsidRPr="00E42835">
        <w:rPr>
          <w:rStyle w:val="VersequoteChar"/>
          <w:noProof w:val="0"/>
          <w:rtl/>
          <w:cs/>
        </w:rPr>
        <w:t>tat</w:t>
      </w:r>
      <w:r w:rsidRPr="00E42835">
        <w:rPr>
          <w:rStyle w:val="VersequoteChar"/>
          <w:noProof w:val="0"/>
          <w:cs/>
        </w:rPr>
        <w:t>-</w:t>
      </w:r>
      <w:r w:rsidRPr="00E42835">
        <w:rPr>
          <w:rStyle w:val="VersequoteChar"/>
          <w:noProof w:val="0"/>
          <w:rtl/>
          <w:cs/>
        </w:rPr>
        <w:t>kāraṇatva</w:t>
      </w:r>
      <w:r>
        <w:rPr>
          <w:cs/>
          <w:lang w:val="sa-IN" w:bidi="sa-IN"/>
        </w:rPr>
        <w:t>m |</w:t>
      </w:r>
      <w:r>
        <w:rPr>
          <w:noProof w:val="0"/>
          <w:cs/>
          <w:lang w:val="sa-IN" w:bidi="sa-IN"/>
        </w:rPr>
        <w:t xml:space="preserve"> kintu tad-uttaratvena tasya pūrva-janmani śrī-nāradādi-saṅga-varṇanayā—</w:t>
      </w:r>
      <w:r>
        <w:rPr>
          <w:noProof w:val="0"/>
          <w:color w:val="0000FF"/>
          <w:cs/>
          <w:lang w:val="sa-IN" w:bidi="sa-IN"/>
        </w:rPr>
        <w:t xml:space="preserve">naiṣāṁ matis tāvad urukramāṅghriṁ </w:t>
      </w:r>
      <w:r>
        <w:rPr>
          <w:noProof w:val="0"/>
          <w:cs/>
          <w:lang w:val="sa-IN" w:bidi="sa-IN"/>
        </w:rPr>
        <w:t>[bhā.pu. 7.5.32] ity uktyā ca bhagavat-kṛpāmṛta-parimala-pātra-bhūtasya śrīmato mahataḥ saṅga eva kāraṇa</w:t>
      </w:r>
      <w:r>
        <w:rPr>
          <w:rFonts w:eastAsia="MS Minchofalt"/>
          <w:cs/>
          <w:lang w:val="sa-IN" w:bidi="sa-IN"/>
        </w:rPr>
        <w:t>m |</w:t>
      </w:r>
      <w:r>
        <w:rPr>
          <w:noProof w:val="0"/>
          <w:cs/>
          <w:lang w:val="sa-IN" w:bidi="sa-IN"/>
        </w:rPr>
        <w:t xml:space="preserve"> tat-saṅgaś ca—</w:t>
      </w:r>
      <w:r>
        <w:rPr>
          <w:noProof w:val="0"/>
          <w:color w:val="0000FF"/>
          <w:cs/>
          <w:lang w:val="sa-IN" w:bidi="sa-IN"/>
        </w:rPr>
        <w:t xml:space="preserve">tulayāma lavenāpi na </w:t>
      </w:r>
      <w:r>
        <w:rPr>
          <w:noProof w:val="0"/>
          <w:cs/>
          <w:lang w:val="sa-IN" w:bidi="sa-IN"/>
        </w:rPr>
        <w:t xml:space="preserve">[bhā.pu. 1.18.13, 4.30.33] ity uktyā nirguṇāvasthāto’py adhikatvāt parama-nirguṇa eva | saptamasya ca prathame ca </w:t>
      </w:r>
      <w:r>
        <w:rPr>
          <w:noProof w:val="0"/>
          <w:color w:val="0000FF"/>
          <w:cs/>
          <w:lang w:val="sa-IN" w:bidi="sa-IN"/>
        </w:rPr>
        <w:t xml:space="preserve">samaḥ priyaḥ suhṛd brahman </w:t>
      </w:r>
      <w:r>
        <w:rPr>
          <w:noProof w:val="0"/>
          <w:cs/>
          <w:lang w:val="sa-IN" w:bidi="sa-IN"/>
        </w:rPr>
        <w:t>[bhā.pu. 7.1.1] ity ādau sa-guṇe devādau tasya kṛpā vāstavī na bhavati, kintu śrīmat-prahlādādiṣv eveti pr</w:t>
      </w:r>
      <w:r w:rsidRPr="00E42835">
        <w:rPr>
          <w:rStyle w:val="VersequoteChar"/>
          <w:noProof w:val="0"/>
          <w:rtl/>
          <w:cs/>
        </w:rPr>
        <w:t>atipādanān mahatāṁ nirguṇatvābhivyaktyā sat</w:t>
      </w:r>
      <w:r w:rsidRPr="00E42835">
        <w:rPr>
          <w:rStyle w:val="VersequoteChar"/>
          <w:noProof w:val="0"/>
          <w:cs/>
        </w:rPr>
        <w:t>-</w:t>
      </w:r>
      <w:r w:rsidRPr="00E42835">
        <w:rPr>
          <w:rStyle w:val="VersequoteChar"/>
          <w:noProof w:val="0"/>
          <w:rtl/>
          <w:cs/>
        </w:rPr>
        <w:t>saṅgasyāpi nirguṇatvaṁ vyakta</w:t>
      </w:r>
      <w:r>
        <w:rPr>
          <w:cs/>
          <w:lang w:val="sa-IN" w:bidi="sa-IN"/>
        </w:rPr>
        <w:t>m |</w:t>
      </w:r>
      <w:r>
        <w:rPr>
          <w:noProof w:val="0"/>
          <w:cs/>
          <w:lang w:val="sa-IN" w:bidi="sa-IN"/>
        </w:rPr>
        <w:t xml:space="preserve"> </w:t>
      </w:r>
    </w:p>
    <w:p w:rsidR="009072E6" w:rsidRDefault="009072E6" w:rsidP="009072E6">
      <w:pPr>
        <w:rPr>
          <w:noProof w:val="0"/>
          <w:cs/>
          <w:lang w:val="sa-IN" w:bidi="sa-IN"/>
        </w:rPr>
      </w:pPr>
    </w:p>
    <w:p w:rsidR="009072E6" w:rsidRPr="00E42835" w:rsidRDefault="009072E6" w:rsidP="009072E6">
      <w:pPr>
        <w:rPr>
          <w:b/>
          <w:bCs/>
          <w:noProof w:val="0"/>
          <w:rtl/>
          <w:cs/>
        </w:rPr>
      </w:pPr>
      <w:r w:rsidRPr="00E42835">
        <w:rPr>
          <w:noProof w:val="0"/>
          <w:rtl/>
          <w:cs/>
        </w:rPr>
        <w:t>parameśvarasya parameśvara</w:t>
      </w:r>
      <w:r w:rsidRPr="00E42835">
        <w:rPr>
          <w:noProof w:val="0"/>
          <w:cs/>
        </w:rPr>
        <w:t>-</w:t>
      </w:r>
      <w:r w:rsidRPr="00E42835">
        <w:rPr>
          <w:noProof w:val="0"/>
          <w:rtl/>
          <w:cs/>
        </w:rPr>
        <w:t>jñānasya nairguṇya</w:t>
      </w:r>
      <w:r w:rsidRPr="00E42835">
        <w:rPr>
          <w:noProof w:val="0"/>
          <w:cs/>
        </w:rPr>
        <w:t>-</w:t>
      </w:r>
      <w:r w:rsidRPr="00E42835">
        <w:rPr>
          <w:noProof w:val="0"/>
          <w:rtl/>
          <w:cs/>
        </w:rPr>
        <w:t>hetutvena nirguṇatvoktis tu lakṣaṇā</w:t>
      </w:r>
      <w:r w:rsidRPr="00E42835">
        <w:rPr>
          <w:rFonts w:eastAsia="MS Minchofalt"/>
        </w:rPr>
        <w:t>-</w:t>
      </w:r>
      <w:r w:rsidRPr="00E42835">
        <w:rPr>
          <w:noProof w:val="0"/>
          <w:rtl/>
          <w:cs/>
        </w:rPr>
        <w:t>maya</w:t>
      </w:r>
      <w:r w:rsidRPr="00E42835">
        <w:rPr>
          <w:rFonts w:eastAsia="MS Minchofalt"/>
        </w:rPr>
        <w:t>-</w:t>
      </w:r>
      <w:r w:rsidRPr="00E42835">
        <w:rPr>
          <w:noProof w:val="0"/>
          <w:rtl/>
          <w:cs/>
        </w:rPr>
        <w:t>kaṣṭa</w:t>
      </w:r>
      <w:r w:rsidRPr="00E42835">
        <w:rPr>
          <w:rFonts w:eastAsia="MS Minchofalt"/>
        </w:rPr>
        <w:t>-</w:t>
      </w:r>
      <w:r w:rsidRPr="00E42835">
        <w:rPr>
          <w:noProof w:val="0"/>
          <w:rtl/>
          <w:cs/>
        </w:rPr>
        <w:t>kalpanā</w:t>
      </w:r>
      <w:r w:rsidRPr="00E42835">
        <w:rPr>
          <w:rFonts w:cs="Times New Roman"/>
          <w:noProof w:val="0"/>
          <w:rtl/>
          <w:cs/>
        </w:rPr>
        <w:t> </w:t>
      </w:r>
      <w:r w:rsidRPr="00E42835">
        <w:rPr>
          <w:noProof w:val="0"/>
          <w:rtl/>
          <w:cs/>
        </w:rPr>
        <w:t xml:space="preserve">| </w:t>
      </w:r>
      <w:r w:rsidRPr="00E42835">
        <w:rPr>
          <w:noProof w:val="0"/>
          <w:cs/>
        </w:rPr>
        <w:t>tathā kaivalya</w:t>
      </w:r>
      <w:r w:rsidRPr="00E42835">
        <w:rPr>
          <w:rFonts w:eastAsia="MS Minchofalt"/>
        </w:rPr>
        <w:t>-</w:t>
      </w:r>
      <w:r w:rsidRPr="00E42835">
        <w:rPr>
          <w:noProof w:val="0"/>
          <w:rtl/>
          <w:cs/>
        </w:rPr>
        <w:t>jñānasyāpi nairguṇya</w:t>
      </w:r>
      <w:r w:rsidRPr="00E42835">
        <w:rPr>
          <w:rFonts w:eastAsia="MS Minchofalt"/>
        </w:rPr>
        <w:t>-</w:t>
      </w:r>
      <w:r w:rsidRPr="00E42835">
        <w:rPr>
          <w:noProof w:val="0"/>
          <w:rtl/>
          <w:cs/>
        </w:rPr>
        <w:t>hetutvād avaiśiṣṭyenodāharaṇa</w:t>
      </w:r>
      <w:r w:rsidRPr="00E42835">
        <w:rPr>
          <w:rFonts w:eastAsia="MS Minchofalt"/>
        </w:rPr>
        <w:t>-</w:t>
      </w:r>
      <w:r>
        <w:rPr>
          <w:noProof w:val="0"/>
          <w:cs/>
          <w:lang w:val="sa-IN" w:bidi="sa-IN"/>
        </w:rPr>
        <w:t>bhedāpravṛttiś ca syāt | tasmāt svata eva nirguṇaṁ bhagavaj-jñāna</w:t>
      </w:r>
      <w:r>
        <w:rPr>
          <w:rFonts w:eastAsia="MS Minchofalt"/>
          <w:cs/>
          <w:lang w:val="sa-IN" w:bidi="sa-IN"/>
        </w:rPr>
        <w:t>m |</w:t>
      </w:r>
      <w:r>
        <w:rPr>
          <w:noProof w:val="0"/>
          <w:cs/>
          <w:lang w:val="sa-IN" w:bidi="sa-IN"/>
        </w:rPr>
        <w:t xml:space="preserve"> atra viśeṣo </w:t>
      </w:r>
      <w:r w:rsidRPr="009226F3">
        <w:rPr>
          <w:noProof w:val="0"/>
          <w:rtl/>
          <w:cs/>
        </w:rPr>
        <w:t>bhakti</w:t>
      </w:r>
      <w:r w:rsidRPr="009226F3">
        <w:rPr>
          <w:noProof w:val="0"/>
          <w:cs/>
        </w:rPr>
        <w:t>-</w:t>
      </w:r>
      <w:r w:rsidRPr="009226F3">
        <w:rPr>
          <w:noProof w:val="0"/>
          <w:rtl/>
          <w:cs/>
        </w:rPr>
        <w:t xml:space="preserve">sandarbhe </w:t>
      </w:r>
      <w:r>
        <w:rPr>
          <w:noProof w:val="0"/>
          <w:cs/>
          <w:lang w:val="sa-IN" w:bidi="sa-IN"/>
        </w:rPr>
        <w:t>(138) dṛśyaḥ ||24||</w:t>
      </w:r>
    </w:p>
    <w:p w:rsidR="009072E6" w:rsidRPr="00E42835" w:rsidRDefault="009072E6" w:rsidP="009072E6">
      <w:pPr>
        <w:rPr>
          <w:b/>
          <w:bCs/>
          <w:noProof w:val="0"/>
          <w:rtl/>
          <w:cs/>
        </w:rPr>
      </w:pPr>
    </w:p>
    <w:p w:rsidR="009072E6" w:rsidRDefault="009072E6" w:rsidP="009072E6">
      <w:pPr>
        <w:rPr>
          <w:noProof w:val="0"/>
          <w:cs/>
          <w:lang w:val="sa-IN" w:bidi="sa-IN"/>
        </w:rPr>
      </w:pPr>
      <w:r w:rsidRPr="00E42835">
        <w:rPr>
          <w:b/>
          <w:bCs/>
          <w:noProof w:val="0"/>
          <w:rtl/>
          <w:cs/>
        </w:rPr>
        <w:t xml:space="preserve">viśvanāthaḥ </w:t>
      </w:r>
      <w:r w:rsidRPr="00E42835">
        <w:rPr>
          <w:b/>
          <w:bCs/>
          <w:noProof w:val="0"/>
          <w:cs/>
        </w:rPr>
        <w:t xml:space="preserve">: </w:t>
      </w:r>
      <w:r>
        <w:rPr>
          <w:noProof w:val="0"/>
          <w:cs/>
          <w:lang w:val="sa-IN" w:bidi="sa-IN"/>
        </w:rPr>
        <w:t>atha kaṇṭhoktyaiva saguṇa-nirguṇa-bhedena jñānādīnāṁ cāturvidhya</w:t>
      </w:r>
      <w:r>
        <w:rPr>
          <w:rFonts w:eastAsia="MS Minchofalt"/>
          <w:cs/>
          <w:lang w:val="sa-IN" w:bidi="sa-IN"/>
        </w:rPr>
        <w:t>m ā</w:t>
      </w:r>
      <w:r>
        <w:rPr>
          <w:noProof w:val="0"/>
          <w:cs/>
          <w:lang w:val="sa-IN" w:bidi="sa-IN"/>
        </w:rPr>
        <w:t>ha—kaivalyaṁ dehādi-vyatiriktatvena kevala-jīvātma-viṣayaṁ yat tat sāttvika</w:t>
      </w:r>
      <w:r>
        <w:rPr>
          <w:rFonts w:eastAsia="MS Minchofalt"/>
          <w:cs/>
          <w:lang w:val="sa-IN" w:bidi="sa-IN"/>
        </w:rPr>
        <w:t>m |</w:t>
      </w:r>
      <w:r>
        <w:rPr>
          <w:noProof w:val="0"/>
          <w:cs/>
          <w:lang w:val="sa-IN" w:bidi="sa-IN"/>
        </w:rPr>
        <w:t xml:space="preserve"> vaikalpikaṁ dvaita</w:t>
      </w:r>
      <w:r>
        <w:rPr>
          <w:rFonts w:eastAsia="MS Minchofalt"/>
          <w:cs/>
          <w:lang w:val="sa-IN" w:bidi="sa-IN"/>
        </w:rPr>
        <w:t>m i</w:t>
      </w:r>
      <w:r>
        <w:rPr>
          <w:noProof w:val="0"/>
          <w:cs/>
          <w:lang w:val="sa-IN" w:bidi="sa-IN"/>
        </w:rPr>
        <w:t>daṁ satya</w:t>
      </w:r>
      <w:r>
        <w:rPr>
          <w:rFonts w:eastAsia="MS Minchofalt"/>
          <w:cs/>
          <w:lang w:val="sa-IN" w:bidi="sa-IN"/>
        </w:rPr>
        <w:t>m a</w:t>
      </w:r>
      <w:r>
        <w:rPr>
          <w:noProof w:val="0"/>
          <w:cs/>
          <w:lang w:val="sa-IN" w:bidi="sa-IN"/>
        </w:rPr>
        <w:t>satyaṁ vā jīvā nityā janyā vety ādi-vikalpa-bhavaṁ jñānaṁ yat tad rājasa</w:t>
      </w:r>
      <w:r>
        <w:rPr>
          <w:rFonts w:eastAsia="MS Minchofalt"/>
          <w:cs/>
          <w:lang w:val="sa-IN" w:bidi="sa-IN"/>
        </w:rPr>
        <w:t>m |</w:t>
      </w:r>
      <w:r>
        <w:rPr>
          <w:noProof w:val="0"/>
          <w:cs/>
          <w:lang w:val="sa-IN" w:bidi="sa-IN"/>
        </w:rPr>
        <w:t xml:space="preserve"> prākṛta</w:t>
      </w:r>
      <w:r>
        <w:rPr>
          <w:rFonts w:eastAsia="MS Minchofalt"/>
          <w:cs/>
          <w:lang w:val="sa-IN" w:bidi="sa-IN"/>
        </w:rPr>
        <w:t>m ā</w:t>
      </w:r>
      <w:r>
        <w:rPr>
          <w:noProof w:val="0"/>
          <w:cs/>
          <w:lang w:val="sa-IN" w:bidi="sa-IN"/>
        </w:rPr>
        <w:t>hāra-vihārādi-jñānaṁ tāmasa</w:t>
      </w:r>
      <w:r>
        <w:rPr>
          <w:rFonts w:eastAsia="MS Minchofalt"/>
          <w:cs/>
          <w:lang w:val="sa-IN" w:bidi="sa-IN"/>
        </w:rPr>
        <w:t>m |</w:t>
      </w:r>
      <w:r>
        <w:rPr>
          <w:noProof w:val="0"/>
          <w:cs/>
          <w:lang w:val="sa-IN" w:bidi="sa-IN"/>
        </w:rPr>
        <w:t xml:space="preserve"> man-niṣṭhaṁ mad-viṣayaka</w:t>
      </w:r>
      <w:r>
        <w:rPr>
          <w:rFonts w:eastAsia="MS Minchofalt"/>
          <w:cs/>
          <w:lang w:val="sa-IN" w:bidi="sa-IN"/>
        </w:rPr>
        <w:t>m |</w:t>
      </w:r>
      <w:r>
        <w:rPr>
          <w:noProof w:val="0"/>
          <w:cs/>
          <w:lang w:val="sa-IN" w:bidi="sa-IN"/>
        </w:rPr>
        <w:t>|24||</w:t>
      </w:r>
    </w:p>
    <w:p w:rsidR="009072E6" w:rsidRDefault="009072E6" w:rsidP="009072E6">
      <w:pPr>
        <w:rPr>
          <w:noProof w:val="0"/>
          <w:cs/>
          <w:lang w:val="sa-IN" w:bidi="sa-IN"/>
        </w:rPr>
      </w:pPr>
      <w:r>
        <w:rPr>
          <w:noProof w:val="0"/>
          <w:cs/>
          <w:lang w:val="sa-IN" w:bidi="sa-IN"/>
        </w:rPr>
        <w:t xml:space="preserve"> </w:t>
      </w: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vanaṁ tu sāttviko vāso grāmo</w:t>
      </w:r>
      <w:r>
        <w:rPr>
          <w:rStyle w:val="Refdenotaalpie"/>
          <w:rFonts w:cs="Balaram"/>
          <w:bCs/>
          <w:noProof w:val="0"/>
          <w:szCs w:val="28"/>
          <w:cs/>
          <w:lang w:val="sa-IN" w:bidi="sa-IN"/>
        </w:rPr>
        <w:footnoteReference w:id="93"/>
      </w:r>
      <w:r>
        <w:rPr>
          <w:bCs/>
          <w:noProof w:val="0"/>
          <w:szCs w:val="28"/>
          <w:cs/>
          <w:lang w:val="sa-IN" w:bidi="sa-IN"/>
        </w:rPr>
        <w:t xml:space="preserve"> rājasa ucyate |</w:t>
      </w:r>
    </w:p>
    <w:p w:rsidR="009072E6" w:rsidRDefault="009072E6" w:rsidP="009072E6">
      <w:pPr>
        <w:pStyle w:val="Versequote"/>
        <w:rPr>
          <w:bCs/>
          <w:noProof w:val="0"/>
          <w:szCs w:val="28"/>
          <w:cs/>
          <w:lang w:val="sa-IN" w:bidi="sa-IN"/>
        </w:rPr>
      </w:pPr>
      <w:r>
        <w:rPr>
          <w:bCs/>
          <w:noProof w:val="0"/>
          <w:szCs w:val="28"/>
          <w:cs/>
          <w:lang w:val="sa-IN" w:bidi="sa-IN"/>
        </w:rPr>
        <w:t>tāmasaṁ dyūta-sadanaṁ man-niketaṁ tu nirguṇa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Pr="001A4C93" w:rsidRDefault="009072E6" w:rsidP="009072E6">
      <w:pPr>
        <w:rPr>
          <w:rFonts w:eastAsia="MS Minchofalt"/>
          <w:b/>
          <w:lang w:val="en-US"/>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vanaṁ viviktatvāt sāttviko vāsaḥ, bhagavan-niketanaṁ tu sākṣāt tad-āvirbhāvān nirguṇaṁ sthānam ||25||</w:t>
      </w:r>
    </w:p>
    <w:p w:rsidR="009072E6" w:rsidRPr="00E42835" w:rsidRDefault="009072E6" w:rsidP="009072E6">
      <w:pPr>
        <w:rPr>
          <w:b/>
          <w:bCs/>
          <w:noProof w:val="0"/>
          <w:rtl/>
          <w:cs/>
        </w:rPr>
      </w:pPr>
    </w:p>
    <w:p w:rsidR="009072E6" w:rsidRDefault="009072E6" w:rsidP="009072E6">
      <w:pPr>
        <w:rPr>
          <w:lang w:val="en-US"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tad eva</w:t>
      </w:r>
      <w:r>
        <w:rPr>
          <w:rFonts w:eastAsia="MS Minchofalt"/>
          <w:cs/>
          <w:lang w:val="sa-IN" w:bidi="sa-IN"/>
        </w:rPr>
        <w:t>m a</w:t>
      </w:r>
      <w:r>
        <w:rPr>
          <w:noProof w:val="0"/>
          <w:cs/>
          <w:lang w:val="sa-IN" w:bidi="sa-IN"/>
        </w:rPr>
        <w:t>bhipretya jñāna-rūpāyā bhakter nirguṇatva</w:t>
      </w:r>
      <w:r>
        <w:rPr>
          <w:rFonts w:eastAsia="MS Minchofalt"/>
          <w:cs/>
          <w:lang w:val="sa-IN" w:bidi="sa-IN"/>
        </w:rPr>
        <w:t>m u</w:t>
      </w:r>
      <w:r>
        <w:rPr>
          <w:noProof w:val="0"/>
          <w:cs/>
          <w:lang w:val="sa-IN" w:bidi="sa-IN"/>
        </w:rPr>
        <w:t xml:space="preserve">ktvā kriyā-rūpāyā vyācaṣṭe | tatrāpy astu tāvat śravaṇa-kīrtanādi-rūpāyā bhagavat-sambandhena vāsa-mātra-rūpāyā āha—vanaṁ tv iti | </w:t>
      </w:r>
      <w:r w:rsidRPr="00135A31">
        <w:rPr>
          <w:b/>
          <w:bCs/>
          <w:noProof w:val="0"/>
          <w:cs/>
          <w:lang w:val="sa-IN" w:bidi="sa-IN"/>
        </w:rPr>
        <w:t>vanaṁ vāsa</w:t>
      </w:r>
      <w:r>
        <w:rPr>
          <w:noProof w:val="0"/>
          <w:cs/>
          <w:lang w:val="sa-IN" w:bidi="sa-IN"/>
        </w:rPr>
        <w:t xml:space="preserve"> iti tat-sambandhinī vasana-kriyety arthaḥ | vānaprasthānā</w:t>
      </w:r>
      <w:r>
        <w:rPr>
          <w:cs/>
          <w:lang w:val="sa-IN" w:bidi="sa-IN"/>
        </w:rPr>
        <w:t>m i</w:t>
      </w:r>
      <w:r>
        <w:rPr>
          <w:noProof w:val="0"/>
          <w:cs/>
          <w:lang w:val="sa-IN" w:bidi="sa-IN"/>
        </w:rPr>
        <w:t>ti jñeya</w:t>
      </w:r>
      <w:r>
        <w:rPr>
          <w:cs/>
          <w:lang w:val="sa-IN" w:bidi="sa-IN"/>
        </w:rPr>
        <w:t>m |</w:t>
      </w:r>
      <w:r>
        <w:rPr>
          <w:noProof w:val="0"/>
          <w:cs/>
          <w:lang w:val="sa-IN" w:bidi="sa-IN"/>
        </w:rPr>
        <w:t xml:space="preserve"> evaṁ </w:t>
      </w:r>
      <w:r w:rsidRPr="00135A31">
        <w:rPr>
          <w:b/>
          <w:bCs/>
          <w:noProof w:val="0"/>
          <w:cs/>
          <w:lang w:val="sa-IN" w:bidi="sa-IN"/>
        </w:rPr>
        <w:t>grām</w:t>
      </w:r>
      <w:r>
        <w:rPr>
          <w:b/>
          <w:bCs/>
          <w:lang w:val="en-US" w:bidi="sa-IN"/>
        </w:rPr>
        <w:t>y</w:t>
      </w:r>
      <w:r w:rsidRPr="00135A31">
        <w:rPr>
          <w:b/>
          <w:bCs/>
          <w:noProof w:val="0"/>
          <w:cs/>
          <w:lang w:val="sa-IN" w:bidi="sa-IN"/>
        </w:rPr>
        <w:t>a</w:t>
      </w:r>
      <w:r>
        <w:rPr>
          <w:noProof w:val="0"/>
          <w:cs/>
          <w:lang w:val="sa-IN" w:bidi="sa-IN"/>
        </w:rPr>
        <w:t xml:space="preserve"> iti gṛhasthānā</w:t>
      </w:r>
      <w:r>
        <w:rPr>
          <w:cs/>
          <w:lang w:val="sa-IN" w:bidi="sa-IN"/>
        </w:rPr>
        <w:t>m |</w:t>
      </w:r>
      <w:r>
        <w:rPr>
          <w:noProof w:val="0"/>
          <w:cs/>
          <w:lang w:val="sa-IN" w:bidi="sa-IN"/>
        </w:rPr>
        <w:t xml:space="preserve"> </w:t>
      </w:r>
      <w:r w:rsidRPr="00135A31">
        <w:rPr>
          <w:b/>
          <w:bCs/>
          <w:noProof w:val="0"/>
          <w:cs/>
          <w:lang w:val="sa-IN" w:bidi="sa-IN"/>
        </w:rPr>
        <w:t>tāmasa</w:t>
      </w:r>
      <w:r w:rsidRPr="00135A31">
        <w:rPr>
          <w:b/>
          <w:bCs/>
          <w:cs/>
          <w:lang w:val="sa-IN" w:bidi="sa-IN"/>
        </w:rPr>
        <w:t>m</w:t>
      </w:r>
      <w:r>
        <w:rPr>
          <w:cs/>
          <w:lang w:val="sa-IN" w:bidi="sa-IN"/>
        </w:rPr>
        <w:t xml:space="preserve"> i</w:t>
      </w:r>
      <w:r>
        <w:rPr>
          <w:noProof w:val="0"/>
          <w:cs/>
          <w:lang w:val="sa-IN" w:bidi="sa-IN"/>
        </w:rPr>
        <w:t>ti durācārāṇā</w:t>
      </w:r>
      <w:r>
        <w:rPr>
          <w:cs/>
          <w:lang w:val="sa-IN" w:bidi="sa-IN"/>
        </w:rPr>
        <w:t>m |</w:t>
      </w:r>
      <w:r>
        <w:rPr>
          <w:noProof w:val="0"/>
          <w:cs/>
          <w:lang w:val="sa-IN" w:bidi="sa-IN"/>
        </w:rPr>
        <w:t xml:space="preserve"> </w:t>
      </w:r>
      <w:r w:rsidRPr="00135A31">
        <w:rPr>
          <w:b/>
          <w:bCs/>
          <w:noProof w:val="0"/>
          <w:cs/>
          <w:lang w:val="sa-IN" w:bidi="sa-IN"/>
        </w:rPr>
        <w:t>dyūta-sadana</w:t>
      </w:r>
      <w:r w:rsidRPr="00135A31">
        <w:rPr>
          <w:b/>
          <w:bCs/>
          <w:cs/>
          <w:lang w:val="sa-IN" w:bidi="sa-IN"/>
        </w:rPr>
        <w:t>m</w:t>
      </w:r>
      <w:r>
        <w:rPr>
          <w:cs/>
          <w:lang w:val="sa-IN" w:bidi="sa-IN"/>
        </w:rPr>
        <w:t xml:space="preserve"> i</w:t>
      </w:r>
      <w:r>
        <w:rPr>
          <w:noProof w:val="0"/>
          <w:cs/>
          <w:lang w:val="sa-IN" w:bidi="sa-IN"/>
        </w:rPr>
        <w:t>ty upalakṣaṇa</w:t>
      </w:r>
      <w:r>
        <w:rPr>
          <w:cs/>
          <w:lang w:val="sa-IN" w:bidi="sa-IN"/>
        </w:rPr>
        <w:t>m |</w:t>
      </w:r>
      <w:r>
        <w:rPr>
          <w:noProof w:val="0"/>
          <w:cs/>
          <w:lang w:val="sa-IN" w:bidi="sa-IN"/>
        </w:rPr>
        <w:t xml:space="preserve"> </w:t>
      </w:r>
      <w:r w:rsidRPr="00135A31">
        <w:rPr>
          <w:b/>
          <w:bCs/>
          <w:noProof w:val="0"/>
          <w:cs/>
          <w:lang w:val="sa-IN" w:bidi="sa-IN"/>
        </w:rPr>
        <w:t>man-niketa</w:t>
      </w:r>
      <w:r w:rsidRPr="00135A31">
        <w:rPr>
          <w:b/>
          <w:bCs/>
          <w:cs/>
          <w:lang w:val="sa-IN" w:bidi="sa-IN"/>
        </w:rPr>
        <w:t>m</w:t>
      </w:r>
      <w:r>
        <w:rPr>
          <w:cs/>
          <w:lang w:val="sa-IN" w:bidi="sa-IN"/>
        </w:rPr>
        <w:t xml:space="preserve"> i</w:t>
      </w:r>
      <w:r>
        <w:rPr>
          <w:noProof w:val="0"/>
          <w:cs/>
          <w:lang w:val="sa-IN" w:bidi="sa-IN"/>
        </w:rPr>
        <w:t>ti mat-sevā-parāṇā</w:t>
      </w:r>
      <w:r>
        <w:rPr>
          <w:cs/>
          <w:lang w:val="sa-IN" w:bidi="sa-IN"/>
        </w:rPr>
        <w:t>m i</w:t>
      </w:r>
      <w:r>
        <w:rPr>
          <w:noProof w:val="0"/>
          <w:cs/>
          <w:lang w:val="sa-IN" w:bidi="sa-IN"/>
        </w:rPr>
        <w:t>ti ca | vanādīnāṁ vāsena saha “āyur ghṛtam” itivad ekādhikaraṇatva</w:t>
      </w:r>
      <w:r>
        <w:rPr>
          <w:cs/>
          <w:lang w:val="sa-IN" w:bidi="sa-IN"/>
        </w:rPr>
        <w:t>m |</w:t>
      </w:r>
      <w:r>
        <w:rPr>
          <w:noProof w:val="0"/>
          <w:cs/>
          <w:lang w:val="sa-IN" w:bidi="sa-IN"/>
        </w:rPr>
        <w:t xml:space="preserve"> vanasya vṛkṣa-ṣaṇḍa-rūpasya rajas-tamaḥ-prādhānyāt | ata eva vivktatva-lakṣaṇa-tadīya-sāttvika-guṇasyāpi tad-yugala-miśratvena gauṇatva</w:t>
      </w:r>
      <w:r>
        <w:rPr>
          <w:cs/>
          <w:lang w:val="sa-IN" w:bidi="sa-IN"/>
        </w:rPr>
        <w:t>m |</w:t>
      </w:r>
      <w:r>
        <w:rPr>
          <w:noProof w:val="0"/>
          <w:cs/>
          <w:lang w:val="sa-IN" w:bidi="sa-IN"/>
        </w:rPr>
        <w:t xml:space="preserve"> vāsa-kriyāyās tu sattvotpannatvāt tad-vardhanatvāc ca sāttvikatvena mukhyatva</w:t>
      </w:r>
      <w:r>
        <w:rPr>
          <w:cs/>
          <w:lang w:val="sa-IN" w:bidi="sa-IN"/>
        </w:rPr>
        <w:t>m i</w:t>
      </w:r>
      <w:r>
        <w:rPr>
          <w:noProof w:val="0"/>
          <w:cs/>
          <w:lang w:val="sa-IN" w:bidi="sa-IN"/>
        </w:rPr>
        <w:t>ti tasyā evābhidheyatva</w:t>
      </w:r>
      <w:r>
        <w:rPr>
          <w:cs/>
          <w:lang w:val="sa-IN" w:bidi="sa-IN"/>
        </w:rPr>
        <w:t>m u</w:t>
      </w:r>
      <w:r>
        <w:rPr>
          <w:noProof w:val="0"/>
          <w:cs/>
          <w:lang w:val="sa-IN" w:bidi="sa-IN"/>
        </w:rPr>
        <w:t>cita</w:t>
      </w:r>
      <w:r>
        <w:rPr>
          <w:cs/>
          <w:lang w:val="sa-IN" w:bidi="sa-IN"/>
        </w:rPr>
        <w:t>m |</w:t>
      </w:r>
      <w:r>
        <w:rPr>
          <w:noProof w:val="0"/>
          <w:cs/>
          <w:lang w:val="sa-IN" w:bidi="sa-IN"/>
        </w:rPr>
        <w:t xml:space="preserve"> ata eva grāmya iti taddhitānta eva paṭhitaḥ | evaṁ dyūta-sadana</w:t>
      </w:r>
      <w:r>
        <w:rPr>
          <w:cs/>
          <w:lang w:val="sa-IN" w:bidi="sa-IN"/>
        </w:rPr>
        <w:t>m i</w:t>
      </w:r>
      <w:r>
        <w:rPr>
          <w:noProof w:val="0"/>
          <w:cs/>
          <w:lang w:val="sa-IN" w:bidi="sa-IN"/>
        </w:rPr>
        <w:t>ty atra ca vāsa-kriyaiva vivakṣitā | man-niketa</w:t>
      </w:r>
      <w:r>
        <w:rPr>
          <w:cs/>
          <w:lang w:val="sa-IN" w:bidi="sa-IN"/>
        </w:rPr>
        <w:t>m i</w:t>
      </w:r>
      <w:r>
        <w:rPr>
          <w:noProof w:val="0"/>
          <w:cs/>
          <w:lang w:val="sa-IN" w:bidi="sa-IN"/>
        </w:rPr>
        <w:t xml:space="preserve">ty atrāpi | </w:t>
      </w:r>
    </w:p>
    <w:p w:rsidR="009072E6" w:rsidRDefault="009072E6" w:rsidP="009072E6">
      <w:pPr>
        <w:rPr>
          <w:lang w:val="en-US" w:bidi="sa-IN"/>
        </w:rPr>
      </w:pPr>
    </w:p>
    <w:p w:rsidR="009072E6" w:rsidRDefault="009072E6" w:rsidP="009072E6">
      <w:pPr>
        <w:rPr>
          <w:lang w:val="en-US" w:bidi="sa-IN"/>
        </w:rPr>
      </w:pPr>
      <w:r>
        <w:rPr>
          <w:noProof w:val="0"/>
          <w:cs/>
          <w:lang w:val="sa-IN" w:bidi="sa-IN"/>
        </w:rPr>
        <w:t>kintu bhagavat-sambandha-māhātmyena niketasyāpi nirguṇatvaṁ bhavet, sparśa-maṇi-nyāyena | tādṛśatvaṁ tu tādṛśa-bhakti-cakṣurbhir evopalabdhavya</w:t>
      </w:r>
      <w:r>
        <w:rPr>
          <w:cs/>
          <w:lang w:val="sa-IN" w:bidi="sa-IN"/>
        </w:rPr>
        <w:t>m |</w:t>
      </w:r>
      <w:r>
        <w:rPr>
          <w:noProof w:val="0"/>
          <w:cs/>
          <w:lang w:val="sa-IN" w:bidi="sa-IN"/>
        </w:rPr>
        <w:t xml:space="preserve"> [brāhme] </w:t>
      </w:r>
      <w:r>
        <w:rPr>
          <w:noProof w:val="0"/>
          <w:color w:val="0000FF"/>
          <w:cs/>
          <w:lang w:val="sa-IN" w:bidi="sa-IN"/>
        </w:rPr>
        <w:t xml:space="preserve">diviṣṭhās tatra paśyanti sarvān eva caturbhujān </w:t>
      </w:r>
      <w:r>
        <w:rPr>
          <w:noProof w:val="0"/>
          <w:cs/>
          <w:lang w:val="sa-IN" w:bidi="sa-IN"/>
        </w:rPr>
        <w:t>itivat | sutarāṁ nairguṇya-vyapadeśa iti bhāvaḥ | ata eva tair vyākhyātam—</w:t>
      </w:r>
      <w:r w:rsidRPr="00B309EE">
        <w:rPr>
          <w:noProof w:val="0"/>
          <w:color w:val="008000"/>
          <w:cs/>
          <w:lang w:val="sa-IN" w:bidi="sa-IN"/>
        </w:rPr>
        <w:t>bhagavan-niketaṁ tu sākṣāt tad-āvirbhāvān nirguṇaṁ sthāna</w:t>
      </w:r>
      <w:r>
        <w:rPr>
          <w:color w:val="008000"/>
          <w:cs/>
          <w:lang w:val="sa-IN" w:bidi="sa-IN"/>
        </w:rPr>
        <w:t>m i</w:t>
      </w:r>
      <w:r w:rsidRPr="00B309EE">
        <w:rPr>
          <w:noProof w:val="0"/>
          <w:color w:val="000000"/>
          <w:cs/>
          <w:lang w:val="sa-IN" w:bidi="sa-IN"/>
        </w:rPr>
        <w:t>ti</w:t>
      </w:r>
      <w:r w:rsidRPr="00B309EE">
        <w:rPr>
          <w:noProof w:val="0"/>
          <w:cs/>
          <w:lang w:val="sa-IN" w:bidi="sa-IN"/>
        </w:rPr>
        <w:t xml:space="preserve"> </w:t>
      </w:r>
      <w:r>
        <w:rPr>
          <w:noProof w:val="0"/>
          <w:cs/>
          <w:lang w:val="sa-IN" w:bidi="sa-IN"/>
        </w:rPr>
        <w:t>||25||</w:t>
      </w:r>
    </w:p>
    <w:p w:rsidR="009072E6" w:rsidRDefault="009072E6" w:rsidP="009072E6">
      <w:pPr>
        <w:rPr>
          <w:lang w:val="en-US" w:bidi="sa-IN"/>
        </w:rPr>
      </w:pPr>
    </w:p>
    <w:p w:rsidR="009072E6" w:rsidRPr="006A5112" w:rsidRDefault="009072E6" w:rsidP="009072E6">
      <w:pPr>
        <w:rPr>
          <w:noProof w:val="0"/>
          <w:cs/>
          <w:lang w:bidi="sa-IN"/>
        </w:rPr>
      </w:pPr>
      <w:r>
        <w:rPr>
          <w:rFonts w:eastAsia="MS Minchofalt"/>
          <w:b/>
          <w:bCs/>
          <w:lang w:val="en-US"/>
        </w:rPr>
        <w:t xml:space="preserve">bhagavat-sandarbhaḥ (54): </w:t>
      </w:r>
      <w:r>
        <w:rPr>
          <w:noProof w:val="0"/>
          <w:cs/>
          <w:lang w:bidi="sa-IN"/>
        </w:rPr>
        <w:t xml:space="preserve">sutarāṁ </w:t>
      </w:r>
      <w:r>
        <w:rPr>
          <w:rFonts w:eastAsia="MS Minchofalt"/>
          <w:noProof w:val="0"/>
          <w:lang w:bidi="sa-IN"/>
        </w:rPr>
        <w:t xml:space="preserve">[vaikuṇṭhasya] </w:t>
      </w:r>
      <w:r>
        <w:rPr>
          <w:noProof w:val="0"/>
          <w:cs/>
          <w:lang w:bidi="sa-IN"/>
        </w:rPr>
        <w:t>nairguṇyāśrayatvam</w:t>
      </w:r>
      <w:r>
        <w:rPr>
          <w:rFonts w:eastAsia="MS Minchofalt"/>
          <w:noProof w:val="0"/>
          <w:lang w:bidi="sa-IN"/>
        </w:rPr>
        <w:t xml:space="preserve">, yathā—vanam ity-ādi | </w:t>
      </w:r>
      <w:r>
        <w:rPr>
          <w:noProof w:val="0"/>
          <w:cs/>
          <w:lang w:bidi="sa-IN"/>
        </w:rPr>
        <w:t>tad-āveśenaivāsyāpi nirguṇatva-vyapadeśa iti bhāvaḥ ||</w:t>
      </w:r>
      <w:r>
        <w:rPr>
          <w:rFonts w:eastAsia="MS Minchofalt"/>
          <w:noProof w:val="0"/>
          <w:lang w:bidi="sa-IN"/>
        </w:rPr>
        <w:t>25||</w:t>
      </w:r>
    </w:p>
    <w:p w:rsidR="009072E6" w:rsidRPr="00E42835" w:rsidRDefault="009072E6" w:rsidP="009072E6">
      <w:pPr>
        <w:rPr>
          <w:b/>
          <w:bCs/>
          <w:noProof w:val="0"/>
          <w:rtl/>
          <w:cs/>
        </w:rPr>
      </w:pPr>
    </w:p>
    <w:p w:rsidR="009072E6" w:rsidRPr="00B309EE"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w:t>
      </w:r>
      <w:r w:rsidRPr="00135A31">
        <w:rPr>
          <w:rFonts w:eastAsia="MS Minchofalt"/>
          <w:color w:val="008000"/>
        </w:rPr>
        <w:t>bhagavan-niketaṁ tu sākṣāt tad-āvirbhāvān nirguṇaṁ sthānam</w:t>
      </w:r>
      <w:r>
        <w:rPr>
          <w:rFonts w:eastAsia="MS Minchofalt"/>
          <w:color w:val="000000"/>
        </w:rPr>
        <w:t xml:space="preserve"> iti svāmi-caraṇaḥ | </w:t>
      </w:r>
      <w:r w:rsidRPr="00135A31">
        <w:rPr>
          <w:rFonts w:eastAsia="MS Minchofalt"/>
          <w:color w:val="008000"/>
        </w:rPr>
        <w:t>bhagavat-sambandha-māhātmyena niketanasya nairguṇyaṁ sparśa-maṇi-nyāyena</w:t>
      </w:r>
      <w:r>
        <w:rPr>
          <w:rFonts w:eastAsia="MS Minchofalt"/>
          <w:color w:val="000000"/>
        </w:rPr>
        <w:t xml:space="preserve"> iti sandarbhaḥ ||25||</w:t>
      </w:r>
    </w:p>
    <w:p w:rsidR="009072E6" w:rsidRPr="00B309EE" w:rsidRDefault="009072E6" w:rsidP="009072E6">
      <w:pPr>
        <w:rPr>
          <w:noProof w:val="0"/>
          <w:cs/>
          <w:lang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sāttvikaḥ kārako’saṅgī rāgāndho rājasaḥ smṛtaḥ |</w:t>
      </w:r>
    </w:p>
    <w:p w:rsidR="009072E6" w:rsidRDefault="009072E6" w:rsidP="009072E6">
      <w:pPr>
        <w:pStyle w:val="Versequote"/>
        <w:rPr>
          <w:bCs/>
          <w:noProof w:val="0"/>
          <w:szCs w:val="28"/>
          <w:cs/>
          <w:lang w:val="sa-IN" w:bidi="sa-IN"/>
        </w:rPr>
      </w:pPr>
      <w:r>
        <w:rPr>
          <w:bCs/>
          <w:noProof w:val="0"/>
          <w:szCs w:val="28"/>
          <w:cs/>
          <w:lang w:val="sa-IN" w:bidi="sa-IN"/>
        </w:rPr>
        <w:t>tāmasaḥ smṛti-vibhraṣṭo nirguṇo mad-apāśrayaḥ ||</w:t>
      </w:r>
    </w:p>
    <w:p w:rsidR="009072E6" w:rsidRDefault="009072E6" w:rsidP="009072E6">
      <w:pPr>
        <w:rPr>
          <w:noProof w:val="0"/>
          <w:cs/>
          <w:lang w:val="sa-IN" w:bidi="sa-IN"/>
        </w:rPr>
      </w:pPr>
    </w:p>
    <w:p w:rsidR="009072E6" w:rsidRDefault="009072E6" w:rsidP="009072E6">
      <w:pPr>
        <w:rPr>
          <w:noProof w:val="0"/>
          <w:cs/>
          <w:lang w:val="sa-IN" w:bidi="sa-IN"/>
        </w:rPr>
      </w:pPr>
      <w:r w:rsidRPr="00E42835">
        <w:rPr>
          <w:b/>
          <w:bCs/>
          <w:noProof w:val="0"/>
          <w:rtl/>
          <w:cs/>
        </w:rPr>
        <w:t xml:space="preserve">śrīdharaḥ </w:t>
      </w:r>
      <w:r w:rsidRPr="00E42835">
        <w:rPr>
          <w:b/>
          <w:bCs/>
          <w:noProof w:val="0"/>
          <w:cs/>
        </w:rPr>
        <w:t xml:space="preserve">: </w:t>
      </w:r>
      <w:r>
        <w:rPr>
          <w:noProof w:val="0"/>
          <w:cs/>
          <w:lang w:val="sa-IN" w:bidi="sa-IN"/>
        </w:rPr>
        <w:t>kārakaḥ kartā | asaṅgī anāsaktaḥ | rāgāndho’tyabhiniveśavān | smṛti-vibhraṣṭo’nusandhāna-śūnyaḥ | mad-apāśrayo mad-eka-śaraṇaḥ | sa hi nirahaṅkāratvān nirguṇaḥ ||26||</w:t>
      </w:r>
    </w:p>
    <w:p w:rsidR="009072E6" w:rsidRPr="00E42835" w:rsidRDefault="009072E6" w:rsidP="009072E6">
      <w:pPr>
        <w:rPr>
          <w:b/>
          <w:bCs/>
          <w:noProof w:val="0"/>
          <w:rtl/>
          <w:cs/>
        </w:rPr>
      </w:pPr>
    </w:p>
    <w:p w:rsidR="009072E6" w:rsidRPr="00B309EE" w:rsidRDefault="009072E6" w:rsidP="009072E6">
      <w:pPr>
        <w:rPr>
          <w:b/>
          <w:bCs/>
          <w:noProof w:val="0"/>
          <w:rtl/>
          <w:cs/>
          <w:lang w:val="en-U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evaṁ vāsa-mātrasya tādṛśatva</w:t>
      </w:r>
      <w:r>
        <w:rPr>
          <w:cs/>
          <w:lang w:val="sa-IN" w:bidi="sa-IN"/>
        </w:rPr>
        <w:t>m u</w:t>
      </w:r>
      <w:r>
        <w:rPr>
          <w:noProof w:val="0"/>
          <w:cs/>
          <w:lang w:val="sa-IN" w:bidi="sa-IN"/>
        </w:rPr>
        <w:t>ktvā sarvāsā</w:t>
      </w:r>
      <w:r>
        <w:rPr>
          <w:cs/>
          <w:lang w:val="sa-IN" w:bidi="sa-IN"/>
        </w:rPr>
        <w:t>m e</w:t>
      </w:r>
      <w:r>
        <w:rPr>
          <w:noProof w:val="0"/>
          <w:cs/>
          <w:lang w:val="sa-IN" w:bidi="sa-IN"/>
        </w:rPr>
        <w:t>va tat-kriyāṇāṁ tādṛśatva</w:t>
      </w:r>
      <w:r>
        <w:rPr>
          <w:cs/>
          <w:lang w:val="sa-IN" w:bidi="sa-IN"/>
        </w:rPr>
        <w:t>m ā</w:t>
      </w:r>
      <w:r>
        <w:rPr>
          <w:noProof w:val="0"/>
          <w:cs/>
          <w:lang w:val="sa-IN" w:bidi="sa-IN"/>
        </w:rPr>
        <w:t>ha—sāttvika iti | atra ca kriyāyā</w:t>
      </w:r>
      <w:r>
        <w:rPr>
          <w:rFonts w:eastAsia="MS Minchofalt"/>
          <w:cs/>
          <w:lang w:val="sa-IN" w:bidi="sa-IN"/>
        </w:rPr>
        <w:t>m e</w:t>
      </w:r>
      <w:r>
        <w:rPr>
          <w:noProof w:val="0"/>
          <w:cs/>
          <w:lang w:val="sa-IN" w:bidi="sa-IN"/>
        </w:rPr>
        <w:t>va tātparyaṁ na tad-āśraye dravye | sāttvika-kārakasya śarīrādikaṁ hi guṇa-traya-pariṇata</w:t>
      </w:r>
      <w:r>
        <w:rPr>
          <w:rFonts w:eastAsia="MS Minchofalt"/>
          <w:cs/>
          <w:lang w:val="sa-IN" w:bidi="sa-IN"/>
        </w:rPr>
        <w:t>m e</w:t>
      </w:r>
      <w:r>
        <w:rPr>
          <w:noProof w:val="0"/>
          <w:cs/>
          <w:lang w:val="sa-IN" w:bidi="sa-IN"/>
        </w:rPr>
        <w:t>va |</w:t>
      </w:r>
      <w:r>
        <w:rPr>
          <w:rFonts w:eastAsia="MS Minchofalt"/>
          <w:lang w:val="en-US" w:bidi="sa-IN"/>
        </w:rPr>
        <w:t>|26||</w:t>
      </w:r>
    </w:p>
    <w:p w:rsidR="009072E6" w:rsidRPr="00B309EE" w:rsidRDefault="009072E6" w:rsidP="009072E6">
      <w:pPr>
        <w:rPr>
          <w:b/>
          <w:bCs/>
          <w:noProof w:val="0"/>
          <w:rtl/>
          <w:cs/>
          <w:lang w:val="en-US"/>
        </w:rPr>
      </w:pPr>
    </w:p>
    <w:p w:rsidR="009072E6" w:rsidRPr="00B309EE"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w:t>
      </w:r>
      <w:r w:rsidRPr="00B309EE">
        <w:rPr>
          <w:rFonts w:eastAsia="MS Minchofalt"/>
          <w:bCs/>
          <w:i/>
          <w:iCs/>
          <w:color w:val="000000"/>
          <w:lang w:val="en-US"/>
        </w:rPr>
        <w:t>na vyākhyātam.</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11.25.27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sāttviky ādhyātmikī śraddhā karma-śraddhā tu rājasī |</w:t>
      </w:r>
    </w:p>
    <w:p w:rsidR="009072E6" w:rsidRDefault="009072E6" w:rsidP="009072E6">
      <w:pPr>
        <w:pStyle w:val="Versequote"/>
        <w:rPr>
          <w:bCs/>
          <w:noProof w:val="0"/>
          <w:szCs w:val="28"/>
          <w:cs/>
          <w:lang w:val="sa-IN" w:bidi="sa-IN"/>
        </w:rPr>
      </w:pPr>
      <w:r>
        <w:rPr>
          <w:bCs/>
          <w:noProof w:val="0"/>
          <w:szCs w:val="28"/>
          <w:cs/>
          <w:lang w:val="sa-IN" w:bidi="sa-IN"/>
        </w:rPr>
        <w:t>tāmasy adharme yā śraddhā mat-sevāyāṁ tu nirguṇā ||</w:t>
      </w:r>
    </w:p>
    <w:p w:rsidR="009072E6" w:rsidRDefault="009072E6" w:rsidP="009072E6">
      <w:pPr>
        <w:rPr>
          <w:noProof w:val="0"/>
          <w:cs/>
          <w:lang w:val="sa-IN" w:bidi="sa-IN"/>
        </w:rPr>
      </w:pPr>
    </w:p>
    <w:p w:rsidR="009072E6" w:rsidRDefault="009072E6" w:rsidP="009072E6">
      <w:pPr>
        <w:rPr>
          <w:rFonts w:eastAsia="MS Minchofalt"/>
          <w:color w:val="0000FF"/>
        </w:rPr>
      </w:pPr>
      <w:r>
        <w:rPr>
          <w:rFonts w:eastAsia="MS Minchofalt"/>
          <w:b/>
          <w:bCs/>
        </w:rPr>
        <w:t>madhvaḥ :</w:t>
      </w:r>
      <w:r>
        <w:rPr>
          <w:rFonts w:eastAsia="MS Minchofalt"/>
          <w:color w:val="000000"/>
        </w:rPr>
        <w:t xml:space="preserve"> </w:t>
      </w:r>
      <w:r>
        <w:rPr>
          <w:rFonts w:eastAsia="MS Minchofalt"/>
          <w:color w:val="0000FF"/>
        </w:rPr>
        <w:t>aśrutvāpi pramāṇaṁ yo vāsudevaika-saṁśrayaḥ |</w:t>
      </w:r>
    </w:p>
    <w:p w:rsidR="009072E6" w:rsidRDefault="009072E6" w:rsidP="009072E6">
      <w:pPr>
        <w:pStyle w:val="Cita"/>
        <w:rPr>
          <w:rFonts w:eastAsia="MS Minchofalt"/>
          <w:color w:val="0000FF"/>
          <w:lang w:val="en-US"/>
        </w:rPr>
      </w:pPr>
      <w:r>
        <w:rPr>
          <w:rFonts w:eastAsia="MS Minchofalt"/>
          <w:color w:val="0000FF"/>
          <w:lang w:val="en-US"/>
        </w:rPr>
        <w:t>sa nirguṇo bhāgavataḥ samuddiṣṭo manīṣibhiḥ ||</w:t>
      </w:r>
    </w:p>
    <w:p w:rsidR="009072E6" w:rsidRDefault="009072E6" w:rsidP="009072E6">
      <w:pPr>
        <w:pStyle w:val="Cita"/>
        <w:rPr>
          <w:rFonts w:eastAsia="MS Minchofalt"/>
          <w:color w:val="0000FF"/>
          <w:lang w:val="en-US"/>
        </w:rPr>
      </w:pPr>
      <w:r>
        <w:rPr>
          <w:rFonts w:eastAsia="MS Minchofalt"/>
          <w:color w:val="0000FF"/>
          <w:lang w:val="en-US"/>
        </w:rPr>
        <w:t>śruta-śāstrānusāreṇa yā śraddhā paramātmani |</w:t>
      </w:r>
    </w:p>
    <w:p w:rsidR="009072E6" w:rsidRPr="00B309EE" w:rsidRDefault="009072E6" w:rsidP="009072E6">
      <w:pPr>
        <w:pStyle w:val="Cita"/>
        <w:rPr>
          <w:rFonts w:eastAsia="MS Minchofalt"/>
          <w:color w:val="000000"/>
          <w:lang w:val="en-US"/>
        </w:rPr>
      </w:pPr>
      <w:r>
        <w:rPr>
          <w:rFonts w:eastAsia="MS Minchofalt"/>
          <w:color w:val="0000FF"/>
          <w:lang w:val="en-US"/>
        </w:rPr>
        <w:t xml:space="preserve">sā sāttvikī tad-anyasyāpy anusāreṇa nirguṇā || </w:t>
      </w:r>
      <w:r>
        <w:rPr>
          <w:rFonts w:eastAsia="MS Minchofalt"/>
          <w:color w:val="000000"/>
          <w:lang w:val="en-US"/>
        </w:rPr>
        <w:t>iti ca ||27||</w:t>
      </w:r>
    </w:p>
    <w:p w:rsidR="009072E6" w:rsidRDefault="009072E6" w:rsidP="009072E6">
      <w:pPr>
        <w:rPr>
          <w:rFonts w:eastAsia="MS Minchofalt"/>
          <w:b/>
          <w:bCs/>
        </w:rPr>
      </w:pPr>
    </w:p>
    <w:p w:rsidR="009072E6" w:rsidRDefault="009072E6" w:rsidP="009072E6">
      <w:pPr>
        <w:rPr>
          <w:noProof w:val="0"/>
          <w:cs/>
          <w:lang w:val="sa-IN" w:bidi="sa-IN"/>
        </w:rPr>
      </w:pPr>
      <w:r w:rsidRPr="00E42835">
        <w:rPr>
          <w:b/>
          <w:bCs/>
          <w:noProof w:val="0"/>
          <w:rtl/>
          <w:cs/>
        </w:rPr>
        <w:t xml:space="preserve">śrīdharaḥ </w:t>
      </w:r>
      <w:r w:rsidRPr="00E42835">
        <w:rPr>
          <w:b/>
          <w:bCs/>
          <w:noProof w:val="0"/>
          <w:cs/>
        </w:rPr>
        <w:t>:</w:t>
      </w:r>
      <w:r>
        <w:rPr>
          <w:noProof w:val="0"/>
          <w:cs/>
          <w:lang w:val="sa-IN" w:bidi="sa-IN"/>
        </w:rPr>
        <w:t xml:space="preserve"> adharme dharma iti yā śraddhā ||27||</w:t>
      </w:r>
    </w:p>
    <w:p w:rsidR="009072E6" w:rsidRPr="00E42835" w:rsidRDefault="009072E6" w:rsidP="009072E6">
      <w:pPr>
        <w:rPr>
          <w:b/>
          <w:bCs/>
          <w:noProof w:val="0"/>
          <w:rtl/>
          <w:cs/>
        </w:rPr>
      </w:pPr>
    </w:p>
    <w:p w:rsidR="009072E6" w:rsidRDefault="009072E6" w:rsidP="009072E6">
      <w:pPr>
        <w:rPr>
          <w:noProof w:val="0"/>
          <w:cs/>
          <w:lang w:val="sa-IN"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tad evaṁ kriyā-mātrasya tādṛśatva</w:t>
      </w:r>
      <w:r>
        <w:rPr>
          <w:rFonts w:eastAsia="MS Minchofalt"/>
          <w:cs/>
          <w:lang w:val="sa-IN" w:bidi="sa-IN"/>
        </w:rPr>
        <w:t>m u</w:t>
      </w:r>
      <w:r>
        <w:rPr>
          <w:noProof w:val="0"/>
          <w:cs/>
          <w:lang w:val="sa-IN" w:bidi="sa-IN"/>
        </w:rPr>
        <w:t>ktvā tat-pravṛtti-bhūtāyā śraddhāyā apy āha—sāttvikīti | adharmo’para-dharmaḥ | pūrvavad anyat ||27||</w:t>
      </w:r>
    </w:p>
    <w:p w:rsidR="009072E6" w:rsidRPr="00E42835" w:rsidRDefault="009072E6" w:rsidP="009072E6">
      <w:pPr>
        <w:rPr>
          <w:b/>
          <w:bCs/>
          <w:noProof w:val="0"/>
          <w:rtl/>
          <w:cs/>
        </w:rPr>
      </w:pPr>
    </w:p>
    <w:p w:rsidR="009072E6" w:rsidRPr="00CC1A1E"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kārakaḥ kartā asaṅgī anāsaktaḥ rāgāndhaḥ viṣayāviṣṭaḥ smṛti-vibhraṣṭaḥ anusandhāna-śūnyaḥ | mad-apāśrayaḥ mad-eka-śaraṇo bhaktaḥ ||27||</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11.25.28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pathyaṁ pūta</w:t>
      </w:r>
      <w:r>
        <w:rPr>
          <w:rFonts w:eastAsia="MS Minchofalt"/>
          <w:bCs/>
          <w:szCs w:val="28"/>
          <w:cs/>
          <w:lang w:val="sa-IN" w:bidi="sa-IN"/>
        </w:rPr>
        <w:t>m a</w:t>
      </w:r>
      <w:r>
        <w:rPr>
          <w:bCs/>
          <w:noProof w:val="0"/>
          <w:szCs w:val="28"/>
          <w:cs/>
          <w:lang w:val="sa-IN" w:bidi="sa-IN"/>
        </w:rPr>
        <w:t>nāyasta</w:t>
      </w:r>
      <w:r>
        <w:rPr>
          <w:rFonts w:eastAsia="MS Minchofalt"/>
          <w:bCs/>
          <w:szCs w:val="28"/>
          <w:cs/>
          <w:lang w:val="sa-IN" w:bidi="sa-IN"/>
        </w:rPr>
        <w:t>m ā</w:t>
      </w:r>
      <w:r>
        <w:rPr>
          <w:bCs/>
          <w:noProof w:val="0"/>
          <w:szCs w:val="28"/>
          <w:cs/>
          <w:lang w:val="sa-IN" w:bidi="sa-IN"/>
        </w:rPr>
        <w:t>hāryaṁ sāttvikaṁ smṛta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rājasaṁ cendriya-preṣṭhaṁ tāmasaṁ cārti-dāśuci ||</w:t>
      </w:r>
    </w:p>
    <w:p w:rsidR="009072E6" w:rsidRDefault="009072E6" w:rsidP="009072E6">
      <w:pPr>
        <w:rPr>
          <w:noProof w:val="0"/>
          <w:cs/>
          <w:lang w:val="sa-IN" w:bidi="sa-IN"/>
        </w:rPr>
      </w:pPr>
    </w:p>
    <w:p w:rsidR="009072E6" w:rsidRPr="00E42835" w:rsidRDefault="009072E6" w:rsidP="009072E6">
      <w:pPr>
        <w:rPr>
          <w:b/>
          <w:bCs/>
          <w:noProof w:val="0"/>
          <w:rtl/>
          <w:cs/>
        </w:rPr>
      </w:pPr>
      <w:r w:rsidRPr="00E42835">
        <w:rPr>
          <w:b/>
          <w:bCs/>
          <w:noProof w:val="0"/>
          <w:rtl/>
          <w:cs/>
        </w:rPr>
        <w:t xml:space="preserve">śrīdharaḥ </w:t>
      </w:r>
      <w:r w:rsidRPr="00E42835">
        <w:rPr>
          <w:b/>
          <w:bCs/>
          <w:noProof w:val="0"/>
          <w:cs/>
        </w:rPr>
        <w:t xml:space="preserve">: </w:t>
      </w:r>
      <w:r>
        <w:rPr>
          <w:noProof w:val="0"/>
          <w:cs/>
          <w:lang w:val="sa-IN" w:bidi="sa-IN"/>
        </w:rPr>
        <w:t>pathyaṁ hita</w:t>
      </w:r>
      <w:r>
        <w:rPr>
          <w:rFonts w:eastAsia="MS Minchofalt"/>
          <w:cs/>
          <w:lang w:val="sa-IN" w:bidi="sa-IN"/>
        </w:rPr>
        <w:t>m |</w:t>
      </w:r>
      <w:r>
        <w:rPr>
          <w:noProof w:val="0"/>
          <w:cs/>
          <w:lang w:val="sa-IN" w:bidi="sa-IN"/>
        </w:rPr>
        <w:t xml:space="preserve"> pūtaṁ śuddha</w:t>
      </w:r>
      <w:r>
        <w:rPr>
          <w:rFonts w:eastAsia="MS Minchofalt"/>
          <w:cs/>
          <w:lang w:val="sa-IN" w:bidi="sa-IN"/>
        </w:rPr>
        <w:t>m |</w:t>
      </w:r>
      <w:r>
        <w:rPr>
          <w:noProof w:val="0"/>
          <w:cs/>
          <w:lang w:val="sa-IN" w:bidi="sa-IN"/>
        </w:rPr>
        <w:t xml:space="preserve"> anāyasta</w:t>
      </w:r>
      <w:r>
        <w:rPr>
          <w:rFonts w:eastAsia="MS Minchofalt"/>
          <w:cs/>
          <w:lang w:val="sa-IN" w:bidi="sa-IN"/>
        </w:rPr>
        <w:t>m a</w:t>
      </w:r>
      <w:r>
        <w:rPr>
          <w:noProof w:val="0"/>
          <w:cs/>
          <w:lang w:val="sa-IN" w:bidi="sa-IN"/>
        </w:rPr>
        <w:t>nāyāsataḥ prāpta</w:t>
      </w:r>
      <w:r>
        <w:rPr>
          <w:rFonts w:eastAsia="MS Minchofalt"/>
          <w:cs/>
          <w:lang w:val="sa-IN" w:bidi="sa-IN"/>
        </w:rPr>
        <w:t>m |</w:t>
      </w:r>
      <w:r>
        <w:rPr>
          <w:noProof w:val="0"/>
          <w:cs/>
          <w:lang w:val="sa-IN" w:bidi="sa-IN"/>
        </w:rPr>
        <w:t xml:space="preserve"> āhāryaṁ bhakṣya-bhojyādi | indriyāṇāṁ preṣṭhaṁ bhoga-kāle sukhadaṁ kaṭv-amla-lavaṇādi | ārtidāśuci dainya-kara</w:t>
      </w:r>
      <w:r>
        <w:rPr>
          <w:rFonts w:eastAsia="MS Minchofalt"/>
          <w:cs/>
          <w:lang w:val="sa-IN" w:bidi="sa-IN"/>
        </w:rPr>
        <w:t>m a</w:t>
      </w:r>
      <w:r>
        <w:rPr>
          <w:noProof w:val="0"/>
          <w:cs/>
          <w:lang w:val="sa-IN" w:bidi="sa-IN"/>
        </w:rPr>
        <w:t>śuddhaṁ ca | ca-śabdān man-niveditaṁ nirguṇa</w:t>
      </w:r>
      <w:r>
        <w:rPr>
          <w:rFonts w:eastAsia="MS Minchofalt"/>
          <w:cs/>
          <w:lang w:val="sa-IN" w:bidi="sa-IN"/>
        </w:rPr>
        <w:t>m i</w:t>
      </w:r>
      <w:r>
        <w:rPr>
          <w:noProof w:val="0"/>
          <w:cs/>
          <w:lang w:val="sa-IN" w:bidi="sa-IN"/>
        </w:rPr>
        <w:t>ty abhipreta</w:t>
      </w:r>
      <w:r>
        <w:rPr>
          <w:rFonts w:eastAsia="MS Minchofalt"/>
          <w:cs/>
          <w:lang w:val="sa-IN" w:bidi="sa-IN"/>
        </w:rPr>
        <w:t>m |</w:t>
      </w:r>
      <w:r>
        <w:rPr>
          <w:noProof w:val="0"/>
          <w:cs/>
          <w:lang w:val="sa-IN" w:bidi="sa-IN"/>
        </w:rPr>
        <w:t>|28||</w:t>
      </w:r>
    </w:p>
    <w:p w:rsidR="009072E6" w:rsidRPr="00E42835" w:rsidRDefault="009072E6" w:rsidP="009072E6">
      <w:pPr>
        <w:rPr>
          <w:b/>
          <w:bCs/>
          <w:noProof w:val="0"/>
          <w:rtl/>
          <w:cs/>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A615B0"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anāyastam anāyasataḥ </w:t>
      </w:r>
      <w:r>
        <w:rPr>
          <w:noProof w:val="0"/>
          <w:cs/>
          <w:lang w:val="sa-IN" w:bidi="sa-IN"/>
        </w:rPr>
        <w:t>prāpta</w:t>
      </w:r>
      <w:r>
        <w:rPr>
          <w:rFonts w:eastAsia="MS Minchofalt"/>
          <w:cs/>
          <w:lang w:val="sa-IN" w:bidi="sa-IN"/>
        </w:rPr>
        <w:t>m</w:t>
      </w:r>
      <w:r>
        <w:rPr>
          <w:rFonts w:eastAsia="MS Minchofalt"/>
          <w:lang w:val="en-US" w:bidi="sa-IN"/>
        </w:rPr>
        <w:t>,</w:t>
      </w:r>
      <w:r>
        <w:rPr>
          <w:rFonts w:eastAsia="MS Minchofalt"/>
          <w:cs/>
          <w:lang w:val="sa-IN" w:bidi="sa-IN"/>
        </w:rPr>
        <w:t xml:space="preserve"> </w:t>
      </w:r>
      <w:r>
        <w:rPr>
          <w:rFonts w:eastAsia="MS Minchofalt"/>
          <w:lang w:val="en-US" w:bidi="sa-IN"/>
        </w:rPr>
        <w:t>ca-śabdāt man-niveditaṁ nirguṇam |</w:t>
      </w:r>
      <w:r>
        <w:rPr>
          <w:noProof w:val="0"/>
          <w:cs/>
          <w:lang w:val="sa-IN" w:bidi="sa-IN"/>
        </w:rPr>
        <w:t>|28||</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11.25.29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sāttvikaṁ sukha</w:t>
      </w:r>
      <w:r>
        <w:rPr>
          <w:rFonts w:eastAsia="MS Minchofalt"/>
          <w:bCs/>
          <w:szCs w:val="28"/>
          <w:cs/>
          <w:lang w:val="sa-IN" w:bidi="sa-IN"/>
        </w:rPr>
        <w:t>m ā</w:t>
      </w:r>
      <w:r>
        <w:rPr>
          <w:bCs/>
          <w:noProof w:val="0"/>
          <w:szCs w:val="28"/>
          <w:cs/>
          <w:lang w:val="sa-IN" w:bidi="sa-IN"/>
        </w:rPr>
        <w:t>tmotthaṁ viṣayotthaṁ tu rājasa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tāmasaṁ moha-dainyotthaṁ nirguṇaṁ mad-apāśraya</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rFonts w:eastAsia="MS Minchofalt"/>
          <w:color w:val="000000"/>
        </w:rPr>
      </w:pPr>
      <w:r>
        <w:rPr>
          <w:rFonts w:eastAsia="MS Minchofalt"/>
          <w:b/>
          <w:bCs/>
        </w:rPr>
        <w:t>madhvaḥ :</w:t>
      </w:r>
      <w:r>
        <w:rPr>
          <w:rFonts w:eastAsia="MS Minchofalt"/>
          <w:color w:val="000000"/>
        </w:rPr>
        <w:t xml:space="preserve"> </w:t>
      </w:r>
      <w:r w:rsidRPr="001E5842">
        <w:rPr>
          <w:rFonts w:eastAsia="MS Minchofalt"/>
          <w:color w:val="0000FF"/>
        </w:rPr>
        <w:t>parokṣa-jñāna</w:t>
      </w:r>
      <w:r>
        <w:rPr>
          <w:rFonts w:eastAsia="MS Minchofalt"/>
          <w:color w:val="0000FF"/>
        </w:rPr>
        <w:t>m ā</w:t>
      </w:r>
      <w:r w:rsidRPr="001E5842">
        <w:rPr>
          <w:rFonts w:eastAsia="MS Minchofalt"/>
          <w:color w:val="0000FF"/>
        </w:rPr>
        <w:t>tmottha</w:t>
      </w:r>
      <w:r>
        <w:rPr>
          <w:rFonts w:eastAsia="MS Minchofalt"/>
          <w:color w:val="0000FF"/>
        </w:rPr>
        <w:t>m ā</w:t>
      </w:r>
      <w:r w:rsidRPr="001E5842">
        <w:rPr>
          <w:rFonts w:eastAsia="MS Minchofalt"/>
          <w:color w:val="0000FF"/>
        </w:rPr>
        <w:t>parokṣy</w:t>
      </w:r>
      <w:r>
        <w:rPr>
          <w:rFonts w:eastAsia="MS Minchofalt"/>
          <w:color w:val="0000FF"/>
        </w:rPr>
        <w:t>eṇa</w:t>
      </w:r>
      <w:r w:rsidRPr="001E5842">
        <w:rPr>
          <w:rFonts w:eastAsia="MS Minchofalt"/>
          <w:color w:val="0000FF"/>
        </w:rPr>
        <w:t xml:space="preserve"> </w:t>
      </w:r>
      <w:r>
        <w:rPr>
          <w:rFonts w:eastAsia="MS Minchofalt"/>
          <w:color w:val="0000FF"/>
        </w:rPr>
        <w:t>darśanam |</w:t>
      </w:r>
    </w:p>
    <w:p w:rsidR="009072E6" w:rsidRDefault="009072E6" w:rsidP="009072E6">
      <w:pPr>
        <w:pStyle w:val="Cita"/>
        <w:rPr>
          <w:rFonts w:eastAsia="MS Minchofalt"/>
          <w:color w:val="0000FF"/>
          <w:lang w:val="en-US"/>
        </w:rPr>
      </w:pPr>
      <w:r>
        <w:rPr>
          <w:rFonts w:eastAsia="MS Minchofalt"/>
          <w:color w:val="0000FF"/>
          <w:lang w:val="en-US"/>
        </w:rPr>
        <w:t>viṣṇv-āśrayaṁ sukhaṁ nityaṁ gamayet tat-prasādataḥ ||</w:t>
      </w:r>
    </w:p>
    <w:p w:rsidR="009072E6" w:rsidRPr="001E5842" w:rsidRDefault="009072E6" w:rsidP="009072E6">
      <w:pPr>
        <w:pStyle w:val="Cita"/>
        <w:rPr>
          <w:rFonts w:eastAsia="MS Minchofalt"/>
          <w:color w:val="0000FF"/>
          <w:lang w:val="fr-CA"/>
        </w:rPr>
      </w:pPr>
      <w:r w:rsidRPr="001E5842">
        <w:rPr>
          <w:rFonts w:eastAsia="MS Minchofalt"/>
          <w:color w:val="0000FF"/>
          <w:lang w:val="fr-CA"/>
        </w:rPr>
        <w:t xml:space="preserve">na tu </w:t>
      </w:r>
      <w:r>
        <w:rPr>
          <w:rFonts w:eastAsia="MS Minchofalt"/>
          <w:color w:val="0000FF"/>
          <w:lang w:val="fr-CA"/>
        </w:rPr>
        <w:t>viṣṇ</w:t>
      </w:r>
      <w:r w:rsidRPr="001E5842">
        <w:rPr>
          <w:rFonts w:eastAsia="MS Minchofalt"/>
          <w:color w:val="0000FF"/>
          <w:lang w:val="fr-CA"/>
        </w:rPr>
        <w:t xml:space="preserve">oḥ </w:t>
      </w:r>
      <w:r>
        <w:rPr>
          <w:rFonts w:eastAsia="MS Minchofalt"/>
          <w:color w:val="0000FF"/>
          <w:lang w:val="fr-CA"/>
        </w:rPr>
        <w:t>svarūpaṁ</w:t>
      </w:r>
      <w:r w:rsidRPr="001E5842">
        <w:rPr>
          <w:rFonts w:eastAsia="MS Minchofalt"/>
          <w:color w:val="0000FF"/>
          <w:lang w:val="fr-CA"/>
        </w:rPr>
        <w:t xml:space="preserve"> tu sukhaṁ kenacid āpyate |</w:t>
      </w:r>
    </w:p>
    <w:p w:rsidR="009072E6" w:rsidRDefault="009072E6" w:rsidP="009072E6">
      <w:pPr>
        <w:pStyle w:val="Cita"/>
        <w:rPr>
          <w:rFonts w:eastAsia="MS Minchofalt"/>
          <w:color w:val="0000FF"/>
          <w:lang w:val="fr-CA"/>
        </w:rPr>
      </w:pPr>
      <w:r>
        <w:rPr>
          <w:rFonts w:eastAsia="MS Minchofalt"/>
          <w:color w:val="0000FF"/>
          <w:lang w:val="fr-CA"/>
        </w:rPr>
        <w:t>tasyaiva viṣayatvāt tu tat sukhaṁ ceti bhaṇyate ||</w:t>
      </w:r>
    </w:p>
    <w:p w:rsidR="009072E6" w:rsidRDefault="009072E6" w:rsidP="009072E6">
      <w:pPr>
        <w:pStyle w:val="Cita"/>
        <w:rPr>
          <w:rFonts w:eastAsia="MS Minchofalt"/>
          <w:color w:val="0000FF"/>
          <w:lang w:val="fr-CA"/>
        </w:rPr>
      </w:pPr>
      <w:r>
        <w:rPr>
          <w:rFonts w:eastAsia="MS Minchofalt"/>
          <w:color w:val="0000FF"/>
          <w:lang w:val="fr-CA"/>
        </w:rPr>
        <w:t>parokṣa-jñānago yasmād viṣayaḥ sva-mano-gataḥ |</w:t>
      </w:r>
    </w:p>
    <w:p w:rsidR="009072E6" w:rsidRPr="001E5842" w:rsidRDefault="009072E6" w:rsidP="009072E6">
      <w:pPr>
        <w:pStyle w:val="Cita"/>
        <w:rPr>
          <w:rFonts w:eastAsia="MS Minchofalt"/>
          <w:color w:val="000000"/>
          <w:lang w:val="fr-CA"/>
        </w:rPr>
      </w:pPr>
      <w:r>
        <w:rPr>
          <w:rFonts w:eastAsia="MS Minchofalt"/>
          <w:color w:val="0000FF"/>
          <w:lang w:val="fr-CA"/>
        </w:rPr>
        <w:t xml:space="preserve">antarātmottham ity eva sukham āhur vipaścitaḥ || </w:t>
      </w:r>
      <w:r>
        <w:rPr>
          <w:rFonts w:eastAsia="MS Minchofalt"/>
          <w:color w:val="000000"/>
          <w:lang w:val="fr-CA"/>
        </w:rPr>
        <w:t>iti ca ||29||</w:t>
      </w:r>
    </w:p>
    <w:p w:rsidR="009072E6" w:rsidRPr="001E5842" w:rsidRDefault="009072E6" w:rsidP="009072E6">
      <w:pPr>
        <w:rPr>
          <w:rFonts w:eastAsia="MS Minchofalt"/>
          <w:b/>
          <w:bCs/>
          <w:lang w:val="fr-CA"/>
        </w:rPr>
      </w:pPr>
    </w:p>
    <w:p w:rsidR="009072E6" w:rsidRPr="00D87ED3" w:rsidRDefault="009072E6" w:rsidP="009072E6">
      <w:pPr>
        <w:rPr>
          <w:rFonts w:eastAsia="MS Minchofalt"/>
          <w:b/>
          <w:lang w:val="fr-CA"/>
        </w:rPr>
      </w:pPr>
      <w:r w:rsidRPr="00E42835">
        <w:rPr>
          <w:b/>
          <w:bCs/>
          <w:noProof w:val="0"/>
          <w:rtl/>
          <w:cs/>
        </w:rPr>
        <w:t xml:space="preserve">śrīdharaḥ </w:t>
      </w:r>
      <w:r w:rsidRPr="00E42835">
        <w:rPr>
          <w:b/>
          <w:bCs/>
          <w:noProof w:val="0"/>
          <w:cs/>
        </w:rPr>
        <w:t>:</w:t>
      </w:r>
      <w:r w:rsidRPr="00D87ED3">
        <w:rPr>
          <w:rFonts w:eastAsia="MS Minchofalt"/>
          <w:b/>
          <w:lang w:val="fr-CA"/>
        </w:rPr>
        <w:t xml:space="preserve"> </w:t>
      </w:r>
      <w:r w:rsidRPr="00D87ED3">
        <w:rPr>
          <w:lang w:val="fr-CA" w:eastAsia="fr-CA"/>
        </w:rPr>
        <w:t>ātmotthaṁ sukha</w:t>
      </w:r>
      <w:r>
        <w:rPr>
          <w:lang w:val="fr-CA" w:eastAsia="fr-CA"/>
        </w:rPr>
        <w:t>m |</w:t>
      </w:r>
      <w:r w:rsidRPr="00D87ED3">
        <w:rPr>
          <w:lang w:val="fr-CA" w:eastAsia="fr-CA"/>
        </w:rPr>
        <w:t xml:space="preserve"> mad-apāśraya</w:t>
      </w:r>
      <w:r>
        <w:rPr>
          <w:lang w:val="fr-CA" w:eastAsia="fr-CA"/>
        </w:rPr>
        <w:t>m i</w:t>
      </w:r>
      <w:r w:rsidRPr="00D87ED3">
        <w:rPr>
          <w:lang w:val="fr-CA" w:eastAsia="fr-CA"/>
        </w:rPr>
        <w:t>ty api tv</w:t>
      </w:r>
      <w:r>
        <w:rPr>
          <w:lang w:val="fr-CA" w:eastAsia="fr-CA"/>
        </w:rPr>
        <w:t>aṁ-</w:t>
      </w:r>
      <w:r w:rsidRPr="00D87ED3">
        <w:rPr>
          <w:lang w:val="fr-CA" w:eastAsia="fr-CA"/>
        </w:rPr>
        <w:t>tat</w:t>
      </w:r>
      <w:r>
        <w:rPr>
          <w:lang w:val="fr-CA" w:eastAsia="fr-CA"/>
        </w:rPr>
        <w:t>-</w:t>
      </w:r>
      <w:r w:rsidRPr="00D87ED3">
        <w:rPr>
          <w:lang w:val="fr-CA" w:eastAsia="fr-CA"/>
        </w:rPr>
        <w:t>padārtha-viṣayatvena jñānavad eva draṣṭavya</w:t>
      </w:r>
      <w:r>
        <w:rPr>
          <w:lang w:val="fr-CA" w:eastAsia="fr-CA"/>
        </w:rPr>
        <w:t>m |</w:t>
      </w:r>
      <w:r w:rsidRPr="00D87ED3">
        <w:rPr>
          <w:lang w:val="fr-CA" w:eastAsia="fr-CA"/>
        </w:rPr>
        <w:t>|29||</w:t>
      </w:r>
    </w:p>
    <w:p w:rsidR="009072E6" w:rsidRPr="00E42835" w:rsidRDefault="009072E6" w:rsidP="009072E6">
      <w:pPr>
        <w:rPr>
          <w:b/>
          <w:bCs/>
          <w:noProof w:val="0"/>
          <w:rtl/>
          <w:cs/>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lang w:val="fr-CA" w:eastAsia="fr-CA"/>
        </w:rPr>
        <w:t xml:space="preserve">ata eva tat-sukhasyāpi nirguṇatvam āha—sāttvikam ity-ādi | evaṁ </w:t>
      </w:r>
      <w:r w:rsidRPr="001A4C93">
        <w:rPr>
          <w:color w:val="0000FF"/>
          <w:lang w:val="fr-CA" w:eastAsia="fr-CA"/>
        </w:rPr>
        <w:t xml:space="preserve">śuśrūṣoḥ śraddadhānasya </w:t>
      </w:r>
      <w:r>
        <w:rPr>
          <w:color w:val="000000"/>
          <w:lang w:val="fr-CA" w:eastAsia="fr-CA"/>
        </w:rPr>
        <w:t xml:space="preserve">[bhā.pu. 1.2.16] </w:t>
      </w:r>
      <w:r>
        <w:rPr>
          <w:lang w:val="fr-CA" w:eastAsia="fr-CA"/>
        </w:rPr>
        <w:t>ity-ādy-uktyā mahan-nidānatvena śravaṇādi-lakṣaṇa-kriyā-rūpāyā api bhakter nirguṇatvaṁ jñeyam | traiguṇyaḥ sarva eva hīti madīyaṁ vineti jñeyaṁ, tathā darśitatvāt ||29||</w:t>
      </w:r>
    </w:p>
    <w:p w:rsidR="009072E6" w:rsidRPr="00E42835" w:rsidRDefault="009072E6" w:rsidP="009072E6">
      <w:pPr>
        <w:rPr>
          <w:b/>
          <w:bCs/>
          <w:noProof w:val="0"/>
          <w:rtl/>
          <w:cs/>
        </w:rPr>
      </w:pPr>
    </w:p>
    <w:p w:rsidR="009072E6" w:rsidRPr="00E42835" w:rsidRDefault="009072E6" w:rsidP="009072E6">
      <w:pPr>
        <w:rPr>
          <w:b/>
          <w:bCs/>
          <w:noProof w:val="0"/>
          <w:rtl/>
          <w:cs/>
        </w:rPr>
      </w:pPr>
      <w:r w:rsidRPr="00E42835">
        <w:rPr>
          <w:b/>
          <w:bCs/>
          <w:noProof w:val="0"/>
          <w:rtl/>
          <w:cs/>
        </w:rPr>
        <w:t xml:space="preserve">viśvanāthaḥ </w:t>
      </w:r>
      <w:r w:rsidRPr="00E42835">
        <w:rPr>
          <w:b/>
          <w:bCs/>
          <w:noProof w:val="0"/>
          <w:cs/>
        </w:rPr>
        <w:t>:</w:t>
      </w:r>
      <w:r>
        <w:rPr>
          <w:rFonts w:eastAsia="MS Minchofalt"/>
          <w:b/>
          <w:bCs/>
        </w:rPr>
        <w:t xml:space="preserve"> </w:t>
      </w:r>
      <w:r w:rsidRPr="00D87ED3">
        <w:rPr>
          <w:lang w:val="fr-CA" w:eastAsia="fr-CA"/>
        </w:rPr>
        <w:t>ātmotthaṁ sukham</w:t>
      </w:r>
      <w:r>
        <w:rPr>
          <w:lang w:val="fr-CA" w:eastAsia="fr-CA"/>
        </w:rPr>
        <w:t>,</w:t>
      </w:r>
      <w:r w:rsidRPr="00D87ED3">
        <w:rPr>
          <w:lang w:val="fr-CA" w:eastAsia="fr-CA"/>
        </w:rPr>
        <w:t xml:space="preserve"> </w:t>
      </w:r>
      <w:r>
        <w:rPr>
          <w:lang w:val="fr-CA" w:eastAsia="fr-CA"/>
        </w:rPr>
        <w:t xml:space="preserve">tat-padārtha-jñānotthaṁ, </w:t>
      </w:r>
      <w:r w:rsidRPr="00D87ED3">
        <w:rPr>
          <w:lang w:val="fr-CA" w:eastAsia="fr-CA"/>
        </w:rPr>
        <w:t>mad-apāśraya</w:t>
      </w:r>
      <w:r>
        <w:rPr>
          <w:lang w:val="fr-CA" w:eastAsia="fr-CA"/>
        </w:rPr>
        <w:t>ṁ mat-kīrtanādy-uttham |</w:t>
      </w:r>
      <w:r w:rsidRPr="00D87ED3">
        <w:rPr>
          <w:lang w:val="fr-CA" w:eastAsia="fr-CA"/>
        </w:rPr>
        <w:t>|29||</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11.25.30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dravyaṁ deśaḥ phalaṁ kālo jñānaṁ karma ca kārakaḥ |</w:t>
      </w:r>
    </w:p>
    <w:p w:rsidR="009072E6" w:rsidRDefault="009072E6" w:rsidP="009072E6">
      <w:pPr>
        <w:pStyle w:val="Versequote"/>
        <w:rPr>
          <w:bCs/>
          <w:noProof w:val="0"/>
          <w:szCs w:val="28"/>
          <w:cs/>
          <w:lang w:val="sa-IN" w:bidi="sa-IN"/>
        </w:rPr>
      </w:pPr>
      <w:r>
        <w:rPr>
          <w:bCs/>
          <w:noProof w:val="0"/>
          <w:szCs w:val="28"/>
          <w:cs/>
          <w:lang w:val="sa-IN" w:bidi="sa-IN"/>
        </w:rPr>
        <w:t>śraddhāvasthākṛtir niṣṭhā traiguṇyaḥ sarva eva hi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 xml:space="preserve">uktaṁ saṁsāra-hetu-bhūtaṁ traiguṇyam upasaṁharati dvābhyām | dravyaṁ </w:t>
      </w:r>
      <w:r w:rsidRPr="001E0D86">
        <w:rPr>
          <w:color w:val="0000FF"/>
          <w:lang w:val="fr-CA" w:eastAsia="fr-CA"/>
        </w:rPr>
        <w:t>pathya-pūta</w:t>
      </w:r>
      <w:r>
        <w:rPr>
          <w:color w:val="0000FF"/>
          <w:lang w:val="fr-CA" w:eastAsia="fr-CA"/>
        </w:rPr>
        <w:t xml:space="preserve">ṁ </w:t>
      </w:r>
      <w:r>
        <w:rPr>
          <w:color w:val="000000"/>
          <w:lang w:val="fr-CA" w:eastAsia="fr-CA"/>
        </w:rPr>
        <w:t xml:space="preserve">[bhā.pu. 11.25.28] </w:t>
      </w:r>
      <w:r>
        <w:rPr>
          <w:lang w:val="fr-CA" w:eastAsia="fr-CA"/>
        </w:rPr>
        <w:t xml:space="preserve">ity-ādi | (deśo vana-grāmādiḥ) phalaṁ sāttvikaṁ sukham ity-ādi | kālo yadā bhajeta māṁ bhaktyā yadetarau jayed ity-ādinā yo’rthād uktaḥ | jñānaṁ kaivalyaṁ sāttvikaṁ jñānam ity-ādi | karma mad-arpaṇam ity-ādi | kārakaḥ </w:t>
      </w:r>
      <w:r w:rsidRPr="006941C4">
        <w:rPr>
          <w:color w:val="0000FF"/>
          <w:lang w:val="fr-CA" w:eastAsia="fr-CA"/>
        </w:rPr>
        <w:t>sāttvikaḥ kārako’saṅgī</w:t>
      </w:r>
      <w:r w:rsidRPr="006941C4">
        <w:rPr>
          <w:lang w:val="fr-CA" w:eastAsia="fr-CA"/>
        </w:rPr>
        <w:t xml:space="preserve"> </w:t>
      </w:r>
      <w:r>
        <w:rPr>
          <w:lang w:val="fr-CA" w:eastAsia="fr-CA"/>
        </w:rPr>
        <w:t xml:space="preserve">ity-ādiḥ | śraddhā </w:t>
      </w:r>
      <w:r w:rsidRPr="006941C4">
        <w:rPr>
          <w:color w:val="0000FF"/>
          <w:lang w:val="fr-CA" w:eastAsia="fr-CA"/>
        </w:rPr>
        <w:t>sāttviky-ādhyātmikī</w:t>
      </w:r>
      <w:r w:rsidRPr="006941C4">
        <w:rPr>
          <w:lang w:val="fr-CA" w:eastAsia="fr-CA"/>
        </w:rPr>
        <w:t xml:space="preserve"> </w:t>
      </w:r>
      <w:r>
        <w:rPr>
          <w:lang w:val="fr-CA" w:eastAsia="fr-CA"/>
        </w:rPr>
        <w:t xml:space="preserve">ity-ādiḥ | avasthā </w:t>
      </w:r>
      <w:r w:rsidRPr="006941C4">
        <w:rPr>
          <w:color w:val="0000FF"/>
          <w:lang w:val="fr-CA" w:eastAsia="fr-CA"/>
        </w:rPr>
        <w:t>sattvāj jāgaraṇa</w:t>
      </w:r>
      <w:r>
        <w:rPr>
          <w:color w:val="0000FF"/>
          <w:lang w:val="fr-CA" w:eastAsia="fr-CA"/>
        </w:rPr>
        <w:t>m i</w:t>
      </w:r>
      <w:r>
        <w:rPr>
          <w:lang w:val="fr-CA" w:eastAsia="fr-CA"/>
        </w:rPr>
        <w:t xml:space="preserve">ty-ādiḥ | ākṛtir </w:t>
      </w:r>
      <w:r w:rsidRPr="006941C4">
        <w:rPr>
          <w:color w:val="0000FF"/>
          <w:lang w:val="fr-CA" w:eastAsia="fr-CA"/>
        </w:rPr>
        <w:t>upary upari gacchant</w:t>
      </w:r>
      <w:r>
        <w:rPr>
          <w:color w:val="0000FF"/>
          <w:lang w:val="fr-CA" w:eastAsia="fr-CA"/>
        </w:rPr>
        <w:t xml:space="preserve">i </w:t>
      </w:r>
      <w:r w:rsidRPr="006941C4">
        <w:rPr>
          <w:color w:val="000000"/>
          <w:lang w:val="fr-CA" w:eastAsia="fr-CA"/>
        </w:rPr>
        <w:t>i</w:t>
      </w:r>
      <w:r>
        <w:rPr>
          <w:lang w:val="fr-CA" w:eastAsia="fr-CA"/>
        </w:rPr>
        <w:t xml:space="preserve">ty-ādinoktā devatvādi-rūpā | niṣṭhā </w:t>
      </w:r>
      <w:r w:rsidRPr="006941C4">
        <w:rPr>
          <w:color w:val="0000FF"/>
          <w:lang w:val="fr-CA" w:eastAsia="fr-CA"/>
        </w:rPr>
        <w:t>sattve pralīnāḥ</w:t>
      </w:r>
      <w:r w:rsidRPr="006941C4">
        <w:rPr>
          <w:lang w:val="fr-CA" w:eastAsia="fr-CA"/>
        </w:rPr>
        <w:t xml:space="preserve"> </w:t>
      </w:r>
      <w:r w:rsidRPr="006941C4">
        <w:rPr>
          <w:color w:val="0000FF"/>
          <w:lang w:val="fr-CA" w:eastAsia="fr-CA"/>
        </w:rPr>
        <w:t>svar yānti</w:t>
      </w:r>
      <w:r w:rsidRPr="006941C4">
        <w:rPr>
          <w:lang w:val="fr-CA" w:eastAsia="fr-CA"/>
        </w:rPr>
        <w:t xml:space="preserve"> </w:t>
      </w:r>
      <w:r>
        <w:rPr>
          <w:lang w:val="fr-CA" w:eastAsia="fr-CA"/>
        </w:rPr>
        <w:t>ity-ādinoktaḥ svargādiḥ | evaṁ sarvo’py ayaṁ bhāvas traiguṇyas tri-guṇātmakaḥ ||30||</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6941C4" w:rsidRDefault="009072E6" w:rsidP="009072E6">
      <w:pPr>
        <w:rPr>
          <w:noProof w:val="0"/>
          <w:color w:val="000000"/>
          <w:rtl/>
          <w:cs/>
        </w:rPr>
      </w:pPr>
      <w:r w:rsidRPr="00E42835">
        <w:rPr>
          <w:b/>
          <w:bCs/>
          <w:noProof w:val="0"/>
          <w:rtl/>
          <w:cs/>
        </w:rPr>
        <w:t xml:space="preserve">viśvanāthaḥ </w:t>
      </w:r>
      <w:r w:rsidRPr="00E42835">
        <w:rPr>
          <w:b/>
          <w:bCs/>
          <w:noProof w:val="0"/>
          <w:cs/>
        </w:rPr>
        <w:t>:</w:t>
      </w:r>
      <w:r w:rsidRPr="00C83E9F">
        <w:rPr>
          <w:rFonts w:eastAsia="MS Minchofalt"/>
          <w:color w:val="000000"/>
          <w:lang w:val="fr-CA"/>
        </w:rPr>
        <w:t xml:space="preserve"> evam upasaṁharann ukteṣu triguṇa-mayeṣu guṇātīteṣu ca padārtheṣu madhye ye guṇa-mayā bhāvās te jīvasya saṁsāra-hetava ity āha—sārdha-dvayena | dravyaṁ pathya-pūtādi-deśo vana-grāmādiḥ </w:t>
      </w:r>
      <w:r>
        <w:rPr>
          <w:color w:val="000000"/>
          <w:lang w:val="fr-CA" w:eastAsia="fr-CA"/>
        </w:rPr>
        <w:t>[bhā.pu. 11.25.28]</w:t>
      </w:r>
      <w:r w:rsidRPr="00C83E9F">
        <w:rPr>
          <w:rFonts w:eastAsia="MS Minchofalt"/>
          <w:color w:val="000000"/>
          <w:lang w:val="fr-CA"/>
        </w:rPr>
        <w:t xml:space="preserve">, phalaṁ </w:t>
      </w:r>
      <w:r w:rsidRPr="00C83E9F">
        <w:rPr>
          <w:rFonts w:eastAsia="MS Minchofalt"/>
          <w:color w:val="0000FF"/>
          <w:lang w:val="fr-CA"/>
        </w:rPr>
        <w:t xml:space="preserve">sāttvikaṁ sukhaṁ </w:t>
      </w:r>
      <w:r w:rsidRPr="00C83E9F">
        <w:rPr>
          <w:rFonts w:eastAsia="MS Minchofalt"/>
          <w:color w:val="000000"/>
          <w:lang w:val="fr-CA"/>
        </w:rPr>
        <w:t xml:space="preserve">[bhā.pu. 11.25.29] ity ādi | kālaḥ, </w:t>
      </w:r>
      <w:r w:rsidRPr="00C83E9F">
        <w:rPr>
          <w:rFonts w:eastAsia="MS Minchofalt"/>
          <w:color w:val="0000FF"/>
          <w:lang w:val="fr-CA"/>
        </w:rPr>
        <w:t xml:space="preserve">yadetarau jayet sattvaṁ </w:t>
      </w:r>
      <w:r w:rsidRPr="00C83E9F">
        <w:rPr>
          <w:rFonts w:eastAsia="MS Minchofalt"/>
          <w:color w:val="000000"/>
          <w:lang w:val="fr-CA"/>
        </w:rPr>
        <w:t xml:space="preserve">[bhā.pu. 11.25.13]ity ādinā yo’rthād uktaḥ | jñānaṁ, </w:t>
      </w:r>
      <w:r w:rsidRPr="00C83E9F">
        <w:rPr>
          <w:rFonts w:eastAsia="MS Minchofalt"/>
          <w:color w:val="0000FF"/>
          <w:lang w:val="fr-CA"/>
        </w:rPr>
        <w:t xml:space="preserve">kaivalyaṁ sāttvikaṁ jñānaṁ </w:t>
      </w:r>
      <w:r w:rsidRPr="00C83E9F">
        <w:rPr>
          <w:rFonts w:eastAsia="MS Minchofalt"/>
          <w:color w:val="000000"/>
          <w:lang w:val="fr-CA"/>
        </w:rPr>
        <w:t xml:space="preserve">[bhā.pu. 11.25.24] ity ādi | karm, </w:t>
      </w:r>
      <w:r w:rsidRPr="00C83E9F">
        <w:rPr>
          <w:rFonts w:eastAsia="MS Minchofalt"/>
          <w:color w:val="0000FF"/>
          <w:lang w:val="fr-CA"/>
        </w:rPr>
        <w:t xml:space="preserve">mad-arpaṇaṁ </w:t>
      </w:r>
      <w:r w:rsidRPr="00C83E9F">
        <w:rPr>
          <w:rFonts w:eastAsia="MS Minchofalt"/>
          <w:color w:val="000000"/>
          <w:lang w:val="fr-CA"/>
        </w:rPr>
        <w:t xml:space="preserve">[bhā.pu. 11.25.23] ity ādi | kārakaḥ, </w:t>
      </w:r>
      <w:r w:rsidRPr="00C83E9F">
        <w:rPr>
          <w:rFonts w:eastAsia="MS Minchofalt"/>
          <w:color w:val="0000FF"/>
          <w:lang w:val="fr-CA"/>
        </w:rPr>
        <w:t xml:space="preserve">sāttvikaḥ kārako’saṅgī </w:t>
      </w:r>
      <w:r w:rsidRPr="00C83E9F">
        <w:rPr>
          <w:rFonts w:eastAsia="MS Minchofalt"/>
          <w:color w:val="000000"/>
          <w:lang w:val="fr-CA"/>
        </w:rPr>
        <w:t xml:space="preserve">[bhā.pu. 11.25.26] ity ādi | śraddhā, </w:t>
      </w:r>
      <w:r w:rsidRPr="00C83E9F">
        <w:rPr>
          <w:rFonts w:eastAsia="MS Minchofalt"/>
          <w:color w:val="0000FF"/>
          <w:lang w:val="fr-CA"/>
        </w:rPr>
        <w:t xml:space="preserve">sāttviky ādhyātmikī </w:t>
      </w:r>
      <w:r w:rsidRPr="00C83E9F">
        <w:rPr>
          <w:rFonts w:eastAsia="MS Minchofalt"/>
          <w:color w:val="000000"/>
          <w:lang w:val="fr-CA"/>
        </w:rPr>
        <w:t xml:space="preserve">[bhā.pu. 11.25.27] ity ādi | avasthā, </w:t>
      </w:r>
      <w:r w:rsidRPr="00C83E9F">
        <w:rPr>
          <w:rFonts w:eastAsia="MS Minchofalt"/>
          <w:color w:val="0000FF"/>
          <w:lang w:val="fr-CA"/>
        </w:rPr>
        <w:t xml:space="preserve">sattvāj jāgaraṇaṁ </w:t>
      </w:r>
      <w:r w:rsidRPr="00C83E9F">
        <w:rPr>
          <w:rFonts w:eastAsia="MS Minchofalt"/>
          <w:color w:val="000000"/>
          <w:lang w:val="fr-CA"/>
        </w:rPr>
        <w:t xml:space="preserve">[bhā.pu. 11.25.20] ity ādi | ākṛtiḥ, </w:t>
      </w:r>
      <w:r w:rsidRPr="00C83E9F">
        <w:rPr>
          <w:rFonts w:eastAsia="MS Minchofalt"/>
          <w:color w:val="0000FF"/>
          <w:lang w:val="fr-CA"/>
        </w:rPr>
        <w:t xml:space="preserve">upary upari gacchanti </w:t>
      </w:r>
      <w:r w:rsidRPr="00C83E9F">
        <w:rPr>
          <w:rFonts w:eastAsia="MS Minchofalt"/>
          <w:color w:val="000000"/>
          <w:lang w:val="fr-CA"/>
        </w:rPr>
        <w:t xml:space="preserve">[bhā.pu. 11.25.21] ity ādinoktā | devatvādi-rūpā niṣṭhā, </w:t>
      </w:r>
      <w:r w:rsidRPr="00C83E9F">
        <w:rPr>
          <w:rFonts w:eastAsia="MS Minchofalt"/>
          <w:color w:val="0000FF"/>
          <w:lang w:val="fr-CA"/>
        </w:rPr>
        <w:t xml:space="preserve">sattve pralīnāḥ svar yānti </w:t>
      </w:r>
      <w:r w:rsidRPr="00C83E9F">
        <w:rPr>
          <w:rFonts w:eastAsia="MS Minchofalt"/>
          <w:color w:val="000000"/>
          <w:lang w:val="fr-CA"/>
        </w:rPr>
        <w:t>[bhā.pu. 11.25.22] ity ādinoktaḥ svargādiḥ | evaṁ sarvo’py ayaṁ bhāvas traiguṇyas triguṇātmakaḥ | svārthe ṣyañ ||30||</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11.25.31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sarve guṇa-mayā bhāvāḥ puruṣāvyakta-dhiṣṭhitāḥ |</w:t>
      </w:r>
    </w:p>
    <w:p w:rsidR="009072E6" w:rsidRDefault="009072E6" w:rsidP="009072E6">
      <w:pPr>
        <w:pStyle w:val="Versequote"/>
        <w:rPr>
          <w:bCs/>
          <w:noProof w:val="0"/>
          <w:szCs w:val="28"/>
          <w:cs/>
          <w:lang w:val="sa-IN" w:bidi="sa-IN"/>
        </w:rPr>
      </w:pPr>
      <w:r>
        <w:rPr>
          <w:bCs/>
          <w:noProof w:val="0"/>
          <w:szCs w:val="28"/>
          <w:cs/>
          <w:lang w:val="sa-IN" w:bidi="sa-IN"/>
        </w:rPr>
        <w:t>dṛṣṭaṁ śruta</w:t>
      </w:r>
      <w:r>
        <w:rPr>
          <w:rFonts w:eastAsia="MS Minchofalt"/>
          <w:bCs/>
          <w:szCs w:val="28"/>
          <w:cs/>
          <w:lang w:val="sa-IN" w:bidi="sa-IN"/>
        </w:rPr>
        <w:t>m a</w:t>
      </w:r>
      <w:r>
        <w:rPr>
          <w:bCs/>
          <w:noProof w:val="0"/>
          <w:szCs w:val="28"/>
          <w:cs/>
          <w:lang w:val="sa-IN" w:bidi="sa-IN"/>
        </w:rPr>
        <w:t>nudhyātaṁ buddhyā vā puruṣarṣabha ||</w:t>
      </w:r>
    </w:p>
    <w:p w:rsidR="009072E6" w:rsidRDefault="009072E6" w:rsidP="009072E6">
      <w:pPr>
        <w:rPr>
          <w:noProof w:val="0"/>
          <w:cs/>
          <w:lang w:val="sa-IN" w:bidi="sa-IN"/>
        </w:rPr>
      </w:pPr>
    </w:p>
    <w:p w:rsidR="009072E6" w:rsidRDefault="009072E6" w:rsidP="009072E6">
      <w:pPr>
        <w:rPr>
          <w:rFonts w:eastAsia="MS Minchofalt"/>
          <w:color w:val="0000FF"/>
        </w:rPr>
      </w:pPr>
      <w:r>
        <w:rPr>
          <w:rFonts w:eastAsia="MS Minchofalt"/>
          <w:b/>
          <w:bCs/>
        </w:rPr>
        <w:t>madhvaḥ :</w:t>
      </w:r>
      <w:r>
        <w:rPr>
          <w:rFonts w:eastAsia="MS Minchofalt"/>
          <w:color w:val="000000"/>
        </w:rPr>
        <w:t xml:space="preserve"> </w:t>
      </w:r>
      <w:r w:rsidRPr="001E5842">
        <w:rPr>
          <w:rFonts w:eastAsia="MS Minchofalt"/>
        </w:rPr>
        <w:t xml:space="preserve">dṛṣṭaṁ </w:t>
      </w:r>
      <w:r>
        <w:rPr>
          <w:rFonts w:eastAsia="MS Minchofalt"/>
        </w:rPr>
        <w:t>śrutaṁ</w:t>
      </w:r>
      <w:r w:rsidRPr="001E5842">
        <w:rPr>
          <w:rFonts w:eastAsia="MS Minchofalt"/>
        </w:rPr>
        <w:t xml:space="preserve"> </w:t>
      </w:r>
      <w:r>
        <w:rPr>
          <w:rFonts w:eastAsia="MS Minchofalt"/>
        </w:rPr>
        <w:t>buddh</w:t>
      </w:r>
      <w:r w:rsidRPr="001E5842">
        <w:rPr>
          <w:rFonts w:eastAsia="MS Minchofalt"/>
        </w:rPr>
        <w:t xml:space="preserve">yā dṛṣṭaṁ cānu </w:t>
      </w:r>
      <w:r>
        <w:rPr>
          <w:rFonts w:eastAsia="MS Minchofalt"/>
        </w:rPr>
        <w:t>paraṁ brahma</w:t>
      </w:r>
      <w:r w:rsidRPr="001E5842">
        <w:rPr>
          <w:rFonts w:eastAsia="MS Minchofalt"/>
        </w:rPr>
        <w:t xml:space="preserve"> dhyāyet |</w:t>
      </w:r>
      <w:r>
        <w:rPr>
          <w:rFonts w:eastAsia="MS Minchofalt"/>
          <w:color w:val="0000FF"/>
        </w:rPr>
        <w:t xml:space="preserve"> </w:t>
      </w:r>
    </w:p>
    <w:p w:rsidR="009072E6" w:rsidRDefault="009072E6" w:rsidP="009072E6">
      <w:pPr>
        <w:rPr>
          <w:rFonts w:eastAsia="MS Minchofalt"/>
          <w:color w:val="0000FF"/>
        </w:rPr>
      </w:pPr>
    </w:p>
    <w:p w:rsidR="009072E6" w:rsidRDefault="009072E6" w:rsidP="009072E6">
      <w:pPr>
        <w:pStyle w:val="Cita"/>
        <w:rPr>
          <w:rFonts w:eastAsia="MS Minchofalt"/>
          <w:color w:val="0000FF"/>
          <w:lang w:val="en-US"/>
        </w:rPr>
      </w:pPr>
      <w:r>
        <w:rPr>
          <w:rFonts w:eastAsia="MS Minchofalt"/>
          <w:color w:val="0000FF"/>
          <w:lang w:val="en-US"/>
        </w:rPr>
        <w:t>sattvād guṇāj jātam api vyavadhānaṁ vinaiva tu |</w:t>
      </w:r>
    </w:p>
    <w:p w:rsidR="009072E6" w:rsidRPr="001E5842" w:rsidRDefault="009072E6" w:rsidP="009072E6">
      <w:pPr>
        <w:pStyle w:val="Cita"/>
        <w:rPr>
          <w:rFonts w:eastAsia="MS Minchofalt"/>
          <w:color w:val="000000"/>
          <w:lang w:val="en-US"/>
        </w:rPr>
      </w:pPr>
      <w:r>
        <w:rPr>
          <w:rFonts w:eastAsia="MS Minchofalt"/>
          <w:color w:val="0000FF"/>
          <w:lang w:val="en-US"/>
        </w:rPr>
        <w:t xml:space="preserve">muktidaṁ nirguṇaṁ proktaṁ vyavadhānena sāttvikam || </w:t>
      </w:r>
      <w:r>
        <w:rPr>
          <w:rFonts w:eastAsia="MS Minchofalt"/>
          <w:color w:val="000000"/>
          <w:lang w:val="en-US"/>
        </w:rPr>
        <w:t>iti brāhme ||31||</w:t>
      </w:r>
    </w:p>
    <w:p w:rsidR="009072E6" w:rsidRDefault="009072E6" w:rsidP="009072E6">
      <w:pPr>
        <w:rPr>
          <w:rFonts w:eastAsia="MS Minchofalt"/>
          <w:b/>
          <w:bCs/>
        </w:rPr>
      </w:pPr>
    </w:p>
    <w:p w:rsidR="009072E6" w:rsidRPr="001E5842" w:rsidRDefault="009072E6" w:rsidP="009072E6">
      <w:pPr>
        <w:rPr>
          <w:lang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sidRPr="001E5842">
        <w:rPr>
          <w:lang w:eastAsia="fr-CA"/>
        </w:rPr>
        <w:t>na kevala</w:t>
      </w:r>
      <w:r>
        <w:rPr>
          <w:lang w:eastAsia="fr-CA"/>
        </w:rPr>
        <w:t>m e</w:t>
      </w:r>
      <w:r w:rsidRPr="001E5842">
        <w:rPr>
          <w:lang w:eastAsia="fr-CA"/>
        </w:rPr>
        <w:t>ṣa eva kintu yāvantaḥ puruṣāvyakta-dhiṣṭhitās te sarve bhāvā guṇa-mayā eva | tat</w:t>
      </w:r>
      <w:r>
        <w:rPr>
          <w:lang w:eastAsia="fr-CA"/>
        </w:rPr>
        <w:t>-</w:t>
      </w:r>
      <w:r w:rsidRPr="001E5842">
        <w:rPr>
          <w:lang w:eastAsia="fr-CA"/>
        </w:rPr>
        <w:t>prapañcaḥ</w:t>
      </w:r>
      <w:r>
        <w:rPr>
          <w:lang w:eastAsia="fr-CA"/>
        </w:rPr>
        <w:t>—</w:t>
      </w:r>
      <w:r w:rsidRPr="001E5842">
        <w:rPr>
          <w:lang w:eastAsia="fr-CA"/>
        </w:rPr>
        <w:t>dṛṣṭa</w:t>
      </w:r>
      <w:r>
        <w:rPr>
          <w:lang w:eastAsia="fr-CA"/>
        </w:rPr>
        <w:t>m i</w:t>
      </w:r>
      <w:r w:rsidRPr="001E5842">
        <w:rPr>
          <w:lang w:eastAsia="fr-CA"/>
        </w:rPr>
        <w:t>ti |</w:t>
      </w:r>
      <w:r>
        <w:rPr>
          <w:lang w:eastAsia="fr-CA"/>
        </w:rPr>
        <w:t>|31||</w:t>
      </w:r>
    </w:p>
    <w:p w:rsidR="009072E6" w:rsidRPr="001E5842" w:rsidRDefault="009072E6" w:rsidP="009072E6">
      <w:pPr>
        <w:rPr>
          <w:lang w:eastAsia="fr-CA"/>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p>
    <w:p w:rsidR="009072E6" w:rsidRPr="00E42835" w:rsidRDefault="009072E6" w:rsidP="009072E6">
      <w:pPr>
        <w:rPr>
          <w:b/>
          <w:bCs/>
          <w:noProof w:val="0"/>
          <w:rtl/>
          <w:cs/>
        </w:rPr>
      </w:pPr>
    </w:p>
    <w:p w:rsidR="009072E6" w:rsidRPr="001E0D86"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w:t>
      </w:r>
      <w:r w:rsidRPr="001E5842">
        <w:rPr>
          <w:lang w:eastAsia="fr-CA"/>
        </w:rPr>
        <w:t>na kevala</w:t>
      </w:r>
      <w:r>
        <w:rPr>
          <w:lang w:eastAsia="fr-CA"/>
        </w:rPr>
        <w:t>m e</w:t>
      </w:r>
      <w:r w:rsidRPr="001E5842">
        <w:rPr>
          <w:lang w:eastAsia="fr-CA"/>
        </w:rPr>
        <w:t>ṣa eva</w:t>
      </w:r>
      <w:r>
        <w:rPr>
          <w:lang w:eastAsia="fr-CA"/>
        </w:rPr>
        <w:t>,</w:t>
      </w:r>
      <w:r w:rsidRPr="001E5842">
        <w:rPr>
          <w:lang w:eastAsia="fr-CA"/>
        </w:rPr>
        <w:t xml:space="preserve"> kintu yāvantaḥ puruṣāvyakta</w:t>
      </w:r>
      <w:r>
        <w:rPr>
          <w:lang w:eastAsia="fr-CA"/>
        </w:rPr>
        <w:t xml:space="preserve">yor </w:t>
      </w:r>
      <w:r w:rsidRPr="001E5842">
        <w:rPr>
          <w:lang w:eastAsia="fr-CA"/>
        </w:rPr>
        <w:t xml:space="preserve">dhiṣṭhitās </w:t>
      </w:r>
      <w:r>
        <w:rPr>
          <w:lang w:eastAsia="fr-CA"/>
        </w:rPr>
        <w:t xml:space="preserve">tābhyām adhiṣṭhitās te </w:t>
      </w:r>
      <w:r w:rsidRPr="001E5842">
        <w:rPr>
          <w:lang w:eastAsia="fr-CA"/>
        </w:rPr>
        <w:t>sarve bhāvā guṇa-mayā eva | tat</w:t>
      </w:r>
      <w:r>
        <w:rPr>
          <w:lang w:eastAsia="fr-CA"/>
        </w:rPr>
        <w:t>-</w:t>
      </w:r>
      <w:r w:rsidRPr="001E5842">
        <w:rPr>
          <w:lang w:eastAsia="fr-CA"/>
        </w:rPr>
        <w:t>prapañcaḥ</w:t>
      </w:r>
      <w:r>
        <w:rPr>
          <w:lang w:eastAsia="fr-CA"/>
        </w:rPr>
        <w:t>—</w:t>
      </w:r>
      <w:r w:rsidRPr="001E5842">
        <w:rPr>
          <w:lang w:eastAsia="fr-CA"/>
        </w:rPr>
        <w:t>dṛṣṭa</w:t>
      </w:r>
      <w:r>
        <w:rPr>
          <w:lang w:eastAsia="fr-CA"/>
        </w:rPr>
        <w:t>m i</w:t>
      </w:r>
      <w:r w:rsidRPr="001E5842">
        <w:rPr>
          <w:lang w:eastAsia="fr-CA"/>
        </w:rPr>
        <w:t xml:space="preserve">ti </w:t>
      </w:r>
      <w:r>
        <w:rPr>
          <w:lang w:eastAsia="fr-CA"/>
        </w:rPr>
        <w:t xml:space="preserve">| buddhyā vā avadhāritaṁ saṁsṛtayaḥ saṁsāra-hetavaḥ | atra jñānādīnāṁ saṁsṛti-hetutvam uktaṁ śrī-svāmi-caraṇair api saṁsāra-hetu-bhūtaṁ traiguṇyam uktam upasaṁharatīty avatāraṇāt </w:t>
      </w:r>
      <w:r w:rsidRPr="001E5842">
        <w:rPr>
          <w:lang w:eastAsia="fr-CA"/>
        </w:rPr>
        <w:t>|</w:t>
      </w:r>
      <w:r>
        <w:rPr>
          <w:lang w:eastAsia="fr-CA"/>
        </w:rPr>
        <w:t>|31||</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11.25.32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etāḥ saṁsṛtayaḥ puṁso guṇa-karma-nibandhanāḥ |</w:t>
      </w:r>
    </w:p>
    <w:p w:rsidR="009072E6" w:rsidRDefault="009072E6" w:rsidP="009072E6">
      <w:pPr>
        <w:pStyle w:val="Versequote"/>
        <w:rPr>
          <w:bCs/>
          <w:noProof w:val="0"/>
          <w:szCs w:val="28"/>
          <w:cs/>
          <w:lang w:val="sa-IN" w:bidi="sa-IN"/>
        </w:rPr>
      </w:pPr>
      <w:r>
        <w:rPr>
          <w:bCs/>
          <w:noProof w:val="0"/>
          <w:szCs w:val="28"/>
          <w:cs/>
          <w:lang w:val="sa-IN" w:bidi="sa-IN"/>
        </w:rPr>
        <w:t>yeneme nirjitāḥ saumya guṇā jīvena citta-jāḥ |</w:t>
      </w:r>
    </w:p>
    <w:p w:rsidR="009072E6" w:rsidRDefault="009072E6" w:rsidP="009072E6">
      <w:pPr>
        <w:pStyle w:val="Versequote"/>
        <w:rPr>
          <w:bCs/>
          <w:noProof w:val="0"/>
          <w:szCs w:val="28"/>
          <w:cs/>
          <w:lang w:val="sa-IN" w:bidi="sa-IN"/>
        </w:rPr>
      </w:pPr>
      <w:r>
        <w:rPr>
          <w:bCs/>
          <w:noProof w:val="0"/>
          <w:szCs w:val="28"/>
          <w:cs/>
          <w:lang w:val="sa-IN" w:bidi="sa-IN"/>
        </w:rPr>
        <w:t>bhakti-yogena man-niṣṭho mad-bhāvāya prapadyate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idānīm uktaṁ traiguṇyasya saṁsāra-hetutvam anuvadaṁs tan nirjayān mokṣa ity āha—etā iti sārdhena | yena nirjitāḥ sa paścād avikṣiptena bhakti-yogena man-niṣṭhaḥ san mad-bhāvāya mokṣāya prapadyate yogyo bhavati ||32||</w:t>
      </w:r>
    </w:p>
    <w:p w:rsidR="009072E6" w:rsidRDefault="009072E6" w:rsidP="009072E6">
      <w:pPr>
        <w:rPr>
          <w:lang w:val="fr-CA" w:eastAsia="fr-CA"/>
        </w:rPr>
      </w:pPr>
    </w:p>
    <w:p w:rsidR="009072E6" w:rsidRPr="00317548" w:rsidRDefault="009072E6" w:rsidP="009072E6">
      <w:r w:rsidRPr="00B149C0">
        <w:rPr>
          <w:rFonts w:eastAsia="MS Minchofalt"/>
          <w:b/>
          <w:bCs/>
          <w:lang w:val="pl-PL"/>
        </w:rPr>
        <w:t xml:space="preserve">caitanya-mata-mañjuṣā : </w:t>
      </w:r>
      <w:r>
        <w:rPr>
          <w:rFonts w:eastAsia="MS Minchofalt"/>
          <w:lang w:val="pl-PL"/>
        </w:rPr>
        <w:t>kaivalyaṁ jñānaṁ sāttvikaṁ, man-niṣṭhaṁ jñānaṁ tu nirguṇam | evaṁ man-niketaṁ tu nirguṇaṁ, mad-apāśrayo nirguṇaḥ, mat-sevāyāṁ tu nirguṇāṁ, mad-apāśrayaṁ sukhaṁ nirguṇaṁ, ity ādinā svāśrayasya nairguṇyam uktvā bhakti-yoga eva kāryaḥ, nānya ity āha—bhakti-yogenety-ādi | mad-bhāvāya mat-premṇe ||32||</w:t>
      </w:r>
    </w:p>
    <w:p w:rsidR="009072E6" w:rsidRPr="00B149C0" w:rsidRDefault="009072E6" w:rsidP="009072E6">
      <w:pPr>
        <w:rPr>
          <w:lang w:val="pl-PL" w:eastAsia="fr-CA"/>
        </w:rPr>
      </w:pPr>
    </w:p>
    <w:p w:rsidR="009072E6" w:rsidRPr="00B149C0" w:rsidRDefault="009072E6" w:rsidP="009072E6">
      <w:pPr>
        <w:rPr>
          <w:lang w:val="pl-PL"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sidRPr="00B149C0">
        <w:rPr>
          <w:lang w:val="pl-PL" w:eastAsia="fr-CA"/>
        </w:rPr>
        <w:t>etā iti sārdhakaṁ | mad-bhāvāya mat-premṇe ||32||</w:t>
      </w:r>
    </w:p>
    <w:p w:rsidR="009072E6" w:rsidRPr="00B149C0" w:rsidRDefault="009072E6" w:rsidP="009072E6">
      <w:pPr>
        <w:rPr>
          <w:lang w:val="pl-PL" w:eastAsia="fr-CA"/>
        </w:rPr>
      </w:pPr>
    </w:p>
    <w:p w:rsidR="009072E6" w:rsidRPr="00DD16BF" w:rsidRDefault="009072E6" w:rsidP="009072E6">
      <w:pPr>
        <w:rPr>
          <w:noProof w:val="0"/>
          <w:rtl/>
          <w:cs/>
          <w:lang w:val="fr-CA" w:eastAsia="fr-CA"/>
        </w:rPr>
      </w:pPr>
      <w:r w:rsidRPr="00E42835">
        <w:rPr>
          <w:b/>
          <w:bCs/>
          <w:noProof w:val="0"/>
          <w:rtl/>
          <w:cs/>
        </w:rPr>
        <w:t xml:space="preserve">viśvanāthaḥ </w:t>
      </w:r>
      <w:r w:rsidRPr="00E42835">
        <w:rPr>
          <w:b/>
          <w:bCs/>
          <w:noProof w:val="0"/>
          <w:cs/>
        </w:rPr>
        <w:t>:</w:t>
      </w:r>
      <w:r w:rsidRPr="00AB70D5">
        <w:rPr>
          <w:rFonts w:eastAsia="MS Minchofalt"/>
          <w:b/>
          <w:bCs/>
          <w:lang w:val="fr-CA"/>
        </w:rPr>
        <w:t xml:space="preserve"> </w:t>
      </w:r>
      <w:r>
        <w:rPr>
          <w:rFonts w:eastAsia="MS Minchofalt"/>
          <w:color w:val="000000"/>
          <w:lang w:val="fr-CA"/>
        </w:rPr>
        <w:t xml:space="preserve">kintu yena jīvena kartrā bhakti-yogena karaṇena ime guṇā nirjitāḥ, sa man-niṣṭho nirguṇo mad-bhaktaḥ mad-bhāvāya mat-sārūpyāya tathā mad-bhāvāya mad-dāsya-sakhyādi-bhāvārthaṁ vā prapadyate | atra </w:t>
      </w:r>
      <w:r>
        <w:rPr>
          <w:rFonts w:eastAsia="MS Minchofalt"/>
          <w:color w:val="0000FF"/>
          <w:lang w:val="fr-CA"/>
        </w:rPr>
        <w:t xml:space="preserve">yānti mām eva nirguṇāḥ </w:t>
      </w:r>
      <w:r>
        <w:rPr>
          <w:rFonts w:eastAsia="MS Minchofalt"/>
          <w:color w:val="000000"/>
          <w:lang w:val="fr-CA"/>
        </w:rPr>
        <w:t xml:space="preserve">iti, </w:t>
      </w:r>
      <w:r>
        <w:rPr>
          <w:rFonts w:eastAsia="MS Minchofalt"/>
          <w:color w:val="0000FF"/>
          <w:lang w:val="fr-CA"/>
        </w:rPr>
        <w:t>nirguṇo mad-</w:t>
      </w:r>
      <w:r w:rsidRPr="00AB70D5">
        <w:rPr>
          <w:rFonts w:eastAsia="MS Minchofalt"/>
          <w:color w:val="000000"/>
          <w:lang w:val="fr-CA"/>
        </w:rPr>
        <w:t>apāśrayaḥ</w:t>
      </w:r>
      <w:r>
        <w:rPr>
          <w:rFonts w:eastAsia="MS Minchofalt"/>
          <w:color w:val="000000"/>
          <w:lang w:val="fr-CA"/>
        </w:rPr>
        <w:t xml:space="preserve"> iti mad-bhaktasya nirguṇatvam | </w:t>
      </w:r>
      <w:r>
        <w:rPr>
          <w:rFonts w:eastAsia="MS Minchofalt"/>
          <w:color w:val="0000FF"/>
          <w:lang w:val="fr-CA"/>
        </w:rPr>
        <w:t>lakṣaṇaṁ bhakti-yogasya nirguṇasyety udāhṛtam i</w:t>
      </w:r>
      <w:r>
        <w:rPr>
          <w:rFonts w:eastAsia="MS Minchofalt"/>
          <w:color w:val="000000"/>
          <w:lang w:val="fr-CA"/>
        </w:rPr>
        <w:t xml:space="preserve">ti akpila-devokter atrāpi bhakti-yogena guṇā nirjitā ity uktyā bhakti-yogasya ca nirguṇatvam | sa ca bhakti-yogo’rcanādir gandha-puṣpa-dhūpa-dīpa-cchatra-cāmarādi-ghaṭita iti tat-tad-dravyāṇām api nirguṇatvaṁ, tadīya-śraddhādīnāṁ nirguṇatvas tūktam evety ato bhakty-upakaraṇa-mātrasyaiva nirguṇatvam avagamitaṁ bhagavatā </w:t>
      </w:r>
      <w:r>
        <w:rPr>
          <w:lang w:val="fr-CA" w:eastAsia="fr-CA"/>
        </w:rPr>
        <w:t>||32||</w:t>
      </w:r>
    </w:p>
    <w:p w:rsidR="009072E6" w:rsidRPr="00DD16BF" w:rsidRDefault="009072E6" w:rsidP="009072E6">
      <w:pPr>
        <w:rPr>
          <w:noProof w:val="0"/>
          <w:cs/>
          <w:lang w:val="fr-CA"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11.25.33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tasmād deha</w:t>
      </w:r>
      <w:r>
        <w:rPr>
          <w:rFonts w:eastAsia="MS Minchofalt"/>
          <w:bCs/>
          <w:szCs w:val="28"/>
          <w:cs/>
          <w:lang w:val="sa-IN" w:bidi="sa-IN"/>
        </w:rPr>
        <w:t>m i</w:t>
      </w:r>
      <w:r>
        <w:rPr>
          <w:bCs/>
          <w:noProof w:val="0"/>
          <w:szCs w:val="28"/>
          <w:cs/>
          <w:lang w:val="sa-IN" w:bidi="sa-IN"/>
        </w:rPr>
        <w:t>maṁ labdhvā jñāna-vijñāna-sambhava</w:t>
      </w:r>
      <w:r>
        <w:rPr>
          <w:rFonts w:eastAsia="MS Minchofalt"/>
          <w:bCs/>
          <w:szCs w:val="28"/>
          <w:cs/>
          <w:lang w:val="sa-IN" w:bidi="sa-IN"/>
        </w:rPr>
        <w:t>m |</w:t>
      </w:r>
    </w:p>
    <w:p w:rsidR="009072E6" w:rsidRDefault="009072E6" w:rsidP="009072E6">
      <w:pPr>
        <w:pStyle w:val="Versequote"/>
        <w:rPr>
          <w:bCs/>
          <w:noProof w:val="0"/>
          <w:szCs w:val="28"/>
          <w:cs/>
          <w:lang w:val="sa-IN" w:bidi="sa-IN"/>
        </w:rPr>
      </w:pPr>
      <w:r>
        <w:rPr>
          <w:bCs/>
          <w:noProof w:val="0"/>
          <w:szCs w:val="28"/>
          <w:cs/>
          <w:lang w:val="sa-IN" w:bidi="sa-IN"/>
        </w:rPr>
        <w:t>guṇa-saṅgaṁ vinirdhūya māṁ bhajantu vicakṣaṇāḥ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tasmād vivekinām idam eva yuktam ity āha—tasmād iti | jñāna-vijñānayoḥ sambhavo yasmiṁs tam imaṁ nara-deham ||33||</w:t>
      </w:r>
    </w:p>
    <w:p w:rsidR="009072E6" w:rsidRDefault="009072E6" w:rsidP="009072E6">
      <w:pPr>
        <w:rPr>
          <w:lang w:val="fr-CA" w:eastAsia="fr-CA"/>
        </w:rPr>
      </w:pPr>
    </w:p>
    <w:p w:rsidR="009072E6" w:rsidRDefault="009072E6" w:rsidP="009072E6">
      <w:pPr>
        <w:rPr>
          <w:lang w:val="fr-CA" w:eastAsia="fr-CA"/>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sidRPr="00DD16BF">
        <w:rPr>
          <w:color w:val="0000FF"/>
          <w:lang w:val="fr-CA" w:eastAsia="fr-CA"/>
        </w:rPr>
        <w:t>tasmāt tva</w:t>
      </w:r>
      <w:r>
        <w:rPr>
          <w:color w:val="0000FF"/>
          <w:lang w:val="fr-CA" w:eastAsia="fr-CA"/>
        </w:rPr>
        <w:t>m u</w:t>
      </w:r>
      <w:r w:rsidRPr="00DD16BF">
        <w:rPr>
          <w:color w:val="0000FF"/>
          <w:lang w:val="fr-CA" w:eastAsia="fr-CA"/>
        </w:rPr>
        <w:t>ddhavotsṛjya</w:t>
      </w:r>
      <w:r w:rsidRPr="00DD16BF">
        <w:rPr>
          <w:lang w:val="fr-CA" w:eastAsia="fr-CA"/>
        </w:rPr>
        <w:t xml:space="preserve"> </w:t>
      </w:r>
      <w:r>
        <w:rPr>
          <w:color w:val="000000"/>
          <w:lang w:val="fr-CA" w:eastAsia="fr-CA"/>
        </w:rPr>
        <w:t xml:space="preserve">[bhā.pu. 11.12.14] </w:t>
      </w:r>
      <w:r>
        <w:rPr>
          <w:lang w:val="fr-CA" w:eastAsia="fr-CA"/>
        </w:rPr>
        <w:t>ity-ādibhir abhyastam api bhajanasya sarvoparitanatvam abhyasyati—tasmād deham iti ||33||</w:t>
      </w:r>
    </w:p>
    <w:p w:rsidR="009072E6" w:rsidRDefault="009072E6" w:rsidP="009072E6">
      <w:pPr>
        <w:rPr>
          <w:lang w:val="fr-CA" w:eastAsia="fr-CA"/>
        </w:rPr>
      </w:pPr>
    </w:p>
    <w:p w:rsidR="009072E6" w:rsidRPr="00E42835" w:rsidRDefault="009072E6" w:rsidP="009072E6">
      <w:pPr>
        <w:rPr>
          <w:b/>
          <w:bCs/>
          <w:noProof w:val="0"/>
          <w:rtl/>
          <w:cs/>
        </w:rPr>
      </w:pPr>
      <w:r w:rsidRPr="00E42835">
        <w:rPr>
          <w:b/>
          <w:bCs/>
          <w:noProof w:val="0"/>
          <w:rtl/>
          <w:cs/>
        </w:rPr>
        <w:t xml:space="preserve">viśvanāthaḥ </w:t>
      </w:r>
      <w:r w:rsidRPr="00E42835">
        <w:rPr>
          <w:b/>
          <w:bCs/>
          <w:noProof w:val="0"/>
          <w:cs/>
        </w:rPr>
        <w:t>:</w:t>
      </w:r>
      <w:r w:rsidRPr="00DD16BF">
        <w:rPr>
          <w:rFonts w:eastAsia="MS Minchofalt"/>
          <w:b/>
          <w:bCs/>
          <w:lang w:val="fr-CA"/>
        </w:rPr>
        <w:t xml:space="preserve"> </w:t>
      </w:r>
      <w:r>
        <w:rPr>
          <w:lang w:val="fr-CA" w:eastAsia="fr-CA"/>
        </w:rPr>
        <w:t>imaṁ nara-dehaṁ jñāna-vijñānayor bhakty-utthayor api sambhavo yatra tam ||33||</w:t>
      </w:r>
    </w:p>
    <w:p w:rsidR="009072E6" w:rsidRPr="00DD16BF" w:rsidRDefault="009072E6" w:rsidP="009072E6">
      <w:pPr>
        <w:rPr>
          <w:noProof w:val="0"/>
          <w:cs/>
          <w:lang w:val="fr-CA"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11.25.34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niḥsaṅgo māṁ bhajed vidvān apramatto jitendriyaḥ |</w:t>
      </w:r>
    </w:p>
    <w:p w:rsidR="009072E6" w:rsidRDefault="009072E6" w:rsidP="009072E6">
      <w:pPr>
        <w:pStyle w:val="Versequote"/>
        <w:rPr>
          <w:bCs/>
          <w:noProof w:val="0"/>
          <w:szCs w:val="28"/>
          <w:cs/>
          <w:lang w:val="sa-IN" w:bidi="sa-IN"/>
        </w:rPr>
      </w:pPr>
      <w:r>
        <w:rPr>
          <w:bCs/>
          <w:noProof w:val="0"/>
          <w:szCs w:val="28"/>
          <w:cs/>
          <w:lang w:val="sa-IN" w:bidi="sa-IN"/>
        </w:rPr>
        <w:t>rajas tamaś cābhijayet sattva-saṁsevayā muniḥ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bhajana-prakāram āha—niḥsaṅga iti sārdhena ||34||</w:t>
      </w:r>
    </w:p>
    <w:p w:rsidR="009072E6" w:rsidRDefault="009072E6" w:rsidP="009072E6">
      <w:pPr>
        <w:rPr>
          <w:lang w:val="fr-CA" w:eastAsia="fr-CA"/>
        </w:rPr>
      </w:pPr>
    </w:p>
    <w:p w:rsidR="009072E6" w:rsidRPr="00BE15AE" w:rsidRDefault="009072E6" w:rsidP="009072E6">
      <w:r w:rsidRPr="00B149C0">
        <w:rPr>
          <w:rFonts w:eastAsia="MS Minchofalt"/>
          <w:b/>
          <w:bCs/>
          <w:lang w:val="pl-PL" w:eastAsia="fr-CA"/>
        </w:rPr>
        <w:t>caitanya-mata-mañjuṣā :</w:t>
      </w:r>
      <w:r w:rsidRPr="00B149C0">
        <w:rPr>
          <w:rFonts w:eastAsia="MS Minchofalt"/>
          <w:lang w:val="pl-PL" w:eastAsia="fr-CA"/>
        </w:rPr>
        <w:t xml:space="preserve"> </w:t>
      </w:r>
      <w:r w:rsidRPr="00B149C0">
        <w:rPr>
          <w:lang w:val="fr-CA" w:eastAsia="fr-CA"/>
        </w:rPr>
        <w:t>bhajan</w:t>
      </w:r>
      <w:r>
        <w:rPr>
          <w:lang w:val="fr-CA" w:eastAsia="fr-CA"/>
        </w:rPr>
        <w:t>asya phalam āha—niḥsaṅgo māṁ bhajed ity ādi | tadā kiṁ syāt ? tadā guṇa-jayo bhavati | tataḥ kiṁ syāt ? jīvaḥ jīvatvaṁ vihāya māṁ prapadý, śuddha-bhāgavata-tanur bhavatīty arthaḥ ||34-35||</w:t>
      </w:r>
    </w:p>
    <w:p w:rsidR="009072E6" w:rsidRPr="00B149C0" w:rsidRDefault="009072E6" w:rsidP="009072E6">
      <w:pPr>
        <w:rPr>
          <w:lang w:val="fr-CA" w:eastAsia="fr-CA"/>
        </w:rPr>
      </w:pPr>
    </w:p>
    <w:p w:rsidR="009072E6" w:rsidRDefault="009072E6" w:rsidP="009072E6">
      <w:pPr>
        <w:rPr>
          <w:noProof w:val="0"/>
          <w:cs/>
          <w:lang w:val="sa-IN"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niḥsaṅga ity ardhaka</w:t>
      </w:r>
      <w:r>
        <w:rPr>
          <w:rFonts w:eastAsia="MS Minchofalt"/>
          <w:cs/>
          <w:lang w:val="sa-IN" w:bidi="sa-IN"/>
        </w:rPr>
        <w:t>m |</w:t>
      </w:r>
      <w:r>
        <w:rPr>
          <w:noProof w:val="0"/>
          <w:cs/>
          <w:lang w:val="sa-IN" w:bidi="sa-IN"/>
        </w:rPr>
        <w:t>|34||</w:t>
      </w:r>
    </w:p>
    <w:p w:rsidR="009072E6" w:rsidRPr="00B149C0" w:rsidRDefault="009072E6" w:rsidP="009072E6">
      <w:pPr>
        <w:rPr>
          <w:rFonts w:eastAsia="MS Minchofalt"/>
          <w:b/>
          <w:bCs/>
          <w:lang w:val="fr-CA"/>
        </w:rPr>
      </w:pPr>
    </w:p>
    <w:p w:rsidR="009072E6" w:rsidRPr="00DD16BF" w:rsidRDefault="009072E6" w:rsidP="009072E6">
      <w:pPr>
        <w:rPr>
          <w:noProof w:val="0"/>
          <w:color w:val="000000"/>
          <w:rtl/>
          <w:cs/>
        </w:rPr>
      </w:pPr>
      <w:r w:rsidRPr="00E42835">
        <w:rPr>
          <w:b/>
          <w:bCs/>
          <w:noProof w:val="0"/>
          <w:rtl/>
          <w:cs/>
        </w:rPr>
        <w:t xml:space="preserve">viśvanāthaḥ </w:t>
      </w:r>
      <w:r w:rsidRPr="00E42835">
        <w:rPr>
          <w:b/>
          <w:bCs/>
          <w:noProof w:val="0"/>
          <w:cs/>
        </w:rPr>
        <w:t>:</w:t>
      </w:r>
      <w:r w:rsidRPr="00BC6376">
        <w:rPr>
          <w:rFonts w:eastAsia="MS Minchofalt"/>
          <w:b/>
          <w:bCs/>
          <w:lang w:val="fr-CA"/>
        </w:rPr>
        <w:t xml:space="preserve"> </w:t>
      </w:r>
      <w:r w:rsidRPr="00BC6376">
        <w:rPr>
          <w:rFonts w:eastAsia="MS Minchofalt"/>
          <w:color w:val="000000"/>
          <w:lang w:val="fr-CA"/>
        </w:rPr>
        <w:t>śuddha-bhajana-prakāraṁ śikṣayati—niḥsaṅgaḥ anya-kāmanā-jñāna-karmādi-saṅga-rahitaḥ | nanu ca yasya tvat-sevāyāṁ śraddhā nirguṇāsti, atha ca sāttviky ādhyātmikī śraddhāpy asti, rājasī karma-śraddhā tāmasy adharma-śraddhāpy asti, evaṁ tvad-bhakty-utthaṁ nirguṇaṁ sukham asti, tathā ātmotthaṁ viṣayotthaṁ mohotthaṁ ca triguṇa-mayam api sukham asti | evam evokta-lakṣaṇaṁ sarvaṁ nairguṇyaṁ traiguṇyaṁ cāsti tenārabdha-tvad-bhajanena janena kiṁ kartavyam iti cet śrūyatām—sa yadi kevalaṁ bhaktimān syāt, tadā bhaktyaiva traiguṇyaṁ nirjayed ity uktam eva | yeneme nirjitāḥ saumya guṇā bhakti-yogenety anena pūrva-ślokena, yadi ca pradhānī-bhūta-bhaktimān syāt, tadā punar upāyāntaraṁapi traiguṇya-jaye’stīty āha—raja iti ||34||</w:t>
      </w:r>
    </w:p>
    <w:p w:rsidR="009072E6" w:rsidRPr="00DD16BF" w:rsidRDefault="009072E6" w:rsidP="009072E6">
      <w:pPr>
        <w:rPr>
          <w:noProof w:val="0"/>
          <w:cs/>
          <w:lang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11.25.35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sattvaṁ cābhijayed yukto nairapekṣyeṇa śānta-dhīḥ |</w:t>
      </w:r>
    </w:p>
    <w:p w:rsidR="009072E6" w:rsidRDefault="009072E6" w:rsidP="009072E6">
      <w:pPr>
        <w:pStyle w:val="Versequote"/>
        <w:rPr>
          <w:bCs/>
          <w:noProof w:val="0"/>
          <w:szCs w:val="28"/>
          <w:cs/>
          <w:lang w:val="sa-IN" w:bidi="sa-IN"/>
        </w:rPr>
      </w:pPr>
      <w:r>
        <w:rPr>
          <w:bCs/>
          <w:noProof w:val="0"/>
          <w:szCs w:val="28"/>
          <w:cs/>
          <w:lang w:val="sa-IN" w:bidi="sa-IN"/>
        </w:rPr>
        <w:t>sampadyate guṇair mukto jīvo jīvaṁ vihāya mā</w:t>
      </w:r>
      <w:r>
        <w:rPr>
          <w:rFonts w:eastAsia="MS Minchofalt"/>
          <w:bCs/>
          <w:szCs w:val="28"/>
          <w:cs/>
          <w:lang w:val="sa-IN" w:bidi="sa-IN"/>
        </w:rPr>
        <w:t>m |</w:t>
      </w:r>
      <w:r>
        <w:rPr>
          <w:bCs/>
          <w:noProof w:val="0"/>
          <w:szCs w:val="28"/>
          <w:cs/>
          <w:lang w:val="sa-IN" w:bidi="sa-IN"/>
        </w:rPr>
        <w:t>|</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 xml:space="preserve">sattva-saṁsevayā </w:t>
      </w:r>
      <w:r w:rsidRPr="00DD16BF">
        <w:rPr>
          <w:color w:val="0000FF"/>
          <w:lang w:val="fr-CA" w:eastAsia="fr-CA"/>
        </w:rPr>
        <w:t>sāttvikāny eva seveta pumān sattva-vivṛddhaye</w:t>
      </w:r>
      <w:r>
        <w:rPr>
          <w:color w:val="0000FF"/>
          <w:lang w:val="fr-CA" w:eastAsia="fr-CA"/>
        </w:rPr>
        <w:t xml:space="preserve"> </w:t>
      </w:r>
      <w:r>
        <w:rPr>
          <w:color w:val="000000"/>
          <w:lang w:val="fr-CA" w:eastAsia="fr-CA"/>
        </w:rPr>
        <w:t>[bhā.pu. 11.13.6]</w:t>
      </w:r>
      <w:r>
        <w:rPr>
          <w:lang w:val="fr-CA" w:eastAsia="fr-CA"/>
        </w:rPr>
        <w:t xml:space="preserve"> iti prāg-uktayā | nairapekṣyeṇopaśamātmakena sattvenaiva ||35||</w:t>
      </w:r>
    </w:p>
    <w:p w:rsidR="009072E6" w:rsidRDefault="009072E6" w:rsidP="009072E6">
      <w:pPr>
        <w:rPr>
          <w:lang w:val="fr-CA" w:eastAsia="fr-CA"/>
        </w:rPr>
      </w:pPr>
    </w:p>
    <w:p w:rsidR="009072E6" w:rsidRPr="00B149C0" w:rsidRDefault="009072E6" w:rsidP="009072E6">
      <w:pPr>
        <w:rPr>
          <w:rFonts w:eastAsia="MS Minchofalt"/>
          <w:i/>
          <w:iCs/>
          <w:lang w:val="fr-CA"/>
        </w:rPr>
      </w:pPr>
      <w:r w:rsidRPr="00B149C0">
        <w:rPr>
          <w:rFonts w:eastAsia="MS Minchofalt"/>
          <w:b/>
          <w:bCs/>
          <w:lang w:val="pl-PL"/>
        </w:rPr>
        <w:t xml:space="preserve">caitanya-mata-mañjuṣā : </w:t>
      </w:r>
      <w:r>
        <w:rPr>
          <w:rFonts w:eastAsia="MS Minchofalt"/>
          <w:i/>
          <w:iCs/>
          <w:lang w:val="fr-CA"/>
        </w:rPr>
        <w:t>pūrv</w:t>
      </w:r>
      <w:r w:rsidRPr="00B149C0">
        <w:rPr>
          <w:rFonts w:eastAsia="MS Minchofalt"/>
          <w:i/>
          <w:iCs/>
          <w:lang w:val="fr-CA"/>
        </w:rPr>
        <w:t>a-ślok</w:t>
      </w:r>
      <w:r>
        <w:rPr>
          <w:rFonts w:eastAsia="MS Minchofalt"/>
          <w:i/>
          <w:iCs/>
          <w:lang w:val="fr-CA"/>
        </w:rPr>
        <w:t>asya</w:t>
      </w:r>
      <w:r w:rsidRPr="00B149C0">
        <w:rPr>
          <w:rFonts w:eastAsia="MS Minchofalt"/>
          <w:i/>
          <w:iCs/>
          <w:lang w:val="fr-CA"/>
        </w:rPr>
        <w:t xml:space="preserve"> vyākhyā draṣṭavyā.</w:t>
      </w:r>
    </w:p>
    <w:p w:rsidR="009072E6" w:rsidRPr="00B149C0" w:rsidRDefault="009072E6" w:rsidP="009072E6">
      <w:pPr>
        <w:rPr>
          <w:i/>
          <w:iCs/>
          <w:noProof w:val="0"/>
          <w:rtl/>
          <w:cs/>
        </w:rPr>
      </w:pPr>
    </w:p>
    <w:p w:rsidR="009072E6" w:rsidRPr="00E42835" w:rsidRDefault="009072E6" w:rsidP="009072E6">
      <w:pPr>
        <w:rPr>
          <w:b/>
          <w:bCs/>
          <w:noProof w:val="0"/>
          <w:rtl/>
          <w:cs/>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noProof w:val="0"/>
          <w:cs/>
          <w:lang w:val="sa-IN" w:bidi="sa-IN"/>
        </w:rPr>
        <w:t>sampadyata ity ardhaka</w:t>
      </w:r>
      <w:r>
        <w:rPr>
          <w:rFonts w:eastAsia="MS Minchofalt"/>
          <w:cs/>
          <w:lang w:val="sa-IN" w:bidi="sa-IN"/>
        </w:rPr>
        <w:t>m |</w:t>
      </w:r>
      <w:r>
        <w:rPr>
          <w:noProof w:val="0"/>
          <w:cs/>
          <w:lang w:val="sa-IN" w:bidi="sa-IN"/>
        </w:rPr>
        <w:t>|35||</w:t>
      </w:r>
    </w:p>
    <w:p w:rsidR="009072E6" w:rsidRPr="00E42835" w:rsidRDefault="009072E6" w:rsidP="009072E6">
      <w:pPr>
        <w:rPr>
          <w:b/>
          <w:bCs/>
          <w:noProof w:val="0"/>
          <w:rtl/>
          <w:cs/>
        </w:rPr>
      </w:pPr>
    </w:p>
    <w:p w:rsidR="009072E6" w:rsidRPr="007F1487" w:rsidRDefault="009072E6" w:rsidP="009072E6">
      <w:pPr>
        <w:rPr>
          <w:noProof w:val="0"/>
          <w:rtl/>
          <w:cs/>
          <w:lang w:val="fr-CA" w:eastAsia="fr-CA"/>
        </w:rPr>
      </w:pPr>
      <w:r w:rsidRPr="00E42835">
        <w:rPr>
          <w:b/>
          <w:bCs/>
          <w:noProof w:val="0"/>
          <w:rtl/>
          <w:cs/>
        </w:rPr>
        <w:t xml:space="preserve">viśvanāthaḥ </w:t>
      </w:r>
      <w:r w:rsidRPr="00E42835">
        <w:rPr>
          <w:b/>
          <w:bCs/>
          <w:noProof w:val="0"/>
          <w:cs/>
        </w:rPr>
        <w:t>:</w:t>
      </w:r>
      <w:r>
        <w:rPr>
          <w:rFonts w:eastAsia="MS Minchofalt"/>
          <w:color w:val="000000"/>
        </w:rPr>
        <w:t xml:space="preserve"> sattva-saṁsevayā sāttvikāny eva seveteti prāg-ukta-prakārayā | </w:t>
      </w:r>
      <w:r>
        <w:rPr>
          <w:lang w:val="fr-CA" w:eastAsia="fr-CA"/>
        </w:rPr>
        <w:t>nairapekṣyeṇa bhakty-uttha-vaitṛṣṇyena ||35||</w:t>
      </w:r>
    </w:p>
    <w:p w:rsidR="009072E6" w:rsidRDefault="009072E6" w:rsidP="009072E6">
      <w:pPr>
        <w:rPr>
          <w:noProof w:val="0"/>
          <w:cs/>
          <w:lang w:val="sa-IN" w:bidi="sa-IN"/>
        </w:rPr>
      </w:pPr>
    </w:p>
    <w:p w:rsidR="009072E6" w:rsidRDefault="009072E6" w:rsidP="009072E6">
      <w:pPr>
        <w:jc w:val="center"/>
        <w:rPr>
          <w:noProof w:val="0"/>
          <w:cs/>
          <w:lang w:val="sa-IN" w:bidi="sa-IN"/>
        </w:rPr>
      </w:pPr>
      <w:r>
        <w:rPr>
          <w:noProof w:val="0"/>
          <w:cs/>
          <w:lang w:val="sa-IN" w:bidi="sa-IN"/>
        </w:rPr>
        <w:t xml:space="preserve"> —o)0(o—</w:t>
      </w:r>
    </w:p>
    <w:p w:rsidR="009072E6" w:rsidRDefault="009072E6" w:rsidP="009072E6">
      <w:pPr>
        <w:rPr>
          <w:noProof w:val="0"/>
          <w:cs/>
          <w:lang w:val="sa-IN" w:bidi="sa-IN"/>
        </w:rPr>
      </w:pPr>
    </w:p>
    <w:p w:rsidR="009072E6" w:rsidRDefault="009072E6" w:rsidP="009072E6">
      <w:pPr>
        <w:jc w:val="center"/>
        <w:rPr>
          <w:b/>
          <w:bCs/>
          <w:noProof w:val="0"/>
          <w:cs/>
          <w:lang w:val="sa-IN" w:bidi="sa-IN"/>
        </w:rPr>
      </w:pPr>
      <w:r>
        <w:rPr>
          <w:b/>
          <w:bCs/>
          <w:noProof w:val="0"/>
          <w:cs/>
          <w:lang w:val="sa-IN" w:bidi="sa-IN"/>
        </w:rPr>
        <w:t>|| 11.25.36 ||</w:t>
      </w:r>
    </w:p>
    <w:p w:rsidR="009072E6" w:rsidRDefault="009072E6" w:rsidP="009072E6">
      <w:pPr>
        <w:jc w:val="center"/>
        <w:rPr>
          <w:b/>
          <w:bCs/>
          <w:noProof w:val="0"/>
          <w:cs/>
          <w:lang w:val="sa-IN" w:bidi="sa-IN"/>
        </w:rPr>
      </w:pPr>
    </w:p>
    <w:p w:rsidR="009072E6" w:rsidRDefault="009072E6" w:rsidP="009072E6">
      <w:pPr>
        <w:pStyle w:val="Versequote"/>
        <w:rPr>
          <w:bCs/>
          <w:noProof w:val="0"/>
          <w:szCs w:val="28"/>
          <w:cs/>
          <w:lang w:val="sa-IN" w:bidi="sa-IN"/>
        </w:rPr>
      </w:pPr>
      <w:r>
        <w:rPr>
          <w:bCs/>
          <w:noProof w:val="0"/>
          <w:szCs w:val="28"/>
          <w:cs/>
          <w:lang w:val="sa-IN" w:bidi="sa-IN"/>
        </w:rPr>
        <w:t>jīvo jīva-vinirmukto</w:t>
      </w:r>
      <w:r>
        <w:rPr>
          <w:rStyle w:val="Refdenotaalpie"/>
          <w:rFonts w:cs="Balaram"/>
          <w:bCs/>
          <w:noProof w:val="0"/>
          <w:szCs w:val="28"/>
          <w:cs/>
          <w:lang w:val="sa-IN" w:bidi="sa-IN"/>
        </w:rPr>
        <w:footnoteReference w:id="94"/>
      </w:r>
      <w:r>
        <w:rPr>
          <w:bCs/>
          <w:noProof w:val="0"/>
          <w:szCs w:val="28"/>
          <w:cs/>
          <w:lang w:val="sa-IN" w:bidi="sa-IN"/>
        </w:rPr>
        <w:t xml:space="preserve"> guṇaiś cāśaya-sambhavaiḥ |</w:t>
      </w:r>
    </w:p>
    <w:p w:rsidR="009072E6" w:rsidRDefault="009072E6" w:rsidP="009072E6">
      <w:pPr>
        <w:pStyle w:val="Versequote"/>
        <w:rPr>
          <w:bCs/>
          <w:noProof w:val="0"/>
          <w:szCs w:val="28"/>
          <w:cs/>
          <w:lang w:val="sa-IN" w:bidi="sa-IN"/>
        </w:rPr>
      </w:pPr>
      <w:r>
        <w:rPr>
          <w:bCs/>
          <w:noProof w:val="0"/>
          <w:szCs w:val="28"/>
          <w:cs/>
          <w:lang w:val="sa-IN" w:bidi="sa-IN"/>
        </w:rPr>
        <w:t>mayaiva brahmaṇā pūrṇo na bahir nāntaraś caret ||</w:t>
      </w:r>
    </w:p>
    <w:p w:rsidR="009072E6" w:rsidRDefault="009072E6" w:rsidP="009072E6">
      <w:pPr>
        <w:rPr>
          <w:noProof w:val="0"/>
          <w:cs/>
          <w:lang w:val="sa-IN" w:bidi="sa-IN"/>
        </w:rPr>
      </w:pPr>
    </w:p>
    <w:p w:rsidR="009072E6" w:rsidRDefault="009072E6" w:rsidP="009072E6">
      <w:pPr>
        <w:rPr>
          <w:lang w:val="fr-CA" w:eastAsia="fr-CA"/>
        </w:rPr>
      </w:pPr>
      <w:r w:rsidRPr="00E42835">
        <w:rPr>
          <w:b/>
          <w:bCs/>
          <w:noProof w:val="0"/>
          <w:rtl/>
          <w:cs/>
        </w:rPr>
        <w:t xml:space="preserve">śrīdharaḥ </w:t>
      </w:r>
      <w:r w:rsidRPr="00E42835">
        <w:rPr>
          <w:b/>
          <w:bCs/>
          <w:noProof w:val="0"/>
          <w:cs/>
        </w:rPr>
        <w:t>:</w:t>
      </w:r>
      <w:r>
        <w:rPr>
          <w:rFonts w:eastAsia="MS Minchofalt"/>
          <w:b/>
          <w:lang w:val="en-US"/>
        </w:rPr>
        <w:t xml:space="preserve"> </w:t>
      </w:r>
      <w:r>
        <w:rPr>
          <w:lang w:val="fr-CA" w:eastAsia="fr-CA"/>
        </w:rPr>
        <w:t>evaṁ ca sati māṁ prāpnotīty āha—sampadyata iti | jīvaṁ jīvatva-kāraṇaṁ liṅga-śarīram | māṁ prāptasya na punaḥ saṁsāra ity āha—jīva iti | na bahir viṣaya-bhogena nāntaras tat-smaraṇena ||36||</w:t>
      </w:r>
    </w:p>
    <w:p w:rsidR="009072E6" w:rsidRDefault="009072E6" w:rsidP="009072E6">
      <w:pPr>
        <w:rPr>
          <w:rFonts w:eastAsia="MS Minchofalt"/>
          <w:b/>
          <w:bCs/>
        </w:rPr>
      </w:pPr>
    </w:p>
    <w:p w:rsidR="009072E6" w:rsidRPr="00B149C0" w:rsidRDefault="009072E6" w:rsidP="009072E6">
      <w:r w:rsidRPr="00B149C0">
        <w:rPr>
          <w:rFonts w:eastAsia="MS Minchofalt"/>
          <w:b/>
          <w:bCs/>
          <w:lang w:val="pl-PL" w:eastAsia="fr-CA"/>
        </w:rPr>
        <w:t>caitanya-mata-mañjuṣā :</w:t>
      </w:r>
      <w:r w:rsidRPr="00B149C0">
        <w:rPr>
          <w:rFonts w:eastAsia="MS Minchofalt"/>
          <w:lang w:val="pl-PL" w:eastAsia="fr-CA"/>
        </w:rPr>
        <w:t xml:space="preserve"> </w:t>
      </w:r>
      <w:r>
        <w:rPr>
          <w:rFonts w:eastAsia="MS Minchofalt"/>
          <w:lang w:val="pl-PL" w:eastAsia="fr-CA"/>
        </w:rPr>
        <w:t xml:space="preserve"> </w:t>
      </w:r>
      <w:r>
        <w:rPr>
          <w:lang w:eastAsia="fr-CA"/>
        </w:rPr>
        <w:t>tathā</w:t>
      </w:r>
      <w:r w:rsidRPr="00B149C0">
        <w:rPr>
          <w:lang w:eastAsia="fr-CA"/>
        </w:rPr>
        <w:t xml:space="preserve"> ca nir</w:t>
      </w:r>
      <w:r>
        <w:rPr>
          <w:lang w:eastAsia="fr-CA"/>
        </w:rPr>
        <w:t>viśeṣ</w:t>
      </w:r>
      <w:r w:rsidRPr="00B149C0">
        <w:rPr>
          <w:lang w:eastAsia="fr-CA"/>
        </w:rPr>
        <w:t>a-</w:t>
      </w:r>
      <w:r>
        <w:rPr>
          <w:lang w:eastAsia="fr-CA"/>
        </w:rPr>
        <w:t>brahma</w:t>
      </w:r>
      <w:r w:rsidRPr="00B149C0">
        <w:rPr>
          <w:lang w:eastAsia="fr-CA"/>
        </w:rPr>
        <w:t>-</w:t>
      </w:r>
      <w:r>
        <w:rPr>
          <w:lang w:eastAsia="fr-CA"/>
        </w:rPr>
        <w:t>bhāv</w:t>
      </w:r>
      <w:r w:rsidRPr="00B149C0">
        <w:rPr>
          <w:lang w:eastAsia="fr-CA"/>
        </w:rPr>
        <w:t>enā</w:t>
      </w:r>
      <w:r>
        <w:rPr>
          <w:lang w:eastAsia="fr-CA"/>
        </w:rPr>
        <w:t>pūrṇ</w:t>
      </w:r>
      <w:r w:rsidRPr="00B149C0">
        <w:rPr>
          <w:lang w:eastAsia="fr-CA"/>
        </w:rPr>
        <w:t>aḥ san sa-</w:t>
      </w:r>
      <w:r>
        <w:rPr>
          <w:lang w:eastAsia="fr-CA"/>
        </w:rPr>
        <w:t>viśeṣeṇa</w:t>
      </w:r>
      <w:r w:rsidRPr="00B149C0">
        <w:rPr>
          <w:lang w:eastAsia="fr-CA"/>
        </w:rPr>
        <w:t xml:space="preserve"> </w:t>
      </w:r>
      <w:r>
        <w:rPr>
          <w:lang w:eastAsia="fr-CA"/>
        </w:rPr>
        <w:t>brahma</w:t>
      </w:r>
      <w:r w:rsidRPr="00B149C0">
        <w:rPr>
          <w:lang w:eastAsia="fr-CA"/>
        </w:rPr>
        <w:t xml:space="preserve">ṇā </w:t>
      </w:r>
      <w:r>
        <w:rPr>
          <w:lang w:eastAsia="fr-CA"/>
        </w:rPr>
        <w:t>śrī-kṛṣṇ</w:t>
      </w:r>
      <w:r w:rsidRPr="00B149C0">
        <w:rPr>
          <w:lang w:eastAsia="fr-CA"/>
        </w:rPr>
        <w:t xml:space="preserve">enaiva caret, mayā </w:t>
      </w:r>
      <w:r>
        <w:rPr>
          <w:lang w:eastAsia="fr-CA"/>
        </w:rPr>
        <w:t>pūrṇ</w:t>
      </w:r>
      <w:r w:rsidRPr="00B149C0">
        <w:rPr>
          <w:lang w:eastAsia="fr-CA"/>
        </w:rPr>
        <w:t xml:space="preserve">aḥ san cared </w:t>
      </w:r>
      <w:r>
        <w:rPr>
          <w:lang w:eastAsia="fr-CA"/>
        </w:rPr>
        <w:t>ity arthaḥ</w:t>
      </w:r>
      <w:r w:rsidRPr="00B149C0">
        <w:rPr>
          <w:lang w:eastAsia="fr-CA"/>
        </w:rPr>
        <w:t xml:space="preserve"> | t</w:t>
      </w:r>
      <w:r>
        <w:rPr>
          <w:lang w:eastAsia="fr-CA"/>
        </w:rPr>
        <w:t>asya</w:t>
      </w:r>
      <w:r w:rsidRPr="00B149C0">
        <w:rPr>
          <w:lang w:eastAsia="fr-CA"/>
        </w:rPr>
        <w:t xml:space="preserve"> mayā saha na bahir nāntaram | atyāpt</w:t>
      </w:r>
      <w:r>
        <w:rPr>
          <w:lang w:eastAsia="fr-CA"/>
        </w:rPr>
        <w:t>atv</w:t>
      </w:r>
      <w:r w:rsidRPr="00B149C0">
        <w:rPr>
          <w:lang w:eastAsia="fr-CA"/>
        </w:rPr>
        <w:t>e laukikoktir iyam ||36||</w:t>
      </w:r>
    </w:p>
    <w:p w:rsidR="009072E6" w:rsidRPr="00E42835" w:rsidRDefault="009072E6" w:rsidP="009072E6">
      <w:pPr>
        <w:rPr>
          <w:b/>
          <w:bCs/>
          <w:noProof w:val="0"/>
          <w:rtl/>
          <w:cs/>
        </w:rPr>
      </w:pPr>
    </w:p>
    <w:p w:rsidR="009072E6" w:rsidRDefault="009072E6" w:rsidP="009072E6">
      <w:pPr>
        <w:rPr>
          <w:noProof w:val="0"/>
          <w:cs/>
          <w:lang w:val="sa-IN" w:bidi="sa-IN"/>
        </w:rPr>
      </w:pPr>
      <w:r w:rsidRPr="00E42835">
        <w:rPr>
          <w:b/>
          <w:bCs/>
          <w:noProof w:val="0"/>
          <w:rtl/>
          <w:cs/>
        </w:rPr>
        <w:t>krama</w:t>
      </w:r>
      <w:r w:rsidRPr="00E42835">
        <w:rPr>
          <w:b/>
          <w:bCs/>
          <w:noProof w:val="0"/>
          <w:cs/>
        </w:rPr>
        <w:t>-</w:t>
      </w:r>
      <w:r w:rsidRPr="00E42835">
        <w:rPr>
          <w:b/>
          <w:bCs/>
          <w:noProof w:val="0"/>
          <w:rtl/>
          <w:cs/>
        </w:rPr>
        <w:t xml:space="preserve">sandarbhaḥ </w:t>
      </w:r>
      <w:r w:rsidRPr="00E42835">
        <w:rPr>
          <w:b/>
          <w:bCs/>
          <w:noProof w:val="0"/>
          <w:cs/>
        </w:rPr>
        <w:t xml:space="preserve">: </w:t>
      </w:r>
      <w:r>
        <w:rPr>
          <w:i/>
          <w:iCs/>
          <w:noProof w:val="0"/>
          <w:cs/>
          <w:lang w:val="sa-IN" w:bidi="sa-IN"/>
        </w:rPr>
        <w:t>na vyākhyātam.</w:t>
      </w:r>
      <w:r>
        <w:rPr>
          <w:noProof w:val="0"/>
          <w:cs/>
          <w:lang w:val="sa-IN" w:bidi="sa-IN"/>
        </w:rPr>
        <w:t xml:space="preserve"> </w:t>
      </w:r>
    </w:p>
    <w:p w:rsidR="009072E6" w:rsidRPr="00E42835" w:rsidRDefault="009072E6" w:rsidP="009072E6">
      <w:pPr>
        <w:rPr>
          <w:b/>
          <w:bCs/>
          <w:noProof w:val="0"/>
          <w:rtl/>
          <w:cs/>
        </w:rPr>
      </w:pPr>
    </w:p>
    <w:p w:rsidR="009072E6" w:rsidRPr="00B6448F" w:rsidRDefault="009072E6" w:rsidP="009072E6">
      <w:pPr>
        <w:rPr>
          <w:noProof w:val="0"/>
          <w:color w:val="000000"/>
          <w:rtl/>
          <w:cs/>
        </w:rPr>
      </w:pPr>
      <w:r w:rsidRPr="00E42835">
        <w:rPr>
          <w:b/>
          <w:bCs/>
          <w:noProof w:val="0"/>
          <w:rtl/>
          <w:cs/>
        </w:rPr>
        <w:t xml:space="preserve">viśvanāthaḥ </w:t>
      </w:r>
      <w:r w:rsidRPr="00E42835">
        <w:rPr>
          <w:b/>
          <w:bCs/>
          <w:noProof w:val="0"/>
          <w:cs/>
        </w:rPr>
        <w:t>:</w:t>
      </w:r>
      <w:r>
        <w:rPr>
          <w:rFonts w:eastAsia="MS Minchofalt"/>
          <w:color w:val="000000"/>
        </w:rPr>
        <w:t xml:space="preserve"> tataś ca māṁ sampadyate samprāpnoti jīvaṁ liṅga-śarīrram | evaṁ ca jīvena liṅga-dehena antaḥ-karaṇotthair guṇaiḥ kāmādibhiś ca rahitaḥ bahiḥ prākṛta-śabdādi-viṣayān āntaraṁ śoka-mohādikaṁ ca na caret, na prāpnuyāt ||36||</w:t>
      </w:r>
    </w:p>
    <w:p w:rsidR="009072E6" w:rsidRDefault="009072E6" w:rsidP="009072E6">
      <w:pPr>
        <w:rPr>
          <w:noProof w:val="0"/>
          <w:cs/>
          <w:lang w:val="sa-IN" w:bidi="sa-IN"/>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ekaviṁśo’tra daśame saṅgataḥ saṅgataḥ satām ||*||</w:t>
      </w:r>
    </w:p>
    <w:p w:rsidR="009072E6" w:rsidRPr="00E42835" w:rsidRDefault="009072E6" w:rsidP="009072E6">
      <w:pPr>
        <w:rPr>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w:t>
      </w:r>
    </w:p>
    <w:p w:rsidR="009072E6" w:rsidRDefault="009072E6" w:rsidP="009072E6">
      <w:pPr>
        <w:pStyle w:val="Cita"/>
        <w:jc w:val="center"/>
        <w:rPr>
          <w:lang w:val="pl-PL"/>
        </w:rPr>
      </w:pPr>
      <w:r>
        <w:rPr>
          <w:lang w:val="pl-PL"/>
        </w:rPr>
        <w:t xml:space="preserve">śrī-bhagavad-uddhava-saṁvāde tri-guṇa-vṛtti-nirūpaṇaṁ nāma </w:t>
      </w:r>
    </w:p>
    <w:p w:rsidR="009072E6" w:rsidRPr="00552E73" w:rsidRDefault="009072E6" w:rsidP="009072E6">
      <w:pPr>
        <w:pStyle w:val="Cita"/>
        <w:jc w:val="center"/>
        <w:rPr>
          <w:bCs/>
          <w:lang w:val="pl-PL"/>
        </w:rPr>
      </w:pPr>
      <w:r>
        <w:rPr>
          <w:lang w:val="pl-PL"/>
        </w:rPr>
        <w:t xml:space="preserve">pañcaviṁśo’dhyāyaḥ </w:t>
      </w:r>
      <w:r>
        <w:rPr>
          <w:bCs/>
          <w:lang w:val="pl-PL"/>
        </w:rPr>
        <w:t>||11.25||</w:t>
      </w:r>
    </w:p>
    <w:p w:rsidR="009072E6" w:rsidRPr="00D63E83" w:rsidRDefault="009072E6" w:rsidP="009072E6">
      <w:pPr>
        <w:jc w:val="center"/>
        <w:rPr>
          <w:rFonts w:eastAsia="MS Minchofalt"/>
          <w:lang w:val="pl-PL"/>
        </w:rPr>
      </w:pPr>
      <w:r>
        <w:rPr>
          <w:rFonts w:eastAsia="MS Minchofalt"/>
          <w:lang w:val="pl-PL"/>
        </w:rPr>
        <w:br w:type="column"/>
      </w:r>
      <w:r w:rsidRPr="00D63E83">
        <w:rPr>
          <w:rFonts w:eastAsia="MS Minchofalt"/>
          <w:lang w:val="pl-PL"/>
        </w:rPr>
        <w:t>(11.26)</w:t>
      </w:r>
    </w:p>
    <w:p w:rsidR="009072E6" w:rsidRPr="00D63E83" w:rsidRDefault="009072E6" w:rsidP="009072E6">
      <w:pPr>
        <w:pStyle w:val="Ttulo3"/>
        <w:rPr>
          <w:rFonts w:eastAsia="MS Minchofalt"/>
          <w:lang w:val="pl-PL"/>
        </w:rPr>
      </w:pPr>
      <w:r>
        <w:rPr>
          <w:rFonts w:cs="Balaram"/>
          <w:noProof w:val="0"/>
          <w:cs/>
          <w:lang w:bidi="sa-IN"/>
        </w:rPr>
        <w:t>atha ṣaḍviṁśo'dhyāyaḥ</w:t>
      </w:r>
    </w:p>
    <w:p w:rsidR="009072E6" w:rsidRDefault="009072E6" w:rsidP="009072E6">
      <w:pPr>
        <w:pStyle w:val="Ttulo2"/>
        <w:rPr>
          <w:rFonts w:eastAsia="MS Minchofalt"/>
          <w:lang w:val="pl-PL"/>
        </w:rPr>
      </w:pPr>
      <w:r>
        <w:rPr>
          <w:rFonts w:eastAsia="MS Minchofalt"/>
          <w:lang w:val="pl-PL"/>
        </w:rPr>
        <w:t>aila-gītam</w:t>
      </w:r>
    </w:p>
    <w:p w:rsidR="009072E6" w:rsidRPr="00665776"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11.26.1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lang w:val="pl-PL"/>
        </w:rPr>
      </w:pPr>
      <w:r w:rsidRPr="00D63E83">
        <w:rPr>
          <w:rFonts w:eastAsia="MS Minchofalt"/>
          <w:b/>
          <w:bCs/>
          <w:lang w:val="pl-PL"/>
        </w:rPr>
        <w:t>śrī-bhagavān uvāca—</w:t>
      </w:r>
    </w:p>
    <w:p w:rsidR="009072E6" w:rsidRPr="00D63E83" w:rsidRDefault="009072E6" w:rsidP="009072E6">
      <w:pPr>
        <w:jc w:val="center"/>
        <w:rPr>
          <w:rFonts w:eastAsia="MS Minchofalt"/>
          <w:b/>
          <w:bCs/>
          <w:sz w:val="28"/>
          <w:lang w:val="pl-PL"/>
        </w:rPr>
      </w:pPr>
      <w:r w:rsidRPr="00D63E83">
        <w:rPr>
          <w:rFonts w:eastAsia="MS Minchofalt"/>
          <w:b/>
          <w:bCs/>
          <w:sz w:val="28"/>
          <w:lang w:val="pl-PL"/>
        </w:rPr>
        <w:t>mal-lakṣaṇa</w:t>
      </w:r>
      <w:r>
        <w:rPr>
          <w:rFonts w:eastAsia="MS Minchofalt"/>
          <w:b/>
          <w:bCs/>
          <w:sz w:val="28"/>
          <w:lang w:val="pl-PL"/>
        </w:rPr>
        <w:t>m i</w:t>
      </w:r>
      <w:r w:rsidRPr="00D63E83">
        <w:rPr>
          <w:rFonts w:eastAsia="MS Minchofalt"/>
          <w:b/>
          <w:bCs/>
          <w:sz w:val="28"/>
          <w:lang w:val="pl-PL"/>
        </w:rPr>
        <w:t>maṁ kāyaṁ labdhvā mad-dharma āsthitaḥ |</w:t>
      </w:r>
    </w:p>
    <w:p w:rsidR="009072E6" w:rsidRPr="00D63E83" w:rsidRDefault="009072E6" w:rsidP="009072E6">
      <w:pPr>
        <w:jc w:val="center"/>
        <w:rPr>
          <w:rFonts w:eastAsia="MS Minchofalt"/>
          <w:b/>
          <w:bCs/>
          <w:sz w:val="28"/>
          <w:lang w:val="pl-PL"/>
        </w:rPr>
      </w:pPr>
      <w:r w:rsidRPr="00D63E83">
        <w:rPr>
          <w:rFonts w:eastAsia="MS Minchofalt"/>
          <w:b/>
          <w:bCs/>
          <w:sz w:val="28"/>
          <w:lang w:val="pl-PL"/>
        </w:rPr>
        <w:t>ānandaṁ paramātmāna</w:t>
      </w:r>
      <w:r>
        <w:rPr>
          <w:rFonts w:eastAsia="MS Minchofalt"/>
          <w:b/>
          <w:bCs/>
          <w:sz w:val="28"/>
          <w:lang w:val="pl-PL"/>
        </w:rPr>
        <w:t>m ā</w:t>
      </w:r>
      <w:r w:rsidRPr="00D63E83">
        <w:rPr>
          <w:rFonts w:eastAsia="MS Minchofalt"/>
          <w:b/>
          <w:bCs/>
          <w:sz w:val="28"/>
          <w:lang w:val="pl-PL"/>
        </w:rPr>
        <w:t>tma-sthaṁ samupaiti mā</w:t>
      </w:r>
      <w:r>
        <w:rPr>
          <w:rFonts w:eastAsia="MS Minchofalt"/>
          <w:b/>
          <w:bCs/>
          <w:sz w:val="28"/>
          <w:lang w:val="pl-PL"/>
        </w:rPr>
        <w:t>m |</w:t>
      </w:r>
      <w:r w:rsidRPr="00D63E83">
        <w:rPr>
          <w:rFonts w:eastAsia="MS Minchofalt"/>
          <w:b/>
          <w:bCs/>
          <w:sz w:val="28"/>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bCs/>
          <w:lang w:val="pl-PL"/>
        </w:rPr>
      </w:pPr>
      <w:r w:rsidRPr="00D63E83">
        <w:rPr>
          <w:rFonts w:eastAsia="MS Minchofalt"/>
          <w:b/>
          <w:bCs/>
          <w:lang w:val="pl-PL"/>
        </w:rPr>
        <w:t>śrīdharaḥ :</w:t>
      </w:r>
    </w:p>
    <w:p w:rsidR="009072E6" w:rsidRPr="00D63E83" w:rsidRDefault="009072E6" w:rsidP="009072E6">
      <w:pPr>
        <w:ind w:right="-199"/>
        <w:jc w:val="center"/>
        <w:rPr>
          <w:lang w:val="pl-PL"/>
        </w:rPr>
      </w:pPr>
      <w:r w:rsidRPr="00D63E83">
        <w:rPr>
          <w:lang w:val="pl-PL"/>
        </w:rPr>
        <w:t>guṇa-kṛtā</w:t>
      </w:r>
      <w:r>
        <w:rPr>
          <w:lang w:val="pl-PL"/>
        </w:rPr>
        <w:t>m a</w:t>
      </w:r>
      <w:r w:rsidRPr="00D63E83">
        <w:rPr>
          <w:lang w:val="pl-PL"/>
        </w:rPr>
        <w:t>nu-saṁsaraṇa-prathaṁ</w:t>
      </w:r>
    </w:p>
    <w:p w:rsidR="009072E6" w:rsidRPr="00D63E83" w:rsidRDefault="009072E6" w:rsidP="009072E6">
      <w:pPr>
        <w:ind w:right="-199"/>
        <w:jc w:val="center"/>
        <w:rPr>
          <w:lang w:val="pl-PL"/>
        </w:rPr>
      </w:pPr>
      <w:r w:rsidRPr="00D63E83">
        <w:rPr>
          <w:lang w:val="pl-PL"/>
        </w:rPr>
        <w:t>ajita-puṇya-kathā-kathanādibhiḥ |</w:t>
      </w:r>
    </w:p>
    <w:p w:rsidR="009072E6" w:rsidRPr="00D63E83" w:rsidRDefault="009072E6" w:rsidP="009072E6">
      <w:pPr>
        <w:ind w:right="-199"/>
        <w:jc w:val="center"/>
        <w:rPr>
          <w:lang w:val="pl-PL"/>
        </w:rPr>
      </w:pPr>
      <w:r w:rsidRPr="00D63E83">
        <w:rPr>
          <w:lang w:val="pl-PL"/>
        </w:rPr>
        <w:t>dhunuta bhakti-rasena vivekino</w:t>
      </w:r>
    </w:p>
    <w:p w:rsidR="009072E6" w:rsidRPr="00D63E83" w:rsidRDefault="009072E6" w:rsidP="009072E6">
      <w:pPr>
        <w:ind w:right="-199"/>
        <w:jc w:val="center"/>
        <w:rPr>
          <w:lang w:val="pl-PL"/>
        </w:rPr>
      </w:pPr>
      <w:r w:rsidRPr="00D63E83">
        <w:rPr>
          <w:lang w:val="pl-PL"/>
        </w:rPr>
        <w:t>na hi punaḥ su-labhaṁ janur īdṛśa</w:t>
      </w:r>
      <w:r>
        <w:rPr>
          <w:lang w:val="pl-PL"/>
        </w:rPr>
        <w:t>m |</w:t>
      </w:r>
      <w:r w:rsidRPr="00D63E83">
        <w:rPr>
          <w:lang w:val="pl-PL"/>
        </w:rPr>
        <w:t>|</w:t>
      </w:r>
    </w:p>
    <w:p w:rsidR="009072E6" w:rsidRPr="00D63E83" w:rsidRDefault="009072E6" w:rsidP="009072E6">
      <w:pPr>
        <w:ind w:right="-199"/>
        <w:jc w:val="center"/>
        <w:rPr>
          <w:lang w:val="pl-PL"/>
        </w:rPr>
      </w:pPr>
    </w:p>
    <w:p w:rsidR="009072E6" w:rsidRPr="00D63E83" w:rsidRDefault="009072E6" w:rsidP="009072E6">
      <w:pPr>
        <w:ind w:right="-199"/>
        <w:jc w:val="center"/>
        <w:rPr>
          <w:lang w:val="pl-PL"/>
        </w:rPr>
      </w:pPr>
      <w:r w:rsidRPr="00D63E83">
        <w:rPr>
          <w:lang w:val="pl-PL"/>
        </w:rPr>
        <w:t>ṣaḍ-viṁśe yoga-niṣṭhāyā vighāto duṣṭa-saṅgataḥ |</w:t>
      </w:r>
    </w:p>
    <w:p w:rsidR="009072E6" w:rsidRPr="00D63E83" w:rsidRDefault="009072E6" w:rsidP="009072E6">
      <w:pPr>
        <w:ind w:right="-199"/>
        <w:jc w:val="center"/>
        <w:rPr>
          <w:lang w:val="pl-PL"/>
        </w:rPr>
      </w:pPr>
      <w:r w:rsidRPr="00D63E83">
        <w:rPr>
          <w:lang w:val="pl-PL"/>
        </w:rPr>
        <w:t>sādhu-saṅgena tan-niṣṭhāparākāṣṭheti varṇyate ||</w:t>
      </w:r>
    </w:p>
    <w:p w:rsidR="009072E6" w:rsidRPr="00D63E83" w:rsidRDefault="009072E6" w:rsidP="009072E6">
      <w:pPr>
        <w:ind w:right="-199"/>
        <w:jc w:val="center"/>
        <w:rPr>
          <w:lang w:val="pl-PL"/>
        </w:rPr>
      </w:pPr>
      <w:r w:rsidRPr="00D63E83">
        <w:rPr>
          <w:lang w:val="pl-PL"/>
        </w:rPr>
        <w:t>yogino yoga-vibhraṁśaḥ saṅgataḥ saṁbhaved iti |</w:t>
      </w:r>
    </w:p>
    <w:p w:rsidR="009072E6" w:rsidRPr="00D63E83" w:rsidRDefault="009072E6" w:rsidP="009072E6">
      <w:pPr>
        <w:ind w:right="-199"/>
        <w:jc w:val="center"/>
        <w:rPr>
          <w:lang w:val="pl-PL"/>
        </w:rPr>
      </w:pPr>
      <w:r w:rsidRPr="00D63E83">
        <w:rPr>
          <w:lang w:val="pl-PL"/>
        </w:rPr>
        <w:t>sarvathā tan nivṛtty-artha-bhaila-gītaṁ vitanyate ||</w:t>
      </w:r>
    </w:p>
    <w:p w:rsidR="009072E6" w:rsidRPr="00D63E83" w:rsidRDefault="009072E6" w:rsidP="009072E6">
      <w:pPr>
        <w:ind w:right="-199"/>
        <w:rPr>
          <w:lang w:val="pl-PL"/>
        </w:rPr>
      </w:pPr>
    </w:p>
    <w:p w:rsidR="009072E6" w:rsidRPr="00D63E83" w:rsidRDefault="009072E6" w:rsidP="009072E6">
      <w:pPr>
        <w:ind w:right="-199"/>
        <w:rPr>
          <w:lang w:val="pl-PL"/>
        </w:rPr>
      </w:pPr>
      <w:r w:rsidRPr="00D63E83">
        <w:rPr>
          <w:color w:val="0000FF"/>
          <w:szCs w:val="20"/>
          <w:lang w:val="pl-PL"/>
        </w:rPr>
        <w:t>niḥsaṅgo māṁ bhajed vidvān apramatto jitendriyaḥ</w:t>
      </w:r>
      <w:r w:rsidRPr="00D63E83">
        <w:rPr>
          <w:lang w:val="pl-PL"/>
        </w:rPr>
        <w:t xml:space="preserve"> [bhā.pu. 11.25.34] ity uktam, tatra vipakṣe’narthaṁ kathayiṣyan jīvan-muktasyāpi tarhi saṅgo durvāra ity anarthaḥ syād ity āśaṅkyoktānuvāda-pūrvakaṁ pariharati sārdhābhyā</w:t>
      </w:r>
      <w:r>
        <w:rPr>
          <w:lang w:val="pl-PL"/>
        </w:rPr>
        <w:t>m |</w:t>
      </w:r>
      <w:r w:rsidRPr="00D63E83">
        <w:rPr>
          <w:lang w:val="pl-PL"/>
        </w:rPr>
        <w:t xml:space="preserve"> mal-lakṣaṇaṁ mat-svarūpaṁ lakṣyate yena ta</w:t>
      </w:r>
      <w:r>
        <w:rPr>
          <w:lang w:val="pl-PL"/>
        </w:rPr>
        <w:t>m i</w:t>
      </w:r>
      <w:r w:rsidRPr="00D63E83">
        <w:rPr>
          <w:lang w:val="pl-PL"/>
        </w:rPr>
        <w:t>maṁ nara-dehaṁ labdhvā mad-dharme bhakti-lakṣaṇe āsthitaḥ sann ātma-stha</w:t>
      </w:r>
      <w:r>
        <w:rPr>
          <w:lang w:val="pl-PL"/>
        </w:rPr>
        <w:t>m ā</w:t>
      </w:r>
      <w:r w:rsidRPr="00D63E83">
        <w:rPr>
          <w:lang w:val="pl-PL"/>
        </w:rPr>
        <w:t>tmany eva niyantṛtvena sthitaṁ paramānanda-rūpa</w:t>
      </w:r>
      <w:r>
        <w:rPr>
          <w:lang w:val="pl-PL"/>
        </w:rPr>
        <w:t>m ā</w:t>
      </w:r>
      <w:r w:rsidRPr="00D63E83">
        <w:rPr>
          <w:lang w:val="pl-PL"/>
        </w:rPr>
        <w:t>tmānaṁ māṁ samupaiti samyak prāpnoti ||1||</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krama-sandarbhaḥ : </w:t>
      </w:r>
      <w:r>
        <w:rPr>
          <w:rFonts w:eastAsia="MS Minchofalt"/>
          <w:bCs/>
          <w:i/>
          <w:lang w:val="pl-PL"/>
        </w:rPr>
        <w:t>na vyākhyātam.</w:t>
      </w:r>
    </w:p>
    <w:p w:rsidR="009072E6" w:rsidRPr="00D63E83" w:rsidRDefault="009072E6" w:rsidP="009072E6">
      <w:pPr>
        <w:rPr>
          <w:rFonts w:eastAsia="MS Minchofalt"/>
          <w:b/>
          <w:bCs/>
          <w:lang w:val="pl-PL"/>
        </w:rPr>
      </w:pPr>
    </w:p>
    <w:p w:rsidR="009072E6" w:rsidRPr="00D63E83" w:rsidRDefault="009072E6" w:rsidP="009072E6">
      <w:pPr>
        <w:ind w:right="-199"/>
        <w:rPr>
          <w:rFonts w:eastAsia="MS Minchofalt"/>
          <w:b/>
          <w:bCs/>
          <w:lang w:val="pl-PL"/>
        </w:rPr>
      </w:pPr>
      <w:r w:rsidRPr="00D63E83">
        <w:rPr>
          <w:rFonts w:eastAsia="MS Minchofalt"/>
          <w:b/>
          <w:bCs/>
          <w:lang w:val="pl-PL"/>
        </w:rPr>
        <w:t xml:space="preserve">viśvanāthaḥ : </w:t>
      </w:r>
    </w:p>
    <w:p w:rsidR="009072E6" w:rsidRPr="00D63E83" w:rsidRDefault="009072E6" w:rsidP="009072E6">
      <w:pPr>
        <w:ind w:right="-199"/>
        <w:jc w:val="center"/>
        <w:rPr>
          <w:rFonts w:eastAsia="MS Minchofalt"/>
          <w:lang w:val="pl-PL"/>
        </w:rPr>
      </w:pPr>
      <w:r w:rsidRPr="00D63E83">
        <w:rPr>
          <w:rFonts w:eastAsia="MS Minchofalt"/>
          <w:lang w:val="pl-PL"/>
        </w:rPr>
        <w:t>strī-saṅgo mohayel lokaṁ sādhu-saṅgaḥ prabodhayet |</w:t>
      </w:r>
    </w:p>
    <w:p w:rsidR="009072E6" w:rsidRPr="00D63E83" w:rsidRDefault="009072E6" w:rsidP="009072E6">
      <w:pPr>
        <w:ind w:right="-199"/>
        <w:jc w:val="center"/>
        <w:rPr>
          <w:rFonts w:eastAsia="MS Minchofalt"/>
          <w:lang w:val="pl-PL"/>
        </w:rPr>
      </w:pPr>
      <w:r w:rsidRPr="00D63E83">
        <w:rPr>
          <w:rFonts w:eastAsia="MS Minchofalt"/>
          <w:lang w:val="pl-PL"/>
        </w:rPr>
        <w:t>ity āhaila-kathā-citre ṣaḍviṁśe harir uddhava</w:t>
      </w:r>
      <w:r>
        <w:rPr>
          <w:rFonts w:eastAsia="MS Minchofalt"/>
          <w:lang w:val="pl-PL"/>
        </w:rPr>
        <w:t>m |</w:t>
      </w:r>
      <w:r w:rsidRPr="00D63E83">
        <w:rPr>
          <w:rFonts w:eastAsia="MS Minchofalt"/>
          <w:lang w:val="pl-PL"/>
        </w:rPr>
        <w:t>|</w:t>
      </w:r>
    </w:p>
    <w:p w:rsidR="009072E6" w:rsidRPr="00D63E83" w:rsidRDefault="009072E6" w:rsidP="009072E6">
      <w:pPr>
        <w:ind w:right="-199"/>
        <w:jc w:val="center"/>
        <w:rPr>
          <w:rFonts w:eastAsia="MS Minchofalt"/>
          <w:lang w:val="pl-PL"/>
        </w:rPr>
      </w:pPr>
    </w:p>
    <w:p w:rsidR="009072E6" w:rsidRPr="00D63E83" w:rsidRDefault="009072E6" w:rsidP="009072E6">
      <w:pPr>
        <w:ind w:right="-199"/>
        <w:rPr>
          <w:rFonts w:eastAsia="MS Minchofalt"/>
          <w:b/>
          <w:bCs/>
          <w:lang w:val="pl-PL"/>
        </w:rPr>
      </w:pPr>
      <w:r w:rsidRPr="00D63E83">
        <w:rPr>
          <w:color w:val="0000FF"/>
          <w:szCs w:val="20"/>
          <w:lang w:val="pl-PL"/>
        </w:rPr>
        <w:t>niḥsaṅgo māṁ bhajed vidvān apramatto jitendriyaḥ</w:t>
      </w:r>
      <w:r w:rsidRPr="00D63E83">
        <w:rPr>
          <w:lang w:val="pl-PL"/>
        </w:rPr>
        <w:t xml:space="preserve"> [bhā.pu. 11.25.34] | atra ca, </w:t>
      </w:r>
      <w:r w:rsidRPr="00D63E83">
        <w:rPr>
          <w:color w:val="0000FF"/>
          <w:szCs w:val="20"/>
          <w:lang w:val="pl-PL"/>
        </w:rPr>
        <w:t>upāyaṁ cintayan prājño hy apāya</w:t>
      </w:r>
      <w:r>
        <w:rPr>
          <w:color w:val="0000FF"/>
          <w:szCs w:val="20"/>
          <w:lang w:val="pl-PL"/>
        </w:rPr>
        <w:t>m a</w:t>
      </w:r>
      <w:r w:rsidRPr="00D63E83">
        <w:rPr>
          <w:color w:val="0000FF"/>
          <w:szCs w:val="20"/>
          <w:lang w:val="pl-PL"/>
        </w:rPr>
        <w:t xml:space="preserve">pi cintayet </w:t>
      </w:r>
      <w:r w:rsidRPr="00D63E83">
        <w:rPr>
          <w:lang w:val="pl-PL"/>
        </w:rPr>
        <w:t xml:space="preserve">iti nyāyena strī-saṅgaḥ khalu tatra mahān antarāyaḥ | tasmāc ca, </w:t>
      </w:r>
      <w:r w:rsidRPr="00D63E83">
        <w:rPr>
          <w:color w:val="0000FF"/>
          <w:szCs w:val="20"/>
          <w:lang w:val="pl-PL"/>
        </w:rPr>
        <w:t>jīvanmuktenāpi bhetavya</w:t>
      </w:r>
      <w:r>
        <w:rPr>
          <w:color w:val="0000FF"/>
          <w:szCs w:val="20"/>
          <w:lang w:val="pl-PL"/>
        </w:rPr>
        <w:t>m i</w:t>
      </w:r>
      <w:r w:rsidRPr="00D63E83">
        <w:rPr>
          <w:lang w:val="pl-PL"/>
        </w:rPr>
        <w:t>ti vaktuṁ pūrva-prakrāntaṁ jīvanmuktatva</w:t>
      </w:r>
      <w:r>
        <w:rPr>
          <w:lang w:val="pl-PL"/>
        </w:rPr>
        <w:t>m ā</w:t>
      </w:r>
      <w:r w:rsidRPr="00D63E83">
        <w:rPr>
          <w:lang w:val="pl-PL"/>
        </w:rPr>
        <w:t>ha sārdha-dvābhyā</w:t>
      </w:r>
      <w:r>
        <w:rPr>
          <w:lang w:val="pl-PL"/>
        </w:rPr>
        <w:t>m |</w:t>
      </w:r>
      <w:r w:rsidRPr="00D63E83">
        <w:rPr>
          <w:lang w:val="pl-PL"/>
        </w:rPr>
        <w:t xml:space="preserve"> mal-lakṣaṇaṁ mat-svarūpaṁ lakṣyate yena ta</w:t>
      </w:r>
      <w:r>
        <w:rPr>
          <w:lang w:val="pl-PL"/>
        </w:rPr>
        <w:t>m i</w:t>
      </w:r>
      <w:r w:rsidRPr="00D63E83">
        <w:rPr>
          <w:lang w:val="pl-PL"/>
        </w:rPr>
        <w:t>maṁ nara-dehaṁ labdhvā mad-dharme bhakti-lakṣaṇe āsthitaḥ sann ātma-stha</w:t>
      </w:r>
      <w:r>
        <w:rPr>
          <w:lang w:val="pl-PL"/>
        </w:rPr>
        <w:t>m ā</w:t>
      </w:r>
      <w:r w:rsidRPr="00D63E83">
        <w:rPr>
          <w:lang w:val="pl-PL"/>
        </w:rPr>
        <w:t>tmany eva niyantṛtvena sthitaṁ paramānanda-rūpa</w:t>
      </w:r>
      <w:r>
        <w:rPr>
          <w:lang w:val="pl-PL"/>
        </w:rPr>
        <w:t>m ā</w:t>
      </w:r>
      <w:r w:rsidRPr="00D63E83">
        <w:rPr>
          <w:lang w:val="pl-PL"/>
        </w:rPr>
        <w:t>tmānaṁ māṁ samupaiti samyak prāpnoti ||1||</w:t>
      </w:r>
    </w:p>
    <w:p w:rsidR="009072E6" w:rsidRPr="00D63E83" w:rsidRDefault="009072E6" w:rsidP="009072E6">
      <w:pPr>
        <w:rPr>
          <w:rFonts w:eastAsia="MS Minchofalt"/>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11.26.2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sz w:val="28"/>
          <w:lang w:val="pl-PL"/>
        </w:rPr>
      </w:pPr>
      <w:r w:rsidRPr="00D63E83">
        <w:rPr>
          <w:rFonts w:eastAsia="MS Minchofalt"/>
          <w:b/>
          <w:bCs/>
          <w:sz w:val="28"/>
          <w:lang w:val="pl-PL"/>
        </w:rPr>
        <w:t>guṇa-mayyā jīva-yonyā vimukto jñāna-niṣṭhayā |</w:t>
      </w:r>
    </w:p>
    <w:p w:rsidR="009072E6" w:rsidRPr="00D63E83" w:rsidRDefault="009072E6" w:rsidP="009072E6">
      <w:pPr>
        <w:jc w:val="center"/>
        <w:rPr>
          <w:rFonts w:eastAsia="MS Minchofalt"/>
          <w:b/>
          <w:bCs/>
          <w:sz w:val="28"/>
          <w:lang w:val="pl-PL"/>
        </w:rPr>
      </w:pPr>
      <w:r w:rsidRPr="00D63E83">
        <w:rPr>
          <w:rFonts w:eastAsia="MS Minchofalt"/>
          <w:b/>
          <w:bCs/>
          <w:sz w:val="28"/>
          <w:lang w:val="pl-PL"/>
        </w:rPr>
        <w:t>guṇeṣu māyā-mātreṣu dṛśyamāneṣv avastutaḥ |</w:t>
      </w:r>
    </w:p>
    <w:p w:rsidR="009072E6" w:rsidRPr="00D63E83" w:rsidRDefault="009072E6" w:rsidP="009072E6">
      <w:pPr>
        <w:jc w:val="center"/>
        <w:rPr>
          <w:rFonts w:eastAsia="MS Minchofalt"/>
          <w:b/>
          <w:sz w:val="28"/>
          <w:lang w:val="pl-PL"/>
        </w:rPr>
      </w:pPr>
      <w:r w:rsidRPr="00D63E83">
        <w:rPr>
          <w:rFonts w:eastAsia="MS Minchofalt"/>
          <w:b/>
          <w:sz w:val="28"/>
          <w:lang w:val="pl-PL"/>
        </w:rPr>
        <w:t>vartamāno’pi na pumān yujyate’vastubhir guṇaiḥ ||</w:t>
      </w:r>
    </w:p>
    <w:p w:rsidR="009072E6" w:rsidRPr="00D63E83" w:rsidRDefault="009072E6" w:rsidP="009072E6">
      <w:pPr>
        <w:rPr>
          <w:rFonts w:eastAsia="MS Minchofalt"/>
          <w:lang w:val="pl-PL"/>
        </w:rPr>
      </w:pPr>
    </w:p>
    <w:p w:rsidR="009072E6" w:rsidRPr="00D63E83" w:rsidRDefault="009072E6" w:rsidP="009072E6">
      <w:pPr>
        <w:rPr>
          <w:rFonts w:eastAsia="MS Minchofalt"/>
          <w:lang w:val="pl-PL"/>
        </w:rPr>
      </w:pPr>
      <w:r w:rsidRPr="00D63E83">
        <w:rPr>
          <w:rFonts w:eastAsia="MS Minchofalt"/>
          <w:b/>
          <w:bCs/>
          <w:lang w:val="pl-PL"/>
        </w:rPr>
        <w:t xml:space="preserve">madhvaḥ : </w:t>
      </w:r>
      <w:r w:rsidRPr="00D63E83">
        <w:rPr>
          <w:rFonts w:eastAsia="MS Minchofalt"/>
          <w:color w:val="0000FF"/>
          <w:szCs w:val="20"/>
          <w:lang w:val="pl-PL"/>
        </w:rPr>
        <w:t>vastu svatnatra</w:t>
      </w:r>
      <w:r>
        <w:rPr>
          <w:rFonts w:eastAsia="MS Minchofalt"/>
          <w:color w:val="0000FF"/>
          <w:szCs w:val="20"/>
          <w:lang w:val="pl-PL"/>
        </w:rPr>
        <w:t>m u</w:t>
      </w:r>
      <w:r w:rsidRPr="00D63E83">
        <w:rPr>
          <w:rFonts w:eastAsia="MS Minchofalt"/>
          <w:color w:val="0000FF"/>
          <w:szCs w:val="20"/>
          <w:lang w:val="pl-PL"/>
        </w:rPr>
        <w:t>ddiṣtā</w:t>
      </w:r>
      <w:r>
        <w:rPr>
          <w:rFonts w:eastAsia="MS Minchofalt"/>
          <w:color w:val="0000FF"/>
          <w:szCs w:val="20"/>
          <w:lang w:val="pl-PL"/>
        </w:rPr>
        <w:t>m a</w:t>
      </w:r>
      <w:r w:rsidRPr="00D63E83">
        <w:rPr>
          <w:rFonts w:eastAsia="MS Minchofalt"/>
          <w:color w:val="0000FF"/>
          <w:szCs w:val="20"/>
          <w:lang w:val="pl-PL"/>
        </w:rPr>
        <w:t>svatantra</w:t>
      </w:r>
      <w:r>
        <w:rPr>
          <w:rFonts w:eastAsia="MS Minchofalt"/>
          <w:color w:val="0000FF"/>
          <w:szCs w:val="20"/>
          <w:lang w:val="pl-PL"/>
        </w:rPr>
        <w:t>m a</w:t>
      </w:r>
      <w:r w:rsidRPr="00D63E83">
        <w:rPr>
          <w:rFonts w:eastAsia="MS Minchofalt"/>
          <w:color w:val="0000FF"/>
          <w:szCs w:val="20"/>
          <w:lang w:val="pl-PL"/>
        </w:rPr>
        <w:t xml:space="preserve">vastu ca </w:t>
      </w:r>
      <w:r w:rsidRPr="00D63E83">
        <w:rPr>
          <w:rFonts w:eastAsia="MS Minchofalt"/>
          <w:lang w:val="pl-PL"/>
        </w:rPr>
        <w:t xml:space="preserve">iti </w:t>
      </w:r>
      <w:r w:rsidRPr="009226F3">
        <w:rPr>
          <w:rFonts w:eastAsia="MS Minchofalt"/>
        </w:rPr>
        <w:t xml:space="preserve">māhātmye </w:t>
      </w:r>
      <w:r w:rsidRPr="00D63E83">
        <w:rPr>
          <w:rFonts w:eastAsia="MS Minchofalt"/>
          <w:lang w:val="pl-PL"/>
        </w:rPr>
        <w:t>||2||</w:t>
      </w:r>
    </w:p>
    <w:p w:rsidR="009072E6" w:rsidRPr="00D63E83" w:rsidRDefault="009072E6" w:rsidP="009072E6">
      <w:pPr>
        <w:rPr>
          <w:rFonts w:eastAsia="MS Minchofalt"/>
          <w:lang w:val="pl-PL"/>
        </w:rPr>
      </w:pPr>
    </w:p>
    <w:p w:rsidR="009072E6" w:rsidRPr="00D63E83" w:rsidRDefault="009072E6" w:rsidP="009072E6">
      <w:pPr>
        <w:rPr>
          <w:rFonts w:eastAsia="MS Minchofalt"/>
          <w:b/>
          <w:bCs/>
          <w:lang w:val="pl-PL"/>
        </w:rPr>
      </w:pPr>
      <w:r w:rsidRPr="00D63E83">
        <w:rPr>
          <w:rFonts w:eastAsia="MS Minchofalt"/>
          <w:b/>
          <w:bCs/>
          <w:lang w:val="pl-PL"/>
        </w:rPr>
        <w:t xml:space="preserve">śrīdharaḥ : </w:t>
      </w:r>
      <w:r w:rsidRPr="00D63E83">
        <w:rPr>
          <w:lang w:val="pl-PL"/>
        </w:rPr>
        <w:t>na caivaṁ-bhūtasya viṣaya-saṅgo nāmāstīty āha—guṇa-mayyeti | guṇa-mayī yā jīva-yonir jīvopādhis tayā vimukto guṇeṣu vartamāno’pi tair na yujyate saṅgaṁ na prāpnoti | atra hetuḥ, avastubhiḥ | nanv avastubhir apy anye yujyamānā dṛśyante tatrāha—avastutvena dṛśyamāneṣu ||2||</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krama-sandarbhaḥ : </w:t>
      </w:r>
      <w:r>
        <w:rPr>
          <w:rFonts w:eastAsia="MS Minchofalt"/>
          <w:bCs/>
          <w:i/>
          <w:lang w:val="pl-PL"/>
        </w:rPr>
        <w:t>na vyākhyātam.</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viśvanāthaḥ : </w:t>
      </w:r>
      <w:r w:rsidRPr="00D63E83">
        <w:rPr>
          <w:lang w:val="pl-PL"/>
        </w:rPr>
        <w:t>sa ca guṇa-mayī yā jīva-yonir jīvopādhis tayā vimuktaḥ, ata eva guṇeṣu viṣayeṣu māyā-mayeṣu prākṛteṣu bhagavat-sambandha-gandhenāpi rahiteṣv ity arthaḥ | vartamāno’pi tair guṇair avastu-tulyair vastubhir api vā na yujyate, baddha-jīva iva nāsakto bhavati | kutaḥ ? avastutaḥ, na vastuto dṛśyamāneṣu, vastuto dṛṣṭis tasya mayi paramātmany eva iti bhāvaḥ ||2||</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3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saṅgaṁ na kuryād asatāṁ śiśnodara-tṛpāṁ kvacit |</w:t>
      </w:r>
    </w:p>
    <w:p w:rsidR="009072E6" w:rsidRPr="00D63E83" w:rsidRDefault="009072E6" w:rsidP="009072E6">
      <w:pPr>
        <w:jc w:val="center"/>
        <w:rPr>
          <w:rFonts w:eastAsia="MS Minchofalt"/>
          <w:b/>
          <w:sz w:val="28"/>
          <w:lang w:val="pl-PL"/>
        </w:rPr>
      </w:pPr>
      <w:r w:rsidRPr="00D63E83">
        <w:rPr>
          <w:rFonts w:eastAsia="MS Minchofalt"/>
          <w:b/>
          <w:sz w:val="28"/>
          <w:lang w:val="pl-PL"/>
        </w:rPr>
        <w:t>tasyānugas tamasy andhe pataty andhānugāndha-vat ||</w:t>
      </w:r>
    </w:p>
    <w:p w:rsidR="009072E6" w:rsidRPr="00D63E83" w:rsidRDefault="009072E6" w:rsidP="009072E6">
      <w:pPr>
        <w:jc w:val="cente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tathāpi saṅgaṁ varjayed ity āha—saṅga</w:t>
      </w:r>
      <w:r>
        <w:rPr>
          <w:lang w:val="pl-PL"/>
        </w:rPr>
        <w:t>m i</w:t>
      </w:r>
      <w:r w:rsidRPr="00D63E83">
        <w:rPr>
          <w:lang w:val="pl-PL"/>
        </w:rPr>
        <w:t>ti | asatāṁ lakṣaṇa</w:t>
      </w:r>
      <w:r>
        <w:rPr>
          <w:lang w:val="pl-PL"/>
        </w:rPr>
        <w:t>m ā</w:t>
      </w:r>
      <w:r w:rsidRPr="00D63E83">
        <w:rPr>
          <w:lang w:val="pl-PL"/>
        </w:rPr>
        <w:t>ha—śiśnodare tarpayantīti śiśnodara-tṛpas teṣāṁ kvacit kadācid api, āstāṁ tavad bahūnāṁ saṅgaḥ, kintu tasyaikasyāpy anugo’nuvartī andha</w:t>
      </w:r>
      <w:r>
        <w:rPr>
          <w:lang w:val="pl-PL"/>
        </w:rPr>
        <w:t>m a</w:t>
      </w:r>
      <w:r w:rsidRPr="00D63E83">
        <w:rPr>
          <w:lang w:val="pl-PL"/>
        </w:rPr>
        <w:t>nugacchati yo’ndhas tadvat ||3||</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sanātanaḥ </w:t>
      </w:r>
      <w:r w:rsidRPr="00D63E83">
        <w:rPr>
          <w:rFonts w:eastAsia="MS Minchofalt"/>
          <w:lang w:val="pl-PL"/>
        </w:rPr>
        <w:t xml:space="preserve">(hari-bhakti-vilāsaḥ 10.300) : </w:t>
      </w:r>
      <w:r w:rsidRPr="00D63E83">
        <w:rPr>
          <w:lang w:val="pl-PL"/>
        </w:rPr>
        <w:t>asatāṁ lakṣaṇa</w:t>
      </w:r>
      <w:r>
        <w:rPr>
          <w:lang w:val="pl-PL"/>
        </w:rPr>
        <w:t>m ā</w:t>
      </w:r>
      <w:r w:rsidRPr="00D63E83">
        <w:rPr>
          <w:lang w:val="pl-PL"/>
        </w:rPr>
        <w:t>ha—śiśnodare tarpayantīti śiśnodara-tṛpas teṣāṁ kvacit kadācid api, āstāṁ tavat tādṛśānāṁ bahūnāṁ saṅgaḥ, tasyaiva kasyāpy anugo’nuvartī andha</w:t>
      </w:r>
      <w:r>
        <w:rPr>
          <w:lang w:val="pl-PL"/>
        </w:rPr>
        <w:t>m a</w:t>
      </w:r>
      <w:r w:rsidRPr="00D63E83">
        <w:rPr>
          <w:lang w:val="pl-PL"/>
        </w:rPr>
        <w:t>nugacchati yo’ndhas tadvat ||3||</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noProof w:val="0"/>
          <w:cs/>
          <w:lang w:val="sa-IN" w:bidi="sa-IN"/>
        </w:rPr>
        <w:t>anyas tu tathā sat-saṅgaṁ na kuryād ity āha—saṅgaṁ neti ||3||</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evaṁ-bhūto’py asat</w:t>
      </w:r>
      <w:r w:rsidRPr="00D63E83">
        <w:rPr>
          <w:lang w:val="pl-PL"/>
        </w:rPr>
        <w:t>-saṅgaṁ na kuryāt, kiṁ punar anyo naivaṁ-bhūta ity āha—saṅga</w:t>
      </w:r>
      <w:r>
        <w:rPr>
          <w:lang w:val="pl-PL"/>
        </w:rPr>
        <w:t>m i</w:t>
      </w:r>
      <w:r w:rsidRPr="00D63E83">
        <w:rPr>
          <w:lang w:val="pl-PL"/>
        </w:rPr>
        <w:t>ti | asatāṁ lakṣaṇa</w:t>
      </w:r>
      <w:r>
        <w:rPr>
          <w:lang w:val="pl-PL"/>
        </w:rPr>
        <w:t>m ā</w:t>
      </w:r>
      <w:r w:rsidRPr="00D63E83">
        <w:rPr>
          <w:lang w:val="pl-PL"/>
        </w:rPr>
        <w:t>ha—śiśnodare tarpayantīti tathā teṣāṁ kiṁ ca teṣāṁ bahūnāṁ saṅga āstām, ekasyāpi tasyānugo’nuvartī patati ||3||</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11.26.4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ailaḥ samrāḍ imāṁ gāthā</w:t>
      </w:r>
      <w:r>
        <w:rPr>
          <w:rFonts w:eastAsia="MS Minchofalt"/>
          <w:b/>
          <w:sz w:val="28"/>
          <w:lang w:val="pl-PL"/>
        </w:rPr>
        <w:t>m a</w:t>
      </w:r>
      <w:r w:rsidRPr="00D63E83">
        <w:rPr>
          <w:rFonts w:eastAsia="MS Minchofalt"/>
          <w:b/>
          <w:sz w:val="28"/>
          <w:lang w:val="pl-PL"/>
        </w:rPr>
        <w:t>gāyata bṛhac-chravāḥ |</w:t>
      </w:r>
    </w:p>
    <w:p w:rsidR="009072E6" w:rsidRPr="00D63E83" w:rsidRDefault="009072E6" w:rsidP="009072E6">
      <w:pPr>
        <w:pStyle w:val="Versequote"/>
        <w:rPr>
          <w:rFonts w:eastAsia="MS Minchofalt"/>
          <w:lang w:val="pl-PL"/>
        </w:rPr>
      </w:pPr>
      <w:r w:rsidRPr="00D63E83">
        <w:rPr>
          <w:rFonts w:eastAsia="MS Minchofalt"/>
          <w:lang w:val="pl-PL"/>
        </w:rPr>
        <w:t>urvaśī-virahān muhyan nirviṇṇaḥ śoka-saṁyame ||</w:t>
      </w:r>
    </w:p>
    <w:p w:rsidR="009072E6" w:rsidRPr="00D63E83" w:rsidRDefault="009072E6" w:rsidP="009072E6">
      <w:pPr>
        <w:pStyle w:val="Versequote"/>
        <w:rPr>
          <w:rFonts w:eastAsia="MS Minchofalt"/>
          <w:b w:val="0"/>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atretihāsa</w:t>
      </w:r>
      <w:r>
        <w:rPr>
          <w:lang w:val="pl-PL"/>
        </w:rPr>
        <w:t>m ā</w:t>
      </w:r>
      <w:r w:rsidRPr="00D63E83">
        <w:rPr>
          <w:lang w:val="pl-PL"/>
        </w:rPr>
        <w:t>ha—ailaḥ purūravāḥ | samrāṭ cakravartī | bṛhac-chravaḥ kīrtir yasya saḥ | urvaśī-virahāt prathamaṁ muhyan paścāt kuru-kṣetre tāṁ samāgamya gandharva-dattenāgninā devān iṣṭvā punar urvaśī-lokaṁ prāpya śoka-saṁyame śokāpagame sati tato nirviṇṇaḥ sannimāṁ gāthā</w:t>
      </w:r>
      <w:r>
        <w:rPr>
          <w:lang w:val="pl-PL"/>
        </w:rPr>
        <w:t>m a</w:t>
      </w:r>
      <w:r w:rsidRPr="00D63E83">
        <w:rPr>
          <w:lang w:val="pl-PL"/>
        </w:rPr>
        <w:t>gāyateti navama-skandhānusāreṇa draṣṭavya</w:t>
      </w:r>
      <w:r>
        <w:rPr>
          <w:lang w:val="pl-PL"/>
        </w:rPr>
        <w:t>m |</w:t>
      </w:r>
      <w:r w:rsidRPr="00D63E83">
        <w:rPr>
          <w:lang w:val="pl-PL"/>
        </w:rPr>
        <w:t>|4||</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lang w:val="pl-PL"/>
        </w:rPr>
        <w:t>atretihāsa</w:t>
      </w:r>
      <w:r>
        <w:rPr>
          <w:lang w:val="pl-PL"/>
        </w:rPr>
        <w:t>m ā</w:t>
      </w:r>
      <w:r w:rsidRPr="00D63E83">
        <w:rPr>
          <w:lang w:val="pl-PL"/>
        </w:rPr>
        <w:t>ha—ailaḥ purūravāḥ | prathamaṁ muhyaṁs tataḥ kuru-kṣetre tāṁ samāgamya gandharva-dattenāgninā devān iṣṭvā punar urvaśī-lokaṁ prāpya śoka-saṁyame bhogāc chokāpagame sati vighna-sthagita</w:t>
      </w:r>
      <w:r>
        <w:rPr>
          <w:lang w:val="pl-PL"/>
        </w:rPr>
        <w:t>m a</w:t>
      </w:r>
      <w:r w:rsidRPr="00D63E83">
        <w:rPr>
          <w:lang w:val="pl-PL"/>
        </w:rPr>
        <w:t>kasmād evotthitaṁ bhakti-jñāna-vairāgyaṁ prāpya gāthā</w:t>
      </w:r>
      <w:r>
        <w:rPr>
          <w:lang w:val="pl-PL"/>
        </w:rPr>
        <w:t>m a</w:t>
      </w:r>
      <w:r w:rsidRPr="00D63E83">
        <w:rPr>
          <w:lang w:val="pl-PL"/>
        </w:rPr>
        <w:t>gāyateti navama-skandhānusāreṇa draṣṭavya</w:t>
      </w:r>
      <w:r>
        <w:rPr>
          <w:lang w:val="pl-PL"/>
        </w:rPr>
        <w:t>m |</w:t>
      </w:r>
      <w:r w:rsidRPr="00D63E83">
        <w:rPr>
          <w:lang w:val="pl-PL"/>
        </w:rPr>
        <w:t>|4||</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5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tyaktvātmānaṁ vrajantīṁ tāṁ nagna unmatta-van nṛpaḥ |</w:t>
      </w:r>
    </w:p>
    <w:p w:rsidR="009072E6" w:rsidRPr="00D63E83" w:rsidRDefault="009072E6" w:rsidP="009072E6">
      <w:pPr>
        <w:jc w:val="center"/>
        <w:rPr>
          <w:rFonts w:eastAsia="MS Minchofalt"/>
          <w:b/>
          <w:lang w:val="pl-PL"/>
        </w:rPr>
      </w:pPr>
      <w:r w:rsidRPr="00D63E83">
        <w:rPr>
          <w:rFonts w:eastAsia="MS Minchofalt"/>
          <w:b/>
          <w:sz w:val="28"/>
          <w:lang w:val="pl-PL"/>
        </w:rPr>
        <w:t>vilapann anvagāj jāye ghore tiṣṭheti viklavaḥ ||</w:t>
      </w:r>
    </w:p>
    <w:p w:rsidR="009072E6" w:rsidRPr="00D63E83" w:rsidRDefault="009072E6" w:rsidP="009072E6">
      <w:pPr>
        <w:rPr>
          <w:rFonts w:eastAsia="MS Minchofalt"/>
          <w:b/>
          <w:lang w:val="pl-PL"/>
        </w:rPr>
      </w:pPr>
    </w:p>
    <w:p w:rsidR="009072E6" w:rsidRPr="00D63E83" w:rsidRDefault="009072E6" w:rsidP="009072E6">
      <w:pPr>
        <w:rPr>
          <w:lang w:val="pl-PL"/>
        </w:rPr>
      </w:pPr>
      <w:r w:rsidRPr="00D63E83">
        <w:rPr>
          <w:rFonts w:eastAsia="MS Minchofalt"/>
          <w:b/>
          <w:lang w:val="pl-PL"/>
        </w:rPr>
        <w:t xml:space="preserve">śrīdharaḥ : </w:t>
      </w:r>
      <w:r w:rsidRPr="00D63E83">
        <w:rPr>
          <w:lang w:val="pl-PL"/>
        </w:rPr>
        <w:t>prāktanīṁ mohāvasthā</w:t>
      </w:r>
      <w:r>
        <w:rPr>
          <w:lang w:val="pl-PL"/>
        </w:rPr>
        <w:t>m ā</w:t>
      </w:r>
      <w:r w:rsidRPr="00D63E83">
        <w:rPr>
          <w:lang w:val="pl-PL"/>
        </w:rPr>
        <w:t>ha—tyaktveti | ātmānaṁ rājānaṁ tyaktvā | athavā śayyāyā</w:t>
      </w:r>
      <w:r>
        <w:rPr>
          <w:lang w:val="pl-PL"/>
        </w:rPr>
        <w:t>m ā</w:t>
      </w:r>
      <w:r w:rsidRPr="00D63E83">
        <w:rPr>
          <w:lang w:val="pl-PL"/>
        </w:rPr>
        <w:t>tmānaṁ tyaktvā vrajantī</w:t>
      </w:r>
      <w:r>
        <w:rPr>
          <w:lang w:val="pl-PL"/>
        </w:rPr>
        <w:t>m |</w:t>
      </w:r>
      <w:r w:rsidRPr="00D63E83">
        <w:rPr>
          <w:lang w:val="pl-PL"/>
        </w:rPr>
        <w:t xml:space="preserve"> ghore tiṣṭheti—</w:t>
      </w:r>
    </w:p>
    <w:p w:rsidR="009072E6" w:rsidRPr="00D63E83" w:rsidRDefault="009072E6" w:rsidP="009072E6">
      <w:pPr>
        <w:rPr>
          <w:lang w:val="pl-PL"/>
        </w:rPr>
      </w:pPr>
    </w:p>
    <w:p w:rsidR="009072E6" w:rsidRPr="00D63E83" w:rsidRDefault="009072E6" w:rsidP="009072E6">
      <w:pPr>
        <w:pStyle w:val="Cita"/>
        <w:rPr>
          <w:color w:val="0000FF"/>
          <w:lang w:val="pl-PL"/>
        </w:rPr>
      </w:pPr>
      <w:r w:rsidRPr="00D63E83">
        <w:rPr>
          <w:color w:val="0000FF"/>
          <w:lang w:val="pl-PL"/>
        </w:rPr>
        <w:t xml:space="preserve">haye jāye manasā tiṣṭha ghore vaśaṁsi miśrā kṛṇavāvahai nu | </w:t>
      </w:r>
    </w:p>
    <w:p w:rsidR="009072E6" w:rsidRPr="00D63E83" w:rsidRDefault="009072E6" w:rsidP="009072E6">
      <w:pPr>
        <w:pStyle w:val="Cita"/>
        <w:rPr>
          <w:lang w:val="pl-PL"/>
        </w:rPr>
      </w:pPr>
      <w:r w:rsidRPr="00D63E83">
        <w:rPr>
          <w:color w:val="0000FF"/>
          <w:lang w:val="pl-PL"/>
        </w:rPr>
        <w:t xml:space="preserve">na nau mantrā anuditāsa ete mayaskaran paratare ca nāhan || </w:t>
      </w:r>
      <w:r w:rsidRPr="00D63E83">
        <w:rPr>
          <w:lang w:val="pl-PL"/>
        </w:rPr>
        <w:t>[ṛ.ve. 10.95.1]</w:t>
      </w:r>
    </w:p>
    <w:p w:rsidR="009072E6" w:rsidRPr="00D63E83" w:rsidRDefault="009072E6" w:rsidP="009072E6">
      <w:pPr>
        <w:rPr>
          <w:lang w:val="pl-PL"/>
        </w:rPr>
      </w:pPr>
    </w:p>
    <w:p w:rsidR="009072E6" w:rsidRPr="00D63E83" w:rsidRDefault="009072E6" w:rsidP="009072E6">
      <w:pPr>
        <w:rPr>
          <w:rFonts w:eastAsia="MS Minchofalt"/>
          <w:b/>
          <w:lang w:val="pl-PL"/>
        </w:rPr>
      </w:pPr>
      <w:r w:rsidRPr="00D63E83">
        <w:rPr>
          <w:lang w:val="pl-PL"/>
        </w:rPr>
        <w:t>ity evaṁ mantrair vilapan ||5||</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rFonts w:eastAsia="MS Minchofalt"/>
          <w:lang w:val="pl-PL"/>
        </w:rPr>
        <w:t xml:space="preserve">tasya </w:t>
      </w:r>
      <w:r w:rsidRPr="00D63E83">
        <w:rPr>
          <w:lang w:val="pl-PL"/>
        </w:rPr>
        <w:t>prāktanīṁ mohāvasthā</w:t>
      </w:r>
      <w:r>
        <w:rPr>
          <w:lang w:val="pl-PL"/>
        </w:rPr>
        <w:t>m ā</w:t>
      </w:r>
      <w:r w:rsidRPr="00D63E83">
        <w:rPr>
          <w:lang w:val="pl-PL"/>
        </w:rPr>
        <w:t>ha—tyaktveti | he jāye ! mat-prāṇa-haraṇāt he ghore ! tiṣṭheti vilapan anvagāt ||5||</w:t>
      </w:r>
    </w:p>
    <w:p w:rsidR="009072E6" w:rsidRPr="00D63E83" w:rsidRDefault="009072E6" w:rsidP="009072E6">
      <w:pPr>
        <w:rPr>
          <w:rFonts w:eastAsia="MS Minchofalt"/>
          <w:b/>
          <w:lang w:val="pl-PL"/>
        </w:rPr>
      </w:pPr>
    </w:p>
    <w:p w:rsidR="009072E6" w:rsidRDefault="009072E6" w:rsidP="009072E6">
      <w:pPr>
        <w:jc w:val="center"/>
        <w:rPr>
          <w:rFonts w:eastAsia="MS Minchofalt"/>
          <w:lang w:val="pl-PL"/>
        </w:rPr>
      </w:pPr>
      <w:r w:rsidRPr="00D63E83">
        <w:rPr>
          <w:rFonts w:eastAsia="MS Minchofalt"/>
          <w:lang w:val="pl-PL"/>
        </w:rPr>
        <w:t xml:space="preserve"> —o)0(o—</w:t>
      </w:r>
    </w:p>
    <w:p w:rsidR="009072E6" w:rsidRDefault="009072E6" w:rsidP="009072E6">
      <w:pPr>
        <w:jc w:val="cente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6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kāmān atṛpto’nujuṣan kṣullakān varṣa-yāminīḥ |</w:t>
      </w:r>
    </w:p>
    <w:p w:rsidR="009072E6" w:rsidRPr="00D63E83" w:rsidRDefault="009072E6" w:rsidP="009072E6">
      <w:pPr>
        <w:jc w:val="center"/>
        <w:rPr>
          <w:rFonts w:eastAsia="MS Minchofalt"/>
          <w:b/>
          <w:sz w:val="28"/>
          <w:lang w:val="pl-PL"/>
        </w:rPr>
      </w:pPr>
      <w:r w:rsidRPr="00D63E83">
        <w:rPr>
          <w:rFonts w:eastAsia="MS Minchofalt"/>
          <w:b/>
          <w:sz w:val="28"/>
          <w:lang w:val="pl-PL"/>
        </w:rPr>
        <w:t>na veda yāntīr nāyāntīr urvaśy-ākṛṣṭa-cetanaḥ ||</w:t>
      </w:r>
    </w:p>
    <w:p w:rsidR="009072E6" w:rsidRPr="00D63E83" w:rsidRDefault="009072E6" w:rsidP="009072E6">
      <w:pPr>
        <w:jc w:val="center"/>
        <w:rPr>
          <w:rFonts w:eastAsia="MS Minchofalt"/>
          <w:b/>
          <w:lang w:val="pl-PL"/>
        </w:rPr>
      </w:pPr>
    </w:p>
    <w:p w:rsidR="009072E6" w:rsidRPr="00D63E83" w:rsidRDefault="009072E6" w:rsidP="009072E6">
      <w:pPr>
        <w:rPr>
          <w:lang w:val="pl-PL"/>
        </w:rPr>
      </w:pPr>
      <w:r w:rsidRPr="00D63E83">
        <w:rPr>
          <w:rFonts w:eastAsia="MS Minchofalt"/>
          <w:b/>
          <w:lang w:val="pl-PL"/>
        </w:rPr>
        <w:t xml:space="preserve">śrīdharaḥ : </w:t>
      </w:r>
      <w:r w:rsidRPr="00D63E83">
        <w:rPr>
          <w:lang w:val="pl-PL"/>
        </w:rPr>
        <w:t>vaiklavye kāraṇa</w:t>
      </w:r>
      <w:r>
        <w:rPr>
          <w:lang w:val="pl-PL"/>
        </w:rPr>
        <w:t>m ā</w:t>
      </w:r>
      <w:r w:rsidRPr="00D63E83">
        <w:rPr>
          <w:lang w:val="pl-PL"/>
        </w:rPr>
        <w:t>ha—kāmān iti | varpāṇāṁ yāmī rātrīr yāntīr apayāntīḥ ayāntīr āgāminīḥ | urvaśyā ākṛṣṭā cetanā yasya saḥ ||6||</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sidRPr="00D63E83">
        <w:rPr>
          <w:lang w:val="pl-PL"/>
        </w:rPr>
        <w:t>varṣa-yāminīr ity ādikaṁ pṛthvī-sthatvāvasthāpekṣayā ||6||</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vaiklavye kāraṇa</w:t>
      </w:r>
      <w:r>
        <w:rPr>
          <w:rFonts w:eastAsia="MS Minchofalt"/>
          <w:lang w:val="pl-PL"/>
        </w:rPr>
        <w:t>m ā</w:t>
      </w:r>
      <w:r w:rsidRPr="00D63E83">
        <w:rPr>
          <w:rFonts w:eastAsia="MS Minchofalt"/>
          <w:lang w:val="pl-PL"/>
        </w:rPr>
        <w:t>ha—kāmān iti ||6||</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7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lang w:val="pl-PL"/>
        </w:rPr>
      </w:pPr>
      <w:r w:rsidRPr="00D63E83">
        <w:rPr>
          <w:rFonts w:eastAsia="MS Minchofalt"/>
          <w:b/>
          <w:lang w:val="pl-PL"/>
        </w:rPr>
        <w:t>aila uvāca</w:t>
      </w:r>
      <w:r w:rsidRPr="00D63E83">
        <w:rPr>
          <w:rFonts w:eastAsia="MS Minchofalt"/>
          <w:lang w:val="pl-PL"/>
        </w:rPr>
        <w:t>—</w:t>
      </w:r>
    </w:p>
    <w:p w:rsidR="009072E6" w:rsidRPr="00D63E83" w:rsidRDefault="009072E6" w:rsidP="009072E6">
      <w:pPr>
        <w:jc w:val="center"/>
        <w:rPr>
          <w:rFonts w:eastAsia="MS Minchofalt"/>
          <w:b/>
          <w:sz w:val="28"/>
          <w:lang w:val="pl-PL"/>
        </w:rPr>
      </w:pPr>
      <w:r w:rsidRPr="00D63E83">
        <w:rPr>
          <w:rFonts w:eastAsia="MS Minchofalt"/>
          <w:b/>
          <w:sz w:val="28"/>
          <w:lang w:val="pl-PL"/>
        </w:rPr>
        <w:t>aho me moha-vistāraḥ kāma-kaśmala-cetasaḥ |</w:t>
      </w:r>
    </w:p>
    <w:p w:rsidR="009072E6" w:rsidRPr="00D63E83" w:rsidRDefault="009072E6" w:rsidP="009072E6">
      <w:pPr>
        <w:jc w:val="center"/>
        <w:rPr>
          <w:rFonts w:eastAsia="MS Minchofalt"/>
          <w:b/>
          <w:sz w:val="28"/>
          <w:lang w:val="pl-PL"/>
        </w:rPr>
      </w:pPr>
      <w:r w:rsidRPr="00D63E83">
        <w:rPr>
          <w:rFonts w:eastAsia="MS Minchofalt"/>
          <w:b/>
          <w:sz w:val="28"/>
          <w:lang w:val="pl-PL"/>
        </w:rPr>
        <w:t>devyā gṛhīta-kaṇṭhasya nāyuḥ-khaṇḍā ime smṛtāḥ ||</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tasya gandharva-loke prāptasya bahu-kāla</w:t>
      </w:r>
      <w:r>
        <w:rPr>
          <w:lang w:val="pl-PL"/>
        </w:rPr>
        <w:t>m u</w:t>
      </w:r>
      <w:r w:rsidRPr="00D63E83">
        <w:rPr>
          <w:lang w:val="pl-PL"/>
        </w:rPr>
        <w:t>rvaśī-saṁbhogānantaraṁ nirviṇṇasya gāthā</w:t>
      </w:r>
      <w:r>
        <w:rPr>
          <w:lang w:val="pl-PL"/>
        </w:rPr>
        <w:t>m ā</w:t>
      </w:r>
      <w:r w:rsidRPr="00D63E83">
        <w:rPr>
          <w:lang w:val="pl-PL"/>
        </w:rPr>
        <w:t>ha aṣṭādaśabhiḥ | tatrāṣṭabhir anutāpaḥ prapañcyate, aho iti | yato maya ime aho-rātra-rūpā āyuḥ-khaṇḍā na smṛtāḥ ||7||</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viśvanāthaḥ :</w:t>
      </w:r>
      <w:r w:rsidRPr="00D63E83">
        <w:rPr>
          <w:rFonts w:eastAsia="MS Minchofalt"/>
          <w:lang w:val="pl-PL"/>
        </w:rPr>
        <w:t xml:space="preserve"> kāma-grasta-cetaso mama ime āyuḥ-khaṇḍā imāny āyuḥ-khaṇḍāni </w:t>
      </w:r>
      <w:r w:rsidRPr="00D63E83">
        <w:rPr>
          <w:lang w:val="pl-PL"/>
        </w:rPr>
        <w:t>||7||</w:t>
      </w:r>
    </w:p>
    <w:p w:rsidR="009072E6" w:rsidRPr="00D63E83" w:rsidRDefault="009072E6" w:rsidP="009072E6">
      <w:pPr>
        <w:rPr>
          <w:rFonts w:eastAsia="MS Minchofalt"/>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8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nāhaṁ vedābhinirmuktaḥ sūryo vābhyudito’muyā|</w:t>
      </w:r>
    </w:p>
    <w:p w:rsidR="009072E6" w:rsidRPr="00D63E83" w:rsidRDefault="009072E6" w:rsidP="009072E6">
      <w:pPr>
        <w:jc w:val="center"/>
        <w:rPr>
          <w:rFonts w:eastAsia="MS Minchofalt"/>
          <w:b/>
          <w:lang w:val="pl-PL"/>
        </w:rPr>
      </w:pPr>
      <w:r w:rsidRPr="00D63E83">
        <w:rPr>
          <w:rFonts w:eastAsia="MS Minchofalt"/>
          <w:b/>
          <w:sz w:val="28"/>
          <w:lang w:val="pl-PL"/>
        </w:rPr>
        <w:t>mūṣito varṣa-pūgānāṁ batāhāni gatāny uta ||</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tad evāha—nāha</w:t>
      </w:r>
      <w:r>
        <w:rPr>
          <w:lang w:val="pl-PL"/>
        </w:rPr>
        <w:t>m i</w:t>
      </w:r>
      <w:r w:rsidRPr="00D63E83">
        <w:rPr>
          <w:lang w:val="pl-PL"/>
        </w:rPr>
        <w:t>ti | abhinirmukto mayi ramamāṇe’staṁ gato’bhyudito vā sūrya iti | amuyā urvaśyā vañcitaḥ | bata khede | utāpi | varṣa-pūgānā</w:t>
      </w:r>
      <w:r>
        <w:rPr>
          <w:lang w:val="pl-PL"/>
        </w:rPr>
        <w:t>m a</w:t>
      </w:r>
      <w:r w:rsidRPr="00D63E83">
        <w:rPr>
          <w:lang w:val="pl-PL"/>
        </w:rPr>
        <w:t>pi gatāny ahāni na vedeti ||8||</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lang w:val="pl-PL"/>
        </w:rPr>
      </w:pPr>
      <w:r w:rsidRPr="00D63E83">
        <w:rPr>
          <w:rFonts w:eastAsia="MS Minchofalt"/>
          <w:b/>
          <w:lang w:val="pl-PL"/>
        </w:rPr>
        <w:t>viśvanāthaḥ :</w:t>
      </w:r>
      <w:r w:rsidRPr="00D63E83">
        <w:rPr>
          <w:rFonts w:eastAsia="MS Minchofalt"/>
          <w:lang w:val="pl-PL"/>
        </w:rPr>
        <w:t xml:space="preserve"> asmaraṇa</w:t>
      </w:r>
      <w:r>
        <w:rPr>
          <w:rFonts w:eastAsia="MS Minchofalt"/>
          <w:lang w:val="pl-PL"/>
        </w:rPr>
        <w:t>m e</w:t>
      </w:r>
      <w:r w:rsidRPr="00D63E83">
        <w:rPr>
          <w:rFonts w:eastAsia="MS Minchofalt"/>
          <w:lang w:val="pl-PL"/>
        </w:rPr>
        <w:t>vāha—nāha</w:t>
      </w:r>
      <w:r>
        <w:rPr>
          <w:rFonts w:eastAsia="MS Minchofalt"/>
          <w:lang w:val="pl-PL"/>
        </w:rPr>
        <w:t>m i</w:t>
      </w:r>
      <w:r w:rsidRPr="00D63E83">
        <w:rPr>
          <w:rFonts w:eastAsia="MS Minchofalt"/>
          <w:lang w:val="pl-PL"/>
        </w:rPr>
        <w:t xml:space="preserve">ti | </w:t>
      </w:r>
      <w:r w:rsidRPr="00D63E83">
        <w:rPr>
          <w:lang w:val="pl-PL"/>
        </w:rPr>
        <w:t>abhinirmuktaḥ sūryo’ste sati svapanaḥ, abhyuditaḥ sūrye udite saty api svapann aham, sūryāsūryaṁ na veda nājñāśiṣa</w:t>
      </w:r>
      <w:r>
        <w:rPr>
          <w:lang w:val="pl-PL"/>
        </w:rPr>
        <w:t>m |</w:t>
      </w:r>
      <w:r w:rsidRPr="00D63E83">
        <w:rPr>
          <w:lang w:val="pl-PL"/>
        </w:rPr>
        <w:t xml:space="preserve"> sūrya iti dvitīyārthe prathamā | vedeti bhūte’pi laṭ prathama-puruṣaś cārṣaḥ | </w:t>
      </w:r>
    </w:p>
    <w:p w:rsidR="009072E6" w:rsidRPr="00D63E83" w:rsidRDefault="009072E6" w:rsidP="009072E6">
      <w:pPr>
        <w:rPr>
          <w:lang w:val="pl-PL"/>
        </w:rPr>
      </w:pPr>
    </w:p>
    <w:p w:rsidR="009072E6" w:rsidRPr="00D63E83" w:rsidRDefault="009072E6" w:rsidP="009072E6">
      <w:pPr>
        <w:pStyle w:val="Cita"/>
        <w:rPr>
          <w:lang w:val="pl-PL"/>
        </w:rPr>
      </w:pPr>
      <w:r w:rsidRPr="00D63E83">
        <w:rPr>
          <w:lang w:val="pl-PL"/>
        </w:rPr>
        <w:t>supte yasminn asta</w:t>
      </w:r>
      <w:r>
        <w:rPr>
          <w:lang w:val="pl-PL"/>
        </w:rPr>
        <w:t>m e</w:t>
      </w:r>
      <w:r w:rsidRPr="00D63E83">
        <w:rPr>
          <w:lang w:val="pl-PL"/>
        </w:rPr>
        <w:t>ti supte yasminn udeti ca |</w:t>
      </w:r>
    </w:p>
    <w:p w:rsidR="009072E6" w:rsidRPr="00D63E83" w:rsidRDefault="009072E6" w:rsidP="009072E6">
      <w:pPr>
        <w:pStyle w:val="Cita"/>
        <w:rPr>
          <w:lang w:val="pl-PL"/>
        </w:rPr>
      </w:pPr>
      <w:r w:rsidRPr="00D63E83">
        <w:rPr>
          <w:lang w:val="pl-PL"/>
        </w:rPr>
        <w:t>aṁśumān abhinirmuktābhyuditau ca yathā-krama</w:t>
      </w:r>
      <w:r>
        <w:rPr>
          <w:lang w:val="pl-PL"/>
        </w:rPr>
        <w:t>m |</w:t>
      </w:r>
      <w:r w:rsidRPr="00D63E83">
        <w:rPr>
          <w:lang w:val="pl-PL"/>
        </w:rPr>
        <w:t>| ity amaraḥ |</w:t>
      </w:r>
    </w:p>
    <w:p w:rsidR="009072E6" w:rsidRPr="00D63E83" w:rsidRDefault="009072E6" w:rsidP="009072E6">
      <w:pPr>
        <w:rPr>
          <w:lang w:val="pl-PL"/>
        </w:rPr>
      </w:pPr>
    </w:p>
    <w:p w:rsidR="009072E6" w:rsidRPr="00D63E83" w:rsidRDefault="009072E6" w:rsidP="009072E6">
      <w:pPr>
        <w:rPr>
          <w:lang w:val="pl-PL"/>
        </w:rPr>
      </w:pPr>
      <w:r w:rsidRPr="00D63E83">
        <w:rPr>
          <w:lang w:val="pl-PL"/>
        </w:rPr>
        <w:t>kuto nājñāśiṣa</w:t>
      </w:r>
      <w:r>
        <w:rPr>
          <w:lang w:val="pl-PL"/>
        </w:rPr>
        <w:t xml:space="preserve">ṁ </w:t>
      </w:r>
      <w:r w:rsidRPr="00D63E83">
        <w:rPr>
          <w:lang w:val="pl-PL"/>
        </w:rPr>
        <w:t>? ata āha—amuyā urvaśyā mūṣitaś corita-viveka-sarvasva ity arthaḥ | bateti khede | varṣa-pūgānāṁ varṣa-samūhānā</w:t>
      </w:r>
      <w:r>
        <w:rPr>
          <w:lang w:val="pl-PL"/>
        </w:rPr>
        <w:t>m a</w:t>
      </w:r>
      <w:r w:rsidRPr="00D63E83">
        <w:rPr>
          <w:lang w:val="pl-PL"/>
        </w:rPr>
        <w:t>hāny api na veda ||8||</w:t>
      </w:r>
    </w:p>
    <w:p w:rsidR="009072E6" w:rsidRPr="00D63E83" w:rsidRDefault="009072E6" w:rsidP="009072E6">
      <w:pPr>
        <w:rPr>
          <w:rFonts w:eastAsia="MS Minchofalt"/>
          <w:b/>
          <w:lang w:val="pl-PL"/>
        </w:rPr>
      </w:pPr>
    </w:p>
    <w:p w:rsidR="009072E6" w:rsidRDefault="009072E6" w:rsidP="009072E6">
      <w:pPr>
        <w:jc w:val="center"/>
        <w:rPr>
          <w:rFonts w:eastAsia="MS Minchofalt"/>
          <w:lang w:val="pl-PL"/>
        </w:rPr>
      </w:pPr>
      <w:r w:rsidRPr="00D63E83">
        <w:rPr>
          <w:rFonts w:eastAsia="MS Minchofalt"/>
          <w:lang w:val="pl-PL"/>
        </w:rPr>
        <w:t xml:space="preserve"> —o)0(o—</w:t>
      </w:r>
    </w:p>
    <w:p w:rsidR="009072E6" w:rsidRDefault="009072E6" w:rsidP="009072E6">
      <w:pPr>
        <w:jc w:val="cente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9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aho me ātma-sammoho yenātmā yoṣitāṁ kṛtaḥ |</w:t>
      </w:r>
    </w:p>
    <w:p w:rsidR="009072E6" w:rsidRPr="00D63E83" w:rsidRDefault="009072E6" w:rsidP="009072E6">
      <w:pPr>
        <w:jc w:val="center"/>
        <w:rPr>
          <w:rFonts w:eastAsia="MS Minchofalt"/>
          <w:b/>
          <w:lang w:val="pl-PL"/>
        </w:rPr>
      </w:pPr>
      <w:r w:rsidRPr="00D63E83">
        <w:rPr>
          <w:rFonts w:eastAsia="MS Minchofalt"/>
          <w:b/>
          <w:sz w:val="28"/>
          <w:lang w:val="pl-PL"/>
        </w:rPr>
        <w:t>krīḍā-mṛgaś cakravartī naradeva-śikhāmaṇiḥ ||</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yena saṁmohena | ātmā dehaḥ krīḍā-mṛga-vad adhīnaḥ ||9||</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lang w:val="pl-PL"/>
        </w:rPr>
        <w:t>ātmā dehaḥ | yoṣitāṁ krīḍā-mṛgaḥ kṛtaḥ ||9||</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w:t>
      </w:r>
      <w:r w:rsidRPr="00D63E83">
        <w:rPr>
          <w:rFonts w:eastAsia="MS Minchofalt"/>
          <w:b/>
          <w:lang w:val="pl-PL"/>
        </w:rPr>
        <w:t>10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sa-paricchada</w:t>
      </w:r>
      <w:r>
        <w:rPr>
          <w:rFonts w:eastAsia="MS Minchofalt"/>
          <w:b/>
          <w:sz w:val="28"/>
          <w:lang w:val="pl-PL"/>
        </w:rPr>
        <w:t>m ā</w:t>
      </w:r>
      <w:r w:rsidRPr="00D63E83">
        <w:rPr>
          <w:rFonts w:eastAsia="MS Minchofalt"/>
          <w:b/>
          <w:sz w:val="28"/>
          <w:lang w:val="pl-PL"/>
        </w:rPr>
        <w:t>tmānaṁ hitvā tṛṇa</w:t>
      </w:r>
      <w:r>
        <w:rPr>
          <w:rFonts w:eastAsia="MS Minchofalt"/>
          <w:b/>
          <w:sz w:val="28"/>
          <w:lang w:val="pl-PL"/>
        </w:rPr>
        <w:t>m i</w:t>
      </w:r>
      <w:r w:rsidRPr="00D63E83">
        <w:rPr>
          <w:rFonts w:eastAsia="MS Minchofalt"/>
          <w:b/>
          <w:sz w:val="28"/>
          <w:lang w:val="pl-PL"/>
        </w:rPr>
        <w:t>veśvara</w:t>
      </w:r>
      <w:r>
        <w:rPr>
          <w:rFonts w:eastAsia="MS Minchofalt"/>
          <w:b/>
          <w:sz w:val="28"/>
          <w:lang w:val="pl-PL"/>
        </w:rPr>
        <w:t>m |</w:t>
      </w:r>
    </w:p>
    <w:p w:rsidR="009072E6" w:rsidRPr="00D63E83" w:rsidRDefault="009072E6" w:rsidP="009072E6">
      <w:pPr>
        <w:jc w:val="center"/>
        <w:rPr>
          <w:rFonts w:eastAsia="MS Minchofalt"/>
          <w:b/>
          <w:lang w:val="pl-PL"/>
        </w:rPr>
      </w:pPr>
      <w:r w:rsidRPr="00D63E83">
        <w:rPr>
          <w:rFonts w:eastAsia="MS Minchofalt"/>
          <w:b/>
          <w:sz w:val="28"/>
          <w:lang w:val="pl-PL"/>
        </w:rPr>
        <w:t>yāntīṁ striyaṁ cānvagamaṁ nagna unmatta-vad rudan ||</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nanu praṇaya-kupitāyā anunayārtha</w:t>
      </w:r>
      <w:r>
        <w:rPr>
          <w:lang w:val="pl-PL"/>
        </w:rPr>
        <w:t>m a</w:t>
      </w:r>
      <w:r w:rsidRPr="00D63E83">
        <w:rPr>
          <w:lang w:val="pl-PL"/>
        </w:rPr>
        <w:t>dhīnatā yuktaiva, satyam, na tv atra tad astīty āha—sa-paricchadaṁ rājyādi-sahita</w:t>
      </w:r>
      <w:r>
        <w:rPr>
          <w:lang w:val="pl-PL"/>
        </w:rPr>
        <w:t>m ī</w:t>
      </w:r>
      <w:r w:rsidRPr="00D63E83">
        <w:rPr>
          <w:lang w:val="pl-PL"/>
        </w:rPr>
        <w:t>śvaraṁ cakra-vartinaṁ tṛṇa</w:t>
      </w:r>
      <w:r>
        <w:rPr>
          <w:lang w:val="pl-PL"/>
        </w:rPr>
        <w:t>m i</w:t>
      </w:r>
      <w:r w:rsidRPr="00D63E83">
        <w:rPr>
          <w:lang w:val="pl-PL"/>
        </w:rPr>
        <w:t>va tyaktvā yāntī</w:t>
      </w:r>
      <w:r>
        <w:rPr>
          <w:lang w:val="pl-PL"/>
        </w:rPr>
        <w:t>m a</w:t>
      </w:r>
      <w:r w:rsidRPr="00D63E83">
        <w:rPr>
          <w:lang w:val="pl-PL"/>
        </w:rPr>
        <w:t>py anvagama</w:t>
      </w:r>
      <w:r>
        <w:rPr>
          <w:lang w:val="pl-PL"/>
        </w:rPr>
        <w:t>m a</w:t>
      </w:r>
      <w:r w:rsidRPr="00D63E83">
        <w:rPr>
          <w:lang w:val="pl-PL"/>
        </w:rPr>
        <w:t>nugato’smi ||10||</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rFonts w:eastAsia="MS Minchofalt"/>
          <w:lang w:val="pl-PL"/>
        </w:rPr>
        <w:t>yato’ha</w:t>
      </w:r>
      <w:r>
        <w:rPr>
          <w:rFonts w:eastAsia="MS Minchofalt"/>
          <w:lang w:val="pl-PL"/>
        </w:rPr>
        <w:t>m ā</w:t>
      </w:r>
      <w:r w:rsidRPr="00D63E83">
        <w:rPr>
          <w:rFonts w:eastAsia="MS Minchofalt"/>
          <w:lang w:val="pl-PL"/>
        </w:rPr>
        <w:t>tmānaṁ mā</w:t>
      </w:r>
      <w:r>
        <w:rPr>
          <w:rFonts w:eastAsia="MS Minchofalt"/>
          <w:lang w:val="pl-PL"/>
        </w:rPr>
        <w:t>m ī</w:t>
      </w:r>
      <w:r w:rsidRPr="00D63E83">
        <w:rPr>
          <w:rFonts w:eastAsia="MS Minchofalt"/>
          <w:lang w:val="pl-PL"/>
        </w:rPr>
        <w:t>śvaraṁ cakravartinaṁ tṛṇa</w:t>
      </w:r>
      <w:r>
        <w:rPr>
          <w:rFonts w:eastAsia="MS Minchofalt"/>
          <w:lang w:val="pl-PL"/>
        </w:rPr>
        <w:t>m i</w:t>
      </w:r>
      <w:r w:rsidRPr="00D63E83">
        <w:rPr>
          <w:rFonts w:eastAsia="MS Minchofalt"/>
          <w:lang w:val="pl-PL"/>
        </w:rPr>
        <w:t>va hitvā yāntīṁ striya</w:t>
      </w:r>
      <w:r>
        <w:rPr>
          <w:rFonts w:eastAsia="MS Minchofalt"/>
          <w:lang w:val="pl-PL"/>
        </w:rPr>
        <w:t>m a</w:t>
      </w:r>
      <w:r w:rsidRPr="00D63E83">
        <w:rPr>
          <w:lang w:val="pl-PL"/>
        </w:rPr>
        <w:t>nvagama</w:t>
      </w:r>
      <w:r>
        <w:rPr>
          <w:lang w:val="pl-PL"/>
        </w:rPr>
        <w:t>m |</w:t>
      </w:r>
      <w:r w:rsidRPr="00D63E83">
        <w:rPr>
          <w:lang w:val="pl-PL"/>
        </w:rPr>
        <w:t>|10||</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lang w:val="pl-PL"/>
        </w:rPr>
        <w:t xml:space="preserve">|| </w:t>
      </w:r>
      <w:r w:rsidRPr="00D63E83">
        <w:rPr>
          <w:rFonts w:eastAsia="MS Minchofalt"/>
          <w:b/>
          <w:bCs/>
          <w:lang w:val="pl-PL"/>
        </w:rPr>
        <w:t>11.26.1</w:t>
      </w:r>
      <w:r w:rsidRPr="00D63E83">
        <w:rPr>
          <w:rFonts w:eastAsia="MS Minchofalt"/>
          <w:b/>
          <w:lang w:val="pl-PL"/>
        </w:rPr>
        <w:t>1 ||</w:t>
      </w:r>
    </w:p>
    <w:p w:rsidR="009072E6" w:rsidRPr="00D63E83" w:rsidRDefault="009072E6" w:rsidP="009072E6">
      <w:pPr>
        <w:jc w:val="center"/>
        <w:rPr>
          <w:rFonts w:eastAsia="MS Minchofalt"/>
          <w:b/>
          <w:lang w:val="pl-PL"/>
        </w:rPr>
      </w:pPr>
    </w:p>
    <w:p w:rsidR="009072E6" w:rsidRPr="00D63E83" w:rsidRDefault="009072E6" w:rsidP="009072E6">
      <w:pPr>
        <w:jc w:val="center"/>
        <w:rPr>
          <w:rFonts w:eastAsia="MS Minchofalt"/>
          <w:b/>
          <w:sz w:val="28"/>
          <w:lang w:val="pl-PL"/>
        </w:rPr>
      </w:pPr>
      <w:r w:rsidRPr="00D63E83">
        <w:rPr>
          <w:rFonts w:eastAsia="MS Minchofalt"/>
          <w:b/>
          <w:sz w:val="28"/>
          <w:lang w:val="pl-PL"/>
        </w:rPr>
        <w:t>kutas tasyānubhāvaḥ syāt teja īśatva</w:t>
      </w:r>
      <w:r>
        <w:rPr>
          <w:rFonts w:eastAsia="MS Minchofalt"/>
          <w:b/>
          <w:sz w:val="28"/>
          <w:lang w:val="pl-PL"/>
        </w:rPr>
        <w:t>m e</w:t>
      </w:r>
      <w:r w:rsidRPr="00D63E83">
        <w:rPr>
          <w:rFonts w:eastAsia="MS Minchofalt"/>
          <w:b/>
          <w:sz w:val="28"/>
          <w:lang w:val="pl-PL"/>
        </w:rPr>
        <w:t>va vā |</w:t>
      </w:r>
    </w:p>
    <w:p w:rsidR="009072E6" w:rsidRPr="00D63E83" w:rsidRDefault="009072E6" w:rsidP="009072E6">
      <w:pPr>
        <w:jc w:val="center"/>
        <w:rPr>
          <w:rFonts w:eastAsia="MS Minchofalt"/>
          <w:b/>
          <w:lang w:val="pl-PL"/>
        </w:rPr>
      </w:pPr>
      <w:r w:rsidRPr="00D63E83">
        <w:rPr>
          <w:rFonts w:eastAsia="MS Minchofalt"/>
          <w:b/>
          <w:sz w:val="28"/>
          <w:lang w:val="pl-PL"/>
        </w:rPr>
        <w:t>yo’nvagacchan striyaṁ yāntīṁ khara-vat pād</w:t>
      </w:r>
      <w:r w:rsidRPr="00D63E83">
        <w:rPr>
          <w:rFonts w:eastAsia="MS Minchofalt"/>
          <w:b/>
          <w:bCs/>
          <w:sz w:val="28"/>
          <w:lang w:val="pl-PL"/>
        </w:rPr>
        <w:t xml:space="preserve">a-tāḍitaḥ </w:t>
      </w:r>
      <w:r w:rsidRPr="00D63E83">
        <w:rPr>
          <w:rFonts w:eastAsia="MS Minchofalt"/>
          <w:b/>
          <w:sz w:val="28"/>
          <w:lang w:val="pl-PL"/>
        </w:rPr>
        <w:t>||</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kiṁ ca, mama prabhāvādy-abhimāno vṛthaivety āha—kutas tasya me tejo bala</w:t>
      </w:r>
      <w:r>
        <w:rPr>
          <w:lang w:val="pl-PL"/>
        </w:rPr>
        <w:t>m |</w:t>
      </w:r>
      <w:r w:rsidRPr="00D63E83">
        <w:rPr>
          <w:lang w:val="pl-PL"/>
        </w:rPr>
        <w:t xml:space="preserve"> kharo yathā pāda-tāḍito’pi kharī</w:t>
      </w:r>
      <w:r>
        <w:rPr>
          <w:lang w:val="pl-PL"/>
        </w:rPr>
        <w:t>m a</w:t>
      </w:r>
      <w:r w:rsidRPr="00D63E83">
        <w:rPr>
          <w:lang w:val="pl-PL"/>
        </w:rPr>
        <w:t>nugacchati tadvat ||11||</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w:t>
      </w:r>
      <w:r w:rsidRPr="00D63E83">
        <w:rPr>
          <w:lang w:val="pl-PL"/>
        </w:rPr>
        <w:t>nanu tvaṁ mahā-tejaḥ prabhāvaiśvarya</w:t>
      </w:r>
      <w:r>
        <w:rPr>
          <w:lang w:val="pl-PL"/>
        </w:rPr>
        <w:t xml:space="preserve">ṁ </w:t>
      </w:r>
      <w:r w:rsidRPr="00D63E83">
        <w:rPr>
          <w:lang w:val="pl-PL"/>
        </w:rPr>
        <w:t>? katha</w:t>
      </w:r>
      <w:r>
        <w:rPr>
          <w:lang w:val="pl-PL"/>
        </w:rPr>
        <w:t>m e</w:t>
      </w:r>
      <w:r w:rsidRPr="00D63E83">
        <w:rPr>
          <w:lang w:val="pl-PL"/>
        </w:rPr>
        <w:t>vaṁ dainya</w:t>
      </w:r>
      <w:r>
        <w:rPr>
          <w:lang w:val="pl-PL"/>
        </w:rPr>
        <w:t>m ā</w:t>
      </w:r>
      <w:r w:rsidRPr="00D63E83">
        <w:rPr>
          <w:lang w:val="pl-PL"/>
        </w:rPr>
        <w:t>lambase tatrāha—kuta iti tasya mama ||11||</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12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kiṁ vidyayā kiṁ tapasā kiṁ tyāgena śrutena vā |</w:t>
      </w:r>
    </w:p>
    <w:p w:rsidR="009072E6" w:rsidRPr="00D63E83" w:rsidRDefault="009072E6" w:rsidP="009072E6">
      <w:pPr>
        <w:pStyle w:val="Versequote"/>
        <w:rPr>
          <w:rFonts w:eastAsia="MS Minchofalt"/>
          <w:lang w:val="pl-PL"/>
        </w:rPr>
      </w:pPr>
      <w:r w:rsidRPr="00D63E83">
        <w:rPr>
          <w:rFonts w:eastAsia="MS Minchofalt"/>
          <w:lang w:val="pl-PL"/>
        </w:rPr>
        <w:t>kiṁ viviktena maunena strībhir yasya mano hṛta</w:t>
      </w:r>
      <w:r>
        <w:rPr>
          <w:rFonts w:eastAsia="MS Minchofalt"/>
          <w:lang w:val="pl-PL"/>
        </w:rPr>
        <w:t>m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evaṁ-bhūtasya sarvaṁ sādhanaṁ vyartha</w:t>
      </w:r>
      <w:r>
        <w:rPr>
          <w:lang w:val="pl-PL"/>
        </w:rPr>
        <w:t>m i</w:t>
      </w:r>
      <w:r w:rsidRPr="00D63E83">
        <w:rPr>
          <w:lang w:val="pl-PL"/>
        </w:rPr>
        <w:t>ty āha—ki</w:t>
      </w:r>
      <w:r>
        <w:rPr>
          <w:lang w:val="pl-PL"/>
        </w:rPr>
        <w:t>m i</w:t>
      </w:r>
      <w:r w:rsidRPr="00D63E83">
        <w:rPr>
          <w:lang w:val="pl-PL"/>
        </w:rPr>
        <w:t>ti | tyāgena sannyāsena | viviktena ekānta-sevayā | maunena vāṅ niyamena ||12||</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rFonts w:eastAsia="MS Minchofalt"/>
          <w:iCs/>
          <w:lang w:val="pl-PL"/>
        </w:rPr>
        <w:t>mat-tulyasyānyasyāpi vidyādikaṁ sarvaṁ vyartha</w:t>
      </w:r>
      <w:r>
        <w:rPr>
          <w:rFonts w:eastAsia="MS Minchofalt"/>
          <w:iCs/>
          <w:lang w:val="pl-PL"/>
        </w:rPr>
        <w:t>m i</w:t>
      </w:r>
      <w:r w:rsidRPr="00D63E83">
        <w:rPr>
          <w:rFonts w:eastAsia="MS Minchofalt"/>
          <w:iCs/>
          <w:lang w:val="pl-PL"/>
        </w:rPr>
        <w:t>ty āha—ki</w:t>
      </w:r>
      <w:r>
        <w:rPr>
          <w:rFonts w:eastAsia="MS Minchofalt"/>
          <w:iCs/>
          <w:lang w:val="pl-PL"/>
        </w:rPr>
        <w:t>m i</w:t>
      </w:r>
      <w:r w:rsidRPr="00D63E83">
        <w:rPr>
          <w:rFonts w:eastAsia="MS Minchofalt"/>
          <w:iCs/>
          <w:lang w:val="pl-PL"/>
        </w:rPr>
        <w:t>ti ||12||</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13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svārthasyākovidaṁ dhiṅ māṁ mūrkhaṁ paṇḍita-mānina</w:t>
      </w:r>
      <w:r>
        <w:rPr>
          <w:rFonts w:eastAsia="MS Minchofalt"/>
          <w:lang w:val="pl-PL"/>
        </w:rPr>
        <w:t>m |</w:t>
      </w:r>
    </w:p>
    <w:p w:rsidR="009072E6" w:rsidRPr="00D63E83" w:rsidRDefault="009072E6" w:rsidP="009072E6">
      <w:pPr>
        <w:pStyle w:val="Versequote"/>
        <w:rPr>
          <w:rFonts w:eastAsia="MS Minchofalt"/>
          <w:lang w:val="pl-PL"/>
        </w:rPr>
      </w:pPr>
      <w:r w:rsidRPr="00D63E83">
        <w:rPr>
          <w:rFonts w:eastAsia="MS Minchofalt"/>
          <w:lang w:val="pl-PL"/>
        </w:rPr>
        <w:t>yo’ha</w:t>
      </w:r>
      <w:r>
        <w:rPr>
          <w:rFonts w:eastAsia="MS Minchofalt"/>
          <w:lang w:val="pl-PL"/>
        </w:rPr>
        <w:t>m ī</w:t>
      </w:r>
      <w:r w:rsidRPr="00D63E83">
        <w:rPr>
          <w:rFonts w:eastAsia="MS Minchofalt"/>
          <w:lang w:val="pl-PL"/>
        </w:rPr>
        <w:t>śvaratāṁ prāpya strībhir go-khara-vaj jitaḥ ||</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anutaptaḥ sann ātmānaṁ nindati dvābhyām, svārthasyeti | akovida</w:t>
      </w:r>
      <w:r>
        <w:rPr>
          <w:lang w:val="pl-PL"/>
        </w:rPr>
        <w:t>m a</w:t>
      </w:r>
      <w:r w:rsidRPr="00D63E83">
        <w:rPr>
          <w:lang w:val="pl-PL"/>
        </w:rPr>
        <w:t>jñātāra</w:t>
      </w:r>
      <w:r>
        <w:rPr>
          <w:lang w:val="pl-PL"/>
        </w:rPr>
        <w:t>m |</w:t>
      </w:r>
      <w:r w:rsidRPr="00D63E83">
        <w:rPr>
          <w:lang w:val="pl-PL"/>
        </w:rPr>
        <w:t xml:space="preserve"> go-khara-vat gauriva khara iveti |</w:t>
      </w:r>
    </w:p>
    <w:p w:rsidR="009072E6" w:rsidRPr="00D63E83" w:rsidRDefault="009072E6" w:rsidP="009072E6">
      <w:pPr>
        <w:rPr>
          <w:rFonts w:eastAsia="MS Minchofalt"/>
          <w:b/>
          <w:lang w:val="pl-PL"/>
        </w:rPr>
      </w:pPr>
    </w:p>
    <w:p w:rsidR="009072E6" w:rsidRDefault="009072E6" w:rsidP="009072E6">
      <w:pPr>
        <w:rPr>
          <w:rFonts w:eastAsia="MS Minchofalt"/>
          <w:b/>
          <w:lang w:val="pl-PL"/>
        </w:rPr>
      </w:pPr>
      <w:r w:rsidRPr="00D63E83">
        <w:rPr>
          <w:rFonts w:eastAsia="MS Minchofalt"/>
          <w:b/>
          <w:lang w:val="pl-PL"/>
        </w:rPr>
        <w:t xml:space="preserve">krama-sandarbhaḥ, viśvanāthaḥ : </w:t>
      </w:r>
      <w:r>
        <w:rPr>
          <w:rFonts w:eastAsia="MS Minchofalt"/>
          <w:i/>
          <w:lang w:val="pl-PL"/>
        </w:rPr>
        <w:t>na vyākhyātam.</w:t>
      </w:r>
    </w:p>
    <w:p w:rsidR="009072E6"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14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sevato varṣa-pūgān me urvaśyā adharāsava</w:t>
      </w:r>
      <w:r>
        <w:rPr>
          <w:rFonts w:eastAsia="MS Minchofalt"/>
          <w:lang w:val="pl-PL"/>
        </w:rPr>
        <w:t>m |</w:t>
      </w:r>
    </w:p>
    <w:p w:rsidR="009072E6" w:rsidRPr="00D63E83" w:rsidRDefault="009072E6" w:rsidP="009072E6">
      <w:pPr>
        <w:pStyle w:val="Versequote"/>
        <w:rPr>
          <w:rFonts w:eastAsia="MS Minchofalt"/>
          <w:lang w:val="pl-PL"/>
        </w:rPr>
      </w:pPr>
      <w:r w:rsidRPr="00D63E83">
        <w:rPr>
          <w:rFonts w:eastAsia="MS Minchofalt"/>
          <w:lang w:val="pl-PL"/>
        </w:rPr>
        <w:t>na tṛpyaty ātma-bhūḥ kāmo vahnir āhutibhir yathā</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adharāsavaṁ sevamānasyātma-bhūr manasi-jaḥ punaḥ punar udbhavan ||14||</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sevataḥ sevamānasya ātma-bhūr mano-janyaḥ ||14||</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15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puṁścalyāpahṛtaṁ cittaṁ ko nv anyo mocituṁ prabhuḥ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ātmārāmeśvara</w:t>
      </w:r>
      <w:r>
        <w:rPr>
          <w:rFonts w:eastAsia="MS Minchofalt"/>
          <w:lang w:val="pl-PL"/>
        </w:rPr>
        <w:t>m ṛ</w:t>
      </w:r>
      <w:r w:rsidRPr="00D63E83">
        <w:rPr>
          <w:rFonts w:eastAsia="MS Minchofalt"/>
          <w:lang w:val="pl-PL"/>
        </w:rPr>
        <w:t>te bhagavanta</w:t>
      </w:r>
      <w:r>
        <w:rPr>
          <w:rFonts w:eastAsia="MS Minchofalt"/>
          <w:lang w:val="pl-PL"/>
        </w:rPr>
        <w:t>m a</w:t>
      </w:r>
      <w:r w:rsidRPr="00D63E83">
        <w:rPr>
          <w:rFonts w:eastAsia="MS Minchofalt"/>
          <w:lang w:val="pl-PL"/>
        </w:rPr>
        <w:t>dhokṣaja</w:t>
      </w:r>
      <w:r>
        <w:rPr>
          <w:rFonts w:eastAsia="MS Minchofalt"/>
          <w:lang w:val="pl-PL"/>
        </w:rPr>
        <w:t>m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eva</w:t>
      </w:r>
      <w:r>
        <w:rPr>
          <w:lang w:val="pl-PL"/>
        </w:rPr>
        <w:t>m a</w:t>
      </w:r>
      <w:r w:rsidRPr="00D63E83">
        <w:rPr>
          <w:lang w:val="pl-PL"/>
        </w:rPr>
        <w:t>ṣṭabhir nirvedo nirūpitaḥ, idānīṁ tasya viveka</w:t>
      </w:r>
      <w:r>
        <w:rPr>
          <w:lang w:val="pl-PL"/>
        </w:rPr>
        <w:t>m ā</w:t>
      </w:r>
      <w:r w:rsidRPr="00D63E83">
        <w:rPr>
          <w:lang w:val="pl-PL"/>
        </w:rPr>
        <w:t>ha daśabhiḥ, puṁś-calyeti | ayaṁ bhāvaḥ, karmabhir devān iṣṭvā duḥkha</w:t>
      </w:r>
      <w:r>
        <w:rPr>
          <w:lang w:val="pl-PL"/>
        </w:rPr>
        <w:t>m e</w:t>
      </w:r>
      <w:r w:rsidRPr="00D63E83">
        <w:rPr>
          <w:lang w:val="pl-PL"/>
        </w:rPr>
        <w:t>va prāpto’smi, ataḥ parameśvara</w:t>
      </w:r>
      <w:r>
        <w:rPr>
          <w:lang w:val="pl-PL"/>
        </w:rPr>
        <w:t>m e</w:t>
      </w:r>
      <w:r w:rsidRPr="00D63E83">
        <w:rPr>
          <w:lang w:val="pl-PL"/>
        </w:rPr>
        <w:t>va bhajeya</w:t>
      </w:r>
      <w:r>
        <w:rPr>
          <w:lang w:val="pl-PL"/>
        </w:rPr>
        <w:t>m i</w:t>
      </w:r>
      <w:r w:rsidRPr="00D63E83">
        <w:rPr>
          <w:lang w:val="pl-PL"/>
        </w:rPr>
        <w:t>ti ||15||</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rFonts w:eastAsia="MS Minchofalt"/>
          <w:lang w:val="pl-PL"/>
        </w:rPr>
        <w:t>nanu tarhīdānīṁ tasmād adharāsavāt kena mocitaḥ praptaitādṛśa-vaitṛṣṇyo’si ? tatrāha—puṁścalyeti | mocituṁ mocayitu</w:t>
      </w:r>
      <w:r>
        <w:rPr>
          <w:rFonts w:eastAsia="MS Minchofalt"/>
          <w:lang w:val="pl-PL"/>
        </w:rPr>
        <w:t>m |</w:t>
      </w:r>
      <w:r w:rsidRPr="00D63E83">
        <w:rPr>
          <w:rFonts w:eastAsia="MS Minchofalt"/>
          <w:lang w:val="pl-PL"/>
        </w:rPr>
        <w:t xml:space="preserve"> ātmārāmeśvara</w:t>
      </w:r>
      <w:r>
        <w:rPr>
          <w:rFonts w:eastAsia="MS Minchofalt"/>
          <w:lang w:val="pl-PL"/>
        </w:rPr>
        <w:t>m i</w:t>
      </w:r>
      <w:r w:rsidRPr="00D63E83">
        <w:rPr>
          <w:rFonts w:eastAsia="MS Minchofalt"/>
          <w:lang w:val="pl-PL"/>
        </w:rPr>
        <w:t>ti ātmārāmo’pi mādṛśasya dehārāmasya cittaṁ prāyo mocayituṁ na śaknoti | kintv ātmārāmeśvaraḥ parameśvaraḥ eva śaknoti iti bhāvaḥ | tatra hetur niratiśayaiśvarya</w:t>
      </w:r>
      <w:r>
        <w:rPr>
          <w:rFonts w:eastAsia="MS Minchofalt"/>
          <w:lang w:val="pl-PL"/>
        </w:rPr>
        <w:t>m e</w:t>
      </w:r>
      <w:r w:rsidRPr="00D63E83">
        <w:rPr>
          <w:rFonts w:eastAsia="MS Minchofalt"/>
          <w:lang w:val="pl-PL"/>
        </w:rPr>
        <w:t>vety āha—bhagavantaṁ man-mocane parama-samartha</w:t>
      </w:r>
      <w:r>
        <w:rPr>
          <w:rFonts w:eastAsia="MS Minchofalt"/>
          <w:lang w:val="pl-PL"/>
        </w:rPr>
        <w:t>m a</w:t>
      </w:r>
      <w:r w:rsidRPr="00D63E83">
        <w:rPr>
          <w:rFonts w:eastAsia="MS Minchofalt"/>
          <w:lang w:val="pl-PL"/>
        </w:rPr>
        <w:t>dhokṣaja</w:t>
      </w:r>
      <w:r>
        <w:rPr>
          <w:rFonts w:eastAsia="MS Minchofalt"/>
          <w:lang w:val="pl-PL"/>
        </w:rPr>
        <w:t>m a</w:t>
      </w:r>
      <w:r w:rsidRPr="00D63E83">
        <w:rPr>
          <w:rFonts w:eastAsia="MS Minchofalt"/>
          <w:lang w:val="pl-PL"/>
        </w:rPr>
        <w:t>dhaḥ-kṛtaṁ tiraskṛtaṁ bhavet | akṣaja</w:t>
      </w:r>
      <w:r>
        <w:rPr>
          <w:rFonts w:eastAsia="MS Minchofalt"/>
          <w:lang w:val="pl-PL"/>
        </w:rPr>
        <w:t>m a</w:t>
      </w:r>
      <w:r w:rsidRPr="00D63E83">
        <w:rPr>
          <w:rFonts w:eastAsia="MS Minchofalt"/>
          <w:lang w:val="pl-PL"/>
        </w:rPr>
        <w:t>indriyakaṁ jñānaṁ yasmāt ta</w:t>
      </w:r>
      <w:r>
        <w:rPr>
          <w:rFonts w:eastAsia="MS Minchofalt"/>
          <w:lang w:val="pl-PL"/>
        </w:rPr>
        <w:t>m |</w:t>
      </w:r>
      <w:r w:rsidRPr="00D63E83">
        <w:rPr>
          <w:lang w:val="pl-PL"/>
        </w:rPr>
        <w:t>|15||</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16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bodhitasyāpi devyā me sūkta-vākyena durmateḥ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mano-gato mahā-moho nāpayāty ajitātmanaḥ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lang w:val="pl-PL"/>
        </w:rPr>
      </w:pPr>
      <w:r w:rsidRPr="00D63E83">
        <w:rPr>
          <w:rFonts w:eastAsia="MS Minchofalt"/>
          <w:b/>
          <w:lang w:val="pl-PL"/>
        </w:rPr>
        <w:t xml:space="preserve">śrīdharaḥ : </w:t>
      </w:r>
      <w:r w:rsidRPr="00D63E83">
        <w:rPr>
          <w:lang w:val="pl-PL"/>
        </w:rPr>
        <w:t xml:space="preserve">parameśvara-prasādaṁ vina devair upadiṣṭād api veda-vākyān moho na nivartata ity āha—bodhitasyāpīti | devyā urvaśyā sūkta-vākyena yathārtha-vacanena, </w:t>
      </w:r>
    </w:p>
    <w:p w:rsidR="009072E6" w:rsidRPr="00D63E83" w:rsidRDefault="009072E6" w:rsidP="009072E6">
      <w:pPr>
        <w:rPr>
          <w:lang w:val="pl-PL"/>
        </w:rPr>
      </w:pPr>
    </w:p>
    <w:p w:rsidR="009072E6" w:rsidRPr="00D63E83" w:rsidRDefault="009072E6" w:rsidP="009072E6">
      <w:pPr>
        <w:pStyle w:val="Cita"/>
        <w:rPr>
          <w:color w:val="0000FF"/>
          <w:lang w:val="pl-PL"/>
        </w:rPr>
      </w:pPr>
      <w:r w:rsidRPr="00D63E83">
        <w:rPr>
          <w:color w:val="0000FF"/>
          <w:lang w:val="pl-PL"/>
        </w:rPr>
        <w:t xml:space="preserve">purūravo mā mṛthā mā pratapto ma tvā vṛkāso aśivāsa ukṣan | </w:t>
      </w:r>
    </w:p>
    <w:p w:rsidR="009072E6" w:rsidRPr="00D63E83" w:rsidRDefault="009072E6" w:rsidP="009072E6">
      <w:pPr>
        <w:pStyle w:val="Cita"/>
        <w:rPr>
          <w:rFonts w:eastAsia="MS Minchofalt"/>
          <w:b/>
          <w:lang w:val="pl-PL"/>
        </w:rPr>
      </w:pPr>
      <w:r w:rsidRPr="00D63E83">
        <w:rPr>
          <w:color w:val="0000FF"/>
          <w:lang w:val="pl-PL"/>
        </w:rPr>
        <w:t xml:space="preserve">na vai straiṇāni sakhyāni santi sālā-vṛkāṇāṁ hṛdayānyetā || </w:t>
      </w:r>
      <w:r w:rsidRPr="00D63E83">
        <w:rPr>
          <w:lang w:val="pl-PL"/>
        </w:rPr>
        <w:t>ity anena ||16||</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tayor evorvaśyā bahutara</w:t>
      </w:r>
      <w:r>
        <w:rPr>
          <w:rFonts w:eastAsia="MS Minchofalt"/>
          <w:lang w:val="pl-PL"/>
        </w:rPr>
        <w:t>m u</w:t>
      </w:r>
      <w:r w:rsidRPr="00D63E83">
        <w:rPr>
          <w:rFonts w:eastAsia="MS Minchofalt"/>
          <w:lang w:val="pl-PL"/>
        </w:rPr>
        <w:t>padiṣṭād vairāgyād eva tava moho’pagata iti cen, nahīty āha—bodhitasyeti | nāpayāti nāpayayau ||16||</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17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ki</w:t>
      </w:r>
      <w:r>
        <w:rPr>
          <w:rFonts w:eastAsia="MS Minchofalt"/>
          <w:lang w:val="pl-PL"/>
        </w:rPr>
        <w:t>m e</w:t>
      </w:r>
      <w:r w:rsidRPr="00D63E83">
        <w:rPr>
          <w:rFonts w:eastAsia="MS Minchofalt"/>
          <w:lang w:val="pl-PL"/>
        </w:rPr>
        <w:t>tayā no’pakṛtaṁ rajjvā vā sarpa-cetasaḥ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draṣṭuḥ svarūpāviduṣo yo’haṁ yad ajitendriyaḥ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pūrvaṁ puṁś-calyāpahṛtaṁ citta</w:t>
      </w:r>
      <w:r>
        <w:rPr>
          <w:lang w:val="pl-PL"/>
        </w:rPr>
        <w:t>m i</w:t>
      </w:r>
      <w:r w:rsidRPr="00D63E83">
        <w:rPr>
          <w:lang w:val="pl-PL"/>
        </w:rPr>
        <w:t>ty-ādinā tasyā aṣakāro’nusmṛtaḥ, idānīṁ mamaivāya</w:t>
      </w:r>
      <w:r>
        <w:rPr>
          <w:lang w:val="pl-PL"/>
        </w:rPr>
        <w:t>m a</w:t>
      </w:r>
      <w:r w:rsidRPr="00D63E83">
        <w:rPr>
          <w:lang w:val="pl-PL"/>
        </w:rPr>
        <w:t>parādha ity āha—ki</w:t>
      </w:r>
      <w:r>
        <w:rPr>
          <w:lang w:val="pl-PL"/>
        </w:rPr>
        <w:t>m e</w:t>
      </w:r>
      <w:r w:rsidRPr="00D63E83">
        <w:rPr>
          <w:lang w:val="pl-PL"/>
        </w:rPr>
        <w:t>tayeti | no’smākaṁ kāminā</w:t>
      </w:r>
      <w:r>
        <w:rPr>
          <w:lang w:val="pl-PL"/>
        </w:rPr>
        <w:t>m e</w:t>
      </w:r>
      <w:r w:rsidRPr="00D63E83">
        <w:rPr>
          <w:lang w:val="pl-PL"/>
        </w:rPr>
        <w:t>tayā ki</w:t>
      </w:r>
      <w:r>
        <w:rPr>
          <w:lang w:val="pl-PL"/>
        </w:rPr>
        <w:t>m a</w:t>
      </w:r>
      <w:r w:rsidRPr="00D63E83">
        <w:rPr>
          <w:lang w:val="pl-PL"/>
        </w:rPr>
        <w:t>pakṛtam, na kiñcid api | yathā rajju-svarūpāviduṣo rajju-draṣṭuḥ puṁsas tasyāṁ sarpa-kalpanayā khidyate’pi rajjvā ki</w:t>
      </w:r>
      <w:r>
        <w:rPr>
          <w:lang w:val="pl-PL"/>
        </w:rPr>
        <w:t>m a</w:t>
      </w:r>
      <w:r w:rsidRPr="00D63E83">
        <w:rPr>
          <w:lang w:val="pl-PL"/>
        </w:rPr>
        <w:t>pi nāpakṛtaṁ tadvat | yad yasmād yo’ha</w:t>
      </w:r>
      <w:r>
        <w:rPr>
          <w:lang w:val="pl-PL"/>
        </w:rPr>
        <w:t>m e</w:t>
      </w:r>
      <w:r w:rsidRPr="00D63E83">
        <w:rPr>
          <w:lang w:val="pl-PL"/>
        </w:rPr>
        <w:t>vaṁ-bhūtaḥ ta evājitendriyatvād aparādhīty arthaḥ ||17||</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lang w:val="pl-PL"/>
        </w:rPr>
        <w:t>puṁścalyāpahṛta</w:t>
      </w:r>
      <w:r>
        <w:rPr>
          <w:lang w:val="pl-PL"/>
        </w:rPr>
        <w:t>m i</w:t>
      </w:r>
      <w:r w:rsidRPr="00D63E83">
        <w:rPr>
          <w:lang w:val="pl-PL"/>
        </w:rPr>
        <w:t>ti pūrva</w:t>
      </w:r>
      <w:r>
        <w:rPr>
          <w:lang w:val="pl-PL"/>
        </w:rPr>
        <w:t>m u</w:t>
      </w:r>
      <w:r w:rsidRPr="00D63E83">
        <w:rPr>
          <w:lang w:val="pl-PL"/>
        </w:rPr>
        <w:t>kta</w:t>
      </w:r>
      <w:r>
        <w:rPr>
          <w:lang w:val="pl-PL"/>
        </w:rPr>
        <w:t>m |</w:t>
      </w:r>
      <w:r w:rsidRPr="00D63E83">
        <w:rPr>
          <w:lang w:val="pl-PL"/>
        </w:rPr>
        <w:t xml:space="preserve"> idānīṁ tu mamaivāyaṁ doṣo na tasyā ity āha—ki</w:t>
      </w:r>
      <w:r>
        <w:rPr>
          <w:lang w:val="pl-PL"/>
        </w:rPr>
        <w:t>m e</w:t>
      </w:r>
      <w:r w:rsidRPr="00D63E83">
        <w:rPr>
          <w:lang w:val="pl-PL"/>
        </w:rPr>
        <w:t>tayeti | etayā ūrvaśyā no’smākaṁ ki</w:t>
      </w:r>
      <w:r>
        <w:rPr>
          <w:lang w:val="pl-PL"/>
        </w:rPr>
        <w:t>m a</w:t>
      </w:r>
      <w:r w:rsidRPr="00D63E83">
        <w:rPr>
          <w:lang w:val="pl-PL"/>
        </w:rPr>
        <w:t>pakṛta</w:t>
      </w:r>
      <w:r>
        <w:rPr>
          <w:lang w:val="pl-PL"/>
        </w:rPr>
        <w:t xml:space="preserve">ṁ </w:t>
      </w:r>
      <w:r w:rsidRPr="00D63E83">
        <w:rPr>
          <w:lang w:val="pl-PL"/>
        </w:rPr>
        <w:t>? na kiñcid api | sarpa-cetaso janasya rajjvā vā ki</w:t>
      </w:r>
      <w:r>
        <w:rPr>
          <w:lang w:val="pl-PL"/>
        </w:rPr>
        <w:t>m a</w:t>
      </w:r>
      <w:r w:rsidRPr="00D63E83">
        <w:rPr>
          <w:lang w:val="pl-PL"/>
        </w:rPr>
        <w:t>pakṛta</w:t>
      </w:r>
      <w:r>
        <w:rPr>
          <w:lang w:val="pl-PL"/>
        </w:rPr>
        <w:t xml:space="preserve">ṁ </w:t>
      </w:r>
      <w:r w:rsidRPr="00D63E83">
        <w:rPr>
          <w:lang w:val="pl-PL"/>
        </w:rPr>
        <w:t>? na ki</w:t>
      </w:r>
      <w:r>
        <w:rPr>
          <w:lang w:val="pl-PL"/>
        </w:rPr>
        <w:t>m a</w:t>
      </w:r>
      <w:r w:rsidRPr="00D63E83">
        <w:rPr>
          <w:lang w:val="pl-PL"/>
        </w:rPr>
        <w:t>pi | yato rajju-svarūpa</w:t>
      </w:r>
      <w:r>
        <w:rPr>
          <w:lang w:val="pl-PL"/>
        </w:rPr>
        <w:t>m a</w:t>
      </w:r>
      <w:r w:rsidRPr="00D63E83">
        <w:rPr>
          <w:lang w:val="pl-PL"/>
        </w:rPr>
        <w:t>viduṣas tasyaiva doṣaḥ | sa hi svājñānād eva bibheti | yad yasmād aha</w:t>
      </w:r>
      <w:r>
        <w:rPr>
          <w:lang w:val="pl-PL"/>
        </w:rPr>
        <w:t>m a</w:t>
      </w:r>
      <w:r w:rsidRPr="00D63E83">
        <w:rPr>
          <w:lang w:val="pl-PL"/>
        </w:rPr>
        <w:t>pi tathaivājitendriyo moha</w:t>
      </w:r>
      <w:r>
        <w:rPr>
          <w:lang w:val="pl-PL"/>
        </w:rPr>
        <w:t>m e</w:t>
      </w:r>
      <w:r w:rsidRPr="00D63E83">
        <w:rPr>
          <w:lang w:val="pl-PL"/>
        </w:rPr>
        <w:t>tādṛśa</w:t>
      </w:r>
      <w:r>
        <w:rPr>
          <w:lang w:val="pl-PL"/>
        </w:rPr>
        <w:t>m a</w:t>
      </w:r>
      <w:r w:rsidRPr="00D63E83">
        <w:rPr>
          <w:lang w:val="pl-PL"/>
        </w:rPr>
        <w:t>bhaja</w:t>
      </w:r>
      <w:r>
        <w:rPr>
          <w:lang w:val="pl-PL"/>
        </w:rPr>
        <w:t>m |</w:t>
      </w:r>
      <w:r w:rsidRPr="00D63E83">
        <w:rPr>
          <w:lang w:val="pl-PL"/>
        </w:rPr>
        <w:t>|17||</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18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kvāyaṁ malīmasaḥ kāyo daurgandhyādy-ātmako’śuciḥ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kva guṇāḥ saumanasyādyā hy adhyāso’vidyayā kṛtaḥ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lang w:val="pl-PL"/>
        </w:rPr>
      </w:pPr>
      <w:r w:rsidRPr="00D63E83">
        <w:rPr>
          <w:rFonts w:eastAsia="MS Minchofalt"/>
          <w:b/>
          <w:lang w:val="pl-PL"/>
        </w:rPr>
        <w:t xml:space="preserve">śrīdharaḥ : </w:t>
      </w:r>
      <w:r w:rsidRPr="00D63E83">
        <w:rPr>
          <w:lang w:val="pl-PL"/>
        </w:rPr>
        <w:t>nanu tathāpi saiva saugandhya-premādi-guṇaiḥ saṁmoha-mūla</w:t>
      </w:r>
      <w:r>
        <w:rPr>
          <w:lang w:val="pl-PL"/>
        </w:rPr>
        <w:t>m i</w:t>
      </w:r>
      <w:r w:rsidRPr="00D63E83">
        <w:rPr>
          <w:lang w:val="pl-PL"/>
        </w:rPr>
        <w:t>ty āśaṅkya, te’pi sva-mati-parikalpitā evety āha caturbhiḥ—kvāya</w:t>
      </w:r>
      <w:r>
        <w:rPr>
          <w:lang w:val="pl-PL"/>
        </w:rPr>
        <w:t>m i</w:t>
      </w:r>
      <w:r w:rsidRPr="00D63E83">
        <w:rPr>
          <w:lang w:val="pl-PL"/>
        </w:rPr>
        <w:t>ti | malīmaso’ti-malinaḥ | sumanasāṁ kusumānā</w:t>
      </w:r>
      <w:r>
        <w:rPr>
          <w:lang w:val="pl-PL"/>
        </w:rPr>
        <w:t>m i</w:t>
      </w:r>
      <w:r w:rsidRPr="00D63E83">
        <w:rPr>
          <w:lang w:val="pl-PL"/>
        </w:rPr>
        <w:t>va gandha-saukumāryādi-saumanasyaṁ śobhana-mano-bhāvo vā ||18||</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lang w:val="pl-PL"/>
        </w:rPr>
        <w:t>nanu tad api saiva saugandhya-saurabhya-mādhuryādi-sva-guṇais tadīya-saṁmoha-mūla</w:t>
      </w:r>
      <w:r>
        <w:rPr>
          <w:lang w:val="pl-PL"/>
        </w:rPr>
        <w:t>m i</w:t>
      </w:r>
      <w:r w:rsidRPr="00D63E83">
        <w:rPr>
          <w:lang w:val="pl-PL"/>
        </w:rPr>
        <w:t>ti cen maiva</w:t>
      </w:r>
      <w:r>
        <w:rPr>
          <w:lang w:val="pl-PL"/>
        </w:rPr>
        <w:t>m |</w:t>
      </w:r>
      <w:r w:rsidRPr="00D63E83">
        <w:rPr>
          <w:lang w:val="pl-PL"/>
        </w:rPr>
        <w:t xml:space="preserve"> te’pi guṇā mad-aviveka-parikalpitā evety āha—kvāya</w:t>
      </w:r>
      <w:r>
        <w:rPr>
          <w:lang w:val="pl-PL"/>
        </w:rPr>
        <w:t>m i</w:t>
      </w:r>
      <w:r w:rsidRPr="00D63E83">
        <w:rPr>
          <w:lang w:val="pl-PL"/>
        </w:rPr>
        <w:t>ti | vastu-vicārato malīmaso’timalina eva kāyaḥ kva ? sumanasāṁ puṣpāṇā</w:t>
      </w:r>
      <w:r>
        <w:rPr>
          <w:lang w:val="pl-PL"/>
        </w:rPr>
        <w:t>m i</w:t>
      </w:r>
      <w:r w:rsidRPr="00D63E83">
        <w:rPr>
          <w:lang w:val="pl-PL"/>
        </w:rPr>
        <w:t>va saurabhya-saukumāryādikaṁ saumanasyaṁ tad-ādyā guṇā vā kva ? kiṁ tv aya</w:t>
      </w:r>
      <w:r>
        <w:rPr>
          <w:lang w:val="pl-PL"/>
        </w:rPr>
        <w:t>m a</w:t>
      </w:r>
      <w:r w:rsidRPr="00D63E83">
        <w:rPr>
          <w:lang w:val="pl-PL"/>
        </w:rPr>
        <w:t>dhyāsas tasyā</w:t>
      </w:r>
      <w:r>
        <w:rPr>
          <w:lang w:val="pl-PL"/>
        </w:rPr>
        <w:t>m ā</w:t>
      </w:r>
      <w:r w:rsidRPr="00D63E83">
        <w:rPr>
          <w:lang w:val="pl-PL"/>
        </w:rPr>
        <w:t>ropo mayā sva-mohenaiva kṛtaḥ ||18||</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19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pitroḥ kiṁ svaṁ nu bhāryāyāḥ svāmino’gneḥ śva-gṛdhrayoḥ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ki</w:t>
      </w:r>
      <w:r>
        <w:rPr>
          <w:rFonts w:eastAsia="MS Minchofalt"/>
          <w:lang w:val="pl-PL"/>
        </w:rPr>
        <w:t>m ā</w:t>
      </w:r>
      <w:r w:rsidRPr="00D63E83">
        <w:rPr>
          <w:rFonts w:eastAsia="MS Minchofalt"/>
          <w:lang w:val="pl-PL"/>
        </w:rPr>
        <w:t>tmanaḥ kiṁ suhṛdā</w:t>
      </w:r>
      <w:r>
        <w:rPr>
          <w:rFonts w:eastAsia="MS Minchofalt"/>
          <w:lang w:val="pl-PL"/>
        </w:rPr>
        <w:t>m i</w:t>
      </w:r>
      <w:r w:rsidRPr="00D63E83">
        <w:rPr>
          <w:rFonts w:eastAsia="MS Minchofalt"/>
          <w:lang w:val="pl-PL"/>
        </w:rPr>
        <w:t>ti yo nāvasīyate</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mamatva</w:t>
      </w:r>
      <w:r>
        <w:rPr>
          <w:lang w:val="pl-PL"/>
        </w:rPr>
        <w:t>m a</w:t>
      </w:r>
      <w:r w:rsidRPr="00D63E83">
        <w:rPr>
          <w:lang w:val="pl-PL"/>
        </w:rPr>
        <w:t>pi tasmin parikālpeta</w:t>
      </w:r>
      <w:r>
        <w:rPr>
          <w:lang w:val="pl-PL"/>
        </w:rPr>
        <w:t>m e</w:t>
      </w:r>
      <w:r w:rsidRPr="00D63E83">
        <w:rPr>
          <w:lang w:val="pl-PL"/>
        </w:rPr>
        <w:t>vety āha—pitroḥ kiṁ svaṁ kāyaḥ janakatvāt | nu vitarke | bhāryāyā vā bhoga-pradatvāt | atrānupayukta</w:t>
      </w:r>
      <w:r>
        <w:rPr>
          <w:lang w:val="pl-PL"/>
        </w:rPr>
        <w:t>m a</w:t>
      </w:r>
      <w:r w:rsidRPr="00D63E83">
        <w:rPr>
          <w:lang w:val="pl-PL"/>
        </w:rPr>
        <w:t>py etan nyāya-tulyatvād ukta</w:t>
      </w:r>
      <w:r>
        <w:rPr>
          <w:lang w:val="pl-PL"/>
        </w:rPr>
        <w:t>m |</w:t>
      </w:r>
      <w:r w:rsidRPr="00D63E83">
        <w:rPr>
          <w:lang w:val="pl-PL"/>
        </w:rPr>
        <w:t xml:space="preserve"> svāmino vā’dhīnatvāt | agner vā antyeṣṭyāṁ tadāhutitvāt | śva-gṛdhrayor vā bhakṣyatvāt | kiṁ vātmanas tat-kṛta-śubhāśubha-bhāgitvāt | suhṛdāṁ vā upakāritvāt | evaṁ yo na niścīyate ||19||</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Default="009072E6" w:rsidP="009072E6">
      <w:pPr>
        <w:rPr>
          <w:rFonts w:eastAsia="MS Minchofalt"/>
          <w:b/>
          <w:lang w:val="pl-PL"/>
        </w:rPr>
      </w:pPr>
      <w:r w:rsidRPr="00D63E83">
        <w:rPr>
          <w:rFonts w:eastAsia="MS Minchofalt"/>
          <w:b/>
          <w:lang w:val="pl-PL"/>
        </w:rPr>
        <w:t xml:space="preserve">viśvanāthaḥ : </w:t>
      </w:r>
      <w:r w:rsidRPr="00D63E83">
        <w:rPr>
          <w:rFonts w:eastAsia="MS Minchofalt"/>
          <w:lang w:val="pl-PL"/>
        </w:rPr>
        <w:t>sāmānyato deha-mātre’pi mamatva</w:t>
      </w:r>
      <w:r>
        <w:rPr>
          <w:rFonts w:eastAsia="MS Minchofalt"/>
          <w:lang w:val="pl-PL"/>
        </w:rPr>
        <w:t>m a</w:t>
      </w:r>
      <w:r w:rsidRPr="00D63E83">
        <w:rPr>
          <w:rFonts w:eastAsia="MS Minchofalt"/>
          <w:lang w:val="pl-PL"/>
        </w:rPr>
        <w:t>viveka-kalpita</w:t>
      </w:r>
      <w:r>
        <w:rPr>
          <w:rFonts w:eastAsia="MS Minchofalt"/>
          <w:lang w:val="pl-PL"/>
        </w:rPr>
        <w:t>m e</w:t>
      </w:r>
      <w:r w:rsidRPr="00D63E83">
        <w:rPr>
          <w:rFonts w:eastAsia="MS Minchofalt"/>
          <w:lang w:val="pl-PL"/>
        </w:rPr>
        <w:t>vety āha—pitroḥ kiṁ sva</w:t>
      </w:r>
      <w:r>
        <w:rPr>
          <w:rFonts w:eastAsia="MS Minchofalt"/>
          <w:lang w:val="pl-PL"/>
        </w:rPr>
        <w:t>m a</w:t>
      </w:r>
      <w:r w:rsidRPr="00D63E83">
        <w:rPr>
          <w:rFonts w:eastAsia="MS Minchofalt"/>
          <w:lang w:val="pl-PL"/>
        </w:rPr>
        <w:t xml:space="preserve">yaṁ kāyaḥ janakatvāt | nu vitarke | bhāryāyā vā bhoga-pradatvāt, svāminaḥ patyur vā bhogyatvāt | agner vā antyeṣṭhyāṁ tad āhuti-rūpatvāt | </w:t>
      </w:r>
      <w:r w:rsidRPr="00D63E83">
        <w:rPr>
          <w:lang w:val="pl-PL"/>
        </w:rPr>
        <w:t>śva-gṛdhrayor vā bhakṣyatvāt | kiṁ vā, ātmanas tat-kṛta-śubhāśubha-bhāgitvāt | suhṛdāṁ vā upakāritvāt | evaṁ yo na niścīyate ||19||</w:t>
      </w:r>
    </w:p>
    <w:p w:rsidR="009072E6"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20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tasmin kalevare’medhye tuccha-niṣṭhe viṣajjate</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aho su-bhadraṁ su-nasaṁ su-smitaṁ ca mukhaṁ striyaḥ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tucchā kṛmi-viḍ-bhasma-lakṣaṇā niṣṭhā anto yasya tasmin kāye kalevare priyatvena gṛhīte | viṣaṅga</w:t>
      </w:r>
      <w:r>
        <w:rPr>
          <w:lang w:val="pl-PL"/>
        </w:rPr>
        <w:t>m e</w:t>
      </w:r>
      <w:r w:rsidRPr="00D63E83">
        <w:rPr>
          <w:lang w:val="pl-PL"/>
        </w:rPr>
        <w:t>vāha—aho iti | sunasaṁ śobhana-nāsika</w:t>
      </w:r>
      <w:r>
        <w:rPr>
          <w:lang w:val="pl-PL"/>
        </w:rPr>
        <w:t>m |</w:t>
      </w:r>
      <w:r w:rsidRPr="00D63E83">
        <w:rPr>
          <w:lang w:val="pl-PL"/>
        </w:rPr>
        <w:t>|20||</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viśvanāthaḥ : </w:t>
      </w:r>
      <w:r w:rsidRPr="00D63E83">
        <w:rPr>
          <w:lang w:val="pl-PL"/>
        </w:rPr>
        <w:t>tuccha-loka-niṣṭhe nindya-phale vā visajjate | viṣajjana-prakāra</w:t>
      </w:r>
      <w:r>
        <w:rPr>
          <w:lang w:val="pl-PL"/>
        </w:rPr>
        <w:t>m ā</w:t>
      </w:r>
      <w:r w:rsidRPr="00D63E83">
        <w:rPr>
          <w:lang w:val="pl-PL"/>
        </w:rPr>
        <w:t>ha—aho iti ||20||</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21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Pr>
          <w:rFonts w:eastAsia="MS Minchofalt"/>
          <w:lang w:val="pl-PL"/>
        </w:rPr>
        <w:t>tvaṅ-māṁsa-rudhira-snāyu-</w:t>
      </w:r>
      <w:r w:rsidRPr="00D63E83">
        <w:rPr>
          <w:rFonts w:eastAsia="MS Minchofalt"/>
          <w:lang w:val="pl-PL"/>
        </w:rPr>
        <w:t>medo-majjāsthi-saṁhatau</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vi</w:t>
      </w:r>
      <w:r>
        <w:rPr>
          <w:rFonts w:eastAsia="MS Minchofalt"/>
          <w:lang w:val="pl-PL"/>
        </w:rPr>
        <w:t>ṇ</w:t>
      </w:r>
      <w:r w:rsidRPr="00D63E83">
        <w:rPr>
          <w:rFonts w:eastAsia="MS Minchofalt"/>
          <w:lang w:val="pl-PL"/>
        </w:rPr>
        <w:t>-mūtra-pūye ramatāṁ kṛmīṇāṁ kiyad antara</w:t>
      </w:r>
      <w:r>
        <w:rPr>
          <w:rFonts w:eastAsia="MS Minchofalt"/>
          <w:lang w:val="pl-PL"/>
        </w:rPr>
        <w:t>m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ato guṇāropeṇa ramamāṇā mādṛśāḥ kṛmi-tulyā ity āha—tvag-ādi-saṁhatau tat</w:t>
      </w:r>
      <w:r>
        <w:rPr>
          <w:lang w:val="pl-PL"/>
        </w:rPr>
        <w:t>-</w:t>
      </w:r>
      <w:r w:rsidRPr="00D63E83">
        <w:rPr>
          <w:lang w:val="pl-PL"/>
        </w:rPr>
        <w:t>saṅghāte dehe | viṇ-mūtrādi-saṁhatau ramatāṁ kṛmīṇāṁ vā ||21||</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viṇ-mūtra-pūye tan-maye dehe ramamāṇānāṁ mādṛśānāṁ kṛmīṇāṁ kiyad</w:t>
      </w:r>
      <w:r>
        <w:rPr>
          <w:rFonts w:eastAsia="MS Minchofalt"/>
          <w:lang w:val="pl-PL"/>
        </w:rPr>
        <w:t xml:space="preserve"> </w:t>
      </w:r>
      <w:r w:rsidRPr="00D63E83">
        <w:rPr>
          <w:rFonts w:eastAsia="MS Minchofalt"/>
          <w:lang w:val="pl-PL"/>
        </w:rPr>
        <w:t>antaraṁ na kiyad api ||21||</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22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athāpi nopasajjeta strīṣu straiṇeṣu cārtha-vit</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viṣayendriya-saṁyogān manaḥ kṣubhyati nānyathā</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yady apy evaṁ bībhatsitā eva striyo’thāpi nopasajjetāvalokanādināpi saṅgaṁ na kuryāt | artha-vid vivekī | atra hetuḥ, viṣayeti ||22||</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yadyapy evaṁ bībhatsitā eva striyas tathāpi tāsu janā upasajjante vety ato niṣidhyati—athāpīti | artha-vit vivekī tu tathāpi na tāsu visajjeta tad-darśanād api dūre tiṣṭhet yato viṣayety ādi ||22||</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23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adṛṣṭād aśrutād bhāvān na bhāva upajāyate |</w:t>
      </w:r>
    </w:p>
    <w:p w:rsidR="009072E6" w:rsidRPr="00D63E83" w:rsidRDefault="009072E6" w:rsidP="009072E6">
      <w:pPr>
        <w:pStyle w:val="Versequote"/>
        <w:rPr>
          <w:rFonts w:eastAsia="MS Minchofalt"/>
          <w:lang w:val="pl-PL"/>
        </w:rPr>
      </w:pPr>
      <w:r w:rsidRPr="00D63E83">
        <w:rPr>
          <w:rFonts w:eastAsia="MS Minchofalt"/>
          <w:lang w:val="pl-PL"/>
        </w:rPr>
        <w:t>asamprayuñjataḥ prāṇān śāmyati stimitaṁ manaḥ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nanu kvacin nimīlita-nayanāder api manaḥ-kṣobho dṛśyate, satyam, so’pi pūrva-darśanādikaṁ vina na bhavatīty āha—adṛṣṭād iti | bhāvāt padārthāt | bhāvo manaḥ-kṣobhaḥ | ataḥ prāṇānīndriyāṇy asaṁprayuñjato’niyacchataḥ | stimitaṁ niścalaṁ sat ||23||</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Pr>
          <w:rFonts w:eastAsia="MS Minchofalt"/>
          <w:i/>
          <w:lang w:val="pl-PL"/>
        </w:rPr>
        <w:t>na vyākhyātam.</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nanu nirjane sthitasyāpi muner manaḥ-kṣobhaḥ kvacid dṛśyate, satya</w:t>
      </w:r>
      <w:r>
        <w:rPr>
          <w:rFonts w:eastAsia="MS Minchofalt"/>
          <w:lang w:val="pl-PL"/>
        </w:rPr>
        <w:t>m |</w:t>
      </w:r>
      <w:r w:rsidRPr="00D63E83">
        <w:rPr>
          <w:rFonts w:eastAsia="MS Minchofalt"/>
          <w:lang w:val="pl-PL"/>
        </w:rPr>
        <w:t xml:space="preserve"> sa khalu prācīna-strī-darśana-saṁskārottha eveti sopapattika</w:t>
      </w:r>
      <w:r>
        <w:rPr>
          <w:rFonts w:eastAsia="MS Minchofalt"/>
          <w:lang w:val="pl-PL"/>
        </w:rPr>
        <w:t>m ā</w:t>
      </w:r>
      <w:r w:rsidRPr="00D63E83">
        <w:rPr>
          <w:rFonts w:eastAsia="MS Minchofalt"/>
          <w:lang w:val="pl-PL"/>
        </w:rPr>
        <w:t>ha—adṛṣṭād iti | tasmāt prāṇān indriyāṇi strī-viṣaye na samprayuñjato janasya manaḥ stimitaṁ niścalaṁ sat śāmyati ||23||</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24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tasmāt saṅgo na kartavyaḥ strīṣu straiṇeṣu cendriyaiḥ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viduṣāṁ cāpy avisrabdhaḥ ṣaḍ-vargaḥ ki</w:t>
      </w:r>
      <w:r>
        <w:rPr>
          <w:rFonts w:eastAsia="MS Minchofalt"/>
          <w:lang w:val="pl-PL"/>
        </w:rPr>
        <w:t>m u</w:t>
      </w:r>
      <w:r w:rsidRPr="00D63E83">
        <w:rPr>
          <w:rFonts w:eastAsia="MS Minchofalt"/>
          <w:lang w:val="pl-PL"/>
        </w:rPr>
        <w:t xml:space="preserve"> mādṛśā</w:t>
      </w:r>
      <w:r>
        <w:rPr>
          <w:rFonts w:eastAsia="MS Minchofalt"/>
          <w:lang w:val="pl-PL"/>
        </w:rPr>
        <w:t>m |</w:t>
      </w:r>
      <w:r w:rsidRPr="00D63E83">
        <w:rPr>
          <w:rFonts w:eastAsia="MS Minchofalt"/>
          <w:lang w:val="pl-PL"/>
        </w:rPr>
        <w:t>|</w:t>
      </w:r>
    </w:p>
    <w:p w:rsidR="009072E6" w:rsidRPr="00D63E83" w:rsidRDefault="009072E6" w:rsidP="009072E6">
      <w:pPr>
        <w:rPr>
          <w:rFonts w:eastAsia="MS Minchofalt"/>
          <w:lang w:val="pl-PL"/>
        </w:rPr>
      </w:pPr>
    </w:p>
    <w:p w:rsidR="009072E6" w:rsidRPr="00690EE1" w:rsidRDefault="009072E6" w:rsidP="009072E6">
      <w:pPr>
        <w:rPr>
          <w:rFonts w:cs="Vrinda"/>
          <w:b/>
          <w:noProof w:val="0"/>
          <w:cs/>
          <w:lang w:val="pl-PL" w:bidi="bn-IN"/>
        </w:rPr>
      </w:pPr>
      <w:r w:rsidRPr="00D63E83">
        <w:rPr>
          <w:rFonts w:eastAsia="MS Minchofalt"/>
          <w:b/>
          <w:lang w:val="pl-PL"/>
        </w:rPr>
        <w:t xml:space="preserve">śrīdharaḥ : </w:t>
      </w:r>
      <w:r w:rsidRPr="00D63E83">
        <w:rPr>
          <w:lang w:val="pl-PL"/>
        </w:rPr>
        <w:t>indriyaiḥ kṛtvā | aviśrabdho</w:t>
      </w:r>
      <w:r>
        <w:rPr>
          <w:lang w:val="pl-PL"/>
        </w:rPr>
        <w:t>’</w:t>
      </w:r>
      <w:r w:rsidRPr="00D63E83">
        <w:rPr>
          <w:lang w:val="pl-PL"/>
        </w:rPr>
        <w:t>viśvasanīyaḥ | mādṛśā</w:t>
      </w:r>
      <w:r>
        <w:rPr>
          <w:lang w:val="pl-PL"/>
        </w:rPr>
        <w:t>m a</w:t>
      </w:r>
      <w:r w:rsidRPr="00D63E83">
        <w:rPr>
          <w:lang w:val="pl-PL"/>
        </w:rPr>
        <w:t>vivekinā</w:t>
      </w:r>
      <w:r>
        <w:rPr>
          <w:lang w:val="pl-PL"/>
        </w:rPr>
        <w:t>m ||24||</w:t>
      </w:r>
    </w:p>
    <w:p w:rsidR="009072E6" w:rsidRPr="00D63E83" w:rsidRDefault="009072E6" w:rsidP="009072E6">
      <w:pPr>
        <w:rPr>
          <w:rFonts w:eastAsia="MS Minchofalt"/>
          <w:b/>
          <w:lang w:val="pl-PL"/>
        </w:rPr>
      </w:pPr>
    </w:p>
    <w:p w:rsidR="009072E6" w:rsidRPr="00D63E83" w:rsidRDefault="009072E6" w:rsidP="009072E6">
      <w:pPr>
        <w:rPr>
          <w:rFonts w:eastAsia="MS Minchofalt"/>
          <w:b/>
          <w:iCs/>
          <w:lang w:val="pl-PL"/>
        </w:rPr>
      </w:pPr>
      <w:r w:rsidRPr="00D63E83">
        <w:rPr>
          <w:rFonts w:eastAsia="MS Minchofalt"/>
          <w:b/>
          <w:lang w:val="pl-PL"/>
        </w:rPr>
        <w:t xml:space="preserve">krama-sandarbhaḥ : </w:t>
      </w:r>
      <w:r w:rsidRPr="00D63E83">
        <w:rPr>
          <w:rFonts w:eastAsia="MS Minchofalt"/>
          <w:iCs/>
          <w:lang w:val="pl-PL"/>
        </w:rPr>
        <w:t>evaṁ jñāne sati indriyaiḥ śrota-netrādiṣv ekenāpi saṅgo na kartavya ity arthaḥ ||24||</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avisrabdhaḥ aviśvasanīyaḥ ity arthaḥ | ṣaḍ-vargaḥ ṣaḍ-indriya-vargaḥ ||24||</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bCs/>
          <w:sz w:val="22"/>
          <w:lang w:val="pl-PL"/>
        </w:rPr>
      </w:pPr>
      <w:r w:rsidRPr="00D63E83">
        <w:rPr>
          <w:rFonts w:eastAsia="MS Minchofalt"/>
          <w:bCs/>
          <w:sz w:val="22"/>
          <w:lang w:val="pl-PL"/>
        </w:rPr>
        <w:t>[</w:t>
      </w:r>
      <w:r w:rsidRPr="00D63E83">
        <w:rPr>
          <w:rFonts w:eastAsia="MS Minchofalt"/>
          <w:bCs/>
          <w:i/>
          <w:iCs/>
          <w:sz w:val="22"/>
          <w:lang w:val="pl-PL"/>
        </w:rPr>
        <w:t>atrānurūpārthakaṁ bhā. 3.31.39, 9.6.51, 11.14.29-śaṁ padya-jātaṁ draṣṭavya</w:t>
      </w:r>
      <w:r>
        <w:rPr>
          <w:rFonts w:eastAsia="MS Minchofalt"/>
          <w:bCs/>
          <w:i/>
          <w:iCs/>
          <w:sz w:val="22"/>
          <w:lang w:val="pl-PL"/>
        </w:rPr>
        <w:t>m |</w:t>
      </w:r>
      <w:r w:rsidRPr="00D63E83">
        <w:rPr>
          <w:rFonts w:eastAsia="MS Minchofalt"/>
          <w:bCs/>
          <w:sz w:val="22"/>
          <w:lang w:val="pl-PL"/>
        </w:rPr>
        <w:t>]</w:t>
      </w:r>
    </w:p>
    <w:p w:rsidR="009072E6" w:rsidRPr="00D63E83" w:rsidRDefault="009072E6" w:rsidP="009072E6">
      <w:pPr>
        <w:jc w:val="center"/>
        <w:rPr>
          <w:rFonts w:eastAsia="MS Minchofalt"/>
          <w:bCs/>
          <w:sz w:val="22"/>
          <w:lang w:val="pl-PL"/>
        </w:rPr>
      </w:pPr>
    </w:p>
    <w:p w:rsidR="009072E6" w:rsidRDefault="009072E6" w:rsidP="009072E6">
      <w:pPr>
        <w:jc w:val="center"/>
        <w:rPr>
          <w:rFonts w:eastAsia="MS Minchofalt"/>
          <w:lang w:val="pl-PL"/>
        </w:rPr>
      </w:pPr>
      <w:r w:rsidRPr="00D63E83">
        <w:rPr>
          <w:rFonts w:eastAsia="MS Minchofalt"/>
          <w:lang w:val="pl-PL"/>
        </w:rPr>
        <w:t xml:space="preserve"> —o)0(o—</w:t>
      </w:r>
    </w:p>
    <w:p w:rsidR="009072E6" w:rsidRDefault="009072E6" w:rsidP="009072E6">
      <w:pPr>
        <w:jc w:val="cente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11.26.25 ||</w:t>
      </w:r>
    </w:p>
    <w:p w:rsidR="009072E6" w:rsidRPr="00D63E83" w:rsidRDefault="009072E6" w:rsidP="009072E6">
      <w:pPr>
        <w:jc w:val="cente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śrī-bhagavān uvāca—</w:t>
      </w:r>
    </w:p>
    <w:p w:rsidR="009072E6" w:rsidRPr="00D63E83" w:rsidRDefault="009072E6" w:rsidP="009072E6">
      <w:pPr>
        <w:jc w:val="center"/>
        <w:rPr>
          <w:rFonts w:eastAsia="MS Minchofalt"/>
          <w:b/>
          <w:sz w:val="28"/>
          <w:lang w:val="pl-PL"/>
        </w:rPr>
      </w:pPr>
      <w:r w:rsidRPr="00D63E83">
        <w:rPr>
          <w:rFonts w:eastAsia="MS Minchofalt"/>
          <w:b/>
          <w:sz w:val="28"/>
          <w:lang w:val="pl-PL"/>
        </w:rPr>
        <w:t>evaṁ pragāyan nṛpa-deva-devaḥ</w:t>
      </w:r>
    </w:p>
    <w:p w:rsidR="009072E6" w:rsidRPr="00D63E83" w:rsidRDefault="009072E6" w:rsidP="009072E6">
      <w:pPr>
        <w:jc w:val="center"/>
        <w:rPr>
          <w:rFonts w:eastAsia="MS Minchofalt"/>
          <w:b/>
          <w:sz w:val="28"/>
          <w:lang w:val="pl-PL"/>
        </w:rPr>
      </w:pPr>
      <w:r w:rsidRPr="00D63E83">
        <w:rPr>
          <w:rFonts w:eastAsia="MS Minchofalt"/>
          <w:b/>
          <w:sz w:val="28"/>
          <w:lang w:val="pl-PL"/>
        </w:rPr>
        <w:t>sa urvaśī-loka</w:t>
      </w:r>
      <w:r>
        <w:rPr>
          <w:rFonts w:eastAsia="MS Minchofalt"/>
          <w:b/>
          <w:sz w:val="28"/>
          <w:lang w:val="pl-PL"/>
        </w:rPr>
        <w:t>m a</w:t>
      </w:r>
      <w:r w:rsidRPr="00D63E83">
        <w:rPr>
          <w:rFonts w:eastAsia="MS Minchofalt"/>
          <w:b/>
          <w:sz w:val="28"/>
          <w:lang w:val="pl-PL"/>
        </w:rPr>
        <w:t>tho vihāya |</w:t>
      </w:r>
    </w:p>
    <w:p w:rsidR="009072E6" w:rsidRPr="00D63E83" w:rsidRDefault="009072E6" w:rsidP="009072E6">
      <w:pPr>
        <w:jc w:val="center"/>
        <w:rPr>
          <w:rFonts w:eastAsia="MS Minchofalt"/>
          <w:b/>
          <w:sz w:val="28"/>
          <w:lang w:val="pl-PL"/>
        </w:rPr>
      </w:pPr>
      <w:r w:rsidRPr="00D63E83">
        <w:rPr>
          <w:rFonts w:eastAsia="MS Minchofalt"/>
          <w:b/>
          <w:sz w:val="28"/>
          <w:lang w:val="pl-PL"/>
        </w:rPr>
        <w:t>ātmāna</w:t>
      </w:r>
      <w:r>
        <w:rPr>
          <w:rFonts w:eastAsia="MS Minchofalt"/>
          <w:b/>
          <w:sz w:val="28"/>
          <w:lang w:val="pl-PL"/>
        </w:rPr>
        <w:t>m ā</w:t>
      </w:r>
      <w:r w:rsidRPr="00D63E83">
        <w:rPr>
          <w:rFonts w:eastAsia="MS Minchofalt"/>
          <w:b/>
          <w:sz w:val="28"/>
          <w:lang w:val="pl-PL"/>
        </w:rPr>
        <w:t>tmany avagamya māṁ vai</w:t>
      </w:r>
    </w:p>
    <w:p w:rsidR="009072E6" w:rsidRPr="00D63E83" w:rsidRDefault="009072E6" w:rsidP="009072E6">
      <w:pPr>
        <w:jc w:val="center"/>
        <w:rPr>
          <w:rFonts w:eastAsia="MS Minchofalt"/>
          <w:b/>
          <w:sz w:val="28"/>
          <w:lang w:val="pl-PL"/>
        </w:rPr>
      </w:pPr>
      <w:r w:rsidRPr="00D63E83">
        <w:rPr>
          <w:rFonts w:eastAsia="MS Minchofalt"/>
          <w:b/>
          <w:sz w:val="28"/>
          <w:lang w:val="pl-PL"/>
        </w:rPr>
        <w:t>upāramaj jñāna-vidhūta-mohaḥ ||</w:t>
      </w:r>
    </w:p>
    <w:p w:rsidR="009072E6" w:rsidRPr="00D63E83" w:rsidRDefault="009072E6" w:rsidP="009072E6">
      <w:pPr>
        <w:jc w:val="cente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śrīdharaḥ :</w:t>
      </w:r>
      <w:r w:rsidRPr="00D63E83">
        <w:rPr>
          <w:rFonts w:eastAsia="MS Minchofalt"/>
          <w:bCs/>
          <w:lang w:val="pl-PL"/>
        </w:rPr>
        <w:t xml:space="preserve"> phalita</w:t>
      </w:r>
      <w:r>
        <w:rPr>
          <w:rFonts w:eastAsia="MS Minchofalt"/>
          <w:bCs/>
          <w:lang w:val="pl-PL"/>
        </w:rPr>
        <w:t>m ā</w:t>
      </w:r>
      <w:r w:rsidRPr="00D63E83">
        <w:rPr>
          <w:rFonts w:eastAsia="MS Minchofalt"/>
          <w:bCs/>
          <w:lang w:val="pl-PL"/>
        </w:rPr>
        <w:t>ha dvābhyām—eva</w:t>
      </w:r>
      <w:r>
        <w:rPr>
          <w:rFonts w:eastAsia="MS Minchofalt"/>
          <w:bCs/>
          <w:lang w:val="pl-PL"/>
        </w:rPr>
        <w:t>m i</w:t>
      </w:r>
      <w:r w:rsidRPr="00D63E83">
        <w:rPr>
          <w:rFonts w:eastAsia="MS Minchofalt"/>
          <w:bCs/>
          <w:lang w:val="pl-PL"/>
        </w:rPr>
        <w:t>ti | nṛpeṣu deveṣu ca dīvyatīti tathā ||25||</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krama-sandarbhaḥ : </w:t>
      </w:r>
      <w:r w:rsidRPr="00D63E83">
        <w:rPr>
          <w:rFonts w:eastAsia="MS Minchofalt"/>
          <w:bCs/>
          <w:lang w:val="pl-PL"/>
        </w:rPr>
        <w:t>jñānāt pūrva</w:t>
      </w:r>
      <w:r>
        <w:rPr>
          <w:rFonts w:eastAsia="MS Minchofalt"/>
          <w:bCs/>
          <w:lang w:val="pl-PL"/>
        </w:rPr>
        <w:t>m e</w:t>
      </w:r>
      <w:r w:rsidRPr="00D63E83">
        <w:rPr>
          <w:rFonts w:eastAsia="MS Minchofalt"/>
          <w:bCs/>
          <w:lang w:val="pl-PL"/>
        </w:rPr>
        <w:t xml:space="preserve">va kuto’pi labdhād vidhūto moho yasya saḥ | </w:t>
      </w:r>
      <w:r w:rsidRPr="00D63E83">
        <w:rPr>
          <w:rFonts w:eastAsia="MS Minchofalt"/>
          <w:bCs/>
          <w:color w:val="0000FF"/>
          <w:lang w:val="pl-PL"/>
        </w:rPr>
        <w:t xml:space="preserve">puṁśalyāpahṛtaṁ cittaṁ </w:t>
      </w:r>
      <w:r w:rsidRPr="00D63E83">
        <w:rPr>
          <w:rFonts w:eastAsia="MS Minchofalt"/>
          <w:bCs/>
          <w:lang w:val="pl-PL"/>
        </w:rPr>
        <w:t xml:space="preserve">[bhā.pu. 11.26.15] ity ādi-prācīna-tad-vākyād eva bhagavaj-jñāna-sad-bhāvopalabdheḥ | </w:t>
      </w:r>
      <w:r w:rsidRPr="00D63E83">
        <w:rPr>
          <w:rFonts w:eastAsia="MS Minchofalt"/>
          <w:bCs/>
          <w:color w:val="0000FF"/>
          <w:lang w:val="pl-PL"/>
        </w:rPr>
        <w:t>tato duḥsaṅga</w:t>
      </w:r>
      <w:r>
        <w:rPr>
          <w:rFonts w:eastAsia="MS Minchofalt"/>
          <w:bCs/>
          <w:color w:val="0000FF"/>
          <w:lang w:val="pl-PL"/>
        </w:rPr>
        <w:t>m u</w:t>
      </w:r>
      <w:r w:rsidRPr="00D63E83">
        <w:rPr>
          <w:rFonts w:eastAsia="MS Minchofalt"/>
          <w:bCs/>
          <w:color w:val="0000FF"/>
          <w:lang w:val="pl-PL"/>
        </w:rPr>
        <w:t xml:space="preserve">tsṛjya </w:t>
      </w:r>
      <w:r w:rsidRPr="00D63E83">
        <w:rPr>
          <w:rFonts w:eastAsia="MS Minchofalt"/>
          <w:bCs/>
          <w:lang w:val="pl-PL"/>
        </w:rPr>
        <w:t>[bhā.pu. 11.26.26] ity uttara-vākya-svārasyāc ca ||25||</w:t>
      </w:r>
    </w:p>
    <w:p w:rsidR="009072E6" w:rsidRPr="00D63E83" w:rsidRDefault="009072E6" w:rsidP="009072E6">
      <w:pPr>
        <w:rPr>
          <w:rFonts w:eastAsia="MS Minchofalt"/>
          <w:bCs/>
          <w:lang w:val="pl-PL"/>
        </w:rPr>
      </w:pPr>
    </w:p>
    <w:p w:rsidR="009072E6" w:rsidRPr="00D63E83" w:rsidRDefault="009072E6" w:rsidP="009072E6">
      <w:pPr>
        <w:rPr>
          <w:rFonts w:eastAsia="MS Minchofalt"/>
          <w:bCs/>
          <w:lang w:val="pl-PL"/>
        </w:rPr>
      </w:pPr>
      <w:r w:rsidRPr="00D63E83">
        <w:rPr>
          <w:rFonts w:eastAsia="MS Minchofalt"/>
          <w:b/>
          <w:bCs/>
          <w:lang w:val="pl-PL"/>
        </w:rPr>
        <w:t xml:space="preserve">viśvanāthaḥ : </w:t>
      </w:r>
      <w:r w:rsidRPr="00D63E83">
        <w:rPr>
          <w:rFonts w:eastAsia="MS Minchofalt"/>
          <w:bCs/>
          <w:lang w:val="pl-PL"/>
        </w:rPr>
        <w:t>nṛpeṣu deveṣu ca dīvyatīti tathā | ātmani manasi ātmānaṁ premāspadaṁ mā</w:t>
      </w:r>
      <w:r>
        <w:rPr>
          <w:rFonts w:eastAsia="MS Minchofalt"/>
          <w:bCs/>
          <w:lang w:val="pl-PL"/>
        </w:rPr>
        <w:t>m a</w:t>
      </w:r>
      <w:r w:rsidRPr="00D63E83">
        <w:rPr>
          <w:rFonts w:eastAsia="MS Minchofalt"/>
          <w:bCs/>
          <w:lang w:val="pl-PL"/>
        </w:rPr>
        <w:t>vagamya bhaktyā anubhūya upāramat śarīraṁ tat tyāja ||25||</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11.26.26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sz w:val="28"/>
          <w:lang w:val="pl-PL"/>
        </w:rPr>
      </w:pPr>
      <w:r w:rsidRPr="00D63E83">
        <w:rPr>
          <w:rFonts w:eastAsia="MS Minchofalt"/>
          <w:b/>
          <w:bCs/>
          <w:sz w:val="28"/>
          <w:lang w:val="pl-PL"/>
        </w:rPr>
        <w:t>tato duḥsaṅga</w:t>
      </w:r>
      <w:r>
        <w:rPr>
          <w:rFonts w:eastAsia="MS Minchofalt"/>
          <w:b/>
          <w:bCs/>
          <w:sz w:val="28"/>
          <w:lang w:val="pl-PL"/>
        </w:rPr>
        <w:t>m u</w:t>
      </w:r>
      <w:r w:rsidRPr="00D63E83">
        <w:rPr>
          <w:rFonts w:eastAsia="MS Minchofalt"/>
          <w:b/>
          <w:bCs/>
          <w:sz w:val="28"/>
          <w:lang w:val="pl-PL"/>
        </w:rPr>
        <w:t>tsṛjya satsu sajjeta buddhimān |</w:t>
      </w:r>
    </w:p>
    <w:p w:rsidR="009072E6" w:rsidRPr="00D63E83" w:rsidRDefault="009072E6" w:rsidP="009072E6">
      <w:pPr>
        <w:jc w:val="center"/>
        <w:rPr>
          <w:rFonts w:eastAsia="MS Minchofalt"/>
          <w:b/>
          <w:bCs/>
          <w:sz w:val="28"/>
          <w:lang w:val="pl-PL"/>
        </w:rPr>
      </w:pPr>
      <w:r w:rsidRPr="00D63E83">
        <w:rPr>
          <w:rFonts w:eastAsia="MS Minchofalt"/>
          <w:b/>
          <w:bCs/>
          <w:sz w:val="28"/>
          <w:lang w:val="pl-PL"/>
        </w:rPr>
        <w:t>santa evāsya chindanti mano-vyāsaṅga</w:t>
      </w:r>
      <w:r>
        <w:rPr>
          <w:rFonts w:eastAsia="MS Minchofalt"/>
          <w:b/>
          <w:bCs/>
          <w:sz w:val="28"/>
          <w:lang w:val="pl-PL"/>
        </w:rPr>
        <w:t>m u</w:t>
      </w:r>
      <w:r w:rsidRPr="00D63E83">
        <w:rPr>
          <w:rFonts w:eastAsia="MS Minchofalt"/>
          <w:b/>
          <w:bCs/>
          <w:sz w:val="28"/>
          <w:lang w:val="pl-PL"/>
        </w:rPr>
        <w:t>ktibhiḥ</w:t>
      </w:r>
      <w:r w:rsidRPr="00D63E83">
        <w:rPr>
          <w:rFonts w:eastAsia="MS Minchofalt"/>
          <w:bCs/>
          <w:i/>
          <w:sz w:val="28"/>
          <w:lang w:val="pl-PL"/>
        </w:rPr>
        <w:t xml:space="preserve"> </w:t>
      </w:r>
      <w:r w:rsidRPr="00D63E83">
        <w:rPr>
          <w:rFonts w:eastAsia="MS Minchofalt"/>
          <w:b/>
          <w:bCs/>
          <w:sz w:val="28"/>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śrīdharaḥ :</w:t>
      </w:r>
      <w:r w:rsidRPr="00D63E83">
        <w:rPr>
          <w:rFonts w:eastAsia="MS Minchofalt"/>
          <w:bCs/>
          <w:lang w:val="pl-PL"/>
        </w:rPr>
        <w:t xml:space="preserve"> uktibhir hitopadeśair iti tīrtha-devādi-sāṅgād api sat-saṅgaḥ śreyān iti darśayati ||26||</w:t>
      </w:r>
    </w:p>
    <w:p w:rsidR="009072E6" w:rsidRPr="00D63E83" w:rsidRDefault="009072E6" w:rsidP="009072E6">
      <w:pPr>
        <w:rPr>
          <w:rFonts w:eastAsia="MS Minchofalt"/>
          <w:b/>
          <w:bCs/>
          <w:lang w:val="pl-PL"/>
        </w:rPr>
      </w:pPr>
    </w:p>
    <w:p w:rsidR="009072E6" w:rsidRPr="00D63E83" w:rsidRDefault="009072E6" w:rsidP="009072E6">
      <w:pPr>
        <w:rPr>
          <w:rFonts w:eastAsia="MS Minchofalt"/>
          <w:lang w:val="pl-PL"/>
        </w:rPr>
      </w:pPr>
      <w:r w:rsidRPr="00D63E83">
        <w:rPr>
          <w:rFonts w:eastAsia="MS Minchofalt"/>
          <w:b/>
          <w:bCs/>
          <w:lang w:val="pl-PL"/>
        </w:rPr>
        <w:t xml:space="preserve">sanātanaḥ </w:t>
      </w:r>
      <w:r w:rsidRPr="00D63E83">
        <w:rPr>
          <w:rFonts w:eastAsia="MS Minchofalt"/>
          <w:lang w:val="pl-PL"/>
        </w:rPr>
        <w:t>(hari-bhakti-vilāsaḥ 10.318) : santo bhagavad-bhaktā eva, na tu karma-jñānādi-parāḥ</w:t>
      </w:r>
      <w:r w:rsidRPr="00D63E83">
        <w:rPr>
          <w:rFonts w:ascii="Times New Roman" w:eastAsia="MS Minchofalt" w:hAnsi="Times New Roman"/>
          <w:lang w:val="pl-PL"/>
        </w:rPr>
        <w:t> </w:t>
      </w:r>
      <w:r w:rsidRPr="00D63E83">
        <w:rPr>
          <w:rFonts w:eastAsia="MS Minchofalt"/>
          <w:lang w:val="pl-PL"/>
        </w:rPr>
        <w:t xml:space="preserve">| manaso vyāsaṅgaṁ gṛhādy-āsaktiṁ kāmādi-sambandhaṁ vā | </w:t>
      </w:r>
      <w:r w:rsidRPr="00D63E83">
        <w:rPr>
          <w:rFonts w:eastAsia="MS Minchofalt"/>
          <w:bCs/>
          <w:lang w:val="pl-PL"/>
        </w:rPr>
        <w:t>uktibhir hitopadeśaiḥ ||26||</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krama-sandarbhaḥ : </w:t>
      </w:r>
      <w:r w:rsidRPr="00D63E83">
        <w:rPr>
          <w:rFonts w:eastAsia="MS Minchofalt"/>
          <w:bCs/>
          <w:lang w:val="pl-PL"/>
        </w:rPr>
        <w:t>asat-saṅga-tyāge’pi na kiñcit syāt, kintu sat-saṅgenaivety āha—tata iti ||26||</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viśvanāthaḥ :</w:t>
      </w:r>
      <w:r w:rsidRPr="00D63E83">
        <w:rPr>
          <w:rFonts w:eastAsia="MS Minchofalt"/>
          <w:bCs/>
          <w:lang w:val="pl-PL"/>
        </w:rPr>
        <w:t xml:space="preserve"> vyāsaṅgaṁ viruddhā</w:t>
      </w:r>
      <w:r>
        <w:rPr>
          <w:rFonts w:eastAsia="MS Minchofalt"/>
          <w:bCs/>
          <w:lang w:val="pl-PL"/>
        </w:rPr>
        <w:t>m ā</w:t>
      </w:r>
      <w:r w:rsidRPr="00D63E83">
        <w:rPr>
          <w:rFonts w:eastAsia="MS Minchofalt"/>
          <w:bCs/>
          <w:lang w:val="pl-PL"/>
        </w:rPr>
        <w:t>sakti</w:t>
      </w:r>
      <w:r>
        <w:rPr>
          <w:rFonts w:eastAsia="MS Minchofalt"/>
          <w:bCs/>
          <w:lang w:val="pl-PL"/>
        </w:rPr>
        <w:t>m |</w:t>
      </w:r>
      <w:r w:rsidRPr="00D63E83">
        <w:rPr>
          <w:rFonts w:eastAsia="MS Minchofalt"/>
          <w:bCs/>
          <w:lang w:val="pl-PL"/>
        </w:rPr>
        <w:t xml:space="preserve"> santa evety eva-kāreṇa sukṛti-tīrtha-deva-śāstra-jñānādīnāṁ na tādṛśaṁ sāmarthya</w:t>
      </w:r>
      <w:r>
        <w:rPr>
          <w:rFonts w:eastAsia="MS Minchofalt"/>
          <w:bCs/>
          <w:lang w:val="pl-PL"/>
        </w:rPr>
        <w:t>m i</w:t>
      </w:r>
      <w:r w:rsidRPr="00D63E83">
        <w:rPr>
          <w:rFonts w:eastAsia="MS Minchofalt"/>
          <w:bCs/>
          <w:lang w:val="pl-PL"/>
        </w:rPr>
        <w:t>ti jñāpita</w:t>
      </w:r>
      <w:r>
        <w:rPr>
          <w:rFonts w:eastAsia="MS Minchofalt"/>
          <w:bCs/>
          <w:lang w:val="pl-PL"/>
        </w:rPr>
        <w:t>m |</w:t>
      </w:r>
      <w:r w:rsidRPr="00D63E83">
        <w:rPr>
          <w:rFonts w:eastAsia="MS Minchofalt"/>
          <w:bCs/>
          <w:lang w:val="pl-PL"/>
        </w:rPr>
        <w:t>|26||</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11.26.27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sz w:val="28"/>
          <w:lang w:val="pl-PL"/>
        </w:rPr>
      </w:pPr>
      <w:r w:rsidRPr="00D63E83">
        <w:rPr>
          <w:rFonts w:eastAsia="MS Minchofalt"/>
          <w:b/>
          <w:bCs/>
          <w:sz w:val="28"/>
          <w:lang w:val="pl-PL"/>
        </w:rPr>
        <w:t>santo’napekṣā mac-cittāḥ praśāntāḥ sama-darśinaḥ</w:t>
      </w:r>
    </w:p>
    <w:p w:rsidR="009072E6" w:rsidRPr="00D63E83" w:rsidRDefault="009072E6" w:rsidP="009072E6">
      <w:pPr>
        <w:jc w:val="center"/>
        <w:rPr>
          <w:rFonts w:eastAsia="MS Minchofalt"/>
          <w:b/>
          <w:bCs/>
          <w:sz w:val="28"/>
          <w:lang w:val="pl-PL"/>
        </w:rPr>
      </w:pPr>
      <w:r w:rsidRPr="00D63E83">
        <w:rPr>
          <w:rFonts w:eastAsia="MS Minchofalt"/>
          <w:b/>
          <w:bCs/>
          <w:sz w:val="28"/>
          <w:lang w:val="pl-PL"/>
        </w:rPr>
        <w:t>nirmamā nirahaṅkārā nirdvandvā niṣparigrahāḥ</w:t>
      </w:r>
      <w:r w:rsidRPr="00D63E83">
        <w:rPr>
          <w:rFonts w:eastAsia="MS Minchofalt"/>
          <w:bCs/>
          <w:i/>
          <w:sz w:val="28"/>
          <w:lang w:val="pl-PL"/>
        </w:rPr>
        <w:t xml:space="preserve"> </w:t>
      </w:r>
      <w:r w:rsidRPr="00D63E83">
        <w:rPr>
          <w:rFonts w:eastAsia="MS Minchofalt"/>
          <w:b/>
          <w:bCs/>
          <w:sz w:val="28"/>
          <w:lang w:val="pl-PL"/>
        </w:rPr>
        <w:t>||</w:t>
      </w:r>
    </w:p>
    <w:p w:rsidR="009072E6" w:rsidRPr="00D63E83" w:rsidRDefault="009072E6" w:rsidP="009072E6">
      <w:pPr>
        <w:jc w:val="center"/>
        <w:rPr>
          <w:rFonts w:eastAsia="MS Minchofalt"/>
          <w:b/>
          <w:bCs/>
          <w:sz w:val="28"/>
          <w:lang w:val="pl-PL"/>
        </w:rPr>
      </w:pPr>
    </w:p>
    <w:p w:rsidR="009072E6" w:rsidRPr="00D63E83" w:rsidRDefault="009072E6" w:rsidP="009072E6">
      <w:pPr>
        <w:ind w:right="-199"/>
        <w:rPr>
          <w:lang w:val="pl-PL"/>
        </w:rPr>
      </w:pPr>
      <w:r w:rsidRPr="00D63E83">
        <w:rPr>
          <w:rFonts w:eastAsia="MS Minchofalt"/>
          <w:b/>
          <w:lang w:val="pl-PL"/>
        </w:rPr>
        <w:t xml:space="preserve">śrīdharaḥ : </w:t>
      </w:r>
      <w:r w:rsidRPr="00D63E83">
        <w:rPr>
          <w:lang w:val="pl-PL"/>
        </w:rPr>
        <w:t>satāṁ lakṣaṇa</w:t>
      </w:r>
      <w:r>
        <w:rPr>
          <w:lang w:val="pl-PL"/>
        </w:rPr>
        <w:t>m ā</w:t>
      </w:r>
      <w:r w:rsidRPr="00D63E83">
        <w:rPr>
          <w:lang w:val="pl-PL"/>
        </w:rPr>
        <w:t>ha—santa iti | viśeṣaṇāṣṭakasya yatheṣṭaṁ hetu-hetu-mad-bhāvaḥ |</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 xml:space="preserve">sanātanaḥ </w:t>
      </w:r>
      <w:r w:rsidRPr="00D63E83">
        <w:rPr>
          <w:rFonts w:eastAsia="MS Minchofalt"/>
          <w:lang w:val="pl-PL"/>
        </w:rPr>
        <w:t xml:space="preserve">(hari-bhakti-vilāsaḥ 10.65) : evaṁ dharmānādareṇaikāntitā-lakṣaṇaṁ likhitvā idānīṁ bhagavad-vyatiriktaihikāmuṣmikādy-aśeṣa-nairapekṣyeṇa yā ekāntitā, tal-lakṣaṇaṁ likhati—santa iti | </w:t>
      </w:r>
      <w:r w:rsidRPr="00D63E83">
        <w:rPr>
          <w:rFonts w:eastAsia="MS Minchofalt"/>
          <w:color w:val="0000FF"/>
          <w:szCs w:val="20"/>
          <w:lang w:val="pl-PL"/>
        </w:rPr>
        <w:t>santa evāsya chindanti mano-vyasana</w:t>
      </w:r>
      <w:r>
        <w:rPr>
          <w:rFonts w:eastAsia="MS Minchofalt"/>
          <w:color w:val="0000FF"/>
          <w:szCs w:val="20"/>
          <w:lang w:val="pl-PL"/>
        </w:rPr>
        <w:t>m u</w:t>
      </w:r>
      <w:r w:rsidRPr="00D63E83">
        <w:rPr>
          <w:rFonts w:eastAsia="MS Minchofalt"/>
          <w:color w:val="0000FF"/>
          <w:szCs w:val="20"/>
          <w:lang w:val="pl-PL"/>
        </w:rPr>
        <w:t xml:space="preserve">ktibhiḥ </w:t>
      </w:r>
      <w:r w:rsidRPr="00D63E83">
        <w:rPr>
          <w:rFonts w:eastAsia="MS Minchofalt"/>
          <w:lang w:val="pl-PL"/>
        </w:rPr>
        <w:t>[bhā.pu. 11.26.26] ity uktyāpekṣitaṁ satāṁ lakṣaṇaṁ mukhya</w:t>
      </w:r>
      <w:r>
        <w:rPr>
          <w:rFonts w:eastAsia="MS Minchofalt"/>
          <w:lang w:val="pl-PL"/>
        </w:rPr>
        <w:t>m ā</w:t>
      </w:r>
      <w:r w:rsidRPr="00D63E83">
        <w:rPr>
          <w:rFonts w:eastAsia="MS Minchofalt"/>
          <w:lang w:val="pl-PL"/>
        </w:rPr>
        <w:t>ha—santa iti | anapekṣāḥ mad-vyatirikte kutracid apekṣā-rahitā ye te santaḥ | tatra hetuḥ—mayy eva cittaṁ yeṣaṁ te | praśānta ity ādi viśeṣaṇa-ṣaṭkasya yathā-sambhavaṁ hetu-hetumattohyā | tatra praśāntā rāga-dveṣādi-rahitāḥ, sama-darśinaḥ mitre śatrau caika-dṛṣṭayaḥ, nirmamā mamatva-moha-hīnāḥ, nirahaṅkārāḥ abhimāna-śūnyāḥ, nirdvandvāḥ śītoṣṇādinā anākulāḥ, niṣparigrahāḥ akiñcanāḥ ||27||</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sidRPr="00D63E83">
        <w:rPr>
          <w:lang w:val="pl-PL"/>
        </w:rPr>
        <w:t>mac-cittā iti viśeṣya</w:t>
      </w:r>
      <w:r>
        <w:rPr>
          <w:lang w:val="pl-PL"/>
        </w:rPr>
        <w:t>m |</w:t>
      </w:r>
      <w:r w:rsidRPr="00D63E83">
        <w:rPr>
          <w:lang w:val="pl-PL"/>
        </w:rPr>
        <w:t xml:space="preserve"> tasya cānapekṣatvādikaṁ svarūpa-guṇānuvāda-mātra</w:t>
      </w:r>
      <w:r>
        <w:rPr>
          <w:lang w:val="pl-PL"/>
        </w:rPr>
        <w:t>m |</w:t>
      </w:r>
      <w:r w:rsidRPr="00D63E83">
        <w:rPr>
          <w:lang w:val="pl-PL"/>
        </w:rPr>
        <w:t xml:space="preserve"> </w:t>
      </w:r>
      <w:r w:rsidRPr="00D63E83">
        <w:rPr>
          <w:color w:val="0000FF"/>
          <w:szCs w:val="20"/>
          <w:lang w:val="pl-PL"/>
        </w:rPr>
        <w:t xml:space="preserve">viṣayān dhyāyataś cittaṁ </w:t>
      </w:r>
      <w:r w:rsidRPr="00D63E83">
        <w:rPr>
          <w:lang w:val="pl-PL"/>
        </w:rPr>
        <w:t>[bhā.pu. 11.14.27] ity ādeḥ ||27||</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 xml:space="preserve">viśvanāthaḥ : </w:t>
      </w:r>
      <w:r w:rsidRPr="00D63E83">
        <w:rPr>
          <w:rFonts w:eastAsia="MS Minchofalt"/>
          <w:lang w:val="pl-PL"/>
        </w:rPr>
        <w:t>santa eva ke ? te ye sva-saṅgi-śubha-pradās teṣā</w:t>
      </w:r>
      <w:r>
        <w:rPr>
          <w:rFonts w:eastAsia="MS Minchofalt"/>
          <w:lang w:val="pl-PL"/>
        </w:rPr>
        <w:t>m u</w:t>
      </w:r>
      <w:r w:rsidRPr="00D63E83">
        <w:rPr>
          <w:rFonts w:eastAsia="MS Minchofalt"/>
          <w:lang w:val="pl-PL"/>
        </w:rPr>
        <w:t>ktayaś ca kāḥ ? ity apekṣāyā</w:t>
      </w:r>
      <w:r>
        <w:rPr>
          <w:rFonts w:eastAsia="MS Minchofalt"/>
          <w:lang w:val="pl-PL"/>
        </w:rPr>
        <w:t>m ā</w:t>
      </w:r>
      <w:r w:rsidRPr="00D63E83">
        <w:rPr>
          <w:rFonts w:eastAsia="MS Minchofalt"/>
          <w:lang w:val="pl-PL"/>
        </w:rPr>
        <w:t>ha—santa iti dvābhyā</w:t>
      </w:r>
      <w:r>
        <w:rPr>
          <w:rFonts w:eastAsia="MS Minchofalt"/>
          <w:lang w:val="pl-PL"/>
        </w:rPr>
        <w:t>m |</w:t>
      </w:r>
      <w:r w:rsidRPr="00D63E83">
        <w:rPr>
          <w:rFonts w:eastAsia="MS Minchofalt"/>
          <w:lang w:val="pl-PL"/>
        </w:rPr>
        <w:t xml:space="preserve"> anapekṣāḥ karma-jñānādīn, svārthaṁ deva-manuṣyādīṁś ca nāpekṣante iti te tathā | tarhi tvā</w:t>
      </w:r>
      <w:r>
        <w:rPr>
          <w:rFonts w:eastAsia="MS Minchofalt"/>
          <w:lang w:val="pl-PL"/>
        </w:rPr>
        <w:t>m a</w:t>
      </w:r>
      <w:r w:rsidRPr="00D63E83">
        <w:rPr>
          <w:rFonts w:eastAsia="MS Minchofalt"/>
          <w:lang w:val="pl-PL"/>
        </w:rPr>
        <w:t>pi nāpekṣante, tatrāha—mac-cittā iti | tvac-cittāḥ kaṁsādayo'py abhūvaṁs tatrāha—praśāntāḥ akrodhanāḥ | yadi tān kecid dviṣanti, tarhi teṣu katha</w:t>
      </w:r>
      <w:r>
        <w:rPr>
          <w:rFonts w:eastAsia="MS Minchofalt"/>
          <w:lang w:val="pl-PL"/>
        </w:rPr>
        <w:t>m a</w:t>
      </w:r>
      <w:r w:rsidRPr="00D63E83">
        <w:rPr>
          <w:rFonts w:eastAsia="MS Minchofalt"/>
          <w:lang w:val="pl-PL"/>
        </w:rPr>
        <w:t xml:space="preserve">krodhanāḥ ? tatrāha—sama-darśinaḥ sva-bandhu-śatru-taṭasthādiṣu tulya-dṛṣṭayaḥ | tatra hetur </w:t>
      </w:r>
      <w:r>
        <w:rPr>
          <w:rFonts w:eastAsia="MS Minchofalt"/>
          <w:lang w:val="pl-PL"/>
        </w:rPr>
        <w:t>a</w:t>
      </w:r>
      <w:r w:rsidRPr="00D63E83">
        <w:rPr>
          <w:rFonts w:eastAsia="MS Minchofalt"/>
          <w:lang w:val="pl-PL"/>
        </w:rPr>
        <w:t>haṅkārajaya evety āha—nirmamā nirahaṅkārā iti | ata eva mānāpamānādyos tulyatvān nirdvandvāḥ | nanu putra-kalatrādimattve naitādṛśatvaṁ sambhavet ? tatrāha—niṣparigrahāḥ tyakta-parigrahās tyakta-tad-āsaktayo vā ye mad-bhaktās te santaḥ ||27||</w:t>
      </w:r>
    </w:p>
    <w:p w:rsidR="009072E6" w:rsidRPr="00D63E83" w:rsidRDefault="009072E6" w:rsidP="009072E6">
      <w:pPr>
        <w:jc w:val="center"/>
        <w:rPr>
          <w:rFonts w:eastAsia="MS Minchofalt"/>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28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teṣu nityaṁ mahā-bhāga mahā-bhāgeṣu mat-kathāḥ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sambhavanti hi tā nṝṇāṁ juṣatāṁ prapunanty agha</w:t>
      </w:r>
      <w:r>
        <w:rPr>
          <w:rFonts w:eastAsia="MS Minchofalt"/>
          <w:lang w:val="pl-PL"/>
        </w:rPr>
        <w:t>m |</w:t>
      </w:r>
      <w:r w:rsidRPr="00D63E83">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rPr>
          <w:rFonts w:eastAsia="MS Minchofalt"/>
          <w:b/>
          <w:lang w:val="pl-PL"/>
        </w:rPr>
      </w:pPr>
      <w:r w:rsidRPr="00D63E83">
        <w:rPr>
          <w:rFonts w:eastAsia="MS Minchofalt"/>
          <w:b/>
          <w:lang w:val="pl-PL"/>
        </w:rPr>
        <w:t xml:space="preserve">śrīdharaḥ : </w:t>
      </w:r>
      <w:r w:rsidRPr="00D63E83">
        <w:rPr>
          <w:lang w:val="pl-PL"/>
        </w:rPr>
        <w:t>na ca teṣūpadeśāṣekṣā, api tu kevalaṁ tat sannidhir eva tārayatīty āha—teṣv iti saptabhiḥ ||28||</w:t>
      </w:r>
    </w:p>
    <w:p w:rsidR="009072E6" w:rsidRPr="00D63E83" w:rsidRDefault="009072E6" w:rsidP="009072E6">
      <w:pPr>
        <w:rPr>
          <w:rFonts w:eastAsia="MS Minchofalt"/>
          <w:b/>
          <w:lang w:val="pl-PL"/>
        </w:rPr>
      </w:pPr>
    </w:p>
    <w:p w:rsidR="009072E6" w:rsidRPr="00D63E83" w:rsidRDefault="009072E6" w:rsidP="009072E6">
      <w:pPr>
        <w:rPr>
          <w:rFonts w:eastAsia="MS Minchofalt"/>
          <w:lang w:val="pl-PL"/>
        </w:rPr>
      </w:pPr>
      <w:r w:rsidRPr="00D63E83">
        <w:rPr>
          <w:rFonts w:eastAsia="MS Minchofalt"/>
          <w:b/>
          <w:lang w:val="pl-PL"/>
        </w:rPr>
        <w:t xml:space="preserve">sanātanaḥ </w:t>
      </w:r>
      <w:r w:rsidRPr="00D63E83">
        <w:rPr>
          <w:rFonts w:eastAsia="MS Minchofalt"/>
          <w:bCs/>
          <w:lang w:val="pl-PL"/>
        </w:rPr>
        <w:t xml:space="preserve">(hari-bhakti-vilāsaḥ 10.277) : </w:t>
      </w:r>
      <w:r w:rsidRPr="00D63E83">
        <w:rPr>
          <w:rFonts w:eastAsia="MS Minchofalt"/>
          <w:lang w:val="pl-PL"/>
        </w:rPr>
        <w:t>sambhavanti samyak jāyante | tāḥ kathā eva aghaṁ pāpaṁ prakarṣeṇa punanti, savāsana</w:t>
      </w:r>
      <w:r>
        <w:rPr>
          <w:rFonts w:eastAsia="MS Minchofalt"/>
          <w:lang w:val="pl-PL"/>
        </w:rPr>
        <w:t>m u</w:t>
      </w:r>
      <w:r w:rsidRPr="00D63E83">
        <w:rPr>
          <w:rFonts w:eastAsia="MS Minchofalt"/>
          <w:lang w:val="pl-PL"/>
        </w:rPr>
        <w:t>nmūlayanti, saṁsāra-duḥkhaṁ nāśayantīti vā ||28||</w:t>
      </w:r>
    </w:p>
    <w:p w:rsidR="009072E6" w:rsidRPr="00D63E83" w:rsidRDefault="009072E6" w:rsidP="009072E6">
      <w:pPr>
        <w:rPr>
          <w:rFonts w:eastAsia="MS Minchofalt"/>
          <w:bCs/>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sidRPr="00D63E83">
        <w:rPr>
          <w:lang w:val="pl-PL"/>
        </w:rPr>
        <w:t>prapunantīti pra-śabdaḥ svata eva teṣāṁ punāntvāt ||28||</w:t>
      </w:r>
      <w:r w:rsidRPr="00D63E83">
        <w:rPr>
          <w:lang w:val="pl-PL"/>
        </w:rPr>
        <w:br/>
      </w:r>
    </w:p>
    <w:p w:rsidR="009072E6" w:rsidRPr="00D63E83" w:rsidRDefault="009072E6" w:rsidP="009072E6">
      <w:pPr>
        <w:rPr>
          <w:rFonts w:eastAsia="MS Minchofalt"/>
          <w:lang w:val="pl-PL"/>
        </w:rPr>
      </w:pPr>
      <w:r w:rsidRPr="00D63E83">
        <w:rPr>
          <w:rFonts w:eastAsia="MS Minchofalt"/>
          <w:b/>
          <w:lang w:val="pl-PL"/>
        </w:rPr>
        <w:t>viśvanāthaḥ :</w:t>
      </w:r>
      <w:r w:rsidRPr="00D63E83">
        <w:rPr>
          <w:rFonts w:eastAsia="MS Minchofalt"/>
          <w:lang w:val="pl-PL"/>
        </w:rPr>
        <w:t xml:space="preserve"> teṣā</w:t>
      </w:r>
      <w:r>
        <w:rPr>
          <w:rFonts w:eastAsia="MS Minchofalt"/>
          <w:lang w:val="pl-PL"/>
        </w:rPr>
        <w:t>m u</w:t>
      </w:r>
      <w:r w:rsidRPr="00D63E83">
        <w:rPr>
          <w:rFonts w:eastAsia="MS Minchofalt"/>
          <w:lang w:val="pl-PL"/>
        </w:rPr>
        <w:t>ktayo hi mat-kathā evety āha—teṣv iti ||28||</w:t>
      </w:r>
    </w:p>
    <w:p w:rsidR="009072E6" w:rsidRPr="00D63E83" w:rsidRDefault="009072E6" w:rsidP="009072E6">
      <w:pPr>
        <w:rPr>
          <w:rFonts w:eastAsia="MS Minchofalt"/>
          <w:b/>
          <w:lang w:val="pl-PL"/>
        </w:rPr>
      </w:pPr>
    </w:p>
    <w:p w:rsidR="009072E6" w:rsidRPr="00D63E83" w:rsidRDefault="009072E6" w:rsidP="009072E6">
      <w:pPr>
        <w:jc w:val="center"/>
        <w:rPr>
          <w:rFonts w:eastAsia="MS Minchofalt"/>
          <w:lang w:val="pl-PL"/>
        </w:rPr>
      </w:pPr>
      <w:r w:rsidRPr="00D63E83">
        <w:rPr>
          <w:rFonts w:eastAsia="MS Minchofalt"/>
          <w:lang w:val="pl-PL"/>
        </w:rPr>
        <w:t xml:space="preserve"> —o)0(o—</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lang w:val="pl-PL"/>
        </w:rPr>
      </w:pPr>
      <w:r w:rsidRPr="00D63E83">
        <w:rPr>
          <w:rFonts w:eastAsia="MS Minchofalt"/>
          <w:b/>
          <w:bCs/>
          <w:lang w:val="pl-PL"/>
        </w:rPr>
        <w:t>|| 11.26.</w:t>
      </w:r>
      <w:r w:rsidRPr="00D63E83">
        <w:rPr>
          <w:rFonts w:eastAsia="MS Minchofalt"/>
          <w:b/>
          <w:lang w:val="pl-PL"/>
        </w:rPr>
        <w:t>29 ||</w:t>
      </w:r>
    </w:p>
    <w:p w:rsidR="009072E6" w:rsidRPr="00D63E83" w:rsidRDefault="009072E6" w:rsidP="009072E6">
      <w:pPr>
        <w:rPr>
          <w:rFonts w:eastAsia="MS Minchofalt"/>
          <w:lang w:val="pl-PL"/>
        </w:rPr>
      </w:pPr>
    </w:p>
    <w:p w:rsidR="009072E6" w:rsidRPr="00D63E83" w:rsidRDefault="009072E6" w:rsidP="009072E6">
      <w:pPr>
        <w:pStyle w:val="Versequote"/>
        <w:rPr>
          <w:rFonts w:eastAsia="MS Minchofalt"/>
          <w:lang w:val="pl-PL"/>
        </w:rPr>
      </w:pPr>
      <w:r w:rsidRPr="00D63E83">
        <w:rPr>
          <w:rFonts w:eastAsia="MS Minchofalt"/>
          <w:lang w:val="pl-PL"/>
        </w:rPr>
        <w:t>tā ye śṛṇvanti gāyanti hy anumodanti cādṛtāḥ</w:t>
      </w:r>
      <w:r w:rsidRPr="00D63E83">
        <w:rPr>
          <w:rFonts w:eastAsia="MS Minchofalt"/>
          <w:b w:val="0"/>
          <w:i/>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mat-parāḥ śraddadhānāś ca bhaktiṁ vindanti te mayi ||</w:t>
      </w:r>
    </w:p>
    <w:p w:rsidR="009072E6" w:rsidRPr="00D63E83" w:rsidRDefault="009072E6" w:rsidP="009072E6">
      <w:pPr>
        <w:rPr>
          <w:rFonts w:eastAsia="MS Minchofalt"/>
          <w:lang w:val="pl-PL"/>
        </w:rPr>
      </w:pPr>
    </w:p>
    <w:p w:rsidR="009072E6" w:rsidRPr="00D63E83" w:rsidRDefault="009072E6" w:rsidP="009072E6">
      <w:pPr>
        <w:ind w:right="-199"/>
        <w:rPr>
          <w:lang w:val="pl-PL"/>
        </w:rPr>
      </w:pPr>
      <w:r w:rsidRPr="00D63E83">
        <w:rPr>
          <w:rFonts w:eastAsia="MS Minchofalt"/>
          <w:b/>
          <w:lang w:val="pl-PL"/>
        </w:rPr>
        <w:t xml:space="preserve">śrīdharaḥ : </w:t>
      </w:r>
      <w:r w:rsidRPr="00D63E83">
        <w:rPr>
          <w:lang w:val="pl-PL"/>
        </w:rPr>
        <w:t>śravaṇādibhir eva mat-parāḥ śraddadhānāś ca santo bhaktiṁ vindanti ||</w:t>
      </w:r>
    </w:p>
    <w:p w:rsidR="009072E6" w:rsidRPr="00D63E83" w:rsidRDefault="009072E6" w:rsidP="009072E6">
      <w:pPr>
        <w:rPr>
          <w:rFonts w:eastAsia="MS Minchofalt"/>
          <w:b/>
          <w:lang w:val="pl-PL"/>
        </w:rPr>
      </w:pPr>
    </w:p>
    <w:p w:rsidR="009072E6" w:rsidRPr="00D63E83" w:rsidRDefault="009072E6" w:rsidP="009072E6">
      <w:pPr>
        <w:rPr>
          <w:rFonts w:eastAsia="MS Minchofalt"/>
          <w:bCs/>
          <w:lang w:val="pl-PL"/>
        </w:rPr>
      </w:pPr>
      <w:r w:rsidRPr="00D63E83">
        <w:rPr>
          <w:rFonts w:eastAsia="MS Minchofalt"/>
          <w:b/>
          <w:lang w:val="pl-PL"/>
        </w:rPr>
        <w:t xml:space="preserve">sanātanaḥ </w:t>
      </w:r>
      <w:r w:rsidRPr="00D63E83">
        <w:rPr>
          <w:rFonts w:eastAsia="MS Minchofalt"/>
          <w:bCs/>
          <w:lang w:val="pl-PL"/>
        </w:rPr>
        <w:t xml:space="preserve">(hari-bhakti-vilāsaḥ 10.278) : </w:t>
      </w:r>
      <w:r w:rsidRPr="00D63E83">
        <w:rPr>
          <w:lang w:val="pl-PL"/>
        </w:rPr>
        <w:t>śravaṇādibhir eva mat-parāḥ śraddadhānāś ca śravaṇādiṣv eva prītimantaḥ santaḥ bhaktiṁ prema-lakṣaṇāṁ vindanti | bhagavad-bhakta—saṅgasya daurlabhya</w:t>
      </w:r>
      <w:r>
        <w:rPr>
          <w:lang w:val="pl-PL"/>
        </w:rPr>
        <w:t>m ā</w:t>
      </w:r>
      <w:r w:rsidRPr="00D63E83">
        <w:rPr>
          <w:lang w:val="pl-PL"/>
        </w:rPr>
        <w:t>ha—sat-saṅga iti ||29||</w:t>
      </w:r>
    </w:p>
    <w:p w:rsidR="009072E6" w:rsidRPr="00D63E83" w:rsidRDefault="009072E6" w:rsidP="009072E6">
      <w:pPr>
        <w:rPr>
          <w:rFonts w:eastAsia="MS Minchofalt"/>
          <w:b/>
          <w:lang w:val="pl-PL"/>
        </w:rPr>
      </w:pPr>
    </w:p>
    <w:p w:rsidR="009072E6" w:rsidRPr="00D63E83" w:rsidRDefault="009072E6" w:rsidP="009072E6">
      <w:pPr>
        <w:rPr>
          <w:rFonts w:eastAsia="MS Minchofalt"/>
          <w:b/>
          <w:lang w:val="pl-PL"/>
        </w:rPr>
      </w:pPr>
      <w:r w:rsidRPr="00D63E83">
        <w:rPr>
          <w:rFonts w:eastAsia="MS Minchofalt"/>
          <w:b/>
          <w:lang w:val="pl-PL"/>
        </w:rPr>
        <w:t xml:space="preserve">krama-sandarbhaḥ : </w:t>
      </w:r>
      <w:r w:rsidRPr="00D63E83">
        <w:rPr>
          <w:lang w:val="pl-PL"/>
        </w:rPr>
        <w:t>mat-kathānāṁ ca na kevalaṁ pāvanatā-mātraṁ kintv abhyāsena bhakti-pradāyitāpīty āha—tā iti ||29||</w:t>
      </w:r>
    </w:p>
    <w:p w:rsidR="009072E6" w:rsidRPr="00D63E83"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viśvanāthaḥ :</w:t>
      </w:r>
      <w:r w:rsidRPr="009A37A1">
        <w:rPr>
          <w:rFonts w:eastAsia="MS Minchofalt"/>
          <w:i/>
          <w:iCs/>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30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bhaktiṁ labdhavataḥ sādhoḥ kim anyad avaśiṣyate</w:t>
      </w:r>
      <w:r>
        <w:rPr>
          <w:rFonts w:eastAsia="MS Minchofalt"/>
          <w:b w:val="0"/>
          <w:i/>
          <w:lang w:val="pl-PL"/>
        </w:rPr>
        <w:t xml:space="preserve"> </w:t>
      </w:r>
      <w:r>
        <w:rPr>
          <w:rFonts w:eastAsia="MS Minchofalt"/>
          <w:lang w:val="pl-PL"/>
        </w:rPr>
        <w:t>|</w:t>
      </w:r>
    </w:p>
    <w:p w:rsidR="009072E6" w:rsidRDefault="009072E6" w:rsidP="009072E6">
      <w:pPr>
        <w:pStyle w:val="Versequote"/>
        <w:rPr>
          <w:rFonts w:eastAsia="MS Minchofalt"/>
          <w:lang w:val="pl-PL"/>
        </w:rPr>
      </w:pPr>
      <w:r>
        <w:rPr>
          <w:rFonts w:eastAsia="MS Minchofalt"/>
          <w:lang w:val="pl-PL"/>
        </w:rPr>
        <w:t>mayy ananta-guṇe brahmaṇy ānandānubhavātmani</w:t>
      </w:r>
      <w:r>
        <w:rPr>
          <w:rFonts w:eastAsia="MS Minchofalt"/>
          <w:b w:val="0"/>
          <w:i/>
          <w:lang w:val="pl-PL"/>
        </w:rPr>
        <w:t xml:space="preserve"> </w:t>
      </w:r>
      <w:r>
        <w:rPr>
          <w:rFonts w:eastAsia="MS Minchofalt"/>
          <w:lang w:val="pl-PL"/>
        </w:rPr>
        <w:t>||</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Pr>
          <w:rFonts w:eastAsia="MS Minchofalt"/>
          <w:bCs/>
          <w:i/>
          <w:iCs/>
          <w:lang w:val="pl-PL"/>
        </w:rPr>
        <w:t>na vyākhyātam.</w:t>
      </w:r>
    </w:p>
    <w:p w:rsidR="009072E6" w:rsidRDefault="009072E6" w:rsidP="009072E6">
      <w:pPr>
        <w:rPr>
          <w:rFonts w:eastAsia="MS Minchofalt"/>
          <w:b/>
          <w:lang w:val="pl-PL"/>
        </w:rPr>
      </w:pPr>
    </w:p>
    <w:p w:rsidR="009072E6" w:rsidRPr="00664940" w:rsidRDefault="009072E6" w:rsidP="009072E6">
      <w:pPr>
        <w:rPr>
          <w:lang w:val="pl-PL"/>
        </w:rPr>
      </w:pPr>
      <w:r>
        <w:rPr>
          <w:rFonts w:eastAsia="MS Minchofalt"/>
          <w:b/>
          <w:lang w:val="pl-PL"/>
        </w:rPr>
        <w:t xml:space="preserve">krama-sandarbhaḥ : </w:t>
      </w:r>
      <w:r w:rsidRPr="00664940">
        <w:rPr>
          <w:lang w:val="pl-PL"/>
        </w:rPr>
        <w:t>bhaktes tu bhaktir eva phala</w:t>
      </w:r>
      <w:r>
        <w:rPr>
          <w:lang w:val="pl-PL"/>
        </w:rPr>
        <w:t>m i</w:t>
      </w:r>
      <w:r w:rsidRPr="00664940">
        <w:rPr>
          <w:lang w:val="pl-PL"/>
        </w:rPr>
        <w:t>ty āha—bhakti</w:t>
      </w:r>
      <w:r>
        <w:rPr>
          <w:lang w:val="pl-PL"/>
        </w:rPr>
        <w:t>m i</w:t>
      </w:r>
      <w:r w:rsidRPr="00664940">
        <w:rPr>
          <w:lang w:val="pl-PL"/>
        </w:rPr>
        <w:t xml:space="preserve">ti | tatra hetuḥ—mayīti brahmaṇi sarvato bṛhattame | tad evāha—ānandeti | </w:t>
      </w:r>
      <w:r w:rsidRPr="00664940">
        <w:rPr>
          <w:color w:val="0000FF"/>
          <w:szCs w:val="20"/>
          <w:lang w:val="pl-PL"/>
        </w:rPr>
        <w:t xml:space="preserve">ānandād dhīmāni bhūtāni jāyanta </w:t>
      </w:r>
      <w:r w:rsidRPr="00664940">
        <w:rPr>
          <w:sz w:val="22"/>
          <w:lang w:val="pl-PL"/>
        </w:rPr>
        <w:t xml:space="preserve">[tai.u. 3.6] </w:t>
      </w:r>
      <w:r w:rsidRPr="00664940">
        <w:rPr>
          <w:lang w:val="pl-PL"/>
        </w:rPr>
        <w:t xml:space="preserve">ity ādeḥ, </w:t>
      </w:r>
      <w:r w:rsidRPr="00664940">
        <w:rPr>
          <w:color w:val="0000FF"/>
          <w:szCs w:val="20"/>
          <w:lang w:val="pl-PL"/>
        </w:rPr>
        <w:t xml:space="preserve">ko hy evānyāt kaḥ prāṇyād </w:t>
      </w:r>
      <w:r w:rsidRPr="00664940">
        <w:rPr>
          <w:lang w:val="pl-PL" w:bidi="sa-IN"/>
        </w:rPr>
        <w:t xml:space="preserve">[tai.u. 2.7] </w:t>
      </w:r>
      <w:r w:rsidRPr="00664940">
        <w:rPr>
          <w:lang w:val="pl-PL"/>
        </w:rPr>
        <w:t>ity ādeś ca śruteḥ | ānandasyaiva parama-bṛhattamatva</w:t>
      </w:r>
      <w:r>
        <w:rPr>
          <w:lang w:val="pl-PL"/>
        </w:rPr>
        <w:t>m i</w:t>
      </w:r>
      <w:r w:rsidRPr="00664940">
        <w:rPr>
          <w:lang w:val="pl-PL"/>
        </w:rPr>
        <w:t>ti tatrāpi ananta-guṇe madhurānanta-guṇa-vaicitra</w:t>
      </w:r>
      <w:r>
        <w:rPr>
          <w:lang w:val="pl-PL"/>
        </w:rPr>
        <w:t>m i</w:t>
      </w:r>
      <w:r w:rsidRPr="00664940">
        <w:rPr>
          <w:lang w:val="pl-PL"/>
        </w:rPr>
        <w:t>ti tataś ca paramātiparama-bṛhattamatva</w:t>
      </w:r>
      <w:r>
        <w:rPr>
          <w:lang w:val="pl-PL"/>
        </w:rPr>
        <w:t>m i</w:t>
      </w:r>
      <w:r w:rsidRPr="00664940">
        <w:rPr>
          <w:lang w:val="pl-PL"/>
        </w:rPr>
        <w:t>ty arthaḥ | sarvāṁśena pūrṇatvāt evaṁbhūte ca yā bhaktiḥ saiva parama-puruṣārthatayopayujyetaitādṛśānandātmakatvād iti bhāvaḥ ||30||</w:t>
      </w:r>
    </w:p>
    <w:p w:rsidR="009072E6" w:rsidRDefault="009072E6" w:rsidP="009072E6">
      <w:pPr>
        <w:rPr>
          <w:rFonts w:eastAsia="MS Minchofalt"/>
          <w:b/>
          <w:lang w:val="pl-PL"/>
        </w:rPr>
      </w:pPr>
    </w:p>
    <w:p w:rsidR="009072E6" w:rsidRPr="009C76C5" w:rsidRDefault="009072E6" w:rsidP="009072E6">
      <w:pPr>
        <w:rPr>
          <w:rFonts w:eastAsia="MS Minchofalt"/>
          <w:bCs/>
          <w:lang w:val="pl-PL"/>
        </w:rPr>
      </w:pPr>
      <w:r>
        <w:rPr>
          <w:rFonts w:eastAsia="MS Minchofalt"/>
          <w:b/>
          <w:lang w:val="pl-PL"/>
        </w:rPr>
        <w:t xml:space="preserve">viśvanāthaḥ : </w:t>
      </w:r>
      <w:r>
        <w:rPr>
          <w:rFonts w:eastAsia="MS Minchofalt"/>
          <w:bCs/>
          <w:lang w:val="pl-PL"/>
        </w:rPr>
        <w:t>kim anyat phalam avaśiṣyate ? na kim api bhakter eva sarva-phala-rūpatvād iti bhāvaḥ | tatrānanta-guṇe ananta-saccidānandātmakāhaṅkāra-mamakārādi-guṇe iti premā brahmaṇīti muktiḥ | ānandānubhaveti brahma-sukhānubhavo'pi tasyānuṣaṅgikaḥ syād eveti bhāvaḥ ||30||</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31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yathopaśrayamāṇasya bhagavantaṁ vibhāvasum |</w:t>
      </w:r>
    </w:p>
    <w:p w:rsidR="009072E6" w:rsidRDefault="009072E6" w:rsidP="009072E6">
      <w:pPr>
        <w:pStyle w:val="Versequote"/>
        <w:rPr>
          <w:rFonts w:eastAsia="MS Minchofalt"/>
          <w:lang w:val="pl-PL"/>
        </w:rPr>
      </w:pPr>
      <w:r>
        <w:rPr>
          <w:rFonts w:eastAsia="MS Minchofalt"/>
          <w:lang w:val="pl-PL"/>
        </w:rPr>
        <w:t>śītaṁ bhayaṁ tamo’pyeti sādhūn saṁsevatas tathā</w:t>
      </w:r>
      <w:r>
        <w:rPr>
          <w:rFonts w:eastAsia="MS Minchofalt"/>
          <w:b w:val="0"/>
          <w:i/>
          <w:lang w:val="pl-PL"/>
        </w:rPr>
        <w:t xml:space="preserve"> </w:t>
      </w:r>
      <w:r>
        <w:rPr>
          <w:rFonts w:eastAsia="MS Minchofalt"/>
          <w:lang w:val="pl-PL"/>
        </w:rPr>
        <w:t>||</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64940">
        <w:rPr>
          <w:lang w:val="pl-PL"/>
        </w:rPr>
        <w:t>vibhāvasu</w:t>
      </w:r>
      <w:r>
        <w:rPr>
          <w:lang w:val="pl-PL"/>
        </w:rPr>
        <w:t>m a</w:t>
      </w:r>
      <w:r w:rsidRPr="00664940">
        <w:rPr>
          <w:lang w:val="pl-PL"/>
        </w:rPr>
        <w:t>gniṁ sevamānasya | apy eti naśyati | tathā karma-jāḍya</w:t>
      </w:r>
      <w:r>
        <w:rPr>
          <w:lang w:val="pl-PL"/>
        </w:rPr>
        <w:t>m ā</w:t>
      </w:r>
      <w:r w:rsidRPr="00664940">
        <w:rPr>
          <w:lang w:val="pl-PL"/>
        </w:rPr>
        <w:t>gāmi-saṁsāra-bhayaṁ tan mūla</w:t>
      </w:r>
      <w:r>
        <w:rPr>
          <w:lang w:val="pl-PL"/>
        </w:rPr>
        <w:t>m a</w:t>
      </w:r>
      <w:r w:rsidRPr="00664940">
        <w:rPr>
          <w:lang w:val="pl-PL"/>
        </w:rPr>
        <w:t>jñānaṁ ca naśyatīty arthaḥ ||31||</w:t>
      </w:r>
    </w:p>
    <w:p w:rsidR="009072E6" w:rsidRDefault="009072E6" w:rsidP="009072E6">
      <w:pPr>
        <w:rPr>
          <w:rFonts w:eastAsia="MS Minchofalt"/>
          <w:b/>
          <w:lang w:val="pl-PL"/>
        </w:rPr>
      </w:pPr>
    </w:p>
    <w:p w:rsidR="009072E6" w:rsidRPr="00664940" w:rsidRDefault="009072E6" w:rsidP="009072E6">
      <w:pPr>
        <w:rPr>
          <w:lang w:val="pl-PL"/>
        </w:rPr>
      </w:pPr>
      <w:r w:rsidRPr="00664940">
        <w:rPr>
          <w:rFonts w:eastAsia="MS Minchofalt"/>
          <w:b/>
          <w:bCs/>
          <w:lang w:val="pl-PL"/>
        </w:rPr>
        <w:t xml:space="preserve">sanātanaḥ </w:t>
      </w:r>
      <w:r w:rsidRPr="00664940">
        <w:rPr>
          <w:rFonts w:eastAsia="MS Minchofalt"/>
          <w:lang w:val="pl-PL"/>
        </w:rPr>
        <w:t>(hari-bhakti-vilāsaḥ</w:t>
      </w:r>
      <w:r>
        <w:rPr>
          <w:rFonts w:eastAsia="MS Minchofalt"/>
          <w:lang w:val="pl-PL"/>
        </w:rPr>
        <w:t xml:space="preserve"> </w:t>
      </w:r>
      <w:r w:rsidRPr="00664940">
        <w:rPr>
          <w:rFonts w:eastAsia="MS Minchofalt"/>
          <w:lang w:val="pl-PL"/>
        </w:rPr>
        <w:t>10.211) : astu tāvat sādhūnāṁ māhātmya</w:t>
      </w:r>
      <w:r>
        <w:rPr>
          <w:rFonts w:eastAsia="MS Minchofalt"/>
          <w:lang w:val="pl-PL"/>
        </w:rPr>
        <w:t>m,</w:t>
      </w:r>
      <w:r w:rsidRPr="00664940">
        <w:rPr>
          <w:rFonts w:eastAsia="MS Minchofalt"/>
          <w:lang w:val="pl-PL"/>
        </w:rPr>
        <w:t xml:space="preserve"> tad-āśritānā</w:t>
      </w:r>
      <w:r>
        <w:rPr>
          <w:rFonts w:eastAsia="MS Minchofalt"/>
          <w:lang w:val="pl-PL"/>
        </w:rPr>
        <w:t>m a</w:t>
      </w:r>
      <w:r w:rsidRPr="00664940">
        <w:rPr>
          <w:rFonts w:eastAsia="MS Minchofalt"/>
          <w:lang w:val="pl-PL"/>
        </w:rPr>
        <w:t>pi māhātmya</w:t>
      </w:r>
      <w:r>
        <w:rPr>
          <w:rFonts w:eastAsia="MS Minchofalt"/>
          <w:lang w:val="pl-PL"/>
        </w:rPr>
        <w:t>m a</w:t>
      </w:r>
      <w:r w:rsidRPr="00664940">
        <w:rPr>
          <w:rFonts w:eastAsia="MS Minchofalt"/>
          <w:lang w:val="pl-PL"/>
        </w:rPr>
        <w:t>nirvacanīya</w:t>
      </w:r>
      <w:r>
        <w:rPr>
          <w:rFonts w:eastAsia="MS Minchofalt"/>
          <w:lang w:val="pl-PL"/>
        </w:rPr>
        <w:t>m i</w:t>
      </w:r>
      <w:r w:rsidRPr="00664940">
        <w:rPr>
          <w:rFonts w:eastAsia="MS Minchofalt"/>
          <w:lang w:val="pl-PL"/>
        </w:rPr>
        <w:t>ti likhati—yatheti |</w:t>
      </w:r>
      <w:r w:rsidRPr="00664940">
        <w:rPr>
          <w:lang w:val="pl-PL"/>
        </w:rPr>
        <w:t xml:space="preserve"> vibhāvasu</w:t>
      </w:r>
      <w:r>
        <w:rPr>
          <w:lang w:val="pl-PL"/>
        </w:rPr>
        <w:t>m a</w:t>
      </w:r>
      <w:r w:rsidRPr="00664940">
        <w:rPr>
          <w:lang w:val="pl-PL"/>
        </w:rPr>
        <w:t>gni</w:t>
      </w:r>
      <w:r>
        <w:rPr>
          <w:lang w:val="pl-PL"/>
        </w:rPr>
        <w:t>m u</w:t>
      </w:r>
      <w:r w:rsidRPr="00664940">
        <w:rPr>
          <w:lang w:val="pl-PL"/>
        </w:rPr>
        <w:t>paśrayamāṇasya samīpe gatvā sevamānasya | apy eti nācyati, tathā karmādi-jāḍya</w:t>
      </w:r>
      <w:r>
        <w:rPr>
          <w:lang w:val="pl-PL"/>
        </w:rPr>
        <w:t>m ā</w:t>
      </w:r>
      <w:r w:rsidRPr="00664940">
        <w:rPr>
          <w:lang w:val="pl-PL"/>
        </w:rPr>
        <w:t>gāmi-saṁsāra-bhaya-tan-mūla</w:t>
      </w:r>
      <w:r>
        <w:rPr>
          <w:lang w:val="pl-PL"/>
        </w:rPr>
        <w:t>m a</w:t>
      </w:r>
      <w:r w:rsidRPr="00664940">
        <w:rPr>
          <w:lang w:val="pl-PL"/>
        </w:rPr>
        <w:t>jñānaṁ ca naśyatīty arthaḥ | sādhūn saṁsevataḥ śraddhayā kiñcid dravya-pradānādinā dūrato'pi sevamānasya ||32||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64940">
        <w:rPr>
          <w:lang w:val="pl-PL"/>
        </w:rPr>
        <w:t>eva</w:t>
      </w:r>
      <w:r>
        <w:rPr>
          <w:lang w:val="pl-PL"/>
        </w:rPr>
        <w:t>m a</w:t>
      </w:r>
      <w:r w:rsidRPr="00664940">
        <w:rPr>
          <w:lang w:val="pl-PL"/>
        </w:rPr>
        <w:t>syāpi prakaraṇasya pūrva-pūrvavad eva niṣṭhāṁ darśayitvā pūrvoddiṣṭānāṁ satāṁ svarūpaguṇa</w:t>
      </w:r>
      <w:r>
        <w:rPr>
          <w:lang w:val="pl-PL"/>
        </w:rPr>
        <w:t>m a</w:t>
      </w:r>
      <w:r w:rsidRPr="00664940">
        <w:rPr>
          <w:lang w:val="pl-PL"/>
        </w:rPr>
        <w:t>py āha—yatheti caturbhiḥ | upaśrayamāṇasya yajñārthaṁ sevamānasya ata eva bhagavanta</w:t>
      </w:r>
      <w:r>
        <w:rPr>
          <w:lang w:val="pl-PL"/>
        </w:rPr>
        <w:t>m i</w:t>
      </w:r>
      <w:r w:rsidRPr="00664940">
        <w:rPr>
          <w:lang w:val="pl-PL"/>
        </w:rPr>
        <w:t>ty ukta</w:t>
      </w:r>
      <w:r>
        <w:rPr>
          <w:lang w:val="pl-PL"/>
        </w:rPr>
        <w:t>m |</w:t>
      </w:r>
      <w:r w:rsidRPr="00664940">
        <w:rPr>
          <w:lang w:val="pl-PL"/>
        </w:rPr>
        <w:t>|31||</w:t>
      </w:r>
    </w:p>
    <w:p w:rsidR="009072E6" w:rsidRDefault="009072E6" w:rsidP="009072E6">
      <w:pPr>
        <w:rPr>
          <w:rFonts w:eastAsia="MS Minchofalt"/>
          <w:b/>
          <w:lang w:val="pl-PL"/>
        </w:rPr>
      </w:pPr>
    </w:p>
    <w:p w:rsidR="009072E6" w:rsidRPr="009C76C5" w:rsidRDefault="009072E6" w:rsidP="009072E6">
      <w:pPr>
        <w:rPr>
          <w:rFonts w:eastAsia="MS Minchofalt"/>
          <w:bCs/>
          <w:lang w:val="pl-PL"/>
        </w:rPr>
      </w:pPr>
      <w:r>
        <w:rPr>
          <w:rFonts w:eastAsia="MS Minchofalt"/>
          <w:b/>
          <w:lang w:val="pl-PL"/>
        </w:rPr>
        <w:t>viśvanāthaḥ :</w:t>
      </w:r>
      <w:r>
        <w:rPr>
          <w:rFonts w:eastAsia="MS Minchofalt"/>
          <w:bCs/>
          <w:lang w:val="pl-PL"/>
        </w:rPr>
        <w:t xml:space="preserve"> vibhāvasum agniṁ svīyaudanasiddhy-artham upaśrayamāṇasya apy eti naśyati, tathaiva bhajana-siddhy-arthaṁ sādhūn saṁsevamānasya karmādi-jāḍyaṁ saṁsāra-bhayaṁ bhajana-vighnaś ca ||31||</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32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nimajjyonmajjatāṁ ghore bhavābdhau paramāyaṇam |</w:t>
      </w:r>
    </w:p>
    <w:p w:rsidR="009072E6" w:rsidRDefault="009072E6" w:rsidP="009072E6">
      <w:pPr>
        <w:pStyle w:val="Versequote"/>
        <w:rPr>
          <w:rFonts w:eastAsia="MS Minchofalt"/>
          <w:lang w:val="pl-PL"/>
        </w:rPr>
      </w:pPr>
      <w:r>
        <w:rPr>
          <w:rFonts w:eastAsia="MS Minchofalt"/>
          <w:lang w:val="pl-PL"/>
        </w:rPr>
        <w:t>santo brahma-vidaḥ śāntā naur dṛḍhevāpsu majjatām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64940">
        <w:rPr>
          <w:lang w:val="pl-PL"/>
        </w:rPr>
        <w:t>nimajjyonmajjatā</w:t>
      </w:r>
      <w:r>
        <w:rPr>
          <w:lang w:val="pl-PL"/>
        </w:rPr>
        <w:t>m u</w:t>
      </w:r>
      <w:r w:rsidRPr="00664940">
        <w:rPr>
          <w:lang w:val="pl-PL"/>
        </w:rPr>
        <w:t>ccāvaca-yonīr gacchatā</w:t>
      </w:r>
      <w:r>
        <w:rPr>
          <w:lang w:val="pl-PL"/>
        </w:rPr>
        <w:t>m |</w:t>
      </w:r>
      <w:r w:rsidRPr="00664940">
        <w:rPr>
          <w:lang w:val="pl-PL"/>
        </w:rPr>
        <w:t xml:space="preserve"> paramāyanaṁ paramāśrayaḥ ||32||</w:t>
      </w:r>
    </w:p>
    <w:p w:rsidR="009072E6" w:rsidRDefault="009072E6" w:rsidP="009072E6">
      <w:pPr>
        <w:rPr>
          <w:rFonts w:eastAsia="MS Minchofalt"/>
          <w:b/>
          <w:lang w:val="pl-PL"/>
        </w:rPr>
      </w:pPr>
    </w:p>
    <w:p w:rsidR="009072E6" w:rsidRPr="00664940" w:rsidRDefault="009072E6" w:rsidP="009072E6">
      <w:pPr>
        <w:rPr>
          <w:lang w:val="pl-PL"/>
        </w:rPr>
      </w:pPr>
      <w:r w:rsidRPr="00664940">
        <w:rPr>
          <w:rFonts w:eastAsia="MS Minchofalt"/>
          <w:b/>
          <w:bCs/>
          <w:lang w:val="pl-PL"/>
        </w:rPr>
        <w:t xml:space="preserve">sanātanaḥ </w:t>
      </w:r>
      <w:r w:rsidRPr="00664940">
        <w:rPr>
          <w:rFonts w:eastAsia="MS Minchofalt"/>
          <w:lang w:val="pl-PL"/>
        </w:rPr>
        <w:t>(hari-bhakti-vilāsaḥ</w:t>
      </w:r>
      <w:r>
        <w:rPr>
          <w:rFonts w:eastAsia="MS Minchofalt"/>
          <w:lang w:val="pl-PL"/>
        </w:rPr>
        <w:t xml:space="preserve"> </w:t>
      </w:r>
      <w:r w:rsidRPr="00664940">
        <w:rPr>
          <w:rFonts w:eastAsia="MS Minchofalt"/>
          <w:lang w:val="pl-PL"/>
        </w:rPr>
        <w:t xml:space="preserve">10.212) : </w:t>
      </w:r>
      <w:r w:rsidRPr="00664940">
        <w:rPr>
          <w:lang w:val="pl-PL"/>
        </w:rPr>
        <w:t>nimajjyonmajjatā</w:t>
      </w:r>
      <w:r>
        <w:rPr>
          <w:lang w:val="pl-PL"/>
        </w:rPr>
        <w:t>m u</w:t>
      </w:r>
      <w:r w:rsidRPr="00664940">
        <w:rPr>
          <w:lang w:val="pl-PL"/>
        </w:rPr>
        <w:t>ccāvaca-yonīr gacchatā</w:t>
      </w:r>
      <w:r>
        <w:rPr>
          <w:lang w:val="pl-PL"/>
        </w:rPr>
        <w:t>m |</w:t>
      </w:r>
      <w:r w:rsidRPr="00664940">
        <w:rPr>
          <w:lang w:val="pl-PL"/>
        </w:rPr>
        <w:t xml:space="preserve"> yad vā, bhavābdhau nimajjya, paścāt unmajjatāṁ santariṣyatā</w:t>
      </w:r>
      <w:r>
        <w:rPr>
          <w:lang w:val="pl-PL"/>
        </w:rPr>
        <w:t>m |</w:t>
      </w:r>
      <w:r w:rsidRPr="00664940">
        <w:rPr>
          <w:lang w:val="pl-PL"/>
        </w:rPr>
        <w:t xml:space="preserve"> paramāyanaṁ paramāśrayaḥ | brahma-vida iti, ātma-tattva-mātropadeśena bhavābdhi-tāraṇa-siddheḥ | yad vā, vedārtha-vedinaḥ, </w:t>
      </w:r>
      <w:r w:rsidRPr="00664940">
        <w:rPr>
          <w:color w:val="0000FF"/>
          <w:szCs w:val="20"/>
          <w:lang w:val="pl-PL"/>
        </w:rPr>
        <w:t>śābde pare ca niṣṇātaṁ brahmaṇy-upaśamāśraya</w:t>
      </w:r>
      <w:r>
        <w:rPr>
          <w:color w:val="0000FF"/>
          <w:szCs w:val="20"/>
          <w:lang w:val="pl-PL"/>
        </w:rPr>
        <w:t xml:space="preserve">ṁ </w:t>
      </w:r>
      <w:r w:rsidRPr="00664940">
        <w:rPr>
          <w:lang w:val="pl-PL"/>
        </w:rPr>
        <w:t>[bhā</w:t>
      </w:r>
      <w:r>
        <w:rPr>
          <w:lang w:val="pl-PL"/>
        </w:rPr>
        <w:t>.pu.</w:t>
      </w:r>
      <w:r w:rsidRPr="00664940">
        <w:rPr>
          <w:lang w:val="pl-PL"/>
        </w:rPr>
        <w:t xml:space="preserve"> 11.3.21] iti guru-lakṣaṇokteḥ ||32||</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963125" w:rsidRDefault="009072E6" w:rsidP="009072E6">
      <w:pPr>
        <w:rPr>
          <w:rFonts w:eastAsia="MS Minchofalt"/>
          <w:bCs/>
          <w:lang w:val="pl-PL"/>
        </w:rPr>
      </w:pPr>
      <w:r>
        <w:rPr>
          <w:rFonts w:eastAsia="MS Minchofalt"/>
          <w:b/>
          <w:lang w:val="pl-PL"/>
        </w:rPr>
        <w:t xml:space="preserve">viśvanāthaḥ : </w:t>
      </w:r>
      <w:r>
        <w:rPr>
          <w:rFonts w:eastAsia="MS Minchofalt"/>
          <w:bCs/>
          <w:lang w:val="pl-PL"/>
        </w:rPr>
        <w:t>nimajjyonmajjatāṁ nīcocca-yonīr gacchatāṁ paramāyaṇaṁ paramāśrayaḥ ||32||</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33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annaṁ hi prāṇināṁ prāṇa ārtānāṁ śaraṇaṁ tv aham |</w:t>
      </w:r>
    </w:p>
    <w:p w:rsidR="009072E6" w:rsidRDefault="009072E6" w:rsidP="009072E6">
      <w:pPr>
        <w:pStyle w:val="Versequote"/>
        <w:rPr>
          <w:rFonts w:eastAsia="MS Minchofalt"/>
          <w:lang w:val="pl-PL"/>
        </w:rPr>
      </w:pPr>
      <w:r>
        <w:rPr>
          <w:rFonts w:eastAsia="MS Minchofalt"/>
          <w:lang w:val="pl-PL"/>
        </w:rPr>
        <w:t>dharmo vittaṁ nṛṇāṁ pretya santo’rvāg bibhyato’raṇam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64940">
        <w:rPr>
          <w:lang w:val="pl-PL"/>
        </w:rPr>
        <w:t>kiṁ ca, yathānna</w:t>
      </w:r>
      <w:r>
        <w:rPr>
          <w:lang w:val="pl-PL"/>
        </w:rPr>
        <w:t>m e</w:t>
      </w:r>
      <w:r w:rsidRPr="00664940">
        <w:rPr>
          <w:lang w:val="pl-PL"/>
        </w:rPr>
        <w:t>va prāṇo jīvana</w:t>
      </w:r>
      <w:r>
        <w:rPr>
          <w:lang w:val="pl-PL"/>
        </w:rPr>
        <w:t>m |</w:t>
      </w:r>
      <w:r w:rsidRPr="00664940">
        <w:rPr>
          <w:lang w:val="pl-PL"/>
        </w:rPr>
        <w:t xml:space="preserve"> aha</w:t>
      </w:r>
      <w:r>
        <w:rPr>
          <w:lang w:val="pl-PL"/>
        </w:rPr>
        <w:t>m e</w:t>
      </w:r>
      <w:r w:rsidRPr="00664940">
        <w:rPr>
          <w:lang w:val="pl-PL"/>
        </w:rPr>
        <w:t>va yathā śaraṇa</w:t>
      </w:r>
      <w:r>
        <w:rPr>
          <w:lang w:val="pl-PL"/>
        </w:rPr>
        <w:t>m |</w:t>
      </w:r>
      <w:r w:rsidRPr="00664940">
        <w:rPr>
          <w:lang w:val="pl-PL"/>
        </w:rPr>
        <w:t xml:space="preserve"> dharma eva yathā pretya para-loke vitta</w:t>
      </w:r>
      <w:r>
        <w:rPr>
          <w:lang w:val="pl-PL"/>
        </w:rPr>
        <w:t>m |</w:t>
      </w:r>
      <w:r w:rsidRPr="00664940">
        <w:rPr>
          <w:lang w:val="pl-PL"/>
        </w:rPr>
        <w:t xml:space="preserve"> tathā santa evārvāk saṁsāra-pātād bibhyataḥ puṁsaḥ araṇaṁ śaraṇa</w:t>
      </w:r>
      <w:r>
        <w:rPr>
          <w:lang w:val="pl-PL"/>
        </w:rPr>
        <w:t>m |</w:t>
      </w:r>
      <w:r w:rsidRPr="00664940">
        <w:rPr>
          <w:lang w:val="pl-PL"/>
        </w:rPr>
        <w:t>|33||</w:t>
      </w:r>
    </w:p>
    <w:p w:rsidR="009072E6" w:rsidRDefault="009072E6" w:rsidP="009072E6">
      <w:pPr>
        <w:rPr>
          <w:rFonts w:eastAsia="MS Minchofalt"/>
          <w:b/>
          <w:lang w:val="pl-PL"/>
        </w:rPr>
      </w:pPr>
    </w:p>
    <w:p w:rsidR="009072E6" w:rsidRPr="00664940" w:rsidRDefault="009072E6" w:rsidP="009072E6">
      <w:pPr>
        <w:rPr>
          <w:rFonts w:eastAsia="MS Minchofalt"/>
          <w:lang w:val="pl-PL"/>
        </w:rPr>
      </w:pPr>
      <w:r w:rsidRPr="00664940">
        <w:rPr>
          <w:rFonts w:eastAsia="MS Minchofalt"/>
          <w:b/>
          <w:bCs/>
          <w:lang w:val="pl-PL"/>
        </w:rPr>
        <w:t xml:space="preserve">sanātanaḥ </w:t>
      </w:r>
      <w:r w:rsidRPr="00664940">
        <w:rPr>
          <w:rFonts w:eastAsia="MS Minchofalt"/>
          <w:lang w:val="pl-PL"/>
        </w:rPr>
        <w:t>(hari-bhakti-vilāsaḥ</w:t>
      </w:r>
      <w:r>
        <w:rPr>
          <w:rFonts w:eastAsia="MS Minchofalt"/>
          <w:lang w:val="pl-PL"/>
        </w:rPr>
        <w:t xml:space="preserve"> </w:t>
      </w:r>
      <w:r w:rsidRPr="00664940">
        <w:rPr>
          <w:rFonts w:eastAsia="MS Minchofalt"/>
          <w:lang w:val="pl-PL"/>
        </w:rPr>
        <w:t xml:space="preserve">10.213) : </w:t>
      </w:r>
      <w:r w:rsidRPr="00664940">
        <w:rPr>
          <w:lang w:val="pl-PL"/>
        </w:rPr>
        <w:t>kiṁ ca, yathānna</w:t>
      </w:r>
      <w:r>
        <w:rPr>
          <w:lang w:val="pl-PL"/>
        </w:rPr>
        <w:t>m e</w:t>
      </w:r>
      <w:r w:rsidRPr="00664940">
        <w:rPr>
          <w:lang w:val="pl-PL"/>
        </w:rPr>
        <w:t>va prāṇināṁ prāṇā jīvana</w:t>
      </w:r>
      <w:r>
        <w:rPr>
          <w:lang w:val="pl-PL"/>
        </w:rPr>
        <w:t>m |</w:t>
      </w:r>
      <w:r w:rsidRPr="00664940">
        <w:rPr>
          <w:lang w:val="pl-PL"/>
        </w:rPr>
        <w:t xml:space="preserve"> aha</w:t>
      </w:r>
      <w:r>
        <w:rPr>
          <w:lang w:val="pl-PL"/>
        </w:rPr>
        <w:t>m e</w:t>
      </w:r>
      <w:r w:rsidRPr="00664940">
        <w:rPr>
          <w:lang w:val="pl-PL"/>
        </w:rPr>
        <w:t>va yathā śaraṇa</w:t>
      </w:r>
      <w:r>
        <w:rPr>
          <w:lang w:val="pl-PL"/>
        </w:rPr>
        <w:t>m |</w:t>
      </w:r>
      <w:r w:rsidRPr="00664940">
        <w:rPr>
          <w:lang w:val="pl-PL"/>
        </w:rPr>
        <w:t xml:space="preserve"> dharma eva yathā pretya para-loke vitta</w:t>
      </w:r>
      <w:r>
        <w:rPr>
          <w:lang w:val="pl-PL"/>
        </w:rPr>
        <w:t>m |</w:t>
      </w:r>
      <w:r w:rsidRPr="00664940">
        <w:rPr>
          <w:lang w:val="pl-PL"/>
        </w:rPr>
        <w:t xml:space="preserve"> tathā santa evārvāk sarvānte saṁsāra-patanād bibhyataḥ puṁsaḥ | araṇaṁ śaraṇa</w:t>
      </w:r>
      <w:r>
        <w:rPr>
          <w:lang w:val="pl-PL"/>
        </w:rPr>
        <w:t>m |</w:t>
      </w:r>
      <w:r w:rsidRPr="00664940">
        <w:rPr>
          <w:lang w:val="pl-PL"/>
        </w:rPr>
        <w:t xml:space="preserve"> yad vā, yataḥ kutaścid bibhyato janasya arvāk nūtanaṁ jīrṇatvādi-doṣa-hīnaṁ śaraṇa</w:t>
      </w:r>
      <w:r>
        <w:rPr>
          <w:lang w:val="pl-PL"/>
        </w:rPr>
        <w:t>m |</w:t>
      </w:r>
      <w:r w:rsidRPr="00664940">
        <w:rPr>
          <w:lang w:val="pl-PL"/>
        </w:rPr>
        <w:t>|33||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bCs/>
          <w:lang w:val="pl-PL"/>
        </w:rPr>
        <w:t xml:space="preserve">yathā prāṇinām annārthinām annam eva, prāṇāḥ annaṁ vinā prāṇā na siddhyanti, tathaiva bhaktīcchūnāṁ santa eva bhaktiḥ, tān vinā bhaktir na siddhyati | yathaivārtānām anāthānām aham eva </w:t>
      </w:r>
      <w:r w:rsidRPr="00664940">
        <w:rPr>
          <w:lang w:val="pl-PL"/>
        </w:rPr>
        <w:t>śaraṇaṁ rakṣakas tathaiva bhaktīcchūnāṁ santa eva rakṣakāḥ | yathaiva nṝṇāṁ pretya mṛtvā kāla-pāśād bibhyatāṁ dharma eva vittaṁ śaraṇa</w:t>
      </w:r>
      <w:r>
        <w:rPr>
          <w:lang w:val="pl-PL"/>
        </w:rPr>
        <w:t>m,</w:t>
      </w:r>
      <w:r w:rsidRPr="00664940">
        <w:rPr>
          <w:lang w:val="pl-PL"/>
        </w:rPr>
        <w:t xml:space="preserve"> tathaiva narasya bhajana-mārgaṁ prāpya vartamānasya arvāk itas tataḥ kāma-krodhādi-vartma-pāti-paśād bibhyataḥ santa eva bhakti-mārga-rakṣakāḥ śarana</w:t>
      </w:r>
      <w:r>
        <w:rPr>
          <w:lang w:val="pl-PL"/>
        </w:rPr>
        <w:t>m |</w:t>
      </w:r>
      <w:r w:rsidRPr="00664940">
        <w:rPr>
          <w:lang w:val="pl-PL"/>
        </w:rPr>
        <w:t>|33||</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34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santo diśanti cakṣūṁṣi bahir arkaḥ samutthitaḥ</w:t>
      </w:r>
      <w:r>
        <w:rPr>
          <w:rFonts w:eastAsia="MS Minchofalt"/>
          <w:b w:val="0"/>
          <w:i/>
          <w:lang w:val="pl-PL"/>
        </w:rPr>
        <w:t xml:space="preserve"> </w:t>
      </w:r>
      <w:r>
        <w:rPr>
          <w:rFonts w:eastAsia="MS Minchofalt"/>
          <w:lang w:val="pl-PL"/>
        </w:rPr>
        <w:t>|</w:t>
      </w:r>
    </w:p>
    <w:p w:rsidR="009072E6" w:rsidRDefault="009072E6" w:rsidP="009072E6">
      <w:pPr>
        <w:pStyle w:val="Versequote"/>
        <w:rPr>
          <w:rFonts w:eastAsia="MS Minchofalt"/>
          <w:lang w:val="pl-PL"/>
        </w:rPr>
      </w:pPr>
      <w:r>
        <w:rPr>
          <w:rFonts w:eastAsia="MS Minchofalt"/>
          <w:lang w:val="pl-PL"/>
        </w:rPr>
        <w:t>devatā bāndhavāḥ santaḥ santa ātmāham eva ca</w:t>
      </w:r>
      <w:r>
        <w:rPr>
          <w:rFonts w:eastAsia="MS Minchofalt"/>
          <w:b w:val="0"/>
          <w:i/>
          <w:lang w:val="pl-PL"/>
        </w:rPr>
        <w:t xml:space="preserve"> </w:t>
      </w:r>
      <w:r>
        <w:rPr>
          <w:rFonts w:eastAsia="MS Minchofalt"/>
          <w:lang w:val="pl-PL"/>
        </w:rPr>
        <w:t>||</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bCs/>
          <w:lang w:val="pl-PL"/>
        </w:rPr>
        <w:t xml:space="preserve">madhvaḥ : </w:t>
      </w:r>
      <w:r>
        <w:rPr>
          <w:rFonts w:eastAsia="MS Minchofalt"/>
          <w:color w:val="0000FF"/>
          <w:szCs w:val="20"/>
          <w:lang w:val="pl-PL"/>
        </w:rPr>
        <w:t xml:space="preserve">bhagavato'pi satāṁ madhye pradhānatvāt sato'ham eva </w:t>
      </w:r>
      <w:r>
        <w:rPr>
          <w:rFonts w:eastAsia="MS Minchofalt"/>
          <w:lang w:val="pl-PL"/>
        </w:rPr>
        <w:t>ity ucyate |</w:t>
      </w:r>
    </w:p>
    <w:p w:rsidR="009072E6" w:rsidRDefault="009072E6" w:rsidP="009072E6">
      <w:pPr>
        <w:rPr>
          <w:rFonts w:eastAsia="MS Minchofalt"/>
          <w:lang w:val="pl-PL"/>
        </w:rPr>
      </w:pPr>
    </w:p>
    <w:p w:rsidR="009072E6" w:rsidRPr="00664940" w:rsidRDefault="009072E6" w:rsidP="009072E6">
      <w:pPr>
        <w:pStyle w:val="Cita"/>
        <w:rPr>
          <w:rFonts w:eastAsia="MS Minchofalt"/>
          <w:color w:val="0000FF"/>
          <w:szCs w:val="20"/>
          <w:lang w:val="pl-PL"/>
        </w:rPr>
      </w:pPr>
      <w:r w:rsidRPr="00664940">
        <w:rPr>
          <w:rFonts w:eastAsia="MS Minchofalt"/>
          <w:color w:val="0000FF"/>
          <w:szCs w:val="20"/>
          <w:lang w:val="pl-PL"/>
        </w:rPr>
        <w:t>viṣṇoś ca sat-pradhānatvān na satāṁ vidyate para</w:t>
      </w:r>
      <w:r>
        <w:rPr>
          <w:rFonts w:eastAsia="MS Minchofalt"/>
          <w:color w:val="0000FF"/>
          <w:szCs w:val="20"/>
          <w:lang w:val="pl-PL"/>
        </w:rPr>
        <w:t>m |</w:t>
      </w:r>
    </w:p>
    <w:p w:rsidR="009072E6" w:rsidRPr="00664940" w:rsidRDefault="009072E6" w:rsidP="009072E6">
      <w:pPr>
        <w:pStyle w:val="Cita"/>
        <w:rPr>
          <w:rFonts w:eastAsia="MS Minchofalt"/>
          <w:lang w:val="pl-PL"/>
        </w:rPr>
      </w:pPr>
      <w:r w:rsidRPr="00664940">
        <w:rPr>
          <w:rFonts w:eastAsia="MS Minchofalt"/>
          <w:color w:val="0000FF"/>
          <w:szCs w:val="20"/>
          <w:lang w:val="pl-PL"/>
        </w:rPr>
        <w:t xml:space="preserve">ity āhur veda-viduṣaḥ sa hi sarveśvareśvaraḥ || </w:t>
      </w:r>
      <w:r w:rsidRPr="00664940">
        <w:rPr>
          <w:rFonts w:eastAsia="MS Minchofalt"/>
          <w:lang w:val="pl-PL"/>
        </w:rPr>
        <w:t>iti ca ||34||</w:t>
      </w:r>
    </w:p>
    <w:p w:rsidR="009072E6" w:rsidRPr="00963125" w:rsidRDefault="009072E6" w:rsidP="009072E6">
      <w:pPr>
        <w:rPr>
          <w:rFonts w:eastAsia="MS Minchofalt"/>
          <w:b/>
          <w:bCs/>
          <w:lang w:val="pl-PL"/>
        </w:rPr>
      </w:pPr>
    </w:p>
    <w:p w:rsidR="009072E6" w:rsidRDefault="009072E6" w:rsidP="009072E6">
      <w:pPr>
        <w:rPr>
          <w:rFonts w:eastAsia="MS Minchofalt"/>
          <w:b/>
          <w:lang w:val="pl-PL"/>
        </w:rPr>
      </w:pPr>
      <w:r>
        <w:rPr>
          <w:rFonts w:eastAsia="MS Minchofalt"/>
          <w:b/>
          <w:lang w:val="pl-PL"/>
        </w:rPr>
        <w:t xml:space="preserve">śrīdharaḥ : </w:t>
      </w:r>
      <w:r w:rsidRPr="00664940">
        <w:rPr>
          <w:lang w:val="pl-PL"/>
        </w:rPr>
        <w:t>kiṁ ca, santaś cakṣūṁṣi sa-guṇa-nirguṇa-jñānāni | arkaḥ punaḥ samyag utthito’pi bahiḥ, tad apy eka</w:t>
      </w:r>
      <w:r>
        <w:rPr>
          <w:lang w:val="pl-PL"/>
        </w:rPr>
        <w:t>m e</w:t>
      </w:r>
      <w:r w:rsidRPr="00664940">
        <w:rPr>
          <w:lang w:val="pl-PL"/>
        </w:rPr>
        <w:t>va cakṣur ity arthaḥ ||34||</w:t>
      </w:r>
    </w:p>
    <w:p w:rsidR="009072E6" w:rsidRDefault="009072E6" w:rsidP="009072E6">
      <w:pPr>
        <w:rPr>
          <w:rFonts w:eastAsia="MS Minchofalt"/>
          <w:b/>
          <w:lang w:val="pl-PL"/>
        </w:rPr>
      </w:pPr>
    </w:p>
    <w:p w:rsidR="009072E6" w:rsidRPr="00664940" w:rsidRDefault="009072E6" w:rsidP="009072E6">
      <w:pPr>
        <w:rPr>
          <w:rFonts w:eastAsia="MS Minchofalt"/>
          <w:lang w:val="pl-PL"/>
        </w:rPr>
      </w:pPr>
      <w:r w:rsidRPr="00664940">
        <w:rPr>
          <w:rFonts w:eastAsia="MS Minchofalt"/>
          <w:b/>
          <w:bCs/>
          <w:lang w:val="pl-PL"/>
        </w:rPr>
        <w:t xml:space="preserve">sanātanaḥ </w:t>
      </w:r>
      <w:r w:rsidRPr="00664940">
        <w:rPr>
          <w:rFonts w:eastAsia="MS Minchofalt"/>
          <w:lang w:val="pl-PL"/>
        </w:rPr>
        <w:t>(hari-bhakti-vilāsaḥ</w:t>
      </w:r>
      <w:r>
        <w:rPr>
          <w:rFonts w:eastAsia="MS Minchofalt"/>
          <w:lang w:val="pl-PL"/>
        </w:rPr>
        <w:t xml:space="preserve"> </w:t>
      </w:r>
      <w:r w:rsidRPr="00664940">
        <w:rPr>
          <w:rFonts w:eastAsia="MS Minchofalt"/>
          <w:lang w:val="pl-PL"/>
        </w:rPr>
        <w:t xml:space="preserve">10.214) : </w:t>
      </w:r>
      <w:r w:rsidRPr="00664940">
        <w:rPr>
          <w:lang w:val="pl-PL"/>
        </w:rPr>
        <w:t>kiṁ ca, cakṣūṁṣi sa-guṇa-nirguṇa-jñānāni | arkaḥ punaḥ samyag utthito’pi bahiḥ, tad apy eka</w:t>
      </w:r>
      <w:r>
        <w:rPr>
          <w:lang w:val="pl-PL"/>
        </w:rPr>
        <w:t>m e</w:t>
      </w:r>
      <w:r w:rsidRPr="00664940">
        <w:rPr>
          <w:lang w:val="pl-PL"/>
        </w:rPr>
        <w:t>va cakṣur ity arthaḥ | ataḥ satāṁ sevayaiva kṛtārthatā syāt, ity āha—devatā iti ||34||</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64940">
        <w:rPr>
          <w:lang w:val="pl-PL"/>
        </w:rPr>
        <w:t>nanu bhavān evārtānāṁ śaraṇaṁ cet kiṁ sadbhir ity āśaṅkyāha—santa iti</w:t>
      </w:r>
      <w:r w:rsidRPr="00664940">
        <w:rPr>
          <w:rFonts w:ascii="Times New Roman" w:hAnsi="Times New Roman"/>
          <w:lang w:val="pl-PL"/>
        </w:rPr>
        <w:t> </w:t>
      </w:r>
      <w:r w:rsidRPr="00664940">
        <w:rPr>
          <w:lang w:val="pl-PL"/>
        </w:rPr>
        <w:t>||34||</w:t>
      </w:r>
    </w:p>
    <w:p w:rsidR="009072E6" w:rsidRDefault="009072E6" w:rsidP="009072E6">
      <w:pPr>
        <w:rPr>
          <w:rFonts w:eastAsia="MS Minchofalt"/>
          <w:b/>
          <w:lang w:val="pl-PL"/>
        </w:rPr>
      </w:pPr>
    </w:p>
    <w:p w:rsidR="009072E6" w:rsidRPr="00963125" w:rsidRDefault="009072E6" w:rsidP="009072E6">
      <w:pPr>
        <w:rPr>
          <w:rFonts w:eastAsia="MS Minchofalt"/>
          <w:bCs/>
          <w:lang w:val="pl-PL"/>
        </w:rPr>
      </w:pPr>
      <w:r>
        <w:rPr>
          <w:rFonts w:eastAsia="MS Minchofalt"/>
          <w:b/>
          <w:lang w:val="pl-PL"/>
        </w:rPr>
        <w:t>viśvanāthaḥ :</w:t>
      </w:r>
      <w:r>
        <w:rPr>
          <w:rFonts w:eastAsia="MS Minchofalt"/>
          <w:bCs/>
          <w:lang w:val="pl-PL"/>
        </w:rPr>
        <w:t xml:space="preserve"> kiṁ bahunā, satāṁ mārge pratiṣṭhāsūnāṁ nṛṇāṁ santa eva sarva-nirvāhakā ity āha—santa eva māṁ sākṣād darśayituṁ cakṣūṁṣi nava-vidha-bhajanāni diśanti dadati | kiṁ ca, sūryaṁ vinā cakṣurbhir api na kārya-siddhir iti cet santa eva bahiḥ-sthitaḥ samyag utthito'rkaḥ bhajana-cakṣuḥ-prakāśaka iti bhāvaḥ | tasmād bhakti-vartma-cāriṇāṁ santa eva devatā, na tv indrādyāḥ | santa eva bāndhavā na tu pitṛ-pitṛvya-mātulādayaḥ | santa eva ātmā premāspadam, na tu deho jīvātmā vā | evaṁ santa evāham iṣṭa-devo, na tu tāṁs tyaktvā pratimārūpo'ham apīti bhāvaḥ ||34||</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bCs/>
          <w:lang w:val="pl-PL"/>
        </w:rPr>
        <w:t>|| 11.26.</w:t>
      </w:r>
      <w:r>
        <w:rPr>
          <w:rFonts w:eastAsia="MS Minchofalt"/>
          <w:b/>
          <w:lang w:val="pl-PL"/>
        </w:rPr>
        <w:t>35 ||</w:t>
      </w:r>
    </w:p>
    <w:p w:rsidR="009072E6" w:rsidRDefault="009072E6" w:rsidP="009072E6">
      <w:pPr>
        <w:rPr>
          <w:rFonts w:eastAsia="MS Minchofalt"/>
          <w:lang w:val="pl-PL"/>
        </w:rPr>
      </w:pPr>
    </w:p>
    <w:p w:rsidR="009072E6" w:rsidRDefault="009072E6" w:rsidP="009072E6">
      <w:pPr>
        <w:pStyle w:val="Versequote"/>
        <w:rPr>
          <w:rFonts w:eastAsia="MS Minchofalt"/>
          <w:lang w:val="pl-PL"/>
        </w:rPr>
      </w:pPr>
      <w:r>
        <w:rPr>
          <w:rFonts w:eastAsia="MS Minchofalt"/>
          <w:lang w:val="pl-PL"/>
        </w:rPr>
        <w:t>vaitasenas tato’py evam urvaśyā loka-niṣpṛhaḥ</w:t>
      </w:r>
      <w:r>
        <w:rPr>
          <w:rFonts w:eastAsia="MS Minchofalt"/>
          <w:b w:val="0"/>
          <w:i/>
          <w:lang w:val="pl-PL"/>
        </w:rPr>
        <w:t xml:space="preserve"> </w:t>
      </w:r>
      <w:r>
        <w:rPr>
          <w:rFonts w:eastAsia="MS Minchofalt"/>
          <w:lang w:val="pl-PL"/>
        </w:rPr>
        <w:t>|</w:t>
      </w:r>
    </w:p>
    <w:p w:rsidR="009072E6" w:rsidRDefault="009072E6" w:rsidP="009072E6">
      <w:pPr>
        <w:pStyle w:val="Versequote"/>
        <w:rPr>
          <w:rFonts w:eastAsia="MS Minchofalt"/>
          <w:lang w:val="pl-PL"/>
        </w:rPr>
      </w:pPr>
      <w:r>
        <w:rPr>
          <w:rFonts w:eastAsia="MS Minchofalt"/>
          <w:lang w:val="pl-PL"/>
        </w:rPr>
        <w:t>mukta-saṅgo mahīm etām ātmārāmaś cacāra ha ||</w:t>
      </w:r>
    </w:p>
    <w:p w:rsidR="009072E6" w:rsidRDefault="009072E6" w:rsidP="009072E6">
      <w:pPr>
        <w:rPr>
          <w:rFonts w:eastAsia="MS Minchofalt"/>
          <w:lang w:val="pl-PL"/>
        </w:rPr>
      </w:pPr>
    </w:p>
    <w:p w:rsidR="009072E6" w:rsidRDefault="009072E6" w:rsidP="009072E6">
      <w:pPr>
        <w:rPr>
          <w:rFonts w:eastAsia="MS Minchofalt"/>
          <w:b/>
          <w:lang w:val="pl-PL"/>
        </w:rPr>
      </w:pPr>
      <w:r>
        <w:rPr>
          <w:rFonts w:eastAsia="MS Minchofalt"/>
          <w:b/>
          <w:lang w:val="pl-PL"/>
        </w:rPr>
        <w:t xml:space="preserve">śrīdharaḥ : </w:t>
      </w:r>
      <w:r w:rsidRPr="00664940">
        <w:rPr>
          <w:lang w:val="pl-PL"/>
        </w:rPr>
        <w:t>adhyāyārtha</w:t>
      </w:r>
      <w:r>
        <w:rPr>
          <w:lang w:val="pl-PL"/>
        </w:rPr>
        <w:t>m u</w:t>
      </w:r>
      <w:r w:rsidRPr="00664940">
        <w:rPr>
          <w:lang w:val="pl-PL"/>
        </w:rPr>
        <w:t>pasaṁharati, vaitasena iti | sudyumna-bhāvenomāvanaṁ praviṣṭasya vītā senā strī-bhāvaṁ prāptā yasya tasya strī-bhāvaṁ prāptasya putro vaitasenaḥ purūravāḥ | eva</w:t>
      </w:r>
      <w:r>
        <w:rPr>
          <w:lang w:val="pl-PL"/>
        </w:rPr>
        <w:t>m u</w:t>
      </w:r>
      <w:r w:rsidRPr="00664940">
        <w:rPr>
          <w:lang w:val="pl-PL"/>
        </w:rPr>
        <w:t>kta-prakāreṇorvaśyā lokāt sthānād avalokanād vā nispṛhas tato’pi sat-saṅgād api hetor mukta-saṅgaḥ sann ātmārāmo bhūtvā yatheṣṭaṁ cacāreti ||35||</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664940">
        <w:rPr>
          <w:lang w:val="pl-PL"/>
        </w:rPr>
        <w:t>eva</w:t>
      </w:r>
      <w:r>
        <w:rPr>
          <w:lang w:val="pl-PL"/>
        </w:rPr>
        <w:t>m a</w:t>
      </w:r>
      <w:r w:rsidRPr="00664940">
        <w:rPr>
          <w:lang w:val="pl-PL"/>
        </w:rPr>
        <w:t>bhīṣṭaṁ varṇayitvā prasaṅga</w:t>
      </w:r>
      <w:r>
        <w:rPr>
          <w:lang w:val="pl-PL"/>
        </w:rPr>
        <w:t>m u</w:t>
      </w:r>
      <w:r w:rsidRPr="00664940">
        <w:rPr>
          <w:lang w:val="pl-PL"/>
        </w:rPr>
        <w:t>pasaṁharati | vaitasena iti ||35||</w:t>
      </w:r>
    </w:p>
    <w:p w:rsidR="009072E6" w:rsidRDefault="009072E6" w:rsidP="009072E6">
      <w:pPr>
        <w:rPr>
          <w:rFonts w:eastAsia="MS Minchofalt"/>
          <w:b/>
          <w:lang w:val="pl-PL"/>
        </w:rPr>
      </w:pPr>
    </w:p>
    <w:p w:rsidR="009072E6" w:rsidRDefault="009072E6" w:rsidP="009072E6">
      <w:pPr>
        <w:rPr>
          <w:rFonts w:eastAsia="MS Minchofalt"/>
          <w:bCs/>
          <w:lang w:val="pl-PL"/>
        </w:rPr>
      </w:pPr>
      <w:r>
        <w:rPr>
          <w:rFonts w:eastAsia="MS Minchofalt"/>
          <w:b/>
          <w:lang w:val="pl-PL"/>
        </w:rPr>
        <w:t>viśvanāthaḥ :</w:t>
      </w:r>
      <w:r>
        <w:rPr>
          <w:rFonts w:eastAsia="MS Minchofalt"/>
          <w:bCs/>
          <w:lang w:val="pl-PL"/>
        </w:rPr>
        <w:t xml:space="preserve"> adhyāyārtham upasaṁharati—vaitasena iti | vītā strītva-prāptyā vairūpyaṁ prāptā senā yasya sa vīta-senaḥ | sudyumno navama-skandhe khyāts tasya putro vaitasenaḥ purūravāḥ | evam ukta-prakāreṇa tato'pi ūrvaśī-lokād api etāṁ mahīṁ cacāra | yata ūrvaśyā lokāt sthānād avalokanād vā nispṛhaḥ ||35||</w:t>
      </w:r>
    </w:p>
    <w:p w:rsidR="009072E6" w:rsidRDefault="009072E6" w:rsidP="009072E6">
      <w:pPr>
        <w:rPr>
          <w:rFonts w:eastAsia="MS Minchofalt"/>
          <w:bCs/>
          <w:lang w:val="pl-PL"/>
        </w:rPr>
      </w:pPr>
    </w:p>
    <w:p w:rsidR="009072E6" w:rsidRDefault="009072E6" w:rsidP="009072E6">
      <w:pPr>
        <w:jc w:val="center"/>
        <w:rPr>
          <w:rFonts w:eastAsia="MS Minchofalt"/>
          <w:bCs/>
          <w:lang w:val="pl-PL"/>
        </w:rPr>
      </w:pPr>
      <w:r>
        <w:rPr>
          <w:rFonts w:eastAsia="MS Minchofalt"/>
          <w:bCs/>
          <w:lang w:val="pl-PL"/>
        </w:rPr>
        <w:t>iti sārārtha-darśinyāṁ harṣiṇyāṁ bhakta-cetasām |</w:t>
      </w:r>
    </w:p>
    <w:p w:rsidR="009072E6" w:rsidRPr="00963125" w:rsidRDefault="009072E6" w:rsidP="009072E6">
      <w:pPr>
        <w:jc w:val="center"/>
        <w:rPr>
          <w:rFonts w:eastAsia="MS Minchofalt"/>
          <w:bCs/>
          <w:lang w:val="pl-PL"/>
        </w:rPr>
      </w:pPr>
      <w:r>
        <w:rPr>
          <w:rFonts w:eastAsia="MS Minchofalt"/>
          <w:bCs/>
          <w:lang w:val="pl-PL"/>
        </w:rPr>
        <w:t>ekādaśe tu ṣaḍviṁśaḥ saṅgataḥ</w:t>
      </w:r>
      <w:r w:rsidRPr="00963125">
        <w:rPr>
          <w:rFonts w:eastAsia="MS Minchofalt"/>
          <w:bCs/>
          <w:lang w:val="pl-PL"/>
        </w:rPr>
        <w:t xml:space="preserve"> </w:t>
      </w:r>
      <w:r>
        <w:rPr>
          <w:rFonts w:eastAsia="MS Minchofalt"/>
          <w:bCs/>
          <w:lang w:val="pl-PL"/>
        </w:rPr>
        <w:t>saṅgataḥ satām ||</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iti śrīmad-bhāgavate mahā-purāṇe brahma-sūtra-bhāṣye</w:t>
      </w:r>
    </w:p>
    <w:p w:rsidR="009072E6" w:rsidRDefault="009072E6" w:rsidP="009072E6">
      <w:pPr>
        <w:jc w:val="center"/>
        <w:rPr>
          <w:rFonts w:eastAsia="MS Minchofalt"/>
          <w:lang w:val="pl-PL"/>
        </w:rPr>
      </w:pPr>
      <w:r>
        <w:rPr>
          <w:rFonts w:eastAsia="MS Minchofalt"/>
          <w:lang w:val="pl-PL"/>
        </w:rPr>
        <w:t xml:space="preserve">pāramahaṁsyāṁ saṁhitāyāṁ vaiyāsikyām ekādaśa-skandhe </w:t>
      </w:r>
    </w:p>
    <w:p w:rsidR="009072E6" w:rsidRDefault="009072E6" w:rsidP="009072E6">
      <w:pPr>
        <w:jc w:val="center"/>
        <w:rPr>
          <w:rFonts w:eastAsia="MS Minchofalt"/>
          <w:lang w:val="pl-PL"/>
        </w:rPr>
      </w:pPr>
      <w:r>
        <w:rPr>
          <w:rFonts w:eastAsia="MS Minchofalt"/>
          <w:lang w:val="pl-PL"/>
        </w:rPr>
        <w:t xml:space="preserve">śrī-bhagavad-uddhava-saṁvāde </w:t>
      </w:r>
    </w:p>
    <w:p w:rsidR="009072E6" w:rsidRDefault="009072E6" w:rsidP="009072E6">
      <w:pPr>
        <w:jc w:val="center"/>
        <w:rPr>
          <w:rFonts w:eastAsia="MS Minchofalt"/>
          <w:lang w:val="pl-PL"/>
        </w:rPr>
      </w:pPr>
      <w:r>
        <w:rPr>
          <w:rFonts w:eastAsia="MS Minchofalt"/>
          <w:lang w:val="pl-PL"/>
        </w:rPr>
        <w:t>aila-gītaṁ nāma</w:t>
      </w:r>
    </w:p>
    <w:p w:rsidR="009072E6" w:rsidRDefault="009072E6" w:rsidP="009072E6">
      <w:pPr>
        <w:jc w:val="center"/>
        <w:rPr>
          <w:rFonts w:eastAsia="MS Minchofalt"/>
          <w:lang w:val="pl-PL"/>
        </w:rPr>
      </w:pPr>
      <w:r>
        <w:rPr>
          <w:rFonts w:eastAsia="MS Minchofalt"/>
          <w:lang w:val="pl-PL"/>
        </w:rPr>
        <w:t xml:space="preserve">ṣaḍviṁśo'dhyāyaḥ </w:t>
      </w:r>
    </w:p>
    <w:p w:rsidR="009072E6" w:rsidRDefault="009072E6" w:rsidP="009072E6">
      <w:pPr>
        <w:jc w:val="center"/>
        <w:rPr>
          <w:rFonts w:eastAsia="MS Minchofalt"/>
          <w:lang w:val="pl-PL"/>
        </w:rPr>
      </w:pPr>
      <w:r>
        <w:rPr>
          <w:rFonts w:eastAsia="MS Minchofalt"/>
          <w:lang w:val="pl-PL"/>
        </w:rPr>
        <w:t>|| 11.26 ||</w:t>
      </w:r>
    </w:p>
    <w:p w:rsidR="009072E6" w:rsidRDefault="009072E6" w:rsidP="009072E6">
      <w:pPr>
        <w:jc w:val="center"/>
        <w:rPr>
          <w:rFonts w:eastAsia="MS Minchofalt"/>
          <w:lang w:val="pl-PL"/>
        </w:rPr>
      </w:pPr>
      <w:r>
        <w:rPr>
          <w:lang w:val="pl-PL"/>
        </w:rPr>
        <w:br w:type="column"/>
      </w:r>
      <w:r>
        <w:rPr>
          <w:rFonts w:eastAsia="MS Minchofalt"/>
          <w:lang w:val="pl-PL"/>
        </w:rPr>
        <w:t>(11.27)</w:t>
      </w:r>
    </w:p>
    <w:p w:rsidR="009072E6" w:rsidRDefault="009072E6" w:rsidP="009072E6">
      <w:pPr>
        <w:pStyle w:val="Ttulo3"/>
        <w:rPr>
          <w:rFonts w:eastAsia="MS Minchofalt"/>
          <w:lang w:val="pl-PL"/>
        </w:rPr>
      </w:pPr>
      <w:r>
        <w:rPr>
          <w:rFonts w:eastAsia="MS Minchofalt"/>
          <w:lang w:val="pl-PL"/>
        </w:rPr>
        <w:t xml:space="preserve">athaikādaśa-skandhe saptaviṁśo’dhyāyaḥ </w:t>
      </w:r>
    </w:p>
    <w:p w:rsidR="009072E6" w:rsidRPr="00D63E83" w:rsidRDefault="009072E6" w:rsidP="009072E6">
      <w:pPr>
        <w:jc w:val="center"/>
        <w:rPr>
          <w:rFonts w:eastAsia="MS Minchofalt"/>
          <w:b/>
          <w:bCs/>
          <w:lang w:val="pl-PL"/>
        </w:rPr>
      </w:pPr>
    </w:p>
    <w:p w:rsidR="009072E6" w:rsidRPr="00D63E83" w:rsidRDefault="009072E6" w:rsidP="009072E6">
      <w:pPr>
        <w:pStyle w:val="Ttulo2"/>
        <w:rPr>
          <w:rFonts w:eastAsia="MS Minchofalt"/>
          <w:lang w:val="pl-PL"/>
        </w:rPr>
      </w:pPr>
      <w:r w:rsidRPr="00D63E83">
        <w:rPr>
          <w:rFonts w:eastAsia="MS Minchofalt"/>
          <w:lang w:val="pl-PL"/>
        </w:rPr>
        <w:t>kriyā-yogaḥ</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11.27.1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lang w:val="pl-PL"/>
        </w:rPr>
      </w:pPr>
      <w:r w:rsidRPr="00D63E83">
        <w:rPr>
          <w:rFonts w:eastAsia="MS Minchofalt"/>
          <w:b/>
          <w:bCs/>
          <w:lang w:val="pl-PL"/>
        </w:rPr>
        <w:t>śrī-uddhava uvāca</w:t>
      </w:r>
      <w:r>
        <w:rPr>
          <w:rFonts w:eastAsia="MS Minchofalt"/>
          <w:bCs/>
          <w:lang w:val="pl-PL"/>
        </w:rPr>
        <w:t>—</w:t>
      </w:r>
    </w:p>
    <w:p w:rsidR="009072E6" w:rsidRPr="00D63E83" w:rsidRDefault="009072E6" w:rsidP="009072E6">
      <w:pPr>
        <w:jc w:val="center"/>
        <w:rPr>
          <w:rFonts w:eastAsia="MS Minchofalt"/>
          <w:b/>
          <w:bCs/>
          <w:sz w:val="28"/>
          <w:lang w:val="pl-PL"/>
        </w:rPr>
      </w:pPr>
      <w:r w:rsidRPr="00D63E83">
        <w:rPr>
          <w:rFonts w:eastAsia="MS Minchofalt"/>
          <w:b/>
          <w:bCs/>
          <w:sz w:val="28"/>
          <w:lang w:val="pl-PL"/>
        </w:rPr>
        <w:t>kriyā-yogaṁ samācakṣva bhavad-ārādhanaṁ prabho |</w:t>
      </w:r>
    </w:p>
    <w:p w:rsidR="009072E6" w:rsidRPr="00D63E83" w:rsidRDefault="009072E6" w:rsidP="009072E6">
      <w:pPr>
        <w:jc w:val="center"/>
        <w:rPr>
          <w:rFonts w:eastAsia="MS Minchofalt"/>
          <w:b/>
          <w:bCs/>
          <w:sz w:val="28"/>
          <w:lang w:val="pl-PL"/>
        </w:rPr>
      </w:pPr>
      <w:r w:rsidRPr="00D63E83">
        <w:rPr>
          <w:rFonts w:eastAsia="MS Minchofalt"/>
          <w:b/>
          <w:bCs/>
          <w:sz w:val="28"/>
          <w:lang w:val="pl-PL"/>
        </w:rPr>
        <w:t>yasmāt tvāṁ ye yathārcanti sātvatāḥ sātvatarṣabha ||</w:t>
      </w:r>
    </w:p>
    <w:p w:rsidR="009072E6" w:rsidRPr="00D63E83" w:rsidRDefault="009072E6" w:rsidP="009072E6">
      <w:pPr>
        <w:rPr>
          <w:rFonts w:eastAsia="MS Minchofalt"/>
          <w:lang w:val="pl-PL"/>
        </w:rPr>
      </w:pPr>
    </w:p>
    <w:p w:rsidR="009072E6" w:rsidRPr="00D63E83" w:rsidRDefault="009072E6" w:rsidP="009072E6">
      <w:pPr>
        <w:rPr>
          <w:rFonts w:eastAsia="MS Minchofalt"/>
          <w:b/>
          <w:bCs/>
          <w:lang w:val="pl-PL"/>
        </w:rPr>
      </w:pPr>
      <w:r w:rsidRPr="00D63E83">
        <w:rPr>
          <w:rFonts w:eastAsia="MS Minchofalt"/>
          <w:b/>
          <w:bCs/>
          <w:lang w:val="pl-PL"/>
        </w:rPr>
        <w:t>śrīdharaḥ :</w:t>
      </w:r>
    </w:p>
    <w:p w:rsidR="009072E6" w:rsidRPr="00D63E83" w:rsidRDefault="009072E6" w:rsidP="009072E6">
      <w:pPr>
        <w:ind w:right="-199"/>
        <w:jc w:val="center"/>
        <w:rPr>
          <w:lang w:val="pl-PL"/>
        </w:rPr>
      </w:pPr>
      <w:r w:rsidRPr="00D63E83">
        <w:rPr>
          <w:lang w:val="pl-PL"/>
        </w:rPr>
        <w:t>rāgādy-ākula-cittānāṁ kuto’saṅgādi-sambhavaḥ |</w:t>
      </w:r>
    </w:p>
    <w:p w:rsidR="009072E6" w:rsidRPr="00D63E83" w:rsidRDefault="009072E6" w:rsidP="009072E6">
      <w:pPr>
        <w:jc w:val="center"/>
        <w:rPr>
          <w:rFonts w:eastAsia="MS Minchofalt"/>
          <w:b/>
          <w:bCs/>
          <w:lang w:val="pl-PL"/>
        </w:rPr>
      </w:pPr>
      <w:r w:rsidRPr="00D63E83">
        <w:rPr>
          <w:lang w:val="pl-PL"/>
        </w:rPr>
        <w:t>iti kṛṣṇārcanaṁ bhadra</w:t>
      </w:r>
      <w:r>
        <w:rPr>
          <w:lang w:val="pl-PL"/>
        </w:rPr>
        <w:t>m a</w:t>
      </w:r>
      <w:r w:rsidRPr="00D63E83">
        <w:rPr>
          <w:lang w:val="pl-PL"/>
        </w:rPr>
        <w:t>nusmṛtyānupṛcchati ||</w:t>
      </w:r>
    </w:p>
    <w:p w:rsidR="009072E6" w:rsidRPr="00D63E83" w:rsidRDefault="009072E6" w:rsidP="009072E6">
      <w:pPr>
        <w:rPr>
          <w:rFonts w:eastAsia="MS Minchofalt"/>
          <w:b/>
          <w:bCs/>
          <w:lang w:val="pl-PL"/>
        </w:rPr>
      </w:pPr>
    </w:p>
    <w:p w:rsidR="009072E6" w:rsidRPr="00D63E83" w:rsidRDefault="009072E6" w:rsidP="009072E6">
      <w:pPr>
        <w:rPr>
          <w:lang w:val="pl-PL"/>
        </w:rPr>
      </w:pPr>
      <w:r w:rsidRPr="00D63E83">
        <w:rPr>
          <w:lang w:val="pl-PL"/>
        </w:rPr>
        <w:t>kriyā-yoga</w:t>
      </w:r>
      <w:r>
        <w:rPr>
          <w:lang w:val="pl-PL"/>
        </w:rPr>
        <w:t>m i</w:t>
      </w:r>
      <w:r w:rsidRPr="00D63E83">
        <w:rPr>
          <w:lang w:val="pl-PL"/>
        </w:rPr>
        <w:t>ti | bhavad-ārādhana-rūpa</w:t>
      </w:r>
      <w:r>
        <w:rPr>
          <w:lang w:val="pl-PL"/>
        </w:rPr>
        <w:t>m |</w:t>
      </w:r>
      <w:r w:rsidRPr="00D63E83">
        <w:rPr>
          <w:lang w:val="pl-PL"/>
        </w:rPr>
        <w:t xml:space="preserve"> yasmād iti kāraṇādhiṣṭhānādi-praśnaḥ, sarva-kārakāṇāṁ nimittatvasyāviśiṣṭatvāt | yatheti kasminn adhiṣṭhānādau kena prakāreṇeti praśnaḥ | ye adhikāriṇaḥ | sātvatā bhaktāḥ ||1||</w:t>
      </w:r>
    </w:p>
    <w:p w:rsidR="009072E6" w:rsidRPr="00D63E83" w:rsidRDefault="009072E6" w:rsidP="009072E6">
      <w:pPr>
        <w:rPr>
          <w:rFonts w:eastAsia="MS Minchofalt"/>
          <w:b/>
          <w:bCs/>
          <w:lang w:val="pl-PL"/>
        </w:rPr>
      </w:pPr>
    </w:p>
    <w:p w:rsidR="009072E6" w:rsidRPr="00D63E83" w:rsidRDefault="009072E6" w:rsidP="009072E6">
      <w:pPr>
        <w:rPr>
          <w:lang w:val="pl-PL"/>
        </w:rPr>
      </w:pPr>
      <w:r w:rsidRPr="00D63E83">
        <w:rPr>
          <w:rFonts w:eastAsia="MS Minchofalt"/>
          <w:b/>
          <w:bCs/>
          <w:lang w:val="pl-PL"/>
        </w:rPr>
        <w:t xml:space="preserve">krama-sandarbhaḥ : </w:t>
      </w:r>
      <w:r w:rsidRPr="00D63E83">
        <w:rPr>
          <w:lang w:val="pl-PL"/>
        </w:rPr>
        <w:t>evaṁ tāvat saṅgān moktu</w:t>
      </w:r>
      <w:r>
        <w:rPr>
          <w:lang w:val="pl-PL"/>
        </w:rPr>
        <w:t>m i</w:t>
      </w:r>
      <w:r w:rsidRPr="00D63E83">
        <w:rPr>
          <w:lang w:val="pl-PL"/>
        </w:rPr>
        <w:t>cchatāṁ rītiṁ śrutvānicchūnā</w:t>
      </w:r>
      <w:r>
        <w:rPr>
          <w:lang w:val="pl-PL"/>
        </w:rPr>
        <w:t>m a</w:t>
      </w:r>
      <w:r w:rsidRPr="00D63E83">
        <w:rPr>
          <w:lang w:val="pl-PL"/>
        </w:rPr>
        <w:t>pi tasya paramārtha-paryavasānaṁ yathā syāt tathā pṛcchati—kriyā-yoga</w:t>
      </w:r>
      <w:r>
        <w:rPr>
          <w:lang w:val="pl-PL"/>
        </w:rPr>
        <w:t>m i</w:t>
      </w:r>
      <w:r w:rsidRPr="00D63E83">
        <w:rPr>
          <w:lang w:val="pl-PL"/>
        </w:rPr>
        <w:t>ti ||1||</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viśvanāthaḥ : </w:t>
      </w:r>
    </w:p>
    <w:p w:rsidR="009072E6" w:rsidRDefault="009072E6" w:rsidP="009072E6">
      <w:pPr>
        <w:jc w:val="center"/>
        <w:rPr>
          <w:rFonts w:eastAsia="MS Minchofalt"/>
          <w:bCs/>
          <w:lang w:val="pl-PL"/>
        </w:rPr>
      </w:pPr>
      <w:r w:rsidRPr="00D63E83">
        <w:rPr>
          <w:rFonts w:eastAsia="MS Minchofalt"/>
          <w:bCs/>
          <w:lang w:val="pl-PL"/>
        </w:rPr>
        <w:t xml:space="preserve">kriyā-yogābhidhā bhaktiḥ </w:t>
      </w:r>
      <w:r>
        <w:rPr>
          <w:rFonts w:eastAsia="MS Minchofalt"/>
          <w:bCs/>
          <w:lang w:val="pl-PL"/>
        </w:rPr>
        <w:t>saptaviṁśe’rcanātmikā |</w:t>
      </w:r>
    </w:p>
    <w:p w:rsidR="009072E6" w:rsidRDefault="009072E6" w:rsidP="009072E6">
      <w:pPr>
        <w:jc w:val="center"/>
        <w:rPr>
          <w:rFonts w:eastAsia="MS Minchofalt"/>
          <w:bCs/>
          <w:lang w:val="pl-PL"/>
        </w:rPr>
      </w:pPr>
      <w:r>
        <w:rPr>
          <w:rFonts w:eastAsia="MS Minchofalt"/>
          <w:bCs/>
          <w:lang w:val="pl-PL"/>
        </w:rPr>
        <w:t>nānopacārair arcāyāṁ svadharma-sahitocyate ||o||</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ukta-lakṣaṇa-satsaṅga-rahitā bhaktiḥ putra-kalatrādy-āsakta-cittair durlabhety atas teṣām api nistārikām āgamoktārcana-bhaktim anusṛtya pṛcchati—kriyā-yogam iti | yasmāt yaṁ kriyā-yogam āśritya ||1||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jc w:val="center"/>
        <w:rPr>
          <w:rFonts w:eastAsia="MS Minchofalt"/>
          <w:b/>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11.27.2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sz w:val="28"/>
          <w:lang w:val="pl-PL"/>
        </w:rPr>
      </w:pPr>
      <w:r w:rsidRPr="00D63E83">
        <w:rPr>
          <w:rFonts w:eastAsia="MS Minchofalt"/>
          <w:b/>
          <w:bCs/>
          <w:sz w:val="28"/>
          <w:lang w:val="pl-PL"/>
        </w:rPr>
        <w:t>etad vadanti munayo muhur niḥśreyasaṁ nṛṇā</w:t>
      </w:r>
      <w:r>
        <w:rPr>
          <w:rFonts w:eastAsia="MS Minchofalt"/>
          <w:b/>
          <w:bCs/>
          <w:sz w:val="28"/>
          <w:lang w:val="pl-PL"/>
        </w:rPr>
        <w:t>m |</w:t>
      </w:r>
    </w:p>
    <w:p w:rsidR="009072E6" w:rsidRPr="00D63E83" w:rsidRDefault="009072E6" w:rsidP="009072E6">
      <w:pPr>
        <w:jc w:val="center"/>
        <w:rPr>
          <w:rFonts w:eastAsia="MS Minchofalt"/>
          <w:b/>
          <w:bCs/>
          <w:sz w:val="28"/>
          <w:lang w:val="pl-PL"/>
        </w:rPr>
      </w:pPr>
      <w:r w:rsidRPr="00D63E83">
        <w:rPr>
          <w:rFonts w:eastAsia="MS Minchofalt"/>
          <w:b/>
          <w:bCs/>
          <w:sz w:val="28"/>
          <w:lang w:val="pl-PL"/>
        </w:rPr>
        <w:t>nārado bhagavān vyāsa ācāryo'ṅgirasaḥ sutaḥ ||</w:t>
      </w:r>
    </w:p>
    <w:p w:rsidR="009072E6" w:rsidRPr="00D63E83" w:rsidRDefault="009072E6" w:rsidP="009072E6">
      <w:pPr>
        <w:rPr>
          <w:rFonts w:eastAsia="MS Minchofalt"/>
          <w:lang w:val="pl-PL"/>
        </w:rPr>
      </w:pPr>
    </w:p>
    <w:p w:rsidR="009072E6" w:rsidRPr="00D63E83" w:rsidRDefault="009072E6" w:rsidP="009072E6">
      <w:pPr>
        <w:rPr>
          <w:rFonts w:eastAsia="MS Minchofalt"/>
          <w:b/>
          <w:bCs/>
          <w:lang w:val="pl-PL"/>
        </w:rPr>
      </w:pPr>
      <w:r w:rsidRPr="00D63E83">
        <w:rPr>
          <w:rFonts w:eastAsia="MS Minchofalt"/>
          <w:b/>
          <w:bCs/>
          <w:lang w:val="pl-PL"/>
        </w:rPr>
        <w:t xml:space="preserve">śrīdharaḥ : </w:t>
      </w:r>
      <w:r w:rsidRPr="00D63E83">
        <w:rPr>
          <w:lang w:val="pl-PL"/>
        </w:rPr>
        <w:t>asya punar viśeṣataḥ praśne kāraṇa</w:t>
      </w:r>
      <w:r>
        <w:rPr>
          <w:lang w:val="pl-PL"/>
        </w:rPr>
        <w:t>m ā</w:t>
      </w:r>
      <w:r w:rsidRPr="00D63E83">
        <w:rPr>
          <w:lang w:val="pl-PL"/>
        </w:rPr>
        <w:t>ha caturbhiḥ, etat tvad-arcanaṁ niḥsreyasa-karaṁ vadanti | aṅgirasaḥ suto bṛhaspatiḥ ||2||</w:t>
      </w:r>
    </w:p>
    <w:p w:rsidR="009072E6" w:rsidRPr="00D63E83" w:rsidRDefault="009072E6" w:rsidP="009072E6">
      <w:pPr>
        <w:rPr>
          <w:rFonts w:eastAsia="MS Minchofalt"/>
          <w:b/>
          <w:bCs/>
          <w:lang w:val="pl-PL"/>
        </w:rPr>
      </w:pPr>
    </w:p>
    <w:p w:rsidR="009072E6" w:rsidRPr="00D63E83" w:rsidRDefault="009072E6" w:rsidP="009072E6">
      <w:pPr>
        <w:rPr>
          <w:lang w:val="pl-PL"/>
        </w:rPr>
      </w:pPr>
      <w:r w:rsidRPr="00D63E83">
        <w:rPr>
          <w:rFonts w:eastAsia="MS Minchofalt"/>
          <w:b/>
          <w:bCs/>
          <w:lang w:val="pl-PL"/>
        </w:rPr>
        <w:t xml:space="preserve">krama-sandarbhaḥ : </w:t>
      </w:r>
      <w:r w:rsidRPr="00D63E83">
        <w:rPr>
          <w:lang w:val="pl-PL"/>
        </w:rPr>
        <w:t>pramāṇayati—etad iti dvābhyā</w:t>
      </w:r>
      <w:r>
        <w:rPr>
          <w:lang w:val="pl-PL"/>
        </w:rPr>
        <w:t>m |</w:t>
      </w:r>
      <w:r w:rsidRPr="00D63E83">
        <w:rPr>
          <w:lang w:val="pl-PL"/>
        </w:rPr>
        <w:t xml:space="preserve"> aṅgirasaḥ suta iti | tasya bhagavad-dharmopadeśe sva-gurutvaṁ vyañjayati yukta;</w:t>
      </w:r>
      <w:r>
        <w:rPr>
          <w:lang w:val="pl-PL"/>
        </w:rPr>
        <w:t xml:space="preserve">ṁ </w:t>
      </w:r>
      <w:r w:rsidRPr="00D63E83">
        <w:rPr>
          <w:lang w:val="pl-PL"/>
        </w:rPr>
        <w:t>ca tat | śrī-bhāgavate tasya śrī-saṅkarṣaṇa-sampradāyitvāt ||2||</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viśvanāthaḥ : </w:t>
      </w:r>
      <w:r>
        <w:rPr>
          <w:rFonts w:eastAsia="MS Minchofalt"/>
          <w:bCs/>
          <w:i/>
          <w:iCs/>
          <w:lang w:val="pl-PL"/>
        </w:rPr>
        <w:t>na vyākhyātam.</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w:t>
      </w:r>
      <w:r>
        <w:rPr>
          <w:rFonts w:eastAsia="MS Minchofalt"/>
          <w:lang w:val="pl-PL"/>
        </w:rPr>
        <w:t>—</w:t>
      </w:r>
      <w:r w:rsidRPr="00D63E83">
        <w:rPr>
          <w:rFonts w:eastAsia="MS Minchofalt"/>
          <w:lang w:val="pl-PL"/>
        </w:rPr>
        <w:t>o)0(o</w:t>
      </w:r>
      <w:r>
        <w:rPr>
          <w:rFonts w:eastAsia="MS Minchofalt"/>
          <w:lang w:val="pl-PL"/>
        </w:rPr>
        <w:t>—</w:t>
      </w:r>
    </w:p>
    <w:p w:rsidR="009072E6" w:rsidRPr="00D63E83" w:rsidRDefault="009072E6" w:rsidP="009072E6">
      <w:pPr>
        <w:rPr>
          <w:rFonts w:eastAsia="MS Minchofalt"/>
          <w:lang w:val="pl-PL"/>
        </w:rPr>
      </w:pPr>
    </w:p>
    <w:p w:rsidR="009072E6" w:rsidRPr="00D63E83" w:rsidRDefault="009072E6" w:rsidP="009072E6">
      <w:pPr>
        <w:jc w:val="center"/>
        <w:rPr>
          <w:rFonts w:eastAsia="MS Minchofalt"/>
          <w:b/>
          <w:bCs/>
          <w:lang w:val="pl-PL"/>
        </w:rPr>
      </w:pPr>
      <w:r w:rsidRPr="00D63E83">
        <w:rPr>
          <w:rFonts w:eastAsia="MS Minchofalt"/>
          <w:b/>
          <w:bCs/>
          <w:lang w:val="pl-PL"/>
        </w:rPr>
        <w:t>|| 11.27.3-4 ||</w:t>
      </w:r>
    </w:p>
    <w:p w:rsidR="009072E6" w:rsidRPr="00D63E83" w:rsidRDefault="009072E6" w:rsidP="009072E6">
      <w:pPr>
        <w:jc w:val="center"/>
        <w:rPr>
          <w:rFonts w:eastAsia="MS Minchofalt"/>
          <w:b/>
          <w:bCs/>
          <w:lang w:val="pl-PL"/>
        </w:rPr>
      </w:pPr>
    </w:p>
    <w:p w:rsidR="009072E6" w:rsidRPr="00D63E83" w:rsidRDefault="009072E6" w:rsidP="009072E6">
      <w:pPr>
        <w:jc w:val="center"/>
        <w:rPr>
          <w:rFonts w:eastAsia="MS Minchofalt"/>
          <w:b/>
          <w:bCs/>
          <w:sz w:val="28"/>
          <w:lang w:val="pl-PL"/>
        </w:rPr>
      </w:pPr>
      <w:r w:rsidRPr="00D63E83">
        <w:rPr>
          <w:rFonts w:eastAsia="MS Minchofalt"/>
          <w:b/>
          <w:bCs/>
          <w:sz w:val="28"/>
          <w:lang w:val="pl-PL"/>
        </w:rPr>
        <w:t>niḥsṛtaṁ te mukhāmbhojād yad āha bhagavān ajaḥ |</w:t>
      </w:r>
    </w:p>
    <w:p w:rsidR="009072E6" w:rsidRPr="00D63E83" w:rsidRDefault="009072E6" w:rsidP="009072E6">
      <w:pPr>
        <w:jc w:val="center"/>
        <w:rPr>
          <w:rFonts w:eastAsia="MS Minchofalt"/>
          <w:b/>
          <w:bCs/>
          <w:sz w:val="28"/>
          <w:lang w:val="pl-PL"/>
        </w:rPr>
      </w:pPr>
      <w:r w:rsidRPr="00D63E83">
        <w:rPr>
          <w:rFonts w:eastAsia="MS Minchofalt"/>
          <w:b/>
          <w:bCs/>
          <w:sz w:val="28"/>
          <w:lang w:val="pl-PL"/>
        </w:rPr>
        <w:t>putrebhyo bhṛgu-mukhyebhyo devyai ca bhagavān bhavaḥ ||</w:t>
      </w:r>
    </w:p>
    <w:p w:rsidR="009072E6" w:rsidRPr="00D63E83" w:rsidRDefault="009072E6" w:rsidP="009072E6">
      <w:pPr>
        <w:jc w:val="center"/>
        <w:rPr>
          <w:rFonts w:eastAsia="MS Minchofalt"/>
          <w:b/>
          <w:bCs/>
          <w:sz w:val="28"/>
          <w:lang w:val="pl-PL"/>
        </w:rPr>
      </w:pPr>
      <w:r w:rsidRPr="00D63E83">
        <w:rPr>
          <w:rFonts w:eastAsia="MS Minchofalt"/>
          <w:b/>
          <w:bCs/>
          <w:sz w:val="28"/>
          <w:lang w:val="pl-PL"/>
        </w:rPr>
        <w:t>etad vai sarva-varṇānā</w:t>
      </w:r>
      <w:r>
        <w:rPr>
          <w:rFonts w:eastAsia="MS Minchofalt"/>
          <w:b/>
          <w:bCs/>
          <w:sz w:val="28"/>
          <w:lang w:val="pl-PL"/>
        </w:rPr>
        <w:t>m ā</w:t>
      </w:r>
      <w:r w:rsidRPr="00D63E83">
        <w:rPr>
          <w:rFonts w:eastAsia="MS Minchofalt"/>
          <w:b/>
          <w:bCs/>
          <w:sz w:val="28"/>
          <w:lang w:val="pl-PL"/>
        </w:rPr>
        <w:t>śramāṇāṁ ca sammata</w:t>
      </w:r>
      <w:r>
        <w:rPr>
          <w:rFonts w:eastAsia="MS Minchofalt"/>
          <w:b/>
          <w:bCs/>
          <w:sz w:val="28"/>
          <w:lang w:val="pl-PL"/>
        </w:rPr>
        <w:t>m |</w:t>
      </w:r>
    </w:p>
    <w:p w:rsidR="009072E6" w:rsidRPr="00D63E83" w:rsidRDefault="009072E6" w:rsidP="009072E6">
      <w:pPr>
        <w:jc w:val="center"/>
        <w:rPr>
          <w:rFonts w:eastAsia="MS Minchofalt"/>
          <w:b/>
          <w:bCs/>
          <w:sz w:val="28"/>
          <w:lang w:val="pl-PL"/>
        </w:rPr>
      </w:pPr>
      <w:r w:rsidRPr="00D63E83">
        <w:rPr>
          <w:rFonts w:eastAsia="MS Minchofalt"/>
          <w:b/>
          <w:bCs/>
          <w:sz w:val="28"/>
          <w:lang w:val="pl-PL"/>
        </w:rPr>
        <w:t>śreyasā</w:t>
      </w:r>
      <w:r>
        <w:rPr>
          <w:rFonts w:eastAsia="MS Minchofalt"/>
          <w:b/>
          <w:bCs/>
          <w:sz w:val="28"/>
          <w:lang w:val="pl-PL"/>
        </w:rPr>
        <w:t>m u</w:t>
      </w:r>
      <w:r w:rsidRPr="00D63E83">
        <w:rPr>
          <w:rFonts w:eastAsia="MS Minchofalt"/>
          <w:b/>
          <w:bCs/>
          <w:sz w:val="28"/>
          <w:lang w:val="pl-PL"/>
        </w:rPr>
        <w:t>ttamaṁ manye strī-śūdrāṇāṁ ca māna-da ||</w:t>
      </w:r>
    </w:p>
    <w:p w:rsidR="009072E6" w:rsidRPr="00D63E83" w:rsidRDefault="009072E6" w:rsidP="009072E6">
      <w:pPr>
        <w:jc w:val="center"/>
        <w:rPr>
          <w:rFonts w:eastAsia="MS Minchofalt"/>
          <w:b/>
          <w:bCs/>
          <w:lang w:val="pl-PL"/>
        </w:rPr>
      </w:pPr>
    </w:p>
    <w:p w:rsidR="009072E6" w:rsidRPr="00D63E83" w:rsidRDefault="009072E6" w:rsidP="009072E6">
      <w:pPr>
        <w:ind w:right="-199"/>
        <w:rPr>
          <w:lang w:val="pl-PL"/>
        </w:rPr>
      </w:pPr>
      <w:r w:rsidRPr="00D63E83">
        <w:rPr>
          <w:rFonts w:eastAsia="MS Minchofalt"/>
          <w:b/>
          <w:bCs/>
          <w:lang w:val="pl-PL"/>
        </w:rPr>
        <w:t xml:space="preserve">śrīdharaḥ : </w:t>
      </w:r>
      <w:r w:rsidRPr="00D63E83">
        <w:rPr>
          <w:lang w:val="pl-PL"/>
        </w:rPr>
        <w:t>niḥsṛtaṁ tvayopadiṣṭa</w:t>
      </w:r>
      <w:r>
        <w:rPr>
          <w:lang w:val="pl-PL"/>
        </w:rPr>
        <w:t>m i</w:t>
      </w:r>
      <w:r w:rsidRPr="00D63E83">
        <w:rPr>
          <w:lang w:val="pl-PL"/>
        </w:rPr>
        <w:t>ty arthaḥ | devyai pārvatyai | sarva-varṇānāṁ trai-varṇikānā</w:t>
      </w:r>
      <w:r>
        <w:rPr>
          <w:lang w:val="pl-PL"/>
        </w:rPr>
        <w:t>m |</w:t>
      </w:r>
      <w:r w:rsidRPr="00D63E83">
        <w:rPr>
          <w:lang w:val="pl-PL"/>
        </w:rPr>
        <w:t>|3-4||</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krama-sandarbhaḥ : </w:t>
      </w:r>
      <w:r w:rsidRPr="00D63E83">
        <w:rPr>
          <w:lang w:val="pl-PL"/>
        </w:rPr>
        <w:t>na ca vīta-saṅgānāṁ smaraṇādikaṁ nara-mātrāṇā</w:t>
      </w:r>
      <w:r>
        <w:rPr>
          <w:lang w:val="pl-PL"/>
        </w:rPr>
        <w:t>m e</w:t>
      </w:r>
      <w:r w:rsidRPr="00D63E83">
        <w:rPr>
          <w:lang w:val="pl-PL"/>
        </w:rPr>
        <w:t>va syān na punar etad iti vācyaṁ yata etad iti teṣā</w:t>
      </w:r>
      <w:r>
        <w:rPr>
          <w:lang w:val="pl-PL"/>
        </w:rPr>
        <w:t>m e</w:t>
      </w:r>
      <w:r w:rsidRPr="00D63E83">
        <w:rPr>
          <w:lang w:val="pl-PL"/>
        </w:rPr>
        <w:t>va saṁmatatvād iti bhāvaḥ ||3-4||</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viśvanāthaḥ : </w:t>
      </w:r>
      <w:r w:rsidRPr="00D63E83">
        <w:rPr>
          <w:rFonts w:eastAsia="MS Minchofalt"/>
          <w:bCs/>
          <w:lang w:val="pl-PL"/>
        </w:rPr>
        <w:t>etat tvad-arcana</w:t>
      </w:r>
      <w:r>
        <w:rPr>
          <w:rFonts w:eastAsia="MS Minchofalt"/>
          <w:bCs/>
          <w:lang w:val="pl-PL"/>
        </w:rPr>
        <w:t>m |</w:t>
      </w:r>
      <w:r w:rsidRPr="00D63E83">
        <w:rPr>
          <w:rFonts w:eastAsia="MS Minchofalt"/>
          <w:bCs/>
          <w:lang w:val="pl-PL"/>
        </w:rPr>
        <w:t>|4||</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w:t>
      </w:r>
      <w:r>
        <w:rPr>
          <w:rFonts w:eastAsia="MS Minchofalt"/>
          <w:lang w:val="pl-PL"/>
        </w:rPr>
        <w:t>—</w:t>
      </w:r>
      <w:r w:rsidRPr="00D63E83">
        <w:rPr>
          <w:rFonts w:eastAsia="MS Minchofalt"/>
          <w:lang w:val="pl-PL"/>
        </w:rPr>
        <w:t>o)0(o</w:t>
      </w:r>
      <w:r>
        <w:rPr>
          <w:rFonts w:eastAsia="MS Minchofalt"/>
          <w:lang w:val="pl-PL"/>
        </w:rPr>
        <w:t>—</w:t>
      </w:r>
    </w:p>
    <w:p w:rsidR="009072E6" w:rsidRPr="00D63E83"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11.27.5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etat kamala-patrākṣa karma-bandha-vimocana</w:t>
      </w:r>
      <w:r>
        <w:rPr>
          <w:rFonts w:eastAsia="MS Minchofalt"/>
          <w:lang w:val="pl-PL"/>
        </w:rPr>
        <w:t>m |</w:t>
      </w:r>
    </w:p>
    <w:p w:rsidR="009072E6" w:rsidRPr="00D63E83" w:rsidRDefault="009072E6" w:rsidP="009072E6">
      <w:pPr>
        <w:pStyle w:val="Versequote"/>
        <w:rPr>
          <w:rFonts w:eastAsia="MS Minchofalt"/>
          <w:lang w:val="pl-PL"/>
        </w:rPr>
      </w:pPr>
      <w:r w:rsidRPr="00D63E83">
        <w:rPr>
          <w:rFonts w:eastAsia="MS Minchofalt"/>
          <w:lang w:val="pl-PL"/>
        </w:rPr>
        <w:t>bhaktāya cānuraktāya brūhi viśveśvareśvara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sidRPr="00D63E83">
        <w:rPr>
          <w:rFonts w:eastAsia="MS Minchofalt"/>
          <w:b/>
          <w:bCs/>
          <w:lang w:val="pl-PL"/>
        </w:rPr>
        <w:t xml:space="preserve">śrīdharaḥ : </w:t>
      </w:r>
      <w:r w:rsidRPr="00D63E83">
        <w:rPr>
          <w:lang w:val="pl-PL"/>
        </w:rPr>
        <w:t>viśveśvarā ye teṣā</w:t>
      </w:r>
      <w:r>
        <w:rPr>
          <w:lang w:val="pl-PL"/>
        </w:rPr>
        <w:t>m ī</w:t>
      </w:r>
      <w:r w:rsidRPr="00D63E83">
        <w:rPr>
          <w:lang w:val="pl-PL"/>
        </w:rPr>
        <w:t>śvaraḥ ||5||</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krama-sandarbhaḥ : </w:t>
      </w:r>
      <w:r w:rsidRPr="00D63E83">
        <w:rPr>
          <w:lang w:val="pl-PL"/>
        </w:rPr>
        <w:t>viśveśvarāṇāṁ mahā-puruṣādīnā</w:t>
      </w:r>
      <w:r>
        <w:rPr>
          <w:lang w:val="pl-PL"/>
        </w:rPr>
        <w:t>m a</w:t>
      </w:r>
      <w:r w:rsidRPr="00D63E83">
        <w:rPr>
          <w:lang w:val="pl-PL"/>
        </w:rPr>
        <w:t>pīśvaraḥ svayaṁ bhagavattvāt ||5||</w:t>
      </w:r>
    </w:p>
    <w:p w:rsidR="009072E6" w:rsidRPr="00D63E83" w:rsidRDefault="009072E6" w:rsidP="009072E6">
      <w:pPr>
        <w:rPr>
          <w:rFonts w:eastAsia="MS Minchofalt"/>
          <w:lang w:val="pl-PL"/>
        </w:rPr>
      </w:pPr>
    </w:p>
    <w:p w:rsidR="009072E6" w:rsidRDefault="009072E6" w:rsidP="009072E6">
      <w:pPr>
        <w:rPr>
          <w:rFonts w:eastAsia="MS Minchofalt"/>
          <w:bCs/>
          <w:lang w:val="pl-PL"/>
        </w:rPr>
      </w:pPr>
      <w:r w:rsidRPr="00D63E83">
        <w:rPr>
          <w:rFonts w:eastAsia="MS Minchofalt"/>
          <w:b/>
          <w:bCs/>
          <w:lang w:val="pl-PL"/>
        </w:rPr>
        <w:t xml:space="preserve">viśvanāthaḥ : </w:t>
      </w:r>
      <w:r>
        <w:rPr>
          <w:rFonts w:eastAsia="MS Minchofalt"/>
          <w:bCs/>
          <w:lang w:val="pl-PL"/>
        </w:rPr>
        <w:t>nanu tvaṁ mad-bhaktaḥ paramānurāgī bhavasi tavānena kiṁ ? tatrāha—bhaktāya anuraktāyāpi brūhi ||5||</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w:t>
      </w:r>
      <w:r>
        <w:rPr>
          <w:rFonts w:eastAsia="MS Minchofalt"/>
          <w:lang w:val="pl-PL"/>
        </w:rPr>
        <w:t>—</w:t>
      </w:r>
      <w:r w:rsidRPr="00D63E83">
        <w:rPr>
          <w:rFonts w:eastAsia="MS Minchofalt"/>
          <w:lang w:val="pl-PL"/>
        </w:rPr>
        <w:t>o)0(o</w:t>
      </w:r>
      <w:r>
        <w:rPr>
          <w:rFonts w:eastAsia="MS Minchofalt"/>
          <w:lang w:val="pl-PL"/>
        </w:rPr>
        <w:t>—</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11.27.6 ||</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śrī-bhagavān uvāca</w:t>
      </w:r>
      <w:r>
        <w:rPr>
          <w:rFonts w:eastAsia="MS Minchofalt"/>
          <w:bCs/>
          <w:lang w:val="pl-PL"/>
        </w:rPr>
        <w:t>—</w:t>
      </w:r>
    </w:p>
    <w:p w:rsidR="009072E6" w:rsidRPr="00D63E83" w:rsidRDefault="009072E6" w:rsidP="009072E6">
      <w:pPr>
        <w:pStyle w:val="Versequote"/>
        <w:rPr>
          <w:rFonts w:eastAsia="MS Minchofalt"/>
          <w:lang w:val="pl-PL"/>
        </w:rPr>
      </w:pPr>
      <w:r w:rsidRPr="00D63E83">
        <w:rPr>
          <w:rFonts w:eastAsia="MS Minchofalt"/>
          <w:lang w:val="pl-PL"/>
        </w:rPr>
        <w:t>na hy anto'nanta-pārasya karma-kāṇḍasya coddhava |</w:t>
      </w:r>
    </w:p>
    <w:p w:rsidR="009072E6" w:rsidRPr="00D63E83" w:rsidRDefault="009072E6" w:rsidP="009072E6">
      <w:pPr>
        <w:pStyle w:val="Versequote"/>
        <w:rPr>
          <w:rFonts w:eastAsia="MS Minchofalt"/>
          <w:lang w:val="pl-PL"/>
        </w:rPr>
      </w:pPr>
      <w:r w:rsidRPr="00D63E83">
        <w:rPr>
          <w:rFonts w:eastAsia="MS Minchofalt"/>
          <w:lang w:val="pl-PL"/>
        </w:rPr>
        <w:t>saṅkṣiptaṁ varṇayiṣyāmi yathāvad anupūrvaśaḥ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sidRPr="00D63E83">
        <w:rPr>
          <w:rFonts w:eastAsia="MS Minchofalt"/>
          <w:b/>
          <w:bCs/>
          <w:lang w:val="pl-PL"/>
        </w:rPr>
        <w:t xml:space="preserve">śrīdharaḥ : </w:t>
      </w:r>
      <w:r w:rsidRPr="00D63E83">
        <w:rPr>
          <w:lang w:val="pl-PL"/>
        </w:rPr>
        <w:t>karma-kāṇḍasya pūjā-vidhānasya | nāsty anto granthataḥ pāraṁ vānuṣṭhānato yasya tasya ||6||</w:t>
      </w:r>
    </w:p>
    <w:p w:rsidR="009072E6" w:rsidRPr="00D63E83" w:rsidRDefault="009072E6" w:rsidP="009072E6">
      <w:pPr>
        <w:rPr>
          <w:rFonts w:eastAsia="MS Minchofalt"/>
          <w:b/>
          <w:bCs/>
          <w:lang w:val="pl-PL"/>
        </w:rPr>
      </w:pPr>
    </w:p>
    <w:p w:rsidR="009072E6" w:rsidRPr="00D63E83" w:rsidRDefault="009072E6" w:rsidP="009072E6">
      <w:pPr>
        <w:rPr>
          <w:rFonts w:eastAsia="MS Minchofalt"/>
          <w:b/>
          <w:bCs/>
          <w:lang w:val="pl-PL"/>
        </w:rPr>
      </w:pPr>
      <w:r w:rsidRPr="00D63E83">
        <w:rPr>
          <w:rFonts w:eastAsia="MS Minchofalt"/>
          <w:b/>
          <w:bCs/>
          <w:lang w:val="pl-PL"/>
        </w:rPr>
        <w:t xml:space="preserve">krama-sandarbhaḥ : </w:t>
      </w:r>
      <w:r w:rsidRPr="00D63E83">
        <w:rPr>
          <w:lang w:val="pl-PL"/>
        </w:rPr>
        <w:t>yadyapi tad īdṛśa</w:t>
      </w:r>
      <w:r>
        <w:rPr>
          <w:lang w:val="pl-PL"/>
        </w:rPr>
        <w:t>m e</w:t>
      </w:r>
      <w:r w:rsidRPr="00D63E83">
        <w:rPr>
          <w:lang w:val="pl-PL"/>
        </w:rPr>
        <w:t>va tathāpi vistaratvād eva mayā svayaṁ nokta</w:t>
      </w:r>
      <w:r>
        <w:rPr>
          <w:lang w:val="pl-PL"/>
        </w:rPr>
        <w:t>m |</w:t>
      </w:r>
      <w:r w:rsidRPr="00D63E83">
        <w:rPr>
          <w:lang w:val="pl-PL"/>
        </w:rPr>
        <w:t xml:space="preserve"> samprati tu bhavad-icchāṁ jñātvā saṅkṣipyaiva varṇayiṣyāmīty āha—na hy anta iti ||6||</w:t>
      </w:r>
    </w:p>
    <w:p w:rsidR="009072E6" w:rsidRPr="00D63E83" w:rsidRDefault="009072E6" w:rsidP="009072E6">
      <w:pPr>
        <w:rPr>
          <w:rFonts w:eastAsia="MS Minchofalt"/>
          <w:lang w:val="pl-PL"/>
        </w:rPr>
      </w:pPr>
    </w:p>
    <w:p w:rsidR="009072E6" w:rsidRPr="00D63E83" w:rsidRDefault="009072E6" w:rsidP="009072E6">
      <w:pPr>
        <w:rPr>
          <w:rFonts w:eastAsia="MS Minchofalt"/>
          <w:bCs/>
          <w:lang w:val="pl-PL"/>
        </w:rPr>
      </w:pPr>
      <w:r w:rsidRPr="00D63E83">
        <w:rPr>
          <w:rFonts w:eastAsia="MS Minchofalt"/>
          <w:b/>
          <w:bCs/>
          <w:lang w:val="pl-PL"/>
        </w:rPr>
        <w:t xml:space="preserve">viśvanāthaḥ : </w:t>
      </w:r>
      <w:r>
        <w:rPr>
          <w:rFonts w:eastAsia="MS Minchofalt"/>
          <w:bCs/>
          <w:lang w:val="pl-PL"/>
        </w:rPr>
        <w:t>mad-arcana-lakṣaṇasya karma-kāṇḍa-viśeṣasya nāsty antaḥ, yato’nanta-pārasya nāsty antaḥ śāstrataḥ pāraṁ cānuṣṭhānato’pi yasya ||6||</w:t>
      </w:r>
    </w:p>
    <w:p w:rsidR="009072E6" w:rsidRPr="00D63E83" w:rsidRDefault="009072E6" w:rsidP="009072E6">
      <w:pPr>
        <w:rPr>
          <w:rFonts w:eastAsia="MS Minchofalt"/>
          <w:b/>
          <w:bCs/>
          <w:lang w:val="pl-PL"/>
        </w:rPr>
      </w:pPr>
    </w:p>
    <w:p w:rsidR="009072E6" w:rsidRPr="00D63E83" w:rsidRDefault="009072E6" w:rsidP="009072E6">
      <w:pPr>
        <w:jc w:val="center"/>
        <w:rPr>
          <w:rFonts w:eastAsia="MS Minchofalt"/>
          <w:lang w:val="pl-PL"/>
        </w:rPr>
      </w:pPr>
      <w:r w:rsidRPr="00D63E83">
        <w:rPr>
          <w:rFonts w:eastAsia="MS Minchofalt"/>
          <w:lang w:val="pl-PL"/>
        </w:rPr>
        <w:t xml:space="preserve"> </w:t>
      </w:r>
      <w:r>
        <w:rPr>
          <w:rFonts w:eastAsia="MS Minchofalt"/>
          <w:lang w:val="pl-PL"/>
        </w:rPr>
        <w:t>—</w:t>
      </w:r>
      <w:r w:rsidRPr="00D63E83">
        <w:rPr>
          <w:rFonts w:eastAsia="MS Minchofalt"/>
          <w:lang w:val="pl-PL"/>
        </w:rPr>
        <w:t>o)0(o</w:t>
      </w:r>
      <w:r>
        <w:rPr>
          <w:rFonts w:eastAsia="MS Minchofalt"/>
          <w:lang w:val="pl-PL"/>
        </w:rPr>
        <w:t>—</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11.27.7 ||</w:t>
      </w:r>
    </w:p>
    <w:p w:rsidR="009072E6" w:rsidRDefault="009072E6" w:rsidP="009072E6">
      <w:pPr>
        <w:jc w:val="center"/>
        <w:rPr>
          <w:rFonts w:eastAsia="MS Minchofalt"/>
          <w:b/>
          <w:bCs/>
          <w:sz w:val="28"/>
          <w:lang w:val="pl-PL"/>
        </w:rPr>
      </w:pPr>
    </w:p>
    <w:p w:rsidR="009072E6" w:rsidRPr="00D63E83" w:rsidRDefault="009072E6" w:rsidP="009072E6">
      <w:pPr>
        <w:pStyle w:val="Versequote"/>
        <w:rPr>
          <w:rFonts w:eastAsia="MS Minchofalt"/>
          <w:lang w:val="pl-PL"/>
        </w:rPr>
      </w:pPr>
      <w:r w:rsidRPr="00D63E83">
        <w:rPr>
          <w:rFonts w:eastAsia="MS Minchofalt"/>
          <w:lang w:val="pl-PL"/>
        </w:rPr>
        <w:t>vaidikas tāntriko miśra iti me tri-vidho makhaḥ |</w:t>
      </w:r>
    </w:p>
    <w:p w:rsidR="009072E6" w:rsidRPr="00D63E83" w:rsidRDefault="009072E6" w:rsidP="009072E6">
      <w:pPr>
        <w:pStyle w:val="Versequote"/>
        <w:rPr>
          <w:rFonts w:eastAsia="MS Minchofalt"/>
          <w:lang w:val="pl-PL"/>
        </w:rPr>
      </w:pPr>
      <w:r w:rsidRPr="00D63E83">
        <w:rPr>
          <w:rFonts w:eastAsia="MS Minchofalt"/>
          <w:lang w:val="pl-PL"/>
        </w:rPr>
        <w:t>trayāṇā</w:t>
      </w:r>
      <w:r>
        <w:rPr>
          <w:rFonts w:eastAsia="MS Minchofalt"/>
          <w:lang w:val="pl-PL"/>
        </w:rPr>
        <w:t>m ī</w:t>
      </w:r>
      <w:r w:rsidRPr="00D63E83">
        <w:rPr>
          <w:rFonts w:eastAsia="MS Minchofalt"/>
          <w:lang w:val="pl-PL"/>
        </w:rPr>
        <w:t>psitenaiva vidhinā māṁ samarcayet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vaidika eva mantro vaidikāny evāṅgāni ca | yasmin puruṣa-sūktādau sa vaidikaḥ | evaṁ tāntriko’pi miśro’ṣṭākṣarādiḥ | makhaḥ pūjā ||7||</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 xml:space="preserve">īpsitenaiveti | sva-svādhikāra-prāptatayā tatrāpi sva-śraddhānusāreṇety arthaḥ | tataḥ strī-śūdrāṇāṁ kevalas tāntrikaḥ, anyeṣāṁ tv anyataro miśro veti vivekaḥ ||7|| </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bCs/>
          <w:lang w:val="pl-PL"/>
        </w:rPr>
        <w:t>viśvanāthaḥ :</w:t>
      </w:r>
      <w:r>
        <w:rPr>
          <w:rFonts w:eastAsia="MS Minchofalt"/>
          <w:bCs/>
          <w:lang w:val="pl-PL"/>
        </w:rPr>
        <w:t xml:space="preserve"> vaidika eva mantro vaidikāny evāṅgāni ca | yasmin puruṣa-sūktādau sa vaidikaḥ</w:t>
      </w:r>
      <w:r>
        <w:rPr>
          <w:rFonts w:ascii="Times New Roman" w:eastAsia="MS Minchofalt" w:hAnsi="Times New Roman"/>
          <w:bCs/>
          <w:lang w:val="pl-PL"/>
        </w:rPr>
        <w:t> </w:t>
      </w:r>
      <w:r>
        <w:rPr>
          <w:rFonts w:eastAsia="MS Minchofalt"/>
          <w:bCs/>
          <w:lang w:val="pl-PL"/>
        </w:rPr>
        <w:t>| evaṁ tāntrikaḥ gautamīya-tantrādy-uktaḥ | miśro’ṣṭākṣarādir ubhayoktaḥ | makhaḥ pūjā trayāṇāṁ madhye mad-īpsitaṁ tenaiva ||7||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11.27.8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yadā sva-nigamenoktaṁ dvijatvaṁ prāpya pūruṣaḥ |</w:t>
      </w:r>
    </w:p>
    <w:p w:rsidR="009072E6" w:rsidRPr="00D63E83" w:rsidRDefault="009072E6" w:rsidP="009072E6">
      <w:pPr>
        <w:pStyle w:val="Versequote"/>
        <w:rPr>
          <w:rFonts w:eastAsia="MS Minchofalt"/>
          <w:lang w:val="pl-PL"/>
        </w:rPr>
      </w:pPr>
      <w:r w:rsidRPr="00D63E83">
        <w:rPr>
          <w:rFonts w:eastAsia="MS Minchofalt"/>
          <w:lang w:val="pl-PL"/>
        </w:rPr>
        <w:t>yathā yajeta māṁ bhaktyā śraddhayā tan nibodha me ||</w:t>
      </w:r>
    </w:p>
    <w:p w:rsidR="009072E6" w:rsidRDefault="009072E6" w:rsidP="009072E6">
      <w:pPr>
        <w:rPr>
          <w:rFonts w:eastAsia="MS Minchofalt"/>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yadā trai-varṇiko yajeta tadā viśeṣa</w:t>
      </w:r>
      <w:r>
        <w:rPr>
          <w:lang w:val="pl-PL"/>
        </w:rPr>
        <w:t>m ā</w:t>
      </w:r>
      <w:r w:rsidRPr="00D63E83">
        <w:rPr>
          <w:lang w:val="pl-PL"/>
        </w:rPr>
        <w:t>ha—yadā garbhāṣṭamaikādaśa-dvādaśābdādi-kāle sva-nigamena svādhikāra-pravṛttena vedenoktaṁ dvijatva</w:t>
      </w:r>
      <w:r>
        <w:rPr>
          <w:lang w:val="pl-PL"/>
        </w:rPr>
        <w:t>m u</w:t>
      </w:r>
      <w:r w:rsidRPr="00D63E83">
        <w:rPr>
          <w:lang w:val="pl-PL"/>
        </w:rPr>
        <w:t>panayana</w:t>
      </w:r>
      <w:r>
        <w:rPr>
          <w:lang w:val="pl-PL"/>
        </w:rPr>
        <w:t>m |</w:t>
      </w:r>
      <w:r w:rsidRPr="00D63E83">
        <w:rPr>
          <w:lang w:val="pl-PL"/>
        </w:rPr>
        <w:t>|8||</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tatra tad-icchānusāreṇa sva-dharma-niṣṭhān evādhikṛtya tatra ca mukhyatayā dvija</w:t>
      </w:r>
      <w:r>
        <w:rPr>
          <w:lang w:val="pl-PL"/>
        </w:rPr>
        <w:t>m e</w:t>
      </w:r>
      <w:r w:rsidRPr="00D63E83">
        <w:rPr>
          <w:lang w:val="pl-PL"/>
        </w:rPr>
        <w:t>vādhikṛtyopadiśann anyān api yathā sva</w:t>
      </w:r>
      <w:r>
        <w:rPr>
          <w:lang w:val="pl-PL"/>
        </w:rPr>
        <w:t>m u</w:t>
      </w:r>
      <w:r w:rsidRPr="00D63E83">
        <w:rPr>
          <w:lang w:val="pl-PL"/>
        </w:rPr>
        <w:t>padiśati yadeti ||8||</w:t>
      </w:r>
    </w:p>
    <w:p w:rsidR="009072E6" w:rsidRPr="00D63E83" w:rsidRDefault="009072E6" w:rsidP="009072E6">
      <w:pPr>
        <w:rPr>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sva-nigamena svādhikāra-pravṛttena vedenoktaṁ dvijatvaṁ prāpya pūruṣaḥ yadā yathā yajeta tan nibodhety anvayaḥ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11.27.9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arcāyāṁ sthaṇḍile'gnau vā sūrye vāpsu hṛdi dvijaḥ |</w:t>
      </w:r>
    </w:p>
    <w:p w:rsidR="009072E6" w:rsidRDefault="009072E6" w:rsidP="009072E6">
      <w:pPr>
        <w:jc w:val="center"/>
        <w:rPr>
          <w:rFonts w:eastAsia="MS Minchofalt"/>
          <w:b/>
          <w:bCs/>
          <w:sz w:val="28"/>
          <w:lang w:val="pl-PL"/>
        </w:rPr>
      </w:pPr>
      <w:r>
        <w:rPr>
          <w:rFonts w:eastAsia="MS Minchofalt"/>
          <w:b/>
          <w:bCs/>
          <w:sz w:val="28"/>
          <w:lang w:val="pl-PL"/>
        </w:rPr>
        <w:t>dravyeṇa bhakti-yukto'rcet sva-guruṁ mām amāyayā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arcāyāṁ pratimāhau ||9||</w:t>
      </w:r>
    </w:p>
    <w:p w:rsidR="009072E6" w:rsidRPr="00D63E83" w:rsidRDefault="009072E6" w:rsidP="009072E6">
      <w:pPr>
        <w:ind w:right="-199"/>
        <w:rPr>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tatrāpi śakty-anusāreṇa pūjādhiṣṭhānaṁ vikalpayati—arcāyā</w:t>
      </w:r>
      <w:r>
        <w:rPr>
          <w:lang w:val="pl-PL"/>
        </w:rPr>
        <w:t>m i</w:t>
      </w:r>
      <w:r w:rsidRPr="00D63E83">
        <w:rPr>
          <w:lang w:val="pl-PL"/>
        </w:rPr>
        <w:t>ti | prathamaṁ tv arcāyā</w:t>
      </w:r>
      <w:r>
        <w:rPr>
          <w:lang w:val="pl-PL"/>
        </w:rPr>
        <w:t>m e</w:t>
      </w:r>
      <w:r w:rsidRPr="00D63E83">
        <w:rPr>
          <w:lang w:val="pl-PL"/>
        </w:rPr>
        <w:t>va vidhiḥ aśaktyaiva tūttarottaratreti bhāvaḥ ||9-11||</w:t>
      </w:r>
    </w:p>
    <w:p w:rsidR="009072E6" w:rsidRPr="00D63E83" w:rsidRDefault="009072E6" w:rsidP="009072E6">
      <w:pPr>
        <w:rPr>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arcāyāṁ pratimāyām ||9||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11.27.10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pūrvaṁ snānaṁ prakurvīta dhauta-danto'ṅga-śuddhaye |</w:t>
      </w:r>
    </w:p>
    <w:p w:rsidR="009072E6" w:rsidRDefault="009072E6" w:rsidP="009072E6">
      <w:pPr>
        <w:jc w:val="center"/>
        <w:rPr>
          <w:rFonts w:eastAsia="MS Minchofalt"/>
          <w:b/>
          <w:bCs/>
          <w:sz w:val="28"/>
          <w:lang w:val="pl-PL"/>
        </w:rPr>
      </w:pPr>
      <w:r>
        <w:rPr>
          <w:rFonts w:eastAsia="MS Minchofalt"/>
          <w:b/>
          <w:bCs/>
          <w:sz w:val="28"/>
          <w:lang w:val="pl-PL"/>
        </w:rPr>
        <w:t>ubhayair api ca snānaṁ mantrair mṛd-grahaṇādinā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snāne viśeṣa</w:t>
      </w:r>
      <w:r>
        <w:rPr>
          <w:lang w:val="pl-PL"/>
        </w:rPr>
        <w:t>m ā</w:t>
      </w:r>
      <w:r w:rsidRPr="00D63E83">
        <w:rPr>
          <w:lang w:val="pl-PL"/>
        </w:rPr>
        <w:t>ha—ubhayair vadikais tāntrikaiś ca mantraiḥ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i/>
          <w:iCs/>
          <w:lang w:val="pl-PL"/>
        </w:rPr>
        <w:t>na vyākhyātam.</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ubhayair vedikais tāntrikaiś ca mantraiḥ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11.27.11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sandhyopāstyādi-karmāṇi vedenācoditāni me |</w:t>
      </w:r>
    </w:p>
    <w:p w:rsidR="009072E6" w:rsidRDefault="009072E6" w:rsidP="009072E6">
      <w:pPr>
        <w:jc w:val="center"/>
        <w:rPr>
          <w:rFonts w:eastAsia="MS Minchofalt"/>
          <w:b/>
          <w:bCs/>
          <w:sz w:val="28"/>
          <w:lang w:val="pl-PL"/>
        </w:rPr>
      </w:pPr>
      <w:r>
        <w:rPr>
          <w:rFonts w:eastAsia="MS Minchofalt"/>
          <w:b/>
          <w:bCs/>
          <w:sz w:val="28"/>
          <w:lang w:val="pl-PL"/>
        </w:rPr>
        <w:t>pūjāṁ taiḥ kalpayet samyak- saṅkalpaḥ karma-pāvanīm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 xml:space="preserve">kiṁ ca, sandhyopāsanādīni karmāṇi ācoditāni sākalyena vihitāni </w:t>
      </w:r>
      <w:commentRangeStart w:id="1"/>
      <w:r w:rsidRPr="00D63E83">
        <w:rPr>
          <w:lang w:val="pl-PL"/>
        </w:rPr>
        <w:t>yasya</w:t>
      </w:r>
      <w:commentRangeEnd w:id="1"/>
      <w:r>
        <w:rPr>
          <w:rStyle w:val="Refdecomentario"/>
          <w:rFonts w:cs="Balaram"/>
          <w:vanish/>
        </w:rPr>
        <w:commentReference w:id="1"/>
      </w:r>
      <w:r w:rsidRPr="00D63E83">
        <w:rPr>
          <w:lang w:val="pl-PL"/>
        </w:rPr>
        <w:t xml:space="preserve"> yāni taiḥ saha me pūjāṁ kuryāt | na tu tāni parityajed ity arthaḥ | samyak parameśvara-viṣaya eva saṅkalpo yasya tathā-bhūtaḥ san | karma-pāvanīṁ karma-nirhāriṇī</w:t>
      </w:r>
      <w:r>
        <w:rPr>
          <w:lang w:val="pl-PL"/>
        </w:rPr>
        <w:t>m |</w:t>
      </w:r>
      <w:r w:rsidRPr="00D63E83">
        <w:rPr>
          <w:lang w:val="pl-PL"/>
        </w:rPr>
        <w:t>|11||</w:t>
      </w:r>
    </w:p>
    <w:p w:rsidR="009072E6" w:rsidRPr="00D63E83" w:rsidRDefault="009072E6" w:rsidP="009072E6">
      <w:pPr>
        <w:ind w:right="-199"/>
        <w:rPr>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i/>
          <w:iCs/>
          <w:lang w:val="pl-PL"/>
        </w:rPr>
        <w:t>na vyākhyātam.</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vedenācoditāni śāstra-vihitāni yāni taiḥ saha pūjāṁ kalpayet kuryāt | sa eva samyak-saṅkalpaḥ pūrṇa-manorathaḥ | karma-pāvanīṁ karma-nirhāriṇīyam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11.27.12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śailī dāru-mayī lauhī lepyā lekhyā ca saikatī |</w:t>
      </w:r>
    </w:p>
    <w:p w:rsidR="009072E6" w:rsidRDefault="009072E6" w:rsidP="009072E6">
      <w:pPr>
        <w:jc w:val="center"/>
        <w:rPr>
          <w:rFonts w:eastAsia="MS Minchofalt"/>
          <w:b/>
          <w:bCs/>
          <w:sz w:val="28"/>
          <w:lang w:val="pl-PL"/>
        </w:rPr>
      </w:pPr>
      <w:r>
        <w:rPr>
          <w:rFonts w:eastAsia="MS Minchofalt"/>
          <w:b/>
          <w:bCs/>
          <w:sz w:val="28"/>
          <w:lang w:val="pl-PL"/>
        </w:rPr>
        <w:t>mano-mayī maṇi-mayī pratimāṣṭa-vidhā smṛtā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arcā-bhedān āha sārdhena, śailī śilā-mayī | lauhī su-varṇādi-mayī | lepya mṛc-chandanādi-mayī | hṛdi pūjāyā mano-mayī ||12||</w:t>
      </w:r>
    </w:p>
    <w:p w:rsidR="009072E6" w:rsidRPr="00D63E83" w:rsidRDefault="009072E6" w:rsidP="009072E6">
      <w:pPr>
        <w:ind w:right="-199"/>
        <w:rPr>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prādhānyād arcāyā eva bhedān āha—śailīti | saikatā saikatīty arthaḥ | eṣā tu sa-kāmānā</w:t>
      </w:r>
      <w:r>
        <w:rPr>
          <w:lang w:val="pl-PL"/>
        </w:rPr>
        <w:t>m e</w:t>
      </w:r>
      <w:r w:rsidRPr="00D63E83">
        <w:rPr>
          <w:lang w:val="pl-PL"/>
        </w:rPr>
        <w:t>va, na tu prītīcchūnāṁ tad-rakṣaṇārakṣaṇayoḥ prīti-virodhāt ||12||</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pratimā-bhedān āha—śailī śilā-mayī | lauhī svarṇādi-mayī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11.27.13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calācaleti dvi-vidhā pratiṣṭhā jīva-mandiram |</w:t>
      </w:r>
    </w:p>
    <w:p w:rsidR="009072E6" w:rsidRDefault="009072E6" w:rsidP="009072E6">
      <w:pPr>
        <w:jc w:val="center"/>
        <w:rPr>
          <w:rFonts w:eastAsia="MS Minchofalt"/>
          <w:b/>
          <w:bCs/>
          <w:sz w:val="28"/>
          <w:lang w:val="pl-PL"/>
        </w:rPr>
      </w:pPr>
      <w:r>
        <w:rPr>
          <w:rFonts w:eastAsia="MS Minchofalt"/>
          <w:b/>
          <w:bCs/>
          <w:sz w:val="28"/>
          <w:lang w:val="pl-PL"/>
        </w:rPr>
        <w:t>udvāsāvāhane na staḥ sthirāyām uddhavārcane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prakarṣeṇa tiṣṭhaty asyā</w:t>
      </w:r>
      <w:r>
        <w:rPr>
          <w:lang w:val="pl-PL"/>
        </w:rPr>
        <w:t>m i</w:t>
      </w:r>
      <w:r w:rsidRPr="00D63E83">
        <w:rPr>
          <w:lang w:val="pl-PL"/>
        </w:rPr>
        <w:t>ti pratiṣṭhā pratimaiva jīvasya bhagavato mandira</w:t>
      </w:r>
      <w:r>
        <w:rPr>
          <w:lang w:val="pl-PL"/>
        </w:rPr>
        <w:t>m |</w:t>
      </w:r>
      <w:r w:rsidRPr="00D63E83">
        <w:rPr>
          <w:lang w:val="pl-PL"/>
        </w:rPr>
        <w:t xml:space="preserve"> yad vā, pratiṣṭhayā kalāny āsena bhagavan-mandiraṁ bhavatīti | pratimābhedena viśeṣa</w:t>
      </w:r>
      <w:r>
        <w:rPr>
          <w:lang w:val="pl-PL"/>
        </w:rPr>
        <w:t>m ā</w:t>
      </w:r>
      <w:r w:rsidRPr="00D63E83">
        <w:rPr>
          <w:lang w:val="pl-PL"/>
        </w:rPr>
        <w:t>ha sardhena, udvāso visarjana</w:t>
      </w:r>
      <w:r>
        <w:rPr>
          <w:lang w:val="pl-PL"/>
        </w:rPr>
        <w:t>m |</w:t>
      </w:r>
    </w:p>
    <w:p w:rsidR="009072E6" w:rsidRPr="00D63E83" w:rsidRDefault="009072E6" w:rsidP="009072E6">
      <w:pPr>
        <w:ind w:right="-199"/>
        <w:rPr>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calācaletyardhakaṁ dvividhā pratiṣṭhā pratimājīvamandiraṁ yaḥ sarveṣāṁ jīvānāmāśrayo’haṁ tadrūpa</w:t>
      </w:r>
      <w:r>
        <w:rPr>
          <w:lang w:val="pl-PL"/>
        </w:rPr>
        <w:t>m e</w:t>
      </w:r>
      <w:r w:rsidRPr="00D63E83">
        <w:rPr>
          <w:lang w:val="pl-PL"/>
        </w:rPr>
        <w:t>va bhāvayedity arthaḥ | vakṣyate ca nyastāṅgaṁ māṁ prapūjayediti alaṅkurvīta saprema madbhakto māṁ yathocita</w:t>
      </w:r>
      <w:r>
        <w:rPr>
          <w:lang w:val="pl-PL"/>
        </w:rPr>
        <w:t>m i</w:t>
      </w:r>
      <w:r w:rsidRPr="00D63E83">
        <w:rPr>
          <w:lang w:val="pl-PL"/>
        </w:rPr>
        <w:t>ti śiromatpādayoḥ kṛtveti ca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lang w:val="pl-PL"/>
        </w:rPr>
        <w:t>prakarṣeṇa sthīyate’syām iti pratiṣṭhā pratimaiva jīva-mandiraṁ sarva-jīvānām āśrayaḥ sākṣād aham evety arthaḥ | sā cācalā śrī-jagannāthādiḥ | calā bāla-mukundādiḥ | udvāso visarjanaṁ ca āvāhanaṁ ca te sthirāyām acalāyāṁ calāyāṁ ca na staḥ, iti pratiṣṭhā-samaye eva nitya-sthāyitvenāvāhanāt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11.27.14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asthirāyāṁ vikalpaḥ syāt sthaṇḍile tu bhaved dvayam |</w:t>
      </w:r>
    </w:p>
    <w:p w:rsidR="009072E6" w:rsidRDefault="009072E6" w:rsidP="009072E6">
      <w:pPr>
        <w:jc w:val="center"/>
        <w:rPr>
          <w:rFonts w:eastAsia="MS Minchofalt"/>
          <w:b/>
          <w:bCs/>
          <w:sz w:val="28"/>
          <w:lang w:val="pl-PL"/>
        </w:rPr>
      </w:pPr>
      <w:r>
        <w:rPr>
          <w:rFonts w:eastAsia="MS Minchofalt"/>
          <w:b/>
          <w:bCs/>
          <w:sz w:val="28"/>
          <w:lang w:val="pl-PL"/>
        </w:rPr>
        <w:t>snapanaṁ tv avilepyāyām anyatra parimārjanam ||</w:t>
      </w:r>
    </w:p>
    <w:p w:rsidR="009072E6" w:rsidRDefault="009072E6" w:rsidP="009072E6">
      <w:pPr>
        <w:jc w:val="center"/>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asthirāyā</w:t>
      </w:r>
      <w:r>
        <w:rPr>
          <w:lang w:val="pl-PL"/>
        </w:rPr>
        <w:t>m a</w:t>
      </w:r>
      <w:r w:rsidRPr="00D63E83">
        <w:rPr>
          <w:lang w:val="pl-PL"/>
        </w:rPr>
        <w:t>rcane vikalpaḥ | śālagrāme na kuryāt saikatyāṁ kuryād anyatra kuryād vā na veti | avilepyāyāṁ mṛn-maya-lekhya-vyatiriktāyā</w:t>
      </w:r>
      <w:r>
        <w:rPr>
          <w:lang w:val="pl-PL"/>
        </w:rPr>
        <w:t>m |</w:t>
      </w:r>
      <w:r w:rsidRPr="00D63E83">
        <w:rPr>
          <w:lang w:val="pl-PL"/>
        </w:rPr>
        <w:t xml:space="preserve"> anyatra vilepyāyāṁ lekhyāyāṁ ca parimārjana</w:t>
      </w:r>
      <w:r>
        <w:rPr>
          <w:lang w:val="pl-PL"/>
        </w:rPr>
        <w:t>m e</w:t>
      </w:r>
      <w:r w:rsidRPr="00D63E83">
        <w:rPr>
          <w:lang w:val="pl-PL"/>
        </w:rPr>
        <w:t>va |</w:t>
      </w:r>
    </w:p>
    <w:p w:rsidR="009072E6" w:rsidRPr="00D63E83" w:rsidRDefault="009072E6" w:rsidP="009072E6">
      <w:pPr>
        <w:ind w:right="-199"/>
        <w:rPr>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sthirā kālāntarasthāyī śailīprabhṛtiḥ tasyāṁ na sta iti gratiṣṭhāsamaye nityasthāyitvenāvāhanāt asthirā saikatī kvacilupyā ca tatra vikalpa iti sā yadi kathañcitkaticiddināni sthirā syāttadā tasyā</w:t>
      </w:r>
      <w:r>
        <w:rPr>
          <w:lang w:val="pl-PL"/>
        </w:rPr>
        <w:t>m a</w:t>
      </w:r>
      <w:r w:rsidRPr="00D63E83">
        <w:rPr>
          <w:lang w:val="pl-PL"/>
        </w:rPr>
        <w:t>pi na te staḥ kimuta sthirāyā</w:t>
      </w:r>
      <w:r>
        <w:rPr>
          <w:lang w:val="pl-PL"/>
        </w:rPr>
        <w:t>m i</w:t>
      </w:r>
      <w:r w:rsidRPr="00D63E83">
        <w:rPr>
          <w:lang w:val="pl-PL"/>
        </w:rPr>
        <w:t>ty arthaḥ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lang w:val="pl-PL"/>
        </w:rPr>
        <w:t>asthirāyām asthairya-svabhāvāyāṁ saikatyāṁ lepāyāṁ ca vikalpaḥ | sā yadi katicid dināni sthirīkṛtā syāt tadā bhakti-viśvāsa-bheda-vaśāt kaścin na kurute, anyathā tu kurute ca | śālagrāme tu naiva kuryāt | sthaṇḍile upalipta-sthale tv ity upalakṣaṇam | saikatyām api kuryād evety arthaḥ | avilepyāyāṁ lepya-lekhya-mūrti-vyatiriktāyāṁ snapanam | anyatra lepya-lekhyayos tathā dārumayyāṁ ca parimārjanam eva ||14||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11.27.15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dravyaiḥ prasiddhair mad-yāgaḥ pratimādiṣv amāyinaḥ |</w:t>
      </w:r>
    </w:p>
    <w:p w:rsidR="009072E6" w:rsidRDefault="009072E6" w:rsidP="009072E6">
      <w:pPr>
        <w:jc w:val="center"/>
        <w:rPr>
          <w:rFonts w:eastAsia="MS Minchofalt"/>
          <w:b/>
          <w:bCs/>
          <w:sz w:val="28"/>
          <w:lang w:val="pl-PL"/>
        </w:rPr>
      </w:pPr>
      <w:r>
        <w:rPr>
          <w:rFonts w:eastAsia="MS Minchofalt"/>
          <w:b/>
          <w:bCs/>
          <w:sz w:val="28"/>
          <w:lang w:val="pl-PL"/>
        </w:rPr>
        <w:t>bhaktasya ca yathā-labdhair hṛdi bhāvena caiva hi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idānīṁ sakāma-niṣkāma-bhedena viśeṣa</w:t>
      </w:r>
      <w:r>
        <w:rPr>
          <w:lang w:val="pl-PL"/>
        </w:rPr>
        <w:t>m ā</w:t>
      </w:r>
      <w:r w:rsidRPr="00D63E83">
        <w:rPr>
          <w:lang w:val="pl-PL"/>
        </w:rPr>
        <w:t>ha—dravyair iti | prakarṣeṇa siddhaiḥ suśobhanaiḥ | amāyino niṣkāmasya bhaktasya tu yathā-labdhaiḥ | yatra candanādi sarvathā na labhyate tatra hṛdi bhāvena bhāvanaya | yad vā, hṛdi cen mad-yāgas tadā bhāvena mano-mayair dravyair ity arthaḥ |</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abilepyāyā</w:t>
      </w:r>
      <w:r>
        <w:rPr>
          <w:lang w:val="pl-PL"/>
        </w:rPr>
        <w:t>m i</w:t>
      </w:r>
      <w:r w:rsidRPr="00D63E83">
        <w:rPr>
          <w:lang w:val="pl-PL"/>
        </w:rPr>
        <w:t>ti lekhyāyā dārumayyāścopalakṣaṇa</w:t>
      </w:r>
      <w:r>
        <w:rPr>
          <w:lang w:val="pl-PL"/>
        </w:rPr>
        <w:t>m u</w:t>
      </w:r>
      <w:r w:rsidRPr="00D63E83">
        <w:rPr>
          <w:lang w:val="pl-PL"/>
        </w:rPr>
        <w:t>palakṣaṇatvānna sarvā dārumayī gṛhyate tindukasārādimayyāḥ snapanasambhavāt pradhānadevatānāṁ tattanmantrai snapana</w:t>
      </w:r>
      <w:r>
        <w:rPr>
          <w:lang w:val="pl-PL"/>
        </w:rPr>
        <w:t>m u</w:t>
      </w:r>
      <w:r w:rsidRPr="00D63E83">
        <w:rPr>
          <w:lang w:val="pl-PL"/>
        </w:rPr>
        <w:t>pasthānārdhyādinā pūjanaṁ sarvatra gṛhyate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 xml:space="preserve">prasiddhaiḥ </w:t>
      </w:r>
      <w:r>
        <w:rPr>
          <w:lang w:val="pl-PL"/>
        </w:rPr>
        <w:t>prakarṣeṇa dhanādi-siddhaiḥ khaṇḍa-ghṛta-candana-kuṅkumādibhiḥ | amāyino niḥspṛhasya bhaktasya tu yathā-labdhair yadṛcchayā prāptair dravyair hṛdi bhāvena bhāvanaya ca manasaivopasthāpitair durlabhair api surabhi-payaḥ-paramānnādibhir apīty arthaḥ ||15||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11.27.16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snānālaṅkaraṇaṁ preṣṭham arcāyām eva tūddhava |</w:t>
      </w:r>
    </w:p>
    <w:p w:rsidR="009072E6" w:rsidRDefault="009072E6" w:rsidP="009072E6">
      <w:pPr>
        <w:jc w:val="center"/>
        <w:rPr>
          <w:rFonts w:eastAsia="MS Minchofalt"/>
          <w:b/>
          <w:bCs/>
          <w:sz w:val="28"/>
          <w:lang w:val="pl-PL"/>
        </w:rPr>
      </w:pPr>
      <w:r>
        <w:rPr>
          <w:rFonts w:eastAsia="MS Minchofalt"/>
          <w:b/>
          <w:bCs/>
          <w:sz w:val="28"/>
          <w:lang w:val="pl-PL"/>
        </w:rPr>
        <w:t>sthaṇḍile tattva-vinyāso vahnāv ājya-plutaṁ haviḥ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adhiṣṭhāna-bhedena pradhānopacāra</w:t>
      </w:r>
      <w:r>
        <w:rPr>
          <w:lang w:val="pl-PL"/>
        </w:rPr>
        <w:t>m ā</w:t>
      </w:r>
      <w:r w:rsidRPr="00D63E83">
        <w:rPr>
          <w:lang w:val="pl-PL"/>
        </w:rPr>
        <w:t>ha sārdhena, snāneti | tattva-vinyāso yathā-sthāna</w:t>
      </w:r>
      <w:r>
        <w:rPr>
          <w:lang w:val="pl-PL"/>
        </w:rPr>
        <w:t>m a</w:t>
      </w:r>
      <w:r w:rsidRPr="00D63E83">
        <w:rPr>
          <w:lang w:val="pl-PL"/>
        </w:rPr>
        <w:t>ṅga-pradhāna-devatānāṁ tat tan mantraiḥ sthāpana</w:t>
      </w:r>
      <w:r>
        <w:rPr>
          <w:lang w:val="pl-PL"/>
        </w:rPr>
        <w:t>m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kāmināmāvaśyakatā kāpaṭyasambhavāt bhaktasya tu na sā vidhīyate tadasambhavādityāha—amāyina iti | atra arcāyā</w:t>
      </w:r>
      <w:r>
        <w:rPr>
          <w:lang w:val="pl-PL"/>
        </w:rPr>
        <w:t>m e</w:t>
      </w:r>
      <w:r w:rsidRPr="00D63E83">
        <w:rPr>
          <w:lang w:val="pl-PL"/>
        </w:rPr>
        <w:t>va sevakasya mama ca preṣṭhamatiśayena priya</w:t>
      </w:r>
      <w:r>
        <w:rPr>
          <w:lang w:val="pl-PL"/>
        </w:rPr>
        <w:t>m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 xml:space="preserve">tattvānām aṅga-pradhāna-devatānāṁ, viśeṣato </w:t>
      </w:r>
      <w:r>
        <w:rPr>
          <w:lang w:val="pl-PL"/>
        </w:rPr>
        <w:t>yathā-sthānaṁ nyāsaḥ, tat-tan-mantraiḥ sthāpana-mātram | na tv alaṅkāraṇādikam | ājyena plutaṁ siktaṁ haris tilādikaṁ yajñīyaṁvastu | abhyarhaṇam arghopasthāpanādi | salile tu salilādibhir eva yajanam ||16-17||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11.27.17-18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sūrye cābhyarhaṇaṁ preṣṭhaṁ salile salilādibhiḥ |</w:t>
      </w:r>
    </w:p>
    <w:p w:rsidR="009072E6" w:rsidRDefault="009072E6" w:rsidP="009072E6">
      <w:pPr>
        <w:jc w:val="center"/>
        <w:rPr>
          <w:rFonts w:eastAsia="MS Minchofalt"/>
          <w:b/>
          <w:bCs/>
          <w:sz w:val="28"/>
          <w:lang w:val="pl-PL"/>
        </w:rPr>
      </w:pPr>
      <w:r>
        <w:rPr>
          <w:rFonts w:eastAsia="MS Minchofalt"/>
          <w:b/>
          <w:bCs/>
          <w:sz w:val="28"/>
          <w:lang w:val="pl-PL"/>
        </w:rPr>
        <w:t>śraddhayopāhṛtaṁ preṣṭhaṁ bhaktena mama vāry api ||</w:t>
      </w:r>
    </w:p>
    <w:p w:rsidR="009072E6" w:rsidRDefault="009072E6" w:rsidP="009072E6">
      <w:pPr>
        <w:jc w:val="center"/>
        <w:rPr>
          <w:rFonts w:eastAsia="MS Minchofalt"/>
          <w:b/>
          <w:bCs/>
          <w:sz w:val="28"/>
          <w:lang w:val="pl-PL"/>
        </w:rPr>
      </w:pPr>
      <w:r>
        <w:rPr>
          <w:rFonts w:eastAsia="MS Minchofalt"/>
          <w:b/>
          <w:bCs/>
          <w:sz w:val="28"/>
          <w:lang w:val="pl-PL"/>
        </w:rPr>
        <w:t>bhūry apy abhaktopahṛtaṁ na me toṣāya kalpate|</w:t>
      </w:r>
    </w:p>
    <w:p w:rsidR="009072E6" w:rsidRDefault="009072E6" w:rsidP="009072E6">
      <w:pPr>
        <w:jc w:val="center"/>
        <w:rPr>
          <w:rFonts w:eastAsia="MS Minchofalt"/>
          <w:b/>
          <w:bCs/>
          <w:sz w:val="28"/>
          <w:lang w:val="pl-PL"/>
        </w:rPr>
      </w:pPr>
      <w:r>
        <w:rPr>
          <w:rFonts w:eastAsia="MS Minchofalt"/>
          <w:b/>
          <w:bCs/>
          <w:sz w:val="28"/>
          <w:lang w:val="pl-PL"/>
        </w:rPr>
        <w:t>gandho dhūpaḥ sumanaso dīpo'nnādyaṁ ca kiṁ punaḥ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abhyarhaṇa</w:t>
      </w:r>
      <w:r>
        <w:rPr>
          <w:lang w:val="pl-PL"/>
        </w:rPr>
        <w:t>m u</w:t>
      </w:r>
      <w:r w:rsidRPr="00D63E83">
        <w:rPr>
          <w:lang w:val="pl-PL"/>
        </w:rPr>
        <w:t>pasthānārdhādi | salilādibhis tarpaṇādinā yajana</w:t>
      </w:r>
      <w:r>
        <w:rPr>
          <w:lang w:val="pl-PL"/>
        </w:rPr>
        <w:t>m |</w:t>
      </w:r>
      <w:r w:rsidRPr="00D63E83">
        <w:rPr>
          <w:lang w:val="pl-PL"/>
        </w:rPr>
        <w:t xml:space="preserve"> sarva-sādhāraṇa</w:t>
      </w:r>
      <w:r>
        <w:rPr>
          <w:lang w:val="pl-PL"/>
        </w:rPr>
        <w:t>m ā</w:t>
      </w:r>
      <w:r w:rsidRPr="00D63E83">
        <w:rPr>
          <w:lang w:val="pl-PL"/>
        </w:rPr>
        <w:t>ha—śraddhayeti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sūryatyardhaka</w:t>
      </w:r>
      <w:r>
        <w:rPr>
          <w:lang w:val="pl-PL"/>
        </w:rPr>
        <w:t>m |</w:t>
      </w:r>
      <w:r w:rsidRPr="00D63E83">
        <w:rPr>
          <w:lang w:val="pl-PL"/>
        </w:rPr>
        <w:t xml:space="preserve"> śraddhayeti sārdhakaṁ gandha ityardhasya śraddhayetyardhenānvayaḥ tasya bhaktasya niṣkiñcanatve’pi mama sevāyāmāgrahaścettadā gandhādikaṁ preṣṭha</w:t>
      </w:r>
      <w:r>
        <w:rPr>
          <w:lang w:val="pl-PL"/>
        </w:rPr>
        <w:t>m i</w:t>
      </w:r>
      <w:r w:rsidRPr="00D63E83">
        <w:rPr>
          <w:lang w:val="pl-PL"/>
        </w:rPr>
        <w:t>ti punaḥ kiṁ vaktavya</w:t>
      </w:r>
      <w:r>
        <w:rPr>
          <w:lang w:val="pl-PL"/>
        </w:rPr>
        <w:t>m i</w:t>
      </w:r>
      <w:r w:rsidRPr="00D63E83">
        <w:rPr>
          <w:lang w:val="pl-PL"/>
        </w:rPr>
        <w:t>ty arthaḥ |</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Pr>
          <w:rFonts w:eastAsia="MS Minchofalt"/>
          <w:lang w:val="pl-PL"/>
        </w:rPr>
        <w:t xml:space="preserve">sūrye cety ardhakam | śraddhayeti sārdhakam | </w:t>
      </w:r>
      <w:r w:rsidRPr="00D63E83">
        <w:rPr>
          <w:lang w:val="pl-PL"/>
        </w:rPr>
        <w:t xml:space="preserve">athāsmin pāda-sevārcana-mārge </w:t>
      </w:r>
      <w:r w:rsidRPr="00D63E83">
        <w:rPr>
          <w:color w:val="0000FF"/>
          <w:lang w:val="pl-PL"/>
        </w:rPr>
        <w:t xml:space="preserve">yānair vā pādukair vāpi gamanaṁ bhagavad-gṛhe </w:t>
      </w:r>
      <w:r w:rsidRPr="00D63E83">
        <w:rPr>
          <w:lang w:val="pl-PL"/>
        </w:rPr>
        <w:t xml:space="preserve">ity ādinā </w:t>
      </w:r>
      <w:r w:rsidRPr="009226F3">
        <w:t>āgamoktā</w:t>
      </w:r>
      <w:r w:rsidRPr="00D63E83">
        <w:rPr>
          <w:lang w:val="pl-PL"/>
        </w:rPr>
        <w:t xml:space="preserve"> ye dvātriṁśad-aparādhās tathā </w:t>
      </w:r>
      <w:r w:rsidRPr="00D63E83">
        <w:rPr>
          <w:color w:val="0000FF"/>
          <w:lang w:val="pl-PL"/>
        </w:rPr>
        <w:t>rājann abhakṣaṇaṁ caiva</w:t>
      </w:r>
      <w:r>
        <w:rPr>
          <w:color w:val="0000FF"/>
          <w:lang w:val="pl-PL"/>
        </w:rPr>
        <w:t>m i</w:t>
      </w:r>
      <w:r w:rsidRPr="00D63E83">
        <w:rPr>
          <w:lang w:val="pl-PL"/>
        </w:rPr>
        <w:t>ty ādinā tad-uktā ye cānye bahavas te sarve—</w:t>
      </w:r>
    </w:p>
    <w:p w:rsidR="009072E6" w:rsidRPr="00D63E83" w:rsidRDefault="009072E6" w:rsidP="009072E6">
      <w:pPr>
        <w:rPr>
          <w:lang w:val="pl-PL"/>
        </w:rPr>
      </w:pPr>
    </w:p>
    <w:p w:rsidR="009072E6" w:rsidRPr="00D63E83" w:rsidRDefault="009072E6" w:rsidP="009072E6">
      <w:pPr>
        <w:ind w:left="720"/>
        <w:rPr>
          <w:color w:val="0000FF"/>
          <w:lang w:val="pl-PL"/>
        </w:rPr>
      </w:pPr>
      <w:r w:rsidRPr="00D63E83">
        <w:rPr>
          <w:color w:val="0000FF"/>
          <w:lang w:val="pl-PL"/>
        </w:rPr>
        <w:t>mamārcanāparādhā ye kīrtyante vasudhe mayā |</w:t>
      </w:r>
    </w:p>
    <w:p w:rsidR="009072E6" w:rsidRPr="009226F3" w:rsidRDefault="009072E6" w:rsidP="009072E6">
      <w:r w:rsidRPr="00D63E83">
        <w:rPr>
          <w:color w:val="0000FF"/>
          <w:lang w:val="pl-PL"/>
        </w:rPr>
        <w:t>vaiṣṇavena sadā te tu varjanīyāḥ prayatnataḥ ||</w:t>
      </w:r>
      <w:r w:rsidRPr="00D63E83">
        <w:rPr>
          <w:lang w:val="pl-PL"/>
        </w:rPr>
        <w:t xml:space="preserve"> iti </w:t>
      </w:r>
      <w:r w:rsidRPr="009226F3">
        <w:t>vārāhānusāreṇa |</w:t>
      </w:r>
    </w:p>
    <w:p w:rsidR="009072E6" w:rsidRPr="009226F3" w:rsidRDefault="009072E6" w:rsidP="009072E6"/>
    <w:p w:rsidR="009072E6" w:rsidRPr="00D63E83" w:rsidRDefault="009072E6" w:rsidP="009072E6">
      <w:pPr>
        <w:rPr>
          <w:lang w:val="pl-PL"/>
        </w:rPr>
      </w:pPr>
      <w:r w:rsidRPr="00D63E83">
        <w:rPr>
          <w:lang w:val="pl-PL"/>
        </w:rPr>
        <w:t>parityājyā ity āśayenāha—śraddhayeti | śraddhā-bhakti-śabdābhyā</w:t>
      </w:r>
      <w:r>
        <w:rPr>
          <w:lang w:val="pl-PL"/>
        </w:rPr>
        <w:t>m a</w:t>
      </w:r>
      <w:r w:rsidRPr="00D63E83">
        <w:rPr>
          <w:lang w:val="pl-PL"/>
        </w:rPr>
        <w:t>trādara eva vidhīyate | aparādhās tu sarve’nādarātmakā eva | prabhutvavamānataś ca ājñāvamānataś ca | tasmād aparādha-nidāna</w:t>
      </w:r>
      <w:r>
        <w:rPr>
          <w:lang w:val="pl-PL"/>
        </w:rPr>
        <w:t>m a</w:t>
      </w:r>
      <w:r w:rsidRPr="00D63E83">
        <w:rPr>
          <w:lang w:val="pl-PL"/>
        </w:rPr>
        <w:t>trānādara eva parityājya ity arthaḥ |</w:t>
      </w:r>
    </w:p>
    <w:p w:rsidR="009072E6" w:rsidRPr="00D63E83" w:rsidRDefault="009072E6" w:rsidP="009072E6">
      <w:pPr>
        <w:rPr>
          <w:lang w:val="pl-PL"/>
        </w:rPr>
      </w:pPr>
    </w:p>
    <w:p w:rsidR="009072E6" w:rsidRPr="00D63E83" w:rsidRDefault="009072E6" w:rsidP="009072E6">
      <w:pPr>
        <w:rPr>
          <w:lang w:val="pl-PL"/>
        </w:rPr>
      </w:pPr>
      <w:r w:rsidRPr="00D63E83">
        <w:rPr>
          <w:lang w:val="pl-PL"/>
        </w:rPr>
        <w:t>gandha ity ardhasya śraddhayety ardhenānvayaḥ | tasya bhaktasya niṣkiñcanatve’pi mama sevāyā</w:t>
      </w:r>
      <w:r>
        <w:rPr>
          <w:lang w:val="pl-PL"/>
        </w:rPr>
        <w:t>m ā</w:t>
      </w:r>
      <w:r w:rsidRPr="00D63E83">
        <w:rPr>
          <w:lang w:val="pl-PL"/>
        </w:rPr>
        <w:t>grahaś cet tadā gandhādikaṁ preṣṭha</w:t>
      </w:r>
      <w:r>
        <w:rPr>
          <w:lang w:val="pl-PL"/>
        </w:rPr>
        <w:t>m i</w:t>
      </w:r>
      <w:r w:rsidRPr="00D63E83">
        <w:rPr>
          <w:lang w:val="pl-PL"/>
        </w:rPr>
        <w:t>ti punaḥ kiṁ vaktavya</w:t>
      </w:r>
      <w:r>
        <w:rPr>
          <w:lang w:val="pl-PL"/>
        </w:rPr>
        <w:t>m i</w:t>
      </w:r>
      <w:r w:rsidRPr="00D63E83">
        <w:rPr>
          <w:lang w:val="pl-PL"/>
        </w:rPr>
        <w:t>ty arthaḥ ||17-18||</w:t>
      </w:r>
    </w:p>
    <w:p w:rsidR="009072E6" w:rsidRDefault="009072E6" w:rsidP="009072E6">
      <w:pPr>
        <w:rPr>
          <w:rFonts w:eastAsia="MS Minchofalt"/>
          <w:bCs/>
          <w:lang w:val="pl-PL"/>
        </w:rPr>
      </w:pPr>
      <w:r>
        <w:rPr>
          <w:rFonts w:eastAsia="MS Minchofalt"/>
          <w:bCs/>
          <w:lang w:val="pl-PL"/>
        </w:rPr>
        <w:t>[bhakti-sandarbha 300]</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viśvanāthaḥ : </w:t>
      </w:r>
      <w:r>
        <w:rPr>
          <w:rFonts w:eastAsia="MS Minchofalt"/>
          <w:bCs/>
          <w:lang w:val="pl-PL"/>
        </w:rPr>
        <w:t>sumanasaḥ puṣpāṇi ||18||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11.27.19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śuciḥ sambhṛta-sambhāraḥ prāg-darbhaiḥ kalpitāsanaḥ|</w:t>
      </w:r>
    </w:p>
    <w:p w:rsidR="009072E6" w:rsidRPr="00D63E83" w:rsidRDefault="009072E6" w:rsidP="009072E6">
      <w:pPr>
        <w:pStyle w:val="Versequote"/>
        <w:rPr>
          <w:rFonts w:eastAsia="MS Minchofalt"/>
          <w:lang w:val="pl-PL"/>
        </w:rPr>
      </w:pPr>
      <w:r w:rsidRPr="00D63E83">
        <w:rPr>
          <w:rFonts w:eastAsia="MS Minchofalt"/>
          <w:lang w:val="pl-PL"/>
        </w:rPr>
        <w:t>āsīnaḥ prāg udag vārced arcāyāṁ tv atha sammukhaḥ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eva</w:t>
      </w:r>
      <w:r>
        <w:rPr>
          <w:lang w:val="pl-PL"/>
        </w:rPr>
        <w:t>m a</w:t>
      </w:r>
      <w:r w:rsidRPr="00D63E83">
        <w:rPr>
          <w:lang w:val="pl-PL"/>
        </w:rPr>
        <w:t>dhikārādi-vyavasthā</w:t>
      </w:r>
      <w:r>
        <w:rPr>
          <w:lang w:val="pl-PL"/>
        </w:rPr>
        <w:t>m u</w:t>
      </w:r>
      <w:r w:rsidRPr="00D63E83">
        <w:rPr>
          <w:lang w:val="pl-PL"/>
        </w:rPr>
        <w:t>ktvā idānīṁ pūjā-prakāra</w:t>
      </w:r>
      <w:r>
        <w:rPr>
          <w:lang w:val="pl-PL"/>
        </w:rPr>
        <w:t>m ā</w:t>
      </w:r>
      <w:r w:rsidRPr="00D63E83">
        <w:rPr>
          <w:lang w:val="pl-PL"/>
        </w:rPr>
        <w:t>ha—śucir iti | sambhṛtāḥ sambhārāḥ pūjā-sādhanāni yena saḥ | prāg agrair darbhaiḥ | yad vā, prāg eva sambhṛta-sambhāraḥ sann āsīnaḥ, na tv āsīnaḥ san paścāt tat sambhārārthaṁ vāraṁ vāra</w:t>
      </w:r>
      <w:r>
        <w:rPr>
          <w:lang w:val="pl-PL"/>
        </w:rPr>
        <w:t>m u</w:t>
      </w:r>
      <w:r w:rsidRPr="00D63E83">
        <w:rPr>
          <w:lang w:val="pl-PL"/>
        </w:rPr>
        <w:t>ttiṣṭhed ity arthaḥ | prāṅ-mukha udaṅ-mukho vā āsīnaḥ | arcāyāṁ tu sthirāyāṁ saṁmukho’rcābhimukha upaviṣṭaḥ san |</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rPr>
          <w:lang w:val="pl-PL"/>
        </w:rPr>
      </w:pPr>
      <w:r>
        <w:rPr>
          <w:rFonts w:eastAsia="MS Minchofalt"/>
          <w:b/>
          <w:bCs/>
          <w:lang w:val="pl-PL"/>
        </w:rPr>
        <w:t xml:space="preserve">viśvanāthaḥ : </w:t>
      </w:r>
      <w:r>
        <w:rPr>
          <w:lang w:val="pl-PL"/>
        </w:rPr>
        <w:t>idānīṁ pūjā-prakāram āha—śucir iti | prāg udag vā prāṅ-mukha vā arcāyām acalāyāṁ tu saṁmukho’rcābhimukhaḥ ||19||</w:t>
      </w:r>
    </w:p>
    <w:p w:rsidR="009072E6" w:rsidRDefault="009072E6" w:rsidP="009072E6">
      <w:pPr>
        <w:rPr>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11.27.20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kṛta-nyāsaḥ kṛta-nyāsāṁ mad-arcāṁ pāṇināmṛjet</w:t>
      </w:r>
      <w:r>
        <w:rPr>
          <w:rFonts w:eastAsia="MS Minchofalt"/>
          <w:lang w:val="pl-PL"/>
        </w:rPr>
        <w:t xml:space="preserve"> </w:t>
      </w:r>
      <w:r w:rsidRPr="00D63E83">
        <w:rPr>
          <w:rFonts w:eastAsia="MS Minchofalt"/>
          <w:lang w:val="pl-PL"/>
        </w:rPr>
        <w:t>|</w:t>
      </w:r>
    </w:p>
    <w:p w:rsidR="009072E6" w:rsidRPr="00D63E83" w:rsidRDefault="009072E6" w:rsidP="009072E6">
      <w:pPr>
        <w:pStyle w:val="Versequote"/>
        <w:rPr>
          <w:rFonts w:eastAsia="MS Minchofalt"/>
          <w:lang w:val="pl-PL"/>
        </w:rPr>
      </w:pPr>
      <w:r w:rsidRPr="00D63E83">
        <w:rPr>
          <w:rFonts w:eastAsia="MS Minchofalt"/>
          <w:lang w:val="pl-PL"/>
        </w:rPr>
        <w:t>kalaśaṁ prokṣaṇīyaṁ ca yathāvad upasādhayet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anantaraṁ gurv-ādi-namaskāra-pūrvakaṁ yathopadeśaṁ svasmin kṛta-nyāsaḥ kṛto mūla-mantra-nyāso yasyāṁ tāṁ mamārcā</w:t>
      </w:r>
      <w:r>
        <w:rPr>
          <w:lang w:val="pl-PL"/>
        </w:rPr>
        <w:t>m ā</w:t>
      </w:r>
      <w:r w:rsidRPr="00D63E83">
        <w:rPr>
          <w:lang w:val="pl-PL"/>
        </w:rPr>
        <w:t>mṛjen nirmālyāpakarpaṇādinā śodhayet | kalaśaṁ pūrṇa-kumbha</w:t>
      </w:r>
      <w:r>
        <w:rPr>
          <w:lang w:val="pl-PL"/>
        </w:rPr>
        <w:t>m |</w:t>
      </w:r>
      <w:r w:rsidRPr="00D63E83">
        <w:rPr>
          <w:lang w:val="pl-PL"/>
        </w:rPr>
        <w:t xml:space="preserve"> prokṣaṇīyaṁ prokṣaṇārthodaka-pātra</w:t>
      </w:r>
      <w:r>
        <w:rPr>
          <w:lang w:val="pl-PL"/>
        </w:rPr>
        <w:t>m u</w:t>
      </w:r>
      <w:r w:rsidRPr="00D63E83">
        <w:rPr>
          <w:lang w:val="pl-PL"/>
        </w:rPr>
        <w:t>pasādhayec candana-puṣpādibhiḥ saṁskuryāt ||20||</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kṛta-nyāsa iti | keśavādi-nyāsādīnāṁ yat tv adhamāṅga-viṣayatvaṁ</w:t>
      </w:r>
      <w:r>
        <w:rPr>
          <w:lang w:val="pl-PL"/>
        </w:rPr>
        <w:t>,</w:t>
      </w:r>
      <w:r w:rsidRPr="00D63E83">
        <w:rPr>
          <w:lang w:val="pl-PL"/>
        </w:rPr>
        <w:t xml:space="preserve"> tatra tat-tan-mūrtīr dhyātvā tat-tan-mantrāṁś ca japtvaiva tat-tad-aṅga-sparśa-mātraṁ kuryāt, na tu tat-tan-mantra-devatās tatra tatra nyastā dhyāyet | bhaktānāṁ tad</w:t>
      </w:r>
      <w:r>
        <w:rPr>
          <w:lang w:val="pl-PL"/>
        </w:rPr>
        <w:t>-</w:t>
      </w:r>
      <w:r w:rsidRPr="00D63E83">
        <w:rPr>
          <w:lang w:val="pl-PL"/>
        </w:rPr>
        <w:t>anaucityāt bhūta-śuddhy-ādikaṁ tv evaṁ jñeya</w:t>
      </w:r>
      <w:r>
        <w:rPr>
          <w:lang w:val="pl-PL"/>
        </w:rPr>
        <w:t>m |</w:t>
      </w:r>
      <w:r w:rsidRPr="00D63E83">
        <w:rPr>
          <w:lang w:val="pl-PL"/>
        </w:rPr>
        <w:t xml:space="preserve"> tatra bhūta-śuddhir nijābhilaṣita-bhagavat-sevaupayika-tat-pārṣada-deha-bhāvanā-paryantaiva tat-sevaika-puruṣārthibhiḥ kāryā, nijānukūlyāt | evaṁ yatra ātmano nijābhīṣṭa-devatā-rūpatvena cintanaṁ vidhīyate tatra tatraiva pārṣada-vigrahatvaṁ bhāvya</w:t>
      </w:r>
      <w:r>
        <w:rPr>
          <w:lang w:val="pl-PL"/>
        </w:rPr>
        <w:t>m |</w:t>
      </w:r>
      <w:r w:rsidRPr="00D63E83">
        <w:rPr>
          <w:lang w:val="pl-PL"/>
        </w:rPr>
        <w:t xml:space="preserve"> ahaṅgrahopāsanāyāḥ śuddha-bhakter niṣṭhatvāt aikye ca tatra sādhāraṇya-prāya</w:t>
      </w:r>
      <w:r>
        <w:rPr>
          <w:lang w:val="pl-PL"/>
        </w:rPr>
        <w:t>m e</w:t>
      </w:r>
      <w:r w:rsidRPr="00D63E83">
        <w:rPr>
          <w:lang w:val="pl-PL"/>
        </w:rPr>
        <w:t>va madīya-cic-chakti-vṛtti-śuddha-sattvāṁśa-vigrahatvāt pārṣadānā</w:t>
      </w:r>
      <w:r>
        <w:rPr>
          <w:lang w:val="pl-PL"/>
        </w:rPr>
        <w:t>m i</w:t>
      </w:r>
      <w:r w:rsidRPr="00D63E83">
        <w:rPr>
          <w:lang w:val="pl-PL"/>
        </w:rPr>
        <w:t>ti</w:t>
      </w:r>
      <w:r w:rsidRPr="00D63E83">
        <w:rPr>
          <w:rFonts w:ascii="Times New Roman" w:hAnsi="Times New Roman"/>
          <w:lang w:val="pl-PL"/>
        </w:rPr>
        <w:t> </w:t>
      </w:r>
      <w:r w:rsidRPr="00D63E83">
        <w:rPr>
          <w:lang w:val="pl-PL"/>
        </w:rPr>
        <w:t>||20||</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bCs/>
          <w:lang w:val="pl-PL"/>
        </w:rPr>
        <w:t xml:space="preserve">viśvanāthaḥ : </w:t>
      </w:r>
      <w:r>
        <w:rPr>
          <w:lang w:val="pl-PL"/>
        </w:rPr>
        <w:t>anantaraṁ gurv-ādi-namaskāra-pūrvakaṁ yathopadeśaṁ svasmin kṛta-nyāsaḥ kṛto mūla-mantra-nyāso yasyāṁ tāṁ mamārcām āmṛjen nirmālyāpakarpaṇādinā śodhayet | kalaśaṁ pūrṇa-kumbham | prokṣaṇīyaṁ prokṣaṇārthodaka-pātram upasādhayec candana-puṣpādibhiḥ saṁskuryāt ||20||</w:t>
      </w:r>
    </w:p>
    <w:p w:rsidR="009072E6" w:rsidRDefault="009072E6" w:rsidP="009072E6">
      <w:pPr>
        <w:rPr>
          <w:rFonts w:eastAsia="MS Minchofalt"/>
          <w:b/>
          <w:bCs/>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11.27.21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tad-adbhir deva-yajanaṁ dravyāṇy ātmāna</w:t>
      </w:r>
      <w:r>
        <w:rPr>
          <w:rFonts w:eastAsia="MS Minchofalt"/>
          <w:lang w:val="pl-PL"/>
        </w:rPr>
        <w:t>m e</w:t>
      </w:r>
      <w:r w:rsidRPr="00D63E83">
        <w:rPr>
          <w:rFonts w:eastAsia="MS Minchofalt"/>
          <w:lang w:val="pl-PL"/>
        </w:rPr>
        <w:t>va ca|</w:t>
      </w:r>
    </w:p>
    <w:p w:rsidR="009072E6" w:rsidRPr="00D63E83" w:rsidRDefault="009072E6" w:rsidP="009072E6">
      <w:pPr>
        <w:pStyle w:val="Versequote"/>
        <w:rPr>
          <w:rFonts w:eastAsia="MS Minchofalt"/>
          <w:lang w:val="pl-PL"/>
        </w:rPr>
      </w:pPr>
      <w:r w:rsidRPr="00D63E83">
        <w:rPr>
          <w:rFonts w:eastAsia="MS Minchofalt"/>
          <w:lang w:val="pl-PL"/>
        </w:rPr>
        <w:t>prokṣya pātrāṇi trīṇy adbhis tais tair dravyaiś ca sādhayet ||</w:t>
      </w:r>
    </w:p>
    <w:p w:rsidR="009072E6" w:rsidRDefault="009072E6" w:rsidP="009072E6">
      <w:pPr>
        <w:jc w:val="center"/>
        <w:rPr>
          <w:rFonts w:eastAsia="MS Minchofalt"/>
          <w:b/>
          <w:bCs/>
          <w:lang w:val="pl-PL"/>
        </w:rPr>
      </w:pPr>
    </w:p>
    <w:p w:rsidR="009072E6" w:rsidRPr="00D63E83" w:rsidRDefault="009072E6" w:rsidP="009072E6">
      <w:pPr>
        <w:rPr>
          <w:lang w:val="pl-PL"/>
        </w:rPr>
      </w:pPr>
      <w:r>
        <w:rPr>
          <w:rFonts w:eastAsia="MS Minchofalt"/>
          <w:b/>
          <w:bCs/>
          <w:lang w:val="pl-PL"/>
        </w:rPr>
        <w:t xml:space="preserve">śrīdharaḥ : </w:t>
      </w:r>
      <w:r w:rsidRPr="00D63E83">
        <w:rPr>
          <w:lang w:val="pl-PL"/>
        </w:rPr>
        <w:t>tad-adbhiḥ prokṣaṇīyādbhir deva-yajanaṁ deva-pūjā-sthāna</w:t>
      </w:r>
      <w:r>
        <w:rPr>
          <w:lang w:val="pl-PL"/>
        </w:rPr>
        <w:t>m |</w:t>
      </w:r>
      <w:r w:rsidRPr="00D63E83">
        <w:rPr>
          <w:lang w:val="pl-PL"/>
        </w:rPr>
        <w:t xml:space="preserve"> pādyādy-arthaṁ trīṇi pātrāṇi kalaśodakaiḥ pūritāni tais tair dravyaiḥ sādhayet | tatra pādyādi-dravyāṇi—</w:t>
      </w:r>
    </w:p>
    <w:p w:rsidR="009072E6" w:rsidRPr="00D63E83" w:rsidRDefault="009072E6" w:rsidP="009072E6">
      <w:pPr>
        <w:rPr>
          <w:lang w:val="pl-PL"/>
        </w:rPr>
      </w:pPr>
    </w:p>
    <w:p w:rsidR="009072E6" w:rsidRDefault="009072E6" w:rsidP="009072E6">
      <w:pPr>
        <w:pStyle w:val="Cita"/>
        <w:rPr>
          <w:color w:val="0000FF"/>
          <w:lang w:val="pl-PL"/>
        </w:rPr>
      </w:pPr>
      <w:r>
        <w:rPr>
          <w:color w:val="0000FF"/>
          <w:lang w:val="pl-PL"/>
        </w:rPr>
        <w:t xml:space="preserve">pādye śyāmāka-dūrvābja-viṣṇu-krāntābhir iṣyate | </w:t>
      </w:r>
    </w:p>
    <w:p w:rsidR="009072E6" w:rsidRDefault="009072E6" w:rsidP="009072E6">
      <w:pPr>
        <w:pStyle w:val="Cita"/>
        <w:rPr>
          <w:color w:val="0000FF"/>
          <w:lang w:val="pl-PL"/>
        </w:rPr>
      </w:pPr>
      <w:r>
        <w:rPr>
          <w:color w:val="0000FF"/>
          <w:lang w:val="pl-PL"/>
        </w:rPr>
        <w:t xml:space="preserve">gandha-puṣpākṣata-yava-kuśāgra-tila-sarṣapāḥ | </w:t>
      </w:r>
    </w:p>
    <w:p w:rsidR="009072E6" w:rsidRDefault="009072E6" w:rsidP="009072E6">
      <w:pPr>
        <w:pStyle w:val="Cita"/>
        <w:rPr>
          <w:color w:val="0000FF"/>
          <w:lang w:val="pl-PL"/>
        </w:rPr>
      </w:pPr>
      <w:r>
        <w:rPr>
          <w:color w:val="0000FF"/>
          <w:lang w:val="pl-PL"/>
        </w:rPr>
        <w:t xml:space="preserve">dūrvā ceti kramād arghya-dravyāṣṭakam udīritam | </w:t>
      </w:r>
    </w:p>
    <w:p w:rsidR="009072E6" w:rsidRDefault="009072E6" w:rsidP="009072E6">
      <w:pPr>
        <w:pStyle w:val="Cita"/>
        <w:rPr>
          <w:rFonts w:eastAsia="MS Minchofalt"/>
          <w:lang w:val="pl-PL"/>
        </w:rPr>
      </w:pPr>
      <w:r>
        <w:rPr>
          <w:color w:val="0000FF"/>
          <w:lang w:val="pl-PL"/>
        </w:rPr>
        <w:t xml:space="preserve">jātī-lavaṅga-kaṅkolair matam ācamanīyakam || </w:t>
      </w:r>
      <w:r>
        <w:rPr>
          <w:lang w:val="pl-PL"/>
        </w:rPr>
        <w:t>iti ||21||</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tadādbhir iti yugmaka</w:t>
      </w:r>
      <w:r>
        <w:rPr>
          <w:lang w:val="pl-PL"/>
        </w:rPr>
        <w:t>m |</w:t>
      </w:r>
      <w:r w:rsidRPr="00D63E83">
        <w:rPr>
          <w:lang w:val="pl-PL"/>
        </w:rPr>
        <w:t>|21||</w:t>
      </w:r>
    </w:p>
    <w:p w:rsidR="009072E6" w:rsidRDefault="009072E6" w:rsidP="009072E6">
      <w:pPr>
        <w:rPr>
          <w:rFonts w:eastAsia="MS Minchofalt"/>
          <w:lang w:val="pl-PL"/>
        </w:rPr>
      </w:pPr>
    </w:p>
    <w:p w:rsidR="009072E6" w:rsidRDefault="009072E6" w:rsidP="009072E6">
      <w:pPr>
        <w:rPr>
          <w:lang w:val="pl-PL"/>
        </w:rPr>
      </w:pPr>
      <w:r>
        <w:rPr>
          <w:rFonts w:eastAsia="MS Minchofalt"/>
          <w:b/>
          <w:bCs/>
          <w:lang w:val="pl-PL"/>
        </w:rPr>
        <w:t xml:space="preserve">viśvanāthaḥ : </w:t>
      </w:r>
      <w:r>
        <w:rPr>
          <w:lang w:val="pl-PL"/>
        </w:rPr>
        <w:t xml:space="preserve">tad-adbhiḥ prokṣaṇīyābhir adbhiḥ deva-yajanaṁ deva-pūjā-sthānaṁ tais tair dravyair iti | </w:t>
      </w:r>
    </w:p>
    <w:p w:rsidR="009072E6" w:rsidRDefault="009072E6" w:rsidP="009072E6">
      <w:pPr>
        <w:rPr>
          <w:lang w:val="pl-PL"/>
        </w:rPr>
      </w:pPr>
    </w:p>
    <w:p w:rsidR="009072E6" w:rsidRDefault="009072E6" w:rsidP="009072E6">
      <w:pPr>
        <w:pStyle w:val="Cita"/>
        <w:rPr>
          <w:color w:val="0000FF"/>
          <w:lang w:val="pl-PL"/>
        </w:rPr>
      </w:pPr>
      <w:r>
        <w:rPr>
          <w:color w:val="0000FF"/>
          <w:lang w:val="pl-PL"/>
        </w:rPr>
        <w:t xml:space="preserve">pādye śyāmāka-dūrvābja-viṣṇu-krāntābhir iṣyate | </w:t>
      </w:r>
    </w:p>
    <w:p w:rsidR="009072E6" w:rsidRDefault="009072E6" w:rsidP="009072E6">
      <w:pPr>
        <w:pStyle w:val="Cita"/>
        <w:rPr>
          <w:color w:val="0000FF"/>
          <w:lang w:val="pl-PL"/>
        </w:rPr>
      </w:pPr>
      <w:r>
        <w:rPr>
          <w:color w:val="0000FF"/>
          <w:lang w:val="pl-PL"/>
        </w:rPr>
        <w:t xml:space="preserve">gandha-puṣpākṣata-yava-kuśāgra-tila-sarṣapāḥ | </w:t>
      </w:r>
    </w:p>
    <w:p w:rsidR="009072E6" w:rsidRDefault="009072E6" w:rsidP="009072E6">
      <w:pPr>
        <w:pStyle w:val="Cita"/>
        <w:rPr>
          <w:color w:val="0000FF"/>
          <w:lang w:val="pl-PL"/>
        </w:rPr>
      </w:pPr>
      <w:r>
        <w:rPr>
          <w:color w:val="0000FF"/>
          <w:lang w:val="pl-PL"/>
        </w:rPr>
        <w:t xml:space="preserve">dūrvā ceti kramād arghya-dravyāṣṭakam udīritam | </w:t>
      </w:r>
    </w:p>
    <w:p w:rsidR="009072E6" w:rsidRDefault="009072E6" w:rsidP="009072E6">
      <w:pPr>
        <w:pStyle w:val="Cita"/>
        <w:rPr>
          <w:rFonts w:eastAsia="MS Minchofalt"/>
          <w:lang w:val="pl-PL"/>
        </w:rPr>
      </w:pPr>
      <w:r>
        <w:rPr>
          <w:color w:val="0000FF"/>
          <w:lang w:val="pl-PL"/>
        </w:rPr>
        <w:t xml:space="preserve">jātī-lavaṅga-kaṅkolair matam ācamanīyakam || </w:t>
      </w:r>
      <w:r>
        <w:rPr>
          <w:lang w:val="pl-PL"/>
        </w:rPr>
        <w:t>iti ||21||</w:t>
      </w:r>
    </w:p>
    <w:p w:rsidR="009072E6" w:rsidRDefault="009072E6" w:rsidP="009072E6">
      <w:pPr>
        <w:pStyle w:val="Cita"/>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11.27.22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pādyārghyācamanīyārthaṁ trīṇi pātrāṇi deśikaḥ|</w:t>
      </w:r>
    </w:p>
    <w:p w:rsidR="009072E6" w:rsidRPr="00D63E83" w:rsidRDefault="009072E6" w:rsidP="009072E6">
      <w:pPr>
        <w:pStyle w:val="Versequote"/>
        <w:rPr>
          <w:rFonts w:eastAsia="MS Minchofalt"/>
          <w:lang w:val="pl-PL"/>
        </w:rPr>
      </w:pPr>
      <w:r w:rsidRPr="00D63E83">
        <w:rPr>
          <w:rFonts w:eastAsia="MS Minchofalt"/>
          <w:lang w:val="pl-PL"/>
        </w:rPr>
        <w:t>hṛdā śīrṣṇātha śikhayā gāyatryā cābhimantrayet ||</w:t>
      </w:r>
    </w:p>
    <w:p w:rsidR="009072E6" w:rsidRDefault="009072E6" w:rsidP="009072E6">
      <w:pPr>
        <w:jc w:val="cente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tāni ca trīṇi yathā-kramaṁ hṛdayādi-mantrair gāyatryā ca sarvāṇy abhimantrayet</w:t>
      </w:r>
      <w:r w:rsidRPr="00D63E83">
        <w:rPr>
          <w:rFonts w:ascii="Times New Roman" w:hAnsi="Times New Roman"/>
          <w:lang w:val="pl-PL"/>
        </w:rPr>
        <w:t> </w:t>
      </w:r>
      <w:r w:rsidRPr="00D63E83">
        <w:rPr>
          <w:lang w:val="pl-PL"/>
        </w:rPr>
        <w:t>||22||</w:t>
      </w:r>
    </w:p>
    <w:p w:rsidR="009072E6" w:rsidRDefault="009072E6" w:rsidP="009072E6">
      <w:pPr>
        <w:rPr>
          <w:rFonts w:eastAsia="MS Minchofalt"/>
          <w:b/>
          <w:bCs/>
          <w:lang w:val="pl-PL"/>
        </w:rPr>
      </w:pPr>
    </w:p>
    <w:p w:rsidR="009072E6" w:rsidRPr="00CE118E" w:rsidRDefault="009072E6" w:rsidP="009072E6">
      <w:pPr>
        <w:rPr>
          <w:rFonts w:eastAsia="MS Minchofalt"/>
          <w:lang w:val="pl-PL"/>
        </w:rPr>
      </w:pPr>
      <w:r>
        <w:rPr>
          <w:rFonts w:eastAsia="MS Minchofalt"/>
          <w:b/>
          <w:bCs/>
          <w:lang w:val="pl-PL"/>
        </w:rPr>
        <w:t xml:space="preserve">krama-sandarbhaḥ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bCs/>
          <w:lang w:val="pl-PL"/>
        </w:rPr>
        <w:t xml:space="preserve">viśvanāthaḥ : </w:t>
      </w:r>
      <w:r>
        <w:rPr>
          <w:lang w:val="pl-PL"/>
        </w:rPr>
        <w:t>tāni ca trīṇi deśikaḥ pūjakaḥ krameṇa hṛdayādi-mantrair gāyatryā ca ||22||</w:t>
      </w:r>
    </w:p>
    <w:p w:rsidR="009072E6" w:rsidRDefault="009072E6" w:rsidP="009072E6">
      <w:pPr>
        <w:rPr>
          <w:rFonts w:eastAsia="MS Minchofalt"/>
          <w:b/>
          <w:bCs/>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11.27.23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piṇḍe vāyv-agni-saṁśuddhe hṛt-padma-sthāṁ parāṁ mama|</w:t>
      </w:r>
    </w:p>
    <w:p w:rsidR="009072E6" w:rsidRPr="00D63E83" w:rsidRDefault="009072E6" w:rsidP="009072E6">
      <w:pPr>
        <w:pStyle w:val="Versequote"/>
        <w:rPr>
          <w:rFonts w:eastAsia="MS Minchofalt"/>
          <w:lang w:val="pl-PL"/>
        </w:rPr>
      </w:pPr>
      <w:r w:rsidRPr="00D63E83">
        <w:rPr>
          <w:rFonts w:eastAsia="MS Minchofalt"/>
          <w:lang w:val="pl-PL"/>
        </w:rPr>
        <w:t>aṇvīṁ jīva-kalāṁ dhyāyen nādānte siddha-bhāvitā</w:t>
      </w:r>
      <w:r>
        <w:rPr>
          <w:rFonts w:eastAsia="MS Minchofalt"/>
          <w:lang w:val="pl-PL"/>
        </w:rPr>
        <w:t>m |</w:t>
      </w:r>
      <w:r w:rsidRPr="00D63E83">
        <w:rPr>
          <w:rFonts w:eastAsia="MS Minchofalt"/>
          <w:lang w:val="pl-PL"/>
        </w:rPr>
        <w:t>|</w:t>
      </w:r>
    </w:p>
    <w:p w:rsidR="009072E6" w:rsidRDefault="009072E6" w:rsidP="009072E6">
      <w:pPr>
        <w:jc w:val="center"/>
        <w:rPr>
          <w:rFonts w:eastAsia="MS Minchofalt"/>
          <w:b/>
          <w:bCs/>
          <w:lang w:val="pl-PL"/>
        </w:rPr>
      </w:pPr>
    </w:p>
    <w:p w:rsidR="009072E6" w:rsidRDefault="009072E6" w:rsidP="009072E6">
      <w:pPr>
        <w:rPr>
          <w:rFonts w:eastAsia="MS Minchofalt"/>
          <w:bCs/>
          <w:color w:val="0000FF"/>
          <w:lang w:val="pl-PL"/>
        </w:rPr>
      </w:pPr>
      <w:r>
        <w:rPr>
          <w:rFonts w:eastAsia="MS Minchofalt"/>
          <w:b/>
          <w:bCs/>
          <w:lang w:val="pl-PL"/>
        </w:rPr>
        <w:t xml:space="preserve">madhvaḥ : </w:t>
      </w:r>
      <w:r>
        <w:rPr>
          <w:rFonts w:eastAsia="MS Minchofalt"/>
          <w:bCs/>
          <w:color w:val="0000FF"/>
          <w:lang w:val="pl-PL"/>
        </w:rPr>
        <w:t>jīvaḥ kalā yasyāḥ sā jīva-kalā bhagavan-mūrtiḥ |</w:t>
      </w:r>
    </w:p>
    <w:p w:rsidR="009072E6" w:rsidRDefault="009072E6" w:rsidP="009072E6">
      <w:pPr>
        <w:pStyle w:val="Cita"/>
        <w:rPr>
          <w:rFonts w:eastAsia="MS Minchofalt"/>
          <w:color w:val="0000FF"/>
          <w:lang w:val="pl-PL"/>
        </w:rPr>
      </w:pPr>
      <w:r>
        <w:rPr>
          <w:rFonts w:eastAsia="MS Minchofalt"/>
          <w:color w:val="0000FF"/>
          <w:lang w:val="pl-PL"/>
        </w:rPr>
        <w:t>hṛdisthā yā harer mūrtir jīvo mat-pratibimbakaḥ ||</w:t>
      </w:r>
    </w:p>
    <w:p w:rsidR="009072E6" w:rsidRDefault="009072E6" w:rsidP="009072E6">
      <w:pPr>
        <w:pStyle w:val="Cita"/>
        <w:rPr>
          <w:rFonts w:eastAsia="MS Minchofalt"/>
          <w:color w:val="0000FF"/>
          <w:lang w:val="pl-PL"/>
        </w:rPr>
      </w:pPr>
      <w:r>
        <w:rPr>
          <w:rFonts w:eastAsia="MS Minchofalt"/>
          <w:color w:val="0000FF"/>
          <w:lang w:val="pl-PL"/>
        </w:rPr>
        <w:t>yad-vaśe vartate jīvaḥ sā tu jīva-kalā smṛtā |</w:t>
      </w:r>
    </w:p>
    <w:p w:rsidR="009072E6" w:rsidRDefault="009072E6" w:rsidP="009072E6">
      <w:pPr>
        <w:pStyle w:val="Cita"/>
        <w:rPr>
          <w:rFonts w:eastAsia="MS Minchofalt"/>
          <w:lang w:val="pl-PL"/>
        </w:rPr>
      </w:pPr>
      <w:r>
        <w:rPr>
          <w:rFonts w:eastAsia="MS Minchofalt"/>
          <w:color w:val="0000FF"/>
          <w:lang w:val="pl-PL"/>
        </w:rPr>
        <w:t>śabdaiḥ sarvātmanānukter nādās tsthāt ca sā matā ||</w:t>
      </w:r>
      <w:r>
        <w:rPr>
          <w:rFonts w:eastAsia="MS Minchofalt"/>
          <w:lang w:val="pl-PL"/>
        </w:rPr>
        <w:t xml:space="preserve"> iti viveke ||23||</w:t>
      </w:r>
    </w:p>
    <w:p w:rsidR="009072E6" w:rsidRDefault="009072E6" w:rsidP="009072E6">
      <w:pPr>
        <w:jc w:val="center"/>
        <w:rPr>
          <w:rFonts w:eastAsia="MS Minchofalt"/>
          <w:b/>
          <w:bCs/>
          <w:lang w:val="pl-PL"/>
        </w:rPr>
      </w:pPr>
    </w:p>
    <w:p w:rsidR="009072E6" w:rsidRPr="00D63E83" w:rsidRDefault="009072E6" w:rsidP="009072E6">
      <w:pPr>
        <w:rPr>
          <w:lang w:val="pl-PL"/>
        </w:rPr>
      </w:pPr>
      <w:r>
        <w:rPr>
          <w:rFonts w:eastAsia="MS Minchofalt"/>
          <w:b/>
          <w:bCs/>
          <w:lang w:val="pl-PL"/>
        </w:rPr>
        <w:t xml:space="preserve">śrīdharaḥ : </w:t>
      </w:r>
      <w:r w:rsidRPr="00D63E83">
        <w:rPr>
          <w:lang w:val="pl-PL"/>
        </w:rPr>
        <w:t>tad anantaraṁ piṇḍe dehe | vāyv-agni-saṁśuddha iti koṣṭha-gatena vāyunā śoṣite ādhāra-gatenāgninā dagdhe punar lalāṭa-stha-candra-maṇḍalāmṛta-plāvanenāmṛta-maye jāte tasmin hṛt-padma-sthāṁ parāṁ śreṣṭhāṁ jīva-kalāṁ śrī-nārāyaṇa-mūrtiṁ dhyāyet | kathaṁ bhūtā</w:t>
      </w:r>
      <w:r>
        <w:rPr>
          <w:lang w:val="pl-PL"/>
        </w:rPr>
        <w:t>m |</w:t>
      </w:r>
      <w:r w:rsidRPr="00D63E83">
        <w:rPr>
          <w:lang w:val="pl-PL"/>
        </w:rPr>
        <w:t xml:space="preserve"> nādānte siddhair bhāvitā</w:t>
      </w:r>
      <w:r>
        <w:rPr>
          <w:lang w:val="pl-PL"/>
        </w:rPr>
        <w:t>m |</w:t>
      </w:r>
      <w:r w:rsidRPr="00D63E83">
        <w:rPr>
          <w:lang w:val="pl-PL"/>
        </w:rPr>
        <w:t xml:space="preserve"> praṇavasyākāro-kāra-ma-kāra-bindunādāḥ pañcāṁśās tatra nādānte siddhair dhyātā</w:t>
      </w:r>
      <w:r>
        <w:rPr>
          <w:lang w:val="pl-PL"/>
        </w:rPr>
        <w:t>m |</w:t>
      </w:r>
      <w:r w:rsidRPr="00D63E83">
        <w:rPr>
          <w:lang w:val="pl-PL"/>
        </w:rPr>
        <w:t xml:space="preserve"> tathā ca śrutiḥ—</w:t>
      </w:r>
    </w:p>
    <w:p w:rsidR="009072E6" w:rsidRPr="00D63E83" w:rsidRDefault="009072E6" w:rsidP="009072E6">
      <w:pPr>
        <w:rPr>
          <w:lang w:val="pl-PL"/>
        </w:rPr>
      </w:pPr>
    </w:p>
    <w:p w:rsidR="009072E6" w:rsidRPr="00D63E83" w:rsidRDefault="009072E6" w:rsidP="009072E6">
      <w:pPr>
        <w:pStyle w:val="Cita"/>
        <w:rPr>
          <w:lang w:val="pl-PL"/>
        </w:rPr>
      </w:pPr>
      <w:r w:rsidRPr="00D63E83">
        <w:rPr>
          <w:lang w:val="pl-PL"/>
        </w:rPr>
        <w:t xml:space="preserve">yo vedādau svaraḥ prokto vedānte ca pratiṣṭhitaḥ | </w:t>
      </w:r>
    </w:p>
    <w:p w:rsidR="009072E6" w:rsidRDefault="009072E6" w:rsidP="009072E6">
      <w:pPr>
        <w:pStyle w:val="Cita"/>
        <w:rPr>
          <w:rFonts w:eastAsia="MS Minchofalt"/>
          <w:b/>
          <w:bCs/>
          <w:lang w:val="pl-PL"/>
        </w:rPr>
      </w:pPr>
      <w:r w:rsidRPr="00D63E83">
        <w:rPr>
          <w:lang w:val="pl-PL"/>
        </w:rPr>
        <w:t>tasya prakṛti-līnasya yaḥ paraḥ sa maheśvaraḥ || iti |</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piṇḍe iti taiḥ | tatra śrutau svaraḥ praṇavāntanād arūpaḥ vedasyādāv ante ca sa iti tad-uccāraṇānanta</w:t>
      </w:r>
      <w:r>
        <w:rPr>
          <w:lang w:val="pl-PL"/>
        </w:rPr>
        <w:t>m e</w:t>
      </w:r>
      <w:r w:rsidRPr="00D63E83">
        <w:rPr>
          <w:lang w:val="pl-PL"/>
        </w:rPr>
        <w:t>va vedasyoccāraṇāt samāpanāc ca prakṛti-līnasya sva-svarūpa-līnasya sataḥ paraḥ adhiṣṭhātā ||23||</w:t>
      </w:r>
    </w:p>
    <w:p w:rsidR="009072E6" w:rsidRPr="00D63E83" w:rsidRDefault="009072E6" w:rsidP="009072E6">
      <w:pPr>
        <w:rPr>
          <w:lang w:val="pl-PL"/>
        </w:rPr>
      </w:pPr>
    </w:p>
    <w:p w:rsidR="009072E6" w:rsidRDefault="009072E6" w:rsidP="009072E6">
      <w:pPr>
        <w:ind w:right="-199"/>
        <w:rPr>
          <w:lang w:val="pl-PL"/>
        </w:rPr>
      </w:pPr>
      <w:r>
        <w:rPr>
          <w:rFonts w:eastAsia="MS Minchofalt"/>
          <w:b/>
          <w:bCs/>
          <w:lang w:val="pl-PL"/>
        </w:rPr>
        <w:t xml:space="preserve">viśvanāthaḥ : </w:t>
      </w:r>
      <w:r>
        <w:rPr>
          <w:lang w:val="pl-PL"/>
        </w:rPr>
        <w:t>tataś ca piṇḍe dehe vāyv-agni-saṁśuddha iti koṣṭha-gatena vāyunā śoṣite ādhāra-gatenāgninā dagdhe punar lalāṭa-stha-candra-maṇḍalāmṛta-plāvanenāmṛta-maye jāte tasmin hṛt-padma-sthāṁ parāṁ śreṣṭhāṁ jīva-kalāṁ jīvaḥ kalā yasyās tāṁ śrī-nārāyaṇa-mūrtiṁ dhyāyet | nādānte praṇavasyākāro-kāra-ma-kāra-bindu-nādāḥ pañcāṁśās tatra nādānte siddhair dhyātām | tathā ca śrutiḥ—</w:t>
      </w:r>
      <w:r>
        <w:rPr>
          <w:color w:val="0000FF"/>
          <w:lang w:val="pl-PL"/>
        </w:rPr>
        <w:t xml:space="preserve">yo vedādau svaraḥ prokto vedānte ca pratiṣṭhitaḥ </w:t>
      </w:r>
      <w:r>
        <w:rPr>
          <w:lang w:val="pl-PL"/>
        </w:rPr>
        <w:t>iti ||23||</w:t>
      </w:r>
    </w:p>
    <w:p w:rsidR="009072E6" w:rsidRDefault="009072E6" w:rsidP="009072E6">
      <w:pPr>
        <w:rPr>
          <w:rFonts w:eastAsia="MS Minchofalt"/>
          <w:b/>
          <w:bCs/>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11.27.24 ||</w:t>
      </w:r>
    </w:p>
    <w:p w:rsidR="009072E6" w:rsidRDefault="009072E6" w:rsidP="009072E6">
      <w:pPr>
        <w:jc w:val="center"/>
        <w:rPr>
          <w:rFonts w:eastAsia="MS Minchofalt"/>
          <w:b/>
          <w:bCs/>
          <w:lang w:val="pl-PL"/>
        </w:rPr>
      </w:pPr>
    </w:p>
    <w:p w:rsidR="009072E6" w:rsidRPr="00D63E83" w:rsidRDefault="009072E6" w:rsidP="009072E6">
      <w:pPr>
        <w:pStyle w:val="Versequote"/>
        <w:rPr>
          <w:rFonts w:eastAsia="MS Minchofalt"/>
          <w:lang w:val="pl-PL"/>
        </w:rPr>
      </w:pPr>
      <w:r w:rsidRPr="00D63E83">
        <w:rPr>
          <w:rFonts w:eastAsia="MS Minchofalt"/>
          <w:lang w:val="pl-PL"/>
        </w:rPr>
        <w:t>tayātma-bhūtayā piṇḍe vyāpte sampūjya tan-mayaḥ|</w:t>
      </w:r>
    </w:p>
    <w:p w:rsidR="009072E6" w:rsidRPr="00D63E83" w:rsidRDefault="009072E6" w:rsidP="009072E6">
      <w:pPr>
        <w:pStyle w:val="Versequote"/>
        <w:rPr>
          <w:rFonts w:eastAsia="MS Minchofalt"/>
          <w:lang w:val="pl-PL"/>
        </w:rPr>
      </w:pPr>
      <w:r w:rsidRPr="00D63E83">
        <w:rPr>
          <w:rFonts w:eastAsia="MS Minchofalt"/>
          <w:lang w:val="pl-PL"/>
        </w:rPr>
        <w:t>āvāhyārcādiṣu sthāpya nyastāṅgaṁ māṁ prapūjayet ||</w:t>
      </w:r>
    </w:p>
    <w:p w:rsidR="009072E6" w:rsidRDefault="009072E6" w:rsidP="009072E6">
      <w:pPr>
        <w:jc w:val="center"/>
        <w:rPr>
          <w:rFonts w:eastAsia="MS Minchofalt"/>
          <w:b/>
          <w:bCs/>
          <w:lang w:val="pl-PL"/>
        </w:rPr>
      </w:pPr>
    </w:p>
    <w:p w:rsidR="009072E6" w:rsidRDefault="009072E6" w:rsidP="009072E6">
      <w:pPr>
        <w:rPr>
          <w:rFonts w:eastAsia="MS Minchofalt"/>
          <w:bCs/>
          <w:color w:val="0000FF"/>
          <w:lang w:val="pl-PL"/>
        </w:rPr>
      </w:pPr>
      <w:r>
        <w:rPr>
          <w:rFonts w:eastAsia="MS Minchofalt"/>
          <w:b/>
          <w:bCs/>
          <w:lang w:val="pl-PL"/>
        </w:rPr>
        <w:t xml:space="preserve">madhvaḥ : </w:t>
      </w:r>
      <w:r>
        <w:rPr>
          <w:rFonts w:eastAsia="MS Minchofalt"/>
          <w:bCs/>
          <w:color w:val="0000FF"/>
          <w:lang w:val="pl-PL"/>
        </w:rPr>
        <w:t>vyāpto bhūtaś ca nityaṁ yadātma-bhūto haris tataḥ |</w:t>
      </w:r>
    </w:p>
    <w:p w:rsidR="009072E6" w:rsidRDefault="009072E6" w:rsidP="009072E6">
      <w:pPr>
        <w:pStyle w:val="Cita"/>
        <w:rPr>
          <w:rFonts w:eastAsia="MS Minchofalt"/>
          <w:lang w:val="pl-PL"/>
        </w:rPr>
      </w:pPr>
      <w:r w:rsidRPr="00CE118E">
        <w:rPr>
          <w:rFonts w:eastAsia="MS Minchofalt"/>
          <w:color w:val="0000FF"/>
          <w:lang w:val="pl-PL"/>
        </w:rPr>
        <w:t>jīvasya tat-pradhānatvaṁ tanmayatva</w:t>
      </w:r>
      <w:r>
        <w:rPr>
          <w:rFonts w:eastAsia="MS Minchofalt"/>
          <w:color w:val="0000FF"/>
          <w:lang w:val="pl-PL"/>
        </w:rPr>
        <w:t>m u</w:t>
      </w:r>
      <w:r w:rsidRPr="00CE118E">
        <w:rPr>
          <w:rFonts w:eastAsia="MS Minchofalt"/>
          <w:color w:val="0000FF"/>
          <w:lang w:val="pl-PL"/>
        </w:rPr>
        <w:t>dāhṛta</w:t>
      </w:r>
      <w:r>
        <w:rPr>
          <w:rFonts w:eastAsia="MS Minchofalt"/>
          <w:color w:val="0000FF"/>
          <w:lang w:val="pl-PL"/>
        </w:rPr>
        <w:t>m |</w:t>
      </w:r>
      <w:r w:rsidRPr="00CE118E">
        <w:rPr>
          <w:rFonts w:eastAsia="MS Minchofalt"/>
          <w:color w:val="0000FF"/>
          <w:lang w:val="pl-PL"/>
        </w:rPr>
        <w:t xml:space="preserve">| </w:t>
      </w:r>
      <w:r>
        <w:rPr>
          <w:rFonts w:eastAsia="MS Minchofalt"/>
          <w:lang w:val="pl-PL"/>
        </w:rPr>
        <w:t>iti tantra-bhāgavate |</w:t>
      </w:r>
    </w:p>
    <w:p w:rsidR="009072E6" w:rsidRPr="00CE118E" w:rsidRDefault="009072E6" w:rsidP="009072E6">
      <w:pPr>
        <w:pStyle w:val="Cita"/>
        <w:rPr>
          <w:rFonts w:eastAsia="MS Minchofalt"/>
          <w:color w:val="0000FF"/>
          <w:lang w:val="pl-PL"/>
        </w:rPr>
      </w:pPr>
      <w:r w:rsidRPr="00CE118E">
        <w:rPr>
          <w:rFonts w:eastAsia="MS Minchofalt"/>
          <w:color w:val="0000FF"/>
          <w:lang w:val="pl-PL"/>
        </w:rPr>
        <w:t>vyāpto’pi bhagavān viṣṇur dehe sarva-gatas tataḥ |</w:t>
      </w:r>
    </w:p>
    <w:p w:rsidR="009072E6" w:rsidRDefault="009072E6" w:rsidP="009072E6">
      <w:pPr>
        <w:pStyle w:val="Cita"/>
        <w:rPr>
          <w:rFonts w:eastAsia="MS Minchofalt"/>
          <w:lang w:val="pl-PL"/>
        </w:rPr>
      </w:pPr>
      <w:r w:rsidRPr="00CE118E">
        <w:rPr>
          <w:rFonts w:eastAsia="MS Minchofalt"/>
          <w:color w:val="0000FF"/>
          <w:lang w:val="pl-PL"/>
        </w:rPr>
        <w:t xml:space="preserve">bhaktasya phalado yasmāt vyāpti-kṛt tasya tena saḥ || </w:t>
      </w:r>
      <w:r>
        <w:rPr>
          <w:rFonts w:eastAsia="MS Minchofalt"/>
          <w:lang w:val="pl-PL"/>
        </w:rPr>
        <w:t>iti ca ||24||</w:t>
      </w:r>
    </w:p>
    <w:p w:rsidR="009072E6" w:rsidRDefault="009072E6" w:rsidP="009072E6">
      <w:pPr>
        <w:ind w:right="-199"/>
        <w:rPr>
          <w:rFonts w:eastAsia="MS Minchofalt"/>
          <w:b/>
          <w:bCs/>
          <w:lang w:val="pl-PL"/>
        </w:rPr>
      </w:pPr>
    </w:p>
    <w:p w:rsidR="009072E6" w:rsidRPr="00D63E83" w:rsidRDefault="009072E6" w:rsidP="009072E6">
      <w:pPr>
        <w:ind w:right="-199"/>
        <w:rPr>
          <w:lang w:val="pl-PL"/>
        </w:rPr>
      </w:pPr>
      <w:r>
        <w:rPr>
          <w:rFonts w:eastAsia="MS Minchofalt"/>
          <w:b/>
          <w:bCs/>
          <w:lang w:val="pl-PL"/>
        </w:rPr>
        <w:t xml:space="preserve">śrīdharaḥ : </w:t>
      </w:r>
      <w:r w:rsidRPr="00D63E83">
        <w:rPr>
          <w:lang w:val="pl-PL"/>
        </w:rPr>
        <w:t>tayātma-bhūtayā svenaiva bhāvena cintitayā amṛta-maye piṇḍe dīpena prabhayā gṛha</w:t>
      </w:r>
      <w:r>
        <w:rPr>
          <w:lang w:val="pl-PL"/>
        </w:rPr>
        <w:t>m i</w:t>
      </w:r>
      <w:r w:rsidRPr="00D63E83">
        <w:rPr>
          <w:lang w:val="pl-PL"/>
        </w:rPr>
        <w:t>va vyāpte sati tasminn evādau mānasair upacāraiḥ sampūjya tan mayaḥ sann arcādiṣv āvahya sthāpana-mudrayā sthāpayitvā ||24||</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sidRPr="00D63E83">
        <w:rPr>
          <w:lang w:val="pl-PL"/>
        </w:rPr>
        <w:t>ātmabhūtayā paramātma-rūpayā āvāhya tadaikātmyena vibhāvyāpi māṁ svayaṁ bhagaval-lakṣaṇa-bhedena cintita</w:t>
      </w:r>
      <w:r>
        <w:rPr>
          <w:lang w:val="pl-PL"/>
        </w:rPr>
        <w:t>m a</w:t>
      </w:r>
      <w:r w:rsidRPr="00D63E83">
        <w:rPr>
          <w:lang w:val="pl-PL"/>
        </w:rPr>
        <w:t>rcādikaṁ pūjayet ||24||</w:t>
      </w:r>
    </w:p>
    <w:p w:rsidR="009072E6" w:rsidRDefault="009072E6" w:rsidP="009072E6">
      <w:pPr>
        <w:rPr>
          <w:rFonts w:eastAsia="MS Minchofalt"/>
          <w:lang w:val="pl-PL"/>
        </w:rPr>
      </w:pPr>
    </w:p>
    <w:p w:rsidR="009072E6" w:rsidRDefault="009072E6" w:rsidP="009072E6">
      <w:pPr>
        <w:rPr>
          <w:lang w:val="pl-PL"/>
        </w:rPr>
      </w:pPr>
      <w:r>
        <w:rPr>
          <w:rFonts w:eastAsia="MS Minchofalt"/>
          <w:b/>
          <w:bCs/>
          <w:lang w:val="pl-PL"/>
        </w:rPr>
        <w:t xml:space="preserve">viśvanāthaḥ : </w:t>
      </w:r>
      <w:r>
        <w:rPr>
          <w:lang w:val="pl-PL"/>
        </w:rPr>
        <w:t>tayā bhagavan-mūrtyā ātma-bhūtayā paramātma-svarūpayā sva-prabhābhiḥ piṇḍe dehe dīpena sva-prabhābhir gehe iva vyāpte sati prathamaṁ sampūjya mānasair upacārair abhyarcya tan-mayaḥ sann arcādiṣv āvāhya sthāpayitvā nyastāṅgaṁ māṁ mad-aṅge nyāsān kṛtvety arthaḥ ||24||</w:t>
      </w:r>
    </w:p>
    <w:p w:rsidR="009072E6" w:rsidRDefault="009072E6" w:rsidP="009072E6">
      <w:pPr>
        <w:rPr>
          <w:rFonts w:eastAsia="MS Minchofalt"/>
          <w:b/>
          <w:bCs/>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11.27.25-26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pādyopasparśārhaṇādīn upacārān prakalpayet |</w:t>
      </w:r>
    </w:p>
    <w:p w:rsidR="009072E6" w:rsidRDefault="009072E6" w:rsidP="009072E6">
      <w:pPr>
        <w:jc w:val="center"/>
        <w:rPr>
          <w:rFonts w:eastAsia="MS Minchofalt"/>
          <w:b/>
          <w:bCs/>
          <w:sz w:val="28"/>
          <w:lang w:val="pl-PL"/>
        </w:rPr>
      </w:pPr>
      <w:r>
        <w:rPr>
          <w:rFonts w:eastAsia="MS Minchofalt"/>
          <w:b/>
          <w:bCs/>
          <w:sz w:val="28"/>
          <w:lang w:val="pl-PL"/>
        </w:rPr>
        <w:t>dharmādibhiś ca navabhiḥ kalpayitvāsanaṁ mama ||</w:t>
      </w:r>
    </w:p>
    <w:p w:rsidR="009072E6" w:rsidRDefault="009072E6" w:rsidP="009072E6">
      <w:pPr>
        <w:jc w:val="center"/>
        <w:rPr>
          <w:rFonts w:eastAsia="MS Minchofalt"/>
          <w:b/>
          <w:bCs/>
          <w:sz w:val="28"/>
          <w:lang w:val="pl-PL"/>
        </w:rPr>
      </w:pPr>
      <w:r>
        <w:rPr>
          <w:rFonts w:eastAsia="MS Minchofalt"/>
          <w:b/>
          <w:bCs/>
          <w:sz w:val="28"/>
          <w:lang w:val="pl-PL"/>
        </w:rPr>
        <w:t>padmam aṣṭa-dalaṁ tatra karṇikā-kesarojjvalam |</w:t>
      </w:r>
    </w:p>
    <w:p w:rsidR="009072E6" w:rsidRDefault="009072E6" w:rsidP="009072E6">
      <w:pPr>
        <w:jc w:val="center"/>
        <w:rPr>
          <w:rFonts w:eastAsia="MS Minchofalt"/>
          <w:b/>
          <w:bCs/>
          <w:sz w:val="28"/>
          <w:lang w:val="pl-PL"/>
        </w:rPr>
      </w:pPr>
      <w:r>
        <w:rPr>
          <w:rFonts w:eastAsia="MS Minchofalt"/>
          <w:b/>
          <w:bCs/>
          <w:sz w:val="28"/>
          <w:lang w:val="pl-PL"/>
        </w:rPr>
        <w:t>ubhābhyāṁ veda-tantrābhyāṁ mahyaṁ tūbhaya-siddhaye ||</w:t>
      </w:r>
    </w:p>
    <w:p w:rsidR="009072E6" w:rsidRDefault="009072E6" w:rsidP="009072E6">
      <w:pPr>
        <w:rPr>
          <w:rFonts w:eastAsia="MS Minchofalt"/>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kathaṁ pūjayet tatrāha—pādyeti dvābhyā</w:t>
      </w:r>
      <w:r>
        <w:rPr>
          <w:lang w:val="pl-PL"/>
        </w:rPr>
        <w:t>m |</w:t>
      </w:r>
      <w:r w:rsidRPr="00D63E83">
        <w:rPr>
          <w:lang w:val="pl-PL"/>
        </w:rPr>
        <w:t xml:space="preserve"> dharmādibhir mamāsanaṁ tatra padmaṁ ca kalpayitvobhābhyāṁ veda-tantrābhyā</w:t>
      </w:r>
      <w:r>
        <w:rPr>
          <w:lang w:val="pl-PL"/>
        </w:rPr>
        <w:t>m u</w:t>
      </w:r>
      <w:r w:rsidRPr="00D63E83">
        <w:rPr>
          <w:lang w:val="pl-PL"/>
        </w:rPr>
        <w:t>bhaya-siddhaye madyaṁ pādyādīn upacārān prakalpayed ity anvayaḥ | upa-sparśa ācamanam, arhaṇa</w:t>
      </w:r>
      <w:r>
        <w:rPr>
          <w:lang w:val="pl-PL"/>
        </w:rPr>
        <w:t>m a</w:t>
      </w:r>
      <w:r w:rsidRPr="00D63E83">
        <w:rPr>
          <w:lang w:val="pl-PL"/>
        </w:rPr>
        <w:t>rghya</w:t>
      </w:r>
      <w:r>
        <w:rPr>
          <w:lang w:val="pl-PL"/>
        </w:rPr>
        <w:t>m |</w:t>
      </w:r>
      <w:r w:rsidRPr="00D63E83">
        <w:rPr>
          <w:lang w:val="pl-PL"/>
        </w:rPr>
        <w:t xml:space="preserve"> ubhaya-siddhaye veda-tantrokta-bhukti-mukti-prāptaye | aya</w:t>
      </w:r>
      <w:r>
        <w:rPr>
          <w:lang w:val="pl-PL"/>
        </w:rPr>
        <w:t>m a</w:t>
      </w:r>
      <w:r w:rsidRPr="00D63E83">
        <w:rPr>
          <w:lang w:val="pl-PL"/>
        </w:rPr>
        <w:t>rthaḥ, dharma-jñāna-vairāgyaiśvaryāṇy āsana-paryaṅkasyāgneyādi-catuṣkoṇeṣu pādāḥ | adharmādīni pūrvādi-dikṣu gātrāṇi | trayo guṇāḥ paṭṭikāḥ | tatra pūrvādi-krameṇa madhye ca vimalotkarṣiṇī jñānā kriyā yogā prahvī satyeśānānugraheti nava śaktayaḥ | evaṁ yathopadeśaṁ dharmādibhir navabhiḥ śaktibhiś cāsanaṁ kalpayitveti | karṇikaya kesarais tatra-stha-sūryādi-maṇḍalaiś cojjvala</w:t>
      </w:r>
      <w:r>
        <w:rPr>
          <w:lang w:val="pl-PL"/>
        </w:rPr>
        <w:t>m i</w:t>
      </w:r>
      <w:r w:rsidRPr="00D63E83">
        <w:rPr>
          <w:lang w:val="pl-PL"/>
        </w:rPr>
        <w:t>ty arthaḥ ||25-26||</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lang w:val="pl-PL"/>
        </w:rPr>
        <w:t>upasparśa ācamanam arhaṇam arghyaṁ prakalpayet samarpayet | kiṁ kṛtvā dharmādibhir āgneyādi-koṇeṣu dharma-jñāna-vairāgyaiśvaryaiḥ pūrvādi-dikṣu tathaivādharmādyaiś ca tan-madhye navabhiḥ śaktibhir vimalādyābhiś ca mamāsanaṁ yoga-pīṭhaṁ tatrāṣṭa-dalaṁ padmaṁ ca kalpayitvā veda-tantrābhyāṁ vedoktena tantroktena ca prakāreṇa ubhaya-siddhaye bhukti-mukti-prāptaye mahyam upacārān dadyāt ||25-26||</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bCs/>
          <w:lang w:val="pl-PL"/>
        </w:rPr>
        <w:t xml:space="preserve">viśvanāthaḥ : </w:t>
      </w:r>
      <w:r>
        <w:rPr>
          <w:rFonts w:eastAsia="MS Minchofalt"/>
          <w:lang w:val="pl-PL"/>
        </w:rPr>
        <w:t>upasparśa ācamanam arhaṇam arghyaṁ prakalpayet samarpayet | kiṁ kṛtvā dharmādibhir āgneyādi-koṇeṣu dharma-jñāna-vairāgyaiśvaryaiḥ pūrvādi-dikṣu tathaivādharmādyaiś ca tan-madhye navabhiḥ śaktibhir vimalādyābhiś ca mamāsanaṁ yoga-pīṭhaṁ tatrāṣṭa-dalaṁ padmaṁ ca kalpayitvā veda-tantrābhyāṁ vedoktena tantroktena ca prakāreṇa ubhaya-siddhaye bhukti-mukti-prāptaye mahyam upacārān dadyāt ||25-26||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11.27.27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sudarśanaṁ pāñcajanyaṁ gadāsīṣu-dhanur-halān |</w:t>
      </w:r>
    </w:p>
    <w:p w:rsidR="009072E6" w:rsidRDefault="009072E6" w:rsidP="009072E6">
      <w:pPr>
        <w:jc w:val="center"/>
        <w:rPr>
          <w:rFonts w:eastAsia="MS Minchofalt"/>
          <w:b/>
          <w:bCs/>
          <w:sz w:val="28"/>
          <w:lang w:val="pl-PL"/>
        </w:rPr>
      </w:pPr>
      <w:r>
        <w:rPr>
          <w:rFonts w:eastAsia="MS Minchofalt"/>
          <w:b/>
          <w:bCs/>
          <w:sz w:val="28"/>
          <w:lang w:val="pl-PL"/>
        </w:rPr>
        <w:t>muṣalaṁ kaustubhaṁ mālāṁ śrīvatsaṁ cānupūjayet ||</w:t>
      </w:r>
    </w:p>
    <w:p w:rsidR="009072E6" w:rsidRDefault="009072E6" w:rsidP="009072E6">
      <w:pPr>
        <w:jc w:val="center"/>
        <w:rPr>
          <w:rFonts w:eastAsia="MS Minchofalt"/>
          <w:b/>
          <w:bCs/>
          <w:sz w:val="28"/>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āyudhādi-pūjā</w:t>
      </w:r>
      <w:r>
        <w:rPr>
          <w:lang w:val="pl-PL"/>
        </w:rPr>
        <w:t>m ā</w:t>
      </w:r>
      <w:r w:rsidRPr="00D63E83">
        <w:rPr>
          <w:lang w:val="pl-PL"/>
        </w:rPr>
        <w:t>ha—sudarśana</w:t>
      </w:r>
      <w:r>
        <w:rPr>
          <w:lang w:val="pl-PL"/>
        </w:rPr>
        <w:t>m i</w:t>
      </w:r>
      <w:r w:rsidRPr="00D63E83">
        <w:rPr>
          <w:lang w:val="pl-PL"/>
        </w:rPr>
        <w:t>ti tribhiḥ | tatra nyastāṅga</w:t>
      </w:r>
      <w:r>
        <w:rPr>
          <w:lang w:val="pl-PL"/>
        </w:rPr>
        <w:t>m i</w:t>
      </w:r>
      <w:r w:rsidRPr="00D63E83">
        <w:rPr>
          <w:lang w:val="pl-PL"/>
        </w:rPr>
        <w:t>ty aṅgāvaraṇa-pūjā sūcitā | āsanenaiva śaktyāvaraṇa</w:t>
      </w:r>
      <w:r>
        <w:rPr>
          <w:lang w:val="pl-PL"/>
        </w:rPr>
        <w:t>m i</w:t>
      </w:r>
      <w:r w:rsidRPr="00D63E83">
        <w:rPr>
          <w:lang w:val="pl-PL"/>
        </w:rPr>
        <w:t>ty ukta</w:t>
      </w:r>
      <w:r>
        <w:rPr>
          <w:lang w:val="pl-PL"/>
        </w:rPr>
        <w:t>m |</w:t>
      </w:r>
      <w:r w:rsidRPr="00D63E83">
        <w:rPr>
          <w:lang w:val="pl-PL"/>
        </w:rPr>
        <w:t xml:space="preserve"> tataḥ sudarśanādi-musalāntāny āyudhāny aṣṭa-dikṣu | kaustubha-mālā-śrīvatsān urasi ||27||</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krama-sandarbhaḥ : </w:t>
      </w:r>
      <w:r>
        <w:rPr>
          <w:rFonts w:eastAsia="MS Minchofalt"/>
          <w:i/>
          <w:iCs/>
          <w:lang w:val="pl-PL"/>
        </w:rPr>
        <w:t>na vyākhyātam.</w:t>
      </w:r>
    </w:p>
    <w:p w:rsidR="009072E6" w:rsidRDefault="009072E6" w:rsidP="009072E6">
      <w:pPr>
        <w:rPr>
          <w:rFonts w:eastAsia="MS Minchofalt"/>
          <w:lang w:val="pl-PL"/>
        </w:rPr>
      </w:pPr>
    </w:p>
    <w:p w:rsidR="009072E6" w:rsidRDefault="009072E6" w:rsidP="009072E6">
      <w:pPr>
        <w:rPr>
          <w:rFonts w:eastAsia="MS Minchofalt"/>
          <w:bCs/>
          <w:i/>
          <w:iCs/>
          <w:lang w:val="pl-PL"/>
        </w:rPr>
      </w:pPr>
      <w:r>
        <w:rPr>
          <w:rFonts w:eastAsia="MS Minchofalt"/>
          <w:b/>
          <w:bCs/>
          <w:lang w:val="pl-PL"/>
        </w:rPr>
        <w:t xml:space="preserve">viśvanāthaḥ : </w:t>
      </w:r>
      <w:r>
        <w:rPr>
          <w:rFonts w:eastAsia="MS Minchofalt"/>
          <w:bCs/>
          <w:lang w:val="pl-PL"/>
        </w:rPr>
        <w:t>sudarśanādi-muṣalāntāyudhāni aṣsthita-diksarvu kaustubha-mālā-śrīvatsān urasi pūjayet ||27||</w:t>
      </w:r>
    </w:p>
    <w:p w:rsidR="009072E6" w:rsidRDefault="009072E6" w:rsidP="009072E6">
      <w:pPr>
        <w:rPr>
          <w:rFonts w:eastAsia="MS Minchofalt"/>
          <w:bCs/>
          <w:iCs/>
          <w:lang w:val="pl-PL"/>
        </w:rPr>
      </w:pPr>
    </w:p>
    <w:p w:rsidR="009072E6" w:rsidRDefault="009072E6" w:rsidP="009072E6">
      <w:pPr>
        <w:jc w:val="center"/>
        <w:rPr>
          <w:rFonts w:eastAsia="MS Minchofalt"/>
          <w:bCs/>
          <w:i/>
          <w:iCs/>
          <w:lang w:val="pl-PL"/>
        </w:rPr>
      </w:pPr>
      <w:r>
        <w:rPr>
          <w:rFonts w:eastAsia="MS Minchofalt"/>
          <w:bCs/>
          <w:iCs/>
          <w:lang w:val="pl-PL"/>
        </w:rPr>
        <w:t>—o)0(o—</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 11.27.28-31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nandaṁ sunandaṁ garuḍaṁ pracaṇḍaṁ caṇḍam eva ca |</w:t>
      </w:r>
    </w:p>
    <w:p w:rsidR="009072E6" w:rsidRDefault="009072E6" w:rsidP="009072E6">
      <w:pPr>
        <w:jc w:val="center"/>
        <w:rPr>
          <w:rFonts w:eastAsia="MS Minchofalt"/>
          <w:b/>
          <w:bCs/>
          <w:sz w:val="28"/>
          <w:lang w:val="pl-PL"/>
        </w:rPr>
      </w:pPr>
      <w:r>
        <w:rPr>
          <w:rFonts w:eastAsia="MS Minchofalt"/>
          <w:b/>
          <w:bCs/>
          <w:sz w:val="28"/>
          <w:lang w:val="pl-PL"/>
        </w:rPr>
        <w:t>mahābalaṁ balaṁ caiva kumudaṁ kumudekṣaṇam ||</w:t>
      </w:r>
    </w:p>
    <w:p w:rsidR="009072E6" w:rsidRDefault="009072E6" w:rsidP="009072E6">
      <w:pPr>
        <w:jc w:val="center"/>
        <w:rPr>
          <w:rFonts w:eastAsia="MS Minchofalt"/>
          <w:b/>
          <w:bCs/>
          <w:sz w:val="28"/>
          <w:lang w:val="pl-PL"/>
        </w:rPr>
      </w:pPr>
      <w:r>
        <w:rPr>
          <w:rFonts w:eastAsia="MS Minchofalt"/>
          <w:b/>
          <w:bCs/>
          <w:sz w:val="28"/>
          <w:lang w:val="pl-PL"/>
        </w:rPr>
        <w:t>durgāṁ vināyakaṁ vyāsaṁ viṣvaksenaṁ gurūn surān |</w:t>
      </w:r>
    </w:p>
    <w:p w:rsidR="009072E6" w:rsidRDefault="009072E6" w:rsidP="009072E6">
      <w:pPr>
        <w:jc w:val="center"/>
        <w:rPr>
          <w:rFonts w:eastAsia="MS Minchofalt"/>
          <w:b/>
          <w:bCs/>
          <w:sz w:val="28"/>
          <w:lang w:val="pl-PL"/>
        </w:rPr>
      </w:pPr>
      <w:r>
        <w:rPr>
          <w:rFonts w:eastAsia="MS Minchofalt"/>
          <w:b/>
          <w:bCs/>
          <w:sz w:val="28"/>
          <w:lang w:val="pl-PL"/>
        </w:rPr>
        <w:t>sve sve sthāne tv abhimukhān pūjayet prokṣaṇādibhiḥ ||</w:t>
      </w:r>
    </w:p>
    <w:p w:rsidR="009072E6" w:rsidRPr="00D63E83" w:rsidRDefault="009072E6" w:rsidP="009072E6">
      <w:pPr>
        <w:pStyle w:val="Versequote"/>
        <w:rPr>
          <w:rFonts w:eastAsia="MS Minchofalt"/>
          <w:lang w:val="pl-PL"/>
        </w:rPr>
      </w:pPr>
      <w:r w:rsidRPr="00D63E83">
        <w:rPr>
          <w:rFonts w:eastAsia="MS Minchofalt"/>
          <w:lang w:val="pl-PL"/>
        </w:rPr>
        <w:t>candanośīra-karpūra- kuṅkumāguru-vāsitaiḥ |</w:t>
      </w:r>
    </w:p>
    <w:p w:rsidR="009072E6" w:rsidRPr="00D63E83" w:rsidRDefault="009072E6" w:rsidP="009072E6">
      <w:pPr>
        <w:pStyle w:val="Versequote"/>
        <w:rPr>
          <w:rFonts w:eastAsia="MS Minchofalt"/>
          <w:lang w:val="pl-PL"/>
        </w:rPr>
      </w:pPr>
      <w:r w:rsidRPr="00D63E83">
        <w:rPr>
          <w:rFonts w:eastAsia="MS Minchofalt"/>
          <w:lang w:val="pl-PL"/>
        </w:rPr>
        <w:t>salilaiḥ snāpayen mantrair nityadā vibhave sati ||</w:t>
      </w:r>
    </w:p>
    <w:p w:rsidR="009072E6" w:rsidRPr="00D63E83" w:rsidRDefault="009072E6" w:rsidP="009072E6">
      <w:pPr>
        <w:pStyle w:val="Versequote"/>
        <w:rPr>
          <w:rFonts w:eastAsia="MS Minchofalt"/>
          <w:lang w:val="pl-PL"/>
        </w:rPr>
      </w:pPr>
      <w:r w:rsidRPr="00D63E83">
        <w:rPr>
          <w:rFonts w:eastAsia="MS Minchofalt"/>
          <w:lang w:val="pl-PL"/>
        </w:rPr>
        <w:t>svarṇa-gharmānuvākena mahāpuruṣa-vidyayā |</w:t>
      </w:r>
    </w:p>
    <w:p w:rsidR="009072E6" w:rsidRPr="00D63E83" w:rsidRDefault="009072E6" w:rsidP="009072E6">
      <w:pPr>
        <w:pStyle w:val="Versequote"/>
        <w:rPr>
          <w:rFonts w:eastAsia="MS Minchofalt"/>
          <w:lang w:val="pl-PL"/>
        </w:rPr>
      </w:pPr>
      <w:r w:rsidRPr="00D63E83">
        <w:rPr>
          <w:rFonts w:eastAsia="MS Minchofalt"/>
          <w:lang w:val="pl-PL"/>
        </w:rPr>
        <w:t>pauruṣeṇāpi sūktena sāmabhī rājanādibhiḥ ||</w:t>
      </w:r>
    </w:p>
    <w:p w:rsidR="009072E6" w:rsidRDefault="009072E6" w:rsidP="009072E6">
      <w:pPr>
        <w:jc w:val="center"/>
        <w:rPr>
          <w:rFonts w:eastAsia="MS Minchofalt"/>
          <w:b/>
          <w:bCs/>
          <w:lang w:val="pl-PL"/>
        </w:rPr>
      </w:pPr>
    </w:p>
    <w:p w:rsidR="009072E6" w:rsidRDefault="009072E6" w:rsidP="009072E6">
      <w:pPr>
        <w:rPr>
          <w:rFonts w:eastAsia="MS Minchofalt"/>
          <w:bCs/>
          <w:color w:val="0000FF"/>
          <w:lang w:val="pl-PL"/>
        </w:rPr>
      </w:pPr>
      <w:r>
        <w:rPr>
          <w:rFonts w:eastAsia="MS Minchofalt"/>
          <w:b/>
          <w:bCs/>
          <w:lang w:val="pl-PL"/>
        </w:rPr>
        <w:t>madhvaḥ :</w:t>
      </w:r>
      <w:r>
        <w:rPr>
          <w:rFonts w:eastAsia="MS Minchofalt"/>
          <w:bCs/>
          <w:lang w:val="pl-PL"/>
        </w:rPr>
        <w:t xml:space="preserve"> </w:t>
      </w:r>
      <w:r>
        <w:rPr>
          <w:rFonts w:eastAsia="MS Minchofalt"/>
          <w:bCs/>
          <w:color w:val="0000FF"/>
          <w:lang w:val="pl-PL"/>
        </w:rPr>
        <w:t>yasya viṣṇu-sūktena dhāma-sūktaṁ samudrād ūrmir iti |</w:t>
      </w:r>
    </w:p>
    <w:p w:rsidR="009072E6" w:rsidRDefault="009072E6" w:rsidP="009072E6">
      <w:pPr>
        <w:pStyle w:val="Cita"/>
        <w:rPr>
          <w:rFonts w:eastAsia="MS Minchofalt"/>
          <w:color w:val="0000FF"/>
          <w:lang w:val="pl-PL"/>
        </w:rPr>
      </w:pPr>
      <w:r>
        <w:rPr>
          <w:rFonts w:eastAsia="MS Minchofalt"/>
          <w:color w:val="0000FF"/>
          <w:lang w:val="pl-PL"/>
        </w:rPr>
        <w:t>nitarāṁ rañjayed yasmāt pāvamānaṁ tu maṇḍalam |</w:t>
      </w:r>
    </w:p>
    <w:p w:rsidR="009072E6" w:rsidRDefault="009072E6" w:rsidP="009072E6">
      <w:pPr>
        <w:pStyle w:val="Cita"/>
        <w:rPr>
          <w:rFonts w:eastAsia="MS Minchofalt"/>
          <w:lang w:val="pl-PL"/>
        </w:rPr>
      </w:pPr>
      <w:r>
        <w:rPr>
          <w:rFonts w:eastAsia="MS Minchofalt"/>
          <w:color w:val="0000FF"/>
          <w:lang w:val="pl-PL"/>
        </w:rPr>
        <w:t xml:space="preserve">viṣṇu-nīrājanaṁ tasmād vidvadbhiḥ samudāhṛtam || </w:t>
      </w:r>
      <w:r>
        <w:rPr>
          <w:rFonts w:eastAsia="MS Minchofalt"/>
          <w:lang w:val="pl-PL"/>
        </w:rPr>
        <w:t>iti ca ||31||</w:t>
      </w:r>
    </w:p>
    <w:p w:rsidR="009072E6" w:rsidRDefault="009072E6" w:rsidP="009072E6">
      <w:pPr>
        <w:rPr>
          <w:rFonts w:eastAsia="MS Minchofalt"/>
          <w:b/>
          <w:bCs/>
          <w:lang w:val="pl-PL"/>
        </w:rPr>
      </w:pPr>
    </w:p>
    <w:p w:rsidR="009072E6" w:rsidRDefault="009072E6" w:rsidP="009072E6">
      <w:pPr>
        <w:rPr>
          <w:rFonts w:eastAsia="MS Minchofalt"/>
          <w:b/>
          <w:bCs/>
          <w:lang w:val="pl-PL"/>
        </w:rPr>
      </w:pPr>
      <w:r>
        <w:rPr>
          <w:rFonts w:eastAsia="MS Minchofalt"/>
          <w:b/>
          <w:bCs/>
          <w:lang w:val="pl-PL"/>
        </w:rPr>
        <w:t xml:space="preserve">śrīdharaḥ : </w:t>
      </w:r>
      <w:r w:rsidRPr="00D63E83">
        <w:rPr>
          <w:lang w:val="pl-PL"/>
        </w:rPr>
        <w:t>nandādīn pārṣadān aṣṭa-dikṣu | garuḍaṁ purataḥ || durgādīni koṇeṣu | gurūn vāmataḥ | surān indrādi-loka-pālān pūrvādi-dikṣu | eva</w:t>
      </w:r>
      <w:r>
        <w:rPr>
          <w:lang w:val="pl-PL"/>
        </w:rPr>
        <w:t>m e</w:t>
      </w:r>
      <w:r w:rsidRPr="00D63E83">
        <w:rPr>
          <w:lang w:val="pl-PL"/>
        </w:rPr>
        <w:t xml:space="preserve">tān devasyābhimukhān prokṣaṇādibhir arghādibhiḥ pūjayed ity arthaḥ || pādyādīn upacārān prakalpayed ity uktaṁ tān eva guṇa-vidhibhiḥ prapañcayati, candaneti ṣaḍbhiḥ || </w:t>
      </w:r>
    </w:p>
    <w:p w:rsidR="009072E6" w:rsidRDefault="009072E6" w:rsidP="009072E6">
      <w:pPr>
        <w:rPr>
          <w:rFonts w:eastAsia="MS Minchofalt"/>
          <w:b/>
          <w:bCs/>
          <w:lang w:val="pl-PL"/>
        </w:rPr>
      </w:pPr>
    </w:p>
    <w:p w:rsidR="009072E6" w:rsidRPr="00D63E83" w:rsidRDefault="009072E6" w:rsidP="009072E6">
      <w:pPr>
        <w:rPr>
          <w:lang w:val="pl-PL"/>
        </w:rPr>
      </w:pPr>
      <w:r w:rsidRPr="00D63E83">
        <w:rPr>
          <w:lang w:val="pl-PL"/>
        </w:rPr>
        <w:t xml:space="preserve">mantrān āha—svarṇa-dharmānuvākaḥ | </w:t>
      </w:r>
      <w:r w:rsidRPr="00D63E83">
        <w:rPr>
          <w:color w:val="0000FF"/>
          <w:lang w:val="pl-PL"/>
        </w:rPr>
        <w:t>su-varṇa gharmaṁ pariveda-vena</w:t>
      </w:r>
      <w:r>
        <w:rPr>
          <w:color w:val="0000FF"/>
          <w:lang w:val="pl-PL"/>
        </w:rPr>
        <w:t>m i</w:t>
      </w:r>
      <w:r w:rsidRPr="00D63E83">
        <w:rPr>
          <w:lang w:val="pl-PL"/>
        </w:rPr>
        <w:t>ty ādiḥ | mahā-puruṣa-vidyā—</w:t>
      </w:r>
    </w:p>
    <w:p w:rsidR="009072E6" w:rsidRPr="00D63E83" w:rsidRDefault="009072E6" w:rsidP="009072E6">
      <w:pPr>
        <w:rPr>
          <w:lang w:val="pl-PL"/>
        </w:rPr>
      </w:pPr>
    </w:p>
    <w:p w:rsidR="009072E6" w:rsidRPr="00D63E83" w:rsidRDefault="009072E6" w:rsidP="009072E6">
      <w:pPr>
        <w:pStyle w:val="Cita"/>
        <w:rPr>
          <w:color w:val="0000FF"/>
          <w:lang w:val="pl-PL"/>
        </w:rPr>
      </w:pPr>
      <w:r w:rsidRPr="00D63E83">
        <w:rPr>
          <w:color w:val="0000FF"/>
          <w:lang w:val="pl-PL"/>
        </w:rPr>
        <w:t xml:space="preserve">jitaṁ te puṇḍarīkākṣaṁ namas te viśva-bhāvana | </w:t>
      </w:r>
    </w:p>
    <w:p w:rsidR="009072E6" w:rsidRPr="00D63E83" w:rsidRDefault="009072E6" w:rsidP="009072E6">
      <w:pPr>
        <w:pStyle w:val="Cita"/>
        <w:rPr>
          <w:lang w:val="pl-PL"/>
        </w:rPr>
      </w:pPr>
      <w:r w:rsidRPr="00D63E83">
        <w:rPr>
          <w:color w:val="0000FF"/>
          <w:lang w:val="pl-PL"/>
        </w:rPr>
        <w:t>su-brahmaṇya namas te’stu mahā-puruṣa-pūrva-ja ||</w:t>
      </w:r>
      <w:r w:rsidRPr="00D63E83">
        <w:rPr>
          <w:lang w:val="pl-PL"/>
        </w:rPr>
        <w:t xml:space="preserve"> iti | </w:t>
      </w:r>
    </w:p>
    <w:p w:rsidR="009072E6" w:rsidRPr="00D63E83" w:rsidRDefault="009072E6" w:rsidP="009072E6">
      <w:pPr>
        <w:rPr>
          <w:lang w:val="pl-PL"/>
        </w:rPr>
      </w:pPr>
    </w:p>
    <w:p w:rsidR="009072E6" w:rsidRDefault="009072E6" w:rsidP="009072E6">
      <w:pPr>
        <w:rPr>
          <w:rFonts w:eastAsia="MS Minchofalt"/>
          <w:b/>
          <w:bCs/>
          <w:lang w:val="pl-PL"/>
        </w:rPr>
      </w:pPr>
      <w:r w:rsidRPr="00D63E83">
        <w:rPr>
          <w:lang w:val="pl-PL"/>
        </w:rPr>
        <w:t>pauruṣaṁ sūkta</w:t>
      </w:r>
      <w:r>
        <w:rPr>
          <w:lang w:val="pl-PL"/>
        </w:rPr>
        <w:t xml:space="preserve">ṁ </w:t>
      </w:r>
      <w:r w:rsidRPr="00D63E83">
        <w:rPr>
          <w:color w:val="0000FF"/>
          <w:lang w:val="pl-PL"/>
        </w:rPr>
        <w:t>sahasra-śīrṣā</w:t>
      </w:r>
      <w:r w:rsidRPr="00D63E83">
        <w:rPr>
          <w:lang w:val="pl-PL"/>
        </w:rPr>
        <w:t xml:space="preserve"> ity ādi | rājanādīni sāmāni </w:t>
      </w:r>
      <w:r w:rsidRPr="00D63E83">
        <w:rPr>
          <w:color w:val="0000FF"/>
          <w:lang w:val="pl-PL"/>
        </w:rPr>
        <w:t>indraṁ naro nema-dhitā havante</w:t>
      </w:r>
      <w:r w:rsidRPr="00D63E83">
        <w:rPr>
          <w:lang w:val="pl-PL"/>
        </w:rPr>
        <w:t xml:space="preserve"> ity asyā</w:t>
      </w:r>
      <w:r>
        <w:rPr>
          <w:lang w:val="pl-PL"/>
        </w:rPr>
        <w:t>m ṛ</w:t>
      </w:r>
      <w:r w:rsidRPr="00D63E83">
        <w:rPr>
          <w:lang w:val="pl-PL"/>
        </w:rPr>
        <w:t>ci gītāni | ādi-śabdena rauhiṇādīni ||28-31||</w:t>
      </w:r>
    </w:p>
    <w:p w:rsidR="009072E6" w:rsidRDefault="009072E6" w:rsidP="009072E6">
      <w:pPr>
        <w:rPr>
          <w:rFonts w:eastAsia="MS Minchofalt"/>
          <w:b/>
          <w:bCs/>
          <w:lang w:val="pl-PL"/>
        </w:rPr>
      </w:pPr>
    </w:p>
    <w:p w:rsidR="009072E6" w:rsidRPr="00D63E83" w:rsidRDefault="009072E6" w:rsidP="009072E6">
      <w:pPr>
        <w:rPr>
          <w:lang w:val="pl-PL"/>
        </w:rPr>
      </w:pPr>
      <w:r>
        <w:rPr>
          <w:rFonts w:eastAsia="MS Minchofalt"/>
          <w:b/>
          <w:bCs/>
          <w:lang w:val="pl-PL"/>
        </w:rPr>
        <w:t xml:space="preserve">krama-sandarbhaḥ : </w:t>
      </w:r>
      <w:r w:rsidRPr="00D63E83">
        <w:rPr>
          <w:lang w:val="pl-PL"/>
        </w:rPr>
        <w:t>nanda</w:t>
      </w:r>
      <w:r>
        <w:rPr>
          <w:lang w:val="pl-PL"/>
        </w:rPr>
        <w:t>m i</w:t>
      </w:r>
      <w:r w:rsidRPr="00D63E83">
        <w:rPr>
          <w:lang w:val="pl-PL"/>
        </w:rPr>
        <w:t>ti yugmaka</w:t>
      </w:r>
      <w:r>
        <w:rPr>
          <w:lang w:val="pl-PL"/>
        </w:rPr>
        <w:t>m |</w:t>
      </w:r>
      <w:r w:rsidRPr="00D63E83">
        <w:rPr>
          <w:lang w:val="pl-PL"/>
        </w:rPr>
        <w:t xml:space="preserve"> tatra durgādy-ā-viṣvaksenādivad bhagavato nitya-vaikuṇṭha-sevakāḥ | tataś ca te gaṇeśa-durgādyā ye pare māyā-śaktyātmakā gaṇeśa-durgādyās te tu na bhavanti | </w:t>
      </w:r>
      <w:r w:rsidRPr="00D63E83">
        <w:rPr>
          <w:color w:val="0000FF"/>
          <w:lang w:val="pl-PL"/>
        </w:rPr>
        <w:t>na yatra māyā ki</w:t>
      </w:r>
      <w:r>
        <w:rPr>
          <w:color w:val="0000FF"/>
          <w:lang w:val="pl-PL"/>
        </w:rPr>
        <w:t>m u</w:t>
      </w:r>
      <w:r w:rsidRPr="00D63E83">
        <w:rPr>
          <w:color w:val="0000FF"/>
          <w:lang w:val="pl-PL"/>
        </w:rPr>
        <w:t xml:space="preserve">tāpare hareḥ anuvratā yatra surāsurārcitā </w:t>
      </w:r>
      <w:r w:rsidRPr="00D63E83">
        <w:rPr>
          <w:lang w:val="pl-PL"/>
        </w:rPr>
        <w:t>[bhā.pu. 2.9.10] iti dvitīyokteḥ | tato bhagavat-svarūpa-bhūta-śakty-ātmakā eva te, yata evaṁ śrī-kṛṣṇa-svarūpa-bhūte śrīmad-aṣṭādaśākṣarādi-mantra-gaṇe’pi durgā-nāmno bhagavad-bhakty-ātmakasya svarūpa-bhūta-śakti-vṛtti-viśeṣasyādhiṣṭhātṛtvaṁ śruti-tantrādiṣūpadiśyate</w:t>
      </w:r>
      <w:r w:rsidRPr="00D63E83">
        <w:rPr>
          <w:rFonts w:ascii="Times New Roman" w:hAnsi="Times New Roman"/>
          <w:lang w:val="pl-PL"/>
        </w:rPr>
        <w:t> </w:t>
      </w:r>
      <w:r w:rsidRPr="00D63E83">
        <w:rPr>
          <w:lang w:val="pl-PL"/>
        </w:rPr>
        <w:t xml:space="preserve">| yathā </w:t>
      </w:r>
      <w:r w:rsidRPr="009226F3">
        <w:t xml:space="preserve">nārada-pañcarātre </w:t>
      </w:r>
      <w:r w:rsidRPr="00D63E83">
        <w:rPr>
          <w:lang w:val="pl-PL"/>
        </w:rPr>
        <w:t>śruti-vidyā-saṁvāde,</w:t>
      </w:r>
    </w:p>
    <w:p w:rsidR="009072E6" w:rsidRPr="00D63E83" w:rsidRDefault="009072E6" w:rsidP="009072E6">
      <w:pPr>
        <w:rPr>
          <w:lang w:val="pl-PL"/>
        </w:rPr>
      </w:pPr>
    </w:p>
    <w:p w:rsidR="009072E6" w:rsidRPr="00D63E83" w:rsidRDefault="009072E6" w:rsidP="009072E6">
      <w:pPr>
        <w:ind w:left="720"/>
        <w:rPr>
          <w:color w:val="0000FF"/>
          <w:lang w:val="pl-PL"/>
        </w:rPr>
      </w:pPr>
      <w:r w:rsidRPr="00D63E83">
        <w:rPr>
          <w:color w:val="0000FF"/>
          <w:lang w:val="pl-PL"/>
        </w:rPr>
        <w:t>bhaktir bhajana-sampattir bhajate prakṛtiḥ priya</w:t>
      </w:r>
      <w:r>
        <w:rPr>
          <w:color w:val="0000FF"/>
          <w:lang w:val="pl-PL"/>
        </w:rPr>
        <w:t>m |</w:t>
      </w:r>
    </w:p>
    <w:p w:rsidR="009072E6" w:rsidRPr="00D63E83" w:rsidRDefault="009072E6" w:rsidP="009072E6">
      <w:pPr>
        <w:ind w:left="720"/>
        <w:rPr>
          <w:color w:val="0000FF"/>
          <w:lang w:val="pl-PL"/>
        </w:rPr>
      </w:pPr>
      <w:r w:rsidRPr="00D63E83">
        <w:rPr>
          <w:color w:val="0000FF"/>
          <w:lang w:val="pl-PL"/>
        </w:rPr>
        <w:t>jñāyate’tyanta-duḥkhena seyaṁ prakṛtir ātmanaḥ ||</w:t>
      </w:r>
    </w:p>
    <w:p w:rsidR="009072E6" w:rsidRPr="00D63E83" w:rsidRDefault="009072E6" w:rsidP="009072E6">
      <w:pPr>
        <w:ind w:left="720"/>
        <w:rPr>
          <w:lang w:val="pl-PL"/>
        </w:rPr>
      </w:pPr>
      <w:r w:rsidRPr="00D63E83">
        <w:rPr>
          <w:color w:val="0000FF"/>
          <w:lang w:val="pl-PL"/>
        </w:rPr>
        <w:t>durgeti gīyate sadbhir akhaṇḍa-rasa-vallabhā |</w:t>
      </w:r>
    </w:p>
    <w:p w:rsidR="009072E6" w:rsidRPr="00D63E83" w:rsidRDefault="009072E6" w:rsidP="009072E6">
      <w:pPr>
        <w:pStyle w:val="Cita"/>
        <w:rPr>
          <w:color w:val="0000FF"/>
          <w:lang w:val="pl-PL"/>
        </w:rPr>
      </w:pPr>
      <w:r w:rsidRPr="00D63E83">
        <w:rPr>
          <w:color w:val="0000FF"/>
          <w:lang w:val="pl-PL"/>
        </w:rPr>
        <w:t>adyā āvarikā śaktir mahā-māyeti kathyate |</w:t>
      </w:r>
    </w:p>
    <w:p w:rsidR="009072E6" w:rsidRPr="00D63E83" w:rsidRDefault="009072E6" w:rsidP="009072E6">
      <w:pPr>
        <w:pStyle w:val="Cita"/>
        <w:rPr>
          <w:lang w:val="pl-PL"/>
        </w:rPr>
      </w:pPr>
      <w:r w:rsidRPr="00D63E83">
        <w:rPr>
          <w:color w:val="0000FF"/>
          <w:lang w:val="pl-PL"/>
        </w:rPr>
        <w:t>yayā mugdhaṁ jagat sarvaṁ sarva-dehābhimāninaḥ ||</w:t>
      </w:r>
      <w:r w:rsidRPr="00D63E83">
        <w:rPr>
          <w:lang w:val="pl-PL"/>
        </w:rPr>
        <w:t xml:space="preserve"> iti |</w:t>
      </w:r>
    </w:p>
    <w:p w:rsidR="009072E6" w:rsidRPr="00D63E83" w:rsidRDefault="009072E6" w:rsidP="009072E6">
      <w:pPr>
        <w:rPr>
          <w:color w:val="0000FF"/>
          <w:lang w:val="pl-PL"/>
        </w:rPr>
      </w:pPr>
    </w:p>
    <w:p w:rsidR="009072E6" w:rsidRPr="00D63E83" w:rsidRDefault="009072E6" w:rsidP="009072E6">
      <w:pPr>
        <w:rPr>
          <w:lang w:val="pl-PL"/>
        </w:rPr>
      </w:pPr>
      <w:r w:rsidRPr="00D63E83">
        <w:rPr>
          <w:lang w:val="pl-PL"/>
        </w:rPr>
        <w:t xml:space="preserve">ata eva śrī-bhagavad-abhedenoktaṁ </w:t>
      </w:r>
      <w:r w:rsidRPr="009226F3">
        <w:t>gautamīya-kalpe</w:t>
      </w:r>
      <w:r w:rsidRPr="00D63E83">
        <w:rPr>
          <w:lang w:val="pl-PL"/>
        </w:rPr>
        <w:t xml:space="preserve">— </w:t>
      </w:r>
      <w:r w:rsidRPr="00D63E83">
        <w:rPr>
          <w:color w:val="0000FF"/>
          <w:lang w:val="pl-PL"/>
        </w:rPr>
        <w:t xml:space="preserve">yaḥ kṛṣṇaḥ saiva durgā syād yā durgā kṛṣṇa eva saḥ </w:t>
      </w:r>
      <w:r w:rsidRPr="00D63E83">
        <w:rPr>
          <w:lang w:val="pl-PL"/>
        </w:rPr>
        <w:t xml:space="preserve">iti | </w:t>
      </w:r>
      <w:r w:rsidRPr="00D63E83">
        <w:rPr>
          <w:color w:val="0000FF"/>
          <w:lang w:val="pl-PL"/>
        </w:rPr>
        <w:t>tva</w:t>
      </w:r>
      <w:r>
        <w:rPr>
          <w:color w:val="0000FF"/>
          <w:lang w:val="pl-PL"/>
        </w:rPr>
        <w:t>m e</w:t>
      </w:r>
      <w:r w:rsidRPr="00D63E83">
        <w:rPr>
          <w:color w:val="0000FF"/>
          <w:lang w:val="pl-PL"/>
        </w:rPr>
        <w:t xml:space="preserve">va parameśāni asyādhiṣṭhātṛ-devatā </w:t>
      </w:r>
      <w:r w:rsidRPr="00D63E83">
        <w:rPr>
          <w:lang w:val="pl-PL"/>
        </w:rPr>
        <w:t>ity ādikaṁ tu virāṭ-puruṣa-mahā-puruṣayor iva keṣāṁcid abhedopāsanā-vivakṣayaivokta</w:t>
      </w:r>
      <w:r>
        <w:rPr>
          <w:lang w:val="pl-PL"/>
        </w:rPr>
        <w:t>m |</w:t>
      </w:r>
      <w:r w:rsidRPr="00D63E83">
        <w:rPr>
          <w:lang w:val="pl-PL"/>
        </w:rPr>
        <w:t xml:space="preserve"> sā hi māyāṁśa-rūpā tad-adhīne prākṛte’smin loke mantra-rakṣā-lakṣaṇa-sevārthaṁ niyuktā cic-chaktyātmaka-durgāyā dāsīyate na tu sevādhiṣṭhātrī | māyātīta-vaikuṇṭhāvaraṇa-kathane </w:t>
      </w:r>
      <w:r w:rsidRPr="009226F3">
        <w:t>pādmottara-khaṇḍe</w:t>
      </w:r>
      <w:r w:rsidRPr="00D63E83">
        <w:rPr>
          <w:lang w:val="pl-PL"/>
        </w:rPr>
        <w:t>—</w:t>
      </w:r>
    </w:p>
    <w:p w:rsidR="009072E6" w:rsidRPr="00D63E83" w:rsidRDefault="009072E6" w:rsidP="009072E6">
      <w:pPr>
        <w:rPr>
          <w:lang w:val="pl-PL"/>
        </w:rPr>
      </w:pPr>
    </w:p>
    <w:p w:rsidR="009072E6" w:rsidRPr="00D63E83" w:rsidRDefault="009072E6" w:rsidP="009072E6">
      <w:pPr>
        <w:ind w:left="720"/>
        <w:rPr>
          <w:rFonts w:eastAsia="MS Minchofalt"/>
          <w:color w:val="0000FF"/>
          <w:lang w:val="pl-PL"/>
        </w:rPr>
      </w:pPr>
      <w:r w:rsidRPr="00D63E83">
        <w:rPr>
          <w:rFonts w:eastAsia="MS Minchofalt"/>
          <w:color w:val="0000FF"/>
          <w:lang w:val="pl-PL"/>
        </w:rPr>
        <w:t>satyācyutānanta-durgā-viṣvaksena-gajānanāḥ |</w:t>
      </w:r>
    </w:p>
    <w:p w:rsidR="009072E6" w:rsidRPr="00D63E83" w:rsidRDefault="009072E6" w:rsidP="009072E6">
      <w:pPr>
        <w:ind w:left="720"/>
        <w:rPr>
          <w:rFonts w:eastAsia="MS Minchofalt"/>
          <w:color w:val="0000FF"/>
          <w:lang w:val="pl-PL"/>
        </w:rPr>
      </w:pPr>
      <w:r w:rsidRPr="00D63E83">
        <w:rPr>
          <w:rFonts w:eastAsia="MS Minchofalt"/>
          <w:color w:val="0000FF"/>
          <w:lang w:val="pl-PL"/>
        </w:rPr>
        <w:t>nityāḥ sarve pare dhāmni ye cānye ca divaukasaḥ ||</w:t>
      </w:r>
    </w:p>
    <w:p w:rsidR="009072E6" w:rsidRPr="00D63E83" w:rsidRDefault="009072E6" w:rsidP="009072E6">
      <w:pPr>
        <w:ind w:left="720"/>
        <w:rPr>
          <w:rFonts w:eastAsia="MS Minchofalt"/>
          <w:color w:val="0000FF"/>
          <w:lang w:val="pl-PL"/>
        </w:rPr>
      </w:pPr>
      <w:r w:rsidRPr="00D63E83">
        <w:rPr>
          <w:rFonts w:eastAsia="MS Minchofalt"/>
          <w:color w:val="0000FF"/>
          <w:lang w:val="pl-PL"/>
        </w:rPr>
        <w:t>te vai prākṛta-loke’sminn anityās tridaśeśvarāḥ |</w:t>
      </w:r>
    </w:p>
    <w:p w:rsidR="009072E6" w:rsidRPr="00D63E83" w:rsidRDefault="009072E6" w:rsidP="009072E6">
      <w:pPr>
        <w:ind w:left="720"/>
        <w:rPr>
          <w:rFonts w:eastAsia="MS Minchofalt"/>
          <w:lang w:val="pl-PL"/>
        </w:rPr>
      </w:pPr>
      <w:r w:rsidRPr="00D63E83">
        <w:rPr>
          <w:rFonts w:eastAsia="MS Minchofalt"/>
          <w:color w:val="0000FF"/>
          <w:lang w:val="pl-PL"/>
        </w:rPr>
        <w:t xml:space="preserve">te ha nākaṁ mahimānaḥ sacanta iti vai śrutiḥ || </w:t>
      </w:r>
      <w:r w:rsidRPr="00D63E83">
        <w:rPr>
          <w:rFonts w:eastAsia="MS Minchofalt"/>
          <w:lang w:val="pl-PL"/>
        </w:rPr>
        <w:t>[pa.pu. 6.228.60, 66] iti |</w:t>
      </w:r>
    </w:p>
    <w:p w:rsidR="009072E6" w:rsidRPr="00D63E83" w:rsidRDefault="009072E6" w:rsidP="009072E6">
      <w:pPr>
        <w:rPr>
          <w:lang w:val="pl-PL"/>
        </w:rPr>
      </w:pPr>
    </w:p>
    <w:p w:rsidR="009072E6" w:rsidRPr="00D63E83" w:rsidRDefault="009072E6" w:rsidP="009072E6">
      <w:pPr>
        <w:rPr>
          <w:lang w:val="pl-PL"/>
        </w:rPr>
      </w:pPr>
      <w:r w:rsidRPr="00D63E83">
        <w:rPr>
          <w:lang w:val="pl-PL"/>
        </w:rPr>
        <w:t>iti bhagavad-aṁśa-rūpatvaṁ ca teṣā</w:t>
      </w:r>
      <w:r>
        <w:rPr>
          <w:lang w:val="pl-PL"/>
        </w:rPr>
        <w:t>m u</w:t>
      </w:r>
      <w:r w:rsidRPr="00D63E83">
        <w:rPr>
          <w:lang w:val="pl-PL"/>
        </w:rPr>
        <w:t xml:space="preserve">ktaṁ </w:t>
      </w:r>
      <w:r w:rsidRPr="009226F3">
        <w:t>trailokya-saṁmohana-tantre</w:t>
      </w:r>
      <w:r w:rsidRPr="00D63E83">
        <w:rPr>
          <w:lang w:val="pl-PL"/>
        </w:rPr>
        <w:t>—</w:t>
      </w:r>
    </w:p>
    <w:p w:rsidR="009072E6" w:rsidRPr="00D63E83" w:rsidRDefault="009072E6" w:rsidP="009072E6">
      <w:pPr>
        <w:rPr>
          <w:lang w:val="pl-PL"/>
        </w:rPr>
      </w:pPr>
    </w:p>
    <w:p w:rsidR="009072E6" w:rsidRPr="00D63E83" w:rsidRDefault="009072E6" w:rsidP="009072E6">
      <w:pPr>
        <w:ind w:left="720"/>
        <w:rPr>
          <w:rFonts w:eastAsia="MS Minchofalt"/>
          <w:color w:val="0000FF"/>
          <w:lang w:val="fr-CA"/>
        </w:rPr>
      </w:pPr>
      <w:r w:rsidRPr="00D63E83">
        <w:rPr>
          <w:rFonts w:eastAsia="MS Minchofalt"/>
          <w:color w:val="0000FF"/>
          <w:lang w:val="fr-CA"/>
        </w:rPr>
        <w:t>sarvatra deva-devo’sau gopa-veśa-dharo hariḥ |</w:t>
      </w:r>
    </w:p>
    <w:p w:rsidR="009072E6" w:rsidRPr="00D63E83" w:rsidRDefault="009072E6" w:rsidP="009072E6">
      <w:pPr>
        <w:ind w:left="720"/>
        <w:rPr>
          <w:rFonts w:eastAsia="MS Minchofalt"/>
          <w:lang w:val="fr-CA"/>
        </w:rPr>
      </w:pPr>
      <w:r w:rsidRPr="00D63E83">
        <w:rPr>
          <w:rFonts w:eastAsia="MS Minchofalt"/>
          <w:color w:val="0000FF"/>
          <w:lang w:val="fr-CA"/>
        </w:rPr>
        <w:t>kevalaṁ rūpa-bhedena nāma-bhedaḥ prakīrtitaḥ ||</w:t>
      </w:r>
      <w:r w:rsidRPr="00D63E83">
        <w:rPr>
          <w:rFonts w:eastAsia="MS Minchofalt"/>
          <w:lang w:val="fr-CA"/>
        </w:rPr>
        <w:t xml:space="preserve"> iti |</w:t>
      </w:r>
    </w:p>
    <w:p w:rsidR="009072E6" w:rsidRPr="00D63E83" w:rsidRDefault="009072E6" w:rsidP="009072E6">
      <w:pPr>
        <w:rPr>
          <w:lang w:val="fr-CA"/>
        </w:rPr>
      </w:pPr>
    </w:p>
    <w:p w:rsidR="009072E6" w:rsidRPr="00D63E83" w:rsidRDefault="009072E6" w:rsidP="009072E6">
      <w:pPr>
        <w:rPr>
          <w:lang w:val="fr-CA"/>
        </w:rPr>
      </w:pPr>
      <w:r w:rsidRPr="00D63E83">
        <w:rPr>
          <w:lang w:val="fr-CA"/>
        </w:rPr>
        <w:t>ato nāma-mātra-sādhāraṇyenānanya-bhaktair na bhetavya</w:t>
      </w:r>
      <w:r>
        <w:rPr>
          <w:lang w:val="fr-CA"/>
        </w:rPr>
        <w:t>m |</w:t>
      </w:r>
      <w:r w:rsidRPr="00D63E83">
        <w:rPr>
          <w:lang w:val="fr-CA"/>
        </w:rPr>
        <w:t xml:space="preserve"> kintu bhagavato nitya-vaikuṇṭha-sevakatvād viṣvaksenādivat sat-kāryā eva te | </w:t>
      </w:r>
      <w:r w:rsidRPr="00D63E83">
        <w:rPr>
          <w:color w:val="0000FF"/>
          <w:lang w:val="fr-CA"/>
        </w:rPr>
        <w:t xml:space="preserve">yasyātma-buddhiḥ kuṇape tri-dhātuke </w:t>
      </w:r>
      <w:r w:rsidRPr="00D63E83">
        <w:rPr>
          <w:lang w:val="fr-CA"/>
        </w:rPr>
        <w:t xml:space="preserve">[bhā.pu. 10.84.8] ity ādau, </w:t>
      </w:r>
      <w:r w:rsidRPr="00D63E83">
        <w:rPr>
          <w:color w:val="0000FF"/>
          <w:lang w:val="fr-CA"/>
        </w:rPr>
        <w:t xml:space="preserve">arcayitvā tu govindaṁ tadīyān nārcayet tu yaḥ </w:t>
      </w:r>
      <w:r w:rsidRPr="00D63E83">
        <w:rPr>
          <w:lang w:val="fr-CA"/>
        </w:rPr>
        <w:t xml:space="preserve">[pa.pu. 6.253.177] ity ādi-vacanena tad-asatkāre doṣa-śravaṇāt | </w:t>
      </w:r>
    </w:p>
    <w:p w:rsidR="009072E6" w:rsidRPr="00D63E83" w:rsidRDefault="009072E6" w:rsidP="009072E6">
      <w:pPr>
        <w:rPr>
          <w:lang w:val="fr-CA"/>
        </w:rPr>
      </w:pPr>
    </w:p>
    <w:p w:rsidR="009072E6" w:rsidRPr="00D63E83" w:rsidRDefault="009072E6" w:rsidP="009072E6">
      <w:pPr>
        <w:rPr>
          <w:lang w:val="fr-CA"/>
        </w:rPr>
      </w:pPr>
      <w:r w:rsidRPr="00D63E83">
        <w:rPr>
          <w:lang w:val="fr-CA"/>
        </w:rPr>
        <w:t>atra viśeṣo bhakti-sandarbhe dṛśyaḥ | [bhakti-sandarbha 285]</w:t>
      </w:r>
    </w:p>
    <w:p w:rsidR="009072E6" w:rsidRPr="00D63E83" w:rsidRDefault="009072E6" w:rsidP="009072E6">
      <w:pPr>
        <w:rPr>
          <w:lang w:val="fr-CA"/>
        </w:rPr>
      </w:pPr>
    </w:p>
    <w:p w:rsidR="009072E6" w:rsidRPr="00D63E83" w:rsidRDefault="009072E6" w:rsidP="009072E6">
      <w:pPr>
        <w:rPr>
          <w:rFonts w:eastAsia="MS Minchofalt"/>
          <w:b/>
          <w:bCs/>
          <w:lang w:val="fr-CA"/>
        </w:rPr>
      </w:pPr>
      <w:r w:rsidRPr="00D63E83">
        <w:rPr>
          <w:lang w:val="fr-CA"/>
        </w:rPr>
        <w:t>atha pīṭha-pūjāyāṁ śrī-bhagavad-vāme śrī-guru-pādukā-pūjana</w:t>
      </w:r>
      <w:r>
        <w:rPr>
          <w:lang w:val="fr-CA"/>
        </w:rPr>
        <w:t>m e</w:t>
      </w:r>
      <w:r w:rsidRPr="00D63E83">
        <w:rPr>
          <w:lang w:val="fr-CA"/>
        </w:rPr>
        <w:t>va saṅgacchate, yathā—ya eva bhagavān atra vyaṣṭi-rūpatayā bhaktāvatāratvena śrī-guru-rūpo vartate, sa eva tatra samaṣṭi-rūpatayā sva-vāma-pradeśe sākṣād-avatāratvenāpi tad-rūpo vartate iti [bhakti-sandarbha 286] ||28-31||</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bCs/>
          <w:lang w:val="fr-CA"/>
        </w:rPr>
        <w:t xml:space="preserve">viśvanāthaḥ : </w:t>
      </w:r>
      <w:r w:rsidRPr="00D63E83">
        <w:rPr>
          <w:rFonts w:eastAsia="MS Minchofalt"/>
          <w:bCs/>
          <w:lang w:val="fr-CA"/>
        </w:rPr>
        <w:t xml:space="preserve">sve sve sthāne na tv abhimukhān iti </w:t>
      </w:r>
      <w:r w:rsidRPr="00D63E83">
        <w:rPr>
          <w:lang w:val="fr-CA"/>
        </w:rPr>
        <w:t xml:space="preserve">nandādīn pārṣadān aṣṭa-dikṣu garuḍaṁ purataḥ durgādīn koṇeṣu | gurūn vāmataḥ | surān indrādi-loka-pālān pūrvādi-dikṣu | prokṣaṇādibhir prokṣaṇa-pūrvakārghyādibhiḥ ||28-30|| </w:t>
      </w:r>
    </w:p>
    <w:p w:rsidR="009072E6" w:rsidRPr="00D63E83" w:rsidRDefault="009072E6" w:rsidP="009072E6">
      <w:pPr>
        <w:rPr>
          <w:lang w:val="fr-CA"/>
        </w:rPr>
      </w:pPr>
    </w:p>
    <w:p w:rsidR="009072E6" w:rsidRPr="00D63E83" w:rsidRDefault="009072E6" w:rsidP="009072E6">
      <w:pPr>
        <w:rPr>
          <w:rFonts w:eastAsia="MS Minchofalt"/>
          <w:bCs/>
          <w:lang w:val="fr-CA"/>
        </w:rPr>
      </w:pPr>
      <w:r w:rsidRPr="00D63E83">
        <w:rPr>
          <w:lang w:val="fr-CA"/>
        </w:rPr>
        <w:t>kena mantreṇa pūjayet ? tatrāha—svarṇa-gharmānuvākena,</w:t>
      </w:r>
      <w:r>
        <w:rPr>
          <w:lang w:val="fr-CA"/>
        </w:rPr>
        <w:t xml:space="preserve"> </w:t>
      </w:r>
      <w:r w:rsidRPr="00D63E83">
        <w:rPr>
          <w:color w:val="0000FF"/>
          <w:lang w:val="fr-CA"/>
        </w:rPr>
        <w:t>svarṇaṁ gharmaṁ parivedana</w:t>
      </w:r>
      <w:r>
        <w:rPr>
          <w:color w:val="0000FF"/>
          <w:lang w:val="fr-CA"/>
        </w:rPr>
        <w:t>m i</w:t>
      </w:r>
      <w:r w:rsidRPr="00D63E83">
        <w:rPr>
          <w:lang w:val="fr-CA"/>
        </w:rPr>
        <w:t xml:space="preserve">ty ādi mahā-puruṣa-vidyayā, </w:t>
      </w:r>
      <w:r w:rsidRPr="00D63E83">
        <w:rPr>
          <w:color w:val="0000FF"/>
          <w:lang w:val="fr-CA"/>
        </w:rPr>
        <w:t xml:space="preserve">jitaṁ te puṇḍarīkākṣa namas te viśva-bhāvana </w:t>
      </w:r>
      <w:r w:rsidRPr="00D63E83">
        <w:rPr>
          <w:lang w:val="fr-CA"/>
        </w:rPr>
        <w:t xml:space="preserve">ity ādikayā | pauruṣeṇa sūktena </w:t>
      </w:r>
      <w:r w:rsidRPr="00D63E83">
        <w:rPr>
          <w:color w:val="0000FF"/>
          <w:lang w:val="fr-CA"/>
        </w:rPr>
        <w:t>sahasra-śīrṣā</w:t>
      </w:r>
      <w:r w:rsidRPr="00D63E83">
        <w:rPr>
          <w:lang w:val="fr-CA"/>
        </w:rPr>
        <w:t xml:space="preserve"> ity ādinā sāmabhiḥ rājanādibhiḥ </w:t>
      </w:r>
      <w:r w:rsidRPr="00D63E83">
        <w:rPr>
          <w:color w:val="0000FF"/>
          <w:lang w:val="fr-CA"/>
        </w:rPr>
        <w:t xml:space="preserve">indraṁ naro nema-dhitā </w:t>
      </w:r>
      <w:r w:rsidRPr="00D63E83">
        <w:rPr>
          <w:lang w:val="fr-CA"/>
        </w:rPr>
        <w:t>ity asyā</w:t>
      </w:r>
      <w:r>
        <w:rPr>
          <w:lang w:val="fr-CA"/>
        </w:rPr>
        <w:t>m ṛ</w:t>
      </w:r>
      <w:r w:rsidRPr="00D63E83">
        <w:rPr>
          <w:lang w:val="fr-CA"/>
        </w:rPr>
        <w:t>ci gītaiḥ | ādi-śabdena rauhiṇādyaiḥ ||31||</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11.27.32-33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vastropavītābharaṇa- patra-srag-gandha-lepanaiḥ |</w:t>
      </w:r>
    </w:p>
    <w:p w:rsidR="009072E6" w:rsidRPr="00D63E83" w:rsidRDefault="009072E6" w:rsidP="009072E6">
      <w:pPr>
        <w:pStyle w:val="Versequote"/>
        <w:rPr>
          <w:rFonts w:eastAsia="MS Minchofalt"/>
          <w:lang w:val="fr-CA"/>
        </w:rPr>
      </w:pPr>
      <w:r w:rsidRPr="00D63E83">
        <w:rPr>
          <w:rFonts w:eastAsia="MS Minchofalt"/>
          <w:lang w:val="fr-CA"/>
        </w:rPr>
        <w:t>alaṅkurvīta sa-prema mad-bhakto māṁ yathocita</w:t>
      </w:r>
      <w:r>
        <w:rPr>
          <w:rFonts w:eastAsia="MS Minchofalt"/>
          <w:lang w:val="fr-CA"/>
        </w:rPr>
        <w:t>m |</w:t>
      </w:r>
      <w:r w:rsidRPr="00D63E83">
        <w:rPr>
          <w:rFonts w:eastAsia="MS Minchofalt"/>
          <w:lang w:val="fr-CA"/>
        </w:rPr>
        <w:t>|</w:t>
      </w:r>
    </w:p>
    <w:p w:rsidR="009072E6" w:rsidRPr="00D63E83" w:rsidRDefault="009072E6" w:rsidP="009072E6">
      <w:pPr>
        <w:pStyle w:val="Versequote"/>
        <w:rPr>
          <w:rFonts w:eastAsia="MS Minchofalt"/>
          <w:lang w:val="fr-CA"/>
        </w:rPr>
      </w:pPr>
      <w:r w:rsidRPr="00D63E83">
        <w:rPr>
          <w:rFonts w:eastAsia="MS Minchofalt"/>
          <w:lang w:val="fr-CA"/>
        </w:rPr>
        <w:t>pādya</w:t>
      </w:r>
      <w:r>
        <w:rPr>
          <w:rFonts w:eastAsia="MS Minchofalt"/>
          <w:lang w:val="fr-CA"/>
        </w:rPr>
        <w:t>m ā</w:t>
      </w:r>
      <w:r w:rsidRPr="00D63E83">
        <w:rPr>
          <w:rFonts w:eastAsia="MS Minchofalt"/>
          <w:lang w:val="fr-CA"/>
        </w:rPr>
        <w:t>camanīyaṁ ca gandhaṁ sumanaso'kṣatān |</w:t>
      </w:r>
    </w:p>
    <w:p w:rsidR="009072E6" w:rsidRPr="00D63E83" w:rsidRDefault="009072E6" w:rsidP="009072E6">
      <w:pPr>
        <w:pStyle w:val="Versequote"/>
        <w:rPr>
          <w:rFonts w:eastAsia="MS Minchofalt"/>
          <w:lang w:val="fr-CA"/>
        </w:rPr>
      </w:pPr>
      <w:r w:rsidRPr="00D63E83">
        <w:rPr>
          <w:rFonts w:eastAsia="MS Minchofalt"/>
          <w:lang w:val="fr-CA"/>
        </w:rPr>
        <w:t>dhūpa-dīpopahāryāṇi dadyān me śraddhayārcakaḥ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vastrādy-upacāreṣv alaṅkāra-lakṣaṇaṁ guṇaṁ vidhatte, vastreti | patrāṇi kapola-vakṣaḥ-sthalādiṣu likhitāḥ patra-bhaṅgyaḥ | mad-bhaktaś cet sa-prema yathā bhavati tathā || yathocita</w:t>
      </w:r>
      <w:r>
        <w:rPr>
          <w:lang w:val="fr-CA"/>
        </w:rPr>
        <w:t>m a</w:t>
      </w:r>
      <w:r w:rsidRPr="00D63E83">
        <w:rPr>
          <w:lang w:val="fr-CA"/>
        </w:rPr>
        <w:t>laṅkurvītety uktārthaṁ sarva-sādhāraṇaṁ śraddhā-lakṣaṇaṁ guṇaṁ vidhatte, pādya</w:t>
      </w:r>
      <w:r>
        <w:rPr>
          <w:lang w:val="fr-CA"/>
        </w:rPr>
        <w:t>m i</w:t>
      </w:r>
      <w:r w:rsidRPr="00D63E83">
        <w:rPr>
          <w:lang w:val="fr-CA"/>
        </w:rPr>
        <w:t>ti ||32-33||</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D63E83">
        <w:rPr>
          <w:lang w:val="fr-CA"/>
        </w:rPr>
        <w:t>paramopāsakāś ca sākṣāt parameśvaratvenaiva tāṁ paśyanti | bheda-sphūrter bhakti-vicchedakatvāt tathaiva hy ucita</w:t>
      </w:r>
      <w:r>
        <w:rPr>
          <w:lang w:val="fr-CA"/>
        </w:rPr>
        <w:t>m |</w:t>
      </w:r>
      <w:r w:rsidRPr="00D63E83">
        <w:rPr>
          <w:lang w:val="fr-CA"/>
        </w:rPr>
        <w:t xml:space="preserve"> ittha</w:t>
      </w:r>
      <w:r>
        <w:rPr>
          <w:lang w:val="fr-CA"/>
        </w:rPr>
        <w:t>m e</w:t>
      </w:r>
      <w:r w:rsidRPr="00D63E83">
        <w:rPr>
          <w:lang w:val="fr-CA"/>
        </w:rPr>
        <w:t xml:space="preserve">voktaṁ—vastropavīteti | atra atra sa-premety atra </w:t>
      </w:r>
      <w:r w:rsidRPr="009226F3">
        <w:t xml:space="preserve">viṣṇu-dharme </w:t>
      </w:r>
      <w:r w:rsidRPr="00D63E83">
        <w:rPr>
          <w:lang w:val="fr-CA"/>
        </w:rPr>
        <w:t>tā</w:t>
      </w:r>
      <w:r>
        <w:rPr>
          <w:lang w:val="fr-CA"/>
        </w:rPr>
        <w:t xml:space="preserve">ṁ </w:t>
      </w:r>
      <w:r w:rsidRPr="00D63E83">
        <w:rPr>
          <w:lang w:val="fr-CA"/>
        </w:rPr>
        <w:t>mad-arcā</w:t>
      </w:r>
      <w:r>
        <w:rPr>
          <w:lang w:val="fr-CA"/>
        </w:rPr>
        <w:t>m a</w:t>
      </w:r>
      <w:r w:rsidRPr="00D63E83">
        <w:rPr>
          <w:lang w:val="fr-CA"/>
        </w:rPr>
        <w:t>dhikṛtyāmbarīṣaṁ prati śrī-viṣṇu-vākyam—</w:t>
      </w:r>
    </w:p>
    <w:p w:rsidR="009072E6" w:rsidRPr="00D63E83" w:rsidRDefault="009072E6" w:rsidP="009072E6">
      <w:pPr>
        <w:rPr>
          <w:lang w:val="fr-CA"/>
        </w:rPr>
      </w:pPr>
    </w:p>
    <w:p w:rsidR="009072E6" w:rsidRPr="00D63E83" w:rsidRDefault="009072E6" w:rsidP="009072E6">
      <w:pPr>
        <w:ind w:left="720"/>
        <w:rPr>
          <w:color w:val="0000FF"/>
          <w:lang w:val="fr-CA"/>
        </w:rPr>
      </w:pPr>
      <w:r w:rsidRPr="00D63E83">
        <w:rPr>
          <w:color w:val="0000FF"/>
          <w:lang w:val="fr-CA"/>
        </w:rPr>
        <w:t>tasyāṁ cittaṁ samāveśya tyaja cānyān vyāpāśrayān |</w:t>
      </w:r>
    </w:p>
    <w:p w:rsidR="009072E6" w:rsidRPr="00D63E83" w:rsidRDefault="009072E6" w:rsidP="009072E6">
      <w:pPr>
        <w:ind w:left="720"/>
        <w:rPr>
          <w:color w:val="0000FF"/>
          <w:lang w:val="fr-CA"/>
        </w:rPr>
      </w:pPr>
      <w:r w:rsidRPr="00D63E83">
        <w:rPr>
          <w:color w:val="0000FF"/>
          <w:lang w:val="fr-CA"/>
        </w:rPr>
        <w:t>pūjitā saiva te bhaktyā dhyātā caivopakāriṇī ||</w:t>
      </w:r>
    </w:p>
    <w:p w:rsidR="009072E6" w:rsidRPr="00D63E83" w:rsidRDefault="009072E6" w:rsidP="009072E6">
      <w:pPr>
        <w:ind w:left="720"/>
        <w:rPr>
          <w:color w:val="0000FF"/>
          <w:lang w:val="fr-CA"/>
        </w:rPr>
      </w:pPr>
      <w:r w:rsidRPr="00D63E83">
        <w:rPr>
          <w:color w:val="0000FF"/>
          <w:lang w:val="fr-CA"/>
        </w:rPr>
        <w:t>gacchaṁs tiṣṭhan svapan bhuñjaṁs tā</w:t>
      </w:r>
      <w:r>
        <w:rPr>
          <w:color w:val="0000FF"/>
          <w:lang w:val="fr-CA"/>
        </w:rPr>
        <w:t>m e</w:t>
      </w:r>
      <w:r w:rsidRPr="00D63E83">
        <w:rPr>
          <w:color w:val="0000FF"/>
          <w:lang w:val="fr-CA"/>
        </w:rPr>
        <w:t>vāgre ca pṛṣṭhataḥ |</w:t>
      </w:r>
    </w:p>
    <w:p w:rsidR="009072E6" w:rsidRPr="00D63E83" w:rsidRDefault="009072E6" w:rsidP="009072E6">
      <w:pPr>
        <w:ind w:left="720"/>
        <w:rPr>
          <w:lang w:val="fr-CA"/>
        </w:rPr>
      </w:pPr>
      <w:r w:rsidRPr="00D63E83">
        <w:rPr>
          <w:color w:val="0000FF"/>
          <w:lang w:val="fr-CA"/>
        </w:rPr>
        <w:t>upary-adhas tathā pārśve cintayaṁs tā</w:t>
      </w:r>
      <w:r>
        <w:rPr>
          <w:color w:val="0000FF"/>
          <w:lang w:val="fr-CA"/>
        </w:rPr>
        <w:t>m a</w:t>
      </w:r>
      <w:r w:rsidRPr="00D63E83">
        <w:rPr>
          <w:color w:val="0000FF"/>
          <w:lang w:val="fr-CA"/>
        </w:rPr>
        <w:t>thātmanaḥ ||</w:t>
      </w:r>
      <w:r w:rsidRPr="00D63E83">
        <w:rPr>
          <w:lang w:val="fr-CA"/>
        </w:rPr>
        <w:t xml:space="preserve"> ity ādi | [bhakti-sandarbha 286]</w:t>
      </w:r>
    </w:p>
    <w:p w:rsidR="009072E6" w:rsidRPr="00D63E83" w:rsidRDefault="009072E6" w:rsidP="009072E6">
      <w:pPr>
        <w:rPr>
          <w:lang w:val="fr-CA"/>
        </w:rPr>
      </w:pPr>
    </w:p>
    <w:p w:rsidR="009072E6" w:rsidRPr="00D63E83" w:rsidRDefault="009072E6" w:rsidP="009072E6">
      <w:pPr>
        <w:rPr>
          <w:lang w:val="fr-CA"/>
        </w:rPr>
      </w:pPr>
      <w:r w:rsidRPr="00D63E83">
        <w:rPr>
          <w:lang w:val="fr-CA"/>
        </w:rPr>
        <w:t>śrī-gopāla-pūjāyā</w:t>
      </w:r>
      <w:r>
        <w:rPr>
          <w:lang w:val="fr-CA"/>
        </w:rPr>
        <w:t>m a</w:t>
      </w:r>
      <w:r w:rsidRPr="00D63E83">
        <w:rPr>
          <w:lang w:val="fr-CA"/>
        </w:rPr>
        <w:t>pi yajñopavītārpaṇaṁ vihita</w:t>
      </w:r>
      <w:r>
        <w:rPr>
          <w:lang w:val="fr-CA"/>
        </w:rPr>
        <w:t>m a</w:t>
      </w:r>
      <w:r w:rsidRPr="00D63E83">
        <w:rPr>
          <w:lang w:val="fr-CA"/>
        </w:rPr>
        <w:t xml:space="preserve">sti, yathoktaṁ gautamīya-tantre </w:t>
      </w:r>
      <w:r w:rsidRPr="00D63E83">
        <w:rPr>
          <w:color w:val="0000FF"/>
          <w:lang w:val="fr-CA"/>
        </w:rPr>
        <w:t>yajña-sūtraṁ tato dadyād athavā svarṇa-nirmita</w:t>
      </w:r>
      <w:r>
        <w:rPr>
          <w:color w:val="0000FF"/>
          <w:lang w:val="fr-CA"/>
        </w:rPr>
        <w:t>m i</w:t>
      </w:r>
      <w:r w:rsidRPr="00D63E83">
        <w:rPr>
          <w:lang w:val="fr-CA"/>
        </w:rPr>
        <w:t xml:space="preserve">ti | </w:t>
      </w:r>
      <w:r w:rsidRPr="009226F3">
        <w:t>nārasiṁhe</w:t>
      </w:r>
      <w:r w:rsidRPr="00D63E83">
        <w:rPr>
          <w:lang w:val="fr-CA"/>
        </w:rPr>
        <w:t>,</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trivṛc chuklaṁ ca pītaṁ ca paṭṭa-śūkādi-nirmita</w:t>
      </w:r>
      <w:r>
        <w:rPr>
          <w:color w:val="0000FF"/>
          <w:lang w:val="fr-CA"/>
        </w:rPr>
        <w:t>m |</w:t>
      </w:r>
    </w:p>
    <w:p w:rsidR="009072E6" w:rsidRPr="00D63E83" w:rsidRDefault="009072E6" w:rsidP="009072E6">
      <w:pPr>
        <w:pStyle w:val="Cita"/>
        <w:rPr>
          <w:lang w:val="fr-CA"/>
        </w:rPr>
      </w:pPr>
      <w:r w:rsidRPr="00D63E83">
        <w:rPr>
          <w:color w:val="0000FF"/>
          <w:lang w:val="fr-CA"/>
        </w:rPr>
        <w:t xml:space="preserve">yajñopavītaṁ govinde dattvā vedānta-go bhavet || </w:t>
      </w:r>
      <w:r w:rsidRPr="00D63E83">
        <w:rPr>
          <w:lang w:val="fr-CA"/>
        </w:rPr>
        <w:t>iti ||32||</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viśvanāthaḥ :</w:t>
      </w:r>
      <w:r w:rsidRPr="00D63E83">
        <w:rPr>
          <w:rFonts w:eastAsia="MS Minchofalt"/>
          <w:bCs/>
          <w:lang w:val="fr-CA"/>
        </w:rPr>
        <w:t xml:space="preserve"> patra-srak tulasī-patra-mālā ||32-33||</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11.27.34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guḍa-pāyasa-sarpīṁṣi śaṣkuly-āpūpa-modakān |</w:t>
      </w:r>
    </w:p>
    <w:p w:rsidR="009072E6" w:rsidRPr="00D63E83" w:rsidRDefault="009072E6" w:rsidP="009072E6">
      <w:pPr>
        <w:pStyle w:val="Versequote"/>
        <w:rPr>
          <w:rFonts w:eastAsia="MS Minchofalt"/>
          <w:lang w:val="fr-CA"/>
        </w:rPr>
      </w:pPr>
      <w:r w:rsidRPr="00D63E83">
        <w:rPr>
          <w:rFonts w:eastAsia="MS Minchofalt"/>
          <w:lang w:val="fr-CA"/>
        </w:rPr>
        <w:t>saṁyāva-dadhi-sūpāṁś ca naivedyaṁ sati kalpayet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naivedye vaibhava-lakṣaṇaṁ guṇaṁ vidhatte, guḍa-pāyaseti | śaṣkuly-astaila-pakva-viśeṣāḥ | āpūpāḥ apūpānāṁ maṇḍakādīnāṁ samūhāḥ | sūpā vyañjanāni | sati vibhava iti śeṣaḥ ||34||</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D63E83">
        <w:rPr>
          <w:lang w:val="fr-CA"/>
        </w:rPr>
        <w:t>śaṣkulyaḥ karṇākārā ghṛtādi-pakvāḥ | āpūpāḥ pūyā iti khyātāḥ | āpūpika</w:t>
      </w:r>
      <w:r>
        <w:rPr>
          <w:lang w:val="fr-CA"/>
        </w:rPr>
        <w:t>m i</w:t>
      </w:r>
      <w:r w:rsidRPr="00D63E83">
        <w:rPr>
          <w:lang w:val="fr-CA"/>
        </w:rPr>
        <w:t>ti vaktavye, āpapū</w:t>
      </w:r>
      <w:r>
        <w:rPr>
          <w:lang w:val="fr-CA"/>
        </w:rPr>
        <w:t>m i</w:t>
      </w:r>
      <w:r w:rsidRPr="00D63E83">
        <w:rPr>
          <w:lang w:val="fr-CA"/>
        </w:rPr>
        <w:t>ty ārṣa</w:t>
      </w:r>
      <w:r>
        <w:rPr>
          <w:lang w:val="fr-CA"/>
        </w:rPr>
        <w:t>m |</w:t>
      </w:r>
      <w:r w:rsidRPr="00D63E83">
        <w:rPr>
          <w:lang w:val="fr-CA"/>
        </w:rPr>
        <w:t xml:space="preserve"> naivedye viśeṣaś coktaṁ </w:t>
      </w:r>
      <w:r w:rsidRPr="009226F3">
        <w:t>gautamīye</w:t>
      </w:r>
      <w:r w:rsidRPr="00D63E83">
        <w:rPr>
          <w:lang w:val="fr-CA"/>
        </w:rPr>
        <w:t>,</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nivedayed uttamānnaṁ na kadannaṁ kadācana |</w:t>
      </w:r>
    </w:p>
    <w:p w:rsidR="009072E6" w:rsidRPr="00D63E83" w:rsidRDefault="009072E6" w:rsidP="009072E6">
      <w:pPr>
        <w:pStyle w:val="Cita"/>
        <w:rPr>
          <w:color w:val="0000FF"/>
          <w:lang w:val="fr-CA"/>
        </w:rPr>
      </w:pPr>
      <w:r w:rsidRPr="00D63E83">
        <w:rPr>
          <w:color w:val="0000FF"/>
          <w:lang w:val="fr-CA"/>
        </w:rPr>
        <w:t>uttamaṁ vidhinā prāpta</w:t>
      </w:r>
      <w:r>
        <w:rPr>
          <w:color w:val="0000FF"/>
          <w:lang w:val="fr-CA"/>
        </w:rPr>
        <w:t>m a</w:t>
      </w:r>
      <w:r w:rsidRPr="00D63E83">
        <w:rPr>
          <w:color w:val="0000FF"/>
          <w:lang w:val="fr-CA"/>
        </w:rPr>
        <w:t>thavā yad ayācita</w:t>
      </w:r>
      <w:r>
        <w:rPr>
          <w:color w:val="0000FF"/>
          <w:lang w:val="fr-CA"/>
        </w:rPr>
        <w:t>m |</w:t>
      </w:r>
      <w:r w:rsidRPr="00D63E83">
        <w:rPr>
          <w:color w:val="0000FF"/>
          <w:lang w:val="fr-CA"/>
        </w:rPr>
        <w:t>|</w:t>
      </w:r>
    </w:p>
    <w:p w:rsidR="009072E6" w:rsidRPr="00D63E83" w:rsidRDefault="009072E6" w:rsidP="009072E6">
      <w:pPr>
        <w:pStyle w:val="Cita"/>
        <w:rPr>
          <w:lang w:val="fr-CA"/>
        </w:rPr>
      </w:pPr>
    </w:p>
    <w:p w:rsidR="009072E6" w:rsidRPr="00D63E83" w:rsidRDefault="009072E6" w:rsidP="009072E6">
      <w:pPr>
        <w:rPr>
          <w:lang w:val="fr-CA"/>
        </w:rPr>
      </w:pPr>
      <w:r w:rsidRPr="00D63E83">
        <w:rPr>
          <w:lang w:val="fr-CA"/>
        </w:rPr>
        <w:t>ity atra śiloñcha-vidhinā prāpta</w:t>
      </w:r>
      <w:r>
        <w:rPr>
          <w:lang w:val="fr-CA"/>
        </w:rPr>
        <w:t>m i</w:t>
      </w:r>
      <w:r w:rsidRPr="00D63E83">
        <w:rPr>
          <w:lang w:val="fr-CA"/>
        </w:rPr>
        <w:t xml:space="preserve">ti | </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sva-vittopacitaṁ vātha kṛṣṇāya parikalpayet |</w:t>
      </w:r>
    </w:p>
    <w:p w:rsidR="009072E6" w:rsidRPr="00D63E83" w:rsidRDefault="009072E6" w:rsidP="009072E6">
      <w:pPr>
        <w:pStyle w:val="Cita"/>
        <w:rPr>
          <w:color w:val="0000FF"/>
          <w:lang w:val="fr-CA"/>
        </w:rPr>
      </w:pPr>
      <w:r w:rsidRPr="00D63E83">
        <w:rPr>
          <w:color w:val="0000FF"/>
          <w:lang w:val="fr-CA"/>
        </w:rPr>
        <w:t>śūdrāl labdhaṁ chalāl labdha</w:t>
      </w:r>
      <w:r>
        <w:rPr>
          <w:color w:val="0000FF"/>
          <w:lang w:val="fr-CA"/>
        </w:rPr>
        <w:t>m a</w:t>
      </w:r>
      <w:r w:rsidRPr="00D63E83">
        <w:rPr>
          <w:color w:val="0000FF"/>
          <w:lang w:val="fr-CA"/>
        </w:rPr>
        <w:t>tha vārdhuṣikācitam</w:t>
      </w:r>
      <w:r w:rsidRPr="004260A4">
        <w:rPr>
          <w:rStyle w:val="Refdenotaalpie"/>
          <w:rFonts w:cs="Balaram"/>
          <w:color w:val="0000FF"/>
        </w:rPr>
        <w:footnoteReference w:id="95"/>
      </w:r>
      <w:r w:rsidRPr="00D63E83">
        <w:rPr>
          <w:color w:val="0000FF"/>
          <w:lang w:val="fr-CA"/>
        </w:rPr>
        <w:t xml:space="preserve"> |</w:t>
      </w:r>
    </w:p>
    <w:p w:rsidR="009072E6" w:rsidRPr="00D63E83" w:rsidRDefault="009072E6" w:rsidP="009072E6">
      <w:pPr>
        <w:pStyle w:val="Cita"/>
        <w:rPr>
          <w:color w:val="0000FF"/>
          <w:lang w:val="fr-CA"/>
        </w:rPr>
      </w:pPr>
      <w:r w:rsidRPr="00D63E83">
        <w:rPr>
          <w:color w:val="0000FF"/>
          <w:lang w:val="fr-CA"/>
        </w:rPr>
        <w:t>ity ādy annaṁ kad-annaṁ tu dānān naraka</w:t>
      </w:r>
      <w:r>
        <w:rPr>
          <w:color w:val="0000FF"/>
          <w:lang w:val="fr-CA"/>
        </w:rPr>
        <w:t>m ā</w:t>
      </w:r>
      <w:r w:rsidRPr="00D63E83">
        <w:rPr>
          <w:color w:val="0000FF"/>
          <w:lang w:val="fr-CA"/>
        </w:rPr>
        <w:t>vahet ||</w:t>
      </w:r>
    </w:p>
    <w:p w:rsidR="009072E6" w:rsidRPr="00D63E83" w:rsidRDefault="009072E6" w:rsidP="009072E6">
      <w:pPr>
        <w:rPr>
          <w:lang w:val="fr-CA"/>
        </w:rPr>
      </w:pPr>
    </w:p>
    <w:p w:rsidR="009072E6" w:rsidRPr="00D63E83" w:rsidRDefault="009072E6" w:rsidP="009072E6">
      <w:pPr>
        <w:rPr>
          <w:lang w:val="fr-CA"/>
        </w:rPr>
      </w:pPr>
      <w:r w:rsidRPr="009226F3">
        <w:t>hārīta-smṛtau</w:t>
      </w:r>
      <w:r w:rsidRPr="00D63E83">
        <w:rPr>
          <w:lang w:val="fr-CA"/>
        </w:rPr>
        <w:t>—</w:t>
      </w:r>
      <w:r w:rsidRPr="00D63E83">
        <w:rPr>
          <w:color w:val="0000FF"/>
          <w:lang w:val="fr-CA"/>
        </w:rPr>
        <w:t xml:space="preserve">nābhakṣyaṁ naivedyārthe bhakṣyeṣv apy ājye mahiṣī-kṣīraṁ pañca-nakhā matsyāś ca </w:t>
      </w:r>
      <w:r w:rsidRPr="00D63E83">
        <w:rPr>
          <w:lang w:val="fr-CA"/>
        </w:rPr>
        <w:t xml:space="preserve">| </w:t>
      </w:r>
      <w:r w:rsidRPr="009226F3">
        <w:t>viṣṇu-dharmottare</w:t>
      </w:r>
      <w:r w:rsidRPr="00D63E83">
        <w:rPr>
          <w:lang w:val="fr-CA"/>
        </w:rPr>
        <w:t>—</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abhakṣyaṁ cāpy ahṛdyaṁ ca naivedyaṁ na nivedayet |</w:t>
      </w:r>
    </w:p>
    <w:p w:rsidR="009072E6" w:rsidRPr="00D63E83" w:rsidRDefault="009072E6" w:rsidP="009072E6">
      <w:pPr>
        <w:pStyle w:val="Cita"/>
        <w:rPr>
          <w:color w:val="0000FF"/>
          <w:lang w:val="fr-CA"/>
        </w:rPr>
      </w:pPr>
      <w:r w:rsidRPr="00D63E83">
        <w:rPr>
          <w:color w:val="0000FF"/>
          <w:lang w:val="fr-CA"/>
        </w:rPr>
        <w:t>keśa-kīṭāvapannaṁ ca tathā cāvihitaṁ ca yat ||</w:t>
      </w:r>
    </w:p>
    <w:p w:rsidR="009072E6" w:rsidRPr="00D63E83" w:rsidRDefault="009072E6" w:rsidP="009072E6">
      <w:pPr>
        <w:rPr>
          <w:lang w:val="fr-CA"/>
        </w:rPr>
      </w:pPr>
    </w:p>
    <w:p w:rsidR="009072E6" w:rsidRPr="00D63E83" w:rsidRDefault="009072E6" w:rsidP="009072E6">
      <w:pPr>
        <w:rPr>
          <w:rFonts w:eastAsia="MS Minchofalt"/>
          <w:b/>
          <w:bCs/>
          <w:lang w:val="fr-CA"/>
        </w:rPr>
      </w:pPr>
      <w:r w:rsidRPr="00D63E83">
        <w:rPr>
          <w:lang w:val="fr-CA"/>
        </w:rPr>
        <w:t>abhakṣya-niyamaś ca śrī-hari-bhakti-vilāse [ha.bha.vi. 8.152-164] draṣṭavyaḥ ||34-36||</w:t>
      </w:r>
    </w:p>
    <w:p w:rsidR="009072E6" w:rsidRPr="00D63E83" w:rsidRDefault="009072E6" w:rsidP="009072E6">
      <w:pPr>
        <w:rPr>
          <w:rFonts w:eastAsia="MS Minchofalt"/>
          <w:lang w:val="fr-CA"/>
        </w:rPr>
      </w:pPr>
    </w:p>
    <w:p w:rsidR="009072E6" w:rsidRPr="00D63E83" w:rsidRDefault="009072E6" w:rsidP="009072E6">
      <w:pPr>
        <w:rPr>
          <w:rFonts w:eastAsia="MS Minchofalt"/>
          <w:b/>
          <w:bCs/>
          <w:lang w:val="fr-CA"/>
        </w:rPr>
      </w:pPr>
      <w:r w:rsidRPr="00D63E83">
        <w:rPr>
          <w:rFonts w:eastAsia="MS Minchofalt"/>
          <w:b/>
          <w:bCs/>
          <w:lang w:val="fr-CA"/>
        </w:rPr>
        <w:t xml:space="preserve">viśvanāthaḥ : </w:t>
      </w:r>
      <w:r w:rsidRPr="00D63E83">
        <w:rPr>
          <w:lang w:val="fr-CA"/>
        </w:rPr>
        <w:t>guḍa-vikārān matsyaṇḍī-phānitādīn pāyasaṁ paramānnaṁ śaṣkulyah karṇākārāḥ ghṛta-pakvā gujhā iti khyātāḥ | āpūpāḥ puyā iti khyātāḥ sati vibhava iti śeṣaḥ ||34||</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11.27.35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abhyaṅgonmardanādarśa- danta-dhāvābhiṣecana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annādya-gīta-nṛtyāni parvaṇi syur utānv-aha</w:t>
      </w:r>
      <w:r>
        <w:rPr>
          <w:rFonts w:eastAsia="MS Minchofalt"/>
          <w:lang w:val="fr-CA"/>
        </w:rPr>
        <w:t>m |</w:t>
      </w:r>
      <w:r w:rsidRPr="00D63E83">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kāla-bhedena guṇaṁ vidhatte, jamyaṅgeti | jabhiṣecanaṁ pañcāmṛtādi-snapana</w:t>
      </w:r>
      <w:r>
        <w:rPr>
          <w:lang w:val="fr-CA"/>
        </w:rPr>
        <w:t>m |</w:t>
      </w:r>
      <w:r w:rsidRPr="00D63E83">
        <w:rPr>
          <w:lang w:val="fr-CA"/>
        </w:rPr>
        <w:t xml:space="preserve"> annādyeti | annaṁ bhojya</w:t>
      </w:r>
      <w:r>
        <w:rPr>
          <w:lang w:val="fr-CA"/>
        </w:rPr>
        <w:t>m |</w:t>
      </w:r>
      <w:r w:rsidRPr="00D63E83">
        <w:rPr>
          <w:lang w:val="fr-CA"/>
        </w:rPr>
        <w:t xml:space="preserve"> ādyaṁ bhakṣya</w:t>
      </w:r>
      <w:r>
        <w:rPr>
          <w:lang w:val="fr-CA"/>
        </w:rPr>
        <w:t>m |</w:t>
      </w:r>
      <w:r w:rsidRPr="00D63E83">
        <w:rPr>
          <w:lang w:val="fr-CA"/>
        </w:rPr>
        <w:t xml:space="preserve"> parvaṇy ekādaśy-ādau | anv ahaṁ praty ahaṁ vā vibhave sati ||35||</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Pr>
          <w:rFonts w:eastAsia="MS Minchofalt"/>
          <w:i/>
          <w:iCs/>
          <w:lang w:val="fr-CA"/>
        </w:rPr>
        <w:t>na vyākhyātam.</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abhyaṅgeti | prathamaṁ danta-dhāvanaṁ, tataḥ sugandhi-tailenābhyaṅgaḥ, tataḥ kuṅkuma-karpūra-cūrṇādibhir udvartanaṁ, tataḥ pañcāmṛtādyaiḥ sugandhi-jalena ca snapana</w:t>
      </w:r>
      <w:r>
        <w:rPr>
          <w:lang w:val="fr-CA"/>
        </w:rPr>
        <w:t>m |</w:t>
      </w:r>
      <w:r w:rsidRPr="00D63E83">
        <w:rPr>
          <w:lang w:val="fr-CA"/>
        </w:rPr>
        <w:t xml:space="preserve"> tato’trānukta</w:t>
      </w:r>
      <w:r>
        <w:rPr>
          <w:lang w:val="fr-CA"/>
        </w:rPr>
        <w:t>m a</w:t>
      </w:r>
      <w:r w:rsidRPr="00D63E83">
        <w:rPr>
          <w:lang w:val="fr-CA"/>
        </w:rPr>
        <w:t>pi anarghya-kauṣeya-vastra-ratnālaṅkāra-candanādy-ālepa-srag-ādika</w:t>
      </w:r>
      <w:r>
        <w:rPr>
          <w:lang w:val="fr-CA"/>
        </w:rPr>
        <w:t>m |</w:t>
      </w:r>
      <w:r w:rsidRPr="00D63E83">
        <w:rPr>
          <w:lang w:val="fr-CA"/>
        </w:rPr>
        <w:t xml:space="preserve"> tata ādarśo darpaṇaṁ, tato gandha-puṣpa-dhūpa-dīpācamanīyāni deyāni | annādyeti caturvidha-svādv-anna-sugandha-jala-tāmbūla-mālārātrika-puṣpa-śayyā-vyājanādika</w:t>
      </w:r>
      <w:r>
        <w:rPr>
          <w:lang w:val="fr-CA"/>
        </w:rPr>
        <w:t>m |</w:t>
      </w:r>
      <w:r w:rsidRPr="00D63E83">
        <w:rPr>
          <w:lang w:val="fr-CA"/>
        </w:rPr>
        <w:t xml:space="preserve"> tato vādya-gīta-nṛtyādi syuḥ | parvaṇy utsave sati uta vibhave vibhave sati anvaha</w:t>
      </w:r>
      <w:r>
        <w:rPr>
          <w:lang w:val="fr-CA"/>
        </w:rPr>
        <w:t>m a</w:t>
      </w:r>
      <w:r w:rsidRPr="00D63E83">
        <w:rPr>
          <w:lang w:val="fr-CA"/>
        </w:rPr>
        <w:t>pi syuḥ ||35||</w:t>
      </w:r>
    </w:p>
    <w:p w:rsidR="009072E6" w:rsidRPr="00D63E83" w:rsidRDefault="009072E6" w:rsidP="009072E6">
      <w:pPr>
        <w:rPr>
          <w:rFonts w:eastAsia="MS Minchofalt"/>
          <w:b/>
          <w:bCs/>
          <w:lang w:val="fr-CA"/>
        </w:rPr>
      </w:pPr>
    </w:p>
    <w:p w:rsidR="009072E6"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Default="009072E6" w:rsidP="009072E6">
      <w:pPr>
        <w:jc w:val="cente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11.27.36 ||</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vidhinā vihite kuṇḍe mekhalā-garta-vedibhiḥ |</w:t>
      </w:r>
    </w:p>
    <w:p w:rsidR="009072E6" w:rsidRPr="00D63E83" w:rsidRDefault="009072E6" w:rsidP="009072E6">
      <w:pPr>
        <w:jc w:val="center"/>
        <w:rPr>
          <w:rFonts w:eastAsia="MS Minchofalt"/>
          <w:b/>
          <w:bCs/>
          <w:lang w:val="fr-CA"/>
        </w:rPr>
      </w:pPr>
      <w:r w:rsidRPr="00D63E83">
        <w:rPr>
          <w:rFonts w:eastAsia="MS Minchofalt"/>
          <w:b/>
          <w:bCs/>
          <w:lang w:val="fr-CA"/>
        </w:rPr>
        <w:t>agni</w:t>
      </w:r>
      <w:r>
        <w:rPr>
          <w:rFonts w:eastAsia="MS Minchofalt"/>
          <w:b/>
          <w:bCs/>
          <w:lang w:val="fr-CA"/>
        </w:rPr>
        <w:t>m ā</w:t>
      </w:r>
      <w:r w:rsidRPr="00D63E83">
        <w:rPr>
          <w:rFonts w:eastAsia="MS Minchofalt"/>
          <w:b/>
          <w:bCs/>
          <w:lang w:val="fr-CA"/>
        </w:rPr>
        <w:t>dhāya paritaḥ samūhet pāṇinodita</w:t>
      </w:r>
      <w:r>
        <w:rPr>
          <w:rFonts w:eastAsia="MS Minchofalt"/>
          <w:b/>
          <w:bCs/>
          <w:lang w:val="fr-CA"/>
        </w:rPr>
        <w:t>m |</w:t>
      </w:r>
      <w:r w:rsidRPr="00D63E83">
        <w:rPr>
          <w:rFonts w:eastAsia="MS Minchofalt"/>
          <w:b/>
          <w:bCs/>
          <w:lang w:val="fr-CA"/>
        </w:rPr>
        <w:t>|</w:t>
      </w:r>
    </w:p>
    <w:p w:rsidR="009072E6" w:rsidRPr="00D63E83" w:rsidRDefault="009072E6" w:rsidP="009072E6">
      <w:pPr>
        <w:jc w:val="cente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śrīdharaḥ : </w:t>
      </w:r>
      <w:r w:rsidRPr="00D63E83">
        <w:rPr>
          <w:lang w:val="fr-CA"/>
        </w:rPr>
        <w:t>phala-bhūyas tv ārthino’gnāv api pūjā-prakāra</w:t>
      </w:r>
      <w:r>
        <w:rPr>
          <w:lang w:val="fr-CA"/>
        </w:rPr>
        <w:t>m ā</w:t>
      </w:r>
      <w:r w:rsidRPr="00D63E83">
        <w:rPr>
          <w:lang w:val="fr-CA"/>
        </w:rPr>
        <w:t>ha—vidhinā sva-gṛhyokta-prakāreṇa | mekhalādibhir upalakṣite | vihite virmite | tad uktaṁ—</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 xml:space="preserve">vistārocchrāyatas tisro mekhalāś catur-aṅgulāḥ | </w:t>
      </w:r>
    </w:p>
    <w:p w:rsidR="009072E6" w:rsidRPr="00D63E83" w:rsidRDefault="009072E6" w:rsidP="009072E6">
      <w:pPr>
        <w:pStyle w:val="Cita"/>
        <w:rPr>
          <w:lang w:val="fr-CA"/>
        </w:rPr>
      </w:pPr>
      <w:r w:rsidRPr="00D63E83">
        <w:rPr>
          <w:color w:val="0000FF"/>
          <w:lang w:val="fr-CA"/>
        </w:rPr>
        <w:t xml:space="preserve">hasta-mātro bhaved gartaḥ sa-yonir vedikā tathā || </w:t>
      </w:r>
      <w:r w:rsidRPr="00D63E83">
        <w:rPr>
          <w:lang w:val="fr-CA"/>
        </w:rPr>
        <w:t xml:space="preserve">ity ādi | </w:t>
      </w:r>
    </w:p>
    <w:p w:rsidR="009072E6" w:rsidRPr="00D63E83" w:rsidRDefault="009072E6" w:rsidP="009072E6">
      <w:pPr>
        <w:rPr>
          <w:lang w:val="fr-CA"/>
        </w:rPr>
      </w:pPr>
    </w:p>
    <w:p w:rsidR="009072E6" w:rsidRPr="00D63E83" w:rsidRDefault="009072E6" w:rsidP="009072E6">
      <w:pPr>
        <w:rPr>
          <w:rFonts w:eastAsia="MS Minchofalt"/>
          <w:b/>
          <w:bCs/>
          <w:lang w:val="fr-CA"/>
        </w:rPr>
      </w:pPr>
      <w:r w:rsidRPr="00D63E83">
        <w:rPr>
          <w:lang w:val="fr-CA"/>
        </w:rPr>
        <w:t>uditaṁ prajvalita</w:t>
      </w:r>
      <w:r>
        <w:rPr>
          <w:lang w:val="fr-CA"/>
        </w:rPr>
        <w:t>m a</w:t>
      </w:r>
      <w:r w:rsidRPr="00D63E83">
        <w:rPr>
          <w:lang w:val="fr-CA"/>
        </w:rPr>
        <w:t>gniṁ paritaḥ samūhed ekatra melayet ||36||</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Pr>
          <w:rFonts w:eastAsia="MS Minchofalt"/>
          <w:i/>
          <w:iCs/>
          <w:lang w:val="fr-CA"/>
        </w:rPr>
        <w:t>na vyākhyātam.</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bCs/>
          <w:lang w:val="fr-CA"/>
        </w:rPr>
        <w:t xml:space="preserve">viśvanāthaḥ : </w:t>
      </w:r>
      <w:r w:rsidRPr="00D63E83">
        <w:rPr>
          <w:lang w:val="fr-CA"/>
        </w:rPr>
        <w:t>phala-bhūyas tv ārthino’gnāv api pūjā-prakāra</w:t>
      </w:r>
      <w:r>
        <w:rPr>
          <w:lang w:val="fr-CA"/>
        </w:rPr>
        <w:t>m ā</w:t>
      </w:r>
      <w:r w:rsidRPr="00D63E83">
        <w:rPr>
          <w:lang w:val="fr-CA"/>
        </w:rPr>
        <w:t xml:space="preserve">ha—vidhineti | </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 xml:space="preserve">vistārocchrāyatas tisro mekhalāś catur-aṅgulāḥ | </w:t>
      </w:r>
    </w:p>
    <w:p w:rsidR="009072E6" w:rsidRPr="00D63E83" w:rsidRDefault="009072E6" w:rsidP="009072E6">
      <w:pPr>
        <w:pStyle w:val="Cita"/>
        <w:rPr>
          <w:lang w:val="fr-CA"/>
        </w:rPr>
      </w:pPr>
      <w:r w:rsidRPr="00D63E83">
        <w:rPr>
          <w:color w:val="0000FF"/>
          <w:lang w:val="fr-CA"/>
        </w:rPr>
        <w:t xml:space="preserve">hasta-mātro bhaved gartaḥ sa-yonir vedikā tathā || </w:t>
      </w:r>
      <w:r w:rsidRPr="00D63E83">
        <w:rPr>
          <w:lang w:val="fr-CA"/>
        </w:rPr>
        <w:t xml:space="preserve">ity ādi | </w:t>
      </w:r>
    </w:p>
    <w:p w:rsidR="009072E6" w:rsidRPr="00D63E83" w:rsidRDefault="009072E6" w:rsidP="009072E6">
      <w:pPr>
        <w:rPr>
          <w:lang w:val="fr-CA"/>
        </w:rPr>
      </w:pPr>
    </w:p>
    <w:p w:rsidR="009072E6" w:rsidRPr="00D63E83" w:rsidRDefault="009072E6" w:rsidP="009072E6">
      <w:pPr>
        <w:rPr>
          <w:rFonts w:eastAsia="MS Minchofalt"/>
          <w:bCs/>
          <w:lang w:val="fr-CA"/>
        </w:rPr>
      </w:pPr>
      <w:r w:rsidRPr="00D63E83">
        <w:rPr>
          <w:lang w:val="fr-CA"/>
        </w:rPr>
        <w:t>uditaṁ prajvalita</w:t>
      </w:r>
      <w:r>
        <w:rPr>
          <w:lang w:val="fr-CA"/>
        </w:rPr>
        <w:t>m a</w:t>
      </w:r>
      <w:r w:rsidRPr="00D63E83">
        <w:rPr>
          <w:lang w:val="fr-CA"/>
        </w:rPr>
        <w:t>gniṁ paritaḥ samūhed ekatra melayet ||36||</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11.27.37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paristīryātha paryukṣed anvādhāya yathā-vidhi |</w:t>
      </w:r>
    </w:p>
    <w:p w:rsidR="009072E6" w:rsidRPr="00D63E83" w:rsidRDefault="009072E6" w:rsidP="009072E6">
      <w:pPr>
        <w:pStyle w:val="Versequote"/>
        <w:rPr>
          <w:rFonts w:eastAsia="MS Minchofalt"/>
          <w:lang w:val="fr-CA"/>
        </w:rPr>
      </w:pPr>
      <w:r w:rsidRPr="00D63E83">
        <w:rPr>
          <w:rFonts w:eastAsia="MS Minchofalt"/>
          <w:lang w:val="fr-CA"/>
        </w:rPr>
        <w:t>prokṣaṇyāsādya dravyāṇi prokṣyāgnau bhāvayeta mā</w:t>
      </w:r>
      <w:r>
        <w:rPr>
          <w:rFonts w:eastAsia="MS Minchofalt"/>
          <w:lang w:val="fr-CA"/>
        </w:rPr>
        <w:t>m |</w:t>
      </w:r>
      <w:r w:rsidRPr="00D63E83">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darbhaiḥ paristīrya paritaḥ prokṣayet | anvādhāyānvādhāna-saṁjñakaṁ vyāhṛtibhiḥ samit-prakṣepādi-rūpaṁ karma kṛtvā agner uttarato dravyāṇi homopayogīny āsādya nidhāya prokṣaṇyā prokṣaṇī-pātrodakena prokṣyāgnau māṁ dhyāyet ||37||</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D63E83">
        <w:rPr>
          <w:lang w:val="fr-CA"/>
        </w:rPr>
        <w:t>agnau tad-antaryāmi-rūpaṁ māṁ vibhāvayet ||37||</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tataś ca darbhaiḥ paristīrya āvṛtya paritaḥ prokṣayet | anvādhāya ānvādhāna-saṁjñakaṁ vyāhṛtibhiḥ samit-prakṣepaṇādi-rūpaṁ karma kṛtvā āsādya agner uttarato nidhāya prokṣaṇyā prokṣaṇī-pātrodakena prokṣya mā</w:t>
      </w:r>
      <w:r>
        <w:rPr>
          <w:lang w:val="fr-CA"/>
        </w:rPr>
        <w:t>m a</w:t>
      </w:r>
      <w:r w:rsidRPr="00D63E83">
        <w:rPr>
          <w:lang w:val="fr-CA"/>
        </w:rPr>
        <w:t>ntaryāmitayā vahnau vartamāna</w:t>
      </w:r>
      <w:r>
        <w:rPr>
          <w:lang w:val="fr-CA"/>
        </w:rPr>
        <w:t>m |</w:t>
      </w:r>
      <w:r w:rsidRPr="00D63E83">
        <w:rPr>
          <w:lang w:val="fr-CA"/>
        </w:rPr>
        <w:t>|37||</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11.27.38-41 ||</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sz w:val="28"/>
          <w:lang w:val="fr-CA"/>
        </w:rPr>
      </w:pPr>
      <w:r w:rsidRPr="00D63E83">
        <w:rPr>
          <w:rFonts w:eastAsia="MS Minchofalt"/>
          <w:b/>
          <w:bCs/>
          <w:sz w:val="28"/>
          <w:lang w:val="fr-CA"/>
        </w:rPr>
        <w:t>tapta-jāmbūnada-prakhyaṁ śaṅkha-cakra-gadāmbujaiḥ |</w:t>
      </w:r>
    </w:p>
    <w:p w:rsidR="009072E6" w:rsidRPr="00D63E83" w:rsidRDefault="009072E6" w:rsidP="009072E6">
      <w:pPr>
        <w:jc w:val="center"/>
        <w:rPr>
          <w:rFonts w:eastAsia="MS Minchofalt"/>
          <w:b/>
          <w:bCs/>
          <w:sz w:val="28"/>
          <w:lang w:val="fr-CA"/>
        </w:rPr>
      </w:pPr>
      <w:r w:rsidRPr="00D63E83">
        <w:rPr>
          <w:rFonts w:eastAsia="MS Minchofalt"/>
          <w:b/>
          <w:bCs/>
          <w:sz w:val="28"/>
          <w:lang w:val="fr-CA"/>
        </w:rPr>
        <w:t>lasac-catur-bhujaṁ śāntaṁ padma-kiñjalka-vāsasa</w:t>
      </w:r>
      <w:r>
        <w:rPr>
          <w:rFonts w:eastAsia="MS Minchofalt"/>
          <w:b/>
          <w:bCs/>
          <w:sz w:val="28"/>
          <w:lang w:val="fr-CA"/>
        </w:rPr>
        <w:t>m |</w:t>
      </w:r>
      <w:r w:rsidRPr="00D63E83">
        <w:rPr>
          <w:rFonts w:eastAsia="MS Minchofalt"/>
          <w:b/>
          <w:bCs/>
          <w:sz w:val="28"/>
          <w:lang w:val="fr-CA"/>
        </w:rPr>
        <w:t>|</w:t>
      </w:r>
    </w:p>
    <w:p w:rsidR="009072E6" w:rsidRPr="00D63E83" w:rsidRDefault="009072E6" w:rsidP="009072E6">
      <w:pPr>
        <w:jc w:val="center"/>
        <w:rPr>
          <w:rFonts w:eastAsia="MS Minchofalt"/>
          <w:b/>
          <w:bCs/>
          <w:sz w:val="28"/>
          <w:lang w:val="fr-CA"/>
        </w:rPr>
      </w:pPr>
      <w:r w:rsidRPr="00D63E83">
        <w:rPr>
          <w:rFonts w:eastAsia="MS Minchofalt"/>
          <w:b/>
          <w:bCs/>
          <w:sz w:val="28"/>
          <w:lang w:val="fr-CA"/>
        </w:rPr>
        <w:t>sphurat-kirīṭa-kaṭaka- kaṭi-sūtra-varāṅgada</w:t>
      </w:r>
      <w:r>
        <w:rPr>
          <w:rFonts w:eastAsia="MS Minchofalt"/>
          <w:b/>
          <w:bCs/>
          <w:sz w:val="28"/>
          <w:lang w:val="fr-CA"/>
        </w:rPr>
        <w:t>m |</w:t>
      </w:r>
    </w:p>
    <w:p w:rsidR="009072E6" w:rsidRPr="00D63E83" w:rsidRDefault="009072E6" w:rsidP="009072E6">
      <w:pPr>
        <w:jc w:val="center"/>
        <w:rPr>
          <w:rFonts w:eastAsia="MS Minchofalt"/>
          <w:b/>
          <w:bCs/>
          <w:sz w:val="28"/>
          <w:lang w:val="fr-CA"/>
        </w:rPr>
      </w:pPr>
      <w:r w:rsidRPr="00D63E83">
        <w:rPr>
          <w:rFonts w:eastAsia="MS Minchofalt"/>
          <w:b/>
          <w:bCs/>
          <w:sz w:val="28"/>
          <w:lang w:val="fr-CA"/>
        </w:rPr>
        <w:t>śrīvatsa-vakṣasaṁ bhrājat- kaustubhaṁ vana-mālina</w:t>
      </w:r>
      <w:r>
        <w:rPr>
          <w:rFonts w:eastAsia="MS Minchofalt"/>
          <w:b/>
          <w:bCs/>
          <w:sz w:val="28"/>
          <w:lang w:val="fr-CA"/>
        </w:rPr>
        <w:t>m |</w:t>
      </w:r>
      <w:r w:rsidRPr="00D63E83">
        <w:rPr>
          <w:rFonts w:eastAsia="MS Minchofalt"/>
          <w:b/>
          <w:bCs/>
          <w:sz w:val="28"/>
          <w:lang w:val="fr-CA"/>
        </w:rPr>
        <w:t>|</w:t>
      </w:r>
    </w:p>
    <w:p w:rsidR="009072E6" w:rsidRPr="00D63E83" w:rsidRDefault="009072E6" w:rsidP="009072E6">
      <w:pPr>
        <w:jc w:val="center"/>
        <w:rPr>
          <w:rFonts w:eastAsia="MS Minchofalt"/>
          <w:b/>
          <w:bCs/>
          <w:sz w:val="28"/>
          <w:lang w:val="fr-CA"/>
        </w:rPr>
      </w:pPr>
      <w:r w:rsidRPr="00D63E83">
        <w:rPr>
          <w:rFonts w:eastAsia="MS Minchofalt"/>
          <w:b/>
          <w:bCs/>
          <w:sz w:val="28"/>
          <w:lang w:val="fr-CA"/>
        </w:rPr>
        <w:t>dhyāyann abhyarcya dārūṇi haviṣābhighṛtāni ca |</w:t>
      </w:r>
    </w:p>
    <w:p w:rsidR="009072E6" w:rsidRPr="00D63E83" w:rsidRDefault="009072E6" w:rsidP="009072E6">
      <w:pPr>
        <w:jc w:val="center"/>
        <w:rPr>
          <w:rFonts w:eastAsia="MS Minchofalt"/>
          <w:b/>
          <w:bCs/>
          <w:sz w:val="28"/>
          <w:lang w:val="fr-CA"/>
        </w:rPr>
      </w:pPr>
      <w:r w:rsidRPr="00D63E83">
        <w:rPr>
          <w:rFonts w:eastAsia="MS Minchofalt"/>
          <w:b/>
          <w:bCs/>
          <w:sz w:val="28"/>
          <w:lang w:val="fr-CA"/>
        </w:rPr>
        <w:t>prāsyājya-bhāgāv āghārau dattvā cājya-plutaṁ haviḥ ||</w:t>
      </w:r>
    </w:p>
    <w:p w:rsidR="009072E6" w:rsidRPr="00D63E83" w:rsidRDefault="009072E6" w:rsidP="009072E6">
      <w:pPr>
        <w:jc w:val="center"/>
        <w:rPr>
          <w:rFonts w:eastAsia="MS Minchofalt"/>
          <w:b/>
          <w:bCs/>
          <w:sz w:val="28"/>
          <w:lang w:val="fr-CA"/>
        </w:rPr>
      </w:pPr>
      <w:r w:rsidRPr="00D63E83">
        <w:rPr>
          <w:rFonts w:eastAsia="MS Minchofalt"/>
          <w:b/>
          <w:bCs/>
          <w:sz w:val="28"/>
          <w:lang w:val="fr-CA"/>
        </w:rPr>
        <w:t>juhuyān mūla-mantreṇa ṣoḍaśarcāvadānataḥ |</w:t>
      </w:r>
    </w:p>
    <w:p w:rsidR="009072E6" w:rsidRPr="00D63E83" w:rsidRDefault="009072E6" w:rsidP="009072E6">
      <w:pPr>
        <w:jc w:val="center"/>
        <w:rPr>
          <w:rFonts w:eastAsia="MS Minchofalt"/>
          <w:b/>
          <w:bCs/>
          <w:sz w:val="28"/>
          <w:lang w:val="fr-CA"/>
        </w:rPr>
      </w:pPr>
      <w:r w:rsidRPr="00D63E83">
        <w:rPr>
          <w:rFonts w:eastAsia="MS Minchofalt"/>
          <w:b/>
          <w:bCs/>
          <w:sz w:val="28"/>
          <w:lang w:val="fr-CA"/>
        </w:rPr>
        <w:t>dharmādibhyo yathā-nyāyaṁ mantraiḥ sviṣṭi-kṛtaṁ budhaḥ ||</w:t>
      </w:r>
    </w:p>
    <w:p w:rsidR="009072E6" w:rsidRPr="00D63E83" w:rsidRDefault="009072E6" w:rsidP="009072E6">
      <w:pPr>
        <w:rPr>
          <w:rFonts w:eastAsia="MS Minchofalt"/>
          <w:b/>
          <w:bCs/>
          <w:lang w:val="fr-CA"/>
        </w:rPr>
      </w:pPr>
    </w:p>
    <w:p w:rsidR="009072E6" w:rsidRPr="00D63E83" w:rsidRDefault="009072E6" w:rsidP="009072E6">
      <w:pPr>
        <w:ind w:right="-199"/>
        <w:rPr>
          <w:lang w:val="fr-CA"/>
        </w:rPr>
      </w:pPr>
      <w:r w:rsidRPr="00D63E83">
        <w:rPr>
          <w:rFonts w:eastAsia="MS Minchofalt"/>
          <w:b/>
          <w:bCs/>
          <w:lang w:val="fr-CA"/>
        </w:rPr>
        <w:t xml:space="preserve">śrīdharaḥ : </w:t>
      </w:r>
      <w:r w:rsidRPr="00D63E83">
        <w:rPr>
          <w:lang w:val="fr-CA"/>
        </w:rPr>
        <w:t>śaṅkhādibhir ullasantaḥ śobhamānāś catvāro bhujā yasya ta</w:t>
      </w:r>
      <w:r>
        <w:rPr>
          <w:lang w:val="fr-CA"/>
        </w:rPr>
        <w:t>m |</w:t>
      </w:r>
      <w:r w:rsidRPr="00D63E83">
        <w:rPr>
          <w:lang w:val="fr-CA"/>
        </w:rPr>
        <w:t>| sphuranti kirīṭādīni yasya ta</w:t>
      </w:r>
      <w:r>
        <w:rPr>
          <w:lang w:val="fr-CA"/>
        </w:rPr>
        <w:t>m |</w:t>
      </w:r>
      <w:r w:rsidRPr="00D63E83">
        <w:rPr>
          <w:lang w:val="fr-CA"/>
        </w:rPr>
        <w:t xml:space="preserve">|38-39|| </w:t>
      </w:r>
    </w:p>
    <w:p w:rsidR="009072E6" w:rsidRPr="00D63E83" w:rsidRDefault="009072E6" w:rsidP="009072E6">
      <w:pPr>
        <w:ind w:right="-199"/>
        <w:rPr>
          <w:lang w:val="fr-CA"/>
        </w:rPr>
      </w:pPr>
    </w:p>
    <w:p w:rsidR="009072E6" w:rsidRPr="00D63E83" w:rsidRDefault="009072E6" w:rsidP="009072E6">
      <w:pPr>
        <w:ind w:right="-199"/>
        <w:rPr>
          <w:lang w:val="fr-CA"/>
        </w:rPr>
      </w:pPr>
      <w:r w:rsidRPr="00D63E83">
        <w:rPr>
          <w:lang w:val="fr-CA"/>
        </w:rPr>
        <w:t>haviṣā ghṛtenābhighṛtāni saṁsiktāni dārūṇi śuṣka-samidhaḥ prāsya prakṣipya | āghārau tat saṁjñakau yāgau | eva</w:t>
      </w:r>
      <w:r>
        <w:rPr>
          <w:lang w:val="fr-CA"/>
        </w:rPr>
        <w:t>m ā</w:t>
      </w:r>
      <w:r w:rsidRPr="00D63E83">
        <w:rPr>
          <w:lang w:val="fr-CA"/>
        </w:rPr>
        <w:t>jya-bhāgau ca dattvā, tad arthāhutīr hutvety arthaḥ | tatrāghārau "prajā-pataye svāhā, indrāya svāhā” iti cottara-dakṣiṇa-paridhi-sandhi</w:t>
      </w:r>
      <w:r>
        <w:rPr>
          <w:lang w:val="fr-CA"/>
        </w:rPr>
        <w:t>m ā</w:t>
      </w:r>
      <w:r w:rsidRPr="00D63E83">
        <w:rPr>
          <w:lang w:val="fr-CA"/>
        </w:rPr>
        <w:t>rabhyāgni-madhyād āparidhyantaṁ ghṛta-kṣāraṇa-rūpau | ājya-bhāgau “agnaye svāhā, somāya svāhā” ity evaṁ homa-rūpau ||40||</w:t>
      </w:r>
    </w:p>
    <w:p w:rsidR="009072E6" w:rsidRPr="00D63E83" w:rsidRDefault="009072E6" w:rsidP="009072E6">
      <w:pPr>
        <w:ind w:right="-199"/>
        <w:rPr>
          <w:lang w:val="fr-CA"/>
        </w:rPr>
      </w:pPr>
    </w:p>
    <w:p w:rsidR="009072E6" w:rsidRPr="00D63E83" w:rsidRDefault="009072E6" w:rsidP="009072E6">
      <w:pPr>
        <w:ind w:right="-199"/>
        <w:rPr>
          <w:lang w:val="fr-CA"/>
        </w:rPr>
      </w:pPr>
      <w:r w:rsidRPr="00D63E83">
        <w:rPr>
          <w:lang w:val="fr-CA"/>
        </w:rPr>
        <w:t>mūla-mantreṇāṣṭākṣareṇa | tathā ṣoḍaśa ṛco yasmiṁs tena puruṣa-sūktena cāvadānataḥ praty ṛca</w:t>
      </w:r>
      <w:r>
        <w:rPr>
          <w:lang w:val="fr-CA"/>
        </w:rPr>
        <w:t>m āh</w:t>
      </w:r>
      <w:r w:rsidRPr="00D63E83">
        <w:rPr>
          <w:lang w:val="fr-CA"/>
        </w:rPr>
        <w:t>uti-grahaṇenety arthaḥ | puruṣa-sūktenārādhana-pakṣe sa eva mūla-mantras tenaiva praty ṛca</w:t>
      </w:r>
      <w:r>
        <w:rPr>
          <w:lang w:val="fr-CA"/>
        </w:rPr>
        <w:t>m a</w:t>
      </w:r>
      <w:r w:rsidRPr="00D63E83">
        <w:rPr>
          <w:lang w:val="fr-CA"/>
        </w:rPr>
        <w:t>vadānato homa iti | mantraiḥ svāhāntair nāma-mantraiḥ | yathānyāyaṁ pūjā-krameṇaiva | “agnaye sviṣṭa-kṛte svāhā” ity evaṁ sviṣṭa-kṛtaṁ ca hutvā ||41||</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9226F3">
        <w:t xml:space="preserve">pañcarātre </w:t>
      </w:r>
      <w:r w:rsidRPr="00D63E83">
        <w:rPr>
          <w:lang w:val="fr-CA"/>
        </w:rPr>
        <w:t>viśeṣaś coktaḥ—</w:t>
      </w:r>
    </w:p>
    <w:p w:rsidR="009072E6" w:rsidRPr="00D63E83" w:rsidRDefault="009072E6" w:rsidP="009072E6">
      <w:pPr>
        <w:rPr>
          <w:lang w:val="fr-CA"/>
        </w:rPr>
      </w:pPr>
    </w:p>
    <w:p w:rsidR="009072E6" w:rsidRPr="00D63E83" w:rsidRDefault="009072E6" w:rsidP="009072E6">
      <w:pPr>
        <w:ind w:left="720"/>
        <w:jc w:val="both"/>
        <w:rPr>
          <w:color w:val="0000FF"/>
          <w:lang w:val="fr-CA"/>
        </w:rPr>
      </w:pPr>
      <w:r w:rsidRPr="00D63E83">
        <w:rPr>
          <w:color w:val="0000FF"/>
          <w:lang w:val="fr-CA"/>
        </w:rPr>
        <w:t>punar ācamanaṁ dadyāt karodvartana</w:t>
      </w:r>
      <w:r>
        <w:rPr>
          <w:color w:val="0000FF"/>
          <w:lang w:val="fr-CA"/>
        </w:rPr>
        <w:t>m e</w:t>
      </w:r>
      <w:r w:rsidRPr="00D63E83">
        <w:rPr>
          <w:color w:val="0000FF"/>
          <w:lang w:val="fr-CA"/>
        </w:rPr>
        <w:t>va ca |</w:t>
      </w:r>
    </w:p>
    <w:p w:rsidR="009072E6" w:rsidRPr="00D63E83" w:rsidRDefault="009072E6" w:rsidP="009072E6">
      <w:pPr>
        <w:ind w:left="720"/>
        <w:jc w:val="both"/>
        <w:rPr>
          <w:lang w:val="fr-CA"/>
        </w:rPr>
      </w:pPr>
      <w:r w:rsidRPr="00D63E83">
        <w:rPr>
          <w:color w:val="0000FF"/>
          <w:lang w:val="fr-CA"/>
        </w:rPr>
        <w:t>sa-karpūraṁ ca tāmbūla</w:t>
      </w:r>
      <w:r>
        <w:rPr>
          <w:color w:val="0000FF"/>
          <w:lang w:val="fr-CA"/>
        </w:rPr>
        <w:t xml:space="preserve">ṁ </w:t>
      </w:r>
      <w:r w:rsidRPr="00D63E83">
        <w:rPr>
          <w:color w:val="0000FF"/>
          <w:lang w:val="fr-CA"/>
        </w:rPr>
        <w:t xml:space="preserve">kuryān nīrājanaṁ tathā || </w:t>
      </w:r>
      <w:r w:rsidRPr="00D63E83">
        <w:rPr>
          <w:lang w:val="fr-CA"/>
        </w:rPr>
        <w:t>[ha.bha.vi. 8.318]</w:t>
      </w:r>
    </w:p>
    <w:p w:rsidR="009072E6" w:rsidRPr="00D63E83" w:rsidRDefault="009072E6" w:rsidP="009072E6">
      <w:pPr>
        <w:rPr>
          <w:lang w:val="fr-CA"/>
        </w:rPr>
      </w:pPr>
      <w:r w:rsidRPr="009226F3">
        <w:t xml:space="preserve">gāruḍe </w:t>
      </w:r>
      <w:r w:rsidRPr="00D63E83">
        <w:rPr>
          <w:lang w:val="fr-CA"/>
        </w:rPr>
        <w:t>ca,</w:t>
      </w:r>
    </w:p>
    <w:p w:rsidR="009072E6" w:rsidRPr="00D63E83" w:rsidRDefault="009072E6" w:rsidP="009072E6">
      <w:pPr>
        <w:ind w:left="720"/>
        <w:jc w:val="both"/>
        <w:rPr>
          <w:color w:val="0000FF"/>
          <w:lang w:val="fr-CA"/>
        </w:rPr>
      </w:pPr>
      <w:r w:rsidRPr="00D63E83">
        <w:rPr>
          <w:color w:val="0000FF"/>
          <w:lang w:val="fr-CA"/>
        </w:rPr>
        <w:t>atha bhuktavate dattvā jalaiḥ karpūra-vāsitaiḥ |</w:t>
      </w:r>
    </w:p>
    <w:p w:rsidR="009072E6" w:rsidRPr="00D63E83" w:rsidRDefault="009072E6" w:rsidP="009072E6">
      <w:pPr>
        <w:ind w:left="720"/>
        <w:jc w:val="both"/>
        <w:rPr>
          <w:lang w:val="fr-CA"/>
        </w:rPr>
      </w:pPr>
      <w:r w:rsidRPr="00D63E83">
        <w:rPr>
          <w:color w:val="0000FF"/>
          <w:lang w:val="fr-CA"/>
        </w:rPr>
        <w:t>ācamanaṁ ca tāmbūla</w:t>
      </w:r>
      <w:r>
        <w:rPr>
          <w:color w:val="0000FF"/>
          <w:lang w:val="fr-CA"/>
        </w:rPr>
        <w:t xml:space="preserve">ṁ </w:t>
      </w:r>
      <w:r w:rsidRPr="00D63E83">
        <w:rPr>
          <w:color w:val="0000FF"/>
          <w:lang w:val="fr-CA"/>
        </w:rPr>
        <w:t>candanaiḥ kara-mārjana</w:t>
      </w:r>
      <w:r>
        <w:rPr>
          <w:color w:val="0000FF"/>
          <w:lang w:val="fr-CA"/>
        </w:rPr>
        <w:t>m |</w:t>
      </w:r>
      <w:r w:rsidRPr="00D63E83">
        <w:rPr>
          <w:color w:val="0000FF"/>
          <w:lang w:val="fr-CA"/>
        </w:rPr>
        <w:t xml:space="preserve">| </w:t>
      </w:r>
      <w:r w:rsidRPr="00D63E83">
        <w:rPr>
          <w:lang w:val="fr-CA"/>
        </w:rPr>
        <w:t>[ha.bha.vi. 8.320]</w:t>
      </w:r>
    </w:p>
    <w:p w:rsidR="009072E6" w:rsidRPr="00D63E83" w:rsidRDefault="009072E6" w:rsidP="009072E6">
      <w:pPr>
        <w:rPr>
          <w:lang w:val="fr-CA"/>
        </w:rPr>
      </w:pPr>
    </w:p>
    <w:p w:rsidR="009072E6" w:rsidRPr="009226F3" w:rsidRDefault="009072E6" w:rsidP="009072E6">
      <w:r w:rsidRPr="009226F3">
        <w:t>agastya-saṁhitāyām,</w:t>
      </w:r>
    </w:p>
    <w:p w:rsidR="009072E6" w:rsidRPr="00D63E83" w:rsidRDefault="009072E6" w:rsidP="009072E6">
      <w:pPr>
        <w:rPr>
          <w:color w:val="0000FF"/>
          <w:lang w:val="fr-CA"/>
        </w:rPr>
      </w:pPr>
      <w:r w:rsidRPr="00D63E83">
        <w:rPr>
          <w:color w:val="0000FF"/>
          <w:lang w:val="fr-CA"/>
        </w:rPr>
        <w:tab/>
        <w:t>sneha-saṁyukta-vipula-vartikābhir anekadhā |</w:t>
      </w:r>
    </w:p>
    <w:p w:rsidR="009072E6" w:rsidRPr="00D63E83" w:rsidRDefault="009072E6" w:rsidP="009072E6">
      <w:pPr>
        <w:rPr>
          <w:color w:val="0000FF"/>
          <w:lang w:val="fr-CA"/>
        </w:rPr>
      </w:pPr>
      <w:r w:rsidRPr="00D63E83">
        <w:rPr>
          <w:color w:val="0000FF"/>
          <w:lang w:val="fr-CA"/>
        </w:rPr>
        <w:tab/>
        <w:t>ārātribhir anekābhiḥ sthāpitābhiḥ prayatnataḥ ||</w:t>
      </w:r>
    </w:p>
    <w:p w:rsidR="009072E6" w:rsidRPr="00D63E83" w:rsidRDefault="009072E6" w:rsidP="009072E6">
      <w:pPr>
        <w:rPr>
          <w:color w:val="0000FF"/>
          <w:lang w:val="fr-CA"/>
        </w:rPr>
      </w:pPr>
      <w:r w:rsidRPr="00D63E83">
        <w:rPr>
          <w:color w:val="0000FF"/>
          <w:lang w:val="fr-CA"/>
        </w:rPr>
        <w:tab/>
        <w:t>padma-svastika-rūpeṇa haṁsākāreṇa cānagha!</w:t>
      </w:r>
    </w:p>
    <w:p w:rsidR="009072E6" w:rsidRPr="00D63E83" w:rsidRDefault="009072E6" w:rsidP="009072E6">
      <w:pPr>
        <w:rPr>
          <w:color w:val="0000FF"/>
          <w:lang w:val="fr-CA"/>
        </w:rPr>
      </w:pPr>
      <w:r w:rsidRPr="00D63E83">
        <w:rPr>
          <w:color w:val="0000FF"/>
          <w:lang w:val="fr-CA"/>
        </w:rPr>
        <w:tab/>
        <w:t>bhrāmayed raghunāthasya purastāt prayato’nvaha</w:t>
      </w:r>
      <w:r>
        <w:rPr>
          <w:color w:val="0000FF"/>
          <w:lang w:val="fr-CA"/>
        </w:rPr>
        <w:t>m |</w:t>
      </w:r>
      <w:r w:rsidRPr="00D63E83">
        <w:rPr>
          <w:color w:val="0000FF"/>
          <w:lang w:val="fr-CA"/>
        </w:rPr>
        <w:t>|</w:t>
      </w:r>
    </w:p>
    <w:p w:rsidR="009072E6" w:rsidRPr="00D63E83" w:rsidRDefault="009072E6" w:rsidP="009072E6">
      <w:pPr>
        <w:rPr>
          <w:lang w:val="fr-CA"/>
        </w:rPr>
      </w:pPr>
    </w:p>
    <w:p w:rsidR="009072E6" w:rsidRPr="00D63E83" w:rsidRDefault="009072E6" w:rsidP="009072E6">
      <w:pPr>
        <w:rPr>
          <w:rFonts w:eastAsia="MS Minchofalt"/>
          <w:b/>
          <w:bCs/>
          <w:lang w:val="fr-CA"/>
        </w:rPr>
      </w:pPr>
      <w:r w:rsidRPr="00D63E83">
        <w:rPr>
          <w:lang w:val="fr-CA"/>
        </w:rPr>
        <w:t xml:space="preserve">atra viśeṣo </w:t>
      </w:r>
      <w:r w:rsidRPr="009226F3">
        <w:t xml:space="preserve">hari-bhakti-vilāse </w:t>
      </w:r>
      <w:r w:rsidRPr="00D63E83">
        <w:rPr>
          <w:lang w:val="fr-CA"/>
        </w:rPr>
        <w:t>draṣṭavyaḥ ||38-41||</w:t>
      </w:r>
    </w:p>
    <w:p w:rsidR="009072E6" w:rsidRPr="00D63E83" w:rsidRDefault="009072E6" w:rsidP="009072E6">
      <w:pPr>
        <w:rPr>
          <w:rFonts w:eastAsia="MS Minchofalt"/>
          <w:b/>
          <w:bCs/>
          <w:lang w:val="fr-CA"/>
        </w:rPr>
      </w:pPr>
    </w:p>
    <w:p w:rsidR="009072E6" w:rsidRPr="00D63E83" w:rsidRDefault="009072E6" w:rsidP="009072E6">
      <w:pPr>
        <w:rPr>
          <w:rFonts w:eastAsia="MS Minchofalt"/>
          <w:lang w:val="fr-CA"/>
        </w:rPr>
      </w:pPr>
      <w:r w:rsidRPr="00D63E83">
        <w:rPr>
          <w:rFonts w:eastAsia="MS Minchofalt"/>
          <w:b/>
          <w:bCs/>
          <w:lang w:val="fr-CA"/>
        </w:rPr>
        <w:t xml:space="preserve">viśvanāthaḥ : </w:t>
      </w:r>
      <w:r w:rsidRPr="00D63E83">
        <w:rPr>
          <w:rFonts w:eastAsia="MS Minchofalt"/>
          <w:lang w:val="fr-CA"/>
        </w:rPr>
        <w:t>haviṣā abhighṛtāni siktāni | gṛ-ghṛ-secane | prāsya agnau prakṣipya āghārau tat-saṁjñakaui yāgau eva</w:t>
      </w:r>
      <w:r>
        <w:rPr>
          <w:rFonts w:eastAsia="MS Minchofalt"/>
          <w:lang w:val="fr-CA"/>
        </w:rPr>
        <w:t>m ā</w:t>
      </w:r>
      <w:r w:rsidRPr="00D63E83">
        <w:rPr>
          <w:rFonts w:eastAsia="MS Minchofalt"/>
          <w:lang w:val="fr-CA"/>
        </w:rPr>
        <w:t>jya-bhāgau ca dattvā tad-arthā āhutīr dattvety arthaḥ | ājya-plutaṁ ghṛta-siktaṁ haris tilādikaṁ yajñīyaṁ ṣoḍaśa ṛco yasmiṁs tena puruṣa-sūktena ca avadānataḥ prati-ṛca</w:t>
      </w:r>
      <w:r>
        <w:rPr>
          <w:rFonts w:eastAsia="MS Minchofalt"/>
          <w:lang w:val="fr-CA"/>
        </w:rPr>
        <w:t>m ā</w:t>
      </w:r>
      <w:r w:rsidRPr="00D63E83">
        <w:rPr>
          <w:rFonts w:eastAsia="MS Minchofalt"/>
          <w:lang w:val="fr-CA"/>
        </w:rPr>
        <w:t>huti-grahaṇenety arthaḥ | yathā-nyāyaṁ pūjā-krameṇa mantraiḥ svāhāntaiḥ agnaye sviṣṭi-kṛte svāhety evaṁ sviṣṭi-kṛtaṁ ca hutvā ||38-41||</w:t>
      </w:r>
    </w:p>
    <w:p w:rsidR="009072E6" w:rsidRPr="00D63E83" w:rsidRDefault="009072E6" w:rsidP="009072E6">
      <w:pPr>
        <w:rPr>
          <w:rFonts w:eastAsia="MS Minchofalt"/>
          <w:lang w:val="fr-CA"/>
        </w:rPr>
      </w:pPr>
    </w:p>
    <w:p w:rsidR="009072E6" w:rsidRPr="00D63E83" w:rsidRDefault="009072E6" w:rsidP="009072E6">
      <w:pPr>
        <w:jc w:val="center"/>
        <w:rPr>
          <w:rFonts w:eastAsia="MS Minchofalt"/>
          <w:lang w:val="fr-CA"/>
        </w:rPr>
      </w:pP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11.27.42-43 ||</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sz w:val="28"/>
          <w:lang w:val="fr-CA"/>
        </w:rPr>
      </w:pPr>
      <w:r w:rsidRPr="00D63E83">
        <w:rPr>
          <w:rFonts w:eastAsia="MS Minchofalt"/>
          <w:b/>
          <w:bCs/>
          <w:sz w:val="28"/>
          <w:lang w:val="fr-CA"/>
        </w:rPr>
        <w:t>abhyarcyātha namaskṛtya pārṣadebhyo baliṁ haret |</w:t>
      </w:r>
    </w:p>
    <w:p w:rsidR="009072E6" w:rsidRPr="00D63E83" w:rsidRDefault="009072E6" w:rsidP="009072E6">
      <w:pPr>
        <w:jc w:val="center"/>
        <w:rPr>
          <w:rFonts w:eastAsia="MS Minchofalt"/>
          <w:b/>
          <w:bCs/>
          <w:sz w:val="28"/>
          <w:lang w:val="fr-CA"/>
        </w:rPr>
      </w:pPr>
      <w:r w:rsidRPr="00D63E83">
        <w:rPr>
          <w:rFonts w:eastAsia="MS Minchofalt"/>
          <w:b/>
          <w:bCs/>
          <w:sz w:val="28"/>
          <w:lang w:val="fr-CA"/>
        </w:rPr>
        <w:t>mūla-mantraṁ japed brahma smaran nārāyaṇātmaka</w:t>
      </w:r>
      <w:r>
        <w:rPr>
          <w:rFonts w:eastAsia="MS Minchofalt"/>
          <w:b/>
          <w:bCs/>
          <w:sz w:val="28"/>
          <w:lang w:val="fr-CA"/>
        </w:rPr>
        <w:t>m |</w:t>
      </w:r>
      <w:r w:rsidRPr="00D63E83">
        <w:rPr>
          <w:rFonts w:eastAsia="MS Minchofalt"/>
          <w:b/>
          <w:bCs/>
          <w:sz w:val="28"/>
          <w:lang w:val="fr-CA"/>
        </w:rPr>
        <w:t>|</w:t>
      </w:r>
    </w:p>
    <w:p w:rsidR="009072E6" w:rsidRPr="00D63E83" w:rsidRDefault="009072E6" w:rsidP="009072E6">
      <w:pPr>
        <w:jc w:val="center"/>
        <w:rPr>
          <w:rFonts w:eastAsia="MS Minchofalt"/>
          <w:b/>
          <w:bCs/>
          <w:sz w:val="28"/>
          <w:lang w:val="fr-CA"/>
        </w:rPr>
      </w:pPr>
      <w:r w:rsidRPr="00D63E83">
        <w:rPr>
          <w:rFonts w:eastAsia="MS Minchofalt"/>
          <w:b/>
          <w:bCs/>
          <w:sz w:val="28"/>
          <w:lang w:val="fr-CA"/>
        </w:rPr>
        <w:t>dattvācamana</w:t>
      </w:r>
      <w:r>
        <w:rPr>
          <w:rFonts w:eastAsia="MS Minchofalt"/>
          <w:b/>
          <w:bCs/>
          <w:sz w:val="28"/>
          <w:lang w:val="fr-CA"/>
        </w:rPr>
        <w:t>m u</w:t>
      </w:r>
      <w:r w:rsidRPr="00D63E83">
        <w:rPr>
          <w:rFonts w:eastAsia="MS Minchofalt"/>
          <w:b/>
          <w:bCs/>
          <w:sz w:val="28"/>
          <w:lang w:val="fr-CA"/>
        </w:rPr>
        <w:t>ccheṣaṁ viṣvaksenāya kalpayet |</w:t>
      </w:r>
    </w:p>
    <w:p w:rsidR="009072E6" w:rsidRPr="00D63E83" w:rsidRDefault="009072E6" w:rsidP="009072E6">
      <w:pPr>
        <w:jc w:val="center"/>
        <w:rPr>
          <w:rFonts w:eastAsia="MS Minchofalt"/>
          <w:b/>
          <w:bCs/>
          <w:sz w:val="28"/>
          <w:lang w:val="fr-CA"/>
        </w:rPr>
      </w:pPr>
      <w:r w:rsidRPr="00D63E83">
        <w:rPr>
          <w:rFonts w:eastAsia="MS Minchofalt"/>
          <w:b/>
          <w:bCs/>
          <w:sz w:val="28"/>
          <w:lang w:val="fr-CA"/>
        </w:rPr>
        <w:t>mukha-vāsaṁ surabhimat tāmbūlādya</w:t>
      </w:r>
      <w:r>
        <w:rPr>
          <w:rFonts w:eastAsia="MS Minchofalt"/>
          <w:b/>
          <w:bCs/>
          <w:sz w:val="28"/>
          <w:lang w:val="fr-CA"/>
        </w:rPr>
        <w:t>m a</w:t>
      </w:r>
      <w:r w:rsidRPr="00D63E83">
        <w:rPr>
          <w:rFonts w:eastAsia="MS Minchofalt"/>
          <w:b/>
          <w:bCs/>
          <w:sz w:val="28"/>
          <w:lang w:val="fr-CA"/>
        </w:rPr>
        <w:t>thārhayet ||</w:t>
      </w:r>
    </w:p>
    <w:p w:rsidR="009072E6" w:rsidRPr="00D63E83" w:rsidRDefault="009072E6" w:rsidP="009072E6">
      <w:pPr>
        <w:rPr>
          <w:rFonts w:eastAsia="MS Minchofalt"/>
          <w:lang w:val="fr-CA"/>
        </w:rPr>
      </w:pPr>
    </w:p>
    <w:p w:rsidR="009072E6" w:rsidRPr="00D63E83" w:rsidRDefault="009072E6" w:rsidP="009072E6">
      <w:pPr>
        <w:ind w:right="-199"/>
        <w:rPr>
          <w:lang w:val="fr-CA"/>
        </w:rPr>
      </w:pPr>
      <w:r w:rsidRPr="00D63E83">
        <w:rPr>
          <w:rFonts w:eastAsia="MS Minchofalt"/>
          <w:b/>
          <w:bCs/>
          <w:lang w:val="fr-CA"/>
        </w:rPr>
        <w:t>śrīdharaḥ:</w:t>
      </w:r>
      <w:r w:rsidRPr="00D63E83">
        <w:rPr>
          <w:rFonts w:eastAsia="MS Minchofalt"/>
          <w:lang w:val="fr-CA"/>
        </w:rPr>
        <w:t xml:space="preserve"> </w:t>
      </w:r>
      <w:r w:rsidRPr="00D63E83">
        <w:rPr>
          <w:lang w:val="fr-CA"/>
        </w:rPr>
        <w:t>tato vahni-sthaṁ bhagavanta</w:t>
      </w:r>
      <w:r>
        <w:rPr>
          <w:lang w:val="fr-CA"/>
        </w:rPr>
        <w:t>m a</w:t>
      </w:r>
      <w:r w:rsidRPr="00D63E83">
        <w:rPr>
          <w:lang w:val="fr-CA"/>
        </w:rPr>
        <w:t>ntaryāmiṇa</w:t>
      </w:r>
      <w:r>
        <w:rPr>
          <w:lang w:val="fr-CA"/>
        </w:rPr>
        <w:t>m a</w:t>
      </w:r>
      <w:r w:rsidRPr="00D63E83">
        <w:rPr>
          <w:lang w:val="fr-CA"/>
        </w:rPr>
        <w:t>bhyarcyātha namas-kṛtya pārṣadebhyo nandādibhyo’ṣṭa-dikṣu baliṁ haret | tataḥ pūjā-sthāna</w:t>
      </w:r>
      <w:r>
        <w:rPr>
          <w:lang w:val="fr-CA"/>
        </w:rPr>
        <w:t>m ā</w:t>
      </w:r>
      <w:r w:rsidRPr="00D63E83">
        <w:rPr>
          <w:lang w:val="fr-CA"/>
        </w:rPr>
        <w:t>gatya devasyāgre samupaviśya yathā-śakti mūla-mantraṁ japet ||42||</w:t>
      </w:r>
    </w:p>
    <w:p w:rsidR="009072E6" w:rsidRPr="00D63E83" w:rsidRDefault="009072E6" w:rsidP="009072E6">
      <w:pPr>
        <w:ind w:right="-199"/>
        <w:rPr>
          <w:lang w:val="fr-CA"/>
        </w:rPr>
      </w:pPr>
    </w:p>
    <w:p w:rsidR="009072E6" w:rsidRPr="00D63E83" w:rsidRDefault="009072E6" w:rsidP="009072E6">
      <w:pPr>
        <w:rPr>
          <w:lang w:val="fr-CA"/>
        </w:rPr>
      </w:pPr>
      <w:r w:rsidRPr="00D63E83">
        <w:rPr>
          <w:lang w:val="fr-CA"/>
        </w:rPr>
        <w:t>tatra labhayatra bhagavato bhojana-samāptiṁ dhyātvā āsanaṁ dattvā uccheṣaṁ viṣvaksenāya kalpayitvā tad anujñayā paścāt svayaṁ bhuñjīta | tataḥ surabhi-mat sugandha-vat tāmbūlādyaṁ mukha-vāsaṁ dattvātha punar apy arhayet puṣpāñjalinā pūjayet ||43||</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rFonts w:eastAsia="MS Minchofalt"/>
          <w:bCs/>
          <w:lang w:val="fr-CA"/>
        </w:rPr>
        <w:t xml:space="preserve">nārāyaṇa-svarūpaṁ brahma smaran mūla-mantraṁ japet | </w:t>
      </w:r>
      <w:r w:rsidRPr="00D63E83">
        <w:rPr>
          <w:rFonts w:eastAsia="MS Minchofalt"/>
          <w:bCs/>
          <w:color w:val="008000"/>
          <w:lang w:val="fr-CA"/>
        </w:rPr>
        <w:t xml:space="preserve">uccheṣaṁ viṣvaksenāya kalpayitvā tad-anujñayā svayaṁ bhuñjīta </w:t>
      </w:r>
      <w:r w:rsidRPr="00D63E83">
        <w:rPr>
          <w:rFonts w:eastAsia="MS Minchofalt"/>
          <w:bCs/>
          <w:lang w:val="fr-CA"/>
        </w:rPr>
        <w:t>iti svāmi-caraṇāḥ ||42-43||</w:t>
      </w:r>
    </w:p>
    <w:p w:rsidR="009072E6" w:rsidRPr="00D63E83" w:rsidRDefault="009072E6" w:rsidP="009072E6">
      <w:pPr>
        <w:rPr>
          <w:rFonts w:eastAsia="MS Minchofalt"/>
          <w:bCs/>
          <w:lang w:val="fr-CA"/>
        </w:rPr>
      </w:pPr>
    </w:p>
    <w:p w:rsidR="009072E6" w:rsidRPr="00D63E83" w:rsidRDefault="009072E6" w:rsidP="009072E6">
      <w:pPr>
        <w:jc w:val="center"/>
        <w:rPr>
          <w:rFonts w:eastAsia="MS Minchofalt"/>
          <w:bCs/>
          <w:lang w:val="fr-CA"/>
        </w:rPr>
      </w:pPr>
      <w:r>
        <w:rPr>
          <w:rFonts w:eastAsia="MS Minchofalt"/>
          <w:bCs/>
          <w:lang w:val="fr-CA"/>
        </w:rPr>
        <w:t>—</w:t>
      </w:r>
      <w:r w:rsidRPr="00D63E83">
        <w:rPr>
          <w:rFonts w:eastAsia="MS Minchofalt"/>
          <w:bCs/>
          <w:lang w:val="fr-CA"/>
        </w:rPr>
        <w:t>o)0(o</w:t>
      </w:r>
      <w:r>
        <w:rPr>
          <w:rFonts w:eastAsia="MS Minchofalt"/>
          <w:bCs/>
          <w:lang w:val="fr-CA"/>
        </w:rPr>
        <w:t>—</w:t>
      </w:r>
    </w:p>
    <w:p w:rsidR="009072E6" w:rsidRPr="00D63E83" w:rsidRDefault="009072E6" w:rsidP="009072E6">
      <w:pPr>
        <w:rPr>
          <w:rFonts w:eastAsia="MS Minchofalt"/>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11.27.44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upagāyan gṛṇan nṛtyan karmāṇy abhinayan mama |</w:t>
      </w:r>
    </w:p>
    <w:p w:rsidR="009072E6" w:rsidRPr="00D63E83" w:rsidRDefault="009072E6" w:rsidP="009072E6">
      <w:pPr>
        <w:pStyle w:val="Versequote"/>
        <w:rPr>
          <w:rFonts w:eastAsia="MS Minchofalt"/>
          <w:lang w:val="fr-CA"/>
        </w:rPr>
      </w:pPr>
      <w:r w:rsidRPr="00D63E83">
        <w:rPr>
          <w:rFonts w:eastAsia="MS Minchofalt"/>
          <w:lang w:val="fr-CA"/>
        </w:rPr>
        <w:t>mat-kathāḥ śrāvayan śṛṇvan muhūrtaṁ kṣaṇiko bhavet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lang w:val="fr-CA"/>
        </w:rPr>
      </w:pPr>
      <w:r w:rsidRPr="00D63E83">
        <w:rPr>
          <w:rFonts w:eastAsia="MS Minchofalt"/>
          <w:b/>
          <w:bCs/>
          <w:lang w:val="fr-CA"/>
        </w:rPr>
        <w:t>madhvaḥ :</w:t>
      </w:r>
      <w:r w:rsidRPr="00D63E83">
        <w:rPr>
          <w:rFonts w:eastAsia="MS Minchofalt"/>
          <w:bCs/>
          <w:lang w:val="fr-CA"/>
        </w:rPr>
        <w:t xml:space="preserve"> mama karmāṇi kīrtayitvābhito nayan sarveṣā</w:t>
      </w:r>
      <w:r>
        <w:rPr>
          <w:rFonts w:eastAsia="MS Minchofalt"/>
          <w:bCs/>
          <w:lang w:val="fr-CA"/>
        </w:rPr>
        <w:t>m |</w:t>
      </w:r>
      <w:r w:rsidRPr="00D63E83">
        <w:rPr>
          <w:rFonts w:eastAsia="MS Minchofalt"/>
          <w:bCs/>
          <w:lang w:val="fr-CA"/>
        </w:rPr>
        <w:t xml:space="preserve"> </w:t>
      </w:r>
      <w:r w:rsidRPr="00D63E83">
        <w:rPr>
          <w:rFonts w:eastAsia="MS Minchofalt"/>
          <w:lang w:val="fr-CA"/>
        </w:rPr>
        <w:t>prakāśayan mat-kathāḥ śrāvayann ity abhinaya-śabdārthaḥ ||44||</w:t>
      </w:r>
    </w:p>
    <w:p w:rsidR="009072E6" w:rsidRPr="00D63E83" w:rsidRDefault="009072E6" w:rsidP="009072E6">
      <w:pPr>
        <w:rPr>
          <w:rFonts w:eastAsia="MS Minchofalt"/>
          <w:lang w:val="fr-CA"/>
        </w:rPr>
      </w:pPr>
    </w:p>
    <w:p w:rsidR="009072E6" w:rsidRPr="00D63E83" w:rsidRDefault="009072E6" w:rsidP="009072E6">
      <w:pPr>
        <w:rPr>
          <w:rFonts w:eastAsia="MS Minchofalt"/>
          <w:b/>
          <w:bCs/>
          <w:lang w:val="fr-CA"/>
        </w:rPr>
      </w:pPr>
      <w:r w:rsidRPr="00D63E83">
        <w:rPr>
          <w:rFonts w:eastAsia="MS Minchofalt"/>
          <w:b/>
          <w:bCs/>
          <w:lang w:val="fr-CA"/>
        </w:rPr>
        <w:t>śrīdharaḥ :</w:t>
      </w:r>
      <w:r w:rsidRPr="00D63E83">
        <w:rPr>
          <w:lang w:val="fr-CA"/>
        </w:rPr>
        <w:t xml:space="preserve"> abhinayan svasminn āviṣkurvan | kṣaṇiko vaiyagryaṁ parityajya labdhāvasaro bhavet ||44||</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sidRPr="00D63E83">
        <w:rPr>
          <w:lang w:val="fr-CA"/>
        </w:rPr>
        <w:t>kṣaṇikaḥ gānādi-mayatayotsavāviṣṭo bhavet ||44||</w:t>
      </w:r>
    </w:p>
    <w:p w:rsidR="009072E6" w:rsidRPr="00D63E83" w:rsidRDefault="009072E6" w:rsidP="009072E6">
      <w:pPr>
        <w:rPr>
          <w:rFonts w:eastAsia="MS Minchofalt"/>
          <w:lang w:val="fr-CA"/>
        </w:rPr>
      </w:pPr>
    </w:p>
    <w:p w:rsidR="009072E6" w:rsidRPr="00D63E83" w:rsidRDefault="009072E6" w:rsidP="009072E6">
      <w:pPr>
        <w:rPr>
          <w:rFonts w:eastAsia="MS Minchofalt"/>
          <w:lang w:val="fr-CA"/>
        </w:rPr>
      </w:pPr>
      <w:r w:rsidRPr="00D63E83">
        <w:rPr>
          <w:rFonts w:eastAsia="MS Minchofalt"/>
          <w:b/>
          <w:bCs/>
          <w:lang w:val="fr-CA"/>
        </w:rPr>
        <w:t xml:space="preserve">viśvanāthaḥ : </w:t>
      </w:r>
      <w:r w:rsidRPr="00D63E83">
        <w:rPr>
          <w:rFonts w:eastAsia="MS Minchofalt"/>
          <w:lang w:val="fr-CA"/>
        </w:rPr>
        <w:t>kṣaṇa utsavas tena dīvyatīti kṣaṇikaḥ utsava-magno bhaved ity arthaḥ ||44||</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11.27.45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stavair uccāvacaiḥ stotraiḥ paurāṇaiḥ prākṛtair api |</w:t>
      </w:r>
    </w:p>
    <w:p w:rsidR="009072E6" w:rsidRPr="00D63E83" w:rsidRDefault="009072E6" w:rsidP="009072E6">
      <w:pPr>
        <w:pStyle w:val="Versequote"/>
        <w:rPr>
          <w:rFonts w:eastAsia="MS Minchofalt"/>
          <w:lang w:val="fr-CA"/>
        </w:rPr>
      </w:pPr>
      <w:r w:rsidRPr="00D63E83">
        <w:rPr>
          <w:rFonts w:eastAsia="MS Minchofalt"/>
          <w:lang w:val="fr-CA"/>
        </w:rPr>
        <w:t>stutvā prasīda bhagavann iti vandeta daṇḍavat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stava-stotrāṇāṁ bhedaṁ darśayati, paurāṇaiḥ prākṛtair apīti ||45||</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D63E83">
        <w:rPr>
          <w:lang w:val="fr-CA"/>
        </w:rPr>
        <w:t xml:space="preserve">stavaiḥ sva-nirmitaiḥ kriyātvena nirdeśāt kartṛ-janyatvāpatteḥ uccāvacair nānā-prakāraiḥ stūyate | ebhir iti stotraiḥ karaṇatayā nirdeśena pūrva-siddhatvāpatteḥ paurāṇair ity upalakṣaṇaṁ, tāntrikaiḥ śrautaiś ca prākṛtair adhunānyena nirmittaiś ca | yathoktaṁ </w:t>
      </w:r>
      <w:r w:rsidRPr="009226F3">
        <w:t>kālikā-purāṇe</w:t>
      </w:r>
      <w:r w:rsidRPr="00D63E83">
        <w:rPr>
          <w:lang w:val="fr-CA"/>
        </w:rPr>
        <w:t>—</w:t>
      </w:r>
    </w:p>
    <w:p w:rsidR="009072E6" w:rsidRPr="00D63E83" w:rsidRDefault="009072E6" w:rsidP="009072E6">
      <w:pPr>
        <w:rPr>
          <w:lang w:val="fr-CA"/>
        </w:rPr>
      </w:pPr>
    </w:p>
    <w:p w:rsidR="009072E6" w:rsidRPr="00D63E83" w:rsidRDefault="009072E6" w:rsidP="009072E6">
      <w:pPr>
        <w:pStyle w:val="Cita"/>
        <w:rPr>
          <w:color w:val="0000FF"/>
          <w:lang w:val="fr-CA"/>
        </w:rPr>
      </w:pPr>
      <w:r w:rsidRPr="00D63E83">
        <w:rPr>
          <w:color w:val="0000FF"/>
          <w:lang w:val="fr-CA"/>
        </w:rPr>
        <w:t>yaḥ svayaṁ gadya-padyābhyāṁ ghaṭitābhyāṁ namaskṛtiḥ |</w:t>
      </w:r>
    </w:p>
    <w:p w:rsidR="009072E6" w:rsidRPr="00D63E83" w:rsidRDefault="009072E6" w:rsidP="009072E6">
      <w:pPr>
        <w:pStyle w:val="Cita"/>
        <w:rPr>
          <w:lang w:val="fr-CA"/>
        </w:rPr>
      </w:pPr>
      <w:r w:rsidRPr="00D63E83">
        <w:rPr>
          <w:color w:val="0000FF"/>
          <w:lang w:val="fr-CA"/>
        </w:rPr>
        <w:t>kriyate bhakti-yuktena vācikas tūttamas tu saḥ ||</w:t>
      </w:r>
      <w:r w:rsidRPr="00D63E83">
        <w:rPr>
          <w:lang w:val="fr-CA"/>
        </w:rPr>
        <w:t>45||</w:t>
      </w:r>
    </w:p>
    <w:p w:rsidR="009072E6" w:rsidRPr="00D63E83" w:rsidRDefault="009072E6" w:rsidP="009072E6">
      <w:pPr>
        <w:rPr>
          <w:rFonts w:eastAsia="MS Minchofalt"/>
          <w:b/>
          <w:bCs/>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stava-stotrayor ārṣa-pauruṣatvena bhedaḥ kalpyaḥ | prasīda bhagavann iti vijñāpayan daṇḍavad bhūmau patan vandeta ||45||</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11.27.46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śiro mat-pādayoḥ kṛtvā bāhubhyāṁ ca paraspara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prapannaṁ pāhi mā</w:t>
      </w:r>
      <w:r>
        <w:rPr>
          <w:rFonts w:eastAsia="MS Minchofalt"/>
          <w:lang w:val="fr-CA"/>
        </w:rPr>
        <w:t>m ī</w:t>
      </w:r>
      <w:r w:rsidRPr="00D63E83">
        <w:rPr>
          <w:rFonts w:eastAsia="MS Minchofalt"/>
          <w:lang w:val="fr-CA"/>
        </w:rPr>
        <w:t>śa bhītaṁ mṛtyu-grahārṇavāt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kathaṁ praṇamed ity apekṣāyā</w:t>
      </w:r>
      <w:r>
        <w:rPr>
          <w:lang w:val="fr-CA"/>
        </w:rPr>
        <w:t>m ā</w:t>
      </w:r>
      <w:r w:rsidRPr="00D63E83">
        <w:rPr>
          <w:lang w:val="fr-CA"/>
        </w:rPr>
        <w:t>ha—śira iti | bāhubhyāṁ dakṣiṇottarābhyāṁ parasparaṁ mama dakṣiṇottarau pādau gṛhītvā | yad vā, ṣṛṣṭhataḥ parasparaṁ nibaddhābhyāṁ kṛtāparādha iva prapanna</w:t>
      </w:r>
      <w:r>
        <w:rPr>
          <w:lang w:val="fr-CA"/>
        </w:rPr>
        <w:t>m i</w:t>
      </w:r>
      <w:r w:rsidRPr="00D63E83">
        <w:rPr>
          <w:lang w:val="fr-CA"/>
        </w:rPr>
        <w:t>ty-ādi-vijñaptyā ca praṇamet ||46||</w:t>
      </w:r>
    </w:p>
    <w:p w:rsidR="009072E6" w:rsidRPr="00D63E83" w:rsidRDefault="009072E6" w:rsidP="009072E6">
      <w:pPr>
        <w:rPr>
          <w:rFonts w:eastAsia="MS Minchofalt"/>
          <w:b/>
          <w:bCs/>
          <w:lang w:val="fr-CA"/>
        </w:rPr>
      </w:pPr>
    </w:p>
    <w:p w:rsidR="009072E6" w:rsidRPr="00D63E83" w:rsidRDefault="009072E6" w:rsidP="009072E6">
      <w:pPr>
        <w:rPr>
          <w:lang w:val="fr-CA"/>
        </w:rPr>
      </w:pPr>
      <w:r w:rsidRPr="00D63E83">
        <w:rPr>
          <w:rFonts w:eastAsia="MS Minchofalt"/>
          <w:b/>
          <w:bCs/>
          <w:lang w:val="fr-CA"/>
        </w:rPr>
        <w:t xml:space="preserve">krama-sandarbhaḥ : </w:t>
      </w:r>
      <w:r w:rsidRPr="00D63E83">
        <w:rPr>
          <w:lang w:val="fr-CA"/>
        </w:rPr>
        <w:t>dūrato namaskāra</w:t>
      </w:r>
      <w:r>
        <w:rPr>
          <w:lang w:val="fr-CA"/>
        </w:rPr>
        <w:t>m u</w:t>
      </w:r>
      <w:r w:rsidRPr="00D63E83">
        <w:rPr>
          <w:lang w:val="fr-CA"/>
        </w:rPr>
        <w:t>ktvā kiñcid dūrata āha—śira iti | atinikaṭe garbha-mandire ca tan-niṣedhāt | ṭīkāyāṁ dvitīyaṁ pakṣa</w:t>
      </w:r>
      <w:r>
        <w:rPr>
          <w:lang w:val="fr-CA"/>
        </w:rPr>
        <w:t>m ā</w:t>
      </w:r>
      <w:r w:rsidRPr="00D63E83">
        <w:rPr>
          <w:lang w:val="fr-CA"/>
        </w:rPr>
        <w:t>ha—yad veti yad uktam—</w:t>
      </w:r>
    </w:p>
    <w:p w:rsidR="009072E6" w:rsidRPr="00D63E83" w:rsidRDefault="009072E6" w:rsidP="009072E6">
      <w:pPr>
        <w:rPr>
          <w:lang w:val="fr-CA"/>
        </w:rPr>
      </w:pPr>
    </w:p>
    <w:p w:rsidR="009072E6" w:rsidRDefault="009072E6" w:rsidP="009072E6">
      <w:pPr>
        <w:pStyle w:val="Bluequotes"/>
        <w:rPr>
          <w:cs/>
          <w:lang w:bidi="sa-IN"/>
        </w:rPr>
      </w:pPr>
      <w:r>
        <w:rPr>
          <w:cs/>
          <w:lang w:bidi="sa-IN"/>
        </w:rPr>
        <w:t>agre pṛṣṭhe vāma-bhāge samīpe garbha-mandire |</w:t>
      </w:r>
    </w:p>
    <w:p w:rsidR="009072E6" w:rsidRDefault="009072E6" w:rsidP="009072E6">
      <w:pPr>
        <w:pStyle w:val="Bluequotes"/>
        <w:rPr>
          <w:cs/>
          <w:lang w:bidi="sa-IN"/>
        </w:rPr>
      </w:pPr>
      <w:r>
        <w:rPr>
          <w:cs/>
          <w:lang w:bidi="sa-IN"/>
        </w:rPr>
        <w:t xml:space="preserve">japa-homa-namaskārān na kuryāt keśavālaye || </w:t>
      </w:r>
      <w:r>
        <w:rPr>
          <w:color w:val="auto"/>
          <w:cs/>
          <w:lang w:bidi="sa-IN"/>
        </w:rPr>
        <w:t>[ha.bha.vi. 8.391]</w:t>
      </w:r>
    </w:p>
    <w:p w:rsidR="009072E6" w:rsidRDefault="009072E6" w:rsidP="009072E6"/>
    <w:p w:rsidR="009072E6" w:rsidRDefault="009072E6" w:rsidP="009072E6">
      <w:r>
        <w:t xml:space="preserve">iti </w:t>
      </w:r>
      <w:r w:rsidRPr="009226F3">
        <w:t xml:space="preserve">gautamīye </w:t>
      </w:r>
      <w:r>
        <w:t>tu viśeṣaḥ—</w:t>
      </w:r>
    </w:p>
    <w:p w:rsidR="009072E6" w:rsidRDefault="009072E6" w:rsidP="009072E6"/>
    <w:p w:rsidR="009072E6" w:rsidRDefault="009072E6" w:rsidP="009072E6">
      <w:pPr>
        <w:ind w:left="720"/>
        <w:rPr>
          <w:color w:val="0000FF"/>
        </w:rPr>
      </w:pPr>
      <w:r w:rsidRPr="001D56FB">
        <w:rPr>
          <w:color w:val="0000FF"/>
        </w:rPr>
        <w:t xml:space="preserve">padbhyāṁ karābhyāṁ </w:t>
      </w:r>
      <w:r>
        <w:rPr>
          <w:color w:val="0000FF"/>
        </w:rPr>
        <w:t>jānubhyām urasā śirasā dṛśā |</w:t>
      </w:r>
    </w:p>
    <w:p w:rsidR="009072E6" w:rsidRDefault="009072E6" w:rsidP="009072E6">
      <w:pPr>
        <w:ind w:left="720"/>
        <w:rPr>
          <w:color w:val="0000FF"/>
        </w:rPr>
      </w:pPr>
      <w:r>
        <w:rPr>
          <w:color w:val="0000FF"/>
        </w:rPr>
        <w:t xml:space="preserve">manasā vacasā ceti praṇāmo’ṣṭāṅga īritaḥ || </w:t>
      </w:r>
      <w:r>
        <w:t>[ha.bha.vi. 8.360]</w:t>
      </w:r>
    </w:p>
    <w:p w:rsidR="009072E6" w:rsidRDefault="009072E6" w:rsidP="009072E6"/>
    <w:p w:rsidR="009072E6" w:rsidRDefault="009072E6" w:rsidP="009072E6">
      <w:r>
        <w:t>āgame—</w:t>
      </w:r>
    </w:p>
    <w:p w:rsidR="009072E6" w:rsidRDefault="009072E6" w:rsidP="009072E6">
      <w:pPr>
        <w:ind w:left="720"/>
        <w:rPr>
          <w:color w:val="0000FF"/>
        </w:rPr>
      </w:pPr>
      <w:r>
        <w:rPr>
          <w:color w:val="0000FF"/>
        </w:rPr>
        <w:t>jānubhyāṁ caiva bāhubhyāṁ śirasā vacasā dhiyā |</w:t>
      </w:r>
    </w:p>
    <w:p w:rsidR="009072E6" w:rsidRDefault="009072E6" w:rsidP="009072E6">
      <w:pPr>
        <w:ind w:left="720"/>
      </w:pPr>
      <w:r>
        <w:rPr>
          <w:color w:val="0000FF"/>
        </w:rPr>
        <w:t xml:space="preserve">pañcāṅgakaḥ praṇāmaḥ syāt pūjāsu pravarāv imau || </w:t>
      </w:r>
      <w:r>
        <w:t>[ha.bha.vi. 8.361] iti ||46||</w:t>
      </w:r>
    </w:p>
    <w:p w:rsidR="009072E6" w:rsidRPr="00D63E83" w:rsidRDefault="009072E6" w:rsidP="009072E6">
      <w:pPr>
        <w:rPr>
          <w:rFonts w:eastAsia="MS Minchofalt"/>
        </w:rPr>
      </w:pPr>
    </w:p>
    <w:p w:rsidR="009072E6" w:rsidRDefault="009072E6" w:rsidP="009072E6">
      <w:r w:rsidRPr="00D63E83">
        <w:rPr>
          <w:rFonts w:eastAsia="MS Minchofalt"/>
          <w:b/>
          <w:bCs/>
        </w:rPr>
        <w:t xml:space="preserve">viśvanāthaḥ : </w:t>
      </w:r>
      <w:r>
        <w:t>tatra daṇḍavad vandane prakāram āha—śira iti | atra,</w:t>
      </w:r>
    </w:p>
    <w:p w:rsidR="009072E6" w:rsidRDefault="009072E6" w:rsidP="009072E6"/>
    <w:p w:rsidR="009072E6" w:rsidRDefault="009072E6" w:rsidP="009072E6">
      <w:pPr>
        <w:pStyle w:val="Bluequotes"/>
        <w:rPr>
          <w:cs/>
          <w:lang w:bidi="sa-IN"/>
        </w:rPr>
      </w:pPr>
      <w:r>
        <w:rPr>
          <w:cs/>
          <w:lang w:bidi="sa-IN"/>
        </w:rPr>
        <w:t>agre pṛṣṭhe vāma-bhāge samīpe garbha-mandire |</w:t>
      </w:r>
    </w:p>
    <w:p w:rsidR="009072E6" w:rsidRDefault="009072E6" w:rsidP="009072E6">
      <w:pPr>
        <w:pStyle w:val="Bluequotes"/>
        <w:rPr>
          <w:cs/>
          <w:lang w:bidi="sa-IN"/>
        </w:rPr>
      </w:pPr>
      <w:r>
        <w:rPr>
          <w:cs/>
          <w:lang w:bidi="sa-IN"/>
        </w:rPr>
        <w:t xml:space="preserve">japa-homa-namaskārān na kuryāt keśavālaye || </w:t>
      </w:r>
      <w:r>
        <w:rPr>
          <w:color w:val="auto"/>
          <w:cs/>
          <w:lang w:bidi="sa-IN"/>
        </w:rPr>
        <w:t>[ha.bha.vi. 8.391]</w:t>
      </w:r>
    </w:p>
    <w:p w:rsidR="009072E6" w:rsidRDefault="009072E6" w:rsidP="009072E6">
      <w:pPr>
        <w:rPr>
          <w:lang w:val="fr-CA"/>
        </w:rPr>
      </w:pPr>
    </w:p>
    <w:p w:rsidR="009072E6" w:rsidRPr="00D63E83" w:rsidRDefault="009072E6" w:rsidP="009072E6">
      <w:pPr>
        <w:rPr>
          <w:rFonts w:eastAsia="MS Minchofalt"/>
          <w:bCs/>
          <w:lang w:val="fr-CA"/>
        </w:rPr>
      </w:pPr>
      <w:r>
        <w:rPr>
          <w:lang w:val="fr-CA"/>
        </w:rPr>
        <w:t>ity agra-pṛṣṭhādau praṇati-niṣedhān mat-pādayor dakṣiṇa-pārśve kiñcid dūre śiraḥ kṛtvā vandeta | kīdṛśaṁ ? bāhubhyāṁ parasparaṁ sammukhībhūta-tarka-mudrābhyāṁ sahitam iti śeṣaḥ | kiṁ bruvāṇi ity apekṣāyām āha—prapannam ity ardham ||46||</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11.27.47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iti śeṣāṁ mayā dattāṁ śirasy ādhāya sādara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udvāsayec ced udvāsyaṁ jyotir jyotiṣi tat punaḥ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tataḥ śeṣāgrahaṇa-pūrvakaṁ vaikalpikodvāsana-prakāra</w:t>
      </w:r>
      <w:r>
        <w:rPr>
          <w:lang w:val="fr-CA"/>
        </w:rPr>
        <w:t>m ā</w:t>
      </w:r>
      <w:r w:rsidRPr="00D63E83">
        <w:rPr>
          <w:lang w:val="fr-CA"/>
        </w:rPr>
        <w:t>ha—itīti | anayaiva prārthanayā śeṣāṁ nirmālyaṁ mayā dattāṁ dhyātvā śirasy ādhāya dhṛtvā yady udvāsayet tarhi prati-māyāṁ yan nyastaṁ jyotis tat punar api hṛt-padma-stha-jyotiṣy evodvāsya</w:t>
      </w:r>
      <w:r>
        <w:rPr>
          <w:lang w:val="fr-CA"/>
        </w:rPr>
        <w:t>m u</w:t>
      </w:r>
      <w:r w:rsidRPr="00D63E83">
        <w:rPr>
          <w:lang w:val="fr-CA"/>
        </w:rPr>
        <w:t>dvaṣanīya</w:t>
      </w:r>
      <w:r>
        <w:rPr>
          <w:lang w:val="fr-CA"/>
        </w:rPr>
        <w:t>m |</w:t>
      </w:r>
      <w:r w:rsidRPr="00D63E83">
        <w:rPr>
          <w:lang w:val="fr-CA"/>
        </w:rPr>
        <w:t>|47||</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sidRPr="00D63E83">
        <w:rPr>
          <w:lang w:val="fr-CA"/>
        </w:rPr>
        <w:t>jyotiṣi mahāgny-ādau pṛthak-kṛtaṁ jyotir iva | tan mad-rūpaṁ jyotir hṛdy evodvāsayed ity arthaḥ ||47||</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iti vandanāntaraṁ śeṣāṁ nirmālya</w:t>
      </w:r>
      <w:r>
        <w:rPr>
          <w:lang w:val="fr-CA"/>
        </w:rPr>
        <w:t>ṁ mayā kṛpayā dattāṁ dhyātvā śir</w:t>
      </w:r>
      <w:r w:rsidRPr="00D63E83">
        <w:rPr>
          <w:lang w:val="fr-CA"/>
        </w:rPr>
        <w:t>asy ādhāya jyotir madīyaṁ saikata-pratimādi-stha</w:t>
      </w:r>
      <w:r>
        <w:rPr>
          <w:lang w:val="fr-CA"/>
        </w:rPr>
        <w:t>m u</w:t>
      </w:r>
      <w:r w:rsidRPr="00D63E83">
        <w:rPr>
          <w:lang w:val="fr-CA"/>
        </w:rPr>
        <w:t>dvāsaṁ cet punar api jyotiṣi sva-hṛt-padmasthe eva udvāsayet utkarṣeṇa vāsayet ||47||</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11.27.48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arcādiṣu yadā yatra śraddhā māṁ tatra cārcayet |</w:t>
      </w:r>
    </w:p>
    <w:p w:rsidR="009072E6" w:rsidRPr="00D63E83" w:rsidRDefault="009072E6" w:rsidP="009072E6">
      <w:pPr>
        <w:pStyle w:val="Versequote"/>
        <w:rPr>
          <w:rFonts w:eastAsia="MS Minchofalt"/>
          <w:lang w:val="fr-CA"/>
        </w:rPr>
      </w:pPr>
      <w:r w:rsidRPr="00D63E83">
        <w:rPr>
          <w:rFonts w:eastAsia="MS Minchofalt"/>
          <w:lang w:val="fr-CA"/>
        </w:rPr>
        <w:t>sarva-bhūteṣv ātmani ca sarvātmāha</w:t>
      </w:r>
      <w:r>
        <w:rPr>
          <w:rFonts w:eastAsia="MS Minchofalt"/>
          <w:lang w:val="fr-CA"/>
        </w:rPr>
        <w:t>m a</w:t>
      </w:r>
      <w:r w:rsidRPr="00D63E83">
        <w:rPr>
          <w:rFonts w:eastAsia="MS Minchofalt"/>
          <w:lang w:val="fr-CA"/>
        </w:rPr>
        <w:t>vasthitaḥ ||</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eteṣv adhiṣṭhāneṣu kiṁ mukhya</w:t>
      </w:r>
      <w:r>
        <w:rPr>
          <w:lang w:val="fr-CA"/>
        </w:rPr>
        <w:t>m i</w:t>
      </w:r>
      <w:r w:rsidRPr="00D63E83">
        <w:rPr>
          <w:lang w:val="fr-CA"/>
        </w:rPr>
        <w:t>ty apekṣāyā</w:t>
      </w:r>
      <w:r>
        <w:rPr>
          <w:lang w:val="fr-CA"/>
        </w:rPr>
        <w:t>m ā</w:t>
      </w:r>
      <w:r w:rsidRPr="00D63E83">
        <w:rPr>
          <w:lang w:val="fr-CA"/>
        </w:rPr>
        <w:t>ha—arcādiṣv iti | yadā yatra śraddhā tadā tatra na tv adhiṣṭhāne mukhyāmukhyatva</w:t>
      </w:r>
      <w:r>
        <w:rPr>
          <w:lang w:val="fr-CA"/>
        </w:rPr>
        <w:t>m |</w:t>
      </w:r>
      <w:r w:rsidRPr="00D63E83">
        <w:rPr>
          <w:lang w:val="fr-CA"/>
        </w:rPr>
        <w:t xml:space="preserve"> kutaḥ ? yataḥ sarva-bhūteṣv iti ||48||</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sidRPr="00D63E83">
        <w:rPr>
          <w:lang w:val="fr-CA"/>
        </w:rPr>
        <w:t>yadyapy eva</w:t>
      </w:r>
      <w:r>
        <w:rPr>
          <w:lang w:val="fr-CA"/>
        </w:rPr>
        <w:t>m a</w:t>
      </w:r>
      <w:r w:rsidRPr="00D63E83">
        <w:rPr>
          <w:lang w:val="fr-CA"/>
        </w:rPr>
        <w:t>rcāyā</w:t>
      </w:r>
      <w:r>
        <w:rPr>
          <w:lang w:val="fr-CA"/>
        </w:rPr>
        <w:t>m e</w:t>
      </w:r>
      <w:r w:rsidRPr="00D63E83">
        <w:rPr>
          <w:lang w:val="fr-CA"/>
        </w:rPr>
        <w:t>va prādhānya</w:t>
      </w:r>
      <w:r>
        <w:rPr>
          <w:lang w:val="fr-CA"/>
        </w:rPr>
        <w:t>m u</w:t>
      </w:r>
      <w:r w:rsidRPr="00D63E83">
        <w:rPr>
          <w:lang w:val="fr-CA"/>
        </w:rPr>
        <w:t xml:space="preserve">ktaṁ, tathāpi śraddhaiva mamāvirbhāva-kāraṇaṁ yāṁ vinā sākṣād-bhūtasyāpy asya mamopalabdhir </w:t>
      </w:r>
      <w:r w:rsidRPr="00D63E83">
        <w:rPr>
          <w:color w:val="0000FF"/>
          <w:lang w:val="fr-CA"/>
        </w:rPr>
        <w:t>virāḍ aviduṣā</w:t>
      </w:r>
      <w:r>
        <w:rPr>
          <w:color w:val="0000FF"/>
          <w:lang w:val="fr-CA"/>
        </w:rPr>
        <w:t>m i</w:t>
      </w:r>
      <w:r w:rsidRPr="00D63E83">
        <w:rPr>
          <w:lang w:val="fr-CA"/>
        </w:rPr>
        <w:t>ty ādivan na syād ity abhipretya śraddhāyā āvaśyakatvaṁ darśayitu</w:t>
      </w:r>
      <w:r>
        <w:rPr>
          <w:lang w:val="fr-CA"/>
        </w:rPr>
        <w:t>m ā</w:t>
      </w:r>
      <w:r w:rsidRPr="00D63E83">
        <w:rPr>
          <w:lang w:val="fr-CA"/>
        </w:rPr>
        <w:t>ha—arcādiṣv iti | satyāṁ tu śraddhāyāṁ na ca mama svataḥ kutrāpi daurlabhyaṁ hiraṇyakaśipu-stambhādau ca sulabhatva-darśanād ity āha—sarva-bhūteṣv iti ||48||</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yadyapy eva</w:t>
      </w:r>
      <w:r>
        <w:rPr>
          <w:lang w:val="fr-CA"/>
        </w:rPr>
        <w:t>m a</w:t>
      </w:r>
      <w:r w:rsidRPr="00D63E83">
        <w:rPr>
          <w:lang w:val="fr-CA"/>
        </w:rPr>
        <w:t>rcāyā</w:t>
      </w:r>
      <w:r>
        <w:rPr>
          <w:lang w:val="fr-CA"/>
        </w:rPr>
        <w:t>m e</w:t>
      </w:r>
      <w:r w:rsidRPr="00D63E83">
        <w:rPr>
          <w:lang w:val="fr-CA"/>
        </w:rPr>
        <w:t>va prādhyānya</w:t>
      </w:r>
      <w:r>
        <w:rPr>
          <w:lang w:val="fr-CA"/>
        </w:rPr>
        <w:t>m u</w:t>
      </w:r>
      <w:r w:rsidRPr="00D63E83">
        <w:rPr>
          <w:lang w:val="fr-CA"/>
        </w:rPr>
        <w:t xml:space="preserve">ktaṁ, tad api śraddhaiva mamāvirbhāve kāraṇaṁ yāṁ vinā sākṣād-bhūtasyāpy asya mamopalabdhir </w:t>
      </w:r>
      <w:r w:rsidRPr="00D63E83">
        <w:rPr>
          <w:color w:val="0000FF"/>
          <w:lang w:val="fr-CA"/>
        </w:rPr>
        <w:t>virāḍ aviduṣā</w:t>
      </w:r>
      <w:r>
        <w:rPr>
          <w:color w:val="0000FF"/>
          <w:lang w:val="fr-CA"/>
        </w:rPr>
        <w:t>m i</w:t>
      </w:r>
      <w:r w:rsidRPr="00D63E83">
        <w:rPr>
          <w:lang w:val="fr-CA"/>
        </w:rPr>
        <w:t>ty ādivan na syād ity abhipretya śraddhāyā āvaśyakatvaṁ darśayitu</w:t>
      </w:r>
      <w:r>
        <w:rPr>
          <w:lang w:val="fr-CA"/>
        </w:rPr>
        <w:t>m ā</w:t>
      </w:r>
      <w:r w:rsidRPr="00D63E83">
        <w:rPr>
          <w:lang w:val="fr-CA"/>
        </w:rPr>
        <w:t>ha—arcādiṣv iti | adhiṣṭhāneṣu prādhānya</w:t>
      </w:r>
      <w:r>
        <w:rPr>
          <w:lang w:val="fr-CA"/>
        </w:rPr>
        <w:t>m e</w:t>
      </w:r>
      <w:r w:rsidRPr="00D63E83">
        <w:rPr>
          <w:lang w:val="fr-CA"/>
        </w:rPr>
        <w:t>va darśayitu</w:t>
      </w:r>
      <w:r>
        <w:rPr>
          <w:lang w:val="fr-CA"/>
        </w:rPr>
        <w:t>m a</w:t>
      </w:r>
      <w:r w:rsidRPr="00D63E83">
        <w:rPr>
          <w:lang w:val="fr-CA"/>
        </w:rPr>
        <w:t>rcādyā uktāḥ | kintu śraddhādhikye sati mama sarvaṁ vastv evādhiṣṭhānaṁ hiraṇyakaśipu-stambhādāv api mat-sulabhatva-darśanād ity āha—sarva-bhūteṣv iti ||48||</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11.27.49 ||</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sz w:val="28"/>
          <w:lang w:val="fr-CA"/>
        </w:rPr>
      </w:pPr>
      <w:r w:rsidRPr="00D63E83">
        <w:rPr>
          <w:rFonts w:eastAsia="MS Minchofalt"/>
          <w:b/>
          <w:bCs/>
          <w:sz w:val="28"/>
          <w:lang w:val="fr-CA"/>
        </w:rPr>
        <w:t>evaṁ kriyā-yoga-pathaiḥ pumān vaidika-tāntrikaiḥ |</w:t>
      </w:r>
    </w:p>
    <w:p w:rsidR="009072E6" w:rsidRPr="00D63E83" w:rsidRDefault="009072E6" w:rsidP="009072E6">
      <w:pPr>
        <w:jc w:val="center"/>
        <w:rPr>
          <w:rFonts w:eastAsia="MS Minchofalt"/>
          <w:b/>
          <w:bCs/>
          <w:sz w:val="28"/>
          <w:lang w:val="fr-CA"/>
        </w:rPr>
      </w:pPr>
      <w:r w:rsidRPr="00D63E83">
        <w:rPr>
          <w:rFonts w:eastAsia="MS Minchofalt"/>
          <w:b/>
          <w:bCs/>
          <w:sz w:val="28"/>
          <w:lang w:val="fr-CA"/>
        </w:rPr>
        <w:t>arcann ubhayataḥ siddhiṁ matto vindaty abhīpsitā</w:t>
      </w:r>
      <w:r>
        <w:rPr>
          <w:rFonts w:eastAsia="MS Minchofalt"/>
          <w:b/>
          <w:bCs/>
          <w:sz w:val="28"/>
          <w:lang w:val="fr-CA"/>
        </w:rPr>
        <w:t>m |</w:t>
      </w:r>
      <w:r w:rsidRPr="00D63E83">
        <w:rPr>
          <w:rFonts w:eastAsia="MS Minchofalt"/>
          <w:b/>
          <w:bCs/>
          <w:sz w:val="28"/>
          <w:lang w:val="fr-CA"/>
        </w:rPr>
        <w:t>|</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ubhayataḥ ihāmutra ca |</w:t>
      </w:r>
      <w:r>
        <w:rPr>
          <w:lang w:val="fr-CA"/>
        </w:rPr>
        <w:t>|49||</w:t>
      </w:r>
    </w:p>
    <w:p w:rsidR="009072E6" w:rsidRPr="00D63E83" w:rsidRDefault="009072E6" w:rsidP="009072E6">
      <w:pPr>
        <w:rPr>
          <w:rFonts w:eastAsia="MS Minchofalt"/>
          <w:b/>
          <w:bCs/>
          <w:lang w:val="fr-CA"/>
        </w:rPr>
      </w:pPr>
    </w:p>
    <w:p w:rsidR="009072E6" w:rsidRPr="00D63E83" w:rsidRDefault="009072E6" w:rsidP="009072E6">
      <w:pPr>
        <w:rPr>
          <w:rFonts w:eastAsia="MS Minchofalt"/>
          <w:lang w:val="fr-CA"/>
        </w:rPr>
      </w:pPr>
      <w:r w:rsidRPr="00D63E83">
        <w:rPr>
          <w:rFonts w:eastAsia="MS Minchofalt"/>
          <w:b/>
          <w:bCs/>
          <w:lang w:val="fr-CA"/>
        </w:rPr>
        <w:t xml:space="preserve">krama-sandarbhaḥ : </w:t>
      </w:r>
      <w:r w:rsidRPr="00D63E83">
        <w:rPr>
          <w:rFonts w:eastAsia="MS Minchofalt"/>
          <w:bCs/>
          <w:lang w:val="fr-CA"/>
        </w:rPr>
        <w:t xml:space="preserve">ubhayataḥ ihāmutra ca ||49|| </w:t>
      </w:r>
      <w:r w:rsidRPr="00D63E83">
        <w:rPr>
          <w:rFonts w:eastAsia="MS Minchofalt"/>
          <w:lang w:val="fr-CA"/>
        </w:rPr>
        <w:t>[bhakti-sandarbha 296]</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rFonts w:eastAsia="MS Minchofalt"/>
          <w:bCs/>
          <w:lang w:val="fr-CA"/>
        </w:rPr>
        <w:t>ubhayataḥ ihāmutra ca ||49||</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11.27.50 ||</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sz w:val="28"/>
          <w:lang w:val="fr-CA"/>
        </w:rPr>
      </w:pPr>
      <w:r w:rsidRPr="00D63E83">
        <w:rPr>
          <w:rFonts w:eastAsia="MS Minchofalt"/>
          <w:b/>
          <w:bCs/>
          <w:sz w:val="28"/>
          <w:lang w:val="fr-CA"/>
        </w:rPr>
        <w:t>mad-arcāṁ sampratiṣṭhāpya mandiraṁ kārayed dṛṭha</w:t>
      </w:r>
      <w:r>
        <w:rPr>
          <w:rFonts w:eastAsia="MS Minchofalt"/>
          <w:b/>
          <w:bCs/>
          <w:sz w:val="28"/>
          <w:lang w:val="fr-CA"/>
        </w:rPr>
        <w:t>m |</w:t>
      </w:r>
    </w:p>
    <w:p w:rsidR="009072E6" w:rsidRPr="00D63E83" w:rsidRDefault="009072E6" w:rsidP="009072E6">
      <w:pPr>
        <w:jc w:val="center"/>
        <w:rPr>
          <w:rFonts w:eastAsia="MS Minchofalt"/>
          <w:b/>
          <w:bCs/>
          <w:sz w:val="28"/>
          <w:lang w:val="fr-CA"/>
        </w:rPr>
      </w:pPr>
      <w:r w:rsidRPr="00D63E83">
        <w:rPr>
          <w:rFonts w:eastAsia="MS Minchofalt"/>
          <w:b/>
          <w:bCs/>
          <w:sz w:val="28"/>
          <w:lang w:val="fr-CA"/>
        </w:rPr>
        <w:t>puṣpodyānāni ramyāṇi pūjā-yātrotsavāśritān ||</w:t>
      </w:r>
    </w:p>
    <w:p w:rsidR="009072E6" w:rsidRPr="00D63E83" w:rsidRDefault="009072E6" w:rsidP="009072E6">
      <w:pPr>
        <w:rPr>
          <w:rFonts w:eastAsia="MS Minchofalt"/>
          <w:lang w:val="fr-CA"/>
        </w:rPr>
      </w:pPr>
    </w:p>
    <w:p w:rsidR="009072E6" w:rsidRPr="00D63E83" w:rsidRDefault="009072E6" w:rsidP="009072E6">
      <w:pPr>
        <w:rPr>
          <w:rFonts w:eastAsia="MS Minchofalt"/>
          <w:b/>
          <w:bCs/>
          <w:lang w:val="fr-CA"/>
        </w:rPr>
      </w:pPr>
      <w:r w:rsidRPr="00D63E83">
        <w:rPr>
          <w:rFonts w:eastAsia="MS Minchofalt"/>
          <w:b/>
          <w:bCs/>
          <w:lang w:val="fr-CA"/>
        </w:rPr>
        <w:t xml:space="preserve">śrīdharaḥ : </w:t>
      </w:r>
      <w:r w:rsidRPr="00D63E83">
        <w:rPr>
          <w:lang w:val="fr-CA"/>
        </w:rPr>
        <w:t>samarthaṁ pratyāha—mad-arcā</w:t>
      </w:r>
      <w:r>
        <w:rPr>
          <w:lang w:val="fr-CA"/>
        </w:rPr>
        <w:t>m i</w:t>
      </w:r>
      <w:r w:rsidRPr="00D63E83">
        <w:rPr>
          <w:lang w:val="fr-CA"/>
        </w:rPr>
        <w:t>ti tribhiḥ | puṣpodyānāni ca kārayet | pūjā-yātrotsavāśritān | pūjā pratyaha</w:t>
      </w:r>
      <w:r>
        <w:rPr>
          <w:lang w:val="fr-CA"/>
        </w:rPr>
        <w:t>m |</w:t>
      </w:r>
      <w:r w:rsidRPr="00D63E83">
        <w:rPr>
          <w:lang w:val="fr-CA"/>
        </w:rPr>
        <w:t xml:space="preserve"> yātrā viśiṣṭe parvaṇi bahu-jana-samāgamaḥ | utsavo vasantādi-mahotsavaḥ, tad āśritān kṣetrādīn dattvā ||50||</w:t>
      </w:r>
    </w:p>
    <w:p w:rsidR="009072E6" w:rsidRPr="00D63E83" w:rsidRDefault="009072E6" w:rsidP="009072E6">
      <w:pPr>
        <w:rPr>
          <w:rFonts w:eastAsia="MS Minchofalt"/>
          <w:b/>
          <w:bCs/>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sidRPr="00D63E83">
        <w:rPr>
          <w:lang w:val="fr-CA"/>
        </w:rPr>
        <w:t>mandiraṁ kārayitvā mad-arcāṁ sampratiṣṭhāpayed iti vācye vaiparītyoktis tatrāvaśyaka-tat-pratiṣṭhāpana-jñāpanāya ||50||</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viśvanāthaḥ:</w:t>
      </w:r>
      <w:r>
        <w:rPr>
          <w:rFonts w:eastAsia="MS Minchofalt"/>
          <w:b/>
          <w:bCs/>
          <w:lang w:val="fr-CA"/>
        </w:rPr>
        <w:t xml:space="preserve"> </w:t>
      </w:r>
      <w:r w:rsidRPr="00D63E83">
        <w:rPr>
          <w:lang w:val="fr-CA"/>
        </w:rPr>
        <w:t>samarthaṁ praty āha—pūjā prātyahikī | yātrā janmāṣṭamy-ādyā | utsavo vasantādi-mahotsavaś ca | tān asmāka</w:t>
      </w:r>
      <w:r>
        <w:rPr>
          <w:lang w:val="fr-CA"/>
        </w:rPr>
        <w:t>m a</w:t>
      </w:r>
      <w:r w:rsidRPr="00D63E83">
        <w:rPr>
          <w:lang w:val="fr-CA"/>
        </w:rPr>
        <w:t>yaṁ bhāva iti sad-bhāvena āśritā ye dhārmikā dhaninas tān mandirādikān kārayet ||50||</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rPr>
          <w:rFonts w:eastAsia="MS Minchofalt"/>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11.27.51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pūjādīnāṁ pravāhārthaṁ mahā-parvasv athānv-aha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kṣetrāpaṇa-pura-grāmān dattvā mat-sārṣṭitā</w:t>
      </w:r>
      <w:r>
        <w:rPr>
          <w:rFonts w:eastAsia="MS Minchofalt"/>
          <w:lang w:val="fr-CA"/>
        </w:rPr>
        <w:t>m i</w:t>
      </w:r>
      <w:r w:rsidRPr="00D63E83">
        <w:rPr>
          <w:rFonts w:eastAsia="MS Minchofalt"/>
          <w:lang w:val="fr-CA"/>
        </w:rPr>
        <w:t>yāt ||</w:t>
      </w:r>
    </w:p>
    <w:p w:rsidR="009072E6" w:rsidRPr="00D63E83" w:rsidRDefault="009072E6" w:rsidP="009072E6">
      <w:pPr>
        <w:jc w:val="center"/>
        <w:rPr>
          <w:rFonts w:eastAsia="MS Minchofalt"/>
          <w:b/>
          <w:bCs/>
          <w:lang w:val="fr-CA"/>
        </w:rPr>
      </w:pPr>
    </w:p>
    <w:p w:rsidR="009072E6" w:rsidRPr="00D63E83" w:rsidRDefault="009072E6" w:rsidP="009072E6">
      <w:pPr>
        <w:ind w:right="-199"/>
        <w:rPr>
          <w:lang w:val="fr-CA"/>
        </w:rPr>
      </w:pPr>
      <w:r w:rsidRPr="00D63E83">
        <w:rPr>
          <w:rFonts w:eastAsia="MS Minchofalt"/>
          <w:b/>
          <w:bCs/>
          <w:lang w:val="fr-CA"/>
        </w:rPr>
        <w:t xml:space="preserve">śrīdharaḥ : </w:t>
      </w:r>
      <w:r w:rsidRPr="00D63E83">
        <w:rPr>
          <w:lang w:val="fr-CA"/>
        </w:rPr>
        <w:t>pūjā-yātrotsavāśritān ity asya vivaraṇam, pūjādīnā</w:t>
      </w:r>
      <w:r>
        <w:rPr>
          <w:lang w:val="fr-CA"/>
        </w:rPr>
        <w:t>m i</w:t>
      </w:r>
      <w:r w:rsidRPr="00D63E83">
        <w:rPr>
          <w:lang w:val="fr-CA"/>
        </w:rPr>
        <w:t>ti | pravāhārthaṁ santatānuvṛtty-artha</w:t>
      </w:r>
      <w:r>
        <w:rPr>
          <w:lang w:val="fr-CA"/>
        </w:rPr>
        <w:t>m |</w:t>
      </w:r>
      <w:r w:rsidRPr="00D63E83">
        <w:rPr>
          <w:lang w:val="fr-CA"/>
        </w:rPr>
        <w:t xml:space="preserve"> mat-sārṣṭitāṁ mat-samānaiśvarya</w:t>
      </w:r>
      <w:r>
        <w:rPr>
          <w:lang w:val="fr-CA"/>
        </w:rPr>
        <w:t>m |</w:t>
      </w:r>
      <w:r w:rsidRPr="00D63E83">
        <w:rPr>
          <w:lang w:val="fr-CA"/>
        </w:rPr>
        <w:t>|51||</w:t>
      </w:r>
    </w:p>
    <w:p w:rsidR="009072E6" w:rsidRPr="00D63E83" w:rsidRDefault="009072E6" w:rsidP="009072E6">
      <w:pPr>
        <w:ind w:right="-199"/>
        <w:rPr>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Pr>
          <w:rFonts w:eastAsia="MS Minchofalt"/>
          <w:i/>
          <w:iCs/>
          <w:lang w:val="fr-CA"/>
        </w:rPr>
        <w:t>na vyākhyātam.</w:t>
      </w:r>
    </w:p>
    <w:p w:rsidR="009072E6" w:rsidRPr="00D63E83" w:rsidRDefault="009072E6" w:rsidP="009072E6">
      <w:pPr>
        <w:rPr>
          <w:rFonts w:eastAsia="MS Minchofalt"/>
          <w:lang w:val="fr-CA"/>
        </w:rPr>
      </w:pPr>
    </w:p>
    <w:p w:rsidR="009072E6" w:rsidRPr="00D63E83" w:rsidRDefault="009072E6" w:rsidP="009072E6">
      <w:pPr>
        <w:rPr>
          <w:lang w:val="fr-CA"/>
        </w:rPr>
      </w:pPr>
      <w:r w:rsidRPr="00D63E83">
        <w:rPr>
          <w:rFonts w:eastAsia="MS Minchofalt"/>
          <w:b/>
          <w:bCs/>
          <w:lang w:val="fr-CA"/>
        </w:rPr>
        <w:t xml:space="preserve">viśvanāthaḥ : </w:t>
      </w:r>
      <w:r w:rsidRPr="00D63E83">
        <w:rPr>
          <w:lang w:val="fr-CA"/>
        </w:rPr>
        <w:t>ye dhanino’pi kṛtārthā bhavantīty āha—pūrādīnā</w:t>
      </w:r>
      <w:r>
        <w:rPr>
          <w:lang w:val="fr-CA"/>
        </w:rPr>
        <w:t>m i</w:t>
      </w:r>
      <w:r w:rsidRPr="00D63E83">
        <w:rPr>
          <w:lang w:val="fr-CA"/>
        </w:rPr>
        <w:t>ti | mat-sārṣṭitāṁ mat- samānaiśvarya</w:t>
      </w:r>
      <w:r>
        <w:rPr>
          <w:lang w:val="fr-CA"/>
        </w:rPr>
        <w:t>m |</w:t>
      </w:r>
      <w:r w:rsidRPr="00D63E83">
        <w:rPr>
          <w:lang w:val="fr-CA"/>
        </w:rPr>
        <w:t>|51||</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11.27.52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pratiṣṭhayā sārvabhaumaṁ sadmanā bhuvana-traya</w:t>
      </w:r>
      <w:r>
        <w:rPr>
          <w:rFonts w:eastAsia="MS Minchofalt"/>
          <w:lang w:val="fr-CA"/>
        </w:rPr>
        <w:t>m |</w:t>
      </w:r>
    </w:p>
    <w:p w:rsidR="009072E6" w:rsidRPr="00D63E83" w:rsidRDefault="009072E6" w:rsidP="009072E6">
      <w:pPr>
        <w:pStyle w:val="Versequote"/>
        <w:rPr>
          <w:rFonts w:eastAsia="MS Minchofalt"/>
          <w:lang w:val="fr-CA"/>
        </w:rPr>
      </w:pPr>
      <w:r w:rsidRPr="00D63E83">
        <w:rPr>
          <w:rFonts w:eastAsia="MS Minchofalt"/>
          <w:lang w:val="fr-CA"/>
        </w:rPr>
        <w:t>pūjādinā brahma-lokaṁ tribhir mat-sāmyatā</w:t>
      </w:r>
      <w:r>
        <w:rPr>
          <w:rFonts w:eastAsia="MS Minchofalt"/>
          <w:lang w:val="fr-CA"/>
        </w:rPr>
        <w:t>m i</w:t>
      </w:r>
      <w:r w:rsidRPr="00D63E83">
        <w:rPr>
          <w:rFonts w:eastAsia="MS Minchofalt"/>
          <w:lang w:val="fr-CA"/>
        </w:rPr>
        <w:t>yāt ||</w:t>
      </w:r>
    </w:p>
    <w:p w:rsidR="009072E6" w:rsidRPr="00D63E83" w:rsidRDefault="009072E6" w:rsidP="009072E6">
      <w:pPr>
        <w:jc w:val="center"/>
        <w:rPr>
          <w:rFonts w:eastAsia="MS Minchofalt"/>
          <w:b/>
          <w:bCs/>
          <w:lang w:val="fr-CA"/>
        </w:rPr>
      </w:pPr>
    </w:p>
    <w:p w:rsidR="009072E6" w:rsidRPr="00D63E83" w:rsidRDefault="009072E6" w:rsidP="009072E6">
      <w:pPr>
        <w:ind w:right="-199"/>
        <w:rPr>
          <w:lang w:val="fr-CA"/>
        </w:rPr>
      </w:pPr>
      <w:r w:rsidRPr="00D63E83">
        <w:rPr>
          <w:rFonts w:eastAsia="MS Minchofalt"/>
          <w:b/>
          <w:bCs/>
          <w:lang w:val="fr-CA"/>
        </w:rPr>
        <w:t xml:space="preserve">śrīdharaḥ : </w:t>
      </w:r>
      <w:r w:rsidRPr="00D63E83">
        <w:rPr>
          <w:lang w:val="fr-CA"/>
        </w:rPr>
        <w:t>pratiṣṭhādīnāṁ vyasta-samastānāṁ phala</w:t>
      </w:r>
      <w:r>
        <w:rPr>
          <w:lang w:val="fr-CA"/>
        </w:rPr>
        <w:t>m ā</w:t>
      </w:r>
      <w:r w:rsidRPr="00D63E83">
        <w:rPr>
          <w:lang w:val="fr-CA"/>
        </w:rPr>
        <w:t>ha—pratiṣṭhayeti | mat-sāmyatāṁ mayā sāmya</w:t>
      </w:r>
      <w:r>
        <w:rPr>
          <w:lang w:val="fr-CA"/>
        </w:rPr>
        <w:t>m i</w:t>
      </w:r>
      <w:r w:rsidRPr="00D63E83">
        <w:rPr>
          <w:lang w:val="fr-CA"/>
        </w:rPr>
        <w:t>ty arthaḥ ||52||</w:t>
      </w:r>
    </w:p>
    <w:p w:rsidR="009072E6" w:rsidRPr="00D63E83" w:rsidRDefault="009072E6" w:rsidP="009072E6">
      <w:pPr>
        <w:ind w:right="-199"/>
        <w:rPr>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Pr>
          <w:rFonts w:eastAsia="MS Minchofalt"/>
          <w:i/>
          <w:iCs/>
          <w:lang w:val="fr-CA"/>
        </w:rPr>
        <w:t>na vyākhyātam.</w:t>
      </w:r>
    </w:p>
    <w:p w:rsidR="009072E6" w:rsidRPr="00D63E83" w:rsidRDefault="009072E6" w:rsidP="009072E6">
      <w:pPr>
        <w:rPr>
          <w:rFonts w:eastAsia="MS Minchofalt"/>
          <w:lang w:val="fr-CA"/>
        </w:rPr>
      </w:pPr>
    </w:p>
    <w:p w:rsidR="009072E6" w:rsidRPr="00D63E83" w:rsidRDefault="009072E6" w:rsidP="009072E6">
      <w:pPr>
        <w:rPr>
          <w:rFonts w:eastAsia="MS Minchofalt"/>
          <w:bCs/>
          <w:lang w:val="fr-CA"/>
        </w:rPr>
      </w:pPr>
      <w:r w:rsidRPr="00D63E83">
        <w:rPr>
          <w:rFonts w:eastAsia="MS Minchofalt"/>
          <w:b/>
          <w:bCs/>
          <w:lang w:val="fr-CA"/>
        </w:rPr>
        <w:t xml:space="preserve">viśvanāthaḥ : </w:t>
      </w:r>
      <w:r w:rsidRPr="00D63E83">
        <w:rPr>
          <w:lang w:val="fr-CA"/>
        </w:rPr>
        <w:t>pratiṣṭhādīnāṁ pārthakyena sāmastyena ca phala</w:t>
      </w:r>
      <w:r>
        <w:rPr>
          <w:lang w:val="fr-CA"/>
        </w:rPr>
        <w:t>m ā</w:t>
      </w:r>
      <w:r w:rsidRPr="00D63E83">
        <w:rPr>
          <w:lang w:val="fr-CA"/>
        </w:rPr>
        <w:t>ha—pratiṣṭhayā bhagavat-pratimā-sthāpanena, sadmanā mandira-nirmāṇena pūjādi-nirvāheṇa mat-sāmyatāṁ mat-sārūpyaṁ svārtha ṣyāñ ||52||</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jc w:val="center"/>
        <w:rPr>
          <w:rFonts w:eastAsia="MS Minchofalt"/>
          <w:b/>
          <w:bCs/>
          <w:lang w:val="fr-CA"/>
        </w:rPr>
      </w:pPr>
      <w:r w:rsidRPr="00D63E83">
        <w:rPr>
          <w:rFonts w:eastAsia="MS Minchofalt"/>
          <w:b/>
          <w:bCs/>
          <w:lang w:val="fr-CA"/>
        </w:rPr>
        <w:t>|| 11.27.53 ||</w:t>
      </w:r>
    </w:p>
    <w:p w:rsidR="009072E6" w:rsidRPr="00D63E83"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mā</w:t>
      </w:r>
      <w:r>
        <w:rPr>
          <w:rFonts w:eastAsia="MS Minchofalt"/>
          <w:lang w:val="fr-CA"/>
        </w:rPr>
        <w:t>m e</w:t>
      </w:r>
      <w:r w:rsidRPr="00D63E83">
        <w:rPr>
          <w:rFonts w:eastAsia="MS Minchofalt"/>
          <w:lang w:val="fr-CA"/>
        </w:rPr>
        <w:t>va nairapekṣyeṇa bhakti-yogena vindati |</w:t>
      </w:r>
    </w:p>
    <w:p w:rsidR="009072E6" w:rsidRPr="00D63E83" w:rsidRDefault="009072E6" w:rsidP="009072E6">
      <w:pPr>
        <w:pStyle w:val="Versequote"/>
        <w:rPr>
          <w:rFonts w:eastAsia="MS Minchofalt"/>
          <w:lang w:val="fr-CA"/>
        </w:rPr>
      </w:pPr>
      <w:r w:rsidRPr="00D63E83">
        <w:rPr>
          <w:rFonts w:eastAsia="MS Minchofalt"/>
          <w:lang w:val="fr-CA"/>
        </w:rPr>
        <w:t>bhakti-yogaṁ sa labhata evaṁ yaḥ pūjayeta mā</w:t>
      </w:r>
      <w:r>
        <w:rPr>
          <w:rFonts w:eastAsia="MS Minchofalt"/>
          <w:lang w:val="fr-CA"/>
        </w:rPr>
        <w:t>m |</w:t>
      </w:r>
      <w:r w:rsidRPr="00D63E83">
        <w:rPr>
          <w:rFonts w:eastAsia="MS Minchofalt"/>
          <w:lang w:val="fr-CA"/>
        </w:rPr>
        <w:t>|</w:t>
      </w:r>
    </w:p>
    <w:p w:rsidR="009072E6" w:rsidRPr="00D63E83" w:rsidRDefault="009072E6" w:rsidP="009072E6">
      <w:pPr>
        <w:jc w:val="center"/>
        <w:rPr>
          <w:rFonts w:eastAsia="MS Minchofalt"/>
          <w:b/>
          <w:bCs/>
          <w:lang w:val="fr-CA"/>
        </w:rPr>
      </w:pPr>
    </w:p>
    <w:p w:rsidR="009072E6" w:rsidRPr="00D63E83" w:rsidRDefault="009072E6" w:rsidP="009072E6">
      <w:pPr>
        <w:rPr>
          <w:rFonts w:eastAsia="MS Minchofalt"/>
          <w:bCs/>
          <w:lang w:val="fr-CA"/>
        </w:rPr>
      </w:pPr>
      <w:r w:rsidRPr="00D63E83">
        <w:rPr>
          <w:rFonts w:eastAsia="MS Minchofalt"/>
          <w:b/>
          <w:bCs/>
          <w:lang w:val="fr-CA"/>
        </w:rPr>
        <w:t>madhvaḥ :</w:t>
      </w:r>
      <w:r w:rsidRPr="00D63E83">
        <w:rPr>
          <w:rFonts w:eastAsia="MS Minchofalt"/>
          <w:bCs/>
          <w:color w:val="0000FF"/>
          <w:lang w:val="fr-CA"/>
        </w:rPr>
        <w:t xml:space="preserve"> </w:t>
      </w:r>
      <w:r w:rsidRPr="00D63E83">
        <w:rPr>
          <w:rFonts w:eastAsia="MS Minchofalt"/>
          <w:bCs/>
          <w:lang w:val="fr-CA"/>
        </w:rPr>
        <w:t>nairapekṣyeṇa bhakti-yogenaiva sāmya</w:t>
      </w:r>
      <w:r>
        <w:rPr>
          <w:rFonts w:eastAsia="MS Minchofalt"/>
          <w:bCs/>
          <w:lang w:val="fr-CA"/>
        </w:rPr>
        <w:t>m i</w:t>
      </w:r>
      <w:r w:rsidRPr="00D63E83">
        <w:rPr>
          <w:rFonts w:eastAsia="MS Minchofalt"/>
          <w:bCs/>
          <w:lang w:val="fr-CA"/>
        </w:rPr>
        <w:t>ty arthaḥ |</w:t>
      </w:r>
    </w:p>
    <w:p w:rsidR="009072E6" w:rsidRPr="00D63E83" w:rsidRDefault="009072E6" w:rsidP="009072E6">
      <w:pPr>
        <w:rPr>
          <w:rFonts w:eastAsia="MS Minchofalt"/>
          <w:bCs/>
          <w:lang w:val="fr-CA"/>
        </w:rPr>
      </w:pPr>
    </w:p>
    <w:p w:rsidR="009072E6" w:rsidRPr="00D63E83" w:rsidRDefault="009072E6" w:rsidP="009072E6">
      <w:pPr>
        <w:pStyle w:val="Cita"/>
        <w:rPr>
          <w:rFonts w:eastAsia="MS Minchofalt"/>
          <w:color w:val="0000FF"/>
          <w:lang w:val="fr-CA"/>
        </w:rPr>
      </w:pPr>
      <w:r w:rsidRPr="00D63E83">
        <w:rPr>
          <w:rFonts w:eastAsia="MS Minchofalt"/>
          <w:color w:val="0000FF"/>
          <w:lang w:val="fr-CA"/>
        </w:rPr>
        <w:t>nirduḥkhatvaṁ hareḥ sāmyaṁ na tādṛśa-sukhātmatā |</w:t>
      </w:r>
    </w:p>
    <w:p w:rsidR="009072E6" w:rsidRPr="00D63E83" w:rsidRDefault="009072E6" w:rsidP="009072E6">
      <w:pPr>
        <w:pStyle w:val="Cita"/>
        <w:rPr>
          <w:rFonts w:eastAsia="MS Minchofalt"/>
          <w:lang w:val="fr-CA"/>
        </w:rPr>
      </w:pPr>
      <w:r w:rsidRPr="00D63E83">
        <w:rPr>
          <w:rFonts w:eastAsia="MS Minchofalt"/>
          <w:color w:val="0000FF"/>
          <w:lang w:val="fr-CA"/>
        </w:rPr>
        <w:t xml:space="preserve">sarvottamaḥ sadānadaḥ kathaṁ kasya kadāpyate || </w:t>
      </w:r>
      <w:r w:rsidRPr="00D63E83">
        <w:rPr>
          <w:rFonts w:eastAsia="MS Minchofalt"/>
          <w:lang w:val="fr-CA"/>
        </w:rPr>
        <w:t>iti prakṛte |</w:t>
      </w:r>
    </w:p>
    <w:p w:rsidR="009072E6" w:rsidRPr="00D63E83" w:rsidRDefault="009072E6" w:rsidP="009072E6">
      <w:pPr>
        <w:pStyle w:val="Cita"/>
        <w:rPr>
          <w:rFonts w:eastAsia="MS Minchofalt"/>
          <w:lang w:val="fr-CA"/>
        </w:rPr>
      </w:pPr>
    </w:p>
    <w:p w:rsidR="009072E6" w:rsidRPr="00D63E83" w:rsidRDefault="009072E6" w:rsidP="009072E6">
      <w:pPr>
        <w:pStyle w:val="Cita"/>
        <w:rPr>
          <w:rFonts w:eastAsia="MS Minchofalt"/>
          <w:color w:val="0000FF"/>
          <w:lang w:val="fr-CA"/>
        </w:rPr>
      </w:pPr>
      <w:r w:rsidRPr="00D63E83">
        <w:rPr>
          <w:rFonts w:eastAsia="MS Minchofalt"/>
          <w:color w:val="0000FF"/>
          <w:lang w:val="fr-CA"/>
        </w:rPr>
        <w:t>ādhipatyaṁ trilokasya yogyānā</w:t>
      </w:r>
      <w:r>
        <w:rPr>
          <w:rFonts w:eastAsia="MS Minchofalt"/>
          <w:color w:val="0000FF"/>
          <w:lang w:val="fr-CA"/>
        </w:rPr>
        <w:t>m i</w:t>
      </w:r>
      <w:r w:rsidRPr="00D63E83">
        <w:rPr>
          <w:rFonts w:eastAsia="MS Minchofalt"/>
          <w:color w:val="0000FF"/>
          <w:lang w:val="fr-CA"/>
        </w:rPr>
        <w:t>ndratā smṛtā |</w:t>
      </w:r>
    </w:p>
    <w:p w:rsidR="009072E6" w:rsidRPr="00D63E83" w:rsidRDefault="009072E6" w:rsidP="009072E6">
      <w:pPr>
        <w:pStyle w:val="Cita"/>
        <w:rPr>
          <w:rFonts w:eastAsia="MS Minchofalt"/>
          <w:color w:val="0000FF"/>
          <w:lang w:val="fr-CA"/>
        </w:rPr>
      </w:pPr>
      <w:r w:rsidRPr="00D63E83">
        <w:rPr>
          <w:rFonts w:eastAsia="MS Minchofalt"/>
          <w:color w:val="0000FF"/>
          <w:lang w:val="fr-CA"/>
        </w:rPr>
        <w:t>ayogyānāṁ trilokeṣu pūjyatvaṁ samudāhṛta</w:t>
      </w:r>
      <w:r>
        <w:rPr>
          <w:rFonts w:eastAsia="MS Minchofalt"/>
          <w:color w:val="0000FF"/>
          <w:lang w:val="fr-CA"/>
        </w:rPr>
        <w:t>m |</w:t>
      </w:r>
      <w:r w:rsidRPr="00D63E83">
        <w:rPr>
          <w:rFonts w:eastAsia="MS Minchofalt"/>
          <w:color w:val="0000FF"/>
          <w:lang w:val="fr-CA"/>
        </w:rPr>
        <w:t>|</w:t>
      </w:r>
    </w:p>
    <w:p w:rsidR="009072E6" w:rsidRPr="00D63E83" w:rsidRDefault="009072E6" w:rsidP="009072E6">
      <w:pPr>
        <w:pStyle w:val="Cita"/>
        <w:rPr>
          <w:rFonts w:eastAsia="MS Minchofalt"/>
          <w:color w:val="0000FF"/>
          <w:lang w:val="fr-CA"/>
        </w:rPr>
      </w:pPr>
      <w:r w:rsidRPr="00D63E83">
        <w:rPr>
          <w:rFonts w:eastAsia="MS Minchofalt"/>
          <w:color w:val="0000FF"/>
          <w:lang w:val="fr-CA"/>
        </w:rPr>
        <w:t>tad bhavet parayā bhaktyā viṣṇor ālaya-kāriṇaḥ |</w:t>
      </w:r>
    </w:p>
    <w:p w:rsidR="009072E6" w:rsidRPr="00D63E83" w:rsidRDefault="009072E6" w:rsidP="009072E6">
      <w:pPr>
        <w:pStyle w:val="Cita"/>
        <w:rPr>
          <w:rFonts w:eastAsia="MS Minchofalt"/>
          <w:color w:val="0000FF"/>
          <w:lang w:val="fr-CA"/>
        </w:rPr>
      </w:pPr>
      <w:r w:rsidRPr="00D63E83">
        <w:rPr>
          <w:rFonts w:eastAsia="MS Minchofalt"/>
          <w:color w:val="0000FF"/>
          <w:lang w:val="fr-CA"/>
        </w:rPr>
        <w:t>tato’py udriktayā bhaktyā viṣṇuṁ pūjayatā sadā |</w:t>
      </w:r>
    </w:p>
    <w:p w:rsidR="009072E6" w:rsidRPr="00D63E83" w:rsidRDefault="009072E6" w:rsidP="009072E6">
      <w:pPr>
        <w:pStyle w:val="Cita"/>
        <w:rPr>
          <w:rFonts w:eastAsia="MS Minchofalt"/>
          <w:lang w:val="fr-CA"/>
        </w:rPr>
      </w:pPr>
      <w:r w:rsidRPr="00D63E83">
        <w:rPr>
          <w:rFonts w:eastAsia="MS Minchofalt"/>
          <w:color w:val="0000FF"/>
          <w:lang w:val="fr-CA"/>
        </w:rPr>
        <w:t xml:space="preserve">avāpyate brahma-lokas tad udriktaś ca mucyate || </w:t>
      </w:r>
      <w:r w:rsidRPr="00D63E83">
        <w:rPr>
          <w:rFonts w:eastAsia="MS Minchofalt"/>
          <w:lang w:val="fr-CA"/>
        </w:rPr>
        <w:t>iti ca ||53||</w:t>
      </w:r>
    </w:p>
    <w:p w:rsidR="009072E6" w:rsidRPr="00D63E83" w:rsidRDefault="009072E6" w:rsidP="009072E6">
      <w:pPr>
        <w:jc w:val="center"/>
        <w:rPr>
          <w:rFonts w:eastAsia="MS Minchofalt"/>
          <w:b/>
          <w:bCs/>
          <w:lang w:val="fr-CA"/>
        </w:rPr>
      </w:pPr>
    </w:p>
    <w:p w:rsidR="009072E6" w:rsidRPr="00D63E83" w:rsidRDefault="009072E6" w:rsidP="009072E6">
      <w:pPr>
        <w:ind w:right="-199"/>
        <w:rPr>
          <w:lang w:val="fr-CA"/>
        </w:rPr>
      </w:pPr>
      <w:r w:rsidRPr="00D63E83">
        <w:rPr>
          <w:rFonts w:eastAsia="MS Minchofalt"/>
          <w:b/>
          <w:bCs/>
          <w:lang w:val="fr-CA"/>
        </w:rPr>
        <w:t xml:space="preserve">śrīdharaḥ : </w:t>
      </w:r>
      <w:r w:rsidRPr="00D63E83">
        <w:rPr>
          <w:lang w:val="fr-CA"/>
        </w:rPr>
        <w:t>sa-kāmaṁ pratyukta</w:t>
      </w:r>
      <w:r>
        <w:rPr>
          <w:lang w:val="fr-CA"/>
        </w:rPr>
        <w:t>m a</w:t>
      </w:r>
      <w:r w:rsidRPr="00D63E83">
        <w:rPr>
          <w:lang w:val="fr-CA"/>
        </w:rPr>
        <w:t>haituka-bhaktaṁ pratyāha—māmeveti | ahaituko bhakti-yoga eva kathaṁ bhavati tatrāha—bhakti-yoga</w:t>
      </w:r>
      <w:r>
        <w:rPr>
          <w:lang w:val="fr-CA"/>
        </w:rPr>
        <w:t>m i</w:t>
      </w:r>
      <w:r w:rsidRPr="00D63E83">
        <w:rPr>
          <w:lang w:val="fr-CA"/>
        </w:rPr>
        <w:t>ti |</w:t>
      </w:r>
    </w:p>
    <w:p w:rsidR="009072E6" w:rsidRPr="00D63E83" w:rsidRDefault="009072E6" w:rsidP="009072E6">
      <w:pPr>
        <w:ind w:right="-199"/>
        <w:rPr>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sidRPr="00D63E83">
        <w:rPr>
          <w:lang w:val="fr-CA"/>
        </w:rPr>
        <w:t>nairapekṣyeṇa nirupādhināhaitukena | bhaktiṁ vinānyāpekṣāntara-śūnyenety arthaḥ | ahaituka-bhakti-yoga eva kathaṁ syāt ? sa ca bhakti-yoga evaṁ pūjayāpi syād ity āha—bhaktīti | eva</w:t>
      </w:r>
      <w:r>
        <w:rPr>
          <w:lang w:val="fr-CA"/>
        </w:rPr>
        <w:t>m i</w:t>
      </w:r>
      <w:r w:rsidRPr="00D63E83">
        <w:rPr>
          <w:lang w:val="fr-CA"/>
        </w:rPr>
        <w:t xml:space="preserve">ty api nairapekṣyeṇaivety arthaḥ ||53|| </w:t>
      </w:r>
      <w:r w:rsidRPr="00D63E83">
        <w:rPr>
          <w:rFonts w:eastAsia="MS Minchofalt"/>
          <w:lang w:val="fr-CA"/>
        </w:rPr>
        <w:t>[bhakti-sandarbha 297]</w:t>
      </w:r>
    </w:p>
    <w:p w:rsidR="009072E6" w:rsidRPr="00D63E83" w:rsidRDefault="009072E6" w:rsidP="009072E6">
      <w:pPr>
        <w:rPr>
          <w:rFonts w:eastAsia="MS Minchofalt"/>
          <w:lang w:val="fr-CA"/>
        </w:rPr>
      </w:pPr>
    </w:p>
    <w:p w:rsidR="009072E6" w:rsidRPr="00D63E83" w:rsidRDefault="009072E6" w:rsidP="009072E6">
      <w:pPr>
        <w:ind w:right="-199"/>
        <w:rPr>
          <w:lang w:val="fr-CA"/>
        </w:rPr>
      </w:pPr>
      <w:r w:rsidRPr="00D63E83">
        <w:rPr>
          <w:b/>
          <w:bCs/>
          <w:lang w:val="fr-CA"/>
        </w:rPr>
        <w:t xml:space="preserve">viśvanāthaḥ : </w:t>
      </w:r>
      <w:r w:rsidRPr="00D63E83">
        <w:rPr>
          <w:bCs/>
          <w:lang w:val="fr-CA"/>
        </w:rPr>
        <w:t>yas tu nairapkeṣyeṇa jñāna-karma-kāmanāntara-rāhityenaiva evaṁ māṁ pūjayet arcanaṁ kuryāt | yad vā dhana-kṣetrāpaṇādi-dānena pūjāṁ kārayet sa bhakti-yogaṁ premāṇaṁ labhate | tataś ca bhakti-yogena premṇā mā</w:t>
      </w:r>
      <w:r>
        <w:rPr>
          <w:bCs/>
          <w:lang w:val="fr-CA"/>
        </w:rPr>
        <w:t>m e</w:t>
      </w:r>
      <w:r w:rsidRPr="00D63E83">
        <w:rPr>
          <w:bCs/>
          <w:lang w:val="fr-CA"/>
        </w:rPr>
        <w:t>va vindati ||53||</w:t>
      </w:r>
    </w:p>
    <w:p w:rsidR="009072E6" w:rsidRPr="00D63E83" w:rsidRDefault="009072E6" w:rsidP="009072E6">
      <w:pPr>
        <w:rPr>
          <w:rFonts w:eastAsia="MS Minchofalt"/>
          <w:b/>
          <w:bCs/>
          <w:lang w:val="fr-CA"/>
        </w:rPr>
      </w:pPr>
    </w:p>
    <w:p w:rsidR="009072E6" w:rsidRPr="00D63E83" w:rsidRDefault="009072E6" w:rsidP="009072E6">
      <w:pPr>
        <w:jc w:val="center"/>
        <w:rPr>
          <w:rFonts w:eastAsia="MS Minchofalt"/>
          <w:lang w:val="fr-CA"/>
        </w:rPr>
      </w:pPr>
      <w:r w:rsidRPr="00D63E83">
        <w:rPr>
          <w:rFonts w:eastAsia="MS Minchofalt"/>
          <w:lang w:val="fr-CA"/>
        </w:rPr>
        <w:t xml:space="preserve"> </w:t>
      </w:r>
      <w:r>
        <w:rPr>
          <w:rFonts w:eastAsia="MS Minchofalt"/>
          <w:lang w:val="fr-CA"/>
        </w:rPr>
        <w:t>—</w:t>
      </w:r>
      <w:r w:rsidRPr="00D63E83">
        <w:rPr>
          <w:rFonts w:eastAsia="MS Minchofalt"/>
          <w:lang w:val="fr-CA"/>
        </w:rPr>
        <w:t>o)0(o</w:t>
      </w:r>
      <w:r>
        <w:rPr>
          <w:rFonts w:eastAsia="MS Minchofalt"/>
          <w:lang w:val="fr-CA"/>
        </w:rPr>
        <w:t>—</w:t>
      </w:r>
    </w:p>
    <w:p w:rsidR="009072E6" w:rsidRPr="00D63E83" w:rsidRDefault="009072E6" w:rsidP="009072E6">
      <w:pPr>
        <w:jc w:val="center"/>
        <w:rPr>
          <w:rFonts w:eastAsia="MS Minchofalt"/>
          <w:b/>
          <w:bCs/>
          <w:lang w:val="fr-CA"/>
        </w:rPr>
      </w:pPr>
    </w:p>
    <w:p w:rsidR="009072E6" w:rsidRDefault="009072E6" w:rsidP="009072E6">
      <w:pPr>
        <w:jc w:val="center"/>
        <w:rPr>
          <w:rFonts w:eastAsia="MS Minchofalt"/>
          <w:b/>
          <w:bCs/>
          <w:lang w:val="fr-CA"/>
        </w:rPr>
      </w:pPr>
      <w:r w:rsidRPr="00D63E83">
        <w:rPr>
          <w:rFonts w:eastAsia="MS Minchofalt"/>
          <w:b/>
          <w:bCs/>
          <w:lang w:val="fr-CA"/>
        </w:rPr>
        <w:t xml:space="preserve">|| </w:t>
      </w:r>
      <w:r>
        <w:rPr>
          <w:rFonts w:eastAsia="MS Minchofalt"/>
          <w:b/>
          <w:bCs/>
          <w:lang w:val="fr-CA"/>
        </w:rPr>
        <w:t>11.27.54 ||</w:t>
      </w:r>
    </w:p>
    <w:p w:rsidR="009072E6" w:rsidRDefault="009072E6" w:rsidP="009072E6">
      <w:pPr>
        <w:jc w:val="center"/>
        <w:rPr>
          <w:rFonts w:eastAsia="MS Minchofalt"/>
          <w:b/>
          <w:bCs/>
          <w:lang w:val="fr-CA"/>
        </w:rPr>
      </w:pPr>
    </w:p>
    <w:p w:rsidR="009072E6" w:rsidRPr="00D63E83" w:rsidRDefault="009072E6" w:rsidP="009072E6">
      <w:pPr>
        <w:pStyle w:val="Versequote"/>
        <w:rPr>
          <w:rFonts w:eastAsia="MS Minchofalt"/>
          <w:lang w:val="fr-CA"/>
        </w:rPr>
      </w:pPr>
      <w:r w:rsidRPr="00D63E83">
        <w:rPr>
          <w:rFonts w:eastAsia="MS Minchofalt"/>
          <w:lang w:val="fr-CA"/>
        </w:rPr>
        <w:t>yaḥ sva-dattāṁ parair dattāṁ hareta sura-viprayoḥ |</w:t>
      </w:r>
    </w:p>
    <w:p w:rsidR="009072E6" w:rsidRPr="00D63E83" w:rsidRDefault="009072E6" w:rsidP="009072E6">
      <w:pPr>
        <w:pStyle w:val="Versequote"/>
        <w:rPr>
          <w:rFonts w:eastAsia="MS Minchofalt"/>
          <w:lang w:val="fr-CA"/>
        </w:rPr>
      </w:pPr>
      <w:r w:rsidRPr="00D63E83">
        <w:rPr>
          <w:rFonts w:eastAsia="MS Minchofalt"/>
          <w:lang w:val="fr-CA"/>
        </w:rPr>
        <w:t>vṛttiṁ sa jāyate viḍ-bhug varṣāṇā</w:t>
      </w:r>
      <w:r>
        <w:rPr>
          <w:rFonts w:eastAsia="MS Minchofalt"/>
          <w:lang w:val="fr-CA"/>
        </w:rPr>
        <w:t>m a</w:t>
      </w:r>
      <w:r w:rsidRPr="00D63E83">
        <w:rPr>
          <w:rFonts w:eastAsia="MS Minchofalt"/>
          <w:lang w:val="fr-CA"/>
        </w:rPr>
        <w:t>yutāyuta</w:t>
      </w:r>
      <w:r>
        <w:rPr>
          <w:rFonts w:eastAsia="MS Minchofalt"/>
          <w:lang w:val="fr-CA"/>
        </w:rPr>
        <w:t>m |</w:t>
      </w:r>
      <w:r w:rsidRPr="00D63E83">
        <w:rPr>
          <w:rFonts w:eastAsia="MS Minchofalt"/>
          <w:lang w:val="fr-CA"/>
        </w:rPr>
        <w:t>|</w:t>
      </w:r>
    </w:p>
    <w:p w:rsidR="009072E6" w:rsidRDefault="009072E6" w:rsidP="009072E6">
      <w:pPr>
        <w:jc w:val="center"/>
        <w:rPr>
          <w:rFonts w:eastAsia="MS Minchofalt"/>
          <w:lang w:val="fr-CA"/>
        </w:rPr>
      </w:pPr>
    </w:p>
    <w:p w:rsidR="009072E6" w:rsidRPr="00D63E83" w:rsidRDefault="009072E6" w:rsidP="009072E6">
      <w:pPr>
        <w:ind w:right="-199"/>
        <w:rPr>
          <w:lang w:val="fr-CA"/>
        </w:rPr>
      </w:pPr>
      <w:r w:rsidRPr="00D63E83">
        <w:rPr>
          <w:rFonts w:eastAsia="MS Minchofalt"/>
          <w:b/>
          <w:bCs/>
          <w:lang w:val="fr-CA"/>
        </w:rPr>
        <w:t xml:space="preserve">śrīdharaḥ : </w:t>
      </w:r>
      <w:r w:rsidRPr="00D63E83">
        <w:rPr>
          <w:lang w:val="fr-CA"/>
        </w:rPr>
        <w:t>dātuḥ phala</w:t>
      </w:r>
      <w:r>
        <w:rPr>
          <w:lang w:val="fr-CA"/>
        </w:rPr>
        <w:t>m u</w:t>
      </w:r>
      <w:r w:rsidRPr="00D63E83">
        <w:rPr>
          <w:lang w:val="fr-CA"/>
        </w:rPr>
        <w:t>ktam, apahartāraṁ nindati, ya iti | viḍ-bhuk viṣṭhā-bhojī kṛmiḥ |</w:t>
      </w:r>
    </w:p>
    <w:p w:rsidR="009072E6" w:rsidRPr="00D63E83" w:rsidRDefault="009072E6" w:rsidP="009072E6">
      <w:pPr>
        <w:ind w:right="-199"/>
        <w:rPr>
          <w:lang w:val="fr-CA"/>
        </w:rPr>
      </w:pPr>
    </w:p>
    <w:p w:rsidR="009072E6" w:rsidRPr="00D63E83" w:rsidRDefault="009072E6" w:rsidP="009072E6">
      <w:pPr>
        <w:rPr>
          <w:rFonts w:eastAsia="MS Minchofalt"/>
          <w:b/>
          <w:bCs/>
          <w:lang w:val="fr-CA"/>
        </w:rPr>
      </w:pPr>
      <w:r w:rsidRPr="00D63E83">
        <w:rPr>
          <w:rFonts w:eastAsia="MS Minchofalt"/>
          <w:b/>
          <w:bCs/>
          <w:lang w:val="fr-CA"/>
        </w:rPr>
        <w:t xml:space="preserve">krama-sandarbhaḥ : </w:t>
      </w:r>
      <w:r>
        <w:rPr>
          <w:rFonts w:eastAsia="MS Minchofalt"/>
          <w:i/>
          <w:iCs/>
          <w:lang w:val="fr-CA"/>
        </w:rPr>
        <w:t>na vyākhyātam.</w:t>
      </w:r>
    </w:p>
    <w:p w:rsidR="009072E6" w:rsidRPr="00D63E83" w:rsidRDefault="009072E6" w:rsidP="009072E6">
      <w:pPr>
        <w:rPr>
          <w:rFonts w:eastAsia="MS Minchofalt"/>
          <w:lang w:val="fr-CA"/>
        </w:rPr>
      </w:pPr>
    </w:p>
    <w:p w:rsidR="009072E6" w:rsidRDefault="009072E6" w:rsidP="009072E6">
      <w:pPr>
        <w:ind w:right="-199"/>
        <w:rPr>
          <w:lang w:val="fr-CA"/>
        </w:rPr>
      </w:pPr>
      <w:r w:rsidRPr="00D63E83">
        <w:rPr>
          <w:rFonts w:eastAsia="MS Minchofalt"/>
          <w:b/>
          <w:bCs/>
          <w:lang w:val="fr-CA"/>
        </w:rPr>
        <w:t xml:space="preserve">viśvanāthaḥ : </w:t>
      </w:r>
      <w:r>
        <w:rPr>
          <w:lang w:val="fr-CA"/>
        </w:rPr>
        <w:t>bhagavat-pūjārthaṁ dhana-kṣetrādi-dātur vividhaṁ phalam uktam | tad-apahartuḥ phalam āha—ya iti ||54||</w:t>
      </w:r>
    </w:p>
    <w:p w:rsidR="009072E6" w:rsidRDefault="009072E6" w:rsidP="009072E6">
      <w:pPr>
        <w:ind w:right="-199"/>
        <w:rPr>
          <w:lang w:val="fr-CA"/>
        </w:rPr>
      </w:pPr>
    </w:p>
    <w:p w:rsidR="009072E6" w:rsidRPr="00081FDB" w:rsidRDefault="009072E6" w:rsidP="009072E6">
      <w:pPr>
        <w:jc w:val="center"/>
        <w:rPr>
          <w:rFonts w:eastAsia="MS Minchofalt"/>
          <w:lang w:val="en-US"/>
        </w:rPr>
      </w:pPr>
      <w:r w:rsidRPr="00D63E83">
        <w:rPr>
          <w:rFonts w:eastAsia="MS Minchofalt"/>
          <w:lang w:val="fr-CA"/>
        </w:rPr>
        <w:t xml:space="preserve"> </w:t>
      </w:r>
      <w:r w:rsidRPr="00081FDB">
        <w:rPr>
          <w:rFonts w:eastAsia="MS Minchofalt"/>
          <w:lang w:val="en-US"/>
        </w:rPr>
        <w:t>—o)0(o—</w:t>
      </w:r>
    </w:p>
    <w:p w:rsidR="009072E6" w:rsidRPr="00081FDB" w:rsidRDefault="009072E6" w:rsidP="009072E6">
      <w:pPr>
        <w:rPr>
          <w:rFonts w:eastAsia="MS Minchofalt"/>
          <w:lang w:val="en-US"/>
        </w:rPr>
      </w:pPr>
    </w:p>
    <w:p w:rsidR="009072E6" w:rsidRPr="00081FDB" w:rsidRDefault="009072E6" w:rsidP="009072E6">
      <w:pPr>
        <w:jc w:val="center"/>
        <w:rPr>
          <w:rFonts w:eastAsia="MS Minchofalt"/>
          <w:b/>
          <w:bCs/>
          <w:lang w:val="en-US"/>
        </w:rPr>
      </w:pPr>
      <w:r w:rsidRPr="00081FDB">
        <w:rPr>
          <w:rFonts w:eastAsia="MS Minchofalt"/>
          <w:b/>
          <w:bCs/>
          <w:lang w:val="en-US"/>
        </w:rPr>
        <w:t>|| 11.27.55 ||</w:t>
      </w:r>
    </w:p>
    <w:p w:rsidR="009072E6" w:rsidRPr="00081FDB" w:rsidRDefault="009072E6" w:rsidP="009072E6">
      <w:pPr>
        <w:jc w:val="center"/>
        <w:rPr>
          <w:rFonts w:eastAsia="MS Minchofalt"/>
          <w:b/>
          <w:bCs/>
          <w:lang w:val="en-US"/>
        </w:rPr>
      </w:pPr>
    </w:p>
    <w:p w:rsidR="009072E6" w:rsidRPr="00081FDB" w:rsidRDefault="009072E6" w:rsidP="009072E6">
      <w:pPr>
        <w:jc w:val="center"/>
        <w:rPr>
          <w:rFonts w:eastAsia="MS Minchofalt"/>
          <w:b/>
          <w:bCs/>
          <w:sz w:val="28"/>
          <w:lang w:val="en-US"/>
        </w:rPr>
      </w:pPr>
      <w:r w:rsidRPr="00081FDB">
        <w:rPr>
          <w:rFonts w:eastAsia="MS Minchofalt"/>
          <w:b/>
          <w:bCs/>
          <w:sz w:val="28"/>
          <w:lang w:val="en-US"/>
        </w:rPr>
        <w:t>kartuś ca sārather hetor anumoditur eva ca |</w:t>
      </w:r>
    </w:p>
    <w:p w:rsidR="009072E6" w:rsidRPr="00081FDB" w:rsidRDefault="009072E6" w:rsidP="009072E6">
      <w:pPr>
        <w:jc w:val="center"/>
        <w:rPr>
          <w:rFonts w:eastAsia="MS Minchofalt"/>
          <w:b/>
          <w:bCs/>
          <w:sz w:val="28"/>
          <w:lang w:val="en-US"/>
        </w:rPr>
      </w:pPr>
      <w:r w:rsidRPr="00081FDB">
        <w:rPr>
          <w:rFonts w:eastAsia="MS Minchofalt"/>
          <w:b/>
          <w:bCs/>
          <w:sz w:val="28"/>
          <w:lang w:val="en-US"/>
        </w:rPr>
        <w:t>karmaṇāṁ bhāginaḥ pretya bhūyo bhūyasi tat-phalam ||</w:t>
      </w:r>
    </w:p>
    <w:p w:rsidR="009072E6" w:rsidRPr="00081FDB" w:rsidRDefault="009072E6" w:rsidP="009072E6">
      <w:pPr>
        <w:rPr>
          <w:lang w:val="en-US"/>
        </w:rPr>
      </w:pPr>
    </w:p>
    <w:p w:rsidR="009072E6" w:rsidRPr="00081FDB" w:rsidRDefault="009072E6" w:rsidP="009072E6">
      <w:pPr>
        <w:rPr>
          <w:rFonts w:eastAsia="MS Minchofalt"/>
          <w:b/>
          <w:bCs/>
          <w:lang w:val="en-US"/>
        </w:rPr>
      </w:pPr>
      <w:r w:rsidRPr="00081FDB">
        <w:rPr>
          <w:rFonts w:eastAsia="MS Minchofalt"/>
          <w:b/>
          <w:bCs/>
          <w:lang w:val="en-US"/>
        </w:rPr>
        <w:t xml:space="preserve">śrīdharaḥ : </w:t>
      </w:r>
      <w:r w:rsidRPr="00081FDB">
        <w:rPr>
          <w:lang w:val="en-US"/>
        </w:rPr>
        <w:t>kartur yat phalaṁ tad evānyeṣām apīty āha—kartur iti | sāratheḥ saha-kāriṇo hetoḥ prayojakasyānumodituś ca pretyaitat phalam ity anvayaḥ | kutaḥ | yataḥ karmaṇām ete bhāgino bhāgārhāḥ | tatrāpi viśeṣam āha—bhūyasi karmaṇi sārathy-ādau ca bhūyo’dhikaṁ phalam iti |</w:t>
      </w:r>
    </w:p>
    <w:p w:rsidR="009072E6" w:rsidRPr="00081FDB" w:rsidRDefault="009072E6" w:rsidP="009072E6">
      <w:pPr>
        <w:rPr>
          <w:rFonts w:eastAsia="MS Minchofalt"/>
          <w:b/>
          <w:bCs/>
          <w:lang w:val="en-US"/>
        </w:rPr>
      </w:pPr>
    </w:p>
    <w:p w:rsidR="009072E6" w:rsidRPr="00081FDB" w:rsidRDefault="009072E6" w:rsidP="009072E6">
      <w:pPr>
        <w:rPr>
          <w:rFonts w:eastAsia="MS Minchofalt"/>
          <w:b/>
          <w:bCs/>
          <w:lang w:val="en-US"/>
        </w:rPr>
      </w:pPr>
      <w:r w:rsidRPr="00081FDB">
        <w:rPr>
          <w:rFonts w:eastAsia="MS Minchofalt"/>
          <w:b/>
          <w:bCs/>
          <w:lang w:val="en-US"/>
        </w:rPr>
        <w:t xml:space="preserve">krama-sandarbhaḥ : </w:t>
      </w:r>
      <w:r w:rsidRPr="00081FDB">
        <w:rPr>
          <w:lang w:val="en-US"/>
        </w:rPr>
        <w:t>na kevalaṁ dātr-apahartror eva tat-tat-phalam api tu tat-tat-sahāyādīnām apīty āha—kartur iti ||55||</w:t>
      </w:r>
    </w:p>
    <w:p w:rsidR="009072E6" w:rsidRPr="00081FDB" w:rsidRDefault="009072E6" w:rsidP="009072E6">
      <w:pPr>
        <w:rPr>
          <w:rFonts w:eastAsia="MS Minchofalt"/>
          <w:lang w:val="en-US"/>
        </w:rPr>
      </w:pPr>
    </w:p>
    <w:p w:rsidR="009072E6" w:rsidRPr="00081FDB" w:rsidRDefault="009072E6" w:rsidP="009072E6">
      <w:pPr>
        <w:rPr>
          <w:rFonts w:eastAsia="MS Minchofalt"/>
          <w:bCs/>
          <w:lang w:val="en-US"/>
        </w:rPr>
      </w:pPr>
      <w:r w:rsidRPr="00081FDB">
        <w:rPr>
          <w:rFonts w:eastAsia="MS Minchofalt"/>
          <w:b/>
          <w:bCs/>
          <w:lang w:val="en-US"/>
        </w:rPr>
        <w:t>viśvanāthaḥ :</w:t>
      </w:r>
      <w:r w:rsidRPr="00081FDB">
        <w:rPr>
          <w:rFonts w:eastAsia="MS Minchofalt"/>
          <w:bCs/>
          <w:lang w:val="en-US"/>
        </w:rPr>
        <w:t xml:space="preserve"> apahartur yat phalaṁ tad eva tat-sahāyādīnām api ity āha—kartur iti | sāratheḥ sahakāriṇaḥ hetoḥ prayojakasya, anumodituś ca pretya maraṇānantaraṁ tat-phalam ity anvayaḥ | kutaḥ ? yataḥ karmaṇām ete bhāginaḥ bhāgārhāḥ | tatrāpi viśeṣam āha—bhūyasi karmaṇi sārathyādau bhūyo’dhikam eva phalam ||</w:t>
      </w:r>
    </w:p>
    <w:p w:rsidR="009072E6" w:rsidRPr="00081FDB" w:rsidRDefault="009072E6" w:rsidP="009072E6">
      <w:pPr>
        <w:rPr>
          <w:rFonts w:eastAsia="MS Minchofalt"/>
          <w:bCs/>
          <w:lang w:val="en-US"/>
        </w:rPr>
      </w:pPr>
    </w:p>
    <w:p w:rsidR="009072E6" w:rsidRPr="00081FDB" w:rsidRDefault="009072E6" w:rsidP="009072E6">
      <w:pPr>
        <w:jc w:val="center"/>
        <w:rPr>
          <w:rFonts w:eastAsia="MS Minchofalt"/>
          <w:bCs/>
          <w:lang w:val="en-US"/>
        </w:rPr>
      </w:pPr>
      <w:r w:rsidRPr="00081FDB">
        <w:rPr>
          <w:rFonts w:eastAsia="MS Minchofalt"/>
          <w:bCs/>
          <w:lang w:val="en-US"/>
        </w:rPr>
        <w:t>iti sārārtha-darśinyāṁ harṣiṇyāṁ bhakta-cetasām |</w:t>
      </w:r>
    </w:p>
    <w:p w:rsidR="009072E6" w:rsidRPr="00081FDB" w:rsidRDefault="009072E6" w:rsidP="009072E6">
      <w:pPr>
        <w:jc w:val="center"/>
        <w:rPr>
          <w:rFonts w:eastAsia="MS Minchofalt"/>
          <w:bCs/>
          <w:lang w:val="en-US"/>
        </w:rPr>
      </w:pPr>
      <w:r w:rsidRPr="00081FDB">
        <w:rPr>
          <w:rFonts w:eastAsia="MS Minchofalt"/>
          <w:bCs/>
          <w:lang w:val="en-US"/>
        </w:rPr>
        <w:t>ekādaśe sapta-viṁśaḥ saṅgataḥ saṅgataḥ satām ||</w:t>
      </w:r>
    </w:p>
    <w:p w:rsidR="009072E6" w:rsidRPr="00081FDB" w:rsidRDefault="009072E6" w:rsidP="009072E6">
      <w:pPr>
        <w:jc w:val="center"/>
        <w:rPr>
          <w:rFonts w:eastAsia="MS Minchofalt"/>
          <w:bCs/>
          <w:lang w:val="en-US"/>
        </w:rPr>
      </w:pPr>
    </w:p>
    <w:p w:rsidR="009072E6" w:rsidRPr="00081FDB" w:rsidRDefault="009072E6" w:rsidP="009072E6">
      <w:pPr>
        <w:jc w:val="center"/>
        <w:rPr>
          <w:rFonts w:eastAsia="MS Minchofalt"/>
          <w:bCs/>
          <w:lang w:val="en-US"/>
        </w:rPr>
      </w:pPr>
      <w:r w:rsidRPr="00081FDB">
        <w:rPr>
          <w:rFonts w:eastAsia="MS Minchofalt"/>
          <w:bCs/>
          <w:lang w:val="en-US"/>
        </w:rPr>
        <w:t>—o)0(o—</w:t>
      </w:r>
    </w:p>
    <w:p w:rsidR="009072E6" w:rsidRPr="00081FDB" w:rsidRDefault="009072E6" w:rsidP="009072E6">
      <w:pPr>
        <w:jc w:val="center"/>
        <w:rPr>
          <w:rFonts w:eastAsia="MS Minchofalt"/>
          <w:bCs/>
          <w:lang w:val="en-US"/>
        </w:rPr>
      </w:pPr>
    </w:p>
    <w:p w:rsidR="009072E6" w:rsidRPr="00081FDB" w:rsidRDefault="009072E6" w:rsidP="009072E6">
      <w:pPr>
        <w:jc w:val="center"/>
        <w:rPr>
          <w:rFonts w:eastAsia="MS Minchofalt"/>
          <w:bCs/>
          <w:lang w:val="en-US"/>
        </w:rPr>
      </w:pPr>
      <w:r w:rsidRPr="00081FDB">
        <w:rPr>
          <w:rFonts w:eastAsia="MS Minchofalt"/>
          <w:bCs/>
          <w:lang w:val="en-US"/>
        </w:rPr>
        <w:t xml:space="preserve">iti śrīmad-bhāgavate mahā-purāṇe brahma-sūtra-bhāṣye </w:t>
      </w:r>
    </w:p>
    <w:p w:rsidR="009072E6" w:rsidRPr="00081FDB" w:rsidRDefault="009072E6" w:rsidP="009072E6">
      <w:pPr>
        <w:jc w:val="center"/>
        <w:rPr>
          <w:rFonts w:eastAsia="MS Minchofalt"/>
          <w:bCs/>
          <w:lang w:val="en-US"/>
        </w:rPr>
      </w:pPr>
      <w:r w:rsidRPr="00081FDB">
        <w:rPr>
          <w:rFonts w:eastAsia="MS Minchofalt"/>
          <w:bCs/>
          <w:lang w:val="en-US"/>
        </w:rPr>
        <w:t xml:space="preserve">pāramahaṁsa-saṁhitāyāṁ vaiyāsikyāṁ </w:t>
      </w:r>
    </w:p>
    <w:p w:rsidR="009072E6" w:rsidRPr="00081FDB" w:rsidRDefault="009072E6" w:rsidP="009072E6">
      <w:pPr>
        <w:jc w:val="center"/>
        <w:rPr>
          <w:rFonts w:eastAsia="MS Minchofalt"/>
          <w:bCs/>
          <w:lang w:val="en-US"/>
        </w:rPr>
      </w:pPr>
      <w:r w:rsidRPr="00081FDB">
        <w:rPr>
          <w:rFonts w:eastAsia="MS Minchofalt"/>
          <w:bCs/>
          <w:lang w:val="en-US"/>
        </w:rPr>
        <w:t>ekādaśa-skandhe kriyā-yogo nāma</w:t>
      </w:r>
    </w:p>
    <w:p w:rsidR="009072E6" w:rsidRDefault="009072E6" w:rsidP="009072E6">
      <w:pPr>
        <w:jc w:val="center"/>
        <w:rPr>
          <w:rFonts w:eastAsia="MS Minchofalt"/>
          <w:bCs/>
          <w:lang w:val="pl-PL"/>
        </w:rPr>
      </w:pPr>
      <w:r>
        <w:rPr>
          <w:rFonts w:eastAsia="MS Minchofalt"/>
          <w:bCs/>
          <w:lang w:val="pl-PL"/>
        </w:rPr>
        <w:t xml:space="preserve">saptaviṁśo’dhyāyaḥ </w:t>
      </w:r>
    </w:p>
    <w:p w:rsidR="009072E6" w:rsidRDefault="009072E6" w:rsidP="009072E6">
      <w:pPr>
        <w:jc w:val="center"/>
        <w:rPr>
          <w:lang w:val="pl-PL"/>
        </w:rPr>
      </w:pPr>
      <w:r>
        <w:rPr>
          <w:rFonts w:eastAsia="MS Minchofalt"/>
          <w:bCs/>
          <w:lang w:val="pl-PL"/>
        </w:rPr>
        <w:t>||11.27||</w:t>
      </w:r>
    </w:p>
    <w:p w:rsidR="009072E6" w:rsidRDefault="009072E6" w:rsidP="009072E6">
      <w:pPr>
        <w:rPr>
          <w:lang w:val="pl-PL"/>
        </w:rPr>
      </w:pPr>
      <w:r>
        <w:rPr>
          <w:lang w:val="pl-PL"/>
        </w:rPr>
        <w:t xml:space="preserve"> </w:t>
      </w:r>
    </w:p>
    <w:p w:rsidR="009072E6" w:rsidRDefault="009072E6" w:rsidP="009072E6">
      <w:pPr>
        <w:jc w:val="center"/>
        <w:rPr>
          <w:lang w:val="pl-PL"/>
        </w:rPr>
      </w:pPr>
      <w:r>
        <w:rPr>
          <w:lang w:val="pl-PL"/>
        </w:rPr>
        <w:br w:type="column"/>
        <w:t>(11.28)</w:t>
      </w:r>
    </w:p>
    <w:p w:rsidR="009072E6" w:rsidRPr="00447384" w:rsidRDefault="009072E6" w:rsidP="009072E6">
      <w:pPr>
        <w:pStyle w:val="Ttulo3"/>
        <w:rPr>
          <w:rFonts w:eastAsia="MS Minchofalt"/>
          <w:lang w:val="pl-PL"/>
        </w:rPr>
      </w:pPr>
      <w:r w:rsidRPr="00447384">
        <w:rPr>
          <w:rFonts w:eastAsia="MS Minchofalt"/>
          <w:lang w:val="pl-PL"/>
        </w:rPr>
        <w:t>athāṣṭāviṁśatitamo'dhyāyaḥ</w:t>
      </w:r>
    </w:p>
    <w:p w:rsidR="009072E6" w:rsidRDefault="009072E6" w:rsidP="009072E6">
      <w:pPr>
        <w:pStyle w:val="Ttulo2"/>
        <w:rPr>
          <w:rFonts w:eastAsia="MS Minchofalt"/>
          <w:lang w:val="pl-PL"/>
        </w:rPr>
      </w:pPr>
      <w:r>
        <w:rPr>
          <w:rFonts w:eastAsia="MS Minchofalt"/>
          <w:lang w:val="pl-PL"/>
        </w:rPr>
        <w:t>bhagavad-uddhava-saṁvāde paramārtha-nirṇayaḥ</w:t>
      </w:r>
    </w:p>
    <w:p w:rsidR="009072E6" w:rsidRPr="00447384" w:rsidRDefault="009072E6" w:rsidP="009072E6">
      <w:pPr>
        <w:rPr>
          <w:rFonts w:eastAsia="MS Minchofalt"/>
          <w:lang w:val="pl-PL"/>
        </w:rPr>
      </w:pPr>
    </w:p>
    <w:p w:rsidR="009072E6" w:rsidRPr="00447384" w:rsidRDefault="009072E6" w:rsidP="009072E6">
      <w:pPr>
        <w:jc w:val="center"/>
        <w:rPr>
          <w:rFonts w:eastAsia="MS Minchofalt"/>
          <w:b/>
          <w:bCs/>
          <w:lang w:val="pl-PL"/>
        </w:rPr>
      </w:pPr>
      <w:r w:rsidRPr="00447384">
        <w:rPr>
          <w:rFonts w:eastAsia="MS Minchofalt"/>
          <w:b/>
          <w:bCs/>
          <w:lang w:val="pl-PL"/>
        </w:rPr>
        <w:t>|| 11.28.1 ||</w:t>
      </w:r>
    </w:p>
    <w:p w:rsidR="009072E6" w:rsidRPr="00447384" w:rsidRDefault="009072E6" w:rsidP="009072E6">
      <w:pPr>
        <w:jc w:val="center"/>
        <w:rPr>
          <w:rFonts w:eastAsia="MS Minchofalt"/>
          <w:b/>
          <w:bCs/>
          <w:lang w:val="pl-PL"/>
        </w:rPr>
      </w:pPr>
    </w:p>
    <w:p w:rsidR="009072E6" w:rsidRPr="00447384" w:rsidRDefault="009072E6" w:rsidP="009072E6">
      <w:pPr>
        <w:jc w:val="center"/>
        <w:rPr>
          <w:rFonts w:eastAsia="MS Minchofalt"/>
          <w:b/>
          <w:bCs/>
          <w:lang w:val="pl-PL"/>
        </w:rPr>
      </w:pPr>
      <w:r w:rsidRPr="00447384">
        <w:rPr>
          <w:rFonts w:eastAsia="MS Minchofalt"/>
          <w:b/>
          <w:bCs/>
          <w:lang w:val="pl-PL"/>
        </w:rPr>
        <w:t>śrī-bhagavān uvāca—</w:t>
      </w:r>
    </w:p>
    <w:p w:rsidR="009072E6" w:rsidRDefault="009072E6" w:rsidP="009072E6">
      <w:pPr>
        <w:jc w:val="center"/>
        <w:rPr>
          <w:rFonts w:eastAsia="MS Minchofalt"/>
          <w:b/>
          <w:bCs/>
          <w:sz w:val="28"/>
          <w:lang w:val="pl-PL"/>
        </w:rPr>
      </w:pPr>
      <w:r>
        <w:rPr>
          <w:rFonts w:eastAsia="MS Minchofalt"/>
          <w:b/>
          <w:bCs/>
          <w:sz w:val="28"/>
          <w:lang w:val="pl-PL"/>
        </w:rPr>
        <w:t>para-svabhāva-karmāṇi na praśaṁsen na garhayet |</w:t>
      </w:r>
    </w:p>
    <w:p w:rsidR="009072E6" w:rsidRDefault="009072E6" w:rsidP="009072E6">
      <w:pPr>
        <w:jc w:val="center"/>
        <w:rPr>
          <w:rFonts w:eastAsia="MS Minchofalt"/>
          <w:b/>
          <w:bCs/>
          <w:sz w:val="28"/>
          <w:lang w:val="pl-PL"/>
        </w:rPr>
      </w:pPr>
      <w:r>
        <w:rPr>
          <w:rFonts w:eastAsia="MS Minchofalt"/>
          <w:b/>
          <w:bCs/>
          <w:sz w:val="28"/>
          <w:lang w:val="pl-PL"/>
        </w:rPr>
        <w:t>viśvam ekātmakaṁ paśyan prakṛtyā puruṣeṇa ca ||</w:t>
      </w:r>
    </w:p>
    <w:p w:rsidR="009072E6" w:rsidRDefault="009072E6" w:rsidP="009072E6">
      <w:pPr>
        <w:rPr>
          <w:rFonts w:eastAsia="MS Minchofalt"/>
          <w:lang w:val="pl-PL"/>
        </w:rPr>
      </w:pPr>
    </w:p>
    <w:p w:rsidR="009072E6" w:rsidRDefault="009072E6" w:rsidP="009072E6">
      <w:pPr>
        <w:rPr>
          <w:rFonts w:eastAsia="MS Minchofalt"/>
          <w:bCs/>
          <w:color w:val="0000FF"/>
          <w:lang w:val="pl-PL"/>
        </w:rPr>
      </w:pPr>
      <w:r>
        <w:rPr>
          <w:rFonts w:eastAsia="MS Minchofalt"/>
          <w:b/>
          <w:bCs/>
          <w:lang w:val="pl-PL"/>
        </w:rPr>
        <w:t xml:space="preserve">madhvaḥ : </w:t>
      </w:r>
      <w:r>
        <w:rPr>
          <w:rFonts w:eastAsia="MS Minchofalt"/>
          <w:bCs/>
          <w:color w:val="0000FF"/>
          <w:lang w:val="pl-PL"/>
        </w:rPr>
        <w:t>na praśaṁseta nindyāṁs tu praśaṁsyān naiva nindayet |</w:t>
      </w:r>
    </w:p>
    <w:p w:rsidR="009072E6" w:rsidRPr="00447384" w:rsidRDefault="009072E6" w:rsidP="009072E6">
      <w:pPr>
        <w:pStyle w:val="Cita"/>
        <w:rPr>
          <w:rFonts w:eastAsia="MS Minchofalt"/>
          <w:color w:val="0000FF"/>
          <w:lang w:val="pl-PL"/>
        </w:rPr>
      </w:pPr>
      <w:r w:rsidRPr="00447384">
        <w:rPr>
          <w:rFonts w:eastAsia="MS Minchofalt"/>
          <w:color w:val="0000FF"/>
          <w:lang w:val="pl-PL"/>
        </w:rPr>
        <w:t>ubhayaṁ yaḥ karoty etad asatyāt sa pataty adhaḥ ||</w:t>
      </w:r>
    </w:p>
    <w:p w:rsidR="009072E6" w:rsidRPr="00447384" w:rsidRDefault="009072E6" w:rsidP="009072E6">
      <w:pPr>
        <w:pStyle w:val="Cita"/>
        <w:rPr>
          <w:rFonts w:eastAsia="MS Minchofalt"/>
          <w:color w:val="0000FF"/>
          <w:lang w:val="pl-PL"/>
        </w:rPr>
      </w:pPr>
      <w:r w:rsidRPr="00447384">
        <w:rPr>
          <w:rFonts w:eastAsia="MS Minchofalt"/>
          <w:color w:val="0000FF"/>
          <w:lang w:val="pl-PL"/>
        </w:rPr>
        <w:t>yaḥ praśaṁsyān na praśaṁsen nindyo yena na nindyate |</w:t>
      </w:r>
    </w:p>
    <w:p w:rsidR="009072E6" w:rsidRPr="00447384" w:rsidRDefault="009072E6" w:rsidP="009072E6">
      <w:pPr>
        <w:pStyle w:val="Cita"/>
        <w:rPr>
          <w:rFonts w:eastAsia="MS Minchofalt"/>
          <w:lang w:val="pl-PL"/>
        </w:rPr>
      </w:pPr>
      <w:r w:rsidRPr="00447384">
        <w:rPr>
          <w:rFonts w:eastAsia="MS Minchofalt"/>
          <w:color w:val="0000FF"/>
          <w:lang w:val="pl-PL"/>
        </w:rPr>
        <w:t xml:space="preserve">so’pi tadvad adho yāti yato’rivad udāsakaḥ || </w:t>
      </w:r>
      <w:r w:rsidRPr="00447384">
        <w:rPr>
          <w:rFonts w:eastAsia="MS Minchofalt"/>
          <w:lang w:val="pl-PL"/>
        </w:rPr>
        <w:t xml:space="preserve">iti </w:t>
      </w:r>
      <w:r w:rsidRPr="009226F3">
        <w:rPr>
          <w:rFonts w:eastAsia="MS Minchofalt"/>
        </w:rPr>
        <w:t xml:space="preserve">satkāre </w:t>
      </w:r>
      <w:r w:rsidRPr="00447384">
        <w:rPr>
          <w:rFonts w:eastAsia="MS Minchofalt"/>
          <w:lang w:val="pl-PL"/>
        </w:rPr>
        <w:t>||</w:t>
      </w:r>
    </w:p>
    <w:p w:rsidR="009072E6" w:rsidRPr="00447384" w:rsidRDefault="009072E6" w:rsidP="009072E6">
      <w:pPr>
        <w:rPr>
          <w:rFonts w:eastAsia="MS Minchofalt"/>
          <w:lang w:val="pl-PL"/>
        </w:rPr>
      </w:pPr>
    </w:p>
    <w:p w:rsidR="009072E6" w:rsidRPr="00447384" w:rsidRDefault="009072E6" w:rsidP="009072E6">
      <w:pPr>
        <w:rPr>
          <w:rFonts w:eastAsia="MS Minchofalt"/>
          <w:lang w:val="pl-PL"/>
        </w:rPr>
      </w:pPr>
      <w:r w:rsidRPr="00447384">
        <w:rPr>
          <w:rFonts w:eastAsia="MS Minchofalt"/>
          <w:lang w:val="pl-PL"/>
        </w:rPr>
        <w:t>prakṛtyā puruṣeṇa ca sahaikena paramātmanā vyāpta</w:t>
      </w:r>
      <w:r>
        <w:rPr>
          <w:rFonts w:eastAsia="MS Minchofalt"/>
          <w:lang w:val="pl-PL"/>
        </w:rPr>
        <w:t>m e</w:t>
      </w:r>
      <w:r w:rsidRPr="00447384">
        <w:rPr>
          <w:rFonts w:eastAsia="MS Minchofalt"/>
          <w:lang w:val="pl-PL"/>
        </w:rPr>
        <w:t>kātmaka</w:t>
      </w:r>
      <w:r>
        <w:rPr>
          <w:rFonts w:eastAsia="MS Minchofalt"/>
          <w:lang w:val="pl-PL"/>
        </w:rPr>
        <w:t>m |</w:t>
      </w:r>
      <w:r w:rsidRPr="00447384">
        <w:rPr>
          <w:rFonts w:eastAsia="MS Minchofalt"/>
          <w:lang w:val="pl-PL"/>
        </w:rPr>
        <w:t xml:space="preserve"> tathā paśyata eva yathārtha-jñānaṁ bhavati ||1||</w:t>
      </w:r>
    </w:p>
    <w:p w:rsidR="009072E6" w:rsidRDefault="009072E6" w:rsidP="009072E6">
      <w:pPr>
        <w:rPr>
          <w:rFonts w:eastAsia="MS Minchofalt"/>
          <w:bCs/>
          <w:cs/>
          <w:lang w:val="sa-IN" w:bidi="sa-IN"/>
        </w:rPr>
      </w:pPr>
    </w:p>
    <w:p w:rsidR="009072E6" w:rsidRDefault="009072E6" w:rsidP="009072E6">
      <w:pPr>
        <w:rPr>
          <w:rFonts w:eastAsia="MS Minchofalt"/>
          <w:b/>
          <w:lang w:val="pl-PL"/>
        </w:rPr>
      </w:pPr>
      <w:r>
        <w:rPr>
          <w:rFonts w:eastAsia="MS Minchofalt"/>
          <w:b/>
          <w:lang w:val="pl-PL"/>
        </w:rPr>
        <w:t>śrīdharaḥ :</w:t>
      </w:r>
    </w:p>
    <w:p w:rsidR="009072E6" w:rsidRDefault="009072E6" w:rsidP="009072E6">
      <w:pPr>
        <w:jc w:val="center"/>
        <w:rPr>
          <w:rFonts w:eastAsia="MS Minchofalt"/>
          <w:lang w:val="pl-PL"/>
        </w:rPr>
      </w:pPr>
      <w:r>
        <w:rPr>
          <w:rFonts w:eastAsia="MS Minchofalt"/>
          <w:lang w:val="pl-PL"/>
        </w:rPr>
        <w:t>aṣṭaviṁśe tu yaḥ pūrvaṁ vistareṇopavarṇitaḥ |</w:t>
      </w:r>
    </w:p>
    <w:p w:rsidR="009072E6" w:rsidRDefault="009072E6" w:rsidP="009072E6">
      <w:pPr>
        <w:jc w:val="center"/>
        <w:rPr>
          <w:rFonts w:eastAsia="MS Minchofalt"/>
          <w:lang w:val="pl-PL"/>
        </w:rPr>
      </w:pPr>
      <w:r>
        <w:rPr>
          <w:rFonts w:eastAsia="MS Minchofalt"/>
          <w:lang w:val="pl-PL"/>
        </w:rPr>
        <w:t>jñāna-yogaḥ punaś cāsau samāhṛtya nirūpyate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idānīm ativistareṇoktaṁ jñāna-yogaṁ saṅkṣepeṇa vaktum āha—pareṣāṁ svabhāvān śānta-ghorādīn karmāṇi ca | tatra hetuḥ—viśvam iti ||1||</w:t>
      </w:r>
    </w:p>
    <w:p w:rsidR="009072E6" w:rsidRDefault="009072E6" w:rsidP="009072E6">
      <w:pPr>
        <w:rPr>
          <w:rFonts w:eastAsia="MS Minchofalt"/>
          <w:lang w:val="pl-PL"/>
        </w:rPr>
      </w:pPr>
    </w:p>
    <w:p w:rsidR="009072E6" w:rsidRDefault="009072E6" w:rsidP="009072E6">
      <w:pPr>
        <w:rPr>
          <w:rFonts w:eastAsia="MS Minchofalt"/>
          <w:iCs/>
          <w:lang w:val="pl-PL"/>
        </w:rPr>
      </w:pPr>
      <w:r>
        <w:rPr>
          <w:rFonts w:eastAsia="MS Minchofalt"/>
          <w:b/>
          <w:lang w:val="pl-PL"/>
        </w:rPr>
        <w:t xml:space="preserve">krama-sandarbhaḥ : </w:t>
      </w:r>
      <w:r>
        <w:rPr>
          <w:rFonts w:eastAsia="MS Minchofalt"/>
          <w:iCs/>
          <w:lang w:val="pl-PL"/>
        </w:rPr>
        <w:t xml:space="preserve">atha tādṛśe bhakti-yoge bāhya-dṛṣṭiṁ parityājayitum | athavā, bhakti-yogasya sugamatāṁ suphalatāṁ ca darśayiṣyan durgamādi-rūpaṁ sa-sādhanaṁ jñānam āha—para-sveti | prakṛtyā puruṣeṇa ca saha viśvam ekātmakam iti | </w:t>
      </w:r>
      <w:r>
        <w:rPr>
          <w:rFonts w:eastAsia="MS Minchofalt"/>
          <w:iCs/>
          <w:color w:val="0000FF"/>
          <w:lang w:val="pl-PL"/>
        </w:rPr>
        <w:t xml:space="preserve">ādāv ante janānāṁ sad bahir-antaḥ parāvaraṁ </w:t>
      </w:r>
      <w:r>
        <w:rPr>
          <w:rFonts w:eastAsia="MS Minchofalt"/>
          <w:iCs/>
          <w:lang w:val="pl-PL"/>
        </w:rPr>
        <w:t>[bhā.pu. 7.15.57] ity ādi saptama-skandhānta-vyākhyāna-rītyā vastutas tat-tat-sarvāyavī yaḥ paramātmā, sa evaika ātmā yasya tathā-bhūtaṁ paśyan | vakṣyate ca—</w:t>
      </w:r>
      <w:r>
        <w:rPr>
          <w:rFonts w:eastAsia="MS Minchofalt"/>
          <w:iCs/>
          <w:color w:val="0000FF"/>
          <w:lang w:val="pl-PL"/>
        </w:rPr>
        <w:t xml:space="preserve">jñānaṁ vivekaḥ </w:t>
      </w:r>
      <w:r>
        <w:rPr>
          <w:rFonts w:eastAsia="MS Minchofalt"/>
          <w:iCs/>
          <w:lang w:val="pl-PL"/>
        </w:rPr>
        <w:t>[bhā.pu. 11.28.19] ity ādibhyām ||1||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w:t>
      </w:r>
    </w:p>
    <w:p w:rsidR="009072E6" w:rsidRDefault="009072E6" w:rsidP="009072E6">
      <w:pPr>
        <w:jc w:val="center"/>
        <w:rPr>
          <w:rFonts w:eastAsia="MS Minchofalt"/>
          <w:lang w:val="pl-PL"/>
        </w:rPr>
      </w:pPr>
      <w:r>
        <w:rPr>
          <w:rFonts w:eastAsia="MS Minchofalt"/>
          <w:lang w:val="pl-PL"/>
        </w:rPr>
        <w:t>aṣṭaviṁśe jñāna-yogaṁ jagan-mithyātva-vādinām |</w:t>
      </w:r>
    </w:p>
    <w:p w:rsidR="009072E6" w:rsidRDefault="009072E6" w:rsidP="009072E6">
      <w:pPr>
        <w:jc w:val="center"/>
        <w:rPr>
          <w:rFonts w:eastAsia="MS Minchofalt"/>
          <w:lang w:val="pl-PL"/>
        </w:rPr>
      </w:pPr>
      <w:r>
        <w:rPr>
          <w:rFonts w:eastAsia="MS Minchofalt"/>
          <w:lang w:val="pl-PL"/>
        </w:rPr>
        <w:t>advaita-darśināṁ prākhyat prabhuḥ sarva-mataṁ bruvan ||</w:t>
      </w:r>
    </w:p>
    <w:p w:rsidR="009072E6" w:rsidRDefault="009072E6" w:rsidP="009072E6">
      <w:pPr>
        <w:jc w:val="center"/>
        <w:rPr>
          <w:rFonts w:eastAsia="MS Minchofalt"/>
          <w:lang w:val="pl-PL"/>
        </w:rPr>
      </w:pPr>
    </w:p>
    <w:p w:rsidR="009072E6" w:rsidRDefault="009072E6" w:rsidP="009072E6">
      <w:pPr>
        <w:jc w:val="center"/>
        <w:rPr>
          <w:rFonts w:eastAsia="MS Minchofalt"/>
          <w:lang w:val="pl-PL"/>
        </w:rPr>
      </w:pPr>
      <w:r>
        <w:rPr>
          <w:rFonts w:eastAsia="MS Minchofalt"/>
          <w:lang w:val="pl-PL"/>
        </w:rPr>
        <w:t>vedāṣṭa-saṅkhyādhika-viṁśa īḍite mate</w:t>
      </w:r>
    </w:p>
    <w:p w:rsidR="009072E6" w:rsidRPr="002B1C01" w:rsidRDefault="009072E6" w:rsidP="009072E6">
      <w:pPr>
        <w:jc w:val="center"/>
        <w:rPr>
          <w:rFonts w:eastAsia="MS Minchofalt"/>
          <w:lang w:val="pl-PL"/>
        </w:rPr>
      </w:pPr>
      <w:r w:rsidRPr="002B1C01">
        <w:rPr>
          <w:rFonts w:eastAsia="MS Minchofalt"/>
          <w:lang w:val="pl-PL"/>
        </w:rPr>
        <w:t>jagat syāt sad-asat tathety ubhe |</w:t>
      </w:r>
    </w:p>
    <w:p w:rsidR="009072E6" w:rsidRPr="002B1C01" w:rsidRDefault="009072E6" w:rsidP="009072E6">
      <w:pPr>
        <w:jc w:val="center"/>
        <w:rPr>
          <w:rFonts w:eastAsia="MS Minchofalt"/>
          <w:lang w:val="pl-PL"/>
        </w:rPr>
      </w:pPr>
      <w:r w:rsidRPr="002B1C01">
        <w:rPr>
          <w:rFonts w:eastAsia="MS Minchofalt"/>
          <w:lang w:val="pl-PL"/>
        </w:rPr>
        <w:t>ki</w:t>
      </w:r>
      <w:r>
        <w:rPr>
          <w:rFonts w:eastAsia="MS Minchofalt"/>
          <w:lang w:val="pl-PL"/>
        </w:rPr>
        <w:t>m a</w:t>
      </w:r>
      <w:r w:rsidRPr="002B1C01">
        <w:rPr>
          <w:rFonts w:eastAsia="MS Minchofalt"/>
          <w:lang w:val="pl-PL"/>
        </w:rPr>
        <w:t>sti nāsti vy</w:t>
      </w:r>
      <w:r>
        <w:rPr>
          <w:rFonts w:eastAsia="MS Minchofalt"/>
          <w:lang w:val="pl-PL"/>
        </w:rPr>
        <w:t>ā</w:t>
      </w:r>
      <w:r w:rsidRPr="002B1C01">
        <w:rPr>
          <w:rFonts w:eastAsia="MS Minchofalt"/>
          <w:lang w:val="pl-PL"/>
        </w:rPr>
        <w:t>deśa-bhūṣitam</w:t>
      </w:r>
    </w:p>
    <w:p w:rsidR="009072E6" w:rsidRPr="002B1C01" w:rsidRDefault="009072E6" w:rsidP="009072E6">
      <w:pPr>
        <w:jc w:val="center"/>
        <w:rPr>
          <w:rFonts w:eastAsia="MS Minchofalt"/>
          <w:lang w:val="pl-PL"/>
        </w:rPr>
      </w:pPr>
      <w:r w:rsidRPr="002B1C01">
        <w:rPr>
          <w:rFonts w:eastAsia="MS Minchofalt"/>
          <w:lang w:val="pl-PL"/>
        </w:rPr>
        <w:t>ity uktir asty eva vidher harer api ||</w:t>
      </w:r>
    </w:p>
    <w:p w:rsidR="009072E6" w:rsidRPr="002B1C01" w:rsidRDefault="009072E6" w:rsidP="009072E6">
      <w:pPr>
        <w:rPr>
          <w:rFonts w:eastAsia="MS Minchofalt"/>
          <w:lang w:val="pl-PL"/>
        </w:rPr>
      </w:pPr>
    </w:p>
    <w:p w:rsidR="009072E6" w:rsidRPr="002B1C01" w:rsidRDefault="009072E6" w:rsidP="009072E6">
      <w:pPr>
        <w:rPr>
          <w:rFonts w:eastAsia="MS Minchofalt"/>
          <w:lang w:val="pl-PL"/>
        </w:rPr>
      </w:pPr>
      <w:r w:rsidRPr="002B1C01">
        <w:rPr>
          <w:rFonts w:eastAsia="MS Minchofalt"/>
          <w:lang w:val="pl-PL"/>
        </w:rPr>
        <w:t>advaita-darśino jñānino hi dvividhā bhavanti | viśvasyāsya para-brahmopādānakatve’vaśya-vyākhyeye pariṇāma-vāde brahmaṇo vikāra-prasaktes ta</w:t>
      </w:r>
      <w:r>
        <w:rPr>
          <w:rFonts w:eastAsia="MS Minchofalt"/>
          <w:lang w:val="pl-PL"/>
        </w:rPr>
        <w:t>m a</w:t>
      </w:r>
      <w:r w:rsidRPr="002B1C01">
        <w:rPr>
          <w:rFonts w:eastAsia="MS Minchofalt"/>
          <w:lang w:val="pl-PL"/>
        </w:rPr>
        <w:t>naṅgīkṛtya vivarta-vāda</w:t>
      </w:r>
      <w:r>
        <w:rPr>
          <w:rFonts w:eastAsia="MS Minchofalt"/>
          <w:lang w:val="pl-PL"/>
        </w:rPr>
        <w:t>m e</w:t>
      </w:r>
      <w:r w:rsidRPr="002B1C01">
        <w:rPr>
          <w:rFonts w:eastAsia="MS Minchofalt"/>
          <w:lang w:val="pl-PL"/>
        </w:rPr>
        <w:t>vāṅgīkurvāṇā brahmaṇo nirvikāratvaṁ viśvasyāsya tu mithyātva</w:t>
      </w:r>
      <w:r>
        <w:rPr>
          <w:rFonts w:eastAsia="MS Minchofalt"/>
          <w:lang w:val="pl-PL"/>
        </w:rPr>
        <w:t>m ā</w:t>
      </w:r>
      <w:r w:rsidRPr="002B1C01">
        <w:rPr>
          <w:rFonts w:eastAsia="MS Minchofalt"/>
          <w:lang w:val="pl-PL"/>
        </w:rPr>
        <w:t>cakṣate khalv eke | anye tu prakṛteḥ sva-śaktitvāt tad-dvāraiva para-brahmaṇo jagad-upādānatva</w:t>
      </w:r>
      <w:r>
        <w:rPr>
          <w:rFonts w:eastAsia="MS Minchofalt"/>
          <w:lang w:val="pl-PL"/>
        </w:rPr>
        <w:t>m a</w:t>
      </w:r>
      <w:r w:rsidRPr="002B1C01">
        <w:rPr>
          <w:rFonts w:eastAsia="MS Minchofalt"/>
          <w:lang w:val="pl-PL"/>
        </w:rPr>
        <w:t>tas tasyāḥ kila vikāritve’pi svarūpatas tad-atītasya para-brahmaṇo nirvikāratva</w:t>
      </w:r>
      <w:r>
        <w:rPr>
          <w:rFonts w:eastAsia="MS Minchofalt"/>
          <w:lang w:val="pl-PL"/>
        </w:rPr>
        <w:t>m e</w:t>
      </w:r>
      <w:r w:rsidRPr="002B1C01">
        <w:rPr>
          <w:rFonts w:eastAsia="MS Minchofalt"/>
          <w:lang w:val="pl-PL"/>
        </w:rPr>
        <w:t>veti pariṇāma-vāde kila na kāpi kṣatiḥ | tathā coktaṁ bhagavatā—</w:t>
      </w:r>
    </w:p>
    <w:p w:rsidR="009072E6" w:rsidRPr="002B1C01" w:rsidRDefault="009072E6" w:rsidP="009072E6">
      <w:pPr>
        <w:rPr>
          <w:rFonts w:eastAsia="MS Minchofalt"/>
          <w:lang w:val="pl-PL"/>
        </w:rPr>
      </w:pPr>
    </w:p>
    <w:p w:rsidR="009072E6" w:rsidRPr="00447384" w:rsidRDefault="009072E6" w:rsidP="009072E6">
      <w:pPr>
        <w:pStyle w:val="Cita"/>
        <w:rPr>
          <w:rFonts w:eastAsia="MS Minchofalt"/>
          <w:color w:val="0000FF"/>
          <w:lang w:val="pl-PL"/>
        </w:rPr>
      </w:pPr>
      <w:r w:rsidRPr="00447384">
        <w:rPr>
          <w:rFonts w:eastAsia="MS Minchofalt"/>
          <w:color w:val="0000FF"/>
          <w:lang w:val="pl-PL"/>
        </w:rPr>
        <w:t>prakṛtir yasyopādāna</w:t>
      </w:r>
      <w:r>
        <w:rPr>
          <w:rFonts w:eastAsia="MS Minchofalt"/>
          <w:color w:val="0000FF"/>
          <w:lang w:val="pl-PL"/>
        </w:rPr>
        <w:t>m ā</w:t>
      </w:r>
      <w:r w:rsidRPr="00447384">
        <w:rPr>
          <w:rFonts w:eastAsia="MS Minchofalt"/>
          <w:color w:val="0000FF"/>
          <w:lang w:val="pl-PL"/>
        </w:rPr>
        <w:t>dhāraḥ puruṣaḥ paraḥ |</w:t>
      </w:r>
    </w:p>
    <w:p w:rsidR="009072E6" w:rsidRPr="00447384" w:rsidRDefault="009072E6" w:rsidP="009072E6">
      <w:pPr>
        <w:pStyle w:val="Cita"/>
        <w:rPr>
          <w:rFonts w:eastAsia="MS Minchofalt"/>
          <w:lang w:val="pl-PL"/>
        </w:rPr>
      </w:pPr>
      <w:r w:rsidRPr="00447384">
        <w:rPr>
          <w:rFonts w:eastAsia="MS Minchofalt"/>
          <w:color w:val="0000FF"/>
          <w:lang w:val="pl-PL"/>
        </w:rPr>
        <w:t>sato’bhivyañjakaḥ kālo brahma tat tritayaṁ tv aha</w:t>
      </w:r>
      <w:r>
        <w:rPr>
          <w:rFonts w:eastAsia="MS Minchofalt"/>
          <w:color w:val="0000FF"/>
          <w:lang w:val="pl-PL"/>
        </w:rPr>
        <w:t>m |</w:t>
      </w:r>
      <w:r w:rsidRPr="00447384">
        <w:rPr>
          <w:rFonts w:eastAsia="MS Minchofalt"/>
          <w:color w:val="0000FF"/>
          <w:lang w:val="pl-PL"/>
        </w:rPr>
        <w:t xml:space="preserve">| </w:t>
      </w:r>
      <w:r w:rsidRPr="00447384">
        <w:rPr>
          <w:rFonts w:eastAsia="MS Minchofalt"/>
          <w:lang w:val="pl-PL"/>
        </w:rPr>
        <w:t>[bhā.pu. 11.24.19] iti |</w:t>
      </w:r>
    </w:p>
    <w:p w:rsidR="009072E6" w:rsidRDefault="009072E6" w:rsidP="009072E6">
      <w:pPr>
        <w:rPr>
          <w:rFonts w:eastAsia="MS Minchofalt"/>
          <w:cs/>
          <w:lang w:val="sa-IN" w:bidi="sa-IN"/>
        </w:rPr>
      </w:pPr>
    </w:p>
    <w:p w:rsidR="009072E6" w:rsidRDefault="009072E6" w:rsidP="009072E6">
      <w:pPr>
        <w:rPr>
          <w:rFonts w:eastAsia="MS Minchofalt"/>
          <w:cs/>
          <w:lang w:val="sa-IN" w:bidi="sa-IN"/>
        </w:rPr>
      </w:pPr>
      <w:r>
        <w:rPr>
          <w:rFonts w:eastAsia="MS Minchofalt"/>
          <w:cs/>
          <w:lang w:val="sa-IN" w:bidi="sa-IN"/>
        </w:rPr>
        <w:t>ataḥ saty api dvaite prakṛti-kāryāṇāṁ tad-ananyatvāt, prakṛteś ca parameśvarānanyatvāt, parameśvarasya tu bahu-mūrtitve’py aikyād advaitam eva brahmety āhuḥ—ubhayeṣām eva jñānitve’py uttare eva śrī-bhāgavata-sammata-matāḥ | pūrveṣām api madhye ye bhagavad-vigraha-bhakta-dhāma-nāmādy-atirikta-padārthānām eva mithyātvaṁ vyācakṣate teṣāṁ matam ādi-bharata-caritādau kvacit kvacid uṭṭaṅkitam iti tan-matam api sarvam-mata-jijñāsum uddhavam āha—para-svabhāva-karmāṇīti pañcabhiḥ | tataḥ param adhyāya-parisamāpti-paryantaṁ vivarta-vādināṁ pariṇāma-vādināṁ ca mate avastv evocyate | pariṇāma-vādināṁ mate tu asarva-kāla-sattākaṁ vastūcyate ity etāvān eva bhedo draṣṭavyaḥ | kāryāṇāṁ sattve’py acira-sthāyitvam asattvam eveti pariṇāma-vādinaḥ | kāryāṇāṁ mithyātvam evāsattvam iti vivarta-vādina āhur iti tatra tatra vivecanīyam iti ||1||</w:t>
      </w:r>
    </w:p>
    <w:p w:rsidR="009072E6" w:rsidRDefault="009072E6" w:rsidP="009072E6">
      <w:pPr>
        <w:rPr>
          <w:rFonts w:eastAsia="MS Minchofalt"/>
          <w:cs/>
          <w:lang w:val="sa-IN" w:bidi="sa-IN"/>
        </w:rPr>
      </w:pPr>
    </w:p>
    <w:p w:rsidR="009072E6" w:rsidRDefault="009072E6" w:rsidP="009072E6">
      <w:pPr>
        <w:rPr>
          <w:rFonts w:eastAsia="MS Minchofalt"/>
          <w:lang w:val="pl-PL"/>
        </w:rPr>
      </w:pPr>
      <w:r>
        <w:rPr>
          <w:rFonts w:eastAsia="MS Minchofalt"/>
          <w:lang w:val="pl-PL"/>
        </w:rPr>
        <w:t>idānīm ativistareṇoktaṁ jñāna-yogaṁ saṅkṣepeṇa vaktum āha—pareṣāṁ svabhāvān śānta-ghorādīn karmāṇi ca | tatra hetuḥ—viśvam iti ||1||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11.28.2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para-svabhāva-karmāṇi yaḥ praśaṁsati nindati |</w:t>
      </w:r>
    </w:p>
    <w:p w:rsidR="009072E6" w:rsidRPr="002B1C01" w:rsidRDefault="009072E6" w:rsidP="009072E6">
      <w:pPr>
        <w:pStyle w:val="Versequote"/>
        <w:rPr>
          <w:rFonts w:eastAsia="MS Minchofalt"/>
          <w:lang w:val="pl-PL"/>
        </w:rPr>
      </w:pPr>
      <w:r w:rsidRPr="002B1C01">
        <w:rPr>
          <w:rFonts w:eastAsia="MS Minchofalt"/>
          <w:lang w:val="pl-PL"/>
        </w:rPr>
        <w:t>sa āśu bhraśyate svārthād asaty abhiniveśataḥ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vipakṣe doṣam āha—pareti | svārthāt jñāna-niṣṭhā-lakṣaṇāt | asati mithyā-bhūte dvaite’bhiniveśāt ||2||</w:t>
      </w:r>
    </w:p>
    <w:p w:rsidR="009072E6" w:rsidRDefault="009072E6" w:rsidP="009072E6">
      <w:pPr>
        <w:rPr>
          <w:rFonts w:eastAsia="MS Minchofalt"/>
          <w:b/>
          <w:lang w:val="pl-PL"/>
        </w:rPr>
      </w:pPr>
    </w:p>
    <w:p w:rsidR="009072E6" w:rsidRDefault="009072E6" w:rsidP="009072E6">
      <w:pPr>
        <w:rPr>
          <w:rFonts w:eastAsia="MS Minchofalt"/>
          <w:b/>
          <w:iCs/>
          <w:lang w:val="pl-PL"/>
        </w:rPr>
      </w:pPr>
      <w:r>
        <w:rPr>
          <w:rFonts w:eastAsia="MS Minchofalt"/>
          <w:b/>
          <w:lang w:val="pl-PL"/>
        </w:rPr>
        <w:t xml:space="preserve">krama-sandarbhaḥ : </w:t>
      </w:r>
      <w:r>
        <w:rPr>
          <w:rFonts w:eastAsia="MS Minchofalt"/>
          <w:iCs/>
          <w:lang w:val="pl-PL"/>
        </w:rPr>
        <w:t>svārthāt paramātābhiniveśāt | asati tato’nyasmin kalpite nānāvayavini ||2||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vipakṣe doṣam āha—pareti | sa jñānī svārthā jñāna-niṣṭhā-lakṣaṇāt asati mithyā-bhūte dvaite’bhiniveśāt ||2||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11.28.3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taijase nidrayāpanne piṇḍa-stho naṣṭa-cetanaḥ |</w:t>
      </w:r>
    </w:p>
    <w:p w:rsidR="009072E6" w:rsidRDefault="009072E6" w:rsidP="009072E6">
      <w:pPr>
        <w:jc w:val="center"/>
        <w:rPr>
          <w:rFonts w:eastAsia="MS Minchofalt"/>
          <w:b/>
          <w:bCs/>
          <w:sz w:val="28"/>
          <w:lang w:val="pl-PL"/>
        </w:rPr>
      </w:pPr>
      <w:r>
        <w:rPr>
          <w:rFonts w:eastAsia="MS Minchofalt"/>
          <w:b/>
          <w:bCs/>
          <w:sz w:val="28"/>
          <w:lang w:val="pl-PL"/>
        </w:rPr>
        <w:t>māyāṁ prāpnoti mṛtyuṁ vā tadvan nānārtha-dṛk pumān ||</w:t>
      </w:r>
    </w:p>
    <w:p w:rsidR="009072E6" w:rsidRDefault="009072E6" w:rsidP="009072E6">
      <w:pPr>
        <w:rPr>
          <w:rFonts w:eastAsia="MS Minchofalt"/>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taijasāhaṅkṛter jāta indriya-grāmake parāt |</w:t>
      </w:r>
    </w:p>
    <w:p w:rsidR="009072E6" w:rsidRPr="008718F9" w:rsidRDefault="009072E6" w:rsidP="009072E6">
      <w:pPr>
        <w:pStyle w:val="Cita"/>
        <w:rPr>
          <w:rFonts w:eastAsia="MS Minchofalt"/>
          <w:color w:val="0000FF"/>
          <w:lang w:val="pl-PL"/>
        </w:rPr>
      </w:pPr>
      <w:r w:rsidRPr="008718F9">
        <w:rPr>
          <w:rFonts w:eastAsia="MS Minchofalt"/>
          <w:color w:val="0000FF"/>
          <w:lang w:val="pl-PL"/>
        </w:rPr>
        <w:t>nidrayā vaśa</w:t>
      </w:r>
      <w:r>
        <w:rPr>
          <w:rFonts w:eastAsia="MS Minchofalt"/>
          <w:color w:val="0000FF"/>
          <w:lang w:val="pl-PL"/>
        </w:rPr>
        <w:t>m ā</w:t>
      </w:r>
      <w:r w:rsidRPr="008718F9">
        <w:rPr>
          <w:rFonts w:eastAsia="MS Minchofalt"/>
          <w:color w:val="0000FF"/>
          <w:lang w:val="pl-PL"/>
        </w:rPr>
        <w:t xml:space="preserve">panne </w:t>
      </w:r>
      <w:r>
        <w:rPr>
          <w:rFonts w:eastAsia="MS Minchofalt"/>
          <w:color w:val="0000FF"/>
          <w:lang w:val="pl-PL"/>
        </w:rPr>
        <w:t>jīv</w:t>
      </w:r>
      <w:r w:rsidRPr="008718F9">
        <w:rPr>
          <w:rFonts w:eastAsia="MS Minchofalt"/>
          <w:color w:val="0000FF"/>
          <w:lang w:val="pl-PL"/>
        </w:rPr>
        <w:t>aḥ syān naṣṭa-cetanaḥ ||</w:t>
      </w:r>
    </w:p>
    <w:p w:rsidR="009072E6" w:rsidRDefault="009072E6" w:rsidP="009072E6">
      <w:pPr>
        <w:pStyle w:val="Cita"/>
        <w:rPr>
          <w:rFonts w:eastAsia="MS Minchofalt"/>
          <w:color w:val="000000"/>
          <w:lang w:val="pl-PL"/>
        </w:rPr>
      </w:pPr>
      <w:r>
        <w:rPr>
          <w:rFonts w:eastAsia="MS Minchofalt"/>
          <w:color w:val="0000FF"/>
          <w:lang w:val="pl-PL"/>
        </w:rPr>
        <w:t xml:space="preserve">ato viṣṇor vaśe sarvaṁ tena vyāptam iti smaret || </w:t>
      </w:r>
      <w:r>
        <w:rPr>
          <w:rFonts w:eastAsia="MS Minchofalt"/>
          <w:color w:val="000000"/>
          <w:lang w:val="pl-PL"/>
        </w:rPr>
        <w:t>iti ca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00"/>
          <w:lang w:val="pl-PL"/>
        </w:rPr>
      </w:pPr>
      <w:r>
        <w:rPr>
          <w:rFonts w:eastAsia="MS Minchofalt"/>
          <w:color w:val="000000"/>
          <w:lang w:val="pl-PL"/>
        </w:rPr>
        <w:t>nidrā caiva sunidrā ca dvidhā nidrā prakīrtitā |</w:t>
      </w:r>
    </w:p>
    <w:p w:rsidR="009072E6" w:rsidRDefault="009072E6" w:rsidP="009072E6">
      <w:pPr>
        <w:pStyle w:val="Cita"/>
        <w:rPr>
          <w:rFonts w:eastAsia="MS Minchofalt"/>
          <w:color w:val="000000"/>
          <w:lang w:val="pl-PL"/>
        </w:rPr>
      </w:pPr>
      <w:r>
        <w:rPr>
          <w:rFonts w:eastAsia="MS Minchofalt"/>
          <w:color w:val="000000"/>
          <w:lang w:val="pl-PL"/>
        </w:rPr>
        <w:t>atra nidrā bhaven nityā sunidrā mṛti-kālagā || iti sāmye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00"/>
          <w:lang w:val="pl-PL"/>
        </w:rPr>
      </w:pPr>
      <w:r>
        <w:rPr>
          <w:rFonts w:eastAsia="MS Minchofalt"/>
          <w:color w:val="000000"/>
          <w:lang w:val="pl-PL"/>
        </w:rPr>
        <w:t>mano-mātra-svarūpatvāt svapno māyeti kathyate || iti ca |</w:t>
      </w:r>
    </w:p>
    <w:p w:rsidR="009072E6" w:rsidRDefault="009072E6" w:rsidP="009072E6">
      <w:pPr>
        <w:pStyle w:val="Cita"/>
        <w:rPr>
          <w:rFonts w:eastAsia="MS Minchofalt"/>
          <w:color w:val="000000"/>
          <w:lang w:val="pl-PL"/>
        </w:rPr>
      </w:pPr>
    </w:p>
    <w:p w:rsidR="009072E6" w:rsidRPr="008718F9" w:rsidRDefault="009072E6" w:rsidP="009072E6">
      <w:pPr>
        <w:rPr>
          <w:rFonts w:eastAsia="MS Minchofalt"/>
          <w:lang w:val="pl-PL"/>
        </w:rPr>
      </w:pPr>
      <w:r>
        <w:rPr>
          <w:rFonts w:eastAsia="MS Minchofalt"/>
          <w:lang w:val="pl-PL"/>
        </w:rPr>
        <w:t>tathā nānārthadaṁ mana eva | manasā hi viṣayāḥ pratīyante ||3||</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2B1C01">
        <w:rPr>
          <w:lang w:val="pl-PL" w:eastAsia="fr-CA"/>
        </w:rPr>
        <w:t>bhraṁśa</w:t>
      </w:r>
      <w:r>
        <w:rPr>
          <w:lang w:val="pl-PL" w:eastAsia="fr-CA"/>
        </w:rPr>
        <w:t>m e</w:t>
      </w:r>
      <w:r w:rsidRPr="002B1C01">
        <w:rPr>
          <w:lang w:val="pl-PL" w:eastAsia="fr-CA"/>
        </w:rPr>
        <w:t>va dṛṣṭāntato darśayati | taijase rājasāhaṅkāra-kārye indriya-gaṇe nidrayā āpanne’bhibhūte sati, piṇḍa-stho jīvaḥ kevalaṁ mano-mātreṇa māyāṁ svapna-rūpāṁ prāpnoti, tato manasi līne sati naṣṭa-cetanaḥ san mṛtyuṁ vā mṛtyu-tulyāṁ suṣuptiṁ vā prāpnoti</w:t>
      </w:r>
      <w:r w:rsidRPr="002B1C01">
        <w:rPr>
          <w:rFonts w:ascii="Times New Roman" w:hAnsi="Times New Roman"/>
          <w:lang w:val="pl-PL" w:eastAsia="fr-CA"/>
        </w:rPr>
        <w:t> </w:t>
      </w:r>
      <w:r w:rsidRPr="002B1C01">
        <w:rPr>
          <w:lang w:val="pl-PL" w:eastAsia="fr-CA"/>
        </w:rPr>
        <w:t>| yathā tadvad eva nānārtha-dṛk dvaitābhiniveśī vikṣepaṁ layaṁ ca prāpnoti | yathā prājña-saṁparkād viśvasya bhoga-kṣaya-lakṣaṇo bhraṁśaḥ, eva</w:t>
      </w:r>
      <w:r>
        <w:rPr>
          <w:lang w:val="pl-PL" w:eastAsia="fr-CA"/>
        </w:rPr>
        <w:t>m a</w:t>
      </w:r>
      <w:r w:rsidRPr="002B1C01">
        <w:rPr>
          <w:lang w:val="pl-PL" w:eastAsia="fr-CA"/>
        </w:rPr>
        <w:t>nātma-saṁparkād ātmano’pi svarūpa-bhraṁśa iti bhāvaḥ ||3||</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kiṁ ca, taijasa iti | paramātmaika-dṛṣṭya-bhāvena nānārtha-dṛk pumān kadācid bahir-naṣṭa-cetanaḥ san māyāṁ laukika-māyā-maya-tulyaṁ māyākhya-bhagavad-acintya-śakti-mayaṁ svapnaṁ yadvat prāpnoti kadācid bahir antar api naṣṭa-cetanaḥ san mṛtyuṁ mṛtyu-tulyaṁ suṣuptaṁ vā yadvat prāpnoti tadvad eva māyāṁ tādṛśaṁ janmādi-rūpa-dehādy-abhiniveśaṁ mṛtyu-deha-parityāgaṁ ca prāpnuvan bhramatīty arthaḥ ||3||</w:t>
      </w:r>
    </w:p>
    <w:p w:rsidR="009072E6" w:rsidRDefault="009072E6" w:rsidP="009072E6">
      <w:pPr>
        <w:rPr>
          <w:rFonts w:eastAsia="MS Minchofalt"/>
          <w:b/>
          <w:lang w:val="pl-PL"/>
        </w:rPr>
      </w:pPr>
    </w:p>
    <w:p w:rsidR="009072E6" w:rsidRPr="002F2FB9"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bhraṁśam eva dṛṣṭāntena darśayati—taijase rāja-sāhaṅkāra-kārye indriya-gaṇe nidrayā svāpena āpanne atibhūte sati piṇḍastho jīvaḥ kevalaṁ mano-mātreṇa māyāṁ svapna-kṛpāṁ prāpnoti, tato manasy api līne sati naṣṭa-cetanaḥ san mṛtyuṁ vā mṛtyu-tulyāṁ suṣuptiṁ vā prāpnoti, yathā, tadvad eva nānārtha-dṛk dvaitābhiniveśī vikṣepaṁ layaṁ ca prāpnotīti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11.28.4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kiṁ bhadraṁ kim abhadraṁ vā dvaitasyāvastunaḥ kiyat |</w:t>
      </w:r>
    </w:p>
    <w:p w:rsidR="009072E6" w:rsidRDefault="009072E6" w:rsidP="009072E6">
      <w:pPr>
        <w:jc w:val="center"/>
        <w:rPr>
          <w:rFonts w:eastAsia="MS Minchofalt"/>
          <w:b/>
          <w:bCs/>
          <w:sz w:val="28"/>
          <w:lang w:val="pl-PL"/>
        </w:rPr>
      </w:pPr>
      <w:r>
        <w:rPr>
          <w:rFonts w:eastAsia="MS Minchofalt"/>
          <w:b/>
          <w:bCs/>
          <w:sz w:val="28"/>
          <w:lang w:val="pl-PL"/>
        </w:rPr>
        <w:t>vācoditaṁ tad anṛtaṁ manasā dhyātam eva ca ||</w:t>
      </w:r>
    </w:p>
    <w:p w:rsidR="009072E6" w:rsidRDefault="009072E6" w:rsidP="009072E6">
      <w:pPr>
        <w:rPr>
          <w:rFonts w:eastAsia="MS Minchofalt"/>
          <w:lang w:val="pl-PL"/>
        </w:rPr>
      </w:pPr>
    </w:p>
    <w:p w:rsidR="009072E6"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ekaṁ tu śubham uddiṣṭam aśubhaṁ dvaitam ucyate |</w:t>
      </w:r>
    </w:p>
    <w:p w:rsidR="009072E6" w:rsidRPr="00D445AA" w:rsidRDefault="009072E6" w:rsidP="009072E6">
      <w:pPr>
        <w:pStyle w:val="Cita"/>
        <w:rPr>
          <w:rFonts w:eastAsia="MS Minchofalt"/>
          <w:color w:val="0000FF"/>
          <w:lang w:val="pl-PL"/>
        </w:rPr>
      </w:pPr>
      <w:r>
        <w:rPr>
          <w:rFonts w:eastAsia="MS Minchofalt"/>
          <w:lang w:val="pl-PL"/>
        </w:rPr>
        <w:t>|</w:t>
      </w:r>
      <w:r w:rsidRPr="00D445AA">
        <w:rPr>
          <w:rFonts w:eastAsia="MS Minchofalt"/>
          <w:color w:val="0000FF"/>
          <w:lang w:val="pl-PL"/>
        </w:rPr>
        <w:t>puṁso’śubh</w:t>
      </w:r>
      <w:r>
        <w:rPr>
          <w:rFonts w:eastAsia="MS Minchofalt"/>
          <w:color w:val="0000FF"/>
          <w:lang w:val="pl-PL"/>
        </w:rPr>
        <w:t>asya</w:t>
      </w:r>
      <w:r w:rsidRPr="00D445AA">
        <w:rPr>
          <w:rFonts w:eastAsia="MS Minchofalt"/>
          <w:color w:val="0000FF"/>
          <w:lang w:val="pl-PL"/>
        </w:rPr>
        <w:t xml:space="preserve"> kiṁ bhadraṁ ki</w:t>
      </w:r>
      <w:r>
        <w:rPr>
          <w:rFonts w:eastAsia="MS Minchofalt"/>
          <w:color w:val="0000FF"/>
          <w:lang w:val="pl-PL"/>
        </w:rPr>
        <w:t>m a</w:t>
      </w:r>
      <w:r w:rsidRPr="00D445AA">
        <w:rPr>
          <w:rFonts w:eastAsia="MS Minchofalt"/>
          <w:color w:val="0000FF"/>
          <w:lang w:val="pl-PL"/>
        </w:rPr>
        <w:t xml:space="preserve">bhadraṁ </w:t>
      </w:r>
      <w:r>
        <w:rPr>
          <w:rFonts w:eastAsia="MS Minchofalt"/>
          <w:color w:val="0000FF"/>
          <w:lang w:val="pl-PL"/>
        </w:rPr>
        <w:t>viśeṣ</w:t>
      </w:r>
      <w:r w:rsidRPr="00D445AA">
        <w:rPr>
          <w:rFonts w:eastAsia="MS Minchofalt"/>
          <w:color w:val="0000FF"/>
          <w:lang w:val="pl-PL"/>
        </w:rPr>
        <w:t>ataḥ |</w:t>
      </w:r>
    </w:p>
    <w:p w:rsidR="009072E6" w:rsidRDefault="009072E6" w:rsidP="009072E6">
      <w:pPr>
        <w:pStyle w:val="Cita"/>
        <w:rPr>
          <w:rFonts w:eastAsia="MS Minchofalt"/>
          <w:lang w:val="pl-PL"/>
        </w:rPr>
      </w:pPr>
      <w:r>
        <w:rPr>
          <w:rFonts w:eastAsia="MS Minchofalt"/>
          <w:color w:val="0000FF"/>
          <w:lang w:val="pl-PL"/>
        </w:rPr>
        <w:t>sarv</w:t>
      </w:r>
      <w:r w:rsidRPr="00D445AA">
        <w:rPr>
          <w:rFonts w:eastAsia="MS Minchofalt"/>
          <w:color w:val="0000FF"/>
          <w:lang w:val="pl-PL"/>
        </w:rPr>
        <w:t>adāśubha-</w:t>
      </w:r>
      <w:r>
        <w:rPr>
          <w:rFonts w:eastAsia="MS Minchofalt"/>
          <w:color w:val="0000FF"/>
          <w:lang w:val="pl-PL"/>
        </w:rPr>
        <w:t>rūpatv</w:t>
      </w:r>
      <w:r w:rsidRPr="00D445AA">
        <w:rPr>
          <w:rFonts w:eastAsia="MS Minchofalt"/>
          <w:color w:val="0000FF"/>
          <w:lang w:val="pl-PL"/>
        </w:rPr>
        <w:t xml:space="preserve">ād </w:t>
      </w:r>
      <w:r>
        <w:rPr>
          <w:rFonts w:eastAsia="MS Minchofalt"/>
          <w:color w:val="0000FF"/>
          <w:lang w:val="pl-PL"/>
        </w:rPr>
        <w:t>viśeṣ</w:t>
      </w:r>
      <w:r w:rsidRPr="00D445AA">
        <w:rPr>
          <w:rFonts w:eastAsia="MS Minchofalt"/>
          <w:color w:val="0000FF"/>
          <w:lang w:val="pl-PL"/>
        </w:rPr>
        <w:t>o’tyalpa eva hi ||</w:t>
      </w:r>
      <w:r w:rsidRPr="00D445AA">
        <w:rPr>
          <w:rFonts w:eastAsia="MS Minchofalt"/>
          <w:lang w:val="pl-PL"/>
        </w:rPr>
        <w:t xml:space="preserve"> </w:t>
      </w:r>
      <w:r>
        <w:rPr>
          <w:rFonts w:eastAsia="MS Minchofalt"/>
          <w:lang w:val="pl-PL"/>
        </w:rPr>
        <w:t>iti bhārate |</w:t>
      </w:r>
    </w:p>
    <w:p w:rsidR="009072E6" w:rsidRDefault="009072E6" w:rsidP="009072E6">
      <w:pPr>
        <w:pStyle w:val="Cita"/>
        <w:rPr>
          <w:rFonts w:eastAsia="MS Minchofalt"/>
          <w:lang w:val="pl-PL"/>
        </w:rPr>
      </w:pPr>
    </w:p>
    <w:p w:rsidR="009072E6" w:rsidRDefault="009072E6" w:rsidP="009072E6">
      <w:pPr>
        <w:rPr>
          <w:rFonts w:eastAsia="MS Minchofalt"/>
          <w:lang w:val="pl-PL"/>
        </w:rPr>
      </w:pPr>
      <w:r>
        <w:rPr>
          <w:rFonts w:eastAsia="MS Minchofalt"/>
          <w:lang w:val="pl-PL"/>
        </w:rPr>
        <w:t>dvaitasyāśubhasya puruṣasya kiyad alpam eva hi bhadram abhadraṁ vā sva-yogād ādhikyena na bhavati yatnavato’pīty arthaḥ |</w:t>
      </w:r>
    </w:p>
    <w:p w:rsidR="009072E6" w:rsidRDefault="009072E6" w:rsidP="009072E6">
      <w:pPr>
        <w:rPr>
          <w:rFonts w:eastAsia="MS Minchofalt"/>
          <w:lang w:val="pl-PL"/>
        </w:rPr>
      </w:pPr>
    </w:p>
    <w:p w:rsidR="009072E6" w:rsidRPr="00D445AA" w:rsidRDefault="009072E6" w:rsidP="009072E6">
      <w:pPr>
        <w:pStyle w:val="Cita"/>
        <w:rPr>
          <w:rFonts w:eastAsia="MS Minchofalt"/>
          <w:color w:val="0000FF"/>
          <w:lang w:val="pl-PL"/>
        </w:rPr>
      </w:pPr>
      <w:r w:rsidRPr="00D445AA">
        <w:rPr>
          <w:rFonts w:eastAsia="MS Minchofalt"/>
          <w:color w:val="0000FF"/>
          <w:lang w:val="pl-PL"/>
        </w:rPr>
        <w:t>atas tad-</w:t>
      </w:r>
      <w:r>
        <w:rPr>
          <w:rFonts w:eastAsia="MS Minchofalt"/>
          <w:color w:val="0000FF"/>
          <w:lang w:val="pl-PL"/>
        </w:rPr>
        <w:t>viṣay</w:t>
      </w:r>
      <w:r w:rsidRPr="00D445AA">
        <w:rPr>
          <w:rFonts w:eastAsia="MS Minchofalt"/>
          <w:color w:val="0000FF"/>
          <w:lang w:val="pl-PL"/>
        </w:rPr>
        <w:t>e dhyāta</w:t>
      </w:r>
      <w:r>
        <w:rPr>
          <w:rFonts w:eastAsia="MS Minchofalt"/>
          <w:color w:val="0000FF"/>
          <w:lang w:val="pl-PL"/>
        </w:rPr>
        <w:t>m u</w:t>
      </w:r>
      <w:r w:rsidRPr="00D445AA">
        <w:rPr>
          <w:rFonts w:eastAsia="MS Minchofalt"/>
          <w:color w:val="0000FF"/>
          <w:lang w:val="pl-PL"/>
        </w:rPr>
        <w:t>ktaṁ ca śubha</w:t>
      </w:r>
      <w:r>
        <w:rPr>
          <w:rFonts w:eastAsia="MS Minchofalt"/>
          <w:color w:val="0000FF"/>
          <w:lang w:val="pl-PL"/>
        </w:rPr>
        <w:t>m a</w:t>
      </w:r>
      <w:r w:rsidRPr="00D445AA">
        <w:rPr>
          <w:rFonts w:eastAsia="MS Minchofalt"/>
          <w:color w:val="0000FF"/>
          <w:lang w:val="pl-PL"/>
        </w:rPr>
        <w:t>nṛta</w:t>
      </w:r>
      <w:r>
        <w:rPr>
          <w:rFonts w:eastAsia="MS Minchofalt"/>
          <w:color w:val="0000FF"/>
          <w:lang w:val="pl-PL"/>
        </w:rPr>
        <w:t>m e</w:t>
      </w:r>
      <w:r w:rsidRPr="00D445AA">
        <w:rPr>
          <w:rFonts w:eastAsia="MS Minchofalt"/>
          <w:color w:val="0000FF"/>
          <w:lang w:val="pl-PL"/>
        </w:rPr>
        <w:t>va |</w:t>
      </w:r>
    </w:p>
    <w:p w:rsidR="009072E6" w:rsidRPr="00D445AA" w:rsidRDefault="009072E6" w:rsidP="009072E6">
      <w:pPr>
        <w:pStyle w:val="Cita"/>
        <w:rPr>
          <w:rFonts w:eastAsia="MS Minchofalt"/>
          <w:color w:val="0000FF"/>
          <w:lang w:val="pl-PL"/>
        </w:rPr>
      </w:pPr>
      <w:r>
        <w:rPr>
          <w:rFonts w:eastAsia="MS Minchofalt"/>
          <w:color w:val="0000FF"/>
          <w:lang w:val="pl-PL"/>
        </w:rPr>
        <w:t>ucyate</w:t>
      </w:r>
      <w:r w:rsidRPr="00D445AA">
        <w:rPr>
          <w:rFonts w:eastAsia="MS Minchofalt"/>
          <w:color w:val="0000FF"/>
          <w:lang w:val="pl-PL"/>
        </w:rPr>
        <w:t xml:space="preserve"> dhyā</w:t>
      </w:r>
      <w:r>
        <w:rPr>
          <w:rFonts w:eastAsia="MS Minchofalt"/>
          <w:color w:val="0000FF"/>
          <w:lang w:val="pl-PL"/>
        </w:rPr>
        <w:t>yate</w:t>
      </w:r>
      <w:r w:rsidRPr="00D445AA">
        <w:rPr>
          <w:rFonts w:eastAsia="MS Minchofalt"/>
          <w:color w:val="0000FF"/>
          <w:lang w:val="pl-PL"/>
        </w:rPr>
        <w:t xml:space="preserve"> vāpi kunaraṁ prati yac chubha</w:t>
      </w:r>
      <w:r>
        <w:rPr>
          <w:rFonts w:eastAsia="MS Minchofalt"/>
          <w:color w:val="0000FF"/>
          <w:lang w:val="pl-PL"/>
        </w:rPr>
        <w:t>m |</w:t>
      </w:r>
    </w:p>
    <w:p w:rsidR="009072E6" w:rsidRPr="00D445AA" w:rsidRDefault="009072E6" w:rsidP="009072E6">
      <w:pPr>
        <w:pStyle w:val="Cita"/>
        <w:rPr>
          <w:rFonts w:eastAsia="MS Minchofalt"/>
          <w:lang w:val="pl-PL"/>
        </w:rPr>
      </w:pPr>
      <w:r w:rsidRPr="00D445AA">
        <w:rPr>
          <w:rFonts w:eastAsia="MS Minchofalt"/>
          <w:color w:val="0000FF"/>
          <w:lang w:val="pl-PL"/>
        </w:rPr>
        <w:t>asatya</w:t>
      </w:r>
      <w:r>
        <w:rPr>
          <w:rFonts w:eastAsia="MS Minchofalt"/>
          <w:color w:val="0000FF"/>
          <w:lang w:val="pl-PL"/>
        </w:rPr>
        <w:t>m e</w:t>
      </w:r>
      <w:r w:rsidRPr="00D445AA">
        <w:rPr>
          <w:rFonts w:eastAsia="MS Minchofalt"/>
          <w:color w:val="0000FF"/>
          <w:lang w:val="pl-PL"/>
        </w:rPr>
        <w:t xml:space="preserve">va </w:t>
      </w:r>
      <w:r>
        <w:rPr>
          <w:rFonts w:eastAsia="MS Minchofalt"/>
          <w:color w:val="0000FF"/>
          <w:lang w:val="pl-PL"/>
        </w:rPr>
        <w:t>bhavat</w:t>
      </w:r>
      <w:r w:rsidRPr="00D445AA">
        <w:rPr>
          <w:rFonts w:eastAsia="MS Minchofalt"/>
          <w:color w:val="0000FF"/>
          <w:lang w:val="pl-PL"/>
        </w:rPr>
        <w:t xml:space="preserve">i </w:t>
      </w:r>
      <w:r>
        <w:rPr>
          <w:rFonts w:eastAsia="MS Minchofalt"/>
          <w:color w:val="0000FF"/>
          <w:lang w:val="pl-PL"/>
        </w:rPr>
        <w:t>svabhāv</w:t>
      </w:r>
      <w:r w:rsidRPr="00D445AA">
        <w:rPr>
          <w:rFonts w:eastAsia="MS Minchofalt"/>
          <w:color w:val="0000FF"/>
          <w:lang w:val="pl-PL"/>
        </w:rPr>
        <w:t>o’satya</w:t>
      </w:r>
      <w:r>
        <w:rPr>
          <w:rFonts w:eastAsia="MS Minchofalt"/>
          <w:color w:val="0000FF"/>
          <w:lang w:val="pl-PL"/>
        </w:rPr>
        <w:t>m e</w:t>
      </w:r>
      <w:r w:rsidRPr="00D445AA">
        <w:rPr>
          <w:rFonts w:eastAsia="MS Minchofalt"/>
          <w:color w:val="0000FF"/>
          <w:lang w:val="pl-PL"/>
        </w:rPr>
        <w:t xml:space="preserve">va yat || </w:t>
      </w:r>
      <w:r>
        <w:rPr>
          <w:rFonts w:eastAsia="MS Minchofalt"/>
          <w:lang w:val="pl-PL"/>
        </w:rPr>
        <w:t>iti pradyote ||4||</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dvaitāsatyatayā stuti-nindayor nirviṣayatvaṁ prapañcayati sārdhaiḥ ṣaḍbhiḥ—kiṁ bhadra</w:t>
      </w:r>
      <w:r>
        <w:rPr>
          <w:lang w:val="pl-PL" w:eastAsia="fr-CA"/>
        </w:rPr>
        <w:t>m i</w:t>
      </w:r>
      <w:r w:rsidRPr="002B1C01">
        <w:rPr>
          <w:lang w:val="pl-PL" w:eastAsia="fr-CA"/>
        </w:rPr>
        <w:t>ti | avastuno dvaitasya madhye kiṁ bhadraṁ kiṁ vābhadra</w:t>
      </w:r>
      <w:r>
        <w:rPr>
          <w:lang w:val="pl-PL" w:eastAsia="fr-CA"/>
        </w:rPr>
        <w:t xml:space="preserve">ṁ </w:t>
      </w:r>
      <w:r w:rsidRPr="002B1C01">
        <w:rPr>
          <w:lang w:val="pl-PL" w:eastAsia="fr-CA"/>
        </w:rPr>
        <w:t>? kiyad bhadraṁ kiyad vābhadra</w:t>
      </w:r>
      <w:r>
        <w:rPr>
          <w:lang w:val="pl-PL" w:eastAsia="fr-CA"/>
        </w:rPr>
        <w:t xml:space="preserve">ṁ </w:t>
      </w:r>
      <w:r w:rsidRPr="002B1C01">
        <w:rPr>
          <w:lang w:val="pl-PL" w:eastAsia="fr-CA"/>
        </w:rPr>
        <w:t>? ity arthaḥ | avastutva</w:t>
      </w:r>
      <w:r>
        <w:rPr>
          <w:lang w:val="pl-PL" w:eastAsia="fr-CA"/>
        </w:rPr>
        <w:t>m e</w:t>
      </w:r>
      <w:r w:rsidRPr="002B1C01">
        <w:rPr>
          <w:lang w:val="pl-PL" w:eastAsia="fr-CA"/>
        </w:rPr>
        <w:t>vāha—vāceti bāhyendriyopalakṣaṇa</w:t>
      </w:r>
      <w:r>
        <w:rPr>
          <w:lang w:val="pl-PL" w:eastAsia="fr-CA"/>
        </w:rPr>
        <w:t>m |</w:t>
      </w:r>
      <w:r w:rsidRPr="002B1C01">
        <w:rPr>
          <w:lang w:val="pl-PL" w:eastAsia="fr-CA"/>
        </w:rPr>
        <w:t xml:space="preserve"> vācā udita</w:t>
      </w:r>
      <w:r>
        <w:rPr>
          <w:lang w:val="pl-PL" w:eastAsia="fr-CA"/>
        </w:rPr>
        <w:t>m u</w:t>
      </w:r>
      <w:r w:rsidRPr="002B1C01">
        <w:rPr>
          <w:lang w:val="pl-PL" w:eastAsia="fr-CA"/>
        </w:rPr>
        <w:t>ktaṁ cakṣur-ādibhiś ca yad dṛśyaṁ tad anṛta</w:t>
      </w:r>
      <w:r>
        <w:rPr>
          <w:lang w:val="pl-PL" w:eastAsia="fr-CA"/>
        </w:rPr>
        <w:t>m i</w:t>
      </w:r>
      <w:r w:rsidRPr="002B1C01">
        <w:rPr>
          <w:lang w:val="pl-PL" w:eastAsia="fr-CA"/>
        </w:rPr>
        <w:t>ti ||4||</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ābādhito’pi hy ābhāsa iti saptamāntākhyāna-rītyaiva pṛthag-avayavi-lakṣaṇa-dvaitasyāvastutayā stuti-nindayor nirviśeṣatvaṁ prapañcayati sārdhaiḥ ṣaḍbhiḥ—kiṁ bhadra</w:t>
      </w:r>
      <w:r>
        <w:rPr>
          <w:lang w:val="pl-PL" w:eastAsia="fr-CA"/>
        </w:rPr>
        <w:t>m i</w:t>
      </w:r>
      <w:r w:rsidRPr="002B1C01">
        <w:rPr>
          <w:lang w:val="pl-PL" w:eastAsia="fr-CA"/>
        </w:rPr>
        <w:t>ti | tat-paramātma-caitanyād anyat avayavi-rūpaṁ dvaita</w:t>
      </w:r>
      <w:r>
        <w:rPr>
          <w:lang w:val="pl-PL" w:eastAsia="fr-CA"/>
        </w:rPr>
        <w:t>m |</w:t>
      </w:r>
      <w:r w:rsidRPr="002B1C01">
        <w:rPr>
          <w:lang w:val="pl-PL" w:eastAsia="fr-CA"/>
        </w:rPr>
        <w:t>|4||</w:t>
      </w:r>
    </w:p>
    <w:p w:rsidR="009072E6" w:rsidRDefault="009072E6" w:rsidP="009072E6">
      <w:pPr>
        <w:rPr>
          <w:rFonts w:eastAsia="MS Minchofalt"/>
          <w:b/>
          <w:lang w:val="pl-PL"/>
        </w:rPr>
      </w:pPr>
    </w:p>
    <w:p w:rsidR="009072E6" w:rsidRPr="00A62B1E" w:rsidRDefault="009072E6" w:rsidP="009072E6">
      <w:pPr>
        <w:rPr>
          <w:rFonts w:eastAsia="MS Minchofalt"/>
          <w:color w:val="000000"/>
          <w:lang w:val="pl-PL"/>
        </w:rPr>
      </w:pPr>
      <w:r>
        <w:rPr>
          <w:rFonts w:eastAsia="MS Minchofalt"/>
          <w:b/>
          <w:lang w:val="pl-PL"/>
        </w:rPr>
        <w:t xml:space="preserve">viśvanāthaḥ : </w:t>
      </w:r>
      <w:r>
        <w:rPr>
          <w:rFonts w:eastAsia="MS Minchofalt"/>
          <w:color w:val="000000"/>
          <w:lang w:val="pl-PL"/>
        </w:rPr>
        <w:t xml:space="preserve">dvaitasyāsatyatayā stuti-nindayor nirviṣayatvaṁ prapañcayati—sārdhaiḥ ṣaḍbhiḥ kiṁ bhadram iti | avastuna iti mad-vigraha-dhāma-nāma-bhaktādikaṁ cid-rūpatvād brahma-vastv eva tad-bhinnasya dvaitasya sambandhi yad vācā uditaṁ yan manasā dhyātaṁ tat sarvam anṛtaṁ kiṁ bhadraṁ kiṁ vā abhadraṁ kiyad vā bhadram ity anvayaḥ | yataḥ stuti-ninde syātām iti bhāvaḥ | evam agre’py asac-chabdena cid-bhinnam eva jñeyam, vyākhyāntare, </w:t>
      </w:r>
      <w:r>
        <w:rPr>
          <w:rFonts w:eastAsia="MS Minchofalt"/>
          <w:color w:val="0000FF"/>
          <w:lang w:val="pl-PL"/>
        </w:rPr>
        <w:t xml:space="preserve">satya-jñānānantānanda-mātraika-rasa-mūrtayaḥ </w:t>
      </w:r>
      <w:r>
        <w:rPr>
          <w:rFonts w:eastAsia="MS Minchofalt"/>
          <w:color w:val="000000"/>
          <w:lang w:val="pl-PL"/>
        </w:rPr>
        <w:t xml:space="preserve">[bhā.pu. 10.13.54] iti, </w:t>
      </w:r>
      <w:r>
        <w:rPr>
          <w:rFonts w:eastAsia="MS Minchofalt"/>
          <w:color w:val="0000FF"/>
          <w:lang w:val="pl-PL"/>
        </w:rPr>
        <w:t xml:space="preserve">tāsāṁ madhye sākṣād brahma gopāla-purī hi </w:t>
      </w:r>
      <w:r w:rsidRPr="00A8727D">
        <w:rPr>
          <w:color w:val="000000"/>
          <w:lang w:val="pl-PL"/>
        </w:rPr>
        <w:t xml:space="preserve">[go.tā.u. 2.] </w:t>
      </w:r>
      <w:r>
        <w:rPr>
          <w:rFonts w:eastAsia="MS Minchofalt"/>
          <w:color w:val="000000"/>
          <w:lang w:val="pl-PL"/>
        </w:rPr>
        <w:t xml:space="preserve">iti, </w:t>
      </w:r>
      <w:r>
        <w:rPr>
          <w:rFonts w:eastAsia="MS Minchofalt"/>
          <w:color w:val="0000FF"/>
          <w:lang w:val="pl-PL"/>
        </w:rPr>
        <w:t xml:space="preserve">om āsya jānanto nāṁ cid vivaktana </w:t>
      </w:r>
      <w:r>
        <w:rPr>
          <w:rFonts w:eastAsia="MS Minchofalt"/>
          <w:color w:val="000000"/>
          <w:lang w:val="pl-PL"/>
        </w:rPr>
        <w:t xml:space="preserve">[ṛ.ve. 1.156.3] iti, </w:t>
      </w:r>
      <w:r w:rsidRPr="00A62B1E">
        <w:rPr>
          <w:rFonts w:eastAsia="MS Minchofalt"/>
          <w:color w:val="0000FF"/>
          <w:lang w:val="pl-PL"/>
        </w:rPr>
        <w:t xml:space="preserve">prayujyamāne mayi tāṁ śuddhāṁ </w:t>
      </w:r>
      <w:r>
        <w:rPr>
          <w:rFonts w:eastAsia="MS Minchofalt"/>
          <w:color w:val="0000FF"/>
          <w:lang w:val="pl-PL"/>
        </w:rPr>
        <w:t>bhāgavat</w:t>
      </w:r>
      <w:r w:rsidRPr="00A62B1E">
        <w:rPr>
          <w:rFonts w:eastAsia="MS Minchofalt"/>
          <w:color w:val="0000FF"/>
          <w:lang w:val="pl-PL"/>
        </w:rPr>
        <w:t>īṁ tanu</w:t>
      </w:r>
      <w:r>
        <w:rPr>
          <w:rFonts w:eastAsia="MS Minchofalt"/>
          <w:color w:val="0000FF"/>
          <w:lang w:val="pl-PL"/>
        </w:rPr>
        <w:t xml:space="preserve">ṁ </w:t>
      </w:r>
      <w:r>
        <w:rPr>
          <w:rFonts w:eastAsia="MS Minchofalt"/>
          <w:color w:val="000000"/>
          <w:lang w:val="pl-PL"/>
        </w:rPr>
        <w:t xml:space="preserve">[bhā.pu. 1.6.29] </w:t>
      </w:r>
      <w:r w:rsidRPr="00A8727D">
        <w:rPr>
          <w:rFonts w:eastAsia="MS Minchofalt"/>
          <w:color w:val="000000"/>
          <w:lang w:val="pl-PL"/>
        </w:rPr>
        <w:t>i</w:t>
      </w:r>
      <w:r>
        <w:rPr>
          <w:rFonts w:eastAsia="MS Minchofalt"/>
          <w:color w:val="000000"/>
          <w:lang w:val="pl-PL"/>
        </w:rPr>
        <w:t xml:space="preserve">ti, </w:t>
      </w:r>
      <w:r>
        <w:rPr>
          <w:rFonts w:eastAsia="MS Minchofalt"/>
          <w:color w:val="0000FF"/>
          <w:lang w:val="pl-PL"/>
        </w:rPr>
        <w:t xml:space="preserve">man-niketaṁ tu nirguṇaṁ </w:t>
      </w:r>
      <w:r>
        <w:rPr>
          <w:rFonts w:eastAsia="MS Minchofalt"/>
          <w:color w:val="000000"/>
          <w:lang w:val="pl-PL"/>
        </w:rPr>
        <w:t xml:space="preserve">[bhā.pu. 11.25.25] </w:t>
      </w:r>
      <w:r w:rsidRPr="00A8727D">
        <w:rPr>
          <w:rFonts w:eastAsia="MS Minchofalt"/>
          <w:color w:val="000000"/>
          <w:lang w:val="pl-PL"/>
        </w:rPr>
        <w:t>i</w:t>
      </w:r>
      <w:r>
        <w:rPr>
          <w:rFonts w:eastAsia="MS Minchofalt"/>
          <w:color w:val="000000"/>
          <w:lang w:val="pl-PL"/>
        </w:rPr>
        <w:t xml:space="preserve">ti, </w:t>
      </w:r>
      <w:r>
        <w:rPr>
          <w:rFonts w:eastAsia="MS Minchofalt"/>
          <w:color w:val="0000FF"/>
          <w:lang w:val="pl-PL"/>
        </w:rPr>
        <w:t xml:space="preserve">nirguṇo mad-apāśrayaḥ </w:t>
      </w:r>
      <w:r>
        <w:rPr>
          <w:rFonts w:eastAsia="MS Minchofalt"/>
          <w:color w:val="000000"/>
          <w:lang w:val="pl-PL"/>
        </w:rPr>
        <w:t xml:space="preserve">[bhā.pu. 11.25.26] ity-ādi-vacanebhyo guṇātītatvenāvagamiteṣv api vastuṣv anṛtatva-prasiddhiḥ syād atas tan nopadeyam ||4||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11.28.5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chāyā-pratyāhvayābhāsā hy asanto’py artha-kāriṇaḥ |</w:t>
      </w:r>
    </w:p>
    <w:p w:rsidR="009072E6" w:rsidRDefault="009072E6" w:rsidP="009072E6">
      <w:pPr>
        <w:jc w:val="center"/>
        <w:rPr>
          <w:rFonts w:eastAsia="MS Minchofalt"/>
          <w:b/>
          <w:bCs/>
          <w:sz w:val="28"/>
          <w:lang w:val="pl-PL"/>
        </w:rPr>
      </w:pPr>
      <w:r>
        <w:rPr>
          <w:rFonts w:eastAsia="MS Minchofalt"/>
          <w:b/>
          <w:bCs/>
          <w:sz w:val="28"/>
          <w:lang w:val="pl-PL"/>
        </w:rPr>
        <w:t>evaṁ dehādayo bhāvā yacchanty ā mṛtyuto bhayam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svabhāvato’śubhasyāśubha-dehādikaṁ nāśubha-kāraṇaṁ tarhīty ata āha—chāyā-pratyudakābhāsā iti |</w:t>
      </w:r>
    </w:p>
    <w:p w:rsidR="009072E6" w:rsidRDefault="009072E6" w:rsidP="009072E6">
      <w:pPr>
        <w:rPr>
          <w:rFonts w:eastAsia="MS Minchofalt"/>
          <w:color w:val="000000"/>
          <w:lang w:val="pl-PL"/>
        </w:rPr>
      </w:pPr>
    </w:p>
    <w:p w:rsidR="009072E6" w:rsidRPr="00D445AA" w:rsidRDefault="009072E6" w:rsidP="009072E6">
      <w:pPr>
        <w:pStyle w:val="Cita"/>
        <w:rPr>
          <w:rFonts w:eastAsia="MS Minchofalt"/>
          <w:color w:val="0000FF"/>
          <w:lang w:val="pl-PL"/>
        </w:rPr>
      </w:pPr>
      <w:r w:rsidRPr="00D445AA">
        <w:rPr>
          <w:rFonts w:eastAsia="MS Minchofalt"/>
          <w:color w:val="0000FF"/>
          <w:lang w:val="pl-PL"/>
        </w:rPr>
        <w:t xml:space="preserve">vyāpekṣya </w:t>
      </w:r>
      <w:r>
        <w:rPr>
          <w:rFonts w:eastAsia="MS Minchofalt"/>
          <w:color w:val="0000FF"/>
          <w:lang w:val="pl-PL"/>
        </w:rPr>
        <w:t>jīvaṁ</w:t>
      </w:r>
      <w:r w:rsidRPr="00D445AA">
        <w:rPr>
          <w:rFonts w:eastAsia="MS Minchofalt"/>
          <w:color w:val="0000FF"/>
          <w:lang w:val="pl-PL"/>
        </w:rPr>
        <w:t xml:space="preserve"> dehādi niḥsaktatvādavas tv api |</w:t>
      </w:r>
    </w:p>
    <w:p w:rsidR="009072E6" w:rsidRDefault="009072E6" w:rsidP="009072E6">
      <w:pPr>
        <w:pStyle w:val="Cita"/>
        <w:rPr>
          <w:rFonts w:eastAsia="MS Minchofalt"/>
          <w:color w:val="0000FF"/>
          <w:lang w:val="pl-PL"/>
        </w:rPr>
      </w:pPr>
      <w:r>
        <w:rPr>
          <w:rFonts w:eastAsia="MS Minchofalt"/>
          <w:color w:val="0000FF"/>
          <w:lang w:val="pl-PL"/>
        </w:rPr>
        <w:t>punaḥ śubhāśubha-nṝṇāṁ yacched eva śubhāśubham ||</w:t>
      </w:r>
    </w:p>
    <w:p w:rsidR="009072E6" w:rsidRDefault="009072E6" w:rsidP="009072E6">
      <w:pPr>
        <w:pStyle w:val="Cita"/>
        <w:rPr>
          <w:rFonts w:eastAsia="MS Minchofalt"/>
          <w:color w:val="0000FF"/>
          <w:lang w:val="pl-PL"/>
        </w:rPr>
      </w:pPr>
      <w:r>
        <w:rPr>
          <w:rFonts w:eastAsia="MS Minchofalt"/>
          <w:color w:val="0000FF"/>
          <w:lang w:val="pl-PL"/>
        </w:rPr>
        <w:t>chāyā-nīhārakābhāsā niḥsaktā api kāryadāḥ |</w:t>
      </w:r>
    </w:p>
    <w:p w:rsidR="009072E6" w:rsidRDefault="009072E6" w:rsidP="009072E6">
      <w:pPr>
        <w:pStyle w:val="Cita"/>
        <w:rPr>
          <w:rFonts w:eastAsia="MS Minchofalt"/>
          <w:color w:val="000000"/>
          <w:lang w:val="pl-PL"/>
        </w:rPr>
      </w:pPr>
      <w:r>
        <w:rPr>
          <w:rFonts w:eastAsia="MS Minchofalt"/>
          <w:color w:val="0000FF"/>
          <w:lang w:val="pl-PL"/>
        </w:rPr>
        <w:t xml:space="preserve">evaṁ śubhādi dehāder bhavet kāryaṁ śubhādikam || </w:t>
      </w:r>
      <w:r>
        <w:rPr>
          <w:rFonts w:eastAsia="MS Minchofalt"/>
          <w:color w:val="000000"/>
          <w:lang w:val="pl-PL"/>
        </w:rPr>
        <w:t>iti sumate |</w:t>
      </w:r>
    </w:p>
    <w:p w:rsidR="009072E6" w:rsidRDefault="009072E6" w:rsidP="009072E6">
      <w:pPr>
        <w:pStyle w:val="Cita"/>
        <w:rPr>
          <w:rFonts w:eastAsia="MS Minchofalt"/>
          <w:color w:val="000000"/>
          <w:lang w:val="pl-PL"/>
        </w:rPr>
      </w:pPr>
    </w:p>
    <w:p w:rsidR="009072E6" w:rsidRPr="00D445AA" w:rsidRDefault="009072E6" w:rsidP="009072E6">
      <w:pPr>
        <w:pStyle w:val="Cita"/>
        <w:rPr>
          <w:rFonts w:eastAsia="MS Minchofalt"/>
          <w:color w:val="000000"/>
          <w:lang w:val="pl-PL"/>
        </w:rPr>
      </w:pPr>
      <w:r>
        <w:rPr>
          <w:rFonts w:eastAsia="MS Minchofalt"/>
          <w:color w:val="0000FF"/>
          <w:lang w:val="pl-PL"/>
        </w:rPr>
        <w:t xml:space="preserve">nīhāraḥ pratyudaṁ caiva dhūmram ity abhiśabdyate || </w:t>
      </w:r>
      <w:r>
        <w:rPr>
          <w:rFonts w:eastAsia="MS Minchofalt"/>
          <w:color w:val="000000"/>
          <w:lang w:val="pl-PL"/>
        </w:rPr>
        <w:t>iti śabda-nirṇaye ||5||</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nanv evaṁ sati dehādi-bhāvānā</w:t>
      </w:r>
      <w:r>
        <w:rPr>
          <w:lang w:val="pl-PL" w:eastAsia="fr-CA"/>
        </w:rPr>
        <w:t>m a</w:t>
      </w:r>
      <w:r w:rsidRPr="002B1C01">
        <w:rPr>
          <w:lang w:val="pl-PL" w:eastAsia="fr-CA"/>
        </w:rPr>
        <w:t>py asattvāt kathaṁ bhaya-hetutva</w:t>
      </w:r>
      <w:r>
        <w:rPr>
          <w:lang w:val="pl-PL" w:eastAsia="fr-CA"/>
        </w:rPr>
        <w:t xml:space="preserve">ṁ </w:t>
      </w:r>
      <w:r w:rsidRPr="002B1C01">
        <w:rPr>
          <w:lang w:val="pl-PL" w:eastAsia="fr-CA"/>
        </w:rPr>
        <w:t>? tatra sa-dṛṣṭānta</w:t>
      </w:r>
      <w:r>
        <w:rPr>
          <w:lang w:val="pl-PL" w:eastAsia="fr-CA"/>
        </w:rPr>
        <w:t>m ā</w:t>
      </w:r>
      <w:r w:rsidRPr="002B1C01">
        <w:rPr>
          <w:lang w:val="pl-PL" w:eastAsia="fr-CA"/>
        </w:rPr>
        <w:t>ha—chāyā pratibimbaḥ | pratyāhvayaḥ pratidhvaniḥ | ābhāsaḥ śukti-rajatādiḥ | ete yathāsanto’py artha-kāriṇo bhavanti | ā mṛtyuto mṛtyu</w:t>
      </w:r>
      <w:r>
        <w:rPr>
          <w:lang w:val="pl-PL" w:eastAsia="fr-CA"/>
        </w:rPr>
        <w:t>m a</w:t>
      </w:r>
      <w:r w:rsidRPr="002B1C01">
        <w:rPr>
          <w:lang w:val="pl-PL" w:eastAsia="fr-CA"/>
        </w:rPr>
        <w:t>bhivyāpya | yad vā, mṛtyur layaḥ | yāvan naiva līyante, tāvat</w:t>
      </w:r>
      <w:r>
        <w:rPr>
          <w:lang w:val="pl-PL" w:eastAsia="fr-CA"/>
        </w:rPr>
        <w:t>-</w:t>
      </w:r>
      <w:r w:rsidRPr="002B1C01">
        <w:rPr>
          <w:lang w:val="pl-PL" w:eastAsia="fr-CA"/>
        </w:rPr>
        <w:t>paryanta</w:t>
      </w:r>
      <w:r>
        <w:rPr>
          <w:lang w:val="pl-PL" w:eastAsia="fr-CA"/>
        </w:rPr>
        <w:t>m i</w:t>
      </w:r>
      <w:r w:rsidRPr="002B1C01">
        <w:rPr>
          <w:lang w:val="pl-PL" w:eastAsia="fr-CA"/>
        </w:rPr>
        <w:t>ty arthaḥ ||5||</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nanu, yadi paramātmaiva sarvatrāvayavī, tato’nyan nāsty eva tarhi kathaṁ śaśa-viśāṇa-tulye tasminn abhiniveśaḥ syāt ? tena vā kathaṁbhūtaṁ ? ity āśaṅkyāha—chāyeti</w:t>
      </w:r>
      <w:r w:rsidRPr="002B1C01">
        <w:rPr>
          <w:rFonts w:ascii="Times New Roman" w:hAnsi="Times New Roman"/>
          <w:lang w:val="pl-PL" w:eastAsia="fr-CA"/>
        </w:rPr>
        <w:t> </w:t>
      </w:r>
      <w:r w:rsidRPr="002B1C01">
        <w:rPr>
          <w:lang w:val="pl-PL" w:eastAsia="fr-CA"/>
        </w:rPr>
        <w:t>||5||</w:t>
      </w:r>
    </w:p>
    <w:p w:rsidR="009072E6" w:rsidRDefault="009072E6" w:rsidP="009072E6">
      <w:pPr>
        <w:rPr>
          <w:rFonts w:eastAsia="MS Minchofalt"/>
          <w:b/>
          <w:lang w:val="pl-PL"/>
        </w:rPr>
      </w:pPr>
    </w:p>
    <w:p w:rsidR="009072E6" w:rsidRPr="00A8727D" w:rsidRDefault="009072E6" w:rsidP="009072E6">
      <w:pPr>
        <w:rPr>
          <w:lang w:val="pl-PL" w:eastAsia="fr-CA"/>
        </w:rPr>
      </w:pPr>
      <w:r>
        <w:rPr>
          <w:rFonts w:eastAsia="MS Minchofalt"/>
          <w:b/>
          <w:lang w:val="pl-PL"/>
        </w:rPr>
        <w:t xml:space="preserve">viśvanāthaḥ : </w:t>
      </w:r>
      <w:r w:rsidRPr="002B1C01">
        <w:rPr>
          <w:lang w:val="pl-PL" w:eastAsia="fr-CA"/>
        </w:rPr>
        <w:t>nan</w:t>
      </w:r>
      <w:r>
        <w:rPr>
          <w:lang w:val="pl-PL" w:eastAsia="fr-CA"/>
        </w:rPr>
        <w:t xml:space="preserve">u yadi dvaitam asatyam eva, kathaṁ tarhi ghaṭa-paṭādi-mayasya tasyārtha-kriyākāritvaṁ ? tatrāha—chāyā </w:t>
      </w:r>
      <w:r w:rsidRPr="002B1C01">
        <w:rPr>
          <w:lang w:val="pl-PL" w:eastAsia="fr-CA"/>
        </w:rPr>
        <w:t xml:space="preserve">pratibimbaḥ | pratyāhvayaḥ pratidhvaniḥ | ābhāsaḥ śukti-rajatādiḥ | ete </w:t>
      </w:r>
      <w:r>
        <w:rPr>
          <w:lang w:val="pl-PL" w:eastAsia="fr-CA"/>
        </w:rPr>
        <w:t xml:space="preserve">khalv asanto’py artha-kāriṇo yathā bhavanti tathaivāsad api dvaitam artha-kriyākārīty arthaḥ | evam eva dehādayo bhāvā mithyā-bhūtā api ā </w:t>
      </w:r>
      <w:r w:rsidRPr="002B1C01">
        <w:rPr>
          <w:lang w:val="pl-PL" w:eastAsia="fr-CA"/>
        </w:rPr>
        <w:t>mṛtyuto mṛtyu</w:t>
      </w:r>
      <w:r>
        <w:rPr>
          <w:lang w:val="pl-PL" w:eastAsia="fr-CA"/>
        </w:rPr>
        <w:t xml:space="preserve">r </w:t>
      </w:r>
      <w:r w:rsidRPr="002B1C01">
        <w:rPr>
          <w:lang w:val="pl-PL" w:eastAsia="fr-CA"/>
        </w:rPr>
        <w:t>laya</w:t>
      </w:r>
      <w:r>
        <w:rPr>
          <w:lang w:val="pl-PL" w:eastAsia="fr-CA"/>
        </w:rPr>
        <w:t>s tat-</w:t>
      </w:r>
      <w:r w:rsidRPr="002B1C01">
        <w:rPr>
          <w:lang w:val="pl-PL" w:eastAsia="fr-CA"/>
        </w:rPr>
        <w:t>paryanta</w:t>
      </w:r>
      <w:r>
        <w:rPr>
          <w:lang w:val="pl-PL" w:eastAsia="fr-CA"/>
        </w:rPr>
        <w:t xml:space="preserve">m eva bhayaṁ saṁsāra-duḥkha-mayaṁ yacchanti jīvebhyo dadati </w:t>
      </w:r>
      <w:r w:rsidRPr="002B1C01">
        <w:rPr>
          <w:lang w:val="pl-PL" w:eastAsia="fr-CA"/>
        </w:rPr>
        <w:t>||5||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11.28.6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ātmaiva tad idaṁ viśvaṁ sṛjyate sṛjati prabhuḥ |</w:t>
      </w:r>
    </w:p>
    <w:p w:rsidR="009072E6" w:rsidRDefault="009072E6" w:rsidP="009072E6">
      <w:pPr>
        <w:jc w:val="center"/>
        <w:rPr>
          <w:rFonts w:eastAsia="MS Minchofalt"/>
          <w:b/>
          <w:bCs/>
          <w:sz w:val="28"/>
          <w:lang w:val="pl-PL"/>
        </w:rPr>
      </w:pPr>
      <w:r>
        <w:rPr>
          <w:rFonts w:eastAsia="MS Minchofalt"/>
          <w:b/>
          <w:bCs/>
          <w:sz w:val="28"/>
          <w:lang w:val="pl-PL"/>
        </w:rPr>
        <w:t>trāyate trāti viśvātmā hriyate haratīśvaraḥ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idaṁ viśvaṁ sṛjati trāti harati ca svayaṁ svātmanaiva sṛjyate trāyate hriyate ca |</w:t>
      </w:r>
    </w:p>
    <w:p w:rsidR="009072E6" w:rsidRDefault="009072E6" w:rsidP="009072E6">
      <w:pPr>
        <w:rPr>
          <w:rFonts w:eastAsia="MS Minchofalt"/>
          <w:color w:val="000000"/>
          <w:lang w:val="pl-PL"/>
        </w:rPr>
      </w:pPr>
    </w:p>
    <w:p w:rsidR="009072E6" w:rsidRPr="00D445AA" w:rsidRDefault="009072E6" w:rsidP="009072E6">
      <w:pPr>
        <w:pStyle w:val="Cita"/>
        <w:rPr>
          <w:rFonts w:eastAsia="MS Minchofalt"/>
          <w:color w:val="0000FF"/>
          <w:lang w:val="pl-PL"/>
        </w:rPr>
      </w:pPr>
      <w:r w:rsidRPr="00D445AA">
        <w:rPr>
          <w:rFonts w:eastAsia="MS Minchofalt"/>
          <w:color w:val="0000FF"/>
          <w:lang w:val="pl-PL"/>
        </w:rPr>
        <w:t>dīpād dīpāntaraṁ yadvat sṛṣṭir īś</w:t>
      </w:r>
      <w:r>
        <w:rPr>
          <w:rFonts w:eastAsia="MS Minchofalt"/>
          <w:color w:val="0000FF"/>
          <w:lang w:val="pl-PL"/>
        </w:rPr>
        <w:t>asya</w:t>
      </w:r>
      <w:r w:rsidRPr="00D445AA">
        <w:rPr>
          <w:rFonts w:eastAsia="MS Minchofalt"/>
          <w:color w:val="0000FF"/>
          <w:lang w:val="pl-PL"/>
        </w:rPr>
        <w:t xml:space="preserve"> kīrt</w:t>
      </w:r>
      <w:r>
        <w:rPr>
          <w:rFonts w:eastAsia="MS Minchofalt"/>
          <w:color w:val="0000FF"/>
          <w:lang w:val="pl-PL"/>
        </w:rPr>
        <w:t>yate</w:t>
      </w:r>
      <w:r w:rsidRPr="00D445AA">
        <w:rPr>
          <w:rFonts w:eastAsia="MS Minchofalt"/>
          <w:color w:val="0000FF"/>
          <w:lang w:val="pl-PL"/>
        </w:rPr>
        <w:t xml:space="preserve"> |</w:t>
      </w:r>
    </w:p>
    <w:p w:rsidR="009072E6" w:rsidRDefault="009072E6" w:rsidP="009072E6">
      <w:pPr>
        <w:pStyle w:val="Cita"/>
        <w:rPr>
          <w:rFonts w:eastAsia="MS Minchofalt"/>
          <w:color w:val="0000FF"/>
          <w:lang w:val="pl-PL"/>
        </w:rPr>
      </w:pPr>
      <w:r>
        <w:rPr>
          <w:rFonts w:eastAsia="MS Minchofalt"/>
          <w:color w:val="0000FF"/>
          <w:lang w:val="pl-PL"/>
        </w:rPr>
        <w:t>etāvat kālam āśiṣye mānuṣeṣv iti cintanam ||</w:t>
      </w:r>
    </w:p>
    <w:p w:rsidR="009072E6" w:rsidRDefault="009072E6" w:rsidP="009072E6">
      <w:pPr>
        <w:pStyle w:val="Cita"/>
        <w:rPr>
          <w:rFonts w:eastAsia="MS Minchofalt"/>
          <w:color w:val="0000FF"/>
          <w:lang w:val="pl-PL"/>
        </w:rPr>
      </w:pPr>
      <w:r>
        <w:rPr>
          <w:rFonts w:eastAsia="MS Minchofalt"/>
          <w:color w:val="0000FF"/>
          <w:lang w:val="pl-PL"/>
        </w:rPr>
        <w:t>viṣṇos trāṇaṁ samuddiṣṭaṁ svasyaiva svecchayaiva tu |</w:t>
      </w:r>
    </w:p>
    <w:p w:rsidR="009072E6" w:rsidRDefault="009072E6" w:rsidP="009072E6">
      <w:pPr>
        <w:pStyle w:val="Cita"/>
        <w:rPr>
          <w:rFonts w:eastAsia="MS Minchofalt"/>
          <w:color w:val="000000"/>
          <w:lang w:val="pl-PL"/>
        </w:rPr>
      </w:pPr>
      <w:r>
        <w:rPr>
          <w:rFonts w:eastAsia="MS Minchofalt"/>
          <w:color w:val="0000FF"/>
          <w:lang w:val="pl-PL"/>
        </w:rPr>
        <w:t xml:space="preserve">dīpe dīpāntarasyeva hy ekībhāvaś ca saṁhṛtiḥ || </w:t>
      </w:r>
      <w:r>
        <w:rPr>
          <w:rFonts w:eastAsia="MS Minchofalt"/>
          <w:color w:val="000000"/>
          <w:lang w:val="pl-PL"/>
        </w:rPr>
        <w:t>iti ca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FF"/>
          <w:lang w:val="pl-PL"/>
        </w:rPr>
      </w:pPr>
      <w:r>
        <w:rPr>
          <w:rFonts w:eastAsia="MS Minchofalt"/>
          <w:color w:val="0000FF"/>
          <w:lang w:val="pl-PL"/>
        </w:rPr>
        <w:t>pūrṇam adaḥ pūrṇam idaṁ pūrṇāt pūrṇam udacyate |</w:t>
      </w:r>
    </w:p>
    <w:p w:rsidR="009072E6" w:rsidRDefault="009072E6" w:rsidP="009072E6">
      <w:pPr>
        <w:pStyle w:val="Cita"/>
        <w:rPr>
          <w:rFonts w:eastAsia="MS Minchofalt"/>
          <w:color w:val="000000"/>
          <w:lang w:val="pl-PL"/>
        </w:rPr>
      </w:pPr>
      <w:r>
        <w:rPr>
          <w:rFonts w:eastAsia="MS Minchofalt"/>
          <w:color w:val="0000FF"/>
          <w:lang w:val="pl-PL"/>
        </w:rPr>
        <w:t xml:space="preserve">pūrṇasya pūrṇam ādāya pūrṇam evāvaśiṣyate || </w:t>
      </w:r>
      <w:r>
        <w:rPr>
          <w:rFonts w:eastAsia="MS Minchofalt"/>
          <w:color w:val="000000"/>
          <w:lang w:val="pl-PL"/>
        </w:rPr>
        <w:t>iti ca |</w:t>
      </w:r>
    </w:p>
    <w:p w:rsidR="009072E6" w:rsidRDefault="009072E6" w:rsidP="009072E6">
      <w:pPr>
        <w:pStyle w:val="Cita"/>
        <w:rPr>
          <w:rFonts w:eastAsia="MS Minchofalt"/>
          <w:color w:val="000000"/>
          <w:lang w:val="pl-PL"/>
        </w:rPr>
      </w:pPr>
    </w:p>
    <w:p w:rsidR="009072E6" w:rsidRPr="00D445AA" w:rsidRDefault="009072E6" w:rsidP="009072E6">
      <w:pPr>
        <w:pStyle w:val="Cita"/>
        <w:rPr>
          <w:rFonts w:eastAsia="MS Minchofalt"/>
          <w:color w:val="0000FF"/>
          <w:lang w:val="pl-PL"/>
        </w:rPr>
      </w:pPr>
      <w:r>
        <w:rPr>
          <w:rFonts w:eastAsia="MS Minchofalt"/>
          <w:color w:val="0000FF"/>
          <w:lang w:val="pl-PL"/>
        </w:rPr>
        <w:t>ātma</w:t>
      </w:r>
      <w:r w:rsidRPr="00D445AA">
        <w:rPr>
          <w:rFonts w:eastAsia="MS Minchofalt"/>
          <w:color w:val="0000FF"/>
          <w:lang w:val="pl-PL"/>
        </w:rPr>
        <w:t xml:space="preserve">naḥ </w:t>
      </w:r>
      <w:r>
        <w:rPr>
          <w:rFonts w:eastAsia="MS Minchofalt"/>
          <w:color w:val="0000FF"/>
          <w:lang w:val="pl-PL"/>
        </w:rPr>
        <w:t>parameśvarasya</w:t>
      </w:r>
      <w:r w:rsidRPr="00D445AA">
        <w:rPr>
          <w:rFonts w:eastAsia="MS Minchofalt"/>
          <w:color w:val="0000FF"/>
          <w:lang w:val="pl-PL"/>
        </w:rPr>
        <w:t xml:space="preserve"> tasmād anyo </w:t>
      </w:r>
      <w:r>
        <w:rPr>
          <w:rFonts w:eastAsia="MS Minchofalt"/>
          <w:color w:val="0000FF"/>
          <w:lang w:val="pl-PL"/>
        </w:rPr>
        <w:t>bhāv</w:t>
      </w:r>
      <w:r w:rsidRPr="00D445AA">
        <w:rPr>
          <w:rFonts w:eastAsia="MS Minchofalt"/>
          <w:color w:val="0000FF"/>
          <w:lang w:val="pl-PL"/>
        </w:rPr>
        <w:t>o nāsti |</w:t>
      </w:r>
    </w:p>
    <w:p w:rsidR="009072E6" w:rsidRPr="00D445AA" w:rsidRDefault="009072E6" w:rsidP="009072E6">
      <w:pPr>
        <w:pStyle w:val="Cita"/>
        <w:rPr>
          <w:rFonts w:eastAsia="MS Minchofalt"/>
          <w:color w:val="0000FF"/>
          <w:lang w:val="pl-PL"/>
        </w:rPr>
      </w:pPr>
      <w:r w:rsidRPr="00D445AA">
        <w:rPr>
          <w:rFonts w:eastAsia="MS Minchofalt"/>
          <w:color w:val="0000FF"/>
          <w:lang w:val="pl-PL"/>
        </w:rPr>
        <w:t xml:space="preserve">sṛṣṭiḥ </w:t>
      </w:r>
      <w:r>
        <w:rPr>
          <w:rFonts w:eastAsia="MS Minchofalt"/>
          <w:color w:val="0000FF"/>
          <w:lang w:val="pl-PL"/>
        </w:rPr>
        <w:t>sthit</w:t>
      </w:r>
      <w:r w:rsidRPr="00D445AA">
        <w:rPr>
          <w:rFonts w:eastAsia="MS Minchofalt"/>
          <w:color w:val="0000FF"/>
          <w:lang w:val="pl-PL"/>
        </w:rPr>
        <w:t xml:space="preserve">iś ca saṁhāro </w:t>
      </w:r>
      <w:r>
        <w:rPr>
          <w:rFonts w:eastAsia="MS Minchofalt"/>
          <w:color w:val="0000FF"/>
          <w:lang w:val="pl-PL"/>
        </w:rPr>
        <w:t>bhāv</w:t>
      </w:r>
      <w:r w:rsidRPr="00D445AA">
        <w:rPr>
          <w:rFonts w:eastAsia="MS Minchofalt"/>
          <w:color w:val="0000FF"/>
          <w:lang w:val="pl-PL"/>
        </w:rPr>
        <w:t>anaṁ samudāhṛta</w:t>
      </w:r>
      <w:r>
        <w:rPr>
          <w:rFonts w:eastAsia="MS Minchofalt"/>
          <w:color w:val="0000FF"/>
          <w:lang w:val="pl-PL"/>
        </w:rPr>
        <w:t>m |</w:t>
      </w:r>
    </w:p>
    <w:p w:rsidR="009072E6" w:rsidRDefault="009072E6" w:rsidP="009072E6">
      <w:pPr>
        <w:pStyle w:val="Cita"/>
        <w:rPr>
          <w:rFonts w:eastAsia="MS Minchofalt"/>
          <w:lang w:val="pl-PL"/>
        </w:rPr>
      </w:pPr>
      <w:r w:rsidRPr="00D445AA">
        <w:rPr>
          <w:rFonts w:eastAsia="MS Minchofalt"/>
          <w:color w:val="0000FF"/>
          <w:lang w:val="pl-PL"/>
        </w:rPr>
        <w:t xml:space="preserve">tad yaḥ karoti </w:t>
      </w:r>
      <w:r>
        <w:rPr>
          <w:rFonts w:eastAsia="MS Minchofalt"/>
          <w:color w:val="0000FF"/>
          <w:lang w:val="pl-PL"/>
        </w:rPr>
        <w:t>puruṣ</w:t>
      </w:r>
      <w:r w:rsidRPr="00D445AA">
        <w:rPr>
          <w:rFonts w:eastAsia="MS Minchofalt"/>
          <w:color w:val="0000FF"/>
          <w:lang w:val="pl-PL"/>
        </w:rPr>
        <w:t xml:space="preserve">aḥ sa </w:t>
      </w:r>
      <w:r>
        <w:rPr>
          <w:rFonts w:eastAsia="MS Minchofalt"/>
          <w:color w:val="0000FF"/>
          <w:lang w:val="pl-PL"/>
        </w:rPr>
        <w:t>bhāv</w:t>
      </w:r>
      <w:r w:rsidRPr="00D445AA">
        <w:rPr>
          <w:rFonts w:eastAsia="MS Minchofalt"/>
          <w:color w:val="0000FF"/>
          <w:lang w:val="pl-PL"/>
        </w:rPr>
        <w:t>a iti kīrt</w:t>
      </w:r>
      <w:r>
        <w:rPr>
          <w:rFonts w:eastAsia="MS Minchofalt"/>
          <w:color w:val="0000FF"/>
          <w:lang w:val="pl-PL"/>
        </w:rPr>
        <w:t>yate</w:t>
      </w:r>
      <w:r w:rsidRPr="00D445AA">
        <w:rPr>
          <w:rFonts w:eastAsia="MS Minchofalt"/>
          <w:color w:val="0000FF"/>
          <w:lang w:val="pl-PL"/>
        </w:rPr>
        <w:t xml:space="preserve"> ||</w:t>
      </w:r>
      <w:r w:rsidRPr="00D445AA">
        <w:rPr>
          <w:rFonts w:eastAsia="MS Minchofalt"/>
          <w:lang w:val="pl-PL"/>
        </w:rPr>
        <w:t xml:space="preserve"> </w:t>
      </w:r>
      <w:r>
        <w:rPr>
          <w:rFonts w:eastAsia="MS Minchofalt"/>
          <w:lang w:val="pl-PL"/>
        </w:rPr>
        <w:t>iti viveke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anyena sṛṣṭiḥ sthitiḥ saṁhāra iti trividhā matir vidvadbhir naiva nirūpitā nirmūlā pramāṇa-varjitā |</w:t>
      </w:r>
    </w:p>
    <w:p w:rsidR="009072E6" w:rsidRDefault="009072E6" w:rsidP="009072E6">
      <w:pPr>
        <w:rPr>
          <w:rFonts w:eastAsia="MS Minchofalt"/>
          <w:lang w:val="pl-PL"/>
        </w:rPr>
      </w:pPr>
    </w:p>
    <w:p w:rsidR="009072E6" w:rsidRPr="00D445AA" w:rsidRDefault="009072E6" w:rsidP="009072E6">
      <w:pPr>
        <w:pStyle w:val="Cita"/>
        <w:rPr>
          <w:rFonts w:eastAsia="MS Minchofalt"/>
          <w:color w:val="0000FF"/>
          <w:lang w:val="pl-PL"/>
        </w:rPr>
      </w:pPr>
      <w:r w:rsidRPr="00D445AA">
        <w:rPr>
          <w:rFonts w:eastAsia="MS Minchofalt"/>
          <w:color w:val="0000FF"/>
          <w:lang w:val="pl-PL"/>
        </w:rPr>
        <w:t>an</w:t>
      </w:r>
      <w:r>
        <w:rPr>
          <w:rFonts w:eastAsia="MS Minchofalt"/>
          <w:color w:val="0000FF"/>
          <w:lang w:val="pl-PL"/>
        </w:rPr>
        <w:t>yasmāt</w:t>
      </w:r>
      <w:r w:rsidRPr="00D445AA">
        <w:rPr>
          <w:rFonts w:eastAsia="MS Minchofalt"/>
          <w:color w:val="0000FF"/>
          <w:lang w:val="pl-PL"/>
        </w:rPr>
        <w:t xml:space="preserve"> sṛṣṭi-saṁhārau </w:t>
      </w:r>
      <w:r>
        <w:rPr>
          <w:rFonts w:eastAsia="MS Minchofalt"/>
          <w:color w:val="0000FF"/>
          <w:lang w:val="pl-PL"/>
        </w:rPr>
        <w:t>sthit</w:t>
      </w:r>
      <w:r w:rsidRPr="00D445AA">
        <w:rPr>
          <w:rFonts w:eastAsia="MS Minchofalt"/>
          <w:color w:val="0000FF"/>
          <w:lang w:val="pl-PL"/>
        </w:rPr>
        <w:t xml:space="preserve">iś ca </w:t>
      </w:r>
      <w:r>
        <w:rPr>
          <w:rFonts w:eastAsia="MS Minchofalt"/>
          <w:color w:val="0000FF"/>
          <w:lang w:val="pl-PL"/>
        </w:rPr>
        <w:t>paramātma</w:t>
      </w:r>
      <w:r w:rsidRPr="00D445AA">
        <w:rPr>
          <w:rFonts w:eastAsia="MS Minchofalt"/>
          <w:color w:val="0000FF"/>
          <w:lang w:val="pl-PL"/>
        </w:rPr>
        <w:t>naḥ |</w:t>
      </w:r>
    </w:p>
    <w:p w:rsidR="009072E6" w:rsidRDefault="009072E6" w:rsidP="009072E6">
      <w:pPr>
        <w:pStyle w:val="Cita"/>
        <w:rPr>
          <w:rFonts w:eastAsia="MS Minchofalt"/>
          <w:lang w:val="pl-PL"/>
        </w:rPr>
      </w:pPr>
      <w:r w:rsidRPr="00D445AA">
        <w:rPr>
          <w:rFonts w:eastAsia="MS Minchofalt"/>
          <w:color w:val="0000FF"/>
          <w:lang w:val="pl-PL"/>
        </w:rPr>
        <w:t>ni</w:t>
      </w:r>
      <w:r>
        <w:rPr>
          <w:rFonts w:eastAsia="MS Minchofalt"/>
          <w:color w:val="0000FF"/>
          <w:lang w:val="pl-PL"/>
        </w:rPr>
        <w:t>rūp</w:t>
      </w:r>
      <w:r w:rsidRPr="00D445AA">
        <w:rPr>
          <w:rFonts w:eastAsia="MS Minchofalt"/>
          <w:color w:val="0000FF"/>
          <w:lang w:val="pl-PL"/>
        </w:rPr>
        <w:t>itā na vidvadbhiḥ pramāṇā</w:t>
      </w:r>
      <w:r>
        <w:rPr>
          <w:rFonts w:eastAsia="MS Minchofalt"/>
          <w:color w:val="0000FF"/>
          <w:lang w:val="pl-PL"/>
        </w:rPr>
        <w:t>bhāv</w:t>
      </w:r>
      <w:r w:rsidRPr="00D445AA">
        <w:rPr>
          <w:rFonts w:eastAsia="MS Minchofalt"/>
          <w:color w:val="0000FF"/>
          <w:lang w:val="pl-PL"/>
        </w:rPr>
        <w:t>ato hareḥ ||</w:t>
      </w:r>
      <w:r w:rsidRPr="00D445AA">
        <w:rPr>
          <w:rFonts w:eastAsia="MS Minchofalt"/>
          <w:lang w:val="pl-PL"/>
        </w:rPr>
        <w:t xml:space="preserve"> </w:t>
      </w:r>
      <w:r>
        <w:rPr>
          <w:rFonts w:eastAsia="MS Minchofalt"/>
          <w:lang w:val="pl-PL"/>
        </w:rPr>
        <w:t>iti brahma-tarke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anyataḥ sṛṣṭiḥ sthitiḥ saṁhāra iti tritayaṁ guṇa-mayaṁ sattvādi-guṇādhīnam |</w:t>
      </w:r>
    </w:p>
    <w:p w:rsidR="009072E6" w:rsidRDefault="009072E6" w:rsidP="009072E6">
      <w:pPr>
        <w:rPr>
          <w:rFonts w:eastAsia="MS Minchofalt"/>
          <w:lang w:val="pl-PL"/>
        </w:rPr>
      </w:pPr>
    </w:p>
    <w:p w:rsidR="009072E6" w:rsidRPr="00D445AA" w:rsidRDefault="009072E6" w:rsidP="009072E6">
      <w:pPr>
        <w:pStyle w:val="Cita"/>
        <w:rPr>
          <w:rFonts w:eastAsia="MS Minchofalt"/>
          <w:color w:val="0000FF"/>
          <w:lang w:val="pl-PL"/>
        </w:rPr>
      </w:pPr>
      <w:r>
        <w:rPr>
          <w:rFonts w:eastAsia="MS Minchofalt"/>
          <w:color w:val="0000FF"/>
          <w:lang w:val="pl-PL"/>
        </w:rPr>
        <w:t>guṇ</w:t>
      </w:r>
      <w:r w:rsidRPr="00D445AA">
        <w:rPr>
          <w:rFonts w:eastAsia="MS Minchofalt"/>
          <w:color w:val="0000FF"/>
          <w:lang w:val="pl-PL"/>
        </w:rPr>
        <w:t>a-sambandha-yogy</w:t>
      </w:r>
      <w:r>
        <w:rPr>
          <w:rFonts w:eastAsia="MS Minchofalt"/>
          <w:color w:val="0000FF"/>
          <w:lang w:val="pl-PL"/>
        </w:rPr>
        <w:t>ānām u</w:t>
      </w:r>
      <w:r w:rsidRPr="00D445AA">
        <w:rPr>
          <w:rFonts w:eastAsia="MS Minchofalt"/>
          <w:color w:val="0000FF"/>
          <w:lang w:val="pl-PL"/>
        </w:rPr>
        <w:t>tpatty-ādyāḥ syur anyataḥ |</w:t>
      </w:r>
    </w:p>
    <w:p w:rsidR="009072E6" w:rsidRPr="00D445AA" w:rsidRDefault="009072E6" w:rsidP="009072E6">
      <w:pPr>
        <w:pStyle w:val="Cita"/>
        <w:rPr>
          <w:rFonts w:eastAsia="MS Minchofalt"/>
          <w:lang w:val="pl-PL"/>
        </w:rPr>
      </w:pPr>
      <w:r>
        <w:rPr>
          <w:rFonts w:eastAsia="MS Minchofalt"/>
          <w:color w:val="0000FF"/>
          <w:lang w:val="pl-PL"/>
        </w:rPr>
        <w:t>sarv</w:t>
      </w:r>
      <w:r w:rsidRPr="00D445AA">
        <w:rPr>
          <w:rFonts w:eastAsia="MS Minchofalt"/>
          <w:color w:val="0000FF"/>
          <w:lang w:val="pl-PL"/>
        </w:rPr>
        <w:t>adā nir</w:t>
      </w:r>
      <w:r>
        <w:rPr>
          <w:rFonts w:eastAsia="MS Minchofalt"/>
          <w:color w:val="0000FF"/>
          <w:lang w:val="pl-PL"/>
        </w:rPr>
        <w:t>guṇ</w:t>
      </w:r>
      <w:r w:rsidRPr="00D445AA">
        <w:rPr>
          <w:rFonts w:eastAsia="MS Minchofalt"/>
          <w:color w:val="0000FF"/>
          <w:lang w:val="pl-PL"/>
        </w:rPr>
        <w:t xml:space="preserve">asyāsya sargādyāḥ syuḥ kuto’nyataḥ || </w:t>
      </w:r>
      <w:r>
        <w:rPr>
          <w:rFonts w:eastAsia="MS Minchofalt"/>
          <w:lang w:val="pl-PL"/>
        </w:rPr>
        <w:t>iti ca ||6-7||</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nanu sṛṣṭy-ādi-śrutibhir eva dvaitaṁ nirūpitaṁ katha</w:t>
      </w:r>
      <w:r>
        <w:rPr>
          <w:lang w:val="pl-PL" w:eastAsia="fr-CA"/>
        </w:rPr>
        <w:t>m a</w:t>
      </w:r>
      <w:r w:rsidRPr="002B1C01">
        <w:rPr>
          <w:lang w:val="pl-PL" w:eastAsia="fr-CA"/>
        </w:rPr>
        <w:t>satyaṁ syāt ? tatrāha—ātmaiveti sārdha-dvābhyā</w:t>
      </w:r>
      <w:r>
        <w:rPr>
          <w:lang w:val="pl-PL" w:eastAsia="fr-CA"/>
        </w:rPr>
        <w:t>m |</w:t>
      </w:r>
      <w:r w:rsidRPr="002B1C01">
        <w:rPr>
          <w:lang w:val="pl-PL" w:eastAsia="fr-CA"/>
        </w:rPr>
        <w:t xml:space="preserve"> trāyate pālyate | trāti pālayati ||6||</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viśvasyaikātmakatvaṁ yojayati—ātmaiveti dvayena | prabhuḥ tat-tac-chakti-yukta ātmā svaya</w:t>
      </w:r>
      <w:r>
        <w:rPr>
          <w:lang w:val="pl-PL" w:eastAsia="fr-CA"/>
        </w:rPr>
        <w:t>m e</w:t>
      </w:r>
      <w:r w:rsidRPr="002B1C01">
        <w:rPr>
          <w:lang w:val="pl-PL" w:eastAsia="fr-CA"/>
        </w:rPr>
        <w:t>va tad idaṁ viśva</w:t>
      </w:r>
      <w:r>
        <w:rPr>
          <w:lang w:val="pl-PL" w:eastAsia="fr-CA"/>
        </w:rPr>
        <w:t>m a</w:t>
      </w:r>
      <w:r w:rsidRPr="002B1C01">
        <w:rPr>
          <w:lang w:val="pl-PL" w:eastAsia="fr-CA"/>
        </w:rPr>
        <w:t>vayavi-rūpaṁ sṛjati | ataḥ svaya</w:t>
      </w:r>
      <w:r>
        <w:rPr>
          <w:lang w:val="pl-PL" w:eastAsia="fr-CA"/>
        </w:rPr>
        <w:t>m e</w:t>
      </w:r>
      <w:r w:rsidRPr="002B1C01">
        <w:rPr>
          <w:lang w:val="pl-PL" w:eastAsia="fr-CA"/>
        </w:rPr>
        <w:t>va sṛjyate prakāśyata ity arthaḥ | evaṁ trāti trāyata ity ādi ||6||</w:t>
      </w:r>
    </w:p>
    <w:p w:rsidR="009072E6" w:rsidRDefault="009072E6" w:rsidP="009072E6">
      <w:pPr>
        <w:rPr>
          <w:rFonts w:eastAsia="MS Minchofalt"/>
          <w:b/>
          <w:lang w:val="pl-PL"/>
        </w:rPr>
      </w:pPr>
    </w:p>
    <w:p w:rsidR="009072E6" w:rsidRPr="00A5209A"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nanu ca sṛṣṭy-ādi-śrutibhir eva dvaitaṁ nirūpitaṁ katham asatyaṁ syāt ? tatrāha—ātmaiveti dvābhyām | sṛjyate sṛjatīti sṛṣṭy-ādeḥ kartāpi karmāpyātmaiva, na dvaitaṁ tato’nyad iti bhāvaḥ | trāyate pālyate ||6||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11.28.7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tasmān na hy ātmano’nyasmād anyo bhāvo nirūpitaḥ |</w:t>
      </w:r>
    </w:p>
    <w:p w:rsidR="009072E6" w:rsidRDefault="009072E6" w:rsidP="009072E6">
      <w:pPr>
        <w:jc w:val="center"/>
        <w:rPr>
          <w:rFonts w:eastAsia="MS Minchofalt"/>
          <w:b/>
          <w:bCs/>
          <w:sz w:val="28"/>
          <w:lang w:val="pl-PL"/>
        </w:rPr>
      </w:pPr>
      <w:r>
        <w:rPr>
          <w:rFonts w:eastAsia="MS Minchofalt"/>
          <w:b/>
          <w:bCs/>
          <w:sz w:val="28"/>
          <w:lang w:val="pl-PL"/>
        </w:rPr>
        <w:t>nirūpite’yaṁ tri-vidhā nirmūlā bhātir ātmani ||</w:t>
      </w:r>
    </w:p>
    <w:p w:rsidR="009072E6" w:rsidRDefault="009072E6" w:rsidP="009072E6">
      <w:pPr>
        <w:rPr>
          <w:rFonts w:eastAsia="MS Minchofalt"/>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anyasmāt sṛjyādi-vyatiriktāt | tri-vidhā ādhyātmikādi-rūpā | bhātiḥ pratītiḥ |</w:t>
      </w:r>
      <w:r>
        <w:rPr>
          <w:lang w:val="pl-PL" w:eastAsia="fr-CA"/>
        </w:rPr>
        <w:t>|7||</w:t>
      </w:r>
      <w:r w:rsidRPr="002B1C01">
        <w:rPr>
          <w:lang w:val="pl-PL" w:eastAsia="fr-CA"/>
        </w:rPr>
        <w:t xml:space="preserve"> </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tasmād viśvasmin yaḥ kaścid api bhāvaḥ sa paramātmano nānyo nirūpitaḥ | kāraṇaṁ vinā kāryasyāsiddhatvād iti bhāvaḥ | tarhi tasyaiva vikāritvaṁ syād ity āśaṅkyāha—anyasmād iti | tathāpy acintya-śaktyā nirvikāratvena svata eva tat-tad-bhāvāt tasyānyatva</w:t>
      </w:r>
      <w:r>
        <w:rPr>
          <w:lang w:val="pl-PL" w:eastAsia="fr-CA"/>
        </w:rPr>
        <w:t>m i</w:t>
      </w:r>
      <w:r w:rsidRPr="002B1C01">
        <w:rPr>
          <w:lang w:val="pl-PL" w:eastAsia="fr-CA"/>
        </w:rPr>
        <w:t>ti bhāvaḥ | yā tv iya</w:t>
      </w:r>
      <w:r>
        <w:rPr>
          <w:lang w:val="pl-PL" w:eastAsia="fr-CA"/>
        </w:rPr>
        <w:t>m ā</w:t>
      </w:r>
      <w:r w:rsidRPr="002B1C01">
        <w:rPr>
          <w:lang w:val="pl-PL" w:eastAsia="fr-CA"/>
        </w:rPr>
        <w:t>dhyātmikādi-rūpā trividhā bhātiḥ pratītis tato’nyatvenāvivekibhir nirūpitā sāpy ātmani śuddhe nirmūlaiva vastutas tat-tat-sambandhābhāvād iti bhāvaḥ ||7||</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viśvanāthaḥ : </w:t>
      </w:r>
      <w:r>
        <w:rPr>
          <w:rFonts w:eastAsia="MS Minchofalt"/>
          <w:color w:val="000000"/>
          <w:lang w:val="pl-PL"/>
        </w:rPr>
        <w:t>ātmanaḥ paramātmanāḥ sakāśād anyo bhāvaḥ padārtho na | ātmanaḥ kīdṛśāt—akasmāt sṛjyādi-vastu-vyatiriktāt | trividhā ādhyātmikādi-rūpā bhātiḥ pratītiḥ nirmūlaiveti | yadi paramātmaiva viśvam abhūt, tadā paramātmanas traividhyābhāvāt kuta āyātam etat traividhyam iti nirmūlatvam ||7||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11.28.8 ||</w:t>
      </w:r>
    </w:p>
    <w:p w:rsidR="009072E6" w:rsidRDefault="009072E6" w:rsidP="009072E6">
      <w:pPr>
        <w:jc w:val="center"/>
        <w:rPr>
          <w:rFonts w:eastAsia="MS Minchofalt"/>
          <w:b/>
          <w:bCs/>
          <w:lang w:val="pl-PL"/>
        </w:rPr>
      </w:pPr>
    </w:p>
    <w:p w:rsidR="009072E6" w:rsidRPr="004E1EA2" w:rsidRDefault="009072E6" w:rsidP="009072E6">
      <w:pPr>
        <w:pStyle w:val="Versequote"/>
        <w:rPr>
          <w:rFonts w:eastAsia="MS Minchofalt"/>
          <w:lang w:val="pl-PL"/>
        </w:rPr>
      </w:pPr>
      <w:r w:rsidRPr="004E1EA2">
        <w:rPr>
          <w:rFonts w:eastAsia="MS Minchofalt"/>
          <w:lang w:val="pl-PL"/>
        </w:rPr>
        <w:t>idaṁ guṇa-mayaṁ viddhi tri-vidhaṁ māyayā kṛta</w:t>
      </w:r>
      <w:r>
        <w:rPr>
          <w:rFonts w:eastAsia="MS Minchofalt"/>
          <w:lang w:val="pl-PL"/>
        </w:rPr>
        <w:t>m |</w:t>
      </w:r>
    </w:p>
    <w:p w:rsidR="009072E6" w:rsidRPr="002B1C01" w:rsidRDefault="009072E6" w:rsidP="009072E6">
      <w:pPr>
        <w:pStyle w:val="Versequote"/>
        <w:rPr>
          <w:rFonts w:eastAsia="MS Minchofalt"/>
          <w:lang w:val="pl-PL"/>
        </w:rPr>
      </w:pPr>
      <w:r w:rsidRPr="002B1C01">
        <w:rPr>
          <w:rFonts w:eastAsia="MS Minchofalt"/>
          <w:lang w:val="pl-PL"/>
        </w:rPr>
        <w:t>etad vidvān mad-uditaṁ jñāna-vijñāna-naipuṇa</w:t>
      </w:r>
      <w:r>
        <w:rPr>
          <w:rFonts w:eastAsia="MS Minchofalt"/>
          <w:lang w:val="pl-PL"/>
        </w:rPr>
        <w:t>m |</w:t>
      </w:r>
    </w:p>
    <w:p w:rsidR="009072E6" w:rsidRPr="002B1C01" w:rsidRDefault="009072E6" w:rsidP="009072E6">
      <w:pPr>
        <w:pStyle w:val="Versequote"/>
        <w:rPr>
          <w:rFonts w:eastAsia="MS Minchofalt"/>
          <w:lang w:val="pl-PL"/>
        </w:rPr>
      </w:pPr>
      <w:r w:rsidRPr="002B1C01">
        <w:rPr>
          <w:rFonts w:eastAsia="MS Minchofalt"/>
          <w:lang w:val="pl-PL"/>
        </w:rPr>
        <w:t>na nindati na ca stauti loke carati sūrya-vat ||</w:t>
      </w:r>
    </w:p>
    <w:p w:rsidR="009072E6" w:rsidRDefault="009072E6" w:rsidP="009072E6">
      <w:pPr>
        <w:rPr>
          <w:rFonts w:eastAsia="MS Minchofalt"/>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 xml:space="preserve">nanu kathaṁ nirmūlaṁ pratīyate </w:t>
      </w:r>
      <w:r>
        <w:rPr>
          <w:lang w:val="pl-PL" w:eastAsia="fr-CA"/>
        </w:rPr>
        <w:t xml:space="preserve">? </w:t>
      </w:r>
      <w:r w:rsidRPr="002B1C01">
        <w:rPr>
          <w:lang w:val="pl-PL" w:eastAsia="fr-CA"/>
        </w:rPr>
        <w:t>tatrāha—ida</w:t>
      </w:r>
      <w:r>
        <w:rPr>
          <w:lang w:val="pl-PL" w:eastAsia="fr-CA"/>
        </w:rPr>
        <w:t>m i</w:t>
      </w:r>
      <w:r w:rsidRPr="002B1C01">
        <w:rPr>
          <w:lang w:val="pl-PL" w:eastAsia="fr-CA"/>
        </w:rPr>
        <w:t>ti |</w:t>
      </w:r>
      <w:r>
        <w:rPr>
          <w:lang w:val="pl-PL" w:eastAsia="fr-CA"/>
        </w:rPr>
        <w:t xml:space="preserve"> </w:t>
      </w:r>
      <w:r w:rsidRPr="002B1C01">
        <w:rPr>
          <w:lang w:val="pl-PL" w:eastAsia="fr-CA"/>
        </w:rPr>
        <w:t>jñāna-vijñānayor naipuṇaṁ niṣṭhā</w:t>
      </w:r>
      <w:r>
        <w:rPr>
          <w:lang w:val="pl-PL" w:eastAsia="fr-CA"/>
        </w:rPr>
        <w:t>m |</w:t>
      </w:r>
      <w:r w:rsidRPr="002B1C01">
        <w:rPr>
          <w:lang w:val="pl-PL" w:eastAsia="fr-CA"/>
        </w:rPr>
        <w:t xml:space="preserve"> sūrya-vat samo bhūtvā |</w:t>
      </w:r>
      <w:r>
        <w:rPr>
          <w:lang w:val="pl-PL" w:eastAsia="fr-CA"/>
        </w:rPr>
        <w:t>|8||</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 xml:space="preserve">kathaṁ </w:t>
      </w:r>
      <w:r>
        <w:rPr>
          <w:lang w:val="pl-PL" w:eastAsia="fr-CA"/>
        </w:rPr>
        <w:t xml:space="preserve">? </w:t>
      </w:r>
      <w:r w:rsidRPr="002B1C01">
        <w:rPr>
          <w:lang w:val="pl-PL" w:eastAsia="fr-CA"/>
        </w:rPr>
        <w:t>tatrāha—ida</w:t>
      </w:r>
      <w:r>
        <w:rPr>
          <w:lang w:val="pl-PL" w:eastAsia="fr-CA"/>
        </w:rPr>
        <w:t>m i</w:t>
      </w:r>
      <w:r w:rsidRPr="002B1C01">
        <w:rPr>
          <w:lang w:val="pl-PL" w:eastAsia="fr-CA"/>
        </w:rPr>
        <w:t>ti sārdhaka</w:t>
      </w:r>
      <w:r>
        <w:rPr>
          <w:lang w:val="pl-PL" w:eastAsia="fr-CA"/>
        </w:rPr>
        <w:t xml:space="preserve">m | </w:t>
      </w:r>
      <w:r w:rsidRPr="002B1C01">
        <w:rPr>
          <w:lang w:val="pl-PL" w:eastAsia="fr-CA"/>
        </w:rPr>
        <w:t>tasmād upakrānta</w:t>
      </w:r>
      <w:r>
        <w:rPr>
          <w:lang w:val="pl-PL" w:eastAsia="fr-CA"/>
        </w:rPr>
        <w:t>m e</w:t>
      </w:r>
      <w:r w:rsidRPr="002B1C01">
        <w:rPr>
          <w:lang w:val="pl-PL" w:eastAsia="fr-CA"/>
        </w:rPr>
        <w:t>va phalita</w:t>
      </w:r>
      <w:r>
        <w:rPr>
          <w:lang w:val="pl-PL" w:eastAsia="fr-CA"/>
        </w:rPr>
        <w:t>m i</w:t>
      </w:r>
      <w:r w:rsidRPr="002B1C01">
        <w:rPr>
          <w:lang w:val="pl-PL" w:eastAsia="fr-CA"/>
        </w:rPr>
        <w:t>ty āha—etad iti ||8||</w:t>
      </w:r>
    </w:p>
    <w:p w:rsidR="009072E6" w:rsidRDefault="009072E6" w:rsidP="009072E6">
      <w:pPr>
        <w:rPr>
          <w:rFonts w:eastAsia="MS Minchofalt"/>
          <w:b/>
          <w:lang w:val="pl-PL"/>
        </w:rPr>
      </w:pPr>
    </w:p>
    <w:p w:rsidR="009072E6" w:rsidRPr="00D445AA"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nanu kathaṁ traividhyaṁ pratīyate ? tatrāha—māyayā kṛtaṁ māyayā dustarkya-śaktyeti pariṇāma-vādinaḥ, māyayā ajñāneneti vivarta-vādinaḥ | ata etan mad-uditaṁ mad-uktaṁ jñāna-vijñānayor naipuṇyaṁ vidvān jānan sūryavat samo bhūtvety arthaḥ ||8||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11.28.9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pratyakṣeṇānumānena nigamenātma-saṁvidā |</w:t>
      </w:r>
    </w:p>
    <w:p w:rsidR="009072E6" w:rsidRDefault="009072E6" w:rsidP="009072E6">
      <w:pPr>
        <w:jc w:val="center"/>
        <w:rPr>
          <w:rFonts w:eastAsia="MS Minchofalt"/>
          <w:b/>
          <w:bCs/>
          <w:sz w:val="28"/>
          <w:lang w:val="pl-PL"/>
        </w:rPr>
      </w:pPr>
      <w:r>
        <w:rPr>
          <w:rFonts w:eastAsia="MS Minchofalt"/>
          <w:b/>
          <w:bCs/>
          <w:sz w:val="28"/>
          <w:lang w:val="pl-PL"/>
        </w:rPr>
        <w:t>ādy-antavad asaj jñātvā niḥsaṅgo vicared iha ||</w:t>
      </w:r>
    </w:p>
    <w:p w:rsidR="009072E6" w:rsidRDefault="009072E6" w:rsidP="009072E6">
      <w:pPr>
        <w:rPr>
          <w:rFonts w:eastAsia="MS Minchofalt"/>
          <w:lang w:val="pl-PL"/>
        </w:rPr>
      </w:pPr>
    </w:p>
    <w:p w:rsidR="009072E6" w:rsidRPr="00C737E3"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 xml:space="preserve">asamartham asat proktaṁ sat samarthaṁ prakīrtitam || </w:t>
      </w:r>
      <w:r>
        <w:rPr>
          <w:rFonts w:eastAsia="MS Minchofalt"/>
          <w:color w:val="000000"/>
          <w:lang w:val="pl-PL"/>
        </w:rPr>
        <w:t>iti ca ||9||</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etan niṣṭhā-prāprāpty-upāya</w:t>
      </w:r>
      <w:r>
        <w:rPr>
          <w:lang w:val="pl-PL" w:eastAsia="fr-CA"/>
        </w:rPr>
        <w:t>m ā</w:t>
      </w:r>
      <w:r w:rsidRPr="002B1C01">
        <w:rPr>
          <w:lang w:val="pl-PL" w:eastAsia="fr-CA"/>
        </w:rPr>
        <w:t>ha—pratyakṣeṇeti | yad ādy-antavat dvaitaṁ tad asad iti jñātvā niḥsaṅgo vicaret | ādy-antavattve pramāṇāni, pratyakṣeṇa ghaṭādi | anumānena sāvayavatvena dṛśyaṁ pṛthivy-ādi | nigamenāpratyakṣa</w:t>
      </w:r>
      <w:r>
        <w:rPr>
          <w:lang w:val="pl-PL" w:eastAsia="fr-CA"/>
        </w:rPr>
        <w:t>m ā</w:t>
      </w:r>
      <w:r w:rsidRPr="002B1C01">
        <w:rPr>
          <w:lang w:val="pl-PL" w:eastAsia="fr-CA"/>
        </w:rPr>
        <w:t>kāśādi | ātma-saṁvidā svānubhavena sarvaṁ dṛṣya</w:t>
      </w:r>
      <w:r>
        <w:rPr>
          <w:lang w:val="pl-PL" w:eastAsia="fr-CA"/>
        </w:rPr>
        <w:t>m ā</w:t>
      </w:r>
      <w:r w:rsidRPr="002B1C01">
        <w:rPr>
          <w:lang w:val="pl-PL" w:eastAsia="fr-CA"/>
        </w:rPr>
        <w:t>dy-antavad asac ceti jñātvā | niḥsaṅgas tad āsakti-śūnyaḥ |</w:t>
      </w:r>
      <w:r>
        <w:rPr>
          <w:lang w:val="pl-PL" w:eastAsia="fr-CA"/>
        </w:rPr>
        <w:t>|9||</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atra dvividhaṁ dvaita</w:t>
      </w:r>
      <w:r>
        <w:rPr>
          <w:lang w:val="pl-PL" w:eastAsia="fr-CA"/>
        </w:rPr>
        <w:t>m a</w:t>
      </w:r>
      <w:r w:rsidRPr="002B1C01">
        <w:rPr>
          <w:lang w:val="pl-PL" w:eastAsia="fr-CA"/>
        </w:rPr>
        <w:t>vayava-rūpaṁ paramātmetara-kalpitāvayavi-rūpaṁ ceti tatra pūrvaṁ janmanāśavat uttaraṁ tv asad evety ubhayatrāpi tad-vilakṣaṇa ātmā na saktaḥ tatas tat-tat-saṅgaṁ tyajed ity upasaṁharati—pratyakṣeṇeti | ādy-antavat janma-nāśavat ||9||</w:t>
      </w:r>
    </w:p>
    <w:p w:rsidR="009072E6" w:rsidRDefault="009072E6" w:rsidP="009072E6">
      <w:pPr>
        <w:rPr>
          <w:rFonts w:eastAsia="MS Minchofalt"/>
          <w:b/>
          <w:lang w:val="pl-PL"/>
        </w:rPr>
      </w:pPr>
    </w:p>
    <w:p w:rsidR="009072E6" w:rsidRPr="00227991"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pratyakṣeṇādy-antavat ghaṭādi, anumānenādy-antavat dṛśyaṁ pṛthivy-ādim, nigama-vākyenāpratyakṣam ādy-antavad ākāśādi ātma-saṁvidā svānubhavena sarvaṁ cid-bhinnaṁ dṛśyam ādy-antavat asac ceti jñātvety arthaḥ ||9||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sidRPr="0020376F">
        <w:rPr>
          <w:rFonts w:eastAsia="MS Minchofalt"/>
          <w:b/>
          <w:bCs/>
          <w:lang w:val="pl-PL"/>
        </w:rPr>
        <w:t>|| 11.28.10 ||</w:t>
      </w:r>
    </w:p>
    <w:p w:rsidR="009072E6" w:rsidRDefault="009072E6" w:rsidP="009072E6">
      <w:pPr>
        <w:jc w:val="center"/>
        <w:rPr>
          <w:rFonts w:eastAsia="MS Minchofalt"/>
          <w:b/>
          <w:bCs/>
          <w:lang w:val="pl-PL"/>
        </w:rPr>
      </w:pPr>
    </w:p>
    <w:p w:rsidR="009072E6" w:rsidRPr="0020376F" w:rsidRDefault="009072E6" w:rsidP="009072E6">
      <w:pPr>
        <w:jc w:val="center"/>
        <w:rPr>
          <w:rFonts w:eastAsia="MS Minchofalt"/>
          <w:b/>
          <w:bCs/>
          <w:lang w:val="pl-PL"/>
        </w:rPr>
      </w:pPr>
      <w:r w:rsidRPr="0020376F">
        <w:rPr>
          <w:rFonts w:eastAsia="MS Minchofalt"/>
          <w:b/>
          <w:bCs/>
          <w:lang w:val="pl-PL"/>
        </w:rPr>
        <w:t>śrī-uddhava uvāca—</w:t>
      </w:r>
    </w:p>
    <w:p w:rsidR="009072E6" w:rsidRPr="002B1C01" w:rsidRDefault="009072E6" w:rsidP="009072E6">
      <w:pPr>
        <w:pStyle w:val="Versequote"/>
        <w:rPr>
          <w:rFonts w:eastAsia="MS Minchofalt"/>
          <w:lang w:val="pl-PL"/>
        </w:rPr>
      </w:pPr>
      <w:r w:rsidRPr="002B1C01">
        <w:rPr>
          <w:rFonts w:eastAsia="MS Minchofalt"/>
          <w:lang w:val="pl-PL"/>
        </w:rPr>
        <w:t>naivātmano na dehasya saṁsṛtir draṣṭṛ-dṛśyayoḥ |</w:t>
      </w:r>
    </w:p>
    <w:p w:rsidR="009072E6" w:rsidRPr="002B1C01" w:rsidRDefault="009072E6" w:rsidP="009072E6">
      <w:pPr>
        <w:pStyle w:val="Versequote"/>
        <w:rPr>
          <w:rFonts w:eastAsia="MS Minchofalt"/>
          <w:lang w:val="pl-PL"/>
        </w:rPr>
      </w:pPr>
      <w:r w:rsidRPr="002B1C01">
        <w:rPr>
          <w:rFonts w:eastAsia="MS Minchofalt"/>
          <w:lang w:val="pl-PL"/>
        </w:rPr>
        <w:t>anātma-sva-dṛśor īśa kasya syād upalabhyate ||</w:t>
      </w:r>
    </w:p>
    <w:p w:rsidR="009072E6" w:rsidRDefault="009072E6" w:rsidP="009072E6">
      <w:pPr>
        <w:rPr>
          <w:rFonts w:eastAsia="MS Minchofalt"/>
          <w:lang w:val="pl-PL"/>
        </w:rPr>
      </w:pPr>
    </w:p>
    <w:p w:rsidR="009072E6" w:rsidRPr="00227991" w:rsidRDefault="009072E6" w:rsidP="009072E6">
      <w:pPr>
        <w:rPr>
          <w:lang w:val="pl-PL" w:eastAsia="fr-CA"/>
        </w:rPr>
      </w:pPr>
      <w:r>
        <w:rPr>
          <w:rFonts w:eastAsia="MS Minchofalt"/>
          <w:b/>
          <w:lang w:val="pl-PL"/>
        </w:rPr>
        <w:t xml:space="preserve">śrīdharaḥ : </w:t>
      </w:r>
      <w:r w:rsidRPr="002B1C01">
        <w:rPr>
          <w:lang w:val="pl-PL" w:eastAsia="fr-CA"/>
        </w:rPr>
        <w:t>nanu yady ātma-saṁvidā sarvaṁ dṛśya</w:t>
      </w:r>
      <w:r>
        <w:rPr>
          <w:lang w:val="pl-PL" w:eastAsia="fr-CA"/>
        </w:rPr>
        <w:t>m a</w:t>
      </w:r>
      <w:r w:rsidRPr="002B1C01">
        <w:rPr>
          <w:lang w:val="pl-PL" w:eastAsia="fr-CA"/>
        </w:rPr>
        <w:t>sad ity ucyate</w:t>
      </w:r>
      <w:r>
        <w:rPr>
          <w:lang w:val="pl-PL" w:eastAsia="fr-CA"/>
        </w:rPr>
        <w:t>,</w:t>
      </w:r>
      <w:r w:rsidRPr="002B1C01">
        <w:rPr>
          <w:lang w:val="pl-PL" w:eastAsia="fr-CA"/>
        </w:rPr>
        <w:t xml:space="preserve"> tarhy ātmā sva-prakāśo dehādi-dvaitaṁ ca jaḍa</w:t>
      </w:r>
      <w:r>
        <w:rPr>
          <w:lang w:val="pl-PL" w:eastAsia="fr-CA"/>
        </w:rPr>
        <w:t>m i</w:t>
      </w:r>
      <w:r w:rsidRPr="002B1C01">
        <w:rPr>
          <w:lang w:val="pl-PL" w:eastAsia="fr-CA"/>
        </w:rPr>
        <w:t>ty uktaṁ syāt, tathā ca saṁsāra-pratibhāso na ghaṭet</w:t>
      </w:r>
      <w:r>
        <w:rPr>
          <w:lang w:val="pl-PL" w:eastAsia="fr-CA"/>
        </w:rPr>
        <w:t>a ? i</w:t>
      </w:r>
      <w:r w:rsidRPr="002B1C01">
        <w:rPr>
          <w:lang w:val="pl-PL" w:eastAsia="fr-CA"/>
        </w:rPr>
        <w:t>ti codayati</w:t>
      </w:r>
      <w:r>
        <w:rPr>
          <w:lang w:val="pl-PL" w:eastAsia="fr-CA"/>
        </w:rPr>
        <w:t>—</w:t>
      </w:r>
      <w:r w:rsidRPr="002B1C01">
        <w:rPr>
          <w:lang w:val="pl-PL" w:eastAsia="fr-CA"/>
        </w:rPr>
        <w:t>naiveti, anātma-sva-dṛśor jaḍājaḍayoḥ | atra hetuḥ</w:t>
      </w:r>
      <w:r>
        <w:rPr>
          <w:lang w:val="pl-PL" w:eastAsia="fr-CA"/>
        </w:rPr>
        <w:t>—</w:t>
      </w:r>
      <w:r w:rsidRPr="002B1C01">
        <w:rPr>
          <w:lang w:val="pl-PL" w:eastAsia="fr-CA"/>
        </w:rPr>
        <w:t>draṣṭṛ-dṛśyayoḥ | mā bhūd vayor api tatrāha—upalabhyata iti |</w:t>
      </w:r>
      <w:r>
        <w:rPr>
          <w:lang w:val="pl-PL" w:eastAsia="fr-CA"/>
        </w:rPr>
        <w:t>|10||</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yady evaṁ jīvasya saṁsāra-nāśārtha</w:t>
      </w:r>
      <w:r>
        <w:rPr>
          <w:lang w:val="pl-PL" w:eastAsia="fr-CA"/>
        </w:rPr>
        <w:t>m u</w:t>
      </w:r>
      <w:r w:rsidRPr="002B1C01">
        <w:rPr>
          <w:lang w:val="pl-PL" w:eastAsia="fr-CA"/>
        </w:rPr>
        <w:t>padeśo’yaṁ kṛtas tatrāśaṅkate</w:t>
      </w:r>
      <w:r>
        <w:rPr>
          <w:lang w:val="pl-PL" w:eastAsia="fr-CA"/>
        </w:rPr>
        <w:t>—</w:t>
      </w:r>
      <w:r w:rsidRPr="002B1C01">
        <w:rPr>
          <w:lang w:val="pl-PL" w:eastAsia="fr-CA"/>
        </w:rPr>
        <w:t>naiveti ||10-11||</w:t>
      </w:r>
    </w:p>
    <w:p w:rsidR="009072E6" w:rsidRDefault="009072E6" w:rsidP="009072E6">
      <w:pPr>
        <w:rPr>
          <w:rFonts w:eastAsia="MS Minchofalt"/>
          <w:b/>
          <w:lang w:val="pl-PL"/>
        </w:rPr>
      </w:pPr>
    </w:p>
    <w:p w:rsidR="009072E6" w:rsidRPr="004B33ED" w:rsidRDefault="009072E6" w:rsidP="009072E6">
      <w:pPr>
        <w:rPr>
          <w:lang w:val="pl-PL" w:eastAsia="fr-CA"/>
        </w:rPr>
      </w:pPr>
      <w:r>
        <w:rPr>
          <w:rFonts w:eastAsia="MS Minchofalt"/>
          <w:b/>
          <w:lang w:val="pl-PL"/>
        </w:rPr>
        <w:t xml:space="preserve">viśvanāthaḥ : </w:t>
      </w:r>
      <w:r w:rsidRPr="002B1C01">
        <w:rPr>
          <w:lang w:val="pl-PL" w:eastAsia="fr-CA"/>
        </w:rPr>
        <w:t xml:space="preserve">nanu </w:t>
      </w:r>
      <w:r>
        <w:rPr>
          <w:lang w:val="pl-PL" w:eastAsia="fr-CA"/>
        </w:rPr>
        <w:t xml:space="preserve">ādy-antayor asattve’pi madhye yāvat sattvaṁ pratīyate tāvat kasya saṁsāraḥ syāt draṣṭur dṛśyasya vety āha—naiveti | draṣṭṛ-dṛśyayoḥ draṣṭā jīvo dṛśo dehas tayor api saṁsṛtir na sambhavet | kutaḥ ? </w:t>
      </w:r>
      <w:r w:rsidRPr="002B1C01">
        <w:rPr>
          <w:lang w:val="pl-PL" w:eastAsia="fr-CA"/>
        </w:rPr>
        <w:t xml:space="preserve">anātma-sva-dṛśor </w:t>
      </w:r>
      <w:r>
        <w:rPr>
          <w:lang w:val="pl-PL" w:eastAsia="fr-CA"/>
        </w:rPr>
        <w:t xml:space="preserve">deho hy anātmā </w:t>
      </w:r>
      <w:r w:rsidRPr="002B1C01">
        <w:rPr>
          <w:lang w:val="pl-PL" w:eastAsia="fr-CA"/>
        </w:rPr>
        <w:t>jaḍ</w:t>
      </w:r>
      <w:r>
        <w:rPr>
          <w:lang w:val="pl-PL" w:eastAsia="fr-CA"/>
        </w:rPr>
        <w:t>as tasya saṁsāra-duḥkhānubhavasyāsambhavāt | jīvo hi sva-dṛk svataḥ siddha-jñānaḥ tasya jñāna-lopāsambhavāt | māstu dvayor api, tatrāha</w:t>
      </w:r>
      <w:r w:rsidRPr="002B1C01">
        <w:rPr>
          <w:lang w:val="pl-PL" w:eastAsia="fr-CA"/>
        </w:rPr>
        <w:t>—upalabhyata iti |</w:t>
      </w:r>
      <w:r>
        <w:rPr>
          <w:lang w:val="pl-PL" w:eastAsia="fr-CA"/>
        </w:rPr>
        <w:t>|10||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11.28.11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ātmāvyayo’guṇaḥ śuddhaḥ svayaṁ-jyotir anāvṛtaḥ |</w:t>
      </w:r>
    </w:p>
    <w:p w:rsidR="009072E6" w:rsidRDefault="009072E6" w:rsidP="009072E6">
      <w:pPr>
        <w:jc w:val="center"/>
        <w:rPr>
          <w:rFonts w:eastAsia="MS Minchofalt"/>
          <w:b/>
          <w:bCs/>
          <w:sz w:val="28"/>
          <w:lang w:val="pl-PL"/>
        </w:rPr>
      </w:pPr>
      <w:r>
        <w:rPr>
          <w:rFonts w:eastAsia="MS Minchofalt"/>
          <w:b/>
          <w:bCs/>
          <w:sz w:val="28"/>
          <w:lang w:val="pl-PL"/>
        </w:rPr>
        <w:t>agnivad dāruvad acid dehaḥ kasyeha saṁsṛtiḥ ||</w:t>
      </w:r>
    </w:p>
    <w:p w:rsidR="009072E6" w:rsidRDefault="009072E6" w:rsidP="009072E6">
      <w:pPr>
        <w:rPr>
          <w:rFonts w:eastAsia="MS Minchofalt"/>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etat prapañcayati</w:t>
      </w:r>
      <w:r>
        <w:rPr>
          <w:lang w:val="pl-PL" w:eastAsia="fr-CA"/>
        </w:rPr>
        <w:t>—</w:t>
      </w:r>
      <w:r w:rsidRPr="002B1C01">
        <w:rPr>
          <w:lang w:val="pl-PL" w:eastAsia="fr-CA"/>
        </w:rPr>
        <w:t>ātmeti | avyayatvādi-pañca-viśeṣaṇair nāśādi</w:t>
      </w:r>
      <w:r>
        <w:rPr>
          <w:lang w:val="pl-PL" w:eastAsia="fr-CA"/>
        </w:rPr>
        <w:t>-</w:t>
      </w:r>
      <w:r w:rsidRPr="002B1C01">
        <w:rPr>
          <w:lang w:val="pl-PL" w:eastAsia="fr-CA"/>
        </w:rPr>
        <w:t>rāgādi-puṇyājñāna-paricchedānā</w:t>
      </w:r>
      <w:r>
        <w:rPr>
          <w:lang w:val="pl-PL" w:eastAsia="fr-CA"/>
        </w:rPr>
        <w:t>m a</w:t>
      </w:r>
      <w:r w:rsidRPr="002B1C01">
        <w:rPr>
          <w:lang w:val="pl-PL" w:eastAsia="fr-CA"/>
        </w:rPr>
        <w:t>saṁbhavaṁ darśayati, hetu-hetumattvaṁ tu yatheṣṭa</w:t>
      </w:r>
      <w:r>
        <w:rPr>
          <w:lang w:val="pl-PL" w:eastAsia="fr-CA"/>
        </w:rPr>
        <w:t>m |</w:t>
      </w:r>
      <w:r w:rsidRPr="002B1C01">
        <w:rPr>
          <w:lang w:val="pl-PL" w:eastAsia="fr-CA"/>
        </w:rPr>
        <w:t xml:space="preserve"> acij jaḍaḥ | ayaṁ bhāvaḥ</w:t>
      </w:r>
      <w:r>
        <w:rPr>
          <w:lang w:val="pl-PL" w:eastAsia="fr-CA"/>
        </w:rPr>
        <w:t>—</w:t>
      </w:r>
      <w:r w:rsidRPr="002B1C01">
        <w:rPr>
          <w:lang w:val="pl-PL" w:eastAsia="fr-CA"/>
        </w:rPr>
        <w:t>yathaivāgni-dāruṇor bhedenānupalambhe’pi dāru prakāśya</w:t>
      </w:r>
      <w:r>
        <w:rPr>
          <w:lang w:val="pl-PL" w:eastAsia="fr-CA"/>
        </w:rPr>
        <w:t>m e</w:t>
      </w:r>
      <w:r w:rsidRPr="002B1C01">
        <w:rPr>
          <w:lang w:val="pl-PL" w:eastAsia="fr-CA"/>
        </w:rPr>
        <w:t>vāgniś ca prakāśakaḥ, tathā dehātmanor apīti na saṁsṛtis tayor anyatarasyāpi ghaṭata iti |</w:t>
      </w:r>
      <w:r>
        <w:rPr>
          <w:lang w:val="pl-PL" w:eastAsia="fr-CA"/>
        </w:rPr>
        <w:t>|11||</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694946" w:rsidRDefault="009072E6" w:rsidP="009072E6">
      <w:pPr>
        <w:rPr>
          <w:lang w:val="pl-PL" w:eastAsia="fr-CA"/>
        </w:rPr>
      </w:pPr>
      <w:r>
        <w:rPr>
          <w:rFonts w:eastAsia="MS Minchofalt"/>
          <w:b/>
          <w:lang w:val="pl-PL"/>
        </w:rPr>
        <w:t xml:space="preserve">viśvanāthaḥ : </w:t>
      </w:r>
      <w:r w:rsidRPr="002B1C01">
        <w:rPr>
          <w:lang w:val="pl-PL" w:eastAsia="fr-CA"/>
        </w:rPr>
        <w:t>etat prapañcayati</w:t>
      </w:r>
      <w:r>
        <w:rPr>
          <w:lang w:val="pl-PL" w:eastAsia="fr-CA"/>
        </w:rPr>
        <w:t>—</w:t>
      </w:r>
      <w:r w:rsidRPr="002B1C01">
        <w:rPr>
          <w:lang w:val="pl-PL" w:eastAsia="fr-CA"/>
        </w:rPr>
        <w:t>ātmeti | avyaya</w:t>
      </w:r>
      <w:r>
        <w:rPr>
          <w:lang w:val="pl-PL" w:eastAsia="fr-CA"/>
        </w:rPr>
        <w:t xml:space="preserve"> iti </w:t>
      </w:r>
      <w:r w:rsidRPr="002B1C01">
        <w:rPr>
          <w:lang w:val="pl-PL" w:eastAsia="fr-CA"/>
        </w:rPr>
        <w:t>nāśād</w:t>
      </w:r>
      <w:r>
        <w:rPr>
          <w:lang w:val="pl-PL" w:eastAsia="fr-CA"/>
        </w:rPr>
        <w:t xml:space="preserve">y-abhāvaḥ | aguṇa iti </w:t>
      </w:r>
      <w:r w:rsidRPr="002B1C01">
        <w:rPr>
          <w:lang w:val="pl-PL" w:eastAsia="fr-CA"/>
        </w:rPr>
        <w:t>rāgād</w:t>
      </w:r>
      <w:r>
        <w:rPr>
          <w:lang w:val="pl-PL" w:eastAsia="fr-CA"/>
        </w:rPr>
        <w:t>y-abhāvaḥ | śuddha iti pāpa-</w:t>
      </w:r>
      <w:r w:rsidRPr="002B1C01">
        <w:rPr>
          <w:lang w:val="pl-PL" w:eastAsia="fr-CA"/>
        </w:rPr>
        <w:t>puṇyād</w:t>
      </w:r>
      <w:r>
        <w:rPr>
          <w:lang w:val="pl-PL" w:eastAsia="fr-CA"/>
        </w:rPr>
        <w:t xml:space="preserve">y-abhāvaḥ | svayaṁ-jyotir ity </w:t>
      </w:r>
      <w:r w:rsidRPr="002B1C01">
        <w:rPr>
          <w:lang w:val="pl-PL" w:eastAsia="fr-CA"/>
        </w:rPr>
        <w:t>ājñānād</w:t>
      </w:r>
      <w:r>
        <w:rPr>
          <w:lang w:val="pl-PL" w:eastAsia="fr-CA"/>
        </w:rPr>
        <w:t>y-abhāvaḥ | anāvṛto na kenāpy āvṛtaḥ, vastuto na baddha iti baddhābhāvaś coktaḥ | acid acetanaḥ | ayaṁ bhāvaḥ—</w:t>
      </w:r>
      <w:r w:rsidRPr="002B1C01">
        <w:rPr>
          <w:lang w:val="pl-PL" w:eastAsia="fr-CA"/>
        </w:rPr>
        <w:t>yathaivāgni-dāruṇor bhedenānupalambhe’pi dāru prakāśya</w:t>
      </w:r>
      <w:r>
        <w:rPr>
          <w:lang w:val="pl-PL" w:eastAsia="fr-CA"/>
        </w:rPr>
        <w:t>m e</w:t>
      </w:r>
      <w:r w:rsidRPr="002B1C01">
        <w:rPr>
          <w:lang w:val="pl-PL" w:eastAsia="fr-CA"/>
        </w:rPr>
        <w:t>vāgni</w:t>
      </w:r>
      <w:r>
        <w:rPr>
          <w:lang w:val="pl-PL" w:eastAsia="fr-CA"/>
        </w:rPr>
        <w:t xml:space="preserve">ḥ </w:t>
      </w:r>
      <w:r w:rsidRPr="002B1C01">
        <w:rPr>
          <w:lang w:val="pl-PL" w:eastAsia="fr-CA"/>
        </w:rPr>
        <w:t xml:space="preserve">prakāśakaḥ, </w:t>
      </w:r>
      <w:r>
        <w:rPr>
          <w:lang w:val="pl-PL" w:eastAsia="fr-CA"/>
        </w:rPr>
        <w:t xml:space="preserve">kintu sva-paramātma-prakāśita eva prakāśakaḥ, saṁsṛtis tayor anyatarasyāpi na ghaṭata iti </w:t>
      </w:r>
      <w:r w:rsidRPr="002B1C01">
        <w:rPr>
          <w:lang w:val="pl-PL" w:eastAsia="fr-CA"/>
        </w:rPr>
        <w:t>|</w:t>
      </w:r>
      <w:r>
        <w:rPr>
          <w:lang w:val="pl-PL" w:eastAsia="fr-CA"/>
        </w:rPr>
        <w:t>|11||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11.28.12 ||</w:t>
      </w:r>
    </w:p>
    <w:p w:rsidR="009072E6" w:rsidRDefault="009072E6" w:rsidP="009072E6">
      <w:pPr>
        <w:jc w:val="center"/>
        <w:rPr>
          <w:rFonts w:eastAsia="MS Minchofalt"/>
          <w:b/>
          <w:bCs/>
          <w:lang w:val="pl-PL"/>
        </w:rPr>
      </w:pPr>
    </w:p>
    <w:p w:rsidR="009072E6" w:rsidRDefault="009072E6" w:rsidP="009072E6">
      <w:pPr>
        <w:jc w:val="center"/>
        <w:rPr>
          <w:rFonts w:eastAsia="MS Minchofalt"/>
          <w:b/>
          <w:bCs/>
          <w:lang w:val="pl-PL"/>
        </w:rPr>
      </w:pPr>
      <w:r>
        <w:rPr>
          <w:rFonts w:eastAsia="MS Minchofalt"/>
          <w:b/>
          <w:bCs/>
          <w:lang w:val="pl-PL"/>
        </w:rPr>
        <w:t>śrī-bhagavān uvāca—</w:t>
      </w:r>
    </w:p>
    <w:p w:rsidR="009072E6" w:rsidRDefault="009072E6" w:rsidP="009072E6">
      <w:pPr>
        <w:jc w:val="center"/>
        <w:rPr>
          <w:rFonts w:eastAsia="MS Minchofalt"/>
          <w:b/>
          <w:bCs/>
          <w:sz w:val="28"/>
          <w:lang w:val="pl-PL"/>
        </w:rPr>
      </w:pPr>
      <w:r>
        <w:rPr>
          <w:rFonts w:eastAsia="MS Minchofalt"/>
          <w:b/>
          <w:bCs/>
          <w:sz w:val="28"/>
          <w:lang w:val="pl-PL"/>
        </w:rPr>
        <w:t>yāvad dehendriya-prāṇair ātmanaḥ sannikarṣaṇam |</w:t>
      </w:r>
    </w:p>
    <w:p w:rsidR="009072E6" w:rsidRDefault="009072E6" w:rsidP="009072E6">
      <w:pPr>
        <w:jc w:val="center"/>
        <w:rPr>
          <w:rFonts w:eastAsia="MS Minchofalt"/>
          <w:b/>
          <w:bCs/>
          <w:sz w:val="28"/>
          <w:lang w:val="pl-PL"/>
        </w:rPr>
      </w:pPr>
      <w:r>
        <w:rPr>
          <w:rFonts w:eastAsia="MS Minchofalt"/>
          <w:b/>
          <w:bCs/>
          <w:sz w:val="28"/>
          <w:lang w:val="pl-PL"/>
        </w:rPr>
        <w:t>saṁsāraḥ phalavāṁs tāvad apārtho’py avivekinaḥ ||</w:t>
      </w:r>
    </w:p>
    <w:p w:rsidR="009072E6" w:rsidRDefault="009072E6" w:rsidP="009072E6">
      <w:pPr>
        <w:rPr>
          <w:rFonts w:eastAsia="MS Minchofalt"/>
          <w:lang w:val="pl-PL"/>
        </w:rPr>
      </w:pPr>
    </w:p>
    <w:p w:rsidR="009072E6" w:rsidRPr="001D527D"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Pr>
          <w:rFonts w:eastAsia="MS Minchofalt"/>
          <w:color w:val="0000FF"/>
          <w:lang w:val="pl-PL"/>
        </w:rPr>
        <w:t>phal</w:t>
      </w:r>
      <w:r w:rsidRPr="001D527D">
        <w:rPr>
          <w:rFonts w:eastAsia="MS Minchofalt"/>
          <w:color w:val="0000FF"/>
          <w:lang w:val="pl-PL"/>
        </w:rPr>
        <w:t>avān mokṣa-</w:t>
      </w:r>
      <w:r>
        <w:rPr>
          <w:rFonts w:eastAsia="MS Minchofalt"/>
          <w:color w:val="0000FF"/>
          <w:lang w:val="pl-PL"/>
        </w:rPr>
        <w:t>hetu</w:t>
      </w:r>
      <w:r w:rsidRPr="001D527D">
        <w:rPr>
          <w:rFonts w:eastAsia="MS Minchofalt"/>
          <w:color w:val="0000FF"/>
          <w:lang w:val="pl-PL"/>
        </w:rPr>
        <w:t xml:space="preserve">etvān </w:t>
      </w:r>
      <w:r>
        <w:rPr>
          <w:rFonts w:eastAsia="MS Minchofalt"/>
          <w:color w:val="0000FF"/>
          <w:lang w:val="pl-PL"/>
        </w:rPr>
        <w:t>nityānand</w:t>
      </w:r>
      <w:r w:rsidRPr="001D527D">
        <w:rPr>
          <w:rFonts w:eastAsia="MS Minchofalt"/>
          <w:color w:val="0000FF"/>
          <w:lang w:val="pl-PL"/>
        </w:rPr>
        <w:t>ād apārthakaḥ |</w:t>
      </w:r>
    </w:p>
    <w:p w:rsidR="009072E6" w:rsidRPr="001D527D" w:rsidRDefault="009072E6" w:rsidP="009072E6">
      <w:pPr>
        <w:pStyle w:val="Cita"/>
        <w:rPr>
          <w:rFonts w:eastAsia="MS Minchofalt"/>
          <w:lang w:val="pl-PL"/>
        </w:rPr>
      </w:pPr>
      <w:r>
        <w:rPr>
          <w:rFonts w:eastAsia="MS Minchofalt"/>
          <w:color w:val="0000FF"/>
          <w:lang w:val="pl-PL"/>
        </w:rPr>
        <w:t>jīvātma</w:t>
      </w:r>
      <w:r w:rsidRPr="001D527D">
        <w:rPr>
          <w:rFonts w:eastAsia="MS Minchofalt"/>
          <w:color w:val="0000FF"/>
          <w:lang w:val="pl-PL"/>
        </w:rPr>
        <w:t>nas tu saṁsāraḥ svapnavac cañcalatvataḥ ||</w:t>
      </w:r>
      <w:r w:rsidRPr="001D527D">
        <w:rPr>
          <w:rFonts w:eastAsia="MS Minchofalt"/>
          <w:lang w:val="pl-PL"/>
        </w:rPr>
        <w:t xml:space="preserve"> iti tattva-viveke ||12||</w:t>
      </w:r>
    </w:p>
    <w:p w:rsidR="009072E6" w:rsidRDefault="009072E6" w:rsidP="009072E6">
      <w:pPr>
        <w:rPr>
          <w:rFonts w:eastAsia="MS Minchofalt"/>
          <w:b/>
          <w:lang w:val="pl-PL"/>
        </w:rPr>
      </w:pP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satyaṁ tathāpy ubhayor eva</w:t>
      </w:r>
      <w:r>
        <w:rPr>
          <w:lang w:val="pl-PL" w:eastAsia="fr-CA"/>
        </w:rPr>
        <w:t>m a</w:t>
      </w:r>
      <w:r w:rsidRPr="002B1C01">
        <w:rPr>
          <w:lang w:val="pl-PL" w:eastAsia="fr-CA"/>
        </w:rPr>
        <w:t>viveka eva saṁsārālambana</w:t>
      </w:r>
      <w:r>
        <w:rPr>
          <w:lang w:val="pl-PL" w:eastAsia="fr-CA"/>
        </w:rPr>
        <w:t>m i</w:t>
      </w:r>
      <w:r w:rsidRPr="002B1C01">
        <w:rPr>
          <w:lang w:val="pl-PL" w:eastAsia="fr-CA"/>
        </w:rPr>
        <w:t>ty āha pañcabhiḥ, yāvad iti | sannikarṣaṇaṁ saṁbandhaḥ | nanv asaṅgasya kutaḥ saṁbandhas tatrāha—avivekinaḥ, ajñāna-kṛta ity arthaḥ | nanu sva-prakāśasya katha</w:t>
      </w:r>
      <w:r>
        <w:rPr>
          <w:lang w:val="pl-PL" w:eastAsia="fr-CA"/>
        </w:rPr>
        <w:t>m a</w:t>
      </w:r>
      <w:r w:rsidRPr="002B1C01">
        <w:rPr>
          <w:lang w:val="pl-PL" w:eastAsia="fr-CA"/>
        </w:rPr>
        <w:t>jñāna-kṛtaḥ saṁsāras tatrāha—apārtho’pi mithyābhūto’pi kevalaṁ phalavān | phalaṁ sphūrtir na tu tattvato’stīty arthaḥ |</w:t>
      </w:r>
      <w:r>
        <w:rPr>
          <w:lang w:val="pl-PL" w:eastAsia="fr-CA"/>
        </w:rPr>
        <w:t>|12||</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 xml:space="preserve">siddhāntayati—yāvad iti | sannikarṣaṇaṁ sambandhaḥ | atra hetuḥ avivekinaḥ atrāvivekitvaṁ </w:t>
      </w:r>
      <w:r w:rsidRPr="002B1C01">
        <w:rPr>
          <w:color w:val="0000FF"/>
          <w:szCs w:val="20"/>
          <w:lang w:val="pl-PL" w:eastAsia="fr-CA"/>
        </w:rPr>
        <w:t>bhayaṁ dvitīyābhiniveśataḥ syā</w:t>
      </w:r>
      <w:r>
        <w:rPr>
          <w:color w:val="0000FF"/>
          <w:szCs w:val="20"/>
          <w:lang w:val="pl-PL" w:eastAsia="fr-CA"/>
        </w:rPr>
        <w:t xml:space="preserve">t </w:t>
      </w:r>
      <w:r>
        <w:rPr>
          <w:color w:val="000000"/>
          <w:lang w:val="pl-PL" w:eastAsia="fr-CA"/>
        </w:rPr>
        <w:t>[bhā.pu. 11.2.37]</w:t>
      </w:r>
      <w:r w:rsidRPr="002B1C01">
        <w:rPr>
          <w:color w:val="0000FF"/>
          <w:szCs w:val="20"/>
          <w:lang w:val="pl-PL" w:eastAsia="fr-CA"/>
        </w:rPr>
        <w:t xml:space="preserve"> </w:t>
      </w:r>
      <w:r w:rsidRPr="002B1C01">
        <w:rPr>
          <w:lang w:val="pl-PL" w:eastAsia="fr-CA"/>
        </w:rPr>
        <w:t>ity anusāreṇeśa-jñāna-bhāva-labdha-māyā-kṛta ātma-jñāna-lopo’tasmiṁs tad-bhāvaś ca ||12||</w:t>
      </w:r>
    </w:p>
    <w:p w:rsidR="009072E6" w:rsidRDefault="009072E6" w:rsidP="009072E6">
      <w:pPr>
        <w:rPr>
          <w:rFonts w:eastAsia="MS Minchofalt"/>
          <w:b/>
          <w:lang w:val="pl-PL"/>
        </w:rPr>
      </w:pPr>
    </w:p>
    <w:p w:rsidR="009072E6" w:rsidRPr="001D527D"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satyaṁ jīvasyāviveka eva saṁsārālambanam ity āha—pañcabhiḥ yāvad iti | sannikarṣaṇaṁ sambandhaḥ | tāvad evāpārtho mithyā-bhūto’pi saṁsāraḥ phalavān phalati | na saṅgasya kutaḥ sambandhaḥ ? tatrāha—avivekinaḥ ajñāna-kṛtaḥ ity arthaḥ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11.28.13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arthe hy avidyamāne’pi saṁsṛtir na nivartate |</w:t>
      </w:r>
    </w:p>
    <w:p w:rsidR="009072E6" w:rsidRDefault="009072E6" w:rsidP="009072E6">
      <w:pPr>
        <w:jc w:val="center"/>
        <w:rPr>
          <w:rFonts w:eastAsia="MS Minchofalt"/>
          <w:b/>
          <w:bCs/>
          <w:sz w:val="28"/>
          <w:lang w:val="pl-PL"/>
        </w:rPr>
      </w:pPr>
      <w:r>
        <w:rPr>
          <w:rFonts w:eastAsia="MS Minchofalt"/>
          <w:b/>
          <w:bCs/>
          <w:sz w:val="28"/>
          <w:lang w:val="pl-PL"/>
        </w:rPr>
        <w:t>dhyāyato viṣayān asya svapne’narthāgamo yathā ||</w:t>
      </w:r>
    </w:p>
    <w:p w:rsidR="009072E6" w:rsidRDefault="009072E6" w:rsidP="009072E6">
      <w:pPr>
        <w:rPr>
          <w:rFonts w:eastAsia="MS Minchofalt"/>
          <w:lang w:val="pl-PL"/>
        </w:rPr>
      </w:pPr>
    </w:p>
    <w:p w:rsidR="009072E6" w:rsidRDefault="009072E6" w:rsidP="009072E6">
      <w:pPr>
        <w:rPr>
          <w:rFonts w:eastAsia="MS Minchofalt"/>
          <w:bCs/>
          <w:lang w:val="pl-PL"/>
        </w:rPr>
      </w:pPr>
      <w:r w:rsidRPr="00BA79EA">
        <w:rPr>
          <w:rFonts w:eastAsia="MS Minchofalt"/>
          <w:b/>
          <w:bCs/>
          <w:lang w:val="pl-PL"/>
        </w:rPr>
        <w:t>madhvaḥ</w:t>
      </w:r>
      <w:r>
        <w:rPr>
          <w:rFonts w:eastAsia="MS Minchofalt"/>
          <w:b/>
          <w:bCs/>
          <w:lang w:val="pl-PL"/>
        </w:rPr>
        <w:t xml:space="preserve"> </w:t>
      </w:r>
      <w:r w:rsidRPr="00BA79EA">
        <w:rPr>
          <w:rFonts w:eastAsia="MS Minchofalt"/>
          <w:b/>
          <w:bCs/>
          <w:lang w:val="pl-PL"/>
        </w:rPr>
        <w:t>:</w:t>
      </w:r>
      <w:r>
        <w:rPr>
          <w:rFonts w:eastAsia="MS Minchofalt"/>
          <w:bCs/>
          <w:lang w:val="pl-PL"/>
        </w:rPr>
        <w:t xml:space="preserve"> saṁsṛty-abhāvasyaiva phala-rūpatvān nirartha eva saṁsāra ity avadhārayati—arthe’pīti | </w:t>
      </w:r>
      <w:r>
        <w:rPr>
          <w:rFonts w:eastAsia="MS Minchofalt"/>
          <w:bCs/>
          <w:color w:val="0000FF"/>
          <w:lang w:val="pl-PL"/>
        </w:rPr>
        <w:t xml:space="preserve">ucyate niṣphalatvena yad atyalpa-phalaṁ bhavet </w:t>
      </w:r>
      <w:r>
        <w:rPr>
          <w:rFonts w:eastAsia="MS Minchofalt"/>
          <w:bCs/>
          <w:lang w:val="pl-PL"/>
        </w:rPr>
        <w:t xml:space="preserve">iti ca </w:t>
      </w:r>
      <w:r w:rsidRPr="00BA79EA">
        <w:rPr>
          <w:rFonts w:eastAsia="MS Minchofalt"/>
          <w:bCs/>
          <w:lang w:val="pl-PL"/>
        </w:rPr>
        <w:t xml:space="preserve">| ato </w:t>
      </w:r>
      <w:r>
        <w:rPr>
          <w:rFonts w:eastAsia="MS Minchofalt"/>
          <w:bCs/>
          <w:lang w:val="pl-PL"/>
        </w:rPr>
        <w:t>phal</w:t>
      </w:r>
      <w:r w:rsidRPr="00BA79EA">
        <w:rPr>
          <w:rFonts w:eastAsia="MS Minchofalt"/>
          <w:bCs/>
          <w:lang w:val="pl-PL"/>
        </w:rPr>
        <w:t>avattvāvadhāraṇārthaṁ ca punar vacanam</w:t>
      </w:r>
      <w:r>
        <w:rPr>
          <w:rStyle w:val="Refdenotaalpie"/>
          <w:rFonts w:eastAsia="MS Minchofalt" w:cs="Balaram"/>
          <w:bCs/>
          <w:lang w:val="pl-PL"/>
        </w:rPr>
        <w:footnoteReference w:id="96"/>
      </w:r>
      <w:r w:rsidRPr="00BA79EA">
        <w:rPr>
          <w:rFonts w:eastAsia="MS Minchofalt"/>
          <w:bCs/>
          <w:lang w:val="pl-PL"/>
        </w:rPr>
        <w:t xml:space="preserve"> ||</w:t>
      </w:r>
      <w:r>
        <w:rPr>
          <w:rFonts w:eastAsia="MS Minchofalt"/>
          <w:bCs/>
          <w:lang w:val="pl-PL"/>
        </w:rPr>
        <w:t xml:space="preserve">13|| </w:t>
      </w:r>
    </w:p>
    <w:p w:rsidR="009072E6" w:rsidRPr="00BA79EA" w:rsidRDefault="009072E6" w:rsidP="009072E6">
      <w:pPr>
        <w:rPr>
          <w:rFonts w:eastAsia="MS Minchofalt"/>
          <w:b/>
          <w:bCs/>
          <w:lang w:val="pl-PL"/>
        </w:rPr>
      </w:pPr>
      <w:r>
        <w:rPr>
          <w:rFonts w:eastAsia="MS Minchofalt"/>
          <w:b/>
          <w:bCs/>
          <w:lang w:val="pl-PL"/>
        </w:rPr>
        <w:t xml:space="preserve"> </w:t>
      </w:r>
    </w:p>
    <w:p w:rsidR="009072E6" w:rsidRPr="002B1C01" w:rsidRDefault="009072E6" w:rsidP="009072E6">
      <w:pPr>
        <w:rPr>
          <w:lang w:val="pl-PL" w:eastAsia="fr-CA"/>
        </w:rPr>
      </w:pPr>
      <w:r>
        <w:rPr>
          <w:rFonts w:eastAsia="MS Minchofalt"/>
          <w:b/>
          <w:lang w:val="pl-PL"/>
        </w:rPr>
        <w:t xml:space="preserve">śrīdharaḥ : </w:t>
      </w:r>
      <w:r w:rsidRPr="002B1C01">
        <w:rPr>
          <w:lang w:val="pl-PL" w:eastAsia="fr-CA"/>
        </w:rPr>
        <w:t>nanv asato dehādeḥ kutaḥ saṁsāra-sphūrti-hetutva</w:t>
      </w:r>
      <w:r>
        <w:rPr>
          <w:lang w:val="pl-PL" w:eastAsia="fr-CA"/>
        </w:rPr>
        <w:t>m a</w:t>
      </w:r>
      <w:r w:rsidRPr="002B1C01">
        <w:rPr>
          <w:lang w:val="pl-PL" w:eastAsia="fr-CA"/>
        </w:rPr>
        <w:t xml:space="preserve">pi tatrāha—arthe hīti | asyātmanaḥ ||13|| </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ajñānaje’py anya-sambandhe’narthāpātaṁ sa-dṛṣṭānta</w:t>
      </w:r>
      <w:r>
        <w:rPr>
          <w:lang w:val="pl-PL" w:eastAsia="fr-CA"/>
        </w:rPr>
        <w:t>m ā</w:t>
      </w:r>
      <w:r w:rsidRPr="002B1C01">
        <w:rPr>
          <w:lang w:val="pl-PL" w:eastAsia="fr-CA"/>
        </w:rPr>
        <w:t>ha—arthe hīti ||13||</w:t>
      </w:r>
    </w:p>
    <w:p w:rsidR="009072E6" w:rsidRDefault="009072E6" w:rsidP="009072E6">
      <w:pPr>
        <w:rPr>
          <w:rFonts w:eastAsia="MS Minchofalt"/>
          <w:b/>
          <w:lang w:val="pl-PL"/>
        </w:rPr>
      </w:pPr>
    </w:p>
    <w:p w:rsidR="009072E6" w:rsidRPr="00BA79EA" w:rsidRDefault="009072E6" w:rsidP="009072E6">
      <w:pPr>
        <w:rPr>
          <w:rFonts w:eastAsia="MS Minchofalt"/>
          <w:lang w:val="pl-PL"/>
        </w:rPr>
      </w:pPr>
      <w:r>
        <w:rPr>
          <w:rFonts w:eastAsia="MS Minchofalt"/>
          <w:b/>
          <w:lang w:val="pl-PL"/>
        </w:rPr>
        <w:t>viśvanāthaḥ :</w:t>
      </w:r>
      <w:r>
        <w:rPr>
          <w:rFonts w:eastAsia="MS Minchofalt"/>
          <w:lang w:val="pl-PL"/>
        </w:rPr>
        <w:t xml:space="preserve"> nanu dehādīnām asattvāt kutas taiḥ sambandhaḥ yataḥ saṁsāraḥ syāt ? tatrāha—arthe vastuni avidyamāne asaty api saṁsṛtiḥ syād eva | ayatiātma svapne mithyā-bhūte’pi viṣaya-dhyāyino janasya anarthāgamaḥ vyāghra-sarpādi-bhayānubhavaḥ ||13||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11.28.14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yathā hy apratibuddhasya prasvāpo bahv-anartha-bhṛt |</w:t>
      </w:r>
    </w:p>
    <w:p w:rsidR="009072E6" w:rsidRDefault="009072E6" w:rsidP="009072E6">
      <w:pPr>
        <w:jc w:val="center"/>
        <w:rPr>
          <w:rFonts w:eastAsia="MS Minchofalt"/>
          <w:b/>
          <w:bCs/>
          <w:sz w:val="28"/>
          <w:lang w:val="fr-CA"/>
        </w:rPr>
      </w:pPr>
      <w:r>
        <w:rPr>
          <w:rFonts w:eastAsia="MS Minchofalt"/>
          <w:b/>
          <w:bCs/>
          <w:sz w:val="28"/>
          <w:lang w:val="fr-CA"/>
        </w:rPr>
        <w:t>sa eva pratibuddhasya na vai mohāya kalpate ||</w:t>
      </w:r>
    </w:p>
    <w:p w:rsidR="009072E6" w:rsidRDefault="009072E6" w:rsidP="009072E6">
      <w:pPr>
        <w:rPr>
          <w:rFonts w:eastAsia="MS Minchofalt"/>
          <w:lang w:val="fr-CA"/>
        </w:rPr>
      </w:pPr>
    </w:p>
    <w:p w:rsidR="009072E6" w:rsidRDefault="009072E6" w:rsidP="009072E6">
      <w:pPr>
        <w:rPr>
          <w:lang w:val="fr-CA" w:eastAsia="fr-CA"/>
        </w:rPr>
      </w:pPr>
      <w:r>
        <w:rPr>
          <w:rFonts w:eastAsia="MS Minchofalt"/>
          <w:b/>
          <w:lang w:val="fr-CA"/>
        </w:rPr>
        <w:t xml:space="preserve">śrīdharaḥ : </w:t>
      </w:r>
      <w:r>
        <w:rPr>
          <w:lang w:val="fr-CA" w:eastAsia="fr-CA"/>
        </w:rPr>
        <w:t>nanu kathañcij jānato viṣaya-sphūrtir jīvan-muktasyāpi durvārety anir mokṣa-prasaṅgaḥ syāt tatrāha—yathā hīti | prasvāpaḥ svapnaḥ | bahūn anarthān bibharti puṣṇātīti tathā ||14||</w:t>
      </w:r>
    </w:p>
    <w:p w:rsidR="009072E6" w:rsidRDefault="009072E6" w:rsidP="009072E6">
      <w:pPr>
        <w:rPr>
          <w:lang w:val="fr-CA" w:eastAsia="fr-CA"/>
        </w:rPr>
      </w:pPr>
    </w:p>
    <w:p w:rsidR="009072E6" w:rsidRDefault="009072E6" w:rsidP="009072E6">
      <w:pPr>
        <w:rPr>
          <w:lang w:val="fr-CA" w:eastAsia="fr-CA"/>
        </w:rPr>
      </w:pPr>
      <w:r w:rsidRPr="002B1C01">
        <w:rPr>
          <w:rFonts w:eastAsia="MS Minchofalt"/>
          <w:b/>
          <w:lang w:val="fr-CA"/>
        </w:rPr>
        <w:t xml:space="preserve">krama-sandarbhaḥ : </w:t>
      </w:r>
      <w:r>
        <w:rPr>
          <w:lang w:val="fr-CA" w:eastAsia="fr-CA"/>
        </w:rPr>
        <w:t>tad eva vyatirekeṇa draḍhayati—yathā hīti ||14||</w:t>
      </w:r>
    </w:p>
    <w:p w:rsidR="009072E6" w:rsidRPr="002B1C01" w:rsidRDefault="009072E6" w:rsidP="009072E6">
      <w:pPr>
        <w:rPr>
          <w:rFonts w:eastAsia="MS Minchofalt"/>
          <w:b/>
          <w:lang w:val="fr-CA"/>
        </w:rPr>
      </w:pPr>
    </w:p>
    <w:p w:rsidR="009072E6" w:rsidRPr="004D5F43" w:rsidRDefault="009072E6" w:rsidP="009072E6">
      <w:pPr>
        <w:rPr>
          <w:rFonts w:eastAsia="MS Minchofalt"/>
          <w:color w:val="000000"/>
          <w:lang w:val="fr-CA"/>
        </w:rPr>
      </w:pPr>
      <w:r>
        <w:rPr>
          <w:rFonts w:eastAsia="MS Minchofalt"/>
          <w:b/>
          <w:lang w:val="fr-CA"/>
        </w:rPr>
        <w:t>viśvanāthaḥ :</w:t>
      </w:r>
      <w:r>
        <w:rPr>
          <w:rFonts w:eastAsia="MS Minchofalt"/>
          <w:color w:val="000000"/>
          <w:lang w:val="fr-CA"/>
        </w:rPr>
        <w:t xml:space="preserve"> nanu tarhi vivekino jīvan-muktasyāpi yat kiñcid viṣaya-dhyānaṁ durvāram ity anirmokṣa-prasaṅgas tatrāha—yathā hīti | prasvāpaḥ svapnaḥ bahūn anarthān bibharti, pratibuddhasya prāpta-jāgarasya na mohāya, tasya mithyātva-niścayāt ||14||</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11.28.15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śoka-harṣa-bhaya-krodha- lobha-moha-spṛhādayaḥ |</w:t>
      </w:r>
    </w:p>
    <w:p w:rsidR="009072E6" w:rsidRDefault="009072E6" w:rsidP="009072E6">
      <w:pPr>
        <w:jc w:val="center"/>
        <w:rPr>
          <w:rFonts w:eastAsia="MS Minchofalt"/>
          <w:b/>
          <w:bCs/>
          <w:sz w:val="28"/>
          <w:lang w:val="fr-CA"/>
        </w:rPr>
      </w:pPr>
      <w:r>
        <w:rPr>
          <w:rFonts w:eastAsia="MS Minchofalt"/>
          <w:b/>
          <w:bCs/>
          <w:sz w:val="28"/>
          <w:lang w:val="fr-CA"/>
        </w:rPr>
        <w:t>ahaṅkārasya dṛśyante janma-mṛtyuś ca nātmanaḥ ||</w:t>
      </w:r>
    </w:p>
    <w:p w:rsidR="009072E6" w:rsidRDefault="009072E6" w:rsidP="009072E6">
      <w:pPr>
        <w:rPr>
          <w:rFonts w:eastAsia="MS Minchofalt"/>
          <w:lang w:val="fr-CA"/>
        </w:rPr>
      </w:pPr>
    </w:p>
    <w:p w:rsidR="009072E6" w:rsidRDefault="009072E6" w:rsidP="009072E6">
      <w:pPr>
        <w:rPr>
          <w:rFonts w:eastAsia="MS Minchofalt"/>
          <w:color w:val="0000FF"/>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 xml:space="preserve">: </w:t>
      </w:r>
      <w:r>
        <w:rPr>
          <w:rFonts w:eastAsia="MS Minchofalt"/>
          <w:color w:val="0000FF"/>
          <w:lang w:val="fr-CA"/>
        </w:rPr>
        <w:t>ahaṅkārasya sakāśād dṛśyante nātmanaḥ svataḥ |</w:t>
      </w:r>
    </w:p>
    <w:p w:rsidR="009072E6" w:rsidRPr="00807018" w:rsidRDefault="009072E6" w:rsidP="009072E6">
      <w:pPr>
        <w:pStyle w:val="Cita"/>
        <w:rPr>
          <w:rFonts w:eastAsia="MS Minchofalt"/>
          <w:color w:val="0000FF"/>
          <w:lang w:val="fr-CA"/>
        </w:rPr>
      </w:pPr>
      <w:r w:rsidRPr="00807018">
        <w:rPr>
          <w:rFonts w:eastAsia="MS Minchofalt"/>
          <w:color w:val="0000FF"/>
          <w:lang w:val="fr-CA"/>
        </w:rPr>
        <w:t xml:space="preserve">ahaṅkārāt tu saṁsāro bhavej </w:t>
      </w:r>
      <w:r>
        <w:rPr>
          <w:rFonts w:eastAsia="MS Minchofalt"/>
          <w:color w:val="0000FF"/>
          <w:lang w:val="fr-CA"/>
        </w:rPr>
        <w:t>jīvasya</w:t>
      </w:r>
      <w:r w:rsidRPr="00807018">
        <w:rPr>
          <w:rFonts w:eastAsia="MS Minchofalt"/>
          <w:color w:val="0000FF"/>
          <w:lang w:val="fr-CA"/>
        </w:rPr>
        <w:t xml:space="preserve"> na svataḥ |</w:t>
      </w:r>
    </w:p>
    <w:p w:rsidR="009072E6" w:rsidRDefault="009072E6" w:rsidP="009072E6">
      <w:pPr>
        <w:pStyle w:val="Cita"/>
        <w:rPr>
          <w:rFonts w:ascii="Times New Roman" w:eastAsia="MS Minchofalt" w:hAnsi="Times New Roman"/>
          <w:color w:val="000000"/>
          <w:lang w:val="fr-CA"/>
        </w:rPr>
      </w:pPr>
      <w:r>
        <w:rPr>
          <w:rFonts w:eastAsia="MS Minchofalt"/>
          <w:color w:val="0000FF"/>
          <w:lang w:val="fr-CA"/>
        </w:rPr>
        <w:t xml:space="preserve">kutaścid ānanda-tanoḥ svarūpecchā-yutasya saḥ || </w:t>
      </w:r>
      <w:r>
        <w:rPr>
          <w:rFonts w:eastAsia="MS Minchofalt"/>
          <w:color w:val="000000"/>
          <w:lang w:val="fr-CA"/>
        </w:rPr>
        <w:t xml:space="preserve">iti </w:t>
      </w:r>
      <w:r w:rsidRPr="00447384">
        <w:rPr>
          <w:rFonts w:eastAsia="MS Minchofalt"/>
          <w:lang w:val="fr-CA"/>
        </w:rPr>
        <w:t>tantra-bhāgavate ||15||</w:t>
      </w:r>
    </w:p>
    <w:p w:rsidR="009072E6" w:rsidRPr="00A8727D" w:rsidRDefault="009072E6" w:rsidP="009072E6">
      <w:pPr>
        <w:pStyle w:val="Cita"/>
        <w:rPr>
          <w:rFonts w:eastAsia="MS Minchofalt"/>
          <w:color w:val="000000"/>
          <w:lang w:val="fr-CA"/>
        </w:rPr>
      </w:pPr>
    </w:p>
    <w:p w:rsidR="009072E6" w:rsidRDefault="009072E6" w:rsidP="009072E6">
      <w:pPr>
        <w:rPr>
          <w:lang w:val="fr-CA" w:eastAsia="fr-CA"/>
        </w:rPr>
      </w:pPr>
      <w:r>
        <w:rPr>
          <w:rFonts w:eastAsia="MS Minchofalt"/>
          <w:b/>
          <w:lang w:val="fr-CA"/>
        </w:rPr>
        <w:t xml:space="preserve">śrīdharaḥ : </w:t>
      </w:r>
      <w:r>
        <w:rPr>
          <w:lang w:val="fr-CA" w:eastAsia="fr-CA"/>
        </w:rPr>
        <w:t>ahaṅkāra-lakṣaṇo dehādi-sannikarṣa eva saṁsārālambanam ity anvaya-vyatirekābhyaṁ darśayati, śoketi | suṣupty-ādau teṣām adarśanād ahaṁ sukhīti-vac caitanyaṁ sukhīti pratīty abhāvāc ca dṛśyatvāc ca sukhādīnāṁ kṛśatvādi-vad draṣṭṛ-dharmatvānupapatter iti bhāvaḥ | uktaṁ ca—</w:t>
      </w:r>
    </w:p>
    <w:p w:rsidR="009072E6" w:rsidRDefault="009072E6" w:rsidP="009072E6">
      <w:pPr>
        <w:rPr>
          <w:lang w:val="fr-CA" w:eastAsia="fr-CA"/>
        </w:rPr>
      </w:pPr>
    </w:p>
    <w:p w:rsidR="009072E6" w:rsidRPr="00BD79DC" w:rsidRDefault="009072E6" w:rsidP="009072E6">
      <w:pPr>
        <w:pStyle w:val="Cita"/>
        <w:rPr>
          <w:color w:val="0000FF"/>
          <w:lang w:val="fr-CA" w:eastAsia="fr-CA"/>
        </w:rPr>
      </w:pPr>
      <w:r w:rsidRPr="00447384">
        <w:rPr>
          <w:color w:val="0000FF"/>
          <w:lang w:val="fr-CA" w:eastAsia="fr-CA"/>
        </w:rPr>
        <w:t xml:space="preserve">supte’hami na dṛśyante sukha-doṣa-pravṛttayaḥ | </w:t>
      </w:r>
    </w:p>
    <w:p w:rsidR="009072E6" w:rsidRDefault="009072E6" w:rsidP="009072E6">
      <w:pPr>
        <w:pStyle w:val="Cita"/>
        <w:rPr>
          <w:rFonts w:eastAsia="MS Minchofalt"/>
          <w:b/>
          <w:lang w:val="fr-CA"/>
        </w:rPr>
      </w:pPr>
      <w:r w:rsidRPr="00447384">
        <w:rPr>
          <w:color w:val="0000FF"/>
          <w:lang w:val="fr-CA" w:eastAsia="fr-CA"/>
        </w:rPr>
        <w:t>atas tasyaiva saṁsāro na me saṁsṛti-sākṣiṇaḥ</w:t>
      </w:r>
      <w:r w:rsidRPr="00447384">
        <w:rPr>
          <w:lang w:val="fr-CA" w:eastAsia="fr-CA"/>
        </w:rPr>
        <w:t xml:space="preserve"> |</w:t>
      </w:r>
      <w:r>
        <w:rPr>
          <w:lang w:val="fr-CA" w:eastAsia="fr-CA"/>
        </w:rPr>
        <w:t>|15||</w:t>
      </w:r>
    </w:p>
    <w:p w:rsidR="009072E6" w:rsidRDefault="009072E6" w:rsidP="009072E6">
      <w:pPr>
        <w:rPr>
          <w:rFonts w:eastAsia="MS Minchofalt"/>
          <w:b/>
          <w:lang w:val="fr-CA"/>
        </w:rPr>
      </w:pPr>
    </w:p>
    <w:p w:rsidR="009072E6" w:rsidRDefault="009072E6" w:rsidP="009072E6">
      <w:pPr>
        <w:rPr>
          <w:lang w:val="fr-CA" w:eastAsia="fr-CA"/>
        </w:rPr>
      </w:pPr>
      <w:r w:rsidRPr="002B1C01">
        <w:rPr>
          <w:rFonts w:eastAsia="MS Minchofalt"/>
          <w:b/>
          <w:lang w:val="fr-CA"/>
        </w:rPr>
        <w:t xml:space="preserve">krama-sandarbhaḥ : </w:t>
      </w:r>
      <w:r>
        <w:rPr>
          <w:lang w:val="fr-CA" w:eastAsia="fr-CA"/>
        </w:rPr>
        <w:t>vastu-viveke saty ahaṅkārasyaivaite dharmā na tv ātmana ity āha—śoketi | ahaṅkāro’tra deha-dvayābhimānaḥ yāvat khalv asau sphurati | tāvad eva śokāder darśanāt tad asphūrti-maya-suṣuptāv adarśanāt tasyaiva te dharmā, na tu śuddhasya evaṁ janma mṛtyuś cety arthaḥ ||15||</w:t>
      </w:r>
    </w:p>
    <w:p w:rsidR="009072E6" w:rsidRPr="002B1C01" w:rsidRDefault="009072E6" w:rsidP="009072E6">
      <w:pPr>
        <w:rPr>
          <w:rFonts w:eastAsia="MS Minchofalt"/>
          <w:b/>
          <w:lang w:val="fr-CA"/>
        </w:rPr>
      </w:pPr>
    </w:p>
    <w:p w:rsidR="009072E6" w:rsidRPr="001D527D" w:rsidRDefault="009072E6" w:rsidP="009072E6">
      <w:pPr>
        <w:rPr>
          <w:rFonts w:eastAsia="MS Minchofalt"/>
          <w:color w:val="000000"/>
          <w:lang w:val="fr-CA"/>
        </w:rPr>
      </w:pPr>
      <w:r>
        <w:rPr>
          <w:rFonts w:eastAsia="MS Minchofalt"/>
          <w:b/>
          <w:lang w:val="fr-CA"/>
        </w:rPr>
        <w:t>viśvanāthaḥ :</w:t>
      </w:r>
      <w:r>
        <w:rPr>
          <w:rFonts w:eastAsia="MS Minchofalt"/>
          <w:color w:val="000000"/>
          <w:lang w:val="fr-CA"/>
        </w:rPr>
        <w:t xml:space="preserve"> na ca bhaya-śokādayo vastuta ātma-dharmā ity āha—śoketi | suṣupty-ādau teṣām adarśanād iti bhāvaḥ | yadyapy ahaṅkārasyaiva śokādayas tad api tasya jaḍatvād eva tat-tad-anubhava iti nāsti tasya saṁsāra iti bhāvaḥ ||15||</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11.28.16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dehendriya-prāṇa-mano-'bhimāno</w:t>
      </w:r>
    </w:p>
    <w:p w:rsidR="009072E6" w:rsidRDefault="009072E6" w:rsidP="009072E6">
      <w:pPr>
        <w:jc w:val="center"/>
        <w:rPr>
          <w:rFonts w:eastAsia="MS Minchofalt"/>
          <w:b/>
          <w:bCs/>
          <w:sz w:val="28"/>
          <w:lang w:val="fr-CA"/>
        </w:rPr>
      </w:pPr>
      <w:r>
        <w:rPr>
          <w:rFonts w:eastAsia="MS Minchofalt"/>
          <w:b/>
          <w:bCs/>
          <w:sz w:val="28"/>
          <w:lang w:val="fr-CA"/>
        </w:rPr>
        <w:t>jīvo’ntar-ātmā guṇa-karma-mūrtiḥ |</w:t>
      </w:r>
    </w:p>
    <w:p w:rsidR="009072E6" w:rsidRDefault="009072E6" w:rsidP="009072E6">
      <w:pPr>
        <w:jc w:val="center"/>
        <w:rPr>
          <w:rFonts w:eastAsia="MS Minchofalt"/>
          <w:b/>
          <w:bCs/>
          <w:sz w:val="28"/>
          <w:lang w:val="fr-CA"/>
        </w:rPr>
      </w:pPr>
      <w:r>
        <w:rPr>
          <w:rFonts w:eastAsia="MS Minchofalt"/>
          <w:b/>
          <w:bCs/>
          <w:sz w:val="28"/>
          <w:lang w:val="fr-CA"/>
        </w:rPr>
        <w:t>sūtraṁ mahān ity urudheva gītaḥ</w:t>
      </w:r>
    </w:p>
    <w:p w:rsidR="009072E6" w:rsidRDefault="009072E6" w:rsidP="009072E6">
      <w:pPr>
        <w:jc w:val="center"/>
        <w:rPr>
          <w:rFonts w:eastAsia="MS Minchofalt"/>
          <w:b/>
          <w:bCs/>
          <w:sz w:val="28"/>
          <w:lang w:val="fr-CA"/>
        </w:rPr>
      </w:pPr>
      <w:r>
        <w:rPr>
          <w:rFonts w:eastAsia="MS Minchofalt"/>
          <w:b/>
          <w:bCs/>
          <w:sz w:val="28"/>
          <w:lang w:val="fr-CA"/>
        </w:rPr>
        <w:t>saṁsāra ādhāvati kāla-tantraḥ ||</w:t>
      </w:r>
    </w:p>
    <w:p w:rsidR="009072E6" w:rsidRDefault="009072E6" w:rsidP="009072E6">
      <w:pPr>
        <w:rPr>
          <w:rFonts w:eastAsia="MS Minchofalt"/>
          <w:lang w:val="fr-CA"/>
        </w:rPr>
      </w:pPr>
    </w:p>
    <w:p w:rsidR="009072E6" w:rsidRDefault="009072E6" w:rsidP="009072E6">
      <w:pPr>
        <w:rPr>
          <w:rFonts w:eastAsia="MS Minchofalt"/>
          <w:color w:val="000000"/>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w:t>
      </w:r>
      <w:r>
        <w:rPr>
          <w:rFonts w:eastAsia="MS Minchofalt"/>
          <w:color w:val="000000"/>
          <w:lang w:val="fr-CA"/>
        </w:rPr>
        <w:t xml:space="preserve"> dehendriya-prāṇa-manasām abhimāna-yuktaḥ sūtraṁ mahān ity ādy adhikāra-nāmabhir yuktaḥ pradhānaṁ jīvo hiraṇyagarbho’py ādhāvati saṁsāre kim utānye ity āśayaḥ |</w:t>
      </w:r>
    </w:p>
    <w:p w:rsidR="009072E6" w:rsidRDefault="009072E6" w:rsidP="009072E6">
      <w:pPr>
        <w:rPr>
          <w:rFonts w:eastAsia="MS Minchofalt"/>
          <w:color w:val="000000"/>
          <w:lang w:val="fr-CA"/>
        </w:rPr>
      </w:pPr>
    </w:p>
    <w:p w:rsidR="009072E6" w:rsidRPr="00BD79DC" w:rsidRDefault="009072E6" w:rsidP="009072E6">
      <w:pPr>
        <w:pStyle w:val="Cita"/>
        <w:rPr>
          <w:rFonts w:eastAsia="MS Minchofalt"/>
          <w:color w:val="0000FF"/>
          <w:lang w:val="fr-CA"/>
        </w:rPr>
      </w:pPr>
      <w:r w:rsidRPr="00BD79DC">
        <w:rPr>
          <w:rFonts w:eastAsia="MS Minchofalt"/>
          <w:color w:val="0000FF"/>
          <w:lang w:val="fr-CA"/>
        </w:rPr>
        <w:t>saṁsāra-yugyo brahmāpi sarva-jīveśvareśvaraḥ |</w:t>
      </w:r>
    </w:p>
    <w:p w:rsidR="009072E6" w:rsidRPr="004D5F43" w:rsidRDefault="009072E6" w:rsidP="009072E6">
      <w:pPr>
        <w:pStyle w:val="Cita"/>
        <w:rPr>
          <w:rFonts w:eastAsia="MS Minchofalt"/>
          <w:lang w:val="fr-CA"/>
        </w:rPr>
      </w:pPr>
      <w:r w:rsidRPr="00BD79DC">
        <w:rPr>
          <w:rFonts w:eastAsia="MS Minchofalt"/>
          <w:color w:val="0000FF"/>
          <w:lang w:val="fr-CA"/>
        </w:rPr>
        <w:t>viṣṇv-adhīnaḥ sadā jñānī ki</w:t>
      </w:r>
      <w:r>
        <w:rPr>
          <w:rFonts w:eastAsia="MS Minchofalt"/>
          <w:color w:val="0000FF"/>
          <w:lang w:val="fr-CA"/>
        </w:rPr>
        <w:t>m u</w:t>
      </w:r>
      <w:r w:rsidRPr="00BD79DC">
        <w:rPr>
          <w:rFonts w:eastAsia="MS Minchofalt"/>
          <w:color w:val="0000FF"/>
          <w:lang w:val="fr-CA"/>
        </w:rPr>
        <w:t>tānye’lpa-cittinaḥ ||</w:t>
      </w:r>
      <w:r w:rsidRPr="00BD79DC">
        <w:rPr>
          <w:rFonts w:eastAsia="MS Minchofalt"/>
          <w:lang w:val="fr-CA"/>
        </w:rPr>
        <w:t xml:space="preserve"> </w:t>
      </w:r>
      <w:r>
        <w:rPr>
          <w:rFonts w:eastAsia="MS Minchofalt"/>
          <w:lang w:val="fr-CA"/>
        </w:rPr>
        <w:t>iti sat-tattve ||15||</w:t>
      </w:r>
    </w:p>
    <w:p w:rsidR="009072E6" w:rsidRDefault="009072E6" w:rsidP="009072E6">
      <w:pPr>
        <w:rPr>
          <w:rFonts w:eastAsia="MS Minchofalt"/>
          <w:b/>
          <w:lang w:val="fr-CA"/>
        </w:rPr>
      </w:pPr>
    </w:p>
    <w:p w:rsidR="009072E6" w:rsidRDefault="009072E6" w:rsidP="009072E6">
      <w:pPr>
        <w:rPr>
          <w:rFonts w:eastAsia="MS Minchofalt"/>
          <w:b/>
          <w:lang w:val="fr-CA"/>
        </w:rPr>
      </w:pPr>
      <w:r>
        <w:rPr>
          <w:rFonts w:eastAsia="MS Minchofalt"/>
          <w:b/>
          <w:lang w:val="fr-CA"/>
        </w:rPr>
        <w:t xml:space="preserve">śrīdharaḥ : </w:t>
      </w:r>
      <w:r>
        <w:rPr>
          <w:lang w:val="fr-CA" w:eastAsia="fr-CA"/>
        </w:rPr>
        <w:t>nanu yady ahaṅkārasya saṁsāras tarhi muktir api tasyaiveti muktāv ahaṅkārāv aśeṣaḥ prasajjeta tatrāha—deheti | dehādiṣv abhimāno yasya saḥ | ātmaiva teṣām antarhito jīvaḥ | ata eva guṇa-karma-mayī mūrtir yasya saḥ | evaṁ ca sūkṣmopādhibhir bahudheva sūtrādi-śabdair gītaḥ saṁsāre parameśvarādhīnaḥ sarvato dhāvati, ato nāyaṁ doṣa iti bhāvaḥ |</w:t>
      </w:r>
    </w:p>
    <w:p w:rsidR="009072E6" w:rsidRDefault="009072E6" w:rsidP="009072E6">
      <w:pPr>
        <w:rPr>
          <w:rFonts w:eastAsia="MS Minchofalt"/>
          <w:b/>
          <w:lang w:val="fr-CA"/>
        </w:rPr>
      </w:pPr>
    </w:p>
    <w:p w:rsidR="009072E6" w:rsidRDefault="009072E6" w:rsidP="009072E6">
      <w:pPr>
        <w:rPr>
          <w:lang w:val="fr-CA" w:eastAsia="fr-CA"/>
        </w:rPr>
      </w:pPr>
      <w:r w:rsidRPr="002B1C01">
        <w:rPr>
          <w:rFonts w:eastAsia="MS Minchofalt"/>
          <w:b/>
          <w:lang w:val="fr-CA"/>
        </w:rPr>
        <w:t xml:space="preserve">krama-sandarbhaḥ : </w:t>
      </w:r>
      <w:r>
        <w:rPr>
          <w:lang w:val="fr-CA" w:eastAsia="fr-CA"/>
        </w:rPr>
        <w:t>ato’haṅkārasya yasya saṁsāras tasyaiva muktir api prasajjeteti muktāv ahaṅkāra-śeṣatvam āyātaṁ, yato ya evāhaṅkāraḥ svarūpa-niṣṭhaḥ, sa evājñānenopasaṅkramyopādhy-āviṣṭo bhavati | nirahaṅkārasyājñānam anyāveśaś ca na sambhavati | tasmād yadyapi svarūpāhaṅkāra-pratibimbasyaiva te dharmāḥ, tathāpi paramparātas tat-sambandhāj jīvo dehābhimānī bhavati | tataḥ saṁsarati mucyate cety āha—deheti ||16||</w:t>
      </w:r>
    </w:p>
    <w:p w:rsidR="009072E6" w:rsidRPr="002B1C01" w:rsidRDefault="009072E6" w:rsidP="009072E6">
      <w:pPr>
        <w:rPr>
          <w:rFonts w:eastAsia="MS Minchofalt"/>
          <w:b/>
          <w:lang w:val="fr-CA"/>
        </w:rPr>
      </w:pPr>
    </w:p>
    <w:p w:rsidR="009072E6" w:rsidRPr="00BD79DC" w:rsidRDefault="009072E6" w:rsidP="009072E6">
      <w:pPr>
        <w:rPr>
          <w:rFonts w:eastAsia="MS Minchofalt"/>
          <w:color w:val="000000"/>
          <w:lang w:val="fr-CA"/>
        </w:rPr>
      </w:pPr>
      <w:r>
        <w:rPr>
          <w:rFonts w:eastAsia="MS Minchofalt"/>
          <w:b/>
          <w:lang w:val="fr-CA"/>
        </w:rPr>
        <w:t>viśvanāthaḥ :</w:t>
      </w:r>
      <w:r>
        <w:rPr>
          <w:rFonts w:eastAsia="MS Minchofalt"/>
          <w:color w:val="000000"/>
          <w:lang w:val="fr-CA"/>
        </w:rPr>
        <w:t xml:space="preserve"> nanu yadi śoka-harṣādayo’haṅkārasyaiva dharmā na tv ātmanas tarhi katham ātmā tān dharmān svīkṛtya saṁsāra-duḥkham anubhavati ? nahi kaścit sva-duḥkhārthaṁ para-dharmam upādatte, ity ata āha—deheti | abhimāno’haṅkāra eva jīvo jīvopādhiḥ guṇa-karmābhyāṁ mūrtir yasya tathā-bhūtaḥ san, saṁsāre nimitte ādhāvati jīvātmānaṁ sva-dharmān grāhayituṁ prāpto bhavati | kāla-tantraḥ kalayatīti kāla īśvaras tad-adhīnaḥ | kīdṛśaḥ ? dehādi-śabdair urudhaiva jñāna-śāstreṇa gītaḥ | dehaś ca indriyāṇi ca prāṇāś ca manaś ca teṣāṁ dvandvaikyam | antarātmā buddhiḥ | tena balād evāhaṅkāra-lakṣaṇayā avidyayā nibadhya jīvaḥ saṁsāra-des pātyata iti bhāvaḥ ||16||</w:t>
      </w:r>
      <w:r>
        <w:rPr>
          <w:rFonts w:ascii="Times New Roman" w:eastAsia="MS Minchofalt" w:hAnsi="Times New Roman"/>
          <w:color w:val="000000"/>
          <w:lang w:val="fr-CA"/>
        </w:rPr>
        <w:t> </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11.28.17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amūlam etad bahu-rūpa-rūpitaṁ</w:t>
      </w:r>
    </w:p>
    <w:p w:rsidR="009072E6" w:rsidRDefault="009072E6" w:rsidP="009072E6">
      <w:pPr>
        <w:jc w:val="center"/>
        <w:rPr>
          <w:rFonts w:eastAsia="MS Minchofalt"/>
          <w:b/>
          <w:bCs/>
          <w:sz w:val="28"/>
          <w:lang w:val="fr-CA"/>
        </w:rPr>
      </w:pPr>
      <w:r>
        <w:rPr>
          <w:rFonts w:eastAsia="MS Minchofalt"/>
          <w:b/>
          <w:bCs/>
          <w:sz w:val="28"/>
          <w:lang w:val="fr-CA"/>
        </w:rPr>
        <w:t>mano-vacaḥ-prāṇa-śarīra-karma |</w:t>
      </w:r>
    </w:p>
    <w:p w:rsidR="009072E6" w:rsidRDefault="009072E6" w:rsidP="009072E6">
      <w:pPr>
        <w:jc w:val="center"/>
        <w:rPr>
          <w:rFonts w:eastAsia="MS Minchofalt"/>
          <w:b/>
          <w:bCs/>
          <w:sz w:val="28"/>
          <w:lang w:val="fr-CA"/>
        </w:rPr>
      </w:pPr>
      <w:r>
        <w:rPr>
          <w:rFonts w:eastAsia="MS Minchofalt"/>
          <w:b/>
          <w:bCs/>
          <w:sz w:val="28"/>
          <w:lang w:val="fr-CA"/>
        </w:rPr>
        <w:t>jñānāsinopāsanayā śitena</w:t>
      </w:r>
    </w:p>
    <w:p w:rsidR="009072E6" w:rsidRDefault="009072E6" w:rsidP="009072E6">
      <w:pPr>
        <w:jc w:val="center"/>
        <w:rPr>
          <w:rFonts w:eastAsia="MS Minchofalt"/>
          <w:b/>
          <w:bCs/>
          <w:sz w:val="28"/>
          <w:lang w:val="fr-CA"/>
        </w:rPr>
      </w:pPr>
      <w:r>
        <w:rPr>
          <w:rFonts w:eastAsia="MS Minchofalt"/>
          <w:b/>
          <w:bCs/>
          <w:sz w:val="28"/>
          <w:lang w:val="fr-CA"/>
        </w:rPr>
        <w:t>cchittvā munir gāṁ vicaraty atṛṣṇaḥ ||</w:t>
      </w:r>
    </w:p>
    <w:p w:rsidR="009072E6" w:rsidRDefault="009072E6" w:rsidP="009072E6">
      <w:pPr>
        <w:rPr>
          <w:rFonts w:eastAsia="MS Minchofalt"/>
          <w:lang w:val="fr-CA"/>
        </w:rPr>
      </w:pPr>
    </w:p>
    <w:p w:rsidR="009072E6" w:rsidRPr="00807018" w:rsidRDefault="009072E6" w:rsidP="009072E6">
      <w:pPr>
        <w:rPr>
          <w:rFonts w:eastAsia="MS Minchofalt"/>
          <w:color w:val="000000"/>
          <w:lang w:val="fr-CA"/>
        </w:rPr>
      </w:pPr>
      <w:r>
        <w:rPr>
          <w:rFonts w:eastAsia="MS Minchofalt"/>
          <w:b/>
          <w:lang w:val="fr-CA"/>
        </w:rPr>
        <w:t>madhvaḥ</w:t>
      </w:r>
      <w:r>
        <w:rPr>
          <w:rFonts w:ascii="Times New Roman" w:eastAsia="MS Minchofalt" w:hAnsi="Times New Roman"/>
          <w:b/>
          <w:lang w:val="fr-CA"/>
        </w:rPr>
        <w:t> </w:t>
      </w:r>
      <w:r>
        <w:rPr>
          <w:rFonts w:eastAsia="MS Minchofalt"/>
          <w:b/>
          <w:lang w:val="fr-CA"/>
        </w:rPr>
        <w:t>:</w:t>
      </w:r>
      <w:r>
        <w:rPr>
          <w:rFonts w:eastAsia="MS Minchofalt"/>
          <w:color w:val="000000"/>
          <w:lang w:val="fr-CA"/>
        </w:rPr>
        <w:t xml:space="preserve"> amūlaṁ viṣṇu-mūlam | bahu-rūpeṇa tenaiva rūpyate | mana-ādīnāṁ viṣayaḥ ||17||</w:t>
      </w:r>
    </w:p>
    <w:p w:rsidR="009072E6" w:rsidRDefault="009072E6" w:rsidP="009072E6">
      <w:pPr>
        <w:rPr>
          <w:rFonts w:eastAsia="MS Minchofalt"/>
          <w:b/>
          <w:lang w:val="fr-CA"/>
        </w:rPr>
      </w:pPr>
    </w:p>
    <w:p w:rsidR="009072E6" w:rsidRDefault="009072E6" w:rsidP="009072E6">
      <w:pPr>
        <w:rPr>
          <w:lang w:val="fr-CA" w:eastAsia="fr-CA"/>
        </w:rPr>
      </w:pPr>
      <w:r>
        <w:rPr>
          <w:rFonts w:eastAsia="MS Minchofalt"/>
          <w:b/>
          <w:lang w:val="fr-CA"/>
        </w:rPr>
        <w:t xml:space="preserve">śrīdharaḥ : </w:t>
      </w:r>
      <w:r>
        <w:rPr>
          <w:lang w:val="fr-CA" w:eastAsia="fr-CA"/>
        </w:rPr>
        <w:t>tad evam ahaṅkāra-kṛtaṁ bandham upapādyedānīṁ jñānena tan-nivṛttau muktir ity āha—amūlam iti | vastuto mūla-śūnyam ajñātas ta bahubhī rūpair devādi-śarīrai rūpitaṁ prakāśitam aindra-jālika-tulyam iti vā | kiṁ tat ? tad āha—mana iti | mana-ādīnāṁ dvandvaḥ | yad vā, mana-ādiṣu kriyata iti karma ahaṅkaraṇaṁ guror upāsanayā niśitena tīkṣṇena jñāna-khaṅgena chittvā ||17||</w:t>
      </w:r>
    </w:p>
    <w:p w:rsidR="009072E6" w:rsidRDefault="009072E6" w:rsidP="009072E6">
      <w:pPr>
        <w:rPr>
          <w:lang w:val="fr-CA" w:eastAsia="fr-CA"/>
        </w:rPr>
      </w:pPr>
    </w:p>
    <w:p w:rsidR="009072E6" w:rsidRDefault="009072E6" w:rsidP="009072E6">
      <w:pPr>
        <w:rPr>
          <w:lang w:val="fr-CA" w:eastAsia="fr-CA"/>
        </w:rPr>
      </w:pPr>
      <w:r w:rsidRPr="002B1C01">
        <w:rPr>
          <w:rFonts w:eastAsia="MS Minchofalt"/>
          <w:b/>
          <w:lang w:val="fr-CA"/>
        </w:rPr>
        <w:t xml:space="preserve">krama-sandarbhaḥ : </w:t>
      </w:r>
      <w:r>
        <w:rPr>
          <w:lang w:val="fr-CA" w:eastAsia="fr-CA"/>
        </w:rPr>
        <w:t>yasya cājñāna-kṛtatvād amūlam ity-ādi ||17||</w:t>
      </w:r>
    </w:p>
    <w:p w:rsidR="009072E6" w:rsidRDefault="009072E6" w:rsidP="009072E6">
      <w:pPr>
        <w:rPr>
          <w:lang w:val="fr-CA" w:eastAsia="fr-CA"/>
        </w:rPr>
      </w:pPr>
    </w:p>
    <w:p w:rsidR="009072E6" w:rsidRPr="00E71CD6" w:rsidRDefault="009072E6" w:rsidP="009072E6">
      <w:pPr>
        <w:rPr>
          <w:rFonts w:eastAsia="MS Minchofalt"/>
          <w:color w:val="000000"/>
          <w:lang w:val="fr-CA"/>
        </w:rPr>
      </w:pPr>
      <w:r>
        <w:rPr>
          <w:rFonts w:eastAsia="MS Minchofalt"/>
          <w:b/>
          <w:lang w:val="fr-CA"/>
        </w:rPr>
        <w:t>viśvanāthaḥ :</w:t>
      </w:r>
      <w:r>
        <w:rPr>
          <w:rFonts w:eastAsia="MS Minchofalt"/>
          <w:color w:val="000000"/>
          <w:lang w:val="fr-CA"/>
        </w:rPr>
        <w:t xml:space="preserve"> tarhi katham ahaṅkāra-baddhād asmān-muktir ity ata āha—amūlam etad ahaṅkāra-bandhanaṁ vastuto mūla-śūnyaṁ, atha ca bahubhī rūpai rūpitaṁ nirūpitam | bahu-rūpatvam āha—mana iti | mana-ādīnāṁ dvandvaḥ | upāsanayā bhaktyā śitena tīkṣṇīkṛtena ||17||</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11.28.18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jñānaṁ viveko nigamas tapaś ca</w:t>
      </w:r>
    </w:p>
    <w:p w:rsidR="009072E6" w:rsidRDefault="009072E6" w:rsidP="009072E6">
      <w:pPr>
        <w:jc w:val="center"/>
        <w:rPr>
          <w:rFonts w:eastAsia="MS Minchofalt"/>
          <w:b/>
          <w:bCs/>
          <w:sz w:val="28"/>
          <w:lang w:val="fr-CA"/>
        </w:rPr>
      </w:pPr>
      <w:r>
        <w:rPr>
          <w:rFonts w:eastAsia="MS Minchofalt"/>
          <w:b/>
          <w:bCs/>
          <w:sz w:val="28"/>
          <w:lang w:val="fr-CA"/>
        </w:rPr>
        <w:t>pratyakṣam aitihyam athānumānam |</w:t>
      </w:r>
    </w:p>
    <w:p w:rsidR="009072E6" w:rsidRDefault="009072E6" w:rsidP="009072E6">
      <w:pPr>
        <w:jc w:val="center"/>
        <w:rPr>
          <w:rFonts w:eastAsia="MS Minchofalt"/>
          <w:b/>
          <w:bCs/>
          <w:sz w:val="28"/>
          <w:lang w:val="fr-CA"/>
        </w:rPr>
      </w:pPr>
      <w:r>
        <w:rPr>
          <w:rFonts w:eastAsia="MS Minchofalt"/>
          <w:b/>
          <w:bCs/>
          <w:sz w:val="28"/>
          <w:lang w:val="fr-CA"/>
        </w:rPr>
        <w:t>ādy-antayor asya yad eva kevalaṁ</w:t>
      </w:r>
    </w:p>
    <w:p w:rsidR="009072E6" w:rsidRDefault="009072E6" w:rsidP="009072E6">
      <w:pPr>
        <w:jc w:val="center"/>
        <w:rPr>
          <w:rFonts w:eastAsia="MS Minchofalt"/>
          <w:b/>
          <w:bCs/>
          <w:sz w:val="28"/>
        </w:rPr>
      </w:pPr>
      <w:r>
        <w:rPr>
          <w:rFonts w:eastAsia="MS Minchofalt"/>
          <w:b/>
          <w:bCs/>
          <w:sz w:val="28"/>
        </w:rPr>
        <w:t>kālaś ca hetuś ca tad eva madhye ||</w:t>
      </w:r>
    </w:p>
    <w:p w:rsidR="009072E6" w:rsidRDefault="009072E6" w:rsidP="009072E6">
      <w:pPr>
        <w:rPr>
          <w:rFonts w:eastAsia="MS Minchofalt"/>
        </w:rPr>
      </w:pPr>
    </w:p>
    <w:p w:rsidR="009072E6" w:rsidRPr="00E71CD6" w:rsidRDefault="009072E6" w:rsidP="009072E6">
      <w:pPr>
        <w:rPr>
          <w:rFonts w:eastAsia="MS Minchofalt"/>
          <w:color w:val="000000"/>
        </w:rPr>
      </w:pPr>
      <w:r>
        <w:rPr>
          <w:rFonts w:eastAsia="MS Minchofalt"/>
          <w:b/>
        </w:rPr>
        <w:t>madhvaḥ :</w:t>
      </w:r>
      <w:r>
        <w:rPr>
          <w:rFonts w:eastAsia="MS Minchofalt"/>
          <w:color w:val="000000"/>
        </w:rPr>
        <w:t xml:space="preserve"> kevalaṁ svatantram ādy-antayor yat svatantraṁ tad eva madhye’pi svatantram | paraṁ brahma-jñāna-vivekādi-svarūpaṁ paripūrṇaṁ guṇatvāt kālaḥ | anyato viviktatvād vivekaḥ | sarvaṁ nigamayati prāpayatīti nigamaḥ | sarvair ālocyatvāt tapaḥ | pratipratyakṣeṣu sthitatvāt pratyakṣam | ācārya-sampradāya-siddhatvād aitihyam | anumeyatvād anumānam ||18||</w:t>
      </w:r>
    </w:p>
    <w:p w:rsidR="009072E6" w:rsidRDefault="009072E6" w:rsidP="009072E6">
      <w:pPr>
        <w:rPr>
          <w:rFonts w:eastAsia="MS Minchofalt"/>
          <w:b/>
        </w:rPr>
      </w:pPr>
    </w:p>
    <w:p w:rsidR="009072E6" w:rsidRPr="002B1C01" w:rsidRDefault="009072E6" w:rsidP="009072E6">
      <w:pPr>
        <w:rPr>
          <w:lang w:eastAsia="fr-CA"/>
        </w:rPr>
      </w:pPr>
      <w:r>
        <w:rPr>
          <w:rFonts w:eastAsia="MS Minchofalt"/>
          <w:b/>
        </w:rPr>
        <w:t xml:space="preserve">śrīdharaḥ : </w:t>
      </w:r>
      <w:r w:rsidRPr="002B1C01">
        <w:rPr>
          <w:lang w:eastAsia="fr-CA"/>
        </w:rPr>
        <w:t>tad eva jñānaṁ svarūpa-sādhana-phalair nirūpayati, jñāna</w:t>
      </w:r>
      <w:r>
        <w:rPr>
          <w:lang w:eastAsia="fr-CA"/>
        </w:rPr>
        <w:t>m i</w:t>
      </w:r>
      <w:r w:rsidRPr="002B1C01">
        <w:rPr>
          <w:lang w:eastAsia="fr-CA"/>
        </w:rPr>
        <w:t>ti | viveko jñāna</w:t>
      </w:r>
      <w:r>
        <w:rPr>
          <w:lang w:eastAsia="fr-CA"/>
        </w:rPr>
        <w:t>m |</w:t>
      </w:r>
      <w:r w:rsidRPr="002B1C01">
        <w:rPr>
          <w:lang w:eastAsia="fr-CA"/>
        </w:rPr>
        <w:t xml:space="preserve"> sādhanāny āha—nigamo vedaḥ | tapaḥ sva-dharmaḥ | pratyakṣaṁ svānubhavaḥ | aitihya</w:t>
      </w:r>
      <w:r>
        <w:rPr>
          <w:lang w:eastAsia="fr-CA"/>
        </w:rPr>
        <w:t>m u</w:t>
      </w:r>
      <w:r w:rsidRPr="002B1C01">
        <w:rPr>
          <w:lang w:eastAsia="fr-CA"/>
        </w:rPr>
        <w:t>padeśaḥ | anumānaṁ tarkaḥ | phala</w:t>
      </w:r>
      <w:r>
        <w:rPr>
          <w:lang w:eastAsia="fr-CA"/>
        </w:rPr>
        <w:t>m ā</w:t>
      </w:r>
      <w:r w:rsidRPr="002B1C01">
        <w:rPr>
          <w:lang w:eastAsia="fr-CA"/>
        </w:rPr>
        <w:t>ha—ādy-antayor yad asya jagato madhye’pi tad eva kevalaṁ na tu jagad iti | kiṁ tat-kālaḥ kalayati prakāśayati yas tathā hetuḥ kāraṇaṁ ca yat tad eva | etad uktaṁ bhavati, yad asya viśvasya kāraṇaṁ prakāśakaṁ ca brahma tad ātmaka</w:t>
      </w:r>
      <w:r>
        <w:rPr>
          <w:lang w:eastAsia="fr-CA"/>
        </w:rPr>
        <w:t>m e</w:t>
      </w:r>
      <w:r w:rsidRPr="002B1C01">
        <w:rPr>
          <w:lang w:eastAsia="fr-CA"/>
        </w:rPr>
        <w:t>vaitat, na tataḥ pṛthag ity evaṁ niścaya-phalo nigamādi-sādhanair jāyate yo vivekas taj jñāna</w:t>
      </w:r>
      <w:r>
        <w:rPr>
          <w:lang w:eastAsia="fr-CA"/>
        </w:rPr>
        <w:t>m i</w:t>
      </w:r>
      <w:r w:rsidRPr="002B1C01">
        <w:rPr>
          <w:lang w:eastAsia="fr-CA"/>
        </w:rPr>
        <w:t>ti |</w:t>
      </w:r>
      <w:r>
        <w:rPr>
          <w:lang w:eastAsia="fr-CA"/>
        </w:rPr>
        <w:t>|18||</w:t>
      </w:r>
    </w:p>
    <w:p w:rsidR="009072E6" w:rsidRPr="002B1C01" w:rsidRDefault="009072E6" w:rsidP="009072E6">
      <w:pPr>
        <w:rPr>
          <w:lang w:eastAsia="fr-CA"/>
        </w:rPr>
      </w:pPr>
    </w:p>
    <w:p w:rsidR="009072E6" w:rsidRPr="002B1C01" w:rsidRDefault="009072E6" w:rsidP="009072E6">
      <w:pPr>
        <w:rPr>
          <w:lang w:eastAsia="fr-CA"/>
        </w:rPr>
      </w:pPr>
      <w:r w:rsidRPr="002B1C01">
        <w:rPr>
          <w:rFonts w:eastAsia="MS Minchofalt"/>
          <w:b/>
        </w:rPr>
        <w:t xml:space="preserve">krama-sandarbhaḥ : </w:t>
      </w:r>
      <w:r w:rsidRPr="002B1C01">
        <w:rPr>
          <w:lang w:eastAsia="fr-CA"/>
        </w:rPr>
        <w:t>tatra pañcabhirjñānamevopadiśan paramātmajñānaṁ tāvatsākṣādāha—jñāna</w:t>
      </w:r>
      <w:r>
        <w:rPr>
          <w:lang w:eastAsia="fr-CA"/>
        </w:rPr>
        <w:t>m i</w:t>
      </w:r>
      <w:r w:rsidRPr="002B1C01">
        <w:rPr>
          <w:lang w:eastAsia="fr-CA"/>
        </w:rPr>
        <w:t>ti dvābhyā</w:t>
      </w:r>
      <w:r>
        <w:rPr>
          <w:lang w:eastAsia="fr-CA"/>
        </w:rPr>
        <w:t>m |</w:t>
      </w:r>
      <w:r w:rsidRPr="002B1C01">
        <w:rPr>
          <w:lang w:eastAsia="fr-CA"/>
        </w:rPr>
        <w:t xml:space="preserve"> yad eva paramātmalakṣaṇaṁ vastu jñānādi-rūpaṁ kālaheturupādānaṁ ca tad evādyantayoḥ kintu kevalaṁ nijāṁśini śrī-bhagavati praviśati tirohitasarvaśaktikaṁ bhavatīty arthaḥ | tatra jñānaṁ vivekasya kāraṇaṁ viveko vicāraḥ kālo nimittaṁ heturupādānaṁ puruṣa iti jñeya</w:t>
      </w:r>
      <w:r>
        <w:rPr>
          <w:lang w:eastAsia="fr-CA"/>
        </w:rPr>
        <w:t>m ||18||</w:t>
      </w:r>
    </w:p>
    <w:p w:rsidR="009072E6" w:rsidRPr="002B1C01" w:rsidRDefault="009072E6" w:rsidP="009072E6">
      <w:pPr>
        <w:rPr>
          <w:lang w:eastAsia="fr-CA"/>
        </w:rPr>
      </w:pPr>
    </w:p>
    <w:p w:rsidR="009072E6" w:rsidRPr="00F7628A" w:rsidRDefault="009072E6" w:rsidP="009072E6">
      <w:pPr>
        <w:rPr>
          <w:rFonts w:eastAsia="MS Minchofalt"/>
          <w:color w:val="000000"/>
        </w:rPr>
      </w:pPr>
      <w:r w:rsidRPr="002B1C01">
        <w:rPr>
          <w:rFonts w:eastAsia="MS Minchofalt"/>
          <w:b/>
        </w:rPr>
        <w:t>viśvanāthaḥ :</w:t>
      </w:r>
      <w:r>
        <w:rPr>
          <w:rFonts w:eastAsia="MS Minchofalt"/>
          <w:color w:val="000000"/>
        </w:rPr>
        <w:t xml:space="preserve"> tac ca jñānaṁ viveka eva | tasya sādhanāny āha—nigamo vedaḥ, tapaḥ svadharmaḥ, pratyakṣaṁ svānubhavaḥ, aitihyam upadeśaḥ, anumānaṁ tarkaḥ | phalam āha—ādy-antayor asya jagato yad eva tad eva kevalaṁ madhye’pi, na tu jagat | tad eva kiṁ ? kālaḥ kalayati prakāśayatīti kālo brahmaiva hetuḥ kāraṇaṁ ca brahmaiva ||18||</w:t>
      </w:r>
    </w:p>
    <w:p w:rsidR="009072E6" w:rsidRPr="002B1C01" w:rsidRDefault="009072E6" w:rsidP="009072E6">
      <w:pPr>
        <w:rPr>
          <w:rFonts w:eastAsia="MS Minchofalt"/>
        </w:rPr>
      </w:pPr>
    </w:p>
    <w:p w:rsidR="009072E6" w:rsidRPr="002B1C01" w:rsidRDefault="009072E6" w:rsidP="009072E6">
      <w:pPr>
        <w:jc w:val="center"/>
        <w:rPr>
          <w:rFonts w:eastAsia="MS Minchofalt"/>
        </w:rPr>
      </w:pPr>
      <w:r w:rsidRPr="002B1C01">
        <w:rPr>
          <w:rFonts w:eastAsia="MS Minchofalt"/>
        </w:rPr>
        <w:t xml:space="preserve"> —o)0(o—</w:t>
      </w:r>
    </w:p>
    <w:p w:rsidR="009072E6" w:rsidRPr="002B1C01" w:rsidRDefault="009072E6" w:rsidP="009072E6">
      <w:pPr>
        <w:rPr>
          <w:rFonts w:eastAsia="MS Minchofalt"/>
        </w:rPr>
      </w:pPr>
    </w:p>
    <w:p w:rsidR="009072E6" w:rsidRPr="002B1C01" w:rsidRDefault="009072E6" w:rsidP="009072E6">
      <w:pPr>
        <w:jc w:val="center"/>
        <w:rPr>
          <w:rFonts w:eastAsia="MS Minchofalt"/>
          <w:b/>
          <w:bCs/>
        </w:rPr>
      </w:pPr>
      <w:r w:rsidRPr="002B1C01">
        <w:rPr>
          <w:rFonts w:eastAsia="MS Minchofalt"/>
          <w:b/>
          <w:bCs/>
        </w:rPr>
        <w:t>|| 11.28.19 ||</w:t>
      </w:r>
    </w:p>
    <w:p w:rsidR="009072E6" w:rsidRPr="002B1C01" w:rsidRDefault="009072E6" w:rsidP="009072E6">
      <w:pPr>
        <w:jc w:val="center"/>
        <w:rPr>
          <w:rFonts w:eastAsia="MS Minchofalt"/>
          <w:b/>
          <w:bCs/>
        </w:rPr>
      </w:pPr>
    </w:p>
    <w:p w:rsidR="009072E6" w:rsidRPr="002B1C01" w:rsidRDefault="009072E6" w:rsidP="009072E6">
      <w:pPr>
        <w:jc w:val="center"/>
        <w:rPr>
          <w:rFonts w:eastAsia="MS Minchofalt"/>
          <w:b/>
          <w:bCs/>
          <w:sz w:val="28"/>
        </w:rPr>
      </w:pPr>
      <w:r>
        <w:rPr>
          <w:rFonts w:eastAsia="MS Minchofalt"/>
          <w:b/>
          <w:bCs/>
          <w:sz w:val="28"/>
        </w:rPr>
        <w:t>yathā hiraṇyaṁ sv</w:t>
      </w:r>
      <w:r w:rsidRPr="002B1C01">
        <w:rPr>
          <w:rFonts w:eastAsia="MS Minchofalt"/>
          <w:b/>
          <w:bCs/>
          <w:sz w:val="28"/>
        </w:rPr>
        <w:t>akṛtaṁ</w:t>
      </w:r>
      <w:r>
        <w:rPr>
          <w:rStyle w:val="Refdenotaalpie"/>
          <w:rFonts w:eastAsia="MS Minchofalt" w:cs="Balaram"/>
          <w:b/>
          <w:bCs/>
          <w:sz w:val="28"/>
        </w:rPr>
        <w:footnoteReference w:id="97"/>
      </w:r>
      <w:r w:rsidRPr="002B1C01">
        <w:rPr>
          <w:rFonts w:eastAsia="MS Minchofalt"/>
          <w:b/>
          <w:bCs/>
          <w:sz w:val="28"/>
        </w:rPr>
        <w:t xml:space="preserve"> purastāt</w:t>
      </w:r>
    </w:p>
    <w:p w:rsidR="009072E6" w:rsidRPr="002B1C01" w:rsidRDefault="009072E6" w:rsidP="009072E6">
      <w:pPr>
        <w:jc w:val="center"/>
        <w:rPr>
          <w:rFonts w:eastAsia="MS Minchofalt"/>
          <w:b/>
          <w:bCs/>
          <w:sz w:val="28"/>
        </w:rPr>
      </w:pPr>
      <w:r w:rsidRPr="002B1C01">
        <w:rPr>
          <w:rFonts w:eastAsia="MS Minchofalt"/>
          <w:b/>
          <w:bCs/>
          <w:sz w:val="28"/>
        </w:rPr>
        <w:t>paścāc ca sarvasya hiraṇ-mayasya |</w:t>
      </w:r>
    </w:p>
    <w:p w:rsidR="009072E6" w:rsidRPr="002B1C01" w:rsidRDefault="009072E6" w:rsidP="009072E6">
      <w:pPr>
        <w:jc w:val="center"/>
        <w:rPr>
          <w:rFonts w:eastAsia="MS Minchofalt"/>
          <w:b/>
          <w:bCs/>
          <w:sz w:val="28"/>
        </w:rPr>
      </w:pPr>
      <w:r w:rsidRPr="002B1C01">
        <w:rPr>
          <w:rFonts w:eastAsia="MS Minchofalt"/>
          <w:b/>
          <w:bCs/>
          <w:sz w:val="28"/>
        </w:rPr>
        <w:t>tad eva madhye vyavahāryamāṇaṁ</w:t>
      </w:r>
    </w:p>
    <w:p w:rsidR="009072E6" w:rsidRPr="002B1C01" w:rsidRDefault="009072E6" w:rsidP="009072E6">
      <w:pPr>
        <w:jc w:val="center"/>
        <w:rPr>
          <w:rFonts w:eastAsia="MS Minchofalt"/>
          <w:b/>
          <w:bCs/>
          <w:sz w:val="28"/>
        </w:rPr>
      </w:pPr>
      <w:r w:rsidRPr="002B1C01">
        <w:rPr>
          <w:rFonts w:eastAsia="MS Minchofalt"/>
          <w:b/>
          <w:bCs/>
          <w:sz w:val="28"/>
        </w:rPr>
        <w:t>nānāpadeśair aha</w:t>
      </w:r>
      <w:r>
        <w:rPr>
          <w:rFonts w:eastAsia="MS Minchofalt"/>
          <w:b/>
          <w:bCs/>
          <w:sz w:val="28"/>
        </w:rPr>
        <w:t>m a</w:t>
      </w:r>
      <w:r w:rsidRPr="002B1C01">
        <w:rPr>
          <w:rFonts w:eastAsia="MS Minchofalt"/>
          <w:b/>
          <w:bCs/>
          <w:sz w:val="28"/>
        </w:rPr>
        <w:t>sya tadvat ||</w:t>
      </w:r>
    </w:p>
    <w:p w:rsidR="009072E6" w:rsidRPr="002B1C01" w:rsidRDefault="009072E6" w:rsidP="009072E6">
      <w:pPr>
        <w:rPr>
          <w:rFonts w:eastAsia="MS Minchofalt"/>
        </w:rPr>
      </w:pPr>
    </w:p>
    <w:p w:rsidR="009072E6" w:rsidRDefault="009072E6" w:rsidP="009072E6">
      <w:pPr>
        <w:rPr>
          <w:rFonts w:eastAsia="MS Minchofalt"/>
          <w:lang w:val="en-US"/>
        </w:rPr>
      </w:pPr>
      <w:r>
        <w:rPr>
          <w:rFonts w:eastAsia="MS Minchofalt"/>
          <w:b/>
        </w:rPr>
        <w:t>madhvaḥ :</w:t>
      </w:r>
      <w:r>
        <w:rPr>
          <w:rFonts w:eastAsia="MS Minchofalt"/>
        </w:rPr>
        <w:t xml:space="preserve"> hiraṇya-khacitatvena hiraṇya-pradhānaṁ hiraṇmayam | </w:t>
      </w:r>
      <w:r>
        <w:rPr>
          <w:rFonts w:eastAsia="MS Minchofalt"/>
          <w:lang w:val="en-US"/>
        </w:rPr>
        <w:t>śaṅkha-mañcaka-rathādiṣu madhye’pi kevalaṁ prādhānyena vyavahāryamāṇaṁ tad eva |</w:t>
      </w:r>
    </w:p>
    <w:p w:rsidR="009072E6" w:rsidRDefault="009072E6" w:rsidP="009072E6">
      <w:pPr>
        <w:rPr>
          <w:rFonts w:eastAsia="MS Minchofalt"/>
          <w:lang w:val="en-US"/>
        </w:rPr>
      </w:pPr>
    </w:p>
    <w:p w:rsidR="009072E6" w:rsidRDefault="009072E6" w:rsidP="009072E6">
      <w:pPr>
        <w:pStyle w:val="Cita"/>
        <w:rPr>
          <w:rFonts w:eastAsia="MS Minchofalt"/>
          <w:color w:val="0000FF"/>
          <w:lang w:val="en-US"/>
        </w:rPr>
      </w:pPr>
      <w:r>
        <w:rPr>
          <w:rFonts w:eastAsia="MS Minchofalt"/>
          <w:color w:val="0000FF"/>
          <w:lang w:val="en-US"/>
        </w:rPr>
        <w:t>rathopasthe parīkārāt pūrvaṁ dāru-mayād rathāt |</w:t>
      </w:r>
    </w:p>
    <w:p w:rsidR="009072E6" w:rsidRDefault="009072E6" w:rsidP="009072E6">
      <w:pPr>
        <w:pStyle w:val="Cita"/>
        <w:rPr>
          <w:rFonts w:eastAsia="MS Minchofalt"/>
          <w:color w:val="0000FF"/>
          <w:lang w:val="en-US"/>
        </w:rPr>
      </w:pPr>
      <w:r>
        <w:rPr>
          <w:rFonts w:eastAsia="MS Minchofalt"/>
          <w:color w:val="0000FF"/>
          <w:lang w:val="en-US"/>
        </w:rPr>
        <w:t>suvarṇaṁ vyavahārāya mukhyaṁ ratha-pariṣkṛtam ||</w:t>
      </w:r>
    </w:p>
    <w:p w:rsidR="009072E6" w:rsidRDefault="009072E6" w:rsidP="009072E6">
      <w:pPr>
        <w:pStyle w:val="Cita"/>
        <w:rPr>
          <w:rFonts w:eastAsia="MS Minchofalt"/>
          <w:color w:val="0000FF"/>
          <w:lang w:val="en-US"/>
        </w:rPr>
      </w:pPr>
      <w:r>
        <w:rPr>
          <w:rFonts w:eastAsia="MS Minchofalt"/>
          <w:color w:val="0000FF"/>
          <w:lang w:val="en-US"/>
        </w:rPr>
        <w:t>madhye cāste rathopasthān niṣkṛṣya pṛthag āsthitam |</w:t>
      </w:r>
    </w:p>
    <w:p w:rsidR="009072E6" w:rsidRDefault="009072E6" w:rsidP="009072E6">
      <w:pPr>
        <w:pStyle w:val="Cita"/>
        <w:rPr>
          <w:rFonts w:eastAsia="MS Minchofalt"/>
          <w:color w:val="0000FF"/>
          <w:lang w:val="en-US"/>
        </w:rPr>
      </w:pPr>
      <w:r>
        <w:rPr>
          <w:rFonts w:eastAsia="MS Minchofalt"/>
          <w:color w:val="0000FF"/>
          <w:lang w:val="en-US"/>
        </w:rPr>
        <w:t>yadvad evaṁ hariḥ sākṣāj jagad dehāt pṛthak sthitiḥ ||</w:t>
      </w:r>
    </w:p>
    <w:p w:rsidR="009072E6" w:rsidRDefault="009072E6" w:rsidP="009072E6">
      <w:pPr>
        <w:pStyle w:val="Cita"/>
        <w:rPr>
          <w:rFonts w:eastAsia="MS Minchofalt"/>
          <w:color w:val="0000FF"/>
          <w:lang w:val="en-US"/>
        </w:rPr>
      </w:pPr>
      <w:r>
        <w:rPr>
          <w:rFonts w:eastAsia="MS Minchofalt"/>
          <w:color w:val="0000FF"/>
          <w:lang w:val="en-US"/>
        </w:rPr>
        <w:t>pūrvaṁ jagati-saṁsthaś ca jagad aste pṛthak-sthitiḥ |</w:t>
      </w:r>
    </w:p>
    <w:p w:rsidR="009072E6" w:rsidRDefault="009072E6" w:rsidP="009072E6">
      <w:pPr>
        <w:pStyle w:val="Cita"/>
        <w:rPr>
          <w:rFonts w:eastAsia="MS Minchofalt"/>
          <w:color w:val="000000"/>
          <w:lang w:val="en-US"/>
        </w:rPr>
      </w:pPr>
      <w:r>
        <w:rPr>
          <w:rFonts w:eastAsia="MS Minchofalt"/>
          <w:color w:val="0000FF"/>
          <w:lang w:val="en-US"/>
        </w:rPr>
        <w:t>sa eva mukhyo jagataḥ svātantryāt parameśvaraḥ ||</w:t>
      </w:r>
      <w:r>
        <w:rPr>
          <w:rFonts w:eastAsia="MS Minchofalt"/>
          <w:color w:val="000000"/>
          <w:lang w:val="en-US"/>
        </w:rPr>
        <w:t xml:space="preserve"> iti brahma-tarke |</w:t>
      </w:r>
    </w:p>
    <w:p w:rsidR="009072E6" w:rsidRDefault="009072E6" w:rsidP="009072E6">
      <w:pPr>
        <w:pStyle w:val="Cita"/>
        <w:rPr>
          <w:rFonts w:eastAsia="MS Minchofalt"/>
          <w:color w:val="000000"/>
          <w:lang w:val="en-US"/>
        </w:rPr>
      </w:pPr>
    </w:p>
    <w:p w:rsidR="009072E6" w:rsidRDefault="009072E6" w:rsidP="009072E6">
      <w:pPr>
        <w:rPr>
          <w:rFonts w:eastAsia="MS Minchofalt"/>
          <w:lang w:val="en-US"/>
        </w:rPr>
      </w:pPr>
      <w:r>
        <w:rPr>
          <w:rFonts w:eastAsia="MS Minchofalt"/>
          <w:lang w:val="en-US"/>
        </w:rPr>
        <w:t>sura-pitṛ-manujādi-kalpanādibhir ity ādy-antaryāmy-apekṣayā |</w:t>
      </w:r>
    </w:p>
    <w:p w:rsidR="009072E6" w:rsidRDefault="009072E6" w:rsidP="009072E6">
      <w:pPr>
        <w:rPr>
          <w:rFonts w:eastAsia="MS Minchofalt"/>
          <w:lang w:val="en-US"/>
        </w:rPr>
      </w:pPr>
    </w:p>
    <w:p w:rsidR="009072E6" w:rsidRDefault="009072E6" w:rsidP="009072E6">
      <w:pPr>
        <w:pStyle w:val="Cita"/>
        <w:rPr>
          <w:rFonts w:eastAsia="MS Minchofalt"/>
          <w:color w:val="0000FF"/>
          <w:lang w:val="en-US"/>
        </w:rPr>
      </w:pPr>
      <w:r>
        <w:rPr>
          <w:rFonts w:eastAsia="MS Minchofalt"/>
          <w:color w:val="0000FF"/>
          <w:lang w:val="en-US"/>
        </w:rPr>
        <w:t>yathā suvarṇam akṛtaṁ kriyate kuṇḍalādikam |</w:t>
      </w:r>
    </w:p>
    <w:p w:rsidR="009072E6" w:rsidRDefault="009072E6" w:rsidP="009072E6">
      <w:pPr>
        <w:pStyle w:val="Cita"/>
        <w:rPr>
          <w:rFonts w:eastAsia="MS Minchofalt"/>
          <w:color w:val="0000FF"/>
          <w:lang w:val="en-US"/>
        </w:rPr>
      </w:pPr>
      <w:r>
        <w:rPr>
          <w:rFonts w:eastAsia="MS Minchofalt"/>
          <w:color w:val="0000FF"/>
          <w:lang w:val="en-US"/>
        </w:rPr>
        <w:t>punar ekībhavaty addhā tadvad viṣṇur ajo’pi san |</w:t>
      </w:r>
    </w:p>
    <w:p w:rsidR="009072E6" w:rsidRDefault="009072E6" w:rsidP="009072E6">
      <w:pPr>
        <w:pStyle w:val="Cita"/>
        <w:rPr>
          <w:rFonts w:eastAsia="MS Minchofalt"/>
          <w:color w:val="000000"/>
          <w:lang w:val="en-US"/>
        </w:rPr>
      </w:pPr>
      <w:r>
        <w:rPr>
          <w:rFonts w:eastAsia="MS Minchofalt"/>
          <w:color w:val="0000FF"/>
          <w:lang w:val="en-US"/>
        </w:rPr>
        <w:t xml:space="preserve">surādy-antaḥ-sthito bhūtvā punar ekībhaved vibhuḥ || </w:t>
      </w:r>
      <w:r>
        <w:rPr>
          <w:rFonts w:eastAsia="MS Minchofalt"/>
          <w:color w:val="000000"/>
          <w:lang w:val="en-US"/>
        </w:rPr>
        <w:t>iti vacanāt |</w:t>
      </w:r>
    </w:p>
    <w:p w:rsidR="009072E6" w:rsidRDefault="009072E6" w:rsidP="009072E6">
      <w:pPr>
        <w:pStyle w:val="Cita"/>
        <w:rPr>
          <w:rFonts w:eastAsia="MS Minchofalt"/>
          <w:color w:val="000000"/>
          <w:lang w:val="en-US"/>
        </w:rPr>
      </w:pPr>
    </w:p>
    <w:p w:rsidR="009072E6" w:rsidRDefault="009072E6" w:rsidP="009072E6">
      <w:pPr>
        <w:pStyle w:val="Cita"/>
        <w:rPr>
          <w:rFonts w:eastAsia="MS Minchofalt"/>
          <w:color w:val="0000FF"/>
          <w:lang w:val="en-US"/>
        </w:rPr>
      </w:pPr>
      <w:r>
        <w:rPr>
          <w:rFonts w:eastAsia="MS Minchofalt"/>
          <w:color w:val="0000FF"/>
          <w:lang w:val="en-US"/>
        </w:rPr>
        <w:t>tat-tan-niyāmakasyaiva nāma sarvaṁ surādikam |</w:t>
      </w:r>
    </w:p>
    <w:p w:rsidR="009072E6" w:rsidRDefault="009072E6" w:rsidP="009072E6">
      <w:pPr>
        <w:pStyle w:val="Cita"/>
        <w:rPr>
          <w:rFonts w:eastAsia="MS Minchofalt"/>
          <w:color w:val="000000"/>
          <w:lang w:val="en-US"/>
        </w:rPr>
      </w:pPr>
      <w:r>
        <w:rPr>
          <w:rFonts w:eastAsia="MS Minchofalt"/>
          <w:color w:val="0000FF"/>
          <w:lang w:val="en-US"/>
        </w:rPr>
        <w:t xml:space="preserve">tat-sambandhād udīryeta vyavahṛtyai surādiṣu || </w:t>
      </w:r>
      <w:r>
        <w:rPr>
          <w:rFonts w:eastAsia="MS Minchofalt"/>
          <w:color w:val="000000"/>
          <w:lang w:val="en-US"/>
        </w:rPr>
        <w:t>iti śabda-nirṇaye |</w:t>
      </w:r>
    </w:p>
    <w:p w:rsidR="009072E6" w:rsidRDefault="009072E6" w:rsidP="009072E6">
      <w:pPr>
        <w:pStyle w:val="Cita"/>
        <w:rPr>
          <w:rFonts w:eastAsia="MS Minchofalt"/>
          <w:color w:val="000000"/>
          <w:lang w:val="en-US"/>
        </w:rPr>
      </w:pPr>
    </w:p>
    <w:p w:rsidR="009072E6" w:rsidRDefault="009072E6" w:rsidP="009072E6">
      <w:pPr>
        <w:pStyle w:val="Cita"/>
        <w:rPr>
          <w:rFonts w:eastAsia="MS Minchofalt"/>
          <w:color w:val="0000FF"/>
          <w:lang w:val="en-US"/>
        </w:rPr>
      </w:pPr>
      <w:r>
        <w:rPr>
          <w:rFonts w:eastAsia="MS Minchofalt"/>
          <w:color w:val="0000FF"/>
          <w:lang w:val="en-US"/>
        </w:rPr>
        <w:t>ekalaṁ kevalaṁ ceti svatantram abhidhīyate |</w:t>
      </w:r>
    </w:p>
    <w:p w:rsidR="009072E6" w:rsidRPr="00A51D78" w:rsidRDefault="009072E6" w:rsidP="009072E6">
      <w:pPr>
        <w:pStyle w:val="Cita"/>
        <w:rPr>
          <w:rFonts w:eastAsia="MS Minchofalt"/>
          <w:color w:val="000000"/>
          <w:lang w:val="en-US"/>
        </w:rPr>
      </w:pPr>
      <w:r w:rsidRPr="00A51D78">
        <w:rPr>
          <w:rFonts w:eastAsia="MS Minchofalt"/>
          <w:color w:val="0000FF"/>
          <w:lang w:val="en-US"/>
        </w:rPr>
        <w:t xml:space="preserve">svatantras tu hariḥ </w:t>
      </w:r>
      <w:r>
        <w:rPr>
          <w:rFonts w:eastAsia="MS Minchofalt"/>
          <w:color w:val="0000FF"/>
          <w:lang w:val="en-US"/>
        </w:rPr>
        <w:t>sākṣā</w:t>
      </w:r>
      <w:r w:rsidRPr="00A51D78">
        <w:rPr>
          <w:rFonts w:eastAsia="MS Minchofalt"/>
          <w:color w:val="0000FF"/>
          <w:lang w:val="en-US"/>
        </w:rPr>
        <w:t xml:space="preserve">t pariṣkṛta-hiraṇyavat || </w:t>
      </w:r>
      <w:r w:rsidRPr="00A51D78">
        <w:rPr>
          <w:rFonts w:eastAsia="MS Minchofalt"/>
          <w:color w:val="000000"/>
          <w:lang w:val="en-US"/>
        </w:rPr>
        <w:t>iti pravṛtte |</w:t>
      </w:r>
    </w:p>
    <w:p w:rsidR="009072E6" w:rsidRDefault="009072E6" w:rsidP="009072E6">
      <w:pPr>
        <w:pStyle w:val="Cita"/>
        <w:rPr>
          <w:rFonts w:eastAsia="MS Minchofalt"/>
          <w:color w:val="000000"/>
          <w:lang w:val="en-US"/>
        </w:rPr>
      </w:pPr>
    </w:p>
    <w:p w:rsidR="009072E6" w:rsidRDefault="009072E6" w:rsidP="009072E6">
      <w:pPr>
        <w:pStyle w:val="Cita"/>
        <w:rPr>
          <w:rFonts w:eastAsia="MS Minchofalt"/>
          <w:color w:val="0000FF"/>
          <w:lang w:val="en-US"/>
        </w:rPr>
      </w:pPr>
      <w:r>
        <w:rPr>
          <w:rFonts w:eastAsia="MS Minchofalt"/>
          <w:color w:val="0000FF"/>
          <w:lang w:val="en-US"/>
        </w:rPr>
        <w:t>pratyekaṁ na tu dārv-ādi svatantra-vikriyā-gatam |</w:t>
      </w:r>
    </w:p>
    <w:p w:rsidR="009072E6" w:rsidRDefault="009072E6" w:rsidP="009072E6">
      <w:pPr>
        <w:pStyle w:val="Cita"/>
        <w:rPr>
          <w:rFonts w:eastAsia="MS Minchofalt"/>
          <w:color w:val="0000FF"/>
          <w:lang w:val="en-US"/>
        </w:rPr>
      </w:pPr>
      <w:r>
        <w:rPr>
          <w:rFonts w:eastAsia="MS Minchofalt"/>
          <w:color w:val="0000FF"/>
          <w:lang w:val="en-US"/>
        </w:rPr>
        <w:t>mahā-phalaṁ sāt svarṇas tu svatantra-vikriyopagam |</w:t>
      </w:r>
    </w:p>
    <w:p w:rsidR="009072E6" w:rsidRPr="00A51D78" w:rsidRDefault="009072E6" w:rsidP="009072E6">
      <w:pPr>
        <w:pStyle w:val="Cita"/>
        <w:rPr>
          <w:rFonts w:eastAsia="MS Minchofalt"/>
          <w:color w:val="000000"/>
          <w:lang w:val="en-US"/>
        </w:rPr>
      </w:pPr>
      <w:r>
        <w:rPr>
          <w:rFonts w:eastAsia="MS Minchofalt"/>
          <w:color w:val="0000FF"/>
          <w:lang w:val="en-US"/>
        </w:rPr>
        <w:t xml:space="preserve">tadvat svatantro bhagavān pravṛttāv anyad anyathā || </w:t>
      </w:r>
      <w:r>
        <w:rPr>
          <w:rFonts w:eastAsia="MS Minchofalt"/>
          <w:color w:val="000000"/>
          <w:lang w:val="en-US"/>
        </w:rPr>
        <w:t>iti ca ||19||</w:t>
      </w:r>
    </w:p>
    <w:p w:rsidR="009072E6" w:rsidRPr="00A51D78" w:rsidRDefault="009072E6" w:rsidP="009072E6">
      <w:pPr>
        <w:rPr>
          <w:rFonts w:eastAsia="MS Minchofalt"/>
          <w:b/>
          <w:lang w:val="en-US"/>
        </w:rPr>
      </w:pPr>
    </w:p>
    <w:p w:rsidR="009072E6" w:rsidRPr="002B1C01" w:rsidRDefault="009072E6" w:rsidP="009072E6">
      <w:pPr>
        <w:rPr>
          <w:lang w:eastAsia="fr-CA"/>
        </w:rPr>
      </w:pPr>
      <w:r w:rsidRPr="002B1C01">
        <w:rPr>
          <w:rFonts w:eastAsia="MS Minchofalt"/>
          <w:b/>
        </w:rPr>
        <w:t xml:space="preserve">śrīdharaḥ : </w:t>
      </w:r>
      <w:r w:rsidRPr="002B1C01">
        <w:rPr>
          <w:lang w:eastAsia="fr-CA"/>
        </w:rPr>
        <w:t>tatra nānā-bheda-vyavahārālambanasyāpi viśvasya kāraṇa-mātrātamakatvaṁ sa-dṛṣṭānta</w:t>
      </w:r>
      <w:r>
        <w:rPr>
          <w:lang w:eastAsia="fr-CA"/>
        </w:rPr>
        <w:t>m āha—yatheti | sva</w:t>
      </w:r>
      <w:r w:rsidRPr="002B1C01">
        <w:rPr>
          <w:lang w:eastAsia="fr-CA"/>
        </w:rPr>
        <w:t>kṛtaṁ suṣṭ</w:t>
      </w:r>
      <w:r>
        <w:rPr>
          <w:lang w:eastAsia="fr-CA"/>
        </w:rPr>
        <w:t>h</w:t>
      </w:r>
      <w:r w:rsidRPr="002B1C01">
        <w:rPr>
          <w:lang w:eastAsia="fr-CA"/>
        </w:rPr>
        <w:t>u kuṇḍalādi-rūpeṇāviracitaṁ yad dhiraṇya</w:t>
      </w:r>
      <w:r>
        <w:rPr>
          <w:lang w:eastAsia="fr-CA"/>
        </w:rPr>
        <w:t>m |</w:t>
      </w:r>
      <w:r w:rsidRPr="002B1C01">
        <w:rPr>
          <w:lang w:eastAsia="fr-CA"/>
        </w:rPr>
        <w:t xml:space="preserve"> kīdṛśa</w:t>
      </w:r>
      <w:r>
        <w:rPr>
          <w:lang w:eastAsia="fr-CA"/>
        </w:rPr>
        <w:t>ṁ ?</w:t>
      </w:r>
      <w:r w:rsidRPr="002B1C01">
        <w:rPr>
          <w:lang w:eastAsia="fr-CA"/>
        </w:rPr>
        <w:t xml:space="preserve"> hiraṇ-mayasya kuṇḍalāder utpatteḥ purastān nāśāc ca paścān madhye ca yad </w:t>
      </w:r>
      <w:smartTag w:uri="urn:schemas-microsoft-com:office:smarttags" w:element="City">
        <w:smartTag w:uri="urn:schemas-microsoft-com:office:smarttags" w:element="place">
          <w:r w:rsidRPr="002B1C01">
            <w:rPr>
              <w:lang w:eastAsia="fr-CA"/>
            </w:rPr>
            <w:t>asti</w:t>
          </w:r>
        </w:smartTag>
      </w:smartTag>
      <w:r w:rsidRPr="002B1C01">
        <w:rPr>
          <w:lang w:eastAsia="fr-CA"/>
        </w:rPr>
        <w:t xml:space="preserve"> kaṭakaṁ kuṇḍala</w:t>
      </w:r>
      <w:r>
        <w:rPr>
          <w:lang w:eastAsia="fr-CA"/>
        </w:rPr>
        <w:t>m i</w:t>
      </w:r>
      <w:r w:rsidRPr="002B1C01">
        <w:rPr>
          <w:lang w:eastAsia="fr-CA"/>
        </w:rPr>
        <w:t>ty-ādi-nānā-vyapadeśair vyavahāraṁ prāpyamāṇa</w:t>
      </w:r>
      <w:r>
        <w:rPr>
          <w:lang w:eastAsia="fr-CA"/>
        </w:rPr>
        <w:t>m a</w:t>
      </w:r>
      <w:r w:rsidRPr="002B1C01">
        <w:rPr>
          <w:lang w:eastAsia="fr-CA"/>
        </w:rPr>
        <w:t>pi tad eva yathā tadvad asya viśvasya kāraṇa-bhūto’ha</w:t>
      </w:r>
      <w:r>
        <w:rPr>
          <w:lang w:eastAsia="fr-CA"/>
        </w:rPr>
        <w:t>m e</w:t>
      </w:r>
      <w:r w:rsidRPr="002B1C01">
        <w:rPr>
          <w:lang w:eastAsia="fr-CA"/>
        </w:rPr>
        <w:t>va nānā-vyavahārālambanaṁ, na tu mattaḥ pṛthag viśva</w:t>
      </w:r>
      <w:r>
        <w:rPr>
          <w:lang w:eastAsia="fr-CA"/>
        </w:rPr>
        <w:t>m i</w:t>
      </w:r>
      <w:r w:rsidRPr="002B1C01">
        <w:rPr>
          <w:lang w:eastAsia="fr-CA"/>
        </w:rPr>
        <w:t>ti |</w:t>
      </w:r>
      <w:r>
        <w:rPr>
          <w:lang w:eastAsia="fr-CA"/>
        </w:rPr>
        <w:t>|19||</w:t>
      </w:r>
    </w:p>
    <w:p w:rsidR="009072E6" w:rsidRPr="002B1C01" w:rsidRDefault="009072E6" w:rsidP="009072E6">
      <w:pPr>
        <w:rPr>
          <w:lang w:eastAsia="fr-CA"/>
        </w:rPr>
      </w:pPr>
    </w:p>
    <w:p w:rsidR="009072E6" w:rsidRPr="002B1C01" w:rsidRDefault="009072E6" w:rsidP="009072E6">
      <w:pPr>
        <w:rPr>
          <w:lang w:eastAsia="fr-CA"/>
        </w:rPr>
      </w:pPr>
      <w:r w:rsidRPr="002B1C01">
        <w:rPr>
          <w:rFonts w:eastAsia="MS Minchofalt"/>
          <w:b/>
        </w:rPr>
        <w:t xml:space="preserve">krama-sandarbhaḥ : </w:t>
      </w:r>
      <w:r w:rsidRPr="002B1C01">
        <w:rPr>
          <w:lang w:eastAsia="fr-CA"/>
        </w:rPr>
        <w:t xml:space="preserve">yatheti | ata eva sa eva paramārthataḥ sarvāvayavīti bhāvaḥ </w:t>
      </w:r>
      <w:r>
        <w:rPr>
          <w:lang w:eastAsia="fr-CA"/>
        </w:rPr>
        <w:t xml:space="preserve">| </w:t>
      </w:r>
      <w:r w:rsidRPr="002B1C01">
        <w:rPr>
          <w:lang w:eastAsia="fr-CA"/>
        </w:rPr>
        <w:t>kiṁ ca, jīva</w:t>
      </w:r>
      <w:r>
        <w:rPr>
          <w:lang w:eastAsia="fr-CA"/>
        </w:rPr>
        <w:t>-</w:t>
      </w:r>
      <w:r w:rsidRPr="002B1C01">
        <w:rPr>
          <w:lang w:eastAsia="fr-CA"/>
        </w:rPr>
        <w:t>caitanyasya tatra tatrānvayāt suṣupty</w:t>
      </w:r>
      <w:r>
        <w:rPr>
          <w:lang w:eastAsia="fr-CA"/>
        </w:rPr>
        <w:t>-</w:t>
      </w:r>
      <w:r w:rsidRPr="002B1C01">
        <w:rPr>
          <w:lang w:eastAsia="fr-CA"/>
        </w:rPr>
        <w:t>ādau tad</w:t>
      </w:r>
      <w:r>
        <w:rPr>
          <w:lang w:eastAsia="fr-CA"/>
        </w:rPr>
        <w:t>-</w:t>
      </w:r>
      <w:r w:rsidRPr="002B1C01">
        <w:rPr>
          <w:lang w:eastAsia="fr-CA"/>
        </w:rPr>
        <w:t>vyatireke’pi svato’vasthānāt</w:t>
      </w:r>
      <w:r>
        <w:rPr>
          <w:lang w:eastAsia="fr-CA"/>
        </w:rPr>
        <w:t xml:space="preserve"> tasmin vyaṣṭ</w:t>
      </w:r>
      <w:r w:rsidRPr="002B1C01">
        <w:rPr>
          <w:lang w:eastAsia="fr-CA"/>
        </w:rPr>
        <w:t>y</w:t>
      </w:r>
      <w:r>
        <w:rPr>
          <w:lang w:eastAsia="fr-CA"/>
        </w:rPr>
        <w:t>-</w:t>
      </w:r>
      <w:r w:rsidRPr="002B1C01">
        <w:rPr>
          <w:lang w:eastAsia="fr-CA"/>
        </w:rPr>
        <w:t>upādhīnāṁ rajjau sar</w:t>
      </w:r>
      <w:r>
        <w:rPr>
          <w:lang w:eastAsia="fr-CA"/>
        </w:rPr>
        <w:t>p</w:t>
      </w:r>
      <w:r w:rsidRPr="002B1C01">
        <w:rPr>
          <w:lang w:eastAsia="fr-CA"/>
        </w:rPr>
        <w:t>āvayavānā</w:t>
      </w:r>
      <w:r>
        <w:rPr>
          <w:lang w:eastAsia="fr-CA"/>
        </w:rPr>
        <w:t>m i</w:t>
      </w:r>
      <w:r w:rsidRPr="002B1C01">
        <w:rPr>
          <w:lang w:eastAsia="fr-CA"/>
        </w:rPr>
        <w:t>vāropitatva</w:t>
      </w:r>
      <w:r>
        <w:rPr>
          <w:lang w:eastAsia="fr-CA"/>
        </w:rPr>
        <w:t>m e</w:t>
      </w:r>
      <w:r w:rsidRPr="002B1C01">
        <w:rPr>
          <w:lang w:eastAsia="fr-CA"/>
        </w:rPr>
        <w:t>va</w:t>
      </w:r>
      <w:r>
        <w:rPr>
          <w:lang w:eastAsia="fr-CA"/>
        </w:rPr>
        <w:t>,</w:t>
      </w:r>
      <w:r w:rsidRPr="002B1C01">
        <w:rPr>
          <w:lang w:eastAsia="fr-CA"/>
        </w:rPr>
        <w:t xml:space="preserve"> tasya tu rajjuvat</w:t>
      </w:r>
      <w:r>
        <w:rPr>
          <w:lang w:eastAsia="fr-CA"/>
        </w:rPr>
        <w:t xml:space="preserve"> </w:t>
      </w:r>
      <w:r w:rsidRPr="002B1C01">
        <w:rPr>
          <w:lang w:eastAsia="fr-CA"/>
        </w:rPr>
        <w:t>satyatvaṁ sid</w:t>
      </w:r>
      <w:r>
        <w:rPr>
          <w:lang w:eastAsia="fr-CA"/>
        </w:rPr>
        <w:t>d</w:t>
      </w:r>
      <w:r w:rsidRPr="002B1C01">
        <w:rPr>
          <w:lang w:eastAsia="fr-CA"/>
        </w:rPr>
        <w:t>hyati |</w:t>
      </w:r>
      <w:r>
        <w:rPr>
          <w:lang w:eastAsia="fr-CA"/>
        </w:rPr>
        <w:t>|19||</w:t>
      </w:r>
    </w:p>
    <w:p w:rsidR="009072E6" w:rsidRPr="002B1C01" w:rsidRDefault="009072E6" w:rsidP="009072E6">
      <w:pPr>
        <w:rPr>
          <w:lang w:eastAsia="fr-CA"/>
        </w:rPr>
      </w:pPr>
    </w:p>
    <w:p w:rsidR="009072E6" w:rsidRPr="008D06AC" w:rsidRDefault="009072E6" w:rsidP="009072E6">
      <w:pPr>
        <w:rPr>
          <w:lang w:eastAsia="fr-CA"/>
        </w:rPr>
      </w:pPr>
      <w:r w:rsidRPr="002B1C01">
        <w:rPr>
          <w:rFonts w:eastAsia="MS Minchofalt"/>
          <w:b/>
        </w:rPr>
        <w:t>viśvanāthaḥ :</w:t>
      </w:r>
      <w:r>
        <w:rPr>
          <w:rFonts w:eastAsia="MS Minchofalt"/>
          <w:b/>
        </w:rPr>
        <w:t xml:space="preserve"> </w:t>
      </w:r>
      <w:r>
        <w:rPr>
          <w:lang w:eastAsia="fr-CA"/>
        </w:rPr>
        <w:t>su</w:t>
      </w:r>
      <w:r w:rsidRPr="002B1C01">
        <w:rPr>
          <w:lang w:eastAsia="fr-CA"/>
        </w:rPr>
        <w:t>kṛtaṁ suṣṭ</w:t>
      </w:r>
      <w:r>
        <w:rPr>
          <w:lang w:eastAsia="fr-CA"/>
        </w:rPr>
        <w:t>h</w:t>
      </w:r>
      <w:r w:rsidRPr="002B1C01">
        <w:rPr>
          <w:lang w:eastAsia="fr-CA"/>
        </w:rPr>
        <w:t>u kuṇḍalādi-rūpeṇ</w:t>
      </w:r>
      <w:r>
        <w:rPr>
          <w:lang w:eastAsia="fr-CA"/>
        </w:rPr>
        <w:t xml:space="preserve">a </w:t>
      </w:r>
      <w:r w:rsidRPr="002B1C01">
        <w:rPr>
          <w:lang w:eastAsia="fr-CA"/>
        </w:rPr>
        <w:t>viracita</w:t>
      </w:r>
      <w:r>
        <w:rPr>
          <w:lang w:eastAsia="fr-CA"/>
        </w:rPr>
        <w:t xml:space="preserve">m api </w:t>
      </w:r>
      <w:r w:rsidRPr="002B1C01">
        <w:rPr>
          <w:lang w:eastAsia="fr-CA"/>
        </w:rPr>
        <w:t>hiraṇya</w:t>
      </w:r>
      <w:r>
        <w:rPr>
          <w:lang w:eastAsia="fr-CA"/>
        </w:rPr>
        <w:t>m eva |</w:t>
      </w:r>
      <w:r w:rsidRPr="002B1C01">
        <w:rPr>
          <w:lang w:eastAsia="fr-CA"/>
        </w:rPr>
        <w:t xml:space="preserve"> </w:t>
      </w:r>
      <w:r>
        <w:rPr>
          <w:lang w:eastAsia="fr-CA"/>
        </w:rPr>
        <w:t>hiraṇmayasya kaṭaka-</w:t>
      </w:r>
      <w:r w:rsidRPr="002B1C01">
        <w:rPr>
          <w:lang w:eastAsia="fr-CA"/>
        </w:rPr>
        <w:t>kuṇḍalāde</w:t>
      </w:r>
      <w:r>
        <w:rPr>
          <w:lang w:eastAsia="fr-CA"/>
        </w:rPr>
        <w:t>ḥ</w:t>
      </w:r>
      <w:r w:rsidRPr="002B1C01">
        <w:rPr>
          <w:lang w:eastAsia="fr-CA"/>
        </w:rPr>
        <w:t xml:space="preserve"> purastā</w:t>
      </w:r>
      <w:r>
        <w:rPr>
          <w:lang w:eastAsia="fr-CA"/>
        </w:rPr>
        <w:t>t</w:t>
      </w:r>
      <w:r w:rsidRPr="002B1C01">
        <w:rPr>
          <w:lang w:eastAsia="fr-CA"/>
        </w:rPr>
        <w:t xml:space="preserve"> paścā</w:t>
      </w:r>
      <w:r>
        <w:rPr>
          <w:lang w:eastAsia="fr-CA"/>
        </w:rPr>
        <w:t xml:space="preserve">c ca vartamānaṁ yat tad eva </w:t>
      </w:r>
      <w:r w:rsidRPr="002B1C01">
        <w:rPr>
          <w:lang w:eastAsia="fr-CA"/>
        </w:rPr>
        <w:t>madhye</w:t>
      </w:r>
      <w:r>
        <w:rPr>
          <w:lang w:eastAsia="fr-CA"/>
        </w:rPr>
        <w:t xml:space="preserve">’pi </w:t>
      </w:r>
      <w:r w:rsidRPr="002B1C01">
        <w:rPr>
          <w:lang w:eastAsia="fr-CA"/>
        </w:rPr>
        <w:t>nānāpadeśai</w:t>
      </w:r>
      <w:r>
        <w:rPr>
          <w:lang w:eastAsia="fr-CA"/>
        </w:rPr>
        <w:t xml:space="preserve">ḥ kuṇḍalādi-nāmabhir vyavahāryamāṇam api na vastutas tad anyat, tadvad evāham asya viśvasya purastāt paścān madhye’pi </w:t>
      </w:r>
      <w:r w:rsidRPr="002B1C01">
        <w:rPr>
          <w:lang w:eastAsia="fr-CA"/>
        </w:rPr>
        <w:t>|</w:t>
      </w:r>
      <w:r>
        <w:rPr>
          <w:lang w:eastAsia="fr-CA"/>
        </w:rPr>
        <w:t>|19||</w:t>
      </w:r>
    </w:p>
    <w:p w:rsidR="009072E6" w:rsidRPr="002B1C01" w:rsidRDefault="009072E6" w:rsidP="009072E6">
      <w:pPr>
        <w:rPr>
          <w:rFonts w:eastAsia="MS Minchofalt"/>
        </w:rPr>
      </w:pPr>
    </w:p>
    <w:p w:rsidR="009072E6" w:rsidRPr="002B1C01" w:rsidRDefault="009072E6" w:rsidP="009072E6">
      <w:pPr>
        <w:jc w:val="center"/>
        <w:rPr>
          <w:rFonts w:eastAsia="MS Minchofalt"/>
        </w:rPr>
      </w:pPr>
      <w:r w:rsidRPr="002B1C01">
        <w:rPr>
          <w:rFonts w:eastAsia="MS Minchofalt"/>
        </w:rPr>
        <w:t xml:space="preserve"> —o)0(o—</w:t>
      </w:r>
    </w:p>
    <w:p w:rsidR="009072E6" w:rsidRPr="002B1C01" w:rsidRDefault="009072E6" w:rsidP="009072E6">
      <w:pPr>
        <w:rPr>
          <w:rFonts w:eastAsia="MS Minchofalt"/>
        </w:rPr>
      </w:pPr>
    </w:p>
    <w:p w:rsidR="009072E6" w:rsidRPr="002B1C01" w:rsidRDefault="009072E6" w:rsidP="009072E6">
      <w:pPr>
        <w:jc w:val="center"/>
        <w:rPr>
          <w:rFonts w:eastAsia="MS Minchofalt"/>
          <w:b/>
          <w:bCs/>
        </w:rPr>
      </w:pPr>
      <w:r w:rsidRPr="002B1C01">
        <w:rPr>
          <w:rFonts w:eastAsia="MS Minchofalt"/>
          <w:b/>
          <w:bCs/>
        </w:rPr>
        <w:t>|| 11.28.20 ||</w:t>
      </w:r>
    </w:p>
    <w:p w:rsidR="009072E6" w:rsidRPr="002B1C01" w:rsidRDefault="009072E6" w:rsidP="009072E6">
      <w:pPr>
        <w:jc w:val="center"/>
        <w:rPr>
          <w:rFonts w:eastAsia="MS Minchofalt"/>
          <w:b/>
          <w:bCs/>
        </w:rPr>
      </w:pPr>
    </w:p>
    <w:p w:rsidR="009072E6" w:rsidRPr="002B1C01" w:rsidRDefault="009072E6" w:rsidP="009072E6">
      <w:pPr>
        <w:jc w:val="center"/>
        <w:rPr>
          <w:rFonts w:eastAsia="MS Minchofalt"/>
          <w:b/>
          <w:bCs/>
          <w:sz w:val="28"/>
        </w:rPr>
      </w:pPr>
      <w:r w:rsidRPr="002B1C01">
        <w:rPr>
          <w:rFonts w:eastAsia="MS Minchofalt"/>
          <w:b/>
          <w:bCs/>
          <w:sz w:val="28"/>
        </w:rPr>
        <w:t>vijñāna</w:t>
      </w:r>
      <w:r>
        <w:rPr>
          <w:rFonts w:eastAsia="MS Minchofalt"/>
          <w:b/>
          <w:bCs/>
          <w:sz w:val="28"/>
        </w:rPr>
        <w:t>m etat triy</w:t>
      </w:r>
      <w:r w:rsidRPr="002B1C01">
        <w:rPr>
          <w:rFonts w:eastAsia="MS Minchofalt"/>
          <w:b/>
          <w:bCs/>
          <w:sz w:val="28"/>
        </w:rPr>
        <w:t>avastha</w:t>
      </w:r>
      <w:r>
        <w:rPr>
          <w:rFonts w:eastAsia="MS Minchofalt"/>
          <w:b/>
          <w:bCs/>
          <w:sz w:val="28"/>
        </w:rPr>
        <w:t>m a</w:t>
      </w:r>
      <w:r w:rsidRPr="002B1C01">
        <w:rPr>
          <w:rFonts w:eastAsia="MS Minchofalt"/>
          <w:b/>
          <w:bCs/>
          <w:sz w:val="28"/>
        </w:rPr>
        <w:t>ṅga</w:t>
      </w:r>
    </w:p>
    <w:p w:rsidR="009072E6" w:rsidRPr="002B1C01" w:rsidRDefault="009072E6" w:rsidP="009072E6">
      <w:pPr>
        <w:jc w:val="center"/>
        <w:rPr>
          <w:rFonts w:eastAsia="MS Minchofalt"/>
          <w:b/>
          <w:bCs/>
          <w:sz w:val="28"/>
        </w:rPr>
      </w:pPr>
      <w:r w:rsidRPr="002B1C01">
        <w:rPr>
          <w:rFonts w:eastAsia="MS Minchofalt"/>
          <w:b/>
          <w:bCs/>
          <w:sz w:val="28"/>
        </w:rPr>
        <w:t>guṇa-trayaṁ kāraṇa-kārya-kartṛ |</w:t>
      </w:r>
    </w:p>
    <w:p w:rsidR="009072E6" w:rsidRPr="002B1C01" w:rsidRDefault="009072E6" w:rsidP="009072E6">
      <w:pPr>
        <w:jc w:val="center"/>
        <w:rPr>
          <w:rFonts w:eastAsia="MS Minchofalt"/>
          <w:b/>
          <w:bCs/>
          <w:sz w:val="28"/>
        </w:rPr>
      </w:pPr>
      <w:r w:rsidRPr="002B1C01">
        <w:rPr>
          <w:rFonts w:eastAsia="MS Minchofalt"/>
          <w:b/>
          <w:bCs/>
          <w:sz w:val="28"/>
        </w:rPr>
        <w:t>samanvayena vyatirekataś ca</w:t>
      </w:r>
    </w:p>
    <w:p w:rsidR="009072E6" w:rsidRPr="002B1C01" w:rsidRDefault="009072E6" w:rsidP="009072E6">
      <w:pPr>
        <w:jc w:val="center"/>
        <w:rPr>
          <w:rFonts w:eastAsia="MS Minchofalt"/>
          <w:b/>
          <w:bCs/>
          <w:sz w:val="28"/>
        </w:rPr>
      </w:pPr>
      <w:r w:rsidRPr="002B1C01">
        <w:rPr>
          <w:rFonts w:eastAsia="MS Minchofalt"/>
          <w:b/>
          <w:bCs/>
          <w:sz w:val="28"/>
        </w:rPr>
        <w:t>yenaiva turyeṇa tad eva satya</w:t>
      </w:r>
      <w:r>
        <w:rPr>
          <w:rFonts w:eastAsia="MS Minchofalt"/>
          <w:b/>
          <w:bCs/>
          <w:sz w:val="28"/>
        </w:rPr>
        <w:t>m |</w:t>
      </w:r>
      <w:r w:rsidRPr="002B1C01">
        <w:rPr>
          <w:rFonts w:eastAsia="MS Minchofalt"/>
          <w:b/>
          <w:bCs/>
          <w:sz w:val="28"/>
        </w:rPr>
        <w:t>|</w:t>
      </w:r>
    </w:p>
    <w:p w:rsidR="009072E6" w:rsidRPr="002B1C01" w:rsidRDefault="009072E6" w:rsidP="009072E6">
      <w:pPr>
        <w:rPr>
          <w:rFonts w:eastAsia="MS Minchofalt"/>
        </w:rPr>
      </w:pPr>
    </w:p>
    <w:p w:rsidR="009072E6" w:rsidRPr="001122F9" w:rsidRDefault="009072E6" w:rsidP="009072E6">
      <w:pPr>
        <w:rPr>
          <w:rFonts w:eastAsia="MS Minchofalt"/>
        </w:rPr>
      </w:pPr>
      <w:r>
        <w:rPr>
          <w:rFonts w:eastAsia="MS Minchofalt"/>
          <w:b/>
        </w:rPr>
        <w:t>madhvaḥ :</w:t>
      </w:r>
      <w:r>
        <w:rPr>
          <w:rFonts w:eastAsia="MS Minchofalt"/>
        </w:rPr>
        <w:t xml:space="preserve"> mokṣadaṁ saṁsāradaṁ tamaḥ-pradaṁ ceti tripadasthaṁ vijñānam | tad-icchāyāḥ tata etat sarvam asti, anyathā nāstīty anvaya-vyatirekau ||20||</w:t>
      </w:r>
    </w:p>
    <w:p w:rsidR="009072E6" w:rsidRDefault="009072E6" w:rsidP="009072E6">
      <w:pPr>
        <w:rPr>
          <w:rFonts w:eastAsia="MS Minchofalt"/>
          <w:b/>
        </w:rPr>
      </w:pPr>
    </w:p>
    <w:p w:rsidR="009072E6" w:rsidRPr="002B1C01" w:rsidRDefault="009072E6" w:rsidP="009072E6">
      <w:pPr>
        <w:rPr>
          <w:lang w:eastAsia="fr-CA"/>
        </w:rPr>
      </w:pPr>
      <w:r w:rsidRPr="002B1C01">
        <w:rPr>
          <w:rFonts w:eastAsia="MS Minchofalt"/>
          <w:b/>
        </w:rPr>
        <w:t xml:space="preserve">śrīdharaḥ : </w:t>
      </w:r>
      <w:r w:rsidRPr="002B1C01">
        <w:rPr>
          <w:lang w:eastAsia="fr-CA"/>
        </w:rPr>
        <w:t>tad evaṁ kāryasya kāraṇa-mātrātmakatā</w:t>
      </w:r>
      <w:r>
        <w:rPr>
          <w:lang w:eastAsia="fr-CA"/>
        </w:rPr>
        <w:t>m u</w:t>
      </w:r>
      <w:r w:rsidRPr="002B1C01">
        <w:rPr>
          <w:lang w:eastAsia="fr-CA"/>
        </w:rPr>
        <w:t>ktvā</w:t>
      </w:r>
      <w:r>
        <w:rPr>
          <w:lang w:eastAsia="fr-CA"/>
        </w:rPr>
        <w:t>,</w:t>
      </w:r>
      <w:r w:rsidRPr="002B1C01">
        <w:rPr>
          <w:lang w:eastAsia="fr-CA"/>
        </w:rPr>
        <w:t xml:space="preserve"> prakāśyasya prakāśakātmakatā</w:t>
      </w:r>
      <w:r>
        <w:rPr>
          <w:lang w:eastAsia="fr-CA"/>
        </w:rPr>
        <w:t>m ā</w:t>
      </w:r>
      <w:r w:rsidRPr="002B1C01">
        <w:rPr>
          <w:lang w:eastAsia="fr-CA"/>
        </w:rPr>
        <w:t>ha—vijñāna</w:t>
      </w:r>
      <w:r>
        <w:rPr>
          <w:lang w:eastAsia="fr-CA"/>
        </w:rPr>
        <w:t>m i</w:t>
      </w:r>
      <w:r w:rsidRPr="002B1C01">
        <w:rPr>
          <w:lang w:eastAsia="fr-CA"/>
        </w:rPr>
        <w:t>ti | triy-avastha</w:t>
      </w:r>
      <w:r>
        <w:rPr>
          <w:lang w:eastAsia="fr-CA"/>
        </w:rPr>
        <w:t>m |</w:t>
      </w:r>
      <w:r w:rsidRPr="002B1C01">
        <w:rPr>
          <w:lang w:eastAsia="fr-CA"/>
        </w:rPr>
        <w:t xml:space="preserve"> ya-kārasya pṛthak pāṭhaś chando</w:t>
      </w:r>
      <w:r>
        <w:rPr>
          <w:lang w:eastAsia="fr-CA"/>
        </w:rPr>
        <w:t>’</w:t>
      </w:r>
      <w:r w:rsidRPr="002B1C01">
        <w:rPr>
          <w:lang w:eastAsia="fr-CA"/>
        </w:rPr>
        <w:t>nurodhena | jāgrad</w:t>
      </w:r>
      <w:r>
        <w:rPr>
          <w:lang w:eastAsia="fr-CA"/>
        </w:rPr>
        <w:t>-</w:t>
      </w:r>
      <w:r w:rsidRPr="002B1C01">
        <w:rPr>
          <w:lang w:eastAsia="fr-CA"/>
        </w:rPr>
        <w:t>ādi-try-avast</w:t>
      </w:r>
      <w:r>
        <w:rPr>
          <w:lang w:eastAsia="fr-CA"/>
        </w:rPr>
        <w:t>h</w:t>
      </w:r>
      <w:r w:rsidRPr="002B1C01">
        <w:rPr>
          <w:lang w:eastAsia="fr-CA"/>
        </w:rPr>
        <w:t>aṁ yad vijñānaṁ mana</w:t>
      </w:r>
      <w:r>
        <w:rPr>
          <w:lang w:eastAsia="fr-CA"/>
        </w:rPr>
        <w:t>ḥ,</w:t>
      </w:r>
      <w:r w:rsidRPr="002B1C01">
        <w:rPr>
          <w:lang w:eastAsia="fr-CA"/>
        </w:rPr>
        <w:t xml:space="preserve"> tad</w:t>
      </w:r>
      <w:r>
        <w:rPr>
          <w:lang w:eastAsia="fr-CA"/>
        </w:rPr>
        <w:t>-</w:t>
      </w:r>
      <w:r w:rsidRPr="002B1C01">
        <w:rPr>
          <w:lang w:eastAsia="fr-CA"/>
        </w:rPr>
        <w:t>avasthā-kāraṇa-rūpaṁ ca yad guṇa-traya</w:t>
      </w:r>
      <w:r>
        <w:rPr>
          <w:lang w:eastAsia="fr-CA"/>
        </w:rPr>
        <w:t>m |</w:t>
      </w:r>
      <w:r w:rsidRPr="002B1C01">
        <w:rPr>
          <w:lang w:eastAsia="fr-CA"/>
        </w:rPr>
        <w:t xml:space="preserve"> yac ca kāraṇa-kārya-kartṛ</w:t>
      </w:r>
      <w:r>
        <w:rPr>
          <w:lang w:eastAsia="fr-CA"/>
        </w:rPr>
        <w:t>,</w:t>
      </w:r>
      <w:r w:rsidRPr="002B1C01">
        <w:rPr>
          <w:lang w:eastAsia="fr-CA"/>
        </w:rPr>
        <w:t xml:space="preserve"> kāraṇa</w:t>
      </w:r>
      <w:r>
        <w:rPr>
          <w:lang w:eastAsia="fr-CA"/>
        </w:rPr>
        <w:t>m a</w:t>
      </w:r>
      <w:r w:rsidRPr="002B1C01">
        <w:rPr>
          <w:lang w:eastAsia="fr-CA"/>
        </w:rPr>
        <w:t>dhyātmaṁ, kārya</w:t>
      </w:r>
      <w:r>
        <w:rPr>
          <w:lang w:eastAsia="fr-CA"/>
        </w:rPr>
        <w:t>m a</w:t>
      </w:r>
      <w:r w:rsidRPr="002B1C01">
        <w:rPr>
          <w:lang w:eastAsia="fr-CA"/>
        </w:rPr>
        <w:t>dhibhūtaṁ, kartṛ adhidaiva</w:t>
      </w:r>
      <w:r>
        <w:rPr>
          <w:lang w:eastAsia="fr-CA"/>
        </w:rPr>
        <w:t>m |</w:t>
      </w:r>
      <w:r w:rsidRPr="002B1C01">
        <w:rPr>
          <w:lang w:eastAsia="fr-CA"/>
        </w:rPr>
        <w:t xml:space="preserve"> evaṁ guṇa-traya-kārya-bhūtaṁ tri-vidhaṁ jagat | etad yena turyeṇa sāmānya-jñana-mātreṇa samanvayena bhavati</w:t>
      </w:r>
      <w:r>
        <w:rPr>
          <w:lang w:eastAsia="fr-CA"/>
        </w:rPr>
        <w:t>,</w:t>
      </w:r>
      <w:r w:rsidRPr="002B1C01">
        <w:rPr>
          <w:lang w:eastAsia="fr-CA"/>
        </w:rPr>
        <w:t xml:space="preserve"> yenānugataṁ prakāśata ity arthaḥ | </w:t>
      </w:r>
      <w:r w:rsidRPr="001122F9">
        <w:rPr>
          <w:color w:val="0000FF"/>
          <w:lang w:eastAsia="fr-CA"/>
        </w:rPr>
        <w:t>ta</w:t>
      </w:r>
      <w:r>
        <w:rPr>
          <w:color w:val="0000FF"/>
          <w:lang w:eastAsia="fr-CA"/>
        </w:rPr>
        <w:t>m e</w:t>
      </w:r>
      <w:r w:rsidRPr="001122F9">
        <w:rPr>
          <w:color w:val="0000FF"/>
          <w:lang w:eastAsia="fr-CA"/>
        </w:rPr>
        <w:t>va bhānta</w:t>
      </w:r>
      <w:r>
        <w:rPr>
          <w:color w:val="0000FF"/>
          <w:lang w:eastAsia="fr-CA"/>
        </w:rPr>
        <w:t>m a</w:t>
      </w:r>
      <w:r w:rsidRPr="001122F9">
        <w:rPr>
          <w:color w:val="0000FF"/>
          <w:lang w:eastAsia="fr-CA"/>
        </w:rPr>
        <w:t>nu bhāti sarvaṁ tasya bhāsā sarva</w:t>
      </w:r>
      <w:r>
        <w:rPr>
          <w:color w:val="0000FF"/>
          <w:lang w:eastAsia="fr-CA"/>
        </w:rPr>
        <w:t>m i</w:t>
      </w:r>
      <w:r w:rsidRPr="001122F9">
        <w:rPr>
          <w:color w:val="0000FF"/>
          <w:lang w:eastAsia="fr-CA"/>
        </w:rPr>
        <w:t>daṁ vi</w:t>
      </w:r>
      <w:r>
        <w:rPr>
          <w:color w:val="0000FF"/>
          <w:lang w:eastAsia="fr-CA"/>
        </w:rPr>
        <w:t>bh</w:t>
      </w:r>
      <w:r w:rsidRPr="001122F9">
        <w:rPr>
          <w:color w:val="0000FF"/>
          <w:lang w:eastAsia="fr-CA"/>
        </w:rPr>
        <w:t>āti</w:t>
      </w:r>
      <w:r>
        <w:rPr>
          <w:lang w:eastAsia="fr-CA"/>
        </w:rPr>
        <w:t xml:space="preserve"> </w:t>
      </w:r>
      <w:r>
        <w:rPr>
          <w:rFonts w:eastAsia="MS Minchofalt"/>
        </w:rPr>
        <w:t xml:space="preserve">[ka.u. 2.2.15] </w:t>
      </w:r>
      <w:r w:rsidRPr="002B1C01">
        <w:rPr>
          <w:lang w:eastAsia="fr-CA"/>
        </w:rPr>
        <w:t>iti | tathā</w:t>
      </w:r>
      <w:r>
        <w:rPr>
          <w:lang w:eastAsia="fr-CA"/>
        </w:rPr>
        <w:t>,</w:t>
      </w:r>
      <w:r w:rsidRPr="002B1C01">
        <w:rPr>
          <w:lang w:eastAsia="fr-CA"/>
        </w:rPr>
        <w:t xml:space="preserve"> </w:t>
      </w:r>
      <w:r w:rsidRPr="001122F9">
        <w:rPr>
          <w:color w:val="0000FF"/>
          <w:lang w:eastAsia="fr-CA"/>
        </w:rPr>
        <w:t>cakṣuṣaś cakṣur uta śrotrasya śrotraṁ manaso ye mano viduḥ</w:t>
      </w:r>
      <w:r>
        <w:rPr>
          <w:lang w:eastAsia="fr-CA"/>
        </w:rPr>
        <w:t xml:space="preserve"> </w:t>
      </w:r>
      <w:r>
        <w:rPr>
          <w:rFonts w:eastAsia="MS Minchofalt"/>
          <w:sz w:val="22"/>
        </w:rPr>
        <w:t xml:space="preserve">[tai.u. 2.7] </w:t>
      </w:r>
      <w:r w:rsidRPr="002B1C01">
        <w:rPr>
          <w:lang w:eastAsia="fr-CA"/>
        </w:rPr>
        <w:t>ity-ādi-śruteś ca | nanu viśeṣa-vijñāna-vyatirekeṇa na turyaṁ nāmopalabhāmahe tatrāha—vyatirekataś ca samādhy-ādau yad asti</w:t>
      </w:r>
      <w:r>
        <w:rPr>
          <w:lang w:eastAsia="fr-CA"/>
        </w:rPr>
        <w:t>,</w:t>
      </w:r>
      <w:r w:rsidRPr="002B1C01">
        <w:rPr>
          <w:lang w:eastAsia="fr-CA"/>
        </w:rPr>
        <w:t xml:space="preserve"> tad eva satya</w:t>
      </w:r>
      <w:r>
        <w:rPr>
          <w:lang w:eastAsia="fr-CA"/>
        </w:rPr>
        <w:t>m i</w:t>
      </w:r>
      <w:r w:rsidRPr="002B1C01">
        <w:rPr>
          <w:lang w:eastAsia="fr-CA"/>
        </w:rPr>
        <w:t>ti |</w:t>
      </w:r>
      <w:r>
        <w:rPr>
          <w:lang w:eastAsia="fr-CA"/>
        </w:rPr>
        <w:t>|20||</w:t>
      </w:r>
    </w:p>
    <w:p w:rsidR="009072E6" w:rsidRPr="002B1C01" w:rsidRDefault="009072E6" w:rsidP="009072E6">
      <w:pPr>
        <w:rPr>
          <w:lang w:eastAsia="fr-CA"/>
        </w:rPr>
      </w:pPr>
    </w:p>
    <w:p w:rsidR="009072E6" w:rsidRPr="002B1C01" w:rsidRDefault="009072E6" w:rsidP="009072E6">
      <w:pPr>
        <w:rPr>
          <w:lang w:eastAsia="fr-CA"/>
        </w:rPr>
      </w:pPr>
      <w:r w:rsidRPr="002B1C01">
        <w:rPr>
          <w:rFonts w:eastAsia="MS Minchofalt"/>
          <w:b/>
        </w:rPr>
        <w:t xml:space="preserve">krama-sandarbhaḥ : </w:t>
      </w:r>
      <w:r w:rsidRPr="002B1C01">
        <w:rPr>
          <w:lang w:eastAsia="fr-CA"/>
        </w:rPr>
        <w:t>evaṁ paramātma</w:t>
      </w:r>
      <w:r>
        <w:rPr>
          <w:lang w:eastAsia="fr-CA"/>
        </w:rPr>
        <w:t>-</w:t>
      </w:r>
      <w:r w:rsidRPr="002B1C01">
        <w:rPr>
          <w:lang w:eastAsia="fr-CA"/>
        </w:rPr>
        <w:t>caitanya-samaṣṭy</w:t>
      </w:r>
      <w:r>
        <w:rPr>
          <w:lang w:eastAsia="fr-CA"/>
        </w:rPr>
        <w:t>-</w:t>
      </w:r>
      <w:r w:rsidRPr="002B1C01">
        <w:rPr>
          <w:lang w:eastAsia="fr-CA"/>
        </w:rPr>
        <w:t>upādhyor api jñeya</w:t>
      </w:r>
      <w:r>
        <w:rPr>
          <w:lang w:eastAsia="fr-CA"/>
        </w:rPr>
        <w:t>m i</w:t>
      </w:r>
      <w:r w:rsidRPr="002B1C01">
        <w:rPr>
          <w:lang w:eastAsia="fr-CA"/>
        </w:rPr>
        <w:t>ty āha—vijñāna</w:t>
      </w:r>
      <w:r>
        <w:rPr>
          <w:lang w:eastAsia="fr-CA"/>
        </w:rPr>
        <w:t>m i</w:t>
      </w:r>
      <w:r w:rsidRPr="002B1C01">
        <w:rPr>
          <w:lang w:eastAsia="fr-CA"/>
        </w:rPr>
        <w:t>ti dvābhyā</w:t>
      </w:r>
      <w:r>
        <w:rPr>
          <w:lang w:eastAsia="fr-CA"/>
        </w:rPr>
        <w:t>m |</w:t>
      </w:r>
      <w:r w:rsidRPr="002B1C01">
        <w:rPr>
          <w:lang w:eastAsia="fr-CA"/>
        </w:rPr>
        <w:t xml:space="preserve"> </w:t>
      </w:r>
      <w:r w:rsidRPr="00141C78">
        <w:rPr>
          <w:color w:val="0000FF"/>
          <w:lang w:eastAsia="fr-CA"/>
        </w:rPr>
        <w:t>yo vijñāne tiṣṭhann</w:t>
      </w:r>
      <w:r w:rsidRPr="00141C78">
        <w:rPr>
          <w:lang w:eastAsia="fr-CA"/>
        </w:rPr>
        <w:t xml:space="preserve"> </w:t>
      </w:r>
      <w:r>
        <w:rPr>
          <w:color w:val="000000"/>
          <w:lang w:eastAsia="fr-CA"/>
        </w:rPr>
        <w:t xml:space="preserve">[bṛ.ā.u. 3.7.22] </w:t>
      </w:r>
      <w:r w:rsidRPr="002B1C01">
        <w:rPr>
          <w:lang w:eastAsia="fr-CA"/>
        </w:rPr>
        <w:t>ity</w:t>
      </w:r>
      <w:r>
        <w:rPr>
          <w:lang w:eastAsia="fr-CA"/>
        </w:rPr>
        <w:t>-</w:t>
      </w:r>
      <w:r w:rsidRPr="002B1C01">
        <w:rPr>
          <w:lang w:eastAsia="fr-CA"/>
        </w:rPr>
        <w:t>ādi</w:t>
      </w:r>
      <w:r>
        <w:rPr>
          <w:lang w:eastAsia="fr-CA"/>
        </w:rPr>
        <w:t>-</w:t>
      </w:r>
      <w:r w:rsidRPr="002B1C01">
        <w:rPr>
          <w:lang w:eastAsia="fr-CA"/>
        </w:rPr>
        <w:t xml:space="preserve">śruteḥ </w:t>
      </w:r>
      <w:r>
        <w:rPr>
          <w:lang w:eastAsia="fr-CA"/>
        </w:rPr>
        <w:t xml:space="preserve">| </w:t>
      </w:r>
      <w:r w:rsidRPr="002B1C01">
        <w:rPr>
          <w:lang w:eastAsia="fr-CA"/>
        </w:rPr>
        <w:t>vijñānaṁ jīva</w:t>
      </w:r>
      <w:r>
        <w:rPr>
          <w:lang w:eastAsia="fr-CA"/>
        </w:rPr>
        <w:t>-</w:t>
      </w:r>
      <w:r w:rsidRPr="002B1C01">
        <w:rPr>
          <w:lang w:eastAsia="fr-CA"/>
        </w:rPr>
        <w:t>ca</w:t>
      </w:r>
      <w:r>
        <w:rPr>
          <w:lang w:eastAsia="fr-CA"/>
        </w:rPr>
        <w:t>i</w:t>
      </w:r>
      <w:r w:rsidRPr="002B1C01">
        <w:rPr>
          <w:lang w:eastAsia="fr-CA"/>
        </w:rPr>
        <w:t>tanya</w:t>
      </w:r>
      <w:r>
        <w:rPr>
          <w:lang w:eastAsia="fr-CA"/>
        </w:rPr>
        <w:t>m e</w:t>
      </w:r>
      <w:r w:rsidRPr="002B1C01">
        <w:rPr>
          <w:lang w:eastAsia="fr-CA"/>
        </w:rPr>
        <w:t>va guṇa</w:t>
      </w:r>
      <w:r>
        <w:rPr>
          <w:lang w:eastAsia="fr-CA"/>
        </w:rPr>
        <w:t xml:space="preserve">-trayopādhikaṁ sat </w:t>
      </w:r>
      <w:r w:rsidRPr="002B1C01">
        <w:rPr>
          <w:lang w:eastAsia="fr-CA"/>
        </w:rPr>
        <w:t>triyavasthaṁ bhavati</w:t>
      </w:r>
      <w:r>
        <w:rPr>
          <w:lang w:eastAsia="fr-CA"/>
        </w:rPr>
        <w:t xml:space="preserve"> |</w:t>
      </w:r>
      <w:r w:rsidRPr="002B1C01">
        <w:rPr>
          <w:lang w:eastAsia="fr-CA"/>
        </w:rPr>
        <w:t xml:space="preserve"> tad ev</w:t>
      </w:r>
      <w:r>
        <w:rPr>
          <w:lang w:eastAsia="fr-CA"/>
        </w:rPr>
        <w:t>āha—</w:t>
      </w:r>
      <w:r w:rsidRPr="002B1C01">
        <w:rPr>
          <w:lang w:eastAsia="fr-CA"/>
        </w:rPr>
        <w:t>kārya</w:t>
      </w:r>
      <w:r>
        <w:rPr>
          <w:lang w:eastAsia="fr-CA"/>
        </w:rPr>
        <w:t>-</w:t>
      </w:r>
      <w:r w:rsidRPr="002B1C01">
        <w:rPr>
          <w:lang w:eastAsia="fr-CA"/>
        </w:rPr>
        <w:t>kāraṇa</w:t>
      </w:r>
      <w:r>
        <w:rPr>
          <w:lang w:eastAsia="fr-CA"/>
        </w:rPr>
        <w:t>-</w:t>
      </w:r>
      <w:r w:rsidRPr="002B1C01">
        <w:rPr>
          <w:lang w:eastAsia="fr-CA"/>
        </w:rPr>
        <w:t>kartr iti tat-tad</w:t>
      </w:r>
      <w:r>
        <w:rPr>
          <w:lang w:eastAsia="fr-CA"/>
        </w:rPr>
        <w:t>-</w:t>
      </w:r>
      <w:r w:rsidRPr="002B1C01">
        <w:rPr>
          <w:lang w:eastAsia="fr-CA"/>
        </w:rPr>
        <w:t>rūpāyamāṇa</w:t>
      </w:r>
      <w:r>
        <w:rPr>
          <w:lang w:eastAsia="fr-CA"/>
        </w:rPr>
        <w:t>m i</w:t>
      </w:r>
      <w:r w:rsidRPr="002B1C01">
        <w:rPr>
          <w:lang w:eastAsia="fr-CA"/>
        </w:rPr>
        <w:t>ty arthaḥ | kintu</w:t>
      </w:r>
      <w:r>
        <w:rPr>
          <w:lang w:eastAsia="fr-CA"/>
        </w:rPr>
        <w:t xml:space="preserve"> samanvayenety </w:t>
      </w:r>
      <w:r w:rsidRPr="002B1C01">
        <w:rPr>
          <w:lang w:eastAsia="fr-CA"/>
        </w:rPr>
        <w:t>ā</w:t>
      </w:r>
      <w:r>
        <w:rPr>
          <w:lang w:eastAsia="fr-CA"/>
        </w:rPr>
        <w:t>ha—</w:t>
      </w:r>
      <w:r w:rsidRPr="002B1C01">
        <w:rPr>
          <w:lang w:eastAsia="fr-CA"/>
        </w:rPr>
        <w:t>tatra try</w:t>
      </w:r>
      <w:r>
        <w:rPr>
          <w:lang w:eastAsia="fr-CA"/>
        </w:rPr>
        <w:t>-</w:t>
      </w:r>
      <w:r w:rsidRPr="002B1C01">
        <w:rPr>
          <w:lang w:eastAsia="fr-CA"/>
        </w:rPr>
        <w:t>avastha</w:t>
      </w:r>
      <w:r>
        <w:rPr>
          <w:lang w:eastAsia="fr-CA"/>
        </w:rPr>
        <w:t>m i</w:t>
      </w:r>
      <w:r w:rsidRPr="002B1C01">
        <w:rPr>
          <w:lang w:eastAsia="fr-CA"/>
        </w:rPr>
        <w:t>ti vakta</w:t>
      </w:r>
      <w:r>
        <w:rPr>
          <w:lang w:eastAsia="fr-CA"/>
        </w:rPr>
        <w:t>v</w:t>
      </w:r>
      <w:r w:rsidRPr="002B1C01">
        <w:rPr>
          <w:lang w:eastAsia="fr-CA"/>
        </w:rPr>
        <w:t>ye vyā</w:t>
      </w:r>
      <w:r>
        <w:rPr>
          <w:lang w:eastAsia="fr-CA"/>
        </w:rPr>
        <w:t>ḍ</w:t>
      </w:r>
      <w:r w:rsidRPr="002B1C01">
        <w:rPr>
          <w:lang w:eastAsia="fr-CA"/>
        </w:rPr>
        <w:t>i</w:t>
      </w:r>
      <w:r>
        <w:rPr>
          <w:lang w:eastAsia="fr-CA"/>
        </w:rPr>
        <w:t xml:space="preserve"> </w:t>
      </w:r>
      <w:r w:rsidRPr="002B1C01">
        <w:rPr>
          <w:lang w:eastAsia="fr-CA"/>
        </w:rPr>
        <w:t>gālavayor</w:t>
      </w:r>
      <w:r>
        <w:rPr>
          <w:lang w:eastAsia="fr-CA"/>
        </w:rPr>
        <w:t xml:space="preserve"> </w:t>
      </w:r>
      <w:r w:rsidRPr="002B1C01">
        <w:rPr>
          <w:lang w:eastAsia="fr-CA"/>
        </w:rPr>
        <w:t>matenaike yaṇā vyavadhīya</w:t>
      </w:r>
      <w:r>
        <w:rPr>
          <w:lang w:eastAsia="fr-CA"/>
        </w:rPr>
        <w:t>n</w:t>
      </w:r>
      <w:r w:rsidRPr="002B1C01">
        <w:rPr>
          <w:lang w:eastAsia="fr-CA"/>
        </w:rPr>
        <w:t>t</w:t>
      </w:r>
      <w:r>
        <w:rPr>
          <w:lang w:eastAsia="fr-CA"/>
        </w:rPr>
        <w:t>a</w:t>
      </w:r>
      <w:r w:rsidRPr="002B1C01">
        <w:rPr>
          <w:lang w:eastAsia="fr-CA"/>
        </w:rPr>
        <w:t xml:space="preserve"> iti śabda</w:t>
      </w:r>
      <w:r>
        <w:rPr>
          <w:lang w:eastAsia="fr-CA"/>
        </w:rPr>
        <w:t>-</w:t>
      </w:r>
      <w:r w:rsidRPr="002B1C01">
        <w:rPr>
          <w:lang w:eastAsia="fr-CA"/>
        </w:rPr>
        <w:t>smṛteḥ</w:t>
      </w:r>
      <w:r>
        <w:rPr>
          <w:lang w:eastAsia="fr-CA"/>
        </w:rPr>
        <w:t xml:space="preserve"> |</w:t>
      </w:r>
      <w:r w:rsidRPr="002B1C01">
        <w:rPr>
          <w:lang w:eastAsia="fr-CA"/>
        </w:rPr>
        <w:t xml:space="preserve"> guṇānāṁ tr</w:t>
      </w:r>
      <w:r>
        <w:rPr>
          <w:lang w:eastAsia="fr-CA"/>
        </w:rPr>
        <w:t>ayaṁ yasminn iti bahuv</w:t>
      </w:r>
      <w:r w:rsidRPr="002B1C01">
        <w:rPr>
          <w:lang w:eastAsia="fr-CA"/>
        </w:rPr>
        <w:t>rīhiḥ |</w:t>
      </w:r>
      <w:r>
        <w:rPr>
          <w:lang w:eastAsia="fr-CA"/>
        </w:rPr>
        <w:t>|20||</w:t>
      </w:r>
    </w:p>
    <w:p w:rsidR="009072E6" w:rsidRPr="002B1C01" w:rsidRDefault="009072E6" w:rsidP="009072E6">
      <w:pPr>
        <w:rPr>
          <w:lang w:eastAsia="fr-CA"/>
        </w:rPr>
      </w:pPr>
    </w:p>
    <w:p w:rsidR="009072E6" w:rsidRDefault="009072E6" w:rsidP="009072E6">
      <w:pPr>
        <w:rPr>
          <w:lang w:val="pl-PL" w:eastAsia="fr-CA"/>
        </w:rPr>
      </w:pPr>
      <w:r w:rsidRPr="002B1C01">
        <w:rPr>
          <w:rFonts w:eastAsia="MS Minchofalt"/>
          <w:b/>
          <w:lang w:val="pl-PL"/>
        </w:rPr>
        <w:t>viśvanāthaḥ :</w:t>
      </w:r>
      <w:r>
        <w:rPr>
          <w:rFonts w:eastAsia="MS Minchofalt"/>
          <w:b/>
          <w:lang w:val="pl-PL"/>
        </w:rPr>
        <w:t xml:space="preserve"> </w:t>
      </w:r>
      <w:r>
        <w:rPr>
          <w:rFonts w:eastAsia="MS Minchofalt"/>
          <w:color w:val="000000"/>
          <w:lang w:val="pl-PL"/>
        </w:rPr>
        <w:t>tad evaṁ kāryasya kāraṇa-mātrātmakatām uktvā prakāśyasya prakāśa-mātrātmakatām āha—vijñānaṁ buddhi-tattvam | tisro jāgarādyā avasthā yatra tat triyavastham | vyāḍi gālavayor matena ya-kāra-vyavadhānam | tad-avasthā-kāraṇa-bhūtaṁ yad guṇa-trayaṁ yac kāraṇa-kārya-kartṛ—kāraṇam adhyātmaṁ,</w:t>
      </w:r>
      <w:r>
        <w:rPr>
          <w:lang w:val="pl-PL" w:eastAsia="fr-CA"/>
        </w:rPr>
        <w:t xml:space="preserve"> </w:t>
      </w:r>
      <w:r w:rsidRPr="0062553A">
        <w:rPr>
          <w:lang w:val="pl-PL" w:eastAsia="fr-CA"/>
        </w:rPr>
        <w:t>kārya</w:t>
      </w:r>
      <w:r>
        <w:rPr>
          <w:lang w:val="pl-PL" w:eastAsia="fr-CA"/>
        </w:rPr>
        <w:t>m a</w:t>
      </w:r>
      <w:r w:rsidRPr="0062553A">
        <w:rPr>
          <w:lang w:val="pl-PL" w:eastAsia="fr-CA"/>
        </w:rPr>
        <w:t>dhibhūtaṁ, kartṛ adhidaiva</w:t>
      </w:r>
      <w:r>
        <w:rPr>
          <w:lang w:val="pl-PL" w:eastAsia="fr-CA"/>
        </w:rPr>
        <w:t>m |</w:t>
      </w:r>
      <w:r w:rsidRPr="0062553A">
        <w:rPr>
          <w:lang w:val="pl-PL" w:eastAsia="fr-CA"/>
        </w:rPr>
        <w:t xml:space="preserve"> evaṁ guṇa-traya-kārya-bhūtaṁ tri-vidhaṁ jagat | etad yena turyeṇa sāmānya-jñana-mātreṇa samanvayena bhavati, yenānugataṁ prakāśata ity arthaḥ | </w:t>
      </w:r>
      <w:r w:rsidRPr="0062553A">
        <w:rPr>
          <w:color w:val="0000FF"/>
          <w:lang w:val="pl-PL" w:eastAsia="fr-CA"/>
        </w:rPr>
        <w:t>ta</w:t>
      </w:r>
      <w:r>
        <w:rPr>
          <w:color w:val="0000FF"/>
          <w:lang w:val="pl-PL" w:eastAsia="fr-CA"/>
        </w:rPr>
        <w:t>m e</w:t>
      </w:r>
      <w:r w:rsidRPr="0062553A">
        <w:rPr>
          <w:color w:val="0000FF"/>
          <w:lang w:val="pl-PL" w:eastAsia="fr-CA"/>
        </w:rPr>
        <w:t>va bhānta</w:t>
      </w:r>
      <w:r>
        <w:rPr>
          <w:color w:val="0000FF"/>
          <w:lang w:val="pl-PL" w:eastAsia="fr-CA"/>
        </w:rPr>
        <w:t>m a</w:t>
      </w:r>
      <w:r w:rsidRPr="0062553A">
        <w:rPr>
          <w:color w:val="0000FF"/>
          <w:lang w:val="pl-PL" w:eastAsia="fr-CA"/>
        </w:rPr>
        <w:t>nu bhāti sarvaṁ tasya bhāsā sarva</w:t>
      </w:r>
      <w:r>
        <w:rPr>
          <w:color w:val="0000FF"/>
          <w:lang w:val="pl-PL" w:eastAsia="fr-CA"/>
        </w:rPr>
        <w:t>m i</w:t>
      </w:r>
      <w:r w:rsidRPr="0062553A">
        <w:rPr>
          <w:color w:val="0000FF"/>
          <w:lang w:val="pl-PL" w:eastAsia="fr-CA"/>
        </w:rPr>
        <w:t>daṁ vibhāti</w:t>
      </w:r>
      <w:r w:rsidRPr="0062553A">
        <w:rPr>
          <w:lang w:val="pl-PL" w:eastAsia="fr-CA"/>
        </w:rPr>
        <w:t xml:space="preserve"> </w:t>
      </w:r>
      <w:r w:rsidRPr="0062553A">
        <w:rPr>
          <w:rFonts w:eastAsia="MS Minchofalt"/>
          <w:lang w:val="pl-PL"/>
        </w:rPr>
        <w:t xml:space="preserve">[ka.u. 2.2.15] </w:t>
      </w:r>
      <w:r w:rsidRPr="0062553A">
        <w:rPr>
          <w:lang w:val="pl-PL" w:eastAsia="fr-CA"/>
        </w:rPr>
        <w:t xml:space="preserve">iti | tathā, </w:t>
      </w:r>
      <w:r w:rsidRPr="0062553A">
        <w:rPr>
          <w:color w:val="0000FF"/>
          <w:lang w:val="pl-PL" w:eastAsia="fr-CA"/>
        </w:rPr>
        <w:t>cakṣuṣaś cakṣur uta śrotrasya śrotraṁ manaso ye mano viduḥ</w:t>
      </w:r>
      <w:r w:rsidRPr="0062553A">
        <w:rPr>
          <w:lang w:val="pl-PL" w:eastAsia="fr-CA"/>
        </w:rPr>
        <w:t xml:space="preserve"> </w:t>
      </w:r>
      <w:r w:rsidRPr="0062553A">
        <w:rPr>
          <w:rFonts w:eastAsia="MS Minchofalt"/>
          <w:sz w:val="22"/>
          <w:lang w:val="pl-PL"/>
        </w:rPr>
        <w:t xml:space="preserve">[tai.u. 2.7] </w:t>
      </w:r>
      <w:r w:rsidRPr="0062553A">
        <w:rPr>
          <w:lang w:val="pl-PL" w:eastAsia="fr-CA"/>
        </w:rPr>
        <w:t>it</w:t>
      </w:r>
      <w:r>
        <w:rPr>
          <w:lang w:val="pl-PL" w:eastAsia="fr-CA"/>
        </w:rPr>
        <w:t xml:space="preserve">i </w:t>
      </w:r>
      <w:r w:rsidRPr="0062553A">
        <w:rPr>
          <w:lang w:val="pl-PL" w:eastAsia="fr-CA"/>
        </w:rPr>
        <w:t>śrute</w:t>
      </w:r>
      <w:r>
        <w:rPr>
          <w:lang w:val="pl-PL" w:eastAsia="fr-CA"/>
        </w:rPr>
        <w:t xml:space="preserve">ḥ </w:t>
      </w:r>
      <w:r w:rsidRPr="0062553A">
        <w:rPr>
          <w:lang w:val="pl-PL" w:eastAsia="fr-CA"/>
        </w:rPr>
        <w:t>| nanu viśeṣa-vijñāna-vyatirekeṇa na turya</w:t>
      </w:r>
      <w:r>
        <w:rPr>
          <w:lang w:val="pl-PL" w:eastAsia="fr-CA"/>
        </w:rPr>
        <w:t>m u</w:t>
      </w:r>
      <w:r w:rsidRPr="0062553A">
        <w:rPr>
          <w:lang w:val="pl-PL" w:eastAsia="fr-CA"/>
        </w:rPr>
        <w:t xml:space="preserve">palabhāmahe </w:t>
      </w:r>
      <w:r>
        <w:rPr>
          <w:lang w:val="pl-PL" w:eastAsia="fr-CA"/>
        </w:rPr>
        <w:t xml:space="preserve">? </w:t>
      </w:r>
      <w:r w:rsidRPr="0062553A">
        <w:rPr>
          <w:lang w:val="pl-PL" w:eastAsia="fr-CA"/>
        </w:rPr>
        <w:t>tatrāha—vyatirekata</w:t>
      </w:r>
      <w:r>
        <w:rPr>
          <w:lang w:val="pl-PL" w:eastAsia="fr-CA"/>
        </w:rPr>
        <w:t xml:space="preserve">ḥ </w:t>
      </w:r>
      <w:r w:rsidRPr="0062553A">
        <w:rPr>
          <w:lang w:val="pl-PL" w:eastAsia="fr-CA"/>
        </w:rPr>
        <w:t>samādhy-ādau yad asti, tad eva satya</w:t>
      </w:r>
      <w:r>
        <w:rPr>
          <w:lang w:val="pl-PL" w:eastAsia="fr-CA"/>
        </w:rPr>
        <w:t>m |</w:t>
      </w:r>
      <w:r w:rsidRPr="0062553A">
        <w:rPr>
          <w:lang w:val="pl-PL" w:eastAsia="fr-CA"/>
        </w:rPr>
        <w:t>|20||</w:t>
      </w:r>
    </w:p>
    <w:p w:rsidR="009072E6" w:rsidRPr="0062553A"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11.28.21 ||</w:t>
      </w:r>
    </w:p>
    <w:p w:rsidR="009072E6" w:rsidRPr="002B1C01" w:rsidRDefault="009072E6" w:rsidP="009072E6">
      <w:pPr>
        <w:jc w:val="center"/>
        <w:rPr>
          <w:rFonts w:eastAsia="MS Minchofalt"/>
          <w:b/>
          <w:bCs/>
          <w:lang w:val="pl-PL"/>
        </w:rPr>
      </w:pPr>
    </w:p>
    <w:p w:rsidR="009072E6" w:rsidRPr="002B1C01" w:rsidRDefault="009072E6" w:rsidP="009072E6">
      <w:pPr>
        <w:jc w:val="center"/>
        <w:rPr>
          <w:rFonts w:eastAsia="MS Minchofalt"/>
          <w:b/>
          <w:bCs/>
          <w:sz w:val="28"/>
          <w:lang w:val="pl-PL"/>
        </w:rPr>
      </w:pPr>
      <w:r w:rsidRPr="002B1C01">
        <w:rPr>
          <w:rFonts w:eastAsia="MS Minchofalt"/>
          <w:b/>
          <w:bCs/>
          <w:sz w:val="28"/>
          <w:lang w:val="pl-PL"/>
        </w:rPr>
        <w:t>na yat purastād uta yan na paścān</w:t>
      </w:r>
    </w:p>
    <w:p w:rsidR="009072E6" w:rsidRPr="002B1C01" w:rsidRDefault="009072E6" w:rsidP="009072E6">
      <w:pPr>
        <w:jc w:val="center"/>
        <w:rPr>
          <w:rFonts w:eastAsia="MS Minchofalt"/>
          <w:b/>
          <w:bCs/>
          <w:sz w:val="28"/>
          <w:lang w:val="pl-PL"/>
        </w:rPr>
      </w:pPr>
      <w:r w:rsidRPr="002B1C01">
        <w:rPr>
          <w:rFonts w:eastAsia="MS Minchofalt"/>
          <w:b/>
          <w:bCs/>
          <w:sz w:val="28"/>
          <w:lang w:val="pl-PL"/>
        </w:rPr>
        <w:t>madhye ca tan na vyapadeśa-mātra</w:t>
      </w:r>
      <w:r>
        <w:rPr>
          <w:rFonts w:eastAsia="MS Minchofalt"/>
          <w:b/>
          <w:bCs/>
          <w:sz w:val="28"/>
          <w:lang w:val="pl-PL"/>
        </w:rPr>
        <w:t>m |</w:t>
      </w:r>
    </w:p>
    <w:p w:rsidR="009072E6" w:rsidRPr="002B1C01" w:rsidRDefault="009072E6" w:rsidP="009072E6">
      <w:pPr>
        <w:jc w:val="center"/>
        <w:rPr>
          <w:rFonts w:eastAsia="MS Minchofalt"/>
          <w:b/>
          <w:bCs/>
          <w:sz w:val="28"/>
          <w:lang w:val="pl-PL"/>
        </w:rPr>
      </w:pPr>
      <w:r w:rsidRPr="002B1C01">
        <w:rPr>
          <w:rFonts w:eastAsia="MS Minchofalt"/>
          <w:b/>
          <w:bCs/>
          <w:sz w:val="28"/>
          <w:lang w:val="pl-PL"/>
        </w:rPr>
        <w:t>bhūtaṁ prasiddhaṁ ca pareṇa yad yat</w:t>
      </w:r>
    </w:p>
    <w:p w:rsidR="009072E6" w:rsidRPr="002B1C01" w:rsidRDefault="009072E6" w:rsidP="009072E6">
      <w:pPr>
        <w:jc w:val="center"/>
        <w:rPr>
          <w:rFonts w:eastAsia="MS Minchofalt"/>
          <w:b/>
          <w:bCs/>
          <w:sz w:val="28"/>
          <w:lang w:val="pl-PL"/>
        </w:rPr>
      </w:pPr>
      <w:r w:rsidRPr="002B1C01">
        <w:rPr>
          <w:rFonts w:eastAsia="MS Minchofalt"/>
          <w:b/>
          <w:bCs/>
          <w:sz w:val="28"/>
          <w:lang w:val="pl-PL"/>
        </w:rPr>
        <w:t>tad eva tat syād iti me manīṣā ||</w:t>
      </w:r>
    </w:p>
    <w:p w:rsidR="009072E6" w:rsidRPr="002B1C01" w:rsidRDefault="009072E6" w:rsidP="009072E6">
      <w:pPr>
        <w:rPr>
          <w:rFonts w:eastAsia="MS Minchofalt"/>
          <w:lang w:val="pl-PL"/>
        </w:rPr>
      </w:pPr>
    </w:p>
    <w:p w:rsidR="009072E6" w:rsidRDefault="009072E6" w:rsidP="009072E6">
      <w:pPr>
        <w:rPr>
          <w:rFonts w:eastAsia="MS Minchofalt"/>
          <w:color w:val="000000"/>
          <w:lang w:val="pl-PL"/>
        </w:rPr>
      </w:pPr>
      <w:r w:rsidRPr="00807018">
        <w:rPr>
          <w:rFonts w:eastAsia="MS Minchofalt"/>
          <w:b/>
          <w:lang w:val="pl-PL"/>
        </w:rPr>
        <w:t>madhvaḥ :</w:t>
      </w:r>
      <w:r>
        <w:rPr>
          <w:rFonts w:eastAsia="MS Minchofalt"/>
          <w:color w:val="000000"/>
          <w:lang w:val="pl-PL"/>
        </w:rPr>
        <w:t xml:space="preserve"> tad eva kevalaṁ satyam iti sarvatra sambadhyate | </w:t>
      </w:r>
    </w:p>
    <w:p w:rsidR="009072E6" w:rsidRDefault="009072E6" w:rsidP="009072E6">
      <w:pPr>
        <w:rPr>
          <w:rFonts w:eastAsia="MS Minchofalt"/>
          <w:color w:val="000000"/>
          <w:lang w:val="pl-PL"/>
        </w:rPr>
      </w:pPr>
    </w:p>
    <w:p w:rsidR="009072E6" w:rsidRPr="007C2FE4" w:rsidRDefault="009072E6" w:rsidP="009072E6">
      <w:pPr>
        <w:pStyle w:val="Cita"/>
        <w:rPr>
          <w:rFonts w:eastAsia="MS Minchofalt"/>
          <w:color w:val="0000FF"/>
          <w:lang w:val="pl-PL"/>
        </w:rPr>
      </w:pPr>
      <w:r w:rsidRPr="007C2FE4">
        <w:rPr>
          <w:rFonts w:eastAsia="MS Minchofalt"/>
          <w:color w:val="0000FF"/>
          <w:lang w:val="pl-PL"/>
        </w:rPr>
        <w:t>svātantrya</w:t>
      </w:r>
      <w:r>
        <w:rPr>
          <w:rFonts w:eastAsia="MS Minchofalt"/>
          <w:color w:val="0000FF"/>
          <w:lang w:val="pl-PL"/>
        </w:rPr>
        <w:t>m e</w:t>
      </w:r>
      <w:r w:rsidRPr="007C2FE4">
        <w:rPr>
          <w:rFonts w:eastAsia="MS Minchofalt"/>
          <w:color w:val="0000FF"/>
          <w:lang w:val="pl-PL"/>
        </w:rPr>
        <w:t>va satyatvaṁ viṣṇor anyasya satyatā |</w:t>
      </w:r>
    </w:p>
    <w:p w:rsidR="009072E6" w:rsidRPr="007C2FE4" w:rsidRDefault="009072E6" w:rsidP="009072E6">
      <w:pPr>
        <w:pStyle w:val="Cita"/>
        <w:rPr>
          <w:rFonts w:eastAsia="MS Minchofalt"/>
          <w:color w:val="000000"/>
          <w:lang w:val="pl-PL"/>
        </w:rPr>
      </w:pPr>
      <w:r w:rsidRPr="007C2FE4">
        <w:rPr>
          <w:rFonts w:eastAsia="MS Minchofalt"/>
          <w:color w:val="0000FF"/>
          <w:lang w:val="pl-PL"/>
        </w:rPr>
        <w:t>pravāhataḥ sadāstitvaṁ puṁ-prakṛtyoḥ sadāstitā ||</w:t>
      </w:r>
      <w:r w:rsidRPr="007C2FE4">
        <w:rPr>
          <w:rFonts w:eastAsia="MS Minchofalt"/>
          <w:lang w:val="pl-PL"/>
        </w:rPr>
        <w:t xml:space="preserve"> </w:t>
      </w:r>
      <w:r w:rsidRPr="007C2FE4">
        <w:rPr>
          <w:rFonts w:eastAsia="MS Minchofalt"/>
          <w:color w:val="000000"/>
          <w:lang w:val="pl-PL"/>
        </w:rPr>
        <w:t>iti vastu-tattve |</w:t>
      </w:r>
    </w:p>
    <w:p w:rsidR="009072E6" w:rsidRPr="007C2FE4" w:rsidRDefault="009072E6" w:rsidP="009072E6">
      <w:pPr>
        <w:pStyle w:val="Cita"/>
        <w:rPr>
          <w:rFonts w:eastAsia="MS Minchofalt"/>
          <w:lang w:val="pl-PL"/>
        </w:rPr>
      </w:pPr>
    </w:p>
    <w:p w:rsidR="009072E6" w:rsidRPr="007C2FE4" w:rsidRDefault="009072E6" w:rsidP="009072E6">
      <w:pPr>
        <w:rPr>
          <w:rFonts w:eastAsia="MS Minchofalt"/>
          <w:lang w:val="pl-PL"/>
        </w:rPr>
      </w:pPr>
      <w:r w:rsidRPr="007C2FE4">
        <w:rPr>
          <w:rFonts w:eastAsia="MS Minchofalt"/>
          <w:lang w:val="pl-PL"/>
        </w:rPr>
        <w:t>madhye ca tat kevalaṁ neti sambadhyate |</w:t>
      </w:r>
    </w:p>
    <w:p w:rsidR="009072E6" w:rsidRPr="007C2FE4" w:rsidRDefault="009072E6" w:rsidP="009072E6">
      <w:pPr>
        <w:rPr>
          <w:rFonts w:eastAsia="MS Minchofalt"/>
          <w:lang w:val="pl-PL"/>
        </w:rPr>
      </w:pPr>
    </w:p>
    <w:p w:rsidR="009072E6" w:rsidRPr="007C2FE4" w:rsidRDefault="009072E6" w:rsidP="009072E6">
      <w:pPr>
        <w:pStyle w:val="Cita"/>
        <w:rPr>
          <w:rFonts w:eastAsia="MS Minchofalt"/>
          <w:color w:val="0000FF"/>
          <w:lang w:val="pl-PL"/>
        </w:rPr>
      </w:pPr>
      <w:r w:rsidRPr="007C2FE4">
        <w:rPr>
          <w:rFonts w:eastAsia="MS Minchofalt"/>
          <w:color w:val="0000FF"/>
          <w:lang w:val="pl-PL"/>
        </w:rPr>
        <w:t>tat svātantryeṇa naivāsti yad utpatti-vināśavat |</w:t>
      </w:r>
    </w:p>
    <w:p w:rsidR="009072E6" w:rsidRPr="007C2FE4" w:rsidRDefault="009072E6" w:rsidP="009072E6">
      <w:pPr>
        <w:pStyle w:val="Cita"/>
        <w:rPr>
          <w:rFonts w:eastAsia="MS Minchofalt"/>
          <w:lang w:val="pl-PL"/>
        </w:rPr>
      </w:pPr>
      <w:r w:rsidRPr="007C2FE4">
        <w:rPr>
          <w:rFonts w:eastAsia="MS Minchofalt"/>
          <w:color w:val="0000FF"/>
          <w:lang w:val="pl-PL"/>
        </w:rPr>
        <w:t>svātantryeṇāstitā tasya yat sattā-jñānadaṁ sadā ||</w:t>
      </w:r>
      <w:r w:rsidRPr="007C2FE4">
        <w:rPr>
          <w:rFonts w:eastAsia="MS Minchofalt"/>
          <w:lang w:val="pl-PL"/>
        </w:rPr>
        <w:t xml:space="preserve"> </w:t>
      </w:r>
      <w:r w:rsidRPr="007C2FE4">
        <w:rPr>
          <w:rFonts w:eastAsia="MS Minchofalt"/>
          <w:color w:val="000000"/>
          <w:lang w:val="pl-PL"/>
        </w:rPr>
        <w:t>iti vaibhave |</w:t>
      </w:r>
    </w:p>
    <w:p w:rsidR="009072E6" w:rsidRPr="007C2FE4" w:rsidRDefault="009072E6" w:rsidP="009072E6">
      <w:pPr>
        <w:pStyle w:val="Cita"/>
        <w:rPr>
          <w:rFonts w:eastAsia="MS Minchofalt"/>
          <w:lang w:val="pl-PL"/>
        </w:rPr>
      </w:pPr>
    </w:p>
    <w:p w:rsidR="009072E6" w:rsidRPr="007C2FE4" w:rsidRDefault="009072E6" w:rsidP="009072E6">
      <w:pPr>
        <w:pStyle w:val="Cita"/>
        <w:rPr>
          <w:rFonts w:eastAsia="MS Minchofalt"/>
          <w:color w:val="0000FF"/>
          <w:lang w:val="pl-PL"/>
        </w:rPr>
      </w:pPr>
      <w:r w:rsidRPr="007C2FE4">
        <w:rPr>
          <w:rFonts w:eastAsia="MS Minchofalt"/>
          <w:color w:val="0000FF"/>
          <w:lang w:val="pl-PL"/>
        </w:rPr>
        <w:t>jagato nāsthitā saiva yā parādhīnatā sadā |</w:t>
      </w:r>
    </w:p>
    <w:p w:rsidR="009072E6" w:rsidRPr="007C2FE4" w:rsidRDefault="009072E6" w:rsidP="009072E6">
      <w:pPr>
        <w:pStyle w:val="Cita"/>
        <w:rPr>
          <w:rFonts w:eastAsia="MS Minchofalt"/>
          <w:lang w:val="pl-PL"/>
        </w:rPr>
      </w:pPr>
      <w:r w:rsidRPr="007C2FE4">
        <w:rPr>
          <w:rFonts w:eastAsia="MS Minchofalt"/>
          <w:color w:val="0000FF"/>
          <w:lang w:val="pl-PL"/>
        </w:rPr>
        <w:t xml:space="preserve">abhāvas tu kutas tasya yad vibhātīha sarvadā || </w:t>
      </w:r>
      <w:r w:rsidRPr="007C2FE4">
        <w:rPr>
          <w:rFonts w:eastAsia="MS Minchofalt"/>
          <w:color w:val="000000"/>
          <w:lang w:val="pl-PL"/>
        </w:rPr>
        <w:t>iti prākāśye ||21||</w:t>
      </w:r>
    </w:p>
    <w:p w:rsidR="009072E6" w:rsidRPr="00807018"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evaṁ kāla-traye’py avyabhicāriṇaḥ satyatva</w:t>
      </w:r>
      <w:r>
        <w:rPr>
          <w:lang w:val="pl-PL" w:eastAsia="fr-CA"/>
        </w:rPr>
        <w:t>m u</w:t>
      </w:r>
      <w:r w:rsidRPr="002B1C01">
        <w:rPr>
          <w:lang w:val="pl-PL" w:eastAsia="fr-CA"/>
        </w:rPr>
        <w:t>kta</w:t>
      </w:r>
      <w:r>
        <w:rPr>
          <w:lang w:val="pl-PL" w:eastAsia="fr-CA"/>
        </w:rPr>
        <w:t>m |</w:t>
      </w:r>
      <w:r w:rsidRPr="002B1C01">
        <w:rPr>
          <w:lang w:val="pl-PL" w:eastAsia="fr-CA"/>
        </w:rPr>
        <w:t xml:space="preserve"> vyabhicāriṇas tv asatyatā</w:t>
      </w:r>
      <w:r>
        <w:rPr>
          <w:lang w:val="pl-PL" w:eastAsia="fr-CA"/>
        </w:rPr>
        <w:t>m ā</w:t>
      </w:r>
      <w:r w:rsidRPr="002B1C01">
        <w:rPr>
          <w:lang w:val="pl-PL" w:eastAsia="fr-CA"/>
        </w:rPr>
        <w:t>ha—na yad iti | madhye ca tat pṛthak nāsti</w:t>
      </w:r>
      <w:r>
        <w:rPr>
          <w:lang w:val="pl-PL" w:eastAsia="fr-CA"/>
        </w:rPr>
        <w:t>,</w:t>
      </w:r>
      <w:r w:rsidRPr="002B1C01">
        <w:rPr>
          <w:lang w:val="pl-PL" w:eastAsia="fr-CA"/>
        </w:rPr>
        <w:t xml:space="preserve"> kintu vyapadeśa-mātra</w:t>
      </w:r>
      <w:r>
        <w:rPr>
          <w:lang w:val="pl-PL" w:eastAsia="fr-CA"/>
        </w:rPr>
        <w:t>m |</w:t>
      </w:r>
      <w:r w:rsidRPr="002B1C01">
        <w:rPr>
          <w:lang w:val="pl-PL" w:eastAsia="fr-CA"/>
        </w:rPr>
        <w:t xml:space="preserve"> kutaḥ </w:t>
      </w:r>
      <w:r>
        <w:rPr>
          <w:lang w:val="pl-PL" w:eastAsia="fr-CA"/>
        </w:rPr>
        <w:t>?</w:t>
      </w:r>
      <w:r w:rsidRPr="002B1C01">
        <w:rPr>
          <w:lang w:val="pl-PL" w:eastAsia="fr-CA"/>
        </w:rPr>
        <w:t xml:space="preserve"> yato yad yat pareṇānyena bhūtaṁ jātaṁ prasiddhaṁ prakāśitaṁ ca</w:t>
      </w:r>
      <w:r>
        <w:rPr>
          <w:lang w:val="pl-PL" w:eastAsia="fr-CA"/>
        </w:rPr>
        <w:t>,</w:t>
      </w:r>
      <w:r w:rsidRPr="002B1C01">
        <w:rPr>
          <w:lang w:val="pl-PL" w:eastAsia="fr-CA"/>
        </w:rPr>
        <w:t xml:space="preserve"> tat tad eva kāraṇa-prakāśakatavan-mātraṁ syā</w:t>
      </w:r>
      <w:r>
        <w:rPr>
          <w:lang w:val="pl-PL" w:eastAsia="fr-CA"/>
        </w:rPr>
        <w:t>t,</w:t>
      </w:r>
      <w:r w:rsidRPr="002B1C01">
        <w:rPr>
          <w:lang w:val="pl-PL" w:eastAsia="fr-CA"/>
        </w:rPr>
        <w:t xml:space="preserve"> na pṛthag iti me manīṣā buddhiḥ | </w:t>
      </w:r>
      <w:r w:rsidRPr="004E1EA2">
        <w:rPr>
          <w:color w:val="0000FF"/>
          <w:lang w:val="pl-PL" w:eastAsia="fr-CA"/>
        </w:rPr>
        <w:t>vācārambhaṇaṁ vikāro nāmadheyaṁ mṛttikety eva satya</w:t>
      </w:r>
      <w:r>
        <w:rPr>
          <w:color w:val="0000FF"/>
          <w:lang w:val="pl-PL" w:eastAsia="fr-CA"/>
        </w:rPr>
        <w:t xml:space="preserve">ṁ </w:t>
      </w:r>
      <w:r w:rsidRPr="004E1EA2">
        <w:rPr>
          <w:lang w:val="pl-PL"/>
        </w:rPr>
        <w:t>[</w:t>
      </w:r>
      <w:r>
        <w:rPr>
          <w:lang w:val="pl-PL"/>
        </w:rPr>
        <w:t>c</w:t>
      </w:r>
      <w:r w:rsidRPr="004E1EA2">
        <w:rPr>
          <w:lang w:val="pl-PL"/>
        </w:rPr>
        <w:t>hā</w:t>
      </w:r>
      <w:r>
        <w:rPr>
          <w:lang w:val="pl-PL"/>
        </w:rPr>
        <w:t>.u.</w:t>
      </w:r>
      <w:r w:rsidRPr="004E1EA2">
        <w:rPr>
          <w:lang w:val="pl-PL"/>
        </w:rPr>
        <w:t xml:space="preserve"> 6.1.4]</w:t>
      </w:r>
      <w:r w:rsidRPr="002B1C01">
        <w:rPr>
          <w:lang w:val="pl-PL" w:eastAsia="fr-CA"/>
        </w:rPr>
        <w:t xml:space="preserve">, </w:t>
      </w:r>
      <w:r w:rsidRPr="004E1EA2">
        <w:rPr>
          <w:color w:val="0000FF"/>
          <w:lang w:val="pl-PL" w:eastAsia="fr-CA"/>
        </w:rPr>
        <w:t>sarvaṁ khalv idaṁ brahma</w:t>
      </w:r>
      <w:r>
        <w:rPr>
          <w:lang w:val="pl-PL" w:eastAsia="fr-CA"/>
        </w:rPr>
        <w:t xml:space="preserve"> </w:t>
      </w:r>
      <w:r w:rsidRPr="004E1EA2">
        <w:rPr>
          <w:sz w:val="22"/>
          <w:lang w:val="pl-PL"/>
        </w:rPr>
        <w:t>[</w:t>
      </w:r>
      <w:r>
        <w:rPr>
          <w:sz w:val="22"/>
          <w:lang w:val="pl-PL"/>
        </w:rPr>
        <w:t>c</w:t>
      </w:r>
      <w:r w:rsidRPr="004E1EA2">
        <w:rPr>
          <w:sz w:val="22"/>
          <w:lang w:val="pl-PL"/>
        </w:rPr>
        <w:t>hā</w:t>
      </w:r>
      <w:r>
        <w:rPr>
          <w:sz w:val="22"/>
          <w:lang w:val="pl-PL"/>
        </w:rPr>
        <w:t>.u.</w:t>
      </w:r>
      <w:r w:rsidRPr="004E1EA2">
        <w:rPr>
          <w:sz w:val="22"/>
          <w:lang w:val="pl-PL"/>
        </w:rPr>
        <w:t xml:space="preserve"> 3.14.1] </w:t>
      </w:r>
      <w:r w:rsidRPr="002B1C01">
        <w:rPr>
          <w:lang w:val="pl-PL" w:eastAsia="fr-CA"/>
        </w:rPr>
        <w:t>ity-ādi-śruteḥ | kāraṇa-prakāśaka-vyatirekeṇa kāryasya prakāśyasya cānupalambhād iti bhāvaḥ |</w:t>
      </w:r>
      <w:r>
        <w:rPr>
          <w:lang w:val="pl-PL" w:eastAsia="fr-CA"/>
        </w:rPr>
        <w:t>|21||</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guṇa</w:t>
      </w:r>
      <w:r>
        <w:rPr>
          <w:lang w:val="pl-PL" w:eastAsia="fr-CA"/>
        </w:rPr>
        <w:t>-</w:t>
      </w:r>
      <w:r w:rsidRPr="002B1C01">
        <w:rPr>
          <w:lang w:val="pl-PL" w:eastAsia="fr-CA"/>
        </w:rPr>
        <w:t>trayopādhika</w:t>
      </w:r>
      <w:r>
        <w:rPr>
          <w:lang w:val="pl-PL" w:eastAsia="fr-CA"/>
        </w:rPr>
        <w:t>m i</w:t>
      </w:r>
      <w:r w:rsidRPr="002B1C01">
        <w:rPr>
          <w:lang w:val="pl-PL" w:eastAsia="fr-CA"/>
        </w:rPr>
        <w:t>ty</w:t>
      </w:r>
      <w:r>
        <w:rPr>
          <w:lang w:val="pl-PL" w:eastAsia="fr-CA"/>
        </w:rPr>
        <w:t xml:space="preserve"> </w:t>
      </w:r>
      <w:r w:rsidRPr="002B1C01">
        <w:rPr>
          <w:lang w:val="pl-PL" w:eastAsia="fr-CA"/>
        </w:rPr>
        <w:t>eva vivṛṇoti</w:t>
      </w:r>
      <w:r>
        <w:rPr>
          <w:lang w:val="pl-PL" w:eastAsia="fr-CA"/>
        </w:rPr>
        <w:t>—</w:t>
      </w:r>
      <w:r w:rsidRPr="002B1C01">
        <w:rPr>
          <w:lang w:val="pl-PL" w:eastAsia="fr-CA"/>
        </w:rPr>
        <w:t>na yad iti |</w:t>
      </w:r>
      <w:r>
        <w:rPr>
          <w:lang w:val="pl-PL" w:eastAsia="fr-CA"/>
        </w:rPr>
        <w:t>|21||</w:t>
      </w:r>
    </w:p>
    <w:p w:rsidR="009072E6" w:rsidRPr="002B1C01" w:rsidRDefault="009072E6" w:rsidP="009072E6">
      <w:pPr>
        <w:rPr>
          <w:lang w:val="pl-PL" w:eastAsia="fr-CA"/>
        </w:rPr>
      </w:pPr>
    </w:p>
    <w:p w:rsidR="009072E6" w:rsidRPr="002B1C01" w:rsidRDefault="009072E6" w:rsidP="009072E6">
      <w:pPr>
        <w:rPr>
          <w:rFonts w:eastAsia="MS Minchofalt"/>
          <w:b/>
          <w:lang w:val="pl-PL"/>
        </w:rPr>
      </w:pPr>
      <w:r w:rsidRPr="002B1C01">
        <w:rPr>
          <w:rFonts w:eastAsia="MS Minchofalt"/>
          <w:b/>
          <w:lang w:val="pl-PL"/>
        </w:rPr>
        <w:t>viśvanāthaḥ :</w:t>
      </w:r>
      <w:r>
        <w:rPr>
          <w:rFonts w:eastAsia="MS Minchofalt"/>
          <w:b/>
          <w:lang w:val="pl-PL"/>
        </w:rPr>
        <w:t xml:space="preserve"> </w:t>
      </w:r>
      <w:r w:rsidRPr="002B1C01">
        <w:rPr>
          <w:lang w:val="pl-PL" w:eastAsia="fr-CA"/>
        </w:rPr>
        <w:t>evaṁ kāla-traye’py avyabhicāriṇaḥ satyatva</w:t>
      </w:r>
      <w:r>
        <w:rPr>
          <w:lang w:val="pl-PL" w:eastAsia="fr-CA"/>
        </w:rPr>
        <w:t>m u</w:t>
      </w:r>
      <w:r w:rsidRPr="002B1C01">
        <w:rPr>
          <w:lang w:val="pl-PL" w:eastAsia="fr-CA"/>
        </w:rPr>
        <w:t>kta</w:t>
      </w:r>
      <w:r>
        <w:rPr>
          <w:lang w:val="pl-PL" w:eastAsia="fr-CA"/>
        </w:rPr>
        <w:t>m |</w:t>
      </w:r>
      <w:r w:rsidRPr="002B1C01">
        <w:rPr>
          <w:lang w:val="pl-PL" w:eastAsia="fr-CA"/>
        </w:rPr>
        <w:t xml:space="preserve"> vyabhicāriṇas tv asatyatā</w:t>
      </w:r>
      <w:r>
        <w:rPr>
          <w:lang w:val="pl-PL" w:eastAsia="fr-CA"/>
        </w:rPr>
        <w:t>m ā</w:t>
      </w:r>
      <w:r w:rsidRPr="002B1C01">
        <w:rPr>
          <w:lang w:val="pl-PL" w:eastAsia="fr-CA"/>
        </w:rPr>
        <w:t>ha—na yad iti | madhye ca tat pṛthak nāsti</w:t>
      </w:r>
      <w:r>
        <w:rPr>
          <w:lang w:val="pl-PL" w:eastAsia="fr-CA"/>
        </w:rPr>
        <w:t>,</w:t>
      </w:r>
      <w:r w:rsidRPr="002B1C01">
        <w:rPr>
          <w:lang w:val="pl-PL" w:eastAsia="fr-CA"/>
        </w:rPr>
        <w:t xml:space="preserve"> kintu vyapadeśa-mātra</w:t>
      </w:r>
      <w:r>
        <w:rPr>
          <w:lang w:val="pl-PL" w:eastAsia="fr-CA"/>
        </w:rPr>
        <w:t>ṁ nāma-mātram |</w:t>
      </w:r>
      <w:r w:rsidRPr="002B1C01">
        <w:rPr>
          <w:lang w:val="pl-PL" w:eastAsia="fr-CA"/>
        </w:rPr>
        <w:t xml:space="preserve"> kutaḥ </w:t>
      </w:r>
      <w:r>
        <w:rPr>
          <w:lang w:val="pl-PL" w:eastAsia="fr-CA"/>
        </w:rPr>
        <w:t>?</w:t>
      </w:r>
      <w:r w:rsidRPr="002B1C01">
        <w:rPr>
          <w:lang w:val="pl-PL" w:eastAsia="fr-CA"/>
        </w:rPr>
        <w:t xml:space="preserve"> yato yad yat pareṇānyena bhūtaṁ jātaṁ prasiddhaṁ prakāśitaṁ ca</w:t>
      </w:r>
      <w:r>
        <w:rPr>
          <w:lang w:val="pl-PL" w:eastAsia="fr-CA"/>
        </w:rPr>
        <w:t xml:space="preserve">, tat tad eva kāraṇaṁ </w:t>
      </w:r>
      <w:r w:rsidRPr="002B1C01">
        <w:rPr>
          <w:lang w:val="pl-PL" w:eastAsia="fr-CA"/>
        </w:rPr>
        <w:t>prakāśaka</w:t>
      </w:r>
      <w:r>
        <w:rPr>
          <w:lang w:val="pl-PL" w:eastAsia="fr-CA"/>
        </w:rPr>
        <w:t xml:space="preserve">ṁ </w:t>
      </w:r>
      <w:r w:rsidRPr="002B1C01">
        <w:rPr>
          <w:lang w:val="pl-PL" w:eastAsia="fr-CA"/>
        </w:rPr>
        <w:t>tavan-mātraṁ syā</w:t>
      </w:r>
      <w:r>
        <w:rPr>
          <w:lang w:val="pl-PL" w:eastAsia="fr-CA"/>
        </w:rPr>
        <w:t>t,</w:t>
      </w:r>
      <w:r w:rsidRPr="002B1C01">
        <w:rPr>
          <w:lang w:val="pl-PL" w:eastAsia="fr-CA"/>
        </w:rPr>
        <w:t xml:space="preserve"> na </w:t>
      </w:r>
      <w:r>
        <w:rPr>
          <w:lang w:val="pl-PL" w:eastAsia="fr-CA"/>
        </w:rPr>
        <w:t xml:space="preserve">tataḥ </w:t>
      </w:r>
      <w:r w:rsidRPr="002B1C01">
        <w:rPr>
          <w:lang w:val="pl-PL" w:eastAsia="fr-CA"/>
        </w:rPr>
        <w:t>pṛthag iti me manīṣā buddhiḥ |</w:t>
      </w:r>
      <w:r>
        <w:rPr>
          <w:lang w:val="pl-PL" w:eastAsia="fr-CA"/>
        </w:rPr>
        <w:t>|21||</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11.28.22 ||</w:t>
      </w:r>
    </w:p>
    <w:p w:rsidR="009072E6" w:rsidRPr="002B1C01" w:rsidRDefault="009072E6" w:rsidP="009072E6">
      <w:pPr>
        <w:jc w:val="center"/>
        <w:rPr>
          <w:rFonts w:eastAsia="MS Minchofalt"/>
          <w:b/>
          <w:sz w:val="28"/>
          <w:lang w:val="pl-PL"/>
        </w:rPr>
      </w:pPr>
    </w:p>
    <w:p w:rsidR="009072E6" w:rsidRPr="002B1C01" w:rsidRDefault="009072E6" w:rsidP="009072E6">
      <w:pPr>
        <w:jc w:val="center"/>
        <w:rPr>
          <w:rFonts w:eastAsia="MS Minchofalt"/>
          <w:b/>
          <w:sz w:val="28"/>
          <w:lang w:val="pl-PL"/>
        </w:rPr>
      </w:pPr>
      <w:r w:rsidRPr="002B1C01">
        <w:rPr>
          <w:rFonts w:eastAsia="MS Minchofalt"/>
          <w:b/>
          <w:sz w:val="28"/>
          <w:lang w:val="pl-PL"/>
        </w:rPr>
        <w:t>avidyamāno’py avabhāsate yo</w:t>
      </w:r>
    </w:p>
    <w:p w:rsidR="009072E6" w:rsidRPr="002B1C01" w:rsidRDefault="009072E6" w:rsidP="009072E6">
      <w:pPr>
        <w:jc w:val="center"/>
        <w:rPr>
          <w:rFonts w:eastAsia="MS Minchofalt"/>
          <w:b/>
          <w:sz w:val="28"/>
          <w:lang w:val="pl-PL"/>
        </w:rPr>
      </w:pPr>
      <w:r w:rsidRPr="002B1C01">
        <w:rPr>
          <w:rFonts w:eastAsia="MS Minchofalt"/>
          <w:b/>
          <w:sz w:val="28"/>
          <w:lang w:val="pl-PL"/>
        </w:rPr>
        <w:t>vaikāriko rājasa-sarga eṣaḥ |</w:t>
      </w:r>
    </w:p>
    <w:p w:rsidR="009072E6" w:rsidRPr="002B1C01" w:rsidRDefault="009072E6" w:rsidP="009072E6">
      <w:pPr>
        <w:jc w:val="center"/>
        <w:rPr>
          <w:rFonts w:eastAsia="MS Minchofalt"/>
          <w:b/>
          <w:sz w:val="28"/>
          <w:lang w:val="pl-PL"/>
        </w:rPr>
      </w:pPr>
      <w:r w:rsidRPr="002B1C01">
        <w:rPr>
          <w:rFonts w:eastAsia="MS Minchofalt"/>
          <w:b/>
          <w:sz w:val="28"/>
          <w:lang w:val="pl-PL"/>
        </w:rPr>
        <w:t>brahma svayaṁ</w:t>
      </w:r>
      <w:r>
        <w:rPr>
          <w:rFonts w:eastAsia="MS Minchofalt"/>
          <w:b/>
          <w:sz w:val="28"/>
          <w:lang w:val="pl-PL"/>
        </w:rPr>
        <w:t>-</w:t>
      </w:r>
      <w:r w:rsidRPr="002B1C01">
        <w:rPr>
          <w:rFonts w:eastAsia="MS Minchofalt"/>
          <w:b/>
          <w:sz w:val="28"/>
          <w:lang w:val="pl-PL"/>
        </w:rPr>
        <w:t>jyotir ato vibhāti</w:t>
      </w:r>
    </w:p>
    <w:p w:rsidR="009072E6" w:rsidRPr="002B1C01" w:rsidRDefault="009072E6" w:rsidP="009072E6">
      <w:pPr>
        <w:jc w:val="center"/>
        <w:rPr>
          <w:rFonts w:eastAsia="MS Minchofalt"/>
          <w:b/>
          <w:sz w:val="28"/>
          <w:lang w:val="pl-PL"/>
        </w:rPr>
      </w:pPr>
      <w:r w:rsidRPr="002B1C01">
        <w:rPr>
          <w:rFonts w:eastAsia="MS Minchofalt"/>
          <w:b/>
          <w:sz w:val="28"/>
          <w:lang w:val="pl-PL"/>
        </w:rPr>
        <w:t>brahmendriyārthātma-vikāra-citra</w:t>
      </w:r>
      <w:r>
        <w:rPr>
          <w:rFonts w:eastAsia="MS Minchofalt"/>
          <w:b/>
          <w:sz w:val="28"/>
          <w:lang w:val="pl-PL"/>
        </w:rPr>
        <w:t>m |</w:t>
      </w:r>
      <w:r w:rsidRPr="002B1C01">
        <w:rPr>
          <w:rFonts w:eastAsia="MS Minchofalt"/>
          <w:b/>
          <w:sz w:val="28"/>
          <w:lang w:val="pl-PL"/>
        </w:rPr>
        <w:t>|</w:t>
      </w:r>
    </w:p>
    <w:p w:rsidR="009072E6" w:rsidRPr="002B1C01" w:rsidRDefault="009072E6" w:rsidP="009072E6">
      <w:pPr>
        <w:rPr>
          <w:rFonts w:eastAsia="MS Minchofalt"/>
          <w:lang w:val="pl-PL"/>
        </w:rPr>
      </w:pPr>
    </w:p>
    <w:p w:rsidR="009072E6" w:rsidRDefault="009072E6" w:rsidP="009072E6">
      <w:pPr>
        <w:rPr>
          <w:rFonts w:eastAsia="MS Minchofalt"/>
          <w:color w:val="0000FF"/>
          <w:lang w:val="pl-PL"/>
        </w:rPr>
      </w:pPr>
      <w:r w:rsidRPr="00807018">
        <w:rPr>
          <w:rFonts w:eastAsia="MS Minchofalt"/>
          <w:b/>
          <w:lang w:val="pl-PL"/>
        </w:rPr>
        <w:t>madhvaḥ :</w:t>
      </w:r>
      <w:r>
        <w:rPr>
          <w:rFonts w:eastAsia="MS Minchofalt"/>
          <w:color w:val="000000"/>
          <w:lang w:val="pl-PL"/>
        </w:rPr>
        <w:t xml:space="preserve"> </w:t>
      </w:r>
      <w:r>
        <w:rPr>
          <w:rFonts w:eastAsia="MS Minchofalt"/>
          <w:color w:val="0000FF"/>
          <w:lang w:val="pl-PL"/>
        </w:rPr>
        <w:t>avidyamānatā nāma jagataḥ paratantratā |</w:t>
      </w:r>
    </w:p>
    <w:p w:rsidR="009072E6" w:rsidRPr="007C2FE4" w:rsidRDefault="009072E6" w:rsidP="009072E6">
      <w:pPr>
        <w:pStyle w:val="Cita"/>
        <w:rPr>
          <w:rFonts w:eastAsia="MS Minchofalt"/>
          <w:color w:val="000000"/>
          <w:lang w:val="pl-PL"/>
        </w:rPr>
      </w:pPr>
      <w:r w:rsidRPr="007C2FE4">
        <w:rPr>
          <w:rFonts w:eastAsia="MS Minchofalt"/>
          <w:color w:val="0000FF"/>
          <w:lang w:val="pl-PL"/>
        </w:rPr>
        <w:t>yathāśaktas tu putrādir asann ity ucyate janaiḥ ||</w:t>
      </w:r>
      <w:r w:rsidRPr="007C2FE4">
        <w:rPr>
          <w:rFonts w:eastAsia="MS Minchofalt"/>
          <w:color w:val="000000"/>
          <w:lang w:val="pl-PL"/>
        </w:rPr>
        <w:t xml:space="preserve"> iti viveke |</w:t>
      </w:r>
    </w:p>
    <w:p w:rsidR="009072E6" w:rsidRPr="007C2FE4" w:rsidRDefault="009072E6" w:rsidP="009072E6">
      <w:pPr>
        <w:pStyle w:val="Cita"/>
        <w:rPr>
          <w:rFonts w:eastAsia="MS Minchofalt"/>
          <w:color w:val="000000"/>
          <w:lang w:val="pl-PL"/>
        </w:rPr>
      </w:pPr>
    </w:p>
    <w:p w:rsidR="009072E6" w:rsidRPr="007C2FE4" w:rsidRDefault="009072E6" w:rsidP="009072E6">
      <w:pPr>
        <w:rPr>
          <w:rFonts w:eastAsia="MS Minchofalt"/>
          <w:lang w:val="pl-PL"/>
        </w:rPr>
      </w:pPr>
      <w:r w:rsidRPr="007C2FE4">
        <w:rPr>
          <w:rFonts w:eastAsia="MS Minchofalt"/>
          <w:lang w:val="pl-PL"/>
        </w:rPr>
        <w:t>ato brahmaṇa eva vibhāti | dvitīyaṁ brahma prakṛtiḥ | ātmā jīvaḥ prakṛtīndriya-viṣaya-jīvādi-vicitraṁ jagat brahmata eva vibhātīty arthaḥ ||22||</w:t>
      </w:r>
    </w:p>
    <w:p w:rsidR="009072E6" w:rsidRPr="00807018"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evaṁ sāmānyataḥ kārya-prakāśyayoḥ kāraṇa-prakāśakābhyā</w:t>
      </w:r>
      <w:r>
        <w:rPr>
          <w:lang w:val="pl-PL" w:eastAsia="fr-CA"/>
        </w:rPr>
        <w:t xml:space="preserve">ṁ </w:t>
      </w:r>
      <w:r w:rsidRPr="002B1C01">
        <w:rPr>
          <w:lang w:val="pl-PL" w:eastAsia="fr-CA"/>
        </w:rPr>
        <w:t>bheda</w:t>
      </w:r>
      <w:r>
        <w:rPr>
          <w:lang w:val="pl-PL" w:eastAsia="fr-CA"/>
        </w:rPr>
        <w:t>m u</w:t>
      </w:r>
      <w:r w:rsidRPr="002B1C01">
        <w:rPr>
          <w:lang w:val="pl-PL" w:eastAsia="fr-CA"/>
        </w:rPr>
        <w:t>papādya prastute tad ubhaya-viveka-pūrvakaṁ prapañcasya brahmābheda</w:t>
      </w:r>
      <w:r>
        <w:rPr>
          <w:lang w:val="pl-PL" w:eastAsia="fr-CA"/>
        </w:rPr>
        <w:t>m ā</w:t>
      </w:r>
      <w:r w:rsidRPr="002B1C01">
        <w:rPr>
          <w:lang w:val="pl-PL" w:eastAsia="fr-CA"/>
        </w:rPr>
        <w:t>ha—avidyamāna iti | yo’yaṁ vaikāriko vikāra-samūhaḥ sa eva prāg avidyamāno rājasa-sargaḥ | rajo-dvāreṇa brahma-kārya-bhūta ity arthaḥ | avabhāsate’pi brahma-prakāśyaś cety arthaḥ | brahma tu svayaṁ svataḥ siddhaṁ, na tu kārya</w:t>
      </w:r>
      <w:r>
        <w:rPr>
          <w:lang w:val="pl-PL" w:eastAsia="fr-CA"/>
        </w:rPr>
        <w:t>m i</w:t>
      </w:r>
      <w:r w:rsidRPr="002B1C01">
        <w:rPr>
          <w:lang w:val="pl-PL" w:eastAsia="fr-CA"/>
        </w:rPr>
        <w:t>ty arthāh | jyotiś ca prakāśaka</w:t>
      </w:r>
      <w:r>
        <w:rPr>
          <w:lang w:val="pl-PL" w:eastAsia="fr-CA"/>
        </w:rPr>
        <w:t>m i</w:t>
      </w:r>
      <w:r w:rsidRPr="002B1C01">
        <w:rPr>
          <w:lang w:val="pl-PL" w:eastAsia="fr-CA"/>
        </w:rPr>
        <w:t>ty arthaḥ | ataḥ kāraṇād indriyāṇi ca arthās tan</w:t>
      </w:r>
      <w:r>
        <w:rPr>
          <w:lang w:val="pl-PL" w:eastAsia="fr-CA"/>
        </w:rPr>
        <w:t>-</w:t>
      </w:r>
      <w:r w:rsidRPr="002B1C01">
        <w:rPr>
          <w:lang w:val="pl-PL" w:eastAsia="fr-CA"/>
        </w:rPr>
        <w:t>mātrāṇi cātmā manaś ca | devānā</w:t>
      </w:r>
      <w:r>
        <w:rPr>
          <w:lang w:val="pl-PL" w:eastAsia="fr-CA"/>
        </w:rPr>
        <w:t>m a</w:t>
      </w:r>
      <w:r w:rsidRPr="002B1C01">
        <w:rPr>
          <w:lang w:val="pl-PL" w:eastAsia="fr-CA"/>
        </w:rPr>
        <w:t>py upalakṣaṇa</w:t>
      </w:r>
      <w:r>
        <w:rPr>
          <w:lang w:val="pl-PL" w:eastAsia="fr-CA"/>
        </w:rPr>
        <w:t>m |</w:t>
      </w:r>
      <w:r w:rsidRPr="002B1C01">
        <w:rPr>
          <w:lang w:val="pl-PL" w:eastAsia="fr-CA"/>
        </w:rPr>
        <w:t xml:space="preserve"> vikārāḥ pañca-bhūtāni | evaṁ citraṁ brahmaiva bhātīti |</w:t>
      </w:r>
      <w:r>
        <w:rPr>
          <w:lang w:val="pl-PL" w:eastAsia="fr-CA"/>
        </w:rPr>
        <w:t>|22||</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2B1C01">
        <w:rPr>
          <w:lang w:val="pl-PL" w:eastAsia="fr-CA"/>
        </w:rPr>
        <w:t>tataḥ śuddhe brahmaṇi avidyamāna eva prapañcaḥ tat-kāraṇa-sva-śakti-śavalatayābhiprete tu vidyata eva | tad-vaicitrīty āha—avidyamāna iti | ṭīkāyā</w:t>
      </w:r>
      <w:r>
        <w:rPr>
          <w:lang w:val="pl-PL" w:eastAsia="fr-CA"/>
        </w:rPr>
        <w:t>m a</w:t>
      </w:r>
      <w:r w:rsidRPr="002B1C01">
        <w:rPr>
          <w:lang w:val="pl-PL" w:eastAsia="fr-CA"/>
        </w:rPr>
        <w:t>vabhāsate’pīti pūrveṇāpinā yojyate asyaiva cārtha</w:t>
      </w:r>
      <w:r>
        <w:rPr>
          <w:lang w:val="pl-PL" w:eastAsia="fr-CA"/>
        </w:rPr>
        <w:t>m ā</w:t>
      </w:r>
      <w:r w:rsidRPr="002B1C01">
        <w:rPr>
          <w:lang w:val="pl-PL" w:eastAsia="fr-CA"/>
        </w:rPr>
        <w:t>ha—brahma-prakāśyaṁ cety arthaḥ ||22||</w:t>
      </w:r>
    </w:p>
    <w:p w:rsidR="009072E6"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viśvanāthaḥ :</w:t>
      </w:r>
      <w:r>
        <w:rPr>
          <w:rFonts w:eastAsia="MS Minchofalt"/>
          <w:color w:val="000000"/>
          <w:lang w:val="pl-PL"/>
        </w:rPr>
        <w:t xml:space="preserve"> </w:t>
      </w:r>
      <w:r w:rsidRPr="002B1C01">
        <w:rPr>
          <w:lang w:val="pl-PL" w:eastAsia="fr-CA"/>
        </w:rPr>
        <w:t>evaṁ sāmānyataḥ kārya-prakāśyayoḥ kāraṇa-prakāśakābhyā</w:t>
      </w:r>
      <w:r>
        <w:rPr>
          <w:lang w:val="pl-PL" w:eastAsia="fr-CA"/>
        </w:rPr>
        <w:t>m a</w:t>
      </w:r>
      <w:r w:rsidRPr="002B1C01">
        <w:rPr>
          <w:lang w:val="pl-PL" w:eastAsia="fr-CA"/>
        </w:rPr>
        <w:t>bheda</w:t>
      </w:r>
      <w:r>
        <w:rPr>
          <w:lang w:val="pl-PL" w:eastAsia="fr-CA"/>
        </w:rPr>
        <w:t>ṁ vyut</w:t>
      </w:r>
      <w:r w:rsidRPr="002B1C01">
        <w:rPr>
          <w:lang w:val="pl-PL" w:eastAsia="fr-CA"/>
        </w:rPr>
        <w:t>pādya prastute tad ubhaya-viveka-pūrvakaṁ prapañcasya brahmābheda</w:t>
      </w:r>
      <w:r>
        <w:rPr>
          <w:lang w:val="pl-PL" w:eastAsia="fr-CA"/>
        </w:rPr>
        <w:t>m ā</w:t>
      </w:r>
      <w:r w:rsidRPr="002B1C01">
        <w:rPr>
          <w:lang w:val="pl-PL" w:eastAsia="fr-CA"/>
        </w:rPr>
        <w:t>ha—avidyamāna</w:t>
      </w:r>
      <w:r>
        <w:rPr>
          <w:lang w:val="pl-PL" w:eastAsia="fr-CA"/>
        </w:rPr>
        <w:t xml:space="preserve">ḥ prāg asann api </w:t>
      </w:r>
      <w:r w:rsidRPr="002B1C01">
        <w:rPr>
          <w:lang w:val="pl-PL" w:eastAsia="fr-CA"/>
        </w:rPr>
        <w:t>yo’ya</w:t>
      </w:r>
      <w:r>
        <w:rPr>
          <w:lang w:val="pl-PL" w:eastAsia="fr-CA"/>
        </w:rPr>
        <w:t xml:space="preserve">m avabhāsate vidyamānatvena bhāti, </w:t>
      </w:r>
      <w:r w:rsidRPr="002B1C01">
        <w:rPr>
          <w:lang w:val="pl-PL" w:eastAsia="fr-CA"/>
        </w:rPr>
        <w:t>vaikāriko vikār</w:t>
      </w:r>
      <w:r>
        <w:rPr>
          <w:lang w:val="pl-PL" w:eastAsia="fr-CA"/>
        </w:rPr>
        <w:t xml:space="preserve">ebhyo mahad-ādibhyo jātaḥ, </w:t>
      </w:r>
      <w:r w:rsidRPr="002B1C01">
        <w:rPr>
          <w:lang w:val="pl-PL" w:eastAsia="fr-CA"/>
        </w:rPr>
        <w:t>sa eva rājasa-sargaḥ rajo-dvāreṇa brahma-kārya-bhūta ity arthaḥ | brahma tu svayaṁ svataḥ siddhaṁ, na tu kārya</w:t>
      </w:r>
      <w:r>
        <w:rPr>
          <w:lang w:val="pl-PL" w:eastAsia="fr-CA"/>
        </w:rPr>
        <w:t>m |</w:t>
      </w:r>
      <w:r w:rsidRPr="002B1C01">
        <w:rPr>
          <w:lang w:val="pl-PL" w:eastAsia="fr-CA"/>
        </w:rPr>
        <w:t xml:space="preserve"> jyoti</w:t>
      </w:r>
      <w:r>
        <w:rPr>
          <w:lang w:val="pl-PL" w:eastAsia="fr-CA"/>
        </w:rPr>
        <w:t>ḥ</w:t>
      </w:r>
      <w:r w:rsidRPr="002B1C01">
        <w:rPr>
          <w:lang w:val="pl-PL" w:eastAsia="fr-CA"/>
        </w:rPr>
        <w:t xml:space="preserve"> prakāśaka</w:t>
      </w:r>
      <w:r>
        <w:rPr>
          <w:lang w:val="pl-PL" w:eastAsia="fr-CA"/>
        </w:rPr>
        <w:t xml:space="preserve">ḥ </w:t>
      </w:r>
      <w:r w:rsidRPr="002B1C01">
        <w:rPr>
          <w:lang w:val="pl-PL" w:eastAsia="fr-CA"/>
        </w:rPr>
        <w:t>| at</w:t>
      </w:r>
      <w:r>
        <w:rPr>
          <w:lang w:val="pl-PL" w:eastAsia="fr-CA"/>
        </w:rPr>
        <w:t>o heto</w:t>
      </w:r>
      <w:r w:rsidRPr="002B1C01">
        <w:rPr>
          <w:lang w:val="pl-PL" w:eastAsia="fr-CA"/>
        </w:rPr>
        <w:t>ḥ indriyāṇi ca arthās tan</w:t>
      </w:r>
      <w:r>
        <w:rPr>
          <w:lang w:val="pl-PL" w:eastAsia="fr-CA"/>
        </w:rPr>
        <w:t>-</w:t>
      </w:r>
      <w:r w:rsidRPr="002B1C01">
        <w:rPr>
          <w:lang w:val="pl-PL" w:eastAsia="fr-CA"/>
        </w:rPr>
        <w:t xml:space="preserve">mātrāṇi cātmā manaś ca </w:t>
      </w:r>
      <w:r>
        <w:rPr>
          <w:lang w:val="pl-PL" w:eastAsia="fr-CA"/>
        </w:rPr>
        <w:t xml:space="preserve">vikārāḥ </w:t>
      </w:r>
      <w:r w:rsidRPr="002B1C01">
        <w:rPr>
          <w:lang w:val="pl-PL" w:eastAsia="fr-CA"/>
        </w:rPr>
        <w:t xml:space="preserve">pañca-bhūtāni </w:t>
      </w:r>
      <w:r>
        <w:rPr>
          <w:lang w:val="pl-PL" w:eastAsia="fr-CA"/>
        </w:rPr>
        <w:t xml:space="preserve">ca </w:t>
      </w:r>
      <w:r w:rsidRPr="002B1C01">
        <w:rPr>
          <w:lang w:val="pl-PL" w:eastAsia="fr-CA"/>
        </w:rPr>
        <w:t xml:space="preserve">| </w:t>
      </w:r>
      <w:r>
        <w:rPr>
          <w:lang w:val="pl-PL" w:eastAsia="fr-CA"/>
        </w:rPr>
        <w:t xml:space="preserve">etaiś citraṁ </w:t>
      </w:r>
      <w:r w:rsidRPr="002B1C01">
        <w:rPr>
          <w:lang w:val="pl-PL" w:eastAsia="fr-CA"/>
        </w:rPr>
        <w:t xml:space="preserve">citraṁ </w:t>
      </w:r>
      <w:r>
        <w:rPr>
          <w:lang w:val="pl-PL" w:eastAsia="fr-CA"/>
        </w:rPr>
        <w:t xml:space="preserve">viśvam idaṁ </w:t>
      </w:r>
      <w:r w:rsidRPr="002B1C01">
        <w:rPr>
          <w:lang w:val="pl-PL" w:eastAsia="fr-CA"/>
        </w:rPr>
        <w:t>brahmaiva bhātīti |</w:t>
      </w:r>
      <w:r>
        <w:rPr>
          <w:lang w:val="pl-PL" w:eastAsia="fr-CA"/>
        </w:rPr>
        <w:t>|22||</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11.28.23 ||</w:t>
      </w:r>
    </w:p>
    <w:p w:rsidR="009072E6" w:rsidRPr="002B1C01" w:rsidRDefault="009072E6" w:rsidP="009072E6">
      <w:pPr>
        <w:jc w:val="center"/>
        <w:rPr>
          <w:rFonts w:eastAsia="MS Minchofalt"/>
          <w:b/>
          <w:bCs/>
          <w:lang w:val="pl-PL"/>
        </w:rPr>
      </w:pPr>
    </w:p>
    <w:p w:rsidR="009072E6" w:rsidRPr="002B1C01" w:rsidRDefault="009072E6" w:rsidP="009072E6">
      <w:pPr>
        <w:jc w:val="center"/>
        <w:rPr>
          <w:rFonts w:eastAsia="MS Minchofalt"/>
          <w:b/>
          <w:bCs/>
          <w:sz w:val="28"/>
          <w:lang w:val="pl-PL"/>
        </w:rPr>
      </w:pPr>
      <w:r w:rsidRPr="002B1C01">
        <w:rPr>
          <w:rFonts w:eastAsia="MS Minchofalt"/>
          <w:b/>
          <w:bCs/>
          <w:sz w:val="28"/>
          <w:lang w:val="pl-PL"/>
        </w:rPr>
        <w:t>evaṁ sphuṭaṁ brahma-viveka-hetubhiḥ</w:t>
      </w:r>
    </w:p>
    <w:p w:rsidR="009072E6" w:rsidRPr="002B1C01" w:rsidRDefault="009072E6" w:rsidP="009072E6">
      <w:pPr>
        <w:jc w:val="center"/>
        <w:rPr>
          <w:rFonts w:eastAsia="MS Minchofalt"/>
          <w:b/>
          <w:bCs/>
          <w:sz w:val="28"/>
          <w:lang w:val="pl-PL"/>
        </w:rPr>
      </w:pPr>
      <w:r w:rsidRPr="002B1C01">
        <w:rPr>
          <w:rFonts w:eastAsia="MS Minchofalt"/>
          <w:b/>
          <w:bCs/>
          <w:sz w:val="28"/>
          <w:lang w:val="pl-PL"/>
        </w:rPr>
        <w:t>parāpavādena viśāradena |</w:t>
      </w:r>
    </w:p>
    <w:p w:rsidR="009072E6" w:rsidRPr="002B1C01" w:rsidRDefault="009072E6" w:rsidP="009072E6">
      <w:pPr>
        <w:jc w:val="center"/>
        <w:rPr>
          <w:rFonts w:eastAsia="MS Minchofalt"/>
          <w:b/>
          <w:bCs/>
          <w:sz w:val="28"/>
          <w:lang w:val="pl-PL"/>
        </w:rPr>
      </w:pPr>
      <w:r w:rsidRPr="002B1C01">
        <w:rPr>
          <w:rFonts w:eastAsia="MS Minchofalt"/>
          <w:b/>
          <w:bCs/>
          <w:sz w:val="28"/>
          <w:lang w:val="pl-PL"/>
        </w:rPr>
        <w:t>chittvātma-sandeha</w:t>
      </w:r>
      <w:r>
        <w:rPr>
          <w:rFonts w:eastAsia="MS Minchofalt"/>
          <w:b/>
          <w:bCs/>
          <w:sz w:val="28"/>
          <w:lang w:val="pl-PL"/>
        </w:rPr>
        <w:t>m u</w:t>
      </w:r>
      <w:r w:rsidRPr="002B1C01">
        <w:rPr>
          <w:rFonts w:eastAsia="MS Minchofalt"/>
          <w:b/>
          <w:bCs/>
          <w:sz w:val="28"/>
          <w:lang w:val="pl-PL"/>
        </w:rPr>
        <w:t>pārameta</w:t>
      </w:r>
    </w:p>
    <w:p w:rsidR="009072E6" w:rsidRPr="002B1C01" w:rsidRDefault="009072E6" w:rsidP="009072E6">
      <w:pPr>
        <w:jc w:val="center"/>
        <w:rPr>
          <w:rFonts w:eastAsia="MS Minchofalt"/>
          <w:b/>
          <w:bCs/>
          <w:sz w:val="28"/>
          <w:lang w:val="pl-PL"/>
        </w:rPr>
      </w:pPr>
      <w:r w:rsidRPr="002B1C01">
        <w:rPr>
          <w:rFonts w:eastAsia="MS Minchofalt"/>
          <w:b/>
          <w:bCs/>
          <w:sz w:val="28"/>
          <w:lang w:val="pl-PL"/>
        </w:rPr>
        <w:t>svānanda-tuṣṭo’khila-kāmukebhyaḥ ||</w:t>
      </w:r>
    </w:p>
    <w:p w:rsidR="009072E6" w:rsidRPr="002B1C01" w:rsidRDefault="009072E6" w:rsidP="009072E6">
      <w:pPr>
        <w:rPr>
          <w:rFonts w:eastAsia="MS Minchofalt"/>
          <w:lang w:val="pl-PL"/>
        </w:rPr>
      </w:pPr>
    </w:p>
    <w:p w:rsidR="009072E6" w:rsidRPr="00383C80" w:rsidRDefault="009072E6" w:rsidP="009072E6">
      <w:pPr>
        <w:rPr>
          <w:lang w:val="pl-PL" w:eastAsia="fr-CA"/>
        </w:rPr>
      </w:pPr>
      <w:r w:rsidRPr="002B1C01">
        <w:rPr>
          <w:rFonts w:eastAsia="MS Minchofalt"/>
          <w:b/>
          <w:lang w:val="pl-PL"/>
        </w:rPr>
        <w:t xml:space="preserve">śrīdharaḥ : </w:t>
      </w:r>
      <w:r w:rsidRPr="002B1C01">
        <w:rPr>
          <w:lang w:val="pl-PL" w:eastAsia="fr-CA"/>
        </w:rPr>
        <w:t>upasaṁharati</w:t>
      </w:r>
      <w:r>
        <w:rPr>
          <w:lang w:val="pl-PL" w:eastAsia="fr-CA"/>
        </w:rPr>
        <w:t>—</w:t>
      </w:r>
      <w:r w:rsidRPr="002B1C01">
        <w:rPr>
          <w:lang w:val="pl-PL" w:eastAsia="fr-CA"/>
        </w:rPr>
        <w:t>evaṁ nigama-tapaḥ-pratyakṣaitihyānumānaiḥ sphuṭaṁ yathā bhavati</w:t>
      </w:r>
      <w:r>
        <w:rPr>
          <w:lang w:val="pl-PL" w:eastAsia="fr-CA"/>
        </w:rPr>
        <w:t>,</w:t>
      </w:r>
      <w:r w:rsidRPr="002B1C01">
        <w:rPr>
          <w:lang w:val="pl-PL" w:eastAsia="fr-CA"/>
        </w:rPr>
        <w:t xml:space="preserve"> tathā brahma-viveka-hetubhis tathā parasya dehāder apavādenātmatva-nirāsena ca | kīdṛśena </w:t>
      </w:r>
      <w:r>
        <w:rPr>
          <w:lang w:val="pl-PL" w:eastAsia="fr-CA"/>
        </w:rPr>
        <w:t>?</w:t>
      </w:r>
      <w:r w:rsidRPr="002B1C01">
        <w:rPr>
          <w:lang w:val="pl-PL" w:eastAsia="fr-CA"/>
        </w:rPr>
        <w:t xml:space="preserve"> viśāradena nipuṇena | guruṇā nimitta-bhūteneti vā | ātma-viṣayaṁ sandehaṁ chittvā svānanda-tuṣṭaḥ sann akhilebhyaḥ kāmukebhya indriyādibhya upārameta niḥsaṅgo bhavet |</w:t>
      </w:r>
      <w:r>
        <w:rPr>
          <w:lang w:val="pl-PL" w:eastAsia="fr-CA"/>
        </w:rPr>
        <w:t>|23||</w:t>
      </w:r>
    </w:p>
    <w:p w:rsidR="009072E6" w:rsidRPr="002B1C01"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2B1C01">
        <w:rPr>
          <w:lang w:val="pl-PL" w:eastAsia="fr-CA"/>
        </w:rPr>
        <w:t>jñānāsinety ukta</w:t>
      </w:r>
      <w:r>
        <w:rPr>
          <w:lang w:val="pl-PL" w:eastAsia="fr-CA"/>
        </w:rPr>
        <w:t>m e</w:t>
      </w:r>
      <w:r w:rsidRPr="002B1C01">
        <w:rPr>
          <w:lang w:val="pl-PL" w:eastAsia="fr-CA"/>
        </w:rPr>
        <w:t>vopasaṁharati—eva</w:t>
      </w:r>
      <w:r>
        <w:rPr>
          <w:lang w:val="pl-PL" w:eastAsia="fr-CA"/>
        </w:rPr>
        <w:t>m i</w:t>
      </w:r>
      <w:r w:rsidRPr="002B1C01">
        <w:rPr>
          <w:lang w:val="pl-PL" w:eastAsia="fr-CA"/>
        </w:rPr>
        <w:t>ti ||23||</w:t>
      </w:r>
    </w:p>
    <w:p w:rsidR="009072E6" w:rsidRDefault="009072E6" w:rsidP="009072E6">
      <w:pPr>
        <w:rPr>
          <w:rFonts w:eastAsia="MS Minchofalt"/>
          <w:b/>
          <w:lang w:val="pl-PL"/>
        </w:rPr>
      </w:pPr>
    </w:p>
    <w:p w:rsidR="009072E6" w:rsidRPr="00383C80" w:rsidRDefault="009072E6" w:rsidP="009072E6">
      <w:pPr>
        <w:rPr>
          <w:lang w:val="pl-PL" w:eastAsia="fr-CA"/>
        </w:rPr>
      </w:pPr>
      <w:r w:rsidRPr="00A8727D">
        <w:rPr>
          <w:rFonts w:eastAsia="MS Minchofalt"/>
          <w:b/>
          <w:lang w:val="pl-PL"/>
        </w:rPr>
        <w:t>viśvanāthaḥ :</w:t>
      </w:r>
      <w:r>
        <w:rPr>
          <w:rFonts w:eastAsia="MS Minchofalt"/>
          <w:b/>
          <w:lang w:val="pl-PL"/>
        </w:rPr>
        <w:t xml:space="preserve"> </w:t>
      </w:r>
      <w:r w:rsidRPr="002B1C01">
        <w:rPr>
          <w:lang w:val="pl-PL" w:eastAsia="fr-CA"/>
        </w:rPr>
        <w:t xml:space="preserve">evaṁ pratyakṣaitihyānumānaiḥ sphuṭaṁ yathā </w:t>
      </w:r>
      <w:r>
        <w:rPr>
          <w:lang w:val="pl-PL" w:eastAsia="fr-CA"/>
        </w:rPr>
        <w:t xml:space="preserve">syāt tathā </w:t>
      </w:r>
      <w:r w:rsidRPr="002B1C01">
        <w:rPr>
          <w:lang w:val="pl-PL" w:eastAsia="fr-CA"/>
        </w:rPr>
        <w:t>brahma-viveka-hetubhi</w:t>
      </w:r>
      <w:r>
        <w:rPr>
          <w:lang w:val="pl-PL" w:eastAsia="fr-CA"/>
        </w:rPr>
        <w:t>ḥ,</w:t>
      </w:r>
      <w:r w:rsidRPr="002B1C01">
        <w:rPr>
          <w:lang w:val="pl-PL" w:eastAsia="fr-CA"/>
        </w:rPr>
        <w:t xml:space="preserve"> tathā parasya dehāder apavādenātmatva-nirāsena ca | kīdṛśena </w:t>
      </w:r>
      <w:r>
        <w:rPr>
          <w:lang w:val="pl-PL" w:eastAsia="fr-CA"/>
        </w:rPr>
        <w:t>?</w:t>
      </w:r>
      <w:r w:rsidRPr="002B1C01">
        <w:rPr>
          <w:lang w:val="pl-PL" w:eastAsia="fr-CA"/>
        </w:rPr>
        <w:t xml:space="preserve"> viśāradena nipuṇena | ātma-viṣay</w:t>
      </w:r>
      <w:r>
        <w:rPr>
          <w:lang w:val="pl-PL" w:eastAsia="fr-CA"/>
        </w:rPr>
        <w:t>ak</w:t>
      </w:r>
      <w:r w:rsidRPr="002B1C01">
        <w:rPr>
          <w:lang w:val="pl-PL" w:eastAsia="fr-CA"/>
        </w:rPr>
        <w:t>aṁ sandehaṁ chittvā svānanda-tuṣṭaḥ sann akhilebhyaḥ kāmukebhya indriy</w:t>
      </w:r>
      <w:r>
        <w:rPr>
          <w:lang w:val="pl-PL" w:eastAsia="fr-CA"/>
        </w:rPr>
        <w:t>e</w:t>
      </w:r>
      <w:r w:rsidRPr="002B1C01">
        <w:rPr>
          <w:lang w:val="pl-PL" w:eastAsia="fr-CA"/>
        </w:rPr>
        <w:t>bhya upārameta niḥsaṅgo bhavet |</w:t>
      </w:r>
      <w:r>
        <w:rPr>
          <w:lang w:val="pl-PL" w:eastAsia="fr-CA"/>
        </w:rPr>
        <w:t>|23||</w:t>
      </w:r>
    </w:p>
    <w:p w:rsidR="009072E6" w:rsidRPr="00A8727D" w:rsidRDefault="009072E6" w:rsidP="009072E6">
      <w:pPr>
        <w:rPr>
          <w:rFonts w:eastAsia="MS Minchofalt"/>
          <w:lang w:val="pl-PL"/>
        </w:rPr>
      </w:pPr>
    </w:p>
    <w:p w:rsidR="009072E6" w:rsidRPr="00A8727D" w:rsidRDefault="009072E6" w:rsidP="009072E6">
      <w:pPr>
        <w:jc w:val="center"/>
        <w:rPr>
          <w:rFonts w:eastAsia="MS Minchofalt"/>
          <w:lang w:val="pl-PL"/>
        </w:rPr>
      </w:pPr>
      <w:r w:rsidRPr="00A8727D">
        <w:rPr>
          <w:rFonts w:eastAsia="MS Minchofalt"/>
          <w:lang w:val="pl-PL"/>
        </w:rPr>
        <w:t xml:space="preserve"> —o)0(o—</w:t>
      </w:r>
    </w:p>
    <w:p w:rsidR="009072E6" w:rsidRPr="00A8727D" w:rsidRDefault="009072E6" w:rsidP="009072E6">
      <w:pPr>
        <w:rPr>
          <w:rFonts w:eastAsia="MS Minchofalt"/>
          <w:lang w:val="pl-PL"/>
        </w:rPr>
      </w:pPr>
    </w:p>
    <w:p w:rsidR="009072E6" w:rsidRPr="00A8727D" w:rsidRDefault="009072E6" w:rsidP="009072E6">
      <w:pPr>
        <w:jc w:val="center"/>
        <w:rPr>
          <w:rFonts w:eastAsia="MS Minchofalt"/>
          <w:b/>
          <w:bCs/>
          <w:lang w:val="pl-PL"/>
        </w:rPr>
      </w:pPr>
      <w:r w:rsidRPr="00A8727D">
        <w:rPr>
          <w:rFonts w:eastAsia="MS Minchofalt"/>
          <w:b/>
          <w:bCs/>
          <w:lang w:val="pl-PL"/>
        </w:rPr>
        <w:t>|| 11.28.24 ||</w:t>
      </w:r>
    </w:p>
    <w:p w:rsidR="009072E6" w:rsidRPr="00A8727D" w:rsidRDefault="009072E6" w:rsidP="009072E6">
      <w:pPr>
        <w:jc w:val="center"/>
        <w:rPr>
          <w:rFonts w:eastAsia="MS Minchofalt"/>
          <w:b/>
          <w:bCs/>
          <w:lang w:val="pl-PL"/>
        </w:rPr>
      </w:pPr>
    </w:p>
    <w:p w:rsidR="009072E6" w:rsidRPr="00A8727D" w:rsidRDefault="009072E6" w:rsidP="009072E6">
      <w:pPr>
        <w:jc w:val="center"/>
        <w:rPr>
          <w:rFonts w:eastAsia="MS Minchofalt"/>
          <w:b/>
          <w:bCs/>
          <w:sz w:val="28"/>
          <w:lang w:val="pl-PL"/>
        </w:rPr>
      </w:pPr>
      <w:r w:rsidRPr="00A8727D">
        <w:rPr>
          <w:rFonts w:eastAsia="MS Minchofalt"/>
          <w:b/>
          <w:bCs/>
          <w:sz w:val="28"/>
          <w:lang w:val="pl-PL"/>
        </w:rPr>
        <w:t>nātmā vapuḥ pārthiva</w:t>
      </w:r>
      <w:r>
        <w:rPr>
          <w:rFonts w:eastAsia="MS Minchofalt"/>
          <w:b/>
          <w:bCs/>
          <w:sz w:val="28"/>
          <w:lang w:val="pl-PL"/>
        </w:rPr>
        <w:t>m i</w:t>
      </w:r>
      <w:r w:rsidRPr="00A8727D">
        <w:rPr>
          <w:rFonts w:eastAsia="MS Minchofalt"/>
          <w:b/>
          <w:bCs/>
          <w:sz w:val="28"/>
          <w:lang w:val="pl-PL"/>
        </w:rPr>
        <w:t>ndriyāṇi</w:t>
      </w:r>
    </w:p>
    <w:p w:rsidR="009072E6" w:rsidRPr="00A8727D" w:rsidRDefault="009072E6" w:rsidP="009072E6">
      <w:pPr>
        <w:jc w:val="center"/>
        <w:rPr>
          <w:rFonts w:eastAsia="MS Minchofalt"/>
          <w:b/>
          <w:bCs/>
          <w:sz w:val="28"/>
          <w:lang w:val="pl-PL"/>
        </w:rPr>
      </w:pPr>
      <w:r w:rsidRPr="00A8727D">
        <w:rPr>
          <w:rFonts w:eastAsia="MS Minchofalt"/>
          <w:b/>
          <w:bCs/>
          <w:sz w:val="28"/>
          <w:lang w:val="pl-PL"/>
        </w:rPr>
        <w:t>devā hy asur vāyur-jalaṁ hutāśaḥ |</w:t>
      </w:r>
    </w:p>
    <w:p w:rsidR="009072E6" w:rsidRPr="00A8727D" w:rsidRDefault="009072E6" w:rsidP="009072E6">
      <w:pPr>
        <w:jc w:val="center"/>
        <w:rPr>
          <w:rFonts w:eastAsia="MS Minchofalt"/>
          <w:b/>
          <w:bCs/>
          <w:sz w:val="28"/>
          <w:lang w:val="pl-PL"/>
        </w:rPr>
      </w:pPr>
      <w:r w:rsidRPr="00A8727D">
        <w:rPr>
          <w:rFonts w:eastAsia="MS Minchofalt"/>
          <w:b/>
          <w:bCs/>
          <w:sz w:val="28"/>
          <w:lang w:val="pl-PL"/>
        </w:rPr>
        <w:t>mano’nna-mātraṁ dhiṣaṇā ca sattvam</w:t>
      </w:r>
    </w:p>
    <w:p w:rsidR="009072E6" w:rsidRPr="00A8727D" w:rsidRDefault="009072E6" w:rsidP="009072E6">
      <w:pPr>
        <w:jc w:val="center"/>
        <w:rPr>
          <w:rFonts w:eastAsia="MS Minchofalt"/>
          <w:b/>
          <w:bCs/>
          <w:sz w:val="28"/>
          <w:lang w:val="pl-PL"/>
        </w:rPr>
      </w:pPr>
      <w:r w:rsidRPr="00A8727D">
        <w:rPr>
          <w:rFonts w:eastAsia="MS Minchofalt"/>
          <w:b/>
          <w:bCs/>
          <w:sz w:val="28"/>
          <w:lang w:val="pl-PL"/>
        </w:rPr>
        <w:t>ahaṅkṛtiḥ khaṁ kṣitir artha-sāmya</w:t>
      </w:r>
      <w:r>
        <w:rPr>
          <w:rFonts w:eastAsia="MS Minchofalt"/>
          <w:b/>
          <w:bCs/>
          <w:sz w:val="28"/>
          <w:lang w:val="pl-PL"/>
        </w:rPr>
        <w:t>m |</w:t>
      </w:r>
      <w:r w:rsidRPr="00A8727D">
        <w:rPr>
          <w:rFonts w:eastAsia="MS Minchofalt"/>
          <w:b/>
          <w:bCs/>
          <w:sz w:val="28"/>
          <w:lang w:val="pl-PL"/>
        </w:rPr>
        <w:t>|</w:t>
      </w:r>
    </w:p>
    <w:p w:rsidR="009072E6" w:rsidRPr="00A8727D" w:rsidRDefault="009072E6" w:rsidP="009072E6">
      <w:pPr>
        <w:rPr>
          <w:rFonts w:eastAsia="MS Minchofalt"/>
          <w:lang w:val="pl-PL"/>
        </w:rPr>
      </w:pPr>
    </w:p>
    <w:p w:rsidR="009072E6" w:rsidRPr="00A8727D" w:rsidRDefault="009072E6" w:rsidP="009072E6">
      <w:pPr>
        <w:rPr>
          <w:rFonts w:eastAsia="MS Minchofalt"/>
          <w:bCs/>
          <w:color w:val="0000FF"/>
          <w:lang w:val="pl-PL"/>
        </w:rPr>
      </w:pPr>
      <w:r w:rsidRPr="00A8727D">
        <w:rPr>
          <w:rFonts w:eastAsia="MS Minchofalt"/>
          <w:b/>
          <w:bCs/>
          <w:lang w:val="pl-PL"/>
        </w:rPr>
        <w:t>madhvaḥ</w:t>
      </w:r>
      <w:r w:rsidRPr="00A8727D">
        <w:rPr>
          <w:rFonts w:ascii="Times New Roman" w:eastAsia="MS Minchofalt" w:hAnsi="Times New Roman"/>
          <w:b/>
          <w:bCs/>
          <w:lang w:val="pl-PL"/>
        </w:rPr>
        <w:t> </w:t>
      </w:r>
      <w:r w:rsidRPr="00A8727D">
        <w:rPr>
          <w:rFonts w:eastAsia="MS Minchofalt"/>
          <w:b/>
          <w:bCs/>
          <w:lang w:val="pl-PL"/>
        </w:rPr>
        <w:t xml:space="preserve">: </w:t>
      </w:r>
      <w:r w:rsidRPr="00A8727D">
        <w:rPr>
          <w:rFonts w:eastAsia="MS Minchofalt"/>
          <w:bCs/>
          <w:color w:val="0000FF"/>
          <w:lang w:val="pl-PL"/>
        </w:rPr>
        <w:t>vāyur eva svayaṁ prāṇas tatrasthe codatejasī |</w:t>
      </w:r>
    </w:p>
    <w:p w:rsidR="009072E6" w:rsidRPr="00447384" w:rsidRDefault="009072E6" w:rsidP="009072E6">
      <w:pPr>
        <w:pStyle w:val="Cita"/>
        <w:rPr>
          <w:rFonts w:eastAsia="MS Minchofalt"/>
          <w:lang w:val="pl-PL"/>
        </w:rPr>
      </w:pPr>
      <w:r w:rsidRPr="00447384">
        <w:rPr>
          <w:rFonts w:eastAsia="MS Minchofalt"/>
          <w:color w:val="0000FF"/>
          <w:lang w:val="pl-PL"/>
        </w:rPr>
        <w:t xml:space="preserve">udena tejasā caiva prāṇasya hi kṛtaṁ vapuḥ || </w:t>
      </w:r>
      <w:r w:rsidRPr="00447384">
        <w:rPr>
          <w:rFonts w:eastAsia="MS Minchofalt"/>
          <w:lang w:val="pl-PL"/>
        </w:rPr>
        <w:t xml:space="preserve">iti </w:t>
      </w:r>
      <w:r w:rsidRPr="009226F3">
        <w:rPr>
          <w:rFonts w:eastAsia="MS Minchofalt"/>
        </w:rPr>
        <w:t>prakāśikāyām |</w:t>
      </w:r>
    </w:p>
    <w:p w:rsidR="009072E6" w:rsidRPr="00A8727D" w:rsidRDefault="009072E6" w:rsidP="009072E6">
      <w:pPr>
        <w:pStyle w:val="Cita"/>
        <w:rPr>
          <w:rFonts w:eastAsia="MS Minchofalt"/>
          <w:lang w:val="pl-PL"/>
        </w:rPr>
      </w:pPr>
    </w:p>
    <w:p w:rsidR="009072E6" w:rsidRPr="00A8727D" w:rsidRDefault="009072E6" w:rsidP="009072E6">
      <w:pPr>
        <w:pStyle w:val="Cita"/>
        <w:rPr>
          <w:rFonts w:eastAsia="MS Minchofalt"/>
          <w:color w:val="0000FF"/>
          <w:lang w:val="pl-PL"/>
        </w:rPr>
      </w:pPr>
      <w:r w:rsidRPr="00A8727D">
        <w:rPr>
          <w:rFonts w:eastAsia="MS Minchofalt"/>
          <w:color w:val="0000FF"/>
          <w:lang w:val="pl-PL"/>
        </w:rPr>
        <w:t>prāṇasya vāyu-rūpasya bhūta-traya-kṛtaṁ vapuḥ |</w:t>
      </w:r>
    </w:p>
    <w:p w:rsidR="009072E6" w:rsidRPr="00A8727D" w:rsidRDefault="009072E6" w:rsidP="009072E6">
      <w:pPr>
        <w:pStyle w:val="Cita"/>
        <w:rPr>
          <w:rFonts w:eastAsia="MS Minchofalt"/>
          <w:lang w:val="pl-PL"/>
        </w:rPr>
      </w:pPr>
      <w:r w:rsidRPr="00A8727D">
        <w:rPr>
          <w:rFonts w:eastAsia="MS Minchofalt"/>
          <w:color w:val="0000FF"/>
          <w:lang w:val="pl-PL"/>
        </w:rPr>
        <w:t>yato hi pārthivaṁ nātra khaṁ cātyalpa</w:t>
      </w:r>
      <w:r>
        <w:rPr>
          <w:rFonts w:eastAsia="MS Minchofalt"/>
          <w:color w:val="0000FF"/>
          <w:lang w:val="pl-PL"/>
        </w:rPr>
        <w:t>m u</w:t>
      </w:r>
      <w:r w:rsidRPr="00A8727D">
        <w:rPr>
          <w:rFonts w:eastAsia="MS Minchofalt"/>
          <w:color w:val="0000FF"/>
          <w:lang w:val="pl-PL"/>
        </w:rPr>
        <w:t>dāhṛta</w:t>
      </w:r>
      <w:r>
        <w:rPr>
          <w:rFonts w:eastAsia="MS Minchofalt"/>
          <w:color w:val="0000FF"/>
          <w:lang w:val="pl-PL"/>
        </w:rPr>
        <w:t>m |</w:t>
      </w:r>
      <w:r w:rsidRPr="00A8727D">
        <w:rPr>
          <w:rFonts w:eastAsia="MS Minchofalt"/>
          <w:color w:val="0000FF"/>
          <w:lang w:val="pl-PL"/>
        </w:rPr>
        <w:t xml:space="preserve">| </w:t>
      </w:r>
      <w:r w:rsidRPr="00A8727D">
        <w:rPr>
          <w:rFonts w:eastAsia="MS Minchofalt"/>
          <w:lang w:val="pl-PL"/>
        </w:rPr>
        <w:t xml:space="preserve">iti </w:t>
      </w:r>
      <w:r w:rsidRPr="009226F3">
        <w:rPr>
          <w:rFonts w:eastAsia="MS Minchofalt"/>
        </w:rPr>
        <w:t xml:space="preserve">saddhāraṇe </w:t>
      </w:r>
      <w:r w:rsidRPr="00A8727D">
        <w:rPr>
          <w:rFonts w:eastAsia="MS Minchofalt"/>
          <w:lang w:val="pl-PL"/>
        </w:rPr>
        <w:t>|</w:t>
      </w:r>
    </w:p>
    <w:p w:rsidR="009072E6" w:rsidRPr="00A8727D" w:rsidRDefault="009072E6" w:rsidP="009072E6">
      <w:pPr>
        <w:pStyle w:val="Cita"/>
        <w:rPr>
          <w:rFonts w:eastAsia="MS Minchofalt"/>
          <w:lang w:val="pl-PL"/>
        </w:rPr>
      </w:pPr>
    </w:p>
    <w:p w:rsidR="009072E6" w:rsidRPr="00A8727D" w:rsidRDefault="009072E6" w:rsidP="009072E6">
      <w:pPr>
        <w:rPr>
          <w:rFonts w:eastAsia="MS Minchofalt"/>
          <w:lang w:val="pl-PL"/>
        </w:rPr>
      </w:pPr>
      <w:r w:rsidRPr="00A8727D">
        <w:rPr>
          <w:rFonts w:eastAsia="MS Minchofalt"/>
          <w:lang w:val="pl-PL"/>
        </w:rPr>
        <w:t>sattvaṁ mūla-buddhiḥ ahaṁ śṛṇomy ahaṁ spṛśāmy ahaṁ paśyāmīti sarvārtheṣu samatvād ahaṅkāro’rtha-sāmya</w:t>
      </w:r>
      <w:r>
        <w:rPr>
          <w:rFonts w:eastAsia="MS Minchofalt"/>
          <w:lang w:val="pl-PL"/>
        </w:rPr>
        <w:t>m |</w:t>
      </w:r>
    </w:p>
    <w:p w:rsidR="009072E6" w:rsidRPr="00A8727D" w:rsidRDefault="009072E6" w:rsidP="009072E6">
      <w:pPr>
        <w:rPr>
          <w:rFonts w:eastAsia="MS Minchofalt"/>
          <w:lang w:val="pl-PL"/>
        </w:rPr>
      </w:pPr>
    </w:p>
    <w:p w:rsidR="009072E6" w:rsidRPr="002B1C01" w:rsidRDefault="009072E6" w:rsidP="009072E6">
      <w:pPr>
        <w:pStyle w:val="Cita"/>
        <w:rPr>
          <w:rFonts w:eastAsia="MS Minchofalt"/>
          <w:color w:val="0000FF"/>
          <w:lang w:val="pl-PL"/>
        </w:rPr>
      </w:pPr>
      <w:r w:rsidRPr="002B1C01">
        <w:rPr>
          <w:rFonts w:eastAsia="MS Minchofalt"/>
          <w:color w:val="0000FF"/>
          <w:lang w:val="pl-PL"/>
        </w:rPr>
        <w:t>na deho n</w:t>
      </w:r>
      <w:r>
        <w:rPr>
          <w:rFonts w:eastAsia="MS Minchofalt"/>
          <w:color w:val="0000FF"/>
          <w:lang w:val="pl-PL"/>
        </w:rPr>
        <w:t>endriy</w:t>
      </w:r>
      <w:r w:rsidRPr="002B1C01">
        <w:rPr>
          <w:rFonts w:eastAsia="MS Minchofalt"/>
          <w:color w:val="0000FF"/>
          <w:lang w:val="pl-PL"/>
        </w:rPr>
        <w:t>a-prāṇa-mano-buddhy-aham-ādayaḥ |</w:t>
      </w:r>
    </w:p>
    <w:p w:rsidR="009072E6" w:rsidRDefault="009072E6" w:rsidP="009072E6">
      <w:pPr>
        <w:pStyle w:val="Cita"/>
        <w:rPr>
          <w:rFonts w:eastAsia="MS Minchofalt"/>
          <w:lang w:val="pl-PL"/>
        </w:rPr>
      </w:pPr>
      <w:r>
        <w:rPr>
          <w:rFonts w:eastAsia="MS Minchofalt"/>
          <w:color w:val="0000FF"/>
          <w:lang w:val="pl-PL"/>
        </w:rPr>
        <w:t xml:space="preserve">viṣṇuś cid-eṇa1a-tanuḥ sa hi jīvādhipaḥ sadā || </w:t>
      </w:r>
      <w:r>
        <w:rPr>
          <w:rFonts w:eastAsia="MS Minchofalt"/>
          <w:lang w:val="pl-PL"/>
        </w:rPr>
        <w:t xml:space="preserve">iti </w:t>
      </w:r>
      <w:r w:rsidRPr="009226F3">
        <w:rPr>
          <w:rFonts w:eastAsia="MS Minchofalt"/>
        </w:rPr>
        <w:t xml:space="preserve">sātvate </w:t>
      </w:r>
      <w:r>
        <w:rPr>
          <w:rFonts w:eastAsia="MS Minchofalt"/>
          <w:lang w:val="pl-PL"/>
        </w:rPr>
        <w:t>||24||</w:t>
      </w:r>
    </w:p>
    <w:p w:rsidR="009072E6" w:rsidRPr="002B1C01" w:rsidRDefault="009072E6" w:rsidP="009072E6">
      <w:pPr>
        <w:pStyle w:val="Cita"/>
        <w:rPr>
          <w:rFonts w:eastAsia="MS Minchofalt"/>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parāpavādaṁ prapañcayati—vapur ātmā na bhavati, pārthivād</w:t>
      </w:r>
      <w:r>
        <w:rPr>
          <w:lang w:val="pl-PL" w:eastAsia="fr-CA"/>
        </w:rPr>
        <w:t xml:space="preserve"> g</w:t>
      </w:r>
      <w:r w:rsidRPr="002B1C01">
        <w:rPr>
          <w:lang w:val="pl-PL" w:eastAsia="fr-CA"/>
        </w:rPr>
        <w:t>haṭavat | tathā indriyāṇi tad-adhiṣṭhātāro vā devā asuḥ prāṇo dhiṣaṇā buddhiḥ sattvaṁ citta</w:t>
      </w:r>
      <w:r>
        <w:rPr>
          <w:lang w:val="pl-PL" w:eastAsia="fr-CA"/>
        </w:rPr>
        <w:t>m a</w:t>
      </w:r>
      <w:r w:rsidRPr="002B1C01">
        <w:rPr>
          <w:lang w:val="pl-PL" w:eastAsia="fr-CA"/>
        </w:rPr>
        <w:t>haṅkṛtir ity ete ātmā na bhavanti | kutaḥ ? anna-mātra</w:t>
      </w:r>
      <w:r>
        <w:rPr>
          <w:lang w:val="pl-PL" w:eastAsia="fr-CA"/>
        </w:rPr>
        <w:t>m |</w:t>
      </w:r>
      <w:r w:rsidRPr="002B1C01">
        <w:rPr>
          <w:lang w:val="pl-PL" w:eastAsia="fr-CA"/>
        </w:rPr>
        <w:t xml:space="preserve"> annopaṣṭabhyatvāc charīravat | vāyur jalaṁ ca hutāśas tejaḥ </w:t>
      </w:r>
      <w:r>
        <w:rPr>
          <w:lang w:val="pl-PL" w:eastAsia="fr-CA"/>
        </w:rPr>
        <w:t>kh</w:t>
      </w:r>
      <w:r w:rsidRPr="002B1C01">
        <w:rPr>
          <w:lang w:val="pl-PL" w:eastAsia="fr-CA"/>
        </w:rPr>
        <w:t xml:space="preserve">aṁ kṣitir iti pañca-bhūtāny arthāḥ śabdādayaḥ sāmyaṁ prakṛtir nātmā jaḍatvād </w:t>
      </w:r>
      <w:r>
        <w:rPr>
          <w:lang w:val="pl-PL" w:eastAsia="fr-CA"/>
        </w:rPr>
        <w:t>g</w:t>
      </w:r>
      <w:r w:rsidRPr="002B1C01">
        <w:rPr>
          <w:lang w:val="pl-PL" w:eastAsia="fr-CA"/>
        </w:rPr>
        <w:t>haṭavad iti | yad vā, hi-śabdenānumānāntarāṇi sūcitāni | tad yathā indriyāṇy ātmā na bhavanti, karaṇatvād vāsyādivat, devāś ca vaikārikatvān manovat, prāṇaś ca vāyutvād bāhya-vāyuvad ity-ādi ||24||</w:t>
      </w:r>
    </w:p>
    <w:p w:rsidR="009072E6" w:rsidRPr="002B1C01" w:rsidRDefault="009072E6" w:rsidP="009072E6">
      <w:pPr>
        <w:rPr>
          <w:lang w:val="pl-PL" w:eastAsia="fr-CA"/>
        </w:rPr>
      </w:pPr>
    </w:p>
    <w:p w:rsidR="009072E6" w:rsidRPr="00A8727D" w:rsidRDefault="009072E6" w:rsidP="009072E6">
      <w:pPr>
        <w:rPr>
          <w:rFonts w:eastAsia="MS Minchofalt"/>
          <w:b/>
          <w:lang w:val="pl-PL"/>
        </w:rPr>
      </w:pPr>
      <w:r w:rsidRPr="00A8727D">
        <w:rPr>
          <w:rFonts w:eastAsia="MS Minchofalt"/>
          <w:b/>
          <w:lang w:val="pl-PL"/>
        </w:rPr>
        <w:t xml:space="preserve">krama-sandarbhaḥ : </w:t>
      </w:r>
      <w:r w:rsidRPr="00A8727D">
        <w:rPr>
          <w:lang w:val="pl-PL" w:eastAsia="fr-CA"/>
        </w:rPr>
        <w:t>parāpavādena raśmi-sthānīyatvaṁ padārthaṁ tāvan niṣkṛṣya darśayatii—nātmeti ||24||</w:t>
      </w:r>
    </w:p>
    <w:p w:rsidR="009072E6" w:rsidRPr="00A8727D" w:rsidRDefault="009072E6" w:rsidP="009072E6">
      <w:pPr>
        <w:rPr>
          <w:rFonts w:eastAsia="MS Minchofalt"/>
          <w:b/>
          <w:lang w:val="pl-PL"/>
        </w:rPr>
      </w:pPr>
    </w:p>
    <w:p w:rsidR="009072E6" w:rsidRPr="00A8727D" w:rsidRDefault="009072E6" w:rsidP="009072E6">
      <w:pPr>
        <w:rPr>
          <w:lang w:val="pl-PL" w:eastAsia="fr-CA"/>
        </w:rPr>
      </w:pPr>
      <w:r w:rsidRPr="00A8727D">
        <w:rPr>
          <w:rFonts w:eastAsia="MS Minchofalt"/>
          <w:b/>
          <w:lang w:val="pl-PL"/>
        </w:rPr>
        <w:t xml:space="preserve">viśvanāthaḥ : </w:t>
      </w:r>
      <w:r w:rsidRPr="00A8727D">
        <w:rPr>
          <w:lang w:val="pl-PL" w:eastAsia="fr-CA"/>
        </w:rPr>
        <w:t>parāpavādaṁ prapañcayati—vapur ātmā na bhavati | kutaḥ ? pārthivaṁ</w:t>
      </w:r>
      <w:r>
        <w:rPr>
          <w:lang w:val="pl-PL" w:eastAsia="fr-CA"/>
        </w:rPr>
        <w:t xml:space="preserve"> </w:t>
      </w:r>
      <w:r w:rsidRPr="00A8727D">
        <w:rPr>
          <w:lang w:val="pl-PL" w:eastAsia="fr-CA"/>
        </w:rPr>
        <w:t>pārthivatvāt ghaṭavat | tathā indriyāṇi tad-adhiṣṭhātāro devāḥ, asuḥ prāṇaḥ, dhiṣaṇā buddhiḥ, sattvaṁ cittam</w:t>
      </w:r>
      <w:r w:rsidRPr="00A8727D">
        <w:rPr>
          <w:rFonts w:ascii="Times New Roman" w:hAnsi="Times New Roman"/>
          <w:lang w:val="pl-PL" w:eastAsia="fr-CA"/>
        </w:rPr>
        <w:t>,</w:t>
      </w:r>
      <w:r w:rsidRPr="00A8727D">
        <w:rPr>
          <w:lang w:val="pl-PL" w:eastAsia="fr-CA"/>
        </w:rPr>
        <w:t xml:space="preserve"> ahaṅkṛtir ity ete ātmā na bhavanti | kutaḥ ? anna-mātra</w:t>
      </w:r>
      <w:r>
        <w:rPr>
          <w:lang w:val="pl-PL" w:eastAsia="fr-CA"/>
        </w:rPr>
        <w:t>m |</w:t>
      </w:r>
      <w:r w:rsidRPr="00A8727D">
        <w:rPr>
          <w:lang w:val="pl-PL" w:eastAsia="fr-CA"/>
        </w:rPr>
        <w:t xml:space="preserve"> annopaṣṭabhyatvāc charīravat | vāyur jalaṁ ca hutāśas tejaḥ khaṁ kṣitir iti pañca-mahā-bhūtāni, arthāḥ śabdādayaḥ, sāmyaṁ prakṛtiś ca ātmā na jaḍatvād ghaṭavad iti ||24||</w:t>
      </w:r>
    </w:p>
    <w:p w:rsidR="009072E6" w:rsidRPr="00A8727D" w:rsidRDefault="009072E6" w:rsidP="009072E6">
      <w:pPr>
        <w:rPr>
          <w:rFonts w:eastAsia="MS Minchofalt"/>
          <w:lang w:val="pl-PL"/>
        </w:rPr>
      </w:pPr>
    </w:p>
    <w:p w:rsidR="009072E6" w:rsidRPr="00A8727D" w:rsidRDefault="009072E6" w:rsidP="009072E6">
      <w:pPr>
        <w:jc w:val="center"/>
        <w:rPr>
          <w:rFonts w:eastAsia="MS Minchofalt"/>
          <w:lang w:val="pl-PL"/>
        </w:rPr>
      </w:pPr>
      <w:r w:rsidRPr="00A8727D">
        <w:rPr>
          <w:rFonts w:eastAsia="MS Minchofalt"/>
          <w:lang w:val="pl-PL"/>
        </w:rPr>
        <w:t xml:space="preserve"> —o)0(o—</w:t>
      </w:r>
    </w:p>
    <w:p w:rsidR="009072E6" w:rsidRPr="00A8727D" w:rsidRDefault="009072E6" w:rsidP="009072E6">
      <w:pPr>
        <w:rPr>
          <w:rFonts w:eastAsia="MS Minchofalt"/>
          <w:lang w:val="pl-PL"/>
        </w:rPr>
      </w:pPr>
    </w:p>
    <w:p w:rsidR="009072E6" w:rsidRPr="00A8727D" w:rsidRDefault="009072E6" w:rsidP="009072E6">
      <w:pPr>
        <w:jc w:val="center"/>
        <w:rPr>
          <w:rFonts w:eastAsia="MS Minchofalt"/>
          <w:b/>
          <w:bCs/>
          <w:lang w:val="pl-PL"/>
        </w:rPr>
      </w:pPr>
      <w:r w:rsidRPr="00A8727D">
        <w:rPr>
          <w:rFonts w:eastAsia="MS Minchofalt"/>
          <w:b/>
          <w:bCs/>
          <w:lang w:val="pl-PL"/>
        </w:rPr>
        <w:t>|| 11.28.25 ||</w:t>
      </w:r>
    </w:p>
    <w:p w:rsidR="009072E6" w:rsidRPr="00A8727D" w:rsidRDefault="009072E6" w:rsidP="009072E6">
      <w:pPr>
        <w:jc w:val="center"/>
        <w:rPr>
          <w:rFonts w:eastAsia="MS Minchofalt"/>
          <w:b/>
          <w:bCs/>
          <w:lang w:val="pl-PL"/>
        </w:rPr>
      </w:pPr>
    </w:p>
    <w:p w:rsidR="009072E6" w:rsidRPr="00A8727D" w:rsidRDefault="009072E6" w:rsidP="009072E6">
      <w:pPr>
        <w:jc w:val="center"/>
        <w:rPr>
          <w:rFonts w:eastAsia="MS Minchofalt"/>
          <w:b/>
          <w:bCs/>
          <w:sz w:val="28"/>
          <w:lang w:val="pl-PL"/>
        </w:rPr>
      </w:pPr>
      <w:r w:rsidRPr="00A8727D">
        <w:rPr>
          <w:rFonts w:eastAsia="MS Minchofalt"/>
          <w:b/>
          <w:bCs/>
          <w:sz w:val="28"/>
          <w:lang w:val="pl-PL"/>
        </w:rPr>
        <w:t>samāhitaiḥ kaḥ karaṇair guṇātmabhir</w:t>
      </w:r>
    </w:p>
    <w:p w:rsidR="009072E6" w:rsidRPr="00A8727D" w:rsidRDefault="009072E6" w:rsidP="009072E6">
      <w:pPr>
        <w:jc w:val="center"/>
        <w:rPr>
          <w:rFonts w:eastAsia="MS Minchofalt"/>
          <w:b/>
          <w:bCs/>
          <w:sz w:val="28"/>
          <w:lang w:val="en-US"/>
        </w:rPr>
      </w:pPr>
      <w:r w:rsidRPr="00A8727D">
        <w:rPr>
          <w:rFonts w:eastAsia="MS Minchofalt"/>
          <w:b/>
          <w:bCs/>
          <w:sz w:val="28"/>
          <w:lang w:val="en-US"/>
        </w:rPr>
        <w:t>guṇo bhaven mat-suvivikta-dhāmnaḥ |</w:t>
      </w:r>
    </w:p>
    <w:p w:rsidR="009072E6" w:rsidRPr="00A8727D" w:rsidRDefault="009072E6" w:rsidP="009072E6">
      <w:pPr>
        <w:jc w:val="center"/>
        <w:rPr>
          <w:rFonts w:eastAsia="MS Minchofalt"/>
          <w:b/>
          <w:bCs/>
          <w:sz w:val="28"/>
          <w:lang w:val="en-US"/>
        </w:rPr>
      </w:pPr>
      <w:r w:rsidRPr="00A8727D">
        <w:rPr>
          <w:rFonts w:eastAsia="MS Minchofalt"/>
          <w:b/>
          <w:bCs/>
          <w:sz w:val="28"/>
          <w:lang w:val="en-US"/>
        </w:rPr>
        <w:t>vikṣipyamāṇair uta kiṁ nu dūṣaṇaṁ</w:t>
      </w:r>
    </w:p>
    <w:p w:rsidR="009072E6" w:rsidRPr="00A8727D" w:rsidRDefault="009072E6" w:rsidP="009072E6">
      <w:pPr>
        <w:jc w:val="center"/>
        <w:rPr>
          <w:rFonts w:eastAsia="MS Minchofalt"/>
          <w:b/>
          <w:bCs/>
          <w:sz w:val="28"/>
          <w:lang w:val="en-US"/>
        </w:rPr>
      </w:pPr>
      <w:r w:rsidRPr="00A8727D">
        <w:rPr>
          <w:rFonts w:eastAsia="MS Minchofalt"/>
          <w:b/>
          <w:bCs/>
          <w:sz w:val="28"/>
          <w:lang w:val="en-US"/>
        </w:rPr>
        <w:t>ghanair upetair vigatai raveḥ ki</w:t>
      </w:r>
      <w:r>
        <w:rPr>
          <w:rFonts w:eastAsia="MS Minchofalt"/>
          <w:b/>
          <w:bCs/>
          <w:sz w:val="28"/>
          <w:lang w:val="en-US"/>
        </w:rPr>
        <w:t>m |</w:t>
      </w:r>
      <w:r w:rsidRPr="00A8727D">
        <w:rPr>
          <w:rFonts w:eastAsia="MS Minchofalt"/>
          <w:b/>
          <w:bCs/>
          <w:sz w:val="28"/>
          <w:lang w:val="en-US"/>
        </w:rPr>
        <w:t>|</w:t>
      </w:r>
    </w:p>
    <w:p w:rsidR="009072E6" w:rsidRPr="00A8727D" w:rsidRDefault="009072E6" w:rsidP="009072E6">
      <w:pPr>
        <w:rPr>
          <w:rFonts w:eastAsia="MS Minchofalt"/>
          <w:lang w:val="en-US"/>
        </w:rPr>
      </w:pPr>
    </w:p>
    <w:p w:rsidR="009072E6" w:rsidRPr="00A8727D" w:rsidRDefault="009072E6" w:rsidP="009072E6">
      <w:pPr>
        <w:rPr>
          <w:lang w:val="en-US" w:eastAsia="fr-CA"/>
        </w:rPr>
      </w:pPr>
      <w:r w:rsidRPr="00A8727D">
        <w:rPr>
          <w:rFonts w:eastAsia="MS Minchofalt"/>
          <w:b/>
          <w:lang w:val="en-US"/>
        </w:rPr>
        <w:t xml:space="preserve">śrīdharaḥ : </w:t>
      </w:r>
      <w:r w:rsidRPr="00A8727D">
        <w:rPr>
          <w:lang w:val="en-US" w:eastAsia="fr-CA"/>
        </w:rPr>
        <w:t>evaṁ viveka-jñānavato muktasya nendriyādi-kṛta-guṇa-doṣa-saṁbandha ity āha—samāhitair iti | mat-suvivikta-dhāmnaḥ mama suṣṭhu viviktaṁ dhāma svarūpaṁ yena tasya | prakāśakasya prakāśya-guṇa-doṣā na bhavantīti ravi-dṛṣṭāntenokta</w:t>
      </w:r>
      <w:r>
        <w:rPr>
          <w:lang w:val="en-US" w:eastAsia="fr-CA"/>
        </w:rPr>
        <w:t>m ||25||</w:t>
      </w:r>
    </w:p>
    <w:p w:rsidR="009072E6" w:rsidRPr="00A8727D" w:rsidRDefault="009072E6" w:rsidP="009072E6">
      <w:pPr>
        <w:rPr>
          <w:lang w:val="en-US" w:eastAsia="fr-CA"/>
        </w:rPr>
      </w:pPr>
    </w:p>
    <w:p w:rsidR="009072E6" w:rsidRPr="00A8727D" w:rsidRDefault="009072E6" w:rsidP="009072E6">
      <w:pPr>
        <w:rPr>
          <w:lang w:val="en-US" w:eastAsia="fr-CA"/>
        </w:rPr>
      </w:pPr>
      <w:r w:rsidRPr="00A8727D">
        <w:rPr>
          <w:rFonts w:eastAsia="MS Minchofalt"/>
          <w:b/>
          <w:lang w:val="en-US"/>
        </w:rPr>
        <w:t xml:space="preserve">krama-sandarbhaḥ : </w:t>
      </w:r>
      <w:r w:rsidRPr="00A8727D">
        <w:rPr>
          <w:lang w:val="en-US" w:eastAsia="fr-CA"/>
        </w:rPr>
        <w:t>astu mat-svarūpa-niṣṭhas tasya tvam-padārtha-śodhanāpekṣāpi nāstīty āha—samāhitair iti | samāhitair vikṣipyamāṇair vā anya-kṛta-vikṣepo’pi taṁ na spṛśatīti bhāvaḥ ||25||</w:t>
      </w:r>
    </w:p>
    <w:p w:rsidR="009072E6" w:rsidRPr="00A8727D" w:rsidRDefault="009072E6" w:rsidP="009072E6">
      <w:pPr>
        <w:rPr>
          <w:rFonts w:eastAsia="MS Minchofalt"/>
          <w:b/>
          <w:lang w:val="en-US"/>
        </w:rPr>
      </w:pPr>
    </w:p>
    <w:p w:rsidR="009072E6" w:rsidRPr="007F15DB" w:rsidRDefault="009072E6" w:rsidP="009072E6">
      <w:pPr>
        <w:rPr>
          <w:lang w:val="en-US" w:eastAsia="fr-CA"/>
        </w:rPr>
      </w:pPr>
      <w:r w:rsidRPr="00A8727D">
        <w:rPr>
          <w:rFonts w:eastAsia="MS Minchofalt"/>
          <w:b/>
          <w:lang w:val="en-US"/>
        </w:rPr>
        <w:t>viśvanāthaḥ :</w:t>
      </w:r>
      <w:r>
        <w:rPr>
          <w:rFonts w:eastAsia="MS Minchofalt"/>
          <w:b/>
          <w:lang w:val="en-US"/>
        </w:rPr>
        <w:t xml:space="preserve"> </w:t>
      </w:r>
      <w:r w:rsidRPr="00A8727D">
        <w:rPr>
          <w:lang w:val="en-US" w:eastAsia="fr-CA"/>
        </w:rPr>
        <w:t>evaṁ viveka-jñānavato m</w:t>
      </w:r>
      <w:r>
        <w:rPr>
          <w:lang w:val="en-US" w:eastAsia="fr-CA"/>
        </w:rPr>
        <w:t>ad-bha</w:t>
      </w:r>
      <w:r w:rsidRPr="00A8727D">
        <w:rPr>
          <w:lang w:val="en-US" w:eastAsia="fr-CA"/>
        </w:rPr>
        <w:t>ktasya nendriyādi-kṛta-guṇa-doṣa-sa</w:t>
      </w:r>
      <w:r>
        <w:rPr>
          <w:lang w:val="en-US" w:eastAsia="fr-CA"/>
        </w:rPr>
        <w:t>m</w:t>
      </w:r>
      <w:r w:rsidRPr="00A8727D">
        <w:rPr>
          <w:lang w:val="en-US" w:eastAsia="fr-CA"/>
        </w:rPr>
        <w:t xml:space="preserve">bandha ity āha—samāhitair iti | </w:t>
      </w:r>
      <w:r>
        <w:rPr>
          <w:lang w:val="en-US" w:eastAsia="fr-CA"/>
        </w:rPr>
        <w:t xml:space="preserve">mama </w:t>
      </w:r>
      <w:r w:rsidRPr="00A8727D">
        <w:rPr>
          <w:lang w:val="en-US" w:eastAsia="fr-CA"/>
        </w:rPr>
        <w:t>su</w:t>
      </w:r>
      <w:r>
        <w:rPr>
          <w:lang w:val="en-US" w:eastAsia="fr-CA"/>
        </w:rPr>
        <w:t xml:space="preserve">ṣṭhu </w:t>
      </w:r>
      <w:r w:rsidRPr="00A8727D">
        <w:rPr>
          <w:lang w:val="en-US" w:eastAsia="fr-CA"/>
        </w:rPr>
        <w:t>vivikta</w:t>
      </w:r>
      <w:r>
        <w:rPr>
          <w:lang w:val="en-US" w:eastAsia="fr-CA"/>
        </w:rPr>
        <w:t xml:space="preserve">ṁ vicāritaṁ </w:t>
      </w:r>
      <w:r w:rsidRPr="00A8727D">
        <w:rPr>
          <w:lang w:val="en-US" w:eastAsia="fr-CA"/>
        </w:rPr>
        <w:t>dhāma svarūpaṁ yena</w:t>
      </w:r>
      <w:r>
        <w:rPr>
          <w:lang w:val="en-US" w:eastAsia="fr-CA"/>
        </w:rPr>
        <w:t>,</w:t>
      </w:r>
      <w:r w:rsidRPr="00A8727D">
        <w:rPr>
          <w:lang w:val="en-US" w:eastAsia="fr-CA"/>
        </w:rPr>
        <w:t xml:space="preserve"> tasya </w:t>
      </w:r>
      <w:r>
        <w:rPr>
          <w:lang w:val="en-US" w:eastAsia="fr-CA"/>
        </w:rPr>
        <w:t>indriyaiḥ samāhitair niścalair vā ko guṇaḥ ? vikṣipyamāṇaiś cañcalair vā ko doṣaḥ ? ||25||</w:t>
      </w:r>
    </w:p>
    <w:p w:rsidR="009072E6" w:rsidRPr="00A8727D" w:rsidRDefault="009072E6" w:rsidP="009072E6">
      <w:pPr>
        <w:rPr>
          <w:rFonts w:eastAsia="MS Minchofalt"/>
          <w:lang w:val="en-US"/>
        </w:rPr>
      </w:pPr>
    </w:p>
    <w:p w:rsidR="009072E6" w:rsidRPr="00A8727D" w:rsidRDefault="009072E6" w:rsidP="009072E6">
      <w:pPr>
        <w:jc w:val="center"/>
        <w:rPr>
          <w:rFonts w:eastAsia="MS Minchofalt"/>
          <w:lang w:val="en-US"/>
        </w:rPr>
      </w:pPr>
      <w:r w:rsidRPr="00A8727D">
        <w:rPr>
          <w:rFonts w:eastAsia="MS Minchofalt"/>
          <w:lang w:val="en-US"/>
        </w:rPr>
        <w:t xml:space="preserve"> —o)0(o—</w:t>
      </w:r>
    </w:p>
    <w:p w:rsidR="009072E6" w:rsidRPr="00A8727D" w:rsidRDefault="009072E6" w:rsidP="009072E6">
      <w:pPr>
        <w:rPr>
          <w:rFonts w:eastAsia="MS Minchofalt"/>
          <w:lang w:val="en-US"/>
        </w:rPr>
      </w:pPr>
    </w:p>
    <w:p w:rsidR="009072E6" w:rsidRPr="00A8727D" w:rsidRDefault="009072E6" w:rsidP="009072E6">
      <w:pPr>
        <w:jc w:val="center"/>
        <w:rPr>
          <w:rFonts w:eastAsia="MS Minchofalt"/>
          <w:b/>
          <w:bCs/>
          <w:lang w:val="en-US"/>
        </w:rPr>
      </w:pPr>
      <w:r w:rsidRPr="00A8727D">
        <w:rPr>
          <w:rFonts w:eastAsia="MS Minchofalt"/>
          <w:b/>
          <w:bCs/>
          <w:lang w:val="en-US"/>
        </w:rPr>
        <w:t>|| 11.28.26 ||</w:t>
      </w:r>
    </w:p>
    <w:p w:rsidR="009072E6" w:rsidRPr="00A8727D" w:rsidRDefault="009072E6" w:rsidP="009072E6">
      <w:pPr>
        <w:jc w:val="center"/>
        <w:rPr>
          <w:rFonts w:eastAsia="MS Minchofalt"/>
          <w:b/>
          <w:bCs/>
          <w:lang w:val="en-US"/>
        </w:rPr>
      </w:pPr>
    </w:p>
    <w:p w:rsidR="009072E6" w:rsidRPr="00A8727D" w:rsidRDefault="009072E6" w:rsidP="009072E6">
      <w:pPr>
        <w:jc w:val="center"/>
        <w:rPr>
          <w:rFonts w:eastAsia="MS Minchofalt"/>
          <w:b/>
          <w:bCs/>
          <w:sz w:val="28"/>
          <w:lang w:val="en-US"/>
        </w:rPr>
      </w:pPr>
      <w:r w:rsidRPr="00A8727D">
        <w:rPr>
          <w:rFonts w:eastAsia="MS Minchofalt"/>
          <w:b/>
          <w:bCs/>
          <w:sz w:val="28"/>
          <w:lang w:val="en-US"/>
        </w:rPr>
        <w:t>yathā nabho vāyv-analāmbu-bhū-guṇair</w:t>
      </w:r>
    </w:p>
    <w:p w:rsidR="009072E6" w:rsidRPr="00A8727D" w:rsidRDefault="009072E6" w:rsidP="009072E6">
      <w:pPr>
        <w:jc w:val="center"/>
        <w:rPr>
          <w:rFonts w:eastAsia="MS Minchofalt"/>
          <w:b/>
          <w:bCs/>
          <w:sz w:val="28"/>
          <w:lang w:val="en-US"/>
        </w:rPr>
      </w:pPr>
      <w:r w:rsidRPr="00A8727D">
        <w:rPr>
          <w:rFonts w:eastAsia="MS Minchofalt"/>
          <w:b/>
          <w:bCs/>
          <w:sz w:val="28"/>
          <w:lang w:val="en-US"/>
        </w:rPr>
        <w:t>gatāgatair vartu-guṇair na sajjate |</w:t>
      </w:r>
    </w:p>
    <w:p w:rsidR="009072E6" w:rsidRPr="00A8727D" w:rsidRDefault="009072E6" w:rsidP="009072E6">
      <w:pPr>
        <w:jc w:val="center"/>
        <w:rPr>
          <w:rFonts w:eastAsia="MS Minchofalt"/>
          <w:b/>
          <w:bCs/>
          <w:sz w:val="28"/>
          <w:lang w:val="en-US"/>
        </w:rPr>
      </w:pPr>
      <w:r w:rsidRPr="00A8727D">
        <w:rPr>
          <w:rFonts w:eastAsia="MS Minchofalt"/>
          <w:b/>
          <w:bCs/>
          <w:sz w:val="28"/>
          <w:lang w:val="en-US"/>
        </w:rPr>
        <w:t>tathākṣaraṁ sattva-rajas-tamo-malair</w:t>
      </w:r>
    </w:p>
    <w:p w:rsidR="009072E6" w:rsidRPr="00A8727D" w:rsidRDefault="009072E6" w:rsidP="009072E6">
      <w:pPr>
        <w:jc w:val="center"/>
        <w:rPr>
          <w:rFonts w:eastAsia="MS Minchofalt"/>
          <w:b/>
          <w:bCs/>
          <w:sz w:val="28"/>
          <w:lang w:val="en-US"/>
        </w:rPr>
      </w:pPr>
      <w:r w:rsidRPr="00A8727D">
        <w:rPr>
          <w:rFonts w:eastAsia="MS Minchofalt"/>
          <w:b/>
          <w:bCs/>
          <w:sz w:val="28"/>
          <w:lang w:val="en-US"/>
        </w:rPr>
        <w:t>ahaṁ-mateḥ saṁsṛti-hetubhiḥ para</w:t>
      </w:r>
      <w:r>
        <w:rPr>
          <w:rFonts w:eastAsia="MS Minchofalt"/>
          <w:b/>
          <w:bCs/>
          <w:sz w:val="28"/>
          <w:lang w:val="en-US"/>
        </w:rPr>
        <w:t>m |</w:t>
      </w:r>
      <w:r w:rsidRPr="00A8727D">
        <w:rPr>
          <w:rFonts w:eastAsia="MS Minchofalt"/>
          <w:b/>
          <w:bCs/>
          <w:sz w:val="28"/>
          <w:lang w:val="en-US"/>
        </w:rPr>
        <w:t>|</w:t>
      </w:r>
    </w:p>
    <w:p w:rsidR="009072E6" w:rsidRPr="00A8727D" w:rsidRDefault="009072E6" w:rsidP="009072E6">
      <w:pPr>
        <w:rPr>
          <w:rFonts w:eastAsia="MS Minchofalt"/>
          <w:lang w:val="en-US"/>
        </w:rPr>
      </w:pPr>
    </w:p>
    <w:p w:rsidR="009072E6" w:rsidRPr="00A8727D" w:rsidRDefault="009072E6" w:rsidP="009072E6">
      <w:pPr>
        <w:rPr>
          <w:lang w:val="en-US" w:eastAsia="fr-CA"/>
        </w:rPr>
      </w:pPr>
      <w:r w:rsidRPr="00A8727D">
        <w:rPr>
          <w:rFonts w:eastAsia="MS Minchofalt"/>
          <w:b/>
          <w:lang w:val="en-US"/>
        </w:rPr>
        <w:t xml:space="preserve">śrīdharaḥ : </w:t>
      </w:r>
      <w:r w:rsidRPr="00A8727D">
        <w:rPr>
          <w:lang w:val="en-US" w:eastAsia="fr-CA"/>
        </w:rPr>
        <w:t>asaṅga-brahmatvenāvasthitasya na ke’pi guṇa-doṣā ity ākāśa-dṛṣṭāntenāha—yatheti | vāyv-ādīnāṁ śoṣaṇa-dahana-kledana-rajo-dhūsaratvādibhir gatāgatair āgamāpāyi</w:t>
      </w:r>
      <w:r>
        <w:rPr>
          <w:lang w:val="en-US" w:eastAsia="fr-CA"/>
        </w:rPr>
        <w:t>bh</w:t>
      </w:r>
      <w:r w:rsidRPr="00A8727D">
        <w:rPr>
          <w:lang w:val="en-US" w:eastAsia="fr-CA"/>
        </w:rPr>
        <w:t>ir ṛtu-guṇaiḥ śītoṣṇādibhir vā | ahaṁ</w:t>
      </w:r>
      <w:r>
        <w:rPr>
          <w:lang w:val="en-US" w:eastAsia="fr-CA"/>
        </w:rPr>
        <w:t>-</w:t>
      </w:r>
      <w:r w:rsidRPr="00A8727D">
        <w:rPr>
          <w:lang w:val="en-US" w:eastAsia="fr-CA"/>
        </w:rPr>
        <w:t>mater ahaṅkārāt parama-kṣaraṁ saṁsṛti-hetubhir na yujyate | yad vā, ahaṅkārasya saṁsṛti-hetubhir iti |</w:t>
      </w:r>
      <w:r>
        <w:rPr>
          <w:lang w:val="en-US" w:eastAsia="fr-CA"/>
        </w:rPr>
        <w:t>|26||</w:t>
      </w:r>
    </w:p>
    <w:p w:rsidR="009072E6" w:rsidRPr="00A8727D" w:rsidRDefault="009072E6" w:rsidP="009072E6">
      <w:pPr>
        <w:rPr>
          <w:lang w:val="en-US" w:eastAsia="fr-CA"/>
        </w:rPr>
      </w:pPr>
    </w:p>
    <w:p w:rsidR="009072E6" w:rsidRPr="00A8727D" w:rsidRDefault="009072E6" w:rsidP="009072E6">
      <w:pPr>
        <w:rPr>
          <w:rFonts w:eastAsia="MS Minchofalt"/>
          <w:b/>
          <w:lang w:val="en-US"/>
        </w:rPr>
      </w:pPr>
      <w:r w:rsidRPr="00A8727D">
        <w:rPr>
          <w:rFonts w:eastAsia="MS Minchofalt"/>
          <w:b/>
          <w:lang w:val="en-US"/>
        </w:rPr>
        <w:t xml:space="preserve">krama-sandarbhaḥ : </w:t>
      </w:r>
      <w:r w:rsidRPr="00A8727D">
        <w:rPr>
          <w:lang w:val="en-US" w:eastAsia="fr-CA"/>
        </w:rPr>
        <w:t>maṇḍala-sthānīya-tat-padārthe tu sarvathaiva tat-sambandho nāstīti darśayati—yatheti | ahaṁ-mater dehādy-upādhy-ahaṅkāra-mayasya jīvasya paraṁ kevalaṁ saṁsṛti-hetuḥ, na tv akṣarasya avicalita-jñānādi-śaktes tasyety arthaḥ ||26||</w:t>
      </w:r>
    </w:p>
    <w:p w:rsidR="009072E6" w:rsidRPr="00A8727D" w:rsidRDefault="009072E6" w:rsidP="009072E6">
      <w:pPr>
        <w:rPr>
          <w:rFonts w:eastAsia="MS Minchofalt"/>
          <w:b/>
          <w:lang w:val="en-US"/>
        </w:rPr>
      </w:pPr>
    </w:p>
    <w:p w:rsidR="009072E6" w:rsidRPr="00303EDD" w:rsidRDefault="009072E6" w:rsidP="009072E6">
      <w:pPr>
        <w:rPr>
          <w:lang w:val="en-US" w:eastAsia="fr-CA"/>
        </w:rPr>
      </w:pPr>
      <w:r w:rsidRPr="00A8727D">
        <w:rPr>
          <w:rFonts w:eastAsia="MS Minchofalt"/>
          <w:b/>
          <w:lang w:val="en-US"/>
        </w:rPr>
        <w:t>viśvanāthaḥ :</w:t>
      </w:r>
      <w:r>
        <w:rPr>
          <w:rFonts w:eastAsia="MS Minchofalt"/>
          <w:color w:val="000000"/>
          <w:lang w:val="en-US"/>
        </w:rPr>
        <w:t xml:space="preserve"> jīvan-muktaḥ khalu brahmaiva bhaved atas tatra na ko’pi guṇa-doṣā ity ākāśa-dṛṣṭāntenāha—yatheti | </w:t>
      </w:r>
      <w:r w:rsidRPr="00A8727D">
        <w:rPr>
          <w:lang w:val="en-US" w:eastAsia="fr-CA"/>
        </w:rPr>
        <w:t>vāyv-ādīnāṁ śoṣaṇa-dahana-kledana-rajo-dhūsaratvādibhir gatāgatair āgamāpāyi</w:t>
      </w:r>
      <w:r>
        <w:rPr>
          <w:lang w:val="en-US" w:eastAsia="fr-CA"/>
        </w:rPr>
        <w:t>bh</w:t>
      </w:r>
      <w:r w:rsidRPr="00A8727D">
        <w:rPr>
          <w:lang w:val="en-US" w:eastAsia="fr-CA"/>
        </w:rPr>
        <w:t xml:space="preserve">ir ṛtu-guṇaiḥ śītoṣṇādibhir </w:t>
      </w:r>
      <w:r>
        <w:rPr>
          <w:lang w:val="en-US" w:eastAsia="fr-CA"/>
        </w:rPr>
        <w:t>nabho tathā na yujyate, tathai</w:t>
      </w:r>
      <w:r w:rsidRPr="00A8727D">
        <w:rPr>
          <w:lang w:val="en-US" w:eastAsia="fr-CA"/>
        </w:rPr>
        <w:t>vāhaṁ</w:t>
      </w:r>
      <w:r>
        <w:rPr>
          <w:lang w:val="en-US" w:eastAsia="fr-CA"/>
        </w:rPr>
        <w:t>-</w:t>
      </w:r>
      <w:r w:rsidRPr="00A8727D">
        <w:rPr>
          <w:lang w:val="en-US" w:eastAsia="fr-CA"/>
        </w:rPr>
        <w:t xml:space="preserve">mater ahaṅkārāt parama-kṣaraṁ </w:t>
      </w:r>
      <w:r>
        <w:rPr>
          <w:lang w:val="en-US" w:eastAsia="fr-CA"/>
        </w:rPr>
        <w:t xml:space="preserve">brahma </w:t>
      </w:r>
      <w:r w:rsidRPr="00A8727D">
        <w:rPr>
          <w:lang w:val="en-US" w:eastAsia="fr-CA"/>
        </w:rPr>
        <w:t xml:space="preserve">saṁsṛti-hetubhir </w:t>
      </w:r>
      <w:r>
        <w:rPr>
          <w:lang w:val="en-US" w:eastAsia="fr-CA"/>
        </w:rPr>
        <w:t xml:space="preserve">sattvādi-malair </w:t>
      </w:r>
      <w:r w:rsidRPr="00A8727D">
        <w:rPr>
          <w:lang w:val="en-US" w:eastAsia="fr-CA"/>
        </w:rPr>
        <w:t>na yujyate |</w:t>
      </w:r>
      <w:r>
        <w:rPr>
          <w:lang w:val="en-US" w:eastAsia="fr-CA"/>
        </w:rPr>
        <w:t>|26||</w:t>
      </w:r>
    </w:p>
    <w:p w:rsidR="009072E6" w:rsidRPr="00A8727D" w:rsidRDefault="009072E6" w:rsidP="009072E6">
      <w:pPr>
        <w:rPr>
          <w:rFonts w:eastAsia="MS Minchofalt"/>
          <w:lang w:val="en-US"/>
        </w:rPr>
      </w:pPr>
    </w:p>
    <w:p w:rsidR="009072E6" w:rsidRPr="00A8727D" w:rsidRDefault="009072E6" w:rsidP="009072E6">
      <w:pPr>
        <w:jc w:val="center"/>
        <w:rPr>
          <w:rFonts w:eastAsia="MS Minchofalt"/>
          <w:lang w:val="en-US"/>
        </w:rPr>
      </w:pPr>
      <w:r w:rsidRPr="00A8727D">
        <w:rPr>
          <w:rFonts w:eastAsia="MS Minchofalt"/>
          <w:lang w:val="en-US"/>
        </w:rPr>
        <w:t xml:space="preserve"> —o)0(o—</w:t>
      </w:r>
    </w:p>
    <w:p w:rsidR="009072E6" w:rsidRPr="00A8727D" w:rsidRDefault="009072E6" w:rsidP="009072E6">
      <w:pPr>
        <w:rPr>
          <w:rFonts w:eastAsia="MS Minchofalt"/>
          <w:lang w:val="en-US"/>
        </w:rPr>
      </w:pPr>
    </w:p>
    <w:p w:rsidR="009072E6" w:rsidRPr="00A8727D" w:rsidRDefault="009072E6" w:rsidP="009072E6">
      <w:pPr>
        <w:jc w:val="center"/>
        <w:rPr>
          <w:rFonts w:eastAsia="MS Minchofalt"/>
          <w:b/>
          <w:bCs/>
          <w:lang w:val="en-US"/>
        </w:rPr>
      </w:pPr>
      <w:r w:rsidRPr="00A8727D">
        <w:rPr>
          <w:rFonts w:eastAsia="MS Minchofalt"/>
          <w:b/>
          <w:bCs/>
          <w:lang w:val="en-US"/>
        </w:rPr>
        <w:t>|| 11.28.27 ||</w:t>
      </w:r>
    </w:p>
    <w:p w:rsidR="009072E6" w:rsidRPr="00A8727D" w:rsidRDefault="009072E6" w:rsidP="009072E6">
      <w:pPr>
        <w:jc w:val="center"/>
        <w:rPr>
          <w:rFonts w:eastAsia="MS Minchofalt"/>
          <w:b/>
          <w:bCs/>
          <w:lang w:val="en-US"/>
        </w:rPr>
      </w:pPr>
    </w:p>
    <w:p w:rsidR="009072E6" w:rsidRPr="00A8727D" w:rsidRDefault="009072E6" w:rsidP="009072E6">
      <w:pPr>
        <w:jc w:val="center"/>
        <w:rPr>
          <w:rFonts w:eastAsia="MS Minchofalt"/>
          <w:b/>
          <w:bCs/>
          <w:sz w:val="28"/>
          <w:lang w:val="en-US"/>
        </w:rPr>
      </w:pPr>
      <w:r w:rsidRPr="00A8727D">
        <w:rPr>
          <w:rFonts w:eastAsia="MS Minchofalt"/>
          <w:b/>
          <w:bCs/>
          <w:sz w:val="28"/>
          <w:lang w:val="en-US"/>
        </w:rPr>
        <w:t>tathāpi saṅgaḥ parivarjanīyo</w:t>
      </w:r>
    </w:p>
    <w:p w:rsidR="009072E6" w:rsidRPr="00A8727D" w:rsidRDefault="009072E6" w:rsidP="009072E6">
      <w:pPr>
        <w:jc w:val="center"/>
        <w:rPr>
          <w:rFonts w:eastAsia="MS Minchofalt"/>
          <w:b/>
          <w:bCs/>
          <w:sz w:val="28"/>
          <w:lang w:val="en-US"/>
        </w:rPr>
      </w:pPr>
      <w:r w:rsidRPr="00A8727D">
        <w:rPr>
          <w:rFonts w:eastAsia="MS Minchofalt"/>
          <w:b/>
          <w:bCs/>
          <w:sz w:val="28"/>
          <w:lang w:val="en-US"/>
        </w:rPr>
        <w:t>guṇeṣu māyā-raciteṣu tāvat |</w:t>
      </w:r>
    </w:p>
    <w:p w:rsidR="009072E6" w:rsidRPr="00A8727D" w:rsidRDefault="009072E6" w:rsidP="009072E6">
      <w:pPr>
        <w:jc w:val="center"/>
        <w:rPr>
          <w:rFonts w:eastAsia="MS Minchofalt"/>
          <w:b/>
          <w:bCs/>
          <w:sz w:val="28"/>
          <w:lang w:val="en-US"/>
        </w:rPr>
      </w:pPr>
      <w:r w:rsidRPr="00A8727D">
        <w:rPr>
          <w:rFonts w:eastAsia="MS Minchofalt"/>
          <w:b/>
          <w:bCs/>
          <w:sz w:val="28"/>
          <w:lang w:val="en-US"/>
        </w:rPr>
        <w:t>mad-bhakti-yogena dṛḍhena yāvad</w:t>
      </w:r>
    </w:p>
    <w:p w:rsidR="009072E6" w:rsidRPr="00A8727D" w:rsidRDefault="009072E6" w:rsidP="009072E6">
      <w:pPr>
        <w:jc w:val="center"/>
        <w:rPr>
          <w:rFonts w:eastAsia="MS Minchofalt"/>
          <w:b/>
          <w:bCs/>
          <w:sz w:val="28"/>
          <w:lang w:val="en-US"/>
        </w:rPr>
      </w:pPr>
      <w:r w:rsidRPr="00A8727D">
        <w:rPr>
          <w:rFonts w:eastAsia="MS Minchofalt"/>
          <w:b/>
          <w:bCs/>
          <w:sz w:val="28"/>
          <w:lang w:val="en-US"/>
        </w:rPr>
        <w:t>rajo nirasyeta manaḥ-kaṣāyaḥ ||</w:t>
      </w:r>
    </w:p>
    <w:p w:rsidR="009072E6" w:rsidRPr="00A8727D" w:rsidRDefault="009072E6" w:rsidP="009072E6">
      <w:pPr>
        <w:rPr>
          <w:rFonts w:eastAsia="MS Minchofalt"/>
          <w:lang w:val="en-US"/>
        </w:rPr>
      </w:pPr>
    </w:p>
    <w:p w:rsidR="009072E6" w:rsidRPr="00A8727D" w:rsidRDefault="009072E6" w:rsidP="009072E6">
      <w:pPr>
        <w:rPr>
          <w:rFonts w:eastAsia="MS Minchofalt"/>
          <w:lang w:val="en-US"/>
        </w:rPr>
      </w:pPr>
      <w:r w:rsidRPr="00A8727D">
        <w:rPr>
          <w:rFonts w:eastAsia="MS Minchofalt"/>
          <w:b/>
          <w:lang w:val="en-US"/>
        </w:rPr>
        <w:t>madhvaḥ :</w:t>
      </w:r>
      <w:r w:rsidRPr="00A8727D">
        <w:rPr>
          <w:rFonts w:eastAsia="MS Minchofalt"/>
          <w:lang w:val="en-US"/>
        </w:rPr>
        <w:t xml:space="preserve"> bhagavato guṇa-doṣābhāve’pi jīvasya saṅgo varjanīya eva mukti-paryanta</w:t>
      </w:r>
      <w:r>
        <w:rPr>
          <w:rFonts w:eastAsia="MS Minchofalt"/>
          <w:lang w:val="en-US"/>
        </w:rPr>
        <w:t>m |</w:t>
      </w:r>
    </w:p>
    <w:p w:rsidR="009072E6" w:rsidRPr="00A8727D" w:rsidRDefault="009072E6" w:rsidP="009072E6">
      <w:pPr>
        <w:rPr>
          <w:rFonts w:eastAsia="MS Minchofalt"/>
          <w:lang w:val="en-US"/>
        </w:rPr>
      </w:pPr>
    </w:p>
    <w:p w:rsidR="009072E6" w:rsidRDefault="009072E6" w:rsidP="009072E6">
      <w:pPr>
        <w:pStyle w:val="Cita"/>
        <w:rPr>
          <w:rFonts w:eastAsia="MS Minchofalt"/>
          <w:color w:val="0000FF"/>
        </w:rPr>
      </w:pPr>
      <w:r>
        <w:rPr>
          <w:rFonts w:eastAsia="MS Minchofalt"/>
          <w:color w:val="0000FF"/>
        </w:rPr>
        <w:t>samāhitena jīvena vikṣipto vā na tu kvacit |</w:t>
      </w:r>
    </w:p>
    <w:p w:rsidR="009072E6" w:rsidRPr="00447384" w:rsidRDefault="009072E6" w:rsidP="009072E6">
      <w:pPr>
        <w:pStyle w:val="Cita"/>
        <w:rPr>
          <w:rFonts w:eastAsia="MS Minchofalt"/>
          <w:color w:val="0000FF"/>
          <w:lang w:val="fr-CA"/>
        </w:rPr>
      </w:pPr>
      <w:r w:rsidRPr="00447384">
        <w:rPr>
          <w:rFonts w:eastAsia="MS Minchofalt"/>
          <w:color w:val="0000FF"/>
          <w:lang w:val="fr-CA"/>
        </w:rPr>
        <w:t>viśeṣo vidyate viṣṇus tathāpi tu samāhite |</w:t>
      </w:r>
    </w:p>
    <w:p w:rsidR="009072E6" w:rsidRPr="00447384" w:rsidRDefault="009072E6" w:rsidP="009072E6">
      <w:pPr>
        <w:pStyle w:val="Cita"/>
        <w:rPr>
          <w:rFonts w:eastAsia="MS Minchofalt"/>
          <w:lang w:val="fr-CA"/>
        </w:rPr>
      </w:pPr>
      <w:r w:rsidRPr="00447384">
        <w:rPr>
          <w:rFonts w:eastAsia="MS Minchofalt"/>
          <w:color w:val="0000FF"/>
          <w:lang w:val="fr-CA"/>
        </w:rPr>
        <w:t xml:space="preserve">prītir bhavati vai nityaṁ sarva-dharma-kṛto’pi ca || </w:t>
      </w:r>
      <w:r w:rsidRPr="00447384">
        <w:rPr>
          <w:rFonts w:eastAsia="MS Minchofalt"/>
          <w:lang w:val="fr-CA"/>
        </w:rPr>
        <w:t xml:space="preserve">iti </w:t>
      </w:r>
      <w:r w:rsidRPr="009226F3">
        <w:rPr>
          <w:rFonts w:eastAsia="MS Minchofalt"/>
        </w:rPr>
        <w:t>pādme</w:t>
      </w:r>
      <w:r w:rsidRPr="00447384">
        <w:rPr>
          <w:rFonts w:eastAsia="MS Minchofalt"/>
          <w:color w:val="0000FF"/>
          <w:lang w:val="fr-CA"/>
        </w:rPr>
        <w:t xml:space="preserve"> </w:t>
      </w:r>
      <w:r w:rsidRPr="00447384">
        <w:rPr>
          <w:rFonts w:eastAsia="MS Minchofalt"/>
          <w:lang w:val="fr-CA"/>
        </w:rPr>
        <w:t>||27||</w:t>
      </w:r>
    </w:p>
    <w:p w:rsidR="009072E6" w:rsidRDefault="009072E6" w:rsidP="009072E6">
      <w:pPr>
        <w:rPr>
          <w:rFonts w:eastAsia="MS Minchofalt"/>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śrīdharaḥ : </w:t>
      </w:r>
      <w:r>
        <w:rPr>
          <w:rFonts w:eastAsia="MS Minchofalt"/>
          <w:cs/>
          <w:lang w:val="sa-IN" w:bidi="sa-IN"/>
        </w:rPr>
        <w:t>muktavad asamyag jñānī na yatheṣṭam ācared ity āha dvābhyām—tathāpīti | guṇeṣu viṣayeṣu | rajo rāgaḥ | manasaḥ kaṣāya iti durnirāsatām āha ||27||</w:t>
      </w:r>
    </w:p>
    <w:p w:rsidR="009072E6" w:rsidRDefault="009072E6" w:rsidP="009072E6">
      <w:pPr>
        <w:rPr>
          <w:rFonts w:eastAsia="MS Minchofalt"/>
          <w:b/>
          <w:bCs/>
          <w:cs/>
          <w:lang w:val="sa-IN" w:bidi="sa-IN"/>
        </w:rPr>
      </w:pPr>
    </w:p>
    <w:p w:rsidR="009072E6" w:rsidRDefault="009072E6" w:rsidP="009072E6">
      <w:pPr>
        <w:rPr>
          <w:rFonts w:eastAsia="MS Minchofalt"/>
          <w:b/>
          <w:bCs/>
          <w:cs/>
          <w:lang w:val="sa-IN" w:bidi="sa-IN"/>
        </w:rPr>
      </w:pPr>
      <w:r>
        <w:rPr>
          <w:rFonts w:eastAsia="MS Minchofalt"/>
          <w:b/>
          <w:bCs/>
          <w:cs/>
          <w:lang w:val="sa-IN" w:bidi="sa-IN"/>
        </w:rPr>
        <w:t xml:space="preserve">krama-sandarbhaḥ : </w:t>
      </w:r>
      <w:r>
        <w:rPr>
          <w:rFonts w:eastAsia="MS Minchofalt"/>
          <w:cs/>
          <w:lang w:val="sa-IN" w:bidi="sa-IN"/>
        </w:rPr>
        <w:t>asamyag jñāninaṁ saṅkocayan bhakti-yogopadeśena kṛtārthayati—tathāpīti dvābhyām ||27||</w:t>
      </w:r>
    </w:p>
    <w:p w:rsidR="009072E6" w:rsidRDefault="009072E6" w:rsidP="009072E6">
      <w:pPr>
        <w:rPr>
          <w:rFonts w:eastAsia="MS Minchofalt"/>
          <w:b/>
          <w:bCs/>
          <w:cs/>
          <w:lang w:val="sa-IN" w:bidi="sa-IN"/>
        </w:rPr>
      </w:pPr>
    </w:p>
    <w:p w:rsidR="009072E6" w:rsidRDefault="009072E6" w:rsidP="009072E6">
      <w:pPr>
        <w:rPr>
          <w:rFonts w:eastAsia="MS Minchofalt"/>
          <w:lang w:val="fr-CA"/>
        </w:rPr>
      </w:pPr>
      <w:r>
        <w:rPr>
          <w:rFonts w:eastAsia="MS Minchofalt"/>
          <w:b/>
          <w:lang w:val="fr-CA"/>
        </w:rPr>
        <w:t>viśvanāthaḥ :</w:t>
      </w:r>
      <w:r>
        <w:rPr>
          <w:rFonts w:eastAsia="MS Minchofalt"/>
          <w:lang w:val="fr-CA"/>
        </w:rPr>
        <w:t xml:space="preserve"> muktavad asamyag jñānī na yatheṣṭam ācared ity āha dvābhyām | guṇeṣu viṣayeṣu rajo rāgaḥ ||27||</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11.28.28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yathāmayo’sādhu cikitsito nṛṇāṁ</w:t>
      </w:r>
    </w:p>
    <w:p w:rsidR="009072E6" w:rsidRDefault="009072E6" w:rsidP="009072E6">
      <w:pPr>
        <w:jc w:val="center"/>
        <w:rPr>
          <w:rFonts w:eastAsia="MS Minchofalt"/>
          <w:b/>
          <w:bCs/>
          <w:sz w:val="28"/>
          <w:lang w:val="fr-CA"/>
        </w:rPr>
      </w:pPr>
      <w:r>
        <w:rPr>
          <w:rFonts w:eastAsia="MS Minchofalt"/>
          <w:b/>
          <w:bCs/>
          <w:sz w:val="28"/>
          <w:lang w:val="fr-CA"/>
        </w:rPr>
        <w:t>punaḥ punaḥ santudati prarohan |</w:t>
      </w:r>
    </w:p>
    <w:p w:rsidR="009072E6" w:rsidRDefault="009072E6" w:rsidP="009072E6">
      <w:pPr>
        <w:jc w:val="center"/>
        <w:rPr>
          <w:rFonts w:eastAsia="MS Minchofalt"/>
          <w:b/>
          <w:bCs/>
          <w:sz w:val="28"/>
          <w:lang w:val="fr-CA"/>
        </w:rPr>
      </w:pPr>
      <w:r>
        <w:rPr>
          <w:rFonts w:eastAsia="MS Minchofalt"/>
          <w:b/>
          <w:bCs/>
          <w:sz w:val="28"/>
          <w:lang w:val="fr-CA"/>
        </w:rPr>
        <w:t>evaṁ mano’pakva-kaṣāya-karma</w:t>
      </w:r>
    </w:p>
    <w:p w:rsidR="009072E6" w:rsidRDefault="009072E6" w:rsidP="009072E6">
      <w:pPr>
        <w:jc w:val="center"/>
        <w:rPr>
          <w:rFonts w:eastAsia="MS Minchofalt"/>
          <w:b/>
          <w:bCs/>
          <w:sz w:val="28"/>
          <w:lang w:val="fr-CA"/>
        </w:rPr>
      </w:pPr>
      <w:r>
        <w:rPr>
          <w:rFonts w:eastAsia="MS Minchofalt"/>
          <w:b/>
          <w:bCs/>
          <w:sz w:val="28"/>
          <w:lang w:val="fr-CA"/>
        </w:rPr>
        <w:t>kuyoginaṁ vidhyati sarva-saṅgam ||</w:t>
      </w:r>
    </w:p>
    <w:p w:rsidR="009072E6" w:rsidRDefault="009072E6" w:rsidP="009072E6">
      <w:pPr>
        <w:rPr>
          <w:rFonts w:eastAsia="MS Minchofalt"/>
          <w:lang w:val="fr-CA"/>
        </w:rPr>
      </w:pPr>
    </w:p>
    <w:p w:rsidR="009072E6" w:rsidRDefault="009072E6" w:rsidP="009072E6">
      <w:pPr>
        <w:rPr>
          <w:lang w:val="fr-CA" w:eastAsia="fr-CA"/>
        </w:rPr>
      </w:pPr>
      <w:r>
        <w:rPr>
          <w:rFonts w:eastAsia="MS Minchofalt"/>
          <w:b/>
          <w:lang w:val="fr-CA"/>
        </w:rPr>
        <w:t xml:space="preserve">śrīdharaḥ : </w:t>
      </w:r>
      <w:r>
        <w:rPr>
          <w:lang w:val="fr-CA" w:eastAsia="fr-CA"/>
        </w:rPr>
        <w:t>tad eva dṛṣṭāntenopapādayati—yatheti | nṛṇām āmayo rogaḥ | asādhv asamyak yathā bhavati tathā | apakva-kaṣāya-karma adagdhāḥ kaṣāyā rāgādayas tan-mūlāni karmāṇi yasmiṁs tat | ata eva sarva-saṅgaṁ sarveṣu putrādiṣu sajjamānaṁ manaḥ kuyoginam asamyag-jñāninaṁ vidhyati bhraṁśayati ||28||</w:t>
      </w:r>
    </w:p>
    <w:p w:rsidR="009072E6" w:rsidRDefault="009072E6" w:rsidP="009072E6">
      <w:pPr>
        <w:rPr>
          <w:lang w:val="fr-CA" w:eastAsia="fr-CA"/>
        </w:rPr>
      </w:pPr>
    </w:p>
    <w:p w:rsidR="009072E6" w:rsidRPr="002B1C01" w:rsidRDefault="009072E6" w:rsidP="009072E6">
      <w:pPr>
        <w:rPr>
          <w:rFonts w:eastAsia="MS Minchofalt"/>
          <w:b/>
          <w:lang w:val="fr-CA"/>
        </w:rPr>
      </w:pPr>
      <w:r w:rsidRPr="002B1C01">
        <w:rPr>
          <w:rFonts w:eastAsia="MS Minchofalt"/>
          <w:b/>
          <w:lang w:val="fr-CA"/>
        </w:rPr>
        <w:t xml:space="preserve">krama-sandarbhaḥ : </w:t>
      </w:r>
      <w:r>
        <w:rPr>
          <w:rFonts w:eastAsia="MS Minchofalt"/>
          <w:i/>
          <w:lang w:val="fr-CA"/>
        </w:rPr>
        <w:t>na vyākhyātam.</w:t>
      </w:r>
    </w:p>
    <w:p w:rsidR="009072E6" w:rsidRPr="002B1C01"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viśvanāthaḥ :</w:t>
      </w:r>
      <w:r>
        <w:rPr>
          <w:rFonts w:eastAsia="MS Minchofalt"/>
          <w:lang w:val="fr-CA"/>
        </w:rPr>
        <w:t xml:space="preserve"> asādhu asamyag yathā syāt tathā cikititsitaḥ | na pakvāḥ kaṣāyān mūlyāni karmāṇi ca yasmiṁs tan manaḥ kartṛ ||28||</w:t>
      </w:r>
    </w:p>
    <w:p w:rsidR="009072E6" w:rsidRDefault="009072E6" w:rsidP="009072E6">
      <w:pPr>
        <w:rPr>
          <w:rFonts w:eastAsia="MS Minchofalt"/>
          <w:lang w:val="fr-CA"/>
        </w:rPr>
      </w:pPr>
    </w:p>
    <w:p w:rsidR="009072E6" w:rsidRDefault="009072E6" w:rsidP="009072E6">
      <w:pPr>
        <w:jc w:val="center"/>
        <w:rPr>
          <w:rFonts w:eastAsia="MS Minchofalt"/>
          <w:lang w:val="fr-CA"/>
        </w:rPr>
      </w:pPr>
      <w:r>
        <w:rPr>
          <w:rFonts w:eastAsia="MS Minchofalt"/>
          <w:lang w:val="fr-CA"/>
        </w:rPr>
        <w:t xml:space="preserve"> —o)0(o—</w:t>
      </w:r>
    </w:p>
    <w:p w:rsidR="009072E6" w:rsidRDefault="009072E6" w:rsidP="009072E6">
      <w:pPr>
        <w:rPr>
          <w:rFonts w:eastAsia="MS Minchofalt"/>
          <w:lang w:val="fr-CA"/>
        </w:rPr>
      </w:pPr>
    </w:p>
    <w:p w:rsidR="009072E6" w:rsidRDefault="009072E6" w:rsidP="009072E6">
      <w:pPr>
        <w:jc w:val="center"/>
        <w:rPr>
          <w:rFonts w:eastAsia="MS Minchofalt"/>
          <w:b/>
          <w:bCs/>
          <w:lang w:val="fr-CA"/>
        </w:rPr>
      </w:pPr>
      <w:r>
        <w:rPr>
          <w:rFonts w:eastAsia="MS Minchofalt"/>
          <w:b/>
          <w:bCs/>
          <w:lang w:val="fr-CA"/>
        </w:rPr>
        <w:t>|| 11.28.29 ||</w:t>
      </w:r>
    </w:p>
    <w:p w:rsidR="009072E6" w:rsidRDefault="009072E6" w:rsidP="009072E6">
      <w:pPr>
        <w:jc w:val="center"/>
        <w:rPr>
          <w:rFonts w:eastAsia="MS Minchofalt"/>
          <w:b/>
          <w:bCs/>
          <w:lang w:val="fr-CA"/>
        </w:rPr>
      </w:pPr>
    </w:p>
    <w:p w:rsidR="009072E6" w:rsidRDefault="009072E6" w:rsidP="009072E6">
      <w:pPr>
        <w:jc w:val="center"/>
        <w:rPr>
          <w:rFonts w:eastAsia="MS Minchofalt"/>
          <w:b/>
          <w:bCs/>
          <w:sz w:val="28"/>
          <w:lang w:val="fr-CA"/>
        </w:rPr>
      </w:pPr>
      <w:r>
        <w:rPr>
          <w:rFonts w:eastAsia="MS Minchofalt"/>
          <w:b/>
          <w:bCs/>
          <w:sz w:val="28"/>
          <w:lang w:val="fr-CA"/>
        </w:rPr>
        <w:t>kuyogino ye vihitāntarāyair</w:t>
      </w:r>
    </w:p>
    <w:p w:rsidR="009072E6" w:rsidRDefault="009072E6" w:rsidP="009072E6">
      <w:pPr>
        <w:jc w:val="center"/>
        <w:rPr>
          <w:rFonts w:eastAsia="MS Minchofalt"/>
          <w:b/>
          <w:bCs/>
          <w:sz w:val="28"/>
          <w:lang w:val="fr-CA"/>
        </w:rPr>
      </w:pPr>
      <w:r>
        <w:rPr>
          <w:rFonts w:eastAsia="MS Minchofalt"/>
          <w:b/>
          <w:bCs/>
          <w:sz w:val="28"/>
          <w:lang w:val="fr-CA"/>
        </w:rPr>
        <w:t>manuṣya-bhūtais tridaśopasṛṣṭaiḥ |</w:t>
      </w:r>
    </w:p>
    <w:p w:rsidR="009072E6" w:rsidRDefault="009072E6" w:rsidP="009072E6">
      <w:pPr>
        <w:jc w:val="center"/>
        <w:rPr>
          <w:rFonts w:eastAsia="MS Minchofalt"/>
          <w:b/>
          <w:bCs/>
          <w:sz w:val="28"/>
          <w:lang w:val="fr-CA"/>
        </w:rPr>
      </w:pPr>
      <w:r>
        <w:rPr>
          <w:rFonts w:eastAsia="MS Minchofalt"/>
          <w:b/>
          <w:bCs/>
          <w:sz w:val="28"/>
          <w:lang w:val="fr-CA"/>
        </w:rPr>
        <w:t>te prāktanābhyāsa-balena bhūyo</w:t>
      </w:r>
    </w:p>
    <w:p w:rsidR="009072E6" w:rsidRPr="002B1C01" w:rsidRDefault="009072E6" w:rsidP="009072E6">
      <w:pPr>
        <w:jc w:val="center"/>
        <w:rPr>
          <w:rFonts w:eastAsia="MS Minchofalt"/>
          <w:b/>
          <w:bCs/>
          <w:sz w:val="28"/>
          <w:lang w:val="fr-CA"/>
        </w:rPr>
      </w:pPr>
      <w:r w:rsidRPr="002B1C01">
        <w:rPr>
          <w:rFonts w:eastAsia="MS Minchofalt"/>
          <w:b/>
          <w:bCs/>
          <w:sz w:val="28"/>
          <w:lang w:val="fr-CA"/>
        </w:rPr>
        <w:t>yuñjanti yogaṁ na tu karma-tantra</w:t>
      </w:r>
      <w:r>
        <w:rPr>
          <w:rFonts w:eastAsia="MS Minchofalt"/>
          <w:b/>
          <w:bCs/>
          <w:sz w:val="28"/>
          <w:lang w:val="fr-CA"/>
        </w:rPr>
        <w:t>m |</w:t>
      </w:r>
      <w:r w:rsidRPr="002B1C01">
        <w:rPr>
          <w:rFonts w:eastAsia="MS Minchofalt"/>
          <w:b/>
          <w:bCs/>
          <w:sz w:val="28"/>
          <w:lang w:val="fr-CA"/>
        </w:rPr>
        <w:t>|</w:t>
      </w:r>
    </w:p>
    <w:p w:rsidR="009072E6" w:rsidRPr="002B1C01" w:rsidRDefault="009072E6" w:rsidP="009072E6">
      <w:pPr>
        <w:rPr>
          <w:rFonts w:eastAsia="MS Minchofalt"/>
          <w:lang w:val="fr-CA"/>
        </w:rPr>
      </w:pPr>
    </w:p>
    <w:p w:rsidR="009072E6" w:rsidRDefault="009072E6" w:rsidP="009072E6">
      <w:pPr>
        <w:rPr>
          <w:lang w:val="fr-CA" w:eastAsia="fr-CA"/>
        </w:rPr>
      </w:pPr>
      <w:r w:rsidRPr="002B1C01">
        <w:rPr>
          <w:rFonts w:eastAsia="MS Minchofalt"/>
          <w:b/>
          <w:lang w:val="fr-CA"/>
        </w:rPr>
        <w:t xml:space="preserve">śrīdharaḥ : </w:t>
      </w:r>
      <w:r>
        <w:rPr>
          <w:lang w:val="fr-CA" w:eastAsia="fr-CA"/>
        </w:rPr>
        <w:t>nanu kathañcid viṣaya-saṅge yadi yoga-bhraṁśaḥ syād alaṁ tarhi sopāyena yoga-mārgeṇa | tatrāha—kuyogina iti | manuṣya-bhūtair vandhu-śiṣyādi-rūpais tri-daśair upasṛṣṭaiḥ preritaiḥ | tathā ca śrutiḥ—</w:t>
      </w:r>
      <w:r w:rsidRPr="00F678E9">
        <w:rPr>
          <w:color w:val="0000FF"/>
          <w:lang w:val="fr-CA" w:eastAsia="fr-CA"/>
        </w:rPr>
        <w:t xml:space="preserve">yasmāt tad eṣāṁ na priyaṁ yad etan manuṣyā </w:t>
      </w:r>
      <w:r>
        <w:rPr>
          <w:color w:val="0000FF"/>
          <w:lang w:val="fr-CA" w:eastAsia="fr-CA"/>
        </w:rPr>
        <w:t>vid</w:t>
      </w:r>
      <w:r w:rsidRPr="00F678E9">
        <w:rPr>
          <w:color w:val="0000FF"/>
          <w:lang w:val="fr-CA" w:eastAsia="fr-CA"/>
        </w:rPr>
        <w:t>uḥ</w:t>
      </w:r>
      <w:r>
        <w:rPr>
          <w:lang w:val="fr-CA" w:eastAsia="fr-CA"/>
        </w:rPr>
        <w:t xml:space="preserve"> iti | bhūyo janmāntare, na tu karma-tantraṁ karma-vistāram ||29||</w:t>
      </w:r>
    </w:p>
    <w:p w:rsidR="009072E6" w:rsidRDefault="009072E6" w:rsidP="009072E6">
      <w:pPr>
        <w:rPr>
          <w:lang w:val="fr-CA" w:eastAsia="fr-CA"/>
        </w:rPr>
      </w:pPr>
    </w:p>
    <w:p w:rsidR="009072E6" w:rsidRPr="002B1C01" w:rsidRDefault="009072E6" w:rsidP="009072E6">
      <w:pPr>
        <w:rPr>
          <w:rFonts w:eastAsia="MS Minchofalt"/>
          <w:b/>
          <w:lang w:val="fr-CA"/>
        </w:rPr>
      </w:pPr>
      <w:r w:rsidRPr="002B1C01">
        <w:rPr>
          <w:rFonts w:eastAsia="MS Minchofalt"/>
          <w:b/>
          <w:lang w:val="fr-CA"/>
        </w:rPr>
        <w:t xml:space="preserve">krama-sandarbhaḥ : </w:t>
      </w:r>
      <w:r>
        <w:rPr>
          <w:rFonts w:eastAsia="MS Minchofalt"/>
          <w:i/>
          <w:lang w:val="fr-CA"/>
        </w:rPr>
        <w:t>na vyākhyātam.</w:t>
      </w:r>
    </w:p>
    <w:p w:rsidR="009072E6" w:rsidRPr="002B1C01" w:rsidRDefault="009072E6" w:rsidP="009072E6">
      <w:pPr>
        <w:rPr>
          <w:rFonts w:eastAsia="MS Minchofalt"/>
          <w:b/>
          <w:lang w:val="fr-CA"/>
        </w:rPr>
      </w:pPr>
    </w:p>
    <w:p w:rsidR="009072E6" w:rsidRDefault="009072E6" w:rsidP="009072E6">
      <w:pPr>
        <w:rPr>
          <w:rFonts w:eastAsia="MS Minchofalt"/>
          <w:lang w:val="fr-CA"/>
        </w:rPr>
      </w:pPr>
      <w:r>
        <w:rPr>
          <w:rFonts w:eastAsia="MS Minchofalt"/>
          <w:b/>
          <w:lang w:val="fr-CA"/>
        </w:rPr>
        <w:t>viśvanāthaḥ :</w:t>
      </w:r>
      <w:r>
        <w:rPr>
          <w:rFonts w:eastAsia="MS Minchofalt"/>
          <w:lang w:val="fr-CA"/>
        </w:rPr>
        <w:t xml:space="preserve"> tridaśopasṛṣṭair deva-preritair manuṣya-bhūtair bandhu-śiṣyādi-rūpair na tu svīya-bhogābhiniveśaiḥ | ata eva </w:t>
      </w:r>
      <w:r>
        <w:rPr>
          <w:rFonts w:eastAsia="MS Minchofalt"/>
          <w:color w:val="0000FF"/>
          <w:lang w:val="fr-CA"/>
        </w:rPr>
        <w:t xml:space="preserve">yadi na samuddharanti yatayo hṛdi kāma-jaṭā </w:t>
      </w:r>
      <w:r>
        <w:rPr>
          <w:rFonts w:eastAsia="MS Minchofalt"/>
          <w:color w:val="000000"/>
          <w:lang w:val="fr-CA"/>
        </w:rPr>
        <w:t xml:space="preserve">[bhā.pu. </w:t>
      </w:r>
      <w:r w:rsidRPr="00B93983">
        <w:rPr>
          <w:lang w:val="fr-CA"/>
        </w:rPr>
        <w:t>10.87.39</w:t>
      </w:r>
      <w:r>
        <w:rPr>
          <w:lang w:val="fr-CA"/>
        </w:rPr>
        <w:t>]</w:t>
      </w:r>
      <w:r>
        <w:rPr>
          <w:rFonts w:eastAsia="MS Minchofalt"/>
          <w:color w:val="0000FF"/>
          <w:lang w:val="fr-CA"/>
        </w:rPr>
        <w:t xml:space="preserve"> </w:t>
      </w:r>
      <w:r>
        <w:rPr>
          <w:rFonts w:eastAsia="MS Minchofalt"/>
          <w:lang w:val="fr-CA"/>
        </w:rPr>
        <w:t>ity atroktā yataya etabhyo bhidyanta iti jñeyam | tathā ca—</w:t>
      </w:r>
      <w:r>
        <w:rPr>
          <w:rFonts w:eastAsia="MS Minchofalt"/>
          <w:color w:val="0000FF"/>
          <w:lang w:val="fr-CA"/>
        </w:rPr>
        <w:t xml:space="preserve">yasmāt tad eṣāṁ na priyaṁ yad etan manuṣyā viduḥ </w:t>
      </w:r>
      <w:r>
        <w:rPr>
          <w:rFonts w:eastAsia="MS Minchofalt"/>
          <w:lang w:val="fr-CA"/>
        </w:rPr>
        <w:t>iti | bhūyo janmāntare’pi ||29||</w:t>
      </w:r>
    </w:p>
    <w:p w:rsidR="009072E6" w:rsidRDefault="009072E6" w:rsidP="009072E6">
      <w:pPr>
        <w:rPr>
          <w:rFonts w:eastAsia="MS Minchofalt"/>
          <w:lang w:val="fr-CA"/>
        </w:rPr>
      </w:pPr>
    </w:p>
    <w:p w:rsidR="009072E6" w:rsidRPr="002B1C01" w:rsidRDefault="009072E6" w:rsidP="009072E6">
      <w:pPr>
        <w:jc w:val="center"/>
        <w:rPr>
          <w:rFonts w:eastAsia="MS Minchofalt"/>
          <w:lang w:val="pl-PL"/>
        </w:rPr>
      </w:pPr>
      <w:r>
        <w:rPr>
          <w:rFonts w:eastAsia="MS Minchofalt"/>
          <w:lang w:val="fr-CA"/>
        </w:rPr>
        <w:t xml:space="preserve"> </w:t>
      </w:r>
      <w:r w:rsidRPr="002B1C01">
        <w:rPr>
          <w:rFonts w:eastAsia="MS Minchofalt"/>
          <w:lang w:val="pl-PL"/>
        </w:rPr>
        <w:t>—o)0(o—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11.28.30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karoti karma kriyate ca jantuḥ</w:t>
      </w:r>
    </w:p>
    <w:p w:rsidR="009072E6" w:rsidRPr="002B1C01" w:rsidRDefault="009072E6" w:rsidP="009072E6">
      <w:pPr>
        <w:pStyle w:val="Versequote"/>
        <w:rPr>
          <w:rFonts w:eastAsia="MS Minchofalt"/>
          <w:lang w:val="pl-PL"/>
        </w:rPr>
      </w:pPr>
      <w:r w:rsidRPr="002B1C01">
        <w:rPr>
          <w:rFonts w:eastAsia="MS Minchofalt"/>
          <w:lang w:val="pl-PL"/>
        </w:rPr>
        <w:t>kenāpy asau codita ā-nipātāt |</w:t>
      </w:r>
    </w:p>
    <w:p w:rsidR="009072E6" w:rsidRPr="002B1C01" w:rsidRDefault="009072E6" w:rsidP="009072E6">
      <w:pPr>
        <w:pStyle w:val="Versequote"/>
        <w:rPr>
          <w:rFonts w:eastAsia="MS Minchofalt"/>
          <w:lang w:val="pl-PL"/>
        </w:rPr>
      </w:pPr>
      <w:r w:rsidRPr="002B1C01">
        <w:rPr>
          <w:rFonts w:eastAsia="MS Minchofalt"/>
          <w:lang w:val="pl-PL"/>
        </w:rPr>
        <w:t>na tatra vidvān prakṛtau sthito’pi</w:t>
      </w:r>
    </w:p>
    <w:p w:rsidR="009072E6" w:rsidRPr="002B1C01" w:rsidRDefault="009072E6" w:rsidP="009072E6">
      <w:pPr>
        <w:pStyle w:val="Versequote"/>
        <w:rPr>
          <w:rFonts w:eastAsia="MS Minchofalt"/>
          <w:lang w:val="pl-PL"/>
        </w:rPr>
      </w:pPr>
      <w:r w:rsidRPr="002B1C01">
        <w:rPr>
          <w:rFonts w:eastAsia="MS Minchofalt"/>
          <w:lang w:val="pl-PL"/>
        </w:rPr>
        <w:t>nivṛtta-tṛṣṇaḥ sva-sukhānubhūtyā ||</w:t>
      </w:r>
    </w:p>
    <w:p w:rsidR="009072E6" w:rsidRPr="002B1C01" w:rsidRDefault="009072E6" w:rsidP="009072E6">
      <w:pPr>
        <w:rPr>
          <w:rFonts w:eastAsia="MS Minchofalt"/>
          <w:lang w:val="pl-PL"/>
        </w:rPr>
      </w:pPr>
    </w:p>
    <w:p w:rsidR="009072E6" w:rsidRPr="007F15DB" w:rsidRDefault="009072E6" w:rsidP="009072E6">
      <w:pPr>
        <w:rPr>
          <w:rFonts w:eastAsia="MS Minchofalt"/>
          <w:b/>
          <w:lang w:val="pl-PL"/>
        </w:rPr>
      </w:pPr>
      <w:r w:rsidRPr="002B1C01">
        <w:rPr>
          <w:rFonts w:eastAsia="MS Minchofalt"/>
          <w:b/>
          <w:lang w:val="pl-PL"/>
        </w:rPr>
        <w:t xml:space="preserve">śrīdharaḥ : </w:t>
      </w:r>
      <w:r w:rsidRPr="002B1C01">
        <w:rPr>
          <w:lang w:val="pl-PL" w:eastAsia="fr-CA"/>
        </w:rPr>
        <w:t>nanu viduṣā</w:t>
      </w:r>
      <w:r>
        <w:rPr>
          <w:lang w:val="pl-PL" w:eastAsia="fr-CA"/>
        </w:rPr>
        <w:t>m a</w:t>
      </w:r>
      <w:r w:rsidRPr="002B1C01">
        <w:rPr>
          <w:lang w:val="pl-PL" w:eastAsia="fr-CA"/>
        </w:rPr>
        <w:t>pi sarvathā karma duṣparihara</w:t>
      </w:r>
      <w:r>
        <w:rPr>
          <w:lang w:val="pl-PL" w:eastAsia="fr-CA"/>
        </w:rPr>
        <w:t>m i</w:t>
      </w:r>
      <w:r w:rsidRPr="002B1C01">
        <w:rPr>
          <w:lang w:val="pl-PL" w:eastAsia="fr-CA"/>
        </w:rPr>
        <w:t>ti punaḥ saṁsāraḥ syā</w:t>
      </w:r>
      <w:r>
        <w:rPr>
          <w:lang w:val="pl-PL" w:eastAsia="fr-CA"/>
        </w:rPr>
        <w:t>t |</w:t>
      </w:r>
      <w:r w:rsidRPr="002B1C01">
        <w:rPr>
          <w:lang w:val="pl-PL" w:eastAsia="fr-CA"/>
        </w:rPr>
        <w:t xml:space="preserve"> ata āha—karotiti | viduṣo’nyo’sau jantur deha eva bhojanādi-karma karoti</w:t>
      </w:r>
      <w:r>
        <w:rPr>
          <w:lang w:val="pl-PL" w:eastAsia="fr-CA"/>
        </w:rPr>
        <w:t>,</w:t>
      </w:r>
      <w:r w:rsidRPr="002B1C01">
        <w:rPr>
          <w:lang w:val="pl-PL" w:eastAsia="fr-CA"/>
        </w:rPr>
        <w:t xml:space="preserve"> kriyate vikriyate ca</w:t>
      </w:r>
      <w:r>
        <w:rPr>
          <w:lang w:val="pl-PL" w:eastAsia="fr-CA"/>
        </w:rPr>
        <w:t>,</w:t>
      </w:r>
      <w:r w:rsidRPr="002B1C01">
        <w:rPr>
          <w:lang w:val="pl-PL" w:eastAsia="fr-CA"/>
        </w:rPr>
        <w:t xml:space="preserve"> tena karmaṇā puṣṭy-ādy api prāpnotīty arthaḥ | kenāpi saṁskārādinā codita ānipātān maraṇa-paryantaṁ karoti | vidvāṁs tu prakṛtau dehe sthito’pi karmaṇi na vikriyate, nirahaṅkāritvāt | harṣ</w:t>
      </w:r>
      <w:r>
        <w:rPr>
          <w:lang w:val="pl-PL" w:eastAsia="fr-CA"/>
        </w:rPr>
        <w:t>a-</w:t>
      </w:r>
      <w:r w:rsidRPr="002B1C01">
        <w:rPr>
          <w:lang w:val="pl-PL" w:eastAsia="fr-CA"/>
        </w:rPr>
        <w:t>visādādibhiḥ saṁsāraṁ na prāpnoti |</w:t>
      </w:r>
      <w:r>
        <w:rPr>
          <w:lang w:val="pl-PL" w:eastAsia="fr-CA"/>
        </w:rPr>
        <w:t>|30||</w:t>
      </w:r>
    </w:p>
    <w:p w:rsidR="009072E6" w:rsidRPr="002B1C01"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2B1C01" w:rsidRDefault="009072E6" w:rsidP="009072E6">
      <w:pPr>
        <w:rPr>
          <w:rFonts w:eastAsia="MS Minchofalt"/>
          <w:b/>
          <w:lang w:val="pl-PL"/>
        </w:rPr>
      </w:pPr>
      <w:r w:rsidRPr="002B1C01">
        <w:rPr>
          <w:rFonts w:eastAsia="MS Minchofalt"/>
          <w:b/>
          <w:lang w:val="pl-PL"/>
        </w:rPr>
        <w:t>viśvanāthaḥ :</w:t>
      </w:r>
      <w:r>
        <w:rPr>
          <w:rFonts w:eastAsia="MS Minchofalt"/>
          <w:b/>
          <w:lang w:val="pl-PL"/>
        </w:rPr>
        <w:t xml:space="preserve"> </w:t>
      </w:r>
      <w:r>
        <w:rPr>
          <w:rFonts w:eastAsia="MS Minchofalt"/>
          <w:color w:val="000000"/>
          <w:lang w:val="pl-PL"/>
        </w:rPr>
        <w:t>karmīva jñānī punar na bandhanaṁ prāpnotīty āha</w:t>
      </w:r>
      <w:r w:rsidRPr="002B1C01">
        <w:rPr>
          <w:lang w:val="pl-PL" w:eastAsia="fr-CA"/>
        </w:rPr>
        <w:t xml:space="preserve">—karotiti | </w:t>
      </w:r>
      <w:r>
        <w:rPr>
          <w:lang w:val="pl-PL" w:eastAsia="fr-CA"/>
        </w:rPr>
        <w:t xml:space="preserve">asau jīvaḥ kenāpy antaryāmiṇā coditaḥ preritaḥ karma karoti | tathā kriyamāṇena karmaṇā tenāsau jantuḥ śūkara-kukkurādi-yoni-gato’pi kriyate, nipāto layas tat-paryantam | tatra tan-madhye vidvān jñānī tu prakṛtau dehe sthito’pi karma na karoti, nāpi karmaṇā tathā-bhūtaḥ kriyate </w:t>
      </w:r>
      <w:r w:rsidRPr="002B1C01">
        <w:rPr>
          <w:lang w:val="pl-PL" w:eastAsia="fr-CA"/>
        </w:rPr>
        <w:t>|</w:t>
      </w:r>
      <w:r>
        <w:rPr>
          <w:lang w:val="pl-PL" w:eastAsia="fr-CA"/>
        </w:rPr>
        <w:t>|30||</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11.28.31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tiṣṭhanta</w:t>
      </w:r>
      <w:r>
        <w:rPr>
          <w:rFonts w:eastAsia="MS Minchofalt"/>
          <w:lang w:val="pl-PL"/>
        </w:rPr>
        <w:t>m ā</w:t>
      </w:r>
      <w:r w:rsidRPr="002B1C01">
        <w:rPr>
          <w:rFonts w:eastAsia="MS Minchofalt"/>
          <w:lang w:val="pl-PL"/>
        </w:rPr>
        <w:t>sīna</w:t>
      </w:r>
      <w:r>
        <w:rPr>
          <w:rFonts w:eastAsia="MS Minchofalt"/>
          <w:lang w:val="pl-PL"/>
        </w:rPr>
        <w:t>m u</w:t>
      </w:r>
      <w:r w:rsidRPr="002B1C01">
        <w:rPr>
          <w:rFonts w:eastAsia="MS Minchofalt"/>
          <w:lang w:val="pl-PL"/>
        </w:rPr>
        <w:t>ta vrajantaṁ</w:t>
      </w:r>
    </w:p>
    <w:p w:rsidR="009072E6" w:rsidRDefault="009072E6" w:rsidP="009072E6">
      <w:pPr>
        <w:pStyle w:val="Versequote"/>
        <w:rPr>
          <w:rFonts w:eastAsia="MS Minchofalt"/>
          <w:lang w:val="pl-PL"/>
        </w:rPr>
      </w:pPr>
      <w:r>
        <w:rPr>
          <w:rFonts w:eastAsia="MS Minchofalt"/>
          <w:lang w:val="pl-PL"/>
        </w:rPr>
        <w:t>śayānam ukṣantam adantam annam |</w:t>
      </w:r>
    </w:p>
    <w:p w:rsidR="009072E6" w:rsidRPr="002B1C01" w:rsidRDefault="009072E6" w:rsidP="009072E6">
      <w:pPr>
        <w:pStyle w:val="Versequote"/>
        <w:rPr>
          <w:rFonts w:eastAsia="MS Minchofalt"/>
          <w:lang w:val="pl-PL"/>
        </w:rPr>
      </w:pPr>
      <w:r w:rsidRPr="002B1C01">
        <w:rPr>
          <w:rFonts w:eastAsia="MS Minchofalt"/>
          <w:lang w:val="pl-PL"/>
        </w:rPr>
        <w:t>svabhāva</w:t>
      </w:r>
      <w:r>
        <w:rPr>
          <w:rFonts w:eastAsia="MS Minchofalt"/>
          <w:lang w:val="pl-PL"/>
        </w:rPr>
        <w:t>m a</w:t>
      </w:r>
      <w:r w:rsidRPr="002B1C01">
        <w:rPr>
          <w:rFonts w:eastAsia="MS Minchofalt"/>
          <w:lang w:val="pl-PL"/>
        </w:rPr>
        <w:t>nyat ki</w:t>
      </w:r>
      <w:r>
        <w:rPr>
          <w:rFonts w:eastAsia="MS Minchofalt"/>
          <w:lang w:val="pl-PL"/>
        </w:rPr>
        <w:t>m a</w:t>
      </w:r>
      <w:r w:rsidRPr="002B1C01">
        <w:rPr>
          <w:rFonts w:eastAsia="MS Minchofalt"/>
          <w:lang w:val="pl-PL"/>
        </w:rPr>
        <w:t>pīhamānam</w:t>
      </w:r>
    </w:p>
    <w:p w:rsidR="009072E6" w:rsidRPr="002B1C01" w:rsidRDefault="009072E6" w:rsidP="009072E6">
      <w:pPr>
        <w:pStyle w:val="Versequote"/>
        <w:rPr>
          <w:rFonts w:eastAsia="MS Minchofalt"/>
          <w:lang w:val="pl-PL"/>
        </w:rPr>
      </w:pPr>
      <w:r w:rsidRPr="002B1C01">
        <w:rPr>
          <w:rFonts w:eastAsia="MS Minchofalt"/>
          <w:lang w:val="pl-PL"/>
        </w:rPr>
        <w:t>ātmāna</w:t>
      </w:r>
      <w:r>
        <w:rPr>
          <w:rFonts w:eastAsia="MS Minchofalt"/>
          <w:lang w:val="pl-PL"/>
        </w:rPr>
        <w:t>m ā</w:t>
      </w:r>
      <w:r w:rsidRPr="002B1C01">
        <w:rPr>
          <w:rFonts w:eastAsia="MS Minchofalt"/>
          <w:lang w:val="pl-PL"/>
        </w:rPr>
        <w:t>tma-stha-matir na veda ||</w:t>
      </w:r>
    </w:p>
    <w:p w:rsidR="009072E6" w:rsidRPr="002B1C01" w:rsidRDefault="009072E6" w:rsidP="009072E6">
      <w:pPr>
        <w:rPr>
          <w:rFonts w:eastAsia="MS Minchofalt"/>
          <w:lang w:val="pl-PL"/>
        </w:rPr>
      </w:pPr>
    </w:p>
    <w:p w:rsidR="009072E6" w:rsidRPr="002B1C01" w:rsidRDefault="009072E6" w:rsidP="009072E6">
      <w:pPr>
        <w:rPr>
          <w:rFonts w:eastAsia="MS Minchofalt"/>
          <w:bCs/>
          <w:lang w:val="pl-PL"/>
        </w:rPr>
      </w:pPr>
      <w:r w:rsidRPr="002B1C01">
        <w:rPr>
          <w:rFonts w:eastAsia="MS Minchofalt"/>
          <w:b/>
          <w:lang w:val="pl-PL"/>
        </w:rPr>
        <w:t>madhvaḥ</w:t>
      </w:r>
      <w:r w:rsidRPr="002B1C01">
        <w:rPr>
          <w:rFonts w:ascii="Times New Roman" w:eastAsia="MS Minchofalt" w:hAnsi="Times New Roman"/>
          <w:b/>
          <w:lang w:val="pl-PL"/>
        </w:rPr>
        <w:t> </w:t>
      </w:r>
      <w:r w:rsidRPr="002B1C01">
        <w:rPr>
          <w:rFonts w:eastAsia="MS Minchofalt"/>
          <w:b/>
          <w:lang w:val="pl-PL"/>
        </w:rPr>
        <w:t xml:space="preserve">: </w:t>
      </w:r>
      <w:r>
        <w:rPr>
          <w:rFonts w:eastAsia="MS Minchofalt"/>
          <w:bCs/>
          <w:lang w:val="pl-PL"/>
        </w:rPr>
        <w:t>ātma</w:t>
      </w:r>
      <w:r w:rsidRPr="002B1C01">
        <w:rPr>
          <w:rFonts w:eastAsia="MS Minchofalt"/>
          <w:bCs/>
          <w:lang w:val="pl-PL"/>
        </w:rPr>
        <w:t xml:space="preserve">-stha-matiḥ </w:t>
      </w:r>
      <w:r>
        <w:rPr>
          <w:rFonts w:eastAsia="MS Minchofalt"/>
          <w:bCs/>
          <w:lang w:val="pl-PL"/>
        </w:rPr>
        <w:t>paramātma</w:t>
      </w:r>
      <w:r w:rsidRPr="002B1C01">
        <w:rPr>
          <w:rFonts w:eastAsia="MS Minchofalt"/>
          <w:bCs/>
          <w:lang w:val="pl-PL"/>
        </w:rPr>
        <w:t>-stha-matiḥ ||31||</w:t>
      </w:r>
    </w:p>
    <w:p w:rsidR="009072E6" w:rsidRPr="002B1C01" w:rsidRDefault="009072E6" w:rsidP="009072E6">
      <w:pPr>
        <w:rPr>
          <w:rFonts w:eastAsia="MS Minchofalt"/>
          <w:bCs/>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kiṁ ca, āstāṁ tāvad daihika-karmabhir vikāra-śaṅkā, yato deha</w:t>
      </w:r>
      <w:r>
        <w:rPr>
          <w:lang w:val="pl-PL" w:eastAsia="fr-CA"/>
        </w:rPr>
        <w:t>m a</w:t>
      </w:r>
      <w:r w:rsidRPr="002B1C01">
        <w:rPr>
          <w:lang w:val="pl-PL" w:eastAsia="fr-CA"/>
        </w:rPr>
        <w:t>py asau na paśyatīty āha—tiṣṭhanta</w:t>
      </w:r>
      <w:r>
        <w:rPr>
          <w:lang w:val="pl-PL" w:eastAsia="fr-CA"/>
        </w:rPr>
        <w:t>m i</w:t>
      </w:r>
      <w:r w:rsidRPr="002B1C01">
        <w:rPr>
          <w:lang w:val="pl-PL" w:eastAsia="fr-CA"/>
        </w:rPr>
        <w:t>ti | ukṣantaṁ mūtrayanta</w:t>
      </w:r>
      <w:r>
        <w:rPr>
          <w:lang w:val="pl-PL" w:eastAsia="fr-CA"/>
        </w:rPr>
        <w:t>m |</w:t>
      </w:r>
      <w:r w:rsidRPr="002B1C01">
        <w:rPr>
          <w:lang w:val="pl-PL" w:eastAsia="fr-CA"/>
        </w:rPr>
        <w:t xml:space="preserve"> svabhāva-prāpta</w:t>
      </w:r>
      <w:r>
        <w:rPr>
          <w:lang w:val="pl-PL" w:eastAsia="fr-CA"/>
        </w:rPr>
        <w:t>m a</w:t>
      </w:r>
      <w:r w:rsidRPr="002B1C01">
        <w:rPr>
          <w:lang w:val="pl-PL" w:eastAsia="fr-CA"/>
        </w:rPr>
        <w:t>nyad api darśana-sparśanādi īhamānaṁ kurvanta</w:t>
      </w:r>
      <w:r>
        <w:rPr>
          <w:lang w:val="pl-PL" w:eastAsia="fr-CA"/>
        </w:rPr>
        <w:t>m ā</w:t>
      </w:r>
      <w:r w:rsidRPr="002B1C01">
        <w:rPr>
          <w:lang w:val="pl-PL" w:eastAsia="fr-CA"/>
        </w:rPr>
        <w:t>tmānaṁ deha</w:t>
      </w:r>
      <w:r>
        <w:rPr>
          <w:lang w:val="pl-PL" w:eastAsia="fr-CA"/>
        </w:rPr>
        <w:t>m |</w:t>
      </w:r>
      <w:r w:rsidRPr="002B1C01">
        <w:rPr>
          <w:lang w:val="pl-PL" w:eastAsia="fr-CA"/>
        </w:rPr>
        <w:t>|31||</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2B1C01" w:rsidRDefault="009072E6" w:rsidP="009072E6">
      <w:pPr>
        <w:rPr>
          <w:rFonts w:eastAsia="MS Minchofalt"/>
          <w:lang w:val="pl-PL"/>
        </w:rPr>
      </w:pPr>
      <w:r w:rsidRPr="002B1C01">
        <w:rPr>
          <w:rFonts w:eastAsia="MS Minchofalt"/>
          <w:b/>
          <w:lang w:val="pl-PL"/>
        </w:rPr>
        <w:t>viśvanāthaḥ :</w:t>
      </w:r>
      <w:r w:rsidRPr="002B1C01">
        <w:rPr>
          <w:rFonts w:eastAsia="MS Minchofalt"/>
          <w:lang w:val="pl-PL"/>
        </w:rPr>
        <w:t xml:space="preserve"> jñānī dehastho’pi deh</w:t>
      </w:r>
      <w:r>
        <w:rPr>
          <w:rFonts w:eastAsia="MS Minchofalt"/>
          <w:lang w:val="pl-PL"/>
        </w:rPr>
        <w:t>aṁ</w:t>
      </w:r>
      <w:r w:rsidRPr="002B1C01">
        <w:rPr>
          <w:rFonts w:eastAsia="MS Minchofalt"/>
          <w:lang w:val="pl-PL"/>
        </w:rPr>
        <w:t xml:space="preserve"> nānusandhatte ity āha—tiṣṭhanta</w:t>
      </w:r>
      <w:r>
        <w:rPr>
          <w:rFonts w:eastAsia="MS Minchofalt"/>
          <w:lang w:val="pl-PL"/>
        </w:rPr>
        <w:t>m i</w:t>
      </w:r>
      <w:r w:rsidRPr="002B1C01">
        <w:rPr>
          <w:rFonts w:eastAsia="MS Minchofalt"/>
          <w:lang w:val="pl-PL"/>
        </w:rPr>
        <w:t xml:space="preserve">ti | ukṣantaṁ mūtrayantaṁ, </w:t>
      </w:r>
      <w:r>
        <w:rPr>
          <w:rFonts w:eastAsia="MS Minchofalt"/>
          <w:lang w:val="pl-PL"/>
        </w:rPr>
        <w:t>ātmānaṁ</w:t>
      </w:r>
      <w:r w:rsidRPr="002B1C01">
        <w:rPr>
          <w:rFonts w:eastAsia="MS Minchofalt"/>
          <w:lang w:val="pl-PL"/>
        </w:rPr>
        <w:t xml:space="preserve"> dehaṁ, </w:t>
      </w:r>
      <w:r>
        <w:rPr>
          <w:rFonts w:eastAsia="MS Minchofalt"/>
          <w:lang w:val="pl-PL"/>
        </w:rPr>
        <w:t>ātma</w:t>
      </w:r>
      <w:r w:rsidRPr="002B1C01">
        <w:rPr>
          <w:rFonts w:eastAsia="MS Minchofalt"/>
          <w:lang w:val="pl-PL"/>
        </w:rPr>
        <w:t xml:space="preserve">stha-matiḥ </w:t>
      </w:r>
      <w:r>
        <w:rPr>
          <w:rFonts w:eastAsia="MS Minchofalt"/>
          <w:lang w:val="pl-PL"/>
        </w:rPr>
        <w:t>paramātma</w:t>
      </w:r>
      <w:r w:rsidRPr="002B1C01">
        <w:rPr>
          <w:rFonts w:eastAsia="MS Minchofalt"/>
          <w:lang w:val="pl-PL"/>
        </w:rPr>
        <w:t>ni sthita-dhīḥ ||31||</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11.28.32 ||</w:t>
      </w:r>
    </w:p>
    <w:p w:rsidR="009072E6" w:rsidRPr="002B1C01" w:rsidRDefault="009072E6" w:rsidP="009072E6">
      <w:pPr>
        <w:rPr>
          <w:rFonts w:eastAsia="MS Minchofalt"/>
          <w:lang w:val="pl-PL"/>
        </w:rPr>
      </w:pPr>
    </w:p>
    <w:p w:rsidR="009072E6" w:rsidRPr="002B1C01" w:rsidRDefault="009072E6" w:rsidP="009072E6">
      <w:pPr>
        <w:pStyle w:val="Versequote"/>
        <w:rPr>
          <w:rFonts w:eastAsia="MS Minchofalt"/>
          <w:lang w:val="pl-PL"/>
        </w:rPr>
      </w:pPr>
      <w:r w:rsidRPr="002B1C01">
        <w:rPr>
          <w:rFonts w:eastAsia="MS Minchofalt"/>
          <w:lang w:val="pl-PL"/>
        </w:rPr>
        <w:t>yadi sma paśyaty asad-indriyārthaṁ</w:t>
      </w:r>
    </w:p>
    <w:p w:rsidR="009072E6" w:rsidRPr="002B1C01" w:rsidRDefault="009072E6" w:rsidP="009072E6">
      <w:pPr>
        <w:pStyle w:val="Versequote"/>
        <w:rPr>
          <w:rFonts w:eastAsia="MS Minchofalt"/>
          <w:lang w:val="pl-PL"/>
        </w:rPr>
      </w:pPr>
      <w:r w:rsidRPr="002B1C01">
        <w:rPr>
          <w:rFonts w:eastAsia="MS Minchofalt"/>
          <w:lang w:val="pl-PL"/>
        </w:rPr>
        <w:t>nānānumānena viruddha</w:t>
      </w:r>
      <w:r>
        <w:rPr>
          <w:rFonts w:eastAsia="MS Minchofalt"/>
          <w:lang w:val="pl-PL"/>
        </w:rPr>
        <w:t>m a</w:t>
      </w:r>
      <w:r w:rsidRPr="002B1C01">
        <w:rPr>
          <w:rFonts w:eastAsia="MS Minchofalt"/>
          <w:lang w:val="pl-PL"/>
        </w:rPr>
        <w:t>nyat |</w:t>
      </w:r>
    </w:p>
    <w:p w:rsidR="009072E6" w:rsidRPr="002B1C01" w:rsidRDefault="009072E6" w:rsidP="009072E6">
      <w:pPr>
        <w:pStyle w:val="Versequote"/>
        <w:rPr>
          <w:rFonts w:eastAsia="MS Minchofalt"/>
          <w:lang w:val="pl-PL"/>
        </w:rPr>
      </w:pPr>
      <w:r w:rsidRPr="002B1C01">
        <w:rPr>
          <w:rFonts w:eastAsia="MS Minchofalt"/>
          <w:lang w:val="pl-PL"/>
        </w:rPr>
        <w:t>na manyate vastutayā manīṣī</w:t>
      </w:r>
    </w:p>
    <w:p w:rsidR="009072E6" w:rsidRPr="002B1C01" w:rsidRDefault="009072E6" w:rsidP="009072E6">
      <w:pPr>
        <w:pStyle w:val="Versequote"/>
        <w:rPr>
          <w:rFonts w:eastAsia="MS Minchofalt"/>
          <w:lang w:val="pl-PL"/>
        </w:rPr>
      </w:pPr>
      <w:r w:rsidRPr="002B1C01">
        <w:rPr>
          <w:rFonts w:eastAsia="MS Minchofalt"/>
          <w:lang w:val="pl-PL"/>
        </w:rPr>
        <w:t>svāpnaṁ yathotthāya tirodadhāna</w:t>
      </w:r>
      <w:r>
        <w:rPr>
          <w:rFonts w:eastAsia="MS Minchofalt"/>
          <w:lang w:val="pl-PL"/>
        </w:rPr>
        <w:t>m |</w:t>
      </w:r>
      <w:r w:rsidRPr="002B1C01">
        <w:rPr>
          <w:rFonts w:eastAsia="MS Minchofalt"/>
          <w:lang w:val="pl-PL"/>
        </w:rPr>
        <w:t>|</w:t>
      </w:r>
    </w:p>
    <w:p w:rsidR="009072E6" w:rsidRPr="002B1C01"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b/>
          <w:lang w:val="pl-PL"/>
        </w:rPr>
        <w:t>madhvaḥ :</w:t>
      </w:r>
      <w:r>
        <w:rPr>
          <w:rFonts w:eastAsia="MS Minchofalt"/>
          <w:color w:val="000000"/>
          <w:lang w:val="pl-PL"/>
        </w:rPr>
        <w:t xml:space="preserve"> paramātmano’nyat pāratantryādeḥ |</w:t>
      </w:r>
    </w:p>
    <w:p w:rsidR="009072E6" w:rsidRDefault="009072E6" w:rsidP="009072E6">
      <w:pPr>
        <w:rPr>
          <w:rFonts w:eastAsia="MS Minchofalt"/>
          <w:color w:val="000000"/>
          <w:lang w:val="pl-PL"/>
        </w:rPr>
      </w:pPr>
    </w:p>
    <w:p w:rsidR="009072E6" w:rsidRPr="00AE7624" w:rsidRDefault="009072E6" w:rsidP="009072E6">
      <w:pPr>
        <w:pStyle w:val="Cita"/>
        <w:rPr>
          <w:rFonts w:eastAsia="MS Minchofalt"/>
          <w:color w:val="0000FF"/>
          <w:lang w:val="pl-PL"/>
        </w:rPr>
      </w:pPr>
      <w:r w:rsidRPr="00AE7624">
        <w:rPr>
          <w:rFonts w:eastAsia="MS Minchofalt"/>
          <w:color w:val="0000FF"/>
          <w:lang w:val="pl-PL"/>
        </w:rPr>
        <w:t>nānā-māna-viruddhaṁ hi svātantryaṁ jagataḥ sadā |</w:t>
      </w:r>
    </w:p>
    <w:p w:rsidR="009072E6" w:rsidRDefault="009072E6" w:rsidP="009072E6">
      <w:pPr>
        <w:pStyle w:val="Cita"/>
        <w:rPr>
          <w:rFonts w:eastAsia="MS Minchofalt"/>
          <w:color w:val="000000"/>
          <w:lang w:val="pl-PL"/>
        </w:rPr>
      </w:pPr>
      <w:r>
        <w:rPr>
          <w:rFonts w:eastAsia="MS Minchofalt"/>
          <w:color w:val="0000FF"/>
          <w:lang w:val="pl-PL"/>
        </w:rPr>
        <w:t xml:space="preserve">svatantro bhagavān viṣṇur eka eva na saṁśayaḥ || </w:t>
      </w:r>
      <w:r>
        <w:rPr>
          <w:rFonts w:eastAsia="MS Minchofalt"/>
          <w:color w:val="000000"/>
          <w:lang w:val="pl-PL"/>
        </w:rPr>
        <w:t>iti ca |</w:t>
      </w:r>
    </w:p>
    <w:p w:rsidR="009072E6" w:rsidRDefault="009072E6" w:rsidP="009072E6">
      <w:pPr>
        <w:pStyle w:val="Cita"/>
        <w:rPr>
          <w:rFonts w:eastAsia="MS Minchofalt"/>
          <w:color w:val="000000"/>
          <w:lang w:val="pl-PL"/>
        </w:rPr>
      </w:pPr>
    </w:p>
    <w:p w:rsidR="009072E6" w:rsidRPr="00AE7624" w:rsidRDefault="009072E6" w:rsidP="009072E6">
      <w:pPr>
        <w:pStyle w:val="Cita"/>
        <w:rPr>
          <w:rFonts w:eastAsia="MS Minchofalt"/>
          <w:color w:val="0000FF"/>
          <w:lang w:val="pl-PL"/>
        </w:rPr>
      </w:pPr>
      <w:r w:rsidRPr="00AE7624">
        <w:rPr>
          <w:rFonts w:eastAsia="MS Minchofalt"/>
          <w:color w:val="0000FF"/>
          <w:lang w:val="pl-PL"/>
        </w:rPr>
        <w:t>vastutayā svatantratvena viruddhaṁ tathā na manyate |</w:t>
      </w:r>
    </w:p>
    <w:p w:rsidR="009072E6" w:rsidRPr="00AE7624" w:rsidRDefault="009072E6" w:rsidP="009072E6">
      <w:pPr>
        <w:pStyle w:val="Cita"/>
        <w:rPr>
          <w:rFonts w:eastAsia="MS Minchofalt"/>
          <w:color w:val="0000FF"/>
          <w:lang w:val="pl-PL"/>
        </w:rPr>
      </w:pPr>
      <w:r w:rsidRPr="00AE7624">
        <w:rPr>
          <w:rFonts w:eastAsia="MS Minchofalt"/>
          <w:color w:val="0000FF"/>
          <w:lang w:val="pl-PL"/>
        </w:rPr>
        <w:t>asty eva svāpna</w:t>
      </w:r>
      <w:r>
        <w:rPr>
          <w:rFonts w:eastAsia="MS Minchofalt"/>
          <w:color w:val="0000FF"/>
          <w:lang w:val="pl-PL"/>
        </w:rPr>
        <w:t>m a</w:t>
      </w:r>
      <w:r w:rsidRPr="00AE7624">
        <w:rPr>
          <w:rFonts w:eastAsia="MS Minchofalt"/>
          <w:color w:val="0000FF"/>
          <w:lang w:val="pl-PL"/>
        </w:rPr>
        <w:t>khilaṁ vāsanā-</w:t>
      </w:r>
      <w:r>
        <w:rPr>
          <w:rFonts w:eastAsia="MS Minchofalt"/>
          <w:color w:val="0000FF"/>
          <w:lang w:val="pl-PL"/>
        </w:rPr>
        <w:t>rūp</w:t>
      </w:r>
      <w:r w:rsidRPr="00AE7624">
        <w:rPr>
          <w:rFonts w:eastAsia="MS Minchofalt"/>
          <w:color w:val="0000FF"/>
          <w:lang w:val="pl-PL"/>
        </w:rPr>
        <w:t>a</w:t>
      </w:r>
      <w:r>
        <w:rPr>
          <w:rFonts w:eastAsia="MS Minchofalt"/>
          <w:color w:val="0000FF"/>
          <w:lang w:val="pl-PL"/>
        </w:rPr>
        <w:t>m ātmani</w:t>
      </w:r>
      <w:r w:rsidRPr="00AE7624">
        <w:rPr>
          <w:rFonts w:eastAsia="MS Minchofalt"/>
          <w:color w:val="0000FF"/>
          <w:lang w:val="pl-PL"/>
        </w:rPr>
        <w:t xml:space="preserve"> ||</w:t>
      </w:r>
    </w:p>
    <w:p w:rsidR="009072E6" w:rsidRPr="00AE7624" w:rsidRDefault="009072E6" w:rsidP="009072E6">
      <w:pPr>
        <w:pStyle w:val="Cita"/>
        <w:rPr>
          <w:rFonts w:eastAsia="MS Minchofalt"/>
          <w:color w:val="0000FF"/>
          <w:lang w:val="pl-PL"/>
        </w:rPr>
      </w:pPr>
      <w:r w:rsidRPr="00AE7624">
        <w:rPr>
          <w:rFonts w:eastAsia="MS Minchofalt"/>
          <w:color w:val="0000FF"/>
          <w:lang w:val="pl-PL"/>
        </w:rPr>
        <w:t>jāgrad etad iti jñānaṁ yat tad eva bhram</w:t>
      </w:r>
      <w:r>
        <w:rPr>
          <w:rFonts w:eastAsia="MS Minchofalt"/>
          <w:color w:val="0000FF"/>
          <w:lang w:val="pl-PL"/>
        </w:rPr>
        <w:t>ātmakam |</w:t>
      </w:r>
    </w:p>
    <w:p w:rsidR="009072E6" w:rsidRPr="00AE7624" w:rsidRDefault="009072E6" w:rsidP="009072E6">
      <w:pPr>
        <w:pStyle w:val="Cita"/>
        <w:rPr>
          <w:rFonts w:eastAsia="MS Minchofalt"/>
          <w:color w:val="0000FF"/>
          <w:lang w:val="pl-PL"/>
        </w:rPr>
      </w:pPr>
      <w:r w:rsidRPr="00AE7624">
        <w:rPr>
          <w:rFonts w:eastAsia="MS Minchofalt"/>
          <w:color w:val="0000FF"/>
          <w:lang w:val="pl-PL"/>
        </w:rPr>
        <w:t xml:space="preserve">tadvaj jagad idaṁ </w:t>
      </w:r>
      <w:r>
        <w:rPr>
          <w:rFonts w:eastAsia="MS Minchofalt"/>
          <w:color w:val="0000FF"/>
          <w:lang w:val="pl-PL"/>
        </w:rPr>
        <w:t>sarvaṁ</w:t>
      </w:r>
      <w:r w:rsidRPr="00AE7624">
        <w:rPr>
          <w:rFonts w:eastAsia="MS Minchofalt"/>
          <w:color w:val="0000FF"/>
          <w:lang w:val="pl-PL"/>
        </w:rPr>
        <w:t xml:space="preserve"> vidyamānaṁ na saṁśayaḥ |</w:t>
      </w:r>
    </w:p>
    <w:p w:rsidR="009072E6" w:rsidRDefault="009072E6" w:rsidP="009072E6">
      <w:pPr>
        <w:pStyle w:val="Cita"/>
        <w:rPr>
          <w:rFonts w:eastAsia="MS Minchofalt"/>
          <w:lang w:val="pl-PL"/>
        </w:rPr>
      </w:pPr>
      <w:r w:rsidRPr="00AE7624">
        <w:rPr>
          <w:rFonts w:eastAsia="MS Minchofalt"/>
          <w:color w:val="0000FF"/>
          <w:lang w:val="pl-PL"/>
        </w:rPr>
        <w:t>svatantra</w:t>
      </w:r>
      <w:r>
        <w:rPr>
          <w:rFonts w:eastAsia="MS Minchofalt"/>
          <w:color w:val="0000FF"/>
          <w:lang w:val="pl-PL"/>
        </w:rPr>
        <w:t>m e</w:t>
      </w:r>
      <w:r w:rsidRPr="00AE7624">
        <w:rPr>
          <w:rFonts w:eastAsia="MS Minchofalt"/>
          <w:color w:val="0000FF"/>
          <w:lang w:val="pl-PL"/>
        </w:rPr>
        <w:t>tad iti tu yaj jñānaṁ tad bhram</w:t>
      </w:r>
      <w:r>
        <w:rPr>
          <w:rFonts w:eastAsia="MS Minchofalt"/>
          <w:color w:val="0000FF"/>
          <w:lang w:val="pl-PL"/>
        </w:rPr>
        <w:t>ātmakam |</w:t>
      </w:r>
      <w:r w:rsidRPr="00AE7624">
        <w:rPr>
          <w:rFonts w:eastAsia="MS Minchofalt"/>
          <w:color w:val="0000FF"/>
          <w:lang w:val="pl-PL"/>
        </w:rPr>
        <w:t>|</w:t>
      </w:r>
      <w:r w:rsidRPr="00AE7624">
        <w:rPr>
          <w:rFonts w:eastAsia="MS Minchofalt"/>
          <w:lang w:val="pl-PL"/>
        </w:rPr>
        <w:t xml:space="preserve"> </w:t>
      </w:r>
      <w:r>
        <w:rPr>
          <w:rFonts w:eastAsia="MS Minchofalt"/>
          <w:lang w:val="pl-PL"/>
        </w:rPr>
        <w:t>iti ca |</w:t>
      </w:r>
    </w:p>
    <w:p w:rsidR="009072E6" w:rsidRDefault="009072E6" w:rsidP="009072E6">
      <w:pPr>
        <w:pStyle w:val="Cita"/>
        <w:rPr>
          <w:rFonts w:eastAsia="MS Minchofalt"/>
          <w:lang w:val="pl-PL"/>
        </w:rPr>
      </w:pPr>
    </w:p>
    <w:p w:rsidR="009072E6" w:rsidRPr="00AE7624" w:rsidRDefault="009072E6" w:rsidP="009072E6">
      <w:pPr>
        <w:pStyle w:val="Cita"/>
        <w:rPr>
          <w:rFonts w:eastAsia="MS Minchofalt"/>
          <w:color w:val="0000FF"/>
          <w:lang w:val="pl-PL"/>
        </w:rPr>
      </w:pPr>
      <w:r w:rsidRPr="00AE7624">
        <w:rPr>
          <w:rFonts w:eastAsia="MS Minchofalt"/>
          <w:color w:val="0000FF"/>
          <w:lang w:val="pl-PL"/>
        </w:rPr>
        <w:t>utthito naiva jāgrattvaṁ kvacit svapn</w:t>
      </w:r>
      <w:r>
        <w:rPr>
          <w:rFonts w:eastAsia="MS Minchofalt"/>
          <w:color w:val="0000FF"/>
          <w:lang w:val="pl-PL"/>
        </w:rPr>
        <w:t>asya</w:t>
      </w:r>
      <w:r w:rsidRPr="00AE7624">
        <w:rPr>
          <w:rFonts w:eastAsia="MS Minchofalt"/>
          <w:color w:val="0000FF"/>
          <w:lang w:val="pl-PL"/>
        </w:rPr>
        <w:t xml:space="preserve"> </w:t>
      </w:r>
      <w:r>
        <w:rPr>
          <w:rFonts w:eastAsia="MS Minchofalt"/>
          <w:color w:val="0000FF"/>
          <w:lang w:val="pl-PL"/>
        </w:rPr>
        <w:t>paśy</w:t>
      </w:r>
      <w:r w:rsidRPr="00AE7624">
        <w:rPr>
          <w:rFonts w:eastAsia="MS Minchofalt"/>
          <w:color w:val="0000FF"/>
          <w:lang w:val="pl-PL"/>
        </w:rPr>
        <w:t>ati |</w:t>
      </w:r>
    </w:p>
    <w:p w:rsidR="009072E6" w:rsidRPr="00AE7624" w:rsidRDefault="009072E6" w:rsidP="009072E6">
      <w:pPr>
        <w:pStyle w:val="Cita"/>
        <w:rPr>
          <w:rFonts w:eastAsia="MS Minchofalt"/>
          <w:lang w:val="pl-PL"/>
        </w:rPr>
      </w:pPr>
      <w:r w:rsidRPr="00AE7624">
        <w:rPr>
          <w:rFonts w:eastAsia="MS Minchofalt"/>
          <w:color w:val="0000FF"/>
          <w:lang w:val="pl-PL"/>
        </w:rPr>
        <w:t>svatantra</w:t>
      </w:r>
      <w:r>
        <w:rPr>
          <w:rFonts w:eastAsia="MS Minchofalt"/>
          <w:color w:val="0000FF"/>
          <w:lang w:val="pl-PL"/>
        </w:rPr>
        <w:t>m e</w:t>
      </w:r>
      <w:r w:rsidRPr="00AE7624">
        <w:rPr>
          <w:rFonts w:eastAsia="MS Minchofalt"/>
          <w:color w:val="0000FF"/>
          <w:lang w:val="pl-PL"/>
        </w:rPr>
        <w:t xml:space="preserve">vaṁ jagato jñānavān naiva </w:t>
      </w:r>
      <w:r>
        <w:rPr>
          <w:rFonts w:eastAsia="MS Minchofalt"/>
          <w:color w:val="0000FF"/>
          <w:lang w:val="pl-PL"/>
        </w:rPr>
        <w:t>paśy</w:t>
      </w:r>
      <w:r w:rsidRPr="00AE7624">
        <w:rPr>
          <w:rFonts w:eastAsia="MS Minchofalt"/>
          <w:color w:val="0000FF"/>
          <w:lang w:val="pl-PL"/>
        </w:rPr>
        <w:t xml:space="preserve">ati || </w:t>
      </w:r>
      <w:r>
        <w:rPr>
          <w:rFonts w:eastAsia="MS Minchofalt"/>
          <w:lang w:val="pl-PL"/>
        </w:rPr>
        <w:t>iti viveke ||32||</w:t>
      </w:r>
    </w:p>
    <w:p w:rsidR="009072E6"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nanv indriyavataḥ sarvathā katha</w:t>
      </w:r>
      <w:r>
        <w:rPr>
          <w:lang w:val="pl-PL" w:eastAsia="fr-CA"/>
        </w:rPr>
        <w:t>m a</w:t>
      </w:r>
      <w:r w:rsidRPr="002B1C01">
        <w:rPr>
          <w:lang w:val="pl-PL" w:eastAsia="fr-CA"/>
        </w:rPr>
        <w:t xml:space="preserve">darśanaṁ saṁbhavati </w:t>
      </w:r>
      <w:r w:rsidRPr="00AE7624">
        <w:rPr>
          <w:lang w:val="pl-PL" w:eastAsia="fr-CA"/>
        </w:rPr>
        <w:t xml:space="preserve">? </w:t>
      </w:r>
      <w:r w:rsidRPr="002B1C01">
        <w:rPr>
          <w:lang w:val="pl-PL" w:eastAsia="fr-CA"/>
        </w:rPr>
        <w:t>tatrāha—yadi smeti | yady apy asatāṁ bahir-mukhānā</w:t>
      </w:r>
      <w:r>
        <w:rPr>
          <w:lang w:val="pl-PL" w:eastAsia="fr-CA"/>
        </w:rPr>
        <w:t>m i</w:t>
      </w:r>
      <w:r w:rsidRPr="002B1C01">
        <w:rPr>
          <w:lang w:val="pl-PL" w:eastAsia="fr-CA"/>
        </w:rPr>
        <w:t>ndriyāṇā</w:t>
      </w:r>
      <w:r>
        <w:rPr>
          <w:lang w:val="pl-PL" w:eastAsia="fr-CA"/>
        </w:rPr>
        <w:t>m a</w:t>
      </w:r>
      <w:r w:rsidRPr="002B1C01">
        <w:rPr>
          <w:lang w:val="pl-PL" w:eastAsia="fr-CA"/>
        </w:rPr>
        <w:t>rthaṁ paśyati</w:t>
      </w:r>
      <w:r>
        <w:rPr>
          <w:lang w:val="pl-PL" w:eastAsia="fr-CA"/>
        </w:rPr>
        <w:t>,</w:t>
      </w:r>
      <w:r w:rsidRPr="002B1C01">
        <w:rPr>
          <w:lang w:val="pl-PL" w:eastAsia="fr-CA"/>
        </w:rPr>
        <w:t xml:space="preserve"> tathāpi nānātvān mithyā</w:t>
      </w:r>
      <w:r>
        <w:rPr>
          <w:lang w:val="pl-PL" w:eastAsia="fr-CA"/>
        </w:rPr>
        <w:t>-svap</w:t>
      </w:r>
      <w:r w:rsidRPr="002B1C01">
        <w:rPr>
          <w:lang w:val="pl-PL" w:eastAsia="fr-CA"/>
        </w:rPr>
        <w:t>navad ity anumānena viruddhaṁ bādhitaṁ sa</w:t>
      </w:r>
      <w:r>
        <w:rPr>
          <w:lang w:val="pl-PL" w:eastAsia="fr-CA"/>
        </w:rPr>
        <w:t>t,</w:t>
      </w:r>
      <w:r w:rsidRPr="002B1C01">
        <w:rPr>
          <w:lang w:val="pl-PL" w:eastAsia="fr-CA"/>
        </w:rPr>
        <w:t xml:space="preserve"> anyad ātma-vyatiriktaṁ manīṣī vastutayā na manyate, svapnād utthāya prabudhya saṁskāra-mātreṇa svāpnaṁ viṣayaṁ sphuranta</w:t>
      </w:r>
      <w:r>
        <w:rPr>
          <w:lang w:val="pl-PL" w:eastAsia="fr-CA"/>
        </w:rPr>
        <w:t>m, a</w:t>
      </w:r>
      <w:r w:rsidRPr="002B1C01">
        <w:rPr>
          <w:lang w:val="pl-PL" w:eastAsia="fr-CA"/>
        </w:rPr>
        <w:t>ta eva svaya</w:t>
      </w:r>
      <w:r>
        <w:rPr>
          <w:lang w:val="pl-PL" w:eastAsia="fr-CA"/>
        </w:rPr>
        <w:t>m e</w:t>
      </w:r>
      <w:r w:rsidRPr="002B1C01">
        <w:rPr>
          <w:lang w:val="pl-PL" w:eastAsia="fr-CA"/>
        </w:rPr>
        <w:t>va tiro-bhavantaṁ yathā</w:t>
      </w:r>
      <w:r>
        <w:rPr>
          <w:lang w:val="pl-PL" w:eastAsia="fr-CA"/>
        </w:rPr>
        <w:t>,</w:t>
      </w:r>
      <w:r w:rsidRPr="002B1C01">
        <w:rPr>
          <w:lang w:val="pl-PL" w:eastAsia="fr-CA"/>
        </w:rPr>
        <w:t xml:space="preserve"> tadvat |</w:t>
      </w:r>
      <w:r>
        <w:rPr>
          <w:lang w:val="pl-PL" w:eastAsia="fr-CA"/>
        </w:rPr>
        <w:t>|32||</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AE7624"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kiṁ ca, yadi kadācit samādhi-bhaṅge sati nānābhūtam asad-indriyārthaṁ paśyati, tad api kāryaṁ kāraṇābhinnaṁ paṭavad ity anumānena viruddhaṁ bādhitaṁ sat anyad ātma-vyatiriktaṁ manīṣī vastutayā na manyate, tathā svapnād utthāya sthitaḥ puruṣaḥ svāpnaṁ viṣayaṁ saṁskāra-mātreṇa sphurantaṁ vastutayā na manyate, yataḥ svayam eva tirodadhānam ||32||</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11.28.33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pūrvaṁ gṛhītaṁ guṇa-karma-citram</w:t>
      </w:r>
    </w:p>
    <w:p w:rsidR="009072E6" w:rsidRPr="002B1C01" w:rsidRDefault="009072E6" w:rsidP="009072E6">
      <w:pPr>
        <w:pStyle w:val="Versequote"/>
        <w:rPr>
          <w:rFonts w:eastAsia="MS Minchofalt"/>
          <w:lang w:val="pl-PL"/>
        </w:rPr>
      </w:pPr>
      <w:r w:rsidRPr="002B1C01">
        <w:rPr>
          <w:rFonts w:eastAsia="MS Minchofalt"/>
          <w:lang w:val="pl-PL"/>
        </w:rPr>
        <w:t>ajñāna</w:t>
      </w:r>
      <w:r>
        <w:rPr>
          <w:rFonts w:eastAsia="MS Minchofalt"/>
          <w:lang w:val="pl-PL"/>
        </w:rPr>
        <w:t>m ā</w:t>
      </w:r>
      <w:r w:rsidRPr="002B1C01">
        <w:rPr>
          <w:rFonts w:eastAsia="MS Minchofalt"/>
          <w:lang w:val="pl-PL"/>
        </w:rPr>
        <w:t>tmany avivikta</w:t>
      </w:r>
      <w:r>
        <w:rPr>
          <w:rFonts w:eastAsia="MS Minchofalt"/>
          <w:lang w:val="pl-PL"/>
        </w:rPr>
        <w:t>m a</w:t>
      </w:r>
      <w:r w:rsidRPr="002B1C01">
        <w:rPr>
          <w:rFonts w:eastAsia="MS Minchofalt"/>
          <w:lang w:val="pl-PL"/>
        </w:rPr>
        <w:t>ṅga |</w:t>
      </w:r>
    </w:p>
    <w:p w:rsidR="009072E6" w:rsidRPr="002B1C01" w:rsidRDefault="009072E6" w:rsidP="009072E6">
      <w:pPr>
        <w:pStyle w:val="Versequote"/>
        <w:rPr>
          <w:rFonts w:eastAsia="MS Minchofalt"/>
          <w:lang w:val="pl-PL"/>
        </w:rPr>
      </w:pPr>
      <w:r w:rsidRPr="002B1C01">
        <w:rPr>
          <w:rFonts w:eastAsia="MS Minchofalt"/>
          <w:lang w:val="pl-PL"/>
        </w:rPr>
        <w:t>nivartate tat punar īkṣayaiva</w:t>
      </w:r>
    </w:p>
    <w:p w:rsidR="009072E6" w:rsidRPr="002B1C01" w:rsidRDefault="009072E6" w:rsidP="009072E6">
      <w:pPr>
        <w:pStyle w:val="Versequote"/>
        <w:rPr>
          <w:rFonts w:eastAsia="MS Minchofalt"/>
          <w:lang w:val="pl-PL"/>
        </w:rPr>
      </w:pPr>
      <w:r w:rsidRPr="002B1C01">
        <w:rPr>
          <w:rFonts w:eastAsia="MS Minchofalt"/>
          <w:lang w:val="pl-PL"/>
        </w:rPr>
        <w:t>na gṛhyate nāpi visṛjya ātmā ||</w:t>
      </w:r>
    </w:p>
    <w:p w:rsidR="009072E6" w:rsidRPr="002B1C01" w:rsidRDefault="009072E6" w:rsidP="009072E6">
      <w:pPr>
        <w:rPr>
          <w:rFonts w:eastAsia="MS Minchofalt"/>
          <w:lang w:val="pl-PL"/>
        </w:rPr>
      </w:pPr>
    </w:p>
    <w:p w:rsidR="009072E6" w:rsidRPr="009B43A3" w:rsidRDefault="009072E6" w:rsidP="009072E6">
      <w:pPr>
        <w:rPr>
          <w:lang w:val="pl-PL"/>
        </w:rPr>
      </w:pPr>
      <w:r>
        <w:rPr>
          <w:rFonts w:eastAsia="MS Minchofalt"/>
          <w:b/>
          <w:lang w:val="pl-PL"/>
        </w:rPr>
        <w:t>madhvaḥ :</w:t>
      </w:r>
      <w:r>
        <w:rPr>
          <w:rFonts w:eastAsia="MS Minchofalt"/>
          <w:color w:val="000000"/>
          <w:lang w:val="pl-PL"/>
        </w:rPr>
        <w:t xml:space="preserve"> bhagavad-guṇa-viṣayaṁ tat-karma-viṣayaṁ ceti guṇa-karma-citram | ātmani paramātma-viṣayam | etan na jānāmīty apy aviviktam ||33||</w:t>
      </w:r>
    </w:p>
    <w:p w:rsidR="009072E6"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tad eva</w:t>
      </w:r>
      <w:r>
        <w:rPr>
          <w:lang w:val="pl-PL" w:eastAsia="fr-CA"/>
        </w:rPr>
        <w:t xml:space="preserve">ṁ </w:t>
      </w:r>
      <w:r w:rsidRPr="002B1C01">
        <w:rPr>
          <w:lang w:val="pl-PL" w:eastAsia="fr-CA"/>
        </w:rPr>
        <w:t>“ātmā na vikriyate” ity ukta</w:t>
      </w:r>
      <w:r>
        <w:rPr>
          <w:lang w:val="pl-PL" w:eastAsia="fr-CA"/>
        </w:rPr>
        <w:t>m |</w:t>
      </w:r>
      <w:r w:rsidRPr="002B1C01">
        <w:rPr>
          <w:lang w:val="pl-PL" w:eastAsia="fr-CA"/>
        </w:rPr>
        <w:t xml:space="preserve"> nanv etad anupapannaṁ, baddhāvasthāyāṁ tyajyamānatvāt, muktāvasthāyāṁ ca gṛhyamāṇatvāt, na hi vrīhayo’vaghātena vrīhi-bhāva-tyāgatas taṇḍulī-bhāvena gṛhyamāṇā na vikriyante tatrāha—pūrva</w:t>
      </w:r>
      <w:r>
        <w:rPr>
          <w:lang w:val="pl-PL" w:eastAsia="fr-CA"/>
        </w:rPr>
        <w:t>m i</w:t>
      </w:r>
      <w:r w:rsidRPr="002B1C01">
        <w:rPr>
          <w:lang w:val="pl-PL" w:eastAsia="fr-CA"/>
        </w:rPr>
        <w:t>ti | baddhāvasthāyāṁ guṇaiḥ karmabhiś ca citra</w:t>
      </w:r>
      <w:r>
        <w:rPr>
          <w:lang w:val="pl-PL" w:eastAsia="fr-CA"/>
        </w:rPr>
        <w:t>m a</w:t>
      </w:r>
      <w:r w:rsidRPr="002B1C01">
        <w:rPr>
          <w:lang w:val="pl-PL" w:eastAsia="fr-CA"/>
        </w:rPr>
        <w:t>jñāna-kāryaṁ dehendriyādi-lakṣaṇa</w:t>
      </w:r>
      <w:r>
        <w:rPr>
          <w:lang w:val="pl-PL" w:eastAsia="fr-CA"/>
        </w:rPr>
        <w:t>m ā</w:t>
      </w:r>
      <w:r w:rsidRPr="002B1C01">
        <w:rPr>
          <w:lang w:val="pl-PL" w:eastAsia="fr-CA"/>
        </w:rPr>
        <w:t>tmany adhyāsenāviviktaṁ gṛhīta</w:t>
      </w:r>
      <w:r>
        <w:rPr>
          <w:lang w:val="pl-PL" w:eastAsia="fr-CA"/>
        </w:rPr>
        <w:t>m ā</w:t>
      </w:r>
      <w:r w:rsidRPr="002B1C01">
        <w:rPr>
          <w:lang w:val="pl-PL" w:eastAsia="fr-CA"/>
        </w:rPr>
        <w:t>sīt tad eva punar jñānena nivartate | ātmā tu na kenāpi rūpeṇa gṛhyate, nāpi tyajyate | ayaṁ bhāvaḥ, mukteḥ kriyā-phalatve bhavet tāvad ātmano vikāraḥ | tasyāstvāropitā-jñāna-mātra-nivṛtti-rūpatvānnātma-saṁsparśitvaṁ bandha-mokṣayoḥ, ato na vikāra iti |</w:t>
      </w:r>
      <w:r>
        <w:rPr>
          <w:lang w:val="pl-PL" w:eastAsia="fr-CA"/>
        </w:rPr>
        <w:t>|33||</w:t>
      </w:r>
    </w:p>
    <w:p w:rsidR="009072E6" w:rsidRPr="002B1C01" w:rsidRDefault="009072E6" w:rsidP="009072E6">
      <w:pPr>
        <w:rPr>
          <w:lang w:val="pl-PL" w:eastAsia="fr-CA"/>
        </w:rPr>
      </w:pPr>
    </w:p>
    <w:p w:rsidR="009072E6" w:rsidRPr="002B1C01" w:rsidRDefault="009072E6" w:rsidP="009072E6">
      <w:pPr>
        <w:rPr>
          <w:lang w:val="pl-PL" w:eastAsia="fr-CA"/>
        </w:rPr>
      </w:pPr>
      <w:r>
        <w:rPr>
          <w:rFonts w:eastAsia="MS Minchofalt"/>
          <w:b/>
          <w:lang w:val="pl-PL"/>
        </w:rPr>
        <w:t xml:space="preserve">krama-sandarbhaḥ : </w:t>
      </w:r>
      <w:r w:rsidRPr="002B1C01">
        <w:rPr>
          <w:lang w:val="pl-PL" w:eastAsia="fr-CA"/>
        </w:rPr>
        <w:t>na caivaṁ guṇa-karmaṇoḥ grahaṇa-tyāgatas tvam-padārtho vikārī sambhāvyeta ajñāna-mātrataḥ sambandhāt tayor ity āha—pūrva</w:t>
      </w:r>
      <w:r>
        <w:rPr>
          <w:lang w:val="pl-PL" w:eastAsia="fr-CA"/>
        </w:rPr>
        <w:t>m i</w:t>
      </w:r>
      <w:r w:rsidRPr="002B1C01">
        <w:rPr>
          <w:lang w:val="pl-PL" w:eastAsia="fr-CA"/>
        </w:rPr>
        <w:t>ti ||33||</w:t>
      </w:r>
    </w:p>
    <w:p w:rsidR="009072E6" w:rsidRDefault="009072E6" w:rsidP="009072E6">
      <w:pPr>
        <w:rPr>
          <w:rFonts w:eastAsia="MS Minchofalt"/>
          <w:b/>
          <w:lang w:val="pl-PL"/>
        </w:rPr>
      </w:pPr>
    </w:p>
    <w:p w:rsidR="009072E6" w:rsidRPr="009B43A3"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tasmād ajñāna-nivartakaṁ jñānam evopādeyam ity āha—pūrvaṁ baddhāvasthāyāṁ guṇa-kṛta-karmabhir vicitraṁ yat ajñānam evātmani tvaṁ-padārtha-viṣaye gṛhītam āsīt | kīdṛśaṁ ? aviviktam | kuta āgataṁ kiṁ svarūpam etad ity avicāritam, tad evājñānaṁ yukta-daśāyām īkṣayā jñānena nivartata iti | ataḥ khalu jñānam eva pūrvottara-daśayor agṛhītaṁ ca bhavet | tvaṁ-padārtha ātmā tu na gṛhyate, nāpi visṛjyate | kadāpīti sa tv eka-rasa eveti bhāvaḥ ||33||</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11.28.34 ||</w:t>
      </w:r>
    </w:p>
    <w:p w:rsidR="009072E6" w:rsidRPr="002B1C01" w:rsidRDefault="009072E6" w:rsidP="009072E6">
      <w:pPr>
        <w:rPr>
          <w:rFonts w:eastAsia="MS Minchofalt"/>
          <w:lang w:val="pl-PL"/>
        </w:rPr>
      </w:pPr>
    </w:p>
    <w:p w:rsidR="009072E6" w:rsidRPr="002B1C01" w:rsidRDefault="009072E6" w:rsidP="009072E6">
      <w:pPr>
        <w:pStyle w:val="Versequote"/>
        <w:rPr>
          <w:rFonts w:eastAsia="MS Minchofalt"/>
          <w:lang w:val="pl-PL"/>
        </w:rPr>
      </w:pPr>
      <w:r w:rsidRPr="002B1C01">
        <w:rPr>
          <w:rFonts w:eastAsia="MS Minchofalt"/>
          <w:lang w:val="pl-PL"/>
        </w:rPr>
        <w:t xml:space="preserve">yathā hi bhānor udayo nṛ-cakṣuṣāṁ </w:t>
      </w:r>
    </w:p>
    <w:p w:rsidR="009072E6" w:rsidRDefault="009072E6" w:rsidP="009072E6">
      <w:pPr>
        <w:pStyle w:val="Versequote"/>
        <w:rPr>
          <w:rFonts w:eastAsia="MS Minchofalt"/>
          <w:lang w:val="pl-PL"/>
        </w:rPr>
      </w:pPr>
      <w:r>
        <w:rPr>
          <w:rFonts w:eastAsia="MS Minchofalt"/>
          <w:lang w:val="pl-PL"/>
        </w:rPr>
        <w:t>tamo nihanyān na tu sad vidhatte |</w:t>
      </w:r>
    </w:p>
    <w:p w:rsidR="009072E6" w:rsidRPr="002B1C01" w:rsidRDefault="009072E6" w:rsidP="009072E6">
      <w:pPr>
        <w:pStyle w:val="Versequote"/>
        <w:rPr>
          <w:rFonts w:eastAsia="MS Minchofalt"/>
          <w:lang w:val="pl-PL"/>
        </w:rPr>
      </w:pPr>
      <w:r w:rsidRPr="002B1C01">
        <w:rPr>
          <w:rFonts w:eastAsia="MS Minchofalt"/>
          <w:lang w:val="pl-PL"/>
        </w:rPr>
        <w:t>evaṁ samīkṣā nipuṇā satī me</w:t>
      </w:r>
    </w:p>
    <w:p w:rsidR="009072E6" w:rsidRPr="002B1C01" w:rsidRDefault="009072E6" w:rsidP="009072E6">
      <w:pPr>
        <w:pStyle w:val="Versequote"/>
        <w:rPr>
          <w:rFonts w:eastAsia="MS Minchofalt"/>
          <w:lang w:val="pl-PL"/>
        </w:rPr>
      </w:pPr>
      <w:r w:rsidRPr="002B1C01">
        <w:rPr>
          <w:rFonts w:eastAsia="MS Minchofalt"/>
          <w:lang w:val="pl-PL"/>
        </w:rPr>
        <w:t>hanyāt tamisraṁ puruṣasya buddheḥ ||</w:t>
      </w:r>
    </w:p>
    <w:p w:rsidR="009072E6" w:rsidRPr="002B1C01" w:rsidRDefault="009072E6" w:rsidP="009072E6">
      <w:pPr>
        <w:rPr>
          <w:rFonts w:eastAsia="MS Minchofalt"/>
          <w:lang w:val="pl-PL"/>
        </w:rPr>
      </w:pPr>
    </w:p>
    <w:p w:rsidR="009072E6" w:rsidRPr="009B43A3" w:rsidRDefault="009072E6" w:rsidP="009072E6">
      <w:pPr>
        <w:rPr>
          <w:rFonts w:eastAsia="MS Minchofalt"/>
          <w:color w:val="0000FF"/>
          <w:lang w:val="pl-PL"/>
        </w:rPr>
      </w:pPr>
      <w:r>
        <w:rPr>
          <w:rFonts w:eastAsia="MS Minchofalt"/>
          <w:b/>
          <w:lang w:val="pl-PL"/>
        </w:rPr>
        <w:t>madhvaḥ :</w:t>
      </w:r>
      <w:r>
        <w:rPr>
          <w:rFonts w:eastAsia="MS Minchofalt"/>
          <w:color w:val="000000"/>
          <w:lang w:val="pl-PL"/>
        </w:rPr>
        <w:t xml:space="preserve"> </w:t>
      </w:r>
      <w:r w:rsidRPr="009B43A3">
        <w:rPr>
          <w:rFonts w:eastAsia="MS Minchofalt"/>
          <w:color w:val="0000FF"/>
          <w:lang w:val="pl-PL"/>
        </w:rPr>
        <w:t xml:space="preserve">anyair jñāto’pi cājñāte na </w:t>
      </w:r>
      <w:r>
        <w:rPr>
          <w:rFonts w:eastAsia="MS Minchofalt"/>
          <w:color w:val="0000FF"/>
          <w:lang w:val="pl-PL"/>
        </w:rPr>
        <w:t>viśeṣ</w:t>
      </w:r>
      <w:r w:rsidRPr="009B43A3">
        <w:rPr>
          <w:rFonts w:eastAsia="MS Minchofalt"/>
          <w:color w:val="0000FF"/>
          <w:lang w:val="pl-PL"/>
        </w:rPr>
        <w:t>o hareḥ kvacit |</w:t>
      </w:r>
    </w:p>
    <w:p w:rsidR="009072E6" w:rsidRDefault="009072E6" w:rsidP="009072E6">
      <w:pPr>
        <w:pStyle w:val="Cita"/>
        <w:rPr>
          <w:rFonts w:eastAsia="MS Minchofalt"/>
          <w:color w:val="000000"/>
          <w:lang w:val="pl-PL"/>
        </w:rPr>
      </w:pPr>
      <w:r w:rsidRPr="009B43A3">
        <w:rPr>
          <w:rFonts w:eastAsia="MS Minchofalt"/>
          <w:color w:val="0000FF"/>
          <w:lang w:val="pl-PL"/>
        </w:rPr>
        <w:t>t</w:t>
      </w:r>
      <w:r>
        <w:rPr>
          <w:rFonts w:eastAsia="MS Minchofalt"/>
          <w:color w:val="0000FF"/>
          <w:lang w:val="pl-PL"/>
        </w:rPr>
        <w:t>eṣām e</w:t>
      </w:r>
      <w:r w:rsidRPr="009B43A3">
        <w:rPr>
          <w:rFonts w:eastAsia="MS Minchofalt"/>
          <w:color w:val="0000FF"/>
          <w:lang w:val="pl-PL"/>
        </w:rPr>
        <w:t xml:space="preserve">va </w:t>
      </w:r>
      <w:r>
        <w:rPr>
          <w:rFonts w:eastAsia="MS Minchofalt"/>
          <w:color w:val="0000FF"/>
          <w:lang w:val="pl-PL"/>
        </w:rPr>
        <w:t>viśeṣ</w:t>
      </w:r>
      <w:r w:rsidRPr="009B43A3">
        <w:rPr>
          <w:rFonts w:eastAsia="MS Minchofalt"/>
          <w:color w:val="0000FF"/>
          <w:lang w:val="pl-PL"/>
        </w:rPr>
        <w:t>aḥ syād ajñān</w:t>
      </w:r>
      <w:r>
        <w:rPr>
          <w:rFonts w:eastAsia="MS Minchofalt"/>
          <w:color w:val="0000FF"/>
          <w:lang w:val="pl-PL"/>
        </w:rPr>
        <w:t>āpagamena tu ||</w:t>
      </w:r>
      <w:r>
        <w:rPr>
          <w:rFonts w:eastAsia="MS Minchofalt"/>
          <w:color w:val="000000"/>
          <w:lang w:val="pl-PL"/>
        </w:rPr>
        <w:t xml:space="preserve"> iti ca ||34||</w:t>
      </w:r>
    </w:p>
    <w:p w:rsidR="009072E6" w:rsidRPr="009B43A3" w:rsidRDefault="009072E6" w:rsidP="009072E6">
      <w:pPr>
        <w:pStyle w:val="Cita"/>
        <w:rPr>
          <w:rFonts w:eastAsia="MS Minchofalt"/>
          <w:color w:val="000000"/>
          <w:lang w:val="pl-PL"/>
        </w:rPr>
      </w:pPr>
    </w:p>
    <w:p w:rsidR="009072E6" w:rsidRPr="009B43A3" w:rsidRDefault="009072E6" w:rsidP="009072E6">
      <w:pPr>
        <w:rPr>
          <w:lang w:val="pl-PL" w:eastAsia="fr-CA"/>
        </w:rPr>
      </w:pPr>
      <w:r w:rsidRPr="002B1C01">
        <w:rPr>
          <w:rFonts w:eastAsia="MS Minchofalt"/>
          <w:b/>
          <w:lang w:val="pl-PL"/>
        </w:rPr>
        <w:t xml:space="preserve">śrīdharaḥ : </w:t>
      </w:r>
      <w:r w:rsidRPr="002B1C01">
        <w:rPr>
          <w:lang w:val="pl-PL" w:eastAsia="fr-CA"/>
        </w:rPr>
        <w:t>etad eva dṛṣṭāntena spaṣṭayati</w:t>
      </w:r>
      <w:r>
        <w:rPr>
          <w:lang w:val="pl-PL" w:eastAsia="fr-CA"/>
        </w:rPr>
        <w:t>—</w:t>
      </w:r>
      <w:r w:rsidRPr="002B1C01">
        <w:rPr>
          <w:lang w:val="pl-PL" w:eastAsia="fr-CA"/>
        </w:rPr>
        <w:t>yatheti | na tu pūrva</w:t>
      </w:r>
      <w:r>
        <w:rPr>
          <w:lang w:val="pl-PL" w:eastAsia="fr-CA"/>
        </w:rPr>
        <w:t>m e</w:t>
      </w:r>
      <w:r w:rsidRPr="002B1C01">
        <w:rPr>
          <w:lang w:val="pl-PL" w:eastAsia="fr-CA"/>
        </w:rPr>
        <w:t xml:space="preserve">va sat ghaṭādi punar vidhatte karoti | me yā samīkṣā ātma-vidyā </w:t>
      </w:r>
      <w:r>
        <w:rPr>
          <w:lang w:val="pl-PL" w:eastAsia="fr-CA"/>
        </w:rPr>
        <w:t>||34||</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2B1C01">
        <w:rPr>
          <w:lang w:val="pl-PL" w:eastAsia="fr-CA"/>
        </w:rPr>
        <w:t>tasya ca mad</w:t>
      </w:r>
      <w:r>
        <w:rPr>
          <w:lang w:val="pl-PL" w:eastAsia="fr-CA"/>
        </w:rPr>
        <w:t>-</w:t>
      </w:r>
      <w:r w:rsidRPr="002B1C01">
        <w:rPr>
          <w:lang w:val="pl-PL" w:eastAsia="fr-CA"/>
        </w:rPr>
        <w:t>aṁśasya prakāśo mad</w:t>
      </w:r>
      <w:r>
        <w:rPr>
          <w:lang w:val="pl-PL" w:eastAsia="fr-CA"/>
        </w:rPr>
        <w:t>-</w:t>
      </w:r>
      <w:r w:rsidRPr="002B1C01">
        <w:rPr>
          <w:lang w:val="pl-PL" w:eastAsia="fr-CA"/>
        </w:rPr>
        <w:t>anugraheṇājñāna</w:t>
      </w:r>
      <w:r>
        <w:rPr>
          <w:lang w:val="pl-PL" w:eastAsia="fr-CA"/>
        </w:rPr>
        <w:t>-</w:t>
      </w:r>
      <w:r w:rsidRPr="002B1C01">
        <w:rPr>
          <w:lang w:val="pl-PL" w:eastAsia="fr-CA"/>
        </w:rPr>
        <w:t>lopāt svata eva bhavatīti dṛṣṭāntenāha—yathā hīti | na</w:t>
      </w:r>
      <w:r>
        <w:rPr>
          <w:lang w:val="pl-PL" w:eastAsia="fr-CA"/>
        </w:rPr>
        <w:t xml:space="preserve"> </w:t>
      </w:r>
      <w:r w:rsidRPr="002B1C01">
        <w:rPr>
          <w:lang w:val="pl-PL" w:eastAsia="fr-CA"/>
        </w:rPr>
        <w:t>tu pūrvavat yat</w:t>
      </w:r>
      <w:r>
        <w:rPr>
          <w:lang w:val="pl-PL" w:eastAsia="fr-CA"/>
        </w:rPr>
        <w:t xml:space="preserve"> </w:t>
      </w:r>
      <w:r w:rsidRPr="002B1C01">
        <w:rPr>
          <w:lang w:val="pl-PL" w:eastAsia="fr-CA"/>
        </w:rPr>
        <w:t>tejo’ṁśa</w:t>
      </w:r>
      <w:r>
        <w:rPr>
          <w:lang w:val="pl-PL" w:eastAsia="fr-CA"/>
        </w:rPr>
        <w:t>-</w:t>
      </w:r>
      <w:r w:rsidRPr="002B1C01">
        <w:rPr>
          <w:lang w:val="pl-PL" w:eastAsia="fr-CA"/>
        </w:rPr>
        <w:t>lakṣaṇaṁ sad</w:t>
      </w:r>
      <w:r>
        <w:rPr>
          <w:lang w:val="pl-PL" w:eastAsia="fr-CA"/>
        </w:rPr>
        <w:t xml:space="preserve"> </w:t>
      </w:r>
      <w:r w:rsidRPr="002B1C01">
        <w:rPr>
          <w:lang w:val="pl-PL" w:eastAsia="fr-CA"/>
        </w:rPr>
        <w:t>vastu tat</w:t>
      </w:r>
      <w:r>
        <w:rPr>
          <w:lang w:val="pl-PL" w:eastAsia="fr-CA"/>
        </w:rPr>
        <w:t xml:space="preserve"> </w:t>
      </w:r>
      <w:r w:rsidRPr="002B1C01">
        <w:rPr>
          <w:lang w:val="pl-PL" w:eastAsia="fr-CA"/>
        </w:rPr>
        <w:t>punar</w:t>
      </w:r>
      <w:r>
        <w:rPr>
          <w:lang w:val="pl-PL" w:eastAsia="fr-CA"/>
        </w:rPr>
        <w:t xml:space="preserve"> </w:t>
      </w:r>
      <w:r w:rsidRPr="002B1C01">
        <w:rPr>
          <w:lang w:val="pl-PL" w:eastAsia="fr-CA"/>
        </w:rPr>
        <w:t>vidhatta ity arthaḥ | me samīkṣā kṛpā</w:t>
      </w:r>
      <w:r>
        <w:rPr>
          <w:lang w:val="pl-PL" w:eastAsia="fr-CA"/>
        </w:rPr>
        <w:t>-</w:t>
      </w:r>
      <w:r w:rsidRPr="002B1C01">
        <w:rPr>
          <w:lang w:val="pl-PL" w:eastAsia="fr-CA"/>
        </w:rPr>
        <w:t>dṛṣṭiḥ |</w:t>
      </w:r>
      <w:r>
        <w:rPr>
          <w:lang w:val="pl-PL" w:eastAsia="fr-CA"/>
        </w:rPr>
        <w:t>|34||</w:t>
      </w:r>
    </w:p>
    <w:p w:rsidR="009072E6" w:rsidRDefault="009072E6" w:rsidP="009072E6">
      <w:pPr>
        <w:rPr>
          <w:rFonts w:eastAsia="MS Minchofalt"/>
          <w:b/>
          <w:lang w:val="pl-PL"/>
        </w:rPr>
      </w:pPr>
    </w:p>
    <w:p w:rsidR="009072E6" w:rsidRPr="009B43A3"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sadā vartamāna evātmā jñāne sati svata evopalabhyate, tasminn asati nopalabhyate, sūrya-prakāśe sati asati ca ghaṭa-paṭādir ivety āha—yathā hīti | cakṣuṣas tama āvaraṇam eva hanyāt, na tu tat cakṣur vidhatte | yataḥ sac cakṣus tu sadaiva vartamānam eka-rasam eveti bhāvaḥ | evaṁ nipuṇā me samīkṣā dṛḍhaṁ jñānaṁ madīyā vidyā-śaktir ity arthaḥ | puruṣasya tvaṁ-padārtha-buddher buddhy-upahitasya tamisraṁ jñānāvaraṇam eva hanyāt ||34||</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11.28.35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eṣa svayaṁ-jyotir ajo’prameyo</w:t>
      </w:r>
    </w:p>
    <w:p w:rsidR="009072E6" w:rsidRPr="002B1C01" w:rsidRDefault="009072E6" w:rsidP="009072E6">
      <w:pPr>
        <w:pStyle w:val="Versequote"/>
        <w:rPr>
          <w:rFonts w:eastAsia="MS Minchofalt"/>
          <w:lang w:val="pl-PL"/>
        </w:rPr>
      </w:pPr>
      <w:r w:rsidRPr="002B1C01">
        <w:rPr>
          <w:rFonts w:eastAsia="MS Minchofalt"/>
          <w:lang w:val="pl-PL"/>
        </w:rPr>
        <w:t>mahānubhūtiḥ sakalānubhūtiḥ |</w:t>
      </w:r>
    </w:p>
    <w:p w:rsidR="009072E6" w:rsidRPr="002B1C01" w:rsidRDefault="009072E6" w:rsidP="009072E6">
      <w:pPr>
        <w:pStyle w:val="Versequote"/>
        <w:rPr>
          <w:rFonts w:eastAsia="MS Minchofalt"/>
          <w:lang w:val="pl-PL"/>
        </w:rPr>
      </w:pPr>
      <w:r w:rsidRPr="002B1C01">
        <w:rPr>
          <w:rFonts w:eastAsia="MS Minchofalt"/>
          <w:lang w:val="pl-PL"/>
        </w:rPr>
        <w:t>eko’dvitīyo vacasāṁ virāme</w:t>
      </w:r>
    </w:p>
    <w:p w:rsidR="009072E6" w:rsidRPr="002B1C01" w:rsidRDefault="009072E6" w:rsidP="009072E6">
      <w:pPr>
        <w:pStyle w:val="Versequote"/>
        <w:rPr>
          <w:rFonts w:eastAsia="MS Minchofalt"/>
          <w:lang w:val="pl-PL"/>
        </w:rPr>
      </w:pPr>
      <w:r w:rsidRPr="002B1C01">
        <w:rPr>
          <w:rFonts w:eastAsia="MS Minchofalt"/>
          <w:lang w:val="pl-PL"/>
        </w:rPr>
        <w:t>yeneṣitā vāg-asavaś caranti ||</w:t>
      </w:r>
    </w:p>
    <w:p w:rsidR="009072E6" w:rsidRPr="002B1C01" w:rsidRDefault="009072E6" w:rsidP="009072E6">
      <w:pPr>
        <w:rPr>
          <w:rFonts w:eastAsia="MS Minchofalt"/>
          <w:lang w:val="pl-PL"/>
        </w:rPr>
      </w:pPr>
    </w:p>
    <w:p w:rsidR="009072E6" w:rsidRDefault="009072E6" w:rsidP="009072E6">
      <w:pPr>
        <w:rPr>
          <w:rFonts w:eastAsia="MS Minchofalt"/>
          <w:color w:val="0000FF"/>
          <w:lang w:val="pl-PL"/>
        </w:rPr>
      </w:pPr>
      <w:r w:rsidRPr="00807018">
        <w:rPr>
          <w:rFonts w:eastAsia="MS Minchofalt"/>
          <w:b/>
          <w:lang w:val="pl-PL"/>
        </w:rPr>
        <w:t>madhvaḥ :</w:t>
      </w:r>
      <w:r>
        <w:rPr>
          <w:rFonts w:eastAsia="MS Minchofalt"/>
          <w:color w:val="0000FF"/>
          <w:lang w:val="pl-PL"/>
        </w:rPr>
        <w:t xml:space="preserve"> jñānānandādy-abhinnatvād ekaḥ sarvottamatvataḥ |</w:t>
      </w:r>
    </w:p>
    <w:p w:rsidR="009072E6" w:rsidRPr="007C2FE4" w:rsidRDefault="009072E6" w:rsidP="009072E6">
      <w:pPr>
        <w:pStyle w:val="Cita"/>
        <w:rPr>
          <w:rFonts w:eastAsia="MS Minchofalt"/>
          <w:color w:val="000000"/>
          <w:lang w:val="pl-PL"/>
        </w:rPr>
      </w:pPr>
      <w:r w:rsidRPr="007C2FE4">
        <w:rPr>
          <w:rFonts w:eastAsia="MS Minchofalt"/>
          <w:color w:val="0000FF"/>
          <w:lang w:val="pl-PL"/>
        </w:rPr>
        <w:t>a</w:t>
      </w:r>
      <w:r>
        <w:rPr>
          <w:rFonts w:eastAsia="MS Minchofalt"/>
          <w:color w:val="0000FF"/>
          <w:lang w:val="pl-PL"/>
        </w:rPr>
        <w:t>dvitīy</w:t>
      </w:r>
      <w:r w:rsidRPr="007C2FE4">
        <w:rPr>
          <w:rFonts w:eastAsia="MS Minchofalt"/>
          <w:color w:val="0000FF"/>
          <w:lang w:val="pl-PL"/>
        </w:rPr>
        <w:t>o mahā-</w:t>
      </w:r>
      <w:r>
        <w:rPr>
          <w:rFonts w:eastAsia="MS Minchofalt"/>
          <w:color w:val="0000FF"/>
          <w:lang w:val="pl-PL"/>
        </w:rPr>
        <w:t>viṣṇ</w:t>
      </w:r>
      <w:r w:rsidRPr="007C2FE4">
        <w:rPr>
          <w:rFonts w:eastAsia="MS Minchofalt"/>
          <w:color w:val="0000FF"/>
          <w:lang w:val="pl-PL"/>
        </w:rPr>
        <w:t xml:space="preserve">uḥ </w:t>
      </w:r>
      <w:r>
        <w:rPr>
          <w:rFonts w:eastAsia="MS Minchofalt"/>
          <w:color w:val="0000FF"/>
          <w:lang w:val="pl-PL"/>
        </w:rPr>
        <w:t>pūrṇatvāt</w:t>
      </w:r>
      <w:r w:rsidRPr="007C2FE4">
        <w:rPr>
          <w:rFonts w:eastAsia="MS Minchofalt"/>
          <w:color w:val="0000FF"/>
          <w:lang w:val="pl-PL"/>
        </w:rPr>
        <w:t xml:space="preserve"> </w:t>
      </w:r>
      <w:r>
        <w:rPr>
          <w:rFonts w:eastAsia="MS Minchofalt"/>
          <w:color w:val="0000FF"/>
          <w:lang w:val="pl-PL"/>
        </w:rPr>
        <w:t>puruṣ</w:t>
      </w:r>
      <w:r w:rsidRPr="007C2FE4">
        <w:rPr>
          <w:rFonts w:eastAsia="MS Minchofalt"/>
          <w:color w:val="0000FF"/>
          <w:lang w:val="pl-PL"/>
        </w:rPr>
        <w:t xml:space="preserve">aḥ </w:t>
      </w:r>
      <w:r>
        <w:rPr>
          <w:rFonts w:eastAsia="MS Minchofalt"/>
          <w:color w:val="0000FF"/>
          <w:lang w:val="pl-PL"/>
        </w:rPr>
        <w:t>smṛt</w:t>
      </w:r>
      <w:r w:rsidRPr="007C2FE4">
        <w:rPr>
          <w:rFonts w:eastAsia="MS Minchofalt"/>
          <w:color w:val="0000FF"/>
          <w:lang w:val="pl-PL"/>
        </w:rPr>
        <w:t xml:space="preserve">aḥ || </w:t>
      </w:r>
      <w:r>
        <w:rPr>
          <w:rFonts w:eastAsia="MS Minchofalt"/>
          <w:color w:val="000000"/>
          <w:lang w:val="pl-PL"/>
        </w:rPr>
        <w:t>iti ca ||35||</w:t>
      </w:r>
    </w:p>
    <w:p w:rsidR="009072E6" w:rsidRPr="00807018" w:rsidRDefault="009072E6" w:rsidP="009072E6">
      <w:pPr>
        <w:rPr>
          <w:rFonts w:eastAsia="MS Minchofalt"/>
          <w:b/>
          <w:lang w:val="pl-PL"/>
        </w:rPr>
      </w:pPr>
    </w:p>
    <w:p w:rsidR="009072E6" w:rsidRDefault="009072E6" w:rsidP="009072E6">
      <w:pPr>
        <w:rPr>
          <w:lang w:val="pl-PL" w:eastAsia="fr-CA"/>
        </w:rPr>
      </w:pPr>
      <w:r w:rsidRPr="002B1C01">
        <w:rPr>
          <w:rFonts w:eastAsia="MS Minchofalt"/>
          <w:b/>
          <w:lang w:val="pl-PL"/>
        </w:rPr>
        <w:t xml:space="preserve">śrīdharaḥ : </w:t>
      </w:r>
      <w:r w:rsidRPr="002B1C01">
        <w:rPr>
          <w:lang w:val="pl-PL" w:eastAsia="fr-CA"/>
        </w:rPr>
        <w:t>ātmano nirvikāratāṁ prapañcayati</w:t>
      </w:r>
      <w:r>
        <w:rPr>
          <w:lang w:val="pl-PL" w:eastAsia="fr-CA"/>
        </w:rPr>
        <w:t>—</w:t>
      </w:r>
      <w:r w:rsidRPr="002B1C01">
        <w:rPr>
          <w:lang w:val="pl-PL" w:eastAsia="fr-CA"/>
        </w:rPr>
        <w:t>eṣa ity anenāparokṣatayā nitya-prāptasyātmanaḥ prāptiṁ mahānubhūtir iti deśa-kāla-paricchedābhāvenāstitva-vṛddhi-vipariṇāmāpakṣayanāśān | svayaṁ-jyotiṣṭvādau hetuḥ</w:t>
      </w:r>
      <w:r>
        <w:rPr>
          <w:lang w:val="pl-PL" w:eastAsia="fr-CA"/>
        </w:rPr>
        <w:t>—</w:t>
      </w:r>
      <w:r w:rsidRPr="002B1C01">
        <w:rPr>
          <w:lang w:val="pl-PL" w:eastAsia="fr-CA"/>
        </w:rPr>
        <w:t xml:space="preserve">sakalānubhūtir iti | eko’dvitīya iti vikāra-hetor anyasyābhāvān na ko’pi vikāra iti darśayati | </w:t>
      </w:r>
    </w:p>
    <w:p w:rsidR="009072E6" w:rsidRDefault="009072E6" w:rsidP="009072E6">
      <w:pPr>
        <w:rPr>
          <w:lang w:val="pl-PL" w:eastAsia="fr-CA"/>
        </w:rPr>
      </w:pPr>
    </w:p>
    <w:p w:rsidR="009072E6" w:rsidRPr="001F18DE" w:rsidRDefault="009072E6" w:rsidP="009072E6">
      <w:pPr>
        <w:rPr>
          <w:lang w:val="pl-PL" w:eastAsia="fr-CA"/>
        </w:rPr>
      </w:pPr>
      <w:r w:rsidRPr="002B1C01">
        <w:rPr>
          <w:lang w:val="pl-PL" w:eastAsia="fr-CA"/>
        </w:rPr>
        <w:t xml:space="preserve">nanu śruti-viṣayasya kathaṁ svayaṁ-jyotiṣṭvādi </w:t>
      </w:r>
      <w:r>
        <w:rPr>
          <w:lang w:val="pl-PL" w:eastAsia="fr-CA"/>
        </w:rPr>
        <w:t xml:space="preserve">? </w:t>
      </w:r>
      <w:r w:rsidRPr="002B1C01">
        <w:rPr>
          <w:lang w:val="pl-PL" w:eastAsia="fr-CA"/>
        </w:rPr>
        <w:t>tatrāha—vacasāṁ virāme’gocaratvena nivṛttau satyā</w:t>
      </w:r>
      <w:r>
        <w:rPr>
          <w:lang w:val="pl-PL" w:eastAsia="fr-CA"/>
        </w:rPr>
        <w:t>m |</w:t>
      </w:r>
      <w:r w:rsidRPr="002B1C01">
        <w:rPr>
          <w:lang w:val="pl-PL" w:eastAsia="fr-CA"/>
        </w:rPr>
        <w:t xml:space="preserve"> tathā ca śrutiḥ, </w:t>
      </w:r>
      <w:r w:rsidRPr="001F18DE">
        <w:rPr>
          <w:color w:val="0000FF"/>
          <w:lang w:val="pl-PL" w:eastAsia="fr-CA"/>
        </w:rPr>
        <w:t>yato vāco nivartante aprāpya manasā saha</w:t>
      </w:r>
      <w:r>
        <w:rPr>
          <w:lang w:val="pl-PL" w:eastAsia="fr-CA"/>
        </w:rPr>
        <w:t xml:space="preserve"> </w:t>
      </w:r>
      <w:r w:rsidRPr="001F18DE">
        <w:rPr>
          <w:rFonts w:eastAsia="MS Minchofalt"/>
          <w:lang w:val="pl-PL"/>
        </w:rPr>
        <w:t>[</w:t>
      </w:r>
      <w:r>
        <w:rPr>
          <w:rFonts w:eastAsia="MS Minchofalt"/>
          <w:lang w:val="pl-PL"/>
        </w:rPr>
        <w:t>tai.u.</w:t>
      </w:r>
      <w:r w:rsidRPr="001F18DE">
        <w:rPr>
          <w:rFonts w:eastAsia="MS Minchofalt"/>
          <w:lang w:val="pl-PL"/>
        </w:rPr>
        <w:t xml:space="preserve"> 2.4.1] </w:t>
      </w:r>
      <w:r w:rsidRPr="002B1C01">
        <w:rPr>
          <w:lang w:val="pl-PL" w:eastAsia="fr-CA"/>
        </w:rPr>
        <w:t xml:space="preserve">iti | tatra hetuḥ, yeneṣitāḥ preṣitāḥ | tathā ca śrutiḥ, </w:t>
      </w:r>
      <w:r w:rsidRPr="001F18DE">
        <w:rPr>
          <w:color w:val="0000FF"/>
          <w:lang w:val="pl-PL" w:eastAsia="fr-CA"/>
        </w:rPr>
        <w:t>keneṣitaṁ patati preṣitaṁ manaḥ</w:t>
      </w:r>
      <w:r>
        <w:rPr>
          <w:color w:val="0000FF"/>
          <w:lang w:val="pl-PL" w:eastAsia="fr-CA"/>
        </w:rPr>
        <w:t xml:space="preserve"> ?</w:t>
      </w:r>
      <w:r w:rsidRPr="001F18DE">
        <w:rPr>
          <w:color w:val="0000FF"/>
          <w:lang w:val="pl-PL" w:eastAsia="fr-CA"/>
        </w:rPr>
        <w:t xml:space="preserve"> kena prāṇaḥ prathamaḥ praiti</w:t>
      </w:r>
      <w:r>
        <w:rPr>
          <w:color w:val="0000FF"/>
          <w:lang w:val="pl-PL" w:eastAsia="fr-CA"/>
        </w:rPr>
        <w:t xml:space="preserve"> </w:t>
      </w:r>
      <w:r w:rsidRPr="001F18DE">
        <w:rPr>
          <w:color w:val="0000FF"/>
          <w:lang w:val="pl-PL" w:eastAsia="fr-CA"/>
        </w:rPr>
        <w:t xml:space="preserve">yuktaḥ </w:t>
      </w:r>
      <w:r>
        <w:rPr>
          <w:color w:val="0000FF"/>
          <w:lang w:val="pl-PL" w:eastAsia="fr-CA"/>
        </w:rPr>
        <w:t>?</w:t>
      </w:r>
      <w:r w:rsidRPr="001F18DE">
        <w:rPr>
          <w:color w:val="0000FF"/>
          <w:lang w:val="pl-PL" w:eastAsia="fr-CA"/>
        </w:rPr>
        <w:t xml:space="preserve"> keneṣitāṁ vāca</w:t>
      </w:r>
      <w:r>
        <w:rPr>
          <w:color w:val="0000FF"/>
          <w:lang w:val="pl-PL" w:eastAsia="fr-CA"/>
        </w:rPr>
        <w:t>m i</w:t>
      </w:r>
      <w:r w:rsidRPr="001F18DE">
        <w:rPr>
          <w:color w:val="0000FF"/>
          <w:lang w:val="pl-PL" w:eastAsia="fr-CA"/>
        </w:rPr>
        <w:t>māṁ vadanti</w:t>
      </w:r>
      <w:r>
        <w:rPr>
          <w:color w:val="0000FF"/>
          <w:lang w:val="pl-PL" w:eastAsia="fr-CA"/>
        </w:rPr>
        <w:t xml:space="preserve"> ? </w:t>
      </w:r>
      <w:r w:rsidRPr="001F18DE">
        <w:rPr>
          <w:color w:val="0000FF"/>
          <w:lang w:val="pl-PL" w:eastAsia="fr-CA"/>
        </w:rPr>
        <w:t xml:space="preserve">cakṣuḥ śrotraṁ ka u devo yunakti </w:t>
      </w:r>
      <w:r>
        <w:rPr>
          <w:color w:val="0000FF"/>
          <w:lang w:val="pl-PL" w:eastAsia="fr-CA"/>
        </w:rPr>
        <w:t>?</w:t>
      </w:r>
      <w:r w:rsidRPr="001F18DE">
        <w:rPr>
          <w:color w:val="0000FF"/>
          <w:lang w:val="pl-PL" w:eastAsia="fr-CA"/>
        </w:rPr>
        <w:t xml:space="preserve"> śrotrasya śrotraṁ yan manaso mano yad vāco ha vācaṁ prāṇasya prāṇa</w:t>
      </w:r>
      <w:r>
        <w:rPr>
          <w:color w:val="0000FF"/>
          <w:lang w:val="pl-PL" w:eastAsia="fr-CA"/>
        </w:rPr>
        <w:t>m u</w:t>
      </w:r>
      <w:r w:rsidRPr="001F18DE">
        <w:rPr>
          <w:color w:val="0000FF"/>
          <w:lang w:val="pl-PL" w:eastAsia="fr-CA"/>
        </w:rPr>
        <w:t>ta cakṣuṣaś cakṣuḥ</w:t>
      </w:r>
      <w:r>
        <w:rPr>
          <w:lang w:val="pl-PL" w:eastAsia="fr-CA"/>
        </w:rPr>
        <w:t xml:space="preserve"> </w:t>
      </w:r>
      <w:r w:rsidRPr="00F678E9">
        <w:rPr>
          <w:color w:val="0000FF"/>
          <w:lang w:val="pl-PL" w:eastAsia="fr-CA"/>
        </w:rPr>
        <w:t>?</w:t>
      </w:r>
      <w:r w:rsidRPr="00F678E9">
        <w:rPr>
          <w:lang w:val="pl-PL" w:eastAsia="fr-CA"/>
        </w:rPr>
        <w:t xml:space="preserve"> </w:t>
      </w:r>
      <w:r>
        <w:rPr>
          <w:noProof w:val="0"/>
          <w:szCs w:val="22"/>
          <w:cs/>
          <w:lang w:bidi="sa-IN"/>
        </w:rPr>
        <w:t>[</w:t>
      </w:r>
      <w:r w:rsidRPr="001F18DE">
        <w:rPr>
          <w:szCs w:val="22"/>
          <w:lang w:val="pl-PL" w:bidi="sa-IN"/>
        </w:rPr>
        <w:t>ke.</w:t>
      </w:r>
      <w:r>
        <w:rPr>
          <w:szCs w:val="22"/>
          <w:lang w:val="pl-PL" w:bidi="sa-IN"/>
        </w:rPr>
        <w:t>u.</w:t>
      </w:r>
      <w:r>
        <w:rPr>
          <w:noProof w:val="0"/>
          <w:szCs w:val="22"/>
          <w:cs/>
          <w:lang w:bidi="sa-IN"/>
        </w:rPr>
        <w:t xml:space="preserve"> 1.1-2] </w:t>
      </w:r>
      <w:r w:rsidRPr="002B1C01">
        <w:rPr>
          <w:lang w:val="pl-PL" w:eastAsia="fr-CA"/>
        </w:rPr>
        <w:t>iti |</w:t>
      </w:r>
      <w:r>
        <w:rPr>
          <w:lang w:val="pl-PL" w:eastAsia="fr-CA"/>
        </w:rPr>
        <w:t>|35||</w:t>
      </w:r>
    </w:p>
    <w:p w:rsidR="009072E6" w:rsidRPr="002B1C01"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sidRPr="002B1C01">
        <w:rPr>
          <w:lang w:val="pl-PL" w:eastAsia="fr-CA"/>
        </w:rPr>
        <w:t>tatas</w:t>
      </w:r>
      <w:r>
        <w:rPr>
          <w:lang w:val="pl-PL" w:eastAsia="fr-CA"/>
        </w:rPr>
        <w:t xml:space="preserve"> </w:t>
      </w:r>
      <w:r w:rsidRPr="002B1C01">
        <w:rPr>
          <w:lang w:val="pl-PL" w:eastAsia="fr-CA"/>
        </w:rPr>
        <w:t>tat</w:t>
      </w:r>
      <w:r>
        <w:rPr>
          <w:lang w:val="pl-PL" w:eastAsia="fr-CA"/>
        </w:rPr>
        <w:t>-padārthas</w:t>
      </w:r>
      <w:r w:rsidRPr="002B1C01">
        <w:rPr>
          <w:lang w:val="pl-PL" w:eastAsia="fr-CA"/>
        </w:rPr>
        <w:t>yāpi prakāśas</w:t>
      </w:r>
      <w:r>
        <w:rPr>
          <w:lang w:val="pl-PL" w:eastAsia="fr-CA"/>
        </w:rPr>
        <w:t xml:space="preserve"> </w:t>
      </w:r>
      <w:r w:rsidRPr="002B1C01">
        <w:rPr>
          <w:lang w:val="pl-PL" w:eastAsia="fr-CA"/>
        </w:rPr>
        <w:t>tat-tat</w:t>
      </w:r>
      <w:r>
        <w:rPr>
          <w:lang w:val="pl-PL" w:eastAsia="fr-CA"/>
        </w:rPr>
        <w:t>-</w:t>
      </w:r>
      <w:r w:rsidRPr="002B1C01">
        <w:rPr>
          <w:lang w:val="pl-PL" w:eastAsia="fr-CA"/>
        </w:rPr>
        <w:t>sarva</w:t>
      </w:r>
      <w:r>
        <w:rPr>
          <w:lang w:val="pl-PL" w:eastAsia="fr-CA"/>
        </w:rPr>
        <w:t>-</w:t>
      </w:r>
      <w:r w:rsidRPr="002B1C01">
        <w:rPr>
          <w:lang w:val="pl-PL" w:eastAsia="fr-CA"/>
        </w:rPr>
        <w:t>prakāśa</w:t>
      </w:r>
      <w:r>
        <w:rPr>
          <w:lang w:val="pl-PL" w:eastAsia="fr-CA"/>
        </w:rPr>
        <w:t>m ā</w:t>
      </w:r>
      <w:r w:rsidRPr="002B1C01">
        <w:rPr>
          <w:lang w:val="pl-PL" w:eastAsia="fr-CA"/>
        </w:rPr>
        <w:t>tma</w:t>
      </w:r>
      <w:r>
        <w:rPr>
          <w:lang w:val="pl-PL" w:eastAsia="fr-CA"/>
        </w:rPr>
        <w:t>-</w:t>
      </w:r>
      <w:r w:rsidRPr="002B1C01">
        <w:rPr>
          <w:lang w:val="pl-PL" w:eastAsia="fr-CA"/>
        </w:rPr>
        <w:t>sākṣāt</w:t>
      </w:r>
      <w:r>
        <w:rPr>
          <w:lang w:val="pl-PL" w:eastAsia="fr-CA"/>
        </w:rPr>
        <w:t>-</w:t>
      </w:r>
      <w:r w:rsidRPr="002B1C01">
        <w:rPr>
          <w:lang w:val="pl-PL" w:eastAsia="fr-CA"/>
        </w:rPr>
        <w:t>kṛtya svaya</w:t>
      </w:r>
      <w:r>
        <w:rPr>
          <w:lang w:val="pl-PL" w:eastAsia="fr-CA"/>
        </w:rPr>
        <w:t>m e</w:t>
      </w:r>
      <w:r w:rsidRPr="002B1C01">
        <w:rPr>
          <w:lang w:val="pl-PL" w:eastAsia="fr-CA"/>
        </w:rPr>
        <w:t>va syād ity āha—eṣa iti | tad</w:t>
      </w:r>
      <w:r>
        <w:rPr>
          <w:lang w:val="pl-PL" w:eastAsia="fr-CA"/>
        </w:rPr>
        <w:t>-</w:t>
      </w:r>
      <w:r w:rsidRPr="002B1C01">
        <w:rPr>
          <w:lang w:val="pl-PL" w:eastAsia="fr-CA"/>
        </w:rPr>
        <w:t>vijñāne sarva</w:t>
      </w:r>
      <w:r>
        <w:rPr>
          <w:lang w:val="pl-PL" w:eastAsia="fr-CA"/>
        </w:rPr>
        <w:t>-</w:t>
      </w:r>
      <w:r w:rsidRPr="002B1C01">
        <w:rPr>
          <w:lang w:val="pl-PL" w:eastAsia="fr-CA"/>
        </w:rPr>
        <w:t>vijñānāt sakalānubhūtiḥ</w:t>
      </w:r>
      <w:r>
        <w:rPr>
          <w:lang w:val="pl-PL" w:eastAsia="fr-CA"/>
        </w:rPr>
        <w:t xml:space="preserve"> |</w:t>
      </w:r>
      <w:r w:rsidRPr="002B1C01">
        <w:rPr>
          <w:lang w:val="pl-PL" w:eastAsia="fr-CA"/>
        </w:rPr>
        <w:t xml:space="preserve"> tatra hetur</w:t>
      </w:r>
      <w:r>
        <w:rPr>
          <w:lang w:val="pl-PL" w:eastAsia="fr-CA"/>
        </w:rPr>
        <w:t xml:space="preserve"> </w:t>
      </w:r>
      <w:r w:rsidRPr="002B1C01">
        <w:rPr>
          <w:lang w:val="pl-PL" w:eastAsia="fr-CA"/>
        </w:rPr>
        <w:t>mahānubhūtir iti |</w:t>
      </w:r>
      <w:r>
        <w:rPr>
          <w:lang w:val="pl-PL" w:eastAsia="fr-CA"/>
        </w:rPr>
        <w:t>|35||</w:t>
      </w:r>
    </w:p>
    <w:p w:rsidR="009072E6" w:rsidRDefault="009072E6" w:rsidP="009072E6">
      <w:pPr>
        <w:rPr>
          <w:rFonts w:eastAsia="MS Minchofalt"/>
          <w:b/>
          <w:lang w:val="pl-PL"/>
        </w:rPr>
      </w:pPr>
    </w:p>
    <w:p w:rsidR="009072E6"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tataś ca śuddhena tvaṁ-padārthena ātmanā paramātmanaṁ sūrya-sthānīyaṁ bhaktyā kiṁ layaṁ paśyet ? sa tu jīvātma-vilakṣaṇa evety āha—eṣa iti | svayaṁ-jyotiḥ sva-prakāśaḥ | jīvas tu tat-prakāśyaḥ | ajaḥ, jīvas tūpādhi-dvārā janyaḥ | aprameyaḥ sarva-vyāpakatvāt pramātum aśakyaḥ, jīvas tu cit-kaṇaḥ | sakalānubhūtiḥ sarvajñaḥ, jīvas tv alpajñaḥ | ekaḥ parameśvarāntarābhāvāt sajātīya-bheda-rahitaḥ, jīvas tv anekaḥ | advitīyaḥ jīva-māyayos tac-chaktitvenaikyād vijātīya-bheda-rahitaś ca, jīvas tu naivambhūtaḥ | </w:t>
      </w:r>
    </w:p>
    <w:p w:rsidR="009072E6" w:rsidRDefault="009072E6" w:rsidP="009072E6">
      <w:pPr>
        <w:rPr>
          <w:rFonts w:eastAsia="MS Minchofalt"/>
          <w:color w:val="000000"/>
          <w:lang w:val="pl-PL"/>
        </w:rPr>
      </w:pPr>
    </w:p>
    <w:p w:rsidR="009072E6" w:rsidRPr="00623148" w:rsidRDefault="009072E6" w:rsidP="009072E6">
      <w:pPr>
        <w:rPr>
          <w:lang w:val="pl-PL" w:eastAsia="fr-CA"/>
        </w:rPr>
      </w:pPr>
      <w:r>
        <w:rPr>
          <w:rFonts w:eastAsia="MS Minchofalt"/>
          <w:color w:val="000000"/>
          <w:lang w:val="pl-PL"/>
        </w:rPr>
        <w:t>na ca jīvavad vāṅ-mānasa-gocara ithy āha—vacasāṁ virāme agocaratvena nivṛttau satyām | tathā ca śrutiḥ—</w:t>
      </w:r>
      <w:r w:rsidRPr="001F18DE">
        <w:rPr>
          <w:color w:val="0000FF"/>
          <w:lang w:val="pl-PL" w:eastAsia="fr-CA"/>
        </w:rPr>
        <w:t>yato vāco nivartante aprāpya manasā saha</w:t>
      </w:r>
      <w:r>
        <w:rPr>
          <w:lang w:val="pl-PL" w:eastAsia="fr-CA"/>
        </w:rPr>
        <w:t xml:space="preserve"> </w:t>
      </w:r>
      <w:r w:rsidRPr="001F18DE">
        <w:rPr>
          <w:rFonts w:eastAsia="MS Minchofalt"/>
          <w:lang w:val="pl-PL"/>
        </w:rPr>
        <w:t>[</w:t>
      </w:r>
      <w:r>
        <w:rPr>
          <w:rFonts w:eastAsia="MS Minchofalt"/>
          <w:lang w:val="pl-PL"/>
        </w:rPr>
        <w:t>tai.u.</w:t>
      </w:r>
      <w:r w:rsidRPr="001F18DE">
        <w:rPr>
          <w:rFonts w:eastAsia="MS Minchofalt"/>
          <w:lang w:val="pl-PL"/>
        </w:rPr>
        <w:t xml:space="preserve"> 2.4.1] </w:t>
      </w:r>
      <w:r w:rsidRPr="002B1C01">
        <w:rPr>
          <w:lang w:val="pl-PL" w:eastAsia="fr-CA"/>
        </w:rPr>
        <w:t xml:space="preserve">iti | </w:t>
      </w:r>
      <w:r>
        <w:rPr>
          <w:lang w:val="pl-PL" w:eastAsia="fr-CA"/>
        </w:rPr>
        <w:t>pratyetavya ity ata āha—</w:t>
      </w:r>
      <w:r w:rsidRPr="002B1C01">
        <w:rPr>
          <w:lang w:val="pl-PL" w:eastAsia="fr-CA"/>
        </w:rPr>
        <w:t xml:space="preserve">yeneṣitāḥ </w:t>
      </w:r>
      <w:r>
        <w:rPr>
          <w:lang w:val="pl-PL" w:eastAsia="fr-CA"/>
        </w:rPr>
        <w:t>yat-</w:t>
      </w:r>
      <w:r w:rsidRPr="002B1C01">
        <w:rPr>
          <w:lang w:val="pl-PL" w:eastAsia="fr-CA"/>
        </w:rPr>
        <w:t>pre</w:t>
      </w:r>
      <w:r>
        <w:rPr>
          <w:lang w:val="pl-PL" w:eastAsia="fr-CA"/>
        </w:rPr>
        <w:t>r</w:t>
      </w:r>
      <w:r w:rsidRPr="002B1C01">
        <w:rPr>
          <w:lang w:val="pl-PL" w:eastAsia="fr-CA"/>
        </w:rPr>
        <w:t>itā</w:t>
      </w:r>
      <w:r>
        <w:rPr>
          <w:lang w:val="pl-PL" w:eastAsia="fr-CA"/>
        </w:rPr>
        <w:t xml:space="preserve"> vāg-asavaś caranti</w:t>
      </w:r>
      <w:r w:rsidRPr="002B1C01">
        <w:rPr>
          <w:lang w:val="pl-PL" w:eastAsia="fr-CA"/>
        </w:rPr>
        <w:t xml:space="preserve"> | </w:t>
      </w:r>
      <w:r>
        <w:rPr>
          <w:lang w:val="pl-PL" w:eastAsia="fr-CA"/>
        </w:rPr>
        <w:t xml:space="preserve">yad uktaṁ </w:t>
      </w:r>
      <w:r>
        <w:rPr>
          <w:color w:val="0000FF"/>
          <w:lang w:val="pl-PL" w:eastAsia="fr-CA"/>
        </w:rPr>
        <w:t xml:space="preserve">guṇa-prakāśair anumīyate bhavān </w:t>
      </w:r>
      <w:r>
        <w:rPr>
          <w:color w:val="000000"/>
          <w:lang w:val="pl-PL" w:eastAsia="fr-CA"/>
        </w:rPr>
        <w:t xml:space="preserve">[bhā.pu. 10.2.35] </w:t>
      </w:r>
      <w:r w:rsidRPr="002B1C01">
        <w:rPr>
          <w:lang w:val="pl-PL" w:eastAsia="fr-CA"/>
        </w:rPr>
        <w:t>iti |</w:t>
      </w:r>
      <w:r>
        <w:rPr>
          <w:lang w:val="pl-PL" w:eastAsia="fr-CA"/>
        </w:rPr>
        <w:t>|35||</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11.28.36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etāvān ātma-sammoho yad vikalpas tu kevale |</w:t>
      </w:r>
    </w:p>
    <w:p w:rsidR="009072E6" w:rsidRPr="002B1C01" w:rsidRDefault="009072E6" w:rsidP="009072E6">
      <w:pPr>
        <w:pStyle w:val="Versequote"/>
        <w:rPr>
          <w:rFonts w:eastAsia="MS Minchofalt"/>
          <w:lang w:val="pl-PL"/>
        </w:rPr>
      </w:pPr>
      <w:r w:rsidRPr="002B1C01">
        <w:rPr>
          <w:rFonts w:eastAsia="MS Minchofalt"/>
          <w:lang w:val="pl-PL"/>
        </w:rPr>
        <w:t>ātman ṛte sva</w:t>
      </w:r>
      <w:r>
        <w:rPr>
          <w:rFonts w:eastAsia="MS Minchofalt"/>
          <w:lang w:val="pl-PL"/>
        </w:rPr>
        <w:t>m ā</w:t>
      </w:r>
      <w:r w:rsidRPr="002B1C01">
        <w:rPr>
          <w:rFonts w:eastAsia="MS Minchofalt"/>
          <w:lang w:val="pl-PL"/>
        </w:rPr>
        <w:t>tmāna</w:t>
      </w:r>
      <w:r>
        <w:rPr>
          <w:rFonts w:eastAsia="MS Minchofalt"/>
          <w:lang w:val="pl-PL"/>
        </w:rPr>
        <w:t>m a</w:t>
      </w:r>
      <w:r w:rsidRPr="002B1C01">
        <w:rPr>
          <w:rFonts w:eastAsia="MS Minchofalt"/>
          <w:lang w:val="pl-PL"/>
        </w:rPr>
        <w:t>valambo na yasya hi ||</w:t>
      </w:r>
    </w:p>
    <w:p w:rsidR="009072E6" w:rsidRPr="002B1C01" w:rsidRDefault="009072E6" w:rsidP="009072E6">
      <w:pPr>
        <w:rPr>
          <w:rFonts w:eastAsia="MS Minchofalt"/>
          <w:lang w:val="pl-PL"/>
        </w:rPr>
      </w:pPr>
    </w:p>
    <w:p w:rsidR="009072E6" w:rsidRDefault="009072E6" w:rsidP="009072E6">
      <w:pPr>
        <w:rPr>
          <w:rFonts w:eastAsia="MS Minchofalt"/>
          <w:color w:val="0000FF"/>
          <w:lang w:val="pl-PL"/>
        </w:rPr>
      </w:pPr>
      <w:r w:rsidRPr="00807018">
        <w:rPr>
          <w:rFonts w:eastAsia="MS Minchofalt"/>
          <w:b/>
          <w:lang w:val="pl-PL"/>
        </w:rPr>
        <w:t>madhvaḥ :</w:t>
      </w:r>
      <w:r>
        <w:rPr>
          <w:rFonts w:eastAsia="MS Minchofalt"/>
          <w:color w:val="0000FF"/>
          <w:lang w:val="pl-PL"/>
        </w:rPr>
        <w:t xml:space="preserve"> etāvān ātma-saṁoho yad viruddhasya kalpanam |</w:t>
      </w:r>
    </w:p>
    <w:p w:rsidR="009072E6" w:rsidRDefault="009072E6" w:rsidP="009072E6">
      <w:pPr>
        <w:pStyle w:val="Cita"/>
        <w:rPr>
          <w:rFonts w:eastAsia="MS Minchofalt"/>
          <w:color w:val="000000"/>
          <w:lang w:val="pl-PL"/>
        </w:rPr>
      </w:pPr>
      <w:r w:rsidRPr="007C2FE4">
        <w:rPr>
          <w:rFonts w:eastAsia="MS Minchofalt"/>
          <w:color w:val="0000FF"/>
          <w:lang w:val="pl-PL"/>
        </w:rPr>
        <w:t>yat par</w:t>
      </w:r>
      <w:r>
        <w:rPr>
          <w:rFonts w:eastAsia="MS Minchofalt"/>
          <w:color w:val="0000FF"/>
          <w:lang w:val="pl-PL"/>
        </w:rPr>
        <w:t>ātmā</w:t>
      </w:r>
      <w:r w:rsidRPr="007C2FE4">
        <w:rPr>
          <w:rFonts w:eastAsia="MS Minchofalt"/>
          <w:color w:val="0000FF"/>
          <w:lang w:val="pl-PL"/>
        </w:rPr>
        <w:t xml:space="preserve">śrayān </w:t>
      </w:r>
      <w:r>
        <w:rPr>
          <w:rFonts w:eastAsia="MS Minchofalt"/>
          <w:color w:val="0000FF"/>
          <w:lang w:val="pl-PL"/>
        </w:rPr>
        <w:t>jīv</w:t>
      </w:r>
      <w:r w:rsidRPr="007C2FE4">
        <w:rPr>
          <w:rFonts w:eastAsia="MS Minchofalt"/>
          <w:color w:val="0000FF"/>
          <w:lang w:val="pl-PL"/>
        </w:rPr>
        <w:t xml:space="preserve">ān niścayena na </w:t>
      </w:r>
      <w:r>
        <w:rPr>
          <w:rFonts w:eastAsia="MS Minchofalt"/>
          <w:color w:val="0000FF"/>
          <w:lang w:val="pl-PL"/>
        </w:rPr>
        <w:t>paśy</w:t>
      </w:r>
      <w:r w:rsidRPr="007C2FE4">
        <w:rPr>
          <w:rFonts w:eastAsia="MS Minchofalt"/>
          <w:color w:val="0000FF"/>
          <w:lang w:val="pl-PL"/>
        </w:rPr>
        <w:t xml:space="preserve">ati || </w:t>
      </w:r>
      <w:r>
        <w:rPr>
          <w:rFonts w:eastAsia="MS Minchofalt"/>
          <w:color w:val="000000"/>
          <w:lang w:val="pl-PL"/>
        </w:rPr>
        <w:t>iti tantra-bhāgavate |</w:t>
      </w:r>
    </w:p>
    <w:p w:rsidR="009072E6" w:rsidRDefault="009072E6" w:rsidP="009072E6">
      <w:pPr>
        <w:pStyle w:val="Cita"/>
        <w:rPr>
          <w:rFonts w:eastAsia="MS Minchofalt"/>
          <w:color w:val="000000"/>
          <w:lang w:val="pl-PL"/>
        </w:rPr>
      </w:pPr>
    </w:p>
    <w:p w:rsidR="009072E6" w:rsidRPr="007C2FE4" w:rsidRDefault="009072E6" w:rsidP="009072E6">
      <w:pPr>
        <w:rPr>
          <w:rFonts w:eastAsia="MS Minchofalt"/>
          <w:lang w:val="pl-PL"/>
        </w:rPr>
      </w:pPr>
      <w:r>
        <w:rPr>
          <w:rFonts w:eastAsia="MS Minchofalt"/>
          <w:lang w:val="pl-PL"/>
        </w:rPr>
        <w:t>acalam iti kriyā-viśeṣaṇam ||36||</w:t>
      </w:r>
    </w:p>
    <w:p w:rsidR="009072E6" w:rsidRPr="00807018" w:rsidRDefault="009072E6" w:rsidP="009072E6">
      <w:pPr>
        <w:rPr>
          <w:rFonts w:eastAsia="MS Minchofalt"/>
          <w:b/>
          <w:lang w:val="pl-PL"/>
        </w:rPr>
      </w:pPr>
    </w:p>
    <w:p w:rsidR="009072E6" w:rsidRPr="00152206" w:rsidRDefault="009072E6" w:rsidP="009072E6">
      <w:pPr>
        <w:rPr>
          <w:color w:val="000000"/>
          <w:lang w:val="pl-PL" w:eastAsia="fr-CA"/>
        </w:rPr>
      </w:pPr>
      <w:r w:rsidRPr="002B1C01">
        <w:rPr>
          <w:rFonts w:eastAsia="MS Minchofalt"/>
          <w:b/>
          <w:lang w:val="pl-PL"/>
        </w:rPr>
        <w:t xml:space="preserve">śrīdharaḥ : </w:t>
      </w:r>
      <w:r w:rsidRPr="002B1C01">
        <w:rPr>
          <w:lang w:val="pl-PL" w:eastAsia="fr-CA"/>
        </w:rPr>
        <w:t>advitīyatva</w:t>
      </w:r>
      <w:r>
        <w:rPr>
          <w:lang w:val="pl-PL" w:eastAsia="fr-CA"/>
        </w:rPr>
        <w:t>m u</w:t>
      </w:r>
      <w:r w:rsidRPr="002B1C01">
        <w:rPr>
          <w:lang w:val="pl-PL" w:eastAsia="fr-CA"/>
        </w:rPr>
        <w:t>papādayituṁ bhedasyāvāstavatva</w:t>
      </w:r>
      <w:r>
        <w:rPr>
          <w:lang w:val="pl-PL" w:eastAsia="fr-CA"/>
        </w:rPr>
        <w:t>m ā</w:t>
      </w:r>
      <w:r w:rsidRPr="002B1C01">
        <w:rPr>
          <w:lang w:val="pl-PL" w:eastAsia="fr-CA"/>
        </w:rPr>
        <w:t>ha—etāvān iti | kevale’bhinne ātmann ātmani vikalpa iti yad etāvān sarvo’py ātmano manasaḥ saṁmoho bhramaḥ | yataḥ sva</w:t>
      </w:r>
      <w:r>
        <w:rPr>
          <w:lang w:val="pl-PL" w:eastAsia="fr-CA"/>
        </w:rPr>
        <w:t>m ā</w:t>
      </w:r>
      <w:r w:rsidRPr="002B1C01">
        <w:rPr>
          <w:lang w:val="pl-PL" w:eastAsia="fr-CA"/>
        </w:rPr>
        <w:t>tmāna</w:t>
      </w:r>
      <w:r>
        <w:rPr>
          <w:lang w:val="pl-PL" w:eastAsia="fr-CA"/>
        </w:rPr>
        <w:t>m ṛ</w:t>
      </w:r>
      <w:r w:rsidRPr="002B1C01">
        <w:rPr>
          <w:lang w:val="pl-PL" w:eastAsia="fr-CA"/>
        </w:rPr>
        <w:t xml:space="preserve">te vinā yasya vikalpasyāvalamba āśrayo nāsti | rajata-bhramasyeva śuktiṁ vinā, </w:t>
      </w:r>
      <w:r w:rsidRPr="00152206">
        <w:rPr>
          <w:color w:val="0000FF"/>
          <w:lang w:val="pl-PL" w:eastAsia="fr-CA"/>
        </w:rPr>
        <w:t>neha nānāsti kiñcana</w:t>
      </w:r>
      <w:r>
        <w:rPr>
          <w:color w:val="0000FF"/>
          <w:lang w:val="pl-PL" w:eastAsia="fr-CA"/>
        </w:rPr>
        <w:t xml:space="preserve"> </w:t>
      </w:r>
      <w:r>
        <w:rPr>
          <w:color w:val="000000"/>
          <w:lang w:val="pl-PL" w:eastAsia="fr-CA"/>
        </w:rPr>
        <w:t xml:space="preserve">[bṛ.ā.u. </w:t>
      </w:r>
      <w:r w:rsidRPr="00152206">
        <w:rPr>
          <w:rFonts w:eastAsia="MS Minchofalt"/>
          <w:lang w:val="pl-PL"/>
        </w:rPr>
        <w:t>4.4.19]</w:t>
      </w:r>
      <w:r w:rsidRPr="002B1C01">
        <w:rPr>
          <w:lang w:val="pl-PL" w:eastAsia="fr-CA"/>
        </w:rPr>
        <w:t xml:space="preserve">, </w:t>
      </w:r>
      <w:r w:rsidRPr="00152206">
        <w:rPr>
          <w:color w:val="0000FF"/>
          <w:lang w:val="pl-PL" w:eastAsia="fr-CA"/>
        </w:rPr>
        <w:t>indro māyābhiḥ puru-rūpa īyate | yuktā hy asya harayaḥ śatā daśa</w:t>
      </w:r>
      <w:r>
        <w:rPr>
          <w:lang w:val="pl-PL" w:eastAsia="fr-CA"/>
        </w:rPr>
        <w:t xml:space="preserve"> </w:t>
      </w:r>
      <w:r>
        <w:rPr>
          <w:color w:val="000000"/>
          <w:lang w:val="pl-PL" w:eastAsia="fr-CA"/>
        </w:rPr>
        <w:t xml:space="preserve">[bṛ.ā.u. </w:t>
      </w:r>
      <w:r>
        <w:rPr>
          <w:rFonts w:eastAsia="MS Minchofalt"/>
          <w:lang w:val="pl-PL"/>
        </w:rPr>
        <w:t>2.5</w:t>
      </w:r>
      <w:r w:rsidRPr="00152206">
        <w:rPr>
          <w:rFonts w:eastAsia="MS Minchofalt"/>
          <w:lang w:val="pl-PL"/>
        </w:rPr>
        <w:t>.19]</w:t>
      </w:r>
      <w:r>
        <w:rPr>
          <w:rFonts w:eastAsia="MS Minchofalt"/>
          <w:lang w:val="pl-PL"/>
        </w:rPr>
        <w:t xml:space="preserve"> </w:t>
      </w:r>
      <w:r w:rsidRPr="002B1C01">
        <w:rPr>
          <w:lang w:val="pl-PL" w:eastAsia="fr-CA"/>
        </w:rPr>
        <w:t>ity-ādi-śruter ity arthaḥ |</w:t>
      </w:r>
      <w:r>
        <w:rPr>
          <w:lang w:val="pl-PL" w:eastAsia="fr-CA"/>
        </w:rPr>
        <w:t>|36||</w:t>
      </w:r>
    </w:p>
    <w:p w:rsidR="009072E6" w:rsidRPr="002B1C01" w:rsidRDefault="009072E6" w:rsidP="009072E6">
      <w:pPr>
        <w:rPr>
          <w:lang w:val="pl-PL" w:eastAsia="fr-CA"/>
        </w:rPr>
      </w:pPr>
    </w:p>
    <w:p w:rsidR="009072E6" w:rsidRDefault="009072E6" w:rsidP="009072E6">
      <w:pPr>
        <w:rPr>
          <w:lang w:val="pl-PL" w:eastAsia="fr-CA"/>
        </w:rPr>
      </w:pPr>
      <w:r>
        <w:rPr>
          <w:rFonts w:eastAsia="MS Minchofalt"/>
          <w:b/>
          <w:lang w:val="pl-PL"/>
        </w:rPr>
        <w:t xml:space="preserve">krama-sandarbhaḥ : </w:t>
      </w:r>
      <w:r w:rsidRPr="002B1C01">
        <w:rPr>
          <w:lang w:val="pl-PL" w:eastAsia="fr-CA"/>
        </w:rPr>
        <w:t>nanu bhrama eva brahmākhyaṁ śuddhaṁ tat</w:t>
      </w:r>
      <w:r>
        <w:rPr>
          <w:lang w:val="pl-PL" w:eastAsia="fr-CA"/>
        </w:rPr>
        <w:t xml:space="preserve"> </w:t>
      </w:r>
      <w:r w:rsidRPr="002B1C01">
        <w:rPr>
          <w:lang w:val="pl-PL" w:eastAsia="fr-CA"/>
        </w:rPr>
        <w:t>padārtha</w:t>
      </w:r>
      <w:r>
        <w:rPr>
          <w:lang w:val="pl-PL" w:eastAsia="fr-CA"/>
        </w:rPr>
        <w:t>m ā</w:t>
      </w:r>
      <w:r w:rsidRPr="002B1C01">
        <w:rPr>
          <w:lang w:val="pl-PL" w:eastAsia="fr-CA"/>
        </w:rPr>
        <w:t>śritya dvaitaṁ kalpayati</w:t>
      </w:r>
      <w:r>
        <w:rPr>
          <w:lang w:val="pl-PL" w:eastAsia="fr-CA"/>
        </w:rPr>
        <w:t>,</w:t>
      </w:r>
      <w:r w:rsidRPr="002B1C01">
        <w:rPr>
          <w:lang w:val="pl-PL" w:eastAsia="fr-CA"/>
        </w:rPr>
        <w:t xml:space="preserve"> yathokta</w:t>
      </w:r>
      <w:r>
        <w:rPr>
          <w:lang w:val="pl-PL" w:eastAsia="fr-CA"/>
        </w:rPr>
        <w:t>ṁ—</w:t>
      </w:r>
      <w:r w:rsidRPr="00F678E9">
        <w:rPr>
          <w:color w:val="0000FF"/>
          <w:lang w:val="pl-PL" w:eastAsia="fr-CA"/>
        </w:rPr>
        <w:t>āśrayatva-viṣayatva-bhāginī nirvibhāga-citir eva kevalā</w:t>
      </w:r>
      <w:r w:rsidRPr="00F678E9">
        <w:rPr>
          <w:lang w:val="pl-PL" w:eastAsia="fr-CA"/>
        </w:rPr>
        <w:t xml:space="preserve"> </w:t>
      </w:r>
      <w:r>
        <w:rPr>
          <w:lang w:val="pl-PL" w:eastAsia="fr-CA"/>
        </w:rPr>
        <w:t>i</w:t>
      </w:r>
      <w:r w:rsidRPr="002B1C01">
        <w:rPr>
          <w:lang w:val="pl-PL" w:eastAsia="fr-CA"/>
        </w:rPr>
        <w:t xml:space="preserve">ti </w:t>
      </w:r>
      <w:r>
        <w:rPr>
          <w:lang w:val="pl-PL" w:eastAsia="fr-CA"/>
        </w:rPr>
        <w:t xml:space="preserve">| </w:t>
      </w:r>
      <w:r w:rsidRPr="002B1C01">
        <w:rPr>
          <w:lang w:val="pl-PL" w:eastAsia="fr-CA"/>
        </w:rPr>
        <w:t>tarhi kathaṁ bhrama</w:t>
      </w:r>
      <w:r>
        <w:rPr>
          <w:lang w:val="pl-PL" w:eastAsia="fr-CA"/>
        </w:rPr>
        <w:t>-</w:t>
      </w:r>
      <w:r w:rsidRPr="002B1C01">
        <w:rPr>
          <w:lang w:val="pl-PL" w:eastAsia="fr-CA"/>
        </w:rPr>
        <w:t>mayopādhikasyeśvarākhyasya brahmaṇa eva tavānugraheṇānyasya bhramo’payātv</w:t>
      </w:r>
      <w:r>
        <w:rPr>
          <w:lang w:val="pl-PL" w:eastAsia="fr-CA"/>
        </w:rPr>
        <w:t xml:space="preserve"> </w:t>
      </w:r>
      <w:r w:rsidRPr="002B1C01">
        <w:rPr>
          <w:lang w:val="pl-PL" w:eastAsia="fr-CA"/>
        </w:rPr>
        <w:t xml:space="preserve">iti kaścid vipratipadyate </w:t>
      </w:r>
      <w:r>
        <w:rPr>
          <w:lang w:val="pl-PL" w:eastAsia="fr-CA"/>
        </w:rPr>
        <w:t xml:space="preserve">| </w:t>
      </w:r>
      <w:r w:rsidRPr="002B1C01">
        <w:rPr>
          <w:lang w:val="pl-PL" w:eastAsia="fr-CA"/>
        </w:rPr>
        <w:t>tatra ki</w:t>
      </w:r>
      <w:r>
        <w:rPr>
          <w:lang w:val="pl-PL" w:eastAsia="fr-CA"/>
        </w:rPr>
        <w:t>m u</w:t>
      </w:r>
      <w:r w:rsidRPr="002B1C01">
        <w:rPr>
          <w:lang w:val="pl-PL" w:eastAsia="fr-CA"/>
        </w:rPr>
        <w:t xml:space="preserve">cyate </w:t>
      </w:r>
      <w:r>
        <w:rPr>
          <w:lang w:val="pl-PL" w:eastAsia="fr-CA"/>
        </w:rPr>
        <w:t xml:space="preserve">? </w:t>
      </w:r>
      <w:r w:rsidRPr="002B1C01">
        <w:rPr>
          <w:lang w:val="pl-PL" w:eastAsia="fr-CA"/>
        </w:rPr>
        <w:t>tatrāha—etāvān</w:t>
      </w:r>
      <w:r>
        <w:rPr>
          <w:lang w:val="pl-PL" w:eastAsia="fr-CA"/>
        </w:rPr>
        <w:t xml:space="preserve"> </w:t>
      </w:r>
      <w:r w:rsidRPr="002B1C01">
        <w:rPr>
          <w:lang w:val="pl-PL" w:eastAsia="fr-CA"/>
        </w:rPr>
        <w:t>iti | vividhaṁ kalpyate yena savikalpo bhramaḥ</w:t>
      </w:r>
      <w:r>
        <w:rPr>
          <w:lang w:val="pl-PL" w:eastAsia="fr-CA"/>
        </w:rPr>
        <w:t>,</w:t>
      </w:r>
      <w:r w:rsidRPr="002B1C01">
        <w:rPr>
          <w:lang w:val="pl-PL" w:eastAsia="fr-CA"/>
        </w:rPr>
        <w:t xml:space="preserve"> yataḥ kevale itara</w:t>
      </w:r>
      <w:r>
        <w:rPr>
          <w:lang w:val="pl-PL" w:eastAsia="fr-CA"/>
        </w:rPr>
        <w:t>-</w:t>
      </w:r>
      <w:r w:rsidRPr="002B1C01">
        <w:rPr>
          <w:lang w:val="pl-PL" w:eastAsia="fr-CA"/>
        </w:rPr>
        <w:t>sambandha</w:t>
      </w:r>
      <w:r>
        <w:rPr>
          <w:lang w:val="pl-PL" w:eastAsia="fr-CA"/>
        </w:rPr>
        <w:t>-</w:t>
      </w:r>
      <w:r w:rsidRPr="002B1C01">
        <w:rPr>
          <w:lang w:val="pl-PL" w:eastAsia="fr-CA"/>
        </w:rPr>
        <w:t>sambhāvanā</w:t>
      </w:r>
      <w:r>
        <w:rPr>
          <w:lang w:val="pl-PL" w:eastAsia="fr-CA"/>
        </w:rPr>
        <w:t>-</w:t>
      </w:r>
      <w:r w:rsidRPr="002B1C01">
        <w:rPr>
          <w:lang w:val="pl-PL" w:eastAsia="fr-CA"/>
        </w:rPr>
        <w:t>rahitasyāvalambo na vidyate sva</w:t>
      </w:r>
      <w:r>
        <w:rPr>
          <w:lang w:val="pl-PL" w:eastAsia="fr-CA"/>
        </w:rPr>
        <w:t>m ā</w:t>
      </w:r>
      <w:r w:rsidRPr="002B1C01">
        <w:rPr>
          <w:lang w:val="pl-PL" w:eastAsia="fr-CA"/>
        </w:rPr>
        <w:t>tmānaṁ jīva</w:t>
      </w:r>
      <w:r>
        <w:rPr>
          <w:lang w:val="pl-PL" w:eastAsia="fr-CA"/>
        </w:rPr>
        <w:t>-</w:t>
      </w:r>
      <w:r w:rsidRPr="002B1C01">
        <w:rPr>
          <w:lang w:val="pl-PL" w:eastAsia="fr-CA"/>
        </w:rPr>
        <w:t xml:space="preserve">mṛte yasya bhramasyāvalambo na vidyate </w:t>
      </w:r>
      <w:r>
        <w:rPr>
          <w:lang w:val="pl-PL" w:eastAsia="fr-CA"/>
        </w:rPr>
        <w:t xml:space="preserve">| </w:t>
      </w:r>
      <w:r w:rsidRPr="002B1C01">
        <w:rPr>
          <w:lang w:val="pl-PL" w:eastAsia="fr-CA"/>
        </w:rPr>
        <w:t>tad</w:t>
      </w:r>
      <w:r>
        <w:rPr>
          <w:lang w:val="pl-PL" w:eastAsia="fr-CA"/>
        </w:rPr>
        <w:t xml:space="preserve"> </w:t>
      </w:r>
      <w:r w:rsidRPr="002B1C01">
        <w:rPr>
          <w:lang w:val="pl-PL" w:eastAsia="fr-CA"/>
        </w:rPr>
        <w:t>uktaṁ vaiṣṇave</w:t>
      </w:r>
      <w:r>
        <w:rPr>
          <w:lang w:val="pl-PL" w:eastAsia="fr-CA"/>
        </w:rPr>
        <w:t>—</w:t>
      </w:r>
    </w:p>
    <w:p w:rsidR="009072E6" w:rsidRPr="002B1C01" w:rsidRDefault="009072E6" w:rsidP="009072E6">
      <w:pPr>
        <w:rPr>
          <w:lang w:val="pl-PL" w:eastAsia="fr-CA"/>
        </w:rPr>
      </w:pPr>
    </w:p>
    <w:p w:rsidR="009072E6" w:rsidRPr="00F678E9" w:rsidRDefault="009072E6" w:rsidP="009072E6">
      <w:pPr>
        <w:pStyle w:val="Cita"/>
        <w:rPr>
          <w:color w:val="0000FF"/>
          <w:lang w:val="pl-PL" w:eastAsia="fr-CA"/>
        </w:rPr>
      </w:pPr>
      <w:r w:rsidRPr="00447384">
        <w:rPr>
          <w:color w:val="0000FF"/>
          <w:lang w:val="pl-PL" w:eastAsia="fr-CA"/>
        </w:rPr>
        <w:t xml:space="preserve">hlādinī sandhinī saṁvit </w:t>
      </w:r>
      <w:r w:rsidRPr="00F678E9">
        <w:rPr>
          <w:color w:val="0000FF"/>
          <w:lang w:val="pl-PL" w:eastAsia="fr-CA"/>
        </w:rPr>
        <w:t>t</w:t>
      </w:r>
      <w:r w:rsidRPr="00447384">
        <w:rPr>
          <w:color w:val="0000FF"/>
          <w:lang w:val="pl-PL" w:eastAsia="fr-CA"/>
        </w:rPr>
        <w:t>vayy</w:t>
      </w:r>
      <w:r w:rsidRPr="00F678E9">
        <w:rPr>
          <w:color w:val="0000FF"/>
          <w:lang w:val="pl-PL" w:eastAsia="fr-CA"/>
        </w:rPr>
        <w:t xml:space="preserve"> </w:t>
      </w:r>
      <w:r w:rsidRPr="00447384">
        <w:rPr>
          <w:color w:val="0000FF"/>
          <w:lang w:val="pl-PL" w:eastAsia="fr-CA"/>
        </w:rPr>
        <w:t>ekā sarva</w:t>
      </w:r>
      <w:r w:rsidRPr="00F678E9">
        <w:rPr>
          <w:color w:val="0000FF"/>
          <w:lang w:val="pl-PL" w:eastAsia="fr-CA"/>
        </w:rPr>
        <w:t>-</w:t>
      </w:r>
      <w:r w:rsidRPr="00447384">
        <w:rPr>
          <w:color w:val="0000FF"/>
          <w:lang w:val="pl-PL" w:eastAsia="fr-CA"/>
        </w:rPr>
        <w:t>saṁsthitau</w:t>
      </w:r>
      <w:r w:rsidRPr="00F678E9">
        <w:rPr>
          <w:color w:val="0000FF"/>
          <w:lang w:val="pl-PL" w:eastAsia="fr-CA"/>
        </w:rPr>
        <w:t xml:space="preserve"> |</w:t>
      </w:r>
    </w:p>
    <w:p w:rsidR="009072E6" w:rsidRPr="00F678E9" w:rsidRDefault="009072E6" w:rsidP="009072E6">
      <w:pPr>
        <w:pStyle w:val="Cita"/>
        <w:rPr>
          <w:color w:val="000000"/>
          <w:lang w:val="pl-PL" w:eastAsia="fr-CA"/>
        </w:rPr>
      </w:pPr>
      <w:r w:rsidRPr="00447384">
        <w:rPr>
          <w:color w:val="0000FF"/>
          <w:lang w:val="pl-PL" w:eastAsia="fr-CA"/>
        </w:rPr>
        <w:t>hlāda</w:t>
      </w:r>
      <w:r w:rsidRPr="00F678E9">
        <w:rPr>
          <w:color w:val="0000FF"/>
          <w:lang w:val="pl-PL" w:eastAsia="fr-CA"/>
        </w:rPr>
        <w:t>-</w:t>
      </w:r>
      <w:r w:rsidRPr="00447384">
        <w:rPr>
          <w:color w:val="0000FF"/>
          <w:lang w:val="pl-PL" w:eastAsia="fr-CA"/>
        </w:rPr>
        <w:t>tāpa</w:t>
      </w:r>
      <w:r w:rsidRPr="00F678E9">
        <w:rPr>
          <w:color w:val="0000FF"/>
          <w:lang w:val="pl-PL" w:eastAsia="fr-CA"/>
        </w:rPr>
        <w:t>-</w:t>
      </w:r>
      <w:r w:rsidRPr="00447384">
        <w:rPr>
          <w:color w:val="0000FF"/>
          <w:lang w:val="pl-PL" w:eastAsia="fr-CA"/>
        </w:rPr>
        <w:t>kārī miśrā tvayi no guṇa</w:t>
      </w:r>
      <w:r w:rsidRPr="00F678E9">
        <w:rPr>
          <w:color w:val="0000FF"/>
          <w:lang w:val="pl-PL" w:eastAsia="fr-CA"/>
        </w:rPr>
        <w:t>-</w:t>
      </w:r>
      <w:r w:rsidRPr="00447384">
        <w:rPr>
          <w:color w:val="0000FF"/>
          <w:lang w:val="pl-PL" w:eastAsia="fr-CA"/>
        </w:rPr>
        <w:t>varjite</w:t>
      </w:r>
      <w:r w:rsidRPr="00F678E9">
        <w:rPr>
          <w:color w:val="0000FF"/>
          <w:lang w:val="pl-PL" w:eastAsia="fr-CA"/>
        </w:rPr>
        <w:t xml:space="preserve"> ||</w:t>
      </w:r>
      <w:r>
        <w:rPr>
          <w:color w:val="0000FF"/>
          <w:lang w:val="pl-PL" w:eastAsia="fr-CA"/>
        </w:rPr>
        <w:t xml:space="preserve"> </w:t>
      </w:r>
      <w:r>
        <w:rPr>
          <w:color w:val="000000"/>
          <w:lang w:val="pl-PL" w:eastAsia="fr-CA"/>
        </w:rPr>
        <w:t>[vi.pu. 1.12.69] iti |</w:t>
      </w:r>
    </w:p>
    <w:p w:rsidR="009072E6" w:rsidRPr="002B1C01" w:rsidRDefault="009072E6" w:rsidP="009072E6">
      <w:pPr>
        <w:rPr>
          <w:lang w:val="pl-PL" w:eastAsia="fr-CA"/>
        </w:rPr>
      </w:pPr>
    </w:p>
    <w:p w:rsidR="009072E6" w:rsidRDefault="009072E6" w:rsidP="009072E6">
      <w:pPr>
        <w:rPr>
          <w:lang w:val="pl-PL" w:eastAsia="fr-CA"/>
        </w:rPr>
      </w:pPr>
      <w:r w:rsidRPr="002B1C01">
        <w:rPr>
          <w:lang w:val="pl-PL" w:eastAsia="fr-CA"/>
        </w:rPr>
        <w:t>sarvajña-sūkte ca</w:t>
      </w:r>
      <w:r>
        <w:rPr>
          <w:lang w:val="pl-PL" w:eastAsia="fr-CA"/>
        </w:rPr>
        <w:t>—</w:t>
      </w:r>
    </w:p>
    <w:p w:rsidR="009072E6" w:rsidRPr="002B1C01" w:rsidRDefault="009072E6" w:rsidP="009072E6">
      <w:pPr>
        <w:rPr>
          <w:lang w:val="pl-PL" w:eastAsia="fr-CA"/>
        </w:rPr>
      </w:pPr>
    </w:p>
    <w:p w:rsidR="009072E6" w:rsidRPr="00F678E9" w:rsidRDefault="009072E6" w:rsidP="009072E6">
      <w:pPr>
        <w:pStyle w:val="Cita"/>
        <w:rPr>
          <w:color w:val="0000FF"/>
          <w:lang w:val="pl-PL" w:eastAsia="fr-CA"/>
        </w:rPr>
      </w:pPr>
      <w:r w:rsidRPr="00447384">
        <w:rPr>
          <w:color w:val="0000FF"/>
          <w:lang w:val="pl-PL" w:eastAsia="fr-CA"/>
        </w:rPr>
        <w:t>hlādinyā saṁvidā śliṣṭaḥ saccidānanda īśvaraḥ</w:t>
      </w:r>
      <w:r w:rsidRPr="00F678E9">
        <w:rPr>
          <w:color w:val="0000FF"/>
          <w:lang w:val="pl-PL" w:eastAsia="fr-CA"/>
        </w:rPr>
        <w:t xml:space="preserve"> |</w:t>
      </w:r>
    </w:p>
    <w:p w:rsidR="009072E6" w:rsidRPr="002B1C01" w:rsidRDefault="009072E6" w:rsidP="009072E6">
      <w:pPr>
        <w:pStyle w:val="Cita"/>
        <w:rPr>
          <w:lang w:val="pl-PL" w:eastAsia="fr-CA"/>
        </w:rPr>
      </w:pPr>
      <w:r w:rsidRPr="00447384">
        <w:rPr>
          <w:color w:val="0000FF"/>
          <w:lang w:val="pl-PL" w:eastAsia="fr-CA"/>
        </w:rPr>
        <w:t>svāvidyā</w:t>
      </w:r>
      <w:r w:rsidRPr="00F678E9">
        <w:rPr>
          <w:color w:val="0000FF"/>
          <w:lang w:val="pl-PL" w:eastAsia="fr-CA"/>
        </w:rPr>
        <w:t>-</w:t>
      </w:r>
      <w:r w:rsidRPr="00447384">
        <w:rPr>
          <w:color w:val="0000FF"/>
          <w:lang w:val="pl-PL" w:eastAsia="fr-CA"/>
        </w:rPr>
        <w:t xml:space="preserve">saṁvṛto jīvaḥ </w:t>
      </w:r>
      <w:r w:rsidRPr="00F678E9">
        <w:rPr>
          <w:color w:val="0000FF"/>
          <w:lang w:val="pl-PL" w:eastAsia="fr-CA"/>
        </w:rPr>
        <w:t xml:space="preserve">saṅkleśa-nikarākaraḥ </w:t>
      </w:r>
      <w:r w:rsidRPr="00447384">
        <w:rPr>
          <w:lang w:val="pl-PL" w:eastAsia="fr-CA"/>
        </w:rPr>
        <w:t>|</w:t>
      </w:r>
      <w:r w:rsidRPr="002B1C01">
        <w:rPr>
          <w:lang w:val="pl-PL" w:eastAsia="fr-CA"/>
        </w:rPr>
        <w:t>|</w:t>
      </w:r>
      <w:r w:rsidRPr="00447384">
        <w:rPr>
          <w:lang w:val="pl-PL" w:eastAsia="fr-CA"/>
        </w:rPr>
        <w:t xml:space="preserve"> iti</w:t>
      </w:r>
      <w:r w:rsidRPr="002B1C01">
        <w:rPr>
          <w:lang w:val="pl-PL" w:eastAsia="fr-CA"/>
        </w:rPr>
        <w:t xml:space="preserve"> ||</w:t>
      </w:r>
      <w:r>
        <w:rPr>
          <w:lang w:val="pl-PL" w:eastAsia="fr-CA"/>
        </w:rPr>
        <w:t>36||</w:t>
      </w:r>
    </w:p>
    <w:p w:rsidR="009072E6" w:rsidRPr="002B1C01" w:rsidRDefault="009072E6" w:rsidP="009072E6">
      <w:pPr>
        <w:pStyle w:val="Cita"/>
        <w:rPr>
          <w:rFonts w:eastAsia="MS Minchofalt"/>
          <w:b/>
          <w:lang w:val="pl-PL"/>
        </w:rPr>
      </w:pPr>
    </w:p>
    <w:p w:rsidR="009072E6" w:rsidRPr="005B54AA"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nanu viśvasyāsya pṛthak pratyakṣatvāt katham advitīyatvaṁ ? tatrāha—etāvān iti | kevale ekasminn apy ātman ātmani sati vikalpa iti yat etāvān ātma-saṁmohaḥ svīya-samyag-vivekaḥ yasya ātma-saṁmohasya svam ātmānam ṛte svīyaṁ jīvātmānaṁ vinā avalambo nāsti, jīvātmana evājñānena dvaitaṁ pṛthak pratītam | tasya dvaitasya paramātma-kāryatvena paramātmaikyaṁ, </w:t>
      </w:r>
      <w:r>
        <w:rPr>
          <w:rFonts w:eastAsia="MS Minchofalt"/>
          <w:color w:val="0000FF"/>
          <w:lang w:val="pl-PL"/>
        </w:rPr>
        <w:t xml:space="preserve">neha nānāsti kiñcana </w:t>
      </w:r>
      <w:r>
        <w:rPr>
          <w:rFonts w:eastAsia="MS Minchofalt"/>
          <w:color w:val="000000"/>
          <w:lang w:val="pl-PL"/>
        </w:rPr>
        <w:t>[bṛ.ā.u. 4.4.19] ity ādi-śruteḥ pārthakyaṁ nāstīty arthaḥ ||36||</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A8727D" w:rsidRDefault="009072E6" w:rsidP="009072E6">
      <w:pPr>
        <w:jc w:val="center"/>
        <w:rPr>
          <w:rFonts w:eastAsia="MS Minchofalt"/>
          <w:b/>
          <w:bCs/>
          <w:lang w:val="pl-PL"/>
        </w:rPr>
      </w:pPr>
      <w:r w:rsidRPr="002B1C01">
        <w:rPr>
          <w:rFonts w:eastAsia="MS Minchofalt"/>
          <w:b/>
          <w:bCs/>
          <w:lang w:val="pl-PL"/>
        </w:rPr>
        <w:t>|| 11.28.37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yan nāmākṛtibhir grāhyaṁ pañca-varṇa</w:t>
      </w:r>
      <w:r>
        <w:rPr>
          <w:rFonts w:eastAsia="MS Minchofalt"/>
          <w:lang w:val="pl-PL"/>
        </w:rPr>
        <w:t>m a</w:t>
      </w:r>
      <w:r w:rsidRPr="002B1C01">
        <w:rPr>
          <w:rFonts w:eastAsia="MS Minchofalt"/>
          <w:lang w:val="pl-PL"/>
        </w:rPr>
        <w:t>bādhita</w:t>
      </w:r>
      <w:r>
        <w:rPr>
          <w:rFonts w:eastAsia="MS Minchofalt"/>
          <w:lang w:val="pl-PL"/>
        </w:rPr>
        <w:t>m |</w:t>
      </w:r>
    </w:p>
    <w:p w:rsidR="009072E6" w:rsidRPr="002B1C01" w:rsidRDefault="009072E6" w:rsidP="009072E6">
      <w:pPr>
        <w:pStyle w:val="Versequote"/>
        <w:rPr>
          <w:rFonts w:eastAsia="MS Minchofalt"/>
          <w:lang w:val="pl-PL"/>
        </w:rPr>
      </w:pPr>
      <w:r w:rsidRPr="002B1C01">
        <w:rPr>
          <w:rFonts w:eastAsia="MS Minchofalt"/>
          <w:lang w:val="pl-PL"/>
        </w:rPr>
        <w:t>vyarthenāpy artha-vādo’yaṁ dvayaṁ paṇḍita-māninā</w:t>
      </w:r>
      <w:r>
        <w:rPr>
          <w:rFonts w:eastAsia="MS Minchofalt"/>
          <w:lang w:val="pl-PL"/>
        </w:rPr>
        <w:t>m |</w:t>
      </w:r>
      <w:r w:rsidRPr="002B1C01">
        <w:rPr>
          <w:rFonts w:eastAsia="MS Minchofalt"/>
          <w:lang w:val="pl-PL"/>
        </w:rPr>
        <w:t>|</w:t>
      </w:r>
    </w:p>
    <w:p w:rsidR="009072E6" w:rsidRPr="002B1C01" w:rsidRDefault="009072E6" w:rsidP="009072E6">
      <w:pPr>
        <w:rPr>
          <w:rFonts w:eastAsia="MS Minchofalt"/>
          <w:lang w:val="pl-PL"/>
        </w:rPr>
      </w:pPr>
    </w:p>
    <w:p w:rsidR="009072E6" w:rsidRDefault="009072E6" w:rsidP="009072E6">
      <w:pPr>
        <w:rPr>
          <w:rFonts w:eastAsia="MS Minchofalt"/>
          <w:color w:val="000000"/>
          <w:lang w:val="pl-PL"/>
        </w:rPr>
      </w:pPr>
      <w:r w:rsidRPr="00807018">
        <w:rPr>
          <w:rFonts w:eastAsia="MS Minchofalt"/>
          <w:b/>
          <w:lang w:val="pl-PL"/>
        </w:rPr>
        <w:t>madhvaḥ :</w:t>
      </w:r>
      <w:r>
        <w:rPr>
          <w:rFonts w:eastAsia="MS Minchofalt"/>
          <w:color w:val="000000"/>
          <w:lang w:val="pl-PL"/>
        </w:rPr>
        <w:t xml:space="preserve"> ayaṁ vyartha-vādo na bhavati kintv apavādaḥ |</w:t>
      </w:r>
    </w:p>
    <w:p w:rsidR="009072E6" w:rsidRDefault="009072E6" w:rsidP="009072E6">
      <w:pPr>
        <w:rPr>
          <w:rFonts w:eastAsia="MS Minchofalt"/>
          <w:color w:val="000000"/>
          <w:lang w:val="pl-PL"/>
        </w:rPr>
      </w:pPr>
    </w:p>
    <w:p w:rsidR="009072E6" w:rsidRPr="00552390" w:rsidRDefault="009072E6" w:rsidP="009072E6">
      <w:pPr>
        <w:pStyle w:val="Cita"/>
        <w:rPr>
          <w:rFonts w:eastAsia="MS Minchofalt"/>
          <w:color w:val="0000FF"/>
          <w:lang w:val="pl-PL"/>
        </w:rPr>
      </w:pPr>
      <w:r w:rsidRPr="00552390">
        <w:rPr>
          <w:rFonts w:eastAsia="MS Minchofalt"/>
          <w:color w:val="0000FF"/>
          <w:lang w:val="pl-PL"/>
        </w:rPr>
        <w:t xml:space="preserve">jagat </w:t>
      </w:r>
      <w:r>
        <w:rPr>
          <w:rFonts w:eastAsia="MS Minchofalt"/>
          <w:color w:val="0000FF"/>
          <w:lang w:val="pl-PL"/>
        </w:rPr>
        <w:t>parameśvar</w:t>
      </w:r>
      <w:r w:rsidRPr="00552390">
        <w:rPr>
          <w:rFonts w:eastAsia="MS Minchofalt"/>
          <w:color w:val="0000FF"/>
          <w:lang w:val="pl-PL"/>
        </w:rPr>
        <w:t>aṁ ca dvayaṁ vindanti jñāninaḥ |</w:t>
      </w:r>
    </w:p>
    <w:p w:rsidR="009072E6" w:rsidRDefault="009072E6" w:rsidP="009072E6">
      <w:pPr>
        <w:pStyle w:val="Cita"/>
        <w:rPr>
          <w:rFonts w:eastAsia="MS Minchofalt"/>
          <w:color w:val="0000FF"/>
          <w:lang w:val="pl-PL"/>
        </w:rPr>
      </w:pPr>
      <w:r>
        <w:rPr>
          <w:rFonts w:eastAsia="MS Minchofalt"/>
          <w:color w:val="0000FF"/>
          <w:lang w:val="pl-PL"/>
        </w:rPr>
        <w:t>pañca-bhūtātmakaṁ viśvaṁ bhrānti-siddham apaṇḍitāḥ ||</w:t>
      </w:r>
    </w:p>
    <w:p w:rsidR="009072E6" w:rsidRDefault="009072E6" w:rsidP="009072E6">
      <w:pPr>
        <w:pStyle w:val="Cita"/>
        <w:rPr>
          <w:rFonts w:eastAsia="MS Minchofalt"/>
          <w:color w:val="0000FF"/>
          <w:lang w:val="pl-PL"/>
        </w:rPr>
      </w:pPr>
      <w:r>
        <w:rPr>
          <w:rFonts w:eastAsia="MS Minchofalt"/>
          <w:color w:val="0000FF"/>
          <w:lang w:val="pl-PL"/>
        </w:rPr>
        <w:t>vadanti paṇḍitās tv addhā jagad āhur abādhitam |</w:t>
      </w:r>
    </w:p>
    <w:p w:rsidR="009072E6" w:rsidRPr="00552390" w:rsidRDefault="009072E6" w:rsidP="009072E6">
      <w:pPr>
        <w:pStyle w:val="Cita"/>
        <w:rPr>
          <w:rFonts w:eastAsia="MS Minchofalt"/>
          <w:color w:val="000000"/>
          <w:lang w:val="pl-PL"/>
        </w:rPr>
      </w:pPr>
      <w:r>
        <w:rPr>
          <w:rFonts w:eastAsia="MS Minchofalt"/>
          <w:color w:val="0000FF"/>
          <w:lang w:val="pl-PL"/>
        </w:rPr>
        <w:t>pravāha-rūpeṇa sadā viṣṇor icchā-vaśe sthitam ||</w:t>
      </w:r>
      <w:r>
        <w:rPr>
          <w:rFonts w:eastAsia="MS Minchofalt"/>
          <w:color w:val="000000"/>
          <w:lang w:val="pl-PL"/>
        </w:rPr>
        <w:t xml:space="preserve"> iti ca ||37||</w:t>
      </w:r>
    </w:p>
    <w:p w:rsidR="009072E6" w:rsidRPr="00807018"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kecit punaḥ pratyakṣādi-pratītasya prapañcasya bādhāyogād vedāntārthānāṁ ca kratv artha-kartṛ-priti-pādana-paratvenārtha-vādatvād dvaitaṁ satya</w:t>
      </w:r>
      <w:r>
        <w:rPr>
          <w:lang w:val="pl-PL" w:eastAsia="fr-CA"/>
        </w:rPr>
        <w:t>m i</w:t>
      </w:r>
      <w:r w:rsidRPr="002B1C01">
        <w:rPr>
          <w:lang w:val="pl-PL" w:eastAsia="fr-CA"/>
        </w:rPr>
        <w:t>ti manyante, tan mata</w:t>
      </w:r>
      <w:r>
        <w:rPr>
          <w:lang w:val="pl-PL" w:eastAsia="fr-CA"/>
        </w:rPr>
        <w:t>m a</w:t>
      </w:r>
      <w:r w:rsidRPr="002B1C01">
        <w:rPr>
          <w:lang w:val="pl-PL" w:eastAsia="fr-CA"/>
        </w:rPr>
        <w:t>nūdya dūṣayati, yad iti | nāmākṛtibhir grāhyaṁ nāma-rūpopalakṣitaṁ pañca-varṇaṁ pañca-bhūtātmakaṁ dvayaṁ dvaitaṁ yat tad abādhita</w:t>
      </w:r>
      <w:r>
        <w:rPr>
          <w:lang w:val="pl-PL" w:eastAsia="fr-CA"/>
        </w:rPr>
        <w:t>m i</w:t>
      </w:r>
      <w:r w:rsidRPr="002B1C01">
        <w:rPr>
          <w:lang w:val="pl-PL" w:eastAsia="fr-CA"/>
        </w:rPr>
        <w:t>ti paṇḍita-māninā</w:t>
      </w:r>
      <w:r>
        <w:rPr>
          <w:lang w:val="pl-PL" w:eastAsia="fr-CA"/>
        </w:rPr>
        <w:t>m a</w:t>
      </w:r>
      <w:r w:rsidRPr="002B1C01">
        <w:rPr>
          <w:lang w:val="pl-PL" w:eastAsia="fr-CA"/>
        </w:rPr>
        <w:t>tra vaya</w:t>
      </w:r>
      <w:r>
        <w:rPr>
          <w:lang w:val="pl-PL" w:eastAsia="fr-CA"/>
        </w:rPr>
        <w:t>m e</w:t>
      </w:r>
      <w:r w:rsidRPr="002B1C01">
        <w:rPr>
          <w:lang w:val="pl-PL" w:eastAsia="fr-CA"/>
        </w:rPr>
        <w:t>va paṇḍitā ity abhimānavatāṁ vedānteṣv aya</w:t>
      </w:r>
      <w:r>
        <w:rPr>
          <w:lang w:val="pl-PL" w:eastAsia="fr-CA"/>
        </w:rPr>
        <w:t>m a</w:t>
      </w:r>
      <w:r w:rsidRPr="002B1C01">
        <w:rPr>
          <w:lang w:val="pl-PL" w:eastAsia="fr-CA"/>
        </w:rPr>
        <w:t>rtha-vāda iti pratītir na tattva-vidā</w:t>
      </w:r>
      <w:r>
        <w:rPr>
          <w:lang w:val="pl-PL" w:eastAsia="fr-CA"/>
        </w:rPr>
        <w:t>m |</w:t>
      </w:r>
      <w:r w:rsidRPr="002B1C01">
        <w:rPr>
          <w:lang w:val="pl-PL" w:eastAsia="fr-CA"/>
        </w:rPr>
        <w:t xml:space="preserve"> yato vyarthenāpi vināpy arthena sā pratītiḥ | tathā hi, na tāvad vidhy-eka-vākyatvaṁ teṣā</w:t>
      </w:r>
      <w:r>
        <w:rPr>
          <w:lang w:val="pl-PL" w:eastAsia="fr-CA"/>
        </w:rPr>
        <w:t>m a</w:t>
      </w:r>
      <w:r w:rsidRPr="002B1C01">
        <w:rPr>
          <w:lang w:val="pl-PL" w:eastAsia="fr-CA"/>
        </w:rPr>
        <w:t>sti yato’rtha-vādatvaṁ syāt | na cākartṛ-bhoktṛ-paramānanda-rūpātma-pratiṣādanaṁ karma-vidhi-śeṣatāṁ bhajate | na cābādhitatvaṁ dvaitasya, nāma-rūpātmakatvāt, grāhyatvāt, pañca-varṇātmakatvāt, svapna-vad ity-ādy-anumānair vācārambhaṇādi-śrutibhiś ca vādhitatvād iti |</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sidRPr="002B1C01">
        <w:rPr>
          <w:lang w:val="pl-PL" w:eastAsia="fr-CA"/>
        </w:rPr>
        <w:t>nanu dvaitaṁ yadi sva</w:t>
      </w:r>
      <w:r>
        <w:rPr>
          <w:lang w:val="pl-PL" w:eastAsia="fr-CA"/>
        </w:rPr>
        <w:t>-</w:t>
      </w:r>
      <w:r w:rsidRPr="002B1C01">
        <w:rPr>
          <w:lang w:val="pl-PL" w:eastAsia="fr-CA"/>
        </w:rPr>
        <w:t>svarūpe āropitaṁ syāt</w:t>
      </w:r>
      <w:r>
        <w:rPr>
          <w:lang w:val="pl-PL" w:eastAsia="fr-CA"/>
        </w:rPr>
        <w:t>,</w:t>
      </w:r>
      <w:r w:rsidRPr="002B1C01">
        <w:rPr>
          <w:lang w:val="pl-PL" w:eastAsia="fr-CA"/>
        </w:rPr>
        <w:t xml:space="preserve"> tadaiveśvarānugraheṇa taj</w:t>
      </w:r>
      <w:r>
        <w:rPr>
          <w:lang w:val="pl-PL" w:eastAsia="fr-CA"/>
        </w:rPr>
        <w:t>-</w:t>
      </w:r>
      <w:r w:rsidRPr="002B1C01">
        <w:rPr>
          <w:lang w:val="pl-PL" w:eastAsia="fr-CA"/>
        </w:rPr>
        <w:t>jñāne sati tatra mithyā jñāyeta</w:t>
      </w:r>
      <w:r>
        <w:rPr>
          <w:lang w:val="pl-PL" w:eastAsia="fr-CA"/>
        </w:rPr>
        <w:t>,</w:t>
      </w:r>
      <w:r w:rsidRPr="002B1C01">
        <w:rPr>
          <w:lang w:val="pl-PL" w:eastAsia="fr-CA"/>
        </w:rPr>
        <w:t xml:space="preserve"> na</w:t>
      </w:r>
      <w:r>
        <w:rPr>
          <w:lang w:val="pl-PL" w:eastAsia="fr-CA"/>
        </w:rPr>
        <w:t xml:space="preserve"> </w:t>
      </w:r>
      <w:r w:rsidRPr="002B1C01">
        <w:rPr>
          <w:lang w:val="pl-PL" w:eastAsia="fr-CA"/>
        </w:rPr>
        <w:t>tv</w:t>
      </w:r>
      <w:r>
        <w:rPr>
          <w:lang w:val="pl-PL" w:eastAsia="fr-CA"/>
        </w:rPr>
        <w:t xml:space="preserve"> </w:t>
      </w:r>
      <w:r w:rsidRPr="002B1C01">
        <w:rPr>
          <w:lang w:val="pl-PL" w:eastAsia="fr-CA"/>
        </w:rPr>
        <w:t>evaṁ</w:t>
      </w:r>
      <w:r>
        <w:rPr>
          <w:lang w:val="pl-PL" w:eastAsia="fr-CA"/>
        </w:rPr>
        <w:t>,</w:t>
      </w:r>
      <w:r w:rsidRPr="002B1C01">
        <w:rPr>
          <w:lang w:val="pl-PL" w:eastAsia="fr-CA"/>
        </w:rPr>
        <w:t xml:space="preserve"> kintu taṇḍula</w:t>
      </w:r>
      <w:r>
        <w:rPr>
          <w:lang w:val="pl-PL" w:eastAsia="fr-CA"/>
        </w:rPr>
        <w:t>-</w:t>
      </w:r>
      <w:r w:rsidRPr="002B1C01">
        <w:rPr>
          <w:lang w:val="pl-PL" w:eastAsia="fr-CA"/>
        </w:rPr>
        <w:t>pākavat</w:t>
      </w:r>
      <w:r>
        <w:rPr>
          <w:lang w:val="pl-PL" w:eastAsia="fr-CA"/>
        </w:rPr>
        <w:t xml:space="preserve"> </w:t>
      </w:r>
      <w:r w:rsidRPr="002B1C01">
        <w:rPr>
          <w:lang w:val="pl-PL" w:eastAsia="fr-CA"/>
        </w:rPr>
        <w:t>saṁyukta</w:t>
      </w:r>
      <w:r>
        <w:rPr>
          <w:lang w:val="pl-PL" w:eastAsia="fr-CA"/>
        </w:rPr>
        <w:t>m e</w:t>
      </w:r>
      <w:r w:rsidRPr="002B1C01">
        <w:rPr>
          <w:lang w:val="pl-PL" w:eastAsia="fr-CA"/>
        </w:rPr>
        <w:t xml:space="preserve">va </w:t>
      </w:r>
      <w:r>
        <w:rPr>
          <w:lang w:val="pl-PL" w:eastAsia="fr-CA"/>
        </w:rPr>
        <w:t xml:space="preserve">| </w:t>
      </w:r>
      <w:r w:rsidRPr="002B1C01">
        <w:rPr>
          <w:lang w:val="pl-PL" w:eastAsia="fr-CA"/>
        </w:rPr>
        <w:t>tataḥ kathaṁ jñāna</w:t>
      </w:r>
      <w:r>
        <w:rPr>
          <w:lang w:val="pl-PL" w:eastAsia="fr-CA"/>
        </w:rPr>
        <w:t>-</w:t>
      </w:r>
      <w:r w:rsidRPr="002B1C01">
        <w:rPr>
          <w:lang w:val="pl-PL" w:eastAsia="fr-CA"/>
        </w:rPr>
        <w:t>mātreṇāpagacche</w:t>
      </w:r>
      <w:r>
        <w:rPr>
          <w:lang w:val="pl-PL" w:eastAsia="fr-CA"/>
        </w:rPr>
        <w:t xml:space="preserve">t ? </w:t>
      </w:r>
      <w:r w:rsidRPr="002B1C01">
        <w:rPr>
          <w:lang w:val="pl-PL" w:eastAsia="fr-CA"/>
        </w:rPr>
        <w:t>ity</w:t>
      </w:r>
      <w:r>
        <w:rPr>
          <w:lang w:val="pl-PL" w:eastAsia="fr-CA"/>
        </w:rPr>
        <w:t xml:space="preserve"> </w:t>
      </w:r>
      <w:r w:rsidRPr="002B1C01">
        <w:rPr>
          <w:lang w:val="pl-PL" w:eastAsia="fr-CA"/>
        </w:rPr>
        <w:t xml:space="preserve">eka ākṣipanti </w:t>
      </w:r>
      <w:r>
        <w:rPr>
          <w:lang w:val="pl-PL" w:eastAsia="fr-CA"/>
        </w:rPr>
        <w:t xml:space="preserve">| </w:t>
      </w:r>
      <w:r w:rsidRPr="002B1C01">
        <w:rPr>
          <w:lang w:val="pl-PL" w:eastAsia="fr-CA"/>
        </w:rPr>
        <w:t>tathā jīvenājñānāropitatve’pi vaṇig</w:t>
      </w:r>
      <w:r>
        <w:rPr>
          <w:lang w:val="pl-PL" w:eastAsia="fr-CA"/>
        </w:rPr>
        <w:t>-</w:t>
      </w:r>
      <w:r w:rsidRPr="002B1C01">
        <w:rPr>
          <w:lang w:val="pl-PL" w:eastAsia="fr-CA"/>
        </w:rPr>
        <w:t>vīthi</w:t>
      </w:r>
      <w:r>
        <w:rPr>
          <w:lang w:val="pl-PL" w:eastAsia="fr-CA"/>
        </w:rPr>
        <w:t>-</w:t>
      </w:r>
      <w:r w:rsidRPr="002B1C01">
        <w:rPr>
          <w:lang w:val="pl-PL" w:eastAsia="fr-CA"/>
        </w:rPr>
        <w:t>stha</w:t>
      </w:r>
      <w:r>
        <w:rPr>
          <w:lang w:val="pl-PL" w:eastAsia="fr-CA"/>
        </w:rPr>
        <w:t>-</w:t>
      </w:r>
      <w:r w:rsidRPr="002B1C01">
        <w:rPr>
          <w:lang w:val="pl-PL" w:eastAsia="fr-CA"/>
        </w:rPr>
        <w:t>rajatavad</w:t>
      </w:r>
      <w:r>
        <w:rPr>
          <w:lang w:val="pl-PL" w:eastAsia="fr-CA"/>
        </w:rPr>
        <w:t xml:space="preserve"> </w:t>
      </w:r>
      <w:r w:rsidRPr="002B1C01">
        <w:rPr>
          <w:lang w:val="pl-PL" w:eastAsia="fr-CA"/>
        </w:rPr>
        <w:t>dvaitaṁ nāma vastu pṛthag</w:t>
      </w:r>
      <w:r>
        <w:rPr>
          <w:lang w:val="pl-PL" w:eastAsia="fr-CA"/>
        </w:rPr>
        <w:t xml:space="preserve"> </w:t>
      </w:r>
      <w:r w:rsidRPr="002B1C01">
        <w:rPr>
          <w:lang w:val="pl-PL" w:eastAsia="fr-CA"/>
        </w:rPr>
        <w:t>nāsti</w:t>
      </w:r>
      <w:r>
        <w:rPr>
          <w:lang w:val="pl-PL" w:eastAsia="fr-CA"/>
        </w:rPr>
        <w:t>,</w:t>
      </w:r>
      <w:r w:rsidRPr="002B1C01">
        <w:rPr>
          <w:lang w:val="pl-PL" w:eastAsia="fr-CA"/>
        </w:rPr>
        <w:t xml:space="preserve"> kintv</w:t>
      </w:r>
      <w:r>
        <w:rPr>
          <w:lang w:val="pl-PL" w:eastAsia="fr-CA"/>
        </w:rPr>
        <w:t xml:space="preserve"> </w:t>
      </w:r>
      <w:r w:rsidRPr="002B1C01">
        <w:rPr>
          <w:lang w:val="pl-PL" w:eastAsia="fr-CA"/>
        </w:rPr>
        <w:t>anādita eva pūrva</w:t>
      </w:r>
      <w:r>
        <w:rPr>
          <w:lang w:val="pl-PL" w:eastAsia="fr-CA"/>
        </w:rPr>
        <w:t>-</w:t>
      </w:r>
      <w:r w:rsidRPr="002B1C01">
        <w:rPr>
          <w:lang w:val="pl-PL" w:eastAsia="fr-CA"/>
        </w:rPr>
        <w:t>pūrva</w:t>
      </w:r>
      <w:r>
        <w:rPr>
          <w:lang w:val="pl-PL" w:eastAsia="fr-CA"/>
        </w:rPr>
        <w:t>-</w:t>
      </w:r>
      <w:r w:rsidRPr="002B1C01">
        <w:rPr>
          <w:lang w:val="pl-PL" w:eastAsia="fr-CA"/>
        </w:rPr>
        <w:t>bhramaja</w:t>
      </w:r>
      <w:r>
        <w:rPr>
          <w:lang w:val="pl-PL" w:eastAsia="fr-CA"/>
        </w:rPr>
        <w:t>m u</w:t>
      </w:r>
      <w:r w:rsidRPr="002B1C01">
        <w:rPr>
          <w:lang w:val="pl-PL" w:eastAsia="fr-CA"/>
        </w:rPr>
        <w:t xml:space="preserve">ttaratrāropyate </w:t>
      </w:r>
      <w:r>
        <w:rPr>
          <w:lang w:val="pl-PL" w:eastAsia="fr-CA"/>
        </w:rPr>
        <w:t xml:space="preserve">| </w:t>
      </w:r>
      <w:r w:rsidRPr="002B1C01">
        <w:rPr>
          <w:lang w:val="pl-PL" w:eastAsia="fr-CA"/>
        </w:rPr>
        <w:t>tadā ko veśvaro nāma</w:t>
      </w:r>
      <w:r>
        <w:rPr>
          <w:lang w:val="pl-PL" w:eastAsia="fr-CA"/>
        </w:rPr>
        <w:t xml:space="preserve"> ?</w:t>
      </w:r>
      <w:r w:rsidRPr="002B1C01">
        <w:rPr>
          <w:lang w:val="pl-PL" w:eastAsia="fr-CA"/>
        </w:rPr>
        <w:t xml:space="preserve"> ko vā tasyānugraha</w:t>
      </w:r>
      <w:r>
        <w:rPr>
          <w:lang w:val="pl-PL" w:eastAsia="fr-CA"/>
        </w:rPr>
        <w:t>ḥ ?</w:t>
      </w:r>
      <w:r w:rsidRPr="002B1C01">
        <w:rPr>
          <w:lang w:val="pl-PL" w:eastAsia="fr-CA"/>
        </w:rPr>
        <w:t xml:space="preserve"> ity</w:t>
      </w:r>
      <w:r>
        <w:rPr>
          <w:lang w:val="pl-PL" w:eastAsia="fr-CA"/>
        </w:rPr>
        <w:t xml:space="preserve"> </w:t>
      </w:r>
      <w:r w:rsidRPr="002B1C01">
        <w:rPr>
          <w:lang w:val="pl-PL" w:eastAsia="fr-CA"/>
        </w:rPr>
        <w:t>anye cākṣipantīty</w:t>
      </w:r>
      <w:r>
        <w:rPr>
          <w:lang w:val="pl-PL" w:eastAsia="fr-CA"/>
        </w:rPr>
        <w:t xml:space="preserve"> </w:t>
      </w:r>
      <w:r w:rsidRPr="002B1C01">
        <w:rPr>
          <w:lang w:val="pl-PL" w:eastAsia="fr-CA"/>
        </w:rPr>
        <w:t>āśaṅkyāha—yan</w:t>
      </w:r>
      <w:r>
        <w:rPr>
          <w:lang w:val="pl-PL" w:eastAsia="fr-CA"/>
        </w:rPr>
        <w:t xml:space="preserve"> </w:t>
      </w:r>
      <w:r w:rsidRPr="002B1C01">
        <w:rPr>
          <w:lang w:val="pl-PL" w:eastAsia="fr-CA"/>
        </w:rPr>
        <w:t>nāmeti | yan</w:t>
      </w:r>
      <w:r>
        <w:rPr>
          <w:lang w:val="pl-PL" w:eastAsia="fr-CA"/>
        </w:rPr>
        <w:t xml:space="preserve"> </w:t>
      </w:r>
      <w:r w:rsidRPr="002B1C01">
        <w:rPr>
          <w:lang w:val="pl-PL" w:eastAsia="fr-CA"/>
        </w:rPr>
        <w:t>nāmādibhir</w:t>
      </w:r>
      <w:r>
        <w:rPr>
          <w:lang w:val="pl-PL" w:eastAsia="fr-CA"/>
        </w:rPr>
        <w:t xml:space="preserve"> </w:t>
      </w:r>
      <w:r w:rsidRPr="002B1C01">
        <w:rPr>
          <w:lang w:val="pl-PL" w:eastAsia="fr-CA"/>
        </w:rPr>
        <w:t>grāhyaṁ pañca</w:t>
      </w:r>
      <w:r>
        <w:rPr>
          <w:lang w:val="pl-PL" w:eastAsia="fr-CA"/>
        </w:rPr>
        <w:t>-</w:t>
      </w:r>
      <w:r w:rsidRPr="002B1C01">
        <w:rPr>
          <w:lang w:val="pl-PL" w:eastAsia="fr-CA"/>
        </w:rPr>
        <w:t>bhūtātmaka</w:t>
      </w:r>
      <w:r>
        <w:rPr>
          <w:lang w:val="pl-PL" w:eastAsia="fr-CA"/>
        </w:rPr>
        <w:t>-</w:t>
      </w:r>
      <w:r w:rsidRPr="002B1C01">
        <w:rPr>
          <w:lang w:val="pl-PL" w:eastAsia="fr-CA"/>
        </w:rPr>
        <w:t>rūpa</w:t>
      </w:r>
      <w:r>
        <w:rPr>
          <w:lang w:val="pl-PL" w:eastAsia="fr-CA"/>
        </w:rPr>
        <w:t>m a</w:t>
      </w:r>
      <w:r w:rsidRPr="002B1C01">
        <w:rPr>
          <w:lang w:val="pl-PL" w:eastAsia="fr-CA"/>
        </w:rPr>
        <w:t>bādhitaṁ nāstīti bhāvanayā bādhitu</w:t>
      </w:r>
      <w:r>
        <w:rPr>
          <w:lang w:val="pl-PL" w:eastAsia="fr-CA"/>
        </w:rPr>
        <w:t>m a</w:t>
      </w:r>
      <w:r w:rsidRPr="002B1C01">
        <w:rPr>
          <w:lang w:val="pl-PL" w:eastAsia="fr-CA"/>
        </w:rPr>
        <w:t xml:space="preserve">śakyaṁ grāhakāditvena saṁyogasyaiva siddher iti manyante </w:t>
      </w:r>
      <w:r>
        <w:rPr>
          <w:lang w:val="pl-PL" w:eastAsia="fr-CA"/>
        </w:rPr>
        <w:t xml:space="preserve">| </w:t>
      </w:r>
      <w:r w:rsidRPr="002B1C01">
        <w:rPr>
          <w:lang w:val="pl-PL" w:eastAsia="fr-CA"/>
        </w:rPr>
        <w:t>yac</w:t>
      </w:r>
      <w:r>
        <w:rPr>
          <w:lang w:val="pl-PL" w:eastAsia="fr-CA"/>
        </w:rPr>
        <w:t xml:space="preserve"> </w:t>
      </w:r>
      <w:r w:rsidRPr="002B1C01">
        <w:rPr>
          <w:lang w:val="pl-PL" w:eastAsia="fr-CA"/>
        </w:rPr>
        <w:t>ca vyarthena padārthaṁ vināpy</w:t>
      </w:r>
      <w:r>
        <w:rPr>
          <w:lang w:val="pl-PL" w:eastAsia="fr-CA"/>
        </w:rPr>
        <w:t xml:space="preserve"> </w:t>
      </w:r>
      <w:r w:rsidRPr="002B1C01">
        <w:rPr>
          <w:lang w:val="pl-PL" w:eastAsia="fr-CA"/>
        </w:rPr>
        <w:t>arthasya vāda</w:t>
      </w:r>
      <w:r>
        <w:rPr>
          <w:lang w:val="pl-PL" w:eastAsia="fr-CA"/>
        </w:rPr>
        <w:t>-</w:t>
      </w:r>
      <w:r w:rsidRPr="002B1C01">
        <w:rPr>
          <w:lang w:val="pl-PL" w:eastAsia="fr-CA"/>
        </w:rPr>
        <w:t xml:space="preserve">mātraṁ manyante </w:t>
      </w:r>
      <w:r>
        <w:rPr>
          <w:lang w:val="pl-PL" w:eastAsia="fr-CA"/>
        </w:rPr>
        <w:t xml:space="preserve">| </w:t>
      </w:r>
      <w:r w:rsidRPr="002B1C01">
        <w:rPr>
          <w:lang w:val="pl-PL" w:eastAsia="fr-CA"/>
        </w:rPr>
        <w:t>dvaya</w:t>
      </w:r>
      <w:r>
        <w:rPr>
          <w:lang w:val="pl-PL" w:eastAsia="fr-CA"/>
        </w:rPr>
        <w:t>m a</w:t>
      </w:r>
      <w:r w:rsidRPr="002B1C01">
        <w:rPr>
          <w:lang w:val="pl-PL" w:eastAsia="fr-CA"/>
        </w:rPr>
        <w:t>py</w:t>
      </w:r>
      <w:r>
        <w:rPr>
          <w:lang w:val="pl-PL" w:eastAsia="fr-CA"/>
        </w:rPr>
        <w:t xml:space="preserve"> </w:t>
      </w:r>
      <w:r w:rsidRPr="002B1C01">
        <w:rPr>
          <w:lang w:val="pl-PL" w:eastAsia="fr-CA"/>
        </w:rPr>
        <w:t>etat</w:t>
      </w:r>
      <w:r>
        <w:rPr>
          <w:lang w:val="pl-PL" w:eastAsia="fr-CA"/>
        </w:rPr>
        <w:t xml:space="preserve"> </w:t>
      </w:r>
      <w:r w:rsidRPr="002B1C01">
        <w:rPr>
          <w:lang w:val="pl-PL" w:eastAsia="fr-CA"/>
        </w:rPr>
        <w:t>paṇḍita</w:t>
      </w:r>
      <w:r>
        <w:rPr>
          <w:lang w:val="pl-PL" w:eastAsia="fr-CA"/>
        </w:rPr>
        <w:t>-</w:t>
      </w:r>
      <w:r w:rsidRPr="002B1C01">
        <w:rPr>
          <w:lang w:val="pl-PL" w:eastAsia="fr-CA"/>
        </w:rPr>
        <w:t>māninā</w:t>
      </w:r>
      <w:r>
        <w:rPr>
          <w:lang w:val="pl-PL" w:eastAsia="fr-CA"/>
        </w:rPr>
        <w:t>m e</w:t>
      </w:r>
      <w:r w:rsidRPr="002B1C01">
        <w:rPr>
          <w:lang w:val="pl-PL" w:eastAsia="fr-CA"/>
        </w:rPr>
        <w:t>va</w:t>
      </w:r>
      <w:r>
        <w:rPr>
          <w:lang w:val="pl-PL" w:eastAsia="fr-CA"/>
        </w:rPr>
        <w:t>,</w:t>
      </w:r>
      <w:r w:rsidRPr="002B1C01">
        <w:rPr>
          <w:lang w:val="pl-PL" w:eastAsia="fr-CA"/>
        </w:rPr>
        <w:t xml:space="preserve"> na</w:t>
      </w:r>
      <w:r>
        <w:rPr>
          <w:lang w:val="pl-PL" w:eastAsia="fr-CA"/>
        </w:rPr>
        <w:t xml:space="preserve"> </w:t>
      </w:r>
      <w:r w:rsidRPr="002B1C01">
        <w:rPr>
          <w:lang w:val="pl-PL" w:eastAsia="fr-CA"/>
        </w:rPr>
        <w:t>tu paṇḍitānāṁ pūrvatra grāhaka</w:t>
      </w:r>
      <w:r>
        <w:rPr>
          <w:lang w:val="pl-PL" w:eastAsia="fr-CA"/>
        </w:rPr>
        <w:t>-</w:t>
      </w:r>
      <w:r w:rsidRPr="002B1C01">
        <w:rPr>
          <w:lang w:val="pl-PL" w:eastAsia="fr-CA"/>
        </w:rPr>
        <w:t>grāhyayo</w:t>
      </w:r>
      <w:r>
        <w:rPr>
          <w:lang w:val="pl-PL" w:eastAsia="fr-CA"/>
        </w:rPr>
        <w:t xml:space="preserve"> </w:t>
      </w:r>
      <w:r w:rsidRPr="002B1C01">
        <w:rPr>
          <w:lang w:val="pl-PL" w:eastAsia="fr-CA"/>
        </w:rPr>
        <w:t>rūpi</w:t>
      </w:r>
      <w:r>
        <w:rPr>
          <w:lang w:val="pl-PL" w:eastAsia="fr-CA"/>
        </w:rPr>
        <w:t>-</w:t>
      </w:r>
      <w:r w:rsidRPr="002B1C01">
        <w:rPr>
          <w:lang w:val="pl-PL" w:eastAsia="fr-CA"/>
        </w:rPr>
        <w:t>rūpayoś ca cij</w:t>
      </w:r>
      <w:r>
        <w:rPr>
          <w:lang w:val="pl-PL" w:eastAsia="fr-CA"/>
        </w:rPr>
        <w:t>-</w:t>
      </w:r>
      <w:r w:rsidRPr="002B1C01">
        <w:rPr>
          <w:lang w:val="pl-PL" w:eastAsia="fr-CA"/>
        </w:rPr>
        <w:t>jaḍayos</w:t>
      </w:r>
      <w:r>
        <w:rPr>
          <w:lang w:val="pl-PL" w:eastAsia="fr-CA"/>
        </w:rPr>
        <w:t xml:space="preserve"> </w:t>
      </w:r>
      <w:r w:rsidRPr="002B1C01">
        <w:rPr>
          <w:lang w:val="pl-PL" w:eastAsia="fr-CA"/>
        </w:rPr>
        <w:t>tejas</w:t>
      </w:r>
      <w:r>
        <w:rPr>
          <w:lang w:val="pl-PL" w:eastAsia="fr-CA"/>
        </w:rPr>
        <w:t>-</w:t>
      </w:r>
      <w:r w:rsidRPr="002B1C01">
        <w:rPr>
          <w:lang w:val="pl-PL" w:eastAsia="fr-CA"/>
        </w:rPr>
        <w:t>timirayor</w:t>
      </w:r>
      <w:r>
        <w:rPr>
          <w:lang w:val="pl-PL" w:eastAsia="fr-CA"/>
        </w:rPr>
        <w:t xml:space="preserve"> </w:t>
      </w:r>
      <w:r w:rsidRPr="002B1C01">
        <w:rPr>
          <w:lang w:val="pl-PL" w:eastAsia="fr-CA"/>
        </w:rPr>
        <w:t>iva saṁyogāsambhavād</w:t>
      </w:r>
      <w:r>
        <w:rPr>
          <w:lang w:val="pl-PL" w:eastAsia="fr-CA"/>
        </w:rPr>
        <w:t xml:space="preserve"> </w:t>
      </w:r>
      <w:r w:rsidRPr="002B1C01">
        <w:rPr>
          <w:lang w:val="pl-PL" w:eastAsia="fr-CA"/>
        </w:rPr>
        <w:t>ajñānenaiva tat</w:t>
      </w:r>
      <w:r>
        <w:rPr>
          <w:lang w:val="pl-PL" w:eastAsia="fr-CA"/>
        </w:rPr>
        <w:t>-</w:t>
      </w:r>
      <w:r w:rsidRPr="002B1C01">
        <w:rPr>
          <w:lang w:val="pl-PL" w:eastAsia="fr-CA"/>
        </w:rPr>
        <w:t>pratītir iti yathottaratra na</w:t>
      </w:r>
      <w:r>
        <w:rPr>
          <w:lang w:val="pl-PL" w:eastAsia="fr-CA"/>
        </w:rPr>
        <w:t xml:space="preserve"> </w:t>
      </w:r>
      <w:r w:rsidRPr="002B1C01">
        <w:rPr>
          <w:lang w:val="pl-PL" w:eastAsia="fr-CA"/>
        </w:rPr>
        <w:t>hy</w:t>
      </w:r>
      <w:r>
        <w:rPr>
          <w:lang w:val="pl-PL" w:eastAsia="fr-CA"/>
        </w:rPr>
        <w:t xml:space="preserve"> </w:t>
      </w:r>
      <w:r w:rsidRPr="002B1C01">
        <w:rPr>
          <w:lang w:val="pl-PL" w:eastAsia="fr-CA"/>
        </w:rPr>
        <w:t>atyantāsan ṣaṣṭha</w:t>
      </w:r>
      <w:r>
        <w:rPr>
          <w:lang w:val="pl-PL" w:eastAsia="fr-CA"/>
        </w:rPr>
        <w:t>-</w:t>
      </w:r>
      <w:r w:rsidRPr="002B1C01">
        <w:rPr>
          <w:lang w:val="pl-PL" w:eastAsia="fr-CA"/>
        </w:rPr>
        <w:t>bhūtādiḥ kutrāpy</w:t>
      </w:r>
      <w:r>
        <w:rPr>
          <w:lang w:val="pl-PL" w:eastAsia="fr-CA"/>
        </w:rPr>
        <w:t xml:space="preserve"> </w:t>
      </w:r>
      <w:r w:rsidRPr="002B1C01">
        <w:rPr>
          <w:lang w:val="pl-PL" w:eastAsia="fr-CA"/>
        </w:rPr>
        <w:t>āropito dṛśyate</w:t>
      </w:r>
      <w:r>
        <w:rPr>
          <w:lang w:val="pl-PL" w:eastAsia="fr-CA"/>
        </w:rPr>
        <w:t>,</w:t>
      </w:r>
      <w:r w:rsidRPr="002B1C01">
        <w:rPr>
          <w:lang w:val="pl-PL" w:eastAsia="fr-CA"/>
        </w:rPr>
        <w:t xml:space="preserve"> samucchrita</w:t>
      </w:r>
      <w:r>
        <w:rPr>
          <w:lang w:val="pl-PL" w:eastAsia="fr-CA"/>
        </w:rPr>
        <w:t>-</w:t>
      </w:r>
      <w:r w:rsidRPr="002B1C01">
        <w:rPr>
          <w:lang w:val="pl-PL" w:eastAsia="fr-CA"/>
        </w:rPr>
        <w:t>karṇe śaśe śṛṅga</w:t>
      </w:r>
      <w:r>
        <w:rPr>
          <w:lang w:val="pl-PL" w:eastAsia="fr-CA"/>
        </w:rPr>
        <w:t>m i</w:t>
      </w:r>
      <w:r w:rsidRPr="002B1C01">
        <w:rPr>
          <w:lang w:val="pl-PL" w:eastAsia="fr-CA"/>
        </w:rPr>
        <w:t>veti bhāvaḥ |</w:t>
      </w:r>
      <w:r>
        <w:rPr>
          <w:lang w:val="pl-PL" w:eastAsia="fr-CA"/>
        </w:rPr>
        <w:t>|37||</w:t>
      </w:r>
    </w:p>
    <w:p w:rsidR="009072E6" w:rsidRDefault="009072E6" w:rsidP="009072E6">
      <w:pPr>
        <w:rPr>
          <w:rFonts w:eastAsia="MS Minchofalt"/>
          <w:b/>
          <w:lang w:val="pl-PL"/>
        </w:rPr>
      </w:pPr>
    </w:p>
    <w:p w:rsidR="009072E6"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tasmāt kārya-kāraṇa-vastv-aikya-darśanaṁ paṭatantuvad iti nyāyena kāryasya pṛthaktvaṁ bādhitam iti ye manyante, te paṇḍita-mānina eva, na tu paṇḍitā ity āha—yat nāmabhir ākṛtibhī rūpaiś ca sahitam indriyair grāhyaṁ ca pañca-varṇaṁ pañca-bhūtātmakaṁ tat dvayaṁ dvaitam abādhitam eveti paṇḍita-māninām eva mataṁ, na tu paṇḍitānām | yato vyarthena vināpy arthena artha-vādaḥ artha iti vādo’yaṁ, nahy ādy-antavān arthaḥ satyo bhavet, </w:t>
      </w:r>
    </w:p>
    <w:p w:rsidR="009072E6" w:rsidRDefault="009072E6" w:rsidP="009072E6">
      <w:pPr>
        <w:rPr>
          <w:rFonts w:eastAsia="MS Minchofalt"/>
          <w:color w:val="000000"/>
          <w:lang w:val="pl-PL"/>
        </w:rPr>
      </w:pPr>
    </w:p>
    <w:p w:rsidR="009072E6" w:rsidRPr="00447384" w:rsidRDefault="009072E6" w:rsidP="009072E6">
      <w:pPr>
        <w:pStyle w:val="Cita"/>
        <w:rPr>
          <w:rFonts w:eastAsia="MS Minchofalt"/>
          <w:color w:val="0000FF"/>
          <w:lang w:val="pl-PL"/>
        </w:rPr>
      </w:pPr>
      <w:r w:rsidRPr="00447384">
        <w:rPr>
          <w:rFonts w:eastAsia="MS Minchofalt"/>
          <w:color w:val="0000FF"/>
          <w:lang w:val="pl-PL"/>
        </w:rPr>
        <w:t>pratyakṣeṇānumānena nigamenātma-saṁvidā |</w:t>
      </w:r>
    </w:p>
    <w:p w:rsidR="009072E6" w:rsidRPr="00C665EA" w:rsidRDefault="009072E6" w:rsidP="009072E6">
      <w:pPr>
        <w:pStyle w:val="Cita"/>
        <w:rPr>
          <w:rFonts w:eastAsia="MS Minchofalt"/>
          <w:color w:val="000000"/>
          <w:lang w:val="pl-PL"/>
        </w:rPr>
      </w:pPr>
      <w:r w:rsidRPr="00447384">
        <w:rPr>
          <w:rFonts w:eastAsia="MS Minchofalt"/>
          <w:color w:val="0000FF"/>
          <w:lang w:val="pl-PL"/>
        </w:rPr>
        <w:t>ādy-antavad asaj jñātvā niḥsaṅgo vicared iha ||</w:t>
      </w:r>
      <w:r w:rsidRPr="00C665EA">
        <w:rPr>
          <w:rFonts w:eastAsia="MS Minchofalt"/>
          <w:color w:val="0000FF"/>
          <w:lang w:val="pl-PL"/>
        </w:rPr>
        <w:t xml:space="preserve"> </w:t>
      </w:r>
      <w:r w:rsidRPr="00C665EA">
        <w:rPr>
          <w:rFonts w:eastAsia="MS Minchofalt"/>
          <w:color w:val="000000"/>
          <w:lang w:val="pl-PL"/>
        </w:rPr>
        <w:t>[bhā. 11.28.9] iti mad-ukteḥ ||37||</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11.28.38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yogino’pakva-yogasya yuñjataḥ kāya utthitaiḥ |</w:t>
      </w:r>
    </w:p>
    <w:p w:rsidR="009072E6" w:rsidRPr="002B1C01" w:rsidRDefault="009072E6" w:rsidP="009072E6">
      <w:pPr>
        <w:pStyle w:val="Versequote"/>
        <w:rPr>
          <w:rFonts w:eastAsia="MS Minchofalt"/>
          <w:lang w:val="pl-PL"/>
        </w:rPr>
      </w:pPr>
      <w:r w:rsidRPr="002B1C01">
        <w:rPr>
          <w:rFonts w:eastAsia="MS Minchofalt"/>
          <w:lang w:val="pl-PL"/>
        </w:rPr>
        <w:t>upasargair vihanyeta tatrāyaṁ vihito vidhiḥ ||</w:t>
      </w:r>
    </w:p>
    <w:p w:rsidR="009072E6" w:rsidRPr="002B1C01" w:rsidRDefault="009072E6" w:rsidP="009072E6">
      <w:pPr>
        <w:rPr>
          <w:rFonts w:eastAsia="MS Minchofalt"/>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tad evaṁ jñāna-yogaṁ sa-parikaraṁ nirūpyedāniṁ tan</w:t>
      </w:r>
      <w:r>
        <w:rPr>
          <w:lang w:val="pl-PL" w:eastAsia="fr-CA"/>
        </w:rPr>
        <w:t>-</w:t>
      </w:r>
      <w:r w:rsidRPr="002B1C01">
        <w:rPr>
          <w:lang w:val="pl-PL" w:eastAsia="fr-CA"/>
        </w:rPr>
        <w:t>niṣṭhasya vighna-pratīkāra</w:t>
      </w:r>
      <w:r>
        <w:rPr>
          <w:lang w:val="pl-PL" w:eastAsia="fr-CA"/>
        </w:rPr>
        <w:t>m ā</w:t>
      </w:r>
      <w:r w:rsidRPr="002B1C01">
        <w:rPr>
          <w:lang w:val="pl-PL" w:eastAsia="fr-CA"/>
        </w:rPr>
        <w:t>ha—yogina iti tribhiḥ | yogaṁ yuñjataḥ kāyo yady antar evotpannair upasargai rogādy-upadravair abhibhūyeta | vidhiḥ pratīkāraḥ |</w:t>
      </w:r>
      <w:r>
        <w:rPr>
          <w:lang w:val="pl-PL" w:eastAsia="fr-CA"/>
        </w:rPr>
        <w:t>|38||</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2B1C01" w:rsidRDefault="009072E6" w:rsidP="009072E6">
      <w:pPr>
        <w:rPr>
          <w:lang w:val="pl-PL" w:eastAsia="fr-CA"/>
        </w:rPr>
      </w:pPr>
      <w:r w:rsidRPr="002B1C01">
        <w:rPr>
          <w:rFonts w:eastAsia="MS Minchofalt"/>
          <w:b/>
          <w:lang w:val="pl-PL"/>
        </w:rPr>
        <w:t>viśvanāthaḥ :</w:t>
      </w:r>
      <w:r>
        <w:rPr>
          <w:rFonts w:eastAsia="MS Minchofalt"/>
          <w:b/>
          <w:lang w:val="pl-PL"/>
        </w:rPr>
        <w:t xml:space="preserve"> </w:t>
      </w:r>
      <w:r w:rsidRPr="002B1C01">
        <w:rPr>
          <w:lang w:val="pl-PL" w:eastAsia="fr-CA"/>
        </w:rPr>
        <w:t>tad evaṁ jñāna-yogaṁ sa-parikaraṁ nirūpyedāniṁ tan</w:t>
      </w:r>
      <w:r>
        <w:rPr>
          <w:lang w:val="pl-PL" w:eastAsia="fr-CA"/>
        </w:rPr>
        <w:t>-</w:t>
      </w:r>
      <w:r w:rsidRPr="002B1C01">
        <w:rPr>
          <w:lang w:val="pl-PL" w:eastAsia="fr-CA"/>
        </w:rPr>
        <w:t>niṣṭhasya vighna-pratīkāra</w:t>
      </w:r>
      <w:r>
        <w:rPr>
          <w:lang w:val="pl-PL" w:eastAsia="fr-CA"/>
        </w:rPr>
        <w:t>m ā</w:t>
      </w:r>
      <w:r w:rsidRPr="002B1C01">
        <w:rPr>
          <w:lang w:val="pl-PL" w:eastAsia="fr-CA"/>
        </w:rPr>
        <w:t>ha—yogina iti tribhiḥ | yuñjat</w:t>
      </w:r>
      <w:r>
        <w:rPr>
          <w:lang w:val="pl-PL" w:eastAsia="fr-CA"/>
        </w:rPr>
        <w:t>o yogābhyāsaṁ kurvataḥ,</w:t>
      </w:r>
      <w:r w:rsidRPr="002B1C01">
        <w:rPr>
          <w:lang w:val="pl-PL" w:eastAsia="fr-CA"/>
        </w:rPr>
        <w:t xml:space="preserve"> kāyo yad</w:t>
      </w:r>
      <w:r>
        <w:rPr>
          <w:lang w:val="pl-PL" w:eastAsia="fr-CA"/>
        </w:rPr>
        <w:t xml:space="preserve">i daivād upasargai </w:t>
      </w:r>
      <w:r w:rsidRPr="002B1C01">
        <w:rPr>
          <w:lang w:val="pl-PL" w:eastAsia="fr-CA"/>
        </w:rPr>
        <w:t>rogādy-upa</w:t>
      </w:r>
      <w:r>
        <w:rPr>
          <w:lang w:val="pl-PL" w:eastAsia="fr-CA"/>
        </w:rPr>
        <w:t>sa</w:t>
      </w:r>
      <w:r w:rsidRPr="002B1C01">
        <w:rPr>
          <w:lang w:val="pl-PL" w:eastAsia="fr-CA"/>
        </w:rPr>
        <w:t>r</w:t>
      </w:r>
      <w:r>
        <w:rPr>
          <w:lang w:val="pl-PL" w:eastAsia="fr-CA"/>
        </w:rPr>
        <w:t>g</w:t>
      </w:r>
      <w:r w:rsidRPr="002B1C01">
        <w:rPr>
          <w:lang w:val="pl-PL" w:eastAsia="fr-CA"/>
        </w:rPr>
        <w:t xml:space="preserve">air abhibhūyeta | </w:t>
      </w:r>
      <w:r>
        <w:rPr>
          <w:lang w:val="pl-PL" w:eastAsia="fr-CA"/>
        </w:rPr>
        <w:t xml:space="preserve">tatrāyaṁ </w:t>
      </w:r>
      <w:r w:rsidRPr="002B1C01">
        <w:rPr>
          <w:lang w:val="pl-PL" w:eastAsia="fr-CA"/>
        </w:rPr>
        <w:t>vidhiḥ pratīkāraḥ |</w:t>
      </w:r>
      <w:r>
        <w:rPr>
          <w:lang w:val="pl-PL" w:eastAsia="fr-CA"/>
        </w:rPr>
        <w:t>|38||</w:t>
      </w:r>
    </w:p>
    <w:p w:rsidR="009072E6"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11.28.39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yoga-dhāraṇayā kāṁścid āsanair dhāraṇānvitaiḥ |</w:t>
      </w:r>
    </w:p>
    <w:p w:rsidR="009072E6" w:rsidRPr="002B1C01" w:rsidRDefault="009072E6" w:rsidP="009072E6">
      <w:pPr>
        <w:pStyle w:val="Versequote"/>
        <w:rPr>
          <w:rFonts w:eastAsia="MS Minchofalt"/>
          <w:lang w:val="pl-PL"/>
        </w:rPr>
      </w:pPr>
      <w:r w:rsidRPr="002B1C01">
        <w:rPr>
          <w:rFonts w:eastAsia="MS Minchofalt"/>
          <w:lang w:val="pl-PL"/>
        </w:rPr>
        <w:t>tapo-mantrauṣadhaiḥ kāṁścid upasargān vinirdahet ||</w:t>
      </w:r>
    </w:p>
    <w:p w:rsidR="009072E6" w:rsidRPr="002B1C01" w:rsidRDefault="009072E6" w:rsidP="009072E6">
      <w:pPr>
        <w:rPr>
          <w:rFonts w:eastAsia="MS Minchofalt"/>
          <w:lang w:val="pl-PL"/>
        </w:rPr>
      </w:pPr>
    </w:p>
    <w:p w:rsidR="009072E6" w:rsidRPr="000C144F" w:rsidRDefault="009072E6" w:rsidP="009072E6">
      <w:pPr>
        <w:rPr>
          <w:rFonts w:eastAsia="MS Minchofalt"/>
          <w:b/>
          <w:lang w:val="pl-PL"/>
        </w:rPr>
      </w:pPr>
      <w:r w:rsidRPr="002B1C01">
        <w:rPr>
          <w:rFonts w:eastAsia="MS Minchofalt"/>
          <w:b/>
          <w:lang w:val="pl-PL"/>
        </w:rPr>
        <w:t>śrīdharaḥ</w:t>
      </w:r>
      <w:r>
        <w:rPr>
          <w:rFonts w:eastAsia="MS Minchofalt"/>
          <w:b/>
          <w:lang w:val="pl-PL"/>
        </w:rPr>
        <w:t>, viśvanāthaḥ</w:t>
      </w:r>
      <w:r>
        <w:rPr>
          <w:rFonts w:ascii="Times New Roman" w:eastAsia="MS Minchofalt" w:hAnsi="Times New Roman"/>
          <w:b/>
          <w:lang w:val="pl-PL"/>
        </w:rPr>
        <w:t> </w:t>
      </w:r>
      <w:r w:rsidRPr="002B1C01">
        <w:rPr>
          <w:rFonts w:eastAsia="MS Minchofalt"/>
          <w:b/>
          <w:lang w:val="pl-PL"/>
        </w:rPr>
        <w:t xml:space="preserve">: </w:t>
      </w:r>
      <w:r w:rsidRPr="002B1C01">
        <w:rPr>
          <w:lang w:val="pl-PL" w:eastAsia="fr-CA"/>
        </w:rPr>
        <w:t>yoga-dhāraṇayā soma-sūryādi-dhāraṇayā santāpaśaity-ādīn | āsanair vāyu-dhāraṇānvitair vātādi-rogān | tapo-mantrauṣadhaiḥ pāpa-graha-sarpādi-kṛtān |</w:t>
      </w:r>
      <w:r>
        <w:rPr>
          <w:lang w:val="pl-PL" w:eastAsia="fr-CA"/>
        </w:rPr>
        <w:t>|39||</w:t>
      </w:r>
    </w:p>
    <w:p w:rsidR="009072E6" w:rsidRPr="002B1C01" w:rsidRDefault="009072E6" w:rsidP="009072E6">
      <w:pPr>
        <w:rPr>
          <w:lang w:val="pl-PL" w:eastAsia="fr-CA"/>
        </w:rPr>
      </w:pPr>
    </w:p>
    <w:p w:rsidR="009072E6" w:rsidRPr="000C144F"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11.28.40 ||</w:t>
      </w:r>
    </w:p>
    <w:p w:rsidR="009072E6" w:rsidRPr="002B1C01" w:rsidRDefault="009072E6" w:rsidP="009072E6">
      <w:pPr>
        <w:rPr>
          <w:rFonts w:eastAsia="MS Minchofalt"/>
          <w:lang w:val="pl-PL"/>
        </w:rPr>
      </w:pPr>
    </w:p>
    <w:p w:rsidR="009072E6" w:rsidRPr="002B1C01" w:rsidRDefault="009072E6" w:rsidP="009072E6">
      <w:pPr>
        <w:pStyle w:val="Versequote"/>
        <w:rPr>
          <w:rFonts w:eastAsia="MS Minchofalt"/>
          <w:lang w:val="pl-PL"/>
        </w:rPr>
      </w:pPr>
      <w:r w:rsidRPr="002B1C01">
        <w:rPr>
          <w:rFonts w:eastAsia="MS Minchofalt"/>
          <w:lang w:val="pl-PL"/>
        </w:rPr>
        <w:t>kāṁścin mamānudhyānena nāma-saṅkīrtanādibhiḥ |</w:t>
      </w:r>
    </w:p>
    <w:p w:rsidR="009072E6" w:rsidRPr="002B1C01" w:rsidRDefault="009072E6" w:rsidP="009072E6">
      <w:pPr>
        <w:pStyle w:val="Versequote"/>
        <w:rPr>
          <w:rFonts w:eastAsia="MS Minchofalt"/>
          <w:lang w:val="pl-PL"/>
        </w:rPr>
      </w:pPr>
      <w:r w:rsidRPr="002B1C01">
        <w:rPr>
          <w:rFonts w:eastAsia="MS Minchofalt"/>
          <w:lang w:val="pl-PL"/>
        </w:rPr>
        <w:t>yogeśvarānuvṛttyā vā hanyād aśubha-dān śanaiḥ ||</w:t>
      </w:r>
    </w:p>
    <w:p w:rsidR="009072E6" w:rsidRPr="002B1C01" w:rsidRDefault="009072E6" w:rsidP="009072E6">
      <w:pPr>
        <w:rPr>
          <w:rFonts w:eastAsia="MS Minchofalt"/>
          <w:lang w:val="pl-PL"/>
        </w:rPr>
      </w:pPr>
    </w:p>
    <w:p w:rsidR="009072E6" w:rsidRPr="002B1C01" w:rsidRDefault="009072E6" w:rsidP="009072E6">
      <w:pPr>
        <w:rPr>
          <w:rFonts w:eastAsia="MS Minchofalt"/>
          <w:b/>
          <w:lang w:val="pl-PL"/>
        </w:rPr>
      </w:pPr>
      <w:r w:rsidRPr="002B1C01">
        <w:rPr>
          <w:rFonts w:eastAsia="MS Minchofalt"/>
          <w:b/>
          <w:lang w:val="pl-PL"/>
        </w:rPr>
        <w:t>śrīdharaḥ</w:t>
      </w:r>
      <w:r>
        <w:rPr>
          <w:rFonts w:eastAsia="MS Minchofalt"/>
          <w:b/>
          <w:lang w:val="pl-PL"/>
        </w:rPr>
        <w:t xml:space="preserve">, </w:t>
      </w:r>
      <w:r w:rsidRPr="002B1C01">
        <w:rPr>
          <w:rFonts w:eastAsia="MS Minchofalt"/>
          <w:b/>
          <w:lang w:val="pl-PL"/>
        </w:rPr>
        <w:t xml:space="preserve">viśvanāthaḥ : </w:t>
      </w:r>
      <w:r w:rsidRPr="002B1C01">
        <w:rPr>
          <w:lang w:val="pl-PL" w:eastAsia="fr-CA"/>
        </w:rPr>
        <w:t>mamānudhyānādibhiḥ kāmādīn | yogeśvarānuvṛttyā dambha</w:t>
      </w:r>
      <w:r>
        <w:rPr>
          <w:lang w:val="pl-PL" w:eastAsia="fr-CA"/>
        </w:rPr>
        <w:t>-</w:t>
      </w:r>
      <w:r w:rsidRPr="002B1C01">
        <w:rPr>
          <w:lang w:val="pl-PL" w:eastAsia="fr-CA"/>
        </w:rPr>
        <w:t>mānādīn hanyāt |</w:t>
      </w:r>
      <w:r>
        <w:rPr>
          <w:lang w:val="pl-PL" w:eastAsia="fr-CA"/>
        </w:rPr>
        <w:t>|40||</w:t>
      </w:r>
    </w:p>
    <w:p w:rsidR="009072E6" w:rsidRPr="002B1C01" w:rsidRDefault="009072E6" w:rsidP="009072E6">
      <w:pPr>
        <w:rPr>
          <w:rFonts w:eastAsia="MS Minchofalt"/>
          <w:b/>
          <w:lang w:val="pl-PL"/>
        </w:rPr>
      </w:pPr>
    </w:p>
    <w:p w:rsidR="009072E6" w:rsidRPr="00F97C8E"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11.28.41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kecid deha</w:t>
      </w:r>
      <w:r>
        <w:rPr>
          <w:rFonts w:eastAsia="MS Minchofalt"/>
          <w:lang w:val="pl-PL"/>
        </w:rPr>
        <w:t>m i</w:t>
      </w:r>
      <w:r w:rsidRPr="002B1C01">
        <w:rPr>
          <w:rFonts w:eastAsia="MS Minchofalt"/>
          <w:lang w:val="pl-PL"/>
        </w:rPr>
        <w:t>maṁ dhīrāḥ su-kalpaṁ vayasi sthira</w:t>
      </w:r>
      <w:r>
        <w:rPr>
          <w:rFonts w:eastAsia="MS Minchofalt"/>
          <w:lang w:val="pl-PL"/>
        </w:rPr>
        <w:t>m |</w:t>
      </w:r>
    </w:p>
    <w:p w:rsidR="009072E6" w:rsidRPr="002B1C01" w:rsidRDefault="009072E6" w:rsidP="009072E6">
      <w:pPr>
        <w:pStyle w:val="Versequote"/>
        <w:rPr>
          <w:rFonts w:eastAsia="MS Minchofalt"/>
          <w:lang w:val="pl-PL"/>
        </w:rPr>
      </w:pPr>
      <w:r w:rsidRPr="002B1C01">
        <w:rPr>
          <w:rFonts w:eastAsia="MS Minchofalt"/>
          <w:lang w:val="pl-PL"/>
        </w:rPr>
        <w:t>vidhāya vividhopāyair atha yuñjanti siddhaye ||</w:t>
      </w:r>
    </w:p>
    <w:p w:rsidR="009072E6" w:rsidRPr="002B1C01" w:rsidRDefault="009072E6" w:rsidP="009072E6">
      <w:pPr>
        <w:rPr>
          <w:rFonts w:eastAsia="MS Minchofalt"/>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anye tu deha-siddhy-artha</w:t>
      </w:r>
      <w:r>
        <w:rPr>
          <w:lang w:val="pl-PL" w:eastAsia="fr-CA"/>
        </w:rPr>
        <w:t>m e</w:t>
      </w:r>
      <w:r w:rsidRPr="002B1C01">
        <w:rPr>
          <w:lang w:val="pl-PL" w:eastAsia="fr-CA"/>
        </w:rPr>
        <w:t>vaitat sarvaṁ kurvanti, tad dūṣayati, kecit punar etair anyaiś copāyair deha</w:t>
      </w:r>
      <w:r>
        <w:rPr>
          <w:lang w:val="pl-PL" w:eastAsia="fr-CA"/>
        </w:rPr>
        <w:t>m e</w:t>
      </w:r>
      <w:r w:rsidRPr="002B1C01">
        <w:rPr>
          <w:lang w:val="pl-PL" w:eastAsia="fr-CA"/>
        </w:rPr>
        <w:t>va su-kalpaṁ jarā-rogādi-rahitaṁ vayasi tāruṇye sthiraṁ ca kṛtvā advandva-parakāya-praveśādi-siddhaye tat tad dhāraṇā-rūpaṁ yogaṁ yuñjanti, na tu jñāna-niṣṭhā-rūpa</w:t>
      </w:r>
      <w:r>
        <w:rPr>
          <w:lang w:val="pl-PL" w:eastAsia="fr-CA"/>
        </w:rPr>
        <w:t>m ||41||</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1A29C1" w:rsidRDefault="009072E6" w:rsidP="009072E6">
      <w:pPr>
        <w:rPr>
          <w:lang w:val="pl-PL" w:eastAsia="fr-CA"/>
        </w:rPr>
      </w:pPr>
      <w:r w:rsidRPr="002B1C01">
        <w:rPr>
          <w:rFonts w:eastAsia="MS Minchofalt"/>
          <w:b/>
          <w:lang w:val="pl-PL"/>
        </w:rPr>
        <w:t>viśvanāthaḥ :</w:t>
      </w:r>
      <w:r>
        <w:rPr>
          <w:rFonts w:eastAsia="MS Minchofalt"/>
          <w:b/>
          <w:lang w:val="pl-PL"/>
        </w:rPr>
        <w:t xml:space="preserve"> </w:t>
      </w:r>
      <w:r w:rsidRPr="002B1C01">
        <w:rPr>
          <w:lang w:val="pl-PL" w:eastAsia="fr-CA"/>
        </w:rPr>
        <w:t xml:space="preserve">kecit punar </w:t>
      </w:r>
      <w:r>
        <w:rPr>
          <w:lang w:val="pl-PL" w:eastAsia="fr-CA"/>
        </w:rPr>
        <w:t xml:space="preserve">virodhopāyair etair anyaiś copāyair deham eva </w:t>
      </w:r>
      <w:r w:rsidRPr="002B1C01">
        <w:rPr>
          <w:lang w:val="pl-PL" w:eastAsia="fr-CA"/>
        </w:rPr>
        <w:t>sukalpaṁ jarā-rogādi-rahitaṁ vayasi tāruṇye sthiraṁ ca kṛtvā</w:t>
      </w:r>
      <w:r>
        <w:rPr>
          <w:lang w:val="pl-PL" w:eastAsia="fr-CA"/>
        </w:rPr>
        <w:t>,</w:t>
      </w:r>
      <w:r w:rsidRPr="002B1C01">
        <w:rPr>
          <w:lang w:val="pl-PL" w:eastAsia="fr-CA"/>
        </w:rPr>
        <w:t xml:space="preserve"> advandva-parakāya-praveśādi-siddhaye tat</w:t>
      </w:r>
      <w:r>
        <w:rPr>
          <w:lang w:val="pl-PL" w:eastAsia="fr-CA"/>
        </w:rPr>
        <w:t>-</w:t>
      </w:r>
      <w:r w:rsidRPr="002B1C01">
        <w:rPr>
          <w:lang w:val="pl-PL" w:eastAsia="fr-CA"/>
        </w:rPr>
        <w:t>tad</w:t>
      </w:r>
      <w:r>
        <w:rPr>
          <w:lang w:val="pl-PL" w:eastAsia="fr-CA"/>
        </w:rPr>
        <w:t>-</w:t>
      </w:r>
      <w:r w:rsidRPr="002B1C01">
        <w:rPr>
          <w:lang w:val="pl-PL" w:eastAsia="fr-CA"/>
        </w:rPr>
        <w:t>dhāraṇā-rūpaṁ yogaṁ yuñjanti, na tu jñāna-niṣṭhā-rūpa</w:t>
      </w:r>
      <w:r>
        <w:rPr>
          <w:lang w:val="pl-PL" w:eastAsia="fr-CA"/>
        </w:rPr>
        <w:t>m ||41||</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11.28.42 ||</w:t>
      </w:r>
    </w:p>
    <w:p w:rsidR="009072E6" w:rsidRPr="002B1C01" w:rsidRDefault="009072E6" w:rsidP="009072E6">
      <w:pPr>
        <w:jc w:val="center"/>
        <w:rPr>
          <w:rFonts w:eastAsia="MS Minchofalt"/>
          <w:b/>
          <w:bCs/>
          <w:lang w:val="pl-PL"/>
        </w:rPr>
      </w:pPr>
    </w:p>
    <w:p w:rsidR="009072E6" w:rsidRPr="002B1C01" w:rsidRDefault="009072E6" w:rsidP="009072E6">
      <w:pPr>
        <w:pStyle w:val="Versequote"/>
        <w:rPr>
          <w:rFonts w:eastAsia="MS Minchofalt"/>
          <w:lang w:val="pl-PL"/>
        </w:rPr>
      </w:pPr>
      <w:r w:rsidRPr="002B1C01">
        <w:rPr>
          <w:rFonts w:eastAsia="MS Minchofalt"/>
          <w:lang w:val="pl-PL"/>
        </w:rPr>
        <w:t>na hi tat kuśalādṛtyaṁ tad-āyāso hy apārthakaḥ |</w:t>
      </w:r>
    </w:p>
    <w:p w:rsidR="009072E6" w:rsidRPr="002B1C01" w:rsidRDefault="009072E6" w:rsidP="009072E6">
      <w:pPr>
        <w:pStyle w:val="Versequote"/>
        <w:rPr>
          <w:rFonts w:eastAsia="MS Minchofalt"/>
          <w:lang w:val="pl-PL"/>
        </w:rPr>
      </w:pPr>
      <w:r w:rsidRPr="002B1C01">
        <w:rPr>
          <w:rFonts w:eastAsia="MS Minchofalt"/>
          <w:lang w:val="pl-PL"/>
        </w:rPr>
        <w:t>antavattvāc charīrasya phalasyeva vanaspateḥ ||</w:t>
      </w:r>
    </w:p>
    <w:p w:rsidR="009072E6" w:rsidRPr="002B1C01" w:rsidRDefault="009072E6" w:rsidP="009072E6">
      <w:pPr>
        <w:rPr>
          <w:rFonts w:eastAsia="MS Minchofalt"/>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kuśalaiḥ prājñair ādaraṇīyaṁ na bhavati | vanaspativad</w:t>
      </w:r>
      <w:r>
        <w:rPr>
          <w:lang w:val="pl-PL" w:eastAsia="fr-CA"/>
        </w:rPr>
        <w:t xml:space="preserve"> </w:t>
      </w:r>
      <w:r w:rsidRPr="002B1C01">
        <w:rPr>
          <w:lang w:val="pl-PL" w:eastAsia="fr-CA"/>
        </w:rPr>
        <w:t>ātmaiva sthāyī, śarīraṁ tu phalava</w:t>
      </w:r>
      <w:r>
        <w:rPr>
          <w:lang w:val="pl-PL" w:eastAsia="fr-CA"/>
        </w:rPr>
        <w:t xml:space="preserve">n </w:t>
      </w:r>
      <w:r w:rsidRPr="002B1C01">
        <w:rPr>
          <w:lang w:val="pl-PL" w:eastAsia="fr-CA"/>
        </w:rPr>
        <w:t>naśvara</w:t>
      </w:r>
      <w:r>
        <w:rPr>
          <w:lang w:val="pl-PL" w:eastAsia="fr-CA"/>
        </w:rPr>
        <w:t>m i</w:t>
      </w:r>
      <w:r w:rsidRPr="002B1C01">
        <w:rPr>
          <w:lang w:val="pl-PL" w:eastAsia="fr-CA"/>
        </w:rPr>
        <w:t>ty arthaḥ |</w:t>
      </w:r>
      <w:r>
        <w:rPr>
          <w:lang w:val="pl-PL" w:eastAsia="fr-CA"/>
        </w:rPr>
        <w:t>|42||</w:t>
      </w:r>
      <w:r w:rsidRPr="002B1C01">
        <w:rPr>
          <w:lang w:val="pl-PL" w:eastAsia="fr-CA"/>
        </w:rPr>
        <w:t xml:space="preserve"> </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1A29C1" w:rsidRDefault="009072E6" w:rsidP="009072E6">
      <w:pPr>
        <w:rPr>
          <w:rFonts w:eastAsia="MS Minchofalt"/>
          <w:color w:val="000000"/>
          <w:lang w:val="pl-PL"/>
        </w:rPr>
      </w:pPr>
      <w:r w:rsidRPr="002B1C01">
        <w:rPr>
          <w:rFonts w:eastAsia="MS Minchofalt"/>
          <w:b/>
          <w:lang w:val="pl-PL"/>
        </w:rPr>
        <w:t>viśvanāthaḥ :</w:t>
      </w:r>
      <w:r>
        <w:rPr>
          <w:rFonts w:eastAsia="MS Minchofalt"/>
          <w:color w:val="000000"/>
          <w:lang w:val="pl-PL"/>
        </w:rPr>
        <w:t xml:space="preserve"> kuśalaiḥ prājñair ādaraṇīyaṁ tan na bhavati | vanaspativad ātmaiva sthāyī | śarīrraṁ tu phalavan naśvaram ity arthaḥ ||42||</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11.28.43 ||</w:t>
      </w:r>
    </w:p>
    <w:p w:rsidR="009072E6" w:rsidRPr="002B1C01" w:rsidRDefault="009072E6" w:rsidP="009072E6">
      <w:pPr>
        <w:rPr>
          <w:rFonts w:eastAsia="MS Minchofalt"/>
          <w:lang w:val="pl-PL"/>
        </w:rPr>
      </w:pPr>
    </w:p>
    <w:p w:rsidR="009072E6" w:rsidRPr="002B1C01" w:rsidRDefault="009072E6" w:rsidP="009072E6">
      <w:pPr>
        <w:pStyle w:val="Versequote"/>
        <w:rPr>
          <w:rFonts w:eastAsia="MS Minchofalt"/>
          <w:lang w:val="pl-PL"/>
        </w:rPr>
      </w:pPr>
      <w:r w:rsidRPr="002B1C01">
        <w:rPr>
          <w:rFonts w:eastAsia="MS Minchofalt"/>
          <w:lang w:val="pl-PL"/>
        </w:rPr>
        <w:t>yogaṁ niṣevato nityaṁ kāyaś cet kalpatā</w:t>
      </w:r>
      <w:r>
        <w:rPr>
          <w:rFonts w:eastAsia="MS Minchofalt"/>
          <w:lang w:val="pl-PL"/>
        </w:rPr>
        <w:t>m i</w:t>
      </w:r>
      <w:r w:rsidRPr="002B1C01">
        <w:rPr>
          <w:rFonts w:eastAsia="MS Minchofalt"/>
          <w:lang w:val="pl-PL"/>
        </w:rPr>
        <w:t>yāt |</w:t>
      </w:r>
    </w:p>
    <w:p w:rsidR="009072E6" w:rsidRPr="002B1C01" w:rsidRDefault="009072E6" w:rsidP="009072E6">
      <w:pPr>
        <w:pStyle w:val="Versequote"/>
        <w:rPr>
          <w:rFonts w:eastAsia="MS Minchofalt"/>
          <w:lang w:val="pl-PL"/>
        </w:rPr>
      </w:pPr>
      <w:r w:rsidRPr="002B1C01">
        <w:rPr>
          <w:rFonts w:eastAsia="MS Minchofalt"/>
          <w:lang w:val="pl-PL"/>
        </w:rPr>
        <w:t>tac chraddadhyān na matimān yoga</w:t>
      </w:r>
      <w:r>
        <w:rPr>
          <w:rFonts w:eastAsia="MS Minchofalt"/>
          <w:lang w:val="pl-PL"/>
        </w:rPr>
        <w:t>m u</w:t>
      </w:r>
      <w:r w:rsidRPr="002B1C01">
        <w:rPr>
          <w:rFonts w:eastAsia="MS Minchofalt"/>
          <w:lang w:val="pl-PL"/>
        </w:rPr>
        <w:t>tsṛjya mat-paraḥ ||</w:t>
      </w:r>
    </w:p>
    <w:p w:rsidR="009072E6" w:rsidRPr="002B1C01" w:rsidRDefault="009072E6" w:rsidP="009072E6">
      <w:pPr>
        <w:rPr>
          <w:rFonts w:eastAsia="MS Minchofalt"/>
          <w:lang w:val="pl-PL"/>
        </w:rPr>
      </w:pPr>
    </w:p>
    <w:p w:rsidR="009072E6" w:rsidRPr="002B1C01" w:rsidRDefault="009072E6" w:rsidP="009072E6">
      <w:pPr>
        <w:rPr>
          <w:lang w:val="pl-PL" w:eastAsia="fr-CA"/>
        </w:rPr>
      </w:pPr>
      <w:r w:rsidRPr="002B1C01">
        <w:rPr>
          <w:rFonts w:eastAsia="MS Minchofalt"/>
          <w:b/>
          <w:lang w:val="pl-PL"/>
        </w:rPr>
        <w:t xml:space="preserve">śrīdharaḥ : </w:t>
      </w:r>
      <w:r w:rsidRPr="002B1C01">
        <w:rPr>
          <w:lang w:val="pl-PL" w:eastAsia="fr-CA"/>
        </w:rPr>
        <w:t>nanu kvacit samādhy-aṅgatvenāpi prāṇāyā</w:t>
      </w:r>
      <w:r>
        <w:rPr>
          <w:lang w:val="pl-PL" w:eastAsia="fr-CA"/>
        </w:rPr>
        <w:t>m ā</w:t>
      </w:r>
      <w:r w:rsidRPr="002B1C01">
        <w:rPr>
          <w:lang w:val="pl-PL" w:eastAsia="fr-CA"/>
        </w:rPr>
        <w:t>di-yoge kriyamāṇe jarā-rogādy-abhāvo dṛśyate, satyam, tathāpi samādhi</w:t>
      </w:r>
      <w:r>
        <w:rPr>
          <w:lang w:val="pl-PL" w:eastAsia="fr-CA"/>
        </w:rPr>
        <w:t>m u</w:t>
      </w:r>
      <w:r w:rsidRPr="002B1C01">
        <w:rPr>
          <w:lang w:val="pl-PL" w:eastAsia="fr-CA"/>
        </w:rPr>
        <w:t>tsṛjya na tatra sajjetety āha—yoga</w:t>
      </w:r>
      <w:r>
        <w:rPr>
          <w:lang w:val="pl-PL" w:eastAsia="fr-CA"/>
        </w:rPr>
        <w:t>m i</w:t>
      </w:r>
      <w:r w:rsidRPr="002B1C01">
        <w:rPr>
          <w:lang w:val="pl-PL" w:eastAsia="fr-CA"/>
        </w:rPr>
        <w:t>ti | tat tāṁ deha-siddhiṁ na śraddadhyān na viśvaset |</w:t>
      </w:r>
      <w:r>
        <w:rPr>
          <w:lang w:val="pl-PL" w:eastAsia="fr-CA"/>
        </w:rPr>
        <w:t>|43||</w:t>
      </w:r>
    </w:p>
    <w:p w:rsidR="009072E6" w:rsidRPr="002B1C01" w:rsidRDefault="009072E6" w:rsidP="009072E6">
      <w:pPr>
        <w:rPr>
          <w:lang w:val="pl-PL" w:eastAsia="fr-CA"/>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lang w:val="pl-PL"/>
        </w:rPr>
        <w:t>na vyākhyātam.</w:t>
      </w:r>
    </w:p>
    <w:p w:rsidR="009072E6" w:rsidRDefault="009072E6" w:rsidP="009072E6">
      <w:pPr>
        <w:rPr>
          <w:rFonts w:eastAsia="MS Minchofalt"/>
          <w:b/>
          <w:lang w:val="pl-PL"/>
        </w:rPr>
      </w:pPr>
    </w:p>
    <w:p w:rsidR="009072E6" w:rsidRPr="002B1C01" w:rsidRDefault="009072E6" w:rsidP="009072E6">
      <w:pPr>
        <w:rPr>
          <w:rFonts w:eastAsia="MS Minchofalt"/>
          <w:b/>
          <w:lang w:val="pl-PL"/>
        </w:rPr>
      </w:pPr>
      <w:r w:rsidRPr="002B1C01">
        <w:rPr>
          <w:rFonts w:eastAsia="MS Minchofalt"/>
          <w:b/>
          <w:lang w:val="pl-PL"/>
        </w:rPr>
        <w:t>viśvanāthaḥ :</w:t>
      </w:r>
      <w:r>
        <w:rPr>
          <w:rFonts w:eastAsia="MS Minchofalt"/>
          <w:b/>
          <w:lang w:val="pl-PL"/>
        </w:rPr>
        <w:t xml:space="preserve"> </w:t>
      </w:r>
      <w:r>
        <w:rPr>
          <w:rFonts w:eastAsia="MS Minchofalt"/>
          <w:color w:val="000000"/>
          <w:lang w:val="pl-PL"/>
        </w:rPr>
        <w:t>tat kāya-kalpatvam ||43||</w:t>
      </w:r>
    </w:p>
    <w:p w:rsidR="009072E6" w:rsidRPr="002B1C01" w:rsidRDefault="009072E6" w:rsidP="009072E6">
      <w:pPr>
        <w:rPr>
          <w:rFonts w:eastAsia="MS Minchofalt"/>
          <w:lang w:val="pl-PL"/>
        </w:rPr>
      </w:pPr>
    </w:p>
    <w:p w:rsidR="009072E6" w:rsidRPr="002B1C01" w:rsidRDefault="009072E6" w:rsidP="009072E6">
      <w:pPr>
        <w:jc w:val="center"/>
        <w:rPr>
          <w:rFonts w:eastAsia="MS Minchofalt"/>
          <w:lang w:val="pl-PL"/>
        </w:rPr>
      </w:pPr>
      <w:r w:rsidRPr="002B1C01">
        <w:rPr>
          <w:rFonts w:eastAsia="MS Minchofalt"/>
          <w:lang w:val="pl-PL"/>
        </w:rPr>
        <w:t xml:space="preserve"> —o)0(o—</w:t>
      </w:r>
    </w:p>
    <w:p w:rsidR="009072E6" w:rsidRPr="002B1C01" w:rsidRDefault="009072E6" w:rsidP="009072E6">
      <w:pPr>
        <w:rPr>
          <w:rFonts w:eastAsia="MS Minchofalt"/>
          <w:lang w:val="pl-PL"/>
        </w:rPr>
      </w:pPr>
    </w:p>
    <w:p w:rsidR="009072E6" w:rsidRPr="002B1C01" w:rsidRDefault="009072E6" w:rsidP="009072E6">
      <w:pPr>
        <w:jc w:val="center"/>
        <w:rPr>
          <w:rFonts w:eastAsia="MS Minchofalt"/>
          <w:b/>
          <w:bCs/>
          <w:lang w:val="pl-PL"/>
        </w:rPr>
      </w:pPr>
      <w:r w:rsidRPr="002B1C01">
        <w:rPr>
          <w:rFonts w:eastAsia="MS Minchofalt"/>
          <w:b/>
          <w:bCs/>
          <w:lang w:val="pl-PL"/>
        </w:rPr>
        <w:t>|| 11.28.44 ||</w:t>
      </w:r>
    </w:p>
    <w:p w:rsidR="009072E6" w:rsidRPr="002B1C01" w:rsidRDefault="009072E6" w:rsidP="009072E6">
      <w:pPr>
        <w:rPr>
          <w:rFonts w:eastAsia="MS Minchofalt"/>
          <w:lang w:val="pl-PL"/>
        </w:rPr>
      </w:pPr>
    </w:p>
    <w:p w:rsidR="009072E6" w:rsidRPr="002B1C01" w:rsidRDefault="009072E6" w:rsidP="009072E6">
      <w:pPr>
        <w:pStyle w:val="Versequote"/>
        <w:rPr>
          <w:rFonts w:eastAsia="MS Minchofalt"/>
          <w:lang w:val="pl-PL"/>
        </w:rPr>
      </w:pPr>
      <w:r w:rsidRPr="002B1C01">
        <w:rPr>
          <w:rFonts w:eastAsia="MS Minchofalt"/>
          <w:lang w:val="pl-PL"/>
        </w:rPr>
        <w:t>yoga-caryā</w:t>
      </w:r>
      <w:r>
        <w:rPr>
          <w:rFonts w:eastAsia="MS Minchofalt"/>
          <w:lang w:val="pl-PL"/>
        </w:rPr>
        <w:t>m i</w:t>
      </w:r>
      <w:r w:rsidRPr="002B1C01">
        <w:rPr>
          <w:rFonts w:eastAsia="MS Minchofalt"/>
          <w:lang w:val="pl-PL"/>
        </w:rPr>
        <w:t>māṁ yogī vicaran mad-apāśrayaḥ |</w:t>
      </w:r>
    </w:p>
    <w:p w:rsidR="009072E6" w:rsidRPr="002B1C01" w:rsidRDefault="009072E6" w:rsidP="009072E6">
      <w:pPr>
        <w:pStyle w:val="Versequote"/>
        <w:rPr>
          <w:rFonts w:eastAsia="MS Minchofalt"/>
          <w:lang w:val="pl-PL"/>
        </w:rPr>
      </w:pPr>
      <w:r w:rsidRPr="002B1C01">
        <w:rPr>
          <w:rFonts w:eastAsia="MS Minchofalt"/>
          <w:lang w:val="pl-PL"/>
        </w:rPr>
        <w:t>nāntarāyair vihanyeta niḥspṛhaḥ sva-sukhānubhūḥ ||</w:t>
      </w:r>
    </w:p>
    <w:p w:rsidR="009072E6" w:rsidRPr="002B1C01" w:rsidRDefault="009072E6" w:rsidP="009072E6">
      <w:pPr>
        <w:pStyle w:val="Versequote"/>
        <w:rPr>
          <w:rFonts w:eastAsia="MS Minchofalt"/>
          <w:lang w:val="pl-PL"/>
        </w:rPr>
      </w:pPr>
    </w:p>
    <w:p w:rsidR="009072E6" w:rsidRPr="002B1C01" w:rsidRDefault="009072E6" w:rsidP="009072E6">
      <w:pPr>
        <w:rPr>
          <w:rFonts w:eastAsia="MS Minchofalt"/>
          <w:b/>
          <w:lang w:val="pl-PL"/>
        </w:rPr>
      </w:pPr>
      <w:r w:rsidRPr="002B1C01">
        <w:rPr>
          <w:rFonts w:eastAsia="MS Minchofalt"/>
          <w:b/>
          <w:lang w:val="pl-PL"/>
        </w:rPr>
        <w:t xml:space="preserve">śrīdharaḥ : </w:t>
      </w:r>
      <w:r w:rsidRPr="002B1C01">
        <w:rPr>
          <w:lang w:val="pl-PL" w:eastAsia="fr-CA"/>
        </w:rPr>
        <w:t>tad evaṁ vighna-pratīkārair yogaṁ kuryād ity uktaṁ, mac-charaṇasya tu na vighna-śaṅkāpīty āha—yoga-caryā</w:t>
      </w:r>
      <w:r>
        <w:rPr>
          <w:lang w:val="pl-PL" w:eastAsia="fr-CA"/>
        </w:rPr>
        <w:t>m i</w:t>
      </w:r>
      <w:r w:rsidRPr="002B1C01">
        <w:rPr>
          <w:lang w:val="pl-PL" w:eastAsia="fr-CA"/>
        </w:rPr>
        <w:t>ti | vicaran sva-sukhe anubhūr anubhūtir yasya saḥ | spṛhā-mūlā hi vighnāḥ, sā ca mad-apāśrayasya nivartate, ato’ntarāyair avihataḥ svānanda-pūrṇo bhavatīti |</w:t>
      </w:r>
      <w:r>
        <w:rPr>
          <w:lang w:val="pl-PL" w:eastAsia="fr-CA"/>
        </w:rPr>
        <w:t>|44||</w:t>
      </w:r>
    </w:p>
    <w:p w:rsidR="009072E6" w:rsidRPr="002B1C01" w:rsidRDefault="009072E6" w:rsidP="009072E6">
      <w:pPr>
        <w:rPr>
          <w:rFonts w:eastAsia="MS Minchofalt"/>
          <w:b/>
          <w:lang w:val="pl-PL"/>
        </w:rPr>
      </w:pPr>
    </w:p>
    <w:p w:rsidR="009072E6" w:rsidRPr="003E232C" w:rsidRDefault="009072E6" w:rsidP="009072E6">
      <w:pPr>
        <w:rPr>
          <w:rFonts w:eastAsia="MS Minchofalt"/>
          <w:color w:val="000000"/>
          <w:lang w:val="pl-PL"/>
        </w:rPr>
      </w:pPr>
      <w:r>
        <w:rPr>
          <w:rFonts w:eastAsia="MS Minchofalt"/>
          <w:b/>
          <w:lang w:val="pl-PL"/>
        </w:rPr>
        <w:t xml:space="preserve">krama-sandarbhaḥ, </w:t>
      </w:r>
      <w:r w:rsidRPr="002B1C01">
        <w:rPr>
          <w:rFonts w:eastAsia="MS Minchofalt"/>
          <w:b/>
          <w:lang w:val="pl-PL"/>
        </w:rPr>
        <w:t>viśvanāthaḥ</w:t>
      </w:r>
      <w:r>
        <w:rPr>
          <w:rFonts w:eastAsia="MS Minchofalt"/>
          <w:b/>
          <w:lang w:val="pl-PL"/>
        </w:rPr>
        <w:t xml:space="preserve"> : </w:t>
      </w:r>
      <w:r>
        <w:rPr>
          <w:rFonts w:eastAsia="MS Minchofalt"/>
          <w:i/>
          <w:lang w:val="pl-PL"/>
        </w:rPr>
        <w:t>na vyākhyātam.</w:t>
      </w:r>
    </w:p>
    <w:p w:rsidR="009072E6" w:rsidRPr="002B1C01" w:rsidRDefault="009072E6" w:rsidP="009072E6">
      <w:pPr>
        <w:rPr>
          <w:rFonts w:eastAsia="MS Minchofalt"/>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ekādaśe’ṣṭāviṁśo’yaṁ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w:t>
      </w:r>
    </w:p>
    <w:p w:rsidR="009072E6" w:rsidRDefault="009072E6" w:rsidP="009072E6">
      <w:pPr>
        <w:pStyle w:val="Cita"/>
        <w:jc w:val="center"/>
        <w:rPr>
          <w:lang w:val="pl-PL"/>
        </w:rPr>
      </w:pPr>
      <w:r>
        <w:rPr>
          <w:lang w:val="pl-PL"/>
        </w:rPr>
        <w:t xml:space="preserve">śrī-bhagavad-uddhava-saṁvāde paramārtha-nirṇayo nāma </w:t>
      </w:r>
    </w:p>
    <w:p w:rsidR="009072E6" w:rsidRDefault="009072E6" w:rsidP="009072E6">
      <w:pPr>
        <w:pStyle w:val="Cita"/>
        <w:jc w:val="center"/>
        <w:rPr>
          <w:lang w:val="pl-PL"/>
        </w:rPr>
      </w:pPr>
      <w:r>
        <w:rPr>
          <w:lang w:val="pl-PL"/>
        </w:rPr>
        <w:t>aṣṭāviṁśo’dhyāyaḥ |</w:t>
      </w:r>
    </w:p>
    <w:p w:rsidR="009072E6" w:rsidRDefault="009072E6" w:rsidP="009072E6">
      <w:pPr>
        <w:jc w:val="center"/>
        <w:rPr>
          <w:bCs/>
          <w:lang w:val="pl-PL"/>
        </w:rPr>
      </w:pPr>
      <w:r>
        <w:rPr>
          <w:bCs/>
          <w:lang w:val="pl-PL"/>
        </w:rPr>
        <w:t>|| 11.28 ||</w:t>
      </w:r>
    </w:p>
    <w:p w:rsidR="009072E6" w:rsidRDefault="009072E6" w:rsidP="009072E6">
      <w:pPr>
        <w:rPr>
          <w:lang w:val="pl-PL"/>
        </w:rPr>
      </w:pPr>
    </w:p>
    <w:p w:rsidR="009072E6" w:rsidRPr="008B657A" w:rsidRDefault="009072E6" w:rsidP="009072E6">
      <w:pPr>
        <w:rPr>
          <w:rFonts w:eastAsia="MS Minchofalt"/>
          <w:lang w:val="pl-PL"/>
        </w:rPr>
      </w:pPr>
    </w:p>
    <w:p w:rsidR="009072E6" w:rsidRDefault="009072E6" w:rsidP="009072E6">
      <w:pPr>
        <w:jc w:val="center"/>
        <w:rPr>
          <w:lang w:val="pl-PL"/>
        </w:rPr>
      </w:pPr>
    </w:p>
    <w:p w:rsidR="009072E6" w:rsidRPr="00814533" w:rsidRDefault="009072E6" w:rsidP="009072E6">
      <w:pPr>
        <w:jc w:val="center"/>
        <w:rPr>
          <w:rFonts w:eastAsia="MS Minchofalt"/>
          <w:lang w:val="pl-PL"/>
        </w:rPr>
      </w:pPr>
      <w:r>
        <w:rPr>
          <w:lang w:val="pl-PL"/>
        </w:rPr>
        <w:br w:type="column"/>
      </w:r>
      <w:r w:rsidRPr="00814533">
        <w:rPr>
          <w:rFonts w:eastAsia="MS Minchofalt"/>
          <w:lang w:val="pl-PL"/>
        </w:rPr>
        <w:t>(11.29)</w:t>
      </w:r>
    </w:p>
    <w:p w:rsidR="009072E6" w:rsidRPr="00814533" w:rsidRDefault="009072E6" w:rsidP="009072E6">
      <w:pPr>
        <w:pStyle w:val="Ttulo3"/>
        <w:rPr>
          <w:rFonts w:eastAsia="MS Minchofalt"/>
          <w:lang w:val="pl-PL"/>
        </w:rPr>
      </w:pPr>
      <w:r w:rsidRPr="00814533">
        <w:rPr>
          <w:rFonts w:eastAsia="MS Minchofalt"/>
          <w:lang w:val="pl-PL"/>
        </w:rPr>
        <w:t>ekonatriṁśo’dhyāyaḥ</w:t>
      </w:r>
    </w:p>
    <w:p w:rsidR="009072E6" w:rsidRDefault="009072E6" w:rsidP="009072E6">
      <w:pPr>
        <w:pStyle w:val="Ttulo2"/>
        <w:rPr>
          <w:lang w:val="pl-PL"/>
        </w:rPr>
      </w:pPr>
      <w:r>
        <w:rPr>
          <w:lang w:val="pl-PL"/>
        </w:rPr>
        <w:t xml:space="preserve">uddhavasya vadary-āśrama-praveśaḥ </w:t>
      </w:r>
    </w:p>
    <w:p w:rsidR="009072E6" w:rsidRPr="00814533" w:rsidRDefault="009072E6" w:rsidP="009072E6">
      <w:pPr>
        <w:rPr>
          <w:rFonts w:eastAsia="MS Minchofalt"/>
          <w:lang w:val="pl-PL"/>
        </w:rPr>
      </w:pPr>
    </w:p>
    <w:p w:rsidR="009072E6" w:rsidRPr="00814533" w:rsidRDefault="009072E6" w:rsidP="009072E6">
      <w:pPr>
        <w:jc w:val="center"/>
        <w:rPr>
          <w:rFonts w:eastAsia="MS Minchofalt"/>
          <w:b/>
          <w:lang w:val="pl-PL"/>
        </w:rPr>
      </w:pPr>
      <w:r w:rsidRPr="00814533">
        <w:rPr>
          <w:rFonts w:eastAsia="MS Minchofalt"/>
          <w:b/>
          <w:lang w:val="pl-PL"/>
        </w:rPr>
        <w:t xml:space="preserve">|| 11.29.1 || </w:t>
      </w:r>
    </w:p>
    <w:p w:rsidR="009072E6" w:rsidRPr="00814533" w:rsidRDefault="009072E6" w:rsidP="009072E6">
      <w:pPr>
        <w:jc w:val="center"/>
        <w:rPr>
          <w:rFonts w:eastAsia="MS Minchofalt"/>
          <w:b/>
          <w:lang w:val="pl-PL"/>
        </w:rPr>
      </w:pPr>
    </w:p>
    <w:p w:rsidR="009072E6" w:rsidRPr="00814533" w:rsidRDefault="009072E6" w:rsidP="009072E6">
      <w:pPr>
        <w:jc w:val="center"/>
        <w:rPr>
          <w:rFonts w:eastAsia="MS Minchofalt"/>
          <w:b/>
          <w:bCs/>
          <w:lang w:val="pl-PL"/>
        </w:rPr>
      </w:pPr>
      <w:r w:rsidRPr="00814533">
        <w:rPr>
          <w:rFonts w:eastAsia="MS Minchofalt"/>
          <w:b/>
          <w:bCs/>
          <w:lang w:val="pl-PL"/>
        </w:rPr>
        <w:t>śrī-uddhava uvāca—</w:t>
      </w:r>
    </w:p>
    <w:p w:rsidR="009072E6" w:rsidRPr="00814533" w:rsidRDefault="009072E6" w:rsidP="009072E6">
      <w:pPr>
        <w:jc w:val="center"/>
        <w:rPr>
          <w:rFonts w:eastAsia="MS Minchofalt"/>
          <w:b/>
          <w:sz w:val="28"/>
          <w:lang w:val="pl-PL"/>
        </w:rPr>
      </w:pPr>
      <w:r w:rsidRPr="00814533">
        <w:rPr>
          <w:rFonts w:eastAsia="MS Minchofalt"/>
          <w:b/>
          <w:sz w:val="28"/>
          <w:lang w:val="pl-PL"/>
        </w:rPr>
        <w:t>su-dustarām</w:t>
      </w:r>
      <w:r>
        <w:rPr>
          <w:rStyle w:val="Refdenotaalpie"/>
          <w:rFonts w:eastAsia="MS Minchofalt" w:cs="Balaram"/>
          <w:b/>
          <w:sz w:val="28"/>
        </w:rPr>
        <w:footnoteReference w:id="98"/>
      </w:r>
      <w:r w:rsidRPr="00814533">
        <w:rPr>
          <w:rFonts w:eastAsia="MS Minchofalt"/>
          <w:b/>
          <w:sz w:val="28"/>
          <w:lang w:val="pl-PL"/>
        </w:rPr>
        <w:t xml:space="preserve"> imāṁ manye yoga-caryā</w:t>
      </w:r>
      <w:r>
        <w:rPr>
          <w:rFonts w:eastAsia="MS Minchofalt"/>
          <w:b/>
          <w:sz w:val="28"/>
          <w:lang w:val="pl-PL"/>
        </w:rPr>
        <w:t>m a</w:t>
      </w:r>
      <w:r w:rsidRPr="00814533">
        <w:rPr>
          <w:rFonts w:eastAsia="MS Minchofalt"/>
          <w:b/>
          <w:sz w:val="28"/>
          <w:lang w:val="pl-PL"/>
        </w:rPr>
        <w:t>nātmanaḥ |</w:t>
      </w:r>
    </w:p>
    <w:p w:rsidR="009072E6" w:rsidRPr="00814533" w:rsidRDefault="009072E6" w:rsidP="009072E6">
      <w:pPr>
        <w:jc w:val="center"/>
        <w:rPr>
          <w:rFonts w:eastAsia="MS Minchofalt"/>
          <w:b/>
          <w:sz w:val="28"/>
          <w:lang w:val="pl-PL"/>
        </w:rPr>
      </w:pPr>
      <w:r w:rsidRPr="00814533">
        <w:rPr>
          <w:rFonts w:eastAsia="MS Minchofalt"/>
          <w:b/>
          <w:sz w:val="28"/>
          <w:lang w:val="pl-PL"/>
        </w:rPr>
        <w:t>yathāñjasā pumān sidhyet tan me brūhy añjasācyuta ||</w:t>
      </w:r>
    </w:p>
    <w:p w:rsidR="009072E6" w:rsidRPr="00814533" w:rsidRDefault="009072E6" w:rsidP="009072E6">
      <w:pPr>
        <w:jc w:val="center"/>
        <w:rPr>
          <w:rFonts w:eastAsia="MS Minchofalt"/>
          <w:b/>
          <w:lang w:val="pl-PL"/>
        </w:rPr>
      </w:pPr>
    </w:p>
    <w:p w:rsidR="009072E6" w:rsidRPr="00814533" w:rsidRDefault="009072E6" w:rsidP="009072E6">
      <w:pPr>
        <w:rPr>
          <w:rFonts w:eastAsia="MS Minchofalt"/>
          <w:b/>
          <w:lang w:val="pl-PL"/>
        </w:rPr>
      </w:pPr>
      <w:r w:rsidRPr="00814533">
        <w:rPr>
          <w:rFonts w:eastAsia="MS Minchofalt"/>
          <w:b/>
          <w:lang w:val="pl-PL"/>
        </w:rPr>
        <w:t xml:space="preserve">śrīdharaḥ : </w:t>
      </w:r>
    </w:p>
    <w:p w:rsidR="009072E6" w:rsidRPr="00814533" w:rsidRDefault="009072E6" w:rsidP="009072E6">
      <w:pPr>
        <w:jc w:val="center"/>
        <w:rPr>
          <w:rFonts w:eastAsia="MS Minchofalt"/>
          <w:lang w:val="pl-PL"/>
        </w:rPr>
      </w:pPr>
      <w:r w:rsidRPr="00814533">
        <w:rPr>
          <w:rFonts w:eastAsia="MS Minchofalt"/>
          <w:lang w:val="pl-PL"/>
        </w:rPr>
        <w:t>ūnatriṁe tu yaḥ pūrvaṁ vistareṇa nirūpitaḥ |</w:t>
      </w:r>
    </w:p>
    <w:p w:rsidR="009072E6" w:rsidRPr="00814533" w:rsidRDefault="009072E6" w:rsidP="009072E6">
      <w:pPr>
        <w:jc w:val="center"/>
        <w:rPr>
          <w:rFonts w:eastAsia="MS Minchofalt"/>
          <w:lang w:val="pl-PL"/>
        </w:rPr>
      </w:pPr>
      <w:r w:rsidRPr="00814533">
        <w:rPr>
          <w:rFonts w:eastAsia="MS Minchofalt"/>
          <w:lang w:val="pl-PL"/>
        </w:rPr>
        <w:t>bhakti-yogas ta</w:t>
      </w:r>
      <w:r>
        <w:rPr>
          <w:rFonts w:eastAsia="MS Minchofalt"/>
          <w:lang w:val="pl-PL"/>
        </w:rPr>
        <w:t>m e</w:t>
      </w:r>
      <w:r w:rsidRPr="00814533">
        <w:rPr>
          <w:rFonts w:eastAsia="MS Minchofalt"/>
          <w:lang w:val="pl-PL"/>
        </w:rPr>
        <w:t>vāha svabhaktāya samāsataḥ ||</w:t>
      </w:r>
    </w:p>
    <w:p w:rsidR="009072E6" w:rsidRPr="00814533" w:rsidRDefault="009072E6" w:rsidP="009072E6">
      <w:pPr>
        <w:jc w:val="center"/>
        <w:rPr>
          <w:rFonts w:eastAsia="MS Minchofalt"/>
          <w:lang w:val="pl-PL"/>
        </w:rPr>
      </w:pPr>
      <w:r w:rsidRPr="00814533">
        <w:rPr>
          <w:rFonts w:eastAsia="MS Minchofalt"/>
          <w:lang w:val="pl-PL"/>
        </w:rPr>
        <w:t>atikleśa</w:t>
      </w:r>
      <w:r>
        <w:rPr>
          <w:rFonts w:eastAsia="MS Minchofalt"/>
          <w:lang w:val="pl-PL"/>
        </w:rPr>
        <w:t>m i</w:t>
      </w:r>
      <w:r w:rsidRPr="00814533">
        <w:rPr>
          <w:rFonts w:eastAsia="MS Minchofalt"/>
          <w:lang w:val="pl-PL"/>
        </w:rPr>
        <w:t>vālakṣya yoge’saṅgaika-sampadi |</w:t>
      </w:r>
    </w:p>
    <w:p w:rsidR="009072E6" w:rsidRPr="00814533" w:rsidRDefault="009072E6" w:rsidP="009072E6">
      <w:pPr>
        <w:jc w:val="center"/>
        <w:rPr>
          <w:rFonts w:eastAsia="MS Minchofalt"/>
          <w:lang w:val="pl-PL"/>
        </w:rPr>
      </w:pPr>
      <w:r w:rsidRPr="00814533">
        <w:rPr>
          <w:rFonts w:eastAsia="MS Minchofalt"/>
          <w:lang w:val="pl-PL"/>
        </w:rPr>
        <w:t>sukhopāyaṁ punaḥ kṛṣṇa</w:t>
      </w:r>
      <w:r>
        <w:rPr>
          <w:rFonts w:eastAsia="MS Minchofalt"/>
          <w:lang w:val="pl-PL"/>
        </w:rPr>
        <w:t>m u</w:t>
      </w:r>
      <w:r w:rsidRPr="00814533">
        <w:rPr>
          <w:rFonts w:eastAsia="MS Minchofalt"/>
          <w:lang w:val="pl-PL"/>
        </w:rPr>
        <w:t>ddhavaḥ paripṛcchati ||</w:t>
      </w:r>
    </w:p>
    <w:p w:rsidR="009072E6" w:rsidRPr="00814533" w:rsidRDefault="009072E6" w:rsidP="009072E6">
      <w:pPr>
        <w:ind w:left="720"/>
        <w:rPr>
          <w:rFonts w:eastAsia="MS Minchofalt"/>
          <w:lang w:val="pl-PL"/>
        </w:rPr>
      </w:pPr>
    </w:p>
    <w:p w:rsidR="009072E6" w:rsidRPr="00814533" w:rsidRDefault="009072E6" w:rsidP="009072E6">
      <w:pPr>
        <w:rPr>
          <w:rFonts w:eastAsia="MS Minchofalt"/>
          <w:lang w:val="pl-PL"/>
        </w:rPr>
      </w:pPr>
      <w:r w:rsidRPr="00814533">
        <w:rPr>
          <w:rFonts w:eastAsia="MS Minchofalt"/>
          <w:lang w:val="pl-PL"/>
        </w:rPr>
        <w:t>anātmano’vaśīkṛta-manasaḥ añjasā aprayāsato yathā sidhyet tat tathā añjasā subodhaṁ yathā tathā me brūhi ||1||</w:t>
      </w:r>
    </w:p>
    <w:p w:rsidR="009072E6" w:rsidRPr="00814533" w:rsidRDefault="009072E6" w:rsidP="009072E6">
      <w:pPr>
        <w:rPr>
          <w:rFonts w:eastAsia="MS Minchofalt"/>
          <w:b/>
          <w:lang w:val="pl-PL"/>
        </w:rPr>
      </w:pPr>
    </w:p>
    <w:p w:rsidR="009072E6" w:rsidRPr="00814533" w:rsidRDefault="009072E6" w:rsidP="009072E6">
      <w:pPr>
        <w:rPr>
          <w:rFonts w:eastAsia="MS Minchofalt"/>
          <w:lang w:val="pl-PL"/>
        </w:rPr>
      </w:pPr>
      <w:r w:rsidRPr="00814533">
        <w:rPr>
          <w:rFonts w:eastAsia="MS Minchofalt"/>
          <w:b/>
          <w:lang w:val="pl-PL"/>
        </w:rPr>
        <w:t>krama-sandarbhaḥ :</w:t>
      </w:r>
      <w:r w:rsidRPr="00814533">
        <w:rPr>
          <w:rFonts w:eastAsia="MS Minchofalt"/>
          <w:lang w:val="pl-PL"/>
        </w:rPr>
        <w:t xml:space="preserve"> </w:t>
      </w:r>
      <w:r w:rsidRPr="00814533">
        <w:rPr>
          <w:lang w:val="pl-PL"/>
        </w:rPr>
        <w:t>yathā | tatra yadyapi pūrvādhyāya-samāptau uktāyā jñāna-yoga-caryāyā bhakti-saha-bhāvenaiva svaphala-janakatvaṁ śrī-bhagavatoktaṁ tathāpi tāṁ jñāna-yoga-caryā</w:t>
      </w:r>
      <w:r>
        <w:rPr>
          <w:lang w:val="pl-PL"/>
        </w:rPr>
        <w:t>m a</w:t>
      </w:r>
      <w:r w:rsidRPr="00814533">
        <w:rPr>
          <w:lang w:val="pl-PL"/>
        </w:rPr>
        <w:t>ṁśato’py anaṅgīkurvatā paramaikāntinā śrīmad-uddhavena—</w:t>
      </w:r>
      <w:r w:rsidRPr="00814533">
        <w:rPr>
          <w:rFonts w:eastAsia="MS Minchofalt"/>
          <w:color w:val="0000FF"/>
          <w:lang w:val="pl-PL"/>
        </w:rPr>
        <w:t>su-duścarā</w:t>
      </w:r>
      <w:r>
        <w:rPr>
          <w:rFonts w:eastAsia="MS Minchofalt"/>
          <w:color w:val="0000FF"/>
          <w:lang w:val="pl-PL"/>
        </w:rPr>
        <w:t>m i</w:t>
      </w:r>
      <w:r w:rsidRPr="00814533">
        <w:rPr>
          <w:rFonts w:eastAsia="MS Minchofalt"/>
          <w:color w:val="0000FF"/>
          <w:lang w:val="pl-PL"/>
        </w:rPr>
        <w:t>mā</w:t>
      </w:r>
      <w:r>
        <w:rPr>
          <w:rFonts w:eastAsia="MS Minchofalt"/>
          <w:color w:val="0000FF"/>
          <w:lang w:val="pl-PL"/>
        </w:rPr>
        <w:t>m i</w:t>
      </w:r>
      <w:r w:rsidRPr="00814533">
        <w:rPr>
          <w:rFonts w:eastAsia="MS Minchofalt"/>
          <w:lang w:val="pl-PL"/>
        </w:rPr>
        <w:t xml:space="preserve">ty ādi padya-dvaye sva-vākye tasyā duṣkaratvena prāyaḥ phala-paryavasāyitvābhāvena coktatvāc chuśrūṣamāṇāyā bhaktes tu sukaratvenāvaśyaka-phala-paryavasāyitvena cābhipretatvāt | tad-bhaktir eva kartavyeti svābhiprāyo darśitaḥ ||1-2|| </w:t>
      </w:r>
      <w:r w:rsidRPr="00814533">
        <w:rPr>
          <w:lang w:val="pl-PL"/>
        </w:rPr>
        <w:t>(bhakti-sandarbha 326)</w:t>
      </w:r>
      <w:r w:rsidRPr="00814533">
        <w:rPr>
          <w:rFonts w:eastAsia="MS Minchofalt"/>
          <w:lang w:val="pl-PL"/>
        </w:rPr>
        <w:t xml:space="preserve"> </w:t>
      </w:r>
    </w:p>
    <w:p w:rsidR="009072E6" w:rsidRPr="00814533" w:rsidRDefault="009072E6" w:rsidP="009072E6">
      <w:pPr>
        <w:rPr>
          <w:rFonts w:eastAsia="MS Minchofalt"/>
          <w:lang w:val="pl-PL"/>
        </w:rPr>
      </w:pPr>
    </w:p>
    <w:p w:rsidR="009072E6" w:rsidRPr="00814533" w:rsidRDefault="009072E6" w:rsidP="009072E6">
      <w:pPr>
        <w:rPr>
          <w:rFonts w:eastAsia="MS Minchofalt"/>
          <w:lang w:val="pl-PL"/>
        </w:rPr>
      </w:pPr>
      <w:r w:rsidRPr="00814533">
        <w:rPr>
          <w:rFonts w:eastAsia="MS Minchofalt"/>
          <w:b/>
          <w:lang w:val="pl-PL"/>
        </w:rPr>
        <w:t>viśvanāthaḥ :</w:t>
      </w:r>
    </w:p>
    <w:p w:rsidR="009072E6" w:rsidRDefault="009072E6" w:rsidP="009072E6">
      <w:pPr>
        <w:jc w:val="center"/>
        <w:rPr>
          <w:lang w:val="pl-PL"/>
        </w:rPr>
      </w:pPr>
      <w:r>
        <w:rPr>
          <w:lang w:val="pl-PL"/>
        </w:rPr>
        <w:t>mahā-tīrtha-mahā-bhaktāśrayād bhaktir yathā tathā |</w:t>
      </w:r>
    </w:p>
    <w:p w:rsidR="009072E6" w:rsidRDefault="009072E6" w:rsidP="009072E6">
      <w:pPr>
        <w:jc w:val="center"/>
        <w:rPr>
          <w:lang w:val="pl-PL"/>
        </w:rPr>
      </w:pPr>
      <w:r>
        <w:rPr>
          <w:lang w:val="pl-PL"/>
        </w:rPr>
        <w:t>bhūteṣv ātmekṣaṇān muktiś conatriṁśe nirūpitā ||</w:t>
      </w:r>
    </w:p>
    <w:p w:rsidR="009072E6" w:rsidRDefault="009072E6" w:rsidP="009072E6">
      <w:pPr>
        <w:jc w:val="center"/>
        <w:rPr>
          <w:lang w:val="pl-PL"/>
        </w:rPr>
      </w:pPr>
      <w:r>
        <w:rPr>
          <w:lang w:val="pl-PL"/>
        </w:rPr>
        <w:t>kṛṣṇo yat sudṛḍhaṁ jñānaṁ yatnād upadideśa tat |</w:t>
      </w:r>
    </w:p>
    <w:p w:rsidR="009072E6" w:rsidRDefault="009072E6" w:rsidP="009072E6">
      <w:pPr>
        <w:jc w:val="center"/>
        <w:rPr>
          <w:lang w:val="pl-PL"/>
        </w:rPr>
      </w:pPr>
      <w:r>
        <w:rPr>
          <w:lang w:val="pl-PL"/>
        </w:rPr>
        <w:t>nāgrahīd uddhavas taj jñāpakaṁ śloka-pañcakam ||</w:t>
      </w:r>
    </w:p>
    <w:p w:rsidR="009072E6" w:rsidRDefault="009072E6" w:rsidP="009072E6">
      <w:pPr>
        <w:rPr>
          <w:lang w:val="pl-PL"/>
        </w:rPr>
      </w:pPr>
    </w:p>
    <w:p w:rsidR="009072E6" w:rsidRDefault="009072E6" w:rsidP="009072E6">
      <w:pPr>
        <w:rPr>
          <w:lang w:val="pl-PL"/>
        </w:rPr>
      </w:pPr>
      <w:r>
        <w:rPr>
          <w:lang w:val="pl-PL"/>
        </w:rPr>
        <w:t>anātmano dehādhyāsa-rahitasya yogino yoga-caryā uktā imām anyaiḥ suduścarāṁ manye | añjasā śīghraṁ yathā sidhyet tathā tvaṁ śīghraṁ kathayety añjasety asya kriyā-bhedān na paunaruktya-doṣaḥ ||1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br w:type="column"/>
        <w:t xml:space="preserve">|| 11.29.2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prāyaśaḥ puṇḍarīkākṣa yuñjanto yogino manaḥ |</w:t>
      </w:r>
    </w:p>
    <w:p w:rsidR="009072E6" w:rsidRDefault="009072E6" w:rsidP="009072E6">
      <w:pPr>
        <w:jc w:val="center"/>
        <w:rPr>
          <w:rFonts w:eastAsia="MS Minchofalt"/>
          <w:b/>
          <w:sz w:val="28"/>
          <w:lang w:val="pl-PL"/>
        </w:rPr>
      </w:pPr>
      <w:r>
        <w:rPr>
          <w:rFonts w:eastAsia="MS Minchofalt"/>
          <w:b/>
          <w:sz w:val="28"/>
          <w:lang w:val="pl-PL"/>
        </w:rPr>
        <w:t>viṣīdanty asamādhānān mano-nigraha-karśitāḥ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suduṣkaratāṁ prapañcati—prāyaśa iti | mano yuñjanto nigṛhṇanto viṣīdanti kliśyanti | kutaḥ ? asamādhānād anigrahāt | kathañcin manaso nigrahe ca karśitāḥ śrāntāḥ santaḥ ||2||</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viśvanāthaḥ : </w:t>
      </w:r>
      <w:r>
        <w:rPr>
          <w:lang w:val="pl-PL"/>
        </w:rPr>
        <w:t>ukta-lakṣaṇa-yoga-caryāyāḥ suduścaratvaṁ prapañcayati—prāyaśa iti | yuñjantaḥ brahmaṇi mano niveśayantaḥ | asamādhānāt samādhy-asāmarthyāt manaso nigrahe karṣitāḥ śrāntāḥ ||2||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athāta ānanda-dughaṁ padāmbujaṁ</w:t>
      </w:r>
    </w:p>
    <w:p w:rsidR="009072E6" w:rsidRDefault="009072E6" w:rsidP="009072E6">
      <w:pPr>
        <w:jc w:val="center"/>
        <w:rPr>
          <w:rFonts w:eastAsia="MS Minchofalt"/>
          <w:b/>
          <w:sz w:val="28"/>
          <w:lang w:val="pl-PL"/>
        </w:rPr>
      </w:pPr>
      <w:r>
        <w:rPr>
          <w:rFonts w:eastAsia="MS Minchofalt"/>
          <w:b/>
          <w:sz w:val="28"/>
          <w:lang w:val="pl-PL"/>
        </w:rPr>
        <w:t>haṁsāḥ śrayerann aravinda-locana |</w:t>
      </w:r>
    </w:p>
    <w:p w:rsidR="009072E6" w:rsidRDefault="009072E6" w:rsidP="009072E6">
      <w:pPr>
        <w:jc w:val="center"/>
        <w:rPr>
          <w:rFonts w:eastAsia="MS Minchofalt"/>
          <w:b/>
          <w:sz w:val="28"/>
          <w:lang w:val="pl-PL"/>
        </w:rPr>
      </w:pPr>
      <w:r>
        <w:rPr>
          <w:rFonts w:eastAsia="MS Minchofalt"/>
          <w:b/>
          <w:sz w:val="28"/>
          <w:lang w:val="pl-PL"/>
        </w:rPr>
        <w:t>sukhaṁ nu viśveśvara yoga-karmabhis</w:t>
      </w:r>
    </w:p>
    <w:p w:rsidR="009072E6" w:rsidRDefault="009072E6" w:rsidP="009072E6">
      <w:pPr>
        <w:jc w:val="center"/>
        <w:rPr>
          <w:rFonts w:eastAsia="MS Minchofalt"/>
          <w:b/>
          <w:sz w:val="28"/>
          <w:lang w:val="pl-PL"/>
        </w:rPr>
      </w:pPr>
      <w:r>
        <w:rPr>
          <w:rFonts w:eastAsia="MS Minchofalt"/>
          <w:b/>
          <w:sz w:val="28"/>
          <w:lang w:val="pl-PL"/>
        </w:rPr>
        <w:t>tvan-māyayāmī vihatā na māninaḥ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yasmād evaṁ kevalaṁ viṣīdanti athātaḥ ata eva ye haṁsāḥ sārāsāra-viveka-caturās te tv ānanda-dughaṁ samastānanda-paripūrakaṁ tava padāmbujam eva sukhaṁ yathā bhavati tathā nu niścitaṁ śrayeran sevante | amī tu tvan-māyayā vihatāḥ | ke ? ye yoga-karmabhir māninaḥ santo na śrayante | yad vā, amī tvad-bhaktās tvan-māyayā na vihatā, ata eva yoga-karmabhiḥ kṛtvā mānino na bhavanti | anye tu tvan-māyayā mohitāḥ santo vayaṁ yogajñā vayaṁ karma-kuśalā iti kevalaṁ garvitā bhavanti | na tu mucyanta ity arthaḥ ||3||</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krama-sandarbhaḥ : </w:t>
      </w:r>
      <w:r>
        <w:rPr>
          <w:rFonts w:eastAsia="MS Minchofalt"/>
          <w:lang w:val="pl-PL"/>
        </w:rPr>
        <w:t xml:space="preserve">tad evaṁ tāṁ jñāna-yoga-caryām anādṛtya bhaktim evāpi kurvāṇās tava śrī-kṛṣṇa-rūpasyaiva bhaktiṁ tādṛśās tu jñāna-yogādi-phalānādareṇaiva kurvantīti punar āha caturbhiḥ—athāteti | </w:t>
      </w:r>
      <w:r>
        <w:rPr>
          <w:lang w:val="pl-PL"/>
        </w:rPr>
        <w:t xml:space="preserve">yasmād evaṁ kecana viṣīdanti—athāta ata eva ye haṁsā sārāsāra-viveka-caturās te tu samastānanda-pūrakaṁ padāmbujam eva tu niśictaṁ sukhaṁ yathā syāt tathā śrayeran sevante | padāmbujasya sambandhi-padānuraktiḥ sākṣād dṛśyamāna-tvadīya-padāmbujābhivyañjanārthā | amī ca śuddha-bhaktā yoga-karmābhis tvan-māyayā ca vihatā kṛta-bhaktānuṣṭhānāntarāyā na bhavanti | yato na ca māninas te mānino’pi na bhavanti | puruṣārtha-sādhane bhagavato nirupādhi-dīna-jana-kṛpāyā eva sādhakatamatvaṁ manyante na yogi-prabhṛtivat sva-prayatnasyety arthaḥ ||3|| (bhakti-sandarbha 326) </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viśvanāthaḥ : </w:t>
      </w:r>
      <w:r>
        <w:rPr>
          <w:lang w:val="pl-PL"/>
        </w:rPr>
        <w:t>haṁsāḥ sārāsāra-vivecana-parāḥ sukhaṁ yathā syāt tathā śrayeran śrayante | ye tu yoga-karmabhir māninaḥ vayaṁ yogino vayaṁ jñānino, vayaṁ karmiṇa ity abhimānavantas te tu tvan-māyayā vihatāḥ santo nāśrayeran ata eva viṣīdanti ||3||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11.29.4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kiṁ citram acyuta tavaitad aśeṣa-bandho</w:t>
      </w:r>
    </w:p>
    <w:p w:rsidR="009072E6" w:rsidRDefault="009072E6" w:rsidP="009072E6">
      <w:pPr>
        <w:jc w:val="center"/>
        <w:rPr>
          <w:rFonts w:eastAsia="MS Minchofalt"/>
          <w:b/>
          <w:sz w:val="28"/>
          <w:lang w:val="pl-PL"/>
        </w:rPr>
      </w:pPr>
      <w:r>
        <w:rPr>
          <w:rFonts w:eastAsia="MS Minchofalt"/>
          <w:b/>
          <w:sz w:val="28"/>
          <w:lang w:val="pl-PL"/>
        </w:rPr>
        <w:t>dāseṣv ananya-śaraṇeṣu yad ātma-sāttvam |</w:t>
      </w:r>
    </w:p>
    <w:p w:rsidR="009072E6" w:rsidRDefault="009072E6" w:rsidP="009072E6">
      <w:pPr>
        <w:jc w:val="center"/>
        <w:rPr>
          <w:rFonts w:eastAsia="MS Minchofalt"/>
          <w:b/>
          <w:sz w:val="28"/>
          <w:lang w:val="pl-PL"/>
        </w:rPr>
      </w:pPr>
      <w:r>
        <w:rPr>
          <w:rFonts w:eastAsia="MS Minchofalt"/>
          <w:b/>
          <w:sz w:val="28"/>
          <w:lang w:val="pl-PL"/>
        </w:rPr>
        <w:t>yo’rocayat saha mṛgaiḥ svayam īśvarāṇāṁ</w:t>
      </w:r>
    </w:p>
    <w:p w:rsidR="009072E6" w:rsidRDefault="009072E6" w:rsidP="009072E6">
      <w:pPr>
        <w:jc w:val="center"/>
        <w:rPr>
          <w:rFonts w:eastAsia="MS Minchofalt"/>
          <w:b/>
          <w:sz w:val="28"/>
          <w:lang w:val="pl-PL"/>
        </w:rPr>
      </w:pPr>
      <w:r>
        <w:rPr>
          <w:rFonts w:eastAsia="MS Minchofalt"/>
          <w:b/>
          <w:sz w:val="28"/>
          <w:lang w:val="pl-PL"/>
        </w:rPr>
        <w:t>śrīmat-kirīṭa-taṭa-pīḍita-pāda-pīṭhaḥ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tvad-bhaktās tu tvat-prasādena kṛtārthā bhavantīti nāticitram ity āha—kim iti | ananya-śaraṇeṣu dāseṣu tavātmasāttvaṁ tad-adhīnatvaṁ yad yathā nanda-gopī-vali-prabhṛtiṣv etat kiṁ citraṁ nāścaryam ity arthaḥ | yato yo bhavān śrī-rāma-rūpeṇa mṛgair vānaraiḥ saha sāhityaṁ sakhyam iti yāvat | arocayat prītyā kṛtavān | kathaṁbhūtaḥ ? īśvarāṇāṁ brahmādīnāṁ yāni śrīmanti kirīṭāni teṣāṁ taṭāny agrāṇi taiḥ pīḍitaṁ viluṭhitaṁ pāda-pīṭhaṁ yasya | svayaṁ tathābhūto’pi san ||4||</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krama-sandarbhaḥ : </w:t>
      </w:r>
      <w:r>
        <w:rPr>
          <w:lang w:val="pl-PL"/>
        </w:rPr>
        <w:t>evambhūtasya bhaktasya jñāna-yogādīnāṁ yat phalaṁ tan-mātraṁ na kintv anyan mahad evety āha—kiṁ citram iti | aśeṣa-bandho dāseṣv ananya-śaraṇeṣu, yad vā aśeṣāṇām asura-paryantānāṁ yo bandhur mokṣādi-dānair nirupādhi-hita-kārī he tathābhūta tavaitat kiṁ citraṁ yad-ananya-śaraṇeṣu jñāna-yoga-karmādy-anuṣṭhāna-vimukheṣu dāseṣu śuddha-bhakteṣu bali-prabhṛtiṣu ātma-sattvaṁ teṣāṁ ya ātmā tad-adhīnatvam ity arthaḥ | tad uktam—</w:t>
      </w:r>
      <w:r>
        <w:rPr>
          <w:color w:val="0000FF"/>
          <w:lang w:val="pl-PL"/>
        </w:rPr>
        <w:t xml:space="preserve"> na sādhayati māṁ yogaḥ </w:t>
      </w:r>
      <w:r>
        <w:rPr>
          <w:lang w:val="pl-PL"/>
        </w:rPr>
        <w:t>[bhā.pu. 11.12.1] ity ādi | tasya tava tathā-bhūteṣu na jāti-guṇādy-apekṣā cety antaraṅga-līlāyām api dṛśyata ity āha yaḥ iti | saheti saha-bhāvaṁ sakhyam ity arthaḥ | mṛgair vṛndāvana-cāribhiḥ | svayaṁ tu kathambhūto’pi īśvarāṇām ity ādi-lakṣaṇo’pi | īśvarāḥ śrī-śiva-brahmādayaḥ | jñāna-yogādi-parama-phala-rūpāṇi yā muktis tāṁ daityebhyo dadāsi | pāṇḍavādi-sakhya-dautya-vīrāsanādi-sthitivad dāsānāṁ tu svayam adhīno bhavasi | ata evambhūtasya śrī-kṛṣṇasyaiva tava bhaktir mukhyeti bhāvaḥ ||4|| (bhakti-sandarbha 327)</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viśvanāthaḥ : </w:t>
      </w:r>
      <w:r>
        <w:rPr>
          <w:lang w:val="pl-PL"/>
        </w:rPr>
        <w:t>tvāṁ kevalaṁ bhajantas tu tvad-vātsalya-pātrī-bhavantīti na citram ity āha—kiṁ citram iti | ananya-śaraṇeṣu jñāna-yoga-karmādy-anuṣṭhāna-rahiteṣu dāseṣu | ātma-sattvaṁ teṣāṁ ya ātmā tad-adhīnatvam iti sandarbhaḥ | rājñā sva-puraṁ vipra-sātkṛtaṁ viprādhīnaṁ kṛtam itivat dāsais tvam ātma-sātkṛta iti tava ātma-sāttvam ātma-sātkṛtam ity arthaḥ | tad evāha—yo bhavān śrī-rāma-rūpeṇa mṛgair vānarair saheti saha-bhāvaṁ sakhyam arocayat svasmai rocitam akarot | yad vā—mṛgair vṛndāvana-stha-hariṇaiḥ sāhityaṁ gāś cārayann arocayat tathā mṛgair vānaraiś ca sāhityaṁ navanītaṁ corayann arocayat | tena tvad-ukta-lakṣaṇam imaṁ jñāna-yogaṁ kiṁ tair abhyastaṁ jānīmaḥ | yatas teṣāṁ tvam adhīna eva vartase | kathaṁ vā advaita-vādināṁ jñānināṁ tvaṁ na kasyāpy adhīnaḥ kāpi śruto’to dāsā vayaṁ na jñāna-yogam imaṁ svīkurma iti vyañjitam | pīḍitaṁ—saṅgaṭṭya vilulitam ||4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br w:type="column"/>
        <w:t>|| 11.29.5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taṁ tvākhilātma-dayiteśvaram āśritānāṁ</w:t>
      </w:r>
    </w:p>
    <w:p w:rsidR="009072E6" w:rsidRDefault="009072E6" w:rsidP="009072E6">
      <w:pPr>
        <w:jc w:val="center"/>
        <w:rPr>
          <w:rFonts w:eastAsia="MS Minchofalt"/>
          <w:b/>
          <w:bCs/>
          <w:sz w:val="28"/>
          <w:lang w:val="pl-PL"/>
        </w:rPr>
      </w:pPr>
      <w:r>
        <w:rPr>
          <w:rFonts w:eastAsia="MS Minchofalt"/>
          <w:b/>
          <w:bCs/>
          <w:sz w:val="28"/>
          <w:lang w:val="pl-PL"/>
        </w:rPr>
        <w:t>sarvārtha-daṁ sva-kṛta-vid visṛjeta ko nu |</w:t>
      </w:r>
    </w:p>
    <w:p w:rsidR="009072E6" w:rsidRDefault="009072E6" w:rsidP="009072E6">
      <w:pPr>
        <w:jc w:val="center"/>
        <w:rPr>
          <w:rFonts w:eastAsia="MS Minchofalt"/>
          <w:b/>
          <w:bCs/>
          <w:sz w:val="28"/>
          <w:lang w:val="pl-PL"/>
        </w:rPr>
      </w:pPr>
      <w:r>
        <w:rPr>
          <w:rFonts w:eastAsia="MS Minchofalt"/>
          <w:b/>
          <w:bCs/>
          <w:sz w:val="28"/>
          <w:lang w:val="pl-PL"/>
        </w:rPr>
        <w:t>ko vā bhajet kim api vismṛtaye’nu bhūtyai</w:t>
      </w:r>
    </w:p>
    <w:p w:rsidR="009072E6" w:rsidRDefault="009072E6" w:rsidP="009072E6">
      <w:pPr>
        <w:jc w:val="center"/>
        <w:rPr>
          <w:rFonts w:eastAsia="MS Minchofalt"/>
          <w:b/>
          <w:bCs/>
          <w:sz w:val="28"/>
          <w:lang w:val="pl-PL"/>
        </w:rPr>
      </w:pPr>
      <w:r>
        <w:rPr>
          <w:rFonts w:eastAsia="MS Minchofalt"/>
          <w:b/>
          <w:bCs/>
          <w:sz w:val="28"/>
          <w:lang w:val="pl-PL"/>
        </w:rPr>
        <w:t>kiṁ vā bhaven na tava pāda-rajo-juṣāṁ naḥ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atas tvāṁ parityajya ko nāmānyat saṁśrayed ity āha—taṁ tveti | tam evaṁbhūtaṁ tvāṁ ko nu visṛjen na bhajet | kathaṁbhūtaḥ ? sva-kṛta-vit bali-prahrādādiṣu tvayā kṛtam anugrahaṁ jānan | yad vā, svasminn evāntaryāmitayā kṛtam upakāraṁ vidvān | tad evāha—akhilātma-dayiteśvaram | akhilasya jagata ātmānaṁ cetayitāram ātmatvād eva dayitaṁ preṣṭhaṁ susevyam īśvaratvād avaśyaṁ bhajanīyam | kiṁ ca, āśritānāṁ sarvārthadam | tarhi kiṁ phaloddeśenāhaṁ sevyaḥ ? nahi nahi | kim apy aniruktaṁ tvad-vyatiriktaṁ svargādi tvayā dattam api ko vā bhajet seveta | kathambhūtaṁ tat ? yat kevalaṁ bhūtyai indriya-bhogāya | anu anantaram eva tvad-vismṛtaye bhavati | yad vā, tvad-vyatiriktaṁ kim api devatāntaraṁ dharma-jñānādi-sādhanaṁ vā bhūtyai aiśvaryāya saṁsārasya vismṛtaye mokṣāya ko vā bhajet ? na ko’pi | nanu tat-sādhanaṁ vinā bhoga-mokṣādi-phalaṁ kathaṁ syāt tatrāha—kiṁ veti ? tad uktaṁ—</w:t>
      </w:r>
    </w:p>
    <w:p w:rsidR="009072E6" w:rsidRDefault="009072E6" w:rsidP="009072E6">
      <w:pPr>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yā vai sādhana-sampattiḥ puruṣārtha-catuṣṭaye |</w:t>
      </w:r>
    </w:p>
    <w:p w:rsidR="009072E6" w:rsidRDefault="009072E6" w:rsidP="009072E6">
      <w:pPr>
        <w:pStyle w:val="Cita"/>
        <w:rPr>
          <w:rFonts w:eastAsia="MS Minchofalt"/>
          <w:lang w:val="pl-PL"/>
        </w:rPr>
      </w:pPr>
      <w:r>
        <w:rPr>
          <w:rFonts w:eastAsia="MS Minchofalt"/>
          <w:color w:val="0000FF"/>
          <w:lang w:val="pl-PL"/>
        </w:rPr>
        <w:t xml:space="preserve">tayā vinā tad āpnoti naro nārāyaṇāśrayaḥ || </w:t>
      </w:r>
      <w:r>
        <w:rPr>
          <w:rFonts w:eastAsia="MS Minchofalt"/>
          <w:lang w:val="pl-PL"/>
        </w:rPr>
        <w:t>iti ||5||</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lang w:val="pl-PL"/>
        </w:rPr>
        <w:t xml:space="preserve">phalitam āha—taṁ tv iti | </w:t>
      </w:r>
      <w:r>
        <w:rPr>
          <w:rFonts w:eastAsia="MS Minchofalt"/>
          <w:lang w:val="pl-PL"/>
        </w:rPr>
        <w:t xml:space="preserve">tam evambhūtaṁ tvāṁ sva-kṛta-vit </w:t>
      </w:r>
      <w:r>
        <w:rPr>
          <w:rFonts w:eastAsia="MS Minchofalt"/>
          <w:color w:val="0000FF"/>
          <w:lang w:val="pl-PL"/>
        </w:rPr>
        <w:t xml:space="preserve">prasanna-vadanāmbhojaṁ padma-garbhāruṇekṣaṇaṁ </w:t>
      </w:r>
      <w:r>
        <w:rPr>
          <w:rFonts w:eastAsia="MS Minchofalt"/>
          <w:lang w:val="pl-PL"/>
        </w:rPr>
        <w:t xml:space="preserve">[bhā.pu. 7.28.13] ity ādi-śrī-kapila-devopadeśataḥ sva-saundaryādi-sphūrti-lakṣaṇaṁ svasmin kṛtaṁ tvadīyopakāraṁ yo vetti sa ko nu visṛjet </w:t>
      </w:r>
      <w:r>
        <w:rPr>
          <w:rFonts w:eastAsia="MS Minchofalt"/>
          <w:color w:val="0000FF"/>
          <w:lang w:val="pl-PL"/>
        </w:rPr>
        <w:t xml:space="preserve">tac cāpi citta-baḍiśaṁ śanakair viyuṅkte </w:t>
      </w:r>
      <w:r>
        <w:rPr>
          <w:rFonts w:eastAsia="MS Minchofalt"/>
          <w:lang w:val="pl-PL"/>
        </w:rPr>
        <w:t xml:space="preserve">[bhā.pu. 7.28.34] iti tad-upadiṣ¸oādhikāri-viśeṣavat parityajyate ? na ko’pīty arthaḥ | tasmād yas tyajati sa kṛtaghna eveti bhāvaḥ | kathambhūtaṁ tvāṁ ? svarūpata evākhilānām ātmanā dayitaṁ prāṇa-koṭi-preṣṭham īśvaraṁ cety ādi | tathā nu vitarke, tvad-vyatiriktaṁ kim api devatāntaraṁ dharma-jñānādi-sādhanaṁ bhūtyai aiśvaryāya saṁsārasya vismṛtaye mokṣāya vā ko bhajeta | na ko’pīty arthaḥ | asmākaṁ tu tat tat phalam api tva-bhakter evāntarbhūtam ity āha kiṁ ceti | vāśabdena tatrāpy anādaraḥ sūcitaḥ | tad uktaṁ </w:t>
      </w:r>
      <w:r>
        <w:rPr>
          <w:rFonts w:eastAsia="MS Minchofalt"/>
          <w:color w:val="0000FF"/>
          <w:lang w:val="pl-PL"/>
        </w:rPr>
        <w:t xml:space="preserve">yat karmabhir yat tapasā </w:t>
      </w:r>
      <w:r>
        <w:rPr>
          <w:rFonts w:eastAsia="MS Minchofalt"/>
          <w:lang w:val="pl-PL"/>
        </w:rPr>
        <w:t>[bhā.pu. 11.20.32] ity ādi ||5|| (bhakti-sandarbha 328)</w:t>
      </w:r>
    </w:p>
    <w:p w:rsidR="009072E6" w:rsidRDefault="009072E6" w:rsidP="009072E6">
      <w:pPr>
        <w:rPr>
          <w:lang w:val="pl-PL"/>
        </w:rPr>
      </w:pPr>
    </w:p>
    <w:p w:rsidR="009072E6" w:rsidRDefault="009072E6" w:rsidP="009072E6">
      <w:pPr>
        <w:rPr>
          <w:lang w:val="pl-PL"/>
        </w:rPr>
      </w:pPr>
      <w:r>
        <w:rPr>
          <w:rFonts w:eastAsia="MS Minchofalt"/>
          <w:b/>
          <w:lang w:val="pl-PL"/>
        </w:rPr>
        <w:t xml:space="preserve">viśvanāthaḥ : </w:t>
      </w:r>
      <w:r>
        <w:rPr>
          <w:lang w:val="pl-PL"/>
        </w:rPr>
        <w:t xml:space="preserve">tvā tvām akhilānām ātmānaṁ jīvānāṁ nāradādi-rūpeṇa bhakty-upadeṣṭṛtvāt , dayitaṁ pratisvakarma-phala-pradatvād īśvaraṁ svāśritānāṁ tu sarva-puruṣārtha-pradaṁ, sva-kṛta-vit sveṣu bali-prahlādādiṣu tvayā kṛtam anugrahaṁ jānan ko vā nu visṛjet ? no ko’pi kevalam arasajño nikṛṣṭa-yogi-jana eva kṛtaghno visṛjed ity arthaḥ | kiṁ ca, bhajann api ko vā tvāṁ bhukti-mukti-kāmo bhajed ity āha—ko veti | vismṛtaye tvad-vismṛti-rūpāya rājyādy-arthaṁ tathā anubhūtyai kevalānubhavāya mokṣārthaṁ vā ko bhajet ? na ko’pi | kim apīti kriyā-viśeṣaṇam | kiṁ ca, nāpi bhajanaṁ kaḥ kuryād ity arthaḥ | </w:t>
      </w:r>
    </w:p>
    <w:p w:rsidR="009072E6" w:rsidRDefault="009072E6" w:rsidP="009072E6">
      <w:pPr>
        <w:rPr>
          <w:lang w:val="pl-PL"/>
        </w:rPr>
      </w:pPr>
    </w:p>
    <w:p w:rsidR="009072E6" w:rsidRDefault="009072E6" w:rsidP="009072E6">
      <w:pPr>
        <w:rPr>
          <w:lang w:val="pl-PL"/>
        </w:rPr>
      </w:pPr>
      <w:r>
        <w:rPr>
          <w:lang w:val="pl-PL"/>
        </w:rPr>
        <w:t xml:space="preserve">nanu tarhi niṣkāmānām api prahlādādīnāṁ bhakti-muktī kathaṁ dṛśyete ? tatrāha—kiṁ veti | tathā coktaṁ </w:t>
      </w:r>
      <w:r w:rsidRPr="009226F3">
        <w:t>mokṣa-dharme nārāyaṇīye</w:t>
      </w:r>
      <w:r>
        <w:rPr>
          <w:lang w:val="pl-PL"/>
        </w:rPr>
        <w:t>—</w:t>
      </w:r>
    </w:p>
    <w:p w:rsidR="009072E6" w:rsidRDefault="009072E6" w:rsidP="009072E6">
      <w:pPr>
        <w:rPr>
          <w:lang w:val="pl-PL"/>
        </w:rPr>
      </w:pPr>
    </w:p>
    <w:p w:rsidR="009072E6" w:rsidRDefault="009072E6" w:rsidP="009072E6">
      <w:pPr>
        <w:ind w:left="720"/>
        <w:rPr>
          <w:rFonts w:eastAsia="MS Minchofalt"/>
          <w:color w:val="0000FF"/>
          <w:lang w:val="pl-PL"/>
        </w:rPr>
      </w:pPr>
      <w:r>
        <w:rPr>
          <w:rFonts w:eastAsia="MS Minchofalt"/>
          <w:color w:val="0000FF"/>
          <w:lang w:val="pl-PL"/>
        </w:rPr>
        <w:t>yā vai sādhana-sampattiḥ puruṣārtha-catuṣṭaye |</w:t>
      </w:r>
    </w:p>
    <w:p w:rsidR="009072E6" w:rsidRDefault="009072E6" w:rsidP="009072E6">
      <w:pPr>
        <w:ind w:left="720"/>
        <w:rPr>
          <w:rFonts w:eastAsia="MS Minchofalt"/>
          <w:lang w:val="pl-PL"/>
        </w:rPr>
      </w:pPr>
      <w:r>
        <w:rPr>
          <w:rFonts w:eastAsia="MS Minchofalt"/>
          <w:color w:val="0000FF"/>
          <w:lang w:val="pl-PL"/>
        </w:rPr>
        <w:t>tayā vinā tad āpnoti naro nārāyaṇāśrayaḥ ||</w:t>
      </w:r>
      <w:r>
        <w:rPr>
          <w:rFonts w:eastAsia="MS Minchofalt"/>
          <w:lang w:val="pl-PL"/>
        </w:rPr>
        <w:t xml:space="preserve"> iti |</w:t>
      </w:r>
    </w:p>
    <w:p w:rsidR="009072E6" w:rsidRDefault="009072E6" w:rsidP="009072E6">
      <w:pPr>
        <w:rPr>
          <w:lang w:val="pl-PL"/>
        </w:rPr>
      </w:pPr>
    </w:p>
    <w:p w:rsidR="009072E6" w:rsidRDefault="009072E6" w:rsidP="009072E6">
      <w:pPr>
        <w:rPr>
          <w:lang w:val="pl-PL"/>
        </w:rPr>
      </w:pPr>
      <w:r>
        <w:rPr>
          <w:lang w:val="pl-PL"/>
        </w:rPr>
        <w:t>bhoga-mokṣādikam ānuṣaṅgikaṁ phalaṁ bhaktānabhīpsitam api tvayā dīyata eveti bhāvaḥ ||5||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11.29.6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naivopayanty apacitiṁ kavayas taveśa</w:t>
      </w:r>
    </w:p>
    <w:p w:rsidR="009072E6" w:rsidRDefault="009072E6" w:rsidP="009072E6">
      <w:pPr>
        <w:jc w:val="center"/>
        <w:rPr>
          <w:rFonts w:eastAsia="MS Minchofalt"/>
          <w:b/>
          <w:bCs/>
          <w:sz w:val="28"/>
          <w:lang w:val="pl-PL"/>
        </w:rPr>
      </w:pPr>
      <w:r>
        <w:rPr>
          <w:rFonts w:eastAsia="MS Minchofalt"/>
          <w:b/>
          <w:bCs/>
          <w:sz w:val="28"/>
          <w:lang w:val="pl-PL"/>
        </w:rPr>
        <w:t>brahmāyuṣāpi kṛtam ṛddha-mudaḥ smarantaḥ |</w:t>
      </w:r>
    </w:p>
    <w:p w:rsidR="009072E6" w:rsidRDefault="009072E6" w:rsidP="009072E6">
      <w:pPr>
        <w:jc w:val="center"/>
        <w:rPr>
          <w:rFonts w:eastAsia="MS Minchofalt"/>
          <w:b/>
          <w:bCs/>
          <w:sz w:val="28"/>
          <w:lang w:val="pl-PL"/>
        </w:rPr>
      </w:pPr>
      <w:r>
        <w:rPr>
          <w:rFonts w:eastAsia="MS Minchofalt"/>
          <w:b/>
          <w:bCs/>
          <w:sz w:val="28"/>
          <w:lang w:val="pl-PL"/>
        </w:rPr>
        <w:t>yo’ntar bahis tanu-bhṛtām aśubhaṁ vidhunvann</w:t>
      </w:r>
    </w:p>
    <w:p w:rsidR="009072E6" w:rsidRDefault="009072E6" w:rsidP="009072E6">
      <w:pPr>
        <w:jc w:val="center"/>
        <w:rPr>
          <w:rFonts w:eastAsia="MS Minchofalt"/>
          <w:b/>
          <w:bCs/>
          <w:sz w:val="28"/>
          <w:lang w:val="pl-PL"/>
        </w:rPr>
      </w:pPr>
      <w:r>
        <w:rPr>
          <w:rFonts w:eastAsia="MS Minchofalt"/>
          <w:b/>
          <w:bCs/>
          <w:sz w:val="28"/>
          <w:lang w:val="pl-PL"/>
        </w:rPr>
        <w:t>ācārya-caittya-vapuṣā sva-gatiṁ vyanakti ||</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lang w:val="pl-PL"/>
        </w:rPr>
        <w:t>śrīdharaḥ :</w:t>
      </w:r>
      <w:r>
        <w:rPr>
          <w:rFonts w:eastAsia="MS Minchofalt"/>
          <w:bCs/>
          <w:lang w:val="pl-PL"/>
        </w:rPr>
        <w:t xml:space="preserve"> āstām anya-bhajana-vārtā, tvat-kṛtopakārasya tvayy ātmani vedanenaiva niṣkṛtir nānyathety āha—naiveti | apacitiṁ pratyupakāram ānṛṇyam iti yāvat | kavayo brahma-vido naiva prāpnuvanti | yataḥ tat-kṛtam upakāraṁ smarantaḥ | ṛddha-muda upacita-paramānandāḥ | upakāram evāha—yo bhavān bahir ācārya-vapuṣā guru-rūpeṇāntaś ca caittya-vapuṣāntaryāmi-rūpeṇāśubhaṁ viṣaya-vāsanāṁ vidhunvan nirasyan sva-gatiṁ nijaṁ rūpaṁ prakaṭayati tasya tava ||6||</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lang w:val="pl-PL"/>
        </w:rPr>
        <w:t xml:space="preserve">nanu kathaṁ tat-tat-phalam api visṛjati ?—na tu te mām | kiṁ vā mama kṛtam? tatrāha—naiveti | </w:t>
      </w:r>
      <w:r>
        <w:rPr>
          <w:lang w:val="pl-PL"/>
        </w:rPr>
        <w:t xml:space="preserve">he īśa ! kavayaḥ sarvajñāḥ brahma-tulyāyuṣo’pi tat-kāla-paryantaṁ bhajanto’pīty arthaḥ | tava kṛtam upakāram ṛddha-muda upacita-tvad-bhakti-paramānandāḥ santaḥ smaranto’pacitiṁ pratyupakāram ānṛṇyam iti yāvat | tāṁ na upayanti paśyanti | tasmān na visṛjed ity uktam | kṛtam āha— yo bhavān tanu-bhṛtāṁ tvat-kṛpā-bhājanatvena keṣāṁcit sakala-tanu-dhāriṇāṁ bahir ācārya-vapuṣā guru-rūpeṇa, antaś caittya-vapuṣā citta-sphurita-dhyeyākāreṇāśubhaṁ tvad-bhakti-pratiyogi sarvaṁ vidhunvan sva-gatiṁ svānubhavaṁ vyanakti iti ||6|| </w:t>
      </w:r>
      <w:r>
        <w:rPr>
          <w:rFonts w:eastAsia="MS Minchofalt"/>
          <w:lang w:val="pl-PL"/>
        </w:rPr>
        <w:t>(bhakti-sandarbha 329)</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viśvanāthaḥ :</w:t>
      </w:r>
      <w:r>
        <w:rPr>
          <w:rFonts w:eastAsia="MS Minchofalt"/>
          <w:lang w:val="pl-PL"/>
        </w:rPr>
        <w:t xml:space="preserve"> nanu </w:t>
      </w:r>
      <w:r>
        <w:rPr>
          <w:lang w:val="pl-PL"/>
        </w:rPr>
        <w:t>, māṁ bhajadbhya eva janebhyo vāñchita-samasta-puruṣārtha-pradatvān mama tat-tad-dānaṁ na nirupādhikaṁ, kintu sopādhikam eveti cen, maivam | tac ca taiḥ kriyamāṇaṁ tvad-bhajanam api tvad-dattam evety ato nirupādhika-parama-hita-kāriṇas tava sahasra-mahā-kalpam abhivyāpyāpi paricaryayā janā naiva nirṛṇībhavituṁ śaknuvantīty āha—naiveti | apacitiṁ pratyupakāram ānṛṇyam iti yāvat | na upayanti na prāpnuvanti | kavayo vivekinaḥ | brahmāyuṣo’pi brahma-tulyam āyuḥ prāpya bhajanto’pīty arthaḥ | yatas tvat-kṛtam upakāraṁ smarantaḥ ṛddha-mudaḥ upacita-paramānandāḥ | upakāram evāha—yo bhavān bahir ācāryo mantra-guruḥ śikṣā-guruś ca tad-vapuṣā sva-mantra-sva-bhakty-upadeśenānugṛhṇan, antaś caittyo’ntaryāmī tad-vapuṣā—</w:t>
      </w:r>
      <w:r>
        <w:rPr>
          <w:color w:val="0000FF"/>
          <w:lang w:val="pl-PL"/>
        </w:rPr>
        <w:t xml:space="preserve">dadāmi buddhi-yogaṁ taṁ yena mām upayānti te </w:t>
      </w:r>
      <w:r>
        <w:rPr>
          <w:lang w:val="pl-PL"/>
        </w:rPr>
        <w:t>[gītā 10.10] iti tvad-ukteḥ | sva-prāpaka-buddhi-vṛttīḥ prerya sva-bhajanaṁ kārayan sva-gatiṁ premavat-pārṣadatva-lakṣaṇāṁ gatiṁ vyanakti ||6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11.29.7 || </w:t>
      </w:r>
    </w:p>
    <w:p w:rsidR="009072E6" w:rsidRDefault="009072E6" w:rsidP="009072E6">
      <w:pPr>
        <w:jc w:val="center"/>
        <w:rPr>
          <w:rFonts w:eastAsia="MS Minchofalt"/>
          <w:b/>
          <w:lang w:val="pl-PL"/>
        </w:rPr>
      </w:pPr>
    </w:p>
    <w:p w:rsidR="009072E6" w:rsidRDefault="009072E6" w:rsidP="009072E6">
      <w:pPr>
        <w:jc w:val="center"/>
        <w:rPr>
          <w:rFonts w:eastAsia="MS Minchofalt"/>
          <w:b/>
          <w:bCs/>
          <w:lang w:val="pl-PL"/>
        </w:rPr>
      </w:pPr>
      <w:r>
        <w:rPr>
          <w:rFonts w:eastAsia="MS Minchofalt"/>
          <w:b/>
          <w:bCs/>
          <w:lang w:val="pl-PL"/>
        </w:rPr>
        <w:t>śrī-śuka uvāca—</w:t>
      </w:r>
    </w:p>
    <w:p w:rsidR="009072E6" w:rsidRPr="00432371" w:rsidRDefault="009072E6" w:rsidP="009072E6">
      <w:pPr>
        <w:jc w:val="center"/>
        <w:rPr>
          <w:rFonts w:eastAsia="MS Minchofalt"/>
          <w:b/>
          <w:sz w:val="28"/>
          <w:lang w:val="pl-PL"/>
        </w:rPr>
      </w:pPr>
      <w:r w:rsidRPr="00432371">
        <w:rPr>
          <w:rFonts w:eastAsia="MS Minchofalt"/>
          <w:b/>
          <w:sz w:val="28"/>
          <w:lang w:val="pl-PL"/>
        </w:rPr>
        <w:t>ity uddhavenāty-anurakta-cetasā</w:t>
      </w:r>
    </w:p>
    <w:p w:rsidR="009072E6" w:rsidRPr="00432371" w:rsidRDefault="009072E6" w:rsidP="009072E6">
      <w:pPr>
        <w:jc w:val="center"/>
        <w:rPr>
          <w:rFonts w:eastAsia="MS Minchofalt"/>
          <w:b/>
          <w:sz w:val="28"/>
          <w:lang w:val="pl-PL"/>
        </w:rPr>
      </w:pPr>
      <w:r w:rsidRPr="00432371">
        <w:rPr>
          <w:rFonts w:eastAsia="MS Minchofalt"/>
          <w:b/>
          <w:sz w:val="28"/>
          <w:lang w:val="pl-PL"/>
        </w:rPr>
        <w:t>pṛṣṭo jagat-krīḍanakaḥ sva-śaktibhiḥ |</w:t>
      </w:r>
    </w:p>
    <w:p w:rsidR="009072E6" w:rsidRPr="00432371" w:rsidRDefault="009072E6" w:rsidP="009072E6">
      <w:pPr>
        <w:jc w:val="center"/>
        <w:rPr>
          <w:rFonts w:eastAsia="MS Minchofalt"/>
          <w:b/>
          <w:sz w:val="28"/>
          <w:lang w:val="pl-PL"/>
        </w:rPr>
      </w:pPr>
      <w:r w:rsidRPr="00432371">
        <w:rPr>
          <w:rFonts w:eastAsia="MS Minchofalt"/>
          <w:b/>
          <w:sz w:val="28"/>
          <w:lang w:val="pl-PL"/>
        </w:rPr>
        <w:t>gṛhīta-mūrti-traya īśvareśvaro</w:t>
      </w:r>
    </w:p>
    <w:p w:rsidR="009072E6" w:rsidRPr="00432371" w:rsidRDefault="009072E6" w:rsidP="009072E6">
      <w:pPr>
        <w:jc w:val="center"/>
        <w:rPr>
          <w:rFonts w:eastAsia="MS Minchofalt"/>
          <w:b/>
          <w:sz w:val="28"/>
          <w:lang w:val="pl-PL"/>
        </w:rPr>
      </w:pPr>
      <w:r w:rsidRPr="00432371">
        <w:rPr>
          <w:rFonts w:eastAsia="MS Minchofalt"/>
          <w:b/>
          <w:sz w:val="28"/>
          <w:lang w:val="pl-PL"/>
        </w:rPr>
        <w:t>jagāda sa-prema-manohara-smitaḥ ||</w:t>
      </w:r>
    </w:p>
    <w:p w:rsidR="009072E6" w:rsidRPr="00432371" w:rsidRDefault="009072E6" w:rsidP="009072E6">
      <w:pPr>
        <w:rPr>
          <w:rFonts w:eastAsia="MS Minchofalt"/>
          <w:lang w:val="pl-PL"/>
        </w:rPr>
      </w:pPr>
    </w:p>
    <w:p w:rsidR="009072E6" w:rsidRPr="00432371" w:rsidRDefault="009072E6" w:rsidP="009072E6">
      <w:pPr>
        <w:rPr>
          <w:rFonts w:eastAsia="MS Minchofalt"/>
          <w:bCs/>
          <w:color w:val="0000FF"/>
          <w:lang w:val="pl-PL"/>
        </w:rPr>
      </w:pPr>
      <w:r w:rsidRPr="00432371">
        <w:rPr>
          <w:rFonts w:eastAsia="MS Minchofalt"/>
          <w:b/>
          <w:bCs/>
          <w:lang w:val="pl-PL"/>
        </w:rPr>
        <w:t>madhvaḥ:</w:t>
      </w:r>
      <w:r w:rsidRPr="00432371">
        <w:rPr>
          <w:rFonts w:eastAsia="MS Minchofalt"/>
          <w:bCs/>
          <w:lang w:val="pl-PL"/>
        </w:rPr>
        <w:t xml:space="preserve"> </w:t>
      </w:r>
      <w:r w:rsidRPr="00432371">
        <w:rPr>
          <w:rFonts w:eastAsia="MS Minchofalt"/>
          <w:bCs/>
          <w:color w:val="0000FF"/>
          <w:lang w:val="pl-PL"/>
        </w:rPr>
        <w:t>ātmāntarātmā paramāteti mūrti-trayaṁ hareḥ |</w:t>
      </w:r>
    </w:p>
    <w:p w:rsidR="009072E6" w:rsidRPr="00432371" w:rsidRDefault="009072E6" w:rsidP="009072E6">
      <w:pPr>
        <w:rPr>
          <w:rFonts w:eastAsia="MS Minchofalt"/>
          <w:bCs/>
          <w:lang w:val="pl-PL"/>
        </w:rPr>
      </w:pPr>
      <w:r w:rsidRPr="00432371">
        <w:rPr>
          <w:rFonts w:eastAsia="MS Minchofalt"/>
          <w:bCs/>
          <w:color w:val="0000FF"/>
          <w:lang w:val="pl-PL"/>
        </w:rPr>
        <w:tab/>
        <w:t>jāgrat-svapna-suṣuptīnāṁ sṛṣṭy-ādeś ca pravartaka</w:t>
      </w:r>
      <w:r>
        <w:rPr>
          <w:rFonts w:eastAsia="MS Minchofalt"/>
          <w:bCs/>
          <w:color w:val="0000FF"/>
          <w:lang w:val="pl-PL"/>
        </w:rPr>
        <w:t>m |</w:t>
      </w:r>
      <w:r w:rsidRPr="00432371">
        <w:rPr>
          <w:rFonts w:eastAsia="MS Minchofalt"/>
          <w:bCs/>
          <w:color w:val="0000FF"/>
          <w:lang w:val="pl-PL"/>
        </w:rPr>
        <w:t>|</w:t>
      </w:r>
      <w:r w:rsidRPr="00432371">
        <w:rPr>
          <w:rFonts w:eastAsia="MS Minchofalt"/>
          <w:bCs/>
          <w:lang w:val="pl-PL"/>
        </w:rPr>
        <w:t xml:space="preserve"> iti </w:t>
      </w:r>
      <w:r w:rsidRPr="00432371">
        <w:rPr>
          <w:rFonts w:eastAsia="MS Minchofalt"/>
          <w:bCs/>
          <w:color w:val="FF0000"/>
          <w:lang w:val="pl-PL"/>
        </w:rPr>
        <w:t xml:space="preserve">traikālye </w:t>
      </w:r>
      <w:r w:rsidRPr="00432371">
        <w:rPr>
          <w:rFonts w:eastAsia="MS Minchofalt"/>
          <w:bCs/>
          <w:lang w:val="pl-PL"/>
        </w:rPr>
        <w:t>||7||</w:t>
      </w:r>
    </w:p>
    <w:p w:rsidR="009072E6" w:rsidRPr="00432371" w:rsidRDefault="009072E6" w:rsidP="009072E6">
      <w:pPr>
        <w:rPr>
          <w:rFonts w:eastAsia="MS Minchofalt"/>
          <w:bCs/>
          <w:lang w:val="pl-PL"/>
        </w:rPr>
      </w:pPr>
    </w:p>
    <w:p w:rsidR="009072E6" w:rsidRPr="00432371" w:rsidRDefault="009072E6" w:rsidP="009072E6">
      <w:pPr>
        <w:rPr>
          <w:rFonts w:eastAsia="MS Minchofalt"/>
          <w:lang w:val="pl-PL"/>
        </w:rPr>
      </w:pPr>
      <w:r w:rsidRPr="00432371">
        <w:rPr>
          <w:rFonts w:eastAsia="MS Minchofalt"/>
          <w:b/>
          <w:lang w:val="pl-PL"/>
        </w:rPr>
        <w:t>śrīdharaḥ :</w:t>
      </w:r>
      <w:r w:rsidRPr="00432371">
        <w:rPr>
          <w:rFonts w:eastAsia="MS Minchofalt"/>
          <w:lang w:val="pl-PL"/>
        </w:rPr>
        <w:t xml:space="preserve"> īśvareśvaratve hetuḥ—jagat-krīḍanakaṁ krīḍopakaraṇaṁ yasya saḥ | nanu, jagat-sṛṣṭy-ādinā brhameśādayaḥ krīḍanti tatrāha—sva-śaktibhiḥ sattvādibhir gṛhītaṁ mūrti-trayaṁ yena saḥ | sa-prema prema-sahitaṁ manoharaṁ smitaṁ yasya saḥ, sa-prema yathā tathā jagādeti vā ||7||</w:t>
      </w:r>
    </w:p>
    <w:p w:rsidR="009072E6" w:rsidRPr="00432371" w:rsidRDefault="009072E6" w:rsidP="009072E6">
      <w:pPr>
        <w:rPr>
          <w:rFonts w:eastAsia="MS Minchofalt"/>
          <w:b/>
          <w:lang w:val="pl-PL"/>
        </w:rPr>
      </w:pPr>
    </w:p>
    <w:p w:rsidR="009072E6" w:rsidRPr="00432371" w:rsidRDefault="009072E6" w:rsidP="009072E6">
      <w:pPr>
        <w:rPr>
          <w:rFonts w:eastAsia="MS Minchofalt"/>
          <w:b/>
          <w:lang w:val="pl-PL"/>
        </w:rPr>
      </w:pPr>
      <w:r w:rsidRPr="00432371">
        <w:rPr>
          <w:rFonts w:eastAsia="MS Minchofalt"/>
          <w:b/>
          <w:lang w:val="pl-PL"/>
        </w:rPr>
        <w:t xml:space="preserve">krama-sandarbhaḥ : </w:t>
      </w:r>
      <w:r w:rsidRPr="00432371">
        <w:rPr>
          <w:rFonts w:eastAsia="MS Minchofalt"/>
          <w:lang w:val="pl-PL"/>
        </w:rPr>
        <w:t>tathā guṇāvatāra-kartṛtva</w:t>
      </w:r>
      <w:r>
        <w:rPr>
          <w:rFonts w:eastAsia="MS Minchofalt"/>
          <w:lang w:val="pl-PL"/>
        </w:rPr>
        <w:t>m ā</w:t>
      </w:r>
      <w:r w:rsidRPr="00432371">
        <w:rPr>
          <w:rFonts w:eastAsia="MS Minchofalt"/>
          <w:lang w:val="pl-PL"/>
        </w:rPr>
        <w:t>ha—itīti | īśvareśvaratvena nirapekṣo’pi taṁ prati sapremety ādi-rūpo jagāda | tatreśvareśvaratvaṁ tridhā yathā-kramaṁ śraiṣṭhyenāha—jagad iti | tatra sva-śaktibhir nijāṁśāveśa-vibhūtitvaṁ gatābhir kaniṣṭhena prakātita-brahmādi-mūrti-traya iti madhyamena, īśvarasya prakṛti-pravartakasya mahā-puruṣasyāpīśvara ity uttameneti jñeya</w:t>
      </w:r>
      <w:r>
        <w:rPr>
          <w:rFonts w:eastAsia="MS Minchofalt"/>
          <w:lang w:val="pl-PL"/>
        </w:rPr>
        <w:t>m |</w:t>
      </w:r>
      <w:r w:rsidRPr="00432371">
        <w:rPr>
          <w:rFonts w:eastAsia="MS Minchofalt"/>
          <w:lang w:val="pl-PL"/>
        </w:rPr>
        <w:t>|7||</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viśvanāthaḥ :</w:t>
      </w:r>
      <w:r w:rsidRPr="00432371">
        <w:rPr>
          <w:rFonts w:eastAsia="MS Minchofalt"/>
          <w:lang w:val="pl-PL"/>
        </w:rPr>
        <w:t xml:space="preserve"> sva-śaktibhir antaraṅgātaṭasthābahiraṅgābhir antaryāmi-rūpeṇa jīva-rūpeṇa deha-rūpeṇa jagad eva krīḍanaṁ krīḍā-sādhanaṁ yasya sa tenāntaryāmi-rūpeṇoddhavaṁ tathā prerayāmāsa yathā bhāvi-kali-yuga-varti-bhakta-janānanda-hetu</w:t>
      </w:r>
      <w:r>
        <w:rPr>
          <w:rFonts w:eastAsia="MS Minchofalt"/>
          <w:lang w:val="pl-PL"/>
        </w:rPr>
        <w:t>m e</w:t>
      </w:r>
      <w:r w:rsidRPr="00432371">
        <w:rPr>
          <w:rFonts w:eastAsia="MS Minchofalt"/>
          <w:lang w:val="pl-PL"/>
        </w:rPr>
        <w:t>va sa papraccheti bhāvaḥ | krīḍana</w:t>
      </w:r>
      <w:r>
        <w:rPr>
          <w:rFonts w:eastAsia="MS Minchofalt"/>
          <w:lang w:val="pl-PL"/>
        </w:rPr>
        <w:t>m a</w:t>
      </w:r>
      <w:r w:rsidRPr="00432371">
        <w:rPr>
          <w:rFonts w:eastAsia="MS Minchofalt"/>
          <w:lang w:val="pl-PL"/>
        </w:rPr>
        <w:t>pi tasya sva-bhakti-rasa-vitaraṇa-maya</w:t>
      </w:r>
      <w:r>
        <w:rPr>
          <w:rFonts w:eastAsia="MS Minchofalt"/>
          <w:lang w:val="pl-PL"/>
        </w:rPr>
        <w:t>m e</w:t>
      </w:r>
      <w:r w:rsidRPr="00432371">
        <w:rPr>
          <w:rFonts w:eastAsia="MS Minchofalt"/>
          <w:lang w:val="pl-PL"/>
        </w:rPr>
        <w:t>vety āha—gṛhīteti | uddhava-rūpeṇa praśna-kartā śrī-kṛṣṇa-rūpeṇottara-kartā deśa-kālāntara-varti-śuka-parīkṣid-ādi-bhakta-rūpeṇa praśnottarāmṛta-sampradānaṁ ceti mūrti-trayaṁ gṛhītaṁ yena saḥ | īdṛśaṁ kṛpā-cāturyaṁ nānyasya sambhaved ity āha—īśvarāṇā</w:t>
      </w:r>
      <w:r>
        <w:rPr>
          <w:rFonts w:eastAsia="MS Minchofalt"/>
          <w:lang w:val="pl-PL"/>
        </w:rPr>
        <w:t>m a</w:t>
      </w:r>
      <w:r w:rsidRPr="00432371">
        <w:rPr>
          <w:rFonts w:eastAsia="MS Minchofalt"/>
          <w:lang w:val="pl-PL"/>
        </w:rPr>
        <w:t>pīśvaraḥ sa-prema prema-sahitaṁ manoharaṁ smitaṁ yasya saḥ ||7||</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11.29.8 || </w:t>
      </w:r>
    </w:p>
    <w:p w:rsidR="009072E6" w:rsidRDefault="009072E6" w:rsidP="009072E6">
      <w:pPr>
        <w:jc w:val="center"/>
        <w:rPr>
          <w:rFonts w:eastAsia="MS Minchofalt"/>
          <w:b/>
          <w:lang w:val="pl-PL"/>
        </w:rPr>
      </w:pPr>
    </w:p>
    <w:p w:rsidR="009072E6" w:rsidRDefault="009072E6" w:rsidP="009072E6">
      <w:pPr>
        <w:jc w:val="center"/>
        <w:rPr>
          <w:rFonts w:eastAsia="MS Minchofalt"/>
          <w:b/>
          <w:bCs/>
          <w:lang w:val="pl-PL"/>
        </w:rPr>
      </w:pPr>
      <w:r>
        <w:rPr>
          <w:rFonts w:eastAsia="MS Minchofalt"/>
          <w:b/>
          <w:bCs/>
          <w:lang w:val="pl-PL"/>
        </w:rPr>
        <w:t xml:space="preserve">śrī-bhagavān uvāca— </w:t>
      </w:r>
    </w:p>
    <w:p w:rsidR="009072E6" w:rsidRDefault="009072E6" w:rsidP="009072E6">
      <w:pPr>
        <w:jc w:val="center"/>
        <w:rPr>
          <w:rFonts w:eastAsia="MS Minchofalt"/>
          <w:b/>
          <w:sz w:val="28"/>
          <w:lang w:val="pl-PL"/>
        </w:rPr>
      </w:pPr>
      <w:r>
        <w:rPr>
          <w:rFonts w:eastAsia="MS Minchofalt"/>
          <w:b/>
          <w:sz w:val="28"/>
          <w:lang w:val="pl-PL"/>
        </w:rPr>
        <w:t>hanta te kathayiṣyāmi mama dharmān su-maṅgalān |</w:t>
      </w:r>
    </w:p>
    <w:p w:rsidR="009072E6" w:rsidRPr="00432371" w:rsidRDefault="009072E6" w:rsidP="009072E6">
      <w:pPr>
        <w:jc w:val="center"/>
        <w:rPr>
          <w:rFonts w:eastAsia="MS Minchofalt"/>
          <w:b/>
          <w:sz w:val="28"/>
          <w:lang w:val="pl-PL"/>
        </w:rPr>
      </w:pPr>
      <w:r w:rsidRPr="00432371">
        <w:rPr>
          <w:rFonts w:eastAsia="MS Minchofalt"/>
          <w:b/>
          <w:sz w:val="28"/>
          <w:lang w:val="pl-PL"/>
        </w:rPr>
        <w:t>yān śraddhayācaran martyo mṛtyuṁ jayati durjaya</w:t>
      </w:r>
      <w:r>
        <w:rPr>
          <w:rFonts w:eastAsia="MS Minchofalt"/>
          <w:b/>
          <w:sz w:val="28"/>
          <w:lang w:val="pl-PL"/>
        </w:rPr>
        <w:t>m |</w:t>
      </w:r>
      <w:r w:rsidRPr="00432371">
        <w:rPr>
          <w:rFonts w:eastAsia="MS Minchofalt"/>
          <w:b/>
          <w:sz w:val="28"/>
          <w:lang w:val="pl-PL"/>
        </w:rPr>
        <w:t>|</w:t>
      </w:r>
    </w:p>
    <w:p w:rsidR="009072E6" w:rsidRPr="00432371" w:rsidRDefault="009072E6" w:rsidP="009072E6">
      <w:pPr>
        <w:jc w:val="cente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śrīdharaḥ :</w:t>
      </w:r>
      <w:r w:rsidRPr="00432371">
        <w:rPr>
          <w:rFonts w:eastAsia="MS Minchofalt"/>
          <w:lang w:val="pl-PL"/>
        </w:rPr>
        <w:t xml:space="preserve"> </w:t>
      </w:r>
      <w:r w:rsidRPr="00432371">
        <w:rPr>
          <w:lang w:val="pl-PL"/>
        </w:rPr>
        <w:t>hanteti saharṣaṁ saṁbodhana</w:t>
      </w:r>
      <w:r>
        <w:rPr>
          <w:lang w:val="pl-PL"/>
        </w:rPr>
        <w:t>m |</w:t>
      </w:r>
      <w:r w:rsidRPr="00432371">
        <w:rPr>
          <w:lang w:val="pl-PL"/>
        </w:rPr>
        <w:t xml:space="preserve"> su-maṅgalān sukha-rūpān | mṛtyuṁ saṁsāra</w:t>
      </w:r>
      <w:r>
        <w:rPr>
          <w:lang w:val="pl-PL"/>
        </w:rPr>
        <w:t>m |</w:t>
      </w:r>
      <w:r w:rsidRPr="00432371">
        <w:rPr>
          <w:lang w:val="pl-PL"/>
        </w:rPr>
        <w:t xml:space="preserve"> durjaya</w:t>
      </w:r>
      <w:r>
        <w:rPr>
          <w:lang w:val="pl-PL"/>
        </w:rPr>
        <w:t>m a</w:t>
      </w:r>
      <w:r w:rsidRPr="00432371">
        <w:rPr>
          <w:lang w:val="pl-PL"/>
        </w:rPr>
        <w:t>nyair upāyaiḥ |</w:t>
      </w:r>
      <w:r>
        <w:rPr>
          <w:lang w:val="pl-PL"/>
        </w:rPr>
        <w:t>|8||</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krama-sandarbhaḥ :</w:t>
      </w:r>
      <w:r w:rsidRPr="00432371">
        <w:rPr>
          <w:rFonts w:eastAsia="MS Minchofalt"/>
          <w:lang w:val="pl-PL"/>
        </w:rPr>
        <w:t xml:space="preserve"> </w:t>
      </w:r>
      <w:r>
        <w:rPr>
          <w:rFonts w:eastAsia="MS Minchofalt"/>
          <w:bCs/>
          <w:i/>
          <w:iCs/>
          <w:cs/>
          <w:lang w:val="sa-IN" w:bidi="sa-IN"/>
        </w:rPr>
        <w:t>na vyākhyātam.</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viśvanāthaḥ :</w:t>
      </w:r>
      <w:r w:rsidRPr="00432371">
        <w:rPr>
          <w:rFonts w:eastAsia="MS Minchofalt"/>
          <w:lang w:val="pl-PL"/>
        </w:rPr>
        <w:t xml:space="preserve"> hanteti harṣe’nukampāyāṁ vā | mama dharmān bhakti-jñāna-lakṣaṇān sukaratven</w:t>
      </w:r>
      <w:r>
        <w:rPr>
          <w:rFonts w:eastAsia="MS Minchofalt"/>
          <w:lang w:val="pl-PL"/>
        </w:rPr>
        <w:t>a darśyamāṇatvāt sumaṅgalān ||8</w:t>
      </w:r>
      <w:r w:rsidRPr="00432371">
        <w:rPr>
          <w:rFonts w:eastAsia="MS Minchofalt"/>
          <w:lang w:val="pl-PL"/>
        </w:rPr>
        <w:t>||</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11.29.9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kuryāt sarvāṇi karmāṇi mad-arthaṁ śanakaiḥ smaran |</w:t>
      </w:r>
    </w:p>
    <w:p w:rsidR="009072E6" w:rsidRDefault="009072E6" w:rsidP="009072E6">
      <w:pPr>
        <w:jc w:val="center"/>
        <w:rPr>
          <w:rFonts w:eastAsia="MS Minchofalt"/>
          <w:b/>
          <w:sz w:val="28"/>
          <w:lang w:val="pl-PL"/>
        </w:rPr>
      </w:pPr>
      <w:r>
        <w:rPr>
          <w:rFonts w:eastAsia="MS Minchofalt"/>
          <w:b/>
          <w:sz w:val="28"/>
          <w:lang w:val="pl-PL"/>
        </w:rPr>
        <w:t>mayy arpita-manaś-citto mad-dharmātma-mano-ratiḥ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432371">
        <w:rPr>
          <w:lang w:val="pl-PL"/>
        </w:rPr>
        <w:t>dharmān evāha—kuryād iti trayodaśabhiḥ | māṁ smaran śanakair asaṁrambhataḥ kuryāt | tad āha—mayy arpite manaś citte saṅkalpa-vikalpānusandhānātmake yena | ata eva mad-dharmeṣv evātma-manaso ratir yasya saḥ ||9||</w:t>
      </w:r>
    </w:p>
    <w:p w:rsidR="009072E6" w:rsidRDefault="009072E6" w:rsidP="009072E6">
      <w:pPr>
        <w:rPr>
          <w:rFonts w:eastAsia="MS Minchofalt"/>
          <w:b/>
          <w:lang w:val="pl-PL"/>
        </w:rPr>
      </w:pPr>
    </w:p>
    <w:p w:rsidR="009072E6" w:rsidRDefault="009072E6" w:rsidP="009072E6">
      <w:pPr>
        <w:rPr>
          <w:rFonts w:eastAsia="MS Minchofalt"/>
          <w:bCs/>
          <w:lang w:val="pl-PL"/>
        </w:rPr>
      </w:pPr>
      <w:r w:rsidRPr="00C14EB9">
        <w:rPr>
          <w:rFonts w:eastAsia="MS Minchofalt"/>
          <w:b/>
          <w:lang w:val="pl-PL"/>
        </w:rPr>
        <w:t xml:space="preserve">sanātanaḥ </w:t>
      </w:r>
      <w:r>
        <w:rPr>
          <w:rFonts w:eastAsia="MS Minchofalt"/>
          <w:bCs/>
          <w:lang w:val="pl-PL"/>
        </w:rPr>
        <w:t xml:space="preserve">(hari-bhakti-vilāsaḥ 10.518) : </w:t>
      </w:r>
      <w:r>
        <w:rPr>
          <w:rFonts w:eastAsia="MS Minchofalt"/>
          <w:color w:val="0000FF"/>
          <w:szCs w:val="20"/>
          <w:lang w:val="pl-PL"/>
        </w:rPr>
        <w:t xml:space="preserve">hanta te kathayiṣyāmi mama dharmān sumaṅgalān </w:t>
      </w:r>
      <w:r>
        <w:rPr>
          <w:rFonts w:eastAsia="MS Minchofalt"/>
          <w:lang w:val="pl-PL"/>
        </w:rPr>
        <w:t xml:space="preserve">[bhā.pu. 10.29.8] iti pratijñāya tān </w:t>
      </w:r>
      <w:r w:rsidRPr="00432371">
        <w:rPr>
          <w:lang w:val="pl-PL"/>
        </w:rPr>
        <w:t>evāha—kuryād iti caturbhiḥ | māṁ smaran śanakair asaṁrambhataḥ kuryāt | tad āha—mayīti | arpite manaś citte saṅkalpa-vikalpānusandhānātmake yena | ata eva mad-dharmeṣv evātma-manaso ratir yasya saḥ ||9||</w:t>
      </w:r>
    </w:p>
    <w:p w:rsidR="009072E6" w:rsidRPr="00C14EB9" w:rsidRDefault="009072E6" w:rsidP="009072E6">
      <w:pPr>
        <w:rPr>
          <w:rFonts w:eastAsia="MS Minchofalt"/>
          <w:bCs/>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tatra kevalāṁ pradhānībhūtāṁ ca bhaktiṁ tantreṇaivopadiśati—kuryād iti | tatra prathame pakṣe sarvāṇi vyāvahārikāṇi karmāṇi dambha-dhāraṇādīni pāramārthikāni śravaṇa-kīrtanādīni ca | dvitīya-pakṣe karmāṇi varṇāśrama-vihitāny apīti śeṣaḥ | mayy evārpitaṁ mano yais teṣv eva cittaṁ yasya saḥ | kṛta-mad-bhaktāsaktika ity arthaḥ | mad-dharme bhaktāv eva sva-manaso ratir yasya saḥ ||9||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deśān puṇyān āśrayeta mad-bhaktaiḥ sādhubhiḥ śritān |</w:t>
      </w:r>
    </w:p>
    <w:p w:rsidR="009072E6" w:rsidRDefault="009072E6" w:rsidP="009072E6">
      <w:pPr>
        <w:jc w:val="center"/>
        <w:rPr>
          <w:rFonts w:eastAsia="MS Minchofalt"/>
          <w:b/>
          <w:sz w:val="28"/>
          <w:lang w:val="pl-PL"/>
        </w:rPr>
      </w:pPr>
      <w:r>
        <w:rPr>
          <w:rFonts w:eastAsia="MS Minchofalt"/>
          <w:b/>
          <w:sz w:val="28"/>
          <w:lang w:val="pl-PL"/>
        </w:rPr>
        <w:t>devāsura-manuṣyeṣu mad-bhaktācaritāni ca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432371">
        <w:rPr>
          <w:lang w:val="pl-PL"/>
        </w:rPr>
        <w:t>puṇya-deśa-lakṣaṇam—mad-bhaktair iti | devādiṣu ye mad-bhaktās teṣā</w:t>
      </w:r>
      <w:r>
        <w:rPr>
          <w:lang w:val="pl-PL"/>
        </w:rPr>
        <w:t>m ā</w:t>
      </w:r>
      <w:r w:rsidRPr="00432371">
        <w:rPr>
          <w:lang w:val="pl-PL"/>
        </w:rPr>
        <w:t>caritāni karmāṇi cāśrayeta ||10||</w:t>
      </w:r>
    </w:p>
    <w:p w:rsidR="009072E6" w:rsidRDefault="009072E6" w:rsidP="009072E6">
      <w:pPr>
        <w:rPr>
          <w:rFonts w:eastAsia="MS Minchofalt"/>
          <w:b/>
          <w:lang w:val="pl-PL"/>
        </w:rPr>
      </w:pPr>
    </w:p>
    <w:p w:rsidR="009072E6" w:rsidRPr="00432371" w:rsidRDefault="009072E6" w:rsidP="009072E6">
      <w:pPr>
        <w:rPr>
          <w:lang w:val="pl-PL"/>
        </w:rPr>
      </w:pPr>
      <w:r w:rsidRPr="00C14EB9">
        <w:rPr>
          <w:rFonts w:eastAsia="MS Minchofalt"/>
          <w:b/>
          <w:lang w:val="pl-PL"/>
        </w:rPr>
        <w:t xml:space="preserve">sanātanaḥ </w:t>
      </w:r>
      <w:r>
        <w:rPr>
          <w:rFonts w:eastAsia="MS Minchofalt"/>
          <w:bCs/>
          <w:lang w:val="pl-PL"/>
        </w:rPr>
        <w:t xml:space="preserve">(hari-bhakti-vilāsaḥ 10.519) : </w:t>
      </w:r>
      <w:r w:rsidRPr="00432371">
        <w:rPr>
          <w:lang w:val="pl-PL"/>
        </w:rPr>
        <w:t>puṇya-deśa-lakṣaṇam—mad-bhaktair iti | devādiṣu ye mad-bhaktās teṣā</w:t>
      </w:r>
      <w:r>
        <w:rPr>
          <w:lang w:val="pl-PL"/>
        </w:rPr>
        <w:t>m ā</w:t>
      </w:r>
      <w:r w:rsidRPr="00432371">
        <w:rPr>
          <w:lang w:val="pl-PL"/>
        </w:rPr>
        <w:t>caritāni karmāṇi cāśrayeta ||10||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kevalām api vaidhīṁ rāgānugāṁ ca tantreṇāha—deśān dvārakādīn āśrayed āvaset | devādiṣu ye mad-bhaktā nārada-prahlādāmbarīṣādayas teṣām ivācaritāny ācārān āśrayeta anusared iti vaidhī bhaktiḥ | deśān gokula-vṛndāvana-govardhanādīn candrakānti-vṛndā-gopikādīnām ācārān anusared iti rāgānugā ca darśitā ||10||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pṛthak satreṇa vā mahyaṁ parva-yātrā-mahotsavān |</w:t>
      </w:r>
    </w:p>
    <w:p w:rsidR="009072E6" w:rsidRDefault="009072E6" w:rsidP="009072E6">
      <w:pPr>
        <w:jc w:val="center"/>
        <w:rPr>
          <w:rFonts w:eastAsia="MS Minchofalt"/>
          <w:b/>
          <w:sz w:val="28"/>
          <w:lang w:val="pl-PL"/>
        </w:rPr>
      </w:pPr>
      <w:r>
        <w:rPr>
          <w:rFonts w:eastAsia="MS Minchofalt"/>
          <w:b/>
          <w:sz w:val="28"/>
          <w:lang w:val="pl-PL"/>
        </w:rPr>
        <w:t>kārayed gīta-nṛtyādyair mahārāja-vibhūtibhiḥ ||</w:t>
      </w:r>
    </w:p>
    <w:p w:rsidR="009072E6" w:rsidRDefault="009072E6" w:rsidP="009072E6">
      <w:pPr>
        <w:rPr>
          <w:rFonts w:eastAsia="MS Minchofalt"/>
          <w:lang w:val="pl-PL"/>
        </w:rPr>
      </w:pPr>
    </w:p>
    <w:p w:rsidR="009072E6" w:rsidRDefault="009072E6" w:rsidP="009072E6">
      <w:pPr>
        <w:rPr>
          <w:rFonts w:eastAsia="MS Minchofalt"/>
          <w:bCs/>
          <w:lang w:val="pl-PL"/>
        </w:rPr>
      </w:pPr>
      <w:r>
        <w:rPr>
          <w:rFonts w:eastAsia="MS Minchofalt"/>
          <w:b/>
          <w:bCs/>
          <w:lang w:val="pl-PL"/>
        </w:rPr>
        <w:t xml:space="preserve">madhvaḥ: </w:t>
      </w:r>
      <w:r>
        <w:rPr>
          <w:rFonts w:eastAsia="MS Minchofalt"/>
          <w:bCs/>
          <w:lang w:val="pl-PL"/>
        </w:rPr>
        <w:t>pṛthak svayam eva satreṇa bahubhiḥ saha vā mama yātrā-mahotsavaṁ kuryāt ||11||</w:t>
      </w:r>
    </w:p>
    <w:p w:rsidR="009072E6" w:rsidRDefault="009072E6" w:rsidP="009072E6">
      <w:pPr>
        <w:rPr>
          <w:rFonts w:eastAsia="MS Minchofalt"/>
          <w:bCs/>
          <w:lang w:val="pl-PL"/>
        </w:rPr>
      </w:pPr>
    </w:p>
    <w:p w:rsidR="009072E6" w:rsidRDefault="009072E6" w:rsidP="009072E6">
      <w:pPr>
        <w:rPr>
          <w:rFonts w:eastAsia="MS Minchofalt"/>
          <w:b/>
          <w:lang w:val="pl-PL"/>
        </w:rPr>
      </w:pPr>
      <w:r>
        <w:rPr>
          <w:rFonts w:eastAsia="MS Minchofalt"/>
          <w:b/>
          <w:lang w:val="pl-PL"/>
        </w:rPr>
        <w:t xml:space="preserve">śrīdharaḥ, </w:t>
      </w:r>
      <w:r w:rsidRPr="00C14EB9">
        <w:rPr>
          <w:rFonts w:eastAsia="MS Minchofalt"/>
          <w:b/>
          <w:lang w:val="pl-PL"/>
        </w:rPr>
        <w:t xml:space="preserve">sanātanaḥ </w:t>
      </w:r>
      <w:r>
        <w:rPr>
          <w:rFonts w:eastAsia="MS Minchofalt"/>
          <w:bCs/>
          <w:lang w:val="pl-PL"/>
        </w:rPr>
        <w:t xml:space="preserve">(hari-bhakti-vilāsaḥ 10.520) </w:t>
      </w:r>
      <w:r>
        <w:rPr>
          <w:rFonts w:eastAsia="MS Minchofalt"/>
          <w:b/>
          <w:lang w:val="pl-PL"/>
        </w:rPr>
        <w:t xml:space="preserve">: </w:t>
      </w:r>
      <w:r w:rsidRPr="00432371">
        <w:rPr>
          <w:lang w:val="pl-PL"/>
        </w:rPr>
        <w:t>satreṇa saṁbhūya vā ||11||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bCs/>
          <w:i/>
          <w:iCs/>
          <w:cs/>
          <w:lang w:val="sa-IN" w:bidi="sa-IN"/>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lang w:val="pl-PL"/>
        </w:rPr>
        <w:t>ukteṣu bhakti-bhedeṣu sādhāraṇaṁ dharmam āha—pṛthag iti ||11||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mām eva sarva-bhūteṣu bahir antar apāvṛtam |</w:t>
      </w:r>
    </w:p>
    <w:p w:rsidR="009072E6" w:rsidRDefault="009072E6" w:rsidP="009072E6">
      <w:pPr>
        <w:jc w:val="center"/>
        <w:rPr>
          <w:rFonts w:eastAsia="MS Minchofalt"/>
          <w:b/>
          <w:sz w:val="28"/>
          <w:lang w:val="pl-PL"/>
        </w:rPr>
      </w:pPr>
      <w:r>
        <w:rPr>
          <w:rFonts w:eastAsia="MS Minchofalt"/>
          <w:b/>
          <w:sz w:val="28"/>
          <w:lang w:val="pl-PL"/>
        </w:rPr>
        <w:t>īkṣetātmani cātmānaṁ yathā kham amalāśayaḥ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b/>
          <w:bCs/>
          <w:lang w:val="pl-PL"/>
        </w:rPr>
        <w:t xml:space="preserve">śrīdharaḥ </w:t>
      </w:r>
      <w:r>
        <w:rPr>
          <w:rFonts w:eastAsia="MS Minchofalt"/>
          <w:bCs/>
          <w:lang w:val="pl-PL"/>
        </w:rPr>
        <w:t xml:space="preserve">: </w:t>
      </w:r>
      <w:r>
        <w:rPr>
          <w:rFonts w:eastAsia="MS Minchofalt"/>
          <w:lang w:val="pl-PL"/>
        </w:rPr>
        <w:t>antaraṅgāṁ bhaktim āha mām iti tribhiḥ | sarva-bhūteṣv ātmani cātmānam īśvara-sthitaṁ mām evekṣeta | nanu katham ekasya sarveṣu vṛttis tatrāha—bahir-antaḥ-pūrṇam ity arthaḥ | tat kutaḥ ? apāvṛtam anāvaraṇam | tad api kutaḥ ? yathā svam asaṅgatvād ity arthaḥ ||12||</w:t>
      </w:r>
    </w:p>
    <w:p w:rsidR="009072E6" w:rsidRDefault="009072E6" w:rsidP="009072E6">
      <w:pPr>
        <w:rPr>
          <w:rFonts w:eastAsia="MS Minchofalt"/>
          <w:b/>
          <w:bCs/>
          <w:lang w:val="pl-PL"/>
        </w:rPr>
      </w:pPr>
    </w:p>
    <w:p w:rsidR="009072E6" w:rsidRDefault="009072E6" w:rsidP="009072E6">
      <w:pPr>
        <w:rPr>
          <w:rFonts w:eastAsia="MS Minchofalt"/>
          <w:bCs/>
          <w:lang w:val="pl-PL"/>
        </w:rPr>
      </w:pPr>
      <w:r w:rsidRPr="00C14EB9">
        <w:rPr>
          <w:rFonts w:eastAsia="MS Minchofalt"/>
          <w:b/>
          <w:lang w:val="pl-PL"/>
        </w:rPr>
        <w:t xml:space="preserve">sanātanaḥ </w:t>
      </w:r>
      <w:r>
        <w:rPr>
          <w:rFonts w:eastAsia="MS Minchofalt"/>
          <w:bCs/>
          <w:lang w:val="pl-PL"/>
        </w:rPr>
        <w:t xml:space="preserve">(hari-bhakti-vilāsaḥ 10.521) : </w:t>
      </w:r>
      <w:r>
        <w:rPr>
          <w:rFonts w:eastAsia="MS Minchofalt"/>
          <w:lang w:val="pl-PL"/>
        </w:rPr>
        <w:t>sarva-bhūteṣv ātmani cātmānam īśvaraṁ sthitaṁ mām avekṣate | nanu katham ekasya sarveṣv anuvṛttiḥ ? tatrāha—bahir antaś ca apāvṛtaṁ pūrṇam ity arthaḥ | eṣu ca krameṇa sādhanāni bhakty-aṅgāni ca mukhyāny api pūrva-likhitānusāreṇa vivecanīyānīti dik ||12||</w:t>
      </w:r>
    </w:p>
    <w:p w:rsidR="009072E6" w:rsidRDefault="009072E6" w:rsidP="009072E6">
      <w:pPr>
        <w:rPr>
          <w:rFonts w:eastAsia="MS Minchofalt"/>
          <w:b/>
          <w:bCs/>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tathaiva sva-bhakter atiśayitvaṁ śrī-bhagavān api tad-anantaram uvāca | tatra ca tādṛśān prati śuddhāṁ sva-bhaktiṁ </w:t>
      </w:r>
      <w:r>
        <w:rPr>
          <w:rFonts w:eastAsia="MS Minchofalt"/>
          <w:color w:val="0000FF"/>
          <w:lang w:val="pl-PL"/>
        </w:rPr>
        <w:t xml:space="preserve">hanta te kathayiṣyāmi </w:t>
      </w:r>
      <w:r>
        <w:rPr>
          <w:rFonts w:eastAsia="MS Minchofalt"/>
          <w:lang w:val="pl-PL"/>
        </w:rPr>
        <w:t xml:space="preserve">[bhā.pu. 11.29.8] ity ādi-caturbhir uktvā punar api tādṛśān prati ca karuṇayā sva-bhajana-pravartanārtham anyad-vicāritavān caturbhiḥ | yataḥ prāyaśo lokāḥ spardhādi-parāḥ kathañcid antar-mukhatve’pi sarvāntaryāmi-rūpa-sva-bhajana-mātra-jñānina ity ālocya kṛpayā teṣāṁ spardhādīn jhaṭiti dūrīkartuṁ svasminn evāntar-mukhī-kartuṁ ca </w:t>
      </w:r>
      <w:r>
        <w:rPr>
          <w:rFonts w:eastAsia="MS Minchofalt"/>
          <w:color w:val="0000FF"/>
          <w:lang w:val="pl-PL"/>
        </w:rPr>
        <w:t xml:space="preserve">viṣṭabhyāham idaṁ kṛtsnam ekāṁśena sthito jagat </w:t>
      </w:r>
      <w:r>
        <w:rPr>
          <w:rFonts w:eastAsia="MS Minchofalt"/>
          <w:lang w:val="pl-PL"/>
        </w:rPr>
        <w:t>[gītā 10.42] ity ādy-ukta-tad-antaryāmi-rūpa-svāṁśasya bhajana-sthāne sva-bhajanam upadiṣṭavān | yathā—mām eveti | atra ṭīkā ca—</w:t>
      </w:r>
      <w:r w:rsidRPr="001615D5">
        <w:rPr>
          <w:rFonts w:eastAsia="MS Minchofalt"/>
          <w:color w:val="008000"/>
          <w:lang w:val="pl-PL"/>
        </w:rPr>
        <w:t>antaraṅgāṁ bhakti</w:t>
      </w:r>
      <w:r>
        <w:rPr>
          <w:rFonts w:eastAsia="MS Minchofalt"/>
          <w:color w:val="008000"/>
          <w:lang w:val="pl-PL"/>
        </w:rPr>
        <w:t>m ā</w:t>
      </w:r>
      <w:r w:rsidRPr="001615D5">
        <w:rPr>
          <w:rFonts w:eastAsia="MS Minchofalt"/>
          <w:color w:val="008000"/>
          <w:lang w:val="pl-PL"/>
        </w:rPr>
        <w:t>ha mā</w:t>
      </w:r>
      <w:r>
        <w:rPr>
          <w:rFonts w:eastAsia="MS Minchofalt"/>
          <w:color w:val="008000"/>
          <w:lang w:val="pl-PL"/>
        </w:rPr>
        <w:t>m i</w:t>
      </w:r>
      <w:r w:rsidRPr="001615D5">
        <w:rPr>
          <w:rFonts w:eastAsia="MS Minchofalt"/>
          <w:color w:val="008000"/>
          <w:lang w:val="pl-PL"/>
        </w:rPr>
        <w:t>ti tribhiḥ | sarva-bhūteṣv ātmani cātmāna</w:t>
      </w:r>
      <w:r>
        <w:rPr>
          <w:rFonts w:eastAsia="MS Minchofalt"/>
          <w:color w:val="008000"/>
          <w:lang w:val="pl-PL"/>
        </w:rPr>
        <w:t>m ī</w:t>
      </w:r>
      <w:r w:rsidRPr="001615D5">
        <w:rPr>
          <w:rFonts w:eastAsia="MS Minchofalt"/>
          <w:color w:val="008000"/>
          <w:lang w:val="pl-PL"/>
        </w:rPr>
        <w:t>śvara-sthitaṁ mā</w:t>
      </w:r>
      <w:r>
        <w:rPr>
          <w:rFonts w:eastAsia="MS Minchofalt"/>
          <w:color w:val="008000"/>
          <w:lang w:val="pl-PL"/>
        </w:rPr>
        <w:t>m e</w:t>
      </w:r>
      <w:r w:rsidRPr="001615D5">
        <w:rPr>
          <w:rFonts w:eastAsia="MS Minchofalt"/>
          <w:color w:val="008000"/>
          <w:lang w:val="pl-PL"/>
        </w:rPr>
        <w:t xml:space="preserve">vekṣeta | </w:t>
      </w:r>
      <w:r w:rsidRPr="001615D5">
        <w:rPr>
          <w:color w:val="008000"/>
          <w:lang w:val="pl-PL"/>
        </w:rPr>
        <w:t>kathambhūta</w:t>
      </w:r>
      <w:r>
        <w:rPr>
          <w:color w:val="008000"/>
          <w:lang w:val="pl-PL"/>
        </w:rPr>
        <w:t>m ī</w:t>
      </w:r>
      <w:r w:rsidRPr="001615D5">
        <w:rPr>
          <w:color w:val="008000"/>
          <w:lang w:val="pl-PL"/>
        </w:rPr>
        <w:t>śvara</w:t>
      </w:r>
      <w:r>
        <w:rPr>
          <w:color w:val="008000"/>
          <w:lang w:val="pl-PL"/>
        </w:rPr>
        <w:t xml:space="preserve">ṁ </w:t>
      </w:r>
      <w:r w:rsidRPr="001615D5">
        <w:rPr>
          <w:color w:val="008000"/>
          <w:lang w:val="pl-PL"/>
        </w:rPr>
        <w:t>? bahir antaḥ pūrṇa</w:t>
      </w:r>
      <w:r>
        <w:rPr>
          <w:color w:val="008000"/>
          <w:lang w:val="pl-PL"/>
        </w:rPr>
        <w:t>m i</w:t>
      </w:r>
      <w:r w:rsidRPr="001615D5">
        <w:rPr>
          <w:color w:val="008000"/>
          <w:lang w:val="pl-PL"/>
        </w:rPr>
        <w:t>ty arthaḥ | tat kutaḥ ? apāvṛta</w:t>
      </w:r>
      <w:r>
        <w:rPr>
          <w:color w:val="008000"/>
          <w:lang w:val="pl-PL"/>
        </w:rPr>
        <w:t>m a</w:t>
      </w:r>
      <w:r w:rsidRPr="001615D5">
        <w:rPr>
          <w:color w:val="008000"/>
          <w:lang w:val="pl-PL"/>
        </w:rPr>
        <w:t>nāvaraṇa</w:t>
      </w:r>
      <w:r>
        <w:rPr>
          <w:color w:val="008000"/>
          <w:lang w:val="pl-PL"/>
        </w:rPr>
        <w:t>m |</w:t>
      </w:r>
      <w:r w:rsidRPr="001615D5">
        <w:rPr>
          <w:color w:val="008000"/>
          <w:lang w:val="pl-PL"/>
        </w:rPr>
        <w:t xml:space="preserve"> tad api kutaḥ ? yathā kha</w:t>
      </w:r>
      <w:r>
        <w:rPr>
          <w:color w:val="008000"/>
          <w:lang w:val="pl-PL"/>
        </w:rPr>
        <w:t>m a</w:t>
      </w:r>
      <w:r w:rsidRPr="001615D5">
        <w:rPr>
          <w:color w:val="008000"/>
          <w:lang w:val="pl-PL"/>
        </w:rPr>
        <w:t xml:space="preserve">saṅgatvād vibhutvāc cety arthaḥ </w:t>
      </w:r>
      <w:r>
        <w:rPr>
          <w:lang w:val="pl-PL"/>
        </w:rPr>
        <w:t xml:space="preserve">ity eṣā ||12|| </w:t>
      </w:r>
      <w:r>
        <w:rPr>
          <w:rFonts w:eastAsia="MS Minchofalt"/>
          <w:lang w:val="pl-PL"/>
        </w:rPr>
        <w:t>(bhakti-sandarbha 330)</w:t>
      </w:r>
    </w:p>
    <w:p w:rsidR="009072E6" w:rsidRDefault="009072E6" w:rsidP="009072E6">
      <w:pPr>
        <w:rPr>
          <w:rFonts w:eastAsia="MS Minchofalt"/>
          <w:lang w:val="pl-PL"/>
        </w:rPr>
      </w:pPr>
    </w:p>
    <w:p w:rsidR="009072E6" w:rsidRDefault="009072E6" w:rsidP="009072E6">
      <w:pPr>
        <w:rPr>
          <w:rFonts w:eastAsia="MS Minchofalt"/>
          <w:color w:val="339966"/>
          <w:lang w:val="pl-PL"/>
        </w:rPr>
      </w:pPr>
      <w:r>
        <w:rPr>
          <w:rFonts w:eastAsia="MS Minchofalt"/>
          <w:b/>
          <w:lang w:val="pl-PL"/>
        </w:rPr>
        <w:t xml:space="preserve">viśvanāthaḥ : </w:t>
      </w:r>
      <w:r>
        <w:rPr>
          <w:rFonts w:eastAsia="MS Minchofalt"/>
          <w:lang w:val="pl-PL"/>
        </w:rPr>
        <w:t>bhaktyāśritānāṁ kṛtyam uktvā jñāna-miśritānāṁ kṛtyam āha—mām evety aṣṭabhiḥ | apāvṛtam āvaraṇa-śūnyaṁ pūrṇam īkṣeta | jñānam āśrita ity uttara-ślokasthasya kartṛ-padasyānuṣaṅgaḥ | ātmani svasmiṁś cātmānam antaryāminaṁ yathā kham ākāśam ivāliptam ||12||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11.29.13-14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iti sarvāṇi bhūtāni mad-bhāvena mahā-dyute |</w:t>
      </w:r>
    </w:p>
    <w:p w:rsidR="009072E6" w:rsidRDefault="009072E6" w:rsidP="009072E6">
      <w:pPr>
        <w:jc w:val="center"/>
        <w:rPr>
          <w:rFonts w:eastAsia="MS Minchofalt"/>
          <w:b/>
          <w:sz w:val="28"/>
          <w:lang w:val="pl-PL"/>
        </w:rPr>
      </w:pPr>
      <w:r>
        <w:rPr>
          <w:rFonts w:eastAsia="MS Minchofalt"/>
          <w:b/>
          <w:sz w:val="28"/>
          <w:lang w:val="pl-PL"/>
        </w:rPr>
        <w:t>sabhājayan manyamāno jñānaṁ kevalam āśritaḥ ||</w:t>
      </w:r>
    </w:p>
    <w:p w:rsidR="009072E6" w:rsidRDefault="009072E6" w:rsidP="009072E6">
      <w:pPr>
        <w:jc w:val="center"/>
        <w:rPr>
          <w:rFonts w:eastAsia="MS Minchofalt"/>
          <w:b/>
          <w:sz w:val="28"/>
          <w:lang w:val="pl-PL"/>
        </w:rPr>
      </w:pPr>
      <w:r>
        <w:rPr>
          <w:rFonts w:eastAsia="MS Minchofalt"/>
          <w:b/>
          <w:sz w:val="28"/>
          <w:lang w:val="pl-PL"/>
        </w:rPr>
        <w:t>brāhmaṇe pukkase stene brahmaṇye’rke sphuliṅgake |</w:t>
      </w:r>
    </w:p>
    <w:p w:rsidR="009072E6" w:rsidRDefault="009072E6" w:rsidP="009072E6">
      <w:pPr>
        <w:jc w:val="center"/>
        <w:rPr>
          <w:rFonts w:eastAsia="MS Minchofalt"/>
          <w:b/>
          <w:sz w:val="28"/>
          <w:lang w:val="pl-PL"/>
        </w:rPr>
      </w:pPr>
      <w:r>
        <w:rPr>
          <w:rFonts w:eastAsia="MS Minchofalt"/>
          <w:b/>
          <w:sz w:val="28"/>
          <w:lang w:val="pl-PL"/>
        </w:rPr>
        <w:t>akrūre krūrake caiva sama-dṛk paṇḍito mataḥ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 xml:space="preserve">śrīdharaḥ : </w:t>
      </w:r>
      <w:r>
        <w:rPr>
          <w:rFonts w:eastAsia="MS Minchofalt"/>
          <w:lang w:val="pl-PL"/>
        </w:rPr>
        <w:t>he mahā-dyute atiprājña ! ity anena prakāreṇa kevalaṁ jñāna-rūpāṁ dṛṣṭim āśritaḥ san sarvāṇi bhūtāni mad-bhāvena manyamānaḥ sabhājayan paṇḍito mata ity uttareṇānvayaḥ ||13|| nanu uttamādhama-madhyameṣv eka-rūpeṇa sabhājanam apāṇḍityam eva syāt pūjya-pūjā-divyatikramād ity āśaṅkya tām eva jñāna-dṛṣṭiṁ prapañcayati—brāhmaṇa iti | viṣameṣv api sama-dṛk samaṁ mām eva paśyan vaiṣamyam eva caturdhā darśayati—brāhmaṇe pulkase iti | jātito vaiṣamyam | pulkaso’ntyaja-jāti-viśeṣaḥ | stene brahma-svahāriṇi brahmaṇye brāhmaṇebhyo dātari iti karmataḥ | arke visphuliṅga iti guṇataḥ | akrūre śānte krūre ceti svabhāvataḥ ||14||</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krama-sandarbhaḥ : </w:t>
      </w:r>
      <w:r>
        <w:rPr>
          <w:lang w:val="pl-PL"/>
        </w:rPr>
        <w:t xml:space="preserve">tataś ca—itīti | kevalaṁ jñānam | antaryāmi-dṛṣṭim āśrito’pīti pūrvokta-prakāreṇa sarvāṇi bhūtāni mad-bhāvena teṣu mama śrī-kṛṣṇa-rūpasya yo bhāvo’stitvaṁ tad-viśiṣṭatayā manyamānaḥ sabhājayan paṇḍito mataḥ | mad-dṛṣṭyā brāhmaṇādiṣu sama-dṛk samaṁ mām eva paśyatīti ||13-14|| </w:t>
      </w:r>
      <w:r>
        <w:rPr>
          <w:rFonts w:eastAsia="MS Minchofalt"/>
          <w:lang w:val="pl-PL"/>
        </w:rPr>
        <w:t>(bhakti-sandarbha 331)</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viśvanāthaḥ :</w:t>
      </w:r>
      <w:r>
        <w:rPr>
          <w:rFonts w:eastAsia="MS Minchofalt"/>
          <w:lang w:val="pl-PL"/>
        </w:rPr>
        <w:t xml:space="preserve"> mad-bhāvena brahmaiveti bhāvanayā sabhājayan sammānayan manyamānaḥ mananaṁ ca kurvan jñānam āśritaḥ jñānīty arthaḥ | pāṇḍito mata ity uttareṇānvayaḥ | atra kevalam ity āśryaṇa-kriyā-viśeṣaṇaṁ, na tu jñānasya, bhakti-rahitasya kevala-jñānasya vigītatvāt | yad vā, kevalaṁ jñānam advitīyaṁ brahma āśritaḥ | he mahā-dyute, iti tvaṁ tu bhaktyaiva kevalayā sarvato’py ādhikyena dyotayase ity anvayaḥ | brāhmaṇe pukkase iti jātito vaiṣamye’pi | stene brahma-hāriṇi brahmaṇye dānādinā brāhmaṇa-bhakte iti karmataḥ | arke sphuliṅgake iti pramāṇataḥ | akrūre krūre ceti guṇato vaiṣamye’pi </w:t>
      </w:r>
      <w:r>
        <w:rPr>
          <w:lang w:val="pl-PL"/>
        </w:rPr>
        <w:t>sama-dṛk samaṁ mām eva brahma eka-rūpaṁ sarvatra paśyan paṇḍito jñānī anyas tu apaṇḍitaḥ jātyādito viṣamaṁ paśyaṁs tv ajñānīty arthaḥ ||13-14||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nareṣv abhīkṣṇaṁ mad-bhāvaṁ puṁso bhāvayato’cirāt |</w:t>
      </w:r>
    </w:p>
    <w:p w:rsidR="009072E6" w:rsidRPr="00432371" w:rsidRDefault="009072E6" w:rsidP="009072E6">
      <w:pPr>
        <w:jc w:val="center"/>
        <w:rPr>
          <w:rFonts w:eastAsia="MS Minchofalt"/>
          <w:b/>
          <w:sz w:val="28"/>
          <w:lang w:val="pl-PL"/>
        </w:rPr>
      </w:pPr>
      <w:r w:rsidRPr="00432371">
        <w:rPr>
          <w:rFonts w:eastAsia="MS Minchofalt"/>
          <w:b/>
          <w:sz w:val="28"/>
          <w:lang w:val="pl-PL"/>
        </w:rPr>
        <w:t>spardhāsūyā-tiraskārāḥ sāhaṅkārā viyanti hi ||</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nareṣv īśvara-dṛṣṭiṁ kurvataḥ sadyaḥ phala-viśeṣa</w:t>
      </w:r>
      <w:r>
        <w:rPr>
          <w:lang w:val="pl-PL"/>
        </w:rPr>
        <w:t>m ā</w:t>
      </w:r>
      <w:r w:rsidRPr="00432371">
        <w:rPr>
          <w:lang w:val="pl-PL"/>
        </w:rPr>
        <w:t>ha—nareṣv iti | samottama-hīneṣu spardhādayaḥ | svasminn ahaṅkāraś ca | hi niścita</w:t>
      </w:r>
      <w:r>
        <w:rPr>
          <w:lang w:val="pl-PL"/>
        </w:rPr>
        <w:t>m |</w:t>
      </w:r>
      <w:r w:rsidRPr="00432371">
        <w:rPr>
          <w:lang w:val="pl-PL"/>
        </w:rPr>
        <w:t xml:space="preserve"> viyanti naśyanti |</w:t>
      </w:r>
      <w:r>
        <w:rPr>
          <w:lang w:val="pl-PL"/>
        </w:rPr>
        <w:t>|15||</w:t>
      </w:r>
    </w:p>
    <w:p w:rsidR="009072E6" w:rsidRDefault="009072E6" w:rsidP="009072E6">
      <w:pPr>
        <w:rPr>
          <w:lang w:val="pl-PL"/>
        </w:rPr>
      </w:pPr>
    </w:p>
    <w:p w:rsidR="009072E6" w:rsidRPr="00432371" w:rsidRDefault="009072E6" w:rsidP="009072E6">
      <w:pPr>
        <w:rPr>
          <w:rFonts w:eastAsia="MS Minchofalt"/>
          <w:lang w:val="pl-PL"/>
        </w:rPr>
      </w:pPr>
      <w:r w:rsidRPr="00432371">
        <w:rPr>
          <w:rFonts w:eastAsia="MS Minchofalt"/>
          <w:b/>
          <w:lang w:val="pl-PL"/>
        </w:rPr>
        <w:t>krama-sandarbhaḥ :</w:t>
      </w:r>
      <w:r w:rsidRPr="00432371">
        <w:rPr>
          <w:rFonts w:eastAsia="MS Minchofalt"/>
          <w:lang w:val="pl-PL"/>
        </w:rPr>
        <w:t xml:space="preserve"> </w:t>
      </w:r>
      <w:r>
        <w:rPr>
          <w:rFonts w:eastAsia="MS Minchofalt"/>
          <w:i/>
          <w:iCs/>
          <w:lang w:val="pl-PL"/>
        </w:rPr>
        <w:t>na vyākhyātam.</w:t>
      </w:r>
    </w:p>
    <w:p w:rsidR="009072E6" w:rsidRPr="00432371" w:rsidRDefault="009072E6" w:rsidP="009072E6">
      <w:pPr>
        <w:rPr>
          <w:lang w:val="pl-PL"/>
        </w:rPr>
      </w:pPr>
    </w:p>
    <w:p w:rsidR="009072E6" w:rsidRPr="00432371" w:rsidRDefault="009072E6" w:rsidP="009072E6">
      <w:pPr>
        <w:rPr>
          <w:rFonts w:eastAsia="MS Minchofalt"/>
          <w:lang w:val="pl-PL"/>
        </w:rPr>
      </w:pPr>
      <w:r w:rsidRPr="00432371">
        <w:rPr>
          <w:rFonts w:eastAsia="MS Minchofalt"/>
          <w:b/>
          <w:lang w:val="pl-PL"/>
        </w:rPr>
        <w:t>viśvanāthaḥ :</w:t>
      </w:r>
      <w:r w:rsidRPr="00432371">
        <w:rPr>
          <w:rFonts w:eastAsia="MS Minchofalt"/>
          <w:lang w:val="pl-PL"/>
        </w:rPr>
        <w:t xml:space="preserve"> spardhādi-doṣāpagamārtha</w:t>
      </w:r>
      <w:r>
        <w:rPr>
          <w:rFonts w:eastAsia="MS Minchofalt"/>
          <w:lang w:val="pl-PL"/>
        </w:rPr>
        <w:t>m a</w:t>
      </w:r>
      <w:r w:rsidRPr="00432371">
        <w:rPr>
          <w:rFonts w:eastAsia="MS Minchofalt"/>
          <w:lang w:val="pl-PL"/>
        </w:rPr>
        <w:t>pi sarvatra mad-d</w:t>
      </w:r>
      <w:r>
        <w:rPr>
          <w:rFonts w:eastAsia="MS Minchofalt"/>
          <w:lang w:val="pl-PL"/>
        </w:rPr>
        <w:t>ṛṣṭiḥ kartavyety āha—nareṣv iti</w:t>
      </w:r>
      <w:r>
        <w:rPr>
          <w:rFonts w:ascii="Times New Roman" w:eastAsia="MS Minchofalt" w:hAnsi="Times New Roman"/>
          <w:lang w:val="pl-PL"/>
        </w:rPr>
        <w:t> </w:t>
      </w:r>
      <w:r w:rsidRPr="00432371">
        <w:rPr>
          <w:rFonts w:eastAsia="MS Minchofalt"/>
          <w:lang w:val="pl-PL"/>
        </w:rPr>
        <w:t>| sva-tulye spardhā svato’dhike’sūyā svato nyūne tiraskāraḥ khalu syāt | yadi sarvatraiva māṁ paśyet tadā mayā saha kathaṁ spardhādayaḥ sambhaveyur iti bhāvaḥ | sāhaṅkārā iti svasminn api brahma-darśanāt kutrāhaṅkāraḥ prasajjatv iti bhāvaḥ | viyanti naśyanti ||15||</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visṛjya smayamānān svān dṛśaṁ vrīḍāṁ ca daihikīm |</w:t>
      </w:r>
    </w:p>
    <w:p w:rsidR="009072E6" w:rsidRDefault="009072E6" w:rsidP="009072E6">
      <w:pPr>
        <w:jc w:val="center"/>
        <w:rPr>
          <w:rFonts w:eastAsia="MS Minchofalt"/>
          <w:b/>
          <w:sz w:val="28"/>
          <w:lang w:val="pl-PL"/>
        </w:rPr>
      </w:pPr>
      <w:r>
        <w:rPr>
          <w:rFonts w:eastAsia="MS Minchofalt"/>
          <w:b/>
          <w:sz w:val="28"/>
          <w:lang w:val="pl-PL"/>
        </w:rPr>
        <w:t>praṇamed daṇḍavad bhūmāv ā-śva-cāṇḍāla-go-kharam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ato’ntaryāmīśvara-dṛṣṭyā sarvān praṇamed ity āha—visṛjyeti | smayamānān hasataḥ svān sakhīn | tathā daihikīṁ dṛśa</w:t>
      </w:r>
      <w:r>
        <w:rPr>
          <w:lang w:val="pl-PL"/>
        </w:rPr>
        <w:t>m a</w:t>
      </w:r>
      <w:r w:rsidRPr="00432371">
        <w:rPr>
          <w:lang w:val="pl-PL"/>
        </w:rPr>
        <w:t>ha</w:t>
      </w:r>
      <w:r>
        <w:rPr>
          <w:lang w:val="pl-PL"/>
        </w:rPr>
        <w:t>m u</w:t>
      </w:r>
      <w:r w:rsidRPr="00432371">
        <w:rPr>
          <w:lang w:val="pl-PL"/>
        </w:rPr>
        <w:t>ttamaḥ, sa tu nīca iti dṛṣṭi</w:t>
      </w:r>
      <w:r>
        <w:rPr>
          <w:lang w:val="pl-PL"/>
        </w:rPr>
        <w:t>m |</w:t>
      </w:r>
      <w:r w:rsidRPr="00432371">
        <w:rPr>
          <w:lang w:val="pl-PL"/>
        </w:rPr>
        <w:t xml:space="preserve"> tayā dṛśā yā vrīḍā lajjā tāṁ ca visṛjya śvā-cāṇḍālādīn abhivyāpya praṇamet |</w:t>
      </w:r>
      <w:r>
        <w:rPr>
          <w:lang w:val="pl-PL"/>
        </w:rPr>
        <w:t>|16||</w:t>
      </w:r>
    </w:p>
    <w:p w:rsidR="009072E6" w:rsidRPr="00432371" w:rsidRDefault="009072E6" w:rsidP="009072E6">
      <w:pPr>
        <w:rPr>
          <w:lang w:val="pl-PL"/>
        </w:rPr>
      </w:pPr>
    </w:p>
    <w:p w:rsidR="009072E6" w:rsidRPr="00D44E35"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sarvatraiva mad-bhāvaḥ svābhāvika eva yo bhavet, etasya sādhanam āha—visṛjyeti | smayamānān aho mahān apy ayam atinīcaṁ praṇamatīti hasataḥ | svān sakhīn tathā daihikaṁ dṛśam aham uttamaḥ, ayaṁ tu nīcaḥ kathaṁ me namasyaḥ ? iti dṛṣṭiṁ tayā dṛśā yā vrīḍā lajjā, tāṁ visṛjya śva-cāṇḍālādīn abhivyāpya antaryāmīśvara-dṛṣṭyā praṇamet ||16||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11.29.17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yāvat sarveṣu bhūteṣu mad-bhāvo nopajāyate |</w:t>
      </w:r>
    </w:p>
    <w:p w:rsidR="009072E6" w:rsidRDefault="009072E6" w:rsidP="009072E6">
      <w:pPr>
        <w:jc w:val="center"/>
        <w:rPr>
          <w:rFonts w:eastAsia="MS Minchofalt"/>
          <w:b/>
          <w:sz w:val="28"/>
          <w:lang w:val="pl-PL"/>
        </w:rPr>
      </w:pPr>
      <w:r>
        <w:rPr>
          <w:rFonts w:eastAsia="MS Minchofalt"/>
          <w:b/>
          <w:sz w:val="28"/>
          <w:lang w:val="pl-PL"/>
        </w:rPr>
        <w:t>tāvad evam upāsīta vāṅ-manaḥ-kāya-vṛttibhiḥ ||</w:t>
      </w:r>
    </w:p>
    <w:p w:rsidR="009072E6" w:rsidRDefault="009072E6" w:rsidP="009072E6">
      <w:pPr>
        <w:rPr>
          <w:rFonts w:eastAsia="MS Minchofalt"/>
          <w:lang w:val="pl-PL"/>
        </w:rPr>
      </w:pPr>
    </w:p>
    <w:p w:rsidR="009072E6" w:rsidRDefault="009072E6" w:rsidP="009072E6">
      <w:pPr>
        <w:rPr>
          <w:rFonts w:eastAsia="MS Minchofalt"/>
          <w:bCs/>
          <w:color w:val="0000FF"/>
          <w:lang w:val="pl-PL"/>
        </w:rPr>
      </w:pPr>
      <w:r>
        <w:rPr>
          <w:rFonts w:eastAsia="MS Minchofalt"/>
          <w:b/>
          <w:bCs/>
          <w:lang w:val="pl-PL"/>
        </w:rPr>
        <w:t>madhvaḥ:</w:t>
      </w:r>
      <w:r>
        <w:rPr>
          <w:rFonts w:eastAsia="MS Minchofalt"/>
          <w:bCs/>
          <w:lang w:val="pl-PL"/>
        </w:rPr>
        <w:t xml:space="preserve"> </w:t>
      </w:r>
      <w:r>
        <w:rPr>
          <w:rFonts w:eastAsia="MS Minchofalt"/>
          <w:bCs/>
          <w:color w:val="0000FF"/>
          <w:lang w:val="pl-PL"/>
        </w:rPr>
        <w:t>sarva-bhūteṣv api viṣṇur iti bhāvaḥ satāṁ manaḥ |</w:t>
      </w:r>
    </w:p>
    <w:p w:rsidR="009072E6" w:rsidRDefault="009072E6" w:rsidP="009072E6">
      <w:pPr>
        <w:rPr>
          <w:rFonts w:eastAsia="MS Minchofalt"/>
          <w:bCs/>
          <w:lang w:val="pl-PL"/>
        </w:rPr>
      </w:pPr>
      <w:r>
        <w:rPr>
          <w:rFonts w:eastAsia="MS Minchofalt"/>
          <w:bCs/>
          <w:color w:val="0000FF"/>
          <w:lang w:val="pl-PL"/>
        </w:rPr>
        <w:tab/>
        <w:t>arcane sarva-bhūtānām āditye tad-gatātmanā ||</w:t>
      </w:r>
      <w:r>
        <w:rPr>
          <w:rFonts w:eastAsia="MS Minchofalt"/>
          <w:bCs/>
          <w:lang w:val="pl-PL"/>
        </w:rPr>
        <w:t xml:space="preserve"> iti ca ||17||</w:t>
      </w:r>
    </w:p>
    <w:p w:rsidR="009072E6" w:rsidRDefault="009072E6" w:rsidP="009072E6">
      <w:pPr>
        <w:rPr>
          <w:rFonts w:eastAsia="MS Minchofalt"/>
          <w:bCs/>
          <w:color w:val="0000FF"/>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evaṁ pañcabhiḥ ślokair uktāyāḥ sama-dṛṣṭer avadhi</w:t>
      </w:r>
      <w:r>
        <w:rPr>
          <w:lang w:val="pl-PL"/>
        </w:rPr>
        <w:t>m ā</w:t>
      </w:r>
      <w:r w:rsidRPr="00432371">
        <w:rPr>
          <w:lang w:val="pl-PL"/>
        </w:rPr>
        <w:t>ha dvābhyām</w:t>
      </w:r>
      <w:r>
        <w:rPr>
          <w:lang w:val="pl-PL"/>
        </w:rPr>
        <w:t>—</w:t>
      </w:r>
      <w:r w:rsidRPr="00432371">
        <w:rPr>
          <w:lang w:val="pl-PL"/>
        </w:rPr>
        <w:t>yāvad iti |</w:t>
      </w:r>
      <w:r>
        <w:rPr>
          <w:lang w:val="pl-PL"/>
        </w:rPr>
        <w:t>|17||</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 xml:space="preserve">viśvanāthaḥ : </w:t>
      </w:r>
      <w:r>
        <w:rPr>
          <w:rFonts w:eastAsia="MS Minchofalt"/>
          <w:bCs/>
          <w:lang w:val="pl-PL"/>
        </w:rPr>
        <w:t>eṣā daṇḍavat-praṇāma-yantraṇā kiyat-kāla-paryantaṁ ? ity apekṣāyām āha—yāvad iti | na upa ādhikyena jāyate svābhāviko na bhaved ity arthaḥ | tāvad eva paramātmane nama iti vācā tathaiva manasā kārya-karmabhiḥ kāya-vyāpāraiś caivam upāsīta, daṇḍavat-praṇatīḥ kuryāt ||17||</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32371" w:rsidRDefault="009072E6" w:rsidP="009072E6">
      <w:pPr>
        <w:jc w:val="center"/>
        <w:rPr>
          <w:rFonts w:eastAsia="MS Minchofalt"/>
          <w:b/>
          <w:lang w:val="pl-PL"/>
        </w:rPr>
      </w:pPr>
      <w:r w:rsidRPr="00432371">
        <w:rPr>
          <w:rFonts w:eastAsia="MS Minchofalt"/>
          <w:b/>
          <w:lang w:val="pl-PL"/>
        </w:rPr>
        <w:t xml:space="preserve">|| 11.29.18 || </w:t>
      </w:r>
    </w:p>
    <w:p w:rsidR="009072E6" w:rsidRPr="00432371" w:rsidRDefault="009072E6" w:rsidP="009072E6">
      <w:pPr>
        <w:jc w:val="center"/>
        <w:rPr>
          <w:rFonts w:eastAsia="MS Minchofalt"/>
          <w:b/>
          <w:lang w:val="pl-PL"/>
        </w:rPr>
      </w:pPr>
    </w:p>
    <w:p w:rsidR="009072E6" w:rsidRPr="00432371" w:rsidRDefault="009072E6" w:rsidP="009072E6">
      <w:pPr>
        <w:jc w:val="center"/>
        <w:rPr>
          <w:rFonts w:eastAsia="MS Minchofalt"/>
          <w:b/>
          <w:sz w:val="28"/>
          <w:lang w:val="pl-PL"/>
        </w:rPr>
      </w:pPr>
      <w:r w:rsidRPr="00432371">
        <w:rPr>
          <w:rFonts w:eastAsia="MS Minchofalt"/>
          <w:b/>
          <w:sz w:val="28"/>
          <w:lang w:val="pl-PL"/>
        </w:rPr>
        <w:t>sarvaṁ brahmātmakaṁ tasya vidyayātma-manīṣayā |</w:t>
      </w:r>
    </w:p>
    <w:p w:rsidR="009072E6" w:rsidRPr="00432371" w:rsidRDefault="009072E6" w:rsidP="009072E6">
      <w:pPr>
        <w:jc w:val="center"/>
        <w:rPr>
          <w:rFonts w:eastAsia="MS Minchofalt"/>
          <w:b/>
          <w:sz w:val="28"/>
          <w:lang w:val="pl-PL"/>
        </w:rPr>
      </w:pPr>
      <w:r w:rsidRPr="00432371">
        <w:rPr>
          <w:rFonts w:eastAsia="MS Minchofalt"/>
          <w:b/>
          <w:sz w:val="28"/>
          <w:lang w:val="pl-PL"/>
        </w:rPr>
        <w:t>paripaśyann uparamet sarvato mukta-saṁśayaḥ ||</w:t>
      </w:r>
    </w:p>
    <w:p w:rsidR="009072E6" w:rsidRPr="00432371" w:rsidRDefault="009072E6" w:rsidP="009072E6">
      <w:pPr>
        <w:rPr>
          <w:rFonts w:eastAsia="MS Minchofalt"/>
          <w:lang w:val="pl-PL"/>
        </w:rPr>
      </w:pPr>
    </w:p>
    <w:p w:rsidR="009072E6" w:rsidRPr="00432371" w:rsidRDefault="009072E6" w:rsidP="009072E6">
      <w:pPr>
        <w:rPr>
          <w:rFonts w:eastAsia="MS Minchofalt"/>
          <w:bCs/>
          <w:color w:val="0000FF"/>
          <w:lang w:val="pl-PL"/>
        </w:rPr>
      </w:pPr>
      <w:r w:rsidRPr="00432371">
        <w:rPr>
          <w:rFonts w:eastAsia="MS Minchofalt"/>
          <w:b/>
          <w:bCs/>
          <w:lang w:val="pl-PL"/>
        </w:rPr>
        <w:t>madhvaḥ:</w:t>
      </w:r>
      <w:r w:rsidRPr="00432371">
        <w:rPr>
          <w:rFonts w:eastAsia="MS Minchofalt"/>
          <w:bCs/>
          <w:lang w:val="pl-PL"/>
        </w:rPr>
        <w:t xml:space="preserve"> </w:t>
      </w:r>
      <w:r w:rsidRPr="00432371">
        <w:rPr>
          <w:rFonts w:eastAsia="MS Minchofalt"/>
          <w:bCs/>
          <w:color w:val="0000FF"/>
          <w:lang w:val="pl-PL"/>
        </w:rPr>
        <w:t>brahmaṇātta</w:t>
      </w:r>
      <w:r>
        <w:rPr>
          <w:rFonts w:eastAsia="MS Minchofalt"/>
          <w:bCs/>
          <w:color w:val="0000FF"/>
          <w:lang w:val="pl-PL"/>
        </w:rPr>
        <w:t>m i</w:t>
      </w:r>
      <w:r w:rsidRPr="00432371">
        <w:rPr>
          <w:rFonts w:eastAsia="MS Minchofalt"/>
          <w:bCs/>
          <w:color w:val="0000FF"/>
          <w:lang w:val="pl-PL"/>
        </w:rPr>
        <w:t>daṁ sarvaṁ yat kiṁcit sa-carācara</w:t>
      </w:r>
      <w:r>
        <w:rPr>
          <w:rFonts w:eastAsia="MS Minchofalt"/>
          <w:bCs/>
          <w:color w:val="0000FF"/>
          <w:lang w:val="pl-PL"/>
        </w:rPr>
        <w:t>m |</w:t>
      </w:r>
    </w:p>
    <w:p w:rsidR="009072E6" w:rsidRPr="00432371" w:rsidRDefault="009072E6" w:rsidP="009072E6">
      <w:pPr>
        <w:rPr>
          <w:rFonts w:eastAsia="MS Minchofalt"/>
          <w:bCs/>
          <w:lang w:val="pl-PL"/>
        </w:rPr>
      </w:pPr>
      <w:r w:rsidRPr="00432371">
        <w:rPr>
          <w:rFonts w:eastAsia="MS Minchofalt"/>
          <w:bCs/>
          <w:color w:val="0000FF"/>
          <w:lang w:val="pl-PL"/>
        </w:rPr>
        <w:tab/>
        <w:t>iti paśyeta yo vidvān sa hi brahmātma</w:t>
      </w:r>
      <w:r>
        <w:rPr>
          <w:rFonts w:eastAsia="MS Minchofalt"/>
          <w:bCs/>
          <w:color w:val="0000FF"/>
          <w:lang w:val="pl-PL"/>
        </w:rPr>
        <w:t>-</w:t>
      </w:r>
      <w:r w:rsidRPr="00432371">
        <w:rPr>
          <w:rFonts w:eastAsia="MS Minchofalt"/>
          <w:bCs/>
          <w:color w:val="0000FF"/>
          <w:lang w:val="pl-PL"/>
        </w:rPr>
        <w:t xml:space="preserve">vin mataḥ || </w:t>
      </w:r>
      <w:r w:rsidRPr="00432371">
        <w:rPr>
          <w:rFonts w:eastAsia="MS Minchofalt"/>
          <w:bCs/>
          <w:lang w:val="pl-PL"/>
        </w:rPr>
        <w:t xml:space="preserve">iti </w:t>
      </w:r>
      <w:r w:rsidRPr="00432371">
        <w:rPr>
          <w:rFonts w:eastAsia="MS Minchofalt"/>
          <w:bCs/>
          <w:color w:val="FF0000"/>
          <w:lang w:val="pl-PL"/>
        </w:rPr>
        <w:t>brāhme</w:t>
      </w:r>
      <w:r w:rsidRPr="00432371">
        <w:rPr>
          <w:rFonts w:eastAsia="MS Minchofalt"/>
          <w:bCs/>
          <w:lang w:val="pl-PL"/>
        </w:rPr>
        <w:t xml:space="preserve"> ||18 ||</w:t>
      </w:r>
    </w:p>
    <w:p w:rsidR="009072E6" w:rsidRPr="00432371" w:rsidRDefault="009072E6" w:rsidP="009072E6">
      <w:pPr>
        <w:rPr>
          <w:rFonts w:eastAsia="MS Minchofalt"/>
          <w:bCs/>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tasya evaṁ kurvataḥ puṁsaḥ sarvaṁ brahmātmaka</w:t>
      </w:r>
      <w:r>
        <w:rPr>
          <w:lang w:val="pl-PL"/>
        </w:rPr>
        <w:t>m e</w:t>
      </w:r>
      <w:r w:rsidRPr="00432371">
        <w:rPr>
          <w:lang w:val="pl-PL"/>
        </w:rPr>
        <w:t xml:space="preserve">va bhavati | kutaḥ </w:t>
      </w:r>
      <w:r>
        <w:rPr>
          <w:lang w:val="pl-PL"/>
        </w:rPr>
        <w:t>?</w:t>
      </w:r>
      <w:r w:rsidRPr="00432371">
        <w:rPr>
          <w:lang w:val="pl-PL"/>
        </w:rPr>
        <w:t xml:space="preserve"> ātma-manīṣayā sarvatreśvara-dṛṣṭyā yā vidyā</w:t>
      </w:r>
      <w:r>
        <w:rPr>
          <w:lang w:val="pl-PL"/>
        </w:rPr>
        <w:t>,</w:t>
      </w:r>
      <w:r w:rsidRPr="00432371">
        <w:rPr>
          <w:lang w:val="pl-PL"/>
        </w:rPr>
        <w:t xml:space="preserve"> tayā | ataḥ parito brahmaiva paśyan sarvataḥ kriyā-mātrād uparamet |</w:t>
      </w:r>
      <w:r>
        <w:rPr>
          <w:lang w:val="pl-PL"/>
        </w:rPr>
        <w:t>|18||</w:t>
      </w:r>
    </w:p>
    <w:p w:rsidR="009072E6" w:rsidRPr="00432371" w:rsidRDefault="009072E6" w:rsidP="009072E6">
      <w:pPr>
        <w:rPr>
          <w:lang w:val="pl-PL"/>
        </w:rPr>
      </w:pPr>
    </w:p>
    <w:p w:rsidR="009072E6" w:rsidRPr="00432371" w:rsidRDefault="009072E6" w:rsidP="009072E6">
      <w:pPr>
        <w:rPr>
          <w:rFonts w:eastAsia="MS Minchofalt"/>
          <w:lang w:val="pl-PL"/>
        </w:rPr>
      </w:pPr>
      <w:r w:rsidRPr="00432371">
        <w:rPr>
          <w:rFonts w:eastAsia="MS Minchofalt"/>
          <w:b/>
          <w:lang w:val="pl-PL"/>
        </w:rPr>
        <w:t>krama-sandarbhaḥ :</w:t>
      </w:r>
      <w:r w:rsidRPr="00432371">
        <w:rPr>
          <w:rFonts w:eastAsia="MS Minchofalt"/>
          <w:lang w:val="pl-PL"/>
        </w:rPr>
        <w:t xml:space="preserve"> </w:t>
      </w:r>
      <w:r>
        <w:rPr>
          <w:rFonts w:eastAsia="MS Minchofalt"/>
          <w:i/>
          <w:iCs/>
          <w:lang w:val="pl-PL"/>
        </w:rPr>
        <w:t>na vyākhyātam.</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 xml:space="preserve">viśvanāthaḥ : </w:t>
      </w:r>
      <w:r w:rsidRPr="00432371">
        <w:rPr>
          <w:rFonts w:eastAsia="MS Minchofalt"/>
          <w:lang w:val="pl-PL"/>
        </w:rPr>
        <w:t>tataś ca ātma-manīṣayā sarvatraiveśvara-dṛṣṭyā yā vidyā upāsanā</w:t>
      </w:r>
      <w:r>
        <w:rPr>
          <w:rFonts w:eastAsia="MS Minchofalt"/>
          <w:lang w:val="pl-PL"/>
        </w:rPr>
        <w:t>,</w:t>
      </w:r>
      <w:r w:rsidRPr="00432371">
        <w:rPr>
          <w:rFonts w:eastAsia="MS Minchofalt"/>
          <w:lang w:val="pl-PL"/>
        </w:rPr>
        <w:t xml:space="preserve"> tayā </w:t>
      </w:r>
      <w:r>
        <w:rPr>
          <w:rFonts w:eastAsia="MS Minchofalt"/>
          <w:lang w:val="pl-PL"/>
        </w:rPr>
        <w:t xml:space="preserve">| </w:t>
      </w:r>
      <w:r w:rsidRPr="00432371">
        <w:rPr>
          <w:rFonts w:eastAsia="MS Minchofalt"/>
          <w:lang w:val="pl-PL"/>
        </w:rPr>
        <w:t>tasya sarva</w:t>
      </w:r>
      <w:r>
        <w:rPr>
          <w:rFonts w:eastAsia="MS Minchofalt"/>
          <w:lang w:val="pl-PL"/>
        </w:rPr>
        <w:t>m e</w:t>
      </w:r>
      <w:r w:rsidRPr="00432371">
        <w:rPr>
          <w:rFonts w:eastAsia="MS Minchofalt"/>
          <w:lang w:val="pl-PL"/>
        </w:rPr>
        <w:t>va brahmātmakaṁ bhavati | ataḥ paripaśyan parito brahmaiva paśyan sarvataḥ kriyā-mātrād uparamet ||18 ||</w:t>
      </w:r>
    </w:p>
    <w:p w:rsidR="009072E6" w:rsidRPr="00432371" w:rsidRDefault="009072E6" w:rsidP="009072E6">
      <w:pPr>
        <w:rPr>
          <w:rFonts w:eastAsia="MS Minchofalt"/>
          <w:lang w:val="pl-PL"/>
        </w:rPr>
      </w:pPr>
    </w:p>
    <w:p w:rsidR="009072E6" w:rsidRPr="00432371"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w:t>
      </w:r>
      <w:r w:rsidRPr="00432371">
        <w:rPr>
          <w:rFonts w:eastAsia="MS Minchofalt"/>
          <w:lang w:val="pl-PL"/>
        </w:rPr>
        <w:t>o)0(o</w:t>
      </w:r>
      <w:r>
        <w:rPr>
          <w:rFonts w:eastAsia="MS Minchofalt"/>
          <w:lang w:val="pl-PL"/>
        </w:rPr>
        <w:t>—</w:t>
      </w:r>
    </w:p>
    <w:p w:rsidR="009072E6" w:rsidRPr="00432371" w:rsidRDefault="009072E6" w:rsidP="009072E6">
      <w:pPr>
        <w:rPr>
          <w:rFonts w:eastAsia="MS Minchofalt"/>
          <w:lang w:val="pl-PL"/>
        </w:rPr>
      </w:pPr>
    </w:p>
    <w:p w:rsidR="009072E6" w:rsidRPr="00432371" w:rsidRDefault="009072E6" w:rsidP="009072E6">
      <w:pPr>
        <w:jc w:val="center"/>
        <w:rPr>
          <w:rFonts w:eastAsia="MS Minchofalt"/>
          <w:b/>
          <w:lang w:val="pl-PL"/>
        </w:rPr>
      </w:pPr>
      <w:r w:rsidRPr="00432371">
        <w:rPr>
          <w:rFonts w:eastAsia="MS Minchofalt"/>
          <w:b/>
          <w:lang w:val="pl-PL"/>
        </w:rPr>
        <w:t xml:space="preserve">|| 11.29.19 || </w:t>
      </w:r>
    </w:p>
    <w:p w:rsidR="009072E6" w:rsidRPr="00432371" w:rsidRDefault="009072E6" w:rsidP="009072E6">
      <w:pPr>
        <w:jc w:val="center"/>
        <w:rPr>
          <w:rFonts w:eastAsia="MS Minchofalt"/>
          <w:b/>
          <w:lang w:val="pl-PL"/>
        </w:rPr>
      </w:pPr>
    </w:p>
    <w:p w:rsidR="009072E6" w:rsidRPr="00432371" w:rsidRDefault="009072E6" w:rsidP="009072E6">
      <w:pPr>
        <w:jc w:val="center"/>
        <w:rPr>
          <w:rFonts w:eastAsia="MS Minchofalt"/>
          <w:b/>
          <w:sz w:val="28"/>
          <w:lang w:val="pl-PL"/>
        </w:rPr>
      </w:pPr>
      <w:r w:rsidRPr="00432371">
        <w:rPr>
          <w:rFonts w:eastAsia="MS Minchofalt"/>
          <w:b/>
          <w:sz w:val="28"/>
          <w:lang w:val="pl-PL"/>
        </w:rPr>
        <w:t>ayaṁ hi sarva-kalpānāṁ sadhrīcīno mato mama |</w:t>
      </w:r>
    </w:p>
    <w:p w:rsidR="009072E6" w:rsidRPr="00432371" w:rsidRDefault="009072E6" w:rsidP="009072E6">
      <w:pPr>
        <w:jc w:val="center"/>
        <w:rPr>
          <w:rFonts w:eastAsia="MS Minchofalt"/>
          <w:b/>
          <w:sz w:val="28"/>
          <w:lang w:val="pl-PL"/>
        </w:rPr>
      </w:pPr>
      <w:r w:rsidRPr="00432371">
        <w:rPr>
          <w:rFonts w:eastAsia="MS Minchofalt"/>
          <w:b/>
          <w:sz w:val="28"/>
          <w:lang w:val="pl-PL"/>
        </w:rPr>
        <w:t>mad-bhāvaḥ sarva-bhūteṣu mano-vāk-kāya-vṛttibhiḥ ||</w:t>
      </w:r>
    </w:p>
    <w:p w:rsidR="009072E6" w:rsidRPr="00432371" w:rsidRDefault="009072E6" w:rsidP="009072E6">
      <w:pPr>
        <w:rPr>
          <w:rFonts w:eastAsia="MS Minchofalt"/>
          <w:lang w:val="pl-PL"/>
        </w:rPr>
      </w:pPr>
    </w:p>
    <w:p w:rsidR="009072E6" w:rsidRPr="00432371" w:rsidRDefault="009072E6" w:rsidP="009072E6">
      <w:pPr>
        <w:rPr>
          <w:rFonts w:eastAsia="MS Minchofalt"/>
          <w:bCs/>
          <w:lang w:val="pl-PL"/>
        </w:rPr>
      </w:pPr>
      <w:r w:rsidRPr="00432371">
        <w:rPr>
          <w:rFonts w:eastAsia="MS Minchofalt"/>
          <w:b/>
          <w:bCs/>
          <w:lang w:val="pl-PL"/>
        </w:rPr>
        <w:t>madhvaḥ :</w:t>
      </w:r>
      <w:r w:rsidRPr="00432371">
        <w:rPr>
          <w:rFonts w:eastAsia="MS Minchofalt"/>
          <w:bCs/>
          <w:lang w:val="pl-PL"/>
        </w:rPr>
        <w:t xml:space="preserve"> </w:t>
      </w:r>
      <w:r w:rsidRPr="00432371">
        <w:rPr>
          <w:rFonts w:eastAsia="MS Minchofalt"/>
          <w:bCs/>
          <w:color w:val="0000FF"/>
          <w:lang w:val="pl-PL"/>
        </w:rPr>
        <w:t xml:space="preserve">nayādir durnayaḥ prokto yan nayaṁ soti sarvadā </w:t>
      </w:r>
      <w:r w:rsidRPr="00432371">
        <w:rPr>
          <w:rFonts w:eastAsia="MS Minchofalt"/>
          <w:bCs/>
          <w:lang w:val="pl-PL"/>
        </w:rPr>
        <w:t xml:space="preserve">iti </w:t>
      </w:r>
      <w:r w:rsidRPr="00432371">
        <w:rPr>
          <w:rFonts w:eastAsia="MS Minchofalt"/>
          <w:bCs/>
          <w:color w:val="FF0000"/>
          <w:lang w:val="pl-PL"/>
        </w:rPr>
        <w:t xml:space="preserve">śabda-tattve </w:t>
      </w:r>
      <w:r w:rsidRPr="00432371">
        <w:rPr>
          <w:rFonts w:eastAsia="MS Minchofalt"/>
          <w:bCs/>
          <w:lang w:val="pl-PL"/>
        </w:rPr>
        <w:t>||19||</w:t>
      </w:r>
    </w:p>
    <w:p w:rsidR="009072E6" w:rsidRPr="00432371" w:rsidRDefault="009072E6" w:rsidP="009072E6">
      <w:pPr>
        <w:rPr>
          <w:rFonts w:eastAsia="MS Minchofalt"/>
          <w:bCs/>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ki</w:t>
      </w:r>
      <w:r>
        <w:rPr>
          <w:lang w:val="pl-PL"/>
        </w:rPr>
        <w:t>m a</w:t>
      </w:r>
      <w:r w:rsidRPr="00432371">
        <w:rPr>
          <w:lang w:val="pl-PL"/>
        </w:rPr>
        <w:t>ya</w:t>
      </w:r>
      <w:r>
        <w:rPr>
          <w:lang w:val="pl-PL"/>
        </w:rPr>
        <w:t>m e</w:t>
      </w:r>
      <w:r w:rsidRPr="00432371">
        <w:rPr>
          <w:lang w:val="pl-PL"/>
        </w:rPr>
        <w:t>vopāyo’sti vānyo’pīty apekṣāyāṁ santi bahavaḥ, samīcīn astv aya</w:t>
      </w:r>
      <w:r>
        <w:rPr>
          <w:lang w:val="pl-PL"/>
        </w:rPr>
        <w:t>m e</w:t>
      </w:r>
      <w:r w:rsidRPr="00432371">
        <w:rPr>
          <w:lang w:val="pl-PL"/>
        </w:rPr>
        <w:t>vety āha—ayaṁ hīti ||19||</w:t>
      </w:r>
    </w:p>
    <w:p w:rsidR="009072E6" w:rsidRPr="00432371" w:rsidRDefault="009072E6" w:rsidP="009072E6">
      <w:pPr>
        <w:rPr>
          <w:rFonts w:eastAsia="MS Minchofalt"/>
          <w:b/>
          <w:lang w:val="pl-PL"/>
        </w:rPr>
      </w:pPr>
    </w:p>
    <w:p w:rsidR="009072E6" w:rsidRPr="001615D5" w:rsidRDefault="009072E6" w:rsidP="009072E6">
      <w:pPr>
        <w:rPr>
          <w:lang w:val="pl-PL"/>
        </w:rPr>
      </w:pPr>
      <w:r w:rsidRPr="00432371">
        <w:rPr>
          <w:rFonts w:eastAsia="MS Minchofalt"/>
          <w:b/>
          <w:lang w:val="pl-PL"/>
        </w:rPr>
        <w:t xml:space="preserve">krama-sandarbhaḥ : </w:t>
      </w:r>
      <w:r w:rsidRPr="00432371">
        <w:rPr>
          <w:lang w:val="pl-PL"/>
        </w:rPr>
        <w:t xml:space="preserve">tataś ca </w:t>
      </w:r>
      <w:r w:rsidRPr="001615D5">
        <w:rPr>
          <w:color w:val="0000FF"/>
          <w:lang w:val="pl-PL"/>
        </w:rPr>
        <w:t>nareṣv abhīkṣṇā</w:t>
      </w:r>
      <w:r>
        <w:rPr>
          <w:color w:val="0000FF"/>
          <w:lang w:val="pl-PL"/>
        </w:rPr>
        <w:t xml:space="preserve">ṁ </w:t>
      </w:r>
      <w:r>
        <w:rPr>
          <w:color w:val="000000"/>
          <w:lang w:val="pl-PL"/>
        </w:rPr>
        <w:t xml:space="preserve">[bhā.pu. 11.29.15] </w:t>
      </w:r>
      <w:r w:rsidRPr="00432371">
        <w:rPr>
          <w:lang w:val="pl-PL"/>
        </w:rPr>
        <w:t xml:space="preserve">ity ādinā </w:t>
      </w:r>
      <w:r w:rsidRPr="001615D5">
        <w:rPr>
          <w:lang w:val="pl-PL"/>
        </w:rPr>
        <w:t>tādṛśa-svopāsanā-viśeṣasya jhaṭiti spardhādi-ksaya-lakṣaṇaṁ phala</w:t>
      </w:r>
      <w:r>
        <w:rPr>
          <w:lang w:val="pl-PL"/>
        </w:rPr>
        <w:t>m u</w:t>
      </w:r>
      <w:r w:rsidRPr="001615D5">
        <w:rPr>
          <w:lang w:val="pl-PL"/>
        </w:rPr>
        <w:t>ktvā</w:t>
      </w:r>
      <w:r>
        <w:rPr>
          <w:lang w:val="pl-PL"/>
        </w:rPr>
        <w:t>,</w:t>
      </w:r>
      <w:r w:rsidRPr="001615D5">
        <w:rPr>
          <w:lang w:val="pl-PL"/>
        </w:rPr>
        <w:t xml:space="preserve"> </w:t>
      </w:r>
      <w:r w:rsidRPr="001615D5">
        <w:rPr>
          <w:color w:val="0000FF"/>
          <w:lang w:val="pl-PL"/>
        </w:rPr>
        <w:t xml:space="preserve">visṛjya </w:t>
      </w:r>
      <w:r w:rsidRPr="001615D5">
        <w:rPr>
          <w:lang w:val="pl-PL"/>
        </w:rPr>
        <w:t>[bhā.pu. 11.29.16] ity ādinā tathā-dṛṣṭa-sādhanaṁ sarva-namaskāra</w:t>
      </w:r>
      <w:r>
        <w:rPr>
          <w:lang w:val="pl-PL"/>
        </w:rPr>
        <w:t>m u</w:t>
      </w:r>
      <w:r w:rsidRPr="001615D5">
        <w:rPr>
          <w:lang w:val="pl-PL"/>
        </w:rPr>
        <w:t>padiśya</w:t>
      </w:r>
      <w:r>
        <w:rPr>
          <w:lang w:val="pl-PL"/>
        </w:rPr>
        <w:t>,</w:t>
      </w:r>
      <w:r w:rsidRPr="001615D5">
        <w:rPr>
          <w:lang w:val="pl-PL"/>
        </w:rPr>
        <w:t xml:space="preserve"> </w:t>
      </w:r>
      <w:r w:rsidRPr="001615D5">
        <w:rPr>
          <w:color w:val="0000FF"/>
          <w:lang w:val="pl-PL"/>
        </w:rPr>
        <w:t xml:space="preserve">yāvat </w:t>
      </w:r>
      <w:r w:rsidRPr="001615D5">
        <w:rPr>
          <w:lang w:val="pl-PL"/>
        </w:rPr>
        <w:t>[bhā.pu. 11.29.17] ity ādinā tādṛś</w:t>
      </w:r>
      <w:r>
        <w:rPr>
          <w:lang w:val="pl-PL"/>
        </w:rPr>
        <w:t>a-sv</w:t>
      </w:r>
      <w:r w:rsidRPr="001615D5">
        <w:rPr>
          <w:lang w:val="pl-PL"/>
        </w:rPr>
        <w:t>opāsanāyā avadhiṁ ca sarvatra svataḥ sva-sphūrti</w:t>
      </w:r>
      <w:r>
        <w:rPr>
          <w:lang w:val="pl-PL"/>
        </w:rPr>
        <w:t>m u</w:t>
      </w:r>
      <w:r w:rsidRPr="001615D5">
        <w:rPr>
          <w:lang w:val="pl-PL"/>
        </w:rPr>
        <w:t>ktvā</w:t>
      </w:r>
      <w:r>
        <w:rPr>
          <w:lang w:val="pl-PL"/>
        </w:rPr>
        <w:t>,</w:t>
      </w:r>
      <w:r w:rsidRPr="001615D5">
        <w:rPr>
          <w:lang w:val="pl-PL"/>
        </w:rPr>
        <w:t xml:space="preserve"> </w:t>
      </w:r>
      <w:r w:rsidRPr="001615D5">
        <w:rPr>
          <w:color w:val="0000FF"/>
          <w:lang w:val="pl-PL"/>
        </w:rPr>
        <w:t xml:space="preserve">sarvaṁ </w:t>
      </w:r>
      <w:r w:rsidRPr="001615D5">
        <w:rPr>
          <w:lang w:val="pl-PL"/>
        </w:rPr>
        <w:t>[bhā.pu. 11.29.18] ity ādinā—</w:t>
      </w:r>
    </w:p>
    <w:p w:rsidR="009072E6" w:rsidRPr="001615D5" w:rsidRDefault="009072E6" w:rsidP="009072E6">
      <w:pPr>
        <w:rPr>
          <w:lang w:val="pl-PL"/>
        </w:rPr>
      </w:pPr>
    </w:p>
    <w:p w:rsidR="009072E6" w:rsidRPr="001615D5" w:rsidRDefault="009072E6" w:rsidP="009072E6">
      <w:pPr>
        <w:ind w:firstLine="720"/>
        <w:rPr>
          <w:rFonts w:eastAsia="MS Minchofalt"/>
          <w:color w:val="0000FF"/>
          <w:lang w:val="pl-PL"/>
        </w:rPr>
      </w:pPr>
      <w:r w:rsidRPr="001615D5">
        <w:rPr>
          <w:rFonts w:eastAsia="MS Minchofalt"/>
          <w:color w:val="0000FF"/>
          <w:lang w:val="pl-PL"/>
        </w:rPr>
        <w:t>navyavad dhṛdaye yaj jño brahmaitad brahma-vādibhiḥ |</w:t>
      </w:r>
    </w:p>
    <w:p w:rsidR="009072E6" w:rsidRPr="001615D5" w:rsidRDefault="009072E6" w:rsidP="009072E6">
      <w:pPr>
        <w:ind w:firstLine="720"/>
        <w:rPr>
          <w:rFonts w:eastAsia="MS Minchofalt"/>
          <w:lang w:val="pl-PL"/>
        </w:rPr>
      </w:pPr>
      <w:r w:rsidRPr="001615D5">
        <w:rPr>
          <w:rFonts w:eastAsia="MS Minchofalt"/>
          <w:color w:val="0000FF"/>
          <w:lang w:val="pl-PL"/>
        </w:rPr>
        <w:t xml:space="preserve">na muhyanti na śocanti na hṛṣyanti yato gatāḥ || </w:t>
      </w:r>
      <w:r w:rsidRPr="001615D5">
        <w:rPr>
          <w:rFonts w:eastAsia="MS Minchofalt"/>
          <w:lang w:val="pl-PL"/>
        </w:rPr>
        <w:t>[bhā.pu. 4.30.20]</w:t>
      </w:r>
    </w:p>
    <w:p w:rsidR="009072E6" w:rsidRPr="001615D5" w:rsidRDefault="009072E6" w:rsidP="009072E6">
      <w:pPr>
        <w:rPr>
          <w:lang w:val="pl-PL"/>
        </w:rPr>
      </w:pPr>
    </w:p>
    <w:p w:rsidR="009072E6" w:rsidRPr="001615D5" w:rsidRDefault="009072E6" w:rsidP="009072E6">
      <w:pPr>
        <w:rPr>
          <w:lang w:val="pl-PL"/>
        </w:rPr>
      </w:pPr>
      <w:r w:rsidRPr="001615D5">
        <w:rPr>
          <w:lang w:val="pl-PL"/>
        </w:rPr>
        <w:t>iti pracetasaḥ prati śrī-bhagavad-vākye taṭ-ṭīkāyāṁ ca tasya bhagavataḥ pratipada-navya-sphūrtir eva brahmetīti yad uktaṁ tad eva tat phala</w:t>
      </w:r>
      <w:r>
        <w:rPr>
          <w:lang w:val="pl-PL"/>
        </w:rPr>
        <w:t>m i</w:t>
      </w:r>
      <w:r w:rsidRPr="001615D5">
        <w:rPr>
          <w:lang w:val="pl-PL"/>
        </w:rPr>
        <w:t>ty uktvā</w:t>
      </w:r>
      <w:r>
        <w:rPr>
          <w:lang w:val="pl-PL"/>
        </w:rPr>
        <w:t xml:space="preserve">, </w:t>
      </w:r>
      <w:r w:rsidRPr="001615D5">
        <w:rPr>
          <w:lang w:val="pl-PL"/>
        </w:rPr>
        <w:t>yad vā</w:t>
      </w:r>
      <w:r>
        <w:rPr>
          <w:lang w:val="pl-PL"/>
        </w:rPr>
        <w:t>,</w:t>
      </w:r>
      <w:r w:rsidRPr="001615D5">
        <w:rPr>
          <w:lang w:val="pl-PL"/>
        </w:rPr>
        <w:t xml:space="preserve"> katha</w:t>
      </w:r>
      <w:r>
        <w:rPr>
          <w:lang w:val="pl-PL"/>
        </w:rPr>
        <w:t>m a</w:t>
      </w:r>
      <w:r w:rsidRPr="001615D5">
        <w:rPr>
          <w:lang w:val="pl-PL"/>
        </w:rPr>
        <w:t xml:space="preserve">nyāvatārasya brahmatā bhavatīti </w:t>
      </w:r>
      <w:r w:rsidRPr="009226F3">
        <w:t>gopāla-tāpanī</w:t>
      </w:r>
      <w:r w:rsidRPr="001615D5">
        <w:rPr>
          <w:lang w:val="pl-PL"/>
        </w:rPr>
        <w:t>-prasiddha-brahmety-abhidhāna-narākṛti-para-brahma-rūpa-sphūrtis tat-phala</w:t>
      </w:r>
      <w:r>
        <w:rPr>
          <w:lang w:val="pl-PL"/>
        </w:rPr>
        <w:t>m i</w:t>
      </w:r>
      <w:r w:rsidRPr="001615D5">
        <w:rPr>
          <w:lang w:val="pl-PL"/>
        </w:rPr>
        <w:t>ty uktvā</w:t>
      </w:r>
      <w:r>
        <w:rPr>
          <w:lang w:val="pl-PL"/>
        </w:rPr>
        <w:t>,</w:t>
      </w:r>
      <w:r w:rsidRPr="001615D5">
        <w:rPr>
          <w:lang w:val="pl-PL"/>
        </w:rPr>
        <w:t xml:space="preserve"> tenaiva tādṛśopāsanāṁ sarvordhva</w:t>
      </w:r>
      <w:r>
        <w:rPr>
          <w:lang w:val="pl-PL"/>
        </w:rPr>
        <w:t>m a</w:t>
      </w:r>
      <w:r w:rsidRPr="001615D5">
        <w:rPr>
          <w:lang w:val="pl-PL"/>
        </w:rPr>
        <w:t>pi praśaṁsati—</w:t>
      </w:r>
      <w:r>
        <w:rPr>
          <w:lang w:val="pl-PL"/>
        </w:rPr>
        <w:t>ayaṁ hīti</w:t>
      </w:r>
      <w:r>
        <w:rPr>
          <w:rFonts w:ascii="Times New Roman" w:hAnsi="Times New Roman"/>
          <w:lang w:val="pl-PL"/>
        </w:rPr>
        <w:t> </w:t>
      </w:r>
      <w:r>
        <w:rPr>
          <w:lang w:val="pl-PL"/>
        </w:rPr>
        <w:t xml:space="preserve">| </w:t>
      </w:r>
      <w:r w:rsidRPr="001615D5">
        <w:rPr>
          <w:lang w:val="pl-PL"/>
        </w:rPr>
        <w:t>sarva-kalpānāṁ sarvopāyānāṁ sadhrīcīnaḥ samīcīnaḥ | mad-bhāvo mama śrī-kṛṣṇa-rūpasya bhāvanā |</w:t>
      </w:r>
    </w:p>
    <w:p w:rsidR="009072E6" w:rsidRPr="00432371" w:rsidRDefault="009072E6" w:rsidP="009072E6">
      <w:pPr>
        <w:rPr>
          <w:lang w:val="pl-PL"/>
        </w:rPr>
      </w:pPr>
    </w:p>
    <w:p w:rsidR="009072E6" w:rsidRDefault="009072E6" w:rsidP="009072E6">
      <w:pPr>
        <w:rPr>
          <w:lang w:val="pl-PL"/>
        </w:rPr>
      </w:pPr>
      <w:r w:rsidRPr="00432371">
        <w:rPr>
          <w:lang w:val="pl-PL"/>
        </w:rPr>
        <w:t>etac</w:t>
      </w:r>
      <w:r>
        <w:rPr>
          <w:lang w:val="pl-PL"/>
        </w:rPr>
        <w:t xml:space="preserve"> </w:t>
      </w:r>
      <w:r w:rsidRPr="00432371">
        <w:rPr>
          <w:lang w:val="pl-PL"/>
        </w:rPr>
        <w:t>ca śrī-kṛṣṇa</w:t>
      </w:r>
      <w:r>
        <w:rPr>
          <w:lang w:val="pl-PL"/>
        </w:rPr>
        <w:t>-</w:t>
      </w:r>
      <w:r w:rsidRPr="00432371">
        <w:rPr>
          <w:lang w:val="pl-PL"/>
        </w:rPr>
        <w:t>bhajanasyāntaryāmi</w:t>
      </w:r>
      <w:r>
        <w:rPr>
          <w:lang w:val="pl-PL"/>
        </w:rPr>
        <w:t>-</w:t>
      </w:r>
      <w:r w:rsidRPr="00432371">
        <w:rPr>
          <w:lang w:val="pl-PL"/>
        </w:rPr>
        <w:t>bhajanād</w:t>
      </w:r>
      <w:r>
        <w:rPr>
          <w:lang w:val="pl-PL"/>
        </w:rPr>
        <w:t xml:space="preserve"> </w:t>
      </w:r>
      <w:r w:rsidRPr="00432371">
        <w:rPr>
          <w:lang w:val="pl-PL"/>
        </w:rPr>
        <w:t>apy</w:t>
      </w:r>
      <w:r>
        <w:rPr>
          <w:lang w:val="pl-PL"/>
        </w:rPr>
        <w:t xml:space="preserve"> </w:t>
      </w:r>
      <w:r w:rsidRPr="00432371">
        <w:rPr>
          <w:lang w:val="pl-PL"/>
        </w:rPr>
        <w:t>ādhikyaṁ śrī</w:t>
      </w:r>
      <w:r>
        <w:rPr>
          <w:lang w:val="pl-PL"/>
        </w:rPr>
        <w:t>-</w:t>
      </w:r>
      <w:r w:rsidRPr="00432371">
        <w:rPr>
          <w:lang w:val="pl-PL"/>
        </w:rPr>
        <w:t>gītopasaṁhārānusāreṇa</w:t>
      </w:r>
      <w:r>
        <w:rPr>
          <w:lang w:val="pl-PL"/>
        </w:rPr>
        <w:t xml:space="preserve"> e</w:t>
      </w:r>
      <w:r w:rsidRPr="00432371">
        <w:rPr>
          <w:lang w:val="pl-PL"/>
        </w:rPr>
        <w:t>vokta</w:t>
      </w:r>
      <w:r>
        <w:rPr>
          <w:lang w:val="pl-PL"/>
        </w:rPr>
        <w:t xml:space="preserve">m | </w:t>
      </w:r>
      <w:r w:rsidRPr="00432371">
        <w:rPr>
          <w:lang w:val="pl-PL"/>
        </w:rPr>
        <w:t>tathā</w:t>
      </w:r>
      <w:r>
        <w:rPr>
          <w:lang w:val="pl-PL"/>
        </w:rPr>
        <w:t xml:space="preserve"> </w:t>
      </w:r>
      <w:r w:rsidRPr="00432371">
        <w:rPr>
          <w:lang w:val="pl-PL"/>
        </w:rPr>
        <w:t>hi</w:t>
      </w:r>
      <w:r>
        <w:rPr>
          <w:lang w:val="pl-PL"/>
        </w:rPr>
        <w:t>—</w:t>
      </w:r>
      <w:r w:rsidRPr="00451B76">
        <w:rPr>
          <w:color w:val="0000FF"/>
          <w:lang w:val="pl-PL"/>
        </w:rPr>
        <w:t>īśvaraḥ sarva-bhūtānā</w:t>
      </w:r>
      <w:r>
        <w:rPr>
          <w:color w:val="0000FF"/>
          <w:lang w:val="pl-PL"/>
        </w:rPr>
        <w:t xml:space="preserve">ṁ </w:t>
      </w:r>
      <w:r>
        <w:rPr>
          <w:color w:val="000000"/>
          <w:lang w:val="pl-PL"/>
        </w:rPr>
        <w:t xml:space="preserve">[gītā 18.61] </w:t>
      </w:r>
      <w:r w:rsidRPr="00432371">
        <w:rPr>
          <w:lang w:val="pl-PL"/>
        </w:rPr>
        <w:t>ity</w:t>
      </w:r>
      <w:r>
        <w:rPr>
          <w:lang w:val="pl-PL"/>
        </w:rPr>
        <w:t>-</w:t>
      </w:r>
      <w:r w:rsidRPr="00432371">
        <w:rPr>
          <w:lang w:val="pl-PL"/>
        </w:rPr>
        <w:t xml:space="preserve">ādi </w:t>
      </w:r>
      <w:r>
        <w:rPr>
          <w:lang w:val="pl-PL"/>
        </w:rPr>
        <w:t xml:space="preserve">| </w:t>
      </w:r>
      <w:r w:rsidRPr="00451B76">
        <w:rPr>
          <w:color w:val="0000FF"/>
          <w:lang w:val="pl-PL"/>
        </w:rPr>
        <w:t>iti te</w:t>
      </w:r>
      <w:r w:rsidRPr="00451B76">
        <w:rPr>
          <w:lang w:val="pl-PL"/>
        </w:rPr>
        <w:t xml:space="preserve"> </w:t>
      </w:r>
      <w:r>
        <w:rPr>
          <w:color w:val="000000"/>
          <w:lang w:val="pl-PL"/>
        </w:rPr>
        <w:t xml:space="preserve">[gītā 18.63] </w:t>
      </w:r>
      <w:r w:rsidRPr="00432371">
        <w:rPr>
          <w:lang w:val="pl-PL"/>
        </w:rPr>
        <w:t>ity</w:t>
      </w:r>
      <w:r>
        <w:rPr>
          <w:lang w:val="pl-PL"/>
        </w:rPr>
        <w:t>-</w:t>
      </w:r>
      <w:r w:rsidRPr="00432371">
        <w:rPr>
          <w:lang w:val="pl-PL"/>
        </w:rPr>
        <w:t>ādi</w:t>
      </w:r>
      <w:r>
        <w:rPr>
          <w:lang w:val="pl-PL"/>
        </w:rPr>
        <w:t>,</w:t>
      </w:r>
      <w:r w:rsidRPr="00432371">
        <w:rPr>
          <w:lang w:val="pl-PL"/>
        </w:rPr>
        <w:t xml:space="preserve"> </w:t>
      </w:r>
      <w:r w:rsidRPr="00451B76">
        <w:rPr>
          <w:color w:val="0000FF"/>
          <w:lang w:val="pl-PL"/>
        </w:rPr>
        <w:t>sarva-guhyatama</w:t>
      </w:r>
      <w:r>
        <w:rPr>
          <w:color w:val="0000FF"/>
          <w:lang w:val="pl-PL"/>
        </w:rPr>
        <w:t xml:space="preserve">ṁ </w:t>
      </w:r>
      <w:r>
        <w:rPr>
          <w:color w:val="000000"/>
          <w:lang w:val="pl-PL"/>
        </w:rPr>
        <w:t xml:space="preserve">[gītā 18.64] </w:t>
      </w:r>
      <w:r w:rsidRPr="00432371">
        <w:rPr>
          <w:lang w:val="pl-PL"/>
        </w:rPr>
        <w:t>ity</w:t>
      </w:r>
      <w:r>
        <w:rPr>
          <w:lang w:val="pl-PL"/>
        </w:rPr>
        <w:t>-</w:t>
      </w:r>
      <w:r w:rsidRPr="00432371">
        <w:rPr>
          <w:lang w:val="pl-PL"/>
        </w:rPr>
        <w:t>ādi</w:t>
      </w:r>
      <w:r>
        <w:rPr>
          <w:lang w:val="pl-PL"/>
        </w:rPr>
        <w:t>,</w:t>
      </w:r>
      <w:r w:rsidRPr="00432371">
        <w:rPr>
          <w:lang w:val="pl-PL"/>
        </w:rPr>
        <w:t xml:space="preserve"> </w:t>
      </w:r>
      <w:r w:rsidRPr="00451B76">
        <w:rPr>
          <w:color w:val="0000FF"/>
          <w:lang w:val="pl-PL"/>
        </w:rPr>
        <w:t>man-manā</w:t>
      </w:r>
      <w:r w:rsidRPr="00451B76">
        <w:rPr>
          <w:lang w:val="pl-PL"/>
        </w:rPr>
        <w:t xml:space="preserve"> </w:t>
      </w:r>
      <w:r>
        <w:rPr>
          <w:color w:val="000000"/>
          <w:lang w:val="pl-PL"/>
        </w:rPr>
        <w:t xml:space="preserve">[gītā 18.64] </w:t>
      </w:r>
      <w:r w:rsidRPr="00432371">
        <w:rPr>
          <w:lang w:val="pl-PL"/>
        </w:rPr>
        <w:t>ity</w:t>
      </w:r>
      <w:r>
        <w:rPr>
          <w:lang w:val="pl-PL"/>
        </w:rPr>
        <w:t>-</w:t>
      </w:r>
      <w:r w:rsidRPr="00432371">
        <w:rPr>
          <w:lang w:val="pl-PL"/>
        </w:rPr>
        <w:t>ādi</w:t>
      </w:r>
      <w:r>
        <w:rPr>
          <w:lang w:val="pl-PL"/>
        </w:rPr>
        <w:t>,</w:t>
      </w:r>
      <w:r w:rsidRPr="00432371">
        <w:rPr>
          <w:lang w:val="pl-PL"/>
        </w:rPr>
        <w:t xml:space="preserve"> </w:t>
      </w:r>
      <w:r w:rsidRPr="00451B76">
        <w:rPr>
          <w:color w:val="0000FF"/>
          <w:lang w:val="pl-PL"/>
        </w:rPr>
        <w:t>sarva-dharmān</w:t>
      </w:r>
      <w:r w:rsidRPr="00451B76">
        <w:rPr>
          <w:lang w:val="pl-PL"/>
        </w:rPr>
        <w:t xml:space="preserve"> </w:t>
      </w:r>
      <w:r>
        <w:rPr>
          <w:color w:val="000000"/>
          <w:lang w:val="pl-PL"/>
        </w:rPr>
        <w:t xml:space="preserve">[gītā 18.65] </w:t>
      </w:r>
      <w:r w:rsidRPr="00432371">
        <w:rPr>
          <w:lang w:val="pl-PL"/>
        </w:rPr>
        <w:t>ity</w:t>
      </w:r>
      <w:r>
        <w:rPr>
          <w:lang w:val="pl-PL"/>
        </w:rPr>
        <w:t>-</w:t>
      </w:r>
      <w:r w:rsidRPr="00432371">
        <w:rPr>
          <w:lang w:val="pl-PL"/>
        </w:rPr>
        <w:t xml:space="preserve">ādi </w:t>
      </w:r>
      <w:r>
        <w:rPr>
          <w:lang w:val="pl-PL"/>
        </w:rPr>
        <w:t xml:space="preserve">| </w:t>
      </w:r>
      <w:r w:rsidRPr="00432371">
        <w:rPr>
          <w:lang w:val="pl-PL"/>
        </w:rPr>
        <w:t>atra ca guhyaṁ pūrvādhyāyoktaṁ jñānaṁ</w:t>
      </w:r>
      <w:r>
        <w:rPr>
          <w:lang w:val="pl-PL"/>
        </w:rPr>
        <w:t>,</w:t>
      </w:r>
      <w:r w:rsidRPr="00432371">
        <w:rPr>
          <w:lang w:val="pl-PL"/>
        </w:rPr>
        <w:t xml:space="preserve"> guhyatara</w:t>
      </w:r>
      <w:r>
        <w:rPr>
          <w:lang w:val="pl-PL"/>
        </w:rPr>
        <w:t>m a</w:t>
      </w:r>
      <w:r w:rsidRPr="00432371">
        <w:rPr>
          <w:lang w:val="pl-PL"/>
        </w:rPr>
        <w:t>ntaryāmi</w:t>
      </w:r>
      <w:r>
        <w:rPr>
          <w:lang w:val="pl-PL"/>
        </w:rPr>
        <w:t>-</w:t>
      </w:r>
      <w:r w:rsidRPr="00432371">
        <w:rPr>
          <w:lang w:val="pl-PL"/>
        </w:rPr>
        <w:t>jñānaṁ</w:t>
      </w:r>
      <w:r>
        <w:rPr>
          <w:lang w:val="pl-PL"/>
        </w:rPr>
        <w:t>,</w:t>
      </w:r>
      <w:r w:rsidRPr="00432371">
        <w:rPr>
          <w:lang w:val="pl-PL"/>
        </w:rPr>
        <w:t xml:space="preserve"> sarvaṁ guhyatamaṁ man</w:t>
      </w:r>
      <w:r>
        <w:rPr>
          <w:lang w:val="pl-PL"/>
        </w:rPr>
        <w:t>-</w:t>
      </w:r>
      <w:r w:rsidRPr="00432371">
        <w:rPr>
          <w:lang w:val="pl-PL"/>
        </w:rPr>
        <w:t>manastvādi</w:t>
      </w:r>
      <w:r>
        <w:rPr>
          <w:lang w:val="pl-PL"/>
        </w:rPr>
        <w:t>-</w:t>
      </w:r>
      <w:r w:rsidRPr="00432371">
        <w:rPr>
          <w:lang w:val="pl-PL"/>
        </w:rPr>
        <w:t>lakṣaṇaṁ tad</w:t>
      </w:r>
      <w:r>
        <w:rPr>
          <w:lang w:val="pl-PL"/>
        </w:rPr>
        <w:t>-</w:t>
      </w:r>
      <w:r w:rsidRPr="00432371">
        <w:rPr>
          <w:lang w:val="pl-PL"/>
        </w:rPr>
        <w:t>eka</w:t>
      </w:r>
      <w:r>
        <w:rPr>
          <w:lang w:val="pl-PL"/>
        </w:rPr>
        <w:t>-</w:t>
      </w:r>
      <w:r w:rsidRPr="00432371">
        <w:rPr>
          <w:lang w:val="pl-PL"/>
        </w:rPr>
        <w:t>śaraṇatva</w:t>
      </w:r>
      <w:r>
        <w:rPr>
          <w:lang w:val="pl-PL"/>
        </w:rPr>
        <w:t>-</w:t>
      </w:r>
      <w:r w:rsidRPr="00432371">
        <w:rPr>
          <w:lang w:val="pl-PL"/>
        </w:rPr>
        <w:t>lakṣaṇaṁ ca tad</w:t>
      </w:r>
      <w:r>
        <w:rPr>
          <w:lang w:val="pl-PL"/>
        </w:rPr>
        <w:t>-</w:t>
      </w:r>
      <w:r w:rsidRPr="00432371">
        <w:rPr>
          <w:lang w:val="pl-PL"/>
        </w:rPr>
        <w:t>upāsana</w:t>
      </w:r>
      <w:r>
        <w:rPr>
          <w:lang w:val="pl-PL"/>
        </w:rPr>
        <w:t>m i</w:t>
      </w:r>
      <w:r w:rsidRPr="00432371">
        <w:rPr>
          <w:lang w:val="pl-PL"/>
        </w:rPr>
        <w:t>ti samāna</w:t>
      </w:r>
      <w:r>
        <w:rPr>
          <w:lang w:val="pl-PL"/>
        </w:rPr>
        <w:t>m |</w:t>
      </w:r>
      <w:r w:rsidRPr="00432371">
        <w:rPr>
          <w:lang w:val="pl-PL"/>
        </w:rPr>
        <w:t xml:space="preserve"> </w:t>
      </w:r>
    </w:p>
    <w:p w:rsidR="009072E6" w:rsidRDefault="009072E6" w:rsidP="009072E6">
      <w:pPr>
        <w:rPr>
          <w:lang w:val="pl-PL"/>
        </w:rPr>
      </w:pPr>
    </w:p>
    <w:p w:rsidR="009072E6" w:rsidRPr="001615D5" w:rsidRDefault="009072E6" w:rsidP="009072E6">
      <w:pPr>
        <w:rPr>
          <w:lang w:val="pl-PL"/>
        </w:rPr>
      </w:pPr>
      <w:r w:rsidRPr="00432371">
        <w:rPr>
          <w:lang w:val="pl-PL"/>
        </w:rPr>
        <w:t>athavā pūrvokta</w:t>
      </w:r>
      <w:r>
        <w:rPr>
          <w:lang w:val="pl-PL"/>
        </w:rPr>
        <w:t>-</w:t>
      </w:r>
      <w:r w:rsidRPr="00432371">
        <w:rPr>
          <w:lang w:val="pl-PL"/>
        </w:rPr>
        <w:t>bhagavad</w:t>
      </w:r>
      <w:r>
        <w:rPr>
          <w:lang w:val="pl-PL"/>
        </w:rPr>
        <w:t>-</w:t>
      </w:r>
      <w:r w:rsidRPr="00432371">
        <w:rPr>
          <w:lang w:val="pl-PL"/>
        </w:rPr>
        <w:t>dharmāṇā</w:t>
      </w:r>
      <w:r>
        <w:rPr>
          <w:lang w:val="pl-PL"/>
        </w:rPr>
        <w:t>m e</w:t>
      </w:r>
      <w:r w:rsidRPr="00432371">
        <w:rPr>
          <w:lang w:val="pl-PL"/>
        </w:rPr>
        <w:t>va kaimutyena māhātmyaṁ darśayituṁ jñānaṁ tato nih</w:t>
      </w:r>
      <w:r>
        <w:rPr>
          <w:lang w:val="pl-PL"/>
        </w:rPr>
        <w:t>a</w:t>
      </w:r>
      <w:r w:rsidRPr="00432371">
        <w:rPr>
          <w:lang w:val="pl-PL"/>
        </w:rPr>
        <w:t>n</w:t>
      </w:r>
      <w:r>
        <w:rPr>
          <w:lang w:val="pl-PL"/>
        </w:rPr>
        <w:t>i</w:t>
      </w:r>
      <w:r w:rsidRPr="00432371">
        <w:rPr>
          <w:lang w:val="pl-PL"/>
        </w:rPr>
        <w:t>ṣyann</w:t>
      </w:r>
      <w:r>
        <w:rPr>
          <w:lang w:val="pl-PL"/>
        </w:rPr>
        <w:t xml:space="preserve"> </w:t>
      </w:r>
      <w:r w:rsidRPr="00432371">
        <w:rPr>
          <w:lang w:val="pl-PL"/>
        </w:rPr>
        <w:t>anuvadati</w:t>
      </w:r>
      <w:r>
        <w:rPr>
          <w:lang w:val="pl-PL"/>
        </w:rPr>
        <w:t>—</w:t>
      </w:r>
      <w:r w:rsidRPr="00451B76">
        <w:rPr>
          <w:color w:val="0000FF"/>
          <w:lang w:val="pl-PL"/>
        </w:rPr>
        <w:t>mā</w:t>
      </w:r>
      <w:r>
        <w:rPr>
          <w:color w:val="0000FF"/>
          <w:lang w:val="pl-PL"/>
        </w:rPr>
        <w:t>m i</w:t>
      </w:r>
      <w:r w:rsidRPr="00432371">
        <w:rPr>
          <w:lang w:val="pl-PL"/>
        </w:rPr>
        <w:t>ty</w:t>
      </w:r>
      <w:r>
        <w:rPr>
          <w:lang w:val="pl-PL"/>
        </w:rPr>
        <w:t>-</w:t>
      </w:r>
      <w:r w:rsidRPr="00432371">
        <w:rPr>
          <w:lang w:val="pl-PL"/>
        </w:rPr>
        <w:t>ādinā</w:t>
      </w:r>
      <w:r>
        <w:rPr>
          <w:lang w:val="pl-PL"/>
        </w:rPr>
        <w:t>,</w:t>
      </w:r>
      <w:r w:rsidRPr="00432371">
        <w:rPr>
          <w:lang w:val="pl-PL"/>
        </w:rPr>
        <w:t xml:space="preserve"> </w:t>
      </w:r>
      <w:r w:rsidRPr="00451B76">
        <w:rPr>
          <w:color w:val="0000FF"/>
          <w:lang w:val="pl-PL"/>
        </w:rPr>
        <w:t>sarvaṁ brahma</w:t>
      </w:r>
      <w:r w:rsidRPr="00451B76">
        <w:rPr>
          <w:lang w:val="pl-PL"/>
        </w:rPr>
        <w:t xml:space="preserve"> </w:t>
      </w:r>
      <w:r>
        <w:rPr>
          <w:lang w:val="pl-PL"/>
        </w:rPr>
        <w:t>i</w:t>
      </w:r>
      <w:r w:rsidRPr="00432371">
        <w:rPr>
          <w:lang w:val="pl-PL"/>
        </w:rPr>
        <w:t>ty</w:t>
      </w:r>
      <w:r>
        <w:rPr>
          <w:lang w:val="pl-PL"/>
        </w:rPr>
        <w:t>-</w:t>
      </w:r>
      <w:r w:rsidRPr="00432371">
        <w:rPr>
          <w:lang w:val="pl-PL"/>
        </w:rPr>
        <w:t>ādy</w:t>
      </w:r>
      <w:r>
        <w:rPr>
          <w:lang w:val="pl-PL"/>
        </w:rPr>
        <w:t>-</w:t>
      </w:r>
      <w:r w:rsidRPr="00432371">
        <w:rPr>
          <w:lang w:val="pl-PL"/>
        </w:rPr>
        <w:t xml:space="preserve">antena </w:t>
      </w:r>
      <w:r>
        <w:rPr>
          <w:lang w:val="pl-PL"/>
        </w:rPr>
        <w:t xml:space="preserve">| </w:t>
      </w:r>
      <w:r w:rsidRPr="00432371">
        <w:rPr>
          <w:lang w:val="pl-PL"/>
        </w:rPr>
        <w:t>tad eva stauti</w:t>
      </w:r>
      <w:r>
        <w:rPr>
          <w:lang w:val="pl-PL"/>
        </w:rPr>
        <w:t>—</w:t>
      </w:r>
      <w:r w:rsidRPr="00432371">
        <w:rPr>
          <w:lang w:val="pl-PL"/>
        </w:rPr>
        <w:t xml:space="preserve">ayaṁ hīti </w:t>
      </w:r>
      <w:r>
        <w:rPr>
          <w:lang w:val="pl-PL"/>
        </w:rPr>
        <w:t xml:space="preserve">| </w:t>
      </w:r>
      <w:r w:rsidRPr="00432371">
        <w:rPr>
          <w:lang w:val="pl-PL"/>
        </w:rPr>
        <w:t>sarva</w:t>
      </w:r>
      <w:r>
        <w:rPr>
          <w:lang w:val="pl-PL"/>
        </w:rPr>
        <w:t>-</w:t>
      </w:r>
      <w:r w:rsidRPr="00432371">
        <w:rPr>
          <w:lang w:val="pl-PL"/>
        </w:rPr>
        <w:t>kalpānāṁ jñāna</w:t>
      </w:r>
      <w:r>
        <w:rPr>
          <w:lang w:val="pl-PL"/>
        </w:rPr>
        <w:t>-</w:t>
      </w:r>
      <w:r w:rsidRPr="00432371">
        <w:rPr>
          <w:lang w:val="pl-PL"/>
        </w:rPr>
        <w:t>karma</w:t>
      </w:r>
      <w:r>
        <w:rPr>
          <w:lang w:val="pl-PL"/>
        </w:rPr>
        <w:t>-</w:t>
      </w:r>
      <w:r w:rsidRPr="00432371">
        <w:rPr>
          <w:lang w:val="pl-PL"/>
        </w:rPr>
        <w:t>yogānāṁ sadhrīcīnaḥ sahāyaḥ</w:t>
      </w:r>
      <w:r>
        <w:rPr>
          <w:lang w:val="pl-PL"/>
        </w:rPr>
        <w:t>,</w:t>
      </w:r>
      <w:r w:rsidRPr="00432371">
        <w:rPr>
          <w:lang w:val="pl-PL"/>
        </w:rPr>
        <w:t xml:space="preserve"> sahasya sadhrir</w:t>
      </w:r>
      <w:r>
        <w:rPr>
          <w:lang w:val="pl-PL"/>
        </w:rPr>
        <w:t xml:space="preserve"> </w:t>
      </w:r>
      <w:r w:rsidRPr="00432371">
        <w:rPr>
          <w:lang w:val="pl-PL"/>
        </w:rPr>
        <w:t>ity</w:t>
      </w:r>
      <w:r>
        <w:rPr>
          <w:lang w:val="pl-PL"/>
        </w:rPr>
        <w:t xml:space="preserve"> </w:t>
      </w:r>
      <w:r w:rsidRPr="00432371">
        <w:rPr>
          <w:lang w:val="pl-PL"/>
        </w:rPr>
        <w:t>añcatau sadhry</w:t>
      </w:r>
      <w:r>
        <w:rPr>
          <w:lang w:val="pl-PL"/>
        </w:rPr>
        <w:t>-</w:t>
      </w:r>
      <w:r w:rsidRPr="00432371">
        <w:rPr>
          <w:lang w:val="pl-PL"/>
        </w:rPr>
        <w:t>ādeśāt sahāñcatīti nirukteḥ |</w:t>
      </w:r>
      <w:r>
        <w:rPr>
          <w:lang w:val="pl-PL"/>
        </w:rPr>
        <w:t>|19||</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viśvanāthaḥ :</w:t>
      </w:r>
      <w:r w:rsidRPr="00432371">
        <w:rPr>
          <w:rFonts w:eastAsia="MS Minchofalt"/>
          <w:lang w:val="pl-PL"/>
        </w:rPr>
        <w:t xml:space="preserve"> jñānināṁ brahma-prāptāv ataḥ paraḥ sugamaḥ samīcīnaś copāyo nāstīty āha—ayaṁ hīti ||19||</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na hy aṅgopakrame dhvaṁso mad-dharmasyoddhavāṇv api |</w:t>
      </w:r>
    </w:p>
    <w:p w:rsidR="009072E6" w:rsidRDefault="009072E6" w:rsidP="009072E6">
      <w:pPr>
        <w:jc w:val="center"/>
        <w:rPr>
          <w:rFonts w:eastAsia="MS Minchofalt"/>
          <w:b/>
          <w:sz w:val="28"/>
          <w:lang w:val="pl-PL"/>
        </w:rPr>
      </w:pPr>
      <w:r>
        <w:rPr>
          <w:rFonts w:eastAsia="MS Minchofalt"/>
          <w:b/>
          <w:sz w:val="28"/>
          <w:lang w:val="pl-PL"/>
        </w:rPr>
        <w:t>mayā vyavasitaḥ samyaṅ nirguṇatvād anāśiṣaḥ ||</w:t>
      </w:r>
    </w:p>
    <w:p w:rsidR="009072E6" w:rsidRDefault="009072E6" w:rsidP="009072E6">
      <w:pPr>
        <w:jc w:val="center"/>
        <w:rPr>
          <w:rFonts w:eastAsia="MS Minchofalt"/>
          <w:b/>
          <w:lang w:val="pl-PL"/>
        </w:rPr>
      </w:pPr>
    </w:p>
    <w:p w:rsidR="009072E6" w:rsidRDefault="009072E6" w:rsidP="009072E6">
      <w:pPr>
        <w:rPr>
          <w:rFonts w:eastAsia="MS Minchofalt"/>
          <w:lang w:val="pl-PL"/>
        </w:rPr>
      </w:pPr>
      <w:r>
        <w:rPr>
          <w:rFonts w:eastAsia="MS Minchofalt"/>
          <w:b/>
          <w:lang w:val="pl-PL"/>
        </w:rPr>
        <w:t>śrīdharaḥ :</w:t>
      </w:r>
      <w:r>
        <w:rPr>
          <w:rFonts w:eastAsia="MS Minchofalt"/>
          <w:lang w:val="pl-PL"/>
        </w:rPr>
        <w:t xml:space="preserve"> bhagavad-dharma-lakṣaṇopāyasya samīcīnatvam evopapādayati dvābhyām—na hīti | aṅga he uddhava ! anāśiṣo niṣkāmasya mad-dharmasyopakrame saty aṇv apīṣad api vaiguṇyādibhir nāśo nāsty eva, yato mayaiva nirguṇatvād ayaṁ dharmaḥ samyag vyavasito niścito na tu manv-ādi-mukhena kathañcit ||20||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krama-sandarbhaḥ :</w:t>
      </w:r>
      <w:r>
        <w:rPr>
          <w:rFonts w:eastAsia="MS Minchofalt"/>
          <w:lang w:val="pl-PL"/>
        </w:rPr>
        <w:t xml:space="preserve"> mad-dharmasya tu vighna eva nāsti, kutaḥ sahāya-cintanam ity āśayenāha—na hyaṅgeti ||20||</w:t>
      </w:r>
    </w:p>
    <w:p w:rsidR="009072E6" w:rsidRDefault="009072E6" w:rsidP="009072E6">
      <w:pPr>
        <w:rPr>
          <w:rFonts w:eastAsia="MS Minchofalt"/>
          <w:b/>
          <w:lang w:val="pl-PL"/>
        </w:rPr>
      </w:pPr>
    </w:p>
    <w:p w:rsidR="009072E6" w:rsidRDefault="009072E6" w:rsidP="009072E6">
      <w:pPr>
        <w:rPr>
          <w:lang w:val="pl-PL"/>
        </w:rPr>
      </w:pPr>
      <w:r w:rsidRPr="005553EC">
        <w:rPr>
          <w:rFonts w:eastAsia="MS Minchofalt"/>
          <w:b/>
          <w:lang w:val="pl-PL"/>
        </w:rPr>
        <w:t xml:space="preserve">sanātanaḥ </w:t>
      </w:r>
      <w:r>
        <w:rPr>
          <w:rFonts w:eastAsia="MS Minchofalt"/>
          <w:bCs/>
          <w:lang w:val="pl-PL"/>
        </w:rPr>
        <w:t xml:space="preserve">(hari-bhakti-vilāsaḥ 10.527) : </w:t>
      </w:r>
      <w:r>
        <w:rPr>
          <w:rFonts w:eastAsia="MS Minchofalt"/>
          <w:lang w:val="pl-PL"/>
        </w:rPr>
        <w:t xml:space="preserve">aṅga he uddhava ! anāśiṣo niṣkāmasya </w:t>
      </w:r>
      <w:r>
        <w:rPr>
          <w:lang w:val="pl-PL"/>
        </w:rPr>
        <w:t>| yad vā, na vidyate āśīr yasmāt satāṁ paramāśīrvāda-rūpasyety arthaḥ | u</w:t>
      </w:r>
      <w:r>
        <w:rPr>
          <w:rFonts w:eastAsia="MS Minchofalt"/>
          <w:lang w:val="pl-PL"/>
        </w:rPr>
        <w:t xml:space="preserve">pakrame </w:t>
      </w:r>
      <w:r>
        <w:rPr>
          <w:lang w:val="pl-PL"/>
        </w:rPr>
        <w:t xml:space="preserve">ārambhe sati aṇv api īṣad api vaiguṇyādibhir nāśo </w:t>
      </w:r>
      <w:r>
        <w:rPr>
          <w:rFonts w:eastAsia="MS Minchofalt"/>
          <w:lang w:val="pl-PL"/>
        </w:rPr>
        <w:t>nāsty eva, yato ma</w:t>
      </w:r>
      <w:r>
        <w:rPr>
          <w:lang w:val="pl-PL"/>
        </w:rPr>
        <w:t>m</w:t>
      </w:r>
      <w:r>
        <w:rPr>
          <w:rFonts w:eastAsia="MS Minchofalt"/>
          <w:lang w:val="pl-PL"/>
        </w:rPr>
        <w:t>aiva nirguṇatvād ayaṁ dharmaḥ samyag vyavasito niścit</w:t>
      </w:r>
      <w:r>
        <w:rPr>
          <w:lang w:val="pl-PL"/>
        </w:rPr>
        <w:t>aḥ,</w:t>
      </w:r>
      <w:r>
        <w:rPr>
          <w:rFonts w:eastAsia="MS Minchofalt"/>
          <w:lang w:val="pl-PL"/>
        </w:rPr>
        <w:t xml:space="preserve"> na tu manv-ādi-mukhena kathañcit </w:t>
      </w:r>
      <w:r>
        <w:rPr>
          <w:lang w:val="pl-PL"/>
        </w:rPr>
        <w:t xml:space="preserve">| yad vā, nirāśiṣo mokṣasya nirguṇatvāt phala-viśeṣābhāvāt samyak tasmād api samīcīnam ity ayaṁ vyavasita iti </w:t>
      </w:r>
      <w:r>
        <w:rPr>
          <w:rFonts w:eastAsia="MS Minchofalt"/>
          <w:lang w:val="pl-PL"/>
        </w:rPr>
        <w:t>||20||</w:t>
      </w:r>
    </w:p>
    <w:p w:rsidR="009072E6" w:rsidRPr="005553EC" w:rsidRDefault="009072E6" w:rsidP="009072E6">
      <w:pPr>
        <w:rPr>
          <w:rFonts w:eastAsia="MS Minchofalt"/>
          <w:bCs/>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w:t>
      </w:r>
    </w:p>
    <w:p w:rsidR="009072E6" w:rsidRDefault="009072E6" w:rsidP="009072E6">
      <w:pPr>
        <w:jc w:val="center"/>
        <w:rPr>
          <w:rFonts w:eastAsia="MS Minchofalt"/>
          <w:lang w:val="pl-PL"/>
        </w:rPr>
      </w:pPr>
      <w:r>
        <w:rPr>
          <w:rFonts w:eastAsia="MS Minchofalt"/>
          <w:lang w:val="pl-PL"/>
        </w:rPr>
        <w:t>bhakti-sāraṁ tribhiḥ ślokair jñāna-sāram athāṣṭabhiḥ |</w:t>
      </w:r>
    </w:p>
    <w:p w:rsidR="009072E6" w:rsidRDefault="009072E6" w:rsidP="009072E6">
      <w:pPr>
        <w:jc w:val="center"/>
        <w:rPr>
          <w:rFonts w:eastAsia="MS Minchofalt"/>
          <w:lang w:val="pl-PL"/>
        </w:rPr>
      </w:pPr>
      <w:r>
        <w:rPr>
          <w:rFonts w:eastAsia="MS Minchofalt"/>
          <w:lang w:val="pl-PL"/>
        </w:rPr>
        <w:t>procyānte punar apy āha bhakti-sārottamaṁ tribhiḥ ||</w:t>
      </w:r>
    </w:p>
    <w:p w:rsidR="009072E6" w:rsidRDefault="009072E6" w:rsidP="009072E6">
      <w:pPr>
        <w:jc w:val="center"/>
        <w:rPr>
          <w:rFonts w:eastAsia="MS Minchofalt"/>
          <w:lang w:val="pl-PL"/>
        </w:rPr>
      </w:pPr>
    </w:p>
    <w:p w:rsidR="009072E6" w:rsidRDefault="009072E6" w:rsidP="009072E6">
      <w:pPr>
        <w:rPr>
          <w:rFonts w:eastAsia="MS Minchofalt"/>
          <w:lang w:val="pl-PL"/>
        </w:rPr>
      </w:pPr>
      <w:r>
        <w:rPr>
          <w:rFonts w:eastAsia="MS Minchofalt"/>
          <w:lang w:val="pl-PL"/>
        </w:rPr>
        <w:t>dharmāntarasya khalv ārabdhasya parisamāpti-paryantaṁ nairvighnena sāṅgopāṅgatve vṛtte eva phala-janakatā | anyathā tu vaiyarthyam eva yathā | na tathā bhakti-lakṣaṇasya mad-dharmasya niyamaḥ | asya punar ārambha-mātra eva parisamāpty-abhāve’py aṅga-hīnatve’pi na vaiyarthyam ity āha—na hīti | aṅga ! he uddhava ! mad-dharmasya bhakti-lakṣaṇasya upakrame ārambhe sati | yad vā, aṅgasyāpy upakrame sati parisamāpty-abhāve’pi aṇv api īsad api dhvaṁso vaiguṇyādibhir nāśo nāsti | yato bhakti-lakṣaṇo’yaṁ mad-dharmo nirguṇaḥ | na hi guṇātītasya vastuno dhvaṁsaḥ sambhavet | yasmād ayam anāśiṣo niṣkāma-bhaktasya dharmo mayā samyag vyavasitaḥ | aṇu-mātro’py ayaṁ dharmaḥ samyak pūrṇa eva niścitaḥ | nātra kāraṇaṁ praṣṭavyam iyaṁ mama parameśvarataiveti bhāvaḥ | atra mad-dharma-padena jñāna-lakṣaṇo dharmo na vyākhyeyaḥ | tasya nirguṇatvābhāvāt—</w:t>
      </w:r>
      <w:r>
        <w:rPr>
          <w:rFonts w:eastAsia="MS Minchofalt"/>
          <w:color w:val="0000FF"/>
          <w:lang w:val="pl-PL"/>
        </w:rPr>
        <w:t>kaivalyaṁ sāttvikaṁ jñānam i</w:t>
      </w:r>
      <w:r>
        <w:rPr>
          <w:rFonts w:eastAsia="MS Minchofalt"/>
          <w:lang w:val="pl-PL"/>
        </w:rPr>
        <w:t>ti bhagavad-ukteḥ ||20||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11.29.21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yo yo mayi pare dharmaḥ kalpyate niṣkalāya cet |</w:t>
      </w:r>
    </w:p>
    <w:p w:rsidR="009072E6" w:rsidRDefault="009072E6" w:rsidP="009072E6">
      <w:pPr>
        <w:jc w:val="center"/>
        <w:rPr>
          <w:rFonts w:eastAsia="MS Minchofalt"/>
          <w:b/>
          <w:sz w:val="28"/>
          <w:lang w:val="pl-PL"/>
        </w:rPr>
      </w:pPr>
      <w:r>
        <w:rPr>
          <w:rFonts w:eastAsia="MS Minchofalt"/>
          <w:b/>
          <w:sz w:val="28"/>
          <w:lang w:val="pl-PL"/>
        </w:rPr>
        <w:t>tad-āyāso nirarthaḥ syād bhayāder iva sattama ||</w:t>
      </w:r>
    </w:p>
    <w:p w:rsidR="009072E6" w:rsidRDefault="009072E6" w:rsidP="009072E6">
      <w:pPr>
        <w:rPr>
          <w:rFonts w:eastAsia="MS Minchofalt"/>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kiṁ ca, yo ya iti | aya</w:t>
      </w:r>
      <w:r>
        <w:rPr>
          <w:lang w:val="pl-PL"/>
        </w:rPr>
        <w:t>m a</w:t>
      </w:r>
      <w:r w:rsidRPr="00432371">
        <w:rPr>
          <w:lang w:val="pl-PL"/>
        </w:rPr>
        <w:t>rthaḥ</w:t>
      </w:r>
      <w:r>
        <w:rPr>
          <w:lang w:val="pl-PL"/>
        </w:rPr>
        <w:t>—</w:t>
      </w:r>
      <w:r w:rsidRPr="00432371">
        <w:rPr>
          <w:lang w:val="pl-PL"/>
        </w:rPr>
        <w:t>kiṁ vaktavyaṁ mad-dharmasya na dhvaṁsa</w:t>
      </w:r>
      <w:r>
        <w:rPr>
          <w:lang w:val="pl-PL"/>
        </w:rPr>
        <w:t>ḥ</w:t>
      </w:r>
      <w:r w:rsidRPr="00432371">
        <w:rPr>
          <w:lang w:val="pl-PL"/>
        </w:rPr>
        <w:t xml:space="preserve"> iti</w:t>
      </w:r>
      <w:r>
        <w:rPr>
          <w:rFonts w:ascii="Times New Roman" w:hAnsi="Times New Roman"/>
          <w:lang w:val="pl-PL"/>
        </w:rPr>
        <w:t> </w:t>
      </w:r>
      <w:r>
        <w:rPr>
          <w:lang w:val="pl-PL"/>
        </w:rPr>
        <w:t>?</w:t>
      </w:r>
      <w:r w:rsidRPr="00432371">
        <w:rPr>
          <w:lang w:val="pl-PL"/>
        </w:rPr>
        <w:t xml:space="preserve"> yato laukiko’pi yo yo nirartho vyartha āyāsaḥ</w:t>
      </w:r>
      <w:r>
        <w:rPr>
          <w:lang w:val="pl-PL"/>
        </w:rPr>
        <w:t>,</w:t>
      </w:r>
      <w:r w:rsidRPr="00432371">
        <w:rPr>
          <w:lang w:val="pl-PL"/>
        </w:rPr>
        <w:t xml:space="preserve"> so’pi mayi pare niṣphalāya cet kalpate</w:t>
      </w:r>
      <w:r>
        <w:rPr>
          <w:lang w:val="pl-PL"/>
        </w:rPr>
        <w:t>,</w:t>
      </w:r>
      <w:r w:rsidRPr="00432371">
        <w:rPr>
          <w:lang w:val="pl-PL"/>
        </w:rPr>
        <w:t xml:space="preserve"> niṣkāmatayārpitaś cet</w:t>
      </w:r>
      <w:r>
        <w:rPr>
          <w:lang w:val="pl-PL"/>
        </w:rPr>
        <w:t>,</w:t>
      </w:r>
      <w:r w:rsidRPr="00432371">
        <w:rPr>
          <w:lang w:val="pl-PL"/>
        </w:rPr>
        <w:t xml:space="preserve"> tarhi dharma eva syāt | nirarthāyāse dṛṣṭāntaḥ, yathā bhaya-śokāder hetoḥ palāyanākrandanādi-kleśa</w:t>
      </w:r>
      <w:r>
        <w:rPr>
          <w:lang w:val="pl-PL"/>
        </w:rPr>
        <w:t>ḥ,</w:t>
      </w:r>
      <w:r w:rsidRPr="00432371">
        <w:rPr>
          <w:lang w:val="pl-PL"/>
        </w:rPr>
        <w:t xml:space="preserve"> tadvat |</w:t>
      </w:r>
      <w:r>
        <w:rPr>
          <w:lang w:val="pl-PL"/>
        </w:rPr>
        <w:t>|21||</w:t>
      </w:r>
    </w:p>
    <w:p w:rsidR="009072E6" w:rsidRPr="00432371" w:rsidRDefault="009072E6" w:rsidP="009072E6">
      <w:pPr>
        <w:rPr>
          <w:lang w:val="pl-PL"/>
        </w:rPr>
      </w:pPr>
    </w:p>
    <w:p w:rsidR="009072E6" w:rsidRDefault="009072E6" w:rsidP="009072E6">
      <w:pPr>
        <w:rPr>
          <w:rFonts w:eastAsia="MS Minchofalt"/>
          <w:b/>
          <w:lang w:val="pl-PL"/>
        </w:rPr>
      </w:pPr>
      <w:r>
        <w:rPr>
          <w:rFonts w:eastAsia="MS Minchofalt"/>
          <w:b/>
          <w:lang w:val="pl-PL"/>
        </w:rPr>
        <w:t xml:space="preserve">krama-sandarbhaḥ : </w:t>
      </w:r>
      <w:r w:rsidRPr="00432371">
        <w:rPr>
          <w:lang w:val="pl-PL"/>
        </w:rPr>
        <w:t>āstāṁ tāvat</w:t>
      </w:r>
      <w:r>
        <w:rPr>
          <w:lang w:val="pl-PL"/>
        </w:rPr>
        <w:t xml:space="preserve"> </w:t>
      </w:r>
      <w:r w:rsidRPr="00432371">
        <w:rPr>
          <w:lang w:val="pl-PL"/>
        </w:rPr>
        <w:t>sākṣād</w:t>
      </w:r>
      <w:r>
        <w:rPr>
          <w:lang w:val="pl-PL"/>
        </w:rPr>
        <w:t>-</w:t>
      </w:r>
      <w:r w:rsidRPr="00432371">
        <w:rPr>
          <w:lang w:val="pl-PL"/>
        </w:rPr>
        <w:t>dharmāṇāṁ vārtā</w:t>
      </w:r>
      <w:r>
        <w:rPr>
          <w:lang w:val="pl-PL"/>
        </w:rPr>
        <w:t>,</w:t>
      </w:r>
      <w:r w:rsidRPr="00432371">
        <w:rPr>
          <w:lang w:val="pl-PL"/>
        </w:rPr>
        <w:t xml:space="preserve"> āropita</w:t>
      </w:r>
      <w:r>
        <w:rPr>
          <w:lang w:val="pl-PL"/>
        </w:rPr>
        <w:t>-</w:t>
      </w:r>
      <w:r w:rsidRPr="00432371">
        <w:rPr>
          <w:lang w:val="pl-PL"/>
        </w:rPr>
        <w:t>rūpāṇā</w:t>
      </w:r>
      <w:r>
        <w:rPr>
          <w:lang w:val="pl-PL"/>
        </w:rPr>
        <w:t>m a</w:t>
      </w:r>
      <w:r w:rsidRPr="00432371">
        <w:rPr>
          <w:lang w:val="pl-PL"/>
        </w:rPr>
        <w:t>pi</w:t>
      </w:r>
      <w:r>
        <w:rPr>
          <w:lang w:val="pl-PL"/>
        </w:rPr>
        <w:t xml:space="preserve"> </w:t>
      </w:r>
      <w:r w:rsidRPr="00432371">
        <w:rPr>
          <w:lang w:val="pl-PL"/>
        </w:rPr>
        <w:t>māhātmyaṁ śrūyatā</w:t>
      </w:r>
      <w:r>
        <w:rPr>
          <w:lang w:val="pl-PL"/>
        </w:rPr>
        <w:t>m i</w:t>
      </w:r>
      <w:r w:rsidRPr="00432371">
        <w:rPr>
          <w:lang w:val="pl-PL"/>
        </w:rPr>
        <w:t>ty</w:t>
      </w:r>
      <w:r>
        <w:rPr>
          <w:lang w:val="pl-PL"/>
        </w:rPr>
        <w:t xml:space="preserve"> </w:t>
      </w:r>
      <w:r w:rsidRPr="00432371">
        <w:rPr>
          <w:lang w:val="pl-PL"/>
        </w:rPr>
        <w:t>āha—yo ya iti | mayi mad</w:t>
      </w:r>
      <w:r>
        <w:rPr>
          <w:lang w:val="pl-PL"/>
        </w:rPr>
        <w:t>-</w:t>
      </w:r>
      <w:r w:rsidRPr="00432371">
        <w:rPr>
          <w:lang w:val="pl-PL"/>
        </w:rPr>
        <w:t>arpitatvena kṛto yo dharmo veda</w:t>
      </w:r>
      <w:r>
        <w:rPr>
          <w:lang w:val="pl-PL"/>
        </w:rPr>
        <w:t>-</w:t>
      </w:r>
      <w:r w:rsidRPr="00432371">
        <w:rPr>
          <w:lang w:val="pl-PL"/>
        </w:rPr>
        <w:t>vihitaḥ</w:t>
      </w:r>
      <w:r>
        <w:rPr>
          <w:lang w:val="pl-PL"/>
        </w:rPr>
        <w:t>,</w:t>
      </w:r>
      <w:r w:rsidRPr="00432371">
        <w:rPr>
          <w:lang w:val="pl-PL"/>
        </w:rPr>
        <w:t xml:space="preserve"> sa yadi niṣphalāya phalābhāvāya kalpate</w:t>
      </w:r>
      <w:r>
        <w:rPr>
          <w:lang w:val="pl-PL"/>
        </w:rPr>
        <w:t>,</w:t>
      </w:r>
      <w:r w:rsidRPr="00432371">
        <w:rPr>
          <w:lang w:val="pl-PL"/>
        </w:rPr>
        <w:t xml:space="preserve"> phala</w:t>
      </w:r>
      <w:r>
        <w:rPr>
          <w:lang w:val="pl-PL"/>
        </w:rPr>
        <w:t>-kāmanayā nārpyata ity arthaḥ,</w:t>
      </w:r>
      <w:r w:rsidRPr="00432371">
        <w:rPr>
          <w:lang w:val="pl-PL"/>
        </w:rPr>
        <w:t xml:space="preserve"> tadā tatra tatrāyāsaḥ śrāntir</w:t>
      </w:r>
      <w:r>
        <w:rPr>
          <w:lang w:val="pl-PL"/>
        </w:rPr>
        <w:t xml:space="preserve"> </w:t>
      </w:r>
      <w:r w:rsidRPr="00432371">
        <w:rPr>
          <w:lang w:val="pl-PL"/>
        </w:rPr>
        <w:t>anirarthaḥ syāt</w:t>
      </w:r>
      <w:r>
        <w:rPr>
          <w:lang w:val="pl-PL"/>
        </w:rPr>
        <w:t>,</w:t>
      </w:r>
      <w:r w:rsidRPr="00432371">
        <w:rPr>
          <w:lang w:val="pl-PL"/>
        </w:rPr>
        <w:t xml:space="preserve"> vyartho na bhavati </w:t>
      </w:r>
      <w:r>
        <w:rPr>
          <w:lang w:val="pl-PL"/>
        </w:rPr>
        <w:t xml:space="preserve">| </w:t>
      </w:r>
      <w:r w:rsidRPr="00432371">
        <w:rPr>
          <w:lang w:val="pl-PL"/>
        </w:rPr>
        <w:t>niṣphalāyeti viśeṣaṇaṁ phala</w:t>
      </w:r>
      <w:r>
        <w:rPr>
          <w:lang w:val="pl-PL"/>
        </w:rPr>
        <w:t>-</w:t>
      </w:r>
      <w:r w:rsidRPr="00432371">
        <w:rPr>
          <w:lang w:val="pl-PL"/>
        </w:rPr>
        <w:t>bhogādi</w:t>
      </w:r>
      <w:r>
        <w:rPr>
          <w:lang w:val="pl-PL"/>
        </w:rPr>
        <w:t>-</w:t>
      </w:r>
      <w:r w:rsidRPr="00432371">
        <w:rPr>
          <w:lang w:val="pl-PL"/>
        </w:rPr>
        <w:t>rūpa</w:t>
      </w:r>
      <w:r>
        <w:rPr>
          <w:lang w:val="pl-PL"/>
        </w:rPr>
        <w:t>-</w:t>
      </w:r>
      <w:r w:rsidRPr="00432371">
        <w:rPr>
          <w:lang w:val="pl-PL"/>
        </w:rPr>
        <w:t>tad</w:t>
      </w:r>
      <w:r>
        <w:rPr>
          <w:lang w:val="pl-PL"/>
        </w:rPr>
        <w:t>-</w:t>
      </w:r>
      <w:r w:rsidRPr="00432371">
        <w:rPr>
          <w:lang w:val="pl-PL"/>
        </w:rPr>
        <w:t>bhakty</w:t>
      </w:r>
      <w:r>
        <w:rPr>
          <w:lang w:val="pl-PL"/>
        </w:rPr>
        <w:t>-</w:t>
      </w:r>
      <w:r w:rsidRPr="00432371">
        <w:rPr>
          <w:lang w:val="pl-PL"/>
        </w:rPr>
        <w:t>antarāyābhāvena anirarthatātiśaya</w:t>
      </w:r>
      <w:r>
        <w:rPr>
          <w:lang w:val="pl-PL"/>
        </w:rPr>
        <w:t>-</w:t>
      </w:r>
      <w:r w:rsidRPr="00432371">
        <w:rPr>
          <w:lang w:val="pl-PL"/>
        </w:rPr>
        <w:t>tātparyaṁ tatrānirarthatve kaimuty</w:t>
      </w:r>
      <w:r>
        <w:rPr>
          <w:lang w:val="pl-PL"/>
        </w:rPr>
        <w:t>e</w:t>
      </w:r>
      <w:r w:rsidRPr="00432371">
        <w:rPr>
          <w:lang w:val="pl-PL"/>
        </w:rPr>
        <w:t>na śrī-kṛṣṇa</w:t>
      </w:r>
      <w:r>
        <w:rPr>
          <w:lang w:val="pl-PL"/>
        </w:rPr>
        <w:t>-</w:t>
      </w:r>
      <w:r w:rsidRPr="00432371">
        <w:rPr>
          <w:lang w:val="pl-PL"/>
        </w:rPr>
        <w:t>lakṣaṇasya svasyāsādhāraṇa</w:t>
      </w:r>
      <w:r>
        <w:rPr>
          <w:lang w:val="pl-PL"/>
        </w:rPr>
        <w:t>-</w:t>
      </w:r>
      <w:r w:rsidRPr="00432371">
        <w:rPr>
          <w:lang w:val="pl-PL"/>
        </w:rPr>
        <w:t>bhajanīyatā</w:t>
      </w:r>
      <w:r>
        <w:rPr>
          <w:lang w:val="pl-PL"/>
        </w:rPr>
        <w:t>-</w:t>
      </w:r>
      <w:r w:rsidRPr="00432371">
        <w:rPr>
          <w:lang w:val="pl-PL"/>
        </w:rPr>
        <w:t>vyañjako dṛṣṭāntaḥ bhayāder</w:t>
      </w:r>
      <w:r>
        <w:rPr>
          <w:lang w:val="pl-PL"/>
        </w:rPr>
        <w:t xml:space="preserve"> </w:t>
      </w:r>
      <w:r w:rsidRPr="00432371">
        <w:rPr>
          <w:lang w:val="pl-PL"/>
        </w:rPr>
        <w:t>iveti yathā kaṁsādau mat</w:t>
      </w:r>
      <w:r>
        <w:rPr>
          <w:lang w:val="pl-PL"/>
        </w:rPr>
        <w:t>-</w:t>
      </w:r>
      <w:r w:rsidRPr="00432371">
        <w:rPr>
          <w:lang w:val="pl-PL"/>
        </w:rPr>
        <w:t>sambandha</w:t>
      </w:r>
      <w:r>
        <w:rPr>
          <w:lang w:val="pl-PL"/>
        </w:rPr>
        <w:t>-</w:t>
      </w:r>
      <w:r w:rsidRPr="00432371">
        <w:rPr>
          <w:lang w:val="pl-PL"/>
        </w:rPr>
        <w:t>mātreṇa bhayāder</w:t>
      </w:r>
      <w:r>
        <w:rPr>
          <w:lang w:val="pl-PL"/>
        </w:rPr>
        <w:t xml:space="preserve"> </w:t>
      </w:r>
      <w:r w:rsidRPr="00432371">
        <w:rPr>
          <w:lang w:val="pl-PL"/>
        </w:rPr>
        <w:t>apy</w:t>
      </w:r>
      <w:r>
        <w:rPr>
          <w:lang w:val="pl-PL"/>
        </w:rPr>
        <w:t xml:space="preserve"> </w:t>
      </w:r>
      <w:r w:rsidRPr="00432371">
        <w:rPr>
          <w:lang w:val="pl-PL"/>
        </w:rPr>
        <w:t>āyāso nirartho na bhavati</w:t>
      </w:r>
      <w:r>
        <w:rPr>
          <w:lang w:val="pl-PL"/>
        </w:rPr>
        <w:t>,</w:t>
      </w:r>
      <w:r w:rsidRPr="00432371">
        <w:rPr>
          <w:lang w:val="pl-PL"/>
        </w:rPr>
        <w:t xml:space="preserve"> mokṣa</w:t>
      </w:r>
      <w:r>
        <w:rPr>
          <w:lang w:val="pl-PL"/>
        </w:rPr>
        <w:t>-</w:t>
      </w:r>
      <w:r w:rsidRPr="00432371">
        <w:rPr>
          <w:lang w:val="pl-PL"/>
        </w:rPr>
        <w:t>sampādakatvād</w:t>
      </w:r>
      <w:r>
        <w:rPr>
          <w:lang w:val="pl-PL"/>
        </w:rPr>
        <w:t xml:space="preserve"> </w:t>
      </w:r>
      <w:r w:rsidRPr="00432371">
        <w:rPr>
          <w:lang w:val="pl-PL"/>
        </w:rPr>
        <w:t>ity arthaḥ |</w:t>
      </w:r>
      <w:r>
        <w:rPr>
          <w:lang w:val="pl-PL"/>
        </w:rPr>
        <w:t>|21||</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bhaktir yadi sarvathaiva niṣkapaṭā syāt, tadā sā vināpi prayatnena pratikṣaṇaṁ svayam eva sampadyate | ity āha—yo ya iti | yo yo dharmaḥ śravaṇa-kīrtanādir mayi viṣaye niṣkalāya aihika-pratiṣṭhādi-sukha-pāratrika-svarga-mokṣādi-sukha-kāmanā-rāhityāya syāt, tasya āyāsaḥ tat-siddhy-arthaṁ prayatno nirarthaḥ vyarthaḥ | samarthaḥ svayam evānāyāsenaiva bhavati kiṁ tad-arthaṁ prayatnenety arthaḥ | </w:t>
      </w:r>
    </w:p>
    <w:p w:rsidR="009072E6" w:rsidRDefault="009072E6" w:rsidP="009072E6">
      <w:pPr>
        <w:pStyle w:val="Cita"/>
        <w:rPr>
          <w:rFonts w:eastAsia="MS Minchofalt"/>
          <w:lang w:val="pl-PL"/>
        </w:rPr>
      </w:pPr>
    </w:p>
    <w:p w:rsidR="009072E6" w:rsidRDefault="009072E6" w:rsidP="009072E6">
      <w:pPr>
        <w:pStyle w:val="Cita"/>
        <w:rPr>
          <w:rFonts w:eastAsia="MS Minchofalt"/>
          <w:color w:val="0000FF"/>
          <w:lang w:val="pl-PL"/>
        </w:rPr>
      </w:pPr>
      <w:r>
        <w:rPr>
          <w:rFonts w:eastAsia="MS Minchofalt"/>
          <w:color w:val="0000FF"/>
          <w:lang w:val="pl-PL"/>
        </w:rPr>
        <w:t>bhojanācchādane cintāṁ vyarthāṁ kurvanti vaiṣṇavāḥ |</w:t>
      </w:r>
    </w:p>
    <w:p w:rsidR="009072E6" w:rsidRDefault="009072E6" w:rsidP="009072E6">
      <w:pPr>
        <w:pStyle w:val="Cita"/>
        <w:rPr>
          <w:rFonts w:eastAsia="MS Minchofalt"/>
          <w:lang w:val="pl-PL"/>
        </w:rPr>
      </w:pPr>
      <w:r>
        <w:rPr>
          <w:rFonts w:eastAsia="MS Minchofalt"/>
          <w:color w:val="0000FF"/>
          <w:lang w:val="pl-PL"/>
        </w:rPr>
        <w:t xml:space="preserve">so’sau viśvambharo devaḥ kathaṁ bhaktān upekṣate || </w:t>
      </w:r>
      <w:r>
        <w:rPr>
          <w:rFonts w:eastAsia="MS Minchofalt"/>
          <w:lang w:val="pl-PL"/>
        </w:rPr>
        <w:t>itivat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yathā bhaya-śokāder hetor āyāso vyartha eva, sa sva-viṣayaṁ prāpya svayam eva bhavet yathā, tathaiva māṁ sva-viṣayaṁ prāpya bhajanam api svayam eva bhaved ity arthaḥ | tad api niṣkapaṭo’pi bhakto yad-bhakty-arthaṁ satataṁ prayatate, sa ca prayatnas tasya bhaktau rāgātiśayam eva vyanaktīti yatno mahān guṇa eva jñeyaḥ ||21||</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eṣā buddhimatāṁ buddhir manīṣā ca manīṣiṇām |</w:t>
      </w:r>
    </w:p>
    <w:p w:rsidR="009072E6" w:rsidRDefault="009072E6" w:rsidP="009072E6">
      <w:pPr>
        <w:jc w:val="center"/>
        <w:rPr>
          <w:rFonts w:eastAsia="MS Minchofalt"/>
          <w:b/>
          <w:sz w:val="28"/>
          <w:lang w:val="pl-PL"/>
        </w:rPr>
      </w:pPr>
      <w:r>
        <w:rPr>
          <w:rFonts w:eastAsia="MS Minchofalt"/>
          <w:b/>
          <w:sz w:val="28"/>
          <w:lang w:val="pl-PL"/>
        </w:rPr>
        <w:t>yat satyam anṛteneha martyenāpnoti māmṛtam ||</w:t>
      </w:r>
    </w:p>
    <w:p w:rsidR="009072E6" w:rsidRDefault="009072E6" w:rsidP="009072E6">
      <w:pPr>
        <w:rPr>
          <w:rFonts w:eastAsia="MS Minchofalt"/>
          <w:lang w:val="pl-PL"/>
        </w:rPr>
      </w:pPr>
    </w:p>
    <w:p w:rsidR="009072E6" w:rsidRDefault="009072E6" w:rsidP="009072E6">
      <w:pPr>
        <w:rPr>
          <w:rFonts w:eastAsia="MS Minchofalt"/>
          <w:bCs/>
          <w:color w:val="0000FF"/>
          <w:lang w:val="pl-PL"/>
        </w:rPr>
      </w:pPr>
      <w:r>
        <w:rPr>
          <w:rFonts w:eastAsia="MS Minchofalt"/>
          <w:b/>
          <w:bCs/>
          <w:lang w:val="pl-PL"/>
        </w:rPr>
        <w:t xml:space="preserve">madhvaḥ: </w:t>
      </w:r>
      <w:r>
        <w:rPr>
          <w:rFonts w:eastAsia="MS Minchofalt"/>
          <w:bCs/>
          <w:color w:val="0000FF"/>
          <w:lang w:val="pl-PL"/>
        </w:rPr>
        <w:t>ekadā jñāta-rūpeṇa yan na tiṣṭhati sarvadā |</w:t>
      </w:r>
    </w:p>
    <w:p w:rsidR="009072E6" w:rsidRDefault="009072E6" w:rsidP="009072E6">
      <w:pPr>
        <w:rPr>
          <w:rFonts w:eastAsia="MS Minchofalt"/>
          <w:bCs/>
          <w:lang w:val="pl-PL"/>
        </w:rPr>
      </w:pPr>
      <w:r>
        <w:rPr>
          <w:rFonts w:eastAsia="MS Minchofalt"/>
          <w:bCs/>
          <w:color w:val="0000FF"/>
          <w:lang w:val="pl-PL"/>
        </w:rPr>
        <w:tab/>
        <w:t>cañcalatvāt satyam api hy anṛtaṁ jagad ucyate ||</w:t>
      </w:r>
      <w:r>
        <w:rPr>
          <w:rFonts w:eastAsia="MS Minchofalt"/>
          <w:bCs/>
          <w:lang w:val="pl-PL"/>
        </w:rPr>
        <w:t xml:space="preserve"> iti ca |</w:t>
      </w:r>
    </w:p>
    <w:p w:rsidR="009072E6" w:rsidRDefault="009072E6" w:rsidP="009072E6">
      <w:pPr>
        <w:rPr>
          <w:rFonts w:eastAsia="MS Minchofalt"/>
          <w:bCs/>
          <w:lang w:val="pl-PL"/>
        </w:rPr>
      </w:pPr>
      <w:r>
        <w:rPr>
          <w:rFonts w:eastAsia="MS Minchofalt"/>
          <w:bCs/>
          <w:lang w:val="pl-PL"/>
        </w:rPr>
        <w:tab/>
      </w:r>
      <w:r>
        <w:rPr>
          <w:rFonts w:eastAsia="MS Minchofalt"/>
          <w:bCs/>
          <w:color w:val="0000FF"/>
          <w:lang w:val="pl-PL"/>
        </w:rPr>
        <w:t xml:space="preserve">sarvadaika-prakāratvāt satyaṁ brahma sadocyate || </w:t>
      </w:r>
      <w:r>
        <w:rPr>
          <w:rFonts w:eastAsia="MS Minchofalt"/>
          <w:bCs/>
          <w:lang w:val="pl-PL"/>
        </w:rPr>
        <w:t>iti ca ||22||</w:t>
      </w:r>
    </w:p>
    <w:p w:rsidR="009072E6" w:rsidRDefault="009072E6" w:rsidP="009072E6">
      <w:pPr>
        <w:rPr>
          <w:rFonts w:eastAsia="MS Minchofalt"/>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ato mad-bhajana</w:t>
      </w:r>
      <w:r>
        <w:rPr>
          <w:lang w:val="pl-PL"/>
        </w:rPr>
        <w:t>m e</w:t>
      </w:r>
      <w:r w:rsidRPr="00432371">
        <w:rPr>
          <w:lang w:val="pl-PL"/>
        </w:rPr>
        <w:t>va buddher vivekasya manīṣāyāś cāturyasya ca phala</w:t>
      </w:r>
      <w:r>
        <w:rPr>
          <w:lang w:val="pl-PL"/>
        </w:rPr>
        <w:t>m i</w:t>
      </w:r>
      <w:r w:rsidRPr="00432371">
        <w:rPr>
          <w:lang w:val="pl-PL"/>
        </w:rPr>
        <w:t>ty āha—eṣeti | tā</w:t>
      </w:r>
      <w:r>
        <w:rPr>
          <w:lang w:val="pl-PL"/>
        </w:rPr>
        <w:t>m e</w:t>
      </w:r>
      <w:r w:rsidRPr="00432371">
        <w:rPr>
          <w:lang w:val="pl-PL"/>
        </w:rPr>
        <w:t>va darśayati, satya</w:t>
      </w:r>
      <w:r>
        <w:rPr>
          <w:lang w:val="pl-PL"/>
        </w:rPr>
        <w:t>m a</w:t>
      </w:r>
      <w:r w:rsidRPr="00432371">
        <w:rPr>
          <w:lang w:val="pl-PL"/>
        </w:rPr>
        <w:t>mṛtaṁ ca mā mā</w:t>
      </w:r>
      <w:r>
        <w:rPr>
          <w:lang w:val="pl-PL"/>
        </w:rPr>
        <w:t>m a</w:t>
      </w:r>
      <w:r w:rsidRPr="00432371">
        <w:rPr>
          <w:lang w:val="pl-PL"/>
        </w:rPr>
        <w:t>nṛtenāsatyena martyena vināśinā manuṣya-dehena ihāsminn eva janmani prāpnotīti yat saiva buddhir manīṣā ceti | buddhir vivekaḥ | manīṣā cāturya</w:t>
      </w:r>
      <w:r>
        <w:rPr>
          <w:lang w:val="pl-PL"/>
        </w:rPr>
        <w:t>m ||22||</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mat</w:t>
      </w:r>
      <w:r>
        <w:rPr>
          <w:lang w:val="pl-PL"/>
        </w:rPr>
        <w:t>-</w:t>
      </w:r>
      <w:r w:rsidRPr="00432371">
        <w:rPr>
          <w:lang w:val="pl-PL"/>
        </w:rPr>
        <w:t>prāpikāyā bhakteś ca yukta</w:t>
      </w:r>
      <w:r>
        <w:rPr>
          <w:lang w:val="pl-PL"/>
        </w:rPr>
        <w:t>m e</w:t>
      </w:r>
      <w:r w:rsidRPr="00432371">
        <w:rPr>
          <w:lang w:val="pl-PL"/>
        </w:rPr>
        <w:t>va khalv</w:t>
      </w:r>
      <w:r>
        <w:rPr>
          <w:lang w:val="pl-PL"/>
        </w:rPr>
        <w:t xml:space="preserve"> </w:t>
      </w:r>
      <w:r w:rsidRPr="00432371">
        <w:rPr>
          <w:lang w:val="pl-PL"/>
        </w:rPr>
        <w:t>etādṛśaṁ māhātmya</w:t>
      </w:r>
      <w:r>
        <w:rPr>
          <w:lang w:val="pl-PL"/>
        </w:rPr>
        <w:t>m i</w:t>
      </w:r>
      <w:r w:rsidRPr="00432371">
        <w:rPr>
          <w:lang w:val="pl-PL"/>
        </w:rPr>
        <w:t>ty</w:t>
      </w:r>
      <w:r>
        <w:rPr>
          <w:lang w:val="pl-PL"/>
        </w:rPr>
        <w:t xml:space="preserve"> ā</w:t>
      </w:r>
      <w:r w:rsidRPr="00432371">
        <w:rPr>
          <w:lang w:val="pl-PL"/>
        </w:rPr>
        <w:t>ha—eṣeti | satyaṁ sarva</w:t>
      </w:r>
      <w:r>
        <w:rPr>
          <w:lang w:val="pl-PL"/>
        </w:rPr>
        <w:t>-</w:t>
      </w:r>
      <w:r w:rsidRPr="00432371">
        <w:rPr>
          <w:lang w:val="pl-PL"/>
        </w:rPr>
        <w:t>sattā</w:t>
      </w:r>
      <w:r>
        <w:rPr>
          <w:lang w:val="pl-PL"/>
        </w:rPr>
        <w:t>-</w:t>
      </w:r>
      <w:r w:rsidRPr="00432371">
        <w:rPr>
          <w:lang w:val="pl-PL"/>
        </w:rPr>
        <w:t>hetu</w:t>
      </w:r>
      <w:r>
        <w:rPr>
          <w:lang w:val="pl-PL"/>
        </w:rPr>
        <w:t>m a</w:t>
      </w:r>
      <w:r w:rsidRPr="00432371">
        <w:rPr>
          <w:lang w:val="pl-PL"/>
        </w:rPr>
        <w:t>mṛtaṁ sarvānanda</w:t>
      </w:r>
      <w:r>
        <w:rPr>
          <w:lang w:val="pl-PL"/>
        </w:rPr>
        <w:t>-</w:t>
      </w:r>
      <w:r w:rsidRPr="00432371">
        <w:rPr>
          <w:lang w:val="pl-PL"/>
        </w:rPr>
        <w:t>hetuṁ ca māṁ śrī-kṛṣṇākhyaṁ svayaṁ bhagavanta</w:t>
      </w:r>
      <w:r>
        <w:rPr>
          <w:lang w:val="pl-PL"/>
        </w:rPr>
        <w:t>m ||22||</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nanu kathaṁ tad api tvad-bhaktau janāḥ prāyaḥ pratiṣṭhādi-sāpekṣā eva bhavanti ? tatra tādṛśa-buddhi-vivekādy-abhāva eva hetur ity āha—eṣeti | buddhimatām eṣaiva buddhiḥ | buddhir na tv atikaṭhina-śāstre’pi sañcariṣṇu-buddhir iti bhāvaḥ | manīṣiṇāṁ cāturyavatām eṣaiva manīṣā, na tv ekenāpi kapardakeṇa svarṇa-mudropārjana-cāturyam iti bhāvaḥ | saiva kā khalu ? ity ata āha—yad iti | iha bhārata-bhūmau mā mām amṛtaṁ mṛti-rahitaṁ nitya-svarūpaṁ martyena maraṇa-dharmaṇā śarīreṇānityenāpnoti bhakti-mātrād atibībhatsena prākṛtena mā mām amṛtam aprākṛta-sudhā-svarūpaṁ, tathā anṛtena jīvasya vastutas tat-sambandhābhāvād asatyena satyaṁ sarva-kāla-sattākaṁ māṁ prāpnoti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ayaṁ bhāvaḥ—loke hi kapardakaṁ dattvā sahasra-kapardaka-mūlyaṁ vastu yo grahītuṁ śaknoti, eṣa eva parama-buddhimān aticatura ucyate | yas tu tena svarṇa-mudrām upārjayati, sa tato’pi yas tu hīrakādi-ratnaṁ, sa tato’pi | tatrāpy abhrāntād aticaturād eva puruṣād yaḥ, sa tato’pi | yas tu cintāmaṇi-kāmadhenv-ādikaṁ, tac-cāturyaṁ tu vaktum aśakyam | bhārata-bhūmi-vāsī martyaḥ punar api durjātir api sphuṭitaika-kapardaka-mūlyatvenāpy asambhāvitaṁ kaurūpya-jarā-rogādi-pūrṇam api sva-śarīraṁ mahyaṁ dattvā, aprākṛta-mādhurya-sindhuṁ mām evaṁ gṛhṇāti | mayā punar api catura-śiromaṇināpi tad-dattaṁ tad eva prāpya, kaustubha-kirīṭādi-kaṭakādy-anargha-ratnālaṅkāra-bhūṣitam api svaṁ tasmai harṣād eva dīyate | ity aho buddhimattvaṁ ! aho cāturyavattvaṁ ! bhārata-bhū-vāsinaḥ kasyacit kasyacid iti | atra śravaṇa-kīrtana-smaraṇa-paricaryādy-arthaṁ śrotrādīnāṁ viniyoga eva bhagavate śarīra-dānaṁ jñeyam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 xml:space="preserve">kiṁ ca, ekā rasanaiva tat-kīrtana-niratā karṇau vā śravaṇa-niratau, karau vā paricaryā-niratau cet, tadāpi sa ātmānaṁ dadātīti | śarīraika-deśa-dānenāpi sa labhyate iti kaḥ khalu buddhi-cāturyavān evaṁ na kuryāt ? iti |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sarvopadeśa-sāro’yaṁ śloka-cintāmaṇiḥ prabhoḥ |</w:t>
      </w:r>
    </w:p>
    <w:p w:rsidR="009072E6" w:rsidRDefault="009072E6" w:rsidP="009072E6">
      <w:pPr>
        <w:jc w:val="center"/>
        <w:rPr>
          <w:rFonts w:eastAsia="MS Minchofalt"/>
          <w:lang w:val="pl-PL"/>
        </w:rPr>
      </w:pPr>
      <w:r>
        <w:rPr>
          <w:rFonts w:eastAsia="MS Minchofalt"/>
          <w:lang w:val="pl-PL"/>
        </w:rPr>
        <w:t>hṛdaye yasya rājeta sa rājed bhakta-saṁsadi ||22||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11.29.23-24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eṣa te’bhihitaḥ kṛtsno brahma-vādasya saṅgrahaḥ |</w:t>
      </w:r>
    </w:p>
    <w:p w:rsidR="009072E6" w:rsidRPr="00432371" w:rsidRDefault="009072E6" w:rsidP="009072E6">
      <w:pPr>
        <w:jc w:val="center"/>
        <w:rPr>
          <w:rFonts w:eastAsia="MS Minchofalt"/>
          <w:b/>
          <w:sz w:val="28"/>
          <w:lang w:val="pl-PL"/>
        </w:rPr>
      </w:pPr>
      <w:r w:rsidRPr="00432371">
        <w:rPr>
          <w:rFonts w:eastAsia="MS Minchofalt"/>
          <w:b/>
          <w:sz w:val="28"/>
          <w:lang w:val="pl-PL"/>
        </w:rPr>
        <w:t>samāsa-vyāsa-vidhinā devānā</w:t>
      </w:r>
      <w:r>
        <w:rPr>
          <w:rFonts w:eastAsia="MS Minchofalt"/>
          <w:b/>
          <w:sz w:val="28"/>
          <w:lang w:val="pl-PL"/>
        </w:rPr>
        <w:t>m a</w:t>
      </w:r>
      <w:r w:rsidRPr="00432371">
        <w:rPr>
          <w:rFonts w:eastAsia="MS Minchofalt"/>
          <w:b/>
          <w:sz w:val="28"/>
          <w:lang w:val="pl-PL"/>
        </w:rPr>
        <w:t>pi durgamaḥ ||</w:t>
      </w:r>
    </w:p>
    <w:p w:rsidR="009072E6" w:rsidRPr="00432371" w:rsidRDefault="009072E6" w:rsidP="009072E6">
      <w:pPr>
        <w:jc w:val="center"/>
        <w:rPr>
          <w:rFonts w:eastAsia="MS Minchofalt"/>
          <w:b/>
          <w:sz w:val="28"/>
          <w:lang w:val="pl-PL"/>
        </w:rPr>
      </w:pPr>
      <w:r w:rsidRPr="00432371">
        <w:rPr>
          <w:rFonts w:eastAsia="MS Minchofalt"/>
          <w:b/>
          <w:sz w:val="28"/>
          <w:lang w:val="pl-PL"/>
        </w:rPr>
        <w:t>abhīkṣṇaśas te gaditaṁ jñānaṁ vispaṣṭa-yuktimat |</w:t>
      </w:r>
    </w:p>
    <w:p w:rsidR="009072E6" w:rsidRPr="00432371" w:rsidRDefault="009072E6" w:rsidP="009072E6">
      <w:pPr>
        <w:jc w:val="center"/>
        <w:rPr>
          <w:rFonts w:eastAsia="MS Minchofalt"/>
          <w:b/>
          <w:sz w:val="28"/>
          <w:lang w:val="pl-PL"/>
        </w:rPr>
      </w:pPr>
      <w:r w:rsidRPr="00432371">
        <w:rPr>
          <w:rFonts w:eastAsia="MS Minchofalt"/>
          <w:b/>
          <w:sz w:val="28"/>
          <w:lang w:val="pl-PL"/>
        </w:rPr>
        <w:t>etad vijñāya mucyeta puruṣo naṣṭa-saṁśayaḥ ||</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mahā-prakaraṇārtha</w:t>
      </w:r>
      <w:r>
        <w:rPr>
          <w:lang w:val="pl-PL"/>
        </w:rPr>
        <w:t>m u</w:t>
      </w:r>
      <w:r w:rsidRPr="00432371">
        <w:rPr>
          <w:lang w:val="pl-PL"/>
        </w:rPr>
        <w:t>pasaṁharati dvābhyām</w:t>
      </w:r>
      <w:r>
        <w:rPr>
          <w:lang w:val="pl-PL"/>
        </w:rPr>
        <w:t>—</w:t>
      </w:r>
      <w:r w:rsidRPr="00432371">
        <w:rPr>
          <w:lang w:val="pl-PL"/>
        </w:rPr>
        <w:t>eṣa iti |</w:t>
      </w:r>
      <w:r>
        <w:rPr>
          <w:lang w:val="pl-PL"/>
        </w:rPr>
        <w:t>|23-24||</w:t>
      </w:r>
    </w:p>
    <w:p w:rsidR="009072E6" w:rsidRPr="00432371" w:rsidRDefault="009072E6" w:rsidP="009072E6">
      <w:pPr>
        <w:rPr>
          <w:lang w:val="pl-PL"/>
        </w:rPr>
      </w:pPr>
    </w:p>
    <w:p w:rsidR="009072E6" w:rsidRPr="00432371" w:rsidRDefault="009072E6" w:rsidP="009072E6">
      <w:pPr>
        <w:rPr>
          <w:lang w:val="pl-PL"/>
        </w:rPr>
      </w:pPr>
      <w:r w:rsidRPr="00432371">
        <w:rPr>
          <w:rFonts w:eastAsia="MS Minchofalt"/>
          <w:b/>
          <w:lang w:val="pl-PL"/>
        </w:rPr>
        <w:t xml:space="preserve">krama-sandarbhaḥ : </w:t>
      </w:r>
      <w:r w:rsidRPr="00432371">
        <w:rPr>
          <w:lang w:val="pl-PL"/>
        </w:rPr>
        <w:t>eṣa pūrvokta</w:t>
      </w:r>
      <w:r>
        <w:rPr>
          <w:lang w:val="pl-PL"/>
        </w:rPr>
        <w:t>-</w:t>
      </w:r>
      <w:r w:rsidRPr="00432371">
        <w:rPr>
          <w:lang w:val="pl-PL"/>
        </w:rPr>
        <w:t>lakṣaṇo bhakti</w:t>
      </w:r>
      <w:r>
        <w:rPr>
          <w:lang w:val="pl-PL"/>
        </w:rPr>
        <w:t>-</w:t>
      </w:r>
      <w:r w:rsidRPr="00432371">
        <w:rPr>
          <w:lang w:val="pl-PL"/>
        </w:rPr>
        <w:t xml:space="preserve">yogaḥ </w:t>
      </w:r>
      <w:r>
        <w:rPr>
          <w:lang w:val="pl-PL"/>
        </w:rPr>
        <w:t xml:space="preserve">| </w:t>
      </w:r>
      <w:r w:rsidRPr="00432371">
        <w:rPr>
          <w:lang w:val="pl-PL"/>
        </w:rPr>
        <w:t>tat</w:t>
      </w:r>
      <w:r>
        <w:rPr>
          <w:lang w:val="pl-PL"/>
        </w:rPr>
        <w:t>-</w:t>
      </w:r>
      <w:r w:rsidRPr="00432371">
        <w:rPr>
          <w:lang w:val="pl-PL"/>
        </w:rPr>
        <w:t>prāpya</w:t>
      </w:r>
      <w:r>
        <w:rPr>
          <w:lang w:val="pl-PL"/>
        </w:rPr>
        <w:t>-</w:t>
      </w:r>
      <w:r w:rsidRPr="00432371">
        <w:rPr>
          <w:lang w:val="pl-PL"/>
        </w:rPr>
        <w:t>rūpa eva samāsa</w:t>
      </w:r>
      <w:r>
        <w:rPr>
          <w:lang w:val="pl-PL"/>
        </w:rPr>
        <w:t>-</w:t>
      </w:r>
      <w:r w:rsidRPr="00432371">
        <w:rPr>
          <w:lang w:val="pl-PL"/>
        </w:rPr>
        <w:t xml:space="preserve"> vidhinā</w:t>
      </w:r>
      <w:r>
        <w:rPr>
          <w:lang w:val="pl-PL"/>
        </w:rPr>
        <w:t>,</w:t>
      </w:r>
      <w:r w:rsidRPr="00432371">
        <w:rPr>
          <w:lang w:val="pl-PL"/>
        </w:rPr>
        <w:t xml:space="preserve"> </w:t>
      </w:r>
      <w:r w:rsidRPr="00470335">
        <w:rPr>
          <w:color w:val="0000FF"/>
          <w:lang w:val="pl-PL"/>
        </w:rPr>
        <w:t>eṣā buddhimatā</w:t>
      </w:r>
      <w:r>
        <w:rPr>
          <w:color w:val="0000FF"/>
          <w:lang w:val="pl-PL"/>
        </w:rPr>
        <w:t xml:space="preserve">ṁ </w:t>
      </w:r>
      <w:r>
        <w:rPr>
          <w:color w:val="000000"/>
          <w:lang w:val="pl-PL"/>
        </w:rPr>
        <w:t xml:space="preserve">[bhā.pu. 10.29.22] </w:t>
      </w:r>
      <w:r w:rsidRPr="00432371">
        <w:rPr>
          <w:lang w:val="pl-PL"/>
        </w:rPr>
        <w:t>ity</w:t>
      </w:r>
      <w:r>
        <w:rPr>
          <w:lang w:val="pl-PL"/>
        </w:rPr>
        <w:t>-</w:t>
      </w:r>
      <w:r w:rsidRPr="00432371">
        <w:rPr>
          <w:lang w:val="pl-PL"/>
        </w:rPr>
        <w:t>ādi</w:t>
      </w:r>
      <w:r>
        <w:rPr>
          <w:lang w:val="pl-PL"/>
        </w:rPr>
        <w:t>-</w:t>
      </w:r>
      <w:r w:rsidRPr="00432371">
        <w:rPr>
          <w:lang w:val="pl-PL"/>
        </w:rPr>
        <w:t>rūpeṇa</w:t>
      </w:r>
      <w:r>
        <w:rPr>
          <w:lang w:val="pl-PL"/>
        </w:rPr>
        <w:t>,</w:t>
      </w:r>
      <w:r w:rsidRPr="00432371">
        <w:rPr>
          <w:lang w:val="pl-PL"/>
        </w:rPr>
        <w:t xml:space="preserve"> vyāsa</w:t>
      </w:r>
      <w:r>
        <w:rPr>
          <w:lang w:val="pl-PL"/>
        </w:rPr>
        <w:t>-</w:t>
      </w:r>
      <w:r w:rsidRPr="00432371">
        <w:rPr>
          <w:lang w:val="pl-PL"/>
        </w:rPr>
        <w:t xml:space="preserve">vidhinā </w:t>
      </w:r>
      <w:r w:rsidRPr="00470335">
        <w:rPr>
          <w:color w:val="0000FF"/>
          <w:lang w:val="pl-PL"/>
        </w:rPr>
        <w:t>tvaṁ tu sarvaṁ parityajy</w:t>
      </w:r>
      <w:r>
        <w:rPr>
          <w:color w:val="0000FF"/>
          <w:lang w:val="pl-PL"/>
        </w:rPr>
        <w:t xml:space="preserve">a </w:t>
      </w:r>
      <w:r>
        <w:rPr>
          <w:color w:val="000000"/>
          <w:lang w:val="pl-PL"/>
        </w:rPr>
        <w:t xml:space="preserve">[bhā.pu. 11.7.6] </w:t>
      </w:r>
      <w:r>
        <w:rPr>
          <w:lang w:val="pl-PL"/>
        </w:rPr>
        <w:t>i</w:t>
      </w:r>
      <w:r w:rsidRPr="00432371">
        <w:rPr>
          <w:lang w:val="pl-PL"/>
        </w:rPr>
        <w:t>ty</w:t>
      </w:r>
      <w:r>
        <w:rPr>
          <w:lang w:val="pl-PL"/>
        </w:rPr>
        <w:t>-</w:t>
      </w:r>
      <w:r w:rsidRPr="00432371">
        <w:rPr>
          <w:lang w:val="pl-PL"/>
        </w:rPr>
        <w:t>ādi</w:t>
      </w:r>
      <w:r>
        <w:rPr>
          <w:lang w:val="pl-PL"/>
        </w:rPr>
        <w:t>-</w:t>
      </w:r>
      <w:r w:rsidRPr="00432371">
        <w:rPr>
          <w:lang w:val="pl-PL"/>
        </w:rPr>
        <w:t>mahā</w:t>
      </w:r>
      <w:r>
        <w:rPr>
          <w:lang w:val="pl-PL"/>
        </w:rPr>
        <w:t>-</w:t>
      </w:r>
      <w:r w:rsidRPr="00432371">
        <w:rPr>
          <w:lang w:val="pl-PL"/>
        </w:rPr>
        <w:t xml:space="preserve">prakaraṇena </w:t>
      </w:r>
      <w:r>
        <w:rPr>
          <w:lang w:val="pl-PL"/>
        </w:rPr>
        <w:t xml:space="preserve">| </w:t>
      </w:r>
      <w:r w:rsidRPr="00432371">
        <w:rPr>
          <w:lang w:val="pl-PL"/>
        </w:rPr>
        <w:t>devānāṁ sattva</w:t>
      </w:r>
      <w:r>
        <w:rPr>
          <w:lang w:val="pl-PL"/>
        </w:rPr>
        <w:t>-</w:t>
      </w:r>
      <w:r w:rsidRPr="00432371">
        <w:rPr>
          <w:lang w:val="pl-PL"/>
        </w:rPr>
        <w:t>prakṛtīnā</w:t>
      </w:r>
      <w:r>
        <w:rPr>
          <w:lang w:val="pl-PL"/>
        </w:rPr>
        <w:t>m a</w:t>
      </w:r>
      <w:r w:rsidRPr="00432371">
        <w:rPr>
          <w:lang w:val="pl-PL"/>
        </w:rPr>
        <w:t>pīty</w:t>
      </w:r>
      <w:r>
        <w:rPr>
          <w:lang w:val="pl-PL"/>
        </w:rPr>
        <w:t xml:space="preserve"> </w:t>
      </w:r>
      <w:r w:rsidRPr="00432371">
        <w:rPr>
          <w:lang w:val="pl-PL"/>
        </w:rPr>
        <w:t xml:space="preserve">arthaḥ </w:t>
      </w:r>
      <w:r>
        <w:rPr>
          <w:lang w:val="pl-PL"/>
        </w:rPr>
        <w:t xml:space="preserve">| </w:t>
      </w:r>
      <w:r w:rsidRPr="00432371">
        <w:rPr>
          <w:lang w:val="pl-PL"/>
        </w:rPr>
        <w:t>yad</w:t>
      </w:r>
      <w:r>
        <w:rPr>
          <w:lang w:val="pl-PL"/>
        </w:rPr>
        <w:t xml:space="preserve"> </w:t>
      </w:r>
      <w:r w:rsidRPr="00432371">
        <w:rPr>
          <w:lang w:val="pl-PL"/>
        </w:rPr>
        <w:t>uktaṁ ṣaṣṭhe,</w:t>
      </w:r>
    </w:p>
    <w:p w:rsidR="009072E6" w:rsidRPr="00432371" w:rsidRDefault="009072E6" w:rsidP="009072E6">
      <w:pPr>
        <w:rPr>
          <w:lang w:val="pl-PL"/>
        </w:rPr>
      </w:pPr>
    </w:p>
    <w:p w:rsidR="009072E6" w:rsidRPr="00470335" w:rsidRDefault="009072E6" w:rsidP="009072E6">
      <w:pPr>
        <w:pStyle w:val="Cita"/>
        <w:rPr>
          <w:color w:val="0000FF"/>
          <w:lang w:val="pl-PL"/>
        </w:rPr>
      </w:pPr>
      <w:r w:rsidRPr="00470335">
        <w:rPr>
          <w:color w:val="0000FF"/>
          <w:lang w:val="pl-PL"/>
        </w:rPr>
        <w:t>devānāṁ śuddha</w:t>
      </w:r>
      <w:r>
        <w:rPr>
          <w:color w:val="0000FF"/>
          <w:lang w:val="pl-PL"/>
        </w:rPr>
        <w:t>-</w:t>
      </w:r>
      <w:r w:rsidRPr="00470335">
        <w:rPr>
          <w:color w:val="0000FF"/>
          <w:lang w:val="pl-PL"/>
        </w:rPr>
        <w:t>sa</w:t>
      </w:r>
      <w:r>
        <w:rPr>
          <w:color w:val="0000FF"/>
          <w:lang w:val="pl-PL"/>
        </w:rPr>
        <w:t>t</w:t>
      </w:r>
      <w:r w:rsidRPr="00470335">
        <w:rPr>
          <w:color w:val="0000FF"/>
          <w:lang w:val="pl-PL"/>
        </w:rPr>
        <w:t>tvānā</w:t>
      </w:r>
      <w:r>
        <w:rPr>
          <w:color w:val="0000FF"/>
          <w:lang w:val="pl-PL"/>
        </w:rPr>
        <w:t>m ṛ</w:t>
      </w:r>
      <w:r w:rsidRPr="00470335">
        <w:rPr>
          <w:color w:val="0000FF"/>
          <w:lang w:val="pl-PL"/>
        </w:rPr>
        <w:t>ṣīṇā</w:t>
      </w:r>
      <w:r>
        <w:rPr>
          <w:color w:val="0000FF"/>
          <w:lang w:val="pl-PL"/>
        </w:rPr>
        <w:t>m a</w:t>
      </w:r>
      <w:r w:rsidRPr="00470335">
        <w:rPr>
          <w:color w:val="0000FF"/>
          <w:lang w:val="pl-PL"/>
        </w:rPr>
        <w:t>malātmanā</w:t>
      </w:r>
      <w:r>
        <w:rPr>
          <w:color w:val="0000FF"/>
          <w:lang w:val="pl-PL"/>
        </w:rPr>
        <w:t>m |</w:t>
      </w:r>
    </w:p>
    <w:p w:rsidR="009072E6" w:rsidRPr="00470335" w:rsidRDefault="009072E6" w:rsidP="009072E6">
      <w:pPr>
        <w:pStyle w:val="Cita"/>
        <w:rPr>
          <w:color w:val="000000"/>
          <w:lang w:val="pl-PL"/>
        </w:rPr>
      </w:pPr>
      <w:r w:rsidRPr="00470335">
        <w:rPr>
          <w:color w:val="0000FF"/>
          <w:lang w:val="pl-PL"/>
        </w:rPr>
        <w:t>bhaktir</w:t>
      </w:r>
      <w:r>
        <w:rPr>
          <w:color w:val="0000FF"/>
          <w:lang w:val="pl-PL"/>
        </w:rPr>
        <w:t xml:space="preserve"> </w:t>
      </w:r>
      <w:r w:rsidRPr="00470335">
        <w:rPr>
          <w:color w:val="0000FF"/>
          <w:lang w:val="pl-PL"/>
        </w:rPr>
        <w:t>mukunda</w:t>
      </w:r>
      <w:r>
        <w:rPr>
          <w:color w:val="0000FF"/>
          <w:lang w:val="pl-PL"/>
        </w:rPr>
        <w:t>-</w:t>
      </w:r>
      <w:r w:rsidRPr="00470335">
        <w:rPr>
          <w:color w:val="0000FF"/>
          <w:lang w:val="pl-PL"/>
        </w:rPr>
        <w:t>caraṇe na prāyeṇopajāyate</w:t>
      </w:r>
      <w:r>
        <w:rPr>
          <w:color w:val="0000FF"/>
          <w:lang w:val="pl-PL"/>
        </w:rPr>
        <w:t xml:space="preserve"> || </w:t>
      </w:r>
      <w:r>
        <w:rPr>
          <w:color w:val="000000"/>
          <w:lang w:val="pl-PL"/>
        </w:rPr>
        <w:t>[bhā.pu. 6.14.2] iti |</w:t>
      </w:r>
    </w:p>
    <w:p w:rsidR="009072E6" w:rsidRPr="00432371" w:rsidRDefault="009072E6" w:rsidP="009072E6">
      <w:pPr>
        <w:rPr>
          <w:lang w:val="pl-PL"/>
        </w:rPr>
      </w:pPr>
    </w:p>
    <w:p w:rsidR="009072E6" w:rsidRPr="00432371" w:rsidRDefault="009072E6" w:rsidP="009072E6">
      <w:pPr>
        <w:rPr>
          <w:lang w:val="pl-PL"/>
        </w:rPr>
      </w:pPr>
      <w:r w:rsidRPr="00432371">
        <w:rPr>
          <w:lang w:val="pl-PL"/>
        </w:rPr>
        <w:t>jñāna</w:t>
      </w:r>
      <w:r>
        <w:rPr>
          <w:lang w:val="pl-PL"/>
        </w:rPr>
        <w:t>m i</w:t>
      </w:r>
      <w:r w:rsidRPr="00432371">
        <w:rPr>
          <w:lang w:val="pl-PL"/>
        </w:rPr>
        <w:t>ti yad</w:t>
      </w:r>
      <w:r>
        <w:rPr>
          <w:lang w:val="pl-PL"/>
        </w:rPr>
        <w:t xml:space="preserve"> </w:t>
      </w:r>
      <w:r w:rsidRPr="00432371">
        <w:rPr>
          <w:lang w:val="pl-PL"/>
        </w:rPr>
        <w:t>uktaṁ</w:t>
      </w:r>
      <w:r>
        <w:rPr>
          <w:lang w:val="pl-PL"/>
        </w:rPr>
        <w:t>,</w:t>
      </w:r>
      <w:r w:rsidRPr="00432371">
        <w:rPr>
          <w:lang w:val="pl-PL"/>
        </w:rPr>
        <w:t xml:space="preserve"> tasya tu nāhaṁ sākṣāt</w:t>
      </w:r>
      <w:r>
        <w:rPr>
          <w:lang w:val="pl-PL"/>
        </w:rPr>
        <w:t xml:space="preserve"> </w:t>
      </w:r>
      <w:r w:rsidRPr="00432371">
        <w:rPr>
          <w:lang w:val="pl-PL"/>
        </w:rPr>
        <w:t>phalaṁ</w:t>
      </w:r>
      <w:r>
        <w:rPr>
          <w:lang w:val="pl-PL"/>
        </w:rPr>
        <w:t>,</w:t>
      </w:r>
      <w:r w:rsidRPr="00432371">
        <w:rPr>
          <w:lang w:val="pl-PL"/>
        </w:rPr>
        <w:t xml:space="preserve"> kintu mukti</w:t>
      </w:r>
      <w:r>
        <w:rPr>
          <w:lang w:val="pl-PL"/>
        </w:rPr>
        <w:t>-</w:t>
      </w:r>
      <w:r w:rsidRPr="00432371">
        <w:rPr>
          <w:lang w:val="pl-PL"/>
        </w:rPr>
        <w:t>mātra</w:t>
      </w:r>
      <w:r>
        <w:rPr>
          <w:lang w:val="pl-PL"/>
        </w:rPr>
        <w:t>m i</w:t>
      </w:r>
      <w:r w:rsidRPr="00432371">
        <w:rPr>
          <w:lang w:val="pl-PL"/>
        </w:rPr>
        <w:t>ty ā</w:t>
      </w:r>
      <w:r>
        <w:rPr>
          <w:lang w:val="pl-PL"/>
        </w:rPr>
        <w:t>ha—</w:t>
      </w:r>
      <w:r w:rsidRPr="00432371">
        <w:rPr>
          <w:lang w:val="pl-PL"/>
        </w:rPr>
        <w:t>abhīkṣṇaśa iti |</w:t>
      </w:r>
      <w:r>
        <w:rPr>
          <w:lang w:val="pl-PL"/>
        </w:rPr>
        <w:t>|23-24||</w:t>
      </w:r>
    </w:p>
    <w:p w:rsidR="009072E6" w:rsidRPr="00432371" w:rsidRDefault="009072E6" w:rsidP="009072E6">
      <w:pPr>
        <w:rPr>
          <w:lang w:val="pl-PL"/>
        </w:rPr>
      </w:pPr>
    </w:p>
    <w:p w:rsidR="009072E6" w:rsidRPr="00432371" w:rsidRDefault="009072E6" w:rsidP="009072E6">
      <w:pPr>
        <w:rPr>
          <w:rFonts w:eastAsia="MS Minchofalt"/>
          <w:lang w:val="pl-PL"/>
        </w:rPr>
      </w:pPr>
      <w:r w:rsidRPr="00432371">
        <w:rPr>
          <w:rFonts w:eastAsia="MS Minchofalt"/>
          <w:b/>
          <w:lang w:val="pl-PL"/>
        </w:rPr>
        <w:t>viśvanāthaḥ :</w:t>
      </w:r>
      <w:r w:rsidRPr="00432371">
        <w:rPr>
          <w:rFonts w:eastAsia="MS Minchofalt"/>
          <w:lang w:val="pl-PL"/>
        </w:rPr>
        <w:t xml:space="preserve"> mahā-prakaraṇārtha</w:t>
      </w:r>
      <w:r>
        <w:rPr>
          <w:rFonts w:eastAsia="MS Minchofalt"/>
          <w:lang w:val="pl-PL"/>
        </w:rPr>
        <w:t>m u</w:t>
      </w:r>
      <w:r w:rsidRPr="00432371">
        <w:rPr>
          <w:rFonts w:eastAsia="MS Minchofalt"/>
          <w:lang w:val="pl-PL"/>
        </w:rPr>
        <w:t>pasaṁharati—eṣa iti dvābhyā</w:t>
      </w:r>
      <w:r>
        <w:rPr>
          <w:rFonts w:eastAsia="MS Minchofalt"/>
          <w:lang w:val="pl-PL"/>
        </w:rPr>
        <w:t>m |</w:t>
      </w:r>
      <w:r w:rsidRPr="00432371">
        <w:rPr>
          <w:rFonts w:eastAsia="MS Minchofalt"/>
          <w:lang w:val="pl-PL"/>
        </w:rPr>
        <w:t>|23-24 ||</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11.29.25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suviviktaṁ tava praśnaṁ mayaitad api dhārayet |</w:t>
      </w:r>
    </w:p>
    <w:p w:rsidR="009072E6" w:rsidRDefault="009072E6" w:rsidP="009072E6">
      <w:pPr>
        <w:jc w:val="center"/>
        <w:rPr>
          <w:rFonts w:eastAsia="MS Minchofalt"/>
          <w:b/>
          <w:sz w:val="28"/>
          <w:lang w:val="pl-PL"/>
        </w:rPr>
      </w:pPr>
      <w:r>
        <w:rPr>
          <w:rFonts w:eastAsia="MS Minchofalt"/>
          <w:b/>
          <w:sz w:val="28"/>
          <w:lang w:val="pl-PL"/>
        </w:rPr>
        <w:t>sanātanaṁ brahma-guhyaṁ paraṁ brahmādhigacchati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āstāṁ tāvaj jñāna</w:t>
      </w:r>
      <w:r>
        <w:rPr>
          <w:lang w:val="pl-PL"/>
        </w:rPr>
        <w:t xml:space="preserve">m | </w:t>
      </w:r>
      <w:r w:rsidRPr="00432371">
        <w:rPr>
          <w:lang w:val="pl-PL"/>
        </w:rPr>
        <w:t>etad</w:t>
      </w:r>
      <w:r>
        <w:rPr>
          <w:lang w:val="pl-PL"/>
        </w:rPr>
        <w:t>-</w:t>
      </w:r>
      <w:r w:rsidRPr="00432371">
        <w:rPr>
          <w:lang w:val="pl-PL"/>
        </w:rPr>
        <w:t>anusandhāna-kathana-paṭhana-śravaṇa-parāṇā</w:t>
      </w:r>
      <w:r>
        <w:rPr>
          <w:lang w:val="pl-PL"/>
        </w:rPr>
        <w:t>m a</w:t>
      </w:r>
      <w:r w:rsidRPr="00432371">
        <w:rPr>
          <w:lang w:val="pl-PL"/>
        </w:rPr>
        <w:t>py etad eva phalaṁ bhavatīty āha caturbhiḥ</w:t>
      </w:r>
      <w:r>
        <w:rPr>
          <w:lang w:val="pl-PL"/>
        </w:rPr>
        <w:t>—</w:t>
      </w:r>
      <w:r w:rsidRPr="00432371">
        <w:rPr>
          <w:lang w:val="pl-PL"/>
        </w:rPr>
        <w:t>suvivikta</w:t>
      </w:r>
      <w:r>
        <w:rPr>
          <w:lang w:val="pl-PL"/>
        </w:rPr>
        <w:t>m i</w:t>
      </w:r>
      <w:r w:rsidRPr="00432371">
        <w:rPr>
          <w:lang w:val="pl-PL"/>
        </w:rPr>
        <w:t>ti | mayā suviviktaṁ dattottara</w:t>
      </w:r>
      <w:r>
        <w:rPr>
          <w:lang w:val="pl-PL"/>
        </w:rPr>
        <w:t>m e</w:t>
      </w:r>
      <w:r w:rsidRPr="00432371">
        <w:rPr>
          <w:lang w:val="pl-PL"/>
        </w:rPr>
        <w:t>tad ākhyāna</w:t>
      </w:r>
      <w:r>
        <w:rPr>
          <w:lang w:val="pl-PL"/>
        </w:rPr>
        <w:t>m a</w:t>
      </w:r>
      <w:r w:rsidRPr="00432371">
        <w:rPr>
          <w:lang w:val="pl-PL"/>
        </w:rPr>
        <w:t>pi yo dhārayed anusandadhyāt</w:t>
      </w:r>
      <w:r>
        <w:rPr>
          <w:lang w:val="pl-PL"/>
        </w:rPr>
        <w:t>,</w:t>
      </w:r>
      <w:r w:rsidRPr="00432371">
        <w:rPr>
          <w:lang w:val="pl-PL"/>
        </w:rPr>
        <w:t xml:space="preserve"> sa brahma-guhyaṁ vede’pi rahasya</w:t>
      </w:r>
      <w:r>
        <w:rPr>
          <w:lang w:val="pl-PL"/>
        </w:rPr>
        <w:t>m ||25||</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samudāyasya tu paurvāparyeṇānusandhāne’pi phalaṁ tu mal</w:t>
      </w:r>
      <w:r>
        <w:rPr>
          <w:lang w:val="pl-PL"/>
        </w:rPr>
        <w:t>-</w:t>
      </w:r>
      <w:r w:rsidRPr="00432371">
        <w:rPr>
          <w:lang w:val="pl-PL"/>
        </w:rPr>
        <w:t>lakṣaṇaṁ sādhana</w:t>
      </w:r>
      <w:r>
        <w:rPr>
          <w:lang w:val="pl-PL"/>
        </w:rPr>
        <w:t>-</w:t>
      </w:r>
      <w:r w:rsidRPr="00432371">
        <w:rPr>
          <w:lang w:val="pl-PL"/>
        </w:rPr>
        <w:t>siddha</w:t>
      </w:r>
      <w:r>
        <w:rPr>
          <w:lang w:val="pl-PL"/>
        </w:rPr>
        <w:t>-</w:t>
      </w:r>
      <w:r w:rsidRPr="00432371">
        <w:rPr>
          <w:lang w:val="pl-PL"/>
        </w:rPr>
        <w:t>bhaktena sārdha</w:t>
      </w:r>
      <w:r>
        <w:rPr>
          <w:lang w:val="pl-PL"/>
        </w:rPr>
        <w:t>m a</w:t>
      </w:r>
      <w:r w:rsidRPr="00432371">
        <w:rPr>
          <w:lang w:val="pl-PL"/>
        </w:rPr>
        <w:t>viśeṣaṁ sy</w:t>
      </w:r>
      <w:r>
        <w:rPr>
          <w:lang w:val="pl-PL"/>
        </w:rPr>
        <w:t xml:space="preserve">āt, </w:t>
      </w:r>
      <w:r w:rsidRPr="00432371">
        <w:rPr>
          <w:lang w:val="pl-PL"/>
        </w:rPr>
        <w:t>mama tvat</w:t>
      </w:r>
      <w:r>
        <w:rPr>
          <w:lang w:val="pl-PL"/>
        </w:rPr>
        <w:t>-</w:t>
      </w:r>
      <w:r w:rsidRPr="00432371">
        <w:rPr>
          <w:lang w:val="pl-PL"/>
        </w:rPr>
        <w:t>pakṣapātād</w:t>
      </w:r>
      <w:r>
        <w:rPr>
          <w:lang w:val="pl-PL"/>
        </w:rPr>
        <w:t xml:space="preserve"> </w:t>
      </w:r>
      <w:r w:rsidRPr="00432371">
        <w:rPr>
          <w:lang w:val="pl-PL"/>
        </w:rPr>
        <w:t>ity</w:t>
      </w:r>
      <w:r>
        <w:rPr>
          <w:lang w:val="pl-PL"/>
        </w:rPr>
        <w:t xml:space="preserve"> </w:t>
      </w:r>
      <w:r w:rsidRPr="00432371">
        <w:rPr>
          <w:lang w:val="pl-PL"/>
        </w:rPr>
        <w:t>āha—suvivikta</w:t>
      </w:r>
      <w:r>
        <w:rPr>
          <w:lang w:val="pl-PL"/>
        </w:rPr>
        <w:t>m i</w:t>
      </w:r>
      <w:r w:rsidRPr="00432371">
        <w:rPr>
          <w:lang w:val="pl-PL"/>
        </w:rPr>
        <w:t>ti | brahma guhyaṁ paraṁ brahmeti mā</w:t>
      </w:r>
      <w:r>
        <w:rPr>
          <w:lang w:val="pl-PL"/>
        </w:rPr>
        <w:t>m i</w:t>
      </w:r>
      <w:r w:rsidRPr="00432371">
        <w:rPr>
          <w:lang w:val="pl-PL"/>
        </w:rPr>
        <w:t xml:space="preserve">ty arthaḥ | </w:t>
      </w:r>
      <w:r w:rsidRPr="007F5524">
        <w:rPr>
          <w:color w:val="0000FF"/>
          <w:lang w:val="pl-PL"/>
        </w:rPr>
        <w:t>gūḍhaṁ paraṁ brahma manuṣya-liṅga</w:t>
      </w:r>
      <w:r>
        <w:rPr>
          <w:color w:val="0000FF"/>
          <w:lang w:val="pl-PL"/>
        </w:rPr>
        <w:t xml:space="preserve">ṁ </w:t>
      </w:r>
      <w:r>
        <w:rPr>
          <w:color w:val="000000"/>
          <w:lang w:val="pl-PL"/>
        </w:rPr>
        <w:t xml:space="preserve">[bhā.pu. 7.10.48] </w:t>
      </w:r>
      <w:r w:rsidRPr="00432371">
        <w:rPr>
          <w:lang w:val="pl-PL"/>
        </w:rPr>
        <w:t>iti śrī</w:t>
      </w:r>
      <w:r>
        <w:rPr>
          <w:lang w:val="pl-PL"/>
        </w:rPr>
        <w:t>-</w:t>
      </w:r>
      <w:r w:rsidRPr="00432371">
        <w:rPr>
          <w:lang w:val="pl-PL"/>
        </w:rPr>
        <w:t>nāradokteḥ |</w:t>
      </w:r>
      <w:r>
        <w:rPr>
          <w:lang w:val="pl-PL"/>
        </w:rPr>
        <w:t>|25||</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tava praśnaṁ mayā suviviktaṁ dattottaraṁ yo dhārayet, etad-upākhyānam api yo dhārayet, brahma-guhyaṁ veda-rahasyaṁ para-brahma-svarūpam ||25||</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ya etan mama bhakteṣu sampradadyāt supuṣkalam |</w:t>
      </w:r>
    </w:p>
    <w:p w:rsidR="009072E6" w:rsidRDefault="009072E6" w:rsidP="009072E6">
      <w:pPr>
        <w:jc w:val="center"/>
        <w:rPr>
          <w:rFonts w:eastAsia="MS Minchofalt"/>
          <w:b/>
          <w:sz w:val="28"/>
          <w:lang w:val="pl-PL"/>
        </w:rPr>
      </w:pPr>
      <w:r>
        <w:rPr>
          <w:rFonts w:eastAsia="MS Minchofalt"/>
          <w:b/>
          <w:sz w:val="28"/>
          <w:lang w:val="pl-PL"/>
        </w:rPr>
        <w:t>tasyāhaṁ brahma-dāyasya dadāmy ātmānam ātmanā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supuṣkalaṁ yathā bhavati tathā brahma-dāyasya brahma dadātīti tathā tasya jñānopadeṣṭuḥ |</w:t>
      </w:r>
      <w:r>
        <w:rPr>
          <w:lang w:val="pl-PL"/>
        </w:rPr>
        <w:t>|26||</w:t>
      </w:r>
    </w:p>
    <w:p w:rsidR="009072E6" w:rsidRDefault="009072E6" w:rsidP="009072E6">
      <w:pPr>
        <w:rPr>
          <w:rFonts w:eastAsia="MS Minchofalt"/>
          <w:b/>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mad</w:t>
      </w:r>
      <w:r>
        <w:rPr>
          <w:lang w:val="pl-PL"/>
        </w:rPr>
        <w:t>-</w:t>
      </w:r>
      <w:r w:rsidRPr="00432371">
        <w:rPr>
          <w:lang w:val="pl-PL"/>
        </w:rPr>
        <w:t>bhakta</w:t>
      </w:r>
      <w:r>
        <w:rPr>
          <w:lang w:val="pl-PL"/>
        </w:rPr>
        <w:t>-</w:t>
      </w:r>
      <w:r w:rsidRPr="00432371">
        <w:rPr>
          <w:lang w:val="pl-PL"/>
        </w:rPr>
        <w:t>sātkaraṇe tu tāvad</w:t>
      </w:r>
      <w:r>
        <w:rPr>
          <w:lang w:val="pl-PL"/>
        </w:rPr>
        <w:t xml:space="preserve"> </w:t>
      </w:r>
      <w:r w:rsidRPr="00432371">
        <w:rPr>
          <w:lang w:val="pl-PL"/>
        </w:rPr>
        <w:t>eveti kiṁ vaktavyaṁ</w:t>
      </w:r>
      <w:r>
        <w:rPr>
          <w:lang w:val="pl-PL"/>
        </w:rPr>
        <w:t xml:space="preserve"> ?</w:t>
      </w:r>
      <w:r w:rsidRPr="00432371">
        <w:rPr>
          <w:lang w:val="pl-PL"/>
        </w:rPr>
        <w:t xml:space="preserve"> yataḥ</w:t>
      </w:r>
      <w:r>
        <w:rPr>
          <w:lang w:val="pl-PL"/>
        </w:rPr>
        <w:t>—</w:t>
      </w:r>
      <w:r w:rsidRPr="00432371">
        <w:rPr>
          <w:lang w:val="pl-PL"/>
        </w:rPr>
        <w:t>ya etad</w:t>
      </w:r>
      <w:r>
        <w:rPr>
          <w:lang w:val="pl-PL"/>
        </w:rPr>
        <w:t xml:space="preserve"> </w:t>
      </w:r>
      <w:r w:rsidRPr="00432371">
        <w:rPr>
          <w:lang w:val="pl-PL"/>
        </w:rPr>
        <w:t>iti</w:t>
      </w:r>
      <w:r>
        <w:rPr>
          <w:rFonts w:ascii="Times New Roman" w:hAnsi="Times New Roman"/>
          <w:lang w:val="pl-PL"/>
        </w:rPr>
        <w:t> </w:t>
      </w:r>
      <w:r>
        <w:rPr>
          <w:lang w:val="pl-PL"/>
        </w:rPr>
        <w:t>|</w:t>
      </w:r>
      <w:r w:rsidRPr="00432371">
        <w:rPr>
          <w:lang w:val="pl-PL"/>
        </w:rPr>
        <w:t xml:space="preserve"> dadāmi vaśīkaromi |</w:t>
      </w:r>
      <w:r>
        <w:rPr>
          <w:lang w:val="pl-PL"/>
        </w:rPr>
        <w:t>|26||</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supuṣkalaṁ yathā syāt tathā brahmaṇi dāyo yasya brahma dadātīti brahma-dāyasyeti caturthy-arthe ṣaṣṭhī ||26||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32371" w:rsidRDefault="009072E6" w:rsidP="009072E6">
      <w:pPr>
        <w:jc w:val="center"/>
        <w:rPr>
          <w:rFonts w:eastAsia="MS Minchofalt"/>
          <w:b/>
          <w:lang w:val="fr-CA"/>
        </w:rPr>
      </w:pPr>
      <w:r w:rsidRPr="00432371">
        <w:rPr>
          <w:rFonts w:eastAsia="MS Minchofalt"/>
          <w:b/>
          <w:lang w:val="fr-CA"/>
        </w:rPr>
        <w:t xml:space="preserve">|| 11.29.27 || </w:t>
      </w:r>
    </w:p>
    <w:p w:rsidR="009072E6" w:rsidRPr="00432371" w:rsidRDefault="009072E6" w:rsidP="009072E6">
      <w:pPr>
        <w:jc w:val="center"/>
        <w:rPr>
          <w:rFonts w:eastAsia="MS Minchofalt"/>
          <w:b/>
          <w:lang w:val="fr-CA"/>
        </w:rPr>
      </w:pPr>
    </w:p>
    <w:p w:rsidR="009072E6" w:rsidRPr="00432371" w:rsidRDefault="009072E6" w:rsidP="009072E6">
      <w:pPr>
        <w:jc w:val="center"/>
        <w:rPr>
          <w:rFonts w:eastAsia="MS Minchofalt"/>
          <w:b/>
          <w:sz w:val="28"/>
          <w:lang w:val="fr-CA"/>
        </w:rPr>
      </w:pPr>
      <w:r w:rsidRPr="00432371">
        <w:rPr>
          <w:rFonts w:eastAsia="MS Minchofalt"/>
          <w:b/>
          <w:sz w:val="28"/>
          <w:lang w:val="fr-CA"/>
        </w:rPr>
        <w:t>ya etat samadhīyīta pavitraṁ paramaṁ śuci |</w:t>
      </w:r>
    </w:p>
    <w:p w:rsidR="009072E6" w:rsidRPr="00432371" w:rsidRDefault="009072E6" w:rsidP="009072E6">
      <w:pPr>
        <w:jc w:val="center"/>
        <w:rPr>
          <w:rFonts w:eastAsia="MS Minchofalt"/>
          <w:b/>
          <w:sz w:val="28"/>
          <w:lang w:val="fr-CA"/>
        </w:rPr>
      </w:pPr>
      <w:r w:rsidRPr="00432371">
        <w:rPr>
          <w:rFonts w:eastAsia="MS Minchofalt"/>
          <w:b/>
          <w:sz w:val="28"/>
          <w:lang w:val="fr-CA"/>
        </w:rPr>
        <w:t>sa pūyetāhar ahar māṁ jñāna-dīpena darśayan ||</w:t>
      </w:r>
    </w:p>
    <w:p w:rsidR="009072E6" w:rsidRPr="00432371" w:rsidRDefault="009072E6" w:rsidP="009072E6">
      <w:pPr>
        <w:jc w:val="center"/>
        <w:rPr>
          <w:rFonts w:eastAsia="MS Minchofalt"/>
          <w:b/>
          <w:lang w:val="fr-CA"/>
        </w:rPr>
      </w:pPr>
    </w:p>
    <w:p w:rsidR="009072E6" w:rsidRPr="00432371" w:rsidRDefault="009072E6" w:rsidP="009072E6">
      <w:pPr>
        <w:rPr>
          <w:lang w:val="fr-CA"/>
        </w:rPr>
      </w:pPr>
      <w:r w:rsidRPr="00432371">
        <w:rPr>
          <w:rFonts w:eastAsia="MS Minchofalt"/>
          <w:b/>
          <w:lang w:val="fr-CA"/>
        </w:rPr>
        <w:t xml:space="preserve">śrīdharaḥ : </w:t>
      </w:r>
      <w:r w:rsidRPr="00432371">
        <w:rPr>
          <w:lang w:val="fr-CA"/>
        </w:rPr>
        <w:t>samadhīyīta ucc</w:t>
      </w:r>
      <w:r>
        <w:rPr>
          <w:lang w:val="fr-CA"/>
        </w:rPr>
        <w:t>ai</w:t>
      </w:r>
      <w:r w:rsidRPr="00432371">
        <w:rPr>
          <w:lang w:val="fr-CA"/>
        </w:rPr>
        <w:t>ḥ paṭhet | paramaṁ śuci anyeṣā</w:t>
      </w:r>
      <w:r>
        <w:rPr>
          <w:lang w:val="fr-CA"/>
        </w:rPr>
        <w:t>m a</w:t>
      </w:r>
      <w:r w:rsidRPr="00432371">
        <w:rPr>
          <w:lang w:val="fr-CA"/>
        </w:rPr>
        <w:t>pi śodhaka</w:t>
      </w:r>
      <w:r>
        <w:rPr>
          <w:lang w:val="fr-CA"/>
        </w:rPr>
        <w:t>m |</w:t>
      </w:r>
      <w:r w:rsidRPr="00432371">
        <w:rPr>
          <w:lang w:val="fr-CA"/>
        </w:rPr>
        <w:t xml:space="preserve"> pūyeta śuddhyet |</w:t>
      </w:r>
      <w:r>
        <w:rPr>
          <w:lang w:val="fr-CA"/>
        </w:rPr>
        <w:t>|27||</w:t>
      </w:r>
    </w:p>
    <w:p w:rsidR="009072E6" w:rsidRPr="00432371" w:rsidRDefault="009072E6" w:rsidP="009072E6">
      <w:pPr>
        <w:rPr>
          <w:rFonts w:eastAsia="MS Minchofalt"/>
          <w:b/>
          <w:lang w:val="fr-CA"/>
        </w:rPr>
      </w:pPr>
    </w:p>
    <w:p w:rsidR="009072E6" w:rsidRPr="00432371" w:rsidRDefault="009072E6" w:rsidP="009072E6">
      <w:pPr>
        <w:rPr>
          <w:lang w:val="fr-CA"/>
        </w:rPr>
      </w:pPr>
      <w:r w:rsidRPr="00432371">
        <w:rPr>
          <w:rFonts w:eastAsia="MS Minchofalt"/>
          <w:b/>
          <w:lang w:val="fr-CA"/>
        </w:rPr>
        <w:t xml:space="preserve">krama-sandarbhaḥ : </w:t>
      </w:r>
      <w:r w:rsidRPr="00432371">
        <w:rPr>
          <w:lang w:val="fr-CA"/>
        </w:rPr>
        <w:t>artha</w:t>
      </w:r>
      <w:r>
        <w:rPr>
          <w:lang w:val="fr-CA"/>
        </w:rPr>
        <w:t>m a</w:t>
      </w:r>
      <w:r w:rsidRPr="00432371">
        <w:rPr>
          <w:lang w:val="fr-CA"/>
        </w:rPr>
        <w:t>buddhvā</w:t>
      </w:r>
      <w:r>
        <w:rPr>
          <w:lang w:val="fr-CA"/>
        </w:rPr>
        <w:t xml:space="preserve"> </w:t>
      </w:r>
      <w:r w:rsidRPr="00432371">
        <w:rPr>
          <w:lang w:val="fr-CA"/>
        </w:rPr>
        <w:t>kevalaṁ paṭhataḥ phala</w:t>
      </w:r>
      <w:r>
        <w:rPr>
          <w:lang w:val="fr-CA"/>
        </w:rPr>
        <w:t>m ā</w:t>
      </w:r>
      <w:r w:rsidRPr="00432371">
        <w:rPr>
          <w:lang w:val="fr-CA"/>
        </w:rPr>
        <w:t>ha—ya etad</w:t>
      </w:r>
      <w:r>
        <w:rPr>
          <w:lang w:val="fr-CA"/>
        </w:rPr>
        <w:t xml:space="preserve"> </w:t>
      </w:r>
      <w:r w:rsidRPr="00432371">
        <w:rPr>
          <w:lang w:val="fr-CA"/>
        </w:rPr>
        <w:t>iti | paramaṁ śuci doṣa</w:t>
      </w:r>
      <w:r>
        <w:rPr>
          <w:lang w:val="fr-CA"/>
        </w:rPr>
        <w:t>-</w:t>
      </w:r>
      <w:r w:rsidRPr="00432371">
        <w:rPr>
          <w:lang w:val="fr-CA"/>
        </w:rPr>
        <w:t>mātra</w:t>
      </w:r>
      <w:r>
        <w:rPr>
          <w:lang w:val="fr-CA"/>
        </w:rPr>
        <w:t>-</w:t>
      </w:r>
      <w:r w:rsidRPr="00432371">
        <w:rPr>
          <w:lang w:val="fr-CA"/>
        </w:rPr>
        <w:t>rahitaṁ paramaṁ pavitraṁ vaktṛ</w:t>
      </w:r>
      <w:r>
        <w:rPr>
          <w:lang w:val="fr-CA"/>
        </w:rPr>
        <w:t>-</w:t>
      </w:r>
      <w:r w:rsidRPr="00432371">
        <w:rPr>
          <w:lang w:val="fr-CA"/>
        </w:rPr>
        <w:t>śrotṝṇāṁ sarva</w:t>
      </w:r>
      <w:r>
        <w:rPr>
          <w:lang w:val="fr-CA"/>
        </w:rPr>
        <w:t>-</w:t>
      </w:r>
      <w:r w:rsidRPr="00432371">
        <w:rPr>
          <w:lang w:val="fr-CA"/>
        </w:rPr>
        <w:t>doṣa</w:t>
      </w:r>
      <w:r>
        <w:rPr>
          <w:lang w:val="fr-CA"/>
        </w:rPr>
        <w:t>-</w:t>
      </w:r>
      <w:r w:rsidRPr="00432371">
        <w:rPr>
          <w:lang w:val="fr-CA"/>
        </w:rPr>
        <w:t xml:space="preserve">nivārakaṁ ca </w:t>
      </w:r>
      <w:r>
        <w:rPr>
          <w:lang w:val="fr-CA"/>
        </w:rPr>
        <w:t xml:space="preserve">| </w:t>
      </w:r>
      <w:r w:rsidRPr="00432371">
        <w:rPr>
          <w:lang w:val="fr-CA"/>
        </w:rPr>
        <w:t>ataḥ sa svayaṁ pūyetaiva</w:t>
      </w:r>
      <w:r>
        <w:rPr>
          <w:lang w:val="fr-CA"/>
        </w:rPr>
        <w:t xml:space="preserve"> </w:t>
      </w:r>
      <w:r w:rsidRPr="00432371">
        <w:rPr>
          <w:lang w:val="fr-CA"/>
        </w:rPr>
        <w:t>nātrāścarya</w:t>
      </w:r>
      <w:r>
        <w:rPr>
          <w:lang w:val="fr-CA"/>
        </w:rPr>
        <w:t>m i</w:t>
      </w:r>
      <w:r w:rsidRPr="00432371">
        <w:rPr>
          <w:lang w:val="fr-CA"/>
        </w:rPr>
        <w:t>ti bhāvaḥ | na kevala</w:t>
      </w:r>
      <w:r>
        <w:rPr>
          <w:lang w:val="fr-CA"/>
        </w:rPr>
        <w:t>m e</w:t>
      </w:r>
      <w:r w:rsidRPr="00432371">
        <w:rPr>
          <w:lang w:val="fr-CA"/>
        </w:rPr>
        <w:t>tāvat vyutpannān prati māṁ jñāna</w:t>
      </w:r>
      <w:r>
        <w:rPr>
          <w:lang w:val="fr-CA"/>
        </w:rPr>
        <w:t>-</w:t>
      </w:r>
      <w:r w:rsidRPr="00432371">
        <w:rPr>
          <w:lang w:val="fr-CA"/>
        </w:rPr>
        <w:t>dīpena darśayaṁś ca bhavatīti |</w:t>
      </w:r>
      <w:r>
        <w:rPr>
          <w:lang w:val="fr-CA"/>
        </w:rPr>
        <w:t>|27||</w:t>
      </w:r>
    </w:p>
    <w:p w:rsidR="009072E6" w:rsidRPr="00432371" w:rsidRDefault="009072E6" w:rsidP="009072E6">
      <w:pPr>
        <w:rPr>
          <w:lang w:val="fr-CA"/>
        </w:rPr>
      </w:pPr>
    </w:p>
    <w:p w:rsidR="009072E6" w:rsidRPr="00432371" w:rsidRDefault="009072E6" w:rsidP="009072E6">
      <w:pPr>
        <w:rPr>
          <w:rFonts w:eastAsia="MS Minchofalt"/>
          <w:i/>
          <w:iCs/>
          <w:lang w:val="fr-CA"/>
        </w:rPr>
      </w:pPr>
      <w:r w:rsidRPr="00432371">
        <w:rPr>
          <w:rFonts w:eastAsia="MS Minchofalt"/>
          <w:b/>
          <w:lang w:val="fr-CA"/>
        </w:rPr>
        <w:t>viśvanāthaḥ :</w:t>
      </w:r>
      <w:r w:rsidRPr="00432371">
        <w:rPr>
          <w:rFonts w:eastAsia="MS Minchofalt"/>
          <w:i/>
          <w:iCs/>
          <w:lang w:val="fr-CA"/>
        </w:rPr>
        <w:t xml:space="preserve"> na vyākhyātam.</w:t>
      </w:r>
    </w:p>
    <w:p w:rsidR="009072E6" w:rsidRPr="00432371" w:rsidRDefault="009072E6" w:rsidP="009072E6">
      <w:pPr>
        <w:rPr>
          <w:rFonts w:eastAsia="MS Minchofalt"/>
          <w:lang w:val="fr-CA"/>
        </w:rPr>
      </w:pPr>
    </w:p>
    <w:p w:rsidR="009072E6" w:rsidRDefault="009072E6" w:rsidP="009072E6">
      <w:pPr>
        <w:jc w:val="center"/>
        <w:rPr>
          <w:rFonts w:eastAsia="MS Minchofalt"/>
          <w:lang w:val="pl-PL"/>
        </w:rPr>
      </w:pPr>
      <w:r w:rsidRPr="00432371">
        <w:rPr>
          <w:rFonts w:eastAsia="MS Minchofalt"/>
          <w:lang w:val="fr-CA"/>
        </w:rPr>
        <w:t xml:space="preserve"> </w:t>
      </w:r>
      <w:r>
        <w:rPr>
          <w:rFonts w:eastAsia="MS Minchofalt"/>
          <w:lang w:val="pl-PL"/>
        </w:rPr>
        <w:t>—o)0(o—</w:t>
      </w:r>
    </w:p>
    <w:p w:rsidR="009072E6" w:rsidRDefault="009072E6" w:rsidP="009072E6">
      <w:pPr>
        <w:rPr>
          <w:rFonts w:eastAsia="MS Minchofalt"/>
          <w:lang w:val="pl-PL"/>
        </w:rPr>
      </w:pPr>
    </w:p>
    <w:p w:rsidR="009072E6" w:rsidRPr="00432371" w:rsidRDefault="009072E6" w:rsidP="009072E6">
      <w:pPr>
        <w:jc w:val="center"/>
        <w:rPr>
          <w:rFonts w:eastAsia="MS Minchofalt"/>
          <w:b/>
          <w:lang w:val="pl-PL"/>
        </w:rPr>
      </w:pPr>
      <w:r w:rsidRPr="00432371">
        <w:rPr>
          <w:rFonts w:eastAsia="MS Minchofalt"/>
          <w:b/>
          <w:lang w:val="pl-PL"/>
        </w:rPr>
        <w:t xml:space="preserve">|| 11.29.28 || </w:t>
      </w:r>
    </w:p>
    <w:p w:rsidR="009072E6" w:rsidRPr="00432371" w:rsidRDefault="009072E6" w:rsidP="009072E6">
      <w:pPr>
        <w:jc w:val="center"/>
        <w:rPr>
          <w:rFonts w:eastAsia="MS Minchofalt"/>
          <w:b/>
          <w:lang w:val="pl-PL"/>
        </w:rPr>
      </w:pPr>
    </w:p>
    <w:p w:rsidR="009072E6" w:rsidRPr="00432371" w:rsidRDefault="009072E6" w:rsidP="009072E6">
      <w:pPr>
        <w:jc w:val="center"/>
        <w:rPr>
          <w:rFonts w:eastAsia="MS Minchofalt"/>
          <w:b/>
          <w:sz w:val="28"/>
          <w:lang w:val="pl-PL"/>
        </w:rPr>
      </w:pPr>
      <w:r w:rsidRPr="00432371">
        <w:rPr>
          <w:rFonts w:eastAsia="MS Minchofalt"/>
          <w:b/>
          <w:sz w:val="28"/>
          <w:lang w:val="pl-PL"/>
        </w:rPr>
        <w:t>ya etac chraddhayā nitya</w:t>
      </w:r>
      <w:r>
        <w:rPr>
          <w:rFonts w:eastAsia="MS Minchofalt"/>
          <w:b/>
          <w:sz w:val="28"/>
          <w:lang w:val="pl-PL"/>
        </w:rPr>
        <w:t>m a</w:t>
      </w:r>
      <w:r w:rsidRPr="00432371">
        <w:rPr>
          <w:rFonts w:eastAsia="MS Minchofalt"/>
          <w:b/>
          <w:sz w:val="28"/>
          <w:lang w:val="pl-PL"/>
        </w:rPr>
        <w:t>vyagraḥ śṛṇuyān naraḥ |</w:t>
      </w:r>
    </w:p>
    <w:p w:rsidR="009072E6" w:rsidRPr="00432371" w:rsidRDefault="009072E6" w:rsidP="009072E6">
      <w:pPr>
        <w:jc w:val="center"/>
        <w:rPr>
          <w:rFonts w:eastAsia="MS Minchofalt"/>
          <w:b/>
          <w:sz w:val="28"/>
          <w:lang w:val="pl-PL"/>
        </w:rPr>
      </w:pPr>
      <w:r w:rsidRPr="00432371">
        <w:rPr>
          <w:rFonts w:eastAsia="MS Minchofalt"/>
          <w:b/>
          <w:sz w:val="28"/>
          <w:lang w:val="pl-PL"/>
        </w:rPr>
        <w:t>mayi bhaktiṁ parāṁ kurvan karmabhir na sa badhyate ||</w:t>
      </w:r>
    </w:p>
    <w:p w:rsidR="009072E6" w:rsidRPr="00432371" w:rsidRDefault="009072E6" w:rsidP="009072E6">
      <w:pPr>
        <w:jc w:val="center"/>
        <w:rPr>
          <w:rFonts w:eastAsia="MS Minchofalt"/>
          <w:b/>
          <w:lang w:val="pl-PL"/>
        </w:rPr>
      </w:pPr>
    </w:p>
    <w:p w:rsidR="009072E6" w:rsidRPr="007F5524" w:rsidRDefault="009072E6" w:rsidP="009072E6">
      <w:pPr>
        <w:rPr>
          <w:rFonts w:eastAsia="MS Minchofalt"/>
          <w:lang w:val="pl-PL"/>
        </w:rPr>
      </w:pPr>
      <w:r w:rsidRPr="00432371">
        <w:rPr>
          <w:rFonts w:eastAsia="MS Minchofalt"/>
          <w:b/>
          <w:lang w:val="pl-PL"/>
        </w:rPr>
        <w:t>śrīdharaḥ</w:t>
      </w:r>
      <w:r>
        <w:rPr>
          <w:rFonts w:eastAsia="MS Minchofalt"/>
          <w:b/>
          <w:lang w:val="pl-PL"/>
        </w:rPr>
        <w:t xml:space="preserve">, </w:t>
      </w:r>
      <w:r w:rsidRPr="00432371">
        <w:rPr>
          <w:rFonts w:eastAsia="MS Minchofalt"/>
          <w:b/>
          <w:lang w:val="pl-PL"/>
        </w:rPr>
        <w:t xml:space="preserve">viśvanāthaḥ : </w:t>
      </w:r>
      <w:r w:rsidRPr="00432371">
        <w:rPr>
          <w:rFonts w:eastAsia="MS Minchofalt"/>
          <w:i/>
          <w:iCs/>
          <w:lang w:val="pl-PL"/>
        </w:rPr>
        <w:t>na vyākhyātam.</w:t>
      </w:r>
    </w:p>
    <w:p w:rsidR="009072E6" w:rsidRPr="00432371" w:rsidRDefault="009072E6" w:rsidP="009072E6">
      <w:pPr>
        <w:rPr>
          <w:rFonts w:eastAsia="MS Minchofalt"/>
          <w:b/>
          <w:lang w:val="pl-PL"/>
        </w:rPr>
      </w:pPr>
    </w:p>
    <w:p w:rsidR="009072E6" w:rsidRPr="00432371" w:rsidRDefault="009072E6" w:rsidP="009072E6">
      <w:pPr>
        <w:rPr>
          <w:lang w:val="pl-PL"/>
        </w:rPr>
      </w:pPr>
      <w:r w:rsidRPr="00432371">
        <w:rPr>
          <w:rFonts w:eastAsia="MS Minchofalt"/>
          <w:b/>
          <w:lang w:val="pl-PL"/>
        </w:rPr>
        <w:t xml:space="preserve">krama-sandarbhaḥ : </w:t>
      </w:r>
      <w:r w:rsidRPr="00432371">
        <w:rPr>
          <w:lang w:val="pl-PL"/>
        </w:rPr>
        <w:t>śraddhā</w:t>
      </w:r>
      <w:r>
        <w:rPr>
          <w:lang w:val="pl-PL"/>
        </w:rPr>
        <w:t>-</w:t>
      </w:r>
      <w:r w:rsidRPr="00432371">
        <w:rPr>
          <w:lang w:val="pl-PL"/>
        </w:rPr>
        <w:t>pūrvakaṁ nitya</w:t>
      </w:r>
      <w:r>
        <w:rPr>
          <w:lang w:val="pl-PL"/>
        </w:rPr>
        <w:t>-</w:t>
      </w:r>
      <w:r w:rsidRPr="00432371">
        <w:rPr>
          <w:lang w:val="pl-PL"/>
        </w:rPr>
        <w:t>śrotṝṇāṁ tu phala</w:t>
      </w:r>
      <w:r>
        <w:rPr>
          <w:lang w:val="pl-PL"/>
        </w:rPr>
        <w:t>-</w:t>
      </w:r>
      <w:r w:rsidRPr="00432371">
        <w:rPr>
          <w:lang w:val="pl-PL"/>
        </w:rPr>
        <w:t>viśeṣa</w:t>
      </w:r>
      <w:r>
        <w:rPr>
          <w:lang w:val="pl-PL"/>
        </w:rPr>
        <w:t>m ā</w:t>
      </w:r>
      <w:r w:rsidRPr="00432371">
        <w:rPr>
          <w:lang w:val="pl-PL"/>
        </w:rPr>
        <w:t>ha—ya iti |</w:t>
      </w:r>
      <w:r>
        <w:rPr>
          <w:lang w:val="pl-PL"/>
        </w:rPr>
        <w:t>|28||</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11.29.29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apy uddhava tvayā brahma sakhe samavadhāritam |</w:t>
      </w:r>
    </w:p>
    <w:p w:rsidR="009072E6" w:rsidRDefault="009072E6" w:rsidP="009072E6">
      <w:pPr>
        <w:jc w:val="center"/>
        <w:rPr>
          <w:rFonts w:eastAsia="MS Minchofalt"/>
          <w:b/>
          <w:sz w:val="28"/>
          <w:lang w:val="pl-PL"/>
        </w:rPr>
      </w:pPr>
      <w:r>
        <w:rPr>
          <w:rFonts w:eastAsia="MS Minchofalt"/>
          <w:b/>
          <w:sz w:val="28"/>
          <w:lang w:val="pl-PL"/>
        </w:rPr>
        <w:t>api te vigato mohaḥ śokaś cāsau mano-bhavaḥ ||</w:t>
      </w:r>
    </w:p>
    <w:p w:rsidR="009072E6" w:rsidRDefault="009072E6" w:rsidP="009072E6">
      <w:pPr>
        <w:jc w:val="center"/>
        <w:rPr>
          <w:rFonts w:eastAsia="MS Minchofalt"/>
          <w:b/>
          <w:lang w:val="pl-PL"/>
        </w:rPr>
      </w:pPr>
    </w:p>
    <w:p w:rsidR="009072E6" w:rsidRPr="00100B10" w:rsidRDefault="009072E6" w:rsidP="009072E6">
      <w:pPr>
        <w:rPr>
          <w:lang w:val="pl-PL"/>
        </w:rPr>
      </w:pPr>
      <w:r>
        <w:rPr>
          <w:rFonts w:eastAsia="MS Minchofalt"/>
          <w:b/>
          <w:lang w:val="pl-PL"/>
        </w:rPr>
        <w:t xml:space="preserve">śrīdharaḥ : </w:t>
      </w:r>
      <w:r w:rsidRPr="00432371">
        <w:rPr>
          <w:lang w:val="pl-PL"/>
        </w:rPr>
        <w:t>samyak jñānānutpattau punar upadekṣyāmīty āśayena pṛcchati</w:t>
      </w:r>
      <w:r>
        <w:rPr>
          <w:lang w:val="pl-PL"/>
        </w:rPr>
        <w:t>—</w:t>
      </w:r>
      <w:r w:rsidRPr="00432371">
        <w:rPr>
          <w:lang w:val="pl-PL"/>
        </w:rPr>
        <w:t>apīti | api ki</w:t>
      </w:r>
      <w:r>
        <w:rPr>
          <w:lang w:val="pl-PL"/>
        </w:rPr>
        <w:t>ṁ ? ||29||</w:t>
      </w:r>
    </w:p>
    <w:p w:rsidR="009072E6" w:rsidRDefault="009072E6" w:rsidP="009072E6">
      <w:pPr>
        <w:rPr>
          <w:rFonts w:eastAsia="MS Minchofalt"/>
          <w:b/>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atha karuṇayā vyagraḥ sāntvayati</w:t>
      </w:r>
      <w:r>
        <w:rPr>
          <w:lang w:val="pl-PL"/>
        </w:rPr>
        <w:t>—</w:t>
      </w:r>
      <w:r w:rsidRPr="00432371">
        <w:rPr>
          <w:lang w:val="pl-PL"/>
        </w:rPr>
        <w:t>apīti | moh</w:t>
      </w:r>
      <w:r>
        <w:rPr>
          <w:lang w:val="pl-PL"/>
        </w:rPr>
        <w:t>o</w:t>
      </w:r>
      <w:r w:rsidRPr="00432371">
        <w:rPr>
          <w:lang w:val="pl-PL"/>
        </w:rPr>
        <w:t xml:space="preserve"> madīyānā</w:t>
      </w:r>
      <w:r>
        <w:rPr>
          <w:lang w:val="pl-PL"/>
        </w:rPr>
        <w:t>m e</w:t>
      </w:r>
      <w:r w:rsidRPr="00432371">
        <w:rPr>
          <w:lang w:val="pl-PL"/>
        </w:rPr>
        <w:t>ṣā</w:t>
      </w:r>
      <w:r>
        <w:rPr>
          <w:lang w:val="pl-PL"/>
        </w:rPr>
        <w:t>m a</w:t>
      </w:r>
      <w:r w:rsidRPr="00432371">
        <w:rPr>
          <w:lang w:val="pl-PL"/>
        </w:rPr>
        <w:t>nyathā</w:t>
      </w:r>
      <w:r>
        <w:rPr>
          <w:lang w:val="pl-PL"/>
        </w:rPr>
        <w:t>-</w:t>
      </w:r>
      <w:r w:rsidRPr="00432371">
        <w:rPr>
          <w:lang w:val="pl-PL"/>
        </w:rPr>
        <w:t>bhāve jātaḥ śokaḥ punar</w:t>
      </w:r>
      <w:r>
        <w:rPr>
          <w:lang w:val="pl-PL"/>
        </w:rPr>
        <w:t xml:space="preserve"> </w:t>
      </w:r>
      <w:r w:rsidRPr="00432371">
        <w:rPr>
          <w:lang w:val="pl-PL"/>
        </w:rPr>
        <w:t>mamāprāpty</w:t>
      </w:r>
      <w:r>
        <w:rPr>
          <w:lang w:val="pl-PL"/>
        </w:rPr>
        <w:t>-</w:t>
      </w:r>
      <w:r w:rsidRPr="00432371">
        <w:rPr>
          <w:lang w:val="pl-PL"/>
        </w:rPr>
        <w:t xml:space="preserve">abhāvena jātaḥ </w:t>
      </w:r>
      <w:r>
        <w:rPr>
          <w:lang w:val="pl-PL"/>
        </w:rPr>
        <w:t xml:space="preserve">| </w:t>
      </w:r>
      <w:r w:rsidRPr="00432371">
        <w:rPr>
          <w:lang w:val="pl-PL"/>
        </w:rPr>
        <w:t>ayaṁ bhāvaḥ</w:t>
      </w:r>
      <w:r>
        <w:rPr>
          <w:lang w:val="pl-PL"/>
        </w:rPr>
        <w:t>—</w:t>
      </w:r>
      <w:r w:rsidRPr="00432371">
        <w:rPr>
          <w:lang w:val="pl-PL"/>
        </w:rPr>
        <w:t>bhagavatā saha mama yo’yaṁ samvāda</w:t>
      </w:r>
      <w:r>
        <w:rPr>
          <w:lang w:val="pl-PL"/>
        </w:rPr>
        <w:t xml:space="preserve">ḥ, </w:t>
      </w:r>
      <w:r w:rsidRPr="00432371">
        <w:rPr>
          <w:lang w:val="pl-PL"/>
        </w:rPr>
        <w:t>tac</w:t>
      </w:r>
      <w:r>
        <w:rPr>
          <w:lang w:val="pl-PL"/>
        </w:rPr>
        <w:t>-</w:t>
      </w:r>
      <w:r w:rsidRPr="00432371">
        <w:rPr>
          <w:lang w:val="pl-PL"/>
        </w:rPr>
        <w:t>chravaṇādito’pi yadi tat</w:t>
      </w:r>
      <w:r>
        <w:rPr>
          <w:lang w:val="pl-PL"/>
        </w:rPr>
        <w:t>-</w:t>
      </w:r>
      <w:r w:rsidRPr="00432371">
        <w:rPr>
          <w:lang w:val="pl-PL"/>
        </w:rPr>
        <w:t>tad</w:t>
      </w:r>
      <w:r>
        <w:rPr>
          <w:lang w:val="pl-PL"/>
        </w:rPr>
        <w:t>-</w:t>
      </w:r>
      <w:r w:rsidRPr="00432371">
        <w:rPr>
          <w:lang w:val="pl-PL"/>
        </w:rPr>
        <w:t>rūpaṁ phalaṁ</w:t>
      </w:r>
      <w:r>
        <w:rPr>
          <w:lang w:val="pl-PL"/>
        </w:rPr>
        <w:t>,</w:t>
      </w:r>
      <w:r w:rsidRPr="00432371">
        <w:rPr>
          <w:lang w:val="pl-PL"/>
        </w:rPr>
        <w:t xml:space="preserve"> tadā tava kaḥ sandehaḥ </w:t>
      </w:r>
      <w:r>
        <w:rPr>
          <w:lang w:val="pl-PL"/>
        </w:rPr>
        <w:t xml:space="preserve">? </w:t>
      </w:r>
      <w:r w:rsidRPr="00432371">
        <w:rPr>
          <w:lang w:val="pl-PL"/>
        </w:rPr>
        <w:t>kā</w:t>
      </w:r>
      <w:r>
        <w:rPr>
          <w:lang w:val="pl-PL"/>
        </w:rPr>
        <w:t xml:space="preserve"> </w:t>
      </w:r>
      <w:r w:rsidRPr="00432371">
        <w:rPr>
          <w:lang w:val="pl-PL"/>
        </w:rPr>
        <w:t>vānyeṣāṁ mat</w:t>
      </w:r>
      <w:r>
        <w:rPr>
          <w:lang w:val="pl-PL"/>
        </w:rPr>
        <w:t>-</w:t>
      </w:r>
      <w:r w:rsidRPr="00432371">
        <w:rPr>
          <w:lang w:val="pl-PL"/>
        </w:rPr>
        <w:t>parigrahāṇā</w:t>
      </w:r>
      <w:r>
        <w:rPr>
          <w:lang w:val="pl-PL"/>
        </w:rPr>
        <w:t>m i</w:t>
      </w:r>
      <w:r w:rsidRPr="00432371">
        <w:rPr>
          <w:lang w:val="pl-PL"/>
        </w:rPr>
        <w:t>ti |</w:t>
      </w:r>
      <w:r>
        <w:rPr>
          <w:lang w:val="pl-PL"/>
        </w:rPr>
        <w:t>|29||</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nitya-siddhasya nistraiguṇyasyāpi uddhavasya jñānādi-grahaṇārthaṁ sva-śaktyaiva moham utpādya jñānādy-upadeśena punas taṁ nirākṛtya līlayā pṛcchati—api te iti ||29||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naitat tvayā dāmbhikāya nāstikāya śaṭhāya ca |</w:t>
      </w:r>
    </w:p>
    <w:p w:rsidR="009072E6" w:rsidRDefault="009072E6" w:rsidP="009072E6">
      <w:pPr>
        <w:jc w:val="center"/>
        <w:rPr>
          <w:rFonts w:eastAsia="MS Minchofalt"/>
          <w:b/>
          <w:sz w:val="28"/>
          <w:lang w:val="pl-PL"/>
        </w:rPr>
      </w:pPr>
      <w:r>
        <w:rPr>
          <w:rFonts w:eastAsia="MS Minchofalt"/>
          <w:b/>
          <w:sz w:val="28"/>
          <w:lang w:val="pl-PL"/>
        </w:rPr>
        <w:t>aśuśrūṣor abhaktāya durvinītāya dīyatām ||</w:t>
      </w:r>
    </w:p>
    <w:p w:rsidR="009072E6" w:rsidRDefault="009072E6" w:rsidP="009072E6">
      <w:pPr>
        <w:jc w:val="center"/>
        <w:rPr>
          <w:rFonts w:eastAsia="MS Minchofalt"/>
          <w:b/>
          <w:lang w:val="pl-PL"/>
        </w:rPr>
      </w:pPr>
    </w:p>
    <w:p w:rsidR="009072E6" w:rsidRPr="00100B10" w:rsidRDefault="009072E6" w:rsidP="009072E6">
      <w:pPr>
        <w:rPr>
          <w:rFonts w:eastAsia="MS Minchofalt"/>
          <w:color w:val="000000"/>
          <w:lang w:val="pl-PL"/>
        </w:rPr>
      </w:pPr>
      <w:r>
        <w:rPr>
          <w:rFonts w:eastAsia="MS Minchofalt"/>
          <w:b/>
          <w:lang w:val="pl-PL"/>
        </w:rPr>
        <w:t>śrīdharaḥ :</w:t>
      </w:r>
      <w:r>
        <w:rPr>
          <w:rFonts w:eastAsia="MS Minchofalt"/>
          <w:color w:val="000000"/>
          <w:lang w:val="pl-PL"/>
        </w:rPr>
        <w:t xml:space="preserve"> </w:t>
      </w:r>
      <w:r w:rsidRPr="00100B10">
        <w:rPr>
          <w:rFonts w:eastAsia="MS Minchofalt"/>
          <w:bCs/>
          <w:i/>
          <w:iCs/>
          <w:color w:val="000000"/>
          <w:lang w:val="pl-PL"/>
        </w:rPr>
        <w:t>na vyākhyātam.</w:t>
      </w:r>
    </w:p>
    <w:p w:rsidR="009072E6" w:rsidRDefault="009072E6" w:rsidP="009072E6">
      <w:pPr>
        <w:rPr>
          <w:rFonts w:eastAsia="MS Minchofalt"/>
          <w:b/>
          <w:lang w:val="pl-PL"/>
        </w:rPr>
      </w:pPr>
    </w:p>
    <w:p w:rsidR="009072E6" w:rsidRPr="00100B10" w:rsidRDefault="009072E6" w:rsidP="009072E6">
      <w:pPr>
        <w:rPr>
          <w:lang w:val="pl-PL"/>
        </w:rPr>
      </w:pPr>
      <w:r>
        <w:rPr>
          <w:rFonts w:eastAsia="MS Minchofalt"/>
          <w:b/>
          <w:lang w:val="pl-PL"/>
        </w:rPr>
        <w:t xml:space="preserve">krama-sandarbhaḥ : </w:t>
      </w:r>
      <w:r w:rsidRPr="00432371">
        <w:rPr>
          <w:lang w:val="pl-PL"/>
        </w:rPr>
        <w:t>tatra sa</w:t>
      </w:r>
      <w:r>
        <w:rPr>
          <w:lang w:val="pl-PL"/>
        </w:rPr>
        <w:t>-</w:t>
      </w:r>
      <w:r w:rsidRPr="00432371">
        <w:rPr>
          <w:lang w:val="pl-PL"/>
        </w:rPr>
        <w:t>pratītika</w:t>
      </w:r>
      <w:r>
        <w:rPr>
          <w:lang w:val="pl-PL"/>
        </w:rPr>
        <w:t>m ā</w:t>
      </w:r>
      <w:r w:rsidRPr="00432371">
        <w:rPr>
          <w:lang w:val="pl-PL"/>
        </w:rPr>
        <w:t>lokya vyatirekānvayābhyā</w:t>
      </w:r>
      <w:r>
        <w:rPr>
          <w:lang w:val="pl-PL"/>
        </w:rPr>
        <w:t>m u</w:t>
      </w:r>
      <w:r w:rsidRPr="00432371">
        <w:rPr>
          <w:lang w:val="pl-PL"/>
        </w:rPr>
        <w:t>padeśyān</w:t>
      </w:r>
      <w:r>
        <w:rPr>
          <w:lang w:val="pl-PL"/>
        </w:rPr>
        <w:t xml:space="preserve"> </w:t>
      </w:r>
      <w:r w:rsidRPr="00432371">
        <w:rPr>
          <w:lang w:val="pl-PL"/>
        </w:rPr>
        <w:t>upadiśati</w:t>
      </w:r>
      <w:r>
        <w:rPr>
          <w:lang w:val="pl-PL"/>
        </w:rPr>
        <w:t>—</w:t>
      </w:r>
      <w:r w:rsidRPr="00432371">
        <w:rPr>
          <w:lang w:val="pl-PL"/>
        </w:rPr>
        <w:t>naitad</w:t>
      </w:r>
      <w:r>
        <w:rPr>
          <w:lang w:val="pl-PL"/>
        </w:rPr>
        <w:t xml:space="preserve"> </w:t>
      </w:r>
      <w:r w:rsidRPr="00432371">
        <w:rPr>
          <w:lang w:val="pl-PL"/>
        </w:rPr>
        <w:t>iti dvābhyā</w:t>
      </w:r>
      <w:r>
        <w:rPr>
          <w:lang w:val="pl-PL"/>
        </w:rPr>
        <w:t>m ||30||</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aśuśrūṣor aśraddhayā śṛṇvate ||30||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32371" w:rsidRDefault="009072E6" w:rsidP="009072E6">
      <w:pPr>
        <w:jc w:val="center"/>
        <w:rPr>
          <w:rFonts w:eastAsia="MS Minchofalt"/>
          <w:b/>
          <w:lang w:val="pl-PL"/>
        </w:rPr>
      </w:pPr>
      <w:r w:rsidRPr="00432371">
        <w:rPr>
          <w:rFonts w:eastAsia="MS Minchofalt"/>
          <w:b/>
          <w:lang w:val="pl-PL"/>
        </w:rPr>
        <w:t xml:space="preserve">|| 11.29.31 || </w:t>
      </w:r>
    </w:p>
    <w:p w:rsidR="009072E6" w:rsidRPr="00432371" w:rsidRDefault="009072E6" w:rsidP="009072E6">
      <w:pPr>
        <w:jc w:val="center"/>
        <w:rPr>
          <w:rFonts w:eastAsia="MS Minchofalt"/>
          <w:b/>
          <w:lang w:val="pl-PL"/>
        </w:rPr>
      </w:pPr>
    </w:p>
    <w:p w:rsidR="009072E6" w:rsidRPr="00432371" w:rsidRDefault="009072E6" w:rsidP="009072E6">
      <w:pPr>
        <w:jc w:val="center"/>
        <w:rPr>
          <w:rFonts w:eastAsia="MS Minchofalt"/>
          <w:b/>
          <w:sz w:val="28"/>
          <w:lang w:val="pl-PL"/>
        </w:rPr>
      </w:pPr>
      <w:r w:rsidRPr="00432371">
        <w:rPr>
          <w:rFonts w:eastAsia="MS Minchofalt"/>
          <w:b/>
          <w:sz w:val="28"/>
          <w:lang w:val="pl-PL"/>
        </w:rPr>
        <w:t>etair doṣair vihīnāya brahmaṇyāya priyāya ca |</w:t>
      </w:r>
    </w:p>
    <w:p w:rsidR="009072E6" w:rsidRPr="00432371" w:rsidRDefault="009072E6" w:rsidP="009072E6">
      <w:pPr>
        <w:jc w:val="center"/>
        <w:rPr>
          <w:rFonts w:eastAsia="MS Minchofalt"/>
          <w:b/>
          <w:sz w:val="28"/>
          <w:lang w:val="pl-PL"/>
        </w:rPr>
      </w:pPr>
      <w:r w:rsidRPr="00432371">
        <w:rPr>
          <w:rFonts w:eastAsia="MS Minchofalt"/>
          <w:b/>
          <w:sz w:val="28"/>
          <w:lang w:val="pl-PL"/>
        </w:rPr>
        <w:t>sādhave śucaye brūyād bhaktiḥ syāc chūdra-yoṣitā</w:t>
      </w:r>
      <w:r>
        <w:rPr>
          <w:rFonts w:eastAsia="MS Minchofalt"/>
          <w:b/>
          <w:sz w:val="28"/>
          <w:lang w:val="pl-PL"/>
        </w:rPr>
        <w:t>m |</w:t>
      </w:r>
      <w:r w:rsidRPr="00432371">
        <w:rPr>
          <w:rFonts w:eastAsia="MS Minchofalt"/>
          <w:b/>
          <w:sz w:val="28"/>
          <w:lang w:val="pl-PL"/>
        </w:rPr>
        <w:t>|</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śūdrāṇāṁ yoṣitāṁ ca yadi bhaktiḥ syāt</w:t>
      </w:r>
      <w:r>
        <w:rPr>
          <w:lang w:val="pl-PL"/>
        </w:rPr>
        <w:t>,</w:t>
      </w:r>
      <w:r w:rsidRPr="00432371">
        <w:rPr>
          <w:lang w:val="pl-PL"/>
        </w:rPr>
        <w:t xml:space="preserve"> tarhi brūyāt |</w:t>
      </w:r>
      <w:r>
        <w:rPr>
          <w:lang w:val="pl-PL"/>
        </w:rPr>
        <w:t>|31||</w:t>
      </w:r>
    </w:p>
    <w:p w:rsidR="009072E6" w:rsidRPr="00432371" w:rsidRDefault="009072E6" w:rsidP="009072E6">
      <w:pPr>
        <w:rPr>
          <w:lang w:val="pl-PL"/>
        </w:rPr>
      </w:pPr>
    </w:p>
    <w:p w:rsidR="009072E6" w:rsidRPr="00432371" w:rsidRDefault="009072E6" w:rsidP="009072E6">
      <w:pPr>
        <w:rPr>
          <w:lang w:val="pl-PL"/>
        </w:rPr>
      </w:pPr>
      <w:r w:rsidRPr="00432371">
        <w:rPr>
          <w:rFonts w:eastAsia="MS Minchofalt"/>
          <w:b/>
          <w:lang w:val="pl-PL"/>
        </w:rPr>
        <w:t xml:space="preserve">krama-sandarbhaḥ : </w:t>
      </w:r>
      <w:r w:rsidRPr="00432371">
        <w:rPr>
          <w:lang w:val="pl-PL"/>
        </w:rPr>
        <w:t>kiṁ bahunety</w:t>
      </w:r>
      <w:r>
        <w:rPr>
          <w:lang w:val="pl-PL"/>
        </w:rPr>
        <w:t xml:space="preserve"> </w:t>
      </w:r>
      <w:r w:rsidRPr="00432371">
        <w:rPr>
          <w:lang w:val="pl-PL"/>
        </w:rPr>
        <w:t>āha—bhaktir iti | śūdra</w:t>
      </w:r>
      <w:r>
        <w:rPr>
          <w:lang w:val="pl-PL"/>
        </w:rPr>
        <w:t>-</w:t>
      </w:r>
      <w:r w:rsidRPr="00432371">
        <w:rPr>
          <w:lang w:val="pl-PL"/>
        </w:rPr>
        <w:t>yoṣidbhyo’pīty</w:t>
      </w:r>
      <w:r>
        <w:rPr>
          <w:lang w:val="pl-PL"/>
        </w:rPr>
        <w:t xml:space="preserve"> </w:t>
      </w:r>
      <w:r w:rsidRPr="00432371">
        <w:rPr>
          <w:lang w:val="pl-PL"/>
        </w:rPr>
        <w:t>arthaḥ iti teṣā</w:t>
      </w:r>
      <w:r>
        <w:rPr>
          <w:lang w:val="pl-PL"/>
        </w:rPr>
        <w:t>m a</w:t>
      </w:r>
      <w:r w:rsidRPr="00432371">
        <w:rPr>
          <w:lang w:val="pl-PL"/>
        </w:rPr>
        <w:t>py</w:t>
      </w:r>
      <w:r>
        <w:rPr>
          <w:lang w:val="pl-PL"/>
        </w:rPr>
        <w:t xml:space="preserve"> </w:t>
      </w:r>
      <w:r w:rsidRPr="00432371">
        <w:rPr>
          <w:lang w:val="pl-PL"/>
        </w:rPr>
        <w:t>adhikāro darśitaḥ |</w:t>
      </w:r>
      <w:r>
        <w:rPr>
          <w:lang w:val="pl-PL"/>
        </w:rPr>
        <w:t>|31||</w:t>
      </w:r>
    </w:p>
    <w:p w:rsidR="009072E6" w:rsidRPr="00432371" w:rsidRDefault="009072E6" w:rsidP="009072E6">
      <w:pPr>
        <w:rPr>
          <w:lang w:val="pl-PL"/>
        </w:rPr>
      </w:pPr>
    </w:p>
    <w:p w:rsidR="009072E6" w:rsidRPr="00432371" w:rsidRDefault="009072E6" w:rsidP="009072E6">
      <w:pPr>
        <w:rPr>
          <w:rFonts w:eastAsia="MS Minchofalt"/>
          <w:lang w:val="pl-PL"/>
        </w:rPr>
      </w:pPr>
      <w:r w:rsidRPr="00432371">
        <w:rPr>
          <w:rFonts w:eastAsia="MS Minchofalt"/>
          <w:b/>
          <w:lang w:val="pl-PL"/>
        </w:rPr>
        <w:t xml:space="preserve">viśvanāthaḥ : </w:t>
      </w:r>
      <w:r w:rsidRPr="00432371">
        <w:rPr>
          <w:rFonts w:eastAsia="MS Minchofalt"/>
          <w:lang w:val="pl-PL"/>
        </w:rPr>
        <w:t>śūdrāṇāṁ yoṣitāṁ ca yadi bhaktiḥ syāt</w:t>
      </w:r>
      <w:r>
        <w:rPr>
          <w:rFonts w:eastAsia="MS Minchofalt"/>
          <w:lang w:val="pl-PL"/>
        </w:rPr>
        <w:t>,</w:t>
      </w:r>
      <w:r w:rsidRPr="00432371">
        <w:rPr>
          <w:rFonts w:eastAsia="MS Minchofalt"/>
          <w:lang w:val="pl-PL"/>
        </w:rPr>
        <w:t xml:space="preserve"> tarhi tebhyas tābhyaś ca brūyāt ||31||</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sidRPr="00432371">
        <w:rPr>
          <w:rFonts w:eastAsia="MS Minchofalt"/>
          <w:lang w:val="pl-PL"/>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11.29.32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naitad vijñāya jijñāsor jñātavyam avaśiṣyate |</w:t>
      </w:r>
    </w:p>
    <w:p w:rsidR="009072E6" w:rsidRDefault="009072E6" w:rsidP="009072E6">
      <w:pPr>
        <w:jc w:val="center"/>
        <w:rPr>
          <w:rFonts w:eastAsia="MS Minchofalt"/>
          <w:b/>
          <w:sz w:val="28"/>
          <w:lang w:val="pl-PL"/>
        </w:rPr>
      </w:pPr>
      <w:r>
        <w:rPr>
          <w:rFonts w:eastAsia="MS Minchofalt"/>
          <w:b/>
          <w:sz w:val="28"/>
          <w:lang w:val="pl-PL"/>
        </w:rPr>
        <w:t>pītvā pīyūṣam amṛtaṁ pātavyaṁ nāvaśiṣyate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etaj</w:t>
      </w:r>
      <w:r>
        <w:rPr>
          <w:lang w:val="pl-PL"/>
        </w:rPr>
        <w:t>-</w:t>
      </w:r>
      <w:r w:rsidRPr="00432371">
        <w:rPr>
          <w:lang w:val="pl-PL"/>
        </w:rPr>
        <w:t>jñānena pumān kṛtārtho bhavatīty āha—naitad iti | atra dṛṣṭānta</w:t>
      </w:r>
      <w:r>
        <w:rPr>
          <w:lang w:val="pl-PL"/>
        </w:rPr>
        <w:t>m ā</w:t>
      </w:r>
      <w:r w:rsidRPr="00432371">
        <w:rPr>
          <w:lang w:val="pl-PL"/>
        </w:rPr>
        <w:t>ha—pītveti | pīyūṣaṁ svādu |</w:t>
      </w:r>
      <w:r>
        <w:rPr>
          <w:lang w:val="pl-PL"/>
        </w:rPr>
        <w:t>|32||</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yasmād</w:t>
      </w:r>
      <w:r>
        <w:rPr>
          <w:lang w:val="pl-PL"/>
        </w:rPr>
        <w:t xml:space="preserve"> </w:t>
      </w:r>
      <w:r w:rsidRPr="00432371">
        <w:rPr>
          <w:lang w:val="pl-PL"/>
        </w:rPr>
        <w:t>evaṁ bhaktir</w:t>
      </w:r>
      <w:r>
        <w:rPr>
          <w:lang w:val="pl-PL"/>
        </w:rPr>
        <w:t xml:space="preserve"> </w:t>
      </w:r>
      <w:r w:rsidRPr="00432371">
        <w:rPr>
          <w:lang w:val="pl-PL"/>
        </w:rPr>
        <w:t>evātra sādhanaṁ phalaṁ</w:t>
      </w:r>
      <w:r>
        <w:rPr>
          <w:lang w:val="pl-PL"/>
        </w:rPr>
        <w:t>,</w:t>
      </w:r>
      <w:r w:rsidRPr="00432371">
        <w:rPr>
          <w:lang w:val="pl-PL"/>
        </w:rPr>
        <w:t xml:space="preserve"> tasmā</w:t>
      </w:r>
      <w:r>
        <w:rPr>
          <w:lang w:val="pl-PL"/>
        </w:rPr>
        <w:t>t—</w:t>
      </w:r>
      <w:r w:rsidRPr="00432371">
        <w:rPr>
          <w:lang w:val="pl-PL"/>
        </w:rPr>
        <w:t>naitad</w:t>
      </w:r>
      <w:r>
        <w:rPr>
          <w:lang w:val="pl-PL"/>
        </w:rPr>
        <w:t xml:space="preserve"> </w:t>
      </w:r>
      <w:r w:rsidRPr="00432371">
        <w:rPr>
          <w:lang w:val="pl-PL"/>
        </w:rPr>
        <w:t>iti | pīyūṣākhya</w:t>
      </w:r>
      <w:r>
        <w:rPr>
          <w:lang w:val="pl-PL"/>
        </w:rPr>
        <w:t>m a</w:t>
      </w:r>
      <w:r w:rsidRPr="00432371">
        <w:rPr>
          <w:lang w:val="pl-PL"/>
        </w:rPr>
        <w:t>mṛtaṁ paramottama</w:t>
      </w:r>
      <w:r>
        <w:rPr>
          <w:lang w:val="pl-PL"/>
        </w:rPr>
        <w:t>m i</w:t>
      </w:r>
      <w:r w:rsidRPr="00432371">
        <w:rPr>
          <w:lang w:val="pl-PL"/>
        </w:rPr>
        <w:t>ti gamyate |</w:t>
      </w:r>
      <w:r>
        <w:rPr>
          <w:lang w:val="pl-PL"/>
        </w:rPr>
        <w:t>|32||</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yadyapi bhaktyaiva kṛtārthasya mad-bhaktasya jñānena nāsti prayojanaṁ, tad api jñānaṁ nāma kīdṛśaṁ ? iti kadācit kasyacid bhaktasya yadi jijñāsā syāt, tadā tenedam eva draṣṭavyam | atra jñānasyāpi sattvād ity āha—naitad iti | pīyūṣaṁ sudhāṁ pītvā pātavyam amṛtaṁ peyam amṛtāntaraṁ nāvaśiṣyate ||32||</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11.29.33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jñāne karmaṇi yoge ca vārtāyāṁ daṇḍa-dhāraṇe |</w:t>
      </w:r>
    </w:p>
    <w:p w:rsidR="009072E6" w:rsidRDefault="009072E6" w:rsidP="009072E6">
      <w:pPr>
        <w:jc w:val="center"/>
        <w:rPr>
          <w:rFonts w:eastAsia="MS Minchofalt"/>
          <w:b/>
          <w:sz w:val="28"/>
          <w:lang w:val="pl-PL"/>
        </w:rPr>
      </w:pPr>
      <w:r>
        <w:rPr>
          <w:rFonts w:eastAsia="MS Minchofalt"/>
          <w:b/>
          <w:sz w:val="28"/>
          <w:lang w:val="pl-PL"/>
        </w:rPr>
        <w:t>yāvān artho nṛṇāṁ tāta tāvāṁs te’haṁ catur-vidhaḥ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nanu santi bahūni jñeyāni tat tat phala-sādhanāni, satyam, santya-bhaktānāṁ, bhaktasya tu sarva</w:t>
      </w:r>
      <w:r>
        <w:rPr>
          <w:lang w:val="pl-PL"/>
        </w:rPr>
        <w:t>m a</w:t>
      </w:r>
      <w:r w:rsidRPr="00432371">
        <w:rPr>
          <w:lang w:val="pl-PL"/>
        </w:rPr>
        <w:t>ha</w:t>
      </w:r>
      <w:r>
        <w:rPr>
          <w:lang w:val="pl-PL"/>
        </w:rPr>
        <w:t>m e</w:t>
      </w:r>
      <w:r w:rsidRPr="00432371">
        <w:rPr>
          <w:lang w:val="pl-PL"/>
        </w:rPr>
        <w:t>vāto mad-eka-śaraṇo bhavety āha—jñāna iti | jñānādau yāvān dharmādi-lakṣaṇaś catur-vidho’rthas tāvān sarvo’pi te’ha</w:t>
      </w:r>
      <w:r>
        <w:rPr>
          <w:lang w:val="pl-PL"/>
        </w:rPr>
        <w:t>m e</w:t>
      </w:r>
      <w:r w:rsidRPr="00432371">
        <w:rPr>
          <w:lang w:val="pl-PL"/>
        </w:rPr>
        <w:t>va | tatra jñāne mokṣaḥ | karmaṇi vihite dharmaḥ | karmaṇy eva svābhāvike tu kāmaḥ | yoge tvānimādi-siddhayaḥ | vārtāyāṁ kṛṣyādāv arthaḥ | daṇḍa-nītāv aiśvarya</w:t>
      </w:r>
      <w:r>
        <w:rPr>
          <w:lang w:val="pl-PL"/>
        </w:rPr>
        <w:t>m i</w:t>
      </w:r>
      <w:r w:rsidRPr="00432371">
        <w:rPr>
          <w:lang w:val="pl-PL"/>
        </w:rPr>
        <w:t>ti | siddhyaiśvaryayor api kāmāntar-gatatvāc cātur-vidhya</w:t>
      </w:r>
      <w:r>
        <w:rPr>
          <w:lang w:val="pl-PL"/>
        </w:rPr>
        <w:t>m |</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tadetatparopadeśārtha</w:t>
      </w:r>
      <w:r>
        <w:rPr>
          <w:lang w:val="pl-PL"/>
        </w:rPr>
        <w:t>m e</w:t>
      </w:r>
      <w:r w:rsidRPr="00432371">
        <w:rPr>
          <w:lang w:val="pl-PL"/>
        </w:rPr>
        <w:t>va tvāṁ pratyupadiṣṭaṁ tava tu sādhanaṁ sādhyaṁ ca sarvamahamevetyāha—jñāna iti | tatra jñāne mokṣaḥ karmaṇi dharmaḥ kāmaś ca yoge nānāvidhasiddhilakṣaṇo’laukikaḥ vārtāyāṁ daṇḍadhāraṇe ca nānāvidhalaukikaścārtha iti caturvidhatvaṁ jñeya</w:t>
      </w:r>
      <w:r>
        <w:rPr>
          <w:lang w:val="pl-PL"/>
        </w:rPr>
        <w:t>m |</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nanu yadi kasyacid bhaktasya jñāna-karmādi-phale’pi lipsā syāt tadā tena jñānādikam abhyasanīyam eveti tatroddhavaṁ lakṣyīkṛtya naivety āha—jñāne iti | jñānādau yāvān arthaḥ phalaṁ mokṣādi-caturvidhas tāvān sarvo’pi tava bhaktasyāham eva bhavāmi taṁ tam arthaṁ sarvam aham eva dadāmīty arthaḥ | tataś ca kiṁ jñānādy-abhyāseneti bhāvaḥ | tatra jñāne mokṣaḥ, karmaṇi vihite dharmaḥ | yoge’ṇimādi-siddhi-lakṣaṇaḥ kāmaḥ | vārtāyāṁ kṛṣy ādau daṇḍa-dhāraṇe cārthaḥ | yad uktaṁ—</w:t>
      </w:r>
    </w:p>
    <w:p w:rsidR="009072E6" w:rsidRDefault="009072E6" w:rsidP="009072E6">
      <w:pPr>
        <w:rPr>
          <w:rFonts w:eastAsia="MS Minchofalt"/>
          <w:lang w:val="pl-PL"/>
        </w:rPr>
      </w:pPr>
    </w:p>
    <w:p w:rsidR="009072E6" w:rsidRDefault="009072E6" w:rsidP="009072E6">
      <w:pPr>
        <w:ind w:left="720"/>
        <w:rPr>
          <w:rFonts w:eastAsia="MS Minchofalt"/>
          <w:color w:val="0000FF"/>
          <w:lang w:val="pl-PL"/>
        </w:rPr>
      </w:pPr>
      <w:r>
        <w:rPr>
          <w:rFonts w:eastAsia="MS Minchofalt"/>
          <w:color w:val="0000FF"/>
          <w:lang w:val="pl-PL"/>
        </w:rPr>
        <w:t>yā vai sādhana-sampattiḥ puruṣārtha-catuṣṭaye |</w:t>
      </w:r>
    </w:p>
    <w:p w:rsidR="009072E6" w:rsidRDefault="009072E6" w:rsidP="009072E6">
      <w:pPr>
        <w:ind w:left="720"/>
        <w:rPr>
          <w:rFonts w:eastAsia="MS Minchofalt"/>
          <w:lang w:val="pl-PL"/>
        </w:rPr>
      </w:pPr>
      <w:r>
        <w:rPr>
          <w:rFonts w:eastAsia="MS Minchofalt"/>
          <w:color w:val="0000FF"/>
          <w:lang w:val="pl-PL"/>
        </w:rPr>
        <w:t>tayā vinā tad āpnoti naro nārāyaṇāśrayaḥ ||</w:t>
      </w:r>
      <w:r>
        <w:rPr>
          <w:rStyle w:val="Refdenotaalpie"/>
          <w:rFonts w:eastAsia="MS Minchofalt" w:cs="Balaram"/>
          <w:color w:val="0000FF"/>
          <w:lang w:val="pl-PL"/>
        </w:rPr>
        <w:footnoteReference w:id="99"/>
      </w:r>
      <w:r>
        <w:rPr>
          <w:rFonts w:eastAsia="MS Minchofalt"/>
          <w:lang w:val="pl-PL"/>
        </w:rPr>
        <w:t xml:space="preserve"> iti ||33||</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Pr="00432371" w:rsidRDefault="009072E6" w:rsidP="009072E6">
      <w:pPr>
        <w:jc w:val="center"/>
        <w:rPr>
          <w:rFonts w:eastAsia="MS Minchofalt"/>
          <w:b/>
          <w:lang w:val="pl-PL"/>
        </w:rPr>
      </w:pPr>
      <w:r w:rsidRPr="00432371">
        <w:rPr>
          <w:rFonts w:eastAsia="MS Minchofalt"/>
          <w:b/>
          <w:lang w:val="pl-PL"/>
        </w:rPr>
        <w:t xml:space="preserve">|| 11.29.34 || </w:t>
      </w:r>
    </w:p>
    <w:p w:rsidR="009072E6" w:rsidRPr="00432371" w:rsidRDefault="009072E6" w:rsidP="009072E6">
      <w:pPr>
        <w:jc w:val="center"/>
        <w:rPr>
          <w:rFonts w:eastAsia="MS Minchofalt"/>
          <w:b/>
          <w:lang w:val="pl-PL"/>
        </w:rPr>
      </w:pPr>
    </w:p>
    <w:p w:rsidR="009072E6" w:rsidRPr="00432371" w:rsidRDefault="009072E6" w:rsidP="009072E6">
      <w:pPr>
        <w:jc w:val="center"/>
        <w:rPr>
          <w:rFonts w:eastAsia="MS Minchofalt"/>
          <w:b/>
          <w:sz w:val="28"/>
          <w:lang w:val="pl-PL"/>
        </w:rPr>
      </w:pPr>
      <w:r w:rsidRPr="00432371">
        <w:rPr>
          <w:rFonts w:eastAsia="MS Minchofalt"/>
          <w:b/>
          <w:sz w:val="28"/>
          <w:lang w:val="pl-PL"/>
        </w:rPr>
        <w:t>martyo yadā tyakta-samasta-karmā</w:t>
      </w:r>
    </w:p>
    <w:p w:rsidR="009072E6" w:rsidRPr="00432371" w:rsidRDefault="009072E6" w:rsidP="009072E6">
      <w:pPr>
        <w:jc w:val="center"/>
        <w:rPr>
          <w:rFonts w:eastAsia="MS Minchofalt"/>
          <w:b/>
          <w:sz w:val="28"/>
          <w:lang w:val="pl-PL"/>
        </w:rPr>
      </w:pPr>
      <w:r w:rsidRPr="00432371">
        <w:rPr>
          <w:rFonts w:eastAsia="MS Minchofalt"/>
          <w:b/>
          <w:sz w:val="28"/>
          <w:lang w:val="pl-PL"/>
        </w:rPr>
        <w:t>niveditātmā vicikīrṣito me |</w:t>
      </w:r>
    </w:p>
    <w:p w:rsidR="009072E6" w:rsidRPr="00432371" w:rsidRDefault="009072E6" w:rsidP="009072E6">
      <w:pPr>
        <w:jc w:val="center"/>
        <w:rPr>
          <w:rFonts w:eastAsia="MS Minchofalt"/>
          <w:b/>
          <w:sz w:val="28"/>
          <w:lang w:val="pl-PL"/>
        </w:rPr>
      </w:pPr>
      <w:r w:rsidRPr="00432371">
        <w:rPr>
          <w:rFonts w:eastAsia="MS Minchofalt"/>
          <w:b/>
          <w:sz w:val="28"/>
          <w:lang w:val="pl-PL"/>
        </w:rPr>
        <w:t>tadāmṛtatvaṁ pratipadyamāno</w:t>
      </w:r>
    </w:p>
    <w:p w:rsidR="009072E6" w:rsidRPr="00432371" w:rsidRDefault="009072E6" w:rsidP="009072E6">
      <w:pPr>
        <w:jc w:val="center"/>
        <w:rPr>
          <w:rFonts w:eastAsia="MS Minchofalt"/>
          <w:b/>
          <w:sz w:val="28"/>
          <w:lang w:val="pl-PL"/>
        </w:rPr>
      </w:pPr>
      <w:r w:rsidRPr="00432371">
        <w:rPr>
          <w:rFonts w:eastAsia="MS Minchofalt"/>
          <w:b/>
          <w:sz w:val="28"/>
          <w:lang w:val="pl-PL"/>
        </w:rPr>
        <w:t>mayātma-bhūyāya ca kalpate vai ||</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kuta ity ata āha—martya iti | yadā tyakta-samasta-karmā san me niveditātmā bhavati tadā’sau me vicikīrṣito viśiṣṭhaḥ karumiṣṭo bhavati, tataś cāmṛtatvaṁ mokṣatvaṁ pratipadyamāno mayātma-bhūyāya mad-aikyāya mat-samānaiśvaryāyeti yāvat, kalpate yogyo bhavati | vai dhruva</w:t>
      </w:r>
      <w:r>
        <w:rPr>
          <w:lang w:val="pl-PL"/>
        </w:rPr>
        <w:t>m ||34||</w:t>
      </w:r>
    </w:p>
    <w:p w:rsidR="009072E6" w:rsidRPr="00432371" w:rsidRDefault="009072E6" w:rsidP="009072E6">
      <w:pPr>
        <w:rPr>
          <w:lang w:val="pl-PL"/>
        </w:rPr>
      </w:pPr>
    </w:p>
    <w:p w:rsidR="009072E6" w:rsidRPr="00432371" w:rsidRDefault="009072E6" w:rsidP="009072E6">
      <w:pPr>
        <w:rPr>
          <w:lang w:val="pl-PL"/>
        </w:rPr>
      </w:pPr>
      <w:r w:rsidRPr="00432371">
        <w:rPr>
          <w:rFonts w:eastAsia="MS Minchofalt"/>
          <w:b/>
          <w:lang w:val="pl-PL"/>
        </w:rPr>
        <w:t>krama-sandarbhaḥ :</w:t>
      </w:r>
      <w:r>
        <w:rPr>
          <w:rFonts w:eastAsia="MS Minchofalt"/>
          <w:b/>
          <w:lang w:val="pl-PL"/>
        </w:rPr>
        <w:t xml:space="preserve"> </w:t>
      </w:r>
      <w:r w:rsidRPr="00432371">
        <w:rPr>
          <w:lang w:val="pl-PL"/>
        </w:rPr>
        <w:t>āstāṁ tava vārtā martya</w:t>
      </w:r>
      <w:r>
        <w:rPr>
          <w:lang w:val="pl-PL"/>
        </w:rPr>
        <w:t>-</w:t>
      </w:r>
      <w:r w:rsidRPr="00432371">
        <w:rPr>
          <w:lang w:val="pl-PL"/>
        </w:rPr>
        <w:t>mātrāyāpi sarvato vilakṣaṇāṁ g</w:t>
      </w:r>
      <w:r>
        <w:rPr>
          <w:lang w:val="pl-PL"/>
        </w:rPr>
        <w:t>atiṁ dadāmīty āha—martya iti ||34||</w:t>
      </w:r>
    </w:p>
    <w:p w:rsidR="009072E6" w:rsidRPr="00432371" w:rsidRDefault="009072E6" w:rsidP="009072E6">
      <w:pPr>
        <w:rPr>
          <w:rFonts w:eastAsia="MS Minchofalt"/>
          <w:b/>
          <w:lang w:val="pl-PL"/>
        </w:rPr>
      </w:pPr>
    </w:p>
    <w:p w:rsidR="009072E6" w:rsidRPr="00432371" w:rsidRDefault="009072E6" w:rsidP="009072E6">
      <w:pPr>
        <w:rPr>
          <w:lang w:val="pl-PL"/>
        </w:rPr>
      </w:pPr>
      <w:r w:rsidRPr="00432371">
        <w:rPr>
          <w:rFonts w:eastAsia="MS Minchofalt"/>
          <w:b/>
          <w:lang w:val="pl-PL"/>
        </w:rPr>
        <w:t>viśvanāthaḥ :</w:t>
      </w:r>
      <w:r w:rsidRPr="00432371">
        <w:rPr>
          <w:rFonts w:eastAsia="MS Minchofalt"/>
          <w:lang w:val="pl-PL"/>
        </w:rPr>
        <w:t xml:space="preserve"> nanu mayā sarva-matāny avagatāni, kintu tvad-bhaktānāṁ kiṁ mataṁ tat tvaṁ brūhīty apekṣāyāṁ bhoḥ praṇayinn uddhava ! caturviṁśe’dhyāye sat-kārya-vādināṁ mata</w:t>
      </w:r>
      <w:r>
        <w:rPr>
          <w:rFonts w:eastAsia="MS Minchofalt"/>
          <w:lang w:val="pl-PL"/>
        </w:rPr>
        <w:t>m a</w:t>
      </w:r>
      <w:r w:rsidRPr="00432371">
        <w:rPr>
          <w:rFonts w:eastAsia="MS Minchofalt"/>
          <w:lang w:val="pl-PL"/>
        </w:rPr>
        <w:t>ṣṭāviṁśe tathaivāsatkāryavādināṁ ca mata</w:t>
      </w:r>
      <w:r>
        <w:rPr>
          <w:rFonts w:eastAsia="MS Minchofalt"/>
          <w:lang w:val="pl-PL"/>
        </w:rPr>
        <w:t>m u</w:t>
      </w:r>
      <w:r w:rsidRPr="00432371">
        <w:rPr>
          <w:rFonts w:eastAsia="MS Minchofalt"/>
          <w:lang w:val="pl-PL"/>
        </w:rPr>
        <w:t>kta</w:t>
      </w:r>
      <w:r>
        <w:rPr>
          <w:rFonts w:eastAsia="MS Minchofalt"/>
          <w:lang w:val="pl-PL"/>
        </w:rPr>
        <w:t>m |</w:t>
      </w:r>
      <w:r w:rsidRPr="00432371">
        <w:rPr>
          <w:rFonts w:eastAsia="MS Minchofalt"/>
          <w:lang w:val="pl-PL"/>
        </w:rPr>
        <w:t xml:space="preserve"> mad-bhaktās tv avivādinaḥ satya-vādinaḥ santo vastutas tu tad-ubhaya-mata</w:t>
      </w:r>
      <w:r>
        <w:rPr>
          <w:rFonts w:eastAsia="MS Minchofalt"/>
          <w:lang w:val="pl-PL"/>
        </w:rPr>
        <w:t>m a</w:t>
      </w:r>
      <w:r w:rsidRPr="00432371">
        <w:rPr>
          <w:rFonts w:eastAsia="MS Minchofalt"/>
          <w:lang w:val="pl-PL"/>
        </w:rPr>
        <w:t xml:space="preserve">dhyavartino naiva bhavantīy āha—martya iti | manuṣyo yadā yādṛcchika-mad-bhakta-kṛpā-prasādāt tyaktāni </w:t>
      </w:r>
      <w:r>
        <w:rPr>
          <w:cs/>
          <w:lang w:val="sa-IN" w:bidi="sa-IN"/>
        </w:rPr>
        <w:t xml:space="preserve">samastāni nitya-naimittika-kāmyāni karmāṇi yena saḥ </w:t>
      </w:r>
      <w:r w:rsidRPr="00432371">
        <w:rPr>
          <w:lang w:val="pl-PL"/>
        </w:rPr>
        <w:t>niveditātmā mat-svarūpa-bhūtāya man-mantropadeśakāya gurave |</w:t>
      </w:r>
    </w:p>
    <w:p w:rsidR="009072E6" w:rsidRPr="00432371" w:rsidRDefault="009072E6" w:rsidP="009072E6">
      <w:pPr>
        <w:rPr>
          <w:lang w:val="pl-PL"/>
        </w:rPr>
      </w:pPr>
    </w:p>
    <w:p w:rsidR="009072E6" w:rsidRPr="00100B10" w:rsidRDefault="009072E6" w:rsidP="009072E6">
      <w:pPr>
        <w:pStyle w:val="Cita"/>
        <w:rPr>
          <w:lang w:val="pl-PL"/>
        </w:rPr>
      </w:pPr>
      <w:r w:rsidRPr="00100B10">
        <w:rPr>
          <w:lang w:val="pl-PL"/>
        </w:rPr>
        <w:t>yo’haṁ mamāsti yat kiṁcid iha loke paratra ca |</w:t>
      </w:r>
    </w:p>
    <w:p w:rsidR="009072E6" w:rsidRPr="00100B10" w:rsidRDefault="009072E6" w:rsidP="009072E6">
      <w:pPr>
        <w:pStyle w:val="Cita"/>
        <w:rPr>
          <w:lang w:val="pl-PL"/>
        </w:rPr>
      </w:pPr>
      <w:r w:rsidRPr="00100B10">
        <w:rPr>
          <w:lang w:val="pl-PL"/>
        </w:rPr>
        <w:t>tat sarvaṁ bhavato nātha caraṇeṣu samarpita</w:t>
      </w:r>
      <w:r>
        <w:rPr>
          <w:lang w:val="pl-PL"/>
        </w:rPr>
        <w:t>m |</w:t>
      </w:r>
      <w:r w:rsidRPr="00100B10">
        <w:rPr>
          <w:lang w:val="pl-PL"/>
        </w:rPr>
        <w:t>|</w:t>
      </w:r>
    </w:p>
    <w:p w:rsidR="009072E6" w:rsidRPr="00432371" w:rsidRDefault="009072E6" w:rsidP="009072E6">
      <w:pPr>
        <w:pStyle w:val="Cita"/>
        <w:rPr>
          <w:lang w:val="pl-PL"/>
        </w:rPr>
      </w:pPr>
    </w:p>
    <w:p w:rsidR="009072E6" w:rsidRPr="00432371" w:rsidRDefault="009072E6" w:rsidP="009072E6">
      <w:pPr>
        <w:rPr>
          <w:lang w:val="pl-PL"/>
        </w:rPr>
      </w:pPr>
      <w:r w:rsidRPr="00432371">
        <w:rPr>
          <w:lang w:val="pl-PL"/>
        </w:rPr>
        <w:t>iti vacasā manasā ca samarpitāhantāspada-mamatāspado bhavati, tadā tat-kṣaṇa</w:t>
      </w:r>
      <w:r>
        <w:rPr>
          <w:lang w:val="pl-PL"/>
        </w:rPr>
        <w:t>m ā</w:t>
      </w:r>
      <w:r w:rsidRPr="00432371">
        <w:rPr>
          <w:lang w:val="pl-PL"/>
        </w:rPr>
        <w:t>rabhyaiva sa martyo me mayā vicikīrṣitaḥ viśiṣṭaḥ kartu</w:t>
      </w:r>
      <w:r>
        <w:rPr>
          <w:lang w:val="pl-PL"/>
        </w:rPr>
        <w:t>m i</w:t>
      </w:r>
      <w:r w:rsidRPr="00432371">
        <w:rPr>
          <w:lang w:val="pl-PL"/>
        </w:rPr>
        <w:t>ṣṭaḥ, mat-pratipadyamānena mad-bhakty-ābhāsena yogi-jñāni-prabhṛtibhyo’pi vilakṣaṇa eva kartu</w:t>
      </w:r>
      <w:r>
        <w:rPr>
          <w:lang w:val="pl-PL"/>
        </w:rPr>
        <w:t>m ī</w:t>
      </w:r>
      <w:r w:rsidRPr="00432371">
        <w:rPr>
          <w:lang w:val="pl-PL"/>
        </w:rPr>
        <w:t>psitaḥ syād iti | tena mad-bhaktena mayā kāryaḥ satya-bhūta eva, nāpy avidyā-kāryo mithyā-bhūta eva, kintu mat-kāryo guṇātīta eva san, amṛtatvaṁ mṛtaṁ nāśas tad-abhāvavattvaṁ pratipadyamānaḥ mayā sahaiva ātma-bhūyāya sva-bhṛtyai kalpate yogyo bhavati | ca-kāreṇaitat-phala</w:t>
      </w:r>
      <w:r>
        <w:rPr>
          <w:lang w:val="pl-PL"/>
        </w:rPr>
        <w:t>m a</w:t>
      </w:r>
      <w:r w:rsidRPr="00432371">
        <w:rPr>
          <w:lang w:val="pl-PL"/>
        </w:rPr>
        <w:t>nanusaṁhitaṁ phalaṁ tu premavat pārṣadatva</w:t>
      </w:r>
      <w:r>
        <w:rPr>
          <w:lang w:val="pl-PL"/>
        </w:rPr>
        <w:t>m i</w:t>
      </w:r>
      <w:r w:rsidRPr="00432371">
        <w:rPr>
          <w:lang w:val="pl-PL"/>
        </w:rPr>
        <w:t>ti ||34||</w:t>
      </w:r>
    </w:p>
    <w:p w:rsidR="009072E6" w:rsidRPr="00432371"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cs/>
          <w:lang w:val="sa-IN" w:bidi="sa-IN"/>
        </w:rPr>
        <w:t xml:space="preserve"> </w:t>
      </w:r>
      <w:r>
        <w:rPr>
          <w:rFonts w:eastAsia="MS Minchofalt"/>
          <w:lang w:val="pl-PL"/>
        </w:rPr>
        <w:t>—o)0(o—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11.29.35 ||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śrī-śuka uvāca—</w:t>
      </w:r>
    </w:p>
    <w:p w:rsidR="009072E6" w:rsidRDefault="009072E6" w:rsidP="009072E6">
      <w:pPr>
        <w:jc w:val="center"/>
        <w:rPr>
          <w:rFonts w:eastAsia="MS Minchofalt"/>
          <w:b/>
          <w:sz w:val="28"/>
          <w:lang w:val="pl-PL"/>
        </w:rPr>
      </w:pPr>
      <w:r>
        <w:rPr>
          <w:rFonts w:eastAsia="MS Minchofalt"/>
          <w:b/>
          <w:sz w:val="28"/>
          <w:lang w:val="pl-PL"/>
        </w:rPr>
        <w:t>sa evam ādarśita-yoga-mārgas</w:t>
      </w:r>
    </w:p>
    <w:p w:rsidR="009072E6" w:rsidRDefault="009072E6" w:rsidP="009072E6">
      <w:pPr>
        <w:jc w:val="center"/>
        <w:rPr>
          <w:rFonts w:eastAsia="MS Minchofalt"/>
          <w:b/>
          <w:sz w:val="28"/>
          <w:lang w:val="pl-PL"/>
        </w:rPr>
      </w:pPr>
      <w:r>
        <w:rPr>
          <w:rFonts w:eastAsia="MS Minchofalt"/>
          <w:b/>
          <w:sz w:val="28"/>
          <w:lang w:val="pl-PL"/>
        </w:rPr>
        <w:t>tadottamaḥśloka-vaco niśamya |</w:t>
      </w:r>
    </w:p>
    <w:p w:rsidR="009072E6" w:rsidRDefault="009072E6" w:rsidP="009072E6">
      <w:pPr>
        <w:jc w:val="center"/>
        <w:rPr>
          <w:rFonts w:eastAsia="MS Minchofalt"/>
          <w:b/>
          <w:bCs/>
          <w:sz w:val="28"/>
          <w:lang w:val="pl-PL"/>
        </w:rPr>
      </w:pPr>
      <w:r>
        <w:rPr>
          <w:rFonts w:eastAsia="MS Minchofalt"/>
          <w:b/>
          <w:bCs/>
          <w:sz w:val="28"/>
          <w:lang w:val="pl-PL"/>
        </w:rPr>
        <w:t>baddhāñjaliḥ prīty-uparuddha-kaṇṭho</w:t>
      </w:r>
    </w:p>
    <w:p w:rsidR="009072E6" w:rsidRDefault="009072E6" w:rsidP="009072E6">
      <w:pPr>
        <w:jc w:val="center"/>
        <w:rPr>
          <w:rFonts w:eastAsia="MS Minchofalt"/>
          <w:b/>
          <w:bCs/>
          <w:sz w:val="28"/>
          <w:lang w:val="pl-PL"/>
        </w:rPr>
      </w:pPr>
      <w:r>
        <w:rPr>
          <w:rFonts w:eastAsia="MS Minchofalt"/>
          <w:b/>
          <w:bCs/>
          <w:sz w:val="28"/>
          <w:lang w:val="pl-PL"/>
        </w:rPr>
        <w:t>na kiñcid ūce’śru-pariplutākṣaḥ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ādarśito yoga-mārgo yasmai saḥ |</w:t>
      </w:r>
      <w:r>
        <w:rPr>
          <w:lang w:val="pl-PL"/>
        </w:rPr>
        <w:t>|35||</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eva</w:t>
      </w:r>
      <w:r>
        <w:rPr>
          <w:lang w:val="pl-PL"/>
        </w:rPr>
        <w:t xml:space="preserve">m ā </w:t>
      </w:r>
      <w:r w:rsidRPr="00432371">
        <w:rPr>
          <w:lang w:val="pl-PL"/>
        </w:rPr>
        <w:t>samyag</w:t>
      </w:r>
      <w:r>
        <w:rPr>
          <w:lang w:val="pl-PL"/>
        </w:rPr>
        <w:t xml:space="preserve"> </w:t>
      </w:r>
      <w:r w:rsidRPr="00432371">
        <w:rPr>
          <w:lang w:val="pl-PL"/>
        </w:rPr>
        <w:t>darśito yogasya svena mārgo yasmai saḥ |</w:t>
      </w:r>
      <w:r>
        <w:rPr>
          <w:lang w:val="pl-PL"/>
        </w:rPr>
        <w:t>|35||</w:t>
      </w:r>
    </w:p>
    <w:p w:rsidR="009072E6" w:rsidRPr="00432371" w:rsidRDefault="009072E6" w:rsidP="009072E6">
      <w:pPr>
        <w:rPr>
          <w:lang w:val="pl-PL"/>
        </w:rPr>
      </w:pPr>
    </w:p>
    <w:p w:rsidR="009072E6" w:rsidRPr="00814533" w:rsidRDefault="009072E6" w:rsidP="009072E6">
      <w:pPr>
        <w:rPr>
          <w:rFonts w:eastAsia="MS Minchofalt"/>
          <w:i/>
          <w:iCs/>
          <w:lang w:val="pl-PL"/>
        </w:rPr>
      </w:pPr>
      <w:r>
        <w:rPr>
          <w:rFonts w:eastAsia="MS Minchofalt"/>
          <w:b/>
          <w:lang w:val="pl-PL"/>
        </w:rPr>
        <w:t>viśvanāthaḥ :</w:t>
      </w:r>
      <w:r>
        <w:rPr>
          <w:rFonts w:eastAsia="MS Minchofalt"/>
          <w:b/>
          <w:i/>
          <w:iCs/>
          <w:lang w:val="pl-PL"/>
        </w:rPr>
        <w:t xml:space="preserve"> </w:t>
      </w:r>
      <w:r>
        <w:rPr>
          <w:rFonts w:eastAsia="MS Minchofalt"/>
          <w:bCs/>
          <w:i/>
          <w:iCs/>
          <w:lang w:val="pl-PL"/>
        </w:rPr>
        <w:t>na vyākhyātam.</w:t>
      </w: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11.29.36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viṣṭabhya cittaṁ praṇayāvaghūrṇaṁ</w:t>
      </w:r>
    </w:p>
    <w:p w:rsidR="009072E6" w:rsidRDefault="009072E6" w:rsidP="009072E6">
      <w:pPr>
        <w:jc w:val="center"/>
        <w:rPr>
          <w:rFonts w:eastAsia="MS Minchofalt"/>
          <w:b/>
          <w:sz w:val="28"/>
          <w:lang w:val="pl-PL"/>
        </w:rPr>
      </w:pPr>
      <w:r>
        <w:rPr>
          <w:rFonts w:eastAsia="MS Minchofalt"/>
          <w:b/>
          <w:sz w:val="28"/>
          <w:lang w:val="pl-PL"/>
        </w:rPr>
        <w:t>dhairyeṇa rājan bahu-manyamānaḥ |</w:t>
      </w:r>
    </w:p>
    <w:p w:rsidR="009072E6" w:rsidRDefault="009072E6" w:rsidP="009072E6">
      <w:pPr>
        <w:jc w:val="center"/>
        <w:rPr>
          <w:rFonts w:eastAsia="MS Minchofalt"/>
          <w:b/>
          <w:sz w:val="28"/>
          <w:lang w:val="pl-PL"/>
        </w:rPr>
      </w:pPr>
      <w:r>
        <w:rPr>
          <w:rFonts w:eastAsia="MS Minchofalt"/>
          <w:b/>
          <w:sz w:val="28"/>
          <w:lang w:val="pl-PL"/>
        </w:rPr>
        <w:t>kṛtāñjaliḥ prāha yadu-pravīraṁ</w:t>
      </w:r>
    </w:p>
    <w:p w:rsidR="009072E6" w:rsidRDefault="009072E6" w:rsidP="009072E6">
      <w:pPr>
        <w:jc w:val="center"/>
        <w:rPr>
          <w:rFonts w:eastAsia="MS Minchofalt"/>
          <w:b/>
          <w:sz w:val="28"/>
          <w:lang w:val="pl-PL"/>
        </w:rPr>
      </w:pPr>
      <w:r>
        <w:rPr>
          <w:rFonts w:eastAsia="MS Minchofalt"/>
          <w:b/>
          <w:sz w:val="28"/>
          <w:lang w:val="pl-PL"/>
        </w:rPr>
        <w:t>śīrṣṇā spṛśaṁs tac-caraṇāravindam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praṇayenāvaghurṇaṁ kṣubhitaṁ cittaṁ dhairyeṇa viṣṭabhya bahu-manyamāna ātmānaṁ kṛtārthaṁ manyamānaḥ |</w:t>
      </w:r>
      <w:r>
        <w:rPr>
          <w:lang w:val="pl-PL"/>
        </w:rPr>
        <w:t>|36||</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bahu manyamāna iti | muhur</w:t>
      </w:r>
      <w:r>
        <w:rPr>
          <w:lang w:val="pl-PL"/>
        </w:rPr>
        <w:t xml:space="preserve"> </w:t>
      </w:r>
      <w:r w:rsidRPr="00432371">
        <w:rPr>
          <w:lang w:val="pl-PL"/>
        </w:rPr>
        <w:t>ucchalad</w:t>
      </w:r>
      <w:r>
        <w:rPr>
          <w:lang w:val="pl-PL"/>
        </w:rPr>
        <w:t>-</w:t>
      </w:r>
      <w:r w:rsidRPr="00432371">
        <w:rPr>
          <w:lang w:val="pl-PL"/>
        </w:rPr>
        <w:t>viyoga</w:t>
      </w:r>
      <w:r>
        <w:rPr>
          <w:lang w:val="pl-PL"/>
        </w:rPr>
        <w:t>-</w:t>
      </w:r>
      <w:r w:rsidRPr="00432371">
        <w:rPr>
          <w:lang w:val="pl-PL"/>
        </w:rPr>
        <w:t>duḥkhāvaraṇāya</w:t>
      </w:r>
      <w:r>
        <w:rPr>
          <w:lang w:val="pl-PL"/>
        </w:rPr>
        <w:t>,</w:t>
      </w:r>
      <w:r w:rsidRPr="00432371">
        <w:rPr>
          <w:lang w:val="pl-PL"/>
        </w:rPr>
        <w:t xml:space="preserve"> tādṛśe | tad</w:t>
      </w:r>
      <w:r>
        <w:rPr>
          <w:lang w:val="pl-PL"/>
        </w:rPr>
        <w:t>-</w:t>
      </w:r>
      <w:r w:rsidRPr="00432371">
        <w:rPr>
          <w:lang w:val="pl-PL"/>
        </w:rPr>
        <w:t>upadeśa</w:t>
      </w:r>
      <w:r>
        <w:rPr>
          <w:lang w:val="pl-PL"/>
        </w:rPr>
        <w:t>-</w:t>
      </w:r>
      <w:r w:rsidRPr="00432371">
        <w:rPr>
          <w:lang w:val="pl-PL"/>
        </w:rPr>
        <w:t>prasāda</w:t>
      </w:r>
      <w:r>
        <w:rPr>
          <w:lang w:val="pl-PL"/>
        </w:rPr>
        <w:t>-</w:t>
      </w:r>
      <w:r w:rsidRPr="00432371">
        <w:rPr>
          <w:lang w:val="pl-PL"/>
        </w:rPr>
        <w:t>lābha</w:t>
      </w:r>
      <w:r>
        <w:rPr>
          <w:lang w:val="pl-PL"/>
        </w:rPr>
        <w:t>-</w:t>
      </w:r>
      <w:r w:rsidRPr="00432371">
        <w:rPr>
          <w:lang w:val="pl-PL"/>
        </w:rPr>
        <w:t>maya</w:t>
      </w:r>
      <w:r>
        <w:rPr>
          <w:lang w:val="pl-PL"/>
        </w:rPr>
        <w:t>-</w:t>
      </w:r>
      <w:r w:rsidRPr="00432371">
        <w:rPr>
          <w:lang w:val="pl-PL"/>
        </w:rPr>
        <w:t>sva</w:t>
      </w:r>
      <w:r>
        <w:rPr>
          <w:lang w:val="pl-PL"/>
        </w:rPr>
        <w:t>-</w:t>
      </w:r>
      <w:r w:rsidRPr="00432371">
        <w:rPr>
          <w:lang w:val="pl-PL"/>
        </w:rPr>
        <w:t>bhāgya</w:t>
      </w:r>
      <w:r>
        <w:rPr>
          <w:lang w:val="pl-PL"/>
        </w:rPr>
        <w:t>-</w:t>
      </w:r>
      <w:r w:rsidRPr="00432371">
        <w:rPr>
          <w:lang w:val="pl-PL"/>
        </w:rPr>
        <w:t>bhāvanayātmāna</w:t>
      </w:r>
      <w:r>
        <w:rPr>
          <w:lang w:val="pl-PL"/>
        </w:rPr>
        <w:t>m u</w:t>
      </w:r>
      <w:r w:rsidRPr="00432371">
        <w:rPr>
          <w:lang w:val="pl-PL"/>
        </w:rPr>
        <w:t>llāsayitu</w:t>
      </w:r>
      <w:r>
        <w:rPr>
          <w:lang w:val="pl-PL"/>
        </w:rPr>
        <w:t>m i</w:t>
      </w:r>
      <w:r w:rsidRPr="00432371">
        <w:rPr>
          <w:lang w:val="pl-PL"/>
        </w:rPr>
        <w:t>cchann</w:t>
      </w:r>
      <w:r>
        <w:rPr>
          <w:lang w:val="pl-PL"/>
        </w:rPr>
        <w:t xml:space="preserve"> </w:t>
      </w:r>
      <w:r w:rsidRPr="00432371">
        <w:rPr>
          <w:lang w:val="pl-PL"/>
        </w:rPr>
        <w:t>ity arthaḥ |</w:t>
      </w:r>
      <w:r>
        <w:rPr>
          <w:lang w:val="pl-PL"/>
        </w:rPr>
        <w:t>|36||</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praṇayenāvaghūrṇātmakaṁ mahā-vyagraṁ cittaṁ dhairyeṇa viṣṭabhya tad-datta-śaktyaiva yad dhairyam abhūt, tad eva bahu-manyamānaḥ ||36||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11.29.37 || </w:t>
      </w:r>
    </w:p>
    <w:p w:rsidR="009072E6" w:rsidRDefault="009072E6" w:rsidP="009072E6">
      <w:pPr>
        <w:jc w:val="center"/>
        <w:rPr>
          <w:rFonts w:eastAsia="MS Minchofalt"/>
          <w:b/>
          <w:lang w:val="pl-PL"/>
        </w:rPr>
      </w:pPr>
    </w:p>
    <w:p w:rsidR="009072E6" w:rsidRDefault="009072E6" w:rsidP="009072E6">
      <w:pPr>
        <w:jc w:val="center"/>
        <w:rPr>
          <w:rFonts w:eastAsia="MS Minchofalt"/>
          <w:b/>
          <w:bCs/>
          <w:lang w:val="pl-PL"/>
        </w:rPr>
      </w:pPr>
      <w:r>
        <w:rPr>
          <w:rFonts w:eastAsia="MS Minchofalt"/>
          <w:b/>
          <w:bCs/>
          <w:lang w:val="pl-PL"/>
        </w:rPr>
        <w:t>śrī-uddhava uvāca—</w:t>
      </w:r>
    </w:p>
    <w:p w:rsidR="009072E6" w:rsidRPr="00432371" w:rsidRDefault="009072E6" w:rsidP="009072E6">
      <w:pPr>
        <w:jc w:val="center"/>
        <w:rPr>
          <w:rFonts w:eastAsia="MS Minchofalt"/>
          <w:b/>
          <w:sz w:val="28"/>
          <w:lang w:val="pl-PL"/>
        </w:rPr>
      </w:pPr>
      <w:r w:rsidRPr="00432371">
        <w:rPr>
          <w:rFonts w:eastAsia="MS Minchofalt"/>
          <w:b/>
          <w:sz w:val="28"/>
          <w:lang w:val="pl-PL"/>
        </w:rPr>
        <w:t>vidrāvito moha-mahāndhakāro</w:t>
      </w:r>
    </w:p>
    <w:p w:rsidR="009072E6" w:rsidRPr="00432371" w:rsidRDefault="009072E6" w:rsidP="009072E6">
      <w:pPr>
        <w:jc w:val="center"/>
        <w:rPr>
          <w:rFonts w:eastAsia="MS Minchofalt"/>
          <w:b/>
          <w:sz w:val="28"/>
          <w:lang w:val="pl-PL"/>
        </w:rPr>
      </w:pPr>
      <w:r w:rsidRPr="00432371">
        <w:rPr>
          <w:rFonts w:eastAsia="MS Minchofalt"/>
          <w:b/>
          <w:sz w:val="28"/>
          <w:lang w:val="pl-PL"/>
        </w:rPr>
        <w:t>ya āśrito me tava sannidhānāt |</w:t>
      </w:r>
    </w:p>
    <w:p w:rsidR="009072E6" w:rsidRPr="00432371" w:rsidRDefault="009072E6" w:rsidP="009072E6">
      <w:pPr>
        <w:jc w:val="center"/>
        <w:rPr>
          <w:rFonts w:eastAsia="MS Minchofalt"/>
          <w:b/>
          <w:sz w:val="28"/>
          <w:lang w:val="pl-PL"/>
        </w:rPr>
      </w:pPr>
      <w:r w:rsidRPr="00432371">
        <w:rPr>
          <w:rFonts w:eastAsia="MS Minchofalt"/>
          <w:b/>
          <w:sz w:val="28"/>
          <w:lang w:val="pl-PL"/>
        </w:rPr>
        <w:t>vibhāvasoḥ kiṁ nu samīpa-gasya</w:t>
      </w:r>
    </w:p>
    <w:p w:rsidR="009072E6" w:rsidRPr="00432371" w:rsidRDefault="009072E6" w:rsidP="009072E6">
      <w:pPr>
        <w:jc w:val="center"/>
        <w:rPr>
          <w:rFonts w:eastAsia="MS Minchofalt"/>
          <w:b/>
          <w:sz w:val="28"/>
          <w:lang w:val="pl-PL"/>
        </w:rPr>
      </w:pPr>
      <w:r w:rsidRPr="00432371">
        <w:rPr>
          <w:rFonts w:eastAsia="MS Minchofalt"/>
          <w:b/>
          <w:sz w:val="28"/>
          <w:lang w:val="pl-PL"/>
        </w:rPr>
        <w:t>śītaṁ tamo bhīḥ prabhavanty ajādya ||</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me mayā ya āśrita āsīt</w:t>
      </w:r>
      <w:r>
        <w:rPr>
          <w:lang w:val="pl-PL"/>
        </w:rPr>
        <w:t>,</w:t>
      </w:r>
      <w:r w:rsidRPr="00432371">
        <w:rPr>
          <w:lang w:val="pl-PL"/>
        </w:rPr>
        <w:t xml:space="preserve"> sa tava sannidhānenaiva vidrāvitaḥ | prabhavanti kiṁ nu bādhāya samarthā bhavanti </w:t>
      </w:r>
      <w:r>
        <w:rPr>
          <w:lang w:val="pl-PL"/>
        </w:rPr>
        <w:t>?</w:t>
      </w:r>
      <w:r w:rsidRPr="00432371">
        <w:rPr>
          <w:lang w:val="pl-PL"/>
        </w:rPr>
        <w:t xml:space="preserve"> ajādya brahmaṇo’</w:t>
      </w:r>
      <w:r>
        <w:rPr>
          <w:lang w:val="pl-PL"/>
        </w:rPr>
        <w:t xml:space="preserve">pi </w:t>
      </w:r>
      <w:r w:rsidRPr="00432371">
        <w:rPr>
          <w:lang w:val="pl-PL"/>
        </w:rPr>
        <w:t>janaka |</w:t>
      </w:r>
      <w:r>
        <w:rPr>
          <w:lang w:val="pl-PL"/>
        </w:rPr>
        <w:t>|37||</w:t>
      </w:r>
    </w:p>
    <w:p w:rsidR="009072E6" w:rsidRPr="00432371" w:rsidRDefault="009072E6" w:rsidP="009072E6">
      <w:pPr>
        <w:rPr>
          <w:lang w:val="pl-PL"/>
        </w:rPr>
      </w:pPr>
    </w:p>
    <w:p w:rsidR="009072E6" w:rsidRPr="00432371" w:rsidRDefault="009072E6" w:rsidP="009072E6">
      <w:pPr>
        <w:rPr>
          <w:lang w:val="pl-PL"/>
        </w:rPr>
      </w:pPr>
      <w:r w:rsidRPr="00432371">
        <w:rPr>
          <w:rFonts w:eastAsia="MS Minchofalt"/>
          <w:b/>
          <w:lang w:val="pl-PL"/>
        </w:rPr>
        <w:t xml:space="preserve">krama-sandarbhaḥ : </w:t>
      </w:r>
      <w:r w:rsidRPr="00432371">
        <w:rPr>
          <w:lang w:val="pl-PL"/>
        </w:rPr>
        <w:t>mohaḥ punas</w:t>
      </w:r>
      <w:r>
        <w:rPr>
          <w:lang w:val="pl-PL"/>
        </w:rPr>
        <w:t xml:space="preserve"> </w:t>
      </w:r>
      <w:r w:rsidRPr="00432371">
        <w:rPr>
          <w:lang w:val="pl-PL"/>
        </w:rPr>
        <w:t>tvat</w:t>
      </w:r>
      <w:r>
        <w:rPr>
          <w:lang w:val="pl-PL"/>
        </w:rPr>
        <w:t>-</w:t>
      </w:r>
      <w:r w:rsidRPr="00432371">
        <w:rPr>
          <w:lang w:val="pl-PL"/>
        </w:rPr>
        <w:t>prāpty</w:t>
      </w:r>
      <w:r>
        <w:rPr>
          <w:lang w:val="pl-PL"/>
        </w:rPr>
        <w:t>-</w:t>
      </w:r>
      <w:r w:rsidRPr="00432371">
        <w:rPr>
          <w:lang w:val="pl-PL"/>
        </w:rPr>
        <w:t>asambhāvanādi</w:t>
      </w:r>
      <w:r>
        <w:rPr>
          <w:lang w:val="pl-PL"/>
        </w:rPr>
        <w:t>-</w:t>
      </w:r>
      <w:r w:rsidRPr="00432371">
        <w:rPr>
          <w:lang w:val="pl-PL"/>
        </w:rPr>
        <w:t>mayaḥ tad</w:t>
      </w:r>
      <w:r>
        <w:rPr>
          <w:lang w:val="pl-PL"/>
        </w:rPr>
        <w:t>-</w:t>
      </w:r>
      <w:r w:rsidRPr="00432371">
        <w:rPr>
          <w:lang w:val="pl-PL"/>
        </w:rPr>
        <w:t xml:space="preserve">rūpo yo’ndhakāro mayāśritaḥ </w:t>
      </w:r>
      <w:r>
        <w:rPr>
          <w:lang w:val="pl-PL"/>
        </w:rPr>
        <w:t xml:space="preserve">| </w:t>
      </w:r>
      <w:r w:rsidRPr="00432371">
        <w:rPr>
          <w:lang w:val="pl-PL"/>
        </w:rPr>
        <w:t>sa tava sannidhānāt kṛpāvalokādi</w:t>
      </w:r>
      <w:r>
        <w:rPr>
          <w:lang w:val="pl-PL"/>
        </w:rPr>
        <w:t>-</w:t>
      </w:r>
      <w:r w:rsidRPr="00432371">
        <w:rPr>
          <w:lang w:val="pl-PL"/>
        </w:rPr>
        <w:t>varṣi</w:t>
      </w:r>
      <w:r>
        <w:rPr>
          <w:lang w:val="pl-PL"/>
        </w:rPr>
        <w:t>-</w:t>
      </w:r>
      <w:r w:rsidRPr="00432371">
        <w:rPr>
          <w:lang w:val="pl-PL"/>
        </w:rPr>
        <w:t>sānnidhya</w:t>
      </w:r>
      <w:r>
        <w:rPr>
          <w:lang w:val="pl-PL"/>
        </w:rPr>
        <w:t>-</w:t>
      </w:r>
      <w:r w:rsidRPr="00432371">
        <w:rPr>
          <w:lang w:val="pl-PL"/>
        </w:rPr>
        <w:t>svabhāvād</w:t>
      </w:r>
      <w:r>
        <w:rPr>
          <w:lang w:val="pl-PL"/>
        </w:rPr>
        <w:t xml:space="preserve"> </w:t>
      </w:r>
      <w:r w:rsidRPr="00432371">
        <w:rPr>
          <w:lang w:val="pl-PL"/>
        </w:rPr>
        <w:t>eva svayaṁ vidrāvito’bhūt</w:t>
      </w:r>
      <w:r>
        <w:rPr>
          <w:lang w:val="pl-PL"/>
        </w:rPr>
        <w:t>,</w:t>
      </w:r>
      <w:r w:rsidRPr="00432371">
        <w:rPr>
          <w:lang w:val="pl-PL"/>
        </w:rPr>
        <w:t xml:space="preserve"> ki</w:t>
      </w:r>
      <w:r>
        <w:rPr>
          <w:lang w:val="pl-PL"/>
        </w:rPr>
        <w:t>m u</w:t>
      </w:r>
      <w:r w:rsidRPr="00432371">
        <w:rPr>
          <w:lang w:val="pl-PL"/>
        </w:rPr>
        <w:t>ta tādṛśopadeśā</w:t>
      </w:r>
      <w:r>
        <w:rPr>
          <w:lang w:val="pl-PL"/>
        </w:rPr>
        <w:t xml:space="preserve">t ? </w:t>
      </w:r>
      <w:r w:rsidRPr="00432371">
        <w:rPr>
          <w:lang w:val="pl-PL"/>
        </w:rPr>
        <w:t>ity arthaḥ |</w:t>
      </w:r>
      <w:r>
        <w:rPr>
          <w:lang w:val="pl-PL"/>
        </w:rPr>
        <w:t>|37||</w:t>
      </w:r>
    </w:p>
    <w:p w:rsidR="009072E6" w:rsidRPr="00432371" w:rsidRDefault="009072E6" w:rsidP="009072E6">
      <w:pPr>
        <w:rPr>
          <w:lang w:val="pl-PL"/>
        </w:rPr>
      </w:pPr>
    </w:p>
    <w:p w:rsidR="009072E6" w:rsidRPr="001F0505"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yo me mayā moha-mahāndhakara āśritaḥ sarva-yādava-virājita-mat-prabhu-sahitā dvārakeyaṁ paricchinnaiva, samprati naśvareti vicāra-mayaṁ, </w:t>
      </w:r>
      <w:r w:rsidRPr="001F0505">
        <w:rPr>
          <w:rFonts w:eastAsia="MS Minchofalt"/>
          <w:color w:val="000000"/>
          <w:lang w:val="pl-PL"/>
        </w:rPr>
        <w:t xml:space="preserve">sa tvayā vidrāvita </w:t>
      </w:r>
      <w:r>
        <w:rPr>
          <w:rFonts w:eastAsia="MS Minchofalt"/>
          <w:color w:val="000000"/>
          <w:lang w:val="pl-PL"/>
        </w:rPr>
        <w:t xml:space="preserve">iti tṛtīya-skandha-darśitoddhava-praśnānantaram ananya-jñeya-svīya-siddhānta-rahasya-pradīpaṁ, </w:t>
      </w:r>
      <w:r w:rsidRPr="001F0505">
        <w:rPr>
          <w:color w:val="0000FF"/>
          <w:lang w:val="pl-PL"/>
        </w:rPr>
        <w:t>ādideśāravindākṣa ātmanaḥ paramāṁ sthiti</w:t>
      </w:r>
      <w:r>
        <w:rPr>
          <w:color w:val="0000FF"/>
          <w:lang w:val="pl-PL"/>
        </w:rPr>
        <w:t xml:space="preserve">ṁ </w:t>
      </w:r>
      <w:r>
        <w:rPr>
          <w:color w:val="000000"/>
          <w:lang w:val="pl-PL"/>
        </w:rPr>
        <w:t>[bhā.pu. 3.4.19] iti ca na vyañjitam uddhavāyādāt tat-kathā etad-utaṁrāpy atraivoktā jñeyā | ataḥ kāla-vayodbhūtaṁ śrī-varāha-ceṣṭitam ekatraivāha maitreya itivat ||37||</w:t>
      </w:r>
      <w:r>
        <w:rPr>
          <w:rFonts w:eastAsia="MS Minchofalt"/>
          <w:color w:val="000000"/>
          <w:lang w:val="pl-PL"/>
        </w:rPr>
        <w:t xml:space="preserve"> </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11.29.38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pratyarpito me bhavatānukampinā</w:t>
      </w:r>
    </w:p>
    <w:p w:rsidR="009072E6" w:rsidRDefault="009072E6" w:rsidP="009072E6">
      <w:pPr>
        <w:jc w:val="center"/>
        <w:rPr>
          <w:rFonts w:eastAsia="MS Minchofalt"/>
          <w:b/>
          <w:sz w:val="28"/>
          <w:lang w:val="pl-PL"/>
        </w:rPr>
      </w:pPr>
      <w:r>
        <w:rPr>
          <w:rFonts w:eastAsia="MS Minchofalt"/>
          <w:b/>
          <w:sz w:val="28"/>
          <w:lang w:val="pl-PL"/>
        </w:rPr>
        <w:t>bhṛtyāya vijñāna-mayaḥ pradīpaḥ |</w:t>
      </w:r>
    </w:p>
    <w:p w:rsidR="009072E6" w:rsidRDefault="009072E6" w:rsidP="009072E6">
      <w:pPr>
        <w:jc w:val="center"/>
        <w:rPr>
          <w:rFonts w:eastAsia="MS Minchofalt"/>
          <w:b/>
          <w:sz w:val="28"/>
          <w:lang w:val="pl-PL"/>
        </w:rPr>
      </w:pPr>
      <w:r>
        <w:rPr>
          <w:rFonts w:eastAsia="MS Minchofalt"/>
          <w:b/>
          <w:sz w:val="28"/>
          <w:lang w:val="pl-PL"/>
        </w:rPr>
        <w:t>hitvā kṛtajñas tava pāda-mūlaṁ</w:t>
      </w:r>
    </w:p>
    <w:p w:rsidR="009072E6" w:rsidRDefault="009072E6" w:rsidP="009072E6">
      <w:pPr>
        <w:jc w:val="center"/>
        <w:rPr>
          <w:rFonts w:eastAsia="MS Minchofalt"/>
          <w:b/>
          <w:sz w:val="28"/>
          <w:lang w:val="pl-PL"/>
        </w:rPr>
      </w:pPr>
      <w:r>
        <w:rPr>
          <w:rFonts w:eastAsia="MS Minchofalt"/>
          <w:b/>
          <w:sz w:val="28"/>
          <w:lang w:val="pl-PL"/>
        </w:rPr>
        <w:t>ko’nyaṁ samīyāc charaṇaṁ tvadīyam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Pr>
          <w:lang w:val="pl-PL"/>
        </w:rPr>
        <w:t>kiṁ ca, yady</w:t>
      </w:r>
      <w:r w:rsidRPr="00432371">
        <w:rPr>
          <w:lang w:val="pl-PL"/>
        </w:rPr>
        <w:t>api tava sannidhānād eva gata</w:t>
      </w:r>
      <w:r>
        <w:rPr>
          <w:lang w:val="pl-PL"/>
        </w:rPr>
        <w:t>ḥ,</w:t>
      </w:r>
      <w:r w:rsidRPr="00432371">
        <w:rPr>
          <w:lang w:val="pl-PL"/>
        </w:rPr>
        <w:t xml:space="preserve"> tathāpy anukampinā bhavatā vijñāna-mayaḥ pradīpaś ca pratyarpitaḥ</w:t>
      </w:r>
      <w:r>
        <w:rPr>
          <w:lang w:val="pl-PL"/>
        </w:rPr>
        <w:t>,</w:t>
      </w:r>
      <w:r w:rsidRPr="00432371">
        <w:rPr>
          <w:lang w:val="pl-PL"/>
        </w:rPr>
        <w:t xml:space="preserve"> sva-māyayāpahṛtaḥ punaḥ samarpitaḥ</w:t>
      </w:r>
      <w:r>
        <w:rPr>
          <w:lang w:val="pl-PL"/>
        </w:rPr>
        <w:t xml:space="preserve"> |</w:t>
      </w:r>
      <w:r w:rsidRPr="00432371">
        <w:rPr>
          <w:lang w:val="pl-PL"/>
        </w:rPr>
        <w:t xml:space="preserve"> atas tava kṛtajño yas tvayā kṛta</w:t>
      </w:r>
      <w:r>
        <w:rPr>
          <w:lang w:val="pl-PL"/>
        </w:rPr>
        <w:t>m a</w:t>
      </w:r>
      <w:r w:rsidRPr="00432371">
        <w:rPr>
          <w:lang w:val="pl-PL"/>
        </w:rPr>
        <w:t>nugrahaṁ jānāti</w:t>
      </w:r>
      <w:r>
        <w:rPr>
          <w:lang w:val="pl-PL"/>
        </w:rPr>
        <w:t>,</w:t>
      </w:r>
      <w:r w:rsidRPr="00432371">
        <w:rPr>
          <w:lang w:val="pl-PL"/>
        </w:rPr>
        <w:t xml:space="preserve"> sa ko nāma tvadīyaṁ pāda-mūlaṁ hitvānya-ccharaṇaṁ samīyād āśrayet </w:t>
      </w:r>
      <w:r>
        <w:rPr>
          <w:lang w:val="pl-PL"/>
        </w:rPr>
        <w:t xml:space="preserve">? </w:t>
      </w:r>
      <w:r w:rsidRPr="00432371">
        <w:rPr>
          <w:lang w:val="pl-PL"/>
        </w:rPr>
        <w:t>|</w:t>
      </w:r>
      <w:r>
        <w:rPr>
          <w:lang w:val="pl-PL"/>
        </w:rPr>
        <w:t>|38||</w:t>
      </w:r>
    </w:p>
    <w:p w:rsidR="009072E6" w:rsidRPr="00432371" w:rsidRDefault="009072E6" w:rsidP="009072E6">
      <w:pPr>
        <w:rPr>
          <w:lang w:val="pl-PL"/>
        </w:rPr>
      </w:pPr>
    </w:p>
    <w:p w:rsidR="009072E6" w:rsidRPr="001F0505" w:rsidRDefault="009072E6" w:rsidP="009072E6">
      <w:pPr>
        <w:rPr>
          <w:rFonts w:eastAsia="MS Minchofalt"/>
          <w:color w:val="000000"/>
          <w:lang w:val="pl-PL"/>
        </w:rPr>
      </w:pPr>
      <w:r>
        <w:rPr>
          <w:rFonts w:eastAsia="MS Minchofalt"/>
          <w:b/>
          <w:lang w:val="pl-PL"/>
        </w:rPr>
        <w:t>krama-sandarbhaḥ :</w:t>
      </w:r>
      <w:r>
        <w:rPr>
          <w:rFonts w:eastAsia="MS Minchofalt"/>
          <w:color w:val="000000"/>
          <w:lang w:val="pl-PL"/>
        </w:rPr>
        <w:t xml:space="preserve"> </w:t>
      </w:r>
      <w:r w:rsidRPr="001F0505">
        <w:rPr>
          <w:rFonts w:eastAsia="MS Minchofalt"/>
          <w:bCs/>
          <w:i/>
          <w:iCs/>
          <w:color w:val="000000"/>
          <w:lang w:val="pl-PL"/>
        </w:rPr>
        <w:t>na vyākhyātam.</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viśvanāthaḥ :</w:t>
      </w:r>
      <w:r>
        <w:rPr>
          <w:rFonts w:eastAsia="MS Minchofalt"/>
          <w:color w:val="000000"/>
          <w:lang w:val="pl-PL"/>
        </w:rPr>
        <w:t xml:space="preserve"> pratyarpita iti | mayā tubhyam ātma-buddhīndriyādi-sahitaṁ śarīrram arpitaṁ, tvayā tu vijñāna-mayaḥ svānubhava-mayaḥ pradīpaḥ pratyarpitaḥ | ato’haṁ pratikṣaṇam eva sarva-deśa-kāla-vartinaḥ sa-parikara-vaiśiṣṭyasya tava mādhuryānubhavena tvayā pūrṇīkṛta eva samprati varte, mac-charīreṇānena yat tvaṁ cikīrṣasi, tat kuru | yatra kvāpi prasthāpayitum icchasi, tatra prasthāpaya | atraiva prasthāpayeti bhāvaḥ | yataḥ kṛtajñaḥ, tad-bhṛtyas tava pāda-mūlaṁ hitvā anyat tvdaīyam api sthalaṁ śaraṇaṁ sva-gṛham api ko nāma </w:t>
      </w:r>
      <w:r>
        <w:rPr>
          <w:lang w:val="pl-PL"/>
        </w:rPr>
        <w:t>m</w:t>
      </w:r>
      <w:r w:rsidRPr="00432371">
        <w:rPr>
          <w:lang w:val="pl-PL"/>
        </w:rPr>
        <w:t xml:space="preserve">adīyaṁ </w:t>
      </w:r>
      <w:r>
        <w:rPr>
          <w:lang w:val="pl-PL"/>
        </w:rPr>
        <w:t xml:space="preserve">gacchet ? yadi ca tatrāpi vartamānasya tava sākṣād-anubhavaḥ syāt, tadā gacched api na kāpy atra hāniḥ | pratyuta tan-nideśa-pālanaṁ ceti bhāvaḥ </w:t>
      </w:r>
      <w:r w:rsidRPr="00432371">
        <w:rPr>
          <w:lang w:val="pl-PL"/>
        </w:rPr>
        <w:t>|</w:t>
      </w:r>
      <w:r>
        <w:rPr>
          <w:lang w:val="pl-PL"/>
        </w:rPr>
        <w:t>|38||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11.29.39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vṛkṇaś ca me sudṛḍhaḥ sneha-pāśo</w:t>
      </w:r>
    </w:p>
    <w:p w:rsidR="009072E6" w:rsidRDefault="009072E6" w:rsidP="009072E6">
      <w:pPr>
        <w:jc w:val="center"/>
        <w:rPr>
          <w:rFonts w:eastAsia="MS Minchofalt"/>
          <w:b/>
          <w:sz w:val="28"/>
          <w:lang w:val="pl-PL"/>
        </w:rPr>
      </w:pPr>
      <w:r>
        <w:rPr>
          <w:rFonts w:eastAsia="MS Minchofalt"/>
          <w:b/>
          <w:sz w:val="28"/>
          <w:lang w:val="pl-PL"/>
        </w:rPr>
        <w:t>dāśārha-vṛṣṇy-andhaka-sātvateṣu |</w:t>
      </w:r>
    </w:p>
    <w:p w:rsidR="009072E6" w:rsidRDefault="009072E6" w:rsidP="009072E6">
      <w:pPr>
        <w:jc w:val="center"/>
        <w:rPr>
          <w:rFonts w:eastAsia="MS Minchofalt"/>
          <w:b/>
          <w:sz w:val="28"/>
          <w:lang w:val="pl-PL"/>
        </w:rPr>
      </w:pPr>
      <w:r>
        <w:rPr>
          <w:rFonts w:eastAsia="MS Minchofalt"/>
          <w:b/>
          <w:sz w:val="28"/>
          <w:lang w:val="pl-PL"/>
        </w:rPr>
        <w:t>prasāritaḥ sṛṣṭi-vivṛddhaye tvayā</w:t>
      </w:r>
    </w:p>
    <w:p w:rsidR="009072E6" w:rsidRDefault="009072E6" w:rsidP="009072E6">
      <w:pPr>
        <w:jc w:val="center"/>
        <w:rPr>
          <w:rFonts w:eastAsia="MS Minchofalt"/>
          <w:b/>
          <w:sz w:val="28"/>
          <w:lang w:val="pl-PL"/>
        </w:rPr>
      </w:pPr>
      <w:r>
        <w:rPr>
          <w:rFonts w:eastAsia="MS Minchofalt"/>
          <w:b/>
          <w:sz w:val="28"/>
          <w:lang w:val="pl-PL"/>
        </w:rPr>
        <w:t>sva-māyayā hy ātma-subodha-hetinā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kiṁ ca, dāśārhādiṣu tvayā yaḥ sva-māyayā sneha-pāśaḥ prasāritaḥ</w:t>
      </w:r>
      <w:r>
        <w:rPr>
          <w:lang w:val="pl-PL"/>
        </w:rPr>
        <w:t>,</w:t>
      </w:r>
      <w:r w:rsidRPr="00432371">
        <w:rPr>
          <w:lang w:val="pl-PL"/>
        </w:rPr>
        <w:t xml:space="preserve"> sa tvayaivātma-tattva-jñāna-śastreṇa vṛkṇaś chinnaḥ |</w:t>
      </w:r>
      <w:r>
        <w:rPr>
          <w:lang w:val="pl-PL"/>
        </w:rPr>
        <w:t>|39||</w:t>
      </w:r>
    </w:p>
    <w:p w:rsidR="009072E6" w:rsidRPr="00432371" w:rsidRDefault="009072E6" w:rsidP="009072E6">
      <w:pPr>
        <w:rPr>
          <w:lang w:val="pl-PL"/>
        </w:rPr>
      </w:pPr>
    </w:p>
    <w:p w:rsidR="009072E6" w:rsidRPr="00432371" w:rsidRDefault="009072E6" w:rsidP="009072E6">
      <w:pPr>
        <w:rPr>
          <w:lang w:val="pl-PL"/>
        </w:rPr>
      </w:pPr>
      <w:r>
        <w:rPr>
          <w:rFonts w:eastAsia="MS Minchofalt"/>
          <w:b/>
          <w:lang w:val="pl-PL"/>
        </w:rPr>
        <w:t xml:space="preserve">krama-sandarbhaḥ : </w:t>
      </w:r>
      <w:r>
        <w:rPr>
          <w:lang w:val="pl-PL"/>
        </w:rPr>
        <w:t xml:space="preserve">kiṁ ca, </w:t>
      </w:r>
      <w:r w:rsidRPr="00432371">
        <w:rPr>
          <w:lang w:val="pl-PL"/>
        </w:rPr>
        <w:t>sṛṣṭi</w:t>
      </w:r>
      <w:r>
        <w:rPr>
          <w:lang w:val="pl-PL"/>
        </w:rPr>
        <w:t>-</w:t>
      </w:r>
      <w:r w:rsidRPr="00432371">
        <w:rPr>
          <w:lang w:val="pl-PL"/>
        </w:rPr>
        <w:t>vivṛddhaye sva</w:t>
      </w:r>
      <w:r>
        <w:rPr>
          <w:lang w:val="pl-PL"/>
        </w:rPr>
        <w:t>-</w:t>
      </w:r>
      <w:r w:rsidRPr="00432371">
        <w:rPr>
          <w:lang w:val="pl-PL"/>
        </w:rPr>
        <w:t>māyayā yaḥ sneha</w:t>
      </w:r>
      <w:r>
        <w:rPr>
          <w:lang w:val="pl-PL"/>
        </w:rPr>
        <w:t>-</w:t>
      </w:r>
      <w:r w:rsidRPr="00432371">
        <w:rPr>
          <w:lang w:val="pl-PL"/>
        </w:rPr>
        <w:t>pāśas</w:t>
      </w:r>
      <w:r>
        <w:rPr>
          <w:lang w:val="pl-PL"/>
        </w:rPr>
        <w:t xml:space="preserve"> </w:t>
      </w:r>
      <w:r w:rsidRPr="00432371">
        <w:rPr>
          <w:lang w:val="pl-PL"/>
        </w:rPr>
        <w:t>tvayā prasāritaḥ</w:t>
      </w:r>
      <w:r>
        <w:rPr>
          <w:lang w:val="pl-PL"/>
        </w:rPr>
        <w:t>,</w:t>
      </w:r>
      <w:r w:rsidRPr="00432371">
        <w:rPr>
          <w:lang w:val="pl-PL"/>
        </w:rPr>
        <w:t xml:space="preserve"> sa mayā tvad</w:t>
      </w:r>
      <w:r>
        <w:rPr>
          <w:lang w:val="pl-PL"/>
        </w:rPr>
        <w:t>-</w:t>
      </w:r>
      <w:r w:rsidRPr="00432371">
        <w:rPr>
          <w:lang w:val="pl-PL"/>
        </w:rPr>
        <w:t>uktenātma</w:t>
      </w:r>
      <w:r>
        <w:rPr>
          <w:lang w:val="pl-PL"/>
        </w:rPr>
        <w:t>-</w:t>
      </w:r>
      <w:r w:rsidRPr="00432371">
        <w:rPr>
          <w:lang w:val="pl-PL"/>
        </w:rPr>
        <w:t>subodha</w:t>
      </w:r>
      <w:r>
        <w:rPr>
          <w:lang w:val="pl-PL"/>
        </w:rPr>
        <w:t>-</w:t>
      </w:r>
      <w:r w:rsidRPr="00432371">
        <w:rPr>
          <w:lang w:val="pl-PL"/>
        </w:rPr>
        <w:t xml:space="preserve">hetinā vṛkṇaḥ </w:t>
      </w:r>
      <w:r>
        <w:rPr>
          <w:lang w:val="pl-PL"/>
        </w:rPr>
        <w:t xml:space="preserve">| </w:t>
      </w:r>
      <w:r w:rsidRPr="00432371">
        <w:rPr>
          <w:lang w:val="pl-PL"/>
        </w:rPr>
        <w:t>kintu bhavat</w:t>
      </w:r>
      <w:r>
        <w:rPr>
          <w:lang w:val="pl-PL"/>
        </w:rPr>
        <w:t>-</w:t>
      </w:r>
      <w:r w:rsidRPr="00432371">
        <w:rPr>
          <w:lang w:val="pl-PL"/>
        </w:rPr>
        <w:t>sambandhenaiva teṣu sa mayā svīkṛta ity arthaḥ | yad vā, m</w:t>
      </w:r>
      <w:r>
        <w:rPr>
          <w:lang w:val="pl-PL"/>
        </w:rPr>
        <w:t>e</w:t>
      </w:r>
      <w:r w:rsidRPr="00432371">
        <w:rPr>
          <w:lang w:val="pl-PL"/>
        </w:rPr>
        <w:t xml:space="preserve"> mayā dāśārhādiṣu tvan</w:t>
      </w:r>
      <w:r>
        <w:rPr>
          <w:lang w:val="pl-PL"/>
        </w:rPr>
        <w:t>-</w:t>
      </w:r>
      <w:r w:rsidRPr="00432371">
        <w:rPr>
          <w:lang w:val="pl-PL"/>
        </w:rPr>
        <w:t>milanāt</w:t>
      </w:r>
      <w:r>
        <w:rPr>
          <w:lang w:val="pl-PL"/>
        </w:rPr>
        <w:t xml:space="preserve"> </w:t>
      </w:r>
      <w:r w:rsidRPr="00432371">
        <w:rPr>
          <w:lang w:val="pl-PL"/>
        </w:rPr>
        <w:t>pūrvaṁ sneha</w:t>
      </w:r>
      <w:r>
        <w:rPr>
          <w:lang w:val="pl-PL"/>
        </w:rPr>
        <w:t>-</w:t>
      </w:r>
      <w:r w:rsidRPr="00432371">
        <w:rPr>
          <w:lang w:val="pl-PL"/>
        </w:rPr>
        <w:t>pāśo vṛkṇaś</w:t>
      </w:r>
      <w:r>
        <w:rPr>
          <w:lang w:val="pl-PL"/>
        </w:rPr>
        <w:t xml:space="preserve"> </w:t>
      </w:r>
      <w:r w:rsidRPr="00432371">
        <w:rPr>
          <w:lang w:val="pl-PL"/>
        </w:rPr>
        <w:t>chinno’pi kaṁsa</w:t>
      </w:r>
      <w:r>
        <w:rPr>
          <w:lang w:val="pl-PL"/>
        </w:rPr>
        <w:t>-</w:t>
      </w:r>
      <w:r w:rsidRPr="00432371">
        <w:rPr>
          <w:lang w:val="pl-PL"/>
        </w:rPr>
        <w:t>vadhād</w:t>
      </w:r>
      <w:r>
        <w:rPr>
          <w:lang w:val="pl-PL"/>
        </w:rPr>
        <w:t xml:space="preserve"> </w:t>
      </w:r>
      <w:r w:rsidRPr="00432371">
        <w:rPr>
          <w:lang w:val="pl-PL"/>
        </w:rPr>
        <w:t>anantaraṁ svaya</w:t>
      </w:r>
      <w:r>
        <w:rPr>
          <w:lang w:val="pl-PL"/>
        </w:rPr>
        <w:t>m e</w:t>
      </w:r>
      <w:r w:rsidRPr="00432371">
        <w:rPr>
          <w:lang w:val="pl-PL"/>
        </w:rPr>
        <w:t>va sva</w:t>
      </w:r>
      <w:r>
        <w:rPr>
          <w:lang w:val="pl-PL"/>
        </w:rPr>
        <w:t>-</w:t>
      </w:r>
      <w:r w:rsidRPr="00432371">
        <w:rPr>
          <w:lang w:val="pl-PL"/>
        </w:rPr>
        <w:t>māyayā bhakta</w:t>
      </w:r>
      <w:r>
        <w:rPr>
          <w:lang w:val="pl-PL"/>
        </w:rPr>
        <w:t>-</w:t>
      </w:r>
      <w:r w:rsidRPr="00432371">
        <w:rPr>
          <w:lang w:val="pl-PL"/>
        </w:rPr>
        <w:t>viṣaya</w:t>
      </w:r>
      <w:r>
        <w:rPr>
          <w:lang w:val="pl-PL"/>
        </w:rPr>
        <w:t>-</w:t>
      </w:r>
      <w:r w:rsidRPr="00432371">
        <w:rPr>
          <w:lang w:val="pl-PL"/>
        </w:rPr>
        <w:t>kṛpayā sṛṣṭi</w:t>
      </w:r>
      <w:r>
        <w:rPr>
          <w:lang w:val="pl-PL"/>
        </w:rPr>
        <w:t>-</w:t>
      </w:r>
      <w:r w:rsidRPr="00432371">
        <w:rPr>
          <w:lang w:val="pl-PL"/>
        </w:rPr>
        <w:t>vivṛddhaye jagataḥ svasmiṁs</w:t>
      </w:r>
      <w:r>
        <w:rPr>
          <w:lang w:val="pl-PL"/>
        </w:rPr>
        <w:t xml:space="preserve"> </w:t>
      </w:r>
      <w:r w:rsidRPr="00432371">
        <w:rPr>
          <w:lang w:val="pl-PL"/>
        </w:rPr>
        <w:t>tādṛśa</w:t>
      </w:r>
      <w:r>
        <w:rPr>
          <w:lang w:val="pl-PL"/>
        </w:rPr>
        <w:t>-</w:t>
      </w:r>
      <w:r w:rsidRPr="00432371">
        <w:rPr>
          <w:lang w:val="pl-PL"/>
        </w:rPr>
        <w:t>sneha</w:t>
      </w:r>
      <w:r>
        <w:rPr>
          <w:lang w:val="pl-PL"/>
        </w:rPr>
        <w:t>-</w:t>
      </w:r>
      <w:r w:rsidRPr="00432371">
        <w:rPr>
          <w:lang w:val="pl-PL"/>
        </w:rPr>
        <w:t xml:space="preserve">vivṛddhaye prasāritaḥ </w:t>
      </w:r>
      <w:r>
        <w:rPr>
          <w:lang w:val="pl-PL"/>
        </w:rPr>
        <w:t xml:space="preserve">| </w:t>
      </w:r>
      <w:r w:rsidRPr="00432371">
        <w:rPr>
          <w:lang w:val="pl-PL"/>
        </w:rPr>
        <w:t>kīdṛśyā sva</w:t>
      </w:r>
      <w:r>
        <w:rPr>
          <w:lang w:val="pl-PL"/>
        </w:rPr>
        <w:t>-</w:t>
      </w:r>
      <w:r w:rsidRPr="00432371">
        <w:rPr>
          <w:lang w:val="pl-PL"/>
        </w:rPr>
        <w:t>māyayā</w:t>
      </w:r>
      <w:r>
        <w:rPr>
          <w:lang w:val="pl-PL"/>
        </w:rPr>
        <w:t xml:space="preserve"> ?</w:t>
      </w:r>
      <w:r w:rsidRPr="00432371">
        <w:rPr>
          <w:lang w:val="pl-PL"/>
        </w:rPr>
        <w:t xml:space="preserve"> ātma</w:t>
      </w:r>
      <w:r>
        <w:rPr>
          <w:lang w:val="pl-PL"/>
        </w:rPr>
        <w:t>-</w:t>
      </w:r>
      <w:r w:rsidRPr="00432371">
        <w:rPr>
          <w:lang w:val="pl-PL"/>
        </w:rPr>
        <w:t>subodhasya brahmānubhavasyāpi hetinā chedaka</w:t>
      </w:r>
      <w:r>
        <w:rPr>
          <w:lang w:val="pl-PL"/>
        </w:rPr>
        <w:t>-</w:t>
      </w:r>
      <w:r w:rsidRPr="00432371">
        <w:rPr>
          <w:lang w:val="pl-PL"/>
        </w:rPr>
        <w:t>rūpayety</w:t>
      </w:r>
      <w:r>
        <w:rPr>
          <w:lang w:val="pl-PL"/>
        </w:rPr>
        <w:t xml:space="preserve"> </w:t>
      </w:r>
      <w:r w:rsidRPr="00432371">
        <w:rPr>
          <w:lang w:val="pl-PL"/>
        </w:rPr>
        <w:t>arthaḥ | tataḥ sa kathaṁ mayā tyajyatā</w:t>
      </w:r>
      <w:r>
        <w:rPr>
          <w:lang w:val="pl-PL"/>
        </w:rPr>
        <w:t xml:space="preserve">ṁ ? </w:t>
      </w:r>
      <w:r w:rsidRPr="00432371">
        <w:rPr>
          <w:lang w:val="pl-PL"/>
        </w:rPr>
        <w:t>iti bhāvaḥ |</w:t>
      </w:r>
      <w:r>
        <w:rPr>
          <w:lang w:val="pl-PL"/>
        </w:rPr>
        <w:t>|39||</w:t>
      </w:r>
    </w:p>
    <w:p w:rsidR="009072E6" w:rsidRPr="00432371" w:rsidRDefault="009072E6" w:rsidP="009072E6">
      <w:pPr>
        <w:rPr>
          <w:lang w:val="pl-PL"/>
        </w:rPr>
      </w:pPr>
    </w:p>
    <w:p w:rsidR="009072E6" w:rsidRPr="00AC2FF2" w:rsidRDefault="009072E6" w:rsidP="009072E6">
      <w:pPr>
        <w:rPr>
          <w:rFonts w:eastAsia="MS Minchofalt" w:cs="Mangal"/>
          <w:color w:val="000000"/>
          <w:lang w:val="pl-PL" w:bidi="sa-IN"/>
        </w:rPr>
      </w:pPr>
      <w:r>
        <w:rPr>
          <w:rFonts w:eastAsia="MS Minchofalt"/>
          <w:b/>
          <w:lang w:val="pl-PL"/>
        </w:rPr>
        <w:t>viśvanāthaḥ :</w:t>
      </w:r>
      <w:r>
        <w:rPr>
          <w:rFonts w:eastAsia="MS Minchofalt"/>
          <w:color w:val="000000"/>
          <w:lang w:val="pl-PL"/>
        </w:rPr>
        <w:t xml:space="preserve"> nanu tarhi yādavādiṣu snehaṁ hitvā kathaṁ gantuṁ prabhaviṣyasi ? tatrāha—vṛkṇaś chinnaḥ | ayam arthaḥ—dāśārhādiṣu me dvividhaḥ sneha-pāśaḥ | tatra yaḥ sva-māyayā tvayā sṛṣṭi-vivṛddhaye prasāritaḥ, </w:t>
      </w:r>
      <w:r w:rsidRPr="00AC2FF2">
        <w:rPr>
          <w:rFonts w:eastAsia="MS Minchofalt" w:cs="Mangal"/>
          <w:color w:val="000000"/>
          <w:lang w:val="pl-PL" w:bidi="sa-IN"/>
        </w:rPr>
        <w:t>“dāśārhādayaḥ sva-putra-pautrādi-</w:t>
      </w:r>
      <w:r>
        <w:rPr>
          <w:rFonts w:eastAsia="MS Minchofalt" w:cs="Mangal"/>
          <w:color w:val="000000"/>
          <w:lang w:val="pl-PL" w:bidi="sa-IN"/>
        </w:rPr>
        <w:t>rūpeṇa</w:t>
      </w:r>
      <w:r w:rsidRPr="00AC2FF2">
        <w:rPr>
          <w:rFonts w:eastAsia="MS Minchofalt" w:cs="Mangal"/>
          <w:color w:val="000000"/>
          <w:lang w:val="pl-PL" w:bidi="sa-IN"/>
        </w:rPr>
        <w:t xml:space="preserve"> punar apy abhīkṣṇaṁ vardhantāṁ, tataś cāsmat-sat-samṛddhiḥ sad</w:t>
      </w:r>
      <w:r>
        <w:rPr>
          <w:rFonts w:eastAsia="MS Minchofalt" w:cs="Mangal"/>
          <w:color w:val="000000"/>
          <w:lang w:val="pl-PL" w:bidi="sa-IN"/>
        </w:rPr>
        <w:t>ai</w:t>
      </w:r>
      <w:r w:rsidRPr="00AC2FF2">
        <w:rPr>
          <w:rFonts w:eastAsia="MS Minchofalt" w:cs="Mangal"/>
          <w:color w:val="000000"/>
          <w:lang w:val="pl-PL" w:bidi="sa-IN"/>
        </w:rPr>
        <w:t xml:space="preserve">vākalpaṁ </w:t>
      </w:r>
      <w:r>
        <w:rPr>
          <w:rFonts w:eastAsia="MS Minchofalt" w:cs="Mangal"/>
          <w:color w:val="000000"/>
          <w:lang w:val="pl-PL" w:bidi="sa-IN"/>
        </w:rPr>
        <w:t>sarv</w:t>
      </w:r>
      <w:r w:rsidRPr="00AC2FF2">
        <w:rPr>
          <w:rFonts w:eastAsia="MS Minchofalt" w:cs="Mangal"/>
          <w:color w:val="000000"/>
          <w:lang w:val="pl-PL" w:bidi="sa-IN"/>
        </w:rPr>
        <w:t xml:space="preserve">a-dig-deśa-vyāpinī </w:t>
      </w:r>
      <w:r>
        <w:rPr>
          <w:rFonts w:eastAsia="MS Minchofalt" w:cs="Mangal"/>
          <w:color w:val="000000"/>
          <w:lang w:val="pl-PL" w:bidi="sa-IN"/>
        </w:rPr>
        <w:t>sarv</w:t>
      </w:r>
      <w:r w:rsidRPr="00AC2FF2">
        <w:rPr>
          <w:rFonts w:eastAsia="MS Minchofalt" w:cs="Mangal"/>
          <w:color w:val="000000"/>
          <w:lang w:val="pl-PL" w:bidi="sa-IN"/>
        </w:rPr>
        <w:t xml:space="preserve">a-vijayinī bhūyāt” ity ābhimānikaḥ sneha-pāśaḥ | sva-māyayā </w:t>
      </w:r>
      <w:r>
        <w:rPr>
          <w:rFonts w:eastAsia="MS Minchofalt" w:cs="Mangal"/>
          <w:color w:val="000000"/>
          <w:lang w:val="pl-PL" w:bidi="sa-IN"/>
        </w:rPr>
        <w:t>ātma</w:t>
      </w:r>
      <w:r w:rsidRPr="00AC2FF2">
        <w:rPr>
          <w:rFonts w:eastAsia="MS Minchofalt" w:cs="Mangal"/>
          <w:color w:val="000000"/>
          <w:lang w:val="pl-PL" w:bidi="sa-IN"/>
        </w:rPr>
        <w:t>-subodhāstr</w:t>
      </w:r>
      <w:r>
        <w:rPr>
          <w:rFonts w:eastAsia="MS Minchofalt" w:cs="Mangal"/>
          <w:color w:val="000000"/>
          <w:lang w:val="pl-PL" w:bidi="sa-IN"/>
        </w:rPr>
        <w:t>eṇa vṛkṇa eva, yas tu tad-rūpa-guṇa-kathā-paricaryā-mādhuryāsvāda-nibandhanas teṣu sneha-pāśaḥ, sa tu me bhūṣaṇa-bhūto vartata eva | tvayā jñāna-dīpārpaṇāt yatraiva yāsyāmi, tatraiva vṛṣṇy-ādi-sahita-tvad-viśiṣṭām eva dvārakāṁ sākṣād drakṣyāmi, tatra kṛta-kāryas tvayā ānyeṣyamāṇa eṣyāmy apīti ||39||</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11.29.40 || </w:t>
      </w:r>
    </w:p>
    <w:p w:rsidR="009072E6" w:rsidRDefault="009072E6" w:rsidP="009072E6">
      <w:pPr>
        <w:jc w:val="center"/>
        <w:rPr>
          <w:rFonts w:eastAsia="MS Minchofalt"/>
          <w:b/>
          <w:lang w:val="pl-PL"/>
        </w:rPr>
      </w:pPr>
    </w:p>
    <w:p w:rsidR="009072E6" w:rsidRDefault="009072E6" w:rsidP="009072E6">
      <w:pPr>
        <w:jc w:val="center"/>
        <w:rPr>
          <w:rFonts w:eastAsia="MS Minchofalt"/>
          <w:b/>
          <w:sz w:val="28"/>
          <w:lang w:val="pl-PL"/>
        </w:rPr>
      </w:pPr>
      <w:r>
        <w:rPr>
          <w:rFonts w:eastAsia="MS Minchofalt"/>
          <w:b/>
          <w:sz w:val="28"/>
          <w:lang w:val="pl-PL"/>
        </w:rPr>
        <w:t>namo’stu te mahā-yogin prapannam anuśādhi mām |</w:t>
      </w:r>
    </w:p>
    <w:p w:rsidR="009072E6" w:rsidRDefault="009072E6" w:rsidP="009072E6">
      <w:pPr>
        <w:jc w:val="center"/>
        <w:rPr>
          <w:rFonts w:eastAsia="MS Minchofalt"/>
          <w:b/>
          <w:sz w:val="28"/>
          <w:lang w:val="pl-PL"/>
        </w:rPr>
      </w:pPr>
      <w:r>
        <w:rPr>
          <w:rFonts w:eastAsia="MS Minchofalt"/>
          <w:b/>
          <w:sz w:val="28"/>
          <w:lang w:val="pl-PL"/>
        </w:rPr>
        <w:t>yathā tvac-caraṇāmbhoje ratiḥ syād anapāyinī ||</w:t>
      </w:r>
    </w:p>
    <w:p w:rsidR="009072E6" w:rsidRDefault="009072E6" w:rsidP="009072E6">
      <w:pPr>
        <w:rPr>
          <w:rFonts w:eastAsia="MS Minchofalt"/>
          <w:lang w:val="pl-PL"/>
        </w:rPr>
      </w:pPr>
    </w:p>
    <w:p w:rsidR="009072E6" w:rsidRPr="00432371" w:rsidRDefault="009072E6" w:rsidP="009072E6">
      <w:pPr>
        <w:rPr>
          <w:lang w:val="pl-PL"/>
        </w:rPr>
      </w:pPr>
      <w:r>
        <w:rPr>
          <w:rFonts w:eastAsia="MS Minchofalt"/>
          <w:b/>
          <w:bCs/>
          <w:lang w:val="pl-PL"/>
        </w:rPr>
        <w:t xml:space="preserve">śrīdharaḥ : </w:t>
      </w:r>
      <w:r w:rsidRPr="00432371">
        <w:rPr>
          <w:lang w:val="pl-PL"/>
        </w:rPr>
        <w:t>evaṁ yady api tvayā bahūpakṛtaṁ tathāpy etāvat prārthaye ity āha—namo’stv iti | anuśādhy anuśikṣaya | anuśāsanīya</w:t>
      </w:r>
      <w:r>
        <w:rPr>
          <w:lang w:val="pl-PL"/>
        </w:rPr>
        <w:t>m ā</w:t>
      </w:r>
      <w:r w:rsidRPr="00432371">
        <w:rPr>
          <w:lang w:val="pl-PL"/>
        </w:rPr>
        <w:t>ha—yatheti | suktāv apy anapāyinau ||40||</w:t>
      </w:r>
    </w:p>
    <w:p w:rsidR="009072E6" w:rsidRDefault="009072E6" w:rsidP="009072E6">
      <w:pPr>
        <w:rPr>
          <w:rFonts w:eastAsia="MS Minchofalt"/>
          <w:b/>
          <w:lang w:val="pl-PL"/>
        </w:rPr>
      </w:pPr>
    </w:p>
    <w:p w:rsidR="009072E6" w:rsidRPr="00432371" w:rsidRDefault="009072E6" w:rsidP="009072E6">
      <w:pPr>
        <w:rPr>
          <w:lang w:val="pl-PL"/>
        </w:rPr>
      </w:pPr>
      <w:r>
        <w:rPr>
          <w:rFonts w:eastAsia="MS Minchofalt"/>
          <w:b/>
          <w:lang w:val="pl-PL"/>
        </w:rPr>
        <w:t xml:space="preserve">krama-sandarbhaḥ : </w:t>
      </w:r>
      <w:r w:rsidRPr="00432371">
        <w:rPr>
          <w:lang w:val="pl-PL"/>
        </w:rPr>
        <w:t>tathāpi paramābhīṣṭaṁ tava kṛpayaiva sampatsyata iti punaḥ sakāku prārthayate</w:t>
      </w:r>
      <w:r>
        <w:rPr>
          <w:lang w:val="pl-PL"/>
        </w:rPr>
        <w:t>—</w:t>
      </w:r>
      <w:r w:rsidRPr="00432371">
        <w:rPr>
          <w:lang w:val="pl-PL"/>
        </w:rPr>
        <w:t>namo’stv</w:t>
      </w:r>
      <w:r>
        <w:rPr>
          <w:lang w:val="pl-PL"/>
        </w:rPr>
        <w:t xml:space="preserve"> </w:t>
      </w:r>
      <w:r w:rsidRPr="00432371">
        <w:rPr>
          <w:lang w:val="pl-PL"/>
        </w:rPr>
        <w:t>iti | māṁ prapanna</w:t>
      </w:r>
      <w:r>
        <w:rPr>
          <w:lang w:val="pl-PL"/>
        </w:rPr>
        <w:t>m a</w:t>
      </w:r>
      <w:r w:rsidRPr="00432371">
        <w:rPr>
          <w:lang w:val="pl-PL"/>
        </w:rPr>
        <w:t>nuśādhi saṁpādayety</w:t>
      </w:r>
      <w:r>
        <w:rPr>
          <w:lang w:val="pl-PL"/>
        </w:rPr>
        <w:t xml:space="preserve"> </w:t>
      </w:r>
      <w:r w:rsidRPr="00432371">
        <w:rPr>
          <w:lang w:val="pl-PL"/>
        </w:rPr>
        <w:t>arthaḥ | tasyāś ca prapatte</w:t>
      </w:r>
      <w:r>
        <w:rPr>
          <w:lang w:val="pl-PL"/>
        </w:rPr>
        <w:t xml:space="preserve">r </w:t>
      </w:r>
      <w:r w:rsidRPr="00432371">
        <w:rPr>
          <w:lang w:val="pl-PL"/>
        </w:rPr>
        <w:t>va</w:t>
      </w:r>
      <w:r>
        <w:rPr>
          <w:lang w:val="pl-PL"/>
        </w:rPr>
        <w:t>i</w:t>
      </w:r>
      <w:r w:rsidRPr="00432371">
        <w:rPr>
          <w:lang w:val="pl-PL"/>
        </w:rPr>
        <w:t>śiṣṭyāya spṛhayann āha—yatheti |</w:t>
      </w:r>
      <w:r>
        <w:rPr>
          <w:lang w:val="pl-PL"/>
        </w:rPr>
        <w:t>|40||</w:t>
      </w:r>
    </w:p>
    <w:p w:rsidR="009072E6" w:rsidRPr="00432371" w:rsidRDefault="009072E6" w:rsidP="009072E6">
      <w:pPr>
        <w:rPr>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he mahā-yogin ! mahā-yoga-balena sarvatraiva māṁ svānubhāvanayā ānandayituṁ pravṛtta ||40||</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11.29.41-44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śrī-bhagavān uvāca—</w:t>
      </w:r>
    </w:p>
    <w:p w:rsidR="009072E6" w:rsidRDefault="009072E6" w:rsidP="009072E6">
      <w:pPr>
        <w:jc w:val="center"/>
        <w:rPr>
          <w:rFonts w:eastAsia="MS Minchofalt"/>
          <w:b/>
          <w:sz w:val="28"/>
          <w:lang w:val="pl-PL"/>
        </w:rPr>
      </w:pPr>
      <w:r>
        <w:rPr>
          <w:rFonts w:eastAsia="MS Minchofalt"/>
          <w:b/>
          <w:sz w:val="28"/>
          <w:lang w:val="pl-PL"/>
        </w:rPr>
        <w:t>gacchoddhava mayādiṣṭo badary-ākhyaṁ mamāśramam |</w:t>
      </w:r>
    </w:p>
    <w:p w:rsidR="009072E6" w:rsidRDefault="009072E6" w:rsidP="009072E6">
      <w:pPr>
        <w:jc w:val="center"/>
        <w:rPr>
          <w:rFonts w:eastAsia="MS Minchofalt"/>
          <w:b/>
          <w:sz w:val="28"/>
          <w:lang w:val="pl-PL"/>
        </w:rPr>
      </w:pPr>
      <w:r>
        <w:rPr>
          <w:rFonts w:eastAsia="MS Minchofalt"/>
          <w:b/>
          <w:sz w:val="28"/>
          <w:lang w:val="pl-PL"/>
        </w:rPr>
        <w:t>tatra mat-pāda-tīrthode snānopasparśanaiḥ śuciḥ ||</w:t>
      </w:r>
    </w:p>
    <w:p w:rsidR="009072E6" w:rsidRDefault="009072E6" w:rsidP="009072E6">
      <w:pPr>
        <w:jc w:val="center"/>
        <w:rPr>
          <w:rFonts w:eastAsia="MS Minchofalt"/>
          <w:b/>
          <w:sz w:val="28"/>
          <w:lang w:val="pl-PL"/>
        </w:rPr>
      </w:pPr>
      <w:r>
        <w:rPr>
          <w:rFonts w:eastAsia="MS Minchofalt"/>
          <w:b/>
          <w:sz w:val="28"/>
          <w:lang w:val="pl-PL"/>
        </w:rPr>
        <w:t>īkṣayālakanandāyā vidhūtāśeṣa-kalmaṣaḥ |</w:t>
      </w:r>
    </w:p>
    <w:p w:rsidR="009072E6" w:rsidRDefault="009072E6" w:rsidP="009072E6">
      <w:pPr>
        <w:jc w:val="center"/>
        <w:rPr>
          <w:rFonts w:eastAsia="MS Minchofalt"/>
          <w:b/>
          <w:sz w:val="28"/>
          <w:lang w:val="pl-PL"/>
        </w:rPr>
      </w:pPr>
      <w:r>
        <w:rPr>
          <w:rFonts w:eastAsia="MS Minchofalt"/>
          <w:b/>
          <w:sz w:val="28"/>
          <w:lang w:val="pl-PL"/>
        </w:rPr>
        <w:t>vasāno valkalāny aṅga vanya-bhuk sukha-niḥspṛhaḥ ||</w:t>
      </w:r>
    </w:p>
    <w:p w:rsidR="009072E6" w:rsidRDefault="009072E6" w:rsidP="009072E6">
      <w:pPr>
        <w:jc w:val="center"/>
        <w:rPr>
          <w:rFonts w:eastAsia="MS Minchofalt"/>
          <w:b/>
          <w:sz w:val="28"/>
          <w:lang w:val="pl-PL"/>
        </w:rPr>
      </w:pPr>
      <w:r>
        <w:rPr>
          <w:rFonts w:eastAsia="MS Minchofalt"/>
          <w:b/>
          <w:sz w:val="28"/>
          <w:lang w:val="pl-PL"/>
        </w:rPr>
        <w:t>titikṣur dvandva-mātrāṇāṁ suśīlaḥ saṁyatendriyaḥ |</w:t>
      </w:r>
    </w:p>
    <w:p w:rsidR="009072E6" w:rsidRDefault="009072E6" w:rsidP="009072E6">
      <w:pPr>
        <w:jc w:val="center"/>
        <w:rPr>
          <w:rFonts w:eastAsia="MS Minchofalt"/>
          <w:b/>
          <w:sz w:val="28"/>
          <w:lang w:val="pl-PL"/>
        </w:rPr>
      </w:pPr>
      <w:r>
        <w:rPr>
          <w:rFonts w:eastAsia="MS Minchofalt"/>
          <w:b/>
          <w:sz w:val="28"/>
          <w:lang w:val="pl-PL"/>
        </w:rPr>
        <w:t>śāntaḥ samāhita-dhiyā jñāna-vijñāna-saṁyutaḥ ||</w:t>
      </w:r>
    </w:p>
    <w:p w:rsidR="009072E6" w:rsidRDefault="009072E6" w:rsidP="009072E6">
      <w:pPr>
        <w:jc w:val="center"/>
        <w:rPr>
          <w:rFonts w:eastAsia="MS Minchofalt"/>
          <w:b/>
          <w:sz w:val="28"/>
          <w:lang w:val="pl-PL"/>
        </w:rPr>
      </w:pPr>
      <w:r>
        <w:rPr>
          <w:rFonts w:eastAsia="MS Minchofalt"/>
          <w:b/>
          <w:sz w:val="28"/>
          <w:lang w:val="pl-PL"/>
        </w:rPr>
        <w:t>matto’nuśikṣitaṁ yat te viviktam anubhāvayan |</w:t>
      </w:r>
    </w:p>
    <w:p w:rsidR="009072E6" w:rsidRDefault="009072E6" w:rsidP="009072E6">
      <w:pPr>
        <w:jc w:val="center"/>
        <w:rPr>
          <w:rFonts w:eastAsia="MS Minchofalt"/>
          <w:b/>
          <w:sz w:val="28"/>
          <w:lang w:val="pl-PL"/>
        </w:rPr>
      </w:pPr>
      <w:r>
        <w:rPr>
          <w:rFonts w:eastAsia="MS Minchofalt"/>
          <w:b/>
          <w:sz w:val="28"/>
          <w:lang w:val="pl-PL"/>
        </w:rPr>
        <w:t>mayy āveśita-vāk-citto mad-dharma-nirato bhava |</w:t>
      </w:r>
    </w:p>
    <w:p w:rsidR="009072E6" w:rsidRDefault="009072E6" w:rsidP="009072E6">
      <w:pPr>
        <w:jc w:val="center"/>
        <w:rPr>
          <w:rFonts w:eastAsia="MS Minchofalt"/>
          <w:b/>
          <w:bCs/>
          <w:lang w:val="pl-PL"/>
        </w:rPr>
      </w:pPr>
      <w:r>
        <w:rPr>
          <w:rFonts w:eastAsia="MS Minchofalt"/>
          <w:b/>
          <w:bCs/>
          <w:sz w:val="28"/>
          <w:lang w:val="pl-PL"/>
        </w:rPr>
        <w:t>ativrajya gatīs tisro mām eṣyasi tataḥ param ||</w:t>
      </w:r>
    </w:p>
    <w:p w:rsidR="009072E6" w:rsidRDefault="009072E6" w:rsidP="009072E6">
      <w:pPr>
        <w:jc w:val="center"/>
        <w:rPr>
          <w:rFonts w:eastAsia="MS Minchofalt"/>
          <w:b/>
          <w:lang w:val="pl-PL"/>
        </w:rPr>
      </w:pPr>
    </w:p>
    <w:p w:rsidR="009072E6" w:rsidRPr="00432371" w:rsidRDefault="009072E6" w:rsidP="009072E6">
      <w:pPr>
        <w:rPr>
          <w:lang w:val="pl-PL"/>
        </w:rPr>
      </w:pPr>
      <w:r>
        <w:rPr>
          <w:rFonts w:eastAsia="MS Minchofalt"/>
          <w:b/>
          <w:lang w:val="pl-PL"/>
        </w:rPr>
        <w:t xml:space="preserve">śrīdharaḥ : </w:t>
      </w:r>
      <w:r w:rsidRPr="00432371">
        <w:rPr>
          <w:lang w:val="pl-PL"/>
        </w:rPr>
        <w:t>tad ukta</w:t>
      </w:r>
      <w:r>
        <w:rPr>
          <w:lang w:val="pl-PL"/>
        </w:rPr>
        <w:t>m om i</w:t>
      </w:r>
      <w:r w:rsidRPr="00432371">
        <w:rPr>
          <w:lang w:val="pl-PL"/>
        </w:rPr>
        <w:t>ty aṅgī-kṛtya, tathāpi mayādiṣṭo loka-saṅgrahārtha</w:t>
      </w:r>
      <w:r>
        <w:rPr>
          <w:lang w:val="pl-PL"/>
        </w:rPr>
        <w:t>m e</w:t>
      </w:r>
      <w:r w:rsidRPr="00432371">
        <w:rPr>
          <w:lang w:val="pl-PL"/>
        </w:rPr>
        <w:t>tāvat kurv ity āha—gaccheti | ādiṣṭo niyuktaḥ | snānādeḥ pūrva</w:t>
      </w:r>
      <w:r>
        <w:rPr>
          <w:lang w:val="pl-PL"/>
        </w:rPr>
        <w:t>m e</w:t>
      </w:r>
      <w:r w:rsidRPr="00432371">
        <w:rPr>
          <w:lang w:val="pl-PL"/>
        </w:rPr>
        <w:t>va mat-pāda-tīryodaka-bhūtāyā alakanandāyā gaṅgāyā īkṣayā | vasānaḥ paridadhānaḥ | dvandva-mātrāṇāṁ śītoṣṇādi-viṣayāṇā</w:t>
      </w:r>
      <w:r>
        <w:rPr>
          <w:lang w:val="pl-PL"/>
        </w:rPr>
        <w:t>m |</w:t>
      </w:r>
      <w:r w:rsidRPr="00432371">
        <w:rPr>
          <w:lang w:val="pl-PL"/>
        </w:rPr>
        <w:t xml:space="preserve"> su-śīla</w:t>
      </w:r>
      <w:r>
        <w:rPr>
          <w:lang w:val="pl-PL"/>
        </w:rPr>
        <w:t>m ā</w:t>
      </w:r>
      <w:r w:rsidRPr="00432371">
        <w:rPr>
          <w:lang w:val="pl-PL"/>
        </w:rPr>
        <w:t>rjavādi-svabhāvaḥ | te tvayā viviktaṁ su-vicārita</w:t>
      </w:r>
      <w:r>
        <w:rPr>
          <w:lang w:val="pl-PL"/>
        </w:rPr>
        <w:t>m |</w:t>
      </w:r>
      <w:r w:rsidRPr="00432371">
        <w:rPr>
          <w:lang w:val="pl-PL"/>
        </w:rPr>
        <w:t xml:space="preserve"> tisras tri-guṇātmikā gatīr atikramya ||41-44||</w:t>
      </w:r>
    </w:p>
    <w:p w:rsidR="009072E6" w:rsidRDefault="009072E6" w:rsidP="009072E6">
      <w:pPr>
        <w:rPr>
          <w:rFonts w:eastAsia="MS Minchofalt"/>
          <w:b/>
          <w:lang w:val="pl-PL"/>
        </w:rPr>
      </w:pPr>
    </w:p>
    <w:p w:rsidR="009072E6" w:rsidRDefault="009072E6" w:rsidP="009072E6">
      <w:pPr>
        <w:rPr>
          <w:lang w:val="pl-PL"/>
        </w:rPr>
      </w:pPr>
      <w:r>
        <w:rPr>
          <w:rFonts w:eastAsia="MS Minchofalt"/>
          <w:b/>
          <w:lang w:val="pl-PL"/>
        </w:rPr>
        <w:t xml:space="preserve">krama-sandarbhaḥ : </w:t>
      </w:r>
      <w:r w:rsidRPr="00432371">
        <w:rPr>
          <w:lang w:val="pl-PL"/>
        </w:rPr>
        <w:t>yadyapi tava prārthitā mac</w:t>
      </w:r>
      <w:r>
        <w:rPr>
          <w:lang w:val="pl-PL"/>
        </w:rPr>
        <w:t>-</w:t>
      </w:r>
      <w:r w:rsidRPr="00432371">
        <w:rPr>
          <w:lang w:val="pl-PL"/>
        </w:rPr>
        <w:t>caraṇa</w:t>
      </w:r>
      <w:r>
        <w:rPr>
          <w:lang w:val="pl-PL"/>
        </w:rPr>
        <w:t>-</w:t>
      </w:r>
      <w:r w:rsidRPr="00432371">
        <w:rPr>
          <w:lang w:val="pl-PL"/>
        </w:rPr>
        <w:t xml:space="preserve">ratiḥ siddhaiva </w:t>
      </w:r>
      <w:r>
        <w:rPr>
          <w:lang w:val="pl-PL"/>
        </w:rPr>
        <w:t xml:space="preserve">| </w:t>
      </w:r>
      <w:r w:rsidRPr="00432371">
        <w:rPr>
          <w:lang w:val="pl-PL"/>
        </w:rPr>
        <w:t>sā ca mad</w:t>
      </w:r>
      <w:r>
        <w:rPr>
          <w:lang w:val="pl-PL"/>
        </w:rPr>
        <w:t>-</w:t>
      </w:r>
      <w:r w:rsidRPr="00432371">
        <w:rPr>
          <w:lang w:val="pl-PL"/>
        </w:rPr>
        <w:t>viraheṇa svata eva vṛddhi</w:t>
      </w:r>
      <w:r>
        <w:rPr>
          <w:lang w:val="pl-PL"/>
        </w:rPr>
        <w:t>m a</w:t>
      </w:r>
      <w:r w:rsidRPr="00432371">
        <w:rPr>
          <w:lang w:val="pl-PL"/>
        </w:rPr>
        <w:t>py</w:t>
      </w:r>
      <w:r>
        <w:rPr>
          <w:lang w:val="pl-PL"/>
        </w:rPr>
        <w:t xml:space="preserve"> </w:t>
      </w:r>
      <w:r w:rsidRPr="00432371">
        <w:rPr>
          <w:lang w:val="pl-PL"/>
        </w:rPr>
        <w:t xml:space="preserve">upaiṣyati </w:t>
      </w:r>
      <w:r>
        <w:rPr>
          <w:lang w:val="pl-PL"/>
        </w:rPr>
        <w:t xml:space="preserve">| </w:t>
      </w:r>
      <w:r w:rsidRPr="00432371">
        <w:rPr>
          <w:lang w:val="pl-PL"/>
        </w:rPr>
        <w:t>tato na tad</w:t>
      </w:r>
      <w:r>
        <w:rPr>
          <w:lang w:val="pl-PL"/>
        </w:rPr>
        <w:t>-</w:t>
      </w:r>
      <w:r w:rsidRPr="00432371">
        <w:rPr>
          <w:lang w:val="pl-PL"/>
        </w:rPr>
        <w:t>arthaṁ sādhanāntara</w:t>
      </w:r>
      <w:r>
        <w:rPr>
          <w:lang w:val="pl-PL"/>
        </w:rPr>
        <w:t>m a</w:t>
      </w:r>
      <w:r w:rsidRPr="00432371">
        <w:rPr>
          <w:lang w:val="pl-PL"/>
        </w:rPr>
        <w:t>py</w:t>
      </w:r>
      <w:r>
        <w:rPr>
          <w:lang w:val="pl-PL"/>
        </w:rPr>
        <w:t xml:space="preserve"> </w:t>
      </w:r>
      <w:r w:rsidRPr="00432371">
        <w:rPr>
          <w:lang w:val="pl-PL"/>
        </w:rPr>
        <w:t xml:space="preserve">apekṣyate </w:t>
      </w:r>
      <w:r>
        <w:rPr>
          <w:lang w:val="pl-PL"/>
        </w:rPr>
        <w:t xml:space="preserve">| </w:t>
      </w:r>
      <w:r w:rsidRPr="00432371">
        <w:rPr>
          <w:lang w:val="pl-PL"/>
        </w:rPr>
        <w:t>tathāpi mad</w:t>
      </w:r>
      <w:r>
        <w:rPr>
          <w:lang w:val="pl-PL"/>
        </w:rPr>
        <w:t>-</w:t>
      </w:r>
      <w:r w:rsidRPr="00432371">
        <w:rPr>
          <w:lang w:val="pl-PL"/>
        </w:rPr>
        <w:t>viraheṇa yas</w:t>
      </w:r>
      <w:r>
        <w:rPr>
          <w:lang w:val="pl-PL"/>
        </w:rPr>
        <w:t xml:space="preserve"> </w:t>
      </w:r>
      <w:r w:rsidRPr="00432371">
        <w:rPr>
          <w:lang w:val="pl-PL"/>
        </w:rPr>
        <w:t>tva</w:t>
      </w:r>
      <w:r>
        <w:rPr>
          <w:lang w:val="pl-PL"/>
        </w:rPr>
        <w:t>m a</w:t>
      </w:r>
      <w:r w:rsidRPr="00432371">
        <w:rPr>
          <w:lang w:val="pl-PL"/>
        </w:rPr>
        <w:t>vaśyaṁ kaṣṭaṁ kariṣyasi</w:t>
      </w:r>
      <w:r>
        <w:rPr>
          <w:lang w:val="pl-PL"/>
        </w:rPr>
        <w:t xml:space="preserve">, </w:t>
      </w:r>
      <w:r w:rsidRPr="00432371">
        <w:rPr>
          <w:lang w:val="pl-PL"/>
        </w:rPr>
        <w:t>tal</w:t>
      </w:r>
      <w:r>
        <w:rPr>
          <w:lang w:val="pl-PL"/>
        </w:rPr>
        <w:t>-</w:t>
      </w:r>
      <w:r w:rsidRPr="00432371">
        <w:rPr>
          <w:lang w:val="pl-PL"/>
        </w:rPr>
        <w:t>l</w:t>
      </w:r>
      <w:r>
        <w:rPr>
          <w:lang w:val="pl-PL"/>
        </w:rPr>
        <w:t>o</w:t>
      </w:r>
      <w:r w:rsidRPr="00432371">
        <w:rPr>
          <w:lang w:val="pl-PL"/>
        </w:rPr>
        <w:t>ka</w:t>
      </w:r>
      <w:r>
        <w:rPr>
          <w:lang w:val="pl-PL"/>
        </w:rPr>
        <w:t>-</w:t>
      </w:r>
      <w:r w:rsidRPr="00432371">
        <w:rPr>
          <w:lang w:val="pl-PL"/>
        </w:rPr>
        <w:t>śikṣārthaṁ sādhanānurūpeṇaiva kuru</w:t>
      </w:r>
      <w:r>
        <w:rPr>
          <w:lang w:val="pl-PL"/>
        </w:rPr>
        <w:t>,</w:t>
      </w:r>
      <w:r w:rsidRPr="00432371">
        <w:rPr>
          <w:lang w:val="pl-PL"/>
        </w:rPr>
        <w:t xml:space="preserve"> na tu haṭhād</w:t>
      </w:r>
      <w:r>
        <w:rPr>
          <w:lang w:val="pl-PL"/>
        </w:rPr>
        <w:t xml:space="preserve"> </w:t>
      </w:r>
      <w:r w:rsidRPr="00432371">
        <w:rPr>
          <w:lang w:val="pl-PL"/>
        </w:rPr>
        <w:t xml:space="preserve">upavāsādinā </w:t>
      </w:r>
      <w:r>
        <w:rPr>
          <w:lang w:val="pl-PL"/>
        </w:rPr>
        <w:t xml:space="preserve">| </w:t>
      </w:r>
      <w:r w:rsidRPr="00432371">
        <w:rPr>
          <w:lang w:val="pl-PL"/>
        </w:rPr>
        <w:t>tataś ca loka</w:t>
      </w:r>
      <w:r>
        <w:rPr>
          <w:lang w:val="pl-PL"/>
        </w:rPr>
        <w:t>-</w:t>
      </w:r>
      <w:r w:rsidRPr="00432371">
        <w:rPr>
          <w:lang w:val="pl-PL"/>
        </w:rPr>
        <w:t>śikṣā</w:t>
      </w:r>
      <w:r>
        <w:rPr>
          <w:lang w:val="pl-PL"/>
        </w:rPr>
        <w:t>-</w:t>
      </w:r>
      <w:r w:rsidRPr="00432371">
        <w:rPr>
          <w:lang w:val="pl-PL"/>
        </w:rPr>
        <w:t>lakṣaṇa</w:t>
      </w:r>
      <w:r>
        <w:rPr>
          <w:lang w:val="pl-PL"/>
        </w:rPr>
        <w:t>-</w:t>
      </w:r>
      <w:r w:rsidRPr="00432371">
        <w:rPr>
          <w:lang w:val="pl-PL"/>
        </w:rPr>
        <w:t>mad</w:t>
      </w:r>
      <w:r>
        <w:rPr>
          <w:lang w:val="pl-PL"/>
        </w:rPr>
        <w:t>-</w:t>
      </w:r>
      <w:r w:rsidRPr="00432371">
        <w:rPr>
          <w:lang w:val="pl-PL"/>
        </w:rPr>
        <w:t>abhīṣṭa</w:t>
      </w:r>
      <w:r>
        <w:rPr>
          <w:lang w:val="pl-PL"/>
        </w:rPr>
        <w:t>-</w:t>
      </w:r>
      <w:r w:rsidRPr="00432371">
        <w:rPr>
          <w:lang w:val="pl-PL"/>
        </w:rPr>
        <w:t>sampādane kṛte tvad</w:t>
      </w:r>
      <w:r>
        <w:rPr>
          <w:lang w:val="pl-PL"/>
        </w:rPr>
        <w:t>-</w:t>
      </w:r>
      <w:r w:rsidRPr="00432371">
        <w:rPr>
          <w:lang w:val="pl-PL"/>
        </w:rPr>
        <w:t>abhīṣṭa</w:t>
      </w:r>
      <w:r>
        <w:rPr>
          <w:lang w:val="pl-PL"/>
        </w:rPr>
        <w:t>m a</w:t>
      </w:r>
      <w:r w:rsidRPr="00432371">
        <w:rPr>
          <w:lang w:val="pl-PL"/>
        </w:rPr>
        <w:t>pi</w:t>
      </w:r>
      <w:r>
        <w:rPr>
          <w:lang w:val="pl-PL"/>
        </w:rPr>
        <w:t xml:space="preserve"> </w:t>
      </w:r>
      <w:r w:rsidRPr="00432371">
        <w:rPr>
          <w:lang w:val="pl-PL"/>
        </w:rPr>
        <w:t>setsyatīty</w:t>
      </w:r>
      <w:r>
        <w:rPr>
          <w:lang w:val="pl-PL"/>
        </w:rPr>
        <w:t xml:space="preserve"> </w:t>
      </w:r>
      <w:r w:rsidRPr="00432371">
        <w:rPr>
          <w:lang w:val="pl-PL"/>
        </w:rPr>
        <w:t>āśayenāha—gaccheti sārdha</w:t>
      </w:r>
      <w:r>
        <w:rPr>
          <w:lang w:val="pl-PL"/>
        </w:rPr>
        <w:t>-</w:t>
      </w:r>
      <w:r w:rsidRPr="00432371">
        <w:rPr>
          <w:lang w:val="pl-PL"/>
        </w:rPr>
        <w:t xml:space="preserve">catuṣkeṇa </w:t>
      </w:r>
      <w:r>
        <w:rPr>
          <w:lang w:val="pl-PL"/>
        </w:rPr>
        <w:t>|</w:t>
      </w:r>
    </w:p>
    <w:p w:rsidR="009072E6" w:rsidRDefault="009072E6" w:rsidP="009072E6">
      <w:pPr>
        <w:rPr>
          <w:lang w:val="pl-PL"/>
        </w:rPr>
      </w:pPr>
    </w:p>
    <w:p w:rsidR="009072E6" w:rsidRDefault="009072E6" w:rsidP="009072E6">
      <w:pPr>
        <w:rPr>
          <w:lang w:val="pl-PL"/>
        </w:rPr>
      </w:pPr>
      <w:r w:rsidRPr="00432371">
        <w:rPr>
          <w:lang w:val="pl-PL"/>
        </w:rPr>
        <w:t>atra gacchety</w:t>
      </w:r>
      <w:r>
        <w:rPr>
          <w:lang w:val="pl-PL"/>
        </w:rPr>
        <w:t xml:space="preserve"> </w:t>
      </w:r>
      <w:r w:rsidRPr="00432371">
        <w:rPr>
          <w:lang w:val="pl-PL"/>
        </w:rPr>
        <w:t>evājñā</w:t>
      </w:r>
      <w:r>
        <w:rPr>
          <w:lang w:val="pl-PL"/>
        </w:rPr>
        <w:t>p</w:t>
      </w:r>
      <w:r w:rsidRPr="00432371">
        <w:rPr>
          <w:lang w:val="pl-PL"/>
        </w:rPr>
        <w:t>ana</w:t>
      </w:r>
      <w:r>
        <w:rPr>
          <w:lang w:val="pl-PL"/>
        </w:rPr>
        <w:t>m anya</w:t>
      </w:r>
      <w:r w:rsidRPr="00432371">
        <w:rPr>
          <w:lang w:val="pl-PL"/>
        </w:rPr>
        <w:t>d</w:t>
      </w:r>
      <w:r>
        <w:rPr>
          <w:lang w:val="pl-PL"/>
        </w:rPr>
        <w:t xml:space="preserve"> </w:t>
      </w:r>
      <w:r w:rsidRPr="00432371">
        <w:rPr>
          <w:lang w:val="pl-PL"/>
        </w:rPr>
        <w:t>anyat</w:t>
      </w:r>
      <w:r>
        <w:rPr>
          <w:lang w:val="pl-PL"/>
        </w:rPr>
        <w:t xml:space="preserve"> </w:t>
      </w:r>
      <w:r w:rsidRPr="00432371">
        <w:rPr>
          <w:lang w:val="pl-PL"/>
        </w:rPr>
        <w:t>tu tatra gatatvena svabhāvena ca svataḥ setsyatīty</w:t>
      </w:r>
      <w:r>
        <w:rPr>
          <w:lang w:val="pl-PL"/>
        </w:rPr>
        <w:t xml:space="preserve"> </w:t>
      </w:r>
      <w:r w:rsidRPr="00432371">
        <w:rPr>
          <w:lang w:val="pl-PL"/>
        </w:rPr>
        <w:t>anuvāda</w:t>
      </w:r>
      <w:r>
        <w:rPr>
          <w:lang w:val="pl-PL"/>
        </w:rPr>
        <w:t>-</w:t>
      </w:r>
      <w:r w:rsidRPr="00432371">
        <w:rPr>
          <w:lang w:val="pl-PL"/>
        </w:rPr>
        <w:t>mātra</w:t>
      </w:r>
      <w:r>
        <w:rPr>
          <w:lang w:val="pl-PL"/>
        </w:rPr>
        <w:t xml:space="preserve">m | </w:t>
      </w:r>
      <w:r w:rsidRPr="00432371">
        <w:rPr>
          <w:lang w:val="pl-PL"/>
        </w:rPr>
        <w:t>tatra mat</w:t>
      </w:r>
      <w:r>
        <w:rPr>
          <w:lang w:val="pl-PL"/>
        </w:rPr>
        <w:t>-</w:t>
      </w:r>
      <w:r w:rsidRPr="00432371">
        <w:rPr>
          <w:lang w:val="pl-PL"/>
        </w:rPr>
        <w:t>pādety</w:t>
      </w:r>
      <w:r>
        <w:rPr>
          <w:lang w:val="pl-PL"/>
        </w:rPr>
        <w:t>-</w:t>
      </w:r>
      <w:r w:rsidRPr="00432371">
        <w:rPr>
          <w:lang w:val="pl-PL"/>
        </w:rPr>
        <w:t>ādi</w:t>
      </w:r>
      <w:r>
        <w:rPr>
          <w:lang w:val="pl-PL"/>
        </w:rPr>
        <w:t>-</w:t>
      </w:r>
      <w:r w:rsidRPr="00432371">
        <w:rPr>
          <w:lang w:val="pl-PL"/>
        </w:rPr>
        <w:t>catuṣṭayaṁ gatatvena sukha</w:t>
      </w:r>
      <w:r>
        <w:rPr>
          <w:lang w:val="pl-PL"/>
        </w:rPr>
        <w:t>-</w:t>
      </w:r>
      <w:r w:rsidRPr="00432371">
        <w:rPr>
          <w:lang w:val="pl-PL"/>
        </w:rPr>
        <w:t>nispṛhatvādikaṁ svabhāvenaiveti jñeya</w:t>
      </w:r>
      <w:r>
        <w:rPr>
          <w:lang w:val="pl-PL"/>
        </w:rPr>
        <w:t xml:space="preserve">m | </w:t>
      </w:r>
      <w:r w:rsidRPr="00432371">
        <w:rPr>
          <w:lang w:val="pl-PL"/>
        </w:rPr>
        <w:t>badaryākhya</w:t>
      </w:r>
      <w:r>
        <w:rPr>
          <w:lang w:val="pl-PL"/>
        </w:rPr>
        <w:t>m i</w:t>
      </w:r>
      <w:r w:rsidRPr="00432371">
        <w:rPr>
          <w:lang w:val="pl-PL"/>
        </w:rPr>
        <w:t xml:space="preserve">ti </w:t>
      </w:r>
      <w:r>
        <w:rPr>
          <w:lang w:val="pl-PL"/>
        </w:rPr>
        <w:t>hareḥ</w:t>
      </w:r>
      <w:r>
        <w:rPr>
          <w:rStyle w:val="Refdenotaalpie"/>
          <w:rFonts w:cs="Balaram"/>
          <w:lang w:val="pl-PL"/>
        </w:rPr>
        <w:footnoteReference w:id="100"/>
      </w:r>
      <w:r>
        <w:rPr>
          <w:lang w:val="pl-PL"/>
        </w:rPr>
        <w:t xml:space="preserve"> </w:t>
      </w:r>
      <w:r w:rsidRPr="00432371">
        <w:rPr>
          <w:lang w:val="pl-PL"/>
        </w:rPr>
        <w:t>prasthāpana</w:t>
      </w:r>
      <w:r>
        <w:rPr>
          <w:lang w:val="pl-PL"/>
        </w:rPr>
        <w:t>m a</w:t>
      </w:r>
      <w:r w:rsidRPr="00432371">
        <w:rPr>
          <w:lang w:val="pl-PL"/>
        </w:rPr>
        <w:t>tra mama muhur</w:t>
      </w:r>
      <w:r>
        <w:rPr>
          <w:lang w:val="pl-PL"/>
        </w:rPr>
        <w:t xml:space="preserve"> </w:t>
      </w:r>
      <w:r w:rsidRPr="00432371">
        <w:rPr>
          <w:lang w:val="pl-PL"/>
        </w:rPr>
        <w:t>līlā</w:t>
      </w:r>
      <w:r>
        <w:rPr>
          <w:lang w:val="pl-PL"/>
        </w:rPr>
        <w:t>-</w:t>
      </w:r>
      <w:r w:rsidRPr="00432371">
        <w:rPr>
          <w:lang w:val="pl-PL"/>
        </w:rPr>
        <w:t>maya</w:t>
      </w:r>
      <w:r>
        <w:rPr>
          <w:lang w:val="pl-PL"/>
        </w:rPr>
        <w:t>-</w:t>
      </w:r>
      <w:r w:rsidRPr="00432371">
        <w:rPr>
          <w:lang w:val="pl-PL"/>
        </w:rPr>
        <w:t>bhūmāv</w:t>
      </w:r>
      <w:r>
        <w:rPr>
          <w:lang w:val="pl-PL"/>
        </w:rPr>
        <w:t xml:space="preserve"> asya viyogā</w:t>
      </w:r>
      <w:r w:rsidRPr="00432371">
        <w:rPr>
          <w:lang w:val="pl-PL"/>
        </w:rPr>
        <w:t>t</w:t>
      </w:r>
      <w:r>
        <w:rPr>
          <w:lang w:val="pl-PL"/>
        </w:rPr>
        <w:t>ur</w:t>
      </w:r>
      <w:r w:rsidRPr="00432371">
        <w:rPr>
          <w:lang w:val="pl-PL"/>
        </w:rPr>
        <w:t>asya sthitau kṛcchrātiśaya eva syād</w:t>
      </w:r>
      <w:r>
        <w:rPr>
          <w:lang w:val="pl-PL"/>
        </w:rPr>
        <w:t xml:space="preserve"> </w:t>
      </w:r>
      <w:r w:rsidRPr="00432371">
        <w:rPr>
          <w:lang w:val="pl-PL"/>
        </w:rPr>
        <w:t>ity</w:t>
      </w:r>
      <w:r>
        <w:rPr>
          <w:lang w:val="pl-PL"/>
        </w:rPr>
        <w:t xml:space="preserve"> </w:t>
      </w:r>
      <w:r w:rsidRPr="00432371">
        <w:rPr>
          <w:lang w:val="pl-PL"/>
        </w:rPr>
        <w:t xml:space="preserve">abhiprāyāt </w:t>
      </w:r>
      <w:r>
        <w:rPr>
          <w:lang w:val="pl-PL"/>
        </w:rPr>
        <w:t>||41||</w:t>
      </w:r>
    </w:p>
    <w:p w:rsidR="009072E6" w:rsidRDefault="009072E6" w:rsidP="009072E6">
      <w:pPr>
        <w:rPr>
          <w:lang w:val="pl-PL"/>
        </w:rPr>
      </w:pPr>
    </w:p>
    <w:p w:rsidR="009072E6" w:rsidRDefault="009072E6" w:rsidP="009072E6">
      <w:pPr>
        <w:rPr>
          <w:lang w:val="pl-PL"/>
        </w:rPr>
      </w:pPr>
      <w:r w:rsidRPr="00432371">
        <w:rPr>
          <w:lang w:val="pl-PL"/>
        </w:rPr>
        <w:t>īkṣayā hetunā alakanandāyā vidhūta</w:t>
      </w:r>
      <w:r>
        <w:rPr>
          <w:lang w:val="pl-PL"/>
        </w:rPr>
        <w:t>m a</w:t>
      </w:r>
      <w:r w:rsidRPr="00432371">
        <w:rPr>
          <w:lang w:val="pl-PL"/>
        </w:rPr>
        <w:t>śeṣa</w:t>
      </w:r>
      <w:r>
        <w:rPr>
          <w:lang w:val="pl-PL"/>
        </w:rPr>
        <w:t>-</w:t>
      </w:r>
      <w:r w:rsidRPr="00432371">
        <w:rPr>
          <w:lang w:val="pl-PL"/>
        </w:rPr>
        <w:t>kalmaṣa duṣṭa</w:t>
      </w:r>
      <w:r>
        <w:rPr>
          <w:lang w:val="pl-PL"/>
        </w:rPr>
        <w:t>-</w:t>
      </w:r>
      <w:r w:rsidRPr="00432371">
        <w:rPr>
          <w:lang w:val="pl-PL"/>
        </w:rPr>
        <w:t>sparśanādijaṁ duḥkhaṁ yeneti tu vāstav</w:t>
      </w:r>
      <w:r>
        <w:rPr>
          <w:lang w:val="pl-PL"/>
        </w:rPr>
        <w:t>o’</w:t>
      </w:r>
      <w:r w:rsidRPr="00432371">
        <w:rPr>
          <w:lang w:val="pl-PL"/>
        </w:rPr>
        <w:t>rt</w:t>
      </w:r>
      <w:r>
        <w:rPr>
          <w:lang w:val="pl-PL"/>
        </w:rPr>
        <w:t>h</w:t>
      </w:r>
      <w:r w:rsidRPr="00432371">
        <w:rPr>
          <w:lang w:val="pl-PL"/>
        </w:rPr>
        <w:t xml:space="preserve">aḥ </w:t>
      </w:r>
      <w:r>
        <w:rPr>
          <w:lang w:val="pl-PL"/>
        </w:rPr>
        <w:t>||42||</w:t>
      </w:r>
    </w:p>
    <w:p w:rsidR="009072E6" w:rsidRDefault="009072E6" w:rsidP="009072E6">
      <w:pPr>
        <w:rPr>
          <w:lang w:val="pl-PL"/>
        </w:rPr>
      </w:pPr>
    </w:p>
    <w:p w:rsidR="009072E6" w:rsidRPr="00432371" w:rsidRDefault="009072E6" w:rsidP="009072E6">
      <w:pPr>
        <w:rPr>
          <w:rFonts w:eastAsia="MS Minchofalt"/>
          <w:b/>
          <w:lang w:val="pl-PL"/>
        </w:rPr>
      </w:pPr>
      <w:r w:rsidRPr="00432371">
        <w:rPr>
          <w:lang w:val="pl-PL"/>
        </w:rPr>
        <w:t xml:space="preserve">viviktaṁ suvicāritaṁ </w:t>
      </w:r>
      <w:r w:rsidRPr="00777617">
        <w:rPr>
          <w:color w:val="0000FF"/>
          <w:lang w:val="pl-PL"/>
        </w:rPr>
        <w:t>yathā tvac-caraṇāmbhoja</w:t>
      </w:r>
      <w:r w:rsidRPr="00777617">
        <w:rPr>
          <w:lang w:val="pl-PL"/>
        </w:rPr>
        <w:t xml:space="preserve"> </w:t>
      </w:r>
      <w:r>
        <w:rPr>
          <w:color w:val="000000"/>
          <w:lang w:val="pl-PL"/>
        </w:rPr>
        <w:t xml:space="preserve">[bhā.pu. 11.29.40] </w:t>
      </w:r>
      <w:r w:rsidRPr="00432371">
        <w:rPr>
          <w:lang w:val="pl-PL"/>
        </w:rPr>
        <w:t>ity</w:t>
      </w:r>
      <w:r>
        <w:rPr>
          <w:lang w:val="pl-PL"/>
        </w:rPr>
        <w:t xml:space="preserve"> </w:t>
      </w:r>
      <w:r w:rsidRPr="00432371">
        <w:rPr>
          <w:lang w:val="pl-PL"/>
        </w:rPr>
        <w:t>etat</w:t>
      </w:r>
      <w:r>
        <w:rPr>
          <w:lang w:val="pl-PL"/>
        </w:rPr>
        <w:t xml:space="preserve"> </w:t>
      </w:r>
      <w:r w:rsidRPr="00432371">
        <w:rPr>
          <w:lang w:val="pl-PL"/>
        </w:rPr>
        <w:t>paryavasāna</w:t>
      </w:r>
      <w:r>
        <w:rPr>
          <w:lang w:val="pl-PL"/>
        </w:rPr>
        <w:t>m |</w:t>
      </w:r>
      <w:r w:rsidRPr="00432371">
        <w:rPr>
          <w:lang w:val="pl-PL"/>
        </w:rPr>
        <w:t xml:space="preserve"> yat</w:t>
      </w:r>
      <w:r>
        <w:rPr>
          <w:lang w:val="pl-PL"/>
        </w:rPr>
        <w:t xml:space="preserve"> </w:t>
      </w:r>
      <w:r w:rsidRPr="00432371">
        <w:rPr>
          <w:lang w:val="pl-PL"/>
        </w:rPr>
        <w:t>tad evety</w:t>
      </w:r>
      <w:r>
        <w:rPr>
          <w:lang w:val="pl-PL"/>
        </w:rPr>
        <w:t xml:space="preserve"> </w:t>
      </w:r>
      <w:r w:rsidRPr="00432371">
        <w:rPr>
          <w:lang w:val="pl-PL"/>
        </w:rPr>
        <w:t xml:space="preserve">arthaḥ </w:t>
      </w:r>
      <w:r>
        <w:rPr>
          <w:lang w:val="pl-PL"/>
        </w:rPr>
        <w:t xml:space="preserve">| </w:t>
      </w:r>
      <w:r w:rsidRPr="00432371">
        <w:rPr>
          <w:lang w:val="pl-PL"/>
        </w:rPr>
        <w:t>tisraḥ kaniṣṭha</w:t>
      </w:r>
      <w:r>
        <w:rPr>
          <w:lang w:val="pl-PL"/>
        </w:rPr>
        <w:t>-</w:t>
      </w:r>
      <w:r w:rsidRPr="00432371">
        <w:rPr>
          <w:lang w:val="pl-PL"/>
        </w:rPr>
        <w:t>madhyamottamatvena prasiddhās</w:t>
      </w:r>
      <w:r>
        <w:rPr>
          <w:lang w:val="pl-PL"/>
        </w:rPr>
        <w:t xml:space="preserve"> </w:t>
      </w:r>
      <w:r w:rsidRPr="00432371">
        <w:rPr>
          <w:lang w:val="pl-PL"/>
        </w:rPr>
        <w:t>tās</w:t>
      </w:r>
      <w:r>
        <w:rPr>
          <w:lang w:val="pl-PL"/>
        </w:rPr>
        <w:t xml:space="preserve"> </w:t>
      </w:r>
      <w:r w:rsidRPr="00432371">
        <w:rPr>
          <w:lang w:val="pl-PL"/>
        </w:rPr>
        <w:t>tā gatīr</w:t>
      </w:r>
      <w:r>
        <w:rPr>
          <w:lang w:val="pl-PL"/>
        </w:rPr>
        <w:t xml:space="preserve"> </w:t>
      </w:r>
      <w:r w:rsidRPr="00432371">
        <w:rPr>
          <w:lang w:val="pl-PL"/>
        </w:rPr>
        <w:t>atikramya tatas</w:t>
      </w:r>
      <w:r>
        <w:rPr>
          <w:lang w:val="pl-PL"/>
        </w:rPr>
        <w:t xml:space="preserve"> </w:t>
      </w:r>
      <w:r w:rsidRPr="00432371">
        <w:rPr>
          <w:lang w:val="pl-PL"/>
        </w:rPr>
        <w:t>tābhyaḥ prasiddhābhyo’pi parā</w:t>
      </w:r>
      <w:r>
        <w:rPr>
          <w:lang w:val="pl-PL"/>
        </w:rPr>
        <w:t>m u</w:t>
      </w:r>
      <w:r w:rsidRPr="00432371">
        <w:rPr>
          <w:lang w:val="pl-PL"/>
        </w:rPr>
        <w:t>tkṛṣṭā</w:t>
      </w:r>
      <w:r>
        <w:rPr>
          <w:lang w:val="pl-PL"/>
        </w:rPr>
        <w:t>m eṣ</w:t>
      </w:r>
      <w:r w:rsidRPr="00432371">
        <w:rPr>
          <w:lang w:val="pl-PL"/>
        </w:rPr>
        <w:t xml:space="preserve">yasi </w:t>
      </w:r>
      <w:r>
        <w:rPr>
          <w:lang w:val="pl-PL"/>
        </w:rPr>
        <w:t xml:space="preserve">| </w:t>
      </w:r>
      <w:r w:rsidRPr="00432371">
        <w:rPr>
          <w:lang w:val="pl-PL"/>
        </w:rPr>
        <w:t>tāṁ kā</w:t>
      </w:r>
      <w:r>
        <w:rPr>
          <w:lang w:val="pl-PL"/>
        </w:rPr>
        <w:t>m i</w:t>
      </w:r>
      <w:r w:rsidRPr="00432371">
        <w:rPr>
          <w:lang w:val="pl-PL"/>
        </w:rPr>
        <w:t>ti śaṅk</w:t>
      </w:r>
      <w:r>
        <w:rPr>
          <w:lang w:val="pl-PL"/>
        </w:rPr>
        <w:t>i</w:t>
      </w:r>
      <w:r w:rsidRPr="00432371">
        <w:rPr>
          <w:lang w:val="pl-PL"/>
        </w:rPr>
        <w:t>ṣyate’sāv</w:t>
      </w:r>
      <w:r>
        <w:rPr>
          <w:lang w:val="pl-PL"/>
        </w:rPr>
        <w:t xml:space="preserve"> </w:t>
      </w:r>
      <w:r w:rsidRPr="00432371">
        <w:rPr>
          <w:lang w:val="pl-PL"/>
        </w:rPr>
        <w:t>iti kṛpayā svaya</w:t>
      </w:r>
      <w:r>
        <w:rPr>
          <w:lang w:val="pl-PL"/>
        </w:rPr>
        <w:t>m e</w:t>
      </w:r>
      <w:r w:rsidRPr="00432371">
        <w:rPr>
          <w:lang w:val="pl-PL"/>
        </w:rPr>
        <w:t>vāha—mā</w:t>
      </w:r>
      <w:r>
        <w:rPr>
          <w:lang w:val="pl-PL"/>
        </w:rPr>
        <w:t>m i</w:t>
      </w:r>
      <w:r w:rsidRPr="00432371">
        <w:rPr>
          <w:lang w:val="pl-PL"/>
        </w:rPr>
        <w:t>ti | yathaivoktaṁ śrīmad</w:t>
      </w:r>
      <w:r>
        <w:rPr>
          <w:lang w:val="pl-PL"/>
        </w:rPr>
        <w:t>-</w:t>
      </w:r>
      <w:r w:rsidRPr="00432371">
        <w:rPr>
          <w:lang w:val="pl-PL"/>
        </w:rPr>
        <w:t>arjunaṁ prati</w:t>
      </w:r>
      <w:r>
        <w:rPr>
          <w:lang w:val="pl-PL"/>
        </w:rPr>
        <w:t>—</w:t>
      </w:r>
      <w:r w:rsidRPr="00E56371">
        <w:rPr>
          <w:color w:val="0000FF"/>
          <w:lang w:val="pl-PL"/>
        </w:rPr>
        <w:t>sarva-guhyatama</w:t>
      </w:r>
      <w:r>
        <w:rPr>
          <w:color w:val="0000FF"/>
          <w:lang w:val="pl-PL"/>
        </w:rPr>
        <w:t xml:space="preserve">ṁ </w:t>
      </w:r>
      <w:r>
        <w:rPr>
          <w:color w:val="000000"/>
          <w:lang w:val="pl-PL"/>
        </w:rPr>
        <w:t xml:space="preserve">[gītā 18.63] </w:t>
      </w:r>
      <w:r>
        <w:rPr>
          <w:lang w:val="pl-PL"/>
        </w:rPr>
        <w:t>i</w:t>
      </w:r>
      <w:r w:rsidRPr="00432371">
        <w:rPr>
          <w:lang w:val="pl-PL"/>
        </w:rPr>
        <w:t>ty</w:t>
      </w:r>
      <w:r>
        <w:rPr>
          <w:lang w:val="pl-PL"/>
        </w:rPr>
        <w:t xml:space="preserve"> </w:t>
      </w:r>
      <w:r w:rsidRPr="00432371">
        <w:rPr>
          <w:lang w:val="pl-PL"/>
        </w:rPr>
        <w:t>ādau</w:t>
      </w:r>
      <w:r>
        <w:rPr>
          <w:lang w:val="pl-PL"/>
        </w:rPr>
        <w:t>,</w:t>
      </w:r>
      <w:r w:rsidRPr="00432371">
        <w:rPr>
          <w:lang w:val="pl-PL"/>
        </w:rPr>
        <w:t xml:space="preserve"> </w:t>
      </w:r>
      <w:r w:rsidRPr="00E56371">
        <w:rPr>
          <w:color w:val="0000FF"/>
          <w:lang w:val="pl-PL"/>
        </w:rPr>
        <w:t>mā</w:t>
      </w:r>
      <w:r>
        <w:rPr>
          <w:color w:val="0000FF"/>
          <w:lang w:val="pl-PL"/>
        </w:rPr>
        <w:t>m e</w:t>
      </w:r>
      <w:r w:rsidRPr="00E56371">
        <w:rPr>
          <w:color w:val="0000FF"/>
          <w:lang w:val="pl-PL"/>
        </w:rPr>
        <w:t>vaiṣyasi satyaṁ t</w:t>
      </w:r>
      <w:r>
        <w:rPr>
          <w:color w:val="0000FF"/>
          <w:lang w:val="pl-PL"/>
        </w:rPr>
        <w:t>e</w:t>
      </w:r>
      <w:r w:rsidRPr="00E56371">
        <w:rPr>
          <w:lang w:val="pl-PL"/>
        </w:rPr>
        <w:t xml:space="preserve"> </w:t>
      </w:r>
      <w:r>
        <w:rPr>
          <w:color w:val="000000"/>
          <w:lang w:val="pl-PL"/>
        </w:rPr>
        <w:t xml:space="preserve">[gītā 18.64] </w:t>
      </w:r>
      <w:r w:rsidRPr="00432371">
        <w:rPr>
          <w:lang w:val="pl-PL"/>
        </w:rPr>
        <w:t>iti |</w:t>
      </w:r>
      <w:r>
        <w:rPr>
          <w:lang w:val="pl-PL"/>
        </w:rPr>
        <w:t>|43-44||</w:t>
      </w:r>
    </w:p>
    <w:p w:rsidR="009072E6" w:rsidRDefault="009072E6" w:rsidP="009072E6">
      <w:pPr>
        <w:rPr>
          <w:rFonts w:eastAsia="MS Minchofalt"/>
          <w:b/>
          <w:lang w:val="pl-PL"/>
        </w:rPr>
      </w:pPr>
    </w:p>
    <w:p w:rsidR="009072E6"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bho uddhava ! sarva-yādaveṣu mati-parikareṣu madhye mat-tulyatvāt tvam eva mat-pratimūrtir asi |</w:t>
      </w:r>
    </w:p>
    <w:p w:rsidR="009072E6" w:rsidRDefault="009072E6" w:rsidP="009072E6">
      <w:pPr>
        <w:rPr>
          <w:rFonts w:eastAsia="MS Minchofalt"/>
          <w:color w:val="000000"/>
          <w:lang w:val="pl-PL"/>
        </w:rPr>
      </w:pPr>
    </w:p>
    <w:p w:rsidR="009072E6" w:rsidRPr="00E56371" w:rsidRDefault="009072E6" w:rsidP="009072E6">
      <w:pPr>
        <w:pStyle w:val="Cita"/>
        <w:rPr>
          <w:color w:val="0000FF"/>
          <w:lang w:val="pl-PL"/>
        </w:rPr>
      </w:pPr>
      <w:r w:rsidRPr="00E56371">
        <w:rPr>
          <w:color w:val="0000FF"/>
          <w:lang w:val="pl-PL"/>
        </w:rPr>
        <w:t>noddhavo’ṇv api man-nyūno yad guṇair nārditaḥ prabhuḥ</w:t>
      </w:r>
      <w:r>
        <w:rPr>
          <w:color w:val="0000FF"/>
          <w:lang w:val="pl-PL"/>
        </w:rPr>
        <w:t xml:space="preserve"> |</w:t>
      </w:r>
    </w:p>
    <w:p w:rsidR="009072E6" w:rsidRPr="00E56371" w:rsidRDefault="009072E6" w:rsidP="009072E6">
      <w:pPr>
        <w:pStyle w:val="Cita"/>
        <w:rPr>
          <w:color w:val="000000"/>
          <w:lang w:val="pl-PL"/>
        </w:rPr>
      </w:pPr>
      <w:r w:rsidRPr="00E56371">
        <w:rPr>
          <w:color w:val="0000FF"/>
          <w:lang w:val="pl-PL"/>
        </w:rPr>
        <w:t>ato mad-vayunaṁ lokaṁ grāhayann iha tiṣṭhatu</w:t>
      </w:r>
      <w:r>
        <w:rPr>
          <w:color w:val="0000FF"/>
          <w:lang w:val="pl-PL"/>
        </w:rPr>
        <w:t xml:space="preserve"> || </w:t>
      </w:r>
      <w:r>
        <w:rPr>
          <w:color w:val="000000"/>
          <w:lang w:val="pl-PL"/>
        </w:rPr>
        <w:t xml:space="preserve">[bhā. </w:t>
      </w:r>
      <w:r w:rsidRPr="00E56371">
        <w:rPr>
          <w:lang w:val="pl-PL"/>
        </w:rPr>
        <w:t>3</w:t>
      </w:r>
      <w:r>
        <w:rPr>
          <w:lang w:val="pl-PL"/>
        </w:rPr>
        <w:t>.</w:t>
      </w:r>
      <w:r w:rsidRPr="00E56371">
        <w:rPr>
          <w:lang w:val="pl-PL"/>
        </w:rPr>
        <w:t>4</w:t>
      </w:r>
      <w:r>
        <w:rPr>
          <w:lang w:val="pl-PL"/>
        </w:rPr>
        <w:t>.</w:t>
      </w:r>
      <w:r w:rsidRPr="00E56371">
        <w:rPr>
          <w:lang w:val="pl-PL"/>
        </w:rPr>
        <w:t>31</w:t>
      </w:r>
      <w:r>
        <w:rPr>
          <w:lang w:val="pl-PL"/>
        </w:rPr>
        <w:t>] iti mad-ukteḥ |</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 xml:space="preserve">ato yat kṛtyam ahaṁ svena sādhayāmi, tat tvayā sādhayituṁ śaknomi | ata eva pūrvaṁ vraja-bhūmiṁ prati tvam eva prasthāpito yathā, tathaiva samprati tvāṁ vadarikāśramaṁ prasthāpayitum icchāmi | tatra hi mad-aṁśa-śrī-nara-nārāyaṇādi-mahā-munīndrā māṁ didṛkṣante | mithilādi-bhū-tala-pradeśa-sutala-vaikuṇṭhādīn pūrvaṁ gatavatā mayā tatra-tatra-sthāḥ śrutadeva-bahulāśva-bali-vaikuṇṭha-nāthādyā māṁ didṛkṣavaḥ sva-darśana-dānena svīya-jñānādy-upadeśena ca te kṛtārthīkṛtāḥ | tathādhunā badarikāśramo gantuṁ na śakyate, sapādaśatavarṣa-rūpa-svāvatāra-maryādā-mayasya samprati samāptībhūtatvāt, ato’dhunā </w:t>
      </w:r>
      <w:r>
        <w:rPr>
          <w:rFonts w:eastAsia="MS Minchofalt"/>
          <w:color w:val="0000FF"/>
          <w:lang w:val="pl-PL"/>
        </w:rPr>
        <w:t>prapannam anuśādhi mām i</w:t>
      </w:r>
      <w:r>
        <w:rPr>
          <w:rFonts w:eastAsia="MS Minchofalt"/>
          <w:color w:val="000000"/>
          <w:lang w:val="pl-PL"/>
        </w:rPr>
        <w:t>ti yadi māṁ prārthayase, tarhi iyam eva samprati mamājñeti manasaiva saṁlapya prakaṭam āha—gaccheti | he uddhaveti | tvam anvartha-saṁjñatvāt sadaiva sarva-janotsava-prado bhavasy evādhunā tu sva-niṣṭha-jñāna-.viśeṣādi-sva-śakti-pradānenāpi tvaṁ tatra janotsava-viśeṣa-prado’pi mayā kṛta iti bhāvaḥ ||41||</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īkṣayā sva-kartṛkāvalokanenaiva alakanandāyā vidhūtaṁ khaṇḍitam aśeṣa-kalmaṣaṁ yena saḥ</w:t>
      </w:r>
      <w:r>
        <w:rPr>
          <w:rFonts w:ascii="Times New Roman" w:eastAsia="MS Minchofalt" w:hAnsi="Times New Roman"/>
          <w:color w:val="000000"/>
          <w:lang w:val="pl-PL"/>
        </w:rPr>
        <w:t> </w:t>
      </w:r>
      <w:r>
        <w:rPr>
          <w:rFonts w:eastAsia="MS Minchofalt"/>
          <w:color w:val="000000"/>
          <w:lang w:val="pl-PL"/>
        </w:rPr>
        <w:t xml:space="preserve">| </w:t>
      </w:r>
      <w:r w:rsidRPr="00C02809">
        <w:rPr>
          <w:rFonts w:eastAsia="MS Minchofalt"/>
          <w:color w:val="0000FF"/>
          <w:lang w:val="pl-PL"/>
        </w:rPr>
        <w:t>teṣv āste hy aghabhid dhariḥ</w:t>
      </w:r>
      <w:r w:rsidRPr="00C02809">
        <w:rPr>
          <w:rFonts w:eastAsia="MS Minchofalt"/>
          <w:color w:val="000000"/>
          <w:lang w:val="pl-PL"/>
        </w:rPr>
        <w:t xml:space="preserve"> </w:t>
      </w:r>
      <w:r>
        <w:rPr>
          <w:rFonts w:eastAsia="MS Minchofalt"/>
          <w:color w:val="000000"/>
          <w:lang w:val="pl-PL"/>
        </w:rPr>
        <w:t>[bhā.pu. 9.9.6] iti navamokter uddhavasya sarva-vaiṣṇavāgragaṇyatvād atrāśeṣam iti padam upanyastam ||42||</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mattaḥ sakāśāt yad bhakti-jñāna-.viśeṣādikam anuśikṣitaṁ, tata eva vivekaṁ viveka-viśeṣam anubhāvayan, tatratya-śrī-nara-nārāyaṇādīṁs tvāṁ pṛcchata iti śeṣaḥ | mayy āveśita-vāk-cittatvād eva mad-dharmā man-niṣṭhā ye buddhi-pratibhā-sarvajñatva-sarva-śaktitvādayas tan-niratas tad-udyukto bhaveti tat-tat-samādhāna-yogyatārtham āśīrvādaḥ kṛtaḥ ||</w:t>
      </w:r>
    </w:p>
    <w:p w:rsidR="009072E6" w:rsidRDefault="009072E6" w:rsidP="009072E6">
      <w:pPr>
        <w:rPr>
          <w:rFonts w:eastAsia="MS Minchofalt"/>
          <w:color w:val="000000"/>
          <w:lang w:val="pl-PL"/>
        </w:rPr>
      </w:pPr>
    </w:p>
    <w:p w:rsidR="009072E6" w:rsidRPr="00E56371" w:rsidRDefault="009072E6" w:rsidP="009072E6">
      <w:pPr>
        <w:rPr>
          <w:rFonts w:eastAsia="MS Minchofalt"/>
          <w:color w:val="000000"/>
          <w:lang w:val="pl-PL"/>
        </w:rPr>
      </w:pPr>
      <w:r>
        <w:rPr>
          <w:rFonts w:eastAsia="MS Minchofalt"/>
          <w:color w:val="000000"/>
          <w:lang w:val="pl-PL"/>
        </w:rPr>
        <w:t>tataś ca tisras triguṇātmikā gatīr ativrajya tatratyān munīn guṇa-traya-gatīr atikrāntān kṛtvety arthaḥ | niṣpādita-mad-ādeśo mām eṣyasi yoga-balena mayaivānveṣyamāṇas tvam atraiva mat-samīpam āgamiṣyasīty arthaḥ ||44||</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11.29.45 ||</w:t>
      </w:r>
    </w:p>
    <w:p w:rsidR="009072E6" w:rsidRDefault="009072E6" w:rsidP="009072E6">
      <w:pPr>
        <w:jc w:val="center"/>
        <w:rPr>
          <w:rFonts w:eastAsia="MS Minchofalt"/>
          <w:b/>
          <w:lang w:val="pl-PL"/>
        </w:rPr>
      </w:pPr>
    </w:p>
    <w:p w:rsidR="009072E6" w:rsidRDefault="009072E6" w:rsidP="009072E6">
      <w:pPr>
        <w:jc w:val="center"/>
        <w:rPr>
          <w:rFonts w:eastAsia="MS Minchofalt"/>
          <w:b/>
          <w:lang w:val="pl-PL"/>
        </w:rPr>
      </w:pPr>
      <w:r>
        <w:rPr>
          <w:rFonts w:eastAsia="MS Minchofalt"/>
          <w:b/>
          <w:lang w:val="pl-PL"/>
        </w:rPr>
        <w:t>śrī-śuka uvāca—</w:t>
      </w:r>
    </w:p>
    <w:p w:rsidR="009072E6" w:rsidRPr="00432371" w:rsidRDefault="009072E6" w:rsidP="009072E6">
      <w:pPr>
        <w:pStyle w:val="Versequote"/>
        <w:rPr>
          <w:rFonts w:eastAsia="MS Minchofalt"/>
          <w:lang w:val="pl-PL"/>
        </w:rPr>
      </w:pPr>
      <w:r w:rsidRPr="00432371">
        <w:rPr>
          <w:rFonts w:eastAsia="MS Minchofalt"/>
          <w:lang w:val="pl-PL"/>
        </w:rPr>
        <w:t>sa eva</w:t>
      </w:r>
      <w:r>
        <w:rPr>
          <w:rFonts w:eastAsia="MS Minchofalt"/>
          <w:lang w:val="pl-PL"/>
        </w:rPr>
        <w:t>m u</w:t>
      </w:r>
      <w:r w:rsidRPr="00432371">
        <w:rPr>
          <w:rFonts w:eastAsia="MS Minchofalt"/>
          <w:lang w:val="pl-PL"/>
        </w:rPr>
        <w:t>kto hari-medhasoddhavaḥ</w:t>
      </w:r>
    </w:p>
    <w:p w:rsidR="009072E6" w:rsidRPr="00432371" w:rsidRDefault="009072E6" w:rsidP="009072E6">
      <w:pPr>
        <w:pStyle w:val="Versequote"/>
        <w:rPr>
          <w:rFonts w:eastAsia="MS Minchofalt"/>
          <w:lang w:val="pl-PL"/>
        </w:rPr>
      </w:pPr>
      <w:r w:rsidRPr="00432371">
        <w:rPr>
          <w:rFonts w:eastAsia="MS Minchofalt"/>
          <w:lang w:val="pl-PL"/>
        </w:rPr>
        <w:t>pradakṣiṇaṁ taṁ parisṛtya pādayoḥ |</w:t>
      </w:r>
    </w:p>
    <w:p w:rsidR="009072E6" w:rsidRPr="00432371" w:rsidRDefault="009072E6" w:rsidP="009072E6">
      <w:pPr>
        <w:pStyle w:val="Versequote"/>
        <w:rPr>
          <w:rFonts w:eastAsia="MS Minchofalt"/>
          <w:lang w:val="pl-PL"/>
        </w:rPr>
      </w:pPr>
      <w:r w:rsidRPr="00432371">
        <w:rPr>
          <w:rFonts w:eastAsia="MS Minchofalt"/>
          <w:lang w:val="pl-PL"/>
        </w:rPr>
        <w:t>śiro nidhāyāśru-kalābhir ārdra-dhīr</w:t>
      </w:r>
    </w:p>
    <w:p w:rsidR="009072E6" w:rsidRPr="00432371" w:rsidRDefault="009072E6" w:rsidP="009072E6">
      <w:pPr>
        <w:pStyle w:val="Versequote"/>
        <w:rPr>
          <w:rFonts w:eastAsia="MS Minchofalt"/>
          <w:lang w:val="pl-PL"/>
        </w:rPr>
      </w:pPr>
      <w:r w:rsidRPr="00432371">
        <w:rPr>
          <w:rFonts w:eastAsia="MS Minchofalt"/>
          <w:lang w:val="pl-PL"/>
        </w:rPr>
        <w:t>nyaṣiñcad advandva-paro’py apakrame ||</w:t>
      </w:r>
    </w:p>
    <w:p w:rsidR="009072E6" w:rsidRPr="00432371" w:rsidRDefault="009072E6" w:rsidP="009072E6">
      <w:pPr>
        <w:jc w:val="center"/>
        <w:rPr>
          <w:rFonts w:eastAsia="MS Minchofalt"/>
          <w:b/>
          <w:lang w:val="pl-PL"/>
        </w:rPr>
      </w:pPr>
    </w:p>
    <w:p w:rsidR="009072E6" w:rsidRPr="00432371" w:rsidRDefault="009072E6" w:rsidP="009072E6">
      <w:pPr>
        <w:rPr>
          <w:lang w:val="pl-PL"/>
        </w:rPr>
      </w:pPr>
      <w:r w:rsidRPr="00432371">
        <w:rPr>
          <w:rFonts w:eastAsia="MS Minchofalt"/>
          <w:b/>
          <w:lang w:val="pl-PL"/>
        </w:rPr>
        <w:t xml:space="preserve">śrīdharaḥ : </w:t>
      </w:r>
      <w:r w:rsidRPr="00432371">
        <w:rPr>
          <w:lang w:val="pl-PL"/>
        </w:rPr>
        <w:t>hari-medhasā saṁsāra</w:t>
      </w:r>
      <w:r>
        <w:rPr>
          <w:lang w:val="pl-PL"/>
        </w:rPr>
        <w:t xml:space="preserve">ṁ </w:t>
      </w:r>
      <w:r w:rsidRPr="00432371">
        <w:rPr>
          <w:lang w:val="pl-PL"/>
        </w:rPr>
        <w:t>harati medhā yasya tena śrī-kṛṣṇena | advandva-paro’pi sukha-duḥkha-vinirmukto’pi | apakrame nirgamana-samaye |</w:t>
      </w:r>
      <w:r>
        <w:rPr>
          <w:lang w:val="pl-PL"/>
        </w:rPr>
        <w:t>|45||</w:t>
      </w:r>
    </w:p>
    <w:p w:rsidR="009072E6" w:rsidRPr="00432371" w:rsidRDefault="009072E6" w:rsidP="009072E6">
      <w:pPr>
        <w:rPr>
          <w:rFonts w:eastAsia="MS Minchofalt"/>
          <w:b/>
          <w:lang w:val="pl-PL"/>
        </w:rPr>
      </w:pPr>
    </w:p>
    <w:p w:rsidR="009072E6" w:rsidRPr="00432371" w:rsidRDefault="009072E6" w:rsidP="009072E6">
      <w:pPr>
        <w:rPr>
          <w:rFonts w:eastAsia="MS Minchofalt"/>
          <w:lang w:val="pl-PL"/>
        </w:rPr>
      </w:pPr>
      <w:r w:rsidRPr="00432371">
        <w:rPr>
          <w:rFonts w:eastAsia="MS Minchofalt"/>
          <w:b/>
          <w:lang w:val="pl-PL"/>
        </w:rPr>
        <w:t>krama-sandarbhaḥ :</w:t>
      </w:r>
      <w:r w:rsidRPr="00432371">
        <w:rPr>
          <w:rFonts w:eastAsia="MS Minchofalt"/>
          <w:lang w:val="pl-PL"/>
        </w:rPr>
        <w:t xml:space="preserve"> </w:t>
      </w:r>
      <w:r>
        <w:rPr>
          <w:rFonts w:eastAsia="MS Minchofalt"/>
          <w:i/>
          <w:iCs/>
          <w:lang w:val="pl-PL"/>
        </w:rPr>
        <w:t>na vyākhyātam.</w:t>
      </w:r>
    </w:p>
    <w:p w:rsidR="009072E6" w:rsidRPr="00432371" w:rsidRDefault="009072E6" w:rsidP="009072E6">
      <w:pPr>
        <w:rPr>
          <w:rFonts w:eastAsia="MS Minchofalt"/>
          <w:b/>
          <w:lang w:val="pl-PL"/>
        </w:rPr>
      </w:pPr>
    </w:p>
    <w:p w:rsidR="009072E6" w:rsidRPr="00EE0C1F"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hari-medhasā premṇā mano harantī medhā yasya tena | apakrame tato’pasṛti-samaye | advandva-paro’pi prema-mūlaka-śoka-mohādi-dvandva-viśiṣṭo’bhūd ity arthaḥ ||45||</w:t>
      </w:r>
    </w:p>
    <w:p w:rsidR="009072E6" w:rsidRDefault="009072E6" w:rsidP="009072E6">
      <w:pPr>
        <w:rPr>
          <w:rFonts w:eastAsia="MS Minchofalt"/>
          <w:b/>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11.29.46 || </w:t>
      </w:r>
    </w:p>
    <w:p w:rsidR="009072E6" w:rsidRDefault="009072E6" w:rsidP="009072E6">
      <w:pPr>
        <w:jc w:val="center"/>
        <w:rPr>
          <w:rFonts w:eastAsia="MS Minchofalt"/>
          <w:b/>
          <w:lang w:val="pl-PL"/>
        </w:rPr>
      </w:pPr>
    </w:p>
    <w:p w:rsidR="009072E6" w:rsidRPr="00432371" w:rsidRDefault="009072E6" w:rsidP="009072E6">
      <w:pPr>
        <w:pStyle w:val="Versequote"/>
        <w:rPr>
          <w:rFonts w:eastAsia="MS Minchofalt"/>
          <w:lang w:val="pl-PL"/>
        </w:rPr>
      </w:pPr>
      <w:r w:rsidRPr="00432371">
        <w:rPr>
          <w:rFonts w:eastAsia="MS Minchofalt"/>
          <w:lang w:val="pl-PL"/>
        </w:rPr>
        <w:t>sudustyaja-sneha-viyoga-kātaro</w:t>
      </w:r>
    </w:p>
    <w:p w:rsidR="009072E6" w:rsidRPr="00432371" w:rsidRDefault="009072E6" w:rsidP="009072E6">
      <w:pPr>
        <w:pStyle w:val="Versequote"/>
        <w:rPr>
          <w:rFonts w:eastAsia="MS Minchofalt"/>
          <w:lang w:val="pl-PL"/>
        </w:rPr>
      </w:pPr>
      <w:r w:rsidRPr="00432371">
        <w:rPr>
          <w:rFonts w:eastAsia="MS Minchofalt"/>
          <w:lang w:val="pl-PL"/>
        </w:rPr>
        <w:t>na śaknuvaṁs taṁ parihātu</w:t>
      </w:r>
      <w:r>
        <w:rPr>
          <w:rFonts w:eastAsia="MS Minchofalt"/>
          <w:lang w:val="pl-PL"/>
        </w:rPr>
        <w:t>m ā</w:t>
      </w:r>
      <w:r w:rsidRPr="00432371">
        <w:rPr>
          <w:rFonts w:eastAsia="MS Minchofalt"/>
          <w:lang w:val="pl-PL"/>
        </w:rPr>
        <w:t>turaḥ |</w:t>
      </w:r>
    </w:p>
    <w:p w:rsidR="009072E6" w:rsidRPr="00432371" w:rsidRDefault="009072E6" w:rsidP="009072E6">
      <w:pPr>
        <w:pStyle w:val="Versequote"/>
        <w:rPr>
          <w:rFonts w:eastAsia="MS Minchofalt"/>
          <w:lang w:val="pl-PL"/>
        </w:rPr>
      </w:pPr>
      <w:r w:rsidRPr="00432371">
        <w:rPr>
          <w:rFonts w:eastAsia="MS Minchofalt"/>
          <w:lang w:val="pl-PL"/>
        </w:rPr>
        <w:t>kṛcchraṁ yayau mūrdhani bhartṛ-pāduke</w:t>
      </w:r>
    </w:p>
    <w:p w:rsidR="009072E6" w:rsidRPr="00432371" w:rsidRDefault="009072E6" w:rsidP="009072E6">
      <w:pPr>
        <w:pStyle w:val="Versequote"/>
        <w:rPr>
          <w:rFonts w:eastAsia="MS Minchofalt"/>
          <w:lang w:val="pl-PL"/>
        </w:rPr>
      </w:pPr>
      <w:r w:rsidRPr="00432371">
        <w:rPr>
          <w:rFonts w:eastAsia="MS Minchofalt"/>
          <w:lang w:val="pl-PL"/>
        </w:rPr>
        <w:t>bibhran namaskṛtya yayau punaḥ punaḥ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432371">
        <w:rPr>
          <w:lang w:val="pl-PL"/>
        </w:rPr>
        <w:t>kiṁ ca, sudustyajaḥ sneho yasmi</w:t>
      </w:r>
      <w:r>
        <w:rPr>
          <w:lang w:val="pl-PL"/>
        </w:rPr>
        <w:t>n,</w:t>
      </w:r>
      <w:r w:rsidRPr="00432371">
        <w:rPr>
          <w:lang w:val="pl-PL"/>
        </w:rPr>
        <w:t xml:space="preserve"> tena viyogāt kātaro bhīto’ta eva</w:t>
      </w:r>
      <w:r>
        <w:rPr>
          <w:lang w:val="pl-PL"/>
        </w:rPr>
        <w:t xml:space="preserve"> </w:t>
      </w:r>
      <w:r w:rsidRPr="00432371">
        <w:rPr>
          <w:lang w:val="pl-PL"/>
        </w:rPr>
        <w:t>taṁ parihātu</w:t>
      </w:r>
      <w:r>
        <w:rPr>
          <w:lang w:val="pl-PL"/>
        </w:rPr>
        <w:t>m a</w:t>
      </w:r>
      <w:r w:rsidRPr="00432371">
        <w:rPr>
          <w:lang w:val="pl-PL"/>
        </w:rPr>
        <w:t>śaknuvan</w:t>
      </w:r>
      <w:r>
        <w:rPr>
          <w:lang w:val="pl-PL"/>
        </w:rPr>
        <w:t xml:space="preserve"> |</w:t>
      </w:r>
      <w:r w:rsidRPr="00432371">
        <w:rPr>
          <w:lang w:val="pl-PL"/>
        </w:rPr>
        <w:t xml:space="preserve"> āturo’tivihvalaḥ sankṛcchraṁ kaṣṭaṁ yayau prāpa | tataś ca bhartṛ-pāduke tenaiva kṛpayā datte mūrdhni bibhrad atinirbandha-rūpayā</w:t>
      </w:r>
      <w:r>
        <w:rPr>
          <w:lang w:val="pl-PL"/>
        </w:rPr>
        <w:t>,</w:t>
      </w:r>
      <w:r w:rsidRPr="00432371">
        <w:rPr>
          <w:lang w:val="pl-PL"/>
        </w:rPr>
        <w:t xml:space="preserve"> tad</w:t>
      </w:r>
      <w:r>
        <w:rPr>
          <w:lang w:val="pl-PL"/>
        </w:rPr>
        <w:t>-</w:t>
      </w:r>
      <w:r w:rsidRPr="00432371">
        <w:rPr>
          <w:lang w:val="pl-PL"/>
        </w:rPr>
        <w:t xml:space="preserve">ājñayā taṁ punaḥ punar namaskṛtya yayau | atra ca, </w:t>
      </w:r>
      <w:r w:rsidRPr="00EE0C1F">
        <w:rPr>
          <w:color w:val="0000FF"/>
          <w:lang w:val="pl-PL"/>
        </w:rPr>
        <w:t>pṛṣṭhato’nvagamaṁ bhartuḥ pāda-viśleṣaṇākṣamaḥ</w:t>
      </w:r>
      <w:r>
        <w:rPr>
          <w:lang w:val="pl-PL"/>
        </w:rPr>
        <w:t xml:space="preserve"> </w:t>
      </w:r>
      <w:r>
        <w:rPr>
          <w:color w:val="000000"/>
          <w:lang w:val="pl-PL"/>
        </w:rPr>
        <w:t xml:space="preserve">[bhā.pu. 3.4.5] </w:t>
      </w:r>
      <w:r w:rsidRPr="00432371">
        <w:rPr>
          <w:lang w:val="pl-PL"/>
        </w:rPr>
        <w:t>ity-ādi-tṛtīya-skandhopakramoktānusāreṇa badarikāśramaṁ gacchan</w:t>
      </w:r>
      <w:r>
        <w:rPr>
          <w:lang w:val="pl-PL"/>
        </w:rPr>
        <w:t>,</w:t>
      </w:r>
      <w:r w:rsidRPr="00432371">
        <w:rPr>
          <w:lang w:val="pl-PL"/>
        </w:rPr>
        <w:t xml:space="preserve"> bhagavataḥ prabhāsa-yātrā</w:t>
      </w:r>
      <w:r>
        <w:rPr>
          <w:lang w:val="pl-PL"/>
        </w:rPr>
        <w:t>m u</w:t>
      </w:r>
      <w:r w:rsidRPr="00432371">
        <w:rPr>
          <w:lang w:val="pl-PL"/>
        </w:rPr>
        <w:t>paśrutya</w:t>
      </w:r>
      <w:r>
        <w:rPr>
          <w:lang w:val="pl-PL"/>
        </w:rPr>
        <w:t>,</w:t>
      </w:r>
      <w:r w:rsidRPr="00432371">
        <w:rPr>
          <w:lang w:val="pl-PL"/>
        </w:rPr>
        <w:t xml:space="preserve"> śanaiḥ pṛṣṭhato gataḥ sann</w:t>
      </w:r>
      <w:r>
        <w:rPr>
          <w:lang w:val="pl-PL"/>
        </w:rPr>
        <w:t>,</w:t>
      </w:r>
      <w:r w:rsidRPr="00432371">
        <w:rPr>
          <w:lang w:val="pl-PL"/>
        </w:rPr>
        <w:t xml:space="preserve"> upasaṁhṛta-nija-kulaṁ bhagavanta</w:t>
      </w:r>
      <w:r>
        <w:rPr>
          <w:lang w:val="pl-PL"/>
        </w:rPr>
        <w:t>m e</w:t>
      </w:r>
      <w:r w:rsidRPr="00432371">
        <w:rPr>
          <w:lang w:val="pl-PL"/>
        </w:rPr>
        <w:t>kānte dṛṣṭvā</w:t>
      </w:r>
      <w:r>
        <w:rPr>
          <w:lang w:val="pl-PL"/>
        </w:rPr>
        <w:t>,</w:t>
      </w:r>
      <w:r w:rsidRPr="00432371">
        <w:rPr>
          <w:lang w:val="pl-PL"/>
        </w:rPr>
        <w:t xml:space="preserve"> tat-kāla-prāptena maitreyeṇa saha punaḥ kṛpayā bhagavatopadiṣṭaṁ tattva</w:t>
      </w:r>
      <w:r>
        <w:rPr>
          <w:lang w:val="pl-PL"/>
        </w:rPr>
        <w:t>m ā</w:t>
      </w:r>
      <w:r w:rsidRPr="00432371">
        <w:rPr>
          <w:lang w:val="pl-PL"/>
        </w:rPr>
        <w:t>kalayya tad</w:t>
      </w:r>
      <w:r>
        <w:rPr>
          <w:lang w:val="pl-PL"/>
        </w:rPr>
        <w:t>-</w:t>
      </w:r>
      <w:r w:rsidRPr="00432371">
        <w:rPr>
          <w:lang w:val="pl-PL"/>
        </w:rPr>
        <w:t>ājñāto yayāv iti draṣṭavya</w:t>
      </w:r>
      <w:r>
        <w:rPr>
          <w:lang w:val="pl-PL"/>
        </w:rPr>
        <w:t>m ||46||</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EE0C1F" w:rsidRDefault="009072E6" w:rsidP="009072E6">
      <w:pPr>
        <w:rPr>
          <w:rFonts w:eastAsia="MS Minchofalt"/>
          <w:color w:val="000000"/>
          <w:lang w:val="pl-PL"/>
        </w:rPr>
      </w:pPr>
      <w:r>
        <w:rPr>
          <w:rFonts w:eastAsia="MS Minchofalt"/>
          <w:b/>
          <w:lang w:val="pl-PL"/>
        </w:rPr>
        <w:t>viśvanāthaḥ :</w:t>
      </w:r>
      <w:r>
        <w:rPr>
          <w:rFonts w:eastAsia="MS Minchofalt"/>
          <w:color w:val="000000"/>
          <w:lang w:val="pl-PL"/>
        </w:rPr>
        <w:t xml:space="preserve"> tataś ca bhartṛ-pāduke tenaiva kṛpayā datte mūrdhni bibhrat atinirbandha-rūpayā tad-ājñayā taṁ punaḥ punar namaskṛtya yayau | tatra gacchann api tṛtīya-skandhopakramokta-kathānusāreṇa punar api parāvṛtya bhagavantam ekānte dṛṣṭvā sandigdham arthān pṛṣṭvā tad-utaṁrādhigata-samasta-bhagaval-līlā-tattva-siddhānto, </w:t>
      </w:r>
      <w:r w:rsidRPr="00EE0C1F">
        <w:rPr>
          <w:color w:val="0000FF"/>
          <w:lang w:val="pl-PL"/>
        </w:rPr>
        <w:t>vidrāvito moha-mahāndhakār</w:t>
      </w:r>
      <w:r>
        <w:rPr>
          <w:color w:val="0000FF"/>
          <w:lang w:val="pl-PL"/>
        </w:rPr>
        <w:t xml:space="preserve">aḥ </w:t>
      </w:r>
      <w:r>
        <w:rPr>
          <w:color w:val="000000"/>
          <w:lang w:val="pl-PL"/>
        </w:rPr>
        <w:t>[bhā.pu. 11.29.37] ity-ādy-uktvā punar api tad-ājñayā yayāv iti draṣṭavyam ||46||</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11.29.47 || </w:t>
      </w:r>
    </w:p>
    <w:p w:rsidR="009072E6" w:rsidRDefault="009072E6" w:rsidP="009072E6">
      <w:pPr>
        <w:jc w:val="center"/>
        <w:rPr>
          <w:rFonts w:eastAsia="MS Minchofalt"/>
          <w:b/>
          <w:lang w:val="pl-PL"/>
        </w:rPr>
      </w:pPr>
    </w:p>
    <w:p w:rsidR="009072E6" w:rsidRPr="00432371" w:rsidRDefault="009072E6" w:rsidP="009072E6">
      <w:pPr>
        <w:pStyle w:val="Versequote"/>
        <w:rPr>
          <w:rFonts w:eastAsia="MS Minchofalt"/>
          <w:bCs/>
          <w:lang w:val="fr-CA"/>
        </w:rPr>
      </w:pPr>
      <w:r w:rsidRPr="00432371">
        <w:rPr>
          <w:rFonts w:eastAsia="MS Minchofalt"/>
          <w:bCs/>
          <w:lang w:val="fr-CA"/>
        </w:rPr>
        <w:t>tatas ta</w:t>
      </w:r>
      <w:r>
        <w:rPr>
          <w:rFonts w:eastAsia="MS Minchofalt"/>
          <w:bCs/>
          <w:lang w:val="fr-CA"/>
        </w:rPr>
        <w:t>m a</w:t>
      </w:r>
      <w:r w:rsidRPr="00432371">
        <w:rPr>
          <w:rFonts w:eastAsia="MS Minchofalt"/>
          <w:bCs/>
          <w:lang w:val="fr-CA"/>
        </w:rPr>
        <w:t>ntar hṛdi sanniveśya</w:t>
      </w:r>
    </w:p>
    <w:p w:rsidR="009072E6" w:rsidRPr="00432371" w:rsidRDefault="009072E6" w:rsidP="009072E6">
      <w:pPr>
        <w:pStyle w:val="Versequote"/>
        <w:rPr>
          <w:rFonts w:eastAsia="MS Minchofalt"/>
          <w:bCs/>
          <w:lang w:val="fr-CA"/>
        </w:rPr>
      </w:pPr>
      <w:r w:rsidRPr="00432371">
        <w:rPr>
          <w:rFonts w:eastAsia="MS Minchofalt"/>
          <w:bCs/>
          <w:lang w:val="fr-CA"/>
        </w:rPr>
        <w:t>gato mahā-bhāgavato viśālā</w:t>
      </w:r>
      <w:r>
        <w:rPr>
          <w:rFonts w:eastAsia="MS Minchofalt"/>
          <w:bCs/>
          <w:lang w:val="fr-CA"/>
        </w:rPr>
        <w:t>m |</w:t>
      </w:r>
    </w:p>
    <w:p w:rsidR="009072E6" w:rsidRPr="00432371" w:rsidRDefault="009072E6" w:rsidP="009072E6">
      <w:pPr>
        <w:pStyle w:val="Versequote"/>
        <w:rPr>
          <w:rFonts w:eastAsia="MS Minchofalt"/>
          <w:bCs/>
          <w:lang w:val="fr-CA"/>
        </w:rPr>
      </w:pPr>
      <w:r w:rsidRPr="00432371">
        <w:rPr>
          <w:rFonts w:eastAsia="MS Minchofalt"/>
          <w:bCs/>
          <w:lang w:val="fr-CA"/>
        </w:rPr>
        <w:t>yathopadiṣṭāṁ jagad-eka-bandhunā</w:t>
      </w:r>
    </w:p>
    <w:p w:rsidR="009072E6" w:rsidRDefault="009072E6" w:rsidP="009072E6">
      <w:pPr>
        <w:pStyle w:val="Versequote"/>
        <w:rPr>
          <w:rFonts w:eastAsia="MS Minchofalt"/>
          <w:bCs/>
        </w:rPr>
      </w:pPr>
      <w:r>
        <w:rPr>
          <w:rFonts w:eastAsia="MS Minchofalt"/>
          <w:bCs/>
        </w:rPr>
        <w:t>tapaḥ samāsthāya harer agād gatim ||</w:t>
      </w:r>
    </w:p>
    <w:p w:rsidR="009072E6" w:rsidRDefault="009072E6" w:rsidP="009072E6">
      <w:pPr>
        <w:jc w:val="center"/>
        <w:rPr>
          <w:rFonts w:eastAsia="MS Minchofalt"/>
          <w:b/>
        </w:rPr>
      </w:pPr>
    </w:p>
    <w:p w:rsidR="009072E6" w:rsidRDefault="009072E6" w:rsidP="009072E6">
      <w:pPr>
        <w:rPr>
          <w:rFonts w:eastAsia="MS Minchofalt"/>
          <w:b/>
        </w:rPr>
      </w:pPr>
      <w:r>
        <w:rPr>
          <w:rFonts w:eastAsia="MS Minchofalt"/>
          <w:b/>
        </w:rPr>
        <w:t xml:space="preserve">śrīdharaḥ : </w:t>
      </w:r>
      <w:r>
        <w:t xml:space="preserve">viśālāṁ badarikāśramaṁ gataḥ san harer gatim agāt | kathaṁ-bhūtāṁ ? tenaiva jagad-eka-bandhunā yathopadiṣṭām | </w:t>
      </w:r>
      <w:r w:rsidRPr="00EE0C1F">
        <w:rPr>
          <w:color w:val="0000FF"/>
        </w:rPr>
        <w:t>tadāmṛtatvaṁ pratipadyamāno mayātma-bhūyāya ca kalpate vai</w:t>
      </w:r>
      <w:r>
        <w:t xml:space="preserve"> </w:t>
      </w:r>
      <w:r>
        <w:rPr>
          <w:color w:val="000000"/>
        </w:rPr>
        <w:t xml:space="preserve">[bhā.pu. 11.29.34], </w:t>
      </w:r>
      <w:r w:rsidRPr="00EE0C1F">
        <w:rPr>
          <w:color w:val="0000FF"/>
        </w:rPr>
        <w:t>ativrajya gatīs tisro māmeṣyasi tataḥ para</w:t>
      </w:r>
      <w:r>
        <w:rPr>
          <w:color w:val="0000FF"/>
        </w:rPr>
        <w:t xml:space="preserve">ṁ </w:t>
      </w:r>
      <w:r>
        <w:rPr>
          <w:color w:val="000000"/>
        </w:rPr>
        <w:t xml:space="preserve">[bhā.pu. 11.29.44] </w:t>
      </w:r>
      <w:r>
        <w:t>ity-evam-ukta-prakārām ||47||</w:t>
      </w:r>
    </w:p>
    <w:p w:rsidR="009072E6" w:rsidRDefault="009072E6" w:rsidP="009072E6">
      <w:pPr>
        <w:rPr>
          <w:rFonts w:eastAsia="MS Minchofalt"/>
          <w:b/>
        </w:rPr>
      </w:pPr>
    </w:p>
    <w:p w:rsidR="009072E6" w:rsidRDefault="009072E6" w:rsidP="009072E6">
      <w:pPr>
        <w:rPr>
          <w:rFonts w:eastAsia="MS Minchofalt"/>
          <w:b/>
        </w:rPr>
      </w:pPr>
      <w:r>
        <w:rPr>
          <w:rFonts w:eastAsia="MS Minchofalt"/>
          <w:b/>
        </w:rPr>
        <w:t xml:space="preserve">krama-sandarbhaḥ : </w:t>
      </w:r>
      <w:r>
        <w:rPr>
          <w:rFonts w:eastAsia="MS Minchofalt"/>
          <w:i/>
          <w:iCs/>
        </w:rPr>
        <w:t>na vyākhyātam.</w:t>
      </w:r>
    </w:p>
    <w:p w:rsidR="009072E6" w:rsidRDefault="009072E6" w:rsidP="009072E6">
      <w:pPr>
        <w:rPr>
          <w:rFonts w:eastAsia="MS Minchofalt"/>
          <w:b/>
        </w:rPr>
      </w:pPr>
    </w:p>
    <w:p w:rsidR="009072E6" w:rsidRPr="00A01FD4" w:rsidRDefault="009072E6" w:rsidP="009072E6">
      <w:pPr>
        <w:rPr>
          <w:rFonts w:eastAsia="MS Minchofalt"/>
          <w:b/>
        </w:rPr>
      </w:pPr>
      <w:r>
        <w:rPr>
          <w:rFonts w:eastAsia="MS Minchofalt"/>
          <w:b/>
          <w:lang w:val="pl-PL"/>
        </w:rPr>
        <w:t>viśvanāthaḥ :</w:t>
      </w:r>
      <w:r>
        <w:rPr>
          <w:rFonts w:eastAsia="MS Minchofalt"/>
          <w:color w:val="000000"/>
          <w:lang w:val="pl-PL"/>
        </w:rPr>
        <w:t xml:space="preserve"> </w:t>
      </w:r>
      <w:r>
        <w:t>viśālāṁ badarikāśramam | harer hetor eva gatim agāt dvārakāṁ prati gamanam api ||47||</w:t>
      </w:r>
    </w:p>
    <w:p w:rsidR="009072E6" w:rsidRPr="00BA584B" w:rsidRDefault="009072E6" w:rsidP="009072E6">
      <w:pPr>
        <w:rPr>
          <w:rFonts w:eastAsia="MS Minchofalt"/>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lang w:val="pl-PL"/>
        </w:rPr>
      </w:pPr>
      <w:r>
        <w:rPr>
          <w:rFonts w:eastAsia="MS Minchofalt"/>
          <w:b/>
          <w:lang w:val="pl-PL"/>
        </w:rPr>
        <w:t xml:space="preserve">|| 11.29.48 || </w:t>
      </w:r>
    </w:p>
    <w:p w:rsidR="009072E6" w:rsidRDefault="009072E6" w:rsidP="009072E6">
      <w:pPr>
        <w:jc w:val="center"/>
        <w:rPr>
          <w:rFonts w:eastAsia="MS Minchofalt"/>
          <w:b/>
          <w:lang w:val="pl-PL"/>
        </w:rPr>
      </w:pPr>
    </w:p>
    <w:p w:rsidR="009072E6" w:rsidRPr="00432371" w:rsidRDefault="009072E6" w:rsidP="009072E6">
      <w:pPr>
        <w:pStyle w:val="Versequote"/>
        <w:rPr>
          <w:rFonts w:eastAsia="MS Minchofalt"/>
          <w:lang w:val="pl-PL"/>
        </w:rPr>
      </w:pPr>
      <w:r w:rsidRPr="00432371">
        <w:rPr>
          <w:rFonts w:eastAsia="MS Minchofalt"/>
          <w:lang w:val="pl-PL"/>
        </w:rPr>
        <w:t>ya etad ānanda-samudra-sambhṛtaṁ</w:t>
      </w:r>
    </w:p>
    <w:p w:rsidR="009072E6" w:rsidRPr="00432371" w:rsidRDefault="009072E6" w:rsidP="009072E6">
      <w:pPr>
        <w:pStyle w:val="Versequote"/>
        <w:rPr>
          <w:rFonts w:eastAsia="MS Minchofalt"/>
          <w:lang w:val="pl-PL"/>
        </w:rPr>
      </w:pPr>
      <w:r w:rsidRPr="00432371">
        <w:rPr>
          <w:rFonts w:eastAsia="MS Minchofalt"/>
          <w:lang w:val="pl-PL"/>
        </w:rPr>
        <w:t>jñānāmṛtaṁ bhāgavatāya bhāṣita</w:t>
      </w:r>
      <w:r>
        <w:rPr>
          <w:rFonts w:eastAsia="MS Minchofalt"/>
          <w:lang w:val="pl-PL"/>
        </w:rPr>
        <w:t>m |</w:t>
      </w:r>
    </w:p>
    <w:p w:rsidR="009072E6" w:rsidRPr="00432371" w:rsidRDefault="009072E6" w:rsidP="009072E6">
      <w:pPr>
        <w:pStyle w:val="Versequote"/>
        <w:rPr>
          <w:rFonts w:eastAsia="MS Minchofalt"/>
          <w:lang w:val="pl-PL"/>
        </w:rPr>
      </w:pPr>
      <w:r w:rsidRPr="00432371">
        <w:rPr>
          <w:rFonts w:eastAsia="MS Minchofalt"/>
          <w:lang w:val="pl-PL"/>
        </w:rPr>
        <w:t>kṛṣṇena yogeśvara-sevitāṅghriṇā</w:t>
      </w:r>
    </w:p>
    <w:p w:rsidR="009072E6" w:rsidRPr="00432371" w:rsidRDefault="009072E6" w:rsidP="009072E6">
      <w:pPr>
        <w:pStyle w:val="Versequote"/>
        <w:rPr>
          <w:rFonts w:eastAsia="MS Minchofalt"/>
          <w:lang w:val="pl-PL"/>
        </w:rPr>
      </w:pPr>
      <w:r w:rsidRPr="00432371">
        <w:rPr>
          <w:rFonts w:eastAsia="MS Minchofalt"/>
          <w:lang w:val="pl-PL"/>
        </w:rPr>
        <w:t>sac-chraddhayāsevya jagad vimucyate ||</w:t>
      </w:r>
    </w:p>
    <w:p w:rsidR="009072E6" w:rsidRDefault="009072E6" w:rsidP="009072E6">
      <w:pPr>
        <w:jc w:val="center"/>
        <w:rPr>
          <w:rFonts w:eastAsia="MS Minchofalt"/>
          <w:b/>
          <w:lang w:val="pl-PL"/>
        </w:rPr>
      </w:pPr>
    </w:p>
    <w:p w:rsidR="009072E6" w:rsidRDefault="009072E6" w:rsidP="009072E6">
      <w:pPr>
        <w:rPr>
          <w:rFonts w:eastAsia="MS Minchofalt"/>
          <w:b/>
          <w:lang w:val="pl-PL"/>
        </w:rPr>
      </w:pPr>
      <w:r>
        <w:rPr>
          <w:rFonts w:eastAsia="MS Minchofalt"/>
          <w:b/>
          <w:lang w:val="pl-PL"/>
        </w:rPr>
        <w:t xml:space="preserve">śrīdharaḥ : </w:t>
      </w:r>
      <w:r w:rsidRPr="00432371">
        <w:rPr>
          <w:lang w:val="pl-PL"/>
        </w:rPr>
        <w:t>ānanda-samudro bhagavad-bhakti-mārgas tasmin saṁbhṛta</w:t>
      </w:r>
      <w:r>
        <w:rPr>
          <w:lang w:val="pl-PL"/>
        </w:rPr>
        <w:t>m e</w:t>
      </w:r>
      <w:r w:rsidRPr="00432371">
        <w:rPr>
          <w:lang w:val="pl-PL"/>
        </w:rPr>
        <w:t>kī-kṛta</w:t>
      </w:r>
      <w:r>
        <w:rPr>
          <w:lang w:val="pl-PL"/>
        </w:rPr>
        <w:t>m, e</w:t>
      </w:r>
      <w:r w:rsidRPr="00432371">
        <w:rPr>
          <w:lang w:val="pl-PL"/>
        </w:rPr>
        <w:t>tad yaḥ sac-chraddhayā āsevya īṣad api sevitvā vartate</w:t>
      </w:r>
      <w:r>
        <w:rPr>
          <w:lang w:val="pl-PL"/>
        </w:rPr>
        <w:t>,</w:t>
      </w:r>
      <w:r w:rsidRPr="00432371">
        <w:rPr>
          <w:lang w:val="pl-PL"/>
        </w:rPr>
        <w:t xml:space="preserve"> sa vimucyate </w:t>
      </w:r>
      <w:r>
        <w:rPr>
          <w:lang w:val="pl-PL"/>
        </w:rPr>
        <w:t xml:space="preserve">| </w:t>
      </w:r>
      <w:r w:rsidRPr="00432371">
        <w:rPr>
          <w:lang w:val="pl-PL"/>
        </w:rPr>
        <w:t>iti kiṁ vaktavya</w:t>
      </w:r>
      <w:r>
        <w:rPr>
          <w:lang w:val="pl-PL"/>
        </w:rPr>
        <w:t>ṁ ?</w:t>
      </w:r>
      <w:r w:rsidRPr="00432371">
        <w:rPr>
          <w:lang w:val="pl-PL"/>
        </w:rPr>
        <w:t xml:space="preserve"> tat</w:t>
      </w:r>
      <w:r>
        <w:rPr>
          <w:lang w:val="pl-PL"/>
        </w:rPr>
        <w:t>-</w:t>
      </w:r>
      <w:r w:rsidRPr="00432371">
        <w:rPr>
          <w:lang w:val="pl-PL"/>
        </w:rPr>
        <w:t>saṅgāj jagad api vimucyata ity arthaḥ |</w:t>
      </w:r>
      <w:r>
        <w:rPr>
          <w:lang w:val="pl-PL"/>
        </w:rPr>
        <w:t>|48||</w:t>
      </w:r>
    </w:p>
    <w:p w:rsidR="009072E6" w:rsidRDefault="009072E6" w:rsidP="009072E6">
      <w:pPr>
        <w:rPr>
          <w:rFonts w:eastAsia="MS Minchofalt"/>
          <w:b/>
          <w:lang w:val="pl-PL"/>
        </w:rPr>
      </w:pPr>
    </w:p>
    <w:p w:rsidR="009072E6" w:rsidRDefault="009072E6" w:rsidP="009072E6">
      <w:pPr>
        <w:rPr>
          <w:rFonts w:eastAsia="MS Minchofalt"/>
          <w:b/>
          <w:lang w:val="pl-PL"/>
        </w:rPr>
      </w:pPr>
      <w:r>
        <w:rPr>
          <w:rFonts w:eastAsia="MS Minchofalt"/>
          <w:b/>
          <w:lang w:val="pl-PL"/>
        </w:rPr>
        <w:t xml:space="preserve">krama-sandarbhaḥ : </w:t>
      </w:r>
      <w:r>
        <w:rPr>
          <w:rFonts w:eastAsia="MS Minchofalt"/>
          <w:i/>
          <w:iCs/>
          <w:lang w:val="pl-PL"/>
        </w:rPr>
        <w:t>na vyākhyātam.</w:t>
      </w:r>
    </w:p>
    <w:p w:rsidR="009072E6" w:rsidRDefault="009072E6" w:rsidP="009072E6">
      <w:pPr>
        <w:rPr>
          <w:rFonts w:eastAsia="MS Minchofalt"/>
          <w:b/>
          <w:lang w:val="pl-PL"/>
        </w:rPr>
      </w:pPr>
    </w:p>
    <w:p w:rsidR="009072E6" w:rsidRPr="00814533" w:rsidRDefault="009072E6" w:rsidP="009072E6">
      <w:pPr>
        <w:rPr>
          <w:rFonts w:eastAsia="MS Minchofalt"/>
          <w:b/>
          <w:lang w:val="pl-PL"/>
        </w:rPr>
      </w:pPr>
      <w:r>
        <w:rPr>
          <w:rFonts w:eastAsia="MS Minchofalt"/>
          <w:b/>
          <w:lang w:val="pl-PL"/>
        </w:rPr>
        <w:t xml:space="preserve">viśvanāthaḥ : </w:t>
      </w:r>
      <w:r w:rsidRPr="00432371">
        <w:rPr>
          <w:lang w:val="pl-PL"/>
        </w:rPr>
        <w:t>ānanda-samudro bhagavad-bhakti-</w:t>
      </w:r>
      <w:r>
        <w:rPr>
          <w:lang w:val="pl-PL"/>
        </w:rPr>
        <w:t>yo</w:t>
      </w:r>
      <w:r w:rsidRPr="00432371">
        <w:rPr>
          <w:lang w:val="pl-PL"/>
        </w:rPr>
        <w:t>gas t</w:t>
      </w:r>
      <w:r>
        <w:rPr>
          <w:lang w:val="pl-PL"/>
        </w:rPr>
        <w:t xml:space="preserve">ena </w:t>
      </w:r>
      <w:r w:rsidRPr="00432371">
        <w:rPr>
          <w:lang w:val="pl-PL"/>
        </w:rPr>
        <w:t>saṁbhṛta</w:t>
      </w:r>
      <w:r>
        <w:rPr>
          <w:lang w:val="pl-PL"/>
        </w:rPr>
        <w:t>ṁ samyag-dhṛtam, e</w:t>
      </w:r>
      <w:r w:rsidRPr="00432371">
        <w:rPr>
          <w:lang w:val="pl-PL"/>
        </w:rPr>
        <w:t>tad yaḥ sac-chraddhayā āsevya īṣad api sevitvā vartate</w:t>
      </w:r>
      <w:r>
        <w:rPr>
          <w:lang w:val="pl-PL"/>
        </w:rPr>
        <w:t>,</w:t>
      </w:r>
      <w:r w:rsidRPr="00432371">
        <w:rPr>
          <w:lang w:val="pl-PL"/>
        </w:rPr>
        <w:t xml:space="preserve"> sa vimucyate </w:t>
      </w:r>
      <w:r>
        <w:rPr>
          <w:lang w:val="pl-PL"/>
        </w:rPr>
        <w:t xml:space="preserve">| </w:t>
      </w:r>
      <w:r w:rsidRPr="00432371">
        <w:rPr>
          <w:lang w:val="pl-PL"/>
        </w:rPr>
        <w:t>iti kiṁ vaktavya</w:t>
      </w:r>
      <w:r>
        <w:rPr>
          <w:lang w:val="pl-PL"/>
        </w:rPr>
        <w:t>ṁ ?</w:t>
      </w:r>
      <w:r w:rsidRPr="00432371">
        <w:rPr>
          <w:lang w:val="pl-PL"/>
        </w:rPr>
        <w:t xml:space="preserve"> tat</w:t>
      </w:r>
      <w:r>
        <w:rPr>
          <w:lang w:val="pl-PL"/>
        </w:rPr>
        <w:t>-</w:t>
      </w:r>
      <w:r w:rsidRPr="00432371">
        <w:rPr>
          <w:lang w:val="pl-PL"/>
        </w:rPr>
        <w:t>saṅgāj jagad api vimucyata ity arthaḥ |</w:t>
      </w:r>
      <w:r>
        <w:rPr>
          <w:lang w:val="pl-PL"/>
        </w:rPr>
        <w:t>|48||</w:t>
      </w:r>
    </w:p>
    <w:p w:rsidR="009072E6" w:rsidRDefault="009072E6" w:rsidP="009072E6">
      <w:pPr>
        <w:rPr>
          <w:rFonts w:eastAsia="MS Minchofalt"/>
          <w:lang w:val="pl-PL"/>
        </w:rPr>
      </w:pPr>
    </w:p>
    <w:p w:rsidR="009072E6" w:rsidRDefault="009072E6" w:rsidP="009072E6">
      <w:pPr>
        <w:jc w:val="center"/>
        <w:rPr>
          <w:rFonts w:eastAsia="MS Minchofalt"/>
          <w:lang w:val="pl-PL"/>
        </w:rPr>
      </w:pPr>
      <w:r>
        <w:rPr>
          <w:rFonts w:eastAsia="MS Minchofalt"/>
          <w:lang w:val="pl-PL"/>
        </w:rPr>
        <w:t xml:space="preserve"> —o)0(o—</w:t>
      </w:r>
    </w:p>
    <w:p w:rsidR="009072E6" w:rsidRDefault="009072E6" w:rsidP="009072E6">
      <w:pPr>
        <w:rPr>
          <w:rFonts w:eastAsia="MS Minchofalt"/>
          <w:lang w:val="pl-PL"/>
        </w:rPr>
      </w:pPr>
    </w:p>
    <w:p w:rsidR="009072E6" w:rsidRDefault="009072E6" w:rsidP="009072E6">
      <w:pPr>
        <w:jc w:val="center"/>
        <w:rPr>
          <w:rFonts w:eastAsia="MS Minchofalt"/>
          <w:b/>
          <w:bCs/>
          <w:lang w:val="pl-PL"/>
        </w:rPr>
      </w:pPr>
      <w:r>
        <w:rPr>
          <w:rFonts w:eastAsia="MS Minchofalt"/>
          <w:b/>
          <w:bCs/>
          <w:lang w:val="pl-PL"/>
        </w:rPr>
        <w:t>|| 11.29.49 ||</w:t>
      </w:r>
    </w:p>
    <w:p w:rsidR="009072E6" w:rsidRDefault="009072E6" w:rsidP="009072E6">
      <w:pPr>
        <w:jc w:val="center"/>
        <w:rPr>
          <w:rFonts w:eastAsia="MS Minchofalt"/>
          <w:b/>
          <w:bCs/>
          <w:lang w:val="pl-PL"/>
        </w:rPr>
      </w:pPr>
    </w:p>
    <w:p w:rsidR="009072E6" w:rsidRDefault="009072E6" w:rsidP="009072E6">
      <w:pPr>
        <w:jc w:val="center"/>
        <w:rPr>
          <w:rFonts w:eastAsia="MS Minchofalt"/>
          <w:b/>
          <w:bCs/>
          <w:sz w:val="28"/>
          <w:lang w:val="pl-PL"/>
        </w:rPr>
      </w:pPr>
      <w:r>
        <w:rPr>
          <w:rFonts w:eastAsia="MS Minchofalt"/>
          <w:b/>
          <w:bCs/>
          <w:sz w:val="28"/>
          <w:lang w:val="pl-PL"/>
        </w:rPr>
        <w:t>bhava-bhayam apahantuṁ jñāna-vijñāna-sāraṁ</w:t>
      </w:r>
    </w:p>
    <w:p w:rsidR="009072E6" w:rsidRDefault="009072E6" w:rsidP="009072E6">
      <w:pPr>
        <w:jc w:val="center"/>
        <w:rPr>
          <w:rFonts w:eastAsia="MS Minchofalt"/>
          <w:b/>
          <w:bCs/>
          <w:sz w:val="28"/>
          <w:lang w:val="pl-PL"/>
        </w:rPr>
      </w:pPr>
      <w:r>
        <w:rPr>
          <w:rFonts w:eastAsia="MS Minchofalt"/>
          <w:b/>
          <w:bCs/>
          <w:sz w:val="28"/>
          <w:lang w:val="pl-PL"/>
        </w:rPr>
        <w:t>nigama-kṛd upajahre bhṛṅga-vad veda-sāram |</w:t>
      </w:r>
    </w:p>
    <w:p w:rsidR="009072E6" w:rsidRDefault="009072E6" w:rsidP="009072E6">
      <w:pPr>
        <w:jc w:val="center"/>
        <w:rPr>
          <w:rFonts w:eastAsia="MS Minchofalt"/>
          <w:b/>
          <w:bCs/>
          <w:sz w:val="28"/>
          <w:lang w:val="pl-PL"/>
        </w:rPr>
      </w:pPr>
      <w:r>
        <w:rPr>
          <w:rFonts w:eastAsia="MS Minchofalt"/>
          <w:b/>
          <w:bCs/>
          <w:sz w:val="28"/>
          <w:lang w:val="pl-PL"/>
        </w:rPr>
        <w:t>amṛtam udadhitaś cāpāyayad bhṛtya-vargān</w:t>
      </w:r>
    </w:p>
    <w:p w:rsidR="009072E6" w:rsidRDefault="009072E6" w:rsidP="009072E6">
      <w:pPr>
        <w:jc w:val="center"/>
        <w:rPr>
          <w:rFonts w:eastAsia="MS Minchofalt"/>
          <w:b/>
          <w:bCs/>
          <w:sz w:val="28"/>
          <w:lang w:val="pl-PL"/>
        </w:rPr>
      </w:pPr>
      <w:r>
        <w:rPr>
          <w:rFonts w:eastAsia="MS Minchofalt"/>
          <w:b/>
          <w:bCs/>
          <w:sz w:val="28"/>
          <w:lang w:val="pl-PL"/>
        </w:rPr>
        <w:t>puruṣam ṛṣabham ādyaṁ kṛṣṇa-saṁjñaṁ nato’smi ||</w:t>
      </w:r>
    </w:p>
    <w:p w:rsidR="009072E6" w:rsidRDefault="009072E6" w:rsidP="009072E6">
      <w:pPr>
        <w:rPr>
          <w:b/>
          <w:sz w:val="28"/>
          <w:lang w:val="pl-PL"/>
        </w:rPr>
      </w:pPr>
    </w:p>
    <w:p w:rsidR="009072E6" w:rsidRPr="00BA584B" w:rsidRDefault="009072E6" w:rsidP="009072E6">
      <w:pPr>
        <w:rPr>
          <w:lang w:val="pl-PL"/>
        </w:rPr>
      </w:pPr>
      <w:r>
        <w:rPr>
          <w:rFonts w:eastAsia="MS Minchofalt"/>
          <w:b/>
          <w:lang w:val="pl-PL"/>
        </w:rPr>
        <w:t xml:space="preserve">śrīdharaḥ : </w:t>
      </w:r>
      <w:r w:rsidRPr="00432371">
        <w:rPr>
          <w:lang w:val="pl-PL"/>
        </w:rPr>
        <w:t>evaṁ kṛtopadeśaṁ jagad guruṁ praṇamati</w:t>
      </w:r>
      <w:r>
        <w:rPr>
          <w:lang w:val="pl-PL"/>
        </w:rPr>
        <w:t>—</w:t>
      </w:r>
      <w:r w:rsidRPr="00432371">
        <w:rPr>
          <w:lang w:val="pl-PL"/>
        </w:rPr>
        <w:t>bhava-bhaya</w:t>
      </w:r>
      <w:r>
        <w:rPr>
          <w:lang w:val="pl-PL"/>
        </w:rPr>
        <w:t>m i</w:t>
      </w:r>
      <w:r w:rsidRPr="00432371">
        <w:rPr>
          <w:lang w:val="pl-PL"/>
        </w:rPr>
        <w:t>ti | bhavaḥ saṁsāro bhayaṁ ca jarā</w:t>
      </w:r>
      <w:r>
        <w:rPr>
          <w:lang w:val="pl-PL"/>
        </w:rPr>
        <w:t>-</w:t>
      </w:r>
      <w:r w:rsidRPr="00432371">
        <w:rPr>
          <w:lang w:val="pl-PL"/>
        </w:rPr>
        <w:t>rogādi-nimittaṁ tad ubhayaṁ nivṛttānāṁ pravṛttānāṁ ca bhṛtya-vargāṇāṁ yathā</w:t>
      </w:r>
      <w:r>
        <w:rPr>
          <w:lang w:val="pl-PL"/>
        </w:rPr>
        <w:t>-</w:t>
      </w:r>
      <w:r w:rsidRPr="00432371">
        <w:rPr>
          <w:lang w:val="pl-PL"/>
        </w:rPr>
        <w:t>yogya</w:t>
      </w:r>
      <w:r>
        <w:rPr>
          <w:lang w:val="pl-PL"/>
        </w:rPr>
        <w:t>m a</w:t>
      </w:r>
      <w:r w:rsidRPr="00432371">
        <w:rPr>
          <w:lang w:val="pl-PL"/>
        </w:rPr>
        <w:t>pahantuṁ yo’mṛta-dvaya</w:t>
      </w:r>
      <w:r>
        <w:rPr>
          <w:lang w:val="pl-PL"/>
        </w:rPr>
        <w:t>m u</w:t>
      </w:r>
      <w:r w:rsidRPr="00432371">
        <w:rPr>
          <w:lang w:val="pl-PL"/>
        </w:rPr>
        <w:t>pajahre uddhṛtavān | tad evāha—veda-sāra</w:t>
      </w:r>
      <w:r>
        <w:rPr>
          <w:lang w:val="pl-PL"/>
        </w:rPr>
        <w:t>m e</w:t>
      </w:r>
      <w:r w:rsidRPr="00432371">
        <w:rPr>
          <w:lang w:val="pl-PL"/>
        </w:rPr>
        <w:t>ka</w:t>
      </w:r>
      <w:r>
        <w:rPr>
          <w:lang w:val="pl-PL"/>
        </w:rPr>
        <w:t>m |</w:t>
      </w:r>
      <w:r w:rsidRPr="00432371">
        <w:rPr>
          <w:lang w:val="pl-PL"/>
        </w:rPr>
        <w:t xml:space="preserve"> kiṁ tat </w:t>
      </w:r>
      <w:r>
        <w:rPr>
          <w:lang w:val="pl-PL"/>
        </w:rPr>
        <w:t>?</w:t>
      </w:r>
      <w:r w:rsidRPr="00432371">
        <w:rPr>
          <w:lang w:val="pl-PL"/>
        </w:rPr>
        <w:t xml:space="preserve"> jñāna-vijñāna-rūpaṁ ca tat</w:t>
      </w:r>
      <w:r>
        <w:rPr>
          <w:lang w:val="pl-PL"/>
        </w:rPr>
        <w:t>-</w:t>
      </w:r>
      <w:r w:rsidRPr="00432371">
        <w:rPr>
          <w:lang w:val="pl-PL"/>
        </w:rPr>
        <w:t>sāraṁ śreṣṭhaṁ ca | bhṛṅgavat bhṛṅgo yathā puṣpa</w:t>
      </w:r>
      <w:r>
        <w:rPr>
          <w:lang w:val="pl-PL"/>
        </w:rPr>
        <w:t>m a</w:t>
      </w:r>
      <w:r w:rsidRPr="00432371">
        <w:rPr>
          <w:lang w:val="pl-PL"/>
        </w:rPr>
        <w:t>kopayann evāmṛta</w:t>
      </w:r>
      <w:r>
        <w:rPr>
          <w:lang w:val="pl-PL"/>
        </w:rPr>
        <w:t>m u</w:t>
      </w:r>
      <w:r w:rsidRPr="00432371">
        <w:rPr>
          <w:lang w:val="pl-PL"/>
        </w:rPr>
        <w:t>paharati</w:t>
      </w:r>
      <w:r>
        <w:rPr>
          <w:lang w:val="pl-PL"/>
        </w:rPr>
        <w:t>,</w:t>
      </w:r>
      <w:r w:rsidRPr="00432371">
        <w:rPr>
          <w:lang w:val="pl-PL"/>
        </w:rPr>
        <w:t xml:space="preserve"> tathā svayaṁ sva-kṛta-vedānusāreṇaivodadhitaś caikaṁ tac cobhayaṁ yathā-yathaṁ bhṛtya-vargān apāyayat </w:t>
      </w:r>
      <w:r>
        <w:rPr>
          <w:lang w:val="pl-PL"/>
        </w:rPr>
        <w:t xml:space="preserve">| </w:t>
      </w:r>
      <w:r w:rsidRPr="00432371">
        <w:rPr>
          <w:lang w:val="pl-PL"/>
        </w:rPr>
        <w:t>taṁ nato’smīti |</w:t>
      </w:r>
      <w:r>
        <w:rPr>
          <w:lang w:val="pl-PL"/>
        </w:rPr>
        <w:t>|49||</w:t>
      </w:r>
    </w:p>
    <w:p w:rsidR="009072E6" w:rsidRDefault="009072E6" w:rsidP="009072E6">
      <w:pPr>
        <w:rPr>
          <w:rFonts w:eastAsia="MS Minchofalt"/>
          <w:b/>
          <w:lang w:val="pl-PL"/>
        </w:rPr>
      </w:pPr>
    </w:p>
    <w:p w:rsidR="009072E6" w:rsidRPr="00BA584B" w:rsidRDefault="009072E6" w:rsidP="009072E6">
      <w:pPr>
        <w:rPr>
          <w:lang w:val="pl-PL"/>
        </w:rPr>
      </w:pPr>
      <w:r>
        <w:rPr>
          <w:rFonts w:eastAsia="MS Minchofalt"/>
          <w:b/>
          <w:lang w:val="pl-PL"/>
        </w:rPr>
        <w:t xml:space="preserve">krama-sandarbhaḥ : </w:t>
      </w:r>
      <w:r w:rsidRPr="00432371">
        <w:rPr>
          <w:lang w:val="pl-PL"/>
        </w:rPr>
        <w:t>eko’vatāras</w:t>
      </w:r>
      <w:r>
        <w:rPr>
          <w:lang w:val="pl-PL"/>
        </w:rPr>
        <w:t xml:space="preserve"> </w:t>
      </w:r>
      <w:r w:rsidRPr="00432371">
        <w:rPr>
          <w:lang w:val="pl-PL"/>
        </w:rPr>
        <w:t>tāvad</w:t>
      </w:r>
      <w:r>
        <w:rPr>
          <w:lang w:val="pl-PL"/>
        </w:rPr>
        <w:t xml:space="preserve"> </w:t>
      </w:r>
      <w:r w:rsidRPr="00432371">
        <w:rPr>
          <w:lang w:val="pl-PL"/>
        </w:rPr>
        <w:t>bhava</w:t>
      </w:r>
      <w:r>
        <w:rPr>
          <w:lang w:val="pl-PL"/>
        </w:rPr>
        <w:t>-</w:t>
      </w:r>
      <w:r w:rsidRPr="00432371">
        <w:rPr>
          <w:lang w:val="pl-PL"/>
        </w:rPr>
        <w:t>bhaya</w:t>
      </w:r>
      <w:r>
        <w:rPr>
          <w:lang w:val="pl-PL"/>
        </w:rPr>
        <w:t>m i</w:t>
      </w:r>
      <w:r w:rsidRPr="00432371">
        <w:rPr>
          <w:lang w:val="pl-PL"/>
        </w:rPr>
        <w:t>ty</w:t>
      </w:r>
      <w:r>
        <w:rPr>
          <w:lang w:val="pl-PL"/>
        </w:rPr>
        <w:t>-</w:t>
      </w:r>
      <w:r w:rsidRPr="00432371">
        <w:rPr>
          <w:lang w:val="pl-PL"/>
        </w:rPr>
        <w:t>ādi</w:t>
      </w:r>
      <w:r>
        <w:rPr>
          <w:lang w:val="pl-PL"/>
        </w:rPr>
        <w:t>-</w:t>
      </w:r>
      <w:r w:rsidRPr="00432371">
        <w:rPr>
          <w:lang w:val="pl-PL"/>
        </w:rPr>
        <w:t>lakṣaṇaḥ anyas</w:t>
      </w:r>
      <w:r>
        <w:rPr>
          <w:lang w:val="pl-PL"/>
        </w:rPr>
        <w:t xml:space="preserve"> </w:t>
      </w:r>
      <w:r w:rsidRPr="00432371">
        <w:rPr>
          <w:lang w:val="pl-PL"/>
        </w:rPr>
        <w:t>tv</w:t>
      </w:r>
      <w:r>
        <w:rPr>
          <w:lang w:val="pl-PL"/>
        </w:rPr>
        <w:t xml:space="preserve"> </w:t>
      </w:r>
      <w:r w:rsidRPr="00432371">
        <w:rPr>
          <w:lang w:val="pl-PL"/>
        </w:rPr>
        <w:t>amṛtādi</w:t>
      </w:r>
      <w:r>
        <w:rPr>
          <w:lang w:val="pl-PL"/>
        </w:rPr>
        <w:t>-</w:t>
      </w:r>
      <w:r w:rsidRPr="00432371">
        <w:rPr>
          <w:lang w:val="pl-PL"/>
        </w:rPr>
        <w:t>lakṣaṇaḥ yadyapy</w:t>
      </w:r>
      <w:r>
        <w:rPr>
          <w:lang w:val="pl-PL"/>
        </w:rPr>
        <w:t xml:space="preserve"> </w:t>
      </w:r>
      <w:r w:rsidRPr="00432371">
        <w:rPr>
          <w:lang w:val="pl-PL"/>
        </w:rPr>
        <w:t>eva</w:t>
      </w:r>
      <w:r>
        <w:rPr>
          <w:lang w:val="pl-PL"/>
        </w:rPr>
        <w:t>m e</w:t>
      </w:r>
      <w:r w:rsidRPr="00432371">
        <w:rPr>
          <w:lang w:val="pl-PL"/>
        </w:rPr>
        <w:t>vaṁ guṇatvena dvaya</w:t>
      </w:r>
      <w:r>
        <w:rPr>
          <w:lang w:val="pl-PL"/>
        </w:rPr>
        <w:t>m a</w:t>
      </w:r>
      <w:r w:rsidRPr="00432371">
        <w:rPr>
          <w:lang w:val="pl-PL"/>
        </w:rPr>
        <w:t>pi</w:t>
      </w:r>
      <w:r>
        <w:rPr>
          <w:lang w:val="pl-PL"/>
        </w:rPr>
        <w:t xml:space="preserve"> </w:t>
      </w:r>
      <w:r w:rsidRPr="00432371">
        <w:rPr>
          <w:lang w:val="pl-PL"/>
        </w:rPr>
        <w:t>namanīyaṁ</w:t>
      </w:r>
      <w:r>
        <w:rPr>
          <w:lang w:val="pl-PL"/>
        </w:rPr>
        <w:t>,</w:t>
      </w:r>
      <w:r w:rsidRPr="00432371">
        <w:rPr>
          <w:lang w:val="pl-PL"/>
        </w:rPr>
        <w:t xml:space="preserve"> tathāpy</w:t>
      </w:r>
      <w:r>
        <w:rPr>
          <w:lang w:val="pl-PL"/>
        </w:rPr>
        <w:t xml:space="preserve"> </w:t>
      </w:r>
      <w:r w:rsidRPr="00432371">
        <w:rPr>
          <w:lang w:val="pl-PL"/>
        </w:rPr>
        <w:t>ādyaṁ prathamaṁ kṛṣṇa</w:t>
      </w:r>
      <w:r>
        <w:rPr>
          <w:lang w:val="pl-PL"/>
        </w:rPr>
        <w:t>-</w:t>
      </w:r>
      <w:r w:rsidRPr="00432371">
        <w:rPr>
          <w:lang w:val="pl-PL"/>
        </w:rPr>
        <w:t>sa</w:t>
      </w:r>
      <w:r>
        <w:rPr>
          <w:lang w:val="pl-PL"/>
        </w:rPr>
        <w:t>ṁ</w:t>
      </w:r>
      <w:r w:rsidRPr="00432371">
        <w:rPr>
          <w:lang w:val="pl-PL"/>
        </w:rPr>
        <w:t xml:space="preserve">jñaṁ nato’smīti tadā tasyādaro darśitaḥ </w:t>
      </w:r>
      <w:r>
        <w:rPr>
          <w:lang w:val="pl-PL"/>
        </w:rPr>
        <w:t xml:space="preserve">| </w:t>
      </w:r>
      <w:r w:rsidRPr="00432371">
        <w:rPr>
          <w:lang w:val="pl-PL"/>
        </w:rPr>
        <w:t>yukta</w:t>
      </w:r>
      <w:r>
        <w:rPr>
          <w:lang w:val="pl-PL"/>
        </w:rPr>
        <w:t>m e</w:t>
      </w:r>
      <w:r w:rsidRPr="00432371">
        <w:rPr>
          <w:lang w:val="pl-PL"/>
        </w:rPr>
        <w:t>va ca tasya tad</w:t>
      </w:r>
      <w:r>
        <w:rPr>
          <w:lang w:val="pl-PL"/>
        </w:rPr>
        <w:t xml:space="preserve"> </w:t>
      </w:r>
      <w:r w:rsidRPr="00432371">
        <w:rPr>
          <w:lang w:val="pl-PL"/>
        </w:rPr>
        <w:t>iti taṁ viśinaṣṭi</w:t>
      </w:r>
      <w:r>
        <w:rPr>
          <w:lang w:val="pl-PL"/>
        </w:rPr>
        <w:t>—</w:t>
      </w:r>
      <w:r w:rsidRPr="00432371">
        <w:rPr>
          <w:lang w:val="pl-PL"/>
        </w:rPr>
        <w:t>puruṣaṁ sarvādi</w:t>
      </w:r>
      <w:r>
        <w:rPr>
          <w:lang w:val="pl-PL"/>
        </w:rPr>
        <w:t>m i</w:t>
      </w:r>
      <w:r w:rsidRPr="00432371">
        <w:rPr>
          <w:lang w:val="pl-PL"/>
        </w:rPr>
        <w:t xml:space="preserve">ty arthaḥ | </w:t>
      </w:r>
      <w:r w:rsidRPr="00BA584B">
        <w:rPr>
          <w:color w:val="0000FF"/>
          <w:lang w:val="pl-PL"/>
        </w:rPr>
        <w:t>pūrva</w:t>
      </w:r>
      <w:r>
        <w:rPr>
          <w:color w:val="0000FF"/>
          <w:lang w:val="pl-PL"/>
        </w:rPr>
        <w:t>m e</w:t>
      </w:r>
      <w:r w:rsidRPr="00BA584B">
        <w:rPr>
          <w:color w:val="0000FF"/>
          <w:lang w:val="pl-PL"/>
        </w:rPr>
        <w:t>vāha</w:t>
      </w:r>
      <w:r>
        <w:rPr>
          <w:color w:val="0000FF"/>
          <w:lang w:val="pl-PL"/>
        </w:rPr>
        <w:t>m i</w:t>
      </w:r>
      <w:r w:rsidRPr="00BA584B">
        <w:rPr>
          <w:color w:val="0000FF"/>
          <w:lang w:val="pl-PL"/>
        </w:rPr>
        <w:t>hāsa</w:t>
      </w:r>
      <w:r>
        <w:rPr>
          <w:color w:val="0000FF"/>
          <w:lang w:val="pl-PL"/>
        </w:rPr>
        <w:t>m i</w:t>
      </w:r>
      <w:r w:rsidRPr="00BA584B">
        <w:rPr>
          <w:color w:val="0000FF"/>
          <w:lang w:val="pl-PL"/>
        </w:rPr>
        <w:t>ti tat-puruṣasya puruṣatva</w:t>
      </w:r>
      <w:r>
        <w:rPr>
          <w:color w:val="0000FF"/>
          <w:lang w:val="pl-PL"/>
        </w:rPr>
        <w:t>m i</w:t>
      </w:r>
      <w:r>
        <w:rPr>
          <w:lang w:val="pl-PL"/>
        </w:rPr>
        <w:t xml:space="preserve">ti </w:t>
      </w:r>
      <w:r w:rsidRPr="00432371">
        <w:rPr>
          <w:lang w:val="pl-PL"/>
        </w:rPr>
        <w:t>śruteḥ</w:t>
      </w:r>
      <w:r>
        <w:rPr>
          <w:rFonts w:ascii="Times New Roman" w:hAnsi="Times New Roman"/>
          <w:lang w:val="pl-PL"/>
        </w:rPr>
        <w:t> </w:t>
      </w:r>
      <w:r>
        <w:rPr>
          <w:lang w:val="pl-PL"/>
        </w:rPr>
        <w:t>|</w:t>
      </w:r>
      <w:r w:rsidRPr="00432371">
        <w:rPr>
          <w:lang w:val="pl-PL"/>
        </w:rPr>
        <w:t xml:space="preserve"> ṛṣabhaṁ śreṣṭahaṁ ceti </w:t>
      </w:r>
      <w:r>
        <w:rPr>
          <w:lang w:val="pl-PL"/>
        </w:rPr>
        <w:t>| kṛṣṇa-samjñaṁ kṛṣṇeti saṁjñā tan-nāmatvenātiprasiddhir yasyeti mūrty-antaraṁ niṣidhyate | tan-mūrter namaskriyamāṇatvena ca nitya-siddhatvaṁ darśyate | tatraiva ṭīkā-kṛdbhir api—</w:t>
      </w:r>
      <w:r>
        <w:rPr>
          <w:color w:val="0000FF"/>
          <w:lang w:val="pl-PL"/>
        </w:rPr>
        <w:t>taṁ vande paramānandaṁ nandanandana-rūpiṇam i</w:t>
      </w:r>
      <w:r>
        <w:rPr>
          <w:color w:val="000000"/>
          <w:lang w:val="pl-PL"/>
        </w:rPr>
        <w:t>ty uktam |</w:t>
      </w:r>
      <w:r w:rsidRPr="00432371">
        <w:rPr>
          <w:lang w:val="pl-PL"/>
        </w:rPr>
        <w:t>|</w:t>
      </w:r>
      <w:r>
        <w:rPr>
          <w:lang w:val="pl-PL"/>
        </w:rPr>
        <w:t>49||</w:t>
      </w:r>
    </w:p>
    <w:p w:rsidR="009072E6" w:rsidRDefault="009072E6" w:rsidP="009072E6">
      <w:pPr>
        <w:rPr>
          <w:rFonts w:eastAsia="MS Minchofalt"/>
          <w:b/>
          <w:lang w:val="pl-PL"/>
        </w:rPr>
      </w:pPr>
    </w:p>
    <w:p w:rsidR="009072E6" w:rsidRDefault="009072E6" w:rsidP="009072E6">
      <w:pPr>
        <w:rPr>
          <w:rFonts w:eastAsia="MS Minchofalt"/>
          <w:lang w:val="pl-PL"/>
        </w:rPr>
      </w:pPr>
      <w:r>
        <w:rPr>
          <w:rFonts w:eastAsia="MS Minchofalt"/>
          <w:b/>
          <w:lang w:val="pl-PL"/>
        </w:rPr>
        <w:t>viśvanāthaḥ :</w:t>
      </w:r>
      <w:r>
        <w:rPr>
          <w:rFonts w:eastAsia="MS Minchofalt"/>
          <w:lang w:val="pl-PL"/>
        </w:rPr>
        <w:t xml:space="preserve"> sarvānte jagad-guruṁ praṇamati—bhava-bhayam iti | vedebhyaḥ sāram upajahre uddhṛtavān | nanv anye munayo darśana-kartāro veda-sāram upajahrur eva ? satyaṁ, te durgamasya vedasya tātparyaṁ na samyag abhijānantīti na tad-vākyaṁ viśvasyate | ayaṁ bhagavāṁs tu na tathety āha—nigama-kṛd iti | yo hi yac-chāstrasya kartā sa eva khalv atidurgamasyāpi tasyārthaṁ jānanty eveti bhāvaḥ bhṛṅgavad iti veda-puṣpodyānasya makarandam ity arthaḥ | bhṛtya-vargān apāyayat | abhaktān asurāṁs tu vañcayāmāseti dṛṣṭāntābhiprāyeṇāha amṛtam udadhitaś ca udadhi-sāram ity arthaḥ | mohinī-rūpeṇa bhṛtya-vargān devān evāpāyayat asurāṁs tu vañcayāmāsaiva taṁ nato’smi ||49||</w:t>
      </w:r>
    </w:p>
    <w:p w:rsidR="009072E6" w:rsidRDefault="009072E6" w:rsidP="009072E6">
      <w:pPr>
        <w:rPr>
          <w:b/>
          <w:sz w:val="28"/>
          <w:lang w:val="pl-PL"/>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ekādaśasyonatriṁśe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śrī-bhagavad-uddhava-saṁvāde uddhavasya vadary-āśrama-praveśo </w:t>
      </w:r>
    </w:p>
    <w:p w:rsidR="009072E6" w:rsidRDefault="009072E6" w:rsidP="009072E6">
      <w:pPr>
        <w:pStyle w:val="Cita"/>
        <w:jc w:val="center"/>
        <w:rPr>
          <w:lang w:val="pl-PL"/>
        </w:rPr>
      </w:pPr>
      <w:r>
        <w:rPr>
          <w:lang w:val="pl-PL"/>
        </w:rPr>
        <w:t>nāmaikonatriṁśo’dhyāyaḥ |</w:t>
      </w:r>
    </w:p>
    <w:p w:rsidR="009072E6" w:rsidRDefault="009072E6" w:rsidP="009072E6">
      <w:pPr>
        <w:jc w:val="center"/>
        <w:rPr>
          <w:bCs/>
          <w:lang w:val="pl-PL"/>
        </w:rPr>
      </w:pPr>
      <w:r>
        <w:rPr>
          <w:bCs/>
          <w:lang w:val="pl-PL"/>
        </w:rPr>
        <w:t>||11.29||</w:t>
      </w:r>
    </w:p>
    <w:p w:rsidR="009072E6" w:rsidRPr="00081FDB" w:rsidRDefault="009072E6" w:rsidP="009072E6">
      <w:pPr>
        <w:rPr>
          <w:lang w:val="pl-PL"/>
        </w:rPr>
      </w:pPr>
    </w:p>
    <w:p w:rsidR="009072E6" w:rsidRDefault="009072E6" w:rsidP="009072E6">
      <w:pPr>
        <w:rPr>
          <w:lang w:val="pl-PL"/>
        </w:rPr>
      </w:pPr>
    </w:p>
    <w:p w:rsidR="009072E6" w:rsidRPr="00A80B78" w:rsidRDefault="009072E6" w:rsidP="009072E6">
      <w:pPr>
        <w:jc w:val="center"/>
        <w:rPr>
          <w:rFonts w:eastAsia="MS Minchofalt"/>
          <w:lang w:val="pl-PL"/>
        </w:rPr>
      </w:pPr>
      <w:r>
        <w:rPr>
          <w:lang w:val="pl-PL"/>
        </w:rPr>
        <w:br w:type="column"/>
      </w:r>
      <w:r w:rsidRPr="00A80B78">
        <w:rPr>
          <w:rFonts w:eastAsia="MS Minchofalt"/>
          <w:lang w:val="pl-PL"/>
        </w:rPr>
        <w:t>(11.30)</w:t>
      </w:r>
    </w:p>
    <w:p w:rsidR="009072E6" w:rsidRPr="00A80B78" w:rsidRDefault="009072E6" w:rsidP="009072E6">
      <w:pPr>
        <w:jc w:val="center"/>
        <w:rPr>
          <w:rFonts w:eastAsia="MS Minchofalt"/>
          <w:lang w:val="pl-PL"/>
        </w:rPr>
      </w:pPr>
    </w:p>
    <w:p w:rsidR="009072E6" w:rsidRPr="00A80B78" w:rsidRDefault="009072E6" w:rsidP="009072E6">
      <w:pPr>
        <w:pStyle w:val="Ttulo3"/>
        <w:rPr>
          <w:rFonts w:eastAsia="MS Minchofalt"/>
          <w:lang w:val="pl-PL"/>
        </w:rPr>
      </w:pPr>
      <w:r w:rsidRPr="00A80B78">
        <w:rPr>
          <w:rFonts w:eastAsia="MS Minchofalt"/>
          <w:lang w:val="pl-PL"/>
        </w:rPr>
        <w:t>atha triṁśo’dhyāyaḥ</w:t>
      </w:r>
    </w:p>
    <w:p w:rsidR="009072E6" w:rsidRDefault="009072E6" w:rsidP="009072E6">
      <w:pPr>
        <w:pStyle w:val="Ttulo2"/>
        <w:rPr>
          <w:lang w:val="pl-PL"/>
        </w:rPr>
      </w:pPr>
      <w:r>
        <w:rPr>
          <w:lang w:val="pl-PL"/>
        </w:rPr>
        <w:t>uddhavasya badary-āśrama-praveśaḥ</w:t>
      </w:r>
    </w:p>
    <w:p w:rsidR="009072E6" w:rsidRDefault="009072E6" w:rsidP="009072E6">
      <w:pPr>
        <w:jc w:val="center"/>
        <w:rPr>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 ||</w:t>
      </w:r>
    </w:p>
    <w:p w:rsidR="009072E6" w:rsidRPr="00B11E0B" w:rsidRDefault="009072E6" w:rsidP="009072E6">
      <w:pPr>
        <w:jc w:val="center"/>
        <w:rPr>
          <w:rFonts w:eastAsia="MS Minchofalt"/>
          <w:b/>
          <w:bCs/>
          <w:lang w:val="pl-PL"/>
        </w:rPr>
      </w:pPr>
    </w:p>
    <w:p w:rsidR="009072E6" w:rsidRPr="00B11E0B" w:rsidRDefault="009072E6" w:rsidP="009072E6">
      <w:pPr>
        <w:jc w:val="center"/>
        <w:rPr>
          <w:rFonts w:eastAsia="MS Minchofalt"/>
          <w:b/>
          <w:bCs/>
          <w:lang w:val="pl-PL"/>
        </w:rPr>
      </w:pPr>
      <w:r w:rsidRPr="00B11E0B">
        <w:rPr>
          <w:rFonts w:eastAsia="MS Minchofalt"/>
          <w:b/>
          <w:bCs/>
          <w:lang w:val="pl-PL"/>
        </w:rPr>
        <w:t>śrī-rājovāca—</w:t>
      </w:r>
    </w:p>
    <w:p w:rsidR="009072E6" w:rsidRPr="00B11E0B" w:rsidRDefault="009072E6" w:rsidP="009072E6">
      <w:pPr>
        <w:pStyle w:val="Versequote"/>
        <w:rPr>
          <w:rFonts w:eastAsia="MS Minchofalt"/>
          <w:lang w:val="pl-PL"/>
        </w:rPr>
      </w:pPr>
      <w:r w:rsidRPr="00B11E0B">
        <w:rPr>
          <w:rFonts w:eastAsia="MS Minchofalt"/>
          <w:lang w:val="pl-PL"/>
        </w:rPr>
        <w:t>tato mahā-bhāgavata uddhave nirgate vana</w:t>
      </w:r>
      <w:r>
        <w:rPr>
          <w:rFonts w:eastAsia="MS Minchofalt"/>
          <w:lang w:val="pl-PL"/>
        </w:rPr>
        <w:t>m |</w:t>
      </w:r>
    </w:p>
    <w:p w:rsidR="009072E6" w:rsidRPr="00B11E0B" w:rsidRDefault="009072E6" w:rsidP="009072E6">
      <w:pPr>
        <w:pStyle w:val="Versequote"/>
        <w:rPr>
          <w:rFonts w:eastAsia="MS Minchofalt"/>
          <w:lang w:val="pl-PL"/>
        </w:rPr>
      </w:pPr>
      <w:r w:rsidRPr="00B11E0B">
        <w:rPr>
          <w:rFonts w:eastAsia="MS Minchofalt"/>
          <w:lang w:val="pl-PL"/>
        </w:rPr>
        <w:t>dvāravatyāṁ ki</w:t>
      </w:r>
      <w:r>
        <w:rPr>
          <w:rFonts w:eastAsia="MS Minchofalt"/>
          <w:lang w:val="pl-PL"/>
        </w:rPr>
        <w:t>m a</w:t>
      </w:r>
      <w:r w:rsidRPr="00B11E0B">
        <w:rPr>
          <w:rFonts w:eastAsia="MS Minchofalt"/>
          <w:lang w:val="pl-PL"/>
        </w:rPr>
        <w:t>karod bhagavān bhūta-bhāvanaḥ ||</w:t>
      </w:r>
    </w:p>
    <w:p w:rsidR="009072E6" w:rsidRPr="00B11E0B" w:rsidRDefault="009072E6" w:rsidP="009072E6">
      <w:pPr>
        <w:pStyle w:val="Versequote"/>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śrīdharaḥ :</w:t>
      </w:r>
    </w:p>
    <w:p w:rsidR="009072E6" w:rsidRPr="00B11E0B" w:rsidRDefault="009072E6" w:rsidP="009072E6">
      <w:pPr>
        <w:jc w:val="center"/>
        <w:rPr>
          <w:lang w:val="pl-PL" w:eastAsia="fr-CA"/>
        </w:rPr>
      </w:pPr>
      <w:r w:rsidRPr="00B11E0B">
        <w:rPr>
          <w:lang w:val="pl-PL" w:eastAsia="fr-CA"/>
        </w:rPr>
        <w:t>triṁśe tu prāg upakṣipta- mausala-cchalato hariḥ |</w:t>
      </w:r>
    </w:p>
    <w:p w:rsidR="009072E6" w:rsidRPr="00B11E0B" w:rsidRDefault="009072E6" w:rsidP="009072E6">
      <w:pPr>
        <w:jc w:val="center"/>
        <w:rPr>
          <w:lang w:val="pl-PL" w:eastAsia="fr-CA"/>
        </w:rPr>
      </w:pPr>
      <w:r w:rsidRPr="00B11E0B">
        <w:rPr>
          <w:lang w:val="pl-PL" w:eastAsia="fr-CA"/>
        </w:rPr>
        <w:t>sva-dhāma gantu</w:t>
      </w:r>
      <w:r>
        <w:rPr>
          <w:lang w:val="pl-PL" w:eastAsia="fr-CA"/>
        </w:rPr>
        <w:t>m a</w:t>
      </w:r>
      <w:r w:rsidRPr="00B11E0B">
        <w:rPr>
          <w:lang w:val="pl-PL" w:eastAsia="fr-CA"/>
        </w:rPr>
        <w:t>nvicchan sañjahāra nijaṁ kula</w:t>
      </w:r>
      <w:r>
        <w:rPr>
          <w:lang w:val="pl-PL" w:eastAsia="fr-CA"/>
        </w:rPr>
        <w:t>m |</w:t>
      </w:r>
      <w:r w:rsidRPr="00B11E0B">
        <w:rPr>
          <w:lang w:val="pl-PL" w:eastAsia="fr-CA"/>
        </w:rPr>
        <w:t>|</w:t>
      </w:r>
    </w:p>
    <w:p w:rsidR="009072E6" w:rsidRPr="00B11E0B" w:rsidRDefault="009072E6" w:rsidP="009072E6">
      <w:pPr>
        <w:jc w:val="center"/>
        <w:rPr>
          <w:lang w:val="pl-PL" w:eastAsia="fr-CA"/>
        </w:rPr>
      </w:pPr>
      <w:r w:rsidRPr="00B11E0B">
        <w:rPr>
          <w:lang w:val="pl-PL" w:eastAsia="fr-CA"/>
        </w:rPr>
        <w:t>virāgāya purā ghora</w:t>
      </w:r>
      <w:r>
        <w:rPr>
          <w:lang w:val="pl-PL" w:eastAsia="fr-CA"/>
        </w:rPr>
        <w:t>m u</w:t>
      </w:r>
      <w:r w:rsidRPr="00B11E0B">
        <w:rPr>
          <w:lang w:val="pl-PL" w:eastAsia="fr-CA"/>
        </w:rPr>
        <w:t>pakṣiptaṁ hi mausala</w:t>
      </w:r>
      <w:r>
        <w:rPr>
          <w:lang w:val="pl-PL" w:eastAsia="fr-CA"/>
        </w:rPr>
        <w:t>m |</w:t>
      </w:r>
    </w:p>
    <w:p w:rsidR="009072E6" w:rsidRPr="00B11E0B" w:rsidRDefault="009072E6" w:rsidP="009072E6">
      <w:pPr>
        <w:jc w:val="center"/>
        <w:rPr>
          <w:lang w:val="pl-PL" w:eastAsia="fr-CA"/>
        </w:rPr>
      </w:pPr>
      <w:r w:rsidRPr="00B11E0B">
        <w:rPr>
          <w:lang w:val="pl-PL" w:eastAsia="fr-CA"/>
        </w:rPr>
        <w:t>kathāvasāne tatraiva viśeṣaṁ paripṛcchati ||</w:t>
      </w:r>
    </w:p>
    <w:p w:rsidR="009072E6" w:rsidRPr="00B11E0B" w:rsidRDefault="009072E6" w:rsidP="009072E6">
      <w:pPr>
        <w:rPr>
          <w:lang w:val="pl-PL" w:eastAsia="fr-CA"/>
        </w:rPr>
      </w:pPr>
    </w:p>
    <w:p w:rsidR="009072E6" w:rsidRPr="00B11E0B" w:rsidRDefault="009072E6" w:rsidP="009072E6">
      <w:pPr>
        <w:rPr>
          <w:lang w:val="pl-PL" w:eastAsia="fr-CA"/>
        </w:rPr>
      </w:pPr>
      <w:r w:rsidRPr="00B11E0B">
        <w:rPr>
          <w:lang w:val="pl-PL" w:eastAsia="fr-CA"/>
        </w:rPr>
        <w:t>tata iti tribhiḥ ||1||</w:t>
      </w:r>
    </w:p>
    <w:p w:rsidR="009072E6" w:rsidRPr="00B11E0B" w:rsidRDefault="009072E6" w:rsidP="009072E6">
      <w:pPr>
        <w:rPr>
          <w:rFonts w:eastAsia="MS Minchofalt"/>
          <w:lang w:val="pl-PL"/>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viśvanāthaḥ :</w:t>
      </w:r>
    </w:p>
    <w:p w:rsidR="009072E6" w:rsidRPr="00B11E0B" w:rsidRDefault="009072E6" w:rsidP="009072E6">
      <w:pPr>
        <w:jc w:val="center"/>
        <w:rPr>
          <w:rFonts w:eastAsia="MS Minchofalt"/>
          <w:lang w:val="pl-PL"/>
        </w:rPr>
      </w:pPr>
      <w:r w:rsidRPr="00B11E0B">
        <w:rPr>
          <w:rFonts w:eastAsia="MS Minchofalt"/>
          <w:lang w:val="pl-PL"/>
        </w:rPr>
        <w:t>deva-rūpān yadūṁs triṁśe prabhāsaṁ yāpitān prabhuḥ |</w:t>
      </w:r>
    </w:p>
    <w:p w:rsidR="009072E6" w:rsidRPr="00B11E0B" w:rsidRDefault="009072E6" w:rsidP="009072E6">
      <w:pPr>
        <w:jc w:val="center"/>
        <w:rPr>
          <w:rFonts w:eastAsia="MS Minchofalt"/>
          <w:lang w:val="pl-PL"/>
        </w:rPr>
      </w:pPr>
      <w:r w:rsidRPr="00B11E0B">
        <w:rPr>
          <w:rFonts w:eastAsia="MS Minchofalt"/>
          <w:lang w:val="pl-PL"/>
        </w:rPr>
        <w:t>saṁhṛtya svargaṁ prasthāpya vaikuṇṭhaṁ svāṁśato’vrajat ||1||</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11.30.2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brahma-śāpopasaṁsṛṣṭe sva-kule yādava-rṣabhaḥ |</w:t>
      </w:r>
    </w:p>
    <w:p w:rsidR="009072E6" w:rsidRPr="00B11E0B" w:rsidRDefault="009072E6" w:rsidP="009072E6">
      <w:pPr>
        <w:pStyle w:val="Versequote"/>
        <w:rPr>
          <w:rFonts w:eastAsia="MS Minchofalt"/>
          <w:lang w:val="pl-PL"/>
        </w:rPr>
      </w:pPr>
      <w:r w:rsidRPr="00B11E0B">
        <w:rPr>
          <w:rFonts w:eastAsia="MS Minchofalt"/>
          <w:lang w:val="pl-PL"/>
        </w:rPr>
        <w:t>preyasīṁ sarva-netrāṇāṁ tanuṁ sa katha</w:t>
      </w:r>
      <w:r>
        <w:rPr>
          <w:rFonts w:eastAsia="MS Minchofalt"/>
          <w:lang w:val="pl-PL"/>
        </w:rPr>
        <w:t>m a</w:t>
      </w:r>
      <w:r w:rsidRPr="00B11E0B">
        <w:rPr>
          <w:rFonts w:eastAsia="MS Minchofalt"/>
          <w:lang w:val="pl-PL"/>
        </w:rPr>
        <w:t>tyajat ||</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madhvaḥ :</w:t>
      </w:r>
      <w:r w:rsidRPr="00B11E0B">
        <w:rPr>
          <w:rFonts w:eastAsia="MS Minchofalt"/>
          <w:lang w:val="pl-PL"/>
        </w:rPr>
        <w:t xml:space="preserve"> tanu</w:t>
      </w:r>
      <w:r>
        <w:rPr>
          <w:rFonts w:eastAsia="MS Minchofalt"/>
          <w:lang w:val="pl-PL"/>
        </w:rPr>
        <w:t>m a</w:t>
      </w:r>
      <w:r w:rsidRPr="00B11E0B">
        <w:rPr>
          <w:rFonts w:eastAsia="MS Minchofalt"/>
          <w:lang w:val="pl-PL"/>
        </w:rPr>
        <w:t>tyajat | atiśayenāharat | tyaja haraṇa iti dhātoḥ | bhūlokāt svarga-lokaṁ pratyaharad ity arthaḥ ||2||</w:t>
      </w:r>
    </w:p>
    <w:p w:rsidR="009072E6" w:rsidRPr="00B11E0B" w:rsidRDefault="009072E6" w:rsidP="009072E6">
      <w:pPr>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brahma-śāpopasaṁsṛṣṭe kule sati | ayaṁ bhāvaḥ—bhagavati na hi śāpaḥ prabhavati, yādavatvānukaraṇāc ca so’pi kathañcin mānyaḥ | ataḥ ki</w:t>
      </w:r>
      <w:r>
        <w:rPr>
          <w:lang w:val="pl-PL" w:eastAsia="fr-CA"/>
        </w:rPr>
        <w:t>m a</w:t>
      </w:r>
      <w:r w:rsidRPr="00B11E0B">
        <w:rPr>
          <w:lang w:val="pl-PL" w:eastAsia="fr-CA"/>
        </w:rPr>
        <w:t>karot ? iti | tad etad uktam—katha</w:t>
      </w:r>
      <w:r>
        <w:rPr>
          <w:lang w:val="pl-PL" w:eastAsia="fr-CA"/>
        </w:rPr>
        <w:t>m a</w:t>
      </w:r>
      <w:r w:rsidRPr="00B11E0B">
        <w:rPr>
          <w:lang w:val="pl-PL" w:eastAsia="fr-CA"/>
        </w:rPr>
        <w:t>tyajat ? iti | sarva-netrāṇā</w:t>
      </w:r>
      <w:r>
        <w:rPr>
          <w:lang w:val="pl-PL" w:eastAsia="fr-CA"/>
        </w:rPr>
        <w:t>m i</w:t>
      </w:r>
      <w:r w:rsidRPr="00B11E0B">
        <w:rPr>
          <w:lang w:val="pl-PL" w:eastAsia="fr-CA"/>
        </w:rPr>
        <w:t>ti sarvendriyopalakṣaṇa</w:t>
      </w:r>
      <w:r>
        <w:rPr>
          <w:lang w:val="pl-PL" w:eastAsia="fr-CA"/>
        </w:rPr>
        <w:t>m |</w:t>
      </w:r>
      <w:r w:rsidRPr="00B11E0B">
        <w:rPr>
          <w:lang w:val="pl-PL" w:eastAsia="fr-CA"/>
        </w:rPr>
        <w:t>|2||</w:t>
      </w:r>
    </w:p>
    <w:p w:rsidR="009072E6" w:rsidRPr="00B11E0B" w:rsidRDefault="009072E6" w:rsidP="009072E6">
      <w:pPr>
        <w:rPr>
          <w:rFonts w:eastAsia="MS Minchofalt"/>
          <w:lang w:val="pl-PL"/>
        </w:rPr>
      </w:pPr>
    </w:p>
    <w:p w:rsidR="009072E6" w:rsidRPr="00B11E0B" w:rsidRDefault="009072E6" w:rsidP="009072E6">
      <w:pPr>
        <w:rPr>
          <w:lang w:val="pl-PL" w:eastAsia="fr-CA"/>
        </w:rPr>
      </w:pPr>
      <w:r w:rsidRPr="00B11E0B">
        <w:rPr>
          <w:rFonts w:eastAsia="MS Minchofalt"/>
          <w:b/>
          <w:bCs/>
          <w:lang w:val="pl-PL"/>
        </w:rPr>
        <w:t>krama-sandarbhaḥ :</w:t>
      </w:r>
      <w:r w:rsidRPr="00B11E0B">
        <w:rPr>
          <w:rFonts w:eastAsia="MS Minchofalt"/>
          <w:lang w:val="pl-PL"/>
        </w:rPr>
        <w:t xml:space="preserve"> </w:t>
      </w:r>
      <w:r w:rsidRPr="00B11E0B">
        <w:rPr>
          <w:lang w:val="pl-PL" w:eastAsia="fr-CA"/>
        </w:rPr>
        <w:t>katha</w:t>
      </w:r>
      <w:r>
        <w:rPr>
          <w:lang w:val="pl-PL" w:eastAsia="fr-CA"/>
        </w:rPr>
        <w:t>m a</w:t>
      </w:r>
      <w:r w:rsidRPr="00B11E0B">
        <w:rPr>
          <w:lang w:val="pl-PL" w:eastAsia="fr-CA"/>
        </w:rPr>
        <w:t>tyajat ? nātyajad evety arthaḥ | iti sva-hārda</w:t>
      </w:r>
      <w:r>
        <w:rPr>
          <w:lang w:val="pl-PL" w:eastAsia="fr-CA"/>
        </w:rPr>
        <w:t>m a</w:t>
      </w:r>
      <w:r w:rsidRPr="00B11E0B">
        <w:rPr>
          <w:lang w:val="pl-PL" w:eastAsia="fr-CA"/>
        </w:rPr>
        <w:t>pi</w:t>
      </w:r>
      <w:r>
        <w:rPr>
          <w:lang w:val="pl-PL" w:eastAsia="fr-CA"/>
        </w:rPr>
        <w:t xml:space="preserve"> </w:t>
      </w:r>
      <w:r w:rsidRPr="00B11E0B">
        <w:rPr>
          <w:lang w:val="pl-PL" w:eastAsia="fr-CA"/>
        </w:rPr>
        <w:t>spaṣṭīkṛta</w:t>
      </w:r>
      <w:r>
        <w:rPr>
          <w:lang w:val="pl-PL" w:eastAsia="fr-CA"/>
        </w:rPr>
        <w:t>m |</w:t>
      </w:r>
      <w:r w:rsidRPr="00B11E0B">
        <w:rPr>
          <w:lang w:val="pl-PL" w:eastAsia="fr-CA"/>
        </w:rPr>
        <w:t xml:space="preserve"> tatra hetuḥ—sarva-netrāṇāṁ preyasīm, iti sarva-premāspadatvena paramānanda-rūpā</w:t>
      </w:r>
      <w:r>
        <w:rPr>
          <w:lang w:val="pl-PL" w:eastAsia="fr-CA"/>
        </w:rPr>
        <w:t>m i</w:t>
      </w:r>
      <w:r w:rsidRPr="00B11E0B">
        <w:rPr>
          <w:lang w:val="pl-PL" w:eastAsia="fr-CA"/>
        </w:rPr>
        <w:t>ty arthaḥ | sarva-padenātmārāmādayo’pi gṛhyante ||2||</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 xml:space="preserve">viśvanāthaḥ : </w:t>
      </w:r>
      <w:r w:rsidRPr="00B11E0B">
        <w:rPr>
          <w:rFonts w:eastAsia="MS Minchofalt"/>
          <w:lang w:val="pl-PL"/>
        </w:rPr>
        <w:t>brahma-śāpena upasaṁsṛṣṭe upasaṁhṛte sati sarveṣāṁ netrāṇāṁ, sarvasya mahā-devasyāpi netrāṇāṁ preyasī</w:t>
      </w:r>
      <w:r>
        <w:rPr>
          <w:rFonts w:eastAsia="MS Minchofalt"/>
          <w:lang w:val="pl-PL"/>
        </w:rPr>
        <w:t>m a</w:t>
      </w:r>
      <w:r w:rsidRPr="00B11E0B">
        <w:rPr>
          <w:rFonts w:eastAsia="MS Minchofalt"/>
          <w:lang w:val="pl-PL"/>
        </w:rPr>
        <w:t>tipriyāṁ tanuṁ katha</w:t>
      </w:r>
      <w:r>
        <w:rPr>
          <w:rFonts w:eastAsia="MS Minchofalt"/>
          <w:lang w:val="pl-PL"/>
        </w:rPr>
        <w:t>m a</w:t>
      </w:r>
      <w:r w:rsidRPr="00B11E0B">
        <w:rPr>
          <w:rFonts w:eastAsia="MS Minchofalt"/>
          <w:lang w:val="pl-PL"/>
        </w:rPr>
        <w:t>tyajat ? keṣāñcin munīnāṁ mate yat tasya tanu-tyāgaḥ śrūyate, tat kathaṁ sambhavan naiva sambhaved ity arthaḥ |</w:t>
      </w:r>
      <w:r>
        <w:rPr>
          <w:rFonts w:eastAsia="MS Minchofalt"/>
          <w:lang w:val="pl-PL"/>
        </w:rPr>
        <w:t xml:space="preserve"> </w:t>
      </w:r>
      <w:r w:rsidRPr="00B11E0B">
        <w:rPr>
          <w:rFonts w:eastAsia="MS Minchofalt"/>
          <w:lang w:val="pl-PL"/>
        </w:rPr>
        <w:t xml:space="preserve">tat tanoḥ saccidānanda-svarūpatve tat-tyāgāsambhavāt | vipraḥ khalu vipratvaṁ svīyaṁ kathaṁ tyajed ity ukte vipratvaṁ naiva tyajed iti labhyate | yad vā, </w:t>
      </w:r>
      <w:r w:rsidRPr="00B11E0B">
        <w:rPr>
          <w:rFonts w:eastAsia="MS Minchofalt"/>
          <w:color w:val="0000FF"/>
          <w:lang w:val="pl-PL"/>
        </w:rPr>
        <w:t>saviśeṣaṇe hi vidhi-niṣedhau viśeṣaṇa</w:t>
      </w:r>
      <w:r>
        <w:rPr>
          <w:rFonts w:eastAsia="MS Minchofalt"/>
          <w:color w:val="0000FF"/>
          <w:lang w:val="pl-PL"/>
        </w:rPr>
        <w:t>m u</w:t>
      </w:r>
      <w:r w:rsidRPr="00B11E0B">
        <w:rPr>
          <w:rFonts w:eastAsia="MS Minchofalt"/>
          <w:color w:val="0000FF"/>
          <w:lang w:val="pl-PL"/>
        </w:rPr>
        <w:t xml:space="preserve">pasaṅkrāmataḥ sati vyākhyā-bādhe </w:t>
      </w:r>
      <w:r w:rsidRPr="00B11E0B">
        <w:rPr>
          <w:rFonts w:eastAsia="MS Minchofalt"/>
          <w:lang w:val="pl-PL"/>
        </w:rPr>
        <w:t>iti nyāyena tanu</w:t>
      </w:r>
      <w:r>
        <w:rPr>
          <w:rFonts w:eastAsia="MS Minchofalt"/>
          <w:lang w:val="pl-PL"/>
        </w:rPr>
        <w:t>m i</w:t>
      </w:r>
      <w:r w:rsidRPr="00B11E0B">
        <w:rPr>
          <w:rFonts w:eastAsia="MS Minchofalt"/>
          <w:lang w:val="pl-PL"/>
        </w:rPr>
        <w:t>ti vyākhy</w:t>
      </w:r>
      <w:r>
        <w:rPr>
          <w:rFonts w:eastAsia="MS Minchofalt"/>
          <w:lang w:val="pl-PL"/>
        </w:rPr>
        <w:t>a</w:t>
      </w:r>
      <w:r w:rsidRPr="00B11E0B">
        <w:rPr>
          <w:rFonts w:eastAsia="MS Minchofalt"/>
          <w:lang w:val="pl-PL"/>
        </w:rPr>
        <w:t>-pade bādhāt preyasī</w:t>
      </w:r>
      <w:r>
        <w:rPr>
          <w:rFonts w:eastAsia="MS Minchofalt"/>
          <w:lang w:val="pl-PL"/>
        </w:rPr>
        <w:t>m i</w:t>
      </w:r>
      <w:r w:rsidRPr="00B11E0B">
        <w:rPr>
          <w:rFonts w:eastAsia="MS Minchofalt"/>
          <w:lang w:val="pl-PL"/>
        </w:rPr>
        <w:t>ti viśeṣaṇa-pada evānvitas tyāgo’yaṁ jñeyaḥ | sajalaṁ kaṇaka-kalasaṁ pānthas tyajatīty ukte bhāra-vahana-śramān nirjalīkṛtasya kalasya grahaṇaṁ yathā pratīyate iti ||2||</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11.30.3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pratyākraṣṭuṁ nayana</w:t>
      </w:r>
      <w:r>
        <w:rPr>
          <w:rFonts w:eastAsia="MS Minchofalt"/>
          <w:lang w:val="pl-PL"/>
        </w:rPr>
        <w:t>m a</w:t>
      </w:r>
      <w:r w:rsidRPr="00B11E0B">
        <w:rPr>
          <w:rFonts w:eastAsia="MS Minchofalt"/>
          <w:lang w:val="pl-PL"/>
        </w:rPr>
        <w:t>balā yatra lagnaṁ na śekuḥ</w:t>
      </w:r>
    </w:p>
    <w:p w:rsidR="009072E6" w:rsidRPr="00B11E0B" w:rsidRDefault="009072E6" w:rsidP="009072E6">
      <w:pPr>
        <w:pStyle w:val="Versequote"/>
        <w:rPr>
          <w:rFonts w:eastAsia="MS Minchofalt"/>
          <w:lang w:val="pl-PL"/>
        </w:rPr>
      </w:pPr>
      <w:r w:rsidRPr="00B11E0B">
        <w:rPr>
          <w:rFonts w:eastAsia="MS Minchofalt"/>
          <w:lang w:val="pl-PL"/>
        </w:rPr>
        <w:t>karṇāviṣṭaṁ na sarati tato yat satā</w:t>
      </w:r>
      <w:r>
        <w:rPr>
          <w:rFonts w:eastAsia="MS Minchofalt"/>
          <w:lang w:val="pl-PL"/>
        </w:rPr>
        <w:t>m ā</w:t>
      </w:r>
      <w:r w:rsidRPr="00B11E0B">
        <w:rPr>
          <w:rFonts w:eastAsia="MS Minchofalt"/>
          <w:lang w:val="pl-PL"/>
        </w:rPr>
        <w:t>tma-lagna</w:t>
      </w:r>
      <w:r>
        <w:rPr>
          <w:rFonts w:eastAsia="MS Minchofalt"/>
          <w:lang w:val="pl-PL"/>
        </w:rPr>
        <w:t>m |</w:t>
      </w:r>
    </w:p>
    <w:p w:rsidR="009072E6" w:rsidRPr="00B11E0B" w:rsidRDefault="009072E6" w:rsidP="009072E6">
      <w:pPr>
        <w:pStyle w:val="Versequote"/>
        <w:rPr>
          <w:rFonts w:eastAsia="MS Minchofalt"/>
          <w:lang w:val="pl-PL"/>
        </w:rPr>
      </w:pPr>
      <w:r w:rsidRPr="00B11E0B">
        <w:rPr>
          <w:rFonts w:eastAsia="MS Minchofalt"/>
          <w:lang w:val="pl-PL"/>
        </w:rPr>
        <w:t>yac</w:t>
      </w:r>
      <w:r>
        <w:rPr>
          <w:rFonts w:eastAsia="MS Minchofalt"/>
          <w:lang w:val="pl-PL"/>
        </w:rPr>
        <w:t>-</w:t>
      </w:r>
      <w:r w:rsidRPr="00B11E0B">
        <w:rPr>
          <w:rFonts w:eastAsia="MS Minchofalt"/>
          <w:lang w:val="pl-PL"/>
        </w:rPr>
        <w:t>chrīr vācāṁ janayati ratiṁ kiṁ nu mānaṁ kavīnāṁ</w:t>
      </w:r>
    </w:p>
    <w:p w:rsidR="009072E6" w:rsidRPr="00B11E0B" w:rsidRDefault="009072E6" w:rsidP="009072E6">
      <w:pPr>
        <w:pStyle w:val="Versequote"/>
        <w:rPr>
          <w:rFonts w:eastAsia="MS Minchofalt"/>
          <w:lang w:val="pl-PL"/>
        </w:rPr>
      </w:pPr>
      <w:r w:rsidRPr="00B11E0B">
        <w:rPr>
          <w:rFonts w:eastAsia="MS Minchofalt"/>
          <w:lang w:val="pl-PL"/>
        </w:rPr>
        <w:t>dṛṣṭvā jiṣṇor yudhi ratha-gataṁ yac ca tat-sāmya</w:t>
      </w:r>
      <w:r>
        <w:rPr>
          <w:rFonts w:eastAsia="MS Minchofalt"/>
          <w:lang w:val="pl-PL"/>
        </w:rPr>
        <w:t>m ī</w:t>
      </w:r>
      <w:r w:rsidRPr="00B11E0B">
        <w:rPr>
          <w:rFonts w:eastAsia="MS Minchofalt"/>
          <w:lang w:val="pl-PL"/>
        </w:rPr>
        <w:t>yuḥ ||</w:t>
      </w:r>
    </w:p>
    <w:p w:rsidR="009072E6" w:rsidRPr="00B11E0B" w:rsidRDefault="009072E6" w:rsidP="009072E6">
      <w:pPr>
        <w:pStyle w:val="Versequote"/>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madhvaḥ :</w:t>
      </w:r>
      <w:r w:rsidRPr="00B11E0B">
        <w:rPr>
          <w:rFonts w:eastAsia="MS Minchofalt"/>
          <w:lang w:val="pl-PL"/>
        </w:rPr>
        <w:t xml:space="preserve"> kaḥ sukha-rūpaḥ </w:t>
      </w:r>
      <w:r>
        <w:rPr>
          <w:rFonts w:eastAsia="MS Minchofalt"/>
          <w:lang w:val="pl-PL"/>
        </w:rPr>
        <w:t xml:space="preserve">| </w:t>
      </w:r>
      <w:r w:rsidRPr="00B11E0B">
        <w:rPr>
          <w:rFonts w:eastAsia="MS Minchofalt"/>
          <w:lang w:val="pl-PL"/>
        </w:rPr>
        <w:t>anumānaḥ kavīnāṁ mānānusārī ||3||</w:t>
      </w:r>
    </w:p>
    <w:p w:rsidR="009072E6" w:rsidRPr="00B11E0B" w:rsidRDefault="009072E6" w:rsidP="009072E6">
      <w:pPr>
        <w:rPr>
          <w:rFonts w:eastAsia="MS Minchofalt"/>
          <w:color w:val="0000FF"/>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tat prapañcayati—pratyākraṣṭu</w:t>
      </w:r>
      <w:r>
        <w:rPr>
          <w:lang w:val="pl-PL" w:eastAsia="fr-CA"/>
        </w:rPr>
        <w:t>m i</w:t>
      </w:r>
      <w:r w:rsidRPr="00B11E0B">
        <w:rPr>
          <w:lang w:val="pl-PL" w:eastAsia="fr-CA"/>
        </w:rPr>
        <w:t>ti | yasmin rūpe lagnaṁ nayanaṁ pratyākraṣṭuṁ parāvartayitu</w:t>
      </w:r>
      <w:r>
        <w:rPr>
          <w:lang w:val="pl-PL" w:eastAsia="fr-CA"/>
        </w:rPr>
        <w:t>m a</w:t>
      </w:r>
      <w:r w:rsidRPr="00B11E0B">
        <w:rPr>
          <w:lang w:val="pl-PL" w:eastAsia="fr-CA"/>
        </w:rPr>
        <w:t>balā na śekuḥ | yac ca karṇa-randhreṇa praviṣṭaṁ sat satā</w:t>
      </w:r>
      <w:r>
        <w:rPr>
          <w:lang w:val="pl-PL" w:eastAsia="fr-CA"/>
        </w:rPr>
        <w:t>m ā</w:t>
      </w:r>
      <w:r w:rsidRPr="00B11E0B">
        <w:rPr>
          <w:lang w:val="pl-PL" w:eastAsia="fr-CA"/>
        </w:rPr>
        <w:t>tmani lagnaṁ likhita</w:t>
      </w:r>
      <w:r>
        <w:rPr>
          <w:lang w:val="pl-PL" w:eastAsia="fr-CA"/>
        </w:rPr>
        <w:t>m i</w:t>
      </w:r>
      <w:r w:rsidRPr="00B11E0B">
        <w:rPr>
          <w:lang w:val="pl-PL" w:eastAsia="fr-CA"/>
        </w:rPr>
        <w:t>va tiṣṭhati, tato na sarati na nirgacchati | yasya śrīḥ śobhā saṅkīrtyamānā kavīnāṁ vācāṁ rati</w:t>
      </w:r>
      <w:r>
        <w:rPr>
          <w:lang w:val="pl-PL" w:eastAsia="fr-CA"/>
        </w:rPr>
        <w:t>m u</w:t>
      </w:r>
      <w:r w:rsidRPr="00B11E0B">
        <w:rPr>
          <w:lang w:val="pl-PL" w:eastAsia="fr-CA"/>
        </w:rPr>
        <w:t>llāsa-viśeṣaṁ janayati | teṣāṁ mānaṁ jagat pūjyatāṁ janayatīti, kiṁ nu vaktavya</w:t>
      </w:r>
      <w:r>
        <w:rPr>
          <w:lang w:val="pl-PL" w:eastAsia="fr-CA"/>
        </w:rPr>
        <w:t xml:space="preserve">ṁ </w:t>
      </w:r>
      <w:r w:rsidRPr="00B11E0B">
        <w:rPr>
          <w:rFonts w:ascii="Times New Roman" w:hAnsi="Times New Roman"/>
          <w:lang w:val="pl-PL" w:eastAsia="fr-CA"/>
        </w:rPr>
        <w:t>?</w:t>
      </w:r>
      <w:r w:rsidRPr="00B11E0B">
        <w:rPr>
          <w:lang w:val="pl-PL" w:eastAsia="fr-CA"/>
        </w:rPr>
        <w:t xml:space="preserve"> yac ca viṣṇo rūpaṁ jiṣṇor arjunasya rathe sthitaṁ dṛṣṭvā yudhi mṛtās tat-sāmyaṁ sārūpya</w:t>
      </w:r>
      <w:r>
        <w:rPr>
          <w:lang w:val="pl-PL" w:eastAsia="fr-CA"/>
        </w:rPr>
        <w:t>m ī</w:t>
      </w:r>
      <w:r w:rsidRPr="00B11E0B">
        <w:rPr>
          <w:lang w:val="pl-PL" w:eastAsia="fr-CA"/>
        </w:rPr>
        <w:t>yuḥ prāptāḥ | tat kena rūpeṇātyajat ? ity anvayaḥ ||3||</w:t>
      </w:r>
    </w:p>
    <w:p w:rsidR="009072E6" w:rsidRPr="00B11E0B" w:rsidRDefault="009072E6" w:rsidP="009072E6">
      <w:pPr>
        <w:rPr>
          <w:rFonts w:eastAsia="MS Minchofalt"/>
          <w:lang w:val="pl-PL"/>
        </w:rPr>
      </w:pPr>
    </w:p>
    <w:p w:rsidR="009072E6" w:rsidRPr="00B11E0B" w:rsidRDefault="009072E6" w:rsidP="009072E6">
      <w:pPr>
        <w:rPr>
          <w:lang w:val="pl-PL" w:eastAsia="fr-CA"/>
        </w:rPr>
      </w:pPr>
      <w:r w:rsidRPr="00B11E0B">
        <w:rPr>
          <w:rFonts w:eastAsia="MS Minchofalt"/>
          <w:b/>
          <w:bCs/>
          <w:lang w:val="pl-PL"/>
        </w:rPr>
        <w:t>krama-sandarbhaḥ :</w:t>
      </w:r>
      <w:r w:rsidRPr="00B11E0B">
        <w:rPr>
          <w:rFonts w:eastAsia="MS Minchofalt"/>
          <w:lang w:val="pl-PL"/>
        </w:rPr>
        <w:t xml:space="preserve"> </w:t>
      </w:r>
      <w:r w:rsidRPr="00B11E0B">
        <w:rPr>
          <w:lang w:val="pl-PL" w:eastAsia="fr-CA"/>
        </w:rPr>
        <w:t>tyāgāsambhave punar hetūn</w:t>
      </w:r>
      <w:r>
        <w:rPr>
          <w:lang w:val="pl-PL" w:eastAsia="fr-CA"/>
        </w:rPr>
        <w:t xml:space="preserve"> </w:t>
      </w:r>
      <w:r w:rsidRPr="00B11E0B">
        <w:rPr>
          <w:lang w:val="pl-PL" w:eastAsia="fr-CA"/>
        </w:rPr>
        <w:t>āha—pratyākraṣṭu</w:t>
      </w:r>
      <w:r>
        <w:rPr>
          <w:lang w:val="pl-PL" w:eastAsia="fr-CA"/>
        </w:rPr>
        <w:t>m i</w:t>
      </w:r>
      <w:r w:rsidRPr="00B11E0B">
        <w:rPr>
          <w:lang w:val="pl-PL" w:eastAsia="fr-CA"/>
        </w:rPr>
        <w:t>ti | abalāḥ sarva-bhakta-vṛnda-prārthanīya-prema-vaśāḥ śrī-gopyo yatra lagnaṁ nayanaṁ pratyākraṣṭuṁ na śekur iti tad-rūpaṁ katha</w:t>
      </w:r>
      <w:r>
        <w:rPr>
          <w:lang w:val="pl-PL" w:eastAsia="fr-CA"/>
        </w:rPr>
        <w:t>m a</w:t>
      </w:r>
      <w:r w:rsidRPr="00B11E0B">
        <w:rPr>
          <w:lang w:val="pl-PL" w:eastAsia="fr-CA"/>
        </w:rPr>
        <w:t xml:space="preserve">nyathā kartuṁ śakyeta ? </w:t>
      </w:r>
      <w:r w:rsidRPr="00B11E0B">
        <w:rPr>
          <w:color w:val="0000FF"/>
          <w:lang w:val="pl-PL" w:eastAsia="fr-CA"/>
        </w:rPr>
        <w:t>praṇaya-ra</w:t>
      </w:r>
      <w:r>
        <w:rPr>
          <w:color w:val="0000FF"/>
          <w:lang w:val="pl-PL" w:eastAsia="fr-CA"/>
        </w:rPr>
        <w:t>ś</w:t>
      </w:r>
      <w:r w:rsidRPr="00B11E0B">
        <w:rPr>
          <w:color w:val="0000FF"/>
          <w:lang w:val="pl-PL" w:eastAsia="fr-CA"/>
        </w:rPr>
        <w:t xml:space="preserve">anayā dhṛtāṅghri-padma </w:t>
      </w:r>
      <w:r>
        <w:rPr>
          <w:color w:val="000000"/>
          <w:lang w:val="pl-PL" w:eastAsia="fr-CA"/>
        </w:rPr>
        <w:t xml:space="preserve">[bhā.pu. 11.2.55] </w:t>
      </w:r>
      <w:r w:rsidRPr="00B11E0B">
        <w:rPr>
          <w:lang w:val="pl-PL" w:eastAsia="fr-CA"/>
        </w:rPr>
        <w:t>iti virodhāt | tathābhiprāyeṇaivāha—karṇāviṣṭa</w:t>
      </w:r>
      <w:r>
        <w:rPr>
          <w:lang w:val="pl-PL" w:eastAsia="fr-CA"/>
        </w:rPr>
        <w:t>m i</w:t>
      </w:r>
      <w:r w:rsidRPr="00B11E0B">
        <w:rPr>
          <w:lang w:val="pl-PL" w:eastAsia="fr-CA"/>
        </w:rPr>
        <w:t>ti | satāṁ bhavadīyānā</w:t>
      </w:r>
      <w:r>
        <w:rPr>
          <w:lang w:val="pl-PL" w:eastAsia="fr-CA"/>
        </w:rPr>
        <w:t>m ā</w:t>
      </w:r>
      <w:r w:rsidRPr="00B11E0B">
        <w:rPr>
          <w:lang w:val="pl-PL" w:eastAsia="fr-CA"/>
        </w:rPr>
        <w:t>tmārāma-śiromaṇīnāṁ bhāgavata-paramahaṁsānā</w:t>
      </w:r>
      <w:r>
        <w:rPr>
          <w:lang w:val="pl-PL" w:eastAsia="fr-CA"/>
        </w:rPr>
        <w:t>m |</w:t>
      </w:r>
      <w:r w:rsidRPr="00B11E0B">
        <w:rPr>
          <w:lang w:val="pl-PL" w:eastAsia="fr-CA"/>
        </w:rPr>
        <w:t xml:space="preserve"> kiṁ ca, yac</w:t>
      </w:r>
      <w:r>
        <w:rPr>
          <w:lang w:val="pl-PL" w:eastAsia="fr-CA"/>
        </w:rPr>
        <w:t>-</w:t>
      </w:r>
      <w:r w:rsidRPr="00B11E0B">
        <w:rPr>
          <w:lang w:val="pl-PL" w:eastAsia="fr-CA"/>
        </w:rPr>
        <w:t>chrīr iti kavīnāṁ tādṛśānā</w:t>
      </w:r>
      <w:r>
        <w:rPr>
          <w:lang w:val="pl-PL" w:eastAsia="fr-CA"/>
        </w:rPr>
        <w:t>m e</w:t>
      </w:r>
      <w:r w:rsidRPr="00B11E0B">
        <w:rPr>
          <w:lang w:val="pl-PL" w:eastAsia="fr-CA"/>
        </w:rPr>
        <w:t>va śrī-kṛṣṇa-dvaipāyanādīnā</w:t>
      </w:r>
      <w:r>
        <w:rPr>
          <w:lang w:val="pl-PL" w:eastAsia="fr-CA"/>
        </w:rPr>
        <w:t>m i</w:t>
      </w:r>
      <w:r w:rsidRPr="00B11E0B">
        <w:rPr>
          <w:lang w:val="pl-PL" w:eastAsia="fr-CA"/>
        </w:rPr>
        <w:t>ti viśeṣataś cāyaṁ hetur ity āha—dṛṣṭveti |</w:t>
      </w:r>
    </w:p>
    <w:p w:rsidR="009072E6" w:rsidRPr="00B11E0B" w:rsidRDefault="009072E6" w:rsidP="009072E6">
      <w:pPr>
        <w:rPr>
          <w:lang w:val="pl-PL" w:eastAsia="fr-CA"/>
        </w:rPr>
      </w:pPr>
    </w:p>
    <w:p w:rsidR="009072E6" w:rsidRPr="00B11E0B" w:rsidRDefault="009072E6" w:rsidP="009072E6">
      <w:pPr>
        <w:pStyle w:val="Cita"/>
        <w:rPr>
          <w:lang w:val="fr-CA" w:eastAsia="fr-CA"/>
        </w:rPr>
      </w:pPr>
      <w:r w:rsidRPr="00004D48">
        <w:rPr>
          <w:noProof w:val="0"/>
          <w:cs/>
          <w:lang w:eastAsia="fr-CA" w:bidi="sa-IN"/>
        </w:rPr>
        <w:t>mat</w:t>
      </w:r>
      <w:r w:rsidRPr="00B11E0B">
        <w:rPr>
          <w:lang w:val="fr-CA" w:eastAsia="fr-CA"/>
        </w:rPr>
        <w:t>-</w:t>
      </w:r>
      <w:r w:rsidRPr="00004D48">
        <w:rPr>
          <w:noProof w:val="0"/>
          <w:cs/>
          <w:lang w:eastAsia="fr-CA" w:bidi="sa-IN"/>
        </w:rPr>
        <w:t>sevayā pratītaṁ te sālokyādi</w:t>
      </w:r>
      <w:r w:rsidRPr="00B11E0B">
        <w:rPr>
          <w:lang w:val="fr-CA" w:eastAsia="fr-CA"/>
        </w:rPr>
        <w:t>-</w:t>
      </w:r>
      <w:r w:rsidRPr="00004D48">
        <w:rPr>
          <w:noProof w:val="0"/>
          <w:cs/>
          <w:lang w:eastAsia="fr-CA" w:bidi="sa-IN"/>
        </w:rPr>
        <w:t>catuṣṭaya</w:t>
      </w:r>
      <w:r>
        <w:rPr>
          <w:lang w:val="fr-CA" w:eastAsia="fr-CA" w:bidi="sa-IN"/>
        </w:rPr>
        <w:t>m |</w:t>
      </w:r>
    </w:p>
    <w:p w:rsidR="009072E6" w:rsidRPr="00B11E0B" w:rsidRDefault="009072E6" w:rsidP="009072E6">
      <w:pPr>
        <w:pStyle w:val="Cita"/>
        <w:rPr>
          <w:lang w:val="fr-CA" w:eastAsia="fr-CA"/>
        </w:rPr>
      </w:pPr>
      <w:r w:rsidRPr="00004D48">
        <w:rPr>
          <w:noProof w:val="0"/>
          <w:cs/>
          <w:lang w:eastAsia="fr-CA" w:bidi="sa-IN"/>
        </w:rPr>
        <w:t>necchanti sevayā pūrṇāḥ kṛto’nyat</w:t>
      </w:r>
      <w:r w:rsidRPr="00B11E0B">
        <w:rPr>
          <w:lang w:val="fr-CA" w:eastAsia="fr-CA"/>
        </w:rPr>
        <w:t xml:space="preserve"> </w:t>
      </w:r>
      <w:r w:rsidRPr="00004D48">
        <w:rPr>
          <w:noProof w:val="0"/>
          <w:cs/>
          <w:lang w:eastAsia="fr-CA" w:bidi="sa-IN"/>
        </w:rPr>
        <w:t>kāla</w:t>
      </w:r>
      <w:r w:rsidRPr="00B11E0B">
        <w:rPr>
          <w:lang w:val="fr-CA" w:eastAsia="fr-CA"/>
        </w:rPr>
        <w:t>-</w:t>
      </w:r>
      <w:r w:rsidRPr="00004D48">
        <w:rPr>
          <w:noProof w:val="0"/>
          <w:cs/>
          <w:lang w:eastAsia="fr-CA" w:bidi="sa-IN"/>
        </w:rPr>
        <w:t>vipluta</w:t>
      </w:r>
      <w:r>
        <w:rPr>
          <w:lang w:val="fr-CA" w:eastAsia="fr-CA" w:bidi="sa-IN"/>
        </w:rPr>
        <w:t>m |</w:t>
      </w:r>
      <w:r w:rsidRPr="00B11E0B">
        <w:rPr>
          <w:lang w:val="fr-CA" w:eastAsia="fr-CA"/>
        </w:rPr>
        <w:t xml:space="preserve">| [bhā.pu. </w:t>
      </w:r>
      <w:r>
        <w:rPr>
          <w:lang w:val="fr-CA" w:eastAsia="fr-CA"/>
        </w:rPr>
        <w:t>9.4.67</w:t>
      </w:r>
      <w:r w:rsidRPr="00B11E0B">
        <w:rPr>
          <w:lang w:val="fr-CA" w:eastAsia="fr-CA"/>
        </w:rPr>
        <w:t>]</w:t>
      </w:r>
    </w:p>
    <w:p w:rsidR="009072E6" w:rsidRDefault="009072E6" w:rsidP="009072E6">
      <w:pPr>
        <w:rPr>
          <w:lang w:val="fr-CA" w:eastAsia="fr-CA"/>
        </w:rPr>
      </w:pPr>
    </w:p>
    <w:p w:rsidR="009072E6" w:rsidRDefault="009072E6" w:rsidP="009072E6">
      <w:pPr>
        <w:rPr>
          <w:lang w:val="fr-CA" w:eastAsia="fr-CA"/>
        </w:rPr>
      </w:pPr>
      <w:r>
        <w:rPr>
          <w:lang w:val="fr-CA" w:eastAsia="fr-CA"/>
        </w:rPr>
        <w:t>ity-ādi-nyāyena yasya sāmyam apy akāla-viplutaṁ, tasya vā katham anyathā sambhāvyateti bhāvaḥ ||3||</w:t>
      </w:r>
    </w:p>
    <w:p w:rsidR="009072E6" w:rsidRPr="00B11E0B" w:rsidRDefault="009072E6" w:rsidP="009072E6">
      <w:pPr>
        <w:rPr>
          <w:rFonts w:eastAsia="MS Minchofalt"/>
          <w:lang w:val="fr-CA"/>
        </w:rPr>
      </w:pPr>
    </w:p>
    <w:p w:rsidR="009072E6" w:rsidRDefault="009072E6" w:rsidP="009072E6">
      <w:pPr>
        <w:rPr>
          <w:rFonts w:eastAsia="MS Minchofalt"/>
          <w:color w:val="000000"/>
          <w:lang w:val="fr-CA"/>
        </w:rPr>
      </w:pPr>
      <w:r w:rsidRPr="00B11E0B">
        <w:rPr>
          <w:rFonts w:eastAsia="MS Minchofalt"/>
          <w:b/>
          <w:bCs/>
          <w:lang w:val="fr-CA"/>
        </w:rPr>
        <w:t xml:space="preserve">viśvanāthaḥ : </w:t>
      </w:r>
      <w:r w:rsidRPr="00B11E0B">
        <w:rPr>
          <w:rFonts w:eastAsia="MS Minchofalt"/>
          <w:color w:val="000000"/>
          <w:lang w:val="fr-CA"/>
        </w:rPr>
        <w:t>tanos</w:t>
      </w:r>
      <w:r>
        <w:rPr>
          <w:rFonts w:eastAsia="MS Minchofalt"/>
          <w:color w:val="000000"/>
          <w:lang w:val="fr-CA"/>
        </w:rPr>
        <w:t xml:space="preserve"> tyāge’nupapattīr darśayati—pratyākraṣṭum iti | yatra vapuṣi lagnaṁ nayanaṁ pratyākraṣṭuṁ parāvartayitum abalās tan-nitya-preyasyo rukmiṇy-ādyā na śekuḥ | yac ca karṇāviṣṭaṁ śravaṇa-dvārā karṇa-randhre praviṣṭaṁ satāṁ bhavad-vidhānānām ātmārāmāṇām ātmani lagnaṁ likhitam iva tiṣṭhati, tato na sarati | yasya śrīḥ śobhā varṇyamānā kavīnāṁ vyāsādīnāṁ vācāṁ ratim ullāsa-viśeṣaṁ sañjanayanti | yac ca jiṣṇor arjunasya ratha-gataṁ yudhi dṛṣṭvā sāmyam īyuḥ sāyujyaṁ prāptāḥ | atas tad-vapur guṇātītaṁ sākṣād brahmaiva bhavet | na hi guṇamaya-vastu-darśanena sāyujyaṁ bhavet | ata eva śrutibhir uktaṁ—</w:t>
      </w:r>
    </w:p>
    <w:p w:rsidR="009072E6" w:rsidRDefault="009072E6" w:rsidP="009072E6">
      <w:pPr>
        <w:rPr>
          <w:rFonts w:eastAsia="MS Minchofalt"/>
          <w:color w:val="000000"/>
          <w:lang w:val="fr-CA"/>
        </w:rPr>
      </w:pPr>
    </w:p>
    <w:p w:rsidR="009072E6" w:rsidRPr="00B11E0B" w:rsidRDefault="009072E6" w:rsidP="009072E6">
      <w:pPr>
        <w:pStyle w:val="Cita"/>
        <w:rPr>
          <w:noProof w:val="0"/>
          <w:cs/>
          <w:lang w:bidi="sa-IN"/>
        </w:rPr>
      </w:pPr>
      <w:r w:rsidRPr="00B11E0B">
        <w:rPr>
          <w:noProof w:val="0"/>
          <w:cs/>
          <w:lang w:bidi="sa-IN"/>
        </w:rPr>
        <w:t>nibhṛta-marun-mano-'kṣa-dṛḍha-yoga-yujo hṛdi yan</w:t>
      </w:r>
    </w:p>
    <w:p w:rsidR="009072E6" w:rsidRDefault="009072E6" w:rsidP="009072E6">
      <w:pPr>
        <w:pStyle w:val="Cita"/>
        <w:rPr>
          <w:lang w:val="pl-PL"/>
        </w:rPr>
      </w:pPr>
      <w:r w:rsidRPr="00B11E0B">
        <w:rPr>
          <w:noProof w:val="0"/>
          <w:cs/>
          <w:lang w:bidi="sa-IN"/>
        </w:rPr>
        <w:t>munaya upāsate tad arayo’pi yayuḥ smaraṇāt</w:t>
      </w:r>
      <w:r>
        <w:rPr>
          <w:lang w:val="en-US"/>
        </w:rPr>
        <w:t xml:space="preserve"> || </w:t>
      </w:r>
      <w:r>
        <w:rPr>
          <w:color w:val="000000"/>
          <w:lang w:val="en-US"/>
        </w:rPr>
        <w:t xml:space="preserve">[bhā.pu. </w:t>
      </w:r>
      <w:r w:rsidRPr="00BE06D0">
        <w:rPr>
          <w:lang w:val="pl-PL"/>
        </w:rPr>
        <w:t>10</w:t>
      </w:r>
      <w:r>
        <w:rPr>
          <w:lang w:val="pl-PL"/>
        </w:rPr>
        <w:t>.</w:t>
      </w:r>
      <w:r w:rsidRPr="00BE06D0">
        <w:rPr>
          <w:lang w:val="pl-PL"/>
        </w:rPr>
        <w:t>87</w:t>
      </w:r>
      <w:r>
        <w:rPr>
          <w:lang w:val="pl-PL"/>
        </w:rPr>
        <w:t>.</w:t>
      </w:r>
      <w:r w:rsidRPr="00BE06D0">
        <w:rPr>
          <w:lang w:val="pl-PL"/>
        </w:rPr>
        <w:t>23</w:t>
      </w:r>
      <w:r>
        <w:rPr>
          <w:lang w:val="pl-PL"/>
        </w:rPr>
        <w:t>] iti |</w:t>
      </w:r>
    </w:p>
    <w:p w:rsidR="009072E6" w:rsidRDefault="009072E6" w:rsidP="009072E6">
      <w:pPr>
        <w:rPr>
          <w:lang w:val="en-US"/>
        </w:rPr>
      </w:pPr>
    </w:p>
    <w:p w:rsidR="009072E6" w:rsidRPr="00B11E0B" w:rsidRDefault="009072E6" w:rsidP="009072E6">
      <w:pPr>
        <w:rPr>
          <w:lang w:val="en-US"/>
        </w:rPr>
      </w:pPr>
      <w:r>
        <w:rPr>
          <w:lang w:val="en-US"/>
        </w:rPr>
        <w:t>nāpi guṇa-mayaṁ satām ātmārāmāṇām ātma-lagnaṁ tiṣṭhet | nāpi nitya-preyasyo lakṣmy-ādyā hlādinī-śaktayaḥ prākṛte khalv āsajjanti | tasmāt tad-vapus-tyāgaṁ varṇayanto munayas tan-māyā-mohitā eveti ||3||</w:t>
      </w:r>
    </w:p>
    <w:p w:rsidR="009072E6" w:rsidRPr="00B11E0B" w:rsidRDefault="009072E6" w:rsidP="009072E6">
      <w:pPr>
        <w:rPr>
          <w:rFonts w:eastAsia="MS Minchofalt"/>
          <w:lang w:val="pl-PL"/>
        </w:rPr>
      </w:pPr>
    </w:p>
    <w:p w:rsidR="009072E6" w:rsidRPr="005D38CC" w:rsidRDefault="009072E6" w:rsidP="009072E6">
      <w:pPr>
        <w:jc w:val="center"/>
        <w:rPr>
          <w:rFonts w:eastAsia="MS Minchofalt"/>
          <w:lang w:val="pl-PL"/>
        </w:rPr>
      </w:pPr>
      <w:r w:rsidRPr="00B11E0B">
        <w:rPr>
          <w:rFonts w:eastAsia="MS Minchofalt"/>
          <w:lang w:val="pl-PL"/>
        </w:rPr>
        <w:t xml:space="preserve"> </w:t>
      </w:r>
      <w:r w:rsidRPr="005D38CC">
        <w:rPr>
          <w:rFonts w:eastAsia="MS Minchofalt"/>
          <w:lang w:val="pl-PL"/>
        </w:rPr>
        <w:t>—o)0(o—</w:t>
      </w:r>
    </w:p>
    <w:p w:rsidR="009072E6" w:rsidRPr="005D38CC" w:rsidRDefault="009072E6" w:rsidP="009072E6">
      <w:pPr>
        <w:jc w:val="center"/>
        <w:rPr>
          <w:rFonts w:eastAsia="MS Minchofalt"/>
          <w:lang w:val="pl-PL"/>
        </w:rPr>
      </w:pPr>
    </w:p>
    <w:p w:rsidR="009072E6" w:rsidRPr="005D38CC" w:rsidRDefault="009072E6" w:rsidP="009072E6">
      <w:pPr>
        <w:jc w:val="center"/>
        <w:rPr>
          <w:rFonts w:eastAsia="MS Minchofalt"/>
          <w:b/>
          <w:bCs/>
          <w:lang w:val="pl-PL"/>
        </w:rPr>
      </w:pPr>
      <w:r w:rsidRPr="005D38CC">
        <w:rPr>
          <w:rFonts w:eastAsia="MS Minchofalt"/>
          <w:b/>
          <w:bCs/>
          <w:lang w:val="pl-PL"/>
        </w:rPr>
        <w:t>|| 11.30.4 ||</w:t>
      </w:r>
    </w:p>
    <w:p w:rsidR="009072E6" w:rsidRPr="005D38CC" w:rsidRDefault="009072E6" w:rsidP="009072E6">
      <w:pPr>
        <w:jc w:val="center"/>
        <w:rPr>
          <w:rFonts w:eastAsia="MS Minchofalt"/>
          <w:b/>
          <w:bCs/>
          <w:lang w:val="pl-PL"/>
        </w:rPr>
      </w:pPr>
    </w:p>
    <w:p w:rsidR="009072E6" w:rsidRPr="005D38CC" w:rsidRDefault="009072E6" w:rsidP="009072E6">
      <w:pPr>
        <w:jc w:val="center"/>
        <w:rPr>
          <w:rFonts w:eastAsia="MS Minchofalt"/>
          <w:b/>
          <w:bCs/>
          <w:lang w:val="pl-PL"/>
        </w:rPr>
      </w:pPr>
      <w:r w:rsidRPr="005D38CC">
        <w:rPr>
          <w:rFonts w:eastAsia="MS Minchofalt"/>
          <w:b/>
          <w:bCs/>
          <w:lang w:val="pl-PL"/>
        </w:rPr>
        <w:t>śrī-ṛṣir uvāca—</w:t>
      </w:r>
    </w:p>
    <w:p w:rsidR="009072E6" w:rsidRPr="005D38CC" w:rsidRDefault="009072E6" w:rsidP="009072E6">
      <w:pPr>
        <w:pStyle w:val="Versequote"/>
        <w:rPr>
          <w:rFonts w:eastAsia="MS Minchofalt"/>
          <w:lang w:val="pl-PL"/>
        </w:rPr>
      </w:pPr>
      <w:r w:rsidRPr="005D38CC">
        <w:rPr>
          <w:rFonts w:eastAsia="MS Minchofalt"/>
          <w:lang w:val="pl-PL"/>
        </w:rPr>
        <w:t>divi bhuvy antarikṣe ca mahotpātān samutthitān |</w:t>
      </w:r>
    </w:p>
    <w:p w:rsidR="009072E6" w:rsidRPr="005D38CC" w:rsidRDefault="009072E6" w:rsidP="009072E6">
      <w:pPr>
        <w:pStyle w:val="Versequote"/>
        <w:rPr>
          <w:rFonts w:eastAsia="MS Minchofalt"/>
          <w:lang w:val="pl-PL"/>
        </w:rPr>
      </w:pPr>
      <w:r w:rsidRPr="005D38CC">
        <w:rPr>
          <w:rFonts w:eastAsia="MS Minchofalt"/>
          <w:lang w:val="pl-PL"/>
        </w:rPr>
        <w:t>dṛṣṭvāsīnān sudharmāyāṁ kṛṣṇaḥ prāha yadūn ida</w:t>
      </w:r>
      <w:r>
        <w:rPr>
          <w:rFonts w:eastAsia="MS Minchofalt"/>
          <w:lang w:val="pl-PL"/>
        </w:rPr>
        <w:t>m |</w:t>
      </w:r>
      <w:r w:rsidRPr="005D38CC">
        <w:rPr>
          <w:rFonts w:eastAsia="MS Minchofalt"/>
          <w:lang w:val="pl-PL"/>
        </w:rPr>
        <w:t>|</w:t>
      </w:r>
    </w:p>
    <w:p w:rsidR="009072E6" w:rsidRPr="005D38CC" w:rsidRDefault="009072E6" w:rsidP="009072E6">
      <w:pPr>
        <w:pStyle w:val="Versequote"/>
        <w:rPr>
          <w:rFonts w:eastAsia="MS Minchofalt"/>
          <w:lang w:val="pl-PL"/>
        </w:rPr>
      </w:pPr>
    </w:p>
    <w:p w:rsidR="009072E6" w:rsidRPr="005D38CC" w:rsidRDefault="009072E6" w:rsidP="009072E6">
      <w:pPr>
        <w:rPr>
          <w:rFonts w:eastAsia="MS Minchofalt"/>
          <w:lang w:val="pl-PL"/>
        </w:rPr>
      </w:pPr>
      <w:r w:rsidRPr="005D38CC">
        <w:rPr>
          <w:rFonts w:eastAsia="MS Minchofalt"/>
          <w:b/>
          <w:bCs/>
          <w:lang w:val="pl-PL"/>
        </w:rPr>
        <w:t xml:space="preserve">śrīdharaḥ : </w:t>
      </w:r>
      <w:r w:rsidRPr="005D38CC">
        <w:rPr>
          <w:lang w:val="pl-PL" w:eastAsia="fr-CA"/>
        </w:rPr>
        <w:t>divi sūrya-pariveṣādīn, bhuvi bhū-kampādīn, antarikṣe digdāhādīn, mahotpātān svaya</w:t>
      </w:r>
      <w:r>
        <w:rPr>
          <w:lang w:val="pl-PL" w:eastAsia="fr-CA"/>
        </w:rPr>
        <w:t>m e</w:t>
      </w:r>
      <w:r w:rsidRPr="005D38CC">
        <w:rPr>
          <w:lang w:val="pl-PL" w:eastAsia="fr-CA"/>
        </w:rPr>
        <w:t>votpāditatvād anyair duṣpratīkārān ||4||</w:t>
      </w:r>
    </w:p>
    <w:p w:rsidR="009072E6" w:rsidRPr="005D38CC" w:rsidRDefault="009072E6" w:rsidP="009072E6">
      <w:pPr>
        <w:rPr>
          <w:rFonts w:eastAsia="MS Minchofalt"/>
          <w:lang w:val="pl-PL"/>
        </w:rPr>
      </w:pPr>
    </w:p>
    <w:p w:rsidR="009072E6" w:rsidRPr="005D38CC" w:rsidRDefault="009072E6" w:rsidP="009072E6">
      <w:pPr>
        <w:rPr>
          <w:lang w:val="pl-PL" w:eastAsia="fr-CA"/>
        </w:rPr>
      </w:pPr>
      <w:r w:rsidRPr="005D38CC">
        <w:rPr>
          <w:rFonts w:eastAsia="MS Minchofalt"/>
          <w:b/>
          <w:bCs/>
          <w:lang w:val="pl-PL"/>
        </w:rPr>
        <w:t>krama-sandarbhaḥ :</w:t>
      </w:r>
      <w:r w:rsidRPr="005D38CC">
        <w:rPr>
          <w:rFonts w:eastAsia="MS Minchofalt"/>
          <w:lang w:val="pl-PL"/>
        </w:rPr>
        <w:t xml:space="preserve"> </w:t>
      </w:r>
      <w:r w:rsidRPr="005D38CC">
        <w:rPr>
          <w:lang w:val="pl-PL" w:eastAsia="fr-CA"/>
        </w:rPr>
        <w:t>atha tathaivāmy abhyupagamya kevalaṁ tena prapañcita</w:t>
      </w:r>
      <w:r>
        <w:rPr>
          <w:lang w:val="pl-PL" w:eastAsia="fr-CA"/>
        </w:rPr>
        <w:t>m e</w:t>
      </w:r>
      <w:r w:rsidRPr="005D38CC">
        <w:rPr>
          <w:lang w:val="pl-PL" w:eastAsia="fr-CA"/>
        </w:rPr>
        <w:t>va varṇayati—divīty ādinā ||4||</w:t>
      </w:r>
    </w:p>
    <w:p w:rsidR="009072E6" w:rsidRPr="005D38CC" w:rsidRDefault="009072E6" w:rsidP="009072E6">
      <w:pPr>
        <w:rPr>
          <w:rFonts w:eastAsia="MS Minchofalt"/>
          <w:lang w:val="pl-PL"/>
        </w:rPr>
      </w:pPr>
    </w:p>
    <w:p w:rsidR="009072E6" w:rsidRPr="005D38CC" w:rsidRDefault="009072E6" w:rsidP="009072E6">
      <w:pPr>
        <w:rPr>
          <w:rFonts w:eastAsia="MS Minchofalt"/>
          <w:lang w:val="pl-PL"/>
        </w:rPr>
      </w:pPr>
      <w:r w:rsidRPr="005D38CC">
        <w:rPr>
          <w:rFonts w:eastAsia="MS Minchofalt"/>
          <w:b/>
          <w:bCs/>
          <w:lang w:val="pl-PL"/>
        </w:rPr>
        <w:t>viśvanāthaḥ :</w:t>
      </w:r>
      <w:r w:rsidRPr="005D38CC">
        <w:rPr>
          <w:rFonts w:eastAsia="MS Minchofalt"/>
          <w:lang w:val="pl-PL"/>
        </w:rPr>
        <w:t xml:space="preserve"> </w:t>
      </w:r>
      <w:r>
        <w:rPr>
          <w:rFonts w:eastAsia="MS Minchofalt"/>
          <w:i/>
          <w:iCs/>
          <w:lang w:val="pl-PL"/>
        </w:rPr>
        <w:t>na vyākhyātam.</w:t>
      </w:r>
    </w:p>
    <w:p w:rsidR="009072E6" w:rsidRPr="005D38CC" w:rsidRDefault="009072E6" w:rsidP="009072E6">
      <w:pPr>
        <w:rPr>
          <w:rFonts w:eastAsia="MS Minchofalt"/>
          <w:lang w:val="pl-PL"/>
        </w:rPr>
      </w:pPr>
    </w:p>
    <w:p w:rsidR="009072E6" w:rsidRPr="005D38CC" w:rsidRDefault="009072E6" w:rsidP="009072E6">
      <w:pPr>
        <w:jc w:val="center"/>
        <w:rPr>
          <w:rFonts w:eastAsia="MS Minchofalt"/>
          <w:lang w:val="pl-PL"/>
        </w:rPr>
      </w:pPr>
      <w:r w:rsidRPr="005D38CC">
        <w:rPr>
          <w:rFonts w:eastAsia="MS Minchofalt"/>
          <w:lang w:val="pl-PL"/>
        </w:rPr>
        <w:t>—o)0(o—</w:t>
      </w:r>
    </w:p>
    <w:p w:rsidR="009072E6" w:rsidRPr="005D38CC" w:rsidRDefault="009072E6" w:rsidP="009072E6">
      <w:pPr>
        <w:jc w:val="center"/>
        <w:rPr>
          <w:rFonts w:eastAsia="MS Minchofalt"/>
          <w:lang w:val="pl-PL"/>
        </w:rPr>
      </w:pPr>
    </w:p>
    <w:p w:rsidR="009072E6" w:rsidRPr="005D38CC" w:rsidRDefault="009072E6" w:rsidP="009072E6">
      <w:pPr>
        <w:jc w:val="center"/>
        <w:rPr>
          <w:rFonts w:eastAsia="MS Minchofalt"/>
          <w:b/>
          <w:bCs/>
          <w:lang w:val="pl-PL"/>
        </w:rPr>
      </w:pPr>
      <w:r w:rsidRPr="005D38CC">
        <w:rPr>
          <w:rFonts w:eastAsia="MS Minchofalt"/>
          <w:b/>
          <w:bCs/>
          <w:lang w:val="pl-PL"/>
        </w:rPr>
        <w:t>|| 11.30.5 ||</w:t>
      </w:r>
    </w:p>
    <w:p w:rsidR="009072E6" w:rsidRPr="005D38CC" w:rsidRDefault="009072E6" w:rsidP="009072E6">
      <w:pPr>
        <w:jc w:val="center"/>
        <w:rPr>
          <w:rFonts w:eastAsia="MS Minchofalt"/>
          <w:b/>
          <w:bCs/>
          <w:lang w:val="pl-PL"/>
        </w:rPr>
      </w:pPr>
    </w:p>
    <w:p w:rsidR="009072E6" w:rsidRPr="005D38CC" w:rsidRDefault="009072E6" w:rsidP="009072E6">
      <w:pPr>
        <w:jc w:val="center"/>
        <w:rPr>
          <w:rFonts w:eastAsia="MS Minchofalt"/>
          <w:b/>
          <w:bCs/>
          <w:lang w:val="pl-PL"/>
        </w:rPr>
      </w:pPr>
      <w:r w:rsidRPr="005D38CC">
        <w:rPr>
          <w:rFonts w:eastAsia="MS Minchofalt"/>
          <w:b/>
          <w:bCs/>
          <w:lang w:val="pl-PL"/>
        </w:rPr>
        <w:t>śrī-bhagavān uvāca—</w:t>
      </w:r>
    </w:p>
    <w:p w:rsidR="009072E6" w:rsidRPr="005D38CC" w:rsidRDefault="009072E6" w:rsidP="009072E6">
      <w:pPr>
        <w:pStyle w:val="Versequote"/>
        <w:rPr>
          <w:rFonts w:eastAsia="MS Minchofalt"/>
          <w:lang w:val="pl-PL"/>
        </w:rPr>
      </w:pPr>
      <w:r w:rsidRPr="005D38CC">
        <w:rPr>
          <w:rFonts w:eastAsia="MS Minchofalt"/>
          <w:lang w:val="pl-PL"/>
        </w:rPr>
        <w:t>ete ghorā mahotpātā dvārvatyāṁ yama-ketavaḥ |</w:t>
      </w:r>
    </w:p>
    <w:p w:rsidR="009072E6" w:rsidRDefault="009072E6" w:rsidP="009072E6">
      <w:pPr>
        <w:pStyle w:val="Versequote"/>
        <w:rPr>
          <w:rFonts w:eastAsia="MS Minchofalt"/>
          <w:lang w:val="pl-PL"/>
        </w:rPr>
      </w:pPr>
      <w:r w:rsidRPr="00CD3AF7">
        <w:rPr>
          <w:rFonts w:eastAsia="MS Minchofalt"/>
          <w:lang w:val="pl-PL"/>
        </w:rPr>
        <w:t>muhūrta</w:t>
      </w:r>
      <w:r>
        <w:rPr>
          <w:rFonts w:eastAsia="MS Minchofalt"/>
          <w:lang w:val="pl-PL"/>
        </w:rPr>
        <w:t>m a</w:t>
      </w:r>
      <w:r w:rsidRPr="00CD3AF7">
        <w:rPr>
          <w:rFonts w:eastAsia="MS Minchofalt"/>
          <w:lang w:val="pl-PL"/>
        </w:rPr>
        <w:t>pi na stheya</w:t>
      </w:r>
      <w:r>
        <w:rPr>
          <w:rFonts w:eastAsia="MS Minchofalt"/>
          <w:lang w:val="pl-PL"/>
        </w:rPr>
        <w:t>m a</w:t>
      </w:r>
      <w:r w:rsidRPr="00CD3AF7">
        <w:rPr>
          <w:rFonts w:eastAsia="MS Minchofalt"/>
          <w:lang w:val="pl-PL"/>
        </w:rPr>
        <w:t>tra no yadu-puṅgavāḥ ||</w:t>
      </w:r>
    </w:p>
    <w:p w:rsidR="009072E6" w:rsidRDefault="009072E6" w:rsidP="009072E6">
      <w:pPr>
        <w:pStyle w:val="Versequote"/>
        <w:rPr>
          <w:rFonts w:eastAsia="MS Minchofalt"/>
          <w:lang w:val="pl-PL"/>
        </w:rPr>
      </w:pPr>
    </w:p>
    <w:p w:rsidR="009072E6" w:rsidRPr="00B11E0B" w:rsidRDefault="009072E6" w:rsidP="009072E6">
      <w:pPr>
        <w:rPr>
          <w:lang w:val="pl-PL" w:eastAsia="fr-CA"/>
        </w:rPr>
      </w:pPr>
      <w:r>
        <w:rPr>
          <w:rFonts w:eastAsia="MS Minchofalt"/>
          <w:b/>
          <w:bCs/>
          <w:lang w:val="pl-PL"/>
        </w:rPr>
        <w:t xml:space="preserve">śrīdharaḥ : </w:t>
      </w:r>
      <w:r w:rsidRPr="00B11E0B">
        <w:rPr>
          <w:lang w:val="pl-PL" w:eastAsia="fr-CA"/>
        </w:rPr>
        <w:t>yamasya ketavo dhvajā iva mṛtyu-sūcakā ity arthaḥ | no’smābhiḥ ||5||</w:t>
      </w:r>
    </w:p>
    <w:p w:rsidR="009072E6" w:rsidRDefault="009072E6" w:rsidP="009072E6">
      <w:pPr>
        <w:rPr>
          <w:rFonts w:eastAsia="MS Minchofalt"/>
          <w:lang w:val="pl-PL"/>
        </w:rPr>
      </w:pPr>
    </w:p>
    <w:p w:rsidR="009072E6" w:rsidRDefault="009072E6" w:rsidP="009072E6">
      <w:pPr>
        <w:rPr>
          <w:rFonts w:eastAsia="MS Minchofalt"/>
          <w:i/>
          <w:iCs/>
          <w:lang w:val="pl-PL"/>
        </w:rPr>
      </w:pPr>
      <w:r>
        <w:rPr>
          <w:rFonts w:eastAsia="MS Minchofalt"/>
          <w:b/>
          <w:bCs/>
          <w:lang w:val="pl-PL"/>
        </w:rPr>
        <w:t>krama-sandarbhaḥ :</w:t>
      </w:r>
      <w:r>
        <w:rPr>
          <w:rFonts w:eastAsia="MS Minchofalt"/>
          <w:lang w:val="pl-PL"/>
        </w:rPr>
        <w:t xml:space="preserve"> </w:t>
      </w:r>
      <w:r>
        <w:rPr>
          <w:rFonts w:eastAsia="MS Minchofalt"/>
          <w:i/>
          <w:iCs/>
          <w:lang w:val="pl-PL"/>
        </w:rPr>
        <w:t>na vyākhyātam.</w:t>
      </w:r>
    </w:p>
    <w:p w:rsidR="009072E6"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viśvanāthaḥ :</w:t>
      </w:r>
      <w:r w:rsidRPr="00B11E0B">
        <w:rPr>
          <w:rFonts w:eastAsia="MS Minchofalt"/>
          <w:lang w:val="pl-PL"/>
        </w:rPr>
        <w:t xml:space="preserve"> atrāntare bhagavān kiñcit parāmamarśa | kurukṣetra-yātrāyāṁ nānā-dig-deśato māṁ militu</w:t>
      </w:r>
      <w:r>
        <w:rPr>
          <w:rFonts w:eastAsia="MS Minchofalt"/>
          <w:lang w:val="pl-PL"/>
        </w:rPr>
        <w:t>m ā</w:t>
      </w:r>
      <w:r w:rsidRPr="00B11E0B">
        <w:rPr>
          <w:rFonts w:eastAsia="MS Minchofalt"/>
          <w:lang w:val="pl-PL"/>
        </w:rPr>
        <w:t>gatāṇāṁ lokāṇāṁ madhya evālakṣita</w:t>
      </w:r>
      <w:r>
        <w:rPr>
          <w:rFonts w:eastAsia="MS Minchofalt"/>
          <w:lang w:val="pl-PL"/>
        </w:rPr>
        <w:t>m ā</w:t>
      </w:r>
      <w:r w:rsidRPr="00B11E0B">
        <w:rPr>
          <w:rFonts w:eastAsia="MS Minchofalt"/>
          <w:lang w:val="pl-PL"/>
        </w:rPr>
        <w:t>gatya kalir māṁ prāvocat—“prabho ! bhuvi mad-adhikāro kadā bhaviṣyati ?” iti | mayoktaṁ—“mal-līlā-samāpty-anantara</w:t>
      </w:r>
      <w:r>
        <w:rPr>
          <w:rFonts w:eastAsia="MS Minchofalt"/>
          <w:lang w:val="pl-PL"/>
        </w:rPr>
        <w:t>m e</w:t>
      </w:r>
      <w:r w:rsidRPr="00B11E0B">
        <w:rPr>
          <w:rFonts w:eastAsia="MS Minchofalt"/>
          <w:lang w:val="pl-PL"/>
        </w:rPr>
        <w:t>va |” ato mad-antardhāna-lakṣaṇānantara</w:t>
      </w:r>
      <w:r>
        <w:rPr>
          <w:rFonts w:eastAsia="MS Minchofalt"/>
          <w:lang w:val="pl-PL"/>
        </w:rPr>
        <w:t>m e</w:t>
      </w:r>
      <w:r w:rsidRPr="00B11E0B">
        <w:rPr>
          <w:rFonts w:eastAsia="MS Minchofalt"/>
          <w:lang w:val="pl-PL"/>
        </w:rPr>
        <w:t>va mayā dattādhikāraḥ kaliḥ pṛthivyā</w:t>
      </w:r>
      <w:r>
        <w:rPr>
          <w:rFonts w:eastAsia="MS Minchofalt"/>
          <w:lang w:val="pl-PL"/>
        </w:rPr>
        <w:t>m a</w:t>
      </w:r>
      <w:r w:rsidRPr="00B11E0B">
        <w:rPr>
          <w:rFonts w:eastAsia="MS Minchofalt"/>
          <w:lang w:val="pl-PL"/>
        </w:rPr>
        <w:t>dhikariṣyati | kiṁ ca, mad-avatāre samprati dharmo’yaṁ kṛta-yugato’py ādhikyena catuṣpād eva vardhate, dharmasyāsyaitādṛśe prābalye sati kaliḥ katha</w:t>
      </w:r>
      <w:r>
        <w:rPr>
          <w:rFonts w:eastAsia="MS Minchofalt"/>
          <w:lang w:val="pl-PL"/>
        </w:rPr>
        <w:t>m a</w:t>
      </w:r>
      <w:r w:rsidRPr="00B11E0B">
        <w:rPr>
          <w:rFonts w:eastAsia="MS Minchofalt"/>
          <w:lang w:val="pl-PL"/>
        </w:rPr>
        <w:t xml:space="preserve">dhikartuṁ śaknuyāt ? tasya hi pādaika-śeṣa-dharme saty evādhikāra-yogyatā iti niyamaḥ | </w:t>
      </w:r>
    </w:p>
    <w:p w:rsidR="009072E6" w:rsidRPr="00B11E0B" w:rsidRDefault="009072E6" w:rsidP="009072E6">
      <w:pPr>
        <w:rPr>
          <w:rFonts w:eastAsia="MS Minchofalt"/>
          <w:lang w:val="pl-PL"/>
        </w:rPr>
      </w:pPr>
    </w:p>
    <w:p w:rsidR="009072E6" w:rsidRDefault="009072E6" w:rsidP="009072E6">
      <w:pPr>
        <w:rPr>
          <w:rFonts w:eastAsia="MS Minchofalt"/>
          <w:lang w:val="pl-PL"/>
        </w:rPr>
      </w:pPr>
      <w:r w:rsidRPr="00B11E0B">
        <w:rPr>
          <w:rFonts w:eastAsia="MS Minchofalt"/>
          <w:lang w:val="pl-PL"/>
        </w:rPr>
        <w:t xml:space="preserve">na ca, </w:t>
      </w:r>
      <w:r w:rsidRPr="00B11E0B">
        <w:rPr>
          <w:rFonts w:eastAsia="MS Minchofalt"/>
          <w:color w:val="0000FF"/>
          <w:lang w:val="pl-PL"/>
        </w:rPr>
        <w:t xml:space="preserve">nimittāpāye naimittikasyāpy apāyaḥ </w:t>
      </w:r>
      <w:r w:rsidRPr="00B11E0B">
        <w:rPr>
          <w:rFonts w:eastAsia="MS Minchofalt"/>
          <w:lang w:val="pl-PL"/>
        </w:rPr>
        <w:t>iti</w:t>
      </w:r>
      <w:r>
        <w:rPr>
          <w:rFonts w:eastAsia="MS Minchofalt"/>
          <w:lang w:val="pl-PL"/>
        </w:rPr>
        <w:t>-</w:t>
      </w:r>
      <w:r w:rsidRPr="00B11E0B">
        <w:rPr>
          <w:rFonts w:eastAsia="MS Minchofalt"/>
          <w:lang w:val="pl-PL"/>
        </w:rPr>
        <w:t xml:space="preserve">nyāyena mat-prākaṭyābhāve sati </w:t>
      </w:r>
      <w:r>
        <w:rPr>
          <w:rFonts w:eastAsia="MS Minchofalt"/>
          <w:lang w:val="pl-PL"/>
        </w:rPr>
        <w:t xml:space="preserve">tādṛśa-dharmasyāpy apāya iti vācya, sarva-jagat-pāvanyā man-mahā-kīrti-devyāḥ sarvatraiva jāgarūkatvenaiva sthitatvāt | kiṁ ca, mad-anukūla-pratikūla-taṭastha-lokānāṁ madhye pratikūlā mayā saṁhṛtā eva, sāmprataṁ rāmāvatāreṇaiva sarva-loka-samakṣam eva sva-dhāma-vāsibhiḥ sārdhaṁ vaikuṇṭhārohaṇe sati anukūlā dvi-guṇita-bhaktayo bhaviṣyanti, atyanukūlās tu paramotkaṇṭhyavantaḥ śata-guṇita-premāṇaḥ | taṭasthā api paramāścarya-darśanena bhaktā bhaviṣyantīti dharmaḥ pratyuta vardhiṣyate eva kathaṁ kaleḥ prabhūtāleśo’pi sambhāvyas tasmād dharma-saṅkocanārtham adharma-mataṁ kenāpi prakārṇotthāpayiṣyāmi | </w:t>
      </w:r>
    </w:p>
    <w:p w:rsidR="009072E6" w:rsidRDefault="009072E6" w:rsidP="009072E6">
      <w:pPr>
        <w:rPr>
          <w:rFonts w:eastAsia="MS Minchofalt"/>
          <w:lang w:val="pl-PL"/>
        </w:rPr>
      </w:pPr>
    </w:p>
    <w:p w:rsidR="009072E6" w:rsidRDefault="009072E6" w:rsidP="009072E6">
      <w:pPr>
        <w:rPr>
          <w:rFonts w:eastAsia="MS Minchofalt"/>
          <w:lang w:val="pl-PL"/>
        </w:rPr>
      </w:pPr>
      <w:r>
        <w:rPr>
          <w:rFonts w:eastAsia="MS Minchofalt"/>
          <w:lang w:val="pl-PL"/>
        </w:rPr>
        <w:t>tatrāyaṁ prakāraḥ svīya-līlā-parikarair yadubhiḥ saha dvāravatyām eva yathā-sthitam eva virājiṣye, kintu prāpañcika-sarva-loka-cakṣurbhyas tirobhūyaiva | tathā pradyumna-śākhādiṣu man-nitya-parikareṣu tat-tad-vibhūtayo ye devā kandarpa-kārttikeyādayaḥ praveśitā vartante, tān eva yoga-balena tat-tad-dehato’lakṣitam eva niṣkāśya pradyumnāditvenaivābhimanyamānān sarva-loka-locaneṣv api tathaiva bhātān kṛtvā tair anyaiś ca dvārakā-vāsibhiḥ sārdhaṁ prabhāsaṁ gatvā dāna-dhyāna-madhupānādikaṁ kārayitvā tān ādhikārika-bhaktān sva-svādhikāreṣu svarga eva prasthāpya tad anyair dvārakā-vāsi-janaiḥ saha dāśarathi-svarūpa iva vaikuṇṭhaṁ prasthāsye, kintu loka-locaneṣu māyā-doṣaṁ praveśyaiva, yena lokā evaṁ maṁsyante dvārāvatyāḥ sakāśān niṣkramya sarve yadu-vaṁśyāḥ prabhāsaṁ gatvā brahma-śāpa-grastā madhu pītvā mattāḥ paraspara-hṛtā dehāṁs tatyajuḥ |</w:t>
      </w:r>
    </w:p>
    <w:p w:rsidR="009072E6" w:rsidRDefault="009072E6" w:rsidP="009072E6">
      <w:pPr>
        <w:rPr>
          <w:rFonts w:eastAsia="MS Minchofalt"/>
          <w:lang w:val="pl-PL"/>
        </w:rPr>
      </w:pPr>
    </w:p>
    <w:p w:rsidR="009072E6" w:rsidRDefault="009072E6" w:rsidP="009072E6">
      <w:pPr>
        <w:rPr>
          <w:color w:val="000000"/>
          <w:lang w:val="pl-PL"/>
        </w:rPr>
      </w:pPr>
      <w:r>
        <w:rPr>
          <w:rFonts w:eastAsia="MS Minchofalt"/>
          <w:lang w:val="pl-PL"/>
        </w:rPr>
        <w:t>parameśvaro’pi sa-rāmas tyakta-mānuṣa-deha eva sva-dhāmāruroha | tasmān mānuṣa-śarīrram idam anityaṁ māyikam ity eke vadiṣyanti | man-mānuṣa-śarīrrāvajñā hi mahāparādha eva | yad uktaṁ mayaiva—</w:t>
      </w:r>
      <w:r w:rsidRPr="00391E71">
        <w:rPr>
          <w:noProof w:val="0"/>
          <w:color w:val="0000FF"/>
          <w:cs/>
          <w:lang w:val="sa-IN" w:bidi="sa-IN"/>
        </w:rPr>
        <w:t>avajānanti māṁ mūḍhā mānuṣīṁ tanu</w:t>
      </w:r>
      <w:r>
        <w:rPr>
          <w:color w:val="0000FF"/>
          <w:cs/>
          <w:lang w:val="sa-IN" w:bidi="sa-IN"/>
        </w:rPr>
        <w:t>m ā</w:t>
      </w:r>
      <w:r w:rsidRPr="00391E71">
        <w:rPr>
          <w:noProof w:val="0"/>
          <w:color w:val="0000FF"/>
          <w:cs/>
          <w:lang w:val="sa-IN" w:bidi="sa-IN"/>
        </w:rPr>
        <w:t>śrita</w:t>
      </w:r>
      <w:r>
        <w:rPr>
          <w:noProof w:val="0"/>
          <w:color w:val="0000FF"/>
          <w:cs/>
          <w:lang w:val="sa-IN" w:bidi="sa-IN"/>
        </w:rPr>
        <w:t xml:space="preserve">ṁ </w:t>
      </w:r>
      <w:r>
        <w:rPr>
          <w:color w:val="000000"/>
          <w:lang w:val="pl-PL"/>
        </w:rPr>
        <w:t>[gītā 9.11] iti | tat-phalam apy uktam—</w:t>
      </w:r>
    </w:p>
    <w:p w:rsidR="009072E6" w:rsidRDefault="009072E6" w:rsidP="009072E6">
      <w:pPr>
        <w:rPr>
          <w:color w:val="000000"/>
          <w:lang w:val="pl-PL"/>
        </w:rPr>
      </w:pPr>
    </w:p>
    <w:p w:rsidR="009072E6" w:rsidRPr="00391E71" w:rsidRDefault="009072E6" w:rsidP="009072E6">
      <w:pPr>
        <w:pStyle w:val="Cita"/>
        <w:rPr>
          <w:lang w:val="pl-PL"/>
        </w:rPr>
      </w:pPr>
      <w:r w:rsidRPr="00391E71">
        <w:rPr>
          <w:noProof w:val="0"/>
          <w:cs/>
          <w:lang w:bidi="sa-IN"/>
        </w:rPr>
        <w:t>moghāśā mogha-karmāṇo mogha-jñānā vicetasaḥ</w:t>
      </w:r>
      <w:r w:rsidRPr="00391E71">
        <w:rPr>
          <w:lang w:val="pl-PL"/>
        </w:rPr>
        <w:t xml:space="preserve"> |</w:t>
      </w:r>
    </w:p>
    <w:p w:rsidR="009072E6" w:rsidRPr="00391E71" w:rsidRDefault="009072E6" w:rsidP="009072E6">
      <w:pPr>
        <w:pStyle w:val="Cita"/>
        <w:rPr>
          <w:color w:val="000000"/>
          <w:lang w:val="pl-PL"/>
        </w:rPr>
      </w:pPr>
      <w:r w:rsidRPr="00391E71">
        <w:rPr>
          <w:noProof w:val="0"/>
          <w:cs/>
          <w:lang w:bidi="sa-IN"/>
        </w:rPr>
        <w:t>rākṣasī</w:t>
      </w:r>
      <w:r>
        <w:rPr>
          <w:lang w:val="pl-PL" w:bidi="sa-IN"/>
        </w:rPr>
        <w:t>m ā</w:t>
      </w:r>
      <w:r w:rsidRPr="00391E71">
        <w:rPr>
          <w:noProof w:val="0"/>
          <w:cs/>
          <w:lang w:bidi="sa-IN"/>
        </w:rPr>
        <w:t xml:space="preserve">surīṁ caiva prakṛtiṁ mohinīṁ śritāḥ </w:t>
      </w:r>
      <w:r w:rsidRPr="00391E71">
        <w:rPr>
          <w:lang w:val="pl-PL"/>
        </w:rPr>
        <w:t xml:space="preserve">|| </w:t>
      </w:r>
      <w:r>
        <w:rPr>
          <w:color w:val="000000"/>
          <w:lang w:val="pl-PL"/>
        </w:rPr>
        <w:t>[gītā 9.12] iti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lang w:val="pl-PL"/>
        </w:rPr>
        <w:t>arthaś ca yadi te bhaktās tadā moghāśāḥ syur mat-prāptyāśās teṣāṁ moghā, yadi te karmiṇas tadā mogha-karmāṇas teṣāṁ svargo na bhavet, yadi te jñāninas tadā mogha-jñānās teṣāṁ mokṣo na bhaved iti yatante rākṣasīm iti | anye tu parameśvareṇāpi gṛhītasya sarvasyāpi śarīrrasya dṛśyatvād anityatvam eva, divya-mānuṣa-dehayoś cirantanatvācirantanatvābhyām eva bheda iti | apare tu yathaiva kuru-vaṁśo nipātitas tathaiva sa-vaṁśa eva kṛṣṇaḥ prabhāse nipapātety evam adhama-vijña-māni-durjana-kumata-śravaṇa-jalpanānumodana-pracāraṇair dharmaiḥ sadya eva pādaika-śeṣo bhaviṣyati | yathā dhavalojjvalam api śaṅkhaṁ pittādi-doṣopahata-cakṣuṣo malinaṁ pītam eva paśyanti, tathaiva sac-cid-ānanda-mayīm api man-niryāṇa-līlāṁ māyā-doṣopahata-citta-cakṣuṣaḥ pradyumnādi-sarva-parikara-sahita-mad-deha-tyāga-rukmiṇy-ādi-mahiṣī-vahni-praveśādi-duravasthā-mayīṁ prākṛtīm eva drakṣyanti niśceṣyanti ca | na kevalaṁ prākṛtāḥ, kintu sad-icchā-vaśād arjunādayo’pi, tathaiva vaiśampāyana-parāśarādayo munayo’pi sva-sva-saṁhitāsu varṇayeyur api, kali-prābalya-parasparā-siddhy-arthaṁ kalau janiṣyamāṇena śaṅkareṇa mad-bhaktenāpi vedānta-bhāṣyaṁ tathā prapañcayiṣyate, yathā tac-chāstra-mayīty adhītya—</w:t>
      </w:r>
      <w:r>
        <w:rPr>
          <w:rFonts w:eastAsia="MS Minchofalt"/>
          <w:color w:val="0000FF"/>
          <w:lang w:val="pl-PL"/>
        </w:rPr>
        <w:t xml:space="preserve">sūkṣmo yaḥ kāraṇopādhir māyākhye’neka-śaktimān sa eva bhagavad-dehaḥ </w:t>
      </w:r>
      <w:r>
        <w:rPr>
          <w:rFonts w:eastAsia="MS Minchofalt"/>
          <w:color w:val="000000"/>
          <w:lang w:val="pl-PL"/>
        </w:rPr>
        <w:t>iti bhāṣya-kṛtāṁ matam iti hata-buddhayo vyākhyāsyante iti vibhāvya mahotpātānutpādya sa-śaṅkaṁ sa-sambhramam āha—ete ghorā iti |</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na cātra bhagavato nairghṛṇyam āśaṅkanīyaṁ ? tad-bhaktetarāṇāṁ lokānāṁ prācīna-duradṛṣṭa-vipāka-samaya eva sa tat-tat-kumata-patha-prādurbhāvako bhaved bhagavad-icchā tu sad-asat-karmodbodhe’pi nimittam asty evānyathā buddhādy-avatārasyāpi nairghṛṇyaṁ prasajjeta | bhagavatā tu sva-bhakta-bhajana-saṁśaya-dūrīkaraṇārthaṁ sva-līlā-tattva-siddhāntam uddhavaṁ pratyuktavān eva | yad uktam uddhavenaiva—</w:t>
      </w:r>
    </w:p>
    <w:p w:rsidR="009072E6" w:rsidRDefault="009072E6" w:rsidP="009072E6">
      <w:pPr>
        <w:rPr>
          <w:rFonts w:eastAsia="MS Minchofalt"/>
          <w:color w:val="000000"/>
          <w:lang w:val="pl-PL"/>
        </w:rPr>
      </w:pPr>
    </w:p>
    <w:p w:rsidR="009072E6" w:rsidRPr="0040237F" w:rsidRDefault="009072E6" w:rsidP="009072E6">
      <w:pPr>
        <w:pStyle w:val="Cita"/>
        <w:rPr>
          <w:lang w:val="pl-PL"/>
        </w:rPr>
      </w:pPr>
      <w:r w:rsidRPr="0040237F">
        <w:rPr>
          <w:noProof w:val="0"/>
          <w:cs/>
          <w:lang w:bidi="sa-IN"/>
        </w:rPr>
        <w:t>ity āvedita-hārdāya mahyaṁ sa bhagavān paraḥ</w:t>
      </w:r>
      <w:r w:rsidRPr="0040237F">
        <w:rPr>
          <w:lang w:val="pl-PL"/>
        </w:rPr>
        <w:t xml:space="preserve"> |</w:t>
      </w:r>
    </w:p>
    <w:p w:rsidR="009072E6" w:rsidRDefault="009072E6" w:rsidP="009072E6">
      <w:pPr>
        <w:pStyle w:val="Cita"/>
        <w:rPr>
          <w:color w:val="000000"/>
          <w:lang w:val="pl-PL"/>
        </w:rPr>
      </w:pPr>
      <w:r w:rsidRPr="0040237F">
        <w:rPr>
          <w:noProof w:val="0"/>
          <w:cs/>
          <w:lang w:bidi="sa-IN"/>
        </w:rPr>
        <w:t>ādideśāravindākṣa ātmanaḥ paramāṁ sthiti</w:t>
      </w:r>
      <w:r>
        <w:rPr>
          <w:lang w:val="pl-PL" w:bidi="sa-IN"/>
        </w:rPr>
        <w:t>m |</w:t>
      </w:r>
      <w:r w:rsidRPr="0040237F">
        <w:rPr>
          <w:lang w:val="pl-PL"/>
        </w:rPr>
        <w:t xml:space="preserve">| </w:t>
      </w:r>
      <w:r w:rsidRPr="0040237F">
        <w:rPr>
          <w:color w:val="000000"/>
          <w:lang w:val="pl-PL"/>
        </w:rPr>
        <w:t xml:space="preserve">[bhā.pu. </w:t>
      </w:r>
      <w:r>
        <w:rPr>
          <w:color w:val="000000"/>
          <w:lang w:val="pl-PL"/>
        </w:rPr>
        <w:t>3.4.19] iti |</w:t>
      </w:r>
    </w:p>
    <w:p w:rsidR="009072E6" w:rsidRDefault="009072E6" w:rsidP="009072E6">
      <w:pPr>
        <w:pStyle w:val="Cita"/>
        <w:rPr>
          <w:color w:val="000000"/>
          <w:lang w:val="pl-PL"/>
        </w:rPr>
      </w:pPr>
    </w:p>
    <w:p w:rsidR="009072E6" w:rsidRDefault="009072E6" w:rsidP="009072E6">
      <w:pPr>
        <w:rPr>
          <w:lang w:val="pl-PL"/>
        </w:rPr>
      </w:pPr>
      <w:r>
        <w:rPr>
          <w:lang w:val="pl-PL"/>
        </w:rPr>
        <w:t>ātmanaḥ svasya sthitiṁ vyavasitiṁ līlā-paripāṭīṁ ca dvārakādi-dhāma-nitya-nivāsināṁ ceti tatrārthaḥ | ata evāntardhāna-līlā-tattvaṁ coktaṁ—</w:t>
      </w:r>
    </w:p>
    <w:p w:rsidR="009072E6" w:rsidRDefault="009072E6" w:rsidP="009072E6">
      <w:pPr>
        <w:rPr>
          <w:lang w:val="pl-PL"/>
        </w:rPr>
      </w:pPr>
    </w:p>
    <w:p w:rsidR="009072E6" w:rsidRPr="00FF0BAB" w:rsidRDefault="009072E6" w:rsidP="009072E6">
      <w:pPr>
        <w:pStyle w:val="Cita"/>
        <w:rPr>
          <w:lang w:val="pl-PL"/>
        </w:rPr>
      </w:pPr>
      <w:r w:rsidRPr="00FF0BAB">
        <w:rPr>
          <w:noProof w:val="0"/>
          <w:cs/>
          <w:lang w:bidi="sa-IN"/>
        </w:rPr>
        <w:t>pradarśyātapta-tapasā</w:t>
      </w:r>
      <w:r>
        <w:rPr>
          <w:lang w:val="pl-PL" w:bidi="sa-IN"/>
        </w:rPr>
        <w:t>m a</w:t>
      </w:r>
      <w:r w:rsidRPr="00FF0BAB">
        <w:rPr>
          <w:noProof w:val="0"/>
          <w:cs/>
          <w:lang w:bidi="sa-IN"/>
        </w:rPr>
        <w:t>vitṛpta-dṛśāṁ nṛṇā</w:t>
      </w:r>
      <w:r>
        <w:rPr>
          <w:lang w:val="pl-PL" w:bidi="sa-IN"/>
        </w:rPr>
        <w:t>m |</w:t>
      </w:r>
    </w:p>
    <w:p w:rsidR="009072E6" w:rsidRDefault="009072E6" w:rsidP="009072E6">
      <w:pPr>
        <w:pStyle w:val="Cita"/>
        <w:rPr>
          <w:color w:val="000000"/>
          <w:lang w:val="pl-PL"/>
        </w:rPr>
      </w:pPr>
      <w:r w:rsidRPr="00FF0BAB">
        <w:rPr>
          <w:noProof w:val="0"/>
          <w:cs/>
          <w:lang w:bidi="sa-IN"/>
        </w:rPr>
        <w:t>ādāyāntar adhād yas tu sva-bimbaṁ loka-locana</w:t>
      </w:r>
      <w:r>
        <w:rPr>
          <w:lang w:val="pl-PL" w:bidi="sa-IN"/>
        </w:rPr>
        <w:t>m |</w:t>
      </w:r>
      <w:r w:rsidRPr="00FF0BAB">
        <w:rPr>
          <w:lang w:val="pl-PL"/>
        </w:rPr>
        <w:t xml:space="preserve">| </w:t>
      </w:r>
      <w:r>
        <w:rPr>
          <w:color w:val="000000"/>
          <w:lang w:val="pl-PL"/>
        </w:rPr>
        <w:t>[bhā.pu. 3.2.11] iti |</w:t>
      </w:r>
    </w:p>
    <w:p w:rsidR="009072E6" w:rsidRDefault="009072E6" w:rsidP="009072E6">
      <w:pPr>
        <w:rPr>
          <w:lang w:val="pl-PL"/>
        </w:rPr>
      </w:pPr>
    </w:p>
    <w:p w:rsidR="009072E6" w:rsidRPr="00FF0BAB" w:rsidRDefault="009072E6" w:rsidP="009072E6">
      <w:pPr>
        <w:rPr>
          <w:color w:val="0000FF"/>
          <w:lang w:val="pl-PL"/>
        </w:rPr>
      </w:pPr>
      <w:r>
        <w:rPr>
          <w:lang w:val="pl-PL"/>
        </w:rPr>
        <w:t xml:space="preserve">lokānāṁ locanāni nimagnāni yatra tādṛśaṁ bimbaṁ sva-deham ādāyaivāntaradhād iti tatrārthaḥ | na ca bimba-padasyārthāntaraṁ kalpyaṁ yatas tad-utaṁra-ślokeṣu, </w:t>
      </w:r>
      <w:r w:rsidRPr="00FF0BAB">
        <w:rPr>
          <w:color w:val="0000FF"/>
          <w:lang w:val="pl-PL"/>
        </w:rPr>
        <w:t>yan martya-līlaupayikaṁ</w:t>
      </w:r>
      <w:r w:rsidRPr="00FF0BAB">
        <w:rPr>
          <w:lang w:val="pl-PL"/>
        </w:rPr>
        <w:t xml:space="preserve"> </w:t>
      </w:r>
      <w:r>
        <w:rPr>
          <w:color w:val="000000"/>
          <w:lang w:val="pl-PL"/>
        </w:rPr>
        <w:t>[bhā.pu. 3.2.12]</w:t>
      </w:r>
      <w:r>
        <w:rPr>
          <w:lang w:val="pl-PL"/>
        </w:rPr>
        <w:t xml:space="preserve"> iti, </w:t>
      </w:r>
      <w:r w:rsidRPr="00FF0BAB">
        <w:rPr>
          <w:color w:val="0000FF"/>
          <w:lang w:val="pl-PL"/>
        </w:rPr>
        <w:t>yad dharma-sūnor bata rājasūye</w:t>
      </w:r>
      <w:r w:rsidRPr="00FF0BAB">
        <w:rPr>
          <w:lang w:val="pl-PL"/>
        </w:rPr>
        <w:t xml:space="preserve"> </w:t>
      </w:r>
      <w:r>
        <w:rPr>
          <w:color w:val="000000"/>
          <w:lang w:val="pl-PL"/>
        </w:rPr>
        <w:t xml:space="preserve">[bhā.pu. 3.2.13] ity ādiṣu vapur ity evārtho dṛṣṭaḥ | ata eva, </w:t>
      </w:r>
    </w:p>
    <w:p w:rsidR="009072E6" w:rsidRDefault="009072E6" w:rsidP="009072E6">
      <w:pPr>
        <w:rPr>
          <w:color w:val="000000"/>
          <w:lang w:val="pl-PL"/>
        </w:rPr>
      </w:pPr>
      <w:r w:rsidRPr="00FF0BAB">
        <w:rPr>
          <w:color w:val="0000FF"/>
          <w:lang w:val="pl-PL"/>
        </w:rPr>
        <w:t>kṛṣṇa-dyumaṇi nimloce</w:t>
      </w:r>
      <w:r w:rsidRPr="00FF0BAB">
        <w:rPr>
          <w:lang w:val="pl-PL"/>
        </w:rPr>
        <w:t xml:space="preserve"> </w:t>
      </w:r>
      <w:r>
        <w:rPr>
          <w:color w:val="000000"/>
          <w:lang w:val="pl-PL"/>
        </w:rPr>
        <w:t xml:space="preserve">[bhā.pu. 3.2.7] </w:t>
      </w:r>
      <w:r>
        <w:rPr>
          <w:lang w:val="pl-PL"/>
        </w:rPr>
        <w:t xml:space="preserve">iti kṛṣṇāntardhānasya sūryāsta-mayenopamā | </w:t>
      </w:r>
      <w:r>
        <w:rPr>
          <w:color w:val="0000FF"/>
          <w:lang w:val="pl-PL"/>
        </w:rPr>
        <w:t xml:space="preserve">māyā-doṣopahata-cakṣuṣaḥ kumatam ālalambire </w:t>
      </w:r>
      <w:r>
        <w:rPr>
          <w:color w:val="000000"/>
          <w:lang w:val="pl-PL"/>
        </w:rPr>
        <w:t xml:space="preserve">ity api tenaivoktam, </w:t>
      </w:r>
    </w:p>
    <w:p w:rsidR="009072E6" w:rsidRDefault="009072E6" w:rsidP="009072E6">
      <w:pPr>
        <w:rPr>
          <w:color w:val="000000"/>
          <w:lang w:val="pl-PL"/>
        </w:rPr>
      </w:pPr>
    </w:p>
    <w:p w:rsidR="009072E6" w:rsidRPr="00FF0BAB" w:rsidRDefault="009072E6" w:rsidP="009072E6">
      <w:pPr>
        <w:pStyle w:val="Cita"/>
        <w:rPr>
          <w:lang w:val="pl-PL"/>
        </w:rPr>
      </w:pPr>
      <w:r w:rsidRPr="00FF0BAB">
        <w:rPr>
          <w:noProof w:val="0"/>
          <w:cs/>
          <w:lang w:bidi="sa-IN"/>
        </w:rPr>
        <w:t>dev</w:t>
      </w:r>
      <w:r>
        <w:rPr>
          <w:noProof w:val="0"/>
          <w:cs/>
          <w:lang w:bidi="sa-IN"/>
        </w:rPr>
        <w:t>asya</w:t>
      </w:r>
      <w:r w:rsidRPr="00FF0BAB">
        <w:rPr>
          <w:noProof w:val="0"/>
          <w:cs/>
          <w:lang w:bidi="sa-IN"/>
        </w:rPr>
        <w:t xml:space="preserve"> māyayā spṛṣṭā ye cānyad asad-āśritāḥ </w:t>
      </w:r>
      <w:r w:rsidRPr="00FF0BAB">
        <w:rPr>
          <w:lang w:val="pl-PL"/>
        </w:rPr>
        <w:t>|</w:t>
      </w:r>
    </w:p>
    <w:p w:rsidR="009072E6" w:rsidRPr="00FF0BAB" w:rsidRDefault="009072E6" w:rsidP="009072E6">
      <w:pPr>
        <w:pStyle w:val="Cita"/>
        <w:rPr>
          <w:color w:val="000000"/>
          <w:lang w:val="pl-PL"/>
        </w:rPr>
      </w:pPr>
      <w:r w:rsidRPr="00FF0BAB">
        <w:rPr>
          <w:lang w:val="pl-PL"/>
        </w:rPr>
        <w:t xml:space="preserve">bhrāmyate dhīr na tad-vākyair ātmany uptātmano harau || </w:t>
      </w:r>
      <w:r>
        <w:rPr>
          <w:color w:val="000000"/>
          <w:lang w:val="pl-PL"/>
        </w:rPr>
        <w:t>[bhā.pu. 3.2.10] iti |</w:t>
      </w:r>
    </w:p>
    <w:p w:rsidR="009072E6" w:rsidRDefault="009072E6" w:rsidP="009072E6">
      <w:pPr>
        <w:rPr>
          <w:lang w:val="pl-PL" w:bidi="sa-IN"/>
        </w:rPr>
      </w:pPr>
    </w:p>
    <w:p w:rsidR="009072E6" w:rsidRDefault="009072E6" w:rsidP="009072E6">
      <w:pPr>
        <w:rPr>
          <w:lang w:val="pl-PL" w:bidi="sa-IN"/>
        </w:rPr>
      </w:pPr>
      <w:r>
        <w:rPr>
          <w:lang w:val="pl-PL" w:bidi="sa-IN"/>
        </w:rPr>
        <w:t>ye māyā-doṣopahata-cakṣuṣaḥ ye ca bahirmukhā anyad asat-karma-vāda-kumatam āśritās teṣāṁ vākyaiḥ kṛṣṇo dehaṁ tatyājeti | kṛṣṇaḥ sva-kṛtam adharma-phalaṁ prāpeti bhāṣaṇair dhīr na bhrāmyati | kasya ? ātmani harau bhagavati uptātmano nikṣipta-cittasya bhakta-janasyeti tatrārthaḥ | atha bhagavato vigraha-nāma-dhāma-guṇa-līlā-parikarāṇāṁ nityatve pramāṇāni—</w:t>
      </w:r>
    </w:p>
    <w:p w:rsidR="009072E6" w:rsidRDefault="009072E6" w:rsidP="009072E6">
      <w:pPr>
        <w:rPr>
          <w:lang w:val="pl-PL" w:bidi="sa-IN"/>
        </w:rPr>
      </w:pPr>
    </w:p>
    <w:p w:rsidR="009072E6" w:rsidRDefault="009072E6" w:rsidP="009072E6">
      <w:pPr>
        <w:pStyle w:val="Cita"/>
        <w:rPr>
          <w:color w:val="000000"/>
          <w:lang w:val="pl-PL"/>
        </w:rPr>
      </w:pPr>
      <w:r w:rsidRPr="001D22F2">
        <w:rPr>
          <w:noProof w:val="0"/>
          <w:cs/>
          <w:lang w:bidi="sa-IN"/>
        </w:rPr>
        <w:t>govindaṁ sac-cid-ānanda-vigraha</w:t>
      </w:r>
      <w:r>
        <w:rPr>
          <w:noProof w:val="0"/>
          <w:cs/>
          <w:lang w:bidi="sa-IN"/>
        </w:rPr>
        <w:t xml:space="preserve">ṁ </w:t>
      </w:r>
      <w:r w:rsidRPr="001D22F2">
        <w:rPr>
          <w:noProof w:val="0"/>
          <w:cs/>
          <w:lang w:bidi="sa-IN"/>
        </w:rPr>
        <w:t>pañca-padaṁ vṛndāvana-sura-bhūruha-talāsīnaṁ satataṁ sa-marud-gaṇo’haṁ paramayā stutyā toṣayāmi</w:t>
      </w:r>
      <w:r w:rsidRPr="001D22F2">
        <w:rPr>
          <w:lang w:val="pl-PL"/>
        </w:rPr>
        <w:t xml:space="preserve"> </w:t>
      </w:r>
      <w:r>
        <w:rPr>
          <w:color w:val="000000"/>
          <w:lang w:val="pl-PL"/>
        </w:rPr>
        <w:t>[go.tā.u. 1.33] iti gopāla-tāpinī śrutiḥ |</w:t>
      </w:r>
    </w:p>
    <w:p w:rsidR="009072E6" w:rsidRDefault="009072E6" w:rsidP="009072E6">
      <w:pPr>
        <w:rPr>
          <w:lang w:val="pl-PL" w:bidi="sa-IN"/>
        </w:rPr>
      </w:pPr>
    </w:p>
    <w:p w:rsidR="009072E6" w:rsidRDefault="009072E6" w:rsidP="009072E6">
      <w:pPr>
        <w:rPr>
          <w:lang w:val="pl-PL" w:bidi="sa-IN"/>
        </w:rPr>
      </w:pPr>
      <w:r>
        <w:rPr>
          <w:lang w:val="pl-PL" w:bidi="sa-IN"/>
        </w:rPr>
        <w:t>tathā,</w:t>
      </w:r>
    </w:p>
    <w:p w:rsidR="009072E6" w:rsidRDefault="009072E6" w:rsidP="009072E6">
      <w:pPr>
        <w:pStyle w:val="Cita"/>
        <w:rPr>
          <w:color w:val="000000"/>
          <w:lang w:val="pl-PL" w:bidi="sa-IN"/>
        </w:rPr>
      </w:pPr>
      <w:r w:rsidRPr="001D22F2">
        <w:rPr>
          <w:lang w:val="pl-PL" w:bidi="sa-IN"/>
        </w:rPr>
        <w:t>vāsudevaḥ saṅkarṣaṇaḥ pradyumno’niruddho’haṁ matsyaḥ kūrmo varāho narasiṁho vāmano rāmo</w:t>
      </w:r>
      <w:r>
        <w:rPr>
          <w:lang w:val="pl-PL" w:bidi="sa-IN"/>
        </w:rPr>
        <w:t xml:space="preserve"> </w:t>
      </w:r>
      <w:r w:rsidRPr="001D22F2">
        <w:rPr>
          <w:lang w:val="pl-PL" w:bidi="sa-IN"/>
        </w:rPr>
        <w:t>rāmo</w:t>
      </w:r>
      <w:r>
        <w:rPr>
          <w:lang w:val="pl-PL" w:bidi="sa-IN"/>
        </w:rPr>
        <w:t xml:space="preserve"> rāmaḥ kṛṣṇo buddhaḥ kalkir ahaṁ śatadhāhaṁ sahasradhāham amito’ham ananto’ham | naivaite jāyante, naivaite mriyante, naiṣām ajñāna-baddho na muktiḥ, sarva eva hy ete pūrṇā ajarā amṛtāḥ paramāḥ paramānandāḥ </w:t>
      </w:r>
      <w:r>
        <w:rPr>
          <w:color w:val="000000"/>
          <w:lang w:val="pl-PL" w:bidi="sa-IN"/>
        </w:rPr>
        <w:t>iti mādhva-bhāṣya-pramāṇitā śrutiḥ |</w:t>
      </w:r>
    </w:p>
    <w:p w:rsidR="009072E6" w:rsidRDefault="009072E6" w:rsidP="009072E6">
      <w:pPr>
        <w:pStyle w:val="Cita"/>
        <w:rPr>
          <w:lang w:val="pl-PL" w:bidi="sa-IN"/>
        </w:rPr>
      </w:pPr>
    </w:p>
    <w:p w:rsidR="009072E6" w:rsidRDefault="009072E6" w:rsidP="009072E6">
      <w:pPr>
        <w:pStyle w:val="Cita"/>
        <w:rPr>
          <w:lang w:val="pl-PL" w:bidi="sa-IN"/>
        </w:rPr>
      </w:pPr>
      <w:r w:rsidRPr="006F6602">
        <w:rPr>
          <w:lang w:val="pl-PL" w:bidi="sa-IN"/>
        </w:rPr>
        <w:t>nirdoṣa-</w:t>
      </w:r>
      <w:r>
        <w:rPr>
          <w:lang w:val="pl-PL" w:bidi="sa-IN"/>
        </w:rPr>
        <w:t>pūrṇ</w:t>
      </w:r>
      <w:r w:rsidRPr="006F6602">
        <w:rPr>
          <w:lang w:val="pl-PL" w:bidi="sa-IN"/>
        </w:rPr>
        <w:t>a-</w:t>
      </w:r>
      <w:r>
        <w:rPr>
          <w:lang w:val="pl-PL" w:bidi="sa-IN"/>
        </w:rPr>
        <w:t>guṇ</w:t>
      </w:r>
      <w:r w:rsidRPr="006F6602">
        <w:rPr>
          <w:lang w:val="pl-PL" w:bidi="sa-IN"/>
        </w:rPr>
        <w:t>a-</w:t>
      </w:r>
      <w:r>
        <w:rPr>
          <w:lang w:val="pl-PL" w:bidi="sa-IN"/>
        </w:rPr>
        <w:t>vigrah</w:t>
      </w:r>
      <w:r w:rsidRPr="006F6602">
        <w:rPr>
          <w:lang w:val="pl-PL" w:bidi="sa-IN"/>
        </w:rPr>
        <w:t xml:space="preserve">a </w:t>
      </w:r>
      <w:r>
        <w:rPr>
          <w:lang w:val="pl-PL" w:bidi="sa-IN"/>
        </w:rPr>
        <w:t>ātma</w:t>
      </w:r>
      <w:r w:rsidRPr="006F6602">
        <w:rPr>
          <w:lang w:val="pl-PL" w:bidi="sa-IN"/>
        </w:rPr>
        <w:t xml:space="preserve">-tantro </w:t>
      </w:r>
    </w:p>
    <w:p w:rsidR="009072E6" w:rsidRPr="006F6602" w:rsidRDefault="009072E6" w:rsidP="009072E6">
      <w:pPr>
        <w:pStyle w:val="Cita"/>
        <w:rPr>
          <w:lang w:val="pl-PL" w:bidi="sa-IN"/>
        </w:rPr>
      </w:pPr>
      <w:r w:rsidRPr="006F6602">
        <w:rPr>
          <w:lang w:val="pl-PL" w:bidi="sa-IN"/>
        </w:rPr>
        <w:t>niścetan</w:t>
      </w:r>
      <w:r>
        <w:rPr>
          <w:lang w:val="pl-PL" w:bidi="sa-IN"/>
        </w:rPr>
        <w:t>ātmak</w:t>
      </w:r>
      <w:r w:rsidRPr="006F6602">
        <w:rPr>
          <w:lang w:val="pl-PL" w:bidi="sa-IN"/>
        </w:rPr>
        <w:t>a-</w:t>
      </w:r>
      <w:r>
        <w:rPr>
          <w:lang w:val="pl-PL" w:bidi="sa-IN"/>
        </w:rPr>
        <w:t>śarīr</w:t>
      </w:r>
      <w:r w:rsidRPr="006F6602">
        <w:rPr>
          <w:lang w:val="pl-PL" w:bidi="sa-IN"/>
        </w:rPr>
        <w:t>ra-</w:t>
      </w:r>
      <w:r>
        <w:rPr>
          <w:lang w:val="pl-PL" w:bidi="sa-IN"/>
        </w:rPr>
        <w:t>guṇ</w:t>
      </w:r>
      <w:r w:rsidRPr="006F6602">
        <w:rPr>
          <w:lang w:val="pl-PL" w:bidi="sa-IN"/>
        </w:rPr>
        <w:t>aiś ca hīnaḥ |</w:t>
      </w:r>
    </w:p>
    <w:p w:rsidR="009072E6" w:rsidRDefault="009072E6" w:rsidP="009072E6">
      <w:pPr>
        <w:pStyle w:val="Cita"/>
        <w:rPr>
          <w:color w:val="000000"/>
          <w:lang w:val="pl-PL" w:bidi="sa-IN"/>
        </w:rPr>
      </w:pPr>
      <w:r>
        <w:rPr>
          <w:lang w:val="pl-PL" w:bidi="sa-IN"/>
        </w:rPr>
        <w:t>ānanda-mātra-mukha-pāda-saroruhādiḥ</w:t>
      </w:r>
      <w:r>
        <w:rPr>
          <w:color w:val="000000"/>
          <w:lang w:val="pl-PL" w:bidi="sa-IN"/>
        </w:rPr>
        <w:t xml:space="preserve"> iti dhyāna-bindūpaniṣat |</w:t>
      </w:r>
    </w:p>
    <w:p w:rsidR="009072E6" w:rsidRDefault="009072E6" w:rsidP="009072E6">
      <w:pPr>
        <w:rPr>
          <w:lang w:val="pl-PL" w:bidi="sa-IN"/>
        </w:rPr>
      </w:pPr>
    </w:p>
    <w:p w:rsidR="009072E6" w:rsidRPr="0040237F" w:rsidRDefault="009072E6" w:rsidP="009072E6">
      <w:pPr>
        <w:pStyle w:val="Cita"/>
        <w:rPr>
          <w:noProof w:val="0"/>
          <w:cs/>
          <w:lang w:bidi="sa-IN"/>
        </w:rPr>
      </w:pPr>
      <w:r w:rsidRPr="006F6602">
        <w:rPr>
          <w:noProof w:val="0"/>
          <w:cs/>
          <w:lang w:bidi="sa-IN"/>
        </w:rPr>
        <w:t>nanda-vraja-jan</w:t>
      </w:r>
      <w:r>
        <w:rPr>
          <w:noProof w:val="0"/>
          <w:cs/>
          <w:lang w:bidi="sa-IN"/>
        </w:rPr>
        <w:t>ānand</w:t>
      </w:r>
      <w:r w:rsidRPr="006F6602">
        <w:rPr>
          <w:noProof w:val="0"/>
          <w:cs/>
          <w:lang w:bidi="sa-IN"/>
        </w:rPr>
        <w:t xml:space="preserve">ī </w:t>
      </w:r>
      <w:r>
        <w:rPr>
          <w:noProof w:val="0"/>
          <w:cs/>
          <w:lang w:bidi="sa-IN"/>
        </w:rPr>
        <w:t>sac-cid-ānand</w:t>
      </w:r>
      <w:r w:rsidRPr="006F6602">
        <w:rPr>
          <w:noProof w:val="0"/>
          <w:cs/>
          <w:lang w:bidi="sa-IN"/>
        </w:rPr>
        <w:t>a-</w:t>
      </w:r>
      <w:r>
        <w:rPr>
          <w:noProof w:val="0"/>
          <w:cs/>
          <w:lang w:bidi="sa-IN"/>
        </w:rPr>
        <w:t>vigrahaḥ</w:t>
      </w:r>
      <w:r w:rsidRPr="006F6602">
        <w:rPr>
          <w:noProof w:val="0"/>
          <w:cs/>
          <w:lang w:bidi="sa-IN"/>
        </w:rPr>
        <w:t xml:space="preserve"> iti </w:t>
      </w:r>
      <w:r>
        <w:rPr>
          <w:noProof w:val="0"/>
          <w:cs/>
          <w:lang w:bidi="sa-IN"/>
        </w:rPr>
        <w:t>brahmā</w:t>
      </w:r>
      <w:r w:rsidRPr="006F6602">
        <w:rPr>
          <w:noProof w:val="0"/>
          <w:cs/>
          <w:lang w:bidi="sa-IN"/>
        </w:rPr>
        <w:t>ṇḍ</w:t>
      </w:r>
      <w:r>
        <w:rPr>
          <w:noProof w:val="0"/>
          <w:cs/>
          <w:lang w:bidi="sa-IN"/>
        </w:rPr>
        <w:t>a-purāṇa</w:t>
      </w:r>
      <w:r>
        <w:rPr>
          <w:lang w:val="pl-PL" w:bidi="sa-IN"/>
        </w:rPr>
        <w:t>m |</w:t>
      </w:r>
    </w:p>
    <w:p w:rsidR="009072E6" w:rsidRPr="005D5A33" w:rsidRDefault="009072E6" w:rsidP="009072E6">
      <w:pPr>
        <w:rPr>
          <w:rFonts w:eastAsia="MS Minchofalt"/>
          <w:color w:val="000000"/>
          <w:lang w:val="pl-PL"/>
        </w:rPr>
      </w:pPr>
      <w:r>
        <w:rPr>
          <w:rFonts w:eastAsia="MS Minchofalt"/>
          <w:color w:val="000000"/>
          <w:lang w:val="pl-PL"/>
        </w:rPr>
        <w:t xml:space="preserve"> </w:t>
      </w:r>
    </w:p>
    <w:p w:rsidR="009072E6" w:rsidRPr="006F6602" w:rsidRDefault="009072E6" w:rsidP="009072E6">
      <w:pPr>
        <w:pStyle w:val="Cita"/>
        <w:rPr>
          <w:rFonts w:eastAsia="MS Minchofalt"/>
          <w:lang w:val="pl-PL"/>
        </w:rPr>
      </w:pPr>
      <w:r>
        <w:rPr>
          <w:rFonts w:eastAsia="MS Minchofalt"/>
          <w:lang w:val="pl-PL"/>
        </w:rPr>
        <w:t>sarv</w:t>
      </w:r>
      <w:r w:rsidRPr="006F6602">
        <w:rPr>
          <w:rFonts w:eastAsia="MS Minchofalt"/>
          <w:lang w:val="pl-PL"/>
        </w:rPr>
        <w:t xml:space="preserve">e </w:t>
      </w:r>
      <w:r>
        <w:rPr>
          <w:rFonts w:eastAsia="MS Minchofalt"/>
          <w:lang w:val="pl-PL"/>
        </w:rPr>
        <w:t>nity</w:t>
      </w:r>
      <w:r w:rsidRPr="006F6602">
        <w:rPr>
          <w:rFonts w:eastAsia="MS Minchofalt"/>
          <w:lang w:val="pl-PL"/>
        </w:rPr>
        <w:t>āḥ śāśvatāś ca dehās t</w:t>
      </w:r>
      <w:r>
        <w:rPr>
          <w:rFonts w:eastAsia="MS Minchofalt"/>
          <w:lang w:val="pl-PL"/>
        </w:rPr>
        <w:t>asya</w:t>
      </w:r>
      <w:r w:rsidRPr="006F6602">
        <w:rPr>
          <w:rFonts w:eastAsia="MS Minchofalt"/>
          <w:lang w:val="pl-PL"/>
        </w:rPr>
        <w:t xml:space="preserve"> par</w:t>
      </w:r>
      <w:r>
        <w:rPr>
          <w:rFonts w:eastAsia="MS Minchofalt"/>
          <w:lang w:val="pl-PL"/>
        </w:rPr>
        <w:t>ātma</w:t>
      </w:r>
      <w:r w:rsidRPr="006F6602">
        <w:rPr>
          <w:rFonts w:eastAsia="MS Minchofalt"/>
          <w:lang w:val="pl-PL"/>
        </w:rPr>
        <w:t>naḥ |</w:t>
      </w:r>
    </w:p>
    <w:p w:rsidR="009072E6" w:rsidRDefault="009072E6" w:rsidP="009072E6">
      <w:pPr>
        <w:pStyle w:val="Cita"/>
        <w:rPr>
          <w:rFonts w:eastAsia="MS Minchofalt"/>
          <w:color w:val="000000"/>
          <w:lang w:val="pl-PL"/>
        </w:rPr>
      </w:pPr>
      <w:r>
        <w:rPr>
          <w:rFonts w:eastAsia="MS Minchofalt"/>
          <w:lang w:val="pl-PL"/>
        </w:rPr>
        <w:t xml:space="preserve">hānopādāna-rahitā naiva prakṛtijāḥ kvacit || </w:t>
      </w:r>
      <w:r>
        <w:rPr>
          <w:rFonts w:eastAsia="MS Minchofalt"/>
          <w:color w:val="000000"/>
          <w:lang w:val="pl-PL"/>
        </w:rPr>
        <w:t>iti mahā-vārāham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lang w:val="pl-PL"/>
        </w:rPr>
      </w:pPr>
      <w:r>
        <w:rPr>
          <w:rFonts w:eastAsia="MS Minchofalt"/>
          <w:lang w:val="pl-PL"/>
        </w:rPr>
        <w:t xml:space="preserve">yuge yuge viṣṇur anādi-mūrtiṁ </w:t>
      </w:r>
    </w:p>
    <w:p w:rsidR="009072E6" w:rsidRDefault="009072E6" w:rsidP="009072E6">
      <w:pPr>
        <w:pStyle w:val="Cita"/>
        <w:rPr>
          <w:rFonts w:eastAsia="MS Minchofalt"/>
          <w:color w:val="000000"/>
          <w:lang w:val="pl-PL"/>
        </w:rPr>
      </w:pPr>
      <w:r>
        <w:rPr>
          <w:rFonts w:eastAsia="MS Minchofalt"/>
          <w:lang w:val="pl-PL"/>
        </w:rPr>
        <w:t xml:space="preserve">āsthāya śiṣṭaṁ paripāti duṣṭahā </w:t>
      </w:r>
      <w:r>
        <w:rPr>
          <w:rFonts w:eastAsia="MS Minchofalt"/>
          <w:color w:val="000000"/>
          <w:lang w:val="pl-PL"/>
        </w:rPr>
        <w:t>iti nārasiṁham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lang w:val="pl-PL"/>
        </w:rPr>
      </w:pPr>
      <w:r>
        <w:rPr>
          <w:rFonts w:eastAsia="MS Minchofalt"/>
          <w:lang w:val="pl-PL"/>
        </w:rPr>
        <w:t>yo vetti bhautikaṁ dehaṁ kṛṣṇasya paramātmanaḥ |</w:t>
      </w:r>
    </w:p>
    <w:p w:rsidR="009072E6" w:rsidRDefault="009072E6" w:rsidP="009072E6">
      <w:pPr>
        <w:pStyle w:val="Cita"/>
        <w:rPr>
          <w:rFonts w:eastAsia="MS Minchofalt"/>
          <w:lang w:val="pl-PL"/>
        </w:rPr>
      </w:pPr>
      <w:r>
        <w:rPr>
          <w:rFonts w:eastAsia="MS Minchofalt"/>
          <w:lang w:val="pl-PL"/>
        </w:rPr>
        <w:t>sa sarvasmād bahiṣkāryaḥ śrauta-smārta-vidhānataḥ |</w:t>
      </w:r>
    </w:p>
    <w:p w:rsidR="009072E6" w:rsidRDefault="009072E6" w:rsidP="009072E6">
      <w:pPr>
        <w:pStyle w:val="Cita"/>
        <w:rPr>
          <w:rFonts w:eastAsia="MS Minchofalt"/>
          <w:color w:val="000000"/>
          <w:lang w:val="pl-PL"/>
        </w:rPr>
      </w:pPr>
      <w:r>
        <w:rPr>
          <w:rFonts w:eastAsia="MS Minchofalt"/>
          <w:lang w:val="pl-PL"/>
        </w:rPr>
        <w:t xml:space="preserve">mukhaṁ tasyāvalokyāpi sa-celaḥ snānam ācaret || </w:t>
      </w:r>
      <w:r>
        <w:rPr>
          <w:rFonts w:eastAsia="MS Minchofalt"/>
          <w:color w:val="000000"/>
          <w:lang w:val="pl-PL"/>
        </w:rPr>
        <w:t>iti bṛhad-vaiṣṇavaṁ ca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00"/>
          <w:lang w:val="pl-PL"/>
        </w:rPr>
      </w:pPr>
      <w:r>
        <w:rPr>
          <w:rFonts w:eastAsia="MS Minchofalt"/>
          <w:lang w:val="pl-PL"/>
        </w:rPr>
        <w:t xml:space="preserve">na bhūta-saṅga-saṁsthāno doho’sya paramātmanaḥ </w:t>
      </w:r>
      <w:r>
        <w:rPr>
          <w:rFonts w:eastAsia="MS Minchofalt"/>
          <w:color w:val="000000"/>
          <w:lang w:val="pl-PL"/>
        </w:rPr>
        <w:t>iti |</w:t>
      </w:r>
    </w:p>
    <w:p w:rsidR="009072E6" w:rsidRDefault="009072E6" w:rsidP="009072E6">
      <w:pPr>
        <w:pStyle w:val="Cita"/>
        <w:rPr>
          <w:rFonts w:eastAsia="MS Minchofalt"/>
          <w:color w:val="000000"/>
          <w:lang w:val="pl-PL"/>
        </w:rPr>
      </w:pPr>
    </w:p>
    <w:p w:rsidR="009072E6" w:rsidRDefault="009072E6" w:rsidP="009072E6">
      <w:pPr>
        <w:pStyle w:val="Cita"/>
        <w:rPr>
          <w:rFonts w:eastAsia="MS Minchofalt"/>
          <w:color w:val="000000"/>
          <w:lang w:val="pl-PL"/>
        </w:rPr>
      </w:pPr>
      <w:r>
        <w:rPr>
          <w:rFonts w:eastAsia="MS Minchofalt"/>
          <w:lang w:val="pl-PL"/>
        </w:rPr>
        <w:t xml:space="preserve">amṛtāṁśo’mṛta-vapuḥ </w:t>
      </w:r>
      <w:r>
        <w:rPr>
          <w:rFonts w:eastAsia="MS Minchofalt"/>
          <w:color w:val="000000"/>
          <w:lang w:val="pl-PL"/>
        </w:rPr>
        <w:t>iti mahābhāratam |</w:t>
      </w:r>
    </w:p>
    <w:p w:rsidR="009072E6" w:rsidRDefault="009072E6" w:rsidP="009072E6">
      <w:pPr>
        <w:rPr>
          <w:rFonts w:eastAsia="MS Minchofalt"/>
          <w:lang w:val="pl-PL"/>
        </w:rPr>
      </w:pPr>
    </w:p>
    <w:p w:rsidR="009072E6" w:rsidRDefault="009072E6" w:rsidP="009072E6">
      <w:pPr>
        <w:rPr>
          <w:rFonts w:eastAsia="MS Minchofalt"/>
          <w:color w:val="000000"/>
          <w:lang w:val="pl-PL"/>
        </w:rPr>
      </w:pPr>
      <w:r>
        <w:rPr>
          <w:rFonts w:eastAsia="MS Minchofalt"/>
          <w:lang w:val="pl-PL"/>
        </w:rPr>
        <w:t xml:space="preserve">amṛtaṁ maraṇa-varjitaṁ vapur yasyeti tatra śrī-śaṅkarācārya-vyākhyā ca prasiddhā, </w:t>
      </w:r>
      <w:r>
        <w:rPr>
          <w:rFonts w:eastAsia="MS Minchofalt"/>
          <w:color w:val="0000FF"/>
          <w:lang w:val="pl-PL"/>
        </w:rPr>
        <w:t xml:space="preserve">śābdaṁ brahma dadhat vapuḥ </w:t>
      </w:r>
      <w:r>
        <w:rPr>
          <w:rFonts w:eastAsia="MS Minchofalt"/>
          <w:color w:val="000000"/>
          <w:lang w:val="pl-PL"/>
        </w:rPr>
        <w:t xml:space="preserve">iti | </w:t>
      </w:r>
      <w:r>
        <w:rPr>
          <w:rFonts w:eastAsia="MS Minchofalt"/>
          <w:color w:val="0000FF"/>
          <w:lang w:val="pl-PL"/>
        </w:rPr>
        <w:t xml:space="preserve">yat tad-vapur bhāti vibhūṣaṇāyudhair avyakta-cid-vyaktam adhārayad vibhur </w:t>
      </w:r>
      <w:r>
        <w:rPr>
          <w:rFonts w:eastAsia="MS Minchofalt"/>
          <w:color w:val="000000"/>
          <w:lang w:val="pl-PL"/>
        </w:rPr>
        <w:t xml:space="preserve">[bhā.pu. 8.18.12] </w:t>
      </w:r>
      <w:r w:rsidRPr="004C2C4C">
        <w:rPr>
          <w:rFonts w:eastAsia="MS Minchofalt"/>
          <w:color w:val="000000"/>
          <w:lang w:val="pl-PL"/>
        </w:rPr>
        <w:t>iti |</w:t>
      </w:r>
      <w:r>
        <w:rPr>
          <w:rFonts w:eastAsia="MS Minchofalt"/>
          <w:color w:val="000000"/>
          <w:lang w:val="pl-PL"/>
        </w:rPr>
        <w:t xml:space="preserve"> </w:t>
      </w:r>
      <w:r>
        <w:rPr>
          <w:rFonts w:eastAsia="MS Minchofalt"/>
          <w:color w:val="0000FF"/>
          <w:lang w:val="pl-PL"/>
        </w:rPr>
        <w:t xml:space="preserve">babāndha prākṛtaṁ yathā </w:t>
      </w:r>
      <w:r>
        <w:rPr>
          <w:rFonts w:eastAsia="MS Minchofalt"/>
          <w:color w:val="000000"/>
          <w:lang w:val="pl-PL"/>
        </w:rPr>
        <w:t xml:space="preserve">[bhā.pu. 10.9.4] iti | </w:t>
      </w:r>
      <w:r w:rsidRPr="00E65502">
        <w:rPr>
          <w:rFonts w:eastAsia="MS Minchofalt"/>
          <w:color w:val="0000FF"/>
          <w:lang w:val="pl-PL"/>
        </w:rPr>
        <w:t>satya-jñānānant</w:t>
      </w:r>
      <w:r>
        <w:rPr>
          <w:rFonts w:eastAsia="MS Minchofalt"/>
          <w:color w:val="0000FF"/>
          <w:lang w:val="pl-PL"/>
        </w:rPr>
        <w:t>ānand</w:t>
      </w:r>
      <w:r w:rsidRPr="00E65502">
        <w:rPr>
          <w:rFonts w:eastAsia="MS Minchofalt"/>
          <w:color w:val="0000FF"/>
          <w:lang w:val="pl-PL"/>
        </w:rPr>
        <w:t>a-</w:t>
      </w:r>
      <w:r>
        <w:rPr>
          <w:rFonts w:eastAsia="MS Minchofalt"/>
          <w:color w:val="0000FF"/>
          <w:lang w:val="pl-PL"/>
        </w:rPr>
        <w:t>mātr</w:t>
      </w:r>
      <w:r w:rsidRPr="00E65502">
        <w:rPr>
          <w:rFonts w:eastAsia="MS Minchofalt"/>
          <w:color w:val="0000FF"/>
          <w:lang w:val="pl-PL"/>
        </w:rPr>
        <w:t>aika-rasa-</w:t>
      </w:r>
      <w:r>
        <w:rPr>
          <w:rFonts w:eastAsia="MS Minchofalt"/>
          <w:color w:val="0000FF"/>
          <w:lang w:val="pl-PL"/>
        </w:rPr>
        <w:t>mūrt</w:t>
      </w:r>
      <w:r w:rsidRPr="00E65502">
        <w:rPr>
          <w:rFonts w:eastAsia="MS Minchofalt"/>
          <w:color w:val="0000FF"/>
          <w:lang w:val="pl-PL"/>
        </w:rPr>
        <w:t>ayaḥ</w:t>
      </w:r>
      <w:r w:rsidRPr="00E65502">
        <w:rPr>
          <w:rFonts w:eastAsia="MS Minchofalt"/>
          <w:color w:val="000000"/>
          <w:lang w:val="pl-PL"/>
        </w:rPr>
        <w:t xml:space="preserve"> </w:t>
      </w:r>
      <w:r>
        <w:rPr>
          <w:rFonts w:eastAsia="MS Minchofalt"/>
          <w:color w:val="000000"/>
          <w:lang w:val="pl-PL"/>
        </w:rPr>
        <w:t xml:space="preserve">[bhā.pu. 10.13.54], </w:t>
      </w:r>
      <w:r>
        <w:rPr>
          <w:rFonts w:eastAsia="MS Minchofalt"/>
          <w:color w:val="0000FF"/>
          <w:lang w:val="pl-PL"/>
        </w:rPr>
        <w:t xml:space="preserve">svecchā-mayasya na tu bhūta-mayasya </w:t>
      </w:r>
      <w:r>
        <w:rPr>
          <w:rFonts w:eastAsia="MS Minchofalt"/>
          <w:color w:val="000000"/>
          <w:lang w:val="pl-PL"/>
        </w:rPr>
        <w:t xml:space="preserve">[bhā.pu. 10.14.2] iti | </w:t>
      </w:r>
      <w:r>
        <w:rPr>
          <w:rFonts w:eastAsia="MS Minchofalt"/>
          <w:color w:val="0000FF"/>
          <w:lang w:val="pl-PL"/>
        </w:rPr>
        <w:t xml:space="preserve">tvayy eva nitya-sukha-bodha-tanau </w:t>
      </w:r>
      <w:r>
        <w:rPr>
          <w:rFonts w:eastAsia="MS Minchofalt"/>
          <w:color w:val="000000"/>
          <w:lang w:val="pl-PL"/>
        </w:rPr>
        <w:t xml:space="preserve">[bhā.pu. 10.14.22] iti śrī-bhāgavataṁ ca | </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 xml:space="preserve">nāmnāṁ nityatve, </w:t>
      </w:r>
      <w:r>
        <w:rPr>
          <w:rFonts w:eastAsia="MS Minchofalt"/>
          <w:color w:val="0000FF"/>
          <w:lang w:val="pl-PL"/>
        </w:rPr>
        <w:t xml:space="preserve">om āsya jānanto nāma cid vivaktana </w:t>
      </w:r>
      <w:r>
        <w:rPr>
          <w:rFonts w:eastAsia="MS Minchofalt"/>
          <w:color w:val="000000"/>
          <w:lang w:val="pl-PL"/>
        </w:rPr>
        <w:t xml:space="preserve">[ṛ.ve. 1.156.3] iti śrauta-mantraḥ | </w:t>
      </w:r>
      <w:r>
        <w:rPr>
          <w:rFonts w:eastAsia="MS Minchofalt"/>
          <w:color w:val="0000FF"/>
          <w:lang w:val="pl-PL"/>
        </w:rPr>
        <w:t xml:space="preserve">bahūni santi nāmāni rūpāṇi ca sutasya te </w:t>
      </w:r>
      <w:r>
        <w:rPr>
          <w:rFonts w:eastAsia="MS Minchofalt"/>
          <w:color w:val="000000"/>
          <w:lang w:val="pl-PL"/>
        </w:rPr>
        <w:t xml:space="preserve">[bhā.pu. 10.8.15] iti vartamāna-nirdeśaś ca | yat tu </w:t>
      </w:r>
    </w:p>
    <w:p w:rsidR="009072E6" w:rsidRDefault="009072E6" w:rsidP="009072E6">
      <w:pPr>
        <w:rPr>
          <w:rFonts w:eastAsia="MS Minchofalt"/>
          <w:color w:val="000000"/>
          <w:lang w:val="pl-PL"/>
        </w:rPr>
      </w:pPr>
    </w:p>
    <w:p w:rsidR="009072E6" w:rsidRPr="00C53357" w:rsidRDefault="009072E6" w:rsidP="009072E6">
      <w:pPr>
        <w:pStyle w:val="Cita"/>
        <w:rPr>
          <w:noProof w:val="0"/>
          <w:cs/>
          <w:lang w:bidi="sa-IN"/>
        </w:rPr>
      </w:pPr>
      <w:r w:rsidRPr="00C53357">
        <w:rPr>
          <w:noProof w:val="0"/>
          <w:cs/>
          <w:lang w:bidi="sa-IN"/>
        </w:rPr>
        <w:t>anāma-</w:t>
      </w:r>
      <w:r w:rsidRPr="00A80B78">
        <w:rPr>
          <w:rFonts w:eastAsia="MS Minchofalt"/>
          <w:lang w:val="pl-PL" w:bidi="sa-IN"/>
        </w:rPr>
        <w:t>rūp</w:t>
      </w:r>
      <w:r w:rsidRPr="00C53357">
        <w:rPr>
          <w:noProof w:val="0"/>
          <w:cs/>
          <w:lang w:bidi="sa-IN"/>
        </w:rPr>
        <w:t xml:space="preserve">a evāyaṁ </w:t>
      </w:r>
      <w:r w:rsidRPr="00A80B78">
        <w:rPr>
          <w:rFonts w:eastAsia="MS Minchofalt"/>
          <w:lang w:val="pl-PL" w:bidi="sa-IN"/>
        </w:rPr>
        <w:t>bhagavān</w:t>
      </w:r>
      <w:r w:rsidRPr="00C53357">
        <w:rPr>
          <w:noProof w:val="0"/>
          <w:cs/>
          <w:lang w:bidi="sa-IN"/>
        </w:rPr>
        <w:t xml:space="preserve"> harir </w:t>
      </w:r>
      <w:r w:rsidRPr="00A80B78">
        <w:rPr>
          <w:rFonts w:eastAsia="MS Minchofalt"/>
          <w:lang w:val="pl-PL" w:bidi="sa-IN"/>
        </w:rPr>
        <w:t>īśvar</w:t>
      </w:r>
      <w:r w:rsidRPr="00C53357">
        <w:rPr>
          <w:noProof w:val="0"/>
          <w:cs/>
          <w:lang w:bidi="sa-IN"/>
        </w:rPr>
        <w:t xml:space="preserve">aḥ | </w:t>
      </w:r>
    </w:p>
    <w:p w:rsidR="009072E6" w:rsidRDefault="009072E6" w:rsidP="009072E6">
      <w:pPr>
        <w:pStyle w:val="Cita"/>
        <w:rPr>
          <w:noProof w:val="0"/>
          <w:color w:val="000000"/>
          <w:cs/>
          <w:lang w:bidi="sa-IN"/>
        </w:rPr>
      </w:pPr>
      <w:r w:rsidRPr="00C53357">
        <w:rPr>
          <w:noProof w:val="0"/>
          <w:cs/>
          <w:lang w:bidi="sa-IN"/>
        </w:rPr>
        <w:t xml:space="preserve">akarteti ca yo vedaiḥ </w:t>
      </w:r>
      <w:r>
        <w:rPr>
          <w:rFonts w:eastAsia="MS Minchofalt"/>
          <w:noProof w:val="0"/>
          <w:lang w:bidi="sa-IN"/>
        </w:rPr>
        <w:t>smṛt</w:t>
      </w:r>
      <w:r w:rsidRPr="00C53357">
        <w:rPr>
          <w:noProof w:val="0"/>
          <w:cs/>
          <w:lang w:bidi="sa-IN"/>
        </w:rPr>
        <w:t>ibhiś cābhidhī</w:t>
      </w:r>
      <w:r>
        <w:rPr>
          <w:rFonts w:eastAsia="MS Minchofalt"/>
          <w:noProof w:val="0"/>
          <w:lang w:bidi="sa-IN"/>
        </w:rPr>
        <w:t>yate</w:t>
      </w:r>
      <w:r w:rsidRPr="00C53357">
        <w:rPr>
          <w:noProof w:val="0"/>
          <w:cs/>
          <w:lang w:bidi="sa-IN"/>
        </w:rPr>
        <w:t xml:space="preserve"> </w:t>
      </w:r>
      <w:r w:rsidRPr="00C53357">
        <w:rPr>
          <w:rFonts w:eastAsia="MS Minchofalt"/>
          <w:lang w:val="en-US"/>
        </w:rPr>
        <w:t xml:space="preserve">|| </w:t>
      </w:r>
      <w:r>
        <w:rPr>
          <w:noProof w:val="0"/>
          <w:color w:val="000000"/>
          <w:cs/>
          <w:lang w:bidi="sa-IN"/>
        </w:rPr>
        <w:t xml:space="preserve">iti pādmādi-vacanaṁ, </w:t>
      </w:r>
    </w:p>
    <w:p w:rsidR="009072E6" w:rsidRDefault="009072E6" w:rsidP="009072E6">
      <w:pPr>
        <w:rPr>
          <w:rFonts w:eastAsia="MS Minchofalt"/>
          <w:color w:val="000000"/>
          <w:lang w:val="pl-PL"/>
        </w:rPr>
      </w:pPr>
    </w:p>
    <w:p w:rsidR="009072E6" w:rsidRDefault="009072E6" w:rsidP="009072E6">
      <w:pPr>
        <w:rPr>
          <w:rFonts w:eastAsia="MS Minchofalt"/>
          <w:color w:val="000000"/>
          <w:lang w:val="pl-PL"/>
        </w:rPr>
      </w:pPr>
      <w:r>
        <w:rPr>
          <w:rFonts w:eastAsia="MS Minchofalt"/>
          <w:color w:val="000000"/>
          <w:lang w:val="pl-PL"/>
        </w:rPr>
        <w:t>tatra vāsudevādhyātma-vākyam eva samādhāyakaṁ, yathā—</w:t>
      </w:r>
    </w:p>
    <w:p w:rsidR="009072E6" w:rsidRDefault="009072E6" w:rsidP="009072E6">
      <w:pPr>
        <w:rPr>
          <w:rFonts w:eastAsia="MS Minchofalt"/>
          <w:color w:val="000000"/>
          <w:lang w:val="pl-PL"/>
        </w:rPr>
      </w:pPr>
    </w:p>
    <w:p w:rsidR="009072E6" w:rsidRPr="00C53357" w:rsidRDefault="009072E6" w:rsidP="009072E6">
      <w:pPr>
        <w:pStyle w:val="Cita"/>
        <w:rPr>
          <w:noProof w:val="0"/>
          <w:cs/>
          <w:lang w:bidi="sa-IN"/>
        </w:rPr>
      </w:pPr>
      <w:r w:rsidRPr="00C53357">
        <w:rPr>
          <w:noProof w:val="0"/>
          <w:cs/>
          <w:lang w:bidi="sa-IN"/>
        </w:rPr>
        <w:t>aprasiddhes tad-guṇānā</w:t>
      </w:r>
      <w:r>
        <w:rPr>
          <w:lang w:val="pl-PL" w:bidi="sa-IN"/>
        </w:rPr>
        <w:t>m a</w:t>
      </w:r>
      <w:r w:rsidRPr="00C53357">
        <w:rPr>
          <w:noProof w:val="0"/>
          <w:cs/>
          <w:lang w:bidi="sa-IN"/>
        </w:rPr>
        <w:t>nāmāsau prakīrtitaḥ |</w:t>
      </w:r>
    </w:p>
    <w:p w:rsidR="009072E6" w:rsidRPr="00C53357" w:rsidRDefault="009072E6" w:rsidP="009072E6">
      <w:pPr>
        <w:pStyle w:val="Cita"/>
        <w:rPr>
          <w:noProof w:val="0"/>
          <w:cs/>
          <w:lang w:bidi="sa-IN"/>
        </w:rPr>
      </w:pPr>
      <w:r w:rsidRPr="00C53357">
        <w:rPr>
          <w:noProof w:val="0"/>
          <w:cs/>
          <w:lang w:bidi="sa-IN"/>
        </w:rPr>
        <w:t>aprākṛtatvād arūpasyāpy arūpo’sāv udīryate ||</w:t>
      </w:r>
    </w:p>
    <w:p w:rsidR="009072E6" w:rsidRPr="00C53357" w:rsidRDefault="009072E6" w:rsidP="009072E6">
      <w:pPr>
        <w:pStyle w:val="Cita"/>
        <w:rPr>
          <w:noProof w:val="0"/>
          <w:cs/>
          <w:lang w:bidi="sa-IN"/>
        </w:rPr>
      </w:pPr>
      <w:r w:rsidRPr="00C53357">
        <w:rPr>
          <w:noProof w:val="0"/>
          <w:cs/>
          <w:lang w:bidi="sa-IN"/>
        </w:rPr>
        <w:t>sambandhena pradhānasya harer nāsty eva kartṛtā |</w:t>
      </w:r>
    </w:p>
    <w:p w:rsidR="009072E6" w:rsidRDefault="009072E6" w:rsidP="009072E6">
      <w:pPr>
        <w:pStyle w:val="Cita"/>
        <w:rPr>
          <w:color w:val="000000"/>
          <w:lang w:val="en-US"/>
        </w:rPr>
      </w:pPr>
      <w:r w:rsidRPr="00C53357">
        <w:rPr>
          <w:noProof w:val="0"/>
          <w:cs/>
          <w:lang w:bidi="sa-IN"/>
        </w:rPr>
        <w:t>akartāra</w:t>
      </w:r>
      <w:r>
        <w:rPr>
          <w:noProof w:val="0"/>
          <w:lang w:bidi="sa-IN"/>
        </w:rPr>
        <w:t>m a</w:t>
      </w:r>
      <w:r w:rsidRPr="00C53357">
        <w:rPr>
          <w:noProof w:val="0"/>
          <w:cs/>
          <w:lang w:bidi="sa-IN"/>
        </w:rPr>
        <w:t>taḥ prāhuḥ purāṇaṁ taṁ purāvidaḥ ||</w:t>
      </w:r>
      <w:r>
        <w:rPr>
          <w:lang w:val="en-US"/>
        </w:rPr>
        <w:t xml:space="preserve"> </w:t>
      </w:r>
      <w:r>
        <w:rPr>
          <w:color w:val="000000"/>
          <w:lang w:val="en-US"/>
        </w:rPr>
        <w:t>iti |</w:t>
      </w:r>
    </w:p>
    <w:p w:rsidR="009072E6" w:rsidRDefault="009072E6" w:rsidP="009072E6">
      <w:pPr>
        <w:rPr>
          <w:lang w:val="en-US"/>
        </w:rPr>
      </w:pPr>
    </w:p>
    <w:p w:rsidR="009072E6" w:rsidRDefault="009072E6" w:rsidP="009072E6">
      <w:r>
        <w:rPr>
          <w:lang w:val="en-US"/>
        </w:rPr>
        <w:t xml:space="preserve">evam, </w:t>
      </w:r>
      <w:r>
        <w:rPr>
          <w:color w:val="0000FF"/>
          <w:lang w:val="en-US"/>
        </w:rPr>
        <w:t xml:space="preserve">upāsakānāṁ siddhy-arthaṁ brahmaṇo rūpa-kalpanā </w:t>
      </w:r>
      <w:r>
        <w:rPr>
          <w:color w:val="000000"/>
          <w:lang w:val="en-US"/>
        </w:rPr>
        <w:t xml:space="preserve">ity atra rūpaṁ mūrtiḥ | </w:t>
      </w:r>
      <w:r w:rsidRPr="00BE06D0">
        <w:t xml:space="preserve">śailī dāru-mayī lauhī </w:t>
      </w:r>
      <w:r>
        <w:t xml:space="preserve">vā tasya kalpanā rāma-kṛṣṇādy-ākāratvena nirmāṇam iti tatrārtho jñeya iti | </w:t>
      </w:r>
    </w:p>
    <w:p w:rsidR="009072E6" w:rsidRDefault="009072E6" w:rsidP="009072E6"/>
    <w:p w:rsidR="009072E6" w:rsidRDefault="009072E6" w:rsidP="009072E6">
      <w:pPr>
        <w:rPr>
          <w:color w:val="000000"/>
        </w:rPr>
      </w:pPr>
      <w:r>
        <w:t>dhāmnāṁ nityatve—</w:t>
      </w:r>
      <w:r>
        <w:rPr>
          <w:color w:val="0000FF"/>
        </w:rPr>
        <w:t xml:space="preserve">tāsāṁ madhye sākṣād brahma gopāla-purī hi </w:t>
      </w:r>
      <w:r>
        <w:rPr>
          <w:color w:val="000000"/>
        </w:rPr>
        <w:t xml:space="preserve">[go.tā.u. 2.] iti gopāla-tāpinī śrutiḥ | </w:t>
      </w:r>
      <w:r>
        <w:rPr>
          <w:color w:val="0000FF"/>
        </w:rPr>
        <w:t xml:space="preserve">nityaṁ me mathurāṁ viddhi purīṁ dvāravatīṁ tathā </w:t>
      </w:r>
      <w:r>
        <w:rPr>
          <w:color w:val="000000"/>
        </w:rPr>
        <w:t xml:space="preserve">iti pādmam | </w:t>
      </w:r>
      <w:r>
        <w:rPr>
          <w:color w:val="0000FF"/>
        </w:rPr>
        <w:t xml:space="preserve">vanaṁ vṛndāvanaṁ tathā </w:t>
      </w:r>
      <w:r w:rsidRPr="00C53357">
        <w:rPr>
          <w:color w:val="000000"/>
        </w:rPr>
        <w:t>ity api kvacit</w:t>
      </w:r>
      <w:r>
        <w:rPr>
          <w:color w:val="000000"/>
        </w:rPr>
        <w:t xml:space="preserve"> pāṭhaḥ | </w:t>
      </w:r>
    </w:p>
    <w:p w:rsidR="009072E6" w:rsidRDefault="009072E6" w:rsidP="009072E6">
      <w:pPr>
        <w:rPr>
          <w:color w:val="000000"/>
        </w:rPr>
      </w:pPr>
    </w:p>
    <w:p w:rsidR="009072E6" w:rsidRDefault="009072E6" w:rsidP="009072E6">
      <w:pPr>
        <w:rPr>
          <w:color w:val="000000"/>
        </w:rPr>
      </w:pPr>
      <w:r>
        <w:rPr>
          <w:color w:val="000000"/>
        </w:rPr>
        <w:t>guṇānāṁ nityatve—</w:t>
      </w:r>
    </w:p>
    <w:p w:rsidR="009072E6" w:rsidRDefault="009072E6" w:rsidP="009072E6">
      <w:pPr>
        <w:rPr>
          <w:color w:val="000000"/>
        </w:rPr>
      </w:pPr>
    </w:p>
    <w:p w:rsidR="009072E6" w:rsidRPr="00C53357" w:rsidRDefault="009072E6" w:rsidP="009072E6">
      <w:pPr>
        <w:pStyle w:val="Cita"/>
        <w:rPr>
          <w:noProof w:val="0"/>
          <w:cs/>
          <w:lang w:bidi="sa-IN"/>
        </w:rPr>
      </w:pPr>
      <w:r>
        <w:rPr>
          <w:noProof w:val="0"/>
          <w:cs/>
          <w:lang w:bidi="sa-IN"/>
        </w:rPr>
        <w:t xml:space="preserve">ime cānye ca </w:t>
      </w:r>
      <w:r>
        <w:rPr>
          <w:noProof w:val="0"/>
          <w:lang w:bidi="sa-IN"/>
        </w:rPr>
        <w:t>bhagavan</w:t>
      </w:r>
      <w:r>
        <w:rPr>
          <w:noProof w:val="0"/>
          <w:cs/>
          <w:lang w:bidi="sa-IN"/>
        </w:rPr>
        <w:t xml:space="preserve"> </w:t>
      </w:r>
      <w:r>
        <w:rPr>
          <w:noProof w:val="0"/>
          <w:lang w:bidi="sa-IN"/>
        </w:rPr>
        <w:t>nity</w:t>
      </w:r>
      <w:r>
        <w:rPr>
          <w:noProof w:val="0"/>
          <w:cs/>
          <w:lang w:bidi="sa-IN"/>
        </w:rPr>
        <w:t xml:space="preserve">ā </w:t>
      </w:r>
      <w:r>
        <w:rPr>
          <w:noProof w:val="0"/>
          <w:lang w:bidi="sa-IN"/>
        </w:rPr>
        <w:t>yatra</w:t>
      </w:r>
      <w:r>
        <w:rPr>
          <w:noProof w:val="0"/>
          <w:cs/>
          <w:lang w:bidi="sa-IN"/>
        </w:rPr>
        <w:t xml:space="preserve"> mahā-</w:t>
      </w:r>
      <w:r>
        <w:rPr>
          <w:noProof w:val="0"/>
          <w:lang w:bidi="sa-IN"/>
        </w:rPr>
        <w:t>guṇ</w:t>
      </w:r>
      <w:r>
        <w:rPr>
          <w:noProof w:val="0"/>
          <w:cs/>
          <w:lang w:bidi="sa-IN"/>
        </w:rPr>
        <w:t>āḥ |</w:t>
      </w:r>
    </w:p>
    <w:p w:rsidR="009072E6" w:rsidRDefault="009072E6" w:rsidP="009072E6">
      <w:pPr>
        <w:pStyle w:val="Cita"/>
        <w:rPr>
          <w:rFonts w:eastAsia="MS Minchofalt"/>
          <w:color w:val="000000"/>
          <w:lang w:val="en-US"/>
        </w:rPr>
      </w:pPr>
      <w:r>
        <w:rPr>
          <w:rFonts w:eastAsia="MS Minchofalt"/>
          <w:noProof w:val="0"/>
          <w:lang w:bidi="sa-IN"/>
        </w:rPr>
        <w:t>prārtha</w:t>
      </w:r>
      <w:r>
        <w:rPr>
          <w:noProof w:val="0"/>
          <w:cs/>
          <w:lang w:bidi="sa-IN"/>
        </w:rPr>
        <w:t>yā</w:t>
      </w:r>
      <w:r>
        <w:rPr>
          <w:rFonts w:eastAsia="MS Minchofalt"/>
          <w:lang w:val="en-US"/>
        </w:rPr>
        <w:t xml:space="preserve"> mahattvam icchadbhir na viyanti sma karhicit || </w:t>
      </w:r>
      <w:r>
        <w:rPr>
          <w:rFonts w:eastAsia="MS Minchofalt"/>
          <w:color w:val="000000"/>
          <w:lang w:val="en-US"/>
        </w:rPr>
        <w:t>[bhā. 1.16.30] iti |</w:t>
      </w:r>
    </w:p>
    <w:p w:rsidR="009072E6" w:rsidRDefault="009072E6" w:rsidP="009072E6">
      <w:pPr>
        <w:pStyle w:val="Cita"/>
        <w:rPr>
          <w:rFonts w:eastAsia="MS Minchofalt"/>
          <w:color w:val="000000"/>
          <w:lang w:val="en-US"/>
        </w:rPr>
      </w:pPr>
    </w:p>
    <w:p w:rsidR="009072E6" w:rsidRDefault="009072E6" w:rsidP="009072E6">
      <w:pPr>
        <w:rPr>
          <w:rFonts w:eastAsia="MS Minchofalt"/>
          <w:lang w:val="en-US"/>
        </w:rPr>
      </w:pPr>
      <w:r>
        <w:rPr>
          <w:rFonts w:eastAsia="MS Minchofalt"/>
          <w:lang w:val="en-US"/>
        </w:rPr>
        <w:t>līlānāṁ nityatve—</w:t>
      </w:r>
    </w:p>
    <w:p w:rsidR="009072E6" w:rsidRDefault="009072E6" w:rsidP="009072E6">
      <w:pPr>
        <w:pStyle w:val="Cita"/>
        <w:rPr>
          <w:rFonts w:eastAsia="MS Minchofalt"/>
          <w:lang w:val="en-US"/>
        </w:rPr>
      </w:pPr>
      <w:r>
        <w:rPr>
          <w:rFonts w:eastAsia="MS Minchofalt"/>
          <w:lang w:val="en-US"/>
        </w:rPr>
        <w:t>eko devo nitya-līlānurakto</w:t>
      </w:r>
    </w:p>
    <w:p w:rsidR="009072E6" w:rsidRDefault="009072E6" w:rsidP="009072E6">
      <w:pPr>
        <w:pStyle w:val="Cita"/>
        <w:rPr>
          <w:rFonts w:eastAsia="MS Minchofalt"/>
          <w:color w:val="000000"/>
          <w:lang w:val="en-US"/>
        </w:rPr>
      </w:pPr>
      <w:r>
        <w:rPr>
          <w:rFonts w:eastAsia="MS Minchofalt"/>
          <w:lang w:val="en-US"/>
        </w:rPr>
        <w:t xml:space="preserve">bhakta-vyāpī bhakta-hṛdy antarātmā | </w:t>
      </w:r>
      <w:r>
        <w:rPr>
          <w:rFonts w:eastAsia="MS Minchofalt"/>
          <w:color w:val="000000"/>
          <w:lang w:val="en-US"/>
        </w:rPr>
        <w:t>iti pippalāda-śākhāyāṁ puruṣa-bodhinī śrutiḥ |</w:t>
      </w:r>
    </w:p>
    <w:p w:rsidR="009072E6" w:rsidRDefault="009072E6" w:rsidP="009072E6">
      <w:pPr>
        <w:rPr>
          <w:rFonts w:eastAsia="MS Minchofalt"/>
          <w:lang w:val="en-US"/>
        </w:rPr>
      </w:pPr>
    </w:p>
    <w:p w:rsidR="009072E6" w:rsidRDefault="009072E6" w:rsidP="009072E6">
      <w:pPr>
        <w:rPr>
          <w:rFonts w:eastAsia="MS Minchofalt"/>
          <w:color w:val="000000"/>
          <w:lang w:val="en-US"/>
        </w:rPr>
      </w:pPr>
      <w:r>
        <w:rPr>
          <w:rFonts w:eastAsia="MS Minchofalt"/>
          <w:color w:val="0000FF"/>
          <w:lang w:val="en-US"/>
        </w:rPr>
        <w:t xml:space="preserve">jayati jananivāso </w:t>
      </w:r>
      <w:r>
        <w:rPr>
          <w:rFonts w:eastAsia="MS Minchofalt"/>
          <w:color w:val="000000"/>
          <w:lang w:val="en-US"/>
        </w:rPr>
        <w:t xml:space="preserve">[bhā.pu. 10.90.48] ity asya </w:t>
      </w:r>
      <w:r>
        <w:rPr>
          <w:rFonts w:eastAsia="MS Minchofalt"/>
          <w:color w:val="0000FF"/>
          <w:lang w:val="en-US"/>
        </w:rPr>
        <w:t>dorbhir asyann adharmam i</w:t>
      </w:r>
      <w:r>
        <w:rPr>
          <w:rFonts w:eastAsia="MS Minchofalt"/>
          <w:color w:val="000000"/>
          <w:lang w:val="en-US"/>
        </w:rPr>
        <w:t xml:space="preserve">ti, </w:t>
      </w:r>
      <w:r>
        <w:rPr>
          <w:rFonts w:eastAsia="MS Minchofalt"/>
          <w:color w:val="0000FF"/>
          <w:lang w:val="en-US"/>
        </w:rPr>
        <w:t>vraja-pura-vanitānāṁ vardhayan kāma-devam i</w:t>
      </w:r>
      <w:r>
        <w:rPr>
          <w:rFonts w:eastAsia="MS Minchofalt"/>
          <w:color w:val="000000"/>
          <w:lang w:val="en-US"/>
        </w:rPr>
        <w:t xml:space="preserve">ti ca vartamāna-prayogaś ca | </w:t>
      </w:r>
    </w:p>
    <w:p w:rsidR="009072E6" w:rsidRDefault="009072E6" w:rsidP="009072E6">
      <w:pPr>
        <w:rPr>
          <w:rFonts w:eastAsia="MS Minchofalt"/>
          <w:color w:val="000000"/>
          <w:lang w:val="en-US"/>
        </w:rPr>
      </w:pPr>
    </w:p>
    <w:p w:rsidR="009072E6" w:rsidRPr="00BE06D0" w:rsidRDefault="009072E6" w:rsidP="009072E6">
      <w:pPr>
        <w:pStyle w:val="Cita"/>
        <w:rPr>
          <w:noProof w:val="0"/>
          <w:cs/>
          <w:lang w:bidi="sa-IN"/>
        </w:rPr>
      </w:pPr>
      <w:r w:rsidRPr="00BE06D0">
        <w:rPr>
          <w:noProof w:val="0"/>
          <w:cs/>
          <w:lang w:bidi="sa-IN"/>
        </w:rPr>
        <w:t>kāmaṁ krodhaṁ bhayaṁ sneha</w:t>
      </w:r>
      <w:r>
        <w:rPr>
          <w:noProof w:val="0"/>
          <w:lang w:bidi="sa-IN"/>
        </w:rPr>
        <w:t>m a</w:t>
      </w:r>
      <w:r w:rsidRPr="00BE06D0">
        <w:rPr>
          <w:noProof w:val="0"/>
          <w:cs/>
          <w:lang w:bidi="sa-IN"/>
        </w:rPr>
        <w:t>ikyaṁ sauhṛda</w:t>
      </w:r>
      <w:r>
        <w:rPr>
          <w:noProof w:val="0"/>
          <w:lang w:bidi="sa-IN"/>
        </w:rPr>
        <w:t>m e</w:t>
      </w:r>
      <w:r w:rsidRPr="00BE06D0">
        <w:rPr>
          <w:noProof w:val="0"/>
          <w:cs/>
          <w:lang w:bidi="sa-IN"/>
        </w:rPr>
        <w:t xml:space="preserve">va ca </w:t>
      </w:r>
      <w:r>
        <w:rPr>
          <w:noProof w:val="0"/>
          <w:cs/>
          <w:lang w:bidi="sa-IN"/>
        </w:rPr>
        <w:t>|</w:t>
      </w:r>
    </w:p>
    <w:p w:rsidR="009072E6" w:rsidRDefault="009072E6" w:rsidP="009072E6">
      <w:pPr>
        <w:pStyle w:val="Cita"/>
        <w:rPr>
          <w:color w:val="000000"/>
          <w:lang w:val="pl-PL"/>
        </w:rPr>
      </w:pPr>
      <w:r w:rsidRPr="00BE06D0">
        <w:rPr>
          <w:noProof w:val="0"/>
          <w:cs/>
          <w:lang w:bidi="sa-IN"/>
        </w:rPr>
        <w:t xml:space="preserve">nityaṁ harau vidadhato yānti tan-mayatāṁ hi te </w:t>
      </w:r>
      <w:r>
        <w:rPr>
          <w:noProof w:val="0"/>
          <w:cs/>
          <w:lang w:bidi="sa-IN"/>
        </w:rPr>
        <w:t>||</w:t>
      </w:r>
      <w:r w:rsidRPr="00D30EAC">
        <w:rPr>
          <w:lang w:val="fr-CA"/>
        </w:rPr>
        <w:t xml:space="preserve"> </w:t>
      </w:r>
      <w:r>
        <w:rPr>
          <w:color w:val="000000"/>
          <w:lang w:val="fr-CA"/>
        </w:rPr>
        <w:t xml:space="preserve">[bhā.pu. </w:t>
      </w:r>
      <w:r w:rsidRPr="00D30EAC">
        <w:rPr>
          <w:color w:val="000000"/>
          <w:lang w:val="pl-PL"/>
        </w:rPr>
        <w:t>10.29.15]</w:t>
      </w:r>
      <w:r>
        <w:rPr>
          <w:color w:val="000000"/>
          <w:lang w:val="pl-PL"/>
        </w:rPr>
        <w:t xml:space="preserve"> iti ca |</w:t>
      </w:r>
    </w:p>
    <w:p w:rsidR="009072E6" w:rsidRDefault="009072E6" w:rsidP="009072E6">
      <w:pPr>
        <w:rPr>
          <w:lang w:val="fr-CA"/>
        </w:rPr>
      </w:pPr>
    </w:p>
    <w:p w:rsidR="009072E6" w:rsidRDefault="009072E6" w:rsidP="009072E6">
      <w:pPr>
        <w:rPr>
          <w:lang w:val="fr-CA"/>
        </w:rPr>
      </w:pPr>
      <w:r>
        <w:rPr>
          <w:lang w:val="fr-CA"/>
        </w:rPr>
        <w:t>līlā-parikarāṇāṁ nityatve—</w:t>
      </w:r>
    </w:p>
    <w:p w:rsidR="009072E6" w:rsidRPr="00D30EAC" w:rsidRDefault="009072E6" w:rsidP="009072E6">
      <w:pPr>
        <w:pStyle w:val="Cita"/>
        <w:rPr>
          <w:lang w:val="fr-CA"/>
        </w:rPr>
      </w:pPr>
      <w:r>
        <w:rPr>
          <w:lang w:val="fr-CA"/>
        </w:rPr>
        <w:t>yathā</w:t>
      </w:r>
      <w:r w:rsidRPr="00D30EAC">
        <w:rPr>
          <w:lang w:val="fr-CA"/>
        </w:rPr>
        <w:t xml:space="preserve"> saumitri-bharatau </w:t>
      </w:r>
      <w:r>
        <w:rPr>
          <w:lang w:val="fr-CA"/>
        </w:rPr>
        <w:t>yathā</w:t>
      </w:r>
      <w:r w:rsidRPr="00D30EAC">
        <w:rPr>
          <w:lang w:val="fr-CA"/>
        </w:rPr>
        <w:t xml:space="preserve"> saṅkarṣaṇādayaḥ |</w:t>
      </w:r>
    </w:p>
    <w:p w:rsidR="009072E6" w:rsidRDefault="009072E6" w:rsidP="009072E6">
      <w:pPr>
        <w:pStyle w:val="Cita"/>
        <w:rPr>
          <w:lang w:val="fr-CA"/>
        </w:rPr>
      </w:pPr>
      <w:r>
        <w:rPr>
          <w:lang w:val="fr-CA"/>
        </w:rPr>
        <w:t>tathā tenaiva jāyante nija-lokād yadṛcchayā ||</w:t>
      </w:r>
    </w:p>
    <w:p w:rsidR="009072E6" w:rsidRDefault="009072E6" w:rsidP="009072E6">
      <w:pPr>
        <w:pStyle w:val="Cita"/>
        <w:rPr>
          <w:lang w:val="fr-CA"/>
        </w:rPr>
      </w:pPr>
      <w:r>
        <w:rPr>
          <w:lang w:val="fr-CA"/>
        </w:rPr>
        <w:t>ete hi yādavāḥ sarve mad-gaṇā eva bhāvini |</w:t>
      </w:r>
    </w:p>
    <w:p w:rsidR="009072E6" w:rsidRDefault="009072E6" w:rsidP="009072E6">
      <w:pPr>
        <w:pStyle w:val="Cita"/>
        <w:rPr>
          <w:color w:val="000000"/>
          <w:lang w:val="fr-CA"/>
        </w:rPr>
      </w:pPr>
      <w:r>
        <w:rPr>
          <w:lang w:val="fr-CA"/>
        </w:rPr>
        <w:t xml:space="preserve">sarvathā mat-priyā devi mat-tulya-guṇa-śālinaḥ || </w:t>
      </w:r>
      <w:r>
        <w:rPr>
          <w:color w:val="000000"/>
          <w:lang w:val="fr-CA"/>
        </w:rPr>
        <w:t>iti pādmam |</w:t>
      </w:r>
    </w:p>
    <w:p w:rsidR="009072E6" w:rsidRDefault="009072E6" w:rsidP="009072E6">
      <w:pPr>
        <w:rPr>
          <w:lang w:val="fr-CA"/>
        </w:rPr>
      </w:pPr>
    </w:p>
    <w:p w:rsidR="009072E6" w:rsidRPr="00480B52" w:rsidRDefault="009072E6" w:rsidP="009072E6">
      <w:pPr>
        <w:rPr>
          <w:lang w:val="fr-CA"/>
        </w:rPr>
      </w:pPr>
      <w:r w:rsidRPr="00480B52">
        <w:rPr>
          <w:lang w:val="fr-CA"/>
        </w:rPr>
        <w:t>ata eva,</w:t>
      </w:r>
    </w:p>
    <w:p w:rsidR="009072E6" w:rsidRPr="00480B52" w:rsidRDefault="009072E6" w:rsidP="009072E6">
      <w:pPr>
        <w:pStyle w:val="Cita"/>
        <w:rPr>
          <w:lang w:val="fr-CA"/>
        </w:rPr>
      </w:pPr>
      <w:r w:rsidRPr="00480B52">
        <w:rPr>
          <w:lang w:val="fr-CA"/>
        </w:rPr>
        <w:t>nityāvatāro bhagavān nitya-mūrtir jagat-patiḥ |</w:t>
      </w:r>
    </w:p>
    <w:p w:rsidR="009072E6" w:rsidRPr="00480B52" w:rsidRDefault="009072E6" w:rsidP="009072E6">
      <w:pPr>
        <w:pStyle w:val="Cita"/>
        <w:rPr>
          <w:lang w:val="fr-CA"/>
        </w:rPr>
      </w:pPr>
      <w:r w:rsidRPr="00480B52">
        <w:rPr>
          <w:lang w:val="fr-CA"/>
        </w:rPr>
        <w:t xml:space="preserve">nitya-rūpo nitya-gandho nityaiśvarya-sukhānubhūḥ || </w:t>
      </w:r>
    </w:p>
    <w:p w:rsidR="009072E6" w:rsidRPr="00480B52" w:rsidRDefault="009072E6" w:rsidP="009072E6">
      <w:pPr>
        <w:rPr>
          <w:lang w:val="fr-CA"/>
        </w:rPr>
      </w:pPr>
    </w:p>
    <w:p w:rsidR="009072E6" w:rsidRPr="00480B52" w:rsidRDefault="009072E6" w:rsidP="009072E6">
      <w:pPr>
        <w:rPr>
          <w:lang w:val="fr-CA"/>
        </w:rPr>
      </w:pPr>
      <w:r w:rsidRPr="00480B52">
        <w:rPr>
          <w:lang w:val="fr-CA"/>
        </w:rPr>
        <w:t>iti sarva</w:t>
      </w:r>
      <w:r>
        <w:rPr>
          <w:lang w:val="fr-CA"/>
        </w:rPr>
        <w:t>m a</w:t>
      </w:r>
      <w:r w:rsidRPr="00480B52">
        <w:rPr>
          <w:lang w:val="fr-CA"/>
        </w:rPr>
        <w:t>navadyaṁ yamasya ketavo dhvajā iva mṛtyu-sūcakā ity arthaḥ, no’smābhiḥ ||5||</w:t>
      </w:r>
    </w:p>
    <w:p w:rsidR="009072E6" w:rsidRPr="00D30EAC" w:rsidRDefault="009072E6" w:rsidP="009072E6">
      <w:pPr>
        <w:rPr>
          <w:rFonts w:eastAsia="MS Minchofalt"/>
          <w:color w:val="000000"/>
          <w:lang w:val="pl-PL"/>
        </w:rPr>
      </w:pPr>
    </w:p>
    <w:p w:rsidR="009072E6" w:rsidRDefault="009072E6" w:rsidP="009072E6">
      <w:pPr>
        <w:jc w:val="center"/>
        <w:rPr>
          <w:rFonts w:eastAsia="MS Minchofalt"/>
          <w:lang w:val="pl-PL"/>
        </w:rPr>
      </w:pPr>
      <w:r>
        <w:rPr>
          <w:rFonts w:eastAsia="MS Minchofalt"/>
          <w:lang w:val="pl-PL"/>
        </w:rPr>
        <w:t>—o)0(o—</w:t>
      </w:r>
    </w:p>
    <w:p w:rsidR="009072E6" w:rsidRPr="00CD3AF7"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6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striyo bālāś ca vṛddhāś ca śaṅkhoddhāraṁ vrajantv itaḥ |</w:t>
      </w:r>
    </w:p>
    <w:p w:rsidR="009072E6" w:rsidRPr="00B11E0B" w:rsidRDefault="009072E6" w:rsidP="009072E6">
      <w:pPr>
        <w:pStyle w:val="Versequote"/>
        <w:rPr>
          <w:rFonts w:eastAsia="MS Minchofalt"/>
          <w:lang w:val="pl-PL"/>
        </w:rPr>
      </w:pPr>
      <w:r w:rsidRPr="00B11E0B">
        <w:rPr>
          <w:rFonts w:eastAsia="MS Minchofalt"/>
          <w:lang w:val="pl-PL"/>
        </w:rPr>
        <w:t>vayaṁ prabhāsaṁ yāsyāmo yatra pratyak sarasvatī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viśvanāthaḥ : </w:t>
      </w:r>
      <w:r w:rsidRPr="00B11E0B">
        <w:rPr>
          <w:lang w:val="pl-PL" w:eastAsia="fr-CA"/>
        </w:rPr>
        <w:t>pratyak paścima-vāhinī ||6||</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7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tatrābhiṣicya śucaya upoṣya susamāhitāḥ |</w:t>
      </w:r>
    </w:p>
    <w:p w:rsidR="009072E6" w:rsidRPr="00B11E0B" w:rsidRDefault="009072E6" w:rsidP="009072E6">
      <w:pPr>
        <w:pStyle w:val="Versequote"/>
        <w:rPr>
          <w:rFonts w:eastAsia="MS Minchofalt"/>
          <w:lang w:val="pl-PL"/>
        </w:rPr>
      </w:pPr>
      <w:r w:rsidRPr="00B11E0B">
        <w:rPr>
          <w:rFonts w:eastAsia="MS Minchofalt"/>
          <w:lang w:val="pl-PL"/>
        </w:rPr>
        <w:t>devatāḥ pūjayiṣyāmaḥ snapanālepanārhaṇaiḥ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viśvanāthaḥ : </w:t>
      </w:r>
      <w:r w:rsidRPr="00B11E0B">
        <w:rPr>
          <w:lang w:val="pl-PL" w:eastAsia="fr-CA"/>
        </w:rPr>
        <w:t>abhiṣicya snātvā ||7||</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8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brāhmaṇāṁs tu mahā-bhāgān kṛta-svastyayanā vaya</w:t>
      </w:r>
      <w:r>
        <w:rPr>
          <w:rFonts w:eastAsia="MS Minchofalt"/>
          <w:lang w:val="pl-PL"/>
        </w:rPr>
        <w:t>m |</w:t>
      </w:r>
    </w:p>
    <w:p w:rsidR="009072E6" w:rsidRPr="00B11E0B" w:rsidRDefault="009072E6" w:rsidP="009072E6">
      <w:pPr>
        <w:pStyle w:val="Versequote"/>
        <w:rPr>
          <w:rFonts w:eastAsia="MS Minchofalt"/>
          <w:lang w:val="pl-PL"/>
        </w:rPr>
      </w:pPr>
      <w:r w:rsidRPr="00B11E0B">
        <w:rPr>
          <w:rFonts w:eastAsia="MS Minchofalt"/>
          <w:lang w:val="pl-PL"/>
        </w:rPr>
        <w:t>go-bhū-hiraṇya-vāsobhir gajāśva-ratha-veśmabhiḥ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brāhmaṇāṁś ca taiḥ kṛta-śāntikāḥ santo gavādibhiḥ pūjayiṣyāmaḥ ||8||</w:t>
      </w:r>
    </w:p>
    <w:p w:rsidR="009072E6" w:rsidRPr="00B11E0B" w:rsidRDefault="009072E6" w:rsidP="009072E6">
      <w:pPr>
        <w:rPr>
          <w:lang w:val="pl-PL" w:eastAsia="fr-CA"/>
        </w:rPr>
      </w:pPr>
    </w:p>
    <w:p w:rsidR="009072E6" w:rsidRPr="00B11E0B" w:rsidRDefault="009072E6" w:rsidP="009072E6">
      <w:pPr>
        <w:rPr>
          <w:rFonts w:eastAsia="MS Minchofalt"/>
          <w:lang w:val="pl-PL"/>
        </w:rPr>
      </w:pPr>
      <w:r w:rsidRPr="00B11E0B">
        <w:rPr>
          <w:rFonts w:eastAsia="MS Minchofalt"/>
          <w:b/>
          <w:bCs/>
          <w:lang w:val="pl-PL"/>
        </w:rPr>
        <w:t xml:space="preserve">krama-sandarbhaḥ, viśvanāthaḥ : </w:t>
      </w:r>
      <w:r>
        <w:rPr>
          <w:rFonts w:eastAsia="MS Minchofalt"/>
          <w:i/>
          <w:iCs/>
          <w:lang w:val="pl-PL"/>
        </w:rPr>
        <w:t>na vyākhyātam.</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9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vidhir eṣa hy ariṣṭa-ghno maṅgalāyana</w:t>
      </w:r>
      <w:r>
        <w:rPr>
          <w:rFonts w:eastAsia="MS Minchofalt"/>
          <w:lang w:val="pl-PL"/>
        </w:rPr>
        <w:t>m u</w:t>
      </w:r>
      <w:r w:rsidRPr="00B11E0B">
        <w:rPr>
          <w:rFonts w:eastAsia="MS Minchofalt"/>
          <w:lang w:val="pl-PL"/>
        </w:rPr>
        <w:t>ttama</w:t>
      </w:r>
      <w:r>
        <w:rPr>
          <w:rFonts w:eastAsia="MS Minchofalt"/>
          <w:lang w:val="pl-PL"/>
        </w:rPr>
        <w:t>m |</w:t>
      </w:r>
    </w:p>
    <w:p w:rsidR="009072E6" w:rsidRPr="00B11E0B" w:rsidRDefault="009072E6" w:rsidP="009072E6">
      <w:pPr>
        <w:pStyle w:val="Versequote"/>
        <w:rPr>
          <w:rFonts w:eastAsia="MS Minchofalt"/>
          <w:lang w:val="pl-PL"/>
        </w:rPr>
      </w:pPr>
      <w:r w:rsidRPr="00B11E0B">
        <w:rPr>
          <w:rFonts w:eastAsia="MS Minchofalt"/>
          <w:lang w:val="pl-PL"/>
        </w:rPr>
        <w:t>deva-dvija-gavāṁ pūjā bhūteṣu paramo bhavaḥ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vidhiḥ prakāraḥ maṅgalāyanaṁ ca | kiṁ ca, deva-dvija-gavāṁ pūjā | bhava udbhava-hetuḥ | deva-loke parama udbhavo bhaviṣyatīti bhāvaḥ ||9||</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sidRPr="00B11E0B">
        <w:rPr>
          <w:lang w:val="pl-PL" w:eastAsia="fr-CA"/>
        </w:rPr>
        <w:t>ariṣṭa-ghnatvādikaṁ prapañcātīta-svāloka-prakāśāvāpty-abhiprāyeṇokta</w:t>
      </w:r>
      <w:r>
        <w:rPr>
          <w:lang w:val="pl-PL" w:eastAsia="fr-CA"/>
        </w:rPr>
        <w:t>m |</w:t>
      </w:r>
      <w:r w:rsidRPr="00B11E0B">
        <w:rPr>
          <w:lang w:val="pl-PL" w:eastAsia="fr-CA"/>
        </w:rPr>
        <w:t>|9||</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 xml:space="preserve">viśvanāthaḥ : </w:t>
      </w:r>
      <w:r w:rsidRPr="00B11E0B">
        <w:rPr>
          <w:rFonts w:eastAsia="MS Minchofalt"/>
          <w:lang w:val="pl-PL"/>
        </w:rPr>
        <w:t>bhavaḥ kalyāṇa</w:t>
      </w:r>
      <w:r>
        <w:rPr>
          <w:rFonts w:eastAsia="MS Minchofalt"/>
          <w:lang w:val="pl-PL"/>
        </w:rPr>
        <w:t>m |</w:t>
      </w:r>
      <w:r w:rsidRPr="00B11E0B">
        <w:rPr>
          <w:rFonts w:eastAsia="MS Minchofalt"/>
          <w:lang w:val="pl-PL"/>
        </w:rPr>
        <w:t>|9||</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10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iti sarve samākarṇya yadu-vṛddhā madhu-dviṣaḥ |</w:t>
      </w:r>
    </w:p>
    <w:p w:rsidR="009072E6" w:rsidRPr="00B11E0B" w:rsidRDefault="009072E6" w:rsidP="009072E6">
      <w:pPr>
        <w:pStyle w:val="Versequote"/>
        <w:rPr>
          <w:rFonts w:eastAsia="MS Minchofalt"/>
          <w:lang w:val="pl-PL"/>
        </w:rPr>
      </w:pPr>
      <w:r w:rsidRPr="00B11E0B">
        <w:rPr>
          <w:rFonts w:eastAsia="MS Minchofalt"/>
          <w:lang w:val="pl-PL"/>
        </w:rPr>
        <w:t>tatheti naubhir uttīrya prabhāsaṁ prayayū rathaiḥ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madhu-dviṣo vākya</w:t>
      </w:r>
      <w:r>
        <w:rPr>
          <w:lang w:val="pl-PL" w:eastAsia="fr-CA"/>
        </w:rPr>
        <w:t>m ā</w:t>
      </w:r>
      <w:r w:rsidRPr="00B11E0B">
        <w:rPr>
          <w:lang w:val="pl-PL" w:eastAsia="fr-CA"/>
        </w:rPr>
        <w:t>karṇya tathety abhinandya | uttīrya samudra</w:t>
      </w:r>
      <w:r>
        <w:rPr>
          <w:lang w:val="pl-PL" w:eastAsia="fr-CA"/>
        </w:rPr>
        <w:t>m |</w:t>
      </w:r>
      <w:r w:rsidRPr="00B11E0B">
        <w:rPr>
          <w:lang w:val="pl-PL" w:eastAsia="fr-CA"/>
        </w:rPr>
        <w:t>|10||</w:t>
      </w:r>
    </w:p>
    <w:p w:rsidR="009072E6"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 xml:space="preserve">krama-sandarbhaḥ, viśvanāthaḥ :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CD3AF7" w:rsidRDefault="009072E6" w:rsidP="009072E6">
      <w:pPr>
        <w:jc w:val="center"/>
        <w:rPr>
          <w:rFonts w:eastAsia="MS Minchofalt"/>
          <w:b/>
          <w:bCs/>
          <w:lang w:val="pl-PL"/>
        </w:rPr>
      </w:pPr>
      <w:r w:rsidRPr="00CD3AF7">
        <w:rPr>
          <w:rFonts w:eastAsia="MS Minchofalt"/>
          <w:b/>
          <w:bCs/>
          <w:lang w:val="pl-PL"/>
        </w:rPr>
        <w:t xml:space="preserve">|| </w:t>
      </w:r>
      <w:r>
        <w:rPr>
          <w:rFonts w:eastAsia="MS Minchofalt"/>
          <w:b/>
          <w:bCs/>
          <w:lang w:val="pl-PL"/>
        </w:rPr>
        <w:t>11.30.</w:t>
      </w:r>
      <w:r w:rsidRPr="00CD3AF7">
        <w:rPr>
          <w:rFonts w:eastAsia="MS Minchofalt"/>
          <w:b/>
          <w:bCs/>
          <w:lang w:val="pl-PL"/>
        </w:rPr>
        <w:t>11 ||</w:t>
      </w:r>
    </w:p>
    <w:p w:rsidR="009072E6" w:rsidRPr="00CD3AF7"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tasmin bhagavatādiṣṭaṁ yadu-devena yādavāḥ |</w:t>
      </w:r>
    </w:p>
    <w:p w:rsidR="009072E6" w:rsidRPr="00B11E0B" w:rsidRDefault="009072E6" w:rsidP="009072E6">
      <w:pPr>
        <w:pStyle w:val="Versequote"/>
        <w:rPr>
          <w:rFonts w:eastAsia="MS Minchofalt"/>
          <w:lang w:val="pl-PL"/>
        </w:rPr>
      </w:pPr>
      <w:r w:rsidRPr="00B11E0B">
        <w:rPr>
          <w:rFonts w:eastAsia="MS Minchofalt"/>
          <w:lang w:val="pl-PL"/>
        </w:rPr>
        <w:t>cakruḥ paramayā bhaktyā sarva-śreyopabṛṁhita</w:t>
      </w:r>
      <w:r>
        <w:rPr>
          <w:rFonts w:eastAsia="MS Minchofalt"/>
          <w:lang w:val="pl-PL"/>
        </w:rPr>
        <w:t>m |</w:t>
      </w:r>
      <w:r w:rsidRPr="00B11E0B">
        <w:rPr>
          <w:rFonts w:eastAsia="MS Minchofalt"/>
          <w:lang w:val="pl-PL"/>
        </w:rPr>
        <w:t>|</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sarva-śreyopabṛṁhita</w:t>
      </w:r>
      <w:r>
        <w:rPr>
          <w:lang w:val="pl-PL" w:eastAsia="fr-CA"/>
        </w:rPr>
        <w:t>m i</w:t>
      </w:r>
      <w:r w:rsidRPr="00B11E0B">
        <w:rPr>
          <w:lang w:val="pl-PL" w:eastAsia="fr-CA"/>
        </w:rPr>
        <w:t>ty atra sandhir ārṣaḥ | bhagavatānuktair api sarvaiḥ śreyobhiḥ sahitaṁ cakruḥ ||11||</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 xml:space="preserve">viśvanāthaḥ : </w:t>
      </w:r>
      <w:r w:rsidRPr="00B11E0B">
        <w:rPr>
          <w:lang w:val="pl-PL" w:eastAsia="fr-CA"/>
        </w:rPr>
        <w:t>śreyopabṛṁhita</w:t>
      </w:r>
      <w:r>
        <w:rPr>
          <w:lang w:val="pl-PL" w:eastAsia="fr-CA"/>
        </w:rPr>
        <w:t>m i</w:t>
      </w:r>
      <w:r w:rsidRPr="00B11E0B">
        <w:rPr>
          <w:lang w:val="pl-PL" w:eastAsia="fr-CA"/>
        </w:rPr>
        <w:t>ty atra sandhir ārṣaḥ ||11||</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11.30.12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tatas tasmin mahā-pānaṁ papur maireyakaṁ madhu |</w:t>
      </w:r>
    </w:p>
    <w:p w:rsidR="009072E6" w:rsidRPr="00B11E0B" w:rsidRDefault="009072E6" w:rsidP="009072E6">
      <w:pPr>
        <w:pStyle w:val="Versequote"/>
        <w:rPr>
          <w:rFonts w:eastAsia="MS Minchofalt"/>
          <w:lang w:val="pl-PL"/>
        </w:rPr>
      </w:pPr>
      <w:r w:rsidRPr="00B11E0B">
        <w:rPr>
          <w:rFonts w:eastAsia="MS Minchofalt"/>
          <w:lang w:val="pl-PL"/>
        </w:rPr>
        <w:t>diṣṭa-vibhraṁśita-dhiyo yad-dravair bhraśyate matiḥ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pīyata iti pāna</w:t>
      </w:r>
      <w:r>
        <w:rPr>
          <w:lang w:val="pl-PL" w:eastAsia="fr-CA"/>
        </w:rPr>
        <w:t>m |</w:t>
      </w:r>
      <w:r w:rsidRPr="00B11E0B">
        <w:rPr>
          <w:lang w:val="pl-PL" w:eastAsia="fr-CA"/>
        </w:rPr>
        <w:t xml:space="preserve"> maireyakaṁ madirā-viśeṣa</w:t>
      </w:r>
      <w:r>
        <w:rPr>
          <w:lang w:val="pl-PL" w:eastAsia="fr-CA"/>
        </w:rPr>
        <w:t>m |</w:t>
      </w:r>
      <w:r w:rsidRPr="00B11E0B">
        <w:rPr>
          <w:lang w:val="pl-PL" w:eastAsia="fr-CA"/>
        </w:rPr>
        <w:t xml:space="preserve"> madhu surasa</w:t>
      </w:r>
      <w:r>
        <w:rPr>
          <w:lang w:val="pl-PL" w:eastAsia="fr-CA"/>
        </w:rPr>
        <w:t>m |</w:t>
      </w:r>
      <w:r w:rsidRPr="00B11E0B">
        <w:rPr>
          <w:lang w:val="pl-PL" w:eastAsia="fr-CA"/>
        </w:rPr>
        <w:t xml:space="preserve"> diṣṭena daivena vibhraṁśita-dhiyaḥ | na hy anyathā tasmin sthāne tad ucita</w:t>
      </w:r>
      <w:r>
        <w:rPr>
          <w:lang w:val="pl-PL" w:eastAsia="fr-CA"/>
        </w:rPr>
        <w:t>m i</w:t>
      </w:r>
      <w:r w:rsidRPr="00B11E0B">
        <w:rPr>
          <w:lang w:val="pl-PL" w:eastAsia="fr-CA"/>
        </w:rPr>
        <w:t>ti bhāvaḥ | yad dravair yasya dravai rasaiḥ ||12||</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sidRPr="00B11E0B">
        <w:rPr>
          <w:lang w:val="pl-PL" w:eastAsia="fr-CA"/>
        </w:rPr>
        <w:t>tata iti diṣṭaṁ bhagavad-icchā vakṣyate hi kṛṣṇa-māyeti anena sarvaṁ māyā-kṛta</w:t>
      </w:r>
      <w:r>
        <w:rPr>
          <w:lang w:val="pl-PL" w:eastAsia="fr-CA"/>
        </w:rPr>
        <w:t>m e</w:t>
      </w:r>
      <w:r w:rsidRPr="00B11E0B">
        <w:rPr>
          <w:lang w:val="pl-PL" w:eastAsia="fr-CA"/>
        </w:rPr>
        <w:t>veda</w:t>
      </w:r>
      <w:r>
        <w:rPr>
          <w:lang w:val="pl-PL" w:eastAsia="fr-CA"/>
        </w:rPr>
        <w:t>m i</w:t>
      </w:r>
      <w:r w:rsidRPr="00B11E0B">
        <w:rPr>
          <w:lang w:val="pl-PL" w:eastAsia="fr-CA"/>
        </w:rPr>
        <w:t>ti | puro’pi sthāpayiṣyate tad etad-anusāreṇa viruddhāni purāṇāntarādi-vākyāni ca māyā-kṛtānuvādatvenaiva yojanīyāni ||12||</w:t>
      </w:r>
    </w:p>
    <w:p w:rsidR="009072E6" w:rsidRPr="00B11E0B" w:rsidRDefault="009072E6" w:rsidP="009072E6">
      <w:pPr>
        <w:rPr>
          <w:rFonts w:eastAsia="MS Minchofalt"/>
          <w:lang w:val="pl-PL"/>
        </w:rPr>
      </w:pPr>
    </w:p>
    <w:p w:rsidR="009072E6" w:rsidRDefault="009072E6" w:rsidP="009072E6">
      <w:pPr>
        <w:rPr>
          <w:color w:val="000000"/>
          <w:lang w:val="pl-PL" w:eastAsia="fr-CA"/>
        </w:rPr>
      </w:pPr>
      <w:r w:rsidRPr="00B11E0B">
        <w:rPr>
          <w:rFonts w:eastAsia="MS Minchofalt"/>
          <w:b/>
          <w:bCs/>
          <w:lang w:val="pl-PL"/>
        </w:rPr>
        <w:t>viśvanāthaḥ :</w:t>
      </w:r>
      <w:r>
        <w:rPr>
          <w:rFonts w:eastAsia="MS Minchofalt"/>
          <w:b/>
          <w:bCs/>
          <w:lang w:val="pl-PL"/>
        </w:rPr>
        <w:t xml:space="preserve"> </w:t>
      </w:r>
      <w:r w:rsidRPr="00B11E0B">
        <w:rPr>
          <w:lang w:val="pl-PL" w:eastAsia="fr-CA"/>
        </w:rPr>
        <w:t>maireyakaṁ madirā-viśeṣa</w:t>
      </w:r>
      <w:r>
        <w:rPr>
          <w:lang w:val="pl-PL" w:eastAsia="fr-CA"/>
        </w:rPr>
        <w:t>m |</w:t>
      </w:r>
      <w:r w:rsidRPr="00B11E0B">
        <w:rPr>
          <w:lang w:val="pl-PL" w:eastAsia="fr-CA"/>
        </w:rPr>
        <w:t xml:space="preserve"> </w:t>
      </w:r>
      <w:r>
        <w:rPr>
          <w:lang w:val="pl-PL" w:eastAsia="fr-CA"/>
        </w:rPr>
        <w:t xml:space="preserve">ataḥ </w:t>
      </w:r>
      <w:r>
        <w:rPr>
          <w:color w:val="0000FF"/>
          <w:lang w:val="pl-PL" w:eastAsia="fr-CA"/>
        </w:rPr>
        <w:t xml:space="preserve">paraṁ </w:t>
      </w:r>
      <w:r w:rsidRPr="007B4B7B">
        <w:rPr>
          <w:color w:val="0000FF"/>
          <w:lang w:val="pl-PL" w:eastAsia="fr-CA"/>
        </w:rPr>
        <w:t>diṣṭa-vibhraṁśita-dhiya</w:t>
      </w:r>
      <w:r w:rsidRPr="007B4B7B">
        <w:rPr>
          <w:lang w:val="pl-PL" w:eastAsia="fr-CA"/>
        </w:rPr>
        <w:t xml:space="preserve"> </w:t>
      </w:r>
      <w:r>
        <w:rPr>
          <w:color w:val="000000"/>
          <w:lang w:val="pl-PL" w:eastAsia="fr-CA"/>
        </w:rPr>
        <w:t xml:space="preserve">ity ādi, </w:t>
      </w:r>
      <w:r>
        <w:rPr>
          <w:color w:val="0000FF"/>
          <w:lang w:val="pl-PL" w:eastAsia="fr-CA"/>
        </w:rPr>
        <w:t xml:space="preserve">saṁyojyātmānam ātmani </w:t>
      </w:r>
      <w:r>
        <w:rPr>
          <w:color w:val="000000"/>
          <w:lang w:val="pl-PL" w:eastAsia="fr-CA"/>
        </w:rPr>
        <w:t xml:space="preserve">[bhā.pu. 11.30.56] ity antaṁ paramatama-vastu-bhūtam | vastu-bhūtaṁ tu tatas te devāḥ </w:t>
      </w:r>
      <w:r>
        <w:rPr>
          <w:color w:val="0000FF"/>
          <w:lang w:val="pl-PL" w:eastAsia="fr-CA"/>
        </w:rPr>
        <w:t xml:space="preserve">vṛjināni tariṣyāmo dānair naubhir ivārṇavaṁ </w:t>
      </w:r>
      <w:r>
        <w:rPr>
          <w:color w:val="000000"/>
          <w:lang w:val="pl-PL" w:eastAsia="fr-CA"/>
        </w:rPr>
        <w:t xml:space="preserve">[bhā.pu. 11.6.38] iti bhagavad-ukti-prabhāvād dānādibhir brahma-śāpaṁ tīrtvā madhu pītvā antardhāya divam āruruhuḥ | </w:t>
      </w:r>
      <w:r>
        <w:rPr>
          <w:color w:val="0000FF"/>
          <w:lang w:val="pl-PL" w:eastAsia="fr-CA"/>
        </w:rPr>
        <w:t xml:space="preserve">saṅkarṣaṇaś ca sva-sthānaṁ yayau </w:t>
      </w:r>
      <w:r>
        <w:rPr>
          <w:color w:val="000000"/>
          <w:lang w:val="pl-PL" w:eastAsia="fr-CA"/>
        </w:rPr>
        <w:t>ity etāvan-mātram eva sva-mataṁ, bhagavad-uktyā pūrvam evāha sma | sā ca—</w:t>
      </w:r>
    </w:p>
    <w:p w:rsidR="009072E6" w:rsidRDefault="009072E6" w:rsidP="009072E6">
      <w:pPr>
        <w:rPr>
          <w:color w:val="000000"/>
          <w:lang w:val="pl-PL" w:eastAsia="fr-CA"/>
        </w:rPr>
      </w:pPr>
    </w:p>
    <w:p w:rsidR="009072E6" w:rsidRPr="00C907D0" w:rsidRDefault="009072E6" w:rsidP="009072E6">
      <w:pPr>
        <w:pStyle w:val="Cita"/>
        <w:rPr>
          <w:noProof w:val="0"/>
          <w:cs/>
          <w:lang w:bidi="sa-IN"/>
        </w:rPr>
      </w:pPr>
      <w:r w:rsidRPr="00C907D0">
        <w:rPr>
          <w:noProof w:val="0"/>
          <w:cs/>
          <w:lang w:bidi="sa-IN"/>
        </w:rPr>
        <w:t>mitho yadaiṣāṁ bhavitā vivādo</w:t>
      </w:r>
    </w:p>
    <w:p w:rsidR="009072E6" w:rsidRPr="00C907D0" w:rsidRDefault="009072E6" w:rsidP="009072E6">
      <w:pPr>
        <w:pStyle w:val="Cita"/>
        <w:rPr>
          <w:noProof w:val="0"/>
          <w:cs/>
          <w:lang w:bidi="sa-IN"/>
        </w:rPr>
      </w:pPr>
      <w:r w:rsidRPr="00C907D0">
        <w:rPr>
          <w:noProof w:val="0"/>
          <w:cs/>
          <w:lang w:bidi="sa-IN"/>
        </w:rPr>
        <w:t>madhv-āmadātāmra-vilocanānā</w:t>
      </w:r>
      <w:r>
        <w:rPr>
          <w:lang w:val="pl-PL" w:bidi="sa-IN"/>
        </w:rPr>
        <w:t>m |</w:t>
      </w:r>
    </w:p>
    <w:p w:rsidR="009072E6" w:rsidRPr="00C907D0" w:rsidRDefault="009072E6" w:rsidP="009072E6">
      <w:pPr>
        <w:pStyle w:val="Cita"/>
        <w:rPr>
          <w:noProof w:val="0"/>
          <w:cs/>
          <w:lang w:bidi="sa-IN"/>
        </w:rPr>
      </w:pPr>
      <w:r w:rsidRPr="00C907D0">
        <w:rPr>
          <w:noProof w:val="0"/>
          <w:cs/>
          <w:lang w:bidi="sa-IN"/>
        </w:rPr>
        <w:t>naiṣāṁ vadhopāya iyān ato’nyo</w:t>
      </w:r>
    </w:p>
    <w:p w:rsidR="009072E6" w:rsidRDefault="009072E6" w:rsidP="009072E6">
      <w:pPr>
        <w:pStyle w:val="Cita"/>
        <w:rPr>
          <w:color w:val="000000"/>
          <w:lang w:val="pl-PL"/>
        </w:rPr>
      </w:pPr>
      <w:r w:rsidRPr="00C907D0">
        <w:rPr>
          <w:noProof w:val="0"/>
          <w:cs/>
          <w:lang w:bidi="sa-IN"/>
        </w:rPr>
        <w:t>mayy udyate’ntardadhate svayaṁ sma</w:t>
      </w:r>
      <w:r>
        <w:rPr>
          <w:noProof w:val="0"/>
          <w:cs/>
          <w:lang w:bidi="sa-IN"/>
        </w:rPr>
        <w:t xml:space="preserve"> ||</w:t>
      </w:r>
      <w:r>
        <w:rPr>
          <w:lang w:val="en-US"/>
        </w:rPr>
        <w:t xml:space="preserve"> </w:t>
      </w:r>
      <w:r>
        <w:rPr>
          <w:color w:val="000000"/>
          <w:lang w:val="en-US"/>
        </w:rPr>
        <w:t xml:space="preserve">[bhā.pu. </w:t>
      </w:r>
      <w:r w:rsidRPr="00C907D0">
        <w:rPr>
          <w:color w:val="000000"/>
          <w:lang w:val="pl-PL"/>
        </w:rPr>
        <w:t>3</w:t>
      </w:r>
      <w:r>
        <w:rPr>
          <w:color w:val="000000"/>
          <w:lang w:val="pl-PL"/>
        </w:rPr>
        <w:t>.</w:t>
      </w:r>
      <w:r w:rsidRPr="00C907D0">
        <w:rPr>
          <w:color w:val="000000"/>
          <w:lang w:val="pl-PL"/>
        </w:rPr>
        <w:t>3</w:t>
      </w:r>
      <w:r>
        <w:rPr>
          <w:color w:val="000000"/>
          <w:lang w:val="pl-PL"/>
        </w:rPr>
        <w:t>.</w:t>
      </w:r>
      <w:r w:rsidRPr="00C907D0">
        <w:rPr>
          <w:color w:val="000000"/>
          <w:lang w:val="pl-PL"/>
        </w:rPr>
        <w:t>15</w:t>
      </w:r>
      <w:r>
        <w:rPr>
          <w:color w:val="000000"/>
          <w:lang w:val="pl-PL"/>
        </w:rPr>
        <w:t>] iti |</w:t>
      </w:r>
    </w:p>
    <w:p w:rsidR="009072E6" w:rsidRDefault="009072E6" w:rsidP="009072E6">
      <w:pPr>
        <w:rPr>
          <w:lang w:val="en-US"/>
        </w:rPr>
      </w:pPr>
    </w:p>
    <w:p w:rsidR="009072E6" w:rsidRDefault="009072E6" w:rsidP="009072E6">
      <w:pPr>
        <w:rPr>
          <w:lang w:val="en-US"/>
        </w:rPr>
      </w:pPr>
      <w:r>
        <w:rPr>
          <w:lang w:val="en-US"/>
        </w:rPr>
        <w:t xml:space="preserve">asyārthaḥ—yadā vivādo bhavitā, tadā naiṣāṁ vadhopāyaḥ | sa vivāda eṣāṁ vadha-hetur na bhavet | iyān etāvān api erakā-muṣṭi-grahaṇa-tāḍana-paryanto’pi, atas tadā tāvān vivādo vadhaś ca lokair draṣṭavyo’vastu-bhūta eva | </w:t>
      </w:r>
    </w:p>
    <w:p w:rsidR="009072E6" w:rsidRDefault="009072E6" w:rsidP="009072E6">
      <w:pPr>
        <w:rPr>
          <w:lang w:val="en-US"/>
        </w:rPr>
      </w:pPr>
    </w:p>
    <w:p w:rsidR="009072E6" w:rsidRPr="00C907D0" w:rsidRDefault="009072E6" w:rsidP="009072E6">
      <w:pPr>
        <w:rPr>
          <w:lang w:val="en-US"/>
        </w:rPr>
      </w:pPr>
      <w:r>
        <w:rPr>
          <w:lang w:val="en-US"/>
        </w:rPr>
        <w:t>nanu tarhy eṣām upasaṁhāre ko hetuḥ ? tatrāha—ato vadhād anya eva upāyo’sti | sa eva kaḥ ? mayi udyate sati mad-icchāyāṁ satyām ity arthaḥ | svayam evāntardadhate ime’ntardhāsyate | smeti niścaye ||12||</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11.30.13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mahā-pānābhimattānāṁ vīrāṇāṁ dṛpta-cetasā</w:t>
      </w:r>
      <w:r>
        <w:rPr>
          <w:rFonts w:eastAsia="MS Minchofalt"/>
          <w:lang w:val="pl-PL"/>
        </w:rPr>
        <w:t>m |</w:t>
      </w:r>
    </w:p>
    <w:p w:rsidR="009072E6" w:rsidRPr="00B11E0B" w:rsidRDefault="009072E6" w:rsidP="009072E6">
      <w:pPr>
        <w:pStyle w:val="Versequote"/>
        <w:rPr>
          <w:rFonts w:eastAsia="MS Minchofalt"/>
          <w:lang w:val="pl-PL"/>
        </w:rPr>
      </w:pPr>
      <w:r w:rsidRPr="00B11E0B">
        <w:rPr>
          <w:rFonts w:eastAsia="MS Minchofalt"/>
          <w:lang w:val="pl-PL"/>
        </w:rPr>
        <w:t>kṛṣṇa-māyā-vimūḍhānāṁ saṅgharṣaḥ sumahān abhūt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kṛṣṇā-māyā-vimūḍhānā</w:t>
      </w:r>
      <w:r>
        <w:rPr>
          <w:lang w:val="pl-PL" w:eastAsia="fr-CA"/>
        </w:rPr>
        <w:t>m i</w:t>
      </w:r>
      <w:r w:rsidRPr="00B11E0B">
        <w:rPr>
          <w:lang w:val="pl-PL" w:eastAsia="fr-CA"/>
        </w:rPr>
        <w:t>ti mukhyo hetuḥ | saṅgharṣaḥ kalahaḥ ||13||</w:t>
      </w:r>
    </w:p>
    <w:p w:rsidR="009072E6" w:rsidRPr="00B11E0B" w:rsidRDefault="009072E6" w:rsidP="009072E6">
      <w:pPr>
        <w:rPr>
          <w:lang w:val="pl-PL" w:eastAsia="fr-CA"/>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viśvanāthaḥ :</w:t>
      </w:r>
      <w:r w:rsidRPr="00B11E0B">
        <w:rPr>
          <w:rFonts w:eastAsia="MS Minchofalt"/>
          <w:lang w:val="pl-PL"/>
        </w:rPr>
        <w:t xml:space="preserve"> kṛṣṇasya māyayā vimūḍhānāṁ ke ayaṁ ki</w:t>
      </w:r>
      <w:r>
        <w:rPr>
          <w:rFonts w:eastAsia="MS Minchofalt"/>
          <w:lang w:val="pl-PL"/>
        </w:rPr>
        <w:t>m i</w:t>
      </w:r>
      <w:r w:rsidRPr="00B11E0B">
        <w:rPr>
          <w:rFonts w:eastAsia="MS Minchofalt"/>
          <w:lang w:val="pl-PL"/>
        </w:rPr>
        <w:t>daṁ kurma ity ajānatā</w:t>
      </w:r>
      <w:r>
        <w:rPr>
          <w:rFonts w:eastAsia="MS Minchofalt"/>
          <w:lang w:val="pl-PL"/>
        </w:rPr>
        <w:t>m |</w:t>
      </w:r>
      <w:r w:rsidRPr="00B11E0B">
        <w:rPr>
          <w:rFonts w:eastAsia="MS Minchofalt"/>
          <w:lang w:val="pl-PL"/>
        </w:rPr>
        <w:t xml:space="preserve"> saṅgharṣaḥ kalaha-viśeṣaḥ ||13||</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11.30.14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yuyudhuḥ krodha-saṁrabdhā velāyā</w:t>
      </w:r>
      <w:r>
        <w:rPr>
          <w:rFonts w:eastAsia="MS Minchofalt"/>
          <w:lang w:val="pl-PL"/>
        </w:rPr>
        <w:t>m ā</w:t>
      </w:r>
      <w:r w:rsidRPr="00B11E0B">
        <w:rPr>
          <w:rFonts w:eastAsia="MS Minchofalt"/>
          <w:lang w:val="pl-PL"/>
        </w:rPr>
        <w:t>tatāyinaḥ |</w:t>
      </w:r>
    </w:p>
    <w:p w:rsidR="009072E6" w:rsidRPr="00B11E0B" w:rsidRDefault="009072E6" w:rsidP="009072E6">
      <w:pPr>
        <w:pStyle w:val="Versequote"/>
        <w:rPr>
          <w:rFonts w:eastAsia="MS Minchofalt"/>
          <w:lang w:val="pl-PL"/>
        </w:rPr>
      </w:pPr>
      <w:r w:rsidRPr="00B11E0B">
        <w:rPr>
          <w:rFonts w:eastAsia="MS Minchofalt"/>
          <w:lang w:val="pl-PL"/>
        </w:rPr>
        <w:t>dhanurbhir asibhir bhallair gadābhis tomararṣṭibhiḥ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tato yuyudhuś ca ||14||</w:t>
      </w:r>
    </w:p>
    <w:p w:rsidR="009072E6" w:rsidRPr="00B11E0B" w:rsidRDefault="009072E6" w:rsidP="009072E6">
      <w:pPr>
        <w:rPr>
          <w:lang w:val="pl-PL" w:eastAsia="fr-CA"/>
        </w:rPr>
      </w:pPr>
    </w:p>
    <w:p w:rsidR="009072E6" w:rsidRPr="00B11E0B" w:rsidRDefault="009072E6" w:rsidP="009072E6">
      <w:pPr>
        <w:rPr>
          <w:rFonts w:eastAsia="MS Minchofalt"/>
          <w:lang w:val="pl-PL"/>
        </w:rPr>
      </w:pPr>
      <w:r w:rsidRPr="00B11E0B">
        <w:rPr>
          <w:rFonts w:eastAsia="MS Minchofalt"/>
          <w:b/>
          <w:bCs/>
          <w:lang w:val="pl-PL"/>
        </w:rPr>
        <w:t>krama-sandarbhaḥ, viśvanāthaḥ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11.30.15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patat-patākai ratha-kuñjarādibhiḥ</w:t>
      </w:r>
    </w:p>
    <w:p w:rsidR="009072E6" w:rsidRPr="00B11E0B" w:rsidRDefault="009072E6" w:rsidP="009072E6">
      <w:pPr>
        <w:pStyle w:val="Versequote"/>
        <w:rPr>
          <w:rFonts w:eastAsia="MS Minchofalt"/>
          <w:lang w:val="pl-PL"/>
        </w:rPr>
      </w:pPr>
      <w:r w:rsidRPr="00B11E0B">
        <w:rPr>
          <w:rFonts w:eastAsia="MS Minchofalt"/>
          <w:lang w:val="pl-PL"/>
        </w:rPr>
        <w:t>kharoṣṭra-gobhir mahiṣair narair api |</w:t>
      </w:r>
    </w:p>
    <w:p w:rsidR="009072E6" w:rsidRPr="00B11E0B" w:rsidRDefault="009072E6" w:rsidP="009072E6">
      <w:pPr>
        <w:pStyle w:val="Versequote"/>
        <w:rPr>
          <w:rFonts w:eastAsia="MS Minchofalt"/>
          <w:lang w:val="pl-PL"/>
        </w:rPr>
      </w:pPr>
      <w:r w:rsidRPr="00B11E0B">
        <w:rPr>
          <w:rFonts w:eastAsia="MS Minchofalt"/>
          <w:lang w:val="pl-PL"/>
        </w:rPr>
        <w:t>mithaḥ sametyāśvataraiḥ sudurmadā</w:t>
      </w:r>
    </w:p>
    <w:p w:rsidR="009072E6" w:rsidRPr="00B11E0B" w:rsidRDefault="009072E6" w:rsidP="009072E6">
      <w:pPr>
        <w:pStyle w:val="Versequote"/>
        <w:rPr>
          <w:rFonts w:eastAsia="MS Minchofalt"/>
          <w:lang w:val="pl-PL"/>
        </w:rPr>
      </w:pPr>
      <w:r w:rsidRPr="00B11E0B">
        <w:rPr>
          <w:rFonts w:eastAsia="MS Minchofalt"/>
          <w:lang w:val="pl-PL"/>
        </w:rPr>
        <w:t>nyahan śarair dadbhir iva dvipā vane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patantya itas tataś calantyaḥ patākā yeṣu tai rathādibhir mithaḥ sametya nyahann yaghnann ity arthaḥ | dadbhir dantair iva ||15||</w:t>
      </w:r>
    </w:p>
    <w:p w:rsidR="009072E6" w:rsidRPr="00B11E0B" w:rsidRDefault="009072E6" w:rsidP="009072E6">
      <w:pPr>
        <w:rPr>
          <w:lang w:val="pl-PL" w:eastAsia="fr-CA"/>
        </w:rPr>
      </w:pPr>
    </w:p>
    <w:p w:rsidR="009072E6" w:rsidRPr="00B11E0B" w:rsidRDefault="009072E6" w:rsidP="009072E6">
      <w:pPr>
        <w:rPr>
          <w:rFonts w:eastAsia="MS Minchofalt"/>
          <w:lang w:val="pl-PL"/>
        </w:rPr>
      </w:pPr>
      <w:r w:rsidRPr="00B11E0B">
        <w:rPr>
          <w:rFonts w:eastAsia="MS Minchofalt"/>
          <w:b/>
          <w:bCs/>
          <w:lang w:val="pl-PL"/>
        </w:rPr>
        <w:t>krama-sandarbhaḥ, viśvanāthaḥ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11.30.16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pradyumna-sāmbau yudhi rūḍha-matsarāv</w:t>
      </w:r>
    </w:p>
    <w:p w:rsidR="009072E6" w:rsidRPr="00B11E0B" w:rsidRDefault="009072E6" w:rsidP="009072E6">
      <w:pPr>
        <w:pStyle w:val="Versequote"/>
        <w:rPr>
          <w:rFonts w:eastAsia="MS Minchofalt"/>
          <w:lang w:val="pl-PL"/>
        </w:rPr>
      </w:pPr>
      <w:r w:rsidRPr="00B11E0B">
        <w:rPr>
          <w:rFonts w:eastAsia="MS Minchofalt"/>
          <w:lang w:val="pl-PL"/>
        </w:rPr>
        <w:t>akrūra-bhojāv aniruddha-sātyakī |</w:t>
      </w:r>
    </w:p>
    <w:p w:rsidR="009072E6" w:rsidRPr="00B11E0B" w:rsidRDefault="009072E6" w:rsidP="009072E6">
      <w:pPr>
        <w:pStyle w:val="Versequote"/>
        <w:rPr>
          <w:rFonts w:eastAsia="MS Minchofalt"/>
          <w:lang w:val="pl-PL"/>
        </w:rPr>
      </w:pPr>
      <w:r w:rsidRPr="00B11E0B">
        <w:rPr>
          <w:rFonts w:eastAsia="MS Minchofalt"/>
          <w:lang w:val="pl-PL"/>
        </w:rPr>
        <w:t>subhadra-saṅgrāmajitau sudāruṇau</w:t>
      </w:r>
    </w:p>
    <w:p w:rsidR="009072E6" w:rsidRPr="00B11E0B" w:rsidRDefault="009072E6" w:rsidP="009072E6">
      <w:pPr>
        <w:pStyle w:val="Versequote"/>
        <w:rPr>
          <w:rFonts w:eastAsia="MS Minchofalt"/>
          <w:lang w:val="pl-PL"/>
        </w:rPr>
      </w:pPr>
      <w:r w:rsidRPr="00B11E0B">
        <w:rPr>
          <w:rFonts w:eastAsia="MS Minchofalt"/>
          <w:lang w:val="pl-PL"/>
        </w:rPr>
        <w:t>gadau sumitrā-surathau samīyatuḥ ||</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mithaḥ sametyety asya prapañcaḥ | pradyumnety ādi caturbhiḥ | gadau śrī-kṛṣṇasya bhrātā ekaḥ, putraś cāparaḥ, tau | sumitrā-surathāv iti dairdhyamārṣa</w:t>
      </w:r>
      <w:r>
        <w:rPr>
          <w:lang w:val="pl-PL" w:eastAsia="fr-CA"/>
        </w:rPr>
        <w:t>m |</w:t>
      </w:r>
      <w:r w:rsidRPr="00B11E0B">
        <w:rPr>
          <w:lang w:val="pl-PL" w:eastAsia="fr-CA"/>
        </w:rPr>
        <w:t xml:space="preserve"> asuratha-nāmā vā kaścit ||16||</w:t>
      </w:r>
    </w:p>
    <w:p w:rsidR="009072E6" w:rsidRPr="00B11E0B" w:rsidRDefault="009072E6" w:rsidP="009072E6">
      <w:pPr>
        <w:rPr>
          <w:rFonts w:eastAsia="MS Minchofalt"/>
          <w:lang w:val="pl-PL"/>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viśvanāthaḥ :</w:t>
      </w:r>
      <w:r w:rsidRPr="00B11E0B">
        <w:rPr>
          <w:rFonts w:eastAsia="MS Minchofalt"/>
          <w:lang w:val="pl-PL"/>
        </w:rPr>
        <w:t xml:space="preserve"> gadau kṛṣṇasya bhrātaikaḥ, putraś cāparaḥ, tau ||16||</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11.30.17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anye ca ye vai niśaṭholmukādayaḥ</w:t>
      </w:r>
    </w:p>
    <w:p w:rsidR="009072E6" w:rsidRPr="00B11E0B" w:rsidRDefault="009072E6" w:rsidP="009072E6">
      <w:pPr>
        <w:pStyle w:val="Versequote"/>
        <w:rPr>
          <w:rFonts w:eastAsia="MS Minchofalt"/>
          <w:lang w:val="pl-PL"/>
        </w:rPr>
      </w:pPr>
      <w:r w:rsidRPr="00B11E0B">
        <w:rPr>
          <w:rFonts w:eastAsia="MS Minchofalt"/>
          <w:lang w:val="pl-PL"/>
        </w:rPr>
        <w:t>sahasrajic-chatajid-bhānu-mukhyāḥ |</w:t>
      </w:r>
    </w:p>
    <w:p w:rsidR="009072E6" w:rsidRPr="00B11E0B" w:rsidRDefault="009072E6" w:rsidP="009072E6">
      <w:pPr>
        <w:pStyle w:val="Versequote"/>
        <w:rPr>
          <w:rFonts w:eastAsia="MS Minchofalt"/>
          <w:lang w:val="pl-PL"/>
        </w:rPr>
      </w:pPr>
      <w:r w:rsidRPr="00B11E0B">
        <w:rPr>
          <w:rFonts w:eastAsia="MS Minchofalt"/>
          <w:lang w:val="pl-PL"/>
        </w:rPr>
        <w:t>anyonya</w:t>
      </w:r>
      <w:r>
        <w:rPr>
          <w:rFonts w:eastAsia="MS Minchofalt"/>
          <w:lang w:val="pl-PL"/>
        </w:rPr>
        <w:t>m ā</w:t>
      </w:r>
      <w:r w:rsidRPr="00B11E0B">
        <w:rPr>
          <w:rFonts w:eastAsia="MS Minchofalt"/>
          <w:lang w:val="pl-PL"/>
        </w:rPr>
        <w:t>sādya madāndha-kāritā</w:t>
      </w:r>
    </w:p>
    <w:p w:rsidR="009072E6" w:rsidRPr="00B11E0B" w:rsidRDefault="009072E6" w:rsidP="009072E6">
      <w:pPr>
        <w:pStyle w:val="Versequote"/>
        <w:rPr>
          <w:rFonts w:eastAsia="MS Minchofalt"/>
          <w:lang w:val="pl-PL"/>
        </w:rPr>
      </w:pPr>
      <w:r w:rsidRPr="00B11E0B">
        <w:rPr>
          <w:rFonts w:eastAsia="MS Minchofalt"/>
          <w:lang w:val="pl-PL"/>
        </w:rPr>
        <w:t>jaghnur mukundena vimohitā bhṛśa</w:t>
      </w:r>
      <w:r>
        <w:rPr>
          <w:rFonts w:eastAsia="MS Minchofalt"/>
          <w:lang w:val="pl-PL"/>
        </w:rPr>
        <w:t>m |</w:t>
      </w:r>
      <w:r w:rsidRPr="00B11E0B">
        <w:rPr>
          <w:rFonts w:eastAsia="MS Minchofalt"/>
          <w:lang w:val="pl-PL"/>
        </w:rPr>
        <w:t>|</w:t>
      </w:r>
    </w:p>
    <w:p w:rsidR="009072E6" w:rsidRPr="00B11E0B" w:rsidRDefault="009072E6" w:rsidP="009072E6">
      <w:pPr>
        <w:pStyle w:val="Versequote"/>
        <w:rPr>
          <w:rFonts w:eastAsia="MS Minchofalt"/>
          <w:lang w:val="pl-PL"/>
        </w:rPr>
      </w:pPr>
    </w:p>
    <w:p w:rsidR="009072E6" w:rsidRPr="00B11E0B" w:rsidRDefault="009072E6" w:rsidP="009072E6">
      <w:pPr>
        <w:rPr>
          <w:lang w:val="pl-PL" w:eastAsia="fr-CA"/>
        </w:rPr>
      </w:pPr>
      <w:r w:rsidRPr="00B11E0B">
        <w:rPr>
          <w:rFonts w:eastAsia="MS Minchofalt"/>
          <w:b/>
          <w:bCs/>
          <w:lang w:val="pl-PL"/>
        </w:rPr>
        <w:t xml:space="preserve">śrīdharaḥ : </w:t>
      </w:r>
      <w:r w:rsidRPr="00B11E0B">
        <w:rPr>
          <w:lang w:val="pl-PL" w:eastAsia="fr-CA"/>
        </w:rPr>
        <w:t>madāndhena mada-tamasā balāt kāritāḥ ||17||</w:t>
      </w:r>
    </w:p>
    <w:p w:rsidR="009072E6" w:rsidRPr="00B11E0B" w:rsidRDefault="009072E6" w:rsidP="009072E6">
      <w:pPr>
        <w:rPr>
          <w:rFonts w:eastAsia="MS Minchofalt"/>
          <w:lang w:val="pl-PL"/>
        </w:rPr>
      </w:pPr>
    </w:p>
    <w:p w:rsidR="009072E6" w:rsidRPr="00B11E0B" w:rsidRDefault="009072E6" w:rsidP="009072E6">
      <w:pPr>
        <w:rPr>
          <w:rFonts w:eastAsia="MS Minchofalt"/>
          <w:i/>
          <w:iCs/>
          <w:lang w:val="pl-PL"/>
        </w:rPr>
      </w:pPr>
      <w:r w:rsidRPr="00B11E0B">
        <w:rPr>
          <w:rFonts w:eastAsia="MS Minchofalt"/>
          <w:b/>
          <w:bCs/>
          <w:lang w:val="pl-PL"/>
        </w:rPr>
        <w:t>krama-sandarbhaḥ :</w:t>
      </w:r>
      <w:r w:rsidRPr="00B11E0B">
        <w:rPr>
          <w:rFonts w:eastAsia="MS Minchofalt"/>
          <w:lang w:val="pl-PL"/>
        </w:rPr>
        <w:t xml:space="preserve"> </w:t>
      </w:r>
      <w:r>
        <w:rPr>
          <w:rFonts w:eastAsia="MS Minchofalt"/>
          <w:i/>
          <w:iCs/>
          <w:lang w:val="pl-PL"/>
        </w:rPr>
        <w:t>na vyākhyātam.</w:t>
      </w:r>
    </w:p>
    <w:p w:rsidR="009072E6" w:rsidRPr="00B11E0B" w:rsidRDefault="009072E6" w:rsidP="009072E6">
      <w:pPr>
        <w:rPr>
          <w:rFonts w:eastAsia="MS Minchofalt"/>
          <w:lang w:val="pl-PL"/>
        </w:rPr>
      </w:pPr>
    </w:p>
    <w:p w:rsidR="009072E6" w:rsidRPr="00B11E0B" w:rsidRDefault="009072E6" w:rsidP="009072E6">
      <w:pPr>
        <w:rPr>
          <w:rFonts w:eastAsia="MS Minchofalt"/>
          <w:lang w:val="pl-PL"/>
        </w:rPr>
      </w:pPr>
      <w:r w:rsidRPr="00B11E0B">
        <w:rPr>
          <w:rFonts w:eastAsia="MS Minchofalt"/>
          <w:b/>
          <w:bCs/>
          <w:lang w:val="pl-PL"/>
        </w:rPr>
        <w:t>viśvanāthaḥ :</w:t>
      </w:r>
      <w:r w:rsidRPr="00B11E0B">
        <w:rPr>
          <w:rFonts w:eastAsia="MS Minchofalt"/>
          <w:lang w:val="pl-PL"/>
        </w:rPr>
        <w:t xml:space="preserve"> madena mattatayā andhavat kāritāḥ | yad vā, andhakāra</w:t>
      </w:r>
      <w:r>
        <w:rPr>
          <w:rFonts w:eastAsia="MS Minchofalt"/>
          <w:lang w:val="pl-PL"/>
        </w:rPr>
        <w:t>m i</w:t>
      </w:r>
      <w:r w:rsidRPr="00B11E0B">
        <w:rPr>
          <w:rFonts w:eastAsia="MS Minchofalt"/>
          <w:lang w:val="pl-PL"/>
        </w:rPr>
        <w:t>tāḥ andhakāraḥ sañjāto yeṣāṁ teṣāṁ te tārakādi ||17||</w:t>
      </w:r>
    </w:p>
    <w:p w:rsidR="009072E6" w:rsidRPr="00B11E0B" w:rsidRDefault="009072E6" w:rsidP="009072E6">
      <w:pPr>
        <w:rPr>
          <w:rFonts w:eastAsia="MS Minchofalt"/>
          <w:lang w:val="pl-PL"/>
        </w:rPr>
      </w:pPr>
    </w:p>
    <w:p w:rsidR="009072E6" w:rsidRPr="00B11E0B" w:rsidRDefault="009072E6" w:rsidP="009072E6">
      <w:pPr>
        <w:jc w:val="center"/>
        <w:rPr>
          <w:rFonts w:eastAsia="MS Minchofalt"/>
          <w:lang w:val="pl-PL"/>
        </w:rPr>
      </w:pPr>
      <w:r>
        <w:rPr>
          <w:rFonts w:eastAsia="MS Minchofalt"/>
          <w:lang w:val="pl-PL"/>
        </w:rPr>
        <w:t>—</w:t>
      </w:r>
      <w:r w:rsidRPr="00B11E0B">
        <w:rPr>
          <w:rFonts w:eastAsia="MS Minchofalt"/>
          <w:lang w:val="pl-PL"/>
        </w:rPr>
        <w:t>o)0(o</w:t>
      </w:r>
      <w:r>
        <w:rPr>
          <w:rFonts w:eastAsia="MS Minchofalt"/>
          <w:lang w:val="pl-PL"/>
        </w:rPr>
        <w:t>—</w:t>
      </w:r>
    </w:p>
    <w:p w:rsidR="009072E6" w:rsidRPr="00B11E0B" w:rsidRDefault="009072E6" w:rsidP="009072E6">
      <w:pPr>
        <w:jc w:val="center"/>
        <w:rPr>
          <w:rFonts w:eastAsia="MS Minchofalt"/>
          <w:lang w:val="pl-PL"/>
        </w:rPr>
      </w:pPr>
    </w:p>
    <w:p w:rsidR="009072E6" w:rsidRPr="00B11E0B" w:rsidRDefault="009072E6" w:rsidP="009072E6">
      <w:pPr>
        <w:jc w:val="center"/>
        <w:rPr>
          <w:rFonts w:eastAsia="MS Minchofalt"/>
          <w:b/>
          <w:bCs/>
          <w:lang w:val="pl-PL"/>
        </w:rPr>
      </w:pPr>
      <w:r w:rsidRPr="00B11E0B">
        <w:rPr>
          <w:rFonts w:eastAsia="MS Minchofalt"/>
          <w:b/>
          <w:bCs/>
          <w:lang w:val="pl-PL"/>
        </w:rPr>
        <w:t>|| 11.30.18 ||</w:t>
      </w:r>
    </w:p>
    <w:p w:rsidR="009072E6" w:rsidRPr="00B11E0B" w:rsidRDefault="009072E6" w:rsidP="009072E6">
      <w:pPr>
        <w:jc w:val="center"/>
        <w:rPr>
          <w:rFonts w:eastAsia="MS Minchofalt"/>
          <w:b/>
          <w:bCs/>
          <w:lang w:val="pl-PL"/>
        </w:rPr>
      </w:pPr>
    </w:p>
    <w:p w:rsidR="009072E6" w:rsidRPr="00B11E0B" w:rsidRDefault="009072E6" w:rsidP="009072E6">
      <w:pPr>
        <w:pStyle w:val="Versequote"/>
        <w:rPr>
          <w:rFonts w:eastAsia="MS Minchofalt"/>
          <w:lang w:val="pl-PL"/>
        </w:rPr>
      </w:pPr>
      <w:r w:rsidRPr="00B11E0B">
        <w:rPr>
          <w:rFonts w:eastAsia="MS Minchofalt"/>
          <w:lang w:val="pl-PL"/>
        </w:rPr>
        <w:t>dāśārha-vṛṣṇy-andhaka-bhoja-sātvatā</w:t>
      </w:r>
    </w:p>
    <w:p w:rsidR="009072E6" w:rsidRPr="00B11E0B" w:rsidRDefault="009072E6" w:rsidP="009072E6">
      <w:pPr>
        <w:pStyle w:val="Versequote"/>
        <w:rPr>
          <w:rFonts w:eastAsia="MS Minchofalt"/>
          <w:lang w:val="pl-PL"/>
        </w:rPr>
      </w:pPr>
      <w:r w:rsidRPr="00B11E0B">
        <w:rPr>
          <w:rFonts w:eastAsia="MS Minchofalt"/>
          <w:lang w:val="pl-PL"/>
        </w:rPr>
        <w:t>madhv-arbudā māthura-śūrasenāḥ |</w:t>
      </w:r>
    </w:p>
    <w:p w:rsidR="009072E6" w:rsidRPr="00B11E0B" w:rsidRDefault="009072E6" w:rsidP="009072E6">
      <w:pPr>
        <w:pStyle w:val="Versequote"/>
        <w:rPr>
          <w:rFonts w:eastAsia="MS Minchofalt"/>
          <w:lang w:val="pl-PL"/>
        </w:rPr>
      </w:pPr>
      <w:r w:rsidRPr="00B11E0B">
        <w:rPr>
          <w:rFonts w:eastAsia="MS Minchofalt"/>
          <w:lang w:val="pl-PL"/>
        </w:rPr>
        <w:t>visarjanāḥ kukurāḥ kuntayaś ca</w:t>
      </w:r>
    </w:p>
    <w:p w:rsidR="009072E6" w:rsidRPr="00B11E0B" w:rsidRDefault="009072E6" w:rsidP="009072E6">
      <w:pPr>
        <w:pStyle w:val="Versequote"/>
        <w:rPr>
          <w:rFonts w:eastAsia="MS Minchofalt"/>
          <w:lang w:val="fr-CA"/>
        </w:rPr>
      </w:pPr>
      <w:r w:rsidRPr="00B11E0B">
        <w:rPr>
          <w:rFonts w:eastAsia="MS Minchofalt"/>
          <w:lang w:val="fr-CA"/>
        </w:rPr>
        <w:t>mithas tu jaghnuḥ suvisṛjya sauhṛda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dāśārhādayo nava tat-tad-vaṁśyāḥ | arbudā māthurāḥ śūrasenāś ca tat-tad-deśīyāḥ ||18||</w:t>
      </w:r>
    </w:p>
    <w:p w:rsidR="009072E6" w:rsidRDefault="009072E6" w:rsidP="009072E6">
      <w:pPr>
        <w:rPr>
          <w:lang w:val="fr-CA" w:eastAsia="fr-CA"/>
        </w:rPr>
      </w:pPr>
    </w:p>
    <w:p w:rsidR="009072E6" w:rsidRPr="00B11E0B" w:rsidRDefault="009072E6" w:rsidP="009072E6">
      <w:pPr>
        <w:rPr>
          <w:rFonts w:eastAsia="MS Minchofalt"/>
          <w:lang w:val="fr-CA"/>
        </w:rPr>
      </w:pPr>
      <w:r w:rsidRPr="00B11E0B">
        <w:rPr>
          <w:rFonts w:eastAsia="MS Minchofalt"/>
          <w:b/>
          <w:bCs/>
          <w:lang w:val="fr-CA"/>
        </w:rPr>
        <w:t>krama-sandarbhaḥ, viśvanāthaḥ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19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putrā ayudhyan pitṛbhir bhrātṛbhiś ca</w:t>
      </w:r>
    </w:p>
    <w:p w:rsidR="009072E6" w:rsidRPr="00B11E0B" w:rsidRDefault="009072E6" w:rsidP="009072E6">
      <w:pPr>
        <w:pStyle w:val="Versequote"/>
        <w:rPr>
          <w:rFonts w:eastAsia="MS Minchofalt"/>
          <w:lang w:val="fr-CA"/>
        </w:rPr>
      </w:pPr>
      <w:r w:rsidRPr="00B11E0B">
        <w:rPr>
          <w:rFonts w:eastAsia="MS Minchofalt"/>
          <w:lang w:val="fr-CA"/>
        </w:rPr>
        <w:t>svasrīya-dauhitra-pitṛvya-mātulaiḥ |</w:t>
      </w:r>
    </w:p>
    <w:p w:rsidR="009072E6" w:rsidRPr="00B11E0B" w:rsidRDefault="009072E6" w:rsidP="009072E6">
      <w:pPr>
        <w:pStyle w:val="Versequote"/>
        <w:rPr>
          <w:rFonts w:eastAsia="MS Minchofalt"/>
          <w:lang w:val="fr-CA"/>
        </w:rPr>
      </w:pPr>
      <w:r w:rsidRPr="00B11E0B">
        <w:rPr>
          <w:rFonts w:eastAsia="MS Minchofalt"/>
          <w:lang w:val="fr-CA"/>
        </w:rPr>
        <w:t>mitrāṇi mitraiḥ suhṛdaḥ suhṛdbhir</w:t>
      </w:r>
    </w:p>
    <w:p w:rsidR="009072E6" w:rsidRPr="00B11E0B" w:rsidRDefault="009072E6" w:rsidP="009072E6">
      <w:pPr>
        <w:pStyle w:val="Versequote"/>
        <w:rPr>
          <w:rFonts w:eastAsia="MS Minchofalt"/>
          <w:lang w:val="fr-CA"/>
        </w:rPr>
      </w:pPr>
      <w:r w:rsidRPr="00B11E0B">
        <w:rPr>
          <w:rFonts w:eastAsia="MS Minchofalt"/>
          <w:lang w:val="fr-CA"/>
        </w:rPr>
        <w:t>jñātīṁs tv ahan jñātaya eva mūḍhāḥ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bhrātṛbhiś ceti bhrātrādi-śabdānāṁ sa-pratiyogi-vācitvād bhrātaro mātulā ity ādi jñeyam | mitraiś ca mitrāṇi ca | ahan hatavantaḥ ||19||</w:t>
      </w:r>
    </w:p>
    <w:p w:rsidR="009072E6" w:rsidRDefault="009072E6" w:rsidP="009072E6">
      <w:pPr>
        <w:rPr>
          <w:lang w:val="fr-CA" w:eastAsia="fr-CA"/>
        </w:rPr>
      </w:pPr>
    </w:p>
    <w:p w:rsidR="009072E6" w:rsidRPr="00B11E0B" w:rsidRDefault="009072E6" w:rsidP="009072E6">
      <w:pPr>
        <w:rPr>
          <w:rFonts w:eastAsia="MS Minchofalt"/>
          <w:lang w:val="fr-CA"/>
        </w:rPr>
      </w:pPr>
      <w:r w:rsidRPr="00B11E0B">
        <w:rPr>
          <w:rFonts w:eastAsia="MS Minchofalt"/>
          <w:b/>
          <w:bCs/>
          <w:lang w:val="fr-CA"/>
        </w:rPr>
        <w:t>krama-sandarbhaḥ, viśvanāthaḥ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20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śareṣu hīyamāneṣu bhajyamāneṣu dhanvasu |</w:t>
      </w:r>
    </w:p>
    <w:p w:rsidR="009072E6" w:rsidRPr="00B11E0B" w:rsidRDefault="009072E6" w:rsidP="009072E6">
      <w:pPr>
        <w:pStyle w:val="Versequote"/>
        <w:rPr>
          <w:rFonts w:eastAsia="MS Minchofalt"/>
          <w:lang w:val="fr-CA"/>
        </w:rPr>
      </w:pPr>
      <w:r w:rsidRPr="00B11E0B">
        <w:rPr>
          <w:rFonts w:eastAsia="MS Minchofalt"/>
          <w:lang w:val="fr-CA"/>
        </w:rPr>
        <w:t>śastreṣu kṣīyamāneṣu muṣṭibhir jahrur erakāḥ ||</w:t>
      </w:r>
    </w:p>
    <w:p w:rsidR="009072E6" w:rsidRPr="00B11E0B" w:rsidRDefault="009072E6" w:rsidP="009072E6">
      <w:pPr>
        <w:pStyle w:val="Versequote"/>
        <w:rPr>
          <w:rFonts w:eastAsia="MS Minchofalt"/>
          <w:lang w:val="fr-CA"/>
        </w:rPr>
      </w:pPr>
    </w:p>
    <w:p w:rsidR="009072E6" w:rsidRPr="00C74F60" w:rsidRDefault="009072E6" w:rsidP="009072E6">
      <w:pPr>
        <w:rPr>
          <w:lang w:val="fr-CA" w:eastAsia="fr-CA"/>
        </w:rPr>
      </w:pPr>
      <w:r w:rsidRPr="00B11E0B">
        <w:rPr>
          <w:rFonts w:eastAsia="MS Minchofalt"/>
          <w:b/>
          <w:bCs/>
          <w:lang w:val="fr-CA"/>
        </w:rPr>
        <w:t xml:space="preserve">śrīdharaḥ : </w:t>
      </w:r>
      <w:r>
        <w:rPr>
          <w:lang w:val="fr-CA" w:eastAsia="fr-CA"/>
        </w:rPr>
        <w:t>dhanvasu dhanuḥṣu | jahrur jagṛhuḥ ||20||</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lang w:val="fr-CA" w:eastAsia="fr-CA"/>
        </w:rPr>
        <w:t>jahrur jagṛhuḥ ||20||</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21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tā vajra-kalpā hy abhavan parighā muṣṭinā bhṛtāḥ |</w:t>
      </w:r>
    </w:p>
    <w:p w:rsidR="009072E6" w:rsidRPr="00B11E0B" w:rsidRDefault="009072E6" w:rsidP="009072E6">
      <w:pPr>
        <w:pStyle w:val="Versequote"/>
        <w:rPr>
          <w:rFonts w:eastAsia="MS Minchofalt"/>
          <w:lang w:val="fr-CA"/>
        </w:rPr>
      </w:pPr>
      <w:r w:rsidRPr="00B11E0B">
        <w:rPr>
          <w:rFonts w:eastAsia="MS Minchofalt"/>
          <w:lang w:val="fr-CA"/>
        </w:rPr>
        <w:t>jaghnur dviṣas taiḥ kṛṣṇena vāryamāṇās tu taṁ ca te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parighā loha-daṇḍāḥ | bhṛtāḥ dhṛtāḥ | taṁ ca śrī-kṛṣṇam api ||21||</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parighā iva bhṛtā dhṛtāḥ, taṁ kṛṣṇa</w:t>
      </w:r>
      <w:r>
        <w:rPr>
          <w:rFonts w:eastAsia="MS Minchofalt"/>
          <w:lang w:val="fr-CA"/>
        </w:rPr>
        <w:t>m a</w:t>
      </w:r>
      <w:r w:rsidRPr="00B11E0B">
        <w:rPr>
          <w:rFonts w:eastAsia="MS Minchofalt"/>
          <w:lang w:val="fr-CA"/>
        </w:rPr>
        <w:t>pi ||21||</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22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pratyanīkaṁ manyamānā balabhadraṁ ca mohitāḥ |</w:t>
      </w:r>
    </w:p>
    <w:p w:rsidR="009072E6" w:rsidRPr="00B11E0B" w:rsidRDefault="009072E6" w:rsidP="009072E6">
      <w:pPr>
        <w:pStyle w:val="Versequote"/>
        <w:rPr>
          <w:rFonts w:eastAsia="MS Minchofalt"/>
          <w:lang w:val="fr-CA"/>
        </w:rPr>
      </w:pPr>
      <w:r w:rsidRPr="00B11E0B">
        <w:rPr>
          <w:rFonts w:eastAsia="MS Minchofalt"/>
          <w:lang w:val="fr-CA"/>
        </w:rPr>
        <w:t>hantuṁ kṛta-dhiyo rājann āpannā ātatāyinaḥ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pratyanīkaṁ pratipakṣam ||22||</w:t>
      </w:r>
    </w:p>
    <w:p w:rsidR="009072E6" w:rsidRDefault="009072E6" w:rsidP="009072E6">
      <w:pPr>
        <w:rPr>
          <w:lang w:val="fr-CA" w:eastAsia="fr-CA"/>
        </w:rPr>
      </w:pPr>
    </w:p>
    <w:p w:rsidR="009072E6" w:rsidRPr="00B11E0B" w:rsidRDefault="009072E6" w:rsidP="009072E6">
      <w:pPr>
        <w:rPr>
          <w:rFonts w:eastAsia="MS Minchofalt"/>
          <w:lang w:val="fr-CA"/>
        </w:rPr>
      </w:pPr>
      <w:r w:rsidRPr="00B11E0B">
        <w:rPr>
          <w:rFonts w:eastAsia="MS Minchofalt"/>
          <w:b/>
          <w:bCs/>
          <w:lang w:val="fr-CA"/>
        </w:rPr>
        <w:t>krama-sandarbhaḥ, viśvanāthaḥ :</w:t>
      </w:r>
      <w:r w:rsidRPr="00B11E0B">
        <w:rPr>
          <w:rFonts w:eastAsia="MS Minchofalt"/>
          <w:i/>
          <w:iCs/>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23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atha tāv api saṅkruddhāv udyamya kuru-nandana |</w:t>
      </w:r>
    </w:p>
    <w:p w:rsidR="009072E6" w:rsidRPr="00B11E0B" w:rsidRDefault="009072E6" w:rsidP="009072E6">
      <w:pPr>
        <w:pStyle w:val="Versequote"/>
        <w:rPr>
          <w:rFonts w:eastAsia="MS Minchofalt"/>
          <w:lang w:val="fr-CA"/>
        </w:rPr>
      </w:pPr>
      <w:r w:rsidRPr="00B11E0B">
        <w:rPr>
          <w:rFonts w:eastAsia="MS Minchofalt"/>
          <w:lang w:val="fr-CA"/>
        </w:rPr>
        <w:t>erakā-muṣṭi-parighau carantau jaghnatur yudhi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erakā-muṣṭi-rupau parighāv udyamya ||23||</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brahma-śāpeti kṣayaṁ nityaṁ dhāmeti vāstavo’rthaḥ, dṛṣṭānte ca avanaṁ tad-vanodbhavātiriktam āgantukaṁ manuṣyādikaṁ vidrāvya tan-nivāsam eva prāpayati tathā ||23||</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udyamya udyatau </w:t>
      </w:r>
      <w:r>
        <w:rPr>
          <w:rFonts w:eastAsia="MS Minchofalt"/>
          <w:lang w:val="fr-CA"/>
        </w:rPr>
        <w:t>bhāv</w:t>
      </w:r>
      <w:r w:rsidRPr="00B11E0B">
        <w:rPr>
          <w:rFonts w:eastAsia="MS Minchofalt"/>
          <w:lang w:val="fr-CA"/>
        </w:rPr>
        <w:t>vā | erakā-muṣṭaya eva parighā yayos tau ||23||</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24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brahma-śāpopasṛṣṭānāṁ kṛṣṇa-māyāvṛtātmanā</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spardhā-krodhaḥ kṣayaṁ ninye vaiṇavo’gnir yathā vana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spardhā-nimittaḥ krodhaḥ kulaṁ kṣayaṁ ninye ||24||</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 xml:space="preserve">krama-sandarbhaḥ, 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25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evaṁ naṣṭeṣu sarveṣu kuleṣu sveṣu keśavaḥ |</w:t>
      </w:r>
    </w:p>
    <w:p w:rsidR="009072E6" w:rsidRPr="00B11E0B" w:rsidRDefault="009072E6" w:rsidP="009072E6">
      <w:pPr>
        <w:pStyle w:val="Versequote"/>
        <w:rPr>
          <w:rFonts w:eastAsia="MS Minchofalt"/>
          <w:lang w:val="fr-CA"/>
        </w:rPr>
      </w:pPr>
      <w:r w:rsidRPr="00B11E0B">
        <w:rPr>
          <w:rFonts w:eastAsia="MS Minchofalt"/>
          <w:lang w:val="fr-CA"/>
        </w:rPr>
        <w:t>avatārito bhuvo bhāra iti mene’vaśeṣitaḥ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śrīdharaḥ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bhuvo bhāra iti vyākhyātam evāsti | tāṁs tyaktvā svayam antardhāne duḥkhitās te pṛthitās te pṛthivyā durdharā eva syur iti ||25||</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26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rāmaḥ samudra-velāyāṁ yoga</w:t>
      </w:r>
      <w:r>
        <w:rPr>
          <w:rFonts w:eastAsia="MS Minchofalt"/>
          <w:lang w:val="fr-CA"/>
        </w:rPr>
        <w:t>m ā</w:t>
      </w:r>
      <w:r w:rsidRPr="00B11E0B">
        <w:rPr>
          <w:rFonts w:eastAsia="MS Minchofalt"/>
          <w:lang w:val="fr-CA"/>
        </w:rPr>
        <w:t>sthāya pauruṣa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tatyāja lokaṁ mānuṣyaṁ saṁyojyātmāna</w:t>
      </w:r>
      <w:r>
        <w:rPr>
          <w:rFonts w:eastAsia="MS Minchofalt"/>
          <w:lang w:val="fr-CA"/>
        </w:rPr>
        <w:t>m ā</w:t>
      </w:r>
      <w:r w:rsidRPr="00B11E0B">
        <w:rPr>
          <w:rFonts w:eastAsia="MS Minchofalt"/>
          <w:lang w:val="fr-CA"/>
        </w:rPr>
        <w:t>tmani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pauruṣaṁ yogaṁ parama-puruṣa-dhyāna-lakṣaṇam | tam evāha—saṁyojyeti | mānuṣyaṁ lokaṁ bhūr-lokaṁ manuṣya-rūpatāṁ vā ||26||</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puruṣasya śrī-kṛṣṇasya yogaṁ nitya-yogam āsthāya nirdhārya ātmānaṁ prakaṭa-līlāyāṁ prakāśamānam ātmani aprakaṭa-līlāyā prakāśamāne saṁyojya abhinnatvena vibhāvya bhūr-lokaṁ tatyāja ||26||</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mānuṣyaṁ bhū</w:t>
      </w:r>
      <w:r>
        <w:rPr>
          <w:rFonts w:eastAsia="MS Minchofalt"/>
          <w:lang w:val="fr-CA"/>
        </w:rPr>
        <w:t>-</w:t>
      </w:r>
      <w:r w:rsidRPr="00B11E0B">
        <w:rPr>
          <w:rFonts w:eastAsia="MS Minchofalt"/>
          <w:lang w:val="fr-CA"/>
        </w:rPr>
        <w:t>lokaṁ manuṣya-śar</w:t>
      </w:r>
      <w:r>
        <w:rPr>
          <w:rFonts w:eastAsia="MS Minchofalt"/>
          <w:lang w:val="fr-CA"/>
        </w:rPr>
        <w:t>ī</w:t>
      </w:r>
      <w:r w:rsidRPr="00B11E0B">
        <w:rPr>
          <w:rFonts w:eastAsia="MS Minchofalt"/>
          <w:lang w:val="fr-CA"/>
        </w:rPr>
        <w:t>raṁ vā ||26||</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27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rāma-niryāṇa</w:t>
      </w:r>
      <w:r>
        <w:rPr>
          <w:rFonts w:eastAsia="MS Minchofalt"/>
          <w:lang w:val="fr-CA"/>
        </w:rPr>
        <w:t>m ā</w:t>
      </w:r>
      <w:r w:rsidRPr="00B11E0B">
        <w:rPr>
          <w:rFonts w:eastAsia="MS Minchofalt"/>
          <w:lang w:val="fr-CA"/>
        </w:rPr>
        <w:t>lokya bhagavān devakī-sutaḥ |</w:t>
      </w:r>
    </w:p>
    <w:p w:rsidR="009072E6" w:rsidRPr="00B11E0B" w:rsidRDefault="009072E6" w:rsidP="009072E6">
      <w:pPr>
        <w:pStyle w:val="Versequote"/>
        <w:rPr>
          <w:rFonts w:eastAsia="MS Minchofalt"/>
          <w:lang w:val="fr-CA"/>
        </w:rPr>
      </w:pPr>
      <w:r w:rsidRPr="00B11E0B">
        <w:rPr>
          <w:rFonts w:eastAsia="MS Minchofalt"/>
          <w:lang w:val="fr-CA"/>
        </w:rPr>
        <w:t>niṣasāda dharopasthe tūṣṇī</w:t>
      </w:r>
      <w:r>
        <w:rPr>
          <w:rFonts w:eastAsia="MS Minchofalt"/>
          <w:lang w:val="fr-CA"/>
        </w:rPr>
        <w:t>m ā</w:t>
      </w:r>
      <w:r w:rsidRPr="00B11E0B">
        <w:rPr>
          <w:rFonts w:eastAsia="MS Minchofalt"/>
          <w:lang w:val="fr-CA"/>
        </w:rPr>
        <w:t>sādya pippala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dharopasthe bhū-tale ||27||</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rāma-niryāṇam iti ṣaḍbhiḥ ||27||</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lang w:val="fr-CA" w:eastAsia="fr-CA"/>
        </w:rPr>
        <w:t>rāma-niryāṇam ity ādikaṁ sva-matam eva, rāmasya niryāṇaṁ svarūpeṇa mahā-vaikuṇṭhaṁ pratigamanaṁ svāṁśa-rūpeṇa pātāla-tala-gamanaṁ ca ||27||</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28</w:t>
      </w:r>
      <w:r>
        <w:rPr>
          <w:rFonts w:eastAsia="MS Minchofalt"/>
          <w:b/>
          <w:bCs/>
          <w:lang w:val="fr-CA"/>
        </w:rPr>
        <w:t xml:space="preserve"> </w:t>
      </w:r>
      <w:r w:rsidRPr="00CD3AF7">
        <w:rPr>
          <w:rFonts w:eastAsia="MS Minchofalt"/>
          <w:b/>
          <w:bCs/>
          <w:lang w:val="fr-CA"/>
        </w:rPr>
        <w:t>||</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bibhrac catur-bhujaṁ rūpaṁ bhrājiṣṇu prabhayā svayā |</w:t>
      </w:r>
    </w:p>
    <w:p w:rsidR="009072E6" w:rsidRPr="00B11E0B" w:rsidRDefault="009072E6" w:rsidP="009072E6">
      <w:pPr>
        <w:pStyle w:val="Versequote"/>
        <w:rPr>
          <w:rFonts w:eastAsia="MS Minchofalt"/>
          <w:lang w:val="fr-CA"/>
        </w:rPr>
      </w:pPr>
      <w:r w:rsidRPr="00B11E0B">
        <w:rPr>
          <w:rFonts w:eastAsia="MS Minchofalt"/>
          <w:lang w:val="fr-CA"/>
        </w:rPr>
        <w:t>diśo vitimirāḥ kurvan vidhūma iva pāvakaḥ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bhrājiṣṇu rūpaṁ bibhrad iti ||28||</w:t>
      </w:r>
    </w:p>
    <w:p w:rsidR="009072E6" w:rsidRDefault="009072E6" w:rsidP="009072E6">
      <w:pPr>
        <w:rPr>
          <w:lang w:val="fr-CA" w:eastAsia="fr-CA"/>
        </w:rPr>
      </w:pPr>
    </w:p>
    <w:p w:rsidR="009072E6" w:rsidRPr="00B11E0B" w:rsidRDefault="009072E6" w:rsidP="009072E6">
      <w:pPr>
        <w:rPr>
          <w:rFonts w:eastAsia="MS Minchofalt"/>
          <w:lang w:val="fr-CA"/>
        </w:rPr>
      </w:pPr>
      <w:r w:rsidRPr="00B11E0B">
        <w:rPr>
          <w:rFonts w:eastAsia="MS Minchofalt"/>
          <w:b/>
          <w:bCs/>
          <w:lang w:val="fr-CA"/>
        </w:rPr>
        <w:t>krama-sandarbhaḥ, viśvanāthaḥ :</w:t>
      </w:r>
      <w:r w:rsidRPr="00B11E0B">
        <w:rPr>
          <w:rFonts w:eastAsia="MS Minchofalt"/>
          <w:i/>
          <w:iCs/>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29</w:t>
      </w:r>
      <w:r>
        <w:rPr>
          <w:rFonts w:eastAsia="MS Minchofalt"/>
          <w:b/>
          <w:bCs/>
          <w:lang w:val="fr-CA"/>
        </w:rPr>
        <w:t>-32</w:t>
      </w:r>
      <w:r w:rsidRPr="00CD3AF7">
        <w:rPr>
          <w:rFonts w:eastAsia="MS Minchofalt"/>
          <w:b/>
          <w:bCs/>
          <w:lang w:val="fr-CA"/>
        </w:rPr>
        <w:t xml:space="preserve">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śrīvatsāṅkaṁ ghana-śyāmaṁ tapta-hāṭaka-varcasa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kauśeyāmbara-yugmena parivītaṁ sumaṅgala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r w:rsidRPr="00B11E0B">
        <w:rPr>
          <w:rFonts w:eastAsia="MS Minchofalt"/>
          <w:lang w:val="fr-CA"/>
        </w:rPr>
        <w:t>sundara-smita-vaktrābjaṁ nīla-kuntala-maṇḍita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puṇḍarīkābhirāmākṣaṁ sphuran makara-kuṇḍala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r w:rsidRPr="00B11E0B">
        <w:rPr>
          <w:rFonts w:eastAsia="MS Minchofalt"/>
          <w:lang w:val="fr-CA"/>
        </w:rPr>
        <w:t>kaṭi-sūtra-brahma-sūtra- kirīṭa-kaṭakāṅgadaiḥ |</w:t>
      </w:r>
    </w:p>
    <w:p w:rsidR="009072E6" w:rsidRPr="00B11E0B" w:rsidRDefault="009072E6" w:rsidP="009072E6">
      <w:pPr>
        <w:pStyle w:val="Versequote"/>
        <w:rPr>
          <w:rFonts w:eastAsia="MS Minchofalt"/>
          <w:lang w:val="fr-CA"/>
        </w:rPr>
      </w:pPr>
      <w:r w:rsidRPr="00B11E0B">
        <w:rPr>
          <w:rFonts w:eastAsia="MS Minchofalt"/>
          <w:lang w:val="fr-CA"/>
        </w:rPr>
        <w:t>hāra-nūpura-mudrābhiḥ kaustubhena virājita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r w:rsidRPr="00B11E0B">
        <w:rPr>
          <w:rFonts w:eastAsia="MS Minchofalt"/>
          <w:lang w:val="fr-CA"/>
        </w:rPr>
        <w:t>vana-mālā-parītāṅgaṁ mūrtimadbhir nijāyudhaiḥ |</w:t>
      </w:r>
    </w:p>
    <w:p w:rsidR="009072E6" w:rsidRPr="00B11E0B" w:rsidRDefault="009072E6" w:rsidP="009072E6">
      <w:pPr>
        <w:pStyle w:val="Versequote"/>
        <w:rPr>
          <w:rFonts w:eastAsia="MS Minchofalt"/>
          <w:lang w:val="fr-CA"/>
        </w:rPr>
      </w:pPr>
      <w:r w:rsidRPr="00B11E0B">
        <w:rPr>
          <w:rFonts w:eastAsia="MS Minchofalt"/>
          <w:lang w:val="fr-CA"/>
        </w:rPr>
        <w:t>kṛtvorau dakṣiṇe pāda</w:t>
      </w:r>
      <w:r>
        <w:rPr>
          <w:rFonts w:eastAsia="MS Minchofalt"/>
          <w:lang w:val="fr-CA"/>
        </w:rPr>
        <w:t>m ā</w:t>
      </w:r>
      <w:r w:rsidRPr="00B11E0B">
        <w:rPr>
          <w:rFonts w:eastAsia="MS Minchofalt"/>
          <w:lang w:val="fr-CA"/>
        </w:rPr>
        <w:t>sīnaṁ paṅkajāruṇa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tad evānuvarṇayati, śrīvatsāṅkam iti caturbhiḥ | sundara-smitaṁ vaktrābjaṁ yasmiṁs tat | puṇḍarīka-vad abhirāme sundare akṣiṇī yasmiṁs tat ||29-31||</w:t>
      </w:r>
    </w:p>
    <w:p w:rsidR="009072E6" w:rsidRPr="00B11E0B" w:rsidRDefault="009072E6" w:rsidP="009072E6">
      <w:pPr>
        <w:rPr>
          <w:rFonts w:eastAsia="MS Minchofalt"/>
          <w:b/>
          <w:bCs/>
          <w:lang w:val="fr-CA"/>
        </w:rPr>
      </w:pPr>
    </w:p>
    <w:p w:rsidR="009072E6" w:rsidRDefault="009072E6" w:rsidP="009072E6">
      <w:pPr>
        <w:rPr>
          <w:lang w:val="fr-CA" w:eastAsia="fr-CA"/>
        </w:rPr>
      </w:pPr>
      <w:r>
        <w:rPr>
          <w:lang w:val="fr-CA" w:eastAsia="fr-CA"/>
        </w:rPr>
        <w:t>vana-mālā-parītāny aṅgāni yasmiṁs tat | nijāyudhaiś ca parītāṅgam | paṅkajāruṇaṁ vāmaṁ pādaṁ daksīṇa ūrau kṛtvā āsīnaṁ rūpaṁ bibhrad iti pūrveṇānvayaḥ ||32||</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sidRPr="00B11E0B">
        <w:rPr>
          <w:rFonts w:eastAsia="MS Minchofalt"/>
          <w:lang w:val="fr-CA"/>
        </w:rPr>
        <w:t>tapta-hāṭak</w:t>
      </w:r>
      <w:r>
        <w:rPr>
          <w:rFonts w:eastAsia="MS Minchofalt"/>
          <w:lang w:val="fr-CA"/>
        </w:rPr>
        <w:t>ānāṁ</w:t>
      </w:r>
      <w:r w:rsidRPr="00B11E0B">
        <w:rPr>
          <w:rFonts w:eastAsia="MS Minchofalt"/>
          <w:lang w:val="fr-CA"/>
        </w:rPr>
        <w:t xml:space="preserve"> tapta-hāṭaka-may</w:t>
      </w:r>
      <w:r>
        <w:rPr>
          <w:rFonts w:eastAsia="MS Minchofalt"/>
          <w:lang w:val="fr-CA"/>
        </w:rPr>
        <w:t>ānāṁ</w:t>
      </w:r>
      <w:r w:rsidRPr="00B11E0B">
        <w:rPr>
          <w:rFonts w:eastAsia="MS Minchofalt"/>
          <w:lang w:val="fr-CA"/>
        </w:rPr>
        <w:t xml:space="preserve"> bhūṣaṇ</w:t>
      </w:r>
      <w:r>
        <w:rPr>
          <w:rFonts w:eastAsia="MS Minchofalt"/>
          <w:lang w:val="fr-CA"/>
        </w:rPr>
        <w:t>ānāṁ</w:t>
      </w:r>
      <w:r w:rsidRPr="00B11E0B">
        <w:rPr>
          <w:rFonts w:eastAsia="MS Minchofalt"/>
          <w:lang w:val="fr-CA"/>
        </w:rPr>
        <w:t xml:space="preserve"> varco yasmiṁs tat ||29||</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33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muṣalāvaśeṣāyaḥ-khaṇḍa- kṛteṣur lubdhako jarā |</w:t>
      </w:r>
    </w:p>
    <w:p w:rsidR="009072E6" w:rsidRPr="00B11E0B" w:rsidRDefault="009072E6" w:rsidP="009072E6">
      <w:pPr>
        <w:pStyle w:val="Versequote"/>
        <w:rPr>
          <w:rFonts w:eastAsia="MS Minchofalt"/>
          <w:lang w:val="fr-CA"/>
        </w:rPr>
      </w:pPr>
      <w:r w:rsidRPr="00B11E0B">
        <w:rPr>
          <w:rFonts w:eastAsia="MS Minchofalt"/>
          <w:lang w:val="fr-CA"/>
        </w:rPr>
        <w:t>mṛgāsyākāraṁ tac-caraṇaṁ vivyādha mṛga-śaṅkayā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jarā nāma kaścil lubdhako mṛgayuḥ | mṛgāsyam ivākāro yasya taṁ caraṇam ||33||</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lang w:val="fr-CA" w:eastAsia="fr-CA"/>
        </w:rPr>
        <w:t xml:space="preserve">jarā jarā-saṁjñaḥ vivyādheti mṛgo mayā viddha iti lubdhakasyātimāna-dṛṣṭyaiva prayuktaṁ vastu taṁ tu tadīyaḥ śaraś caraṇaṁ pasparśa mātraṁ, na tu vivyādha, tad-aṅgasya sac-cid-ānanda-svarūpatvāt | anyathā, </w:t>
      </w:r>
      <w:r>
        <w:rPr>
          <w:color w:val="0000FF"/>
          <w:lang w:val="fr-CA" w:eastAsia="fr-CA"/>
        </w:rPr>
        <w:t xml:space="preserve">bhītaḥ papāta śirasā pādayoḥ </w:t>
      </w:r>
      <w:r>
        <w:rPr>
          <w:color w:val="000000"/>
          <w:lang w:val="fr-CA" w:eastAsia="fr-CA"/>
        </w:rPr>
        <w:t xml:space="preserve">[bhā.pu. 11.30.34] ity atra </w:t>
      </w:r>
      <w:r w:rsidRPr="001B4DFC">
        <w:rPr>
          <w:rFonts w:cs="Mangal"/>
          <w:color w:val="000000"/>
          <w:lang w:val="fr-CA" w:eastAsia="fr-CA" w:bidi="sa-IN"/>
        </w:rPr>
        <w:t>“</w:t>
      </w:r>
      <w:r w:rsidRPr="001B4DFC">
        <w:rPr>
          <w:color w:val="000000"/>
          <w:lang w:val="fr-CA" w:eastAsia="fr-CA"/>
        </w:rPr>
        <w:t>pādāc</w:t>
      </w:r>
      <w:r>
        <w:rPr>
          <w:color w:val="000000"/>
          <w:lang w:val="fr-CA" w:eastAsia="fr-CA"/>
        </w:rPr>
        <w:t xml:space="preserve"> </w:t>
      </w:r>
      <w:r w:rsidRPr="001B4DFC">
        <w:rPr>
          <w:color w:val="000000"/>
          <w:lang w:val="fr-CA" w:eastAsia="fr-CA"/>
        </w:rPr>
        <w:t>charaṁ niṣkrāmayāmāsa ca</w:t>
      </w:r>
      <w:r w:rsidRPr="001B4DFC">
        <w:rPr>
          <w:color w:val="000000"/>
          <w:lang w:val="fr-CA" w:eastAsia="fr-CA" w:bidi="sa-IN"/>
        </w:rPr>
        <w:t>”</w:t>
      </w:r>
      <w:r w:rsidRPr="001B4DFC">
        <w:rPr>
          <w:color w:val="0000FF"/>
          <w:lang w:val="fr-CA" w:eastAsia="fr-CA"/>
        </w:rPr>
        <w:t xml:space="preserve"> </w:t>
      </w:r>
      <w:r>
        <w:rPr>
          <w:color w:val="000000"/>
          <w:lang w:val="fr-CA" w:eastAsia="fr-CA"/>
        </w:rPr>
        <w:t xml:space="preserve">ity uktaṁ syāt </w:t>
      </w:r>
      <w:r>
        <w:rPr>
          <w:lang w:val="fr-CA" w:eastAsia="fr-CA"/>
        </w:rPr>
        <w:t>||33||</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34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catur-bhujaṁ taṁ puruṣaṁ dṛṣṭvā sa kṛta-kilbiṣaḥ |</w:t>
      </w:r>
    </w:p>
    <w:p w:rsidR="009072E6" w:rsidRPr="00B11E0B" w:rsidRDefault="009072E6" w:rsidP="009072E6">
      <w:pPr>
        <w:pStyle w:val="Versequote"/>
        <w:rPr>
          <w:rFonts w:eastAsia="MS Minchofalt"/>
          <w:lang w:val="fr-CA"/>
        </w:rPr>
      </w:pPr>
      <w:r w:rsidRPr="00B11E0B">
        <w:rPr>
          <w:rFonts w:eastAsia="MS Minchofalt"/>
          <w:lang w:val="fr-CA"/>
        </w:rPr>
        <w:t>bhītaḥ papāta śirasā pādayor asura-dviṣaḥ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śrīdharaḥ, 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kṛta-kilbiṣaḥ iti taṁ prati śara-nikṣepāt ||34||</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35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ajānatā kṛta</w:t>
      </w:r>
      <w:r>
        <w:rPr>
          <w:rFonts w:eastAsia="MS Minchofalt"/>
          <w:lang w:val="fr-CA"/>
        </w:rPr>
        <w:t>m i</w:t>
      </w:r>
      <w:r w:rsidRPr="00B11E0B">
        <w:rPr>
          <w:rFonts w:eastAsia="MS Minchofalt"/>
          <w:lang w:val="fr-CA"/>
        </w:rPr>
        <w:t>daṁ pāpena madhusūdana |</w:t>
      </w:r>
    </w:p>
    <w:p w:rsidR="009072E6" w:rsidRPr="00B11E0B" w:rsidRDefault="009072E6" w:rsidP="009072E6">
      <w:pPr>
        <w:pStyle w:val="Versequote"/>
        <w:rPr>
          <w:rFonts w:eastAsia="MS Minchofalt"/>
          <w:lang w:val="fr-CA"/>
        </w:rPr>
      </w:pPr>
      <w:r w:rsidRPr="00B11E0B">
        <w:rPr>
          <w:rFonts w:eastAsia="MS Minchofalt"/>
          <w:lang w:val="fr-CA"/>
        </w:rPr>
        <w:t>kṣantu</w:t>
      </w:r>
      <w:r>
        <w:rPr>
          <w:rFonts w:eastAsia="MS Minchofalt"/>
          <w:lang w:val="fr-CA"/>
        </w:rPr>
        <w:t>m a</w:t>
      </w:r>
      <w:r w:rsidRPr="00B11E0B">
        <w:rPr>
          <w:rFonts w:eastAsia="MS Minchofalt"/>
          <w:lang w:val="fr-CA"/>
        </w:rPr>
        <w:t>rhasi pāpasya uttamaḥśloka me’nagha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śrīdharaḥ, 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mamāghaṁ kṣantu</w:t>
      </w:r>
      <w:r>
        <w:rPr>
          <w:rFonts w:eastAsia="MS Minchofalt"/>
          <w:lang w:val="fr-CA"/>
        </w:rPr>
        <w:t>m a</w:t>
      </w:r>
      <w:r w:rsidRPr="00B11E0B">
        <w:rPr>
          <w:rFonts w:eastAsia="MS Minchofalt"/>
          <w:lang w:val="fr-CA"/>
        </w:rPr>
        <w:t>rhasi | anagheti tava caraṇe aghaṁ kaṣṭaṁ tu naivābhūd iti mama kṣamāpaṇe yogyateti bhāvaḥ ||35||</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36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yasyānusmaraṇaṁ nṛṇā</w:t>
      </w:r>
      <w:r>
        <w:rPr>
          <w:rFonts w:eastAsia="MS Minchofalt"/>
          <w:lang w:val="fr-CA"/>
        </w:rPr>
        <w:t>m a</w:t>
      </w:r>
      <w:r w:rsidRPr="00B11E0B">
        <w:rPr>
          <w:rFonts w:eastAsia="MS Minchofalt"/>
          <w:lang w:val="fr-CA"/>
        </w:rPr>
        <w:t>jñāna-dhvānta-nāśana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vadanti tasya te viṣṇo mayāsādhu kṛtaṁ prabho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i/>
          <w:iCs/>
          <w:lang w:val="fr-CA"/>
        </w:rPr>
        <w:t>na katamenāpi vyākhyāta</w:t>
      </w:r>
      <w:r>
        <w:rPr>
          <w:rFonts w:eastAsia="MS Minchofalt"/>
          <w:i/>
          <w:iCs/>
          <w:lang w:val="fr-CA"/>
        </w:rPr>
        <w:t>m |</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37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tan māśu jahi vaikuṇṭha pāpmānaṁ mṛga-lubdhaka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yathā punar ahaṁ tv evaṁ na kuryāṁ sad-atikrama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śrīdharaḥ, 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Default="009072E6" w:rsidP="009072E6">
      <w:pPr>
        <w:rPr>
          <w:rFonts w:eastAsia="MS Minchofalt"/>
          <w:color w:val="000000"/>
          <w:lang w:val="fr-CA"/>
        </w:rPr>
      </w:pPr>
      <w:r w:rsidRPr="00B11E0B">
        <w:rPr>
          <w:rFonts w:eastAsia="MS Minchofalt"/>
          <w:b/>
          <w:bCs/>
          <w:lang w:val="fr-CA"/>
        </w:rPr>
        <w:t xml:space="preserve">viśvanāthaḥ : </w:t>
      </w:r>
      <w:r>
        <w:rPr>
          <w:rFonts w:eastAsia="MS Minchofalt"/>
          <w:color w:val="000000"/>
          <w:lang w:val="fr-CA"/>
        </w:rPr>
        <w:t>daivād eva caraṇe vyathā nābhūt, tvayā tu hiṁsana-buddhyaiva śaro nikṣipta eveti cet, tatrāha—tat tasmān mā mām āśu jahi | atra,</w:t>
      </w:r>
    </w:p>
    <w:p w:rsidR="009072E6" w:rsidRDefault="009072E6" w:rsidP="009072E6">
      <w:pPr>
        <w:rPr>
          <w:rFonts w:eastAsia="MS Minchofalt"/>
          <w:color w:val="000000"/>
          <w:lang w:val="fr-CA"/>
        </w:rPr>
      </w:pPr>
    </w:p>
    <w:p w:rsidR="009072E6" w:rsidRPr="001B4DFC" w:rsidRDefault="009072E6" w:rsidP="009072E6">
      <w:pPr>
        <w:pStyle w:val="Cita"/>
        <w:rPr>
          <w:lang w:val="fr-CA"/>
        </w:rPr>
      </w:pPr>
      <w:r w:rsidRPr="00BE06D0">
        <w:rPr>
          <w:noProof w:val="0"/>
          <w:cs/>
          <w:lang w:bidi="sa-IN"/>
        </w:rPr>
        <w:t>nimlocati ravāv āsīd veṇūnā</w:t>
      </w:r>
      <w:r>
        <w:rPr>
          <w:lang w:val="fr-CA" w:bidi="sa-IN"/>
        </w:rPr>
        <w:t>m i</w:t>
      </w:r>
      <w:r w:rsidRPr="00BE06D0">
        <w:rPr>
          <w:noProof w:val="0"/>
          <w:cs/>
          <w:lang w:bidi="sa-IN"/>
        </w:rPr>
        <w:t>va mardana</w:t>
      </w:r>
      <w:r>
        <w:rPr>
          <w:lang w:val="fr-CA" w:bidi="sa-IN"/>
        </w:rPr>
        <w:t>m |</w:t>
      </w:r>
      <w:r w:rsidRPr="001B4DFC">
        <w:rPr>
          <w:lang w:val="fr-CA"/>
        </w:rPr>
        <w:t>|</w:t>
      </w:r>
    </w:p>
    <w:p w:rsidR="009072E6" w:rsidRPr="001B4DFC" w:rsidRDefault="009072E6" w:rsidP="009072E6">
      <w:pPr>
        <w:pStyle w:val="Cita"/>
        <w:rPr>
          <w:lang w:val="fr-CA"/>
        </w:rPr>
      </w:pPr>
      <w:r w:rsidRPr="00BE06D0">
        <w:rPr>
          <w:noProof w:val="0"/>
          <w:cs/>
          <w:lang w:bidi="sa-IN"/>
        </w:rPr>
        <w:t>bhagavān svātma-māyāyā gatiṁ tā</w:t>
      </w:r>
      <w:r>
        <w:rPr>
          <w:lang w:val="fr-CA" w:bidi="sa-IN"/>
        </w:rPr>
        <w:t>m a</w:t>
      </w:r>
      <w:r w:rsidRPr="00BE06D0">
        <w:rPr>
          <w:noProof w:val="0"/>
          <w:cs/>
          <w:lang w:bidi="sa-IN"/>
        </w:rPr>
        <w:t>valokya saḥ</w:t>
      </w:r>
      <w:r w:rsidRPr="001B4DFC">
        <w:rPr>
          <w:lang w:val="fr-CA"/>
        </w:rPr>
        <w:t xml:space="preserve"> |</w:t>
      </w:r>
    </w:p>
    <w:p w:rsidR="009072E6" w:rsidRDefault="009072E6" w:rsidP="009072E6">
      <w:pPr>
        <w:pStyle w:val="Cita"/>
        <w:rPr>
          <w:color w:val="000000"/>
          <w:lang w:val="fr-CA"/>
        </w:rPr>
      </w:pPr>
      <w:r w:rsidRPr="00BE06D0">
        <w:rPr>
          <w:noProof w:val="0"/>
          <w:cs/>
          <w:lang w:bidi="sa-IN"/>
        </w:rPr>
        <w:t>sarasvatī</w:t>
      </w:r>
      <w:r>
        <w:rPr>
          <w:lang w:val="fr-CA" w:bidi="sa-IN"/>
        </w:rPr>
        <w:t>m u</w:t>
      </w:r>
      <w:r w:rsidRPr="00BE06D0">
        <w:rPr>
          <w:noProof w:val="0"/>
          <w:cs/>
          <w:lang w:bidi="sa-IN"/>
        </w:rPr>
        <w:t>paspṛśya vṛkṣa-mūla</w:t>
      </w:r>
      <w:r>
        <w:rPr>
          <w:lang w:val="fr-CA" w:bidi="sa-IN"/>
        </w:rPr>
        <w:t>m u</w:t>
      </w:r>
      <w:r w:rsidRPr="00BE06D0">
        <w:rPr>
          <w:noProof w:val="0"/>
          <w:cs/>
          <w:lang w:bidi="sa-IN"/>
        </w:rPr>
        <w:t>pāviśat</w:t>
      </w:r>
      <w:r w:rsidRPr="001B4DFC">
        <w:rPr>
          <w:lang w:val="fr-CA"/>
        </w:rPr>
        <w:t xml:space="preserve"> ||</w:t>
      </w:r>
      <w:r>
        <w:rPr>
          <w:lang w:val="fr-CA"/>
        </w:rPr>
        <w:t xml:space="preserve"> </w:t>
      </w:r>
      <w:r>
        <w:rPr>
          <w:color w:val="000000"/>
          <w:lang w:val="fr-CA"/>
        </w:rPr>
        <w:t>[bhā.pu. 3.4.2-3]</w:t>
      </w:r>
    </w:p>
    <w:p w:rsidR="009072E6" w:rsidRDefault="009072E6" w:rsidP="009072E6">
      <w:pPr>
        <w:rPr>
          <w:lang w:val="fr-CA"/>
        </w:rPr>
      </w:pPr>
    </w:p>
    <w:p w:rsidR="009072E6" w:rsidRPr="00B11E0B" w:rsidRDefault="009072E6" w:rsidP="009072E6">
      <w:pPr>
        <w:rPr>
          <w:rFonts w:eastAsia="MS Minchofalt"/>
          <w:lang w:val="fr-CA"/>
        </w:rPr>
      </w:pPr>
      <w:r>
        <w:rPr>
          <w:lang w:val="fr-CA"/>
        </w:rPr>
        <w:t>iti tṛtīyokteḥ sūryāsta-maya-samaye yadaiva yadūnāṁ pārasparika-sāṅgrāmika-vadho’bhūt tadaiva bhagavāṁs tatraiva sarasvatī-tīre upaviveśa, tadaiva lubdhako mṛga-vadhārtham āgata iti labhyate | etac ca nopapadyate, ṣaṭ-pañcāśat-koṭy-adhikānāṁ yadūnāṁ sadya eva mahā-sāṅgrāmika-vadhe sati tat-pradeśe rudhira-nadī-plāvite mahā-kolāhala-vyāpte ca sati, tadaiva lubdhakasya mṛga-māraṇārtham āgamanaṁ kathaṁ sambhavet ? kathaṁ bhīru-jātīnāṁ mṛgāṇāṁ tatra sthiti-sambhāvanā ? ity ato yadūnāṁ tātkāliko vadho mithā-bhūto’pi bhagavatā arjunādīn prati pratyāyito yudhiṣṭhirādīnāṁ sva-bhaktānāṁ karuṇa-rasa-maya-prema-vivardhanārthaṁ .viśeṣārthaṁ ca | tad anyān prati tu dharma-saṅkocaka-kumatotthāpanārthaṁ, vastutas tu madhūni pītvā deveṣv antarhiteṣu tatra niḥśabde nirjane pradeśe lubdhaka āgata iti tattvam ||37||</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38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yasyātma-yoga-racitaṁ na vidur viriñco</w:t>
      </w:r>
    </w:p>
    <w:p w:rsidR="009072E6" w:rsidRPr="00B11E0B" w:rsidRDefault="009072E6" w:rsidP="009072E6">
      <w:pPr>
        <w:pStyle w:val="Versequote"/>
        <w:rPr>
          <w:rFonts w:eastAsia="MS Minchofalt"/>
          <w:lang w:val="fr-CA"/>
        </w:rPr>
      </w:pPr>
      <w:r w:rsidRPr="00B11E0B">
        <w:rPr>
          <w:rFonts w:eastAsia="MS Minchofalt"/>
          <w:lang w:val="fr-CA"/>
        </w:rPr>
        <w:t>rudrādayo’sya tanayāḥ patayo girāṁ ye |</w:t>
      </w:r>
    </w:p>
    <w:p w:rsidR="009072E6" w:rsidRPr="00B11E0B" w:rsidRDefault="009072E6" w:rsidP="009072E6">
      <w:pPr>
        <w:pStyle w:val="Versequote"/>
        <w:rPr>
          <w:rFonts w:eastAsia="MS Minchofalt"/>
          <w:lang w:val="fr-CA"/>
        </w:rPr>
      </w:pPr>
      <w:r w:rsidRPr="00B11E0B">
        <w:rPr>
          <w:rFonts w:eastAsia="MS Minchofalt"/>
          <w:lang w:val="fr-CA"/>
        </w:rPr>
        <w:t>tvan-māyayā pihita-dṛṣṭaya etad añjaḥ</w:t>
      </w:r>
    </w:p>
    <w:p w:rsidR="009072E6" w:rsidRPr="00B11E0B" w:rsidRDefault="009072E6" w:rsidP="009072E6">
      <w:pPr>
        <w:pStyle w:val="Versequote"/>
        <w:rPr>
          <w:rFonts w:eastAsia="MS Minchofalt"/>
          <w:lang w:val="fr-CA"/>
        </w:rPr>
      </w:pPr>
      <w:r w:rsidRPr="00B11E0B">
        <w:rPr>
          <w:rFonts w:eastAsia="MS Minchofalt"/>
          <w:lang w:val="fr-CA"/>
        </w:rPr>
        <w:t>kiṁ tasya te vaya</w:t>
      </w:r>
      <w:r>
        <w:rPr>
          <w:rFonts w:eastAsia="MS Minchofalt"/>
          <w:lang w:val="fr-CA"/>
        </w:rPr>
        <w:t>m a</w:t>
      </w:r>
      <w:r w:rsidRPr="00B11E0B">
        <w:rPr>
          <w:rFonts w:eastAsia="MS Minchofalt"/>
          <w:lang w:val="fr-CA"/>
        </w:rPr>
        <w:t>sad-gatayo gṛṇīmaḥ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śrīdharaḥ : </w:t>
      </w:r>
      <w:r>
        <w:rPr>
          <w:lang w:val="fr-CA" w:eastAsia="fr-CA"/>
        </w:rPr>
        <w:t xml:space="preserve">brahma-śāpa-kṛtam etat tava nāparādha iti ced ata āha—yasya tavātma-yoga-racitaṁ svādhīna-māyayā racitaṁ, viriñcaḥ, asya tanayā rudrādayaś ca, ye cānye girāṁ patayo veda-draṣṭāraḥ, te’pi na viduḥ | tasya te’cintya-māyasya etad brahma-śāpādi añjasā asad-gatayaḥ pāpa-yonayo vayaṁ kiṁ gṛṇīmaḥ ? kathaṁ varṇayāmaḥ ? atas tad āstām | āśu māṁ jahīti bhāvaḥ </w:t>
      </w:r>
      <w:r>
        <w:rPr>
          <w:rFonts w:eastAsia="MS Minchofalt"/>
          <w:color w:val="000000"/>
          <w:lang w:val="fr-CA"/>
        </w:rPr>
        <w:t>||38||</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rFonts w:eastAsia="MS Minchofalt"/>
          <w:color w:val="000000"/>
          <w:lang w:val="fr-CA"/>
        </w:rPr>
        <w:t>girāṁ patayo veda-draṣṭāro’pi na vidus tasya tava etat ātma-yoga-racitam | añjaḥ śīghram asad-gatayo durjātayo vayaṁ kiṁ gṛṇīmaḥ ? ||38||</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39 ||</w:t>
      </w:r>
    </w:p>
    <w:p w:rsidR="009072E6" w:rsidRDefault="009072E6" w:rsidP="009072E6">
      <w:pPr>
        <w:jc w:val="center"/>
        <w:rPr>
          <w:rFonts w:eastAsia="MS Minchofalt"/>
          <w:b/>
          <w:bCs/>
          <w:lang w:val="fr-CA"/>
        </w:rPr>
      </w:pPr>
    </w:p>
    <w:p w:rsidR="009072E6" w:rsidRPr="00C74F60" w:rsidRDefault="009072E6" w:rsidP="009072E6">
      <w:pPr>
        <w:jc w:val="center"/>
        <w:rPr>
          <w:rFonts w:eastAsia="MS Minchofalt"/>
          <w:b/>
          <w:bCs/>
          <w:lang w:val="fr-CA"/>
        </w:rPr>
      </w:pPr>
      <w:r w:rsidRPr="00C74F60">
        <w:rPr>
          <w:rFonts w:eastAsia="MS Minchofalt"/>
          <w:b/>
          <w:bCs/>
          <w:lang w:val="fr-CA"/>
        </w:rPr>
        <w:t>śrī-bhagavān uvāca</w:t>
      </w:r>
      <w:r w:rsidRPr="00C74F60">
        <w:rPr>
          <w:b/>
          <w:bCs/>
          <w:lang w:val="fr-CA" w:eastAsia="fr-CA"/>
        </w:rPr>
        <w:t>—</w:t>
      </w:r>
    </w:p>
    <w:p w:rsidR="009072E6" w:rsidRPr="00B11E0B" w:rsidRDefault="009072E6" w:rsidP="009072E6">
      <w:pPr>
        <w:pStyle w:val="Versequote"/>
        <w:rPr>
          <w:rFonts w:eastAsia="MS Minchofalt"/>
          <w:lang w:val="fr-CA"/>
        </w:rPr>
      </w:pPr>
      <w:r w:rsidRPr="00B11E0B">
        <w:rPr>
          <w:rFonts w:eastAsia="MS Minchofalt"/>
          <w:lang w:val="fr-CA"/>
        </w:rPr>
        <w:t>mā bhair jare tva</w:t>
      </w:r>
      <w:r>
        <w:rPr>
          <w:rFonts w:eastAsia="MS Minchofalt"/>
          <w:lang w:val="fr-CA"/>
        </w:rPr>
        <w:t>m u</w:t>
      </w:r>
      <w:r w:rsidRPr="00B11E0B">
        <w:rPr>
          <w:rFonts w:eastAsia="MS Minchofalt"/>
          <w:lang w:val="fr-CA"/>
        </w:rPr>
        <w:t>ttiṣṭha kāma eṣa kṛto hi me |</w:t>
      </w:r>
    </w:p>
    <w:p w:rsidR="009072E6" w:rsidRPr="00B11E0B" w:rsidRDefault="009072E6" w:rsidP="009072E6">
      <w:pPr>
        <w:pStyle w:val="Versequote"/>
        <w:rPr>
          <w:rFonts w:eastAsia="MS Minchofalt"/>
          <w:lang w:val="fr-CA"/>
        </w:rPr>
      </w:pPr>
      <w:r w:rsidRPr="00B11E0B">
        <w:rPr>
          <w:rFonts w:eastAsia="MS Minchofalt"/>
          <w:lang w:val="fr-CA"/>
        </w:rPr>
        <w:t>yāhi tvaṁ mad-anujñātaḥ svargaṁ sukṛtināṁ pada</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śrīdharaḥ, krama-sandarbhaḥ :</w:t>
      </w:r>
      <w:r w:rsidRPr="00B11E0B">
        <w:rPr>
          <w:rFonts w:eastAsia="MS Minchofalt"/>
          <w:lang w:val="fr-CA"/>
        </w:rPr>
        <w:t xml:space="preserve">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eṣa me kāma eva brahma-śāpo mayā tv aṅgīkartavya iti mad-icchety arthaḥ | svarga</w:t>
      </w:r>
      <w:r>
        <w:rPr>
          <w:rFonts w:eastAsia="MS Minchofalt"/>
          <w:lang w:val="fr-CA"/>
        </w:rPr>
        <w:t>m a</w:t>
      </w:r>
      <w:r w:rsidRPr="00B11E0B">
        <w:rPr>
          <w:rFonts w:eastAsia="MS Minchofalt"/>
          <w:lang w:val="fr-CA"/>
        </w:rPr>
        <w:t>prākṛtaṁ sukṛtināṁ praśasta-sukṛtavatāṁ mad-bhaktāṇāṁ padaṁ vaikuṇṭhaṁ yāhi sukṛtinā</w:t>
      </w:r>
      <w:r>
        <w:rPr>
          <w:rFonts w:eastAsia="MS Minchofalt"/>
          <w:lang w:val="fr-CA"/>
        </w:rPr>
        <w:t>m i</w:t>
      </w:r>
      <w:r w:rsidRPr="00B11E0B">
        <w:rPr>
          <w:rFonts w:eastAsia="MS Minchofalt"/>
          <w:lang w:val="fr-CA"/>
        </w:rPr>
        <w:t>ti praśaṁsāyāṁ matv-arthīyaḥ ||39||</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40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ity ādiṣṭo bhagavatā kṛṣṇenecchā-śarīriṇā |</w:t>
      </w:r>
    </w:p>
    <w:p w:rsidR="009072E6" w:rsidRPr="00B11E0B" w:rsidRDefault="009072E6" w:rsidP="009072E6">
      <w:pPr>
        <w:pStyle w:val="Versequote"/>
        <w:rPr>
          <w:rFonts w:eastAsia="MS Minchofalt"/>
          <w:lang w:val="fr-CA"/>
        </w:rPr>
      </w:pPr>
      <w:r w:rsidRPr="00B11E0B">
        <w:rPr>
          <w:rFonts w:eastAsia="MS Minchofalt"/>
          <w:lang w:val="fr-CA"/>
        </w:rPr>
        <w:t>triḥ parikramya tāṁ natvā vimānena divaṁ yayau ||</w:t>
      </w:r>
    </w:p>
    <w:p w:rsidR="009072E6" w:rsidRPr="00B11E0B" w:rsidRDefault="009072E6" w:rsidP="009072E6">
      <w:pPr>
        <w:pStyle w:val="Versequote"/>
        <w:rPr>
          <w:rFonts w:eastAsia="MS Minchofalt"/>
          <w:lang w:val="fr-CA"/>
        </w:rPr>
      </w:pPr>
    </w:p>
    <w:p w:rsidR="009072E6" w:rsidRPr="00B44DD5" w:rsidRDefault="009072E6" w:rsidP="009072E6">
      <w:pPr>
        <w:rPr>
          <w:lang w:val="fr-CA" w:eastAsia="fr-CA"/>
        </w:rPr>
      </w:pPr>
      <w:r w:rsidRPr="00B11E0B">
        <w:rPr>
          <w:rFonts w:eastAsia="MS Minchofalt"/>
          <w:b/>
          <w:bCs/>
          <w:lang w:val="fr-CA"/>
        </w:rPr>
        <w:t xml:space="preserve">śrīdharaḥ : </w:t>
      </w:r>
      <w:r>
        <w:rPr>
          <w:lang w:val="fr-CA" w:eastAsia="fr-CA"/>
        </w:rPr>
        <w:t>icchā-śarīriṇā iti | asyāyaṁ bhāvaḥ—śuddha-sattva-mayīṁ nijāṁ mūrtim antardhāya tat pratikṛtyaiva viḍambana-mātram iti | etad eva sphuṭīkariṣyati, devādayo brahma-mukhyā ity ādinā ||40||</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icchā-śarīriṇeti icchādhīnaṁ śarīraṁ yasya tena tad-icchayaiva tad-āvirbhāvaṁ bhajata iti tatra nānyat kāraṇaṁ bhāvyam iti bhāvaḥ ||40||</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icchā-śarīriṇā icchayaiva praśasta-śarīra-dhārī bhaved yas tena ||40||</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41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dārukaḥ kṛṣṇa-padavī</w:t>
      </w:r>
      <w:r>
        <w:rPr>
          <w:rFonts w:eastAsia="MS Minchofalt"/>
          <w:lang w:val="fr-CA"/>
        </w:rPr>
        <w:t>m a</w:t>
      </w:r>
      <w:r w:rsidRPr="00B11E0B">
        <w:rPr>
          <w:rFonts w:eastAsia="MS Minchofalt"/>
          <w:lang w:val="fr-CA"/>
        </w:rPr>
        <w:t>nvicchann adhigamya ta</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vāyuṁ tulasikāmoda</w:t>
      </w:r>
      <w:r>
        <w:rPr>
          <w:rFonts w:eastAsia="MS Minchofalt"/>
          <w:lang w:val="fr-CA"/>
        </w:rPr>
        <w:t>m ā</w:t>
      </w:r>
      <w:r w:rsidRPr="00B11E0B">
        <w:rPr>
          <w:rFonts w:eastAsia="MS Minchofalt"/>
          <w:lang w:val="fr-CA"/>
        </w:rPr>
        <w:t>ghrāyābhimukhaṁ yayau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i/>
          <w:iCs/>
          <w:lang w:val="fr-CA"/>
        </w:rPr>
        <w:t>na katame</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42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taṁ tatra tigma-dyubhir āyudhair vṛtaṁ</w:t>
      </w:r>
    </w:p>
    <w:p w:rsidR="009072E6" w:rsidRPr="00B11E0B" w:rsidRDefault="009072E6" w:rsidP="009072E6">
      <w:pPr>
        <w:pStyle w:val="Versequote"/>
        <w:rPr>
          <w:rFonts w:eastAsia="MS Minchofalt"/>
          <w:lang w:val="fr-CA"/>
        </w:rPr>
      </w:pPr>
      <w:r w:rsidRPr="00B11E0B">
        <w:rPr>
          <w:rFonts w:eastAsia="MS Minchofalt"/>
          <w:lang w:val="fr-CA"/>
        </w:rPr>
        <w:t>hy aśvattha-mūle kṛte-ketanaṁ pati</w:t>
      </w:r>
      <w:r>
        <w:rPr>
          <w:rFonts w:eastAsia="MS Minchofalt"/>
          <w:lang w:val="fr-CA"/>
        </w:rPr>
        <w:t>m |</w:t>
      </w:r>
    </w:p>
    <w:p w:rsidR="009072E6" w:rsidRPr="00B11E0B" w:rsidRDefault="009072E6" w:rsidP="009072E6">
      <w:pPr>
        <w:pStyle w:val="Versequote"/>
        <w:rPr>
          <w:rFonts w:eastAsia="MS Minchofalt"/>
          <w:lang w:val="fr-CA"/>
        </w:rPr>
      </w:pPr>
      <w:r w:rsidRPr="00B11E0B">
        <w:rPr>
          <w:rFonts w:eastAsia="MS Minchofalt"/>
          <w:lang w:val="fr-CA"/>
        </w:rPr>
        <w:t>sneha-plutātmā nipapāta pādayo</w:t>
      </w:r>
    </w:p>
    <w:p w:rsidR="009072E6" w:rsidRPr="00B11E0B" w:rsidRDefault="009072E6" w:rsidP="009072E6">
      <w:pPr>
        <w:pStyle w:val="Versequote"/>
        <w:rPr>
          <w:rFonts w:eastAsia="MS Minchofalt"/>
          <w:lang w:val="fr-CA"/>
        </w:rPr>
      </w:pPr>
      <w:r w:rsidRPr="00B11E0B">
        <w:rPr>
          <w:rFonts w:eastAsia="MS Minchofalt"/>
          <w:lang w:val="fr-CA"/>
        </w:rPr>
        <w:t>rathād avaplutya sa-bāṣpa-locanaḥ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śrīdharaḥ : </w:t>
      </w:r>
      <w:r>
        <w:rPr>
          <w:lang w:val="fr-CA" w:eastAsia="fr-CA"/>
        </w:rPr>
        <w:t>taṁ patiṁ tatra dṛṣṭvā tasya pādayor nipapāta ||42||</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krama-sandarbhaḥ, 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43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apaśyatas tvac-caraṇāmbujaṁ prabho</w:t>
      </w:r>
    </w:p>
    <w:p w:rsidR="009072E6" w:rsidRPr="00B11E0B" w:rsidRDefault="009072E6" w:rsidP="009072E6">
      <w:pPr>
        <w:pStyle w:val="Versequote"/>
        <w:rPr>
          <w:rFonts w:eastAsia="MS Minchofalt"/>
          <w:lang w:val="fr-CA"/>
        </w:rPr>
      </w:pPr>
      <w:r w:rsidRPr="00B11E0B">
        <w:rPr>
          <w:rFonts w:eastAsia="MS Minchofalt"/>
          <w:lang w:val="fr-CA"/>
        </w:rPr>
        <w:t>dṛṣṭiḥ praṇaṣṭā tamasi praviṣṭā |</w:t>
      </w:r>
    </w:p>
    <w:p w:rsidR="009072E6" w:rsidRPr="00B11E0B" w:rsidRDefault="009072E6" w:rsidP="009072E6">
      <w:pPr>
        <w:pStyle w:val="Versequote"/>
        <w:rPr>
          <w:rFonts w:eastAsia="MS Minchofalt"/>
          <w:lang w:val="fr-CA"/>
        </w:rPr>
      </w:pPr>
      <w:r w:rsidRPr="00B11E0B">
        <w:rPr>
          <w:rFonts w:eastAsia="MS Minchofalt"/>
          <w:lang w:val="fr-CA"/>
        </w:rPr>
        <w:t>diśo na jāne na labhe ca śāntiṁ</w:t>
      </w:r>
    </w:p>
    <w:p w:rsidR="009072E6" w:rsidRPr="00B11E0B" w:rsidRDefault="009072E6" w:rsidP="009072E6">
      <w:pPr>
        <w:pStyle w:val="Versequote"/>
        <w:rPr>
          <w:rFonts w:eastAsia="MS Minchofalt"/>
          <w:lang w:val="fr-CA"/>
        </w:rPr>
      </w:pPr>
      <w:r w:rsidRPr="00B11E0B">
        <w:rPr>
          <w:rFonts w:eastAsia="MS Minchofalt"/>
          <w:lang w:val="fr-CA"/>
        </w:rPr>
        <w:t>yathā niśāyā</w:t>
      </w:r>
      <w:r>
        <w:rPr>
          <w:rFonts w:eastAsia="MS Minchofalt"/>
          <w:lang w:val="fr-CA"/>
        </w:rPr>
        <w:t>m u</w:t>
      </w:r>
      <w:r w:rsidRPr="00B11E0B">
        <w:rPr>
          <w:rFonts w:eastAsia="MS Minchofalt"/>
          <w:lang w:val="fr-CA"/>
        </w:rPr>
        <w:t>ḍupe praṇaṣṭe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i/>
          <w:iCs/>
          <w:lang w:val="fr-CA"/>
        </w:rPr>
      </w:pPr>
      <w:r w:rsidRPr="00B11E0B">
        <w:rPr>
          <w:rFonts w:eastAsia="MS Minchofalt"/>
          <w:i/>
          <w:iCs/>
          <w:lang w:val="fr-CA"/>
        </w:rPr>
        <w:t>na katame</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44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iti bruvati sūte vai ratho garuḍa-lāñchanaḥ |</w:t>
      </w:r>
    </w:p>
    <w:p w:rsidR="009072E6" w:rsidRPr="00B11E0B" w:rsidRDefault="009072E6" w:rsidP="009072E6">
      <w:pPr>
        <w:pStyle w:val="Versequote"/>
        <w:rPr>
          <w:rFonts w:eastAsia="MS Minchofalt"/>
          <w:lang w:val="fr-CA"/>
        </w:rPr>
      </w:pPr>
      <w:r w:rsidRPr="00B11E0B">
        <w:rPr>
          <w:rFonts w:eastAsia="MS Minchofalt"/>
          <w:lang w:val="fr-CA"/>
        </w:rPr>
        <w:t>kha</w:t>
      </w:r>
      <w:r>
        <w:rPr>
          <w:rFonts w:eastAsia="MS Minchofalt"/>
          <w:lang w:val="fr-CA"/>
        </w:rPr>
        <w:t>m u</w:t>
      </w:r>
      <w:r w:rsidRPr="00B11E0B">
        <w:rPr>
          <w:rFonts w:eastAsia="MS Minchofalt"/>
          <w:lang w:val="fr-CA"/>
        </w:rPr>
        <w:t>tpapāta rājendra sāśva-dhvaja udīkṣataḥ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śrīdharaḥ : </w:t>
      </w:r>
      <w:r>
        <w:rPr>
          <w:lang w:val="fr-CA" w:eastAsia="fr-CA"/>
        </w:rPr>
        <w:t>udīkṣataḥ udīkṣamāṇasya sūtasya sataḥ ||44||</w:t>
      </w:r>
    </w:p>
    <w:p w:rsidR="009072E6" w:rsidRPr="00B11E0B" w:rsidRDefault="009072E6" w:rsidP="009072E6">
      <w:pPr>
        <w:rPr>
          <w:rFonts w:eastAsia="MS Minchofalt"/>
          <w:lang w:val="fr-CA"/>
        </w:rPr>
      </w:pPr>
    </w:p>
    <w:p w:rsidR="009072E6" w:rsidRDefault="009072E6" w:rsidP="009072E6">
      <w:pPr>
        <w:rPr>
          <w:lang w:val="fr-CA" w:eastAsia="fr-CA"/>
        </w:rPr>
      </w:pPr>
      <w:r w:rsidRPr="00B11E0B">
        <w:rPr>
          <w:rFonts w:eastAsia="MS Minchofalt"/>
          <w:b/>
          <w:bCs/>
          <w:lang w:val="fr-CA"/>
        </w:rPr>
        <w:t>krama-sandarbhaḥ :</w:t>
      </w:r>
      <w:r w:rsidRPr="00B11E0B">
        <w:rPr>
          <w:rFonts w:eastAsia="MS Minchofalt"/>
          <w:lang w:val="fr-CA"/>
        </w:rPr>
        <w:t xml:space="preserve"> </w:t>
      </w:r>
      <w:r>
        <w:rPr>
          <w:lang w:val="fr-CA" w:eastAsia="fr-CA"/>
        </w:rPr>
        <w:t>iti bruvatīti | yadyapi daśama-rathāv upasthitau sadyaḥ sa-sūtau sa-paricchadāv ity anena dārukasyāpi rathādivad evāgamanam uktam | tathāpy atra tasya stambhanaṁ tad-eka-nirvārhyottara-karma-saṁpādanābhiprāyeṇaiveti gamyate ||44||</w:t>
      </w:r>
    </w:p>
    <w:p w:rsidR="009072E6" w:rsidRDefault="009072E6" w:rsidP="009072E6">
      <w:pPr>
        <w:rPr>
          <w:lang w:val="fr-CA" w:eastAsia="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45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ta</w:t>
      </w:r>
      <w:r>
        <w:rPr>
          <w:rFonts w:eastAsia="MS Minchofalt"/>
          <w:lang w:val="fr-CA"/>
        </w:rPr>
        <w:t>m a</w:t>
      </w:r>
      <w:r w:rsidRPr="00B11E0B">
        <w:rPr>
          <w:rFonts w:eastAsia="MS Minchofalt"/>
          <w:lang w:val="fr-CA"/>
        </w:rPr>
        <w:t>nvagacchan divyāni viṣṇu-praharaṇāni ca |</w:t>
      </w:r>
    </w:p>
    <w:p w:rsidR="009072E6" w:rsidRPr="00B11E0B" w:rsidRDefault="009072E6" w:rsidP="009072E6">
      <w:pPr>
        <w:pStyle w:val="Versequote"/>
        <w:rPr>
          <w:rFonts w:eastAsia="MS Minchofalt"/>
          <w:lang w:val="fr-CA"/>
        </w:rPr>
      </w:pPr>
      <w:r w:rsidRPr="00B11E0B">
        <w:rPr>
          <w:rFonts w:eastAsia="MS Minchofalt"/>
          <w:lang w:val="fr-CA"/>
        </w:rPr>
        <w:t>tenātivismitātmānaṁ sūta</w:t>
      </w:r>
      <w:r>
        <w:rPr>
          <w:rFonts w:eastAsia="MS Minchofalt"/>
          <w:lang w:val="fr-CA"/>
        </w:rPr>
        <w:t>m ā</w:t>
      </w:r>
      <w:r w:rsidRPr="00B11E0B">
        <w:rPr>
          <w:rFonts w:eastAsia="MS Minchofalt"/>
          <w:lang w:val="fr-CA"/>
        </w:rPr>
        <w:t>ha janārdanaḥ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i/>
          <w:iCs/>
          <w:lang w:val="fr-CA"/>
        </w:rPr>
        <w:t>na katame</w:t>
      </w:r>
      <w:r>
        <w:rPr>
          <w:rFonts w:eastAsia="MS Minchofalt"/>
          <w:i/>
          <w:iCs/>
          <w:lang w:val="fr-CA"/>
        </w:rPr>
        <w:t>na vyākhyātam.</w:t>
      </w: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46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gaccha dvāravatīṁ sūta jñātīnāṁ nidhanaṁ mithaḥ |</w:t>
      </w:r>
    </w:p>
    <w:p w:rsidR="009072E6" w:rsidRPr="00B11E0B" w:rsidRDefault="009072E6" w:rsidP="009072E6">
      <w:pPr>
        <w:pStyle w:val="Versequote"/>
        <w:rPr>
          <w:rFonts w:eastAsia="MS Minchofalt"/>
          <w:lang w:val="fr-CA"/>
        </w:rPr>
      </w:pPr>
      <w:r w:rsidRPr="00B11E0B">
        <w:rPr>
          <w:rFonts w:eastAsia="MS Minchofalt"/>
          <w:lang w:val="fr-CA"/>
        </w:rPr>
        <w:t>saṅkarṣaṇasya niryāṇaṁ bandhubhya brūhi mad-daśā</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niryāṇaṁ yoga-mārgeṇa | mad-daśām itīcchā-śarīrābhiprāyeṇa ||46||</w:t>
      </w:r>
    </w:p>
    <w:p w:rsidR="009072E6" w:rsidRDefault="009072E6" w:rsidP="009072E6">
      <w:pPr>
        <w:rPr>
          <w:lang w:val="fr-CA" w:eastAsia="fr-CA"/>
        </w:rPr>
      </w:pPr>
    </w:p>
    <w:p w:rsidR="009072E6" w:rsidRDefault="009072E6" w:rsidP="009072E6">
      <w:pPr>
        <w:rPr>
          <w:lang w:val="fr-CA" w:eastAsia="fr-CA"/>
        </w:rPr>
      </w:pPr>
      <w:r w:rsidRPr="00B11E0B">
        <w:rPr>
          <w:rFonts w:eastAsia="MS Minchofalt"/>
          <w:b/>
          <w:bCs/>
          <w:lang w:val="fr-CA"/>
        </w:rPr>
        <w:t>krama-sandarbhaḥ :</w:t>
      </w:r>
      <w:r w:rsidRPr="00B11E0B">
        <w:rPr>
          <w:rFonts w:eastAsia="MS Minchofalt"/>
          <w:lang w:val="fr-CA"/>
        </w:rPr>
        <w:t xml:space="preserve"> </w:t>
      </w:r>
      <w:r>
        <w:rPr>
          <w:lang w:val="fr-CA" w:eastAsia="fr-CA"/>
        </w:rPr>
        <w:t>nidhanam iti vāstavārthe nitarāṁ dhanam aprakaṭa-līlā-saṁpat-prāptiṁ daśāṁ tat-tad-anugati-lakṣaṇām ||46||</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gaccheti rathasya vaikuṇṭha-prasthāpane’pi sārathes tasya vaikuṇṭhāprasthāpanaṁ sarvatra tātkālika-sva-vṛtta-jñāpanārtha</w:t>
      </w:r>
      <w:r>
        <w:rPr>
          <w:rFonts w:eastAsia="MS Minchofalt"/>
          <w:lang w:val="fr-CA"/>
        </w:rPr>
        <w:t>m |</w:t>
      </w:r>
      <w:r w:rsidRPr="00B11E0B">
        <w:rPr>
          <w:rFonts w:eastAsia="MS Minchofalt"/>
          <w:lang w:val="fr-CA"/>
        </w:rPr>
        <w:t xml:space="preserve"> tathā vaikuṇṭhād āgatasya tasyeha nitya-sva-pārṣadānā</w:t>
      </w:r>
      <w:r>
        <w:rPr>
          <w:rFonts w:eastAsia="MS Minchofalt"/>
          <w:lang w:val="fr-CA"/>
        </w:rPr>
        <w:t>m u</w:t>
      </w:r>
      <w:r w:rsidRPr="00B11E0B">
        <w:rPr>
          <w:rFonts w:eastAsia="MS Minchofalt"/>
          <w:lang w:val="fr-CA"/>
        </w:rPr>
        <w:t>ddhavādīnāṁ saṅgataḥ premno’tivṛddhiṁ dṛṣṭvā dvārakāyā aprakaṭa-prakāśa-gata-līlāyā</w:t>
      </w:r>
      <w:r>
        <w:rPr>
          <w:rFonts w:eastAsia="MS Minchofalt"/>
          <w:lang w:val="fr-CA"/>
        </w:rPr>
        <w:t>m e</w:t>
      </w:r>
      <w:r w:rsidRPr="00B11E0B">
        <w:rPr>
          <w:rFonts w:eastAsia="MS Minchofalt"/>
          <w:lang w:val="fr-CA"/>
        </w:rPr>
        <w:t>va praveśanārthaṁ ceti gamyate | mad-daśā</w:t>
      </w:r>
      <w:r>
        <w:rPr>
          <w:rFonts w:eastAsia="MS Minchofalt"/>
          <w:lang w:val="fr-CA"/>
        </w:rPr>
        <w:t>m i</w:t>
      </w:r>
      <w:r w:rsidRPr="00B11E0B">
        <w:rPr>
          <w:rFonts w:eastAsia="MS Minchofalt"/>
          <w:lang w:val="fr-CA"/>
        </w:rPr>
        <w:t>ti bruvan bhāvinī</w:t>
      </w:r>
      <w:r>
        <w:rPr>
          <w:rFonts w:eastAsia="MS Minchofalt"/>
          <w:lang w:val="fr-CA"/>
        </w:rPr>
        <w:t>m a</w:t>
      </w:r>
      <w:r w:rsidRPr="00B11E0B">
        <w:rPr>
          <w:rFonts w:eastAsia="MS Minchofalt"/>
          <w:lang w:val="fr-CA"/>
        </w:rPr>
        <w:t>vastu-bhūtāṁ līlāṁ sūcayati ||46||</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47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dvārakāyāṁ ca na stheyaṁ bhavadbhiś ca sva-bandhubhiḥ |</w:t>
      </w:r>
    </w:p>
    <w:p w:rsidR="009072E6" w:rsidRPr="00B11E0B" w:rsidRDefault="009072E6" w:rsidP="009072E6">
      <w:pPr>
        <w:pStyle w:val="Versequote"/>
        <w:rPr>
          <w:rFonts w:eastAsia="MS Minchofalt"/>
          <w:lang w:val="fr-CA"/>
        </w:rPr>
      </w:pPr>
      <w:r w:rsidRPr="00B11E0B">
        <w:rPr>
          <w:rFonts w:eastAsia="MS Minchofalt"/>
          <w:lang w:val="fr-CA"/>
        </w:rPr>
        <w:t>mayā tyaktāṁ yadu-purīṁ samudraḥ plāvayiṣyati ||</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śrīdharaḥ, 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Default="009072E6" w:rsidP="009072E6">
      <w:pPr>
        <w:rPr>
          <w:lang w:val="fr-CA" w:eastAsia="fr-CA"/>
        </w:rPr>
      </w:pPr>
      <w:r w:rsidRPr="00B11E0B">
        <w:rPr>
          <w:rFonts w:eastAsia="MS Minchofalt"/>
          <w:b/>
          <w:bCs/>
          <w:lang w:val="fr-CA"/>
        </w:rPr>
        <w:t>krama-sandarbhaḥ :</w:t>
      </w:r>
      <w:r w:rsidRPr="00B11E0B">
        <w:rPr>
          <w:rFonts w:eastAsia="MS Minchofalt"/>
          <w:lang w:val="fr-CA"/>
        </w:rPr>
        <w:t xml:space="preserve"> </w:t>
      </w:r>
      <w:r>
        <w:rPr>
          <w:lang w:val="fr-CA" w:eastAsia="fr-CA"/>
        </w:rPr>
        <w:t>samudraḥ plāvayiṣyatīti paritaḥ plāvanam api teṣāṁ tyājanārtham eva plāvanam atra muktam ||47||</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48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svaṁ svaṁ parigrahaṁ sarve ādāya pitarau ca naḥ |</w:t>
      </w:r>
    </w:p>
    <w:p w:rsidR="009072E6" w:rsidRPr="00B11E0B" w:rsidRDefault="009072E6" w:rsidP="009072E6">
      <w:pPr>
        <w:pStyle w:val="Versequote"/>
        <w:rPr>
          <w:rFonts w:eastAsia="MS Minchofalt"/>
          <w:lang w:val="fr-CA"/>
        </w:rPr>
      </w:pPr>
      <w:r w:rsidRPr="00B11E0B">
        <w:rPr>
          <w:rFonts w:eastAsia="MS Minchofalt"/>
          <w:lang w:val="fr-CA"/>
        </w:rPr>
        <w:t>arjunenāvitāḥ sarva indraprasthaṁ gamiṣyatha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avitā rakṣyamāṇā indraprasthaṁ gamiṣyatheti brūhīti pūrveṇānvayaḥ ||48||</w:t>
      </w:r>
    </w:p>
    <w:p w:rsidR="009072E6" w:rsidRDefault="009072E6" w:rsidP="009072E6">
      <w:pPr>
        <w:rPr>
          <w:lang w:val="fr-CA" w:eastAsia="fr-CA"/>
        </w:rPr>
      </w:pPr>
    </w:p>
    <w:p w:rsidR="009072E6" w:rsidRPr="00B11E0B" w:rsidRDefault="009072E6" w:rsidP="009072E6">
      <w:pPr>
        <w:rPr>
          <w:rFonts w:eastAsia="MS Minchofalt"/>
          <w:i/>
          <w:iCs/>
          <w:lang w:val="fr-CA"/>
        </w:rPr>
      </w:pPr>
      <w:r w:rsidRPr="00B11E0B">
        <w:rPr>
          <w:rFonts w:eastAsia="MS Minchofalt"/>
          <w:b/>
          <w:bCs/>
          <w:lang w:val="fr-CA"/>
        </w:rPr>
        <w:t xml:space="preserve">krama-sandarbhaḥ, viśvanāthaḥ : </w:t>
      </w:r>
      <w:r>
        <w:rPr>
          <w:rFonts w:eastAsia="MS Minchofalt"/>
          <w:i/>
          <w:iCs/>
          <w:lang w:val="fr-CA"/>
        </w:rPr>
        <w:t>na vyākhyātam.</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49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tvaṁ tu mad-dharma</w:t>
      </w:r>
      <w:r>
        <w:rPr>
          <w:rFonts w:eastAsia="MS Minchofalt"/>
          <w:lang w:val="fr-CA"/>
        </w:rPr>
        <w:t>m ā</w:t>
      </w:r>
      <w:r w:rsidRPr="00B11E0B">
        <w:rPr>
          <w:rFonts w:eastAsia="MS Minchofalt"/>
          <w:lang w:val="fr-CA"/>
        </w:rPr>
        <w:t>sthāya jñāna-niṣṭha upekṣakaḥ |</w:t>
      </w:r>
    </w:p>
    <w:p w:rsidR="009072E6" w:rsidRPr="00B11E0B" w:rsidRDefault="009072E6" w:rsidP="009072E6">
      <w:pPr>
        <w:pStyle w:val="Versequote"/>
        <w:rPr>
          <w:rFonts w:eastAsia="MS Minchofalt"/>
          <w:lang w:val="fr-CA"/>
        </w:rPr>
      </w:pPr>
      <w:r w:rsidRPr="00B11E0B">
        <w:rPr>
          <w:rFonts w:eastAsia="MS Minchofalt"/>
          <w:lang w:val="fr-CA"/>
        </w:rPr>
        <w:t>man-māyā-racitā</w:t>
      </w:r>
      <w:r>
        <w:rPr>
          <w:rFonts w:eastAsia="MS Minchofalt"/>
          <w:lang w:val="fr-CA"/>
        </w:rPr>
        <w:t>m e</w:t>
      </w:r>
      <w:r w:rsidRPr="00B11E0B">
        <w:rPr>
          <w:rFonts w:eastAsia="MS Minchofalt"/>
          <w:lang w:val="fr-CA"/>
        </w:rPr>
        <w:t>tāṁ vijñāyopaśamaṁ vraja ||</w:t>
      </w:r>
    </w:p>
    <w:p w:rsidR="009072E6" w:rsidRPr="00B11E0B" w:rsidRDefault="009072E6" w:rsidP="009072E6">
      <w:pPr>
        <w:pStyle w:val="Versequote"/>
        <w:rPr>
          <w:rFonts w:eastAsia="MS Minchofalt"/>
          <w:lang w:val="fr-CA"/>
        </w:rPr>
      </w:pPr>
    </w:p>
    <w:p w:rsidR="009072E6" w:rsidRDefault="009072E6" w:rsidP="009072E6">
      <w:pPr>
        <w:rPr>
          <w:lang w:val="fr-CA" w:eastAsia="fr-CA"/>
        </w:rPr>
      </w:pPr>
      <w:r w:rsidRPr="00B11E0B">
        <w:rPr>
          <w:rFonts w:eastAsia="MS Minchofalt"/>
          <w:b/>
          <w:bCs/>
          <w:lang w:val="fr-CA"/>
        </w:rPr>
        <w:t xml:space="preserve">śrīdharaḥ : </w:t>
      </w:r>
      <w:r>
        <w:rPr>
          <w:lang w:val="fr-CA" w:eastAsia="fr-CA"/>
        </w:rPr>
        <w:t>man-māyā-racanām etāṁ vijñāyeti nija-mūrter antarhitatvād vṛthā śokaṁ mā kurv ity arthaḥ ||49||</w:t>
      </w:r>
    </w:p>
    <w:p w:rsidR="009072E6" w:rsidRDefault="009072E6" w:rsidP="009072E6">
      <w:pPr>
        <w:rPr>
          <w:lang w:val="fr-CA" w:eastAsia="fr-CA"/>
        </w:rPr>
      </w:pPr>
    </w:p>
    <w:p w:rsidR="009072E6" w:rsidRDefault="009072E6" w:rsidP="009072E6">
      <w:pPr>
        <w:rPr>
          <w:lang w:val="fr-CA" w:eastAsia="fr-CA"/>
        </w:rPr>
      </w:pPr>
      <w:r w:rsidRPr="00B11E0B">
        <w:rPr>
          <w:rFonts w:eastAsia="MS Minchofalt"/>
          <w:b/>
          <w:bCs/>
          <w:lang w:val="fr-CA"/>
        </w:rPr>
        <w:t>krama-sandarbhaḥ :</w:t>
      </w:r>
      <w:r w:rsidRPr="00B11E0B">
        <w:rPr>
          <w:rFonts w:eastAsia="MS Minchofalt"/>
          <w:lang w:val="fr-CA"/>
        </w:rPr>
        <w:t xml:space="preserve"> </w:t>
      </w:r>
      <w:r>
        <w:rPr>
          <w:lang w:val="fr-CA" w:eastAsia="fr-CA"/>
        </w:rPr>
        <w:t>atha dāruka-sāntvanāya mausalādy-arjuna-parābhava-paryantāyā līlāyā māyayendrajālavad-racitatvam upadiśati—tvaṁ tv iti | tvaṁ tu dāruko jñāna-niṣṭho madīya-līlā-tattvajñaḥ mad-dharmaṁ mama sva-bhakta-pratipālayitṛ-svarūpaṁ sva-tulya-parikara-saṅgitva-rūpaṁ ca svabhāvam āsthāya visrabhya, etām adhunā prakāśitāṁ sarvām eva mausalādi-līlāṁ mama māyayaiva indrajālavad racitāṁ vijñāya, upekṣako bahir dṛṣṭyā jātaṁ śokam upekṣamāṇaḥ upaśamaṁ citta-kṣobhān nivṛttiṁ vraja prāpnuhi | tu-śabdenānye tāvan muhyantu nāma, tava tathā moho na yukta eveti dhvanitam | atra śrī-dārukasya svayaṁ vaikuṇṭhād avatīrṇatvena siddhatvād etām ity atrātisannihitārtha-lābhāc cānyathā vyākhyānam eva prathama-pratīty-aviṣaya iti vivektavyam | dṛśyate ceyaṁ paripāṭī svarga-parvaṇi pratītiḥ śrī-bhīmādi-narakaṁ śrī-yudhiṣṭhiraṁ prati dharmarāja-vacanam—</w:t>
      </w:r>
    </w:p>
    <w:p w:rsidR="009072E6" w:rsidRDefault="009072E6" w:rsidP="009072E6">
      <w:pPr>
        <w:rPr>
          <w:lang w:val="fr-CA" w:eastAsia="fr-CA"/>
        </w:rPr>
      </w:pPr>
    </w:p>
    <w:p w:rsidR="009072E6" w:rsidRPr="00B11E0B" w:rsidRDefault="009072E6" w:rsidP="009072E6">
      <w:pPr>
        <w:pStyle w:val="Cita"/>
        <w:rPr>
          <w:lang w:val="fr-CA" w:eastAsia="fr-CA"/>
        </w:rPr>
      </w:pPr>
      <w:r w:rsidRPr="00E35C8C">
        <w:rPr>
          <w:noProof w:val="0"/>
          <w:cs/>
          <w:lang w:eastAsia="fr-CA" w:bidi="sa-IN"/>
        </w:rPr>
        <w:t>na ca te bhrātaraṁ pārtha! narakasthā viśāṁ pate</w:t>
      </w:r>
      <w:r w:rsidRPr="00B11E0B">
        <w:rPr>
          <w:lang w:val="fr-CA" w:eastAsia="fr-CA"/>
        </w:rPr>
        <w:t xml:space="preserve"> |</w:t>
      </w:r>
    </w:p>
    <w:p w:rsidR="009072E6" w:rsidRPr="00B11E0B" w:rsidRDefault="009072E6" w:rsidP="009072E6">
      <w:pPr>
        <w:pStyle w:val="Cita"/>
        <w:rPr>
          <w:lang w:val="fr-CA" w:eastAsia="fr-CA"/>
        </w:rPr>
      </w:pPr>
      <w:r w:rsidRPr="00E35C8C">
        <w:rPr>
          <w:noProof w:val="0"/>
          <w:cs/>
          <w:lang w:eastAsia="fr-CA" w:bidi="sa-IN"/>
        </w:rPr>
        <w:t>māyaiṣā devarājena mahendreṇa prayojitā |</w:t>
      </w:r>
      <w:r w:rsidRPr="00B11E0B">
        <w:rPr>
          <w:lang w:val="fr-CA" w:eastAsia="fr-CA"/>
        </w:rPr>
        <w:t>|</w:t>
      </w:r>
      <w:r>
        <w:rPr>
          <w:noProof w:val="0"/>
          <w:cs/>
          <w:lang w:eastAsia="fr-CA" w:bidi="sa-IN"/>
        </w:rPr>
        <w:t xml:space="preserve"> </w:t>
      </w:r>
      <w:r w:rsidRPr="00C81469">
        <w:rPr>
          <w:noProof w:val="0"/>
          <w:color w:val="000000"/>
          <w:cs/>
          <w:lang w:eastAsia="fr-CA" w:bidi="sa-IN"/>
        </w:rPr>
        <w:t>iti |</w:t>
      </w:r>
      <w:r w:rsidRPr="00C81469">
        <w:rPr>
          <w:color w:val="000000"/>
          <w:lang w:val="fr-CA" w:eastAsia="fr-CA"/>
        </w:rPr>
        <w:t>|49||</w:t>
      </w:r>
    </w:p>
    <w:p w:rsidR="009072E6" w:rsidRPr="00B11E0B" w:rsidRDefault="009072E6" w:rsidP="009072E6">
      <w:pPr>
        <w:rPr>
          <w:rFonts w:eastAsia="MS Minchofalt"/>
          <w:i/>
          <w:iCs/>
          <w:lang w:val="fr-CA"/>
        </w:rPr>
      </w:pPr>
    </w:p>
    <w:p w:rsidR="009072E6" w:rsidRPr="00B11E0B" w:rsidRDefault="009072E6" w:rsidP="009072E6">
      <w:pPr>
        <w:rPr>
          <w:rFonts w:eastAsia="MS Minchofalt"/>
          <w:lang w:val="fr-CA"/>
        </w:rPr>
      </w:pPr>
      <w:r w:rsidRPr="00B11E0B">
        <w:rPr>
          <w:rFonts w:eastAsia="MS Minchofalt"/>
          <w:b/>
          <w:bCs/>
          <w:lang w:val="fr-CA"/>
        </w:rPr>
        <w:t>viśvanāthaḥ :</w:t>
      </w:r>
      <w:r w:rsidRPr="00B11E0B">
        <w:rPr>
          <w:rFonts w:eastAsia="MS Minchofalt"/>
          <w:lang w:val="fr-CA"/>
        </w:rPr>
        <w:t xml:space="preserve"> nanu saccidānandātmakasya sva-vigrahasya rāmādi-vigrahasya caitādṛśaḥ prakāro’yaṁ ka iti kṛpayā mā</w:t>
      </w:r>
      <w:r>
        <w:rPr>
          <w:rFonts w:eastAsia="MS Minchofalt"/>
          <w:lang w:val="fr-CA"/>
        </w:rPr>
        <w:t>m ā</w:t>
      </w:r>
      <w:r w:rsidRPr="00B11E0B">
        <w:rPr>
          <w:rFonts w:eastAsia="MS Minchofalt"/>
          <w:lang w:val="fr-CA"/>
        </w:rPr>
        <w:t>cakṣvety ata āha—man-māyeti | etāṁ pratāryamānāṁ līlā</w:t>
      </w:r>
      <w:r>
        <w:rPr>
          <w:rFonts w:eastAsia="MS Minchofalt"/>
          <w:lang w:val="fr-CA"/>
        </w:rPr>
        <w:t>m |</w:t>
      </w:r>
      <w:r w:rsidRPr="00B11E0B">
        <w:rPr>
          <w:rFonts w:eastAsia="MS Minchofalt"/>
          <w:lang w:val="fr-CA"/>
        </w:rPr>
        <w:t>|49||</w:t>
      </w:r>
    </w:p>
    <w:p w:rsidR="009072E6" w:rsidRPr="00B11E0B" w:rsidRDefault="009072E6" w:rsidP="009072E6">
      <w:pPr>
        <w:rPr>
          <w:rFonts w:eastAsia="MS Minchofalt"/>
          <w:lang w:val="fr-CA"/>
        </w:rPr>
      </w:pPr>
    </w:p>
    <w:p w:rsidR="009072E6" w:rsidRPr="00B11E0B" w:rsidRDefault="009072E6" w:rsidP="009072E6">
      <w:pPr>
        <w:jc w:val="center"/>
        <w:rPr>
          <w:rFonts w:eastAsia="MS Minchofalt"/>
          <w:lang w:val="fr-CA"/>
        </w:rPr>
      </w:pPr>
      <w:r>
        <w:rPr>
          <w:rFonts w:eastAsia="MS Minchofalt"/>
          <w:lang w:val="fr-CA"/>
        </w:rPr>
        <w:t>—</w:t>
      </w:r>
      <w:r w:rsidRPr="00B11E0B">
        <w:rPr>
          <w:rFonts w:eastAsia="MS Minchofalt"/>
          <w:lang w:val="fr-CA"/>
        </w:rPr>
        <w:t>o)0(o</w:t>
      </w:r>
      <w:r>
        <w:rPr>
          <w:rFonts w:eastAsia="MS Minchofalt"/>
          <w:lang w:val="fr-CA"/>
        </w:rPr>
        <w:t>—</w:t>
      </w:r>
    </w:p>
    <w:p w:rsidR="009072E6" w:rsidRPr="00B11E0B" w:rsidRDefault="009072E6" w:rsidP="009072E6">
      <w:pPr>
        <w:jc w:val="center"/>
        <w:rPr>
          <w:rFonts w:eastAsia="MS Minchofalt"/>
          <w:lang w:val="fr-CA"/>
        </w:rPr>
      </w:pPr>
    </w:p>
    <w:p w:rsidR="009072E6" w:rsidRPr="00CD3AF7" w:rsidRDefault="009072E6" w:rsidP="009072E6">
      <w:pPr>
        <w:jc w:val="center"/>
        <w:rPr>
          <w:rFonts w:eastAsia="MS Minchofalt"/>
          <w:b/>
          <w:bCs/>
          <w:lang w:val="fr-CA"/>
        </w:rPr>
      </w:pPr>
      <w:r w:rsidRPr="00CD3AF7">
        <w:rPr>
          <w:rFonts w:eastAsia="MS Minchofalt"/>
          <w:b/>
          <w:bCs/>
          <w:lang w:val="fr-CA"/>
        </w:rPr>
        <w:t xml:space="preserve">|| </w:t>
      </w:r>
      <w:r>
        <w:rPr>
          <w:rFonts w:eastAsia="MS Minchofalt"/>
          <w:b/>
          <w:bCs/>
          <w:lang w:val="fr-CA"/>
        </w:rPr>
        <w:t>11.30.</w:t>
      </w:r>
      <w:r w:rsidRPr="00CD3AF7">
        <w:rPr>
          <w:rFonts w:eastAsia="MS Minchofalt"/>
          <w:b/>
          <w:bCs/>
          <w:lang w:val="fr-CA"/>
        </w:rPr>
        <w:t>50 ||</w:t>
      </w:r>
    </w:p>
    <w:p w:rsidR="009072E6" w:rsidRPr="00CD3AF7" w:rsidRDefault="009072E6" w:rsidP="009072E6">
      <w:pPr>
        <w:jc w:val="center"/>
        <w:rPr>
          <w:rFonts w:eastAsia="MS Minchofalt"/>
          <w:b/>
          <w:bCs/>
          <w:lang w:val="fr-CA"/>
        </w:rPr>
      </w:pPr>
    </w:p>
    <w:p w:rsidR="009072E6" w:rsidRPr="00B11E0B" w:rsidRDefault="009072E6" w:rsidP="009072E6">
      <w:pPr>
        <w:pStyle w:val="Versequote"/>
        <w:rPr>
          <w:rFonts w:eastAsia="MS Minchofalt"/>
          <w:lang w:val="fr-CA"/>
        </w:rPr>
      </w:pPr>
      <w:r w:rsidRPr="00B11E0B">
        <w:rPr>
          <w:rFonts w:eastAsia="MS Minchofalt"/>
          <w:lang w:val="fr-CA"/>
        </w:rPr>
        <w:t>ity uktas taṁ parikramya namaskṛtya punaḥ punaḥ |</w:t>
      </w:r>
    </w:p>
    <w:p w:rsidR="009072E6" w:rsidRPr="00B11E0B" w:rsidRDefault="009072E6" w:rsidP="009072E6">
      <w:pPr>
        <w:pStyle w:val="Versequote"/>
        <w:rPr>
          <w:rFonts w:eastAsia="MS Minchofalt"/>
          <w:lang w:val="fr-CA"/>
        </w:rPr>
      </w:pPr>
      <w:r w:rsidRPr="00B11E0B">
        <w:rPr>
          <w:rFonts w:eastAsia="MS Minchofalt"/>
          <w:lang w:val="fr-CA"/>
        </w:rPr>
        <w:t>tat-pādau śīrṣṇy upādhāya durmanāḥ prayayau purī</w:t>
      </w:r>
      <w:r>
        <w:rPr>
          <w:rFonts w:eastAsia="MS Minchofalt"/>
          <w:lang w:val="fr-CA"/>
        </w:rPr>
        <w:t>m |</w:t>
      </w:r>
      <w:r w:rsidRPr="00B11E0B">
        <w:rPr>
          <w:rFonts w:eastAsia="MS Minchofalt"/>
          <w:lang w:val="fr-CA"/>
        </w:rPr>
        <w:t>|</w:t>
      </w:r>
    </w:p>
    <w:p w:rsidR="009072E6" w:rsidRPr="00B11E0B" w:rsidRDefault="009072E6" w:rsidP="009072E6">
      <w:pPr>
        <w:pStyle w:val="Versequote"/>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śrīdharaḥ : </w:t>
      </w:r>
      <w:r>
        <w:rPr>
          <w:lang w:val="fr-CA" w:eastAsia="fr-CA"/>
        </w:rPr>
        <w:t>kulasya vinaṣṭatvād durmanāḥ ||50||</w:t>
      </w:r>
    </w:p>
    <w:p w:rsidR="009072E6" w:rsidRPr="00B11E0B" w:rsidRDefault="009072E6" w:rsidP="009072E6">
      <w:pPr>
        <w:rPr>
          <w:rFonts w:eastAsia="MS Minchofalt"/>
          <w:lang w:val="fr-CA"/>
        </w:rPr>
      </w:pPr>
    </w:p>
    <w:p w:rsidR="009072E6" w:rsidRPr="00B11E0B" w:rsidRDefault="009072E6" w:rsidP="009072E6">
      <w:pPr>
        <w:rPr>
          <w:rFonts w:eastAsia="MS Minchofalt"/>
          <w:i/>
          <w:iCs/>
          <w:lang w:val="fr-CA"/>
        </w:rPr>
      </w:pPr>
      <w:r w:rsidRPr="00B11E0B">
        <w:rPr>
          <w:rFonts w:eastAsia="MS Minchofalt"/>
          <w:b/>
          <w:bCs/>
          <w:lang w:val="fr-CA"/>
        </w:rPr>
        <w:t>krama-sandarbhaḥ :</w:t>
      </w:r>
      <w:r w:rsidRPr="00B11E0B">
        <w:rPr>
          <w:rFonts w:eastAsia="MS Minchofalt"/>
          <w:lang w:val="fr-CA"/>
        </w:rPr>
        <w:t xml:space="preserve"> </w:t>
      </w:r>
      <w:r>
        <w:rPr>
          <w:lang w:val="fr-CA" w:eastAsia="fr-CA"/>
        </w:rPr>
        <w:t>tathāpi bahir-dṛṣṭyā durmanāḥ ||50||</w:t>
      </w:r>
    </w:p>
    <w:p w:rsidR="009072E6" w:rsidRPr="00B11E0B" w:rsidRDefault="009072E6" w:rsidP="009072E6">
      <w:pPr>
        <w:rPr>
          <w:rFonts w:eastAsia="MS Minchofalt"/>
          <w:lang w:val="fr-CA"/>
        </w:rPr>
      </w:pPr>
    </w:p>
    <w:p w:rsidR="009072E6" w:rsidRPr="00B11E0B" w:rsidRDefault="009072E6" w:rsidP="009072E6">
      <w:pPr>
        <w:rPr>
          <w:rFonts w:eastAsia="MS Minchofalt"/>
          <w:lang w:val="fr-CA"/>
        </w:rPr>
      </w:pPr>
      <w:r w:rsidRPr="00B11E0B">
        <w:rPr>
          <w:rFonts w:eastAsia="MS Minchofalt"/>
          <w:b/>
          <w:bCs/>
          <w:lang w:val="fr-CA"/>
        </w:rPr>
        <w:t xml:space="preserve">viśvanāthaḥ : </w:t>
      </w:r>
      <w:r>
        <w:rPr>
          <w:rFonts w:eastAsia="MS Minchofalt"/>
          <w:i/>
          <w:iCs/>
          <w:lang w:val="fr-CA"/>
        </w:rPr>
        <w:t>na vyākhyātam.</w:t>
      </w:r>
    </w:p>
    <w:p w:rsidR="009072E6" w:rsidRPr="00B11E0B" w:rsidRDefault="009072E6" w:rsidP="009072E6">
      <w:pPr>
        <w:jc w:val="center"/>
        <w:rPr>
          <w:rFonts w:eastAsia="MS Minchofalt"/>
          <w:lang w:val="fr-CA"/>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ekādaśe’pi triṁśo’tra saṅgataḥ saṅgataḥ satām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lang w:val="pl-PL"/>
        </w:rPr>
      </w:pPr>
    </w:p>
    <w:p w:rsidR="009072E6" w:rsidRDefault="009072E6" w:rsidP="009072E6">
      <w:pPr>
        <w:jc w:val="center"/>
        <w:rPr>
          <w:lang w:val="pl-PL"/>
        </w:rPr>
      </w:pPr>
      <w:r>
        <w:rPr>
          <w:lang w:val="pl-PL"/>
        </w:rPr>
        <w:t>iti śrīmad-bhāgavate mahā-purāṇe brahma-sūtra-bhāṣye pāramahaṁsyaṁ saṁhitāyāṁ vaiyāsikyām ekādaśa-skandhe</w:t>
      </w:r>
    </w:p>
    <w:p w:rsidR="009072E6" w:rsidRDefault="009072E6" w:rsidP="009072E6">
      <w:pPr>
        <w:jc w:val="center"/>
        <w:rPr>
          <w:lang w:val="pl-PL"/>
        </w:rPr>
      </w:pPr>
      <w:r>
        <w:rPr>
          <w:lang w:val="pl-PL"/>
        </w:rPr>
        <w:t>bhagavad-uddhava-saṁvāde</w:t>
      </w:r>
    </w:p>
    <w:p w:rsidR="009072E6" w:rsidRDefault="009072E6" w:rsidP="009072E6">
      <w:pPr>
        <w:jc w:val="center"/>
        <w:rPr>
          <w:lang w:val="pl-PL"/>
        </w:rPr>
      </w:pPr>
      <w:r>
        <w:rPr>
          <w:lang w:val="pl-PL"/>
        </w:rPr>
        <w:t>uddhavasya badary-āśrama-praveśo nāma</w:t>
      </w:r>
    </w:p>
    <w:p w:rsidR="009072E6" w:rsidRDefault="009072E6" w:rsidP="009072E6">
      <w:pPr>
        <w:jc w:val="center"/>
        <w:rPr>
          <w:lang w:val="pl-PL"/>
        </w:rPr>
      </w:pPr>
      <w:r>
        <w:rPr>
          <w:lang w:val="pl-PL"/>
        </w:rPr>
        <w:t>triṁśo’dhyāyaḥ |</w:t>
      </w:r>
    </w:p>
    <w:p w:rsidR="009072E6" w:rsidRDefault="009072E6" w:rsidP="009072E6">
      <w:pPr>
        <w:jc w:val="center"/>
        <w:rPr>
          <w:bCs/>
          <w:lang w:val="pl-PL"/>
        </w:rPr>
      </w:pPr>
      <w:r>
        <w:rPr>
          <w:bCs/>
          <w:lang w:val="pl-PL"/>
        </w:rPr>
        <w:t>|| 11.30 ||</w:t>
      </w:r>
    </w:p>
    <w:p w:rsidR="009072E6" w:rsidRDefault="009072E6" w:rsidP="009072E6">
      <w:pPr>
        <w:rPr>
          <w:lang w:val="pl-PL"/>
        </w:rPr>
      </w:pPr>
    </w:p>
    <w:p w:rsidR="009072E6" w:rsidRPr="00081FDB" w:rsidRDefault="009072E6" w:rsidP="009072E6">
      <w:pPr>
        <w:jc w:val="center"/>
        <w:rPr>
          <w:rFonts w:eastAsia="MS Minchofalt"/>
          <w:lang w:val="pl-PL"/>
        </w:rPr>
      </w:pPr>
    </w:p>
    <w:p w:rsidR="009072E6" w:rsidRPr="00BB6C3F" w:rsidRDefault="009072E6" w:rsidP="009072E6">
      <w:pPr>
        <w:jc w:val="center"/>
        <w:rPr>
          <w:rFonts w:eastAsia="MS Minchofalt"/>
          <w:lang w:val="pl-PL"/>
        </w:rPr>
      </w:pPr>
      <w:r w:rsidRPr="00BB6C3F">
        <w:rPr>
          <w:rFonts w:eastAsia="MS Minchofalt"/>
          <w:lang w:val="pl-PL"/>
        </w:rPr>
        <w:t>(11.31)</w:t>
      </w:r>
    </w:p>
    <w:p w:rsidR="009072E6" w:rsidRPr="00BB6C3F" w:rsidRDefault="009072E6" w:rsidP="009072E6">
      <w:pPr>
        <w:pStyle w:val="Ttulo3"/>
        <w:rPr>
          <w:rFonts w:eastAsia="MS Minchofalt"/>
          <w:lang w:val="pl-PL"/>
        </w:rPr>
      </w:pPr>
      <w:r w:rsidRPr="00BB6C3F">
        <w:rPr>
          <w:rFonts w:eastAsia="MS Minchofalt"/>
          <w:lang w:val="pl-PL"/>
        </w:rPr>
        <w:t>athaikatriṁśo'dhyāyaḥ</w:t>
      </w:r>
    </w:p>
    <w:p w:rsidR="009072E6" w:rsidRPr="00BB6C3F" w:rsidRDefault="009072E6" w:rsidP="009072E6">
      <w:pPr>
        <w:pStyle w:val="Ttulo2"/>
        <w:rPr>
          <w:lang w:val="pl-PL"/>
        </w:rPr>
      </w:pPr>
      <w:r>
        <w:rPr>
          <w:lang w:val="pl-PL"/>
        </w:rPr>
        <w:t>mauṣalaṁ</w:t>
      </w:r>
    </w:p>
    <w:p w:rsidR="009072E6" w:rsidRPr="00BB6C3F" w:rsidRDefault="009072E6" w:rsidP="009072E6">
      <w:pPr>
        <w:rPr>
          <w:rFonts w:eastAsia="MS Minchofalt"/>
          <w:lang w:val="pl-PL"/>
        </w:rPr>
      </w:pPr>
    </w:p>
    <w:p w:rsidR="009072E6" w:rsidRPr="00BB6C3F" w:rsidRDefault="009072E6" w:rsidP="009072E6">
      <w:pPr>
        <w:jc w:val="center"/>
        <w:rPr>
          <w:rFonts w:eastAsia="MS Minchofalt"/>
          <w:b/>
          <w:lang w:val="pl-PL"/>
        </w:rPr>
      </w:pPr>
      <w:r w:rsidRPr="00BB6C3F">
        <w:rPr>
          <w:rFonts w:eastAsia="MS Minchofalt"/>
          <w:b/>
          <w:lang w:val="pl-PL"/>
        </w:rPr>
        <w:t>|| 11.31.1 ||</w:t>
      </w:r>
    </w:p>
    <w:p w:rsidR="009072E6" w:rsidRPr="00BB6C3F" w:rsidRDefault="009072E6" w:rsidP="009072E6">
      <w:pPr>
        <w:jc w:val="center"/>
        <w:rPr>
          <w:rFonts w:eastAsia="MS Minchofalt"/>
          <w:b/>
          <w:lang w:val="pl-PL"/>
        </w:rPr>
      </w:pPr>
    </w:p>
    <w:p w:rsidR="009072E6" w:rsidRPr="00BB6C3F" w:rsidRDefault="009072E6" w:rsidP="009072E6">
      <w:pPr>
        <w:jc w:val="center"/>
        <w:rPr>
          <w:rFonts w:eastAsia="MS Minchofalt"/>
          <w:b/>
          <w:bCs/>
          <w:lang w:val="pl-PL"/>
        </w:rPr>
      </w:pPr>
      <w:r w:rsidRPr="00BB6C3F">
        <w:rPr>
          <w:rFonts w:eastAsia="MS Minchofalt"/>
          <w:b/>
          <w:bCs/>
          <w:lang w:val="pl-PL"/>
        </w:rPr>
        <w:t>śrī-śuka uvāca—</w:t>
      </w:r>
    </w:p>
    <w:p w:rsidR="009072E6" w:rsidRPr="00BB6C3F" w:rsidRDefault="009072E6" w:rsidP="009072E6">
      <w:pPr>
        <w:pStyle w:val="Versequote"/>
        <w:rPr>
          <w:rFonts w:eastAsia="MS Minchofalt"/>
          <w:lang w:val="pl-PL"/>
        </w:rPr>
      </w:pPr>
      <w:r w:rsidRPr="00BB6C3F">
        <w:rPr>
          <w:rFonts w:eastAsia="MS Minchofalt"/>
          <w:lang w:val="pl-PL"/>
        </w:rPr>
        <w:t>atha tatrāgamad brahmā bhavānyā ca samaṁ bhavaḥ |</w:t>
      </w:r>
    </w:p>
    <w:p w:rsidR="009072E6" w:rsidRPr="00BB6C3F" w:rsidRDefault="009072E6" w:rsidP="009072E6">
      <w:pPr>
        <w:pStyle w:val="Versequote"/>
        <w:rPr>
          <w:rFonts w:eastAsia="MS Minchofalt"/>
          <w:lang w:val="fr-CA"/>
        </w:rPr>
      </w:pPr>
      <w:r w:rsidRPr="00BB6C3F">
        <w:rPr>
          <w:rFonts w:eastAsia="MS Minchofalt"/>
          <w:lang w:val="fr-CA"/>
        </w:rPr>
        <w:t>mahendra-pramukhā devā munayaḥ sa-prajeśvarāḥ ||</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śrīdharaḥ :</w:t>
      </w:r>
    </w:p>
    <w:p w:rsidR="009072E6" w:rsidRPr="00BB6C3F" w:rsidRDefault="009072E6" w:rsidP="009072E6">
      <w:pPr>
        <w:jc w:val="center"/>
        <w:rPr>
          <w:lang w:val="fr-CA"/>
        </w:rPr>
      </w:pPr>
      <w:r w:rsidRPr="00BB6C3F">
        <w:rPr>
          <w:lang w:val="fr-CA"/>
        </w:rPr>
        <w:t>eka-triṁśe svakaṁ dhāma jagāma bhagavān itaḥ |</w:t>
      </w:r>
    </w:p>
    <w:p w:rsidR="009072E6" w:rsidRPr="00BB6C3F" w:rsidRDefault="009072E6" w:rsidP="009072E6">
      <w:pPr>
        <w:jc w:val="center"/>
        <w:rPr>
          <w:lang w:val="fr-CA"/>
        </w:rPr>
      </w:pPr>
      <w:r w:rsidRPr="00BB6C3F">
        <w:rPr>
          <w:lang w:val="fr-CA"/>
        </w:rPr>
        <w:t>ta</w:t>
      </w:r>
      <w:r>
        <w:rPr>
          <w:lang w:val="fr-CA"/>
        </w:rPr>
        <w:t>m e</w:t>
      </w:r>
      <w:r w:rsidRPr="00BB6C3F">
        <w:rPr>
          <w:lang w:val="fr-CA"/>
        </w:rPr>
        <w:t>vānuyayuḥ prītyā vasudevādayas tataḥ ||</w:t>
      </w:r>
    </w:p>
    <w:p w:rsidR="009072E6" w:rsidRPr="00BB6C3F" w:rsidRDefault="009072E6" w:rsidP="009072E6">
      <w:pPr>
        <w:jc w:val="center"/>
        <w:rPr>
          <w:lang w:val="fr-CA"/>
        </w:rPr>
      </w:pPr>
      <w:r w:rsidRPr="00BB6C3F">
        <w:rPr>
          <w:lang w:val="fr-CA"/>
        </w:rPr>
        <w:t>devān yadūn vidhāyādau bhūyo devān vidhāya ca |</w:t>
      </w:r>
    </w:p>
    <w:p w:rsidR="009072E6" w:rsidRPr="00BB6C3F" w:rsidRDefault="009072E6" w:rsidP="009072E6">
      <w:pPr>
        <w:jc w:val="center"/>
        <w:rPr>
          <w:lang w:val="fr-CA"/>
        </w:rPr>
      </w:pPr>
      <w:r w:rsidRPr="00BB6C3F">
        <w:rPr>
          <w:lang w:val="fr-CA"/>
        </w:rPr>
        <w:t>śrī-kṛṣṇaḥ svecchayā dhāma sva-tanvaiva samāviśat ||</w:t>
      </w:r>
    </w:p>
    <w:p w:rsidR="009072E6" w:rsidRPr="00BB6C3F" w:rsidRDefault="009072E6" w:rsidP="009072E6">
      <w:pPr>
        <w:rPr>
          <w:rFonts w:eastAsia="MS Minchofalt"/>
          <w:b/>
          <w:lang w:val="fr-CA"/>
        </w:rPr>
      </w:pPr>
    </w:p>
    <w:p w:rsidR="009072E6" w:rsidRPr="00BB6C3F" w:rsidRDefault="009072E6" w:rsidP="009072E6">
      <w:pPr>
        <w:rPr>
          <w:lang w:val="fr-CA"/>
        </w:rPr>
      </w:pPr>
      <w:r w:rsidRPr="00BB6C3F">
        <w:rPr>
          <w:lang w:val="fr-CA"/>
        </w:rPr>
        <w:t>munayaḥ sanakādayaḥ | prajeśvarā marīcy-ādayaḥ ||1||</w:t>
      </w:r>
    </w:p>
    <w:p w:rsidR="009072E6" w:rsidRPr="00BB6C3F" w:rsidRDefault="009072E6" w:rsidP="009072E6">
      <w:pPr>
        <w:rPr>
          <w:rFonts w:eastAsia="MS Minchofalt"/>
          <w:b/>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viśvanāthaḥ :</w:t>
      </w:r>
    </w:p>
    <w:p w:rsidR="009072E6" w:rsidRPr="00BB6C3F" w:rsidRDefault="009072E6" w:rsidP="009072E6">
      <w:pPr>
        <w:jc w:val="center"/>
        <w:rPr>
          <w:rFonts w:eastAsia="MS Minchofalt"/>
          <w:lang w:val="fr-CA"/>
        </w:rPr>
      </w:pPr>
      <w:r w:rsidRPr="00BB6C3F">
        <w:rPr>
          <w:rFonts w:eastAsia="MS Minchofalt"/>
          <w:lang w:val="fr-CA"/>
        </w:rPr>
        <w:t>ekatriṁśe bhagavataś cāntardhānaṁ nirūpyate |</w:t>
      </w:r>
    </w:p>
    <w:p w:rsidR="009072E6" w:rsidRPr="00BB6C3F" w:rsidRDefault="009072E6" w:rsidP="009072E6">
      <w:pPr>
        <w:jc w:val="center"/>
        <w:rPr>
          <w:rFonts w:eastAsia="MS Minchofalt"/>
          <w:lang w:val="fr-CA"/>
        </w:rPr>
      </w:pPr>
      <w:r w:rsidRPr="00BB6C3F">
        <w:rPr>
          <w:rFonts w:eastAsia="MS Minchofalt"/>
          <w:lang w:val="fr-CA"/>
        </w:rPr>
        <w:t>devakī-vasudevāde rukmiṇyādes tataḥ para</w:t>
      </w:r>
      <w:r>
        <w:rPr>
          <w:rFonts w:eastAsia="MS Minchofalt"/>
          <w:lang w:val="fr-CA"/>
        </w:rPr>
        <w:t>m |</w:t>
      </w:r>
      <w:r w:rsidRPr="00BB6C3F">
        <w:rPr>
          <w:rFonts w:eastAsia="MS Minchofalt"/>
          <w:lang w:val="fr-CA"/>
        </w:rPr>
        <w:t>|</w:t>
      </w:r>
    </w:p>
    <w:p w:rsidR="009072E6" w:rsidRPr="00BB6C3F" w:rsidRDefault="009072E6" w:rsidP="009072E6">
      <w:pPr>
        <w:rPr>
          <w:rFonts w:eastAsia="MS Minchofalt"/>
          <w:b/>
          <w:lang w:val="fr-CA"/>
        </w:rPr>
      </w:pPr>
    </w:p>
    <w:p w:rsidR="009072E6" w:rsidRPr="009E4896" w:rsidRDefault="009072E6" w:rsidP="009072E6">
      <w:pPr>
        <w:pStyle w:val="Cita"/>
        <w:rPr>
          <w:color w:val="0000FF"/>
          <w:szCs w:val="20"/>
          <w:lang w:val="fr-CA"/>
        </w:rPr>
      </w:pPr>
      <w:r w:rsidRPr="00BB6C3F">
        <w:rPr>
          <w:color w:val="0000FF"/>
          <w:szCs w:val="20"/>
          <w:lang w:val="fr-CA"/>
        </w:rPr>
        <w:t>devān yadūn vidhāyādau bhūyo devān vidhāya ca |</w:t>
      </w:r>
    </w:p>
    <w:p w:rsidR="009072E6" w:rsidRPr="009E4896" w:rsidRDefault="009072E6" w:rsidP="009072E6">
      <w:pPr>
        <w:pStyle w:val="Cita"/>
        <w:rPr>
          <w:rFonts w:eastAsia="MS Minchofalt"/>
          <w:b/>
          <w:lang w:val="fr-CA"/>
        </w:rPr>
      </w:pPr>
      <w:r w:rsidRPr="00BB6C3F">
        <w:rPr>
          <w:color w:val="0000FF"/>
          <w:szCs w:val="20"/>
          <w:lang w:val="fr-CA"/>
        </w:rPr>
        <w:t>śrī-kṛṣṇaḥ svecchayā dhāma sva</w:t>
      </w:r>
      <w:r>
        <w:rPr>
          <w:color w:val="0000FF"/>
          <w:szCs w:val="20"/>
          <w:lang w:val="fr-CA"/>
        </w:rPr>
        <w:t>-</w:t>
      </w:r>
      <w:r w:rsidRPr="00BB6C3F">
        <w:rPr>
          <w:color w:val="0000FF"/>
          <w:szCs w:val="20"/>
          <w:lang w:val="fr-CA"/>
        </w:rPr>
        <w:t>tanvaiva samāviśat ||</w:t>
      </w:r>
      <w:r w:rsidRPr="009E4896">
        <w:rPr>
          <w:color w:val="0000FF"/>
          <w:szCs w:val="20"/>
          <w:lang w:val="fr-CA"/>
        </w:rPr>
        <w:t xml:space="preserve"> </w:t>
      </w:r>
      <w:r>
        <w:rPr>
          <w:lang w:val="fr-CA"/>
        </w:rPr>
        <w:t>iti svāmi-caraṇāḥ ||1||</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11.31.2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pitaraḥ siddha-gandharvā vidyādhara-mahoragāḥ |</w:t>
      </w:r>
    </w:p>
    <w:p w:rsidR="009072E6" w:rsidRPr="00BB6C3F" w:rsidRDefault="009072E6" w:rsidP="009072E6">
      <w:pPr>
        <w:pStyle w:val="Versequote"/>
        <w:rPr>
          <w:rFonts w:eastAsia="MS Minchofalt"/>
          <w:lang w:val="fr-CA"/>
        </w:rPr>
      </w:pPr>
      <w:r w:rsidRPr="00BB6C3F">
        <w:rPr>
          <w:rFonts w:eastAsia="MS Minchofalt"/>
          <w:lang w:val="fr-CA"/>
        </w:rPr>
        <w:t>cāraṇā yakṣa-rakṣāṁsi kinnarāpsaraso dvijāḥ ||</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dvijā garuḍa-loka-nivāsinaḥ pakṣiṇaḥ | maitreyādayo vā ||2||</w:t>
      </w:r>
    </w:p>
    <w:p w:rsidR="009072E6" w:rsidRPr="00BB6C3F" w:rsidRDefault="009072E6" w:rsidP="009072E6">
      <w:pPr>
        <w:rPr>
          <w:rFonts w:eastAsia="MS Minchofalt"/>
          <w:b/>
          <w:lang w:val="fr-CA"/>
        </w:rPr>
      </w:pPr>
    </w:p>
    <w:p w:rsidR="009072E6" w:rsidRPr="00BB6C3F" w:rsidRDefault="009072E6" w:rsidP="009072E6">
      <w:pPr>
        <w:rPr>
          <w:rFonts w:eastAsia="MS Minchofalt"/>
          <w:b/>
          <w:lang w:val="fr-CA"/>
        </w:rPr>
      </w:pPr>
      <w:r w:rsidRPr="00BB6C3F">
        <w:rPr>
          <w:rFonts w:eastAsia="MS Minchofalt"/>
          <w:b/>
          <w:lang w:val="fr-CA"/>
        </w:rPr>
        <w:t>krama-sandarbhaḥ, viśvanāthaḥ :</w:t>
      </w:r>
      <w:r w:rsidRPr="00BB6C3F">
        <w:rPr>
          <w:rFonts w:eastAsia="MS Minchofalt"/>
          <w:i/>
          <w:lang w:val="fr-CA"/>
        </w:rPr>
        <w:t xml:space="preserve"> 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11.31.3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draṣṭu-kāmā bhagavato niryāṇaṁ paramotsukāḥ |</w:t>
      </w:r>
    </w:p>
    <w:p w:rsidR="009072E6" w:rsidRPr="00BB6C3F" w:rsidRDefault="009072E6" w:rsidP="009072E6">
      <w:pPr>
        <w:pStyle w:val="Versequote"/>
        <w:rPr>
          <w:rFonts w:eastAsia="MS Minchofalt"/>
          <w:lang w:val="fr-CA"/>
        </w:rPr>
      </w:pPr>
      <w:r w:rsidRPr="00BB6C3F">
        <w:rPr>
          <w:rFonts w:eastAsia="MS Minchofalt"/>
          <w:lang w:val="fr-CA"/>
        </w:rPr>
        <w:t>gāyantaś ca gṛṇantaś ca śaureḥ karmāṇi janma ca ||</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bhagavato niryāṇaṁ draṣṭu-kāmāḥ santaḥ paramotsukās tatrāgaman | teṣā</w:t>
      </w:r>
      <w:r>
        <w:rPr>
          <w:lang w:val="fr-CA"/>
        </w:rPr>
        <w:t>m a</w:t>
      </w:r>
      <w:r w:rsidRPr="00BB6C3F">
        <w:rPr>
          <w:lang w:val="fr-CA"/>
        </w:rPr>
        <w:t>utsukya-kṛtaṁ mahotsava</w:t>
      </w:r>
      <w:r>
        <w:rPr>
          <w:lang w:val="fr-CA"/>
        </w:rPr>
        <w:t>m ā</w:t>
      </w:r>
      <w:r w:rsidRPr="00BB6C3F">
        <w:rPr>
          <w:lang w:val="fr-CA"/>
        </w:rPr>
        <w:t>ha sārdhena—gāyantaś ceti ||3||</w:t>
      </w:r>
    </w:p>
    <w:p w:rsidR="009072E6" w:rsidRPr="00BB6C3F" w:rsidRDefault="009072E6" w:rsidP="009072E6">
      <w:pPr>
        <w:rPr>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viśvanāthaḥ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11.31.4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vavṛṣuḥ puṣpa-varṣāṇi vimānāvalibhir nabhaḥ |</w:t>
      </w:r>
    </w:p>
    <w:p w:rsidR="009072E6" w:rsidRPr="00BB6C3F" w:rsidRDefault="009072E6" w:rsidP="009072E6">
      <w:pPr>
        <w:pStyle w:val="Versequote"/>
        <w:rPr>
          <w:rFonts w:eastAsia="MS Minchofalt"/>
          <w:lang w:val="fr-CA"/>
        </w:rPr>
      </w:pPr>
      <w:r w:rsidRPr="00BB6C3F">
        <w:rPr>
          <w:rFonts w:eastAsia="MS Minchofalt"/>
          <w:lang w:val="fr-CA"/>
        </w:rPr>
        <w:t>kurvantaḥ saṅkulaṁ rājan bhaktyā paramayā yutāḥ ||</w:t>
      </w:r>
    </w:p>
    <w:p w:rsidR="009072E6" w:rsidRPr="00BB6C3F" w:rsidRDefault="009072E6" w:rsidP="009072E6">
      <w:pPr>
        <w:rPr>
          <w:rFonts w:eastAsia="MS Minchofalt"/>
          <w:lang w:val="fr-CA"/>
        </w:rPr>
      </w:pPr>
    </w:p>
    <w:p w:rsidR="009072E6" w:rsidRPr="00081FDB" w:rsidRDefault="009072E6" w:rsidP="009072E6">
      <w:pPr>
        <w:rPr>
          <w:rFonts w:eastAsia="MS Minchofalt"/>
          <w:i/>
          <w:lang w:val="en-US"/>
        </w:rPr>
      </w:pPr>
      <w:r w:rsidRPr="00081FDB">
        <w:rPr>
          <w:rFonts w:eastAsia="MS Minchofalt"/>
          <w:i/>
          <w:lang w:val="en-US"/>
        </w:rPr>
        <w:t>na katamenapi vyākhyātam.</w:t>
      </w:r>
    </w:p>
    <w:p w:rsidR="009072E6" w:rsidRPr="00081FDB" w:rsidRDefault="009072E6" w:rsidP="009072E6">
      <w:pPr>
        <w:rPr>
          <w:rFonts w:eastAsia="MS Minchofalt"/>
          <w:lang w:val="en-US"/>
        </w:rPr>
      </w:pPr>
    </w:p>
    <w:p w:rsidR="009072E6" w:rsidRPr="00081FDB" w:rsidRDefault="009072E6" w:rsidP="009072E6">
      <w:pPr>
        <w:jc w:val="center"/>
        <w:rPr>
          <w:rFonts w:eastAsia="MS Minchofalt"/>
          <w:lang w:val="en-US"/>
        </w:rPr>
      </w:pPr>
      <w:r w:rsidRPr="00081FDB">
        <w:rPr>
          <w:rFonts w:eastAsia="MS Minchofalt"/>
          <w:lang w:val="en-US"/>
        </w:rPr>
        <w:t xml:space="preserve"> —o)0(o—</w:t>
      </w:r>
    </w:p>
    <w:p w:rsidR="009072E6" w:rsidRPr="00081FDB" w:rsidRDefault="009072E6" w:rsidP="009072E6">
      <w:pPr>
        <w:rPr>
          <w:rFonts w:eastAsia="MS Minchofalt"/>
          <w:lang w:val="en-US"/>
        </w:rPr>
      </w:pPr>
    </w:p>
    <w:p w:rsidR="009072E6" w:rsidRPr="00081FDB" w:rsidRDefault="009072E6" w:rsidP="009072E6">
      <w:pPr>
        <w:jc w:val="center"/>
        <w:rPr>
          <w:rFonts w:eastAsia="MS Minchofalt"/>
          <w:b/>
          <w:lang w:val="en-US"/>
        </w:rPr>
      </w:pPr>
      <w:r w:rsidRPr="00081FDB">
        <w:rPr>
          <w:rFonts w:eastAsia="MS Minchofalt"/>
          <w:b/>
          <w:lang w:val="en-US"/>
        </w:rPr>
        <w:t>|| 11.31.5-6 ||</w:t>
      </w:r>
    </w:p>
    <w:p w:rsidR="009072E6" w:rsidRPr="00081FDB" w:rsidRDefault="009072E6" w:rsidP="009072E6">
      <w:pPr>
        <w:jc w:val="center"/>
        <w:rPr>
          <w:rFonts w:eastAsia="MS Minchofalt"/>
          <w:b/>
          <w:lang w:val="en-US"/>
        </w:rPr>
      </w:pPr>
    </w:p>
    <w:p w:rsidR="009072E6" w:rsidRPr="00081FDB" w:rsidRDefault="009072E6" w:rsidP="009072E6">
      <w:pPr>
        <w:pStyle w:val="Versequote"/>
        <w:rPr>
          <w:rFonts w:eastAsia="MS Minchofalt"/>
        </w:rPr>
      </w:pPr>
      <w:r w:rsidRPr="00081FDB">
        <w:rPr>
          <w:rFonts w:eastAsia="MS Minchofalt"/>
        </w:rPr>
        <w:t>bhagavān pitāmahaṁ vīkṣya vibhūtīr ātmano vibhuḥ |</w:t>
      </w:r>
    </w:p>
    <w:p w:rsidR="009072E6" w:rsidRPr="00081FDB" w:rsidRDefault="009072E6" w:rsidP="009072E6">
      <w:pPr>
        <w:pStyle w:val="Versequote"/>
        <w:rPr>
          <w:rFonts w:eastAsia="MS Minchofalt"/>
        </w:rPr>
      </w:pPr>
      <w:r w:rsidRPr="00081FDB">
        <w:rPr>
          <w:rFonts w:eastAsia="MS Minchofalt"/>
        </w:rPr>
        <w:t>saṁyojyātmani cātmānaṁ padma-netre nyamīlayat ||</w:t>
      </w:r>
    </w:p>
    <w:p w:rsidR="009072E6" w:rsidRPr="00081FDB" w:rsidRDefault="009072E6" w:rsidP="009072E6">
      <w:pPr>
        <w:pStyle w:val="Versequote"/>
        <w:rPr>
          <w:rFonts w:eastAsia="MS Minchofalt"/>
        </w:rPr>
      </w:pPr>
      <w:r w:rsidRPr="00081FDB">
        <w:rPr>
          <w:rFonts w:eastAsia="MS Minchofalt"/>
        </w:rPr>
        <w:t>lokābhirāmāṁ sva-tanuṁ dhāraṇā-dhyāna-maṅgalam |</w:t>
      </w:r>
    </w:p>
    <w:p w:rsidR="009072E6" w:rsidRPr="00081FDB" w:rsidRDefault="009072E6" w:rsidP="009072E6">
      <w:pPr>
        <w:pStyle w:val="Versequote"/>
        <w:rPr>
          <w:rFonts w:eastAsia="MS Minchofalt"/>
        </w:rPr>
      </w:pPr>
      <w:r w:rsidRPr="00081FDB">
        <w:rPr>
          <w:rFonts w:eastAsia="MS Minchofalt"/>
        </w:rPr>
        <w:t>yoga-dhāraṇayāgneyyādagdhvā dhāmāviśat svakam ||</w:t>
      </w:r>
    </w:p>
    <w:p w:rsidR="009072E6" w:rsidRPr="00081FDB" w:rsidRDefault="009072E6" w:rsidP="009072E6">
      <w:pPr>
        <w:rPr>
          <w:rFonts w:eastAsia="MS Minchofalt"/>
          <w:lang w:val="en-US"/>
        </w:rPr>
      </w:pPr>
    </w:p>
    <w:p w:rsidR="009072E6" w:rsidRPr="00081FDB" w:rsidRDefault="009072E6" w:rsidP="009072E6">
      <w:pPr>
        <w:rPr>
          <w:rFonts w:eastAsia="MS Minchofalt"/>
          <w:lang w:val="en-US"/>
        </w:rPr>
      </w:pPr>
      <w:r w:rsidRPr="00081FDB">
        <w:rPr>
          <w:rFonts w:eastAsia="MS Minchofalt"/>
          <w:b/>
          <w:lang w:val="en-US"/>
        </w:rPr>
        <w:t>madhvaḥ</w:t>
      </w:r>
      <w:r w:rsidRPr="00081FDB">
        <w:rPr>
          <w:rFonts w:ascii="Times New Roman" w:eastAsia="MS Minchofalt" w:hAnsi="Times New Roman"/>
          <w:b/>
          <w:lang w:val="en-US"/>
        </w:rPr>
        <w:t> </w:t>
      </w:r>
      <w:r w:rsidRPr="00081FDB">
        <w:rPr>
          <w:rFonts w:eastAsia="MS Minchofalt"/>
          <w:b/>
          <w:lang w:val="en-US"/>
        </w:rPr>
        <w:t>:</w:t>
      </w:r>
      <w:r w:rsidRPr="00081FDB">
        <w:rPr>
          <w:rFonts w:eastAsia="MS Minchofalt"/>
          <w:lang w:val="en-US"/>
        </w:rPr>
        <w:t xml:space="preserve"> āgneyyā dhārṇayā sva-tanum adagdhvā svakaṁ dhāmāviśat |</w:t>
      </w:r>
    </w:p>
    <w:p w:rsidR="009072E6" w:rsidRPr="00081FDB" w:rsidRDefault="009072E6" w:rsidP="009072E6">
      <w:pPr>
        <w:rPr>
          <w:rFonts w:eastAsia="MS Minchofalt"/>
          <w:lang w:val="en-US"/>
        </w:rPr>
      </w:pPr>
    </w:p>
    <w:p w:rsidR="009072E6" w:rsidRPr="00081FDB" w:rsidRDefault="009072E6" w:rsidP="009072E6">
      <w:pPr>
        <w:pStyle w:val="Cita"/>
        <w:rPr>
          <w:rFonts w:eastAsia="MS Minchofalt"/>
          <w:color w:val="0000FF"/>
          <w:szCs w:val="20"/>
          <w:lang w:val="en-US"/>
        </w:rPr>
      </w:pPr>
      <w:r w:rsidRPr="00081FDB">
        <w:rPr>
          <w:rFonts w:eastAsia="MS Minchofalt"/>
          <w:color w:val="0000FF"/>
          <w:szCs w:val="20"/>
          <w:lang w:val="en-US"/>
        </w:rPr>
        <w:t>āgneyy ānye dhāraṇayā dagdhvā dehaṁ paraṁ padam |</w:t>
      </w:r>
    </w:p>
    <w:p w:rsidR="009072E6" w:rsidRPr="00081FDB" w:rsidRDefault="009072E6" w:rsidP="009072E6">
      <w:pPr>
        <w:pStyle w:val="Cita"/>
        <w:rPr>
          <w:rFonts w:eastAsia="MS Minchofalt"/>
          <w:color w:val="0000FF"/>
          <w:szCs w:val="20"/>
          <w:lang w:val="en-US"/>
        </w:rPr>
      </w:pPr>
      <w:r w:rsidRPr="00081FDB">
        <w:rPr>
          <w:rFonts w:eastAsia="MS Minchofalt"/>
          <w:color w:val="0000FF"/>
          <w:szCs w:val="20"/>
          <w:lang w:val="en-US"/>
        </w:rPr>
        <w:t>yānti devāḥ samantāś ca teṣām anyāṁ tanuṁ harim ||</w:t>
      </w:r>
    </w:p>
    <w:p w:rsidR="009072E6" w:rsidRPr="00081FDB" w:rsidRDefault="009072E6" w:rsidP="009072E6">
      <w:pPr>
        <w:pStyle w:val="Cita"/>
        <w:rPr>
          <w:rFonts w:eastAsia="MS Minchofalt"/>
          <w:color w:val="0000FF"/>
          <w:szCs w:val="20"/>
          <w:lang w:val="en-US"/>
        </w:rPr>
      </w:pPr>
      <w:r w:rsidRPr="00081FDB">
        <w:rPr>
          <w:rFonts w:eastAsia="MS Minchofalt"/>
          <w:color w:val="0000FF"/>
          <w:szCs w:val="20"/>
          <w:lang w:val="en-US"/>
        </w:rPr>
        <w:t>nṛsiṁha-rūpī bhagavān bhittvā tābhir alaṅkṛtaḥ |</w:t>
      </w:r>
    </w:p>
    <w:p w:rsidR="009072E6" w:rsidRPr="00081FDB" w:rsidRDefault="009072E6" w:rsidP="009072E6">
      <w:pPr>
        <w:pStyle w:val="Cita"/>
        <w:rPr>
          <w:rFonts w:eastAsia="MS Minchofalt"/>
          <w:color w:val="0000FF"/>
          <w:szCs w:val="20"/>
          <w:lang w:val="en-US"/>
        </w:rPr>
      </w:pPr>
      <w:r w:rsidRPr="00081FDB">
        <w:rPr>
          <w:rFonts w:eastAsia="MS Minchofalt"/>
          <w:color w:val="0000FF"/>
          <w:szCs w:val="20"/>
          <w:lang w:val="en-US"/>
        </w:rPr>
        <w:t>nṛtyate pralaye devaḥ svayaṁ kṛṣṇādi-rūpavān |</w:t>
      </w:r>
    </w:p>
    <w:p w:rsidR="009072E6" w:rsidRPr="00081FDB" w:rsidRDefault="009072E6" w:rsidP="009072E6">
      <w:pPr>
        <w:pStyle w:val="Cita"/>
        <w:rPr>
          <w:rFonts w:eastAsia="MS Minchofalt"/>
          <w:lang w:val="en-US"/>
        </w:rPr>
      </w:pPr>
      <w:r w:rsidRPr="00081FDB">
        <w:rPr>
          <w:rFonts w:eastAsia="MS Minchofalt"/>
          <w:color w:val="0000FF"/>
          <w:szCs w:val="20"/>
          <w:lang w:val="en-US"/>
        </w:rPr>
        <w:t xml:space="preserve">adagdhvaiva tanuṁ yāti nityānanda-svarūpataḥ || </w:t>
      </w:r>
      <w:r w:rsidRPr="00081FDB">
        <w:rPr>
          <w:rFonts w:eastAsia="MS Minchofalt"/>
          <w:lang w:val="en-US"/>
        </w:rPr>
        <w:t xml:space="preserve">iti </w:t>
      </w:r>
      <w:r w:rsidRPr="009226F3">
        <w:rPr>
          <w:rFonts w:eastAsia="MS Minchofalt"/>
        </w:rPr>
        <w:t>tantra-bhāgavate</w:t>
      </w:r>
      <w:r w:rsidRPr="00081FDB">
        <w:rPr>
          <w:rFonts w:eastAsia="MS Minchofalt"/>
          <w:lang w:val="en-US"/>
        </w:rPr>
        <w:t xml:space="preserve"> ||6||</w:t>
      </w:r>
    </w:p>
    <w:p w:rsidR="009072E6" w:rsidRPr="00081FDB" w:rsidRDefault="009072E6" w:rsidP="009072E6">
      <w:pPr>
        <w:rPr>
          <w:rFonts w:eastAsia="MS Minchofalt"/>
          <w:b/>
          <w:lang w:val="en-US"/>
        </w:rPr>
      </w:pPr>
    </w:p>
    <w:p w:rsidR="009072E6" w:rsidRPr="00081FDB" w:rsidRDefault="009072E6" w:rsidP="009072E6">
      <w:pPr>
        <w:rPr>
          <w:lang w:val="en-US"/>
        </w:rPr>
      </w:pPr>
      <w:r w:rsidRPr="00081FDB">
        <w:rPr>
          <w:rFonts w:eastAsia="MS Minchofalt"/>
          <w:b/>
          <w:lang w:val="en-US"/>
        </w:rPr>
        <w:t xml:space="preserve">śrīdharaḥ : </w:t>
      </w:r>
      <w:r w:rsidRPr="00081FDB">
        <w:rPr>
          <w:lang w:val="en-US"/>
        </w:rPr>
        <w:t xml:space="preserve">vibhūtīr indrādīṁś ca | padma-netre nyamīlayad ity atrāyaṁ bhāvaḥ—pūrvaṁ brahmādibhiḥ </w:t>
      </w:r>
      <w:r w:rsidRPr="00081FDB">
        <w:rPr>
          <w:color w:val="0000FF"/>
          <w:szCs w:val="20"/>
          <w:lang w:val="en-US"/>
        </w:rPr>
        <w:t>sa-lokān loka-pālān naḥ pāhi vaikuṇṭha-kiṅkarān</w:t>
      </w:r>
      <w:r w:rsidRPr="00081FDB">
        <w:rPr>
          <w:lang w:val="en-US"/>
        </w:rPr>
        <w:t xml:space="preserve"> [bhā.pu. 11.6.27] iti prārthitatvāt, idānīṁ ca svaṁ lokaṁ prati netum āgatatvāt, bahuṣu ca teṣu dākṣiṇyāt tān vañcayituṁ samādhim iva kurvan netre nyamīlayad iti ||5||</w:t>
      </w:r>
    </w:p>
    <w:p w:rsidR="009072E6" w:rsidRPr="00081FDB" w:rsidRDefault="009072E6" w:rsidP="009072E6">
      <w:pPr>
        <w:rPr>
          <w:lang w:val="en-US"/>
        </w:rPr>
      </w:pPr>
    </w:p>
    <w:p w:rsidR="009072E6" w:rsidRPr="00081FDB" w:rsidRDefault="009072E6" w:rsidP="009072E6">
      <w:pPr>
        <w:rPr>
          <w:lang w:val="en-US"/>
        </w:rPr>
      </w:pPr>
      <w:r w:rsidRPr="00081FDB">
        <w:rPr>
          <w:lang w:val="en-US"/>
        </w:rPr>
        <w:t>yoginām iva svacchanda-mṛtyu-bhramaṁ vārayati—lokābhirāmām iti | ayam arthaḥ—yogino hi svacchanda-mṛtyavaḥ, svāṁ tanum āgneyyā yoga-dhāraṇayā dagdhvā lokāntaraṁ praviśanti | bhagavāṁs tu na tathā, kintv adagdhvaiva sva-tanu-sahita eva svakaṁ dhāma vaikuṇṭhākhyam aviśat | tatra hetuḥ—lokābhirāmām | lokānām abhirāmo’bhito ramaṇaṁ sthitir yasyāṁ tām | jagad-āśrayatvena jagato’pi dāha-prasaṅgād ity arthaḥ | kiṁ ca, dhāraṇāyā dhyānasya ca maṅgalaṁ śobhanam | viṣayam itarathā tayor nirviṣayatvaṁ syāt | dṛśyate cādyāpi tad-upāsakānāṁ tathaiva tad-rūpa-sākṣāt-kāraḥ phala-prāptiś ceti bhāvaḥ | icchā-śarīrābhiprāyeṇa vā yathā-śrutam evāstu, tatrāpi tu lokābhirāmām ity ādīnāṁ viśeṣaṇānām ānarthakya-prasaṅgāt, tad apy adagdhvā tirodhāya nirgata ity eva sāṁpratam ||6||</w:t>
      </w:r>
    </w:p>
    <w:p w:rsidR="009072E6" w:rsidRPr="00081FDB" w:rsidRDefault="009072E6" w:rsidP="009072E6">
      <w:pPr>
        <w:rPr>
          <w:rFonts w:eastAsia="MS Minchofalt"/>
          <w:b/>
          <w:lang w:val="en-US"/>
        </w:rPr>
      </w:pPr>
    </w:p>
    <w:p w:rsidR="009072E6" w:rsidRPr="00081FDB" w:rsidRDefault="009072E6" w:rsidP="009072E6">
      <w:pPr>
        <w:rPr>
          <w:rFonts w:eastAsia="MS Minchofalt"/>
          <w:i/>
          <w:lang w:val="en-US"/>
        </w:rPr>
      </w:pPr>
      <w:r w:rsidRPr="00081FDB">
        <w:rPr>
          <w:rFonts w:eastAsia="MS Minchofalt"/>
          <w:b/>
          <w:lang w:val="en-US"/>
        </w:rPr>
        <w:t xml:space="preserve">krama-sandarbhaḥ : </w:t>
      </w:r>
      <w:r w:rsidRPr="00081FDB">
        <w:rPr>
          <w:lang w:val="en-US"/>
        </w:rPr>
        <w:t>bhagavān pitāmahaṁ vīkṣya tad-ādyāś cātmano vibhūtīr devādi-rūpā vīkṣya, tataś ca tata ākṛṣya padma-netre nyamīlayat | kiṁ kṛtvā ? ātmani sva-svarūpam evātmānaṁ manaḥ saṁyojyeti | evaṁ tatra yogino yoga-vibhūtau vairāgya-pūrvakaṁ deha-tyāgaṁ śikṣayituṁ teṣu sva-vigraha-tattvam āvarituṁ ca tat tad darśitam iti jñeyam ||5||</w:t>
      </w:r>
    </w:p>
    <w:p w:rsidR="009072E6" w:rsidRPr="00081FDB" w:rsidRDefault="009072E6" w:rsidP="009072E6">
      <w:pPr>
        <w:rPr>
          <w:rFonts w:eastAsia="MS Minchofalt"/>
          <w:i/>
          <w:lang w:val="en-US"/>
        </w:rPr>
      </w:pPr>
    </w:p>
    <w:p w:rsidR="009072E6" w:rsidRPr="00081FDB" w:rsidRDefault="009072E6" w:rsidP="009072E6">
      <w:pPr>
        <w:rPr>
          <w:lang w:val="en-US"/>
        </w:rPr>
      </w:pPr>
      <w:r w:rsidRPr="00081FDB">
        <w:rPr>
          <w:lang w:val="en-US"/>
        </w:rPr>
        <w:t xml:space="preserve">tathaivāha—lokābhirāmām iti | atra ṭīkāyām etad uktaṁ bhavati vākye khalu kasyacit padasyānyathārtha-pratītau satyām upadeśa-padair evārtho nirṇīyate, </w:t>
      </w:r>
      <w:r w:rsidRPr="00081FDB">
        <w:rPr>
          <w:rFonts w:eastAsia="MS Minchofalt"/>
          <w:color w:val="0000FF"/>
          <w:lang w:val="en-US"/>
        </w:rPr>
        <w:t xml:space="preserve">ākāśas tal-liṅgād </w:t>
      </w:r>
      <w:r w:rsidRPr="00081FDB">
        <w:rPr>
          <w:rFonts w:eastAsia="MS Minchofalt"/>
          <w:lang w:val="en-US"/>
        </w:rPr>
        <w:t xml:space="preserve">[ve.sū. 1.1.22] </w:t>
      </w:r>
      <w:r w:rsidRPr="00081FDB">
        <w:rPr>
          <w:lang w:val="en-US"/>
        </w:rPr>
        <w:t>ity ādi nyāyāt | tato lokety ādi padāni dagdhvety ādi pratītim upamardya adagdhvety eva niścinvanti | tathā hi, lokābhirāmām ity anenoktaṁ jagad-āśrayatvam eva tāvat tathā tat pratipādayati | yadi tv asaṅkucitayā vṛttyā lokā ye mahā-vaikuṇṭha-nitya-pārṣadādayo bhaktāḥ, ye cātmārāmādayo jñāninas tad-ādyāḥ sthāvarāntāḥ sarva evocyante, tadā teṣāṁ ramaṇa-hetutā</w:t>
      </w:r>
      <w:r>
        <w:rPr>
          <w:rStyle w:val="Refdenotaalpie"/>
          <w:rFonts w:cs="Balaram"/>
        </w:rPr>
        <w:footnoteReference w:id="101"/>
      </w:r>
      <w:r w:rsidRPr="00081FDB">
        <w:rPr>
          <w:lang w:val="en-US"/>
        </w:rPr>
        <w:t xml:space="preserve"> tat pratipādayatīti kiṁ vaktavyam ity arthaḥ | </w:t>
      </w:r>
    </w:p>
    <w:p w:rsidR="009072E6" w:rsidRPr="00081FDB" w:rsidRDefault="009072E6" w:rsidP="009072E6">
      <w:pPr>
        <w:rPr>
          <w:lang w:val="en-US"/>
        </w:rPr>
      </w:pPr>
    </w:p>
    <w:p w:rsidR="009072E6" w:rsidRPr="00081FDB" w:rsidRDefault="009072E6" w:rsidP="009072E6">
      <w:pPr>
        <w:rPr>
          <w:lang w:val="en-US"/>
        </w:rPr>
      </w:pPr>
      <w:r w:rsidRPr="00081FDB">
        <w:rPr>
          <w:lang w:val="en-US"/>
        </w:rPr>
        <w:t xml:space="preserve">tathāstu tāvat mahā-pārṣadādy-abhirāmatva-vicāraḥ | sādhaka-jīvāśrayatva-vicāro’pi tat tathaiva sādhayati, yato dhāraṇa-dhyāna-maṅgalam ity uktaṁ tatra tayoḥ śobhana-viṣayatva-rūpārtho’pi tat sampādayati | yadi ca dhāraṇā-dhyāna-mātrābhyāṁ tat-tat-katṝṇām api yā maṅgala-rūpā bhavati, tasyā vā katham anyathātvam ity arthaḥ | kiṁ ca, dhāmnas tanoś ca tad-apekṣitatva-vyañjanāya sva-svarūpatva-darśanāya vā viśeṣaṇatvena pṛthak pṛthag eva sva-śabdau dattau | </w:t>
      </w:r>
    </w:p>
    <w:p w:rsidR="009072E6" w:rsidRPr="00081FDB" w:rsidRDefault="009072E6" w:rsidP="009072E6">
      <w:pPr>
        <w:rPr>
          <w:lang w:val="en-US"/>
        </w:rPr>
      </w:pPr>
    </w:p>
    <w:p w:rsidR="009072E6" w:rsidRPr="00081FDB" w:rsidRDefault="009072E6" w:rsidP="009072E6">
      <w:pPr>
        <w:rPr>
          <w:lang w:val="en-US"/>
        </w:rPr>
      </w:pPr>
      <w:r w:rsidRPr="00081FDB">
        <w:rPr>
          <w:lang w:val="en-US"/>
        </w:rPr>
        <w:t>tanv-apekṣayā nyūnatva-sūcakena ka-pratyayena tu sva-tanor eva mukhyatvaṁ gamitaṁ sva-tanum ity atra samāsoktyā ca nīlotpalādau nīlatvavat tanau svatvāvyabhicāro nitarāṁ niścitaḥ | tatra yadi dhāmnas tena viśeṣaṇena</w:t>
      </w:r>
      <w:r>
        <w:rPr>
          <w:rStyle w:val="Refdenotaalpie"/>
          <w:rFonts w:cs="Balaram"/>
        </w:rPr>
        <w:footnoteReference w:id="102"/>
      </w:r>
      <w:r w:rsidRPr="00081FDB">
        <w:rPr>
          <w:lang w:val="en-US"/>
        </w:rPr>
        <w:t xml:space="preserve"> śrī-bhagavad-apekṣitatvādikaṁ vyañjitam | tarhi tanor vā kathaṁ na vyajyeteti | </w:t>
      </w:r>
    </w:p>
    <w:p w:rsidR="009072E6" w:rsidRPr="00081FDB" w:rsidRDefault="009072E6" w:rsidP="009072E6">
      <w:pPr>
        <w:rPr>
          <w:lang w:val="en-US"/>
        </w:rPr>
      </w:pPr>
    </w:p>
    <w:p w:rsidR="009072E6" w:rsidRPr="00081FDB" w:rsidRDefault="009072E6" w:rsidP="009072E6">
      <w:pPr>
        <w:rPr>
          <w:lang w:val="en-US"/>
        </w:rPr>
      </w:pPr>
      <w:r w:rsidRPr="00081FDB">
        <w:rPr>
          <w:lang w:val="en-US"/>
        </w:rPr>
        <w:t>atha yady evaṁ, tarhi tayā dhāraṇayā tām adagdhvety eva kim-artham akaṇḍū-kaṇḍūtiḥ kriyate</w:t>
      </w:r>
      <w:r w:rsidRPr="00081FDB">
        <w:rPr>
          <w:rFonts w:ascii="Times New Roman" w:hAnsi="Times New Roman"/>
          <w:lang w:val="en-US"/>
        </w:rPr>
        <w:t> ?</w:t>
      </w:r>
      <w:r w:rsidRPr="00081FDB">
        <w:rPr>
          <w:lang w:val="en-US"/>
        </w:rPr>
        <w:t xml:space="preserve"> ucyate—yogi-prabhṛtīnāṁ bhrama-hetu-dvārā bhramam anūdya pratyākhyātam iti</w:t>
      </w:r>
      <w:r w:rsidRPr="00081FDB">
        <w:rPr>
          <w:rFonts w:ascii="Times New Roman" w:hAnsi="Times New Roman"/>
          <w:lang w:val="en-US"/>
        </w:rPr>
        <w:t xml:space="preserve"> | </w:t>
      </w:r>
      <w:r w:rsidRPr="00081FDB">
        <w:rPr>
          <w:lang w:val="en-US"/>
        </w:rPr>
        <w:t>tad etad āha—</w:t>
      </w:r>
      <w:r w:rsidRPr="00081FDB">
        <w:rPr>
          <w:color w:val="008000"/>
          <w:lang w:val="en-US"/>
        </w:rPr>
        <w:t xml:space="preserve">yogino hīti </w:t>
      </w:r>
      <w:r w:rsidRPr="00081FDB">
        <w:rPr>
          <w:lang w:val="en-US"/>
        </w:rPr>
        <w:t xml:space="preserve">| tadānīṁ tenāgneyī dhāraṇā kṛtā iti satyam eva, kintu tayā sva-tanum adagdhvaiva svakaṁ dhāmāviśat | tato yogināṁ deha-tyāga-śikṣaṇārtham eva dhāraṇām anu tad-antardhāpanam ity eva jñeyam, nānyatheti bodhitam | tādṛśānāṁ camatkāriṇī līlaiva caikā khalv asāv iti | kiṁ vā, yadi ca </w:t>
      </w:r>
    </w:p>
    <w:p w:rsidR="009072E6" w:rsidRPr="00081FDB" w:rsidRDefault="009072E6" w:rsidP="009072E6">
      <w:pPr>
        <w:rPr>
          <w:lang w:val="en-US"/>
        </w:rPr>
      </w:pPr>
    </w:p>
    <w:p w:rsidR="009072E6" w:rsidRPr="00081FDB" w:rsidRDefault="009072E6" w:rsidP="009072E6">
      <w:pPr>
        <w:ind w:left="720"/>
        <w:rPr>
          <w:rFonts w:eastAsia="MS Minchofalt"/>
          <w:color w:val="0000FF"/>
          <w:lang w:val="en-US"/>
        </w:rPr>
      </w:pPr>
      <w:r w:rsidRPr="00081FDB">
        <w:rPr>
          <w:rFonts w:eastAsia="MS Minchofalt"/>
          <w:color w:val="0000FF"/>
          <w:lang w:val="en-US"/>
        </w:rPr>
        <w:t>ity aṅgopadiśanty eke vismṛtya prāg udāhṛtam |</w:t>
      </w:r>
    </w:p>
    <w:p w:rsidR="009072E6" w:rsidRPr="00081FDB" w:rsidRDefault="009072E6" w:rsidP="009072E6">
      <w:pPr>
        <w:ind w:left="720"/>
        <w:rPr>
          <w:rFonts w:eastAsia="MS Minchofalt"/>
          <w:lang w:val="en-US"/>
        </w:rPr>
      </w:pPr>
      <w:r w:rsidRPr="00081FDB">
        <w:rPr>
          <w:rFonts w:eastAsia="MS Minchofalt"/>
          <w:color w:val="0000FF"/>
          <w:lang w:val="en-US"/>
        </w:rPr>
        <w:t xml:space="preserve">muni-vāsa-nivāse kiṁ ghaṭetāriṣṭa-darśanam || </w:t>
      </w:r>
      <w:r w:rsidRPr="00081FDB">
        <w:rPr>
          <w:rFonts w:eastAsia="MS Minchofalt"/>
          <w:lang w:val="en-US"/>
        </w:rPr>
        <w:t>[bhā.pu. 10.57.31] ity anena |</w:t>
      </w:r>
    </w:p>
    <w:p w:rsidR="009072E6" w:rsidRPr="00081FDB" w:rsidRDefault="009072E6" w:rsidP="009072E6">
      <w:pPr>
        <w:rPr>
          <w:lang w:val="en-US"/>
        </w:rPr>
      </w:pPr>
    </w:p>
    <w:p w:rsidR="009072E6" w:rsidRPr="00081FDB" w:rsidRDefault="009072E6" w:rsidP="009072E6">
      <w:pPr>
        <w:pStyle w:val="Cita"/>
        <w:rPr>
          <w:color w:val="0000FF"/>
          <w:szCs w:val="20"/>
          <w:lang w:val="en-US"/>
        </w:rPr>
      </w:pPr>
      <w:r w:rsidRPr="00081FDB">
        <w:rPr>
          <w:rFonts w:eastAsia="MS Minchofalt"/>
          <w:color w:val="0000FF"/>
          <w:szCs w:val="20"/>
          <w:lang w:val="en-US"/>
        </w:rPr>
        <w:t xml:space="preserve">evaṁ vadanti rājarṣe </w:t>
      </w:r>
      <w:r w:rsidRPr="00081FDB">
        <w:rPr>
          <w:color w:val="0000FF"/>
          <w:szCs w:val="20"/>
          <w:lang w:val="en-US"/>
        </w:rPr>
        <w:t xml:space="preserve">ṛṣayaḥ kacanānvitāḥ | </w:t>
      </w:r>
    </w:p>
    <w:p w:rsidR="009072E6" w:rsidRPr="00081FDB" w:rsidRDefault="009072E6" w:rsidP="009072E6">
      <w:pPr>
        <w:pStyle w:val="Cita"/>
        <w:rPr>
          <w:rFonts w:eastAsia="MS Minchofalt"/>
          <w:lang w:val="en-US"/>
        </w:rPr>
      </w:pPr>
      <w:r w:rsidRPr="00081FDB">
        <w:rPr>
          <w:color w:val="0000FF"/>
          <w:szCs w:val="20"/>
          <w:lang w:val="en-US"/>
        </w:rPr>
        <w:t xml:space="preserve">yat svavāco viruddheta na nūnaṁ te smaranty uta </w:t>
      </w:r>
      <w:r w:rsidRPr="00081FDB">
        <w:rPr>
          <w:rFonts w:eastAsia="MS Minchofalt"/>
          <w:lang w:val="en-US"/>
        </w:rPr>
        <w:t xml:space="preserve">[bhā.pu. 10.77.30] </w:t>
      </w:r>
    </w:p>
    <w:p w:rsidR="009072E6" w:rsidRPr="00081FDB" w:rsidRDefault="009072E6" w:rsidP="009072E6">
      <w:pPr>
        <w:pStyle w:val="Cita"/>
        <w:rPr>
          <w:rFonts w:eastAsia="MS Minchofalt"/>
          <w:lang w:val="en-US"/>
        </w:rPr>
      </w:pPr>
    </w:p>
    <w:p w:rsidR="009072E6" w:rsidRPr="00081FDB" w:rsidRDefault="009072E6" w:rsidP="009072E6">
      <w:pPr>
        <w:rPr>
          <w:lang w:val="en-US"/>
        </w:rPr>
      </w:pPr>
      <w:r w:rsidRPr="00081FDB">
        <w:rPr>
          <w:lang w:val="en-US"/>
        </w:rPr>
        <w:t>ity anena ca śrī-bhagavatas tādṛśatve’pi muny-antara-mataṁ śrīman-munīndreṇa na soḍhaṁ, tadā kim utedṛśaṁ ? tatrāpi hi «</w:t>
      </w:r>
      <w:r w:rsidRPr="00081FDB">
        <w:rPr>
          <w:rFonts w:ascii="Times New Roman" w:hAnsi="Times New Roman"/>
          <w:lang w:val="en-US"/>
        </w:rPr>
        <w:t> </w:t>
      </w:r>
      <w:r w:rsidRPr="00081FDB">
        <w:rPr>
          <w:lang w:val="en-US"/>
        </w:rPr>
        <w:t>muni-vāsa-nivāsa</w:t>
      </w:r>
      <w:r w:rsidRPr="00081FDB">
        <w:rPr>
          <w:rFonts w:ascii="Times New Roman" w:hAnsi="Times New Roman"/>
          <w:lang w:val="en-US"/>
        </w:rPr>
        <w:t> </w:t>
      </w:r>
      <w:r w:rsidRPr="00081FDB">
        <w:rPr>
          <w:lang w:val="en-US"/>
        </w:rPr>
        <w:t xml:space="preserve">» ity ādivat tat-khaṇḍanāya lokābhirāmām ity ādi viśeṣaṇāni dattāni | </w:t>
      </w:r>
    </w:p>
    <w:p w:rsidR="009072E6" w:rsidRPr="00081FDB" w:rsidRDefault="009072E6" w:rsidP="009072E6">
      <w:pPr>
        <w:rPr>
          <w:lang w:val="en-US"/>
        </w:rPr>
      </w:pPr>
    </w:p>
    <w:p w:rsidR="009072E6" w:rsidRPr="00081FDB" w:rsidRDefault="009072E6" w:rsidP="009072E6">
      <w:pPr>
        <w:rPr>
          <w:lang w:val="en-US"/>
        </w:rPr>
      </w:pPr>
      <w:r w:rsidRPr="00081FDB">
        <w:rPr>
          <w:lang w:val="en-US"/>
        </w:rPr>
        <w:t>tad evaṁ śrī-bhagavatā sva-tattva</w:t>
      </w:r>
      <w:r>
        <w:rPr>
          <w:rStyle w:val="Refdenotaalpie"/>
          <w:rFonts w:cs="Balaram"/>
        </w:rPr>
        <w:footnoteReference w:id="103"/>
      </w:r>
      <w:r w:rsidRPr="00081FDB">
        <w:rPr>
          <w:lang w:val="en-US"/>
        </w:rPr>
        <w:t>-gopanārtham eva yāni māyayā darśitāni, tad-anuvādīny eva tat-tan-muni-vacanāni jñeyāni | tad etad eva darśayiṣyate—</w:t>
      </w:r>
      <w:r w:rsidRPr="00081FDB">
        <w:rPr>
          <w:color w:val="0000FF"/>
          <w:szCs w:val="20"/>
          <w:lang w:val="en-US"/>
        </w:rPr>
        <w:t xml:space="preserve">devādaya </w:t>
      </w:r>
      <w:r w:rsidRPr="00081FDB">
        <w:rPr>
          <w:szCs w:val="20"/>
          <w:lang w:val="en-US"/>
        </w:rPr>
        <w:t xml:space="preserve">[bhā.pu. 11.31.8] </w:t>
      </w:r>
      <w:r w:rsidRPr="00081FDB">
        <w:rPr>
          <w:lang w:val="en-US"/>
        </w:rPr>
        <w:t xml:space="preserve">ity ādibhiḥ | teṣv api keṣucit pūrvam api sva-vigraho na prakaṭitaḥ, kintu </w:t>
      </w:r>
      <w:r w:rsidRPr="00081FDB">
        <w:rPr>
          <w:color w:val="0000FF"/>
          <w:szCs w:val="20"/>
          <w:lang w:val="en-US"/>
        </w:rPr>
        <w:t xml:space="preserve">nāhaṁ prakāśaḥ sarvasya yoga-māyā-samāvṛtaḥ </w:t>
      </w:r>
      <w:r w:rsidRPr="00081FDB">
        <w:rPr>
          <w:szCs w:val="20"/>
          <w:lang w:val="en-US"/>
        </w:rPr>
        <w:t xml:space="preserve">[gītā 9.25] </w:t>
      </w:r>
      <w:r w:rsidRPr="00081FDB">
        <w:rPr>
          <w:lang w:val="en-US"/>
        </w:rPr>
        <w:t xml:space="preserve">iti, </w:t>
      </w:r>
      <w:r w:rsidRPr="00081FDB">
        <w:rPr>
          <w:color w:val="0000FF"/>
          <w:szCs w:val="20"/>
          <w:lang w:val="en-US"/>
        </w:rPr>
        <w:t xml:space="preserve">virāḍ aviduṣāṁ </w:t>
      </w:r>
      <w:r w:rsidRPr="00081FDB">
        <w:rPr>
          <w:szCs w:val="20"/>
          <w:lang w:val="en-US"/>
        </w:rPr>
        <w:t xml:space="preserve">[bhā.pu. 10.43.17] </w:t>
      </w:r>
      <w:r w:rsidRPr="00081FDB">
        <w:rPr>
          <w:lang w:val="en-US"/>
        </w:rPr>
        <w:t xml:space="preserve">iti ca nyāyenānya eva kalpayitvā darśitaḥ | tasyaiva kaścit tan-māyayānyathā-kṛta-dṛgbhir visadṛśatvaṁ pratītaṁ tasyaiva ca mānuṣa-dehatām anūdya munibhir api kaiścid varṇitam | sva-tanum adagdhvety evaṁ hi svecchā-maya-māyā-kalpitāṁ tanum eva dagdhvetyāyāti | </w:t>
      </w:r>
    </w:p>
    <w:p w:rsidR="009072E6" w:rsidRPr="00081FDB" w:rsidRDefault="009072E6" w:rsidP="009072E6">
      <w:pPr>
        <w:rPr>
          <w:lang w:val="en-US"/>
        </w:rPr>
      </w:pPr>
    </w:p>
    <w:p w:rsidR="009072E6" w:rsidRPr="00081FDB" w:rsidRDefault="009072E6" w:rsidP="009072E6">
      <w:pPr>
        <w:rPr>
          <w:lang w:val="en-US"/>
        </w:rPr>
      </w:pPr>
      <w:r w:rsidRPr="00081FDB">
        <w:rPr>
          <w:lang w:val="en-US"/>
        </w:rPr>
        <w:t>tad etad āha—</w:t>
      </w:r>
      <w:r w:rsidRPr="00081FDB">
        <w:rPr>
          <w:color w:val="008000"/>
          <w:lang w:val="en-US"/>
        </w:rPr>
        <w:t xml:space="preserve">icchā-śarīrābhiprāyeṇa vā </w:t>
      </w:r>
      <w:r w:rsidRPr="00081FDB">
        <w:rPr>
          <w:lang w:val="en-US"/>
        </w:rPr>
        <w:t>iti | tad apy asahamāna āha—</w:t>
      </w:r>
      <w:r w:rsidRPr="00081FDB">
        <w:rPr>
          <w:color w:val="008000"/>
          <w:lang w:val="en-US"/>
        </w:rPr>
        <w:t xml:space="preserve">tatrāpi tv </w:t>
      </w:r>
      <w:r w:rsidRPr="00081FDB">
        <w:rPr>
          <w:lang w:val="en-US"/>
        </w:rPr>
        <w:t xml:space="preserve">iti | svecchayā kalpitatve sati svecchayaiva tirodhāpanaṁ labhyate | tataś cāgneyya-dhāraṇāpi tathaiva kalpanamayīti bhāvaḥ | </w:t>
      </w:r>
      <w:r w:rsidRPr="009226F3">
        <w:t>śrī-kṛṣṇa-sandarbhe</w:t>
      </w:r>
      <w:r w:rsidRPr="00081FDB">
        <w:rPr>
          <w:lang w:val="en-US"/>
        </w:rPr>
        <w:t>’pi</w:t>
      </w:r>
      <w:r>
        <w:rPr>
          <w:rStyle w:val="Refdenotaalpie"/>
          <w:rFonts w:cs="Balaram"/>
        </w:rPr>
        <w:footnoteReference w:id="104"/>
      </w:r>
      <w:r w:rsidRPr="00081FDB">
        <w:rPr>
          <w:lang w:val="en-US"/>
        </w:rPr>
        <w:t xml:space="preserve"> icchā-śarīriṇeti svecchā-prakāśeneti vyākhyātam | </w:t>
      </w:r>
    </w:p>
    <w:p w:rsidR="009072E6" w:rsidRPr="00081FDB" w:rsidRDefault="009072E6" w:rsidP="009072E6">
      <w:pPr>
        <w:rPr>
          <w:lang w:val="en-US"/>
        </w:rPr>
      </w:pPr>
    </w:p>
    <w:p w:rsidR="009072E6" w:rsidRPr="00081FDB" w:rsidRDefault="009072E6" w:rsidP="009072E6">
      <w:pPr>
        <w:rPr>
          <w:lang w:val="en-US"/>
        </w:rPr>
      </w:pPr>
      <w:r w:rsidRPr="00081FDB">
        <w:rPr>
          <w:lang w:val="en-US"/>
        </w:rPr>
        <w:t xml:space="preserve">yad vā, icchāpi śarīraṁ tadvat kriyā-sādhakaṁ yasya teneti vyākhyeyam | tatrāpi tad-icchayā māyāyāḥ prerakatvam evātra gamyam iti sādhv eva tat-tad-vyakhyātam | tam imam arthaṁ śrī-bhagavān iva yan muni-janaḥ parokṣatayā darśayati, tat tu yuktam eva, bhagavad-anusāritvāt | yathoktam, </w:t>
      </w:r>
      <w:r w:rsidRPr="00081FDB">
        <w:rPr>
          <w:color w:val="0000FF"/>
          <w:szCs w:val="20"/>
          <w:lang w:val="en-US"/>
        </w:rPr>
        <w:t xml:space="preserve">parokṣa-vādā ṛṣayaḥ parokṣaṁ mama ca priyaṁ </w:t>
      </w:r>
      <w:r w:rsidRPr="00081FDB">
        <w:rPr>
          <w:szCs w:val="20"/>
          <w:lang w:val="en-US"/>
        </w:rPr>
        <w:t xml:space="preserve">[bhā.pu. 11.21.35] </w:t>
      </w:r>
      <w:r w:rsidRPr="00081FDB">
        <w:rPr>
          <w:lang w:val="en-US"/>
        </w:rPr>
        <w:t xml:space="preserve">iti ||6|| </w:t>
      </w:r>
    </w:p>
    <w:p w:rsidR="009072E6" w:rsidRPr="00081FDB" w:rsidRDefault="009072E6" w:rsidP="009072E6">
      <w:pPr>
        <w:rPr>
          <w:rFonts w:eastAsia="MS Minchofalt"/>
          <w:i/>
          <w:lang w:val="en-US"/>
        </w:rPr>
      </w:pPr>
    </w:p>
    <w:p w:rsidR="009072E6" w:rsidRPr="00081FDB" w:rsidRDefault="009072E6" w:rsidP="009072E6">
      <w:pPr>
        <w:rPr>
          <w:rFonts w:eastAsia="MS Minchofalt"/>
          <w:lang w:val="en-US"/>
        </w:rPr>
      </w:pPr>
      <w:r w:rsidRPr="00081FDB">
        <w:rPr>
          <w:rFonts w:eastAsia="MS Minchofalt"/>
          <w:b/>
          <w:lang w:val="en-US"/>
        </w:rPr>
        <w:t>viśvanāthaḥ :</w:t>
      </w:r>
      <w:r w:rsidRPr="00081FDB">
        <w:rPr>
          <w:rFonts w:eastAsia="MS Minchofalt"/>
          <w:lang w:val="en-US"/>
        </w:rPr>
        <w:t xml:space="preserve"> bhagavān pitāmaham ity ādi | dvayam avastu-bhūtaṁ vyākhyātābhiprāyaṁ vyākhyāsyamānābhiprāyaṁ ca | svāmi-caraṇās tu yoginām iva svacchanda-mṛtyu-bhramaṁ vārayan bhagavān āgneyyāpi dhāraṇayā sva-tanum adagdhvaiva padaṁ gamyaṁ dhāma vaikuṇṭha-viśad ity āhuḥ | adagdhvety atra lokābhirāmām iti dhāraṇā-dhyānayor maṅgalaṁ viṣayam iti ca hetu-dvayam āhuḥ | anye tu dhāraṇā-dhyāna-maṅgalaṁ yathā syāt tathā śuddhaṁ jāmbunadam iva sva-tanuṁ dagdhvetivat dāhottīrṇaṁ jāmbunadam iva svatanum ādāyaiva dhāmāviśat | sandihānān vādinas tu vahninā sva-tanor dāhāsamarthaṁ darśayāmāseti tātparyam | </w:t>
      </w:r>
      <w:r w:rsidRPr="00081FDB">
        <w:rPr>
          <w:rFonts w:eastAsia="MS Minchofalt"/>
          <w:color w:val="0000FF"/>
          <w:szCs w:val="20"/>
          <w:lang w:val="en-US"/>
        </w:rPr>
        <w:t xml:space="preserve">vahni-madhye smared rūpaṁ mamaitad dhyāna-maṅgalaṁ </w:t>
      </w:r>
      <w:r w:rsidRPr="00081FDB">
        <w:rPr>
          <w:rFonts w:eastAsia="MS Minchofalt"/>
          <w:szCs w:val="20"/>
          <w:lang w:val="en-US"/>
        </w:rPr>
        <w:t>[bhā.pu. 11.14.37] iti tad-ukter iti vyācakṣate ||5-6||</w:t>
      </w:r>
    </w:p>
    <w:p w:rsidR="009072E6" w:rsidRPr="00081FDB" w:rsidRDefault="009072E6" w:rsidP="009072E6">
      <w:pPr>
        <w:rPr>
          <w:rFonts w:eastAsia="MS Minchofalt"/>
          <w:lang w:val="en-US"/>
        </w:rPr>
      </w:pPr>
    </w:p>
    <w:p w:rsidR="009072E6" w:rsidRPr="00081FDB" w:rsidRDefault="009072E6" w:rsidP="009072E6">
      <w:pPr>
        <w:jc w:val="center"/>
        <w:rPr>
          <w:rFonts w:eastAsia="MS Minchofalt"/>
          <w:lang w:val="en-US"/>
        </w:rPr>
      </w:pPr>
      <w:r w:rsidRPr="00081FDB">
        <w:rPr>
          <w:rFonts w:eastAsia="MS Minchofalt"/>
          <w:lang w:val="en-US"/>
        </w:rPr>
        <w:t xml:space="preserve"> —o)0(o—</w:t>
      </w:r>
    </w:p>
    <w:p w:rsidR="009072E6" w:rsidRPr="00081FDB" w:rsidRDefault="009072E6" w:rsidP="009072E6">
      <w:pPr>
        <w:rPr>
          <w:rFonts w:eastAsia="MS Minchofalt"/>
          <w:lang w:val="en-US"/>
        </w:rPr>
      </w:pPr>
    </w:p>
    <w:p w:rsidR="009072E6" w:rsidRPr="00081FDB" w:rsidRDefault="009072E6" w:rsidP="009072E6">
      <w:pPr>
        <w:jc w:val="center"/>
        <w:rPr>
          <w:rFonts w:eastAsia="MS Minchofalt"/>
          <w:b/>
          <w:lang w:val="en-US"/>
        </w:rPr>
      </w:pPr>
      <w:r w:rsidRPr="00081FDB">
        <w:rPr>
          <w:rFonts w:eastAsia="MS Minchofalt"/>
          <w:b/>
          <w:lang w:val="en-US"/>
        </w:rPr>
        <w:t>|| 11.31.7 ||</w:t>
      </w:r>
    </w:p>
    <w:p w:rsidR="009072E6" w:rsidRPr="00081FDB" w:rsidRDefault="009072E6" w:rsidP="009072E6">
      <w:pPr>
        <w:jc w:val="center"/>
        <w:rPr>
          <w:rFonts w:eastAsia="MS Minchofalt"/>
          <w:b/>
          <w:lang w:val="en-US"/>
        </w:rPr>
      </w:pPr>
    </w:p>
    <w:p w:rsidR="009072E6" w:rsidRPr="00081FDB" w:rsidRDefault="009072E6" w:rsidP="009072E6">
      <w:pPr>
        <w:pStyle w:val="Versequote"/>
        <w:rPr>
          <w:rFonts w:eastAsia="MS Minchofalt"/>
        </w:rPr>
      </w:pPr>
      <w:r w:rsidRPr="00081FDB">
        <w:rPr>
          <w:rFonts w:eastAsia="MS Minchofalt"/>
        </w:rPr>
        <w:t>divi dundubhayo neduḥ petuḥ sumanasaś ca khāt |</w:t>
      </w:r>
    </w:p>
    <w:p w:rsidR="009072E6" w:rsidRPr="00081FDB" w:rsidRDefault="009072E6" w:rsidP="009072E6">
      <w:pPr>
        <w:pStyle w:val="Versequote"/>
        <w:rPr>
          <w:rFonts w:eastAsia="MS Minchofalt"/>
        </w:rPr>
      </w:pPr>
      <w:r w:rsidRPr="00081FDB">
        <w:rPr>
          <w:rFonts w:eastAsia="MS Minchofalt"/>
        </w:rPr>
        <w:t>satyaṁ dharmo dhṛtir bhūmeḥ kīrtiḥ śrīś cānu taṁ yayuḥ ||</w:t>
      </w:r>
    </w:p>
    <w:p w:rsidR="009072E6" w:rsidRPr="00081FDB" w:rsidRDefault="009072E6" w:rsidP="009072E6">
      <w:pPr>
        <w:rPr>
          <w:rFonts w:eastAsia="MS Minchofalt"/>
          <w:lang w:val="en-US"/>
        </w:rPr>
      </w:pPr>
    </w:p>
    <w:p w:rsidR="009072E6" w:rsidRPr="00081FDB" w:rsidRDefault="009072E6" w:rsidP="009072E6">
      <w:pPr>
        <w:rPr>
          <w:lang w:val="en-US"/>
        </w:rPr>
      </w:pPr>
      <w:r w:rsidRPr="00081FDB">
        <w:rPr>
          <w:rFonts w:eastAsia="MS Minchofalt"/>
          <w:b/>
          <w:lang w:val="en-US"/>
        </w:rPr>
        <w:t xml:space="preserve">śrīdharaḥ : </w:t>
      </w:r>
      <w:r w:rsidRPr="00081FDB">
        <w:rPr>
          <w:lang w:val="en-US"/>
        </w:rPr>
        <w:t>tadā svaṁ svam eva lokam āgamiṣyatīti saṁbhrameṇa devādi-kṛtaḥ sarvato dundubhi-nāda-puṣpa-vṛṣṭy-ādi-mahotsavo’bhavad ity āha—divīti | bhūmeḥ sakāśāt | śrī-kṛṣṇam anu yayuḥ ||7||</w:t>
      </w:r>
    </w:p>
    <w:p w:rsidR="009072E6" w:rsidRPr="00081FDB" w:rsidRDefault="009072E6" w:rsidP="009072E6">
      <w:pPr>
        <w:pStyle w:val="Textoindependiente"/>
        <w:rPr>
          <w:b/>
          <w:lang w:val="en-US"/>
        </w:rPr>
      </w:pPr>
    </w:p>
    <w:p w:rsidR="009072E6" w:rsidRPr="00081FDB" w:rsidRDefault="009072E6" w:rsidP="009072E6">
      <w:pPr>
        <w:rPr>
          <w:rFonts w:eastAsia="MS Minchofalt"/>
          <w:i/>
          <w:lang w:val="en-US"/>
        </w:rPr>
      </w:pPr>
      <w:r w:rsidRPr="00081FDB">
        <w:rPr>
          <w:rFonts w:eastAsia="MS Minchofalt"/>
          <w:b/>
          <w:lang w:val="en-US"/>
        </w:rPr>
        <w:t xml:space="preserve">krama-sandarbhaḥ : </w:t>
      </w:r>
      <w:r w:rsidRPr="00081FDB">
        <w:rPr>
          <w:rFonts w:eastAsia="MS Minchofalt"/>
          <w:i/>
          <w:lang w:val="en-US"/>
        </w:rPr>
        <w:t>na vyākhyātam.</w:t>
      </w:r>
    </w:p>
    <w:p w:rsidR="009072E6" w:rsidRPr="00081FDB" w:rsidRDefault="009072E6" w:rsidP="009072E6">
      <w:pPr>
        <w:rPr>
          <w:rFonts w:eastAsia="MS Minchofalt"/>
          <w:lang w:val="en-US"/>
        </w:rPr>
      </w:pPr>
    </w:p>
    <w:p w:rsidR="009072E6" w:rsidRPr="00081FDB" w:rsidRDefault="009072E6" w:rsidP="009072E6">
      <w:pPr>
        <w:rPr>
          <w:rFonts w:eastAsia="MS Minchofalt"/>
          <w:lang w:val="en-US"/>
        </w:rPr>
      </w:pPr>
      <w:r w:rsidRPr="00081FDB">
        <w:rPr>
          <w:rFonts w:eastAsia="MS Minchofalt"/>
          <w:b/>
          <w:lang w:val="en-US"/>
        </w:rPr>
        <w:t>viśvanāthaḥ :</w:t>
      </w:r>
      <w:r w:rsidRPr="00081FDB">
        <w:rPr>
          <w:rFonts w:eastAsia="MS Minchofalt"/>
          <w:lang w:val="en-US"/>
        </w:rPr>
        <w:t xml:space="preserve"> satya-dharmādayo yayur iti tat-parābhāvaka-nānā-kumatānāṁ tadaivotthānād iti bhāvaḥ ||7||</w:t>
      </w:r>
    </w:p>
    <w:p w:rsidR="009072E6" w:rsidRPr="00081FDB" w:rsidRDefault="009072E6" w:rsidP="009072E6">
      <w:pPr>
        <w:rPr>
          <w:rFonts w:eastAsia="MS Minchofalt"/>
          <w:lang w:val="en-US"/>
        </w:rPr>
      </w:pPr>
    </w:p>
    <w:p w:rsidR="009072E6" w:rsidRPr="00081FDB" w:rsidRDefault="009072E6" w:rsidP="009072E6">
      <w:pPr>
        <w:jc w:val="center"/>
        <w:rPr>
          <w:rFonts w:eastAsia="MS Minchofalt"/>
          <w:lang w:val="en-US"/>
        </w:rPr>
      </w:pPr>
      <w:r w:rsidRPr="00081FDB">
        <w:rPr>
          <w:rFonts w:eastAsia="MS Minchofalt"/>
          <w:lang w:val="en-US"/>
        </w:rPr>
        <w:t xml:space="preserve"> —o)0(o—</w:t>
      </w:r>
    </w:p>
    <w:p w:rsidR="009072E6" w:rsidRPr="00081FDB" w:rsidRDefault="009072E6" w:rsidP="009072E6">
      <w:pPr>
        <w:rPr>
          <w:rFonts w:eastAsia="MS Minchofalt"/>
          <w:lang w:val="en-US"/>
        </w:rPr>
      </w:pPr>
    </w:p>
    <w:p w:rsidR="009072E6" w:rsidRPr="00081FDB" w:rsidRDefault="009072E6" w:rsidP="009072E6">
      <w:pPr>
        <w:jc w:val="center"/>
        <w:rPr>
          <w:rFonts w:eastAsia="MS Minchofalt"/>
          <w:b/>
          <w:lang w:val="en-US"/>
        </w:rPr>
      </w:pPr>
      <w:r w:rsidRPr="00081FDB">
        <w:rPr>
          <w:rFonts w:eastAsia="MS Minchofalt"/>
          <w:b/>
          <w:lang w:val="en-US"/>
        </w:rPr>
        <w:t>|| 11.31.8 ||</w:t>
      </w:r>
    </w:p>
    <w:p w:rsidR="009072E6" w:rsidRPr="00081FDB" w:rsidRDefault="009072E6" w:rsidP="009072E6">
      <w:pPr>
        <w:jc w:val="center"/>
        <w:rPr>
          <w:rFonts w:eastAsia="MS Minchofalt"/>
          <w:b/>
          <w:lang w:val="en-US"/>
        </w:rPr>
      </w:pPr>
    </w:p>
    <w:p w:rsidR="009072E6" w:rsidRPr="00081FDB" w:rsidRDefault="009072E6" w:rsidP="009072E6">
      <w:pPr>
        <w:pStyle w:val="Versequote"/>
        <w:rPr>
          <w:rFonts w:eastAsia="MS Minchofalt"/>
        </w:rPr>
      </w:pPr>
      <w:r w:rsidRPr="00081FDB">
        <w:rPr>
          <w:rFonts w:eastAsia="MS Minchofalt"/>
        </w:rPr>
        <w:t>devādayo brahma-mukhyā na viśantaṁ sva-dhāmani |</w:t>
      </w:r>
    </w:p>
    <w:p w:rsidR="009072E6" w:rsidRPr="00081FDB" w:rsidRDefault="009072E6" w:rsidP="009072E6">
      <w:pPr>
        <w:pStyle w:val="Versequote"/>
        <w:rPr>
          <w:rFonts w:eastAsia="MS Minchofalt"/>
        </w:rPr>
      </w:pPr>
      <w:r w:rsidRPr="00081FDB">
        <w:rPr>
          <w:rFonts w:eastAsia="MS Minchofalt"/>
        </w:rPr>
        <w:t>avijñāta-gatiṁ kṛṣṇaṁ dadṛśuś cātivismitāḥ ||</w:t>
      </w:r>
    </w:p>
    <w:p w:rsidR="009072E6" w:rsidRPr="00081FDB" w:rsidRDefault="009072E6" w:rsidP="009072E6">
      <w:pPr>
        <w:rPr>
          <w:rFonts w:eastAsia="MS Minchofalt"/>
          <w:lang w:val="en-US"/>
        </w:rPr>
      </w:pPr>
    </w:p>
    <w:p w:rsidR="009072E6" w:rsidRPr="00081FDB" w:rsidRDefault="009072E6" w:rsidP="009072E6">
      <w:pPr>
        <w:rPr>
          <w:lang w:val="en-US"/>
        </w:rPr>
      </w:pPr>
      <w:r w:rsidRPr="00081FDB">
        <w:rPr>
          <w:rFonts w:eastAsia="MS Minchofalt"/>
          <w:b/>
          <w:lang w:val="en-US"/>
        </w:rPr>
        <w:t xml:space="preserve">śrīdharaḥ : </w:t>
      </w:r>
      <w:r w:rsidRPr="00081FDB">
        <w:rPr>
          <w:lang w:val="en-US"/>
        </w:rPr>
        <w:t>tadā śrī-kṛṣṇe’ntarhite sati kuto gataḥ ? iti vitarkayanto’pi brahma-mukhyā devādayaḥ sva-dhāmani viśantaṁ śrī-kṛṣṇaṁ na dadṛśuḥ | tatra hetuḥ—avijñāta-gatim iti | kvacit kvacid dadṛśuś ca tato’tivismitā babhūvur ity arthaḥ ||8||</w:t>
      </w:r>
    </w:p>
    <w:p w:rsidR="009072E6" w:rsidRPr="00081FDB" w:rsidRDefault="009072E6" w:rsidP="009072E6">
      <w:pPr>
        <w:pStyle w:val="Textoindependiente"/>
        <w:rPr>
          <w:lang w:val="en-US"/>
        </w:rPr>
      </w:pPr>
    </w:p>
    <w:p w:rsidR="009072E6" w:rsidRPr="00081FDB" w:rsidRDefault="009072E6" w:rsidP="009072E6">
      <w:pPr>
        <w:rPr>
          <w:rFonts w:eastAsia="MS Minchofalt"/>
          <w:i/>
          <w:lang w:val="en-US"/>
        </w:rPr>
      </w:pPr>
      <w:r w:rsidRPr="00081FDB">
        <w:rPr>
          <w:rFonts w:eastAsia="MS Minchofalt"/>
          <w:b/>
          <w:lang w:val="en-US"/>
        </w:rPr>
        <w:t xml:space="preserve">krama-sandarbhaḥ : </w:t>
      </w:r>
      <w:r w:rsidRPr="00081FDB">
        <w:rPr>
          <w:rFonts w:eastAsia="MS Minchofalt"/>
          <w:i/>
          <w:lang w:val="en-US"/>
        </w:rPr>
        <w:t>na vyākhyātam.</w:t>
      </w:r>
    </w:p>
    <w:p w:rsidR="009072E6" w:rsidRPr="00081FDB" w:rsidRDefault="009072E6" w:rsidP="009072E6">
      <w:pPr>
        <w:rPr>
          <w:rFonts w:eastAsia="MS Minchofalt"/>
          <w:lang w:val="en-US"/>
        </w:rPr>
      </w:pPr>
    </w:p>
    <w:p w:rsidR="009072E6" w:rsidRPr="00081FDB" w:rsidRDefault="009072E6" w:rsidP="009072E6">
      <w:pPr>
        <w:rPr>
          <w:rFonts w:eastAsia="MS Minchofalt"/>
          <w:lang w:val="en-US"/>
        </w:rPr>
      </w:pPr>
      <w:r w:rsidRPr="00081FDB">
        <w:rPr>
          <w:rFonts w:eastAsia="MS Minchofalt"/>
          <w:b/>
          <w:lang w:val="en-US"/>
        </w:rPr>
        <w:t>viśvanāthaḥ :</w:t>
      </w:r>
      <w:r w:rsidRPr="00081FDB">
        <w:rPr>
          <w:rFonts w:eastAsia="MS Minchofalt"/>
          <w:lang w:val="en-US"/>
        </w:rPr>
        <w:t xml:space="preserve"> tadā śrī-bhagavaty antarhite sati sarvajñā api kutra gataḥ ? iti vitarkayanto’pi brahma-bhavādyā devāḥ sva-dhāma gacchantaṁ taṁ kṛṣṇam avijñāta-gatiṁ dadṛśuḥ | tasya gatiṁ na dadṛśur iti phalito’rthaḥ | kvacit kvacit kecit kecit dadṛśuś cety ato’tivismitā babhūvur ity arthaḥ ||8||</w:t>
      </w:r>
    </w:p>
    <w:p w:rsidR="009072E6" w:rsidRPr="00081FDB" w:rsidRDefault="009072E6" w:rsidP="009072E6">
      <w:pPr>
        <w:rPr>
          <w:rFonts w:eastAsia="MS Minchofalt"/>
          <w:lang w:val="en-US"/>
        </w:rPr>
      </w:pPr>
    </w:p>
    <w:p w:rsidR="009072E6" w:rsidRPr="00081FDB" w:rsidRDefault="009072E6" w:rsidP="009072E6">
      <w:pPr>
        <w:jc w:val="center"/>
        <w:rPr>
          <w:rFonts w:eastAsia="MS Minchofalt"/>
          <w:lang w:val="en-US"/>
        </w:rPr>
      </w:pPr>
      <w:r w:rsidRPr="00081FDB">
        <w:rPr>
          <w:rFonts w:eastAsia="MS Minchofalt"/>
          <w:lang w:val="en-US"/>
        </w:rPr>
        <w:t xml:space="preserve"> —o)0(o—</w:t>
      </w:r>
    </w:p>
    <w:p w:rsidR="009072E6" w:rsidRPr="00081FDB" w:rsidRDefault="009072E6" w:rsidP="009072E6">
      <w:pPr>
        <w:rPr>
          <w:rFonts w:eastAsia="MS Minchofalt"/>
          <w:lang w:val="en-US"/>
        </w:rPr>
      </w:pPr>
    </w:p>
    <w:p w:rsidR="009072E6" w:rsidRPr="00081FDB" w:rsidRDefault="009072E6" w:rsidP="009072E6">
      <w:pPr>
        <w:jc w:val="center"/>
        <w:rPr>
          <w:rFonts w:eastAsia="MS Minchofalt"/>
          <w:b/>
          <w:lang w:val="en-US"/>
        </w:rPr>
      </w:pPr>
      <w:r w:rsidRPr="00081FDB">
        <w:rPr>
          <w:rFonts w:eastAsia="MS Minchofalt"/>
          <w:b/>
          <w:lang w:val="en-US"/>
        </w:rPr>
        <w:t>|| 11.31.9-10 ||</w:t>
      </w:r>
    </w:p>
    <w:p w:rsidR="009072E6" w:rsidRPr="00081FDB" w:rsidRDefault="009072E6" w:rsidP="009072E6">
      <w:pPr>
        <w:jc w:val="center"/>
        <w:rPr>
          <w:rFonts w:eastAsia="MS Minchofalt"/>
          <w:b/>
          <w:lang w:val="en-US"/>
        </w:rPr>
      </w:pPr>
    </w:p>
    <w:p w:rsidR="009072E6" w:rsidRPr="00081FDB" w:rsidRDefault="009072E6" w:rsidP="009072E6">
      <w:pPr>
        <w:pStyle w:val="Versequote"/>
        <w:rPr>
          <w:rFonts w:eastAsia="MS Minchofalt"/>
        </w:rPr>
      </w:pPr>
      <w:r w:rsidRPr="00081FDB">
        <w:rPr>
          <w:rFonts w:eastAsia="MS Minchofalt"/>
        </w:rPr>
        <w:t>saudāmanyā yathākāśe yāntyā hitvābhra-maṇḍalam |</w:t>
      </w:r>
    </w:p>
    <w:p w:rsidR="009072E6" w:rsidRPr="00081FDB" w:rsidRDefault="009072E6" w:rsidP="009072E6">
      <w:pPr>
        <w:pStyle w:val="Versequote"/>
        <w:rPr>
          <w:rFonts w:eastAsia="MS Minchofalt"/>
        </w:rPr>
      </w:pPr>
      <w:r w:rsidRPr="00081FDB">
        <w:rPr>
          <w:rFonts w:eastAsia="MS Minchofalt"/>
        </w:rPr>
        <w:t>gatir na lakṣyate martyais tathā kṛṣṇasya daivataiḥ ||</w:t>
      </w:r>
    </w:p>
    <w:p w:rsidR="009072E6" w:rsidRPr="00BB6C3F" w:rsidRDefault="009072E6" w:rsidP="009072E6">
      <w:pPr>
        <w:pStyle w:val="Versequote"/>
        <w:rPr>
          <w:rFonts w:eastAsia="MS Minchofalt"/>
          <w:lang w:val="fr-CA"/>
        </w:rPr>
      </w:pPr>
      <w:r w:rsidRPr="00BB6C3F">
        <w:rPr>
          <w:rFonts w:eastAsia="MS Minchofalt"/>
          <w:lang w:val="fr-CA"/>
        </w:rPr>
        <w:t>brahma-rudrādayas te tu dṛṣṭvā yoga-gatiṁ hareḥ |</w:t>
      </w:r>
    </w:p>
    <w:p w:rsidR="009072E6" w:rsidRPr="00BB6C3F" w:rsidRDefault="009072E6" w:rsidP="009072E6">
      <w:pPr>
        <w:pStyle w:val="Versequote"/>
        <w:rPr>
          <w:rFonts w:eastAsia="MS Minchofalt"/>
          <w:lang w:val="fr-CA"/>
        </w:rPr>
      </w:pPr>
      <w:r w:rsidRPr="00BB6C3F">
        <w:rPr>
          <w:rFonts w:eastAsia="MS Minchofalt"/>
          <w:lang w:val="fr-CA"/>
        </w:rPr>
        <w:t>vismitās tāṁ praśaṁsantaḥ svaṁ svaṁ lokaṁ yayus tadā ||</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avijñāta-gatitvaṁ dṛṣṭāntena spaṣṭayati—saudāmanyā gatir yathā martyair na lakṣyate, devais tu lakṣyate, tathā bhū-maṇḍalaṁ hitvā gacchataḥ śrī-kṛṣṇasya gatir devair api na lakṣyate, kintu tat-pārṣadair evety arthaḥ ||9||</w:t>
      </w:r>
    </w:p>
    <w:p w:rsidR="009072E6" w:rsidRPr="00BF4E6F" w:rsidRDefault="009072E6" w:rsidP="009072E6">
      <w:pPr>
        <w:pStyle w:val="Textoindependiente"/>
        <w:rPr>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 </w:t>
      </w:r>
      <w:r w:rsidRPr="00BB6C3F">
        <w:rPr>
          <w:lang w:val="fr-CA"/>
        </w:rPr>
        <w:t>deveṣu brahma-rudrādayo yathāvad dṛṣṭavanta ity āha—brahma-rudrādaya iti ||10||</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viśvanāthaḥ : </w:t>
      </w:r>
      <w:r w:rsidRPr="00BB6C3F">
        <w:rPr>
          <w:lang w:val="fr-CA"/>
        </w:rPr>
        <w:t>avijñāta-gatitvaṁ dṛṣṭāntena spaṣṭayati—saudāmanyā gatir martyair na lakṣyate yathā, devais tu lakṣyate yathā, tathā bhū-maṇḍalaṁ hitvā gacchataḥ śrī-kṛṣṇasya gatir devair api na lakṣyate, kintu tat-pārṣadair eveti svāmi-caraṇāḥ | taiś ca pārṣadair mahā-vaikuṇṭha-kāraṇārṇava-kṣīrodādibhya āgatya bhagavad-yoga-māyayiva hetunā parasparālakṣitaiḥ sva-prabhuṁ vayaṁ sva-dhāma nayāma ity ullasadbhiḥ sahaiva yayau | tathā āvirbhāva-kāle tat-tad-dhāma-nāthaiḥ saha pārṣadās tata āgatya yaduṣv ajaniṣata, ye ye punar niryāṇa-kāle’pi sva-sva-nāthaiḥ saha tatra tatraiva yayur iti jñeya</w:t>
      </w:r>
      <w:r>
        <w:rPr>
          <w:lang w:val="fr-CA"/>
        </w:rPr>
        <w:t>m |</w:t>
      </w:r>
      <w:r w:rsidRPr="00BB6C3F">
        <w:rPr>
          <w:lang w:val="fr-CA"/>
        </w:rPr>
        <w:t xml:space="preserve"> sāvismitā iti vayaṁ yogeśvara</w:t>
      </w:r>
      <w:r>
        <w:rPr>
          <w:lang w:val="fr-CA"/>
        </w:rPr>
        <w:t>m i</w:t>
      </w:r>
      <w:r w:rsidRPr="00BB6C3F">
        <w:rPr>
          <w:lang w:val="fr-CA"/>
        </w:rPr>
        <w:t>ty abhimanyāmahe, kintv imāṁ yoga-gatiṁ na vidma iti eveti bhāvaḥ | praśāṁsanta iti kaḥ khalv evaṁ kartuṁ prabhavet, yaḥ sarvajñair apy asmābhir ajñāta-tattvo yogeśvarair adṛṣṭa-yoga-gatikaḥ, kintu svāntaraṅga-bhaktair jñāta eva dṛṣṭa-yoga-gatika eva san sva-dhāma prāviśad iti bhāvaḥ ||9-10||</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11.31.11 ||</w:t>
      </w:r>
    </w:p>
    <w:p w:rsidR="009072E6" w:rsidRPr="00B229D9" w:rsidRDefault="009072E6" w:rsidP="009072E6">
      <w:pPr>
        <w:jc w:val="center"/>
        <w:rPr>
          <w:rFonts w:eastAsia="MS Minchofalt"/>
          <w:b/>
          <w:lang w:val="fr-CA"/>
        </w:rPr>
      </w:pPr>
    </w:p>
    <w:p w:rsidR="009072E6" w:rsidRPr="00B229D9" w:rsidRDefault="009072E6" w:rsidP="009072E6">
      <w:pPr>
        <w:pStyle w:val="Versequote"/>
        <w:rPr>
          <w:rFonts w:eastAsia="MS Minchofalt"/>
          <w:lang w:val="fr-CA"/>
        </w:rPr>
      </w:pPr>
      <w:r w:rsidRPr="00BB6C3F">
        <w:rPr>
          <w:rFonts w:eastAsia="MS Minchofalt"/>
          <w:lang w:val="fr-CA"/>
        </w:rPr>
        <w:t>rājan parasya tanu-bhṛj-jananāpyayehā</w:t>
      </w:r>
    </w:p>
    <w:p w:rsidR="009072E6" w:rsidRPr="00BB6C3F" w:rsidRDefault="009072E6" w:rsidP="009072E6">
      <w:pPr>
        <w:pStyle w:val="Versequote"/>
        <w:rPr>
          <w:rFonts w:eastAsia="MS Minchofalt"/>
          <w:lang w:val="fr-CA"/>
        </w:rPr>
      </w:pPr>
      <w:r w:rsidRPr="00BB6C3F">
        <w:rPr>
          <w:rFonts w:eastAsia="MS Minchofalt"/>
          <w:lang w:val="fr-CA"/>
        </w:rPr>
        <w:t>māyā-viḍambana</w:t>
      </w:r>
      <w:r>
        <w:rPr>
          <w:rFonts w:eastAsia="MS Minchofalt"/>
          <w:lang w:val="fr-CA"/>
        </w:rPr>
        <w:t>m a</w:t>
      </w:r>
      <w:r w:rsidRPr="00BB6C3F">
        <w:rPr>
          <w:rFonts w:eastAsia="MS Minchofalt"/>
          <w:lang w:val="fr-CA"/>
        </w:rPr>
        <w:t>vehi yathā naṭasya |</w:t>
      </w:r>
    </w:p>
    <w:p w:rsidR="009072E6" w:rsidRPr="00BB6C3F" w:rsidRDefault="009072E6" w:rsidP="009072E6">
      <w:pPr>
        <w:pStyle w:val="Versequote"/>
        <w:rPr>
          <w:rFonts w:eastAsia="MS Minchofalt"/>
          <w:lang w:val="fr-CA"/>
        </w:rPr>
      </w:pPr>
      <w:r w:rsidRPr="00BB6C3F">
        <w:rPr>
          <w:rFonts w:eastAsia="MS Minchofalt"/>
          <w:lang w:val="fr-CA"/>
        </w:rPr>
        <w:t>sṛṣṭvātmaneda</w:t>
      </w:r>
      <w:r>
        <w:rPr>
          <w:rFonts w:eastAsia="MS Minchofalt"/>
          <w:lang w:val="fr-CA"/>
        </w:rPr>
        <w:t>m a</w:t>
      </w:r>
      <w:r w:rsidRPr="00BB6C3F">
        <w:rPr>
          <w:rFonts w:eastAsia="MS Minchofalt"/>
          <w:lang w:val="fr-CA"/>
        </w:rPr>
        <w:t xml:space="preserve">nuviśya vihṛtya cānte </w:t>
      </w:r>
    </w:p>
    <w:p w:rsidR="009072E6" w:rsidRPr="00BB6C3F" w:rsidRDefault="009072E6" w:rsidP="009072E6">
      <w:pPr>
        <w:pStyle w:val="Versequote"/>
        <w:rPr>
          <w:rFonts w:eastAsia="MS Minchofalt"/>
          <w:lang w:val="fr-CA"/>
        </w:rPr>
      </w:pPr>
      <w:r w:rsidRPr="00BB6C3F">
        <w:rPr>
          <w:rFonts w:eastAsia="MS Minchofalt"/>
          <w:lang w:val="fr-CA"/>
        </w:rPr>
        <w:t>saṁhṛtya cātma-mahinoparataḥ sa āste ||</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madhvaḥ</w:t>
      </w:r>
      <w:r w:rsidRPr="00BB6C3F">
        <w:rPr>
          <w:rFonts w:ascii="Times New Roman" w:eastAsia="MS Minchofalt" w:hAnsi="Times New Roman"/>
          <w:b/>
          <w:lang w:val="fr-CA"/>
        </w:rPr>
        <w:t> </w:t>
      </w:r>
      <w:r w:rsidRPr="00BB6C3F">
        <w:rPr>
          <w:rFonts w:eastAsia="MS Minchofalt"/>
          <w:b/>
          <w:lang w:val="fr-CA"/>
        </w:rPr>
        <w:t>:</w:t>
      </w:r>
      <w:r w:rsidRPr="00BB6C3F">
        <w:rPr>
          <w:rFonts w:eastAsia="MS Minchofalt"/>
          <w:color w:val="000000"/>
          <w:lang w:val="fr-CA"/>
        </w:rPr>
        <w:t xml:space="preserve"> tanubhṛj-jananavad apyayavac ca īhā</w:t>
      </w:r>
      <w:r w:rsidRPr="00BB6C3F">
        <w:rPr>
          <w:rFonts w:eastAsia="MS Minchofalt"/>
          <w:color w:val="0000FF"/>
          <w:lang w:val="fr-CA"/>
        </w:rPr>
        <w:t xml:space="preserve"> </w:t>
      </w:r>
      <w:r w:rsidRPr="00BB6C3F">
        <w:rPr>
          <w:rFonts w:eastAsia="MS Minchofalt"/>
          <w:color w:val="000000"/>
          <w:lang w:val="fr-CA"/>
        </w:rPr>
        <w:t>tanubhṛj-jananāpyayehā | prajāpatiś carati garbhe antaḥ ajāyamānā bahudhā vijāyate iti ca |</w:t>
      </w:r>
    </w:p>
    <w:p w:rsidR="009072E6" w:rsidRPr="00BB6C3F" w:rsidRDefault="009072E6" w:rsidP="009072E6">
      <w:pPr>
        <w:rPr>
          <w:rFonts w:eastAsia="MS Minchofalt"/>
          <w:color w:val="000000"/>
          <w:lang w:val="fr-CA"/>
        </w:rPr>
      </w:pPr>
    </w:p>
    <w:p w:rsidR="009072E6" w:rsidRPr="008C30A8" w:rsidRDefault="009072E6" w:rsidP="009072E6">
      <w:pPr>
        <w:pStyle w:val="Cita"/>
        <w:rPr>
          <w:rFonts w:eastAsia="MS Minchofalt"/>
          <w:color w:val="0000FF"/>
          <w:lang w:val="fr-CA"/>
        </w:rPr>
      </w:pPr>
      <w:r w:rsidRPr="008C30A8">
        <w:rPr>
          <w:rFonts w:eastAsia="MS Minchofalt"/>
          <w:color w:val="0000FF"/>
          <w:lang w:val="fr-CA"/>
        </w:rPr>
        <w:t xml:space="preserve">ajāto jātavad </w:t>
      </w:r>
      <w:r>
        <w:rPr>
          <w:rFonts w:eastAsia="MS Minchofalt"/>
          <w:color w:val="0000FF"/>
          <w:lang w:val="fr-CA"/>
        </w:rPr>
        <w:t>viṣṇ</w:t>
      </w:r>
      <w:r w:rsidRPr="008C30A8">
        <w:rPr>
          <w:rFonts w:eastAsia="MS Minchofalt"/>
          <w:color w:val="0000FF"/>
          <w:lang w:val="fr-CA"/>
        </w:rPr>
        <w:t xml:space="preserve">ur amṛto mṛtavat </w:t>
      </w:r>
      <w:r>
        <w:rPr>
          <w:rFonts w:eastAsia="MS Minchofalt"/>
          <w:color w:val="0000FF"/>
          <w:lang w:val="fr-CA"/>
        </w:rPr>
        <w:t>tathā</w:t>
      </w:r>
      <w:r w:rsidRPr="008C30A8">
        <w:rPr>
          <w:rFonts w:eastAsia="MS Minchofalt"/>
          <w:color w:val="0000FF"/>
          <w:lang w:val="fr-CA"/>
        </w:rPr>
        <w:t xml:space="preserve"> |</w:t>
      </w:r>
    </w:p>
    <w:p w:rsidR="009072E6" w:rsidRPr="008C30A8" w:rsidRDefault="009072E6" w:rsidP="009072E6">
      <w:pPr>
        <w:pStyle w:val="Cita"/>
        <w:rPr>
          <w:rFonts w:eastAsia="MS Minchofalt"/>
          <w:lang w:val="fr-CA"/>
        </w:rPr>
      </w:pPr>
      <w:r w:rsidRPr="008C30A8">
        <w:rPr>
          <w:rFonts w:eastAsia="MS Minchofalt"/>
          <w:color w:val="0000FF"/>
          <w:lang w:val="fr-CA"/>
        </w:rPr>
        <w:t xml:space="preserve">māyayā darśayen </w:t>
      </w:r>
      <w:r>
        <w:rPr>
          <w:rFonts w:eastAsia="MS Minchofalt"/>
          <w:color w:val="0000FF"/>
          <w:lang w:val="fr-CA"/>
        </w:rPr>
        <w:t>nity</w:t>
      </w:r>
      <w:r w:rsidRPr="008C30A8">
        <w:rPr>
          <w:rFonts w:eastAsia="MS Minchofalt"/>
          <w:color w:val="0000FF"/>
          <w:lang w:val="fr-CA"/>
        </w:rPr>
        <w:t>a</w:t>
      </w:r>
      <w:r>
        <w:rPr>
          <w:rFonts w:eastAsia="MS Minchofalt"/>
          <w:color w:val="0000FF"/>
          <w:lang w:val="fr-CA"/>
        </w:rPr>
        <w:t>m a</w:t>
      </w:r>
      <w:r w:rsidRPr="008C30A8">
        <w:rPr>
          <w:rFonts w:eastAsia="MS Minchofalt"/>
          <w:color w:val="0000FF"/>
          <w:lang w:val="fr-CA"/>
        </w:rPr>
        <w:t xml:space="preserve">jñānāṁ mohanāya ca || </w:t>
      </w:r>
      <w:r>
        <w:rPr>
          <w:rFonts w:eastAsia="MS Minchofalt"/>
          <w:lang w:val="fr-CA"/>
        </w:rPr>
        <w:t xml:space="preserve">iti brāhme ||11|| </w:t>
      </w:r>
    </w:p>
    <w:p w:rsidR="009072E6" w:rsidRPr="00BB6C3F" w:rsidRDefault="009072E6" w:rsidP="009072E6">
      <w:pPr>
        <w:rPr>
          <w:rFonts w:eastAsia="MS Minchofalt"/>
          <w:b/>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abhiprāyāparijñānāt prathamaṁ parikliṣṭaṁ, tataś ca dṛṣṭāntena spaṣṭa</w:t>
      </w:r>
      <w:r>
        <w:rPr>
          <w:lang w:val="fr-CA"/>
        </w:rPr>
        <w:t>m u</w:t>
      </w:r>
      <w:r w:rsidRPr="00BB6C3F">
        <w:rPr>
          <w:lang w:val="fr-CA"/>
        </w:rPr>
        <w:t>kte, hṛṣṭaṁ dṛṣṭvā punas ta</w:t>
      </w:r>
      <w:r>
        <w:rPr>
          <w:lang w:val="fr-CA"/>
        </w:rPr>
        <w:t>m e</w:t>
      </w:r>
      <w:r w:rsidRPr="00BB6C3F">
        <w:rPr>
          <w:lang w:val="fr-CA"/>
        </w:rPr>
        <w:t>vārthaṁ prapañcayati—rājann iti tribhiḥ | parasya sarva-kāraṇasya tanu-bhṛtsu yādavādiṣu jananāpyayehā āvirbhāva-tirobhāva-rūpāś ceṣṭā māyayā anukaraṇa-mātra</w:t>
      </w:r>
      <w:r>
        <w:rPr>
          <w:lang w:val="fr-CA"/>
        </w:rPr>
        <w:t>m a</w:t>
      </w:r>
      <w:r w:rsidRPr="00BB6C3F">
        <w:rPr>
          <w:lang w:val="fr-CA"/>
        </w:rPr>
        <w:t>vehi | naṭo yathā’vikṛta eva nānā-rūpair janmādīn viḍambayati, tadvat | āstāṁ tavad yādavādiṣu janmādi-śaṅkā, yāvad viśva-sarga-nirodhādiṣv apy asāv avikṛta evāsta ity āha—sṛṣṭveti | ātmanā svaya</w:t>
      </w:r>
      <w:r>
        <w:rPr>
          <w:lang w:val="fr-CA"/>
        </w:rPr>
        <w:t>m e</w:t>
      </w:r>
      <w:r w:rsidRPr="00BB6C3F">
        <w:rPr>
          <w:lang w:val="fr-CA"/>
        </w:rPr>
        <w:t>vedaṁ jagat sṛṣṭvāntaryāmitvenānuviśya ātma-mahinā sva-mahimnā uparata āste ||11||</w:t>
      </w:r>
    </w:p>
    <w:p w:rsidR="009072E6" w:rsidRPr="00BF4E6F" w:rsidRDefault="009072E6" w:rsidP="009072E6">
      <w:pPr>
        <w:pStyle w:val="Textoindependiente"/>
        <w:rPr>
          <w:lang w:val="fr-CA"/>
        </w:rPr>
      </w:pPr>
    </w:p>
    <w:p w:rsidR="009072E6" w:rsidRPr="00B229D9" w:rsidRDefault="009072E6" w:rsidP="009072E6">
      <w:pPr>
        <w:rPr>
          <w:lang w:val="fr-CA"/>
        </w:rPr>
      </w:pPr>
      <w:r w:rsidRPr="00BB6C3F">
        <w:rPr>
          <w:rFonts w:eastAsia="MS Minchofalt"/>
          <w:b/>
          <w:lang w:val="fr-CA"/>
        </w:rPr>
        <w:t xml:space="preserve">krama-sandarbhaḥ : </w:t>
      </w:r>
      <w:r w:rsidRPr="00BB6C3F">
        <w:rPr>
          <w:lang w:val="fr-CA"/>
        </w:rPr>
        <w:t>tatra yādavānā</w:t>
      </w:r>
      <w:r>
        <w:rPr>
          <w:lang w:val="fr-CA"/>
        </w:rPr>
        <w:t>m a</w:t>
      </w:r>
      <w:r w:rsidRPr="00BB6C3F">
        <w:rPr>
          <w:lang w:val="fr-CA"/>
        </w:rPr>
        <w:t xml:space="preserve">pi nānyathātvaṁ sambhavati kimuta śrīrāmasya śrī-kṛṣṇasya ceti siddhāntayann āha—rājann iti | </w:t>
      </w:r>
    </w:p>
    <w:p w:rsidR="009072E6" w:rsidRPr="00BB6C3F" w:rsidRDefault="009072E6" w:rsidP="009072E6">
      <w:pPr>
        <w:rPr>
          <w:lang w:val="fr-CA"/>
        </w:rPr>
      </w:pPr>
    </w:p>
    <w:p w:rsidR="009072E6" w:rsidRPr="00BB6C3F" w:rsidRDefault="009072E6" w:rsidP="009072E6">
      <w:pPr>
        <w:rPr>
          <w:rFonts w:eastAsia="MS Minchofalt"/>
          <w:lang w:val="fr-CA"/>
        </w:rPr>
      </w:pPr>
      <w:r w:rsidRPr="00BB6C3F">
        <w:rPr>
          <w:rFonts w:eastAsia="MS Minchofalt"/>
          <w:lang w:val="fr-CA"/>
        </w:rPr>
        <w:t xml:space="preserve">parasya śrī-kṛṣṇasya ye tanu-bhṛtaḥ prayujyamāne </w:t>
      </w:r>
      <w:r w:rsidRPr="00BB6C3F">
        <w:rPr>
          <w:rFonts w:eastAsia="MS Minchofalt"/>
          <w:color w:val="0000FF"/>
          <w:lang w:val="fr-CA"/>
        </w:rPr>
        <w:t xml:space="preserve">mayi tāṁ śuddhāṁ bhāgavatīṁ tanuṁ </w:t>
      </w:r>
      <w:r w:rsidRPr="00BB6C3F">
        <w:rPr>
          <w:rFonts w:eastAsia="MS Minchofalt"/>
          <w:lang w:val="fr-CA"/>
        </w:rPr>
        <w:t>[bhā.pu. 1.6.29] iti śrī-nāradokty-anusāreṇa tadīyāṁ tanu</w:t>
      </w:r>
      <w:r>
        <w:rPr>
          <w:rFonts w:eastAsia="MS Minchofalt"/>
          <w:lang w:val="fr-CA"/>
        </w:rPr>
        <w:t>m e</w:t>
      </w:r>
      <w:r w:rsidRPr="00BB6C3F">
        <w:rPr>
          <w:rFonts w:eastAsia="MS Minchofalt"/>
          <w:lang w:val="fr-CA"/>
        </w:rPr>
        <w:t xml:space="preserve">va dhārayantas tat-pārṣadā yādavādayas teṣāṁ jananāpyaya-rūpā īhāś ceṣṭāḥ kevalaṁ parasyaiva </w:t>
      </w:r>
      <w:r w:rsidRPr="00BB6C3F">
        <w:rPr>
          <w:lang w:val="fr-CA"/>
        </w:rPr>
        <w:t>māyā-viḍambanam</w:t>
      </w:r>
      <w:r>
        <w:rPr>
          <w:rStyle w:val="Refdenotaalpie"/>
          <w:rFonts w:cs="Balaram"/>
        </w:rPr>
        <w:footnoteReference w:id="105"/>
      </w:r>
      <w:r w:rsidRPr="00BB6C3F">
        <w:rPr>
          <w:lang w:val="fr-CA"/>
        </w:rPr>
        <w:t xml:space="preserve"> </w:t>
      </w:r>
      <w:r w:rsidRPr="00BB6C3F">
        <w:rPr>
          <w:rFonts w:eastAsia="MS Minchofalt"/>
          <w:lang w:val="fr-CA"/>
        </w:rPr>
        <w:t xml:space="preserve">avehi, yathā indrajāla-vettā naṭaḥ kaścij jīvata eva mārayitveva dagdhveva punaś ca tad-dehaṁ janayitveva darśayati, tasyeva | </w:t>
      </w:r>
    </w:p>
    <w:p w:rsidR="009072E6" w:rsidRPr="00BB6C3F" w:rsidRDefault="009072E6" w:rsidP="009072E6">
      <w:pPr>
        <w:rPr>
          <w:rFonts w:eastAsia="MS Minchofalt"/>
          <w:lang w:val="fr-CA"/>
        </w:rPr>
      </w:pPr>
    </w:p>
    <w:p w:rsidR="009072E6" w:rsidRPr="00BB6C3F" w:rsidRDefault="009072E6" w:rsidP="009072E6">
      <w:pPr>
        <w:rPr>
          <w:rFonts w:eastAsia="MS Minchofalt"/>
          <w:lang w:val="fr-CA"/>
        </w:rPr>
      </w:pPr>
      <w:r w:rsidRPr="00BB6C3F">
        <w:rPr>
          <w:rFonts w:eastAsia="MS Minchofalt"/>
          <w:lang w:val="fr-CA"/>
        </w:rPr>
        <w:t>viśva-sargādi-hetv-acintya-śaktes tasya tādṛśa-śaktitvaṁ na ca citra</w:t>
      </w:r>
      <w:r>
        <w:rPr>
          <w:rFonts w:eastAsia="MS Minchofalt"/>
          <w:lang w:val="fr-CA"/>
        </w:rPr>
        <w:t>m i</w:t>
      </w:r>
      <w:r w:rsidRPr="00BB6C3F">
        <w:rPr>
          <w:rFonts w:eastAsia="MS Minchofalt"/>
          <w:lang w:val="fr-CA"/>
        </w:rPr>
        <w:t>ty āha sṛṣṭveti | evaṁ sati śrī-saṅkarṣaṇādau mugdhānā</w:t>
      </w:r>
      <w:r>
        <w:rPr>
          <w:rFonts w:eastAsia="MS Minchofalt"/>
          <w:lang w:val="fr-CA"/>
        </w:rPr>
        <w:t>m a</w:t>
      </w:r>
      <w:r w:rsidRPr="00BB6C3F">
        <w:rPr>
          <w:rFonts w:eastAsia="MS Minchofalt"/>
          <w:lang w:val="fr-CA"/>
        </w:rPr>
        <w:t>nyathā-bhāna-hetūdāharaṇābhāsaḥ sutarā</w:t>
      </w:r>
      <w:r>
        <w:rPr>
          <w:rFonts w:eastAsia="MS Minchofalt"/>
          <w:lang w:val="fr-CA"/>
        </w:rPr>
        <w:t>m e</w:t>
      </w:r>
      <w:r w:rsidRPr="00BB6C3F">
        <w:rPr>
          <w:rFonts w:eastAsia="MS Minchofalt"/>
          <w:lang w:val="fr-CA"/>
        </w:rPr>
        <w:t>va māyika-līlā-varṇane praveśito bhavati | skānde śrī-lakṣmaṇasyāpy anyādṛśatvaṁ na sampratipanna</w:t>
      </w:r>
      <w:r>
        <w:rPr>
          <w:rFonts w:eastAsia="MS Minchofalt"/>
          <w:lang w:val="fr-CA"/>
        </w:rPr>
        <w:t>m |</w:t>
      </w:r>
      <w:r w:rsidRPr="00BB6C3F">
        <w:rPr>
          <w:rFonts w:eastAsia="MS Minchofalt"/>
          <w:lang w:val="fr-CA"/>
        </w:rPr>
        <w:t xml:space="preserve"> nārāyaṇa-varmaṇi ca śeṣād</w:t>
      </w:r>
      <w:r>
        <w:rPr>
          <w:rStyle w:val="Refdenotaalpie"/>
          <w:rFonts w:eastAsia="MS Minchofalt" w:cs="Balaram"/>
        </w:rPr>
        <w:footnoteReference w:id="106"/>
      </w:r>
      <w:r w:rsidRPr="00BB6C3F">
        <w:rPr>
          <w:rFonts w:eastAsia="MS Minchofalt"/>
          <w:lang w:val="fr-CA"/>
        </w:rPr>
        <w:t xml:space="preserve"> vilakṣaṇa-śaktitvena nitya</w:t>
      </w:r>
      <w:r>
        <w:rPr>
          <w:rFonts w:eastAsia="MS Minchofalt"/>
          <w:lang w:val="fr-CA"/>
        </w:rPr>
        <w:t>m e</w:t>
      </w:r>
      <w:r w:rsidRPr="00BB6C3F">
        <w:rPr>
          <w:rFonts w:eastAsia="MS Minchofalt"/>
          <w:lang w:val="fr-CA"/>
        </w:rPr>
        <w:t>vopāsaka-pālakatvena tathaivānumata</w:t>
      </w:r>
      <w:r>
        <w:rPr>
          <w:rFonts w:eastAsia="MS Minchofalt"/>
          <w:lang w:val="fr-CA"/>
        </w:rPr>
        <w:t>m i</w:t>
      </w:r>
      <w:r w:rsidRPr="00BB6C3F">
        <w:rPr>
          <w:rFonts w:eastAsia="MS Minchofalt"/>
          <w:lang w:val="fr-CA"/>
        </w:rPr>
        <w:t>ti darśita</w:t>
      </w:r>
      <w:r>
        <w:rPr>
          <w:rFonts w:eastAsia="MS Minchofalt"/>
          <w:lang w:val="fr-CA"/>
        </w:rPr>
        <w:t>m |</w:t>
      </w:r>
      <w:r>
        <w:rPr>
          <w:rStyle w:val="Refdenotaalpie"/>
          <w:rFonts w:eastAsia="MS Minchofalt" w:cs="Balaram"/>
        </w:rPr>
        <w:footnoteReference w:id="107"/>
      </w:r>
      <w:r w:rsidRPr="00BB6C3F">
        <w:rPr>
          <w:rFonts w:eastAsia="MS Minchofalt"/>
          <w:lang w:val="fr-CA"/>
        </w:rPr>
        <w:t xml:space="preserve"> ata eva jarāsandha-vākye </w:t>
      </w:r>
      <w:r w:rsidRPr="00BB6C3F">
        <w:rPr>
          <w:rFonts w:eastAsia="MS Minchofalt"/>
          <w:color w:val="0000FF"/>
          <w:lang w:val="fr-CA"/>
        </w:rPr>
        <w:t xml:space="preserve">tava rāma yadi śraddhā </w:t>
      </w:r>
      <w:r w:rsidRPr="00BB6C3F">
        <w:rPr>
          <w:rFonts w:eastAsia="MS Minchofalt"/>
          <w:lang w:val="fr-CA"/>
        </w:rPr>
        <w:t xml:space="preserve">[bhā.pu. 10.50.18] ity atra śrī-svāmibhir apītthaṁ vāstavārtho vyañjitaḥ | </w:t>
      </w:r>
    </w:p>
    <w:p w:rsidR="009072E6" w:rsidRPr="00BB6C3F" w:rsidRDefault="009072E6" w:rsidP="009072E6">
      <w:pPr>
        <w:rPr>
          <w:lang w:val="fr-CA"/>
        </w:rPr>
      </w:pPr>
    </w:p>
    <w:p w:rsidR="009072E6" w:rsidRPr="00BB6C3F" w:rsidRDefault="009072E6" w:rsidP="009072E6">
      <w:pPr>
        <w:rPr>
          <w:rFonts w:eastAsia="MS Minchofalt"/>
          <w:lang w:val="fr-CA"/>
        </w:rPr>
      </w:pPr>
      <w:r w:rsidRPr="00BB6C3F">
        <w:rPr>
          <w:rFonts w:eastAsia="MS Minchofalt"/>
          <w:lang w:val="fr-CA"/>
        </w:rPr>
        <w:t>acchedya-deho’sāv iti svaya</w:t>
      </w:r>
      <w:r>
        <w:rPr>
          <w:rFonts w:eastAsia="MS Minchofalt"/>
          <w:lang w:val="fr-CA"/>
        </w:rPr>
        <w:t>m e</w:t>
      </w:r>
      <w:r w:rsidRPr="00BB6C3F">
        <w:rPr>
          <w:rFonts w:eastAsia="MS Minchofalt"/>
          <w:lang w:val="fr-CA"/>
        </w:rPr>
        <w:t>va matvā aparitoṣāt pakṣāntara</w:t>
      </w:r>
      <w:r>
        <w:rPr>
          <w:rFonts w:eastAsia="MS Minchofalt"/>
          <w:lang w:val="fr-CA"/>
        </w:rPr>
        <w:t>m ā</w:t>
      </w:r>
      <w:r w:rsidRPr="00BB6C3F">
        <w:rPr>
          <w:rFonts w:eastAsia="MS Minchofalt"/>
          <w:lang w:val="fr-CA"/>
        </w:rPr>
        <w:t>ha—</w:t>
      </w:r>
      <w:r w:rsidRPr="00BB6C3F">
        <w:rPr>
          <w:rFonts w:eastAsia="MS Minchofalt"/>
          <w:color w:val="008000"/>
          <w:lang w:val="fr-CA"/>
        </w:rPr>
        <w:t xml:space="preserve">yad vā, māṁ jahi </w:t>
      </w:r>
      <w:r w:rsidRPr="00BB6C3F">
        <w:rPr>
          <w:rFonts w:eastAsia="MS Minchofalt"/>
          <w:color w:val="000000"/>
          <w:lang w:val="fr-CA"/>
        </w:rPr>
        <w:t>ity eṣā</w:t>
      </w:r>
      <w:r w:rsidRPr="00BB6C3F">
        <w:rPr>
          <w:rFonts w:eastAsia="MS Minchofalt"/>
          <w:lang w:val="fr-CA"/>
        </w:rPr>
        <w:t xml:space="preserve"> | tad evaṁ cānena vyākhyānena </w:t>
      </w:r>
      <w:r w:rsidRPr="00BB6C3F">
        <w:rPr>
          <w:rFonts w:eastAsia="MS Minchofalt"/>
          <w:color w:val="0000FF"/>
          <w:lang w:val="fr-CA"/>
        </w:rPr>
        <w:t xml:space="preserve">lokābhirāmāṁ sva-tanuṁ </w:t>
      </w:r>
      <w:r w:rsidRPr="00BB6C3F">
        <w:rPr>
          <w:rFonts w:eastAsia="MS Minchofalt"/>
          <w:lang w:val="fr-CA"/>
        </w:rPr>
        <w:t>[bhā.pu. 11.31.6] ity-ādi-padyeṣu yogi-jana-śakti-vilakṣaṇa-bhagavac-chakti-vyañjakaṁ śrī-svāmi-caraṇānā</w:t>
      </w:r>
      <w:r>
        <w:rPr>
          <w:rFonts w:eastAsia="MS Minchofalt"/>
          <w:lang w:val="fr-CA"/>
        </w:rPr>
        <w:t>m a</w:t>
      </w:r>
      <w:r w:rsidRPr="00BB6C3F">
        <w:rPr>
          <w:rFonts w:eastAsia="MS Minchofalt"/>
          <w:color w:val="0000FF"/>
          <w:lang w:val="fr-CA"/>
        </w:rPr>
        <w:t>dagdhvā</w:t>
      </w:r>
      <w:r w:rsidRPr="00BB6C3F">
        <w:rPr>
          <w:rFonts w:eastAsia="MS Minchofalt"/>
          <w:lang w:val="fr-CA"/>
        </w:rPr>
        <w:t xml:space="preserve"> ity-ādi-pada-cchedādi-maya-vyākhyā-sauṣṭhavaṁ kaimutyātiśayena suṣṭhv eva sthāpita</w:t>
      </w:r>
      <w:r>
        <w:rPr>
          <w:rFonts w:eastAsia="MS Minchofalt"/>
          <w:lang w:val="fr-CA"/>
        </w:rPr>
        <w:t>m |</w:t>
      </w:r>
      <w:r w:rsidRPr="00BB6C3F">
        <w:rPr>
          <w:rFonts w:eastAsia="MS Minchofalt"/>
          <w:lang w:val="fr-CA"/>
        </w:rPr>
        <w:t xml:space="preserve"> yata eva </w:t>
      </w:r>
      <w:r w:rsidRPr="00BB6C3F">
        <w:rPr>
          <w:rFonts w:eastAsia="MS Minchofalt"/>
          <w:color w:val="008000"/>
          <w:lang w:val="fr-CA"/>
        </w:rPr>
        <w:t>dṛśyate cādyāpy upāsakānā</w:t>
      </w:r>
      <w:r>
        <w:rPr>
          <w:rFonts w:eastAsia="MS Minchofalt"/>
          <w:color w:val="008000"/>
          <w:lang w:val="fr-CA"/>
        </w:rPr>
        <w:t>m i</w:t>
      </w:r>
      <w:r w:rsidRPr="00BB6C3F">
        <w:rPr>
          <w:rFonts w:eastAsia="MS Minchofalt"/>
          <w:lang w:val="fr-CA"/>
        </w:rPr>
        <w:t>ty-ādikaṁ ca tad-uktaṁ susaṅgataṁ bhavati | tat-tat-parikareṇaiva sārdhaṁ teṣu tat-sākṣātkāra iti | aprākṛta-dehānāṁ teṣāṁ tan na sambhavatīty āstā</w:t>
      </w:r>
      <w:r>
        <w:rPr>
          <w:rFonts w:eastAsia="MS Minchofalt"/>
          <w:lang w:val="fr-CA"/>
        </w:rPr>
        <w:t>m |</w:t>
      </w:r>
      <w:r w:rsidRPr="00BB6C3F">
        <w:rPr>
          <w:rFonts w:eastAsia="MS Minchofalt"/>
          <w:lang w:val="fr-CA"/>
        </w:rPr>
        <w:t>|11|| [śrī-kṛṣṇa-sandarbha 124]</w:t>
      </w:r>
    </w:p>
    <w:p w:rsidR="009072E6" w:rsidRPr="00BB6C3F" w:rsidRDefault="009072E6" w:rsidP="009072E6">
      <w:pPr>
        <w:rPr>
          <w:rFonts w:eastAsia="MS Minchofalt"/>
          <w:b/>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bhagavatas tat-parikarāṇāṁ ca tādṛśatvaṁ sarva-loka-dṛṣṭaṁ śrutvā khidyantaṁ rājānaṁ līlā-tattva-siddhāntenāśvasayati—rājann iti | parasya parameśvarasya tanu-bhṛtāṁ jīvānā</w:t>
      </w:r>
      <w:r>
        <w:rPr>
          <w:rFonts w:eastAsia="MS Minchofalt"/>
          <w:color w:val="000000"/>
          <w:lang w:val="fr-CA"/>
        </w:rPr>
        <w:t>m i</w:t>
      </w:r>
      <w:r w:rsidRPr="00BB6C3F">
        <w:rPr>
          <w:rFonts w:eastAsia="MS Minchofalt"/>
          <w:color w:val="000000"/>
          <w:lang w:val="fr-CA"/>
        </w:rPr>
        <w:t>va jananehā janma-ceṣṭā apyayehā maraṇa-ceṣṭā ca māyayā viḍambana</w:t>
      </w:r>
      <w:r>
        <w:rPr>
          <w:rFonts w:eastAsia="MS Minchofalt"/>
          <w:color w:val="000000"/>
          <w:lang w:val="fr-CA"/>
        </w:rPr>
        <w:t>m a</w:t>
      </w:r>
      <w:r w:rsidRPr="00BB6C3F">
        <w:rPr>
          <w:rFonts w:eastAsia="MS Minchofalt"/>
          <w:color w:val="000000"/>
          <w:lang w:val="fr-CA"/>
        </w:rPr>
        <w:t>nukaraṇa</w:t>
      </w:r>
      <w:r>
        <w:rPr>
          <w:rFonts w:eastAsia="MS Minchofalt"/>
          <w:color w:val="000000"/>
          <w:lang w:val="fr-CA"/>
        </w:rPr>
        <w:t>m e</w:t>
      </w:r>
      <w:r w:rsidRPr="00BB6C3F">
        <w:rPr>
          <w:rFonts w:eastAsia="MS Minchofalt"/>
          <w:color w:val="000000"/>
          <w:lang w:val="fr-CA"/>
        </w:rPr>
        <w:t>va jānīhi, na tu tattvataḥ | jīvānāṁ śukra-śoṇita-vikṛta-tanu-bhṛtāṁ janmāpyayau duḥkha-mayau parameśvarasya tu cinmaya-vigrahasya āvirbhāva-tirobhāvau sukhamayāv eva | yad uktaṁ—</w:t>
      </w:r>
    </w:p>
    <w:p w:rsidR="009072E6" w:rsidRPr="00BB6C3F" w:rsidRDefault="009072E6" w:rsidP="009072E6">
      <w:pPr>
        <w:rPr>
          <w:rFonts w:eastAsia="MS Minchofalt"/>
          <w:color w:val="000000"/>
          <w:lang w:val="fr-CA"/>
        </w:rPr>
      </w:pPr>
    </w:p>
    <w:p w:rsidR="009072E6" w:rsidRPr="00AD0F51" w:rsidRDefault="009072E6" w:rsidP="009072E6">
      <w:pPr>
        <w:pStyle w:val="Cita"/>
        <w:rPr>
          <w:color w:val="0000FF"/>
          <w:lang w:val="fr-CA"/>
        </w:rPr>
      </w:pPr>
      <w:r w:rsidRPr="00BB6C3F">
        <w:rPr>
          <w:color w:val="0000FF"/>
          <w:lang w:val="fr-CA"/>
        </w:rPr>
        <w:t>devakyāṁ deva-rūpiṇyāṁ viṣṇuḥ sarva-guhā-śayaḥ</w:t>
      </w:r>
      <w:r w:rsidRPr="00AD0F51">
        <w:rPr>
          <w:color w:val="0000FF"/>
          <w:lang w:val="fr-CA"/>
        </w:rPr>
        <w:t xml:space="preserve"> |</w:t>
      </w:r>
    </w:p>
    <w:p w:rsidR="009072E6" w:rsidRPr="00AD0F51" w:rsidRDefault="009072E6" w:rsidP="009072E6">
      <w:pPr>
        <w:pStyle w:val="Cita"/>
        <w:rPr>
          <w:color w:val="000000"/>
          <w:lang w:val="fr-CA"/>
        </w:rPr>
      </w:pPr>
      <w:r w:rsidRPr="00BB6C3F">
        <w:rPr>
          <w:color w:val="0000FF"/>
          <w:lang w:val="fr-CA"/>
        </w:rPr>
        <w:t>āvirāsīd yathā prācyāṁ diśīndur iva puṣkalaḥ</w:t>
      </w:r>
      <w:r w:rsidRPr="00AD0F51">
        <w:rPr>
          <w:color w:val="0000FF"/>
          <w:lang w:val="fr-CA"/>
        </w:rPr>
        <w:t xml:space="preserve"> || </w:t>
      </w:r>
      <w:r>
        <w:rPr>
          <w:color w:val="000000"/>
          <w:lang w:val="fr-CA"/>
        </w:rPr>
        <w:t xml:space="preserve">[bhā.pu. </w:t>
      </w:r>
      <w:r w:rsidRPr="00BE06D0">
        <w:rPr>
          <w:lang w:val="fr-CA"/>
        </w:rPr>
        <w:t>10</w:t>
      </w:r>
      <w:r>
        <w:rPr>
          <w:lang w:val="fr-CA"/>
        </w:rPr>
        <w:t>.</w:t>
      </w:r>
      <w:r w:rsidRPr="00BE06D0">
        <w:rPr>
          <w:lang w:val="fr-CA"/>
        </w:rPr>
        <w:t>3</w:t>
      </w:r>
      <w:r>
        <w:rPr>
          <w:lang w:val="fr-CA"/>
        </w:rPr>
        <w:t>.</w:t>
      </w:r>
      <w:r w:rsidRPr="00BE06D0">
        <w:rPr>
          <w:lang w:val="fr-CA"/>
        </w:rPr>
        <w:t>8</w:t>
      </w:r>
      <w:r>
        <w:rPr>
          <w:lang w:val="fr-CA"/>
        </w:rPr>
        <w:t>] iti |</w:t>
      </w:r>
    </w:p>
    <w:p w:rsidR="009072E6" w:rsidRPr="00BB6C3F" w:rsidRDefault="009072E6" w:rsidP="009072E6">
      <w:pPr>
        <w:rPr>
          <w:rFonts w:eastAsia="MS Minchofalt"/>
          <w:color w:val="000000"/>
          <w:lang w:val="fr-CA"/>
        </w:rPr>
      </w:pPr>
    </w:p>
    <w:p w:rsidR="009072E6" w:rsidRPr="00BB6C3F" w:rsidRDefault="009072E6" w:rsidP="009072E6">
      <w:pPr>
        <w:rPr>
          <w:rFonts w:eastAsia="MS Minchofalt"/>
          <w:color w:val="000000"/>
          <w:lang w:val="fr-CA"/>
        </w:rPr>
      </w:pPr>
      <w:r w:rsidRPr="00BB6C3F">
        <w:rPr>
          <w:rFonts w:eastAsia="MS Minchofalt"/>
          <w:color w:val="0000FF"/>
          <w:lang w:val="fr-CA"/>
        </w:rPr>
        <w:t xml:space="preserve">ajo’pi jāto bhagavān yathāgniḥ </w:t>
      </w:r>
      <w:r w:rsidRPr="00BB6C3F">
        <w:rPr>
          <w:rFonts w:eastAsia="MS Minchofalt"/>
          <w:color w:val="000000"/>
          <w:lang w:val="fr-CA"/>
        </w:rPr>
        <w:t xml:space="preserve">[bhā.pu. 3.2.15] iti, </w:t>
      </w:r>
      <w:r w:rsidRPr="00BB6C3F">
        <w:rPr>
          <w:rFonts w:eastAsia="MS Minchofalt"/>
          <w:color w:val="0000FF"/>
          <w:lang w:val="fr-CA"/>
        </w:rPr>
        <w:t xml:space="preserve">kṛṣṇa-dyumaṇi-nimloce </w:t>
      </w:r>
      <w:r w:rsidRPr="00BB6C3F">
        <w:rPr>
          <w:rFonts w:eastAsia="MS Minchofalt"/>
          <w:color w:val="000000"/>
          <w:lang w:val="fr-CA"/>
        </w:rPr>
        <w:t xml:space="preserve">[bhā.pu. 3.2.7] iti, </w:t>
      </w:r>
      <w:r w:rsidRPr="00BB6C3F">
        <w:rPr>
          <w:color w:val="0000FF"/>
          <w:lang w:val="fr-CA"/>
        </w:rPr>
        <w:t xml:space="preserve">ādāyāntaradhād yas tu sva-bimbaṁ loka-locanaṁ </w:t>
      </w:r>
      <w:r w:rsidRPr="00BB6C3F">
        <w:rPr>
          <w:rFonts w:eastAsia="MS Minchofalt"/>
          <w:color w:val="000000"/>
          <w:lang w:val="fr-CA"/>
        </w:rPr>
        <w:t xml:space="preserve">[bhā.pu. 3.2.11] iti | </w:t>
      </w:r>
    </w:p>
    <w:p w:rsidR="009072E6" w:rsidRPr="00BB6C3F" w:rsidRDefault="009072E6" w:rsidP="009072E6">
      <w:pPr>
        <w:rPr>
          <w:rFonts w:eastAsia="MS Minchofalt"/>
          <w:color w:val="000000"/>
          <w:lang w:val="fr-CA"/>
        </w:rPr>
      </w:pPr>
    </w:p>
    <w:p w:rsidR="009072E6" w:rsidRPr="00BB6C3F" w:rsidRDefault="009072E6" w:rsidP="009072E6">
      <w:pPr>
        <w:pStyle w:val="Cita"/>
        <w:rPr>
          <w:color w:val="0000FF"/>
          <w:lang w:val="fr-CA"/>
        </w:rPr>
      </w:pPr>
      <w:r w:rsidRPr="00BB6C3F">
        <w:rPr>
          <w:color w:val="0000FF"/>
          <w:lang w:val="fr-CA"/>
        </w:rPr>
        <w:t>anādeya</w:t>
      </w:r>
      <w:r>
        <w:rPr>
          <w:color w:val="0000FF"/>
          <w:lang w:val="fr-CA"/>
        </w:rPr>
        <w:t>m a</w:t>
      </w:r>
      <w:r w:rsidRPr="00BB6C3F">
        <w:rPr>
          <w:color w:val="0000FF"/>
          <w:lang w:val="fr-CA"/>
        </w:rPr>
        <w:t>heyaṁ ca rūpaṁ bhagavato hareḥ |</w:t>
      </w:r>
    </w:p>
    <w:p w:rsidR="009072E6" w:rsidRPr="00BB6C3F" w:rsidRDefault="009072E6" w:rsidP="009072E6">
      <w:pPr>
        <w:pStyle w:val="Cita"/>
        <w:rPr>
          <w:color w:val="000000"/>
          <w:lang w:val="fr-CA"/>
        </w:rPr>
      </w:pPr>
      <w:r w:rsidRPr="00BB6C3F">
        <w:rPr>
          <w:color w:val="0000FF"/>
          <w:lang w:val="fr-CA"/>
        </w:rPr>
        <w:t xml:space="preserve">āvirbhāva-tirobhāvāv asyokte graha-mocane || </w:t>
      </w:r>
      <w:r w:rsidRPr="00BB6C3F">
        <w:rPr>
          <w:color w:val="000000"/>
          <w:lang w:val="fr-CA"/>
        </w:rPr>
        <w:t>iti brahmāṇḍa-vākyaṁ ca |</w:t>
      </w:r>
    </w:p>
    <w:p w:rsidR="009072E6" w:rsidRPr="00BB6C3F" w:rsidRDefault="009072E6" w:rsidP="009072E6">
      <w:pPr>
        <w:rPr>
          <w:lang w:val="fr-CA"/>
        </w:rPr>
      </w:pPr>
    </w:p>
    <w:p w:rsidR="009072E6" w:rsidRPr="00BB6C3F" w:rsidRDefault="009072E6" w:rsidP="009072E6">
      <w:pPr>
        <w:rPr>
          <w:lang w:val="fr-CA"/>
        </w:rPr>
      </w:pPr>
      <w:r w:rsidRPr="00BB6C3F">
        <w:rPr>
          <w:lang w:val="fr-CA"/>
        </w:rPr>
        <w:t>tad api yat kvacij jīvasya iva janmāpyayau dṛśyete, tan māyayā viḍambana</w:t>
      </w:r>
      <w:r>
        <w:rPr>
          <w:lang w:val="fr-CA"/>
        </w:rPr>
        <w:t>m e</w:t>
      </w:r>
      <w:r w:rsidRPr="00BB6C3F">
        <w:rPr>
          <w:lang w:val="fr-CA"/>
        </w:rPr>
        <w:t>vety arthaḥ | yathā naṭasyeti—aindrajāliko naṭo yathā mithyā-bhūte api janma-maraṇe sva-pareṣāṁ darśayati, tathā | tatra maraṇaṁ kaścid darśayāmāsa—tat kathocyate—kasyacid aindrajālikasya mahārājāgrata eva tad-datteṣu vastrālaṅkāra-mudrādiṣu madhye ratna-mālā</w:t>
      </w:r>
      <w:r>
        <w:rPr>
          <w:lang w:val="fr-CA"/>
        </w:rPr>
        <w:t>m a</w:t>
      </w:r>
      <w:r w:rsidRPr="00BB6C3F">
        <w:rPr>
          <w:lang w:val="fr-CA"/>
        </w:rPr>
        <w:t>haṁ gṛhṇāmi, tvaṁ na, svarṇa-mudrā</w:t>
      </w:r>
      <w:r>
        <w:rPr>
          <w:lang w:val="fr-CA"/>
        </w:rPr>
        <w:t>m a</w:t>
      </w:r>
      <w:r w:rsidRPr="00BB6C3F">
        <w:rPr>
          <w:lang w:val="fr-CA"/>
        </w:rPr>
        <w:t>ha</w:t>
      </w:r>
      <w:r>
        <w:rPr>
          <w:lang w:val="fr-CA"/>
        </w:rPr>
        <w:t>m e</w:t>
      </w:r>
      <w:r w:rsidRPr="00BB6C3F">
        <w:rPr>
          <w:lang w:val="fr-CA"/>
        </w:rPr>
        <w:t>va gṛhṇāmi, na tvam, sāptasāhasriko’ya</w:t>
      </w:r>
      <w:r>
        <w:rPr>
          <w:lang w:val="fr-CA"/>
        </w:rPr>
        <w:t>m a</w:t>
      </w:r>
      <w:r w:rsidRPr="00BB6C3F">
        <w:rPr>
          <w:lang w:val="fr-CA"/>
        </w:rPr>
        <w:t>śvo mayaiva grāhyo na tvayety evaṁ tat-putra-pautra-bhrātr-ādīnāṁ kalahe pārasparikāstra-ghātena prāyaḥ sarveṣāṁ maraṇa</w:t>
      </w:r>
      <w:r>
        <w:rPr>
          <w:lang w:val="fr-CA"/>
        </w:rPr>
        <w:t>m a</w:t>
      </w:r>
      <w:r w:rsidRPr="00BB6C3F">
        <w:rPr>
          <w:lang w:val="fr-CA"/>
        </w:rPr>
        <w:t>bhūt, tad dṛṣṭvā mahāsabhopaviṣṭaṁ nṛpatiṁ praty aindrajālika ūce—“bho rājan ! ala</w:t>
      </w:r>
      <w:r>
        <w:rPr>
          <w:lang w:val="fr-CA"/>
        </w:rPr>
        <w:t>m a</w:t>
      </w:r>
      <w:r w:rsidRPr="00BB6C3F">
        <w:rPr>
          <w:lang w:val="fr-CA"/>
        </w:rPr>
        <w:t>taḥ paraṁ me jīvitena indrajāla-vidyā yathā śikṣitā, tathaiva vartate | tayaiva deha-tyāgas tīrthe kartavyo’pi sāmprataṁ puṇya-kīrti-tīrthasya tavaivāgrataḥ kriyate |” ity uktvā svastikāsane upaviśya prāṇāyāma-pratyāhāra-dhāraṇā-dhyāna-samādhi-niratas tūṣṇī</w:t>
      </w:r>
      <w:r>
        <w:rPr>
          <w:lang w:val="fr-CA"/>
        </w:rPr>
        <w:t>m a</w:t>
      </w:r>
      <w:r w:rsidRPr="00BB6C3F">
        <w:rPr>
          <w:lang w:val="fr-CA"/>
        </w:rPr>
        <w:t>bhūt | muhūrtānantaraṁ tu tad-dehataḥ samādhijo’gnir atipracaṇḍa udbhūya tad-dehaṁ bhasmīcakāra | tatas tat-patnyaḥ sarvāḥ śokārtās ta</w:t>
      </w:r>
      <w:r>
        <w:rPr>
          <w:lang w:val="fr-CA"/>
        </w:rPr>
        <w:t>m a</w:t>
      </w:r>
      <w:r w:rsidRPr="00BB6C3F">
        <w:rPr>
          <w:lang w:val="fr-CA"/>
        </w:rPr>
        <w:t>gni</w:t>
      </w:r>
      <w:r>
        <w:rPr>
          <w:lang w:val="fr-CA"/>
        </w:rPr>
        <w:t>m e</w:t>
      </w:r>
      <w:r w:rsidRPr="00BB6C3F">
        <w:rPr>
          <w:lang w:val="fr-CA"/>
        </w:rPr>
        <w:t xml:space="preserve">va viviśuḥ | </w:t>
      </w:r>
    </w:p>
    <w:p w:rsidR="009072E6" w:rsidRPr="00BB6C3F" w:rsidRDefault="009072E6" w:rsidP="009072E6">
      <w:pPr>
        <w:rPr>
          <w:lang w:val="fr-CA"/>
        </w:rPr>
      </w:pPr>
    </w:p>
    <w:p w:rsidR="009072E6" w:rsidRPr="00BB6C3F" w:rsidRDefault="009072E6" w:rsidP="009072E6">
      <w:pPr>
        <w:rPr>
          <w:lang w:val="fr-CA"/>
        </w:rPr>
      </w:pPr>
      <w:r w:rsidRPr="00BB6C3F">
        <w:rPr>
          <w:lang w:val="fr-CA"/>
        </w:rPr>
        <w:t>atha tri-catura-divasānantaraṁ tenaivaindrajālikena sva-deśaṁ gatvā rājānaṁ prati kācit patrī prahitā—“bho rājan ! tvat-samīpāt svatimān eva sakala-putra-pautra-bhrātṛkas tvad-dattāni bahu-ratnāni ādāya tvad-deśa-sthair janair alakṣita eva sva-bhavana</w:t>
      </w:r>
      <w:r>
        <w:rPr>
          <w:lang w:val="fr-CA"/>
        </w:rPr>
        <w:t>m ā</w:t>
      </w:r>
      <w:r w:rsidRPr="00BB6C3F">
        <w:rPr>
          <w:lang w:val="fr-CA"/>
        </w:rPr>
        <w:t>gato’ha</w:t>
      </w:r>
      <w:r>
        <w:rPr>
          <w:lang w:val="fr-CA"/>
        </w:rPr>
        <w:t>m a</w:t>
      </w:r>
      <w:r w:rsidRPr="00BB6C3F">
        <w:rPr>
          <w:lang w:val="fr-CA"/>
        </w:rPr>
        <w:t>tra varte | tasmāt tvad-agre prakāśitāyā indrajāla-vidyāyāḥ pāritoṣikaṁ yad ucitaṁ tan mahyaṁ dātavya</w:t>
      </w:r>
      <w:r>
        <w:rPr>
          <w:lang w:val="fr-CA"/>
        </w:rPr>
        <w:t>m |</w:t>
      </w:r>
      <w:r w:rsidRPr="00BB6C3F">
        <w:rPr>
          <w:lang w:val="fr-CA"/>
        </w:rPr>
        <w:t>” iti dṛṣṭānta-vivṛtiḥ |</w:t>
      </w:r>
    </w:p>
    <w:p w:rsidR="009072E6" w:rsidRPr="00BB6C3F" w:rsidRDefault="009072E6" w:rsidP="009072E6">
      <w:pPr>
        <w:rPr>
          <w:lang w:val="fr-CA"/>
        </w:rPr>
      </w:pPr>
    </w:p>
    <w:p w:rsidR="009072E6" w:rsidRPr="00BB6C3F" w:rsidRDefault="009072E6" w:rsidP="009072E6">
      <w:pPr>
        <w:rPr>
          <w:lang w:val="fr-CA"/>
        </w:rPr>
      </w:pPr>
      <w:r w:rsidRPr="00BB6C3F">
        <w:rPr>
          <w:lang w:val="fr-CA"/>
        </w:rPr>
        <w:t>dārṣṭāntikaṁ vivṛṇoti—ātmanā svenaiva idaṁ muni-śāpa-nibandhana-mahotpāta-pārasparika-kalaha-śastrāstra-ghāta-prahārādikaṁ vaikalyaṁ sṛṣṭvā anuviśya tan-madhye svaya</w:t>
      </w:r>
      <w:r>
        <w:rPr>
          <w:lang w:val="fr-CA"/>
        </w:rPr>
        <w:t>m a</w:t>
      </w:r>
      <w:r w:rsidRPr="00BB6C3F">
        <w:rPr>
          <w:lang w:val="fr-CA"/>
        </w:rPr>
        <w:t>pi praviśya vihṛtya tair martyaiḥ saha svaya</w:t>
      </w:r>
      <w:r>
        <w:rPr>
          <w:lang w:val="fr-CA"/>
        </w:rPr>
        <w:t>m a</w:t>
      </w:r>
      <w:r w:rsidRPr="00BB6C3F">
        <w:rPr>
          <w:lang w:val="fr-CA"/>
        </w:rPr>
        <w:t>py erakāstra-grahaṇena kṣaṇaṁ khelitvā ante saṁhṛtya ca ātma-mahimnā māyāta uparataḥ sann āsta iti ||11||</w:t>
      </w:r>
    </w:p>
    <w:p w:rsidR="009072E6" w:rsidRPr="00BB6C3F" w:rsidRDefault="009072E6" w:rsidP="009072E6">
      <w:pPr>
        <w:rPr>
          <w:rFonts w:eastAsia="MS Minchofalt"/>
          <w:color w:val="000000"/>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B6C3F" w:rsidRDefault="009072E6" w:rsidP="009072E6">
      <w:pPr>
        <w:jc w:val="center"/>
        <w:rPr>
          <w:rFonts w:eastAsia="MS Minchofalt"/>
          <w:b/>
          <w:lang w:val="fr-CA"/>
        </w:rPr>
      </w:pPr>
      <w:r w:rsidRPr="00BB6C3F">
        <w:rPr>
          <w:rFonts w:eastAsia="MS Minchofalt"/>
          <w:b/>
          <w:lang w:val="fr-CA"/>
        </w:rPr>
        <w:t>|| 11.31.12 ||</w:t>
      </w:r>
    </w:p>
    <w:p w:rsidR="009072E6" w:rsidRPr="00BB6C3F"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martyena yo guru-sutaṁ yama-loka-nītaṁ</w:t>
      </w:r>
    </w:p>
    <w:p w:rsidR="009072E6" w:rsidRPr="00BB6C3F" w:rsidRDefault="009072E6" w:rsidP="009072E6">
      <w:pPr>
        <w:pStyle w:val="Versequote"/>
        <w:rPr>
          <w:rFonts w:eastAsia="MS Minchofalt"/>
          <w:lang w:val="fr-CA"/>
        </w:rPr>
      </w:pPr>
      <w:r w:rsidRPr="00BB6C3F">
        <w:rPr>
          <w:rFonts w:eastAsia="MS Minchofalt"/>
          <w:lang w:val="fr-CA"/>
        </w:rPr>
        <w:t>tvāṁ cānayac charaṇa-daḥ paramāstra-dagdha</w:t>
      </w:r>
      <w:r>
        <w:rPr>
          <w:rFonts w:eastAsia="MS Minchofalt"/>
          <w:lang w:val="fr-CA"/>
        </w:rPr>
        <w:t>m |</w:t>
      </w:r>
    </w:p>
    <w:p w:rsidR="009072E6" w:rsidRPr="00BB6C3F" w:rsidRDefault="009072E6" w:rsidP="009072E6">
      <w:pPr>
        <w:pStyle w:val="Versequote"/>
        <w:rPr>
          <w:rFonts w:eastAsia="MS Minchofalt"/>
          <w:lang w:val="fr-CA"/>
        </w:rPr>
      </w:pPr>
      <w:r w:rsidRPr="00BB6C3F">
        <w:rPr>
          <w:rFonts w:eastAsia="MS Minchofalt"/>
          <w:lang w:val="fr-CA"/>
        </w:rPr>
        <w:t>jigye’ntakāntaka</w:t>
      </w:r>
      <w:r>
        <w:rPr>
          <w:rFonts w:eastAsia="MS Minchofalt"/>
          <w:lang w:val="fr-CA"/>
        </w:rPr>
        <w:t>m a</w:t>
      </w:r>
      <w:r w:rsidRPr="00BB6C3F">
        <w:rPr>
          <w:rFonts w:eastAsia="MS Minchofalt"/>
          <w:lang w:val="fr-CA"/>
        </w:rPr>
        <w:t>pīśa</w:t>
      </w:r>
      <w:r>
        <w:rPr>
          <w:rFonts w:eastAsia="MS Minchofalt"/>
          <w:lang w:val="fr-CA"/>
        </w:rPr>
        <w:t>m a</w:t>
      </w:r>
      <w:r w:rsidRPr="00BB6C3F">
        <w:rPr>
          <w:rFonts w:eastAsia="MS Minchofalt"/>
          <w:lang w:val="fr-CA"/>
        </w:rPr>
        <w:t>sāv anīśaḥ</w:t>
      </w:r>
    </w:p>
    <w:p w:rsidR="009072E6" w:rsidRPr="00BB6C3F" w:rsidRDefault="009072E6" w:rsidP="009072E6">
      <w:pPr>
        <w:pStyle w:val="Versequote"/>
        <w:rPr>
          <w:rFonts w:eastAsia="MS Minchofalt"/>
          <w:lang w:val="fr-CA"/>
        </w:rPr>
      </w:pPr>
      <w:r w:rsidRPr="00BB6C3F">
        <w:rPr>
          <w:rFonts w:eastAsia="MS Minchofalt"/>
          <w:lang w:val="fr-CA"/>
        </w:rPr>
        <w:t>kiṁ svānane svar anayan mṛgayāṁ sa-deha</w:t>
      </w:r>
      <w:r>
        <w:rPr>
          <w:rFonts w:eastAsia="MS Minchofalt"/>
          <w:lang w:val="fr-CA"/>
        </w:rPr>
        <w:t>m |</w:t>
      </w:r>
      <w:r w:rsidRPr="00BB6C3F">
        <w:rPr>
          <w:rFonts w:eastAsia="MS Minchofalt"/>
          <w:lang w:val="fr-CA"/>
        </w:rPr>
        <w:t>|</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na punar anyathā mantavyaṁ, yato’sminn evāvatāre tat-prabhāvo niratiśayo dṛṣṭa ity āha—martyeneti | yamena sva-lokaṁ prati nītaṁ guru-sutaṁ martyena tenaiva śarīreṇa ya ānayad ānītavān | śaraṇa-daḥ śaraṇāgata-rakṣakaḥ, tvāṁ ca brahmāstra-dagdhaṁ yo rakṣitavān | yaś cāntakānā</w:t>
      </w:r>
      <w:r>
        <w:rPr>
          <w:lang w:val="fr-CA"/>
        </w:rPr>
        <w:t>m a</w:t>
      </w:r>
      <w:r w:rsidRPr="00BB6C3F">
        <w:rPr>
          <w:lang w:val="fr-CA"/>
        </w:rPr>
        <w:t>ntaka</w:t>
      </w:r>
      <w:r>
        <w:rPr>
          <w:lang w:val="fr-CA"/>
        </w:rPr>
        <w:t>m a</w:t>
      </w:r>
      <w:r w:rsidRPr="00BB6C3F">
        <w:rPr>
          <w:lang w:val="fr-CA"/>
        </w:rPr>
        <w:t>pi īśaṁ śrī-rudraṁ bāṇa-saṅgrāme jitavān | mṛgayuṁ lubdhakaṁ sa-dehaṁ svaḥ svarga</w:t>
      </w:r>
      <w:r>
        <w:rPr>
          <w:lang w:val="fr-CA"/>
        </w:rPr>
        <w:t>m a</w:t>
      </w:r>
      <w:r w:rsidRPr="00BB6C3F">
        <w:rPr>
          <w:lang w:val="fr-CA"/>
        </w:rPr>
        <w:t>nayan ninye | asau svāvane sva-rakṣaṇe anīśo’samarthaḥ kiṁ ? ||12||</w:t>
      </w:r>
    </w:p>
    <w:p w:rsidR="009072E6" w:rsidRPr="00BB6C3F" w:rsidRDefault="009072E6" w:rsidP="009072E6">
      <w:pPr>
        <w:pStyle w:val="Textoindependiente"/>
        <w:rPr>
          <w:lang w:val="fr-CA"/>
        </w:rPr>
      </w:pPr>
    </w:p>
    <w:p w:rsidR="009072E6" w:rsidRPr="00BB6C3F" w:rsidRDefault="009072E6" w:rsidP="009072E6">
      <w:pPr>
        <w:rPr>
          <w:rFonts w:eastAsia="MS Minchofalt"/>
          <w:lang w:val="fr-CA"/>
        </w:rPr>
      </w:pPr>
      <w:r w:rsidRPr="00BB6C3F">
        <w:rPr>
          <w:rFonts w:eastAsia="MS Minchofalt"/>
          <w:b/>
          <w:lang w:val="fr-CA"/>
        </w:rPr>
        <w:t xml:space="preserve">krama-sandarbhaḥ : </w:t>
      </w:r>
      <w:r w:rsidRPr="00BB6C3F">
        <w:rPr>
          <w:lang w:val="fr-CA"/>
        </w:rPr>
        <w:t xml:space="preserve">aprākṛta-dehānāṁ teṣu tan na sambhavatīty āstāṁ, śrī-kṛṣṇaḥ pālyatvenaiva na sambhavatīty āha—martyeneti | </w:t>
      </w:r>
      <w:r w:rsidRPr="00BB6C3F">
        <w:rPr>
          <w:rFonts w:eastAsia="MS Minchofalt"/>
          <w:lang w:val="fr-CA"/>
        </w:rPr>
        <w:t>yaḥ śrī-kṛṣṇo yama-lokaṁ gata</w:t>
      </w:r>
      <w:r>
        <w:rPr>
          <w:rFonts w:eastAsia="MS Minchofalt"/>
          <w:lang w:val="fr-CA"/>
        </w:rPr>
        <w:t>m a</w:t>
      </w:r>
      <w:r w:rsidRPr="00BB6C3F">
        <w:rPr>
          <w:rFonts w:eastAsia="MS Minchofalt"/>
          <w:lang w:val="fr-CA"/>
        </w:rPr>
        <w:t>pi guru-sutaṁ guror jātena pañcajana-bhakṣitena tena martyena dehenaivānayat, na ca brahma-tejaso balavattvaṁ mantavya</w:t>
      </w:r>
      <w:r>
        <w:rPr>
          <w:rFonts w:eastAsia="MS Minchofalt"/>
          <w:lang w:val="fr-CA"/>
        </w:rPr>
        <w:t>m |</w:t>
      </w:r>
      <w:r w:rsidRPr="00BB6C3F">
        <w:rPr>
          <w:rFonts w:eastAsia="MS Minchofalt"/>
          <w:lang w:val="fr-CA"/>
        </w:rPr>
        <w:t xml:space="preserve"> tvāṁ ca brahmāstra-dagdhaṁ yas tasmād brahmāstrād ānayad rakṣitavān ity arthaḥ</w:t>
      </w:r>
      <w:r w:rsidRPr="00BB6C3F">
        <w:rPr>
          <w:rFonts w:ascii="Times New Roman" w:eastAsia="MS Minchofalt" w:hAnsi="Times New Roman"/>
          <w:lang w:val="fr-CA"/>
        </w:rPr>
        <w:t> </w:t>
      </w:r>
      <w:r w:rsidRPr="00BB6C3F">
        <w:rPr>
          <w:rFonts w:eastAsia="MS Minchofalt"/>
          <w:lang w:val="fr-CA"/>
        </w:rPr>
        <w:t>| ki</w:t>
      </w:r>
      <w:r>
        <w:rPr>
          <w:rFonts w:eastAsia="MS Minchofalt"/>
          <w:lang w:val="fr-CA"/>
        </w:rPr>
        <w:t>m a</w:t>
      </w:r>
      <w:r w:rsidRPr="00BB6C3F">
        <w:rPr>
          <w:rFonts w:eastAsia="MS Minchofalt"/>
          <w:lang w:val="fr-CA"/>
        </w:rPr>
        <w:t>nyad vaktavyaṁ ? yaś cāntakānā</w:t>
      </w:r>
      <w:r>
        <w:rPr>
          <w:rFonts w:eastAsia="MS Minchofalt"/>
          <w:lang w:val="fr-CA"/>
        </w:rPr>
        <w:t>m a</w:t>
      </w:r>
      <w:r w:rsidRPr="00BB6C3F">
        <w:rPr>
          <w:rFonts w:eastAsia="MS Minchofalt"/>
          <w:lang w:val="fr-CA"/>
        </w:rPr>
        <w:t>ntaka</w:t>
      </w:r>
      <w:r>
        <w:rPr>
          <w:rFonts w:eastAsia="MS Minchofalt"/>
          <w:lang w:val="fr-CA"/>
        </w:rPr>
        <w:t>m ī</w:t>
      </w:r>
      <w:r w:rsidRPr="00BB6C3F">
        <w:rPr>
          <w:rFonts w:eastAsia="MS Minchofalt"/>
          <w:lang w:val="fr-CA"/>
        </w:rPr>
        <w:t>śaṁ śrī-rudra</w:t>
      </w:r>
      <w:r>
        <w:rPr>
          <w:rFonts w:eastAsia="MS Minchofalt"/>
          <w:lang w:val="fr-CA"/>
        </w:rPr>
        <w:t>m a</w:t>
      </w:r>
      <w:r w:rsidRPr="00BB6C3F">
        <w:rPr>
          <w:rFonts w:eastAsia="MS Minchofalt"/>
          <w:lang w:val="fr-CA"/>
        </w:rPr>
        <w:t>pi bāṇa-saṅgrāme jitavān | aho yaś ca taṁ jarākhyaṁ mṛgayu</w:t>
      </w:r>
      <w:r>
        <w:rPr>
          <w:rFonts w:eastAsia="MS Minchofalt"/>
          <w:lang w:val="fr-CA"/>
        </w:rPr>
        <w:t>m a</w:t>
      </w:r>
      <w:r w:rsidRPr="00BB6C3F">
        <w:rPr>
          <w:rFonts w:eastAsia="MS Minchofalt"/>
          <w:lang w:val="fr-CA"/>
        </w:rPr>
        <w:t>pi svaḥ svargaṁ vaikuṇṭha-viśeṣaṁ sa-śarīra</w:t>
      </w:r>
      <w:r>
        <w:rPr>
          <w:rFonts w:eastAsia="MS Minchofalt"/>
          <w:lang w:val="fr-CA"/>
        </w:rPr>
        <w:t>m e</w:t>
      </w:r>
      <w:r w:rsidRPr="00BB6C3F">
        <w:rPr>
          <w:rFonts w:eastAsia="MS Minchofalt"/>
          <w:lang w:val="fr-CA"/>
        </w:rPr>
        <w:t>va prāpitavān | sa kathaṁ svānāṁ yadūnā</w:t>
      </w:r>
      <w:r>
        <w:rPr>
          <w:rFonts w:eastAsia="MS Minchofalt"/>
          <w:lang w:val="fr-CA"/>
        </w:rPr>
        <w:t>m a</w:t>
      </w:r>
      <w:r w:rsidRPr="00BB6C3F">
        <w:rPr>
          <w:rFonts w:eastAsia="MS Minchofalt"/>
          <w:lang w:val="fr-CA"/>
        </w:rPr>
        <w:t>vane īśo na bhavati ? tasmāt teṣv anyathā-darśanaṁ na tāttvika-līlānugata</w:t>
      </w:r>
      <w:r>
        <w:rPr>
          <w:rFonts w:eastAsia="MS Minchofalt"/>
          <w:lang w:val="fr-CA"/>
        </w:rPr>
        <w:t>m |</w:t>
      </w:r>
      <w:r w:rsidRPr="00BB6C3F">
        <w:rPr>
          <w:rFonts w:eastAsia="MS Minchofalt"/>
          <w:lang w:val="fr-CA"/>
        </w:rPr>
        <w:t xml:space="preserve"> sa-śarīraṁ tu teṣāṁ sva-loka-gamana</w:t>
      </w:r>
      <w:r>
        <w:rPr>
          <w:rFonts w:eastAsia="MS Minchofalt"/>
          <w:lang w:val="fr-CA"/>
        </w:rPr>
        <w:t>m a</w:t>
      </w:r>
      <w:r w:rsidRPr="00BB6C3F">
        <w:rPr>
          <w:rFonts w:eastAsia="MS Minchofalt"/>
          <w:lang w:val="fr-CA"/>
        </w:rPr>
        <w:t>tīva yukta</w:t>
      </w:r>
      <w:r>
        <w:rPr>
          <w:rFonts w:eastAsia="MS Minchofalt"/>
          <w:lang w:val="fr-CA"/>
        </w:rPr>
        <w:t>m i</w:t>
      </w:r>
      <w:r w:rsidRPr="00BB6C3F">
        <w:rPr>
          <w:rFonts w:eastAsia="MS Minchofalt"/>
          <w:lang w:val="fr-CA"/>
        </w:rPr>
        <w:t xml:space="preserve">ty arthaḥ </w:t>
      </w:r>
      <w:r w:rsidRPr="00BB6C3F">
        <w:rPr>
          <w:lang w:val="fr-CA"/>
        </w:rPr>
        <w:t xml:space="preserve">||12|| </w:t>
      </w:r>
      <w:r w:rsidRPr="00BB6C3F">
        <w:rPr>
          <w:rFonts w:eastAsia="MS Minchofalt"/>
          <w:lang w:val="fr-CA"/>
        </w:rPr>
        <w:t>[śrī-kṛṣṇa-sandarbha 125]</w:t>
      </w:r>
    </w:p>
    <w:p w:rsidR="009072E6" w:rsidRPr="00BB6C3F" w:rsidRDefault="009072E6" w:rsidP="009072E6">
      <w:pPr>
        <w:rPr>
          <w:rFonts w:eastAsia="MS Minchofalt"/>
          <w:lang w:val="fr-CA"/>
        </w:rPr>
      </w:pPr>
    </w:p>
    <w:p w:rsidR="009072E6" w:rsidRPr="00BB6C3F" w:rsidRDefault="009072E6" w:rsidP="009072E6">
      <w:pPr>
        <w:rPr>
          <w:rFonts w:eastAsia="MS Minchofalt"/>
          <w:lang w:val="fr-CA"/>
        </w:rPr>
      </w:pPr>
      <w:r w:rsidRPr="00BB6C3F">
        <w:rPr>
          <w:rFonts w:eastAsia="MS Minchofalt"/>
          <w:b/>
          <w:lang w:val="fr-CA"/>
        </w:rPr>
        <w:t>viśvanāthaḥ :</w:t>
      </w:r>
      <w:r w:rsidRPr="00BB6C3F">
        <w:rPr>
          <w:rFonts w:eastAsia="MS Minchofalt"/>
          <w:color w:val="000000"/>
          <w:lang w:val="fr-CA"/>
        </w:rPr>
        <w:t xml:space="preserve"> kiṁ ca tasyālaukikaṁ karmānusmṛtya durbhāvanā</w:t>
      </w:r>
      <w:r>
        <w:rPr>
          <w:rFonts w:eastAsia="MS Minchofalt"/>
          <w:color w:val="000000"/>
          <w:lang w:val="fr-CA"/>
        </w:rPr>
        <w:t>m i</w:t>
      </w:r>
      <w:r w:rsidRPr="00BB6C3F">
        <w:rPr>
          <w:rFonts w:eastAsia="MS Minchofalt"/>
          <w:color w:val="000000"/>
          <w:lang w:val="fr-CA"/>
        </w:rPr>
        <w:t>māṁ sarvathā santyajety āha</w:t>
      </w:r>
      <w:r w:rsidRPr="00BB6C3F">
        <w:rPr>
          <w:lang w:val="fr-CA"/>
        </w:rPr>
        <w:t xml:space="preserve">—martyeneti | </w:t>
      </w:r>
      <w:r w:rsidRPr="00BB6C3F">
        <w:rPr>
          <w:rFonts w:eastAsia="MS Minchofalt"/>
          <w:lang w:val="fr-CA"/>
        </w:rPr>
        <w:t>yaḥ śrī-kṛṣṇo yama-lokaṁ gata</w:t>
      </w:r>
      <w:r>
        <w:rPr>
          <w:rFonts w:eastAsia="MS Minchofalt"/>
          <w:lang w:val="fr-CA"/>
        </w:rPr>
        <w:t>m a</w:t>
      </w:r>
      <w:r w:rsidRPr="00BB6C3F">
        <w:rPr>
          <w:rFonts w:eastAsia="MS Minchofalt"/>
          <w:lang w:val="fr-CA"/>
        </w:rPr>
        <w:t>pi guru-sutaṁ guror jātena pañcajana-bhakṣitena tena martyenaiva dehenopalakṣita</w:t>
      </w:r>
      <w:r>
        <w:rPr>
          <w:rFonts w:eastAsia="MS Minchofalt"/>
          <w:lang w:val="fr-CA"/>
        </w:rPr>
        <w:t>m ā</w:t>
      </w:r>
      <w:r w:rsidRPr="00BB6C3F">
        <w:rPr>
          <w:rFonts w:eastAsia="MS Minchofalt"/>
          <w:lang w:val="fr-CA"/>
        </w:rPr>
        <w:t>nayat, na ca brahma-tejaso balavattvaṁ mantavya</w:t>
      </w:r>
      <w:r>
        <w:rPr>
          <w:rFonts w:eastAsia="MS Minchofalt"/>
          <w:lang w:val="fr-CA"/>
        </w:rPr>
        <w:t>m |</w:t>
      </w:r>
      <w:r w:rsidRPr="00BB6C3F">
        <w:rPr>
          <w:rFonts w:eastAsia="MS Minchofalt"/>
          <w:lang w:val="fr-CA"/>
        </w:rPr>
        <w:t xml:space="preserve"> tvāṁ ca brahmāstra-dagdhaṁ janma-kāle anta-kāle ca brahma-śāpāstra-dagdhaṁ śaraṇadaḥ sva-caraṇa</w:t>
      </w:r>
      <w:r>
        <w:rPr>
          <w:rFonts w:eastAsia="MS Minchofalt"/>
          <w:lang w:val="fr-CA"/>
        </w:rPr>
        <w:t>m e</w:t>
      </w:r>
      <w:r w:rsidRPr="00BB6C3F">
        <w:rPr>
          <w:rFonts w:eastAsia="MS Minchofalt"/>
          <w:lang w:val="fr-CA"/>
        </w:rPr>
        <w:t>va śaraṇaṁ dadānaḥ sann ānayat, tasmāt tasmā rakṣitavān ity arthaḥ | ki</w:t>
      </w:r>
      <w:r>
        <w:rPr>
          <w:rFonts w:eastAsia="MS Minchofalt"/>
          <w:lang w:val="fr-CA"/>
        </w:rPr>
        <w:t>m a</w:t>
      </w:r>
      <w:r w:rsidRPr="00BB6C3F">
        <w:rPr>
          <w:rFonts w:eastAsia="MS Minchofalt"/>
          <w:lang w:val="fr-CA"/>
        </w:rPr>
        <w:t>nyad vaktavyaṁ ? yaś cāntakānā</w:t>
      </w:r>
      <w:r>
        <w:rPr>
          <w:rFonts w:eastAsia="MS Minchofalt"/>
          <w:lang w:val="fr-CA"/>
        </w:rPr>
        <w:t>m a</w:t>
      </w:r>
      <w:r w:rsidRPr="00BB6C3F">
        <w:rPr>
          <w:rFonts w:eastAsia="MS Minchofalt"/>
          <w:lang w:val="fr-CA"/>
        </w:rPr>
        <w:t>ntaka</w:t>
      </w:r>
      <w:r>
        <w:rPr>
          <w:rFonts w:eastAsia="MS Minchofalt"/>
          <w:lang w:val="fr-CA"/>
        </w:rPr>
        <w:t>m ī</w:t>
      </w:r>
      <w:r w:rsidRPr="00BB6C3F">
        <w:rPr>
          <w:rFonts w:eastAsia="MS Minchofalt"/>
          <w:lang w:val="fr-CA"/>
        </w:rPr>
        <w:t>śaṁ mahā-rudra</w:t>
      </w:r>
      <w:r>
        <w:rPr>
          <w:rFonts w:eastAsia="MS Minchofalt"/>
          <w:lang w:val="fr-CA"/>
        </w:rPr>
        <w:t>m a</w:t>
      </w:r>
      <w:r w:rsidRPr="00BB6C3F">
        <w:rPr>
          <w:rFonts w:eastAsia="MS Minchofalt"/>
          <w:lang w:val="fr-CA"/>
        </w:rPr>
        <w:t>pi bāṇa-saṅgrāme jitavān, aho yaś ca taṁ jarākhyaṁ mṛgayu</w:t>
      </w:r>
      <w:r>
        <w:rPr>
          <w:rFonts w:eastAsia="MS Minchofalt"/>
          <w:lang w:val="fr-CA"/>
        </w:rPr>
        <w:t>m a</w:t>
      </w:r>
      <w:r w:rsidRPr="00BB6C3F">
        <w:rPr>
          <w:rFonts w:eastAsia="MS Minchofalt"/>
          <w:lang w:val="fr-CA"/>
        </w:rPr>
        <w:t>pi svar vaikuṇṭha-viśeṣaṁ sa-śarīra</w:t>
      </w:r>
      <w:r>
        <w:rPr>
          <w:rFonts w:eastAsia="MS Minchofalt"/>
          <w:lang w:val="fr-CA"/>
        </w:rPr>
        <w:t>m e</w:t>
      </w:r>
      <w:r w:rsidRPr="00BB6C3F">
        <w:rPr>
          <w:rFonts w:eastAsia="MS Minchofalt"/>
          <w:lang w:val="fr-CA"/>
        </w:rPr>
        <w:t>va prāpayāmāsa, sa kathaṁ svasya svānāṁ yadūnā</w:t>
      </w:r>
      <w:r>
        <w:rPr>
          <w:rFonts w:eastAsia="MS Minchofalt"/>
          <w:lang w:val="fr-CA"/>
        </w:rPr>
        <w:t>m a</w:t>
      </w:r>
      <w:r w:rsidRPr="00BB6C3F">
        <w:rPr>
          <w:rFonts w:eastAsia="MS Minchofalt"/>
          <w:lang w:val="fr-CA"/>
        </w:rPr>
        <w:t xml:space="preserve">vane īśo na bhavati ? api tu bhavaty evātaḥ sa sva-pārṣadaiḥ saha sadāpi prapañca-gocarī-bhūto’pi virājituṁ śaknotīty eveti bhāvaḥ </w:t>
      </w:r>
      <w:r w:rsidRPr="00BB6C3F">
        <w:rPr>
          <w:lang w:val="fr-CA"/>
        </w:rPr>
        <w:t xml:space="preserve">||12|| </w:t>
      </w:r>
      <w:r w:rsidRPr="00BB6C3F">
        <w:rPr>
          <w:rFonts w:eastAsia="MS Minchofalt"/>
          <w:lang w:val="fr-CA"/>
        </w:rPr>
        <w:t>[śrī-kṛṣṇa-sandarbha 125]</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—o)0(o—</w:t>
      </w:r>
    </w:p>
    <w:p w:rsidR="009072E6" w:rsidRPr="00BB6C3F" w:rsidRDefault="009072E6" w:rsidP="009072E6">
      <w:pPr>
        <w:rPr>
          <w:rFonts w:eastAsia="MS Minchofalt"/>
          <w:lang w:val="fr-CA"/>
        </w:rPr>
      </w:pPr>
    </w:p>
    <w:p w:rsidR="009072E6" w:rsidRPr="00BB6C3F" w:rsidRDefault="009072E6" w:rsidP="009072E6">
      <w:pPr>
        <w:jc w:val="center"/>
        <w:rPr>
          <w:rFonts w:eastAsia="MS Minchofalt"/>
          <w:b/>
          <w:lang w:val="fr-CA"/>
        </w:rPr>
      </w:pPr>
      <w:r w:rsidRPr="00BB6C3F">
        <w:rPr>
          <w:rFonts w:eastAsia="MS Minchofalt"/>
          <w:b/>
          <w:lang w:val="fr-CA"/>
        </w:rPr>
        <w:t>|| 11.31.13 ||</w:t>
      </w:r>
    </w:p>
    <w:p w:rsidR="009072E6" w:rsidRPr="00BB6C3F"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tathāpy aśeṣa-sthiti-sambhavāpyayeṣv</w:t>
      </w:r>
    </w:p>
    <w:p w:rsidR="009072E6" w:rsidRPr="00BB6C3F" w:rsidRDefault="009072E6" w:rsidP="009072E6">
      <w:pPr>
        <w:pStyle w:val="Versequote"/>
        <w:rPr>
          <w:rFonts w:eastAsia="MS Minchofalt"/>
          <w:lang w:val="fr-CA"/>
        </w:rPr>
      </w:pPr>
      <w:r w:rsidRPr="00BB6C3F">
        <w:rPr>
          <w:rFonts w:eastAsia="MS Minchofalt"/>
          <w:lang w:val="fr-CA"/>
        </w:rPr>
        <w:t>ananya-hetur yad aśeṣa-śakti-dhṛk |</w:t>
      </w:r>
    </w:p>
    <w:p w:rsidR="009072E6" w:rsidRPr="00BB6C3F" w:rsidRDefault="009072E6" w:rsidP="009072E6">
      <w:pPr>
        <w:pStyle w:val="Versequote"/>
        <w:rPr>
          <w:rFonts w:eastAsia="MS Minchofalt"/>
          <w:lang w:val="fr-CA"/>
        </w:rPr>
      </w:pPr>
      <w:r w:rsidRPr="00BB6C3F">
        <w:rPr>
          <w:rFonts w:eastAsia="MS Minchofalt"/>
          <w:lang w:val="fr-CA"/>
        </w:rPr>
        <w:t>naicchat praṇetuṁ vapur atra śeṣitaṁ</w:t>
      </w:r>
    </w:p>
    <w:p w:rsidR="009072E6" w:rsidRPr="00BB6C3F" w:rsidRDefault="009072E6" w:rsidP="009072E6">
      <w:pPr>
        <w:pStyle w:val="Versequote"/>
        <w:rPr>
          <w:rFonts w:eastAsia="MS Minchofalt"/>
          <w:lang w:val="fr-CA"/>
        </w:rPr>
      </w:pPr>
      <w:r w:rsidRPr="00BB6C3F">
        <w:rPr>
          <w:rFonts w:eastAsia="MS Minchofalt"/>
          <w:lang w:val="fr-CA"/>
        </w:rPr>
        <w:t>martyena kiṁ sva-stha-gatiṁ pradarśayan ||</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madhvaḥ</w:t>
      </w:r>
      <w:r w:rsidRPr="00BB6C3F">
        <w:rPr>
          <w:rFonts w:ascii="Times New Roman" w:eastAsia="MS Minchofalt" w:hAnsi="Times New Roman" w:cs="Times New Roman"/>
          <w:b/>
          <w:lang w:val="fr-CA"/>
        </w:rPr>
        <w:t> </w:t>
      </w:r>
      <w:r w:rsidRPr="00BB6C3F">
        <w:rPr>
          <w:rFonts w:eastAsia="MS Minchofalt"/>
          <w:b/>
          <w:lang w:val="fr-CA"/>
        </w:rPr>
        <w:t>:</w:t>
      </w:r>
      <w:r w:rsidRPr="00BB6C3F">
        <w:rPr>
          <w:rFonts w:eastAsia="MS Minchofalt"/>
          <w:color w:val="000000"/>
          <w:lang w:val="fr-CA"/>
        </w:rPr>
        <w:t xml:space="preserve"> śoṣitaṁ vapur balabhadrādīnā</w:t>
      </w:r>
      <w:r>
        <w:rPr>
          <w:rFonts w:eastAsia="MS Minchofalt"/>
          <w:color w:val="000000"/>
          <w:lang w:val="fr-CA"/>
        </w:rPr>
        <w:t>m |</w:t>
      </w:r>
    </w:p>
    <w:p w:rsidR="009072E6" w:rsidRPr="00BB6C3F" w:rsidRDefault="009072E6" w:rsidP="009072E6">
      <w:pPr>
        <w:rPr>
          <w:rFonts w:eastAsia="MS Minchofalt"/>
          <w:color w:val="000000"/>
          <w:lang w:val="fr-CA"/>
        </w:rPr>
      </w:pPr>
    </w:p>
    <w:p w:rsidR="009072E6" w:rsidRPr="00BB6C3F" w:rsidRDefault="009072E6" w:rsidP="009072E6">
      <w:pPr>
        <w:pStyle w:val="Cita"/>
        <w:rPr>
          <w:rFonts w:eastAsia="MS Minchofalt"/>
          <w:color w:val="0000FF"/>
          <w:lang w:val="fr-CA"/>
        </w:rPr>
      </w:pPr>
      <w:r w:rsidRPr="00BB6C3F">
        <w:rPr>
          <w:rFonts w:eastAsia="MS Minchofalt"/>
          <w:color w:val="0000FF"/>
          <w:lang w:val="fr-CA"/>
        </w:rPr>
        <w:t>jagato mohanārthāya bhagavān puruṣottamaḥ |</w:t>
      </w:r>
    </w:p>
    <w:p w:rsidR="009072E6" w:rsidRPr="00BB6C3F" w:rsidRDefault="009072E6" w:rsidP="009072E6">
      <w:pPr>
        <w:pStyle w:val="Cita"/>
        <w:rPr>
          <w:rFonts w:eastAsia="MS Minchofalt"/>
          <w:color w:val="0000FF"/>
          <w:lang w:val="fr-CA"/>
        </w:rPr>
      </w:pPr>
      <w:r w:rsidRPr="00BB6C3F">
        <w:rPr>
          <w:rFonts w:eastAsia="MS Minchofalt"/>
          <w:color w:val="0000FF"/>
          <w:lang w:val="fr-CA"/>
        </w:rPr>
        <w:t>darśayen mānuṣīṁ ceṣṭāṁ tathā mṛtakavad vibhuḥ ||</w:t>
      </w:r>
    </w:p>
    <w:p w:rsidR="009072E6" w:rsidRPr="00BB6C3F" w:rsidRDefault="009072E6" w:rsidP="009072E6">
      <w:pPr>
        <w:pStyle w:val="Cita"/>
        <w:rPr>
          <w:rFonts w:eastAsia="MS Minchofalt"/>
          <w:color w:val="0000FF"/>
          <w:lang w:val="fr-CA"/>
        </w:rPr>
      </w:pPr>
      <w:r w:rsidRPr="00BB6C3F">
        <w:rPr>
          <w:rFonts w:eastAsia="MS Minchofalt"/>
          <w:color w:val="0000FF"/>
          <w:lang w:val="fr-CA"/>
        </w:rPr>
        <w:t>prakāśayed adeho’pi mohāya ca durātmanā</w:t>
      </w:r>
      <w:r>
        <w:rPr>
          <w:rFonts w:eastAsia="MS Minchofalt"/>
          <w:color w:val="0000FF"/>
          <w:lang w:val="fr-CA"/>
        </w:rPr>
        <w:t>m |</w:t>
      </w:r>
    </w:p>
    <w:p w:rsidR="009072E6" w:rsidRPr="00BB6C3F" w:rsidRDefault="009072E6" w:rsidP="009072E6">
      <w:pPr>
        <w:pStyle w:val="Cita"/>
        <w:rPr>
          <w:rFonts w:eastAsia="MS Minchofalt"/>
          <w:color w:val="0000FF"/>
          <w:lang w:val="fr-CA"/>
        </w:rPr>
      </w:pPr>
      <w:r w:rsidRPr="00BB6C3F">
        <w:rPr>
          <w:rFonts w:eastAsia="MS Minchofalt"/>
          <w:color w:val="0000FF"/>
          <w:lang w:val="fr-CA"/>
        </w:rPr>
        <w:t>māyayā mṛtakaṁ devas tadā sṛṣṭvā pradarśayet |</w:t>
      </w:r>
    </w:p>
    <w:p w:rsidR="009072E6" w:rsidRPr="00BB6C3F" w:rsidRDefault="009072E6" w:rsidP="009072E6">
      <w:pPr>
        <w:pStyle w:val="Cita"/>
        <w:rPr>
          <w:rFonts w:eastAsia="MS Minchofalt"/>
          <w:lang w:val="fr-CA"/>
        </w:rPr>
      </w:pPr>
      <w:r w:rsidRPr="00BB6C3F">
        <w:rPr>
          <w:rFonts w:eastAsia="MS Minchofalt"/>
          <w:color w:val="0000FF"/>
          <w:lang w:val="fr-CA"/>
        </w:rPr>
        <w:t xml:space="preserve">kuto hi mṛtakaṁ tasya mṛtya-bhāvāt parātmanaḥ || </w:t>
      </w:r>
      <w:r w:rsidRPr="00BB6C3F">
        <w:rPr>
          <w:rFonts w:eastAsia="MS Minchofalt"/>
          <w:lang w:val="fr-CA"/>
        </w:rPr>
        <w:t>iti ca |</w:t>
      </w:r>
    </w:p>
    <w:p w:rsidR="009072E6" w:rsidRPr="00BB6C3F" w:rsidRDefault="009072E6" w:rsidP="009072E6">
      <w:pPr>
        <w:rPr>
          <w:rFonts w:eastAsia="MS Minchofalt"/>
          <w:b/>
          <w:lang w:val="fr-CA"/>
        </w:rPr>
      </w:pPr>
    </w:p>
    <w:p w:rsidR="009072E6" w:rsidRPr="00BB6C3F" w:rsidRDefault="009072E6" w:rsidP="009072E6">
      <w:pPr>
        <w:pStyle w:val="Cita"/>
        <w:rPr>
          <w:rFonts w:eastAsia="MS Minchofalt"/>
          <w:color w:val="0000FF"/>
          <w:lang w:val="fr-CA"/>
        </w:rPr>
      </w:pPr>
      <w:r w:rsidRPr="00BB6C3F">
        <w:rPr>
          <w:rFonts w:eastAsia="MS Minchofalt"/>
          <w:color w:val="0000FF"/>
          <w:lang w:val="fr-CA"/>
        </w:rPr>
        <w:t>jīva-viṣṇor abhedaś ca deha-yoga-viyojane |</w:t>
      </w:r>
    </w:p>
    <w:p w:rsidR="009072E6" w:rsidRPr="00BB6C3F" w:rsidRDefault="009072E6" w:rsidP="009072E6">
      <w:pPr>
        <w:pStyle w:val="Cita"/>
        <w:rPr>
          <w:rFonts w:eastAsia="MS Minchofalt"/>
          <w:color w:val="0000FF"/>
          <w:lang w:val="fr-CA"/>
        </w:rPr>
      </w:pPr>
      <w:r w:rsidRPr="00BB6C3F">
        <w:rPr>
          <w:rFonts w:eastAsia="MS Minchofalt"/>
          <w:color w:val="0000FF"/>
          <w:lang w:val="fr-CA"/>
        </w:rPr>
        <w:t>viṣṇor duḥkhaṁ vraṇitvādi parābhāvas tathaiva ca ||</w:t>
      </w:r>
    </w:p>
    <w:p w:rsidR="009072E6" w:rsidRPr="00BB6C3F" w:rsidRDefault="009072E6" w:rsidP="009072E6">
      <w:pPr>
        <w:pStyle w:val="Cita"/>
        <w:rPr>
          <w:rFonts w:eastAsia="MS Minchofalt"/>
          <w:color w:val="0000FF"/>
          <w:lang w:val="fr-CA"/>
        </w:rPr>
      </w:pPr>
      <w:r w:rsidRPr="00BB6C3F">
        <w:rPr>
          <w:rFonts w:eastAsia="MS Minchofalt"/>
          <w:color w:val="0000FF"/>
          <w:lang w:val="fr-CA"/>
        </w:rPr>
        <w:t>asvātantryaṁ ca vedādāv uktavad bhāsate vibhoḥ |</w:t>
      </w:r>
    </w:p>
    <w:p w:rsidR="009072E6" w:rsidRPr="00BB6C3F" w:rsidRDefault="009072E6" w:rsidP="009072E6">
      <w:pPr>
        <w:pStyle w:val="Cita"/>
        <w:rPr>
          <w:rFonts w:eastAsia="MS Minchofalt"/>
          <w:lang w:val="fr-CA"/>
        </w:rPr>
      </w:pPr>
      <w:r w:rsidRPr="00BB6C3F">
        <w:rPr>
          <w:rFonts w:eastAsia="MS Minchofalt"/>
          <w:color w:val="0000FF"/>
          <w:lang w:val="fr-CA"/>
        </w:rPr>
        <w:t>kvacit kvacid vimohāya daityānāṁ sudurātmanā</w:t>
      </w:r>
      <w:r>
        <w:rPr>
          <w:rFonts w:eastAsia="MS Minchofalt"/>
          <w:color w:val="0000FF"/>
          <w:lang w:val="fr-CA"/>
        </w:rPr>
        <w:t>m |</w:t>
      </w:r>
      <w:r w:rsidRPr="00BB6C3F">
        <w:rPr>
          <w:rFonts w:eastAsia="MS Minchofalt"/>
          <w:color w:val="0000FF"/>
          <w:lang w:val="fr-CA"/>
        </w:rPr>
        <w:t>|</w:t>
      </w:r>
      <w:r w:rsidRPr="00BB6C3F">
        <w:rPr>
          <w:rFonts w:eastAsia="MS Minchofalt"/>
          <w:lang w:val="fr-CA"/>
        </w:rPr>
        <w:t xml:space="preserve"> ity ādi brahmāṇḍe ||13||</w:t>
      </w:r>
    </w:p>
    <w:p w:rsidR="009072E6" w:rsidRPr="00BB6C3F" w:rsidRDefault="009072E6" w:rsidP="009072E6">
      <w:pPr>
        <w:pStyle w:val="Cita"/>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 xml:space="preserve">śrīdharaḥ : </w:t>
      </w:r>
      <w:r w:rsidRPr="00BB6C3F">
        <w:rPr>
          <w:lang w:val="fr-CA"/>
        </w:rPr>
        <w:t>nanu yadi samarthaḥ, tarhi kiñcit-kāla-matraiva tenaiva vapuṣā kiṁ nātiṣṭhat ? tatrāha—tathāpīti | yadyapy ukta-prakāreṇāśeṣasya jagataś cara-śarasya sthity-ādiṣv ananya-hetur nirapekṣa eva kāraṇaṁ, svayaṁ yady asmād aśeṣa-śakti-dhṛk, tathāpi yādavān saṁhṛtya nijaṁ vapur atra śeṣita</w:t>
      </w:r>
      <w:r>
        <w:rPr>
          <w:lang w:val="fr-CA"/>
        </w:rPr>
        <w:t>m a</w:t>
      </w:r>
      <w:r w:rsidRPr="00BB6C3F">
        <w:rPr>
          <w:lang w:val="fr-CA"/>
        </w:rPr>
        <w:t>vaśeṣitaṁ praṇetuṁ kartuṁ naicchat, kintu sva</w:t>
      </w:r>
      <w:r>
        <w:rPr>
          <w:lang w:val="fr-CA"/>
        </w:rPr>
        <w:t>m e</w:t>
      </w:r>
      <w:r w:rsidRPr="00BB6C3F">
        <w:rPr>
          <w:lang w:val="fr-CA"/>
        </w:rPr>
        <w:t>va loka</w:t>
      </w:r>
      <w:r>
        <w:rPr>
          <w:lang w:val="fr-CA"/>
        </w:rPr>
        <w:t>m a</w:t>
      </w:r>
      <w:r w:rsidRPr="00BB6C3F">
        <w:rPr>
          <w:lang w:val="fr-CA"/>
        </w:rPr>
        <w:t>nayat | tatra hetuḥ—martyena dehena kiṁ ? na kiñcit kārya</w:t>
      </w:r>
      <w:r>
        <w:rPr>
          <w:lang w:val="fr-CA"/>
        </w:rPr>
        <w:t>m i</w:t>
      </w:r>
      <w:r w:rsidRPr="00BB6C3F">
        <w:rPr>
          <w:lang w:val="fr-CA"/>
        </w:rPr>
        <w:t>ti sva-sthānā</w:t>
      </w:r>
      <w:r>
        <w:rPr>
          <w:lang w:val="fr-CA"/>
        </w:rPr>
        <w:t>m ā</w:t>
      </w:r>
      <w:r w:rsidRPr="00BB6C3F">
        <w:rPr>
          <w:lang w:val="fr-CA"/>
        </w:rPr>
        <w:t>tma-niṣṭhānāṁ divyāṁ gati</w:t>
      </w:r>
      <w:r>
        <w:rPr>
          <w:lang w:val="fr-CA"/>
        </w:rPr>
        <w:t>m e</w:t>
      </w:r>
      <w:r w:rsidRPr="00BB6C3F">
        <w:rPr>
          <w:lang w:val="fr-CA"/>
        </w:rPr>
        <w:t>va prakṛṣṭāṁ darśayan | anyathā te’pi divyāṁ gati</w:t>
      </w:r>
      <w:r>
        <w:rPr>
          <w:lang w:val="fr-CA"/>
        </w:rPr>
        <w:t>m a</w:t>
      </w:r>
      <w:r w:rsidRPr="00BB6C3F">
        <w:rPr>
          <w:lang w:val="fr-CA"/>
        </w:rPr>
        <w:t>nādṛtya yoga-balena deha-siddhiṁ vidhāyātraiva rantuṁ yateran, tan mā bhūd ity etad artha</w:t>
      </w:r>
      <w:r>
        <w:rPr>
          <w:lang w:val="fr-CA"/>
        </w:rPr>
        <w:t>m i</w:t>
      </w:r>
      <w:r w:rsidRPr="00BB6C3F">
        <w:rPr>
          <w:lang w:val="fr-CA"/>
        </w:rPr>
        <w:t>ti bhāvaḥ ||13||</w:t>
      </w:r>
    </w:p>
    <w:p w:rsidR="009072E6" w:rsidRPr="00BB6C3F" w:rsidRDefault="009072E6" w:rsidP="009072E6">
      <w:pPr>
        <w:rPr>
          <w:rFonts w:eastAsia="MS Minchofalt"/>
          <w:b/>
          <w:lang w:val="fr-CA"/>
        </w:rPr>
      </w:pPr>
    </w:p>
    <w:p w:rsidR="009072E6" w:rsidRPr="00BB6C3F" w:rsidRDefault="009072E6" w:rsidP="009072E6">
      <w:pPr>
        <w:rPr>
          <w:rFonts w:eastAsia="MS Minchofalt"/>
          <w:lang w:val="fr-CA"/>
        </w:rPr>
      </w:pPr>
      <w:r w:rsidRPr="00BB6C3F">
        <w:rPr>
          <w:rFonts w:eastAsia="MS Minchofalt"/>
          <w:b/>
          <w:lang w:val="fr-CA"/>
        </w:rPr>
        <w:t xml:space="preserve">krama-sandarbhaḥ : </w:t>
      </w:r>
      <w:r w:rsidRPr="00BB6C3F">
        <w:rPr>
          <w:rFonts w:eastAsia="MS Minchofalt"/>
          <w:lang w:val="fr-CA"/>
        </w:rPr>
        <w:t>nanu gacchantu te sa-śarīrā eva svaṁ dhāma | tatrāpi svayaṁ bhagavān virājata eveti na teṣāṁ tad-viraha-duḥkha</w:t>
      </w:r>
      <w:r>
        <w:rPr>
          <w:rFonts w:eastAsia="MS Minchofalt"/>
          <w:lang w:val="fr-CA"/>
        </w:rPr>
        <w:t>m a</w:t>
      </w:r>
      <w:r w:rsidRPr="00BB6C3F">
        <w:rPr>
          <w:rFonts w:eastAsia="MS Minchofalt"/>
          <w:lang w:val="fr-CA"/>
        </w:rPr>
        <w:t>pi | śrī-bhagavāṁs tu tathā samarthaś cet, tarhi katha</w:t>
      </w:r>
      <w:r>
        <w:rPr>
          <w:rFonts w:eastAsia="MS Minchofalt"/>
          <w:lang w:val="fr-CA"/>
        </w:rPr>
        <w:t>m a</w:t>
      </w:r>
      <w:r w:rsidRPr="00BB6C3F">
        <w:rPr>
          <w:rFonts w:eastAsia="MS Minchofalt"/>
          <w:lang w:val="fr-CA"/>
        </w:rPr>
        <w:t>nyāṁs tādṛśān āvirbhāvya taiḥ saha martya-lokānugrahārtha</w:t>
      </w:r>
      <w:r>
        <w:rPr>
          <w:rFonts w:eastAsia="MS Minchofalt"/>
          <w:lang w:val="fr-CA"/>
        </w:rPr>
        <w:t>m a</w:t>
      </w:r>
      <w:r w:rsidRPr="00BB6C3F">
        <w:rPr>
          <w:rFonts w:eastAsia="MS Minchofalt"/>
          <w:lang w:val="fr-CA"/>
        </w:rPr>
        <w:t>para</w:t>
      </w:r>
      <w:r>
        <w:rPr>
          <w:rFonts w:eastAsia="MS Minchofalt"/>
          <w:lang w:val="fr-CA"/>
        </w:rPr>
        <w:t>m a</w:t>
      </w:r>
      <w:r w:rsidRPr="00BB6C3F">
        <w:rPr>
          <w:rFonts w:eastAsia="MS Minchofalt"/>
          <w:lang w:val="fr-CA"/>
        </w:rPr>
        <w:t>pi kiyantaṁ kālaṁ martya-loke’pi prakaṭo nāsīt ? ity atra siddhāntayan teṣāṁ śrī-bhagavataś ca sauhārda-bhareṇāpi paraspara</w:t>
      </w:r>
      <w:r>
        <w:rPr>
          <w:rFonts w:eastAsia="MS Minchofalt"/>
          <w:lang w:val="fr-CA"/>
        </w:rPr>
        <w:t>m a</w:t>
      </w:r>
      <w:r w:rsidRPr="00BB6C3F">
        <w:rPr>
          <w:rFonts w:eastAsia="MS Minchofalt"/>
          <w:lang w:val="fr-CA"/>
        </w:rPr>
        <w:t>vyabhicāritva</w:t>
      </w:r>
      <w:r>
        <w:rPr>
          <w:rFonts w:eastAsia="MS Minchofalt"/>
          <w:lang w:val="fr-CA"/>
        </w:rPr>
        <w:t>m ā</w:t>
      </w:r>
      <w:r w:rsidRPr="00BB6C3F">
        <w:rPr>
          <w:rFonts w:eastAsia="MS Minchofalt"/>
          <w:lang w:val="fr-CA"/>
        </w:rPr>
        <w:t>ha—</w:t>
      </w:r>
      <w:r w:rsidRPr="00BB6C3F">
        <w:rPr>
          <w:lang w:val="fr-CA"/>
        </w:rPr>
        <w:t xml:space="preserve">tathāpīti | </w:t>
      </w:r>
      <w:r w:rsidRPr="00BB6C3F">
        <w:rPr>
          <w:rFonts w:eastAsia="MS Minchofalt"/>
          <w:lang w:val="fr-CA"/>
        </w:rPr>
        <w:t>yadyapy ukta-prakāreṇa aśeṣa-sthiti-sambhavāpyayeṣu ananya-hetuḥ yat yasmāt tad-ūrdhva</w:t>
      </w:r>
      <w:r>
        <w:rPr>
          <w:rFonts w:eastAsia="MS Minchofalt"/>
          <w:lang w:val="fr-CA"/>
        </w:rPr>
        <w:t>m a</w:t>
      </w:r>
      <w:r w:rsidRPr="00BB6C3F">
        <w:rPr>
          <w:rFonts w:eastAsia="MS Minchofalt"/>
          <w:lang w:val="fr-CA"/>
        </w:rPr>
        <w:t>py ananta-tādṛśa-śakti-dhṛk, tathāpi yādavān antardhāpya nijaṁ vapur atra śeṣitaṁ praṇetuṁ kiñcit kālaṁ sthāpayituṁ naicchat, kintu sva</w:t>
      </w:r>
      <w:r>
        <w:rPr>
          <w:rFonts w:eastAsia="MS Minchofalt"/>
          <w:lang w:val="fr-CA"/>
        </w:rPr>
        <w:t>m e</w:t>
      </w:r>
      <w:r w:rsidRPr="00BB6C3F">
        <w:rPr>
          <w:rFonts w:eastAsia="MS Minchofalt"/>
          <w:lang w:val="fr-CA"/>
        </w:rPr>
        <w:t>va loka</w:t>
      </w:r>
      <w:r>
        <w:rPr>
          <w:rFonts w:eastAsia="MS Minchofalt"/>
          <w:lang w:val="fr-CA"/>
        </w:rPr>
        <w:t>m a</w:t>
      </w:r>
      <w:r w:rsidRPr="00BB6C3F">
        <w:rPr>
          <w:rFonts w:eastAsia="MS Minchofalt"/>
          <w:lang w:val="fr-CA"/>
        </w:rPr>
        <w:t>nayat | tatra hetuḥ—tān vinā martyena lokena kiṁ mama prayojanaṁ ? iti sva-sthānāṁ tad-dhāma-gatānāṁ teṣāṁ gati</w:t>
      </w:r>
      <w:r>
        <w:rPr>
          <w:rFonts w:eastAsia="MS Minchofalt"/>
          <w:lang w:val="fr-CA"/>
        </w:rPr>
        <w:t>m e</w:t>
      </w:r>
      <w:r w:rsidRPr="00BB6C3F">
        <w:rPr>
          <w:rFonts w:eastAsia="MS Minchofalt"/>
          <w:lang w:val="fr-CA"/>
        </w:rPr>
        <w:t xml:space="preserve">va svasyābhimatatvena prakṛṣṭāṁ darśayann iti </w:t>
      </w:r>
      <w:r w:rsidRPr="00BB6C3F">
        <w:rPr>
          <w:lang w:val="fr-CA"/>
        </w:rPr>
        <w:t xml:space="preserve">||13|| </w:t>
      </w:r>
      <w:r w:rsidRPr="00BB6C3F">
        <w:rPr>
          <w:rFonts w:eastAsia="MS Minchofalt"/>
          <w:lang w:val="fr-CA"/>
        </w:rPr>
        <w:t>[śrī-kṛṣṇa-sandarbha 126]</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 xml:space="preserve">viśvanāthaḥ : </w:t>
      </w:r>
      <w:r w:rsidRPr="00BB6C3F">
        <w:rPr>
          <w:rFonts w:eastAsia="MS Minchofalt"/>
          <w:color w:val="000000"/>
          <w:lang w:val="fr-CA"/>
        </w:rPr>
        <w:t>tathāpi yadyapy evaṁ niraṅkuśaiśvaryaḥ, tad apīty arthaḥ | tatra niraṅkuśaiśvarya</w:t>
      </w:r>
      <w:r>
        <w:rPr>
          <w:rFonts w:eastAsia="MS Minchofalt"/>
          <w:color w:val="000000"/>
          <w:lang w:val="fr-CA"/>
        </w:rPr>
        <w:t>m ā</w:t>
      </w:r>
      <w:r w:rsidRPr="00BB6C3F">
        <w:rPr>
          <w:rFonts w:eastAsia="MS Minchofalt"/>
          <w:color w:val="000000"/>
          <w:lang w:val="fr-CA"/>
        </w:rPr>
        <w:t>ha—aśeṣāṇā</w:t>
      </w:r>
      <w:r>
        <w:rPr>
          <w:rFonts w:eastAsia="MS Minchofalt"/>
          <w:color w:val="000000"/>
          <w:lang w:val="fr-CA"/>
        </w:rPr>
        <w:t>m e</w:t>
      </w:r>
      <w:r w:rsidRPr="00BB6C3F">
        <w:rPr>
          <w:rFonts w:eastAsia="MS Minchofalt"/>
          <w:color w:val="000000"/>
          <w:lang w:val="fr-CA"/>
        </w:rPr>
        <w:t>va lokānāṁ sthiti-sambhavāpyayeṣv ananya-hetuḥ, nirapekṣaḥ sa evaikaḥ kāraṇaṁ yato’śeṣāḥ śaktīr dhatte iti saḥ | tathāpi devān svarge prasthāpya vapuḥ sa-pārṣadasya svasya śarīrraṁ śeṣita</w:t>
      </w:r>
      <w:r>
        <w:rPr>
          <w:rFonts w:eastAsia="MS Minchofalt"/>
          <w:color w:val="000000"/>
          <w:lang w:val="fr-CA"/>
        </w:rPr>
        <w:t>m a</w:t>
      </w:r>
      <w:r w:rsidRPr="00BB6C3F">
        <w:rPr>
          <w:rFonts w:eastAsia="MS Minchofalt"/>
          <w:color w:val="000000"/>
          <w:lang w:val="fr-CA"/>
        </w:rPr>
        <w:t>vaśeṣitaṁ praṇetuṁ martya-loke prakaṭī-bhūtaṁ kartuṁ naicchat, api tv antardhāpayitu</w:t>
      </w:r>
      <w:r>
        <w:rPr>
          <w:rFonts w:eastAsia="MS Minchofalt"/>
          <w:color w:val="000000"/>
          <w:lang w:val="fr-CA"/>
        </w:rPr>
        <w:t>m e</w:t>
      </w:r>
      <w:r w:rsidRPr="00BB6C3F">
        <w:rPr>
          <w:rFonts w:eastAsia="MS Minchofalt"/>
          <w:color w:val="000000"/>
          <w:lang w:val="fr-CA"/>
        </w:rPr>
        <w:t>vaicchat | kutaḥ ? martyena martya-lokena kiṁ bhagavatā martya-lokāpekṣā na kṛteti bhāvaḥ | kintu svarga-lokāpekṣā kṛtaiva svarga-sthānāṁ brahmādīnāṁ prārthayaiva martya-loke prādurbhāvāt teṣā</w:t>
      </w:r>
      <w:r>
        <w:rPr>
          <w:rFonts w:eastAsia="MS Minchofalt"/>
          <w:color w:val="000000"/>
          <w:lang w:val="fr-CA"/>
        </w:rPr>
        <w:t>m e</w:t>
      </w:r>
      <w:r w:rsidRPr="00BB6C3F">
        <w:rPr>
          <w:rFonts w:eastAsia="MS Minchofalt"/>
          <w:color w:val="000000"/>
          <w:lang w:val="fr-CA"/>
        </w:rPr>
        <w:t xml:space="preserve">va prārthanyā vaikuṇṭhaṁ ca jagāmeti vyañjayan viśinaṣṭi | sva-sva-gatiṁ pradarśayan svarga-sthān brahmādīn prati gatiṁ vaikuṇṭha-gamanaṁ pradarśayan jñāpayan san | vyākhyāntaraṁ tu </w:t>
      </w:r>
      <w:r w:rsidRPr="00BB6C3F">
        <w:rPr>
          <w:color w:val="0000FF"/>
          <w:lang w:val="fr-CA"/>
        </w:rPr>
        <w:t xml:space="preserve">ādāyāntaradhād yas tu sva-bimbaṁ loka-locanaṁ </w:t>
      </w:r>
      <w:r w:rsidRPr="00BB6C3F">
        <w:rPr>
          <w:rFonts w:eastAsia="MS Minchofalt"/>
          <w:color w:val="000000"/>
          <w:lang w:val="fr-CA"/>
        </w:rPr>
        <w:t>[bhā.pu. 3.2.11] ity-ādy-uddhava-vākya-virodhād asura-sammatatvāc ca bhaktair agrāhya</w:t>
      </w:r>
      <w:r>
        <w:rPr>
          <w:rFonts w:eastAsia="MS Minchofalt"/>
          <w:color w:val="000000"/>
          <w:lang w:val="fr-CA"/>
        </w:rPr>
        <w:t>m |</w:t>
      </w:r>
      <w:r w:rsidRPr="00BB6C3F">
        <w:rPr>
          <w:rFonts w:eastAsia="MS Minchofalt"/>
          <w:color w:val="000000"/>
          <w:lang w:val="fr-CA"/>
        </w:rPr>
        <w:t xml:space="preserve"> tasyāsura-sammatatvaṁ bhaktāgrāhyatvaṁ coddhavenaivoktaṁ, yathā—</w:t>
      </w:r>
    </w:p>
    <w:p w:rsidR="009072E6" w:rsidRPr="00BB6C3F" w:rsidRDefault="009072E6" w:rsidP="009072E6">
      <w:pPr>
        <w:rPr>
          <w:rFonts w:eastAsia="MS Minchofalt"/>
          <w:color w:val="000000"/>
          <w:lang w:val="fr-CA"/>
        </w:rPr>
      </w:pPr>
    </w:p>
    <w:p w:rsidR="009072E6" w:rsidRPr="00BB6C3F" w:rsidRDefault="009072E6" w:rsidP="009072E6">
      <w:pPr>
        <w:pStyle w:val="Cita"/>
        <w:rPr>
          <w:color w:val="0000FF"/>
          <w:lang w:val="fr-CA"/>
        </w:rPr>
      </w:pPr>
      <w:r w:rsidRPr="00BB6C3F">
        <w:rPr>
          <w:color w:val="0000FF"/>
          <w:lang w:val="fr-CA"/>
        </w:rPr>
        <w:t>devasya māyayā spṛṣṭā ye cānyad asad-āśritāḥ |</w:t>
      </w:r>
    </w:p>
    <w:p w:rsidR="009072E6" w:rsidRPr="00BB6C3F" w:rsidRDefault="009072E6" w:rsidP="009072E6">
      <w:pPr>
        <w:pStyle w:val="Cita"/>
        <w:rPr>
          <w:lang w:val="fr-CA"/>
        </w:rPr>
      </w:pPr>
      <w:r w:rsidRPr="00BB6C3F">
        <w:rPr>
          <w:color w:val="0000FF"/>
          <w:lang w:val="fr-CA"/>
        </w:rPr>
        <w:t xml:space="preserve">bhrāmyate dhīr na tad-vākyair ātmany uptātmano harau || </w:t>
      </w:r>
      <w:r w:rsidRPr="00BB6C3F">
        <w:rPr>
          <w:rFonts w:eastAsia="MS Minchofalt"/>
          <w:color w:val="000000"/>
          <w:lang w:val="fr-CA"/>
        </w:rPr>
        <w:t>[bhā. 3.2.10] iti ||13||</w:t>
      </w:r>
    </w:p>
    <w:p w:rsidR="009072E6" w:rsidRPr="00BB6C3F" w:rsidRDefault="009072E6" w:rsidP="009072E6">
      <w:pPr>
        <w:rPr>
          <w:rFonts w:eastAsia="MS Minchofalt"/>
          <w:color w:val="000000"/>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B6C3F" w:rsidRDefault="009072E6" w:rsidP="009072E6">
      <w:pPr>
        <w:jc w:val="center"/>
        <w:rPr>
          <w:rFonts w:eastAsia="MS Minchofalt"/>
          <w:b/>
          <w:lang w:val="fr-CA"/>
        </w:rPr>
      </w:pPr>
      <w:r w:rsidRPr="00BB6C3F">
        <w:rPr>
          <w:rFonts w:eastAsia="MS Minchofalt"/>
          <w:b/>
          <w:lang w:val="fr-CA"/>
        </w:rPr>
        <w:t>|| 11.31.14 ||</w:t>
      </w:r>
    </w:p>
    <w:p w:rsidR="009072E6" w:rsidRPr="00BB6C3F"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ya etāṁ prātar utthāya kṛṣṇasya padavīṁ parā</w:t>
      </w:r>
      <w:r>
        <w:rPr>
          <w:rFonts w:eastAsia="MS Minchofalt"/>
          <w:lang w:val="fr-CA"/>
        </w:rPr>
        <w:t>m |</w:t>
      </w:r>
    </w:p>
    <w:p w:rsidR="009072E6" w:rsidRPr="00BB6C3F" w:rsidRDefault="009072E6" w:rsidP="009072E6">
      <w:pPr>
        <w:pStyle w:val="Versequote"/>
        <w:rPr>
          <w:rFonts w:eastAsia="MS Minchofalt"/>
          <w:lang w:val="fr-CA"/>
        </w:rPr>
      </w:pPr>
      <w:r w:rsidRPr="00BB6C3F">
        <w:rPr>
          <w:rFonts w:eastAsia="MS Minchofalt"/>
          <w:lang w:val="fr-CA"/>
        </w:rPr>
        <w:t>prayataḥ kīrtayed bhaktyā tā</w:t>
      </w:r>
      <w:r>
        <w:rPr>
          <w:rFonts w:eastAsia="MS Minchofalt"/>
          <w:lang w:val="fr-CA"/>
        </w:rPr>
        <w:t>m e</w:t>
      </w:r>
      <w:r w:rsidRPr="00BB6C3F">
        <w:rPr>
          <w:rFonts w:eastAsia="MS Minchofalt"/>
          <w:lang w:val="fr-CA"/>
        </w:rPr>
        <w:t>vāpnoty anuttamā</w:t>
      </w:r>
      <w:r>
        <w:rPr>
          <w:rFonts w:eastAsia="MS Minchofalt"/>
          <w:lang w:val="fr-CA"/>
        </w:rPr>
        <w:t>m |</w:t>
      </w:r>
      <w:r w:rsidRPr="00BB6C3F">
        <w:rPr>
          <w:rFonts w:eastAsia="MS Minchofalt"/>
          <w:lang w:val="fr-CA"/>
        </w:rPr>
        <w:t>|</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 xml:space="preserve">śrīdharaḥ : </w:t>
      </w:r>
      <w:r w:rsidRPr="00BB6C3F">
        <w:rPr>
          <w:lang w:val="fr-CA"/>
        </w:rPr>
        <w:t>ya enā</w:t>
      </w:r>
      <w:r>
        <w:rPr>
          <w:lang w:val="fr-CA"/>
        </w:rPr>
        <w:t>m u</w:t>
      </w:r>
      <w:r w:rsidRPr="00BB6C3F">
        <w:rPr>
          <w:lang w:val="fr-CA"/>
        </w:rPr>
        <w:t>kta-prakārā</w:t>
      </w:r>
      <w:r>
        <w:rPr>
          <w:lang w:val="fr-CA"/>
        </w:rPr>
        <w:t>m |</w:t>
      </w:r>
      <w:r w:rsidRPr="00BB6C3F">
        <w:rPr>
          <w:lang w:val="fr-CA"/>
        </w:rPr>
        <w:t xml:space="preserve"> padavīṁ gati</w:t>
      </w:r>
      <w:r>
        <w:rPr>
          <w:lang w:val="fr-CA"/>
        </w:rPr>
        <w:t>m |</w:t>
      </w:r>
      <w:r w:rsidRPr="00BB6C3F">
        <w:rPr>
          <w:lang w:val="fr-CA"/>
        </w:rPr>
        <w:t>|14||</w:t>
      </w:r>
    </w:p>
    <w:p w:rsidR="009072E6" w:rsidRPr="00BB6C3F" w:rsidRDefault="009072E6" w:rsidP="009072E6">
      <w:pPr>
        <w:rPr>
          <w:rFonts w:eastAsia="MS Minchofalt"/>
          <w:b/>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padavīṁ niryāpaṇa-mārga</w:t>
      </w:r>
      <w:r>
        <w:rPr>
          <w:rFonts w:eastAsia="MS Minchofalt"/>
          <w:color w:val="000000"/>
          <w:lang w:val="fr-CA"/>
        </w:rPr>
        <w:t>m |</w:t>
      </w:r>
      <w:r w:rsidRPr="00BB6C3F">
        <w:rPr>
          <w:rFonts w:eastAsia="MS Minchofalt"/>
          <w:color w:val="000000"/>
          <w:lang w:val="fr-CA"/>
        </w:rPr>
        <w:t xml:space="preserve"> atra parā</w:t>
      </w:r>
      <w:r>
        <w:rPr>
          <w:rFonts w:eastAsia="MS Minchofalt"/>
          <w:color w:val="000000"/>
          <w:lang w:val="fr-CA"/>
        </w:rPr>
        <w:t>m i</w:t>
      </w:r>
      <w:r w:rsidRPr="00BB6C3F">
        <w:rPr>
          <w:rFonts w:eastAsia="MS Minchofalt"/>
          <w:color w:val="000000"/>
          <w:lang w:val="fr-CA"/>
        </w:rPr>
        <w:t>ti anuttamā</w:t>
      </w:r>
      <w:r>
        <w:rPr>
          <w:rFonts w:eastAsia="MS Minchofalt"/>
          <w:color w:val="000000"/>
          <w:lang w:val="fr-CA"/>
        </w:rPr>
        <w:t>m i</w:t>
      </w:r>
      <w:r w:rsidRPr="00BB6C3F">
        <w:rPr>
          <w:rFonts w:eastAsia="MS Minchofalt"/>
          <w:color w:val="000000"/>
          <w:lang w:val="fr-CA"/>
        </w:rPr>
        <w:t>ti padābhyāṁ bhagavato niryāṇa-līleyaṁ sac-cid-ānandātmikaiva sarvathā jñeyā | loka-dṛṣṭyā māyikatva-pratītis tv akiñcitkarā sudhiyā</w:t>
      </w:r>
      <w:r>
        <w:rPr>
          <w:rFonts w:eastAsia="MS Minchofalt"/>
          <w:color w:val="000000"/>
          <w:lang w:val="fr-CA"/>
        </w:rPr>
        <w:t>m i</w:t>
      </w:r>
      <w:r w:rsidRPr="00BB6C3F">
        <w:rPr>
          <w:rFonts w:eastAsia="MS Minchofalt"/>
          <w:color w:val="000000"/>
          <w:lang w:val="fr-CA"/>
        </w:rPr>
        <w:t>ti dyotita</w:t>
      </w:r>
      <w:r>
        <w:rPr>
          <w:rFonts w:eastAsia="MS Minchofalt"/>
          <w:color w:val="000000"/>
          <w:lang w:val="fr-CA"/>
        </w:rPr>
        <w:t>m |</w:t>
      </w:r>
      <w:r w:rsidRPr="00BB6C3F">
        <w:rPr>
          <w:rFonts w:eastAsia="MS Minchofalt"/>
          <w:color w:val="000000"/>
          <w:lang w:val="fr-CA"/>
        </w:rPr>
        <w:t>|14||</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11.31.15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dāruko dvārakā</w:t>
      </w:r>
      <w:r>
        <w:rPr>
          <w:rFonts w:eastAsia="MS Minchofalt"/>
          <w:lang w:val="fr-CA"/>
        </w:rPr>
        <w:t>m e</w:t>
      </w:r>
      <w:r w:rsidRPr="00BB6C3F">
        <w:rPr>
          <w:rFonts w:eastAsia="MS Minchofalt"/>
          <w:lang w:val="fr-CA"/>
        </w:rPr>
        <w:t>tya vasudevograsenayoḥ |</w:t>
      </w:r>
    </w:p>
    <w:p w:rsidR="009072E6" w:rsidRPr="00BB6C3F" w:rsidRDefault="009072E6" w:rsidP="009072E6">
      <w:pPr>
        <w:pStyle w:val="Versequote"/>
        <w:rPr>
          <w:rFonts w:eastAsia="MS Minchofalt"/>
          <w:lang w:val="fr-CA"/>
        </w:rPr>
      </w:pPr>
      <w:r w:rsidRPr="00BB6C3F">
        <w:rPr>
          <w:rFonts w:eastAsia="MS Minchofalt"/>
          <w:lang w:val="fr-CA"/>
        </w:rPr>
        <w:t>patitvā caraṇāv asrair nyaṣiñcat kṛṣṇa-vicyutaḥ ||</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 xml:space="preserve">śrīdharaḥ : </w:t>
      </w:r>
      <w:r w:rsidRPr="00BB6C3F">
        <w:rPr>
          <w:lang w:val="fr-CA"/>
        </w:rPr>
        <w:t>tadaiva bhagavatā sva-lokaṁ gacchatā vasudevādīnā</w:t>
      </w:r>
      <w:r>
        <w:rPr>
          <w:lang w:val="fr-CA"/>
        </w:rPr>
        <w:t>m a</w:t>
      </w:r>
      <w:r w:rsidRPr="00BB6C3F">
        <w:rPr>
          <w:lang w:val="fr-CA"/>
        </w:rPr>
        <w:t>pi tat praptaye upāyaś cintita āsīt | ta</w:t>
      </w:r>
      <w:r>
        <w:rPr>
          <w:lang w:val="fr-CA"/>
        </w:rPr>
        <w:t>m ā</w:t>
      </w:r>
      <w:r w:rsidRPr="00BB6C3F">
        <w:rPr>
          <w:lang w:val="fr-CA"/>
        </w:rPr>
        <w:t>ha—dāruka ity-ādinā ||15||</w:t>
      </w:r>
    </w:p>
    <w:p w:rsidR="009072E6" w:rsidRPr="00BB6C3F" w:rsidRDefault="009072E6" w:rsidP="009072E6">
      <w:pPr>
        <w:rPr>
          <w:rFonts w:eastAsia="MS Minchofalt"/>
          <w:b/>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viśvanāthaḥ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11.31.16-1</w:t>
      </w:r>
      <w:r w:rsidRPr="00BB6C3F">
        <w:rPr>
          <w:rFonts w:eastAsia="MS Minchofalt"/>
          <w:b/>
          <w:lang w:val="fr-CA"/>
        </w:rPr>
        <w:t>8</w:t>
      </w:r>
      <w:r w:rsidRPr="00B229D9">
        <w:rPr>
          <w:rFonts w:eastAsia="MS Minchofalt"/>
          <w:b/>
          <w:lang w:val="fr-CA"/>
        </w:rPr>
        <w:t xml:space="preserve">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kathayā</w:t>
      </w:r>
      <w:r>
        <w:rPr>
          <w:rFonts w:eastAsia="MS Minchofalt"/>
          <w:lang w:val="fr-CA"/>
        </w:rPr>
        <w:t>m ā</w:t>
      </w:r>
      <w:r w:rsidRPr="00BB6C3F">
        <w:rPr>
          <w:rFonts w:eastAsia="MS Minchofalt"/>
          <w:lang w:val="fr-CA"/>
        </w:rPr>
        <w:t>sa nidhanaṁ vṛṣṇīnāṁ kṛtsnaśo nṛpa |</w:t>
      </w:r>
    </w:p>
    <w:p w:rsidR="009072E6" w:rsidRPr="00BB6C3F" w:rsidRDefault="009072E6" w:rsidP="009072E6">
      <w:pPr>
        <w:pStyle w:val="Versequote"/>
        <w:rPr>
          <w:rFonts w:eastAsia="MS Minchofalt"/>
          <w:lang w:val="fr-CA"/>
        </w:rPr>
      </w:pPr>
      <w:r w:rsidRPr="00BB6C3F">
        <w:rPr>
          <w:rFonts w:eastAsia="MS Minchofalt"/>
          <w:lang w:val="fr-CA"/>
        </w:rPr>
        <w:t>tac chrutvodvigna-hṛdayā janāḥ śoka-vimūrcchitāḥ ||</w:t>
      </w:r>
    </w:p>
    <w:p w:rsidR="009072E6" w:rsidRPr="00BB6C3F" w:rsidRDefault="009072E6" w:rsidP="009072E6">
      <w:pPr>
        <w:pStyle w:val="Versequote"/>
        <w:rPr>
          <w:rFonts w:eastAsia="MS Minchofalt"/>
          <w:lang w:val="fr-CA"/>
        </w:rPr>
      </w:pPr>
      <w:r w:rsidRPr="00BB6C3F">
        <w:rPr>
          <w:rFonts w:eastAsia="MS Minchofalt"/>
          <w:lang w:val="fr-CA"/>
        </w:rPr>
        <w:t>tatra sma tvaritā jagmuḥ kṛṣṇa-viśleṣa-vihvalāḥ |</w:t>
      </w:r>
    </w:p>
    <w:p w:rsidR="009072E6" w:rsidRPr="00BB6C3F" w:rsidRDefault="009072E6" w:rsidP="009072E6">
      <w:pPr>
        <w:pStyle w:val="Versequote"/>
        <w:rPr>
          <w:rFonts w:eastAsia="MS Minchofalt"/>
          <w:lang w:val="fr-CA"/>
        </w:rPr>
      </w:pPr>
      <w:r w:rsidRPr="00BB6C3F">
        <w:rPr>
          <w:rFonts w:eastAsia="MS Minchofalt"/>
          <w:lang w:val="fr-CA"/>
        </w:rPr>
        <w:t>vyasavaḥ śerate yatra jñātayo ghnanta ānana</w:t>
      </w:r>
      <w:r>
        <w:rPr>
          <w:rFonts w:eastAsia="MS Minchofalt"/>
          <w:lang w:val="fr-CA"/>
        </w:rPr>
        <w:t>m |</w:t>
      </w:r>
      <w:r w:rsidRPr="00BB6C3F">
        <w:rPr>
          <w:rFonts w:eastAsia="MS Minchofalt"/>
          <w:lang w:val="fr-CA"/>
        </w:rPr>
        <w:t>|</w:t>
      </w:r>
    </w:p>
    <w:p w:rsidR="009072E6" w:rsidRPr="00BB6C3F" w:rsidRDefault="009072E6" w:rsidP="009072E6">
      <w:pPr>
        <w:pStyle w:val="Versequote"/>
        <w:rPr>
          <w:rFonts w:eastAsia="MS Minchofalt"/>
          <w:lang w:val="fr-CA"/>
        </w:rPr>
      </w:pPr>
      <w:r w:rsidRPr="00BB6C3F">
        <w:rPr>
          <w:rFonts w:eastAsia="MS Minchofalt"/>
          <w:lang w:val="fr-CA"/>
        </w:rPr>
        <w:t>devakī rohiṇī caiva vasudevas tathā sutau |</w:t>
      </w:r>
    </w:p>
    <w:p w:rsidR="009072E6" w:rsidRPr="00BB6C3F" w:rsidRDefault="009072E6" w:rsidP="009072E6">
      <w:pPr>
        <w:pStyle w:val="Versequote"/>
        <w:rPr>
          <w:rFonts w:eastAsia="MS Minchofalt"/>
          <w:lang w:val="fr-CA"/>
        </w:rPr>
      </w:pPr>
      <w:r w:rsidRPr="00BB6C3F">
        <w:rPr>
          <w:rFonts w:eastAsia="MS Minchofalt"/>
          <w:lang w:val="fr-CA"/>
        </w:rPr>
        <w:t>kṛṣṇa-rāmāv apaśyantaḥ śokārtā vijahuḥ smṛti</w:t>
      </w:r>
      <w:r>
        <w:rPr>
          <w:rFonts w:eastAsia="MS Minchofalt"/>
          <w:lang w:val="fr-CA"/>
        </w:rPr>
        <w:t>m |</w:t>
      </w:r>
      <w:r w:rsidRPr="00BB6C3F">
        <w:rPr>
          <w:rFonts w:eastAsia="MS Minchofalt"/>
          <w:lang w:val="fr-CA"/>
        </w:rPr>
        <w:t>|</w:t>
      </w:r>
    </w:p>
    <w:p w:rsidR="009072E6" w:rsidRPr="00BB6C3F" w:rsidRDefault="009072E6" w:rsidP="009072E6">
      <w:pPr>
        <w:rPr>
          <w:rFonts w:eastAsia="MS Minchofalt"/>
          <w:b/>
          <w:bCs/>
          <w:lang w:val="fr-CA" w:bidi="sa-IN"/>
        </w:rPr>
      </w:pPr>
    </w:p>
    <w:p w:rsidR="009072E6" w:rsidRPr="00BB6C3F" w:rsidRDefault="009072E6" w:rsidP="009072E6">
      <w:pPr>
        <w:rPr>
          <w:rFonts w:eastAsia="MS Minchofalt"/>
          <w:b/>
          <w:lang w:val="fr-CA"/>
        </w:rPr>
      </w:pPr>
      <w:r w:rsidRPr="00BB6C3F">
        <w:rPr>
          <w:rFonts w:eastAsia="MS Minchofalt"/>
          <w:b/>
          <w:lang w:val="fr-CA"/>
        </w:rPr>
        <w:t xml:space="preserve">śrīdharaḥ : </w:t>
      </w:r>
      <w:r w:rsidRPr="00BB6C3F">
        <w:rPr>
          <w:lang w:val="fr-CA"/>
        </w:rPr>
        <w:t>kṛṣṇa-rāmau sutāv apaśyantaḥ ||18||</w:t>
      </w:r>
    </w:p>
    <w:p w:rsidR="009072E6" w:rsidRPr="00BB6C3F" w:rsidRDefault="009072E6" w:rsidP="009072E6">
      <w:pPr>
        <w:rPr>
          <w:rFonts w:eastAsia="MS Minchofalt"/>
          <w:b/>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tat śrutveti | pūrvaṁ yathā bhagavan-nitya-parikara-pradyumnāniruddhādyāṁśā eva dvārakātaḥ prabhāsa</w:t>
      </w:r>
      <w:r>
        <w:rPr>
          <w:rFonts w:eastAsia="MS Minchofalt"/>
          <w:color w:val="000000"/>
          <w:lang w:val="fr-CA"/>
        </w:rPr>
        <w:t>m ā</w:t>
      </w:r>
      <w:r w:rsidRPr="00BB6C3F">
        <w:rPr>
          <w:rFonts w:eastAsia="MS Minchofalt"/>
          <w:color w:val="000000"/>
          <w:lang w:val="fr-CA"/>
        </w:rPr>
        <w:t>jagmuḥ, tathaiva devakī-rohiṇy-ādy-aṁśā eva prabhāsa</w:t>
      </w:r>
      <w:r>
        <w:rPr>
          <w:rFonts w:eastAsia="MS Minchofalt"/>
          <w:color w:val="000000"/>
          <w:lang w:val="fr-CA"/>
        </w:rPr>
        <w:t>m ā</w:t>
      </w:r>
      <w:r w:rsidRPr="00BB6C3F">
        <w:rPr>
          <w:rFonts w:eastAsia="MS Minchofalt"/>
          <w:color w:val="000000"/>
          <w:lang w:val="fr-CA"/>
        </w:rPr>
        <w:t>gaman mūla-bhūtās tu devaky-ādyā dvārakāyāṁ prāpañcika-loka-dṛṣṭyā vyarājantaiveti jñeya</w:t>
      </w:r>
      <w:r>
        <w:rPr>
          <w:rFonts w:eastAsia="MS Minchofalt"/>
          <w:color w:val="000000"/>
          <w:lang w:val="fr-CA"/>
        </w:rPr>
        <w:t>m |</w:t>
      </w:r>
      <w:r w:rsidRPr="00BB6C3F">
        <w:rPr>
          <w:rFonts w:eastAsia="MS Minchofalt"/>
          <w:color w:val="000000"/>
          <w:lang w:val="fr-CA"/>
        </w:rPr>
        <w:t>|16-18||</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11.31.19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prāṇāṁś ca vijahus tatra bhagavad-virahāturāḥ |</w:t>
      </w:r>
    </w:p>
    <w:p w:rsidR="009072E6" w:rsidRPr="00BB6C3F" w:rsidRDefault="009072E6" w:rsidP="009072E6">
      <w:pPr>
        <w:pStyle w:val="Versequote"/>
        <w:rPr>
          <w:rFonts w:eastAsia="MS Minchofalt"/>
          <w:lang w:val="fr-CA"/>
        </w:rPr>
      </w:pPr>
      <w:r w:rsidRPr="00BB6C3F">
        <w:rPr>
          <w:rFonts w:eastAsia="MS Minchofalt"/>
          <w:lang w:val="fr-CA"/>
        </w:rPr>
        <w:t>upaguhya patīṁs tāta citā</w:t>
      </w:r>
      <w:r>
        <w:rPr>
          <w:rFonts w:eastAsia="MS Minchofalt"/>
          <w:lang w:val="fr-CA"/>
        </w:rPr>
        <w:t>m ā</w:t>
      </w:r>
      <w:r w:rsidRPr="00BB6C3F">
        <w:rPr>
          <w:rFonts w:eastAsia="MS Minchofalt"/>
          <w:lang w:val="fr-CA"/>
        </w:rPr>
        <w:t>ruruhuḥ striyaḥ ||</w:t>
      </w:r>
    </w:p>
    <w:p w:rsidR="009072E6" w:rsidRPr="00BB6C3F" w:rsidRDefault="009072E6" w:rsidP="009072E6">
      <w:pPr>
        <w:rPr>
          <w:rFonts w:eastAsia="MS Minchofalt"/>
          <w:lang w:val="fr-CA"/>
        </w:rPr>
      </w:pPr>
    </w:p>
    <w:p w:rsidR="009072E6" w:rsidRPr="00BB6C3F" w:rsidRDefault="009072E6" w:rsidP="009072E6">
      <w:pPr>
        <w:rPr>
          <w:rFonts w:eastAsia="MS Minchofalt"/>
          <w:i/>
          <w:lang w:val="fr-CA"/>
        </w:rPr>
      </w:pPr>
      <w:r w:rsidRPr="00BB6C3F">
        <w:rPr>
          <w:rFonts w:eastAsia="MS Minchofalt"/>
          <w:b/>
          <w:lang w:val="fr-CA"/>
        </w:rPr>
        <w:t xml:space="preserve">śrīdharaḥ, krama-sandarbhaḥ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upaguhyety-ādika</w:t>
      </w:r>
      <w:r>
        <w:rPr>
          <w:rFonts w:eastAsia="MS Minchofalt"/>
          <w:color w:val="000000"/>
          <w:lang w:val="fr-CA"/>
        </w:rPr>
        <w:t>m a</w:t>
      </w:r>
      <w:r w:rsidRPr="00BB6C3F">
        <w:rPr>
          <w:rFonts w:eastAsia="MS Minchofalt"/>
          <w:color w:val="000000"/>
          <w:lang w:val="fr-CA"/>
        </w:rPr>
        <w:t>vastu-bhūtaṁ vyākhyātābhiprāya</w:t>
      </w:r>
      <w:r>
        <w:rPr>
          <w:rFonts w:eastAsia="MS Minchofalt"/>
          <w:color w:val="000000"/>
          <w:lang w:val="fr-CA"/>
        </w:rPr>
        <w:t>m |</w:t>
      </w:r>
      <w:r w:rsidRPr="00BB6C3F">
        <w:rPr>
          <w:rFonts w:eastAsia="MS Minchofalt"/>
          <w:color w:val="000000"/>
          <w:lang w:val="fr-CA"/>
        </w:rPr>
        <w:t>|19||</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11.31.20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rāma-patnyaś ca tad-deha</w:t>
      </w:r>
      <w:r>
        <w:rPr>
          <w:rFonts w:eastAsia="MS Minchofalt"/>
          <w:lang w:val="fr-CA"/>
        </w:rPr>
        <w:t>m u</w:t>
      </w:r>
      <w:r w:rsidRPr="00BB6C3F">
        <w:rPr>
          <w:rFonts w:eastAsia="MS Minchofalt"/>
          <w:lang w:val="fr-CA"/>
        </w:rPr>
        <w:t>paguhyāgni</w:t>
      </w:r>
      <w:r>
        <w:rPr>
          <w:rFonts w:eastAsia="MS Minchofalt"/>
          <w:lang w:val="fr-CA"/>
        </w:rPr>
        <w:t>m ā</w:t>
      </w:r>
      <w:r w:rsidRPr="00BB6C3F">
        <w:rPr>
          <w:rFonts w:eastAsia="MS Minchofalt"/>
          <w:lang w:val="fr-CA"/>
        </w:rPr>
        <w:t>viśan |</w:t>
      </w:r>
    </w:p>
    <w:p w:rsidR="009072E6" w:rsidRPr="00BB6C3F" w:rsidRDefault="009072E6" w:rsidP="009072E6">
      <w:pPr>
        <w:pStyle w:val="Versequote"/>
        <w:rPr>
          <w:rFonts w:eastAsia="MS Minchofalt"/>
          <w:lang w:val="fr-CA"/>
        </w:rPr>
      </w:pPr>
      <w:r w:rsidRPr="00BB6C3F">
        <w:rPr>
          <w:rFonts w:eastAsia="MS Minchofalt"/>
          <w:lang w:val="fr-CA"/>
        </w:rPr>
        <w:t>vasudeva-patnyas tad-gātraṁ pradyumnādīn hareḥ snuṣāḥ |</w:t>
      </w:r>
    </w:p>
    <w:p w:rsidR="009072E6" w:rsidRPr="00BB6C3F" w:rsidRDefault="009072E6" w:rsidP="009072E6">
      <w:pPr>
        <w:pStyle w:val="Versequote"/>
        <w:rPr>
          <w:rFonts w:eastAsia="MS Minchofalt"/>
          <w:lang w:val="fr-CA"/>
        </w:rPr>
      </w:pPr>
      <w:r w:rsidRPr="00BB6C3F">
        <w:rPr>
          <w:rFonts w:eastAsia="MS Minchofalt"/>
          <w:lang w:val="fr-CA"/>
        </w:rPr>
        <w:t>kṛṣṇa-patnyo</w:t>
      </w:r>
      <w:r>
        <w:rPr>
          <w:rFonts w:eastAsia="MS Minchofalt"/>
          <w:lang w:val="fr-CA"/>
        </w:rPr>
        <w:t>’</w:t>
      </w:r>
      <w:r w:rsidRPr="00BB6C3F">
        <w:rPr>
          <w:rFonts w:eastAsia="MS Minchofalt"/>
          <w:lang w:val="fr-CA"/>
        </w:rPr>
        <w:t>viśann agniṁ rukmiṇy-ādyās tad-ātmikāḥ ||</w:t>
      </w:r>
    </w:p>
    <w:p w:rsidR="009072E6" w:rsidRPr="00BB6C3F" w:rsidRDefault="009072E6" w:rsidP="009072E6">
      <w:pPr>
        <w:rPr>
          <w:rFonts w:eastAsia="MS Minchofalt"/>
          <w:lang w:val="fr-CA"/>
        </w:rPr>
      </w:pPr>
    </w:p>
    <w:p w:rsidR="009072E6" w:rsidRPr="00BB6C3F" w:rsidRDefault="009072E6" w:rsidP="009072E6">
      <w:pPr>
        <w:rPr>
          <w:rFonts w:eastAsia="MS Minchofalt"/>
          <w:bCs/>
          <w:color w:val="0000FF"/>
          <w:lang w:val="fr-CA"/>
        </w:rPr>
      </w:pPr>
      <w:r w:rsidRPr="00BB6C3F">
        <w:rPr>
          <w:rFonts w:eastAsia="MS Minchofalt"/>
          <w:b/>
          <w:bCs/>
          <w:lang w:val="fr-CA"/>
        </w:rPr>
        <w:t>madhvaḥ :</w:t>
      </w:r>
      <w:r w:rsidRPr="00BB6C3F">
        <w:rPr>
          <w:rFonts w:eastAsia="MS Minchofalt"/>
          <w:bCs/>
          <w:lang w:val="fr-CA"/>
        </w:rPr>
        <w:t xml:space="preserve"> </w:t>
      </w:r>
      <w:r w:rsidRPr="00BB6C3F">
        <w:rPr>
          <w:rFonts w:eastAsia="MS Minchofalt"/>
          <w:bCs/>
          <w:color w:val="0000FF"/>
          <w:lang w:val="fr-CA"/>
        </w:rPr>
        <w:t>agnāv antardadhe bhaiṣmī satyabhāmā vane tathā |</w:t>
      </w:r>
    </w:p>
    <w:p w:rsidR="009072E6" w:rsidRPr="00BB6C3F" w:rsidRDefault="009072E6" w:rsidP="009072E6">
      <w:pPr>
        <w:pStyle w:val="Cita"/>
        <w:rPr>
          <w:rFonts w:eastAsia="MS Minchofalt"/>
          <w:lang w:val="fr-CA"/>
        </w:rPr>
      </w:pPr>
      <w:r w:rsidRPr="00BB6C3F">
        <w:rPr>
          <w:rFonts w:eastAsia="MS Minchofalt"/>
          <w:color w:val="0000FF"/>
          <w:lang w:val="fr-CA"/>
        </w:rPr>
        <w:t>na tu deha-viyogo’sti tayoḥ śuddha-cid-ātmanoḥ ||</w:t>
      </w:r>
      <w:r w:rsidRPr="00BB6C3F">
        <w:rPr>
          <w:rFonts w:eastAsia="MS Minchofalt"/>
          <w:lang w:val="fr-CA"/>
        </w:rPr>
        <w:t xml:space="preserve"> iti ca ||20||</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 xml:space="preserve">śrīdharaḥ, krama-sandarbhaḥ, viśvanāthaḥ: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11.31.21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arjunaḥ preyasaḥ sakhyuḥ kṛṣṇasya virahāturaḥ |</w:t>
      </w:r>
    </w:p>
    <w:p w:rsidR="009072E6" w:rsidRPr="00BB6C3F" w:rsidRDefault="009072E6" w:rsidP="009072E6">
      <w:pPr>
        <w:pStyle w:val="Versequote"/>
        <w:rPr>
          <w:rFonts w:eastAsia="MS Minchofalt"/>
          <w:lang w:val="fr-CA"/>
        </w:rPr>
      </w:pPr>
      <w:r w:rsidRPr="00BB6C3F">
        <w:rPr>
          <w:rFonts w:eastAsia="MS Minchofalt"/>
          <w:lang w:val="fr-CA"/>
        </w:rPr>
        <w:t>ātmānaṁ sāntvayā</w:t>
      </w:r>
      <w:r>
        <w:rPr>
          <w:rFonts w:eastAsia="MS Minchofalt"/>
          <w:lang w:val="fr-CA"/>
        </w:rPr>
        <w:t>m ā</w:t>
      </w:r>
      <w:r w:rsidRPr="00BB6C3F">
        <w:rPr>
          <w:rFonts w:eastAsia="MS Minchofalt"/>
          <w:lang w:val="fr-CA"/>
        </w:rPr>
        <w:t>sa kṛṣṇa-gītaiḥ sad-uktibhiḥ ||</w:t>
      </w:r>
    </w:p>
    <w:p w:rsidR="009072E6" w:rsidRPr="00BB6C3F" w:rsidRDefault="009072E6" w:rsidP="009072E6">
      <w:pPr>
        <w:rPr>
          <w:rFonts w:eastAsia="MS Minchofalt"/>
          <w:lang w:val="fr-CA"/>
        </w:rPr>
      </w:pPr>
    </w:p>
    <w:p w:rsidR="009072E6" w:rsidRPr="00BB6C3F" w:rsidRDefault="009072E6" w:rsidP="009072E6">
      <w:pPr>
        <w:rPr>
          <w:lang w:val="fr-CA"/>
        </w:rPr>
      </w:pPr>
      <w:r w:rsidRPr="00BB6C3F">
        <w:rPr>
          <w:rFonts w:eastAsia="MS Minchofalt"/>
          <w:b/>
          <w:lang w:val="fr-CA"/>
        </w:rPr>
        <w:t xml:space="preserve">śrīdharaḥ : </w:t>
      </w:r>
      <w:r w:rsidRPr="00BB6C3F">
        <w:rPr>
          <w:lang w:val="fr-CA"/>
        </w:rPr>
        <w:t>sad-uktibhiḥ satyo’vitath</w:t>
      </w:r>
      <w:r>
        <w:rPr>
          <w:lang w:val="fr-CA"/>
        </w:rPr>
        <w:t>m u</w:t>
      </w:r>
      <w:r w:rsidRPr="00BB6C3F">
        <w:rPr>
          <w:lang w:val="fr-CA"/>
        </w:rPr>
        <w:t>ktayo yeṣu taiḥ |</w:t>
      </w:r>
    </w:p>
    <w:p w:rsidR="009072E6" w:rsidRPr="00BB6C3F" w:rsidRDefault="009072E6" w:rsidP="009072E6">
      <w:pPr>
        <w:rPr>
          <w:lang w:val="fr-CA"/>
        </w:rPr>
      </w:pPr>
    </w:p>
    <w:p w:rsidR="009072E6" w:rsidRPr="00B229D9" w:rsidRDefault="009072E6" w:rsidP="009072E6">
      <w:pPr>
        <w:pStyle w:val="Cita"/>
        <w:rPr>
          <w:color w:val="0000FF"/>
          <w:lang w:val="fr-CA"/>
        </w:rPr>
      </w:pPr>
      <w:r w:rsidRPr="00BB6C3F">
        <w:rPr>
          <w:color w:val="0000FF"/>
          <w:lang w:val="fr-CA"/>
        </w:rPr>
        <w:t xml:space="preserve">nāhaṁ prakāśaḥ sarvasya yoga-māyā-samāvṛtaḥ | </w:t>
      </w:r>
    </w:p>
    <w:p w:rsidR="009072E6" w:rsidRPr="00BB6C3F" w:rsidRDefault="009072E6" w:rsidP="009072E6">
      <w:pPr>
        <w:pStyle w:val="Cita"/>
        <w:rPr>
          <w:rFonts w:eastAsia="MS Minchofalt"/>
          <w:b/>
          <w:lang w:val="fr-CA"/>
        </w:rPr>
      </w:pPr>
      <w:r w:rsidRPr="00BB6C3F">
        <w:rPr>
          <w:color w:val="0000FF"/>
          <w:lang w:val="fr-CA"/>
        </w:rPr>
        <w:t>mūḍho’yaṁ nābhijānāti loko mā</w:t>
      </w:r>
      <w:r>
        <w:rPr>
          <w:color w:val="0000FF"/>
          <w:lang w:val="fr-CA"/>
        </w:rPr>
        <w:t>m a</w:t>
      </w:r>
      <w:r w:rsidRPr="00BB6C3F">
        <w:rPr>
          <w:color w:val="0000FF"/>
          <w:lang w:val="fr-CA"/>
        </w:rPr>
        <w:t>ja</w:t>
      </w:r>
      <w:r>
        <w:rPr>
          <w:color w:val="0000FF"/>
          <w:lang w:val="fr-CA"/>
        </w:rPr>
        <w:t>m a</w:t>
      </w:r>
      <w:r w:rsidRPr="00BB6C3F">
        <w:rPr>
          <w:color w:val="0000FF"/>
          <w:lang w:val="fr-CA"/>
        </w:rPr>
        <w:t>vyaya</w:t>
      </w:r>
      <w:r>
        <w:rPr>
          <w:color w:val="0000FF"/>
          <w:lang w:val="fr-CA"/>
        </w:rPr>
        <w:t>m |</w:t>
      </w:r>
      <w:r w:rsidRPr="00B229D9">
        <w:rPr>
          <w:color w:val="0000FF"/>
          <w:lang w:val="fr-CA"/>
        </w:rPr>
        <w:t xml:space="preserve">| </w:t>
      </w:r>
      <w:r w:rsidRPr="00B229D9">
        <w:rPr>
          <w:color w:val="000000"/>
          <w:lang w:val="fr-CA"/>
        </w:rPr>
        <w:t>[gītā 7.25]</w:t>
      </w:r>
      <w:r w:rsidRPr="00BB6C3F">
        <w:rPr>
          <w:lang w:val="fr-CA"/>
        </w:rPr>
        <w:t xml:space="preserve"> ity-ādibhiḥ |</w:t>
      </w:r>
    </w:p>
    <w:p w:rsidR="009072E6" w:rsidRPr="00B229D9" w:rsidRDefault="009072E6" w:rsidP="009072E6">
      <w:pPr>
        <w:rPr>
          <w:rFonts w:eastAsia="MS Minchofalt"/>
          <w:b/>
          <w:lang w:val="fr-CA"/>
        </w:rPr>
      </w:pPr>
    </w:p>
    <w:p w:rsidR="009072E6" w:rsidRPr="00B229D9" w:rsidRDefault="009072E6" w:rsidP="009072E6">
      <w:pPr>
        <w:rPr>
          <w:lang w:val="fr-CA"/>
        </w:rPr>
      </w:pPr>
      <w:r w:rsidRPr="00B229D9">
        <w:rPr>
          <w:rFonts w:eastAsia="MS Minchofalt"/>
          <w:b/>
          <w:lang w:val="fr-CA"/>
        </w:rPr>
        <w:t xml:space="preserve">krama-sandarbhaḥ : </w:t>
      </w:r>
      <w:r w:rsidRPr="00B229D9">
        <w:rPr>
          <w:lang w:val="fr-CA"/>
        </w:rPr>
        <w:t xml:space="preserve">sad-uktibhiḥ </w:t>
      </w:r>
      <w:r w:rsidRPr="00B229D9">
        <w:rPr>
          <w:color w:val="0000FF"/>
          <w:lang w:val="fr-CA"/>
        </w:rPr>
        <w:t>mā</w:t>
      </w:r>
      <w:r>
        <w:rPr>
          <w:color w:val="0000FF"/>
          <w:lang w:val="fr-CA"/>
        </w:rPr>
        <w:t>m e</w:t>
      </w:r>
      <w:r w:rsidRPr="00B229D9">
        <w:rPr>
          <w:color w:val="0000FF"/>
          <w:lang w:val="fr-CA"/>
        </w:rPr>
        <w:t>vaiṣyasi satyaṁ te pratijāne priyo’si me</w:t>
      </w:r>
      <w:r w:rsidRPr="00B229D9">
        <w:rPr>
          <w:lang w:val="fr-CA"/>
        </w:rPr>
        <w:t xml:space="preserve"> </w:t>
      </w:r>
      <w:r w:rsidRPr="00B229D9">
        <w:rPr>
          <w:color w:val="000000"/>
          <w:lang w:val="fr-CA"/>
        </w:rPr>
        <w:t xml:space="preserve">[gītā 18.65] </w:t>
      </w:r>
      <w:r w:rsidRPr="00B229D9">
        <w:rPr>
          <w:lang w:val="fr-CA"/>
        </w:rPr>
        <w:t>ity-ādi-paryavasānābhiḥ | yathāha svarga-parvaṇi,</w:t>
      </w:r>
    </w:p>
    <w:p w:rsidR="009072E6" w:rsidRPr="00B229D9" w:rsidRDefault="009072E6" w:rsidP="009072E6">
      <w:pPr>
        <w:rPr>
          <w:lang w:val="fr-CA"/>
        </w:rPr>
      </w:pPr>
    </w:p>
    <w:p w:rsidR="009072E6" w:rsidRPr="00B229D9" w:rsidRDefault="009072E6" w:rsidP="009072E6">
      <w:pPr>
        <w:pStyle w:val="Cita"/>
        <w:rPr>
          <w:color w:val="0000FF"/>
          <w:lang w:val="fr-CA"/>
        </w:rPr>
      </w:pPr>
      <w:r w:rsidRPr="00BB6C3F">
        <w:rPr>
          <w:color w:val="0000FF"/>
          <w:lang w:val="fr-CA"/>
        </w:rPr>
        <w:t>dadarśa tatra govindaṁ brāhmeṇa vapuṣānvita</w:t>
      </w:r>
      <w:r>
        <w:rPr>
          <w:color w:val="0000FF"/>
          <w:lang w:val="fr-CA"/>
        </w:rPr>
        <w:t>m |</w:t>
      </w:r>
    </w:p>
    <w:p w:rsidR="009072E6" w:rsidRPr="00B229D9" w:rsidRDefault="009072E6" w:rsidP="009072E6">
      <w:pPr>
        <w:pStyle w:val="Cita"/>
        <w:rPr>
          <w:color w:val="0000FF"/>
          <w:lang w:val="fr-CA"/>
        </w:rPr>
      </w:pPr>
      <w:r w:rsidRPr="00BB6C3F">
        <w:rPr>
          <w:color w:val="0000FF"/>
          <w:lang w:val="fr-CA"/>
        </w:rPr>
        <w:t>tenaiva dṛṣṭa</w:t>
      </w:r>
      <w:r w:rsidRPr="00B229D9">
        <w:rPr>
          <w:color w:val="0000FF"/>
          <w:lang w:val="fr-CA"/>
        </w:rPr>
        <w:t>-</w:t>
      </w:r>
      <w:r w:rsidRPr="00BB6C3F">
        <w:rPr>
          <w:color w:val="0000FF"/>
          <w:lang w:val="fr-CA"/>
        </w:rPr>
        <w:t>pūrveṇa sādṛśyenopasūcita</w:t>
      </w:r>
      <w:r>
        <w:rPr>
          <w:color w:val="0000FF"/>
          <w:lang w:val="fr-CA"/>
        </w:rPr>
        <w:t>m |</w:t>
      </w:r>
      <w:r w:rsidRPr="00B229D9">
        <w:rPr>
          <w:color w:val="0000FF"/>
          <w:lang w:val="fr-CA"/>
        </w:rPr>
        <w:t>|</w:t>
      </w:r>
    </w:p>
    <w:p w:rsidR="009072E6" w:rsidRPr="00BE7C39" w:rsidRDefault="009072E6" w:rsidP="009072E6">
      <w:pPr>
        <w:pStyle w:val="Cita"/>
        <w:rPr>
          <w:color w:val="0000FF"/>
          <w:lang w:val="fr-CA"/>
        </w:rPr>
      </w:pPr>
      <w:r w:rsidRPr="00BB6C3F">
        <w:rPr>
          <w:color w:val="0000FF"/>
          <w:lang w:val="fr-CA"/>
        </w:rPr>
        <w:t>dīpyamānaṁ sva</w:t>
      </w:r>
      <w:r w:rsidRPr="00BE7C39">
        <w:rPr>
          <w:color w:val="0000FF"/>
          <w:lang w:val="fr-CA"/>
        </w:rPr>
        <w:t>-</w:t>
      </w:r>
      <w:r w:rsidRPr="00BB6C3F">
        <w:rPr>
          <w:color w:val="0000FF"/>
          <w:lang w:val="fr-CA"/>
        </w:rPr>
        <w:t>vapuṣā divyair</w:t>
      </w:r>
      <w:r w:rsidRPr="00BE7C39">
        <w:rPr>
          <w:color w:val="0000FF"/>
          <w:lang w:val="fr-CA"/>
        </w:rPr>
        <w:t xml:space="preserve"> </w:t>
      </w:r>
      <w:r w:rsidRPr="00BB6C3F">
        <w:rPr>
          <w:color w:val="0000FF"/>
          <w:lang w:val="fr-CA"/>
        </w:rPr>
        <w:t>astrair</w:t>
      </w:r>
      <w:r w:rsidRPr="00BE7C39">
        <w:rPr>
          <w:color w:val="0000FF"/>
          <w:lang w:val="fr-CA"/>
        </w:rPr>
        <w:t xml:space="preserve"> </w:t>
      </w:r>
      <w:r w:rsidRPr="00BB6C3F">
        <w:rPr>
          <w:color w:val="0000FF"/>
          <w:lang w:val="fr-CA"/>
        </w:rPr>
        <w:t>upaskṛtam</w:t>
      </w:r>
      <w:r w:rsidRPr="00BE7C39">
        <w:rPr>
          <w:rStyle w:val="Refdenotaalpie"/>
          <w:rFonts w:cs="Balaram"/>
          <w:color w:val="0000FF"/>
        </w:rPr>
        <w:footnoteReference w:id="108"/>
      </w:r>
      <w:r w:rsidRPr="00BE7C39">
        <w:rPr>
          <w:color w:val="0000FF"/>
          <w:lang w:val="fr-CA"/>
        </w:rPr>
        <w:t xml:space="preserve"> |</w:t>
      </w:r>
    </w:p>
    <w:p w:rsidR="009072E6" w:rsidRPr="00B229D9" w:rsidRDefault="009072E6" w:rsidP="009072E6">
      <w:pPr>
        <w:pStyle w:val="Cita"/>
        <w:rPr>
          <w:color w:val="0000FF"/>
          <w:lang w:val="fr-CA"/>
        </w:rPr>
      </w:pPr>
      <w:r w:rsidRPr="00BB6C3F">
        <w:rPr>
          <w:color w:val="0000FF"/>
          <w:lang w:val="fr-CA"/>
        </w:rPr>
        <w:t>cakra</w:t>
      </w:r>
      <w:r w:rsidRPr="00B229D9">
        <w:rPr>
          <w:color w:val="0000FF"/>
          <w:lang w:val="fr-CA"/>
        </w:rPr>
        <w:t>-</w:t>
      </w:r>
      <w:r w:rsidRPr="00BB6C3F">
        <w:rPr>
          <w:color w:val="0000FF"/>
          <w:lang w:val="fr-CA"/>
        </w:rPr>
        <w:t>prabhṛtibhir</w:t>
      </w:r>
      <w:r w:rsidRPr="00B229D9">
        <w:rPr>
          <w:color w:val="0000FF"/>
          <w:lang w:val="fr-CA"/>
        </w:rPr>
        <w:t xml:space="preserve"> </w:t>
      </w:r>
      <w:r w:rsidRPr="00BB6C3F">
        <w:rPr>
          <w:color w:val="0000FF"/>
          <w:lang w:val="fr-CA"/>
        </w:rPr>
        <w:t>ghorair divyaiḥ puruṣa</w:t>
      </w:r>
      <w:r w:rsidRPr="00B229D9">
        <w:rPr>
          <w:color w:val="0000FF"/>
          <w:lang w:val="fr-CA"/>
        </w:rPr>
        <w:t>-</w:t>
      </w:r>
      <w:r w:rsidRPr="00BB6C3F">
        <w:rPr>
          <w:color w:val="0000FF"/>
          <w:lang w:val="fr-CA"/>
        </w:rPr>
        <w:t>vigrahaiḥ</w:t>
      </w:r>
      <w:r w:rsidRPr="00B229D9">
        <w:rPr>
          <w:color w:val="0000FF"/>
          <w:lang w:val="fr-CA"/>
        </w:rPr>
        <w:t xml:space="preserve"> ||</w:t>
      </w:r>
    </w:p>
    <w:p w:rsidR="009072E6" w:rsidRPr="00B229D9" w:rsidRDefault="009072E6" w:rsidP="009072E6">
      <w:pPr>
        <w:pStyle w:val="Cita"/>
        <w:rPr>
          <w:color w:val="0000FF"/>
          <w:lang w:val="fr-CA"/>
        </w:rPr>
      </w:pPr>
      <w:r w:rsidRPr="00BB6C3F">
        <w:rPr>
          <w:color w:val="0000FF"/>
          <w:lang w:val="fr-CA"/>
        </w:rPr>
        <w:t>upāsyamānaṁ vīreṇa phālgunena suvarcasā</w:t>
      </w:r>
      <w:r w:rsidRPr="00B229D9">
        <w:rPr>
          <w:color w:val="0000FF"/>
          <w:lang w:val="fr-CA"/>
        </w:rPr>
        <w:t xml:space="preserve"> |</w:t>
      </w:r>
    </w:p>
    <w:p w:rsidR="009072E6" w:rsidRPr="00B229D9" w:rsidRDefault="009072E6" w:rsidP="009072E6">
      <w:pPr>
        <w:pStyle w:val="Cita"/>
        <w:rPr>
          <w:color w:val="0000FF"/>
          <w:lang w:val="fr-CA"/>
        </w:rPr>
      </w:pPr>
      <w:r w:rsidRPr="00BB6C3F">
        <w:rPr>
          <w:color w:val="0000FF"/>
          <w:lang w:val="fr-CA"/>
        </w:rPr>
        <w:t>yathā</w:t>
      </w:r>
      <w:r w:rsidRPr="00B229D9">
        <w:rPr>
          <w:color w:val="0000FF"/>
          <w:lang w:val="fr-CA"/>
        </w:rPr>
        <w:t>-</w:t>
      </w:r>
      <w:r w:rsidRPr="00BB6C3F">
        <w:rPr>
          <w:color w:val="0000FF"/>
          <w:lang w:val="fr-CA"/>
        </w:rPr>
        <w:t>svarūpaṁ kaunteya tathaiva madhusūdana</w:t>
      </w:r>
      <w:r>
        <w:rPr>
          <w:color w:val="0000FF"/>
          <w:lang w:val="fr-CA"/>
        </w:rPr>
        <w:t>m |</w:t>
      </w:r>
      <w:r w:rsidRPr="00B229D9">
        <w:rPr>
          <w:color w:val="0000FF"/>
          <w:lang w:val="fr-CA"/>
        </w:rPr>
        <w:t>|</w:t>
      </w:r>
    </w:p>
    <w:p w:rsidR="009072E6" w:rsidRPr="00B229D9" w:rsidRDefault="009072E6" w:rsidP="009072E6">
      <w:pPr>
        <w:pStyle w:val="Cita"/>
        <w:rPr>
          <w:color w:val="0000FF"/>
          <w:lang w:val="fr-CA"/>
        </w:rPr>
      </w:pPr>
      <w:r w:rsidRPr="00BB6C3F">
        <w:rPr>
          <w:color w:val="0000FF"/>
          <w:lang w:val="fr-CA"/>
        </w:rPr>
        <w:t>tāv ubhau puruṣa</w:t>
      </w:r>
      <w:r w:rsidRPr="00B229D9">
        <w:rPr>
          <w:color w:val="0000FF"/>
          <w:lang w:val="fr-CA"/>
        </w:rPr>
        <w:t>-</w:t>
      </w:r>
      <w:r w:rsidRPr="00BB6C3F">
        <w:rPr>
          <w:color w:val="0000FF"/>
          <w:lang w:val="fr-CA"/>
        </w:rPr>
        <w:t>vyāghrau samudvīkṣya yudhiṣṭhira</w:t>
      </w:r>
      <w:r>
        <w:rPr>
          <w:color w:val="0000FF"/>
          <w:lang w:val="fr-CA"/>
        </w:rPr>
        <w:t>m |</w:t>
      </w:r>
    </w:p>
    <w:p w:rsidR="009072E6" w:rsidRPr="00B229D9" w:rsidRDefault="009072E6" w:rsidP="009072E6">
      <w:pPr>
        <w:pStyle w:val="Cita"/>
        <w:rPr>
          <w:rFonts w:eastAsia="MS Minchofalt"/>
          <w:i/>
          <w:lang w:val="fr-CA"/>
        </w:rPr>
      </w:pPr>
      <w:r w:rsidRPr="00BB6C3F">
        <w:rPr>
          <w:color w:val="0000FF"/>
          <w:lang w:val="fr-CA"/>
        </w:rPr>
        <w:t>yathārhaṁ pratipedāte pūjayā deva</w:t>
      </w:r>
      <w:r w:rsidRPr="00B229D9">
        <w:rPr>
          <w:color w:val="0000FF"/>
          <w:lang w:val="fr-CA"/>
        </w:rPr>
        <w:t>-</w:t>
      </w:r>
      <w:r w:rsidRPr="00BB6C3F">
        <w:rPr>
          <w:color w:val="0000FF"/>
          <w:lang w:val="fr-CA"/>
        </w:rPr>
        <w:t>pūjitau |</w:t>
      </w:r>
      <w:r w:rsidRPr="00B229D9">
        <w:rPr>
          <w:color w:val="0000FF"/>
          <w:lang w:val="fr-CA"/>
        </w:rPr>
        <w:t xml:space="preserve">| </w:t>
      </w:r>
      <w:r w:rsidRPr="00B229D9">
        <w:rPr>
          <w:lang w:val="fr-CA"/>
        </w:rPr>
        <w:t>[ma.bhā. 18.4.2-6]</w:t>
      </w:r>
      <w:r w:rsidRPr="00BB6C3F">
        <w:rPr>
          <w:lang w:val="fr-CA"/>
        </w:rPr>
        <w:t xml:space="preserve"> iti |</w:t>
      </w:r>
      <w:r w:rsidRPr="00B229D9">
        <w:rPr>
          <w:lang w:val="fr-CA"/>
        </w:rPr>
        <w:t>|21||</w:t>
      </w:r>
    </w:p>
    <w:p w:rsidR="009072E6" w:rsidRPr="00B229D9"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w:t>
      </w:r>
      <w:r w:rsidRPr="00B229D9">
        <w:rPr>
          <w:rFonts w:eastAsia="MS Minchofalt"/>
          <w:bCs/>
          <w:i/>
          <w:iCs/>
          <w:color w:val="000000"/>
          <w:lang w:val="fr-CA"/>
        </w:rPr>
        <w:t>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11.31.22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bandhūnāṁ naṣṭa-gotrāṇā</w:t>
      </w:r>
      <w:r>
        <w:rPr>
          <w:rFonts w:eastAsia="MS Minchofalt"/>
          <w:lang w:val="fr-CA"/>
        </w:rPr>
        <w:t>m a</w:t>
      </w:r>
      <w:r w:rsidRPr="00BB6C3F">
        <w:rPr>
          <w:rFonts w:eastAsia="MS Minchofalt"/>
          <w:lang w:val="fr-CA"/>
        </w:rPr>
        <w:t>rjunaḥ sāmparāyika</w:t>
      </w:r>
      <w:r>
        <w:rPr>
          <w:rFonts w:eastAsia="MS Minchofalt"/>
          <w:lang w:val="fr-CA"/>
        </w:rPr>
        <w:t>m |</w:t>
      </w:r>
    </w:p>
    <w:p w:rsidR="009072E6" w:rsidRPr="00BB6C3F" w:rsidRDefault="009072E6" w:rsidP="009072E6">
      <w:pPr>
        <w:pStyle w:val="Versequote"/>
        <w:rPr>
          <w:rFonts w:eastAsia="MS Minchofalt"/>
          <w:lang w:val="fr-CA"/>
        </w:rPr>
      </w:pPr>
      <w:r w:rsidRPr="00BB6C3F">
        <w:rPr>
          <w:rFonts w:eastAsia="MS Minchofalt"/>
          <w:lang w:val="fr-CA"/>
        </w:rPr>
        <w:t>hatānāṁ kārayā</w:t>
      </w:r>
      <w:r>
        <w:rPr>
          <w:rFonts w:eastAsia="MS Minchofalt"/>
          <w:lang w:val="fr-CA"/>
        </w:rPr>
        <w:t>m ā</w:t>
      </w:r>
      <w:r w:rsidRPr="00BB6C3F">
        <w:rPr>
          <w:rFonts w:eastAsia="MS Minchofalt"/>
          <w:lang w:val="fr-CA"/>
        </w:rPr>
        <w:t>sa yathā-vad anupūrvaśaḥ ||</w:t>
      </w:r>
    </w:p>
    <w:p w:rsidR="009072E6" w:rsidRPr="00BB6C3F" w:rsidRDefault="009072E6" w:rsidP="009072E6">
      <w:pPr>
        <w:rPr>
          <w:rFonts w:eastAsia="MS Minchofalt"/>
          <w:lang w:val="fr-CA"/>
        </w:rPr>
      </w:pPr>
    </w:p>
    <w:p w:rsidR="009072E6" w:rsidRPr="00BB6C3F" w:rsidRDefault="009072E6" w:rsidP="009072E6">
      <w:pPr>
        <w:rPr>
          <w:rFonts w:eastAsia="MS Minchofalt"/>
          <w:b/>
          <w:lang w:val="fr-CA"/>
        </w:rPr>
      </w:pPr>
      <w:r w:rsidRPr="00BB6C3F">
        <w:rPr>
          <w:rFonts w:eastAsia="MS Minchofalt"/>
          <w:b/>
          <w:lang w:val="fr-CA"/>
        </w:rPr>
        <w:t xml:space="preserve">śrīdharaḥ : </w:t>
      </w:r>
      <w:r w:rsidRPr="00BB6C3F">
        <w:rPr>
          <w:lang w:val="fr-CA"/>
        </w:rPr>
        <w:t>naṣṭa-gotrāṇaṁ naṣṭa-santatīnā</w:t>
      </w:r>
      <w:r>
        <w:rPr>
          <w:lang w:val="fr-CA"/>
        </w:rPr>
        <w:t>m |</w:t>
      </w:r>
      <w:r w:rsidRPr="00BB6C3F">
        <w:rPr>
          <w:lang w:val="fr-CA"/>
        </w:rPr>
        <w:t xml:space="preserve"> sāṁparāyikaṁ piṇḍodakādi ||22||</w:t>
      </w:r>
    </w:p>
    <w:p w:rsidR="009072E6" w:rsidRPr="00BB6C3F" w:rsidRDefault="009072E6" w:rsidP="009072E6">
      <w:pPr>
        <w:rPr>
          <w:rFonts w:eastAsia="MS Minchofalt"/>
          <w:b/>
          <w:lang w:val="fr-CA"/>
        </w:rPr>
      </w:pPr>
    </w:p>
    <w:p w:rsidR="009072E6" w:rsidRPr="00BB6C3F" w:rsidRDefault="009072E6" w:rsidP="009072E6">
      <w:pPr>
        <w:rPr>
          <w:rFonts w:eastAsia="MS Minchofalt"/>
          <w:i/>
          <w:lang w:val="fr-CA"/>
        </w:rPr>
      </w:pPr>
      <w:r w:rsidRPr="00BB6C3F">
        <w:rPr>
          <w:rFonts w:eastAsia="MS Minchofalt"/>
          <w:b/>
          <w:lang w:val="fr-CA"/>
        </w:rPr>
        <w:t xml:space="preserve">krama-sandarbhaḥ, viśvanāthaḥ : </w:t>
      </w:r>
      <w:r w:rsidRPr="00BB6C3F">
        <w:rPr>
          <w:rFonts w:eastAsia="MS Minchofalt"/>
          <w:i/>
          <w:lang w:val="fr-CA"/>
        </w:rPr>
        <w:t>na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229D9" w:rsidRDefault="009072E6" w:rsidP="009072E6">
      <w:pPr>
        <w:jc w:val="center"/>
        <w:rPr>
          <w:rFonts w:eastAsia="MS Minchofalt"/>
          <w:b/>
          <w:lang w:val="fr-CA"/>
        </w:rPr>
      </w:pPr>
      <w:r w:rsidRPr="00B229D9">
        <w:rPr>
          <w:rFonts w:eastAsia="MS Minchofalt"/>
          <w:b/>
          <w:lang w:val="fr-CA"/>
        </w:rPr>
        <w:t>|| 11.31.23-24 ||</w:t>
      </w:r>
    </w:p>
    <w:p w:rsidR="009072E6" w:rsidRPr="00B229D9"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dvārakāṁ hariṇā tyaktāṁ samudro</w:t>
      </w:r>
      <w:r>
        <w:rPr>
          <w:rFonts w:eastAsia="MS Minchofalt"/>
          <w:lang w:val="fr-CA"/>
        </w:rPr>
        <w:t>’</w:t>
      </w:r>
      <w:r w:rsidRPr="00BB6C3F">
        <w:rPr>
          <w:rFonts w:eastAsia="MS Minchofalt"/>
          <w:lang w:val="fr-CA"/>
        </w:rPr>
        <w:t>plāvayat kṣaṇāt |</w:t>
      </w:r>
    </w:p>
    <w:p w:rsidR="009072E6" w:rsidRPr="00BB6C3F" w:rsidRDefault="009072E6" w:rsidP="009072E6">
      <w:pPr>
        <w:pStyle w:val="Versequote"/>
        <w:rPr>
          <w:rFonts w:eastAsia="MS Minchofalt"/>
          <w:lang w:val="fr-CA"/>
        </w:rPr>
      </w:pPr>
      <w:r w:rsidRPr="00BB6C3F">
        <w:rPr>
          <w:rFonts w:eastAsia="MS Minchofalt"/>
          <w:lang w:val="fr-CA"/>
        </w:rPr>
        <w:t>varjayitvā mahā-rāja śrīmad-bhagavad-ālaya</w:t>
      </w:r>
      <w:r>
        <w:rPr>
          <w:rFonts w:eastAsia="MS Minchofalt"/>
          <w:lang w:val="fr-CA"/>
        </w:rPr>
        <w:t>m |</w:t>
      </w:r>
      <w:r w:rsidRPr="00BB6C3F">
        <w:rPr>
          <w:rFonts w:eastAsia="MS Minchofalt"/>
          <w:lang w:val="fr-CA"/>
        </w:rPr>
        <w:t>|</w:t>
      </w:r>
    </w:p>
    <w:p w:rsidR="009072E6" w:rsidRPr="00BB6C3F" w:rsidRDefault="009072E6" w:rsidP="009072E6">
      <w:pPr>
        <w:pStyle w:val="Versequote"/>
        <w:rPr>
          <w:rFonts w:eastAsia="MS Minchofalt"/>
          <w:lang w:val="fr-CA"/>
        </w:rPr>
      </w:pPr>
      <w:r w:rsidRPr="00BB6C3F">
        <w:rPr>
          <w:rFonts w:eastAsia="MS Minchofalt"/>
          <w:lang w:val="fr-CA"/>
        </w:rPr>
        <w:t>nityaṁ sannihitas tatra bhagavān madhusūdanaḥ |</w:t>
      </w:r>
    </w:p>
    <w:p w:rsidR="009072E6" w:rsidRPr="00BB6C3F" w:rsidRDefault="009072E6" w:rsidP="009072E6">
      <w:pPr>
        <w:pStyle w:val="Versequote"/>
        <w:rPr>
          <w:rFonts w:eastAsia="MS Minchofalt"/>
          <w:lang w:val="fr-CA"/>
        </w:rPr>
      </w:pPr>
      <w:r w:rsidRPr="00BB6C3F">
        <w:rPr>
          <w:rFonts w:eastAsia="MS Minchofalt"/>
          <w:lang w:val="fr-CA"/>
        </w:rPr>
        <w:t>smṛtyāśeṣāśubha-haraṁ sarva-maṅgala-maṅgala</w:t>
      </w:r>
      <w:r>
        <w:rPr>
          <w:rFonts w:eastAsia="MS Minchofalt"/>
          <w:lang w:val="fr-CA"/>
        </w:rPr>
        <w:t>m |</w:t>
      </w:r>
      <w:r w:rsidRPr="00BB6C3F">
        <w:rPr>
          <w:rFonts w:eastAsia="MS Minchofalt"/>
          <w:lang w:val="fr-CA"/>
        </w:rPr>
        <w:t>|</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śrīdharaḥ :</w:t>
      </w:r>
      <w:r w:rsidRPr="00BB6C3F">
        <w:rPr>
          <w:rFonts w:eastAsia="MS Minchofalt"/>
          <w:color w:val="000000"/>
          <w:lang w:val="fr-CA"/>
        </w:rPr>
        <w:t xml:space="preserve"> </w:t>
      </w:r>
      <w:r w:rsidRPr="00B229D9">
        <w:rPr>
          <w:rFonts w:eastAsia="MS Minchofalt"/>
          <w:bCs/>
          <w:i/>
          <w:iCs/>
          <w:color w:val="000000"/>
          <w:lang w:val="fr-CA"/>
        </w:rPr>
        <w:t>na vyākhyātam.</w:t>
      </w:r>
    </w:p>
    <w:p w:rsidR="009072E6" w:rsidRPr="00BB6C3F" w:rsidRDefault="009072E6" w:rsidP="009072E6">
      <w:pPr>
        <w:rPr>
          <w:rFonts w:eastAsia="MS Minchofalt"/>
          <w:b/>
          <w:lang w:val="fr-CA"/>
        </w:rPr>
      </w:pPr>
    </w:p>
    <w:p w:rsidR="009072E6" w:rsidRPr="00BB6C3F" w:rsidRDefault="009072E6" w:rsidP="009072E6">
      <w:pPr>
        <w:rPr>
          <w:lang w:val="fr-CA"/>
        </w:rPr>
      </w:pPr>
      <w:r w:rsidRPr="00BB6C3F">
        <w:rPr>
          <w:rFonts w:eastAsia="MS Minchofalt"/>
          <w:b/>
          <w:lang w:val="fr-CA"/>
        </w:rPr>
        <w:t xml:space="preserve">krama-sandarbhaḥ : </w:t>
      </w:r>
      <w:r w:rsidRPr="00BB6C3F">
        <w:rPr>
          <w:lang w:val="fr-CA"/>
        </w:rPr>
        <w:t>dvārakā-līlāyā anityatva</w:t>
      </w:r>
      <w:r>
        <w:rPr>
          <w:lang w:val="fr-CA"/>
        </w:rPr>
        <w:t>m ā</w:t>
      </w:r>
      <w:r w:rsidRPr="00BB6C3F">
        <w:rPr>
          <w:lang w:val="fr-CA"/>
        </w:rPr>
        <w:t>śaṅkya duḥkhitaṁ rājānaṁ tan-nityatvena sāntvayann āha—dvārakā</w:t>
      </w:r>
      <w:r>
        <w:rPr>
          <w:lang w:val="fr-CA"/>
        </w:rPr>
        <w:t>m i</w:t>
      </w:r>
      <w:r w:rsidRPr="00BB6C3F">
        <w:rPr>
          <w:lang w:val="fr-CA"/>
        </w:rPr>
        <w:t xml:space="preserve">ti yugmakena | </w:t>
      </w:r>
    </w:p>
    <w:p w:rsidR="009072E6" w:rsidRPr="00BB6C3F" w:rsidRDefault="009072E6" w:rsidP="009072E6">
      <w:pPr>
        <w:rPr>
          <w:lang w:val="fr-CA"/>
        </w:rPr>
      </w:pPr>
    </w:p>
    <w:p w:rsidR="009072E6" w:rsidRPr="00BB6C3F" w:rsidRDefault="009072E6" w:rsidP="009072E6">
      <w:pPr>
        <w:rPr>
          <w:rFonts w:eastAsia="MS Minchofalt"/>
          <w:lang w:val="fr-CA"/>
        </w:rPr>
      </w:pPr>
      <w:r w:rsidRPr="00BB6C3F">
        <w:rPr>
          <w:rFonts w:eastAsia="MS Minchofalt"/>
          <w:lang w:val="fr-CA"/>
        </w:rPr>
        <w:t>loka-dṛṣṭyaiva hariṇā tyaktā</w:t>
      </w:r>
      <w:r>
        <w:rPr>
          <w:rFonts w:eastAsia="MS Minchofalt"/>
          <w:lang w:val="fr-CA"/>
        </w:rPr>
        <w:t>m a</w:t>
      </w:r>
      <w:r w:rsidRPr="00BB6C3F">
        <w:rPr>
          <w:rFonts w:eastAsia="MS Minchofalt"/>
          <w:lang w:val="fr-CA"/>
        </w:rPr>
        <w:t>tyaktā</w:t>
      </w:r>
      <w:r>
        <w:rPr>
          <w:rFonts w:eastAsia="MS Minchofalt"/>
          <w:lang w:val="fr-CA"/>
        </w:rPr>
        <w:t>m i</w:t>
      </w:r>
      <w:r w:rsidRPr="00BB6C3F">
        <w:rPr>
          <w:rFonts w:eastAsia="MS Minchofalt"/>
          <w:lang w:val="fr-CA"/>
        </w:rPr>
        <w:t xml:space="preserve">ti vā, </w:t>
      </w:r>
      <w:r w:rsidRPr="00BB6C3F">
        <w:rPr>
          <w:rFonts w:eastAsia="MS Minchofalt"/>
          <w:color w:val="0000FF"/>
          <w:lang w:val="fr-CA"/>
        </w:rPr>
        <w:t>nityaṁ sannihita</w:t>
      </w:r>
      <w:r w:rsidRPr="00BB6C3F">
        <w:rPr>
          <w:rFonts w:eastAsia="MS Minchofalt"/>
          <w:lang w:val="fr-CA"/>
        </w:rPr>
        <w:t xml:space="preserve"> iti vakṣyamāṇāt | tataś cobhayathāpy āplāvanaṁ parito jalena parikhāvad āvaraṇaṁ taj-jala-majjanaṁ ca samudreṇaiva śrī-bhagavad-ājñayā tyakta-bhūmi-lakṣaṇasya hastināpura-prasthāpita-bahir-jana-gṛhādy-adhiṣṭhāna-bahir-āvaraṇasyaiva tathā racanaṁ viśva-karmaṇā tasyaiva prakaṭa-līlāyāḥ prāpañcika-miśratvāt | ataḥ sudharmādīnāṁ svargād āgamanaṁ ca yujyate | aprakaṭa-līlāyāṁ tato’pi divyataraṁ sabhāntarādika</w:t>
      </w:r>
      <w:r>
        <w:rPr>
          <w:rFonts w:eastAsia="MS Minchofalt"/>
          <w:lang w:val="fr-CA"/>
        </w:rPr>
        <w:t>m a</w:t>
      </w:r>
      <w:r w:rsidRPr="00BB6C3F">
        <w:rPr>
          <w:rFonts w:eastAsia="MS Minchofalt"/>
          <w:lang w:val="fr-CA"/>
        </w:rPr>
        <w:t>pi syāt | śrīmān yādavādi-gṛha-vṛnda-lakṣaṇa-śobhopaśobhāvān yo bhagavad-ālayaḥ, taṁ varjayitvā | tad eva</w:t>
      </w:r>
      <w:r>
        <w:rPr>
          <w:rFonts w:eastAsia="MS Minchofalt"/>
          <w:lang w:val="fr-CA"/>
        </w:rPr>
        <w:t>m a</w:t>
      </w:r>
      <w:r w:rsidRPr="00BB6C3F">
        <w:rPr>
          <w:rFonts w:eastAsia="MS Minchofalt"/>
          <w:lang w:val="fr-CA"/>
        </w:rPr>
        <w:t>dyāpi samudra-madhye kadācid asau dūrataḥ kiñcid dṛśyate iti tatratyānāṁ mahatī prasiddhiḥ | atra mahārājeti sambodhanaṁ dṛṣṭānta-garbha</w:t>
      </w:r>
      <w:r>
        <w:rPr>
          <w:rFonts w:eastAsia="MS Minchofalt"/>
          <w:lang w:val="fr-CA"/>
        </w:rPr>
        <w:t>m |</w:t>
      </w:r>
      <w:r w:rsidRPr="00BB6C3F">
        <w:rPr>
          <w:rFonts w:eastAsia="MS Minchofalt"/>
          <w:lang w:val="fr-CA"/>
        </w:rPr>
        <w:t xml:space="preserve"> yad vā, mahānto rājāno yādava-lakṣaṇā yatra tathābhūtaṁ tad-ālayaṁ śrī-kṛṣṇa-nitya-dhāma-rūpaṁ dvārakā-pura</w:t>
      </w:r>
      <w:r>
        <w:rPr>
          <w:rFonts w:eastAsia="MS Minchofalt"/>
          <w:lang w:val="fr-CA"/>
        </w:rPr>
        <w:t>m |</w:t>
      </w:r>
      <w:r w:rsidRPr="00BB6C3F">
        <w:rPr>
          <w:rFonts w:eastAsia="MS Minchofalt"/>
          <w:lang w:val="fr-CA"/>
        </w:rPr>
        <w:t xml:space="preserve"> na kevalaṁ pura-mātrāstitva</w:t>
      </w:r>
      <w:r>
        <w:rPr>
          <w:rFonts w:eastAsia="MS Minchofalt"/>
          <w:lang w:val="fr-CA"/>
        </w:rPr>
        <w:t>m |</w:t>
      </w:r>
      <w:r w:rsidRPr="00BB6C3F">
        <w:rPr>
          <w:rFonts w:eastAsia="MS Minchofalt"/>
          <w:lang w:val="fr-CA"/>
        </w:rPr>
        <w:t xml:space="preserve"> </w:t>
      </w:r>
    </w:p>
    <w:p w:rsidR="009072E6" w:rsidRPr="00BB6C3F" w:rsidRDefault="009072E6" w:rsidP="009072E6">
      <w:pPr>
        <w:rPr>
          <w:rFonts w:eastAsia="MS Minchofalt"/>
          <w:lang w:val="fr-CA"/>
        </w:rPr>
      </w:pPr>
    </w:p>
    <w:p w:rsidR="009072E6" w:rsidRPr="00BB6C3F" w:rsidRDefault="009072E6" w:rsidP="009072E6">
      <w:pPr>
        <w:rPr>
          <w:rFonts w:eastAsia="MS Minchofalt"/>
          <w:lang w:val="fr-CA"/>
        </w:rPr>
      </w:pPr>
      <w:r w:rsidRPr="00BB6C3F">
        <w:rPr>
          <w:rFonts w:eastAsia="MS Minchofalt"/>
          <w:lang w:val="fr-CA"/>
        </w:rPr>
        <w:t>tatra ca śrīmati bhagavad-ālaye madhusūdanaḥ śrī-kṛṣṇo nitya</w:t>
      </w:r>
      <w:r>
        <w:rPr>
          <w:rFonts w:eastAsia="MS Minchofalt"/>
          <w:lang w:val="fr-CA"/>
        </w:rPr>
        <w:t>m e</w:t>
      </w:r>
      <w:r w:rsidRPr="00BB6C3F">
        <w:rPr>
          <w:rFonts w:eastAsia="MS Minchofalt"/>
          <w:lang w:val="fr-CA"/>
        </w:rPr>
        <w:t>va sannihitaḥ | arthāt tatratyānāṁ kiṁ vā na tatra sannihitaḥ | bhagavān yādavādi-lakṣaṇākhila-nijaiśvaryavān eva | tad-ālaya</w:t>
      </w:r>
      <w:r>
        <w:rPr>
          <w:rFonts w:eastAsia="MS Minchofalt"/>
          <w:lang w:val="fr-CA"/>
        </w:rPr>
        <w:t>m e</w:t>
      </w:r>
      <w:r w:rsidRPr="00BB6C3F">
        <w:rPr>
          <w:rFonts w:eastAsia="MS Minchofalt"/>
          <w:lang w:val="fr-CA"/>
        </w:rPr>
        <w:t>va viśinaṣṭi—smṛtyeti | sākṣād adhunā vyakta-tad-darśanābhāvāt smṛtyety ukta</w:t>
      </w:r>
      <w:r>
        <w:rPr>
          <w:rFonts w:eastAsia="MS Minchofalt"/>
          <w:lang w:val="fr-CA"/>
        </w:rPr>
        <w:t>m</w:t>
      </w:r>
      <w:r>
        <w:rPr>
          <w:rFonts w:ascii="Times New Roman" w:eastAsia="MS Minchofalt" w:hAnsi="Times New Roman" w:cs="Times New Roman"/>
          <w:lang w:val="fr-CA"/>
        </w:rPr>
        <w:t> </w:t>
      </w:r>
      <w:r>
        <w:rPr>
          <w:rFonts w:eastAsia="MS Minchofalt"/>
          <w:lang w:val="fr-CA"/>
        </w:rPr>
        <w:t>|</w:t>
      </w:r>
      <w:r w:rsidRPr="00BB6C3F">
        <w:rPr>
          <w:rFonts w:eastAsia="MS Minchofalt"/>
          <w:lang w:val="fr-CA"/>
        </w:rPr>
        <w:t xml:space="preserve"> yaḥ svaya</w:t>
      </w:r>
      <w:r>
        <w:rPr>
          <w:rFonts w:eastAsia="MS Minchofalt"/>
          <w:lang w:val="fr-CA"/>
        </w:rPr>
        <w:t>m e</w:t>
      </w:r>
      <w:r w:rsidRPr="00BB6C3F">
        <w:rPr>
          <w:rFonts w:eastAsia="MS Minchofalt"/>
          <w:lang w:val="fr-CA"/>
        </w:rPr>
        <w:t>vambhūtas tasya tv anyathā sambhāvitatva</w:t>
      </w:r>
      <w:r>
        <w:rPr>
          <w:rFonts w:eastAsia="MS Minchofalt"/>
          <w:lang w:val="fr-CA"/>
        </w:rPr>
        <w:t>m a</w:t>
      </w:r>
      <w:r w:rsidRPr="00BB6C3F">
        <w:rPr>
          <w:rFonts w:eastAsia="MS Minchofalt"/>
          <w:lang w:val="fr-CA"/>
        </w:rPr>
        <w:t>pi nāstīti bhāvaḥ | eva</w:t>
      </w:r>
      <w:r>
        <w:rPr>
          <w:rFonts w:eastAsia="MS Minchofalt"/>
          <w:lang w:val="fr-CA"/>
        </w:rPr>
        <w:t>m e</w:t>
      </w:r>
      <w:r w:rsidRPr="00BB6C3F">
        <w:rPr>
          <w:rFonts w:eastAsia="MS Minchofalt"/>
          <w:lang w:val="fr-CA"/>
        </w:rPr>
        <w:t>va viṣṇu-purāṇe—</w:t>
      </w:r>
    </w:p>
    <w:p w:rsidR="009072E6" w:rsidRPr="00BB6C3F" w:rsidRDefault="009072E6" w:rsidP="009072E6">
      <w:pPr>
        <w:rPr>
          <w:rFonts w:eastAsia="MS Minchofalt"/>
          <w:lang w:val="fr-CA"/>
        </w:rPr>
      </w:pPr>
    </w:p>
    <w:p w:rsidR="009072E6" w:rsidRPr="00BB6C3F" w:rsidRDefault="009072E6" w:rsidP="009072E6">
      <w:pPr>
        <w:ind w:left="720"/>
        <w:rPr>
          <w:rFonts w:eastAsia="MS Minchofalt"/>
          <w:color w:val="0000FF"/>
          <w:lang w:val="fr-CA"/>
        </w:rPr>
      </w:pPr>
      <w:r w:rsidRPr="00BB6C3F">
        <w:rPr>
          <w:rFonts w:eastAsia="MS Minchofalt"/>
          <w:color w:val="0000FF"/>
          <w:lang w:val="fr-CA"/>
        </w:rPr>
        <w:t>plāvayāmāsa tāṁ śūnyāṁ dvārakāṁ ca mahodadhiḥ |</w:t>
      </w:r>
    </w:p>
    <w:p w:rsidR="009072E6" w:rsidRPr="00BB6C3F" w:rsidRDefault="009072E6" w:rsidP="009072E6">
      <w:pPr>
        <w:ind w:left="720"/>
        <w:rPr>
          <w:rFonts w:eastAsia="MS Minchofalt"/>
          <w:color w:val="0000FF"/>
          <w:lang w:val="fr-CA"/>
        </w:rPr>
      </w:pPr>
      <w:r w:rsidRPr="00BB6C3F">
        <w:rPr>
          <w:rFonts w:eastAsia="MS Minchofalt"/>
          <w:color w:val="0000FF"/>
          <w:lang w:val="fr-CA"/>
        </w:rPr>
        <w:t>nityaṁ sannihitas tatra bhagavān keśavo yataḥ ||</w:t>
      </w:r>
    </w:p>
    <w:p w:rsidR="009072E6" w:rsidRPr="00BB6C3F" w:rsidRDefault="009072E6" w:rsidP="009072E6">
      <w:pPr>
        <w:ind w:left="720"/>
        <w:rPr>
          <w:rFonts w:eastAsia="MS Minchofalt"/>
          <w:color w:val="0000FF"/>
          <w:lang w:val="fr-CA"/>
        </w:rPr>
      </w:pPr>
      <w:r w:rsidRPr="00BB6C3F">
        <w:rPr>
          <w:rFonts w:eastAsia="MS Minchofalt"/>
          <w:color w:val="0000FF"/>
          <w:lang w:val="fr-CA"/>
        </w:rPr>
        <w:t>tad atīva mahā-puṇyaṁ sarva-pāpa-praṇāśana</w:t>
      </w:r>
      <w:r>
        <w:rPr>
          <w:rFonts w:eastAsia="MS Minchofalt"/>
          <w:color w:val="0000FF"/>
          <w:lang w:val="fr-CA"/>
        </w:rPr>
        <w:t>m |</w:t>
      </w:r>
    </w:p>
    <w:p w:rsidR="009072E6" w:rsidRPr="00BB6C3F" w:rsidRDefault="009072E6" w:rsidP="009072E6">
      <w:pPr>
        <w:ind w:left="720"/>
        <w:rPr>
          <w:rFonts w:eastAsia="MS Minchofalt"/>
          <w:lang w:val="fr-CA"/>
        </w:rPr>
      </w:pPr>
      <w:r w:rsidRPr="00BB6C3F">
        <w:rPr>
          <w:rFonts w:eastAsia="MS Minchofalt"/>
          <w:color w:val="0000FF"/>
          <w:lang w:val="fr-CA"/>
        </w:rPr>
        <w:t xml:space="preserve">viṣṇu-krīḍānvitaṁ sthānaṁ dṛṣṭvā pāpāt pramucyate || </w:t>
      </w:r>
      <w:r w:rsidRPr="00BB6C3F">
        <w:rPr>
          <w:rFonts w:eastAsia="MS Minchofalt"/>
          <w:lang w:val="fr-CA"/>
        </w:rPr>
        <w:t>[vi.pu. 5.38.9-10] iti |</w:t>
      </w:r>
    </w:p>
    <w:p w:rsidR="009072E6" w:rsidRPr="00BB6C3F" w:rsidRDefault="009072E6" w:rsidP="009072E6">
      <w:pPr>
        <w:rPr>
          <w:rFonts w:eastAsia="MS Minchofalt"/>
          <w:lang w:val="fr-CA"/>
        </w:rPr>
      </w:pPr>
    </w:p>
    <w:p w:rsidR="009072E6" w:rsidRPr="00BB6C3F" w:rsidRDefault="009072E6" w:rsidP="009072E6">
      <w:pPr>
        <w:rPr>
          <w:rFonts w:eastAsia="MS Minchofalt"/>
          <w:lang w:val="fr-CA"/>
        </w:rPr>
      </w:pPr>
      <w:r w:rsidRPr="00BB6C3F">
        <w:rPr>
          <w:rFonts w:eastAsia="MS Minchofalt"/>
          <w:lang w:val="fr-CA"/>
        </w:rPr>
        <w:t>tathaiva śrī-hari-vaṁśe yādavān pratīndra-preṣitasya nāradasya vākyam—</w:t>
      </w:r>
    </w:p>
    <w:p w:rsidR="009072E6" w:rsidRPr="00BB6C3F" w:rsidRDefault="009072E6" w:rsidP="009072E6">
      <w:pPr>
        <w:rPr>
          <w:rFonts w:eastAsia="MS Minchofalt"/>
          <w:lang w:val="fr-CA"/>
        </w:rPr>
      </w:pPr>
    </w:p>
    <w:p w:rsidR="009072E6" w:rsidRPr="00BB6C3F" w:rsidRDefault="009072E6" w:rsidP="009072E6">
      <w:pPr>
        <w:ind w:left="720"/>
        <w:rPr>
          <w:rFonts w:eastAsia="MS Minchofalt"/>
          <w:color w:val="0000FF"/>
          <w:lang w:val="fr-CA"/>
        </w:rPr>
      </w:pPr>
      <w:r w:rsidRPr="00BB6C3F">
        <w:rPr>
          <w:rFonts w:eastAsia="MS Minchofalt"/>
          <w:color w:val="0000FF"/>
          <w:lang w:val="fr-CA"/>
        </w:rPr>
        <w:t>kṛṣṇo bhogavatīṁ ramyā</w:t>
      </w:r>
      <w:r>
        <w:rPr>
          <w:rFonts w:eastAsia="MS Minchofalt"/>
          <w:color w:val="0000FF"/>
          <w:lang w:val="fr-CA"/>
        </w:rPr>
        <w:t>m ṛ</w:t>
      </w:r>
      <w:r w:rsidRPr="00BB6C3F">
        <w:rPr>
          <w:rFonts w:eastAsia="MS Minchofalt"/>
          <w:color w:val="0000FF"/>
          <w:lang w:val="fr-CA"/>
        </w:rPr>
        <w:t>ṣi-kāntāṁ mahā-yaśāḥ |</w:t>
      </w:r>
    </w:p>
    <w:p w:rsidR="009072E6" w:rsidRPr="00BB6C3F" w:rsidRDefault="009072E6" w:rsidP="009072E6">
      <w:pPr>
        <w:ind w:left="720"/>
        <w:rPr>
          <w:rFonts w:eastAsia="MS Minchofalt"/>
          <w:lang w:val="fr-CA"/>
        </w:rPr>
      </w:pPr>
      <w:r w:rsidRPr="00BB6C3F">
        <w:rPr>
          <w:rFonts w:eastAsia="MS Minchofalt"/>
          <w:color w:val="0000FF"/>
          <w:lang w:val="fr-CA"/>
        </w:rPr>
        <w:t>dvārakā</w:t>
      </w:r>
      <w:r>
        <w:rPr>
          <w:rFonts w:eastAsia="MS Minchofalt"/>
          <w:color w:val="0000FF"/>
          <w:lang w:val="fr-CA"/>
        </w:rPr>
        <w:t>m ā</w:t>
      </w:r>
      <w:r w:rsidRPr="00BB6C3F">
        <w:rPr>
          <w:rFonts w:eastAsia="MS Minchofalt"/>
          <w:color w:val="0000FF"/>
          <w:lang w:val="fr-CA"/>
        </w:rPr>
        <w:t xml:space="preserve">tmasāt kṛtvā samudraṁ gamayiṣyati || </w:t>
      </w:r>
      <w:r w:rsidRPr="00BB6C3F">
        <w:rPr>
          <w:rFonts w:eastAsia="MS Minchofalt"/>
          <w:lang w:val="fr-CA"/>
        </w:rPr>
        <w:t>[ha.vaṁ. 2.102.32]</w:t>
      </w:r>
    </w:p>
    <w:p w:rsidR="009072E6" w:rsidRPr="00BB6C3F" w:rsidRDefault="009072E6" w:rsidP="009072E6">
      <w:pPr>
        <w:rPr>
          <w:rFonts w:eastAsia="MS Minchofalt"/>
          <w:lang w:val="fr-CA"/>
        </w:rPr>
      </w:pPr>
    </w:p>
    <w:p w:rsidR="009072E6" w:rsidRPr="00BB6C3F" w:rsidRDefault="009072E6" w:rsidP="009072E6">
      <w:pPr>
        <w:rPr>
          <w:rFonts w:eastAsia="MS Minchofalt"/>
          <w:i/>
          <w:lang w:val="fr-CA"/>
        </w:rPr>
      </w:pPr>
      <w:r w:rsidRPr="00BB6C3F">
        <w:rPr>
          <w:rFonts w:eastAsia="MS Minchofalt"/>
          <w:lang w:val="fr-CA"/>
        </w:rPr>
        <w:t>ity atra ātmasāt kṛtvā iti na tu tyaktveti ||</w:t>
      </w:r>
      <w:r w:rsidRPr="00BB6C3F">
        <w:rPr>
          <w:rFonts w:eastAsia="MS Minchofalt"/>
          <w:color w:val="000000"/>
          <w:lang w:val="fr-CA"/>
        </w:rPr>
        <w:t>24|| [śrī-kṛṣṇa-sandarbha 181]</w:t>
      </w:r>
    </w:p>
    <w:p w:rsidR="009072E6" w:rsidRPr="00BB6C3F" w:rsidRDefault="009072E6" w:rsidP="009072E6">
      <w:pPr>
        <w:rPr>
          <w:rFonts w:eastAsia="MS Minchofalt"/>
          <w:lang w:val="fr-CA"/>
        </w:rPr>
      </w:pPr>
    </w:p>
    <w:p w:rsidR="009072E6" w:rsidRPr="00BB6C3F" w:rsidRDefault="009072E6" w:rsidP="009072E6">
      <w:pPr>
        <w:rPr>
          <w:rFonts w:eastAsia="MS Minchofalt"/>
          <w:color w:val="000000"/>
          <w:lang w:val="fr-CA"/>
        </w:rPr>
      </w:pPr>
      <w:r w:rsidRPr="00BB6C3F">
        <w:rPr>
          <w:rFonts w:eastAsia="MS Minchofalt"/>
          <w:b/>
          <w:lang w:val="fr-CA"/>
        </w:rPr>
        <w:t>viśvanāthaḥ :</w:t>
      </w:r>
      <w:r w:rsidRPr="00BB6C3F">
        <w:rPr>
          <w:rFonts w:eastAsia="MS Minchofalt"/>
          <w:color w:val="000000"/>
          <w:lang w:val="fr-CA"/>
        </w:rPr>
        <w:t xml:space="preserve"> bhagavad-ālayaṁ varjayitveti, </w:t>
      </w:r>
      <w:r w:rsidRPr="00BB6C3F">
        <w:rPr>
          <w:rFonts w:eastAsia="MS Minchofalt"/>
          <w:color w:val="0000FF"/>
          <w:lang w:val="fr-CA"/>
        </w:rPr>
        <w:t xml:space="preserve">nityaṁ sannihatas tatra </w:t>
      </w:r>
      <w:r w:rsidRPr="00BB6C3F">
        <w:rPr>
          <w:rFonts w:eastAsia="MS Minchofalt"/>
          <w:color w:val="000000"/>
          <w:lang w:val="fr-CA"/>
        </w:rPr>
        <w:t>ity ādi-vākyāt sva-mata</w:t>
      </w:r>
      <w:r>
        <w:rPr>
          <w:rFonts w:eastAsia="MS Minchofalt"/>
          <w:color w:val="000000"/>
          <w:lang w:val="fr-CA"/>
        </w:rPr>
        <w:t>m e</w:t>
      </w:r>
      <w:r w:rsidRPr="00BB6C3F">
        <w:rPr>
          <w:rFonts w:eastAsia="MS Minchofalt"/>
          <w:color w:val="000000"/>
          <w:lang w:val="fr-CA"/>
        </w:rPr>
        <w:t>vaitan na paramata</w:t>
      </w:r>
      <w:r>
        <w:rPr>
          <w:rFonts w:eastAsia="MS Minchofalt"/>
          <w:color w:val="000000"/>
          <w:lang w:val="fr-CA"/>
        </w:rPr>
        <w:t>m i</w:t>
      </w:r>
      <w:r w:rsidRPr="00BB6C3F">
        <w:rPr>
          <w:rFonts w:eastAsia="MS Minchofalt"/>
          <w:color w:val="000000"/>
          <w:lang w:val="fr-CA"/>
        </w:rPr>
        <w:t>ti kecid ācakṣate | tarhi yādavāntarālayādikaṁ samudra-plāvanāt ki</w:t>
      </w:r>
      <w:r>
        <w:rPr>
          <w:rFonts w:eastAsia="MS Minchofalt"/>
          <w:color w:val="000000"/>
          <w:lang w:val="fr-CA"/>
        </w:rPr>
        <w:t>m a</w:t>
      </w:r>
      <w:r w:rsidRPr="00BB6C3F">
        <w:rPr>
          <w:rFonts w:eastAsia="MS Minchofalt"/>
          <w:color w:val="000000"/>
          <w:lang w:val="fr-CA"/>
        </w:rPr>
        <w:t>nitya</w:t>
      </w:r>
      <w:r>
        <w:rPr>
          <w:rFonts w:eastAsia="MS Minchofalt"/>
          <w:color w:val="000000"/>
          <w:lang w:val="fr-CA"/>
        </w:rPr>
        <w:t>m e</w:t>
      </w:r>
      <w:r w:rsidRPr="00BB6C3F">
        <w:rPr>
          <w:rFonts w:eastAsia="MS Minchofalt"/>
          <w:color w:val="000000"/>
          <w:lang w:val="fr-CA"/>
        </w:rPr>
        <w:t>va? ity anye tat pratyācakṣate ||23||</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BB6C3F" w:rsidRDefault="009072E6" w:rsidP="009072E6">
      <w:pPr>
        <w:jc w:val="center"/>
        <w:rPr>
          <w:rFonts w:eastAsia="MS Minchofalt"/>
          <w:b/>
          <w:lang w:val="fr-CA"/>
        </w:rPr>
      </w:pPr>
      <w:r w:rsidRPr="00BB6C3F">
        <w:rPr>
          <w:rFonts w:eastAsia="MS Minchofalt"/>
          <w:b/>
          <w:lang w:val="fr-CA"/>
        </w:rPr>
        <w:t>|| 11.31.25-26 ||</w:t>
      </w:r>
    </w:p>
    <w:p w:rsidR="009072E6" w:rsidRPr="00BB6C3F"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strī-bāla-vṛddhān ādāya hata-śeṣān dhanañjayaḥ |</w:t>
      </w:r>
    </w:p>
    <w:p w:rsidR="009072E6" w:rsidRPr="00BB6C3F" w:rsidRDefault="009072E6" w:rsidP="009072E6">
      <w:pPr>
        <w:pStyle w:val="Versequote"/>
        <w:rPr>
          <w:rFonts w:eastAsia="MS Minchofalt"/>
          <w:lang w:val="fr-CA"/>
        </w:rPr>
      </w:pPr>
      <w:r w:rsidRPr="00BB6C3F">
        <w:rPr>
          <w:rFonts w:eastAsia="MS Minchofalt"/>
          <w:lang w:val="fr-CA"/>
        </w:rPr>
        <w:t>indraprasthaṁ samāveśya vajraṁ tatrābhyaṣecayat ||</w:t>
      </w:r>
    </w:p>
    <w:p w:rsidR="009072E6" w:rsidRPr="00BB6C3F" w:rsidRDefault="009072E6" w:rsidP="009072E6">
      <w:pPr>
        <w:pStyle w:val="Versequote"/>
        <w:rPr>
          <w:rFonts w:eastAsia="MS Minchofalt"/>
          <w:lang w:val="fr-CA"/>
        </w:rPr>
      </w:pPr>
      <w:r w:rsidRPr="00BB6C3F">
        <w:rPr>
          <w:rFonts w:eastAsia="MS Minchofalt"/>
          <w:lang w:val="fr-CA"/>
        </w:rPr>
        <w:t>śrutvā suhṛd-vadhaṁ rājann arjunāt te pitāmahāḥ |</w:t>
      </w:r>
    </w:p>
    <w:p w:rsidR="009072E6" w:rsidRPr="00BB6C3F" w:rsidRDefault="009072E6" w:rsidP="009072E6">
      <w:pPr>
        <w:pStyle w:val="Versequote"/>
        <w:rPr>
          <w:rFonts w:eastAsia="MS Minchofalt"/>
          <w:lang w:val="fr-CA"/>
        </w:rPr>
      </w:pPr>
      <w:r w:rsidRPr="00BB6C3F">
        <w:rPr>
          <w:rFonts w:eastAsia="MS Minchofalt"/>
          <w:lang w:val="fr-CA"/>
        </w:rPr>
        <w:t>tvāṁ tu vaṁśa-dharaṁ kṛtvā jagmuḥ sarve mahā-patha</w:t>
      </w:r>
      <w:r>
        <w:rPr>
          <w:rFonts w:eastAsia="MS Minchofalt"/>
          <w:lang w:val="fr-CA"/>
        </w:rPr>
        <w:t>m |</w:t>
      </w:r>
      <w:r w:rsidRPr="00BB6C3F">
        <w:rPr>
          <w:rFonts w:eastAsia="MS Minchofalt"/>
          <w:lang w:val="fr-CA"/>
        </w:rPr>
        <w:t>|</w:t>
      </w:r>
    </w:p>
    <w:p w:rsidR="009072E6" w:rsidRPr="00BB6C3F" w:rsidRDefault="009072E6" w:rsidP="009072E6">
      <w:pPr>
        <w:rPr>
          <w:rFonts w:eastAsia="MS Minchofalt"/>
          <w:lang w:val="fr-CA"/>
        </w:rPr>
      </w:pPr>
    </w:p>
    <w:p w:rsidR="009072E6" w:rsidRPr="00BB6C3F" w:rsidRDefault="009072E6" w:rsidP="009072E6">
      <w:pPr>
        <w:rPr>
          <w:rFonts w:eastAsia="MS Minchofalt"/>
          <w:i/>
          <w:lang w:val="fr-CA"/>
        </w:rPr>
      </w:pPr>
      <w:r w:rsidRPr="00BB6C3F">
        <w:rPr>
          <w:rFonts w:eastAsia="MS Minchofalt"/>
          <w:i/>
          <w:lang w:val="fr-CA"/>
        </w:rPr>
        <w:t>na katamenāpi vyākhyātam.</w:t>
      </w:r>
    </w:p>
    <w:p w:rsidR="009072E6" w:rsidRPr="00BB6C3F" w:rsidRDefault="009072E6" w:rsidP="009072E6">
      <w:pPr>
        <w:rPr>
          <w:rFonts w:eastAsia="MS Minchofalt"/>
          <w:lang w:val="fr-CA"/>
        </w:rPr>
      </w:pPr>
    </w:p>
    <w:p w:rsidR="009072E6" w:rsidRPr="00BB6C3F" w:rsidRDefault="009072E6" w:rsidP="009072E6">
      <w:pPr>
        <w:jc w:val="center"/>
        <w:rPr>
          <w:rFonts w:eastAsia="MS Minchofalt"/>
          <w:lang w:val="fr-CA"/>
        </w:rPr>
      </w:pPr>
      <w:r w:rsidRPr="00BB6C3F">
        <w:rPr>
          <w:rFonts w:eastAsia="MS Minchofalt"/>
          <w:lang w:val="fr-CA"/>
        </w:rPr>
        <w:t xml:space="preserve"> —o)0(o—</w:t>
      </w:r>
    </w:p>
    <w:p w:rsidR="009072E6" w:rsidRPr="00BB6C3F"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11.31.27 ||</w:t>
      </w:r>
    </w:p>
    <w:p w:rsidR="009072E6" w:rsidRPr="00081FDB" w:rsidRDefault="009072E6" w:rsidP="009072E6">
      <w:pPr>
        <w:jc w:val="center"/>
        <w:rPr>
          <w:rFonts w:eastAsia="MS Minchofalt"/>
          <w:b/>
          <w:lang w:val="fr-CA"/>
        </w:rPr>
      </w:pPr>
    </w:p>
    <w:p w:rsidR="009072E6" w:rsidRPr="00BB6C3F" w:rsidRDefault="009072E6" w:rsidP="009072E6">
      <w:pPr>
        <w:pStyle w:val="Versequote"/>
        <w:rPr>
          <w:rFonts w:eastAsia="MS Minchofalt"/>
          <w:lang w:val="fr-CA"/>
        </w:rPr>
      </w:pPr>
      <w:r w:rsidRPr="00BB6C3F">
        <w:rPr>
          <w:rFonts w:eastAsia="MS Minchofalt"/>
          <w:lang w:val="fr-CA"/>
        </w:rPr>
        <w:t>ya etad deva-devasya viṣṇoḥ karmāṇi janma ca |</w:t>
      </w:r>
    </w:p>
    <w:p w:rsidR="009072E6" w:rsidRPr="00081FDB" w:rsidRDefault="009072E6" w:rsidP="009072E6">
      <w:pPr>
        <w:pStyle w:val="Versequote"/>
        <w:rPr>
          <w:rFonts w:eastAsia="MS Minchofalt"/>
          <w:lang w:val="fr-CA"/>
        </w:rPr>
      </w:pPr>
      <w:r w:rsidRPr="00081FDB">
        <w:rPr>
          <w:rFonts w:eastAsia="MS Minchofalt"/>
          <w:lang w:val="fr-CA"/>
        </w:rPr>
        <w:t>kīrtayec chraddhayā martyaḥ sarva-pāpaiḥ pramucyate ||</w:t>
      </w:r>
    </w:p>
    <w:p w:rsidR="009072E6" w:rsidRPr="00081FDB" w:rsidRDefault="009072E6" w:rsidP="009072E6">
      <w:pPr>
        <w:rPr>
          <w:rFonts w:eastAsia="MS Minchofalt"/>
          <w:lang w:val="fr-CA"/>
        </w:rPr>
      </w:pPr>
    </w:p>
    <w:p w:rsidR="009072E6" w:rsidRPr="00081FDB" w:rsidRDefault="009072E6" w:rsidP="009072E6">
      <w:pPr>
        <w:rPr>
          <w:rFonts w:eastAsia="MS Minchofalt"/>
          <w:b/>
          <w:lang w:val="fr-CA"/>
        </w:rPr>
      </w:pPr>
      <w:r w:rsidRPr="00081FDB">
        <w:rPr>
          <w:rFonts w:eastAsia="MS Minchofalt"/>
          <w:b/>
          <w:lang w:val="fr-CA"/>
        </w:rPr>
        <w:t xml:space="preserve">śrīdharaḥ : </w:t>
      </w:r>
      <w:r w:rsidRPr="00081FDB">
        <w:rPr>
          <w:lang w:val="fr-CA"/>
        </w:rPr>
        <w:t>ādita ārabhya śrī-kṛṣṇa-carita-kīrtanasya phalam āha—ya etad iti dvābhyām ||27||</w:t>
      </w:r>
    </w:p>
    <w:p w:rsidR="009072E6" w:rsidRPr="00081FDB" w:rsidRDefault="009072E6" w:rsidP="009072E6">
      <w:pPr>
        <w:rPr>
          <w:rFonts w:eastAsia="MS Minchofalt"/>
          <w:b/>
          <w:lang w:val="fr-CA"/>
        </w:rPr>
      </w:pPr>
    </w:p>
    <w:p w:rsidR="009072E6" w:rsidRPr="00081FDB" w:rsidRDefault="009072E6" w:rsidP="009072E6">
      <w:pPr>
        <w:rPr>
          <w:rFonts w:eastAsia="MS Minchofalt"/>
          <w:i/>
          <w:lang w:val="fr-CA"/>
        </w:rPr>
      </w:pPr>
      <w:r w:rsidRPr="00081FDB">
        <w:rPr>
          <w:rFonts w:eastAsia="MS Minchofalt"/>
          <w:b/>
          <w:lang w:val="fr-CA"/>
        </w:rPr>
        <w:t xml:space="preserve">krama-sandarbhaḥ : </w:t>
      </w:r>
      <w:r w:rsidRPr="00081FDB">
        <w:rPr>
          <w:rFonts w:eastAsia="MS Minchofalt"/>
          <w:i/>
          <w:lang w:val="fr-CA"/>
        </w:rPr>
        <w:t>na vyākhyātam.</w:t>
      </w:r>
    </w:p>
    <w:p w:rsidR="009072E6" w:rsidRPr="00081FDB" w:rsidRDefault="009072E6" w:rsidP="009072E6">
      <w:pPr>
        <w:rPr>
          <w:rFonts w:eastAsia="MS Minchofalt"/>
          <w:lang w:val="fr-CA"/>
        </w:rPr>
      </w:pPr>
    </w:p>
    <w:p w:rsidR="009072E6" w:rsidRPr="00081FDB" w:rsidRDefault="009072E6" w:rsidP="009072E6">
      <w:pPr>
        <w:rPr>
          <w:rFonts w:eastAsia="MS Minchofalt"/>
          <w:b/>
          <w:lang w:val="fr-CA"/>
        </w:rPr>
      </w:pPr>
      <w:r w:rsidRPr="00081FDB">
        <w:rPr>
          <w:rFonts w:eastAsia="MS Minchofalt"/>
          <w:b/>
          <w:lang w:val="fr-CA"/>
        </w:rPr>
        <w:t xml:space="preserve">viśvanāthaḥ : </w:t>
      </w:r>
      <w:r w:rsidRPr="00081FDB">
        <w:rPr>
          <w:lang w:val="fr-CA"/>
        </w:rPr>
        <w:t>ārabhya śrī-kṛṣṇa-carita-kīrtanādeḥ phalam āha—ya etad iti dvābhyām ||27||</w:t>
      </w:r>
    </w:p>
    <w:p w:rsidR="009072E6" w:rsidRPr="00081FDB" w:rsidRDefault="009072E6" w:rsidP="009072E6">
      <w:pPr>
        <w:rPr>
          <w:rFonts w:eastAsia="MS Minchofalt"/>
          <w:lang w:val="fr-CA"/>
        </w:rPr>
      </w:pPr>
    </w:p>
    <w:p w:rsidR="009072E6" w:rsidRPr="00081FDB" w:rsidRDefault="009072E6" w:rsidP="009072E6">
      <w:pPr>
        <w:jc w:val="center"/>
        <w:rPr>
          <w:rFonts w:eastAsia="MS Minchofalt"/>
          <w:lang w:val="fr-CA"/>
        </w:rPr>
      </w:pPr>
      <w:r w:rsidRPr="00081FDB">
        <w:rPr>
          <w:rFonts w:eastAsia="MS Minchofalt"/>
          <w:lang w:val="fr-CA"/>
        </w:rPr>
        <w:t xml:space="preserve"> —o)0(o—</w:t>
      </w:r>
    </w:p>
    <w:p w:rsidR="009072E6" w:rsidRPr="00081FDB" w:rsidRDefault="009072E6" w:rsidP="009072E6">
      <w:pPr>
        <w:rPr>
          <w:rFonts w:eastAsia="MS Minchofalt"/>
          <w:lang w:val="fr-CA"/>
        </w:rPr>
      </w:pPr>
    </w:p>
    <w:p w:rsidR="009072E6" w:rsidRPr="00081FDB" w:rsidRDefault="009072E6" w:rsidP="009072E6">
      <w:pPr>
        <w:jc w:val="center"/>
        <w:rPr>
          <w:rFonts w:eastAsia="MS Minchofalt"/>
          <w:b/>
          <w:lang w:val="fr-CA"/>
        </w:rPr>
      </w:pPr>
      <w:r w:rsidRPr="00081FDB">
        <w:rPr>
          <w:rFonts w:eastAsia="MS Minchofalt"/>
          <w:b/>
          <w:lang w:val="fr-CA"/>
        </w:rPr>
        <w:t>|| 11.31.28 ||</w:t>
      </w:r>
    </w:p>
    <w:p w:rsidR="009072E6" w:rsidRPr="00081FDB" w:rsidRDefault="009072E6" w:rsidP="009072E6">
      <w:pPr>
        <w:jc w:val="center"/>
        <w:rPr>
          <w:rFonts w:eastAsia="MS Minchofalt"/>
          <w:b/>
          <w:lang w:val="fr-CA"/>
        </w:rPr>
      </w:pPr>
    </w:p>
    <w:p w:rsidR="009072E6" w:rsidRPr="00B229D9" w:rsidRDefault="009072E6" w:rsidP="009072E6">
      <w:pPr>
        <w:pStyle w:val="Versequote"/>
        <w:rPr>
          <w:rFonts w:eastAsia="MS Minchofalt"/>
          <w:lang w:val="fr-CA"/>
        </w:rPr>
      </w:pPr>
      <w:r w:rsidRPr="00081FDB">
        <w:rPr>
          <w:rFonts w:eastAsia="MS Minchofalt"/>
          <w:lang w:val="fr-CA"/>
        </w:rPr>
        <w:t xml:space="preserve">itthaṁ harer bhagavato rucirāvatāra- </w:t>
      </w:r>
    </w:p>
    <w:p w:rsidR="009072E6" w:rsidRPr="00B229D9" w:rsidRDefault="009072E6" w:rsidP="009072E6">
      <w:pPr>
        <w:pStyle w:val="Versequote"/>
        <w:rPr>
          <w:rFonts w:eastAsia="MS Minchofalt"/>
          <w:lang w:val="fr-CA"/>
        </w:rPr>
      </w:pPr>
      <w:r w:rsidRPr="00BB6C3F">
        <w:rPr>
          <w:rFonts w:eastAsia="MS Minchofalt"/>
          <w:lang w:val="fr-CA"/>
        </w:rPr>
        <w:t>vīryāṇi bāla-caritāni ca śantamāni |</w:t>
      </w:r>
    </w:p>
    <w:p w:rsidR="009072E6" w:rsidRPr="00B229D9" w:rsidRDefault="009072E6" w:rsidP="009072E6">
      <w:pPr>
        <w:pStyle w:val="Versequote"/>
        <w:rPr>
          <w:rFonts w:eastAsia="MS Minchofalt"/>
          <w:lang w:val="fr-CA"/>
        </w:rPr>
      </w:pPr>
      <w:r w:rsidRPr="00BB6C3F">
        <w:rPr>
          <w:rFonts w:eastAsia="MS Minchofalt"/>
          <w:lang w:val="fr-CA"/>
        </w:rPr>
        <w:t>anyatra ceha ca śrutāni gṛṇan manuṣyo</w:t>
      </w:r>
    </w:p>
    <w:p w:rsidR="009072E6" w:rsidRPr="00BB6C3F" w:rsidRDefault="009072E6" w:rsidP="009072E6">
      <w:pPr>
        <w:pStyle w:val="Versequote"/>
        <w:rPr>
          <w:rFonts w:eastAsia="MS Minchofalt"/>
          <w:lang w:val="fr-CA"/>
        </w:rPr>
      </w:pPr>
      <w:r w:rsidRPr="00BB6C3F">
        <w:rPr>
          <w:rFonts w:eastAsia="MS Minchofalt"/>
          <w:lang w:val="fr-CA"/>
        </w:rPr>
        <w:t>bhaktiṁ parāṁ paramahaṁsa-gatau labheta ||</w:t>
      </w:r>
    </w:p>
    <w:p w:rsidR="009072E6" w:rsidRPr="00BB6C3F" w:rsidRDefault="009072E6" w:rsidP="009072E6">
      <w:pPr>
        <w:rPr>
          <w:rFonts w:eastAsia="MS Minchofalt"/>
          <w:lang w:val="fr-CA"/>
        </w:rPr>
      </w:pPr>
    </w:p>
    <w:p w:rsidR="009072E6" w:rsidRPr="00081FDB" w:rsidRDefault="009072E6" w:rsidP="009072E6">
      <w:pPr>
        <w:rPr>
          <w:lang w:val="fr-CA"/>
        </w:rPr>
      </w:pPr>
      <w:r w:rsidRPr="00081FDB">
        <w:rPr>
          <w:rFonts w:eastAsia="MS Minchofalt"/>
          <w:b/>
          <w:lang w:val="fr-CA"/>
        </w:rPr>
        <w:t xml:space="preserve">śrīdharaḥ : </w:t>
      </w:r>
      <w:r w:rsidRPr="00081FDB">
        <w:rPr>
          <w:lang w:val="fr-CA"/>
        </w:rPr>
        <w:t>śantamāni parama-maṅgalāni | parama-haṁsa-gatau śrī-kṛṣṇe ||28||</w:t>
      </w:r>
    </w:p>
    <w:p w:rsidR="009072E6" w:rsidRPr="00081FDB" w:rsidRDefault="009072E6" w:rsidP="009072E6">
      <w:pPr>
        <w:pStyle w:val="Textoindependiente"/>
        <w:rPr>
          <w:lang w:val="fr-CA"/>
        </w:rPr>
      </w:pPr>
    </w:p>
    <w:p w:rsidR="009072E6" w:rsidRPr="00BB6C3F" w:rsidRDefault="009072E6" w:rsidP="009072E6">
      <w:pPr>
        <w:jc w:val="center"/>
        <w:rPr>
          <w:lang w:val="fr-CA"/>
        </w:rPr>
      </w:pPr>
      <w:r w:rsidRPr="00BB6C3F">
        <w:rPr>
          <w:lang w:val="fr-CA"/>
        </w:rPr>
        <w:t>eva</w:t>
      </w:r>
      <w:r>
        <w:rPr>
          <w:lang w:val="fr-CA"/>
        </w:rPr>
        <w:t>m e</w:t>
      </w:r>
      <w:r w:rsidRPr="00BB6C3F">
        <w:rPr>
          <w:lang w:val="fr-CA"/>
        </w:rPr>
        <w:t>kādaśa-skandha-bhāvārthasya padīpikā |</w:t>
      </w:r>
    </w:p>
    <w:p w:rsidR="009072E6" w:rsidRPr="00BB6C3F" w:rsidRDefault="009072E6" w:rsidP="009072E6">
      <w:pPr>
        <w:jc w:val="center"/>
        <w:rPr>
          <w:lang w:val="fr-CA"/>
        </w:rPr>
      </w:pPr>
      <w:r w:rsidRPr="00BB6C3F">
        <w:rPr>
          <w:lang w:val="fr-CA"/>
        </w:rPr>
        <w:t>svājñāna-dhvānta-bhītena śrīdhareṇa prakāśitā ||</w:t>
      </w:r>
    </w:p>
    <w:p w:rsidR="009072E6" w:rsidRPr="00BB6C3F" w:rsidRDefault="009072E6" w:rsidP="009072E6">
      <w:pPr>
        <w:rPr>
          <w:rFonts w:eastAsia="MS Minchofalt"/>
          <w:b/>
          <w:lang w:val="fr-CA"/>
        </w:rPr>
      </w:pPr>
    </w:p>
    <w:p w:rsidR="009072E6" w:rsidRPr="00081FDB" w:rsidRDefault="009072E6" w:rsidP="009072E6">
      <w:pPr>
        <w:rPr>
          <w:rFonts w:eastAsia="MS Minchofalt"/>
          <w:bCs/>
          <w:lang w:val="fr-CA"/>
        </w:rPr>
      </w:pPr>
      <w:r w:rsidRPr="00081FDB">
        <w:rPr>
          <w:rFonts w:eastAsia="MS Minchofalt"/>
          <w:b/>
          <w:lang w:val="fr-CA"/>
        </w:rPr>
        <w:t xml:space="preserve">sanātanaḥ </w:t>
      </w:r>
      <w:r w:rsidRPr="00081FDB">
        <w:rPr>
          <w:rFonts w:eastAsia="MS Minchofalt"/>
          <w:bCs/>
          <w:lang w:val="fr-CA"/>
        </w:rPr>
        <w:t>(hari-bhakti-vilāsaḥ 10.532) : rucirāṇām avatārāṇāṁ matsyādīnāṁ vīryāṇi paramādbhuta-caritāṇi bālya-caritāṇi ca, pūtanā-vadhādīni loka-traye'pi śantamāni maṅgalāni parama-sukha-rūpāṇi vā, parām utkṛṣṭāṁ prema-lakṣaṇām ity arthaḥ | paramahaṁsānāṁ gatau śrī-kṛṣṇe ||28||</w:t>
      </w:r>
    </w:p>
    <w:p w:rsidR="009072E6" w:rsidRPr="00081FDB" w:rsidRDefault="009072E6" w:rsidP="009072E6">
      <w:pPr>
        <w:rPr>
          <w:rFonts w:eastAsia="MS Minchofalt"/>
          <w:bCs/>
          <w:lang w:val="fr-CA"/>
        </w:rPr>
      </w:pPr>
    </w:p>
    <w:p w:rsidR="009072E6" w:rsidRPr="00081FDB" w:rsidRDefault="009072E6" w:rsidP="009072E6">
      <w:pPr>
        <w:rPr>
          <w:lang w:val="fr-CA"/>
        </w:rPr>
      </w:pPr>
      <w:r w:rsidRPr="00081FDB">
        <w:rPr>
          <w:rFonts w:eastAsia="MS Minchofalt"/>
          <w:b/>
          <w:lang w:val="fr-CA"/>
        </w:rPr>
        <w:t xml:space="preserve">krama-sandarbhaḥ : </w:t>
      </w:r>
      <w:r w:rsidRPr="00081FDB">
        <w:rPr>
          <w:lang w:val="fr-CA"/>
        </w:rPr>
        <w:t>sarvasya śrī-kṛṣṇa-caritasya phalaṁ parama-bhakti-pūrvikā tad-gati-prāptir evety āha—ittham iti | paramahaṁsa-gatāv iti teṣām api tad-guṇākṛṣṭānāṁ sa eva gatiḥ kim uta mūla eva tad-bhaktānām iti bhāvaḥ ||28||</w:t>
      </w:r>
    </w:p>
    <w:p w:rsidR="009072E6" w:rsidRPr="00081FDB" w:rsidRDefault="009072E6" w:rsidP="009072E6">
      <w:pPr>
        <w:rPr>
          <w:rFonts w:eastAsia="MS Minchofalt"/>
          <w:lang w:val="fr-CA"/>
        </w:rPr>
      </w:pPr>
    </w:p>
    <w:p w:rsidR="009072E6" w:rsidRPr="00081FDB" w:rsidRDefault="009072E6" w:rsidP="009072E6">
      <w:pPr>
        <w:rPr>
          <w:rFonts w:eastAsia="MS Minchofalt"/>
          <w:color w:val="000000"/>
          <w:lang w:val="fr-CA"/>
        </w:rPr>
      </w:pPr>
      <w:r w:rsidRPr="00081FDB">
        <w:rPr>
          <w:rFonts w:eastAsia="MS Minchofalt"/>
          <w:b/>
          <w:lang w:val="fr-CA"/>
        </w:rPr>
        <w:t xml:space="preserve">viśvanāthaḥ : </w:t>
      </w:r>
      <w:r w:rsidRPr="00081FDB">
        <w:rPr>
          <w:rFonts w:eastAsia="MS Minchofalt"/>
          <w:color w:val="000000"/>
          <w:lang w:val="fr-CA"/>
        </w:rPr>
        <w:t xml:space="preserve">bāla-caritāni </w:t>
      </w:r>
      <w:r w:rsidRPr="00081FDB">
        <w:rPr>
          <w:rFonts w:eastAsia="MS Minchofalt"/>
          <w:color w:val="0000FF"/>
          <w:lang w:val="fr-CA"/>
        </w:rPr>
        <w:t xml:space="preserve">ā śoḍaśāc ca bālaḥ syāt </w:t>
      </w:r>
      <w:r w:rsidRPr="00081FDB">
        <w:rPr>
          <w:rFonts w:eastAsia="MS Minchofalt"/>
          <w:color w:val="000000"/>
          <w:lang w:val="fr-CA"/>
        </w:rPr>
        <w:t>iti prasiddher vṛndāvanīya-caritāni tv atisukhadatamānīty arthaḥ | anyatra purāṇādiṣu iha śrī-bhāgavate ca śrutāni parāṁ parama-śreṣṭhān ||28||</w:t>
      </w:r>
    </w:p>
    <w:p w:rsidR="009072E6" w:rsidRPr="00081FDB" w:rsidRDefault="009072E6" w:rsidP="009072E6">
      <w:pPr>
        <w:rPr>
          <w:rFonts w:eastAsia="MS Minchofalt"/>
          <w:lang w:val="fr-CA"/>
        </w:rPr>
      </w:pPr>
    </w:p>
    <w:p w:rsidR="009072E6" w:rsidRDefault="009072E6" w:rsidP="009072E6">
      <w:pPr>
        <w:jc w:val="center"/>
        <w:rPr>
          <w:bCs/>
          <w:lang w:val="pl-PL"/>
        </w:rPr>
      </w:pPr>
      <w:r>
        <w:rPr>
          <w:bCs/>
          <w:lang w:val="pl-PL"/>
        </w:rPr>
        <w:t>iti sārārtha-darśinyāṁ harṣiṇyāṁ bhakta-cetasām |</w:t>
      </w:r>
    </w:p>
    <w:p w:rsidR="009072E6" w:rsidRDefault="009072E6" w:rsidP="009072E6">
      <w:pPr>
        <w:jc w:val="center"/>
        <w:rPr>
          <w:bCs/>
          <w:lang w:val="pl-PL"/>
        </w:rPr>
      </w:pPr>
      <w:r>
        <w:rPr>
          <w:bCs/>
          <w:lang w:val="pl-PL"/>
        </w:rPr>
        <w:t>ekādaśaikatriṁśo’yaṁ saṅgataḥ saṅgataḥ satām ||</w:t>
      </w:r>
    </w:p>
    <w:p w:rsidR="009072E6" w:rsidRDefault="009072E6" w:rsidP="009072E6">
      <w:pPr>
        <w:jc w:val="center"/>
        <w:rPr>
          <w:bCs/>
          <w:lang w:val="pl-PL"/>
        </w:rPr>
      </w:pPr>
      <w:r>
        <w:rPr>
          <w:bCs/>
          <w:lang w:val="pl-PL"/>
        </w:rPr>
        <w:t>govardhana-girau pūrṇā sahomāse raves tithau |</w:t>
      </w:r>
    </w:p>
    <w:p w:rsidR="009072E6" w:rsidRDefault="009072E6" w:rsidP="009072E6">
      <w:pPr>
        <w:jc w:val="center"/>
        <w:rPr>
          <w:bCs/>
          <w:lang w:val="pl-PL"/>
        </w:rPr>
      </w:pPr>
      <w:r>
        <w:rPr>
          <w:bCs/>
          <w:lang w:val="pl-PL"/>
        </w:rPr>
        <w:t>ekādaśa-skandha-ṭīkā svīkāraya tu māṁ prabhum ||</w:t>
      </w:r>
    </w:p>
    <w:p w:rsidR="009072E6" w:rsidRDefault="009072E6" w:rsidP="009072E6">
      <w:pPr>
        <w:jc w:val="center"/>
        <w:rPr>
          <w:bCs/>
          <w:lang w:val="pl-PL"/>
        </w:rPr>
      </w:pPr>
      <w:r>
        <w:rPr>
          <w:bCs/>
          <w:lang w:val="pl-PL"/>
        </w:rPr>
        <w:t>vyācakṣāṇo’nabhijñatvaṁ svīyaṁ vyaktam ahaṁ vyadhām |</w:t>
      </w:r>
    </w:p>
    <w:p w:rsidR="009072E6" w:rsidRDefault="009072E6" w:rsidP="009072E6">
      <w:pPr>
        <w:jc w:val="center"/>
        <w:rPr>
          <w:bCs/>
          <w:lang w:val="pl-PL"/>
        </w:rPr>
      </w:pPr>
      <w:r>
        <w:rPr>
          <w:bCs/>
          <w:lang w:val="pl-PL"/>
        </w:rPr>
        <w:t>yad etena hasanto’pi santa eva gatir mama ||</w:t>
      </w:r>
    </w:p>
    <w:p w:rsidR="009072E6" w:rsidRDefault="009072E6" w:rsidP="009072E6">
      <w:pPr>
        <w:rPr>
          <w:bCs/>
          <w:lang w:val="pl-PL"/>
        </w:rPr>
      </w:pPr>
    </w:p>
    <w:p w:rsidR="009072E6" w:rsidRDefault="009072E6" w:rsidP="009072E6">
      <w:pPr>
        <w:jc w:val="center"/>
        <w:rPr>
          <w:bCs/>
          <w:lang w:val="pl-PL"/>
        </w:rPr>
      </w:pPr>
      <w:r>
        <w:rPr>
          <w:bCs/>
          <w:lang w:val="pl-PL"/>
        </w:rPr>
        <w:t xml:space="preserve"> —o)0(o—</w:t>
      </w:r>
    </w:p>
    <w:p w:rsidR="009072E6" w:rsidRDefault="009072E6" w:rsidP="009072E6">
      <w:pPr>
        <w:jc w:val="center"/>
        <w:rPr>
          <w:b/>
          <w:bCs/>
          <w:lang w:val="pl-PL"/>
        </w:rPr>
      </w:pPr>
    </w:p>
    <w:p w:rsidR="009072E6" w:rsidRDefault="009072E6" w:rsidP="009072E6">
      <w:pPr>
        <w:pStyle w:val="Cita"/>
        <w:jc w:val="center"/>
        <w:rPr>
          <w:lang w:val="pl-PL"/>
        </w:rPr>
      </w:pPr>
      <w:r>
        <w:rPr>
          <w:lang w:val="pl-PL"/>
        </w:rPr>
        <w:t xml:space="preserve">iti śrīmad-bhāgavate mahā-purāṇe brahma-sūtra-bhāṣye pāramahaṁsyaṁ saṁhitāyāṁ vaiyāsikyām ekādaśa-skandhe </w:t>
      </w:r>
    </w:p>
    <w:p w:rsidR="009072E6" w:rsidRDefault="009072E6" w:rsidP="009072E6">
      <w:pPr>
        <w:pStyle w:val="Cita"/>
        <w:jc w:val="center"/>
        <w:rPr>
          <w:lang w:val="pl-PL"/>
        </w:rPr>
      </w:pPr>
      <w:r>
        <w:rPr>
          <w:lang w:val="pl-PL"/>
        </w:rPr>
        <w:t>mauṣalaṁ nāma ekatriṁśo’dhyāyaḥ |</w:t>
      </w:r>
    </w:p>
    <w:p w:rsidR="009072E6" w:rsidRDefault="009072E6" w:rsidP="009072E6">
      <w:pPr>
        <w:jc w:val="center"/>
        <w:rPr>
          <w:bCs/>
          <w:lang w:val="pl-PL"/>
        </w:rPr>
      </w:pPr>
      <w:r>
        <w:rPr>
          <w:bCs/>
          <w:lang w:val="pl-PL"/>
        </w:rPr>
        <w:t>||11.31||</w:t>
      </w:r>
    </w:p>
    <w:p w:rsidR="009072E6" w:rsidRDefault="009072E6" w:rsidP="009072E6">
      <w:pPr>
        <w:rPr>
          <w:lang w:val="pl-PL"/>
        </w:rPr>
      </w:pPr>
    </w:p>
    <w:p w:rsidR="009072E6" w:rsidRDefault="009072E6" w:rsidP="009072E6">
      <w:pPr>
        <w:rPr>
          <w:rFonts w:eastAsia="MS Minchofalt"/>
        </w:rPr>
      </w:pPr>
    </w:p>
    <w:p w:rsidR="009072E6" w:rsidRDefault="009072E6" w:rsidP="009072E6">
      <w:pPr>
        <w:rPr>
          <w:lang w:val="pl-PL"/>
        </w:rPr>
      </w:pPr>
    </w:p>
    <w:p w:rsidR="009072E6" w:rsidRPr="00C66D43" w:rsidRDefault="009072E6" w:rsidP="009072E6">
      <w:pPr>
        <w:rPr>
          <w:lang w:val="en-US"/>
        </w:rPr>
      </w:pPr>
    </w:p>
    <w:p w:rsidR="009072E6" w:rsidRPr="00694A77" w:rsidRDefault="009072E6" w:rsidP="009072E6">
      <w:pPr>
        <w:jc w:val="center"/>
        <w:rPr>
          <w:bCs/>
          <w:lang w:val="pl-PL"/>
        </w:rPr>
      </w:pPr>
      <w:bookmarkStart w:id="2" w:name="_GoBack"/>
      <w:bookmarkEnd w:id="2"/>
      <w:r>
        <w:rPr>
          <w:bCs/>
          <w:lang w:val="pl-PL"/>
        </w:rPr>
        <w:br w:type="column"/>
      </w:r>
    </w:p>
    <w:p w:rsidR="009072E6" w:rsidRDefault="009072E6" w:rsidP="00D46746">
      <w:pPr>
        <w:jc w:val="center"/>
        <w:rPr>
          <w:bCs/>
          <w:lang w:val="pl-PL"/>
        </w:rPr>
      </w:pPr>
    </w:p>
    <w:p w:rsidR="00D4276A" w:rsidRDefault="00D4276A" w:rsidP="007B088F">
      <w:pPr>
        <w:rPr>
          <w:lang w:val="pl-PL"/>
        </w:rPr>
      </w:pPr>
    </w:p>
    <w:p w:rsidR="00D4276A" w:rsidRDefault="00D4276A" w:rsidP="00FD7DA1">
      <w:pPr>
        <w:spacing w:before="240"/>
        <w:rPr>
          <w:lang w:val="pl-PL"/>
        </w:rPr>
      </w:pPr>
    </w:p>
    <w:sectPr w:rsidR="00D4276A" w:rsidSect="00D4276A">
      <w:type w:val="continuous"/>
      <w:pgSz w:w="12240" w:h="15840"/>
      <w:pgMar w:top="1440" w:right="1440" w:bottom="1440" w:left="1440" w:header="1440" w:footer="1440" w:gutter="0"/>
      <w:cols w:space="720"/>
      <w:docGrid w:linePitch="245"/>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urmada das" w:date="2019-06-11T13:22:00Z" w:initials="D">
    <w:p w:rsidR="009072E6" w:rsidRDefault="009072E6" w:rsidP="009072E6">
      <w:pPr>
        <w:pStyle w:val="Textocomentario"/>
        <w:rPr>
          <w:rFonts w:cs="Tamal"/>
          <w:szCs w:val="24"/>
          <w:cs/>
          <w:lang w:bidi="sa-IN"/>
        </w:rPr>
      </w:pPr>
      <w:r>
        <w:fldChar w:fldCharType="begin"/>
      </w:r>
      <w:r>
        <w:rPr>
          <w:rFonts w:cs="Tamal"/>
          <w:szCs w:val="24"/>
          <w:cs/>
          <w:lang w:bidi="sa-IN"/>
        </w:rPr>
        <w:instrText>PAGE \# "'Page: '#'</w:instrText>
      </w:r>
      <w:r>
        <w:rPr>
          <w:rFonts w:cs="Tamal"/>
          <w:szCs w:val="24"/>
          <w:cs/>
          <w:lang w:bidi="sa-IN"/>
        </w:rPr>
        <w:br/>
        <w:instrText>'"</w:instrText>
      </w:r>
      <w:r>
        <w:rPr>
          <w:rStyle w:val="Refdecomentario"/>
          <w:rFonts w:cs="Tamal"/>
          <w:cs/>
          <w:lang w:bidi="sa-IN"/>
        </w:rPr>
        <w:instrText xml:space="preserve">  </w:instrText>
      </w:r>
      <w:r>
        <w:fldChar w:fldCharType="end"/>
      </w:r>
      <w:r>
        <w:rPr>
          <w:rStyle w:val="Refdecomentario"/>
          <w:rFonts w:cs="Balaram"/>
        </w:rPr>
        <w:annotationRef/>
      </w:r>
      <w:r>
        <w:rPr>
          <w:rFonts w:cs="Tamal"/>
          <w:szCs w:val="24"/>
          <w:cs/>
          <w:lang w:bidi="sa-IN"/>
        </w:rPr>
        <w:t>?</w:t>
      </w:r>
    </w:p>
  </w:comment>
  <w:comment w:id="1" w:author="Durmada das" w:date="2019-06-11T13:24:00Z" w:initials="D">
    <w:p w:rsidR="009072E6" w:rsidRDefault="009072E6" w:rsidP="009072E6">
      <w:pPr>
        <w:pStyle w:val="Textocomentario"/>
        <w:rPr>
          <w:rFonts w:cs="Tamal"/>
          <w:szCs w:val="24"/>
          <w:cs/>
          <w:lang w:bidi="sa-IN"/>
        </w:rPr>
      </w:pPr>
      <w:r>
        <w:fldChar w:fldCharType="begin"/>
      </w:r>
      <w:r>
        <w:rPr>
          <w:rFonts w:cs="Tamal"/>
          <w:szCs w:val="24"/>
          <w:cs/>
          <w:lang w:bidi="sa-IN"/>
        </w:rPr>
        <w:instrText>PAGE \# "'Page:’#'</w:instrText>
      </w:r>
      <w:r>
        <w:rPr>
          <w:rFonts w:cs="Tamal"/>
          <w:szCs w:val="24"/>
          <w:cs/>
          <w:lang w:bidi="sa-IN"/>
        </w:rPr>
        <w:br/>
        <w:instrText>'"</w:instrText>
      </w:r>
      <w:r>
        <w:rPr>
          <w:rStyle w:val="Refdecomentario"/>
          <w:rFonts w:cs="Tamal"/>
          <w:cs/>
          <w:lang w:bidi="sa-IN"/>
        </w:rPr>
        <w:instrText xml:space="preserve">  </w:instrText>
      </w:r>
      <w:r>
        <w:fldChar w:fldCharType="end"/>
      </w:r>
      <w:r>
        <w:rPr>
          <w:rStyle w:val="Refdecomentario"/>
          <w:rFonts w:cs="Balaram"/>
        </w:rPr>
        <w:annotationRef/>
      </w:r>
      <w:r>
        <w:rPr>
          <w:rFonts w:cs="Tamal"/>
          <w:szCs w:val="24"/>
          <w:cs/>
          <w:lang w:bidi="sa-IN"/>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AA1" w:rsidRDefault="00166AA1">
      <w:r>
        <w:separator/>
      </w:r>
    </w:p>
  </w:endnote>
  <w:endnote w:type="continuationSeparator" w:id="0">
    <w:p w:rsidR="00166AA1" w:rsidRDefault="0016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Bahnschrift Light"/>
    <w:panose1 w:val="020B0502040204020203"/>
    <w:charset w:val="01"/>
    <w:family w:val="roman"/>
    <w:notTrueType/>
    <w:pitch w:val="variable"/>
  </w:font>
  <w:font w:name="MS Minchofalt">
    <w:panose1 w:val="00000000000000000000"/>
    <w:charset w:val="80"/>
    <w:family w:val="modern"/>
    <w:notTrueType/>
    <w:pitch w:val="fixed"/>
    <w:sig w:usb0="00000001" w:usb1="08070000" w:usb2="00000010" w:usb3="00000000" w:csb0="00020000" w:csb1="00000000"/>
  </w:font>
  <w:font w:name="Tam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laram">
    <w:panose1 w:val="000004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AA1" w:rsidRDefault="00166AA1">
      <w:r>
        <w:separator/>
      </w:r>
    </w:p>
  </w:footnote>
  <w:footnote w:type="continuationSeparator" w:id="0">
    <w:p w:rsidR="00166AA1" w:rsidRDefault="00166AA1">
      <w:r>
        <w:continuationSeparator/>
      </w:r>
    </w:p>
  </w:footnote>
  <w:footnote w:id="1">
    <w:p w:rsidR="00D4276A" w:rsidRDefault="00D4276A" w:rsidP="001E6D27">
      <w:pPr>
        <w:pStyle w:val="Textonotapie"/>
      </w:pPr>
      <w:r>
        <w:rPr>
          <w:rStyle w:val="Refdenotaalpie"/>
          <w:rFonts w:cs="Balaram"/>
        </w:rPr>
        <w:footnoteRef/>
      </w:r>
      <w:r>
        <w:t xml:space="preserve"> </w:t>
      </w:r>
      <w:r>
        <w:rPr>
          <w:lang w:val="fr-CA"/>
        </w:rPr>
        <w:t>This second verse does not appear in most manuscripts.</w:t>
      </w:r>
    </w:p>
  </w:footnote>
  <w:footnote w:id="2">
    <w:p w:rsidR="00D4276A" w:rsidRDefault="00D4276A" w:rsidP="001E6D27">
      <w:pPr>
        <w:pStyle w:val="Textonotapie"/>
      </w:pPr>
      <w:r>
        <w:rPr>
          <w:rStyle w:val="Refdenotaalpie"/>
          <w:rFonts w:cs="Balaram"/>
        </w:rPr>
        <w:footnoteRef/>
      </w:r>
      <w:r>
        <w:t xml:space="preserve"> </w:t>
      </w:r>
      <w:r>
        <w:rPr>
          <w:lang w:val="fr-CA"/>
        </w:rPr>
        <w:t xml:space="preserve">This first sentence is not in </w:t>
      </w:r>
    </w:p>
  </w:footnote>
  <w:footnote w:id="3">
    <w:p w:rsidR="00D4276A" w:rsidRDefault="00D4276A" w:rsidP="00F64539">
      <w:pPr>
        <w:pStyle w:val="Textonotapie"/>
      </w:pPr>
      <w:r>
        <w:rPr>
          <w:rStyle w:val="Refdenotaalpie"/>
          <w:rFonts w:cs="Balaram"/>
        </w:rPr>
        <w:footnoteRef/>
      </w:r>
      <w:r>
        <w:t xml:space="preserve"> bhajanasya [bhāvasya]</w:t>
      </w:r>
    </w:p>
  </w:footnote>
  <w:footnote w:id="4">
    <w:p w:rsidR="00D4276A" w:rsidRDefault="00D4276A" w:rsidP="00F64539">
      <w:pPr>
        <w:pStyle w:val="Textonotapie"/>
      </w:pPr>
      <w:r>
        <w:rPr>
          <w:rStyle w:val="Refdenotaalpie"/>
          <w:rFonts w:cs="Balaram"/>
        </w:rPr>
        <w:footnoteRef/>
      </w:r>
      <w:r>
        <w:t xml:space="preserve"> </w:t>
      </w:r>
      <w:r>
        <w:rPr>
          <w:rFonts w:eastAsia="MS Minchofalt"/>
        </w:rPr>
        <w:t>nyūna-nyūna</w:t>
      </w:r>
    </w:p>
  </w:footnote>
  <w:footnote w:id="5">
    <w:p w:rsidR="00D4276A" w:rsidRDefault="00D4276A" w:rsidP="00F64539">
      <w:pPr>
        <w:pStyle w:val="Textonotapie"/>
      </w:pPr>
      <w:r>
        <w:rPr>
          <w:rStyle w:val="Refdenotaalpie"/>
          <w:rFonts w:cs="Balaram"/>
        </w:rPr>
        <w:footnoteRef/>
      </w:r>
      <w:r>
        <w:t xml:space="preserve"> </w:t>
      </w:r>
      <w:r>
        <w:rPr>
          <w:lang w:val="fr-CA"/>
        </w:rPr>
        <w:t xml:space="preserve">arcāyām eveti ślokokta-sādhor apy asya pāpa-pravṛtti-sambhāvanāyāḥ kadācit pāpācaraṇād vā, varṇāśramādi-vidhi-śāsanārhatvāt śāstrīya-śraddhā-rāhityāt laukika (laukika-paramparā-prāpta) śraddhā-yuktatvāt sarva-bhūteṣv antaryāmi-puruṣa-nārāyaṇa-sphuraṇābhāvāvād bhūtānukampā-hīnatvāc cāsyāvara-kaniṣṭha-sattvam | parantu na jātu kadāpi gokharatvam ity ato’sya saṅgo na kartavyaḥ || </w:t>
      </w:r>
    </w:p>
  </w:footnote>
  <w:footnote w:id="6">
    <w:p w:rsidR="00D4276A" w:rsidRDefault="00D4276A" w:rsidP="00F64539">
      <w:pPr>
        <w:pStyle w:val="Textonotapie"/>
      </w:pPr>
      <w:r>
        <w:rPr>
          <w:rStyle w:val="Refdenotaalpie"/>
          <w:rFonts w:cs="Balaram"/>
        </w:rPr>
        <w:footnoteRef/>
      </w:r>
      <w:r>
        <w:t xml:space="preserve"> </w:t>
      </w:r>
      <w:r>
        <w:rPr>
          <w:lang w:val="fr-CA"/>
        </w:rPr>
        <w:t xml:space="preserve">pāpa-pravṛtti-rāhityāc chāstrīya-śraddhodayārambheṇa sarvatra puruṣāntaryāmi-nārāyaṇa-sphuraṇam atikramya bhagavad-vaibhava-sphurāṇārambha-hetor asya kaniṣṭha-bhāgavatatve’pi madhyama-sattaratvam ity evam asmād uttarottaronnata-bhāgavata-satāṁ saṅga eva karaṇīyaḥ syāt | </w:t>
      </w:r>
    </w:p>
  </w:footnote>
  <w:footnote w:id="7">
    <w:p w:rsidR="00D4276A" w:rsidRDefault="00D4276A" w:rsidP="00F64539">
      <w:pPr>
        <w:pStyle w:val="Textonotapie"/>
      </w:pPr>
      <w:r>
        <w:rPr>
          <w:rStyle w:val="Refdenotaalpie"/>
          <w:rFonts w:cs="Balaram"/>
        </w:rPr>
        <w:footnoteRef/>
      </w:r>
      <w:r>
        <w:t xml:space="preserve"> </w:t>
      </w:r>
      <w:r>
        <w:rPr>
          <w:lang w:val="fr-CA"/>
        </w:rPr>
        <w:t>sarvathā pāpa-pravṛtti-rāhityatvāt śāstrīya-śraddhā-sadbhāvāt śaraṇāgatatvāt svarūpata eva svadharmasya varṇāśramasya parityāga-pūrvakopāsana-sātatyāt sarvatra bhagavad-vaibhava-sphuraṇāc cāsya kaniṣṭha-bhāgavatatve’pi mukhyatvaṁ madhyama-sattamatvam iti vivecyaṁ vijñeyaṁ cety arthaḥ ||</w:t>
      </w:r>
    </w:p>
  </w:footnote>
  <w:footnote w:id="8">
    <w:p w:rsidR="00D4276A" w:rsidRDefault="00D4276A">
      <w:pPr>
        <w:pStyle w:val="Textonotapie"/>
      </w:pPr>
      <w:r>
        <w:rPr>
          <w:rStyle w:val="Refdenotaalpie"/>
          <w:rFonts w:cs="Balaram"/>
        </w:rPr>
        <w:footnoteRef/>
      </w:r>
      <w:r>
        <w:t xml:space="preserve"> </w:t>
      </w:r>
      <w:r>
        <w:rPr>
          <w:lang w:val="fr-CA"/>
        </w:rPr>
        <w:t>etāvatā vaidha-varṇāśrama-paraḥ paramātma-vaibhava-dṛṣṭyā cetana-prakāśatāratamya-vicāra-krameṇa sarva-bhūteṣu yathā-śakti māna-dānānukampā-sahito laukika-śraddhayā hary-arcāyāṁ cāropa-siddha-bhakti-rītyā hari-santoṣaka-karma-phalārpaṇena kaniṣṭha-kaniṣṭha-sattva-lakṣaṇa-bhāgavatādhikāraḥ jñeyaḥ || (puridāsaḥ)</w:t>
      </w:r>
    </w:p>
  </w:footnote>
  <w:footnote w:id="9">
    <w:p w:rsidR="00D4276A" w:rsidRDefault="00D4276A" w:rsidP="00D03641">
      <w:pPr>
        <w:pStyle w:val="Textonotapie"/>
      </w:pPr>
      <w:r>
        <w:rPr>
          <w:rStyle w:val="Refdenotaalpie"/>
          <w:rFonts w:cs="Balaram"/>
        </w:rPr>
        <w:footnoteRef/>
      </w:r>
      <w:r>
        <w:t xml:space="preserve"> </w:t>
      </w:r>
      <w:r>
        <w:rPr>
          <w:lang w:val="fr-CA"/>
        </w:rPr>
        <w:t xml:space="preserve">atrānurūpābhiprāyakaṁ </w:t>
      </w:r>
      <w:r>
        <w:rPr>
          <w:color w:val="0000FF"/>
          <w:lang w:val="fr-CA"/>
        </w:rPr>
        <w:t xml:space="preserve">atha māṁ </w:t>
      </w:r>
      <w:r w:rsidRPr="00D03641">
        <w:rPr>
          <w:lang w:val="fr-CA"/>
        </w:rPr>
        <w:t xml:space="preserve">[bhā.pu. </w:t>
      </w:r>
      <w:r>
        <w:rPr>
          <w:lang w:val="fr-CA"/>
        </w:rPr>
        <w:t xml:space="preserve">3.29.27] </w:t>
      </w:r>
      <w:r w:rsidRPr="00D03641">
        <w:rPr>
          <w:lang w:val="fr-CA"/>
        </w:rPr>
        <w:t xml:space="preserve">ity ādi, </w:t>
      </w:r>
      <w:r>
        <w:rPr>
          <w:color w:val="0000FF"/>
          <w:lang w:val="fr-CA"/>
        </w:rPr>
        <w:t xml:space="preserve">bhagavān iti </w:t>
      </w:r>
      <w:r w:rsidRPr="00D03641">
        <w:rPr>
          <w:lang w:val="fr-CA"/>
        </w:rPr>
        <w:t xml:space="preserve">[bhā.pu. </w:t>
      </w:r>
      <w:r>
        <w:rPr>
          <w:lang w:val="fr-CA"/>
        </w:rPr>
        <w:t xml:space="preserve">3.29.35] ity antaṁ padya-jātam, tathā </w:t>
      </w:r>
      <w:r>
        <w:rPr>
          <w:color w:val="0000FF"/>
          <w:lang w:val="fr-CA"/>
        </w:rPr>
        <w:t xml:space="preserve">pātraṁ tatra </w:t>
      </w:r>
      <w:r w:rsidRPr="00D03641">
        <w:rPr>
          <w:lang w:val="fr-CA"/>
        </w:rPr>
        <w:t xml:space="preserve">[bhā.pu. </w:t>
      </w:r>
      <w:r>
        <w:rPr>
          <w:lang w:val="fr-CA"/>
        </w:rPr>
        <w:t xml:space="preserve">7.14.34] ity ādi, uttarādhyāye ca dvitīya-padaṁ </w:t>
      </w:r>
      <w:r w:rsidRPr="00D03641">
        <w:rPr>
          <w:color w:val="0000FF"/>
          <w:lang w:val="fr-CA"/>
        </w:rPr>
        <w:t xml:space="preserve">yathārhataḥ </w:t>
      </w:r>
      <w:r>
        <w:rPr>
          <w:lang w:val="fr-CA"/>
        </w:rPr>
        <w:t>ity antaṁ padya-jātaṁ ca suvicāryam | (puridāsaḥ)</w:t>
      </w:r>
    </w:p>
  </w:footnote>
  <w:footnote w:id="10">
    <w:p w:rsidR="00D4276A" w:rsidRDefault="00D4276A" w:rsidP="00452CB9">
      <w:pPr>
        <w:pStyle w:val="Textonotapie"/>
      </w:pPr>
      <w:r>
        <w:rPr>
          <w:rStyle w:val="Refdenotaalpie"/>
          <w:rFonts w:cs="Balaram"/>
        </w:rPr>
        <w:footnoteRef/>
      </w:r>
      <w:r>
        <w:t xml:space="preserve"> </w:t>
      </w:r>
      <w:r>
        <w:rPr>
          <w:lang w:val="fr-CA"/>
        </w:rPr>
        <w:t>tad-anugatatvāt (krama-sandarbha)</w:t>
      </w:r>
    </w:p>
  </w:footnote>
  <w:footnote w:id="11">
    <w:p w:rsidR="00D4276A" w:rsidRDefault="00D4276A">
      <w:pPr>
        <w:pStyle w:val="Textonotapie"/>
      </w:pPr>
      <w:r>
        <w:rPr>
          <w:rStyle w:val="Refdenotaalpie"/>
          <w:rFonts w:cs="Balaram"/>
        </w:rPr>
        <w:footnoteRef/>
      </w:r>
      <w:r>
        <w:t xml:space="preserve"> ātmā</w:t>
      </w:r>
    </w:p>
  </w:footnote>
  <w:footnote w:id="12">
    <w:p w:rsidR="00D4276A" w:rsidRDefault="00D4276A" w:rsidP="00511724">
      <w:pPr>
        <w:pStyle w:val="Textonotapie"/>
      </w:pPr>
      <w:r>
        <w:rPr>
          <w:rStyle w:val="Refdenotaalpie"/>
          <w:rFonts w:cs="Balaram"/>
        </w:rPr>
        <w:footnoteRef/>
      </w:r>
      <w:r>
        <w:t xml:space="preserve"> </w:t>
      </w:r>
      <w:r>
        <w:rPr>
          <w:lang w:val="fr-CA"/>
        </w:rPr>
        <w:t>krodhasya goṣpadatvaṁ sva-viṣayasya sva-lakṣyībhūta-pātrasya ghātana-mātreṇa vicchinnatvāt naṣṭatvāt khaṇḍitatvāt vibhaktatvād vā, na tu jaihvyādivat lobha-kāmavat avicchinnatvam aviviktatvaṁ paraspara-saṁyoga-saṁmiśraṇena sthitatvam iti | asyānurūpābhiprāyake padye—7.15.20, 11.8.21.</w:t>
      </w:r>
    </w:p>
  </w:footnote>
  <w:footnote w:id="13">
    <w:p w:rsidR="00D4276A" w:rsidRDefault="00D4276A" w:rsidP="00E701D8">
      <w:pPr>
        <w:pStyle w:val="Textonotapie"/>
      </w:pPr>
      <w:r>
        <w:rPr>
          <w:rStyle w:val="Refdenotaalpie"/>
          <w:rFonts w:cs="Balaram"/>
        </w:rPr>
        <w:footnoteRef/>
      </w:r>
      <w:r>
        <w:t xml:space="preserve"> atra yathā-ślokaṁ bhā. 10.61.4-padyam api draṣṭavyam |</w:t>
      </w:r>
    </w:p>
  </w:footnote>
  <w:footnote w:id="14">
    <w:p w:rsidR="00D4276A" w:rsidRDefault="00D4276A" w:rsidP="00E701D8">
      <w:pPr>
        <w:pStyle w:val="Textonotapie"/>
      </w:pPr>
      <w:r>
        <w:rPr>
          <w:rStyle w:val="Refdenotaalpie"/>
          <w:rFonts w:cs="Balaram"/>
        </w:rPr>
        <w:footnoteRef/>
      </w:r>
      <w:r>
        <w:t xml:space="preserve"> raśanā-śabdena vastraṁ lakṣyate | vātāśanāḥ iti ca pāṭhaḥ |</w:t>
      </w:r>
    </w:p>
  </w:footnote>
  <w:footnote w:id="15">
    <w:p w:rsidR="00D4276A" w:rsidRDefault="00D4276A" w:rsidP="00FE7D47">
      <w:pPr>
        <w:pStyle w:val="Textonotapie"/>
      </w:pPr>
      <w:r>
        <w:rPr>
          <w:rStyle w:val="Refdenotaalpie"/>
          <w:rFonts w:cs="Balaram"/>
        </w:rPr>
        <w:footnoteRef/>
      </w:r>
      <w:r>
        <w:t xml:space="preserve"> </w:t>
      </w:r>
      <w:r>
        <w:rPr>
          <w:lang w:val="fr-CA"/>
        </w:rPr>
        <w:t>The edition used here does not have the usual introductory verses.</w:t>
      </w:r>
    </w:p>
  </w:footnote>
  <w:footnote w:id="16">
    <w:p w:rsidR="00D4276A" w:rsidRDefault="00D4276A" w:rsidP="00FE7D47">
      <w:pPr>
        <w:pStyle w:val="Textonotapie"/>
      </w:pPr>
      <w:r>
        <w:rPr>
          <w:rStyle w:val="Refdenotaalpie"/>
          <w:rFonts w:cs="Balaram"/>
        </w:rPr>
        <w:footnoteRef/>
      </w:r>
      <w:r>
        <w:t xml:space="preserve"> </w:t>
      </w:r>
      <w:r>
        <w:rPr>
          <w:lang w:val="fr-CA"/>
        </w:rPr>
        <w:t>BBT transcript: (</w:t>
      </w:r>
      <w:r>
        <w:rPr>
          <w:i/>
          <w:iCs/>
          <w:lang w:val="fr-CA"/>
        </w:rPr>
        <w:t xml:space="preserve">after tvaṁ tv iti |) </w:t>
      </w:r>
      <w:r>
        <w:t>yadi sarva-nijopadeśena tatra jñāna-yogyān praty evāha—tvaṁ tv iti saptabhiḥ ||6||</w:t>
      </w:r>
    </w:p>
  </w:footnote>
  <w:footnote w:id="17">
    <w:p w:rsidR="00D4276A" w:rsidRDefault="00D4276A" w:rsidP="00FE7D47">
      <w:pPr>
        <w:pStyle w:val="Textonotapie"/>
      </w:pPr>
      <w:r>
        <w:rPr>
          <w:rStyle w:val="Refdenotaalpie"/>
          <w:rFonts w:cs="Balaram"/>
        </w:rPr>
        <w:footnoteRef/>
      </w:r>
      <w:r>
        <w:t xml:space="preserve"> </w:t>
      </w:r>
      <w:r>
        <w:rPr>
          <w:lang w:val="fr-CA"/>
        </w:rPr>
        <w:t>yoga-vinyāsa iti pāṭhaḥ viśvanātha-sammataḥ |</w:t>
      </w:r>
    </w:p>
  </w:footnote>
  <w:footnote w:id="18">
    <w:p w:rsidR="00D4276A" w:rsidRDefault="00D4276A" w:rsidP="00FE7D47">
      <w:pPr>
        <w:pStyle w:val="Textonotapie"/>
      </w:pPr>
      <w:r>
        <w:rPr>
          <w:rStyle w:val="Refdenotaalpie"/>
          <w:rFonts w:cs="Balaram"/>
        </w:rPr>
        <w:footnoteRef/>
      </w:r>
      <w:r>
        <w:t xml:space="preserve"> "nara-sakhaṁ nīyate vikṣipyate duḥkhair" iti nara-śabda-vyutpattiḥ atra ṭīkāyām prakṣiptā |</w:t>
      </w:r>
    </w:p>
  </w:footnote>
  <w:footnote w:id="19">
    <w:p w:rsidR="00D4276A" w:rsidRDefault="00D4276A" w:rsidP="00FE7D47">
      <w:pPr>
        <w:pStyle w:val="Textonotapie"/>
      </w:pPr>
      <w:r>
        <w:rPr>
          <w:rStyle w:val="Refdenotaalpie"/>
          <w:rFonts w:cs="Balaram"/>
        </w:rPr>
        <w:footnoteRef/>
      </w:r>
      <w:r>
        <w:t xml:space="preserve"> </w:t>
      </w:r>
      <w:r>
        <w:rPr>
          <w:lang w:val="fr-CA"/>
        </w:rPr>
        <w:t>Source not found.</w:t>
      </w:r>
    </w:p>
  </w:footnote>
  <w:footnote w:id="20">
    <w:p w:rsidR="00D4276A" w:rsidRDefault="00D4276A" w:rsidP="008B5D8B">
      <w:pPr>
        <w:pStyle w:val="Textonotapie"/>
      </w:pPr>
      <w:r>
        <w:rPr>
          <w:rStyle w:val="Refdenotaalpie"/>
          <w:rFonts w:cs="Balaram"/>
        </w:rPr>
        <w:footnoteRef/>
      </w:r>
      <w:r>
        <w:t xml:space="preserve"> </w:t>
      </w:r>
      <w:r>
        <w:rPr>
          <w:lang w:val="fr-CA"/>
        </w:rPr>
        <w:t>nirabhinat iti kvacit pāṭhaḥ |</w:t>
      </w:r>
    </w:p>
  </w:footnote>
  <w:footnote w:id="21">
    <w:p w:rsidR="00D4276A" w:rsidRDefault="00D4276A" w:rsidP="008B5D8B">
      <w:pPr>
        <w:pStyle w:val="Textonotapie"/>
      </w:pPr>
      <w:r>
        <w:rPr>
          <w:rStyle w:val="Refdenotaalpie"/>
          <w:rFonts w:cs="Balaram"/>
        </w:rPr>
        <w:footnoteRef/>
      </w:r>
      <w:r>
        <w:t xml:space="preserve"> </w:t>
      </w:r>
      <w:r>
        <w:rPr>
          <w:lang w:val="fr-CA"/>
        </w:rPr>
        <w:t>vāso vā pāṭhaḥ |</w:t>
      </w:r>
    </w:p>
  </w:footnote>
  <w:footnote w:id="22">
    <w:p w:rsidR="00D4276A" w:rsidRDefault="00D4276A" w:rsidP="008B5D8B">
      <w:pPr>
        <w:pStyle w:val="Textonotapie"/>
      </w:pPr>
      <w:r>
        <w:rPr>
          <w:rStyle w:val="Refdenotaalpie"/>
          <w:rFonts w:cs="Balaram"/>
        </w:rPr>
        <w:footnoteRef/>
      </w:r>
      <w:r>
        <w:t xml:space="preserve"> This is probably interpolated.</w:t>
      </w:r>
    </w:p>
  </w:footnote>
  <w:footnote w:id="23">
    <w:p w:rsidR="00D4276A" w:rsidRDefault="00D4276A" w:rsidP="00D46746">
      <w:pPr>
        <w:pStyle w:val="Textonotapie"/>
      </w:pPr>
      <w:r>
        <w:rPr>
          <w:rStyle w:val="Refdenotaalpie"/>
          <w:rFonts w:cs="Balaram"/>
        </w:rPr>
        <w:footnoteRef/>
      </w:r>
      <w:r>
        <w:t xml:space="preserve"> </w:t>
      </w:r>
      <w:r>
        <w:rPr>
          <w:lang w:val="fr-CA"/>
        </w:rPr>
        <w:t>ācāryaḥ pūrva-rūpam adhaḥ-kāṣṭham | antevāsī uttara-rūpam uparikāṣṭham | vidyā jñānaṁ sandhiḥ sandhau jāto’gniḥ | pravacanam upadeśaḥ sandhīyate madhya-sandhau sthāpyate iti sandhānaṁ madhyavarti-manthana-kāṣṭham iti |</w:t>
      </w:r>
    </w:p>
  </w:footnote>
  <w:footnote w:id="24">
    <w:p w:rsidR="00D4276A" w:rsidRDefault="00D4276A" w:rsidP="00D46746">
      <w:pPr>
        <w:pStyle w:val="Textonotapie"/>
      </w:pPr>
      <w:r>
        <w:rPr>
          <w:rStyle w:val="Refdenotaalpie"/>
          <w:rFonts w:cs="Balaram"/>
        </w:rPr>
        <w:footnoteRef/>
      </w:r>
      <w:r>
        <w:t xml:space="preserve"> </w:t>
      </w:r>
      <w:r>
        <w:rPr>
          <w:lang w:val="fr-CA"/>
        </w:rPr>
        <w:t>kāryeṇa dehendriyādinā | kāraṇenājñānena, vidyayā vākyajaikya-jñānena ||</w:t>
      </w:r>
    </w:p>
  </w:footnote>
  <w:footnote w:id="25">
    <w:p w:rsidR="00D4276A" w:rsidRDefault="00D4276A" w:rsidP="00D46746">
      <w:pPr>
        <w:pStyle w:val="Textonotapie"/>
      </w:pPr>
      <w:r>
        <w:rPr>
          <w:rStyle w:val="Refdenotaalpie"/>
          <w:rFonts w:cs="Balaram"/>
        </w:rPr>
        <w:footnoteRef/>
      </w:r>
      <w:r>
        <w:t xml:space="preserve"> </w:t>
      </w:r>
      <w:r>
        <w:rPr>
          <w:lang w:val="fr-CA"/>
        </w:rPr>
        <w:t>śruti-samanvayena śrutīnāṁ tātparya-vṛttyā brahmaṇi paryavasānena ||</w:t>
      </w:r>
    </w:p>
  </w:footnote>
  <w:footnote w:id="26">
    <w:p w:rsidR="00D4276A" w:rsidRDefault="00D4276A" w:rsidP="00D46746">
      <w:pPr>
        <w:pStyle w:val="Textonotapie"/>
      </w:pPr>
      <w:r>
        <w:rPr>
          <w:rStyle w:val="Refdenotaalpie"/>
          <w:rFonts w:cs="Balaram"/>
        </w:rPr>
        <w:footnoteRef/>
      </w:r>
      <w:r>
        <w:t xml:space="preserve"> </w:t>
      </w:r>
      <w:r>
        <w:rPr>
          <w:lang w:val="fr-CA"/>
        </w:rPr>
        <w:t>evam api gūḍhābhiprāyeṇa mīmāṁsaka-mata-svīkāre’pi | bhāvā vikārāḥ ||</w:t>
      </w:r>
    </w:p>
  </w:footnote>
  <w:footnote w:id="27">
    <w:p w:rsidR="00D4276A" w:rsidRDefault="00D4276A" w:rsidP="00D46746">
      <w:pPr>
        <w:pStyle w:val="Textonotapie"/>
      </w:pPr>
      <w:r>
        <w:rPr>
          <w:rStyle w:val="Refdenotaalpie"/>
          <w:rFonts w:cs="Balaram"/>
        </w:rPr>
        <w:footnoteRef/>
      </w:r>
      <w:r>
        <w:t xml:space="preserve"> </w:t>
      </w:r>
      <w:r>
        <w:rPr>
          <w:rFonts w:eastAsia="MS Minchofalt"/>
          <w:lang w:val="pl-PL"/>
        </w:rPr>
        <w:t>kiṁ nv iti pāṭhaś cakravartinā svīkṛtaḥ |</w:t>
      </w:r>
    </w:p>
  </w:footnote>
  <w:footnote w:id="28">
    <w:p w:rsidR="009072E6" w:rsidRDefault="009072E6" w:rsidP="009072E6">
      <w:pPr>
        <w:pStyle w:val="Textonotapie"/>
      </w:pPr>
      <w:r>
        <w:rPr>
          <w:rStyle w:val="Refdenotaalpie"/>
          <w:rFonts w:cs="Balaram"/>
        </w:rPr>
        <w:footnoteRef/>
      </w:r>
      <w:r>
        <w:rPr>
          <w:noProof w:val="0"/>
          <w:cs/>
          <w:lang w:bidi="sa-IN"/>
        </w:rPr>
        <w:t xml:space="preserve"> samatvam (BhaktiS)</w:t>
      </w:r>
    </w:p>
  </w:footnote>
  <w:footnote w:id="29">
    <w:p w:rsidR="009072E6" w:rsidRDefault="009072E6" w:rsidP="009072E6">
      <w:pPr>
        <w:pStyle w:val="Textonotapie"/>
      </w:pPr>
      <w:r>
        <w:rPr>
          <w:rStyle w:val="Refdenotaalpie"/>
          <w:rFonts w:cs="Balaram"/>
        </w:rPr>
        <w:footnoteRef/>
      </w:r>
      <w:r>
        <w:rPr>
          <w:noProof w:val="0"/>
          <w:cs/>
          <w:lang w:bidi="sa-IN"/>
        </w:rPr>
        <w:t xml:space="preserve"> naraḥ (BhaktiS 198)</w:t>
      </w:r>
    </w:p>
  </w:footnote>
  <w:footnote w:id="30">
    <w:p w:rsidR="009072E6" w:rsidRDefault="009072E6" w:rsidP="009072E6">
      <w:pPr>
        <w:pStyle w:val="Textonotapie"/>
      </w:pPr>
      <w:r>
        <w:rPr>
          <w:rStyle w:val="Refdenotaalpie"/>
          <w:rFonts w:cs="Balaram"/>
        </w:rPr>
        <w:footnoteRef/>
      </w:r>
      <w:r>
        <w:rPr>
          <w:rFonts w:cs="Mangal"/>
          <w:noProof w:val="0"/>
          <w:cs/>
          <w:lang w:bidi="sa-IN"/>
        </w:rPr>
        <w:t xml:space="preserve"> </w:t>
      </w:r>
      <w:r>
        <w:rPr>
          <w:rFonts w:cs="Mangal"/>
          <w:lang w:val="fr-CA" w:bidi="sa-IN"/>
        </w:rPr>
        <w:t>buddhir iti kvacit pāṭhaḥ |</w:t>
      </w:r>
    </w:p>
  </w:footnote>
  <w:footnote w:id="31">
    <w:p w:rsidR="009072E6" w:rsidRDefault="009072E6" w:rsidP="009072E6">
      <w:pPr>
        <w:pStyle w:val="Textonotapie"/>
      </w:pPr>
      <w:r>
        <w:rPr>
          <w:rStyle w:val="Refdenotaalpie"/>
          <w:rFonts w:cs="Balaram"/>
        </w:rPr>
        <w:footnoteRef/>
      </w:r>
      <w:r>
        <w:t xml:space="preserve"> mat*</w:t>
      </w:r>
    </w:p>
  </w:footnote>
  <w:footnote w:id="32">
    <w:p w:rsidR="009072E6" w:rsidRDefault="009072E6" w:rsidP="009072E6">
      <w:pPr>
        <w:pStyle w:val="Textonotapie"/>
      </w:pPr>
      <w:r>
        <w:rPr>
          <w:rStyle w:val="Refdenotaalpie"/>
          <w:rFonts w:cs="Balaram"/>
        </w:rPr>
        <w:footnoteRef/>
      </w:r>
      <w:r>
        <w:t xml:space="preserve"> The entire preceding section is not found in all editions of Krama-sandarbha. Nor is it in all editions of the Kṛṣṇa-sandarbha, 175.</w:t>
      </w:r>
    </w:p>
  </w:footnote>
  <w:footnote w:id="33">
    <w:p w:rsidR="009072E6" w:rsidRDefault="009072E6" w:rsidP="009072E6">
      <w:pPr>
        <w:pStyle w:val="Textonotapie"/>
      </w:pPr>
      <w:r>
        <w:rPr>
          <w:rStyle w:val="Refdenotaalpie"/>
          <w:rFonts w:cs="Balaram"/>
        </w:rPr>
        <w:footnoteRef/>
      </w:r>
      <w:r>
        <w:t xml:space="preserve"> ujjvala-nīlamaṇau 14.168 draṣṭavyaḥ |</w:t>
      </w:r>
    </w:p>
  </w:footnote>
  <w:footnote w:id="34">
    <w:p w:rsidR="009072E6" w:rsidRDefault="009072E6" w:rsidP="009072E6">
      <w:pPr>
        <w:pStyle w:val="Textonotapie"/>
      </w:pPr>
      <w:r>
        <w:rPr>
          <w:rStyle w:val="Refdenotaalpie"/>
          <w:rFonts w:cs="Balaram"/>
        </w:rPr>
        <w:footnoteRef/>
      </w:r>
      <w:r>
        <w:t xml:space="preserve"> śruter arthaḥ—vāk-parimitāni vācaḥ parimitāni śāstra-nirṇītāni catvāri padāni sthānāni—parā, paśyantī, madhyamā, vaikharīti | tāni ca, ye brāhmaṇā manīṣiṇo’dhyātma-kuśalāḥ, te viduḥ | teṣāṁ madhye ādau trīṇi padāni guhāyāṁ śarīre ādhānābhihṛdayeṣu nihitāni neṅgayanti na jānanti | turīyaṁ caturthaṁ vaikhary-ākhyaṁ manuṣyā vadanti | manuṣyāṇāṁ vadane vartamāno’rtha-bodhakaḥ śabdo bhavatīty arthaḥ |</w:t>
      </w:r>
    </w:p>
  </w:footnote>
  <w:footnote w:id="35">
    <w:p w:rsidR="009072E6" w:rsidRDefault="009072E6" w:rsidP="009072E6">
      <w:pPr>
        <w:pStyle w:val="Textonotapie"/>
      </w:pPr>
      <w:r>
        <w:rPr>
          <w:rStyle w:val="Refdenotaalpie"/>
          <w:rFonts w:cs="Balaram"/>
        </w:rPr>
        <w:footnoteRef/>
      </w:r>
      <w:r>
        <w:t xml:space="preserve"> ślokārthaś ca—tāṁ tri-vidhāṁ bhāratīṁ prapadye | yā sā bhāratī mitrā-varuṇa-sadanād agni-soma-sthānād uccarantī udbhavantī | mitro’gnir varuṇaḥ somas tayoḥ sadanam āvāsamāsthānaṁ paramātmā yataḥ śvāsasya śītoṣṇatvaṁ tasmād uccarantī tri-ṣaṣṭiṁ varṇān janayati | aḍala-varṇa hrasva, dīrgha, pluta-bhedena tri-vidhā nava | ṛkāraḥ pluta-hīno dvi-vidhaḥ, lṛ-kāro’pi dvi-vidho dīrgha-hīnaḥ | sandhy-akṣarāṇi hrasva-hīnāny aṣṭa | evam eka-viṁśati-svarāḥ | sparśāḥ pañca-viṁśatiḥ kādayo māntāḥ | yādayo’ṣṭāv anta-sthā ūṣmāṇaś ca | anunāsikāḥ pañca | anusvāra-visargau jihvā-mūlīyopadhmānīyau ceti tri-ṣaṣṭiḥ | etān varṇān vāyu-saṅga-jān | prakaṭa-karaṇair buddhiṁ gataiḥ pratyakṣa-rūpair indriyair antaḥ paśyati na tūccārayati sā paśyanty akhyā taṁ prathamam uditām utpannām | buddhi-saṁsthām uccārayāmīti vicāra-yuktāṁ madhyamām | mukhe’vasthitāṁ karaṇa-viśadāṁ sthāna-prayatna-nirmalāṁ vaikharīṁ ca prapadye |</w:t>
      </w:r>
    </w:p>
  </w:footnote>
  <w:footnote w:id="36">
    <w:p w:rsidR="009072E6" w:rsidRDefault="009072E6" w:rsidP="009072E6">
      <w:pPr>
        <w:pStyle w:val="Textonotapie"/>
      </w:pPr>
      <w:r>
        <w:rPr>
          <w:rStyle w:val="Refdenotaalpie"/>
          <w:rFonts w:cs="Balaram"/>
        </w:rPr>
        <w:footnoteRef/>
      </w:r>
      <w:r>
        <w:rPr>
          <w:rFonts w:cs="Mangal"/>
          <w:noProof w:val="0"/>
          <w:cs/>
          <w:lang w:bidi="sa-IN"/>
        </w:rPr>
        <w:t xml:space="preserve"> </w:t>
      </w:r>
      <w:r w:rsidRPr="006B33E5">
        <w:rPr>
          <w:rFonts w:cs="Mangal"/>
          <w:lang w:val="en-US" w:bidi="sa-IN"/>
        </w:rPr>
        <w:t>The verses that follow, quoted from Madhva</w:t>
      </w:r>
      <w:r>
        <w:rPr>
          <w:rFonts w:cs="Mangal"/>
          <w:lang w:val="en-US" w:bidi="sa-IN"/>
        </w:rPr>
        <w:t>’</w:t>
      </w:r>
      <w:r w:rsidRPr="006B33E5">
        <w:rPr>
          <w:rFonts w:cs="Mangal"/>
          <w:lang w:val="en-US" w:bidi="sa-IN"/>
        </w:rPr>
        <w:t>s commentary, are not found in the Puridas edition, but in the text entered by Durmada Das. I have no information about his sources. This would be the first time that I have seen Jiva or any other Gaudiya commentator directly cite Madhva, even though here neither he nor his source (</w:t>
      </w:r>
      <w:r w:rsidRPr="006B33E5">
        <w:rPr>
          <w:rFonts w:cs="Mangal"/>
          <w:i/>
          <w:iCs/>
          <w:lang w:val="en-US" w:bidi="sa-IN"/>
        </w:rPr>
        <w:t>Māhātmya</w:t>
      </w:r>
      <w:r w:rsidRPr="006B33E5">
        <w:rPr>
          <w:rFonts w:cs="Mangal"/>
          <w:lang w:val="en-US" w:bidi="sa-IN"/>
        </w:rPr>
        <w:t>) have been named.</w:t>
      </w:r>
    </w:p>
  </w:footnote>
  <w:footnote w:id="37">
    <w:p w:rsidR="009072E6" w:rsidRDefault="009072E6" w:rsidP="009072E6">
      <w:pPr>
        <w:pStyle w:val="Textonotapie"/>
      </w:pPr>
      <w:r>
        <w:rPr>
          <w:rStyle w:val="Refdenotaalpie"/>
          <w:rFonts w:cs="Balaram"/>
        </w:rPr>
        <w:footnoteRef/>
      </w:r>
      <w:r>
        <w:t xml:space="preserve"> </w:t>
      </w:r>
      <w:r w:rsidRPr="006B33E5">
        <w:rPr>
          <w:lang w:val="en-US"/>
        </w:rPr>
        <w:t xml:space="preserve">Some readings have </w:t>
      </w:r>
      <w:r w:rsidRPr="006B33E5">
        <w:rPr>
          <w:i/>
          <w:iCs/>
          <w:lang w:val="en-US"/>
        </w:rPr>
        <w:t xml:space="preserve">yajanaṁ </w:t>
      </w:r>
      <w:r w:rsidRPr="006B33E5">
        <w:rPr>
          <w:lang w:val="en-US"/>
        </w:rPr>
        <w:t xml:space="preserve">in the place of </w:t>
      </w:r>
      <w:r>
        <w:rPr>
          <w:i/>
          <w:iCs/>
          <w:lang w:val="en-US"/>
        </w:rPr>
        <w:t>‘</w:t>
      </w:r>
      <w:r w:rsidRPr="006B33E5">
        <w:rPr>
          <w:i/>
          <w:iCs/>
          <w:lang w:val="en-US"/>
        </w:rPr>
        <w:t>paḥ prajā</w:t>
      </w:r>
      <w:r w:rsidRPr="006B33E5">
        <w:rPr>
          <w:lang w:val="en-US"/>
        </w:rPr>
        <w:t xml:space="preserve">, and </w:t>
      </w:r>
      <w:r w:rsidRPr="006B33E5">
        <w:rPr>
          <w:i/>
          <w:iCs/>
          <w:lang w:val="en-US"/>
        </w:rPr>
        <w:t xml:space="preserve">navaite </w:t>
      </w:r>
      <w:r w:rsidRPr="006B33E5">
        <w:rPr>
          <w:lang w:val="en-US"/>
        </w:rPr>
        <w:t xml:space="preserve">in the place of </w:t>
      </w:r>
      <w:r w:rsidRPr="006B33E5">
        <w:rPr>
          <w:i/>
          <w:iCs/>
          <w:lang w:val="en-US"/>
        </w:rPr>
        <w:t>daśaite.</w:t>
      </w:r>
      <w:r w:rsidRPr="006B33E5">
        <w:rPr>
          <w:lang w:val="en-US"/>
        </w:rPr>
        <w:t xml:space="preserve"> This would appear to be contradicted by the commentary to verse 6.</w:t>
      </w:r>
    </w:p>
  </w:footnote>
  <w:footnote w:id="38">
    <w:p w:rsidR="009072E6" w:rsidRDefault="009072E6" w:rsidP="009072E6">
      <w:pPr>
        <w:pStyle w:val="Textonotapie"/>
      </w:pPr>
      <w:r>
        <w:rPr>
          <w:rStyle w:val="Refdenotaalpie"/>
          <w:rFonts w:cs="Balaram"/>
        </w:rPr>
        <w:footnoteRef/>
      </w:r>
      <w:r>
        <w:t xml:space="preserve"> </w:t>
      </w:r>
      <w:r w:rsidRPr="006B33E5">
        <w:rPr>
          <w:lang w:val="en-US"/>
        </w:rPr>
        <w:t>atra prakāśakasya idaṁ mantavyaṁ—dhanuś-cihnāntargataṁ vyākhyāntaraṁ na śrīdhara-sammataṁ, svāmīpsitārthasya ṣaṣṭha-śloka-vyākhyāne tair eva sphuṭīkṛtatvāt, prācīna-pustakeṣv adarśanāc cātra kenacit prakṣiptam iti pratīyate | iti ||</w:t>
      </w:r>
    </w:p>
  </w:footnote>
  <w:footnote w:id="39">
    <w:p w:rsidR="009072E6" w:rsidRDefault="009072E6" w:rsidP="009072E6">
      <w:pPr>
        <w:pStyle w:val="Textonotapie"/>
      </w:pPr>
      <w:r>
        <w:rPr>
          <w:rStyle w:val="Refdenotaalpie"/>
          <w:rFonts w:cs="Balaram"/>
        </w:rPr>
        <w:footnoteRef/>
      </w:r>
      <w:r>
        <w:t xml:space="preserve"> </w:t>
      </w:r>
      <w:r w:rsidRPr="006B33E5">
        <w:rPr>
          <w:lang w:val="en-US"/>
        </w:rPr>
        <w:t>śunīm anudhāvanto viṣayān bhuñjate, uttaratra ajām anudhāvanta iti ca | idaṁ prakāśakasya mantavyam asamīcīnam iti manye, śrī-jīva-viśvanāthayor asaṁmatatvāt |</w:t>
      </w:r>
    </w:p>
  </w:footnote>
  <w:footnote w:id="40">
    <w:p w:rsidR="009072E6" w:rsidRDefault="009072E6" w:rsidP="009072E6">
      <w:pPr>
        <w:pStyle w:val="Textonotapie"/>
      </w:pPr>
      <w:r>
        <w:rPr>
          <w:rStyle w:val="Refdenotaalpie"/>
          <w:rFonts w:cs="Balaram"/>
        </w:rPr>
        <w:footnoteRef/>
      </w:r>
      <w:r>
        <w:t xml:space="preserve"> </w:t>
      </w:r>
      <w:r w:rsidRPr="006B33E5">
        <w:rPr>
          <w:lang w:val="en-US"/>
        </w:rPr>
        <w:t>paramo yogaḥkhalu eṣa vai [bhā.pu. 11.20.21] ity ādau, paro hi [bhā.pu. 11.26.25] ity ādau ca jñātavyaḥ |</w:t>
      </w:r>
    </w:p>
  </w:footnote>
  <w:footnote w:id="41">
    <w:p w:rsidR="009072E6" w:rsidRDefault="009072E6" w:rsidP="009072E6">
      <w:pPr>
        <w:pStyle w:val="Textonotapie"/>
      </w:pPr>
      <w:r>
        <w:rPr>
          <w:rStyle w:val="Refdenotaalpie"/>
          <w:rFonts w:cs="Balaram"/>
        </w:rPr>
        <w:footnoteRef/>
      </w:r>
      <w:r>
        <w:t xml:space="preserve"> </w:t>
      </w:r>
      <w:r w:rsidRPr="006B33E5">
        <w:rPr>
          <w:lang w:val="en-US"/>
        </w:rPr>
        <w:t>viniścayam iti pāṭhaḥ, ṭīkāsaṁmataḥ |</w:t>
      </w:r>
    </w:p>
  </w:footnote>
  <w:footnote w:id="42">
    <w:p w:rsidR="009072E6" w:rsidRDefault="009072E6" w:rsidP="009072E6">
      <w:pPr>
        <w:pStyle w:val="Textonotapie"/>
      </w:pPr>
      <w:r>
        <w:rPr>
          <w:rStyle w:val="Refdenotaalpie"/>
          <w:rFonts w:cs="Balaram"/>
        </w:rPr>
        <w:footnoteRef/>
      </w:r>
      <w:r>
        <w:t xml:space="preserve"> </w:t>
      </w:r>
      <w:r w:rsidRPr="006B33E5">
        <w:rPr>
          <w:lang w:val="en-US"/>
        </w:rPr>
        <w:t>ahantebhyaḥ iti viśvanāthasya pāṭhaḥ |</w:t>
      </w:r>
    </w:p>
  </w:footnote>
  <w:footnote w:id="43">
    <w:p w:rsidR="009072E6" w:rsidRDefault="009072E6" w:rsidP="009072E6">
      <w:pPr>
        <w:pStyle w:val="Textonotapie"/>
      </w:pPr>
      <w:r>
        <w:rPr>
          <w:rStyle w:val="Refdenotaalpie"/>
          <w:rFonts w:cs="Balaram"/>
        </w:rPr>
        <w:footnoteRef/>
      </w:r>
      <w:r>
        <w:t xml:space="preserve"> </w:t>
      </w:r>
      <w:r w:rsidRPr="006B33E5">
        <w:rPr>
          <w:lang w:val="en-US"/>
        </w:rPr>
        <w:t>etenaiva parama-kāraṇābhedopapādanenaiva |</w:t>
      </w:r>
    </w:p>
  </w:footnote>
  <w:footnote w:id="44">
    <w:p w:rsidR="009072E6" w:rsidRDefault="009072E6" w:rsidP="009072E6">
      <w:pPr>
        <w:pStyle w:val="Textonotapie"/>
      </w:pPr>
      <w:r>
        <w:rPr>
          <w:rStyle w:val="Refdenotaalpie"/>
          <w:rFonts w:cs="Balaram"/>
        </w:rPr>
        <w:footnoteRef/>
      </w:r>
      <w:r>
        <w:t xml:space="preserve"> </w:t>
      </w:r>
      <w:r w:rsidRPr="006B33E5">
        <w:rPr>
          <w:lang w:val="en-US"/>
        </w:rPr>
        <w:t>nigamanam iti | parārthānumāne hi pañcāvayava-vākyaṁ—tatra jagad-vibhramam īkṣeteti pratijñā (1), dṛṣṭatvādi-hetuḥ (2), yady adṛṣṭatvādy-avacchinne tat-tad-bhrama-mātram, yathā svapnādi ity udāharaṇaṁ (3), yathā bhramatva-vyāpya-dṛṣṭatvādimān svapnādis tathā cedaṁ jagad ity upanayaḥ (4), tasmāt tridhā yo</w:t>
      </w:r>
      <w:r>
        <w:rPr>
          <w:lang w:val="en-US"/>
        </w:rPr>
        <w:t>’</w:t>
      </w:r>
      <w:r w:rsidRPr="006B33E5">
        <w:rPr>
          <w:lang w:val="en-US"/>
        </w:rPr>
        <w:t>yaṁ guṇa-pariṇāma-kṛto vikalpaḥ sa māyā mithyeti sādhyopasaṁhāra-lakṣaṇaṁ nigamanam (5) ||</w:t>
      </w:r>
    </w:p>
  </w:footnote>
  <w:footnote w:id="45">
    <w:p w:rsidR="009072E6" w:rsidRDefault="009072E6" w:rsidP="009072E6">
      <w:pPr>
        <w:pStyle w:val="Textonotapie"/>
        <w:rPr>
          <w:rFonts w:eastAsia="MS Minchofalt"/>
        </w:rPr>
      </w:pPr>
      <w:r>
        <w:rPr>
          <w:rStyle w:val="Refdenotaalpie"/>
          <w:rFonts w:cs="Balaram"/>
        </w:rPr>
        <w:footnoteRef/>
      </w:r>
      <w:r>
        <w:t xml:space="preserve"> </w:t>
      </w:r>
      <w:r>
        <w:rPr>
          <w:rFonts w:eastAsia="MS Minchofalt"/>
        </w:rPr>
        <w:t>māṁ bhajanty aguṇāḥ sarve nirguṇaṁ nirviśeṣakam |</w:t>
      </w:r>
    </w:p>
    <w:p w:rsidR="009072E6" w:rsidRDefault="009072E6" w:rsidP="009072E6">
      <w:pPr>
        <w:pStyle w:val="Textonotapie"/>
      </w:pPr>
      <w:r>
        <w:rPr>
          <w:rFonts w:eastAsia="MS Minchofalt"/>
        </w:rPr>
        <w:t>suhṛdaṁ sarva-bhūtānāṁ sāmyāsaṅgādayo guṇāḥ || iti kvacit pāṭhaḥ |</w:t>
      </w:r>
    </w:p>
  </w:footnote>
  <w:footnote w:id="46">
    <w:p w:rsidR="009072E6" w:rsidRDefault="009072E6" w:rsidP="009072E6">
      <w:pPr>
        <w:pStyle w:val="Textonotapie"/>
      </w:pPr>
      <w:r>
        <w:rPr>
          <w:rStyle w:val="Refdenotaalpie"/>
          <w:rFonts w:cs="Balaram"/>
        </w:rPr>
        <w:footnoteRef/>
      </w:r>
      <w:r>
        <w:t xml:space="preserve"> </w:t>
      </w:r>
      <w:r>
        <w:rPr>
          <w:lang w:val="en-US"/>
        </w:rPr>
        <w:t>bhakti-sandarbhe 278-paricchede pañca-vidha-smaraṇeṣu dvitīyāyā dhāraṇāyā udāharaṇam ayaṁ ślokaḥ |</w:t>
      </w:r>
    </w:p>
  </w:footnote>
  <w:footnote w:id="47">
    <w:p w:rsidR="009072E6" w:rsidRDefault="009072E6" w:rsidP="009072E6">
      <w:pPr>
        <w:pStyle w:val="Textonotapie"/>
      </w:pPr>
      <w:r>
        <w:rPr>
          <w:rStyle w:val="Refdenotaalpie"/>
          <w:rFonts w:cs="Balaram"/>
        </w:rPr>
        <w:footnoteRef/>
      </w:r>
      <w:r>
        <w:t xml:space="preserve"> </w:t>
      </w:r>
      <w:r w:rsidRPr="006B33E5">
        <w:rPr>
          <w:lang w:val="en-US"/>
        </w:rPr>
        <w:t>māṁ tat-padārtham eva cid-rūpatvenānugataṁ ātmani tvaṁ-padārthe vicaṣṭe | ātmānaṁ tva-padārtham ||</w:t>
      </w:r>
    </w:p>
  </w:footnote>
  <w:footnote w:id="48">
    <w:p w:rsidR="009072E6" w:rsidRDefault="009072E6" w:rsidP="009072E6">
      <w:pPr>
        <w:pStyle w:val="Textonotapie"/>
      </w:pPr>
      <w:r>
        <w:rPr>
          <w:rStyle w:val="Refdenotaalpie"/>
          <w:rFonts w:cs="Balaram"/>
        </w:rPr>
        <w:footnoteRef/>
      </w:r>
      <w:r>
        <w:t xml:space="preserve"> </w:t>
      </w:r>
      <w:r w:rsidRPr="006B33E5">
        <w:rPr>
          <w:lang w:val="en-US"/>
        </w:rPr>
        <w:t>yogi-dehasya śilādāv api praveśa-prayojako</w:t>
      </w:r>
      <w:r>
        <w:rPr>
          <w:lang w:val="en-US"/>
        </w:rPr>
        <w:t>’</w:t>
      </w:r>
      <w:r w:rsidRPr="006B33E5">
        <w:rPr>
          <w:lang w:val="en-US"/>
        </w:rPr>
        <w:t>ṇutva-lakṣaṇo guṇo</w:t>
      </w:r>
      <w:r>
        <w:rPr>
          <w:lang w:val="en-US"/>
        </w:rPr>
        <w:t>’</w:t>
      </w:r>
      <w:r w:rsidRPr="006B33E5">
        <w:rPr>
          <w:lang w:val="en-US"/>
        </w:rPr>
        <w:t>ṇimā | tathā tasyaiva sarva-vyāpaka-lakṣaṇo mahimā | yena sūrya-marīciīr avalambya dehasya sūrya-loka-prāptir bhavati, sa laghutva-lakṣaṇo laghimā |</w:t>
      </w:r>
    </w:p>
  </w:footnote>
  <w:footnote w:id="49">
    <w:p w:rsidR="009072E6" w:rsidRDefault="009072E6" w:rsidP="009072E6">
      <w:pPr>
        <w:pStyle w:val="Textonotapie"/>
      </w:pPr>
      <w:r>
        <w:rPr>
          <w:rStyle w:val="Refdenotaalpie"/>
          <w:rFonts w:cs="Balaram"/>
        </w:rPr>
        <w:footnoteRef/>
      </w:r>
      <w:r>
        <w:t xml:space="preserve"> </w:t>
      </w:r>
      <w:r w:rsidRPr="006B33E5">
        <w:rPr>
          <w:lang w:val="en-US"/>
        </w:rPr>
        <w:t>atra prākāmyam iti mūle pāṭhaḥ saṅgacchate |</w:t>
      </w:r>
    </w:p>
  </w:footnote>
  <w:footnote w:id="50">
    <w:p w:rsidR="009072E6" w:rsidRDefault="009072E6" w:rsidP="009072E6">
      <w:pPr>
        <w:pStyle w:val="Textonotapie"/>
      </w:pPr>
      <w:r>
        <w:rPr>
          <w:rStyle w:val="Refdenotaalpie"/>
          <w:rFonts w:cs="Balaram"/>
        </w:rPr>
        <w:footnoteRef/>
      </w:r>
      <w:r>
        <w:t xml:space="preserve"> </w:t>
      </w:r>
      <w:r w:rsidRPr="006B33E5">
        <w:rPr>
          <w:lang w:val="en-US"/>
        </w:rPr>
        <w:t>bhāra ?</w:t>
      </w:r>
    </w:p>
  </w:footnote>
  <w:footnote w:id="51">
    <w:p w:rsidR="009072E6" w:rsidRDefault="009072E6" w:rsidP="009072E6">
      <w:pPr>
        <w:pStyle w:val="Textonotapie"/>
      </w:pPr>
      <w:r>
        <w:rPr>
          <w:rStyle w:val="Refdenotaalpie"/>
          <w:rFonts w:cs="Balaram"/>
        </w:rPr>
        <w:footnoteRef/>
      </w:r>
      <w:r>
        <w:t xml:space="preserve"> </w:t>
      </w:r>
      <w:r w:rsidRPr="006B33E5">
        <w:rPr>
          <w:lang w:val="en-US"/>
        </w:rPr>
        <w:t>śrānta-cetasa iti jīva-gosvāminā dhṛta-pāṭhāntaraḥ |</w:t>
      </w:r>
    </w:p>
  </w:footnote>
  <w:footnote w:id="52">
    <w:p w:rsidR="009072E6" w:rsidRDefault="009072E6" w:rsidP="009072E6">
      <w:pPr>
        <w:pStyle w:val="Textonotapie"/>
      </w:pPr>
      <w:r>
        <w:rPr>
          <w:rStyle w:val="Refdenotaalpie"/>
          <w:rFonts w:cs="Balaram"/>
        </w:rPr>
        <w:footnoteRef/>
      </w:r>
      <w:r>
        <w:t xml:space="preserve"> </w:t>
      </w:r>
      <w:r w:rsidRPr="006B33E5">
        <w:rPr>
          <w:lang w:val="en-US"/>
        </w:rPr>
        <w:t>udakair yathā iti pāṭhaḥ |</w:t>
      </w:r>
    </w:p>
  </w:footnote>
  <w:footnote w:id="53">
    <w:p w:rsidR="009072E6" w:rsidRDefault="009072E6" w:rsidP="009072E6">
      <w:pPr>
        <w:pStyle w:val="Textonotapie"/>
      </w:pPr>
      <w:r>
        <w:rPr>
          <w:rStyle w:val="Refdenotaalpie"/>
          <w:rFonts w:cs="Balaram"/>
        </w:rPr>
        <w:footnoteRef/>
      </w:r>
      <w:r>
        <w:t xml:space="preserve"> </w:t>
      </w:r>
      <w:r w:rsidRPr="006B33E5">
        <w:rPr>
          <w:lang w:val="en-US"/>
        </w:rPr>
        <w:t>vyajanāḥ iti pāṭhaḥ |</w:t>
      </w:r>
    </w:p>
  </w:footnote>
  <w:footnote w:id="54">
    <w:p w:rsidR="009072E6" w:rsidRDefault="009072E6" w:rsidP="009072E6">
      <w:pPr>
        <w:pStyle w:val="Textonotapie"/>
      </w:pPr>
      <w:r>
        <w:rPr>
          <w:rStyle w:val="Refdenotaalpie"/>
          <w:rFonts w:cs="Balaram"/>
        </w:rPr>
        <w:footnoteRef/>
      </w:r>
      <w:r>
        <w:t xml:space="preserve"> </w:t>
      </w:r>
      <w:r w:rsidRPr="006B33E5">
        <w:rPr>
          <w:lang w:val="en-US"/>
        </w:rPr>
        <w:t>upāsīnasya iti pāṭhaḥ |</w:t>
      </w:r>
    </w:p>
  </w:footnote>
  <w:footnote w:id="55">
    <w:p w:rsidR="009072E6" w:rsidRDefault="009072E6" w:rsidP="009072E6">
      <w:pPr>
        <w:pStyle w:val="Textonotapie"/>
      </w:pPr>
      <w:r>
        <w:rPr>
          <w:rStyle w:val="Refdenotaalpie"/>
          <w:rFonts w:cs="Balaram"/>
        </w:rPr>
        <w:footnoteRef/>
      </w:r>
      <w:r>
        <w:t xml:space="preserve"> </w:t>
      </w:r>
      <w:r w:rsidRPr="006B33E5">
        <w:rPr>
          <w:lang w:val="en-US"/>
        </w:rPr>
        <w:t>punaḥ iti pāṭhaḥ |</w:t>
      </w:r>
    </w:p>
  </w:footnote>
  <w:footnote w:id="56">
    <w:p w:rsidR="009072E6" w:rsidRDefault="009072E6" w:rsidP="009072E6">
      <w:pPr>
        <w:pStyle w:val="Textonotapie"/>
      </w:pPr>
      <w:r>
        <w:rPr>
          <w:rStyle w:val="Refdenotaalpie"/>
          <w:rFonts w:cs="Balaram"/>
        </w:rPr>
        <w:footnoteRef/>
      </w:r>
      <w:r>
        <w:t xml:space="preserve"> </w:t>
      </w:r>
      <w:r w:rsidRPr="006B33E5">
        <w:rPr>
          <w:lang w:val="en-US"/>
        </w:rPr>
        <w:t>nu iti pāṭhaḥ |</w:t>
      </w:r>
    </w:p>
  </w:footnote>
  <w:footnote w:id="57">
    <w:p w:rsidR="009072E6" w:rsidRDefault="009072E6" w:rsidP="009072E6">
      <w:pPr>
        <w:pStyle w:val="Textonotapie"/>
      </w:pPr>
      <w:r>
        <w:rPr>
          <w:rStyle w:val="Refdenotaalpie"/>
          <w:rFonts w:cs="Balaram"/>
        </w:rPr>
        <w:footnoteRef/>
      </w:r>
      <w:r>
        <w:t xml:space="preserve"> </w:t>
      </w:r>
      <w:r>
        <w:rPr>
          <w:lang w:val="en-US"/>
        </w:rPr>
        <w:t>bādhaḥ iti ākare pāṭhaḥ |</w:t>
      </w:r>
    </w:p>
  </w:footnote>
  <w:footnote w:id="58">
    <w:p w:rsidR="009072E6" w:rsidRDefault="009072E6" w:rsidP="009072E6">
      <w:pPr>
        <w:pStyle w:val="Textonotapie"/>
      </w:pPr>
      <w:r>
        <w:rPr>
          <w:rStyle w:val="Refdenotaalpie"/>
          <w:rFonts w:cs="Balaram"/>
        </w:rPr>
        <w:footnoteRef/>
      </w:r>
      <w:r w:rsidRPr="006B33E5">
        <w:rPr>
          <w:lang w:val="fr-CA"/>
        </w:rPr>
        <w:t xml:space="preserve"> </w:t>
      </w:r>
      <w:r>
        <w:rPr>
          <w:lang w:val="fr-CA"/>
        </w:rPr>
        <w:t>rāja-chatri-nyāyena iti kvacit.</w:t>
      </w:r>
    </w:p>
  </w:footnote>
  <w:footnote w:id="59">
    <w:p w:rsidR="009072E6" w:rsidRDefault="009072E6" w:rsidP="009072E6">
      <w:pPr>
        <w:pStyle w:val="Notesdebasdepage"/>
      </w:pPr>
      <w:r>
        <w:rPr>
          <w:rStyle w:val="Refdenotaalpie"/>
          <w:rFonts w:cs="Balaram"/>
        </w:rPr>
        <w:footnoteRef/>
      </w:r>
      <w:r>
        <w:t xml:space="preserve">naiṣṭhikābhiprāyam iti vicāraṇīyam | atra siddhānta-pradīpe—brahmacaryaṁ hṛdaḥ vakṣasaḥ adhastāt upakurvāṇasya gṛhasthāvaratvaṁ, naiṣṭhikasya tu sarvathā grāmya-sukha-parityāgitvena sarva-śreṣṭhatvam | ato brahmacaryasa dvaividhyān madhyasthānte tad-utpattir ity uktaiva | brahmacaryasya dvaividhyam agre 22-śloke pratipāditam || </w:t>
      </w:r>
    </w:p>
  </w:footnote>
  <w:footnote w:id="60">
    <w:p w:rsidR="009072E6" w:rsidRDefault="009072E6" w:rsidP="009072E6">
      <w:pPr>
        <w:pStyle w:val="Notesdebasdepage"/>
      </w:pPr>
      <w:r>
        <w:rPr>
          <w:rStyle w:val="Refdenotaalpie"/>
          <w:rFonts w:cs="Balaram"/>
        </w:rPr>
        <w:footnoteRef/>
      </w:r>
      <w:r>
        <w:t xml:space="preserve"> janma-sthānāni mukhādīnīti bhāvaḥ ||</w:t>
      </w:r>
    </w:p>
  </w:footnote>
  <w:footnote w:id="61">
    <w:p w:rsidR="009072E6" w:rsidRDefault="009072E6" w:rsidP="009072E6">
      <w:pPr>
        <w:pStyle w:val="Notesdebasdepage"/>
      </w:pPr>
      <w:r>
        <w:rPr>
          <w:rStyle w:val="Refdenotaalpie"/>
          <w:rFonts w:cs="Balaram"/>
        </w:rPr>
        <w:footnoteRef/>
      </w:r>
      <w:r>
        <w:t xml:space="preserve"> nīcaiḥ pādādi-sthānair nīcāḥ uttamair mukhādi-sthānair uttamāḥ | tāś ca tāś ceti karmadhārayaḥ | varṇānām āśramāṇāṁ ca yā janma-bhūmayas tad-anusāriṇyo nṛṇāṁ prakṛtaya āsann ity anvayaḥ ||</w:t>
      </w:r>
    </w:p>
  </w:footnote>
  <w:footnote w:id="62">
    <w:p w:rsidR="009072E6" w:rsidRDefault="009072E6" w:rsidP="009072E6">
      <w:pPr>
        <w:pStyle w:val="Notesdebasdepage"/>
      </w:pPr>
      <w:r>
        <w:rPr>
          <w:rStyle w:val="Refdenotaalpie"/>
          <w:rFonts w:cs="Balaram"/>
        </w:rPr>
        <w:footnoteRef/>
      </w:r>
      <w:r>
        <w:t xml:space="preserve"> tad-bāhyānāṁ varṇāśrama-dharma-bahiṣkṛtānām ||</w:t>
      </w:r>
    </w:p>
  </w:footnote>
  <w:footnote w:id="63">
    <w:p w:rsidR="009072E6" w:rsidRDefault="009072E6" w:rsidP="009072E6">
      <w:pPr>
        <w:pStyle w:val="Notesdebasdepage"/>
      </w:pPr>
      <w:r>
        <w:rPr>
          <w:rStyle w:val="Refdenotaalpie"/>
          <w:rFonts w:cs="Balaram"/>
        </w:rPr>
        <w:footnoteRef/>
      </w:r>
      <w:r>
        <w:t xml:space="preserve"> upalakṣaṇārtham āśrama-dharmatva-jñāpanārtham ||</w:t>
      </w:r>
    </w:p>
  </w:footnote>
  <w:footnote w:id="64">
    <w:p w:rsidR="009072E6" w:rsidRDefault="009072E6" w:rsidP="009072E6">
      <w:pPr>
        <w:pStyle w:val="Notesdebasdepage"/>
      </w:pPr>
      <w:r>
        <w:rPr>
          <w:rStyle w:val="Refdenotaalpie"/>
          <w:rFonts w:cs="Balaram"/>
        </w:rPr>
        <w:footnoteRef/>
      </w:r>
      <w:r>
        <w:t xml:space="preserve"> atra hrasvatvam ārṣam ||</w:t>
      </w:r>
    </w:p>
  </w:footnote>
  <w:footnote w:id="65">
    <w:p w:rsidR="009072E6" w:rsidRDefault="009072E6" w:rsidP="009072E6">
      <w:pPr>
        <w:pStyle w:val="Notesdebasdepage"/>
      </w:pPr>
      <w:r>
        <w:rPr>
          <w:rStyle w:val="Refdenotaalpie"/>
          <w:rFonts w:cs="Balaram"/>
        </w:rPr>
        <w:footnoteRef/>
      </w:r>
      <w:r>
        <w:t xml:space="preserve"> saundarya-nimitta-keśa-danta-vastra-nairmalyāsana-vaicitrya-śūnya ity arthaḥ ||</w:t>
      </w:r>
    </w:p>
  </w:footnote>
  <w:footnote w:id="66">
    <w:p w:rsidR="009072E6" w:rsidRDefault="009072E6" w:rsidP="009072E6">
      <w:pPr>
        <w:pStyle w:val="Notesdebasdepage"/>
      </w:pPr>
      <w:r>
        <w:rPr>
          <w:rStyle w:val="Refdenotaalpie"/>
          <w:rFonts w:cs="Balaram"/>
        </w:rPr>
        <w:footnoteRef/>
      </w:r>
      <w:r>
        <w:t xml:space="preserve"> nakheti pṛthak-padaṁ supāṁ sulopaś ceti dvitīyā-lopaḥ ||</w:t>
      </w:r>
    </w:p>
  </w:footnote>
  <w:footnote w:id="67">
    <w:p w:rsidR="009072E6" w:rsidRDefault="009072E6" w:rsidP="009072E6">
      <w:pPr>
        <w:pStyle w:val="Notesdebasdepage"/>
      </w:pPr>
      <w:r>
        <w:rPr>
          <w:rStyle w:val="Refdenotaalpie"/>
          <w:rFonts w:cs="Balaram"/>
        </w:rPr>
        <w:footnoteRef/>
      </w:r>
      <w:r>
        <w:t xml:space="preserve"> tripadāṁ iti vā pāṭhaḥ |</w:t>
      </w:r>
    </w:p>
  </w:footnote>
  <w:footnote w:id="68">
    <w:p w:rsidR="009072E6" w:rsidRDefault="009072E6" w:rsidP="009072E6">
      <w:pPr>
        <w:pStyle w:val="Notesdebasdepage"/>
      </w:pPr>
      <w:r>
        <w:rPr>
          <w:rStyle w:val="Refdenotaalpie"/>
          <w:rFonts w:cs="Balaram"/>
        </w:rPr>
        <w:footnoteRef/>
      </w:r>
      <w:r>
        <w:t xml:space="preserve"> avakīrṇe utsṛṣṭe sati |</w:t>
      </w:r>
    </w:p>
  </w:footnote>
  <w:footnote w:id="69">
    <w:p w:rsidR="009072E6" w:rsidRDefault="009072E6" w:rsidP="009072E6">
      <w:pPr>
        <w:pStyle w:val="Notesdebasdepage"/>
      </w:pPr>
      <w:r>
        <w:rPr>
          <w:rStyle w:val="Refdenotaalpie"/>
          <w:rFonts w:cs="Balaram"/>
        </w:rPr>
        <w:footnoteRef/>
      </w:r>
      <w:r>
        <w:t xml:space="preserve"> ācāryaṁ māṁ madīyaṁ preṣṭaṁ vijānīyāt ||</w:t>
      </w:r>
    </w:p>
  </w:footnote>
  <w:footnote w:id="70">
    <w:p w:rsidR="009072E6" w:rsidRDefault="009072E6" w:rsidP="009072E6">
      <w:pPr>
        <w:pStyle w:val="Notesdebasdepage"/>
      </w:pPr>
      <w:r>
        <w:rPr>
          <w:rStyle w:val="Refdenotaalpie"/>
          <w:rFonts w:cs="Balaram"/>
        </w:rPr>
        <w:footnoteRef/>
      </w:r>
      <w:r>
        <w:t xml:space="preserve"> ājñā |</w:t>
      </w:r>
    </w:p>
  </w:footnote>
  <w:footnote w:id="71">
    <w:p w:rsidR="009072E6" w:rsidRDefault="009072E6" w:rsidP="009072E6">
      <w:pPr>
        <w:pStyle w:val="Notesdebasdepage"/>
      </w:pPr>
      <w:r>
        <w:rPr>
          <w:rStyle w:val="Refdenotaalpie"/>
          <w:rFonts w:cs="Balaram"/>
        </w:rPr>
        <w:footnoteRef/>
      </w:r>
      <w:r>
        <w:t xml:space="preserve"> phalitārtha-kathanam etat |</w:t>
      </w:r>
    </w:p>
  </w:footnote>
  <w:footnote w:id="72">
    <w:p w:rsidR="009072E6" w:rsidRDefault="009072E6" w:rsidP="009072E6">
      <w:pPr>
        <w:pStyle w:val="Notesdebasdepage"/>
      </w:pPr>
      <w:r>
        <w:rPr>
          <w:rStyle w:val="Refdenotaalpie"/>
          <w:rFonts w:cs="Balaram"/>
        </w:rPr>
        <w:footnoteRef/>
      </w:r>
      <w:r>
        <w:t xml:space="preserve"> niṣkrayārtham adhītasya vedasyānṛṇya-rūpa-dakṣiṇārtham ||</w:t>
      </w:r>
    </w:p>
  </w:footnote>
  <w:footnote w:id="73">
    <w:p w:rsidR="009072E6" w:rsidRDefault="009072E6" w:rsidP="009072E6">
      <w:pPr>
        <w:pStyle w:val="Notesdebasdepage"/>
      </w:pPr>
      <w:r>
        <w:rPr>
          <w:rStyle w:val="Refdenotaalpie"/>
          <w:rFonts w:cs="Balaram"/>
        </w:rPr>
        <w:footnoteRef/>
      </w:r>
      <w:r>
        <w:t xml:space="preserve"> apṛthag-dhīr antaryāmi-rūpeṇ bheda-buddhi-śūnyaḥ |</w:t>
      </w:r>
    </w:p>
  </w:footnote>
  <w:footnote w:id="74">
    <w:p w:rsidR="009072E6" w:rsidRDefault="009072E6" w:rsidP="009072E6">
      <w:pPr>
        <w:pStyle w:val="Notesdebasdepage"/>
      </w:pPr>
      <w:r>
        <w:rPr>
          <w:rStyle w:val="Refdenotaalpie"/>
          <w:rFonts w:cs="Balaram"/>
        </w:rPr>
        <w:footnoteRef/>
      </w:r>
      <w:r>
        <w:t xml:space="preserve"> sandhyopāsanam ārjavam iti ca pāṭhaḥ |</w:t>
      </w:r>
    </w:p>
  </w:footnote>
  <w:footnote w:id="75">
    <w:p w:rsidR="009072E6" w:rsidRDefault="009072E6" w:rsidP="009072E6">
      <w:pPr>
        <w:pStyle w:val="Notesdebasdepage"/>
      </w:pPr>
      <w:r>
        <w:rPr>
          <w:rStyle w:val="Refdenotaalpie"/>
          <w:rFonts w:cs="Balaram"/>
        </w:rPr>
        <w:footnoteRef/>
      </w:r>
      <w:r>
        <w:t xml:space="preserve"> anāśramī na tiṣṭheta kṣaṇam ekam api dvijaḥ iti smṛteḥ | pratilomaṁ gṛhaṁ vanaṁ vety ādy ukta-vyutkrameṇa ||</w:t>
      </w:r>
    </w:p>
  </w:footnote>
  <w:footnote w:id="76">
    <w:p w:rsidR="009072E6" w:rsidRDefault="009072E6" w:rsidP="009072E6">
      <w:pPr>
        <w:pStyle w:val="Notesdebasdepage"/>
      </w:pPr>
      <w:r>
        <w:rPr>
          <w:rStyle w:val="Refdenotaalpie"/>
          <w:rFonts w:cs="Balaram"/>
        </w:rPr>
        <w:footnoteRef/>
      </w:r>
      <w:r>
        <w:t xml:space="preserve"> mām yajetāharan kratūn iti pāṭhaḥ |</w:t>
      </w:r>
    </w:p>
  </w:footnote>
  <w:footnote w:id="77">
    <w:p w:rsidR="009072E6" w:rsidRDefault="009072E6" w:rsidP="009072E6">
      <w:pPr>
        <w:pStyle w:val="Textonotapie"/>
      </w:pPr>
      <w:r>
        <w:rPr>
          <w:rStyle w:val="Refdenotaalpie"/>
          <w:rFonts w:cs="Balaram"/>
        </w:rPr>
        <w:footnoteRef/>
      </w:r>
      <w:r>
        <w:t xml:space="preserve"> </w:t>
      </w:r>
      <w:r w:rsidRPr="006B33E5">
        <w:rPr>
          <w:lang w:val="en-US"/>
        </w:rPr>
        <w:t>dharma-vipākeṣu iti pāṭhaḥ |</w:t>
      </w:r>
    </w:p>
  </w:footnote>
  <w:footnote w:id="78">
    <w:p w:rsidR="009072E6" w:rsidRDefault="009072E6" w:rsidP="009072E6">
      <w:pPr>
        <w:pStyle w:val="Textonotapie"/>
      </w:pPr>
      <w:r>
        <w:rPr>
          <w:rStyle w:val="Refdenotaalpie"/>
          <w:rFonts w:cs="Balaram"/>
        </w:rPr>
        <w:footnoteRef/>
      </w:r>
      <w:r>
        <w:rPr>
          <w:rFonts w:cs="Mangal"/>
          <w:noProof w:val="0"/>
          <w:cs/>
          <w:lang w:bidi="sa-IN"/>
        </w:rPr>
        <w:t xml:space="preserve"> </w:t>
      </w:r>
      <w:r>
        <w:rPr>
          <w:rFonts w:cs="Mangal"/>
          <w:lang w:val="en-US" w:bidi="sa-IN"/>
        </w:rPr>
        <w:t xml:space="preserve">Does not seem to be in the </w:t>
      </w:r>
      <w:r w:rsidRPr="002959CF">
        <w:rPr>
          <w:rFonts w:cs="Mangal"/>
          <w:i/>
          <w:iCs/>
          <w:lang w:val="en-US" w:bidi="sa-IN"/>
        </w:rPr>
        <w:t>Bhāvārtha-dīpikā</w:t>
      </w:r>
    </w:p>
  </w:footnote>
  <w:footnote w:id="79">
    <w:p w:rsidR="009072E6" w:rsidRDefault="009072E6" w:rsidP="009072E6">
      <w:pPr>
        <w:pStyle w:val="Textonotapie"/>
      </w:pPr>
      <w:r>
        <w:rPr>
          <w:rStyle w:val="Refdenotaalpie"/>
          <w:rFonts w:cs="Balaram"/>
        </w:rPr>
        <w:footnoteRef/>
      </w:r>
      <w:r>
        <w:rPr>
          <w:rFonts w:cs="Mangal"/>
          <w:noProof w:val="0"/>
          <w:cs/>
          <w:lang w:bidi="sa-IN"/>
        </w:rPr>
        <w:t xml:space="preserve"> </w:t>
      </w:r>
      <w:r>
        <w:rPr>
          <w:rFonts w:cs="Mangal"/>
          <w:lang w:val="en-US" w:bidi="sa-IN"/>
        </w:rPr>
        <w:t xml:space="preserve">Sridhara reads </w:t>
      </w:r>
      <w:r>
        <w:rPr>
          <w:rFonts w:cs="Mangal"/>
          <w:i/>
          <w:iCs/>
          <w:lang w:val="en-US" w:bidi="sa-IN"/>
        </w:rPr>
        <w:t>dṛḍhaḥ</w:t>
      </w:r>
    </w:p>
  </w:footnote>
  <w:footnote w:id="80">
    <w:p w:rsidR="009072E6" w:rsidRDefault="009072E6" w:rsidP="009072E6">
      <w:pPr>
        <w:pStyle w:val="Textonotapie"/>
      </w:pPr>
      <w:r>
        <w:rPr>
          <w:rStyle w:val="Refdenotaalpie"/>
          <w:rFonts w:cs="Balaram"/>
        </w:rPr>
        <w:footnoteRef/>
      </w:r>
      <w:r>
        <w:rPr>
          <w:rFonts w:cs="Mangal"/>
          <w:noProof w:val="0"/>
          <w:rtl/>
          <w:cs/>
        </w:rPr>
        <w:t xml:space="preserve"> </w:t>
      </w:r>
      <w:r>
        <w:rPr>
          <w:rFonts w:cs="Mangal"/>
          <w:lang w:val="en-US"/>
        </w:rPr>
        <w:t>śuddhim iti kvacit pāṭhaḥ ||</w:t>
      </w:r>
    </w:p>
  </w:footnote>
  <w:footnote w:id="81">
    <w:p w:rsidR="009072E6" w:rsidRDefault="009072E6" w:rsidP="009072E6">
      <w:pPr>
        <w:pStyle w:val="Textonotapie"/>
      </w:pPr>
      <w:r>
        <w:rPr>
          <w:rStyle w:val="Refdenotaalpie"/>
          <w:rFonts w:cs="Balaram"/>
        </w:rPr>
        <w:footnoteRef/>
      </w:r>
      <w:r>
        <w:t xml:space="preserve"> tatrādhikaḥ pāṭhaḥ—“</w:t>
      </w:r>
      <w:r w:rsidRPr="00C04870">
        <w:t>kiṁ bahunā, atra śrī-catuḥsana-śukādaya evodāharaṇam iti |</w:t>
      </w:r>
      <w:r>
        <w:t>” iti ||</w:t>
      </w:r>
    </w:p>
  </w:footnote>
  <w:footnote w:id="82">
    <w:p w:rsidR="009072E6" w:rsidRDefault="009072E6" w:rsidP="009072E6">
      <w:pPr>
        <w:pStyle w:val="Textonotapie"/>
      </w:pPr>
      <w:r>
        <w:rPr>
          <w:rStyle w:val="Refdenotaalpie"/>
          <w:rFonts w:cs="Balaram"/>
        </w:rPr>
        <w:footnoteRef/>
      </w:r>
      <w:r>
        <w:t xml:space="preserve"> </w:t>
      </w:r>
      <w:r w:rsidRPr="008A751D">
        <w:t xml:space="preserve">yogās trayo mayā proktā </w:t>
      </w:r>
      <w:r>
        <w:t>bhakt</w:t>
      </w:r>
      <w:r w:rsidRPr="008A751D">
        <w:t>i-jñāna-</w:t>
      </w:r>
      <w:r>
        <w:t>kriyātmak</w:t>
      </w:r>
      <w:r w:rsidRPr="008A751D">
        <w:t>āḥ</w:t>
      </w:r>
      <w:r>
        <w:t xml:space="preserve"> iti pāṭho yoga-vārtikāyāṁ dṛśyate.</w:t>
      </w:r>
    </w:p>
  </w:footnote>
  <w:footnote w:id="83">
    <w:p w:rsidR="009072E6" w:rsidRDefault="009072E6" w:rsidP="009072E6">
      <w:pPr>
        <w:pStyle w:val="Textonotapie"/>
      </w:pPr>
      <w:r>
        <w:rPr>
          <w:rStyle w:val="Refdenotaalpie"/>
          <w:rFonts w:cs="Balaram"/>
        </w:rPr>
        <w:footnoteRef/>
      </w:r>
      <w:r>
        <w:t xml:space="preserve"> rūpādy-abuddhi-pūrvaka-kṛtā (BhaktiS 172)</w:t>
      </w:r>
    </w:p>
  </w:footnote>
  <w:footnote w:id="84">
    <w:p w:rsidR="009072E6" w:rsidRDefault="009072E6" w:rsidP="009072E6">
      <w:pPr>
        <w:pStyle w:val="Textonotapie"/>
      </w:pPr>
      <w:r>
        <w:rPr>
          <w:rStyle w:val="Refdenotaalpie"/>
          <w:rFonts w:cs="Balaram"/>
        </w:rPr>
        <w:footnoteRef/>
      </w:r>
      <w:r>
        <w:t xml:space="preserve"> </w:t>
      </w:r>
      <w:r w:rsidRPr="00A00163">
        <w:t>anādara-doṣa (bhakti-sandarbha 172)</w:t>
      </w:r>
    </w:p>
  </w:footnote>
  <w:footnote w:id="85">
    <w:p w:rsidR="009072E6" w:rsidRDefault="009072E6" w:rsidP="009072E6">
      <w:pPr>
        <w:pStyle w:val="Textonotapie"/>
      </w:pPr>
      <w:r>
        <w:rPr>
          <w:rStyle w:val="Refdenotaalpie"/>
          <w:rFonts w:cs="Balaram"/>
        </w:rPr>
        <w:footnoteRef/>
      </w:r>
      <w:r w:rsidRPr="00AB2752">
        <w:t xml:space="preserve"> </w:t>
      </w:r>
      <w:r>
        <w:t>etayoḥ padyayor vistṛta-vyākhyā 11.12.17 bhāvārtha-dīpikāyāṁ pāda-ṭīkā draṣṭavyā |</w:t>
      </w:r>
    </w:p>
  </w:footnote>
  <w:footnote w:id="86">
    <w:p w:rsidR="009072E6" w:rsidRDefault="009072E6" w:rsidP="009072E6">
      <w:pPr>
        <w:pStyle w:val="Textonotapie"/>
      </w:pPr>
      <w:r>
        <w:rPr>
          <w:rStyle w:val="Refdenotaalpie"/>
          <w:rFonts w:cs="Balaram"/>
        </w:rPr>
        <w:footnoteRef/>
      </w:r>
      <w:r>
        <w:t xml:space="preserve"> </w:t>
      </w:r>
      <w:r>
        <w:rPr>
          <w:lang w:val="en-US"/>
        </w:rPr>
        <w:t>sandarbhe’tra dvau ślokau vibhajyete |</w:t>
      </w:r>
    </w:p>
  </w:footnote>
  <w:footnote w:id="87">
    <w:p w:rsidR="009072E6" w:rsidRDefault="009072E6" w:rsidP="009072E6">
      <w:pPr>
        <w:pStyle w:val="Textonotapie"/>
      </w:pPr>
      <w:r>
        <w:rPr>
          <w:rStyle w:val="Refdenotaalpie"/>
          <w:rFonts w:cs="Balaram"/>
        </w:rPr>
        <w:footnoteRef/>
      </w:r>
      <w:r>
        <w:t xml:space="preserve"> </w:t>
      </w:r>
      <w:r w:rsidRPr="00E95354">
        <w:rPr>
          <w:lang w:val="pl-PL" w:eastAsia="fr-CA"/>
        </w:rPr>
        <w:t>līyate</w:t>
      </w:r>
      <w:r>
        <w:rPr>
          <w:lang w:val="pl-PL" w:eastAsia="fr-CA"/>
        </w:rPr>
        <w:t xml:space="preserve"> iti kvacit.</w:t>
      </w:r>
    </w:p>
  </w:footnote>
  <w:footnote w:id="88">
    <w:p w:rsidR="009072E6" w:rsidRDefault="009072E6" w:rsidP="009072E6">
      <w:pPr>
        <w:pStyle w:val="Textonotapie"/>
      </w:pPr>
      <w:r>
        <w:rPr>
          <w:rStyle w:val="Refdenotaalpie"/>
          <w:rFonts w:cs="Balaram"/>
        </w:rPr>
        <w:footnoteRef/>
      </w:r>
      <w:r>
        <w:t xml:space="preserve"> </w:t>
      </w:r>
      <w:r>
        <w:rPr>
          <w:lang w:val="en-US"/>
        </w:rPr>
        <w:t>sa cety āditaḥ jñātavya iti paryantaṁ mudritādarśa-gato bhāgo’trānupayuktatvāt prācīna-pustakeṣv anupalambhāc ca prakṣipta iti pratīyate iti pāda-ṭīkā |</w:t>
      </w:r>
    </w:p>
  </w:footnote>
  <w:footnote w:id="89">
    <w:p w:rsidR="009072E6" w:rsidRDefault="009072E6" w:rsidP="009072E6">
      <w:pPr>
        <w:pStyle w:val="Textonotapie"/>
      </w:pPr>
      <w:r>
        <w:rPr>
          <w:rStyle w:val="Refdenotaalpie"/>
          <w:rFonts w:cs="Balaram"/>
        </w:rPr>
        <w:footnoteRef/>
      </w:r>
      <w:r>
        <w:t xml:space="preserve"> </w:t>
      </w:r>
      <w:r>
        <w:rPr>
          <w:lang w:val="en-US"/>
        </w:rPr>
        <w:t>ity adhikam |</w:t>
      </w:r>
    </w:p>
  </w:footnote>
  <w:footnote w:id="90">
    <w:p w:rsidR="009072E6" w:rsidRDefault="009072E6" w:rsidP="009072E6">
      <w:pPr>
        <w:pStyle w:val="Textonotapie"/>
      </w:pPr>
      <w:r>
        <w:rPr>
          <w:rStyle w:val="Refdenotaalpie"/>
          <w:rFonts w:cs="Balaram"/>
        </w:rPr>
        <w:footnoteRef/>
      </w:r>
      <w:r>
        <w:rPr>
          <w:noProof w:val="0"/>
          <w:cs/>
          <w:lang w:bidi="sa-IN"/>
        </w:rPr>
        <w:t xml:space="preserve"> The </w:t>
      </w:r>
      <w:r w:rsidRPr="00830359">
        <w:rPr>
          <w:i/>
          <w:iCs/>
          <w:noProof w:val="0"/>
          <w:cs/>
          <w:lang w:bidi="sa-IN"/>
        </w:rPr>
        <w:t>Bhagavat</w:t>
      </w:r>
      <w:r w:rsidRPr="00830359">
        <w:rPr>
          <w:i/>
          <w:iCs/>
          <w:noProof w:val="0"/>
          <w:lang w:bidi="sa-IN"/>
        </w:rPr>
        <w:t>-</w:t>
      </w:r>
      <w:r w:rsidRPr="00830359">
        <w:rPr>
          <w:i/>
          <w:iCs/>
          <w:noProof w:val="0"/>
          <w:cs/>
          <w:lang w:bidi="sa-IN"/>
        </w:rPr>
        <w:t>sandarbha</w:t>
      </w:r>
      <w:r>
        <w:rPr>
          <w:noProof w:val="0"/>
          <w:cs/>
          <w:lang w:bidi="sa-IN"/>
        </w:rPr>
        <w:t xml:space="preserve"> reading was </w:t>
      </w:r>
      <w:r w:rsidRPr="00830359">
        <w:rPr>
          <w:i/>
          <w:iCs/>
          <w:noProof w:val="0"/>
          <w:cs/>
          <w:lang w:bidi="sa-IN"/>
        </w:rPr>
        <w:t>parītya lokān karma-</w:t>
      </w:r>
      <w:r>
        <w:rPr>
          <w:i/>
          <w:iCs/>
          <w:noProof w:val="0"/>
          <w:lang w:bidi="sa-IN"/>
        </w:rPr>
        <w:t>j</w:t>
      </w:r>
      <w:r w:rsidRPr="00830359">
        <w:rPr>
          <w:i/>
          <w:iCs/>
          <w:noProof w:val="0"/>
          <w:cs/>
          <w:lang w:bidi="sa-IN"/>
        </w:rPr>
        <w:t>itān... nā</w:t>
      </w:r>
      <w:r w:rsidRPr="00830359">
        <w:rPr>
          <w:i/>
          <w:iCs/>
          <w:noProof w:val="0"/>
          <w:lang w:bidi="sa-IN"/>
        </w:rPr>
        <w:t>s</w:t>
      </w:r>
      <w:r w:rsidRPr="00830359">
        <w:rPr>
          <w:i/>
          <w:iCs/>
          <w:noProof w:val="0"/>
          <w:cs/>
          <w:lang w:bidi="sa-IN"/>
        </w:rPr>
        <w:t>ty</w:t>
      </w:r>
      <w:r w:rsidRPr="00830359">
        <w:rPr>
          <w:i/>
          <w:iCs/>
          <w:noProof w:val="0"/>
          <w:lang w:bidi="sa-IN"/>
        </w:rPr>
        <w:t xml:space="preserve"> </w:t>
      </w:r>
      <w:r w:rsidRPr="00830359">
        <w:rPr>
          <w:i/>
          <w:iCs/>
          <w:noProof w:val="0"/>
          <w:cs/>
          <w:lang w:bidi="sa-IN"/>
        </w:rPr>
        <w:t>akṛtaḥ</w:t>
      </w:r>
      <w:r w:rsidRPr="00830359">
        <w:rPr>
          <w:noProof w:val="0"/>
          <w:cs/>
          <w:lang w:bidi="sa-IN"/>
        </w:rPr>
        <w:t>.</w:t>
      </w:r>
    </w:p>
  </w:footnote>
  <w:footnote w:id="91">
    <w:p w:rsidR="009072E6" w:rsidRDefault="009072E6" w:rsidP="009072E6">
      <w:pPr>
        <w:pStyle w:val="Textonotapie"/>
      </w:pPr>
      <w:r>
        <w:rPr>
          <w:rStyle w:val="Refdenotaalpie"/>
          <w:rFonts w:cs="Balaram"/>
        </w:rPr>
        <w:footnoteRef/>
      </w:r>
      <w:r>
        <w:t xml:space="preserve"> yasyopādānam</w:t>
      </w:r>
    </w:p>
  </w:footnote>
  <w:footnote w:id="92">
    <w:p w:rsidR="009072E6" w:rsidRDefault="009072E6" w:rsidP="009072E6">
      <w:pPr>
        <w:pStyle w:val="Textonotapie"/>
      </w:pPr>
      <w:r>
        <w:rPr>
          <w:rStyle w:val="Refdenotaalpie"/>
          <w:rFonts w:cs="Balaram"/>
        </w:rPr>
        <w:footnoteRef/>
      </w:r>
      <w:r>
        <w:t xml:space="preserve"> sarva-vikārāṇāṁ mithyātve’pi |</w:t>
      </w:r>
    </w:p>
  </w:footnote>
  <w:footnote w:id="93">
    <w:p w:rsidR="009072E6" w:rsidRDefault="009072E6" w:rsidP="009072E6">
      <w:pPr>
        <w:pStyle w:val="Textonotapie"/>
      </w:pPr>
      <w:r>
        <w:rPr>
          <w:rStyle w:val="Refdenotaalpie"/>
          <w:rFonts w:cs="Balaram"/>
        </w:rPr>
        <w:footnoteRef/>
      </w:r>
      <w:r>
        <w:t xml:space="preserve"> grāmya iti śrī-jīvasya pāthaḥ.</w:t>
      </w:r>
    </w:p>
  </w:footnote>
  <w:footnote w:id="94">
    <w:p w:rsidR="009072E6" w:rsidRDefault="009072E6" w:rsidP="009072E6">
      <w:pPr>
        <w:pStyle w:val="Textonotapie"/>
      </w:pPr>
      <w:r>
        <w:rPr>
          <w:rStyle w:val="Refdenotaalpie"/>
          <w:rFonts w:cs="Balaram"/>
        </w:rPr>
        <w:footnoteRef/>
      </w:r>
      <w:r>
        <w:t xml:space="preserve"> </w:t>
      </w:r>
      <w:r>
        <w:rPr>
          <w:lang w:val="en-US"/>
        </w:rPr>
        <w:t>jīvena nirmukta iti kvacit pāṭhaḥ.</w:t>
      </w:r>
    </w:p>
  </w:footnote>
  <w:footnote w:id="95">
    <w:p w:rsidR="009072E6" w:rsidRDefault="009072E6" w:rsidP="009072E6">
      <w:pPr>
        <w:pStyle w:val="Textonotapie"/>
      </w:pPr>
      <w:r>
        <w:rPr>
          <w:rStyle w:val="Refdenotaalpie"/>
          <w:rFonts w:cs="Balaram"/>
        </w:rPr>
        <w:footnoteRef/>
      </w:r>
      <w:r>
        <w:t xml:space="preserve"> </w:t>
      </w:r>
      <w:r w:rsidRPr="00B47445">
        <w:rPr>
          <w:lang w:val="en-US"/>
        </w:rPr>
        <w:t>vṛddhi-jīvinaḥ saṅgṛhītam |</w:t>
      </w:r>
    </w:p>
  </w:footnote>
  <w:footnote w:id="96">
    <w:p w:rsidR="009072E6" w:rsidRDefault="009072E6" w:rsidP="009072E6">
      <w:pPr>
        <w:pStyle w:val="Textonotapie"/>
      </w:pPr>
      <w:r>
        <w:rPr>
          <w:rStyle w:val="Refdenotaalpie"/>
          <w:rFonts w:cs="Balaram"/>
        </w:rPr>
        <w:footnoteRef/>
      </w:r>
      <w:r>
        <w:t xml:space="preserve"> See 11.22.56.</w:t>
      </w:r>
    </w:p>
  </w:footnote>
  <w:footnote w:id="97">
    <w:p w:rsidR="009072E6" w:rsidRDefault="009072E6" w:rsidP="009072E6">
      <w:pPr>
        <w:pStyle w:val="Textonotapie"/>
      </w:pPr>
      <w:r>
        <w:rPr>
          <w:rStyle w:val="Refdenotaalpie"/>
          <w:rFonts w:cs="Balaram"/>
        </w:rPr>
        <w:footnoteRef/>
      </w:r>
      <w:r>
        <w:t xml:space="preserve"> </w:t>
      </w:r>
      <w:r>
        <w:rPr>
          <w:lang w:val="en-US"/>
        </w:rPr>
        <w:t>sukṛtam iti viśvanāthaḥ, su-akṛtam ity anye.</w:t>
      </w:r>
    </w:p>
  </w:footnote>
  <w:footnote w:id="98">
    <w:p w:rsidR="009072E6" w:rsidRDefault="009072E6" w:rsidP="009072E6">
      <w:pPr>
        <w:pStyle w:val="Textonotapie"/>
      </w:pPr>
      <w:r>
        <w:rPr>
          <w:rStyle w:val="Refdenotaalpie"/>
          <w:rFonts w:cs="Balaram"/>
        </w:rPr>
        <w:footnoteRef/>
      </w:r>
      <w:r>
        <w:t xml:space="preserve"> suduścarām (krama.sa.)</w:t>
      </w:r>
    </w:p>
  </w:footnote>
  <w:footnote w:id="99">
    <w:p w:rsidR="009072E6" w:rsidRDefault="009072E6" w:rsidP="009072E6">
      <w:pPr>
        <w:pStyle w:val="Textonotapie"/>
      </w:pPr>
      <w:r>
        <w:rPr>
          <w:rStyle w:val="Refdenotaalpie"/>
          <w:rFonts w:cs="Balaram"/>
        </w:rPr>
        <w:footnoteRef/>
      </w:r>
      <w:r w:rsidRPr="00814533">
        <w:rPr>
          <w:lang w:val="en-US"/>
        </w:rPr>
        <w:t xml:space="preserve"> mokṣa-dharmato’yaṁ śloka iti kecit. mayā tu sa tatra na prāptaḥ. </w:t>
      </w:r>
    </w:p>
  </w:footnote>
  <w:footnote w:id="100">
    <w:p w:rsidR="009072E6" w:rsidRDefault="009072E6" w:rsidP="009072E6">
      <w:pPr>
        <w:pStyle w:val="Textonotapie"/>
      </w:pPr>
      <w:r>
        <w:rPr>
          <w:rStyle w:val="Refdenotaalpie"/>
          <w:rFonts w:cs="Balaram"/>
        </w:rPr>
        <w:footnoteRef/>
      </w:r>
      <w:r>
        <w:t xml:space="preserve"> </w:t>
      </w:r>
      <w:r w:rsidRPr="00432371">
        <w:rPr>
          <w:lang w:val="pl-PL"/>
        </w:rPr>
        <w:t>dūre</w:t>
      </w:r>
      <w:r>
        <w:rPr>
          <w:lang w:val="pl-PL"/>
        </w:rPr>
        <w:t xml:space="preserve"> iti </w:t>
      </w:r>
      <w:r>
        <w:rPr>
          <w:lang w:val="en-US"/>
        </w:rPr>
        <w:t xml:space="preserve">kvacit </w:t>
      </w:r>
      <w:r>
        <w:rPr>
          <w:lang w:val="pl-PL"/>
        </w:rPr>
        <w:t>pāṭhāntaraḥ.</w:t>
      </w:r>
    </w:p>
  </w:footnote>
  <w:footnote w:id="101">
    <w:p w:rsidR="009072E6" w:rsidRDefault="009072E6" w:rsidP="009072E6">
      <w:pPr>
        <w:pStyle w:val="Textonotapie"/>
      </w:pPr>
      <w:r>
        <w:rPr>
          <w:rStyle w:val="Refdenotaalpie"/>
          <w:rFonts w:cs="Balaram"/>
        </w:rPr>
        <w:footnoteRef/>
      </w:r>
      <w:r w:rsidRPr="00814533">
        <w:rPr>
          <w:lang w:val="en-US"/>
        </w:rPr>
        <w:t xml:space="preserve"> hetunā iti kvacit |</w:t>
      </w:r>
    </w:p>
  </w:footnote>
  <w:footnote w:id="102">
    <w:p w:rsidR="009072E6" w:rsidRDefault="009072E6" w:rsidP="009072E6">
      <w:pPr>
        <w:pStyle w:val="Textonotapie"/>
      </w:pPr>
      <w:r>
        <w:rPr>
          <w:rStyle w:val="Refdenotaalpie"/>
          <w:rFonts w:cs="Balaram"/>
        </w:rPr>
        <w:footnoteRef/>
      </w:r>
      <w:r w:rsidRPr="00BB6C3F">
        <w:rPr>
          <w:lang w:val="fr-CA"/>
        </w:rPr>
        <w:t xml:space="preserve"> viśeṣeṇa iti kvacit pāṭhaḥ |</w:t>
      </w:r>
    </w:p>
  </w:footnote>
  <w:footnote w:id="103">
    <w:p w:rsidR="009072E6" w:rsidRDefault="009072E6" w:rsidP="009072E6">
      <w:pPr>
        <w:pStyle w:val="Textonotapie"/>
      </w:pPr>
      <w:r>
        <w:rPr>
          <w:rStyle w:val="Refdenotaalpie"/>
          <w:rFonts w:cs="Balaram"/>
        </w:rPr>
        <w:footnoteRef/>
      </w:r>
      <w:r>
        <w:t xml:space="preserve"> tanu iti kha-lipyām |</w:t>
      </w:r>
    </w:p>
  </w:footnote>
  <w:footnote w:id="104">
    <w:p w:rsidR="009072E6" w:rsidRDefault="009072E6" w:rsidP="009072E6">
      <w:pPr>
        <w:pStyle w:val="Textonotapie"/>
      </w:pPr>
      <w:r>
        <w:rPr>
          <w:rStyle w:val="Refdenotaalpie"/>
          <w:rFonts w:cs="Balaram"/>
        </w:rPr>
        <w:footnoteRef/>
      </w:r>
      <w:r w:rsidRPr="00654257">
        <w:t xml:space="preserve"> I could not find this passage </w:t>
      </w:r>
      <w:r>
        <w:t>in the Kṛṣṇa-sandarbha, though 6 and 125 are relevant.</w:t>
      </w:r>
    </w:p>
  </w:footnote>
  <w:footnote w:id="105">
    <w:p w:rsidR="009072E6" w:rsidRDefault="009072E6" w:rsidP="009072E6">
      <w:pPr>
        <w:pStyle w:val="Textonotapie"/>
      </w:pPr>
      <w:r>
        <w:rPr>
          <w:rStyle w:val="Refdenotaalpie"/>
          <w:rFonts w:cs="Balaram"/>
        </w:rPr>
        <w:footnoteRef/>
      </w:r>
      <w:r>
        <w:t xml:space="preserve"> </w:t>
      </w:r>
      <w:r>
        <w:rPr>
          <w:lang w:val="en-US"/>
        </w:rPr>
        <w:t>māyayānukaraṇam iti kṛṣṇa-sandarbhaḥ.</w:t>
      </w:r>
    </w:p>
  </w:footnote>
  <w:footnote w:id="106">
    <w:p w:rsidR="009072E6" w:rsidRDefault="009072E6" w:rsidP="009072E6">
      <w:pPr>
        <w:pStyle w:val="Textonotapie"/>
      </w:pPr>
      <w:r>
        <w:rPr>
          <w:rStyle w:val="Refdenotaalpie"/>
          <w:rFonts w:cs="Balaram"/>
        </w:rPr>
        <w:footnoteRef/>
      </w:r>
      <w:r>
        <w:t xml:space="preserve"> </w:t>
      </w:r>
      <w:r>
        <w:rPr>
          <w:lang w:val="en-US"/>
        </w:rPr>
        <w:t>6.8.18.</w:t>
      </w:r>
    </w:p>
  </w:footnote>
  <w:footnote w:id="107">
    <w:p w:rsidR="009072E6" w:rsidRDefault="009072E6" w:rsidP="009072E6">
      <w:pPr>
        <w:pStyle w:val="Textonotapie"/>
      </w:pPr>
      <w:r>
        <w:rPr>
          <w:rStyle w:val="Refdenotaalpie"/>
          <w:rFonts w:cs="Balaram"/>
        </w:rPr>
        <w:footnoteRef/>
      </w:r>
      <w:r w:rsidRPr="00E230A3">
        <w:rPr>
          <w:lang w:val="en-US"/>
        </w:rPr>
        <w:t xml:space="preserve"> </w:t>
      </w:r>
      <w:r>
        <w:rPr>
          <w:lang w:val="en-US"/>
        </w:rPr>
        <w:t>idaṁ vākyaṁ śrī-kṛṣṇa-sandarbhe prāpyate, na tu sarvāsv eva krama-sandarbha-lipiṣu.</w:t>
      </w:r>
    </w:p>
  </w:footnote>
  <w:footnote w:id="108">
    <w:p w:rsidR="009072E6" w:rsidRDefault="009072E6" w:rsidP="009072E6">
      <w:pPr>
        <w:pStyle w:val="Textonotapie"/>
      </w:pPr>
      <w:r>
        <w:rPr>
          <w:rStyle w:val="Refdenotaalpie"/>
          <w:rFonts w:cs="Balaram"/>
        </w:rPr>
        <w:footnoteRef/>
      </w:r>
      <w:r w:rsidRPr="00BE7C39">
        <w:rPr>
          <w:lang w:val="en-US"/>
        </w:rPr>
        <w:t xml:space="preserve"> upasthitam ity ākare, kasyāṁścit lipyām api.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90"/>
  <w:drawingGridVerticalSpacing w:val="245"/>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CC"/>
    <w:rsid w:val="00010873"/>
    <w:rsid w:val="00026FCD"/>
    <w:rsid w:val="00034C63"/>
    <w:rsid w:val="00037E2B"/>
    <w:rsid w:val="000412CB"/>
    <w:rsid w:val="00041386"/>
    <w:rsid w:val="00080271"/>
    <w:rsid w:val="00083B60"/>
    <w:rsid w:val="00084873"/>
    <w:rsid w:val="000C0666"/>
    <w:rsid w:val="000C1809"/>
    <w:rsid w:val="000C224F"/>
    <w:rsid w:val="000C3347"/>
    <w:rsid w:val="000C4E14"/>
    <w:rsid w:val="000D0E7F"/>
    <w:rsid w:val="000D1D20"/>
    <w:rsid w:val="000D232B"/>
    <w:rsid w:val="000E0110"/>
    <w:rsid w:val="000E4613"/>
    <w:rsid w:val="000F4404"/>
    <w:rsid w:val="000F47BE"/>
    <w:rsid w:val="00113C8F"/>
    <w:rsid w:val="00122DFA"/>
    <w:rsid w:val="0013432E"/>
    <w:rsid w:val="00154BC0"/>
    <w:rsid w:val="00157DA4"/>
    <w:rsid w:val="001606A8"/>
    <w:rsid w:val="0016537E"/>
    <w:rsid w:val="00166AA1"/>
    <w:rsid w:val="00170F78"/>
    <w:rsid w:val="001761EC"/>
    <w:rsid w:val="001824D7"/>
    <w:rsid w:val="00185BC1"/>
    <w:rsid w:val="00191F15"/>
    <w:rsid w:val="00196961"/>
    <w:rsid w:val="001C2E22"/>
    <w:rsid w:val="001C5794"/>
    <w:rsid w:val="001C745B"/>
    <w:rsid w:val="001E6D27"/>
    <w:rsid w:val="001F1E77"/>
    <w:rsid w:val="001F4D3A"/>
    <w:rsid w:val="001F7E8D"/>
    <w:rsid w:val="002018F3"/>
    <w:rsid w:val="0020715E"/>
    <w:rsid w:val="00210817"/>
    <w:rsid w:val="00214E47"/>
    <w:rsid w:val="00215127"/>
    <w:rsid w:val="00221557"/>
    <w:rsid w:val="00221FDC"/>
    <w:rsid w:val="00223FD2"/>
    <w:rsid w:val="002242D4"/>
    <w:rsid w:val="002278D9"/>
    <w:rsid w:val="00234874"/>
    <w:rsid w:val="002472A4"/>
    <w:rsid w:val="00290C73"/>
    <w:rsid w:val="002A228E"/>
    <w:rsid w:val="002C6B35"/>
    <w:rsid w:val="002D145D"/>
    <w:rsid w:val="002D3317"/>
    <w:rsid w:val="00302572"/>
    <w:rsid w:val="00306A33"/>
    <w:rsid w:val="003120CA"/>
    <w:rsid w:val="00316A5A"/>
    <w:rsid w:val="0031793E"/>
    <w:rsid w:val="003241CC"/>
    <w:rsid w:val="00360831"/>
    <w:rsid w:val="00362837"/>
    <w:rsid w:val="003678C6"/>
    <w:rsid w:val="003801C4"/>
    <w:rsid w:val="0039569A"/>
    <w:rsid w:val="003A20A4"/>
    <w:rsid w:val="003B6F8C"/>
    <w:rsid w:val="003C1886"/>
    <w:rsid w:val="003E5583"/>
    <w:rsid w:val="003F0AE1"/>
    <w:rsid w:val="00404503"/>
    <w:rsid w:val="00430E08"/>
    <w:rsid w:val="0043107E"/>
    <w:rsid w:val="004310E7"/>
    <w:rsid w:val="00452CB9"/>
    <w:rsid w:val="00455BF1"/>
    <w:rsid w:val="004712E9"/>
    <w:rsid w:val="004759BD"/>
    <w:rsid w:val="004826F2"/>
    <w:rsid w:val="00491B94"/>
    <w:rsid w:val="00494E5C"/>
    <w:rsid w:val="004B3FC8"/>
    <w:rsid w:val="004C585B"/>
    <w:rsid w:val="004E3688"/>
    <w:rsid w:val="004E5171"/>
    <w:rsid w:val="004F5FAA"/>
    <w:rsid w:val="00507066"/>
    <w:rsid w:val="00511724"/>
    <w:rsid w:val="00525E70"/>
    <w:rsid w:val="0054153C"/>
    <w:rsid w:val="005437A7"/>
    <w:rsid w:val="00557ED6"/>
    <w:rsid w:val="0057079E"/>
    <w:rsid w:val="00581B50"/>
    <w:rsid w:val="005A12BD"/>
    <w:rsid w:val="005A4893"/>
    <w:rsid w:val="005A54E8"/>
    <w:rsid w:val="005D0099"/>
    <w:rsid w:val="005F356B"/>
    <w:rsid w:val="005F36ED"/>
    <w:rsid w:val="00602AE1"/>
    <w:rsid w:val="00615DD0"/>
    <w:rsid w:val="00617B5F"/>
    <w:rsid w:val="00617CC0"/>
    <w:rsid w:val="00626AE9"/>
    <w:rsid w:val="00651386"/>
    <w:rsid w:val="00664B9F"/>
    <w:rsid w:val="0066673A"/>
    <w:rsid w:val="00670059"/>
    <w:rsid w:val="00686A49"/>
    <w:rsid w:val="00693061"/>
    <w:rsid w:val="006A2426"/>
    <w:rsid w:val="006A665B"/>
    <w:rsid w:val="006B04A5"/>
    <w:rsid w:val="006C5C36"/>
    <w:rsid w:val="006D24FB"/>
    <w:rsid w:val="006F5078"/>
    <w:rsid w:val="00712AE7"/>
    <w:rsid w:val="007331ED"/>
    <w:rsid w:val="00745050"/>
    <w:rsid w:val="00752DC3"/>
    <w:rsid w:val="00753CF8"/>
    <w:rsid w:val="00781E52"/>
    <w:rsid w:val="007A08FE"/>
    <w:rsid w:val="007A117A"/>
    <w:rsid w:val="007B088F"/>
    <w:rsid w:val="007B1A8E"/>
    <w:rsid w:val="007B4367"/>
    <w:rsid w:val="007D1B1A"/>
    <w:rsid w:val="007E67C6"/>
    <w:rsid w:val="007F3B83"/>
    <w:rsid w:val="00805CF8"/>
    <w:rsid w:val="00806D28"/>
    <w:rsid w:val="0081328B"/>
    <w:rsid w:val="00831999"/>
    <w:rsid w:val="00846C2C"/>
    <w:rsid w:val="00846F67"/>
    <w:rsid w:val="008606FC"/>
    <w:rsid w:val="0087026F"/>
    <w:rsid w:val="00872C99"/>
    <w:rsid w:val="00884A7D"/>
    <w:rsid w:val="00892140"/>
    <w:rsid w:val="0089381C"/>
    <w:rsid w:val="008A44EE"/>
    <w:rsid w:val="008A62BC"/>
    <w:rsid w:val="008B2D0C"/>
    <w:rsid w:val="008B5D8B"/>
    <w:rsid w:val="008D4BEB"/>
    <w:rsid w:val="008E63A2"/>
    <w:rsid w:val="008F35CF"/>
    <w:rsid w:val="008F5594"/>
    <w:rsid w:val="009063E6"/>
    <w:rsid w:val="009072E6"/>
    <w:rsid w:val="0091654B"/>
    <w:rsid w:val="00916FA9"/>
    <w:rsid w:val="00923367"/>
    <w:rsid w:val="00936E25"/>
    <w:rsid w:val="00946DE8"/>
    <w:rsid w:val="00953B03"/>
    <w:rsid w:val="00956C78"/>
    <w:rsid w:val="00972332"/>
    <w:rsid w:val="00992E57"/>
    <w:rsid w:val="009B51D5"/>
    <w:rsid w:val="009B56CD"/>
    <w:rsid w:val="009B711F"/>
    <w:rsid w:val="009C182A"/>
    <w:rsid w:val="009C40E9"/>
    <w:rsid w:val="009C65EA"/>
    <w:rsid w:val="009D5026"/>
    <w:rsid w:val="009D6211"/>
    <w:rsid w:val="009E0F99"/>
    <w:rsid w:val="00A05596"/>
    <w:rsid w:val="00A145CC"/>
    <w:rsid w:val="00A1499F"/>
    <w:rsid w:val="00A205A0"/>
    <w:rsid w:val="00A272D3"/>
    <w:rsid w:val="00A30BF3"/>
    <w:rsid w:val="00A603F1"/>
    <w:rsid w:val="00A62249"/>
    <w:rsid w:val="00A71FEE"/>
    <w:rsid w:val="00A756A9"/>
    <w:rsid w:val="00A85057"/>
    <w:rsid w:val="00A862E4"/>
    <w:rsid w:val="00A8680F"/>
    <w:rsid w:val="00A87003"/>
    <w:rsid w:val="00AB22CC"/>
    <w:rsid w:val="00AC20F3"/>
    <w:rsid w:val="00AF3A6D"/>
    <w:rsid w:val="00AF42E8"/>
    <w:rsid w:val="00B20930"/>
    <w:rsid w:val="00B2468A"/>
    <w:rsid w:val="00B2761E"/>
    <w:rsid w:val="00B34BD0"/>
    <w:rsid w:val="00B51EFC"/>
    <w:rsid w:val="00B63C3A"/>
    <w:rsid w:val="00B70322"/>
    <w:rsid w:val="00B70461"/>
    <w:rsid w:val="00B8307E"/>
    <w:rsid w:val="00B83BF0"/>
    <w:rsid w:val="00B9332E"/>
    <w:rsid w:val="00B9478A"/>
    <w:rsid w:val="00BA0B06"/>
    <w:rsid w:val="00BA45BC"/>
    <w:rsid w:val="00BC035D"/>
    <w:rsid w:val="00BE0564"/>
    <w:rsid w:val="00BE4C7F"/>
    <w:rsid w:val="00BF3D6A"/>
    <w:rsid w:val="00BF6FDD"/>
    <w:rsid w:val="00C01050"/>
    <w:rsid w:val="00C038A7"/>
    <w:rsid w:val="00C06B30"/>
    <w:rsid w:val="00C204FD"/>
    <w:rsid w:val="00C337AC"/>
    <w:rsid w:val="00C362D7"/>
    <w:rsid w:val="00C4161D"/>
    <w:rsid w:val="00C4171B"/>
    <w:rsid w:val="00C47261"/>
    <w:rsid w:val="00C51FF3"/>
    <w:rsid w:val="00C52E72"/>
    <w:rsid w:val="00C5740E"/>
    <w:rsid w:val="00C94B09"/>
    <w:rsid w:val="00CA25FF"/>
    <w:rsid w:val="00CA4F2A"/>
    <w:rsid w:val="00CC1092"/>
    <w:rsid w:val="00CD701C"/>
    <w:rsid w:val="00CF030F"/>
    <w:rsid w:val="00D03641"/>
    <w:rsid w:val="00D1029E"/>
    <w:rsid w:val="00D26849"/>
    <w:rsid w:val="00D2762C"/>
    <w:rsid w:val="00D32532"/>
    <w:rsid w:val="00D420DF"/>
    <w:rsid w:val="00D4276A"/>
    <w:rsid w:val="00D4353C"/>
    <w:rsid w:val="00D46746"/>
    <w:rsid w:val="00D46FCE"/>
    <w:rsid w:val="00D477F0"/>
    <w:rsid w:val="00D554B8"/>
    <w:rsid w:val="00D62C23"/>
    <w:rsid w:val="00D634CA"/>
    <w:rsid w:val="00D6577B"/>
    <w:rsid w:val="00D72872"/>
    <w:rsid w:val="00D77582"/>
    <w:rsid w:val="00D91100"/>
    <w:rsid w:val="00DA187C"/>
    <w:rsid w:val="00DA27B7"/>
    <w:rsid w:val="00DB6446"/>
    <w:rsid w:val="00DC6A3C"/>
    <w:rsid w:val="00DD2F12"/>
    <w:rsid w:val="00DD3D1A"/>
    <w:rsid w:val="00DD5E89"/>
    <w:rsid w:val="00DE7B59"/>
    <w:rsid w:val="00E05615"/>
    <w:rsid w:val="00E13838"/>
    <w:rsid w:val="00E376E4"/>
    <w:rsid w:val="00E4519D"/>
    <w:rsid w:val="00E47A3E"/>
    <w:rsid w:val="00E50E04"/>
    <w:rsid w:val="00E50FA8"/>
    <w:rsid w:val="00E51157"/>
    <w:rsid w:val="00E5138D"/>
    <w:rsid w:val="00E52D16"/>
    <w:rsid w:val="00E66BE7"/>
    <w:rsid w:val="00E701D8"/>
    <w:rsid w:val="00E71B8C"/>
    <w:rsid w:val="00E72EC8"/>
    <w:rsid w:val="00E73B25"/>
    <w:rsid w:val="00E82214"/>
    <w:rsid w:val="00E84F39"/>
    <w:rsid w:val="00EB3C09"/>
    <w:rsid w:val="00EC339E"/>
    <w:rsid w:val="00ED60A7"/>
    <w:rsid w:val="00EE0609"/>
    <w:rsid w:val="00EE1728"/>
    <w:rsid w:val="00EE2C46"/>
    <w:rsid w:val="00EF4528"/>
    <w:rsid w:val="00EF4684"/>
    <w:rsid w:val="00EF7AA0"/>
    <w:rsid w:val="00F02849"/>
    <w:rsid w:val="00F10884"/>
    <w:rsid w:val="00F10D8E"/>
    <w:rsid w:val="00F26A05"/>
    <w:rsid w:val="00F27C1C"/>
    <w:rsid w:val="00F301BE"/>
    <w:rsid w:val="00F524A7"/>
    <w:rsid w:val="00F64539"/>
    <w:rsid w:val="00F91292"/>
    <w:rsid w:val="00F94986"/>
    <w:rsid w:val="00FA29AD"/>
    <w:rsid w:val="00FB579D"/>
    <w:rsid w:val="00FD0998"/>
    <w:rsid w:val="00FD0B0D"/>
    <w:rsid w:val="00FD688C"/>
    <w:rsid w:val="00FD7DA1"/>
    <w:rsid w:val="00FE0013"/>
    <w:rsid w:val="00FE0D38"/>
    <w:rsid w:val="00FE4ED6"/>
    <w:rsid w:val="00FE7D47"/>
    <w:rsid w:val="00FF010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539"/>
    <w:rPr>
      <w:rFonts w:ascii="Arial" w:hAnsi="Arial" w:cs="Arial"/>
      <w:noProof/>
      <w:sz w:val="24"/>
      <w:szCs w:val="24"/>
      <w:lang w:val="en-CA"/>
    </w:rPr>
  </w:style>
  <w:style w:type="paragraph" w:styleId="Ttulo1">
    <w:name w:val="heading 1"/>
    <w:basedOn w:val="Normal"/>
    <w:next w:val="Normal"/>
    <w:link w:val="Ttulo1Car"/>
    <w:uiPriority w:val="9"/>
    <w:qFormat/>
    <w:pPr>
      <w:keepNext/>
      <w:spacing w:before="240" w:after="60"/>
      <w:jc w:val="center"/>
      <w:outlineLvl w:val="0"/>
    </w:pPr>
    <w:rPr>
      <w:b/>
      <w:bCs/>
      <w:kern w:val="32"/>
      <w:sz w:val="36"/>
      <w:szCs w:val="32"/>
    </w:rPr>
  </w:style>
  <w:style w:type="paragraph" w:styleId="Ttulo2">
    <w:name w:val="heading 2"/>
    <w:basedOn w:val="Normal"/>
    <w:next w:val="Normal"/>
    <w:link w:val="Ttulo2Car"/>
    <w:uiPriority w:val="9"/>
    <w:qFormat/>
    <w:rsid w:val="00C51FF3"/>
    <w:pPr>
      <w:keepNext/>
      <w:spacing w:before="240" w:after="60"/>
      <w:jc w:val="center"/>
      <w:outlineLvl w:val="1"/>
    </w:pPr>
    <w:rPr>
      <w:b/>
      <w:bCs/>
      <w:iCs/>
      <w:sz w:val="32"/>
      <w:szCs w:val="28"/>
    </w:rPr>
  </w:style>
  <w:style w:type="paragraph" w:styleId="Ttulo3">
    <w:name w:val="heading 3"/>
    <w:basedOn w:val="Normal"/>
    <w:next w:val="Normal"/>
    <w:link w:val="Ttulo3Car"/>
    <w:uiPriority w:val="9"/>
    <w:qFormat/>
    <w:pPr>
      <w:keepNext/>
      <w:spacing w:before="240" w:after="60"/>
      <w:jc w:val="center"/>
      <w:outlineLvl w:val="2"/>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053"/>
    <w:rPr>
      <w:rFonts w:asciiTheme="majorHAnsi" w:eastAsiaTheme="majorEastAsia" w:hAnsiTheme="majorHAnsi" w:cstheme="majorBidi"/>
      <w:b/>
      <w:bCs/>
      <w:noProof/>
      <w:kern w:val="32"/>
      <w:sz w:val="32"/>
      <w:szCs w:val="32"/>
      <w:lang w:val="en-CA"/>
    </w:rPr>
  </w:style>
  <w:style w:type="character" w:customStyle="1" w:styleId="Ttulo2Car">
    <w:name w:val="Título 2 Car"/>
    <w:basedOn w:val="Fuentedeprrafopredeter"/>
    <w:link w:val="Ttulo2"/>
    <w:uiPriority w:val="9"/>
    <w:semiHidden/>
    <w:rsid w:val="00254053"/>
    <w:rPr>
      <w:rFonts w:asciiTheme="majorHAnsi" w:eastAsiaTheme="majorEastAsia" w:hAnsiTheme="majorHAnsi" w:cstheme="majorBidi"/>
      <w:b/>
      <w:bCs/>
      <w:i/>
      <w:iCs/>
      <w:noProof/>
      <w:sz w:val="28"/>
      <w:szCs w:val="28"/>
      <w:lang w:val="en-CA"/>
    </w:rPr>
  </w:style>
  <w:style w:type="character" w:customStyle="1" w:styleId="Ttulo3Car">
    <w:name w:val="Título 3 Car"/>
    <w:basedOn w:val="Fuentedeprrafopredeter"/>
    <w:link w:val="Ttulo3"/>
    <w:uiPriority w:val="9"/>
    <w:semiHidden/>
    <w:rsid w:val="00254053"/>
    <w:rPr>
      <w:rFonts w:asciiTheme="majorHAnsi" w:eastAsiaTheme="majorEastAsia" w:hAnsiTheme="majorHAnsi" w:cstheme="majorBidi"/>
      <w:b/>
      <w:bCs/>
      <w:noProof/>
      <w:sz w:val="26"/>
      <w:szCs w:val="26"/>
      <w:lang w:val="en-CA"/>
    </w:rPr>
  </w:style>
  <w:style w:type="paragraph" w:styleId="Cita">
    <w:name w:val="Quote"/>
    <w:basedOn w:val="Normal"/>
    <w:link w:val="CitaCar"/>
    <w:uiPriority w:val="29"/>
    <w:qFormat/>
    <w:pPr>
      <w:ind w:left="720" w:right="720"/>
    </w:pPr>
  </w:style>
  <w:style w:type="character" w:customStyle="1" w:styleId="CitaCar">
    <w:name w:val="Cita Car"/>
    <w:basedOn w:val="Fuentedeprrafopredeter"/>
    <w:link w:val="Cita"/>
    <w:uiPriority w:val="29"/>
    <w:rsid w:val="00254053"/>
    <w:rPr>
      <w:rFonts w:ascii="Arial" w:hAnsi="Arial" w:cs="Arial"/>
      <w:i/>
      <w:iCs/>
      <w:noProof/>
      <w:color w:val="000000" w:themeColor="text1"/>
      <w:sz w:val="24"/>
      <w:szCs w:val="24"/>
      <w:lang w:val="en-CA"/>
    </w:rPr>
  </w:style>
  <w:style w:type="paragraph" w:customStyle="1" w:styleId="Style1">
    <w:name w:val="Style1"/>
    <w:basedOn w:val="Ttulo3"/>
    <w:pPr>
      <w:spacing w:before="0" w:after="0"/>
      <w:jc w:val="left"/>
      <w:outlineLvl w:val="9"/>
    </w:pPr>
    <w:rPr>
      <w:b w:val="0"/>
      <w:sz w:val="24"/>
      <w:lang w:val="sa-IN"/>
    </w:rPr>
  </w:style>
  <w:style w:type="paragraph" w:customStyle="1" w:styleId="Devanagari">
    <w:name w:val="Devanagari"/>
    <w:basedOn w:val="Normal"/>
    <w:rPr>
      <w:szCs w:val="20"/>
      <w:lang w:val="sa-IN"/>
    </w:rPr>
  </w:style>
  <w:style w:type="paragraph" w:customStyle="1" w:styleId="Versequote">
    <w:name w:val="Verse quote"/>
    <w:basedOn w:val="Normal"/>
    <w:link w:val="VersequoteChar"/>
    <w:pPr>
      <w:jc w:val="center"/>
    </w:pPr>
    <w:rPr>
      <w:b/>
      <w:sz w:val="28"/>
      <w:lang w:val="en-US"/>
    </w:rPr>
  </w:style>
  <w:style w:type="paragraph" w:customStyle="1" w:styleId="versequote0">
    <w:name w:val="verse quote"/>
    <w:pPr>
      <w:widowControl w:val="0"/>
      <w:autoSpaceDE w:val="0"/>
      <w:autoSpaceDN w:val="0"/>
      <w:adjustRightInd w:val="0"/>
      <w:jc w:val="center"/>
    </w:pPr>
    <w:rPr>
      <w:rFonts w:ascii="Arial" w:hAnsi="Arial"/>
      <w:i/>
      <w:sz w:val="24"/>
    </w:rPr>
  </w:style>
  <w:style w:type="paragraph" w:customStyle="1" w:styleId="Bluequotes">
    <w:name w:val="Blue quotes"/>
    <w:basedOn w:val="Normal"/>
    <w:pPr>
      <w:ind w:left="720"/>
    </w:pPr>
    <w:rPr>
      <w:color w:val="0000FF"/>
      <w:lang w:val="sa-IN"/>
    </w:rPr>
  </w:style>
  <w:style w:type="paragraph" w:customStyle="1" w:styleId="Bluequotes0">
    <w:name w:val="Bluequotes"/>
    <w:basedOn w:val="Normal"/>
    <w:rPr>
      <w:rFonts w:eastAsia="MS Minchofalt"/>
      <w:bCs/>
      <w:lang w:val="sa-IN"/>
    </w:rPr>
  </w:style>
  <w:style w:type="paragraph" w:styleId="Textonotapie">
    <w:name w:val="footnote text"/>
    <w:basedOn w:val="Normal"/>
    <w:link w:val="TextonotapieCar"/>
    <w:uiPriority w:val="99"/>
    <w:semiHidden/>
    <w:rPr>
      <w:sz w:val="20"/>
      <w:szCs w:val="20"/>
    </w:rPr>
  </w:style>
  <w:style w:type="character" w:customStyle="1" w:styleId="TextonotapieCar">
    <w:name w:val="Texto nota pie Car"/>
    <w:basedOn w:val="Fuentedeprrafopredeter"/>
    <w:link w:val="Textonotapie"/>
    <w:uiPriority w:val="99"/>
    <w:semiHidden/>
    <w:rsid w:val="00254053"/>
    <w:rPr>
      <w:rFonts w:ascii="Arial" w:hAnsi="Arial" w:cs="Arial"/>
      <w:noProof/>
      <w:lang w:val="en-CA"/>
    </w:rPr>
  </w:style>
  <w:style w:type="character" w:styleId="Refdenotaalpie">
    <w:name w:val="footnote reference"/>
    <w:basedOn w:val="Fuentedeprrafopredeter"/>
    <w:uiPriority w:val="99"/>
    <w:semiHidden/>
    <w:rPr>
      <w:rFonts w:cs="Times New Roman"/>
      <w:vertAlign w:val="superscript"/>
    </w:rPr>
  </w:style>
  <w:style w:type="paragraph" w:customStyle="1" w:styleId="Cita1">
    <w:name w:val="Cita1"/>
    <w:basedOn w:val="Normal"/>
    <w:pPr>
      <w:ind w:left="720"/>
    </w:pPr>
    <w:rPr>
      <w:rFonts w:eastAsia="MS Minchofalt"/>
      <w:color w:val="0000FF"/>
      <w:lang w:val="sa-IN"/>
    </w:rPr>
  </w:style>
  <w:style w:type="paragraph" w:styleId="Textonotaalfinal">
    <w:name w:val="endnote text"/>
    <w:basedOn w:val="Normal"/>
    <w:link w:val="TextonotaalfinalCar"/>
    <w:uiPriority w:val="99"/>
    <w:semiHidden/>
    <w:rsid w:val="00D03641"/>
    <w:rPr>
      <w:sz w:val="20"/>
      <w:szCs w:val="20"/>
    </w:rPr>
  </w:style>
  <w:style w:type="character" w:customStyle="1" w:styleId="TextonotaalfinalCar">
    <w:name w:val="Texto nota al final Car"/>
    <w:basedOn w:val="Fuentedeprrafopredeter"/>
    <w:link w:val="Textonotaalfinal"/>
    <w:uiPriority w:val="99"/>
    <w:semiHidden/>
    <w:rsid w:val="00254053"/>
    <w:rPr>
      <w:rFonts w:ascii="Arial" w:hAnsi="Arial" w:cs="Arial"/>
      <w:noProof/>
      <w:lang w:val="en-CA"/>
    </w:rPr>
  </w:style>
  <w:style w:type="character" w:styleId="Refdenotaalfinal">
    <w:name w:val="endnote reference"/>
    <w:basedOn w:val="Fuentedeprrafopredeter"/>
    <w:uiPriority w:val="99"/>
    <w:semiHidden/>
    <w:rsid w:val="00D03641"/>
    <w:rPr>
      <w:rFonts w:cs="Times New Roman"/>
      <w:vertAlign w:val="superscript"/>
    </w:rPr>
  </w:style>
  <w:style w:type="character" w:styleId="Refdecomentario">
    <w:name w:val="annotation reference"/>
    <w:basedOn w:val="Fuentedeprrafopredeter"/>
    <w:uiPriority w:val="99"/>
    <w:semiHidden/>
    <w:rsid w:val="00C52E72"/>
    <w:rPr>
      <w:rFonts w:cs="Times New Roman"/>
      <w:sz w:val="16"/>
      <w:szCs w:val="16"/>
    </w:rPr>
  </w:style>
  <w:style w:type="paragraph" w:styleId="Textocomentario">
    <w:name w:val="annotation text"/>
    <w:basedOn w:val="Normal"/>
    <w:link w:val="TextocomentarioCar"/>
    <w:autoRedefine/>
    <w:uiPriority w:val="99"/>
    <w:semiHidden/>
    <w:rsid w:val="00C52E72"/>
    <w:rPr>
      <w:rFonts w:ascii="Tamal" w:hAnsi="Tamal"/>
      <w:szCs w:val="20"/>
      <w:lang w:val="sa-IN"/>
    </w:rPr>
  </w:style>
  <w:style w:type="character" w:customStyle="1" w:styleId="TextocomentarioCar">
    <w:name w:val="Texto comentario Car"/>
    <w:basedOn w:val="Fuentedeprrafopredeter"/>
    <w:link w:val="Textocomentario"/>
    <w:uiPriority w:val="99"/>
    <w:semiHidden/>
    <w:rsid w:val="00254053"/>
    <w:rPr>
      <w:rFonts w:ascii="Arial" w:hAnsi="Arial" w:cs="Arial"/>
      <w:noProof/>
      <w:lang w:val="en-CA"/>
    </w:rPr>
  </w:style>
  <w:style w:type="paragraph" w:styleId="Textodeglobo">
    <w:name w:val="Balloon Text"/>
    <w:basedOn w:val="Normal"/>
    <w:link w:val="TextodegloboCar"/>
    <w:uiPriority w:val="99"/>
    <w:semiHidden/>
    <w:rsid w:val="00507066"/>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053"/>
    <w:rPr>
      <w:rFonts w:cs="Arial"/>
      <w:noProof/>
      <w:sz w:val="0"/>
      <w:szCs w:val="0"/>
      <w:lang w:val="en-CA"/>
    </w:rPr>
  </w:style>
  <w:style w:type="paragraph" w:customStyle="1" w:styleId="Notesdebasdepage">
    <w:name w:val="Notes de bas de page"/>
    <w:basedOn w:val="Textonotapie"/>
    <w:rsid w:val="00507066"/>
    <w:pPr>
      <w:widowControl w:val="0"/>
    </w:pPr>
    <w:rPr>
      <w:sz w:val="22"/>
      <w:lang w:val="fr-CA"/>
    </w:rPr>
  </w:style>
  <w:style w:type="paragraph" w:styleId="Textoindependiente">
    <w:name w:val="Body Text"/>
    <w:basedOn w:val="Normal"/>
    <w:link w:val="TextoindependienteCar"/>
    <w:uiPriority w:val="99"/>
    <w:rsid w:val="008A62BC"/>
    <w:rPr>
      <w:color w:val="0000FF"/>
      <w:lang w:val="sa-IN"/>
    </w:rPr>
  </w:style>
  <w:style w:type="character" w:customStyle="1" w:styleId="TextoindependienteCar">
    <w:name w:val="Texto independiente Car"/>
    <w:basedOn w:val="Fuentedeprrafopredeter"/>
    <w:link w:val="Textoindependiente"/>
    <w:uiPriority w:val="99"/>
    <w:semiHidden/>
    <w:rsid w:val="00254053"/>
    <w:rPr>
      <w:rFonts w:ascii="Arial" w:hAnsi="Arial" w:cs="Arial"/>
      <w:noProof/>
      <w:sz w:val="24"/>
      <w:szCs w:val="24"/>
      <w:lang w:val="en-CA"/>
    </w:rPr>
  </w:style>
  <w:style w:type="paragraph" w:customStyle="1" w:styleId="Commentary">
    <w:name w:val="Commentary"/>
    <w:basedOn w:val="Normal"/>
    <w:link w:val="CommentaryChar"/>
    <w:rsid w:val="00F64539"/>
    <w:rPr>
      <w:color w:val="008000"/>
      <w:sz w:val="22"/>
      <w:lang w:val="sa-IN"/>
    </w:rPr>
  </w:style>
  <w:style w:type="character" w:customStyle="1" w:styleId="CommentaryChar">
    <w:name w:val="Commentary Char"/>
    <w:basedOn w:val="Fuentedeprrafopredeter"/>
    <w:link w:val="Commentary"/>
    <w:locked/>
    <w:rsid w:val="00F64539"/>
    <w:rPr>
      <w:rFonts w:ascii="Arial" w:hAnsi="Arial" w:cs="Arial"/>
      <w:noProof/>
      <w:color w:val="008000"/>
      <w:sz w:val="24"/>
      <w:szCs w:val="24"/>
      <w:lang w:val="sa-IN" w:eastAsia="en-US" w:bidi="ar-SA"/>
    </w:rPr>
  </w:style>
  <w:style w:type="paragraph" w:customStyle="1" w:styleId="StyleQuoteComplexeTimesNewRomanComplexe10ptBleu">
    <w:name w:val="Style Quote + (Complexe) Times New Roman (Complexe) 10 pt Bleu"/>
    <w:basedOn w:val="Cita"/>
    <w:link w:val="StyleQuoteComplexeTimesNewRomanComplexe10ptBleuCar"/>
    <w:rsid w:val="009072E6"/>
    <w:rPr>
      <w:color w:val="0000FF"/>
    </w:rPr>
  </w:style>
  <w:style w:type="character" w:customStyle="1" w:styleId="StyleQuoteComplexeTimesNewRomanComplexe10ptBleuCar">
    <w:name w:val="Style Quote + (Complexe) Times New Roman (Complexe) 10 pt Bleu Car"/>
    <w:basedOn w:val="CitaCar"/>
    <w:link w:val="StyleQuoteComplexeTimesNewRomanComplexe10ptBleu"/>
    <w:locked/>
    <w:rsid w:val="009072E6"/>
    <w:rPr>
      <w:rFonts w:ascii="Arial" w:hAnsi="Arial" w:cs="Arial"/>
      <w:i w:val="0"/>
      <w:iCs w:val="0"/>
      <w:noProof/>
      <w:color w:val="0000FF"/>
      <w:sz w:val="24"/>
      <w:szCs w:val="24"/>
      <w:lang w:val="en-CA"/>
    </w:rPr>
  </w:style>
  <w:style w:type="paragraph" w:customStyle="1" w:styleId="StyleQuoteComplexeTimesNewRomanComplexe10ptBleu1">
    <w:name w:val="Style Quote + (Complexe) Times New Roman (Complexe) 10 pt Bleu1"/>
    <w:basedOn w:val="Cita"/>
    <w:link w:val="StyleQuoteComplexeTimesNewRomanComplexe10ptBleu1Car"/>
    <w:rsid w:val="009072E6"/>
    <w:rPr>
      <w:color w:val="0000FF"/>
    </w:rPr>
  </w:style>
  <w:style w:type="character" w:customStyle="1" w:styleId="StyleQuoteComplexeTimesNewRomanComplexe10ptBleu1Car">
    <w:name w:val="Style Quote + (Complexe) Times New Roman (Complexe) 10 pt Bleu1 Car"/>
    <w:basedOn w:val="CitaCar"/>
    <w:link w:val="StyleQuoteComplexeTimesNewRomanComplexe10ptBleu1"/>
    <w:locked/>
    <w:rsid w:val="009072E6"/>
    <w:rPr>
      <w:rFonts w:ascii="Arial" w:hAnsi="Arial" w:cs="Arial"/>
      <w:i w:val="0"/>
      <w:iCs w:val="0"/>
      <w:noProof/>
      <w:color w:val="0000FF"/>
      <w:sz w:val="24"/>
      <w:szCs w:val="24"/>
      <w:lang w:val="en-CA"/>
    </w:rPr>
  </w:style>
  <w:style w:type="paragraph" w:customStyle="1" w:styleId="StyleQuoteComplexe10ptBleu">
    <w:name w:val="Style Quote + (Complexe) 10 pt Bleu"/>
    <w:basedOn w:val="Cita"/>
    <w:rsid w:val="009072E6"/>
    <w:rPr>
      <w:color w:val="0000FF"/>
      <w:lang w:val="sa-IN"/>
    </w:rPr>
  </w:style>
  <w:style w:type="character" w:customStyle="1" w:styleId="StyleGras">
    <w:name w:val="Style Gras"/>
    <w:basedOn w:val="Fuentedeprrafopredeter"/>
    <w:rsid w:val="009072E6"/>
    <w:rPr>
      <w:rFonts w:cs="Arial"/>
      <w:b/>
      <w:bCs/>
      <w:color w:val="auto"/>
      <w:sz w:val="24"/>
      <w:szCs w:val="24"/>
    </w:rPr>
  </w:style>
  <w:style w:type="paragraph" w:customStyle="1" w:styleId="StyleCentr">
    <w:name w:val="Style Centré"/>
    <w:basedOn w:val="Normal"/>
    <w:rsid w:val="009072E6"/>
    <w:pPr>
      <w:jc w:val="center"/>
    </w:pPr>
    <w:rPr>
      <w:lang w:val="sa-IN" w:bidi="sa-IN"/>
    </w:rPr>
  </w:style>
  <w:style w:type="character" w:customStyle="1" w:styleId="StyleComplexe10ptBleu">
    <w:name w:val="Style (Complexe) 10 pt Bleu"/>
    <w:basedOn w:val="Fuentedeprrafopredeter"/>
    <w:rsid w:val="009072E6"/>
    <w:rPr>
      <w:rFonts w:ascii="Arial" w:hAnsi="Arial" w:cs="Arial"/>
      <w:color w:val="0000FF"/>
      <w:sz w:val="24"/>
      <w:szCs w:val="24"/>
    </w:rPr>
  </w:style>
  <w:style w:type="character" w:customStyle="1" w:styleId="VersequoteChar">
    <w:name w:val="Verse quote Char"/>
    <w:basedOn w:val="Fuentedeprrafopredeter"/>
    <w:link w:val="Versequote"/>
    <w:locked/>
    <w:rsid w:val="009072E6"/>
    <w:rPr>
      <w:rFonts w:ascii="Arial" w:hAnsi="Arial" w:cs="Arial"/>
      <w:b/>
      <w:noProof/>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539"/>
    <w:rPr>
      <w:rFonts w:ascii="Arial" w:hAnsi="Arial" w:cs="Arial"/>
      <w:noProof/>
      <w:sz w:val="24"/>
      <w:szCs w:val="24"/>
      <w:lang w:val="en-CA"/>
    </w:rPr>
  </w:style>
  <w:style w:type="paragraph" w:styleId="Ttulo1">
    <w:name w:val="heading 1"/>
    <w:basedOn w:val="Normal"/>
    <w:next w:val="Normal"/>
    <w:link w:val="Ttulo1Car"/>
    <w:uiPriority w:val="9"/>
    <w:qFormat/>
    <w:pPr>
      <w:keepNext/>
      <w:spacing w:before="240" w:after="60"/>
      <w:jc w:val="center"/>
      <w:outlineLvl w:val="0"/>
    </w:pPr>
    <w:rPr>
      <w:b/>
      <w:bCs/>
      <w:kern w:val="32"/>
      <w:sz w:val="36"/>
      <w:szCs w:val="32"/>
    </w:rPr>
  </w:style>
  <w:style w:type="paragraph" w:styleId="Ttulo2">
    <w:name w:val="heading 2"/>
    <w:basedOn w:val="Normal"/>
    <w:next w:val="Normal"/>
    <w:link w:val="Ttulo2Car"/>
    <w:uiPriority w:val="9"/>
    <w:qFormat/>
    <w:rsid w:val="00C51FF3"/>
    <w:pPr>
      <w:keepNext/>
      <w:spacing w:before="240" w:after="60"/>
      <w:jc w:val="center"/>
      <w:outlineLvl w:val="1"/>
    </w:pPr>
    <w:rPr>
      <w:b/>
      <w:bCs/>
      <w:iCs/>
      <w:sz w:val="32"/>
      <w:szCs w:val="28"/>
    </w:rPr>
  </w:style>
  <w:style w:type="paragraph" w:styleId="Ttulo3">
    <w:name w:val="heading 3"/>
    <w:basedOn w:val="Normal"/>
    <w:next w:val="Normal"/>
    <w:link w:val="Ttulo3Car"/>
    <w:uiPriority w:val="9"/>
    <w:qFormat/>
    <w:pPr>
      <w:keepNext/>
      <w:spacing w:before="240" w:after="60"/>
      <w:jc w:val="center"/>
      <w:outlineLvl w:val="2"/>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053"/>
    <w:rPr>
      <w:rFonts w:asciiTheme="majorHAnsi" w:eastAsiaTheme="majorEastAsia" w:hAnsiTheme="majorHAnsi" w:cstheme="majorBidi"/>
      <w:b/>
      <w:bCs/>
      <w:noProof/>
      <w:kern w:val="32"/>
      <w:sz w:val="32"/>
      <w:szCs w:val="32"/>
      <w:lang w:val="en-CA"/>
    </w:rPr>
  </w:style>
  <w:style w:type="character" w:customStyle="1" w:styleId="Ttulo2Car">
    <w:name w:val="Título 2 Car"/>
    <w:basedOn w:val="Fuentedeprrafopredeter"/>
    <w:link w:val="Ttulo2"/>
    <w:uiPriority w:val="9"/>
    <w:semiHidden/>
    <w:rsid w:val="00254053"/>
    <w:rPr>
      <w:rFonts w:asciiTheme="majorHAnsi" w:eastAsiaTheme="majorEastAsia" w:hAnsiTheme="majorHAnsi" w:cstheme="majorBidi"/>
      <w:b/>
      <w:bCs/>
      <w:i/>
      <w:iCs/>
      <w:noProof/>
      <w:sz w:val="28"/>
      <w:szCs w:val="28"/>
      <w:lang w:val="en-CA"/>
    </w:rPr>
  </w:style>
  <w:style w:type="character" w:customStyle="1" w:styleId="Ttulo3Car">
    <w:name w:val="Título 3 Car"/>
    <w:basedOn w:val="Fuentedeprrafopredeter"/>
    <w:link w:val="Ttulo3"/>
    <w:uiPriority w:val="9"/>
    <w:semiHidden/>
    <w:rsid w:val="00254053"/>
    <w:rPr>
      <w:rFonts w:asciiTheme="majorHAnsi" w:eastAsiaTheme="majorEastAsia" w:hAnsiTheme="majorHAnsi" w:cstheme="majorBidi"/>
      <w:b/>
      <w:bCs/>
      <w:noProof/>
      <w:sz w:val="26"/>
      <w:szCs w:val="26"/>
      <w:lang w:val="en-CA"/>
    </w:rPr>
  </w:style>
  <w:style w:type="paragraph" w:styleId="Cita">
    <w:name w:val="Quote"/>
    <w:basedOn w:val="Normal"/>
    <w:link w:val="CitaCar"/>
    <w:uiPriority w:val="29"/>
    <w:qFormat/>
    <w:pPr>
      <w:ind w:left="720" w:right="720"/>
    </w:pPr>
  </w:style>
  <w:style w:type="character" w:customStyle="1" w:styleId="CitaCar">
    <w:name w:val="Cita Car"/>
    <w:basedOn w:val="Fuentedeprrafopredeter"/>
    <w:link w:val="Cita"/>
    <w:uiPriority w:val="29"/>
    <w:rsid w:val="00254053"/>
    <w:rPr>
      <w:rFonts w:ascii="Arial" w:hAnsi="Arial" w:cs="Arial"/>
      <w:i/>
      <w:iCs/>
      <w:noProof/>
      <w:color w:val="000000" w:themeColor="text1"/>
      <w:sz w:val="24"/>
      <w:szCs w:val="24"/>
      <w:lang w:val="en-CA"/>
    </w:rPr>
  </w:style>
  <w:style w:type="paragraph" w:customStyle="1" w:styleId="Style1">
    <w:name w:val="Style1"/>
    <w:basedOn w:val="Ttulo3"/>
    <w:pPr>
      <w:spacing w:before="0" w:after="0"/>
      <w:jc w:val="left"/>
      <w:outlineLvl w:val="9"/>
    </w:pPr>
    <w:rPr>
      <w:b w:val="0"/>
      <w:sz w:val="24"/>
      <w:lang w:val="sa-IN"/>
    </w:rPr>
  </w:style>
  <w:style w:type="paragraph" w:customStyle="1" w:styleId="Devanagari">
    <w:name w:val="Devanagari"/>
    <w:basedOn w:val="Normal"/>
    <w:rPr>
      <w:szCs w:val="20"/>
      <w:lang w:val="sa-IN"/>
    </w:rPr>
  </w:style>
  <w:style w:type="paragraph" w:customStyle="1" w:styleId="Versequote">
    <w:name w:val="Verse quote"/>
    <w:basedOn w:val="Normal"/>
    <w:link w:val="VersequoteChar"/>
    <w:pPr>
      <w:jc w:val="center"/>
    </w:pPr>
    <w:rPr>
      <w:b/>
      <w:sz w:val="28"/>
      <w:lang w:val="en-US"/>
    </w:rPr>
  </w:style>
  <w:style w:type="paragraph" w:customStyle="1" w:styleId="versequote0">
    <w:name w:val="verse quote"/>
    <w:pPr>
      <w:widowControl w:val="0"/>
      <w:autoSpaceDE w:val="0"/>
      <w:autoSpaceDN w:val="0"/>
      <w:adjustRightInd w:val="0"/>
      <w:jc w:val="center"/>
    </w:pPr>
    <w:rPr>
      <w:rFonts w:ascii="Arial" w:hAnsi="Arial"/>
      <w:i/>
      <w:sz w:val="24"/>
    </w:rPr>
  </w:style>
  <w:style w:type="paragraph" w:customStyle="1" w:styleId="Bluequotes">
    <w:name w:val="Blue quotes"/>
    <w:basedOn w:val="Normal"/>
    <w:pPr>
      <w:ind w:left="720"/>
    </w:pPr>
    <w:rPr>
      <w:color w:val="0000FF"/>
      <w:lang w:val="sa-IN"/>
    </w:rPr>
  </w:style>
  <w:style w:type="paragraph" w:customStyle="1" w:styleId="Bluequotes0">
    <w:name w:val="Bluequotes"/>
    <w:basedOn w:val="Normal"/>
    <w:rPr>
      <w:rFonts w:eastAsia="MS Minchofalt"/>
      <w:bCs/>
      <w:lang w:val="sa-IN"/>
    </w:rPr>
  </w:style>
  <w:style w:type="paragraph" w:styleId="Textonotapie">
    <w:name w:val="footnote text"/>
    <w:basedOn w:val="Normal"/>
    <w:link w:val="TextonotapieCar"/>
    <w:uiPriority w:val="99"/>
    <w:semiHidden/>
    <w:rPr>
      <w:sz w:val="20"/>
      <w:szCs w:val="20"/>
    </w:rPr>
  </w:style>
  <w:style w:type="character" w:customStyle="1" w:styleId="TextonotapieCar">
    <w:name w:val="Texto nota pie Car"/>
    <w:basedOn w:val="Fuentedeprrafopredeter"/>
    <w:link w:val="Textonotapie"/>
    <w:uiPriority w:val="99"/>
    <w:semiHidden/>
    <w:rsid w:val="00254053"/>
    <w:rPr>
      <w:rFonts w:ascii="Arial" w:hAnsi="Arial" w:cs="Arial"/>
      <w:noProof/>
      <w:lang w:val="en-CA"/>
    </w:rPr>
  </w:style>
  <w:style w:type="character" w:styleId="Refdenotaalpie">
    <w:name w:val="footnote reference"/>
    <w:basedOn w:val="Fuentedeprrafopredeter"/>
    <w:uiPriority w:val="99"/>
    <w:semiHidden/>
    <w:rPr>
      <w:rFonts w:cs="Times New Roman"/>
      <w:vertAlign w:val="superscript"/>
    </w:rPr>
  </w:style>
  <w:style w:type="paragraph" w:customStyle="1" w:styleId="Cita1">
    <w:name w:val="Cita1"/>
    <w:basedOn w:val="Normal"/>
    <w:pPr>
      <w:ind w:left="720"/>
    </w:pPr>
    <w:rPr>
      <w:rFonts w:eastAsia="MS Minchofalt"/>
      <w:color w:val="0000FF"/>
      <w:lang w:val="sa-IN"/>
    </w:rPr>
  </w:style>
  <w:style w:type="paragraph" w:styleId="Textonotaalfinal">
    <w:name w:val="endnote text"/>
    <w:basedOn w:val="Normal"/>
    <w:link w:val="TextonotaalfinalCar"/>
    <w:uiPriority w:val="99"/>
    <w:semiHidden/>
    <w:rsid w:val="00D03641"/>
    <w:rPr>
      <w:sz w:val="20"/>
      <w:szCs w:val="20"/>
    </w:rPr>
  </w:style>
  <w:style w:type="character" w:customStyle="1" w:styleId="TextonotaalfinalCar">
    <w:name w:val="Texto nota al final Car"/>
    <w:basedOn w:val="Fuentedeprrafopredeter"/>
    <w:link w:val="Textonotaalfinal"/>
    <w:uiPriority w:val="99"/>
    <w:semiHidden/>
    <w:rsid w:val="00254053"/>
    <w:rPr>
      <w:rFonts w:ascii="Arial" w:hAnsi="Arial" w:cs="Arial"/>
      <w:noProof/>
      <w:lang w:val="en-CA"/>
    </w:rPr>
  </w:style>
  <w:style w:type="character" w:styleId="Refdenotaalfinal">
    <w:name w:val="endnote reference"/>
    <w:basedOn w:val="Fuentedeprrafopredeter"/>
    <w:uiPriority w:val="99"/>
    <w:semiHidden/>
    <w:rsid w:val="00D03641"/>
    <w:rPr>
      <w:rFonts w:cs="Times New Roman"/>
      <w:vertAlign w:val="superscript"/>
    </w:rPr>
  </w:style>
  <w:style w:type="character" w:styleId="Refdecomentario">
    <w:name w:val="annotation reference"/>
    <w:basedOn w:val="Fuentedeprrafopredeter"/>
    <w:uiPriority w:val="99"/>
    <w:semiHidden/>
    <w:rsid w:val="00C52E72"/>
    <w:rPr>
      <w:rFonts w:cs="Times New Roman"/>
      <w:sz w:val="16"/>
      <w:szCs w:val="16"/>
    </w:rPr>
  </w:style>
  <w:style w:type="paragraph" w:styleId="Textocomentario">
    <w:name w:val="annotation text"/>
    <w:basedOn w:val="Normal"/>
    <w:link w:val="TextocomentarioCar"/>
    <w:autoRedefine/>
    <w:uiPriority w:val="99"/>
    <w:semiHidden/>
    <w:rsid w:val="00C52E72"/>
    <w:rPr>
      <w:rFonts w:ascii="Tamal" w:hAnsi="Tamal"/>
      <w:szCs w:val="20"/>
      <w:lang w:val="sa-IN"/>
    </w:rPr>
  </w:style>
  <w:style w:type="character" w:customStyle="1" w:styleId="TextocomentarioCar">
    <w:name w:val="Texto comentario Car"/>
    <w:basedOn w:val="Fuentedeprrafopredeter"/>
    <w:link w:val="Textocomentario"/>
    <w:uiPriority w:val="99"/>
    <w:semiHidden/>
    <w:rsid w:val="00254053"/>
    <w:rPr>
      <w:rFonts w:ascii="Arial" w:hAnsi="Arial" w:cs="Arial"/>
      <w:noProof/>
      <w:lang w:val="en-CA"/>
    </w:rPr>
  </w:style>
  <w:style w:type="paragraph" w:styleId="Textodeglobo">
    <w:name w:val="Balloon Text"/>
    <w:basedOn w:val="Normal"/>
    <w:link w:val="TextodegloboCar"/>
    <w:uiPriority w:val="99"/>
    <w:semiHidden/>
    <w:rsid w:val="00507066"/>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053"/>
    <w:rPr>
      <w:rFonts w:cs="Arial"/>
      <w:noProof/>
      <w:sz w:val="0"/>
      <w:szCs w:val="0"/>
      <w:lang w:val="en-CA"/>
    </w:rPr>
  </w:style>
  <w:style w:type="paragraph" w:customStyle="1" w:styleId="Notesdebasdepage">
    <w:name w:val="Notes de bas de page"/>
    <w:basedOn w:val="Textonotapie"/>
    <w:rsid w:val="00507066"/>
    <w:pPr>
      <w:widowControl w:val="0"/>
    </w:pPr>
    <w:rPr>
      <w:sz w:val="22"/>
      <w:lang w:val="fr-CA"/>
    </w:rPr>
  </w:style>
  <w:style w:type="paragraph" w:styleId="Textoindependiente">
    <w:name w:val="Body Text"/>
    <w:basedOn w:val="Normal"/>
    <w:link w:val="TextoindependienteCar"/>
    <w:uiPriority w:val="99"/>
    <w:rsid w:val="008A62BC"/>
    <w:rPr>
      <w:color w:val="0000FF"/>
      <w:lang w:val="sa-IN"/>
    </w:rPr>
  </w:style>
  <w:style w:type="character" w:customStyle="1" w:styleId="TextoindependienteCar">
    <w:name w:val="Texto independiente Car"/>
    <w:basedOn w:val="Fuentedeprrafopredeter"/>
    <w:link w:val="Textoindependiente"/>
    <w:uiPriority w:val="99"/>
    <w:semiHidden/>
    <w:rsid w:val="00254053"/>
    <w:rPr>
      <w:rFonts w:ascii="Arial" w:hAnsi="Arial" w:cs="Arial"/>
      <w:noProof/>
      <w:sz w:val="24"/>
      <w:szCs w:val="24"/>
      <w:lang w:val="en-CA"/>
    </w:rPr>
  </w:style>
  <w:style w:type="paragraph" w:customStyle="1" w:styleId="Commentary">
    <w:name w:val="Commentary"/>
    <w:basedOn w:val="Normal"/>
    <w:link w:val="CommentaryChar"/>
    <w:rsid w:val="00F64539"/>
    <w:rPr>
      <w:color w:val="008000"/>
      <w:sz w:val="22"/>
      <w:lang w:val="sa-IN"/>
    </w:rPr>
  </w:style>
  <w:style w:type="character" w:customStyle="1" w:styleId="CommentaryChar">
    <w:name w:val="Commentary Char"/>
    <w:basedOn w:val="Fuentedeprrafopredeter"/>
    <w:link w:val="Commentary"/>
    <w:locked/>
    <w:rsid w:val="00F64539"/>
    <w:rPr>
      <w:rFonts w:ascii="Arial" w:hAnsi="Arial" w:cs="Arial"/>
      <w:noProof/>
      <w:color w:val="008000"/>
      <w:sz w:val="24"/>
      <w:szCs w:val="24"/>
      <w:lang w:val="sa-IN" w:eastAsia="en-US" w:bidi="ar-SA"/>
    </w:rPr>
  </w:style>
  <w:style w:type="paragraph" w:customStyle="1" w:styleId="StyleQuoteComplexeTimesNewRomanComplexe10ptBleu">
    <w:name w:val="Style Quote + (Complexe) Times New Roman (Complexe) 10 pt Bleu"/>
    <w:basedOn w:val="Cita"/>
    <w:link w:val="StyleQuoteComplexeTimesNewRomanComplexe10ptBleuCar"/>
    <w:rsid w:val="009072E6"/>
    <w:rPr>
      <w:color w:val="0000FF"/>
    </w:rPr>
  </w:style>
  <w:style w:type="character" w:customStyle="1" w:styleId="StyleQuoteComplexeTimesNewRomanComplexe10ptBleuCar">
    <w:name w:val="Style Quote + (Complexe) Times New Roman (Complexe) 10 pt Bleu Car"/>
    <w:basedOn w:val="CitaCar"/>
    <w:link w:val="StyleQuoteComplexeTimesNewRomanComplexe10ptBleu"/>
    <w:locked/>
    <w:rsid w:val="009072E6"/>
    <w:rPr>
      <w:rFonts w:ascii="Arial" w:hAnsi="Arial" w:cs="Arial"/>
      <w:i w:val="0"/>
      <w:iCs w:val="0"/>
      <w:noProof/>
      <w:color w:val="0000FF"/>
      <w:sz w:val="24"/>
      <w:szCs w:val="24"/>
      <w:lang w:val="en-CA"/>
    </w:rPr>
  </w:style>
  <w:style w:type="paragraph" w:customStyle="1" w:styleId="StyleQuoteComplexeTimesNewRomanComplexe10ptBleu1">
    <w:name w:val="Style Quote + (Complexe) Times New Roman (Complexe) 10 pt Bleu1"/>
    <w:basedOn w:val="Cita"/>
    <w:link w:val="StyleQuoteComplexeTimesNewRomanComplexe10ptBleu1Car"/>
    <w:rsid w:val="009072E6"/>
    <w:rPr>
      <w:color w:val="0000FF"/>
    </w:rPr>
  </w:style>
  <w:style w:type="character" w:customStyle="1" w:styleId="StyleQuoteComplexeTimesNewRomanComplexe10ptBleu1Car">
    <w:name w:val="Style Quote + (Complexe) Times New Roman (Complexe) 10 pt Bleu1 Car"/>
    <w:basedOn w:val="CitaCar"/>
    <w:link w:val="StyleQuoteComplexeTimesNewRomanComplexe10ptBleu1"/>
    <w:locked/>
    <w:rsid w:val="009072E6"/>
    <w:rPr>
      <w:rFonts w:ascii="Arial" w:hAnsi="Arial" w:cs="Arial"/>
      <w:i w:val="0"/>
      <w:iCs w:val="0"/>
      <w:noProof/>
      <w:color w:val="0000FF"/>
      <w:sz w:val="24"/>
      <w:szCs w:val="24"/>
      <w:lang w:val="en-CA"/>
    </w:rPr>
  </w:style>
  <w:style w:type="paragraph" w:customStyle="1" w:styleId="StyleQuoteComplexe10ptBleu">
    <w:name w:val="Style Quote + (Complexe) 10 pt Bleu"/>
    <w:basedOn w:val="Cita"/>
    <w:rsid w:val="009072E6"/>
    <w:rPr>
      <w:color w:val="0000FF"/>
      <w:lang w:val="sa-IN"/>
    </w:rPr>
  </w:style>
  <w:style w:type="character" w:customStyle="1" w:styleId="StyleGras">
    <w:name w:val="Style Gras"/>
    <w:basedOn w:val="Fuentedeprrafopredeter"/>
    <w:rsid w:val="009072E6"/>
    <w:rPr>
      <w:rFonts w:cs="Arial"/>
      <w:b/>
      <w:bCs/>
      <w:color w:val="auto"/>
      <w:sz w:val="24"/>
      <w:szCs w:val="24"/>
    </w:rPr>
  </w:style>
  <w:style w:type="paragraph" w:customStyle="1" w:styleId="StyleCentr">
    <w:name w:val="Style Centré"/>
    <w:basedOn w:val="Normal"/>
    <w:rsid w:val="009072E6"/>
    <w:pPr>
      <w:jc w:val="center"/>
    </w:pPr>
    <w:rPr>
      <w:lang w:val="sa-IN" w:bidi="sa-IN"/>
    </w:rPr>
  </w:style>
  <w:style w:type="character" w:customStyle="1" w:styleId="StyleComplexe10ptBleu">
    <w:name w:val="Style (Complexe) 10 pt Bleu"/>
    <w:basedOn w:val="Fuentedeprrafopredeter"/>
    <w:rsid w:val="009072E6"/>
    <w:rPr>
      <w:rFonts w:ascii="Arial" w:hAnsi="Arial" w:cs="Arial"/>
      <w:color w:val="0000FF"/>
      <w:sz w:val="24"/>
      <w:szCs w:val="24"/>
    </w:rPr>
  </w:style>
  <w:style w:type="character" w:customStyle="1" w:styleId="VersequoteChar">
    <w:name w:val="Verse quote Char"/>
    <w:basedOn w:val="Fuentedeprrafopredeter"/>
    <w:link w:val="Versequote"/>
    <w:locked/>
    <w:rsid w:val="009072E6"/>
    <w:rPr>
      <w:rFonts w:ascii="Arial" w:hAnsi="Arial" w:cs="Arial"/>
      <w:b/>
      <w:noProo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755</Pages>
  <Words>207292</Words>
  <Characters>1181570</Characters>
  <Application>Microsoft Office Word</Application>
  <DocSecurity>0</DocSecurity>
  <Lines>9846</Lines>
  <Paragraphs>2772</Paragraphs>
  <ScaleCrop>false</ScaleCrop>
  <HeadingPairs>
    <vt:vector size="2" baseType="variant">
      <vt:variant>
        <vt:lpstr>Título</vt:lpstr>
      </vt:variant>
      <vt:variant>
        <vt:i4>1</vt:i4>
      </vt:variant>
    </vt:vector>
  </HeadingPairs>
  <TitlesOfParts>
    <vt:vector size="1" baseType="lpstr">
      <vt:lpstr>Bhagavata Purana 11.1</vt:lpstr>
    </vt:vector>
  </TitlesOfParts>
  <Company>Gaudiya Grantha Mandir</Company>
  <LinksUpToDate>false</LinksUpToDate>
  <CharactersWithSpaces>1386090</CharactersWithSpaces>
  <SharedDoc>false</SharedDoc>
  <HyperlinkBase>http://www.granthamandira.org/details.php?image_id=641</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Bhagavata Purana 11.1</dc:title>
  <dc:subject>Uddhava Gita, etc.</dc:subject>
  <dc:creator>Jan Brzezinski</dc:creator>
  <dc:description>Version 1.12. 2005-07-13.More HBV commentaries added. Version 1.13. 2005-07-22.Various corrections.</dc:description>
  <cp:lastModifiedBy>Vayu-sakha</cp:lastModifiedBy>
  <cp:revision>2</cp:revision>
  <dcterms:created xsi:type="dcterms:W3CDTF">2019-06-11T07:54:00Z</dcterms:created>
  <dcterms:modified xsi:type="dcterms:W3CDTF">2019-06-11T07:54:00Z</dcterms:modified>
  <cp:category>Bhagavata, Four commentaries.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hagavata 11_1">
    <vt:lpwstr>1.01</vt:lpwstr>
  </property>
</Properties>
</file>