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92" w:rsidRDefault="00BF3392">
      <w:pPr>
        <w:rPr>
          <w:lang w:val="fr-CA"/>
        </w:rPr>
      </w:pPr>
      <w:r>
        <w:rPr>
          <w:lang w:val="fr-CA"/>
        </w:rPr>
        <w:t>sva-niyama-dvādaśakam</w:t>
      </w:r>
    </w:p>
    <w:p w:rsidR="00BF3392" w:rsidRDefault="00BF3392">
      <w:pPr>
        <w:rPr>
          <w:lang w:val="fr-CA"/>
        </w:rPr>
      </w:pPr>
    </w:p>
    <w:p w:rsidR="00BF3392" w:rsidRDefault="00BF3392">
      <w:pPr>
        <w:rPr>
          <w:lang w:val="fr-CA"/>
        </w:rPr>
      </w:pPr>
      <w:r>
        <w:rPr>
          <w:lang w:val="fr-CA"/>
        </w:rPr>
        <w:t>(bhaktivinoda-ṭhakkurasya)</w:t>
      </w:r>
    </w:p>
    <w:p w:rsidR="00BF3392" w:rsidRDefault="00BF3392">
      <w:pPr>
        <w:rPr>
          <w:lang w:val="en-CA"/>
        </w:rPr>
      </w:pPr>
    </w:p>
    <w:p w:rsidR="00BF3392" w:rsidRDefault="00BF3392">
      <w:pPr>
        <w:rPr>
          <w:lang w:val="en-CA"/>
        </w:rPr>
      </w:pPr>
      <w:r>
        <w:rPr>
          <w:lang w:val="en-CA"/>
        </w:rPr>
        <w:t>gurau śrī-gaurāṅge tad-udita-subhakti-prakaraṇe</w:t>
      </w:r>
    </w:p>
    <w:p w:rsidR="00BF3392" w:rsidRDefault="00BF3392">
      <w:pPr>
        <w:rPr>
          <w:lang w:val="fr-CA"/>
        </w:rPr>
      </w:pPr>
      <w:r>
        <w:rPr>
          <w:lang w:val="fr-CA"/>
        </w:rPr>
        <w:t>śacī-sūnor līlā-vikasita-sutīrthe nijamanau |</w:t>
      </w:r>
    </w:p>
    <w:p w:rsidR="00BF3392" w:rsidRDefault="00BF3392">
      <w:pPr>
        <w:rPr>
          <w:lang w:val="fr-CA"/>
        </w:rPr>
      </w:pPr>
      <w:r>
        <w:rPr>
          <w:lang w:val="fr-CA"/>
        </w:rPr>
        <w:t>harer nāmni preṣṭhe hari-tithiṣu rūpānuga-jane</w:t>
      </w:r>
    </w:p>
    <w:p w:rsidR="00BF3392" w:rsidRDefault="00BF3392">
      <w:pPr>
        <w:rPr>
          <w:lang w:val="fr-CA"/>
        </w:rPr>
      </w:pPr>
      <w:r>
        <w:rPr>
          <w:lang w:val="fr-CA"/>
        </w:rPr>
        <w:t>śuka-prokte śāstre pratijani mamāstāṁ khalu ratiḥ ||1||</w:t>
      </w:r>
    </w:p>
    <w:p w:rsidR="00BF3392" w:rsidRDefault="00BF3392">
      <w:pPr>
        <w:rPr>
          <w:lang w:val="fr-CA"/>
        </w:rPr>
      </w:pPr>
    </w:p>
    <w:p w:rsidR="00BF3392" w:rsidRDefault="00BF3392">
      <w:pPr>
        <w:rPr>
          <w:lang w:val="fr-CA"/>
        </w:rPr>
      </w:pPr>
      <w:r>
        <w:rPr>
          <w:lang w:val="fr-CA"/>
        </w:rPr>
        <w:t>sadā vṛndāraṇye madhura-rasa-dhanye rasa-mayaḥ</w:t>
      </w:r>
    </w:p>
    <w:p w:rsidR="00BF3392" w:rsidRDefault="00BF3392">
      <w:pPr>
        <w:rPr>
          <w:lang w:val="fr-CA"/>
        </w:rPr>
      </w:pPr>
      <w:r>
        <w:rPr>
          <w:lang w:val="fr-CA"/>
        </w:rPr>
        <w:t>parāṁ śaktiṁ rādhāṁ parama-rasa-mūrtiṁ ramayati |</w:t>
      </w:r>
    </w:p>
    <w:p w:rsidR="00BF3392" w:rsidRDefault="00BF3392">
      <w:pPr>
        <w:rPr>
          <w:lang w:val="fr-CA"/>
        </w:rPr>
      </w:pPr>
      <w:r>
        <w:rPr>
          <w:lang w:val="fr-CA"/>
        </w:rPr>
        <w:t>sa caivāyaṁ kṛṣṇo nija-bhajana-mudrām upadiśan</w:t>
      </w:r>
    </w:p>
    <w:p w:rsidR="00BF3392" w:rsidRDefault="00BF3392">
      <w:pPr>
        <w:rPr>
          <w:lang w:val="fr-CA"/>
        </w:rPr>
      </w:pPr>
      <w:r>
        <w:rPr>
          <w:lang w:val="fr-CA"/>
        </w:rPr>
        <w:t>śacī-sūnur gauḍe pratijani mamāstāṁ prabhu-varaḥ ||2||</w:t>
      </w:r>
    </w:p>
    <w:p w:rsidR="00BF3392" w:rsidRDefault="00BF3392">
      <w:pPr>
        <w:rPr>
          <w:lang w:val="fr-CA"/>
        </w:rPr>
      </w:pPr>
    </w:p>
    <w:p w:rsidR="00BF3392" w:rsidRDefault="00BF3392">
      <w:pPr>
        <w:rPr>
          <w:lang w:val="fr-CA"/>
        </w:rPr>
      </w:pPr>
      <w:r>
        <w:rPr>
          <w:lang w:val="fr-CA"/>
        </w:rPr>
        <w:t>na vairāgyaṁ grāhyaṁ bhavati na hi yad bhakti-janitaṁ</w:t>
      </w:r>
    </w:p>
    <w:p w:rsidR="00BF3392" w:rsidRDefault="00BF3392">
      <w:pPr>
        <w:rPr>
          <w:lang w:val="fr-CA"/>
        </w:rPr>
      </w:pPr>
      <w:r>
        <w:rPr>
          <w:lang w:val="fr-CA"/>
        </w:rPr>
        <w:t>tathā jñānaṁ bhānaṁ citi yadi viśeṣaṁ na manute |</w:t>
      </w:r>
    </w:p>
    <w:p w:rsidR="00BF3392" w:rsidRDefault="00BF3392">
      <w:pPr>
        <w:rPr>
          <w:lang w:val="fr-CA"/>
        </w:rPr>
      </w:pPr>
      <w:r>
        <w:rPr>
          <w:lang w:val="fr-CA"/>
        </w:rPr>
        <w:t>spṛhā me nāṣṭāṅge hari-bhajana-saukhyaṁ na hi yata*</w:t>
      </w:r>
    </w:p>
    <w:p w:rsidR="00BF3392" w:rsidRDefault="00BF3392">
      <w:pPr>
        <w:rPr>
          <w:lang w:val="fr-CA"/>
        </w:rPr>
      </w:pPr>
      <w:r>
        <w:rPr>
          <w:lang w:val="fr-CA"/>
        </w:rPr>
        <w:t>stato rādhā-kṛṣṇa-pracura-paricaryā bhavatu me ||3||</w:t>
      </w:r>
    </w:p>
    <w:p w:rsidR="00BF3392" w:rsidRDefault="00BF3392">
      <w:pPr>
        <w:rPr>
          <w:lang w:val="fr-CA"/>
        </w:rPr>
      </w:pPr>
    </w:p>
    <w:p w:rsidR="00BF3392" w:rsidRDefault="00BF3392">
      <w:pPr>
        <w:rPr>
          <w:lang w:val="fr-CA"/>
        </w:rPr>
      </w:pPr>
      <w:r>
        <w:rPr>
          <w:lang w:val="fr-CA"/>
        </w:rPr>
        <w:t>kuṭīre’pi kṣudre vraja-bhajana-yogye taru-tale</w:t>
      </w:r>
    </w:p>
    <w:p w:rsidR="00BF3392" w:rsidRDefault="00BF3392">
      <w:pPr>
        <w:rPr>
          <w:lang w:val="fr-CA"/>
        </w:rPr>
      </w:pPr>
      <w:r>
        <w:rPr>
          <w:lang w:val="fr-CA"/>
        </w:rPr>
        <w:t>śacī-sūnos tīrthe bhavatu nitarāṁ me nivasatiḥ |</w:t>
      </w:r>
    </w:p>
    <w:p w:rsidR="00BF3392" w:rsidRDefault="00BF3392">
      <w:pPr>
        <w:rPr>
          <w:lang w:val="fr-CA"/>
        </w:rPr>
      </w:pPr>
      <w:r>
        <w:rPr>
          <w:lang w:val="fr-CA"/>
        </w:rPr>
        <w:t>na cānyatra kṣetre vibudha-gaṇa-sevye pulakito</w:t>
      </w:r>
    </w:p>
    <w:p w:rsidR="00BF3392" w:rsidRDefault="00BF3392">
      <w:pPr>
        <w:rPr>
          <w:lang w:val="fr-CA"/>
        </w:rPr>
      </w:pPr>
      <w:r>
        <w:rPr>
          <w:lang w:val="fr-CA"/>
        </w:rPr>
        <w:t>vasāmi prāsāde vipula-dhana-rājyānvita iha ||4||</w:t>
      </w:r>
    </w:p>
    <w:p w:rsidR="00BF3392" w:rsidRDefault="00BF3392">
      <w:pPr>
        <w:rPr>
          <w:lang w:val="en-CA"/>
        </w:rPr>
      </w:pPr>
    </w:p>
    <w:p w:rsidR="00BF3392" w:rsidRDefault="00BF3392">
      <w:pPr>
        <w:rPr>
          <w:lang w:val="en-CA"/>
        </w:rPr>
      </w:pPr>
      <w:r>
        <w:rPr>
          <w:lang w:val="en-CA"/>
        </w:rPr>
        <w:t>na varṇe saktir me na khalu mamatā hy āśrama-vidhau</w:t>
      </w:r>
    </w:p>
    <w:p w:rsidR="00BF3392" w:rsidRDefault="00BF3392">
      <w:pPr>
        <w:rPr>
          <w:lang w:val="fr-CA"/>
        </w:rPr>
      </w:pPr>
      <w:r>
        <w:rPr>
          <w:lang w:val="fr-CA"/>
        </w:rPr>
        <w:t>na dharme nādharme mama ratir ihāste kvacid api |</w:t>
      </w:r>
    </w:p>
    <w:p w:rsidR="00BF3392" w:rsidRDefault="00BF3392">
      <w:pPr>
        <w:rPr>
          <w:lang w:val="fr-CA"/>
        </w:rPr>
      </w:pPr>
      <w:r>
        <w:rPr>
          <w:lang w:val="fr-CA"/>
        </w:rPr>
        <w:t>paraṁ tat-tad-dharme mama jaḍa-śarīre dhṛtam ida*</w:t>
      </w:r>
    </w:p>
    <w:p w:rsidR="00BF3392" w:rsidRDefault="00BF3392">
      <w:pPr>
        <w:rPr>
          <w:rFonts w:eastAsia="MS Minchofalt"/>
          <w:lang w:val="pl-PL"/>
        </w:rPr>
      </w:pPr>
      <w:r>
        <w:rPr>
          <w:lang w:val="fr-CA"/>
        </w:rPr>
        <w:t>mato dharmān sarvān subhajana-sahāyān abhilaṣe ||5||</w:t>
      </w:r>
      <w:r>
        <w:rPr>
          <w:lang w:val="fr-CA"/>
        </w:rPr>
        <w:br/>
      </w:r>
    </w:p>
    <w:p w:rsidR="00BF3392" w:rsidRDefault="00BF339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sudainyam sāralyam sakala-sahanaṁ māna-dadanam</w:t>
      </w:r>
    </w:p>
    <w:p w:rsidR="00BF3392" w:rsidRDefault="00BF339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dayāṁ svīkṛtya śrī-hari-caraṇa-sevā mama tapaḥ |</w:t>
      </w:r>
    </w:p>
    <w:p w:rsidR="00BF3392" w:rsidRDefault="00BF3392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sadācāro’sau me prabhu-pada-parair yah samuditaḥ</w:t>
      </w:r>
    </w:p>
    <w:p w:rsidR="00BF3392" w:rsidRDefault="00BF3392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prabhoś caitanyasyākṣaya-carita-pīyūṣa-kṛtiṣu ||6||</w:t>
      </w:r>
    </w:p>
    <w:p w:rsidR="00BF3392" w:rsidRDefault="00BF3392">
      <w:pPr>
        <w:rPr>
          <w:rFonts w:eastAsia="MS Minchofalt"/>
        </w:rPr>
      </w:pPr>
    </w:p>
    <w:p w:rsidR="00BF3392" w:rsidRDefault="00BF3392">
      <w:pPr>
        <w:rPr>
          <w:rFonts w:eastAsia="MS Minchofalt"/>
        </w:rPr>
      </w:pPr>
      <w:r>
        <w:rPr>
          <w:rFonts w:eastAsia="MS Minchofalt"/>
        </w:rPr>
        <w:t xml:space="preserve">na vaikuṇṭhe rājye na ca viṣaya-kārye mam rati* </w:t>
      </w:r>
    </w:p>
    <w:p w:rsidR="00BF3392" w:rsidRDefault="00BF339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rna nirvāṇe mokṣe mama matir ihāste kṣaṇam api |</w:t>
      </w:r>
    </w:p>
    <w:p w:rsidR="00BF3392" w:rsidRDefault="00BF339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vrajānandād anyad dhari-vilasitaṁ pāvanam api </w:t>
      </w:r>
    </w:p>
    <w:p w:rsidR="00BF3392" w:rsidRDefault="00BF3392">
      <w:pPr>
        <w:rPr>
          <w:rFonts w:eastAsia="MS Minchofalt"/>
        </w:rPr>
      </w:pPr>
      <w:r>
        <w:rPr>
          <w:rFonts w:eastAsia="MS Minchofalt"/>
        </w:rPr>
        <w:t>kathañcin mām rādhānvaya-virahitaṁ no sukhayati ||7||</w:t>
      </w:r>
    </w:p>
    <w:p w:rsidR="00BF3392" w:rsidRDefault="00BF3392">
      <w:pPr>
        <w:rPr>
          <w:rFonts w:eastAsia="MS Minchofalt"/>
        </w:rPr>
      </w:pPr>
    </w:p>
    <w:p w:rsidR="00BF3392" w:rsidRDefault="00BF339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na me patnī-kanyā-tanaya-jananī-bandhu-nicayā</w:t>
      </w:r>
    </w:p>
    <w:p w:rsidR="00BF3392" w:rsidRDefault="00BF339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harau bhakte bhaktau na khalu yadi teṣāṁ sumamatā |</w:t>
      </w:r>
    </w:p>
    <w:p w:rsidR="00BF3392" w:rsidRDefault="00BF339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abhaktānām anna-grahaṇam api doṣo viṣayiṇāṁ</w:t>
      </w:r>
    </w:p>
    <w:p w:rsidR="00BF3392" w:rsidRDefault="00BF3392">
      <w:pPr>
        <w:rPr>
          <w:rFonts w:eastAsia="MS Minchofalt"/>
        </w:rPr>
      </w:pPr>
      <w:r>
        <w:rPr>
          <w:rFonts w:eastAsia="MS Minchofalt"/>
        </w:rPr>
        <w:t>kathaṁ teṣāṁ saṅgād dhari-bhajana-siddhir bhavati me ||8||</w:t>
      </w:r>
    </w:p>
    <w:p w:rsidR="00BF3392" w:rsidRDefault="00BF3392">
      <w:pPr>
        <w:rPr>
          <w:rFonts w:eastAsia="MS Minchofalt"/>
        </w:rPr>
      </w:pPr>
    </w:p>
    <w:p w:rsidR="00BF3392" w:rsidRDefault="00BF3392">
      <w:pPr>
        <w:rPr>
          <w:rFonts w:eastAsia="MS Minchofalt"/>
        </w:rPr>
      </w:pPr>
      <w:r>
        <w:rPr>
          <w:rFonts w:eastAsia="MS Minchofalt"/>
        </w:rPr>
        <w:t>asat-tarkair andhān jaḍa-sukha-parān kṛṣṇa-vimukhān</w:t>
      </w:r>
    </w:p>
    <w:p w:rsidR="00BF3392" w:rsidRDefault="00BF3392">
      <w:pPr>
        <w:rPr>
          <w:rFonts w:eastAsia="MS Minchofalt"/>
        </w:rPr>
      </w:pPr>
      <w:r>
        <w:rPr>
          <w:rFonts w:eastAsia="MS Minchofalt"/>
        </w:rPr>
        <w:t>ku-nirvāṇāsaktān satatam ati-dūre pariharan |</w:t>
      </w:r>
    </w:p>
    <w:p w:rsidR="00BF3392" w:rsidRDefault="00BF3392">
      <w:pPr>
        <w:rPr>
          <w:rFonts w:eastAsia="MS Minchofalt"/>
        </w:rPr>
      </w:pPr>
      <w:r>
        <w:rPr>
          <w:rFonts w:eastAsia="MS Minchofalt"/>
        </w:rPr>
        <w:t xml:space="preserve">arādham govindaṁ bhajati nitarām dambhikatayā </w:t>
      </w:r>
    </w:p>
    <w:p w:rsidR="00BF3392" w:rsidRDefault="00BF3392">
      <w:pPr>
        <w:rPr>
          <w:rFonts w:eastAsia="MS Minchofalt"/>
        </w:rPr>
      </w:pPr>
      <w:r>
        <w:rPr>
          <w:rFonts w:eastAsia="MS Minchofalt"/>
        </w:rPr>
        <w:t>tad-abhyāse kintu kṣaṇam api na yāmi vratam idam ||9||</w:t>
      </w:r>
    </w:p>
    <w:p w:rsidR="00BF3392" w:rsidRDefault="00BF3392">
      <w:pPr>
        <w:rPr>
          <w:rFonts w:eastAsia="MS Minchofalt"/>
        </w:rPr>
      </w:pPr>
    </w:p>
    <w:p w:rsidR="00BF3392" w:rsidRDefault="00BF3392">
      <w:pPr>
        <w:rPr>
          <w:rFonts w:eastAsia="MS Minchofalt"/>
        </w:rPr>
      </w:pPr>
      <w:r>
        <w:rPr>
          <w:rFonts w:eastAsia="MS Minchofalt"/>
        </w:rPr>
        <w:t xml:space="preserve">prasādānna-kṣīrāśana-vasana-pātrādibhir ahaṁ </w:t>
      </w:r>
    </w:p>
    <w:p w:rsidR="00BF3392" w:rsidRDefault="00BF339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padārthair nirvāhya vyavahṛtim asaṅgaḥ kuviṣaye |</w:t>
      </w:r>
    </w:p>
    <w:p w:rsidR="00BF3392" w:rsidRDefault="00BF339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vasann īśa-kṣetre yugala-bhajanānandita-manā* </w:t>
      </w:r>
    </w:p>
    <w:p w:rsidR="00BF3392" w:rsidRDefault="00BF339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stanuṁ mokṣye kāle yuga-pada-parāṇāṁ pada-tale ||10||</w:t>
      </w:r>
    </w:p>
    <w:p w:rsidR="00BF3392" w:rsidRDefault="00BF3392">
      <w:pPr>
        <w:rPr>
          <w:rFonts w:eastAsia="MS Minchofalt"/>
          <w:lang w:val="pl-PL"/>
        </w:rPr>
      </w:pPr>
    </w:p>
    <w:p w:rsidR="00BF3392" w:rsidRDefault="00BF3392">
      <w:pPr>
        <w:rPr>
          <w:rFonts w:eastAsia="MS Minchofalt"/>
        </w:rPr>
      </w:pPr>
      <w:r>
        <w:rPr>
          <w:rFonts w:eastAsia="MS Minchofalt"/>
        </w:rPr>
        <w:t xml:space="preserve">śacī-sūnor ājñā-grahaṇa-caturo yo vraja-vane </w:t>
      </w:r>
    </w:p>
    <w:p w:rsidR="00BF3392" w:rsidRDefault="00BF3392">
      <w:pPr>
        <w:rPr>
          <w:rFonts w:eastAsia="MS Minchofalt"/>
        </w:rPr>
      </w:pPr>
      <w:r>
        <w:rPr>
          <w:rFonts w:eastAsia="MS Minchofalt"/>
        </w:rPr>
        <w:t>parārādhyaṁ rādhām bhajati nitarāṁ kṛṣṇa-rasikām |</w:t>
      </w:r>
    </w:p>
    <w:p w:rsidR="00BF3392" w:rsidRDefault="00BF3392">
      <w:pPr>
        <w:rPr>
          <w:rFonts w:eastAsia="MS Minchofalt"/>
        </w:rPr>
      </w:pPr>
      <w:r>
        <w:rPr>
          <w:rFonts w:eastAsia="MS Minchofalt"/>
        </w:rPr>
        <w:t>ahaṁ tv etat-padāmṛtam anudinaṁ naiṣṭhika-manā</w:t>
      </w:r>
    </w:p>
    <w:p w:rsidR="00BF3392" w:rsidRDefault="00BF3392">
      <w:pPr>
        <w:rPr>
          <w:rFonts w:eastAsia="MS Minchofalt"/>
        </w:rPr>
      </w:pPr>
      <w:r>
        <w:rPr>
          <w:rFonts w:eastAsia="MS Minchofalt"/>
        </w:rPr>
        <w:t>vaheyaṁvai pītvā śirasi ca mudā sannati-yutaḥ ||11||</w:t>
      </w:r>
    </w:p>
    <w:p w:rsidR="00BF3392" w:rsidRDefault="00BF3392">
      <w:pPr>
        <w:rPr>
          <w:rFonts w:eastAsia="MS Minchofalt"/>
        </w:rPr>
      </w:pPr>
    </w:p>
    <w:p w:rsidR="00BF3392" w:rsidRDefault="00BF3392">
      <w:pPr>
        <w:rPr>
          <w:rFonts w:eastAsia="MS Minchofalt"/>
        </w:rPr>
      </w:pPr>
      <w:r>
        <w:rPr>
          <w:rFonts w:eastAsia="MS Minchofalt"/>
        </w:rPr>
        <w:t xml:space="preserve">harer dāsyaṁ dharmo mama tu cira-kālam prakṛtito </w:t>
      </w:r>
    </w:p>
    <w:p w:rsidR="00BF3392" w:rsidRDefault="00BF339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mahā-māyā-yogād abhinipatitah duḥkha-jaladhau |</w:t>
      </w:r>
    </w:p>
    <w:p w:rsidR="00BF3392" w:rsidRDefault="00BF339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ito yāsyāmy ūrddhvaṁ sva-niyama-suratyā prati-dinaṁ </w:t>
      </w:r>
    </w:p>
    <w:p w:rsidR="00BF3392" w:rsidRDefault="00BF339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sahāyo me mātram vitatha-dalanī vaiṣṇava-kṛpā ||12||</w:t>
      </w:r>
    </w:p>
    <w:p w:rsidR="00BF3392" w:rsidRDefault="00BF3392">
      <w:pPr>
        <w:rPr>
          <w:rFonts w:eastAsia="MS Minchofalt"/>
          <w:lang w:val="pl-PL"/>
        </w:rPr>
      </w:pPr>
    </w:p>
    <w:p w:rsidR="00BF3392" w:rsidRDefault="00BF3392">
      <w:pPr>
        <w:rPr>
          <w:rFonts w:eastAsia="MS Minchofalt"/>
        </w:rPr>
      </w:pPr>
      <w:r>
        <w:rPr>
          <w:rFonts w:eastAsia="MS Minchofalt"/>
        </w:rPr>
        <w:t xml:space="preserve">kṛtam kenāpy etat sva-bhajana-vidhau svaṁ niyamakaṁ </w:t>
      </w:r>
    </w:p>
    <w:p w:rsidR="00BF3392" w:rsidRDefault="00BF3392">
      <w:pPr>
        <w:rPr>
          <w:rFonts w:eastAsia="MS Minchofalt"/>
        </w:rPr>
      </w:pPr>
      <w:r>
        <w:rPr>
          <w:rFonts w:eastAsia="MS Minchofalt"/>
        </w:rPr>
        <w:t>paṭthed yo viśraddhaḥ priya-yugala-rūpe 'rpita-manāḥ |</w:t>
      </w:r>
    </w:p>
    <w:p w:rsidR="00BF3392" w:rsidRDefault="00BF3392">
      <w:pPr>
        <w:rPr>
          <w:rFonts w:eastAsia="MS Minchofalt"/>
        </w:rPr>
      </w:pPr>
      <w:r>
        <w:rPr>
          <w:rFonts w:eastAsia="MS Minchofalt"/>
        </w:rPr>
        <w:t xml:space="preserve">vraje rādhā-kṛṣṇau bhajati kila samprāpya nilayaṁ </w:t>
      </w:r>
    </w:p>
    <w:p w:rsidR="00BF3392" w:rsidRDefault="00BF3392">
      <w:pPr>
        <w:rPr>
          <w:rFonts w:eastAsia="MS Minchofalt"/>
        </w:rPr>
      </w:pPr>
      <w:r>
        <w:rPr>
          <w:rFonts w:eastAsia="MS Minchofalt"/>
        </w:rPr>
        <w:t xml:space="preserve">sva-mañjaryāh paścād vividha-varivasyāṁ sa kurute </w:t>
      </w:r>
      <w:r>
        <w:rPr>
          <w:rFonts w:eastAsia="MS Minchofalt"/>
          <w:i/>
          <w:iCs/>
        </w:rPr>
        <w:t>||13||</w:t>
      </w:r>
    </w:p>
    <w:p w:rsidR="00BF3392" w:rsidRDefault="00BF3392">
      <w:pPr>
        <w:rPr>
          <w:rFonts w:eastAsia="MS Minchofalt"/>
        </w:rPr>
      </w:pPr>
    </w:p>
    <w:p w:rsidR="00BF3392" w:rsidRDefault="00BF3392">
      <w:pPr>
        <w:rPr>
          <w:rFonts w:eastAsia="MS Minchofalt"/>
        </w:rPr>
      </w:pPr>
      <w:r>
        <w:rPr>
          <w:rFonts w:eastAsia="MS Minchofalt"/>
        </w:rPr>
        <w:t>iti śrīmat-saccidānanda-bhaktivinoda-ṭhakkura-racitaṁ śrī-sva-niyama-dvādaśakaṁ sampūrṇam |</w:t>
      </w:r>
    </w:p>
    <w:sectPr w:rsidR="00BF3392" w:rsidSect="00BF3392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6A0"/>
    <w:multiLevelType w:val="hybridMultilevel"/>
    <w:tmpl w:val="3CFC1CD4"/>
    <w:lvl w:ilvl="0" w:tplc="7910E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D65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6AE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9637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4C7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62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F8F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4CBE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50C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361B6"/>
    <w:multiLevelType w:val="hybridMultilevel"/>
    <w:tmpl w:val="96E8DD90"/>
    <w:lvl w:ilvl="0" w:tplc="5FFA6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E5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46C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F27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604E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7E9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CC9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9E73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AA6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B27CE"/>
    <w:multiLevelType w:val="hybridMultilevel"/>
    <w:tmpl w:val="761C7304"/>
    <w:lvl w:ilvl="0" w:tplc="E0084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22D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1E8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3A18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CCCA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106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4AB5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A84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2CF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36EC8"/>
    <w:multiLevelType w:val="hybridMultilevel"/>
    <w:tmpl w:val="7C043FDC"/>
    <w:lvl w:ilvl="0" w:tplc="249E3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BC3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72F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A6A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6A6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966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EAC8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A0F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428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77446"/>
    <w:multiLevelType w:val="hybridMultilevel"/>
    <w:tmpl w:val="D4486886"/>
    <w:lvl w:ilvl="0" w:tplc="6EB6A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C20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80E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D0B8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EF7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54F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E868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811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807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27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92"/>
    <w:rsid w:val="00BF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392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392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392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  <w:rPr>
      <w:sz w:val="26"/>
    </w:rPr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CC3300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/>
      <w:noProof w:val="0"/>
      <w:color w:val="000033"/>
      <w:lang w:val="en-CA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noProof w:val="0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3392"/>
    <w:rPr>
      <w:rFonts w:ascii="Courier New" w:hAnsi="Courier New" w:cs="Courier New"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400</Words>
  <Characters>2284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sva-niyama-dvädaçakam</dc:title>
  <dc:subject/>
  <dc:creator>Jan Brzezinski</dc:creator>
  <cp:keywords/>
  <dc:description/>
  <cp:lastModifiedBy>Jan Brzezinski</cp:lastModifiedBy>
  <cp:revision>2</cp:revision>
  <dcterms:created xsi:type="dcterms:W3CDTF">2002-01-25T12:34:00Z</dcterms:created>
  <dcterms:modified xsi:type="dcterms:W3CDTF">2002-01-25T12:34:00Z</dcterms:modified>
</cp:coreProperties>
</file>