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A3" w:rsidRDefault="003D0FA3" w:rsidP="00C15543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śrī-kṛṣṇa-nāmāṣṭakam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nikhila-śruti-mauli-ratna-mālā-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dyuti-nīrājita-pāda-paṅkajānta |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ayi mukta-kulair upāsyamānaṁ 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paritas tvāṁ harināma saṁśrayāmi ||1||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jaya nāma-dheya muni-vṛnda-geya he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jana-rañjanāya paramākṣarākṛte |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tvam anādarād api manāg udīritaṁ 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nikhilogra-tāpa-paṭalīṁ vilumpasi ||2||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yad-ābhāso’py udyan kavalita-bhava-dhvānta-vibhavo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dṛśaṁ tattvāndhānām api diśati bhakti-praṇayinīm |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janas tasyodāttaṁ jagati bhagavan-nāma-taraṇe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kṛtī te nirvaktuṁ ka iha mahimānaṁ prabhavati ||3||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yad brahma-sākṣāt-kṛti-niṣṭhayāpi 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vināśam āyāti vinā na bhogaiḥ |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apaiti nāma sphuraṇena tat te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prārabdha-karmeti virauti vedaḥ ||4||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aghadamana-yaśodānandanau nandasūno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kamalanayana-gopīcandra-vṛndāvanendrāḥ |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praṇatakaruṇa-kṛṣṇāv ity aneka-svarūpe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tvayi mama ratir uccair vardhatāṁ nāma-dheya ||5||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</w:p>
    <w:p w:rsidR="003D0FA3" w:rsidRDefault="003D0FA3" w:rsidP="00C15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Balaram"/>
          <w:noProof w:val="0"/>
          <w:color w:val="000000"/>
          <w:cs/>
          <w:lang w:bidi="sa-IN"/>
        </w:rPr>
      </w:pPr>
      <w:r>
        <w:rPr>
          <w:rFonts w:cs="Balaram"/>
          <w:noProof w:val="0"/>
          <w:color w:val="000000"/>
          <w:cs/>
          <w:lang w:bidi="sa-IN"/>
        </w:rPr>
        <w:t>vācyo vācakam ity udeti bhavato nāma svarūpa-dvayaṁ</w:t>
      </w:r>
    </w:p>
    <w:p w:rsidR="003D0FA3" w:rsidRDefault="003D0FA3" w:rsidP="00C15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Balaram"/>
          <w:noProof w:val="0"/>
          <w:color w:val="000000"/>
          <w:cs/>
          <w:lang w:bidi="sa-IN"/>
        </w:rPr>
      </w:pPr>
      <w:r>
        <w:rPr>
          <w:rFonts w:cs="Balaram"/>
          <w:noProof w:val="0"/>
          <w:color w:val="000000"/>
          <w:cs/>
          <w:lang w:bidi="sa-IN"/>
        </w:rPr>
        <w:t>pūrvasmāt param eva hanta karuṇā tatrāpi jānīmahe</w:t>
      </w:r>
    </w:p>
    <w:p w:rsidR="003D0FA3" w:rsidRDefault="003D0FA3" w:rsidP="00C15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Balaram"/>
          <w:noProof w:val="0"/>
          <w:color w:val="000000"/>
          <w:cs/>
          <w:lang w:bidi="sa-IN"/>
        </w:rPr>
      </w:pPr>
      <w:r>
        <w:rPr>
          <w:rFonts w:cs="Balaram"/>
          <w:noProof w:val="0"/>
          <w:color w:val="000000"/>
          <w:cs/>
          <w:lang w:bidi="sa-IN"/>
        </w:rPr>
        <w:t>yas tasmin vihitāparādha-nivahaḥ prāṇī samantād bhaved</w:t>
      </w:r>
    </w:p>
    <w:p w:rsidR="003D0FA3" w:rsidRDefault="003D0FA3" w:rsidP="00C15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Balaram"/>
          <w:noProof w:val="0"/>
          <w:color w:val="000000"/>
          <w:cs/>
          <w:lang w:bidi="sa-IN"/>
        </w:rPr>
      </w:pPr>
      <w:r>
        <w:rPr>
          <w:rFonts w:cs="Balaram"/>
          <w:noProof w:val="0"/>
          <w:color w:val="000000"/>
          <w:cs/>
          <w:lang w:bidi="sa-IN"/>
        </w:rPr>
        <w:t>āsyenedam upāsya so’pi hi sadānandāmbudhau majjati ||6||</w:t>
      </w:r>
    </w:p>
    <w:p w:rsidR="003D0FA3" w:rsidRDefault="003D0FA3" w:rsidP="00C15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Balaram"/>
          <w:noProof w:val="0"/>
          <w:color w:val="000000"/>
          <w:cs/>
          <w:lang w:bidi="sa-IN"/>
        </w:rPr>
      </w:pPr>
    </w:p>
    <w:p w:rsidR="003D0FA3" w:rsidRDefault="003D0FA3" w:rsidP="00C15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Balaram"/>
          <w:noProof w:val="0"/>
          <w:color w:val="000000"/>
          <w:cs/>
          <w:lang w:bidi="sa-IN"/>
        </w:rPr>
      </w:pPr>
      <w:r>
        <w:rPr>
          <w:rFonts w:cs="Balaram"/>
          <w:noProof w:val="0"/>
          <w:color w:val="000000"/>
          <w:cs/>
          <w:lang w:bidi="sa-IN"/>
        </w:rPr>
        <w:t xml:space="preserve">sūditāśrita-janārti-rāśaye </w:t>
      </w:r>
    </w:p>
    <w:p w:rsidR="003D0FA3" w:rsidRDefault="003D0FA3" w:rsidP="00C15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Balaram"/>
          <w:noProof w:val="0"/>
          <w:color w:val="000000"/>
          <w:cs/>
          <w:lang w:bidi="sa-IN"/>
        </w:rPr>
      </w:pPr>
      <w:r>
        <w:rPr>
          <w:rFonts w:cs="Balaram"/>
          <w:noProof w:val="0"/>
          <w:color w:val="000000"/>
          <w:cs/>
          <w:lang w:bidi="sa-IN"/>
        </w:rPr>
        <w:t>ramya-cid-ghana-sukha-svarūpiṇe |</w:t>
      </w:r>
    </w:p>
    <w:p w:rsidR="003D0FA3" w:rsidRDefault="003D0FA3" w:rsidP="00C15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lang w:val="pl-PL"/>
        </w:rPr>
      </w:pPr>
      <w:r>
        <w:rPr>
          <w:color w:val="000000"/>
          <w:lang w:val="pl-PL"/>
        </w:rPr>
        <w:t>nāma gokula-mahotsavāya te</w:t>
      </w:r>
    </w:p>
    <w:p w:rsidR="003D0FA3" w:rsidRDefault="003D0FA3" w:rsidP="00C15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lang w:val="pl-PL"/>
        </w:rPr>
      </w:pPr>
      <w:r>
        <w:rPr>
          <w:color w:val="000000"/>
          <w:lang w:val="pl-PL"/>
        </w:rPr>
        <w:t>kṛṣṇa-pūrṇa-vapuṣe namo namaḥ ||7||</w:t>
      </w:r>
    </w:p>
    <w:p w:rsidR="003D0FA3" w:rsidRDefault="003D0FA3" w:rsidP="00C15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lang w:val="pl-PL"/>
        </w:rPr>
      </w:pP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nārada-vīṇojjīvana-sudhormi-niryāsa-mādhurī-pūra |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tvaṁ kṛṣṇa-nāma kāmaṁ sphura me rasane rasena sadā ||8||</w:t>
      </w:r>
    </w:p>
    <w:p w:rsidR="003D0FA3" w:rsidRDefault="003D0FA3" w:rsidP="00C15543">
      <w:pPr>
        <w:rPr>
          <w:rFonts w:cs="Balaram"/>
          <w:noProof w:val="0"/>
          <w:cs/>
          <w:lang w:bidi="sa-IN"/>
        </w:rPr>
      </w:pPr>
    </w:p>
    <w:p w:rsidR="003D0FA3" w:rsidRDefault="003D0FA3" w:rsidP="00C15543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iti śrī-rūpa-gosvāmi-kṛta-stava-mālāyāṁ </w:t>
      </w:r>
    </w:p>
    <w:p w:rsidR="003D0FA3" w:rsidRDefault="003D0FA3" w:rsidP="00C15543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śrī-nāmāṣṭakaṁ sampūrṇam</w:t>
      </w:r>
    </w:p>
    <w:p w:rsidR="003D0FA3" w:rsidRDefault="003D0FA3"/>
    <w:sectPr w:rsidR="003D0FA3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D0FA3"/>
    <w:rsid w:val="003F2C90"/>
    <w:rsid w:val="00547B5B"/>
    <w:rsid w:val="00691498"/>
    <w:rsid w:val="00B4422B"/>
    <w:rsid w:val="00C15543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43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543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27B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197</Words>
  <Characters>1125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çré-kåñëa-nämäñöakam</dc:title>
  <dc:subject/>
  <dc:creator>r</dc:creator>
  <cp:keywords/>
  <dc:description/>
  <cp:lastModifiedBy>r</cp:lastModifiedBy>
  <cp:revision>1</cp:revision>
  <dcterms:created xsi:type="dcterms:W3CDTF">2002-06-05T17:55:00Z</dcterms:created>
  <dcterms:modified xsi:type="dcterms:W3CDTF">2002-06-05T17:56:00Z</dcterms:modified>
</cp:coreProperties>
</file>