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55" w:rsidRDefault="00FB7855" w:rsidP="00105F3B">
      <w:pPr>
        <w:pStyle w:val="Heading1"/>
      </w:pPr>
      <w:r>
        <w:t>dvitīyaṁ śrī-kuñja-vihāry-aṣṭakam</w:t>
      </w:r>
    </w:p>
    <w:p w:rsidR="00FB7855" w:rsidRDefault="00FB7855" w:rsidP="00105F3B"/>
    <w:p w:rsidR="00FB7855" w:rsidRDefault="00FB7855" w:rsidP="00105F3B">
      <w:pPr>
        <w:jc w:val="center"/>
      </w:pPr>
      <w:r>
        <w:t>namaḥ kuñja-vihāriṇe</w:t>
      </w:r>
    </w:p>
    <w:p w:rsidR="00FB7855" w:rsidRDefault="00FB7855" w:rsidP="00105F3B">
      <w:pPr>
        <w:jc w:val="center"/>
      </w:pPr>
    </w:p>
    <w:p w:rsidR="00FB7855" w:rsidRDefault="00FB7855" w:rsidP="00105F3B"/>
    <w:p w:rsidR="00FB7855" w:rsidRDefault="00FB7855" w:rsidP="00105F3B">
      <w:pPr>
        <w:ind w:left="1584"/>
      </w:pPr>
      <w:r>
        <w:t>avirata-rati-bandhu-smeratā-bandhura-śrīḥ</w:t>
      </w:r>
    </w:p>
    <w:p w:rsidR="00FB7855" w:rsidRDefault="00FB7855" w:rsidP="00105F3B">
      <w:pPr>
        <w:ind w:left="1584"/>
      </w:pPr>
      <w:r>
        <w:t>kavalita iva rādhāpāṅga-bhaṅgī-taraṅgaiḥ |</w:t>
      </w:r>
    </w:p>
    <w:p w:rsidR="00FB7855" w:rsidRDefault="00FB7855" w:rsidP="00105F3B">
      <w:pPr>
        <w:ind w:left="1584"/>
      </w:pPr>
      <w:r>
        <w:t>mudita-vadana-candraś candrakāpīḍa-dhārī</w:t>
      </w:r>
    </w:p>
    <w:p w:rsidR="00FB7855" w:rsidRDefault="00FB7855" w:rsidP="00105F3B">
      <w:pPr>
        <w:ind w:left="1584"/>
      </w:pPr>
      <w:r>
        <w:t>mudira-madhura-kāntir bhāti kuñje vihārī ||1||</w:t>
      </w:r>
    </w:p>
    <w:p w:rsidR="00FB7855" w:rsidRDefault="00FB7855" w:rsidP="00105F3B">
      <w:pPr>
        <w:ind w:left="1584"/>
      </w:pPr>
    </w:p>
    <w:p w:rsidR="00FB7855" w:rsidRDefault="00FB7855" w:rsidP="00105F3B">
      <w:pPr>
        <w:ind w:left="1584"/>
      </w:pPr>
      <w:r>
        <w:t>tata-śuṣira-ghanānāṁ rāgam ānaddha-bhājāṁ</w:t>
      </w:r>
    </w:p>
    <w:p w:rsidR="00FB7855" w:rsidRDefault="00FB7855" w:rsidP="00105F3B">
      <w:pPr>
        <w:ind w:left="1584"/>
      </w:pPr>
      <w:r>
        <w:t>janayati taruṇīnāṁ maṇḍale maṇḍitānām |</w:t>
      </w:r>
    </w:p>
    <w:p w:rsidR="00FB7855" w:rsidRDefault="00FB7855" w:rsidP="00105F3B">
      <w:pPr>
        <w:ind w:left="1584"/>
      </w:pPr>
      <w:r>
        <w:t>taṭa-bhuvi naṭarāja-krīḍayā bhānu-putryā</w:t>
      </w:r>
    </w:p>
    <w:p w:rsidR="00FB7855" w:rsidRDefault="00FB7855" w:rsidP="00105F3B">
      <w:pPr>
        <w:ind w:left="1584"/>
      </w:pPr>
      <w:r>
        <w:t>vidadhad-atula-cārīr bhāti kuñje vihārī ||2||</w:t>
      </w:r>
    </w:p>
    <w:p w:rsidR="00FB7855" w:rsidRDefault="00FB7855" w:rsidP="00105F3B">
      <w:pPr>
        <w:ind w:left="1584"/>
      </w:pPr>
    </w:p>
    <w:p w:rsidR="00FB7855" w:rsidRDefault="00FB7855" w:rsidP="00105F3B">
      <w:pPr>
        <w:ind w:left="1584"/>
      </w:pPr>
      <w:r>
        <w:t>śikhini kalita-ṣaḍje kokile pañcamāḍhye</w:t>
      </w:r>
    </w:p>
    <w:p w:rsidR="00FB7855" w:rsidRDefault="00FB7855" w:rsidP="00105F3B">
      <w:pPr>
        <w:ind w:left="1584"/>
      </w:pPr>
      <w:r>
        <w:t>svayam api nava-vaṁśyoddāmayan grāma-mukhyam |</w:t>
      </w:r>
    </w:p>
    <w:p w:rsidR="00FB7855" w:rsidRDefault="00FB7855" w:rsidP="00105F3B">
      <w:pPr>
        <w:ind w:left="1584"/>
      </w:pPr>
      <w:r>
        <w:t>dhṛta-mṛga-mada-gandhaḥ suṣṭhu gāndhāra-saṁjñaṁ</w:t>
      </w:r>
    </w:p>
    <w:p w:rsidR="00FB7855" w:rsidRDefault="00FB7855" w:rsidP="00105F3B">
      <w:pPr>
        <w:ind w:left="1584"/>
      </w:pPr>
      <w:r>
        <w:t>tribhuvana-dhṛti-hārī bhāti kuñje vihārī ||3||</w:t>
      </w:r>
    </w:p>
    <w:p w:rsidR="00FB7855" w:rsidRDefault="00FB7855" w:rsidP="00105F3B">
      <w:pPr>
        <w:ind w:left="1584"/>
      </w:pPr>
    </w:p>
    <w:p w:rsidR="00FB7855" w:rsidRDefault="00FB7855" w:rsidP="00105F3B">
      <w:pPr>
        <w:ind w:left="1584"/>
      </w:pPr>
      <w:r>
        <w:t>anupama-kara-śākhopātta-rādhāṅgulīko</w:t>
      </w:r>
    </w:p>
    <w:p w:rsidR="00FB7855" w:rsidRDefault="00FB7855" w:rsidP="00105F3B">
      <w:pPr>
        <w:ind w:left="1584"/>
      </w:pPr>
      <w:r>
        <w:t>laghu laghu kusumānāṁ paryaṭan bāṭikāyām |</w:t>
      </w:r>
    </w:p>
    <w:p w:rsidR="00FB7855" w:rsidRDefault="00FB7855" w:rsidP="00105F3B">
      <w:pPr>
        <w:ind w:left="1584"/>
      </w:pPr>
      <w:r>
        <w:t>sarabhasam anugītaś citra-kaṇṭhībhir uccair</w:t>
      </w:r>
    </w:p>
    <w:p w:rsidR="00FB7855" w:rsidRDefault="00FB7855" w:rsidP="00105F3B">
      <w:pPr>
        <w:ind w:left="1584"/>
      </w:pPr>
      <w:r>
        <w:t>vraja-nava-yuvatībhir bhāti kuñje vihārī ||4||</w:t>
      </w:r>
    </w:p>
    <w:p w:rsidR="00FB7855" w:rsidRDefault="00FB7855" w:rsidP="00105F3B">
      <w:pPr>
        <w:ind w:left="1584"/>
      </w:pPr>
    </w:p>
    <w:p w:rsidR="00FB7855" w:rsidRDefault="00FB7855" w:rsidP="00105F3B">
      <w:pPr>
        <w:ind w:left="1584"/>
      </w:pPr>
      <w:r>
        <w:t>ahiripu-kṛta-lāsye kīcakārabdha-vādye</w:t>
      </w:r>
    </w:p>
    <w:p w:rsidR="00FB7855" w:rsidRDefault="00FB7855" w:rsidP="00105F3B">
      <w:pPr>
        <w:ind w:left="1584"/>
      </w:pPr>
      <w:r>
        <w:t>vraja-giri-taṭa-raṅge bhṛṅga-saṅgīta-bhāji |</w:t>
      </w:r>
    </w:p>
    <w:p w:rsidR="00FB7855" w:rsidRDefault="00FB7855" w:rsidP="00105F3B">
      <w:pPr>
        <w:ind w:left="1584"/>
      </w:pPr>
      <w:r>
        <w:t xml:space="preserve">viracita-paricaryāś citra-tauryatrikeṇa </w:t>
      </w:r>
    </w:p>
    <w:p w:rsidR="00FB7855" w:rsidRDefault="00FB7855" w:rsidP="00105F3B">
      <w:pPr>
        <w:ind w:left="1584"/>
      </w:pPr>
      <w:r>
        <w:t>stimita-karaṇa-vṛttir bhāti kuñje vihārī ||5||</w:t>
      </w:r>
    </w:p>
    <w:p w:rsidR="00FB7855" w:rsidRDefault="00FB7855" w:rsidP="00105F3B">
      <w:pPr>
        <w:ind w:left="1584"/>
      </w:pPr>
    </w:p>
    <w:p w:rsidR="00FB7855" w:rsidRDefault="00FB7855" w:rsidP="00105F3B">
      <w:pPr>
        <w:ind w:left="1584"/>
      </w:pPr>
      <w:r>
        <w:t>diśi diśi śuka-śārī-maṇḍalair gūḍha-līlāḥ</w:t>
      </w:r>
    </w:p>
    <w:p w:rsidR="00FB7855" w:rsidRDefault="00FB7855" w:rsidP="00105F3B">
      <w:pPr>
        <w:ind w:left="1584"/>
      </w:pPr>
      <w:r>
        <w:t>prakaṭam anupaṭhadbhir nirmitāś carya-pūraḥ |</w:t>
      </w:r>
    </w:p>
    <w:p w:rsidR="00FB7855" w:rsidRDefault="00FB7855" w:rsidP="00105F3B">
      <w:pPr>
        <w:ind w:left="1584"/>
      </w:pPr>
      <w:r>
        <w:t>tad atirahasi vṛttaṁ preyasī-karṇa-mūle</w:t>
      </w:r>
    </w:p>
    <w:p w:rsidR="00FB7855" w:rsidRDefault="00FB7855" w:rsidP="00105F3B">
      <w:pPr>
        <w:ind w:left="1584"/>
      </w:pPr>
      <w:r>
        <w:t>smita-mukham abhijalpan bhāti kuñje vihārī ||6||</w:t>
      </w:r>
    </w:p>
    <w:p w:rsidR="00FB7855" w:rsidRDefault="00FB7855" w:rsidP="00105F3B">
      <w:pPr>
        <w:ind w:left="1584"/>
      </w:pPr>
    </w:p>
    <w:p w:rsidR="00FB7855" w:rsidRDefault="00FB7855" w:rsidP="00105F3B">
      <w:pPr>
        <w:ind w:left="1584"/>
      </w:pPr>
      <w:r>
        <w:t>tava cikura-kadambaṁ stambhate prekṣya kekī</w:t>
      </w:r>
    </w:p>
    <w:p w:rsidR="00FB7855" w:rsidRDefault="00FB7855" w:rsidP="00105F3B">
      <w:pPr>
        <w:ind w:left="1584"/>
      </w:pPr>
      <w:r>
        <w:t>nayana-kamala-lakṣmīr vandate kṛṣṇa-sāraḥ |</w:t>
      </w:r>
    </w:p>
    <w:p w:rsidR="00FB7855" w:rsidRDefault="00FB7855" w:rsidP="00105F3B">
      <w:pPr>
        <w:ind w:left="1584"/>
      </w:pPr>
      <w:r>
        <w:t>alir alam alakāntaṁ nauti paśyeti rādhāṁ</w:t>
      </w:r>
    </w:p>
    <w:p w:rsidR="00FB7855" w:rsidRDefault="00FB7855" w:rsidP="00105F3B">
      <w:pPr>
        <w:ind w:left="1584"/>
      </w:pPr>
      <w:r>
        <w:t>sumadhuram anuśaṁsan bhāti kuñje vihārī ||7||</w:t>
      </w:r>
    </w:p>
    <w:p w:rsidR="00FB7855" w:rsidRDefault="00FB7855" w:rsidP="00105F3B">
      <w:pPr>
        <w:ind w:left="1584"/>
      </w:pPr>
    </w:p>
    <w:p w:rsidR="00FB7855" w:rsidRDefault="00FB7855" w:rsidP="00105F3B">
      <w:pPr>
        <w:ind w:left="1584"/>
      </w:pPr>
      <w:r>
        <w:t>madana-tarala-bālā-cakravālena viṣvag-</w:t>
      </w:r>
    </w:p>
    <w:p w:rsidR="00FB7855" w:rsidRDefault="00FB7855" w:rsidP="00105F3B">
      <w:pPr>
        <w:ind w:left="1584"/>
      </w:pPr>
      <w:r>
        <w:t xml:space="preserve">vividha-vara-kalānāṁ śikṣayā sevyamānaḥ | </w:t>
      </w:r>
    </w:p>
    <w:p w:rsidR="00FB7855" w:rsidRDefault="00FB7855" w:rsidP="00105F3B">
      <w:pPr>
        <w:ind w:left="1584"/>
      </w:pPr>
      <w:r>
        <w:t>skhalita-cikura-veśe skandha-deśe priyāyāḥ</w:t>
      </w:r>
    </w:p>
    <w:p w:rsidR="00FB7855" w:rsidRDefault="00FB7855" w:rsidP="00105F3B">
      <w:pPr>
        <w:ind w:left="1584"/>
      </w:pPr>
      <w:r>
        <w:t>prathita-pṛthula-bāhur bhāti kuñje vihārī ||8||</w:t>
      </w:r>
    </w:p>
    <w:p w:rsidR="00FB7855" w:rsidRDefault="00FB7855" w:rsidP="00105F3B">
      <w:pPr>
        <w:ind w:left="1584"/>
      </w:pPr>
    </w:p>
    <w:p w:rsidR="00FB7855" w:rsidRDefault="00FB7855" w:rsidP="00105F3B">
      <w:pPr>
        <w:ind w:left="1584"/>
      </w:pPr>
      <w:r>
        <w:t>idam anupama-līlā-hāri kuñja-vihārī</w:t>
      </w:r>
    </w:p>
    <w:p w:rsidR="00FB7855" w:rsidRDefault="00FB7855" w:rsidP="00105F3B">
      <w:pPr>
        <w:ind w:left="1584"/>
      </w:pPr>
      <w:r>
        <w:t>smaraṇa-padam adhīte tuṣṭa-dhīr aṣṭakaṁ yaḥ |</w:t>
      </w:r>
    </w:p>
    <w:p w:rsidR="00FB7855" w:rsidRDefault="00FB7855" w:rsidP="00105F3B">
      <w:pPr>
        <w:ind w:left="1584"/>
      </w:pPr>
      <w:r>
        <w:t>nija-gaṇa-vṛtayā śrī-rādhayā rādhitas taṁ</w:t>
      </w:r>
    </w:p>
    <w:p w:rsidR="00FB7855" w:rsidRDefault="00FB7855" w:rsidP="00105F3B">
      <w:pPr>
        <w:ind w:left="1584"/>
      </w:pPr>
      <w:r>
        <w:t>nayati nija-padābjaṁ kuñja-sadmādhirājaḥ ||9||</w:t>
      </w:r>
    </w:p>
    <w:p w:rsidR="00FB7855" w:rsidRDefault="00FB7855" w:rsidP="00105F3B"/>
    <w:p w:rsidR="00FB7855" w:rsidRDefault="00FB7855" w:rsidP="00105F3B">
      <w:pPr>
        <w:jc w:val="center"/>
      </w:pPr>
      <w:r>
        <w:t>iti śrī-kuñja-vihāry-aṣṭakaṁ dvitīyam</w:t>
      </w:r>
    </w:p>
    <w:p w:rsidR="00FB7855" w:rsidRDefault="00FB7855"/>
    <w:sectPr w:rsidR="00FB7855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105F3B"/>
    <w:rsid w:val="003F2C90"/>
    <w:rsid w:val="00547B5B"/>
    <w:rsid w:val="00691498"/>
    <w:rsid w:val="00B4422B"/>
    <w:rsid w:val="00EE4F79"/>
    <w:rsid w:val="00EF2D4C"/>
    <w:rsid w:val="00FB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3B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F3B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41C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248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dvitéyaà çré-kuïja-vihäry-añöakam</dc:title>
  <dc:subject/>
  <dc:creator>r</dc:creator>
  <cp:keywords/>
  <dc:description/>
  <cp:lastModifiedBy>r</cp:lastModifiedBy>
  <cp:revision>1</cp:revision>
  <dcterms:created xsi:type="dcterms:W3CDTF">2002-06-05T16:40:00Z</dcterms:created>
  <dcterms:modified xsi:type="dcterms:W3CDTF">2002-06-05T16:40:00Z</dcterms:modified>
</cp:coreProperties>
</file>