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1" w:rsidRDefault="007B0F61">
      <w:pPr>
        <w:pStyle w:val="Heading1"/>
      </w:pPr>
      <w:r>
        <w:t>śrī-gaurāṅga-pratyaṅga-varṇanākhya-stava-rājaḥ</w:t>
      </w:r>
    </w:p>
    <w:p w:rsidR="007B0F61" w:rsidRDefault="007B0F61">
      <w:pPr>
        <w:jc w:val="center"/>
      </w:pPr>
    </w:p>
    <w:p w:rsidR="007B0F61" w:rsidRDefault="007B0F61">
      <w:pPr>
        <w:rPr>
          <w:sz w:val="22"/>
          <w:lang w:val="en-CA"/>
        </w:rPr>
      </w:pPr>
      <w:r>
        <w:rPr>
          <w:sz w:val="22"/>
          <w:lang w:val="en-CA"/>
        </w:rPr>
        <w:t xml:space="preserve">Though this work is attributed to Advaita Acharya in the colophon, it is in fact the fifth chapter of </w:t>
      </w:r>
      <w:r>
        <w:rPr>
          <w:i/>
          <w:iCs/>
          <w:sz w:val="22"/>
          <w:lang w:val="en-CA"/>
        </w:rPr>
        <w:t>Bhakti-candrikā</w:t>
      </w:r>
      <w:r>
        <w:rPr>
          <w:sz w:val="22"/>
          <w:lang w:val="en-CA"/>
        </w:rPr>
        <w:t xml:space="preserve"> by Lokananda Acharya of Srikhanda, approximately a century after Advaita’s death.</w:t>
      </w:r>
    </w:p>
    <w:p w:rsidR="007B0F61" w:rsidRDefault="007B0F61">
      <w:pPr>
        <w:rPr>
          <w:lang w:val="en-CA"/>
        </w:rPr>
      </w:pPr>
    </w:p>
    <w:p w:rsidR="007B0F61" w:rsidRDefault="007B0F61">
      <w:pPr>
        <w:jc w:val="center"/>
      </w:pPr>
      <w:r>
        <w:t>atha stotraṁ pravakṣyāmi pratyaṅga-varṇanaṁ prabhoḥ |</w:t>
      </w:r>
    </w:p>
    <w:p w:rsidR="007B0F61" w:rsidRDefault="007B0F61">
      <w:pPr>
        <w:jc w:val="center"/>
      </w:pPr>
      <w:r>
        <w:t>tri-kālaṁ paṭhanād eva prema-bhaktiṁ labhen naraḥ ||1||</w:t>
      </w:r>
    </w:p>
    <w:p w:rsidR="007B0F61" w:rsidRDefault="007B0F61">
      <w:pPr>
        <w:jc w:val="center"/>
      </w:pPr>
      <w:r>
        <w:t>kaścic chrī-kṛṣṇa-caitanya-smaraṇākula-mānasaḥ |</w:t>
      </w:r>
    </w:p>
    <w:p w:rsidR="007B0F61" w:rsidRDefault="007B0F61">
      <w:pPr>
        <w:jc w:val="center"/>
      </w:pPr>
      <w:r>
        <w:t>pulakāvacitāṅgo’pi sakampāśru-vilocanaḥ ||2||</w:t>
      </w:r>
    </w:p>
    <w:p w:rsidR="007B0F61" w:rsidRDefault="007B0F61">
      <w:pPr>
        <w:jc w:val="center"/>
      </w:pPr>
      <w:r>
        <w:t>kathaṁcit sthairyam ālambya praṇamya gurum ādarāt |</w:t>
      </w:r>
    </w:p>
    <w:p w:rsidR="007B0F61" w:rsidRDefault="007B0F61">
      <w:pPr>
        <w:jc w:val="center"/>
      </w:pPr>
      <w:r>
        <w:t>stotum ārabdhavān bhaktyā dvija-candraṁ mahāprabhum ||3||</w:t>
      </w:r>
    </w:p>
    <w:p w:rsidR="007B0F61" w:rsidRDefault="007B0F61">
      <w:pPr>
        <w:jc w:val="center"/>
      </w:pPr>
    </w:p>
    <w:p w:rsidR="007B0F61" w:rsidRDefault="007B0F61">
      <w:pPr>
        <w:jc w:val="center"/>
      </w:pPr>
      <w:r>
        <w:t>tapta-hema-dyutiṁ vande kali-kṛṣṇaṁ jagad-gurum |</w:t>
      </w:r>
    </w:p>
    <w:p w:rsidR="007B0F61" w:rsidRDefault="007B0F61">
      <w:pPr>
        <w:jc w:val="center"/>
      </w:pPr>
      <w:r>
        <w:t>cāru-dīrgha-tanuṁ śrīmac-chacī-hṛdaya-nandanam ||4||</w:t>
      </w:r>
    </w:p>
    <w:p w:rsidR="007B0F61" w:rsidRDefault="007B0F61">
      <w:pPr>
        <w:jc w:val="center"/>
      </w:pPr>
      <w:r>
        <w:t>lasan muktālatānaddha-cāru-kuñcita-kuntalam |</w:t>
      </w:r>
    </w:p>
    <w:p w:rsidR="007B0F61" w:rsidRDefault="007B0F61">
      <w:pPr>
        <w:jc w:val="center"/>
      </w:pPr>
      <w:r>
        <w:t>śikhaṇḍākṣata-gandhāḍhya puṣpa-gucchāvataṁsakam ||5||</w:t>
      </w:r>
    </w:p>
    <w:p w:rsidR="007B0F61" w:rsidRDefault="007B0F61">
      <w:pPr>
        <w:jc w:val="center"/>
      </w:pPr>
    </w:p>
    <w:p w:rsidR="007B0F61" w:rsidRDefault="007B0F61">
      <w:pPr>
        <w:jc w:val="center"/>
      </w:pPr>
      <w:r>
        <w:t>ardha-candrollasad-bhāla-kastūrī-tilakāṅkitam |</w:t>
      </w:r>
    </w:p>
    <w:p w:rsidR="007B0F61" w:rsidRDefault="007B0F61">
      <w:pPr>
        <w:jc w:val="center"/>
      </w:pPr>
      <w:r>
        <w:t>bhaṅgura-bhrū-latā-keli-jita-kāma-śarāsanam ||6||</w:t>
      </w:r>
    </w:p>
    <w:p w:rsidR="007B0F61" w:rsidRDefault="007B0F61">
      <w:pPr>
        <w:jc w:val="center"/>
      </w:pPr>
      <w:r>
        <w:t>prema-pravāha-madhura-raktotpala-vilocanam |</w:t>
      </w:r>
    </w:p>
    <w:p w:rsidR="007B0F61" w:rsidRDefault="007B0F61">
      <w:pPr>
        <w:jc w:val="center"/>
      </w:pPr>
      <w:r>
        <w:t>tila-prasūna-susnigdha-nūtanāyata-nāsikam ||7||</w:t>
      </w:r>
    </w:p>
    <w:p w:rsidR="007B0F61" w:rsidRDefault="007B0F61">
      <w:pPr>
        <w:jc w:val="center"/>
      </w:pPr>
      <w:r>
        <w:t>śrī-gaṇḍa-maṇḍalollāsi-ratna-kuṇḍala-maṇḍitam |</w:t>
      </w:r>
    </w:p>
    <w:p w:rsidR="007B0F61" w:rsidRDefault="007B0F61">
      <w:pPr>
        <w:jc w:val="center"/>
      </w:pPr>
      <w:r>
        <w:t>savya-karṇa-suvinyasta-sphurac-cāru-śikhaṇḍakam ||8||</w:t>
      </w:r>
    </w:p>
    <w:p w:rsidR="007B0F61" w:rsidRDefault="007B0F61">
      <w:pPr>
        <w:jc w:val="center"/>
      </w:pPr>
      <w:r>
        <w:t>madhura-smita-susnigdha-prāraktādhara-pallavam |</w:t>
      </w:r>
    </w:p>
    <w:p w:rsidR="007B0F61" w:rsidRDefault="007B0F61">
      <w:pPr>
        <w:jc w:val="center"/>
      </w:pPr>
      <w:r>
        <w:t>īṣad-danturita-snigdha-sphuran-muktā-radojjvalam ||9||</w:t>
      </w:r>
    </w:p>
    <w:p w:rsidR="007B0F61" w:rsidRDefault="007B0F61">
      <w:pPr>
        <w:jc w:val="center"/>
      </w:pPr>
      <w:r>
        <w:t>sa-prema-madhurālāpa-vaśīkṛta-jagaj-janam |</w:t>
      </w:r>
    </w:p>
    <w:p w:rsidR="007B0F61" w:rsidRDefault="007B0F61">
      <w:pPr>
        <w:jc w:val="center"/>
      </w:pPr>
      <w:r>
        <w:t>trikoṇa-cibukaṁ koṭi-śarad-indu-prabhānanam ||10||</w:t>
      </w:r>
    </w:p>
    <w:p w:rsidR="007B0F61" w:rsidRDefault="007B0F61">
      <w:pPr>
        <w:jc w:val="center"/>
      </w:pPr>
    </w:p>
    <w:p w:rsidR="007B0F61" w:rsidRDefault="007B0F61">
      <w:pPr>
        <w:jc w:val="center"/>
      </w:pPr>
      <w:r>
        <w:t>siṁha-grīvaṁ mahā-matta-dviradollāsi-kandharam |</w:t>
      </w:r>
    </w:p>
    <w:p w:rsidR="007B0F61" w:rsidRDefault="007B0F61">
      <w:pPr>
        <w:jc w:val="center"/>
      </w:pPr>
      <w:r>
        <w:t>ārakta-rekhā-traya-yuk-kambu-kaṇṭha-manoharam ||11||</w:t>
      </w:r>
    </w:p>
    <w:p w:rsidR="007B0F61" w:rsidRDefault="007B0F61">
      <w:pPr>
        <w:jc w:val="center"/>
      </w:pPr>
      <w:r>
        <w:t>muktā prabāla-kalita-hārojjvalita-vakṣasam |</w:t>
      </w:r>
    </w:p>
    <w:p w:rsidR="007B0F61" w:rsidRDefault="007B0F61">
      <w:pPr>
        <w:jc w:val="center"/>
      </w:pPr>
      <w:r>
        <w:t>kaṅkaṇāṅgada-vidyoti-jānu-lambita-bhuja-dvayam ||12||</w:t>
      </w:r>
    </w:p>
    <w:p w:rsidR="007B0F61" w:rsidRDefault="007B0F61">
      <w:pPr>
        <w:jc w:val="center"/>
      </w:pPr>
      <w:r>
        <w:t>yava-cakrāṅkitārakta-śrīmat-pāṇi-talojjvalam |</w:t>
      </w:r>
    </w:p>
    <w:p w:rsidR="007B0F61" w:rsidRDefault="007B0F61">
      <w:pPr>
        <w:jc w:val="center"/>
      </w:pPr>
      <w:r>
        <w:t>svarṇa-mudrālasac-chrīmad-vimalāṅguli-pallavam ||13||</w:t>
      </w:r>
    </w:p>
    <w:p w:rsidR="007B0F61" w:rsidRDefault="007B0F61">
      <w:pPr>
        <w:jc w:val="center"/>
      </w:pPr>
      <w:r>
        <w:t>candanāguru-susnigdhaṁ pulakāvali-carcitam |</w:t>
      </w:r>
    </w:p>
    <w:p w:rsidR="007B0F61" w:rsidRDefault="007B0F61">
      <w:pPr>
        <w:jc w:val="center"/>
      </w:pPr>
      <w:r>
        <w:t>cārunābhilasan madhyaṁ siṁha-madhya-kṛśodaram ||14||</w:t>
      </w:r>
    </w:p>
    <w:p w:rsidR="007B0F61" w:rsidRDefault="007B0F61">
      <w:pPr>
        <w:jc w:val="center"/>
      </w:pPr>
      <w:r>
        <w:t>vicitra-citra-vasana-madhya-bandhollasad-valim |</w:t>
      </w:r>
    </w:p>
    <w:p w:rsidR="007B0F61" w:rsidRDefault="007B0F61">
      <w:pPr>
        <w:jc w:val="center"/>
      </w:pPr>
      <w:r>
        <w:t>sucāru-nūpurollāsi-kūjac-caraṇa-pallavam ||15||</w:t>
      </w:r>
    </w:p>
    <w:p w:rsidR="007B0F61" w:rsidRDefault="007B0F61">
      <w:pPr>
        <w:jc w:val="center"/>
      </w:pPr>
      <w:r>
        <w:t>śarac-candra-pratīkāśanakharājat-padāṅgulim |</w:t>
      </w:r>
    </w:p>
    <w:p w:rsidR="007B0F61" w:rsidRDefault="007B0F61">
      <w:pPr>
        <w:jc w:val="center"/>
      </w:pPr>
      <w:r>
        <w:t>aṅkuśa-dhvaja-vajrādi-lasat-tala-padāmbujam ||16||</w:t>
      </w:r>
    </w:p>
    <w:p w:rsidR="007B0F61" w:rsidRDefault="007B0F61">
      <w:pPr>
        <w:jc w:val="center"/>
      </w:pPr>
      <w:r>
        <w:t>koṭi-sūrya-pratīkāśaṁ koṭīndu-lalita-dyutim |</w:t>
      </w:r>
    </w:p>
    <w:p w:rsidR="007B0F61" w:rsidRDefault="007B0F61">
      <w:pPr>
        <w:jc w:val="center"/>
      </w:pPr>
      <w:r>
        <w:t>koṭi-kandarpa-lāvaṇyaṁ koṭi-līlā-manoramam ||17||</w:t>
      </w:r>
    </w:p>
    <w:p w:rsidR="007B0F61" w:rsidRDefault="007B0F61">
      <w:pPr>
        <w:jc w:val="center"/>
      </w:pPr>
      <w:r>
        <w:t>sākṣāl-līlā-tanuṁ keli-tanuṁ śṛṅgāra-vigraham |</w:t>
      </w:r>
    </w:p>
    <w:p w:rsidR="007B0F61" w:rsidRDefault="007B0F61">
      <w:pPr>
        <w:jc w:val="center"/>
      </w:pPr>
      <w:r>
        <w:t>kvacid-bhāva-kalā-mūrtiṁ prasphurat-prema-vigraham ||18||</w:t>
      </w:r>
    </w:p>
    <w:p w:rsidR="007B0F61" w:rsidRDefault="007B0F61">
      <w:pPr>
        <w:jc w:val="center"/>
      </w:pPr>
      <w:r>
        <w:t>nāmātmakaṁ nāma-tanuṁ paramānanda-vigraham |</w:t>
      </w:r>
    </w:p>
    <w:p w:rsidR="007B0F61" w:rsidRDefault="007B0F61">
      <w:pPr>
        <w:jc w:val="center"/>
      </w:pPr>
      <w:r>
        <w:t>bhaktyātmakaṁ bhakti-tanuṁ bhaktyācāra-vihāriṇam ||19||</w:t>
      </w:r>
    </w:p>
    <w:p w:rsidR="007B0F61" w:rsidRDefault="007B0F61">
      <w:pPr>
        <w:jc w:val="center"/>
      </w:pPr>
      <w:r>
        <w:t>aśeṣa-keli-lāvaṇyaṁ līlā-tāṇḍava-paṇḍitam |</w:t>
      </w:r>
    </w:p>
    <w:p w:rsidR="007B0F61" w:rsidRDefault="007B0F61">
      <w:pPr>
        <w:jc w:val="center"/>
      </w:pPr>
      <w:r>
        <w:t>śacī-jaṭhara-ratnābdhi-samudbhūta-sudhā-nidhim ||20||</w:t>
      </w:r>
    </w:p>
    <w:p w:rsidR="007B0F61" w:rsidRDefault="007B0F61">
      <w:pPr>
        <w:jc w:val="center"/>
      </w:pPr>
      <w:r>
        <w:t>aśeṣa-jagadānanda-kandam adbhuta-maṅgalam |</w:t>
      </w:r>
    </w:p>
    <w:p w:rsidR="007B0F61" w:rsidRDefault="007B0F61">
      <w:pPr>
        <w:jc w:val="center"/>
      </w:pPr>
      <w:r>
        <w:t>sphurad-rāsa-rasāveśa-madālasa-vilocanam ||21||</w:t>
      </w:r>
    </w:p>
    <w:p w:rsidR="007B0F61" w:rsidRDefault="007B0F61">
      <w:pPr>
        <w:jc w:val="center"/>
      </w:pPr>
      <w:r>
        <w:t>kvacid-bhakta-janair divya-mālya-gandhānulepanaiḥ |</w:t>
      </w:r>
    </w:p>
    <w:p w:rsidR="007B0F61" w:rsidRDefault="007B0F61">
      <w:pPr>
        <w:jc w:val="center"/>
      </w:pPr>
      <w:r>
        <w:t>veṣṭitaṁ rasa-saṅgītaṁ gāyadbhī rasa-lālasam ||22||</w:t>
      </w:r>
    </w:p>
    <w:p w:rsidR="007B0F61" w:rsidRDefault="007B0F61">
      <w:pPr>
        <w:jc w:val="center"/>
      </w:pPr>
      <w:r>
        <w:t xml:space="preserve">kvacid bālya-rasāveśa-gaṅgā-tīre vihāriṇam | </w:t>
      </w:r>
    </w:p>
    <w:p w:rsidR="007B0F61" w:rsidRDefault="007B0F61">
      <w:pPr>
        <w:jc w:val="center"/>
      </w:pPr>
      <w:r>
        <w:t>kvacid gāyati gāyantaṁ nṛtyantaṁ kara-śabditaiḥ ||23||</w:t>
      </w:r>
    </w:p>
    <w:p w:rsidR="007B0F61" w:rsidRDefault="007B0F61">
      <w:pPr>
        <w:jc w:val="center"/>
      </w:pPr>
      <w:r>
        <w:t>vadantaṁ śabdam atyuccaiḥ kurvantaṁ siṁha-vikramam |</w:t>
      </w:r>
    </w:p>
    <w:p w:rsidR="007B0F61" w:rsidRDefault="007B0F61">
      <w:pPr>
        <w:jc w:val="center"/>
      </w:pPr>
      <w:r>
        <w:t>kvacid āsphoṭa-huṅkāra-kampitāśeṣa-bhūtalam ||24||</w:t>
      </w:r>
    </w:p>
    <w:p w:rsidR="007B0F61" w:rsidRDefault="007B0F61">
      <w:pPr>
        <w:jc w:val="center"/>
      </w:pPr>
      <w:r>
        <w:t>sugupta-gopikā-bhāva-prakāśita-jagat-trayam |</w:t>
      </w:r>
    </w:p>
    <w:p w:rsidR="007B0F61" w:rsidRDefault="007B0F61">
      <w:pPr>
        <w:jc w:val="center"/>
      </w:pPr>
      <w:r>
        <w:t>prāpitāśeṣa-puruṣa-strī-svabhāvam anākulam ||25||</w:t>
      </w:r>
    </w:p>
    <w:p w:rsidR="007B0F61" w:rsidRDefault="007B0F61">
      <w:pPr>
        <w:jc w:val="center"/>
      </w:pPr>
      <w:r>
        <w:t>nija-bhāva-rasāsvāda-vivaśaikādaśendriyam |</w:t>
      </w:r>
    </w:p>
    <w:p w:rsidR="007B0F61" w:rsidRDefault="007B0F61">
      <w:pPr>
        <w:jc w:val="center"/>
      </w:pPr>
      <w:r>
        <w:t>vidagdha-nāgarī-bhāva-kalā-keli-manoramam ||26||</w:t>
      </w:r>
    </w:p>
    <w:p w:rsidR="007B0F61" w:rsidRDefault="007B0F61">
      <w:pPr>
        <w:jc w:val="center"/>
      </w:pPr>
      <w:r>
        <w:t>gadādhara-prema-bhāva-kalākrānta-manoratham |</w:t>
      </w:r>
    </w:p>
    <w:p w:rsidR="007B0F61" w:rsidRDefault="007B0F61">
      <w:pPr>
        <w:jc w:val="center"/>
      </w:pPr>
      <w:r>
        <w:t>narahari-prema-rasāsvāda-vihvala-mānasam ||27||</w:t>
      </w:r>
    </w:p>
    <w:p w:rsidR="007B0F61" w:rsidRDefault="007B0F61">
      <w:pPr>
        <w:jc w:val="center"/>
      </w:pPr>
      <w:r>
        <w:t>sarva-bhāgavatāhūta-kāntābhāva-prakāśakam |</w:t>
      </w:r>
    </w:p>
    <w:p w:rsidR="007B0F61" w:rsidRDefault="007B0F61">
      <w:pPr>
        <w:jc w:val="center"/>
      </w:pPr>
      <w:r>
        <w:t>prema-pradāna-lalita-dvibhujaṁ bhakta-vatsalam ||28||</w:t>
      </w:r>
    </w:p>
    <w:p w:rsidR="007B0F61" w:rsidRDefault="007B0F61">
      <w:pPr>
        <w:jc w:val="center"/>
      </w:pPr>
      <w:r>
        <w:t>premākhya-pada-dvandvaṁ śrī-prema-bhakti-mandiram |</w:t>
      </w:r>
    </w:p>
    <w:p w:rsidR="007B0F61" w:rsidRDefault="007B0F61">
      <w:pPr>
        <w:jc w:val="center"/>
      </w:pPr>
      <w:r>
        <w:t>nija-bhāva-rasollāsa-mugdhī-kṛta-jagat-trayam ||29||</w:t>
      </w:r>
    </w:p>
    <w:p w:rsidR="007B0F61" w:rsidRDefault="007B0F61">
      <w:pPr>
        <w:jc w:val="center"/>
      </w:pPr>
      <w:r>
        <w:t>sva-nāma-japa-saṅkhyābhir vaiṣṇavī-kṛta-bhūtalam |</w:t>
      </w:r>
    </w:p>
    <w:p w:rsidR="007B0F61" w:rsidRDefault="007B0F61">
      <w:pPr>
        <w:jc w:val="center"/>
      </w:pPr>
      <w:r>
        <w:t>navadvīpa-janānandaṁ bhūdeva-jana-maṅgalam ||30||</w:t>
      </w:r>
    </w:p>
    <w:p w:rsidR="007B0F61" w:rsidRDefault="007B0F61">
      <w:pPr>
        <w:jc w:val="center"/>
      </w:pPr>
      <w:r>
        <w:t>aśeṣa-jīva-sad-bhāgya-krama-sambhūta-sat-phalam |</w:t>
      </w:r>
    </w:p>
    <w:p w:rsidR="007B0F61" w:rsidRDefault="007B0F61">
      <w:pPr>
        <w:jc w:val="center"/>
      </w:pPr>
      <w:r>
        <w:t>bhayānurāga-susneha-bhakti-gamya-padāmbujam ||31||</w:t>
      </w:r>
    </w:p>
    <w:p w:rsidR="007B0F61" w:rsidRDefault="007B0F61">
      <w:pPr>
        <w:jc w:val="center"/>
      </w:pPr>
      <w:r>
        <w:t>naṭarāja-śiroratnaṁ śrī-nāgara-śiromaṇim |</w:t>
      </w:r>
    </w:p>
    <w:p w:rsidR="007B0F61" w:rsidRDefault="007B0F61">
      <w:pPr>
        <w:jc w:val="center"/>
      </w:pPr>
      <w:r>
        <w:t>aśeṣa-rasika-sphūryan-mauli-bhūṣaṇa-bhūṣaṇam ||32||</w:t>
      </w:r>
    </w:p>
    <w:p w:rsidR="007B0F61" w:rsidRDefault="007B0F61">
      <w:pPr>
        <w:jc w:val="center"/>
      </w:pPr>
      <w:r>
        <w:t>rasikānugata-snigdha-vadanābja-madhu-vratam |</w:t>
      </w:r>
    </w:p>
    <w:p w:rsidR="007B0F61" w:rsidRDefault="007B0F61">
      <w:pPr>
        <w:jc w:val="center"/>
      </w:pPr>
      <w:r>
        <w:t>śrīmad-dvija-kulottaṁsaṁ navadvīpa-vibhūṣaṇam ||33||</w:t>
      </w:r>
    </w:p>
    <w:p w:rsidR="007B0F61" w:rsidRDefault="007B0F61">
      <w:pPr>
        <w:jc w:val="center"/>
      </w:pPr>
      <w:r>
        <w:t>prema-bhakti-rasonmattādvaita-sevya-padāmbujam |</w:t>
      </w:r>
    </w:p>
    <w:p w:rsidR="007B0F61" w:rsidRDefault="007B0F61">
      <w:pPr>
        <w:jc w:val="center"/>
      </w:pPr>
      <w:r>
        <w:t>nityānanda-priyatamaṁ sarva-bhakta-manoratham ||34||</w:t>
      </w:r>
    </w:p>
    <w:p w:rsidR="007B0F61" w:rsidRDefault="007B0F61">
      <w:pPr>
        <w:jc w:val="center"/>
      </w:pPr>
      <w:r>
        <w:t>bhaktārādhyaṁ bhakti-sādhyaṁ bhakta-rūpiṇam īśvaram |</w:t>
      </w:r>
    </w:p>
    <w:p w:rsidR="007B0F61" w:rsidRDefault="007B0F61">
      <w:pPr>
        <w:jc w:val="center"/>
      </w:pPr>
      <w:r>
        <w:t>śrīnivāsādi-bhaktāgraiḥ stūyamānaṁ muhur muhuḥ |</w:t>
      </w:r>
    </w:p>
    <w:p w:rsidR="007B0F61" w:rsidRDefault="007B0F61">
      <w:pPr>
        <w:jc w:val="center"/>
      </w:pPr>
      <w:r>
        <w:t>sārvabhaumādibhir veda-śāstrāgama-viśāradaiḥ ||35||</w:t>
      </w:r>
    </w:p>
    <w:p w:rsidR="007B0F61" w:rsidRDefault="007B0F61">
      <w:pPr>
        <w:jc w:val="center"/>
      </w:pPr>
      <w:r>
        <w:t>ya evaṁ cintayed deva-deveśaṁ prayato’niśam |</w:t>
      </w:r>
    </w:p>
    <w:p w:rsidR="007B0F61" w:rsidRDefault="007B0F61">
      <w:pPr>
        <w:jc w:val="center"/>
      </w:pPr>
      <w:r>
        <w:t>saṁstauti bhakti-bhāvena trisandhyaṁ nityam eva ca ||36||</w:t>
      </w:r>
    </w:p>
    <w:p w:rsidR="007B0F61" w:rsidRDefault="007B0F61">
      <w:pPr>
        <w:jc w:val="center"/>
      </w:pPr>
      <w:r>
        <w:t>dharmārthī labhate dharmaṁ śrī-bhāgavatam uttamam |</w:t>
      </w:r>
    </w:p>
    <w:p w:rsidR="007B0F61" w:rsidRDefault="007B0F61">
      <w:pPr>
        <w:jc w:val="center"/>
      </w:pPr>
      <w:r>
        <w:t>arthārthī labhate cārthaṁ kṛṣṇa-sevā-vidhau ratim ||37||</w:t>
      </w:r>
    </w:p>
    <w:p w:rsidR="007B0F61" w:rsidRDefault="007B0F61">
      <w:pPr>
        <w:jc w:val="center"/>
      </w:pPr>
      <w:r>
        <w:t>kāmārthī labhate kāmaṁ prema-bhakti-vidhānataḥ |</w:t>
      </w:r>
    </w:p>
    <w:p w:rsidR="007B0F61" w:rsidRDefault="007B0F61">
      <w:pPr>
        <w:jc w:val="center"/>
      </w:pPr>
      <w:r>
        <w:t>saṁsāra-vāsanā-muktiṁ mokṣārthī vigata-spṛhaḥ ||38||</w:t>
      </w:r>
    </w:p>
    <w:p w:rsidR="007B0F61" w:rsidRDefault="007B0F61">
      <w:pPr>
        <w:jc w:val="center"/>
      </w:pPr>
      <w:r>
        <w:t>vidyārthī labhate vidyāṁ kāma-saṁsāra-kṛntanīm |</w:t>
      </w:r>
    </w:p>
    <w:p w:rsidR="007B0F61" w:rsidRDefault="007B0F61">
      <w:pPr>
        <w:jc w:val="center"/>
      </w:pPr>
      <w:r>
        <w:t>kāvyārthī kavitā-śaktiṁ kṛṣṇa-varṇana-śālinīm ||39||</w:t>
      </w:r>
    </w:p>
    <w:p w:rsidR="007B0F61" w:rsidRDefault="007B0F61">
      <w:pPr>
        <w:jc w:val="center"/>
      </w:pPr>
      <w:r>
        <w:t>aputro vaiṣṇavaṁ putraṁ labhate loka-vanditam |</w:t>
      </w:r>
    </w:p>
    <w:p w:rsidR="007B0F61" w:rsidRDefault="007B0F61">
      <w:pPr>
        <w:jc w:val="center"/>
      </w:pPr>
      <w:r>
        <w:t>āśrayārthī labhec chāntaṁ śrīmad-bhāgavataṁ gurum ||40||</w:t>
      </w:r>
    </w:p>
    <w:p w:rsidR="007B0F61" w:rsidRDefault="007B0F61">
      <w:pPr>
        <w:jc w:val="center"/>
      </w:pPr>
      <w:r>
        <w:t>śrīmac-chrī-kṛṣṇa-caitanya-pādāmbuje bhṛśam |</w:t>
      </w:r>
    </w:p>
    <w:p w:rsidR="007B0F61" w:rsidRDefault="007B0F61">
      <w:pPr>
        <w:jc w:val="center"/>
      </w:pPr>
      <w:r>
        <w:t>premānurāga-lalitāṁ sad-bhaktiṁ labhate naraḥ ||41||</w:t>
      </w:r>
    </w:p>
    <w:p w:rsidR="007B0F61" w:rsidRDefault="007B0F61"/>
    <w:p w:rsidR="007B0F61" w:rsidRDefault="007B0F61">
      <w:pPr>
        <w:jc w:val="center"/>
      </w:pPr>
      <w:r>
        <w:t>iti śrīlāvadhūtābhinna-śrīmad-advaitācārya-prabhu-viracitaḥ</w:t>
      </w:r>
    </w:p>
    <w:p w:rsidR="007B0F61" w:rsidRDefault="007B0F61">
      <w:pPr>
        <w:jc w:val="center"/>
      </w:pPr>
      <w:r>
        <w:t>śrī-gaurāṅga-pratyaṅga-varṇanākhya-stava-rājaḥ</w:t>
      </w:r>
    </w:p>
    <w:p w:rsidR="007B0F61" w:rsidRDefault="007B0F61">
      <w:pPr>
        <w:jc w:val="center"/>
      </w:pPr>
      <w:r>
        <w:t>samāptaḥ |</w:t>
      </w:r>
    </w:p>
    <w:p w:rsidR="007B0F61" w:rsidRDefault="007B0F61">
      <w:pPr>
        <w:jc w:val="center"/>
      </w:pPr>
    </w:p>
    <w:p w:rsidR="007B0F61" w:rsidRDefault="007B0F61"/>
    <w:p w:rsidR="007B0F61" w:rsidRDefault="007B0F61">
      <w:pPr>
        <w:jc w:val="center"/>
      </w:pPr>
    </w:p>
    <w:sectPr w:rsidR="007B0F61" w:rsidSect="007B0F61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7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F61"/>
    <w:rsid w:val="007B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F6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F61"/>
    <w:rPr>
      <w:rFonts w:asciiTheme="majorHAnsi" w:eastAsiaTheme="majorEastAsia" w:hAnsiTheme="majorHAnsi" w:cstheme="majorBidi"/>
      <w:b/>
      <w:bCs/>
      <w:noProof/>
      <w:sz w:val="26"/>
      <w:szCs w:val="26"/>
      <w:lang w:val="fr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B0F61"/>
    <w:rPr>
      <w:rFonts w:ascii="Arial" w:hAnsi="Arial"/>
      <w:i/>
      <w:iCs/>
      <w:noProof/>
      <w:color w:val="000000" w:themeColor="text1"/>
      <w:sz w:val="24"/>
      <w:szCs w:val="24"/>
      <w:lang w:val="fr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656</Words>
  <Characters>3743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çré-gauräìga-pratyaìga-varëanäkhya-stava-räjaù</dc:title>
  <dc:subject/>
  <dc:creator>Jan Brzezinski</dc:creator>
  <cp:keywords/>
  <dc:description/>
  <cp:lastModifiedBy>Jan Brzezinski</cp:lastModifiedBy>
  <cp:revision>1</cp:revision>
  <dcterms:created xsi:type="dcterms:W3CDTF">2003-04-29T01:44:00Z</dcterms:created>
  <dcterms:modified xsi:type="dcterms:W3CDTF">2003-04-29T01:57:00Z</dcterms:modified>
</cp:coreProperties>
</file>